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1355171" w:displacedByCustomXml="next"/>
    <w:bookmarkEnd w:id="0" w:displacedByCustomXml="next"/>
    <w:sdt>
      <w:sdtPr>
        <w:rPr>
          <w:rFonts w:ascii="Arial" w:hAnsi="Arial" w:cs="Arial"/>
          <w:sz w:val="24"/>
          <w:szCs w:val="24"/>
        </w:rPr>
        <w:id w:val="101622338"/>
        <w:docPartObj>
          <w:docPartGallery w:val="Cover Pages"/>
          <w:docPartUnique/>
        </w:docPartObj>
      </w:sdtPr>
      <w:sdtEndPr>
        <w:rPr>
          <w:b/>
        </w:rPr>
      </w:sdtEndPr>
      <w:sdtContent>
        <w:p w14:paraId="24BAD23E" w14:textId="1379720A" w:rsidR="00865CBB" w:rsidRPr="007F26B3" w:rsidRDefault="00865CBB" w:rsidP="007F26B3">
          <w:pPr>
            <w:pStyle w:val="NoSpacing"/>
            <w:spacing w:line="360" w:lineRule="auto"/>
            <w:rPr>
              <w:rFonts w:ascii="Arial" w:hAnsi="Arial" w:cs="Arial"/>
              <w:sz w:val="24"/>
              <w:szCs w:val="24"/>
            </w:rPr>
          </w:pPr>
          <w:r w:rsidRPr="007F26B3">
            <w:rPr>
              <w:rFonts w:ascii="Arial" w:hAnsi="Arial" w:cs="Arial"/>
              <w:noProof/>
              <w:sz w:val="24"/>
              <w:szCs w:val="24"/>
            </w:rPr>
            <mc:AlternateContent>
              <mc:Choice Requires="wpg">
                <w:drawing>
                  <wp:anchor distT="0" distB="0" distL="114300" distR="114300" simplePos="0" relativeHeight="251659264" behindDoc="1" locked="0" layoutInCell="1" allowOverlap="1" wp14:anchorId="2E205C62" wp14:editId="62CD2F8F">
                    <wp:simplePos x="0" y="0"/>
                    <wp:positionH relativeFrom="page">
                      <wp:posOffset>312420</wp:posOffset>
                    </wp:positionH>
                    <wp:positionV relativeFrom="page">
                      <wp:posOffset>251460</wp:posOffset>
                    </wp:positionV>
                    <wp:extent cx="2534920" cy="9125712"/>
                    <wp:effectExtent l="0" t="0" r="0" b="7620"/>
                    <wp:wrapNone/>
                    <wp:docPr id="1880677403" name="Group 1"/>
                    <wp:cNvGraphicFramePr/>
                    <a:graphic xmlns:a="http://schemas.openxmlformats.org/drawingml/2006/main">
                      <a:graphicData uri="http://schemas.microsoft.com/office/word/2010/wordprocessingGroup">
                        <wpg:wgp>
                          <wpg:cNvGrpSpPr/>
                          <wpg:grpSpPr>
                            <a:xfrm>
                              <a:off x="0" y="0"/>
                              <a:ext cx="2534920" cy="9125712"/>
                              <a:chOff x="0" y="0"/>
                              <a:chExt cx="2534920" cy="9125712"/>
                            </a:xfrm>
                          </wpg:grpSpPr>
                          <wps:wsp>
                            <wps:cNvPr id="1711170724" name="Rectangle 171117072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34764087" name="Pentagon 4"/>
                            <wps:cNvSpPr/>
                            <wps:spPr>
                              <a:xfrm flipV="1">
                                <a:off x="0" y="4015740"/>
                                <a:ext cx="2534920" cy="527857"/>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95FE63" w14:textId="0F11C687" w:rsidR="00865CBB" w:rsidRDefault="00865CBB" w:rsidP="00865CBB">
                                  <w:pPr>
                                    <w:pStyle w:val="NoSpacing"/>
                                    <w:jc w:val="center"/>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95190669" name="Group 1995190669"/>
                            <wpg:cNvGrpSpPr/>
                            <wpg:grpSpPr>
                              <a:xfrm>
                                <a:off x="76200" y="4210050"/>
                                <a:ext cx="2057400" cy="4910328"/>
                                <a:chOff x="80645" y="4211812"/>
                                <a:chExt cx="1306273" cy="3121026"/>
                              </a:xfrm>
                            </wpg:grpSpPr>
                            <wpg:grpSp>
                              <wpg:cNvPr id="1434139299" name="Group 1434139299"/>
                              <wpg:cNvGrpSpPr>
                                <a:grpSpLocks noChangeAspect="1"/>
                              </wpg:cNvGrpSpPr>
                              <wpg:grpSpPr>
                                <a:xfrm>
                                  <a:off x="141062" y="4211812"/>
                                  <a:ext cx="1047750" cy="3121026"/>
                                  <a:chOff x="141062" y="4211812"/>
                                  <a:chExt cx="1047750" cy="3121026"/>
                                </a:xfrm>
                              </wpg:grpSpPr>
                              <wps:wsp>
                                <wps:cNvPr id="18250073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53695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64903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0368750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51799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5982014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5221567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271403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12056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194808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2763818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741858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000776118" name="Group 1000776118"/>
                              <wpg:cNvGrpSpPr>
                                <a:grpSpLocks noChangeAspect="1"/>
                              </wpg:cNvGrpSpPr>
                              <wpg:grpSpPr>
                                <a:xfrm>
                                  <a:off x="80645" y="4826972"/>
                                  <a:ext cx="1306273" cy="2505863"/>
                                  <a:chOff x="80645" y="4649964"/>
                                  <a:chExt cx="874712" cy="1677988"/>
                                </a:xfrm>
                              </wpg:grpSpPr>
                              <wps:wsp>
                                <wps:cNvPr id="183791620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8313268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0009694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904167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137347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4290658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931410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940015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1825076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681534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6618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E205C62" id="Group 1" o:spid="_x0000_s1026" style="position:absolute;margin-left:24.6pt;margin-top:19.8pt;width:199.6pt;height:718.55pt;z-index:-251657216;mso-height-percent:950;mso-position-horizontal-relative:page;mso-position-vertical-relative:page;mso-height-percent:950" coordsize="2534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">
                    <v:rect id="Rectangle 171117072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40157;width:25349;height:5278;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" adj="19351" fillcolor="#4472c4 [3204]" stroked="f" strokeweight="1pt">
                      <v:textbox inset=",0,14.4pt,0">
                        <w:txbxContent>
                          <w:p w14:paraId="0B95FE63" w14:textId="0F11C687" w:rsidR="00865CBB" w:rsidRDefault="00865CBB" w:rsidP="00865CBB">
                            <w:pPr>
                              <w:pStyle w:val="NoSpacing"/>
                              <w:jc w:val="center"/>
                              <w:rPr>
                                <w:color w:val="FFFFFF" w:themeColor="background1"/>
                                <w:sz w:val="28"/>
                                <w:szCs w:val="28"/>
                              </w:rPr>
                            </w:pPr>
                          </w:p>
                        </w:txbxContent>
                      </v:textbox>
                    </v:shape>
                    <v:group id="Group 199519066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">
                      <v:group id="Group 143413929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&#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100077611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F26B3">
            <w:rPr>
              <w:rFonts w:ascii="Arial" w:hAnsi="Arial" w:cs="Arial"/>
              <w:b/>
              <w:noProof/>
              <w:sz w:val="24"/>
              <w:szCs w:val="24"/>
            </w:rPr>
            <w:drawing>
              <wp:inline distT="0" distB="0" distL="0" distR="0" wp14:anchorId="29157BED" wp14:editId="4D676E68">
                <wp:extent cx="6576060" cy="18954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6618935" cy="1907819"/>
                        </a:xfrm>
                        <a:prstGeom prst="rect">
                          <a:avLst/>
                        </a:prstGeom>
                      </pic:spPr>
                    </pic:pic>
                  </a:graphicData>
                </a:graphic>
              </wp:inline>
            </w:drawing>
          </w:r>
        </w:p>
        <w:p w14:paraId="7D0DD714" w14:textId="653D5255" w:rsidR="00C85D68" w:rsidRPr="007F26B3" w:rsidRDefault="00865CBB" w:rsidP="007F26B3">
          <w:pPr>
            <w:spacing w:line="360" w:lineRule="auto"/>
            <w:rPr>
              <w:rFonts w:ascii="Arial" w:hAnsi="Arial" w:cs="Arial"/>
              <w:b/>
              <w:sz w:val="24"/>
              <w:szCs w:val="24"/>
            </w:rPr>
          </w:pPr>
          <w:r w:rsidRPr="007F26B3">
            <w:rPr>
              <w:rFonts w:ascii="Arial" w:hAnsi="Arial" w:cs="Arial"/>
              <w:noProof/>
              <w:sz w:val="24"/>
              <w:szCs w:val="24"/>
            </w:rPr>
            <mc:AlternateContent>
              <mc:Choice Requires="wps">
                <w:drawing>
                  <wp:anchor distT="0" distB="0" distL="114300" distR="114300" simplePos="0" relativeHeight="251661312" behindDoc="0" locked="0" layoutInCell="1" allowOverlap="1" wp14:anchorId="45259722" wp14:editId="434B77C7">
                    <wp:simplePos x="0" y="0"/>
                    <wp:positionH relativeFrom="page">
                      <wp:posOffset>3333115</wp:posOffset>
                    </wp:positionH>
                    <wp:positionV relativeFrom="margin">
                      <wp:posOffset>3501390</wp:posOffset>
                    </wp:positionV>
                    <wp:extent cx="3657600" cy="365760"/>
                    <wp:effectExtent l="0" t="0" r="7620" b="635"/>
                    <wp:wrapNone/>
                    <wp:docPr id="32" name="Text Box 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14EC8" w14:textId="77777777" w:rsidR="00865CBB" w:rsidRPr="00C85D68" w:rsidRDefault="00865CBB" w:rsidP="00865CBB">
                                <w:pPr>
                                  <w:spacing w:line="360" w:lineRule="auto"/>
                                  <w:jc w:val="center"/>
                                  <w:rPr>
                                    <w:b/>
                                    <w:sz w:val="28"/>
                                  </w:rPr>
                                </w:pPr>
                                <w:r w:rsidRPr="00C85D68">
                                  <w:rPr>
                                    <w:b/>
                                    <w:sz w:val="28"/>
                                  </w:rPr>
                                  <w:t xml:space="preserve">Name: Valentin </w:t>
                                </w:r>
                                <w:proofErr w:type="spellStart"/>
                                <w:r w:rsidRPr="00C85D68">
                                  <w:rPr>
                                    <w:b/>
                                    <w:sz w:val="28"/>
                                  </w:rPr>
                                  <w:t>Borislavov</w:t>
                                </w:r>
                                <w:proofErr w:type="spellEnd"/>
                                <w:r w:rsidRPr="00C85D68">
                                  <w:rPr>
                                    <w:b/>
                                    <w:sz w:val="28"/>
                                  </w:rPr>
                                  <w:t xml:space="preserve"> Borisov</w:t>
                                </w:r>
                              </w:p>
                              <w:p w14:paraId="50D815D6" w14:textId="77777777" w:rsidR="00865CBB" w:rsidRPr="00C85D68" w:rsidRDefault="00865CBB" w:rsidP="00865CBB">
                                <w:pPr>
                                  <w:spacing w:line="360" w:lineRule="auto"/>
                                  <w:jc w:val="center"/>
                                  <w:rPr>
                                    <w:b/>
                                    <w:sz w:val="28"/>
                                  </w:rPr>
                                </w:pPr>
                                <w:r w:rsidRPr="00C85D68">
                                  <w:rPr>
                                    <w:b/>
                                    <w:sz w:val="28"/>
                                  </w:rPr>
                                  <w:t>Student ID: 2219028</w:t>
                                </w:r>
                              </w:p>
                              <w:p w14:paraId="0CCAA204" w14:textId="77777777" w:rsidR="00865CBB" w:rsidRPr="00C85D68" w:rsidRDefault="00865CBB" w:rsidP="00865CBB">
                                <w:pPr>
                                  <w:spacing w:line="360" w:lineRule="auto"/>
                                  <w:jc w:val="center"/>
                                  <w:rPr>
                                    <w:b/>
                                    <w:sz w:val="28"/>
                                  </w:rPr>
                                </w:pPr>
                                <w:proofErr w:type="spellStart"/>
                                <w:r w:rsidRPr="00C85D68">
                                  <w:rPr>
                                    <w:b/>
                                    <w:sz w:val="28"/>
                                  </w:rPr>
                                  <w:t>Programme</w:t>
                                </w:r>
                                <w:proofErr w:type="spellEnd"/>
                                <w:r w:rsidRPr="00C85D68">
                                  <w:rPr>
                                    <w:b/>
                                    <w:sz w:val="28"/>
                                  </w:rPr>
                                  <w:t>: BABM</w:t>
                                </w:r>
                              </w:p>
                              <w:p w14:paraId="54B61CD0" w14:textId="77777777" w:rsidR="00865CBB" w:rsidRPr="00C85D68" w:rsidRDefault="00865CBB" w:rsidP="00865CBB">
                                <w:pPr>
                                  <w:spacing w:line="360" w:lineRule="auto"/>
                                  <w:jc w:val="center"/>
                                  <w:rPr>
                                    <w:b/>
                                    <w:sz w:val="28"/>
                                  </w:rPr>
                                </w:pPr>
                                <w:r w:rsidRPr="00C85D68">
                                  <w:rPr>
                                    <w:b/>
                                    <w:sz w:val="28"/>
                                  </w:rPr>
                                  <w:t xml:space="preserve">Module: </w:t>
                                </w:r>
                                <w:r>
                                  <w:rPr>
                                    <w:b/>
                                    <w:sz w:val="28"/>
                                  </w:rPr>
                                  <w:t>Marketing Fundamentals</w:t>
                                </w:r>
                              </w:p>
                              <w:p w14:paraId="697C3B97" w14:textId="77777777" w:rsidR="00865CBB" w:rsidRPr="00C85D68" w:rsidRDefault="00865CBB" w:rsidP="00865CBB">
                                <w:pPr>
                                  <w:spacing w:line="360" w:lineRule="auto"/>
                                  <w:jc w:val="center"/>
                                  <w:rPr>
                                    <w:b/>
                                    <w:sz w:val="28"/>
                                  </w:rPr>
                                </w:pPr>
                                <w:r w:rsidRPr="00C85D68">
                                  <w:rPr>
                                    <w:b/>
                                    <w:sz w:val="28"/>
                                  </w:rPr>
                                  <w:t xml:space="preserve">Module code: </w:t>
                                </w:r>
                                <w:r>
                                  <w:rPr>
                                    <w:b/>
                                    <w:sz w:val="28"/>
                                  </w:rPr>
                                  <w:t>LCBB4004</w:t>
                                </w:r>
                              </w:p>
                              <w:p w14:paraId="5E06FC80" w14:textId="77777777" w:rsidR="00865CBB" w:rsidRPr="00C85D68" w:rsidRDefault="00865CBB" w:rsidP="00865CBB">
                                <w:pPr>
                                  <w:spacing w:line="360" w:lineRule="auto"/>
                                  <w:jc w:val="center"/>
                                  <w:rPr>
                                    <w:b/>
                                    <w:sz w:val="28"/>
                                  </w:rPr>
                                </w:pPr>
                                <w:r w:rsidRPr="00C85D68">
                                  <w:rPr>
                                    <w:b/>
                                    <w:sz w:val="28"/>
                                  </w:rPr>
                                  <w:t xml:space="preserve">Assessment 1: </w:t>
                                </w:r>
                                <w:r>
                                  <w:rPr>
                                    <w:b/>
                                    <w:sz w:val="28"/>
                                  </w:rPr>
                                  <w:t>Individual blog based on “Vodafone UK”</w:t>
                                </w:r>
                              </w:p>
                              <w:p w14:paraId="4D11A2E0" w14:textId="77777777" w:rsidR="00865CBB" w:rsidRDefault="00865CBB" w:rsidP="00865CBB">
                                <w:pPr>
                                  <w:spacing w:line="360" w:lineRule="auto"/>
                                  <w:jc w:val="center"/>
                                  <w:rPr>
                                    <w:b/>
                                    <w:sz w:val="28"/>
                                  </w:rPr>
                                </w:pPr>
                                <w:r w:rsidRPr="00C85D68">
                                  <w:rPr>
                                    <w:b/>
                                    <w:sz w:val="28"/>
                                  </w:rPr>
                                  <w:t xml:space="preserve">Lecturer: </w:t>
                                </w:r>
                                <w:proofErr w:type="spellStart"/>
                                <w:r>
                                  <w:rPr>
                                    <w:b/>
                                    <w:sz w:val="28"/>
                                  </w:rPr>
                                  <w:t>Piyumika</w:t>
                                </w:r>
                                <w:proofErr w:type="spellEnd"/>
                                <w:r>
                                  <w:rPr>
                                    <w:b/>
                                    <w:sz w:val="28"/>
                                  </w:rPr>
                                  <w:t xml:space="preserve"> Gamage</w:t>
                                </w:r>
                              </w:p>
                              <w:p w14:paraId="0CD973FC" w14:textId="0D6934F5" w:rsidR="00865CBB" w:rsidRPr="00865CBB" w:rsidRDefault="00865CBB">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259722" id="_x0000_t202" coordsize="21600,21600" o:spt="202" path="m,l,21600r21600,l21600,xe">
                    <v:stroke joinstyle="miter"/>
                    <v:path gradientshapeok="t" o:connecttype="rect"/>
                  </v:shapetype>
                  <v:shape id="Text Box 3" o:spid="_x0000_s1055" type="#_x0000_t202" style="position:absolute;margin-left:262.45pt;margin-top:275.7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" filled="f" stroked="f" strokeweight=".5pt">
                    <v:textbox style="mso-fit-shape-to-text:t" inset="0,0,0,0">
                      <w:txbxContent>
                        <w:p w14:paraId="18214EC8" w14:textId="77777777" w:rsidR="00865CBB" w:rsidRPr="00C85D68" w:rsidRDefault="00865CBB" w:rsidP="00865CBB">
                          <w:pPr>
                            <w:spacing w:line="360" w:lineRule="auto"/>
                            <w:jc w:val="center"/>
                            <w:rPr>
                              <w:b/>
                              <w:sz w:val="28"/>
                            </w:rPr>
                          </w:pPr>
                          <w:r w:rsidRPr="00C85D68">
                            <w:rPr>
                              <w:b/>
                              <w:sz w:val="28"/>
                            </w:rPr>
                            <w:t xml:space="preserve">Name: Valentin </w:t>
                          </w:r>
                          <w:proofErr w:type="spellStart"/>
                          <w:r w:rsidRPr="00C85D68">
                            <w:rPr>
                              <w:b/>
                              <w:sz w:val="28"/>
                            </w:rPr>
                            <w:t>Borislavov</w:t>
                          </w:r>
                          <w:proofErr w:type="spellEnd"/>
                          <w:r w:rsidRPr="00C85D68">
                            <w:rPr>
                              <w:b/>
                              <w:sz w:val="28"/>
                            </w:rPr>
                            <w:t xml:space="preserve"> Borisov</w:t>
                          </w:r>
                        </w:p>
                        <w:p w14:paraId="50D815D6" w14:textId="77777777" w:rsidR="00865CBB" w:rsidRPr="00C85D68" w:rsidRDefault="00865CBB" w:rsidP="00865CBB">
                          <w:pPr>
                            <w:spacing w:line="360" w:lineRule="auto"/>
                            <w:jc w:val="center"/>
                            <w:rPr>
                              <w:b/>
                              <w:sz w:val="28"/>
                            </w:rPr>
                          </w:pPr>
                          <w:r w:rsidRPr="00C85D68">
                            <w:rPr>
                              <w:b/>
                              <w:sz w:val="28"/>
                            </w:rPr>
                            <w:t>Student ID: 2219028</w:t>
                          </w:r>
                        </w:p>
                        <w:p w14:paraId="0CCAA204" w14:textId="77777777" w:rsidR="00865CBB" w:rsidRPr="00C85D68" w:rsidRDefault="00865CBB" w:rsidP="00865CBB">
                          <w:pPr>
                            <w:spacing w:line="360" w:lineRule="auto"/>
                            <w:jc w:val="center"/>
                            <w:rPr>
                              <w:b/>
                              <w:sz w:val="28"/>
                            </w:rPr>
                          </w:pPr>
                          <w:proofErr w:type="spellStart"/>
                          <w:r w:rsidRPr="00C85D68">
                            <w:rPr>
                              <w:b/>
                              <w:sz w:val="28"/>
                            </w:rPr>
                            <w:t>Programme</w:t>
                          </w:r>
                          <w:proofErr w:type="spellEnd"/>
                          <w:r w:rsidRPr="00C85D68">
                            <w:rPr>
                              <w:b/>
                              <w:sz w:val="28"/>
                            </w:rPr>
                            <w:t>: BABM</w:t>
                          </w:r>
                        </w:p>
                        <w:p w14:paraId="54B61CD0" w14:textId="77777777" w:rsidR="00865CBB" w:rsidRPr="00C85D68" w:rsidRDefault="00865CBB" w:rsidP="00865CBB">
                          <w:pPr>
                            <w:spacing w:line="360" w:lineRule="auto"/>
                            <w:jc w:val="center"/>
                            <w:rPr>
                              <w:b/>
                              <w:sz w:val="28"/>
                            </w:rPr>
                          </w:pPr>
                          <w:r w:rsidRPr="00C85D68">
                            <w:rPr>
                              <w:b/>
                              <w:sz w:val="28"/>
                            </w:rPr>
                            <w:t xml:space="preserve">Module: </w:t>
                          </w:r>
                          <w:r>
                            <w:rPr>
                              <w:b/>
                              <w:sz w:val="28"/>
                            </w:rPr>
                            <w:t>Marketing Fundamentals</w:t>
                          </w:r>
                        </w:p>
                        <w:p w14:paraId="697C3B97" w14:textId="77777777" w:rsidR="00865CBB" w:rsidRPr="00C85D68" w:rsidRDefault="00865CBB" w:rsidP="00865CBB">
                          <w:pPr>
                            <w:spacing w:line="360" w:lineRule="auto"/>
                            <w:jc w:val="center"/>
                            <w:rPr>
                              <w:b/>
                              <w:sz w:val="28"/>
                            </w:rPr>
                          </w:pPr>
                          <w:r w:rsidRPr="00C85D68">
                            <w:rPr>
                              <w:b/>
                              <w:sz w:val="28"/>
                            </w:rPr>
                            <w:t xml:space="preserve">Module code: </w:t>
                          </w:r>
                          <w:r>
                            <w:rPr>
                              <w:b/>
                              <w:sz w:val="28"/>
                            </w:rPr>
                            <w:t>LCBB4004</w:t>
                          </w:r>
                        </w:p>
                        <w:p w14:paraId="5E06FC80" w14:textId="77777777" w:rsidR="00865CBB" w:rsidRPr="00C85D68" w:rsidRDefault="00865CBB" w:rsidP="00865CBB">
                          <w:pPr>
                            <w:spacing w:line="360" w:lineRule="auto"/>
                            <w:jc w:val="center"/>
                            <w:rPr>
                              <w:b/>
                              <w:sz w:val="28"/>
                            </w:rPr>
                          </w:pPr>
                          <w:r w:rsidRPr="00C85D68">
                            <w:rPr>
                              <w:b/>
                              <w:sz w:val="28"/>
                            </w:rPr>
                            <w:t xml:space="preserve">Assessment 1: </w:t>
                          </w:r>
                          <w:r>
                            <w:rPr>
                              <w:b/>
                              <w:sz w:val="28"/>
                            </w:rPr>
                            <w:t>Individual blog based on “Vodafone UK”</w:t>
                          </w:r>
                        </w:p>
                        <w:p w14:paraId="4D11A2E0" w14:textId="77777777" w:rsidR="00865CBB" w:rsidRDefault="00865CBB" w:rsidP="00865CBB">
                          <w:pPr>
                            <w:spacing w:line="360" w:lineRule="auto"/>
                            <w:jc w:val="center"/>
                            <w:rPr>
                              <w:b/>
                              <w:sz w:val="28"/>
                            </w:rPr>
                          </w:pPr>
                          <w:r w:rsidRPr="00C85D68">
                            <w:rPr>
                              <w:b/>
                              <w:sz w:val="28"/>
                            </w:rPr>
                            <w:t xml:space="preserve">Lecturer: </w:t>
                          </w:r>
                          <w:proofErr w:type="spellStart"/>
                          <w:r>
                            <w:rPr>
                              <w:b/>
                              <w:sz w:val="28"/>
                            </w:rPr>
                            <w:t>Piyumika</w:t>
                          </w:r>
                          <w:proofErr w:type="spellEnd"/>
                          <w:r>
                            <w:rPr>
                              <w:b/>
                              <w:sz w:val="28"/>
                            </w:rPr>
                            <w:t xml:space="preserve"> Gamage</w:t>
                          </w:r>
                        </w:p>
                        <w:p w14:paraId="0CD973FC" w14:textId="0D6934F5" w:rsidR="00865CBB" w:rsidRPr="00865CBB" w:rsidRDefault="00865CBB">
                          <w:pPr>
                            <w:pStyle w:val="NoSpacing"/>
                            <w:rPr>
                              <w:color w:val="4472C4" w:themeColor="accent1"/>
                              <w:sz w:val="26"/>
                              <w:szCs w:val="26"/>
                            </w:rPr>
                          </w:pPr>
                        </w:p>
                      </w:txbxContent>
                    </v:textbox>
                    <w10:wrap anchorx="page" anchory="margin"/>
                  </v:shape>
                </w:pict>
              </mc:Fallback>
            </mc:AlternateContent>
          </w:r>
          <w:r w:rsidRPr="007F26B3">
            <w:rPr>
              <w:rFonts w:ascii="Arial" w:hAnsi="Arial" w:cs="Arial"/>
              <w:b/>
              <w:sz w:val="24"/>
              <w:szCs w:val="24"/>
            </w:rPr>
            <w:br w:type="page"/>
          </w:r>
        </w:p>
      </w:sdtContent>
    </w:sdt>
    <w:p w14:paraId="20869D96" w14:textId="67584DAB" w:rsidR="00C85D68" w:rsidRPr="007F26B3" w:rsidRDefault="00C85D68" w:rsidP="007F26B3">
      <w:pPr>
        <w:spacing w:line="360" w:lineRule="auto"/>
        <w:jc w:val="center"/>
        <w:rPr>
          <w:rFonts w:ascii="Arial" w:hAnsi="Arial" w:cs="Arial"/>
          <w:b/>
          <w:sz w:val="24"/>
          <w:szCs w:val="24"/>
        </w:rPr>
      </w:pPr>
    </w:p>
    <w:sdt>
      <w:sdtPr>
        <w:rPr>
          <w:rFonts w:ascii="Arial" w:eastAsiaTheme="minorEastAsia" w:hAnsi="Arial" w:cs="Arial"/>
          <w:color w:val="auto"/>
          <w:sz w:val="24"/>
          <w:szCs w:val="24"/>
        </w:rPr>
        <w:id w:val="-166793915"/>
        <w:docPartObj>
          <w:docPartGallery w:val="Table of Contents"/>
          <w:docPartUnique/>
        </w:docPartObj>
      </w:sdtPr>
      <w:sdtEndPr>
        <w:rPr>
          <w:b/>
          <w:bCs/>
          <w:noProof/>
        </w:rPr>
      </w:sdtEndPr>
      <w:sdtContent>
        <w:p w14:paraId="5AA09E08" w14:textId="13067D76" w:rsidR="00CC7B90" w:rsidRPr="007F26B3" w:rsidRDefault="00CC7B90" w:rsidP="007F26B3">
          <w:pPr>
            <w:pStyle w:val="TOCHeading"/>
            <w:spacing w:line="360" w:lineRule="auto"/>
            <w:rPr>
              <w:rFonts w:ascii="Arial" w:hAnsi="Arial" w:cs="Arial"/>
              <w:sz w:val="24"/>
              <w:szCs w:val="24"/>
            </w:rPr>
          </w:pPr>
          <w:r w:rsidRPr="007F26B3">
            <w:rPr>
              <w:rFonts w:ascii="Arial" w:hAnsi="Arial" w:cs="Arial"/>
              <w:sz w:val="24"/>
              <w:szCs w:val="24"/>
            </w:rPr>
            <w:t>Table of Contents</w:t>
          </w:r>
        </w:p>
        <w:p w14:paraId="2FD1CA8D" w14:textId="42D69B43" w:rsidR="007F26B3" w:rsidRDefault="00CC7B90">
          <w:pPr>
            <w:pStyle w:val="TOC1"/>
            <w:rPr>
              <w:rFonts w:cstheme="minorBidi"/>
              <w:noProof/>
              <w:lang w:val="lv-LV" w:eastAsia="lv-LV"/>
            </w:rPr>
          </w:pPr>
          <w:r w:rsidRPr="007F26B3">
            <w:rPr>
              <w:rFonts w:ascii="Arial" w:hAnsi="Arial" w:cs="Arial"/>
              <w:sz w:val="24"/>
              <w:szCs w:val="24"/>
            </w:rPr>
            <w:fldChar w:fldCharType="begin"/>
          </w:r>
          <w:r w:rsidRPr="007F26B3">
            <w:rPr>
              <w:rFonts w:ascii="Arial" w:hAnsi="Arial" w:cs="Arial"/>
              <w:sz w:val="24"/>
              <w:szCs w:val="24"/>
            </w:rPr>
            <w:instrText xml:space="preserve"> TOC \o "1-3" \h \z \u </w:instrText>
          </w:r>
          <w:r w:rsidRPr="007F26B3">
            <w:rPr>
              <w:rFonts w:ascii="Arial" w:hAnsi="Arial" w:cs="Arial"/>
              <w:sz w:val="24"/>
              <w:szCs w:val="24"/>
            </w:rPr>
            <w:fldChar w:fldCharType="separate"/>
          </w:r>
          <w:hyperlink w:anchor="_Toc131358119" w:history="1">
            <w:r w:rsidR="007F26B3" w:rsidRPr="00DA7AC3">
              <w:rPr>
                <w:rStyle w:val="Hyperlink"/>
                <w:rFonts w:ascii="Arial" w:hAnsi="Arial" w:cs="Arial"/>
                <w:noProof/>
              </w:rPr>
              <w:t>History and background of Vodafone:</w:t>
            </w:r>
            <w:r w:rsidR="007F26B3">
              <w:rPr>
                <w:noProof/>
                <w:webHidden/>
              </w:rPr>
              <w:tab/>
            </w:r>
            <w:r w:rsidR="007F26B3">
              <w:rPr>
                <w:noProof/>
                <w:webHidden/>
              </w:rPr>
              <w:fldChar w:fldCharType="begin"/>
            </w:r>
            <w:r w:rsidR="007F26B3">
              <w:rPr>
                <w:noProof/>
                <w:webHidden/>
              </w:rPr>
              <w:instrText xml:space="preserve"> PAGEREF _Toc131358119 \h </w:instrText>
            </w:r>
            <w:r w:rsidR="007F26B3">
              <w:rPr>
                <w:noProof/>
                <w:webHidden/>
              </w:rPr>
            </w:r>
            <w:r w:rsidR="007F26B3">
              <w:rPr>
                <w:noProof/>
                <w:webHidden/>
              </w:rPr>
              <w:fldChar w:fldCharType="separate"/>
            </w:r>
            <w:r w:rsidR="007F26B3">
              <w:rPr>
                <w:noProof/>
                <w:webHidden/>
              </w:rPr>
              <w:t>2</w:t>
            </w:r>
            <w:r w:rsidR="007F26B3">
              <w:rPr>
                <w:noProof/>
                <w:webHidden/>
              </w:rPr>
              <w:fldChar w:fldCharType="end"/>
            </w:r>
          </w:hyperlink>
        </w:p>
        <w:p w14:paraId="1E5460CF" w14:textId="77B04CC8" w:rsidR="007F26B3" w:rsidRDefault="007F26B3">
          <w:pPr>
            <w:pStyle w:val="TOC1"/>
            <w:rPr>
              <w:rFonts w:cstheme="minorBidi"/>
              <w:noProof/>
              <w:lang w:val="lv-LV" w:eastAsia="lv-LV"/>
            </w:rPr>
          </w:pPr>
          <w:hyperlink w:anchor="_Toc131358120" w:history="1">
            <w:r w:rsidRPr="00DA7AC3">
              <w:rPr>
                <w:rStyle w:val="Hyperlink"/>
                <w:rFonts w:ascii="Arial" w:hAnsi="Arial" w:cs="Arial"/>
                <w:noProof/>
                <w:lang w:val="en"/>
              </w:rPr>
              <w:t>Segmentation, Targeting, and Positioning (STP) Strategies of Vodafone UK:</w:t>
            </w:r>
            <w:r>
              <w:rPr>
                <w:noProof/>
                <w:webHidden/>
              </w:rPr>
              <w:tab/>
            </w:r>
            <w:r>
              <w:rPr>
                <w:noProof/>
                <w:webHidden/>
              </w:rPr>
              <w:fldChar w:fldCharType="begin"/>
            </w:r>
            <w:r>
              <w:rPr>
                <w:noProof/>
                <w:webHidden/>
              </w:rPr>
              <w:instrText xml:space="preserve"> PAGEREF _Toc131358120 \h </w:instrText>
            </w:r>
            <w:r>
              <w:rPr>
                <w:noProof/>
                <w:webHidden/>
              </w:rPr>
            </w:r>
            <w:r>
              <w:rPr>
                <w:noProof/>
                <w:webHidden/>
              </w:rPr>
              <w:fldChar w:fldCharType="separate"/>
            </w:r>
            <w:r>
              <w:rPr>
                <w:noProof/>
                <w:webHidden/>
              </w:rPr>
              <w:t>2</w:t>
            </w:r>
            <w:r>
              <w:rPr>
                <w:noProof/>
                <w:webHidden/>
              </w:rPr>
              <w:fldChar w:fldCharType="end"/>
            </w:r>
          </w:hyperlink>
        </w:p>
        <w:p w14:paraId="2612BA05" w14:textId="5B8E6A68" w:rsidR="007F26B3" w:rsidRDefault="007F26B3">
          <w:pPr>
            <w:pStyle w:val="TOC2"/>
            <w:tabs>
              <w:tab w:val="right" w:leader="dot" w:pos="9350"/>
            </w:tabs>
            <w:rPr>
              <w:rFonts w:cstheme="minorBidi"/>
              <w:noProof/>
              <w:lang w:val="lv-LV" w:eastAsia="lv-LV"/>
            </w:rPr>
          </w:pPr>
          <w:hyperlink w:anchor="_Toc131358121" w:history="1">
            <w:r w:rsidRPr="00DA7AC3">
              <w:rPr>
                <w:rStyle w:val="Hyperlink"/>
                <w:rFonts w:ascii="Arial" w:hAnsi="Arial" w:cs="Arial"/>
                <w:b/>
                <w:bCs/>
                <w:noProof/>
                <w:lang w:val="en"/>
              </w:rPr>
              <w:t>Segmentation:</w:t>
            </w:r>
            <w:r>
              <w:rPr>
                <w:noProof/>
                <w:webHidden/>
              </w:rPr>
              <w:tab/>
            </w:r>
            <w:r>
              <w:rPr>
                <w:noProof/>
                <w:webHidden/>
              </w:rPr>
              <w:fldChar w:fldCharType="begin"/>
            </w:r>
            <w:r>
              <w:rPr>
                <w:noProof/>
                <w:webHidden/>
              </w:rPr>
              <w:instrText xml:space="preserve"> PAGEREF _Toc131358121 \h </w:instrText>
            </w:r>
            <w:r>
              <w:rPr>
                <w:noProof/>
                <w:webHidden/>
              </w:rPr>
            </w:r>
            <w:r>
              <w:rPr>
                <w:noProof/>
                <w:webHidden/>
              </w:rPr>
              <w:fldChar w:fldCharType="separate"/>
            </w:r>
            <w:r>
              <w:rPr>
                <w:noProof/>
                <w:webHidden/>
              </w:rPr>
              <w:t>3</w:t>
            </w:r>
            <w:r>
              <w:rPr>
                <w:noProof/>
                <w:webHidden/>
              </w:rPr>
              <w:fldChar w:fldCharType="end"/>
            </w:r>
          </w:hyperlink>
        </w:p>
        <w:p w14:paraId="37771CF8" w14:textId="09F29562" w:rsidR="007F26B3" w:rsidRDefault="007F26B3">
          <w:pPr>
            <w:pStyle w:val="TOC2"/>
            <w:tabs>
              <w:tab w:val="right" w:leader="dot" w:pos="9350"/>
            </w:tabs>
            <w:rPr>
              <w:rFonts w:cstheme="minorBidi"/>
              <w:noProof/>
              <w:lang w:val="lv-LV" w:eastAsia="lv-LV"/>
            </w:rPr>
          </w:pPr>
          <w:hyperlink w:anchor="_Toc131358122" w:history="1">
            <w:r w:rsidRPr="00DA7AC3">
              <w:rPr>
                <w:rStyle w:val="Hyperlink"/>
                <w:rFonts w:ascii="Arial" w:hAnsi="Arial" w:cs="Arial"/>
                <w:b/>
                <w:bCs/>
                <w:noProof/>
                <w:lang w:val="en"/>
              </w:rPr>
              <w:t>Demographic segmentation:</w:t>
            </w:r>
            <w:r>
              <w:rPr>
                <w:noProof/>
                <w:webHidden/>
              </w:rPr>
              <w:tab/>
            </w:r>
            <w:r>
              <w:rPr>
                <w:noProof/>
                <w:webHidden/>
              </w:rPr>
              <w:fldChar w:fldCharType="begin"/>
            </w:r>
            <w:r>
              <w:rPr>
                <w:noProof/>
                <w:webHidden/>
              </w:rPr>
              <w:instrText xml:space="preserve"> PAGEREF _Toc131358122 \h </w:instrText>
            </w:r>
            <w:r>
              <w:rPr>
                <w:noProof/>
                <w:webHidden/>
              </w:rPr>
            </w:r>
            <w:r>
              <w:rPr>
                <w:noProof/>
                <w:webHidden/>
              </w:rPr>
              <w:fldChar w:fldCharType="separate"/>
            </w:r>
            <w:r>
              <w:rPr>
                <w:noProof/>
                <w:webHidden/>
              </w:rPr>
              <w:t>3</w:t>
            </w:r>
            <w:r>
              <w:rPr>
                <w:noProof/>
                <w:webHidden/>
              </w:rPr>
              <w:fldChar w:fldCharType="end"/>
            </w:r>
          </w:hyperlink>
        </w:p>
        <w:p w14:paraId="6F9F370C" w14:textId="51244F13" w:rsidR="007F26B3" w:rsidRDefault="007F26B3">
          <w:pPr>
            <w:pStyle w:val="TOC2"/>
            <w:tabs>
              <w:tab w:val="right" w:leader="dot" w:pos="9350"/>
            </w:tabs>
            <w:rPr>
              <w:rFonts w:cstheme="minorBidi"/>
              <w:noProof/>
              <w:lang w:val="lv-LV" w:eastAsia="lv-LV"/>
            </w:rPr>
          </w:pPr>
          <w:hyperlink w:anchor="_Toc131358123" w:history="1">
            <w:r w:rsidRPr="00DA7AC3">
              <w:rPr>
                <w:rStyle w:val="Hyperlink"/>
                <w:rFonts w:ascii="Arial" w:hAnsi="Arial" w:cs="Arial"/>
                <w:b/>
                <w:bCs/>
                <w:noProof/>
                <w:lang w:val="en"/>
              </w:rPr>
              <w:t>Psychographic segmentation:</w:t>
            </w:r>
            <w:r>
              <w:rPr>
                <w:noProof/>
                <w:webHidden/>
              </w:rPr>
              <w:tab/>
            </w:r>
            <w:r>
              <w:rPr>
                <w:noProof/>
                <w:webHidden/>
              </w:rPr>
              <w:fldChar w:fldCharType="begin"/>
            </w:r>
            <w:r>
              <w:rPr>
                <w:noProof/>
                <w:webHidden/>
              </w:rPr>
              <w:instrText xml:space="preserve"> PAGEREF _Toc131358123 \h </w:instrText>
            </w:r>
            <w:r>
              <w:rPr>
                <w:noProof/>
                <w:webHidden/>
              </w:rPr>
            </w:r>
            <w:r>
              <w:rPr>
                <w:noProof/>
                <w:webHidden/>
              </w:rPr>
              <w:fldChar w:fldCharType="separate"/>
            </w:r>
            <w:r>
              <w:rPr>
                <w:noProof/>
                <w:webHidden/>
              </w:rPr>
              <w:t>4</w:t>
            </w:r>
            <w:r>
              <w:rPr>
                <w:noProof/>
                <w:webHidden/>
              </w:rPr>
              <w:fldChar w:fldCharType="end"/>
            </w:r>
          </w:hyperlink>
        </w:p>
        <w:p w14:paraId="4A0FC936" w14:textId="5278D493" w:rsidR="007F26B3" w:rsidRDefault="007F26B3">
          <w:pPr>
            <w:pStyle w:val="TOC2"/>
            <w:tabs>
              <w:tab w:val="right" w:leader="dot" w:pos="9350"/>
            </w:tabs>
            <w:rPr>
              <w:rFonts w:cstheme="minorBidi"/>
              <w:noProof/>
              <w:lang w:val="lv-LV" w:eastAsia="lv-LV"/>
            </w:rPr>
          </w:pPr>
          <w:hyperlink w:anchor="_Toc131358124" w:history="1">
            <w:r w:rsidRPr="00DA7AC3">
              <w:rPr>
                <w:rStyle w:val="Hyperlink"/>
                <w:rFonts w:ascii="Arial" w:hAnsi="Arial" w:cs="Arial"/>
                <w:b/>
                <w:bCs/>
                <w:noProof/>
                <w:lang w:val="en"/>
              </w:rPr>
              <w:t>Behavioural segmentation:</w:t>
            </w:r>
            <w:r>
              <w:rPr>
                <w:noProof/>
                <w:webHidden/>
              </w:rPr>
              <w:tab/>
            </w:r>
            <w:r>
              <w:rPr>
                <w:noProof/>
                <w:webHidden/>
              </w:rPr>
              <w:fldChar w:fldCharType="begin"/>
            </w:r>
            <w:r>
              <w:rPr>
                <w:noProof/>
                <w:webHidden/>
              </w:rPr>
              <w:instrText xml:space="preserve"> PAGEREF _Toc131358124 \h </w:instrText>
            </w:r>
            <w:r>
              <w:rPr>
                <w:noProof/>
                <w:webHidden/>
              </w:rPr>
            </w:r>
            <w:r>
              <w:rPr>
                <w:noProof/>
                <w:webHidden/>
              </w:rPr>
              <w:fldChar w:fldCharType="separate"/>
            </w:r>
            <w:r>
              <w:rPr>
                <w:noProof/>
                <w:webHidden/>
              </w:rPr>
              <w:t>4</w:t>
            </w:r>
            <w:r>
              <w:rPr>
                <w:noProof/>
                <w:webHidden/>
              </w:rPr>
              <w:fldChar w:fldCharType="end"/>
            </w:r>
          </w:hyperlink>
        </w:p>
        <w:p w14:paraId="5AA6EE36" w14:textId="5F31D89D" w:rsidR="007F26B3" w:rsidRDefault="007F26B3">
          <w:pPr>
            <w:pStyle w:val="TOC1"/>
            <w:rPr>
              <w:rFonts w:cstheme="minorBidi"/>
              <w:noProof/>
              <w:lang w:val="lv-LV" w:eastAsia="lv-LV"/>
            </w:rPr>
          </w:pPr>
          <w:hyperlink w:anchor="_Toc131358125" w:history="1">
            <w:r w:rsidRPr="00DA7AC3">
              <w:rPr>
                <w:rStyle w:val="Hyperlink"/>
                <w:rFonts w:ascii="Arial" w:hAnsi="Arial" w:cs="Arial"/>
                <w:noProof/>
                <w:lang w:val="en"/>
              </w:rPr>
              <w:t>Critically Analysing Current Targeting, and Positioning Strategies of the company:</w:t>
            </w:r>
            <w:r>
              <w:rPr>
                <w:noProof/>
                <w:webHidden/>
              </w:rPr>
              <w:tab/>
            </w:r>
            <w:r>
              <w:rPr>
                <w:noProof/>
                <w:webHidden/>
              </w:rPr>
              <w:fldChar w:fldCharType="begin"/>
            </w:r>
            <w:r>
              <w:rPr>
                <w:noProof/>
                <w:webHidden/>
              </w:rPr>
              <w:instrText xml:space="preserve"> PAGEREF _Toc131358125 \h </w:instrText>
            </w:r>
            <w:r>
              <w:rPr>
                <w:noProof/>
                <w:webHidden/>
              </w:rPr>
            </w:r>
            <w:r>
              <w:rPr>
                <w:noProof/>
                <w:webHidden/>
              </w:rPr>
              <w:fldChar w:fldCharType="separate"/>
            </w:r>
            <w:r>
              <w:rPr>
                <w:noProof/>
                <w:webHidden/>
              </w:rPr>
              <w:t>5</w:t>
            </w:r>
            <w:r>
              <w:rPr>
                <w:noProof/>
                <w:webHidden/>
              </w:rPr>
              <w:fldChar w:fldCharType="end"/>
            </w:r>
          </w:hyperlink>
        </w:p>
        <w:p w14:paraId="510D8667" w14:textId="58F2B135" w:rsidR="007F26B3" w:rsidRDefault="007F26B3">
          <w:pPr>
            <w:pStyle w:val="TOC2"/>
            <w:tabs>
              <w:tab w:val="right" w:leader="dot" w:pos="9350"/>
            </w:tabs>
            <w:rPr>
              <w:rFonts w:cstheme="minorBidi"/>
              <w:noProof/>
              <w:lang w:val="lv-LV" w:eastAsia="lv-LV"/>
            </w:rPr>
          </w:pPr>
          <w:hyperlink w:anchor="_Toc131358126" w:history="1">
            <w:r w:rsidRPr="00DA7AC3">
              <w:rPr>
                <w:rStyle w:val="Hyperlink"/>
                <w:rFonts w:ascii="Arial" w:hAnsi="Arial" w:cs="Arial"/>
                <w:b/>
                <w:bCs/>
                <w:noProof/>
                <w:lang w:val="en"/>
              </w:rPr>
              <w:t>Targeting strategy:</w:t>
            </w:r>
            <w:r>
              <w:rPr>
                <w:noProof/>
                <w:webHidden/>
              </w:rPr>
              <w:tab/>
            </w:r>
            <w:r>
              <w:rPr>
                <w:noProof/>
                <w:webHidden/>
              </w:rPr>
              <w:fldChar w:fldCharType="begin"/>
            </w:r>
            <w:r>
              <w:rPr>
                <w:noProof/>
                <w:webHidden/>
              </w:rPr>
              <w:instrText xml:space="preserve"> PAGEREF _Toc131358126 \h </w:instrText>
            </w:r>
            <w:r>
              <w:rPr>
                <w:noProof/>
                <w:webHidden/>
              </w:rPr>
            </w:r>
            <w:r>
              <w:rPr>
                <w:noProof/>
                <w:webHidden/>
              </w:rPr>
              <w:fldChar w:fldCharType="separate"/>
            </w:r>
            <w:r>
              <w:rPr>
                <w:noProof/>
                <w:webHidden/>
              </w:rPr>
              <w:t>5</w:t>
            </w:r>
            <w:r>
              <w:rPr>
                <w:noProof/>
                <w:webHidden/>
              </w:rPr>
              <w:fldChar w:fldCharType="end"/>
            </w:r>
          </w:hyperlink>
        </w:p>
        <w:p w14:paraId="0EE9EFC4" w14:textId="277DB8F3" w:rsidR="007F26B3" w:rsidRDefault="007F26B3">
          <w:pPr>
            <w:pStyle w:val="TOC2"/>
            <w:tabs>
              <w:tab w:val="right" w:leader="dot" w:pos="9350"/>
            </w:tabs>
            <w:rPr>
              <w:rFonts w:cstheme="minorBidi"/>
              <w:noProof/>
              <w:lang w:val="lv-LV" w:eastAsia="lv-LV"/>
            </w:rPr>
          </w:pPr>
          <w:hyperlink w:anchor="_Toc131358127" w:history="1">
            <w:r w:rsidRPr="00DA7AC3">
              <w:rPr>
                <w:rStyle w:val="Hyperlink"/>
                <w:rFonts w:ascii="Arial" w:hAnsi="Arial" w:cs="Arial"/>
                <w:b/>
                <w:bCs/>
                <w:noProof/>
                <w:lang w:val="en"/>
              </w:rPr>
              <w:t>Positioning strategy:</w:t>
            </w:r>
            <w:r>
              <w:rPr>
                <w:noProof/>
                <w:webHidden/>
              </w:rPr>
              <w:tab/>
            </w:r>
            <w:r>
              <w:rPr>
                <w:noProof/>
                <w:webHidden/>
              </w:rPr>
              <w:fldChar w:fldCharType="begin"/>
            </w:r>
            <w:r>
              <w:rPr>
                <w:noProof/>
                <w:webHidden/>
              </w:rPr>
              <w:instrText xml:space="preserve"> PAGEREF _Toc131358127 \h </w:instrText>
            </w:r>
            <w:r>
              <w:rPr>
                <w:noProof/>
                <w:webHidden/>
              </w:rPr>
            </w:r>
            <w:r>
              <w:rPr>
                <w:noProof/>
                <w:webHidden/>
              </w:rPr>
              <w:fldChar w:fldCharType="separate"/>
            </w:r>
            <w:r>
              <w:rPr>
                <w:noProof/>
                <w:webHidden/>
              </w:rPr>
              <w:t>6</w:t>
            </w:r>
            <w:r>
              <w:rPr>
                <w:noProof/>
                <w:webHidden/>
              </w:rPr>
              <w:fldChar w:fldCharType="end"/>
            </w:r>
          </w:hyperlink>
        </w:p>
        <w:p w14:paraId="3F9FFD95" w14:textId="1A9BFF79" w:rsidR="007F26B3" w:rsidRDefault="007F26B3">
          <w:pPr>
            <w:pStyle w:val="TOC1"/>
            <w:rPr>
              <w:rFonts w:cstheme="minorBidi"/>
              <w:noProof/>
              <w:lang w:val="lv-LV" w:eastAsia="lv-LV"/>
            </w:rPr>
          </w:pPr>
          <w:hyperlink w:anchor="_Toc131358128" w:history="1">
            <w:r w:rsidRPr="00DA7AC3">
              <w:rPr>
                <w:rStyle w:val="Hyperlink"/>
                <w:rFonts w:ascii="Arial" w:hAnsi="Arial" w:cs="Arial"/>
                <w:noProof/>
                <w:lang w:val="en"/>
              </w:rPr>
              <w:t>Marketing mix strategies of Vodafone (4Ps/7Ps):</w:t>
            </w:r>
            <w:r>
              <w:rPr>
                <w:noProof/>
                <w:webHidden/>
              </w:rPr>
              <w:tab/>
            </w:r>
            <w:r>
              <w:rPr>
                <w:noProof/>
                <w:webHidden/>
              </w:rPr>
              <w:fldChar w:fldCharType="begin"/>
            </w:r>
            <w:r>
              <w:rPr>
                <w:noProof/>
                <w:webHidden/>
              </w:rPr>
              <w:instrText xml:space="preserve"> PAGEREF _Toc131358128 \h </w:instrText>
            </w:r>
            <w:r>
              <w:rPr>
                <w:noProof/>
                <w:webHidden/>
              </w:rPr>
            </w:r>
            <w:r>
              <w:rPr>
                <w:noProof/>
                <w:webHidden/>
              </w:rPr>
              <w:fldChar w:fldCharType="separate"/>
            </w:r>
            <w:r>
              <w:rPr>
                <w:noProof/>
                <w:webHidden/>
              </w:rPr>
              <w:t>7</w:t>
            </w:r>
            <w:r>
              <w:rPr>
                <w:noProof/>
                <w:webHidden/>
              </w:rPr>
              <w:fldChar w:fldCharType="end"/>
            </w:r>
          </w:hyperlink>
        </w:p>
        <w:p w14:paraId="77D00CA0" w14:textId="2AD09F61" w:rsidR="007F26B3" w:rsidRDefault="007F26B3">
          <w:pPr>
            <w:pStyle w:val="TOC2"/>
            <w:tabs>
              <w:tab w:val="right" w:leader="dot" w:pos="9350"/>
            </w:tabs>
            <w:rPr>
              <w:rFonts w:cstheme="minorBidi"/>
              <w:noProof/>
              <w:lang w:val="lv-LV" w:eastAsia="lv-LV"/>
            </w:rPr>
          </w:pPr>
          <w:hyperlink w:anchor="_Toc131358129" w:history="1">
            <w:r w:rsidRPr="00DA7AC3">
              <w:rPr>
                <w:rStyle w:val="Hyperlink"/>
                <w:rFonts w:ascii="Arial" w:hAnsi="Arial" w:cs="Arial"/>
                <w:b/>
                <w:bCs/>
                <w:noProof/>
              </w:rPr>
              <w:t>Product:</w:t>
            </w:r>
            <w:r>
              <w:rPr>
                <w:noProof/>
                <w:webHidden/>
              </w:rPr>
              <w:tab/>
            </w:r>
            <w:r>
              <w:rPr>
                <w:noProof/>
                <w:webHidden/>
              </w:rPr>
              <w:fldChar w:fldCharType="begin"/>
            </w:r>
            <w:r>
              <w:rPr>
                <w:noProof/>
                <w:webHidden/>
              </w:rPr>
              <w:instrText xml:space="preserve"> PAGEREF _Toc131358129 \h </w:instrText>
            </w:r>
            <w:r>
              <w:rPr>
                <w:noProof/>
                <w:webHidden/>
              </w:rPr>
            </w:r>
            <w:r>
              <w:rPr>
                <w:noProof/>
                <w:webHidden/>
              </w:rPr>
              <w:fldChar w:fldCharType="separate"/>
            </w:r>
            <w:r>
              <w:rPr>
                <w:noProof/>
                <w:webHidden/>
              </w:rPr>
              <w:t>7</w:t>
            </w:r>
            <w:r>
              <w:rPr>
                <w:noProof/>
                <w:webHidden/>
              </w:rPr>
              <w:fldChar w:fldCharType="end"/>
            </w:r>
          </w:hyperlink>
        </w:p>
        <w:p w14:paraId="03814B9E" w14:textId="2982BA1E" w:rsidR="007F26B3" w:rsidRDefault="007F26B3">
          <w:pPr>
            <w:pStyle w:val="TOC2"/>
            <w:tabs>
              <w:tab w:val="right" w:leader="dot" w:pos="9350"/>
            </w:tabs>
            <w:rPr>
              <w:rFonts w:cstheme="minorBidi"/>
              <w:noProof/>
              <w:lang w:val="lv-LV" w:eastAsia="lv-LV"/>
            </w:rPr>
          </w:pPr>
          <w:hyperlink w:anchor="_Toc131358130" w:history="1">
            <w:r w:rsidRPr="00DA7AC3">
              <w:rPr>
                <w:rStyle w:val="Hyperlink"/>
                <w:rFonts w:ascii="Arial" w:hAnsi="Arial" w:cs="Arial"/>
                <w:b/>
                <w:bCs/>
                <w:noProof/>
              </w:rPr>
              <w:t>Price:</w:t>
            </w:r>
            <w:r>
              <w:rPr>
                <w:noProof/>
                <w:webHidden/>
              </w:rPr>
              <w:tab/>
            </w:r>
            <w:r>
              <w:rPr>
                <w:noProof/>
                <w:webHidden/>
              </w:rPr>
              <w:fldChar w:fldCharType="begin"/>
            </w:r>
            <w:r>
              <w:rPr>
                <w:noProof/>
                <w:webHidden/>
              </w:rPr>
              <w:instrText xml:space="preserve"> PAGEREF _Toc131358130 \h </w:instrText>
            </w:r>
            <w:r>
              <w:rPr>
                <w:noProof/>
                <w:webHidden/>
              </w:rPr>
            </w:r>
            <w:r>
              <w:rPr>
                <w:noProof/>
                <w:webHidden/>
              </w:rPr>
              <w:fldChar w:fldCharType="separate"/>
            </w:r>
            <w:r>
              <w:rPr>
                <w:noProof/>
                <w:webHidden/>
              </w:rPr>
              <w:t>7</w:t>
            </w:r>
            <w:r>
              <w:rPr>
                <w:noProof/>
                <w:webHidden/>
              </w:rPr>
              <w:fldChar w:fldCharType="end"/>
            </w:r>
          </w:hyperlink>
        </w:p>
        <w:p w14:paraId="123E98AF" w14:textId="11EF68F4" w:rsidR="007F26B3" w:rsidRDefault="007F26B3">
          <w:pPr>
            <w:pStyle w:val="TOC2"/>
            <w:tabs>
              <w:tab w:val="right" w:leader="dot" w:pos="9350"/>
            </w:tabs>
            <w:rPr>
              <w:rFonts w:cstheme="minorBidi"/>
              <w:noProof/>
              <w:lang w:val="lv-LV" w:eastAsia="lv-LV"/>
            </w:rPr>
          </w:pPr>
          <w:hyperlink w:anchor="_Toc131358131" w:history="1">
            <w:r w:rsidRPr="00DA7AC3">
              <w:rPr>
                <w:rStyle w:val="Hyperlink"/>
                <w:rFonts w:ascii="Arial" w:hAnsi="Arial" w:cs="Arial"/>
                <w:b/>
                <w:bCs/>
                <w:noProof/>
              </w:rPr>
              <w:t>Place:</w:t>
            </w:r>
            <w:r>
              <w:rPr>
                <w:noProof/>
                <w:webHidden/>
              </w:rPr>
              <w:tab/>
            </w:r>
            <w:r>
              <w:rPr>
                <w:noProof/>
                <w:webHidden/>
              </w:rPr>
              <w:fldChar w:fldCharType="begin"/>
            </w:r>
            <w:r>
              <w:rPr>
                <w:noProof/>
                <w:webHidden/>
              </w:rPr>
              <w:instrText xml:space="preserve"> PAGEREF _Toc131358131 \h </w:instrText>
            </w:r>
            <w:r>
              <w:rPr>
                <w:noProof/>
                <w:webHidden/>
              </w:rPr>
            </w:r>
            <w:r>
              <w:rPr>
                <w:noProof/>
                <w:webHidden/>
              </w:rPr>
              <w:fldChar w:fldCharType="separate"/>
            </w:r>
            <w:r>
              <w:rPr>
                <w:noProof/>
                <w:webHidden/>
              </w:rPr>
              <w:t>7</w:t>
            </w:r>
            <w:r>
              <w:rPr>
                <w:noProof/>
                <w:webHidden/>
              </w:rPr>
              <w:fldChar w:fldCharType="end"/>
            </w:r>
          </w:hyperlink>
        </w:p>
        <w:p w14:paraId="06743277" w14:textId="0F99C0D5" w:rsidR="007F26B3" w:rsidRDefault="007F26B3">
          <w:pPr>
            <w:pStyle w:val="TOC2"/>
            <w:tabs>
              <w:tab w:val="right" w:leader="dot" w:pos="9350"/>
            </w:tabs>
            <w:rPr>
              <w:rFonts w:cstheme="minorBidi"/>
              <w:noProof/>
              <w:lang w:val="lv-LV" w:eastAsia="lv-LV"/>
            </w:rPr>
          </w:pPr>
          <w:hyperlink w:anchor="_Toc131358132" w:history="1">
            <w:r w:rsidRPr="00DA7AC3">
              <w:rPr>
                <w:rStyle w:val="Hyperlink"/>
                <w:rFonts w:ascii="Arial" w:hAnsi="Arial" w:cs="Arial"/>
                <w:b/>
                <w:bCs/>
                <w:noProof/>
              </w:rPr>
              <w:t>Promotion:</w:t>
            </w:r>
            <w:r>
              <w:rPr>
                <w:noProof/>
                <w:webHidden/>
              </w:rPr>
              <w:tab/>
            </w:r>
            <w:r>
              <w:rPr>
                <w:noProof/>
                <w:webHidden/>
              </w:rPr>
              <w:fldChar w:fldCharType="begin"/>
            </w:r>
            <w:r>
              <w:rPr>
                <w:noProof/>
                <w:webHidden/>
              </w:rPr>
              <w:instrText xml:space="preserve"> PAGEREF _Toc131358132 \h </w:instrText>
            </w:r>
            <w:r>
              <w:rPr>
                <w:noProof/>
                <w:webHidden/>
              </w:rPr>
            </w:r>
            <w:r>
              <w:rPr>
                <w:noProof/>
                <w:webHidden/>
              </w:rPr>
              <w:fldChar w:fldCharType="separate"/>
            </w:r>
            <w:r>
              <w:rPr>
                <w:noProof/>
                <w:webHidden/>
              </w:rPr>
              <w:t>8</w:t>
            </w:r>
            <w:r>
              <w:rPr>
                <w:noProof/>
                <w:webHidden/>
              </w:rPr>
              <w:fldChar w:fldCharType="end"/>
            </w:r>
          </w:hyperlink>
        </w:p>
        <w:p w14:paraId="32C0BE3F" w14:textId="2AB4BCBE" w:rsidR="007F26B3" w:rsidRDefault="007F26B3">
          <w:pPr>
            <w:pStyle w:val="TOC2"/>
            <w:tabs>
              <w:tab w:val="right" w:leader="dot" w:pos="9350"/>
            </w:tabs>
            <w:rPr>
              <w:rFonts w:cstheme="minorBidi"/>
              <w:noProof/>
              <w:lang w:val="lv-LV" w:eastAsia="lv-LV"/>
            </w:rPr>
          </w:pPr>
          <w:hyperlink w:anchor="_Toc131358133" w:history="1">
            <w:r w:rsidRPr="00DA7AC3">
              <w:rPr>
                <w:rStyle w:val="Hyperlink"/>
                <w:rFonts w:ascii="Arial" w:hAnsi="Arial" w:cs="Arial"/>
                <w:b/>
                <w:bCs/>
                <w:noProof/>
              </w:rPr>
              <w:t>People:</w:t>
            </w:r>
            <w:r>
              <w:rPr>
                <w:noProof/>
                <w:webHidden/>
              </w:rPr>
              <w:tab/>
            </w:r>
            <w:r>
              <w:rPr>
                <w:noProof/>
                <w:webHidden/>
              </w:rPr>
              <w:fldChar w:fldCharType="begin"/>
            </w:r>
            <w:r>
              <w:rPr>
                <w:noProof/>
                <w:webHidden/>
              </w:rPr>
              <w:instrText xml:space="preserve"> PAGEREF _Toc131358133 \h </w:instrText>
            </w:r>
            <w:r>
              <w:rPr>
                <w:noProof/>
                <w:webHidden/>
              </w:rPr>
            </w:r>
            <w:r>
              <w:rPr>
                <w:noProof/>
                <w:webHidden/>
              </w:rPr>
              <w:fldChar w:fldCharType="separate"/>
            </w:r>
            <w:r>
              <w:rPr>
                <w:noProof/>
                <w:webHidden/>
              </w:rPr>
              <w:t>8</w:t>
            </w:r>
            <w:r>
              <w:rPr>
                <w:noProof/>
                <w:webHidden/>
              </w:rPr>
              <w:fldChar w:fldCharType="end"/>
            </w:r>
          </w:hyperlink>
        </w:p>
        <w:p w14:paraId="274F4783" w14:textId="4A731EF0" w:rsidR="007F26B3" w:rsidRDefault="007F26B3">
          <w:pPr>
            <w:pStyle w:val="TOC2"/>
            <w:tabs>
              <w:tab w:val="right" w:leader="dot" w:pos="9350"/>
            </w:tabs>
            <w:rPr>
              <w:rFonts w:cstheme="minorBidi"/>
              <w:noProof/>
              <w:lang w:val="lv-LV" w:eastAsia="lv-LV"/>
            </w:rPr>
          </w:pPr>
          <w:hyperlink w:anchor="_Toc131358134" w:history="1">
            <w:r w:rsidRPr="00DA7AC3">
              <w:rPr>
                <w:rStyle w:val="Hyperlink"/>
                <w:rFonts w:ascii="Arial" w:hAnsi="Arial" w:cs="Arial"/>
                <w:b/>
                <w:bCs/>
                <w:noProof/>
              </w:rPr>
              <w:t>Process:</w:t>
            </w:r>
            <w:r>
              <w:rPr>
                <w:noProof/>
                <w:webHidden/>
              </w:rPr>
              <w:tab/>
            </w:r>
            <w:r>
              <w:rPr>
                <w:noProof/>
                <w:webHidden/>
              </w:rPr>
              <w:fldChar w:fldCharType="begin"/>
            </w:r>
            <w:r>
              <w:rPr>
                <w:noProof/>
                <w:webHidden/>
              </w:rPr>
              <w:instrText xml:space="preserve"> PAGEREF _Toc131358134 \h </w:instrText>
            </w:r>
            <w:r>
              <w:rPr>
                <w:noProof/>
                <w:webHidden/>
              </w:rPr>
            </w:r>
            <w:r>
              <w:rPr>
                <w:noProof/>
                <w:webHidden/>
              </w:rPr>
              <w:fldChar w:fldCharType="separate"/>
            </w:r>
            <w:r>
              <w:rPr>
                <w:noProof/>
                <w:webHidden/>
              </w:rPr>
              <w:t>8</w:t>
            </w:r>
            <w:r>
              <w:rPr>
                <w:noProof/>
                <w:webHidden/>
              </w:rPr>
              <w:fldChar w:fldCharType="end"/>
            </w:r>
          </w:hyperlink>
        </w:p>
        <w:p w14:paraId="27773127" w14:textId="662C4A94" w:rsidR="007F26B3" w:rsidRDefault="007F26B3">
          <w:pPr>
            <w:pStyle w:val="TOC2"/>
            <w:tabs>
              <w:tab w:val="right" w:leader="dot" w:pos="9350"/>
            </w:tabs>
            <w:rPr>
              <w:rFonts w:cstheme="minorBidi"/>
              <w:noProof/>
              <w:lang w:val="lv-LV" w:eastAsia="lv-LV"/>
            </w:rPr>
          </w:pPr>
          <w:hyperlink w:anchor="_Toc131358135" w:history="1">
            <w:r w:rsidRPr="00DA7AC3">
              <w:rPr>
                <w:rStyle w:val="Hyperlink"/>
                <w:rFonts w:ascii="Arial" w:hAnsi="Arial" w:cs="Arial"/>
                <w:b/>
                <w:bCs/>
                <w:noProof/>
              </w:rPr>
              <w:t>Physical Evidence</w:t>
            </w:r>
            <w:r>
              <w:rPr>
                <w:noProof/>
                <w:webHidden/>
              </w:rPr>
              <w:tab/>
            </w:r>
            <w:r>
              <w:rPr>
                <w:noProof/>
                <w:webHidden/>
              </w:rPr>
              <w:fldChar w:fldCharType="begin"/>
            </w:r>
            <w:r>
              <w:rPr>
                <w:noProof/>
                <w:webHidden/>
              </w:rPr>
              <w:instrText xml:space="preserve"> PAGEREF _Toc131358135 \h </w:instrText>
            </w:r>
            <w:r>
              <w:rPr>
                <w:noProof/>
                <w:webHidden/>
              </w:rPr>
            </w:r>
            <w:r>
              <w:rPr>
                <w:noProof/>
                <w:webHidden/>
              </w:rPr>
              <w:fldChar w:fldCharType="separate"/>
            </w:r>
            <w:r>
              <w:rPr>
                <w:noProof/>
                <w:webHidden/>
              </w:rPr>
              <w:t>9</w:t>
            </w:r>
            <w:r>
              <w:rPr>
                <w:noProof/>
                <w:webHidden/>
              </w:rPr>
              <w:fldChar w:fldCharType="end"/>
            </w:r>
          </w:hyperlink>
        </w:p>
        <w:p w14:paraId="22A5605D" w14:textId="50BBD88D" w:rsidR="007F26B3" w:rsidRDefault="007F26B3">
          <w:pPr>
            <w:pStyle w:val="TOC1"/>
            <w:rPr>
              <w:rFonts w:cstheme="minorBidi"/>
              <w:noProof/>
              <w:lang w:val="lv-LV" w:eastAsia="lv-LV"/>
            </w:rPr>
          </w:pPr>
          <w:hyperlink w:anchor="_Toc131358136" w:history="1">
            <w:r w:rsidRPr="00DA7AC3">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_Toc131358136 \h </w:instrText>
            </w:r>
            <w:r>
              <w:rPr>
                <w:noProof/>
                <w:webHidden/>
              </w:rPr>
            </w:r>
            <w:r>
              <w:rPr>
                <w:noProof/>
                <w:webHidden/>
              </w:rPr>
              <w:fldChar w:fldCharType="separate"/>
            </w:r>
            <w:r>
              <w:rPr>
                <w:noProof/>
                <w:webHidden/>
              </w:rPr>
              <w:t>10</w:t>
            </w:r>
            <w:r>
              <w:rPr>
                <w:noProof/>
                <w:webHidden/>
              </w:rPr>
              <w:fldChar w:fldCharType="end"/>
            </w:r>
          </w:hyperlink>
        </w:p>
        <w:p w14:paraId="5EDB790A" w14:textId="3D6E964B" w:rsidR="00CC7B90" w:rsidRPr="007F26B3" w:rsidRDefault="00CC7B90" w:rsidP="007F26B3">
          <w:pPr>
            <w:spacing w:line="360" w:lineRule="auto"/>
            <w:rPr>
              <w:rFonts w:ascii="Arial" w:hAnsi="Arial" w:cs="Arial"/>
              <w:sz w:val="24"/>
              <w:szCs w:val="24"/>
            </w:rPr>
          </w:pPr>
          <w:r w:rsidRPr="007F26B3">
            <w:rPr>
              <w:rFonts w:ascii="Arial" w:hAnsi="Arial" w:cs="Arial"/>
              <w:b/>
              <w:bCs/>
              <w:noProof/>
              <w:sz w:val="24"/>
              <w:szCs w:val="24"/>
            </w:rPr>
            <w:fldChar w:fldCharType="end"/>
          </w:r>
        </w:p>
      </w:sdtContent>
    </w:sdt>
    <w:p w14:paraId="41A89294" w14:textId="7B0C2276" w:rsidR="00C85D68" w:rsidRPr="007F26B3" w:rsidRDefault="00C85D68" w:rsidP="007F26B3">
      <w:pPr>
        <w:spacing w:line="360" w:lineRule="auto"/>
        <w:jc w:val="center"/>
        <w:rPr>
          <w:rFonts w:ascii="Arial" w:hAnsi="Arial" w:cs="Arial"/>
          <w:b/>
          <w:sz w:val="24"/>
          <w:szCs w:val="24"/>
        </w:rPr>
      </w:pPr>
    </w:p>
    <w:p w14:paraId="1B92FBE2" w14:textId="70D5E00B" w:rsidR="00C85D68" w:rsidRPr="007F26B3" w:rsidRDefault="00C85D68" w:rsidP="007F26B3">
      <w:pPr>
        <w:spacing w:line="360" w:lineRule="auto"/>
        <w:jc w:val="center"/>
        <w:rPr>
          <w:rFonts w:ascii="Arial" w:hAnsi="Arial" w:cs="Arial"/>
          <w:b/>
          <w:sz w:val="24"/>
          <w:szCs w:val="24"/>
        </w:rPr>
      </w:pPr>
    </w:p>
    <w:p w14:paraId="5801091F" w14:textId="3AC7BF4E" w:rsidR="00C85D68" w:rsidRPr="007F26B3" w:rsidRDefault="00C85D68" w:rsidP="007F26B3">
      <w:pPr>
        <w:spacing w:line="360" w:lineRule="auto"/>
        <w:jc w:val="center"/>
        <w:rPr>
          <w:rFonts w:ascii="Arial" w:hAnsi="Arial" w:cs="Arial"/>
          <w:b/>
          <w:sz w:val="24"/>
          <w:szCs w:val="24"/>
        </w:rPr>
      </w:pPr>
    </w:p>
    <w:p w14:paraId="1C02F366" w14:textId="38403E49" w:rsidR="00C85D68" w:rsidRPr="007F26B3" w:rsidRDefault="00C85D68" w:rsidP="007F26B3">
      <w:pPr>
        <w:spacing w:line="360" w:lineRule="auto"/>
        <w:jc w:val="center"/>
        <w:rPr>
          <w:rFonts w:ascii="Arial" w:hAnsi="Arial" w:cs="Arial"/>
          <w:b/>
          <w:sz w:val="24"/>
          <w:szCs w:val="24"/>
        </w:rPr>
      </w:pPr>
    </w:p>
    <w:p w14:paraId="13A25322" w14:textId="555C064F" w:rsidR="00C85D68" w:rsidRPr="007F26B3" w:rsidRDefault="00C85D68" w:rsidP="007F26B3">
      <w:pPr>
        <w:spacing w:line="360" w:lineRule="auto"/>
        <w:jc w:val="center"/>
        <w:rPr>
          <w:rFonts w:ascii="Arial" w:hAnsi="Arial" w:cs="Arial"/>
          <w:b/>
          <w:sz w:val="24"/>
          <w:szCs w:val="24"/>
        </w:rPr>
      </w:pPr>
    </w:p>
    <w:p w14:paraId="466ADF10" w14:textId="0CFC44E7" w:rsidR="00C85D68" w:rsidRPr="007F26B3" w:rsidRDefault="00C85D68" w:rsidP="007F26B3">
      <w:pPr>
        <w:spacing w:line="360" w:lineRule="auto"/>
        <w:jc w:val="center"/>
        <w:rPr>
          <w:rFonts w:ascii="Arial" w:hAnsi="Arial" w:cs="Arial"/>
          <w:b/>
          <w:sz w:val="24"/>
          <w:szCs w:val="24"/>
        </w:rPr>
      </w:pPr>
    </w:p>
    <w:p w14:paraId="63423793" w14:textId="39D2FE67" w:rsidR="00C85D68" w:rsidRPr="007F26B3" w:rsidRDefault="00C85D68" w:rsidP="007F26B3">
      <w:pPr>
        <w:keepNext/>
        <w:spacing w:line="360" w:lineRule="auto"/>
        <w:jc w:val="center"/>
        <w:rPr>
          <w:rFonts w:ascii="Arial" w:hAnsi="Arial" w:cs="Arial"/>
          <w:b/>
          <w:sz w:val="24"/>
          <w:szCs w:val="24"/>
        </w:rPr>
      </w:pPr>
    </w:p>
    <w:p w14:paraId="2C77CE7A" w14:textId="0B38E761" w:rsidR="002E1C24" w:rsidRPr="007F26B3" w:rsidRDefault="004A6CA1" w:rsidP="007F26B3">
      <w:pPr>
        <w:pStyle w:val="Heading1"/>
        <w:spacing w:line="360" w:lineRule="auto"/>
        <w:jc w:val="left"/>
        <w:rPr>
          <w:rFonts w:ascii="Arial" w:hAnsi="Arial" w:cs="Arial"/>
          <w:sz w:val="24"/>
          <w:szCs w:val="24"/>
        </w:rPr>
      </w:pPr>
      <w:bookmarkStart w:id="1" w:name="_Toc131358119"/>
      <w:r w:rsidRPr="007F26B3">
        <w:rPr>
          <w:rFonts w:ascii="Arial" w:hAnsi="Arial" w:cs="Arial"/>
          <w:sz w:val="24"/>
          <w:szCs w:val="24"/>
        </w:rPr>
        <w:t>History and background of Vodafone:</w:t>
      </w:r>
      <w:bookmarkEnd w:id="1"/>
    </w:p>
    <w:p w14:paraId="570691D6" w14:textId="0D520F97" w:rsidR="004A6CA1" w:rsidRPr="007F26B3" w:rsidRDefault="004A6CA1"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Vodafone UK is a telecommunications company headquartered in London, United Kingdom. It is a subsidiary of Vodafone Group Plc, a British multinational telecommunications conglomerate, and is part of its European cluster</w:t>
      </w:r>
      <w:r w:rsidR="00C93E40" w:rsidRPr="007F26B3">
        <w:rPr>
          <w:rFonts w:ascii="Arial" w:hAnsi="Arial" w:cs="Arial"/>
          <w:sz w:val="24"/>
          <w:szCs w:val="24"/>
          <w:lang w:val="en"/>
        </w:rPr>
        <w:t xml:space="preserve"> (Vodafone UK</w:t>
      </w:r>
      <w:r w:rsidR="0003378C" w:rsidRPr="007F26B3">
        <w:rPr>
          <w:rFonts w:ascii="Arial" w:hAnsi="Arial" w:cs="Arial"/>
          <w:sz w:val="24"/>
          <w:szCs w:val="24"/>
          <w:lang w:val="en"/>
        </w:rPr>
        <w:t>, n.d.</w:t>
      </w:r>
      <w:r w:rsidR="00C93E40" w:rsidRPr="007F26B3">
        <w:rPr>
          <w:rFonts w:ascii="Arial" w:hAnsi="Arial" w:cs="Arial"/>
          <w:sz w:val="24"/>
          <w:szCs w:val="24"/>
          <w:lang w:val="en"/>
        </w:rPr>
        <w:t xml:space="preserve">). </w:t>
      </w:r>
      <w:r w:rsidR="00CC7B90" w:rsidRPr="007F26B3">
        <w:rPr>
          <w:rFonts w:ascii="Arial" w:hAnsi="Arial" w:cs="Arial"/>
          <w:sz w:val="24"/>
          <w:szCs w:val="24"/>
          <w:lang w:val="en"/>
        </w:rPr>
        <w:t xml:space="preserve">The company </w:t>
      </w:r>
      <w:r w:rsidRPr="007F26B3">
        <w:rPr>
          <w:rFonts w:ascii="Arial" w:hAnsi="Arial" w:cs="Arial"/>
          <w:sz w:val="24"/>
          <w:szCs w:val="24"/>
          <w:lang w:val="en"/>
        </w:rPr>
        <w:t>was founded in 1985 as Racal Telecom, a subsidiary of Racal Electronics. In 1991, Racal Telecom was renamed Vodafone Group Plc, which was later demerged into two companies in 1999, with Vodafone UK becoming a separate entity. Since its inception,</w:t>
      </w:r>
      <w:r w:rsidR="00CC7B90" w:rsidRPr="007F26B3">
        <w:rPr>
          <w:rFonts w:ascii="Arial" w:hAnsi="Arial" w:cs="Arial"/>
          <w:sz w:val="24"/>
          <w:szCs w:val="24"/>
          <w:lang w:val="en"/>
        </w:rPr>
        <w:t xml:space="preserve"> the firm </w:t>
      </w:r>
      <w:r w:rsidRPr="007F26B3">
        <w:rPr>
          <w:rFonts w:ascii="Arial" w:hAnsi="Arial" w:cs="Arial"/>
          <w:sz w:val="24"/>
          <w:szCs w:val="24"/>
          <w:lang w:val="en"/>
        </w:rPr>
        <w:t>has been committed to providing high-quality telecommunications services to its customers</w:t>
      </w:r>
      <w:r w:rsidR="00C93E40" w:rsidRPr="007F26B3">
        <w:rPr>
          <w:rFonts w:ascii="Arial" w:hAnsi="Arial" w:cs="Arial"/>
          <w:sz w:val="24"/>
          <w:szCs w:val="24"/>
          <w:lang w:val="en"/>
        </w:rPr>
        <w:t xml:space="preserve"> (Vodafone UK</w:t>
      </w:r>
      <w:r w:rsidR="0003378C" w:rsidRPr="007F26B3">
        <w:rPr>
          <w:rFonts w:ascii="Arial" w:hAnsi="Arial" w:cs="Arial"/>
          <w:sz w:val="24"/>
          <w:szCs w:val="24"/>
          <w:lang w:val="en"/>
        </w:rPr>
        <w:t>, n.d.</w:t>
      </w:r>
      <w:r w:rsidR="00C93E40" w:rsidRPr="007F26B3">
        <w:rPr>
          <w:rFonts w:ascii="Arial" w:hAnsi="Arial" w:cs="Arial"/>
          <w:sz w:val="24"/>
          <w:szCs w:val="24"/>
          <w:lang w:val="en"/>
        </w:rPr>
        <w:t xml:space="preserve">). </w:t>
      </w:r>
      <w:r w:rsidRPr="007F26B3">
        <w:rPr>
          <w:rFonts w:ascii="Arial" w:hAnsi="Arial" w:cs="Arial"/>
          <w:sz w:val="24"/>
          <w:szCs w:val="24"/>
          <w:lang w:val="en"/>
        </w:rPr>
        <w:t>Its mission statement is to connect people, businesses, and communities in a way that is both reliable and innovative. The company aims to achieve this by focusing on customer satisfaction, employee engagement, and sustainable growt</w:t>
      </w:r>
      <w:r w:rsidR="00CC7B90" w:rsidRPr="007F26B3">
        <w:rPr>
          <w:rFonts w:ascii="Arial" w:hAnsi="Arial" w:cs="Arial"/>
          <w:sz w:val="24"/>
          <w:szCs w:val="24"/>
          <w:lang w:val="en"/>
        </w:rPr>
        <w:t xml:space="preserve">h, </w:t>
      </w:r>
      <w:r w:rsidRPr="007F26B3">
        <w:rPr>
          <w:rFonts w:ascii="Arial" w:hAnsi="Arial" w:cs="Arial"/>
          <w:sz w:val="24"/>
          <w:szCs w:val="24"/>
          <w:lang w:val="en"/>
        </w:rPr>
        <w:t>also committed to being a responsible corporate citizen and is actively involved in various social and environmental initiatives, such as reducing its carbon footprint, promoting digital inclusion, and supporting local communities</w:t>
      </w:r>
      <w:r w:rsidR="00C93E40" w:rsidRPr="007F26B3">
        <w:rPr>
          <w:rFonts w:ascii="Arial" w:hAnsi="Arial" w:cs="Arial"/>
          <w:sz w:val="24"/>
          <w:szCs w:val="24"/>
          <w:lang w:val="en"/>
        </w:rPr>
        <w:t xml:space="preserve"> (Vodafone UK-Our commitments</w:t>
      </w:r>
      <w:r w:rsidR="0003378C" w:rsidRPr="007F26B3">
        <w:rPr>
          <w:rFonts w:ascii="Arial" w:hAnsi="Arial" w:cs="Arial"/>
          <w:sz w:val="24"/>
          <w:szCs w:val="24"/>
          <w:lang w:val="en"/>
        </w:rPr>
        <w:t>, n.d.</w:t>
      </w:r>
      <w:r w:rsidR="00C93E40" w:rsidRPr="007F26B3">
        <w:rPr>
          <w:rFonts w:ascii="Arial" w:hAnsi="Arial" w:cs="Arial"/>
          <w:sz w:val="24"/>
          <w:szCs w:val="24"/>
          <w:lang w:val="en"/>
        </w:rPr>
        <w:t>)</w:t>
      </w:r>
      <w:r w:rsidR="00B672E6" w:rsidRPr="007F26B3">
        <w:rPr>
          <w:rFonts w:ascii="Arial" w:hAnsi="Arial" w:cs="Arial"/>
          <w:sz w:val="24"/>
          <w:szCs w:val="24"/>
          <w:lang w:val="en"/>
        </w:rPr>
        <w:t>.</w:t>
      </w:r>
    </w:p>
    <w:p w14:paraId="3D8A074A" w14:textId="23EFCD88" w:rsidR="0003378C" w:rsidRPr="007F26B3" w:rsidRDefault="00EC0FBF"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Vodafone UK has developed through time into one of the top telecom companies in the nation, providing a variety of goods and services like mobile and fixed-line communications, broadband, and TV services (Vodafone UK-Our mission and values</w:t>
      </w:r>
      <w:r w:rsidR="0003378C" w:rsidRPr="007F26B3">
        <w:rPr>
          <w:rFonts w:ascii="Arial" w:hAnsi="Arial" w:cs="Arial"/>
          <w:sz w:val="24"/>
          <w:szCs w:val="24"/>
          <w:lang w:val="en"/>
        </w:rPr>
        <w:t>, n.d.</w:t>
      </w:r>
      <w:r w:rsidRPr="007F26B3">
        <w:rPr>
          <w:rFonts w:ascii="Arial" w:hAnsi="Arial" w:cs="Arial"/>
          <w:sz w:val="24"/>
          <w:szCs w:val="24"/>
          <w:lang w:val="en"/>
        </w:rPr>
        <w:t>). To address the changing demands of its clients, the business has also been at the forefront of innovation, launching cutting-edge products and services like 5G, IoT, and cloud computing. A strong brand identity and a devoted client base have been developed by Vodafone UK thanks to its dedication to innovation, consumer happiness, and social responsibility (Vodafone UK-Products and services</w:t>
      </w:r>
      <w:r w:rsidR="0003378C" w:rsidRPr="007F26B3">
        <w:rPr>
          <w:rFonts w:ascii="Arial" w:hAnsi="Arial" w:cs="Arial"/>
          <w:sz w:val="24"/>
          <w:szCs w:val="24"/>
          <w:lang w:val="en"/>
        </w:rPr>
        <w:t>, n.d.</w:t>
      </w:r>
      <w:r w:rsidRPr="007F26B3">
        <w:rPr>
          <w:rFonts w:ascii="Arial" w:hAnsi="Arial" w:cs="Arial"/>
          <w:sz w:val="24"/>
          <w:szCs w:val="24"/>
          <w:lang w:val="en"/>
        </w:rPr>
        <w:t>)</w:t>
      </w:r>
    </w:p>
    <w:p w14:paraId="0390C687" w14:textId="4DA17448" w:rsidR="004A6CA1" w:rsidRPr="007F26B3" w:rsidRDefault="004A6CA1" w:rsidP="007F26B3">
      <w:pPr>
        <w:pStyle w:val="Heading1"/>
        <w:spacing w:line="360" w:lineRule="auto"/>
        <w:jc w:val="left"/>
        <w:rPr>
          <w:rFonts w:ascii="Arial" w:hAnsi="Arial" w:cs="Arial"/>
          <w:sz w:val="24"/>
          <w:szCs w:val="24"/>
          <w:lang w:val="en"/>
        </w:rPr>
      </w:pPr>
      <w:bookmarkStart w:id="2" w:name="_Toc131358120"/>
      <w:r w:rsidRPr="007F26B3">
        <w:rPr>
          <w:rFonts w:ascii="Arial" w:hAnsi="Arial" w:cs="Arial"/>
          <w:sz w:val="24"/>
          <w:szCs w:val="24"/>
          <w:lang w:val="en"/>
        </w:rPr>
        <w:t>Segmentation, Targeting, and Positioning (STP) Strategies</w:t>
      </w:r>
      <w:r w:rsidR="00724D59" w:rsidRPr="007F26B3">
        <w:rPr>
          <w:rFonts w:ascii="Arial" w:hAnsi="Arial" w:cs="Arial"/>
          <w:sz w:val="24"/>
          <w:szCs w:val="24"/>
          <w:lang w:val="en"/>
        </w:rPr>
        <w:t xml:space="preserve"> of Vodafone UK</w:t>
      </w:r>
      <w:r w:rsidRPr="007F26B3">
        <w:rPr>
          <w:rFonts w:ascii="Arial" w:hAnsi="Arial" w:cs="Arial"/>
          <w:sz w:val="24"/>
          <w:szCs w:val="24"/>
          <w:lang w:val="en"/>
        </w:rPr>
        <w:t>:</w:t>
      </w:r>
      <w:bookmarkEnd w:id="2"/>
    </w:p>
    <w:p w14:paraId="5B2A93FC" w14:textId="69043F0A" w:rsidR="004F6662" w:rsidRPr="007F26B3" w:rsidRDefault="004A6CA1"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Segmentation, targeting, and positioning (STP) strategies are essential marketing concepts that businesses use to divide their target markets into smaller, more manageable groups. These strategies help businesses identify and target specific customer segments with the right products, marketing messages, and pricing strategies. </w:t>
      </w:r>
      <w:r w:rsidRPr="007F26B3">
        <w:rPr>
          <w:rFonts w:ascii="Arial" w:hAnsi="Arial" w:cs="Arial"/>
          <w:sz w:val="24"/>
          <w:szCs w:val="24"/>
          <w:lang w:val="en"/>
        </w:rPr>
        <w:lastRenderedPageBreak/>
        <w:t>Effective STP strategies can help businesses improve their market share, customer loyalty, and profitability</w:t>
      </w:r>
      <w:r w:rsidR="0086753A" w:rsidRPr="007F26B3">
        <w:rPr>
          <w:rFonts w:ascii="Arial" w:hAnsi="Arial" w:cs="Arial"/>
          <w:sz w:val="24"/>
          <w:szCs w:val="24"/>
          <w:lang w:val="en"/>
        </w:rPr>
        <w:t xml:space="preserve"> (Kotler, 1989).</w:t>
      </w:r>
    </w:p>
    <w:p w14:paraId="19CCDC6D" w14:textId="77777777" w:rsidR="00296CC1" w:rsidRPr="007F26B3" w:rsidRDefault="00296CC1" w:rsidP="007F26B3">
      <w:pPr>
        <w:keepNext/>
        <w:autoSpaceDE w:val="0"/>
        <w:autoSpaceDN w:val="0"/>
        <w:adjustRightInd w:val="0"/>
        <w:spacing w:after="200" w:line="360" w:lineRule="auto"/>
        <w:jc w:val="both"/>
        <w:rPr>
          <w:sz w:val="24"/>
          <w:szCs w:val="24"/>
        </w:rPr>
      </w:pPr>
      <w:r w:rsidRPr="007F26B3">
        <w:rPr>
          <w:rFonts w:ascii="Arial" w:hAnsi="Arial" w:cs="Arial"/>
          <w:noProof/>
          <w:sz w:val="24"/>
          <w:szCs w:val="24"/>
          <w:lang w:val="en"/>
        </w:rPr>
        <w:drawing>
          <wp:inline distT="0" distB="0" distL="0" distR="0" wp14:anchorId="1F7DC0DE" wp14:editId="0B04936B">
            <wp:extent cx="5943600" cy="3962400"/>
            <wp:effectExtent l="0" t="0" r="0" b="0"/>
            <wp:docPr id="16996338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33831" name="Picture 16996338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D0240CD" w14:textId="41577E3E" w:rsidR="00296CC1" w:rsidRPr="007F26B3" w:rsidRDefault="00000000" w:rsidP="007F26B3">
      <w:pPr>
        <w:autoSpaceDE w:val="0"/>
        <w:autoSpaceDN w:val="0"/>
        <w:adjustRightInd w:val="0"/>
        <w:spacing w:after="200" w:line="360" w:lineRule="auto"/>
        <w:jc w:val="both"/>
        <w:rPr>
          <w:rFonts w:ascii="Arial" w:hAnsi="Arial" w:cs="Arial"/>
          <w:sz w:val="24"/>
          <w:szCs w:val="24"/>
          <w:lang w:val="en"/>
        </w:rPr>
      </w:pPr>
      <w:sdt>
        <w:sdtPr>
          <w:rPr>
            <w:rFonts w:ascii="Arial" w:hAnsi="Arial" w:cs="Arial"/>
            <w:sz w:val="24"/>
            <w:szCs w:val="24"/>
            <w:lang w:val="en"/>
          </w:rPr>
          <w:id w:val="-1157608525"/>
          <w:citation/>
        </w:sdtPr>
        <w:sdtContent>
          <w:r w:rsidR="00296CC1" w:rsidRPr="007F26B3">
            <w:rPr>
              <w:rFonts w:ascii="Arial" w:hAnsi="Arial" w:cs="Arial"/>
              <w:sz w:val="24"/>
              <w:szCs w:val="24"/>
              <w:lang w:val="en"/>
            </w:rPr>
            <w:fldChar w:fldCharType="begin"/>
          </w:r>
          <w:r w:rsidR="00296CC1" w:rsidRPr="007F26B3">
            <w:rPr>
              <w:b/>
              <w:bCs/>
              <w:color w:val="404040" w:themeColor="text1" w:themeTint="BF"/>
              <w:sz w:val="24"/>
              <w:szCs w:val="24"/>
            </w:rPr>
            <w:instrText xml:space="preserve"> CITATION Ahm21 \l 1033 </w:instrText>
          </w:r>
          <w:r w:rsidR="00296CC1" w:rsidRPr="007F26B3">
            <w:rPr>
              <w:rFonts w:ascii="Arial" w:hAnsi="Arial" w:cs="Arial"/>
              <w:sz w:val="24"/>
              <w:szCs w:val="24"/>
              <w:lang w:val="en"/>
            </w:rPr>
            <w:fldChar w:fldCharType="separate"/>
          </w:r>
          <w:r w:rsidR="00105890" w:rsidRPr="007F26B3">
            <w:rPr>
              <w:noProof/>
              <w:color w:val="404040" w:themeColor="text1" w:themeTint="BF"/>
              <w:sz w:val="24"/>
              <w:szCs w:val="24"/>
            </w:rPr>
            <w:t>(Essam, 2021)</w:t>
          </w:r>
          <w:r w:rsidR="00296CC1" w:rsidRPr="007F26B3">
            <w:rPr>
              <w:rFonts w:ascii="Arial" w:hAnsi="Arial" w:cs="Arial"/>
              <w:sz w:val="24"/>
              <w:szCs w:val="24"/>
              <w:lang w:val="en"/>
            </w:rPr>
            <w:fldChar w:fldCharType="end"/>
          </w:r>
        </w:sdtContent>
      </w:sdt>
    </w:p>
    <w:p w14:paraId="6A8E61B5" w14:textId="77777777" w:rsidR="004F6662" w:rsidRPr="007F26B3" w:rsidRDefault="004F6662" w:rsidP="007F26B3">
      <w:pPr>
        <w:pStyle w:val="Heading2"/>
        <w:spacing w:line="360" w:lineRule="auto"/>
        <w:jc w:val="left"/>
        <w:rPr>
          <w:rFonts w:ascii="Arial" w:hAnsi="Arial" w:cs="Arial"/>
          <w:b/>
          <w:bCs/>
          <w:sz w:val="24"/>
          <w:szCs w:val="24"/>
          <w:lang w:val="en"/>
        </w:rPr>
      </w:pPr>
      <w:bookmarkStart w:id="3" w:name="_Toc131358121"/>
      <w:r w:rsidRPr="007F26B3">
        <w:rPr>
          <w:rFonts w:ascii="Arial" w:hAnsi="Arial" w:cs="Arial"/>
          <w:b/>
          <w:bCs/>
          <w:sz w:val="24"/>
          <w:szCs w:val="24"/>
          <w:lang w:val="en"/>
        </w:rPr>
        <w:t>Segmentation:</w:t>
      </w:r>
      <w:bookmarkEnd w:id="3"/>
    </w:p>
    <w:p w14:paraId="0F53A7E4" w14:textId="1EC3EAB2" w:rsidR="004F6662" w:rsidRPr="007F26B3" w:rsidRDefault="00CC7B90" w:rsidP="007F26B3">
      <w:pPr>
        <w:autoSpaceDE w:val="0"/>
        <w:autoSpaceDN w:val="0"/>
        <w:adjustRightInd w:val="0"/>
        <w:spacing w:after="200" w:line="360" w:lineRule="auto"/>
        <w:jc w:val="both"/>
        <w:rPr>
          <w:rFonts w:ascii="Arial" w:hAnsi="Arial" w:cs="Arial"/>
          <w:color w:val="000000" w:themeColor="text1"/>
          <w:sz w:val="24"/>
          <w:szCs w:val="24"/>
          <w:lang w:val="en"/>
        </w:rPr>
      </w:pPr>
      <w:r w:rsidRPr="007F26B3">
        <w:rPr>
          <w:rFonts w:ascii="Arial" w:hAnsi="Arial" w:cs="Arial"/>
          <w:sz w:val="24"/>
          <w:szCs w:val="24"/>
          <w:lang w:val="en"/>
        </w:rPr>
        <w:t>The corporation</w:t>
      </w:r>
      <w:r w:rsidR="004F6662" w:rsidRPr="007F26B3">
        <w:rPr>
          <w:rFonts w:ascii="Arial" w:hAnsi="Arial" w:cs="Arial"/>
          <w:sz w:val="24"/>
          <w:szCs w:val="24"/>
          <w:lang w:val="en"/>
        </w:rPr>
        <w:t xml:space="preserve"> uses various segmentation variables to subdivide the market, including demographic, psychographic, and behavioral characteristics. </w:t>
      </w:r>
      <w:r w:rsidR="0050002C" w:rsidRPr="007F26B3">
        <w:rPr>
          <w:rFonts w:ascii="Arial" w:hAnsi="Arial" w:cs="Arial"/>
          <w:sz w:val="24"/>
          <w:szCs w:val="24"/>
          <w:lang w:val="en"/>
        </w:rPr>
        <w:t>The company targets different age groups with different marketing messages and products</w:t>
      </w:r>
      <w:r w:rsidR="00724D59" w:rsidRPr="007F26B3">
        <w:rPr>
          <w:rFonts w:ascii="Arial" w:hAnsi="Arial" w:cs="Arial"/>
          <w:color w:val="000000" w:themeColor="text1"/>
          <w:sz w:val="24"/>
          <w:szCs w:val="24"/>
          <w:lang w:val="en"/>
        </w:rPr>
        <w:t xml:space="preserve"> (Vodafone UK, 2021)</w:t>
      </w:r>
      <w:r w:rsidR="0050002C" w:rsidRPr="007F26B3">
        <w:rPr>
          <w:rFonts w:ascii="Arial" w:hAnsi="Arial" w:cs="Arial"/>
          <w:sz w:val="24"/>
          <w:szCs w:val="24"/>
          <w:lang w:val="en"/>
        </w:rPr>
        <w:t>.</w:t>
      </w:r>
      <w:r w:rsidR="004F6662" w:rsidRPr="007F26B3">
        <w:rPr>
          <w:rFonts w:ascii="Arial" w:hAnsi="Arial" w:cs="Arial"/>
          <w:sz w:val="24"/>
          <w:szCs w:val="24"/>
          <w:lang w:val="en"/>
        </w:rPr>
        <w:t xml:space="preserve"> </w:t>
      </w:r>
      <w:r w:rsidR="0050002C" w:rsidRPr="007F26B3">
        <w:rPr>
          <w:rFonts w:ascii="Arial" w:hAnsi="Arial" w:cs="Arial"/>
          <w:sz w:val="24"/>
          <w:szCs w:val="24"/>
          <w:lang w:val="en"/>
        </w:rPr>
        <w:t>E</w:t>
      </w:r>
      <w:r w:rsidR="004F6662" w:rsidRPr="007F26B3">
        <w:rPr>
          <w:rFonts w:ascii="Arial" w:hAnsi="Arial" w:cs="Arial"/>
          <w:sz w:val="24"/>
          <w:szCs w:val="24"/>
          <w:lang w:val="en"/>
        </w:rPr>
        <w:t>xplor</w:t>
      </w:r>
      <w:r w:rsidR="0050002C" w:rsidRPr="007F26B3">
        <w:rPr>
          <w:rFonts w:ascii="Arial" w:hAnsi="Arial" w:cs="Arial"/>
          <w:sz w:val="24"/>
          <w:szCs w:val="24"/>
          <w:lang w:val="en"/>
        </w:rPr>
        <w:t>ing</w:t>
      </w:r>
      <w:r w:rsidR="004F6662" w:rsidRPr="007F26B3">
        <w:rPr>
          <w:rFonts w:ascii="Arial" w:hAnsi="Arial" w:cs="Arial"/>
          <w:sz w:val="24"/>
          <w:szCs w:val="24"/>
          <w:lang w:val="en"/>
        </w:rPr>
        <w:t xml:space="preserve"> each of these segmentation variables in more detail:</w:t>
      </w:r>
    </w:p>
    <w:p w14:paraId="175C9DB0" w14:textId="77777777" w:rsidR="004F6662" w:rsidRPr="007F26B3" w:rsidRDefault="004F6662" w:rsidP="007F26B3">
      <w:pPr>
        <w:pStyle w:val="Heading2"/>
        <w:spacing w:line="360" w:lineRule="auto"/>
        <w:jc w:val="left"/>
        <w:rPr>
          <w:rFonts w:ascii="Arial" w:hAnsi="Arial" w:cs="Arial"/>
          <w:b/>
          <w:bCs/>
          <w:sz w:val="24"/>
          <w:szCs w:val="24"/>
          <w:lang w:val="en"/>
        </w:rPr>
      </w:pPr>
      <w:bookmarkStart w:id="4" w:name="_Toc131358122"/>
      <w:r w:rsidRPr="007F26B3">
        <w:rPr>
          <w:rFonts w:ascii="Arial" w:hAnsi="Arial" w:cs="Arial"/>
          <w:b/>
          <w:bCs/>
          <w:sz w:val="24"/>
          <w:szCs w:val="24"/>
          <w:lang w:val="en"/>
        </w:rPr>
        <w:t>Demographic segmentation:</w:t>
      </w:r>
      <w:bookmarkEnd w:id="4"/>
    </w:p>
    <w:p w14:paraId="404B1981" w14:textId="59A8730F" w:rsidR="00724D59" w:rsidRPr="007F26B3" w:rsidRDefault="005934A2"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By using demographic segmentation, the market is divided into groups according to demographic characteristics like age, gender, income, education, and occupation. </w:t>
      </w:r>
      <w:r w:rsidR="004F6662" w:rsidRPr="007F26B3">
        <w:rPr>
          <w:rFonts w:ascii="Arial" w:hAnsi="Arial" w:cs="Arial"/>
          <w:sz w:val="24"/>
          <w:szCs w:val="24"/>
          <w:lang w:val="en"/>
        </w:rPr>
        <w:t>Vodafone UK use demographic segmentation to target specific groups based on their needs and preferences</w:t>
      </w:r>
      <w:r w:rsidR="00B672E6" w:rsidRPr="007F26B3">
        <w:rPr>
          <w:rFonts w:ascii="Arial" w:hAnsi="Arial" w:cs="Arial"/>
          <w:sz w:val="24"/>
          <w:szCs w:val="24"/>
          <w:lang w:val="en"/>
        </w:rPr>
        <w:t xml:space="preserve"> </w:t>
      </w:r>
      <w:r w:rsidR="00754864" w:rsidRPr="007F26B3">
        <w:rPr>
          <w:rFonts w:ascii="Arial" w:hAnsi="Arial" w:cs="Arial"/>
          <w:sz w:val="24"/>
          <w:szCs w:val="24"/>
          <w:lang w:val="en"/>
        </w:rPr>
        <w:t>(Lamb et al., 2019)</w:t>
      </w:r>
      <w:r w:rsidR="00B672E6" w:rsidRPr="007F26B3">
        <w:rPr>
          <w:rFonts w:ascii="Arial" w:hAnsi="Arial" w:cs="Arial"/>
          <w:sz w:val="24"/>
          <w:szCs w:val="24"/>
          <w:lang w:val="en"/>
        </w:rPr>
        <w:t>.</w:t>
      </w:r>
    </w:p>
    <w:p w14:paraId="20DD7361" w14:textId="40E59558" w:rsidR="004F6662" w:rsidRPr="007F26B3" w:rsidRDefault="004F6662"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lastRenderedPageBreak/>
        <w:t xml:space="preserve">For example, </w:t>
      </w:r>
      <w:r w:rsidR="00CC7B90" w:rsidRPr="007F26B3">
        <w:rPr>
          <w:rFonts w:ascii="Arial" w:hAnsi="Arial" w:cs="Arial"/>
          <w:sz w:val="24"/>
          <w:szCs w:val="24"/>
          <w:lang w:val="en"/>
        </w:rPr>
        <w:t xml:space="preserve">the association </w:t>
      </w:r>
      <w:r w:rsidR="0050002C" w:rsidRPr="007F26B3">
        <w:rPr>
          <w:rFonts w:ascii="Arial" w:hAnsi="Arial" w:cs="Arial"/>
          <w:sz w:val="24"/>
          <w:szCs w:val="24"/>
          <w:lang w:val="en"/>
        </w:rPr>
        <w:t xml:space="preserve">targets young adults with its Vodafone Youth Plan, which offers unlimited data and social media usage, </w:t>
      </w:r>
      <w:r w:rsidRPr="007F26B3">
        <w:rPr>
          <w:rFonts w:ascii="Arial" w:hAnsi="Arial" w:cs="Arial"/>
          <w:sz w:val="24"/>
          <w:szCs w:val="24"/>
          <w:lang w:val="en"/>
        </w:rPr>
        <w:t>it target</w:t>
      </w:r>
      <w:r w:rsidR="00BD14E7" w:rsidRPr="007F26B3">
        <w:rPr>
          <w:rFonts w:ascii="Arial" w:hAnsi="Arial" w:cs="Arial"/>
          <w:sz w:val="24"/>
          <w:szCs w:val="24"/>
          <w:lang w:val="en"/>
        </w:rPr>
        <w:t>s</w:t>
      </w:r>
      <w:r w:rsidRPr="007F26B3">
        <w:rPr>
          <w:rFonts w:ascii="Arial" w:hAnsi="Arial" w:cs="Arial"/>
          <w:sz w:val="24"/>
          <w:szCs w:val="24"/>
          <w:lang w:val="en"/>
        </w:rPr>
        <w:t xml:space="preserve"> young professionals who have high disposable income and use smartphones extensively for both work and leisure</w:t>
      </w:r>
      <w:r w:rsidR="000C3FEA" w:rsidRPr="007F26B3">
        <w:rPr>
          <w:rFonts w:ascii="Arial" w:hAnsi="Arial" w:cs="Arial"/>
          <w:sz w:val="24"/>
          <w:szCs w:val="24"/>
          <w:lang w:val="en"/>
        </w:rPr>
        <w:t xml:space="preserve"> (Armstrong &amp; Kotler, 2017)</w:t>
      </w:r>
      <w:r w:rsidR="00B672E6" w:rsidRPr="007F26B3">
        <w:rPr>
          <w:rFonts w:ascii="Arial" w:hAnsi="Arial" w:cs="Arial"/>
          <w:sz w:val="24"/>
          <w:szCs w:val="24"/>
          <w:lang w:val="en"/>
        </w:rPr>
        <w:t>.</w:t>
      </w:r>
    </w:p>
    <w:p w14:paraId="6AA01146" w14:textId="77777777" w:rsidR="004F6662" w:rsidRPr="007F26B3" w:rsidRDefault="004F6662" w:rsidP="007F26B3">
      <w:pPr>
        <w:pStyle w:val="Heading2"/>
        <w:spacing w:line="360" w:lineRule="auto"/>
        <w:jc w:val="left"/>
        <w:rPr>
          <w:rFonts w:ascii="Arial" w:hAnsi="Arial" w:cs="Arial"/>
          <w:b/>
          <w:bCs/>
          <w:sz w:val="24"/>
          <w:szCs w:val="24"/>
          <w:lang w:val="en"/>
        </w:rPr>
      </w:pPr>
      <w:bookmarkStart w:id="5" w:name="_Toc131358123"/>
      <w:r w:rsidRPr="007F26B3">
        <w:rPr>
          <w:rFonts w:ascii="Arial" w:hAnsi="Arial" w:cs="Arial"/>
          <w:b/>
          <w:bCs/>
          <w:sz w:val="24"/>
          <w:szCs w:val="24"/>
          <w:lang w:val="en"/>
        </w:rPr>
        <w:t>Psychographic segmentation:</w:t>
      </w:r>
      <w:bookmarkEnd w:id="5"/>
    </w:p>
    <w:p w14:paraId="48BF7DE6" w14:textId="2C7EFC67" w:rsidR="00724D59" w:rsidRPr="007F26B3" w:rsidRDefault="005934A2"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By using psychographic segmentation, the market is divided into groups according to each group's personality, values, attitudes, and way of life.</w:t>
      </w:r>
      <w:r w:rsidR="004F6662" w:rsidRPr="007F26B3">
        <w:rPr>
          <w:rFonts w:ascii="Arial" w:hAnsi="Arial" w:cs="Arial"/>
          <w:sz w:val="24"/>
          <w:szCs w:val="24"/>
          <w:lang w:val="en"/>
        </w:rPr>
        <w:t xml:space="preserve"> Vodafone UK use psychographic segmentation to understand the needs and preferences of its target customers. </w:t>
      </w:r>
      <w:r w:rsidR="00754864" w:rsidRPr="007F26B3">
        <w:rPr>
          <w:rFonts w:ascii="Arial" w:hAnsi="Arial" w:cs="Arial"/>
          <w:sz w:val="24"/>
          <w:szCs w:val="24"/>
          <w:lang w:val="en"/>
        </w:rPr>
        <w:t>(Kotler et al., 2019)</w:t>
      </w:r>
    </w:p>
    <w:p w14:paraId="008770C6" w14:textId="706F138B" w:rsidR="004F6662" w:rsidRPr="007F26B3" w:rsidRDefault="00CC7B90"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The company</w:t>
      </w:r>
      <w:r w:rsidR="004F6662" w:rsidRPr="007F26B3">
        <w:rPr>
          <w:rFonts w:ascii="Arial" w:hAnsi="Arial" w:cs="Arial"/>
          <w:sz w:val="24"/>
          <w:szCs w:val="24"/>
          <w:lang w:val="en"/>
        </w:rPr>
        <w:t xml:space="preserve"> target customers who value convenience and simplicity,</w:t>
      </w:r>
      <w:r w:rsidR="00724D59" w:rsidRPr="007F26B3">
        <w:rPr>
          <w:rFonts w:ascii="Arial" w:hAnsi="Arial" w:cs="Arial"/>
          <w:sz w:val="24"/>
          <w:szCs w:val="24"/>
          <w:lang w:val="en"/>
        </w:rPr>
        <w:t xml:space="preserve"> offering them easy-to-use mobile plans and services that make their lives easier. Vodafone family plans offer shared data allowances and parental controls.</w:t>
      </w:r>
      <w:r w:rsidR="004F6662" w:rsidRPr="007F26B3">
        <w:rPr>
          <w:rFonts w:ascii="Arial" w:hAnsi="Arial" w:cs="Arial"/>
          <w:sz w:val="24"/>
          <w:szCs w:val="24"/>
          <w:lang w:val="en"/>
        </w:rPr>
        <w:t xml:space="preserve"> </w:t>
      </w:r>
    </w:p>
    <w:p w14:paraId="66FDFADF" w14:textId="132B1CAF" w:rsidR="004F6662" w:rsidRPr="007F26B3" w:rsidRDefault="004F6662" w:rsidP="007F26B3">
      <w:pPr>
        <w:pStyle w:val="Heading2"/>
        <w:spacing w:line="360" w:lineRule="auto"/>
        <w:jc w:val="left"/>
        <w:rPr>
          <w:rFonts w:ascii="Arial" w:hAnsi="Arial" w:cs="Arial"/>
          <w:b/>
          <w:bCs/>
          <w:sz w:val="24"/>
          <w:szCs w:val="24"/>
          <w:lang w:val="en"/>
        </w:rPr>
      </w:pPr>
      <w:bookmarkStart w:id="6" w:name="_Toc131358124"/>
      <w:proofErr w:type="spellStart"/>
      <w:r w:rsidRPr="007F26B3">
        <w:rPr>
          <w:rFonts w:ascii="Arial" w:hAnsi="Arial" w:cs="Arial"/>
          <w:b/>
          <w:bCs/>
          <w:sz w:val="24"/>
          <w:szCs w:val="24"/>
          <w:lang w:val="en"/>
        </w:rPr>
        <w:t>Behavio</w:t>
      </w:r>
      <w:r w:rsidR="00724D59" w:rsidRPr="007F26B3">
        <w:rPr>
          <w:rFonts w:ascii="Arial" w:hAnsi="Arial" w:cs="Arial"/>
          <w:b/>
          <w:bCs/>
          <w:sz w:val="24"/>
          <w:szCs w:val="24"/>
          <w:lang w:val="en"/>
        </w:rPr>
        <w:t>u</w:t>
      </w:r>
      <w:r w:rsidRPr="007F26B3">
        <w:rPr>
          <w:rFonts w:ascii="Arial" w:hAnsi="Arial" w:cs="Arial"/>
          <w:b/>
          <w:bCs/>
          <w:sz w:val="24"/>
          <w:szCs w:val="24"/>
          <w:lang w:val="en"/>
        </w:rPr>
        <w:t>ral</w:t>
      </w:r>
      <w:proofErr w:type="spellEnd"/>
      <w:r w:rsidRPr="007F26B3">
        <w:rPr>
          <w:rFonts w:ascii="Arial" w:hAnsi="Arial" w:cs="Arial"/>
          <w:b/>
          <w:bCs/>
          <w:sz w:val="24"/>
          <w:szCs w:val="24"/>
          <w:lang w:val="en"/>
        </w:rPr>
        <w:t xml:space="preserve"> segmentation:</w:t>
      </w:r>
      <w:bookmarkEnd w:id="6"/>
    </w:p>
    <w:p w14:paraId="43E922F4" w14:textId="077DA7C7" w:rsidR="004F6662" w:rsidRPr="007F26B3" w:rsidRDefault="005934A2"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The process of segmenting a market based on consumer </w:t>
      </w:r>
      <w:proofErr w:type="spellStart"/>
      <w:r w:rsidRPr="007F26B3">
        <w:rPr>
          <w:rFonts w:ascii="Arial" w:hAnsi="Arial" w:cs="Arial"/>
          <w:sz w:val="24"/>
          <w:szCs w:val="24"/>
          <w:lang w:val="en"/>
        </w:rPr>
        <w:t>behaviour</w:t>
      </w:r>
      <w:proofErr w:type="spellEnd"/>
      <w:r w:rsidRPr="007F26B3">
        <w:rPr>
          <w:rFonts w:ascii="Arial" w:hAnsi="Arial" w:cs="Arial"/>
          <w:sz w:val="24"/>
          <w:szCs w:val="24"/>
          <w:lang w:val="en"/>
        </w:rPr>
        <w:t xml:space="preserve">, such as usage rate, brand loyalty, and customer happiness, entails creating groups within the market. </w:t>
      </w:r>
      <w:r w:rsidR="004F6662" w:rsidRPr="007F26B3">
        <w:rPr>
          <w:rFonts w:ascii="Arial" w:hAnsi="Arial" w:cs="Arial"/>
          <w:sz w:val="24"/>
          <w:szCs w:val="24"/>
          <w:lang w:val="en"/>
        </w:rPr>
        <w:t>Vodafone UK use behavioral segmentation to identify customers who are heavy users of mobile services and are more likely to be loyal to the brand. For example, offer</w:t>
      </w:r>
      <w:r w:rsidR="00CC7B90" w:rsidRPr="007F26B3">
        <w:rPr>
          <w:rFonts w:ascii="Arial" w:hAnsi="Arial" w:cs="Arial"/>
          <w:sz w:val="24"/>
          <w:szCs w:val="24"/>
          <w:lang w:val="en"/>
        </w:rPr>
        <w:t>ing</w:t>
      </w:r>
      <w:r w:rsidR="004F6662" w:rsidRPr="007F26B3">
        <w:rPr>
          <w:rFonts w:ascii="Arial" w:hAnsi="Arial" w:cs="Arial"/>
          <w:sz w:val="24"/>
          <w:szCs w:val="24"/>
          <w:lang w:val="en"/>
        </w:rPr>
        <w:t xml:space="preserve"> loyalty programs and incentives to these customers to encourage them to stay with Vodafone UK</w:t>
      </w:r>
      <w:r w:rsidR="000C3FEA" w:rsidRPr="007F26B3">
        <w:rPr>
          <w:rFonts w:ascii="Arial" w:hAnsi="Arial" w:cs="Arial"/>
          <w:sz w:val="24"/>
          <w:szCs w:val="24"/>
          <w:lang w:val="en"/>
        </w:rPr>
        <w:t xml:space="preserve"> (Mangold &amp; Faulds, 2009)</w:t>
      </w:r>
      <w:r w:rsidR="007203E1" w:rsidRPr="007F26B3">
        <w:rPr>
          <w:rFonts w:ascii="Arial" w:hAnsi="Arial" w:cs="Arial"/>
          <w:sz w:val="24"/>
          <w:szCs w:val="24"/>
          <w:lang w:val="en"/>
        </w:rPr>
        <w:t>.</w:t>
      </w:r>
      <w:r w:rsidR="00CD2019" w:rsidRPr="007F26B3">
        <w:rPr>
          <w:rFonts w:ascii="Arial" w:hAnsi="Arial" w:cs="Arial"/>
          <w:sz w:val="24"/>
          <w:szCs w:val="24"/>
          <w:lang w:val="en"/>
        </w:rPr>
        <w:t xml:space="preserve"> </w:t>
      </w:r>
    </w:p>
    <w:p w14:paraId="61EEBD49" w14:textId="5540C18F" w:rsidR="004F6662" w:rsidRPr="007F26B3" w:rsidRDefault="004F6662"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One industry example of how </w:t>
      </w:r>
      <w:r w:rsidR="007203E1" w:rsidRPr="007F26B3">
        <w:rPr>
          <w:rFonts w:ascii="Arial" w:hAnsi="Arial" w:cs="Arial"/>
          <w:sz w:val="24"/>
          <w:szCs w:val="24"/>
          <w:lang w:val="en"/>
        </w:rPr>
        <w:t>the business</w:t>
      </w:r>
      <w:r w:rsidRPr="007F26B3">
        <w:rPr>
          <w:rFonts w:ascii="Arial" w:hAnsi="Arial" w:cs="Arial"/>
          <w:sz w:val="24"/>
          <w:szCs w:val="24"/>
          <w:lang w:val="en"/>
        </w:rPr>
        <w:t xml:space="preserve"> uses segmentation is through its "Red" plan, which targets heavy data users. This plan offers unlimited data, minutes, and texts to customers who use their smartphones heavily</w:t>
      </w:r>
      <w:r w:rsidR="00BD14E7" w:rsidRPr="007F26B3">
        <w:rPr>
          <w:rFonts w:ascii="Arial" w:hAnsi="Arial" w:cs="Arial"/>
          <w:sz w:val="24"/>
          <w:szCs w:val="24"/>
          <w:lang w:val="en"/>
        </w:rPr>
        <w:t xml:space="preserve"> (Vodafone UK, 2022)</w:t>
      </w:r>
      <w:r w:rsidRPr="007F26B3">
        <w:rPr>
          <w:rFonts w:ascii="Arial" w:hAnsi="Arial" w:cs="Arial"/>
          <w:sz w:val="24"/>
          <w:szCs w:val="24"/>
          <w:lang w:val="en"/>
        </w:rPr>
        <w:t xml:space="preserve">. This plan is an example of </w:t>
      </w:r>
      <w:proofErr w:type="spellStart"/>
      <w:r w:rsidRPr="007F26B3">
        <w:rPr>
          <w:rFonts w:ascii="Arial" w:hAnsi="Arial" w:cs="Arial"/>
          <w:sz w:val="24"/>
          <w:szCs w:val="24"/>
          <w:lang w:val="en"/>
        </w:rPr>
        <w:t>behavio</w:t>
      </w:r>
      <w:r w:rsidR="00724D59" w:rsidRPr="007F26B3">
        <w:rPr>
          <w:rFonts w:ascii="Arial" w:hAnsi="Arial" w:cs="Arial"/>
          <w:sz w:val="24"/>
          <w:szCs w:val="24"/>
          <w:lang w:val="en"/>
        </w:rPr>
        <w:t>u</w:t>
      </w:r>
      <w:r w:rsidRPr="007F26B3">
        <w:rPr>
          <w:rFonts w:ascii="Arial" w:hAnsi="Arial" w:cs="Arial"/>
          <w:sz w:val="24"/>
          <w:szCs w:val="24"/>
          <w:lang w:val="en"/>
        </w:rPr>
        <w:t>ral</w:t>
      </w:r>
      <w:proofErr w:type="spellEnd"/>
      <w:r w:rsidRPr="007F26B3">
        <w:rPr>
          <w:rFonts w:ascii="Arial" w:hAnsi="Arial" w:cs="Arial"/>
          <w:sz w:val="24"/>
          <w:szCs w:val="24"/>
          <w:lang w:val="en"/>
        </w:rPr>
        <w:t xml:space="preserve"> segmentation, as Vodafone UK is targeting customers who are heavy users of mobile services.</w:t>
      </w:r>
    </w:p>
    <w:p w14:paraId="421A1689" w14:textId="77777777" w:rsidR="004F6662" w:rsidRPr="007F26B3" w:rsidRDefault="004F6662" w:rsidP="007F26B3">
      <w:pPr>
        <w:autoSpaceDE w:val="0"/>
        <w:autoSpaceDN w:val="0"/>
        <w:adjustRightInd w:val="0"/>
        <w:spacing w:after="200" w:line="360" w:lineRule="auto"/>
        <w:rPr>
          <w:rFonts w:ascii="Arial" w:hAnsi="Arial" w:cs="Arial"/>
          <w:sz w:val="24"/>
          <w:szCs w:val="24"/>
          <w:lang w:val="en"/>
        </w:rPr>
      </w:pPr>
    </w:p>
    <w:p w14:paraId="56F51301" w14:textId="06CCD910" w:rsidR="004A6CA1" w:rsidRPr="007F26B3" w:rsidRDefault="00F336C5" w:rsidP="007F26B3">
      <w:pPr>
        <w:pStyle w:val="Heading1"/>
        <w:spacing w:line="360" w:lineRule="auto"/>
        <w:jc w:val="left"/>
        <w:rPr>
          <w:rFonts w:ascii="Arial" w:hAnsi="Arial" w:cs="Arial"/>
          <w:sz w:val="24"/>
          <w:szCs w:val="24"/>
          <w:lang w:val="en"/>
        </w:rPr>
      </w:pPr>
      <w:bookmarkStart w:id="7" w:name="_Toc131358125"/>
      <w:r w:rsidRPr="007F26B3">
        <w:rPr>
          <w:rFonts w:ascii="Arial" w:hAnsi="Arial" w:cs="Arial"/>
          <w:sz w:val="24"/>
          <w:szCs w:val="24"/>
          <w:lang w:val="en"/>
        </w:rPr>
        <w:lastRenderedPageBreak/>
        <w:t xml:space="preserve">Critically </w:t>
      </w:r>
      <w:proofErr w:type="spellStart"/>
      <w:r w:rsidRPr="007F26B3">
        <w:rPr>
          <w:rFonts w:ascii="Arial" w:hAnsi="Arial" w:cs="Arial"/>
          <w:sz w:val="24"/>
          <w:szCs w:val="24"/>
          <w:lang w:val="en"/>
        </w:rPr>
        <w:t>Analysing</w:t>
      </w:r>
      <w:proofErr w:type="spellEnd"/>
      <w:r w:rsidRPr="007F26B3">
        <w:rPr>
          <w:rFonts w:ascii="Arial" w:hAnsi="Arial" w:cs="Arial"/>
          <w:sz w:val="24"/>
          <w:szCs w:val="24"/>
          <w:lang w:val="en"/>
        </w:rPr>
        <w:t xml:space="preserve"> Current</w:t>
      </w:r>
      <w:r w:rsidR="004A6CA1" w:rsidRPr="007F26B3">
        <w:rPr>
          <w:rFonts w:ascii="Arial" w:hAnsi="Arial" w:cs="Arial"/>
          <w:sz w:val="24"/>
          <w:szCs w:val="24"/>
          <w:lang w:val="en"/>
        </w:rPr>
        <w:t xml:space="preserve"> Targeting, and Positioning Strategies of </w:t>
      </w:r>
      <w:r w:rsidR="007203E1" w:rsidRPr="007F26B3">
        <w:rPr>
          <w:rFonts w:ascii="Arial" w:hAnsi="Arial" w:cs="Arial"/>
          <w:sz w:val="24"/>
          <w:szCs w:val="24"/>
          <w:lang w:val="en"/>
        </w:rPr>
        <w:t>the company:</w:t>
      </w:r>
      <w:bookmarkEnd w:id="7"/>
    </w:p>
    <w:p w14:paraId="34EE3D08" w14:textId="77777777" w:rsidR="00B17505" w:rsidRPr="007F26B3" w:rsidRDefault="00B17505" w:rsidP="007F26B3">
      <w:pPr>
        <w:keepNext/>
        <w:spacing w:line="360" w:lineRule="auto"/>
        <w:rPr>
          <w:sz w:val="24"/>
          <w:szCs w:val="24"/>
        </w:rPr>
      </w:pPr>
      <w:r w:rsidRPr="007F26B3">
        <w:rPr>
          <w:noProof/>
          <w:sz w:val="24"/>
          <w:szCs w:val="24"/>
          <w:lang w:val="en"/>
        </w:rPr>
        <w:drawing>
          <wp:inline distT="0" distB="0" distL="0" distR="0" wp14:anchorId="68CB07DF" wp14:editId="03BF2C47">
            <wp:extent cx="5943600" cy="2971800"/>
            <wp:effectExtent l="0" t="0" r="0" b="0"/>
            <wp:docPr id="1433558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58098" name="Picture 1433558098"/>
                    <pic:cNvPicPr/>
                  </pic:nvPicPr>
                  <pic:blipFill>
                    <a:blip r:embed="rId10">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525EEC3F" w14:textId="0ECD3B56" w:rsidR="00B17505" w:rsidRPr="007F26B3" w:rsidRDefault="00000000" w:rsidP="007F26B3">
      <w:pPr>
        <w:spacing w:line="360" w:lineRule="auto"/>
        <w:rPr>
          <w:sz w:val="24"/>
          <w:szCs w:val="24"/>
          <w:lang w:val="en"/>
        </w:rPr>
      </w:pPr>
      <w:sdt>
        <w:sdtPr>
          <w:rPr>
            <w:sz w:val="24"/>
            <w:szCs w:val="24"/>
            <w:lang w:val="en"/>
          </w:rPr>
          <w:id w:val="-463265501"/>
          <w:citation/>
        </w:sdtPr>
        <w:sdtContent>
          <w:r w:rsidR="00B17505" w:rsidRPr="007F26B3">
            <w:rPr>
              <w:sz w:val="24"/>
              <w:szCs w:val="24"/>
              <w:lang w:val="en"/>
            </w:rPr>
            <w:fldChar w:fldCharType="begin"/>
          </w:r>
          <w:r w:rsidR="00B17505" w:rsidRPr="007F26B3">
            <w:rPr>
              <w:b/>
              <w:bCs/>
              <w:color w:val="404040" w:themeColor="text1" w:themeTint="BF"/>
              <w:sz w:val="24"/>
              <w:szCs w:val="24"/>
            </w:rPr>
            <w:instrText xml:space="preserve"> CITATION Har22 \l 1033 </w:instrText>
          </w:r>
          <w:r w:rsidR="00B17505" w:rsidRPr="007F26B3">
            <w:rPr>
              <w:sz w:val="24"/>
              <w:szCs w:val="24"/>
              <w:lang w:val="en"/>
            </w:rPr>
            <w:fldChar w:fldCharType="separate"/>
          </w:r>
          <w:r w:rsidR="00105890" w:rsidRPr="007F26B3">
            <w:rPr>
              <w:noProof/>
              <w:color w:val="404040" w:themeColor="text1" w:themeTint="BF"/>
              <w:sz w:val="24"/>
              <w:szCs w:val="24"/>
            </w:rPr>
            <w:t>(Baldock, 2022)</w:t>
          </w:r>
          <w:r w:rsidR="00B17505" w:rsidRPr="007F26B3">
            <w:rPr>
              <w:sz w:val="24"/>
              <w:szCs w:val="24"/>
              <w:lang w:val="en"/>
            </w:rPr>
            <w:fldChar w:fldCharType="end"/>
          </w:r>
        </w:sdtContent>
      </w:sdt>
    </w:p>
    <w:p w14:paraId="176652D4" w14:textId="095DC450" w:rsidR="00F336C5" w:rsidRPr="007F26B3" w:rsidRDefault="00F336C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Vodafone UK is one of the leading telecommunications companies in the United Kingdom. Its current targeting and positioning strategies are focused on offering high-quality mobile network services and innovative solutions that cater to the needs of its target customers. Let's explore these strategies in more detail:</w:t>
      </w:r>
    </w:p>
    <w:p w14:paraId="4B843B26" w14:textId="77777777" w:rsidR="00F336C5" w:rsidRPr="007F26B3" w:rsidRDefault="00F336C5" w:rsidP="007F26B3">
      <w:pPr>
        <w:pStyle w:val="Heading2"/>
        <w:spacing w:line="360" w:lineRule="auto"/>
        <w:jc w:val="left"/>
        <w:rPr>
          <w:rFonts w:ascii="Arial" w:hAnsi="Arial" w:cs="Arial"/>
          <w:b/>
          <w:bCs/>
          <w:sz w:val="24"/>
          <w:szCs w:val="24"/>
          <w:lang w:val="en"/>
        </w:rPr>
      </w:pPr>
      <w:bookmarkStart w:id="8" w:name="_Toc131358126"/>
      <w:r w:rsidRPr="007F26B3">
        <w:rPr>
          <w:rFonts w:ascii="Arial" w:hAnsi="Arial" w:cs="Arial"/>
          <w:b/>
          <w:bCs/>
          <w:sz w:val="24"/>
          <w:szCs w:val="24"/>
          <w:lang w:val="en"/>
        </w:rPr>
        <w:t>Targeting strategy:</w:t>
      </w:r>
      <w:bookmarkEnd w:id="8"/>
    </w:p>
    <w:p w14:paraId="2834BEFC" w14:textId="1F77E63B" w:rsidR="00754864" w:rsidRPr="007F26B3" w:rsidRDefault="007203E1"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The firm</w:t>
      </w:r>
      <w:r w:rsidR="00F336C5" w:rsidRPr="007F26B3">
        <w:rPr>
          <w:rFonts w:ascii="Arial" w:hAnsi="Arial" w:cs="Arial"/>
          <w:sz w:val="24"/>
          <w:szCs w:val="24"/>
          <w:lang w:val="en"/>
        </w:rPr>
        <w:t xml:space="preserve"> targets a range of customer segments based on various factors such as age, usage behavior, and technology adoption.</w:t>
      </w:r>
      <w:r w:rsidR="00754864" w:rsidRPr="007F26B3">
        <w:rPr>
          <w:rFonts w:ascii="Arial" w:hAnsi="Arial" w:cs="Arial"/>
          <w:sz w:val="24"/>
          <w:szCs w:val="24"/>
          <w:lang w:val="en"/>
        </w:rPr>
        <w:t xml:space="preserve"> The company has identified key customer groups, such as young adults, families, and business customers, and develops products and services that are tailored to meet their specific needs</w:t>
      </w:r>
      <w:r w:rsidRPr="007F26B3">
        <w:rPr>
          <w:rFonts w:ascii="Arial" w:hAnsi="Arial" w:cs="Arial"/>
          <w:sz w:val="24"/>
          <w:szCs w:val="24"/>
          <w:lang w:val="en"/>
        </w:rPr>
        <w:t xml:space="preserve"> </w:t>
      </w:r>
      <w:r w:rsidR="00584C51" w:rsidRPr="007F26B3">
        <w:rPr>
          <w:rFonts w:ascii="Arial" w:hAnsi="Arial" w:cs="Arial"/>
          <w:sz w:val="24"/>
          <w:szCs w:val="24"/>
          <w:lang w:val="en"/>
        </w:rPr>
        <w:t>(Lancaster and Reynolds, 2005)</w:t>
      </w:r>
      <w:r w:rsidRPr="007F26B3">
        <w:rPr>
          <w:rFonts w:ascii="Arial" w:hAnsi="Arial" w:cs="Arial"/>
          <w:sz w:val="24"/>
          <w:szCs w:val="24"/>
          <w:lang w:val="en"/>
        </w:rPr>
        <w:t>.</w:t>
      </w:r>
    </w:p>
    <w:p w14:paraId="20D13E85" w14:textId="783CB6A4" w:rsidR="00F336C5" w:rsidRPr="007F26B3" w:rsidRDefault="00F336C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 For example, the company targets young professionals who use smartphones extensively and have a high disposable income with its "Red" plan that offers unlimited data, minutes, and texts. Additionally, Vodafone UK targets families who want to stay connected with each other or students who need affordable data plans for their studies</w:t>
      </w:r>
      <w:r w:rsidR="00754864" w:rsidRPr="007F26B3">
        <w:rPr>
          <w:rFonts w:ascii="Arial" w:hAnsi="Arial" w:cs="Arial"/>
          <w:sz w:val="24"/>
          <w:szCs w:val="24"/>
          <w:lang w:val="en"/>
        </w:rPr>
        <w:t xml:space="preserve"> (Fuchs et al., 2015)</w:t>
      </w:r>
      <w:r w:rsidR="007203E1" w:rsidRPr="007F26B3">
        <w:rPr>
          <w:rFonts w:ascii="Arial" w:hAnsi="Arial" w:cs="Arial"/>
          <w:sz w:val="24"/>
          <w:szCs w:val="24"/>
          <w:lang w:val="en"/>
        </w:rPr>
        <w:t>.</w:t>
      </w:r>
    </w:p>
    <w:p w14:paraId="16584431" w14:textId="77777777" w:rsidR="00F336C5" w:rsidRPr="007F26B3" w:rsidRDefault="00F336C5" w:rsidP="007F26B3">
      <w:pPr>
        <w:pStyle w:val="Heading2"/>
        <w:spacing w:line="360" w:lineRule="auto"/>
        <w:jc w:val="left"/>
        <w:rPr>
          <w:rFonts w:ascii="Arial" w:hAnsi="Arial" w:cs="Arial"/>
          <w:b/>
          <w:bCs/>
          <w:sz w:val="24"/>
          <w:szCs w:val="24"/>
          <w:lang w:val="en"/>
        </w:rPr>
      </w:pPr>
      <w:bookmarkStart w:id="9" w:name="_Toc131358127"/>
      <w:r w:rsidRPr="007F26B3">
        <w:rPr>
          <w:rFonts w:ascii="Arial" w:hAnsi="Arial" w:cs="Arial"/>
          <w:b/>
          <w:bCs/>
          <w:sz w:val="24"/>
          <w:szCs w:val="24"/>
          <w:lang w:val="en"/>
        </w:rPr>
        <w:lastRenderedPageBreak/>
        <w:t>Positioning strategy:</w:t>
      </w:r>
      <w:bookmarkEnd w:id="9"/>
    </w:p>
    <w:p w14:paraId="60206ED2" w14:textId="3E54A820" w:rsidR="00F336C5" w:rsidRPr="007F26B3" w:rsidRDefault="00F336C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Vodafone UK positions itself as a provider of reliable, high-quality mobile network services and innovative solutions that cater to the needs of its target customers. The company focuses on its network coverage, data speeds, and customer service to differentiate itself from its competitors. Additionally, Vodafone UK positions itself as a provider of innovative services and products, such as Internet of Things (IoT) solutions or mobile payment services.</w:t>
      </w:r>
      <w:r w:rsidR="00754864" w:rsidRPr="007F26B3">
        <w:rPr>
          <w:rFonts w:ascii="Arial" w:hAnsi="Arial" w:cs="Arial"/>
          <w:sz w:val="24"/>
          <w:szCs w:val="24"/>
          <w:lang w:val="en"/>
        </w:rPr>
        <w:t xml:space="preserve"> (Homburg et al., 2009)</w:t>
      </w:r>
    </w:p>
    <w:p w14:paraId="0D4E5148" w14:textId="623B480D" w:rsidR="00F336C5" w:rsidRPr="007F26B3" w:rsidRDefault="008C2C8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The segmentation, targeting, and positioning (STP) theory is supported by the current targeting and positioning tactics Vodafone UK has undertaken. The STP strategy entails segmenting the market into various groups, choosing one or more of these groups as the target segments, and creating a special value offer for each group</w:t>
      </w:r>
      <w:r w:rsidR="007203E1" w:rsidRPr="007F26B3">
        <w:rPr>
          <w:rFonts w:ascii="Arial" w:hAnsi="Arial" w:cs="Arial"/>
          <w:sz w:val="24"/>
          <w:szCs w:val="24"/>
          <w:lang w:val="en"/>
        </w:rPr>
        <w:t>. The business</w:t>
      </w:r>
      <w:r w:rsidR="00F336C5" w:rsidRPr="007F26B3">
        <w:rPr>
          <w:rFonts w:ascii="Arial" w:hAnsi="Arial" w:cs="Arial"/>
          <w:sz w:val="24"/>
          <w:szCs w:val="24"/>
          <w:lang w:val="en"/>
        </w:rPr>
        <w:t xml:space="preserve"> targets specific customer segments based on their needs and preferences and positions itself as a provider of high-quality mobile network services and innovative solutions that cater to their needs</w:t>
      </w:r>
      <w:r w:rsidR="00754864" w:rsidRPr="007F26B3">
        <w:rPr>
          <w:rFonts w:ascii="Arial" w:hAnsi="Arial" w:cs="Arial"/>
          <w:sz w:val="24"/>
          <w:szCs w:val="24"/>
          <w:lang w:val="en"/>
        </w:rPr>
        <w:t xml:space="preserve"> (Kotler &amp; Keller, 2016)</w:t>
      </w:r>
      <w:r w:rsidR="007203E1" w:rsidRPr="007F26B3">
        <w:rPr>
          <w:rFonts w:ascii="Arial" w:hAnsi="Arial" w:cs="Arial"/>
          <w:sz w:val="24"/>
          <w:szCs w:val="24"/>
          <w:lang w:val="en"/>
        </w:rPr>
        <w:t xml:space="preserve"> </w:t>
      </w:r>
      <w:r w:rsidR="00754864" w:rsidRPr="007F26B3">
        <w:rPr>
          <w:rFonts w:ascii="Arial" w:hAnsi="Arial" w:cs="Arial"/>
          <w:sz w:val="24"/>
          <w:szCs w:val="24"/>
          <w:lang w:val="en"/>
        </w:rPr>
        <w:t>(Lal &amp; Knoop, 2017).</w:t>
      </w:r>
    </w:p>
    <w:p w14:paraId="689ACA64" w14:textId="7D9187A9" w:rsidR="00754864" w:rsidRPr="007F26B3" w:rsidRDefault="00F336C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One industry example of how Vodafone UK has successfully implemented its targeting and positioning strategies is through its IoT solutions for businesses. Vodafone UK offers IoT solutions that help businesses to improve their operations and reduce costs, such as asset tracking, fleet management, and energy management. This is an example of effective targeting and positioning, as Vodafone UK has identified a specific market segment (businesses) that have a need for IoT solutions and positioned itself as a provider of innovative solutions that cater to their needs</w:t>
      </w:r>
      <w:r w:rsidR="00754864" w:rsidRPr="007F26B3">
        <w:rPr>
          <w:rFonts w:ascii="Arial" w:hAnsi="Arial" w:cs="Arial"/>
          <w:sz w:val="24"/>
          <w:szCs w:val="24"/>
          <w:lang w:val="en"/>
        </w:rPr>
        <w:t xml:space="preserve"> (Lal &amp; Knoop, 2017).</w:t>
      </w:r>
    </w:p>
    <w:p w14:paraId="592A4878" w14:textId="5F3EEBC7" w:rsidR="00F336C5" w:rsidRPr="007F26B3" w:rsidRDefault="00F336C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However, it is worth noting that Vodafone UK operates in a highly competitive market, with competitors such as EE, O2, and Three. Therefore, Vodafone UK must continually adapt and improve its targeting and positioning strategies to remain competitive and meet the changing needs and preferences of its target customers</w:t>
      </w:r>
      <w:r w:rsidR="00584C51" w:rsidRPr="007F26B3">
        <w:rPr>
          <w:rFonts w:ascii="Arial" w:hAnsi="Arial" w:cs="Arial"/>
          <w:sz w:val="24"/>
          <w:szCs w:val="24"/>
          <w:lang w:val="en"/>
        </w:rPr>
        <w:t xml:space="preserve"> (</w:t>
      </w:r>
      <w:proofErr w:type="spellStart"/>
      <w:r w:rsidR="00584C51" w:rsidRPr="007F26B3">
        <w:rPr>
          <w:rFonts w:ascii="Arial" w:hAnsi="Arial" w:cs="Arial"/>
          <w:sz w:val="24"/>
          <w:szCs w:val="24"/>
          <w:lang w:val="en"/>
        </w:rPr>
        <w:t>Morschett</w:t>
      </w:r>
      <w:proofErr w:type="spellEnd"/>
      <w:r w:rsidR="00584C51" w:rsidRPr="007F26B3">
        <w:rPr>
          <w:rFonts w:ascii="Arial" w:hAnsi="Arial" w:cs="Arial"/>
          <w:sz w:val="24"/>
          <w:szCs w:val="24"/>
          <w:lang w:val="en"/>
        </w:rPr>
        <w:t>, 2015)</w:t>
      </w:r>
      <w:r w:rsidR="002E1C24" w:rsidRPr="007F26B3">
        <w:rPr>
          <w:rFonts w:ascii="Arial" w:hAnsi="Arial" w:cs="Arial"/>
          <w:sz w:val="24"/>
          <w:szCs w:val="24"/>
          <w:lang w:val="en"/>
        </w:rPr>
        <w:t>.</w:t>
      </w:r>
    </w:p>
    <w:p w14:paraId="66ABFA13" w14:textId="77777777" w:rsidR="000C3FEA" w:rsidRPr="007F26B3" w:rsidRDefault="000C3FEA" w:rsidP="007F26B3">
      <w:pPr>
        <w:autoSpaceDE w:val="0"/>
        <w:autoSpaceDN w:val="0"/>
        <w:adjustRightInd w:val="0"/>
        <w:spacing w:after="200" w:line="360" w:lineRule="auto"/>
        <w:jc w:val="both"/>
        <w:rPr>
          <w:rFonts w:ascii="Arial" w:hAnsi="Arial" w:cs="Arial"/>
          <w:sz w:val="24"/>
          <w:szCs w:val="24"/>
          <w:lang w:val="en"/>
        </w:rPr>
      </w:pPr>
    </w:p>
    <w:p w14:paraId="27A17D1A" w14:textId="02119A7E" w:rsidR="00584C51" w:rsidRPr="007F26B3" w:rsidRDefault="00754864"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Vodafone UK's segmentation, targeting, and positioning strategies have been successful in helping the company establish a strong market position and brand identity in the UK telecommunications industry. By continuously adapting to the changing needs of its </w:t>
      </w:r>
      <w:r w:rsidRPr="007F26B3">
        <w:rPr>
          <w:rFonts w:ascii="Arial" w:hAnsi="Arial" w:cs="Arial"/>
          <w:sz w:val="24"/>
          <w:szCs w:val="24"/>
          <w:lang w:val="en"/>
        </w:rPr>
        <w:lastRenderedPageBreak/>
        <w:t>customers and investing in innovative technologies and services, Vodafone UK is well-positioned to maintain its market leadership and drive sustainable growth in the future (K</w:t>
      </w:r>
      <w:r w:rsidR="00584C51" w:rsidRPr="007F26B3">
        <w:rPr>
          <w:rFonts w:ascii="Arial" w:hAnsi="Arial" w:cs="Arial"/>
          <w:sz w:val="24"/>
          <w:szCs w:val="24"/>
          <w:lang w:val="en"/>
        </w:rPr>
        <w:t>eller, 2016</w:t>
      </w:r>
      <w:r w:rsidRPr="007F26B3">
        <w:rPr>
          <w:rFonts w:ascii="Arial" w:hAnsi="Arial" w:cs="Arial"/>
          <w:sz w:val="24"/>
          <w:szCs w:val="24"/>
          <w:lang w:val="en"/>
        </w:rPr>
        <w:t>).</w:t>
      </w:r>
    </w:p>
    <w:p w14:paraId="0721D000" w14:textId="77777777" w:rsidR="000C3FEA" w:rsidRPr="007F26B3" w:rsidRDefault="000C3FEA" w:rsidP="007F26B3">
      <w:pPr>
        <w:autoSpaceDE w:val="0"/>
        <w:autoSpaceDN w:val="0"/>
        <w:adjustRightInd w:val="0"/>
        <w:spacing w:after="200" w:line="360" w:lineRule="auto"/>
        <w:jc w:val="both"/>
        <w:rPr>
          <w:rFonts w:ascii="Arial" w:hAnsi="Arial" w:cs="Arial"/>
          <w:sz w:val="24"/>
          <w:szCs w:val="24"/>
          <w:lang w:val="en"/>
        </w:rPr>
      </w:pPr>
    </w:p>
    <w:p w14:paraId="0A564CD8" w14:textId="45915EA0" w:rsidR="00E64065" w:rsidRPr="007F26B3" w:rsidRDefault="00E64065" w:rsidP="007F26B3">
      <w:pPr>
        <w:pStyle w:val="Heading1"/>
        <w:spacing w:line="360" w:lineRule="auto"/>
        <w:jc w:val="left"/>
        <w:rPr>
          <w:rFonts w:ascii="Arial" w:hAnsi="Arial" w:cs="Arial"/>
          <w:sz w:val="24"/>
          <w:szCs w:val="24"/>
          <w:lang w:val="en"/>
        </w:rPr>
      </w:pPr>
      <w:bookmarkStart w:id="10" w:name="_Toc131358128"/>
      <w:r w:rsidRPr="007F26B3">
        <w:rPr>
          <w:rFonts w:ascii="Arial" w:hAnsi="Arial" w:cs="Arial"/>
          <w:sz w:val="24"/>
          <w:szCs w:val="24"/>
          <w:lang w:val="en"/>
        </w:rPr>
        <w:t>Marketing mix strategies of Vodafone (4Ps/7Ps):</w:t>
      </w:r>
      <w:bookmarkEnd w:id="10"/>
    </w:p>
    <w:p w14:paraId="2BCEB4B1" w14:textId="77777777"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Vodafone UK, as a leading telecommunications company, has implemented an effective marketing mix strategy that involves the four Ps: product, price, place, and promotion. In addition, they also include the three Ps: people, process, and physical evidence, to provide a comprehensive approach to marketing.</w:t>
      </w:r>
    </w:p>
    <w:p w14:paraId="33F6A2F3" w14:textId="7D8BD25E"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1" w:name="_Toc131358129"/>
      <w:r w:rsidRPr="007F26B3">
        <w:rPr>
          <w:rStyle w:val="Heading2Char"/>
          <w:rFonts w:ascii="Arial" w:hAnsi="Arial" w:cs="Arial"/>
          <w:b/>
          <w:bCs/>
          <w:sz w:val="24"/>
          <w:szCs w:val="24"/>
        </w:rPr>
        <w:t>Product:</w:t>
      </w:r>
      <w:bookmarkEnd w:id="11"/>
      <w:r w:rsidRPr="007F26B3">
        <w:rPr>
          <w:rFonts w:ascii="Arial" w:hAnsi="Arial" w:cs="Arial"/>
          <w:b/>
          <w:bCs/>
          <w:sz w:val="24"/>
          <w:szCs w:val="24"/>
          <w:lang w:val="en"/>
        </w:rPr>
        <w:t xml:space="preserve"> </w:t>
      </w:r>
      <w:r w:rsidR="007203E1" w:rsidRPr="007F26B3">
        <w:rPr>
          <w:rFonts w:ascii="Arial" w:hAnsi="Arial" w:cs="Arial"/>
          <w:sz w:val="24"/>
          <w:szCs w:val="24"/>
          <w:lang w:val="en"/>
        </w:rPr>
        <w:t>The mobile company</w:t>
      </w:r>
      <w:r w:rsidRPr="007F26B3">
        <w:rPr>
          <w:rFonts w:ascii="Arial" w:hAnsi="Arial" w:cs="Arial"/>
          <w:sz w:val="24"/>
          <w:szCs w:val="24"/>
          <w:lang w:val="en"/>
        </w:rPr>
        <w:t xml:space="preserve"> offers a wide range of products and services, including mobile and fixed-line communications, broadband, and TV services. The company's product strategy involves offering various product bundles to meet the diverse needs of its customers. For instance, it offers pay-as-you-go plans, SIM-only plans, and pay monthly plans for its mobile services. The company also offers a range of handsets and tablets from various manufacturers, including Apple, Samsung, and Google. Vodafone UK's product strategy is focused on delivering high-quality products with reliable network coverage and excellent customer service</w:t>
      </w:r>
      <w:r w:rsidR="007C01AE" w:rsidRPr="007F26B3">
        <w:rPr>
          <w:rFonts w:ascii="Arial" w:hAnsi="Arial" w:cs="Arial"/>
          <w:sz w:val="24"/>
          <w:szCs w:val="24"/>
          <w:lang w:val="en"/>
        </w:rPr>
        <w:t xml:space="preserve"> (Vodafone UK-Products and Services).</w:t>
      </w:r>
    </w:p>
    <w:p w14:paraId="17D6040B" w14:textId="77777777"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2" w:name="_Toc131358130"/>
      <w:r w:rsidRPr="007F26B3">
        <w:rPr>
          <w:rStyle w:val="Heading2Char"/>
          <w:rFonts w:ascii="Arial" w:hAnsi="Arial" w:cs="Arial"/>
          <w:b/>
          <w:bCs/>
          <w:sz w:val="24"/>
          <w:szCs w:val="24"/>
        </w:rPr>
        <w:t>Price:</w:t>
      </w:r>
      <w:bookmarkEnd w:id="12"/>
      <w:r w:rsidRPr="007F26B3">
        <w:rPr>
          <w:rFonts w:ascii="Arial" w:hAnsi="Arial" w:cs="Arial"/>
          <w:b/>
          <w:bCs/>
          <w:sz w:val="24"/>
          <w:szCs w:val="24"/>
          <w:lang w:val="en"/>
        </w:rPr>
        <w:t xml:space="preserve"> </w:t>
      </w:r>
      <w:r w:rsidRPr="007F26B3">
        <w:rPr>
          <w:rFonts w:ascii="Arial" w:hAnsi="Arial" w:cs="Arial"/>
          <w:sz w:val="24"/>
          <w:szCs w:val="24"/>
          <w:lang w:val="en"/>
        </w:rPr>
        <w:t>Vodafone UK's pricing strategy is based on a combination of factors, including market demand, competition, and product differentiation. The company offers various pricing plans to meet the diverse needs of its customers, including pay-as-you-go plans, SIM-only plans, and pay monthly plans. The prices for its mobile services vary depending on the type of plan and the amount of data, minutes, and texts included. Vodafone UK's broadband and TV services are also priced competitively to attract customers. The company's pricing strategy is aimed at offering affordable services without compromising on quality</w:t>
      </w:r>
      <w:r w:rsidR="007C01AE" w:rsidRPr="007F26B3">
        <w:rPr>
          <w:rFonts w:ascii="Arial" w:hAnsi="Arial" w:cs="Arial"/>
          <w:sz w:val="24"/>
          <w:szCs w:val="24"/>
          <w:lang w:val="en"/>
        </w:rPr>
        <w:t xml:space="preserve"> (Vodafone UK-Pricing Plans).</w:t>
      </w:r>
    </w:p>
    <w:p w14:paraId="0865E394" w14:textId="64204157"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3" w:name="_Toc131358131"/>
      <w:r w:rsidRPr="007F26B3">
        <w:rPr>
          <w:rStyle w:val="Heading2Char"/>
          <w:rFonts w:ascii="Arial" w:hAnsi="Arial" w:cs="Arial"/>
          <w:b/>
          <w:bCs/>
          <w:sz w:val="24"/>
          <w:szCs w:val="24"/>
        </w:rPr>
        <w:t>Place:</w:t>
      </w:r>
      <w:bookmarkEnd w:id="13"/>
      <w:r w:rsidRPr="007F26B3">
        <w:rPr>
          <w:rFonts w:ascii="Arial" w:hAnsi="Arial" w:cs="Arial"/>
          <w:b/>
          <w:bCs/>
          <w:sz w:val="24"/>
          <w:szCs w:val="24"/>
          <w:lang w:val="en"/>
        </w:rPr>
        <w:t xml:space="preserve"> </w:t>
      </w:r>
      <w:r w:rsidR="007203E1" w:rsidRPr="007F26B3">
        <w:rPr>
          <w:rFonts w:ascii="Arial" w:hAnsi="Arial" w:cs="Arial"/>
          <w:sz w:val="24"/>
          <w:szCs w:val="24"/>
          <w:lang w:val="en"/>
        </w:rPr>
        <w:t>The firm</w:t>
      </w:r>
      <w:r w:rsidRPr="007F26B3">
        <w:rPr>
          <w:rFonts w:ascii="Arial" w:hAnsi="Arial" w:cs="Arial"/>
          <w:sz w:val="24"/>
          <w:szCs w:val="24"/>
          <w:lang w:val="en"/>
        </w:rPr>
        <w:t xml:space="preserve"> makes its products and services available to customers through multiple channels. Customers can purchase its products and services through its website, retail stores, and authorized dealers. The company has over 400 retail stores across the UK, </w:t>
      </w:r>
      <w:r w:rsidRPr="007F26B3">
        <w:rPr>
          <w:rFonts w:ascii="Arial" w:hAnsi="Arial" w:cs="Arial"/>
          <w:sz w:val="24"/>
          <w:szCs w:val="24"/>
          <w:lang w:val="en"/>
        </w:rPr>
        <w:lastRenderedPageBreak/>
        <w:t>making its products and services easily accessible to customers. In addition, Vodafone UK has partnered with various retailers and supermarkets to offer its products and services to customers in convenient locations. The company also offers online services, including online account management and bill payments, to enhance the customer experience</w:t>
      </w:r>
      <w:r w:rsidR="007C01AE" w:rsidRPr="007F26B3">
        <w:rPr>
          <w:rFonts w:ascii="Arial" w:hAnsi="Arial" w:cs="Arial"/>
          <w:sz w:val="24"/>
          <w:szCs w:val="24"/>
          <w:lang w:val="en"/>
        </w:rPr>
        <w:t xml:space="preserve"> (Vodafone UK-Where to Buy).</w:t>
      </w:r>
    </w:p>
    <w:p w14:paraId="47D8667A" w14:textId="55A0169C"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4" w:name="_Toc131358132"/>
      <w:r w:rsidRPr="007F26B3">
        <w:rPr>
          <w:rStyle w:val="Heading2Char"/>
          <w:rFonts w:ascii="Arial" w:hAnsi="Arial" w:cs="Arial"/>
          <w:b/>
          <w:bCs/>
          <w:sz w:val="24"/>
          <w:szCs w:val="24"/>
        </w:rPr>
        <w:t>Promotion:</w:t>
      </w:r>
      <w:bookmarkEnd w:id="14"/>
      <w:r w:rsidRPr="007F26B3">
        <w:rPr>
          <w:rFonts w:ascii="Arial" w:hAnsi="Arial" w:cs="Arial"/>
          <w:b/>
          <w:bCs/>
          <w:sz w:val="24"/>
          <w:szCs w:val="24"/>
          <w:lang w:val="en"/>
        </w:rPr>
        <w:t xml:space="preserve"> </w:t>
      </w:r>
      <w:r w:rsidRPr="007F26B3">
        <w:rPr>
          <w:rFonts w:ascii="Arial" w:hAnsi="Arial" w:cs="Arial"/>
          <w:sz w:val="24"/>
          <w:szCs w:val="24"/>
          <w:lang w:val="en"/>
        </w:rPr>
        <w:t xml:space="preserve">Vodafone UK's promotional strategy involves a combination of advertising, sales promotions, public relations, direct marketing, personal selling, and social media marketing. The company uses various advertising channels, including TV, print, and online media, to promote its products and services. Vodafone UK also offers sales promotions, such as discounts and free gifts, to attract customers. The company uses public relations to build its brand image and establish its reputation as a responsible corporate citizen. Direct marketing, such as email marketing and SMS marketing, is also used to communicate with customers. </w:t>
      </w:r>
      <w:r w:rsidR="007203E1" w:rsidRPr="007F26B3">
        <w:rPr>
          <w:rFonts w:ascii="Arial" w:hAnsi="Arial" w:cs="Arial"/>
          <w:sz w:val="24"/>
          <w:szCs w:val="24"/>
          <w:lang w:val="en"/>
        </w:rPr>
        <w:t>Their</w:t>
      </w:r>
      <w:r w:rsidRPr="007F26B3">
        <w:rPr>
          <w:rFonts w:ascii="Arial" w:hAnsi="Arial" w:cs="Arial"/>
          <w:sz w:val="24"/>
          <w:szCs w:val="24"/>
          <w:lang w:val="en"/>
        </w:rPr>
        <w:t xml:space="preserve"> social media marketing strategy involves engaging with customers through various social media platforms, including Facebook, Twitter, and Instagram. The company's integrated marketing communications strategy is aimed at delivering a consistent message to its target market and enhancing the customer experience</w:t>
      </w:r>
      <w:r w:rsidR="007C01AE" w:rsidRPr="007F26B3">
        <w:rPr>
          <w:rFonts w:ascii="Arial" w:hAnsi="Arial" w:cs="Arial"/>
          <w:sz w:val="24"/>
          <w:szCs w:val="24"/>
          <w:lang w:val="en"/>
        </w:rPr>
        <w:t xml:space="preserve"> (Vodafone UK-Promotions).</w:t>
      </w:r>
    </w:p>
    <w:p w14:paraId="53E03B9F" w14:textId="77777777"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5" w:name="_Toc131358133"/>
      <w:r w:rsidRPr="007F26B3">
        <w:rPr>
          <w:rStyle w:val="Heading2Char"/>
          <w:rFonts w:ascii="Arial" w:hAnsi="Arial" w:cs="Arial"/>
          <w:b/>
          <w:bCs/>
          <w:sz w:val="24"/>
          <w:szCs w:val="24"/>
        </w:rPr>
        <w:t>People:</w:t>
      </w:r>
      <w:bookmarkEnd w:id="15"/>
      <w:r w:rsidRPr="007F26B3">
        <w:rPr>
          <w:rFonts w:ascii="Arial" w:hAnsi="Arial" w:cs="Arial"/>
          <w:b/>
          <w:bCs/>
          <w:sz w:val="24"/>
          <w:szCs w:val="24"/>
          <w:lang w:val="en"/>
        </w:rPr>
        <w:t xml:space="preserve"> </w:t>
      </w:r>
      <w:r w:rsidRPr="007F26B3">
        <w:rPr>
          <w:rFonts w:ascii="Arial" w:hAnsi="Arial" w:cs="Arial"/>
          <w:sz w:val="24"/>
          <w:szCs w:val="24"/>
          <w:lang w:val="en"/>
        </w:rPr>
        <w:t>Vodafone UK places a strong emphasis on the quality of its people, recognizing that they are a key asset in delivering high-quality products and services to its customers. They invest in training and development programs to ensure that their employees have the skills and knowledge they need to provide excellent customer service. They also provide a positive work environment that encourages employee engagement and satisfaction</w:t>
      </w:r>
      <w:r w:rsidR="007C01AE" w:rsidRPr="007F26B3">
        <w:rPr>
          <w:rFonts w:ascii="Arial" w:hAnsi="Arial" w:cs="Arial"/>
          <w:sz w:val="24"/>
          <w:szCs w:val="24"/>
          <w:lang w:val="en"/>
        </w:rPr>
        <w:t xml:space="preserve"> (Vodafone UK-Our People).</w:t>
      </w:r>
    </w:p>
    <w:p w14:paraId="5C5C32C7" w14:textId="77777777"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6" w:name="_Toc131358134"/>
      <w:r w:rsidRPr="007F26B3">
        <w:rPr>
          <w:rStyle w:val="Heading2Char"/>
          <w:rFonts w:ascii="Arial" w:hAnsi="Arial" w:cs="Arial"/>
          <w:b/>
          <w:bCs/>
          <w:sz w:val="24"/>
          <w:szCs w:val="24"/>
        </w:rPr>
        <w:t>Process:</w:t>
      </w:r>
      <w:bookmarkEnd w:id="16"/>
      <w:r w:rsidRPr="007F26B3">
        <w:rPr>
          <w:rFonts w:ascii="Arial" w:hAnsi="Arial" w:cs="Arial"/>
          <w:b/>
          <w:bCs/>
          <w:sz w:val="24"/>
          <w:szCs w:val="24"/>
          <w:lang w:val="en"/>
        </w:rPr>
        <w:t xml:space="preserve"> </w:t>
      </w:r>
      <w:r w:rsidRPr="007F26B3">
        <w:rPr>
          <w:rFonts w:ascii="Arial" w:hAnsi="Arial" w:cs="Arial"/>
          <w:sz w:val="24"/>
          <w:szCs w:val="24"/>
          <w:lang w:val="en"/>
        </w:rPr>
        <w:t>Vodafone UK places a strong emphasis on the quality of its processes, recognizing that efficient and effective processes are essential in delivering high-quality products and services to its customers. They continuously review and improve their processes to ensure that they are streamlined and effective. They also provide online tools and resources to make it easy for customers to manage their accounts and use their products and services</w:t>
      </w:r>
      <w:r w:rsidR="007C01AE" w:rsidRPr="007F26B3">
        <w:rPr>
          <w:rFonts w:ascii="Arial" w:hAnsi="Arial" w:cs="Arial"/>
          <w:sz w:val="24"/>
          <w:szCs w:val="24"/>
          <w:lang w:val="en"/>
        </w:rPr>
        <w:t xml:space="preserve"> (Vodafone UK-Our Processes).</w:t>
      </w:r>
    </w:p>
    <w:p w14:paraId="5814EB56" w14:textId="063F0F6F"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bookmarkStart w:id="17" w:name="_Toc131358135"/>
      <w:r w:rsidRPr="007F26B3">
        <w:rPr>
          <w:rStyle w:val="Heading2Char"/>
          <w:rFonts w:ascii="Arial" w:hAnsi="Arial" w:cs="Arial"/>
          <w:b/>
          <w:bCs/>
          <w:sz w:val="24"/>
          <w:szCs w:val="24"/>
        </w:rPr>
        <w:lastRenderedPageBreak/>
        <w:t>Physical Evidence</w:t>
      </w:r>
      <w:bookmarkEnd w:id="17"/>
      <w:r w:rsidRPr="007F26B3">
        <w:rPr>
          <w:rFonts w:ascii="Arial" w:hAnsi="Arial" w:cs="Arial"/>
          <w:b/>
          <w:bCs/>
          <w:sz w:val="24"/>
          <w:szCs w:val="24"/>
          <w:lang w:val="en"/>
        </w:rPr>
        <w:t xml:space="preserve">: </w:t>
      </w:r>
      <w:r w:rsidR="007203E1" w:rsidRPr="007F26B3">
        <w:rPr>
          <w:rFonts w:ascii="Arial" w:hAnsi="Arial" w:cs="Arial"/>
          <w:sz w:val="24"/>
          <w:szCs w:val="24"/>
          <w:lang w:val="en"/>
        </w:rPr>
        <w:t xml:space="preserve">The company </w:t>
      </w:r>
      <w:r w:rsidRPr="007F26B3">
        <w:rPr>
          <w:rFonts w:ascii="Arial" w:hAnsi="Arial" w:cs="Arial"/>
          <w:sz w:val="24"/>
          <w:szCs w:val="24"/>
          <w:lang w:val="en"/>
        </w:rPr>
        <w:t>places a strong emphasis on the quality of its physical evidence, recognizing that the appearance and functionality of its stores and website are essential in delivering a positive customer experience. They invest in the design and layout of their retail stores to ensure that they are welcoming and easy to navigate. They also provide a user-friendly website that makes it easy for customers to find the information they need and purchase products and services</w:t>
      </w:r>
      <w:r w:rsidR="007C01AE" w:rsidRPr="007F26B3">
        <w:rPr>
          <w:rFonts w:ascii="Arial" w:hAnsi="Arial" w:cs="Arial"/>
          <w:sz w:val="24"/>
          <w:szCs w:val="24"/>
          <w:lang w:val="en"/>
        </w:rPr>
        <w:t xml:space="preserve"> (Vodafone UK-Our Physical Evidence).</w:t>
      </w:r>
    </w:p>
    <w:p w14:paraId="3595236D" w14:textId="60636D5D" w:rsidR="00E64065" w:rsidRPr="007F26B3" w:rsidRDefault="00E64065"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 xml:space="preserve">Vodafone UK's marketing mix strategy is well-designed and effective, catering to the needs and expectations of its diverse customer base. They offer high-quality products and services at competitive prices, make them available through a variety of channels, and use a variety of promotional activities to communicate with their target market. Vodafone UK also utilizes personal selling in the form of in-store and call center customer service representatives who can assist customers with their inquiries and provide personalized recommendations for their communication needs. </w:t>
      </w:r>
    </w:p>
    <w:p w14:paraId="357CD6A1" w14:textId="5E2A3010" w:rsidR="00E64065" w:rsidRPr="007F26B3" w:rsidRDefault="007203E1" w:rsidP="007F26B3">
      <w:pPr>
        <w:autoSpaceDE w:val="0"/>
        <w:autoSpaceDN w:val="0"/>
        <w:adjustRightInd w:val="0"/>
        <w:spacing w:after="200" w:line="360" w:lineRule="auto"/>
        <w:jc w:val="both"/>
        <w:rPr>
          <w:rFonts w:ascii="Arial" w:hAnsi="Arial" w:cs="Arial"/>
          <w:sz w:val="24"/>
          <w:szCs w:val="24"/>
          <w:lang w:val="en"/>
        </w:rPr>
      </w:pPr>
      <w:r w:rsidRPr="007F26B3">
        <w:rPr>
          <w:rFonts w:ascii="Arial" w:hAnsi="Arial" w:cs="Arial"/>
          <w:sz w:val="24"/>
          <w:szCs w:val="24"/>
          <w:lang w:val="en"/>
        </w:rPr>
        <w:t>C</w:t>
      </w:r>
      <w:r w:rsidR="00E64065" w:rsidRPr="007F26B3">
        <w:rPr>
          <w:rFonts w:ascii="Arial" w:hAnsi="Arial" w:cs="Arial"/>
          <w:sz w:val="24"/>
          <w:szCs w:val="24"/>
          <w:lang w:val="en"/>
        </w:rPr>
        <w:t>urrent marketing mix strategies effectively cater to the diverse needs and preferences of its target market, while also ensuring high-quality products and services, competitive pricing, convenient availability, and personalized customer service.</w:t>
      </w:r>
    </w:p>
    <w:p w14:paraId="5DD0036B" w14:textId="77777777" w:rsidR="00105890" w:rsidRPr="007F26B3" w:rsidRDefault="00105890" w:rsidP="007F26B3">
      <w:pPr>
        <w:keepNext/>
        <w:autoSpaceDE w:val="0"/>
        <w:autoSpaceDN w:val="0"/>
        <w:adjustRightInd w:val="0"/>
        <w:spacing w:after="200" w:line="360" w:lineRule="auto"/>
        <w:jc w:val="both"/>
        <w:rPr>
          <w:sz w:val="24"/>
          <w:szCs w:val="24"/>
        </w:rPr>
      </w:pPr>
      <w:r w:rsidRPr="007F26B3">
        <w:rPr>
          <w:rFonts w:ascii="Arial" w:hAnsi="Arial" w:cs="Arial"/>
          <w:noProof/>
          <w:sz w:val="24"/>
          <w:szCs w:val="24"/>
          <w:lang w:val="en"/>
        </w:rPr>
        <w:lastRenderedPageBreak/>
        <w:drawing>
          <wp:inline distT="0" distB="0" distL="0" distR="0" wp14:anchorId="48AC4420" wp14:editId="0E9EEC20">
            <wp:extent cx="5943600" cy="3797935"/>
            <wp:effectExtent l="0" t="0" r="0" b="0"/>
            <wp:docPr id="15326756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75653" name="Picture 1532675653"/>
                    <pic:cNvPicPr/>
                  </pic:nvPicPr>
                  <pic:blipFill>
                    <a:blip r:embed="rId11">
                      <a:extLst>
                        <a:ext uri="{28A0092B-C50C-407E-A947-70E740481C1C}">
                          <a14:useLocalDpi xmlns:a14="http://schemas.microsoft.com/office/drawing/2010/main" val="0"/>
                        </a:ext>
                      </a:extLst>
                    </a:blip>
                    <a:stretch>
                      <a:fillRect/>
                    </a:stretch>
                  </pic:blipFill>
                  <pic:spPr>
                    <a:xfrm>
                      <a:off x="0" y="0"/>
                      <a:ext cx="5943600" cy="3797935"/>
                    </a:xfrm>
                    <a:prstGeom prst="rect">
                      <a:avLst/>
                    </a:prstGeom>
                  </pic:spPr>
                </pic:pic>
              </a:graphicData>
            </a:graphic>
          </wp:inline>
        </w:drawing>
      </w:r>
    </w:p>
    <w:p w14:paraId="1142A3A6" w14:textId="340B69BA" w:rsidR="004A6CA1" w:rsidRPr="007F26B3" w:rsidRDefault="00000000" w:rsidP="007F26B3">
      <w:pPr>
        <w:autoSpaceDE w:val="0"/>
        <w:autoSpaceDN w:val="0"/>
        <w:adjustRightInd w:val="0"/>
        <w:spacing w:after="200" w:line="360" w:lineRule="auto"/>
        <w:jc w:val="both"/>
        <w:rPr>
          <w:rFonts w:ascii="Arial" w:hAnsi="Arial" w:cs="Arial"/>
          <w:sz w:val="24"/>
          <w:szCs w:val="24"/>
          <w:lang w:val="en"/>
        </w:rPr>
      </w:pPr>
      <w:sdt>
        <w:sdtPr>
          <w:rPr>
            <w:rFonts w:ascii="Arial" w:hAnsi="Arial" w:cs="Arial"/>
            <w:sz w:val="24"/>
            <w:szCs w:val="24"/>
            <w:lang w:val="en"/>
          </w:rPr>
          <w:id w:val="1239369568"/>
          <w:citation/>
        </w:sdtPr>
        <w:sdtContent>
          <w:r w:rsidR="00105890" w:rsidRPr="007F26B3">
            <w:rPr>
              <w:rFonts w:ascii="Arial" w:hAnsi="Arial" w:cs="Arial"/>
              <w:sz w:val="24"/>
              <w:szCs w:val="24"/>
              <w:lang w:val="en"/>
            </w:rPr>
            <w:fldChar w:fldCharType="begin"/>
          </w:r>
          <w:r w:rsidR="00105890" w:rsidRPr="007F26B3">
            <w:rPr>
              <w:b/>
              <w:bCs/>
              <w:color w:val="404040" w:themeColor="text1" w:themeTint="BF"/>
              <w:sz w:val="24"/>
              <w:szCs w:val="24"/>
            </w:rPr>
            <w:instrText xml:space="preserve"> CITATION Pet231 \l 1033 </w:instrText>
          </w:r>
          <w:r w:rsidR="00105890" w:rsidRPr="007F26B3">
            <w:rPr>
              <w:rFonts w:ascii="Arial" w:hAnsi="Arial" w:cs="Arial"/>
              <w:sz w:val="24"/>
              <w:szCs w:val="24"/>
              <w:lang w:val="en"/>
            </w:rPr>
            <w:fldChar w:fldCharType="separate"/>
          </w:r>
          <w:r w:rsidR="00105890" w:rsidRPr="007F26B3">
            <w:rPr>
              <w:noProof/>
              <w:color w:val="404040" w:themeColor="text1" w:themeTint="BF"/>
              <w:sz w:val="24"/>
              <w:szCs w:val="24"/>
            </w:rPr>
            <w:t>(Taylor, 2023)</w:t>
          </w:r>
          <w:r w:rsidR="00105890" w:rsidRPr="007F26B3">
            <w:rPr>
              <w:rFonts w:ascii="Arial" w:hAnsi="Arial" w:cs="Arial"/>
              <w:sz w:val="24"/>
              <w:szCs w:val="24"/>
              <w:lang w:val="en"/>
            </w:rPr>
            <w:fldChar w:fldCharType="end"/>
          </w:r>
        </w:sdtContent>
      </w:sdt>
    </w:p>
    <w:p w14:paraId="448CE3E2" w14:textId="77777777" w:rsidR="004A6CA1" w:rsidRPr="007F26B3" w:rsidRDefault="004A6CA1" w:rsidP="007F26B3">
      <w:pPr>
        <w:autoSpaceDE w:val="0"/>
        <w:autoSpaceDN w:val="0"/>
        <w:adjustRightInd w:val="0"/>
        <w:spacing w:after="200" w:line="360" w:lineRule="auto"/>
        <w:jc w:val="both"/>
        <w:rPr>
          <w:rFonts w:ascii="Arial" w:hAnsi="Arial" w:cs="Arial"/>
          <w:sz w:val="24"/>
          <w:szCs w:val="24"/>
        </w:rPr>
      </w:pPr>
    </w:p>
    <w:bookmarkStart w:id="18" w:name="_Toc131358136" w:displacedByCustomXml="next"/>
    <w:sdt>
      <w:sdtPr>
        <w:rPr>
          <w:rFonts w:ascii="Arial" w:eastAsiaTheme="minorHAnsi" w:hAnsi="Arial" w:cs="Arial"/>
          <w:color w:val="auto"/>
          <w:sz w:val="24"/>
          <w:szCs w:val="24"/>
          <w:lang w:val="en-GB"/>
        </w:rPr>
        <w:id w:val="-1001963942"/>
        <w:docPartObj>
          <w:docPartGallery w:val="Bibliographies"/>
          <w:docPartUnique/>
        </w:docPartObj>
      </w:sdtPr>
      <w:sdtEndPr>
        <w:rPr>
          <w:rFonts w:eastAsiaTheme="minorEastAsia"/>
          <w:lang w:val="en-US"/>
        </w:rPr>
      </w:sdtEndPr>
      <w:sdtContent>
        <w:p w14:paraId="6C0F2100" w14:textId="77777777" w:rsidR="00947C5B" w:rsidRPr="007F26B3" w:rsidRDefault="00947C5B" w:rsidP="007F26B3">
          <w:pPr>
            <w:pStyle w:val="Heading1"/>
            <w:spacing w:line="360" w:lineRule="auto"/>
            <w:rPr>
              <w:rFonts w:ascii="Arial" w:hAnsi="Arial" w:cs="Arial"/>
              <w:b/>
              <w:sz w:val="24"/>
              <w:szCs w:val="24"/>
            </w:rPr>
          </w:pPr>
          <w:r w:rsidRPr="007F26B3">
            <w:rPr>
              <w:rFonts w:ascii="Arial" w:hAnsi="Arial" w:cs="Arial"/>
              <w:b/>
              <w:sz w:val="24"/>
              <w:szCs w:val="24"/>
            </w:rPr>
            <w:t>References:</w:t>
          </w:r>
          <w:bookmarkEnd w:id="18"/>
        </w:p>
        <w:sdt>
          <w:sdtPr>
            <w:rPr>
              <w:rFonts w:ascii="Arial" w:hAnsi="Arial" w:cs="Arial"/>
              <w:sz w:val="24"/>
              <w:szCs w:val="24"/>
            </w:rPr>
            <w:id w:val="-573587230"/>
            <w:bibliography/>
          </w:sdtPr>
          <w:sdtContent>
            <w:p w14:paraId="1B71FD48"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Kotler, P. (1989). Marketing management: Analysis, planning, implementation, and control. Prentice Hall.</w:t>
              </w:r>
            </w:p>
            <w:p w14:paraId="2D353287" w14:textId="77777777" w:rsidR="00EB6F1F"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(2021). Our strategy. Retrieved March 24, 2023, from </w:t>
              </w:r>
              <w:hyperlink r:id="rId12" w:history="1">
                <w:r w:rsidRPr="007F26B3">
                  <w:rPr>
                    <w:rFonts w:ascii="Arial" w:hAnsi="Arial" w:cs="Arial"/>
                    <w:sz w:val="24"/>
                    <w:szCs w:val="24"/>
                    <w:lang w:val="en"/>
                  </w:rPr>
                  <w:t>https://www.vodafone.co.uk/business/about-us/our-strategy</w:t>
                </w:r>
              </w:hyperlink>
            </w:p>
            <w:p w14:paraId="78DAFA66" w14:textId="00AED1A6" w:rsidR="00EB6F1F" w:rsidRPr="007F26B3" w:rsidRDefault="00EB6F1F"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Kotler, P., Keller, K. L., Brady, M., Goodman, M., &amp; Hansen, T. (2019). Marketing Management. Pearson Education Limited.</w:t>
              </w:r>
            </w:p>
            <w:p w14:paraId="4DAD8520" w14:textId="7F50FEA6" w:rsidR="00EB6F1F" w:rsidRPr="007F26B3" w:rsidRDefault="00EB6F1F"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Lamb, C. W., Hair, J. F., &amp; McDaniel, C. (2019). Marketing. Cengage Learning.</w:t>
              </w:r>
            </w:p>
            <w:p w14:paraId="057F616C" w14:textId="6E88D1F8" w:rsidR="00EB6F1F" w:rsidRPr="007F26B3" w:rsidRDefault="00EB6F1F" w:rsidP="007F26B3">
              <w:pPr>
                <w:pStyle w:val="ListParagraph"/>
                <w:numPr>
                  <w:ilvl w:val="0"/>
                  <w:numId w:val="1"/>
                </w:numPr>
                <w:autoSpaceDE w:val="0"/>
                <w:autoSpaceDN w:val="0"/>
                <w:adjustRightInd w:val="0"/>
                <w:spacing w:after="200" w:line="360" w:lineRule="auto"/>
                <w:ind w:hanging="360"/>
                <w:jc w:val="both"/>
                <w:rPr>
                  <w:rFonts w:ascii="Arial" w:hAnsi="Arial" w:cs="Arial"/>
                  <w:sz w:val="24"/>
                  <w:szCs w:val="24"/>
                  <w:lang w:val="en"/>
                </w:rPr>
              </w:pPr>
              <w:r w:rsidRPr="007F26B3">
                <w:rPr>
                  <w:rFonts w:ascii="Arial" w:hAnsi="Arial" w:cs="Arial"/>
                  <w:sz w:val="24"/>
                  <w:szCs w:val="24"/>
                  <w:lang w:val="en"/>
                </w:rPr>
                <w:t xml:space="preserve">Vodafone UK. (2022). Red Plan. Retrieved March 25, 2023, from </w:t>
              </w:r>
              <w:hyperlink r:id="rId13" w:history="1">
                <w:r w:rsidRPr="007F26B3">
                  <w:rPr>
                    <w:rFonts w:ascii="Arial" w:hAnsi="Arial" w:cs="Arial"/>
                    <w:sz w:val="24"/>
                    <w:szCs w:val="24"/>
                    <w:lang w:val="en"/>
                  </w:rPr>
                  <w:t>https://www.vodafone.co.uk/red-plans</w:t>
                </w:r>
              </w:hyperlink>
            </w:p>
            <w:p w14:paraId="66562897" w14:textId="4613ED32"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lastRenderedPageBreak/>
                <w:t>Mangold, W. G., &amp; Faulds, D. J. (2009). Social media: The new hybrid element of the promotion mix. Business horizons, 52(4), 357-365.</w:t>
              </w:r>
            </w:p>
            <w:p w14:paraId="0C6A8944"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Armstrong, G., &amp; Kotler, P. (2017). Marketing: An introduction. Pearson.</w:t>
              </w:r>
            </w:p>
            <w:p w14:paraId="6E20A4D5"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Fuchs, C., Schreier, M., &amp; Van </w:t>
              </w:r>
              <w:proofErr w:type="spellStart"/>
              <w:r w:rsidRPr="007F26B3">
                <w:rPr>
                  <w:rFonts w:ascii="Arial" w:hAnsi="Arial" w:cs="Arial"/>
                  <w:sz w:val="24"/>
                  <w:szCs w:val="24"/>
                  <w:lang w:val="en"/>
                </w:rPr>
                <w:t>Osselaer</w:t>
              </w:r>
              <w:proofErr w:type="spellEnd"/>
              <w:r w:rsidRPr="007F26B3">
                <w:rPr>
                  <w:rFonts w:ascii="Arial" w:hAnsi="Arial" w:cs="Arial"/>
                  <w:sz w:val="24"/>
                  <w:szCs w:val="24"/>
                  <w:lang w:val="en"/>
                </w:rPr>
                <w:t>, S. M. J. (2015). The handmade effect: what's love got to do with it?. Journal of Marketing, 79(2), 98-110.</w:t>
              </w:r>
            </w:p>
            <w:p w14:paraId="756062E1"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Homburg, C., </w:t>
              </w:r>
              <w:proofErr w:type="spellStart"/>
              <w:r w:rsidRPr="007F26B3">
                <w:rPr>
                  <w:rFonts w:ascii="Arial" w:hAnsi="Arial" w:cs="Arial"/>
                  <w:sz w:val="24"/>
                  <w:szCs w:val="24"/>
                  <w:lang w:val="en"/>
                </w:rPr>
                <w:t>Wieseke</w:t>
              </w:r>
              <w:proofErr w:type="spellEnd"/>
              <w:r w:rsidRPr="007F26B3">
                <w:rPr>
                  <w:rFonts w:ascii="Arial" w:hAnsi="Arial" w:cs="Arial"/>
                  <w:sz w:val="24"/>
                  <w:szCs w:val="24"/>
                  <w:lang w:val="en"/>
                </w:rPr>
                <w:t>, J., &amp; Hoyer, W. D. (2009). Social identity and the service-profit chain. Journal of Marketing, 73(2), 38-54.</w:t>
              </w:r>
            </w:p>
            <w:p w14:paraId="0DBE5A56"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Kotler, P., &amp; Armstrong, G. (2012). Principles of marketing. Pearson.</w:t>
              </w:r>
            </w:p>
            <w:p w14:paraId="5A9C4DD0"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Lal, R., &amp; Knoop, C. I. (2017). The global brand face-off. Harvard Business Review, 95(3), 104-113.</w:t>
              </w:r>
            </w:p>
            <w:p w14:paraId="396203B9"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Kotler, P., &amp; Keller, K. L. (2016). Marketing management. Pearson.</w:t>
              </w:r>
            </w:p>
            <w:p w14:paraId="00359DE9"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About us. Retrieved from </w:t>
              </w:r>
              <w:hyperlink r:id="rId14" w:history="1">
                <w:r w:rsidRPr="007F26B3">
                  <w:rPr>
                    <w:rFonts w:ascii="Arial" w:hAnsi="Arial" w:cs="Arial"/>
                    <w:sz w:val="24"/>
                    <w:szCs w:val="24"/>
                    <w:lang w:val="en"/>
                  </w:rPr>
                  <w:t>https://www.vodafone.co.uk/about-us</w:t>
                </w:r>
              </w:hyperlink>
            </w:p>
            <w:p w14:paraId="3E8B603F" w14:textId="77777777" w:rsidR="00030747"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Our mission and values. Retrieved from </w:t>
              </w:r>
              <w:hyperlink r:id="rId15" w:history="1">
                <w:r w:rsidRPr="007F26B3">
                  <w:rPr>
                    <w:rFonts w:ascii="Arial" w:hAnsi="Arial" w:cs="Arial"/>
                    <w:sz w:val="24"/>
                    <w:szCs w:val="24"/>
                    <w:lang w:val="en"/>
                  </w:rPr>
                  <w:t>https://www.vodafone.co.uk/about-us/our-mission-and-values</w:t>
                </w:r>
              </w:hyperlink>
            </w:p>
            <w:p w14:paraId="30A9CFBD" w14:textId="77777777" w:rsidR="00030747" w:rsidRPr="007F26B3" w:rsidRDefault="00584C51"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Lancaster, G., &amp; Reynolds, P. (2005). Marketing, 2nd edition. Cengage Learning.</w:t>
              </w:r>
            </w:p>
            <w:p w14:paraId="4E0CF019" w14:textId="77777777" w:rsidR="00030747" w:rsidRPr="007F26B3" w:rsidRDefault="00584C51"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sidRPr="007F26B3">
                <w:rPr>
                  <w:rFonts w:ascii="Arial" w:hAnsi="Arial" w:cs="Arial"/>
                  <w:sz w:val="24"/>
                  <w:szCs w:val="24"/>
                  <w:lang w:val="en"/>
                </w:rPr>
                <w:t>Morschett</w:t>
              </w:r>
              <w:proofErr w:type="spellEnd"/>
              <w:r w:rsidRPr="007F26B3">
                <w:rPr>
                  <w:rFonts w:ascii="Arial" w:hAnsi="Arial" w:cs="Arial"/>
                  <w:sz w:val="24"/>
                  <w:szCs w:val="24"/>
                  <w:lang w:val="en"/>
                </w:rPr>
                <w:t xml:space="preserve">, D., Schramm-Klein, H., &amp; </w:t>
              </w:r>
              <w:proofErr w:type="spellStart"/>
              <w:r w:rsidRPr="007F26B3">
                <w:rPr>
                  <w:rFonts w:ascii="Arial" w:hAnsi="Arial" w:cs="Arial"/>
                  <w:sz w:val="24"/>
                  <w:szCs w:val="24"/>
                  <w:lang w:val="en"/>
                </w:rPr>
                <w:t>Zentes</w:t>
              </w:r>
              <w:proofErr w:type="spellEnd"/>
              <w:r w:rsidRPr="007F26B3">
                <w:rPr>
                  <w:rFonts w:ascii="Arial" w:hAnsi="Arial" w:cs="Arial"/>
                  <w:sz w:val="24"/>
                  <w:szCs w:val="24"/>
                  <w:lang w:val="en"/>
                </w:rPr>
                <w:t>, J. (2015). Strategic International Management: Text and Cases. Springer.</w:t>
              </w:r>
            </w:p>
            <w:p w14:paraId="29683CFB" w14:textId="6EAB58CF" w:rsidR="00584C51" w:rsidRPr="007F26B3" w:rsidRDefault="00584C51"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Keller, K. L. (2016). Reflections on customer-based brand equity: perspectives, progress, and priorities. AMS Review, 6(1-2), 1-16.</w:t>
              </w:r>
            </w:p>
            <w:p w14:paraId="70E6EA02" w14:textId="78608200"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Our commitments. Retrieved from </w:t>
              </w:r>
              <w:hyperlink r:id="rId16" w:history="1">
                <w:r w:rsidRPr="007F26B3">
                  <w:rPr>
                    <w:rFonts w:ascii="Arial" w:hAnsi="Arial" w:cs="Arial"/>
                    <w:sz w:val="24"/>
                    <w:szCs w:val="24"/>
                    <w:lang w:val="en"/>
                  </w:rPr>
                  <w:t>https://www.vodafone.co.uk/about-us/our-commitments</w:t>
                </w:r>
              </w:hyperlink>
            </w:p>
            <w:p w14:paraId="65AC3B5F"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Products and services. Retrieved from </w:t>
              </w:r>
              <w:hyperlink r:id="rId17" w:history="1">
                <w:r w:rsidRPr="007F26B3">
                  <w:rPr>
                    <w:rFonts w:ascii="Arial" w:hAnsi="Arial" w:cs="Arial"/>
                    <w:sz w:val="24"/>
                    <w:szCs w:val="24"/>
                    <w:lang w:val="en"/>
                  </w:rPr>
                  <w:t>https://www.vodafone.co.uk/products</w:t>
                </w:r>
              </w:hyperlink>
            </w:p>
            <w:p w14:paraId="1B6E940A" w14:textId="77777777" w:rsidR="00947C5B" w:rsidRPr="007F26B3" w:rsidRDefault="00947C5B"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lastRenderedPageBreak/>
                <w:t xml:space="preserve">Vodafone UK. (n.d.). Innovation. Retrieved from </w:t>
              </w:r>
              <w:hyperlink r:id="rId18" w:history="1">
                <w:r w:rsidRPr="007F26B3">
                  <w:rPr>
                    <w:rFonts w:ascii="Arial" w:hAnsi="Arial" w:cs="Arial"/>
                    <w:sz w:val="24"/>
                    <w:szCs w:val="24"/>
                    <w:lang w:val="en"/>
                  </w:rPr>
                  <w:t>https://www.vodafone.co.uk/about-us/innovation</w:t>
                </w:r>
              </w:hyperlink>
            </w:p>
            <w:p w14:paraId="7C320604"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Products and Services. Retrieved from </w:t>
              </w:r>
              <w:hyperlink r:id="rId19" w:history="1">
                <w:r w:rsidRPr="007F26B3">
                  <w:rPr>
                    <w:rFonts w:ascii="Arial" w:hAnsi="Arial" w:cs="Arial"/>
                    <w:sz w:val="24"/>
                    <w:szCs w:val="24"/>
                    <w:lang w:val="en"/>
                  </w:rPr>
                  <w:t>https://www.vodafone.co.uk/mobile/what-we-offer</w:t>
                </w:r>
              </w:hyperlink>
            </w:p>
            <w:p w14:paraId="261DC51C"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Pricing Plans. Retrieved from </w:t>
              </w:r>
              <w:hyperlink r:id="rId20" w:history="1">
                <w:r w:rsidRPr="007F26B3">
                  <w:rPr>
                    <w:rFonts w:ascii="Arial" w:hAnsi="Arial" w:cs="Arial"/>
                    <w:sz w:val="24"/>
                    <w:szCs w:val="24"/>
                    <w:lang w:val="en"/>
                  </w:rPr>
                  <w:t>https://www.vodafone.co.uk/mobile/pay-monthly-plans</w:t>
                </w:r>
              </w:hyperlink>
            </w:p>
            <w:p w14:paraId="5F1F8E2C"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Where to Buy. Retrieved from </w:t>
              </w:r>
              <w:hyperlink r:id="rId21" w:history="1">
                <w:r w:rsidRPr="007F26B3">
                  <w:rPr>
                    <w:rFonts w:ascii="Arial" w:hAnsi="Arial" w:cs="Arial"/>
                    <w:sz w:val="24"/>
                    <w:szCs w:val="24"/>
                    <w:lang w:val="en"/>
                  </w:rPr>
                  <w:t>https://www.vodafone.co.uk/mobile/stores</w:t>
                </w:r>
              </w:hyperlink>
            </w:p>
            <w:p w14:paraId="589E275E"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Promotions. Retrieved from </w:t>
              </w:r>
              <w:hyperlink r:id="rId22" w:history="1">
                <w:r w:rsidRPr="007F26B3">
                  <w:rPr>
                    <w:rFonts w:ascii="Arial" w:hAnsi="Arial" w:cs="Arial"/>
                    <w:sz w:val="24"/>
                    <w:szCs w:val="24"/>
                    <w:lang w:val="en"/>
                  </w:rPr>
                  <w:t>https://www.vodafone.co.uk/mobile/deals</w:t>
                </w:r>
              </w:hyperlink>
            </w:p>
            <w:p w14:paraId="465924E1"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Our People. Retrieved from </w:t>
              </w:r>
              <w:hyperlink r:id="rId23" w:history="1">
                <w:r w:rsidRPr="007F26B3">
                  <w:rPr>
                    <w:rFonts w:ascii="Arial" w:hAnsi="Arial" w:cs="Arial"/>
                    <w:sz w:val="24"/>
                    <w:szCs w:val="24"/>
                    <w:lang w:val="en"/>
                  </w:rPr>
                  <w:t>https://www.vodafone.co.uk/about-us/our-people</w:t>
                </w:r>
              </w:hyperlink>
            </w:p>
            <w:p w14:paraId="64E89C82"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Our Processes. Retrieved from </w:t>
              </w:r>
              <w:hyperlink r:id="rId24" w:history="1">
                <w:r w:rsidRPr="007F26B3">
                  <w:rPr>
                    <w:rFonts w:ascii="Arial" w:hAnsi="Arial" w:cs="Arial"/>
                    <w:sz w:val="24"/>
                    <w:szCs w:val="24"/>
                    <w:lang w:val="en"/>
                  </w:rPr>
                  <w:t>https://www.vodafone.co.uk/about-us/our-processes</w:t>
                </w:r>
              </w:hyperlink>
            </w:p>
            <w:p w14:paraId="4AC92016" w14:textId="77777777" w:rsidR="00E63679" w:rsidRPr="007F26B3" w:rsidRDefault="00E63679" w:rsidP="007F26B3">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7F26B3">
                <w:rPr>
                  <w:rFonts w:ascii="Arial" w:hAnsi="Arial" w:cs="Arial"/>
                  <w:sz w:val="24"/>
                  <w:szCs w:val="24"/>
                  <w:lang w:val="en"/>
                </w:rPr>
                <w:t xml:space="preserve">Vodafone UK. (n.d.). Our Physical Evidence. Retrieved from </w:t>
              </w:r>
              <w:hyperlink r:id="rId25" w:history="1">
                <w:r w:rsidRPr="007F26B3">
                  <w:rPr>
                    <w:rFonts w:ascii="Arial" w:hAnsi="Arial" w:cs="Arial"/>
                    <w:sz w:val="24"/>
                    <w:szCs w:val="24"/>
                    <w:lang w:val="en"/>
                  </w:rPr>
                  <w:t>https://www.vodafone.co.uk/about-us/our-physical-evidence</w:t>
                </w:r>
              </w:hyperlink>
            </w:p>
            <w:p w14:paraId="445AAFD8" w14:textId="77777777" w:rsidR="00105890" w:rsidRPr="007F26B3" w:rsidRDefault="00947C5B" w:rsidP="007F26B3">
              <w:pPr>
                <w:pStyle w:val="Bibliography"/>
                <w:spacing w:line="360" w:lineRule="auto"/>
                <w:rPr>
                  <w:noProof/>
                  <w:sz w:val="24"/>
                  <w:szCs w:val="24"/>
                  <w:lang w:val="en"/>
                </w:rPr>
              </w:pPr>
              <w:r w:rsidRPr="007F26B3">
                <w:rPr>
                  <w:rFonts w:ascii="Arial" w:hAnsi="Arial" w:cs="Arial"/>
                  <w:sz w:val="24"/>
                  <w:szCs w:val="24"/>
                </w:rPr>
                <w:fldChar w:fldCharType="begin"/>
              </w:r>
              <w:r w:rsidRPr="007F26B3">
                <w:rPr>
                  <w:rFonts w:ascii="Arial" w:hAnsi="Arial" w:cs="Arial"/>
                  <w:sz w:val="24"/>
                  <w:szCs w:val="24"/>
                </w:rPr>
                <w:instrText xml:space="preserve"> BIBLIOGRAPHY </w:instrText>
              </w:r>
              <w:r w:rsidRPr="007F26B3">
                <w:rPr>
                  <w:rFonts w:ascii="Arial" w:hAnsi="Arial" w:cs="Arial"/>
                  <w:sz w:val="24"/>
                  <w:szCs w:val="24"/>
                </w:rPr>
                <w:fldChar w:fldCharType="separate"/>
              </w:r>
              <w:r w:rsidR="00105890" w:rsidRPr="007F26B3">
                <w:rPr>
                  <w:noProof/>
                  <w:sz w:val="24"/>
                  <w:szCs w:val="24"/>
                  <w:lang w:val="en"/>
                </w:rPr>
                <w:t xml:space="preserve">Baldock, H., 2022. </w:t>
              </w:r>
              <w:r w:rsidR="00105890" w:rsidRPr="007F26B3">
                <w:rPr>
                  <w:i/>
                  <w:iCs/>
                  <w:noProof/>
                  <w:sz w:val="24"/>
                  <w:szCs w:val="24"/>
                  <w:lang w:val="en"/>
                </w:rPr>
                <w:t xml:space="preserve">Vodafone mulls job cuts as it targets €1bn cost savings. </w:t>
              </w:r>
              <w:r w:rsidR="00105890" w:rsidRPr="007F26B3">
                <w:rPr>
                  <w:noProof/>
                  <w:sz w:val="24"/>
                  <w:szCs w:val="24"/>
                  <w:lang w:val="en"/>
                </w:rPr>
                <w:t xml:space="preserve">[Online] </w:t>
              </w:r>
              <w:r w:rsidR="00105890" w:rsidRPr="007F26B3">
                <w:rPr>
                  <w:noProof/>
                  <w:sz w:val="24"/>
                  <w:szCs w:val="24"/>
                  <w:lang w:val="en"/>
                </w:rPr>
                <w:br/>
                <w:t xml:space="preserve">Available at: </w:t>
              </w:r>
              <w:r w:rsidR="00105890" w:rsidRPr="007F26B3">
                <w:rPr>
                  <w:noProof/>
                  <w:sz w:val="24"/>
                  <w:szCs w:val="24"/>
                  <w:u w:val="single"/>
                  <w:lang w:val="en"/>
                </w:rPr>
                <w:t>https://totaltele.com/vodafone-mulls-job-cuts-as-it-targets-e1bn-cost-savings/</w:t>
              </w:r>
              <w:r w:rsidR="00105890" w:rsidRPr="007F26B3">
                <w:rPr>
                  <w:noProof/>
                  <w:sz w:val="24"/>
                  <w:szCs w:val="24"/>
                  <w:lang w:val="en"/>
                </w:rPr>
                <w:br/>
                <w:t>[Accessed 27 03 2023].</w:t>
              </w:r>
            </w:p>
            <w:p w14:paraId="6618D100" w14:textId="77777777" w:rsidR="00105890" w:rsidRPr="007F26B3" w:rsidRDefault="00105890" w:rsidP="007F26B3">
              <w:pPr>
                <w:pStyle w:val="Bibliography"/>
                <w:spacing w:line="360" w:lineRule="auto"/>
                <w:rPr>
                  <w:noProof/>
                  <w:sz w:val="24"/>
                  <w:szCs w:val="24"/>
                  <w:lang w:val="en"/>
                </w:rPr>
              </w:pPr>
              <w:r w:rsidRPr="007F26B3">
                <w:rPr>
                  <w:noProof/>
                  <w:sz w:val="24"/>
                  <w:szCs w:val="24"/>
                  <w:lang w:val="en"/>
                </w:rPr>
                <w:t xml:space="preserve">Essam, A., 2021. </w:t>
              </w:r>
              <w:r w:rsidRPr="007F26B3">
                <w:rPr>
                  <w:i/>
                  <w:iCs/>
                  <w:noProof/>
                  <w:sz w:val="24"/>
                  <w:szCs w:val="24"/>
                  <w:lang w:val="en"/>
                </w:rPr>
                <w:t xml:space="preserve">Creating a digital future for all that’s sustainable, inclusive and fair. </w:t>
              </w:r>
              <w:r w:rsidRPr="007F26B3">
                <w:rPr>
                  <w:noProof/>
                  <w:sz w:val="24"/>
                  <w:szCs w:val="24"/>
                  <w:lang w:val="en"/>
                </w:rPr>
                <w:t xml:space="preserve">[Online] </w:t>
              </w:r>
              <w:r w:rsidRPr="007F26B3">
                <w:rPr>
                  <w:noProof/>
                  <w:sz w:val="24"/>
                  <w:szCs w:val="24"/>
                  <w:lang w:val="en"/>
                </w:rPr>
                <w:br/>
                <w:t xml:space="preserve">Available at: </w:t>
              </w:r>
              <w:r w:rsidRPr="007F26B3">
                <w:rPr>
                  <w:noProof/>
                  <w:sz w:val="24"/>
                  <w:szCs w:val="24"/>
                  <w:u w:val="single"/>
                  <w:lang w:val="en"/>
                </w:rPr>
                <w:t>https://www.vodafone.co.uk/newscentre/viewpoint/ahmed-essam-a-digital-future-sustainable-inclusive-and-fair/</w:t>
              </w:r>
              <w:r w:rsidRPr="007F26B3">
                <w:rPr>
                  <w:noProof/>
                  <w:sz w:val="24"/>
                  <w:szCs w:val="24"/>
                  <w:lang w:val="en"/>
                </w:rPr>
                <w:br/>
                <w:t>[Accessed 26 03 2023].</w:t>
              </w:r>
            </w:p>
            <w:p w14:paraId="6116DD8A" w14:textId="77777777" w:rsidR="00105890" w:rsidRPr="007F26B3" w:rsidRDefault="00105890" w:rsidP="007F26B3">
              <w:pPr>
                <w:pStyle w:val="Bibliography"/>
                <w:spacing w:line="360" w:lineRule="auto"/>
                <w:rPr>
                  <w:noProof/>
                  <w:sz w:val="24"/>
                  <w:szCs w:val="24"/>
                  <w:lang w:val="en"/>
                </w:rPr>
              </w:pPr>
              <w:r w:rsidRPr="007F26B3">
                <w:rPr>
                  <w:noProof/>
                  <w:sz w:val="24"/>
                  <w:szCs w:val="24"/>
                  <w:lang w:val="en"/>
                </w:rPr>
                <w:t xml:space="preserve">Taylor, P., 2023. </w:t>
              </w:r>
              <w:r w:rsidRPr="007F26B3">
                <w:rPr>
                  <w:i/>
                  <w:iCs/>
                  <w:noProof/>
                  <w:sz w:val="24"/>
                  <w:szCs w:val="24"/>
                  <w:lang w:val="en"/>
                </w:rPr>
                <w:t xml:space="preserve">Vodafone mobile user satisfaction level in the UK 2018-2021. </w:t>
              </w:r>
              <w:r w:rsidRPr="007F26B3">
                <w:rPr>
                  <w:noProof/>
                  <w:sz w:val="24"/>
                  <w:szCs w:val="24"/>
                  <w:lang w:val="en"/>
                </w:rPr>
                <w:t xml:space="preserve">[Online] </w:t>
              </w:r>
              <w:r w:rsidRPr="007F26B3">
                <w:rPr>
                  <w:noProof/>
                  <w:sz w:val="24"/>
                  <w:szCs w:val="24"/>
                  <w:lang w:val="en"/>
                </w:rPr>
                <w:br/>
                <w:t xml:space="preserve">Available at: </w:t>
              </w:r>
              <w:r w:rsidRPr="007F26B3">
                <w:rPr>
                  <w:noProof/>
                  <w:sz w:val="24"/>
                  <w:szCs w:val="24"/>
                  <w:u w:val="single"/>
                  <w:lang w:val="en"/>
                </w:rPr>
                <w:t>https://www.statista.com/statistics/649453/vodafone-mobile-user-satisfaction-</w:t>
              </w:r>
              <w:r w:rsidRPr="007F26B3">
                <w:rPr>
                  <w:noProof/>
                  <w:sz w:val="24"/>
                  <w:szCs w:val="24"/>
                  <w:u w:val="single"/>
                  <w:lang w:val="en"/>
                </w:rPr>
                <w:lastRenderedPageBreak/>
                <w:t>level-with-customer-service-in-the-uk/</w:t>
              </w:r>
              <w:r w:rsidRPr="007F26B3">
                <w:rPr>
                  <w:noProof/>
                  <w:sz w:val="24"/>
                  <w:szCs w:val="24"/>
                  <w:lang w:val="en"/>
                </w:rPr>
                <w:br/>
                <w:t>[Accessed 27 03 2023].</w:t>
              </w:r>
            </w:p>
            <w:p w14:paraId="453DF097" w14:textId="77777777" w:rsidR="00105890" w:rsidRPr="007F26B3" w:rsidRDefault="00105890" w:rsidP="007F26B3">
              <w:pPr>
                <w:pStyle w:val="Bibliography"/>
                <w:spacing w:line="360" w:lineRule="auto"/>
                <w:rPr>
                  <w:noProof/>
                  <w:sz w:val="24"/>
                  <w:szCs w:val="24"/>
                  <w:lang w:val="en"/>
                </w:rPr>
              </w:pPr>
              <w:r w:rsidRPr="007F26B3">
                <w:rPr>
                  <w:noProof/>
                  <w:sz w:val="24"/>
                  <w:szCs w:val="24"/>
                  <w:lang w:val="en"/>
                </w:rPr>
                <w:t xml:space="preserve">Taylor, P., 2023. </w:t>
              </w:r>
              <w:r w:rsidRPr="007F26B3">
                <w:rPr>
                  <w:i/>
                  <w:iCs/>
                  <w:noProof/>
                  <w:sz w:val="24"/>
                  <w:szCs w:val="24"/>
                  <w:lang w:val="en"/>
                </w:rPr>
                <w:t xml:space="preserve">Vodafone mobile user satisfaction level in the UK 2018-2021. </w:t>
              </w:r>
              <w:r w:rsidRPr="007F26B3">
                <w:rPr>
                  <w:noProof/>
                  <w:sz w:val="24"/>
                  <w:szCs w:val="24"/>
                  <w:lang w:val="en"/>
                </w:rPr>
                <w:t xml:space="preserve">[Online] </w:t>
              </w:r>
              <w:r w:rsidRPr="007F26B3">
                <w:rPr>
                  <w:noProof/>
                  <w:sz w:val="24"/>
                  <w:szCs w:val="24"/>
                  <w:lang w:val="en"/>
                </w:rPr>
                <w:br/>
                <w:t xml:space="preserve">Available at: </w:t>
              </w:r>
              <w:r w:rsidRPr="007F26B3">
                <w:rPr>
                  <w:noProof/>
                  <w:sz w:val="24"/>
                  <w:szCs w:val="24"/>
                  <w:u w:val="single"/>
                  <w:lang w:val="en"/>
                </w:rPr>
                <w:t>https://www.statista.com/statistics/649453/vodafone-mobile-user-satisfaction-level-with-customer-service-in-the-uk/</w:t>
              </w:r>
              <w:r w:rsidRPr="007F26B3">
                <w:rPr>
                  <w:noProof/>
                  <w:sz w:val="24"/>
                  <w:szCs w:val="24"/>
                  <w:lang w:val="en"/>
                </w:rPr>
                <w:br/>
                <w:t>[Accessed 27 03 2023].</w:t>
              </w:r>
            </w:p>
            <w:p w14:paraId="20E0C54F" w14:textId="3FCE930F" w:rsidR="00947C5B" w:rsidRPr="007F26B3" w:rsidRDefault="00947C5B" w:rsidP="007F26B3">
              <w:pPr>
                <w:spacing w:line="360" w:lineRule="auto"/>
                <w:rPr>
                  <w:rFonts w:ascii="Arial" w:hAnsi="Arial" w:cs="Arial"/>
                  <w:sz w:val="24"/>
                  <w:szCs w:val="24"/>
                </w:rPr>
              </w:pPr>
              <w:r w:rsidRPr="007F26B3">
                <w:rPr>
                  <w:rFonts w:ascii="Arial" w:hAnsi="Arial" w:cs="Arial"/>
                  <w:b/>
                  <w:bCs/>
                  <w:noProof/>
                  <w:sz w:val="24"/>
                  <w:szCs w:val="24"/>
                </w:rPr>
                <w:fldChar w:fldCharType="end"/>
              </w:r>
            </w:p>
          </w:sdtContent>
        </w:sdt>
      </w:sdtContent>
    </w:sdt>
    <w:p w14:paraId="69FE2EF4" w14:textId="77777777" w:rsidR="004A6CA1" w:rsidRPr="007F26B3" w:rsidRDefault="004A6CA1" w:rsidP="007F26B3">
      <w:pPr>
        <w:autoSpaceDE w:val="0"/>
        <w:autoSpaceDN w:val="0"/>
        <w:adjustRightInd w:val="0"/>
        <w:spacing w:after="200" w:line="360" w:lineRule="auto"/>
        <w:jc w:val="both"/>
        <w:rPr>
          <w:rFonts w:ascii="Arial" w:hAnsi="Arial" w:cs="Arial"/>
          <w:sz w:val="24"/>
          <w:szCs w:val="24"/>
          <w:lang w:val="en"/>
        </w:rPr>
      </w:pPr>
    </w:p>
    <w:p w14:paraId="575C3CE0" w14:textId="77777777" w:rsidR="004A6CA1" w:rsidRPr="007F26B3" w:rsidRDefault="004A6CA1" w:rsidP="007F26B3">
      <w:pPr>
        <w:spacing w:line="360" w:lineRule="auto"/>
        <w:jc w:val="both"/>
        <w:rPr>
          <w:rFonts w:ascii="Arial" w:hAnsi="Arial" w:cs="Arial"/>
          <w:sz w:val="24"/>
          <w:szCs w:val="24"/>
        </w:rPr>
      </w:pPr>
    </w:p>
    <w:p w14:paraId="08984F58" w14:textId="77777777" w:rsidR="004A6CA1" w:rsidRPr="007F26B3" w:rsidRDefault="004A6CA1" w:rsidP="007F26B3">
      <w:pPr>
        <w:spacing w:line="360" w:lineRule="auto"/>
        <w:rPr>
          <w:rFonts w:ascii="Arial" w:hAnsi="Arial" w:cs="Arial"/>
          <w:sz w:val="24"/>
          <w:szCs w:val="24"/>
        </w:rPr>
      </w:pPr>
    </w:p>
    <w:p w14:paraId="0B84F3CB" w14:textId="77777777" w:rsidR="005D1ED6" w:rsidRPr="007F26B3" w:rsidRDefault="005D1ED6" w:rsidP="007F26B3">
      <w:pPr>
        <w:spacing w:line="360" w:lineRule="auto"/>
        <w:rPr>
          <w:rFonts w:ascii="Arial" w:hAnsi="Arial" w:cs="Arial"/>
          <w:sz w:val="24"/>
          <w:szCs w:val="24"/>
        </w:rPr>
      </w:pPr>
    </w:p>
    <w:sectPr w:rsidR="005D1ED6" w:rsidRPr="007F26B3" w:rsidSect="00865CBB">
      <w:footerReference w:type="defaul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C02FB" w14:textId="77777777" w:rsidR="009F7FDE" w:rsidRDefault="009F7FDE" w:rsidP="002E1C24">
      <w:pPr>
        <w:spacing w:after="0" w:line="240" w:lineRule="auto"/>
      </w:pPr>
      <w:r>
        <w:separator/>
      </w:r>
    </w:p>
  </w:endnote>
  <w:endnote w:type="continuationSeparator" w:id="0">
    <w:p w14:paraId="2609DD19" w14:textId="77777777" w:rsidR="009F7FDE" w:rsidRDefault="009F7FDE" w:rsidP="002E1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34125"/>
      <w:docPartObj>
        <w:docPartGallery w:val="Page Numbers (Bottom of Page)"/>
        <w:docPartUnique/>
      </w:docPartObj>
    </w:sdtPr>
    <w:sdtEndPr>
      <w:rPr>
        <w:noProof/>
      </w:rPr>
    </w:sdtEndPr>
    <w:sdtContent>
      <w:p w14:paraId="64D214D5" w14:textId="47988DFA" w:rsidR="002E1C24" w:rsidRDefault="002E1C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009B85" w14:textId="77777777" w:rsidR="002E1C24" w:rsidRDefault="002E1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4F824" w14:textId="77777777" w:rsidR="009F7FDE" w:rsidRDefault="009F7FDE" w:rsidP="002E1C24">
      <w:pPr>
        <w:spacing w:after="0" w:line="240" w:lineRule="auto"/>
      </w:pPr>
      <w:r>
        <w:separator/>
      </w:r>
    </w:p>
  </w:footnote>
  <w:footnote w:type="continuationSeparator" w:id="0">
    <w:p w14:paraId="0DBB74AF" w14:textId="77777777" w:rsidR="009F7FDE" w:rsidRDefault="009F7FDE" w:rsidP="002E1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C308BBE"/>
    <w:lvl w:ilvl="0">
      <w:numFmt w:val="bullet"/>
      <w:lvlText w:val="*"/>
      <w:lvlJc w:val="left"/>
    </w:lvl>
  </w:abstractNum>
  <w:abstractNum w:abstractNumId="1" w15:restartNumberingAfterBreak="0">
    <w:nsid w:val="66040095"/>
    <w:multiLevelType w:val="hybridMultilevel"/>
    <w:tmpl w:val="0FCEAC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51051119">
    <w:abstractNumId w:val="0"/>
    <w:lvlOverride w:ilvl="0">
      <w:lvl w:ilvl="0">
        <w:numFmt w:val="bullet"/>
        <w:lvlText w:val=""/>
        <w:legacy w:legacy="1" w:legacySpace="0" w:legacyIndent="0"/>
        <w:lvlJc w:val="left"/>
        <w:rPr>
          <w:rFonts w:ascii="Symbol" w:hAnsi="Symbol" w:hint="default"/>
        </w:rPr>
      </w:lvl>
    </w:lvlOverride>
  </w:num>
  <w:num w:numId="2" w16cid:durableId="2032564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CA1"/>
    <w:rsid w:val="00030747"/>
    <w:rsid w:val="0003378C"/>
    <w:rsid w:val="000C3FEA"/>
    <w:rsid w:val="00105890"/>
    <w:rsid w:val="00296CC1"/>
    <w:rsid w:val="002E1C24"/>
    <w:rsid w:val="004A6CA1"/>
    <w:rsid w:val="004B3B5B"/>
    <w:rsid w:val="004F6662"/>
    <w:rsid w:val="0050002C"/>
    <w:rsid w:val="00584C51"/>
    <w:rsid w:val="005934A2"/>
    <w:rsid w:val="005D1ED6"/>
    <w:rsid w:val="007203E1"/>
    <w:rsid w:val="00724D59"/>
    <w:rsid w:val="00754864"/>
    <w:rsid w:val="00774E02"/>
    <w:rsid w:val="007C01AE"/>
    <w:rsid w:val="007F26B3"/>
    <w:rsid w:val="00865CBB"/>
    <w:rsid w:val="0086753A"/>
    <w:rsid w:val="008C2C85"/>
    <w:rsid w:val="00925A43"/>
    <w:rsid w:val="00947C5B"/>
    <w:rsid w:val="009F7FDE"/>
    <w:rsid w:val="00A35FEF"/>
    <w:rsid w:val="00AD35C1"/>
    <w:rsid w:val="00B17505"/>
    <w:rsid w:val="00B27F1B"/>
    <w:rsid w:val="00B672E6"/>
    <w:rsid w:val="00BB6FD3"/>
    <w:rsid w:val="00BD14E7"/>
    <w:rsid w:val="00C85D68"/>
    <w:rsid w:val="00C93E40"/>
    <w:rsid w:val="00CC7B90"/>
    <w:rsid w:val="00CD2019"/>
    <w:rsid w:val="00E22A97"/>
    <w:rsid w:val="00E41830"/>
    <w:rsid w:val="00E63679"/>
    <w:rsid w:val="00E64065"/>
    <w:rsid w:val="00EB6F1F"/>
    <w:rsid w:val="00EC0FBF"/>
    <w:rsid w:val="00F329D2"/>
    <w:rsid w:val="00F33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B2D9"/>
  <w15:chartTrackingRefBased/>
  <w15:docId w15:val="{43C60FEF-F953-4245-A1CC-798B76C6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D68"/>
  </w:style>
  <w:style w:type="paragraph" w:styleId="Heading1">
    <w:name w:val="heading 1"/>
    <w:basedOn w:val="Normal"/>
    <w:next w:val="Normal"/>
    <w:link w:val="Heading1Char"/>
    <w:uiPriority w:val="9"/>
    <w:qFormat/>
    <w:rsid w:val="00C85D68"/>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85D6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85D6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85D6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85D6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85D6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85D6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85D6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85D6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D68"/>
    <w:rPr>
      <w:rFonts w:asciiTheme="majorHAnsi" w:eastAsiaTheme="majorEastAsia" w:hAnsiTheme="majorHAnsi" w:cstheme="majorBidi"/>
      <w:color w:val="2F5496" w:themeColor="accent1" w:themeShade="BF"/>
      <w:sz w:val="40"/>
      <w:szCs w:val="40"/>
    </w:rPr>
  </w:style>
  <w:style w:type="paragraph" w:styleId="ListParagraph">
    <w:name w:val="List Paragraph"/>
    <w:basedOn w:val="Normal"/>
    <w:uiPriority w:val="34"/>
    <w:qFormat/>
    <w:rsid w:val="00EB6F1F"/>
    <w:pPr>
      <w:ind w:left="720"/>
      <w:contextualSpacing/>
    </w:pPr>
  </w:style>
  <w:style w:type="character" w:customStyle="1" w:styleId="Heading2Char">
    <w:name w:val="Heading 2 Char"/>
    <w:basedOn w:val="DefaultParagraphFont"/>
    <w:link w:val="Heading2"/>
    <w:uiPriority w:val="9"/>
    <w:rsid w:val="00C85D6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85D6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85D6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85D6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85D6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85D6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85D6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D68"/>
    <w:rPr>
      <w:b/>
      <w:bCs/>
      <w:i/>
      <w:iCs/>
    </w:rPr>
  </w:style>
  <w:style w:type="paragraph" w:styleId="Caption">
    <w:name w:val="caption"/>
    <w:basedOn w:val="Normal"/>
    <w:next w:val="Normal"/>
    <w:uiPriority w:val="35"/>
    <w:unhideWhenUsed/>
    <w:qFormat/>
    <w:rsid w:val="00C85D6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85D6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85D68"/>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85D6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D68"/>
    <w:rPr>
      <w:color w:val="44546A" w:themeColor="text2"/>
      <w:sz w:val="28"/>
      <w:szCs w:val="28"/>
    </w:rPr>
  </w:style>
  <w:style w:type="character" w:styleId="Strong">
    <w:name w:val="Strong"/>
    <w:basedOn w:val="DefaultParagraphFont"/>
    <w:uiPriority w:val="22"/>
    <w:qFormat/>
    <w:rsid w:val="00C85D68"/>
    <w:rPr>
      <w:b/>
      <w:bCs/>
    </w:rPr>
  </w:style>
  <w:style w:type="character" w:styleId="Emphasis">
    <w:name w:val="Emphasis"/>
    <w:basedOn w:val="DefaultParagraphFont"/>
    <w:uiPriority w:val="20"/>
    <w:qFormat/>
    <w:rsid w:val="00C85D68"/>
    <w:rPr>
      <w:i/>
      <w:iCs/>
      <w:color w:val="000000" w:themeColor="text1"/>
    </w:rPr>
  </w:style>
  <w:style w:type="paragraph" w:styleId="NoSpacing">
    <w:name w:val="No Spacing"/>
    <w:link w:val="NoSpacingChar"/>
    <w:uiPriority w:val="1"/>
    <w:qFormat/>
    <w:rsid w:val="00C85D68"/>
    <w:pPr>
      <w:spacing w:after="0" w:line="240" w:lineRule="auto"/>
    </w:pPr>
  </w:style>
  <w:style w:type="paragraph" w:styleId="Quote">
    <w:name w:val="Quote"/>
    <w:basedOn w:val="Normal"/>
    <w:next w:val="Normal"/>
    <w:link w:val="QuoteChar"/>
    <w:uiPriority w:val="29"/>
    <w:qFormat/>
    <w:rsid w:val="00C85D6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D68"/>
    <w:rPr>
      <w:i/>
      <w:iCs/>
      <w:color w:val="7B7B7B" w:themeColor="accent3" w:themeShade="BF"/>
      <w:sz w:val="24"/>
      <w:szCs w:val="24"/>
    </w:rPr>
  </w:style>
  <w:style w:type="paragraph" w:styleId="IntenseQuote">
    <w:name w:val="Intense Quote"/>
    <w:basedOn w:val="Normal"/>
    <w:next w:val="Normal"/>
    <w:link w:val="IntenseQuoteChar"/>
    <w:uiPriority w:val="30"/>
    <w:qFormat/>
    <w:rsid w:val="00C85D68"/>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85D68"/>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85D68"/>
    <w:rPr>
      <w:i/>
      <w:iCs/>
      <w:color w:val="595959" w:themeColor="text1" w:themeTint="A6"/>
    </w:rPr>
  </w:style>
  <w:style w:type="character" w:styleId="IntenseEmphasis">
    <w:name w:val="Intense Emphasis"/>
    <w:basedOn w:val="DefaultParagraphFont"/>
    <w:uiPriority w:val="21"/>
    <w:qFormat/>
    <w:rsid w:val="00C85D68"/>
    <w:rPr>
      <w:b/>
      <w:bCs/>
      <w:i/>
      <w:iCs/>
      <w:color w:val="auto"/>
    </w:rPr>
  </w:style>
  <w:style w:type="character" w:styleId="SubtleReference">
    <w:name w:val="Subtle Reference"/>
    <w:basedOn w:val="DefaultParagraphFont"/>
    <w:uiPriority w:val="31"/>
    <w:qFormat/>
    <w:rsid w:val="00C85D6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85D68"/>
    <w:rPr>
      <w:b/>
      <w:bCs/>
      <w:caps w:val="0"/>
      <w:smallCaps/>
      <w:color w:val="auto"/>
      <w:spacing w:val="0"/>
      <w:u w:val="single"/>
    </w:rPr>
  </w:style>
  <w:style w:type="character" w:styleId="BookTitle">
    <w:name w:val="Book Title"/>
    <w:basedOn w:val="DefaultParagraphFont"/>
    <w:uiPriority w:val="33"/>
    <w:qFormat/>
    <w:rsid w:val="00C85D68"/>
    <w:rPr>
      <w:b/>
      <w:bCs/>
      <w:caps w:val="0"/>
      <w:smallCaps/>
      <w:spacing w:val="0"/>
    </w:rPr>
  </w:style>
  <w:style w:type="paragraph" w:styleId="TOCHeading">
    <w:name w:val="TOC Heading"/>
    <w:basedOn w:val="Heading1"/>
    <w:next w:val="Normal"/>
    <w:uiPriority w:val="39"/>
    <w:unhideWhenUsed/>
    <w:qFormat/>
    <w:rsid w:val="00C85D68"/>
    <w:pPr>
      <w:outlineLvl w:val="9"/>
    </w:pPr>
  </w:style>
  <w:style w:type="paragraph" w:styleId="Header">
    <w:name w:val="header"/>
    <w:basedOn w:val="Normal"/>
    <w:link w:val="HeaderChar"/>
    <w:uiPriority w:val="99"/>
    <w:unhideWhenUsed/>
    <w:rsid w:val="002E1C24"/>
    <w:pPr>
      <w:tabs>
        <w:tab w:val="center" w:pos="4677"/>
        <w:tab w:val="right" w:pos="9355"/>
      </w:tabs>
      <w:spacing w:after="0" w:line="240" w:lineRule="auto"/>
    </w:pPr>
  </w:style>
  <w:style w:type="character" w:customStyle="1" w:styleId="HeaderChar">
    <w:name w:val="Header Char"/>
    <w:basedOn w:val="DefaultParagraphFont"/>
    <w:link w:val="Header"/>
    <w:uiPriority w:val="99"/>
    <w:rsid w:val="002E1C24"/>
  </w:style>
  <w:style w:type="paragraph" w:styleId="Footer">
    <w:name w:val="footer"/>
    <w:basedOn w:val="Normal"/>
    <w:link w:val="FooterChar"/>
    <w:uiPriority w:val="99"/>
    <w:unhideWhenUsed/>
    <w:rsid w:val="002E1C24"/>
    <w:pPr>
      <w:tabs>
        <w:tab w:val="center" w:pos="4677"/>
        <w:tab w:val="right" w:pos="9355"/>
      </w:tabs>
      <w:spacing w:after="0" w:line="240" w:lineRule="auto"/>
    </w:pPr>
  </w:style>
  <w:style w:type="character" w:customStyle="1" w:styleId="FooterChar">
    <w:name w:val="Footer Char"/>
    <w:basedOn w:val="DefaultParagraphFont"/>
    <w:link w:val="Footer"/>
    <w:uiPriority w:val="99"/>
    <w:rsid w:val="002E1C24"/>
  </w:style>
  <w:style w:type="paragraph" w:styleId="TOC2">
    <w:name w:val="toc 2"/>
    <w:basedOn w:val="Normal"/>
    <w:next w:val="Normal"/>
    <w:autoRedefine/>
    <w:uiPriority w:val="39"/>
    <w:unhideWhenUsed/>
    <w:rsid w:val="00CC7B90"/>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5D1ED6"/>
    <w:pPr>
      <w:tabs>
        <w:tab w:val="right" w:leader="dot" w:pos="9350"/>
      </w:tabs>
      <w:spacing w:after="100" w:line="360" w:lineRule="auto"/>
    </w:pPr>
    <w:rPr>
      <w:rFonts w:cs="Times New Roman"/>
      <w:sz w:val="22"/>
      <w:szCs w:val="22"/>
    </w:rPr>
  </w:style>
  <w:style w:type="paragraph" w:styleId="TOC3">
    <w:name w:val="toc 3"/>
    <w:basedOn w:val="Normal"/>
    <w:next w:val="Normal"/>
    <w:autoRedefine/>
    <w:uiPriority w:val="39"/>
    <w:unhideWhenUsed/>
    <w:rsid w:val="00CC7B90"/>
    <w:pPr>
      <w:spacing w:after="100" w:line="259" w:lineRule="auto"/>
      <w:ind w:left="440"/>
    </w:pPr>
    <w:rPr>
      <w:rFonts w:cs="Times New Roman"/>
      <w:sz w:val="22"/>
      <w:szCs w:val="22"/>
    </w:rPr>
  </w:style>
  <w:style w:type="character" w:styleId="Hyperlink">
    <w:name w:val="Hyperlink"/>
    <w:basedOn w:val="DefaultParagraphFont"/>
    <w:uiPriority w:val="99"/>
    <w:unhideWhenUsed/>
    <w:rsid w:val="00CC7B90"/>
    <w:rPr>
      <w:color w:val="0563C1" w:themeColor="hyperlink"/>
      <w:u w:val="single"/>
    </w:rPr>
  </w:style>
  <w:style w:type="character" w:customStyle="1" w:styleId="NoSpacingChar">
    <w:name w:val="No Spacing Char"/>
    <w:basedOn w:val="DefaultParagraphFont"/>
    <w:link w:val="NoSpacing"/>
    <w:uiPriority w:val="1"/>
    <w:rsid w:val="00865CBB"/>
  </w:style>
  <w:style w:type="paragraph" w:styleId="Bibliography">
    <w:name w:val="Bibliography"/>
    <w:basedOn w:val="Normal"/>
    <w:next w:val="Normal"/>
    <w:uiPriority w:val="37"/>
    <w:unhideWhenUsed/>
    <w:rsid w:val="00296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47432">
      <w:bodyDiv w:val="1"/>
      <w:marLeft w:val="0"/>
      <w:marRight w:val="0"/>
      <w:marTop w:val="0"/>
      <w:marBottom w:val="0"/>
      <w:divBdr>
        <w:top w:val="none" w:sz="0" w:space="0" w:color="auto"/>
        <w:left w:val="none" w:sz="0" w:space="0" w:color="auto"/>
        <w:bottom w:val="none" w:sz="0" w:space="0" w:color="auto"/>
        <w:right w:val="none" w:sz="0" w:space="0" w:color="auto"/>
      </w:divBdr>
    </w:div>
    <w:div w:id="350648935">
      <w:bodyDiv w:val="1"/>
      <w:marLeft w:val="0"/>
      <w:marRight w:val="0"/>
      <w:marTop w:val="0"/>
      <w:marBottom w:val="0"/>
      <w:divBdr>
        <w:top w:val="none" w:sz="0" w:space="0" w:color="auto"/>
        <w:left w:val="none" w:sz="0" w:space="0" w:color="auto"/>
        <w:bottom w:val="none" w:sz="0" w:space="0" w:color="auto"/>
        <w:right w:val="none" w:sz="0" w:space="0" w:color="auto"/>
      </w:divBdr>
    </w:div>
    <w:div w:id="583992569">
      <w:bodyDiv w:val="1"/>
      <w:marLeft w:val="0"/>
      <w:marRight w:val="0"/>
      <w:marTop w:val="0"/>
      <w:marBottom w:val="0"/>
      <w:divBdr>
        <w:top w:val="none" w:sz="0" w:space="0" w:color="auto"/>
        <w:left w:val="none" w:sz="0" w:space="0" w:color="auto"/>
        <w:bottom w:val="none" w:sz="0" w:space="0" w:color="auto"/>
        <w:right w:val="none" w:sz="0" w:space="0" w:color="auto"/>
      </w:divBdr>
    </w:div>
    <w:div w:id="590621945">
      <w:bodyDiv w:val="1"/>
      <w:marLeft w:val="0"/>
      <w:marRight w:val="0"/>
      <w:marTop w:val="0"/>
      <w:marBottom w:val="0"/>
      <w:divBdr>
        <w:top w:val="none" w:sz="0" w:space="0" w:color="auto"/>
        <w:left w:val="none" w:sz="0" w:space="0" w:color="auto"/>
        <w:bottom w:val="none" w:sz="0" w:space="0" w:color="auto"/>
        <w:right w:val="none" w:sz="0" w:space="0" w:color="auto"/>
      </w:divBdr>
    </w:div>
    <w:div w:id="881940958">
      <w:bodyDiv w:val="1"/>
      <w:marLeft w:val="0"/>
      <w:marRight w:val="0"/>
      <w:marTop w:val="0"/>
      <w:marBottom w:val="0"/>
      <w:divBdr>
        <w:top w:val="none" w:sz="0" w:space="0" w:color="auto"/>
        <w:left w:val="none" w:sz="0" w:space="0" w:color="auto"/>
        <w:bottom w:val="none" w:sz="0" w:space="0" w:color="auto"/>
        <w:right w:val="none" w:sz="0" w:space="0" w:color="auto"/>
      </w:divBdr>
    </w:div>
    <w:div w:id="972447427">
      <w:bodyDiv w:val="1"/>
      <w:marLeft w:val="0"/>
      <w:marRight w:val="0"/>
      <w:marTop w:val="0"/>
      <w:marBottom w:val="0"/>
      <w:divBdr>
        <w:top w:val="none" w:sz="0" w:space="0" w:color="auto"/>
        <w:left w:val="none" w:sz="0" w:space="0" w:color="auto"/>
        <w:bottom w:val="none" w:sz="0" w:space="0" w:color="auto"/>
        <w:right w:val="none" w:sz="0" w:space="0" w:color="auto"/>
      </w:divBdr>
    </w:div>
    <w:div w:id="1017580653">
      <w:bodyDiv w:val="1"/>
      <w:marLeft w:val="0"/>
      <w:marRight w:val="0"/>
      <w:marTop w:val="0"/>
      <w:marBottom w:val="0"/>
      <w:divBdr>
        <w:top w:val="none" w:sz="0" w:space="0" w:color="auto"/>
        <w:left w:val="none" w:sz="0" w:space="0" w:color="auto"/>
        <w:bottom w:val="none" w:sz="0" w:space="0" w:color="auto"/>
        <w:right w:val="none" w:sz="0" w:space="0" w:color="auto"/>
      </w:divBdr>
    </w:div>
    <w:div w:id="1032343912">
      <w:bodyDiv w:val="1"/>
      <w:marLeft w:val="0"/>
      <w:marRight w:val="0"/>
      <w:marTop w:val="0"/>
      <w:marBottom w:val="0"/>
      <w:divBdr>
        <w:top w:val="none" w:sz="0" w:space="0" w:color="auto"/>
        <w:left w:val="none" w:sz="0" w:space="0" w:color="auto"/>
        <w:bottom w:val="none" w:sz="0" w:space="0" w:color="auto"/>
        <w:right w:val="none" w:sz="0" w:space="0" w:color="auto"/>
      </w:divBdr>
    </w:div>
    <w:div w:id="1246105876">
      <w:bodyDiv w:val="1"/>
      <w:marLeft w:val="0"/>
      <w:marRight w:val="0"/>
      <w:marTop w:val="0"/>
      <w:marBottom w:val="0"/>
      <w:divBdr>
        <w:top w:val="none" w:sz="0" w:space="0" w:color="auto"/>
        <w:left w:val="none" w:sz="0" w:space="0" w:color="auto"/>
        <w:bottom w:val="none" w:sz="0" w:space="0" w:color="auto"/>
        <w:right w:val="none" w:sz="0" w:space="0" w:color="auto"/>
      </w:divBdr>
    </w:div>
    <w:div w:id="1593775618">
      <w:bodyDiv w:val="1"/>
      <w:marLeft w:val="0"/>
      <w:marRight w:val="0"/>
      <w:marTop w:val="0"/>
      <w:marBottom w:val="0"/>
      <w:divBdr>
        <w:top w:val="none" w:sz="0" w:space="0" w:color="auto"/>
        <w:left w:val="none" w:sz="0" w:space="0" w:color="auto"/>
        <w:bottom w:val="none" w:sz="0" w:space="0" w:color="auto"/>
        <w:right w:val="none" w:sz="0" w:space="0" w:color="auto"/>
      </w:divBdr>
    </w:div>
    <w:div w:id="1675304340">
      <w:bodyDiv w:val="1"/>
      <w:marLeft w:val="0"/>
      <w:marRight w:val="0"/>
      <w:marTop w:val="0"/>
      <w:marBottom w:val="0"/>
      <w:divBdr>
        <w:top w:val="none" w:sz="0" w:space="0" w:color="auto"/>
        <w:left w:val="none" w:sz="0" w:space="0" w:color="auto"/>
        <w:bottom w:val="none" w:sz="0" w:space="0" w:color="auto"/>
        <w:right w:val="none" w:sz="0" w:space="0" w:color="auto"/>
      </w:divBdr>
    </w:div>
    <w:div w:id="1981379898">
      <w:bodyDiv w:val="1"/>
      <w:marLeft w:val="0"/>
      <w:marRight w:val="0"/>
      <w:marTop w:val="0"/>
      <w:marBottom w:val="0"/>
      <w:divBdr>
        <w:top w:val="none" w:sz="0" w:space="0" w:color="auto"/>
        <w:left w:val="none" w:sz="0" w:space="0" w:color="auto"/>
        <w:bottom w:val="none" w:sz="0" w:space="0" w:color="auto"/>
        <w:right w:val="none" w:sz="0" w:space="0" w:color="auto"/>
      </w:divBdr>
    </w:div>
    <w:div w:id="201680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odafone.co.uk/red-plans" TargetMode="External"/><Relationship Id="rId18" Type="http://schemas.openxmlformats.org/officeDocument/2006/relationships/hyperlink" Target="https://www.vodafone.co.uk/about-us/innova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vodafone.co.uk/mobile/stores" TargetMode="External"/><Relationship Id="rId7" Type="http://schemas.openxmlformats.org/officeDocument/2006/relationships/endnotes" Target="endnotes.xml"/><Relationship Id="rId12" Type="http://schemas.openxmlformats.org/officeDocument/2006/relationships/hyperlink" Target="https://www.vodafone.co.uk/business/about-us/our-strategy" TargetMode="External"/><Relationship Id="rId17" Type="http://schemas.openxmlformats.org/officeDocument/2006/relationships/hyperlink" Target="https://www.vodafone.co.uk/products" TargetMode="External"/><Relationship Id="rId25" Type="http://schemas.openxmlformats.org/officeDocument/2006/relationships/hyperlink" Target="https://www.vodafone.co.uk/about-us/our-physical-evidence" TargetMode="External"/><Relationship Id="rId2" Type="http://schemas.openxmlformats.org/officeDocument/2006/relationships/numbering" Target="numbering.xml"/><Relationship Id="rId16" Type="http://schemas.openxmlformats.org/officeDocument/2006/relationships/hyperlink" Target="https://www.vodafone.co.uk/about-us/our-commitments" TargetMode="External"/><Relationship Id="rId20" Type="http://schemas.openxmlformats.org/officeDocument/2006/relationships/hyperlink" Target="https://www.vodafone.co.uk/mobile/pay-monthly-pl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vodafone.co.uk/about-us/our-processes" TargetMode="External"/><Relationship Id="rId5" Type="http://schemas.openxmlformats.org/officeDocument/2006/relationships/webSettings" Target="webSettings.xml"/><Relationship Id="rId15" Type="http://schemas.openxmlformats.org/officeDocument/2006/relationships/hyperlink" Target="https://www.vodafone.co.uk/about-us/our-mission-and-values" TargetMode="External"/><Relationship Id="rId23" Type="http://schemas.openxmlformats.org/officeDocument/2006/relationships/hyperlink" Target="https://www.vodafone.co.uk/about-us/our-people"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vodafone.co.uk/mobile/what-we-off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odafone.co.uk/about-us" TargetMode="External"/><Relationship Id="rId22" Type="http://schemas.openxmlformats.org/officeDocument/2006/relationships/hyperlink" Target="https://www.vodafone.co.uk/mobile/dea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Ahm21</b:Tag>
    <b:SourceType>InternetSite</b:SourceType>
    <b:Guid>{AC3533ED-E62A-48BC-A700-4F780EE0F416}</b:Guid>
    <b:Author>
      <b:Author>
        <b:NameList>
          <b:Person>
            <b:Last>Essam</b:Last>
            <b:First>Ahmed</b:First>
          </b:Person>
        </b:NameList>
      </b:Author>
    </b:Author>
    <b:Title>Creating a digital future for all that’s sustainable, inclusive and fair</b:Title>
    <b:Year>2021</b:Year>
    <b:YearAccessed>2023</b:YearAccessed>
    <b:MonthAccessed>03</b:MonthAccessed>
    <b:DayAccessed>26</b:DayAccessed>
    <b:URL>https://www.vodafone.co.uk/newscentre/viewpoint/ahmed-essam-a-digital-future-sustainable-inclusive-and-fair/</b:URL>
    <b:RefOrder>1</b:RefOrder>
  </b:Source>
  <b:Source>
    <b:Tag>Har22</b:Tag>
    <b:SourceType>InternetSite</b:SourceType>
    <b:Guid>{1A40C640-1522-49C7-B3CA-85ED63001A80}</b:Guid>
    <b:Author>
      <b:Author>
        <b:NameList>
          <b:Person>
            <b:Last>Baldock</b:Last>
            <b:First>Harry</b:First>
          </b:Person>
        </b:NameList>
      </b:Author>
    </b:Author>
    <b:Title>Vodafone mulls job cuts as it targets €1bn cost savings</b:Title>
    <b:Year>2022</b:Year>
    <b:YearAccessed>2023</b:YearAccessed>
    <b:MonthAccessed>03</b:MonthAccessed>
    <b:DayAccessed>27</b:DayAccessed>
    <b:URL>https://totaltele.com/vodafone-mulls-job-cuts-as-it-targets-e1bn-cost-savings/</b:URL>
    <b:RefOrder>2</b:RefOrder>
  </b:Source>
  <b:Source>
    <b:Tag>Pet23</b:Tag>
    <b:SourceType>InternetSite</b:SourceType>
    <b:Guid>{904BBC99-A7A6-4904-B0D3-562702A94C5B}</b:Guid>
    <b:Author>
      <b:Author>
        <b:NameList>
          <b:Person>
            <b:Last>Taylor</b:Last>
            <b:First>Petroc</b:First>
          </b:Person>
        </b:NameList>
      </b:Author>
    </b:Author>
    <b:Title>Vodafone mobile user satisfaction level in the UK 2018-2021</b:Title>
    <b:Year>2023</b:Year>
    <b:YearAccessed>2023</b:YearAccessed>
    <b:MonthAccessed>03</b:MonthAccessed>
    <b:DayAccessed>27</b:DayAccessed>
    <b:URL>https://www.statista.com/statistics/649453/vodafone-mobile-user-satisfaction-level-with-customer-service-in-the-uk/</b:URL>
    <b:RefOrder>4</b:RefOrder>
  </b:Source>
  <b:Source>
    <b:Tag>Pet231</b:Tag>
    <b:SourceType>InternetSite</b:SourceType>
    <b:Guid>{488D729A-5C0A-4E04-BA32-101751417040}</b:Guid>
    <b:Author>
      <b:Author>
        <b:NameList>
          <b:Person>
            <b:Last>Taylor</b:Last>
            <b:First>Petroc</b:First>
          </b:Person>
        </b:NameList>
      </b:Author>
    </b:Author>
    <b:Title>Vodafone mobile user satisfaction level in the UK 2018-2021</b:Title>
    <b:Year>2023</b:Year>
    <b:YearAccessed>2023</b:YearAccessed>
    <b:MonthAccessed>03</b:MonthAccessed>
    <b:DayAccessed>27</b:DayAccessed>
    <b:URL>https://www.statista.com/statistics/649453/vodafone-mobile-user-satisfaction-level-with-customer-service-in-the-uk/</b:URL>
    <b:RefOrder>3</b:RefOrder>
  </b:Source>
</b:Sources>
</file>

<file path=customXml/itemProps1.xml><?xml version="1.0" encoding="utf-8"?>
<ds:datastoreItem xmlns:ds="http://schemas.openxmlformats.org/officeDocument/2006/customXml" ds:itemID="{8401A047-D4E6-47FC-9B7F-87E7F04F8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14</Pages>
  <Words>12919</Words>
  <Characters>7364</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Valentin Borisov (2219028)</cp:lastModifiedBy>
  <cp:revision>7</cp:revision>
  <dcterms:created xsi:type="dcterms:W3CDTF">2023-03-24T20:23:00Z</dcterms:created>
  <dcterms:modified xsi:type="dcterms:W3CDTF">2023-04-02T19:01:00Z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ac3d4793-964f-4147-8a09-9533a304f2b2</vt:lpwstr>
  </property>
</Properties>
</file>