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394407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54DA0">
              <w:rPr>
                <w:b/>
                <w:color w:val="auto"/>
                <w:sz w:val="32"/>
              </w:rPr>
              <w:t>LAURA BILLS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3D2E8F2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54DA0">
              <w:rPr>
                <w:b/>
                <w:color w:val="auto"/>
                <w:sz w:val="32"/>
              </w:rPr>
              <w:t xml:space="preserve"> </w:t>
            </w:r>
            <w:bookmarkStart w:id="0" w:name="_GoBack"/>
            <w:r w:rsidR="00554DA0">
              <w:rPr>
                <w:b/>
                <w:color w:val="auto"/>
                <w:sz w:val="32"/>
              </w:rPr>
              <w:t>1800103</w:t>
            </w:r>
            <w:bookmarkEnd w:id="0"/>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63D1705" w14:textId="77777777" w:rsidR="00DA267E" w:rsidRPr="007F4FAA" w:rsidRDefault="00DA267E" w:rsidP="00DA267E">
      <w:pPr>
        <w:spacing w:line="360" w:lineRule="auto"/>
        <w:jc w:val="both"/>
      </w:pPr>
      <w:r w:rsidRPr="007F4FAA">
        <w:t>This essay will discuss and compare the coping strategies I applied during my initial six months of learning to develop resilience and minimise stress.</w:t>
      </w:r>
    </w:p>
    <w:p w14:paraId="10A8D7D0" w14:textId="77777777" w:rsidR="00DA267E" w:rsidRPr="007F4FAA" w:rsidRDefault="00DA267E" w:rsidP="00DA267E">
      <w:pPr>
        <w:spacing w:line="360" w:lineRule="auto"/>
        <w:jc w:val="both"/>
      </w:pPr>
    </w:p>
    <w:p w14:paraId="386BF47F" w14:textId="77777777" w:rsidR="00DA267E" w:rsidRPr="007F4FAA" w:rsidRDefault="00DA267E" w:rsidP="00DA267E">
      <w:pPr>
        <w:spacing w:line="360" w:lineRule="auto"/>
        <w:jc w:val="both"/>
        <w:rPr>
          <w:color w:val="333333"/>
        </w:rPr>
      </w:pPr>
      <w:r w:rsidRPr="007F4FAA">
        <w:rPr>
          <w:color w:val="333333"/>
        </w:rPr>
        <w:t xml:space="preserve">According to </w:t>
      </w:r>
      <w:r w:rsidRPr="007F4FAA">
        <w:t>(Oxfordlearnersdictionaries.com, 2019) resilience is ‘</w:t>
      </w:r>
      <w:r w:rsidRPr="007F4FAA">
        <w:rPr>
          <w:color w:val="333333"/>
        </w:rPr>
        <w:t>the ability of people or things to feel better quickly after something unpleasant, such as shock, injury, etc.’ Police Officers see a number of unpleasant and shocking things almost every shift. This can be hard to cope with and indeed resilience and coping strategies are an important aspect of a Police Officer work life. Therefor it was important to recognise and work on this during the initial six months of training.</w:t>
      </w:r>
    </w:p>
    <w:p w14:paraId="208F6CE1" w14:textId="77777777" w:rsidR="00DA267E" w:rsidRPr="007F4FAA" w:rsidRDefault="00DA267E" w:rsidP="00DA267E">
      <w:pPr>
        <w:spacing w:line="360" w:lineRule="auto"/>
        <w:jc w:val="both"/>
        <w:rPr>
          <w:color w:val="333333"/>
        </w:rPr>
      </w:pPr>
    </w:p>
    <w:p w14:paraId="3950A4D1" w14:textId="77777777" w:rsidR="00DA267E" w:rsidRPr="007F4FAA" w:rsidRDefault="00DA267E" w:rsidP="00DA267E">
      <w:pPr>
        <w:pStyle w:val="NormalWeb"/>
        <w:spacing w:after="202" w:line="360" w:lineRule="auto"/>
        <w:ind w:firstLine="706"/>
        <w:jc w:val="both"/>
        <w:rPr>
          <w:rFonts w:ascii="Arial" w:hAnsi="Arial" w:cs="Arial"/>
          <w:color w:val="333333"/>
          <w:sz w:val="20"/>
          <w:szCs w:val="20"/>
        </w:rPr>
      </w:pPr>
      <w:r w:rsidRPr="007F4FAA">
        <w:rPr>
          <w:rFonts w:ascii="Arial" w:hAnsi="Arial" w:cs="Arial"/>
          <w:color w:val="333333"/>
          <w:sz w:val="20"/>
          <w:szCs w:val="20"/>
        </w:rPr>
        <w:t xml:space="preserve">Additionally </w:t>
      </w:r>
      <w:r w:rsidRPr="007F4FAA">
        <w:rPr>
          <w:rFonts w:ascii="Arial" w:hAnsi="Arial" w:cs="Arial"/>
          <w:sz w:val="20"/>
          <w:szCs w:val="20"/>
        </w:rPr>
        <w:t>(Oxfordlearnersdictionaries.com, 2019) states that stress can be mental and physical. Mentally stress is described as ‘</w:t>
      </w:r>
      <w:r w:rsidRPr="007F4FAA">
        <w:rPr>
          <w:rStyle w:val="def"/>
          <w:rFonts w:ascii="Arial" w:hAnsi="Arial" w:cs="Arial"/>
          <w:color w:val="333333"/>
          <w:sz w:val="20"/>
          <w:szCs w:val="20"/>
          <w:bdr w:val="none" w:sz="0" w:space="0" w:color="auto" w:frame="1"/>
        </w:rPr>
        <w:t xml:space="preserve">pressure or worry caused by the problems in somebody’s life’ whereas physical stress is ‘pressure put on something that can damage it’. Mental stress can lead to physical stress and vice versa.  Stress is part of ‘normal’ life and can often be a positive, for example stress can heighten performance particularly within sporting competitions. However when stress starts to exceed our capacity and we are unable to manage it, it becomes damaging. Different people can cope with different levels of stress and have different ‘breaking points’ </w:t>
      </w:r>
      <w:r w:rsidRPr="007F4FAA">
        <w:rPr>
          <w:rFonts w:ascii="Arial" w:hAnsi="Arial" w:cs="Arial"/>
          <w:sz w:val="20"/>
          <w:szCs w:val="20"/>
        </w:rPr>
        <w:t xml:space="preserve">(Rodrigues et al., 2019). </w:t>
      </w:r>
      <w:r w:rsidRPr="007F4FAA">
        <w:rPr>
          <w:rFonts w:ascii="Arial" w:hAnsi="Arial" w:cs="Arial"/>
          <w:color w:val="333333"/>
          <w:sz w:val="20"/>
          <w:szCs w:val="20"/>
        </w:rPr>
        <w:t xml:space="preserve">Police officer's experience stresses the same as others, but also in ways much different than the average person. The dangers, violence, and tragedy seen by officer’s result in added levels of stress not experienced by the general population. </w:t>
      </w:r>
      <w:r w:rsidRPr="007F4FAA">
        <w:rPr>
          <w:rFonts w:ascii="Arial" w:hAnsi="Arial" w:cs="Arial"/>
          <w:sz w:val="20"/>
          <w:szCs w:val="20"/>
        </w:rPr>
        <w:t xml:space="preserve">Their need to become resilient is due to the stress that they are put under every day and needing to find coping strategies to deal with this. </w:t>
      </w:r>
    </w:p>
    <w:p w14:paraId="65CFBECA" w14:textId="77777777" w:rsidR="00DA267E" w:rsidRPr="007F4FAA" w:rsidRDefault="00DA267E" w:rsidP="00DA267E">
      <w:pPr>
        <w:spacing w:line="360" w:lineRule="auto"/>
        <w:jc w:val="both"/>
      </w:pPr>
    </w:p>
    <w:p w14:paraId="6DD7358E" w14:textId="77777777" w:rsidR="00DA267E" w:rsidRPr="007F4FAA" w:rsidRDefault="00DA267E" w:rsidP="00DA267E">
      <w:pPr>
        <w:spacing w:line="360" w:lineRule="auto"/>
        <w:jc w:val="both"/>
        <w:rPr>
          <w:lang w:val="en"/>
        </w:rPr>
      </w:pPr>
      <w:r w:rsidRPr="007F4FAA">
        <w:t xml:space="preserve">Starting a new career can be a daunting and stressful experience (Lalwani et al., 2019). Furthermore if you also have to complete a University level educational programme alongside your new career this can hugely increase the level of pressure and stress on the individual. </w:t>
      </w:r>
      <w:r w:rsidRPr="007F4FAA">
        <w:rPr>
          <w:rStyle w:val="selectable"/>
          <w:lang w:val="en"/>
        </w:rPr>
        <w:t>(Welle and Graf, 2011) States that</w:t>
      </w:r>
      <w:r w:rsidRPr="007F4FAA">
        <w:t xml:space="preserve"> ‘</w:t>
      </w:r>
      <w:r w:rsidRPr="007F4FAA">
        <w:rPr>
          <w:lang w:val="en"/>
        </w:rPr>
        <w:t xml:space="preserve">Students are expected to handle difficult academic workloads at a faster pace while adapting to new social situations.’ This is particularly the case when the academic workload directly impacts your new career. </w:t>
      </w:r>
    </w:p>
    <w:p w14:paraId="742E712F" w14:textId="77777777" w:rsidR="00DA267E" w:rsidRPr="007F4FAA" w:rsidRDefault="00DA267E" w:rsidP="00DA267E">
      <w:pPr>
        <w:spacing w:line="360" w:lineRule="auto"/>
        <w:jc w:val="both"/>
        <w:rPr>
          <w:lang w:val="en"/>
        </w:rPr>
      </w:pPr>
    </w:p>
    <w:p w14:paraId="34B907CB" w14:textId="77777777" w:rsidR="00DA267E" w:rsidRPr="007F4FAA" w:rsidRDefault="00DA267E" w:rsidP="00DA267E">
      <w:pPr>
        <w:spacing w:line="360" w:lineRule="auto"/>
        <w:jc w:val="both"/>
        <w:rPr>
          <w:lang w:val="en"/>
        </w:rPr>
      </w:pPr>
      <w:r w:rsidRPr="007F4FAA">
        <w:rPr>
          <w:lang w:val="en"/>
        </w:rPr>
        <w:t xml:space="preserve">During the initial six month of training we had four exams and an intense day to day learning style of back to back power points. In addition to the university academic learning we also had the regular police training of </w:t>
      </w:r>
      <w:r w:rsidRPr="007F4FAA">
        <w:rPr>
          <w:lang w:val="en"/>
        </w:rPr>
        <w:lastRenderedPageBreak/>
        <w:t xml:space="preserve">fitness tests, OST (Officer Safety Training), knowledge tests, uniform checks and practical scenarios which were observed with feedback. At the start of the six months we were told that if we failed the exams we would lose our jobs. This massively increased the pressure and amount of stress that I felt. </w:t>
      </w:r>
    </w:p>
    <w:p w14:paraId="396CC9FE" w14:textId="77777777" w:rsidR="00DA267E" w:rsidRPr="007F4FAA" w:rsidRDefault="00DA267E" w:rsidP="00DA267E">
      <w:pPr>
        <w:spacing w:line="360" w:lineRule="auto"/>
        <w:jc w:val="both"/>
        <w:rPr>
          <w:lang w:val="en"/>
        </w:rPr>
      </w:pPr>
    </w:p>
    <w:p w14:paraId="1D8DE78C" w14:textId="77777777" w:rsidR="00DA267E" w:rsidRPr="007F4FAA" w:rsidRDefault="00DA267E" w:rsidP="00DA267E">
      <w:pPr>
        <w:spacing w:line="360" w:lineRule="auto"/>
        <w:jc w:val="both"/>
        <w:rPr>
          <w:lang w:val="en"/>
        </w:rPr>
      </w:pPr>
      <w:r w:rsidRPr="007F4FAA">
        <w:rPr>
          <w:lang w:val="en"/>
        </w:rPr>
        <w:t xml:space="preserve">For me one of the main stresses I found during training was the difference it made to my family life. I am a single parent to my eight year old daughter Matilda, before joining the police I worked in education and could drop her off and pick her up from school every day and spend the school holidays with her. When I started training I had to take Matilda to a childminders at 06:30am every school day and then the childminder would pick her up from school and I would then pick her up from the childminder at 17:00pm every school day. The cost of childcare created a large amount of financial stress as it was an outgoing I had not had to pay before. </w:t>
      </w:r>
    </w:p>
    <w:p w14:paraId="67F8AA44" w14:textId="77777777" w:rsidR="00DA267E" w:rsidRPr="007F4FAA" w:rsidRDefault="00DA267E" w:rsidP="00DA267E">
      <w:pPr>
        <w:spacing w:line="360" w:lineRule="auto"/>
        <w:jc w:val="both"/>
        <w:rPr>
          <w:lang w:val="en"/>
        </w:rPr>
      </w:pPr>
    </w:p>
    <w:p w14:paraId="49A8ECB0" w14:textId="77777777" w:rsidR="00DA267E" w:rsidRPr="007F4FAA" w:rsidRDefault="00DA267E" w:rsidP="00DA267E">
      <w:pPr>
        <w:spacing w:line="360" w:lineRule="auto"/>
        <w:jc w:val="both"/>
      </w:pPr>
      <w:r w:rsidRPr="007F4FAA">
        <w:rPr>
          <w:lang w:val="en"/>
        </w:rPr>
        <w:t xml:space="preserve">However more importantly to me was the ‘mum guilt’ of waking Matilda up every morning to take her to someone else’s home and then not seeing her again until late afternoon. It is common knowledge that being a parent and working is a juggling act </w:t>
      </w:r>
      <w:r w:rsidRPr="007F4FAA">
        <w:t>(Matheson, O’Brien and Reid, 2019) and I personally found this very stressful and emotional at times. Although I have become more used to Matilda spending time with a childminder I don’t believe it is something I will ever not feel slightly stressed about. Matilda on the other hand demonstrates huge resilience to the changes that have happened and I try to lead by her example. During my initial six months of training I learnt to accept that you cannot alleviate all stress and I had to accept that to embark on the career I wanted and grow personally I had to accept change (Di Fabio and Gori, 2016).</w:t>
      </w:r>
    </w:p>
    <w:p w14:paraId="708CEAAF" w14:textId="77777777" w:rsidR="00DA267E" w:rsidRPr="007F4FAA" w:rsidRDefault="00DA267E" w:rsidP="00DA267E">
      <w:pPr>
        <w:spacing w:line="360" w:lineRule="auto"/>
        <w:jc w:val="both"/>
      </w:pPr>
    </w:p>
    <w:p w14:paraId="6914381A" w14:textId="77777777" w:rsidR="00DA267E" w:rsidRPr="007F4FAA" w:rsidRDefault="00DA267E" w:rsidP="00DA267E">
      <w:pPr>
        <w:spacing w:line="360" w:lineRule="auto"/>
        <w:jc w:val="both"/>
      </w:pPr>
      <w:r w:rsidRPr="007F4FAA">
        <w:t>Secondly, during the six months there was a lot of work to do at home and with my personal circumstances this was hard. I found that I was using the strategy of avoidance (Baker, Clark-Gordon and Myers, 2019). This meant that I wasn’t doing any revision at home even though I was aware that I needed to. The work load quickly got on top of me which again increased the level of stress that I felt. To find a strategy to cope with this I spoke to my mum and asked for help. Together we made a timetable to schedule in time that I could revise without taking time away from the limited time I had with Matilda. Matilda goes to gymnastics a number of times a week, I spoke to her club and they allowed me to use one of their offices to revise in quiet while Matilda was in gymnastics. Managing my time better really helped my work life balance and therefore decreased my stress levels (MacCann, Fogarty and Roberts, 2012).</w:t>
      </w:r>
    </w:p>
    <w:p w14:paraId="47B93974" w14:textId="77777777" w:rsidR="00DA267E" w:rsidRPr="007F4FAA" w:rsidRDefault="00DA267E" w:rsidP="00DA267E">
      <w:pPr>
        <w:spacing w:line="360" w:lineRule="auto"/>
        <w:jc w:val="both"/>
      </w:pPr>
    </w:p>
    <w:p w14:paraId="27DDE238" w14:textId="77777777" w:rsidR="00DA267E" w:rsidRPr="007F4FAA" w:rsidRDefault="00DA267E" w:rsidP="00DA267E">
      <w:pPr>
        <w:spacing w:line="360" w:lineRule="auto"/>
        <w:jc w:val="both"/>
      </w:pPr>
      <w:r w:rsidRPr="007F4FAA">
        <w:t xml:space="preserve">Thirdly, I found that the environment during training was something that I found hard. I found the environment challenging due to a number of reasons. Coming from a teaching background myself I found it incredibly frustrating that our trainers did not seem to know the topic themselves or to have even looked through the powerpoints before the lesson. Knowing that I had to pass my exams and feeling that the level of teaching wasn’t acceptable did lead me to surpass stress and feel anger towards the situation. I found that this anger would really build up during the day and I found it hard to concentrate during class. Although we were asked for feedback during the course it was not well received if we had any feedback other than positive. </w:t>
      </w:r>
    </w:p>
    <w:p w14:paraId="063C5856" w14:textId="77777777" w:rsidR="00DA267E" w:rsidRPr="007F4FAA" w:rsidRDefault="00DA267E" w:rsidP="00DA267E">
      <w:pPr>
        <w:spacing w:line="360" w:lineRule="auto"/>
        <w:jc w:val="both"/>
      </w:pPr>
    </w:p>
    <w:p w14:paraId="5415947D" w14:textId="77777777" w:rsidR="00DA267E" w:rsidRPr="007F4FAA" w:rsidRDefault="00DA267E" w:rsidP="00DA267E">
      <w:pPr>
        <w:spacing w:line="360" w:lineRule="auto"/>
        <w:jc w:val="both"/>
      </w:pPr>
      <w:r w:rsidRPr="007F4FAA">
        <w:t xml:space="preserve">One day while at training we were taken to the sand dunes for a team building afternoon. This consisted of exercise and physical team building such as carrying an ‘injured’ member of the team up the sand dunes. I </w:t>
      </w:r>
      <w:r w:rsidRPr="007F4FAA">
        <w:lastRenderedPageBreak/>
        <w:t xml:space="preserve">found that after the fresh air and exercise I felt considerably better within myself and less stressed. I realised that exercise could be used as a tool to cope with the stresses of the day (Faupel, Herrick and Sharp, 2011). I started to take advantage of any spare time I had (as previously mentioned my daughter does gymnastics, this is five times a week, she also does dance twice a week and swimming once a week) although I was conscious that I needed time to revise I was also now aware that I needed to look after my mental health and wellbeing also. I started running outdoors whenever I had the opportunity this hugely reduced my stress levels (Ewert et al., 2016). </w:t>
      </w:r>
    </w:p>
    <w:p w14:paraId="5AEE508E" w14:textId="77777777" w:rsidR="00DA267E" w:rsidRPr="007F4FAA" w:rsidRDefault="00DA267E" w:rsidP="00DA267E">
      <w:pPr>
        <w:spacing w:line="360" w:lineRule="auto"/>
        <w:jc w:val="both"/>
      </w:pPr>
    </w:p>
    <w:p w14:paraId="03954CED" w14:textId="77777777" w:rsidR="00DA267E" w:rsidRPr="007F4FAA" w:rsidRDefault="00DA267E" w:rsidP="00DA267E">
      <w:pPr>
        <w:spacing w:line="360" w:lineRule="auto"/>
        <w:jc w:val="both"/>
      </w:pPr>
      <w:r w:rsidRPr="007F4FAA">
        <w:t>Additionally to relieving stress this also made me much more resilient to the physical side of training. Although I had always been ‘sporty’ the ‘beep beep beep’ at the start of a bleep test filled me with dread. Even if I heard the ‘beeps’ from the classroom as another class were doing it my stomach would turn over. This was a totally irrational feeling as I had always completed the bleep test without issue, yet it was a feeling that I couldn’t control. Using exercise to gain control and relieve stress for other aspects of the course also led to this anxiety disappearing completely as the running had given me much more confidence in myself and my physical ability. (Yılmaz, Yılmaz and Goncagül, 2017) Also demonstrates the benefit of exercise for university students and the positive impact it has on their learning.</w:t>
      </w:r>
    </w:p>
    <w:p w14:paraId="11B4E4CF" w14:textId="77777777" w:rsidR="00DA267E" w:rsidRPr="007F4FAA" w:rsidRDefault="00DA267E" w:rsidP="00DA267E">
      <w:pPr>
        <w:spacing w:line="360" w:lineRule="auto"/>
        <w:jc w:val="both"/>
      </w:pPr>
    </w:p>
    <w:p w14:paraId="63BAA254" w14:textId="77777777" w:rsidR="00DA267E" w:rsidRPr="007F4FAA" w:rsidRDefault="00DA267E" w:rsidP="00DA267E">
      <w:pPr>
        <w:spacing w:line="360" w:lineRule="auto"/>
        <w:jc w:val="both"/>
      </w:pPr>
      <w:r w:rsidRPr="007F4FAA">
        <w:t xml:space="preserve">In conclusion I did personally find the initial six months of training very stressful. I found being a parent while starting a new career and academic work incredibly hard, time management played a big part in being able to relieve the stress I felt from this. Additionally my resilience towards this grew over time as my daughter and I got used to the changes and into a routine. Finding time to have a work life balance was also improved by using time management strategies and setting goals (Supplemental Material for University Instructors’ Achievement Goals for Teaching, 2018). The frustration I felt towards the learning environment is something I became resilient to and found that exercise really helped me cope with these feelings. This also had a positive impact on my anxiety towards physical challenges. </w:t>
      </w:r>
    </w:p>
    <w:p w14:paraId="09F25526" w14:textId="77777777" w:rsidR="00DA267E" w:rsidRPr="007F4FAA" w:rsidRDefault="00DA267E" w:rsidP="00DA267E">
      <w:pPr>
        <w:spacing w:line="360" w:lineRule="auto"/>
        <w:jc w:val="both"/>
      </w:pPr>
    </w:p>
    <w:p w14:paraId="30B9441C" w14:textId="77777777" w:rsidR="00DA267E" w:rsidRPr="007F4FAA" w:rsidRDefault="00DA267E" w:rsidP="00DA267E">
      <w:pPr>
        <w:spacing w:line="360" w:lineRule="auto"/>
        <w:jc w:val="both"/>
      </w:pPr>
      <w:r w:rsidRPr="007F4FAA">
        <w:t>As a true reflection of how I felt during training I could not say that I found it particularly enjoyable. However I became resilient to it and used coping strategies to minimise any stress that I felt during that time. I am proud of my achievements of passing training but do not look back at it as a particularly happy time. I am much happier now that I am out of training and working on shift, although there are other challenges and stressful situations I find that they are circumstances that I personally feel better equipped for and I am naturally far more resilient to them.</w:t>
      </w:r>
    </w:p>
    <w:p w14:paraId="4E76AD94" w14:textId="77777777" w:rsidR="00DA267E" w:rsidRDefault="00DA267E" w:rsidP="00DA267E">
      <w:pPr>
        <w:spacing w:line="360" w:lineRule="auto"/>
        <w:jc w:val="both"/>
      </w:pPr>
    </w:p>
    <w:p w14:paraId="7666C520" w14:textId="206CF9F9" w:rsidR="00DA267E" w:rsidRDefault="00DA267E" w:rsidP="00DA267E">
      <w:pPr>
        <w:spacing w:line="360" w:lineRule="auto"/>
        <w:jc w:val="both"/>
        <w:rPr>
          <w:lang w:val="en"/>
        </w:rPr>
      </w:pPr>
      <w:r>
        <w:rPr>
          <w:lang w:val="en"/>
        </w:rPr>
        <w:t>Word Count: 1569</w:t>
      </w:r>
    </w:p>
    <w:p w14:paraId="5FA541C7" w14:textId="77777777" w:rsidR="00DA267E" w:rsidRDefault="00DA267E" w:rsidP="00DA267E"/>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3D4900DE" w14:textId="3C9416F2"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12556AC" w14:textId="77777777" w:rsidR="00DA267E" w:rsidRDefault="00DA267E" w:rsidP="00DA267E">
      <w:pPr>
        <w:spacing w:line="360" w:lineRule="auto"/>
        <w:jc w:val="both"/>
      </w:pPr>
      <w:r w:rsidRPr="002341C8">
        <w:t>This essay will look at a policing incident that involved conflict in which I played a significant role. It will take into account, communication skills, managing conflict and valuing difference and inclusion from the National Policing Curriculum. Throughout the essay I will critically assess the incident, reflect on my application of fundamental elements of communication and describe the process for determining whether use of force was necessary.</w:t>
      </w:r>
      <w:r>
        <w:t xml:space="preserve"> I will be using the Gibbs Reflective Model (The University of Edinburgh, 2020) to reflect on the incident and structure the essay.</w:t>
      </w:r>
    </w:p>
    <w:p w14:paraId="407AEAE9" w14:textId="77777777" w:rsidR="00DA267E" w:rsidRDefault="00DA267E" w:rsidP="00DA267E">
      <w:pPr>
        <w:spacing w:line="360" w:lineRule="auto"/>
        <w:jc w:val="both"/>
        <w:rPr>
          <w:b/>
        </w:rPr>
      </w:pPr>
    </w:p>
    <w:p w14:paraId="4692D22C" w14:textId="77777777" w:rsidR="00DA267E" w:rsidRPr="00146423" w:rsidRDefault="00DA267E" w:rsidP="00DA267E">
      <w:pPr>
        <w:spacing w:line="360" w:lineRule="auto"/>
        <w:jc w:val="both"/>
        <w:rPr>
          <w:b/>
        </w:rPr>
      </w:pPr>
      <w:r>
        <w:rPr>
          <w:b/>
        </w:rPr>
        <w:t>What happened?</w:t>
      </w:r>
    </w:p>
    <w:p w14:paraId="0995C08C" w14:textId="77777777" w:rsidR="00DA267E" w:rsidRDefault="00DA267E" w:rsidP="00DA267E">
      <w:pPr>
        <w:spacing w:line="360" w:lineRule="auto"/>
        <w:jc w:val="both"/>
      </w:pPr>
      <w:r w:rsidRPr="00CB39D2">
        <w:t>During a night shift my tutor</w:t>
      </w:r>
      <w:r>
        <w:t xml:space="preserve"> and I</w:t>
      </w:r>
      <w:r w:rsidRPr="00CB39D2">
        <w:t xml:space="preserve"> received a call to an aggressive male who was bleeding from his hand profusely at a dominoes store. We were on mobile patrol and headed to the store.</w:t>
      </w:r>
    </w:p>
    <w:p w14:paraId="5108772D" w14:textId="77777777" w:rsidR="00DA267E" w:rsidRPr="00CB39D2" w:rsidRDefault="00DA267E" w:rsidP="00DA267E">
      <w:pPr>
        <w:spacing w:line="360" w:lineRule="auto"/>
        <w:jc w:val="both"/>
      </w:pPr>
    </w:p>
    <w:p w14:paraId="4CD0DBA7" w14:textId="77777777" w:rsidR="00DA267E" w:rsidRDefault="00DA267E" w:rsidP="00DA267E">
      <w:pPr>
        <w:spacing w:line="360" w:lineRule="auto"/>
        <w:jc w:val="both"/>
      </w:pPr>
      <w:r w:rsidRPr="00CB39D2">
        <w:t xml:space="preserve">Within the police we use a National Decision Making Model (NDM) which consists of six key elements; The Code of Ethics – Principles and standards of professional behaviour, Information – Gather information and intelligence, Assessment – Assess threat and risk and develop a working strategy, Powers and policy – Consider powers and policy, Options – Identify options and contingencies, Action and review – Take action and </w:t>
      </w:r>
      <w:r w:rsidRPr="00CB39D2">
        <w:lastRenderedPageBreak/>
        <w:t xml:space="preserve">review what happened </w:t>
      </w:r>
      <w:sdt>
        <w:sdtPr>
          <w:id w:val="-88697804"/>
          <w:citation/>
        </w:sdtPr>
        <w:sdtContent>
          <w:r w:rsidRPr="00CB39D2">
            <w:fldChar w:fldCharType="begin"/>
          </w:r>
          <w:r w:rsidRPr="00CB39D2">
            <w:instrText xml:space="preserve"> CITATION Col19 \l 2057 </w:instrText>
          </w:r>
          <w:r w:rsidRPr="00CB39D2">
            <w:fldChar w:fldCharType="separate"/>
          </w:r>
          <w:r w:rsidRPr="00CB39D2">
            <w:rPr>
              <w:noProof/>
            </w:rPr>
            <w:t>(College of Policing, 2019)</w:t>
          </w:r>
          <w:r w:rsidRPr="00CB39D2">
            <w:fldChar w:fldCharType="end"/>
          </w:r>
        </w:sdtContent>
      </w:sdt>
      <w:r w:rsidRPr="00CB39D2">
        <w:t xml:space="preserve">. This model is used on a constant cycle when assessing incidents. </w:t>
      </w:r>
    </w:p>
    <w:p w14:paraId="03877B80" w14:textId="77777777" w:rsidR="00DA267E" w:rsidRPr="00CB39D2" w:rsidRDefault="00DA267E" w:rsidP="00DA267E">
      <w:pPr>
        <w:spacing w:line="360" w:lineRule="auto"/>
        <w:jc w:val="both"/>
      </w:pPr>
    </w:p>
    <w:p w14:paraId="7F998B34" w14:textId="77777777" w:rsidR="00DA267E" w:rsidRDefault="00DA267E" w:rsidP="00DA267E">
      <w:pPr>
        <w:spacing w:line="360" w:lineRule="auto"/>
        <w:jc w:val="both"/>
      </w:pPr>
      <w:r w:rsidRPr="00CB39D2">
        <w:t>While travelling to the store my tutor</w:t>
      </w:r>
      <w:r>
        <w:t xml:space="preserve"> and I</w:t>
      </w:r>
      <w:r w:rsidRPr="00CB39D2">
        <w:t xml:space="preserve"> discussed what we may encounter on arrival.</w:t>
      </w:r>
      <w:r>
        <w:t xml:space="preserve"> Using the NDM model to create a tactical plan.</w:t>
      </w:r>
      <w:r w:rsidRPr="00CB39D2">
        <w:t xml:space="preserve"> Due to the limited details it was hard to </w:t>
      </w:r>
      <w:r>
        <w:t xml:space="preserve">gather evidence and </w:t>
      </w:r>
      <w:r w:rsidRPr="00CB39D2">
        <w:t xml:space="preserve">predict what may happen as there could be many impacting factors. At this </w:t>
      </w:r>
      <w:r>
        <w:t>stage</w:t>
      </w:r>
      <w:r w:rsidRPr="00CB39D2">
        <w:t xml:space="preserve"> we knew that there was at least one male </w:t>
      </w:r>
      <w:r>
        <w:t>who had some kind of injury and</w:t>
      </w:r>
      <w:r w:rsidRPr="00CB39D2">
        <w:t xml:space="preserve"> was </w:t>
      </w:r>
      <w:r>
        <w:t xml:space="preserve">reported to be </w:t>
      </w:r>
      <w:r w:rsidRPr="00CB39D2">
        <w:t>ag</w:t>
      </w:r>
      <w:r>
        <w:t xml:space="preserve">gressive. This could suggest a risk of harm to ourselves, the members of public at the scene and himself. </w:t>
      </w:r>
    </w:p>
    <w:p w14:paraId="407E4273" w14:textId="77777777" w:rsidR="00DA267E" w:rsidRPr="00CB39D2" w:rsidRDefault="00DA267E" w:rsidP="00DA267E">
      <w:pPr>
        <w:spacing w:line="360" w:lineRule="auto"/>
        <w:jc w:val="both"/>
      </w:pPr>
    </w:p>
    <w:p w14:paraId="46C819A8" w14:textId="77777777" w:rsidR="00DA267E" w:rsidRPr="00F537FB" w:rsidRDefault="00DA267E" w:rsidP="00DA267E">
      <w:pPr>
        <w:overflowPunct/>
        <w:spacing w:line="360" w:lineRule="auto"/>
        <w:jc w:val="both"/>
        <w:textAlignment w:val="auto"/>
        <w:rPr>
          <w:rFonts w:eastAsiaTheme="minorHAnsi"/>
          <w:color w:val="auto"/>
          <w:lang w:eastAsia="en-US"/>
        </w:rPr>
      </w:pPr>
      <w:r w:rsidRPr="00F537FB">
        <w:rPr>
          <w:color w:val="auto"/>
        </w:rPr>
        <w:t xml:space="preserve">Considering powers and policies included looking at what powers of arrest we may have. These included Drunk and Disorderly – ‘it is an offence to behave in a disorderly manner in a public place whilst being drunk.’ (Legislation.gov.uk, 2019). Breach of the peace – ‘A breach of the peace may occur where harm is done or is likely to be done to a person, or to his property in his presence, or he is in fear of being harmed through assault, affray, riot or disturbance.’ (Legislation.gov.uk, 2019). Additionally under common law </w:t>
      </w:r>
      <w:r w:rsidRPr="00F537FB">
        <w:rPr>
          <w:rFonts w:eastAsiaTheme="minorHAnsi"/>
          <w:color w:val="auto"/>
          <w:lang w:eastAsia="en-US"/>
        </w:rPr>
        <w:t xml:space="preserve">anyone has the right to protect themselves with self-defence under </w:t>
      </w:r>
      <w:r w:rsidRPr="00F537FB">
        <w:rPr>
          <w:rFonts w:eastAsiaTheme="minorHAnsi"/>
          <w:bCs/>
          <w:color w:val="auto"/>
          <w:lang w:eastAsia="en-US"/>
        </w:rPr>
        <w:t xml:space="preserve">Section 3 </w:t>
      </w:r>
      <w:r w:rsidRPr="00F537FB">
        <w:rPr>
          <w:rFonts w:eastAsiaTheme="minorHAnsi"/>
          <w:color w:val="auto"/>
          <w:lang w:eastAsia="en-US"/>
        </w:rPr>
        <w:t xml:space="preserve">Criminal Law Act 1967 and </w:t>
      </w:r>
      <w:r w:rsidRPr="00F537FB">
        <w:rPr>
          <w:rFonts w:eastAsiaTheme="minorHAnsi"/>
          <w:bCs/>
          <w:color w:val="auto"/>
          <w:lang w:eastAsia="en-US"/>
        </w:rPr>
        <w:t xml:space="preserve">Section 117 </w:t>
      </w:r>
      <w:r w:rsidRPr="00F537FB">
        <w:rPr>
          <w:rFonts w:eastAsiaTheme="minorHAnsi"/>
          <w:color w:val="auto"/>
          <w:lang w:eastAsia="en-US"/>
        </w:rPr>
        <w:t>of the Police and Criminal Evidence Act 1984.</w:t>
      </w:r>
    </w:p>
    <w:p w14:paraId="058D20BF" w14:textId="77777777" w:rsidR="00DA267E" w:rsidRDefault="00DA267E" w:rsidP="00DA267E">
      <w:pPr>
        <w:spacing w:line="360" w:lineRule="auto"/>
        <w:jc w:val="both"/>
      </w:pPr>
    </w:p>
    <w:p w14:paraId="122DE348" w14:textId="77777777" w:rsidR="00DA267E" w:rsidRDefault="00DA267E" w:rsidP="00DA267E">
      <w:pPr>
        <w:spacing w:line="360" w:lineRule="auto"/>
        <w:jc w:val="both"/>
      </w:pPr>
      <w:r>
        <w:t>Impact factors could be a number of things from the size of the male, the number of people at the scene, if the male had been drinking or using drugs, weapons or injuries, this list is limitless and can also depend on the perception of the officer.</w:t>
      </w:r>
    </w:p>
    <w:p w14:paraId="0574F4DC" w14:textId="77777777" w:rsidR="00DA267E" w:rsidRDefault="00DA267E" w:rsidP="00DA267E">
      <w:pPr>
        <w:spacing w:line="360" w:lineRule="auto"/>
        <w:jc w:val="both"/>
      </w:pPr>
    </w:p>
    <w:p w14:paraId="72E25C22" w14:textId="77777777" w:rsidR="00DA267E" w:rsidRDefault="00DA267E" w:rsidP="00DA267E">
      <w:pPr>
        <w:spacing w:line="360" w:lineRule="auto"/>
        <w:jc w:val="both"/>
      </w:pPr>
      <w:r>
        <w:t>While travelling to the incident it is impossible to predict what will happen when you arrive and sometimes discussing the possibilities can be a hindrance because you could then arrive at a scene completely different to what you expected which could then throw you on arrival. While Travelling to the scene we used blue lights and sirens. This is firstly to arrive there safely but it is also a tactic referred to as ‘presence’. The sound of an approaching police car can often deter and prevent any further incidents taking place and deescalate a situation before stepping out of the car.</w:t>
      </w:r>
    </w:p>
    <w:p w14:paraId="70F577BD" w14:textId="77777777" w:rsidR="00DA267E" w:rsidRPr="00CB39D2" w:rsidRDefault="00DA267E" w:rsidP="00DA267E">
      <w:pPr>
        <w:spacing w:line="360" w:lineRule="auto"/>
        <w:jc w:val="both"/>
      </w:pPr>
    </w:p>
    <w:p w14:paraId="13FF8360" w14:textId="77777777" w:rsidR="00DA267E" w:rsidRDefault="00DA267E" w:rsidP="00DA267E">
      <w:pPr>
        <w:spacing w:line="360" w:lineRule="auto"/>
        <w:jc w:val="both"/>
      </w:pPr>
      <w:r>
        <w:t>However w</w:t>
      </w:r>
      <w:r w:rsidRPr="00CB39D2">
        <w:t xml:space="preserve">hen we arrived at the scene </w:t>
      </w:r>
      <w:r>
        <w:t>there was no sign of the male. W</w:t>
      </w:r>
      <w:r w:rsidRPr="00CB39D2">
        <w:t>e utilised the stores CCTV to gain the direction of travel from the</w:t>
      </w:r>
      <w:r>
        <w:t xml:space="preserve"> male and went looking for him. </w:t>
      </w:r>
      <w:r w:rsidRPr="00CB39D2">
        <w:t xml:space="preserve">We found a very intoxicated black male. </w:t>
      </w:r>
      <w:r>
        <w:t>Although it is incredibly important not to use unconscious bias and racism b</w:t>
      </w:r>
      <w:r w:rsidRPr="00CB39D2">
        <w:t xml:space="preserve">lack male men are statistically more likely to be anti-police than white males </w:t>
      </w:r>
      <w:sdt>
        <w:sdtPr>
          <w:id w:val="872121271"/>
          <w:citation/>
        </w:sdtPr>
        <w:sdtContent>
          <w:r w:rsidRPr="00CB39D2">
            <w:fldChar w:fldCharType="begin"/>
          </w:r>
          <w:r w:rsidRPr="00CB39D2">
            <w:instrText xml:space="preserve"> CITATION Ang19 \l 2057 </w:instrText>
          </w:r>
          <w:r w:rsidRPr="00CB39D2">
            <w:fldChar w:fldCharType="separate"/>
          </w:r>
          <w:r w:rsidRPr="00CB39D2">
            <w:rPr>
              <w:noProof/>
            </w:rPr>
            <w:t>(Davis, 2019)</w:t>
          </w:r>
          <w:r w:rsidRPr="00CB39D2">
            <w:fldChar w:fldCharType="end"/>
          </w:r>
        </w:sdtContent>
      </w:sdt>
      <w:r>
        <w:t>. This is due to statistically black males being overly targeted by police officers, particularly for stop and search’s. A</w:t>
      </w:r>
      <w:r w:rsidRPr="00CB39D2">
        <w:t xml:space="preserve">lthough not always the case it does </w:t>
      </w:r>
      <w:r>
        <w:t>suggest that most black males who have had contact with the police have seen it as a negative experience which has then led them to become anti-police. Although it is unethical to prejudge someone based on this it is important to understand that there may be a communication issue due to previous incidents that have had a negative impact that will then therefore impact the current incident. The male himself did stated that he didn’t trust the police due to past dealings with police, this makes it a lot harder to gain trust and build rapport with someone. It is important to note that this is an ongoing issue that is spoken about a lot and to remember that ‘every contact leaves a trace’ (Lab, 2019) and it is our role to leave a positive trace from our own individual contact.</w:t>
      </w:r>
    </w:p>
    <w:p w14:paraId="4C5FBB23" w14:textId="77777777" w:rsidR="00DA267E" w:rsidRDefault="00DA267E" w:rsidP="00DA267E">
      <w:pPr>
        <w:spacing w:line="360" w:lineRule="auto"/>
        <w:jc w:val="both"/>
      </w:pPr>
    </w:p>
    <w:p w14:paraId="0F9B0F93" w14:textId="77777777" w:rsidR="00DA267E" w:rsidRPr="00CB39D2" w:rsidRDefault="00DA267E" w:rsidP="00DA267E">
      <w:pPr>
        <w:spacing w:line="360" w:lineRule="auto"/>
        <w:jc w:val="both"/>
      </w:pPr>
      <w:r>
        <w:t>Additionally the</w:t>
      </w:r>
      <w:r w:rsidRPr="00CB39D2">
        <w:t xml:space="preserve"> male was </w:t>
      </w:r>
      <w:r>
        <w:t xml:space="preserve">clearly very </w:t>
      </w:r>
      <w:r w:rsidRPr="00CB39D2">
        <w:t>intoxicated</w:t>
      </w:r>
      <w:r>
        <w:t>, stumbling about the road, slurred speech, glazed eyes and a strong smell of alcohol. This</w:t>
      </w:r>
      <w:r w:rsidRPr="00CB39D2">
        <w:t xml:space="preserve"> also represented a communication challenge and also a safety issue due to people acting unpredictably when intoxicated </w:t>
      </w:r>
      <w:r>
        <w:t>(Obst et al., 2018).</w:t>
      </w:r>
    </w:p>
    <w:p w14:paraId="4AB1366B" w14:textId="77777777" w:rsidR="00DA267E" w:rsidRPr="00CB39D2" w:rsidRDefault="00DA267E" w:rsidP="00DA267E">
      <w:pPr>
        <w:spacing w:line="360" w:lineRule="auto"/>
        <w:jc w:val="both"/>
      </w:pPr>
      <w:r w:rsidRPr="00CB39D2">
        <w:t>My</w:t>
      </w:r>
      <w:r>
        <w:t xml:space="preserve"> male</w:t>
      </w:r>
      <w:r w:rsidRPr="00CB39D2">
        <w:t xml:space="preserve"> tutor took the lead as this was only my second shift. </w:t>
      </w:r>
      <w:r>
        <w:t xml:space="preserve">The male </w:t>
      </w:r>
      <w:r w:rsidRPr="00CB39D2">
        <w:t>refused to give him any information</w:t>
      </w:r>
      <w:r>
        <w:t xml:space="preserve"> in regards to his name. It is only an offence not to give a police officer your name if you have committed an offence and therefore he can decline to give us his details. However due to the injury to his hand and the initial 999 call regarding the aggressive male it was important for us to gain his details. With regards to</w:t>
      </w:r>
      <w:r w:rsidRPr="00CB39D2">
        <w:t xml:space="preserve"> his injury </w:t>
      </w:r>
      <w:r>
        <w:t xml:space="preserve">he would not tell us how the injury had happened </w:t>
      </w:r>
      <w:r w:rsidRPr="00CB39D2">
        <w:t>and resisted any help</w:t>
      </w:r>
      <w:r>
        <w:t xml:space="preserve"> or first aid</w:t>
      </w:r>
      <w:r w:rsidRPr="00CB39D2">
        <w:t>. We called for an ambulance but as the police were on the scene this makes the call a lower emergency than if the male was alone.</w:t>
      </w:r>
      <w:r>
        <w:t xml:space="preserve"> This means that the ambulance will take longer to arrive </w:t>
      </w:r>
      <w:sdt>
        <w:sdtPr>
          <w:id w:val="1193423875"/>
          <w:citation/>
        </w:sdtPr>
        <w:sdtContent>
          <w:r>
            <w:fldChar w:fldCharType="begin"/>
          </w:r>
          <w:r>
            <w:instrText xml:space="preserve"> CITATION Mik19 \l 2057 </w:instrText>
          </w:r>
          <w:r>
            <w:fldChar w:fldCharType="separate"/>
          </w:r>
          <w:r w:rsidRPr="007D4BED">
            <w:rPr>
              <w:noProof/>
            </w:rPr>
            <w:t>(Brady, 2019)</w:t>
          </w:r>
          <w:r>
            <w:fldChar w:fldCharType="end"/>
          </w:r>
        </w:sdtContent>
      </w:sdt>
      <w:r>
        <w:t xml:space="preserve">. This can have a negative impact on the situation, not only to the physical injuries but it also means that we as police officers have to stay with an aggressive male until he receives medical help. </w:t>
      </w:r>
    </w:p>
    <w:p w14:paraId="0B8193AC" w14:textId="77777777" w:rsidR="00DA267E" w:rsidRDefault="00DA267E" w:rsidP="00DA267E">
      <w:pPr>
        <w:spacing w:line="360" w:lineRule="auto"/>
        <w:jc w:val="both"/>
      </w:pPr>
    </w:p>
    <w:p w14:paraId="050AD713" w14:textId="77777777" w:rsidR="00DA267E" w:rsidRDefault="00DA267E" w:rsidP="00DA267E">
      <w:pPr>
        <w:overflowPunct/>
        <w:spacing w:line="360" w:lineRule="auto"/>
        <w:jc w:val="both"/>
        <w:textAlignment w:val="auto"/>
      </w:pPr>
      <w:r>
        <w:t xml:space="preserve">Male dominance can mean that males are more likely to become aggressive with each other than a female to male equivilant (Welling and Shackelford, n.d.). </w:t>
      </w:r>
      <w:r w:rsidRPr="00CB39D2">
        <w:t xml:space="preserve">The situation between my tutor and the male was escalating due to the male’s aggression and intoxication. </w:t>
      </w:r>
      <w:r>
        <w:t>When with a suspect you as a Police Officer will constantly be reviewing the National Decision Making Model that was previously detailed. One of the points of this are impact factors, while at a scene a suspect can be a number of things; Compliant, which is when the suspect offers no resistance and complies with your requests. Verbal resistance, is when a person refuses verbally to comply with your instructions or exhibits body language that indicates they will not comply. Passive resistance is when a person will not comply but in a non-aggressive manor, for example they may sit on the floor and refuse to move. Active resistance is when a person starts to become physical, they may pull away or push you away. There isn’t a deliberate attempt to injure at this point. Aggressive resistance is when a suspect begins to fight you, this can include kicking, punching, biting etc. Finally there is serious or aggravated resistance, this is when the suspect intends to cause great bodily harm or death, and this usually includes a weapon of some kind. (Westyorkshire.police.uk, 2019).</w:t>
      </w:r>
    </w:p>
    <w:p w14:paraId="0BE9A01D" w14:textId="77777777" w:rsidR="00DA267E" w:rsidRDefault="00DA267E" w:rsidP="00DA267E">
      <w:pPr>
        <w:overflowPunct/>
        <w:textAlignment w:val="auto"/>
      </w:pPr>
    </w:p>
    <w:p w14:paraId="1CB03275" w14:textId="77777777" w:rsidR="00DA267E" w:rsidRDefault="00DA267E" w:rsidP="00DA267E">
      <w:pPr>
        <w:spacing w:line="360" w:lineRule="auto"/>
        <w:jc w:val="both"/>
      </w:pPr>
      <w:r>
        <w:t>At this point the male was verbally resistant, refusing to give us information that we asked for but not being physical or confrontational with us. As my tutor continued to ask for information the male subject became more agitated and aggressive. The male suspect then became actively resistant and pushed my tutor away from him with both hands on his chest while shouting ‘get the f*** away from me’. The male then started to become physical, continually pushing my tutor. M</w:t>
      </w:r>
      <w:r w:rsidRPr="00CB39D2">
        <w:t>y tutor</w:t>
      </w:r>
      <w:r>
        <w:t xml:space="preserve"> and I</w:t>
      </w:r>
      <w:r w:rsidRPr="00CB39D2">
        <w:t xml:space="preserve"> started to restrain the male. </w:t>
      </w:r>
      <w:r>
        <w:t>Officers have a number of tactics when dealing with conflict. These include: Presence, we had used this tactic by arriving at the scene with blue lights and sirens and then continued to use the tactic by being visible and out of the car in our uniforms. Tactical communication is another strategy, this involves talking to people and communicating with them in an appropriate way, this can also include body language and active listening. Physical uses of force include using arm and wrist locks such as the escort position. Compliance techniques then include the use of handcuffs. Defence tactics include equipment such as a baton, spray or a taser being used. You have to have been a Police Officer for two years and do an intensive training course to become a taser carrier, my tutor is a taser carrier.</w:t>
      </w:r>
    </w:p>
    <w:p w14:paraId="2E8C75A4" w14:textId="77777777" w:rsidR="00DA267E" w:rsidRDefault="00DA267E" w:rsidP="00DA267E">
      <w:pPr>
        <w:spacing w:line="360" w:lineRule="auto"/>
        <w:jc w:val="both"/>
      </w:pPr>
    </w:p>
    <w:p w14:paraId="5D89E4D3" w14:textId="77777777" w:rsidR="00DA267E" w:rsidRDefault="00DA267E" w:rsidP="00DA267E">
      <w:pPr>
        <w:spacing w:line="360" w:lineRule="auto"/>
        <w:jc w:val="both"/>
      </w:pPr>
      <w:r>
        <w:t xml:space="preserve">Between us we had managed to gain control of the suspect using and arm lock each on each arm. During the altercation the suspect had elbowed me in the head. As soon as he was restrained and had started to calm down he </w:t>
      </w:r>
      <w:r w:rsidRPr="00CB39D2">
        <w:t xml:space="preserve">apologised. </w:t>
      </w:r>
      <w:r>
        <w:t>As much as males try to dominate each other I have found that males who are suspected of awful crimes still often have a code of ethics to not hit a women, this can be an advantage as a female officer.</w:t>
      </w:r>
    </w:p>
    <w:p w14:paraId="0E1C611A" w14:textId="77777777" w:rsidR="00DA267E" w:rsidRDefault="00DA267E" w:rsidP="00DA267E">
      <w:pPr>
        <w:spacing w:line="360" w:lineRule="auto"/>
        <w:jc w:val="both"/>
      </w:pPr>
    </w:p>
    <w:p w14:paraId="71C5CBE1" w14:textId="77777777" w:rsidR="00DA267E" w:rsidRDefault="00DA267E" w:rsidP="00DA267E">
      <w:pPr>
        <w:spacing w:line="360" w:lineRule="auto"/>
        <w:jc w:val="both"/>
        <w:rPr>
          <w:rFonts w:eastAsiaTheme="minorHAnsi"/>
          <w:color w:val="auto"/>
          <w:lang w:eastAsia="en-US"/>
        </w:rPr>
      </w:pPr>
      <w:r w:rsidRPr="00E43D4D">
        <w:t>At this point I did take advantage of his change of behaviour and started chatting to him in a more relaxed and general way.</w:t>
      </w:r>
      <w:r>
        <w:t xml:space="preserve"> I used active listening skills such as looking at him while he was talking to me, responding to his comments and asking open questions to engage in conversation. I also made sure that I had a relaxed and open body language while still being aware of officer safety myself.</w:t>
      </w:r>
      <w:r w:rsidRPr="00E43D4D">
        <w:t xml:space="preserve"> This gained a positive response and he calmed down. During training we were taught about Betaris Box (Mindtools.com, 2019) </w:t>
      </w:r>
      <w:r w:rsidRPr="00E43D4D">
        <w:rPr>
          <w:rFonts w:eastAsiaTheme="minorHAnsi"/>
          <w:color w:val="auto"/>
          <w:lang w:eastAsia="en-US"/>
        </w:rPr>
        <w:t>which is a model to help us understand the impact our behaviour and attitude has on others. The simple message of Betaris Box is treat others as you would like to be treated yourself.</w:t>
      </w:r>
      <w:r>
        <w:rPr>
          <w:rFonts w:eastAsiaTheme="minorHAnsi"/>
          <w:color w:val="auto"/>
          <w:lang w:eastAsia="en-US"/>
        </w:rPr>
        <w:t xml:space="preserve"> I find that this simple message goes a very long way in police work. As I was talking to the suspect on a human conversational level instead of as a Police Officer demanding answers he became much more open to me. My tutor understanding that I was building a rapport with the subject and that he was responding better to me (subjects, victims and witnesses all respond differently to different people, this is not a criticism of my tutor and his immediate actions.) The subject then gave me his name and date of birth meaning that I could conduct police checks on him. He did have warning markers and previous history with the police, the subject was only seventeen. </w:t>
      </w:r>
    </w:p>
    <w:p w14:paraId="4C2B61BC" w14:textId="77777777" w:rsidR="00DA267E" w:rsidRDefault="00DA267E" w:rsidP="00DA267E">
      <w:pPr>
        <w:spacing w:line="360" w:lineRule="auto"/>
        <w:jc w:val="both"/>
        <w:rPr>
          <w:rFonts w:eastAsiaTheme="minorHAnsi"/>
          <w:color w:val="auto"/>
          <w:lang w:eastAsia="en-US"/>
        </w:rPr>
      </w:pPr>
    </w:p>
    <w:p w14:paraId="375151D3"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 xml:space="preserve">Eventually the subject also allowed me to look at his injury, although we had very basic first aid training in training I used the patrol cars first aid box to clean and wrap his hand, also making a sling to support it. The cut was very deep, still bleeding profusely and his hand was twitching which suggested nerve damage. Not helped by the alcohol in his blood and the physical altercation earlier on. The subject also opened up to the fact that another male had assaulted him with a class bottle which had caused his injury. However he did not want to give any further information or any names. He did provide what we call a negative statement which outlines the events but states that they do not want any further action. </w:t>
      </w:r>
    </w:p>
    <w:p w14:paraId="45BCCE0A" w14:textId="77777777" w:rsidR="00DA267E" w:rsidRDefault="00DA267E" w:rsidP="00DA267E">
      <w:pPr>
        <w:spacing w:line="360" w:lineRule="auto"/>
        <w:jc w:val="both"/>
        <w:rPr>
          <w:rFonts w:eastAsiaTheme="minorHAnsi"/>
          <w:color w:val="auto"/>
          <w:lang w:eastAsia="en-US"/>
        </w:rPr>
      </w:pPr>
    </w:p>
    <w:p w14:paraId="77392CEC"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 xml:space="preserve">The ambulance eventually arrived and the subject was then left in their care as he had not committed any offences that were known to us. When leaving the subject thanked us both for our help and apologised for his earlier behaviour, stating that he had had a negative experience with other officers in the past. When back at the station I submitted a Public Protection Notification for a vulnerable child, as the subject was under eighteen and was drinking alcohol and involved in a nasty altercation this form alerts the correct people who can reach out and offer support to the male if he accepts it. </w:t>
      </w:r>
    </w:p>
    <w:p w14:paraId="677D4B06" w14:textId="77777777" w:rsidR="00DA267E" w:rsidRDefault="00DA267E" w:rsidP="00DA267E">
      <w:pPr>
        <w:spacing w:line="360" w:lineRule="auto"/>
        <w:jc w:val="both"/>
        <w:rPr>
          <w:rFonts w:eastAsiaTheme="minorHAnsi"/>
          <w:b/>
          <w:color w:val="auto"/>
          <w:lang w:eastAsia="en-US"/>
        </w:rPr>
      </w:pPr>
    </w:p>
    <w:p w14:paraId="4CB41798" w14:textId="77777777" w:rsidR="00DA267E" w:rsidRDefault="00DA267E" w:rsidP="00DA267E">
      <w:pPr>
        <w:spacing w:line="360" w:lineRule="auto"/>
        <w:jc w:val="both"/>
        <w:rPr>
          <w:rFonts w:eastAsiaTheme="minorHAnsi"/>
          <w:b/>
          <w:color w:val="auto"/>
          <w:lang w:eastAsia="en-US"/>
        </w:rPr>
      </w:pPr>
      <w:r>
        <w:rPr>
          <w:rFonts w:eastAsiaTheme="minorHAnsi"/>
          <w:b/>
          <w:color w:val="auto"/>
          <w:lang w:eastAsia="en-US"/>
        </w:rPr>
        <w:t>What were your feelings at the time and emotional response?</w:t>
      </w:r>
    </w:p>
    <w:p w14:paraId="33FA0A12"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 xml:space="preserve">During the call my feelings and emotions changed throughout. When the call first came in my feelings are now the same with most calls, anticipation, nerves and excitement all bundled into one. When we arrived at the scene and found the male my first instinct was shock at the amount of blood that the subject had on him from his injury and disbelief that he did not want our help. </w:t>
      </w:r>
    </w:p>
    <w:p w14:paraId="1A6124F1" w14:textId="77777777" w:rsidR="00DA267E" w:rsidRDefault="00DA267E" w:rsidP="00DA267E">
      <w:pPr>
        <w:spacing w:line="360" w:lineRule="auto"/>
        <w:jc w:val="both"/>
        <w:rPr>
          <w:rFonts w:eastAsiaTheme="minorHAnsi"/>
          <w:color w:val="auto"/>
          <w:lang w:eastAsia="en-US"/>
        </w:rPr>
      </w:pPr>
    </w:p>
    <w:p w14:paraId="1BD2E135"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When the male wouldn’t give us his details I personally was reminded of all the stubborn teenagers I had taught in my past career. I seem unable to help seeing past students in these troubled teenagers that I see struggling on a daily basis. This may be a positive as I am able to emphasis with them yet it may be a negative as it’s possible I look at them with ‘rose tinted glasses’ and as my tutor has said ‘you can’t save them all’ although I feel this is something I’m still not able to accept which again could be a positive or a negative.</w:t>
      </w:r>
    </w:p>
    <w:p w14:paraId="041675D0" w14:textId="77777777" w:rsidR="00DA267E" w:rsidRDefault="00DA267E" w:rsidP="00DA267E">
      <w:pPr>
        <w:spacing w:line="360" w:lineRule="auto"/>
        <w:jc w:val="both"/>
        <w:rPr>
          <w:rFonts w:eastAsiaTheme="minorHAnsi"/>
          <w:color w:val="auto"/>
          <w:lang w:eastAsia="en-US"/>
        </w:rPr>
      </w:pPr>
    </w:p>
    <w:p w14:paraId="6CB271F2"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When the subject became physical it was stressful nonetheless it was exhilarating and adrenaline fuelled. Task One talked about stress and I believe that this is an example for me as stress working in a positive way. Overall I feel that my main feeling and emotion was that of wanting to help. Not every call or incident is a call that you can help them, especially not immediately. I believe that when you do receive one of those calls it is important to take the time needed to be able to help if possible.</w:t>
      </w:r>
    </w:p>
    <w:p w14:paraId="14CA3266" w14:textId="77777777" w:rsidR="00DA267E" w:rsidRDefault="00DA267E" w:rsidP="00DA267E">
      <w:pPr>
        <w:spacing w:line="360" w:lineRule="auto"/>
        <w:jc w:val="both"/>
        <w:rPr>
          <w:rFonts w:eastAsiaTheme="minorHAnsi"/>
          <w:color w:val="auto"/>
          <w:lang w:eastAsia="en-US"/>
        </w:rPr>
      </w:pPr>
    </w:p>
    <w:p w14:paraId="2BFC32AC" w14:textId="77777777" w:rsidR="00DA267E" w:rsidRDefault="00DA267E" w:rsidP="00DA267E">
      <w:pPr>
        <w:spacing w:line="360" w:lineRule="auto"/>
        <w:jc w:val="both"/>
        <w:rPr>
          <w:rFonts w:eastAsiaTheme="minorHAnsi"/>
          <w:b/>
          <w:color w:val="auto"/>
          <w:lang w:eastAsia="en-US"/>
        </w:rPr>
      </w:pPr>
      <w:r>
        <w:rPr>
          <w:rFonts w:eastAsiaTheme="minorHAnsi"/>
          <w:b/>
          <w:color w:val="auto"/>
          <w:lang w:eastAsia="en-US"/>
        </w:rPr>
        <w:t xml:space="preserve">What was positive and what was negative? </w:t>
      </w:r>
    </w:p>
    <w:p w14:paraId="0530AC22"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Positively, I believe that I was confident in myself to become ‘hands on’ with a suspect when needed even though this was only my second shift. Until you are in a situation of conflict you do not know how you will react, fight flight or freeze are the three main reactions and I believe that I stayed calm and reacted correctly. This also gave my tutor confidence that in a volatile situation I would be able to help him and myself.</w:t>
      </w:r>
    </w:p>
    <w:p w14:paraId="374837F2" w14:textId="77777777" w:rsidR="00DA267E" w:rsidRDefault="00DA267E" w:rsidP="00DA267E">
      <w:pPr>
        <w:spacing w:line="360" w:lineRule="auto"/>
        <w:jc w:val="both"/>
        <w:rPr>
          <w:rFonts w:eastAsiaTheme="minorHAnsi"/>
          <w:color w:val="auto"/>
          <w:lang w:eastAsia="en-US"/>
        </w:rPr>
      </w:pPr>
    </w:p>
    <w:p w14:paraId="6896FD1A" w14:textId="77777777" w:rsidR="00DA267E" w:rsidRPr="00694371" w:rsidRDefault="00DA267E" w:rsidP="00DA267E">
      <w:pPr>
        <w:spacing w:line="360" w:lineRule="auto"/>
        <w:jc w:val="both"/>
        <w:rPr>
          <w:rFonts w:eastAsiaTheme="minorHAnsi"/>
          <w:color w:val="auto"/>
          <w:lang w:eastAsia="en-US"/>
        </w:rPr>
      </w:pPr>
      <w:r>
        <w:rPr>
          <w:rFonts w:eastAsiaTheme="minorHAnsi"/>
          <w:color w:val="auto"/>
          <w:lang w:eastAsia="en-US"/>
        </w:rPr>
        <w:t>I was also pleased with my communication skills. I used active listening and built a rapport with someone very different to myself. I think that my teaching background has helped with this immensely and was a great stepping stone to Policing.</w:t>
      </w:r>
    </w:p>
    <w:p w14:paraId="0378C583" w14:textId="77777777" w:rsidR="00DA267E" w:rsidRDefault="00DA267E" w:rsidP="00DA267E">
      <w:pPr>
        <w:spacing w:line="360" w:lineRule="auto"/>
        <w:jc w:val="both"/>
        <w:rPr>
          <w:rFonts w:eastAsiaTheme="minorHAnsi"/>
          <w:color w:val="auto"/>
          <w:lang w:eastAsia="en-US"/>
        </w:rPr>
      </w:pPr>
    </w:p>
    <w:p w14:paraId="4B3DD7C1"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Negatively, one of the notes of feedback after calls I have received is that I am ‘too nice’ to suspects. I appreciate the feedback from far more experienced officers than myself however I do hope that this is not something I lose as officers with more time in the job seem to have done. I understand that there are some people who you have to speak to differently to others, yet I always remember the teachings of Betaris Box and think that most people respond in kind. Additionally I believe that if you start low you can always raise up however if you start up high there is nowhere left to go.</w:t>
      </w:r>
    </w:p>
    <w:p w14:paraId="1E8AE48D" w14:textId="77777777" w:rsidR="00DA267E" w:rsidRDefault="00DA267E" w:rsidP="00DA267E">
      <w:pPr>
        <w:spacing w:line="360" w:lineRule="auto"/>
        <w:jc w:val="both"/>
        <w:rPr>
          <w:rFonts w:eastAsiaTheme="minorHAnsi"/>
          <w:color w:val="auto"/>
          <w:lang w:eastAsia="en-US"/>
        </w:rPr>
      </w:pPr>
    </w:p>
    <w:p w14:paraId="516EBC1B" w14:textId="77777777" w:rsidR="00DA267E" w:rsidRPr="00B87562" w:rsidRDefault="00DA267E" w:rsidP="00DA267E">
      <w:pPr>
        <w:spacing w:line="360" w:lineRule="auto"/>
        <w:jc w:val="both"/>
        <w:rPr>
          <w:rFonts w:eastAsiaTheme="minorHAnsi"/>
          <w:color w:val="auto"/>
          <w:lang w:eastAsia="en-US"/>
        </w:rPr>
      </w:pPr>
      <w:r>
        <w:rPr>
          <w:rFonts w:eastAsiaTheme="minorHAnsi"/>
          <w:color w:val="auto"/>
          <w:lang w:eastAsia="en-US"/>
        </w:rPr>
        <w:t>Also I wish that I had more confidence with first aid, although I was willing to ‘give it a go’ I did not have the confidence in my ability to clean or dress the wound correctly. Luckily an ambulance was on its way but this will not always be the case. Therefore I would like to up my skills in this area.</w:t>
      </w:r>
    </w:p>
    <w:p w14:paraId="20332B35" w14:textId="77777777" w:rsidR="00DA267E" w:rsidRDefault="00DA267E" w:rsidP="00DA267E">
      <w:pPr>
        <w:spacing w:line="360" w:lineRule="auto"/>
        <w:jc w:val="both"/>
        <w:rPr>
          <w:rFonts w:eastAsiaTheme="minorHAnsi"/>
          <w:color w:val="auto"/>
          <w:lang w:eastAsia="en-US"/>
        </w:rPr>
      </w:pPr>
    </w:p>
    <w:p w14:paraId="660D4A19" w14:textId="77777777" w:rsidR="00DA267E" w:rsidRDefault="00DA267E" w:rsidP="00DA267E">
      <w:pPr>
        <w:spacing w:line="360" w:lineRule="auto"/>
        <w:jc w:val="both"/>
        <w:rPr>
          <w:rFonts w:eastAsiaTheme="minorHAnsi"/>
          <w:b/>
          <w:color w:val="auto"/>
          <w:lang w:eastAsia="en-US"/>
        </w:rPr>
      </w:pPr>
      <w:r>
        <w:rPr>
          <w:rFonts w:eastAsiaTheme="minorHAnsi"/>
          <w:b/>
          <w:color w:val="auto"/>
          <w:lang w:eastAsia="en-US"/>
        </w:rPr>
        <w:t>What would you do differently?</w:t>
      </w:r>
    </w:p>
    <w:p w14:paraId="26E0839D" w14:textId="77777777" w:rsidR="00DA267E" w:rsidRDefault="00DA267E" w:rsidP="00DA267E">
      <w:pPr>
        <w:spacing w:line="360" w:lineRule="auto"/>
        <w:jc w:val="both"/>
        <w:rPr>
          <w:rFonts w:eastAsiaTheme="minorHAnsi"/>
          <w:color w:val="auto"/>
          <w:lang w:eastAsia="en-US"/>
        </w:rPr>
      </w:pPr>
      <w:r>
        <w:rPr>
          <w:rFonts w:eastAsiaTheme="minorHAnsi"/>
          <w:color w:val="auto"/>
          <w:lang w:eastAsia="en-US"/>
        </w:rPr>
        <w:t xml:space="preserve">If I was to go to the call again I believe that now I have spent more time in my new role I would have more confidence to speak to the subject sooner. This could have meant that we would have realised he was more comfortable talking to a woman and could have prevented any escalation in behaviour. </w:t>
      </w:r>
    </w:p>
    <w:p w14:paraId="0E25F268" w14:textId="77777777" w:rsidR="00DA267E" w:rsidRDefault="00DA267E" w:rsidP="00DA267E">
      <w:pPr>
        <w:spacing w:line="360" w:lineRule="auto"/>
        <w:jc w:val="both"/>
        <w:rPr>
          <w:rFonts w:eastAsiaTheme="minorHAnsi"/>
          <w:b/>
          <w:color w:val="auto"/>
          <w:lang w:eastAsia="en-US"/>
        </w:rPr>
      </w:pPr>
    </w:p>
    <w:p w14:paraId="60D1477C" w14:textId="77777777" w:rsidR="00DA267E" w:rsidRDefault="00DA267E" w:rsidP="00DA267E">
      <w:pPr>
        <w:spacing w:line="360" w:lineRule="auto"/>
        <w:jc w:val="both"/>
        <w:rPr>
          <w:rFonts w:eastAsiaTheme="minorHAnsi"/>
          <w:b/>
          <w:color w:val="auto"/>
          <w:lang w:eastAsia="en-US"/>
        </w:rPr>
      </w:pPr>
      <w:r>
        <w:rPr>
          <w:rFonts w:eastAsiaTheme="minorHAnsi"/>
          <w:b/>
          <w:color w:val="auto"/>
          <w:lang w:eastAsia="en-US"/>
        </w:rPr>
        <w:t>Conclusion</w:t>
      </w:r>
    </w:p>
    <w:p w14:paraId="57B059BB" w14:textId="77777777" w:rsidR="00DA267E" w:rsidRPr="00F32442" w:rsidRDefault="00DA267E" w:rsidP="00DA267E">
      <w:pPr>
        <w:spacing w:line="360" w:lineRule="auto"/>
        <w:jc w:val="both"/>
        <w:rPr>
          <w:rFonts w:eastAsiaTheme="minorHAnsi"/>
          <w:color w:val="auto"/>
          <w:lang w:eastAsia="en-US"/>
        </w:rPr>
      </w:pPr>
      <w:r>
        <w:rPr>
          <w:rFonts w:eastAsiaTheme="minorHAnsi"/>
          <w:color w:val="auto"/>
          <w:lang w:eastAsia="en-US"/>
        </w:rPr>
        <w:lastRenderedPageBreak/>
        <w:t>In conclusion I am happy with the way the incident went. There are aspects of the call that may have gone differently if the call had not happened on my second shift. However I believe that I used my communication skills effectively, managed the conflict and valued the differences between myself and the subject.</w:t>
      </w:r>
    </w:p>
    <w:p w14:paraId="236F342D" w14:textId="77777777" w:rsidR="00DA267E" w:rsidRPr="00E43D4D" w:rsidRDefault="00DA267E" w:rsidP="00DA267E">
      <w:pPr>
        <w:spacing w:line="360" w:lineRule="auto"/>
        <w:jc w:val="both"/>
        <w:rPr>
          <w:rFonts w:eastAsiaTheme="minorHAnsi"/>
          <w:color w:val="auto"/>
          <w:lang w:eastAsia="en-US"/>
        </w:rPr>
      </w:pPr>
    </w:p>
    <w:p w14:paraId="7C3162A2" w14:textId="77777777" w:rsidR="00DA267E" w:rsidRPr="00A6580A" w:rsidRDefault="00DA267E" w:rsidP="00DA267E">
      <w:pPr>
        <w:overflowPunct/>
        <w:spacing w:before="100" w:after="100" w:line="360" w:lineRule="auto"/>
        <w:jc w:val="both"/>
        <w:textAlignment w:val="auto"/>
        <w:rPr>
          <w:rFonts w:eastAsiaTheme="minorHAnsi"/>
          <w:color w:val="auto"/>
          <w:lang w:eastAsia="en-US"/>
        </w:rPr>
      </w:pPr>
      <w:r w:rsidRPr="00A6580A">
        <w:rPr>
          <w:rFonts w:eastAsiaTheme="minorHAnsi"/>
          <w:color w:val="auto"/>
          <w:lang w:eastAsia="en-US"/>
        </w:rPr>
        <w:t>Word Count: 2732</w:t>
      </w:r>
      <w:r w:rsidRPr="00A6580A">
        <w:rPr>
          <w:rFonts w:eastAsiaTheme="minorHAnsi"/>
          <w:color w:val="auto"/>
          <w:lang w:eastAsia="en-US"/>
        </w:rPr>
        <w:fldChar w:fldCharType="begin"/>
      </w:r>
      <w:r w:rsidRPr="00A6580A">
        <w:rPr>
          <w:rFonts w:eastAsiaTheme="minorHAnsi"/>
          <w:color w:val="auto"/>
          <w:lang w:eastAsia="en-US"/>
        </w:rPr>
        <w:instrText>PRIVATE "TYPE=PICT;ALT=Betari Box Diagram"</w:instrText>
      </w:r>
      <w:r w:rsidRPr="00A6580A">
        <w:rPr>
          <w:rFonts w:eastAsiaTheme="minorHAnsi"/>
          <w:color w:val="auto"/>
          <w:lang w:eastAsia="en-US"/>
        </w:rPr>
        <w:fldChar w:fldCharType="end"/>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B3D25C6" w14:textId="678A065F" w:rsidR="00D96BBA" w:rsidRPr="008C53C7" w:rsidRDefault="00D96BBA" w:rsidP="00D96BBA">
      <w:pPr>
        <w:spacing w:line="360" w:lineRule="auto"/>
        <w:jc w:val="both"/>
        <w:rPr>
          <w:color w:val="auto"/>
        </w:rPr>
      </w:pPr>
      <w:r w:rsidRPr="008C53C7">
        <w:rPr>
          <w:color w:val="auto"/>
        </w:rPr>
        <w:t>This essay will look at a policing incident that involved conflict in which I played a significant role. It will take into account, criminal justice, valuing difference and inclusion from the National Policing Curriculum. Throughout the essay I will critically assess the incident, consider and reflect on my responsibilities and procedures in line with the relevant Codes of Practice to support victims and witnesses through the criminal justice system and illustrate how policing values were engaged including culturally sensitive practice and language preference. I will be using the Gibbs Reflective Model (The University of Edinburgh, 2020) to reflect on the incident and structure the essay.</w:t>
      </w:r>
    </w:p>
    <w:p w14:paraId="03DEFF64" w14:textId="77777777" w:rsidR="00D96BBA" w:rsidRPr="008C53C7" w:rsidRDefault="00D96BBA" w:rsidP="00D96BBA">
      <w:pPr>
        <w:spacing w:line="360" w:lineRule="auto"/>
        <w:jc w:val="both"/>
        <w:rPr>
          <w:b/>
          <w:color w:val="auto"/>
        </w:rPr>
      </w:pPr>
    </w:p>
    <w:p w14:paraId="1CF8465E" w14:textId="77777777" w:rsidR="00D96BBA" w:rsidRPr="008C53C7" w:rsidRDefault="00D96BBA" w:rsidP="00D96BBA">
      <w:pPr>
        <w:spacing w:line="360" w:lineRule="auto"/>
        <w:jc w:val="both"/>
        <w:rPr>
          <w:b/>
          <w:color w:val="auto"/>
        </w:rPr>
      </w:pPr>
      <w:r w:rsidRPr="008C53C7">
        <w:rPr>
          <w:b/>
          <w:color w:val="auto"/>
        </w:rPr>
        <w:t>What happened?</w:t>
      </w:r>
    </w:p>
    <w:p w14:paraId="7BB04FF9" w14:textId="77777777" w:rsidR="00D96BBA" w:rsidRPr="008C53C7" w:rsidRDefault="00D96BBA" w:rsidP="00D96BBA">
      <w:pPr>
        <w:pStyle w:val="NormalWeb"/>
        <w:spacing w:after="0" w:line="360" w:lineRule="auto"/>
        <w:jc w:val="both"/>
        <w:rPr>
          <w:rFonts w:ascii="Arial" w:hAnsi="Arial" w:cs="Arial"/>
          <w:sz w:val="20"/>
          <w:szCs w:val="20"/>
        </w:rPr>
      </w:pPr>
      <w:r w:rsidRPr="008C53C7">
        <w:rPr>
          <w:rFonts w:ascii="Arial" w:hAnsi="Arial" w:cs="Arial"/>
          <w:sz w:val="20"/>
          <w:szCs w:val="20"/>
        </w:rPr>
        <w:t xml:space="preserve">While working a day shift my tutor and I received a call stating that there was a neighbour dispute that had racist abuse linked to it. This made the call a ‘hate crime’ a hate crime is a crime that involves one of the protected characteristics which come from The Equality Act 2010 these include Age, Disability, Gender reassignment, Race, Religion or belief, Sex and Sexual orientation (Wadham et al., 2017). </w:t>
      </w:r>
    </w:p>
    <w:p w14:paraId="35F8FCC4" w14:textId="77777777" w:rsidR="00D96BBA" w:rsidRPr="008C53C7" w:rsidRDefault="00D96BBA" w:rsidP="00D96BBA">
      <w:pPr>
        <w:spacing w:line="360" w:lineRule="auto"/>
        <w:jc w:val="both"/>
        <w:rPr>
          <w:color w:val="auto"/>
        </w:rPr>
      </w:pPr>
    </w:p>
    <w:p w14:paraId="2C05C80A" w14:textId="77777777" w:rsidR="00D96BBA" w:rsidRPr="008C53C7" w:rsidRDefault="00D96BBA" w:rsidP="00D96BBA">
      <w:pPr>
        <w:spacing w:line="360" w:lineRule="auto"/>
        <w:jc w:val="both"/>
        <w:rPr>
          <w:color w:val="auto"/>
        </w:rPr>
      </w:pPr>
      <w:r w:rsidRPr="008C53C7">
        <w:rPr>
          <w:color w:val="auto"/>
        </w:rPr>
        <w:t xml:space="preserve">I used my works phone to conduct checks on the addresses involved and the people involved. The checks found that there was ongoing issues between the two properties. Both addresses had made complaints against each other back and for over a number of years. The one family was white British (Family B) and the other family was an Asian family (Family A). Both families had warning markers attached to them, particularly the </w:t>
      </w:r>
      <w:r w:rsidRPr="008C53C7">
        <w:rPr>
          <w:color w:val="auto"/>
        </w:rPr>
        <w:lastRenderedPageBreak/>
        <w:t xml:space="preserve">accused male who had a number of warning markers for violence and previous offences. As officers we then used the National Decision Making Model to assess the situation and any dangers. Although there were impact factors such as the warning markers for violence on the suspect he was no longer at the address and did not pose a threat at this time. We also considered that there may be language barriers between us and the reporting persons. Additionally due to there being historical racism in the police that directly impacted Asian people (Thinkethnic.com, 2019) it is a consideration that the family may not trust us as Police Officers due to our cultural differences they may believe us to have unconscious bias towards them. </w:t>
      </w:r>
    </w:p>
    <w:p w14:paraId="74D8037E" w14:textId="77777777" w:rsidR="00D96BBA" w:rsidRPr="008C53C7" w:rsidRDefault="00D96BBA" w:rsidP="00D96BBA">
      <w:pPr>
        <w:spacing w:line="360" w:lineRule="auto"/>
        <w:jc w:val="both"/>
        <w:rPr>
          <w:color w:val="auto"/>
        </w:rPr>
      </w:pPr>
    </w:p>
    <w:p w14:paraId="1E0AED24" w14:textId="77777777" w:rsidR="00D96BBA" w:rsidRPr="008C53C7" w:rsidRDefault="00D96BBA" w:rsidP="00D96BBA">
      <w:pPr>
        <w:spacing w:line="360" w:lineRule="auto"/>
        <w:jc w:val="both"/>
        <w:rPr>
          <w:color w:val="auto"/>
        </w:rPr>
      </w:pPr>
      <w:r w:rsidRPr="008C53C7">
        <w:rPr>
          <w:color w:val="auto"/>
        </w:rPr>
        <w:t>This call was graded a grade two call which means that it does not require an immediate blue light response. However we headed out straight away as racist comments were involved it classes as a hate crime which is a priority call due to the huge impact that hate crime can have on an individual and their families (Paterson, Brown and Walters, 2018). When we arrived at the address we were greeted by the reporting person who invited us inside. The husband and wife were present and also their young daughter who had Down Syndrome. The husband started to explain to us what had happened and I found it hard to understand what he was saying as he had a thick accent and the pace of which he spoke. I explained to him that I was struggling to keep up and asked if he could slow down for me. He was happy to do so and started explaining the incident to me again.</w:t>
      </w:r>
    </w:p>
    <w:p w14:paraId="24383501" w14:textId="77777777" w:rsidR="00D96BBA" w:rsidRPr="008C53C7" w:rsidRDefault="00D96BBA" w:rsidP="00D96BBA">
      <w:pPr>
        <w:spacing w:line="360" w:lineRule="auto"/>
        <w:jc w:val="both"/>
        <w:rPr>
          <w:color w:val="auto"/>
        </w:rPr>
      </w:pPr>
    </w:p>
    <w:p w14:paraId="1B562050" w14:textId="77777777" w:rsidR="00D96BBA" w:rsidRPr="008C53C7" w:rsidRDefault="00D96BBA" w:rsidP="00D96BBA">
      <w:pPr>
        <w:spacing w:line="360" w:lineRule="auto"/>
        <w:jc w:val="both"/>
        <w:rPr>
          <w:color w:val="auto"/>
        </w:rPr>
      </w:pPr>
      <w:r w:rsidRPr="008C53C7">
        <w:rPr>
          <w:color w:val="auto"/>
        </w:rPr>
        <w:t xml:space="preserve">The family had ongoing issues with the house next door. When the oldest son from Family B had been drinking he would then shout racist abuse at Family A. This had happened last night. The family did not want to press charges but they wanted their neighbours spoken to in particular the son. The wife had also witnessed this abuse as had the young daughter. While in the property the young girl was keen to engage with us and was very interested in our uniform. We took the time to explain what our equipment did and let her turn on our torches etc. </w:t>
      </w:r>
    </w:p>
    <w:p w14:paraId="52225256" w14:textId="77777777" w:rsidR="00D96BBA" w:rsidRPr="008C53C7" w:rsidRDefault="00D96BBA" w:rsidP="00D96BBA">
      <w:pPr>
        <w:spacing w:line="360" w:lineRule="auto"/>
        <w:jc w:val="both"/>
        <w:rPr>
          <w:color w:val="auto"/>
        </w:rPr>
      </w:pPr>
    </w:p>
    <w:p w14:paraId="09BD8CB4" w14:textId="77777777" w:rsidR="00D96BBA" w:rsidRPr="008C53C7" w:rsidRDefault="00D96BBA" w:rsidP="00D96BBA">
      <w:pPr>
        <w:spacing w:line="360" w:lineRule="auto"/>
        <w:jc w:val="both"/>
        <w:rPr>
          <w:color w:val="auto"/>
        </w:rPr>
      </w:pPr>
      <w:r w:rsidRPr="008C53C7">
        <w:rPr>
          <w:color w:val="auto"/>
        </w:rPr>
        <w:t xml:space="preserve">The husband made a statement explaining the circumstance of the call. I then explained to him that instead of going down the criminal route or them just being spoken to we could offer them what we call restorative justice. ‘Restorative justice (RJ) has been defined as a process through which parties with a stake in a specific offence collectively resolve how to deal with the aftermath of the offence and its implications for the future. RJ can take the form of victim-offender mediation either through direct contact between the offender and victim or indirect communication involving third parties. It can also involve restitution or reparation where this is agreed between offenders and their victims. The aims of RJ are commonly stated to be: Victim satisfaction: To reduce the fear of the victim and ensure they feel 'paid back' for the harm that has been done to them. Engagement with the perpetrator: To ensure that they are aware of the consequences of their actions, have the opportunity to make reparation, and agree a plan for their restoration in the community. Creation of community capital: To increase public confidence in the criminal justice system and other agencies with a responsibility for delivering a response to anti-social behaviour. Properly administered, RJ processes produce individually tailored solutions involving interaction between offenders, victims and the community. RJ can give victims answers to questions about why they have been victimised that information or support on their own cannot. Victims are more likely to receive an apology through an RJ process than at court. Similarly for offenders, RJ processes offer a unique opportunity to face up to what they have done, take responsibility and make up for the harm their offending has caused.’ </w:t>
      </w:r>
      <w:r w:rsidRPr="008C53C7">
        <w:rPr>
          <w:color w:val="auto"/>
        </w:rPr>
        <w:lastRenderedPageBreak/>
        <w:t>(Cps.gov.uk, 2019). Although some may not see this as a ‘criminal justice’ route it is and often wields better long term results.</w:t>
      </w:r>
    </w:p>
    <w:p w14:paraId="47CB989A" w14:textId="77777777" w:rsidR="00D96BBA" w:rsidRPr="008C53C7" w:rsidRDefault="00D96BBA" w:rsidP="00D96BBA">
      <w:pPr>
        <w:spacing w:line="360" w:lineRule="auto"/>
        <w:jc w:val="both"/>
        <w:rPr>
          <w:color w:val="auto"/>
        </w:rPr>
      </w:pPr>
    </w:p>
    <w:p w14:paraId="68AA2329" w14:textId="77777777" w:rsidR="00D96BBA" w:rsidRPr="008C53C7" w:rsidRDefault="00D96BBA" w:rsidP="00D96BBA">
      <w:pPr>
        <w:spacing w:line="360" w:lineRule="auto"/>
        <w:jc w:val="both"/>
        <w:rPr>
          <w:color w:val="auto"/>
        </w:rPr>
      </w:pPr>
      <w:r w:rsidRPr="008C53C7">
        <w:rPr>
          <w:color w:val="auto"/>
        </w:rPr>
        <w:t>The husband was unsure at this point, I explained to him that he did not need to decide there and then and he could have time to think it over and discuss it with his wife if he wanted to before making a decision. The husband decided to talk with his wife in private and when they returned they had decided that they would like to try the RJ approach as they really wanted to resolve the issues long term. I explained that I would now go and speak to Family B and see what they had to say and that I would see if they were willing to engage with the RJ approach.</w:t>
      </w:r>
    </w:p>
    <w:p w14:paraId="6213C637" w14:textId="77777777" w:rsidR="00D96BBA" w:rsidRPr="008C53C7" w:rsidRDefault="00D96BBA" w:rsidP="00D96BBA">
      <w:pPr>
        <w:spacing w:line="360" w:lineRule="auto"/>
        <w:jc w:val="both"/>
        <w:rPr>
          <w:color w:val="auto"/>
        </w:rPr>
      </w:pPr>
    </w:p>
    <w:p w14:paraId="2BA82285" w14:textId="77777777" w:rsidR="00D96BBA" w:rsidRPr="008C53C7" w:rsidRDefault="00D96BBA" w:rsidP="00D96BBA">
      <w:pPr>
        <w:spacing w:line="360" w:lineRule="auto"/>
        <w:jc w:val="both"/>
        <w:rPr>
          <w:color w:val="auto"/>
        </w:rPr>
      </w:pPr>
      <w:r w:rsidRPr="008C53C7">
        <w:rPr>
          <w:color w:val="auto"/>
        </w:rPr>
        <w:t xml:space="preserve">When we went next door the mother from Family B welcomed us in. They explained that they had just been to a family funeral but were happy to talk. We asked to speak directly to the male who had said the racist abuse that day and she called her son. When the son came down he was very open to the fact that he had shouted abuse to Family A and that he only did it in retaliation to them shouting abuse at him. It became clear that there was still a lot of back and for between the two families and both blamed each other. I explained to Family B that Family A were open to the RJ approached and that I felt it would be a good idea for both families to talk in a controlled environment and hopefully resolve their issues so that the ongoing issues had a chance of being resolved. Additionally Family B were in a council property whereas Family A owned their property, this meant that Family B could be at risk of being moved by the council to a new address. </w:t>
      </w:r>
    </w:p>
    <w:p w14:paraId="6C41096D" w14:textId="77777777" w:rsidR="00D96BBA" w:rsidRPr="008C53C7" w:rsidRDefault="00D96BBA" w:rsidP="00D96BBA">
      <w:pPr>
        <w:spacing w:line="360" w:lineRule="auto"/>
        <w:jc w:val="both"/>
        <w:rPr>
          <w:color w:val="auto"/>
        </w:rPr>
      </w:pPr>
    </w:p>
    <w:p w14:paraId="161394E2" w14:textId="77777777" w:rsidR="00D96BBA" w:rsidRPr="008C53C7" w:rsidRDefault="00D96BBA" w:rsidP="00D96BBA">
      <w:pPr>
        <w:spacing w:line="360" w:lineRule="auto"/>
        <w:jc w:val="both"/>
        <w:rPr>
          <w:color w:val="auto"/>
        </w:rPr>
      </w:pPr>
      <w:r w:rsidRPr="008C53C7">
        <w:rPr>
          <w:color w:val="auto"/>
        </w:rPr>
        <w:t>Family B agreed that they would also like to try the RJ approach. When back at the station I completed all the relevant paperwork and arranged for an RJ to take place, this was then tasked to our Neighbourhood Police Team to attend. Since the RJ meeting we have not had any calls to either properties.</w:t>
      </w:r>
    </w:p>
    <w:p w14:paraId="0843665D" w14:textId="77777777" w:rsidR="00D96BBA" w:rsidRPr="008C53C7" w:rsidRDefault="00D96BBA" w:rsidP="00D96BBA">
      <w:pPr>
        <w:spacing w:line="360" w:lineRule="auto"/>
        <w:jc w:val="both"/>
        <w:rPr>
          <w:color w:val="auto"/>
        </w:rPr>
      </w:pPr>
      <w:r w:rsidRPr="008C53C7">
        <w:rPr>
          <w:color w:val="auto"/>
        </w:rPr>
        <w:t xml:space="preserve">  </w:t>
      </w:r>
    </w:p>
    <w:p w14:paraId="1CBAC379" w14:textId="77777777" w:rsidR="00D96BBA" w:rsidRPr="008C53C7" w:rsidRDefault="00D96BBA" w:rsidP="00D96BBA">
      <w:pPr>
        <w:spacing w:line="360" w:lineRule="auto"/>
        <w:jc w:val="both"/>
        <w:rPr>
          <w:rFonts w:eastAsiaTheme="minorHAnsi"/>
          <w:b/>
          <w:color w:val="auto"/>
          <w:lang w:eastAsia="en-US"/>
        </w:rPr>
      </w:pPr>
      <w:r w:rsidRPr="008C53C7">
        <w:rPr>
          <w:rFonts w:eastAsiaTheme="minorHAnsi"/>
          <w:b/>
          <w:color w:val="auto"/>
          <w:lang w:eastAsia="en-US"/>
        </w:rPr>
        <w:t>What were your feelings at the time and emotional response?</w:t>
      </w:r>
    </w:p>
    <w:p w14:paraId="43E9A996" w14:textId="77777777" w:rsidR="00D96BBA" w:rsidRPr="008C53C7" w:rsidRDefault="00D96BBA" w:rsidP="00D96BBA">
      <w:pPr>
        <w:spacing w:line="360" w:lineRule="auto"/>
        <w:jc w:val="both"/>
        <w:rPr>
          <w:color w:val="auto"/>
        </w:rPr>
      </w:pPr>
      <w:r w:rsidRPr="008C53C7">
        <w:rPr>
          <w:color w:val="auto"/>
        </w:rPr>
        <w:t>At the time of the call I felt that the call was quite simple. The previous information attached to both addresses indicated that there was an ongoing issue between both victim and suspect. Although the suspect had warning markers I was not concerned to attend the reporting persons address as he was not present.</w:t>
      </w:r>
    </w:p>
    <w:p w14:paraId="761BB4E8" w14:textId="77777777" w:rsidR="00D96BBA" w:rsidRPr="008C53C7" w:rsidRDefault="00D96BBA" w:rsidP="00D96BBA">
      <w:pPr>
        <w:spacing w:line="360" w:lineRule="auto"/>
        <w:jc w:val="both"/>
        <w:rPr>
          <w:color w:val="auto"/>
        </w:rPr>
      </w:pPr>
    </w:p>
    <w:p w14:paraId="1FF82B2F" w14:textId="77777777" w:rsidR="00D96BBA" w:rsidRPr="008C53C7" w:rsidRDefault="00D96BBA" w:rsidP="00D96BBA">
      <w:pPr>
        <w:spacing w:line="360" w:lineRule="auto"/>
        <w:jc w:val="both"/>
        <w:rPr>
          <w:color w:val="auto"/>
        </w:rPr>
      </w:pPr>
      <w:r w:rsidRPr="008C53C7">
        <w:rPr>
          <w:color w:val="auto"/>
        </w:rPr>
        <w:t xml:space="preserve">When we arrived at the address and I found it hard to understand the reporting person at first I felt embarrassed to explain that I was struggling to understand him through his accent. I think that the worry of appearing racist in anyway worried me and I was unsure how to approach the situation. However when I actually just said that I was struggling the male responded well and slowed down for me to understand. This has shown me that being open and honest is often the best approach. If I had still struggled to understand the male I would have then used Language Line which is a service that connects to someone who speaks the same language and can translate over the phone. </w:t>
      </w:r>
    </w:p>
    <w:p w14:paraId="0E9D6A24" w14:textId="77777777" w:rsidR="00D96BBA" w:rsidRPr="008C53C7" w:rsidRDefault="00D96BBA" w:rsidP="00D96BBA">
      <w:pPr>
        <w:spacing w:line="360" w:lineRule="auto"/>
        <w:jc w:val="both"/>
        <w:rPr>
          <w:color w:val="auto"/>
        </w:rPr>
      </w:pPr>
    </w:p>
    <w:p w14:paraId="47FDA62B" w14:textId="77777777" w:rsidR="00D96BBA" w:rsidRPr="008C53C7" w:rsidRDefault="00D96BBA" w:rsidP="00D96BBA">
      <w:pPr>
        <w:spacing w:line="360" w:lineRule="auto"/>
        <w:jc w:val="both"/>
        <w:rPr>
          <w:color w:val="auto"/>
        </w:rPr>
      </w:pPr>
      <w:r w:rsidRPr="008C53C7">
        <w:rPr>
          <w:color w:val="auto"/>
        </w:rPr>
        <w:t xml:space="preserve">When I went next door and spoke to Family B I was more aware of my officer safety due to the warning markers on the suspect. However when the door was opened the family were welcoming and nonthreatening which made me relax, although not completely as people can change in a matter of seconds. </w:t>
      </w:r>
    </w:p>
    <w:p w14:paraId="68DC9736" w14:textId="77777777" w:rsidR="00D96BBA" w:rsidRPr="008C53C7" w:rsidRDefault="00D96BBA" w:rsidP="00D96BBA">
      <w:pPr>
        <w:spacing w:line="360" w:lineRule="auto"/>
        <w:jc w:val="both"/>
        <w:rPr>
          <w:color w:val="auto"/>
        </w:rPr>
      </w:pPr>
    </w:p>
    <w:p w14:paraId="71A1D96B" w14:textId="77777777" w:rsidR="00D96BBA" w:rsidRPr="008C53C7" w:rsidRDefault="00D96BBA" w:rsidP="00D96BBA">
      <w:pPr>
        <w:spacing w:line="360" w:lineRule="auto"/>
        <w:jc w:val="both"/>
        <w:rPr>
          <w:color w:val="auto"/>
        </w:rPr>
      </w:pPr>
      <w:r w:rsidRPr="008C53C7">
        <w:rPr>
          <w:color w:val="auto"/>
        </w:rPr>
        <w:t>When both families agreed to restorative justice I felt that there may finally be a solution to the ongoing issues. Often neighbourhood disputes are minimalised and the impact on the victim is not fully acknowledge. Although individually small incidents may not seem important they can build up over time and have a huge impact on a family, especially if they involve hate crimes. Fiona Pilkington is an example of how hate crime can impact someone, she had constant Anti-social behaviour at her address directed at her disabled daughter. Eventually she killed herself and her daughter as she felt helpless (Walker, 2019). It is important to remember that what may seem small to us as Police Officers is often very important to the person reporting it and should be treated in such a way.</w:t>
      </w:r>
    </w:p>
    <w:p w14:paraId="691EBFCD" w14:textId="77777777" w:rsidR="00D96BBA" w:rsidRPr="008C53C7" w:rsidRDefault="00D96BBA" w:rsidP="00D96BBA">
      <w:pPr>
        <w:spacing w:line="360" w:lineRule="auto"/>
        <w:jc w:val="both"/>
        <w:rPr>
          <w:color w:val="auto"/>
        </w:rPr>
      </w:pPr>
    </w:p>
    <w:p w14:paraId="5BB104E5" w14:textId="77777777" w:rsidR="00D96BBA" w:rsidRPr="008C53C7" w:rsidRDefault="00D96BBA" w:rsidP="00D96BBA">
      <w:pPr>
        <w:spacing w:line="360" w:lineRule="auto"/>
        <w:jc w:val="both"/>
        <w:rPr>
          <w:color w:val="auto"/>
        </w:rPr>
      </w:pPr>
      <w:r w:rsidRPr="008C53C7">
        <w:rPr>
          <w:color w:val="auto"/>
        </w:rPr>
        <w:t>Knowing that there haven’t been any calls to either address since makes me feel pleased with the outcome of the incident and also demonstrates the positive impact that restorative justice can have.</w:t>
      </w:r>
    </w:p>
    <w:p w14:paraId="3115B4D6" w14:textId="77777777" w:rsidR="00D96BBA" w:rsidRPr="008C53C7" w:rsidRDefault="00D96BBA" w:rsidP="00D96BBA">
      <w:pPr>
        <w:spacing w:line="360" w:lineRule="auto"/>
        <w:jc w:val="both"/>
        <w:rPr>
          <w:color w:val="auto"/>
        </w:rPr>
      </w:pPr>
    </w:p>
    <w:p w14:paraId="28C741F2" w14:textId="77777777" w:rsidR="00D96BBA" w:rsidRPr="008C53C7" w:rsidRDefault="00D96BBA" w:rsidP="00D96BBA">
      <w:pPr>
        <w:spacing w:line="360" w:lineRule="auto"/>
        <w:jc w:val="both"/>
        <w:rPr>
          <w:rFonts w:eastAsiaTheme="minorHAnsi"/>
          <w:b/>
          <w:color w:val="auto"/>
          <w:lang w:eastAsia="en-US"/>
        </w:rPr>
      </w:pPr>
      <w:r w:rsidRPr="008C53C7">
        <w:rPr>
          <w:rFonts w:eastAsiaTheme="minorHAnsi"/>
          <w:b/>
          <w:color w:val="auto"/>
          <w:lang w:eastAsia="en-US"/>
        </w:rPr>
        <w:t xml:space="preserve">What was positive and what was negative? </w:t>
      </w:r>
    </w:p>
    <w:p w14:paraId="7F39B056" w14:textId="77777777" w:rsidR="00D96BBA" w:rsidRPr="008C53C7" w:rsidRDefault="00D96BBA" w:rsidP="00D96BBA">
      <w:pPr>
        <w:tabs>
          <w:tab w:val="left" w:pos="6110"/>
        </w:tabs>
        <w:spacing w:line="360" w:lineRule="auto"/>
        <w:jc w:val="both"/>
        <w:rPr>
          <w:color w:val="auto"/>
        </w:rPr>
      </w:pPr>
      <w:r w:rsidRPr="008C53C7">
        <w:rPr>
          <w:rFonts w:eastAsiaTheme="minorHAnsi"/>
          <w:color w:val="auto"/>
          <w:lang w:eastAsia="en-US"/>
        </w:rPr>
        <w:t xml:space="preserve">I believe that one of the positive of this incident included how the </w:t>
      </w:r>
      <w:r w:rsidRPr="008C53C7">
        <w:rPr>
          <w:color w:val="auto"/>
        </w:rPr>
        <w:t>criminal justice system worked well. A result was found without criminalising someone. When restorative justice is used the suspect accepts responsibility and the victim gets to have their say. Moreover it is a good way to deal with more ‘minor’ offences especially youths with anti-social behaviour offences. In the case of this incident it solved an ongoing issue that the courts may have failed to achieve. It’s also important to know that criminal justice isn’t always someone receiving a fine or going to prison. There are many new ways of ‘solving’ and preventing crime that use different disposal methods. Additionally discretion plays a part in criminal justice, although offences are committed the officers have an ability to take the offence down different paths, however this is always victim focused and the victims feelings and what they want should always be taken into account.</w:t>
      </w:r>
    </w:p>
    <w:p w14:paraId="632EC1C2" w14:textId="77777777" w:rsidR="00D96BBA" w:rsidRPr="008C53C7" w:rsidRDefault="00D96BBA" w:rsidP="00D96BBA">
      <w:pPr>
        <w:tabs>
          <w:tab w:val="left" w:pos="6110"/>
        </w:tabs>
        <w:spacing w:line="360" w:lineRule="auto"/>
        <w:jc w:val="both"/>
        <w:rPr>
          <w:color w:val="auto"/>
        </w:rPr>
      </w:pPr>
    </w:p>
    <w:p w14:paraId="13CC2CAF" w14:textId="77777777" w:rsidR="00D96BBA" w:rsidRPr="008C53C7" w:rsidRDefault="00D96BBA" w:rsidP="00D96BBA">
      <w:pPr>
        <w:tabs>
          <w:tab w:val="left" w:pos="6110"/>
        </w:tabs>
        <w:spacing w:line="360" w:lineRule="auto"/>
        <w:jc w:val="both"/>
        <w:rPr>
          <w:color w:val="auto"/>
        </w:rPr>
      </w:pPr>
      <w:r w:rsidRPr="008C53C7">
        <w:rPr>
          <w:color w:val="auto"/>
        </w:rPr>
        <w:t>Secondly, I feel that I valued differences during the incident. I was aware of the differences between myself and the victim and also the differences between the victim and the suspect. However I think that being aware of the differences between people can sometimes be a negative, in this case being unable to understand the victims accent made me flustered and unsure what to do, this effectively made me treat him differently as if this had been a British male I would have asked him to slow down a lot sooner. Due to my concerns that we were different and not wanting to appear a certain way it slowed down my response to the situation. Although I did eventually communicate my problem it took longer than needed. If or when I am in that situation again I will hopefully be more confident to respond to the situation.</w:t>
      </w:r>
    </w:p>
    <w:p w14:paraId="1ADAFD0F" w14:textId="77777777" w:rsidR="00D96BBA" w:rsidRPr="008C53C7" w:rsidRDefault="00D96BBA" w:rsidP="00D96BBA">
      <w:pPr>
        <w:tabs>
          <w:tab w:val="left" w:pos="6110"/>
        </w:tabs>
        <w:spacing w:line="360" w:lineRule="auto"/>
        <w:jc w:val="both"/>
        <w:rPr>
          <w:color w:val="auto"/>
        </w:rPr>
      </w:pPr>
    </w:p>
    <w:p w14:paraId="5E2AE6DD" w14:textId="77777777" w:rsidR="00D96BBA" w:rsidRPr="008C53C7" w:rsidRDefault="00D96BBA" w:rsidP="00D96BBA">
      <w:pPr>
        <w:tabs>
          <w:tab w:val="left" w:pos="6110"/>
        </w:tabs>
        <w:spacing w:line="360" w:lineRule="auto"/>
        <w:jc w:val="both"/>
        <w:rPr>
          <w:rFonts w:eastAsiaTheme="minorHAnsi"/>
          <w:color w:val="auto"/>
          <w:lang w:eastAsia="en-US"/>
        </w:rPr>
      </w:pPr>
      <w:r w:rsidRPr="008C53C7">
        <w:rPr>
          <w:color w:val="auto"/>
        </w:rPr>
        <w:t xml:space="preserve">I feel that I was also inclusive during the call and respected both families views and opinions. I have a Down Syndrome uncle myself so I felt comfortable around the victims daughter and felt able to include her with ease. This may not be so easy for an officer who has not experienced someone with Down Syndrome before but I feel it helped me with this incident and also made it easier for me to build rapport and trust with the family. </w:t>
      </w:r>
      <w:r w:rsidRPr="008C53C7">
        <w:rPr>
          <w:rFonts w:eastAsiaTheme="minorHAnsi"/>
          <w:color w:val="auto"/>
          <w:lang w:eastAsia="en-US"/>
        </w:rPr>
        <w:tab/>
        <w:t xml:space="preserve"> </w:t>
      </w:r>
    </w:p>
    <w:p w14:paraId="2EE791E4" w14:textId="77777777" w:rsidR="00D96BBA" w:rsidRPr="008C53C7" w:rsidRDefault="00D96BBA" w:rsidP="00D96BBA">
      <w:pPr>
        <w:spacing w:line="360" w:lineRule="auto"/>
        <w:jc w:val="both"/>
        <w:rPr>
          <w:rFonts w:eastAsiaTheme="minorHAnsi"/>
          <w:color w:val="auto"/>
          <w:lang w:eastAsia="en-US"/>
        </w:rPr>
      </w:pPr>
    </w:p>
    <w:p w14:paraId="04D496FF" w14:textId="77777777" w:rsidR="00D96BBA" w:rsidRPr="008C53C7" w:rsidRDefault="00D96BBA" w:rsidP="00D96BBA">
      <w:pPr>
        <w:spacing w:line="360" w:lineRule="auto"/>
        <w:jc w:val="both"/>
        <w:rPr>
          <w:rFonts w:eastAsiaTheme="minorHAnsi"/>
          <w:b/>
          <w:color w:val="auto"/>
          <w:lang w:eastAsia="en-US"/>
        </w:rPr>
      </w:pPr>
      <w:r w:rsidRPr="008C53C7">
        <w:rPr>
          <w:rFonts w:eastAsiaTheme="minorHAnsi"/>
          <w:b/>
          <w:color w:val="auto"/>
          <w:lang w:eastAsia="en-US"/>
        </w:rPr>
        <w:t>What would you do differently?</w:t>
      </w:r>
    </w:p>
    <w:p w14:paraId="6AB16CD5" w14:textId="77777777" w:rsidR="00D96BBA" w:rsidRPr="008C53C7" w:rsidRDefault="00D96BBA" w:rsidP="00D96BBA">
      <w:pPr>
        <w:spacing w:line="360" w:lineRule="auto"/>
        <w:jc w:val="both"/>
        <w:rPr>
          <w:color w:val="auto"/>
        </w:rPr>
      </w:pPr>
      <w:r w:rsidRPr="008C53C7">
        <w:rPr>
          <w:color w:val="auto"/>
        </w:rPr>
        <w:lastRenderedPageBreak/>
        <w:t>As previously mentioned I would work on how I approach differences and have the confidence to respond to them instead of avoid them for fear of saying the wrong thing. (Murphy, 2013)  Stated that ‘authorities such as the police are faced with greater diversity in cultural norms, values, identities, and attitudes toward police and the law. This increase in diversity may therefore have implications for the ability of police to foster trust, obtain compliance, and encourage cooperation among certain groups. Procedural justice has been regarded as central to improving public trust and confidence in authorities.’ I believe this is true in a number of way and although I would have thought that I was someone who dealt with everyone in the same way I did find myself stumble due to worrying about how I would be perceived. I consider the old saying to be true ‘treat others how you would like them to treat you’ and if you follow this I don’t think that you can go far wrong.</w:t>
      </w:r>
    </w:p>
    <w:p w14:paraId="33A90A0F" w14:textId="77777777" w:rsidR="00D96BBA" w:rsidRPr="008C53C7" w:rsidRDefault="00D96BBA" w:rsidP="00D96BBA">
      <w:pPr>
        <w:spacing w:line="360" w:lineRule="auto"/>
        <w:jc w:val="both"/>
        <w:rPr>
          <w:rFonts w:eastAsiaTheme="minorHAnsi"/>
          <w:color w:val="auto"/>
          <w:lang w:eastAsia="en-US"/>
        </w:rPr>
      </w:pPr>
    </w:p>
    <w:p w14:paraId="76F3C3C1" w14:textId="77777777" w:rsidR="00D96BBA" w:rsidRPr="008C53C7" w:rsidRDefault="00D96BBA" w:rsidP="00D96BBA">
      <w:pPr>
        <w:spacing w:line="360" w:lineRule="auto"/>
        <w:jc w:val="both"/>
        <w:rPr>
          <w:rFonts w:eastAsiaTheme="minorHAnsi"/>
          <w:b/>
          <w:color w:val="auto"/>
          <w:lang w:eastAsia="en-US"/>
        </w:rPr>
      </w:pPr>
      <w:r w:rsidRPr="008C53C7">
        <w:rPr>
          <w:rFonts w:eastAsiaTheme="minorHAnsi"/>
          <w:b/>
          <w:color w:val="auto"/>
          <w:lang w:eastAsia="en-US"/>
        </w:rPr>
        <w:t>Conclusion</w:t>
      </w:r>
    </w:p>
    <w:p w14:paraId="00A9A8F2" w14:textId="77777777" w:rsidR="00D96BBA" w:rsidRPr="008C53C7" w:rsidRDefault="00D96BBA" w:rsidP="00D96BBA">
      <w:pPr>
        <w:spacing w:line="360" w:lineRule="auto"/>
        <w:jc w:val="both"/>
        <w:rPr>
          <w:rFonts w:eastAsiaTheme="minorHAnsi"/>
          <w:color w:val="auto"/>
          <w:lang w:eastAsia="en-US"/>
        </w:rPr>
      </w:pPr>
      <w:r w:rsidRPr="008C53C7">
        <w:rPr>
          <w:rFonts w:eastAsiaTheme="minorHAnsi"/>
          <w:color w:val="auto"/>
          <w:lang w:eastAsia="en-US"/>
        </w:rPr>
        <w:t>In conclusion I consider this to have been a positive call and incident with a good outcome. I learnt from the call and developed from it. Being a new Officer it is sometimes hard to have the confidence in what you can and can’t say and I am pleased that my confidence is growing and developing for the better everyday.</w:t>
      </w:r>
    </w:p>
    <w:p w14:paraId="07C2F9B3" w14:textId="77777777" w:rsidR="00D96BBA" w:rsidRPr="008C53C7" w:rsidRDefault="00D96BBA" w:rsidP="00D96BBA">
      <w:pPr>
        <w:spacing w:line="360" w:lineRule="auto"/>
        <w:jc w:val="both"/>
        <w:rPr>
          <w:rFonts w:eastAsiaTheme="minorHAnsi"/>
          <w:color w:val="auto"/>
          <w:lang w:eastAsia="en-US"/>
        </w:rPr>
      </w:pPr>
    </w:p>
    <w:p w14:paraId="5DF1FAD4" w14:textId="77777777" w:rsidR="00D96BBA" w:rsidRPr="008C53C7" w:rsidRDefault="00D96BBA" w:rsidP="00D96BBA">
      <w:pPr>
        <w:spacing w:line="360" w:lineRule="auto"/>
        <w:jc w:val="both"/>
        <w:rPr>
          <w:color w:val="auto"/>
        </w:rPr>
      </w:pPr>
      <w:r w:rsidRPr="008C53C7">
        <w:rPr>
          <w:rFonts w:eastAsiaTheme="minorHAnsi"/>
          <w:color w:val="auto"/>
          <w:lang w:eastAsia="en-US"/>
        </w:rPr>
        <w:t>Word Count: 2339</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7F8DC6D4" w14:textId="1294258A" w:rsidR="000B0CC7" w:rsidRDefault="000B0CC7" w:rsidP="000B0CC7">
      <w:pPr>
        <w:spacing w:line="360" w:lineRule="auto"/>
        <w:jc w:val="both"/>
      </w:pPr>
    </w:p>
    <w:p w14:paraId="7D11C19A" w14:textId="77777777" w:rsidR="000B0CC7" w:rsidRDefault="000B0CC7" w:rsidP="000B0CC7">
      <w:pPr>
        <w:spacing w:line="360" w:lineRule="auto"/>
        <w:ind w:right="107"/>
        <w:jc w:val="both"/>
      </w:pPr>
      <w:r w:rsidRPr="00F26C58">
        <w:t xml:space="preserve">This essay will look at a policing incident that involved decision making and discretion, conducting investigations and criminal justice (Managing offenders) in which I played a significant role. </w:t>
      </w:r>
      <w:r w:rsidRPr="002341C8">
        <w:t>Throughout the essay I will</w:t>
      </w:r>
      <w:r>
        <w:t xml:space="preserve"> critically assess the incident and evaluate my role of discretion in decision making processes, determine my responsibilities with regards to conducting the investigation and recording information and illustrate how policing values were engaged through an assessment of the potential impact of bias on the decision making process. I will be using the Gibbs Reflective Model (The University of Edinburgh, 2020) to reflect on the incident and structure the essay.</w:t>
      </w:r>
    </w:p>
    <w:p w14:paraId="2D3D2443" w14:textId="77777777" w:rsidR="000B0CC7" w:rsidRDefault="000B0CC7" w:rsidP="000B0CC7">
      <w:pPr>
        <w:spacing w:line="360" w:lineRule="auto"/>
        <w:jc w:val="both"/>
        <w:rPr>
          <w:b/>
        </w:rPr>
      </w:pPr>
    </w:p>
    <w:p w14:paraId="1DA4E6CC" w14:textId="77777777" w:rsidR="000B0CC7" w:rsidRDefault="000B0CC7" w:rsidP="000B0CC7">
      <w:pPr>
        <w:spacing w:line="360" w:lineRule="auto"/>
        <w:jc w:val="both"/>
        <w:rPr>
          <w:rFonts w:eastAsiaTheme="minorHAnsi"/>
          <w:color w:val="auto"/>
          <w:lang w:eastAsia="en-US"/>
        </w:rPr>
      </w:pPr>
      <w:r>
        <w:rPr>
          <w:b/>
        </w:rPr>
        <w:t>What happened?</w:t>
      </w:r>
      <w:r>
        <w:rPr>
          <w:rFonts w:eastAsiaTheme="minorHAnsi"/>
          <w:color w:val="auto"/>
          <w:lang w:eastAsia="en-US"/>
        </w:rPr>
        <w:t xml:space="preserve"> </w:t>
      </w:r>
    </w:p>
    <w:p w14:paraId="5A36EC63" w14:textId="64925644" w:rsidR="000B0CC7" w:rsidRDefault="000B0CC7" w:rsidP="000B0CC7">
      <w:pPr>
        <w:spacing w:line="360" w:lineRule="auto"/>
        <w:jc w:val="both"/>
        <w:rPr>
          <w:rFonts w:eastAsiaTheme="minorHAnsi"/>
          <w:color w:val="auto"/>
          <w:lang w:eastAsia="en-US"/>
        </w:rPr>
      </w:pPr>
      <w:r>
        <w:rPr>
          <w:rFonts w:eastAsiaTheme="minorHAnsi"/>
          <w:color w:val="auto"/>
          <w:lang w:eastAsia="en-US"/>
        </w:rPr>
        <w:t>While working a nightshift at 0150hours we had a call that stated there had been a report of the rape of a five year old child. The Sergeant looked at the call on the terminal and myself and another male colleague who is still a probationer but with eighteen months on shift, coded up to the incident. We looked at the call and indicated that we felt it was a call for a CID officer or at least a SOLO trained officer to attend. CID are meant to deal with more serious offences rather than response because the likelihood is that after the initial response it will be passed to them anyway. A SOLO trained officer is an officer that has received extra training regarding sexual offences. CID finish at 0200hours however the CID officer had already left and there were no SOLO officers available. Therefore my colleague and I set of for the call.</w:t>
      </w:r>
    </w:p>
    <w:p w14:paraId="0817685C" w14:textId="77777777" w:rsidR="000B0CC7" w:rsidRDefault="000B0CC7" w:rsidP="000B0CC7">
      <w:pPr>
        <w:spacing w:line="360" w:lineRule="auto"/>
        <w:jc w:val="both"/>
        <w:rPr>
          <w:rFonts w:eastAsiaTheme="minorHAnsi"/>
          <w:color w:val="auto"/>
          <w:lang w:eastAsia="en-US"/>
        </w:rPr>
      </w:pPr>
    </w:p>
    <w:p w14:paraId="050B5576" w14:textId="77777777" w:rsidR="000B0CC7" w:rsidRDefault="000B0CC7" w:rsidP="000B0CC7">
      <w:pPr>
        <w:spacing w:line="360" w:lineRule="auto"/>
        <w:jc w:val="both"/>
      </w:pPr>
      <w:r>
        <w:rPr>
          <w:rFonts w:eastAsiaTheme="minorHAnsi"/>
          <w:color w:val="auto"/>
          <w:lang w:eastAsia="en-US"/>
        </w:rPr>
        <w:lastRenderedPageBreak/>
        <w:t xml:space="preserve">The call had stated that the reporting person’s five year old daughter had been assaulted by a nineteen year old male known to them upstairs in the reporting persons address while a party was ongoing. The suspect had left the property and was no longer at the address. However there were still a number of people at the property. While travelling to the call we discussed what we needed to do in detail as this was new to both of us. I made a list in my electronic pocket note book of the actions we needed to take, lists are proven to be a successful way to remember what needs to be done and not forget anything </w:t>
      </w:r>
      <w:r>
        <w:t xml:space="preserve">(Racsmány, Demeter and Szőllősi, 2018). </w:t>
      </w:r>
    </w:p>
    <w:p w14:paraId="1EDA40A6" w14:textId="77777777" w:rsidR="000B0CC7" w:rsidRDefault="000B0CC7" w:rsidP="000B0CC7">
      <w:pPr>
        <w:spacing w:line="360" w:lineRule="auto"/>
        <w:jc w:val="both"/>
      </w:pPr>
    </w:p>
    <w:p w14:paraId="35EEDD4C" w14:textId="77777777" w:rsidR="000B0CC7" w:rsidRDefault="000B0CC7" w:rsidP="000B0CC7">
      <w:pPr>
        <w:spacing w:line="360" w:lineRule="auto"/>
        <w:jc w:val="both"/>
      </w:pPr>
      <w:r>
        <w:t xml:space="preserve">As it was the early hours of the morning we were not going to attempt to speak to the child. Moreover we were not trained to do so in a case such as this. Our initial actions would be to gather any information relating to the suspect to help us find him to effect an arrest, although it would not be ourselves that arrested due to the risk of cross contamination – ‘every contact leaves a trace’ (Lab, 2019). We would also be taking the reporting person, in this case the mother’s first account of the child initial disclosure and a list of everyone who attended the property during the party and any contact details we could get. We would also be seizing any clothing that the child was wearing that evening. Similarly we would be telling the family that they would be unable to wash the child or brush their teeth until they had been examined by someone from paediatrics the following day. As a mother I found this was the conversation I was dreading the most as I immediately emphasised with the mother and knew that being told this would be devastating. </w:t>
      </w:r>
    </w:p>
    <w:p w14:paraId="27AC80E8" w14:textId="77777777" w:rsidR="000B0CC7" w:rsidRDefault="000B0CC7" w:rsidP="000B0CC7">
      <w:pPr>
        <w:spacing w:line="360" w:lineRule="auto"/>
        <w:jc w:val="both"/>
      </w:pPr>
    </w:p>
    <w:p w14:paraId="1FDA0506" w14:textId="77777777" w:rsidR="000B0CC7" w:rsidRDefault="000B0CC7" w:rsidP="000B0CC7">
      <w:pPr>
        <w:spacing w:line="360" w:lineRule="auto"/>
        <w:jc w:val="both"/>
      </w:pPr>
      <w:r>
        <w:t>When we arrived at the address there were four adults and two children. Everyone was in a small living room area and the two females were crying and one female was hugging a child. We surmised that the female with the child was the mother and the child was the daughter. I crouched down to the child’s level and introduced myself using my first name. I spoke to her very briefly as it is important not to begin questioning a child when they are not in the correct setting with the correct protocol. I asked if she would mind if I had a chat with her mummy in the other room for a moment the child nodded but did not verbalise a reply. We then asked to speak to the parents of the child alone, a male and a female came with us in to another room. We asked who everyone was and made a note of their details in our electronic pocket note books, and once we had done this we contacted the control room on our radios for them to conduct background checks on the individuals at the address. We then asked for any information they had about the suspect. He was a nineteen year old, distant relative who was visiting from Ireland and had a flight home the next morning and no one at the party knew where he was staying during his visit. It became prevalent to find the location of the suspect before any other actions could be taken. After speaking to all the adults individually one of the males had picked him up from another address earlier on that day, although he was unsure of the name of the street. I ask him if he could get there from here and he stated that he could. I then brought up google maps on my works phone and asked him to follow the way he would go to get there. We eventually ended up with the name of a street and a description of the property. We passed this information to the control room who contacted other officers to conduct arrest enquires.</w:t>
      </w:r>
    </w:p>
    <w:p w14:paraId="09FF6843" w14:textId="77777777" w:rsidR="000B0CC7" w:rsidRDefault="000B0CC7" w:rsidP="000B0CC7">
      <w:pPr>
        <w:spacing w:line="360" w:lineRule="auto"/>
        <w:jc w:val="both"/>
      </w:pPr>
    </w:p>
    <w:p w14:paraId="264F84D8" w14:textId="77777777" w:rsidR="000B0CC7" w:rsidRDefault="000B0CC7" w:rsidP="000B0CC7">
      <w:pPr>
        <w:spacing w:line="360" w:lineRule="auto"/>
        <w:jc w:val="both"/>
      </w:pPr>
      <w:r>
        <w:t xml:space="preserve">We then asked to speak to the parents alone again to gain a first account. Usually with a sexual assault you would not use your body cam to record a first account and would record the account verbatim in your pocket notebook. However because the mother was not the victim we decided to utilise our body cams so that her first </w:t>
      </w:r>
      <w:r>
        <w:lastRenderedPageBreak/>
        <w:t>account was recorded. I asked the mother the questions while my college made notes. During this the daughter was very distressed in the other room and was coming back to her mum at very short intervals, every time the child entered the room I turned my camera off so as not to record the child as this is against South Wales Police protocol. The daughter was understandably becoming very agitated and distressed and wanted to be with her mother. It would not have been appropriate to question the mother while the child was present. We decided to discreetly withdraw and wait in the van while the mother settled the child down however before doing so we asked the mother to change the child into their pyjamas so that we could evidence all of her clothes. The mother did this and handed us her daughter’s clothes while crying. It was a stark reality to see all of her tiny clothes bagged individually in our see through formal evidence bags. Before leaving I spoke to the mother alone and explained to her that she wouldn’t be able to wash the child or brush her teeth until she had been examined tomorrow. The mother was clearly very distressed by this. I stated that I can only imagine how she feels and then I explained why this was so important (Search.proquest.com, 2019). However while explaining all of this to the mother I couldn’t help but feel that if this was an adult victim they would be seen that night and be able to be washed and fresh in clean pyjamas. It seemed very unfair that because she was a child she had to wait for a specialist. Just because a child cannot necessarily express their want to shower and be clean after such an ordeal does not mean that they do not feel the same way in which adult victims of sexual assault report feeling, the need to get clean. We then discreetly left the address and sat in the van.</w:t>
      </w:r>
    </w:p>
    <w:p w14:paraId="53A81647" w14:textId="77777777" w:rsidR="000B0CC7" w:rsidRDefault="000B0CC7" w:rsidP="000B0CC7">
      <w:pPr>
        <w:spacing w:line="360" w:lineRule="auto"/>
        <w:jc w:val="both"/>
      </w:pPr>
    </w:p>
    <w:p w14:paraId="726B8A64" w14:textId="77777777" w:rsidR="000B0CC7" w:rsidRDefault="000B0CC7" w:rsidP="000B0CC7">
      <w:pPr>
        <w:spacing w:line="360" w:lineRule="auto"/>
        <w:jc w:val="both"/>
      </w:pPr>
      <w:r>
        <w:t xml:space="preserve">While in the van we took the time to look at our outstanding actions. We were pleased to find that the suspect had been arrested. He was now in custody in a dry cell being watched one to one, this means that he is in a cell without any access to water to stop him washing himself before any swabs are taken from him. He is also watched constantly to check that his is not tampering with any evidence that may be on his body. When the suspect was arrested he also had his clothes seized. We rechecked our list of actions and found that all the initial actions for the investigation had been done, we went back to the address to update the family of the arrest and talk to them about what would happen next. </w:t>
      </w:r>
    </w:p>
    <w:p w14:paraId="22A90E0C" w14:textId="77777777" w:rsidR="000B0CC7" w:rsidRDefault="000B0CC7" w:rsidP="000B0CC7">
      <w:pPr>
        <w:spacing w:line="360" w:lineRule="auto"/>
        <w:jc w:val="both"/>
      </w:pPr>
    </w:p>
    <w:p w14:paraId="4A8CB59B" w14:textId="77777777" w:rsidR="000B0CC7" w:rsidRDefault="000B0CC7" w:rsidP="000B0CC7">
      <w:pPr>
        <w:spacing w:line="360" w:lineRule="auto"/>
        <w:jc w:val="both"/>
      </w:pPr>
      <w:r>
        <w:t>When we went back to the property we updated the dad privately as mum was with her daughter and explained that CID would be in touch in the morning. They were very pleased at the quick arrest and understood they would be contacted tomorrow morning. We left the property at this point.</w:t>
      </w:r>
    </w:p>
    <w:p w14:paraId="131FCD95" w14:textId="77777777" w:rsidR="000B0CC7" w:rsidRDefault="000B0CC7" w:rsidP="000B0CC7">
      <w:pPr>
        <w:spacing w:line="360" w:lineRule="auto"/>
        <w:jc w:val="both"/>
      </w:pPr>
    </w:p>
    <w:p w14:paraId="461E918A" w14:textId="77777777" w:rsidR="000B0CC7" w:rsidRDefault="000B0CC7" w:rsidP="000B0CC7">
      <w:pPr>
        <w:spacing w:line="360" w:lineRule="auto"/>
        <w:jc w:val="both"/>
      </w:pPr>
      <w:r>
        <w:t>When we got back to the station we carefully booked all of the property we had seized into our storage facility. We created a very detailed update for the occurrence log for the morning CID team, uploaded our body worn camera footage for them to view the first account themselves and filled in in a Public Protection Notice that passes all the relevant details on to outside agencies such as social services.</w:t>
      </w:r>
    </w:p>
    <w:p w14:paraId="1DC22EC1" w14:textId="77777777" w:rsidR="000B0CC7" w:rsidRDefault="000B0CC7" w:rsidP="000B0CC7">
      <w:pPr>
        <w:spacing w:line="360" w:lineRule="auto"/>
        <w:jc w:val="both"/>
      </w:pPr>
    </w:p>
    <w:p w14:paraId="3D8870DD" w14:textId="77777777" w:rsidR="000B0CC7" w:rsidRDefault="000B0CC7" w:rsidP="000B0CC7">
      <w:pPr>
        <w:spacing w:line="360" w:lineRule="auto"/>
        <w:jc w:val="both"/>
      </w:pPr>
      <w:r>
        <w:t>This is where our part of the investigation ends and CID pick it up the next day.</w:t>
      </w:r>
    </w:p>
    <w:p w14:paraId="365EA474" w14:textId="77777777" w:rsidR="000B0CC7" w:rsidRDefault="000B0CC7" w:rsidP="000B0CC7">
      <w:pPr>
        <w:spacing w:line="360" w:lineRule="auto"/>
        <w:jc w:val="both"/>
      </w:pPr>
      <w:r>
        <w:t xml:space="preserve"> </w:t>
      </w:r>
    </w:p>
    <w:p w14:paraId="67D7CBA2" w14:textId="77777777" w:rsidR="000B0CC7" w:rsidRDefault="000B0CC7" w:rsidP="000B0CC7">
      <w:pPr>
        <w:spacing w:line="360" w:lineRule="auto"/>
        <w:jc w:val="both"/>
        <w:rPr>
          <w:rFonts w:eastAsiaTheme="minorHAnsi"/>
          <w:color w:val="auto"/>
          <w:lang w:eastAsia="en-US"/>
        </w:rPr>
      </w:pPr>
      <w:r>
        <w:rPr>
          <w:rFonts w:eastAsiaTheme="minorHAnsi"/>
          <w:b/>
          <w:color w:val="auto"/>
          <w:lang w:eastAsia="en-US"/>
        </w:rPr>
        <w:t>What were your feelings at the time and emotional response?</w:t>
      </w:r>
    </w:p>
    <w:p w14:paraId="5CABE95B"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 xml:space="preserve">When we initially received the call I strongly felt that this is a call that should be dealt with via a specific department not by response. The nature of the call itself is an incident that we know CID will be dealing with </w:t>
      </w:r>
      <w:r>
        <w:rPr>
          <w:rFonts w:eastAsiaTheme="minorHAnsi"/>
          <w:color w:val="auto"/>
          <w:lang w:eastAsia="en-US"/>
        </w:rPr>
        <w:lastRenderedPageBreak/>
        <w:t>even if we respond first and due to the age of the child and the distressing nature of the incident for the child and the family response attending first realistically meant that they would have to go over everything they did with us again in the morning with CID. Additionally I personally had around thirteen weeks on shift and although I had gone to sexual assaults and rapes during my initial twelve week training I had not attended on that involved a child. My male colleague also quite new and not attended a sexual assault before. Although I am very keen to learn and attended all calls I was worried about doing something incorrectly which may in the long run jeopardise any criminal case.</w:t>
      </w:r>
    </w:p>
    <w:p w14:paraId="4A242A4A" w14:textId="77777777" w:rsidR="000B0CC7" w:rsidRDefault="000B0CC7" w:rsidP="000B0CC7">
      <w:pPr>
        <w:spacing w:line="360" w:lineRule="auto"/>
        <w:jc w:val="both"/>
        <w:rPr>
          <w:rFonts w:eastAsiaTheme="minorHAnsi"/>
          <w:color w:val="auto"/>
          <w:lang w:eastAsia="en-US"/>
        </w:rPr>
      </w:pPr>
    </w:p>
    <w:p w14:paraId="687737BD"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Secondly, my feelings were that of a mother and the horrific incident we were going to. Any sexual assault is an uncomfortable call but when the victim is incredibly young this amplifies the horror of the incident. I knew that this was a call that I would be likely to be thinking about after and prepared myself for a long stressful night. Of course I am fully aware that my long stressful night is absolutely nothing of that compared to the child and family. I have found that when going to more impactful calls it is important to remember that you are the professional and to let your emotions cloud your judgement or effect you while dealing with the call is doing the victim a disservice.</w:t>
      </w:r>
    </w:p>
    <w:p w14:paraId="40A24C37" w14:textId="77777777" w:rsidR="000B0CC7" w:rsidRDefault="000B0CC7" w:rsidP="000B0CC7">
      <w:pPr>
        <w:spacing w:line="360" w:lineRule="auto"/>
        <w:jc w:val="both"/>
        <w:rPr>
          <w:rFonts w:eastAsiaTheme="minorHAnsi"/>
          <w:color w:val="auto"/>
          <w:lang w:eastAsia="en-US"/>
        </w:rPr>
      </w:pPr>
    </w:p>
    <w:p w14:paraId="2D52ABCE"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 xml:space="preserve">When we arrived at the scene I took a big breath before knocking the door to ready myself for whatever was about to happen. When the door opened I was surprised at the number of people still there from the party. It is impossible to describe in words the atmosphere that was in the house when we arrived. There was guilt, tension, tears, anger and grief. It is very hard not to be effected by these emotions even though they were not my own. When I saw the small child in her mother’s arms it was hard to know what to say, when I look back it is quite a blur due to the stress and adrenaline your body is unconsciously under during that time. </w:t>
      </w:r>
    </w:p>
    <w:p w14:paraId="5795BECC" w14:textId="77777777" w:rsidR="000B0CC7" w:rsidRDefault="000B0CC7" w:rsidP="000B0CC7">
      <w:pPr>
        <w:spacing w:line="360" w:lineRule="auto"/>
        <w:jc w:val="both"/>
        <w:rPr>
          <w:rFonts w:eastAsiaTheme="minorHAnsi"/>
          <w:color w:val="auto"/>
          <w:lang w:eastAsia="en-US"/>
        </w:rPr>
      </w:pPr>
    </w:p>
    <w:p w14:paraId="26C58475"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Although it was a very emotional incident I like to think that I remained professional at all times and focused on doing what was best for the family and the best actions to get results and eventually criminal justice for them. When working on response you hardly ever get to see the end of an incident and follow the criminal justice procedure the whole way through. This for me is a negative as I am always keen to know more about what happened next as CID are based in my station I am able to pop in and speak to them and see how a case is developing. I believe this is personal to individual officers as some are happy not knowing, however I am far too curious to not find out and I will now follow this case and see what the outcome is.</w:t>
      </w:r>
    </w:p>
    <w:p w14:paraId="02774903" w14:textId="77777777" w:rsidR="000B0CC7" w:rsidRDefault="000B0CC7" w:rsidP="000B0CC7">
      <w:pPr>
        <w:spacing w:line="360" w:lineRule="auto"/>
        <w:jc w:val="both"/>
        <w:rPr>
          <w:rFonts w:eastAsiaTheme="minorHAnsi"/>
          <w:color w:val="auto"/>
          <w:lang w:eastAsia="en-US"/>
        </w:rPr>
      </w:pPr>
    </w:p>
    <w:p w14:paraId="353896A9" w14:textId="77777777" w:rsidR="000B0CC7" w:rsidRDefault="000B0CC7" w:rsidP="000B0CC7">
      <w:pPr>
        <w:spacing w:line="360" w:lineRule="auto"/>
        <w:jc w:val="both"/>
        <w:rPr>
          <w:rFonts w:eastAsiaTheme="minorHAnsi"/>
          <w:b/>
          <w:color w:val="auto"/>
          <w:lang w:eastAsia="en-US"/>
        </w:rPr>
      </w:pPr>
      <w:r>
        <w:rPr>
          <w:rFonts w:eastAsiaTheme="minorHAnsi"/>
          <w:b/>
          <w:color w:val="auto"/>
          <w:lang w:eastAsia="en-US"/>
        </w:rPr>
        <w:t xml:space="preserve">What was positive and what was negative? </w:t>
      </w:r>
    </w:p>
    <w:p w14:paraId="56F8AF6E"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I feel that the main negative about this incident was feeling very unprepared for an incident like this. I felt very pressured to make sure that I did everything correctly as it was such an important role to gather all of the initial evidence and locate the suspect. However I do believe that this can also be a positive due to the fact that I am an active learner and learn well in real life situations. Although it was stressful at the time I am certain that I learnt a lot from the call and if I had a similar incident I would feel much more confident attending.</w:t>
      </w:r>
    </w:p>
    <w:p w14:paraId="1D6EFE3B" w14:textId="77777777" w:rsidR="000B0CC7" w:rsidRDefault="000B0CC7" w:rsidP="000B0CC7">
      <w:pPr>
        <w:spacing w:line="360" w:lineRule="auto"/>
        <w:jc w:val="both"/>
        <w:rPr>
          <w:rFonts w:eastAsiaTheme="minorHAnsi"/>
          <w:color w:val="auto"/>
          <w:lang w:eastAsia="en-US"/>
        </w:rPr>
      </w:pPr>
    </w:p>
    <w:p w14:paraId="461BED28"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 xml:space="preserve">I consider the decision to first focus on locating the suspect was a positive action. The suspect was located incredibly quickly considering the limited information we had in regards to him. This was a positive outcome for </w:t>
      </w:r>
      <w:r>
        <w:rPr>
          <w:rFonts w:eastAsiaTheme="minorHAnsi"/>
          <w:color w:val="auto"/>
          <w:lang w:eastAsia="en-US"/>
        </w:rPr>
        <w:lastRenderedPageBreak/>
        <w:t xml:space="preserve">both the family and the police and it definitely provided relief to the family to know that the suspect had been found and was in police custody. </w:t>
      </w:r>
    </w:p>
    <w:p w14:paraId="3865FB90"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 xml:space="preserve">Additionally the decision to leave discreetly and let the family have time to themselves while the child was distressed was a good decision. Although the child was still distressed when we returned it allowed the family chance to breath and demonstrated to them that there was no rush and they could take their time.  </w:t>
      </w:r>
    </w:p>
    <w:p w14:paraId="3B708999" w14:textId="77777777" w:rsidR="000B0CC7" w:rsidRDefault="000B0CC7" w:rsidP="000B0CC7">
      <w:pPr>
        <w:spacing w:line="360" w:lineRule="auto"/>
        <w:jc w:val="both"/>
        <w:rPr>
          <w:rFonts w:eastAsiaTheme="minorHAnsi"/>
          <w:color w:val="auto"/>
          <w:lang w:eastAsia="en-US"/>
        </w:rPr>
      </w:pPr>
    </w:p>
    <w:p w14:paraId="675B7497" w14:textId="77777777" w:rsidR="000B0CC7" w:rsidRDefault="000B0CC7" w:rsidP="000B0CC7">
      <w:pPr>
        <w:spacing w:line="360" w:lineRule="auto"/>
        <w:jc w:val="both"/>
        <w:rPr>
          <w:rFonts w:eastAsiaTheme="minorHAnsi"/>
          <w:b/>
          <w:color w:val="auto"/>
          <w:lang w:eastAsia="en-US"/>
        </w:rPr>
      </w:pPr>
      <w:r>
        <w:rPr>
          <w:rFonts w:eastAsiaTheme="minorHAnsi"/>
          <w:b/>
          <w:color w:val="auto"/>
          <w:lang w:eastAsia="en-US"/>
        </w:rPr>
        <w:t>What would you do differently?</w:t>
      </w:r>
    </w:p>
    <w:p w14:paraId="3A94C608"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Due to being so new to the job I do not think I could have done anything differently in regards to this incident. However it has made me keen to become SOLO trained so that I personally have the extra skills and knowledge to support families and have a better understanding of what is needed and expected of me during an incident like this.</w:t>
      </w:r>
    </w:p>
    <w:p w14:paraId="787E0070" w14:textId="77777777" w:rsidR="000B0CC7" w:rsidRPr="000B7988" w:rsidRDefault="000B0CC7" w:rsidP="000B0CC7">
      <w:pPr>
        <w:spacing w:line="360" w:lineRule="auto"/>
        <w:jc w:val="both"/>
        <w:rPr>
          <w:rFonts w:eastAsiaTheme="minorHAnsi"/>
          <w:color w:val="auto"/>
          <w:lang w:eastAsia="en-US"/>
        </w:rPr>
      </w:pPr>
    </w:p>
    <w:p w14:paraId="14E3B93C" w14:textId="77777777" w:rsidR="000B0CC7" w:rsidRDefault="000B0CC7" w:rsidP="000B0CC7">
      <w:pPr>
        <w:spacing w:line="360" w:lineRule="auto"/>
        <w:jc w:val="both"/>
        <w:rPr>
          <w:rFonts w:eastAsiaTheme="minorHAnsi"/>
          <w:b/>
          <w:color w:val="auto"/>
          <w:lang w:eastAsia="en-US"/>
        </w:rPr>
      </w:pPr>
      <w:r>
        <w:rPr>
          <w:rFonts w:eastAsiaTheme="minorHAnsi"/>
          <w:b/>
          <w:color w:val="auto"/>
          <w:lang w:eastAsia="en-US"/>
        </w:rPr>
        <w:t>Conclusion</w:t>
      </w:r>
    </w:p>
    <w:p w14:paraId="7F45DFAD" w14:textId="77777777" w:rsidR="000B0CC7" w:rsidRPr="00844A77" w:rsidRDefault="000B0CC7" w:rsidP="000B0CC7">
      <w:pPr>
        <w:spacing w:line="360" w:lineRule="auto"/>
        <w:jc w:val="both"/>
        <w:rPr>
          <w:rFonts w:eastAsiaTheme="minorHAnsi"/>
          <w:color w:val="auto"/>
          <w:lang w:eastAsia="en-US"/>
        </w:rPr>
      </w:pPr>
      <w:r w:rsidRPr="00844A77">
        <w:rPr>
          <w:rFonts w:eastAsiaTheme="minorHAnsi"/>
          <w:color w:val="auto"/>
          <w:lang w:eastAsia="en-US"/>
        </w:rPr>
        <w:t>In conclusion I believe that my decision making skills were respectable during this incident. With very little knowledge I believe I made the right decisions when needed and they benefited the case. The investigation was conducted correctly and all information was recorded appropriately and any evidence stored correctly. I determined my responsibilities during the investigation and knew that there was protocol that stopped me at a certain point of investigation and did not go beyond what was appropriate and lawful. In terms of managing the offender although I did not have hands on contact with the offender I was heavily involved in locating him for arrest and did so in a time frame that DNA evidence was still viable which is critical evidence in a case like this.</w:t>
      </w:r>
    </w:p>
    <w:p w14:paraId="36A2E87C" w14:textId="77777777" w:rsidR="000B0CC7" w:rsidRPr="00844A77" w:rsidRDefault="000B0CC7" w:rsidP="000B0CC7">
      <w:pPr>
        <w:spacing w:line="360" w:lineRule="auto"/>
        <w:jc w:val="both"/>
        <w:rPr>
          <w:rFonts w:eastAsiaTheme="minorHAnsi"/>
          <w:color w:val="auto"/>
          <w:lang w:eastAsia="en-US"/>
        </w:rPr>
      </w:pPr>
    </w:p>
    <w:p w14:paraId="22BDA19C" w14:textId="77777777" w:rsidR="000B0CC7" w:rsidRDefault="000B0CC7" w:rsidP="000B0CC7">
      <w:pPr>
        <w:spacing w:line="360" w:lineRule="auto"/>
        <w:jc w:val="both"/>
        <w:rPr>
          <w:rFonts w:eastAsiaTheme="minorHAnsi"/>
          <w:color w:val="auto"/>
          <w:lang w:eastAsia="en-US"/>
        </w:rPr>
      </w:pPr>
      <w:r w:rsidRPr="00844A77">
        <w:rPr>
          <w:rFonts w:eastAsiaTheme="minorHAnsi"/>
          <w:color w:val="auto"/>
          <w:lang w:eastAsia="en-US"/>
        </w:rPr>
        <w:t xml:space="preserve">Although I briefly touched on discretion in decision making within this incident there are other incidents that allow far more discretion such as anti-social behaviour call and traffic offences. It is important to note that some incidents do not have room for discretion and an officer must be totally impartial and follow the evidence. Although the male was arrested and the evidence at the scene suggested that he may be guilty by law the male is innocent until proven guilty. It is often hard to not feel bias in some way towards one party in an investigation especially one as appalling as the rape of a child. However as Police Officers we must remain impartial and follow an evidence lead investigation throughout. </w:t>
      </w:r>
    </w:p>
    <w:p w14:paraId="5FED98DD" w14:textId="77777777" w:rsidR="000B0CC7" w:rsidRDefault="000B0CC7" w:rsidP="000B0CC7">
      <w:pPr>
        <w:spacing w:line="360" w:lineRule="auto"/>
        <w:jc w:val="both"/>
        <w:rPr>
          <w:rFonts w:eastAsiaTheme="minorHAnsi"/>
          <w:color w:val="auto"/>
          <w:lang w:eastAsia="en-US"/>
        </w:rPr>
      </w:pPr>
    </w:p>
    <w:p w14:paraId="390E4328" w14:textId="77777777" w:rsidR="000B0CC7" w:rsidRDefault="000B0CC7" w:rsidP="000B0CC7">
      <w:pPr>
        <w:spacing w:line="360" w:lineRule="auto"/>
        <w:jc w:val="both"/>
        <w:rPr>
          <w:rFonts w:eastAsiaTheme="minorHAnsi"/>
          <w:color w:val="auto"/>
          <w:lang w:eastAsia="en-US"/>
        </w:rPr>
      </w:pPr>
      <w:r>
        <w:rPr>
          <w:rFonts w:eastAsiaTheme="minorHAnsi"/>
          <w:color w:val="auto"/>
          <w:lang w:eastAsia="en-US"/>
        </w:rPr>
        <w:t>Overall I am happy with my significant role in this incident and believe that I did a good job.</w:t>
      </w:r>
    </w:p>
    <w:p w14:paraId="363979F9" w14:textId="55C6FC05" w:rsidR="006C7CA5" w:rsidRDefault="006C7CA5" w:rsidP="00E6298B">
      <w:pPr>
        <w:ind w:right="107"/>
        <w:jc w:val="both"/>
        <w:rPr>
          <w:sz w:val="24"/>
          <w:szCs w:val="24"/>
        </w:rPr>
      </w:pPr>
    </w:p>
    <w:p w14:paraId="4DBF285A" w14:textId="349519FF" w:rsidR="000B0CC7" w:rsidRPr="000B0CC7" w:rsidRDefault="000B0CC7" w:rsidP="000B0CC7">
      <w:pPr>
        <w:spacing w:line="360" w:lineRule="auto"/>
        <w:ind w:right="107"/>
        <w:jc w:val="both"/>
      </w:pPr>
      <w:r w:rsidRPr="000B0CC7">
        <w:t>Word Count: 2752</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20"/>
        <w:gridCol w:w="2329"/>
        <w:gridCol w:w="2268"/>
        <w:gridCol w:w="1530"/>
      </w:tblGrid>
      <w:tr w:rsidR="00DA267E" w:rsidRPr="00270EEB" w14:paraId="7624D1A9" w14:textId="77777777" w:rsidTr="000B0CC7">
        <w:tc>
          <w:tcPr>
            <w:tcW w:w="3620" w:type="dxa"/>
            <w:shd w:val="clear" w:color="auto" w:fill="auto"/>
          </w:tcPr>
          <w:p w14:paraId="5C80B9CB" w14:textId="77777777" w:rsidR="00DA267E" w:rsidRPr="00270EEB" w:rsidRDefault="00DA267E" w:rsidP="004660FD">
            <w:pPr>
              <w:ind w:right="107"/>
              <w:jc w:val="center"/>
              <w:rPr>
                <w:b/>
                <w:sz w:val="24"/>
                <w:szCs w:val="24"/>
              </w:rPr>
            </w:pPr>
          </w:p>
          <w:p w14:paraId="51647DF5" w14:textId="77777777" w:rsidR="00DA267E" w:rsidRPr="00270EEB" w:rsidRDefault="00DA267E" w:rsidP="004660FD">
            <w:pPr>
              <w:ind w:right="107"/>
              <w:jc w:val="center"/>
              <w:rPr>
                <w:b/>
                <w:sz w:val="24"/>
                <w:szCs w:val="24"/>
              </w:rPr>
            </w:pPr>
            <w:r>
              <w:rPr>
                <w:b/>
                <w:sz w:val="24"/>
                <w:szCs w:val="24"/>
              </w:rPr>
              <w:t xml:space="preserve">Area of </w:t>
            </w:r>
            <w:r w:rsidRPr="00270EEB">
              <w:rPr>
                <w:b/>
                <w:sz w:val="24"/>
                <w:szCs w:val="24"/>
              </w:rPr>
              <w:t xml:space="preserve">Development </w:t>
            </w:r>
          </w:p>
          <w:p w14:paraId="1740F859" w14:textId="77777777" w:rsidR="00DA267E" w:rsidRPr="00270EEB" w:rsidRDefault="00DA267E" w:rsidP="004660FD">
            <w:pPr>
              <w:ind w:right="107"/>
              <w:jc w:val="center"/>
              <w:rPr>
                <w:b/>
                <w:sz w:val="24"/>
                <w:szCs w:val="24"/>
              </w:rPr>
            </w:pPr>
          </w:p>
        </w:tc>
        <w:tc>
          <w:tcPr>
            <w:tcW w:w="2329" w:type="dxa"/>
            <w:shd w:val="clear" w:color="auto" w:fill="auto"/>
          </w:tcPr>
          <w:p w14:paraId="328427BA" w14:textId="77777777" w:rsidR="00DA267E" w:rsidRPr="00270EEB" w:rsidRDefault="00DA267E" w:rsidP="004660FD">
            <w:pPr>
              <w:ind w:right="107"/>
              <w:jc w:val="center"/>
              <w:rPr>
                <w:b/>
                <w:sz w:val="24"/>
                <w:szCs w:val="24"/>
              </w:rPr>
            </w:pPr>
          </w:p>
          <w:p w14:paraId="12F4E9A8" w14:textId="77777777" w:rsidR="00DA267E" w:rsidRPr="00270EEB" w:rsidRDefault="00DA267E" w:rsidP="004660FD">
            <w:pPr>
              <w:ind w:right="107"/>
              <w:jc w:val="center"/>
              <w:rPr>
                <w:b/>
                <w:sz w:val="24"/>
                <w:szCs w:val="24"/>
              </w:rPr>
            </w:pPr>
            <w:r w:rsidRPr="00270EEB">
              <w:rPr>
                <w:b/>
                <w:sz w:val="24"/>
                <w:szCs w:val="24"/>
              </w:rPr>
              <w:t>How it will be achieved</w:t>
            </w:r>
          </w:p>
        </w:tc>
        <w:tc>
          <w:tcPr>
            <w:tcW w:w="2268" w:type="dxa"/>
            <w:shd w:val="clear" w:color="auto" w:fill="auto"/>
          </w:tcPr>
          <w:p w14:paraId="58B498C3" w14:textId="77777777" w:rsidR="00DA267E" w:rsidRPr="00270EEB" w:rsidRDefault="00DA267E" w:rsidP="004660FD">
            <w:pPr>
              <w:ind w:right="107"/>
              <w:jc w:val="center"/>
              <w:rPr>
                <w:b/>
                <w:sz w:val="24"/>
                <w:szCs w:val="24"/>
              </w:rPr>
            </w:pPr>
          </w:p>
          <w:p w14:paraId="23555CAA" w14:textId="77777777" w:rsidR="00DA267E" w:rsidRPr="00270EEB" w:rsidRDefault="00DA267E" w:rsidP="004660FD">
            <w:pPr>
              <w:ind w:right="107"/>
              <w:jc w:val="center"/>
              <w:rPr>
                <w:b/>
                <w:sz w:val="24"/>
                <w:szCs w:val="24"/>
              </w:rPr>
            </w:pPr>
            <w:r w:rsidRPr="00270EEB">
              <w:rPr>
                <w:b/>
                <w:sz w:val="24"/>
                <w:szCs w:val="24"/>
              </w:rPr>
              <w:t xml:space="preserve">Who </w:t>
            </w:r>
            <w:r>
              <w:rPr>
                <w:b/>
                <w:sz w:val="24"/>
                <w:szCs w:val="24"/>
              </w:rPr>
              <w:t>can provide support</w:t>
            </w:r>
          </w:p>
        </w:tc>
        <w:tc>
          <w:tcPr>
            <w:tcW w:w="1530" w:type="dxa"/>
            <w:shd w:val="clear" w:color="auto" w:fill="auto"/>
          </w:tcPr>
          <w:p w14:paraId="1CD0A7D9" w14:textId="77777777" w:rsidR="00DA267E" w:rsidRDefault="00DA267E" w:rsidP="004660FD">
            <w:pPr>
              <w:jc w:val="center"/>
              <w:rPr>
                <w:b/>
                <w:bCs/>
                <w:sz w:val="24"/>
                <w:szCs w:val="24"/>
              </w:rPr>
            </w:pPr>
          </w:p>
          <w:p w14:paraId="0BC3EB41" w14:textId="77777777" w:rsidR="00DA267E" w:rsidRDefault="00DA267E" w:rsidP="004660FD">
            <w:pPr>
              <w:jc w:val="center"/>
              <w:rPr>
                <w:b/>
                <w:bCs/>
                <w:sz w:val="24"/>
                <w:szCs w:val="24"/>
              </w:rPr>
            </w:pPr>
            <w:r w:rsidRPr="28A9B94D">
              <w:rPr>
                <w:b/>
                <w:bCs/>
                <w:sz w:val="24"/>
                <w:szCs w:val="24"/>
              </w:rPr>
              <w:t>Timeline</w:t>
            </w:r>
          </w:p>
        </w:tc>
      </w:tr>
      <w:tr w:rsidR="00DA267E" w:rsidRPr="00270EEB" w14:paraId="35A0C99D" w14:textId="77777777" w:rsidTr="000B0CC7">
        <w:tc>
          <w:tcPr>
            <w:tcW w:w="3620" w:type="dxa"/>
            <w:shd w:val="clear" w:color="auto" w:fill="auto"/>
          </w:tcPr>
          <w:p w14:paraId="49DABA3A" w14:textId="77777777" w:rsidR="000B0CC7" w:rsidRDefault="000B0CC7" w:rsidP="004660FD">
            <w:pPr>
              <w:ind w:right="107"/>
              <w:rPr>
                <w:sz w:val="22"/>
                <w:szCs w:val="22"/>
              </w:rPr>
            </w:pPr>
            <w:r>
              <w:rPr>
                <w:sz w:val="22"/>
                <w:szCs w:val="22"/>
              </w:rPr>
              <w:t xml:space="preserve">I would like to develop my </w:t>
            </w:r>
            <w:r w:rsidR="00DA267E" w:rsidRPr="00AD1FFD">
              <w:rPr>
                <w:sz w:val="22"/>
                <w:szCs w:val="22"/>
              </w:rPr>
              <w:t>First Aid Skills</w:t>
            </w:r>
            <w:r>
              <w:rPr>
                <w:sz w:val="22"/>
                <w:szCs w:val="22"/>
              </w:rPr>
              <w:t xml:space="preserve">. </w:t>
            </w:r>
          </w:p>
          <w:p w14:paraId="58AE612C" w14:textId="77777777" w:rsidR="000B0CC7" w:rsidRDefault="000B0CC7" w:rsidP="004660FD">
            <w:pPr>
              <w:ind w:right="107"/>
              <w:rPr>
                <w:sz w:val="22"/>
                <w:szCs w:val="22"/>
              </w:rPr>
            </w:pPr>
            <w:r>
              <w:rPr>
                <w:sz w:val="22"/>
                <w:szCs w:val="22"/>
              </w:rPr>
              <w:t xml:space="preserve">This is due to noticing how little training we have that we need while in the job. Within twelve weeks I have performed CPR twice and wrapped wounds a number of times. </w:t>
            </w:r>
          </w:p>
          <w:p w14:paraId="6ED9B56C" w14:textId="7A66B5F7" w:rsidR="00DA267E" w:rsidRPr="00AD1FFD" w:rsidRDefault="000B0CC7" w:rsidP="004660FD">
            <w:pPr>
              <w:ind w:right="107"/>
              <w:rPr>
                <w:sz w:val="22"/>
                <w:szCs w:val="22"/>
              </w:rPr>
            </w:pPr>
            <w:r>
              <w:rPr>
                <w:sz w:val="22"/>
                <w:szCs w:val="22"/>
              </w:rPr>
              <w:t>Additionally any extra knowledge on mental health would be highly useful as the majority of our calls are linked in some way to mental health.</w:t>
            </w:r>
          </w:p>
          <w:p w14:paraId="3111F54F" w14:textId="77777777" w:rsidR="00DA267E" w:rsidRPr="00AD1FFD" w:rsidRDefault="00DA267E" w:rsidP="004660FD">
            <w:pPr>
              <w:ind w:right="107"/>
              <w:rPr>
                <w:sz w:val="22"/>
                <w:szCs w:val="22"/>
              </w:rPr>
            </w:pPr>
          </w:p>
        </w:tc>
        <w:tc>
          <w:tcPr>
            <w:tcW w:w="2329" w:type="dxa"/>
            <w:shd w:val="clear" w:color="auto" w:fill="auto"/>
          </w:tcPr>
          <w:p w14:paraId="18FCA1F5" w14:textId="77777777" w:rsidR="00DA267E" w:rsidRPr="00AD1FFD" w:rsidRDefault="00DA267E" w:rsidP="004660FD">
            <w:pPr>
              <w:ind w:right="107"/>
              <w:rPr>
                <w:sz w:val="22"/>
                <w:szCs w:val="22"/>
              </w:rPr>
            </w:pPr>
            <w:r w:rsidRPr="00AD1FFD">
              <w:rPr>
                <w:sz w:val="22"/>
                <w:szCs w:val="22"/>
              </w:rPr>
              <w:t>Additional courses</w:t>
            </w:r>
          </w:p>
        </w:tc>
        <w:tc>
          <w:tcPr>
            <w:tcW w:w="2268" w:type="dxa"/>
            <w:shd w:val="clear" w:color="auto" w:fill="auto"/>
          </w:tcPr>
          <w:p w14:paraId="2EDDE7B5" w14:textId="77777777" w:rsidR="00DA267E" w:rsidRPr="00AD1FFD" w:rsidRDefault="00DA267E" w:rsidP="004660FD">
            <w:pPr>
              <w:ind w:right="107"/>
              <w:rPr>
                <w:sz w:val="22"/>
                <w:szCs w:val="22"/>
              </w:rPr>
            </w:pPr>
            <w:r w:rsidRPr="00AD1FFD">
              <w:rPr>
                <w:sz w:val="22"/>
                <w:szCs w:val="22"/>
              </w:rPr>
              <w:t xml:space="preserve">Outside agency </w:t>
            </w:r>
          </w:p>
          <w:p w14:paraId="120ECAF8" w14:textId="77777777" w:rsidR="00DA267E" w:rsidRPr="00AD1FFD" w:rsidRDefault="00DA267E" w:rsidP="004660FD">
            <w:pPr>
              <w:ind w:right="107"/>
              <w:rPr>
                <w:sz w:val="22"/>
                <w:szCs w:val="22"/>
              </w:rPr>
            </w:pPr>
            <w:r w:rsidRPr="00AD1FFD">
              <w:rPr>
                <w:sz w:val="22"/>
                <w:szCs w:val="22"/>
              </w:rPr>
              <w:t>Possibly work</w:t>
            </w:r>
          </w:p>
        </w:tc>
        <w:tc>
          <w:tcPr>
            <w:tcW w:w="1530" w:type="dxa"/>
            <w:shd w:val="clear" w:color="auto" w:fill="auto"/>
          </w:tcPr>
          <w:p w14:paraId="5C8D591E" w14:textId="77777777" w:rsidR="00DA267E" w:rsidRPr="00AD1FFD" w:rsidRDefault="00DA267E" w:rsidP="004660FD">
            <w:pPr>
              <w:rPr>
                <w:sz w:val="22"/>
                <w:szCs w:val="22"/>
              </w:rPr>
            </w:pPr>
            <w:r w:rsidRPr="00AD1FFD">
              <w:rPr>
                <w:sz w:val="22"/>
                <w:szCs w:val="22"/>
              </w:rPr>
              <w:t>As soon as possible</w:t>
            </w:r>
          </w:p>
        </w:tc>
      </w:tr>
      <w:tr w:rsidR="00DA267E" w:rsidRPr="00270EEB" w14:paraId="32521971" w14:textId="77777777" w:rsidTr="000B0CC7">
        <w:trPr>
          <w:trHeight w:val="1601"/>
        </w:trPr>
        <w:tc>
          <w:tcPr>
            <w:tcW w:w="3620" w:type="dxa"/>
            <w:shd w:val="clear" w:color="auto" w:fill="auto"/>
          </w:tcPr>
          <w:p w14:paraId="74634D38" w14:textId="60519D70" w:rsidR="00DA267E" w:rsidRDefault="00DA267E" w:rsidP="004660FD">
            <w:pPr>
              <w:ind w:right="107"/>
              <w:rPr>
                <w:sz w:val="22"/>
                <w:szCs w:val="22"/>
              </w:rPr>
            </w:pPr>
            <w:r w:rsidRPr="00AD1FFD">
              <w:rPr>
                <w:sz w:val="22"/>
                <w:szCs w:val="22"/>
              </w:rPr>
              <w:t>I have recently started the process of being diagnosed with Dyslexia</w:t>
            </w:r>
            <w:r w:rsidR="000B0CC7">
              <w:rPr>
                <w:sz w:val="22"/>
                <w:szCs w:val="22"/>
              </w:rPr>
              <w:t>. While completing this essay the impact it has had has been hugely noticeable and I think it is important for me to complete this diagnoses before the next essay.</w:t>
            </w:r>
          </w:p>
          <w:p w14:paraId="20965E99" w14:textId="77777777" w:rsidR="00DA267E" w:rsidRPr="00AD1FFD" w:rsidRDefault="00DA267E" w:rsidP="004660FD">
            <w:pPr>
              <w:ind w:right="107"/>
              <w:rPr>
                <w:sz w:val="22"/>
                <w:szCs w:val="22"/>
              </w:rPr>
            </w:pPr>
          </w:p>
        </w:tc>
        <w:tc>
          <w:tcPr>
            <w:tcW w:w="2329" w:type="dxa"/>
            <w:shd w:val="clear" w:color="auto" w:fill="auto"/>
          </w:tcPr>
          <w:p w14:paraId="43B7D3CC" w14:textId="77777777" w:rsidR="00DA267E" w:rsidRPr="00AD1FFD" w:rsidRDefault="00DA267E" w:rsidP="004660FD">
            <w:pPr>
              <w:ind w:right="107"/>
              <w:rPr>
                <w:sz w:val="22"/>
                <w:szCs w:val="22"/>
              </w:rPr>
            </w:pPr>
            <w:r>
              <w:rPr>
                <w:sz w:val="22"/>
                <w:szCs w:val="22"/>
              </w:rPr>
              <w:t>Follow on with U</w:t>
            </w:r>
            <w:r w:rsidRPr="00AD1FFD">
              <w:rPr>
                <w:sz w:val="22"/>
                <w:szCs w:val="22"/>
              </w:rPr>
              <w:t xml:space="preserve">niversity provider to gain full diagnoses </w:t>
            </w:r>
          </w:p>
        </w:tc>
        <w:tc>
          <w:tcPr>
            <w:tcW w:w="2268" w:type="dxa"/>
            <w:shd w:val="clear" w:color="auto" w:fill="auto"/>
          </w:tcPr>
          <w:p w14:paraId="7E450622" w14:textId="77777777" w:rsidR="00DA267E" w:rsidRPr="00AD1FFD" w:rsidRDefault="00DA267E" w:rsidP="004660FD">
            <w:pPr>
              <w:ind w:right="107"/>
              <w:rPr>
                <w:sz w:val="22"/>
                <w:szCs w:val="22"/>
              </w:rPr>
            </w:pPr>
            <w:r>
              <w:rPr>
                <w:sz w:val="22"/>
                <w:szCs w:val="22"/>
              </w:rPr>
              <w:t>The U</w:t>
            </w:r>
            <w:r w:rsidRPr="00AD1FFD">
              <w:rPr>
                <w:sz w:val="22"/>
                <w:szCs w:val="22"/>
              </w:rPr>
              <w:t>niversity</w:t>
            </w:r>
          </w:p>
        </w:tc>
        <w:tc>
          <w:tcPr>
            <w:tcW w:w="1530" w:type="dxa"/>
            <w:shd w:val="clear" w:color="auto" w:fill="auto"/>
          </w:tcPr>
          <w:p w14:paraId="39093C11" w14:textId="77777777" w:rsidR="00DA267E" w:rsidRPr="00AD1FFD" w:rsidRDefault="00DA267E" w:rsidP="004660FD">
            <w:pPr>
              <w:rPr>
                <w:sz w:val="22"/>
                <w:szCs w:val="22"/>
              </w:rPr>
            </w:pPr>
            <w:r w:rsidRPr="00AD1FFD">
              <w:rPr>
                <w:sz w:val="22"/>
                <w:szCs w:val="22"/>
              </w:rPr>
              <w:t>Before the next essay so that I can receive the extra support</w:t>
            </w:r>
          </w:p>
        </w:tc>
      </w:tr>
      <w:tr w:rsidR="00DA267E" w:rsidRPr="00270EEB" w14:paraId="3019C51A" w14:textId="77777777" w:rsidTr="000B0CC7">
        <w:tc>
          <w:tcPr>
            <w:tcW w:w="3620" w:type="dxa"/>
            <w:shd w:val="clear" w:color="auto" w:fill="auto"/>
          </w:tcPr>
          <w:p w14:paraId="12A6BF8C" w14:textId="466DA0F5" w:rsidR="00DA267E" w:rsidRDefault="00DA267E" w:rsidP="004660FD">
            <w:pPr>
              <w:ind w:right="107"/>
              <w:rPr>
                <w:sz w:val="22"/>
                <w:szCs w:val="22"/>
              </w:rPr>
            </w:pPr>
            <w:r>
              <w:rPr>
                <w:sz w:val="22"/>
                <w:szCs w:val="22"/>
              </w:rPr>
              <w:t xml:space="preserve">Work even more on </w:t>
            </w:r>
            <w:r w:rsidR="000B0CC7">
              <w:rPr>
                <w:sz w:val="22"/>
                <w:szCs w:val="22"/>
              </w:rPr>
              <w:t xml:space="preserve">developing my </w:t>
            </w:r>
            <w:r>
              <w:rPr>
                <w:sz w:val="22"/>
                <w:szCs w:val="22"/>
              </w:rPr>
              <w:t>time management</w:t>
            </w:r>
            <w:r w:rsidR="000B0CC7">
              <w:rPr>
                <w:sz w:val="22"/>
                <w:szCs w:val="22"/>
              </w:rPr>
              <w:t xml:space="preserve">. </w:t>
            </w:r>
          </w:p>
          <w:p w14:paraId="76C4B03E" w14:textId="1120FDDD" w:rsidR="000B0CC7" w:rsidRDefault="000B0CC7" w:rsidP="004660FD">
            <w:pPr>
              <w:ind w:right="107"/>
              <w:rPr>
                <w:sz w:val="22"/>
                <w:szCs w:val="22"/>
              </w:rPr>
            </w:pPr>
            <w:r>
              <w:rPr>
                <w:sz w:val="22"/>
                <w:szCs w:val="22"/>
              </w:rPr>
              <w:t>Within work I am someone who is rather OCD with keeping on top of things, I find it hard to understand why I find managing my time to complete University work so much harder and this is something I really need to work on.</w:t>
            </w:r>
          </w:p>
          <w:p w14:paraId="0FE17966" w14:textId="21BB973C" w:rsidR="00DA267E" w:rsidRPr="00AD1FFD" w:rsidRDefault="00DA267E" w:rsidP="004660FD">
            <w:pPr>
              <w:ind w:right="107"/>
              <w:rPr>
                <w:sz w:val="22"/>
                <w:szCs w:val="22"/>
              </w:rPr>
            </w:pPr>
          </w:p>
        </w:tc>
        <w:tc>
          <w:tcPr>
            <w:tcW w:w="2329" w:type="dxa"/>
            <w:shd w:val="clear" w:color="auto" w:fill="auto"/>
          </w:tcPr>
          <w:p w14:paraId="57FAF81F" w14:textId="77777777" w:rsidR="00DA267E" w:rsidRPr="00AD1FFD" w:rsidRDefault="00DA267E" w:rsidP="004660FD">
            <w:pPr>
              <w:ind w:right="107"/>
              <w:rPr>
                <w:sz w:val="22"/>
                <w:szCs w:val="22"/>
              </w:rPr>
            </w:pPr>
            <w:r>
              <w:rPr>
                <w:sz w:val="22"/>
                <w:szCs w:val="22"/>
              </w:rPr>
              <w:t>Keep on top of University work as well as work within the police force</w:t>
            </w:r>
          </w:p>
        </w:tc>
        <w:tc>
          <w:tcPr>
            <w:tcW w:w="2268" w:type="dxa"/>
            <w:shd w:val="clear" w:color="auto" w:fill="auto"/>
          </w:tcPr>
          <w:p w14:paraId="520DB4B2" w14:textId="77777777" w:rsidR="00DA267E" w:rsidRPr="00AD1FFD" w:rsidRDefault="00DA267E" w:rsidP="004660FD">
            <w:pPr>
              <w:ind w:right="107"/>
              <w:rPr>
                <w:sz w:val="22"/>
                <w:szCs w:val="22"/>
              </w:rPr>
            </w:pPr>
            <w:r>
              <w:rPr>
                <w:sz w:val="22"/>
                <w:szCs w:val="22"/>
              </w:rPr>
              <w:t>Myself</w:t>
            </w:r>
          </w:p>
        </w:tc>
        <w:tc>
          <w:tcPr>
            <w:tcW w:w="1530" w:type="dxa"/>
            <w:shd w:val="clear" w:color="auto" w:fill="auto"/>
          </w:tcPr>
          <w:p w14:paraId="72D9FF08" w14:textId="77777777" w:rsidR="00DA267E" w:rsidRPr="00AD1FFD" w:rsidRDefault="00DA267E" w:rsidP="004660FD">
            <w:pPr>
              <w:rPr>
                <w:sz w:val="22"/>
                <w:szCs w:val="22"/>
              </w:rPr>
            </w:pPr>
            <w:r>
              <w:rPr>
                <w:sz w:val="22"/>
                <w:szCs w:val="22"/>
              </w:rPr>
              <w:t>To carry on developing over the next year of University study</w:t>
            </w:r>
          </w:p>
        </w:tc>
      </w:tr>
      <w:tr w:rsidR="00DA267E" w:rsidRPr="00270EEB" w14:paraId="45754DEB" w14:textId="77777777" w:rsidTr="000B0CC7">
        <w:tc>
          <w:tcPr>
            <w:tcW w:w="3620" w:type="dxa"/>
            <w:shd w:val="clear" w:color="auto" w:fill="auto"/>
          </w:tcPr>
          <w:p w14:paraId="67AB3F33" w14:textId="77777777" w:rsidR="00DA267E" w:rsidRPr="00AD1FFD" w:rsidRDefault="00DA267E" w:rsidP="004660FD">
            <w:pPr>
              <w:ind w:right="107"/>
              <w:rPr>
                <w:sz w:val="22"/>
                <w:szCs w:val="22"/>
              </w:rPr>
            </w:pPr>
            <w:r w:rsidRPr="00AD1FFD">
              <w:rPr>
                <w:sz w:val="22"/>
                <w:szCs w:val="22"/>
              </w:rPr>
              <w:t>SOLO course.</w:t>
            </w:r>
          </w:p>
          <w:p w14:paraId="31AFD918" w14:textId="77777777" w:rsidR="000B0CC7" w:rsidRDefault="00DA267E" w:rsidP="004660FD">
            <w:pPr>
              <w:ind w:right="107"/>
              <w:rPr>
                <w:sz w:val="22"/>
                <w:szCs w:val="22"/>
              </w:rPr>
            </w:pPr>
            <w:r w:rsidRPr="00AD1FFD">
              <w:rPr>
                <w:sz w:val="22"/>
                <w:szCs w:val="22"/>
              </w:rPr>
              <w:t>The SOLO course is a course that provides extra skills to deal with sexual assaults</w:t>
            </w:r>
            <w:r w:rsidR="000B0CC7">
              <w:rPr>
                <w:sz w:val="22"/>
                <w:szCs w:val="22"/>
              </w:rPr>
              <w:t xml:space="preserve">. </w:t>
            </w:r>
          </w:p>
          <w:p w14:paraId="4D4D0889" w14:textId="77777777" w:rsidR="000B0CC7" w:rsidRDefault="000B0CC7" w:rsidP="004660FD">
            <w:pPr>
              <w:ind w:right="107"/>
              <w:rPr>
                <w:sz w:val="22"/>
                <w:szCs w:val="22"/>
              </w:rPr>
            </w:pPr>
            <w:r>
              <w:rPr>
                <w:sz w:val="22"/>
                <w:szCs w:val="22"/>
              </w:rPr>
              <w:t xml:space="preserve">Due to the high number of sexual assault calls that we attended this course could only be beneficial to me. </w:t>
            </w:r>
          </w:p>
          <w:p w14:paraId="2FA46FAE" w14:textId="64B34AE4" w:rsidR="00DA267E" w:rsidRPr="00AD1FFD" w:rsidRDefault="000B0CC7" w:rsidP="004660FD">
            <w:pPr>
              <w:ind w:right="107"/>
              <w:rPr>
                <w:sz w:val="22"/>
                <w:szCs w:val="22"/>
              </w:rPr>
            </w:pPr>
            <w:r>
              <w:rPr>
                <w:sz w:val="22"/>
                <w:szCs w:val="22"/>
              </w:rPr>
              <w:t>Also although stereotypical being the only girl on the team I am usually the officer that attends these calls.</w:t>
            </w:r>
          </w:p>
        </w:tc>
        <w:tc>
          <w:tcPr>
            <w:tcW w:w="2329" w:type="dxa"/>
            <w:shd w:val="clear" w:color="auto" w:fill="auto"/>
          </w:tcPr>
          <w:p w14:paraId="525D2C1E" w14:textId="77777777" w:rsidR="00DA267E" w:rsidRPr="00AD1FFD" w:rsidRDefault="00DA267E" w:rsidP="004660FD">
            <w:pPr>
              <w:ind w:right="107"/>
              <w:rPr>
                <w:sz w:val="22"/>
                <w:szCs w:val="22"/>
              </w:rPr>
            </w:pPr>
            <w:r w:rsidRPr="00AD1FFD">
              <w:rPr>
                <w:sz w:val="22"/>
                <w:szCs w:val="22"/>
              </w:rPr>
              <w:t>Speak to my Sergeant and sign up for the additional course</w:t>
            </w:r>
          </w:p>
        </w:tc>
        <w:tc>
          <w:tcPr>
            <w:tcW w:w="2268" w:type="dxa"/>
            <w:shd w:val="clear" w:color="auto" w:fill="auto"/>
          </w:tcPr>
          <w:p w14:paraId="5B7266CB" w14:textId="77777777" w:rsidR="00DA267E" w:rsidRPr="00AD1FFD" w:rsidRDefault="00DA267E" w:rsidP="004660FD">
            <w:pPr>
              <w:ind w:right="107"/>
              <w:rPr>
                <w:sz w:val="22"/>
                <w:szCs w:val="22"/>
              </w:rPr>
            </w:pPr>
            <w:r w:rsidRPr="00AD1FFD">
              <w:rPr>
                <w:sz w:val="22"/>
                <w:szCs w:val="22"/>
              </w:rPr>
              <w:t>Work based course</w:t>
            </w:r>
          </w:p>
        </w:tc>
        <w:tc>
          <w:tcPr>
            <w:tcW w:w="1530" w:type="dxa"/>
            <w:shd w:val="clear" w:color="auto" w:fill="auto"/>
          </w:tcPr>
          <w:p w14:paraId="4EDE692A" w14:textId="77777777" w:rsidR="00DA267E" w:rsidRPr="00AD1FFD" w:rsidRDefault="00DA267E" w:rsidP="004660FD">
            <w:pPr>
              <w:rPr>
                <w:sz w:val="22"/>
                <w:szCs w:val="22"/>
              </w:rPr>
            </w:pPr>
            <w:r w:rsidRPr="00AD1FFD">
              <w:rPr>
                <w:sz w:val="22"/>
                <w:szCs w:val="22"/>
              </w:rPr>
              <w:t>As soon as possible</w:t>
            </w:r>
          </w:p>
        </w:tc>
      </w:tr>
    </w:tbl>
    <w:p w14:paraId="18D95106" w14:textId="77777777" w:rsidR="00575A8F" w:rsidRPr="00270EEB" w:rsidRDefault="00575A8F" w:rsidP="00E6298B">
      <w:pPr>
        <w:ind w:right="107"/>
        <w:jc w:val="both"/>
        <w:rPr>
          <w:sz w:val="24"/>
          <w:szCs w:val="24"/>
        </w:rPr>
      </w:pPr>
    </w:p>
    <w:p w14:paraId="2B4DA333" w14:textId="3CD42BCE" w:rsidR="004923DA" w:rsidRPr="00270EEB" w:rsidRDefault="00536FA9" w:rsidP="000B0CC7">
      <w:pPr>
        <w:overflowPunct/>
        <w:autoSpaceDE/>
        <w:autoSpaceDN/>
        <w:adjustRightInd/>
        <w:ind w:right="107"/>
        <w:textAlignment w:val="auto"/>
        <w:rPr>
          <w:b/>
          <w:sz w:val="24"/>
          <w:szCs w:val="24"/>
        </w:rPr>
      </w:pPr>
      <w:r>
        <w:rPr>
          <w:b/>
          <w:sz w:val="24"/>
          <w:szCs w:val="24"/>
        </w:rPr>
        <w:br w:type="page"/>
      </w:r>
      <w:r w:rsidR="004923DA"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BCB8F4C" w:rsidR="00390074" w:rsidRDefault="00390074" w:rsidP="00E6298B">
      <w:pPr>
        <w:ind w:right="107"/>
        <w:jc w:val="both"/>
        <w:rPr>
          <w:b/>
          <w:sz w:val="24"/>
          <w:szCs w:val="24"/>
        </w:rPr>
      </w:pPr>
    </w:p>
    <w:p w14:paraId="600FD4BD" w14:textId="77777777" w:rsidR="000B0CC7" w:rsidRPr="000744E6" w:rsidRDefault="000B0CC7" w:rsidP="000B0CC7">
      <w:pPr>
        <w:spacing w:after="264"/>
        <w:rPr>
          <w:sz w:val="28"/>
          <w:szCs w:val="28"/>
        </w:rPr>
      </w:pPr>
      <w:r w:rsidRPr="000744E6">
        <w:rPr>
          <w:sz w:val="28"/>
          <w:szCs w:val="28"/>
        </w:rPr>
        <w:t>References</w:t>
      </w:r>
    </w:p>
    <w:p w14:paraId="5A613A2A" w14:textId="77777777" w:rsidR="000B0CC7" w:rsidRPr="000744E6" w:rsidRDefault="000B0CC7" w:rsidP="000B0CC7">
      <w:pPr>
        <w:spacing w:after="336" w:line="360" w:lineRule="auto"/>
      </w:pPr>
      <w:r w:rsidRPr="000744E6">
        <w:t xml:space="preserve">App.college.police.uk. (2020). </w:t>
      </w:r>
      <w:r w:rsidRPr="000744E6">
        <w:rPr>
          <w:i/>
        </w:rPr>
        <w:t>National Decision Model</w:t>
      </w:r>
      <w:r w:rsidRPr="000744E6">
        <w:t>. [online] Available at: https://www.app.college.police.uk/app-content/national-decision-model/the-national-decision-model/ [Accessed 4 Oct. 2019].</w:t>
      </w:r>
    </w:p>
    <w:p w14:paraId="5F013F7D" w14:textId="77777777" w:rsidR="000B0CC7" w:rsidRPr="000744E6" w:rsidRDefault="000B0CC7" w:rsidP="000B0CC7">
      <w:pPr>
        <w:spacing w:after="336" w:line="360" w:lineRule="auto"/>
      </w:pPr>
      <w:r w:rsidRPr="000744E6">
        <w:t xml:space="preserve">Baker, J., Clark-Gordon, C. and Myers, S. (2019). Using emotional response theory to examine dramatic teaching behaviors and student approach–avoidance behaviors. </w:t>
      </w:r>
      <w:r w:rsidRPr="000744E6">
        <w:rPr>
          <w:i/>
        </w:rPr>
        <w:t>Communication Education</w:t>
      </w:r>
      <w:r w:rsidRPr="000744E6">
        <w:t>, 68(2), pp.193-214.</w:t>
      </w:r>
    </w:p>
    <w:p w14:paraId="4DED7D45" w14:textId="77777777" w:rsidR="000B0CC7" w:rsidRPr="000744E6" w:rsidRDefault="000B0CC7" w:rsidP="000B0CC7">
      <w:pPr>
        <w:spacing w:after="336" w:line="360" w:lineRule="auto"/>
      </w:pPr>
      <w:r w:rsidRPr="000744E6">
        <w:t xml:space="preserve">Cps.gov.uk. (2019). </w:t>
      </w:r>
      <w:r w:rsidRPr="000744E6">
        <w:rPr>
          <w:i/>
        </w:rPr>
        <w:t>Restorative Justice | The Crown Prosecution Service</w:t>
      </w:r>
      <w:r w:rsidRPr="000744E6">
        <w:t>. [online] Available at: https://www.cps.gov.uk/legal-guidance/restorative-justice [Accessed 3 Oct. 2019].</w:t>
      </w:r>
    </w:p>
    <w:p w14:paraId="2AEB9842" w14:textId="77777777" w:rsidR="000B0CC7" w:rsidRPr="000744E6" w:rsidRDefault="000B0CC7" w:rsidP="000B0CC7">
      <w:pPr>
        <w:spacing w:after="336" w:line="360" w:lineRule="auto"/>
      </w:pPr>
      <w:r w:rsidRPr="000744E6">
        <w:t xml:space="preserve">Di Fabio, A. and Gori, A. (2016). Developing a New Instrument for Assessing Acceptance of Change. </w:t>
      </w:r>
      <w:r w:rsidRPr="000744E6">
        <w:rPr>
          <w:i/>
        </w:rPr>
        <w:t>Frontiers in Psychology</w:t>
      </w:r>
      <w:r w:rsidRPr="000744E6">
        <w:t>, 7.</w:t>
      </w:r>
    </w:p>
    <w:p w14:paraId="2B3CEDCD" w14:textId="77777777" w:rsidR="000B0CC7" w:rsidRPr="000744E6" w:rsidRDefault="000B0CC7" w:rsidP="000B0CC7">
      <w:pPr>
        <w:spacing w:after="336" w:line="360" w:lineRule="auto"/>
      </w:pPr>
      <w:r w:rsidRPr="000744E6">
        <w:t xml:space="preserve">Ewert, A., Klaunig, J., Wang, Z. and Chang, Y. (2016). Reducing Levels of Stress through Natural Environments: Take a Park, Not a Pill. </w:t>
      </w:r>
      <w:r w:rsidRPr="000744E6">
        <w:rPr>
          <w:i/>
        </w:rPr>
        <w:t>The International Journal of Health, Wellness, and Society</w:t>
      </w:r>
      <w:r w:rsidRPr="000744E6">
        <w:t>, 6(1), pp.35-43.</w:t>
      </w:r>
    </w:p>
    <w:p w14:paraId="5B7B926F" w14:textId="77777777" w:rsidR="000B0CC7" w:rsidRPr="000744E6" w:rsidRDefault="000B0CC7" w:rsidP="000B0CC7">
      <w:pPr>
        <w:spacing w:after="336" w:line="360" w:lineRule="auto"/>
      </w:pPr>
      <w:r w:rsidRPr="000744E6">
        <w:t xml:space="preserve">Faupel, A., Herrick, E. and Sharp, P. (2011). </w:t>
      </w:r>
      <w:r w:rsidRPr="000744E6">
        <w:rPr>
          <w:i/>
        </w:rPr>
        <w:t>Anger management</w:t>
      </w:r>
      <w:r w:rsidRPr="000744E6">
        <w:t>. London: Routledge.</w:t>
      </w:r>
    </w:p>
    <w:p w14:paraId="2EAD98AC" w14:textId="77777777" w:rsidR="000B0CC7" w:rsidRPr="000744E6" w:rsidRDefault="000B0CC7" w:rsidP="000B0CC7">
      <w:pPr>
        <w:spacing w:after="336" w:line="360" w:lineRule="auto"/>
      </w:pPr>
      <w:r w:rsidRPr="000744E6">
        <w:t xml:space="preserve">Hardy, A., McDonald, J., Guijt, R., Leane, E., Martin, A., James, A., Jones, M., Corban, M. and Green, B. (2016). Academic parenting: work–family conflict and strategies across child age, disciplines and career level. </w:t>
      </w:r>
      <w:r w:rsidRPr="000744E6">
        <w:rPr>
          <w:i/>
        </w:rPr>
        <w:t>Studies in Higher Education</w:t>
      </w:r>
      <w:r w:rsidRPr="000744E6">
        <w:t>, 43(4), pp.625-643.</w:t>
      </w:r>
    </w:p>
    <w:p w14:paraId="54C6CAFC" w14:textId="77777777" w:rsidR="000B0CC7" w:rsidRPr="000744E6" w:rsidRDefault="000B0CC7" w:rsidP="000B0CC7">
      <w:pPr>
        <w:spacing w:after="336" w:line="360" w:lineRule="auto"/>
      </w:pPr>
      <w:r w:rsidRPr="000744E6">
        <w:t xml:space="preserve">Jackson, Q. and Lovell, A. (2017). Angela J. Davis (2017). Policingthe Black Man: Arrest, Prosecution, and Imprisonment. </w:t>
      </w:r>
      <w:r w:rsidRPr="000744E6">
        <w:rPr>
          <w:i/>
        </w:rPr>
        <w:t>Policing: A Journal of Policy and Practice</w:t>
      </w:r>
      <w:r w:rsidRPr="000744E6">
        <w:t>.</w:t>
      </w:r>
    </w:p>
    <w:p w14:paraId="696610D8" w14:textId="77777777" w:rsidR="000B0CC7" w:rsidRPr="000744E6" w:rsidRDefault="000B0CC7" w:rsidP="000B0CC7">
      <w:pPr>
        <w:spacing w:after="336" w:line="360" w:lineRule="auto"/>
      </w:pPr>
      <w:r w:rsidRPr="000744E6">
        <w:t xml:space="preserve">Lab, L. (2019). </w:t>
      </w:r>
      <w:r w:rsidRPr="000744E6">
        <w:rPr>
          <w:i/>
        </w:rPr>
        <w:t>Scientist Special: Edmond Locard</w:t>
      </w:r>
      <w:r w:rsidRPr="000744E6">
        <w:t>. [online] Locard's Lab. Available at: https://locardslab.com/2014/11/18/scientist-spotlight-edmond-locard/ [Accessed 4 Oct. 2019].</w:t>
      </w:r>
    </w:p>
    <w:p w14:paraId="0BA10C82" w14:textId="77777777" w:rsidR="000B0CC7" w:rsidRPr="000744E6" w:rsidRDefault="000B0CC7" w:rsidP="000B0CC7">
      <w:pPr>
        <w:spacing w:after="336" w:line="360" w:lineRule="auto"/>
      </w:pPr>
      <w:r w:rsidRPr="000744E6">
        <w:t xml:space="preserve">Lalwani, N., Shanbhogue, K., Jambhekar, K., Jha, S., Ram, R., Itri, J. and Tappouni, R. (2019). New Job, New Challenges: Life After Radiology Training. </w:t>
      </w:r>
      <w:r w:rsidRPr="000744E6">
        <w:rPr>
          <w:i/>
        </w:rPr>
        <w:t>American Journal of Roentgenology</w:t>
      </w:r>
      <w:r w:rsidRPr="000744E6">
        <w:t>, 212(3), pp.483-489.</w:t>
      </w:r>
    </w:p>
    <w:p w14:paraId="3C698921" w14:textId="77777777" w:rsidR="000B0CC7" w:rsidRPr="000744E6" w:rsidRDefault="000B0CC7" w:rsidP="000B0CC7">
      <w:pPr>
        <w:spacing w:after="336" w:line="360" w:lineRule="auto"/>
      </w:pPr>
      <w:r w:rsidRPr="000744E6">
        <w:t xml:space="preserve">Legislation.gov.uk. (2019). </w:t>
      </w:r>
      <w:r w:rsidRPr="000744E6">
        <w:rPr>
          <w:i/>
        </w:rPr>
        <w:t>Criminal Justice Act 1967</w:t>
      </w:r>
      <w:r w:rsidRPr="000744E6">
        <w:t>. [online] Available at: http://www.legislation.gov.uk/ukpga/1967/80/section/91/enacted [Accessed 14 Oct. 2019].</w:t>
      </w:r>
    </w:p>
    <w:p w14:paraId="37BE8FC7" w14:textId="77777777" w:rsidR="000B0CC7" w:rsidRPr="000744E6" w:rsidRDefault="000B0CC7" w:rsidP="000B0CC7">
      <w:pPr>
        <w:spacing w:after="336" w:line="360" w:lineRule="auto"/>
      </w:pPr>
      <w:r w:rsidRPr="000744E6">
        <w:lastRenderedPageBreak/>
        <w:t xml:space="preserve">Lonie, J. (2010). Learning through self-reflection: understanding communication barriers faced by a cross-cultural cohort of pharmacy students. </w:t>
      </w:r>
      <w:r w:rsidRPr="000744E6">
        <w:rPr>
          <w:i/>
        </w:rPr>
        <w:t>Currents in Pharmacy Teaching and Learning</w:t>
      </w:r>
      <w:r w:rsidRPr="000744E6">
        <w:t>, 2(1), pp.12-19.</w:t>
      </w:r>
    </w:p>
    <w:p w14:paraId="249EA880" w14:textId="77777777" w:rsidR="000B0CC7" w:rsidRPr="000744E6" w:rsidRDefault="000B0CC7" w:rsidP="000B0CC7">
      <w:pPr>
        <w:spacing w:after="336" w:line="360" w:lineRule="auto"/>
      </w:pPr>
      <w:r w:rsidRPr="000744E6">
        <w:t xml:space="preserve">MacCann, C., Fogarty, G. and Roberts, R. (2012). Strategies for success in education: Time management is more important for part-time than full-time community college students. </w:t>
      </w:r>
      <w:r w:rsidRPr="000744E6">
        <w:rPr>
          <w:i/>
        </w:rPr>
        <w:t>Learning and Individual Differences</w:t>
      </w:r>
      <w:r w:rsidRPr="000744E6">
        <w:t>, 22(5), pp.618-623.</w:t>
      </w:r>
    </w:p>
    <w:p w14:paraId="75B2FCDB" w14:textId="77777777" w:rsidR="000B0CC7" w:rsidRPr="000744E6" w:rsidRDefault="000B0CC7" w:rsidP="000B0CC7">
      <w:pPr>
        <w:spacing w:after="336" w:line="360" w:lineRule="auto"/>
      </w:pPr>
      <w:r w:rsidRPr="000744E6">
        <w:t xml:space="preserve">Matheson, A., O’Brien, L. and Reid, J. (2019). Women's experience of shiftwork in nursing whilst caring for children: A juggling act. </w:t>
      </w:r>
      <w:r w:rsidRPr="000744E6">
        <w:rPr>
          <w:i/>
        </w:rPr>
        <w:t>Journal of Clinical Nursing</w:t>
      </w:r>
      <w:r w:rsidRPr="000744E6">
        <w:t>, 28(21-22), pp.3817-3826.</w:t>
      </w:r>
    </w:p>
    <w:p w14:paraId="6E9B4CE6" w14:textId="77777777" w:rsidR="000B0CC7" w:rsidRPr="000744E6" w:rsidRDefault="000B0CC7" w:rsidP="000B0CC7">
      <w:pPr>
        <w:spacing w:after="336" w:line="360" w:lineRule="auto"/>
      </w:pPr>
      <w:r w:rsidRPr="000744E6">
        <w:t xml:space="preserve">Mindtools.com. (2019). </w:t>
      </w:r>
      <w:r w:rsidRPr="000744E6">
        <w:rPr>
          <w:i/>
        </w:rPr>
        <w:t>The Betari Box: Linking Attitude and Behavior</w:t>
      </w:r>
      <w:r w:rsidRPr="000744E6">
        <w:t>. [online] Available at: https://www.mindtools.com/pages/article/newCS_82.htm [Accessed 9 Oct. 2019].</w:t>
      </w:r>
    </w:p>
    <w:p w14:paraId="56E210C2" w14:textId="77777777" w:rsidR="000B0CC7" w:rsidRPr="000744E6" w:rsidRDefault="000B0CC7" w:rsidP="000B0CC7">
      <w:pPr>
        <w:spacing w:after="336" w:line="360" w:lineRule="auto"/>
      </w:pPr>
      <w:r w:rsidRPr="000744E6">
        <w:t xml:space="preserve">Murphy, K. (2013). Policing at the margins: fostering trust and cooperation among ethnic minority groups. </w:t>
      </w:r>
      <w:r w:rsidRPr="000744E6">
        <w:rPr>
          <w:i/>
        </w:rPr>
        <w:t>Journal of Policing, Intelligence and Counter Terrorism</w:t>
      </w:r>
      <w:r w:rsidRPr="000744E6">
        <w:t>, 8(2), pp.184-199.</w:t>
      </w:r>
    </w:p>
    <w:p w14:paraId="39A9D066" w14:textId="77777777" w:rsidR="000B0CC7" w:rsidRPr="000744E6" w:rsidRDefault="000B0CC7" w:rsidP="000B0CC7">
      <w:pPr>
        <w:spacing w:after="336" w:line="360" w:lineRule="auto"/>
      </w:pPr>
      <w:r w:rsidRPr="000744E6">
        <w:t xml:space="preserve">Obst, E., Schad, D., Huys, Q., Sebold, M., Nebe, S., Sommer, C., Smolka, M. and Zimmermann, U. (2018). Drunk decisions: Alcohol shifts choice from habitual towards goal-directed control in adolescent intermediate-risk drinkers. </w:t>
      </w:r>
      <w:r w:rsidRPr="000744E6">
        <w:rPr>
          <w:i/>
        </w:rPr>
        <w:t>Journal of Psychopharmacology</w:t>
      </w:r>
      <w:r w:rsidRPr="000744E6">
        <w:t>, 32(8), pp.855-866.</w:t>
      </w:r>
    </w:p>
    <w:p w14:paraId="42AC9E70" w14:textId="77777777" w:rsidR="000B0CC7" w:rsidRPr="000744E6" w:rsidRDefault="000B0CC7" w:rsidP="000B0CC7">
      <w:pPr>
        <w:spacing w:after="336" w:line="360" w:lineRule="auto"/>
      </w:pPr>
      <w:r w:rsidRPr="000744E6">
        <w:t xml:space="preserve">Oxfordlearnersdictionaries.com. (2019). </w:t>
      </w:r>
      <w:r w:rsidRPr="000744E6">
        <w:rPr>
          <w:i/>
        </w:rPr>
        <w:t>resilience noun - Definition, pictures, pronunciation and usage notes | Oxford Advanced Learner's Dictionary at OxfordLearnersDictionaries.com</w:t>
      </w:r>
      <w:r w:rsidRPr="000744E6">
        <w:t>. [online] Available at: https://www.oxfordlearnersdictionaries.com/definition/english/resilience?q=resilience [Accessed 5 Dec. 2019].</w:t>
      </w:r>
    </w:p>
    <w:p w14:paraId="7347102B" w14:textId="77777777" w:rsidR="000B0CC7" w:rsidRPr="000744E6" w:rsidRDefault="000B0CC7" w:rsidP="000B0CC7">
      <w:pPr>
        <w:spacing w:after="336" w:line="360" w:lineRule="auto"/>
      </w:pPr>
      <w:r w:rsidRPr="000744E6">
        <w:t xml:space="preserve">Paterson, J., Brown, R. and Walters, M. (2018). The Short and Longer Term Impacts of Hate Crimes Experienced Directly, Indirectly, and Through the Media. </w:t>
      </w:r>
      <w:r w:rsidRPr="000744E6">
        <w:rPr>
          <w:i/>
        </w:rPr>
        <w:t>Personality and Social Psychology Bulletin</w:t>
      </w:r>
      <w:r w:rsidRPr="000744E6">
        <w:t>, 45(7), pp.994-1010.</w:t>
      </w:r>
    </w:p>
    <w:p w14:paraId="08442787" w14:textId="77777777" w:rsidR="000B0CC7" w:rsidRPr="000744E6" w:rsidRDefault="000B0CC7" w:rsidP="000B0CC7">
      <w:pPr>
        <w:spacing w:after="336" w:line="360" w:lineRule="auto"/>
      </w:pPr>
      <w:r w:rsidRPr="000744E6">
        <w:t xml:space="preserve">Racsmány, M., Demeter, G. and Szőllősi, Á. (2018). Successful list-method directed forgetting without retroactive interference of post-instruction learning. </w:t>
      </w:r>
      <w:r w:rsidRPr="000744E6">
        <w:rPr>
          <w:i/>
        </w:rPr>
        <w:t>Memory</w:t>
      </w:r>
      <w:r w:rsidRPr="000744E6">
        <w:t>, 27(2), pp.224-230.</w:t>
      </w:r>
    </w:p>
    <w:p w14:paraId="39AD1AB8" w14:textId="77777777" w:rsidR="000B0CC7" w:rsidRPr="000744E6" w:rsidRDefault="000B0CC7" w:rsidP="000B0CC7">
      <w:pPr>
        <w:spacing w:after="336" w:line="360" w:lineRule="auto"/>
      </w:pPr>
      <w:r w:rsidRPr="000744E6">
        <w:t xml:space="preserve">Rodrigues, S., Sinval, J., Queirós, C., Marôco, J. and Kaiseler, M. (2019). Transitioning from recruit to officer: An investigation of how stress appraisal and coping influence work engagement. </w:t>
      </w:r>
      <w:r w:rsidRPr="000744E6">
        <w:rPr>
          <w:i/>
        </w:rPr>
        <w:t>International Journal of Selection and Assessment</w:t>
      </w:r>
      <w:r w:rsidRPr="000744E6">
        <w:t>, 27(2), pp.152-168.</w:t>
      </w:r>
    </w:p>
    <w:p w14:paraId="40E6D2EB" w14:textId="77777777" w:rsidR="000B0CC7" w:rsidRPr="000744E6" w:rsidRDefault="000B0CC7" w:rsidP="000B0CC7">
      <w:pPr>
        <w:spacing w:after="336" w:line="360" w:lineRule="auto"/>
      </w:pPr>
      <w:r w:rsidRPr="000744E6">
        <w:t xml:space="preserve">Search.proquest.com. (2019). </w:t>
      </w:r>
      <w:r w:rsidRPr="000744E6">
        <w:rPr>
          <w:i/>
        </w:rPr>
        <w:t>DNA Evidence in Sexual Assault Cases - ProQuest</w:t>
      </w:r>
      <w:r w:rsidRPr="000744E6">
        <w:t>. [online] Available at: http://search.proquest.com/openview/eef0a26f19f99d58444446295d5b8209/1?pq-origsite=gscholar&amp;cbl=35991 [Accessed 15 Dec. 2019].</w:t>
      </w:r>
    </w:p>
    <w:p w14:paraId="7236658C" w14:textId="77777777" w:rsidR="000B0CC7" w:rsidRPr="000744E6" w:rsidRDefault="000B0CC7" w:rsidP="000B0CC7">
      <w:pPr>
        <w:spacing w:after="336" w:line="360" w:lineRule="auto"/>
      </w:pPr>
      <w:r w:rsidRPr="000744E6">
        <w:t xml:space="preserve">Supplemental Material for University Instructors’ Achievement Goals for Teaching. (2018). </w:t>
      </w:r>
      <w:r w:rsidRPr="000744E6">
        <w:rPr>
          <w:i/>
        </w:rPr>
        <w:t>Journal of Educational Psychology</w:t>
      </w:r>
      <w:r w:rsidRPr="000744E6">
        <w:t>.</w:t>
      </w:r>
    </w:p>
    <w:p w14:paraId="2BE2A672" w14:textId="77777777" w:rsidR="000B0CC7" w:rsidRPr="000744E6" w:rsidRDefault="000B0CC7" w:rsidP="000B0CC7">
      <w:pPr>
        <w:spacing w:after="336" w:line="360" w:lineRule="auto"/>
      </w:pPr>
      <w:r w:rsidRPr="000744E6">
        <w:lastRenderedPageBreak/>
        <w:t xml:space="preserve">The University of Edinburgh. (2020). </w:t>
      </w:r>
      <w:r w:rsidRPr="000744E6">
        <w:rPr>
          <w:i/>
        </w:rPr>
        <w:t>Gibbs' reflective cycle</w:t>
      </w:r>
      <w:r w:rsidRPr="000744E6">
        <w:t>. [online] Available at: https://www.ed.ac.uk/reflection/reflectors-toolkit/reflecting-on-experience/gibbs-reflective-cycle [Accessed 1 Jan. 2020].</w:t>
      </w:r>
    </w:p>
    <w:p w14:paraId="31181D2F" w14:textId="77777777" w:rsidR="000B0CC7" w:rsidRPr="000744E6" w:rsidRDefault="000B0CC7" w:rsidP="000B0CC7">
      <w:pPr>
        <w:spacing w:after="336" w:line="360" w:lineRule="auto"/>
      </w:pPr>
      <w:r w:rsidRPr="000744E6">
        <w:t>Thinkethnic.com. (2019). [online] Available at: http://thinkethnic.com/wp-content/uploads/2012/02/Policing%20ethnic%20minority%20communities.pdf [Accessed 5 Oct. 2019].</w:t>
      </w:r>
    </w:p>
    <w:p w14:paraId="05246FA4" w14:textId="77777777" w:rsidR="000B0CC7" w:rsidRPr="000744E6" w:rsidRDefault="000B0CC7" w:rsidP="000B0CC7">
      <w:pPr>
        <w:spacing w:after="336" w:line="360" w:lineRule="auto"/>
      </w:pPr>
      <w:r w:rsidRPr="000744E6">
        <w:t xml:space="preserve">Wadham, J., Robinson, A., Ruebain, D. and Uppal, S. (2017). </w:t>
      </w:r>
      <w:r w:rsidRPr="000744E6">
        <w:rPr>
          <w:i/>
        </w:rPr>
        <w:t>Blackstone's Guide to the Equality Act 2010</w:t>
      </w:r>
      <w:r w:rsidRPr="000744E6">
        <w:t>. Oxford: Oxford University Press, Incorporated.</w:t>
      </w:r>
    </w:p>
    <w:p w14:paraId="61DB98B4" w14:textId="77777777" w:rsidR="000B0CC7" w:rsidRPr="000744E6" w:rsidRDefault="000B0CC7" w:rsidP="000B0CC7">
      <w:pPr>
        <w:spacing w:after="336" w:line="360" w:lineRule="auto"/>
      </w:pPr>
      <w:r w:rsidRPr="000744E6">
        <w:t xml:space="preserve">Walker, P. (2019). </w:t>
      </w:r>
      <w:r w:rsidRPr="000744E6">
        <w:rPr>
          <w:i/>
        </w:rPr>
        <w:t>Police errors contributed to suicide of tormented mother Fiona Pilkington</w:t>
      </w:r>
      <w:r w:rsidRPr="000744E6">
        <w:t>. [online] the Guardian. Available at: https://www.theguardian.com/uk/2009/sep/28/fiona-pilkington-suicide-mother-police [Accessed 5 Dec. 2019].</w:t>
      </w:r>
    </w:p>
    <w:p w14:paraId="407E1F16" w14:textId="77777777" w:rsidR="000B0CC7" w:rsidRPr="000744E6" w:rsidRDefault="000B0CC7" w:rsidP="000B0CC7">
      <w:pPr>
        <w:spacing w:after="336" w:line="360" w:lineRule="auto"/>
      </w:pPr>
      <w:r w:rsidRPr="000744E6">
        <w:t xml:space="preserve">Welling, L. and Shackelford, T. (n.d.). </w:t>
      </w:r>
      <w:r w:rsidRPr="000744E6">
        <w:rPr>
          <w:i/>
        </w:rPr>
        <w:t>The Oxford handbook of evolutionary psychology and behavioral endocrinology</w:t>
      </w:r>
      <w:r w:rsidRPr="000744E6">
        <w:t>. p.295.</w:t>
      </w:r>
    </w:p>
    <w:p w14:paraId="417B65D6" w14:textId="77777777" w:rsidR="000B0CC7" w:rsidRPr="000744E6" w:rsidRDefault="000B0CC7" w:rsidP="000B0CC7">
      <w:pPr>
        <w:spacing w:after="336" w:line="360" w:lineRule="auto"/>
      </w:pPr>
      <w:r w:rsidRPr="000744E6">
        <w:t>Westyorkshire.police.uk. (2019). [online] Available at: https://www.westyorkshire.police.uk/sites/default/files/files/disclosure-logs/2014_218_foi2014514185_use_of_force_policy2.pdf [Accessed 4 Oct. 2019].</w:t>
      </w:r>
    </w:p>
    <w:p w14:paraId="35FE8A3A" w14:textId="77777777" w:rsidR="000B0CC7" w:rsidRPr="000744E6" w:rsidRDefault="000B0CC7" w:rsidP="000B0CC7">
      <w:pPr>
        <w:spacing w:after="336" w:line="360" w:lineRule="auto"/>
      </w:pPr>
      <w:r w:rsidRPr="000744E6">
        <w:t xml:space="preserve">Yılmaz, D., Yılmaz, K. and Goncagül, G. (2017). Examination of the relationship between physical activity levels and healthy lifestyle behaviors of university students†. </w:t>
      </w:r>
      <w:r w:rsidRPr="000744E6">
        <w:rPr>
          <w:i/>
        </w:rPr>
        <w:t>Asian Pacific Journal of Health Sciences</w:t>
      </w:r>
      <w:r w:rsidRPr="000744E6">
        <w:t>, 4(4), pp.30-33.</w:t>
      </w:r>
    </w:p>
    <w:p w14:paraId="4B454A13" w14:textId="77777777" w:rsidR="000B0CC7" w:rsidRPr="00270EEB" w:rsidRDefault="000B0CC7"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6569599F" w:rsidR="00AC4637" w:rsidRPr="005D583E" w:rsidRDefault="00DA267E"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15A01C9B" wp14:editId="35465178">
                <wp:simplePos x="0" y="0"/>
                <wp:positionH relativeFrom="column">
                  <wp:posOffset>911433</wp:posOffset>
                </wp:positionH>
                <wp:positionV relativeFrom="paragraph">
                  <wp:posOffset>76727</wp:posOffset>
                </wp:positionV>
                <wp:extent cx="23760" cy="29880"/>
                <wp:effectExtent l="38100" t="38100" r="52705" b="46355"/>
                <wp:wrapNone/>
                <wp:docPr id="4"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23760" cy="29880"/>
                      </w14:xfrm>
                    </w14:contentPart>
                  </a:graphicData>
                </a:graphic>
              </wp:anchor>
            </w:drawing>
          </mc:Choice>
          <mc:Fallback>
            <w:pict>
              <v:shapetype w14:anchorId="03E421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70.9pt;margin-top:5.25pt;width:3.55pt;height:3.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rEV+KAQAALQMAAA4AAABkcnMvZTJvRG9jLnhtbJxSy27CMBC8V+o/&#10;WL6XBBpeEYFDUSUOpRzaD3Adm1iNvdHaEPj7bgIUaFVV4mLteuzxzI4ns50t2VahN+Ay3u3EnCkn&#10;ITdunfH3t+eHEWc+CJeLEpzK+F55Ppve303qKlU9KKDMFTIicT6tq4wXIVRpFHlZKCt8ByrlCNSA&#10;VgRqcR3lKGpit2XUi+NBVAPmFYJU3tPu/ADyacuvtZLhVWuvAitJXTyKSV9oqiShCptqGPc5+8j4&#10;eNjv82g6EekaRVUYeVQlbhBlhXGk4ZtqLoJgGzS/qKyRCB506EiwEWhtpGotkblu/MPcwn02xrqJ&#10;3GAqwQXlwkpgOI2vBW55wpY0gfoFcgpIbALwIyPN5/88DqLnIDeW9BxCQVWKQD/CF6byNOfU5BnH&#10;Rd4963fbp7ODFZ59LbcrZM35hDMnLEki3yxpojlZX17fJSQ6Qn+x7jTaJg8Sy3YZp+z3zdrGrXaB&#10;SdrsPQ4HBEhCeuPRqEVPvIf7p+5i9vT0VcqXfSPr4pdP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PUJ41ncAAAACQEAAA8AAABkcnMvZG93bnJldi54bWxMj8FOwzAQRO9I&#10;/IO1SNyoUxSqEOJUEVIPHKDQ8gFOvMQW8TqK3Sb8PdsT3Ga0s7Nvq+3iB3HGKbpACtarDARSF4yj&#10;XsHncXdXgIhJk9FDIFTwgxG29fVVpUsTZvrA8yH1gksollqBTWkspYydRa/jKoxIPPsKk9eJ7dRL&#10;M+mZy/0g77NsI712xBesHvHZYvd9OHnGcMf9uyn2jXvZ7Gw7N6l7a16Vur1ZmicQCZf0F4YLPu9A&#10;zUxtOJGJYmCfrxk9scgeQFwCefEIomVR5CDrSv7/oP4FAAD//wMAUEsDBBQABgAIAAAAIQBN5an4&#10;mAIAAH0GAAAQAAAAZHJzL2luay9pbmsxLnhtbJxU24rbMBB9L/QfhPqwL5Gti51Nwjr7ULpQaGHp&#10;ptA+eh0lMWvLQVYu+/edkR0ldB16IRCkozlnZo5Gvrs/1hXZa9uWjcmoiDgl2hTNsjTrjH5fPLAJ&#10;Ja3LzTKvGqMz+qpbej9//+6uNC91NYN/AgqmxVVdZXTj3HYWx4fDITqoqLHrWHKu4s/m5esXOu9Z&#10;S70qTekgZXuCisY4fXQoNiuXGS3ckYd40H5qdrbQ4RgRW5wjnM0L/dDYOndBcZMboyti8hrq/kGJ&#10;e93CooQ8a20pqfNjRuVU3Y4p2UE1LSStaTxM/zlMF+NUJn9BfximS57cBvZS769lX1yhRyK5TSaf&#10;pr9rxP4yZtdNebTNVltX6rP/nVv9wSspur03rnPQ6rapdnhplOzzagdeCs55BE1IGJLeQhEPmPhW&#10;Ffz8g2oihfpXVbD5qioMdihxyOq3NYLrV9XEW7Xe9N64S4f7kzDFpxFzZa3hbdXbMNauhTIRfnLW&#10;v0DJJWdcMJ4spJol05kYR9NE4aCc8nUP56T5bHftJug92/MT8Sehy66zQ7l0m3CdPDq3dXmLQ8yN&#10;Ltcb91/UVekWzced3etAFxcN+WyhvYFPhR9r0n8wvulVRj/4rwXxzA7wjYsJUWMi+ITw0Q2HXypv&#10;+IhKygRlCeUjJolgMiFiPFKEMzFhsOKAKYQEkcQjTBBBAEoB4iRlfgFUDOJEMoE0COJsgpAEOogB&#10;BMqYIh1xWE49D/cYxCRAqiMyhQwIUl10J4XhII1xEI9VJT4cCsGCfMZTbhSFCCwwxdzIBAjgrg1f&#10;oYQ9BKEW/FALdh0NDzytF7qISaBBQLEHUEFpCXV7g7C2rihkq940wVJfKCBQjEhPg+qvLdwrPIb5&#10;LwAAAP//AwBQSwECLQAUAAYACAAAACEAmzMnNwwBAAAtAgAAEwAAAAAAAAAAAAAAAAAAAAAAW0Nv&#10;bnRlbnRfVHlwZXNdLnhtbFBLAQItABQABgAIAAAAIQA4/SH/1gAAAJQBAAALAAAAAAAAAAAAAAAA&#10;AD0BAABfcmVscy8ucmVsc1BLAQItABQABgAIAAAAIQAxaxFfigEAAC0DAAAOAAAAAAAAAAAAAAAA&#10;ADwCAABkcnMvZTJvRG9jLnhtbFBLAQItABQABgAIAAAAIQB5GLydvwAAACEBAAAZAAAAAAAAAAAA&#10;AAAAAPIDAABkcnMvX3JlbHMvZTJvRG9jLnhtbC5yZWxzUEsBAi0AFAAGAAgAAAAhAPUJ41ncAAAA&#10;CQEAAA8AAAAAAAAAAAAAAAAA6AQAAGRycy9kb3ducmV2LnhtbFBLAQItABQABgAIAAAAIQBN5an4&#10;mAIAAH0GAAAQAAAAAAAAAAAAAAAAAPEFAABkcnMvaW5rL2luazEueG1sUEsFBgAAAAAGAAYAeAEA&#10;ALcIAAAAAA==&#10;">
                <v:imagedata r:id="rId19"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59145C9D" wp14:editId="3A0DD587">
                <wp:simplePos x="0" y="0"/>
                <wp:positionH relativeFrom="column">
                  <wp:posOffset>633873</wp:posOffset>
                </wp:positionH>
                <wp:positionV relativeFrom="paragraph">
                  <wp:posOffset>95447</wp:posOffset>
                </wp:positionV>
                <wp:extent cx="259200" cy="139680"/>
                <wp:effectExtent l="38100" t="38100" r="45720" b="51435"/>
                <wp:wrapNone/>
                <wp:docPr id="2"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259200" cy="139680"/>
                      </w14:xfrm>
                    </w14:contentPart>
                  </a:graphicData>
                </a:graphic>
              </wp:anchor>
            </w:drawing>
          </mc:Choice>
          <mc:Fallback>
            <w:pict>
              <v:shape w14:anchorId="0B7E0C52" id="Ink 2" o:spid="_x0000_s1026" type="#_x0000_t75" style="position:absolute;margin-left:49.25pt;margin-top:6.55pt;width:22.05pt;height:12.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EAr6NAQAALwMAAA4AAABkcnMvZTJvRG9jLnhtbJxSQW7CMBC8V+of&#10;LN9LSKBAIgKHokocSjm0D3Adm1iNvdHaEPh9NwEKbVVV6iXa9TjjmZ2dzve2YjuF3oDLedzrc6ac&#10;hMK4Tc5fXx7vJpz5IFwhKnAq5wfl+Xx2ezNt6kwlUEJVKGRE4nzW1DkvQ6izKPKyVFb4HtTKEagB&#10;rQjU4iYqUDTEbqso6fdHUQNY1AhSeU+niyPIZx2/1kqGZ629CqzK+SRJE84CyYzTIVVIVTIYjzl7&#10;a6s0nvBoNhXZBkVdGnlSJf4hygrjSMMn1UIEwbZoflBZIxE86NCTYCPQ2kjVWSJzcf+buaV7b43F&#10;Q7nFTIILyoW1wHAeXwf85wlb0QiaJygoILENwE+MNKC/8ziKXoDcWtJzDAVVJQJthC9N7WnQmSly&#10;jssivuh3u4eLgzVefK12a2TtfUrICUuSyDdL2mjO1ldf/yUkOkG/se412jYPEsv2OactPbTfLm61&#10;D0zSYXKf0kZxJgmKB+lo0uFn5iPDubuaPj3+JefrvhV2teez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DjE5nnfAAAACAEAAA8AAABkcnMvZG93bnJldi54bWxMj8FOwzAQ&#10;RO9I/IO1SNzopilUbYhTISQuPYAoSIjbJl6SQLxOY7dN+/W4JzjOzmjmbb4abaf2PPjWiYbpJAHF&#10;UjnTSq3h/e3pZgHKBxJDnRPWcGQPq+LyIqfMuIO88n4TahVLxGekoQmhzxB91bAlP3E9S/S+3GAp&#10;RDnUaAY6xHLbYZokc7TUSlxoqOfHhqufzc5qsCfcrj9P3x/ldjym9LJ+TpFY6+ur8eEeVOAx/IXh&#10;jB/RoYhMpduJ8arTsFzcxWS8z6agzv5tOgdVapgtE8Aix/8PFL8AAAD//wMAUEsDBBQABgAIAAAA&#10;IQB3HddBTwMAACUIAAAQAAAAZHJzL2luay9pbmsxLnhtbJxUy27bMBC8F+g/EOwhF9MmKUqyjTg9&#10;FA1QoAWKJgXao2MzsRBLCiQ6Tv6+s0tJDhobfQCOQw85s7uzS56/fyq34tE3bVFXC2nGWgpfrep1&#10;Ud0t5PfrSzWVog3Lar3c1pVfyGffyvcXb9+cF9V9uZ3jW0ChamlVbhdyE8LDfDLZ7/fjfTKum7uJ&#10;1TqZfKruv3yWFx1r7W+LqggI2fbQqq6CfwokNi/WC7kKT3o4D+2retes/LBNSLM6nAjNcuUv66Zc&#10;hkFxs6wqvxXVskTeP6QIzw9YFIhz5xspyuXTQtpZkmdS7JBNi6ClnByn/zxON1lq3V/QL4/TrXb5&#10;wF77x1PRr0/Qx8blbvpx9rvGhJsxP23K16Z+8E0o/MH/6Fa38SxW8TcbFx1sfFtvd9Q0KR6X2x28&#10;NFrrMYqwGJLOQjM5YuJrVfj5B1VnTfKvqrD5pCoGe0jxmNWvc4TrJ9XMa7XO9M64lw53O8MU9yMW&#10;itLjbpUPw1iHFmkSfBUavoFWW620Udpd22TuZnOTjN00o0Hp48WL02veNLt2M+jdNIcrwjtDlbGy&#10;fbEOm6Gdenwo62UXjzE3vrjbhP+i3hbhuv6wax79QDcvCuJoQ3lHngoea9E9GN/87UK+49dCMDMC&#10;XLhJtLDa4C8XenSWnSl7ZnR6pkfSSmXwsdKkI+VUolymsExpnQuTjZQVWhmnsHRCC8MYpAjNRhmg&#10;VBDXikQZoiYqJSgbGQEW81QmHCE6noGSSkRCNPxTNrIcNHGGKARlEDJQ1yOwrQI/BZ/DIhoCQIKO&#10;OwTjVChshxmBOkkCGHIgqhEZKLyAJjMtIA6kctTdF8Y5EhMYEkIsQ1VzksgM7lBKiB2LtMg1ihxq&#10;ApePo45Yk4UWIsASJMTBwYfDQFIuEmHgZGRxwpRgiqAsPcMZ9oZM47qwRZ1g2ztaKmZdc6hQ5qVi&#10;StFwyvXN0YCizTZmGT3qsCkORt+QbxcgozzJOLSBjCBXHemzvzl5RBhoMSjsYkyPqGrsgjmDWu8I&#10;QZAwmLDoPjpL5uOY4Z7yNFDpfSjah3XUNvaOpiJCZHCkpoPnlCMfowyj62QICsP4AOKpwTeNOenS&#10;BOYsglkROdD+QeHrNdw/PFoXvwAAAP//AwBQSwECLQAUAAYACAAAACEAmzMnNwwBAAAtAgAAEwAA&#10;AAAAAAAAAAAAAAAAAAAAW0NvbnRlbnRfVHlwZXNdLnhtbFBLAQItABQABgAIAAAAIQA4/SH/1gAA&#10;AJQBAAALAAAAAAAAAAAAAAAAAD0BAABfcmVscy8ucmVsc1BLAQItABQABgAIAAAAIQA3xAK+jQEA&#10;AC8DAAAOAAAAAAAAAAAAAAAAADwCAABkcnMvZTJvRG9jLnhtbFBLAQItABQABgAIAAAAIQB5GLyd&#10;vwAAACEBAAAZAAAAAAAAAAAAAAAAAPUDAABkcnMvX3JlbHMvZTJvRG9jLnhtbC5yZWxzUEsBAi0A&#10;FAAGAAgAAAAhADjE5nnfAAAACAEAAA8AAAAAAAAAAAAAAAAA6wQAAGRycy9kb3ducmV2LnhtbFBL&#10;AQItABQABgAIAAAAIQB3HddBTwMAACUIAAAQAAAAAAAAAAAAAAAAAPcFAABkcnMvaW5rL2luazEu&#10;eG1sUEsFBgAAAAAGAAYAeAEAAHQJAAAAAA==&#10;">
                <v:imagedata r:id="rId21" o:title=""/>
              </v:shape>
            </w:pict>
          </mc:Fallback>
        </mc:AlternateContent>
      </w:r>
    </w:p>
    <w:p w14:paraId="7234495E" w14:textId="5D0A46D2" w:rsidR="00AC4637" w:rsidRPr="005D583E" w:rsidRDefault="00DA267E"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1312" behindDoc="0" locked="0" layoutInCell="1" allowOverlap="1" wp14:anchorId="6E4BE00C" wp14:editId="5AC2B3B3">
                <wp:simplePos x="0" y="0"/>
                <wp:positionH relativeFrom="column">
                  <wp:posOffset>623073</wp:posOffset>
                </wp:positionH>
                <wp:positionV relativeFrom="paragraph">
                  <wp:posOffset>-79453</wp:posOffset>
                </wp:positionV>
                <wp:extent cx="984960" cy="199080"/>
                <wp:effectExtent l="38100" t="57150" r="5715" b="48895"/>
                <wp:wrapNone/>
                <wp:docPr id="3"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984960" cy="199080"/>
                      </w14:xfrm>
                    </w14:contentPart>
                  </a:graphicData>
                </a:graphic>
              </wp:anchor>
            </w:drawing>
          </mc:Choice>
          <mc:Fallback>
            <w:pict>
              <v:shape w14:anchorId="587CFB52" id="Ink 3" o:spid="_x0000_s1026" type="#_x0000_t75" style="position:absolute;margin-left:48.05pt;margin-top:-7.25pt;width:79.6pt;height:17.8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KvBOKAQAAMAMAAA4AAABkcnMvZTJvRG9jLnhtbJxSQW7CMBC8V+of&#10;LN9LEqCIRAQORZU4lHJoH+A6NrEae6O1IfD7bgIUaFVV4hLtepzxzM5OZjtbsa1Cb8DlPOnFnCkn&#10;oTBunfP3t+eHMWc+CFeICpzK+V55Ppve302aOlN9KKEqFDIicT5r6pyXIdRZFHlZKit8D2rlCNSA&#10;VgRqcR0VKBpit1XUj+NR1AAWNYJU3tPp/ADyacevtZLhVWuvAqtIXX8Uk77QVumIKqRqMEgfOfto&#10;q9HwkUfTicjWKOrSyKMscYMqK4wjEd9UcxEE26D5RWWNRPCgQ0+CjUBrI1Xnidwl8Q93C/fZOkuG&#10;coOZBBeUCyuB4TS/DrjlCVvRCJoXKCghsQnAj4w0oP8DOYieg9xY0nNIBVUlAq2EL03tadCZKXKO&#10;iyI563fbp7ODFZ59LbcrZO39AWdOWJJEvtmgjeZkfXn9LyHREfqLdafRtnmQWLbLOYW/b79d3GoX&#10;mKTDdDzs1kISlKRpPO7wE/OB4dRdTJ8ev8r5sm+FXSz6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Gw0m+7gAAAACQEAAA8AAABkcnMvZG93bnJldi54bWxMj01PwzAMhu9I&#10;/IfISNy29GOdoDSdEBIHJnGgIMTRa0xbSJzSZF3594QT3Gz50evnrXaLNWKmyQ+OFaTrBARx6/TA&#10;nYKX5/vVFQgfkDUax6Tgmzzs6vOzCkvtTvxEcxM6EUPYl6igD2EspfRtTxb92o3E8fbuJoshrlMn&#10;9YSnGG6NzJJkKy0OHD/0ONJdT+1nc7QKzDwmefa4bPbdR/7wNbxik73tlbq8WG5vQARawh8Mv/pR&#10;HerodHBH1l4YBdfbNJIKVummABGBrChyEIc4pCnIupL/G9Q/AAAA//8DAFBLAwQUAAYACAAAACEA&#10;zfOkRowGAACuEAAAEAAAAGRycy9pbmsvaW5rMS54bWycV8tu40YQvAfIPwyYgy+iNcOXRGHlPQQx&#10;ECABgqwDJEetTFvCSpRB0Y/9+1RVDyknlpEHFliPe/pRXdUzHH/4+LLfuaemO24P7TIJlz5xTbs+&#10;3G7b+2Xy2811Ok/csV+1t6vdoW2WydfmmHy8+vabD9v2y363wP8OGdojV/vdMtn0/cNiOn1+fr58&#10;zi8P3f008z6f/th++fmn5CpG3TZ323bbo+RxMK0Pbd+89Ey22N4uk3X/4kd/5P50eOzWzbhNS7c+&#10;efTdat1cH7r9qh8zblZt2+xcu9oD9++J678+YLFFnfumS9x+9bJMsjqfVYl7BJojiu6T6fnwP86H&#10;h6rMin8Rfn0+PPPFbIy+bZ7eq37zTvhlKGbF/If67zmmEmPxPim/dIeHpuu3zYl/YytufHVr+13E&#10;GYNdczzsHila4p5Wu0dwGbz3l2giw5BECsP0DIlvs4LPf8haZCH/r1lB87tZMdgjxHNUv8UI1t/N&#10;Ft5mi6RH4l4zHHfGKR5GrN/uG5yt/cM41v0RMGn+1Hc6gZnPfOpD6oubLF8U9SJUEN1zUIZ6dnCG&#10;nJ+7x+NmzPe5Ox0R7YxdWmfP29t+M8rpL09tvVbxXOSm2d5v+v8Verftbw7fP3ZPzRgeXjWkamN7&#10;Z64KjbWLF8avzd0y+U63hVOkGdR4Vc9dXlUu4KefXISL+cWsvAjVJElDkmZJhp/VJHdZWuQulBOf&#10;5mkeUqwy2ILDJv73KdbVxDv40CvwdzrlDqnllKU53OAUzKmawEInWrwrGYaoklnLSQFvRCIlFnKi&#10;BU4oBwBpwbgirVymOCKYMQ4JK2Tz9AppQf+cO3RPZ8gdmyisDH+FOzfRoEMMVqibIi0BAqtM7HWo&#10;hJ+sFBwRwQvhTIbA4GZWEr7qIxIniEJvgcwFhHRSbbJrCBFlBNIkIuBV0wiWBrpg4j+ahkCAiXHm&#10;RHhsTWESA92gmKIkFgEr3OQCacSWI0qQwIZBAimWmUJEH3aMcCFkHshhmVVcXBRmkiDKpFWExPYt&#10;e0ayyYV8LKnYIJskwNSlzkZdVAtq00KxWJNeBUwSBiOE7H/NlUEsDQPLjprOAQSR4CNG5nCTNJFP&#10;aZoTB1bkXNxQZjMBKk3sDTUjxCgq/EtrEsRFDgHDOASY4VywI+DlHEWTpi+WjLJ6EKT0QHgS0UAE&#10;zhrbJYcyEb06UxCJY4cmGo+OnHCWzAlRMTlPkzLloFUDyTxGSFratLMTqwtGjXmNjFVhakKxn+oB&#10;Y2u0lSYQNkuDQ83QnyIpYhy8OU3wQiX64aKB/NinUACqk5PCiXXYgsgjXPBIG3g08AaCGTS5qlMO&#10;Ax4c1B8BGmjKb+c9cgrieCnATxSKRCAbB0CcRv0jhwCIOTRsw+TQTbxic8BWDhqBDMKNBaIbLQRH&#10;JSMtp2Gi3F6nT/Tw7sQC90NlHdkg0UPBvKnj2OVGPUYFFitgx4cXFVCyJEnGEuKQKgELPFJqCTsi&#10;zbMWLdTWaMTVbXE6j9bQkJyyKTmuYmb3nFUWRNdxICESqgCFlNfVUk0qzodMkpnwZpwLBaon1uE9&#10;LHhCoHE4BRK5TOPVGuejVCo1IVnUBdQhl4RFwMyeDRMDL6DWyAiCcFXjGCGMKBBacyUCxD8HNt4A&#10;nH06jUkMtr5iZkMBq0+4gGSzaygDKTOyddBVDFOvA4O62CZfHFCCURUIzYSwgUEz1QTHWDqpBBLb&#10;J4l3qCRAVn1ueLdHcmecHYIciaQAOpeRNW5FshEvCBQHC/aBsgRFURHERIHXp8oh9WATP+pMkBip&#10;sVAPgs7Q2ZAsDRxk4Qp2f5IInUUpMH4G04CaUT7es0BFz/gtxNLagla1aQDK8G6w2dELAhGkVipL&#10;LF0WlobvClEpmk3VIJD0xD1AvIzW44Q2sWJ9etYmWr5TjI8sJqwmNb9w5seDJT/gZ0ZoylCRikaG&#10;uysjQpUDgniQ0sBHk3oOtX2+0DI6JQ8AMx/eKzRohjKKI5k4zjBhXgSTQPFUjBWoCE4FxeRQ0Q3s&#10;i2iseEmogAZSxzCUxnTFJKZH4HdY2HBMaEIpPQQJDU9K88rsWwQTO4k2HUmxgznQMw+xQm5014hG&#10;POBVekaBM6ziK1CgTLXA74k4Y2uYZ1TJ+LwUuRwDfsxpxMeIjYK9OU+GhgyeuiKJTOeXSpMZDLOx&#10;rNb5heKdzGAsPfmnClhhVGCDOzdYp2aqWJInsbb3sRRDtXL4y0bv/PEPAfz1dPUnAAAA//8DAFBL&#10;AQItABQABgAIAAAAIQCbMyc3DAEAAC0CAAATAAAAAAAAAAAAAAAAAAAAAABbQ29udGVudF9UeXBl&#10;c10ueG1sUEsBAi0AFAAGAAgAAAAhADj9If/WAAAAlAEAAAsAAAAAAAAAAAAAAAAAPQEAAF9yZWxz&#10;Ly5yZWxzUEsBAi0AFAAGAAgAAAAhAKZKvBOKAQAAMAMAAA4AAAAAAAAAAAAAAAAAPAIAAGRycy9l&#10;Mm9Eb2MueG1sUEsBAi0AFAAGAAgAAAAhAHkYvJ2/AAAAIQEAABkAAAAAAAAAAAAAAAAA8gMAAGRy&#10;cy9fcmVscy9lMm9Eb2MueG1sLnJlbHNQSwECLQAUAAYACAAAACEAbDSb7uAAAAAJAQAADwAAAAAA&#10;AAAAAAAAAADoBAAAZHJzL2Rvd25yZXYueG1sUEsBAi0AFAAGAAgAAAAhAM3zpEaMBgAArhAAABAA&#10;AAAAAAAAAAAAAAAA9QUAAGRycy9pbmsvaW5rMS54bWxQSwUGAAAAAAYABgB4AQAArwwAAAAA&#10;">
                <v:imagedata r:id="rId23"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262AA48B" wp14:editId="0FD92E45">
                <wp:simplePos x="0" y="0"/>
                <wp:positionH relativeFrom="column">
                  <wp:posOffset>698673</wp:posOffset>
                </wp:positionH>
                <wp:positionV relativeFrom="paragraph">
                  <wp:posOffset>-123013</wp:posOffset>
                </wp:positionV>
                <wp:extent cx="216360" cy="286200"/>
                <wp:effectExtent l="38100" t="38100" r="31750" b="57150"/>
                <wp:wrapNone/>
                <wp:docPr id="1" name="Ink 1"/>
                <wp:cNvGraphicFramePr/>
                <a:graphic xmlns:a="http://schemas.openxmlformats.org/drawingml/2006/main">
                  <a:graphicData uri="http://schemas.microsoft.com/office/word/2010/wordprocessingInk">
                    <w14:contentPart bwMode="auto" r:id="rId24">
                      <w14:nvContentPartPr>
                        <w14:cNvContentPartPr/>
                      </w14:nvContentPartPr>
                      <w14:xfrm>
                        <a:off x="0" y="0"/>
                        <a:ext cx="216360" cy="286200"/>
                      </w14:xfrm>
                    </w14:contentPart>
                  </a:graphicData>
                </a:graphic>
              </wp:anchor>
            </w:drawing>
          </mc:Choice>
          <mc:Fallback>
            <w:pict>
              <v:shape w14:anchorId="73801A89" id="Ink 1" o:spid="_x0000_s1026" type="#_x0000_t75" style="position:absolute;margin-left:54pt;margin-top:-10.4pt;width:18.75pt;height:24.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jy2WNAQAALgMAAA4AAABkcnMvZTJvRG9jLnhtbJxSy27CMBC8V+o/&#10;WL6XkAApjUg4FFXi0JZD+wGuYxOrsTdaGwJ/3w2PAq2qSlwsr8cez+zsZLqxNVsr9AZczuNenzPl&#10;JJTGLXP+/vZ0N+bMB+FKUYNTOd8qz6fF7c2kbTKVQAV1qZARifNZ2+S8CqHJosjLSlnhe9AoR6AG&#10;tCJQicuoRNESu62jpN9PoxawbBCk8p5OZ3uQFzt+rZUMr1p7FVhN6pKHccJZyPk4HcWcIW3uRwPO&#10;PggbDJOUR8VEZEsUTWXkQZS4QpMVxpGEb6qZCIKt0PyiskYieNChJ8FGoLWRaueIvMX9H97m7rPz&#10;FQ/lCjMJLigXFgLDsXs74JovbE0taJ+hpHzEKgA/MFJ//o9jL3oGcmVJzz4TVLUINBC+Mo2nPmem&#10;zDnOy/ik360fTw4WePL1sl4g6+5TQE5YkkS+WdxFc7T+cvmWkOgA/cW60Wi7PEgs2+SchnTbrbu4&#10;1SYwSYdJnA5SQiRByTil4erwI/Oe4ViddZ+uXOR8XnfPz8a8+A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ExHJOrfAAAACgEAAA8AAABkcnMvZG93bnJldi54bWxMj8FOwzAQ&#10;RO9I/IO1SNxam5RCGuJUqAg49dAWqVc3XpKo8TrEbhP4erYnOI52NPtevhxdK87Yh8aThrupAoFU&#10;ettQpeFj9zpJQYRoyJrWE2r4xgDL4voqN5n1A23wvI2V4BEKmdFQx9hlUoayRmfC1HdIfPv0vTOR&#10;Y19J25uBx10rE6UepDMN8YfadLiqsTxuT05Dup4Nw+zrnVb0Nux/wstiszuutb69GZ+fQEQc418Z&#10;LviMDgUzHfyJbBAtZ5WyS9QwSRQ7XBr38zmIg4bkMQVZ5PK/QvELAAD//wMAUEsDBBQABgAIAAAA&#10;IQCJqJ2NdAMAAI0IAAAQAAAAZHJzL2luay9pbmsxLnhtbJxUy27bMBC8F+g/EOzBF9MmKcpyjDg9&#10;FA1QoAWKJgXao2MzthBLMiT6kb/v7FKWg8ZGH1CQKMud2dnZpa7fH4q12Pm6yatyKs1AS+HLebXI&#10;y+VUfr+/VWMpmjArF7N1VfqpfPaNfH/z9s11Xj4V6wl+CzCUDb0V66lchbCZDIf7/X6wTwZVvRxa&#10;rZPhp/Lpy2d506IW/jEv84CSzTE0r8rgD4HIJvliKufhoLt8cN9V23ruu2OK1PNTRqhnc39b1cUs&#10;dIyrWVn6tShnBXT/kCI8b/CSo87S11IUs8NU2qskG0mxhZoGRQs5PA//eR5uRql1fwG/PQ+32mUd&#10;euF3l6rfX4APjMvc+OPV7xxDHsbksilf62rj65D7k//RrfbgWczj/2xcdLD2TbXe0tCk2M3WW3hp&#10;tNYDNGGxJK2FZnjGxNes8PMPrM6a5F9ZYfNFVix2J/Gc1a81wvWLbOY1W2t6a9xLh9uTbouPKxby&#10;wuNuFZturUMDmRS+CzXfQKutVtoo7e5tMnFXE2MHqU5pUY714sU5cj7U22bV8T3UpyvCJ12XsbN9&#10;vgirbpx6cGrr5RTPIVc+X67Cf0Ef83BffdjWO9/BzYuGuFrX3plPBa+1aD8Y3/zjVL7jr4VgZAxw&#10;44kbCeuEy4Tu95Ttqaw30j3dlxqPSqVJ+8oKq8YKb0YYlQgz6luRKDPCT18fQ8oIrYyhGPKFE4RE&#10;srIRaUVGyARZhO0jv83SCIErZRxK4MziyTjLCspDDH9USiFk0AP2UeRKQZrEJFZDSYlIKQlUVBAS&#10;iBQ5oEr7aQxFfRGoHJJYF4mCbDSrDKJUh8i5bQcgQsxKIjS6IGTUh0g8g06ugxYdVDNXm6XSGIJC&#10;UhWbJa2EJK8i0CLEwIRsoDosnevAK+4H4diOwXA4mS1lMZYMbYXCE8JRg4wDlY4dJshCz+gQjsQO&#10;Cdixx1GDiCMaWayOeBjmFNojbnKYzTMqazWJltqxe8hJRBZ5sGlRkRFYKhI5jsOCDiMwYjaMtqV1&#10;p1OEneIQxh2pkI/tZXtozjw1qh+nxo2CHiAys10rboEWJnaekHBiJSLuAQHyHCFsahwMT503h8pE&#10;x3juuj+CB1EV7T8vh0UIWlCPFo1DRDkmAuysUVfE4LAlDjGkgUGlvO6UTjfn+OHia9zdc3wcb34B&#10;AAD//wMAUEsBAi0AFAAGAAgAAAAhAJszJzcMAQAALQIAABMAAAAAAAAAAAAAAAAAAAAAAFtDb250&#10;ZW50X1R5cGVzXS54bWxQSwECLQAUAAYACAAAACEAOP0h/9YAAACUAQAACwAAAAAAAAAAAAAAAAA9&#10;AQAAX3JlbHMvLnJlbHNQSwECLQAUAAYACAAAACEAeSPLZY0BAAAuAwAADgAAAAAAAAAAAAAAAAA8&#10;AgAAZHJzL2Uyb0RvYy54bWxQSwECLQAUAAYACAAAACEAeRi8nb8AAAAhAQAAGQAAAAAAAAAAAAAA&#10;AAD1AwAAZHJzL19yZWxzL2Uyb0RvYy54bWwucmVsc1BLAQItABQABgAIAAAAIQBMRyTq3wAAAAoB&#10;AAAPAAAAAAAAAAAAAAAAAOsEAABkcnMvZG93bnJldi54bWxQSwECLQAUAAYACAAAACEAiaidjXQD&#10;AACNCAAAEAAAAAAAAAAAAAAAAAD3BQAAZHJzL2luay9pbmsxLnhtbFBLBQYAAAAABgAGAHgBAACZ&#10;CQAAAAA=&#10;">
                <v:imagedata r:id="rId25" o:title=""/>
              </v:shape>
            </w:pict>
          </mc:Fallback>
        </mc:AlternateContent>
      </w:r>
      <w:r w:rsidR="00AC4637" w:rsidRPr="005D583E">
        <w:rPr>
          <w:sz w:val="24"/>
          <w:szCs w:val="24"/>
        </w:rPr>
        <w:t>Signed:  _ _ _ _ _ _ _ _ _ _ _ _ _ _ _  (Learner</w:t>
      </w:r>
      <w:r>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0B97B459" w:rsidR="00AC4637" w:rsidRPr="005D583E" w:rsidRDefault="00DA267E"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73600" behindDoc="0" locked="0" layoutInCell="1" allowOverlap="1" wp14:anchorId="55EE5ED2" wp14:editId="11E1FBE6">
                <wp:simplePos x="0" y="0"/>
                <wp:positionH relativeFrom="column">
                  <wp:posOffset>1507953</wp:posOffset>
                </wp:positionH>
                <wp:positionV relativeFrom="paragraph">
                  <wp:posOffset>15707</wp:posOffset>
                </wp:positionV>
                <wp:extent cx="99360" cy="117360"/>
                <wp:effectExtent l="38100" t="38100" r="34290" b="54610"/>
                <wp:wrapNone/>
                <wp:docPr id="15" name="Ink 15"/>
                <wp:cNvGraphicFramePr/>
                <a:graphic xmlns:a="http://schemas.openxmlformats.org/drawingml/2006/main">
                  <a:graphicData uri="http://schemas.microsoft.com/office/word/2010/wordprocessingInk">
                    <w14:contentPart bwMode="auto" r:id="rId26">
                      <w14:nvContentPartPr>
                        <w14:cNvContentPartPr/>
                      </w14:nvContentPartPr>
                      <w14:xfrm>
                        <a:off x="0" y="0"/>
                        <a:ext cx="99360" cy="117360"/>
                      </w14:xfrm>
                    </w14:contentPart>
                  </a:graphicData>
                </a:graphic>
              </wp:anchor>
            </w:drawing>
          </mc:Choice>
          <mc:Fallback>
            <w:pict>
              <v:shape w14:anchorId="36D12BC3" id="Ink 15" o:spid="_x0000_s1026" type="#_x0000_t75" style="position:absolute;margin-left:118.15pt;margin-top:.7pt;width:9.2pt;height:10.6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VI7KJAQAALwMAAA4AAABkcnMvZTJvRG9jLnhtbJxSy27CMBC8V+o/&#10;WL6XJLwKEYFDUSUOpRzaD3Adm1iNvdHaEPj7bgIUaFVV4hLtw5md2dnJbGdLtlXoDbiMJ52YM+Uk&#10;5MatM/7+9vww4swH4XJRglMZ3yvPZ9P7u0ldpaoLBZS5QkYgzqd1lfEihCqNIi8LZYXvQKUcNTWg&#10;FYFSXEc5iprQbRl143gY1YB5hSCV91SdH5p82uJrrWR41dqrwMqMPw6GRC9Q0O33OUPiG/dGVPpo&#10;ozjm0XQi0jWKqjDySErcwMkK44jCN9RcBME2aH5BWSMRPOjQkWAj0NpI1SoibUn8Q9vCfTa6kr7c&#10;YCrBBeXCSmA4ba9t3DLClrSC+gVy8kdsAvAjIi3ofzsOpOcgN5b4HDxBVYpAB+ELU3ladGryjOMi&#10;T8783fbprGCFZ13L7QpZ8z4ZcOaEJU4knFFG5pzEL6//pk50bP2Fu9NoG0eILttlnEzfN9/WcLUL&#10;TFJxPO41ByKpkySPTXwBfAA4jblYP82+Mvoyb3hd3Pn0C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1VZoXt8AAAAIAQAADwAAAGRycy9kb3ducmV2LnhtbEyPwU6DQBCG7ya+&#10;w2ZMvNlFiq1BlqaY0MSDaaweOG7ZEUjZWcJuKfr0jie9zeT788832Wa2vZhw9J0jBfeLCARS7UxH&#10;jYKP9/LuEYQPmozuHaGCL/Swya+vMp0ad6E3nA6hEVxCPtUK2hCGVEpft2i1X7gBidmnG60OvI6N&#10;NKO+cLntZRxFK2l1R3yh1QM+t1ifDmer4LXaldP2u9zty6I5FS9VUhWNU+r2Zt4+gQg4h78w/Oqz&#10;OuTsdHRnMl70CuLlaslRBgkI5vFDsgZx5CFeg8wz+f+B/AcAAP//AwBQSwMEFAAGAAgAAAAhACj8&#10;687BAgAAvQYAABAAAABkcnMvaW5rL2luazEueG1snFTLbtswELwX6D8Q7MEX0yIp6mEjTg9FAxRo&#10;gaJxgfaoyIwtxJIMiX7k7ztLyXLQ2OgDgWN5d2Z2d7jUzftjuWF727RFXc25mkjObJXXy6Jazfn3&#10;xZ1IOWtdVi2zTV3ZOX+2LX9/+/bNTVE9lZsZ/jMoVC09lZs5Xzu3nQXB4XCYHMJJ3awCLWUYfKqe&#10;vnzmtz1raR+LqnAo2Z5CeV05e3QkNiuWc567oxzw0L6vd01uhzRFmvyMcE2W27u6KTM3KK6zqrIb&#10;VmUl+v7BmXve4qFAnZVtOCuz45zraZjEnO3QTYuiJQ8u039epqs40uYv6HeX6VqaZGAv7f5a9cUV&#10;+kSZxKQfp79rBP4wZtdN+drUW9u4wp7979zqE88s73574zoHG9vWmx0dGmf7bLODl0pKOcEQGkvS&#10;W6iCCya+VoWff1A1WoX/qgqbr6pisYcWL1n9uke4flVNvVbrTe+Ne+lwnxm2+LRirigt7la5Hdba&#10;tWiTwveu8TdQSy2FVEKahQ5nZjrT6SSMQ1qUU73u4pw0H5pdux70HprzFfGZYcpuskOxdOvhOOXk&#10;PNbLU7zEXNtitXb/RX0s3KL+sGv2dqCrFwP5asN4F14Vfq1Z/8L4Zh/n/J1/WzDP7AJ+cKVSJpma&#10;GibHI5GO4lEqR3LMDddcKK7isVCSxcKEAs8hkyIMmYrGQjMtYoEnxBg+FAnxASoShhmCK5YIoImH&#10;P4oQy/PpC5EIEdNhpEiR9GAUoRpGRB0mEqrDKBF3OjEaMaSMTNQVi4SmEFqLAQaFBHwIKGoJ3aIB&#10;hCJPpNaAQhKgnqkxCzqHRoJR4AuyIXCJxyV+UspSy74ChGNCdtMrT6AZvXDYDUtTJ+QV+TBlAEFB&#10;YQ5fSTOM7XkGIY9CkkpR8ZjaSYkq0aYCG9wpFUCQzFMeeFp0f+zDXuAy3f4CAAD//wMAUEsBAi0A&#10;FAAGAAgAAAAhAJszJzcMAQAALQIAABMAAAAAAAAAAAAAAAAAAAAAAFtDb250ZW50X1R5cGVzXS54&#10;bWxQSwECLQAUAAYACAAAACEAOP0h/9YAAACUAQAACwAAAAAAAAAAAAAAAAA9AQAAX3JlbHMvLnJl&#10;bHNQSwECLQAUAAYACAAAACEAMBUjsokBAAAvAwAADgAAAAAAAAAAAAAAAAA8AgAAZHJzL2Uyb0Rv&#10;Yy54bWxQSwECLQAUAAYACAAAACEAeRi8nb8AAAAhAQAAGQAAAAAAAAAAAAAAAADxAwAAZHJzL19y&#10;ZWxzL2Uyb0RvYy54bWwucmVsc1BLAQItABQABgAIAAAAIQDVVmhe3wAAAAgBAAAPAAAAAAAAAAAA&#10;AAAAAOcEAABkcnMvZG93bnJldi54bWxQSwECLQAUAAYACAAAACEAKPzrzsECAAC9BgAAEAAAAAAA&#10;AAAAAAAAAADzBQAAZHJzL2luay9pbmsxLnhtbFBLBQYAAAAABgAGAHgBAADiCAAAAAA=&#10;">
                <v:imagedata r:id="rId27" o:title=""/>
              </v:shape>
            </w:pict>
          </mc:Fallback>
        </mc:AlternateContent>
      </w:r>
      <w:r>
        <w:rPr>
          <w:noProof/>
          <w:sz w:val="24"/>
          <w:szCs w:val="24"/>
        </w:rPr>
        <mc:AlternateContent>
          <mc:Choice Requires="wpi">
            <w:drawing>
              <wp:anchor distT="0" distB="0" distL="114300" distR="114300" simplePos="0" relativeHeight="251672576" behindDoc="0" locked="0" layoutInCell="1" allowOverlap="1" wp14:anchorId="3C15EFAE" wp14:editId="7B903413">
                <wp:simplePos x="0" y="0"/>
                <wp:positionH relativeFrom="column">
                  <wp:posOffset>1384113</wp:posOffset>
                </wp:positionH>
                <wp:positionV relativeFrom="paragraph">
                  <wp:posOffset>11027</wp:posOffset>
                </wp:positionV>
                <wp:extent cx="159840" cy="123120"/>
                <wp:effectExtent l="38100" t="57150" r="50165" b="48895"/>
                <wp:wrapNone/>
                <wp:docPr id="14" name="Ink 14"/>
                <wp:cNvGraphicFramePr/>
                <a:graphic xmlns:a="http://schemas.openxmlformats.org/drawingml/2006/main">
                  <a:graphicData uri="http://schemas.microsoft.com/office/word/2010/wordprocessingInk">
                    <w14:contentPart bwMode="auto" r:id="rId28">
                      <w14:nvContentPartPr>
                        <w14:cNvContentPartPr/>
                      </w14:nvContentPartPr>
                      <w14:xfrm>
                        <a:off x="0" y="0"/>
                        <a:ext cx="159840" cy="123120"/>
                      </w14:xfrm>
                    </w14:contentPart>
                  </a:graphicData>
                </a:graphic>
              </wp:anchor>
            </w:drawing>
          </mc:Choice>
          <mc:Fallback>
            <w:pict>
              <v:shape w14:anchorId="52BC7F73" id="Ink 14" o:spid="_x0000_s1026" type="#_x0000_t75" style="position:absolute;margin-left:108.4pt;margin-top:.05pt;width:13.85pt;height:11.4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EVAGSAQAAMAMAAA4AAABkcnMvZTJvRG9jLnhtbJxSQW7bMBC8F+gf&#10;iL3XEmUndgTLOdQokEMTH5oHsBRpERW5wpK2nN93Jduxk6AokAuB3SGHMzu7vD/4VuwNRYehAjnJ&#10;QZigsXZhW8Hzrx/fFiBiUqFWLQZTwYuJcL/6+mXZd6UpsMG2NiSYJMSy7ypoUurKLIu6MV7FCXYm&#10;MGiRvEpc0jarSfXM7tusyPPbrEeqO0JtYuTu+gjCauS31uj0ZG00SbQVzG/mcxCJZeazuQRBFSzy&#10;aQHiN7fk9O4WstVSlVtSXeP0SZT6hCavXGAJr1RrlZTYkftA5Z0mjGjTRKPP0FqnzeiIvcn8nbeH&#10;8GfwJWd6R6XGkExIG0XpPL0R+MwXvuUR9D+x5nzULiGcGHk+/4/jKHqNeudZzzETMq1KvBCxcV3k&#10;OZeuroAeannRH/bfLw42dPH1uN+QGO7LGYigPGti44IrDuds/vHta0ayE/Qv3oMlPyTCcsWhAl7T&#10;l+EcAzeHJDQ35c3dYsaIZkgWU1mM+Jn5yHCurubPn79J+roehF0t+uov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wQUAAYACAAAACEACXbzIt0AAAAHAQAADwAAAGRycy9kb3ducmV2LnhtbEyO&#10;wU7CQBCG7ya+w2ZMvMmWBhBrt8SYeBAOKhi5Dt2xbezO1u4Cxad3OOltJt8//3z5YnCtOlAfGs8G&#10;xqMEFHHpbcOVgffN080cVIjIFlvPZOBEARbF5UWOmfVHfqPDOlZKSjhkaKCOscu0DmVNDsPId8TC&#10;Pn3vMMraV9r2eJRy1+o0SWbaYcPyocaOHmsqv9Z7Jxrfz7erD/+y3K5el366reLPqbHGXF8ND/eg&#10;Ig3xLwxnfbmBQpx2fs82qNZAOp6JejwDJTidTKagdjKkd6CLXP/3L34BAAD//wMAUEsDBBQABgAI&#10;AAAAIQBhhn8L/QIAAGMHAAAQAAAAZHJzL2luay9pbmsxLnhtbJxU24rbMBB9L/QfhPqQFzvRxXac&#10;sNk+lC4UWijdFNpHb6JNzMZ2sJXL/n3PSLazdB16IRDLo3POzByNfPP+XOzY0dRNXpULLseCM1Ou&#10;qnVebhb8+/IuTDlrbFaus11VmgV/Ng1/f/v2zU1ePhW7Of4ZFMqGVsVuwbfW7ueTyel0Gp/0uKo3&#10;EyWEnnwqn7585rcta20e8zK3SNl0oVVVWnO2JDbP1wu+smfR46F9Xx3qlem3KVKvLghbZytzV9VF&#10;ZnvFbVaWZsfKrEDdPzizz3sscuTZmJqzIjsvuJrpacLZAdU0SFrwyTD95zBdJrGK/oJ+N0xXIpr2&#10;7LU5Xsu+vEIfy2gapR9nv2tM3GHMr5vyta72pra5ufjv3Wo3ntnKvzvjvIO1aardgQ6Ns2O2O8BL&#10;KYQYowmFIWktlJMBE1+rws8/qEZK6n9Vhc1XVTHYfYlDVr+uEa5fVZOv1VrTW+NeOtzu9FPcjZjN&#10;C4O7Vez7sbYNyqTwva3dDVRCiVDIUERLpefRbK6m4xRDgzHt8vmL02k+1Idm2+s91Jcr4nb6Ln1n&#10;p3xtt/1xivGlrZenOMTcmnyztf9FfcztsvpwqI+mp8sXDblsfXsDnwo31qz9YHwzjwv+zn0tmGP6&#10;gGtcsDRhSmsmgpEehclomoxkHHDBQ8kT/MVBqJgM4xQIHUah0kwmgQol/ZJAMAQpQq8sodAUcMmI&#10;GDFBoTgAh0IEj1jkeYJ0wdOM9LFSLCYpSkhg4hE4IZRk2vM08iHixGmNlcROW4LAAjGqhqVQplUS&#10;xp6KfIpi4MZ4ogysSMORBWRjX5kCg3Jiw0UUExQBWgKPUBwILGM4glJRI6E1ltiCYoeZuk1BWA9J&#10;aI9SkBmuOIL4euEB+RAHKSVpS1MeNUN+j0L2LoSeXaMUoErS3j1Y4JujhzcmwdMpAI3yqJWUCvf2&#10;kWvkVERdkigQODkKERqnQQfeeYdGKYTDQaUdEYfiqgE91J5KncVOLoIIJe2uoxvOfnpx5W9/AQAA&#10;//8DAFBLAQItABQABgAIAAAAIQCbMyc3DAEAAC0CAAATAAAAAAAAAAAAAAAAAAAAAABbQ29udGVu&#10;dF9UeXBlc10ueG1sUEsBAi0AFAAGAAgAAAAhADj9If/WAAAAlAEAAAsAAAAAAAAAAAAAAAAAPQEA&#10;AF9yZWxzLy5yZWxzUEsBAi0AFAAGAAgAAAAhAITEVAGSAQAAMAMAAA4AAAAAAAAAAAAAAAAAPAIA&#10;AGRycy9lMm9Eb2MueG1sUEsBAi0AFAAGAAgAAAAhAHkYvJ2/AAAAIQEAABkAAAAAAAAAAAAAAAAA&#10;+gMAAGRycy9fcmVscy9lMm9Eb2MueG1sLnJlbHNQSwECLQAUAAYACAAAACEACXbzIt0AAAAHAQAA&#10;DwAAAAAAAAAAAAAAAADwBAAAZHJzL2Rvd25yZXYueG1sUEsBAi0AFAAGAAgAAAAhAGGGfwv9AgAA&#10;YwcAABAAAAAAAAAAAAAAAAAA+gUAAGRycy9pbmsvaW5rMS54bWxQSwUGAAAAAAYABgB4AQAAJQkA&#10;AAAA&#10;">
                <v:imagedata r:id="rId29" o:title=""/>
              </v:shape>
            </w:pict>
          </mc:Fallback>
        </mc:AlternateContent>
      </w:r>
      <w:r>
        <w:rPr>
          <w:noProof/>
          <w:sz w:val="24"/>
          <w:szCs w:val="24"/>
        </w:rPr>
        <mc:AlternateContent>
          <mc:Choice Requires="wpi">
            <w:drawing>
              <wp:anchor distT="0" distB="0" distL="114300" distR="114300" simplePos="0" relativeHeight="251671552" behindDoc="0" locked="0" layoutInCell="1" allowOverlap="1" wp14:anchorId="4B24EB1D" wp14:editId="37F7AEE2">
                <wp:simplePos x="0" y="0"/>
                <wp:positionH relativeFrom="column">
                  <wp:posOffset>1274673</wp:posOffset>
                </wp:positionH>
                <wp:positionV relativeFrom="paragraph">
                  <wp:posOffset>24707</wp:posOffset>
                </wp:positionV>
                <wp:extent cx="69120" cy="98640"/>
                <wp:effectExtent l="19050" t="38100" r="45720" b="53975"/>
                <wp:wrapNone/>
                <wp:docPr id="13" name="Ink 13"/>
                <wp:cNvGraphicFramePr/>
                <a:graphic xmlns:a="http://schemas.openxmlformats.org/drawingml/2006/main">
                  <a:graphicData uri="http://schemas.microsoft.com/office/word/2010/wordprocessingInk">
                    <w14:contentPart bwMode="auto" r:id="rId30">
                      <w14:nvContentPartPr>
                        <w14:cNvContentPartPr/>
                      </w14:nvContentPartPr>
                      <w14:xfrm>
                        <a:off x="0" y="0"/>
                        <a:ext cx="69120" cy="98640"/>
                      </w14:xfrm>
                    </w14:contentPart>
                  </a:graphicData>
                </a:graphic>
              </wp:anchor>
            </w:drawing>
          </mc:Choice>
          <mc:Fallback>
            <w:pict>
              <v:shape w14:anchorId="2C48F5B5" id="Ink 13" o:spid="_x0000_s1026" type="#_x0000_t75" style="position:absolute;margin-left:99.5pt;margin-top:1.25pt;width:7.2pt;height:9.3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GF3yMAQAALwMAAA4AAABkcnMvZTJvRG9jLnhtbJxSy27CMBC8V+o/&#10;WL6XJJRnROBQVIlDKYf2A1zHJlZjb7Q2BP6+mwAFWlWVuETenXg8s7OT2c6WbKvQG3AZTzoxZ8pJ&#10;yI1bZ/z97flhxJkPwuWiBKcyvleez6b3d5O6SlUXCihzhYxInE/rKuNFCFUaRV4WygrfgUo5AjWg&#10;FYFKXEc5iprYbRl143gQ1YB5hSCV99SdH0A+bfm1VjK8au1VYCWpi/t90hcyPhoMu5whtZJRMuTs&#10;oznF/R6PphORrlFUhZFHVeIGUVYYRxq+qeYiCLZB84vKGongQYeOBBuB1kaq1hKZS+If5hbuszGW&#10;9OQGUwkuKBdWAsNpfC1wyxO2pBHUL5BTQGITgB8ZaUD/53EQPQe5saTnEAqqUgTaCF+YytOgU5Nn&#10;HBd5ctbvtk9nBys8+1puV8ia/5NHzpywpImMM6oonJP55fVtQqIj9BfvTqNtEiG5bJdx2oN9820D&#10;V7vAJDUH46RLgCRkPBr0WvTEe7h/qi6mT09f5XxZN7Iu9nz6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RGPSCdwAAAAIAQAADwAAAGRycy9kb3ducmV2LnhtbEyPzW6DMBCE&#10;75X6DtZW6q0x0B8ViokipBwq9dCGPICDF4yK1wg7hL59N6f2tqMZzX5Tblc3igXnMHhSkG4SEEit&#10;NwP1Co7N/uEVRIiajB49oYIfDLCtbm9KXRh/oS9cDrEXXEKh0ApsjFMhZWgtOh02fkJir/Oz05Hl&#10;3Esz6wuXu1FmSfIinR6IP1g9YW2x/T6cnQIvY93kzbJP6nfMjh/Yfe5sp9T93bp7AxFxjX9huOIz&#10;OlTMdPJnMkGMrPOct0QF2TMI9rP08QnE6XqkIKtS/h9Q/QIAAP//AwBQSwMEFAAGAAgAAAAhAFOj&#10;GUO1AgAAtAYAABAAAABkcnMvaW5rL2luazEueG1snFTJbtswEL0X6D8Q7MEX0yKpzTai9FA0QIEW&#10;KBoXaI+KzNhCtBgUveTv+0jKctDI6HKQOJzlzczjkDfvT3VFDkp3ZdtkVMw4Jaop2nXZbDL6fXXH&#10;5pR0Jm/WedU2KqPPqqPvb9++uSmbp7pa4k+A0HRWqquMbo3ZLYPgeDzOjuGs1ZtAch4Gn5qnL5/p&#10;bR+1Vo9lUxqk7M6qom2MOhkLtizXGS3MiQ/+wL5v97pQg9lqdHHxMDov1F2r69wMiNu8aVRFmrxG&#10;3T8oMc87CCXybJSmpM5PGZWLME0o2aOaDklrGoyH/xwPF0kso78IvxsPlzxKh+i1OlzLvroSPhNR&#10;Gs0/Ln7HCNxhLK+T8lW3O6VNqS78e7Z6wzMp/N4R5xnUqmurvT00Sg55tQeXgnM+QxMSQ9JTKIIR&#10;El+jgs8/oEZShP+KCpqvomKwhxLHqH5dI1i/iiZeo/Wk98S9ZLi3DFN8HjFT1gp3q94NY206lGnV&#10;90a7Gyi55IwLxqOVDJfRYilTHHpkB+Wcz1+cM+aD3nfbAe9BX66Iswxd+s6O5dpsh+Pks0tbL09x&#10;LHKrys3W/FfoY2lW7Ye9PqghXLxoyGUb2ht5KtxYk/7B+KYeM/rOvRbERXqFa3weEkkE/nw6YemE&#10;yck8mfApFTSkLKYimUoiWSQYJCZJyGRCIHIoF70uYjER8RQuMENgIYnhCq8Qlth6cbs4JyJIZJ04&#10;sf4wYQcsCILMLZCNirwmBZ6DZsKrYnhL7ySwIJuNt/58yllKIhdOOAOoLZclVoVkFsCVhlaISwIj&#10;ZOfmqrRuQJL4vBR7NOwTaC1ciNrxOWCb1esS8MenFsr27BrD2vPAfbERmftiXRuOwBCqMyxW0AEG&#10;oYHsGARaanMBiYWOQ1uadClCK9k6z/PtTnsYB9yh218AAAD//wMAUEsBAi0AFAAGAAgAAAAhAJsz&#10;JzcMAQAALQIAABMAAAAAAAAAAAAAAAAAAAAAAFtDb250ZW50X1R5cGVzXS54bWxQSwECLQAUAAYA&#10;CAAAACEAOP0h/9YAAACUAQAACwAAAAAAAAAAAAAAAAA9AQAAX3JlbHMvLnJlbHNQSwECLQAUAAYA&#10;CAAAACEAm8YXfIwBAAAvAwAADgAAAAAAAAAAAAAAAAA8AgAAZHJzL2Uyb0RvYy54bWxQSwECLQAU&#10;AAYACAAAACEAeRi8nb8AAAAhAQAAGQAAAAAAAAAAAAAAAAD0AwAAZHJzL19yZWxzL2Uyb0RvYy54&#10;bWwucmVsc1BLAQItABQABgAIAAAAIQBEY9IJ3AAAAAgBAAAPAAAAAAAAAAAAAAAAAOoEAABkcnMv&#10;ZG93bnJldi54bWxQSwECLQAUAAYACAAAACEAU6MZQ7UCAAC0BgAAEAAAAAAAAAAAAAAAAADzBQAA&#10;ZHJzL2luay9pbmsxLnhtbFBLBQYAAAAABgAGAHgBAADWCAAAAAA=&#10;">
                <v:imagedata r:id="rId31" o:title=""/>
              </v:shape>
            </w:pict>
          </mc:Fallback>
        </mc:AlternateContent>
      </w:r>
      <w:r>
        <w:rPr>
          <w:noProof/>
          <w:sz w:val="24"/>
          <w:szCs w:val="24"/>
        </w:rPr>
        <mc:AlternateContent>
          <mc:Choice Requires="wpi">
            <w:drawing>
              <wp:anchor distT="0" distB="0" distL="114300" distR="114300" simplePos="0" relativeHeight="251670528" behindDoc="0" locked="0" layoutInCell="1" allowOverlap="1" wp14:anchorId="3979B796" wp14:editId="22ED0E46">
                <wp:simplePos x="0" y="0"/>
                <wp:positionH relativeFrom="column">
                  <wp:posOffset>1133553</wp:posOffset>
                </wp:positionH>
                <wp:positionV relativeFrom="paragraph">
                  <wp:posOffset>-133</wp:posOffset>
                </wp:positionV>
                <wp:extent cx="176400" cy="155160"/>
                <wp:effectExtent l="38100" t="57150" r="52705" b="54610"/>
                <wp:wrapNone/>
                <wp:docPr id="12" name="Ink 12"/>
                <wp:cNvGraphicFramePr/>
                <a:graphic xmlns:a="http://schemas.openxmlformats.org/drawingml/2006/main">
                  <a:graphicData uri="http://schemas.microsoft.com/office/word/2010/wordprocessingInk">
                    <w14:contentPart bwMode="auto" r:id="rId32">
                      <w14:nvContentPartPr>
                        <w14:cNvContentPartPr/>
                      </w14:nvContentPartPr>
                      <w14:xfrm>
                        <a:off x="0" y="0"/>
                        <a:ext cx="176400" cy="155160"/>
                      </w14:xfrm>
                    </w14:contentPart>
                  </a:graphicData>
                </a:graphic>
              </wp:anchor>
            </w:drawing>
          </mc:Choice>
          <mc:Fallback>
            <w:pict>
              <v:shape w14:anchorId="5F0D84B4" id="Ink 12" o:spid="_x0000_s1026" type="#_x0000_t75" style="position:absolute;margin-left:88.4pt;margin-top:-.8pt;width:15.4pt;height:13.9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IyI6NAQAAMQMAAA4AAABkcnMvZTJvRG9jLnhtbJxSQU7DMBC8I/EH&#10;y3eauAqhipr2QIXEAegBHmAcu7GIvdHabcrv2aQtbUEIqZfIu+OMZ3Z2Ot+6hm00Bgu+5GKUcqa9&#10;gsr6VcnfXh9uJpyFKH0lG/C65J868Pns+mratYUeQw1NpZERiQ9F15a8jrEtkiSoWjsZRtBqT6AB&#10;dDJSiaukQtkRu2uScZrmSQdYtQhKh0DdxQ7ks4HfGK3iizFBR9aQunQyHnMW+1OWZ5xhySdZJjh7&#10;p5bI0pwns6ksVijb2qq9KnmBKCetJw3fVAsZJVuj/UXlrEIIYOJIgUvAGKv0YInMifSHuUf/0RsT&#10;mVpjocBH7eNSYjyMbwAuecI1NILuCSoKSK4j8D0jzef/PHaiF6DWjvTsQkHdyEgbEWrbBppzYauS&#10;42Mljvr95v7oYIlHX8+bJbL+vqCsvHSkiYwzqiicg/nn878JSfbQX7xbg65PhOSybclpTz/77xC4&#10;3kamqCnu8iwlRBEkbm9FPuAH5h3DoTqZPz1+lvRp3Qs72fTZF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GJAU93eAAAACQEAAA8AAABkcnMvZG93bnJldi54bWxMj8FqwzAQ&#10;RO+F/oPYQC8lkWKoE1zLoTj0Vgh1CqU3xVJsE2llJDlx/77bU3ubYYfZN+VudpZdTYiDRwnrlQBm&#10;sPV6wE7Cx/F1uQUWk0KtrEcj4dtE2FX3d6UqtL/hu7k2qWNUgrFQEvqUxoLz2PbGqbjyo0G6nX1w&#10;KpENHddB3ajcWZ4JkXOnBqQPvRpN3Zv20kxOQu3fQlM/7fX+8ws7ezg8ivN2kvJhMb88A0tmTn9h&#10;+MUndKiI6eQn1JFZ8puc0JOE5ToHRoFMbEicSOQZ8Krk/xdUPwAAAP//AwBQSwMEFAAGAAgAAAAh&#10;AOZYa+0SAwAAjwcAABAAAABkcnMvaW5rL2luazEueG1snFRba9swFH4f7D8I7SEvUaKLL0louoex&#10;wmCDsWawPaaJmpjGdrCVS//9vnPsOGVN2AVKUY70Xc6nI9+8P+YbsfdVnZXFVJqBlsIXi3KZFaup&#10;/D67UyMp6jAvlvNNWfipfPa1fH/79s1NVjzlmwn+CzAUNa3yzVSuQ9hOhsPD4TA4uEFZrYZWazf8&#10;VDx9+SxvW9TSP2ZFFiBZn0qLsgj+GIhski2nchGOujsP7vtyVy18t02VanE+Ear5wt+VVT4PHeN6&#10;XhR+I4p5Dt8/pAjPWywy6Kx8JUU+P06lHbs0kWIHNzVEczm8DP95GW6S2EZ/Ab+7DLc6Sjv00u+v&#10;qc+uwAcmSqPRx/HvHEO+jMn1UL5W5dZXIfPn/Ju02o1nsWh+c3BNgpWvy82OLk2K/XyzQ5ZGaz1A&#10;ExZD0kZohhdCfM2KPP/AGlnj/pUVMV9lxWB3Fi9F/dojUr/KZl6ztaG3wb1MuN3ppvg0YiHLPd5W&#10;vu3GOtSwSeX7UPELtNpqpY3S0cy6STSe2GSQjCwNykmveTgnzodqV687vofq/ER4p+uy6eyQLcO6&#10;u049OLf18hYvIdc+W63Df0EfszArP+yqve/g5kVDrNa1d+FTwWMt2g/GN/84le/4ayEY2RS4cRcL&#10;o40wo0jofi/qqbQ30j3dl0Yq/EXSxH1sq8gorLSKlLXCJH2rjEoUFsAJHEj6yggrYirFQuNHAwQU&#10;C0cMdMgIENAZ4oR03FdWOIESyURUAlMEJkeniFMBzDXX1hzOObglImCJIxEJnNEKMMFKIImpBqjD&#10;uiGJQcHEFiUcYyjWBG1LLNqeMmwOSgk6YiVsEBUq6J/ZyQtlB17SgR6swCEWlBajxmSA7VFonF9M&#10;1M2htIHFp6YNiBLyRhbZWoqwuAEn0oY6RsNMrcWYQqeIXcPMnlnfUAIcHjdCahQ19NE37qGJHTQN&#10;OfJsPREX69EOuzQIoMmLcNwLlXDTFAWiZhmKgCeA9JrbdSqlZuiyKHyygIohIBGMGGfVSKWoIjKE&#10;YMjg6enyIHeTjs/D7S8AAAD//wMAUEsBAi0AFAAGAAgAAAAhAJszJzcMAQAALQIAABMAAAAAAAAA&#10;AAAAAAAAAAAAAFtDb250ZW50X1R5cGVzXS54bWxQSwECLQAUAAYACAAAACEAOP0h/9YAAACUAQAA&#10;CwAAAAAAAAAAAAAAAAA9AQAAX3JlbHMvLnJlbHNQSwECLQAUAAYACAAAACEAkIjIjo0BAAAxAwAA&#10;DgAAAAAAAAAAAAAAAAA8AgAAZHJzL2Uyb0RvYy54bWxQSwECLQAUAAYACAAAACEAeRi8nb8AAAAh&#10;AQAAGQAAAAAAAAAAAAAAAAD1AwAAZHJzL19yZWxzL2Uyb0RvYy54bWwucmVsc1BLAQItABQABgAI&#10;AAAAIQBiQFPd3gAAAAkBAAAPAAAAAAAAAAAAAAAAAOsEAABkcnMvZG93bnJldi54bWxQSwECLQAU&#10;AAYACAAAACEA5lhr7RIDAACPBwAAEAAAAAAAAAAAAAAAAAD2BQAAZHJzL2luay9pbmsxLnhtbFBL&#10;BQYAAAAABgAGAHgBAAA2CQAAAAA=&#10;">
                <v:imagedata r:id="rId33" o:title=""/>
              </v:shape>
            </w:pict>
          </mc:Fallback>
        </mc:AlternateContent>
      </w:r>
      <w:r>
        <w:rPr>
          <w:noProof/>
          <w:sz w:val="24"/>
          <w:szCs w:val="24"/>
        </w:rPr>
        <mc:AlternateContent>
          <mc:Choice Requires="wpi">
            <w:drawing>
              <wp:anchor distT="0" distB="0" distL="114300" distR="114300" simplePos="0" relativeHeight="251669504" behindDoc="0" locked="0" layoutInCell="1" allowOverlap="1" wp14:anchorId="3D57ED4C" wp14:editId="1705970F">
                <wp:simplePos x="0" y="0"/>
                <wp:positionH relativeFrom="column">
                  <wp:posOffset>1017633</wp:posOffset>
                </wp:positionH>
                <wp:positionV relativeFrom="paragraph">
                  <wp:posOffset>-56293</wp:posOffset>
                </wp:positionV>
                <wp:extent cx="145440" cy="271440"/>
                <wp:effectExtent l="38100" t="38100" r="45085" b="52705"/>
                <wp:wrapNone/>
                <wp:docPr id="11" name="Ink 11"/>
                <wp:cNvGraphicFramePr/>
                <a:graphic xmlns:a="http://schemas.openxmlformats.org/drawingml/2006/main">
                  <a:graphicData uri="http://schemas.microsoft.com/office/word/2010/wordprocessingInk">
                    <w14:contentPart bwMode="auto" r:id="rId34">
                      <w14:nvContentPartPr>
                        <w14:cNvContentPartPr/>
                      </w14:nvContentPartPr>
                      <w14:xfrm>
                        <a:off x="0" y="0"/>
                        <a:ext cx="145440" cy="271440"/>
                      </w14:xfrm>
                    </w14:contentPart>
                  </a:graphicData>
                </a:graphic>
              </wp:anchor>
            </w:drawing>
          </mc:Choice>
          <mc:Fallback>
            <w:pict>
              <v:shape w14:anchorId="1273C6F9" id="Ink 11" o:spid="_x0000_s1026" type="#_x0000_t75" style="position:absolute;margin-left:79.4pt;margin-top:-5.15pt;width:12.95pt;height:22.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1OEKMAQAALwMAAA4AAABkcnMvZTJvRG9jLnhtbJxSy27CMBC8V+o/&#10;WL6XEBoojUg4FFXiUMqh/QDXsYnV2ButDYG/74ZHCa2qSlwie8eZndnZyXRrK7ZR6A24jMe9PmfK&#10;SSiMW2X8/e35bsyZD8IVogKnMr5Tnk/z25tJU6dqACVUhUJGJM6nTZ3xMoQ6jSIvS2WF70GtHIEa&#10;0IpAV1xFBYqG2G0VDfr9UdQAFjWCVN5TdXYAeb7n11rJ8Kq1V4FVGX+8H5G8kPHxKKEDUuUhGXL2&#10;QcLjZDjkUT4R6QpFXRp51CSukGSFcaTgm2omgmBrNL+orJEIHnToSbARaG2k2hsia3H/h7W5+2xt&#10;xYlcYyrBBeXCUmA4DW8PXNPCVjSC5gUKikesA/AjI83n/zQOomcg15b0HCJBVYlA++BLU3uac2qK&#10;jOO8iM/63ebp7GCJZ1+LzRJZ+z6OOXPCkiYyzuhG4ZzMLy7/JiQ6Qn/xbjXaNhGSy7YZp/R37Xcf&#10;uNoGJqlIK5C0eyEJGjzE7bnDfGA49enMn5pfJN29t8I6e55/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bOCRld0AAAAKAQAADwAAAGRycy9kb3ducmV2LnhtbEyPwW7CMBBE&#10;75X4B2uRegMHKGmaxkFVJT6gacvZxEscGq9T24Dp19ec2uNoRjNvqk00Azuj870lAYt5Bgyptaqn&#10;TsDH+3ZWAPNBkpKDJRRwRQ+benJXyVLZC73huQkdSyXkSylAhzCWnPtWo5F+bkek5B2sMzIk6Tqu&#10;nLykcjPwZZbl3Mie0oKWI75qbL+akxEQx5/vuPtUBxN0o3dueXzKu6MQ99P48gwsYAx/YbjhJ3So&#10;E9Penkh5NiS9LhJ6EDBbZCtgt0Tx8AhsL2C1zoHXFf9/of4FAAD//wMAUEsDBBQABgAIAAAAIQAB&#10;/hYqpgIAAIAGAAAQAAAAZHJzL2luay9pbmsxLnhtbJxUyW7bMBS8F+g/EOzBF1EiqcWWEaWHogEK&#10;tEDRuEB7VGTGFqLFoOglf98hJctBI6PLJaEfZ3lvSOrm/amuyEHprmybjAqfU6Kaol2XzSaj31d3&#10;bEFJZ/JmnVdtozL6rDr6/vbtm5uyeaqrJf4SKDSdXdVVRrfG7JZBcDwe/WPot3oTSM7D4FPz9OUz&#10;vR1Ya/VYNqWBZXcuFW1j1MlYsWW5zmhhTnzEQ/u+3etCjdu2oosLwui8UHetrnMzKm7zplEVafIa&#10;ff+gxDzvsCjhs1Gakjo/ZVSm4TyhZI9uOpjWNJim/5ymiySW0V/Q76bpkkfzkb1Wh2vuqyt0X0Tz&#10;aPEx/V0jcIexvB7KV93ulDaluuTfpzVsPJOi/+2C6xPUqmurvT00Sg55tUeWgnPuYwiJSzJEKIKJ&#10;EF+rIs8/qEZShP+qipivquJijy1ORf26R6R+VU28VhtCH4J7mfCwM97i8xUzZa3wturdeK1NhzZt&#10;+d5o9wIll5xxwXi0kuEySpcy9hfJwl6Us1//cM6aD3rfbUe9B315Im5nnLKf7FiuzXY8Tu5fxnp5&#10;ilPMrSo3W/Nf1MfSrNoPe31QI128GMi5jeNNfCrctSbDB+ObeszoO/e1II7ZF9zgYZoSTqRcEO7N&#10;5EzM4nTGPcoE5VTEVCQeZ4IlgtkViZjgRMQeSoKEzK1IRCTIKHCSEMBYZHFMeIIIuwI8xP/YgRiw&#10;A2jOsJl4EiUgwZMksbzEs+qR9eFkwWKrEIEVOtAcoDmkOODSglkCcRjHoDln+NkSKF4M154Wgebg&#10;MTZQAghbzM2Q9CVIwbhHRfAIISCAQCcJlBI7sO0SHbnmHM02B13bgOOD5oYiiM0NCq9e0orDsPe2&#10;1Ti15BBUSz7fVXdy49HiPdz+AgAA//8DAFBLAQItABQABgAIAAAAIQCbMyc3DAEAAC0CAAATAAAA&#10;AAAAAAAAAAAAAAAAAABbQ29udGVudF9UeXBlc10ueG1sUEsBAi0AFAAGAAgAAAAhADj9If/WAAAA&#10;lAEAAAsAAAAAAAAAAAAAAAAAPQEAAF9yZWxzLy5yZWxzUEsBAi0AFAAGAAgAAAAhACh1OEKMAQAA&#10;LwMAAA4AAAAAAAAAAAAAAAAAPAIAAGRycy9lMm9Eb2MueG1sUEsBAi0AFAAGAAgAAAAhAHkYvJ2/&#10;AAAAIQEAABkAAAAAAAAAAAAAAAAA9AMAAGRycy9fcmVscy9lMm9Eb2MueG1sLnJlbHNQSwECLQAU&#10;AAYACAAAACEAbOCRld0AAAAKAQAADwAAAAAAAAAAAAAAAADqBAAAZHJzL2Rvd25yZXYueG1sUEsB&#10;Ai0AFAAGAAgAAAAhAAH+FiqmAgAAgAYAABAAAAAAAAAAAAAAAAAA9AUAAGRycy9pbmsvaW5rMS54&#10;bWxQSwUGAAAAAAYABgB4AQAAyAgAAAAA&#10;">
                <v:imagedata r:id="rId35" o:title=""/>
              </v:shape>
            </w:pict>
          </mc:Fallback>
        </mc:AlternateContent>
      </w:r>
      <w:r>
        <w:rPr>
          <w:noProof/>
          <w:sz w:val="24"/>
          <w:szCs w:val="24"/>
        </w:rPr>
        <mc:AlternateContent>
          <mc:Choice Requires="wpi">
            <w:drawing>
              <wp:anchor distT="0" distB="0" distL="114300" distR="114300" simplePos="0" relativeHeight="251668480" behindDoc="0" locked="0" layoutInCell="1" allowOverlap="1" wp14:anchorId="3C870FAD" wp14:editId="5A15E4F1">
                <wp:simplePos x="0" y="0"/>
                <wp:positionH relativeFrom="column">
                  <wp:posOffset>1003953</wp:posOffset>
                </wp:positionH>
                <wp:positionV relativeFrom="paragraph">
                  <wp:posOffset>3827</wp:posOffset>
                </wp:positionV>
                <wp:extent cx="12960" cy="108000"/>
                <wp:effectExtent l="57150" t="38100" r="44450" b="44450"/>
                <wp:wrapNone/>
                <wp:docPr id="10" name="Ink 10"/>
                <wp:cNvGraphicFramePr/>
                <a:graphic xmlns:a="http://schemas.openxmlformats.org/drawingml/2006/main">
                  <a:graphicData uri="http://schemas.microsoft.com/office/word/2010/wordprocessingInk">
                    <w14:contentPart bwMode="auto" r:id="rId36">
                      <w14:nvContentPartPr>
                        <w14:cNvContentPartPr/>
                      </w14:nvContentPartPr>
                      <w14:xfrm>
                        <a:off x="0" y="0"/>
                        <a:ext cx="12960" cy="108000"/>
                      </w14:xfrm>
                    </w14:contentPart>
                  </a:graphicData>
                </a:graphic>
              </wp:anchor>
            </w:drawing>
          </mc:Choice>
          <mc:Fallback>
            <w:pict>
              <v:shape w14:anchorId="624DB189" id="Ink 10" o:spid="_x0000_s1026" type="#_x0000_t75" style="position:absolute;margin-left:78.2pt;margin-top:-.45pt;width:2.65pt;height:10.1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ZSFuHAQAAMAMAAA4AAABkcnMvZTJvRG9jLnhtbJxSQW7CMBC8V+of&#10;LN9LEqAIIhIORZU4lHJoH+A6NrEae6O1IfD7bgIUaFVV4hJ5d5zxzM5OZztbsa1Cb8BlPOnFnCkn&#10;oTBunfH3t+eHMWc+CFeICpzK+F55Psvv76ZNnao+lFAVChmROJ82dcbLEOo0irwslRW+B7VyBGpA&#10;KwKVuI4KFA2x2yrqx/EoagCLGkEq76k7P4A87/i1VjK8au1VYBWpi8cx6QsZnwxGdMC2NRjS6aMD&#10;H2Me5VORrlHUpZFHVeIGUVYYRxq+qeYiCLZB84vKGongQYeeBBuB1kaqzhKZS+If5hbuszWWDOUG&#10;UwkuKBdWAsNpfB1wyxO2ohE0L1BQQGITgB8ZaUD/53EQPQe5saTnEAqqSgTaCF+a2tOgU1NkHBdF&#10;ctbvtk9nBys8+1puV8ja+wkF44QlTWScUUXhnMwvr/8mJDpCf/HuNNo2EZLLdhkn7n377QJXu8Ak&#10;NZP+pN0LSUi3Kx18Ij4QnKqL8dPbV0Ff1q2ui0XP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ItknfPeAAAACAEAAA8AAABkcnMvZG93bnJldi54bWxMj0FrwkAQhe8F/8My&#10;Qi9FN7Y21TQbEaHQU0Erpcc1Oyahu7Mhu8bYX9/xZG/zeI8338tXg7Oixy40nhTMpgkIpNKbhioF&#10;+8+3yQJEiJqMtp5QwQUDrIrRXa4z48+0xX4XK8ElFDKtoI6xzaQMZY1Oh6lvkdg7+s7pyLKrpOn0&#10;mcudlY9JkkqnG+IPtW5xU2P5szs5Be/y4bf/svgRvqv9fB23m9L7i1L342H9CiLiEG9huOIzOhTM&#10;dPAnMkFY1s/pnKMKJksQVz+dvYA48LF8Alnk8v+A4g8AAP//AwBQSwMEFAAGAAgAAAAhAHmjeOiB&#10;AgAAPgYAABAAAABkcnMvaW5rL2luazEueG1snFTbitswEH0v9B+E+pAXy5bkWxLW2YfSQKGF0k2h&#10;ffQ62sSsLQdZuezfdyQ5Sth16AWDLc/MOTNzNNLd/alt0EGovu5kgVlIMRKy6ta13BT4x2pJphj1&#10;upTrsumkKPCL6PH94v27u1o+t80c3ggYZG9WbVPgrda7eRQdj8fwGIed2kSc0jj6LJ+/fsGLAbUW&#10;T7WsNaTsz6aqk1qctCGb1+sCV/pEfTxwP3R7VQnvNhZVXSK0Kiux7FRbas+4LaUUDZJlC3X/xEi/&#10;7GBRQ56NUBi15anAfBbnGUZ7qKaHpC2OxuG/xuEsS3nyF/DlOJzTJPfotTjcyr66AQ9ZkifTT7PX&#10;HJHdjPltUb6pbieUrsVFf6fW4HhBlfu3wjkFlei7Zm82DaND2exBS0YpDaEJDkMySMiiERHfsoKe&#10;f2BNOIv/lRVkvskKg+1LHJP6bY2g+k029pZtEH0Q7lrhweOn+Dxium4FnK1258da91CmMT9oZU8g&#10;p5wSyghNVjyeJ7M5T0M+o2ZQzvncwTlzPqp9v/V8j+pyRKzHd+k6O9ZrvfXbScNLW9e7OIbcinqz&#10;1f8Ffar1qvu4Vwfh4eyqIZvNtzdyVdixRsOF8V08FfiDvS2QRTqDbTxGDPGUIhpM6IRPpnzC0gAz&#10;TBiewisNCIMng7AsYIgRHhOzIpzEgCEpMguwcMJQYlwUPhxZIFBDdBokKH0VBL85SWwURxTcEMUh&#10;GExZQAyBTQOcmUMCtaM3NaQOCFFgToMYPmACICO5AzJEHY5CEJSWBcA3lJWQmSsLGnAJTdDQli0B&#10;muYm2FZFwEOHshiZ2hbBluemfciDWA7e86RZ3f3GwDQvfgMAAP//AwBQSwECLQAUAAYACAAAACEA&#10;mzMnNwwBAAAtAgAAEwAAAAAAAAAAAAAAAAAAAAAAW0NvbnRlbnRfVHlwZXNdLnhtbFBLAQItABQA&#10;BgAIAAAAIQA4/SH/1gAAAJQBAAALAAAAAAAAAAAAAAAAAD0BAABfcmVscy8ucmVsc1BLAQItABQA&#10;BgAIAAAAIQDHWUhbhwEAADADAAAOAAAAAAAAAAAAAAAAADwCAABkcnMvZTJvRG9jLnhtbFBLAQIt&#10;ABQABgAIAAAAIQB5GLydvwAAACEBAAAZAAAAAAAAAAAAAAAAAO8DAABkcnMvX3JlbHMvZTJvRG9j&#10;LnhtbC5yZWxzUEsBAi0AFAAGAAgAAAAhAItknfPeAAAACAEAAA8AAAAAAAAAAAAAAAAA5QQAAGRy&#10;cy9kb3ducmV2LnhtbFBLAQItABQABgAIAAAAIQB5o3jogQIAAD4GAAAQAAAAAAAAAAAAAAAAAPAF&#10;AABkcnMvaW5rL2luazEueG1sUEsFBgAAAAAGAAYAeAEAAJ8IAAAAAA==&#10;">
                <v:imagedata r:id="rId37"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162C8A72" wp14:editId="53EB7BD2">
                <wp:simplePos x="0" y="0"/>
                <wp:positionH relativeFrom="column">
                  <wp:posOffset>862113</wp:posOffset>
                </wp:positionH>
                <wp:positionV relativeFrom="paragraph">
                  <wp:posOffset>33707</wp:posOffset>
                </wp:positionV>
                <wp:extent cx="92160" cy="82800"/>
                <wp:effectExtent l="38100" t="38100" r="60325" b="50800"/>
                <wp:wrapNone/>
                <wp:docPr id="9" name="Ink 9"/>
                <wp:cNvGraphicFramePr/>
                <a:graphic xmlns:a="http://schemas.openxmlformats.org/drawingml/2006/main">
                  <a:graphicData uri="http://schemas.microsoft.com/office/word/2010/wordprocessingInk">
                    <w14:contentPart bwMode="auto" r:id="rId38">
                      <w14:nvContentPartPr>
                        <w14:cNvContentPartPr/>
                      </w14:nvContentPartPr>
                      <w14:xfrm>
                        <a:off x="0" y="0"/>
                        <a:ext cx="92160" cy="82800"/>
                      </w14:xfrm>
                    </w14:contentPart>
                  </a:graphicData>
                </a:graphic>
              </wp:anchor>
            </w:drawing>
          </mc:Choice>
          <mc:Fallback>
            <w:pict>
              <v:shape w14:anchorId="40FB2185" id="Ink 9" o:spid="_x0000_s1026" type="#_x0000_t75" style="position:absolute;margin-left:67.1pt;margin-top:2.1pt;width:8.85pt;height:7.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ISBmKAQAALQMAAA4AAABkcnMvZTJvRG9jLnhtbJxSy27CMBC8V+o/&#10;WL6XJNBSiEg4FFXiUMqh/QDXsYnV2ButDYG/74ZHCa2qSlwieyeendnZyXRrK7ZR6A24jCe9mDPl&#10;JBTGrTL+/vZ8N+LMB+EKUYFTGd8pz6f57c2kqVPVhxKqQiEjEufTps54GUKdRpGXpbLC96BWjkAN&#10;aEWgK66iAkVD7LaK+nE8jBrAokaQynuqzg4gz/f8WisZXrX2KrCK1MXxiPSFjD/SU86wLSXDB84+&#10;2tNgEPMon4h0haIujTyqEleIssI40vBNNRNBsDWaX1TWSAQPOvQk2Ai0NlLtLZG5JP5hbu4+W2PJ&#10;vVxjKsEF5cJSYDiNbw9c08JWNILmBQoKSKwD8CMjDej/PA6iZyDXlvQcQkFViUAb4UtTexp0aoqM&#10;47xIzvrd5unsYIlnX4vNEln7/5gzJyxJIt9s3EZzsr64fEtIdIT+Yt1qtG0eJJZtM07h79rvPm61&#10;DUxScdxPhgRIQkb9ES1Ih/fw/tSlM3tqfZFy997K6mx5/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EsjpI7dAAAACAEAAA8AAABkcnMvZG93bnJldi54bWxMj0FLw0AQhe+C&#10;/2EZwZvdtNVg02xKCVRB8GDrxds2O02C2dmwu22iv97JyZ6Gx3u8902+GW0nLuhD60jBfJaAQKqc&#10;aalW8HnYPTyDCFGT0Z0jVPCDATbF7U2uM+MG+sDLPtaCSyhkWkETY59JGaoGrQ4z1yOxd3Le6sjS&#10;19J4PXC57eQiSVJpdUu80Ogeywar7/3ZKrB9uQxv7187/C1fD+7kt+lLOih1fzdu1yAijvE/DBM+&#10;o0PBTEd3JhNEx3r5uOCogulM/tN8BeKogGdBFrm8fqD4AwAA//8DAFBLAwQUAAYACAAAACEApfbW&#10;3uYCAABEBwAAEAAAAGRycy9pbmsvaW5rMS54bWycVMlu2zAUvBfoPxDswRdT4qLFNuL0UDRAgRYo&#10;Ghdoj4rN2EIsyZDoJX/fISnTQSOjyyEx9fRm3syQ1M37U7UlB912ZVPPqYg4JbpeNquyXs/p98Ud&#10;m1DSmaJeFdum1nP6rDv6/vbtm5uyfqq2M/wnYKg7u6q2c7oxZjeL4+PxGB1V1LTrWHKu4k/105fP&#10;9LZHrfRjWZcGI7tzadnURp+MJZuVqzldmhMP/eC+b/btUofXttIuLx2mLZb6rmmrwgTGTVHXekvq&#10;ooLuH5SY5x0WJeasdUtJVZzmVE5VnlGyh5oOQysaD8N/DsNFlsrkL+B3w3DJkzygV/pwbfriCjwS&#10;SZ5MPk5/54jdZsyuh/K1bXa6NaW+5O/T6l88k6V/dsH5BFvdNdu93TRKDsV2jywF5zyCCYlD0kco&#10;4oEQX7Mizz+wJlKof2VFzFdZcbCDxKGoX2tE6lfZxGu2PvQ+uJcJ92/CKT4fMVNWGner2oVjbTrI&#10;tOV707obKLnkjAvGk4VUs2Q6k0mUS2UPynmevzhnzod2320C30N7uSLuTXDpnR3LldmE7eTRxdbL&#10;XRxCbnS53pj/gj6WZtF82LcHHeDihSE3Ldgb+FS4Y036D8Y3/Tin79zXgjikLzjjIp8STsQkJ3w8&#10;YpORGk2mI5GNqaCcspwyrJligqkJwVISzhLpigmRLCciHQsmCDrSMX4lQ4erZLYdT4mrSKawclzo&#10;VRaGQg9TTLIUMAUliYVx8KS2OyWC4C8dc2hAxaKE71EAO0agfQWyPApljwLUozh68JBZuEeh18I4&#10;HKHitZ41woSXaG17jXY+sHDUu81g8txlf30ANh7f1tc8oK85XSFQYX2BQ5DMhefseCGkDytMRbCQ&#10;acfbCT4RgvAdELl4B5xkfcgI3XcJdHlpCXxbv5BqyRyVtYfdshVLDkVuH2zCcGHVATztY8eDRVlp&#10;0m0OsCx1p0Jh8AQM5/vmTl84nrjTt78AAAD//wMAUEsBAi0AFAAGAAgAAAAhAJszJzcMAQAALQIA&#10;ABMAAAAAAAAAAAAAAAAAAAAAAFtDb250ZW50X1R5cGVzXS54bWxQSwECLQAUAAYACAAAACEAOP0h&#10;/9YAAACUAQAACwAAAAAAAAAAAAAAAAA9AQAAX3JlbHMvLnJlbHNQSwECLQAUAAYACAAAACEA1YhI&#10;GYoBAAAtAwAADgAAAAAAAAAAAAAAAAA8AgAAZHJzL2Uyb0RvYy54bWxQSwECLQAUAAYACAAAACEA&#10;eRi8nb8AAAAhAQAAGQAAAAAAAAAAAAAAAADyAwAAZHJzL19yZWxzL2Uyb0RvYy54bWwucmVsc1BL&#10;AQItABQABgAIAAAAIQBLI6SO3QAAAAgBAAAPAAAAAAAAAAAAAAAAAOgEAABkcnMvZG93bnJldi54&#10;bWxQSwECLQAUAAYACAAAACEApfbW3uYCAABEBwAAEAAAAAAAAAAAAAAAAADyBQAAZHJzL2luay9p&#10;bmsxLnhtbFBLBQYAAAAABgAGAHgBAAAGCQAAAAA=&#10;">
                <v:imagedata r:id="rId39"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2DB42F6F" wp14:editId="557F076B">
                <wp:simplePos x="0" y="0"/>
                <wp:positionH relativeFrom="column">
                  <wp:posOffset>764913</wp:posOffset>
                </wp:positionH>
                <wp:positionV relativeFrom="paragraph">
                  <wp:posOffset>-49813</wp:posOffset>
                </wp:positionV>
                <wp:extent cx="119160" cy="238320"/>
                <wp:effectExtent l="57150" t="57150" r="52705" b="47625"/>
                <wp:wrapNone/>
                <wp:docPr id="8" name="Ink 8"/>
                <wp:cNvGraphicFramePr/>
                <a:graphic xmlns:a="http://schemas.openxmlformats.org/drawingml/2006/main">
                  <a:graphicData uri="http://schemas.microsoft.com/office/word/2010/wordprocessingInk">
                    <w14:contentPart bwMode="auto" r:id="rId40">
                      <w14:nvContentPartPr>
                        <w14:cNvContentPartPr/>
                      </w14:nvContentPartPr>
                      <w14:xfrm>
                        <a:off x="0" y="0"/>
                        <a:ext cx="119160" cy="238320"/>
                      </w14:xfrm>
                    </w14:contentPart>
                  </a:graphicData>
                </a:graphic>
              </wp:anchor>
            </w:drawing>
          </mc:Choice>
          <mc:Fallback>
            <w:pict>
              <v:shape w14:anchorId="75BE4768" id="Ink 8" o:spid="_x0000_s1026" type="#_x0000_t75" style="position:absolute;margin-left:59.35pt;margin-top:-4.65pt;width:11.05pt;height:20.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39aiMAQAALgMAAA4AAABkcnMvZTJvRG9jLnhtbJxSy27CMBC8V+o/&#10;WL6XkPAoRAQORZU4lHJoP8B1bGI19kZrQ+DvuwlQoFVViUuU9STjeexktrMl2yr0BlzG406XM+Uk&#10;5MatM/7+9vww4swH4XJRglMZ3yvPZ9P7u0ldpSqBAspcISMS59O6yngRQpVGkZeFssJ3oFKOQA1o&#10;RaAR11GOoiZ2W0ZJtzuMasC8QpDKezqdH0A+bfm1VjK8au1VYCWpiweDAWch4+PeY58zpJd+P+Hs&#10;o8F6jwmPphORrlFUhZFHUeIGTVYYRxK+qeYiCLZB84vKGongQYeOBBuB1kaq1hF5i7s/vC3cZ+Mr&#10;7ssNphJcUC6sBIZTei1wyxW2pAjqF8ipH7EJwI+MlM//dRxEz0FuLOk5dIKqFIEWwhem8pRzavKM&#10;4yKPz/rd9unsYIVnX8vtClnzPS2OE5YkkW82aqo5WV9e/0tIdIT+Yt1ptE0fJJbtMk5Lum+ebd1q&#10;F5ikwzgex0NCJEFJb9RLWvzEfGA4TRfp0+VXPV/OjbCLNZ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0aPIQN4AAAAJAQAADwAAAGRycy9kb3ducmV2LnhtbEyPMU/DMBCF&#10;dyT+g3VIbK0dSqENcSqExIBYaMpAt2t8JIb4HMVuE/497gTj0316971iM7lOnGgI1rOGbK5AENfe&#10;WG40vO+eZysQISIb7DyThh8KsCkvLwrMjR95S6cqNiKVcMhRQxtjn0sZ6pYchrnvidPt0w8OY4pD&#10;I82AYyp3nbxR6k46tJw+tNjTU0v1d3V0GrYvb5X/2i2t+xjRuldlpn1jtL6+mh4fQESa4h8MZ/2k&#10;DmVyOvgjmyC6lLPVfUI1zNYLEGfgVqUtBw2LbAmyLOT/BeUvAAAA//8DAFBLAwQUAAYACAAAACEA&#10;+KNrL8QCAADKBgAAEAAAAGRycy9pbmsvaW5rMS54bWycVMtu2zAQvBfoPxDsIRdRIilKfiBODkUD&#10;FGiBoHGB9qjIjC3EkgyJfuTvO0vJctDY6ANObGq5Mzs7XOr69lCu2c42bVFXM65CyZmt8npRVMsZ&#10;/z6/E2POWpdVi2xdV3bGX2zLb2/ev7suqudyPcU3A0PV0qpcz/jKuc00ivb7fbiPw7pZRlrKOPpc&#10;PX/9wm961MI+FVXhULI9hvK6cvbgiGxaLGY8dwc55IP7od42uR22KdLkpwzXZLm9q5sycwPjKqsq&#10;u2ZVVkL3D87cywaLAnWWtuGszA4zrifxKOVsCzUtipY8Og//eR6u0kSbv4DfnYdraUYDemF3l6rP&#10;L8BDZUZm/GnyO0fkD2N62ZT7pt7YxhX25H/nVr/xwvLu2RvXOdjYtl5v6dA422XrLbxUUsoQTWgM&#10;SW+his6Y+JYVfv6B1WgV/ysrbL7IisEeJJ6z+q1GuH6RTb1l603vjXvtcL8zTPFxxFxRWtytcjOM&#10;tWshk8IPrvE3UEsthVRCmrmOp2Yy1XE4MYoG5VivuzhHzsdm264GvsfmdEX8ztBl19m+WLjVcJwy&#10;PLX1+hTPIVe2WK7cf0GfCjevP26bnR3grxvy1Yb2zrwq/Fiz/oXxzT7N+Af/tmAe2QV847GeMMXU&#10;RDIZXCl80smVDLhQ9BdzlQRC4WMSgaVkSmh8pYFETAssFNOEpzQmmc/SLMYSe4J+DWUJxERCMY18&#10;gBHCI/17JBg6fgOE9CWZTwdrSgIoH2vUQm1wxj6EDaoEipiNKAErLVISlAYpkL54TNV9lkEZhJJA&#10;A4AHktMnSWhBcWIynVKCgZLq6U4owNSOV2ywxh515YtA9hFGDNiCxgRsSKemIDgJqLqHSYj0SWCm&#10;CBRBos/RyOlah1GoDCb0LZR3FL+d7VKgX7hBZyJFPCJ2KcZiDFHHqfczMAwJbtbNLwAAAP//AwBQ&#10;SwECLQAUAAYACAAAACEAmzMnNwwBAAAtAgAAEwAAAAAAAAAAAAAAAAAAAAAAW0NvbnRlbnRfVHlw&#10;ZXNdLnhtbFBLAQItABQABgAIAAAAIQA4/SH/1gAAAJQBAAALAAAAAAAAAAAAAAAAAD0BAABfcmVs&#10;cy8ucmVsc1BLAQItABQABgAIAAAAIQCT9/WojAEAAC4DAAAOAAAAAAAAAAAAAAAAADwCAABkcnMv&#10;ZTJvRG9jLnhtbFBLAQItABQABgAIAAAAIQB5GLydvwAAACEBAAAZAAAAAAAAAAAAAAAAAPQDAABk&#10;cnMvX3JlbHMvZTJvRG9jLnhtbC5yZWxzUEsBAi0AFAAGAAgAAAAhANGjyEDeAAAACQEAAA8AAAAA&#10;AAAAAAAAAAAA6gQAAGRycy9kb3ducmV2LnhtbFBLAQItABQABgAIAAAAIQD4o2svxAIAAMoGAAAQ&#10;AAAAAAAAAAAAAAAAAPUFAABkcnMvaW5rL2luazEueG1sUEsFBgAAAAAGAAYAeAEAAOcIAAAAAA==&#10;">
                <v:imagedata r:id="rId41"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54C74872" wp14:editId="0588B1AE">
                <wp:simplePos x="0" y="0"/>
                <wp:positionH relativeFrom="column">
                  <wp:posOffset>669513</wp:posOffset>
                </wp:positionH>
                <wp:positionV relativeFrom="paragraph">
                  <wp:posOffset>32987</wp:posOffset>
                </wp:positionV>
                <wp:extent cx="21240" cy="123120"/>
                <wp:effectExtent l="38100" t="57150" r="55245" b="48895"/>
                <wp:wrapNone/>
                <wp:docPr id="7" name="Ink 7"/>
                <wp:cNvGraphicFramePr/>
                <a:graphic xmlns:a="http://schemas.openxmlformats.org/drawingml/2006/main">
                  <a:graphicData uri="http://schemas.microsoft.com/office/word/2010/wordprocessingInk">
                    <w14:contentPart bwMode="auto" r:id="rId42">
                      <w14:nvContentPartPr>
                        <w14:cNvContentPartPr/>
                      </w14:nvContentPartPr>
                      <w14:xfrm>
                        <a:off x="0" y="0"/>
                        <a:ext cx="21240" cy="123120"/>
                      </w14:xfrm>
                    </w14:contentPart>
                  </a:graphicData>
                </a:graphic>
              </wp:anchor>
            </w:drawing>
          </mc:Choice>
          <mc:Fallback>
            <w:pict>
              <v:shape w14:anchorId="639161C0" id="Ink 7" o:spid="_x0000_s1026" type="#_x0000_t75" style="position:absolute;margin-left:51.8pt;margin-top:1.95pt;width:3.3pt;height:11.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zwgyNAQAALQMAAA4AAABkcnMvZTJvRG9jLnhtbJxSy47aMBTdj9R/&#10;sO6+5AHlERFYFFVi0RkW0w9wHZtYjX2ja0OYv+9NgIFpVVViE+n6OMfncZfrk2vEUVOw6EvIRikI&#10;7RVW1u9L+PH67fMcRIjSV7JBr0t40wHWq09Py64tdI41NpUmwSQ+FF1bQh1jWyRJULV2Moyw1Z5B&#10;g+Rk5JH2SUWyY3bXJHmaTpMOqWoJlQ6BTzdnEFYDvzFaxRdjgo6iYXXZ+EsOIpYwH+cLEFTCYp7O&#10;QPzssXQ6hWS1lMWeZFtbdRElH9DkpPUs4Z1qI6MUB7J/UTmrCAOaOFLoEjTGKj04Ym9Z+oe3rf/V&#10;+8om6kCFQh+1jztJ8ZreADzyhGs4gu47VtyPPESECyPn8/86zqI3qA6O9Zw7Id3IyAsRatsGzrmw&#10;VQm0rbKbfn/8enOwo5uv5+OORH+fe/HSsST2LWZ9NVfrzx//ZSS5QP9iPRlyfR8sVpxK4CV9679D&#10;3foUheLDPMsnDChGsnyc5QN8JT4TXKe78PntDzXfz72uuy1f/QY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AETK6vcAAAACAEAAA8AAABkcnMvZG93bnJldi54bWxMj8FOwzAQ&#10;RO9I/IO1SNyo3ZRGEOJUCIRUIQ4llPs2XpKIeB3Zbhr+HvcEx9GMZt6Um9kOYiIfescalgsFgrhx&#10;pudWw/7j5eYORIjIBgfHpOGHAmyqy4sSC+NO/E5THVuRSjgUqKGLcSykDE1HFsPCjcTJ+3LeYkzS&#10;t9J4PKVyO8hMqVxa7DktdDjSU0fNd320GkK/9Z/7bWbrkZ/zqX5b4+51rfX11fz4ACLSHP/CcMZP&#10;6FAlpoM7sgliSFqt8hTVsLoHcfaXKgNx0JDltyCrUv4/UP0CAAD//wMAUEsDBBQABgAIAAAAIQCP&#10;OVzImQIAAGQGAAAQAAAAZHJzL2luay9pbmsxLnhtbJxUW2vbMBh9H+w/CO1hL5YtybLThLp9GCsM&#10;NhhrBtuj66iJqS9BVi799zuSHaesDrtQKIp0zvnOd/TJ17fHuiJ7bbqybTIqQk6Jbop2VTbrjH5f&#10;3rErSjqbN6u8ahud0Wfd0dubt2+uy+aprhb4T6DQdG5VVxndWLtdRNHhcAgPcdiadSQ5j6NPzdOX&#10;z/RmYK30Y9mUFiW701bRNlYfrRNblKuMFvbIRzy079udKfR47HZMcUZYkxf6rjV1bkfFTd40uiJN&#10;XsP3D0rs8xaLEnXW2lBS58eMynk8SynZwU2HojWNpuk/p+kiTaT6C/rdNF1yNRvZK72/VH15gR4K&#10;NVNXH+e/a0T+MhaXQ/lq2q02ttTn/Pu0hoNnUvS/fXB9gkZ3bbVzl0bJPq92yFJwzkM0ITEkQ4Qi&#10;mgjxtSry/IOqkiL+V1XEfFEVgz1anIr6tUekflFNvFYbQh+Ce5nwcDJO8WnEbFlrvK16O4617WDT&#10;bd9b41+g5JIzLhhXSxkv1Hwh41CquRuUU73+4Zw0H8yu24x6D+b8RPzJ2GXf2aFc2c14nTw8t/Xy&#10;FqeYG12uN/a/qI+lXbYfdmavR7p40ZCvNrY38anwY02GD8Y3/ZjRd/5rQTyz3/CNJ4JwIuOE8OC9&#10;wt9MvOcBZYKyhCaUBywmkqUxEWnAJBFMpgxLBRInIgkY6Ewyt1IkIUI4oAJSORgnigiwwAXD4bAS&#10;BKeOK7EBGKiSpE7Ow1DCwWLgfFXhpDxROqfwiXO4Ai92jogIoMiSHsLQCCDelsc4NQKxJHD1veKw&#10;gxquH1fWF3MCMAGnzhuEgfPeOES9N9CBTFFPsZnbUjgByvl2dXxBeGVzx1TYnHmY13SBnObR3854&#10;fZj5m18AAAD//wMAUEsBAi0AFAAGAAgAAAAhAJszJzcMAQAALQIAABMAAAAAAAAAAAAAAAAAAAAA&#10;AFtDb250ZW50X1R5cGVzXS54bWxQSwECLQAUAAYACAAAACEAOP0h/9YAAACUAQAACwAAAAAAAAAA&#10;AAAAAAA9AQAAX3JlbHMvLnJlbHNQSwECLQAUAAYACAAAACEAF/PCDI0BAAAtAwAADgAAAAAAAAAA&#10;AAAAAAA8AgAAZHJzL2Uyb0RvYy54bWxQSwECLQAUAAYACAAAACEAeRi8nb8AAAAhAQAAGQAAAAAA&#10;AAAAAAAAAAD1AwAAZHJzL19yZWxzL2Uyb0RvYy54bWwucmVsc1BLAQItABQABgAIAAAAIQABEyur&#10;3AAAAAgBAAAPAAAAAAAAAAAAAAAAAOsEAABkcnMvZG93bnJldi54bWxQSwECLQAUAAYACAAAACEA&#10;jzlcyJkCAABkBgAAEAAAAAAAAAAAAAAAAAD0BQAAZHJzL2luay9pbmsxLnhtbFBLBQYAAAAABgAG&#10;AHgBAAC7CAAAAAA=&#10;">
                <v:imagedata r:id="rId43" o:title=""/>
              </v:shape>
            </w:pict>
          </mc:Fallback>
        </mc:AlternateContent>
      </w:r>
      <w:r>
        <w:rPr>
          <w:noProof/>
          <w:sz w:val="24"/>
          <w:szCs w:val="24"/>
        </w:rPr>
        <mc:AlternateContent>
          <mc:Choice Requires="wpi">
            <w:drawing>
              <wp:anchor distT="0" distB="0" distL="114300" distR="114300" simplePos="0" relativeHeight="251664384" behindDoc="0" locked="0" layoutInCell="1" allowOverlap="1" wp14:anchorId="6433BCD4" wp14:editId="003850CB">
                <wp:simplePos x="0" y="0"/>
                <wp:positionH relativeFrom="column">
                  <wp:posOffset>618753</wp:posOffset>
                </wp:positionH>
                <wp:positionV relativeFrom="paragraph">
                  <wp:posOffset>-30013</wp:posOffset>
                </wp:positionV>
                <wp:extent cx="140040" cy="126000"/>
                <wp:effectExtent l="38100" t="57150" r="50800" b="45720"/>
                <wp:wrapNone/>
                <wp:docPr id="6" name="Ink 6"/>
                <wp:cNvGraphicFramePr/>
                <a:graphic xmlns:a="http://schemas.openxmlformats.org/drawingml/2006/main">
                  <a:graphicData uri="http://schemas.microsoft.com/office/word/2010/wordprocessingInk">
                    <w14:contentPart bwMode="auto" r:id="rId44">
                      <w14:nvContentPartPr>
                        <w14:cNvContentPartPr/>
                      </w14:nvContentPartPr>
                      <w14:xfrm>
                        <a:off x="0" y="0"/>
                        <a:ext cx="140040" cy="126000"/>
                      </w14:xfrm>
                    </w14:contentPart>
                  </a:graphicData>
                </a:graphic>
              </wp:anchor>
            </w:drawing>
          </mc:Choice>
          <mc:Fallback>
            <w:pict>
              <v:shape w14:anchorId="7B7736D2" id="Ink 6" o:spid="_x0000_s1026" type="#_x0000_t75" style="position:absolute;margin-left:47.75pt;margin-top:-3.15pt;width:13pt;height:11.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kVtCJAQAAMAMAAA4AAABkcnMvZTJvRG9jLnhtbJxSwU4CMRC9m/gP&#10;Te+yXYJINiwcJCYeVA76AbXbso3bzmZaWPx7pwsIaIwJl810Xvf1vXkznW9dwzYagwVf8nwgONNe&#10;QWX9quRvrw83E85ClL6SDXhd8k8d+Hx2fTXt2kIPoYam0siIxIeia0tex9gWWRZUrZ0MA2i1J9AA&#10;OhnpiKusQtkRu2uyoRDjrAOsWgSlQ6DuYgfyWc9vjFbxxZigI2tIXT6ZkL5IlRiNqEKqhrep956q&#10;yZ3g2WwqixXKtrZqL0teoMpJ60nEN9VCRsnWaH9ROasQApg4UOAyMMYq3Xsid7n44e7RfyRn+Uit&#10;sVDgo/ZxKTEe5tcDlzzhGhpB9wQVJSTXEfiekQb0fyA70QtQa0d6dqmgbmSklQi1bQMNurBVyfGx&#10;yo/6/eb+6GCJR1/PmyWydH/MmZeOJJFvNk7RHKw/n/9LSLaH/mLdGnQpDxLLtiWnyD/Tt49bbyNT&#10;1MxHQqS1UATlw7EQPX5g3jEcTifTp8fPcj49J2Eniz77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mrbOQNwAAAAIAQAADwAAAGRycy9kb3ducmV2LnhtbEyPQU/DMAyF70j8&#10;h8hI3LZ0RSulNJ0QEtqJAxuCq9t4bUXjlCbbyr/HO8HN9nt673O5md2gTjSF3rOB1TIBRdx423Nr&#10;4H3/sshBhYhscfBMBn4owKa6viqxsP7Mb3TaxVZJCIcCDXQxjoXWoenIYVj6kVi0g58cRlmnVtsJ&#10;zxLuBp0mSaYd9iwNHY703FHztTs66UV9yLNX/tiGzH/W2+9c901uzO3N/PQIKtIc/8xwwRd0qISp&#10;9ke2QQ0GHtZrcRpYZHegLnq6kkMtw30Kuir1/weqXwAAAP//AwBQSwMEFAAGAAgAAAAhAIamdcgU&#10;AwAAogcAABAAAABkcnMvaW5rL2luazEueG1snFTLbtswELwX6D8Q7KEX0yaphx0jTg5FAxRogaJx&#10;gfao2IwtxJIMiX7k7zu7lOSgsdEHDMjU7s7szpDU9e2x2Ii9q5u8KmfSDLUUrlxUy7xczeT3+Z2a&#10;SNH4rFxmm6p0M/nsGnl78/bNdV4+FZspngIMZUOrYjOTa++309HocDgMD9Gwqlcjq3U0+lQ+ffks&#10;b1rU0j3mZe7RsulCi6r07uiJbJovZ3Lhj7qvB/d9tasXrk9TpF6cKnydLdxdVReZ7xnXWVm6jSiz&#10;AnP/kMI/b7HI0WflaimK7DiT9ioap1LsME2DpoUcnYf/PA83aWLjv4DfnYdbHY979NLtL3WfX4AP&#10;TTyOJx+vfucY8WZML5vyta62rva5O/kf3GoTz2IR3tm44GDtmmqzo02TYp9tdvDSaK2HEGFxSFoL&#10;zeiMia9Z4ecfWGNron9lhc0XWXGw+xHPWf16Rrh+kc28ZmtNb4176XCb6U9xd8R8XjjcrWLbH2vf&#10;YEwK3/uab6DVVittlI7nNprGV1Nrh+NJQgel6xcuTsf5UO+adc/3UJ+uCGd6lUHZIV/6db+deniS&#10;9XIXzyHXLl+t/X9BH3M/rz7s6r3r4eaFIO7WyzvzqeBjLdoPxjf3OJPv+GshGBkCLNwYLWwszDgS&#10;evBe45cm7/VAqkSqSGpp0oEVWsVGYaXwVNYILPGgN8QsxYRJBrHQYqKwUEgKhNKBFpEYU5VBDjyU&#10;ohhFAIsohULEWpiKmQClFEsHCdoghDYA0S+wq4TKNLMhiVLkwU44nqqLUFcgGWVp1IRHgWBSI9JA&#10;TkQ0nRYx9eEUCyRGHjMZYNYwOEIJ9WfpiUiAgwAFSliAJAgwLdTx3FYlAsYMMF6gxniCdZN9FCLq&#10;GI3DkJo6whT8pcE4LqIIF6WwuYORywQDv0p5bLwG8gQZeNeqpSLaJkTYLAjAgvpzBCBSToooxkrw&#10;5BiAPHlrLrtDPbicNqmzEvKYAdTBcWoYVKXBlZaeZVGTdjshTBn0xR6RNDILVKDR7ASykbA4V2l3&#10;m/ls94cfX4ybXwAAAP//AwBQSwECLQAUAAYACAAAACEAmzMnNwwBAAAtAgAAEwAAAAAAAAAAAAAA&#10;AAAAAAAAW0NvbnRlbnRfVHlwZXNdLnhtbFBLAQItABQABgAIAAAAIQA4/SH/1gAAAJQBAAALAAAA&#10;AAAAAAAAAAAAAD0BAABfcmVscy8ucmVsc1BLAQItABQABgAIAAAAIQCfJFbQiQEAADADAAAOAAAA&#10;AAAAAAAAAAAAADwCAABkcnMvZTJvRG9jLnhtbFBLAQItABQABgAIAAAAIQB5GLydvwAAACEBAAAZ&#10;AAAAAAAAAAAAAAAAAPEDAABkcnMvX3JlbHMvZTJvRG9jLnhtbC5yZWxzUEsBAi0AFAAGAAgAAAAh&#10;AJq2zkDcAAAACAEAAA8AAAAAAAAAAAAAAAAA5wQAAGRycy9kb3ducmV2LnhtbFBLAQItABQABgAI&#10;AAAAIQCGpnXIFAMAAKIHAAAQAAAAAAAAAAAAAAAAAPAFAABkcnMvaW5rL2luazEueG1sUEsFBgAA&#10;AAAGAAYAeAEAADIJAAAAAA==&#10;">
                <v:imagedata r:id="rId45"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22DE7251" wp14:editId="1F6D224A">
                <wp:simplePos x="0" y="0"/>
                <wp:positionH relativeFrom="column">
                  <wp:posOffset>460353</wp:posOffset>
                </wp:positionH>
                <wp:positionV relativeFrom="paragraph">
                  <wp:posOffset>-13453</wp:posOffset>
                </wp:positionV>
                <wp:extent cx="120240" cy="119160"/>
                <wp:effectExtent l="57150" t="57150" r="51435" b="52705"/>
                <wp:wrapNone/>
                <wp:docPr id="5" name="Ink 5"/>
                <wp:cNvGraphicFramePr/>
                <a:graphic xmlns:a="http://schemas.openxmlformats.org/drawingml/2006/main">
                  <a:graphicData uri="http://schemas.microsoft.com/office/word/2010/wordprocessingInk">
                    <w14:contentPart bwMode="auto" r:id="rId46">
                      <w14:nvContentPartPr>
                        <w14:cNvContentPartPr/>
                      </w14:nvContentPartPr>
                      <w14:xfrm>
                        <a:off x="0" y="0"/>
                        <a:ext cx="120240" cy="119160"/>
                      </w14:xfrm>
                    </w14:contentPart>
                  </a:graphicData>
                </a:graphic>
              </wp:anchor>
            </w:drawing>
          </mc:Choice>
          <mc:Fallback>
            <w:pict>
              <v:shape w14:anchorId="09209900" id="Ink 5" o:spid="_x0000_s1026" type="#_x0000_t75" style="position:absolute;margin-left:35.35pt;margin-top:-1.95pt;width:11.05pt;height:11.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1XnuMAQAALwMAAA4AAABkcnMvZTJvRG9jLnhtbJxSQW7CMBC8V+of&#10;LN9L4ggQRIQeiipxaMuhfYDr2MRq7I3WhsDvuwlQaKuqEpfIu+OMZ3Z2dr9zNdtqDBZ8wcUg5Ux7&#10;BaX164K/vT7eTTgLUfpS1uB1wfc68Pv57c2sbXKdQQV1qZERiQ952xS8irHJkySoSjsZBtBoT6AB&#10;dDJSieukRNkSu6uTLE3HSQtYNghKh0DdxQHk857fGK3iizFBR1aTOjEajTiL3UlMh5xhwSeTqeDs&#10;nVrZeJrxZD6T+RplU1l1VCWvEOWk9aThi2oho2QbtL+onFUIAUwcKHAJGGOV7i2ROZH+MLf0H50x&#10;MVQbzBX4qH1cSYyn8fXANU+4mkbQPkFJAclNBH5kpPn8n8dB9ALUxpGeQyioaxlpI0Jlm0Bzzm1Z&#10;cFyW4qzfbx/ODlZ49vW8XSHr7lNUXjqSRL7ZqIvmZP35+7+EJEfoL9adQdflQWLZruC0pfvu28et&#10;d5EpaooszYaEKIJoP8S4x0/MB4ZTdTF9evxbzpd1J+xiz+e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MG8d1uAAAAAHAQAADwAAAGRycy9kb3ducmV2LnhtbEyPQU/CQBCF&#10;7yb+h82QcDGwFY2F2i0RiN4kCgTibekObWN3tukupfrrHU96nLwv732Tzntbiw5bXzlScDuOQCDl&#10;zlRUKNhtn0dTED5oMrp2hAq+0MM8u75KdWLchd6x24RCcAn5RCsoQ2gSKX1eotV+7Bokzk6utTrw&#10;2RbStPrC5baWkyh6kFZXxAulbnBZYv65OVsFi7fmvlt+rw/V9uBfVvt1uPlYvSo1HPRPjyAC9uEP&#10;hl99VoeMnY7uTMaLWkEcxUwqGN3NQHA+m/AnR+amMcgslf/9sx8AAAD//wMAUEsDBBQABgAIAAAA&#10;IQDcoTS7iQMAANMIAAAQAAAAZHJzL2luay9pbmsxLnhtbJxUy27bSBC8B8g/DCYHX0RpZviwJETO&#10;YbEGFkiAYOMA2aMijS0iImmQI8v++1T1kLSxlrCbHERS3V3V1TVNvv/wWO3Vg2+7sqlX2k6NVr7e&#10;NNuyvlvprzfXyVyrLqzr7Xrf1H6ln3ynP1y9ffO+rH9U+yWuCgx1x6dqv9K7EO6Xs9nxeJwe02nT&#10;3s2cMensr/rHp4/6qkdt/W1ZlwEtuyG0aergHwPJluV2pTfh0Yz14P7SHNqNH9OMtJvnitCuN/66&#10;aat1GBl367r2e1WvK+j+plV4usdDiT53vtWqWj+utFukl4VWB6jp0LTSs9Pwf07DbZG77H/Ar0/D&#10;nckuR/TWP5zrfnMGPrXZZTb/c/FvjpkcxvK8KZ/b5t63ofTP/ke3+sST2sT/Ylx0sPVdsz/w0LR6&#10;WO8P8NIaY6YYwmFJegvt7ISJr1nh53+wZs6mv8oKm8+yYrFHiaesfq0Rrp9ls6/ZetN741463GfG&#10;LR5WLJSVx7tV3Y9rHTrIZPhLaOUNdMaZxNjEZDcuXWaLpbPTRbHgogz94oszcH5vD91u5PvePr8i&#10;khmnjJMdy23Yjcdpps9jvTzFU8idL+924begt2W4af44tA9+hNsXA0m3cbwTnwpZa9V/MP72tyv9&#10;Tr4WSpAxIIOndqFsliu7MMpMLrKLxF1k6YWZ6MTpxGqba1tMkjSxSe4SPDplkrmy+QQhhV+OJEJW&#10;IWdxm7MIISRZZZVRhVThKVaBKlXCRQJUoR5/mcYT745IXA3LcrRMGUIySzKFJlThIpK3AUheAucA&#10;IpZPMBYBIjp2THJkCkxKeUhxDJfk/RiiGW1yNmQbVLKKnYHLGIJ0Bd5+bIQ4o3ChilpABifi/BJy&#10;EYgJUGdYJFNDHoYVAs4JTpIb1eNlPspjOZpACMcjNbpJD/AKiqUxArAMxdOKMCqKFvNw+iookm6R&#10;m/YIN5rAZ1HEU5CaF6jBXt6lCJeBG7qhsoDjQ7t+PYpJBivjubiBnfPCULTDcFGJjYYzDIPBxCMU&#10;uaIpLgRqpDFOEDrFDGymVPWGc22gSqoMDBd/qECKZKUEh/9wloqZARfOhTAkQYFrnJDkQoGanCGs&#10;BGAxBIdjCEn6HZG9gWwV6/IByc2IZZg58mNSNuv3ReTMKZYhbnFUiPLkkvS0AiEuNrQgxFfOJQsC&#10;yTgvGJIT4BYNnz/5GIxfC3xir34CAAD//wMAUEsBAi0AFAAGAAgAAAAhAJszJzcMAQAALQIAABMA&#10;AAAAAAAAAAAAAAAAAAAAAFtDb250ZW50X1R5cGVzXS54bWxQSwECLQAUAAYACAAAACEAOP0h/9YA&#10;AACUAQAACwAAAAAAAAAAAAAAAAA9AQAAX3JlbHMvLnJlbHNQSwECLQAUAAYACAAAACEACDVee4wB&#10;AAAvAwAADgAAAAAAAAAAAAAAAAA8AgAAZHJzL2Uyb0RvYy54bWxQSwECLQAUAAYACAAAACEAeRi8&#10;nb8AAAAhAQAAGQAAAAAAAAAAAAAAAAD0AwAAZHJzL19yZWxzL2Uyb0RvYy54bWwucmVsc1BLAQIt&#10;ABQABgAIAAAAIQAwbx3W4AAAAAcBAAAPAAAAAAAAAAAAAAAAAOoEAABkcnMvZG93bnJldi54bWxQ&#10;SwECLQAUAAYACAAAACEA3KE0u4kDAADTCAAAEAAAAAAAAAAAAAAAAAD3BQAAZHJzL2luay9pbmsx&#10;LnhtbFBLBQYAAAAABgAGAHgBAACuCQAAAAA=&#10;">
                <v:imagedata r:id="rId47" o:title=""/>
              </v:shape>
            </w:pict>
          </mc:Fallback>
        </mc:AlternateContent>
      </w:r>
      <w:r w:rsidR="00AC4637" w:rsidRPr="005D583E">
        <w:rPr>
          <w:sz w:val="24"/>
          <w:szCs w:val="24"/>
        </w:rPr>
        <w:t>Date: _ 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263C7183" w:rsidR="28A9B94D" w:rsidRDefault="00DA267E">
      <w:r>
        <w:rPr>
          <w:rFonts w:eastAsia="Arial"/>
          <w:b/>
          <w:bCs/>
          <w:noProof/>
          <w:sz w:val="24"/>
          <w:szCs w:val="24"/>
        </w:rPr>
        <mc:AlternateContent>
          <mc:Choice Requires="wpi">
            <w:drawing>
              <wp:anchor distT="0" distB="0" distL="114300" distR="114300" simplePos="0" relativeHeight="251677696" behindDoc="0" locked="0" layoutInCell="1" allowOverlap="1" wp14:anchorId="77DB7B9D" wp14:editId="6409804B">
                <wp:simplePos x="0" y="0"/>
                <wp:positionH relativeFrom="column">
                  <wp:posOffset>815673</wp:posOffset>
                </wp:positionH>
                <wp:positionV relativeFrom="paragraph">
                  <wp:posOffset>54117</wp:posOffset>
                </wp:positionV>
                <wp:extent cx="15480" cy="23760"/>
                <wp:effectExtent l="38100" t="38100" r="60960" b="52705"/>
                <wp:wrapNone/>
                <wp:docPr id="20" name="Ink 20"/>
                <wp:cNvGraphicFramePr/>
                <a:graphic xmlns:a="http://schemas.openxmlformats.org/drawingml/2006/main">
                  <a:graphicData uri="http://schemas.microsoft.com/office/word/2010/wordprocessingInk">
                    <w14:contentPart bwMode="auto" r:id="rId48">
                      <w14:nvContentPartPr>
                        <w14:cNvContentPartPr/>
                      </w14:nvContentPartPr>
                      <w14:xfrm>
                        <a:off x="0" y="0"/>
                        <a:ext cx="15480" cy="23760"/>
                      </w14:xfrm>
                    </w14:contentPart>
                  </a:graphicData>
                </a:graphic>
              </wp:anchor>
            </w:drawing>
          </mc:Choice>
          <mc:Fallback>
            <w:pict>
              <v:shape w14:anchorId="3EF2EEC3" id="Ink 20" o:spid="_x0000_s1026" type="#_x0000_t75" style="position:absolute;margin-left:63.45pt;margin-top:3.55pt;width:2.85pt;height:3.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VK0qKAQAALwMAAA4AAABkcnMvZTJvRG9jLnhtbJxSy07DMBC8I/EP&#10;lu80D9ICUdMeqJB6oPQAH2Acu7GIvdHabdq/Z5O2tAUhJC7R7k48ntnxeLq1Ndso9AZcwZNBzJly&#10;EkrjVgV/e326uefMB+FKUYNTBd8pz6eT66tx2+QqhQrqUiEjEufztil4FUKTR5GXlbLCD6BRjkAN&#10;aEWgFldRiaIldltHaRyPohawbBCk8p6msz3IJz2/1kqGF629CqwmdXGWkb5Q8Ic4pgK70eieqneq&#10;kiwd8mgyFvkKRVMZeVAl/iHKCuNIwxfVTATB1mh+UFkjETzoMJBgI9DaSNVbInNJ/M3c3H10xpJM&#10;rjGX4IJyYSkwHNfXA/+5wta0gvYZSgpIrAPwAyMt6O889qJnINeW9OxDQVWLQC/CV6bxtOjclAXH&#10;eZmc9LvN48nBEk++Fpslsu7/lIJxwpImMs6oo3CO5heXpwmJDtBvvFuNtkuE5LJtwYl71337wNU2&#10;MEnDZJh1r0ESkt7ejXr0yLs/f+zOtk9XX+R83neyzt755B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NTPr5/bAAAACAEAAA8AAABkcnMvZG93bnJldi54bWxMj8FOwzAQRO9I&#10;/IO1SNyonYBSCHEqBOLIgRQi9ebGJo6w11HspOHv2Z7gtqMZvZ2pdqt3bDFTHAJKyDYCmMEu6AF7&#10;CR/715t7YDEp1MoFNBJ+TIRdfXlRqVKHE76bpUk9IwjGUkmwKY0l57Gzxqu4CaNB8r7C5FUiOfVc&#10;T+pEcO94LkTBvRqQPlg1mmdruu9m9kQZWmzUVs+2fXnL2iU4cTh8Snl9tT49AktmTX9hONen6lBT&#10;p2OYUUfmSOfFA0UlbDNgZ/82L4Ad6bgTwOuK/x9Q/wIAAP//AwBQSwMEFAAGAAgAAAAhAB8m2Aky&#10;AgAAgAUAABAAAABkcnMvaW5rL2luazEueG1snFRLj5swEL5X6n+w3EMuMdjmEYKW7KFqpEqttOqm&#10;UntkwQnWgomMSbL/vsMjTtQQ9XFBw8x838x8Hvvh8VSV6CB0I2uVYOZQjITK6lyqXYK/b9Ykwqgx&#10;qcrTslYiwW+iwY+r9+8epHqtyhi+CBhU01lVmeDCmH3susfj0Tl6Tq13LqfUcz+r169f8GpE5WIr&#10;lTRQsjm7sloZcTIdWSzzBGfmRG0+cD/Xrc6EDXcenV0yjE4zsa51lRrLWKRKiRKptIK+f2Bk3vZg&#10;SKizExqjKj0lmC+9RYhRC900ULTC7jT85zSchQH3/wK+noZz6i8sOheHe9U3d+AO8xd+9Gn5O4fb&#10;H0Z8X5QnXe+FNlJc9B/UGgNvKBv+e+EGBbVo6rLtDg2jQ1q2oCWjlDowBIclGSVk7oSIt6yg5x9Y&#10;fc68f2UFme+ywmLbFqekvu0RVL/Lxm7ZRtFH4a4VHiN2i88rZmQl4G5Ve7vWpoE2O/ez0f0N5JRT&#10;Qhmh/oZ7cUBjFjg0ZN2inOsNF+fM+aLbprB8L/pyRfqInXKY7ChzU9jjpM5lrOtTnEIWQu4K81/Q&#10;rTSb+mOrD8LCrwfqq9nxJp6Kfq3R+GB8E9sEf+hfC9QjB0c/uI8o8jz4zmckmPmziM7oHEeYY1hY&#10;OqeIk2WIWDiHFBIRMChhxEMsmDPEIAoGCSAGrnDOiQdRMAgEwN0FIUD8Lo13Tt6lURKSKOzzPIhz&#10;YArPZ9V3bkeDfVj9AgAA//8DAFBLAQItABQABgAIAAAAIQCbMyc3DAEAAC0CAAATAAAAAAAAAAAA&#10;AAAAAAAAAABbQ29udGVudF9UeXBlc10ueG1sUEsBAi0AFAAGAAgAAAAhADj9If/WAAAAlAEAAAsA&#10;AAAAAAAAAAAAAAAAPQEAAF9yZWxzLy5yZWxzUEsBAi0AFAAGAAgAAAAhAOWVK0qKAQAALwMAAA4A&#10;AAAAAAAAAAAAAAAAPAIAAGRycy9lMm9Eb2MueG1sUEsBAi0AFAAGAAgAAAAhAHkYvJ2/AAAAIQEA&#10;ABkAAAAAAAAAAAAAAAAA8gMAAGRycy9fcmVscy9lMm9Eb2MueG1sLnJlbHNQSwECLQAUAAYACAAA&#10;ACEA1M+vn9sAAAAIAQAADwAAAAAAAAAAAAAAAADoBAAAZHJzL2Rvd25yZXYueG1sUEsBAi0AFAAG&#10;AAgAAAAhAB8m2AkyAgAAgAUAABAAAAAAAAAAAAAAAAAA8AUAAGRycy9pbmsvaW5rMS54bWxQSwUG&#10;AAAAAAYABgB4AQAAUAgAAAAA&#10;">
                <v:imagedata r:id="rId49" o:title=""/>
              </v:shape>
            </w:pict>
          </mc:Fallback>
        </mc:AlternateContent>
      </w:r>
      <w:r w:rsidR="28A9B94D" w:rsidRPr="28A9B94D">
        <w:rPr>
          <w:rFonts w:eastAsia="Arial"/>
          <w:b/>
          <w:bCs/>
          <w:sz w:val="24"/>
          <w:szCs w:val="24"/>
        </w:rPr>
        <w:t xml:space="preserve"> </w:t>
      </w:r>
    </w:p>
    <w:p w14:paraId="01A8D117" w14:textId="02FEDD1D" w:rsidR="28A9B94D" w:rsidRDefault="00DA267E" w:rsidP="28A9B94D">
      <w:pPr>
        <w:jc w:val="both"/>
      </w:pPr>
      <w:r>
        <w:rPr>
          <w:rFonts w:eastAsia="Arial"/>
          <w:noProof/>
          <w:sz w:val="24"/>
          <w:szCs w:val="24"/>
        </w:rPr>
        <mc:AlternateContent>
          <mc:Choice Requires="wpi">
            <w:drawing>
              <wp:anchor distT="0" distB="0" distL="114300" distR="114300" simplePos="0" relativeHeight="251676672" behindDoc="0" locked="0" layoutInCell="1" allowOverlap="1" wp14:anchorId="06754DD2" wp14:editId="398942F8">
                <wp:simplePos x="0" y="0"/>
                <wp:positionH relativeFrom="column">
                  <wp:posOffset>710553</wp:posOffset>
                </wp:positionH>
                <wp:positionV relativeFrom="paragraph">
                  <wp:posOffset>-108493</wp:posOffset>
                </wp:positionV>
                <wp:extent cx="787320" cy="284040"/>
                <wp:effectExtent l="38100" t="38100" r="0" b="59055"/>
                <wp:wrapNone/>
                <wp:docPr id="19" name="Ink 19"/>
                <wp:cNvGraphicFramePr/>
                <a:graphic xmlns:a="http://schemas.openxmlformats.org/drawingml/2006/main">
                  <a:graphicData uri="http://schemas.microsoft.com/office/word/2010/wordprocessingInk">
                    <w14:contentPart bwMode="auto" r:id="rId50">
                      <w14:nvContentPartPr>
                        <w14:cNvContentPartPr/>
                      </w14:nvContentPartPr>
                      <w14:xfrm>
                        <a:off x="0" y="0"/>
                        <a:ext cx="787320" cy="284040"/>
                      </w14:xfrm>
                    </w14:contentPart>
                  </a:graphicData>
                </a:graphic>
              </wp:anchor>
            </w:drawing>
          </mc:Choice>
          <mc:Fallback>
            <w:pict>
              <v:shape w14:anchorId="1840151C" id="Ink 19" o:spid="_x0000_s1026" type="#_x0000_t75" style="position:absolute;margin-left:54.95pt;margin-top:-9.6pt;width:64.1pt;height:24.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u87iNAQAAMgMAAA4AAABkcnMvZTJvRG9jLnhtbJxSy07DMBC8I/EP&#10;lu80jxbSRk05UCFxAHqADzCO3VjE3mjtNuXv2SQtbUEIiUu063HGMzs7v93Zmm0VegOu4Mko5kw5&#10;CaVx64K/vtxfTTnzQbhS1OBUwT+U57eLy4t52+QqhQrqUiEjEufztil4FUKTR5GXlbLCj6BRjkAN&#10;aEWgFtdRiaIldltHaRzfRC1g2SBI5T2dLgeQL3p+rZUMz1p7FVhN6tJZlnIWqBqPxxln2FXXKVVv&#10;XZVkCY8Wc5GvUTSVkXtZ4h+qrDCORHxRLUUQbIPmB5U1EsGDDiMJNgKtjVS9J3KXxN/cPbj3zlky&#10;kRvMJbigXFgJDIf59cB/nrA1jaB9hJISEpsAfM9IA/o7kEH0EuTGkp4hFVS1CLQSvjKNp0Hnpiw4&#10;PpTJUb/b3h0drPDo62m7QtbdT2acOWFJExln1FE4B/NP538TEu2h33h3Gm2XCMllu4LTon503z5w&#10;tQtM0mE2zcYpIZKgdDqJJz1+YB4YDt3J/Onxs6RP+07YyaovP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LGe40TiAAAACgEAAA8AAABkcnMvZG93bnJldi54bWxMj01PwzAM&#10;hu9I/IfISFzQlraDbS1NJ0BCQjsgsfEhbllj2orEKU22lX+POcHNr/zo9eNyNTorDjiEzpOCdJqA&#10;QKq96ahR8Ly9nyxBhKjJaOsJFXxjgFV1elLqwvgjPeFhExvBJRQKraCNsS+kDHWLToep75F49+EH&#10;pyPHoZFm0Ecud1ZmSTKXTnfEF1rd412L9edm7xQ8+Nv1KN8ur14f7cXsPWni4uslKnV+Nt5cg4g4&#10;xj8YfvVZHSp22vk9mSAs5yTPGVUwSfMMBBPZbJmC2PGQL0BWpfz/QvUDAAD//wMAUEsDBBQABgAI&#10;AAAAIQDgR3jUmgYAAIoQAAAQAAAAZHJzL2luay9pbmsxLnhtbJxXy24bRxC8B8g/DDYHXbjkzD5J&#10;wbQPQQwESAAjVoDkSFNriTC5FJarh/8+VdWzIyGmkAeCSGRvP6uqe+U3754Oe/fQDafdsV9nYe4z&#10;1/Xb4/Wuv1lnv1+9z5eZO42b/nqzP/bdOvvanbJ3b7//7s2u/3LYX+KnQ4b+xE+H/Tq7Hce7y8Xi&#10;8fFx/ljOj8PNovC+XPzcf/n1l+xtjLruPu/63YiSp8m0PfZj9zQy2eXuep1txyef/JH74/F+2Hbp&#10;MS3D9tljHDbb7v1xOGzGlPF20/fd3vWbA/r+I3Pj1zt82KHOTTdk7rB5WmfFqmybzN2jmxOKHrLF&#10;+fA/z4eHpi6qfxH+/nx44as2RV93D69Vv3olfB6qtlr+tPp7joXIuHwdlA/D8a4bxl33jL+hFR98&#10;dVv7LuAMwaE7Hff3JC1zD5v9PbAM3vs5higgkghhWJwB8duswPMfslZFKP9rVsD8alYIO7V4Dupv&#10;ewTqr2YL32aLoEfgXiIcnyQVTxIbd4cOu3W4S7IeT2iT5o/joA0sfOFzH3JfXRXlZe0vQzVvWk+h&#10;TPVscaacn4b7023K92l4XhE9SVPaZI+76/E20ennz2O9ZPFc5G23u7kd/1fo5914dfzxfnjoUnh4&#10;MZCqpfHOnArJ2sWD8Vv3eZ39oGvhFGkGDV6UrcOCuKKqnZ9dlBd5cdGUF6GeZXnIiiws8bueFS7k&#10;rXehmVWuylc5PuQFPpU0BVe6kqbgClj8zNPgEJaX+K9ggtoFV9E5rxHo6Y0nrqWJTsFS5sE1CkQi&#10;C2xzVFQg8uSNBdaWPsClVfac+ZmdUbV6gQldw4QaeWWmlia0hXjLjp9ILrfArtQFx7LQAgOhLIe1&#10;dDVmQ3rWhKlgG+gfJvPijHFwh8YNORiACSarEAD3gKm9WTgALJ5DCze5EDdY8KgG3Cim/io60Rv5&#10;LBF+gjiZAIxNVrIDBmIEccFoa7NFMTxCfYAlF35lbjRqeTAZvNAJ/jcICLlKMJtK0CWG47taI4iR&#10;Ug6CjExippAvadJMSCRIcgwXZ/JT9kgpYJYJA8BL8KI5z06RlYNHMaBhkQrxRMgJjzAD3RbJFuQE&#10;H1IDFgpwhfGRi7ProXdLPiejaBpmkhylDckb6HBuohfrqQ6loFyQiS0AW6ZXAwDxy3qmYJge7haH&#10;9qgdD46i0Ai/UIZnlC0NMqEF5kcC9GQDIlhKbmYNyBA0wa0M5irHNEKZ39lKCQyUiX0Y7iFfGTtL&#10;M0nNkdakfj9RTzwtDvOSQuZUm4gLU1OAOmWHj2YvUEetExTaVEg2MCClvvDjkrB34QfZGCJYBcyL&#10;yJJKUooAxtQQD82EW0BsIlaYMBOBZlVhEYNDrAEjwE0kQVhsD2sm/PA0bhDSGpIwQUSUUVpGatNW&#10;F2cmVtIdqbXn6pI7rC513NgjRa7CJEQN8mqprEaij+cqsjnehOQDC4+CWoLKcNzi4sUWSZplJho2&#10;kZkI4MQQd0cQpVVBUFQJNp47BigqY5vCw0tC2CZV8h7y1MOJOeAuroVwje3RXkCucS9aLIEyYJDE&#10;68q4IQsaC1V47TkyvGxxCycv3khuDZ4hKC4U6sRAllEgRGMVsV4EoJ6RFmWncrl0gUiJF8CrhWpm&#10;cQ1YJRKTzh1fduSBfMabmENqkVEWQRmeJqQ1TPmTRiCILeU37v5UkxoW9GhYRwJuvMdyy0M0IiEd&#10;beAAXKxjAhVteOnQpgGtP3anXgI5kQh0XtheoLoUKSYBwxLkKl6vHvaInULjcFYxQq1LwhoYLnIE&#10;GhmGjIxTRt4XxQXhI44kL0Vyn+CGKQMOqMVCDRaaIwTnHu1UjtQhL1ynVvmiRGKGxhsmSLE85uin&#10;awSsAKE8lxC7Qcl8lrGaDlmOSzrxgGtiGKEHdIAHJGJ6t6HZiW390aGhqMRINlGQrQF5UB7+wJnu&#10;LpUgIAAkKhjXPM4qsYKeE9U8J4RSrxulA//xlbCijmNZJkQJ6EC8vtjkQHUa1WhE8ub+a26+idQk&#10;U6l4tNSzFbYr+gA2VlmaBXLiIkkOCJaPbi19WF4WXFXcCJrsfYel4stROPAtrAGBNW8ZnCosrBop&#10;EjJgbDo37fTmQm69XTAoxS1JcSGkS0rYJGJK0h4IkonlgnVVBu1NWwkjWGOn8bWG6IJ60IjgW0vE&#10;o6KEdAS1PPL8VOBX5BmsRYXxzRkZBJ6m/KhjhYMS1jLZJl/kR1G9O6T9KGHuyUpI8pkL0Ekz/atF&#10;f8OnP/LxL6O3fwEAAP//AwBQSwECLQAUAAYACAAAACEAmzMnNwwBAAAtAgAAEwAAAAAAAAAAAAAA&#10;AAAAAAAAW0NvbnRlbnRfVHlwZXNdLnhtbFBLAQItABQABgAIAAAAIQA4/SH/1gAAAJQBAAALAAAA&#10;AAAAAAAAAAAAAD0BAABfcmVscy8ucmVsc1BLAQItABQABgAIAAAAIQBPbvO4jQEAADIDAAAOAAAA&#10;AAAAAAAAAAAAADwCAABkcnMvZTJvRG9jLnhtbFBLAQItABQABgAIAAAAIQB5GLydvwAAACEBAAAZ&#10;AAAAAAAAAAAAAAAAAPUDAABkcnMvX3JlbHMvZTJvRG9jLnhtbC5yZWxzUEsBAi0AFAAGAAgAAAAh&#10;ALGe40TiAAAACgEAAA8AAAAAAAAAAAAAAAAA6wQAAGRycy9kb3ducmV2LnhtbFBLAQItABQABgAI&#10;AAAAIQDgR3jUmgYAAIoQAAAQAAAAAAAAAAAAAAAAAPoFAABkcnMvaW5rL2luazEueG1sUEsFBgAA&#10;AAAGAAYAeAEAAMIMAAAAAA==&#10;">
                <v:imagedata r:id="rId51" o:title=""/>
              </v:shape>
            </w:pict>
          </mc:Fallback>
        </mc:AlternateContent>
      </w:r>
      <w:r>
        <w:rPr>
          <w:rFonts w:eastAsia="Arial"/>
          <w:noProof/>
          <w:sz w:val="24"/>
          <w:szCs w:val="24"/>
        </w:rPr>
        <mc:AlternateContent>
          <mc:Choice Requires="wpi">
            <w:drawing>
              <wp:anchor distT="0" distB="0" distL="114300" distR="114300" simplePos="0" relativeHeight="251675648" behindDoc="0" locked="0" layoutInCell="1" allowOverlap="1" wp14:anchorId="0C4EC468" wp14:editId="6FA7BA9B">
                <wp:simplePos x="0" y="0"/>
                <wp:positionH relativeFrom="column">
                  <wp:posOffset>654753</wp:posOffset>
                </wp:positionH>
                <wp:positionV relativeFrom="paragraph">
                  <wp:posOffset>-80773</wp:posOffset>
                </wp:positionV>
                <wp:extent cx="174960" cy="213480"/>
                <wp:effectExtent l="38100" t="38100" r="15875" b="53340"/>
                <wp:wrapNone/>
                <wp:docPr id="18" name="Ink 18"/>
                <wp:cNvGraphicFramePr/>
                <a:graphic xmlns:a="http://schemas.openxmlformats.org/drawingml/2006/main">
                  <a:graphicData uri="http://schemas.microsoft.com/office/word/2010/wordprocessingInk">
                    <w14:contentPart bwMode="auto" r:id="rId52">
                      <w14:nvContentPartPr>
                        <w14:cNvContentPartPr/>
                      </w14:nvContentPartPr>
                      <w14:xfrm>
                        <a:off x="0" y="0"/>
                        <a:ext cx="174960" cy="213480"/>
                      </w14:xfrm>
                    </w14:contentPart>
                  </a:graphicData>
                </a:graphic>
              </wp:anchor>
            </w:drawing>
          </mc:Choice>
          <mc:Fallback>
            <w:pict>
              <v:shape w14:anchorId="79A4E1B9" id="Ink 18" o:spid="_x0000_s1026" type="#_x0000_t75" style="position:absolute;margin-left:50.6pt;margin-top:-7.2pt;width:15.75pt;height:18.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3fpGNAQAAMgMAAA4AAABkcnMvZTJvRG9jLnhtbJxSy27CMBC8V+o/&#10;WL6XPKA8IgKHokocSjm0H+A6NrEae6O1IfD33fAo0KqqxCVae5zZmZ0dT7e2YhuF3oDLedKJOVNO&#10;QmHcKufvb88PQ858EK4QFTiV853yfDq5vxs3daZSKKEqFDIicT5r6pyXIdRZFHlZKit8B2rlCNSA&#10;VgQ64ioqUDTEbqsojeN+1AAWNYJU3tPt7ADyyZ5fayXDq9ZeBVaRumQ4JH2BqngYU4VUpaPuI2cf&#10;bTVIYx5NxiJboahLI4+yxA2qrDCORHxTzUQQbI3mF5U1EsGDDh0JNgKtjVR7T+QuiX+4m7vP1lnS&#10;k2vMJLigXFgKDKf57YFbWtiKRtC8QEEJiXUAfmSkAf0fyEH0DOTakp5DKqgqEWglfGlqT4POTJFz&#10;nBfJWb/bPJ0dLPHsa7FZImvfJ7Q7TljSRMYZnSick/nF9d+EREfoL96tRtsmQnLZNucU/6797gNX&#10;28AkXSaD3qhPiCQoTbo9WpcL5gPDqc/F/Kn5VdKX51bYxapPv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D4jjpXfAAAACgEAAA8AAABkcnMvZG93bnJldi54bWxMjz1PwzAU&#10;RXck/oP1kNhaJ6aibYhTQSWGionCQDfXfsSh/ohsN03+Pe4E49U7uve8ejNaQwYMsfOOQzkvgKCT&#10;XnWu5fD58TpbAYlJOCWMd8hhwgib5vamFpXyF/eOwz61JJe4WAkOOqW+ojRKjVbEue/R5du3D1ak&#10;HENLVRCXXG4NZUXxSK3oXF7QosetRnnany2HUR6+dqdhOW2DmX7EqnyRuzfN+f3d+PwEJOGY/mC4&#10;6md1aLLT0Z+disTkXJQsoxxm5WIB5Eo8sCWQIwfG1kCbmv5/ofkFAAD//wMAUEsDBBQABgAIAAAA&#10;IQC2okdSUgMAACMIAAAQAAAAZHJzL2luay9pbmsxLnhtbJxUy4rbQBC8B/IPw+Tgi2TPjJ42680h&#10;ZCGQQMg6kBy99qwt1pKMNH7s36e6R5aXrE0eGIzUqqqurmnp5v2x3Ii9bdqirqZSD5UUtlrUy6Ja&#10;TeX32V2YS9G6ebWcb+rKTuWzbeX727dvborqqdxM8C+gULV0VW6mcu3cdjIaHQ6H4SEa1s1qZJSK&#10;Rp+qpy+f5W3HWtrHoiocWran0qKunD06EpsUy6lcuKPq8dC+r3fNwvaPqdIszgjXzBf2rm7KuesV&#10;1/OqshtRzUv4/iGFe97iokCflW2kKOfHqTTjKEul2MFNi6alHF2m/7xM12li4r+g312mGxVnPXtp&#10;99e6z67QhzrO4vzj+HeNER/G5HooX5t6axtX2HP+Pq3uwbNY+HsOzifY2Lbe7OjQpNjPNztkqZVS&#10;QwxhsCRdhHp0IcTXqsjzD6qx0dG/qiLmq6pY7N7ipahfe0TqV9X0a7Uu9C64lwl3T/otPq2YK0qL&#10;d6vc9mvtWtik8r1r+A00yqhQ6VDFMxNNEjXRBoFHtCinfv7FOWk+NLt23es9NOdXhJ/0U/rJDsXS&#10;rfvjVMPzWC9P8RJzbYvV2v0X9bFws/rDrtnbnq5fDMTd+vEufCp4rUX3wfhmH6fyHX8tBDN9gQc3&#10;Y4EXVBiVCRUMkkE4HiRmoNNAGhkaqWMZ4iYSKkxioZMg1PSLQ1zGQgnU0iA0oRYR4VKUIJgEimoE&#10;MkKLlEAKEozBn4iYFok4TL28EQBC3aCUeB56wJKCMKNjkkGB7giSBjlkDFUSSHu6BgSNTza5C7AQ&#10;JZtjWMIkmAEwyACGqUPMgGeQYnukhBJQKTB+vhjT+IcxKgkxtS9BgnyyQ4jTDY1KxnARh5nnKW4J&#10;WgoaG4zRgzGwR5U0SNCZTZERdAMYaXodWGJMBuP4pQH+ThVweBQqsDRDeHQ6FeYhOO8RXVkcadBw&#10;PgQyxQ3hkoaGvs+KU6P8fMzklFthX9Cf8sPxUQ0EpNIFmEDMi1Aw3B8okiEGsvTcyJeISllQrxRM&#10;r5biZLiU0wB87GFOXZMgJ3lunpBLao6V65IPgSdQiiNnEHYDP8ZkPoscYFp6LHXu1y/DhUaZthVJ&#10;ZD57KLE4BKkCf6fPCb9c/duHT9btLwAAAP//AwBQSwECLQAUAAYACAAAACEAmzMnNwwBAAAtAgAA&#10;EwAAAAAAAAAAAAAAAAAAAAAAW0NvbnRlbnRfVHlwZXNdLnhtbFBLAQItABQABgAIAAAAIQA4/SH/&#10;1gAAAJQBAAALAAAAAAAAAAAAAAAAAD0BAABfcmVscy8ucmVsc1BLAQItABQABgAIAAAAIQCeN36R&#10;jQEAADIDAAAOAAAAAAAAAAAAAAAAADwCAABkcnMvZTJvRG9jLnhtbFBLAQItABQABgAIAAAAIQB5&#10;GLydvwAAACEBAAAZAAAAAAAAAAAAAAAAAPUDAABkcnMvX3JlbHMvZTJvRG9jLnhtbC5yZWxzUEsB&#10;Ai0AFAAGAAgAAAAhAD4jjpXfAAAACgEAAA8AAAAAAAAAAAAAAAAA6wQAAGRycy9kb3ducmV2Lnht&#10;bFBLAQItABQABgAIAAAAIQC2okdSUgMAACMIAAAQAAAAAAAAAAAAAAAAAPcFAABkcnMvaW5rL2lu&#10;azEueG1sUEsFBgAAAAAGAAYAeAEAAHcJAAAAAA==&#10;">
                <v:imagedata r:id="rId53" o:title=""/>
              </v:shape>
            </w:pict>
          </mc:Fallback>
        </mc:AlternateContent>
      </w:r>
      <w:r>
        <w:rPr>
          <w:rFonts w:eastAsia="Arial"/>
          <w:noProof/>
          <w:sz w:val="24"/>
          <w:szCs w:val="24"/>
        </w:rPr>
        <mc:AlternateContent>
          <mc:Choice Requires="wpi">
            <w:drawing>
              <wp:anchor distT="0" distB="0" distL="114300" distR="114300" simplePos="0" relativeHeight="251674624" behindDoc="0" locked="0" layoutInCell="1" allowOverlap="1" wp14:anchorId="632A635F" wp14:editId="0146DBF8">
                <wp:simplePos x="0" y="0"/>
                <wp:positionH relativeFrom="column">
                  <wp:posOffset>713073</wp:posOffset>
                </wp:positionH>
                <wp:positionV relativeFrom="paragraph">
                  <wp:posOffset>-133693</wp:posOffset>
                </wp:positionV>
                <wp:extent cx="222120" cy="304560"/>
                <wp:effectExtent l="38100" t="38100" r="26035" b="57785"/>
                <wp:wrapNone/>
                <wp:docPr id="16" name="Ink 16"/>
                <wp:cNvGraphicFramePr/>
                <a:graphic xmlns:a="http://schemas.openxmlformats.org/drawingml/2006/main">
                  <a:graphicData uri="http://schemas.microsoft.com/office/word/2010/wordprocessingInk">
                    <w14:contentPart bwMode="auto" r:id="rId54">
                      <w14:nvContentPartPr>
                        <w14:cNvContentPartPr/>
                      </w14:nvContentPartPr>
                      <w14:xfrm>
                        <a:off x="0" y="0"/>
                        <a:ext cx="222120" cy="304560"/>
                      </w14:xfrm>
                    </w14:contentPart>
                  </a:graphicData>
                </a:graphic>
              </wp:anchor>
            </w:drawing>
          </mc:Choice>
          <mc:Fallback>
            <w:pict>
              <v:shape w14:anchorId="1D6E3892" id="Ink 16" o:spid="_x0000_s1026" type="#_x0000_t75" style="position:absolute;margin-left:55.2pt;margin-top:-11.4pt;width:19.15pt;height:25.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5A5neOAQAAMQMAAA4AAABkcnMvZTJvRG9jLnhtbJxSy27CMBC8V+o/&#10;WL6XJIYiGhE4FFXi0JZD+wGuYxOrsTdaGwJ/3w2PAq2qSlyi7E4yO7Oz4+nG1WytMVjwBc96KWfa&#10;KyitXxb8/e3pbsRZiNKXsgavC77VgU8ntzfjtsm1gArqUiMjEh/ytil4FWOTJ0lQlXYy9KDRnkAD&#10;6GSkEpdJibIldlcnIk2HSQtYNghKh0Dd2R7kkx2/MVrFV2OCjqwmdUIMSV+kt3SU9TnDgo8GfVL4&#10;Qa3sQYx4MhnLfImyqaw6qJJXiHLSetLwTTWTUbIV2l9UziqEACb2FLgEjLFK7yyRuSz9YW7uPztj&#10;2UCtMFfgo/ZxITEe17cDrhnhalpB+wwlBSRXEfiBkfbzfx570TNQK0d69qGgrmWkiwiVbQLtObdl&#10;wXFeZif9fv14crDAk6+X9QJZ93025MxLR5rIOKOKwjmaf7n8m5DkAP3FuzHoukRILtsUnO5g2z13&#10;getNZIqaQohMEKII6qeDe7qWM+Y9w3HO2f5p+EXS53Un7OzSJ1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54olR3QAAAAoBAAAPAAAAZHJzL2Rvd25yZXYueG1sTI9BT4NA&#10;EIXvJv6HzZh4axcIEYIsTWviRU+2TbhO2RFQdpewW8B/7/Skx5f58uZ75W41g5hp8r2zCuJtBIJs&#10;43RvWwXn0+smB+EDWo2Ds6Tghzzsqvu7EgvtFvtB8zG0gkusL1BBF8JYSOmbjgz6rRvJ8u3TTQYD&#10;x6mVesKFy80gkyh6kgZ7yx86HOmlo+b7eDUKMlOHA8b79P2tm5ev06E+Z22t1OPDun8GEWgNfzDc&#10;9FkdKna6uKvVXgyc4yhlVMEmSXjDjUjzDMRFQZLnIKtS/p9Q/QIAAP//AwBQSwMEFAAGAAgAAAAh&#10;AB33vl53AwAAnwgAABAAAABkcnMvaW5rL2luazEueG1snFTLbtswELwX6D8Q7MEX0Saphx+Ik0PR&#10;AAVaoGhSoD06NhMLsSRDouPk7zu7pJW0sdEHggTKcmd2ZpbS2cVjtREPru3Kpp5LM9RSuHrZrMr6&#10;bi6/XV+qiRSdX9Srxaap3Vw+uU5enL99c1bW99Vmhr8CDHVHT9VmLtfeb2ej0X6/H+7TYdPejazW&#10;6ehjff/5kzyPqJW7LevSY2R3KC2b2rtHT2SzcjWXS/+o+35wXzW7dun6Y6q0y+cO3y6W7rJpq4Xv&#10;GdeLunYbUS8q6P4uhX/a4qHEnDvXSlEtHufSTtNxIcUOajoMreToOPzHcbgpcpv9BfzyONzqbNyj&#10;V+7h1PTrE/ChycbZ5MP0d44RL2N2OpQvbbN1rS/dc/4hrXjwJJbhfw4uJNi6rtnsaGlSPCw2O2Rp&#10;tNZDmLC4JDFCMzoS4mtW5PkH1sya9F9ZEfNJVlzsXuKxqF9rROon2cxrthh6DO5lwvGkv8WHK+bL&#10;yuHdqrb9tfYdZFL5yrf8BlpttdJG6ezaprNcz4wZ2jSni3KYF16cA+dNu+vWPd9N+/yK8EnvMjjb&#10;lyu/7teph8+2Xm7xGHLtyru1/y/obemvm/e79sH1cPPCEE/r7R35VPC1FvGD8dXdzuU7/loIRoYC&#10;GzfFWJjxWORG6GSg7EAZMzB2oBOZSY1fUyRaaGVyhSdl8JMKPBkBAJW0sGIiTJ6grkWGxgR1YXTo&#10;ygQgDLSxhkOt0lAENics+hVDlcUxFBWJFakaU5dVVoAFtMKqCfGjqcAsnRD5lJppYJSDQ8ZDjgUA&#10;h6ko0E84AyqygnlpsEHq2QYpgEKmgqQoj53k0JIRFTGgm9sMhLMJwKhC8qaHJnZB0slKoOLZv9Aj&#10;IKJjHJ7ZVhbkoQ7BQY0qKHToYhFcs8iKnZFrbIOd5ZQpnnJAw4ZUHrpIHmzikEIOPjAodFHIcRno&#10;Y2tUYnr6G4AZBR+jz2gbRZJhEieHrpS2iDuBicxFGfFARBP2qnljDONNxxtBSySVbAIbp0hyLAwy&#10;iTBFhZVQhU1RJcoVAJIpKgVt1My4jDKIK4yLzg77QgevME/yUOLg4/JzyA7WAaNO2IxW4KOIEcMB&#10;zWQPcRMp0uDRHDrPJjy6Ij22SC9GCigBc9AhUoqR7j3X+JGLYFMFLjawE7BM0XH4lPGL3b/5+Fye&#10;/wQAAP//AwBQSwECLQAUAAYACAAAACEAmzMnNwwBAAAtAgAAEwAAAAAAAAAAAAAAAAAAAAAAW0Nv&#10;bnRlbnRfVHlwZXNdLnhtbFBLAQItABQABgAIAAAAIQA4/SH/1gAAAJQBAAALAAAAAAAAAAAAAAAA&#10;AD0BAABfcmVscy8ucmVsc1BLAQItABQABgAIAAAAIQC+QOZ3jgEAADEDAAAOAAAAAAAAAAAAAAAA&#10;ADwCAABkcnMvZTJvRG9jLnhtbFBLAQItABQABgAIAAAAIQB5GLydvwAAACEBAAAZAAAAAAAAAAAA&#10;AAAAAPYDAABkcnMvX3JlbHMvZTJvRG9jLnhtbC5yZWxzUEsBAi0AFAAGAAgAAAAhADniiVHdAAAA&#10;CgEAAA8AAAAAAAAAAAAAAAAA7AQAAGRycy9kb3ducmV2LnhtbFBLAQItABQABgAIAAAAIQAd975e&#10;dwMAAJ8IAAAQAAAAAAAAAAAAAAAAAPYFAABkcnMvaW5rL2luazEueG1sUEsFBgAAAAAGAAYAeAEA&#10;AJsJAAAAAA==&#10;">
                <v:imagedata r:id="rId55" o:title=""/>
              </v:shape>
            </w:pict>
          </mc:Fallback>
        </mc:AlternateContent>
      </w:r>
      <w:r w:rsidR="28A9B94D"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60952352" w:rsidR="28A9B94D" w:rsidRDefault="00DA267E" w:rsidP="28A9B94D">
      <w:pPr>
        <w:jc w:val="both"/>
      </w:pPr>
      <w:r>
        <w:rPr>
          <w:rFonts w:eastAsia="Arial"/>
          <w:noProof/>
          <w:sz w:val="24"/>
          <w:szCs w:val="24"/>
        </w:rPr>
        <mc:AlternateContent>
          <mc:Choice Requires="wpi">
            <w:drawing>
              <wp:anchor distT="0" distB="0" distL="114300" distR="114300" simplePos="0" relativeHeight="251686912" behindDoc="0" locked="0" layoutInCell="1" allowOverlap="1" wp14:anchorId="5478F441" wp14:editId="4E754B7C">
                <wp:simplePos x="0" y="0"/>
                <wp:positionH relativeFrom="column">
                  <wp:posOffset>1442793</wp:posOffset>
                </wp:positionH>
                <wp:positionV relativeFrom="paragraph">
                  <wp:posOffset>34957</wp:posOffset>
                </wp:positionV>
                <wp:extent cx="83520" cy="127440"/>
                <wp:effectExtent l="38100" t="57150" r="12065" b="44450"/>
                <wp:wrapNone/>
                <wp:docPr id="29" name="Ink 29"/>
                <wp:cNvGraphicFramePr/>
                <a:graphic xmlns:a="http://schemas.openxmlformats.org/drawingml/2006/main">
                  <a:graphicData uri="http://schemas.microsoft.com/office/word/2010/wordprocessingInk">
                    <w14:contentPart bwMode="auto" r:id="rId56">
                      <w14:nvContentPartPr>
                        <w14:cNvContentPartPr/>
                      </w14:nvContentPartPr>
                      <w14:xfrm>
                        <a:off x="0" y="0"/>
                        <a:ext cx="83520" cy="127440"/>
                      </w14:xfrm>
                    </w14:contentPart>
                  </a:graphicData>
                </a:graphic>
              </wp:anchor>
            </w:drawing>
          </mc:Choice>
          <mc:Fallback>
            <w:pict>
              <v:shape w14:anchorId="400D26CC" id="Ink 29" o:spid="_x0000_s1026" type="#_x0000_t75" style="position:absolute;margin-left:112.85pt;margin-top:2.1pt;width:8.4pt;height:11.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k3iuQAQAALwMAAA4AAABkcnMvZTJvRG9jLnhtbJxSy27bMBC8F8g/&#10;EHuv9XTrCJZzqBEgh6Y+NB/AUqRFROQKS9py/r4r2a6dBEWAXATuDjWc2dnl3cF1Yq8pWPQ1ZLMU&#10;hPYKG+u3NTz9vv+6ABGi9I3s0OsaXnSAu9XNl+XQVzrHFrtGk2ASH6qhr6GNsa+SJKhWOxlm2GvP&#10;oEFyMnJJ26QhOTC765I8Tb8lA1LTEyodAnfXRxBWE78xWsVfxgQdRVfDbZlmIGINiyItQBDrLYo5&#10;t/7wKS/mJSSrpay2JPvWqpMo+QlNTlrPEv5RrWWUYkf2HZWzijCgiTOFLkFjrNKTI/aWpW+8Pfjn&#10;0VdWqh1VCn3UPm4kxfP0JuAzT7iORzD8xIbzkbuIcGLkAX0cx1H0GtXOsZ5jJqQ7GXkhQmv7wIOu&#10;bFMDPTTZRb/f/7g42NDF1+N+Q2K8n9+C8NKxJjYuuOJwzuYfX//NSHKC/sd7MOTGRFiuONTAa/oy&#10;fqfA9SEKxc1FMc8ZUIxk+feynOAz8ZHgXF2Nn99+FfR1Peq62vPV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HqdcnDgAAAACAEAAA8AAABkcnMvZG93bnJldi54bWxMj0tP&#10;wzAQhO9I/AdrkbhRB5M+lMapEFKlCuVACxXXbewmUfyIYrcJ/HqWE9xmNaOZb/PNZA276iG03kl4&#10;nCXAtKu8al0t4eN9+7ACFiI6hcY7LeFLB9gUtzc5ZsqPbq+vh1gzKnEhQwlNjH3GeagabTHMfK8d&#10;eWc/WIx0DjVXA45Ubg0XSbLgFltHCw32+qXRVXe4WAmvu3KXPnXf2zLpzuPb0eDnsUQp7++m5zWw&#10;qKf4F4ZffEKHgphO/uJUYEaCEPMlRSWkAhj5IhVzYCcSywXwIuf/Hyh+AAAA//8DAFBLAwQUAAYA&#10;CAAAACEAfNkYMKoCAACLBgAAEAAAAGRycy9pbmsvaW5rMS54bWycVMuK2zAU3Rf6D0JdZGPZevgR&#10;h/F0UTpQaKF0UmiXHkeTmIntYCuP+fseyY4zdBz6IBCko3vOvffoyjfvT9WWHHTblU2dUeFzSnRd&#10;NKuyXmf0+/KOzSnpTF6v8m1T64w+646+v3375qasn6rtAv8ECnVnV9U2oxtjdosgOB6P/lH5TbsO&#10;JOcq+FQ/fflMbwfWSj+WdWmQsjtDRVMbfTJWbFGuMlqYEx/joX3f7NtCj8cWaYtLhGnzQt81bZWb&#10;UXGT17XekjqvUPcPSszzDosSeda6paTKTxmVqUpiSvaopkPSigbT9J/TdBFHMvwL+t00XfIwGdkr&#10;fbiWfXmF7oswCecf0981AncZi+umfG2bnW5NqS/+924NB8+k6PfOuN7BVnfNdm8vjZJDvt3DS8E5&#10;99GExJAMFopgwsTXqvDzD6qhFOpfVWHzVVUM9ljilNWva4TrV9XEa7XB9MG4lw4PJ+MUn0fMlJXG&#10;26p241ibDmVa+N607gVKLjnjgvFwKdUi4gup/BATizE95+sfzlnzod13m1Hvob08EXcydtl3dixX&#10;ZjNeJ/cvbb28xSnmRpfrjfkv6mNpls2HfXvQI128aMhlG9ub+FS4sSbDB+ObfszoO/e1II7ZA65x&#10;ESrCiUznhHszpmZqlsgZ9yiTVFEZURF5TBHF5nPWL0NsRewJIphkWNhTEloI+ABJANhFnmCChZbI&#10;SUJAiT3sWGR5nEQWiTyFPZSwIBI/HEUsQZRTHBDJ0h6JUWzcs1CQK0my0ErFnmRxn1+xpEeYQvbY&#10;ZWOx1bbNOBArsAd1K2DLtM2w+RAXo2lXFrNRri6GNMjWB6J4Cc/Qfgq+5dquz5agBZcthnKvYt1J&#10;XZwQBBooH5wUWeC9XQqARFqB89i6SxxvGU/j9hcAAAD//wMAUEsBAi0AFAAGAAgAAAAhAJszJzcM&#10;AQAALQIAABMAAAAAAAAAAAAAAAAAAAAAAFtDb250ZW50X1R5cGVzXS54bWxQSwECLQAUAAYACAAA&#10;ACEAOP0h/9YAAACUAQAACwAAAAAAAAAAAAAAAAA9AQAAX3JlbHMvLnJlbHNQSwECLQAUAAYACAAA&#10;ACEAE6TeK5ABAAAvAwAADgAAAAAAAAAAAAAAAAA8AgAAZHJzL2Uyb0RvYy54bWxQSwECLQAUAAYA&#10;CAAAACEAeRi8nb8AAAAhAQAAGQAAAAAAAAAAAAAAAAD4AwAAZHJzL19yZWxzL2Uyb0RvYy54bWwu&#10;cmVsc1BLAQItABQABgAIAAAAIQB6nXJw4AAAAAgBAAAPAAAAAAAAAAAAAAAAAO4EAABkcnMvZG93&#10;bnJldi54bWxQSwECLQAUAAYACAAAACEAfNkYMKoCAACLBgAAEAAAAAAAAAAAAAAAAAD7BQAAZHJz&#10;L2luay9pbmsxLnhtbFBLBQYAAAAABgAGAHgBAADTCAAAAAA=&#10;">
                <v:imagedata r:id="rId57" o:title=""/>
              </v:shape>
            </w:pict>
          </mc:Fallback>
        </mc:AlternateContent>
      </w:r>
      <w:r>
        <w:rPr>
          <w:rFonts w:eastAsia="Arial"/>
          <w:noProof/>
          <w:sz w:val="24"/>
          <w:szCs w:val="24"/>
        </w:rPr>
        <mc:AlternateContent>
          <mc:Choice Requires="wpi">
            <w:drawing>
              <wp:anchor distT="0" distB="0" distL="114300" distR="114300" simplePos="0" relativeHeight="251685888" behindDoc="0" locked="0" layoutInCell="1" allowOverlap="1" wp14:anchorId="68BC6867" wp14:editId="16657F12">
                <wp:simplePos x="0" y="0"/>
                <wp:positionH relativeFrom="column">
                  <wp:posOffset>1303473</wp:posOffset>
                </wp:positionH>
                <wp:positionV relativeFrom="paragraph">
                  <wp:posOffset>3637</wp:posOffset>
                </wp:positionV>
                <wp:extent cx="137520" cy="166680"/>
                <wp:effectExtent l="38100" t="38100" r="53340" b="62230"/>
                <wp:wrapNone/>
                <wp:docPr id="28" name="Ink 28"/>
                <wp:cNvGraphicFramePr/>
                <a:graphic xmlns:a="http://schemas.openxmlformats.org/drawingml/2006/main">
                  <a:graphicData uri="http://schemas.microsoft.com/office/word/2010/wordprocessingInk">
                    <w14:contentPart bwMode="auto" r:id="rId58">
                      <w14:nvContentPartPr>
                        <w14:cNvContentPartPr/>
                      </w14:nvContentPartPr>
                      <w14:xfrm>
                        <a:off x="0" y="0"/>
                        <a:ext cx="137520" cy="166680"/>
                      </w14:xfrm>
                    </w14:contentPart>
                  </a:graphicData>
                </a:graphic>
              </wp:anchor>
            </w:drawing>
          </mc:Choice>
          <mc:Fallback>
            <w:pict>
              <v:shape w14:anchorId="062A48CA" id="Ink 28" o:spid="_x0000_s1026" type="#_x0000_t75" style="position:absolute;margin-left:101.9pt;margin-top:-.55pt;width:12.15pt;height:14.8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3eDyMAQAAMAMAAA4AAABkcnMvZTJvRG9jLnhtbJxSQW7CMBC8V+of&#10;LN9LEmgDjQgciipxKOXQPsB1bGI19kZrQ+D33QQo0KqqRA5Rdicez+zseLq1Fdso9AZczpNezJly&#10;EgrjVjl/f3u+G3Hmg3CFqMCpnO+U59PJ7c24qTPVhxKqQiEjEuezps55GUKdRZGXpbLC96BWjkAN&#10;aEWgEldRgaIhdltF/ThOowawqBGk8p66sz3IJx2/1kqGV629CqzK+eMgJXmBZMajmL4w50Pi4OyD&#10;WvTEPJqMRbZCUZdGHkSJKzRZYRxJ+KaaiSDYGs0vKmskggcdehJsBFobqTpH5C2Jf3ibu8/WV3Iv&#10;15hJcEG5sBQYjtPrgGuusBWNoHmBgvIR6wD8wEjz+T+OvegZyLUlPftMUFUi0EL40tSe5pyZIuc4&#10;L5KTfrd5OjlY4snXYrNE1v7fp81xwpImMs6oonCO5heXpwmJDtBfvFuNtk2E5LJtzin0XfvuAlfb&#10;wCQ1k8HwoU+IJChJ03TU4UfmPcOxOps/XX6R9HndCjtb9MkX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U0RnJ98AAAAJAQAADwAAAGRycy9kb3ducmV2LnhtbEyPwU7DMBBE&#10;70j8g7VI3FonQVRRiFNVqAjBCQKiPbrJEofa6yh22/TvWU7lNqsZzbwtl5Oz4ohj6D0pSOcJCKTG&#10;tz11Cj4/nmY5iBA1tdp6QgVnDLCsrq9KXbT+RO94rGMnuIRCoRWYGIdCytAYdDrM/YDE3rcfnY58&#10;jp1sR33icmdlliQL6XRPvGD0gI8Gm319cAps//K6Gnz982amrdmsv9bn++e9Urc30+oBRMQpXsLw&#10;h8/oUDHTzh+oDcIqyJI7Ro8KZmkKggNZlrPYscgXIKtS/v+g+gUAAP//AwBQSwMEFAAGAAgAAAAh&#10;AEf15OPYAgAABwcAABAAAABkcnMvaW5rL2luazEueG1snFTLbtswELwX6D8Q7MEX0Saphx0jSg5F&#10;AxRogaBxgfao2IwtRA+Doh/5+85Sshw0Mvq4CNRwZ3ZnueT17bEs2N7YJq+rlKux5MxUy3qVV+uU&#10;f1/ciRlnjcuqVVbUlUn5i2n47c37d9d59VwWc3wZFKqGVmWR8o1z2/lkcjgcxodwXNv1REsZTj5X&#10;z1+/8JuOtTJPeZU7pGxO0LKunDk6Epvnq5Qv3VH28dB+qHd2afptQuzyHOFstjR3tS0z1ytusqoy&#10;BauyEnX/4My9bLHIkWdtLGdldky5vgqnCWc7VNMgacknw/Sfw3SVxDr6C/rdMF3LaNqzV2Z/Kfvi&#10;An2somk0+3T1u8bEH8b8clPubb011uXm3P+2W93GC1u2/75xbQetaepiR4fG2T4rduilklKOYUJj&#10;SLoWqslAE9+qop9/UI20Cv9VFW2+qIrB7kscavXbGtH1i2rqrVrX9K5xrzvc7fRTfBoxl5cGd6vc&#10;9mPtGpRJ8IOz/gZqqaWQSshoocN5LOc6HMvpjAbllK+9OCfNR7trNr3eoz1fEb/Tu2ydHfKV2/TH&#10;KcdnW69PcYi5Mfl64/6L+pS7Rf1xZ/emp6tXhny23t7AU+HHmnUPxjfzlPIP/rVgntkC3rgImVKS&#10;6SRiMhjJkbgaKaVGMuAJFxEXU66SQDIpkkhgFYlYRIqpONAsFApYHCRMsYhhU2CD0CQgIPZQhJVn&#10;hlggVxwIAjQRFUsI8kQtfBTKmXVhGkm9PrAYmCSmonpBSE6QFmHHpEwUJSHeJgrx7xNREGoDL/Ia&#10;WFE+TZAS07ZmyuZ58EhIHHhlKFJSbzCGjvcXogAfiw8hFIsl6XUIWgWOz6Dh17M0ioYOGZ+2LHmK&#10;kdBBqcTSLQtFkBNA9CVtJIEdb4hK78JmUOrUIUJRZCSmmhAlxcz7RsFCeTVFPcCRoVJohZ4qlFBS&#10;KHJ0ujJ+gPoJw7W8+QUAAP//AwBQSwECLQAUAAYACAAAACEAmzMnNwwBAAAtAgAAEwAAAAAAAAAA&#10;AAAAAAAAAAAAW0NvbnRlbnRfVHlwZXNdLnhtbFBLAQItABQABgAIAAAAIQA4/SH/1gAAAJQBAAAL&#10;AAAAAAAAAAAAAAAAAD0BAABfcmVscy8ucmVsc1BLAQItABQABgAIAAAAIQCVd3g8jAEAADADAAAO&#10;AAAAAAAAAAAAAAAAADwCAABkcnMvZTJvRG9jLnhtbFBLAQItABQABgAIAAAAIQB5GLydvwAAACEB&#10;AAAZAAAAAAAAAAAAAAAAAPQDAABkcnMvX3JlbHMvZTJvRG9jLnhtbC5yZWxzUEsBAi0AFAAGAAgA&#10;AAAhAFNEZyffAAAACQEAAA8AAAAAAAAAAAAAAAAA6gQAAGRycy9kb3ducmV2LnhtbFBLAQItABQA&#10;BgAIAAAAIQBH9eTj2AIAAAcHAAAQAAAAAAAAAAAAAAAAAPYFAABkcnMvaW5rL2luazEueG1sUEsF&#10;BgAAAAAGAAYAeAEAAPwIAAAAAA==&#10;">
                <v:imagedata r:id="rId59" o:title=""/>
              </v:shape>
            </w:pict>
          </mc:Fallback>
        </mc:AlternateContent>
      </w:r>
      <w:r>
        <w:rPr>
          <w:rFonts w:eastAsia="Arial"/>
          <w:noProof/>
          <w:sz w:val="24"/>
          <w:szCs w:val="24"/>
        </w:rPr>
        <mc:AlternateContent>
          <mc:Choice Requires="wpi">
            <w:drawing>
              <wp:anchor distT="0" distB="0" distL="114300" distR="114300" simplePos="0" relativeHeight="251684864" behindDoc="0" locked="0" layoutInCell="1" allowOverlap="1" wp14:anchorId="2ABD96DD" wp14:editId="177E4896">
                <wp:simplePos x="0" y="0"/>
                <wp:positionH relativeFrom="column">
                  <wp:posOffset>1187193</wp:posOffset>
                </wp:positionH>
                <wp:positionV relativeFrom="paragraph">
                  <wp:posOffset>42157</wp:posOffset>
                </wp:positionV>
                <wp:extent cx="82440" cy="110160"/>
                <wp:effectExtent l="57150" t="38100" r="51435" b="61595"/>
                <wp:wrapNone/>
                <wp:docPr id="27" name="Ink 27"/>
                <wp:cNvGraphicFramePr/>
                <a:graphic xmlns:a="http://schemas.openxmlformats.org/drawingml/2006/main">
                  <a:graphicData uri="http://schemas.microsoft.com/office/word/2010/wordprocessingInk">
                    <w14:contentPart bwMode="auto" r:id="rId60">
                      <w14:nvContentPartPr>
                        <w14:cNvContentPartPr/>
                      </w14:nvContentPartPr>
                      <w14:xfrm>
                        <a:off x="0" y="0"/>
                        <a:ext cx="82440" cy="110160"/>
                      </w14:xfrm>
                    </w14:contentPart>
                  </a:graphicData>
                </a:graphic>
              </wp:anchor>
            </w:drawing>
          </mc:Choice>
          <mc:Fallback>
            <w:pict>
              <v:shape w14:anchorId="361F245E" id="Ink 27" o:spid="_x0000_s1026" type="#_x0000_t75" style="position:absolute;margin-left:92.6pt;margin-top:2.4pt;width:8.4pt;height:10.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khBCKAQAAMQMAAA4AAABkcnMvZTJvRG9jLnhtbJxSQU7DMBC8I/EH&#10;y3eaOCpQoiYcqJA4UHqABxjHbixib7R2m/b3bNKWtiCExCXy7jjjmZ2d3m9cw9YagwVfcDFKOdNe&#10;QWX9suBvr49XE85ClL6SDXhd8K0O/L68vJh2ba4zqKGpNDIi8SHv2oLXMbZ5kgRVayfDCFrtCTSA&#10;TkYqcZlUKDtid02SpelN0gFWLYLSIVB3tgN5OfAbo1V8MSboyBpSJ7L0jrPYn8TdLWdIp2wiqPfe&#10;965TwZNyKvMlyra2ai9L/kOVk9aTiC+qmYySrdD+oHJWIQQwcaTAJWCMVXrwRO5E+s3dk//onYmx&#10;WmGuwEft40JiPMxvAP7zhGtoBN0zVJSQXEXge0Ya0N+B7ETPQK0c6dmlgrqRkVYi1LYNNOjcVgXH&#10;p0oc9fv1w9HBAo++5usFsv5+RhF56UgTGWdUUTgH8/PzvwlJ9tBvvBuDrk+E5LJNwWlRt/13CFxv&#10;IlPUnGTjMQGKECFScTPAB+IdwaE6GT+9fRb0ad3rOtn08h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ORmrO/eAAAACAEAAA8AAABkcnMvZG93bnJldi54bWxMj81OwzAQhO9I&#10;vIO1SNyoU4tCFOJUDRJCogfUH5WrG2+TqPE6ip02vD3LCW47mtHsfPlycp244BBaTxrmswQEUuVt&#10;S7WG/e7tIQURoiFrOk+o4RsDLIvbm9xk1l9pg5dtrAWXUMiMhibGPpMyVA06E2a+R2Lv5AdnIsuh&#10;lnYwVy53nVRJ8iSdaYk/NKbH1war83Z0Gj7a8HXo0/f95lRSGcpxrT5Xa63v76bVC4iIU/wLw+98&#10;ng4Fbzr6kWwQHet0oTiq4ZEJ2FeJYrYjH4tnkEUu/wMUPwAAAP//AwBQSwMEFAAGAAgAAAAhANCR&#10;KnaqAgAAhgYAABAAAABkcnMvaW5rL2luazEueG1snFTbitswEH0v9B+E+pCXyJZk+ZKw3j6ULhRa&#10;KN0U2kevo03M+hJs5bJ/3yPZcZauQy9gbGlmzpmZo5Fv3p+qkhx02xVNnVLhcUp0nTfrot6k9Pvq&#10;jiWUdCar11nZ1Dqlz7qj72/fvrkp6qeqXOJNwFB3dlWVKd0as1v6/vF49I6B17QbX3Ie+J/qpy+f&#10;6e2AWuvHoi4MUnZnU97URp+MJVsW65Tm5sTHeHDfN/s216PbWtr8EmHaLNd3TVtlZmTcZnWtS1Jn&#10;Fer+QYl53mFRIM9Gt5RU2SmlchHEESV7VNMhaUX9afjPabiIQqn+An43DZdcxSN6rQ/Xsq+uwD2h&#10;YpV8XPzO4bvDWF4X5Wvb7HRrCn3Rv1drcDyTvN874XoFW9015d4eGiWHrNxDS8E599CExJAMEgp/&#10;QsTXrNDzD6xKiuBfWSHzVVYM9ljilNSva4TqV9nEa7ZB9EG4lwoPnnGKzyNmikrjblW7caxNhzKt&#10;+d607gZKLjnjgnG1ksEy5EspPZUEdlDO+fqLc+Z8aPfdduR7aC9XxHnGLvvOjsXabMfj5N6lrZen&#10;OIXc6mKzNf8FfSzMqvmwbw96hIsXDblsY3sTvwo31mT4YXzTjyl95/4WxCF7g2tchJJERC444fMZ&#10;E3LGglmiZnxOA8qpUFREc5aQgMWSYRkQxQIbyxRJiCAwSfuxPiZISLALEQUDw4ITRbCJ5kCxgSDu&#10;YxQLrSWcC5vfxoQsQhQWCAUOiwgRzmJ5wRPOJVswZVEhsdyIYQHhQxCLBxN4+pIkTJHFMRvPLRCU&#10;rkogFYt7JN4R/NYLThTWxwk05lIgo83aJ+sbQonhYAM1doAgWPQ9YR9DDtsLSdCWhYaQbgHlFL6W&#10;2fokSxwvygUBnvPEuvMbDxi34vYXAAAA//8DAFBLAQItABQABgAIAAAAIQCbMyc3DAEAAC0CAAAT&#10;AAAAAAAAAAAAAAAAAAAAAABbQ29udGVudF9UeXBlc10ueG1sUEsBAi0AFAAGAAgAAAAhADj9If/W&#10;AAAAlAEAAAsAAAAAAAAAAAAAAAAAPQEAAF9yZWxzLy5yZWxzUEsBAi0AFAAGAAgAAAAhADMkhBCK&#10;AQAAMQMAAA4AAAAAAAAAAAAAAAAAPAIAAGRycy9lMm9Eb2MueG1sUEsBAi0AFAAGAAgAAAAhAHkY&#10;vJ2/AAAAIQEAABkAAAAAAAAAAAAAAAAA8gMAAGRycy9fcmVscy9lMm9Eb2MueG1sLnJlbHNQSwEC&#10;LQAUAAYACAAAACEA5Gas794AAAAIAQAADwAAAAAAAAAAAAAAAADoBAAAZHJzL2Rvd25yZXYueG1s&#10;UEsBAi0AFAAGAAgAAAAhANCRKnaqAgAAhgYAABAAAAAAAAAAAAAAAAAA8wUAAGRycy9pbmsvaW5r&#10;MS54bWxQSwUGAAAAAAYABgB4AQAAywgAAAAA&#10;">
                <v:imagedata r:id="rId61" o:title=""/>
              </v:shape>
            </w:pict>
          </mc:Fallback>
        </mc:AlternateContent>
      </w:r>
      <w:r>
        <w:rPr>
          <w:rFonts w:eastAsia="Arial"/>
          <w:noProof/>
          <w:sz w:val="24"/>
          <w:szCs w:val="24"/>
        </w:rPr>
        <mc:AlternateContent>
          <mc:Choice Requires="wpi">
            <w:drawing>
              <wp:anchor distT="0" distB="0" distL="114300" distR="114300" simplePos="0" relativeHeight="251683840" behindDoc="0" locked="0" layoutInCell="1" allowOverlap="1" wp14:anchorId="5E176578" wp14:editId="33772746">
                <wp:simplePos x="0" y="0"/>
                <wp:positionH relativeFrom="column">
                  <wp:posOffset>1030953</wp:posOffset>
                </wp:positionH>
                <wp:positionV relativeFrom="paragraph">
                  <wp:posOffset>11917</wp:posOffset>
                </wp:positionV>
                <wp:extent cx="153360" cy="163080"/>
                <wp:effectExtent l="38100" t="57150" r="37465" b="46990"/>
                <wp:wrapNone/>
                <wp:docPr id="26" name="Ink 26"/>
                <wp:cNvGraphicFramePr/>
                <a:graphic xmlns:a="http://schemas.openxmlformats.org/drawingml/2006/main">
                  <a:graphicData uri="http://schemas.microsoft.com/office/word/2010/wordprocessingInk">
                    <w14:contentPart bwMode="auto" r:id="rId62">
                      <w14:nvContentPartPr>
                        <w14:cNvContentPartPr/>
                      </w14:nvContentPartPr>
                      <w14:xfrm>
                        <a:off x="0" y="0"/>
                        <a:ext cx="153360" cy="163080"/>
                      </w14:xfrm>
                    </w14:contentPart>
                  </a:graphicData>
                </a:graphic>
              </wp:anchor>
            </w:drawing>
          </mc:Choice>
          <mc:Fallback>
            <w:pict>
              <v:shape w14:anchorId="4464A5E3" id="Ink 26" o:spid="_x0000_s1026" type="#_x0000_t75" style="position:absolute;margin-left:80.65pt;margin-top:.15pt;width:13.3pt;height:14.4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Mz5GRAQAALwMAAA4AAABkcnMvZTJvRG9jLnhtbJxSTW/iMBC9V9r/&#10;YM19yQcLpRGBQ9FKHNrl0P4A17GJ1dgTjQ2h/76TAAvtalWpF0szz35+b97MlwfXiL2mYNGXkI1S&#10;ENorrKzflvD89PvnDESI0leyQa9LeNMBlosfN/OuLXSONTaVJsEkPhRdW0IdY1skSVC1djKMsNWe&#10;QYPkZOSStklFsmN21yR5mk6TDqlqCZUOgburIwiLgd8YreIfY4KOoinhNs9uQUSWmWb5BARx6y4d&#10;g3gp4W4yTSFZzGWxJdnWVp00yW9IctJ6VvCXaiWjFDuy/1A5qwgDmjhS6BI0xio9GGJrWfrJ2tq/&#10;9rayX2pHhUIftY8bSfE8vAH4zheu4Ql0D1hxPHIXEU6MPJ6v0ziKXqHaOdZzjIR0IyPvQ6htG3jM&#10;ha1KoHWVXfT7/f3FwYYuvh73GxL9/XwKwkvHmti44IrDOZt//PiakeQE/Y/3YMj1ibBccSiBt/St&#10;P4fA9SEKxc1sMh7zEgjFUDYdp7MBPzMfGc7V1fz58w9JX9e9sKs9X7wD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A4EM2Z2wAAAAcBAAAPAAAAZHJzL2Rvd25yZXYueG1sTI5B&#10;T4NAFITvJv6HzTPxZheqYkGWxhi9mBhq9Qe8whOI7FvCLhT/va+neplkMpOZL98utlczjb5zbCBe&#10;RaCIK1d33Bj4+ny92YDyAbnG3jEZ+CUP2+LyIsesdkf+oHkfGiUj7DM00IYwZFr7qiWLfuUGYsm+&#10;3WgxiB0bXY94lHHb63UUJdpix/LQ4kDPLVU/+8kaWO7S9P2+cyW+lPGU7Oz8tmtKY66vlqdHUIGW&#10;cC7DCV/QoRCmg5u49qoXn8S3UjUgeoo3Dymog4F1GoMucv2fv/gDAAD//wMAUEsDBBQABgAIAAAA&#10;IQAtv75n8QIAADEHAAAQAAAAZHJzL2luay9pbmsxLnhtbJxUy27bMBC8F+g/EOzBF9MmqZdtxOmh&#10;aIACLVA0LtAeFZuxhViSIdGP/H1nV7IcNDL6gIKYWu7OzgyXunl/yrfi4Ko6K4u5NCMthSuW5Sor&#10;1nP5fXGnJlLUPi1W6bYs3Fw+u1q+v3375iYrnvLtDP8FEIqaVvl2Ljfe72bj8fF4HB2DUVmtx1br&#10;YPypePryWd62VSv3mBWZR8v6HFqWhXcnT2CzbDWXS3/SXT6w78t9tXTdNkWq5SXDV+nS3ZVVnvoO&#10;cZMWhduKIs3B+4cU/nmHRYY+a1dJkaenubTTIIml2INNjaa5HPeX/+wvN3Fkw78ov+svtzpMuuqV&#10;O1zrvrhSPjJhEk4+Tn/HGPNhzK6b8rUqd67ymbv437jVbjyLZfPOxjUOVq4ut3s6NCkO6XYPL43W&#10;egQRFkPSWmjGPSa+RoWff0ANrQn+FRU2X0XFYHcU+6x+zRGuX0Uzr9Fa01vjXjrc7nRTfB4xn+UO&#10;dyvfdWPta9Ck8L2v+AZabbXSRulwYYNZpGfWjnRkaFDO/ZqLc8Z8qPb1psN7qC5XhHc6lY2yY7by&#10;m+449egi6+Up9lVuXLbe+P8qfcz8ovywrw6uK38piLt18no+FTzWov1gfHOPc/mOvxaCK5sAC9fC&#10;2FBYnQg9HMQDNRlMpwMTD6Wy/GdiqfCaqFgFVphoqKywKtEKyxDrQGDXCC1iSguwSCiiAhEhD6tY&#10;GAqhMEQy10UiFmGbFVKIEIIGCoWxiiikDCBAj1tqFVJHxNCHS8EHD/K0ACNOS5TFQ2kRmiIGEAt8&#10;5gFg9IRKNaEAbWpqyq0s4KGESRrBrQJSTFnAbJSE4NXIRTnXRcACaAR7OCcaanDixvTDykCFIhHj&#10;GGKHDdIVDwmOuXFLUCNDuRqWKeTCULRqPAjFhPRGMBQkWFskYBTzJ98bvdhp9FIScyNplNY0birx&#10;es5iMBKOB3DR0CB9wviUZZggbcY4SRiK0xGGlJ0vF49aN4u4wLe/AAAA//8DAFBLAQItABQABgAI&#10;AAAAIQCbMyc3DAEAAC0CAAATAAAAAAAAAAAAAAAAAAAAAABbQ29udGVudF9UeXBlc10ueG1sUEsB&#10;Ai0AFAAGAAgAAAAhADj9If/WAAAAlAEAAAsAAAAAAAAAAAAAAAAAPQEAAF9yZWxzLy5yZWxzUEsB&#10;Ai0AFAAGAAgAAAAhAGCMz5GRAQAALwMAAA4AAAAAAAAAAAAAAAAAPAIAAGRycy9lMm9Eb2MueG1s&#10;UEsBAi0AFAAGAAgAAAAhAHkYvJ2/AAAAIQEAABkAAAAAAAAAAAAAAAAA+QMAAGRycy9fcmVscy9l&#10;Mm9Eb2MueG1sLnJlbHNQSwECLQAUAAYACAAAACEAOBDNmdsAAAAHAQAADwAAAAAAAAAAAAAAAADv&#10;BAAAZHJzL2Rvd25yZXYueG1sUEsBAi0AFAAGAAgAAAAhAC2/vmfxAgAAMQcAABAAAAAAAAAAAAAA&#10;AAAA9wUAAGRycy9pbmsvaW5rMS54bWxQSwUGAAAAAAYABgB4AQAAFgkAAAAA&#10;">
                <v:imagedata r:id="rId63" o:title=""/>
              </v:shape>
            </w:pict>
          </mc:Fallback>
        </mc:AlternateContent>
      </w:r>
      <w:r>
        <w:rPr>
          <w:rFonts w:eastAsia="Arial"/>
          <w:noProof/>
          <w:sz w:val="24"/>
          <w:szCs w:val="24"/>
        </w:rPr>
        <mc:AlternateContent>
          <mc:Choice Requires="wpi">
            <w:drawing>
              <wp:anchor distT="0" distB="0" distL="114300" distR="114300" simplePos="0" relativeHeight="251682816" behindDoc="0" locked="0" layoutInCell="1" allowOverlap="1" wp14:anchorId="7F79BC96" wp14:editId="58E2910F">
                <wp:simplePos x="0" y="0"/>
                <wp:positionH relativeFrom="column">
                  <wp:posOffset>942033</wp:posOffset>
                </wp:positionH>
                <wp:positionV relativeFrom="paragraph">
                  <wp:posOffset>-35603</wp:posOffset>
                </wp:positionV>
                <wp:extent cx="70920" cy="275760"/>
                <wp:effectExtent l="38100" t="38100" r="43815" b="48260"/>
                <wp:wrapNone/>
                <wp:docPr id="25" name="Ink 25"/>
                <wp:cNvGraphicFramePr/>
                <a:graphic xmlns:a="http://schemas.openxmlformats.org/drawingml/2006/main">
                  <a:graphicData uri="http://schemas.microsoft.com/office/word/2010/wordprocessingInk">
                    <w14:contentPart bwMode="auto" r:id="rId64">
                      <w14:nvContentPartPr>
                        <w14:cNvContentPartPr/>
                      </w14:nvContentPartPr>
                      <w14:xfrm>
                        <a:off x="0" y="0"/>
                        <a:ext cx="70920" cy="275760"/>
                      </w14:xfrm>
                    </w14:contentPart>
                  </a:graphicData>
                </a:graphic>
              </wp:anchor>
            </w:drawing>
          </mc:Choice>
          <mc:Fallback>
            <w:pict>
              <v:shape w14:anchorId="40154EB9" id="Ink 25" o:spid="_x0000_s1026" type="#_x0000_t75" style="position:absolute;margin-left:73.6pt;margin-top:-3.35pt;width:6.9pt;height:23.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mtBOLAQAALgMAAA4AAABkcnMvZTJvRG9jLnhtbJxSQU7DMBC8I/EH&#10;a+80aUQJjZpyoELiAPQADzCO3VjE3mjtNuX3bNKWFhBC4mJ5PfZ4ZmdnN1vXiI2mYNGXMB6lILRX&#10;WFm/KuHl+e7iGkSI0leyQa9LeNcBbubnZ7OuLXSGNTaVJsEkPhRdW0IdY1skSVC1djKMsNWeQYPk&#10;ZOSSVklFsmN21yRZml4lHVLVEiodAp8udiDMB35jtIpPxgQdRVNCPplOQUTe8EsQVMJ1PslBvLLw&#10;dJqnkMxnsliRbGur9prkPyQ5aT0r+KRayCjFmuwPKmcVYUATRwpdgsZYpQdDbG2cfrN27996W+NL&#10;taZCoY/ax6WkeGjeAPznC9dwC7oHrDgeuY4Ie0buz99p7EQvUK0d69lFQrqRkech1LYN3OfCViXQ&#10;fTU+6veb26ODJR19PW6WJPr72QSEl441sXHBFYdzMP/49TUjyR76jXdryPWJsFyxLYHTf+/XIXC9&#10;jULxYZ5OMwYUIxnPxdUAH4h3BIfqpP3895egT+te18mYzz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hJzXW3wAAAAkBAAAPAAAAZHJzL2Rvd25yZXYueG1sTI/BTsMwEETv&#10;SP0Ha5G4oNZpi1IIcaoKEQlELw1wd+MliRqvrdhtA1/P9gTH0T7NvsnXo+3FCYfQOVIwnyUgkGpn&#10;OmoUfLyX03sQIWoyuneECr4xwLqYXOU6M+5MOzxVsRFcQiHTCtoYfSZlqFu0OsycR+LblxusjhyH&#10;RppBn7nc9nKRJKm0uiP+0GqPTy3Wh+poFaAsX3zz+vZc+2Vpq59tcus+D0rdXI+bRxARx/gHw0Wf&#10;1aFgp707kgmi53y3WjCqYJquQFyAdM7j9gqWDynIIpf/FxS/AAAA//8DAFBLAwQUAAYACAAAACEA&#10;1tM0dZsCAABpBgAAEAAAAGRycy9pbmsvaW5rMS54bWycVMuK2zAU3Rf6D0JdZGPZetjOg/F0UTpQ&#10;aKF0UmiXHkeTmIntYCuP+fseyY4ydBz6wJDIV/ece+7RlW/en6otOei2K5s6oyLklOi6aFZlvc7o&#10;9+Udm1HSmbxe5dum1hl91h19f/v2zU1ZP1XbBX4JGOrOrqptRjfG7BZRdDwew6MKm3YdSc5V9Kl+&#10;+vKZ3g6olX4s69KgZHcOFU1t9MlYskW5ymhhTtzng/u+2beF9ts20haXDNPmhb5r2io3nnGT17Xe&#10;kjqvoPsHJeZ5h0WJOmvdUlLlp4zKuZqmlOyhpkPRikbj8J/jcJEmMv4L+N04XPJ46tErfbhWfXkF&#10;Hop4Gs8+zn/niNxhLK6b8rVtdro1pb7437s1bDyTon93xvUOtrprtnt7aJQc8u0eXgrOeYgmJIZk&#10;sFBEIya+ZoWff2CNpVD/ygqbr7JisL3EMatfa4TrV9nEa7bB9MG4lw4PO36KzyNmykrjblU7P9am&#10;g0wbvjetu4GSS864YDxeSrVI+EKKMObKDsq5Xn9xzpwP7b7beL6H9nJF3I7vsu/sWK7Mxh8nDy9t&#10;vTzFMeRGl+uN+S/oY2mWzYd9e9AeLl405Kr59kY+FW6syfDB+KYfM/rOfS2IQ/YB17iYx4QTyRXh&#10;wYRPBJ+o2UQkAWWCCiol/pNAEclSSUQaMOQRxbDiWPYhQfDENsYEi4kiQDBBEjKzWKwkMHZXkhRE&#10;Fmv/ELWbc/DYTZAyANJAggH5ia3AQJsEMbhcEsc7kJ4J7NI+YBLIGBSy1MIsUWKVpYFiiYXZui4p&#10;CSQyUBD4GCkOZ6u7JCfYhRSYXK+QJm0WpPQKrDiBRMvJpn05K06ADqQKj3TSOSiSmWtQINEWOA+l&#10;OyJ/hhj8218AAAD//wMAUEsBAi0AFAAGAAgAAAAhAJszJzcMAQAALQIAABMAAAAAAAAAAAAAAAAA&#10;AAAAAFtDb250ZW50X1R5cGVzXS54bWxQSwECLQAUAAYACAAAACEAOP0h/9YAAACUAQAACwAAAAAA&#10;AAAAAAAAAAA9AQAAX3JlbHMvLnJlbHNQSwECLQAUAAYACAAAACEAeWa0E4sBAAAuAwAADgAAAAAA&#10;AAAAAAAAAAA8AgAAZHJzL2Uyb0RvYy54bWxQSwECLQAUAAYACAAAACEAeRi8nb8AAAAhAQAAGQAA&#10;AAAAAAAAAAAAAADzAwAAZHJzL19yZWxzL2Uyb0RvYy54bWwucmVsc1BLAQItABQABgAIAAAAIQBh&#10;JzXW3wAAAAkBAAAPAAAAAAAAAAAAAAAAAOkEAABkcnMvZG93bnJldi54bWxQSwECLQAUAAYACAAA&#10;ACEA1tM0dZsCAABpBgAAEAAAAAAAAAAAAAAAAAD1BQAAZHJzL2luay9pbmsxLnhtbFBLBQYAAAAA&#10;BgAGAHgBAAC+CAAAAAA=&#10;">
                <v:imagedata r:id="rId65" o:title=""/>
              </v:shape>
            </w:pict>
          </mc:Fallback>
        </mc:AlternateContent>
      </w:r>
      <w:r>
        <w:rPr>
          <w:rFonts w:eastAsia="Arial"/>
          <w:noProof/>
          <w:sz w:val="24"/>
          <w:szCs w:val="24"/>
        </w:rPr>
        <mc:AlternateContent>
          <mc:Choice Requires="wpi">
            <w:drawing>
              <wp:anchor distT="0" distB="0" distL="114300" distR="114300" simplePos="0" relativeHeight="251681792" behindDoc="0" locked="0" layoutInCell="1" allowOverlap="1" wp14:anchorId="25B959D6" wp14:editId="6AF0FB8F">
                <wp:simplePos x="0" y="0"/>
                <wp:positionH relativeFrom="column">
                  <wp:posOffset>881193</wp:posOffset>
                </wp:positionH>
                <wp:positionV relativeFrom="paragraph">
                  <wp:posOffset>-2123</wp:posOffset>
                </wp:positionV>
                <wp:extent cx="12960" cy="129600"/>
                <wp:effectExtent l="38100" t="38100" r="44450" b="41910"/>
                <wp:wrapNone/>
                <wp:docPr id="24" name="Ink 24"/>
                <wp:cNvGraphicFramePr/>
                <a:graphic xmlns:a="http://schemas.openxmlformats.org/drawingml/2006/main">
                  <a:graphicData uri="http://schemas.microsoft.com/office/word/2010/wordprocessingInk">
                    <w14:contentPart bwMode="auto" r:id="rId66">
                      <w14:nvContentPartPr>
                        <w14:cNvContentPartPr/>
                      </w14:nvContentPartPr>
                      <w14:xfrm>
                        <a:off x="0" y="0"/>
                        <a:ext cx="12960" cy="129600"/>
                      </w14:xfrm>
                    </w14:contentPart>
                  </a:graphicData>
                </a:graphic>
              </wp:anchor>
            </w:drawing>
          </mc:Choice>
          <mc:Fallback>
            <w:pict>
              <v:shape w14:anchorId="51078691" id="Ink 24" o:spid="_x0000_s1026" type="#_x0000_t75" style="position:absolute;margin-left:68.9pt;margin-top:-.75pt;width:2.3pt;height:11.5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E7uiJAQAALgMAAA4AAABkcnMvZTJvRG9jLnhtbJxSy07DMBC8I/EP&#10;lu80D6pCozocqJA4AD3ABxjHbixib7R2m/L3bNKWtiCE1Eu063HGMzs7u9u4hq01Bgte8GyUcqa9&#10;gsr6peBvrw9Xt5yFKH0lG/Ba8E8d+F15eTHr2kLnUENTaWRE4kPRtYLXMbZFkgRVayfDCFrtCTSA&#10;TkZqcZlUKDtid02Sp+kk6QCrFkHpEOh0vgV5OfAbo1V8MSboyBrBJ1lO8qLgN9O+QNKbXo+pehd8&#10;mk5SnpQzWSxRtrVVO03yDElOWk8KvqnmMkq2QvuLylmFEMDEkQKXgDFW6cEQWcvSH9Ye/UdvKxur&#10;FRYKfNQ+LiTG/fAG4JwnXEMT6J6gonjkKgLfMdJ8/k9jK3oOauVIzzYS1I2MtA+htm2gORe2Ehwf&#10;q+yg36/vDw4WePD1vF4g6+/nY868dKSJjDPqKJy9+efTvwlJdtBfvBuDrk+E5LKN4JT5Z/8dAteb&#10;yBQdZvmUdoApQoZygPfEW4J9dzR+evsk6OO+13W05uUX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jZIP9d8AAAAJAQAADwAAAGRycy9kb3ducmV2LnhtbEyPMU/DMBSEdyT+&#10;g/WQ2FonobQQ4lQIhIS6IAIMbG78akeJnyPbbcO/rzuV8XSnu++q9WQHdkAfOkcC8nkGDKl1qiMt&#10;4PvrbfYALERJSg6OUMAfBljX11eVLJU70icemqhZKqFQSgEmxrHkPLQGrQxzNyIlb+e8lTFJr7ny&#10;8pjK7cCLLFtyKztKC0aO+GKw7Zu9FWBX2mr3vnvss4/Xn95vfjemGYW4vZmen4BFnOIlDGf8hA51&#10;Ytq6PanAhqTvVgk9Cpjl98DOgUWxALYVUORL4HXF/z+oTwAAAP//AwBQSwMEFAAGAAgAAAAhALIo&#10;3Yx7AgAAPQYAABAAAABkcnMvaW5rL2luazEueG1snFRNj5swEL1X6n+w3EMuGGzzETZasoeqkSq1&#10;0qqbSu2RBSdBCyYyzte/79gQJ2qI+nFB8Gbem5nnMY9Px6ZGe6G6qpUZZj7FSMiiLSu5zvD35YKk&#10;GHU6l2Vet1Jk+CQ6/DR//+6xkm9NPYMnAgXZmbemzvBG6+0sCA6Hg38I/VatA05pGHyWb1+/4PnA&#10;KsWqkpWGkt0ZKlqpxVEbsVlVZrjQR+ryQful3alCuLBBVHHJ0CovxKJVTa6d4iaXUtRI5g30/QMj&#10;fdrCSwV11kJh1OTHDPOHcJpgtINuOija4GCc/nOczpKYR39BX4zTOY2mjl2K/b3qyzt0n0XTKP30&#10;8LtGYA9jdt+UZ9VuhdKVuPjfuzUETqjov61xvYNKdG29M4eG0T6vd+Alo5T6MASHJRksZMGIibeq&#10;4OcfVCPOwn9VBZvvqsJiuxbHrL7tEVy/q8Zu1QbTB+OuHR4ibovPK6arRsDdarZurXUHbRr4RSt7&#10;AznllFBGaLTk4SymM079NA3Nopzr9RfnrPmqdt3G6b2qyxWxETdlP9mhKvXGHSf1L2Ndn+IYcyOq&#10;9Ub/F3VV6WX7caf2wtHZ1UC2mhtv5Fdh1xoNP4xvYpXhD/ZvgSyzB+zgFMWI8RBRbxJNSDwJown1&#10;MMMxhkvLEo+EhJEQHolHEUcpMhhDDFEDMRQafuwRjhhhEYFXjiII2zRDtnnAAKYDpz2XD1wIEEs1&#10;ckBOQIMa7lAKvjxKOLGVWC8PFQ3S90VNPx40YFIGkqUDQEAwhkY54qY7IEFkqGF6NukAQf9mwmEu&#10;gAC0RIilhghzQLLNAo1pYiubHJN2XjRruzsXWOb5LwAAAP//AwBQSwECLQAUAAYACAAAACEAmzMn&#10;NwwBAAAtAgAAEwAAAAAAAAAAAAAAAAAAAAAAW0NvbnRlbnRfVHlwZXNdLnhtbFBLAQItABQABgAI&#10;AAAAIQA4/SH/1gAAAJQBAAALAAAAAAAAAAAAAAAAAD0BAABfcmVscy8ucmVsc1BLAQItABQABgAI&#10;AAAAIQBExO7oiQEAAC4DAAAOAAAAAAAAAAAAAAAAADwCAABkcnMvZTJvRG9jLnhtbFBLAQItABQA&#10;BgAIAAAAIQB5GLydvwAAACEBAAAZAAAAAAAAAAAAAAAAAPEDAABkcnMvX3JlbHMvZTJvRG9jLnht&#10;bC5yZWxzUEsBAi0AFAAGAAgAAAAhAI2SD/XfAAAACQEAAA8AAAAAAAAAAAAAAAAA5wQAAGRycy9k&#10;b3ducmV2LnhtbFBLAQItABQABgAIAAAAIQCyKN2MewIAAD0GAAAQAAAAAAAAAAAAAAAAAPMFAABk&#10;cnMvaW5rL2luazEueG1sUEsFBgAAAAAGAAYAeAEAAJwIAAAAAA==&#10;">
                <v:imagedata r:id="rId67" o:title=""/>
              </v:shape>
            </w:pict>
          </mc:Fallback>
        </mc:AlternateContent>
      </w:r>
      <w:r>
        <w:rPr>
          <w:rFonts w:eastAsia="Arial"/>
          <w:noProof/>
          <w:sz w:val="24"/>
          <w:szCs w:val="24"/>
        </w:rPr>
        <mc:AlternateContent>
          <mc:Choice Requires="wpi">
            <w:drawing>
              <wp:anchor distT="0" distB="0" distL="114300" distR="114300" simplePos="0" relativeHeight="251680768" behindDoc="0" locked="0" layoutInCell="1" allowOverlap="1" wp14:anchorId="6E84D288" wp14:editId="09DF0026">
                <wp:simplePos x="0" y="0"/>
                <wp:positionH relativeFrom="column">
                  <wp:posOffset>663033</wp:posOffset>
                </wp:positionH>
                <wp:positionV relativeFrom="paragraph">
                  <wp:posOffset>-56843</wp:posOffset>
                </wp:positionV>
                <wp:extent cx="151920" cy="285480"/>
                <wp:effectExtent l="57150" t="38100" r="57785" b="57785"/>
                <wp:wrapNone/>
                <wp:docPr id="23" name="Ink 23"/>
                <wp:cNvGraphicFramePr/>
                <a:graphic xmlns:a="http://schemas.openxmlformats.org/drawingml/2006/main">
                  <a:graphicData uri="http://schemas.microsoft.com/office/word/2010/wordprocessingInk">
                    <w14:contentPart bwMode="auto" r:id="rId68">
                      <w14:nvContentPartPr>
                        <w14:cNvContentPartPr/>
                      </w14:nvContentPartPr>
                      <w14:xfrm>
                        <a:off x="0" y="0"/>
                        <a:ext cx="151920" cy="285480"/>
                      </w14:xfrm>
                    </w14:contentPart>
                  </a:graphicData>
                </a:graphic>
              </wp:anchor>
            </w:drawing>
          </mc:Choice>
          <mc:Fallback>
            <w:pict>
              <v:shape w14:anchorId="48CE6F71" id="Ink 23" o:spid="_x0000_s1026" type="#_x0000_t75" style="position:absolute;margin-left:51.25pt;margin-top:-5.45pt;width:13.85pt;height:24.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mQ6mMAQAAMgMAAA4AAABkcnMvZTJvRG9jLnhtbJxSy27CMBC8V+o/&#10;WL6XPAoIIgKHokocSjm0H+A6NrEae6O1IfD33RAo0KqqxCWyd5zZmZ2dzHa2YluF3oDLedKLOVNO&#10;QmHcOufvb88PI858EK4QFTiV873yfDa9v5s0daZSKKEqFDIicT5r6pyXIdRZFHlZKit8D2rlCNSA&#10;VgS64joqUDTEbqsojeNh1AAWNYJU3lN13oF8euDXWsnwqrVXgVWkLk3HJCfQKRmNSCm2tXiccvbR&#10;nobxgEfTicjWKOrSyKMscYMqK4wjEd9UcxEE26D5RWWNRPCgQ0+CjUBrI9XBE7lL4h/uFu6zdZb0&#10;5QYzCS4oF1YCw2l+B+CWFraiETQvUFBCYhOAHxlpQP8H0omeg9xY0tOlgqoSgVbCl6b2NOjMFDnH&#10;RZGc9bvt09nBCs++ltsVsvZ9+siZE5Y0kXFGNwrnZH55/Tch0RH6i3en0baJkFy2yznFv2+/h8DV&#10;LjBJxWSQjFNCJEHpaNCnJblg7hhOfS7mT82vkr68t8IuVn36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AdzjhN4AAAAKAQAADwAAAGRycy9kb3ducmV2LnhtbEyPwU7DMBBE&#10;70j8g7VIXFBrJxUoDXGqUsQRpBaEenTjJYmI15btpOHvcU9wHO3TzNtqM5uBTehDb0lCthTAkBqr&#10;e2olfLy/LApgISrSarCEEn4wwKa+vqpUqe2Z9jgdYstSCYVSSehidCXnoenQqLC0Dindvqw3Kqbo&#10;W669OqdyM/BciAduVE9poVMOdx0234fRSBAhG3dPxRG3n/Pz293kohfuVcrbm3n7CCziHP9guOgn&#10;daiT08mOpAMbUhb5fUIlLDKxBnYhViIHdpKwKgTwuuL/X6h/AQAA//8DAFBLAwQUAAYACAAAACEA&#10;dCfWuCUDAADNBwAAEAAAAGRycy9pbmsvaW5rMS54bWycVMtu2zAQvBfoPxDswRfT5kPyC3F6KBqg&#10;QAsUjQu0R8dmbCGWZEj0I3/f2aUsB42NPg5JmOHO7HC41M37Y74Re1/VWVlMpelpKXyxKJdZsZrK&#10;77M7NZKiDvNiOd+UhZ/KZ1/L97dv39xkxVO+meC3gEJR0yrfTOU6hO2k3z8cDr2D65XVqm+1dv1P&#10;xdOXz/K2YS39Y1ZkAS3rE7Qoi+CPgcQm2XIqF+Go23po35e7auHbbUKqxbkiVPOFvyurfB5axfW8&#10;KPxGFPMcvn9IEZ63WGTos/KVFPn8OJV27IYDKXZwU6NpLvuX6T8v080gtclf0O8u061Ohi176ffX&#10;us+u0HsmGSajj+PfNfp8GZProXytyq2vQubP+ce0mo1nsYj/c3AxwcrX5WZHlybFfr7ZIUujte7h&#10;EBZD0kRo+hdCfK2KPP+gmljj/lUVMV9VxWC3Fi9F/dojUr+qZl6rNaE3wb1MuNlpp/g0YiHLPd5W&#10;vm3HOtSwSfB9qPgFWm210kbpZGbdJNUTq3suHdGgnPrFh3PSfKh29brVe6jOT4R32lPGkx2yZVi3&#10;16l752O9vMVLzLXPVuvwX9THLMzKD7tq71u6eXEg7tYe78KngsdaNB+Mb/5xKt/x10IwMwJ8cDey&#10;YqjFOBG627Ed5TpWd3RXOqmsNAOpu8oJo2wizKCrhRFmqLBSVhnBGP8xhGFXpcKkkQEoBaSxQ1Qr&#10;LK/BRJlBLeqMcAJCadeoBG10lwC0gBaAlEXVAEwg8KAcIVSDzhBXA8VdjNDEoy0LHhYojSx001EI&#10;IgRxV67iFTeMx4nqFtrQwiaMkRjMneV1LGLj3JEMxJbo1DLRk5moo3PDEGUDQXSivCIEZoScQETU&#10;kwDOA/bTeCSUNj0dAMqIEPyQQxRhBc3Ig7oTY0AoQjbRoBMjwblZ5BBPlkQo7SawGatSWGiS4ypI&#10;jcgoWXaUMzTRz8ZsrBqSqRhNnAITIfBwbeQqBQ9SVEXu4rWmaMiaGIyIoCCez8EJ07Df0JAtlVFo&#10;YPE4wC8PD901RosxWo14IkAUhpI/PXx+Bu07wcfl9hcAAAD//wMAUEsBAi0AFAAGAAgAAAAhAJsz&#10;JzcMAQAALQIAABMAAAAAAAAAAAAAAAAAAAAAAFtDb250ZW50X1R5cGVzXS54bWxQSwECLQAUAAYA&#10;CAAAACEAOP0h/9YAAACUAQAACwAAAAAAAAAAAAAAAAA9AQAAX3JlbHMvLnJlbHNQSwECLQAUAAYA&#10;CAAAACEA0yZDqYwBAAAyAwAADgAAAAAAAAAAAAAAAAA8AgAAZHJzL2Uyb0RvYy54bWxQSwECLQAU&#10;AAYACAAAACEAeRi8nb8AAAAhAQAAGQAAAAAAAAAAAAAAAAD0AwAAZHJzL19yZWxzL2Uyb0RvYy54&#10;bWwucmVsc1BLAQItABQABgAIAAAAIQAB3OOE3gAAAAoBAAAPAAAAAAAAAAAAAAAAAOoEAABkcnMv&#10;ZG93bnJldi54bWxQSwECLQAUAAYACAAAACEAdCfWuCUDAADNBwAAEAAAAAAAAAAAAAAAAAD1BQAA&#10;ZHJzL2luay9pbmsxLnhtbFBLBQYAAAAABgAGAHgBAABICQAAAAA=&#10;">
                <v:imagedata r:id="rId69" o:title=""/>
              </v:shape>
            </w:pict>
          </mc:Fallback>
        </mc:AlternateContent>
      </w:r>
      <w:r>
        <w:rPr>
          <w:rFonts w:eastAsia="Arial"/>
          <w:noProof/>
          <w:sz w:val="24"/>
          <w:szCs w:val="24"/>
        </w:rPr>
        <mc:AlternateContent>
          <mc:Choice Requires="wpi">
            <w:drawing>
              <wp:anchor distT="0" distB="0" distL="114300" distR="114300" simplePos="0" relativeHeight="251679744" behindDoc="0" locked="0" layoutInCell="1" allowOverlap="1" wp14:anchorId="2835AECD" wp14:editId="104CE03E">
                <wp:simplePos x="0" y="0"/>
                <wp:positionH relativeFrom="column">
                  <wp:posOffset>594993</wp:posOffset>
                </wp:positionH>
                <wp:positionV relativeFrom="paragraph">
                  <wp:posOffset>1117</wp:posOffset>
                </wp:positionV>
                <wp:extent cx="33480" cy="177840"/>
                <wp:effectExtent l="19050" t="38100" r="62230" b="50800"/>
                <wp:wrapNone/>
                <wp:docPr id="22" name="Ink 22"/>
                <wp:cNvGraphicFramePr/>
                <a:graphic xmlns:a="http://schemas.openxmlformats.org/drawingml/2006/main">
                  <a:graphicData uri="http://schemas.microsoft.com/office/word/2010/wordprocessingInk">
                    <w14:contentPart bwMode="auto" r:id="rId70">
                      <w14:nvContentPartPr>
                        <w14:cNvContentPartPr/>
                      </w14:nvContentPartPr>
                      <w14:xfrm>
                        <a:off x="0" y="0"/>
                        <a:ext cx="33480" cy="177840"/>
                      </w14:xfrm>
                    </w14:contentPart>
                  </a:graphicData>
                </a:graphic>
              </wp:anchor>
            </w:drawing>
          </mc:Choice>
          <mc:Fallback>
            <w:pict>
              <v:shape w14:anchorId="0C45D264" id="Ink 22" o:spid="_x0000_s1026" type="#_x0000_t75" style="position:absolute;margin-left:45.95pt;margin-top:-.6pt;width:4.4pt;height:15.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ewOeMAQAAMAMAAA4AAABkcnMvZTJvRG9jLnhtbJxSy27CMBC8V+o/&#10;WL6XOAG1NCJwKKrEoZRD+wGuYxOrsTdaGwJ/3w2PAq2qSlwi744zntnZ0WTjarbWGCz4gqc9wZn2&#10;CkrrlwV/f3u+G3IWovSlrMHrgm914JPx7c2obXKdQQV1qZERiQ952xS8irHJkySoSjsZetBoT6AB&#10;dDJSicukRNkSu6uTTIj7pAUsGwSlQ6DudA/y8Y7fGK3iqzFBR1aTujQbppzFgj8KQUKxa4l0wNkH&#10;ncRwIHgyHsl8ibKprDqokleIctJ60vBNNZVRshXaX1TOKoQAJvYUuASMsUrvLJG5VPwwN/OfnbF0&#10;oFaYK/BR+7iQGI/j2wHXPOFqGkH7AiUFJFcR+IGRBvR/HnvRU1ArR3r2oaCuZaSNCJVtAg06t2XB&#10;cVamJ/1+/XRysMCTr/l6gay7n2WceelIExlnVFE4R/Pzy78JSQ7QX7wbg65LhOSyTcEp/m333QWu&#10;N5Epavb7gyEBipD04eGwD0fiPcGxOhs/vX0R9Hnd6Tpb9PEX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xXP3KNwAAAAIAQAADwAAAGRycy9kb3ducmV2LnhtbEyPzW7CMBCE&#10;75V4B2uRegM7OUCdZoNQq96qokK4m3hJovonjQ2kb19zao+jGc18U24ma9iVxtB7h5AtBTByjde9&#10;axHqw9viCViIymllvCOEHwqwqWYPpSq0v7lPuu5jy1KJC4VC6GIcCs5D05FVYekHcsk7+9GqmOTY&#10;cj2qWyq3hudCrLhVvUsLnRropaPma3+xCFyuz02od9nH91bXcbU7vJvjK+LjfNo+A4s0xb8w3PET&#10;OlSJ6eQvTgdmEGQmUxJhkeXA7r4Qa2AnhFxK4FXJ/x+ofgEAAP//AwBQSwMEFAAGAAgAAAAhAH1E&#10;KLuNAgAAWgYAABAAAABkcnMvaW5rL2luazEueG1snFTLitswFN0X+g9CXWRj2ZL8yMSMM4vSQKGF&#10;oZNCu/TYSmLGloOsvP6+V7KjhMahD2yMLN1z7rlHV3p8OjY12gvVVa3MMPMpRkIWbVnJdYa/Lxfk&#10;AaNO57LM61aKDJ9Eh5/m7989VvKtqVP4ImCQnRk1dYY3Wm/TIDgcDv4h9Fu1DjilYfBZvn39gucD&#10;qhSrSlYaUnbnqaKVWhy1IUurMsOFPlIXD9wv7U4Vwi2bGVVcIrTKC7FoVZNrx7jJpRQ1knkDun9g&#10;pE9bGFSQZy0URk1+zDCfhdMEox2o6SBpg4Nx+M9xOEtiHv0FfDEO5zSaOnQp9veyL+/AfRZNo4dP&#10;s985ArsZ6X1TnlW7FUpX4uJ/79awcEJF/2+N6x1Uomvrndk0jPZ5vQMvGaXUhyI4NMlgIQtGTLxl&#10;BT//wBpxFv4rK9h8lxUa20kcs/pWI7h+l43dsg2mD8ZdOzysuC4+t5iuGgFnq9m6ttYdyDTTL1rZ&#10;E8gpp4QyQqMlD9OYpmzmx2A3tOk5X39wzpyvatdtHN+ruhwRu+Kq7Cs7VKXeuO2k/qWs610cQ25E&#10;td7o/4KuKr1sP+7UXjg4uyrIZnPljVwVtq3RcGF8E6sMf7C3BbLIfsIWPqOEIc6niHoTNuGTWTKh&#10;HiYcE4bJFLPE4ygicUhgBJGMhPBJPIo4YfDaEYoRiz3CkVnvRyEKTRhHQG+hHIKiHgkcA5uNij1G&#10;ODwAZGhqOCBTCM9AHxlcDBktDvIAYc9OSXIOAj2WHP4tOSMxAkQMCgy7EQXEPXlI4j7ICLYww2yz&#10;mX/Q7HHDbItiJrvVBlO2JutCrw2IQLCVBBVEJowCUWIL5SCBQfnJuQvtnrhNg06f/wIAAP//AwBQ&#10;SwECLQAUAAYACAAAACEAmzMnNwwBAAAtAgAAEwAAAAAAAAAAAAAAAAAAAAAAW0NvbnRlbnRfVHlw&#10;ZXNdLnhtbFBLAQItABQABgAIAAAAIQA4/SH/1gAAAJQBAAALAAAAAAAAAAAAAAAAAD0BAABfcmVs&#10;cy8ucmVsc1BLAQItABQABgAIAAAAIQAOXsDnjAEAADADAAAOAAAAAAAAAAAAAAAAADwCAABkcnMv&#10;ZTJvRG9jLnhtbFBLAQItABQABgAIAAAAIQB5GLydvwAAACEBAAAZAAAAAAAAAAAAAAAAAPQDAABk&#10;cnMvX3JlbHMvZTJvRG9jLnhtbC5yZWxzUEsBAi0AFAAGAAgAAAAhAMVz9yjcAAAACAEAAA8AAAAA&#10;AAAAAAAAAAAA6gQAAGRycy9kb3ducmV2LnhtbFBLAQItABQABgAIAAAAIQB9RCi7jQIAAFoGAAAQ&#10;AAAAAAAAAAAAAAAAAPMFAABkcnMvaW5rL2luazEueG1sUEsFBgAAAAAGAAYAeAEAAK4IAAAAAA==&#10;">
                <v:imagedata r:id="rId71" o:title=""/>
              </v:shape>
            </w:pict>
          </mc:Fallback>
        </mc:AlternateContent>
      </w:r>
      <w:r>
        <w:rPr>
          <w:rFonts w:eastAsia="Arial"/>
          <w:noProof/>
          <w:sz w:val="24"/>
          <w:szCs w:val="24"/>
        </w:rPr>
        <mc:AlternateContent>
          <mc:Choice Requires="wpi">
            <w:drawing>
              <wp:anchor distT="0" distB="0" distL="114300" distR="114300" simplePos="0" relativeHeight="251678720" behindDoc="0" locked="0" layoutInCell="1" allowOverlap="1" wp14:anchorId="54DAD256" wp14:editId="44EB44A2">
                <wp:simplePos x="0" y="0"/>
                <wp:positionH relativeFrom="column">
                  <wp:posOffset>530553</wp:posOffset>
                </wp:positionH>
                <wp:positionV relativeFrom="paragraph">
                  <wp:posOffset>-33803</wp:posOffset>
                </wp:positionV>
                <wp:extent cx="140400" cy="131760"/>
                <wp:effectExtent l="38100" t="38100" r="0" b="59055"/>
                <wp:wrapNone/>
                <wp:docPr id="21" name="Ink 21"/>
                <wp:cNvGraphicFramePr/>
                <a:graphic xmlns:a="http://schemas.openxmlformats.org/drawingml/2006/main">
                  <a:graphicData uri="http://schemas.microsoft.com/office/word/2010/wordprocessingInk">
                    <w14:contentPart bwMode="auto" r:id="rId72">
                      <w14:nvContentPartPr>
                        <w14:cNvContentPartPr/>
                      </w14:nvContentPartPr>
                      <w14:xfrm>
                        <a:off x="0" y="0"/>
                        <a:ext cx="140400" cy="131760"/>
                      </w14:xfrm>
                    </w14:contentPart>
                  </a:graphicData>
                </a:graphic>
              </wp:anchor>
            </w:drawing>
          </mc:Choice>
          <mc:Fallback>
            <w:pict>
              <v:shape w14:anchorId="2386A2E2" id="Ink 21" o:spid="_x0000_s1026" type="#_x0000_t75" style="position:absolute;margin-left:40.9pt;margin-top:-3.4pt;width:12.85pt;height:12.1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0ydqLAQAAMQMAAA4AAABkcnMvZTJvRG9jLnhtbJxSQU7DMBC8I/EH&#10;y3eaOLRAo6Y9UCH1APQADzCO3VjE3mjtNu3v2aQtLSCExMXy7tjjmR1PZltXs43GYMEXXAxSzrRX&#10;UFq/Kvjry8PVHWchSl/KGrwu+E4HPpteXkzaJtcZVFCXGhmR+JC3TcGrGJs8SYKqtJNhAI32BBpA&#10;JyOVuEpKlC2xuzrJ0vQmaQHLBkHpEKg734N82vMbo1V8NiboyGpSJ0YZ6YsFH992G+xbdyPO3miX&#10;ifGIJ9OJzFcom8qqgyr5D1FOWk8aPqnmMkq2RvuDylmFEMDEgQKXgDFW6d4SmRPpN3ML/94ZE0O1&#10;xlyBj9rHpcR4HF8P/OcJV9MI2kcoKSC5jsAPjDSgv/PYi56DWjvSsw8FdS0j/YhQ2SbQoHNbFhwX&#10;pTjp95v7k4Mlnnw9bZbIuvOZ4MxLR5rIOKOKwjmaf/p6m5DkAP3GuzXoukRILtsWnOLfdWsfuN5G&#10;pqgphukwJUQRJK7F7U2PH5n3DMfqbP70+Jekz+tO2NlPn3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QFOJx3gAAAAgBAAAPAAAAZHJzL2Rvd25yZXYueG1sTI9Ba8MwDIXv&#10;g/0Ho8FurdOyNiGLU8ZgMOhhNN3uTqzFaWM5xG6b7ddPPa0nPfHEe5+KzeR6ccYxdJ4ULOYJCKTG&#10;m45aBZ/7t1kGIkRNRveeUMEPBtiU93eFzo2/0A7PVWwFh1DItQIb45BLGRqLToe5H5DY+/aj05HX&#10;sZVm1BcOd71cJslaOt0RN1g94KvF5lidnIKP1W67/LVp9vW+r/qqHbJ6e2iUenyYXp5BRJzi/zFc&#10;8RkdSmaq/YlMEL2CbMHkUcFszfPqJ+kKRM0ifQJZFvL2gfIPAAD//wMAUEsDBBQABgAIAAAAIQDj&#10;jW3HFAMAAJkHAAAQAAAAZHJzL2luay9pbmsxLnhtbJxUTWvbQBC9F/oflu0hF629u/qyTZweSgOF&#10;FkrjQntU7E0sYklBWtvJv++bWVkOjU0/MBhpZt6beW92dfn+qdqInWu7sqnn0oy0FK5eNquyvp/L&#10;74trNZGi80W9KjZN7eby2XXy/dXbN5dl/VBtZvgXYKg7eqo2c7n2/nE2Hu/3+9E+HjXt/dhqHY8/&#10;1Q9fPsurHrVyd2VderTsDqFlU3v35IlsVq7mcumf9FAP7ptm2y7dkKZIuzxW+LZYuuumrQo/MK6L&#10;unYbURcV5v4hhX9+xEOJPveulaIqnubSTuM8k2KLaTo0reT4NPznabjJUpv8Bfz6NNzqJB/QK7c7&#10;131xBj4ySZ5MPk5/5xjzMmbnTfnaNo+u9aU7+h/c6hPPYhne2bjgYOu6ZrOlpUmxKzZbeGm01iOI&#10;sDgkvYVmfMLE16zw8w+siTXxv7LC5rOsONjDiKesfj0jXD/LZl6z9ab3xr10uM8Mp/hwxHxZOdyt&#10;6nE41r7DmBS+8S3fQKutVtoonSxsPEv1zExHOs/poBz6hYtz4Lxtt9164Lttj1eEM4PKoGxfrvx6&#10;WKceHWW93OIp5NqV92v/X9C70i+aD9t25wa4eSGIuw3yTnwq+FiL/oPxzd3N5Tv+WghGhgALzxOR&#10;JcJoI3R0oeyFyi9SfaEjqfFTqdSRQkqZTJgsSpVRdopKlYhYxIhGsTD4UZWywoApjWzIpZHKFNKa&#10;kFZYZakeVIRIIyMyZRJFTyohbIZQoiZUxDWAUrlFlnNapIRDa7QiHP4oxJyB3AgrkH4Bs1QR2hmM&#10;E/A8M3fRCpLwZAX0cRmIoAttWAVxxRidpUIIlGmSQLoYlmJkEyI9OTmjowSesSbm6ZUnAUbtmdCg&#10;O17QjMxjTfHgBXQyDL3ZnjTKoZcN04eiGLAgwDCFjlgtzYYRgyc5PGFpaElWBh5EqKZfCiamGihC&#10;wcFKMpNmy4L+lFcdNE0R4uGoJijIsRVmx5CaYiADbXCOdxYaWMSwB2pu1IQb0GCG1ZMbajLtJ8Em&#10;p6g8XGI+0sOZx4fi6hcAAAD//wMAUEsBAi0AFAAGAAgAAAAhAJszJzcMAQAALQIAABMAAAAAAAAA&#10;AAAAAAAAAAAAAFtDb250ZW50X1R5cGVzXS54bWxQSwECLQAUAAYACAAAACEAOP0h/9YAAACUAQAA&#10;CwAAAAAAAAAAAAAAAAA9AQAAX3JlbHMvLnJlbHNQSwECLQAUAAYACAAAACEAlfTJ2osBAAAxAwAA&#10;DgAAAAAAAAAAAAAAAAA8AgAAZHJzL2Uyb0RvYy54bWxQSwECLQAUAAYACAAAACEAeRi8nb8AAAAh&#10;AQAAGQAAAAAAAAAAAAAAAADzAwAAZHJzL19yZWxzL2Uyb0RvYy54bWwucmVsc1BLAQItABQABgAI&#10;AAAAIQCQFOJx3gAAAAgBAAAPAAAAAAAAAAAAAAAAAOkEAABkcnMvZG93bnJldi54bWxQSwECLQAU&#10;AAYACAAAACEA441txxQDAACZBwAAEAAAAAAAAAAAAAAAAAD0BQAAZHJzL2luay9pbmsxLnhtbFBL&#10;BQYAAAAABgAGAHgBAAA2CQAAAAA=&#10;">
                <v:imagedata r:id="rId73" o:title=""/>
              </v:shape>
            </w:pict>
          </mc:Fallback>
        </mc:AlternateContent>
      </w:r>
      <w:r w:rsidR="28A9B94D"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4397ED38" w:rsidR="28A9B94D" w:rsidRDefault="00367585">
      <w:r>
        <w:rPr>
          <w:rFonts w:eastAsia="Arial"/>
          <w:b/>
          <w:bCs/>
          <w:noProof/>
          <w:sz w:val="24"/>
          <w:szCs w:val="24"/>
        </w:rPr>
        <mc:AlternateContent>
          <mc:Choice Requires="wpi">
            <w:drawing>
              <wp:anchor distT="0" distB="0" distL="114300" distR="114300" simplePos="0" relativeHeight="251698176" behindDoc="0" locked="0" layoutInCell="1" allowOverlap="1" wp14:anchorId="367443C7" wp14:editId="15098081">
                <wp:simplePos x="0" y="0"/>
                <wp:positionH relativeFrom="column">
                  <wp:posOffset>1108713</wp:posOffset>
                </wp:positionH>
                <wp:positionV relativeFrom="paragraph">
                  <wp:posOffset>52027</wp:posOffset>
                </wp:positionV>
                <wp:extent cx="181080" cy="37440"/>
                <wp:effectExtent l="38100" t="38100" r="47625" b="39370"/>
                <wp:wrapNone/>
                <wp:docPr id="40" name="Ink 40"/>
                <wp:cNvGraphicFramePr/>
                <a:graphic xmlns:a="http://schemas.openxmlformats.org/drawingml/2006/main">
                  <a:graphicData uri="http://schemas.microsoft.com/office/word/2010/wordprocessingInk">
                    <w14:contentPart bwMode="auto" r:id="rId74">
                      <w14:nvContentPartPr>
                        <w14:cNvContentPartPr/>
                      </w14:nvContentPartPr>
                      <w14:xfrm>
                        <a:off x="0" y="0"/>
                        <a:ext cx="181080" cy="37440"/>
                      </w14:xfrm>
                    </w14:contentPart>
                  </a:graphicData>
                </a:graphic>
              </wp:anchor>
            </w:drawing>
          </mc:Choice>
          <mc:Fallback>
            <w:pict>
              <v:shape w14:anchorId="78920F18" id="Ink 40" o:spid="_x0000_s1026" type="#_x0000_t75" style="position:absolute;margin-left:86.8pt;margin-top:3.4pt;width:15.45pt;height:4.1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BYDqPAQAALQMAAA4AAABkcnMvZTJvRG9jLnhtbJxSQW7bMBC8F8gf&#10;iL3HkhLFdgTTOcQIkEMTH9oHsBRpERG5wpK2nN93Zdmx06IokAuB5ZCzMzu7eNj7VuwMRYdBQjHJ&#10;QZigsXZhI+Hnj6frOYiYVKhVi8FIeDcRHpZX3xZ9V5kbbLCtDQkmCbHqOwlNSl2VZVE3xqs4wc4E&#10;Bi2SV4lL2mQ1qZ7ZfZvd5Pk065HqjlCbGPl2NYKwPPBba3R6tTaaJFoJ03LO8pKE+2I2BUES5rPy&#10;DsQvCXez8h6y5UJVG1Jd4/RRkvqCIq9cYAEfVCuVlNiS+4vKO00Y0aaJRp+htU6bgx92VuR/OHsO&#10;b4OrotRbqjSGZEJaK0qn2R2Ar7TwLU+g/441p6O2CeHIyOP5fxij6BXqrWc9YyJkWpV4HWLjushj&#10;rlwtgZ7r4qw/7B7PDtZ09vWyW5MY3pecVFCeNbFxwRWHczL/8vk3I9kR+hfv3pIfEmG5Yi+Bud+H&#10;8xC42Seh+bKYF/mwH5qh21k5tjwRjwSn6mL83PtT0Jf1oOtiy5e/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4Ez49wAAAAIAQAADwAAAGRycy9kb3ducmV2LnhtbEyPvU7D&#10;MBSFdyTewbpIbNRJoWkV4lRVEBIsSASGjm5sEiv2dWQ7bXh7LhOMR9/R+an2i7PsrEM0HgXkqwyY&#10;xs4rg72Az4/nux2wmCQqaT1qAd86wr6+vqpkqfwF3/W5TT2jEIylFDCkNJWcx27QTsaVnzQS+/LB&#10;yUQy9FwFeaFwZ/k6ywrupEFqGOSkm0F3Yzs7Ac1xfDq8zbtX25rQmJdcjckkIW5vlsMjsKSX9GeG&#10;3/k0HWradPIzqsgs6e19QVYBBT0gvs4eNsBOBDY58Lri/w/UPwAAAP//AwBQSwMEFAAGAAgAAAAh&#10;AKubgZySAgAATgYAABAAAABkcnMvaW5rL2luazEueG1snFTJbtswEL0X6D8Q7MEXU+IiyQui9FA0&#10;QIEWKBoXaI+KzNhCtBgUveTv+0jJctDI6HKR6Zn33rwZjnTz/lSV5KBNWzR1SkXAKdF13qyLepPS&#10;76s7NqektVm9zsqm1il91i19f/v2zU1RP1XlEk8Chbp1p6pM6dba3TIMj8djcFRBYzah5FyFn+qn&#10;L5/pbc9a68eiLixKtudQ3tRWn6wTWxbrlOb2xAc8tO+bvcn1kHYRk18Q1mS5vmtMldlBcZvVtS5J&#10;nVXw/YMS+7zDoUCdjTaUVNkppXKhZgkle7hpUbSi4Tj95zhdJLGM/oJ+N06XPJoN7LU+XKu+ukIP&#10;RDSL5h8Xv2uE/jKW14fy1TQ7bWyhL/PvptUnnkne/feD6yZodNuUe3dplByyco9ZCs55gCYklqQf&#10;oQhHhvhaFfP8g2okhfpXVYz5qioWe7A4NurXHjH1q2ritVo/9H5wLyfcZ4YtPq+YLSqNd6vaDWtt&#10;W9h04Xtr/BsoueSMC8aTFRfLWC6jRaC4dItyrte9OGfNB7Nvt4Peg7m8Ij4zdNl1dizWdjtcJw/4&#10;ZR1fXuMYdauLzdb+H/exsKvmw94c9MAXL1ry5YYGRz4WfrFJ/8n4ph9T+s5/L4hndgHfuiCCCyIF&#10;J3w6YWLCokkiJyKZUkEV1pcynDmLWAxkPAWUSclwYoJwogiyCUHKwRgSREiHkwQ/HYwpAkQyVUQ5&#10;gFMTJHIRSThbuAgSLhID40rhMAfLY1CFxQ4zBwaaCSwolrjIzBvgUxYDgxIxIt4JzAHAPB+ss7sZ&#10;iLGDOQOqMwfNDof+XQxNKB+CrO/LVYRGbwKqis2dBp4wyomYshksL+aO64Qlejhvnr+F4Zqw3be/&#10;AAAA//8DAFBLAQItABQABgAIAAAAIQCbMyc3DAEAAC0CAAATAAAAAAAAAAAAAAAAAAAAAABbQ29u&#10;dGVudF9UeXBlc10ueG1sUEsBAi0AFAAGAAgAAAAhADj9If/WAAAAlAEAAAsAAAAAAAAAAAAAAAAA&#10;PQEAAF9yZWxzLy5yZWxzUEsBAi0AFAAGAAgAAAAhAOEBYDqPAQAALQMAAA4AAAAAAAAAAAAAAAAA&#10;PAIAAGRycy9lMm9Eb2MueG1sUEsBAi0AFAAGAAgAAAAhAHkYvJ2/AAAAIQEAABkAAAAAAAAAAAAA&#10;AAAA9wMAAGRycy9fcmVscy9lMm9Eb2MueG1sLnJlbHNQSwECLQAUAAYACAAAACEA+4Ez49wAAAAI&#10;AQAADwAAAAAAAAAAAAAAAADtBAAAZHJzL2Rvd25yZXYueG1sUEsBAi0AFAAGAAgAAAAhAKubgZyS&#10;AgAATgYAABAAAAAAAAAAAAAAAAAA9gUAAGRycy9pbmsvaW5rMS54bWxQSwUGAAAAAAYABgB4AQAA&#10;tggAAAAA&#10;">
                <v:imagedata r:id="rId75" o:title=""/>
              </v:shape>
            </w:pict>
          </mc:Fallback>
        </mc:AlternateContent>
      </w:r>
      <w:r w:rsidR="28A9B94D" w:rsidRPr="28A9B94D">
        <w:rPr>
          <w:rFonts w:eastAsia="Arial"/>
          <w:b/>
          <w:bCs/>
          <w:sz w:val="24"/>
          <w:szCs w:val="24"/>
        </w:rPr>
        <w:t xml:space="preserve"> </w:t>
      </w:r>
    </w:p>
    <w:p w14:paraId="704902AC" w14:textId="46357F8A" w:rsidR="28A9B94D" w:rsidRDefault="00367585" w:rsidP="28A9B94D">
      <w:pPr>
        <w:jc w:val="both"/>
      </w:pPr>
      <w:r>
        <w:rPr>
          <w:rFonts w:eastAsia="Arial"/>
          <w:noProof/>
          <w:sz w:val="24"/>
          <w:szCs w:val="24"/>
        </w:rPr>
        <mc:AlternateContent>
          <mc:Choice Requires="wpi">
            <w:drawing>
              <wp:anchor distT="0" distB="0" distL="114300" distR="114300" simplePos="0" relativeHeight="251702272" behindDoc="0" locked="0" layoutInCell="1" allowOverlap="1" wp14:anchorId="0D6AADF9" wp14:editId="3BF5B9BE">
                <wp:simplePos x="0" y="0"/>
                <wp:positionH relativeFrom="column">
                  <wp:posOffset>1253793</wp:posOffset>
                </wp:positionH>
                <wp:positionV relativeFrom="paragraph">
                  <wp:posOffset>28737</wp:posOffset>
                </wp:positionV>
                <wp:extent cx="308160" cy="86400"/>
                <wp:effectExtent l="19050" t="57150" r="53975" b="46990"/>
                <wp:wrapNone/>
                <wp:docPr id="45" name="Ink 45"/>
                <wp:cNvGraphicFramePr/>
                <a:graphic xmlns:a="http://schemas.openxmlformats.org/drawingml/2006/main">
                  <a:graphicData uri="http://schemas.microsoft.com/office/word/2010/wordprocessingInk">
                    <w14:contentPart bwMode="auto" r:id="rId76">
                      <w14:nvContentPartPr>
                        <w14:cNvContentPartPr/>
                      </w14:nvContentPartPr>
                      <w14:xfrm>
                        <a:off x="0" y="0"/>
                        <a:ext cx="308160" cy="86400"/>
                      </w14:xfrm>
                    </w14:contentPart>
                  </a:graphicData>
                </a:graphic>
              </wp:anchor>
            </w:drawing>
          </mc:Choice>
          <mc:Fallback>
            <w:pict>
              <v:shape w14:anchorId="53865C72" id="Ink 45" o:spid="_x0000_s1026" type="#_x0000_t75" style="position:absolute;margin-left:98.35pt;margin-top:1.6pt;width:25.35pt;height:8.1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d1eqKAQAALQMAAA4AAABkcnMvZTJvRG9jLnhtbJxSy07DMBC8I/EP&#10;lu80SSlViOpwoELiAPQAH2Acu7GIvdHabcrfs0lb2oIQUi9RdicZz8Ozu41r2FpjsOAFz0YpZ9or&#10;qKxfCv72+nCVcxai9JVswGvBP3Xgd+XlxaxrCz2GGppKIyMSH4quFbyOsS2SJKhaOxlG0GpPoAF0&#10;MtKIy6RC2RG7a5Jxmk6TDrBqEZQOgbbzLcjLgd8YreKLMUFH1gg+meYkLwqej/sXFPw2y284e6fN&#10;9TjlSTmTxRJlW1u1kyTPUOSk9STgm2ouo2QrtL+onFUIAUwcKXAJGGOVHvyQsyz94ezRf/Susola&#10;YaHAR+3jQmLcZzcA5xzhGkqge4KK2pGrCHzHSPH8X8ZW9BzUypGebSOoGxnpOoTatoFiLmwlOD5W&#10;2UG/X98fHCzw4Ot5vUDWfz+hXrx0pImMM5qonL3559O/CUl20F+8G4Oub4Tkso3gVP5n/xwK15vI&#10;FC2v0zybEqIIyqeTdID3xFuC/XQUP519UvTx3Os6uuXl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IgGJxHbAAAACAEAAA8AAABkcnMvZG93bnJldi54bWxMj8FOwzAQRO9I&#10;/IO1SNyoQwgthDgVqpQzagqquDnxkkTEayt2m/D3bE9wHL3R7Ntiu9hRnHEKgyMF96sEBFLrzECd&#10;gvdDdfcEIkRNRo+OUMEPBtiW11eFzo2baY/nOnaCRyjkWkEfo8+lDG2PVoeV80jMvtxkdeQ4ddJM&#10;euZxO8o0SdbS6oH4Qq897npsv+uTVVBR9XYccGn9Pnw0j8fP2tO8U+r2Znl9ARFxiX9luOizOpTs&#10;1LgTmSBGzs/rDVcVPKQgmKfZJgPRXEAGsizk/wfKXwAAAP//AwBQSwMEFAAGAAgAAAAhABeT/Wgx&#10;BgAAKRAAABAAAABkcnMvaW5rL2luazEueG1snFfLbuNGELwHyD8MmIMvojR8yhZW3kMQAwESYJF1&#10;gOSolWiLWIkyKPqxf5+q6uHIiGXkAWG9ZE93dXV191j+8PFlv3NPTX9sD90yyaY+cU23Pmza7n6Z&#10;/H57k14m7jisus1qd+iaZfKtOSYfr7//7kPbfd3vFvjpgNAd+bTfLZPtMDwsZrPn5+fpczE99Pez&#10;3Pti9nP39ddfkusQtWnu2q4dkPI4mtaHbmheBoIt2s0yWQ8vPvoD+/PhsV838ZiWfn3yGPrVurk5&#10;9PvVEBG3q65rdq5b7cH7j8QN3x7w0CLPfdMnbr96WSb5VTGvE/cINkck3Sez8+F/ng/P6iov/0X4&#10;zfnw3JfzGL1pnt7LfvtO+DQr5+XlT1d/x5ipGYv3RfnUHx6afmibk/6mVjj45tb2LuFMwb45HnaP&#10;bFrinla7R2iZee+nKCLHkAQJs9kZEd+iQs9/QC3zrPivqJD5XVQMdqR4Tuq3HKH6u2jZW7QgehDu&#10;tcLhJE7xOGJDu2+wW/uHONbDETRp/jz02sDc5z71WerrW58tqmKRzaflZc5BGfPZ4oyYX/rH4zbi&#10;felPK6KTWKVV9txuhm1sp5/60zi+buO50G3T3m+H/xd71w63hx8f+6cmxmevSlK6WOCZy0KD7cKV&#10;8Vtzt0x+0H3hFGkGlZ5ntasLV2TOTy7S+iLNLsr6wk+SPEmLJM0uk6yeeJel+NQT/oTN8THHJwtW&#10;l7vMZdXEp7mDtYKj866kHx88YzNXwM3rCG6EKOAmhBJRBQHSOZ6EAE48VU4cEaFwlwyEVzXmKcHH&#10;sODB1PUkHwOztB7jcGCZcUgAAgIehMEOL2LHvExHwjQVVqJM8FF9KEXsPEpRXqQ3aXJX08LS05IV&#10;V5M5cVSCaiJ6RZYy1SO6whRYgJPQ4RG8UBVN9aRGoPT05hSIKmMwVROkCXFwtTgPEQrWDukBYfwy&#10;Bx5gCvWsVB5BD4DC10wMN/n0v5UGflYa6keVDKCbGMKDPRRGNJXsDjKxl/ACRSpIPiXKwZkGJFDF&#10;OzoGb3jyX4WZoRuc0HBzYrCJWiEfVAEACVocTKpM0zSCW2FRmwLFi/AccSDMfCRl7DijwIQg/FB3&#10;0TSxzKlClJzYLYGTgSxAYhMRF9JZ6TS9mjXIFLyoRegOLJZY82ucFAZszigkwyv8AY682jM+sRoW&#10;obYxDZzgKCxXsVvwUicVqR7R5jkDthRBPiDQUaKrdoqgXpGBEuOHyaIUaIQayjipqC1hQ7iWysFx&#10;IjnOFZ00byRCkupCxDbeDAtyMgwuDGM/rXIB0El6BTEETs0relELaYB0HNLRyfKFmRffimW8Whvv&#10;uJUA55DhIyDFq01WEhzGusUNr5CZSXTj0YmwoZ0ghIwwxSsODKkiCOCaMHZoou0QTKqrmpC3yBGH&#10;6kG6OceV3YS+OOOFqAmGiYMoE1sIM7XD7jENZ8xq4LtqYAVCEg5NHCKFwUNeVCUMdbxxIE5wCpMP&#10;mqfGIA4hXJ3xEtLKm2lcooJqqPi4onDHJNKNCKYkUxuabGoqYVkjO4dnDALaxGuRkVJNGLgyKBmH&#10;QJukIaA/heN4iJCGXymR0GiPcfBSN5QH+RjJzkJZjia3RhZMpFlsSdhK5Y3aMEh5WYp8w81R6TpT&#10;KRwzXXAoxxoIR4vSeyiJ5aIkwVAByaSSIjaRlI1IKjIMP5XQIlGJU2uiU8CmRNaaODCs1IjzILAa&#10;0WEaI+mGDwTT1JOX4qS0ArlJvANwwv3TpAp9nDn2Wz3jjMELaYO+cGOIDqGU0iDKwDTt0oi9Fr5R&#10;lQ1pgKYxIXlunN1MeNJ9oky6POjPq2VMHhqGS9KaGvaLWmJFGcexUR1BGh6pan67CDLHzQF/g47N&#10;Qaj1VDKoeJqUnxOkeQF7/KpgNrxaNjrBovWkJdwU5hPuAE6H6sUDgUBN0NYFpdC0SqR6bAy+KOD3&#10;jGzshpLgQpUNgs1HzfWtJrqZYFwKhUonSc1axA+RTM+msh0qzKaB30qQxzJxhMSVbZC79GWiOJAM&#10;gx+GyPQErTD//M2iQI2OVFaLiMXfFUTHA2cpKoOxonqepfHKR3bA81YVAW0ZTAjkI+q5gt/4R4W+&#10;YMdv4PjD5fovAAAA//8DAFBLAQItABQABgAIAAAAIQCbMyc3DAEAAC0CAAATAAAAAAAAAAAAAAAA&#10;AAAAAABbQ29udGVudF9UeXBlc10ueG1sUEsBAi0AFAAGAAgAAAAhADj9If/WAAAAlAEAAAsAAAAA&#10;AAAAAAAAAAAAPQEAAF9yZWxzLy5yZWxzUEsBAi0AFAAGAAgAAAAhAF0d1eqKAQAALQMAAA4AAAAA&#10;AAAAAAAAAAAAPAIAAGRycy9lMm9Eb2MueG1sUEsBAi0AFAAGAAgAAAAhAHkYvJ2/AAAAIQEAABkA&#10;AAAAAAAAAAAAAAAA8gMAAGRycy9fcmVscy9lMm9Eb2MueG1sLnJlbHNQSwECLQAUAAYACAAAACEA&#10;iAYnEdsAAAAIAQAADwAAAAAAAAAAAAAAAADoBAAAZHJzL2Rvd25yZXYueG1sUEsBAi0AFAAGAAgA&#10;AAAhABeT/WgxBgAAKRAAABAAAAAAAAAAAAAAAAAA8AUAAGRycy9pbmsvaW5rMS54bWxQSwUGAAAA&#10;AAYABgB4AQAATwwAAAAA&#10;">
                <v:imagedata r:id="rId77" o:title=""/>
              </v:shape>
            </w:pict>
          </mc:Fallback>
        </mc:AlternateContent>
      </w:r>
      <w:r>
        <w:rPr>
          <w:rFonts w:eastAsia="Arial"/>
          <w:noProof/>
          <w:sz w:val="24"/>
          <w:szCs w:val="24"/>
        </w:rPr>
        <mc:AlternateContent>
          <mc:Choice Requires="wpi">
            <w:drawing>
              <wp:anchor distT="0" distB="0" distL="114300" distR="114300" simplePos="0" relativeHeight="251701248" behindDoc="0" locked="0" layoutInCell="1" allowOverlap="1" wp14:anchorId="66503C02" wp14:editId="4BEEF44E">
                <wp:simplePos x="0" y="0"/>
                <wp:positionH relativeFrom="column">
                  <wp:posOffset>1256673</wp:posOffset>
                </wp:positionH>
                <wp:positionV relativeFrom="paragraph">
                  <wp:posOffset>22977</wp:posOffset>
                </wp:positionV>
                <wp:extent cx="1440" cy="6480"/>
                <wp:effectExtent l="38100" t="38100" r="36830" b="50800"/>
                <wp:wrapNone/>
                <wp:docPr id="43" name="Ink 43"/>
                <wp:cNvGraphicFramePr/>
                <a:graphic xmlns:a="http://schemas.openxmlformats.org/drawingml/2006/main">
                  <a:graphicData uri="http://schemas.microsoft.com/office/word/2010/wordprocessingInk">
                    <w14:contentPart bwMode="auto" r:id="rId78">
                      <w14:nvContentPartPr>
                        <w14:cNvContentPartPr/>
                      </w14:nvContentPartPr>
                      <w14:xfrm>
                        <a:off x="0" y="0"/>
                        <a:ext cx="1440" cy="6480"/>
                      </w14:xfrm>
                    </w14:contentPart>
                  </a:graphicData>
                </a:graphic>
              </wp:anchor>
            </w:drawing>
          </mc:Choice>
          <mc:Fallback>
            <w:pict>
              <v:shape w14:anchorId="61435649" id="Ink 43" o:spid="_x0000_s1026" type="#_x0000_t75" style="position:absolute;margin-left:98.35pt;margin-top:1.25pt;width:1.3pt;height:1.6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Uo+6GAQAAKgMAAA4AAABkcnMvZTJvRG9jLnhtbJxSQW7CMBC8V+of&#10;LN9LEkgBRQQORZU4lHJoH+A6NrEae6O1IfD7bgIUaFVV4hLt7sTjmR1PZjtbsa1Cb8DlPOnFnCkn&#10;oTBunfP3t+eHMWc+CFeICpzK+V55Ppve302aOlN9KKEqFDIicT5r6pyXIdRZFHlZKit8D2rlCNSA&#10;VgRqcR0VKBpit1XUj+Nh1AAWNYJU3tN0fgD5tOPXWsnwqrVXgVU5Hz0OSV6ggk5yhlQMRlR8tMUg&#10;5tF0IrI1iro08ihJ3KDICuNIwDfVXATBNmh+UVkjETzo0JNgI9DaSNX5IWdJ/MPZwn22rpJUbjCT&#10;4IJyYSUwnHbXAbdcYSvaQPMCBaUjNgH4kZHW838YB9FzkBtLeg6JoKpEoOfgS1N7WnNmipzjokjO&#10;+t326exghWdfy+0KWft/OuDMCUuayDijjsI5mV9enyYkOkJ/8e402jYRkst2OafM9+23C1ztApM0&#10;TNKU5pKAYTrusBPr4fSpu9g9XXyV8mXfirp44tM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jP/6sN4AAAAHAQAADwAAAGRycy9kb3ducmV2LnhtbEyOwU7DMBBE70j8g7VI&#10;XBB1KLQ0IU6FUOGEUGmBXN14SQLxOrLdNvTr2Z7gOJrRm5fPB9uJHfrQOlJwNUpAIFXOtFQreFs/&#10;Xs5AhKjJ6M4RKvjBAPPi9CTXmXF7esXdKtaCIRQyraCJsc+kDFWDVoeR65G4+3Te6sjR19J4vWe4&#10;7eQ4SabS6pb4odE9PjRYfa+2VkF5WC6+wssHvl8cluvyxpdPi2dS6vxsuL8DEXGIf2M46rM6FOy0&#10;cVsyQXSc0+ktTxWMJyCOfZpeg9gomMxAFrn871/8AgAA//8DAFBLAwQUAAYACAAAACEAb4KXSj0C&#10;AACaBQAAEAAAAGRycy9pbmsvaW5rMS54bWycVE2PmzAQvVfqf7DcQy4YbPORBC3ZQ9VIlVpp1U2l&#10;9siCE9CCiYxJsv++YyBO1BD144LMzLw3M2/Gfng81RU6CNWWjUwwcylGQmZNXspdgr9v1mSBUatT&#10;madVI0WC30SLH1fv3z2U8rWuYvgiYJCtOdVVggut97HnHY9H9+i7jdp5nFLf+yxfv37BqxGVi20p&#10;Sw0p27Mpa6QWJ23I4jJPcKZP1MYD93PTqUxYt7Go7BKhVZqJdaPqVFvGIpVSVEimNdT9AyP9todD&#10;CXl2QmFUp6cE86U/jzDqoJoWktbYm4b/nIazKOTBX8DX03BOg7lF5+JwL/vmDtxlwTxYfFr+zuH1&#10;w4jvi/Kkmr1QuhQX/Qe1Rscbyob/XrhBQSXapurM0DA6pFUHWjJKqQtNcFiSUULmTYh4ywp6/oE1&#10;4Mz/V1aQ+S4rLLYtcUrq2xpB9bts7JZtFH0U7lrh0WO3+LxiuqwF3K16b9dat1CmMT9r1d9ATjkl&#10;lBEabSiLQz+mkcv90CzKOd9wcc6cL6prC8v3oi5XpPfYLofOjmWuCztO6tLLOl6PcQpaiHJX6P/D&#10;bku9aT526iAsnl211KezDU48Fv1io/HJ+Ca2Cf7QvxeoRw6GvnUfsTniiyWizozwGZstwhl1MMeE&#10;Y8YwixxGOJkvCZwIRz5hC8RCMDISEXNAHAWod5IABSaMIQpGYzJRgIgc3wANDrgYAbLQoQiIxzDA&#10;+QMU/D54QsfEccCH5yn2HdmWYVNWvwAAAP//AwBQSwECLQAUAAYACAAAACEAmzMnNwwBAAAtAgAA&#10;EwAAAAAAAAAAAAAAAAAAAAAAW0NvbnRlbnRfVHlwZXNdLnhtbFBLAQItABQABgAIAAAAIQA4/SH/&#10;1gAAAJQBAAALAAAAAAAAAAAAAAAAAD0BAABfcmVscy8ucmVsc1BLAQItABQABgAIAAAAIQCKlKPu&#10;hgEAACoDAAAOAAAAAAAAAAAAAAAAADwCAABkcnMvZTJvRG9jLnhtbFBLAQItABQABgAIAAAAIQB5&#10;GLydvwAAACEBAAAZAAAAAAAAAAAAAAAAAO4DAABkcnMvX3JlbHMvZTJvRG9jLnhtbC5yZWxzUEsB&#10;Ai0AFAAGAAgAAAAhAIz/+rDeAAAABwEAAA8AAAAAAAAAAAAAAAAA5AQAAGRycy9kb3ducmV2Lnht&#10;bFBLAQItABQABgAIAAAAIQBvgpdKPQIAAJoFAAAQAAAAAAAAAAAAAAAAAO8FAABkcnMvaW5rL2lu&#10;azEueG1sUEsFBgAAAAAGAAYAeAEAAFoIAAAAAA==&#10;">
                <v:imagedata r:id="rId79" o:title=""/>
              </v:shape>
            </w:pict>
          </mc:Fallback>
        </mc:AlternateContent>
      </w:r>
      <w:r>
        <w:rPr>
          <w:rFonts w:eastAsia="Arial"/>
          <w:noProof/>
          <w:sz w:val="24"/>
          <w:szCs w:val="24"/>
        </w:rPr>
        <mc:AlternateContent>
          <mc:Choice Requires="wpi">
            <w:drawing>
              <wp:anchor distT="0" distB="0" distL="114300" distR="114300" simplePos="0" relativeHeight="251699200" behindDoc="0" locked="0" layoutInCell="1" allowOverlap="1" wp14:anchorId="0C12BEFC" wp14:editId="67163D2D">
                <wp:simplePos x="0" y="0"/>
                <wp:positionH relativeFrom="column">
                  <wp:posOffset>1062273</wp:posOffset>
                </wp:positionH>
                <wp:positionV relativeFrom="paragraph">
                  <wp:posOffset>-80703</wp:posOffset>
                </wp:positionV>
                <wp:extent cx="203400" cy="201240"/>
                <wp:effectExtent l="38100" t="38100" r="6350" b="46990"/>
                <wp:wrapNone/>
                <wp:docPr id="41" name="Ink 41"/>
                <wp:cNvGraphicFramePr/>
                <a:graphic xmlns:a="http://schemas.openxmlformats.org/drawingml/2006/main">
                  <a:graphicData uri="http://schemas.microsoft.com/office/word/2010/wordprocessingInk">
                    <w14:contentPart bwMode="auto" r:id="rId80">
                      <w14:nvContentPartPr>
                        <w14:cNvContentPartPr/>
                      </w14:nvContentPartPr>
                      <w14:xfrm>
                        <a:off x="0" y="0"/>
                        <a:ext cx="203400" cy="201240"/>
                      </w14:xfrm>
                    </w14:contentPart>
                  </a:graphicData>
                </a:graphic>
              </wp:anchor>
            </w:drawing>
          </mc:Choice>
          <mc:Fallback>
            <w:pict>
              <v:shape w14:anchorId="5D44C706" id="Ink 41" o:spid="_x0000_s1026" type="#_x0000_t75" style="position:absolute;margin-left:83.1pt;margin-top:-6.9pt;width:17.25pt;height:17.2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60hGLAQAALwMAAA4AAABkcnMvZTJvRG9jLnhtbJxSy07DMBC8I/EP&#10;1t5pHi1QRU17oELqAegBPsA4dmMRe6O125S/Z9MHLSCExCWyd+LZmZ2dzLauERtNwaIvIRukILRX&#10;WFm/KuHl+f5qDCJE6SvZoNclvOsAs+nlxaRrC51jjU2lSTCJD0XXllDH2BZJElStnQwDbLVn0CA5&#10;GflKq6Qi2TG7a5I8TW+SDqlqCZUOgavzPQjTHb8xWsUnY4KOoinhlh+AiP0hvwFBJYzHI668svB0&#10;OLyGZDqRxYpkW1t10CT/IclJ61nBJ9VcRinWZH9QOasIA5o4UOgSNMYqvTPE1rL0m7WFf+ttZSO1&#10;pkKhj9rHpaR4HN4O+E8L1/AIugesOB65jggHRp7P32nsRc9RrR3r2UdCupGR9yHUtg0858JWJdCi&#10;yk76/ebu5GBJJ1+PmyWJ/v9RBsJLx5rYuOAbh3M0//j1NSPJAfqNd2vI9YmwXLEtgUN/77+7wPU2&#10;CsXFPB2O+gVRDPH8c16NM+Y9w7HP2fy5+Zekz++9sLM9n3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vDkWV3QAAAAoBAAAPAAAAZHJzL2Rvd25yZXYueG1sTI9NasMwEIX3&#10;hd5BTKG7RHYKSutaDqVQQihdNM0BFGsim0gjYymJc/tOVu1uHvPxfurVFLw445j6SBrKeQECqY22&#10;J6dh9/MxewaRsiFrfCTUcMUEq+b+rjaVjRf6xvM2O8EmlCqjoct5qKRMbYfBpHkckPh3iGMwmeXo&#10;pB3Nhc2Dl4uiUDKYnjihMwO+d9get6egYe0+S391L4X6Mv6wUeUxbdY7rR8fprdXEBmn/AfDrT5X&#10;h4Y77eOJbBKetVILRjXMyifewATnLUHsb8cSZFPL/xOaXwAAAP//AwBQSwMEFAAGAAgAAAAhAN9l&#10;B9/WAgAA3AYAABAAAABkcnMvaW5rL2luazEueG1snFRNi9swEL0X+h+EesglciRbVuyw2R5KFwot&#10;lG4K7dGbaBOzsR1s5WP/fd/IjrN0HfrBwqLMzHvz5mnkm/enYssOtm7yqpxzFUjObLmsVnm5nvPv&#10;izuRcNa4rFxl26q0c/5sG/7+9u2bm7x8KrYz/GdgKBs6Fds53zi3m00mx+MxOEZBVa8noZTR5FP5&#10;9OUzv+1QK/uYl7lDy+YcWlalsydHZLN8NedLd5J9Pbjvq329tH2aIvXyUuHqbGnvqrrIXM+4ycrS&#10;blmZFdD9gzP3vMMhR5+1rTkrstOch2k0NZztoaZB04JPhuE/h+HKxKH+C/jdMDyUetqjV/Zwrfvi&#10;CjxQeqqTj+nvHBN/GbPrpnytq52tXW4v/rdudYlntmx/e+NaB2vbVNs9XRpnh2y7h5dKShlgiBBL&#10;0lmoJgMmvmaFn39g1aGK/pUVNl9lxWL3Eoesfq0Rrl9lU6/ZOtM741463GX6LT6vmMsLi7dV7Pq1&#10;dg1kUvje1f4FhjKUQiohzUKqWRzOdBokRtOinPu1D+fM+VDvm03P91BfnojP9FO2kx3zldv01ykD&#10;eVnHl9c4BN3YfL1x/4d9zN2i+rCvD7bHqxcj+Xb9gAMfC7/YrPtkfLOPc/7Ofy+YR7YBP3oUpSxm&#10;oZZMjkd6JKJRko6UGXPFJY+5wFEopoXRTMXjiCmhUoGTCFkolGTISxYyQ4VSIEQRxSKWdFAfisca&#10;RZqACjhDRREisiuSFIrH4KQGMZiU0FAEDPPF+K1E5JuQXMJTMwqhCBGvKUIs9jl0oRiqQAOtdIpA&#10;Bgk4GfxhFExhUBd7rBYaMTkWKZMopDIlYmpCJ4mJwAz5iHmJaERBZKcIeWmEb0Pwi+qAjCHAt6Ia&#10;bwDRthNQy7YKJ0BRb9Cw1Qg1ZCa8wACtxBBJA4mGTUVC1TDJX4cZ4xJF5PsYuqwpjZQw+IGy8zvw&#10;O9EvDd7a7S8AAAD//wMAUEsBAi0AFAAGAAgAAAAhAJszJzcMAQAALQIAABMAAAAAAAAAAAAAAAAA&#10;AAAAAFtDb250ZW50X1R5cGVzXS54bWxQSwECLQAUAAYACAAAACEAOP0h/9YAAACUAQAACwAAAAAA&#10;AAAAAAAAAAA9AQAAX3JlbHMvLnJlbHNQSwECLQAUAAYACAAAACEA3PrSEYsBAAAvAwAADgAAAAAA&#10;AAAAAAAAAAA8AgAAZHJzL2Uyb0RvYy54bWxQSwECLQAUAAYACAAAACEAeRi8nb8AAAAhAQAAGQAA&#10;AAAAAAAAAAAAAADzAwAAZHJzL19yZWxzL2Uyb0RvYy54bWwucmVsc1BLAQItABQABgAIAAAAIQCv&#10;DkWV3QAAAAoBAAAPAAAAAAAAAAAAAAAAAOkEAABkcnMvZG93bnJldi54bWxQSwECLQAUAAYACAAA&#10;ACEA32UH39YCAADcBgAAEAAAAAAAAAAAAAAAAADzBQAAZHJzL2luay9pbmsxLnhtbFBLBQYAAAAA&#10;BgAGAHgBAAD3CAAAAAA=&#10;">
                <v:imagedata r:id="rId81" o:title=""/>
              </v:shape>
            </w:pict>
          </mc:Fallback>
        </mc:AlternateContent>
      </w:r>
      <w:r>
        <w:rPr>
          <w:rFonts w:eastAsia="Arial"/>
          <w:noProof/>
          <w:sz w:val="24"/>
          <w:szCs w:val="24"/>
        </w:rPr>
        <mc:AlternateContent>
          <mc:Choice Requires="wpi">
            <w:drawing>
              <wp:anchor distT="0" distB="0" distL="114300" distR="114300" simplePos="0" relativeHeight="251697152" behindDoc="0" locked="0" layoutInCell="1" allowOverlap="1" wp14:anchorId="4433C897" wp14:editId="1645B9DB">
                <wp:simplePos x="0" y="0"/>
                <wp:positionH relativeFrom="column">
                  <wp:posOffset>975873</wp:posOffset>
                </wp:positionH>
                <wp:positionV relativeFrom="paragraph">
                  <wp:posOffset>-78183</wp:posOffset>
                </wp:positionV>
                <wp:extent cx="204480" cy="189000"/>
                <wp:effectExtent l="38100" t="38100" r="0" b="40005"/>
                <wp:wrapNone/>
                <wp:docPr id="39" name="Ink 39"/>
                <wp:cNvGraphicFramePr/>
                <a:graphic xmlns:a="http://schemas.openxmlformats.org/drawingml/2006/main">
                  <a:graphicData uri="http://schemas.microsoft.com/office/word/2010/wordprocessingInk">
                    <w14:contentPart bwMode="auto" r:id="rId82">
                      <w14:nvContentPartPr>
                        <w14:cNvContentPartPr/>
                      </w14:nvContentPartPr>
                      <w14:xfrm>
                        <a:off x="0" y="0"/>
                        <a:ext cx="204480" cy="189000"/>
                      </w14:xfrm>
                    </w14:contentPart>
                  </a:graphicData>
                </a:graphic>
              </wp:anchor>
            </w:drawing>
          </mc:Choice>
          <mc:Fallback>
            <w:pict>
              <v:shape w14:anchorId="73D139A7" id="Ink 39" o:spid="_x0000_s1026" type="#_x0000_t75" style="position:absolute;margin-left:76.1pt;margin-top:-6.7pt;width:17.65pt;height:16.2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ELxGMAQAAMAMAAA4AAABkcnMvZTJvRG9jLnhtbJxSXU/CMBR9N/E/&#10;NH2XdTAVFoYPEhMeVB70B9SuZY1r73JbGP577wYIaIyJL8vuPdvp+ej0butqttEYLPiCpwPBmfYK&#10;SutXBX99ebgacxai9KWsweuCf+jA72aXF9O2yfUQKqhLjYxIfMjbpuBVjE2eJEFV2skwgEZ7Ag2g&#10;k5FGXCUlypbYXZ0MhbhJWsCyQVA6BNrOdyCf9fzGaBWfjQk6srrgk9shyYsFvxlfjzhD0ivEhFZv&#10;3VuaZTyZTWW+QtlUVu1FyX9octJ6kvBFNZdRsjXaH1TOKoQAJg4UuASMsUr3jshbKr55W/j3zlea&#10;qTXmCnzUPi4lxkN6PfCfI1xNEbSPUFI/ch2B7xkpoL/r2Imeg1o70rPrBHUtI12IUNkmUNC5LQuO&#10;izI96veb+6ODJR59PW2WyLrvRxPOvHSkiYwzmqicg/mn878JSfbQb7xbg65rhOSybcGp9I/u2Reu&#10;t5EpWg5Flo0JUQSl44kQPX5g3jEcppP86fCzpk/nTtjJRZ9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mT33BuIAAAAKAQAADwAAAGRycy9kb3ducmV2LnhtbEyPy07DMBBF&#10;90j8gzVIbFDrJNAHIU6FIiF10QpIu2HnxkMSiO0odhrz90xXsJurObpzJtsE3bEzDq61RkA8j4Ch&#10;qaxqTS3geHiZrYE5L42SnTUo4AcdbPLrq0ymyk7mHc+lrxmVGJdKAY33fcq5qxrU0s1tj4Z2n3bQ&#10;0lMcaq4GOVG57ngSRUuuZWvoQiN7LBqsvstRCxiD+yhWu+30Wi+3X7u7cl+8hb0Qtzfh+QmYx+D/&#10;YLjokzrk5HSyo1GOdZQXSUKogFl8/wDsQqxXC2AnGh5j4HnG/7+Q/wIAAP//AwBQSwMEFAAGAAgA&#10;AAAhAMzvOERFAwAANwgAABAAAABkcnMvaW5rL2luazEueG1snFTLbtswELwX6D8Q7MEX0Saphx+I&#10;00PRAAVaoGhcoD0qNmMLsSRDou3k7zu7ethobPRxSMKMdmZnhyvdvH/Ot+Lgqjori7k0Qy2FK5bl&#10;KivWc/l9cacmUtQ+LVbptizcXL64Wr6/ffvmJiue8u0MvwUUippO+XYuN97vZqPR8XgcHsNhWa1H&#10;Vutw9Kl4+vJZ3raslXvMisyjZd1By7Lw7tmT2CxbzeXSP+u+Htr35b5auv4xIdXyVOGrdOnuyipP&#10;fa+4SYvCbUWR5vD9Qwr/ssMhQ5+1q6TI0+e5tNNwnEixh5saTXM5ukz/eZlukthGf0G/u0y3Ohr3&#10;7JU7XOu+uEIfmmgcTT5Of9cY8WXMrofytSp3rvKZO+XfpNU+eBHL5n8OrkmwcnW53dOlSXFIt3tk&#10;abTWQwxhsSRthGZ0IcTXqsjzD6qRNeG/qiLmq6pY7N7ipahfe0TqV9XMa7U29Da484TbJ/0Wdyvm&#10;s9zh3cp3/Vr7GjYJvvcVv4FWW620UTpZaDOL7SyaDJMopEXp+jUvTqf5UO3rTa/3UJ1eEX7ST9lM&#10;dsxWftNfpx7q0zqeX+Ml6sZl643/P+5j5hflh311cD3fnI3E7foBL3wseLFF+8n45h7n8h1/LwQz&#10;G4BHNyYRUSxsInQwMAMVDux0oANppLIykSYOtDBCKxysMmIqTBIoK4yKFE4Wx4ShUOAxypLAoAyc&#10;OFAhygzqQIUGfkCluglTURRRmQYypiKwBSgJdVQJ1SjSYh5ZiBsIUsyjR4ShETUMMQD5YgXYCgU7&#10;hEILGSKSBFnoOhMCASLG7I8sACNNQK06ddQBIY06FYXtEA1EsyAA8k7iGn/RhlOwsI5izgNFPCCU&#10;mc/jcWPKgAUAhQJQHEQNdBYMZkl6It0LqmJoISySZ2oTG0zwqB0E5w1CdtEA9Qn6sS8SamzBKXsg&#10;JUYoPUYw0okFNA5glxDcNybmYSYUI4+M6kZ62gkh3fBU1fJabepFt6fGRCMBvnaeCavSZo416xIG&#10;j+8KzhoIidOZmOSAmVjolkmueAj83zYgKziDQDXUmJdITVgXD5VpGBNUWbZLOagpFhVricyFpR3v&#10;PjH8uvXvIz5jt78AAAD//wMAUEsBAi0AFAAGAAgAAAAhAJszJzcMAQAALQIAABMAAAAAAAAAAAAA&#10;AAAAAAAAAFtDb250ZW50X1R5cGVzXS54bWxQSwECLQAUAAYACAAAACEAOP0h/9YAAACUAQAACwAA&#10;AAAAAAAAAAAAAAA9AQAAX3JlbHMvLnJlbHNQSwECLQAUAAYACAAAACEAPcQvEYwBAAAwAwAADgAA&#10;AAAAAAAAAAAAAAA8AgAAZHJzL2Uyb0RvYy54bWxQSwECLQAUAAYACAAAACEAeRi8nb8AAAAhAQAA&#10;GQAAAAAAAAAAAAAAAAD0AwAAZHJzL19yZWxzL2Uyb0RvYy54bWwucmVsc1BLAQItABQABgAIAAAA&#10;IQCZPfcG4gAAAAoBAAAPAAAAAAAAAAAAAAAAAOoEAABkcnMvZG93bnJldi54bWxQSwECLQAUAAYA&#10;CAAAACEAzO84REUDAAA3CAAAEAAAAAAAAAAAAAAAAAD5BQAAZHJzL2luay9pbmsxLnhtbFBLBQYA&#10;AAAABgAGAHgBAABsCQAAAAA=&#10;">
                <v:imagedata r:id="rId83" o:title=""/>
              </v:shape>
            </w:pict>
          </mc:Fallback>
        </mc:AlternateContent>
      </w:r>
      <w:r w:rsidR="28A9B94D"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9B6C704" w:rsidR="28A9B94D" w:rsidRDefault="00DA267E" w:rsidP="28A9B94D">
      <w:pPr>
        <w:jc w:val="both"/>
      </w:pPr>
      <w:r>
        <w:rPr>
          <w:rFonts w:eastAsia="Arial"/>
          <w:noProof/>
          <w:sz w:val="24"/>
          <w:szCs w:val="24"/>
        </w:rPr>
        <mc:AlternateContent>
          <mc:Choice Requires="wpi">
            <w:drawing>
              <wp:anchor distT="0" distB="0" distL="114300" distR="114300" simplePos="0" relativeHeight="251696128" behindDoc="0" locked="0" layoutInCell="1" allowOverlap="1" wp14:anchorId="13FD9D8D" wp14:editId="305D32AE">
                <wp:simplePos x="0" y="0"/>
                <wp:positionH relativeFrom="column">
                  <wp:posOffset>1402833</wp:posOffset>
                </wp:positionH>
                <wp:positionV relativeFrom="paragraph">
                  <wp:posOffset>17047</wp:posOffset>
                </wp:positionV>
                <wp:extent cx="119520" cy="131400"/>
                <wp:effectExtent l="38100" t="38100" r="13970" b="59690"/>
                <wp:wrapNone/>
                <wp:docPr id="38" name="Ink 38"/>
                <wp:cNvGraphicFramePr/>
                <a:graphic xmlns:a="http://schemas.openxmlformats.org/drawingml/2006/main">
                  <a:graphicData uri="http://schemas.microsoft.com/office/word/2010/wordprocessingInk">
                    <w14:contentPart bwMode="auto" r:id="rId84">
                      <w14:nvContentPartPr>
                        <w14:cNvContentPartPr/>
                      </w14:nvContentPartPr>
                      <w14:xfrm>
                        <a:off x="0" y="0"/>
                        <a:ext cx="119520" cy="131400"/>
                      </w14:xfrm>
                    </w14:contentPart>
                  </a:graphicData>
                </a:graphic>
              </wp:anchor>
            </w:drawing>
          </mc:Choice>
          <mc:Fallback>
            <w:pict>
              <v:shape w14:anchorId="077A366D" id="Ink 38" o:spid="_x0000_s1026" type="#_x0000_t75" style="position:absolute;margin-left:109.7pt;margin-top:.6pt;width:11.3pt;height:12.1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3iMGNAQAAMAMAAA4AAABkcnMvZTJvRG9jLnhtbJxSy07DMBC8I/EP&#10;lu80cR/QRk05UCFxoPQAH2Acu7GIvdHabdq/Z5O2tAUhJC6Rd8cZz+zs9H7rKrbRGCz4nIteypn2&#10;CgrrVzl/e328GXMWovSFrMDrnO904Pez66tpU2e6DyVUhUZGJD5kTZ3zMsY6S5KgSu1k6EGtPYEG&#10;0MlIJa6SAmVD7K5K+ml6mzSARY2gdAjUne9BPuv4jdEqvhgTdGRVzid3fZIX6TAY33KGpHcoxtR6&#10;p9NgNB7xZDaV2QplXVp1ECX/oclJ60nCF9VcRsnWaH9QOasQApjYU+ASMMYq3TkibyL95u3Jf7S+&#10;xFCtMVPgo/ZxKTEep9cB/3nCVTSC5hkKykeuI/ADIw3o7zj2oueg1o707DNBXclICxFKWwcadGaL&#10;nONTIU76/ebh5GCJJ1+LzRJZe39Am+OlI01knFFF4RzNLy7/JiQ5QL/xbg26NhGSy7Y5p9B37bcL&#10;XG8jU9QUYjJqN0QRJAZimHb4kXnPcKzO5k+PXyR9XrfCzhZ99gk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EUr1sfcAAAACAEAAA8AAABkcnMvZG93bnJldi54bWxMj8FOwzAQ&#10;RO9I/IO1SNyoE6tFEOJUQMUNRbT0A5x4m0SN11HsNsnfs5zgtqM3mp3Jt7PrxRXH0HnSkK4SEEi1&#10;tx01Go7fHw9PIEI0ZE3vCTUsGGBb3N7kJrN+oj1eD7ERHEIhMxraGIdMylC36ExY+QGJ2cmPzkSW&#10;YyPtaCYOd71USfIonemIP7RmwPcW6/Ph4jRM5bLsd/hlq7djmSZT87lLylrr+7v59QVExDn+meG3&#10;PleHgjtV/kI2iF6DSp/XbGWgQDBXa8XbKj42G5BFLv8PKH4AAAD//wMAUEsDBBQABgAIAAAAIQDg&#10;UDzKwQIAAK4GAAAQAAAAZHJzL2luay9pbmsxLnhtbJxUTY+bMBC9V+p/sNxDLjjYBkMSLdtD1ZUq&#10;tVLVTaX2yBJvgjZABM7H/vu+AUJWXaJ+CCkx4/fezDyPuXl/KrbsYOsmr8qEq6nkzJZZtcrLdcK/&#10;L+/EjLPGpeUq3ValTfizbfj727dvbvLyqdgu8MugUDa0KrYJ3zi3W/j+8XicHoNpVa99LWXgfyqf&#10;vnzmtz1rZR/zMndI2ZxDWVU6e3IktshXCc/cSQ54aN9X+zqzwzZF6uyCcHWa2buqLlI3KG7SsrRb&#10;VqYF6v7BmXveYZEjz9rWnBXpKeF6HsQRZ3tU0yBpwf1x+s9xuoqMDv+CfjdO1zKMB/bKHq5lX16h&#10;T1UYh7OP8981/PYwFtdN+VpXO1u73F7879zqN55Z1r23xnUO1raptns6NM4O6XYPL5WUcoomNIak&#10;t1D5Iya+VoWff1ANtQr+VRU2X1XFYA8ljln9uka4flVNvVbrTe+Ne+lwvzNM8XnEXF5Y3K1iN4y1&#10;a1Amhe9d3d5ALbUUUgkZLnWwMHKhZ9MojGhQzvm6i3PWfKj3zWbQe6gvV6TdGbrsOjvmK7cZjlNO&#10;L229PMUx5sbm6437L+pj7pbVh319sANdvWiozTa0N/KpaMea9R+Mb/Yx4e/arwVrmV2gbVyZgEmm&#10;zYxJbyL0RE2UiifS40JzzYXhKvKEZlpEgTgv9RxgoRgic6YM7Qd4lCegJTThIhayiFAhU/QYjxAg&#10;GA/7IAATAKEIrMDCMvJIR1LEQAVM48VMU8R4oQg7VkjlEiYWsy4COimjzgAhvHkByC1dRHiQw3gK&#10;GRCiZgBr4UrMepTpQuhEiZiqAgziXSvCoIGOSvV2mWKqou89FoYygIl/4koWUggiIYupe6wUNlEK&#10;VgblwyxypA2BGSETgBG61NQCUGiBxMguSCm8AEe/LEA90Xmy23MeBgG35/YXAAAA//8DAFBLAQIt&#10;ABQABgAIAAAAIQCbMyc3DAEAAC0CAAATAAAAAAAAAAAAAAAAAAAAAABbQ29udGVudF9UeXBlc10u&#10;eG1sUEsBAi0AFAAGAAgAAAAhADj9If/WAAAAlAEAAAsAAAAAAAAAAAAAAAAAPQEAAF9yZWxzLy5y&#10;ZWxzUEsBAi0AFAAGAAgAAAAhAGU3iMGNAQAAMAMAAA4AAAAAAAAAAAAAAAAAPAIAAGRycy9lMm9E&#10;b2MueG1sUEsBAi0AFAAGAAgAAAAhAHkYvJ2/AAAAIQEAABkAAAAAAAAAAAAAAAAA9QMAAGRycy9f&#10;cmVscy9lMm9Eb2MueG1sLnJlbHNQSwECLQAUAAYACAAAACEARSvWx9wAAAAIAQAADwAAAAAAAAAA&#10;AAAAAADrBAAAZHJzL2Rvd25yZXYueG1sUEsBAi0AFAAGAAgAAAAhAOBQPMrBAgAArgYAABAAAAAA&#10;AAAAAAAAAAAA9AUAAGRycy9pbmsvaW5rMS54bWxQSwUGAAAAAAYABgB4AQAA4wgAAAAA&#10;">
                <v:imagedata r:id="rId85" o:title=""/>
              </v:shape>
            </w:pict>
          </mc:Fallback>
        </mc:AlternateContent>
      </w:r>
      <w:r>
        <w:rPr>
          <w:rFonts w:eastAsia="Arial"/>
          <w:noProof/>
          <w:sz w:val="24"/>
          <w:szCs w:val="24"/>
        </w:rPr>
        <mc:AlternateContent>
          <mc:Choice Requires="wpi">
            <w:drawing>
              <wp:anchor distT="0" distB="0" distL="114300" distR="114300" simplePos="0" relativeHeight="251695104" behindDoc="0" locked="0" layoutInCell="1" allowOverlap="1" wp14:anchorId="65B105F3" wp14:editId="4EBFEBFD">
                <wp:simplePos x="0" y="0"/>
                <wp:positionH relativeFrom="column">
                  <wp:posOffset>1283313</wp:posOffset>
                </wp:positionH>
                <wp:positionV relativeFrom="paragraph">
                  <wp:posOffset>-4913</wp:posOffset>
                </wp:positionV>
                <wp:extent cx="156600" cy="160920"/>
                <wp:effectExtent l="57150" t="57150" r="34290" b="48895"/>
                <wp:wrapNone/>
                <wp:docPr id="37" name="Ink 37"/>
                <wp:cNvGraphicFramePr/>
                <a:graphic xmlns:a="http://schemas.openxmlformats.org/drawingml/2006/main">
                  <a:graphicData uri="http://schemas.microsoft.com/office/word/2010/wordprocessingInk">
                    <w14:contentPart bwMode="auto" r:id="rId86">
                      <w14:nvContentPartPr>
                        <w14:cNvContentPartPr/>
                      </w14:nvContentPartPr>
                      <w14:xfrm>
                        <a:off x="0" y="0"/>
                        <a:ext cx="156600" cy="160920"/>
                      </w14:xfrm>
                    </w14:contentPart>
                  </a:graphicData>
                </a:graphic>
              </wp:anchor>
            </w:drawing>
          </mc:Choice>
          <mc:Fallback>
            <w:pict>
              <v:shape w14:anchorId="0E389A8B" id="Ink 37" o:spid="_x0000_s1026" type="#_x0000_t75" style="position:absolute;margin-left:100.4pt;margin-top:-1.3pt;width:13.6pt;height:14.4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j/1WNAQAAMAMAAA4AAABkcnMvZTJvRG9jLnhtbJxSTU8CMRC9m/gf&#10;mt5lP4QVNiweJCYcVA76A2q3ZRu3nc20sPDvnV1AQGNMvDSZee3re/Nmer+1Ndso9AZcwZNBzJly&#10;EkrjVgV/e328GXPmg3ClqMGpgu+U5/ez66tp2+QqhQrqUiEjEufztil4FUKTR5GXlbLCD6BRjkAN&#10;aEWgEldRiaIldltHaRxnUQtYNghSeU/d+R7ks55fayXDi9ZeBVYXfJxOJpwFkpkkGQnFgt9l8R1n&#10;711rmI54NJuKfIWiqYw8iBL/0GSFcSThi2ougmBrND+orJEIHnQYSLARaG2k6h2RtyT+5m3hPjpf&#10;yVCuMZfggnJhKTAcp9cD//nC1jSC9glKykesA/ADI83n7zj2oucg15b07DNBVYtAC+Er03iac27K&#10;guOiTE763ebh5GCJJ1/PmyWy7v4tBeOEJU1knFFF4RzNP1++JiQ6QL/xbjXaLhGSy7YFp/R33dkH&#10;rraBSWomoyyLCZEE0YJM0h4/Mu8ZjtXZ/Onzi6TP607Y2aLPP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GfBHnPcAAAACQEAAA8AAABkcnMvZG93bnJldi54bWxMj8FOwzAM&#10;hu9IvEPkSdy2dEEqoTSdEIjdKRMSN6/x2mpNUjXZ1vH0mBPcbPnX5+8vN7MbxJmm2AdvYL3KQJBv&#10;gu19a2D38bbUIGJCb3EIngxcKcKmur0psbDh4t/pXKdWMMTHAg10KY2FlLHpyGFchZE83w5hcph4&#10;nVppJ7ww3A1SZVkuHfaeP3Q40ktHzbE+OQNavT4csN1+quv6q/7Otko/amfM3WJ+fgKRaE5/YfjV&#10;Z3Wo2GkfTt5GMRhgOqsnA0uVg+CAUprL7XnI70FWpfzfoPoBAAD//wMAUEsDBBQABgAIAAAAIQA0&#10;/S5HvgIAALgGAAAQAAAAZHJzL2luay9pbmsxLnhtbJxU24rbMBB9L/QfhPqQl8iWZFt2wnr7ULpQ&#10;aKF0U2gfvY42MetLsJXL/n2PZMdZug69EAj2zJxzZo5Gvnl/qkpy0G1XNHVKhccp0XXerIt6k9Lv&#10;qzuWUNKZrF5nZVPrlD7rjr6/ffvmpqifqnKJfwKGurNPVZnSrTG7pe8fj0fvGHhNu/El54H/qX76&#10;8pneDqi1fizqwkCyO4fypjb6ZCzZslinNDcnPtaD+77Zt7ke0zbS5pcK02a5vmvaKjMj4zara12S&#10;OqvQ9w9KzPMODwV0NrqlpMpOKZWLIFaU7NFNB9GK+tPwn9NwoSIZ/gX8bhoueRiP6LU+XFNfXYF7&#10;IozD5OPidw7fHcbyuilf22anW1Poi/+9W0PimeT9uzOud7DVXVPu7aFRcsjKPbwUnHMPQ0gsyWCh&#10;8CdMfM0KP//AGkoR/CsrbL7KisUeW5yy+nWPcP0qm3jNNpg+GPfS4SEzbvF5xUxRadytajeutenQ&#10;pg3fm9bdQMklZ1wwHq5ksIz4UiaeWER2Uc56/cU5cz60+2478j20lyviMuOU/WTHYm2243Fy7zLW&#10;y1OcQm51sdma/4I+FmbVfNi3Bz3CxYuBnNo43sSnwq01GT4Y3/RjSt+5rwVxyD7gBudEBAsiFwnh&#10;85maMTVL4plQc8okZSHFfjG8KRaxOCIimocsYIFkeIpZSCRBkhNkbBVy9lHNkYmZC0kS4Idqpohi&#10;DscE4TaGMpT3ZXgKxxgELBuTJLYCwEoSstBqsggxMWDlUBdBtK8TUOg1FGJOQ6LzM53oQwFCqIKC&#10;7URi8IgpdAB+js5RHSESQBU1eOuHsyinHAHEe1PQqUUlaMmhgLERNReW12ngD/UowrslstOAu6+y&#10;o7hGFgiFaASaHDPa3iJMnLgkEixUzgjnvrIs3E4FYnXecXfi40rgHt3+AgAA//8DAFBLAQItABQA&#10;BgAIAAAAIQCbMyc3DAEAAC0CAAATAAAAAAAAAAAAAAAAAAAAAABbQ29udGVudF9UeXBlc10ueG1s&#10;UEsBAi0AFAAGAAgAAAAhADj9If/WAAAAlAEAAAsAAAAAAAAAAAAAAAAAPQEAAF9yZWxzLy5yZWxz&#10;UEsBAi0AFAAGAAgAAAAhAOHj/1WNAQAAMAMAAA4AAAAAAAAAAAAAAAAAPAIAAGRycy9lMm9Eb2Mu&#10;eG1sUEsBAi0AFAAGAAgAAAAhAHkYvJ2/AAAAIQEAABkAAAAAAAAAAAAAAAAA9QMAAGRycy9fcmVs&#10;cy9lMm9Eb2MueG1sLnJlbHNQSwECLQAUAAYACAAAACEAZ8Eec9wAAAAJAQAADwAAAAAAAAAAAAAA&#10;AADrBAAAZHJzL2Rvd25yZXYueG1sUEsBAi0AFAAGAAgAAAAhADT9Lke+AgAAuAYAABAAAAAAAAAA&#10;AAAAAAAA9AUAAGRycy9pbmsvaW5rMS54bWxQSwUGAAAAAAYABgB4AQAA4AgAAAAA&#10;">
                <v:imagedata r:id="rId87" o:title=""/>
              </v:shape>
            </w:pict>
          </mc:Fallback>
        </mc:AlternateContent>
      </w:r>
      <w:r>
        <w:rPr>
          <w:rFonts w:eastAsia="Arial"/>
          <w:noProof/>
          <w:sz w:val="24"/>
          <w:szCs w:val="24"/>
        </w:rPr>
        <mc:AlternateContent>
          <mc:Choice Requires="wpi">
            <w:drawing>
              <wp:anchor distT="0" distB="0" distL="114300" distR="114300" simplePos="0" relativeHeight="251694080" behindDoc="0" locked="0" layoutInCell="1" allowOverlap="1" wp14:anchorId="15BCF483" wp14:editId="3626C847">
                <wp:simplePos x="0" y="0"/>
                <wp:positionH relativeFrom="column">
                  <wp:posOffset>1162713</wp:posOffset>
                </wp:positionH>
                <wp:positionV relativeFrom="paragraph">
                  <wp:posOffset>9487</wp:posOffset>
                </wp:positionV>
                <wp:extent cx="100440" cy="135360"/>
                <wp:effectExtent l="38100" t="38100" r="52070" b="55245"/>
                <wp:wrapNone/>
                <wp:docPr id="36" name="Ink 36"/>
                <wp:cNvGraphicFramePr/>
                <a:graphic xmlns:a="http://schemas.openxmlformats.org/drawingml/2006/main">
                  <a:graphicData uri="http://schemas.microsoft.com/office/word/2010/wordprocessingInk">
                    <w14:contentPart bwMode="auto" r:id="rId88">
                      <w14:nvContentPartPr>
                        <w14:cNvContentPartPr/>
                      </w14:nvContentPartPr>
                      <w14:xfrm>
                        <a:off x="0" y="0"/>
                        <a:ext cx="100440" cy="135360"/>
                      </w14:xfrm>
                    </w14:contentPart>
                  </a:graphicData>
                </a:graphic>
              </wp:anchor>
            </w:drawing>
          </mc:Choice>
          <mc:Fallback>
            <w:pict>
              <v:shape w14:anchorId="6CDED1BC" id="Ink 36" o:spid="_x0000_s1026" type="#_x0000_t75" style="position:absolute;margin-left:91pt;margin-top:-.1pt;width:9.25pt;height:12.3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XEpeKAQAAMQMAAA4AAABkcnMvZTJvRG9jLnhtbJxSy27CMBC8V+o/&#10;WL6XJLxKIxIORZU4tOXQfoDr2MRq7I3WhsDfdxOgQKuqEhdr12OPZ3Y8nW1txTYKvQGX8aQXc6ac&#10;hMK4Vcbf357uJpz5IFwhKnAq4zvl+Sy/vZk2dar6UEJVKGRE4nza1BkvQ6jTKPKyVFb4HtTKEagB&#10;rQjU4ioqUDTEbquoH8fjqAEsagSpvKfd+R7kecevtZLhVWuvAqsyfk8XOAskM560FbZV8kDVR1dN&#10;RjzKpyJdoahLIw+qxBWirDCONHxTzUUQbI3mF5U1EsGDDj0JNgKtjVSdJTKXxD/MLdxnaywZyjWm&#10;ElxQLiwFhuP4OuCaJ2xFI2ieoaCAxDoAPzDSgP7PYy96DnJtSc8+FFSVCPQjfGlqT4NOTZFxXBTJ&#10;Sb/bPJ4cLPHk62WzRNaeH4w5c8KSJjLOqKNwjuZfLm8TEh2gv3i3Gm2bCMll24xT6Lt27QJX28Ak&#10;bSZxPBwSIglKBqPBuMOPzHuGY3c2f3r8IunzvhV29tPz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IdkU/vdAAAACAEAAA8AAABkcnMvZG93bnJldi54bWxMj8FOwzAQRO9I&#10;/IO1SNxah6igKsSpAhKUGzTtBzjxNklrr6PYbQNfz3Iqtx3NauZNvpqcFWccQ+9JwcM8AYHUeNNT&#10;q2C3fZstQYSoyWjrCRV8Y4BVcXuT68z4C23wXMVWcAiFTCvoYhwyKUPTodNh7gck9vZ+dDqyHFtp&#10;Rn3hcGdlmiRP0umeuKHTA7522Byrk1NQ2/16+/Nu17uy/Eg/Xw5h81U1St3fTeUziIhTvD7DHz6j&#10;Q8FMtT+RCcKyXqa8JSqYpSDY57ZHEDUfiwXIIpf/BxS/AAAA//8DAFBLAwQUAAYACAAAACEAi276&#10;X6ACAABtBgAAEAAAAGRycy9pbmsvaW5rMS54bWycVMlu2zAQvRfoPwzYgy+mxE2LjSg9FA1QoAWK&#10;xgXaoyIzthAtBkUv+fsOKVkOGhldEMQeD+e9efM40s37U13BQZuubJuM8IAR0E3Rrstmk5Hvqzua&#10;Euhs3qzzqm10Rp51R97fvn1zUzZPdbXET0CGpnNRXWVka+1uGYbH4zE4yqA1m1AwJsNPzdOXz+R2&#10;QK31Y9mUFlt251TRNlafrCNbluuMFPbExnrkvm/3ptDjscuY4lJhTV7ou9bUuR0Zt3nT6AqavEbd&#10;PwjY5x0GJfbZaEOgzk8ZEQuZxAT2qKbDpjUJp+E/p+E8joT6C/jdNFwwlYzotT5c6766Ag+4SlT6&#10;cfE7R+gvY3ndlK+m3WljS33xv3drOHiGov/tjesdNLprq727NAKHvNqjl5wxFuAQApdksJCHEya+&#10;ZkU//8CqBJf/yoo2X2XFxR4lTln9WiO6fpWNv2YbTB+Me+nwcDJu8XnFbFlrfLbq3bjWtkOZLn1v&#10;jX8CBROMMk6ZWgm5jNhSJEEkI7co5379g3PmfDD7bjvyPZjLI+JPxin7yY7l2m7H62TBZayXtziF&#10;3Opys7X/BX0s7ar9sDcHPcL5i4F8t3G8iVeFX2sYXhjf9GNG3vm3BXhkn/CDpwksUpAqBTaf0WQm&#10;1CxRMzYnjAgiOOHxXNCIcob/GAKnHD+GaEhBDDyaKyohpRhwUJD4GhoDczURCPzDgHKqqHApSX0q&#10;mjNkx0yEGQkRqsCaCENfo0C5YizAItdEUmR21TSmkkYDZ4IYV4akQy7F1tLnuCN1UIriRK8QSWIU&#10;6SAxxniAgiDpu+KsGHgwzqXowmlCaZR7AYDHsVeABIx6FoFYT4I/8dsXRihd9FIlhmrh2sUozzly&#10;Xkx/TeM94vLf/gIAAP//AwBQSwECLQAUAAYACAAAACEAmzMnNwwBAAAtAgAAEwAAAAAAAAAAAAAA&#10;AAAAAAAAW0NvbnRlbnRfVHlwZXNdLnhtbFBLAQItABQABgAIAAAAIQA4/SH/1gAAAJQBAAALAAAA&#10;AAAAAAAAAAAAAD0BAABfcmVscy8ucmVsc1BLAQItABQABgAIAAAAIQC/VxKXigEAADEDAAAOAAAA&#10;AAAAAAAAAAAAADwCAABkcnMvZTJvRG9jLnhtbFBLAQItABQABgAIAAAAIQB5GLydvwAAACEBAAAZ&#10;AAAAAAAAAAAAAAAAAPIDAABkcnMvX3JlbHMvZTJvRG9jLnhtbC5yZWxzUEsBAi0AFAAGAAgAAAAh&#10;AIdkU/vdAAAACAEAAA8AAAAAAAAAAAAAAAAA6AQAAGRycy9kb3ducmV2LnhtbFBLAQItABQABgAI&#10;AAAAIQCLbvpfoAIAAG0GAAAQAAAAAAAAAAAAAAAAAPIFAABkcnMvaW5rL2luazEueG1sUEsFBgAA&#10;AAAGAAYAeAEAAMAIAAAAAA==&#10;">
                <v:imagedata r:id="rId89" o:title=""/>
              </v:shape>
            </w:pict>
          </mc:Fallback>
        </mc:AlternateContent>
      </w:r>
      <w:r>
        <w:rPr>
          <w:rFonts w:eastAsia="Arial"/>
          <w:noProof/>
          <w:sz w:val="24"/>
          <w:szCs w:val="24"/>
        </w:rPr>
        <mc:AlternateContent>
          <mc:Choice Requires="wpi">
            <w:drawing>
              <wp:anchor distT="0" distB="0" distL="114300" distR="114300" simplePos="0" relativeHeight="251693056" behindDoc="0" locked="0" layoutInCell="1" allowOverlap="1" wp14:anchorId="2E03001E" wp14:editId="3FEEF866">
                <wp:simplePos x="0" y="0"/>
                <wp:positionH relativeFrom="column">
                  <wp:posOffset>1049673</wp:posOffset>
                </wp:positionH>
                <wp:positionV relativeFrom="paragraph">
                  <wp:posOffset>-953</wp:posOffset>
                </wp:positionV>
                <wp:extent cx="139680" cy="176400"/>
                <wp:effectExtent l="19050" t="38100" r="51435" b="52705"/>
                <wp:wrapNone/>
                <wp:docPr id="35" name="Ink 35"/>
                <wp:cNvGraphicFramePr/>
                <a:graphic xmlns:a="http://schemas.openxmlformats.org/drawingml/2006/main">
                  <a:graphicData uri="http://schemas.microsoft.com/office/word/2010/wordprocessingInk">
                    <w14:contentPart bwMode="auto" r:id="rId90">
                      <w14:nvContentPartPr>
                        <w14:cNvContentPartPr/>
                      </w14:nvContentPartPr>
                      <w14:xfrm>
                        <a:off x="0" y="0"/>
                        <a:ext cx="139680" cy="176400"/>
                      </w14:xfrm>
                    </w14:contentPart>
                  </a:graphicData>
                </a:graphic>
              </wp:anchor>
            </w:drawing>
          </mc:Choice>
          <mc:Fallback>
            <w:pict>
              <v:shape w14:anchorId="70AC0F37" id="Ink 35" o:spid="_x0000_s1026" type="#_x0000_t75" style="position:absolute;margin-left:82pt;margin-top:-.85pt;width:12.25pt;height:15.5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fs2CQAQAALwMAAA4AAABkcnMvZTJvRG9jLnhtbJxSy27iMBTdj9R/&#10;sO6+JAbKI8KwGFSJRVsWMx/gOjaxJraja0Po3/cmQKEzGlXqJtL1cY7P4y5WR1ezg8ZogxfABzkw&#10;7VUord8J+P3r8X4GLCbpS1kHrwW86Qir5d2PRdsUehiqUJcaGZH4WLSNgCqlpsiyqCrtZByERnsC&#10;TUAnE424y0qULbG7Ohvm+SRrA5YNBqVjpNP1CYRlz2+MVunFmKgTqwVM5xMOLAmYj6ZzYChgNuRj&#10;YK8knI+GU8iWC1nsUDaVVWdN8huSnLSeFHxQrWWSbI/2HypnFYYYTBqo4LJgjFW6N0TWeP6XtY3/&#10;09niY7XHQgWftE9biekSXg985wlXUwTtUyipHrlPAc6MlM/XbZxEr4PaO9JzqgR1LRPtQ6xsEynn&#10;wpYCcFPyq35/+Hl1sMWrr+fDFll3f/QAzEtHmsg4o4nKuZh//vw3IdkZ+h/v0aDrGiG57CiAtvSt&#10;+/aF62Niig75aD6ZEaII4tPJOO/xC/OJ4TLd5E+Pf2r6du6E3ez58h0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FBuCvLfAAAACQEAAA8AAABkcnMvZG93bnJldi54bWxMj8FO&#10;wzAQRO9I/IO1SNxaJ6VN0xCnQohKCHKAth+wiZckIl5HsduGv8c9wXE0o5k3+XYyvTjT6DrLCuJ5&#10;BIK4trrjRsHxsJulIJxH1thbJgU/5GBb3N7kmGl74U86730jQgm7DBW03g+ZlK5uyaCb24E4eF92&#10;NOiDHBupR7yEctPLRRQl0mDHYaHFgZ5bqr/3J6PgUD5U78Nrslu9mE1XvsXoPspEqfu76ekRhKfJ&#10;/4Xhih/QoQhMlT2xdqIPOlmGL17BLF6DuAbSdAWiUrDYLEEWufz/oPgFAAD//wMAUEsDBBQABgAI&#10;AAAAIQBckauLwgIAAMQGAAAQAAAAZHJzL2luay9pbmsxLnhtbJxUy4rbMBTdF/oPQl1kE9mSLDsP&#10;xtNF6UChhdJJoV16HE1ixo9gK4/5+x5JjjN0HPqAEMtX95x77tGVb96fqpIcdNsVTZ1SEXBKdJ03&#10;66LepPT76o7NKelMVq+zsql1Sp91R9/fvn1zU9RPVbnEPwFD3dlVVaZ0a8xuGYbH4zE4RkHTbkLJ&#10;eRR+qp++fKa3PWqtH4u6MCjZnUN5Uxt9MpZsWaxTmpsTH/LBfd/s21wP2zbS5pcM02a5vmvaKjMD&#10;4zara12SOqug+wcl5nmHRYE6G91SUmWnlMpFNEso2UNNh6IVDcfhP8fhIoml+gv43ThccjUb0Gt9&#10;uFZ9dQUeCDVT84+L3zlCdxjL66Z8bZudbk2hL/57t/qNZ5L7d2ecd7DVXVPu7aFRcsjKPbwUnPMA&#10;TUgMSW+hCEdMfM0KP//AqqSI/pUVNl9lxWAPEsesfq0Rrl9lE6/ZetN741463O8MU3weMVNUGner&#10;2g1jbTrItOF707obKLnkjAvG1UpGy5gv5Szgc2UH5VzPX5wz50O777YD30N7uSJuZ+jSd3Ys1mY7&#10;HCcPLm29PMUx5FYXm635L+hjYVbNh3170ANcvGjIVRvaG/lUuLEm/Qfjm35M6Tv3tSAO6QOucU4W&#10;iki1IHw6EWLChJwkYsKnVFKmqMAvmcaEsyRhWHEmmJRExIhJEjEsmCIxiQg2JcHSZrEEK2Ql0wh7&#10;AiDEFJKQBoDAUzmoJJK5PEkSLG3aDBXmEIOshAjLwYBinvfCoRBRRKBmcq7JJDIBtGWcRIkcL3FO&#10;Zp6Ls4UNWa3cR0DjI6BDR1YgBLtYDPnc95EgB5JtQ8JHbIZjgi8eZr1x5ZBsI3ALvvlq6NJJwpND&#10;J4pAPEKQiy5th8kUzfoGBIhcvw7vcvCODiAIKiT24aItH8Nda60lsS6f592d/jAeuFO3vwAAAP//&#10;AwBQSwECLQAUAAYACAAAACEAmzMnNwwBAAAtAgAAEwAAAAAAAAAAAAAAAAAAAAAAW0NvbnRlbnRf&#10;VHlwZXNdLnhtbFBLAQItABQABgAIAAAAIQA4/SH/1gAAAJQBAAALAAAAAAAAAAAAAAAAAD0BAABf&#10;cmVscy8ucmVsc1BLAQItABQABgAIAAAAIQDMX7NgkAEAAC8DAAAOAAAAAAAAAAAAAAAAADwCAABk&#10;cnMvZTJvRG9jLnhtbFBLAQItABQABgAIAAAAIQB5GLydvwAAACEBAAAZAAAAAAAAAAAAAAAAAPgD&#10;AABkcnMvX3JlbHMvZTJvRG9jLnhtbC5yZWxzUEsBAi0AFAAGAAgAAAAhAFBuCvLfAAAACQEAAA8A&#10;AAAAAAAAAAAAAAAA7gQAAGRycy9kb3ducmV2LnhtbFBLAQItABQABgAIAAAAIQBckauLwgIAAMQG&#10;AAAQAAAAAAAAAAAAAAAAAPoFAABkcnMvaW5rL2luazEueG1sUEsFBgAAAAAGAAYAeAEAAOoIAAAA&#10;AA==&#10;">
                <v:imagedata r:id="rId91" o:title=""/>
              </v:shape>
            </w:pict>
          </mc:Fallback>
        </mc:AlternateContent>
      </w:r>
      <w:r>
        <w:rPr>
          <w:rFonts w:eastAsia="Arial"/>
          <w:noProof/>
          <w:sz w:val="24"/>
          <w:szCs w:val="24"/>
        </w:rPr>
        <mc:AlternateContent>
          <mc:Choice Requires="wpi">
            <w:drawing>
              <wp:anchor distT="0" distB="0" distL="114300" distR="114300" simplePos="0" relativeHeight="251692032" behindDoc="0" locked="0" layoutInCell="1" allowOverlap="1" wp14:anchorId="7FD20FB3" wp14:editId="213746C0">
                <wp:simplePos x="0" y="0"/>
                <wp:positionH relativeFrom="column">
                  <wp:posOffset>930873</wp:posOffset>
                </wp:positionH>
                <wp:positionV relativeFrom="paragraph">
                  <wp:posOffset>-31553</wp:posOffset>
                </wp:positionV>
                <wp:extent cx="103680" cy="294840"/>
                <wp:effectExtent l="38100" t="38100" r="48895" b="48260"/>
                <wp:wrapNone/>
                <wp:docPr id="34" name="Ink 34"/>
                <wp:cNvGraphicFramePr/>
                <a:graphic xmlns:a="http://schemas.openxmlformats.org/drawingml/2006/main">
                  <a:graphicData uri="http://schemas.microsoft.com/office/word/2010/wordprocessingInk">
                    <w14:contentPart bwMode="auto" r:id="rId92">
                      <w14:nvContentPartPr>
                        <w14:cNvContentPartPr/>
                      </w14:nvContentPartPr>
                      <w14:xfrm>
                        <a:off x="0" y="0"/>
                        <a:ext cx="103680" cy="294840"/>
                      </w14:xfrm>
                    </w14:contentPart>
                  </a:graphicData>
                </a:graphic>
              </wp:anchor>
            </w:drawing>
          </mc:Choice>
          <mc:Fallback>
            <w:pict>
              <v:shape w14:anchorId="3CC4CC8E" id="Ink 34" o:spid="_x0000_s1026" type="#_x0000_t75" style="position:absolute;margin-left:72.7pt;margin-top:-3.2pt;width:9.55pt;height:24.7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oN66MAQAALwMAAA4AAABkcnMvZTJvRG9jLnhtbJxSQU7DMBC8I/EH&#10;y3eapC0ljer2QIXEAegBHmAcu7GIvdHabcrv2TQtLSCExCXy7jjjmZ2dLXauZluNwYIXPBuknGmv&#10;oLR+LfjL891VzlmI0peyBq8Ff9eBL+aXF7O2KfQQKqhLjYxIfCjaRvAqxqZIkqAq7WQYQKM9gQbQ&#10;yUglrpMSZUvsrk6GaTpJWsCyQVA6BOoue5DP9/zGaBWfjAk6slrwm+mQ5EXB88mYDij4NJ9ec/ZK&#10;wtOulcxnslijbCqrDprkPyQ5aT0p+KRayijZBu0PKmcVQgATBwpcAsZYpfeGyFqWfrN27986W9lY&#10;bbBQ4KP2cSUxHoe3B/7zhKtpBO0DlBSP3ETgB0aaz99p9KKXoDaO9PSRoK5lpH0IlW0CzbmwpeB4&#10;X2Yn/X57e3KwwpOvx+0KWXd/NObMS0eayDijisI5mn/8+jchyQH6jXdn0HWJkFy2E5zSf++++8D1&#10;LjJFzSwdTXJCFEHD6TjvF+LI3DMcq7P50+Nfkj6vO2Fnez7/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Oo+Bkd0AAAAJAQAADwAAAGRycy9kb3ducmV2LnhtbEyPTUvEMBCG&#10;74L/IYzgbTdVs1Vq06WIgnhRt4LXbDM2xXyUJNut/97Zk56Gl3l455l6uzjLZoxpDF7C1boAhr4P&#10;evSDhI/uaXUHLGXltbLBo4QfTLBtzs9qVelw9O847/LAqMSnSkkwOU8V56k36FRahwk97b5CdCpT&#10;jAPXUR2p3Fl+XRQld2r0dMGoCR8M9t+7g5MwPEYtbp+72LWf9u31ZW4N71spLy+W9h5YxiX/wXDS&#10;J3VoyGkfDl4nZimLjSBUwqqkeQJKsQG2lyBuCuBNzf9/0PwCAAD//wMAUEsDBBQABgAIAAAAIQCH&#10;ayt0egIAAB4GAAAQAAAAZHJzL2luay9pbmsxLnhtbJxUyW7bMBC9F+g/EOzBF1EaUquNKD0UDVCg&#10;BYrGBdqjIjO2EC0GRS/5+w4piQ4aGV0uAjmc997M41A3789NTY5S9VXX5pT7QIlsy25Ttducfl/f&#10;sYySXhftpqi7Vub0Wfb0/e3bNzdV+9TUK/wSZGh7s2rqnO603q+C4HQ6+afQ79Q2EABh8Kl9+vKZ&#10;3o6ojXys2kqjZD+Fyq7V8qwN2ara5LTUZ3D5yH3fHVQp3bGJqPKSoVVRyrtONYV2jLuibWVN2qLB&#10;un9Qop/3uKhQZysVJU1xzqlYhmlCyQGr6VG0ocE8/Oc8nCexiP4CfjcPFxClDr2Rx2vq6ytwn0dp&#10;lH1c/s4R2MtYXTflq+r2UulKXvwf3BoPnkk57K1xg4NK9l19MJdGybGoD+glBwAfmxA4JKOFPJgx&#10;8TUr+vkH1kjw8F9Z0earrDjYrsQ5q1/XiK5fZeOv2UbTR+NeOjyeuCmeRkxXjcS31ezdWOseyzTh&#10;e63sCxQggAFnEK1FuIphJRI/htQMyqQ3PJyJ80Ed+p3je1CXJ2JPXJdDZ6dqo3fuOsG/tPXyFueQ&#10;O1ltd/q/oI+VXncfDuooHZy/aMiqufZmfhV2rMn4w/gmH3P6zv4tiEUOAdu4yFImiIiWBLyFWPBF&#10;kizAo0A5TSiPPcaJYCmwYRkynhKeeCwknAmGKyAJyWwoIhHhmIinAoMcU2I8Bsw0YNwKzAQMCbPB&#10;tBj3yJh4nABbmnRUQzKTDyxmSGKllgxDiZexkKEEhjKUskrAUsMVe6ERNzj8TPQCsy196mLC9Gq4&#10;8AN4DJgfDtIhyxA/SadDhRxr5EZ8miTrqzMep/X2FwAAAP//AwBQSwECLQAUAAYACAAAACEAmzMn&#10;NwwBAAAtAgAAEwAAAAAAAAAAAAAAAAAAAAAAW0NvbnRlbnRfVHlwZXNdLnhtbFBLAQItABQABgAI&#10;AAAAIQA4/SH/1gAAAJQBAAALAAAAAAAAAAAAAAAAAD0BAABfcmVscy8ucmVsc1BLAQItABQABgAI&#10;AAAAIQDiqDeujAEAAC8DAAAOAAAAAAAAAAAAAAAAADwCAABkcnMvZTJvRG9jLnhtbFBLAQItABQA&#10;BgAIAAAAIQB5GLydvwAAACEBAAAZAAAAAAAAAAAAAAAAAPQDAABkcnMvX3JlbHMvZTJvRG9jLnht&#10;bC5yZWxzUEsBAi0AFAAGAAgAAAAhADqPgZHdAAAACQEAAA8AAAAAAAAAAAAAAAAA6gQAAGRycy9k&#10;b3ducmV2LnhtbFBLAQItABQABgAIAAAAIQCHayt0egIAAB4GAAAQAAAAAAAAAAAAAAAAAPQFAABk&#10;cnMvaW5rL2luazEueG1sUEsFBgAAAAAGAAYAeAEAAJwIAAAAAA==&#10;">
                <v:imagedata r:id="rId93" o:title=""/>
              </v:shape>
            </w:pict>
          </mc:Fallback>
        </mc:AlternateContent>
      </w:r>
      <w:r>
        <w:rPr>
          <w:rFonts w:eastAsia="Arial"/>
          <w:noProof/>
          <w:sz w:val="24"/>
          <w:szCs w:val="24"/>
        </w:rPr>
        <mc:AlternateContent>
          <mc:Choice Requires="wpi">
            <w:drawing>
              <wp:anchor distT="0" distB="0" distL="114300" distR="114300" simplePos="0" relativeHeight="251691008" behindDoc="0" locked="0" layoutInCell="1" allowOverlap="1" wp14:anchorId="4949675E" wp14:editId="5D732404">
                <wp:simplePos x="0" y="0"/>
                <wp:positionH relativeFrom="column">
                  <wp:posOffset>826473</wp:posOffset>
                </wp:positionH>
                <wp:positionV relativeFrom="paragraph">
                  <wp:posOffset>14887</wp:posOffset>
                </wp:positionV>
                <wp:extent cx="10080" cy="129960"/>
                <wp:effectExtent l="57150" t="38100" r="47625" b="41910"/>
                <wp:wrapNone/>
                <wp:docPr id="33" name="Ink 33"/>
                <wp:cNvGraphicFramePr/>
                <a:graphic xmlns:a="http://schemas.openxmlformats.org/drawingml/2006/main">
                  <a:graphicData uri="http://schemas.microsoft.com/office/word/2010/wordprocessingInk">
                    <w14:contentPart bwMode="auto" r:id="rId94">
                      <w14:nvContentPartPr>
                        <w14:cNvContentPartPr/>
                      </w14:nvContentPartPr>
                      <w14:xfrm>
                        <a:off x="0" y="0"/>
                        <a:ext cx="10080" cy="129960"/>
                      </w14:xfrm>
                    </w14:contentPart>
                  </a:graphicData>
                </a:graphic>
              </wp:anchor>
            </w:drawing>
          </mc:Choice>
          <mc:Fallback>
            <w:pict>
              <v:shape w14:anchorId="1724EDFB" id="Ink 33" o:spid="_x0000_s1026" type="#_x0000_t75" style="position:absolute;margin-left:64.2pt;margin-top:.65pt;width:2.7pt;height:11.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7N42MAQAAMAMAAA4AAABkcnMvZTJvRG9jLnhtbJxSQU7DMBC8I/EH&#10;y3eaOEWhjZpyoELiAPQADzCO3VjE3mjtNuX3bNKWtiCExMXS7tjjmZ2d3W5dwzYagwVfcjFKOdNe&#10;QWX9quSvL/dXE85ClL6SDXhd8g8d+O388mLWtYXOoIam0siIxIeia0tex9gWSRJUrZ0MI2i1J9AA&#10;OhmpxFVSoeyI3TVJlqZ50gFWLYLSIVB3sQP5fOA3Rqv4bEzQkTWkTuRjwVkseX49JV1IrUxMcs7e&#10;enB6k/FkPpPFCmVbW7VXJf8hyknrScMX1UJGydZof1A5qxACmDhS4BIwxio9WCJzIv1m7sG/98bE&#10;tVpjocBH7eNSYjyMbwD+84VraATdI1QUkFxH4HtGGtDfeexEL0CtHenZhYK6kZE2ItS2DTTowlYl&#10;x4dKHPX7zd3RwRKPvp42S2T9/fGYMy8daSLjjCoK52D+6fw1Icke+o13a9D1iZBcti057elHfw6B&#10;621kipoiTScEKEJENp3mA3wg3hEcqpPx099nQZ/Wva6TRZ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7KaM+d4AAAAIAQAADwAAAGRycy9kb3ducmV2LnhtbEyPwU7DMBBE&#10;70j8g7VIXBB1SAJEIU5VQBy4oNKinjexiQPxOordNvw92xPcdjSj2TfVcnaDOJgp9J4U3CwSEIZa&#10;r3vqFHxsX64LECEiaRw8GQU/JsCyPj+rsNT+SO/msImd4BIKJSqwMY6llKG1xmFY+NEQe59+chhZ&#10;Tp3UEx653A0yTZI76bAn/mBxNE/WtN+bvVPQrF/f1le3KRZfzfMq36a7x8zulLq8mFcPIKKZ418Y&#10;TviMDjUzNX5POoiBdVrkHOUjA3Hys4ynNArS/B5kXcn/A+pfAAAA//8DAFBLAwQUAAYACAAAACEA&#10;F8vLem0CAAACBgAAEAAAAGRycy9pbmsvaW5rMS54bWycVNuK2zAQfS/0H4T6kJfIluRbYtbZh9JA&#10;oYWlm0L76HWU2KwtB1m57N93JDtKaBx6gZAoR3POzByN9PB4amp0EKqrWplh5lGMhCzadSW3Gf6+&#10;WpIZRp3O5TqvWyky/CY6/Lh4/+6hkq9NncI3AgXZmVVTZ7jUepf6/vF49I6B16qtzykN/M/y9esX&#10;vBhYa7GpZKUhZXeGilZqcdJGLK3WGS70ibp40H5u96oQbtsgqrhEaJUXYtmqJtdOscylFDWSeQN1&#10;/8BIv+1gUUGerVAYNfkpw3weJDFGe6img6QN9sfpP8fpLI54+Bf05Tid0zBx7LU43Mu+ukP3WJiE&#10;s0/z3zV8exjpfVOeVLsTSlfi4n/v1rDxhor+vzWud1CJrq335tAwOuT1HrxklFIPmuAwJIOFzB8x&#10;8VYV/PyDashZ8K+qYPNdVRhsV+KY1bc1gut31dit2mD6YNy1w8OOm+LziOmqEXC3mp0ba91BmQZ+&#10;1sreQE45JZQRGq54kEY05bFHo8gMyjlff3HOmi9q35VO70VdrojdcV32nR2rtS7dcVLv0tb1KY4x&#10;S1FtS/1f1E2lV+3HvToIR2dXDdlsrr2Rp8KONRoejG9ik+EP9rVAltkDtnHGEEUs5ohOJ8kknjA2&#10;n7B4iuFNIxw+CSbwN0ScxIhFU4oomUUEVoQhQIA6JUAm3IQBlhg0hjiO2ADFKDLUABLRgZmY7XjK&#10;SExADIiRiTFQRGYDNAMAooBIEhIYImTpgziEAGLSgKKJCQEJrTiHndCWBRHAhKjAKM6gQ1NmaDPD&#10;IiCBzQ2/hAEjOk+L9c6ZCxO5+AUAAP//AwBQSwECLQAUAAYACAAAACEAmzMnNwwBAAAtAgAAEwAA&#10;AAAAAAAAAAAAAAAAAAAAW0NvbnRlbnRfVHlwZXNdLnhtbFBLAQItABQABgAIAAAAIQA4/SH/1gAA&#10;AJQBAAALAAAAAAAAAAAAAAAAAD0BAABfcmVscy8ucmVsc1BLAQItABQABgAIAAAAIQBVOzeNjAEA&#10;ADADAAAOAAAAAAAAAAAAAAAAADwCAABkcnMvZTJvRG9jLnhtbFBLAQItABQABgAIAAAAIQB5GLyd&#10;vwAAACEBAAAZAAAAAAAAAAAAAAAAAPQDAABkcnMvX3JlbHMvZTJvRG9jLnhtbC5yZWxzUEsBAi0A&#10;FAAGAAgAAAAhAOymjPneAAAACAEAAA8AAAAAAAAAAAAAAAAA6gQAAGRycy9kb3ducmV2LnhtbFBL&#10;AQItABQABgAIAAAAIQAXy8t6bQIAAAIGAAAQAAAAAAAAAAAAAAAAAPUFAABkcnMvaW5rL2luazEu&#10;eG1sUEsFBgAAAAAGAAYAeAEAAJAIAAAAAA==&#10;">
                <v:imagedata r:id="rId95" o:title=""/>
              </v:shape>
            </w:pict>
          </mc:Fallback>
        </mc:AlternateContent>
      </w:r>
      <w:r>
        <w:rPr>
          <w:rFonts w:eastAsia="Arial"/>
          <w:noProof/>
          <w:sz w:val="24"/>
          <w:szCs w:val="24"/>
        </w:rPr>
        <mc:AlternateContent>
          <mc:Choice Requires="wpi">
            <w:drawing>
              <wp:anchor distT="0" distB="0" distL="114300" distR="114300" simplePos="0" relativeHeight="251689984" behindDoc="0" locked="0" layoutInCell="1" allowOverlap="1" wp14:anchorId="096B4C94" wp14:editId="25F8083F">
                <wp:simplePos x="0" y="0"/>
                <wp:positionH relativeFrom="column">
                  <wp:posOffset>650433</wp:posOffset>
                </wp:positionH>
                <wp:positionV relativeFrom="paragraph">
                  <wp:posOffset>-29393</wp:posOffset>
                </wp:positionV>
                <wp:extent cx="118440" cy="313920"/>
                <wp:effectExtent l="57150" t="57150" r="53340" b="48260"/>
                <wp:wrapNone/>
                <wp:docPr id="32" name="Ink 32"/>
                <wp:cNvGraphicFramePr/>
                <a:graphic xmlns:a="http://schemas.openxmlformats.org/drawingml/2006/main">
                  <a:graphicData uri="http://schemas.microsoft.com/office/word/2010/wordprocessingInk">
                    <w14:contentPart bwMode="auto" r:id="rId96">
                      <w14:nvContentPartPr>
                        <w14:cNvContentPartPr/>
                      </w14:nvContentPartPr>
                      <w14:xfrm>
                        <a:off x="0" y="0"/>
                        <a:ext cx="118440" cy="313920"/>
                      </w14:xfrm>
                    </w14:contentPart>
                  </a:graphicData>
                </a:graphic>
              </wp:anchor>
            </w:drawing>
          </mc:Choice>
          <mc:Fallback>
            <w:pict>
              <v:shape w14:anchorId="56E65FD0" id="Ink 32" o:spid="_x0000_s1026" type="#_x0000_t75" style="position:absolute;margin-left:50.25pt;margin-top:-3.05pt;width:11.1pt;height:26.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354pKNAQAAMQMAAA4AAABkcnMvZTJvRG9jLnhtbJxSy27CMBC8V+o/&#10;WL6XPKAtRAQORZU4lHJoP8B1bGI19kZrQ+Dvu+FRQquqEpfI3nFmZ3Z2PN3aim0UegMu50kv5kw5&#10;CYVxq5y/vz3fDTnzQbhCVOBUznfK8+nk9mbc1JlKoYSqUMiIxPmsqXNehlBnUeRlqazwPaiVI1AD&#10;WhHoiquoQNEQu62iNI4fogawqBGk8p6qswPIJ3t+rZUMr1p7FVhF6tJ0QPpCzkePKR2QSnF8T6eP&#10;Fhw8xjyajEW2QlGXRh5ViStEWWEcafimmokg2BrNLyprJIIHHXoSbARaG6n2lshcEv8wN3efrbFk&#10;INeYSXBBubAUGE7j2wPXtLAVjaB5gYICEusA/MhIA/o/j4PoGci1JT2HUFBVItBG+NLUngadmSLn&#10;OC+Ss363eTo7WOLZ12KzRNa+76ecOWFJExlndKNwTuYXl38TEh2hv3i3Gm2bCMll25xT6Lv2uw9c&#10;bQOTVEyS4aDdEElQP+mPaEk6zAeGU5/O/Kn5RdLdeyuss+mT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LaUkS/gAAAACQEAAA8AAABkcnMvZG93bnJldi54bWxMj0FLw0AQ&#10;he+C/2EZwYu0uw0aY8ymlKAgQg9WEY/T7JjEZmdDdttGf73bkx4f8/HeN8Vysr040Og7xxoWcwWC&#10;uHam40bD2+vjLAPhA7LB3jFp+CYPy/L8rMDcuCO/0GETGhFL2OeooQ1hyKX0dUsW/dwNxPH26UaL&#10;IcaxkWbEYyy3vUyUSqXFjuNCiwNVLdW7zd5qSJruqV6/361+nh++dlcqq8wHVVpfXkyrexCBpvAH&#10;w0k/qkMZnbZuz8aLPmalbiKqYZYuQJyAJLkFsdVwnWYgy0L+/6D8BQAA//8DAFBLAwQUAAYACAAA&#10;ACEAs1sCdawCAACXBgAAEAAAAGRycy9pbmsvaW5rMS54bWycVMuK2zAU3Rf6D0JdZBPZeviRhPHM&#10;onSg0MLQSaFdehxNYsaWg6w85u97JTlK6Dj0QSDYR/ece+6R5Ju7Y9ugvdR93akCs4hiJFXVrWq1&#10;LvD35T2ZYdSbUq3KplOywK+yx3e379/d1OqlbRbwj0BB9fapbQq8MWa7iOPD4RAdRNTpdcwpFfFn&#10;9fL1C74dWCv5XKvaQMv+BFWdMvJorNiiXhW4Mkca6kH7sdvpSoZli+jqXGF0Wcn7TrelCYqbUinZ&#10;IFW24PsHRuZ1Cw819FlLjVFbHgvM5yLPMNqBmx6atjgep/8cp7Ms5clf0O/H6ZwmeWCv5P5a9+UV&#10;esSSPJl9mv+uEbvNWFwP5UF3W6lNLc/5+7SGhVdU+XcXnE9Qy75rdnbTMNqXzQ6yZJTSCIbgcEiG&#10;CFk8EuJbVcjzD6oJZ+JfVSHmq6pwsIPFsajfeoTUr6qxt2pD6ENwlwkPK+EUn46YqVsJd6vdhmNt&#10;erBp4Uej3Q3klFNCGaHJkotFShc8jTKW24Ny6ucvzknzSe/6TdB70ucr4lbClH6yQ70ym7CdNDqP&#10;dbmLY8yNrNcb81/U59osu487vZeBzi4Gct3CeCOfCnes0fDB+CafC/zBfS2QY3rADS44QzxBnHNE&#10;pxM2Idkkn09YOsUUfgwTeGSEkSRHLJtSxImYE3giQIOfxwC1EEcJmiMgQJmFUluVIceEJ4boUDaD&#10;Qr/KSObqEjRDwqkRThJXBiVWkE6JAMQtEqsvCANHCUkdMQWEQhEjOXGNoA+8WwVbAiJgzKo7izOA&#10;QAmMcZR6i5zMvDgDDLSzqfCILSKphVKQmkMRnYI3P7SwQr54QKxth0BYwjexPrxL6zc7jZdbni3n&#10;1EJgjCSOaWeAvbD2BPRmEHR6OsJuQ8OOwzW5/QUAAP//AwBQSwECLQAUAAYACAAAACEAmzMnNwwB&#10;AAAtAgAAEwAAAAAAAAAAAAAAAAAAAAAAW0NvbnRlbnRfVHlwZXNdLnhtbFBLAQItABQABgAIAAAA&#10;IQA4/SH/1gAAAJQBAAALAAAAAAAAAAAAAAAAAD0BAABfcmVscy8ucmVsc1BLAQItABQABgAIAAAA&#10;IQCN+eKSjQEAADEDAAAOAAAAAAAAAAAAAAAAADwCAABkcnMvZTJvRG9jLnhtbFBLAQItABQABgAI&#10;AAAAIQB5GLydvwAAACEBAAAZAAAAAAAAAAAAAAAAAPUDAABkcnMvX3JlbHMvZTJvRG9jLnhtbC5y&#10;ZWxzUEsBAi0AFAAGAAgAAAAhALaUkS/gAAAACQEAAA8AAAAAAAAAAAAAAAAA6wQAAGRycy9kb3du&#10;cmV2LnhtbFBLAQItABQABgAIAAAAIQCzWwJ1rAIAAJcGAAAQAAAAAAAAAAAAAAAAAPgFAABkcnMv&#10;aW5rL2luazEueG1sUEsFBgAAAAAGAAYAeAEAANIIAAAAAA==&#10;">
                <v:imagedata r:id="rId97" o:title=""/>
              </v:shape>
            </w:pict>
          </mc:Fallback>
        </mc:AlternateContent>
      </w:r>
      <w:r>
        <w:rPr>
          <w:rFonts w:eastAsia="Arial"/>
          <w:noProof/>
          <w:sz w:val="24"/>
          <w:szCs w:val="24"/>
        </w:rPr>
        <mc:AlternateContent>
          <mc:Choice Requires="wpi">
            <w:drawing>
              <wp:anchor distT="0" distB="0" distL="114300" distR="114300" simplePos="0" relativeHeight="251688960" behindDoc="0" locked="0" layoutInCell="1" allowOverlap="1" wp14:anchorId="2DF826BB" wp14:editId="541793B1">
                <wp:simplePos x="0" y="0"/>
                <wp:positionH relativeFrom="column">
                  <wp:posOffset>542433</wp:posOffset>
                </wp:positionH>
                <wp:positionV relativeFrom="paragraph">
                  <wp:posOffset>24607</wp:posOffset>
                </wp:positionV>
                <wp:extent cx="9720" cy="143640"/>
                <wp:effectExtent l="57150" t="38100" r="47625" b="46990"/>
                <wp:wrapNone/>
                <wp:docPr id="31" name="Ink 31"/>
                <wp:cNvGraphicFramePr/>
                <a:graphic xmlns:a="http://schemas.openxmlformats.org/drawingml/2006/main">
                  <a:graphicData uri="http://schemas.microsoft.com/office/word/2010/wordprocessingInk">
                    <w14:contentPart bwMode="auto" r:id="rId98">
                      <w14:nvContentPartPr>
                        <w14:cNvContentPartPr/>
                      </w14:nvContentPartPr>
                      <w14:xfrm>
                        <a:off x="0" y="0"/>
                        <a:ext cx="9720" cy="143640"/>
                      </w14:xfrm>
                    </w14:contentPart>
                  </a:graphicData>
                </a:graphic>
              </wp:anchor>
            </w:drawing>
          </mc:Choice>
          <mc:Fallback>
            <w:pict>
              <v:shape w14:anchorId="00E2DB9D" id="Ink 31" o:spid="_x0000_s1026" type="#_x0000_t75" style="position:absolute;margin-left:41.9pt;margin-top:1.4pt;width:2.45pt;height:12.5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YO8uMAQAALgMAAA4AAABkcnMvZTJvRG9jLnhtbJxSwU4CMRC9m/gP&#10;Te+yW0CEDQsHiQkHlYN+QO22bOO2s5kWFv/eWRYENMbEy6Yzb/vmvXmdzneuYluNwYLPueilnGmv&#10;oLB+nfPXl4ebMWchSl/ICrzO+YcOfD67vpo2dab7UEJVaGRE4kPW1DkvY6yzJAmq1E6GHtTaE2gA&#10;nYxU4jopUDbE7qqkn6ajpAEsagSlQ6DuogP5bM9vjFbx2ZigI6tIXZqOSV/M+Wg8pANSS9yJW87e&#10;cj4Rg5Qns6nM1ijr0qqDKPkPTU5aTxK+qBYySrZB+4PKWYUQwMSeApeAMVbpvSPyJtJv3pb+vfUl&#10;hmqDmQIftY8rifG4vT3wnxGuog00j1BQPnITgR8YaT9/x9GJXoDaONLTZYK6kpEeRChtHWjPmS1y&#10;jstCnPT77f3JwQpPvp62K2Tt/wPBmZeONJFxRhWFczT/dHmbkOQA/ca7M+jaREgu2+Wc0v9ov/vA&#10;9S4yRc3JXZ/6igAxHIzohZzxdvePU862T6Mvcj6vW1lnz3z2C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K7T9VNwAAAAGAQAADwAAAGRycy9kb3ducmV2LnhtbEyOQUvDQBSE&#10;74L/YXmCN7uxUZvEbIpU9KAgGL14e82+JsHs25LdtOm/93nS0zDMMPOV69kN6kBj6D0buF4koIgb&#10;b3tuDXx+PF1loEJEtjh4JgMnCrCuzs9KLKw/8jsd6tgqGeFQoIEuxn2hdWg6chgWfk8s2c6PDqPY&#10;sdV2xKOMu0Evk+ROO+xZHjrc06aj5ruenIF8U/e3b3lqT9PLq8fH55uvXeqNubyYH+5BRZrjXxl+&#10;8QUdKmHa+oltUIOBLBXyaGApInGWrUBtxa5y0FWp/+NXPwAAAP//AwBQSwMEFAAGAAgAAAAhAPWr&#10;Yc1mAgAAAQYAABAAAABkcnMvaW5rL2luazEueG1snFTbjpswEH2v1H+w3Ie8xOALkIuW7EPVSJVa&#10;adVNpfaRJU6CFkxknMv+fccGnKgh6kUgZGbmnJk5Hvvh8VyV6Ch1U9QqxSygGEmV1+tCbVP8fbUk&#10;U4wak6l1VtZKpvhNNvhx8f7dQ6Feq3IOXwQMqrGrqkzxzpj9PAxPp1NwEkGttyGnVISf1evXL3jR&#10;odZyU6jCQMqmN+W1MvJsLNm8WKc4N2fq44H7uT7oXHq3tej8EmF0lstlravMeMZdppQskcoqqPsH&#10;RuZtD4sC8mylxqjKzinmMzFJMDpANQ0krXA4DP85DGdJzKO/gC+H4ZxGE49ey+O97Ks78IBFk2j6&#10;afY7R+g2Y35flCdd76U2hbzo36rVOd5Q3v474VoFtWzq8mA3DaNjVh5AS0YpDaAJDkPSScjCARFv&#10;WUHPP7BGnIl/ZQWZ77LCYPsSh6S+rRFUv8vGbtk60TvhrhXuPH6K+xEzRSXhbFV7P9amgTKt+dlo&#10;dwI55ZRQRmi04mIe0zmPAzqZ2EHp87UHp+d80Ydm5/le9OWIOI/vsu3sVKzNzm8nDS5tXe/iEHIn&#10;i+3O/Bd0U5hV/fGgj9LD2VVDLptvb+CqcGONugvjm9yk+IO7LZBDtgbXOEUUsekM0fGIj1gErxix&#10;eIwJxyTBRMSYwK9AgsSIJWMIJ4wmxC25xSZjjjjh1sKQQBGCcGI9EAirCGyiR7oocHYmIgDJHJIw&#10;BE885iSylhgSAcriGFgczlXashMBDwQJSMNtEGAcsg13+Syzq9MVB1FQjLBMsUVyWCczV5dNDbUm&#10;/bA46by2MJCLXwAAAP//AwBQSwECLQAUAAYACAAAACEAmzMnNwwBAAAtAgAAEwAAAAAAAAAAAAAA&#10;AAAAAAAAW0NvbnRlbnRfVHlwZXNdLnhtbFBLAQItABQABgAIAAAAIQA4/SH/1gAAAJQBAAALAAAA&#10;AAAAAAAAAAAAAD0BAABfcmVscy8ucmVsc1BLAQItABQABgAIAAAAIQDn2DvLjAEAAC4DAAAOAAAA&#10;AAAAAAAAAAAAADwCAABkcnMvZTJvRG9jLnhtbFBLAQItABQABgAIAAAAIQB5GLydvwAAACEBAAAZ&#10;AAAAAAAAAAAAAAAAAPQDAABkcnMvX3JlbHMvZTJvRG9jLnhtbC5yZWxzUEsBAi0AFAAGAAgAAAAh&#10;ACu0/VTcAAAABgEAAA8AAAAAAAAAAAAAAAAA6gQAAGRycy9kb3ducmV2LnhtbFBLAQItABQABgAI&#10;AAAAIQD1q2HNZgIAAAEGAAAQAAAAAAAAAAAAAAAAAPMFAABkcnMvaW5rL2luazEueG1sUEsFBgAA&#10;AAAGAAYAeAEAAIcIAAAAAA==&#10;">
                <v:imagedata r:id="rId99" o:title=""/>
              </v:shape>
            </w:pict>
          </mc:Fallback>
        </mc:AlternateContent>
      </w:r>
      <w:r>
        <w:rPr>
          <w:rFonts w:eastAsia="Arial"/>
          <w:noProof/>
          <w:sz w:val="24"/>
          <w:szCs w:val="24"/>
        </w:rPr>
        <mc:AlternateContent>
          <mc:Choice Requires="wpi">
            <w:drawing>
              <wp:anchor distT="0" distB="0" distL="114300" distR="114300" simplePos="0" relativeHeight="251687936" behindDoc="0" locked="0" layoutInCell="1" allowOverlap="1" wp14:anchorId="47AF3AAF" wp14:editId="26B517A1">
                <wp:simplePos x="0" y="0"/>
                <wp:positionH relativeFrom="column">
                  <wp:posOffset>461073</wp:posOffset>
                </wp:positionH>
                <wp:positionV relativeFrom="paragraph">
                  <wp:posOffset>-5993</wp:posOffset>
                </wp:positionV>
                <wp:extent cx="142920" cy="135000"/>
                <wp:effectExtent l="38100" t="38100" r="0" b="55880"/>
                <wp:wrapNone/>
                <wp:docPr id="30" name="Ink 30"/>
                <wp:cNvGraphicFramePr/>
                <a:graphic xmlns:a="http://schemas.openxmlformats.org/drawingml/2006/main">
                  <a:graphicData uri="http://schemas.microsoft.com/office/word/2010/wordprocessingInk">
                    <w14:contentPart bwMode="auto" r:id="rId100">
                      <w14:nvContentPartPr>
                        <w14:cNvContentPartPr/>
                      </w14:nvContentPartPr>
                      <w14:xfrm>
                        <a:off x="0" y="0"/>
                        <a:ext cx="142920" cy="135000"/>
                      </w14:xfrm>
                    </w14:contentPart>
                  </a:graphicData>
                </a:graphic>
              </wp:anchor>
            </w:drawing>
          </mc:Choice>
          <mc:Fallback>
            <w:pict>
              <v:shape w14:anchorId="1378D9C8" id="Ink 30" o:spid="_x0000_s1026" type="#_x0000_t75" style="position:absolute;margin-left:35.35pt;margin-top:-1.2pt;width:13.1pt;height:12.3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rzIyMAQAAMQMAAA4AAABkcnMvZTJvRG9jLnhtbJxSy27CMBC8V+o/&#10;WL6XPIAKIgKHokocSjm0H+A6NrEae6O1IfD33QQo0KqqxCXy7jjjmZ2dzHa2YluF3oDLedKLOVNO&#10;QmHcOufvb88PI858EK4QFTiV873yfDa9v5s0daZSKKEqFDIicT5r6pyXIdRZFHlZKit8D2rlCNSA&#10;VgQqcR0VKBpit1WUxvFj1AAWNYJU3lN3fgD5tOPXWsnwqrVXgVWkLhknpC/kfNwfDTnDtjUcDzj7&#10;oFOajlMeTSciW6OoSyOPqsQNoqwwjjR8U81FEGyD5heVNRLBgw49CTYCrY1UnSUyl8Q/zC3cZ2ss&#10;GcgNZhJcUC6sBIbT+DrglidsRSNoXqCggMQmAD8y0oD+z+Mgeg5yY0nPIRRUlQi0Eb40tadBZ6bI&#10;OS6K5KzfbZ/ODlZ49rXcrpC19/uUlROWNJFxRhWFczK/vP6bkOgI/cW702jbREgu2+WcuPfttwtc&#10;7QKT1EwGtAOESIKS/jCOO/zEfGA4VRfzp8evkr6sW2EXmz7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nu8Lkd8AAAAHAQAADwAAAGRycy9kb3ducmV2LnhtbEyOTU/DMBBE&#10;70j8B2uRuLUOBrU0ZFNVkSKBxIXwJW5uvCQR8TrEbpvy62tOcBzN6M3L1pPtxZ5G3zlGuJonIIhr&#10;ZzpuEF6ey9ktCB80G907JoQjeVjn52eZTo078BPtq9CICGGfaoQ2hCGV0tctWe3nbiCO3acbrQ4x&#10;jo00oz5EuO2lSpKFtLrj+NDqgYqW6q9qZxGG6vFYPBTvm4+Jf7r7b1W+hrcS8fJi2tyBCDSFvzH8&#10;6kd1yKPT1u3YeNEjLJNlXCLM1A2I2K8WKxBbBKWuQeaZ/O+fnwAAAP//AwBQSwMEFAAGAAgAAAAh&#10;AIHn/hHUAgAA/QYAABAAAABkcnMvaW5rL2luazEueG1snFTJbtswFLwX6D8Q7MEX0SKpzTGi5FA0&#10;QIEWCBoXaI+KzNhCtBgSveTvO4+S5aCx0QUxAmn4Zua9Ianr20NVsp1pu6KpU66mkjNT582yqFcp&#10;/764EzPOOpvVy6xsapPyF9Px25v3766L+rkq5/jPoFB39FSVKV9bu5n7/n6/n+6DadOufC1l4H+u&#10;n79+4TcDa2meirqwsOyOUN7U1hwsic2LZcpze5BjPbQfmm2bm3GZkDY/Vdg2y81d01aZHRXXWV2b&#10;ktVZhb5/cGZfNngo4LMyLWdVdki5vgqSmLMtuulgWnH/PP3nebqKIx3+Bf3uPF3LMBnZS7O75L64&#10;QJ+qMAlnn65+1/DdZswvh3LfNhvT2sKc8u/TGhZeWN6/u+D6BFvTNeWWNo2zXVZukaWSUk4xhMYh&#10;GSJU/pkQ36oizz+ohloF/6qKmC+q4mCPLZ6L+m2PSP2imnqrNoQ+BPc64WFlPMXHI2aLyuBuVZvx&#10;WNsObRL8YFt3A7XUUkglZLjQwTyScx1OkyCig3L06y/OUfOx3XbrUe+xPV0RtzJO2U+2L5Z2PW6n&#10;nJ7Ger2L55hrU6zW9r+oT4VdNB+37c6MdPVqIOc2jnfmU+GONRs+GN/MU8o/uK8Fc8wecINHEbti&#10;WkZMehM5EXoSxRPpcaHppxKuIk8zLaKZwJNQzP3FngIWCxUTJFnMXFkgAlelAQYMi5qpoQoaAySU&#10;iBwRi4CkJ1EUkoDE6yggBoEYRmRDUg6SLOkhCTcgEXqB/2AcnYoAUXsi7NXRk9OCDxpwUuQPQ/Qp&#10;EiDSI4veV8RM0gpqWeSmIzcyiSGX0HCB0NDGQwwW2os9TNEjyk1ENPQtKYLIm7lxSfJYBQNyQ1GM&#10;Npy4RJiuAUCaIEyAraHU8RQC69PAO8hEnUEfeQ5OaBV1GGWInTpSrjfIKKFd8hQctp04CbSJfbwo&#10;7tiM5wqX8eYXAAAA//8DAFBLAQItABQABgAIAAAAIQCbMyc3DAEAAC0CAAATAAAAAAAAAAAAAAAA&#10;AAAAAABbQ29udGVudF9UeXBlc10ueG1sUEsBAi0AFAAGAAgAAAAhADj9If/WAAAAlAEAAAsAAAAA&#10;AAAAAAAAAAAAPQEAAF9yZWxzLy5yZWxzUEsBAi0AFAAGAAgAAAAhADUrzIyMAQAAMQMAAA4AAAAA&#10;AAAAAAAAAAAAPAIAAGRycy9lMm9Eb2MueG1sUEsBAi0AFAAGAAgAAAAhAHkYvJ2/AAAAIQEAABkA&#10;AAAAAAAAAAAAAAAA9AMAAGRycy9fcmVscy9lMm9Eb2MueG1sLnJlbHNQSwECLQAUAAYACAAAACEA&#10;nu8Lkd8AAAAHAQAADwAAAAAAAAAAAAAAAADqBAAAZHJzL2Rvd25yZXYueG1sUEsBAi0AFAAGAAgA&#10;AAAhAIHn/hHUAgAA/QYAABAAAAAAAAAAAAAAAAAA9gUAAGRycy9pbmsvaW5rMS54bWxQSwUGAAAA&#10;AAYABgB4AQAA+AgAAAAA&#10;">
                <v:imagedata r:id="rId101" o:title=""/>
              </v:shape>
            </w:pict>
          </mc:Fallback>
        </mc:AlternateContent>
      </w:r>
      <w:r w:rsidR="28A9B94D"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0B0CC7" w:rsidRDefault="000B0CC7">
      <w:r>
        <w:separator/>
      </w:r>
    </w:p>
  </w:endnote>
  <w:endnote w:type="continuationSeparator" w:id="0">
    <w:p w14:paraId="1B867723" w14:textId="77777777" w:rsidR="000B0CC7" w:rsidRDefault="000B0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0B0CC7" w:rsidRDefault="000B0C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18946F6" w:rsidR="000B0CC7" w:rsidRDefault="000B0CC7">
    <w:pPr>
      <w:pStyle w:val="Footer"/>
      <w:jc w:val="right"/>
    </w:pPr>
    <w:r>
      <w:fldChar w:fldCharType="begin"/>
    </w:r>
    <w:r>
      <w:instrText xml:space="preserve"> PAGE   \* MERGEFORMAT </w:instrText>
    </w:r>
    <w:r>
      <w:fldChar w:fldCharType="separate"/>
    </w:r>
    <w:r w:rsidR="00367585">
      <w:rPr>
        <w:noProof/>
      </w:rPr>
      <w:t>1</w:t>
    </w:r>
    <w:r>
      <w:rPr>
        <w:noProof/>
      </w:rPr>
      <w:fldChar w:fldCharType="end"/>
    </w:r>
  </w:p>
  <w:p w14:paraId="790812FF" w14:textId="77777777" w:rsidR="000B0CC7" w:rsidRPr="00BB5EAA" w:rsidRDefault="000B0CC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0B0CC7" w:rsidRDefault="000B0C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0B0CC7" w:rsidRDefault="000B0CC7">
      <w:r>
        <w:separator/>
      </w:r>
    </w:p>
  </w:footnote>
  <w:footnote w:type="continuationSeparator" w:id="0">
    <w:p w14:paraId="09396778" w14:textId="77777777" w:rsidR="000B0CC7" w:rsidRDefault="000B0C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0B0CC7" w:rsidRDefault="000B0C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0B0CC7" w:rsidRDefault="000B0C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0B0CC7" w:rsidRDefault="000B0C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CC7"/>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67585"/>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660FD"/>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4DA0"/>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20E"/>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23C"/>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6BBA"/>
    <w:rsid w:val="00DA1025"/>
    <w:rsid w:val="00DA22EC"/>
    <w:rsid w:val="00DA267E"/>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DA267E"/>
  </w:style>
  <w:style w:type="character" w:customStyle="1" w:styleId="def">
    <w:name w:val="def"/>
    <w:basedOn w:val="DefaultParagraphFont"/>
    <w:rsid w:val="00DA267E"/>
  </w:style>
  <w:style w:type="paragraph" w:styleId="NormalWeb">
    <w:name w:val="Normal (Web)"/>
    <w:basedOn w:val="Normal"/>
    <w:uiPriority w:val="99"/>
    <w:unhideWhenUsed/>
    <w:rsid w:val="00DA267E"/>
    <w:pPr>
      <w:overflowPunct/>
      <w:autoSpaceDE/>
      <w:autoSpaceDN/>
      <w:adjustRightInd/>
      <w:spacing w:after="15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5.xml"/><Relationship Id="rId21" Type="http://schemas.openxmlformats.org/officeDocument/2006/relationships/image" Target="media/image3.emf"/><Relationship Id="rId42" Type="http://schemas.openxmlformats.org/officeDocument/2006/relationships/customXml" Target="ink/ink13.xml"/><Relationship Id="rId47" Type="http://schemas.openxmlformats.org/officeDocument/2006/relationships/image" Target="media/image16.emf"/><Relationship Id="rId63" Type="http://schemas.openxmlformats.org/officeDocument/2006/relationships/image" Target="media/image24.emf"/><Relationship Id="rId68" Type="http://schemas.openxmlformats.org/officeDocument/2006/relationships/customXml" Target="ink/ink26.xml"/><Relationship Id="rId84" Type="http://schemas.openxmlformats.org/officeDocument/2006/relationships/customXml" Target="ink/ink34.xml"/><Relationship Id="rId89" Type="http://schemas.openxmlformats.org/officeDocument/2006/relationships/image" Target="media/image37.emf"/><Relationship Id="rId7" Type="http://schemas.openxmlformats.org/officeDocument/2006/relationships/settings" Target="settings.xml"/><Relationship Id="rId71" Type="http://schemas.openxmlformats.org/officeDocument/2006/relationships/image" Target="media/image28.emf"/><Relationship Id="rId92" Type="http://schemas.openxmlformats.org/officeDocument/2006/relationships/customXml" Target="ink/ink38.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image" Target="media/image7.emf"/><Relationship Id="rId11" Type="http://schemas.openxmlformats.org/officeDocument/2006/relationships/image" Target="media/image1.png"/><Relationship Id="rId24" Type="http://schemas.openxmlformats.org/officeDocument/2006/relationships/customXml" Target="ink/ink4.xml"/><Relationship Id="rId32" Type="http://schemas.openxmlformats.org/officeDocument/2006/relationships/customXml" Target="ink/ink8.xml"/><Relationship Id="rId37" Type="http://schemas.openxmlformats.org/officeDocument/2006/relationships/image" Target="media/image11.emf"/><Relationship Id="rId40" Type="http://schemas.openxmlformats.org/officeDocument/2006/relationships/customXml" Target="ink/ink12.xml"/><Relationship Id="rId45" Type="http://schemas.openxmlformats.org/officeDocument/2006/relationships/image" Target="media/image15.emf"/><Relationship Id="rId53" Type="http://schemas.openxmlformats.org/officeDocument/2006/relationships/image" Target="media/image19.emf"/><Relationship Id="rId58" Type="http://schemas.openxmlformats.org/officeDocument/2006/relationships/customXml" Target="ink/ink21.xml"/><Relationship Id="rId66" Type="http://schemas.openxmlformats.org/officeDocument/2006/relationships/customXml" Target="ink/ink25.xml"/><Relationship Id="rId74" Type="http://schemas.openxmlformats.org/officeDocument/2006/relationships/customXml" Target="ink/ink29.xml"/><Relationship Id="rId79" Type="http://schemas.openxmlformats.org/officeDocument/2006/relationships/image" Target="media/image32.emf"/><Relationship Id="rId87" Type="http://schemas.openxmlformats.org/officeDocument/2006/relationships/image" Target="media/image36.emf"/><Relationship Id="rId102"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23.emf"/><Relationship Id="rId82" Type="http://schemas.openxmlformats.org/officeDocument/2006/relationships/customXml" Target="ink/ink33.xml"/><Relationship Id="rId90" Type="http://schemas.openxmlformats.org/officeDocument/2006/relationships/customXml" Target="ink/ink37.xml"/><Relationship Id="rId95" Type="http://schemas.openxmlformats.org/officeDocument/2006/relationships/image" Target="media/image40.emf"/><Relationship Id="rId19" Type="http://schemas.openxmlformats.org/officeDocument/2006/relationships/image" Target="media/image2.emf"/><Relationship Id="rId14" Type="http://schemas.openxmlformats.org/officeDocument/2006/relationships/footer" Target="footer1.xml"/><Relationship Id="rId22" Type="http://schemas.openxmlformats.org/officeDocument/2006/relationships/customXml" Target="ink/ink3.xml"/><Relationship Id="rId27" Type="http://schemas.openxmlformats.org/officeDocument/2006/relationships/image" Target="media/image6.emf"/><Relationship Id="rId30" Type="http://schemas.openxmlformats.org/officeDocument/2006/relationships/customXml" Target="ink/ink7.xml"/><Relationship Id="rId35" Type="http://schemas.openxmlformats.org/officeDocument/2006/relationships/image" Target="media/image10.emf"/><Relationship Id="rId43" Type="http://schemas.openxmlformats.org/officeDocument/2006/relationships/image" Target="media/image14.emf"/><Relationship Id="rId48" Type="http://schemas.openxmlformats.org/officeDocument/2006/relationships/customXml" Target="ink/ink16.xml"/><Relationship Id="rId56" Type="http://schemas.openxmlformats.org/officeDocument/2006/relationships/customXml" Target="ink/ink20.xml"/><Relationship Id="rId64" Type="http://schemas.openxmlformats.org/officeDocument/2006/relationships/customXml" Target="ink/ink24.xml"/><Relationship Id="rId69" Type="http://schemas.openxmlformats.org/officeDocument/2006/relationships/image" Target="media/image27.emf"/><Relationship Id="rId77" Type="http://schemas.openxmlformats.org/officeDocument/2006/relationships/image" Target="media/image31.emf"/><Relationship Id="rId100" Type="http://schemas.openxmlformats.org/officeDocument/2006/relationships/customXml" Target="ink/ink42.xml"/><Relationship Id="rId8" Type="http://schemas.openxmlformats.org/officeDocument/2006/relationships/webSettings" Target="webSettings.xml"/><Relationship Id="rId51" Type="http://schemas.openxmlformats.org/officeDocument/2006/relationships/image" Target="media/image18.emf"/><Relationship Id="rId72" Type="http://schemas.openxmlformats.org/officeDocument/2006/relationships/customXml" Target="ink/ink28.xml"/><Relationship Id="rId80" Type="http://schemas.openxmlformats.org/officeDocument/2006/relationships/customXml" Target="ink/ink32.xml"/><Relationship Id="rId85" Type="http://schemas.openxmlformats.org/officeDocument/2006/relationships/image" Target="media/image35.emf"/><Relationship Id="rId93" Type="http://schemas.openxmlformats.org/officeDocument/2006/relationships/image" Target="media/image39.emf"/><Relationship Id="rId98" Type="http://schemas.openxmlformats.org/officeDocument/2006/relationships/customXml" Target="ink/ink41.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5.emf"/><Relationship Id="rId33" Type="http://schemas.openxmlformats.org/officeDocument/2006/relationships/image" Target="media/image9.emf"/><Relationship Id="rId38" Type="http://schemas.openxmlformats.org/officeDocument/2006/relationships/customXml" Target="ink/ink11.xml"/><Relationship Id="rId46" Type="http://schemas.openxmlformats.org/officeDocument/2006/relationships/customXml" Target="ink/ink15.xml"/><Relationship Id="rId59" Type="http://schemas.openxmlformats.org/officeDocument/2006/relationships/image" Target="media/image22.emf"/><Relationship Id="rId67" Type="http://schemas.openxmlformats.org/officeDocument/2006/relationships/image" Target="media/image26.emf"/><Relationship Id="rId103" Type="http://schemas.openxmlformats.org/officeDocument/2006/relationships/theme" Target="theme/theme1.xml"/><Relationship Id="rId20" Type="http://schemas.openxmlformats.org/officeDocument/2006/relationships/customXml" Target="ink/ink2.xml"/><Relationship Id="rId41" Type="http://schemas.openxmlformats.org/officeDocument/2006/relationships/image" Target="media/image13.emf"/><Relationship Id="rId54" Type="http://schemas.openxmlformats.org/officeDocument/2006/relationships/customXml" Target="ink/ink19.xml"/><Relationship Id="rId62" Type="http://schemas.openxmlformats.org/officeDocument/2006/relationships/customXml" Target="ink/ink23.xml"/><Relationship Id="rId70" Type="http://schemas.openxmlformats.org/officeDocument/2006/relationships/customXml" Target="ink/ink27.xml"/><Relationship Id="rId75" Type="http://schemas.openxmlformats.org/officeDocument/2006/relationships/image" Target="media/image30.emf"/><Relationship Id="rId83" Type="http://schemas.openxmlformats.org/officeDocument/2006/relationships/image" Target="media/image34.emf"/><Relationship Id="rId88" Type="http://schemas.openxmlformats.org/officeDocument/2006/relationships/customXml" Target="ink/ink36.xml"/><Relationship Id="rId91" Type="http://schemas.openxmlformats.org/officeDocument/2006/relationships/image" Target="media/image38.emf"/><Relationship Id="rId96" Type="http://schemas.openxmlformats.org/officeDocument/2006/relationships/customXml" Target="ink/ink40.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image" Target="media/image4.emf"/><Relationship Id="rId28" Type="http://schemas.openxmlformats.org/officeDocument/2006/relationships/customXml" Target="ink/ink6.xml"/><Relationship Id="rId36" Type="http://schemas.openxmlformats.org/officeDocument/2006/relationships/customXml" Target="ink/ink10.xml"/><Relationship Id="rId49" Type="http://schemas.openxmlformats.org/officeDocument/2006/relationships/image" Target="media/image17.emf"/><Relationship Id="rId57" Type="http://schemas.openxmlformats.org/officeDocument/2006/relationships/image" Target="media/image21.emf"/><Relationship Id="rId10" Type="http://schemas.openxmlformats.org/officeDocument/2006/relationships/endnotes" Target="endnotes.xml"/><Relationship Id="rId31" Type="http://schemas.openxmlformats.org/officeDocument/2006/relationships/image" Target="media/image8.emf"/><Relationship Id="rId44" Type="http://schemas.openxmlformats.org/officeDocument/2006/relationships/customXml" Target="ink/ink14.xml"/><Relationship Id="rId52" Type="http://schemas.openxmlformats.org/officeDocument/2006/relationships/customXml" Target="ink/ink18.xml"/><Relationship Id="rId60" Type="http://schemas.openxmlformats.org/officeDocument/2006/relationships/customXml" Target="ink/ink22.xml"/><Relationship Id="rId65" Type="http://schemas.openxmlformats.org/officeDocument/2006/relationships/image" Target="media/image25.emf"/><Relationship Id="rId73" Type="http://schemas.openxmlformats.org/officeDocument/2006/relationships/image" Target="media/image29.emf"/><Relationship Id="rId78" Type="http://schemas.openxmlformats.org/officeDocument/2006/relationships/customXml" Target="ink/ink31.xml"/><Relationship Id="rId81" Type="http://schemas.openxmlformats.org/officeDocument/2006/relationships/image" Target="media/image33.emf"/><Relationship Id="rId86" Type="http://schemas.openxmlformats.org/officeDocument/2006/relationships/customXml" Target="ink/ink35.xml"/><Relationship Id="rId94" Type="http://schemas.openxmlformats.org/officeDocument/2006/relationships/customXml" Target="ink/ink39.xml"/><Relationship Id="rId99" Type="http://schemas.openxmlformats.org/officeDocument/2006/relationships/image" Target="media/image42.emf"/><Relationship Id="rId101" Type="http://schemas.openxmlformats.org/officeDocument/2006/relationships/image" Target="media/image43.emf"/><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customXml" Target="ink/ink1.xml"/><Relationship Id="rId39" Type="http://schemas.openxmlformats.org/officeDocument/2006/relationships/image" Target="media/image12.emf"/><Relationship Id="rId34" Type="http://schemas.openxmlformats.org/officeDocument/2006/relationships/customXml" Target="ink/ink9.xml"/><Relationship Id="rId50" Type="http://schemas.openxmlformats.org/officeDocument/2006/relationships/customXml" Target="ink/ink17.xml"/><Relationship Id="rId55" Type="http://schemas.openxmlformats.org/officeDocument/2006/relationships/image" Target="media/image20.emf"/><Relationship Id="rId76" Type="http://schemas.openxmlformats.org/officeDocument/2006/relationships/customXml" Target="ink/ink30.xml"/><Relationship Id="rId97" Type="http://schemas.openxmlformats.org/officeDocument/2006/relationships/image" Target="media/image41.emf"/></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16.943"/>
    </inkml:context>
    <inkml:brush xml:id="br0">
      <inkml:brushProperty name="width" value="0.1" units="cm"/>
      <inkml:brushProperty name="height" value="0.1" units="cm"/>
      <inkml:brushProperty name="fitToCurve" value="1"/>
    </inkml:brush>
  </inkml:definitions>
  <inkml:trace contextRef="#ctx0" brushRef="#br0">18 36 108 0,'0'0'52'0,"2"-1"-4"0,-2 1-24 16,3 0-18-16,0 1-3 16,1 2 8-16,-1 1 3 15,1 0 5-15,1 2 1 16,0 2-1-16,-1 0-8 16,2-3 0-16,-4 1-2 15,0-4 9-15,1-2 1 16,-2-4 3-16,-1-3-3 0,0-3-2 15,-1 0-8-15,-1-2-4 16,0 1-4-16,-3 1-1 16,-1 2-1-16,-2 1 0 15,1 5 0-15,-1 1 2 16,1 2 1-16,2 2 0 16,0 0 0-16,0 1 0 15,2 0 0-15,2 1 0 16,0 0 0-16,4 2-2 15,0-1-1-15,2 3-3 16,-2-4-4-16,0 0-33 16,1 1-54-16,0-3 5 15</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13.486"/>
    </inkml:context>
    <inkml:brush xml:id="br0">
      <inkml:brushProperty name="width" value="0.1" units="cm"/>
      <inkml:brushProperty name="height" value="0.1" units="cm"/>
      <inkml:brushProperty name="fitToCurve" value="1"/>
    </inkml:brush>
  </inkml:definitions>
  <inkml:trace contextRef="#ctx0" brushRef="#br0">130 201 207 0,'6'-2'105'0,"2"-1"-12"15,-4-3-46-15,5-4-37 16,-2 0-14-16,4 0 1 16,-1 2 0-16,6 0 5 15,-2 3-1-15,3-5 5 16,1 4-1-16,4-6 4 16,0 3-1-16,4-3 3 15,3 3-2-15,3-4 2 16,-1-1-2-16,3-1 0 0,-6 2-4 15,0 2 0-15,-5 1-3 16,-4 5 0-16,-5 5-3 16,-1 7 0-16,-5 4-1 15,1 6 1-15,1 0 0 16,-2 6 2-16,-7-3-1 16,-1 0 3-16,-5-3-2 15,-10 1 2-15,-1-6-1 0,-3 1 5 16,2-2-2-16,-4-3 3 15,3-5-2-15,1-2 2 16,2-3-3-16,1-5 0 16,3 1-4-16,5-1 0 15,6 0-2-15,4-1 1 16,5 2-2-16,9-1 2 16,3 3 0-16,5 2 1 15,-2 0-2-15,5 9 1 16,-6 1-2-16,5 8 0 15,-4 3-1-15,0 8 2 16,-2-5-2-16,-5 4 2 16,-8-4 0-16,-3-3 1 15,-6-4-1-15,-6 0 1 16,-4-2-1-16,-7-2 1 16,0-1-2-16,-10-2 1 0,2-3-2 15,-9-3 2-15,1-2-2 16,-15-4 2-16,4 1-1 15,-11-3 1-15,3 2-2 16,-4-2 1-16,10 0 0 16,1 0 1-16,11-2 1 15,-5-5-2-15,10 1 0 16,-1-1-3-16,6 1-4 0,0 1-13 16,13 6-15-16,3 3-71 15,5 4 7-15</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16.140"/>
    </inkml:context>
    <inkml:brush xml:id="br0">
      <inkml:brushProperty name="width" value="0.1" units="cm"/>
      <inkml:brushProperty name="height" value="0.1" units="cm"/>
      <inkml:brushProperty name="fitToCurve" value="1"/>
    </inkml:brush>
  </inkml:definitions>
  <inkml:trace contextRef="#ctx0" brushRef="#br0">698 366 198 0,'1'8'75'16,"-1"-2"2"-16,3 2-43 15,0-3-31-15,2 2-1 16,-1 0-2-16,0 3 1 15,1-2-1-15,3 6 1 16,-2-3 0-16,1 3 1 16,2-3-1-16,1 0 5 15,-2-5 2-15,4-3 6 16,0-3 1-16,4-3 5 16,-3-3-4-16,4-6 2 15,-1 0-7-15,-1-6 0 0,-3-1-4 16,3-7-1-16,-7 2-3 15,0-4 2-15,-3 1 0 16,-2-4 3-16,-6 1-2 16,2-1 3-16,-2 2-2 15,-1 2 1-15,1 4-3 16,0 1 2-16,-1 7-4 16,-2 5 2-16,3 2-4 15,-3 5 1-15,1 2-2 0,-2 5 0 16,3 2-1-16,-5 2 1 15,3 2-2-15,-2 9 2 16,1-3-1-16,-2 2 2 16,1 2-1-16,1 4 1 15,3-3-1-15,1 3 1 16,1-1-2-16,2 0 2 16,0-2-1-16,1 2-1 15,1-6 0-15,3 3 0 16,2-4-1-16,4 3 1 15,0-3 0-15,3 0 1 16,2-2-1-16,3-4 2 16,-3-1-2-16,4-4 2 15,-1-4-1-15,-1-3 1 16,-2 0-1-16,2-6 1 0,-4-1-1 16,2-3 2-16,-1-2-1 15,-1-6 2-15,1 1 0 16,0-7 2-16,-6-3-1 15,4-7 1-15,-5 0-1 16,2-3 2-16,-2 4-4 16,-1-1 3-16,-2 8-2 15,0-2 1-15,-3 4-2 0,-1 4 1 16,-1 3-2-16,-2 2 0 16,1 7-2-16,-3 2 0 15,-1 0-2-15,1 5 0 16,-2 5-1-16,-3 3 1 15,2 4 0-15,-4 6 1 16,-1 0 0-16,0 6 1 16,1-2 1-16,-2 4 1 15,0-4-2-15,3 4 2 16,0-2-2-16,-1 5 2 16,4-1-2-16,1 4 2 15,4-2-1-15,-2 1 1 16,3-4-2-16,5 1 2 15,-1-4-2-15,6 2 2 16,3-6-1-16,4 2 2 0,-1-5-3 16,3 1 2-16,-4-4-1 15,3 0 1-15,-2-2-1 16,-2-1 1-16,-1-3 0 16,5-7 1-16,-5-2 1 15,4-4 1-15,-3-1 0 16,2-8 1-16,-3 1-2 15,2-6 3-15,0-4-2 0,-2-8 1 16,1 2 0-16,-1-10 0 16,0 6-1-16,-2-1 1 15,3 0-1-15,-5 3 0 16,1 8-2-16,-1-3 1 16,-3 4-3-16,-1 5 2 15,-4 3-2-15,-2 2 1 16,-1 7-2-16,1 1 1 15,-1 4-2-15,-2 7 1 16,1 3-2-16,-1 1 2 16,-2 6-1-16,-5 4 2 15,5-2-1-15,-2 2 2 16,-2-1-1-16,1 4 0 16,2-5-1-16,-3 5 2 0,2-2-2 15,0 5 2 1,1-6-2-16,0 6 1 0,2-4 0 15,2 4 0-15,3-5-2 16,4 4 1-16,1-3-1 16,3 1 1-16,0-4-1 15,4 3 0-15,-1-5 0 16,1-1 2-16,0-6-2 16,3 0 2-16,-2-5-1 15,3-1 1-15,-2-3-1 16,4-2 1-16,-7-4-1 0,4-1 1 15,-3-4-2-15,3-5 3 16,-3 2-2-16,6-4 1 16,-2 0-1-16,7-3 1 15,-4 0-1-15,4-3 0 16,-5-1 0-16,6-4 1 16,-5 0 0-16,5 2 1 15,0 6-1-15,7-3 2 16,-2 6-2-16,6-1 2 15,-3 1-1-15,2 3 0 16,-2 4-1-16,-3 1 1 16,-6 8-2-16,-2 1 0 15,-9 1 0-15,-4 0 1 0,-3 3 1 16,-5 0 1-16,-3 1 0 16,-6 2 1-16,-3-1-2 15,-5 2 2-15,3 0-2 16,-11 1 2-16,-1-2-1 15,-10 8 1-15,-1 1-4 16,-12 1 1-16,4 4-2 16,-2 0 1-16,9 0-1 15,2 1 2-15,11 2-2 0,4-7 3 16,10 1-3-16,3-3 0 16,7-5-2-16,5 2 1 15,4 0-3-15,6-1 2 16,5 0 0-16,10 2 1 15,4-2 1-15,9 0 1 16,6-3-1-16,13 2 3 16,-5-3-1-16,15 0 1 15,-2-2 0-15,5 3 1 16,-9 0-1-16,7 0 1 16,-14 1-2-16,1 6 1 15,-14-2-1-15,-1 3 1 16,-11-1-1-16,-6 1 2 15,-10-2-1-15,-5 2 1 0,-9-1-2 16,-7-1 0-16,-7-1-2 16,-11 0 1-16,-4-3-1 15,-12-3 2-15,-2 0 0 16,-17 0 1-16,3-2 0 16,-16 0 0-16,2 1-1 15,-20-5 2-15,7-1-3 16,-22-3 2-16,9-6-3 15,-23-1 2-15,6 1-2 0,-20-5 1 16,10-4-3-16,-21 0 0 16,17 2-2-16,-13-3-2 15,19 7-2-15,-9-1 2 16,28 5 2-16,1 2 4 16,23 2 1-16,9 1 4 15,25 2-1-15,8 0 0 16,19 0-4-16,13-1 1 15,14-1-1-15,16-2 2 16,12 1 0-16,15-5 2 16,8 0-1-16,18-2 2 15,3 3-1-15,22-5 2 16,0 3-1-16,24 2 2 16,-3-2-1-16,22 4-1 15,-14 7-1-15,23 2 1 16,-19 3-3-16,16 9 2 0,-16 2-3 15,12 1 2-15,-18 1 0 16,8 0 6-16,-24-6 1 16,-1 0 5-16,-22-6-1 15,-8-3 0-15,-24-1-5 0,-3-1-2 16,-19 0-5 0,-9-1 0-16,-10 2-4 15,-10 0-9-15,-9 0-7 0,-15 0-10 16,-9-3-15-16,-21-3-95 15,-9-1 24-15</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12.505"/>
    </inkml:context>
    <inkml:brush xml:id="br0">
      <inkml:brushProperty name="width" value="0.1" units="cm"/>
      <inkml:brushProperty name="height" value="0.1" units="cm"/>
      <inkml:brushProperty name="fitToCurve" value="1"/>
    </inkml:brush>
  </inkml:definitions>
  <inkml:trace contextRef="#ctx0" brushRef="#br0">346 24 47 0,'-2'-7'60'0,"0"0"-5"15,-2 2-8-15,1 1-3 16,2 3-16-16,0 1-3 16,-1 0-11-16,2 2 4 15,-3 1-2-15,1 2 7 16,3 0-3-16,-1 2 4 15,0 0-6-15,2 2 1 16,-2-2-7-16,-2 1 2 16,1 2-5-16,1 1 1 15,-6 0-3-15,3 3 2 16,0 1-3-16,3 5 1 16,-3 0-2-16,-2 2 2 15,5 0-2-15,-3 1 2 16,-4-2-3-16,2 4 3 15,1-1-4-15,-3 2 3 16,4 0-4-16,-3 1 1 0,-1-4-2 16,1 1 1-16,-3-5-2 15,-1 4 2-15,1-4-2 16,-5 4 2-16,3-2-1 16,-2 5 1-16,1-2-2 15,-2 5 2-15,3-7-1 0,-2 2 1 16,1-6-2-16,1 0 2 15,1-8-2-15,-1 2 2 16,2-6-1-16,-3 0 1 16,4-2-2-16,-2 0 3 15,3-6-3-15,-5 0 3 16,2-6-2-16,1 0 3 16,2-1-2-16,0-5 2 15,2-2-3-15,4-4 2 16,0-2-3-16,1-7 2 15,1 6-3-15,4-3 2 16,3 7-2-16,7 0 1 16,1 8-1-16,8 5 1 15,-1 5-1-15,1 7 1 16,-2 6-2-16,1 4 1 16,-3 3-2-16,-1 6 2 0,-2-3 0 15,1 2 1-15,-3-2 0 16,1 1 2-16,-2-2-2 15,3 3 3-15,-3-3-1 16,6 2 3-16,-3-7-1 16,0-3 1-16,0-4-1 15,5-3 0-15,-5-4-2 0,6-4 1 16,-1 0-4-16,2-4 0 16,-5 0-4-16,3-7-8 15,-6 1-9-15,4-5-48 16,-4 1-57-16,0-4-4 15</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8.363"/>
    </inkml:context>
    <inkml:brush xml:id="br0">
      <inkml:brushProperty name="width" value="0.1" units="cm"/>
      <inkml:brushProperty name="height" value="0.1" units="cm"/>
      <inkml:brushProperty name="fitToCurve" value="1"/>
    </inkml:brush>
  </inkml:definitions>
  <inkml:trace contextRef="#ctx0" brushRef="#br0">118 0 194 0,'-8'6'80'0,"4"2"-1"16,-10 6-43-16,3 0-33 15,-2 2-6-15,3 0 3 0,-2 3-2 16,5-4 4-16,1 7-3 16,3 3 3-16,2 2-3 15,2-3 3-15,2 4-3 16,0-8 2-16,3 0-3 15,4-5 3-15,5-1-3 16,1-6 3-16,6 0-4 16,-1-5 4-16,5-2-4 15,-6-3 5-15,4-2-4 16,-5-4 6-16,2-2-5 16,-7-3 5-16,-2-4-4 15,-2 0 4-15,-7-2 0 16,-3-3 7-16,-7 0 3 15,-4-3 5-15,-5-6-2 0,-2 3-1 16,-2 2-5-16,3 2-3 16,2 7-6-16,3 9 1 15,-1 3-4-15,2 8 2 16,-4 3-6-16,-1 7 0 16,-6 4-18-16,0-2-19 15,-9 2-58-15,2 1 0 16</inkml:trace>
</inkml:ink>
</file>

<file path=word/ink/ink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7.847"/>
    </inkml:context>
    <inkml:brush xml:id="br0">
      <inkml:brushProperty name="width" value="0.1" units="cm"/>
      <inkml:brushProperty name="height" value="0.1" units="cm"/>
      <inkml:brushProperty name="fitToCurve" value="1"/>
    </inkml:brush>
  </inkml:definitions>
  <inkml:trace contextRef="#ctx0" brushRef="#br0">0 86 233 0,'3'-6'76'15,"0"-1"6"-15,-2 1-58 0,3-4-23 16,2-1-1-16,0 3-4 16,-1-1 6-16,7 1-1 15,-4 0 6-15,3 1-1 16,0 4 4-16,0 0-2 16,-3 2 1-16,2 5-4 15,-2-1 1-15,4 4-6 16,1 3 4-16,3 3-6 15,-4 3 3-15,1 4-4 16,-10-4 3-16,-1 8-3 16,-6-5 4-16,-2 2-3 15,-5-3 4-15,-3 3-4 16,0-6 5-16,0 2-5 16,1-4 5-16,2 0-5 15,-1-3 5-15,0-1-5 0,-2-4 4 16,3-2-5-1,-3-3 5-15,7-2-4 0,0-1 4 16,6-3-3-16,1-1 3 16,7-2-3-16,-2 1 2 15,8-1-3-15,-3 2 3 16,9 0-3-16,-3 5 3 16,9 4-4-16,-5 3 5 0,8 5-4 15,-4 3 4-15,3 4-4 16,-6-4 3-16,5 3-3 15,-8-4 4-15,1 0-4 16,-4-5 1-16,3 1 0 16,-3-3 2-16,2-2-3 15,-3-2 2-15,4-1-4 16,-4-3-6-16,-1-1-30 16,-2-3-51-16,4-3 3 15</inkml:trace>
</inkml:ink>
</file>

<file path=word/ink/ink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7.144"/>
    </inkml:context>
    <inkml:brush xml:id="br0">
      <inkml:brushProperty name="width" value="0.1" units="cm"/>
      <inkml:brushProperty name="height" value="0.1" units="cm"/>
      <inkml:brushProperty name="fitToCurve" value="1"/>
    </inkml:brush>
  </inkml:definitions>
  <inkml:trace contextRef="#ctx0" brushRef="#br0">83 2 183 0,'-7'-2'86'0,"1"3"-5"16,2 2-41-16,-2 3-26 16,0 2-9-16,-2 4-5 15,1-1 3-15,-3 5-2 16,3-5 5-16,0 5-1 15,1 1 4-15,0 1-1 16,4-1 2-16,1 8-5 16,3-4 2-16,7 3-5 15,-1-4 2-15,4-2-5 16,1-5 3-16,4-3-4 0,0-7 4 16,3 0-4-16,-2-6 4 15,0-1-4-15,-2-4 5 16,-2-2-4-16,-3-5 5 15,-3-2-3-15,-3-5 4 16,-3-6-2-16,-3 1 3 16,-2-4-3-16,-3 6 2 0,-4-1-2 15,0 12 1-15,-3 0-5 16,4 8 3-16,-4 2-6 16,3 8 2-16,-3 2-10 15,1 2-2-15,-3 1-27 16,1-1-35-16,2-3-22 15,3-3-23-15</inkml:trace>
</inkml:ink>
</file>

<file path=word/ink/ink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6.682"/>
    </inkml:context>
    <inkml:brush xml:id="br0">
      <inkml:brushProperty name="width" value="0.1" units="cm"/>
      <inkml:brushProperty name="height" value="0.1" units="cm"/>
      <inkml:brushProperty name="fitToCurve" value="1"/>
    </inkml:brush>
  </inkml:definitions>
  <inkml:trace contextRef="#ctx0" brushRef="#br0">35 101 184 0,'4'-7'80'0,"1"-1"-4"15,1 1-41-15,0-4-22 16,2-1-6-16,4 0 1 16,-1 2 5-16,5 0-1 15,1 1 1-15,3 1-4 16,1 4-2-16,1 1-5 15,-2 3 2-15,1 4-5 16,-4 2 3-16,-1 2-3 16,-4 3 3-16,-3 4-3 0,-2-1 3 15,-6 6-4-15,-3-1 4 16,-4 5-4-16,-3-4 3 16,-5 3-3-16,2-4 4 15,-6 2-4-15,2-4 4 16,-1 3-3-16,1-2 3 0,-6 0-3 15,3-3 3 1,-6-1-4-16,4-3 4 0,-3-3-4 16,6-4 4-16,0-4-3 15,9-4 3-15,-1-6-2 16,5-2 3-16,0-7-4 16,5 2 3-16,1-3-6 15,4 4 4-15,7 1-3 16,3 7 4-16,5 6-3 15,0 9 5-15,3 3-2 16,-2 3 4-16,1 5-4 16,-1-2 3-16,3 2-2 15,-4-2 2-15,3 1-3 16,-2-2 3-16,3 3-3 16,1-3 3-16,1 0-4 15,-4-2 3-15,1 0-5 0,-6-4 5 16,-3-3-5-16,1-2 5 15,-3-7-6 1,-2-5 3-16,3-7-15 0,1 0-8 16,-2-8-77-16,0 2 12 15</inkml:trace>
</inkml:ink>
</file>

<file path=word/ink/ink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5.868"/>
    </inkml:context>
    <inkml:brush xml:id="br0">
      <inkml:brushProperty name="width" value="0.1" units="cm"/>
      <inkml:brushProperty name="height" value="0.1" units="cm"/>
      <inkml:brushProperty name="fitToCurve" value="1"/>
    </inkml:brush>
  </inkml:definitions>
  <inkml:trace contextRef="#ctx0" brushRef="#br0">399 0 228 0,'2'1'59'0,"-1"0"15"16,0-1-61-16,0 4-10 15,-1-1 3-15,-1 4 2 0,-1 0 6 16,-4 4-1-1,1 1 4-15,-3 4-5 0,-1-2 0 16,-4 7-4-16,2-2 1 16,-2 6-1-16,1-1 4 15,0 8-5-15,4 0 3 16,-7 6-7 0,0-2 2-16,-6 4-6 15,1-4 4-15,-6 4-4 0,5-5 3 16,-4 6-2-16,5-4 3 15,-5 3-3-15,6-4 3 16,-1-1-2-16,4-7 3 0,1-3-4 16,5-6 3-16,-2-5-4 15,6-4 3-15,2-1-6 16,-1-7 3-16,2 0-10 16,3 1-2-16,-1-13-33 15,-3 1-59-15,3-6 6 16</inkml:trace>
</inkml:ink>
</file>

<file path=word/ink/ink1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5.290"/>
    </inkml:context>
    <inkml:brush xml:id="br0">
      <inkml:brushProperty name="width" value="0.1" units="cm"/>
      <inkml:brushProperty name="height" value="0.1" units="cm"/>
      <inkml:brushProperty name="fitToCurve" value="1"/>
    </inkml:brush>
  </inkml:definitions>
  <inkml:trace contextRef="#ctx0" brushRef="#br0">3 1 250 0,'0'2'82'15,"1"-1"8"-15,-1-1-63 16,1 1-23-16,1-2-3 0,-5 2-3 16,2-1 4-16,0 4-2 15,-1 1 3-15,4 5-3 16,2-1 4-16,-3 7-4 15,-2 0 5-15,2 3-4 16,-4-2 3-16,-1 6-3 16,4-1 4-16,1 1-5 15,-2-2 4-15,3 4-5 16,-1-7 3-16,1 0-3 16,0-2 2-16,3-1-2 15,-4-9 3-15,3 0-4 16,0-2 3-16,1-3-4 15,-2-2 1-15,2-3-10 16,-4-1-8-16,0-3-77 0,-1 0 17 16</inkml:trace>
</inkml:ink>
</file>

<file path=word/ink/ink1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4.723"/>
    </inkml:context>
    <inkml:brush xml:id="br0">
      <inkml:brushProperty name="width" value="0.1" units="cm"/>
      <inkml:brushProperty name="height" value="0.1" units="cm"/>
      <inkml:brushProperty name="fitToCurve" value="1"/>
    </inkml:brush>
  </inkml:definitions>
  <inkml:trace contextRef="#ctx0" brushRef="#br0">179 0 187 0,'-8'3'89'16,"1"0"-7"-16,-3-1-38 16,2 0-42-16,-4 2-7 15,1-1 3-15,-1 2-2 0,1-1 6 16,-2 4-2 0,2-3 4-16,-3 3-3 15,3 4 3-15,-3-2-5 0,3 0 4 16,0 2-5-16,5 1 5 15,0-3-5-15,3 1 4 16,3 3-4-16,3-2 4 16,2-1-5-16,4-1 5 15,5 1-5-15,0-2 5 16,3 1-4-16,-1-2 4 0,2 1-4 16,-2-3 4-16,2-2-3 15,-1-3 3-15,0-3-3 16,-1-1 3-16,1-2-3 15,-2-3 3-15,-2 0-3 16,-2-3 3-16,-1-1-3 16,-4-1 5-16,-3-1-1 15,-2-1 6-15,-3-4-1 16,-2 3 4-16,0-3-3 16,1 2 1-16,-2 0-5 15,0 7 1-15,-5-1-4 16,0 6 4-16,-4-2-5 15,1 7 3-15,-4-4-4 0,3 3 2 16,-2 1-3 0,1 3 2-16,1 1-5 0,1 4 3 15,-2 3-9-15,3 1-2 16,-3 4-25-16,3 0-58 16,3 6 8-16</inkml:trace>
</inkml:ink>
</file>

<file path=word/ink/ink1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3.941"/>
    </inkml:context>
    <inkml:brush xml:id="br0">
      <inkml:brushProperty name="width" value="0.1" units="cm"/>
      <inkml:brushProperty name="height" value="0.1" units="cm"/>
      <inkml:brushProperty name="fitToCurve" value="1"/>
    </inkml:brush>
  </inkml:definitions>
  <inkml:trace contextRef="#ctx0" brushRef="#br0">329 1 190 0,'1'1'69'0,"-1"-1"3"15,-1-1-45-15,0 1-20 16,0-1-2-16,1 2 1 15,-1 0 5-15,2 3 0 16,-3 0 4-16,-2 3-5 16,2 2 0-16,-5 1-5 15,-1 1 1-15,0 4 0 0,-1-1 5 16,-1 6-1-16,-5-1 2 16,0 4-3-16,-1-1 0 15,-3 7-5-15,-2-6 1 16,6 6-4-16,3-2 3 15,-4 1-4-15,2-3 4 16,2 6-4-16,0-5 4 0,-3 4-5 16,3-2 5-16,0 2-5 15,1-4 4-15,-1 4-4 16,3-5 4-16,0 0-5 16,3-3 4-16,-3-5-3 15,4 0 3-15,1-4-4 16,0-6 4-16,2-5-4 15,2 3 3-15,2-4-5 16,-2 0 2-16,1 2-10 16,2-1-2-16,0-7-52 15,0 0-37-15,0-8-8 16</inkml:trace>
</inkml:ink>
</file>

<file path=word/ink/ink1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3.249"/>
    </inkml:context>
    <inkml:brush xml:id="br0">
      <inkml:brushProperty name="width" value="0.1" units="cm"/>
      <inkml:brushProperty name="height" value="0.1" units="cm"/>
      <inkml:brushProperty name="fitToCurve" value="1"/>
    </inkml:brush>
  </inkml:definitions>
  <inkml:trace contextRef="#ctx0" brushRef="#br0">51 0 235 0,'4'4'71'0,"-1"-5"5"0,-3 2-63 16,-2 1-26-16,4 0 0 15,-1 0-2-15,-4 5 11 16,4-2 4-16,0 4 12 16,-4 0-2-16,-1 2 4 15,2-2-4-15,-2 6 0 16,-4 1-2-16,3-1 3 16,1 4-1-16,-2 0 2 0,2-1-3 15,3-2 1 1,1 2-5-16,-2-5 0 0,-1 0-3 15,-2-1 3-15,0-2-3 16,2-1 3-16,3 1-2 16,3-1 3-16,0 1-4 15,2 1 2-15,-2 0-5 16,-4-3 3-16,1 4-7 16,4-5 2-16,-4-2-13 15,1-1-9-15,4-4-77 16,1-4 14-16</inkml:trace>
</inkml:ink>
</file>

<file path=word/ink/ink1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2.785"/>
    </inkml:context>
    <inkml:brush xml:id="br0">
      <inkml:brushProperty name="width" value="0.1" units="cm"/>
      <inkml:brushProperty name="height" value="0.1" units="cm"/>
      <inkml:brushProperty name="fitToCurve" value="1"/>
    </inkml:brush>
  </inkml:definitions>
  <inkml:trace contextRef="#ctx0" brushRef="#br0">110 24 173 0,'0'0'65'0,"-5"-3"0"16,2 0-41-16,-1-1-21 16,1 1-1-16,-2-1-2 15,4 0 8-15,-1 1 2 16,0 3 7-16,1 0 2 0,-1 0 3 16,1-1-3-16,2 1 0 15,-1 1-4-15,-2 0 0 16,5 1-4-16,-3 1 1 15,-1 1-5-15,0-1 0 16,0 1-3 0,-2 0 1-16,0 1-3 0,0 2 3 15,-1 2-2-15,1 0 4 16,-1 6-4-16,0-1 2 0,0 4-3 16,-1 1 1-1,-2 1-3-15,3-1 3 16,-2 5-5-16,-2-5 5 0,1 0-4 15,4-2 3 1,-3-1-4-16,2-5 4 0,3 0-3 16,1-1 3-16,-1-1-3 15,3-4 4-15,-1 0-2 16,2-2 6-16,1 1-3 16,2-4 4-16,4 1-3 15,3 1 2-15,4 0-6 16,-2-1 3-16,5 2-5 15,1 0 4-15,2-1-5 16,0 1 5-16,1-1-5 16,-1 0 4-16,-1-1-4 15,-4 0 4-15,2 0-3 0,-2 0 3 16,1 3-4-16,0 0 4 16,-1 0-3-16,-5-1 3 15,2-1-4-15,-6-2 3 16,-1-1-6-16,-4 1 1 15,-2-4-11-15,-4 1-4 0,-3-5-102 16,-4-3 28-16</inkml:trace>
</inkml:ink>
</file>

<file path=word/ink/ink1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49:21.969"/>
    </inkml:context>
    <inkml:brush xml:id="br0">
      <inkml:brushProperty name="width" value="0.1" units="cm"/>
      <inkml:brushProperty name="height" value="0.1" units="cm"/>
      <inkml:brushProperty name="fitToCurve" value="1"/>
    </inkml:brush>
  </inkml:definitions>
  <inkml:trace contextRef="#ctx0" brushRef="#br0">319 145 190 0,'4'-2'43'0,"-2"-1"15"16,-3-1-52-16,2 0-8 15,3-1 3-15,-3 0-1 16,1-1 8-16,-3 1 3 15,1 0 6-15,-1 0-1 16,-1-3 2-16,1 3-3 16,-2-1 0-16,-1 0-2 15,-2 0 2-15,2 3-2 16,-4-4 1-16,2 2-3 16,2-3 0-16,-1 1-3 15,-8 0 0-15,5 1-4 16,2 0 2-16,-5 0-6 0,1 3 4 15,3-2-5-15,-3 1 3 16,-5 3-2-16,6 0 4 16,-4 0-4-16,3 2 5 15,-3 0-4-15,1 3 4 16,-3 0-5-16,1 1 3 16,-3 2-4-16,2 1 3 0,-3 3-3 15,5-1 4-15,0 2-5 16,3 0 5-16,1 2-3 15,3-3 3-15,0 4-3 16,1 3 4-16,1-4-5 16,2-3 4-16,1 5-4 15,-1-5 3-15,3 0-3 16,-1-1 4-16,1 2-4 16,3-3 3-16,2 4-3 15,0-2 4-15,1 0-4 16,1-1 4-16,1 1-3 15,-1-3 4-15,4-1-3 16,-1 0 3-16,5 0-3 16,-3-1 3-16,4-2-3 15,-2-2 4-15,0 2-4 0,0-3 3 16,3-1-2-16,-4 0 2 16,0 0-4-16,0-2 4 15,-2-2-4-15,-6 2 4 16,1-3-4-16,1 1 3 15,-2-1-4-15,0 1 5 16,4-2-4-16,-2 0 4 16,-4-3-3-16,-4-1 4 0,-1-4-4 15,-4 1 4-15,3-4-5 16,-1 5 4-16,6-3-5 16,-5 3 4-16,-1 1-5 15,-4 2 4-15,-2 0-5 16,5 5 4-16,-5-1-5 15,3 1 4-15,2 1-4 16,1 1 3-16,-8-2-4 16,8 0 3-16,-3 1-7 15,0-2 3-15,5 4-17 16,1-2-9-16,1 4-86 16,0-3 15-16</inkml:trace>
</inkml:ink>
</file>

<file path=word/ink/ink1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15.061"/>
    </inkml:context>
    <inkml:brush xml:id="br0">
      <inkml:brushProperty name="width" value="0.1" units="cm"/>
      <inkml:brushProperty name="height" value="0.1" units="cm"/>
      <inkml:brushProperty name="fitToCurve" value="1"/>
    </inkml:brush>
  </inkml:definitions>
  <inkml:trace contextRef="#ctx0" brushRef="#br0">4 0 334 0,'-5'4'80'0,"8"2"28"0,0 2-96 16,4 0-8-16,0-1-3 15,1 1 2-15,-5 0-3 16,2-3-1-16,-2-1-5 15,-3 1-4-15,2-2-12 16,0-6-86-16,-3-3 21 16</inkml:trace>
</inkml:ink>
</file>

<file path=word/ink/ink1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14.670"/>
    </inkml:context>
    <inkml:brush xml:id="br0">
      <inkml:brushProperty name="width" value="0.1" units="cm"/>
      <inkml:brushProperty name="height" value="0.1" units="cm"/>
      <inkml:brushProperty name="fitToCurve" value="1"/>
    </inkml:brush>
  </inkml:definitions>
  <inkml:trace contextRef="#ctx0" brushRef="#br0">237 474 245 0,'3'-2'63'15,"-1"2"18"-15,2 1-70 16,4 4-9-16,-2 4-3 16,1 3 3-16,1 2-3 0,0 3 3 15,-3-3-2-15,5 1 4 16,-5-2 0-16,3-2 7 16,3-3-1-16,-2-1 6 15,-2-3-2-15,7-4 4 16,-2-1-6-16,3-5 3 15,1-2-7-15,5-5 1 16,-3-2-5-16,1-5 2 16,-7 1-4-16,1-7 2 15,-5 3-2-15,-2-4 1 16,-1 0-1-16,-4-3 2 16,-2 2-2-16,-2-5 2 15,0 5-1-15,-2-2 3 16,3 5-2-16,-1 4 3 15,-3 7-4-15,2 3 1 0,-1 4-2 16,1 7 0 0,-1 1-2-16,0 6 1 0,0 4-2 15,-3 6 2-15,4 1-1 16,-4 6 1-16,3 1-2 16,-2 4 2-16,3-6-2 15,-3 4 3-15,3 2-3 0,-1 1 3 16,7-2-3-1,1 5 1-15,3-3-1 16,4-1 2-16,-1-7-2 0,2 0 2 16,1-6-2-16,2-3 2 15,1-7-1-15,3-2 1 16,-2-4 0-16,3-6 1 16,-2 0 0-16,1-8 1 15,-3 2-1-15,2-6 2 16,-4 0-2-16,2-5 3 15,-5 0-2-15,3-6 3 16,-1 0-3-16,-1-2 4 16,-2 2-4-16,3-3 3 15,-6 1-2-15,1-4 3 16,0 0-4-16,-3 1 4 0,-2 5-5 16,-3-1 4-16,0 8-3 15,-2 0 3-15,0 4-3 16,0 1 1-16,-1 6-3 15,-3 3 2-15,0 5-5 16,2 2 3-16,-6 3-3 16,2 3 1-16,-1 5-1 15,0 5 2-15,-4 2-2 0,3 3 2 16,1 2-2-16,-1 5 2 16,2-2-2-16,0 12 2 15,4-3-2-15,-2 7 2 16,6-7-3-16,1 9 1 15,4-8-3-15,2 1 1 16,3-4-2-16,5-1 2 16,-1-9 0-16,8-1 2 15,-2-7-1-15,4-3 2 16,0-6-2-16,1-4 2 16,-5-5-1-16,3-5 2 15,-1-3-2-15,0-4 2 16,-1-1-1-16,-2-9 2 15,-3 1-1-15,-2-9 2 16,-4 3-1-16,-2-9 2 0,-1-3-1 16,2-8 2-16,-3 6-2 15,3-8 1-15,-1 8-2 16,0 3 2-16,-1 11-3 16,-3-1 3-16,-1 12-2 15,-1 1 1-15,-1 13-1 16,-1 0 1-16,-1 5-4 15,-2 6 3-15,-1 2-3 0,-3 1 1 16,-1 4 0 0,-4 6 1-16,1 0-1 0,0 7 1 15,-1 0-1-15,1 7 2 16,4 1-2-16,1 6 1 16,5 0-1-16,1 2 2 15,2-5-3-15,0 3 2 16,0-7-2-16,4-2 2 15,2-5-2-15,4 3 1 16,2-7 0-16,3-1 1 16,0-6-1-16,1-3 1 15,-2-6-1-15,3-4 2 16,-2-4-3-16,1-4 3 16,-1-4-2-16,1-6 4 15,-4-5-1-15,4-7 4 16,-2-2-2-16,2-5 3 0,-4-1-4 15,2-9 2-15,-5 4-5 16,3-2 3-16,-7 5-4 16,2 1 2-16,-3 9-2 15,1 0 2-15,-7 7-4 16,4 1 4-16,-2 9-2 16,0 4 2-16,-2 5-1 15,5 4 2-15,-2 3-4 16,8 2 3-16,2 0-3 15,7 1 2-15,5-1-2 0,11 1 2 16,-2-3-2-16,8-1 2 16,0 0-1-16,2-3 2 15,-9-1-2-15,1 0 2 16,-11-1-2-16,0-3 3 16,-11 1-3-16,-3-1 3 15,-7 2-3-15,0 1 2 16,-8 1-3-16,-4 2 3 15,-5 1-3-15,-14 2 3 16,-8 1-2-16,-17 7 2 16,0 2-2-16,-13 5 2 15,7 1-2-15,0 2 3 16,14-1-1-16,3 2 1 16,15-3-2-16,7 4 1 0,8-5-2 15,6 1 0-15,8-2-1 16,7 2 1-16,8-3-1 15,11 0 2-15,5-4-2 16,16 1 2-16,3-4-1 16,10 2 1-16,-4-3-1 15,12 6 2-15,-16-3-2 16,7 5 2-16,-10 0-2 0,4 8 2 16,-15-3-2-16,1 7 1 15,-13-4-2-15,-7 5 0 16,-10-5-1-16,-8 5 1 15,-8-6-3-15,-8 2 2 16,-4-6-2-16,-12 1 2 16,-3-8-1-16,-10-2 2 15,-5-7-1-15,-16 0 2 16,1-6-1-16,-9-2 3 16,-1-4-2-16,-6-5 4 15,5-8-3-15,-11 0 2 16,7-1-3-16,-9 1 2 15,9 9-3-15,-14 1 4 16,10 4-3-16,-14 3 2 16,9 3-1-16,-9-1 0 15,17 1-1-15,3-4 2 16,19-1-1-16,3-5 2 0,16-1-2 16,3-3 2-16,9 3-2 15,3-3 2-15,9 4-2 16,3-1 1-16,8 4-2 15,7-4 1-15,8 2-2 16,8-2 1-16,7 1-2 16,12-6 4-16,6 3-3 0,16-3 4 15,6 1-3-15,12 0 3 16,4 5-2-16,21 0 2 16,-8 4-2-16,17 9 1 15,-2 5-1-15,13 5 1 16,-14 8-2-16,15 8 2 15,-16-2-2-15,17 2 2 16,-21-3-2-16,12-3 3 16,-21-9-2-16,4-3 2 15,-24-6-1-15,-5-5 2 16,-22-2-1-16,-4-4 0 16,-20 1-2-16,-9-3 1 15,-9 0-3-15,-13-3-1 16,-10 0-2-16,-19-4-3 15,-13 0-3-15,-22-6-10 0,-5 2-10 16,-14-3-94-16,10 0 19 16</inkml:trace>
</inkml:ink>
</file>

<file path=word/ink/ink1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12.203"/>
    </inkml:context>
    <inkml:brush xml:id="br0">
      <inkml:brushProperty name="width" value="0.1" units="cm"/>
      <inkml:brushProperty name="height" value="0.1" units="cm"/>
      <inkml:brushProperty name="fitToCurve" value="1"/>
    </inkml:brush>
  </inkml:definitions>
  <inkml:trace contextRef="#ctx0" brushRef="#br0">29 165 207 0,'5'-9'52'16,"2"-2"14"-16,3 0-54 15,-1-1-14-15,4 0 4 16,-2-1 3-16,6 0 9 15,0-2-1-15,2 1 6 16,0 0-3-16,3-1 3 16,-3 4-6-16,3 2 2 15,-2 4-5-15,2 4-1 0,0 3-3 16,4 6 1 0,-3 1-5-16,8 3 2 0,-5 0-2 15,-1 1 2-15,-1-1-1 16,-5-1 4-16,-9-1-3 0,-1 1 3 15,-7 0-4 1,-9 2 3-16,-2 1-4 0,-6 3 4 16,-4-2-3-16,-4 4 5 15,1-2-3-15,-4-1 3 16,1-3-4-16,0 3 2 16,4-7-3-16,0-1 1 15,6-2-2-15,4-4 2 16,5-1-2-16,5-2 3 15,2 3-3-15,6 0 2 16,4 1-2-16,7 1 1 16,1 1-2-16,7 3 1 15,-1-2-2-15,1 1 1 16,-1 3-2-16,1 0 3 16,-4 3-3-16,-3 4 3 15,-6-2-3-15,-1 6 3 16,-9-1-3-16,-5-1 2 0,-5-1-2 15,-5 2 1-15,-6-1-2 16,-5 1 3-16,-5-3-3 16,-1 3 2-16,-1-5-1 15,-4-2 1-15,3-5-1 16,-5-4 2-16,6-3-2 16,-6-7 2-16,8-2-1 0,-3-8 2 15,8-3-3-15,-5-9-1 16,9 1-4-16,0-8-2 15,6 4-3-15,5 0 0 16,9 7-2-16,8 1-9 16,3 8-6-16,7 8-18 15,2 2-37-15,6 8-21 16,-2 7-15-16</inkml:trace>
</inkml:ink>
</file>

<file path=word/ink/ink1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11.235"/>
    </inkml:context>
    <inkml:brush xml:id="br0">
      <inkml:brushProperty name="width" value="0.1" units="cm"/>
      <inkml:brushProperty name="height" value="0.1" units="cm"/>
      <inkml:brushProperty name="fitToCurve" value="1"/>
    </inkml:brush>
  </inkml:definitions>
  <inkml:trace contextRef="#ctx0" brushRef="#br0">167 177 51 0,'-2'-11'12'0,"4"0"4"16,0 0-15-16,-1-1-3 16,1 1 0-16,0 2 8 15,-3 0 4-15,0-1 10 16,1 4 1-16,-1-2 10 16,-1 0-3-16,-1 2 5 15,1 1-4-15,-2-1 7 16,2 3-7-16,2-2 4 15,0 2-8-15,-2-6 0 0,4 1-9 16,-1 1 0-16,0-2-7 16,-3 2 2-16,3 6-6 15,-1-2 0-15,1 3-3 16,0 2 0-16,1 1-2 16,-1 5 1-16,-1 0-1 15,2 4 2-15,-1 0-2 16,1 5 3-16,1-2-2 15,0 9 2-15,-1-2-1 16,2 7 1-16,-1-1-2 16,-1 5 1-16,0 1-1 0,0 9 0 15,-2-4 0-15,-1 6 1 16,-1-6-1-16,-2 4 2 16,-2-4-2-16,1 1 3 15,-1-5-3-15,-5 6 3 16,1-5-2-16,-2 1 2 15,1-4-2-15,-4 0 3 16,3-7-3-16,-1-2 2 16,3-7-2-16,-2-1 2 15,4-8-1-15,-2-4 4 16,4-5 0-16,-2-3 5 16,1-5-3-16,0-2 2 15,2-2-4-15,0-6 0 16,4-1-4-16,-1-2 0 0,5-2-3 15,2 3 1-15,3 4-2 16,3 3 2-16,3 4-3 16,3 3 3-16,-1 5-2 15,3 3 1-15,-3 2-2 16,4 6 3-16,-1 3-3 16,4 5 3-16,-2 0-2 15,5 5 3-15,-2-1-2 16,5 2 2-16,-3-3-2 0,4-2 2 15,-4-6-3-15,-1-4 3 16,-1-4-2-16,3-5 2 16,-5-2-3-16,3-2 3 15,-2-1-6-15,0-3-4 16,-5-4-8-16,4-4-15 16,-4-4-18-16,3-5-69 15,-8-2 9-15</inkml:trace>
</inkml:ink>
</file>

<file path=word/ink/ink2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3.476"/>
    </inkml:context>
    <inkml:brush xml:id="br0">
      <inkml:brushProperty name="width" value="0.1" units="cm"/>
      <inkml:brushProperty name="height" value="0.1" units="cm"/>
      <inkml:brushProperty name="fitToCurve" value="1"/>
    </inkml:brush>
  </inkml:definitions>
  <inkml:trace contextRef="#ctx0" brushRef="#br0">143 0 298 0,'-3'3'72'0,"-2"3"25"15,-3 3-88-15,-3 4-3 16,1 1-2-16,-3 3 4 16,3 1-2-16,-2 4 3 15,1-1-4-15,0 7 1 16,4-1-5-16,0 5 1 15,3-5-2-15,3 2 2 16,5-7-1-16,3 2 2 16,2-9-1-16,6 0 6 15,3-8-1-15,-2-4 5 16,2-6-2-16,3-7 5 16,-3-4-6-16,0-6 2 15,-3-3-4-15,1-12 2 16,-4 5-4-16,-3-8 2 15,-6 3-2-15,-2 2 2 16,-5 12-4-16,-3 1 2 0,-3 9-4 16,-2 4 2-16,-3 5-7 15,-6 5-2-15,-3 1-9 16,-11 4-18-16,-9 3-98 16,-14-1 22-16</inkml:trace>
</inkml:ink>
</file>

<file path=word/ink/ink2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3.078"/>
    </inkml:context>
    <inkml:brush xml:id="br0">
      <inkml:brushProperty name="width" value="0.1" units="cm"/>
      <inkml:brushProperty name="height" value="0.1" units="cm"/>
      <inkml:brushProperty name="fitToCurve" value="1"/>
    </inkml:brush>
  </inkml:definitions>
  <inkml:trace contextRef="#ctx0" brushRef="#br0">-3 110 264 0,'0'-9'111'0,"6"-4"-7"16,0 0-64-16,4-5-41 15,2 3-14-15,6 1 4 16,-1 1 3-16,1 4 5 16,-4 4 4-16,3 4 3 15,-4 4-2-15,1 6 3 16,-1 2-4-16,-3 8 3 15,-2 0-4-15,-3 5 3 0,-4 1-3 16,-6 5 3 0,-2-3-4-16,-4 4 3 0,0-2-3 15,-3 3 2-15,2-3-1 16,-4-4 1-16,2-4-2 16,1-7 3-16,0-4-3 15,4-5 3-15,3-4-1 0,1-3 4 16,5-3-3-16,3-6 3 15,3 1-3-15,3-3 1 16,3 1-3-16,4 4 2 16,2 4-3-16,2 5 4 15,1 7-3-15,0 4 2 16,0 1-2-16,4 2 2 16,-5 0-2-16,-2-1 1 15,3 2-2-15,-2 1 2 16,-8-3-3-16,2 0 1 15,0-4-5-15,-2 0-8 16,-3-6-12-16,1-4-46 16,3-2-33-16,-1-10-13 15</inkml:trace>
</inkml:ink>
</file>

<file path=word/ink/ink2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2.483"/>
    </inkml:context>
    <inkml:brush xml:id="br0">
      <inkml:brushProperty name="width" value="0.1" units="cm"/>
      <inkml:brushProperty name="height" value="0.1" units="cm"/>
      <inkml:brushProperty name="fitToCurve" value="1"/>
    </inkml:brush>
  </inkml:definitions>
  <inkml:trace contextRef="#ctx0" brushRef="#br0">152 6 290 0,'-12'-3'84'0,"3"0"14"16,-8 3-72-16,3 4-30 0,-4 8 1 16,2 1 1-16,-1 5 2 15,3 1-1-15,0 4 3 16,4-3-2-16,3 7 2 15,4-5-2-15,1 6 2 16,5-6-3-16,3-2 4 16,6-2-3-16,5 2 3 15,2-9-4-15,5 0 4 16,-3 0-3-16,5-7 4 16,-6-3 1-16,2-7 6 15,-5 0 0-15,-2-5 2 16,-4-7-3-16,-3-6 0 15,-4 1-5-15,-2-11 1 16,-4-1-4-16,-3 0 3 16,-2 5-4-16,-5 0-2 15,1 11-2-15,-2 7-1 16,3 8-6-16,-5 4-9 0,4 4-11 16,3 2-84-16,3 1 15 15</inkml:trace>
</inkml:ink>
</file>

<file path=word/ink/ink2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2.051"/>
    </inkml:context>
    <inkml:brush xml:id="br0">
      <inkml:brushProperty name="width" value="0.1" units="cm"/>
      <inkml:brushProperty name="height" value="0.1" units="cm"/>
      <inkml:brushProperty name="fitToCurve" value="1"/>
    </inkml:brush>
  </inkml:definitions>
  <inkml:trace contextRef="#ctx0" brushRef="#br0">0 124 207 0,'6'-8'99'16,"-2"-2"-16"-16,7-6-32 15,-2 2-70-15,4-2 3 16,1 0 6-16,3 0 7 16,-3 5 2-16,6 1 7 15,-4 3 0-15,5 6 4 16,-3 4 0-16,1 3 3 16,-3 6-5-16,-1 5 0 15,-2 0-4-15,-1 6-1 16,-6-3-3-16,0 2 2 15,-7-2-2-15,-5 1 2 16,-2 0-2-16,-3 4 1 0,-8-2-1 16,0 3 3-16,-2-4-3 15,-4 1 4-15,3-6-3 16,2-2 2-16,4-5-3 16,1-1 3-16,5-8-4 15,7-2 2-15,0-3-2 16,3-2 0-16,5 1-2 15,2-2 1-15,2 0 0 16,5-3 2-16,1 4-1 0,4-2 2 16,1 7-1-16,3-1 0 15,-4 8-3-15,6 3 1 16,-5 5-1-16,-3 0 2 16,-1 1-2-16,3 1 4 15,-4-3-1-15,2 0 1 16,-1-1-2-16,3 3 1 15,-4-4-5-15,1-3-8 16,-1-1-12-16,4-4-66 16,-6-5 10-16</inkml:trace>
</inkml:ink>
</file>

<file path=word/ink/ink2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1.403"/>
    </inkml:context>
    <inkml:brush xml:id="br0">
      <inkml:brushProperty name="width" value="0.1" units="cm"/>
      <inkml:brushProperty name="height" value="0.1" units="cm"/>
      <inkml:brushProperty name="fitToCurve" value="1"/>
    </inkml:brush>
  </inkml:definitions>
  <inkml:trace contextRef="#ctx0" brushRef="#br0">194 0 203 0,'0'10'38'15,"-1"1"22"-15,3 2-62 16,-3 0 3-16,0-3 2 16,-1 1 14-16,-1-4 3 15,-1 5 8-15,-1 2 0 16,-2 6 2-16,0 2-12 0,-1 9-3 16,-3-1-8-16,2 3 0 15,0-3-4-15,4 5 3 16,0-4-2-1,-2 6 2-15,-2-2-2 0,1 3 2 16,-3-6-4-16,2 5 1 16,3-5-2-16,0 3 2 15,2-4-3-15,-4 1 2 16,1-8-2-16,-1 2 2 16,3-6-3-16,-1-2 2 15,4-4-2-15,0-1-1 16,0-7-4-16,0-4-14 15,-3-3-24-15,0-6-58 16,-1-7-2-16</inkml:trace>
</inkml:ink>
</file>

<file path=word/ink/ink2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0.883"/>
    </inkml:context>
    <inkml:brush xml:id="br0">
      <inkml:brushProperty name="width" value="0.1" units="cm"/>
      <inkml:brushProperty name="height" value="0.1" units="cm"/>
      <inkml:brushProperty name="fitToCurve" value="1"/>
    </inkml:brush>
  </inkml:definitions>
  <inkml:trace contextRef="#ctx0" brushRef="#br0">0 5 123 0,'4'-5'34'0,"1"5"24"16,-3-1-33-16,0 2 8 16,-1 1 0-16,1 3 5 15,-2 1-14-15,2 4 1 16,-1-3-10-16,-1 8 1 16,-1-3-7-16,1 2 5 15,-1 1-4-15,1 3 4 16,2 0-3-16,-1 1 2 0,0-2-5 15,1 4 1 1,-2-2-5-16,0 0 1 0,1-1-5 16,-1 1 3-16,1-5-4 15,1 2 2-15,-2-3-1 16,2 0 1-16,-1-3-2 16,0 1 0-16,-1-1-3 15,1-3-8-15,0-1-16 16,0-2-76-16,0-3 13 15</inkml:trace>
</inkml:ink>
</file>

<file path=word/ink/ink2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0.358"/>
    </inkml:context>
    <inkml:brush xml:id="br0">
      <inkml:brushProperty name="width" value="0.1" units="cm"/>
      <inkml:brushProperty name="height" value="0.1" units="cm"/>
      <inkml:brushProperty name="fitToCurve" value="1"/>
    </inkml:brush>
  </inkml:definitions>
  <inkml:trace contextRef="#ctx0" brushRef="#br0">384 70 94 0,'2'-3'20'0,"2"-2"16"0,-1 1-24 16,-1 1 17-16,-2-1 4 16,1 4 11-16,0 1-5 15,-3 1-1-15,-1-1-16 16,3 4 0-16,-2 0-10 15,0 3 2-15,0-4-3 0,1 3 1 16,0-4-5-16,0-6 2 16,1-2-3-16,1 3 4 15,0-6-1-15,1 0 3 16,0 2-4-16,4-3 2 16,-3 0-5-16,2 1 2 15,-1 2-4-15,-1 1 3 16,-2-1-3-16,2 4 3 15,-2-1-4-15,1 0 3 16,1 0-3-16,-1 3 3 16,-1-1-4-16,-2 4 3 15,-2 0-4-15,-1 2 2 16,0 1-2-16,-1 4 2 16,0-1-2-16,-3 6 1 15,1-2-2-15,-3 5 3 16,1 0-3-16,-1 4 3 0,1 1-2 15,-3 6 2 1,1-3-2-16,-5 8 2 0,3-4-3 16,-3 6 3-16,2-3-3 15,-3 7 3-15,2-5-3 16,-4 7 4-16,2-4-3 16,-9 3 2-16,4-7-1 0,-2 3 3 15,3-7-3-15,0 1 4 16,10-8-3-16,-3-1 2 15,1-6-3-15,0-1 1 16,3-4-2-16,1 0 1 16,4-1-3-16,1-3 2 15,3-1-3-15,-1-1 0 16,-1-2-5-16,4-3-10 16,1 0-15-16,1 0-84 15,1-3 14-15</inkml:trace>
</inkml:ink>
</file>

<file path=word/ink/ink2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19.528"/>
    </inkml:context>
    <inkml:brush xml:id="br0">
      <inkml:brushProperty name="width" value="0.1" units="cm"/>
      <inkml:brushProperty name="height" value="0.1" units="cm"/>
      <inkml:brushProperty name="fitToCurve" value="1"/>
    </inkml:brush>
  </inkml:definitions>
  <inkml:trace contextRef="#ctx0" brushRef="#br0">90-1 227 0,'1'2'96'0,"-2"-1"-7"16,2 4-53-16,-1 1-31 16,0 2-12-16,0 2 5 15,-2 1 1-15,-2 3 3 16,2 0-1-16,-2 5 4 16,0 1-3-16,-1 3 3 15,1-2-2-15,1 7 1 16,-3-3-2-16,0 4 4 15,0 1-3-15,-1-1 3 16,0-6-2-16,0 0 2 16,0-2-3-16,1-5 0 15,2 1-2-15,-1 1 1 16,3-5-3-16,2 1 2 16,1-3-2-16,1 2 2 0,2-6-2 15,-1 4 1-15,1-6-3 16,-1 1-2-16,0-5-7 15,-1-2-24-15,0-2-64 16,2-5 10-16</inkml:trace>
</inkml:ink>
</file>

<file path=word/ink/ink2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19.077"/>
    </inkml:context>
    <inkml:brush xml:id="br0">
      <inkml:brushProperty name="width" value="0.1" units="cm"/>
      <inkml:brushProperty name="height" value="0.1" units="cm"/>
      <inkml:brushProperty name="fitToCurve" value="1"/>
    </inkml:brush>
  </inkml:definitions>
  <inkml:trace contextRef="#ctx0" brushRef="#br0">74 64 101 0,'-2'-7'50'0,"0"0"-5"0,-1 0-16 16,5-1-29 0,-4 3 3-16,3 1 1 0,-1-2 14 15,2 3 3-15,-6-3 10 16,2 2-2-16,0-1 1 15,1 6-14-15,1-4-2 16,1 4-8-16,-1 1 3 16,0-2-4-16,1 0 5 15,-4 1-2-15,2-1 5 16,0-1-2-16,1 2 4 16,0-2-4-16,2 5 1 15,1 1-6-15,-4 3 1 16,-1 0-5-16,-2 6 1 15,1-2-3-15,-2 3 3 16,3 2-3-16,0 1 3 0,0-1-3 16,-2 5 4-1,0-1-3-15,-4 4 3 0,4 0-2 16,-2 3 2-16,0-4-3 16,3 1 3-16,1-5-3 15,-1-2 2-15,3-4-2 16,1-4 2-16,-3-4-2 15,7-1 4-15,0-4-2 16,3-2 5-16,-1-1-2 0,5 1 1 16,1-3-2-16,7 2 1 15,3-1-4-15,7-1 1 16,1-2-2-16,3 0 1 16,-4-1-2-16,1 1 2 15,-6 2-3-15,3 1 2 16,-9 2-2-16,1 2 3 15,-7 1-4-15,-1 0 3 16,-3 0-3-16,-4 1-1 16,-2 0-6-16,1-1-8 15,-3-1-12-15,-3 1-89 16,-4-4 19-16</inkml:trace>
</inkml:ink>
</file>

<file path=word/ink/ink2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6T01:52:49.302"/>
    </inkml:context>
    <inkml:brush xml:id="br0">
      <inkml:brushProperty name="width" value="0.07" units="cm"/>
      <inkml:brushProperty name="height" value="0.07" units="cm"/>
      <inkml:brushProperty name="fitToCurve" value="1"/>
    </inkml:brush>
  </inkml:definitions>
  <inkml:trace contextRef="#ctx0" brushRef="#br0">1 101 210 0,'-1'-4'62'16,"1"3"10"-16,0-4-51 15,1 2-22-15,-1 0 3 16,6 1 1-16,-2-1 12 15,2 2 1-15,-1-3 6 16,3 3-2-16,0-1 4 16,2 0-9-16,3-2 4 15,3 0-4-15,8-3 4 16,1 0-5-16,8-2 2 16,1 3-6-16,7 0 3 0,-5 0-6 15,7 1 1-15,-6-1-4 16,-2 1 1-16,-7 3-5 15,0-1 3-15,-12 2-4 16,0 0 3-16,-3 2-4 0,-6 1 1 16,-2 0-5-16,-1-3-8 15,-8 4-10 1,-7-4-98-16,0-1 23 0</inkml:trace>
</inkml:ink>
</file>

<file path=word/ink/ink3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6T01:53:17.482"/>
    </inkml:context>
    <inkml:brush xml:id="br0">
      <inkml:brushProperty name="width" value="0.07" units="cm"/>
      <inkml:brushProperty name="height" value="0.07" units="cm"/>
      <inkml:brushProperty name="fitToCurve" value="1"/>
    </inkml:brush>
  </inkml:definitions>
  <inkml:trace contextRef="#ctx0" brushRef="#br0">216 63 31 0,'-6'-1'46'0,"2"-3"-18"16,0 1-1-16,-1-1-18 16,-2-2-11-16,-1 2 1 15,0-2 2-15,-1 0 4 16,1 0 0-16,1 3 2 0,-1 0-2 16,-3-1 1-16,4 2-3 15,-7 2-2-15,3 3-1 16,-1-3 1-16,3 8-2 15,-5-2 2-15,4-1-2 16,-1-1 2-16,2 3-1 16,1-6 1-16,3 2-1 0,-1 2 3 15,3 1-3-15,0 0 3 16,1 3-2-16,-1 0 0 16,3-2-2-16,-1 3 1 15,0 0-2-15,0 2 2 16,1-2-1-16,2 6 2 15,-1-4 0-15,7 0 1 16,-2-2-1-16,5-1 2 16,-6-2-2-16,6 2 1 15,-3-3-2-15,2 1 2 16,-1-1-2-16,6-1 4 16,0-3-2-16,-1 0 2 15,0-3-2-15,2-2 2 16,-4 1-2-16,0-6 3 0,-2 0-1 15,-1-1 5-15,-4-1 0 16,0-1 3-16,-3 0 0 16,-2-1 1-16,-1 1-2 15,-3-2 0-15,0 2-4 16,-2-1 2-16,2 1-3 16,-3 1 2-16,2 4-2 15,-3-1 2-15,2 0-2 0,-4 4 2 16,1 0-2-16,0 2 6 15,-2-1-2-15,1 4 4 16,5-2-2-16,-2 0 1 16,5 1-6-16,1-1 1 15,-2 1-5-15,2-3 1 16,1 0-3-16,-2-2 2 16,3 5-2-16,7-1 3 15,-2 0-2-15,2 3 2 16,0-1-1-16,6-4 2 15,-4-1-2-15,5 3 2 16,3-2-3-16,1-1 2 16,-2 3-3-16,2-2 2 15,-3-1-3-15,0 0 3 16,-3 3-3-16,0-2 3 0,-2 3-3 16,0-2 3-1,-2 0-3-15,-1 0 3 0,-3-1-2 16,-2-2 2-16,-2 5-2 15,0 0 1-15,-1-3-1 16,0 5 0-16,-1 1-1 16,-1-3 1-16,0 5-1 0,-1 1 1 15,0 0-1 1,1 4 1-16,0-1-2 0,-1 0 2 16,2 1-1-16,-3-1 0 15,2 0 0-15,-2 3 1 16,1-4-1-16,0 3 0 15,0-3 0-15,1 0 1 16,1-3-2-16,1 0 2 16,-1-3-1-16,1-1 2 15,0-2-1-15,2-3 2 16,-1 0 1-16,3-3 1 16,-2-3 0-16,2-5 2 15,0 1-3-15,1-4 1 16,-2-3-2-16,4-1 0 15,-2 5-3-15,2-2 2 16,0 6-2-16,2 0 0 0,0 1-1 16,2 3 0-16,0 2-1 15,2 0 1-15,-1 5 0 16,0 4 1-16,-3-1-3 16,0 2 4-16,-4 2-3 15,2 1 1-15,-4 0 1 16,2 5 2-16,-4 3-3 15,4 1 3-15,-3 1-3 0,1 7 3 16,-1-4-3-16,3 1 3 16,-2-3-3-16,0-1 3 15,0-4-2-15,0-2 1 16,2-2-1-16,0-1 1 16,-4-3-1-16,5-2 3 15,-1-2-1-15,2-1 2 16,0-3-2-16,6-2 3 15,-3-2-3-15,4-3 2 16,-1-2-2-16,0-2 2 16,-1 2-1-16,0-4 2 15,-3 4-1-15,-2-3 1 16,-2 5-1-16,-2-2 0 16,-1 2-2-16,-2-2 2 15,-2 2-3-15,-2-2 1 0,2 6-1 16,-3-3 1-16,-1 4-3 15,0 2 3-15,1-4-2 16,-1 2 1-16,0 5-1 16,-2 0 2-16,0 4-3 15,-1 5 2-15,-2-3-1 16,0 4 0-16,1-5-1 16,0 3 2-16,1-1-2 0,0 1 3 15,3-2-3-15,0 4 2 16,2-2-2-16,5 3 2 15,5-2-3-15,0 0 4 16,1 0-3-16,2-1 2 16,0-3-1-16,-1 2 1 15,2-2-1-15,2 0 1 16,-2-2-2-16,0 0 2 16,1 0-1-16,1-4 1 15,0 0-2-15,1-2 2 16,-1 0-1-16,1-2 1 15,-2 1-1-15,0-2 1 16,-1 1-2-16,-1-1 2 16,0 0-1-16,-1-2 1 15,-1 1-1-15,-1-3 1 16,1-2-1-16,0-1 2 0,0 0-3 16,4-1 3-16,-1 1-3 15,-1-1 2-15,0 6-2 16,-2-3 2-16,-1 4-1 15,0 4 1-15,-3 1-3 16,0-1 3-16,-2 3-3 16,-1-1 2-16,-3-1-2 0,2 6 2 15,-4-4-1-15,-3 2 1 16,-3 0-1-16,1 0 2 16,-2-2-2-16,0 5 3 15,2-3-3-15,0 4 3 16,0 2-3-16,1-1 2 15,0 1-2-15,3 2 2 16,0-3-2-16,1 1 2 16,1 0-1-16,3-1 1 15,-1 1-2-15,3-1 2 16,3-2-2-16,-2 3 3 16,2-1-3-16,3-1 3 15,2-1-3-15,4 1 3 16,2-3-3-16,2 0 2 15,2 0-2-15,0-1 2 0,0 0-2 16,0 1 3-16,-6 0-3 16,-6 0 3-16,-1 2-3 15,-5 0 3-15,-7 1-3 16,7 0 1-16,-1 2-2 16,-5-1 3-16,2-3-3 15,-1 2 3-15,-7 0-1 16,-1-2 2-16,0 0-3 0,-2-3 3 15,-1-1-2-15,1 0 1 16,2-3-1-16,0-2 1 16,0 0-1-16,4 1 2 15,-2-2-2-15,1 1 0 16,-2-1 0-16,0 2 0 16,3-1-1-16,1 4-2 15,2 0-4-15,4 0-7 16,2 2-10-16,3 0 1 15,2 0-101-15,2 1 29 16</inkml:trace>
</inkml:ink>
</file>

<file path=word/ink/ink3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6T01:53:06.235"/>
    </inkml:context>
    <inkml:brush xml:id="br0">
      <inkml:brushProperty name="width" value="0.07" units="cm"/>
      <inkml:brushProperty name="height" value="0.07" units="cm"/>
      <inkml:brushProperty name="fitToCurve" value="1"/>
    </inkml:brush>
  </inkml:definitions>
  <inkml:trace contextRef="#ctx0" brushRef="#br0">3 17 289 0,'-2'1'85'0,"2"-2"11"16,1-2-79-16,-2 3-18 15,1-1-6-15,1 2 4 16,-2-4 4-16,1 0 2 16,-1-1-3-16,3 3-1 15,-2-1-9-15,0 1-22 16,-1 4-34-16,1-2-30 15,2-1-21-15</inkml:trace>
</inkml:ink>
</file>

<file path=word/ink/ink3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6T01:52:49.864"/>
    </inkml:context>
    <inkml:brush xml:id="br0">
      <inkml:brushProperty name="width" value="0.07" units="cm"/>
      <inkml:brushProperty name="height" value="0.07" units="cm"/>
      <inkml:brushProperty name="fitToCurve" value="1"/>
    </inkml:brush>
  </inkml:definitions>
  <inkml:trace contextRef="#ctx0" brushRef="#br0">339 5 240 0,'4'-3'89'16,"1"0"5"-16,-1 4-64 15,3 1-19-15,-2 2-10 16,0 2 6-16,0-2-1 16,1 3 8-16,-1 2-1 15,4 2 4-15,1 2-6 16,3 2 0-16,-1 0-6 15,2 2 1-15,0-1-4 0,2 4 6 16,-1-1-3-16,0 5 2 16,-2-1-3-1,2 5 2-15,-3-2-5 16,-1 2 2-16,-4 0-2 16,-3 4 4-16,-6-6-3 15,-6 2 5-15,-4-4-3 0,-9 0 4 16,-1-5-2-16,-10 3 5 15,1-5-1-15,-5 0 3 16,7-5-3-16,-3 0 3 16,4-6-5-16,-5-4 3 15,5-3-4-15,-1-5 2 16,4-4-5-16,-4-4 0 16,6-2-4-16,-4-3-1 15,0 0-5-15,-2-2-6 0,6 7-8 16,1-4-19-16,9 5-33 15,6 4-67-15,8 3-2 16</inkml:trace>
</inkml:ink>
</file>

<file path=word/ink/ink3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6T01:52:48.643"/>
    </inkml:context>
    <inkml:brush xml:id="br0">
      <inkml:brushProperty name="width" value="0.07" units="cm"/>
      <inkml:brushProperty name="height" value="0.07" units="cm"/>
      <inkml:brushProperty name="fitToCurve" value="1"/>
    </inkml:brush>
  </inkml:definitions>
  <inkml:trace contextRef="#ctx0" brushRef="#br0">116 45 26 0,'1'-3'29'0,"1"-2"6"15,0 1 0-15,2-1 9 16,-2 1-4-16,2-2 6 16,-3 2-10-16,1-1 0 15,-3 1-14-15,2 1 2 16,-3 2-8-16,2 0 4 15,0 2-7-15,0-1 3 16,0 1-6-16,-1-1 2 16,1 0-5-16,-1 1 4 15,-1 2-5-15,-1 0 3 0,2 1-3 16,-2 3 4-16,1-1-3 16,-1 1 4-16,3 2-4 15,0 2 4-15,-2 1-5 16,-1 3 4-1,-1 1-5-15,-1 1 4 0,1 1-3 16,-1 3 3-16,2 0-3 16,0 4 2-16,0 2-4 0,0 3 2 15,-2 0-3-15,-3 4 2 16,0-5-3-16,-1 2 5 16,2-7-2-16,-1 3 5 15,4-7-2-15,0-1 3 16,-1-6-3-16,-1 0 1 15,5-5-6-15,-3-1 3 16,-1-2-4-16,3-1 3 16,1-3-4-16,-3 1 3 15,6-2-3-15,0 1 2 16,0 0-2-16,3-1 2 16,1-1-2-16,4 0 3 15,6-2-1-15,7-2 3 16,1 2-3-16,8-2 1 15,-4 0-3-15,9-1 2 16,-5 3-3-16,8-2 3 16,1 1-2-16,1 2 3 0,-7 0-3 15,1-1 2-15,-8-1-3 16,-6 1 2-16,0 1-2 16,-2-1 2-16,-4 2-1 15,1 1 1-15,-6 0-3 16,-2 1 2-16,-3 0-3 15,-3-1 0-15,-3 1-7 0,-1 0-8 16,-3-1-12-16,-8 0-23 16,-2-1-97-16,-5-5 20 15</inkml:trace>
</inkml:ink>
</file>

<file path=word/ink/ink3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8.646"/>
    </inkml:context>
    <inkml:brush xml:id="br0">
      <inkml:brushProperty name="width" value="0.1" units="cm"/>
      <inkml:brushProperty name="height" value="0.1" units="cm"/>
      <inkml:brushProperty name="fitToCurve" value="1"/>
    </inkml:brush>
  </inkml:definitions>
  <inkml:trace contextRef="#ctx0" brushRef="#br0">153 0 258 0,'-2'1'117'0,"-2"2"-5"16,-2 2-63-16,-2 2-29 0,-1 3-19 15,-2 3 3 1,-3 0-2-16,6 4 6 0,-4 1 1 15,3 3 3-15,2-1-2 16,3 6 1-16,1 0-6 16,2 3 0-16,5-2-4 15,7 2 0-15,4-4-2 16,4 0 2-16,7-8-2 16,1 0 3-16,-3-8-1 0,3-4 4 15,-6-6-1-15,1-6 4 16,-2-3-3-16,1-8 4 15,-5-3-3-15,-1-7 6 16,-8-2-2-16,-5 1 4 16,-6 1-3-16,-7 0 2 15,-2 7-5-15,-7 5-1 16,0 4-5-16,-4 7 1 16,-1 5-6-16,-5 2-3 15,3 5-6-15,-6-2-7 16,4-2-8-16,-3-4-1 15,2-5-114-15,-4-15 35 16</inkml:trace>
</inkml:ink>
</file>

<file path=word/ink/ink3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8.195"/>
    </inkml:context>
    <inkml:brush xml:id="br0">
      <inkml:brushProperty name="width" value="0.1" units="cm"/>
      <inkml:brushProperty name="height" value="0.1" units="cm"/>
      <inkml:brushProperty name="fitToCurve" value="1"/>
    </inkml:brush>
  </inkml:definitions>
  <inkml:trace contextRef="#ctx0" brushRef="#br0">0 139 298 0,'6'-6'87'16,"-2"-4"13"-16,6-5-75 15,4-3-32-15,7-4 2 16,0 5 1-16,4-3 5 16,-4 7-1-16,2 3 3 15,-6 6-2-15,-1 0 3 16,-3 5-1-16,-3 4 3 16,-3 3-3-16,-2 7 2 15,-2 4-4-15,-5 7 1 16,-3 2-3-16,-5 5 2 15,-1-2-2-15,-6 5 3 16,2-5-3-16,-2 1 3 16,3-5-2-16,-1 0 2 0,5-6-3 15,0-4 3-15,5-3-2 16,3-1 1-16,3-5-1 16,5 0 0-16,6-3-3 15,8 1 3-15,3-2-3 16,10 2 2-16,2-1 0 15,2 2 1-15,-2-3-3 16,1 1 1-16,-9-3-4 0,-2 0-5 16,-5-4-8-16,-4 0-46 15,-4-3-36-15,0-3-10 16</inkml:trace>
</inkml:ink>
</file>

<file path=word/ink/ink36.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7.535"/>
    </inkml:context>
    <inkml:brush xml:id="br0">
      <inkml:brushProperty name="width" value="0.1" units="cm"/>
      <inkml:brushProperty name="height" value="0.1" units="cm"/>
      <inkml:brushProperty name="fitToCurve" value="1"/>
    </inkml:brush>
  </inkml:definitions>
  <inkml:trace contextRef="#ctx0" brushRef="#br0">87 98 348 0,'-7'24'74'0,"0"2"21"16,2-5-105-16,2 1-12 16,2 1-1-16,2 1 6 15,4-3 8-15,1 4 7 16,2-6 0-16,5 2 2 16,-1-4-2-16,3-2 2 15,0-5-2-15,3-3 5 0,-1-5-3 16,3-4 4-16,-2-5-2 15,3-7 1-15,-6-3-5 16,-1-7-1-16,-3-2-5 16,-8-6 3-16,-1 5 0 15,-8-12 8-15,-7 6 4 16,-6-7 8-16,3 7-3 16,-10-3 3-16,6 14-9 0,-3 5-1 15,3 10-6-15,-4 10-4 16,2 7-8-16,-4 8-11 15,5 4-21-15,-3 4-49 16,6-5 0-16</inkml:trace>
</inkml:ink>
</file>

<file path=word/ink/ink37.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7.084"/>
    </inkml:context>
    <inkml:brush xml:id="br0">
      <inkml:brushProperty name="width" value="0.1" units="cm"/>
      <inkml:brushProperty name="height" value="0.1" units="cm"/>
      <inkml:brushProperty name="fitToCurve" value="1"/>
    </inkml:brush>
  </inkml:definitions>
  <inkml:trace contextRef="#ctx0" brushRef="#br0">0 94 249 0,'11'-12'61'0,"2"-4"14"16,5 0-66-16,0-1-22 15,5 2 3-15,-4 5 3 16,2 4 5-16,-6 4 2 16,3 5 10-16,-4 3 3 15,-1 3 4-15,-2 2-2 16,2 6 2-16,-7-1-8 0,-1 6 1 16,-3 1-5-16,-4 3 3 15,-4-5-4 1,2 6 5-16,-6-2-3 0,-3 3 2 15,2-5-3-15,-8 7 1 16,0-9-3-16,2 0 1 16,5-4-3-16,-4 2 3 15,10-4-3-15,3 0 2 16,6-3-4-16,3 1 2 16,4-3-3-16,6-1 3 15,0-1-3-15,6-3 3 16,0 0-3-16,2-2 2 15,-2 0-2-15,4 1 2 0,-6 1-3 16,1 1-3 0,-1-1-5-16,0 0-3 0,-6-5-7 15,3-4-21-15,-3-3-55 16,-4-6 10-16</inkml:trace>
</inkml:ink>
</file>

<file path=word/ink/ink38.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6.507"/>
    </inkml:context>
    <inkml:brush xml:id="br0">
      <inkml:brushProperty name="width" value="0.1" units="cm"/>
      <inkml:brushProperty name="height" value="0.1" units="cm"/>
      <inkml:brushProperty name="fitToCurve" value="1"/>
    </inkml:brush>
  </inkml:definitions>
  <inkml:trace contextRef="#ctx0" brushRef="#br0">287-2 249 0,'2'1'66'0,"0"1"6"15,-1 2-70-15,-1 3-17 16,-3 1-2-16,0 6 8 16,-4 4 10-16,-2 6 13 15,0 0 1-15,-3 12 8 0,0 2-3 16,-5 8 3-16,1 0-9 15,-1 8 1-15,0-5-6 16,-3 9-1-16,8-3-4 16,-8 4 0-16,0-7-3 15,3 4 1-15,1-12-3 16,-2-4 3-16,7-12-3 16,2-2 2-16,2-10-4 0,1-3-9 15,3-8-15-15,0-5-73 16,-1-5 11-16</inkml:trace>
</inkml:ink>
</file>

<file path=word/ink/ink39.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6.055"/>
    </inkml:context>
    <inkml:brush xml:id="br0">
      <inkml:brushProperty name="width" value="0.1" units="cm"/>
      <inkml:brushProperty name="height" value="0.1" units="cm"/>
      <inkml:brushProperty name="fitToCurve" value="1"/>
    </inkml:brush>
  </inkml:definitions>
  <inkml:trace contextRef="#ctx0" brushRef="#br0">11 0 162 0,'7'6'119'16,"-8"-2"-27"-16,4 2-6 15,0 0-85-15,-1 6 1 16,-2 0-2-16,-1 7 6 16,0 2 1-16,-1 6 5 15,3 0 0-15,-1 7 2 16,1-6-5-16,-5 5 1 16,5-8-5-16,-8 1 2 15,3-7-3-15,0-2 1 16,2-5-3-16,0 0-1 15,4-5-4-15,-2-3-4 16,-3-1-7-16,3-5-18 0,0-2-42 16,-2-3-35-16,3-3-14 15</inkml:trace>
</inkml:ink>
</file>

<file path=word/ink/ink40.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5.617"/>
    </inkml:context>
    <inkml:brush xml:id="br0">
      <inkml:brushProperty name="width" value="0.1" units="cm"/>
      <inkml:brushProperty name="height" value="0.1" units="cm"/>
      <inkml:brushProperty name="fitToCurve" value="1"/>
    </inkml:brush>
  </inkml:definitions>
  <inkml:trace contextRef="#ctx0" brushRef="#br0">321 24 222 0,'1'-6'79'15,"0"0"1"-15,1-1-47 16,0 2-39-16,-1 2 2 16,0 2 2-16,-2 4 9 15,0 2 2-15,-1 6 7 16,-1 1 0-16,-2 8 4 15,-1 1-6-15,-4 8 3 16,0-2-4-16,-4 12 4 0,-3-4-3 16,-4 9 3-1,1-4-5-15,-5 9 0 0,1-7-7 16,1 10 0-16,4-5-4 16,-4 8 2-16,8-5-3 15,-2 5 2-15,2-8-3 16,1-2 3-16,3-8-3 15,-2-5 3-15,4-9-3 0,2-4 2 16,3-5-3-16,3-4 2 16,2-4-3-16,-1-3-3 15,0 0-5-15,-1-4-6 16,0-2-7-16,2-4-20 16,2-1-43-16,1-7-24 15,-3-2-19-15</inkml:trace>
</inkml:ink>
</file>

<file path=word/ink/ink4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5.077"/>
    </inkml:context>
    <inkml:brush xml:id="br0">
      <inkml:brushProperty name="width" value="0.1" units="cm"/>
      <inkml:brushProperty name="height" value="0.1" units="cm"/>
      <inkml:brushProperty name="fitToCurve" value="1"/>
    </inkml:brush>
  </inkml:definitions>
  <inkml:trace contextRef="#ctx0" brushRef="#br0">0 0 189 0,'2'14'143'15,"-2"-6"-35"-15,3 3-5 16,0 0-106-16,0 2 0 16,2 2-2-16,1 3 4 15,-2 0 0-15,-4 3 3 16,0 0-2-16,-2 3 3 16,-3 2-1-16,1-1 1 15,2-4-1-15,0 3 1 16,1-4-2-16,0 0 1 15,-2-3-3-15,3 0 2 16,-1-2-4-16,1-4-3 16,2-1-6-16,2-2-12 15,-3-2-15-15,2-3-69 16,0-1 10-16</inkml:trace>
</inkml:ink>
</file>

<file path=word/ink/ink4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4T23:50:24.735"/>
    </inkml:context>
    <inkml:brush xml:id="br0">
      <inkml:brushProperty name="width" value="0.1" units="cm"/>
      <inkml:brushProperty name="height" value="0.1" units="cm"/>
      <inkml:brushProperty name="fitToCurve" value="1"/>
    </inkml:brush>
  </inkml:definitions>
  <inkml:trace contextRef="#ctx0" brushRef="#br0">55 9 205 0,'0'-2'56'0,"-2"-2"17"15,2 2-58-15,-1 1 1 16,1 2-6-16,-1 0 6 15,2 3-3-15,-2-1 3 16,2 1-6-16,-2 2 3 16,2-1-5-16,-2 1 3 0,0 1-4 15,0 3 3-15,-2-1-3 16,2 6 2-16,-2 1-3 16,0 7 2-16,0-3-3 15,1 6 1-15,-2-5-3 16,0 7 1-16,-1-4-4 15,-1 6 2-15,0-5-3 16,1 3 3-16,2-7-3 0,1-3 3 16,2-6 0-16,0-5 5 15,2-3-3-15,6-4 7 16,3-2-4-16,6-3 2 16,4 1-4-16,11-4 1 15,-2 0-6-15,8 1 3 16,0 1-4-16,0-1 3 15,-6 3-3-15,0 0 3 16,-6 2-3-16,-5 0 1 16,-4 2-2-16,-1 1-1 15,-8 0-5-15,-2 0-5 16,-3 0-6-16,-4 1-12 16,-5 1-25-16,0-3-55 15,-7 0 5-15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Col19</b:Tag>
    <b:SourceType>InternetSite</b:SourceType>
    <b:Guid>{042AB729-091E-4AE1-ADB0-88EA401BBF52}</b:Guid>
    <b:Year>2019</b:Year>
    <b:InternetSiteTitle>College of Policing</b:InternetSiteTitle>
    <b:Month>November</b:Month>
    <b:Day>18</b:Day>
    <b:URL>https://www.app.college.police.uk/app-content/national-decision-model/the-national-decision-model/</b:URL>
    <b:RefOrder>1</b:RefOrder>
  </b:Source>
  <b:Source>
    <b:Tag>Ang19</b:Tag>
    <b:SourceType>JournalArticle</b:SourceType>
    <b:Guid>{E8ECB12C-A77C-435F-A1ED-516B6D1A8A53}</b:Guid>
    <b:Title>Policing the Black Man: Arrest, Prosecution, and Imprisonment</b:Title>
    <b:Year>2019</b:Year>
    <b:Author>
      <b:Author>
        <b:NameList>
          <b:Person>
            <b:Last>Davis</b:Last>
            <b:First>Angela</b:First>
          </b:Person>
        </b:NameList>
      </b:Author>
    </b:Author>
    <b:JournalName>Policing the Black Man: Arrest, Prosecution, and Imprisonment</b:JournalName>
    <b:RefOrder>2</b:RefOrder>
  </b:Source>
  <b:Source>
    <b:Tag>Mik19</b:Tag>
    <b:SourceType>JournalArticle</b:SourceType>
    <b:Guid>{290F1B41-1452-40AB-8165-B7C44DDDFB11}</b:Guid>
    <b:Title>Patient experiences of UK ambulance service telephone triage: a review of the literature</b:Title>
    <b:Year>2019</b:Year>
    <b:Author>
      <b:Author>
        <b:NameList>
          <b:Person>
            <b:Last>Brady</b:Last>
            <b:First>Mike</b:First>
          </b:Person>
        </b:NameList>
      </b:Author>
    </b:Author>
    <b:RefOrder>4</b:RefOrder>
  </b:Source>
</b:Sources>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8922C9-81CA-43A1-939E-CDCE2979D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11786</Words>
  <Characters>58607</Characters>
  <Application>Microsoft Office Word</Application>
  <DocSecurity>0</DocSecurity>
  <Lines>1274</Lines>
  <Paragraphs>372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Bills,Laura swp6408</cp:lastModifiedBy>
  <cp:revision>2</cp:revision>
  <cp:lastPrinted>2019-08-13T11:47:00Z</cp:lastPrinted>
  <dcterms:created xsi:type="dcterms:W3CDTF">2020-01-06T01:54:00Z</dcterms:created>
  <dcterms:modified xsi:type="dcterms:W3CDTF">2020-01-06T01:54:00Z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