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89D90C" w14:textId="00291E50" w:rsidR="005805F7" w:rsidRDefault="00840B47" w:rsidP="00840B47">
      <w:pPr>
        <w:jc w:val="center"/>
        <w:rPr>
          <w:b/>
          <w:bCs/>
          <w:sz w:val="32"/>
          <w:szCs w:val="32"/>
        </w:rPr>
      </w:pPr>
      <w:r w:rsidRPr="00840B47">
        <w:rPr>
          <w:b/>
          <w:bCs/>
          <w:sz w:val="32"/>
          <w:szCs w:val="32"/>
        </w:rPr>
        <w:t xml:space="preserve">Week 06 : Strategy </w:t>
      </w:r>
      <w:r>
        <w:rPr>
          <w:b/>
          <w:bCs/>
          <w:sz w:val="32"/>
          <w:szCs w:val="32"/>
        </w:rPr>
        <w:t>I</w:t>
      </w:r>
      <w:r w:rsidRPr="00840B47">
        <w:rPr>
          <w:b/>
          <w:bCs/>
          <w:sz w:val="32"/>
          <w:szCs w:val="32"/>
        </w:rPr>
        <w:t>dentification</w:t>
      </w:r>
      <w:r w:rsidR="0068582F">
        <w:rPr>
          <w:b/>
          <w:bCs/>
          <w:sz w:val="32"/>
          <w:szCs w:val="32"/>
        </w:rPr>
        <w:t xml:space="preserve"> and evaluation</w:t>
      </w:r>
    </w:p>
    <w:p w14:paraId="1BF55EDA" w14:textId="2F44A44B" w:rsidR="00253FBE" w:rsidRPr="00253FBE" w:rsidRDefault="00840B47" w:rsidP="00253FBE">
      <w:pPr>
        <w:jc w:val="center"/>
        <w:rPr>
          <w:b/>
          <w:bCs/>
          <w:color w:val="FF0000"/>
          <w:sz w:val="32"/>
          <w:szCs w:val="32"/>
        </w:rPr>
      </w:pPr>
      <w:r w:rsidRPr="00253FBE">
        <w:rPr>
          <w:b/>
          <w:bCs/>
          <w:color w:val="FF0000"/>
          <w:sz w:val="32"/>
          <w:szCs w:val="32"/>
        </w:rPr>
        <w:t>Task 01:</w:t>
      </w:r>
    </w:p>
    <w:p w14:paraId="5CF98C6E" w14:textId="72F0D3AC" w:rsidR="00840B47" w:rsidRDefault="00840B47" w:rsidP="00840B47">
      <w:pPr>
        <w:rPr>
          <w:b/>
          <w:bCs/>
          <w:sz w:val="32"/>
          <w:szCs w:val="32"/>
        </w:rPr>
      </w:pPr>
      <w:r w:rsidRPr="00840B47">
        <w:rPr>
          <w:sz w:val="32"/>
          <w:szCs w:val="32"/>
        </w:rPr>
        <w:t>Identify any multinational company in the industry assigned by your lecturer.</w:t>
      </w:r>
      <w:r>
        <w:rPr>
          <w:b/>
          <w:bCs/>
          <w:sz w:val="32"/>
          <w:szCs w:val="32"/>
        </w:rPr>
        <w:t xml:space="preserve"> </w:t>
      </w:r>
    </w:p>
    <w:p w14:paraId="4383A723" w14:textId="5F9FBF54" w:rsidR="00840B47" w:rsidRDefault="008D7758" w:rsidP="00253FBE">
      <w:pPr>
        <w:jc w:val="both"/>
        <w:rPr>
          <w:sz w:val="32"/>
          <w:szCs w:val="32"/>
        </w:rPr>
      </w:pPr>
      <w:r>
        <w:rPr>
          <w:sz w:val="32"/>
          <w:szCs w:val="32"/>
        </w:rPr>
        <w:t>The</w:t>
      </w:r>
      <w:r w:rsidR="00141E75">
        <w:rPr>
          <w:sz w:val="32"/>
          <w:szCs w:val="32"/>
        </w:rPr>
        <w:t xml:space="preserve">n </w:t>
      </w:r>
      <w:r w:rsidR="00840B47">
        <w:rPr>
          <w:sz w:val="32"/>
          <w:szCs w:val="32"/>
        </w:rPr>
        <w:t xml:space="preserve">explain what </w:t>
      </w:r>
      <w:r w:rsidR="00141E75">
        <w:rPr>
          <w:sz w:val="32"/>
          <w:szCs w:val="32"/>
        </w:rPr>
        <w:t xml:space="preserve">is the </w:t>
      </w:r>
      <w:r w:rsidR="006B60DB">
        <w:rPr>
          <w:sz w:val="32"/>
          <w:szCs w:val="32"/>
        </w:rPr>
        <w:t>corporate</w:t>
      </w:r>
      <w:r w:rsidR="00840B47">
        <w:rPr>
          <w:sz w:val="32"/>
          <w:szCs w:val="32"/>
        </w:rPr>
        <w:t xml:space="preserve"> strategy </w:t>
      </w:r>
      <w:r w:rsidR="00253FBE">
        <w:rPr>
          <w:sz w:val="32"/>
          <w:szCs w:val="32"/>
        </w:rPr>
        <w:t xml:space="preserve">(Cost Leadership, Differentiation) </w:t>
      </w:r>
      <w:r w:rsidR="00840B47">
        <w:rPr>
          <w:sz w:val="32"/>
          <w:szCs w:val="32"/>
        </w:rPr>
        <w:t xml:space="preserve">they are engaging </w:t>
      </w:r>
      <w:r w:rsidR="00141E75">
        <w:rPr>
          <w:sz w:val="32"/>
          <w:szCs w:val="32"/>
        </w:rPr>
        <w:t>(</w:t>
      </w:r>
      <w:r w:rsidR="00840B47">
        <w:rPr>
          <w:sz w:val="32"/>
          <w:szCs w:val="32"/>
        </w:rPr>
        <w:t>with</w:t>
      </w:r>
      <w:r w:rsidR="0068582F">
        <w:rPr>
          <w:sz w:val="32"/>
          <w:szCs w:val="32"/>
        </w:rPr>
        <w:t xml:space="preserve"> evidences</w:t>
      </w:r>
      <w:r w:rsidR="00141E75">
        <w:rPr>
          <w:sz w:val="32"/>
          <w:szCs w:val="32"/>
        </w:rPr>
        <w:t>) in their international operations</w:t>
      </w:r>
      <w:r w:rsidR="0068582F">
        <w:rPr>
          <w:sz w:val="32"/>
          <w:szCs w:val="32"/>
        </w:rPr>
        <w:t xml:space="preserve">. </w:t>
      </w:r>
      <w:r>
        <w:rPr>
          <w:sz w:val="32"/>
          <w:szCs w:val="32"/>
        </w:rPr>
        <w:t>In here</w:t>
      </w:r>
      <w:r w:rsidR="0068582F">
        <w:rPr>
          <w:sz w:val="32"/>
          <w:szCs w:val="32"/>
        </w:rPr>
        <w:t xml:space="preserve">, you have to </w:t>
      </w:r>
      <w:r>
        <w:rPr>
          <w:sz w:val="32"/>
          <w:szCs w:val="32"/>
        </w:rPr>
        <w:t>argue</w:t>
      </w:r>
      <w:r w:rsidR="0068582F">
        <w:rPr>
          <w:sz w:val="32"/>
          <w:szCs w:val="32"/>
        </w:rPr>
        <w:t xml:space="preserve"> how </w:t>
      </w:r>
      <w:r w:rsidR="00A0237E">
        <w:rPr>
          <w:sz w:val="32"/>
          <w:szCs w:val="32"/>
        </w:rPr>
        <w:t xml:space="preserve">the </w:t>
      </w:r>
      <w:r w:rsidR="0068582F">
        <w:rPr>
          <w:sz w:val="32"/>
          <w:szCs w:val="32"/>
        </w:rPr>
        <w:t xml:space="preserve">core competencies of the firm promotes </w:t>
      </w:r>
      <w:r>
        <w:rPr>
          <w:sz w:val="32"/>
          <w:szCs w:val="32"/>
        </w:rPr>
        <w:t xml:space="preserve">the strategy they are engaging. </w:t>
      </w:r>
    </w:p>
    <w:p w14:paraId="295D14B9" w14:textId="775F9594" w:rsidR="00253FBE" w:rsidRPr="00253FBE" w:rsidRDefault="0068582F" w:rsidP="00253FBE">
      <w:pPr>
        <w:jc w:val="center"/>
        <w:rPr>
          <w:color w:val="FF0000"/>
          <w:sz w:val="32"/>
          <w:szCs w:val="32"/>
        </w:rPr>
      </w:pPr>
      <w:r w:rsidRPr="00253FBE">
        <w:rPr>
          <w:b/>
          <w:bCs/>
          <w:color w:val="FF0000"/>
          <w:sz w:val="32"/>
          <w:szCs w:val="32"/>
        </w:rPr>
        <w:t>Task 02:</w:t>
      </w:r>
    </w:p>
    <w:p w14:paraId="185D81D2" w14:textId="2C250909" w:rsidR="0068582F" w:rsidRDefault="0068582F" w:rsidP="00840B47">
      <w:pPr>
        <w:rPr>
          <w:sz w:val="32"/>
          <w:szCs w:val="32"/>
        </w:rPr>
      </w:pPr>
      <w:r>
        <w:rPr>
          <w:sz w:val="32"/>
          <w:szCs w:val="32"/>
        </w:rPr>
        <w:t>Apply Porter’s value chain analysis (Primary and secondary activities</w:t>
      </w:r>
      <w:r w:rsidR="00141E75">
        <w:rPr>
          <w:sz w:val="32"/>
          <w:szCs w:val="32"/>
        </w:rPr>
        <w:t xml:space="preserve"> separately</w:t>
      </w:r>
      <w:r>
        <w:rPr>
          <w:sz w:val="32"/>
          <w:szCs w:val="32"/>
        </w:rPr>
        <w:t>) to their international operations</w:t>
      </w:r>
      <w:r w:rsidR="008B5B4A">
        <w:rPr>
          <w:sz w:val="32"/>
          <w:szCs w:val="32"/>
        </w:rPr>
        <w:t xml:space="preserve"> in one </w:t>
      </w:r>
      <w:r w:rsidR="00371E27">
        <w:rPr>
          <w:sz w:val="32"/>
          <w:szCs w:val="32"/>
        </w:rPr>
        <w:t xml:space="preserve">specific </w:t>
      </w:r>
      <w:r w:rsidR="008B5B4A">
        <w:rPr>
          <w:sz w:val="32"/>
          <w:szCs w:val="32"/>
        </w:rPr>
        <w:t xml:space="preserve">country. </w:t>
      </w:r>
    </w:p>
    <w:p w14:paraId="519A47AD" w14:textId="0FF12DF4" w:rsidR="0068582F" w:rsidRPr="00840B47" w:rsidRDefault="0068582F" w:rsidP="00A0237E">
      <w:pPr>
        <w:jc w:val="both"/>
        <w:rPr>
          <w:sz w:val="32"/>
          <w:szCs w:val="32"/>
        </w:rPr>
      </w:pPr>
      <w:r>
        <w:rPr>
          <w:sz w:val="32"/>
          <w:szCs w:val="32"/>
        </w:rPr>
        <w:t>Finally</w:t>
      </w:r>
      <w:r w:rsidR="008B5B4A">
        <w:rPr>
          <w:sz w:val="32"/>
          <w:szCs w:val="32"/>
        </w:rPr>
        <w:t>,</w:t>
      </w:r>
      <w:r>
        <w:rPr>
          <w:sz w:val="32"/>
          <w:szCs w:val="32"/>
        </w:rPr>
        <w:t xml:space="preserve"> critically evaluate how the values adding to each of these activities allows the company to </w:t>
      </w:r>
      <w:r w:rsidR="00253FBE">
        <w:rPr>
          <w:sz w:val="32"/>
          <w:szCs w:val="32"/>
        </w:rPr>
        <w:t>succeed with their strategy in th</w:t>
      </w:r>
      <w:r w:rsidR="00470D67">
        <w:rPr>
          <w:sz w:val="32"/>
          <w:szCs w:val="32"/>
        </w:rPr>
        <w:t>at</w:t>
      </w:r>
      <w:r w:rsidR="00253FBE">
        <w:rPr>
          <w:sz w:val="32"/>
          <w:szCs w:val="32"/>
        </w:rPr>
        <w:t xml:space="preserve"> international market. </w:t>
      </w:r>
    </w:p>
    <w:p w14:paraId="3FAEF3DA" w14:textId="5F9C5C38" w:rsidR="00840B47" w:rsidRPr="00840B47" w:rsidRDefault="00840B47" w:rsidP="00840B47">
      <w:pPr>
        <w:rPr>
          <w:b/>
          <w:bCs/>
          <w:sz w:val="32"/>
          <w:szCs w:val="32"/>
        </w:rPr>
      </w:pPr>
    </w:p>
    <w:p w14:paraId="0ED1AE69" w14:textId="77777777" w:rsidR="00840B47" w:rsidRDefault="00840B47"/>
    <w:p w14:paraId="5D202223" w14:textId="729D96E6" w:rsidR="00253FBE" w:rsidRPr="006B60DB" w:rsidRDefault="00253FBE">
      <w:pPr>
        <w:rPr>
          <w:b/>
          <w:bCs/>
        </w:rPr>
      </w:pPr>
      <w:r w:rsidRPr="006B60DB">
        <w:rPr>
          <w:b/>
          <w:bCs/>
        </w:rPr>
        <w:t xml:space="preserve">Clothing </w:t>
      </w:r>
    </w:p>
    <w:p w14:paraId="74DBCAF7" w14:textId="78F5F9C2" w:rsidR="00253FBE" w:rsidRPr="006B60DB" w:rsidRDefault="00253FBE">
      <w:pPr>
        <w:rPr>
          <w:b/>
          <w:bCs/>
        </w:rPr>
      </w:pPr>
      <w:r w:rsidRPr="006B60DB">
        <w:rPr>
          <w:b/>
          <w:bCs/>
        </w:rPr>
        <w:t>Fast Food</w:t>
      </w:r>
    </w:p>
    <w:p w14:paraId="0F61C35C" w14:textId="0980BB4D" w:rsidR="00253FBE" w:rsidRPr="006B60DB" w:rsidRDefault="00253FBE">
      <w:pPr>
        <w:rPr>
          <w:b/>
          <w:bCs/>
        </w:rPr>
      </w:pPr>
      <w:r w:rsidRPr="006B60DB">
        <w:rPr>
          <w:b/>
          <w:bCs/>
        </w:rPr>
        <w:t>Beverages</w:t>
      </w:r>
      <w:r w:rsidR="006B60DB">
        <w:rPr>
          <w:b/>
          <w:bCs/>
        </w:rPr>
        <w:t xml:space="preserve"> or Confectionary</w:t>
      </w:r>
    </w:p>
    <w:p w14:paraId="60B71BF8" w14:textId="1D7DC518" w:rsidR="00253FBE" w:rsidRPr="006B60DB" w:rsidRDefault="00253FBE">
      <w:pPr>
        <w:rPr>
          <w:b/>
          <w:bCs/>
        </w:rPr>
      </w:pPr>
      <w:r w:rsidRPr="006B60DB">
        <w:rPr>
          <w:b/>
          <w:bCs/>
        </w:rPr>
        <w:t>Automobile</w:t>
      </w:r>
    </w:p>
    <w:p w14:paraId="58F71325" w14:textId="08A0551C" w:rsidR="00253FBE" w:rsidRPr="006B60DB" w:rsidRDefault="006B60DB">
      <w:pPr>
        <w:rPr>
          <w:b/>
          <w:bCs/>
        </w:rPr>
      </w:pPr>
      <w:r>
        <w:rPr>
          <w:b/>
          <w:bCs/>
        </w:rPr>
        <w:t>Airline</w:t>
      </w:r>
    </w:p>
    <w:p w14:paraId="702FC93D" w14:textId="77777777" w:rsidR="00840B47" w:rsidRDefault="00840B47"/>
    <w:p w14:paraId="0F95A477" w14:textId="77777777" w:rsidR="00840B47" w:rsidRDefault="00840B47"/>
    <w:sectPr w:rsidR="00840B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5F7"/>
    <w:rsid w:val="00141E75"/>
    <w:rsid w:val="00253FBE"/>
    <w:rsid w:val="00371E27"/>
    <w:rsid w:val="00470D67"/>
    <w:rsid w:val="005805F7"/>
    <w:rsid w:val="0068582F"/>
    <w:rsid w:val="006B60DB"/>
    <w:rsid w:val="00840B47"/>
    <w:rsid w:val="008B5B4A"/>
    <w:rsid w:val="008D7758"/>
    <w:rsid w:val="00A0237E"/>
    <w:rsid w:val="00C21A8A"/>
    <w:rsid w:val="00F92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7F2A8"/>
  <w15:chartTrackingRefBased/>
  <w15:docId w15:val="{956C4261-7176-4EB1-A25F-27D75E007C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Rodrigo, Liyanage</dc:creator>
  <cp:keywords/>
  <dc:description/>
  <cp:lastModifiedBy>Rodrigo, Liyanage</cp:lastModifiedBy>
  <cp:revision>10</cp:revision>
  <dcterms:created xsi:type="dcterms:W3CDTF">2023-10-19T11:45:00Z</dcterms:created>
  <dcterms:modified xsi:type="dcterms:W3CDTF">2023-10-19T12:34:00Z</dcterms:modified>
</cp:coreProperties>
</file>