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47119C8" w14:textId="77777777" w:rsidR="0032219B" w:rsidRDefault="0032219B" w:rsidP="0032219B">
      <w:pPr>
        <w:spacing w:before="120" w:after="120"/>
        <w:jc w:val="center"/>
        <w:rPr>
          <w:b/>
          <w:sz w:val="30"/>
          <w:szCs w:val="30"/>
        </w:rPr>
      </w:pPr>
    </w:p>
    <w:p w14:paraId="5CBC0F86" w14:textId="77777777" w:rsidR="0032219B" w:rsidRDefault="0032219B" w:rsidP="0032219B">
      <w:pPr>
        <w:spacing w:before="120" w:after="120"/>
        <w:jc w:val="center"/>
        <w:rPr>
          <w:b/>
          <w:sz w:val="30"/>
          <w:szCs w:val="30"/>
        </w:rPr>
      </w:pPr>
    </w:p>
    <w:p w14:paraId="35590C9F" w14:textId="77777777" w:rsidR="0032219B" w:rsidRDefault="0032219B" w:rsidP="0032219B">
      <w:pPr>
        <w:spacing w:before="120" w:after="120"/>
        <w:jc w:val="center"/>
        <w:rPr>
          <w:b/>
          <w:sz w:val="30"/>
          <w:szCs w:val="30"/>
        </w:rPr>
      </w:pPr>
    </w:p>
    <w:p w14:paraId="7CD73707" w14:textId="77777777" w:rsidR="0032219B" w:rsidRDefault="0032219B" w:rsidP="0032219B">
      <w:pPr>
        <w:spacing w:before="120" w:after="120"/>
        <w:jc w:val="center"/>
        <w:rPr>
          <w:b/>
          <w:sz w:val="30"/>
          <w:szCs w:val="30"/>
        </w:rPr>
      </w:pPr>
    </w:p>
    <w:p w14:paraId="785BA837" w14:textId="77777777" w:rsidR="0032219B" w:rsidRDefault="0032219B" w:rsidP="0032219B">
      <w:pPr>
        <w:spacing w:before="120" w:after="120"/>
        <w:jc w:val="center"/>
        <w:rPr>
          <w:b/>
          <w:sz w:val="30"/>
          <w:szCs w:val="30"/>
        </w:rPr>
      </w:pPr>
    </w:p>
    <w:p w14:paraId="19D94373" w14:textId="77777777" w:rsidR="0032219B" w:rsidRDefault="0032219B" w:rsidP="0032219B">
      <w:pPr>
        <w:spacing w:before="120" w:after="120"/>
        <w:jc w:val="center"/>
        <w:rPr>
          <w:b/>
          <w:sz w:val="30"/>
          <w:szCs w:val="30"/>
        </w:rPr>
      </w:pPr>
    </w:p>
    <w:p w14:paraId="18685BAA" w14:textId="77777777" w:rsidR="0032219B" w:rsidRDefault="0032219B" w:rsidP="0032219B">
      <w:pPr>
        <w:spacing w:before="120" w:after="120"/>
        <w:jc w:val="center"/>
        <w:rPr>
          <w:b/>
          <w:sz w:val="30"/>
          <w:szCs w:val="30"/>
        </w:rPr>
      </w:pPr>
    </w:p>
    <w:p w14:paraId="00000001" w14:textId="3EFD59BC" w:rsidR="00901198" w:rsidRDefault="00000000" w:rsidP="0032219B">
      <w:pPr>
        <w:spacing w:before="120" w:after="120"/>
        <w:jc w:val="center"/>
        <w:rPr>
          <w:b/>
          <w:sz w:val="30"/>
          <w:szCs w:val="30"/>
        </w:rPr>
      </w:pPr>
      <w:r>
        <w:rPr>
          <w:b/>
          <w:sz w:val="30"/>
          <w:szCs w:val="30"/>
        </w:rPr>
        <w:t>BMIH6002</w:t>
      </w:r>
    </w:p>
    <w:p w14:paraId="00000002" w14:textId="77777777" w:rsidR="00901198" w:rsidRDefault="00000000" w:rsidP="0032219B">
      <w:pPr>
        <w:spacing w:before="120" w:after="120"/>
        <w:jc w:val="center"/>
        <w:rPr>
          <w:b/>
          <w:sz w:val="30"/>
          <w:szCs w:val="30"/>
        </w:rPr>
      </w:pPr>
      <w:r>
        <w:rPr>
          <w:b/>
          <w:sz w:val="30"/>
          <w:szCs w:val="30"/>
        </w:rPr>
        <w:t>Hotel Placement – Managing Food and Beverage</w:t>
      </w:r>
    </w:p>
    <w:p w14:paraId="00000003" w14:textId="570748F0" w:rsidR="00901198" w:rsidRDefault="00000000" w:rsidP="0032219B">
      <w:pPr>
        <w:spacing w:after="160"/>
        <w:jc w:val="center"/>
        <w:rPr>
          <w:b/>
          <w:sz w:val="28"/>
          <w:szCs w:val="28"/>
        </w:rPr>
      </w:pPr>
      <w:r>
        <w:rPr>
          <w:b/>
          <w:sz w:val="28"/>
          <w:szCs w:val="28"/>
        </w:rPr>
        <w:t>Student Name:</w:t>
      </w:r>
      <w:r w:rsidR="0032219B">
        <w:rPr>
          <w:b/>
          <w:sz w:val="28"/>
          <w:szCs w:val="28"/>
        </w:rPr>
        <w:t xml:space="preserve"> Mohammed Shamsul Mridha</w:t>
      </w:r>
    </w:p>
    <w:p w14:paraId="00000004" w14:textId="53BF45D4" w:rsidR="00901198" w:rsidRDefault="00000000" w:rsidP="0032219B">
      <w:pPr>
        <w:spacing w:before="120" w:after="120"/>
        <w:jc w:val="center"/>
        <w:rPr>
          <w:b/>
          <w:sz w:val="28"/>
          <w:szCs w:val="28"/>
        </w:rPr>
      </w:pPr>
      <w:r>
        <w:rPr>
          <w:b/>
          <w:sz w:val="28"/>
          <w:szCs w:val="28"/>
        </w:rPr>
        <w:t>Student ID:</w:t>
      </w:r>
      <w:r w:rsidR="0032219B">
        <w:rPr>
          <w:b/>
          <w:sz w:val="28"/>
          <w:szCs w:val="28"/>
        </w:rPr>
        <w:t xml:space="preserve"> 2013213</w:t>
      </w:r>
    </w:p>
    <w:p w14:paraId="102D937B" w14:textId="7DB4A2D0" w:rsidR="0032219B" w:rsidRDefault="0032219B" w:rsidP="0032219B">
      <w:pPr>
        <w:spacing w:before="120" w:after="120"/>
        <w:jc w:val="center"/>
        <w:rPr>
          <w:b/>
          <w:sz w:val="28"/>
          <w:szCs w:val="28"/>
        </w:rPr>
      </w:pPr>
      <w:r>
        <w:rPr>
          <w:b/>
          <w:sz w:val="28"/>
          <w:szCs w:val="28"/>
        </w:rPr>
        <w:t>Words: 1,51</w:t>
      </w:r>
      <w:r w:rsidR="00B617D6">
        <w:rPr>
          <w:b/>
          <w:sz w:val="28"/>
          <w:szCs w:val="28"/>
        </w:rPr>
        <w:t>0</w:t>
      </w:r>
    </w:p>
    <w:p w14:paraId="00000005" w14:textId="77777777" w:rsidR="00901198" w:rsidRDefault="00000000">
      <w:pPr>
        <w:spacing w:before="120" w:after="120"/>
        <w:rPr>
          <w:b/>
          <w:sz w:val="28"/>
          <w:szCs w:val="28"/>
        </w:rPr>
      </w:pPr>
      <w:r>
        <w:br w:type="page"/>
      </w:r>
    </w:p>
    <w:p w14:paraId="00000006" w14:textId="77777777" w:rsidR="00901198" w:rsidRDefault="00000000">
      <w:pPr>
        <w:jc w:val="left"/>
        <w:rPr>
          <w:b/>
          <w:sz w:val="32"/>
          <w:szCs w:val="32"/>
        </w:rPr>
      </w:pPr>
      <w:r>
        <w:rPr>
          <w:b/>
          <w:sz w:val="32"/>
          <w:szCs w:val="32"/>
        </w:rPr>
        <w:lastRenderedPageBreak/>
        <w:t>Reflection</w:t>
      </w:r>
    </w:p>
    <w:p w14:paraId="00000007" w14:textId="3CACF6BB" w:rsidR="00901198" w:rsidRDefault="00000000">
      <w:r>
        <w:t>This learning log reflects on my student placement at the Clarion Hotel Newcastle South which is a four-star hotel located close to Newcastle. The reflection is made with the help of Gibb’s reflective cycle which is a cyclical model of reflection.</w:t>
      </w:r>
    </w:p>
    <w:p w14:paraId="00000008" w14:textId="77777777" w:rsidR="00901198" w:rsidRDefault="00901198">
      <w:pPr>
        <w:rPr>
          <w:b/>
          <w:sz w:val="32"/>
          <w:szCs w:val="32"/>
        </w:rPr>
      </w:pPr>
    </w:p>
    <w:p w14:paraId="00000009" w14:textId="77777777" w:rsidR="00901198" w:rsidRDefault="00000000">
      <w:r>
        <w:rPr>
          <w:b/>
          <w:sz w:val="32"/>
          <w:szCs w:val="32"/>
        </w:rPr>
        <w:t>Gibb’s Reflective Cycle</w:t>
      </w:r>
    </w:p>
    <w:p w14:paraId="0000000A" w14:textId="285B00B1" w:rsidR="00901198" w:rsidRDefault="00000000">
      <w:r>
        <w:rPr>
          <w:b/>
        </w:rPr>
        <w:t xml:space="preserve">Description: </w:t>
      </w:r>
      <w:r>
        <w:t>For my placement, I worked in the food &amp; beverage and kitchen department of the Clarion Hotel Newcastle South. The is situated in the North East of England and offers premier accommodations to guests allowing them to explore the rich history and culture of the area while residing in a comfortable and relaxing environment (Hotels-Sunderland, 2023). The hotel welcomes a number of guests every year and has many different foods &amp; beverages which provided an excellent opportunity for me to learn and acquire new skills. The assistant manager of the hotel gave us a tour of the department and made us aware of the various functions and roles of people working in the F&amp;B and kitchen departments. The kitchen crew and F&amp;B staff work together to create menus that provide a sumptuous experience to the tastebuds of prestigious guests staying at the hotel and form an important part of the Clarion Hotel brand (Waller, 2022). The F&amp;B and kitchen department functions on the collaboration, commitment and teamwork of numerous people working to provide mouth-watering foods to guests and ensure smooth operations (Barrows, 2019).  The placement objectives I hoped to attain by working in the Food &amp; Beverage and Kitchen department of Clarion Hotel Newcastle South are:</w:t>
      </w:r>
    </w:p>
    <w:p w14:paraId="0000000B" w14:textId="77777777" w:rsidR="00901198" w:rsidRDefault="00000000">
      <w:pPr>
        <w:numPr>
          <w:ilvl w:val="0"/>
          <w:numId w:val="1"/>
        </w:numPr>
      </w:pPr>
      <w:r>
        <w:t>Obtain practical experience in food preparation, culinary knowledge and cooking methods</w:t>
      </w:r>
    </w:p>
    <w:p w14:paraId="0000000C" w14:textId="77777777" w:rsidR="00901198" w:rsidRDefault="00000000">
      <w:pPr>
        <w:numPr>
          <w:ilvl w:val="0"/>
          <w:numId w:val="1"/>
        </w:numPr>
      </w:pPr>
      <w:r>
        <w:t>Obtain practical experience in food presentation and serving to guests</w:t>
      </w:r>
    </w:p>
    <w:p w14:paraId="0000000D" w14:textId="77777777" w:rsidR="00901198" w:rsidRDefault="00000000">
      <w:pPr>
        <w:numPr>
          <w:ilvl w:val="0"/>
          <w:numId w:val="1"/>
        </w:numPr>
      </w:pPr>
      <w:r>
        <w:t>Obtain knowledge of ingredients used in food items, describe menus and understand flavour profiles</w:t>
      </w:r>
    </w:p>
    <w:p w14:paraId="0000000E" w14:textId="77777777" w:rsidR="00901198" w:rsidRDefault="00000000">
      <w:pPr>
        <w:numPr>
          <w:ilvl w:val="0"/>
          <w:numId w:val="1"/>
        </w:numPr>
      </w:pPr>
      <w:r>
        <w:t>Learn how to uphold food quality, and safety and reduce wastage</w:t>
      </w:r>
    </w:p>
    <w:p w14:paraId="0000000F" w14:textId="77777777" w:rsidR="00901198" w:rsidRDefault="00000000">
      <w:pPr>
        <w:numPr>
          <w:ilvl w:val="0"/>
          <w:numId w:val="1"/>
        </w:numPr>
      </w:pPr>
      <w:r>
        <w:t>Learn how to collaborate with kitchen staff to plan and develop menus considering dietary restrictions and allergies</w:t>
      </w:r>
    </w:p>
    <w:p w14:paraId="00000010" w14:textId="77777777" w:rsidR="00901198" w:rsidRDefault="00000000">
      <w:pPr>
        <w:numPr>
          <w:ilvl w:val="0"/>
          <w:numId w:val="1"/>
        </w:numPr>
      </w:pPr>
      <w:r>
        <w:t xml:space="preserve">Gain practical experience in food procurement, storage and management </w:t>
      </w:r>
    </w:p>
    <w:p w14:paraId="00000011" w14:textId="77777777" w:rsidR="00901198" w:rsidRDefault="00901198">
      <w:pPr>
        <w:rPr>
          <w:b/>
        </w:rPr>
      </w:pPr>
    </w:p>
    <w:p w14:paraId="00000012" w14:textId="4C67EA26" w:rsidR="00901198" w:rsidRDefault="00000000">
      <w:r>
        <w:rPr>
          <w:b/>
        </w:rPr>
        <w:t xml:space="preserve">Feelings: </w:t>
      </w:r>
      <w:r>
        <w:t xml:space="preserve">On my first day of placement at the Clarion Hotel Newcastle South, I was bubbling with enthusiasm to get acquainted with the new organisation as well as filled up with anxiety </w:t>
      </w:r>
      <w:r>
        <w:lastRenderedPageBreak/>
        <w:t>thinking about the experience at hand. As soon as I walked into the kitchen</w:t>
      </w:r>
      <w:r w:rsidR="00DB2189">
        <w:t>,</w:t>
      </w:r>
      <w:r>
        <w:t xml:space="preserve"> I was introduced to the staff working there by the assistant manager of the hotel and I was immediately overtaken by the eagerness of the staff and seeing their teamwork &amp; collaboration. I was provided with a mentor who helped me understand the kitchen’s layout, tools, food preparation, procurement and safety protocols. I was also given a rundown of the various food items on the hotel’s menu by the assistant chef, the ingredients used and how the items were prepared. I got to know what the hotel serves for breakfast, lunch and dinner to its guests. The ingredients list helped me understand what was used in preparing the foods and identify food items that may cause allergic reactions to certain guests (Waller, 2022). The fast-paced working environment, teamwork and collaboration among the kitchen and F&amp;B staff motivated me to delve right into my placement and consider it as a future profession in future.</w:t>
      </w:r>
    </w:p>
    <w:p w14:paraId="00000013" w14:textId="77777777" w:rsidR="00901198" w:rsidRDefault="00901198">
      <w:pPr>
        <w:rPr>
          <w:b/>
        </w:rPr>
      </w:pPr>
    </w:p>
    <w:p w14:paraId="00000014" w14:textId="77777777" w:rsidR="00901198" w:rsidRDefault="00000000">
      <w:r>
        <w:rPr>
          <w:b/>
        </w:rPr>
        <w:t>Evaluation</w:t>
      </w:r>
      <w:r>
        <w:t>: During my placement at the Food &amp; Beverage and Kitchen department of Clarion Hotel Newcastle South, I was given a variety of duties which enhanced my skill sets in the food &amp; beverage department. In my second week in the hotel, I was taught how to serve food &amp; drinks to guests. The presentation and serving of food &amp; drinks to guests is an important area which often draws in tourists and I wanted to excel in this (George, 2021). I have mastered the technique of food presentation &amp; serving to guests through my experience at the hotel. I learned how to talk to guests and find out what they like and what are their requirements which allowed me to serve them better. In case of any complaints with the food and presentation, I have learned how to be polite, listen to their issues and find creative solutions (Iverson, 2021). I have also learned the guidelines of cleanliness and hygiene standards and the importance of acting professionally with guests. My time at the hotel also taught me about the various food safety regulations which are in place and their use such as Food Safety Act 1990 and Food Regulations Act 2009 (</w:t>
      </w:r>
      <w:proofErr w:type="spellStart"/>
      <w:r>
        <w:t>Zrnić</w:t>
      </w:r>
      <w:proofErr w:type="spellEnd"/>
      <w:r>
        <w:t xml:space="preserve"> et al., 2023). These made me more aware of my job and the regulations which I have to follow. I have also learnt about the various food ingredients which cause food allergies such as Oats, wheat, rye, barley, peanuts, nuts etc and how to deal with food allergy issues (</w:t>
      </w:r>
      <w:proofErr w:type="spellStart"/>
      <w:r>
        <w:t>Özdemir</w:t>
      </w:r>
      <w:proofErr w:type="spellEnd"/>
      <w:r>
        <w:t xml:space="preserve"> et al., 2019).</w:t>
      </w:r>
    </w:p>
    <w:p w14:paraId="00000015" w14:textId="77777777" w:rsidR="00901198" w:rsidRDefault="00901198"/>
    <w:p w14:paraId="00000016" w14:textId="25155A24" w:rsidR="00901198" w:rsidRDefault="00000000">
      <w:r>
        <w:t>While working at the Clarion Hotel Newcastle South, I noticed a few mismanagement issues.  After some time</w:t>
      </w:r>
      <w:r w:rsidR="008A5FD1">
        <w:t>,</w:t>
      </w:r>
      <w:r>
        <w:t xml:space="preserve"> it became evident to me that the kitchen staff found it challenging to maintain consistent food quality and service standards during peak hours. These resulted in longer wait times for guests and occasionally subpar food quality. To address this issue the hotel management can consider cross-training kitchen and food &amp; beverage staff to perform multiple </w:t>
      </w:r>
      <w:r>
        <w:lastRenderedPageBreak/>
        <w:t>roles which can improve flexibility during busy periods (</w:t>
      </w:r>
      <w:proofErr w:type="spellStart"/>
      <w:r>
        <w:t>Ninemeier</w:t>
      </w:r>
      <w:proofErr w:type="spellEnd"/>
      <w:r>
        <w:t xml:space="preserve">, 2019). Ensuring regular quality even during busy periods can also help to make sure that the food meets the appropriate quality standards (Cousins et al., 2019). </w:t>
      </w:r>
    </w:p>
    <w:p w14:paraId="00000017" w14:textId="77777777" w:rsidR="00901198" w:rsidRDefault="00901198"/>
    <w:p w14:paraId="00000018" w14:textId="77777777" w:rsidR="00901198" w:rsidRDefault="00000000">
      <w:r>
        <w:rPr>
          <w:b/>
        </w:rPr>
        <w:t>Analysis</w:t>
      </w:r>
      <w:r>
        <w:t>: The placement provided me with an opportunity to learn something new every day. I got to learn about food preparation, flavour pairings and different culinary styles of cooking. I also became aware of the important rules and hygiene standards which must be followed in presenting and serving food to guests. I also learned about the various ingredients and their use in preparing food items. This made me aware of allergy-causing ingredients and taught me some to deal with these on an everyday basis. During my time at the hotel, I also understood the importance of interacting with customers, finding out what they want to order and providing them with the correct information when asked about the items on the menu. I also found out the importance of having an order management system in place and ensuring that customers receive their correct orders. This really makes a difference in the customer’s experience of staying at the hotel and allows them to have a more pleasant experience. Overall, I worked with experienced individuals and picked up new skills every day and this really helped to develop a wide range of skills related to food &amp; beverage management.</w:t>
      </w:r>
    </w:p>
    <w:p w14:paraId="00000019" w14:textId="77777777" w:rsidR="00901198" w:rsidRDefault="00901198"/>
    <w:p w14:paraId="0000001A" w14:textId="77777777" w:rsidR="00901198" w:rsidRDefault="00000000">
      <w:r>
        <w:t xml:space="preserve">My academic knowledge of food &amp; beverage and kitchen operations which I have gathered through my studies has been also bolstered by the practical knowledge which I have attained through this placement opportunity. I used my academic learnings in the classroom and put them to practical use in areas such as food preparation, cooking, presenting and serving at the Clarion Hotel Newcastle South. My combination of academic skills along with practical skills gathered through this work opportunity I believe has increased my overall skills necessary to pursue a successful career in the hotel industry in future.  </w:t>
      </w:r>
    </w:p>
    <w:p w14:paraId="0000001B" w14:textId="77777777" w:rsidR="00901198" w:rsidRDefault="00901198"/>
    <w:p w14:paraId="0000001C" w14:textId="77777777" w:rsidR="00901198" w:rsidRDefault="00000000">
      <w:r>
        <w:rPr>
          <w:b/>
        </w:rPr>
        <w:t>Conclusion</w:t>
      </w:r>
      <w:r>
        <w:t xml:space="preserve">: </w:t>
      </w:r>
    </w:p>
    <w:p w14:paraId="0000001D" w14:textId="77777777" w:rsidR="00901198" w:rsidRDefault="00000000">
      <w:r>
        <w:t xml:space="preserve">Through my placement at the Clarion Hotel Newcastle South, I have gained a wide range of skills and knowledge, especially in areas of food preparation, hygiene standards, food safety procedures, allergy prevention, food presentation &amp; serving and quality control. I’m now more aware of the operations of the food &amp; kitchen department of a hotel and the teamwork and collaboration required for the department to succeed. I have also gained practical skills in areas such as food preparation, serving, and presentation and I'm now more confident in my abilities to prepare, present and serve food to guests in a hotel. My academic knowledge gained </w:t>
      </w:r>
      <w:r>
        <w:lastRenderedPageBreak/>
        <w:t>throughout the module has been bolstered by this placement experience and equipped me with the necessary skills which I believe will allow me to pursue a prosperous career in areas of hotel management in future.</w:t>
      </w:r>
    </w:p>
    <w:p w14:paraId="0000001E" w14:textId="77777777" w:rsidR="00901198" w:rsidRDefault="00901198"/>
    <w:p w14:paraId="0000001F" w14:textId="77777777" w:rsidR="00901198" w:rsidRDefault="00000000">
      <w:r>
        <w:rPr>
          <w:b/>
        </w:rPr>
        <w:t xml:space="preserve">Action Plan: </w:t>
      </w:r>
    </w:p>
    <w:p w14:paraId="00000020" w14:textId="3070FEC6" w:rsidR="00901198" w:rsidRDefault="00000000">
      <w:pPr>
        <w:rPr>
          <w:b/>
        </w:rPr>
      </w:pPr>
      <w:r>
        <w:t>Although my placement at the Clarion Hotel Newcastle South has been very rewarding and learning, there are several areas of the Food &amp; Beverage and Kitchen department’s operations which I haven’t completely experienced while working at the hotel. These mainly include collaborating with the kitchen staff in making decisions regarding menu planning and development, budgetary decisions regarding food procurement and cost controls within the kitchen department. I also have not been exposed to the strategic decisions regarding management control, business decisions and long-term objectives of the hotel. Although the placement has provided a practical experience of working in the hotel’s F&amp;B and kitchen department, exposure to management and strategic level within the organisation would boost the prospect of long-term working with the organisation for full-time workers in positions of more responsibility (</w:t>
      </w:r>
      <w:proofErr w:type="spellStart"/>
      <w:r>
        <w:t>Kainthola</w:t>
      </w:r>
      <w:proofErr w:type="spellEnd"/>
      <w:r>
        <w:t>, 2019). In future, I would like to be more closely involved and observe management decisions in running a hotel and how strategic decisions are made. I believe this would bolster my overall understanding of hotel administration and help me become a more competent hotel management graduate and help my prospects of employment.</w:t>
      </w:r>
    </w:p>
    <w:p w14:paraId="00000021" w14:textId="77777777" w:rsidR="00901198" w:rsidRDefault="00901198"/>
    <w:p w14:paraId="00000022" w14:textId="77777777" w:rsidR="00901198" w:rsidRDefault="00901198"/>
    <w:p w14:paraId="00000023" w14:textId="77777777" w:rsidR="00901198" w:rsidRDefault="00901198"/>
    <w:p w14:paraId="00000024" w14:textId="77777777" w:rsidR="00901198" w:rsidRDefault="00901198"/>
    <w:p w14:paraId="00000025" w14:textId="77777777" w:rsidR="00901198" w:rsidRDefault="00901198"/>
    <w:p w14:paraId="00000026" w14:textId="77777777" w:rsidR="00901198" w:rsidRDefault="00901198"/>
    <w:p w14:paraId="00000027" w14:textId="77777777" w:rsidR="00901198" w:rsidRDefault="00901198"/>
    <w:p w14:paraId="00000028" w14:textId="77777777" w:rsidR="00901198" w:rsidRDefault="00901198"/>
    <w:p w14:paraId="00000029" w14:textId="77777777" w:rsidR="00901198" w:rsidRDefault="00901198"/>
    <w:p w14:paraId="0000002A" w14:textId="77777777" w:rsidR="00901198" w:rsidRDefault="00901198"/>
    <w:p w14:paraId="0000002B" w14:textId="77777777" w:rsidR="00901198" w:rsidRDefault="00000000">
      <w:pPr>
        <w:spacing w:line="240" w:lineRule="auto"/>
        <w:jc w:val="left"/>
        <w:rPr>
          <w:b/>
          <w:sz w:val="32"/>
          <w:szCs w:val="32"/>
        </w:rPr>
      </w:pPr>
      <w:r>
        <w:br w:type="page"/>
      </w:r>
    </w:p>
    <w:p w14:paraId="0000002C" w14:textId="77777777" w:rsidR="00901198" w:rsidRDefault="00000000">
      <w:pPr>
        <w:pStyle w:val="Heading1"/>
        <w:rPr>
          <w:b/>
          <w:sz w:val="32"/>
          <w:szCs w:val="32"/>
        </w:rPr>
      </w:pPr>
      <w:r>
        <w:rPr>
          <w:b/>
          <w:sz w:val="32"/>
          <w:szCs w:val="32"/>
        </w:rPr>
        <w:lastRenderedPageBreak/>
        <w:t>References</w:t>
      </w:r>
    </w:p>
    <w:p w14:paraId="0000002D" w14:textId="77777777" w:rsidR="00901198" w:rsidRDefault="00000000">
      <w:pPr>
        <w:pBdr>
          <w:top w:val="nil"/>
          <w:left w:val="nil"/>
          <w:bottom w:val="nil"/>
          <w:right w:val="nil"/>
          <w:between w:val="nil"/>
        </w:pBdr>
        <w:spacing w:line="240" w:lineRule="auto"/>
        <w:ind w:left="720" w:hanging="720"/>
        <w:rPr>
          <w:color w:val="000000"/>
        </w:rPr>
      </w:pPr>
      <w:r>
        <w:rPr>
          <w:color w:val="000000"/>
        </w:rPr>
        <w:t xml:space="preserve">BARROWS, C. W. 2019. Food and beverage management. </w:t>
      </w:r>
      <w:r>
        <w:rPr>
          <w:i/>
          <w:color w:val="000000"/>
        </w:rPr>
        <w:t>The Sage handbook of hospitality management</w:t>
      </w:r>
      <w:r>
        <w:rPr>
          <w:b/>
          <w:color w:val="000000"/>
        </w:rPr>
        <w:t>,</w:t>
      </w:r>
      <w:r>
        <w:rPr>
          <w:color w:val="000000"/>
        </w:rPr>
        <w:t xml:space="preserve"> pp.421-442.</w:t>
      </w:r>
    </w:p>
    <w:p w14:paraId="0000002E" w14:textId="77777777" w:rsidR="00901198" w:rsidRDefault="00000000">
      <w:pPr>
        <w:pBdr>
          <w:top w:val="nil"/>
          <w:left w:val="nil"/>
          <w:bottom w:val="nil"/>
          <w:right w:val="nil"/>
          <w:between w:val="nil"/>
        </w:pBdr>
        <w:spacing w:line="240" w:lineRule="auto"/>
        <w:ind w:left="720" w:hanging="720"/>
        <w:rPr>
          <w:color w:val="000000"/>
        </w:rPr>
      </w:pPr>
      <w:r>
        <w:rPr>
          <w:color w:val="000000"/>
        </w:rPr>
        <w:t>COUSINS, J., FOSKETT, D., GRAHAM, D. and HOLLIER, A. 2019. Food and beverage operations and management.</w:t>
      </w:r>
    </w:p>
    <w:p w14:paraId="0000002F" w14:textId="77777777" w:rsidR="00901198" w:rsidRDefault="00000000">
      <w:pPr>
        <w:pBdr>
          <w:top w:val="nil"/>
          <w:left w:val="nil"/>
          <w:bottom w:val="nil"/>
          <w:right w:val="nil"/>
          <w:between w:val="nil"/>
        </w:pBdr>
        <w:spacing w:line="240" w:lineRule="auto"/>
        <w:ind w:left="720" w:hanging="720"/>
        <w:rPr>
          <w:color w:val="000000"/>
        </w:rPr>
      </w:pPr>
      <w:r>
        <w:rPr>
          <w:color w:val="000000"/>
        </w:rPr>
        <w:t xml:space="preserve">GEORGE, R. 2021. Tourism and Hospitality Marketing Principles. </w:t>
      </w:r>
      <w:r>
        <w:rPr>
          <w:i/>
          <w:color w:val="000000"/>
        </w:rPr>
        <w:t>Marketing Tourism and Hospitality: Concepts and Cases.</w:t>
      </w:r>
      <w:r>
        <w:rPr>
          <w:color w:val="000000"/>
        </w:rPr>
        <w:t xml:space="preserve"> Springer International Publishing Cham.</w:t>
      </w:r>
    </w:p>
    <w:p w14:paraId="00000030" w14:textId="77777777" w:rsidR="00901198" w:rsidRDefault="00000000">
      <w:pPr>
        <w:pBdr>
          <w:top w:val="nil"/>
          <w:left w:val="nil"/>
          <w:bottom w:val="nil"/>
          <w:right w:val="nil"/>
          <w:between w:val="nil"/>
        </w:pBdr>
        <w:spacing w:line="240" w:lineRule="auto"/>
        <w:ind w:left="720" w:hanging="720"/>
        <w:rPr>
          <w:color w:val="000000"/>
        </w:rPr>
      </w:pPr>
      <w:r>
        <w:rPr>
          <w:color w:val="000000"/>
        </w:rPr>
        <w:t xml:space="preserve">HOTELS-SUNDERLAND. 2023. </w:t>
      </w:r>
      <w:r>
        <w:rPr>
          <w:i/>
          <w:color w:val="000000"/>
        </w:rPr>
        <w:t xml:space="preserve">About – Clarion Hotel </w:t>
      </w:r>
      <w:r>
        <w:rPr>
          <w:color w:val="000000"/>
        </w:rPr>
        <w:t>[Online]. Available: https://www.hotels-sunderland.com/about/ [Accessed 22 Oct, 2023].</w:t>
      </w:r>
    </w:p>
    <w:p w14:paraId="00000031" w14:textId="77777777" w:rsidR="00901198" w:rsidRDefault="00000000">
      <w:pPr>
        <w:pBdr>
          <w:top w:val="nil"/>
          <w:left w:val="nil"/>
          <w:bottom w:val="nil"/>
          <w:right w:val="nil"/>
          <w:between w:val="nil"/>
        </w:pBdr>
        <w:spacing w:line="240" w:lineRule="auto"/>
        <w:ind w:left="720" w:hanging="720"/>
        <w:rPr>
          <w:color w:val="000000"/>
        </w:rPr>
      </w:pPr>
      <w:r>
        <w:rPr>
          <w:color w:val="000000"/>
        </w:rPr>
        <w:t xml:space="preserve">IVERSON, K. 2021. Bringing guest service into the classroom. </w:t>
      </w:r>
      <w:r>
        <w:rPr>
          <w:i/>
          <w:color w:val="000000"/>
        </w:rPr>
        <w:t>Hospitality &amp; Tourism Educator,</w:t>
      </w:r>
      <w:r>
        <w:rPr>
          <w:color w:val="000000"/>
        </w:rPr>
        <w:t xml:space="preserve"> 2</w:t>
      </w:r>
      <w:r>
        <w:rPr>
          <w:b/>
          <w:color w:val="000000"/>
        </w:rPr>
        <w:t>,</w:t>
      </w:r>
      <w:r>
        <w:rPr>
          <w:color w:val="000000"/>
        </w:rPr>
        <w:t xml:space="preserve"> pp.10-33.</w:t>
      </w:r>
    </w:p>
    <w:p w14:paraId="00000032" w14:textId="77777777" w:rsidR="00901198" w:rsidRDefault="00000000">
      <w:pPr>
        <w:pBdr>
          <w:top w:val="nil"/>
          <w:left w:val="nil"/>
          <w:bottom w:val="nil"/>
          <w:right w:val="nil"/>
          <w:between w:val="nil"/>
        </w:pBdr>
        <w:spacing w:line="240" w:lineRule="auto"/>
        <w:ind w:left="720" w:hanging="720"/>
        <w:rPr>
          <w:color w:val="000000"/>
        </w:rPr>
      </w:pPr>
      <w:r>
        <w:rPr>
          <w:color w:val="000000"/>
        </w:rPr>
        <w:t xml:space="preserve">KAINTHOLA, V. P. 2019. </w:t>
      </w:r>
      <w:r>
        <w:rPr>
          <w:i/>
          <w:color w:val="000000"/>
        </w:rPr>
        <w:t>Principles of hotel management</w:t>
      </w:r>
      <w:r>
        <w:rPr>
          <w:color w:val="000000"/>
        </w:rPr>
        <w:t>, Global Media.</w:t>
      </w:r>
    </w:p>
    <w:p w14:paraId="00000033" w14:textId="77777777" w:rsidR="00901198" w:rsidRDefault="00000000">
      <w:pPr>
        <w:pBdr>
          <w:top w:val="nil"/>
          <w:left w:val="nil"/>
          <w:bottom w:val="nil"/>
          <w:right w:val="nil"/>
          <w:between w:val="nil"/>
        </w:pBdr>
        <w:spacing w:line="240" w:lineRule="auto"/>
        <w:ind w:left="720" w:hanging="720"/>
        <w:rPr>
          <w:color w:val="000000"/>
        </w:rPr>
      </w:pPr>
      <w:r>
        <w:rPr>
          <w:color w:val="000000"/>
        </w:rPr>
        <w:t xml:space="preserve">NINEMEIER, J. D. 2019. </w:t>
      </w:r>
      <w:r>
        <w:rPr>
          <w:i/>
          <w:color w:val="000000"/>
        </w:rPr>
        <w:t>Planning and control for food and beverage operations</w:t>
      </w:r>
      <w:r>
        <w:rPr>
          <w:color w:val="000000"/>
        </w:rPr>
        <w:t>, American Hotel and Lodging Educational Institute.</w:t>
      </w:r>
    </w:p>
    <w:p w14:paraId="00000034" w14:textId="77777777" w:rsidR="00901198" w:rsidRDefault="00000000">
      <w:pPr>
        <w:pBdr>
          <w:top w:val="nil"/>
          <w:left w:val="nil"/>
          <w:bottom w:val="nil"/>
          <w:right w:val="nil"/>
          <w:between w:val="nil"/>
        </w:pBdr>
        <w:spacing w:line="240" w:lineRule="auto"/>
        <w:ind w:left="720" w:hanging="720"/>
        <w:rPr>
          <w:color w:val="000000"/>
        </w:rPr>
      </w:pPr>
      <w:r>
        <w:rPr>
          <w:color w:val="000000"/>
        </w:rPr>
        <w:t xml:space="preserve">ÖZDEMIR, A. İ., ÇOLAK, A. and SHMILLI, J. 2019. Business process management in hotels: with a focus on delivering quality guest service. </w:t>
      </w:r>
      <w:r>
        <w:rPr>
          <w:i/>
          <w:color w:val="000000"/>
        </w:rPr>
        <w:t>Quality &amp; Quantity,</w:t>
      </w:r>
      <w:r>
        <w:rPr>
          <w:color w:val="000000"/>
        </w:rPr>
        <w:t xml:space="preserve"> 53</w:t>
      </w:r>
      <w:r>
        <w:rPr>
          <w:b/>
          <w:color w:val="000000"/>
        </w:rPr>
        <w:t>,</w:t>
      </w:r>
      <w:r>
        <w:rPr>
          <w:color w:val="000000"/>
        </w:rPr>
        <w:t xml:space="preserve"> pp.2305-2322.</w:t>
      </w:r>
    </w:p>
    <w:p w14:paraId="00000035" w14:textId="77777777" w:rsidR="00901198" w:rsidRDefault="00000000">
      <w:pPr>
        <w:pBdr>
          <w:top w:val="nil"/>
          <w:left w:val="nil"/>
          <w:bottom w:val="nil"/>
          <w:right w:val="nil"/>
          <w:between w:val="nil"/>
        </w:pBdr>
        <w:spacing w:line="240" w:lineRule="auto"/>
        <w:ind w:left="720" w:hanging="720"/>
        <w:rPr>
          <w:color w:val="000000"/>
        </w:rPr>
      </w:pPr>
      <w:r>
        <w:rPr>
          <w:color w:val="000000"/>
        </w:rPr>
        <w:t xml:space="preserve">WALLER, K. 2022. </w:t>
      </w:r>
      <w:r>
        <w:rPr>
          <w:i/>
          <w:color w:val="000000"/>
        </w:rPr>
        <w:t>Improving food and beverage performance</w:t>
      </w:r>
      <w:r>
        <w:rPr>
          <w:color w:val="000000"/>
        </w:rPr>
        <w:t>, Taylor &amp; Francis.</w:t>
      </w:r>
    </w:p>
    <w:p w14:paraId="00000036" w14:textId="77777777" w:rsidR="00901198" w:rsidRDefault="00000000">
      <w:pPr>
        <w:pBdr>
          <w:top w:val="nil"/>
          <w:left w:val="nil"/>
          <w:bottom w:val="nil"/>
          <w:right w:val="nil"/>
          <w:between w:val="nil"/>
        </w:pBdr>
        <w:spacing w:line="240" w:lineRule="auto"/>
        <w:ind w:left="720" w:hanging="720"/>
        <w:rPr>
          <w:color w:val="000000"/>
        </w:rPr>
      </w:pPr>
      <w:r>
        <w:rPr>
          <w:color w:val="000000"/>
        </w:rPr>
        <w:t xml:space="preserve">ZRNIĆ, M., GAJIĆ, T., VUKOLIĆ, D., KNEŽEVIĆ, S. and KNEŽEVIĆ, M. 2023. Managing food and beverage in hotels: Challenges, opportunities and best practices. </w:t>
      </w:r>
      <w:proofErr w:type="spellStart"/>
      <w:r>
        <w:rPr>
          <w:i/>
          <w:color w:val="000000"/>
        </w:rPr>
        <w:t>Turističko</w:t>
      </w:r>
      <w:proofErr w:type="spellEnd"/>
      <w:r>
        <w:rPr>
          <w:i/>
          <w:color w:val="000000"/>
        </w:rPr>
        <w:t xml:space="preserve"> </w:t>
      </w:r>
      <w:proofErr w:type="spellStart"/>
      <w:r>
        <w:rPr>
          <w:i/>
          <w:color w:val="000000"/>
        </w:rPr>
        <w:t>poslovanje</w:t>
      </w:r>
      <w:proofErr w:type="spellEnd"/>
      <w:r>
        <w:rPr>
          <w:b/>
          <w:color w:val="000000"/>
        </w:rPr>
        <w:t>,</w:t>
      </w:r>
      <w:r>
        <w:rPr>
          <w:color w:val="000000"/>
        </w:rPr>
        <w:t xml:space="preserve"> pp.63-70.</w:t>
      </w:r>
    </w:p>
    <w:p w14:paraId="00000037" w14:textId="77777777" w:rsidR="00901198" w:rsidRDefault="00901198"/>
    <w:p w14:paraId="00000038" w14:textId="77777777" w:rsidR="00901198" w:rsidRDefault="00901198"/>
    <w:sectPr w:rsidR="00901198">
      <w:footerReference w:type="even" r:id="rId8"/>
      <w:footerReference w:type="default" r:id="rId9"/>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5BE50" w14:textId="77777777" w:rsidR="007F2899" w:rsidRDefault="007F2899" w:rsidP="005D1CF6">
      <w:pPr>
        <w:spacing w:line="240" w:lineRule="auto"/>
      </w:pPr>
      <w:r>
        <w:separator/>
      </w:r>
    </w:p>
  </w:endnote>
  <w:endnote w:type="continuationSeparator" w:id="0">
    <w:p w14:paraId="3763D5CA" w14:textId="77777777" w:rsidR="007F2899" w:rsidRDefault="007F2899" w:rsidP="005D1C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7081801"/>
      <w:docPartObj>
        <w:docPartGallery w:val="Page Numbers (Bottom of Page)"/>
        <w:docPartUnique/>
      </w:docPartObj>
    </w:sdtPr>
    <w:sdtContent>
      <w:p w14:paraId="2CE3064B" w14:textId="5689D576" w:rsidR="005D1CF6" w:rsidRDefault="005D1CF6" w:rsidP="001411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23D8A06" w14:textId="77777777" w:rsidR="005D1CF6" w:rsidRDefault="005D1CF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863257664"/>
      <w:docPartObj>
        <w:docPartGallery w:val="Page Numbers (Bottom of Page)"/>
        <w:docPartUnique/>
      </w:docPartObj>
    </w:sdtPr>
    <w:sdtContent>
      <w:p w14:paraId="04212CF7" w14:textId="48A8881A" w:rsidR="005D1CF6" w:rsidRDefault="005D1CF6" w:rsidP="0014118A">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4C59A4" w14:textId="77777777" w:rsidR="005D1CF6" w:rsidRDefault="005D1C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B2DA10" w14:textId="77777777" w:rsidR="007F2899" w:rsidRDefault="007F2899" w:rsidP="005D1CF6">
      <w:pPr>
        <w:spacing w:line="240" w:lineRule="auto"/>
      </w:pPr>
      <w:r>
        <w:separator/>
      </w:r>
    </w:p>
  </w:footnote>
  <w:footnote w:type="continuationSeparator" w:id="0">
    <w:p w14:paraId="1C2B9AB1" w14:textId="77777777" w:rsidR="007F2899" w:rsidRDefault="007F2899" w:rsidP="005D1C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485FF0"/>
    <w:multiLevelType w:val="multilevel"/>
    <w:tmpl w:val="A7DC4DF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82992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01198"/>
    <w:rsid w:val="002F44A3"/>
    <w:rsid w:val="0032219B"/>
    <w:rsid w:val="003C18AF"/>
    <w:rsid w:val="004415B8"/>
    <w:rsid w:val="005658F6"/>
    <w:rsid w:val="005D1CF6"/>
    <w:rsid w:val="007F2899"/>
    <w:rsid w:val="008A5FD1"/>
    <w:rsid w:val="00901198"/>
    <w:rsid w:val="00B617D6"/>
    <w:rsid w:val="00BE5020"/>
    <w:rsid w:val="00D33E2B"/>
    <w:rsid w:val="00DB2189"/>
    <w:rsid w:val="00E74DC8"/>
    <w:rsid w:val="00F43EC9"/>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ecimalSymbol w:val="."/>
  <w:listSeparator w:val=","/>
  <w14:docId w14:val="19DBC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bn-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13D91"/>
  </w:style>
  <w:style w:type="paragraph" w:styleId="Heading1">
    <w:name w:val="heading 1"/>
    <w:basedOn w:val="Normal"/>
    <w:next w:val="Normal"/>
    <w:link w:val="Heading1Char"/>
    <w:uiPriority w:val="9"/>
    <w:qFormat/>
    <w:rsid w:val="00D13D91"/>
    <w:pPr>
      <w:keepNext/>
      <w:keepLines/>
      <w:spacing w:before="400" w:after="120"/>
      <w:outlineLvl w:val="0"/>
    </w:pPr>
    <w:rPr>
      <w:sz w:val="40"/>
      <w:szCs w:val="40"/>
    </w:rPr>
  </w:style>
  <w:style w:type="paragraph" w:styleId="Heading2">
    <w:name w:val="heading 2"/>
    <w:basedOn w:val="Normal"/>
    <w:next w:val="Normal"/>
    <w:link w:val="Heading2Char"/>
    <w:uiPriority w:val="9"/>
    <w:semiHidden/>
    <w:unhideWhenUsed/>
    <w:qFormat/>
    <w:rsid w:val="00D13D91"/>
    <w:pPr>
      <w:keepNext/>
      <w:keepLines/>
      <w:spacing w:before="360" w:after="120"/>
      <w:outlineLvl w:val="1"/>
    </w:pPr>
    <w:rPr>
      <w:sz w:val="32"/>
      <w:szCs w:val="32"/>
    </w:rPr>
  </w:style>
  <w:style w:type="paragraph" w:styleId="Heading3">
    <w:name w:val="heading 3"/>
    <w:basedOn w:val="Normal"/>
    <w:next w:val="Normal"/>
    <w:link w:val="Heading3Char"/>
    <w:uiPriority w:val="9"/>
    <w:semiHidden/>
    <w:unhideWhenUsed/>
    <w:qFormat/>
    <w:rsid w:val="00D13D91"/>
    <w:pPr>
      <w:keepNext/>
      <w:keepLines/>
      <w:spacing w:before="320" w:after="80"/>
      <w:outlineLvl w:val="2"/>
    </w:pPr>
    <w:rPr>
      <w:color w:val="434343"/>
      <w:sz w:val="28"/>
      <w:szCs w:val="28"/>
    </w:rPr>
  </w:style>
  <w:style w:type="paragraph" w:styleId="Heading4">
    <w:name w:val="heading 4"/>
    <w:basedOn w:val="Normal"/>
    <w:next w:val="Normal"/>
    <w:link w:val="Heading4Char"/>
    <w:uiPriority w:val="9"/>
    <w:semiHidden/>
    <w:unhideWhenUsed/>
    <w:qFormat/>
    <w:rsid w:val="00D13D91"/>
    <w:pPr>
      <w:keepNext/>
      <w:keepLines/>
      <w:spacing w:before="280" w:after="80"/>
      <w:outlineLvl w:val="3"/>
    </w:pPr>
    <w:rPr>
      <w:color w:val="666666"/>
    </w:rPr>
  </w:style>
  <w:style w:type="paragraph" w:styleId="Heading5">
    <w:name w:val="heading 5"/>
    <w:basedOn w:val="Normal"/>
    <w:next w:val="Normal"/>
    <w:link w:val="Heading5Char"/>
    <w:uiPriority w:val="9"/>
    <w:semiHidden/>
    <w:unhideWhenUsed/>
    <w:qFormat/>
    <w:rsid w:val="00D13D91"/>
    <w:pPr>
      <w:keepNext/>
      <w:keepLines/>
      <w:spacing w:before="240" w:after="80"/>
      <w:outlineLvl w:val="4"/>
    </w:pPr>
    <w:rPr>
      <w:color w:val="666666"/>
      <w:sz w:val="22"/>
      <w:szCs w:val="22"/>
    </w:rPr>
  </w:style>
  <w:style w:type="paragraph" w:styleId="Heading6">
    <w:name w:val="heading 6"/>
    <w:basedOn w:val="Normal"/>
    <w:next w:val="Normal"/>
    <w:link w:val="Heading6Char"/>
    <w:uiPriority w:val="9"/>
    <w:semiHidden/>
    <w:unhideWhenUsed/>
    <w:qFormat/>
    <w:rsid w:val="00D13D9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3D91"/>
    <w:pPr>
      <w:keepNext/>
      <w:keepLines/>
      <w:spacing w:after="60"/>
    </w:pPr>
    <w:rPr>
      <w:sz w:val="52"/>
      <w:szCs w:val="52"/>
    </w:rPr>
  </w:style>
  <w:style w:type="character" w:customStyle="1" w:styleId="Heading1Char">
    <w:name w:val="Heading 1 Char"/>
    <w:basedOn w:val="DefaultParagraphFont"/>
    <w:link w:val="Heading1"/>
    <w:uiPriority w:val="9"/>
    <w:rsid w:val="00D13D91"/>
    <w:rPr>
      <w:rFonts w:ascii="Times New Roman" w:eastAsia="Times New Roman" w:hAnsi="Times New Roman" w:cs="Times New Roman"/>
      <w:kern w:val="0"/>
      <w:sz w:val="40"/>
      <w:szCs w:val="40"/>
      <w:lang w:val="en-GB" w:eastAsia="en-GB"/>
    </w:rPr>
  </w:style>
  <w:style w:type="character" w:customStyle="1" w:styleId="Heading2Char">
    <w:name w:val="Heading 2 Char"/>
    <w:basedOn w:val="DefaultParagraphFont"/>
    <w:link w:val="Heading2"/>
    <w:uiPriority w:val="9"/>
    <w:semiHidden/>
    <w:rsid w:val="00D13D91"/>
    <w:rPr>
      <w:rFonts w:ascii="Times New Roman" w:eastAsia="Times New Roman" w:hAnsi="Times New Roman" w:cs="Times New Roman"/>
      <w:kern w:val="0"/>
      <w:sz w:val="32"/>
      <w:szCs w:val="32"/>
      <w:lang w:val="en-GB" w:eastAsia="en-GB"/>
    </w:rPr>
  </w:style>
  <w:style w:type="character" w:customStyle="1" w:styleId="Heading3Char">
    <w:name w:val="Heading 3 Char"/>
    <w:basedOn w:val="DefaultParagraphFont"/>
    <w:link w:val="Heading3"/>
    <w:uiPriority w:val="9"/>
    <w:semiHidden/>
    <w:rsid w:val="00D13D91"/>
    <w:rPr>
      <w:rFonts w:ascii="Times New Roman" w:eastAsia="Times New Roman" w:hAnsi="Times New Roman" w:cs="Times New Roman"/>
      <w:color w:val="434343"/>
      <w:kern w:val="0"/>
      <w:sz w:val="28"/>
      <w:szCs w:val="28"/>
      <w:lang w:val="en-GB" w:eastAsia="en-GB"/>
    </w:rPr>
  </w:style>
  <w:style w:type="character" w:customStyle="1" w:styleId="Heading4Char">
    <w:name w:val="Heading 4 Char"/>
    <w:basedOn w:val="DefaultParagraphFont"/>
    <w:link w:val="Heading4"/>
    <w:uiPriority w:val="9"/>
    <w:semiHidden/>
    <w:rsid w:val="00D13D91"/>
    <w:rPr>
      <w:rFonts w:ascii="Times New Roman" w:eastAsia="Times New Roman" w:hAnsi="Times New Roman" w:cs="Times New Roman"/>
      <w:color w:val="666666"/>
      <w:kern w:val="0"/>
      <w:szCs w:val="24"/>
      <w:lang w:val="en-GB" w:eastAsia="en-GB"/>
    </w:rPr>
  </w:style>
  <w:style w:type="character" w:customStyle="1" w:styleId="Heading5Char">
    <w:name w:val="Heading 5 Char"/>
    <w:basedOn w:val="DefaultParagraphFont"/>
    <w:link w:val="Heading5"/>
    <w:uiPriority w:val="9"/>
    <w:semiHidden/>
    <w:rsid w:val="00D13D91"/>
    <w:rPr>
      <w:rFonts w:ascii="Times New Roman" w:eastAsia="Times New Roman" w:hAnsi="Times New Roman" w:cs="Times New Roman"/>
      <w:color w:val="666666"/>
      <w:kern w:val="0"/>
      <w:sz w:val="22"/>
      <w:szCs w:val="22"/>
      <w:lang w:val="en-GB" w:eastAsia="en-GB"/>
    </w:rPr>
  </w:style>
  <w:style w:type="character" w:customStyle="1" w:styleId="Heading6Char">
    <w:name w:val="Heading 6 Char"/>
    <w:basedOn w:val="DefaultParagraphFont"/>
    <w:link w:val="Heading6"/>
    <w:uiPriority w:val="9"/>
    <w:semiHidden/>
    <w:rsid w:val="00D13D91"/>
    <w:rPr>
      <w:rFonts w:ascii="Times New Roman" w:eastAsia="Times New Roman" w:hAnsi="Times New Roman" w:cs="Times New Roman"/>
      <w:i/>
      <w:color w:val="666666"/>
      <w:kern w:val="0"/>
      <w:sz w:val="22"/>
      <w:szCs w:val="22"/>
      <w:lang w:val="en-GB" w:eastAsia="en-GB"/>
    </w:rPr>
  </w:style>
  <w:style w:type="character" w:customStyle="1" w:styleId="TitleChar">
    <w:name w:val="Title Char"/>
    <w:basedOn w:val="DefaultParagraphFont"/>
    <w:link w:val="Title"/>
    <w:uiPriority w:val="10"/>
    <w:rsid w:val="00D13D91"/>
    <w:rPr>
      <w:rFonts w:ascii="Times New Roman" w:eastAsia="Times New Roman" w:hAnsi="Times New Roman" w:cs="Times New Roman"/>
      <w:kern w:val="0"/>
      <w:sz w:val="52"/>
      <w:szCs w:val="52"/>
      <w:lang w:val="en-GB" w:eastAsia="en-GB"/>
    </w:rPr>
  </w:style>
  <w:style w:type="paragraph" w:styleId="Subtitle">
    <w:name w:val="Subtitle"/>
    <w:basedOn w:val="Normal"/>
    <w:next w:val="Normal"/>
    <w:link w:val="SubtitleChar"/>
    <w:uiPriority w:val="11"/>
    <w:qFormat/>
    <w:pPr>
      <w:keepNext/>
      <w:keepLines/>
      <w:spacing w:after="320"/>
    </w:pPr>
    <w:rPr>
      <w:rFonts w:ascii="Arial" w:eastAsia="Arial" w:hAnsi="Arial" w:cs="Arial"/>
      <w:color w:val="666666"/>
      <w:sz w:val="30"/>
      <w:szCs w:val="30"/>
    </w:rPr>
  </w:style>
  <w:style w:type="character" w:customStyle="1" w:styleId="SubtitleChar">
    <w:name w:val="Subtitle Char"/>
    <w:basedOn w:val="DefaultParagraphFont"/>
    <w:link w:val="Subtitle"/>
    <w:uiPriority w:val="11"/>
    <w:rsid w:val="00D13D91"/>
    <w:rPr>
      <w:rFonts w:ascii="Arial" w:eastAsia="Arial" w:hAnsi="Arial" w:cs="Arial"/>
      <w:color w:val="666666"/>
      <w:kern w:val="0"/>
      <w:sz w:val="30"/>
      <w:lang w:val="en-GB" w:eastAsia="en-GB"/>
    </w:rPr>
  </w:style>
  <w:style w:type="paragraph" w:customStyle="1" w:styleId="EndNoteBibliographyTitle">
    <w:name w:val="EndNote Bibliography Title"/>
    <w:basedOn w:val="Normal"/>
    <w:link w:val="EndNoteBibliographyTitleChar"/>
    <w:rsid w:val="00D13D91"/>
    <w:pPr>
      <w:jc w:val="center"/>
    </w:pPr>
  </w:style>
  <w:style w:type="character" w:customStyle="1" w:styleId="EndNoteBibliographyTitleChar">
    <w:name w:val="EndNote Bibliography Title Char"/>
    <w:basedOn w:val="DefaultParagraphFont"/>
    <w:link w:val="EndNoteBibliographyTitle"/>
    <w:rsid w:val="00D13D91"/>
    <w:rPr>
      <w:rFonts w:ascii="Times New Roman" w:eastAsia="Times New Roman" w:hAnsi="Times New Roman" w:cs="Times New Roman"/>
      <w:kern w:val="0"/>
      <w:szCs w:val="24"/>
      <w:lang w:val="en-GB" w:eastAsia="en-GB"/>
    </w:rPr>
  </w:style>
  <w:style w:type="paragraph" w:customStyle="1" w:styleId="EndNoteBibliography">
    <w:name w:val="EndNote Bibliography"/>
    <w:basedOn w:val="Normal"/>
    <w:link w:val="EndNoteBibliographyChar"/>
    <w:rsid w:val="00D13D91"/>
    <w:pPr>
      <w:spacing w:line="240" w:lineRule="auto"/>
    </w:pPr>
  </w:style>
  <w:style w:type="character" w:customStyle="1" w:styleId="EndNoteBibliographyChar">
    <w:name w:val="EndNote Bibliography Char"/>
    <w:basedOn w:val="DefaultParagraphFont"/>
    <w:link w:val="EndNoteBibliography"/>
    <w:rsid w:val="00D13D91"/>
    <w:rPr>
      <w:rFonts w:ascii="Times New Roman" w:eastAsia="Times New Roman" w:hAnsi="Times New Roman" w:cs="Times New Roman"/>
      <w:kern w:val="0"/>
      <w:szCs w:val="24"/>
      <w:lang w:val="en-GB" w:eastAsia="en-GB"/>
    </w:rPr>
  </w:style>
  <w:style w:type="character" w:styleId="Hyperlink">
    <w:name w:val="Hyperlink"/>
    <w:basedOn w:val="DefaultParagraphFont"/>
    <w:uiPriority w:val="99"/>
    <w:unhideWhenUsed/>
    <w:rsid w:val="00D13D91"/>
    <w:rPr>
      <w:color w:val="0563C1" w:themeColor="hyperlink"/>
      <w:u w:val="single"/>
    </w:rPr>
  </w:style>
  <w:style w:type="character" w:styleId="UnresolvedMention">
    <w:name w:val="Unresolved Mention"/>
    <w:basedOn w:val="DefaultParagraphFont"/>
    <w:uiPriority w:val="99"/>
    <w:semiHidden/>
    <w:unhideWhenUsed/>
    <w:rsid w:val="00D13D91"/>
    <w:rPr>
      <w:color w:val="605E5C"/>
      <w:shd w:val="clear" w:color="auto" w:fill="E1DFDD"/>
    </w:rPr>
  </w:style>
  <w:style w:type="paragraph" w:styleId="Header">
    <w:name w:val="header"/>
    <w:basedOn w:val="Normal"/>
    <w:link w:val="HeaderChar"/>
    <w:uiPriority w:val="99"/>
    <w:unhideWhenUsed/>
    <w:rsid w:val="005D1CF6"/>
    <w:pPr>
      <w:tabs>
        <w:tab w:val="center" w:pos="4513"/>
        <w:tab w:val="right" w:pos="9026"/>
      </w:tabs>
      <w:spacing w:line="240" w:lineRule="auto"/>
    </w:pPr>
    <w:rPr>
      <w:szCs w:val="30"/>
    </w:rPr>
  </w:style>
  <w:style w:type="character" w:customStyle="1" w:styleId="HeaderChar">
    <w:name w:val="Header Char"/>
    <w:basedOn w:val="DefaultParagraphFont"/>
    <w:link w:val="Header"/>
    <w:uiPriority w:val="99"/>
    <w:rsid w:val="005D1CF6"/>
    <w:rPr>
      <w:szCs w:val="30"/>
    </w:rPr>
  </w:style>
  <w:style w:type="paragraph" w:styleId="Footer">
    <w:name w:val="footer"/>
    <w:basedOn w:val="Normal"/>
    <w:link w:val="FooterChar"/>
    <w:uiPriority w:val="99"/>
    <w:unhideWhenUsed/>
    <w:rsid w:val="005D1CF6"/>
    <w:pPr>
      <w:tabs>
        <w:tab w:val="center" w:pos="4513"/>
        <w:tab w:val="right" w:pos="9026"/>
      </w:tabs>
      <w:spacing w:line="240" w:lineRule="auto"/>
    </w:pPr>
    <w:rPr>
      <w:szCs w:val="30"/>
    </w:rPr>
  </w:style>
  <w:style w:type="character" w:customStyle="1" w:styleId="FooterChar">
    <w:name w:val="Footer Char"/>
    <w:basedOn w:val="DefaultParagraphFont"/>
    <w:link w:val="Footer"/>
    <w:uiPriority w:val="99"/>
    <w:rsid w:val="005D1CF6"/>
    <w:rPr>
      <w:szCs w:val="30"/>
    </w:rPr>
  </w:style>
  <w:style w:type="character" w:styleId="PageNumber">
    <w:name w:val="page number"/>
    <w:basedOn w:val="DefaultParagraphFont"/>
    <w:uiPriority w:val="99"/>
    <w:semiHidden/>
    <w:unhideWhenUsed/>
    <w:rsid w:val="005D1CF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8vZWZsqNcyANYOWyL0DevS3wpjw==">CgMxLjA4AHIhMTdpcEdwdEQyN0U5V2VibUVtTFFyakdLcW1RR1l3enVI</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1600</Words>
  <Characters>9122</Characters>
  <Application>Microsoft Office Word</Application>
  <DocSecurity>0</DocSecurity>
  <Lines>76</Lines>
  <Paragraphs>21</Paragraphs>
  <ScaleCrop>false</ScaleCrop>
  <Company/>
  <LinksUpToDate>false</LinksUpToDate>
  <CharactersWithSpaces>10701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2023-10-25T19:40:00Z</dcterms:created>
  <dcterms:modified xsi:type="dcterms:W3CDTF">2023-11-05T09:23:00Z</dcterms:modified>
</cp:coreProperties>
</file>