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imes New Roman" w:hAnsi="Times New Roman" w:eastAsia="宋体" w:cs="Times New Roman"/>
          <w:sz w:val="24"/>
          <w:szCs w:val="24"/>
          <w:lang w:val="en-US"/>
        </w:rPr>
      </w:pPr>
      <w:r>
        <w:rPr>
          <w:rFonts w:ascii="Times New Roman" w:hAnsi="Times New Roman" w:eastAsia="宋体" w:cs="Times New Roman"/>
          <w:b/>
          <w:bCs/>
          <w:sz w:val="24"/>
          <w:szCs w:val="24"/>
        </w:rPr>
        <w:t>Abstract:</w:t>
      </w:r>
      <w:r>
        <w:rPr>
          <w:rFonts w:ascii="Times New Roman" w:hAnsi="Times New Roman" w:eastAsia="宋体" w:cs="Times New Roman"/>
          <w:sz w:val="24"/>
          <w:szCs w:val="24"/>
          <w:lang w:val="en-US"/>
        </w:rPr>
        <w:t>With the development of society, bicycle rental management continues to grow, resulting in complex bicycle management work. The bicycle rental management system can standardize and efficiently complete the entire management service process. system by designing bicycle</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dictionary table</w:t>
      </w:r>
      <w:r>
        <w:rPr>
          <w:rFonts w:hint="eastAsia" w:ascii="Times New Roman" w:hAnsi="Times New Roman" w:eastAsia="宋体" w:cs="Times New Roman"/>
          <w:sz w:val="24"/>
          <w:szCs w:val="24"/>
          <w:lang w:val="en-US" w:eastAsia="zh-CN"/>
        </w:rPr>
        <w:t xml:space="preserve">(DictBike), </w:t>
      </w:r>
      <w:r>
        <w:rPr>
          <w:rFonts w:ascii="Times New Roman" w:hAnsi="Times New Roman" w:eastAsia="宋体" w:cs="Times New Roman"/>
          <w:sz w:val="24"/>
          <w:szCs w:val="24"/>
          <w:lang w:val="en-US"/>
        </w:rPr>
        <w:t>employee table</w:t>
      </w:r>
      <w:r>
        <w:rPr>
          <w:rFonts w:hint="eastAsia" w:ascii="Times New Roman" w:hAnsi="Times New Roman" w:eastAsia="宋体" w:cs="Times New Roman"/>
          <w:sz w:val="24"/>
          <w:szCs w:val="24"/>
          <w:lang w:val="en-US" w:eastAsia="zh-CN"/>
        </w:rPr>
        <w:t xml:space="preserve">(DictStaff), </w:t>
      </w:r>
      <w:r>
        <w:rPr>
          <w:rFonts w:ascii="Times New Roman" w:hAnsi="Times New Roman" w:eastAsia="宋体" w:cs="Times New Roman"/>
          <w:sz w:val="24"/>
          <w:szCs w:val="24"/>
          <w:lang w:val="en-US"/>
        </w:rPr>
        <w:t>user table</w:t>
      </w:r>
      <w:r>
        <w:rPr>
          <w:rFonts w:hint="eastAsia" w:ascii="Times New Roman" w:hAnsi="Times New Roman" w:eastAsia="宋体" w:cs="Times New Roman"/>
          <w:sz w:val="24"/>
          <w:szCs w:val="24"/>
          <w:lang w:val="en-US" w:eastAsia="zh-CN"/>
        </w:rPr>
        <w:t>(DictUser), u</w:t>
      </w:r>
      <w:r>
        <w:rPr>
          <w:rFonts w:ascii="Times New Roman" w:hAnsi="Times New Roman" w:eastAsia="宋体" w:cs="Times New Roman"/>
          <w:sz w:val="24"/>
          <w:szCs w:val="24"/>
          <w:lang w:val="en-US"/>
        </w:rPr>
        <w:t>ser rental bicycle table</w:t>
      </w:r>
      <w:r>
        <w:rPr>
          <w:rFonts w:hint="eastAsia" w:ascii="Times New Roman" w:hAnsi="Times New Roman" w:eastAsia="宋体" w:cs="Times New Roman"/>
          <w:sz w:val="24"/>
          <w:szCs w:val="24"/>
          <w:lang w:val="en-US" w:eastAsia="zh-CN"/>
        </w:rPr>
        <w:t>(HrRentInfo), u</w:t>
      </w:r>
      <w:r>
        <w:rPr>
          <w:rFonts w:ascii="Times New Roman" w:hAnsi="Times New Roman" w:eastAsia="宋体" w:cs="Times New Roman"/>
          <w:sz w:val="24"/>
          <w:szCs w:val="24"/>
          <w:lang w:val="en-US"/>
        </w:rPr>
        <w:t xml:space="preserve">ser </w:t>
      </w:r>
      <w:r>
        <w:rPr>
          <w:rFonts w:hint="eastAsia" w:ascii="Times New Roman" w:hAnsi="Times New Roman" w:eastAsia="宋体" w:cs="Times New Roman"/>
          <w:sz w:val="24"/>
          <w:szCs w:val="24"/>
          <w:lang w:val="en-US" w:eastAsia="zh-CN"/>
        </w:rPr>
        <w:t>m</w:t>
      </w:r>
      <w:r>
        <w:rPr>
          <w:rFonts w:ascii="Times New Roman" w:hAnsi="Times New Roman" w:eastAsia="宋体" w:cs="Times New Roman"/>
          <w:sz w:val="24"/>
          <w:szCs w:val="24"/>
          <w:lang w:val="en-US"/>
        </w:rPr>
        <w:t xml:space="preserve">aintenance </w:t>
      </w:r>
      <w:r>
        <w:rPr>
          <w:rFonts w:hint="eastAsia" w:ascii="Times New Roman" w:hAnsi="Times New Roman" w:eastAsia="宋体" w:cs="Times New Roman"/>
          <w:sz w:val="24"/>
          <w:szCs w:val="24"/>
          <w:lang w:val="en-US" w:eastAsia="zh-CN"/>
        </w:rPr>
        <w:t>i</w:t>
      </w:r>
      <w:r>
        <w:rPr>
          <w:rFonts w:ascii="Times New Roman" w:hAnsi="Times New Roman" w:eastAsia="宋体" w:cs="Times New Roman"/>
          <w:sz w:val="24"/>
          <w:szCs w:val="24"/>
          <w:lang w:val="en-US"/>
        </w:rPr>
        <w:t xml:space="preserve">nformation </w:t>
      </w:r>
      <w:r>
        <w:rPr>
          <w:rFonts w:hint="eastAsia" w:ascii="Times New Roman" w:hAnsi="Times New Roman" w:eastAsia="宋体" w:cs="Times New Roman"/>
          <w:sz w:val="24"/>
          <w:szCs w:val="24"/>
          <w:lang w:val="en-US" w:eastAsia="zh-CN"/>
        </w:rPr>
        <w:t>table（HrRepairInfo), s</w:t>
      </w:r>
      <w:r>
        <w:rPr>
          <w:rFonts w:ascii="Times New Roman" w:hAnsi="Times New Roman" w:eastAsia="宋体" w:cs="Times New Roman"/>
          <w:sz w:val="24"/>
          <w:szCs w:val="24"/>
          <w:lang w:val="en-US"/>
        </w:rPr>
        <w:t xml:space="preserve">taff </w:t>
      </w:r>
      <w:r>
        <w:rPr>
          <w:rFonts w:hint="eastAsia" w:ascii="Times New Roman" w:hAnsi="Times New Roman" w:eastAsia="宋体" w:cs="Times New Roman"/>
          <w:sz w:val="24"/>
          <w:szCs w:val="24"/>
          <w:lang w:val="en-US" w:eastAsia="zh-CN"/>
        </w:rPr>
        <w:t>s</w:t>
      </w:r>
      <w:r>
        <w:rPr>
          <w:rFonts w:ascii="Times New Roman" w:hAnsi="Times New Roman" w:eastAsia="宋体" w:cs="Times New Roman"/>
          <w:sz w:val="24"/>
          <w:szCs w:val="24"/>
          <w:lang w:val="en-US"/>
        </w:rPr>
        <w:t xml:space="preserve">ervice </w:t>
      </w:r>
      <w:r>
        <w:rPr>
          <w:rFonts w:hint="eastAsia" w:ascii="Times New Roman" w:hAnsi="Times New Roman" w:eastAsia="宋体" w:cs="Times New Roman"/>
          <w:sz w:val="24"/>
          <w:szCs w:val="24"/>
          <w:lang w:val="en-US" w:eastAsia="zh-CN"/>
        </w:rPr>
        <w:t>u</w:t>
      </w:r>
      <w:r>
        <w:rPr>
          <w:rFonts w:ascii="Times New Roman" w:hAnsi="Times New Roman" w:eastAsia="宋体" w:cs="Times New Roman"/>
          <w:sz w:val="24"/>
          <w:szCs w:val="24"/>
          <w:lang w:val="en-US"/>
        </w:rPr>
        <w:t xml:space="preserve">ser </w:t>
      </w:r>
      <w:r>
        <w:rPr>
          <w:rFonts w:hint="eastAsia" w:ascii="Times New Roman" w:hAnsi="Times New Roman" w:eastAsia="宋体" w:cs="Times New Roman"/>
          <w:sz w:val="24"/>
          <w:szCs w:val="24"/>
          <w:lang w:val="en-US" w:eastAsia="zh-CN"/>
        </w:rPr>
        <w:t>f</w:t>
      </w:r>
      <w:r>
        <w:rPr>
          <w:rFonts w:ascii="Times New Roman" w:hAnsi="Times New Roman" w:eastAsia="宋体" w:cs="Times New Roman"/>
          <w:sz w:val="24"/>
          <w:szCs w:val="24"/>
          <w:lang w:val="en-US"/>
        </w:rPr>
        <w:t>orm</w:t>
      </w:r>
      <w:r>
        <w:rPr>
          <w:rFonts w:hint="eastAsia" w:ascii="Times New Roman" w:hAnsi="Times New Roman" w:eastAsia="宋体" w:cs="Times New Roman"/>
          <w:sz w:val="24"/>
          <w:szCs w:val="24"/>
          <w:lang w:val="en-US" w:eastAsia="zh-CN"/>
        </w:rPr>
        <w:t>（pubserviceinfo）etc.</w:t>
      </w:r>
      <w:r>
        <w:rPr>
          <w:rFonts w:ascii="Times New Roman" w:hAnsi="Times New Roman" w:eastAsia="宋体" w:cs="Times New Roman"/>
          <w:sz w:val="24"/>
          <w:szCs w:val="24"/>
          <w:lang w:val="en-US"/>
        </w:rPr>
        <w:t>Add constraints, primary keys, foreign keys, etc</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to the database to ensure data validity.</w:t>
      </w:r>
    </w:p>
    <w:p>
      <w:pPr>
        <w:rPr>
          <w:rFonts w:ascii="宋体" w:hAnsi="宋体" w:eastAsia="宋体" w:cs="宋体"/>
          <w:sz w:val="24"/>
          <w:szCs w:val="24"/>
          <w:lang w:val="en-US"/>
        </w:rPr>
      </w:pPr>
    </w:p>
    <w:p>
      <w:pPr>
        <w:rPr>
          <w:rFonts w:ascii="Times New Roman" w:hAnsi="Times New Roman" w:eastAsia="宋体" w:cs="Times New Roman"/>
          <w:sz w:val="24"/>
          <w:szCs w:val="24"/>
        </w:rPr>
      </w:pPr>
      <w:r>
        <w:rPr>
          <w:rFonts w:ascii="Times New Roman" w:hAnsi="Times New Roman" w:eastAsia="宋体" w:cs="Times New Roman"/>
          <w:sz w:val="24"/>
          <w:szCs w:val="24"/>
        </w:rPr>
        <w:t>Contents</w:t>
      </w:r>
    </w:p>
    <w:p>
      <w:pPr>
        <w:rPr>
          <w:rFonts w:ascii="Times New Roman" w:hAnsi="Times New Roman" w:eastAsia="宋体" w:cs="Times New Roman"/>
          <w:sz w:val="24"/>
          <w:szCs w:val="24"/>
        </w:rPr>
      </w:pPr>
    </w:p>
    <w:p>
      <w:pPr>
        <w:rPr>
          <w:rFonts w:ascii="Times New Roman" w:hAnsi="Times New Roman" w:eastAsia="宋体" w:cs="Times New Roman"/>
          <w:sz w:val="24"/>
          <w:szCs w:val="24"/>
        </w:rPr>
      </w:pPr>
      <w:r>
        <w:rPr>
          <w:rFonts w:hint="eastAsia" w:ascii="Times New Roman" w:hAnsi="Times New Roman" w:eastAsia="宋体" w:cs="Times New Roman"/>
          <w:sz w:val="24"/>
          <w:szCs w:val="24"/>
        </w:rPr>
        <w:t>A</w:t>
      </w:r>
      <w:r>
        <w:rPr>
          <w:rFonts w:ascii="Times New Roman" w:hAnsi="Times New Roman" w:eastAsia="宋体" w:cs="Times New Roman"/>
          <w:sz w:val="24"/>
          <w:szCs w:val="24"/>
        </w:rPr>
        <w:t>bstract</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1.</w:t>
      </w:r>
      <w:r>
        <w:rPr>
          <w:rFonts w:ascii="Times New Roman" w:hAnsi="Times New Roman" w:eastAsia="宋体" w:cs="Times New Roman"/>
          <w:sz w:val="24"/>
          <w:szCs w:val="24"/>
          <w:lang w:val="en-US"/>
        </w:rPr>
        <w:t xml:space="preserve">The difference between </w:t>
      </w:r>
      <w:r>
        <w:rPr>
          <w:rFonts w:hint="eastAsia" w:ascii="Times New Roman" w:hAnsi="Times New Roman" w:eastAsia="宋体" w:cs="Times New Roman"/>
          <w:sz w:val="24"/>
          <w:szCs w:val="24"/>
          <w:lang w:val="en-US" w:eastAsia="zh-CN"/>
        </w:rPr>
        <w:t>SQL</w:t>
      </w:r>
      <w:r>
        <w:rPr>
          <w:rFonts w:ascii="Times New Roman" w:hAnsi="Times New Roman" w:eastAsia="宋体" w:cs="Times New Roman"/>
          <w:sz w:val="24"/>
          <w:szCs w:val="24"/>
          <w:lang w:val="en-US"/>
        </w:rPr>
        <w:t xml:space="preserve"> and </w:t>
      </w:r>
      <w:r>
        <w:rPr>
          <w:rFonts w:hint="eastAsia" w:ascii="Times New Roman" w:hAnsi="Times New Roman" w:eastAsia="宋体" w:cs="Times New Roman"/>
          <w:sz w:val="24"/>
          <w:szCs w:val="24"/>
          <w:lang w:val="en-US" w:eastAsia="zh-CN"/>
        </w:rPr>
        <w:t>NoSQL</w:t>
      </w:r>
    </w:p>
    <w:p>
      <w:pPr>
        <w:rPr>
          <w:rFonts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2.A</w:t>
      </w:r>
      <w:r>
        <w:rPr>
          <w:rFonts w:ascii="Times New Roman" w:hAnsi="Times New Roman" w:eastAsia="宋体" w:cs="Times New Roman"/>
          <w:sz w:val="24"/>
          <w:szCs w:val="24"/>
          <w:lang w:val="en-US"/>
        </w:rPr>
        <w:t>dd index</w:t>
      </w:r>
    </w:p>
    <w:p>
      <w:pPr>
        <w:rPr>
          <w:rFonts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3.T</w:t>
      </w:r>
      <w:r>
        <w:rPr>
          <w:rFonts w:ascii="Times New Roman" w:hAnsi="Times New Roman" w:eastAsia="宋体" w:cs="Times New Roman"/>
          <w:sz w:val="24"/>
          <w:szCs w:val="24"/>
          <w:lang w:val="en-US"/>
        </w:rPr>
        <w:t>ransaction processing problems</w:t>
      </w:r>
    </w:p>
    <w:p>
      <w:pPr>
        <w:rPr>
          <w:rFonts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4.D</w:t>
      </w:r>
      <w:r>
        <w:rPr>
          <w:rFonts w:ascii="Times New Roman" w:hAnsi="Times New Roman" w:eastAsia="宋体" w:cs="Times New Roman"/>
          <w:sz w:val="24"/>
          <w:szCs w:val="24"/>
          <w:lang w:val="en-US"/>
        </w:rPr>
        <w:t xml:space="preserve">istributed </w:t>
      </w: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 xml:space="preserve">atabase </w:t>
      </w:r>
      <w:r>
        <w:rPr>
          <w:rFonts w:hint="eastAsia" w:ascii="Times New Roman" w:hAnsi="Times New Roman" w:eastAsia="宋体" w:cs="Times New Roman"/>
          <w:sz w:val="24"/>
          <w:szCs w:val="24"/>
          <w:lang w:val="en-US" w:eastAsia="zh-CN"/>
        </w:rPr>
        <w:t>s</w:t>
      </w:r>
      <w:r>
        <w:rPr>
          <w:rFonts w:ascii="Times New Roman" w:hAnsi="Times New Roman" w:eastAsia="宋体" w:cs="Times New Roman"/>
          <w:sz w:val="24"/>
          <w:szCs w:val="24"/>
          <w:lang w:val="en-US"/>
        </w:rPr>
        <w:t>olutions</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5.Description of the database table</w:t>
      </w:r>
    </w:p>
    <w:p>
      <w:pPr>
        <w:rPr>
          <w:rFonts w:ascii="Times New Roman" w:hAnsi="Times New Roman" w:eastAsia="宋体" w:cs="Times New Roman"/>
          <w:sz w:val="24"/>
          <w:szCs w:val="24"/>
        </w:rPr>
      </w:pPr>
      <w:r>
        <w:rPr>
          <w:rFonts w:ascii="Times New Roman" w:hAnsi="Times New Roman" w:eastAsia="宋体" w:cs="Times New Roman"/>
          <w:sz w:val="24"/>
          <w:szCs w:val="24"/>
        </w:rPr>
        <w:t>References</w:t>
      </w:r>
    </w:p>
    <w:p>
      <w:pPr>
        <w:rPr>
          <w:rFonts w:hint="default" w:ascii="Times New Roman" w:hAnsi="Times New Roman" w:eastAsia="宋体" w:cs="Times New Roman"/>
          <w:sz w:val="24"/>
          <w:szCs w:val="24"/>
          <w:lang w:val="en-US" w:eastAsia="zh-CN"/>
        </w:rPr>
        <w:sectPr>
          <w:pgSz w:w="11906" w:h="16838"/>
          <w:pgMar w:top="1440" w:right="1800" w:bottom="1440" w:left="1800" w:header="851" w:footer="992" w:gutter="0"/>
          <w:cols w:space="425" w:num="1"/>
          <w:docGrid w:type="lines" w:linePitch="312" w:charSpace="0"/>
        </w:sectPr>
      </w:pP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1.</w:t>
      </w:r>
      <w:r>
        <w:rPr>
          <w:rFonts w:ascii="Times New Roman" w:hAnsi="Times New Roman" w:eastAsia="宋体" w:cs="Times New Roman"/>
          <w:sz w:val="24"/>
          <w:szCs w:val="24"/>
          <w:lang w:val="en-US"/>
        </w:rPr>
        <w:t xml:space="preserve">The difference between </w:t>
      </w:r>
      <w:r>
        <w:rPr>
          <w:rFonts w:hint="eastAsia" w:ascii="Times New Roman" w:hAnsi="Times New Roman" w:eastAsia="宋体" w:cs="Times New Roman"/>
          <w:sz w:val="24"/>
          <w:szCs w:val="24"/>
          <w:lang w:val="en-US" w:eastAsia="zh-CN"/>
        </w:rPr>
        <w:t>SQL</w:t>
      </w:r>
      <w:r>
        <w:rPr>
          <w:rFonts w:ascii="Times New Roman" w:hAnsi="Times New Roman" w:eastAsia="宋体" w:cs="Times New Roman"/>
          <w:sz w:val="24"/>
          <w:szCs w:val="24"/>
          <w:lang w:val="en-US"/>
        </w:rPr>
        <w:t xml:space="preserve"> and </w:t>
      </w:r>
      <w:r>
        <w:rPr>
          <w:rFonts w:hint="eastAsia" w:ascii="Times New Roman" w:hAnsi="Times New Roman" w:eastAsia="宋体" w:cs="Times New Roman"/>
          <w:sz w:val="24"/>
          <w:szCs w:val="24"/>
          <w:lang w:val="en-US" w:eastAsia="zh-CN"/>
        </w:rPr>
        <w:t>NoSQL</w:t>
      </w:r>
    </w:p>
    <w:p>
      <w:pPr>
        <w:ind w:firstLine="480" w:firstLineChars="200"/>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The main representatives of</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SQL relational databases: SQL Server, Oracle, MySQL,</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 xml:space="preserve">PostgreSQL. The advantage is that it is easy to implement: </w:t>
      </w:r>
    </w:p>
    <w:p>
      <w:p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Ease of use: The general-purpose SQL language makes it very convenient to operate relational databases</w:t>
      </w:r>
      <w:r>
        <w:rPr>
          <w:rFonts w:hint="eastAsia" w:ascii="Times New Roman" w:hAnsi="Times New Roman" w:eastAsia="宋体" w:cs="Times New Roman"/>
          <w:sz w:val="24"/>
          <w:szCs w:val="24"/>
          <w:lang w:val="en-US" w:eastAsia="zh-CN"/>
        </w:rPr>
        <w:t>.</w:t>
      </w:r>
    </w:p>
    <w:p>
      <w:pPr>
        <w:ind w:firstLine="480" w:firstLineChars="200"/>
        <w:rPr>
          <w:rFonts w:hint="default"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Ease of maintenance: rich integrity (entity integrity, referential integrity, and user-defined integrity) greatly reduces the probability of data redundancy and data inconsistency</w:t>
      </w:r>
      <w:r>
        <w:rPr>
          <w:rFonts w:hint="eastAsia" w:ascii="Times New Roman" w:hAnsi="Times New Roman" w:eastAsia="宋体" w:cs="Times New Roman"/>
          <w:sz w:val="24"/>
          <w:szCs w:val="24"/>
          <w:lang w:val="en-US" w:eastAsia="zh-CN"/>
        </w:rPr>
        <w:t>.</w:t>
      </w:r>
      <w:r>
        <w:rPr>
          <w:rFonts w:ascii="Times New Roman" w:hAnsi="Times New Roman" w:eastAsia="宋体" w:cs="Times New Roman"/>
          <w:sz w:val="24"/>
          <w:szCs w:val="24"/>
          <w:lang w:val="en-US"/>
        </w:rPr>
        <w:t xml:space="preserve"> </w:t>
      </w:r>
    </w:p>
    <w:p>
      <w:pPr>
        <w:numPr>
          <w:ilvl w:val="0"/>
          <w:numId w:val="0"/>
        </w:num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Non-relational database (NoSQL) is a general term for database management systems that are different from traditional relational databases.</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Main representatives: MongoDB, Redis, CouchDB</w:t>
      </w:r>
      <w:r>
        <w:rPr>
          <w:rFonts w:hint="eastAsia" w:ascii="Times New Roman" w:hAnsi="Times New Roman" w:eastAsia="宋体" w:cs="Times New Roman"/>
          <w:sz w:val="24"/>
          <w:szCs w:val="24"/>
          <w:lang w:val="en-US" w:eastAsia="zh-CN"/>
        </w:rPr>
        <w:t>.</w:t>
      </w:r>
    </w:p>
    <w:p>
      <w:pPr>
        <w:numPr>
          <w:ilvl w:val="0"/>
          <w:numId w:val="0"/>
        </w:numPr>
        <w:ind w:firstLine="480" w:firstLineChars="200"/>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 xml:space="preserve">Due to the natural diversity of non-relational databases and their relatively short emergence time, compared with relational databases, there are many non-relational databases, and most of them are open source. </w:t>
      </w:r>
    </w:p>
    <w:p>
      <w:pPr>
        <w:numPr>
          <w:ilvl w:val="0"/>
          <w:numId w:val="0"/>
        </w:numPr>
        <w:ind w:firstLine="480" w:firstLineChars="200"/>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lang w:val="en-US"/>
        </w:rPr>
        <w:t xml:space="preserve">The disadvantages are </w:t>
      </w:r>
      <w:r>
        <w:rPr>
          <w:rFonts w:hint="eastAsia" w:ascii="Times New Roman" w:hAnsi="Times New Roman" w:eastAsia="宋体" w:cs="Times New Roman"/>
          <w:sz w:val="24"/>
          <w:szCs w:val="24"/>
          <w:lang w:val="en-US" w:eastAsia="zh-CN"/>
        </w:rPr>
        <w:t>o</w:t>
      </w:r>
      <w:r>
        <w:rPr>
          <w:rFonts w:ascii="Times New Roman" w:hAnsi="Times New Roman" w:eastAsia="宋体" w:cs="Times New Roman"/>
          <w:sz w:val="24"/>
          <w:szCs w:val="24"/>
          <w:lang w:val="en-US"/>
        </w:rPr>
        <w:t>bvious: Does not provide support for SQL: If the industry standard such as SQL is not supported, there will be a certain cost of learning and application migration for users Insufficient feature support: Existing products provide limited functionality, most NoSQL databases do not support transactions, and do not provide various additional features like MS SQL Server and Oracle, such as BI and reporting, etc. The immaturity of existing products: most products are still in their infancy</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In this example, since it is only one user bicycle management, the user usage is not very large, so it is recommended to use a more mature relational database.</w:t>
      </w:r>
    </w:p>
    <w:p>
      <w:pPr>
        <w:rPr>
          <w:rFonts w:hint="eastAsia" w:ascii="Segoe UI" w:hAnsi="Segoe UI" w:eastAsia="宋体" w:cs="Segoe UI"/>
          <w:kern w:val="0"/>
          <w:szCs w:val="21"/>
          <w:lang w:val="en-US" w:eastAsia="zh-CN"/>
        </w:rPr>
      </w:pPr>
    </w:p>
    <w:p>
      <w:pPr>
        <w:rPr>
          <w:rFonts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2.A</w:t>
      </w:r>
      <w:r>
        <w:rPr>
          <w:rFonts w:ascii="Times New Roman" w:hAnsi="Times New Roman" w:eastAsia="宋体" w:cs="Times New Roman"/>
          <w:sz w:val="24"/>
          <w:szCs w:val="24"/>
          <w:lang w:val="en-US"/>
        </w:rPr>
        <w:t>dd index</w:t>
      </w:r>
    </w:p>
    <w:p>
      <w:pPr>
        <w:numPr>
          <w:ilvl w:val="0"/>
          <w:numId w:val="0"/>
        </w:numP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rPr>
        <w:t>--Create an index to optimize query performance by [userId], [ibikeId], [beginTime] and [endTime]</w:t>
      </w:r>
    </w:p>
    <w:p>
      <w:pPr>
        <w:numPr>
          <w:ilvl w:val="0"/>
          <w:numId w:val="0"/>
        </w:numP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rPr>
        <w:t>--Create an index to optimize query performance by [userId],[noStaff]，[businessType], [crateDate] and [endDate]</w:t>
      </w:r>
    </w:p>
    <w:p>
      <w:pPr>
        <w:spacing w:beforeLines="0" w:afterLines="0"/>
        <w:jc w:val="left"/>
        <w:rPr>
          <w:rFonts w:hint="eastAsia" w:ascii="新宋体" w:hAnsi="新宋体" w:eastAsia="新宋体"/>
          <w:color w:val="008000"/>
          <w:sz w:val="19"/>
          <w:szCs w:val="24"/>
        </w:rPr>
      </w:pPr>
    </w:p>
    <w:p>
      <w:pPr>
        <w:numPr>
          <w:ilvl w:val="0"/>
          <w:numId w:val="0"/>
        </w:numPr>
        <w:rPr>
          <w:rFonts w:hint="eastAsia" w:ascii="新宋体" w:hAnsi="新宋体" w:eastAsia="新宋体"/>
          <w:color w:val="008000"/>
          <w:sz w:val="19"/>
          <w:szCs w:val="24"/>
        </w:rPr>
      </w:pPr>
      <w:r>
        <w:rPr>
          <w:rFonts w:hint="eastAsia" w:ascii="Times New Roman" w:hAnsi="Times New Roman" w:eastAsia="宋体" w:cs="Times New Roman"/>
          <w:sz w:val="24"/>
          <w:szCs w:val="24"/>
          <w:lang w:val="en-US" w:eastAsia="zh-CN"/>
        </w:rPr>
        <w:t>3.T</w:t>
      </w:r>
      <w:r>
        <w:rPr>
          <w:rFonts w:ascii="Times New Roman" w:hAnsi="Times New Roman" w:eastAsia="宋体" w:cs="Times New Roman"/>
          <w:sz w:val="24"/>
          <w:szCs w:val="24"/>
          <w:lang w:val="en-US"/>
        </w:rPr>
        <w:t>ransaction processing problems</w:t>
      </w:r>
    </w:p>
    <w:p>
      <w:pPr>
        <w:numPr>
          <w:ilvl w:val="0"/>
          <w:numId w:val="0"/>
        </w:numPr>
        <w:ind w:firstLine="480" w:firstLineChars="200"/>
        <w:rPr>
          <w:rFonts w:ascii="Times New Roman" w:hAnsi="Times New Roman" w:eastAsia="宋体" w:cs="Times New Roman"/>
          <w:sz w:val="24"/>
          <w:szCs w:val="24"/>
          <w:lang w:val="en-US"/>
        </w:rPr>
      </w:pPr>
      <w:r>
        <w:rPr>
          <w:rFonts w:ascii="Times New Roman" w:hAnsi="Times New Roman" w:eastAsia="宋体" w:cs="Times New Roman"/>
          <w:sz w:val="24"/>
          <w:szCs w:val="24"/>
          <w:lang w:val="en-US"/>
        </w:rPr>
        <w:t>When executing a transaction, add transaction processing. When the user rents a bicycle, set the bicycle usage flag to 1 and insert a rental information; if an error occurs, a rollback operation is performed to ensure the data consistency of the two tables;</w:t>
      </w:r>
    </w:p>
    <w:p>
      <w:pPr>
        <w:numPr>
          <w:ilvl w:val="0"/>
          <w:numId w:val="0"/>
        </w:numPr>
        <w:rPr>
          <w:rFonts w:hint="eastAsia" w:ascii="Times New Roman" w:hAnsi="Times New Roman" w:eastAsia="宋体" w:cs="Times New Roman"/>
          <w:sz w:val="24"/>
          <w:szCs w:val="24"/>
          <w:lang w:val="en-US" w:eastAsia="zh-CN"/>
        </w:rPr>
      </w:pPr>
    </w:p>
    <w:p>
      <w:pPr>
        <w:numPr>
          <w:ilvl w:val="0"/>
          <w:numId w:val="1"/>
        </w:numPr>
        <w:jc w:val="left"/>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 xml:space="preserve">istributed </w:t>
      </w: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 xml:space="preserve">atabase </w:t>
      </w:r>
      <w:r>
        <w:rPr>
          <w:rFonts w:hint="eastAsia" w:ascii="Times New Roman" w:hAnsi="Times New Roman" w:eastAsia="宋体" w:cs="Times New Roman"/>
          <w:sz w:val="24"/>
          <w:szCs w:val="24"/>
          <w:lang w:val="en-US" w:eastAsia="zh-CN"/>
        </w:rPr>
        <w:t>s</w:t>
      </w:r>
      <w:r>
        <w:rPr>
          <w:rFonts w:ascii="Times New Roman" w:hAnsi="Times New Roman" w:eastAsia="宋体" w:cs="Times New Roman"/>
          <w:sz w:val="24"/>
          <w:szCs w:val="24"/>
          <w:lang w:val="en-US"/>
        </w:rPr>
        <w:t>olutions</w:t>
      </w:r>
      <w:r>
        <w:rPr>
          <w:rFonts w:hint="eastAsia" w:ascii="Times New Roman" w:hAnsi="Times New Roman" w:eastAsia="宋体"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 xml:space="preserve">Distributed Database Management System (DDBMS) is a set of software systems responsible for managing logically integrated data access, consistency </w:t>
      </w:r>
      <w:r>
        <w:rPr>
          <w:rFonts w:hint="eastAsia" w:ascii="Times New Roman" w:hAnsi="Times New Roman" w:eastAsia="宋体" w:cs="Times New Roman"/>
          <w:sz w:val="24"/>
          <w:szCs w:val="24"/>
          <w:lang w:val="en-US" w:eastAsia="zh-CN"/>
        </w:rPr>
        <w:t xml:space="preserve">and </w:t>
      </w:r>
      <w:r>
        <w:rPr>
          <w:rFonts w:ascii="Times New Roman" w:hAnsi="Times New Roman" w:eastAsia="宋体" w:cs="Times New Roman"/>
          <w:sz w:val="24"/>
          <w:szCs w:val="24"/>
          <w:lang w:val="en-US"/>
        </w:rPr>
        <w:t>completeness in a distributed environment. Due to the distributed nature of the data, DDBMS must also have the distributed management characteristics of the computer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network communication protocol in the management mechanism</w:t>
      </w:r>
      <w:r>
        <w:rPr>
          <w:rFonts w:hint="eastAsia" w:ascii="Times New Roman" w:hAnsi="Times New Roman" w:eastAsia="宋体"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ind w:firstLine="480" w:firstLineChars="200"/>
        <w:jc w:val="both"/>
        <w:textAlignment w:val="auto"/>
        <w:rPr>
          <w:rFonts w:ascii="Times New Roman" w:hAnsi="Times New Roman" w:eastAsia="宋体" w:cs="Times New Roman"/>
          <w:sz w:val="24"/>
          <w:szCs w:val="24"/>
          <w:lang w:val="en-US" w:eastAsia="zh-CN"/>
        </w:rPr>
      </w:pPr>
      <w:r>
        <w:rPr>
          <w:rFonts w:ascii="Times New Roman" w:hAnsi="Times New Roman" w:eastAsia="宋体" w:cs="Times New Roman"/>
          <w:sz w:val="24"/>
          <w:szCs w:val="24"/>
          <w:lang w:val="en-US" w:eastAsia="zh-CN"/>
        </w:rPr>
        <w:t xml:space="preserve">Data segmentation: It means that the data we store in the same database </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eastAsia="zh-CN"/>
        </w:rPr>
        <w:t>isscattered</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eastAsia="zh-CN"/>
        </w:rPr>
        <w:t xml:space="preserve">and stored on multiple databases (hosts) through certain specific conditions, so as </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eastAsia="zh-CN"/>
        </w:rPr>
        <w:t>to achieve the effect of dispersing the load of a single device.</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ascii="Times New Roman" w:hAnsi="Times New Roman" w:eastAsia="宋体" w:cs="Times New Roman"/>
          <w:kern w:val="2"/>
          <w:sz w:val="24"/>
          <w:szCs w:val="24"/>
          <w:lang w:val="en-US" w:eastAsia="zh-CN" w:bidi="ar-SA"/>
        </w:rPr>
      </w:pPr>
      <w:r>
        <w:rPr>
          <w:rFonts w:ascii="Times New Roman" w:hAnsi="Times New Roman" w:eastAsia="宋体" w:cs="Times New Roman"/>
          <w:kern w:val="2"/>
          <w:sz w:val="24"/>
          <w:szCs w:val="24"/>
          <w:lang w:val="en-US" w:eastAsia="zh-CN" w:bidi="ar-SA"/>
        </w:rPr>
        <w:t xml:space="preserve">According to the segmentation rules, it can be divided into two segmentation modes: </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ascii="Times New Roman" w:hAnsi="Times New Roman" w:eastAsia="宋体" w:cs="Times New Roman"/>
          <w:kern w:val="2"/>
          <w:sz w:val="24"/>
          <w:szCs w:val="24"/>
          <w:lang w:val="en-US" w:eastAsia="zh-CN" w:bidi="ar-SA"/>
        </w:rPr>
      </w:pPr>
      <w:r>
        <w:rPr>
          <w:rFonts w:ascii="Times New Roman" w:hAnsi="Times New Roman" w:eastAsia="宋体" w:cs="Times New Roman"/>
          <w:kern w:val="2"/>
          <w:sz w:val="24"/>
          <w:szCs w:val="24"/>
          <w:lang w:val="en-US" w:eastAsia="zh-CN" w:bidi="ar-SA"/>
        </w:rPr>
        <w:t>Vertical (vertical) segmentation</w:t>
      </w:r>
      <w:r>
        <w:rPr>
          <w:rFonts w:hint="eastAsia" w:ascii="Times New Roman" w:hAnsi="Times New Roman" w:eastAsia="宋体" w:cs="Times New Roman"/>
          <w:kern w:val="2"/>
          <w:sz w:val="24"/>
          <w:szCs w:val="24"/>
          <w:lang w:val="en-US" w:eastAsia="zh-CN" w:bidi="ar-SA"/>
        </w:rPr>
        <w:t xml:space="preserve"> and H</w:t>
      </w:r>
      <w:bookmarkStart w:id="0" w:name="_GoBack"/>
      <w:bookmarkEnd w:id="0"/>
      <w:r>
        <w:rPr>
          <w:rFonts w:ascii="Times New Roman" w:hAnsi="Times New Roman" w:eastAsia="宋体" w:cs="Times New Roman"/>
          <w:kern w:val="2"/>
          <w:sz w:val="24"/>
          <w:szCs w:val="24"/>
          <w:lang w:val="en-US" w:eastAsia="zh-CN" w:bidi="ar-SA"/>
        </w:rPr>
        <w:t>orizontal (horizontal) segmentation: According to the logical relationship of the data in the table, the data in the same table is divided into multiple databases (hosts) . The difference and advantages and disadvantages of vertical segmentation and horizontal segmentation have been discussed earlier. It will be found that each segmentation method has disadvantages, but the common characteristics and disadvantages are: the problem of introducing distributed transactions; the problem of cross-node join; cross-node merging Sorting and paging problems; Multiple data source management problems. For the segmentation principle, the following are suggested:</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ascii="Times New Roman" w:hAnsi="Times New Roman" w:eastAsia="宋体" w:cs="Times New Roman"/>
          <w:kern w:val="2"/>
          <w:sz w:val="24"/>
          <w:szCs w:val="24"/>
          <w:lang w:val="en-US" w:eastAsia="zh-CN" w:bidi="ar-SA"/>
        </w:rPr>
      </w:pPr>
      <w:r>
        <w:rPr>
          <w:rFonts w:ascii="Times New Roman" w:hAnsi="Times New Roman" w:eastAsia="宋体" w:cs="Times New Roman"/>
          <w:kern w:val="2"/>
          <w:sz w:val="24"/>
          <w:szCs w:val="24"/>
          <w:lang w:val="en-US" w:eastAsia="zh-CN" w:bidi="ar-SA"/>
        </w:rPr>
        <w:t xml:space="preserve">The first principle: try not to divide as much as possible. The second principle: If you want to segment, you must choose the appropriate segmentation rules and plan in advance. The third principle: Data segmentation should try to reduce the possibility of cross-database Join through data redundancy or table grouping. Fourth principle: Because database middleware is difficult to grasp the advantages and disadvantages of data Join implementation, and it is extremely difficult to achieve high performance, business reading should use multi-table Join as little as possible. </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ascii="Times New Roman" w:hAnsi="Times New Roman" w:eastAsia="宋体" w:cs="Times New Roman"/>
          <w:kern w:val="2"/>
          <w:sz w:val="24"/>
          <w:szCs w:val="24"/>
          <w:lang w:val="en-US" w:eastAsia="zh-CN" w:bidi="ar-SA"/>
        </w:rPr>
      </w:pPr>
      <w:r>
        <w:rPr>
          <w:rFonts w:ascii="Times New Roman" w:hAnsi="Times New Roman" w:eastAsia="宋体" w:cs="Times New Roman"/>
          <w:kern w:val="2"/>
          <w:sz w:val="24"/>
          <w:szCs w:val="24"/>
          <w:lang w:val="en-US" w:eastAsia="zh-CN" w:bidi="ar-SA"/>
        </w:rPr>
        <w:t>In the case of horizontal fragmentation, the determined condition is: split the bicycle maintenance information table and rental information table according to the rental time and return time according to the large business table after 3 months of return, reducing the query and operation of the main database performance bottleneck;</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240" w:firstLineChars="100"/>
        <w:jc w:val="both"/>
        <w:textAlignment w:val="auto"/>
        <w:rPr>
          <w:rFonts w:hint="default"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 xml:space="preserve">  </w:t>
      </w:r>
      <w:r>
        <w:rPr>
          <w:rFonts w:ascii="Times New Roman" w:hAnsi="Times New Roman" w:eastAsia="宋体" w:cs="Times New Roman"/>
          <w:kern w:val="2"/>
          <w:sz w:val="24"/>
          <w:szCs w:val="24"/>
          <w:lang w:val="en-US" w:eastAsia="zh-CN" w:bidi="ar-SA"/>
        </w:rPr>
        <w:t>In the case of vertical fragmentation, the determined conditions are: the bicycle maintenance information table, rental information table, member information maintenance, etc. are divided according to the business, and the rental and bicycle maintenance business operations are carried out through the wiping sweat to find the member information interface for unified query to complete the data. operate; It is recommended to use alwayson for the overall business, to do failover, to make a master-slave database, to use a read database for business query databases, and to use a write database for information such as rental and maintenance services, which has ensured high database availability</w:t>
      </w:r>
      <w:r>
        <w:rPr>
          <w:rFonts w:hint="eastAsia" w:ascii="Times New Roman" w:hAnsi="Times New Roman" w:eastAsia="宋体" w:cs="Times New Roman"/>
          <w:kern w:val="2"/>
          <w:sz w:val="24"/>
          <w:szCs w:val="24"/>
          <w:lang w:val="en-US" w:eastAsia="zh-CN" w:bidi="ar-SA"/>
        </w:rPr>
        <w:t>.</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firstLine="480" w:firstLineChars="200"/>
        <w:jc w:val="both"/>
        <w:textAlignment w:val="auto"/>
        <w:rPr>
          <w:rFonts w:hint="eastAsia" w:ascii="Times New Roman" w:hAnsi="Times New Roman" w:eastAsia="宋体" w:cs="Times New Roman"/>
          <w:sz w:val="24"/>
          <w:szCs w:val="24"/>
          <w:lang w:val="en-US" w:eastAsia="zh-CN"/>
        </w:rPr>
      </w:pPr>
      <w:r>
        <w:rPr>
          <w:rFonts w:hint="default" w:ascii="Times New Roman" w:hAnsi="Times New Roman" w:eastAsia="宋体" w:cs="Times New Roman"/>
          <w:kern w:val="2"/>
          <w:sz w:val="24"/>
          <w:szCs w:val="24"/>
          <w:lang w:val="en-US" w:eastAsia="zh-CN" w:bidi="ar-SA"/>
        </w:rPr>
        <w:br w:type="textWrapping"/>
      </w:r>
      <w:r>
        <w:rPr>
          <w:rFonts w:hint="eastAsia" w:ascii="Times New Roman" w:hAnsi="Times New Roman" w:eastAsia="宋体" w:cs="Times New Roman"/>
          <w:sz w:val="24"/>
          <w:szCs w:val="24"/>
          <w:lang w:val="en-US" w:eastAsia="zh-CN"/>
        </w:rPr>
        <w:t>5.Description of the database table</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r>
        <w:rPr>
          <w:rFonts w:hint="eastAsia" w:ascii="Times New Roman" w:hAnsi="Times New Roman" w:eastAsia="宋体" w:cs="Times New Roman"/>
          <w:kern w:val="2"/>
          <w:sz w:val="24"/>
          <w:szCs w:val="24"/>
          <w:lang w:val="en-US" w:eastAsia="zh-CN" w:bidi="ar-SA"/>
        </w:rPr>
        <w:t>a.System E-R diagram</w:t>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40" w:afterAutospacing="0" w:line="360" w:lineRule="auto"/>
        <w:ind w:left="720" w:right="720" w:hanging="720" w:hangingChars="300"/>
        <w:textAlignment w:val="auto"/>
        <w:rPr>
          <w:rFonts w:ascii="宋体" w:hAnsi="宋体" w:eastAsia="宋体" w:cs="宋体"/>
          <w:sz w:val="24"/>
          <w:szCs w:val="24"/>
          <w:lang w:val="en-US"/>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40" w:afterAutospacing="0" w:line="360" w:lineRule="auto"/>
        <w:ind w:left="720" w:right="720" w:hanging="720" w:hangingChars="300"/>
        <w:textAlignment w:val="auto"/>
        <w:rPr>
          <w:rFonts w:hint="eastAsia" w:ascii="Times New Roman" w:hAnsi="Times New Roman" w:eastAsia="宋体" w:cs="Times New Roman"/>
          <w:kern w:val="2"/>
          <w:sz w:val="24"/>
          <w:szCs w:val="24"/>
          <w:lang w:val="en-US" w:eastAsia="zh-CN" w:bidi="ar-SA"/>
        </w:rPr>
      </w:pPr>
      <w:r>
        <w:drawing>
          <wp:inline distT="0" distB="0" distL="114300" distR="114300">
            <wp:extent cx="5417185" cy="3587750"/>
            <wp:effectExtent l="0" t="0" r="8255" b="889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4"/>
                    <a:stretch>
                      <a:fillRect/>
                    </a:stretch>
                  </pic:blipFill>
                  <pic:spPr>
                    <a:xfrm>
                      <a:off x="0" y="0"/>
                      <a:ext cx="5417185" cy="3587750"/>
                    </a:xfrm>
                    <a:prstGeom prst="rect">
                      <a:avLst/>
                    </a:prstGeom>
                    <a:noFill/>
                    <a:ln>
                      <a:noFill/>
                    </a:ln>
                  </pic:spPr>
                </pic:pic>
              </a:graphicData>
            </a:graphic>
          </wp:inline>
        </w:drawing>
      </w: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kern w:val="2"/>
          <w:sz w:val="24"/>
          <w:szCs w:val="24"/>
          <w:lang w:val="en-US" w:eastAsia="zh-CN" w:bidi="ar-SA"/>
        </w:rPr>
      </w:pPr>
    </w:p>
    <w:p>
      <w:pPr>
        <w:pStyle w:val="2"/>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240" w:lineRule="auto"/>
        <w:ind w:right="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kern w:val="2"/>
          <w:sz w:val="24"/>
          <w:szCs w:val="24"/>
          <w:lang w:val="en-US" w:eastAsia="zh-CN" w:bidi="ar-SA"/>
        </w:rPr>
        <w:t>b.</w:t>
      </w:r>
      <w:r>
        <w:rPr>
          <w:rFonts w:ascii="Times New Roman" w:hAnsi="Times New Roman" w:eastAsia="宋体" w:cs="Times New Roman"/>
          <w:kern w:val="2"/>
          <w:sz w:val="24"/>
          <w:szCs w:val="24"/>
          <w:lang w:val="en-US" w:eastAsia="zh-CN" w:bidi="ar-SA"/>
        </w:rPr>
        <w:t>database table structure</w:t>
      </w:r>
    </w:p>
    <w:tbl>
      <w:tblPr>
        <w:tblStyle w:val="3"/>
        <w:tblW w:w="9113"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1389"/>
        <w:gridCol w:w="1336"/>
        <w:gridCol w:w="1356"/>
        <w:gridCol w:w="2136"/>
        <w:gridCol w:w="1216"/>
        <w:gridCol w:w="168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9113"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宋体" w:hAnsi="宋体" w:eastAsia="宋体" w:cs="宋体"/>
                <w:i w:val="0"/>
                <w:iCs w:val="0"/>
                <w:color w:val="000000"/>
                <w:sz w:val="22"/>
                <w:szCs w:val="22"/>
                <w:u w:val="none"/>
                <w:lang w:val="en-US"/>
              </w:rPr>
            </w:pPr>
            <w:r>
              <w:rPr>
                <w:rFonts w:ascii="Times New Roman" w:hAnsi="Times New Roman" w:eastAsia="宋体" w:cs="Times New Roman"/>
                <w:sz w:val="24"/>
                <w:szCs w:val="24"/>
                <w:lang w:val="en-US"/>
              </w:rPr>
              <w:t>bicycle</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dictionary table</w:t>
            </w:r>
            <w:r>
              <w:rPr>
                <w:rFonts w:hint="eastAsia" w:ascii="Times New Roman" w:hAnsi="Times New Roman" w:eastAsia="宋体" w:cs="Times New Roman"/>
                <w:sz w:val="24"/>
                <w:szCs w:val="24"/>
                <w:lang w:val="en-US" w:eastAsia="zh-CN"/>
              </w:rPr>
              <w:t>(DictBike)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defult value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foreign key</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null or not</w:t>
            </w:r>
          </w:p>
        </w:tc>
        <w:tc>
          <w:tcPr>
            <w:tcW w:w="16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ibikeId</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key</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6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bike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bikeName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6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bike name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registerDate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6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registration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40" w:hRule="atLeast"/>
        </w:trPr>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isRented</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680"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whether it is rented, 1 is rented, 0 is not rented</w:t>
            </w:r>
          </w:p>
        </w:tc>
      </w:tr>
    </w:tbl>
    <w:p>
      <w:pPr>
        <w:numPr>
          <w:ilvl w:val="0"/>
          <w:numId w:val="0"/>
        </w:numPr>
        <w:rPr>
          <w:rFonts w:hint="default"/>
          <w:lang w:val="en-US" w:eastAsia="zh-CN"/>
        </w:rPr>
      </w:pPr>
    </w:p>
    <w:p>
      <w:pPr>
        <w:numPr>
          <w:ilvl w:val="0"/>
          <w:numId w:val="0"/>
        </w:numPr>
        <w:rPr>
          <w:rFonts w:hint="default"/>
          <w:lang w:val="en-US" w:eastAsia="zh-CN"/>
        </w:rPr>
      </w:pPr>
    </w:p>
    <w:tbl>
      <w:tblPr>
        <w:tblStyle w:val="3"/>
        <w:tblW w:w="9233"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349"/>
        <w:gridCol w:w="1380"/>
        <w:gridCol w:w="1380"/>
        <w:gridCol w:w="2136"/>
        <w:gridCol w:w="1200"/>
        <w:gridCol w:w="1788"/>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9233"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employee table(DictStaff）</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eful</w:t>
            </w:r>
            <w:r>
              <w:rPr>
                <w:rFonts w:hint="eastAsia" w:ascii="Times New Roman" w:hAnsi="Times New Roman" w:eastAsia="宋体" w:cs="Times New Roman"/>
                <w:sz w:val="24"/>
                <w:szCs w:val="24"/>
                <w:lang w:val="en-US" w:eastAsia="zh-CN"/>
              </w:rPr>
              <w:t xml:space="preserve">t </w:t>
            </w:r>
            <w:r>
              <w:rPr>
                <w:rFonts w:ascii="Times New Roman" w:hAnsi="Times New Roman" w:eastAsia="宋体" w:cs="Times New Roman"/>
                <w:sz w:val="24"/>
                <w:szCs w:val="24"/>
                <w:lang w:val="en-US"/>
              </w:rPr>
              <w:t>valu</w:t>
            </w:r>
            <w:r>
              <w:rPr>
                <w:rFonts w:hint="eastAsia" w:ascii="Times New Roman" w:hAnsi="Times New Roman" w:eastAsia="宋体" w:cs="Times New Roman"/>
                <w:sz w:val="24"/>
                <w:szCs w:val="24"/>
                <w:lang w:val="en-US" w:eastAsia="zh-CN"/>
              </w:rPr>
              <w:t>e</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primary foreign key</w:t>
            </w: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ullor not</w:t>
            </w:r>
          </w:p>
        </w:tc>
        <w:tc>
          <w:tcPr>
            <w:tcW w:w="178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noStaff</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key</w:t>
            </w: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78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employee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staffName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78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employee's name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shopCode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78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Business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9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roleType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788"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Role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createTime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0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78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creation time </w:t>
            </w:r>
          </w:p>
        </w:tc>
      </w:tr>
    </w:tbl>
    <w:p>
      <w:pPr>
        <w:numPr>
          <w:ilvl w:val="0"/>
          <w:numId w:val="0"/>
        </w:numPr>
        <w:rPr>
          <w:rFonts w:hint="default"/>
          <w:lang w:val="en-US" w:eastAsia="zh-CN"/>
        </w:rPr>
      </w:pPr>
    </w:p>
    <w:p>
      <w:pPr>
        <w:numPr>
          <w:ilvl w:val="0"/>
          <w:numId w:val="0"/>
        </w:numPr>
        <w:rPr>
          <w:rFonts w:hint="default"/>
          <w:lang w:val="en-US" w:eastAsia="zh-CN"/>
        </w:rPr>
      </w:pPr>
    </w:p>
    <w:tbl>
      <w:tblPr>
        <w:tblStyle w:val="3"/>
        <w:tblW w:w="9437"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349"/>
        <w:gridCol w:w="1368"/>
        <w:gridCol w:w="1416"/>
        <w:gridCol w:w="2148"/>
        <w:gridCol w:w="1236"/>
        <w:gridCol w:w="192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PrEx>
        <w:trPr>
          <w:trHeight w:val="270" w:hRule="atLeast"/>
        </w:trPr>
        <w:tc>
          <w:tcPr>
            <w:tcW w:w="9437"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user table</w:t>
            </w:r>
            <w:r>
              <w:rPr>
                <w:rFonts w:hint="eastAsia" w:ascii="Times New Roman" w:hAnsi="Times New Roman" w:eastAsia="宋体" w:cs="Times New Roman"/>
                <w:sz w:val="24"/>
                <w:szCs w:val="24"/>
                <w:lang w:val="en-US" w:eastAsia="zh-CN"/>
              </w:rPr>
              <w:t>(DictUser）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eful</w:t>
            </w:r>
            <w:r>
              <w:rPr>
                <w:rFonts w:hint="eastAsia" w:ascii="Times New Roman" w:hAnsi="Times New Roman" w:eastAsia="宋体" w:cs="Times New Roman"/>
                <w:sz w:val="24"/>
                <w:szCs w:val="24"/>
                <w:lang w:val="en-US" w:eastAsia="zh-CN"/>
              </w:rPr>
              <w:t xml:space="preserve">t </w:t>
            </w:r>
            <w:r>
              <w:rPr>
                <w:rFonts w:ascii="Times New Roman" w:hAnsi="Times New Roman" w:eastAsia="宋体" w:cs="Times New Roman"/>
                <w:sz w:val="24"/>
                <w:szCs w:val="24"/>
                <w:lang w:val="en-US"/>
              </w:rPr>
              <w:t>valu</w:t>
            </w:r>
            <w:r>
              <w:rPr>
                <w:rFonts w:hint="eastAsia" w:ascii="Times New Roman" w:hAnsi="Times New Roman" w:eastAsia="宋体" w:cs="Times New Roman"/>
                <w:sz w:val="24"/>
                <w:szCs w:val="24"/>
                <w:lang w:val="en-US" w:eastAsia="zh-CN"/>
              </w:rPr>
              <w:t>e</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primary foreign key</w:t>
            </w: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both"/>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ull</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or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not</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userId</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key</w:t>
            </w: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employee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cName</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both"/>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users</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s name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cSex</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rPr>
            </w:pPr>
            <w:r>
              <w:rPr>
                <w:rFonts w:ascii="Times New Roman" w:hAnsi="Times New Roman" w:eastAsia="宋体" w:cs="Times New Roman"/>
                <w:sz w:val="24"/>
                <w:szCs w:val="24"/>
                <w:lang w:val="en-US"/>
              </w:rPr>
              <w:t>gender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YearOld</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age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phoneNumber</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mobile number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34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createTime</w:t>
            </w:r>
          </w:p>
        </w:tc>
        <w:tc>
          <w:tcPr>
            <w:tcW w:w="136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41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creation time</w:t>
            </w:r>
          </w:p>
        </w:tc>
      </w:tr>
    </w:tbl>
    <w:p>
      <w:pPr>
        <w:numPr>
          <w:ilvl w:val="0"/>
          <w:numId w:val="0"/>
        </w:numPr>
        <w:rPr>
          <w:rFonts w:hint="default"/>
          <w:lang w:val="en-US" w:eastAsia="zh-CN"/>
        </w:rPr>
      </w:pPr>
    </w:p>
    <w:p>
      <w:pPr>
        <w:numPr>
          <w:ilvl w:val="0"/>
          <w:numId w:val="0"/>
        </w:numPr>
        <w:rPr>
          <w:rFonts w:hint="default"/>
          <w:lang w:val="en-US" w:eastAsia="zh-CN"/>
        </w:rPr>
      </w:pPr>
    </w:p>
    <w:tbl>
      <w:tblPr>
        <w:tblStyle w:val="3"/>
        <w:tblW w:w="9437"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294"/>
        <w:gridCol w:w="1358"/>
        <w:gridCol w:w="1469"/>
        <w:gridCol w:w="2172"/>
        <w:gridCol w:w="1224"/>
        <w:gridCol w:w="192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9437"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w:t>
            </w:r>
            <w:r>
              <w:rPr>
                <w:rFonts w:ascii="Times New Roman" w:hAnsi="Times New Roman" w:eastAsia="宋体" w:cs="Times New Roman"/>
                <w:sz w:val="24"/>
                <w:szCs w:val="24"/>
                <w:lang w:val="en-US"/>
              </w:rPr>
              <w:t>ser rental bicycle table</w:t>
            </w:r>
            <w:r>
              <w:rPr>
                <w:rFonts w:hint="eastAsia" w:ascii="Times New Roman" w:hAnsi="Times New Roman" w:eastAsia="宋体" w:cs="Times New Roman"/>
                <w:sz w:val="24"/>
                <w:szCs w:val="24"/>
                <w:lang w:val="en-US" w:eastAsia="zh-CN"/>
              </w:rPr>
              <w:t>(HrRentInfo）</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eful</w:t>
            </w:r>
            <w:r>
              <w:rPr>
                <w:rFonts w:hint="eastAsia" w:ascii="Times New Roman" w:hAnsi="Times New Roman" w:eastAsia="宋体" w:cs="Times New Roman"/>
                <w:sz w:val="24"/>
                <w:szCs w:val="24"/>
                <w:lang w:val="en-US" w:eastAsia="zh-CN"/>
              </w:rPr>
              <w:t xml:space="preserve">t </w:t>
            </w:r>
            <w:r>
              <w:rPr>
                <w:rFonts w:ascii="Times New Roman" w:hAnsi="Times New Roman" w:eastAsia="宋体" w:cs="Times New Roman"/>
                <w:sz w:val="24"/>
                <w:szCs w:val="24"/>
                <w:lang w:val="en-US"/>
              </w:rPr>
              <w:t>valu</w:t>
            </w:r>
            <w:r>
              <w:rPr>
                <w:rFonts w:hint="eastAsia" w:ascii="Times New Roman" w:hAnsi="Times New Roman" w:eastAsia="宋体" w:cs="Times New Roman"/>
                <w:sz w:val="24"/>
                <w:szCs w:val="24"/>
                <w:lang w:val="en-US" w:eastAsia="zh-CN"/>
              </w:rPr>
              <w:t>e</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primary foreign key</w:t>
            </w: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both"/>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ull</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or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not</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iRentId</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key</w:t>
            </w: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userId</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ibikeId</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employee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beginTime</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start time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endTime</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end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40" w:hRule="atLeast"/>
        </w:trPr>
        <w:tc>
          <w:tcPr>
            <w:tcW w:w="129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status</w:t>
            </w:r>
          </w:p>
        </w:tc>
        <w:tc>
          <w:tcPr>
            <w:tcW w:w="13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7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22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920"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status, 0 renting, 1 renting finished</w:t>
            </w:r>
          </w:p>
        </w:tc>
      </w:tr>
    </w:tbl>
    <w:p>
      <w:pPr>
        <w:numPr>
          <w:ilvl w:val="0"/>
          <w:numId w:val="0"/>
        </w:numPr>
        <w:rPr>
          <w:rFonts w:hint="default"/>
          <w:lang w:val="en-US" w:eastAsia="zh-CN"/>
        </w:rPr>
      </w:pPr>
    </w:p>
    <w:p>
      <w:pPr>
        <w:numPr>
          <w:ilvl w:val="0"/>
          <w:numId w:val="0"/>
        </w:numPr>
        <w:rPr>
          <w:rFonts w:hint="default"/>
          <w:lang w:val="en-US" w:eastAsia="zh-CN"/>
        </w:rPr>
      </w:pPr>
    </w:p>
    <w:p>
      <w:pPr>
        <w:numPr>
          <w:ilvl w:val="0"/>
          <w:numId w:val="0"/>
        </w:numPr>
        <w:rPr>
          <w:rFonts w:hint="default"/>
          <w:lang w:val="en-US" w:eastAsia="zh-CN"/>
        </w:rPr>
      </w:pPr>
    </w:p>
    <w:tbl>
      <w:tblPr>
        <w:tblStyle w:val="3"/>
        <w:tblW w:w="9449"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289"/>
        <w:gridCol w:w="1380"/>
        <w:gridCol w:w="1452"/>
        <w:gridCol w:w="2184"/>
        <w:gridCol w:w="1308"/>
        <w:gridCol w:w="183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90" w:hRule="atLeast"/>
        </w:trPr>
        <w:tc>
          <w:tcPr>
            <w:tcW w:w="9449"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w:t>
            </w:r>
            <w:r>
              <w:rPr>
                <w:rFonts w:ascii="Times New Roman" w:hAnsi="Times New Roman" w:eastAsia="宋体" w:cs="Times New Roman"/>
                <w:sz w:val="24"/>
                <w:szCs w:val="24"/>
                <w:lang w:val="en-US"/>
              </w:rPr>
              <w:t xml:space="preserve">ser </w:t>
            </w:r>
            <w:r>
              <w:rPr>
                <w:rFonts w:hint="eastAsia" w:ascii="Times New Roman" w:hAnsi="Times New Roman" w:eastAsia="宋体" w:cs="Times New Roman"/>
                <w:sz w:val="24"/>
                <w:szCs w:val="24"/>
                <w:lang w:val="en-US" w:eastAsia="zh-CN"/>
              </w:rPr>
              <w:t>m</w:t>
            </w:r>
            <w:r>
              <w:rPr>
                <w:rFonts w:ascii="Times New Roman" w:hAnsi="Times New Roman" w:eastAsia="宋体" w:cs="Times New Roman"/>
                <w:sz w:val="24"/>
                <w:szCs w:val="24"/>
                <w:lang w:val="en-US"/>
              </w:rPr>
              <w:t xml:space="preserve">aintenance </w:t>
            </w:r>
            <w:r>
              <w:rPr>
                <w:rFonts w:hint="eastAsia" w:ascii="Times New Roman" w:hAnsi="Times New Roman" w:eastAsia="宋体" w:cs="Times New Roman"/>
                <w:sz w:val="24"/>
                <w:szCs w:val="24"/>
                <w:lang w:val="en-US" w:eastAsia="zh-CN"/>
              </w:rPr>
              <w:t>i</w:t>
            </w:r>
            <w:r>
              <w:rPr>
                <w:rFonts w:ascii="Times New Roman" w:hAnsi="Times New Roman" w:eastAsia="宋体" w:cs="Times New Roman"/>
                <w:sz w:val="24"/>
                <w:szCs w:val="24"/>
                <w:lang w:val="en-US"/>
              </w:rPr>
              <w:t xml:space="preserve">nformation </w:t>
            </w:r>
            <w:r>
              <w:rPr>
                <w:rFonts w:hint="eastAsia" w:ascii="Times New Roman" w:hAnsi="Times New Roman" w:eastAsia="宋体" w:cs="Times New Roman"/>
                <w:sz w:val="24"/>
                <w:szCs w:val="24"/>
                <w:lang w:val="en-US" w:eastAsia="zh-CN"/>
              </w:rPr>
              <w:t>table(HrRepairInfo)</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eful</w:t>
            </w:r>
            <w:r>
              <w:rPr>
                <w:rFonts w:hint="eastAsia" w:ascii="Times New Roman" w:hAnsi="Times New Roman" w:eastAsia="宋体" w:cs="Times New Roman"/>
                <w:sz w:val="24"/>
                <w:szCs w:val="24"/>
                <w:lang w:val="en-US" w:eastAsia="zh-CN"/>
              </w:rPr>
              <w:t xml:space="preserve">t </w:t>
            </w:r>
            <w:r>
              <w:rPr>
                <w:rFonts w:ascii="Times New Roman" w:hAnsi="Times New Roman" w:eastAsia="宋体" w:cs="Times New Roman"/>
                <w:sz w:val="24"/>
                <w:szCs w:val="24"/>
                <w:lang w:val="en-US"/>
              </w:rPr>
              <w:t>valu</w:t>
            </w:r>
            <w:r>
              <w:rPr>
                <w:rFonts w:hint="eastAsia" w:ascii="Times New Roman" w:hAnsi="Times New Roman" w:eastAsia="宋体" w:cs="Times New Roman"/>
                <w:sz w:val="24"/>
                <w:szCs w:val="24"/>
                <w:lang w:val="en-US" w:eastAsia="zh-CN"/>
              </w:rPr>
              <w:t>e</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primary foreign key</w:t>
            </w: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both"/>
              <w:textAlignment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ull</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or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n</w:t>
            </w:r>
            <w:r>
              <w:rPr>
                <w:rFonts w:hint="eastAsia" w:ascii="Times New Roman" w:hAnsi="Times New Roman" w:eastAsia="宋体" w:cs="Times New Roman"/>
                <w:sz w:val="24"/>
                <w:szCs w:val="24"/>
                <w:lang w:val="en-US" w:eastAsia="zh-CN"/>
              </w:rPr>
              <w:t>ot</w:t>
            </w:r>
          </w:p>
        </w:tc>
        <w:tc>
          <w:tcPr>
            <w:tcW w:w="18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iRepairId</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primary key</w:t>
            </w: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8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54"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userId</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noStaff</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employee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business type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varchar(50)</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transaction type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crateDate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 xml:space="preserve">start time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endDate</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datetime</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end Time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54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status</w:t>
            </w:r>
          </w:p>
        </w:tc>
        <w:tc>
          <w:tcPr>
            <w:tcW w:w="138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52"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p>
        </w:tc>
        <w:tc>
          <w:tcPr>
            <w:tcW w:w="130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yes</w:t>
            </w:r>
          </w:p>
        </w:tc>
        <w:tc>
          <w:tcPr>
            <w:tcW w:w="1836"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both"/>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status,0renting,1rentingfinished</w:t>
            </w:r>
          </w:p>
        </w:tc>
      </w:tr>
    </w:tbl>
    <w:p>
      <w:pPr>
        <w:numPr>
          <w:ilvl w:val="0"/>
          <w:numId w:val="0"/>
        </w:numPr>
        <w:rPr>
          <w:rFonts w:hint="default"/>
          <w:lang w:val="en-US" w:eastAsia="zh-CN"/>
        </w:rPr>
      </w:pPr>
    </w:p>
    <w:tbl>
      <w:tblPr>
        <w:tblStyle w:val="3"/>
        <w:tblW w:w="9449"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289"/>
        <w:gridCol w:w="1383"/>
        <w:gridCol w:w="1461"/>
        <w:gridCol w:w="2184"/>
        <w:gridCol w:w="1248"/>
        <w:gridCol w:w="188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9449" w:type="dxa"/>
            <w:gridSpan w:val="6"/>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s</w:t>
            </w:r>
            <w:r>
              <w:rPr>
                <w:rFonts w:ascii="Times New Roman" w:hAnsi="Times New Roman" w:eastAsia="宋体" w:cs="Times New Roman"/>
                <w:sz w:val="24"/>
                <w:szCs w:val="24"/>
                <w:lang w:val="en-US"/>
              </w:rPr>
              <w:t xml:space="preserve">taff </w:t>
            </w:r>
            <w:r>
              <w:rPr>
                <w:rFonts w:hint="eastAsia" w:ascii="Times New Roman" w:hAnsi="Times New Roman" w:eastAsia="宋体" w:cs="Times New Roman"/>
                <w:sz w:val="24"/>
                <w:szCs w:val="24"/>
                <w:lang w:val="en-US" w:eastAsia="zh-CN"/>
              </w:rPr>
              <w:t>s</w:t>
            </w:r>
            <w:r>
              <w:rPr>
                <w:rFonts w:ascii="Times New Roman" w:hAnsi="Times New Roman" w:eastAsia="宋体" w:cs="Times New Roman"/>
                <w:sz w:val="24"/>
                <w:szCs w:val="24"/>
                <w:lang w:val="en-US"/>
              </w:rPr>
              <w:t xml:space="preserve">ervice </w:t>
            </w:r>
            <w:r>
              <w:rPr>
                <w:rFonts w:hint="eastAsia" w:ascii="Times New Roman" w:hAnsi="Times New Roman" w:eastAsia="宋体" w:cs="Times New Roman"/>
                <w:sz w:val="24"/>
                <w:szCs w:val="24"/>
                <w:lang w:val="en-US" w:eastAsia="zh-CN"/>
              </w:rPr>
              <w:t>u</w:t>
            </w:r>
            <w:r>
              <w:rPr>
                <w:rFonts w:ascii="Times New Roman" w:hAnsi="Times New Roman" w:eastAsia="宋体" w:cs="Times New Roman"/>
                <w:sz w:val="24"/>
                <w:szCs w:val="24"/>
                <w:lang w:val="en-US"/>
              </w:rPr>
              <w:t xml:space="preserve">ser </w:t>
            </w:r>
            <w:r>
              <w:rPr>
                <w:rFonts w:hint="eastAsia" w:ascii="Times New Roman" w:hAnsi="Times New Roman" w:eastAsia="宋体" w:cs="Times New Roman"/>
                <w:sz w:val="24"/>
                <w:szCs w:val="24"/>
                <w:lang w:val="en-US" w:eastAsia="zh-CN"/>
              </w:rPr>
              <w:t>f</w:t>
            </w:r>
            <w:r>
              <w:rPr>
                <w:rFonts w:ascii="Times New Roman" w:hAnsi="Times New Roman" w:eastAsia="宋体" w:cs="Times New Roman"/>
                <w:sz w:val="24"/>
                <w:szCs w:val="24"/>
                <w:lang w:val="en-US"/>
              </w:rPr>
              <w:t>orm</w:t>
            </w:r>
            <w:r>
              <w:rPr>
                <w:rFonts w:hint="eastAsia" w:ascii="Times New Roman" w:hAnsi="Times New Roman" w:eastAsia="宋体" w:cs="Times New Roman"/>
                <w:sz w:val="24"/>
                <w:szCs w:val="24"/>
                <w:lang w:val="en-US" w:eastAsia="zh-CN"/>
              </w:rPr>
              <w:t>(pubserviceinfo)</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field name</w:t>
            </w:r>
          </w:p>
        </w:tc>
        <w:tc>
          <w:tcPr>
            <w:tcW w:w="1383"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ascii="Times New Roman" w:hAnsi="Times New Roman" w:eastAsia="宋体" w:cs="Times New Roman"/>
                <w:sz w:val="24"/>
                <w:szCs w:val="24"/>
                <w:lang w:val="en-US"/>
              </w:rPr>
              <w:t>type</w:t>
            </w:r>
          </w:p>
        </w:tc>
        <w:tc>
          <w:tcPr>
            <w:tcW w:w="146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D</w:t>
            </w:r>
            <w:r>
              <w:rPr>
                <w:rFonts w:ascii="Times New Roman" w:hAnsi="Times New Roman" w:eastAsia="宋体" w:cs="Times New Roman"/>
                <w:sz w:val="24"/>
                <w:szCs w:val="24"/>
                <w:lang w:val="en-US"/>
              </w:rPr>
              <w:t>eful</w:t>
            </w:r>
            <w:r>
              <w:rPr>
                <w:rFonts w:hint="eastAsia" w:ascii="Times New Roman" w:hAnsi="Times New Roman" w:eastAsia="宋体" w:cs="Times New Roman"/>
                <w:sz w:val="24"/>
                <w:szCs w:val="24"/>
                <w:lang w:val="en-US" w:eastAsia="zh-CN"/>
              </w:rPr>
              <w:t xml:space="preserve">t </w:t>
            </w:r>
            <w:r>
              <w:rPr>
                <w:rFonts w:ascii="Times New Roman" w:hAnsi="Times New Roman" w:eastAsia="宋体" w:cs="Times New Roman"/>
                <w:sz w:val="24"/>
                <w:szCs w:val="24"/>
                <w:lang w:val="en-US"/>
              </w:rPr>
              <w:t>valu</w:t>
            </w:r>
            <w:r>
              <w:rPr>
                <w:rFonts w:hint="eastAsia" w:ascii="Times New Roman" w:hAnsi="Times New Roman" w:eastAsia="宋体" w:cs="Times New Roman"/>
                <w:sz w:val="24"/>
                <w:szCs w:val="24"/>
                <w:lang w:val="en-US" w:eastAsia="zh-CN"/>
              </w:rPr>
              <w:t>e</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primary foreign key</w:t>
            </w:r>
          </w:p>
        </w:tc>
        <w:tc>
          <w:tcPr>
            <w:tcW w:w="12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both"/>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 xml:space="preserve">null </w:t>
            </w:r>
            <w:r>
              <w:rPr>
                <w:rFonts w:ascii="Times New Roman" w:hAnsi="Times New Roman" w:eastAsia="宋体" w:cs="Times New Roman"/>
                <w:sz w:val="24"/>
                <w:szCs w:val="24"/>
                <w:lang w:val="en-US"/>
              </w:rPr>
              <w:t>or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lang w:val="en-US"/>
              </w:rPr>
              <w:t>not</w:t>
            </w:r>
          </w:p>
        </w:tc>
        <w:tc>
          <w:tcPr>
            <w:tcW w:w="18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w:t>
            </w:r>
            <w:r>
              <w:rPr>
                <w:rFonts w:ascii="Times New Roman" w:hAnsi="Times New Roman" w:eastAsia="宋体" w:cs="Times New Roman"/>
                <w:sz w:val="24"/>
                <w:szCs w:val="24"/>
                <w:lang w:val="en-US"/>
              </w:rPr>
              <w:t>otes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userId</w:t>
            </w:r>
          </w:p>
        </w:tc>
        <w:tc>
          <w:tcPr>
            <w:tcW w:w="1383"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2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8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User ID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1289"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noStaff</w:t>
            </w:r>
          </w:p>
        </w:tc>
        <w:tc>
          <w:tcPr>
            <w:tcW w:w="1383"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int</w:t>
            </w:r>
          </w:p>
        </w:tc>
        <w:tc>
          <w:tcPr>
            <w:tcW w:w="146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null</w:t>
            </w:r>
          </w:p>
        </w:tc>
        <w:tc>
          <w:tcPr>
            <w:tcW w:w="21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foreign key</w:t>
            </w:r>
          </w:p>
        </w:tc>
        <w:tc>
          <w:tcPr>
            <w:tcW w:w="124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no</w:t>
            </w:r>
          </w:p>
        </w:tc>
        <w:tc>
          <w:tcPr>
            <w:tcW w:w="1884"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employee ID</w:t>
            </w:r>
          </w:p>
        </w:tc>
      </w:tr>
    </w:tbl>
    <w:p>
      <w:pPr>
        <w:keepNext w:val="0"/>
        <w:keepLines w:val="0"/>
        <w:widowControl/>
        <w:suppressLineNumbers w:val="0"/>
        <w:jc w:val="center"/>
        <w:textAlignment w:val="center"/>
        <w:rPr>
          <w:rFonts w:hint="default" w:ascii="Times New Roman" w:hAnsi="Times New Roman" w:eastAsia="宋体" w:cs="Times New Roman"/>
          <w:sz w:val="24"/>
          <w:szCs w:val="24"/>
          <w:lang w:val="en-US" w:eastAsia="zh-CN"/>
        </w:rPr>
      </w:pPr>
    </w:p>
    <w:p>
      <w:pPr>
        <w:keepNext w:val="0"/>
        <w:keepLines w:val="0"/>
        <w:widowControl/>
        <w:suppressLineNumbers w:val="0"/>
        <w:jc w:val="center"/>
        <w:textAlignment w:val="center"/>
        <w:rPr>
          <w:rFonts w:hint="eastAsia" w:ascii="Times New Roman" w:hAnsi="Times New Roman" w:eastAsia="宋体" w:cs="Times New Roman"/>
          <w:sz w:val="24"/>
          <w:szCs w:val="24"/>
          <w:lang w:val="en-US" w:eastAsia="zh-CN"/>
        </w:rPr>
      </w:pPr>
    </w:p>
    <w:p>
      <w:pPr>
        <w:keepNext w:val="0"/>
        <w:keepLines w:val="0"/>
        <w:widowControl/>
        <w:suppressLineNumbers w:val="0"/>
        <w:jc w:val="center"/>
        <w:textAlignment w:val="center"/>
        <w:rPr>
          <w:rFonts w:hint="default" w:ascii="Times New Roman" w:hAnsi="Times New Roman" w:eastAsia="宋体" w:cs="Times New Roman"/>
          <w:sz w:val="24"/>
          <w:szCs w:val="24"/>
          <w:lang w:val="en-US" w:eastAsia="zh-CN"/>
        </w:rPr>
        <w:sectPr>
          <w:pgSz w:w="11906" w:h="16838"/>
          <w:pgMar w:top="1440" w:right="1800" w:bottom="1440" w:left="1800" w:header="851" w:footer="992" w:gutter="0"/>
          <w:cols w:space="425" w:num="1"/>
          <w:docGrid w:type="lines" w:linePitch="312" w:charSpace="0"/>
        </w:sectPr>
      </w:pPr>
    </w:p>
    <w:p>
      <w:pPr>
        <w:rPr>
          <w:rFonts w:ascii="Times New Roman" w:hAnsi="Times New Roman" w:eastAsia="宋体" w:cs="Times New Roman"/>
          <w:b/>
          <w:bCs/>
          <w:sz w:val="24"/>
          <w:szCs w:val="24"/>
        </w:rPr>
      </w:pPr>
      <w:r>
        <w:rPr>
          <w:rFonts w:hint="eastAsia" w:ascii="Times New Roman" w:hAnsi="Times New Roman" w:eastAsia="宋体" w:cs="Times New Roman"/>
          <w:b/>
          <w:bCs/>
          <w:sz w:val="24"/>
          <w:szCs w:val="24"/>
        </w:rPr>
        <w:t>R</w:t>
      </w:r>
      <w:r>
        <w:rPr>
          <w:rFonts w:ascii="Times New Roman" w:hAnsi="Times New Roman" w:eastAsia="宋体" w:cs="Times New Roman"/>
          <w:b/>
          <w:bCs/>
          <w:sz w:val="24"/>
          <w:szCs w:val="24"/>
        </w:rPr>
        <w:t>eference</w:t>
      </w:r>
    </w:p>
    <w:p>
      <w:pPr>
        <w:rPr>
          <w:rFonts w:ascii="Times New Roman" w:hAnsi="Times New Roman" w:eastAsia="宋体" w:cs="Times New Roman"/>
          <w:b/>
          <w:bCs/>
          <w:sz w:val="24"/>
          <w:szCs w:val="24"/>
        </w:rPr>
      </w:pPr>
      <w:r>
        <w:rPr>
          <w:rFonts w:hint="eastAsia" w:ascii="Times New Roman" w:hAnsi="Times New Roman" w:eastAsia="宋体" w:cs="Times New Roman"/>
          <w:sz w:val="24"/>
          <w:szCs w:val="24"/>
        </w:rPr>
        <w:t>[11]</w:t>
      </w:r>
      <w:r>
        <w:rPr>
          <w:rFonts w:hint="eastAsia" w:ascii="Times New Roman" w:hAnsi="Times New Roman" w:eastAsia="宋体" w:cs="Times New Roman"/>
          <w:sz w:val="24"/>
          <w:szCs w:val="24"/>
        </w:rPr>
        <w:tab/>
      </w:r>
      <w:r>
        <w:rPr>
          <w:rFonts w:hint="eastAsia" w:ascii="Times New Roman" w:hAnsi="Times New Roman" w:eastAsia="宋体" w:cs="Times New Roman"/>
          <w:sz w:val="24"/>
          <w:szCs w:val="24"/>
        </w:rPr>
        <w:t>BECKERS K, COTE I, FASSBENDER S, et al. A pattern-based method for establishing a cloud-specific information security management system [J]. Requir Eng, 2013, 18(4): 343-95.</w:t>
      </w: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rPr>
        <w:t>[</w:t>
      </w:r>
      <w:r>
        <w:rPr>
          <w:rFonts w:hint="eastAsia" w:ascii="Times New Roman" w:hAnsi="Times New Roman" w:eastAsia="宋体" w:cs="Times New Roman"/>
          <w:sz w:val="24"/>
          <w:szCs w:val="24"/>
          <w:lang w:val="en-US" w:eastAsia="zh-CN"/>
        </w:rPr>
        <w:t>2</w:t>
      </w:r>
      <w:r>
        <w:rPr>
          <w:rFonts w:hint="eastAsia" w:ascii="Times New Roman" w:hAnsi="Times New Roman" w:eastAsia="宋体" w:cs="Times New Roman"/>
          <w:sz w:val="24"/>
          <w:szCs w:val="24"/>
        </w:rPr>
        <w:t>]Bi</w:t>
      </w:r>
      <w:r>
        <w:rPr>
          <w:rFonts w:hint="eastAsia" w:ascii="Times New Roman" w:hAnsi="Times New Roman" w:eastAsia="宋体" w:cs="Times New Roman"/>
          <w:sz w:val="24"/>
          <w:szCs w:val="24"/>
          <w:lang w:val="en-US" w:eastAsia="zh-CN"/>
        </w:rPr>
        <w:t>un</w:t>
      </w:r>
      <w:r>
        <w:rPr>
          <w:rFonts w:hint="eastAsia" w:ascii="Times New Roman" w:hAnsi="Times New Roman" w:eastAsia="宋体" w:cs="Times New Roman"/>
          <w:sz w:val="24"/>
          <w:szCs w:val="24"/>
        </w:rPr>
        <w:t>,A.Virtualizationtechniques:AmethodicalreviewofXenandkVM[A]-Communicationin</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ComputerandInformationScience[C],2019:399-41</w:t>
      </w:r>
      <w:r>
        <w:rPr>
          <w:rFonts w:hint="eastAsia" w:ascii="Times New Roman" w:hAnsi="Times New Roman" w:eastAsia="宋体" w:cs="Times New Roman"/>
          <w:sz w:val="24"/>
          <w:szCs w:val="24"/>
          <w:lang w:val="en-US" w:eastAsia="zh-CN"/>
        </w:rPr>
        <w:t>0.</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rPr>
        <w:t>[</w:t>
      </w:r>
      <w:r>
        <w:rPr>
          <w:rFonts w:hint="eastAsia" w:ascii="Times New Roman" w:hAnsi="Times New Roman" w:eastAsia="宋体" w:cs="Times New Roman"/>
          <w:sz w:val="24"/>
          <w:szCs w:val="24"/>
          <w:lang w:val="en-US" w:eastAsia="zh-CN"/>
        </w:rPr>
        <w:t>3</w:t>
      </w:r>
      <w:r>
        <w:rPr>
          <w:rFonts w:hint="eastAsia" w:ascii="Times New Roman" w:hAnsi="Times New Roman" w:eastAsia="宋体" w:cs="Times New Roman"/>
          <w:sz w:val="24"/>
          <w:szCs w:val="24"/>
        </w:rPr>
        <w:t>]SupermanJ,VenkitachalamG,</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LimB</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VirtualizationI/ODevicesonVMWare</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WorkstationHostedVirtualMachineMonitor[A].</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In:Proceedingofthe2001USENT</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XAnnualTechnicalConference(USENIX</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ATC2001)[</w:t>
      </w:r>
      <w:r>
        <w:rPr>
          <w:rFonts w:hint="eastAsia" w:ascii="Times New Roman" w:hAnsi="Times New Roman" w:eastAsia="宋体" w:cs="Times New Roman"/>
          <w:sz w:val="24"/>
          <w:szCs w:val="24"/>
          <w:lang w:val="en-US" w:eastAsia="zh-CN"/>
        </w:rPr>
        <w:t>C]</w:t>
      </w:r>
      <w:r>
        <w:rPr>
          <w:rFonts w:hint="eastAsia" w:ascii="Times New Roman" w:hAnsi="Times New Roman" w:eastAsia="宋体" w:cs="Times New Roman"/>
          <w:sz w:val="24"/>
          <w:szCs w:val="24"/>
        </w:rPr>
        <w:t>5Boston,</w:t>
      </w:r>
      <w:r>
        <w:rPr>
          <w:rFonts w:hint="eastAsia" w:ascii="Times New Roman" w:hAnsi="Times New Roman" w:eastAsia="宋体" w:cs="Times New Roman"/>
          <w:sz w:val="24"/>
          <w:szCs w:val="24"/>
          <w:lang w:val="en-US" w:eastAsia="zh-CN"/>
        </w:rPr>
        <w:t xml:space="preserve"> MA</w:t>
      </w:r>
      <w:r>
        <w:rPr>
          <w:rFonts w:hint="eastAsia" w:ascii="Times New Roman" w:hAnsi="Times New Roman" w:eastAsia="宋体" w:cs="Times New Roman"/>
          <w:sz w:val="24"/>
          <w:szCs w:val="24"/>
        </w:rPr>
        <w:t>,</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 xml:space="preserve">USA, </w:t>
      </w:r>
      <w:r>
        <w:rPr>
          <w:rFonts w:hint="eastAsia" w:ascii="Times New Roman" w:hAnsi="Times New Roman" w:eastAsia="宋体" w:cs="Times New Roman"/>
          <w:sz w:val="24"/>
          <w:szCs w:val="24"/>
          <w:lang w:val="en-US" w:eastAsia="zh-CN"/>
        </w:rPr>
        <w:t>20</w:t>
      </w:r>
      <w:r>
        <w:rPr>
          <w:rFonts w:hint="eastAsia" w:ascii="Times New Roman" w:hAnsi="Times New Roman" w:eastAsia="宋体" w:cs="Times New Roman"/>
          <w:sz w:val="24"/>
          <w:szCs w:val="24"/>
        </w:rPr>
        <w:t>20</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:16</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rPr>
        <w:t>-30</w:t>
      </w:r>
      <w:r>
        <w:rPr>
          <w:rFonts w:hint="eastAsia" w:ascii="Times New Roman" w:hAnsi="Times New Roman" w:eastAsia="宋体" w:cs="Times New Roman"/>
          <w:sz w:val="24"/>
          <w:szCs w:val="24"/>
          <w:lang w:val="en-US" w:eastAsia="zh-CN"/>
        </w:rPr>
        <w:t>.</w:t>
      </w:r>
    </w:p>
    <w:p>
      <w:pPr>
        <w:keepNext w:val="0"/>
        <w:keepLines w:val="0"/>
        <w:widowControl/>
        <w:suppressLineNumbers w:val="0"/>
        <w:jc w:val="center"/>
        <w:textAlignment w:val="center"/>
        <w:rPr>
          <w:rFonts w:hint="default" w:ascii="Times New Roman" w:hAnsi="Times New Roman" w:eastAsia="宋体"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新宋体">
    <w:panose1 w:val="02010609030101010101"/>
    <w:charset w:val="86"/>
    <w:family w:val="auto"/>
    <w:pitch w:val="default"/>
    <w:sig w:usb0="00000283" w:usb1="288F0000" w:usb2="00000006"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C494FA8"/>
    <w:multiLevelType w:val="singleLevel"/>
    <w:tmpl w:val="3C494FA8"/>
    <w:lvl w:ilvl="0" w:tentative="0">
      <w:start w:val="4"/>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CE77FF1"/>
    <w:rsid w:val="3D8F0D2B"/>
    <w:rsid w:val="5C4606A3"/>
    <w:rsid w:val="60E65A9C"/>
    <w:rsid w:val="664A2DE8"/>
    <w:rsid w:val="69362744"/>
    <w:rsid w:val="69523A0F"/>
    <w:rsid w:val="7B9D48A5"/>
    <w:rsid w:val="7ECA4B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widowControl/>
      <w:spacing w:before="100" w:beforeAutospacing="1" w:after="100" w:afterAutospacing="1"/>
      <w:jc w:val="left"/>
    </w:pPr>
    <w:rPr>
      <w:rFonts w:ascii="宋体" w:hAnsi="宋体" w:cs="宋体"/>
      <w:kern w:val="0"/>
      <w:sz w:val="24"/>
    </w:rPr>
  </w:style>
  <w:style w:type="paragraph" w:customStyle="1" w:styleId="5">
    <w:name w:val="EndNote Bibliography"/>
    <w:basedOn w:val="1"/>
    <w:qFormat/>
    <w:uiPriority w:val="0"/>
    <w:rPr>
      <w:rFonts w:ascii="Calibri" w:hAnsi="Calibri" w:cs="Calibri"/>
      <w:sz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23</TotalTime>
  <ScaleCrop>false</ScaleCrop>
  <LinksUpToDate>false</LinksUpToDate>
  <CharactersWithSpaces>0</CharactersWithSpaces>
  <Application>WPS Office_11.1.0.11294_F1E327BC-269C-435d-A152-05C5408002CA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2022-01-14T08:04:00Z</dcterms:created>
  <dc:creator>袁一帆</dc:creator>
  <cp:lastModifiedBy>袁一帆</cp:lastModifiedBy>
  <dcterms:modified xsi:type="dcterms:W3CDTF">2022-01-14T16:01:25Z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2052-11.1.0.11294</vt:lpwstr>
  </property>
  <property fmtid="{D5CDD505-2E9C-101B-9397-08002B2CF9AE}" pid="3" name="ICV">
    <vt:lpwstr>9A6686C2B3034B08BD32B53EB0D97F30</vt:lpwstr>
  </property>
</Properties>
</file>