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media/image1.jpeg" ContentType="image/jpeg"/>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t>APPLICATION FOR ETHICAL APPROVAL</w:t>
      </w:r>
    </w:p>
    <w:p>
      <w:pPr>
        <w:pStyle w:val="Normal"/>
        <w:tabs>
          <w:tab w:val="clear" w:pos="720"/>
          <w:tab w:val="left" w:pos="5103" w:leader="none"/>
        </w:tabs>
        <w:jc w:val="center"/>
        <w:rPr>
          <w:rFonts w:ascii="Arial" w:hAnsi="Arial" w:cs="Arial"/>
          <w:b/>
          <w:bCs/>
        </w:rPr>
      </w:pPr>
      <w:r>
        <w:rPr>
          <w:rFonts w:cs="Arial" w:ascii="Arial" w:hAnsi="Arial"/>
          <w:b/>
          <w:bCs/>
        </w:rPr>
      </w:r>
    </w:p>
    <w:p>
      <w:pPr>
        <w:pStyle w:val="Normal"/>
        <w:tabs>
          <w:tab w:val="clear" w:pos="720"/>
          <w:tab w:val="left" w:pos="5103" w:leader="none"/>
        </w:tabs>
        <w:jc w:val="both"/>
        <w:rPr>
          <w:rFonts w:ascii="Arial" w:hAnsi="Arial" w:cs="Arial"/>
          <w:b/>
          <w:bCs/>
          <w:sz w:val="22"/>
          <w:szCs w:val="22"/>
        </w:rPr>
      </w:pPr>
      <w:r>
        <w:rPr>
          <w:rFonts w:cs="Arial" w:ascii="Arial" w:hAnsi="Arial"/>
          <w:b/>
          <w:bCs/>
          <w:sz w:val="22"/>
          <w:szCs w:val="22"/>
        </w:rPr>
      </w:r>
    </w:p>
    <w:tbl>
      <w:tblPr>
        <w:tblStyle w:val="TableGrid"/>
        <w:tblW w:w="1043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0435"/>
      </w:tblGrid>
      <w:tr>
        <w:trPr/>
        <w:tc>
          <w:tcPr>
            <w:tcW w:w="10435" w:type="dxa"/>
            <w:tcBorders/>
          </w:tcPr>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b/>
                <w:bCs/>
                <w:sz w:val="22"/>
                <w:szCs w:val="22"/>
              </w:rPr>
            </w:pPr>
            <w:r>
              <w:rPr>
                <w:rFonts w:eastAsia="Times New Roman" w:cs="Arial" w:ascii="Arial" w:hAnsi="Arial"/>
                <w:b/>
                <w:bCs/>
                <w:kern w:val="0"/>
                <w:sz w:val="22"/>
                <w:szCs w:val="22"/>
                <w:lang w:val="en-GB" w:bidi="ar-SA"/>
              </w:rPr>
              <w:t>RESEARCH STUDENTS</w:t>
            </w:r>
          </w:p>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 xml:space="preserve">This form is to be completed by the student within </w:t>
            </w:r>
            <w:r>
              <w:rPr>
                <w:rFonts w:eastAsia="Times New Roman" w:cs="Arial" w:ascii="Arial" w:hAnsi="Arial"/>
                <w:b/>
                <w:kern w:val="0"/>
                <w:sz w:val="22"/>
                <w:szCs w:val="22"/>
                <w:lang w:val="en-GB" w:bidi="ar-SA"/>
              </w:rPr>
              <w:t>SIX</w:t>
            </w:r>
            <w:r>
              <w:rPr>
                <w:rFonts w:eastAsia="Times New Roman" w:cs="Arial" w:ascii="Arial" w:hAnsi="Arial"/>
                <w:kern w:val="0"/>
                <w:sz w:val="22"/>
                <w:szCs w:val="22"/>
                <w:lang w:val="en-GB" w:bidi="ar-SA"/>
              </w:rPr>
              <w:t xml:space="preserve"> months for full-time students and </w:t>
            </w:r>
            <w:r>
              <w:rPr>
                <w:rFonts w:eastAsia="Times New Roman" w:cs="Arial" w:ascii="Arial" w:hAnsi="Arial"/>
                <w:b/>
                <w:kern w:val="0"/>
                <w:sz w:val="22"/>
                <w:szCs w:val="22"/>
                <w:lang w:val="en-GB" w:bidi="ar-SA"/>
              </w:rPr>
              <w:t xml:space="preserve">TWELVE </w:t>
            </w:r>
            <w:r>
              <w:rPr>
                <w:rFonts w:eastAsia="Times New Roman" w:cs="Arial" w:ascii="Arial" w:hAnsi="Arial"/>
                <w:kern w:val="0"/>
                <w:sz w:val="22"/>
                <w:szCs w:val="22"/>
                <w:lang w:val="en-GB" w:bidi="ar-SA"/>
              </w:rPr>
              <w:t>months for part time students, after the commencement of the research degree or following progression to Part Two of your course.</w:t>
            </w:r>
          </w:p>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bCs/>
                <w:sz w:val="22"/>
                <w:szCs w:val="22"/>
              </w:rPr>
            </w:pPr>
            <w:r>
              <w:rPr>
                <w:rFonts w:eastAsia="Times New Roman" w:cs="Arial" w:ascii="Arial" w:hAnsi="Arial"/>
                <w:bCs/>
                <w:kern w:val="0"/>
                <w:sz w:val="22"/>
                <w:szCs w:val="22"/>
                <w:lang w:val="en-GB" w:bidi="ar-SA"/>
              </w:rPr>
            </w:r>
          </w:p>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bCs/>
                <w:sz w:val="22"/>
                <w:szCs w:val="22"/>
              </w:rPr>
            </w:pPr>
            <w:r>
              <w:rPr>
                <w:rFonts w:eastAsia="Times New Roman" w:cs="Arial" w:ascii="Arial" w:hAnsi="Arial"/>
                <w:bCs/>
                <w:kern w:val="0"/>
                <w:sz w:val="22"/>
                <w:szCs w:val="22"/>
                <w:lang w:val="en-GB" w:bidi="ar-SA"/>
              </w:rPr>
              <w:t xml:space="preserve">Once complete, submit this form via the </w:t>
            </w:r>
            <w:r>
              <w:rPr>
                <w:rFonts w:eastAsia="Times New Roman" w:cs="Arial" w:ascii="Arial" w:hAnsi="Arial"/>
                <w:b/>
                <w:i/>
                <w:iCs/>
                <w:kern w:val="0"/>
                <w:sz w:val="22"/>
                <w:szCs w:val="22"/>
                <w:u w:val="single"/>
                <w:lang w:val="en-GB" w:bidi="ar-SA"/>
              </w:rPr>
              <w:t>MyTSD Doctoral College Portal</w:t>
            </w:r>
            <w:r>
              <w:rPr>
                <w:rFonts w:eastAsia="Times New Roman" w:cs="Arial" w:ascii="Arial" w:hAnsi="Arial"/>
                <w:bCs/>
                <w:kern w:val="0"/>
                <w:sz w:val="22"/>
                <w:szCs w:val="22"/>
                <w:lang w:val="en-GB" w:bidi="ar-SA"/>
              </w:rPr>
              <w:t xml:space="preserve"> at (</w:t>
            </w:r>
            <w:hyperlink r:id="rId2">
              <w:r>
                <w:rPr>
                  <w:rStyle w:val="Hyperlink"/>
                  <w:rFonts w:eastAsia="Times New Roman" w:cs="Arial" w:ascii="Arial" w:hAnsi="Arial"/>
                  <w:bCs/>
                  <w:kern w:val="0"/>
                  <w:sz w:val="22"/>
                  <w:szCs w:val="22"/>
                  <w:lang w:val="en-GB" w:bidi="ar-SA"/>
                </w:rPr>
                <w:t>https://mytsd.uwtsd.ac.uk</w:t>
              </w:r>
            </w:hyperlink>
            <w:r>
              <w:rPr>
                <w:rFonts w:eastAsia="Times New Roman" w:cs="Arial" w:ascii="Arial" w:hAnsi="Arial"/>
                <w:bCs/>
                <w:kern w:val="0"/>
                <w:sz w:val="22"/>
                <w:szCs w:val="22"/>
                <w:lang w:val="en-GB" w:bidi="ar-SA"/>
              </w:rPr>
              <w:t>).</w:t>
            </w:r>
          </w:p>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This document is also available in Welsh.</w:t>
            </w:r>
          </w:p>
          <w:p>
            <w:pPr>
              <w:pStyle w:val="Normal"/>
              <w:widowControl/>
              <w:pBdr>
                <w:top w:val="single" w:sz="6" w:space="1" w:color="000000"/>
                <w:left w:val="single" w:sz="6" w:space="5" w:color="000000"/>
                <w:bottom w:val="single" w:sz="6" w:space="1" w:color="000000"/>
                <w:right w:val="single" w:sz="6" w:space="31" w:color="000000"/>
              </w:pBdr>
              <w:shd w:val="clear" w:color="auto" w:fill="F2F2F2" w:themeFill="background1" w:themeFillShade="f2"/>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tc>
      </w:tr>
      <w:tr>
        <w:trPr/>
        <w:tc>
          <w:tcPr>
            <w:tcW w:w="10435" w:type="dxa"/>
            <w:tcBorders/>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RESEARCH STAFF ONLY</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 xml:space="preserve">All communications relating to this application during its processing must be in writing and emailed to </w:t>
            </w:r>
            <w:hyperlink r:id="rId3">
              <w:r>
                <w:rPr>
                  <w:rStyle w:val="Hyperlink"/>
                  <w:rFonts w:eastAsia="Times New Roman" w:cs="Arial" w:ascii="Arial" w:hAnsi="Arial"/>
                  <w:kern w:val="0"/>
                  <w:sz w:val="22"/>
                  <w:szCs w:val="22"/>
                  <w:lang w:val="en-GB" w:bidi="ar-SA"/>
                </w:rPr>
                <w:t>pgresearch@uwtsd.ac.uk</w:t>
              </w:r>
            </w:hyperlink>
            <w:r>
              <w:rPr>
                <w:rFonts w:eastAsia="Times New Roman" w:cs="Arial" w:ascii="Arial" w:hAnsi="Arial"/>
                <w:kern w:val="0"/>
                <w:sz w:val="22"/>
                <w:szCs w:val="22"/>
                <w:lang w:val="en-GB" w:bidi="ar-SA"/>
              </w:rPr>
              <w:t xml:space="preserve"> , with the title ‘Ethical Approval’ followed by your name.</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r>
      <w:tr>
        <w:trPr/>
        <w:tc>
          <w:tcPr>
            <w:tcW w:w="10435" w:type="dxa"/>
            <w:tcBorders/>
          </w:tcPr>
          <w:p>
            <w:pPr>
              <w:pStyle w:val="Normal"/>
              <w:widowControl/>
              <w:pBdr>
                <w:top w:val="single" w:sz="4" w:space="1" w:color="000000"/>
                <w:left w:val="single" w:sz="4" w:space="4" w:color="000000"/>
                <w:bottom w:val="single" w:sz="4" w:space="1" w:color="000000"/>
                <w:right w:val="single" w:sz="4" w:space="21" w:color="000000"/>
              </w:pBdr>
              <w:tabs>
                <w:tab w:val="clear" w:pos="720"/>
                <w:tab w:val="left" w:pos="5103" w:leader="none"/>
              </w:tabs>
              <w:suppressAutoHyphens w:val="true"/>
              <w:spacing w:before="0" w:after="0"/>
              <w:jc w:val="left"/>
              <w:rPr>
                <w:rFonts w:ascii="Arial" w:hAnsi="Arial" w:cs="Arial"/>
                <w:b/>
                <w:sz w:val="22"/>
                <w:szCs w:val="22"/>
              </w:rPr>
            </w:pPr>
            <w:r>
              <w:rPr>
                <w:rFonts w:eastAsia="Times New Roman" w:cs="Arial" w:ascii="Arial" w:hAnsi="Arial"/>
                <w:b/>
                <w:bCs/>
                <w:kern w:val="0"/>
                <w:sz w:val="22"/>
                <w:szCs w:val="22"/>
                <w:lang w:val="en-GB" w:bidi="ar-SA"/>
              </w:rPr>
              <w:t xml:space="preserve">STUDENTS ON UNDERGRADUATE OR TAUGHT MASTERS PROGRAMMES </w:t>
            </w:r>
            <w:r>
              <w:rPr>
                <w:rFonts w:eastAsia="Times New Roman" w:cs="Arial" w:ascii="Arial" w:hAnsi="Arial"/>
                <w:bCs/>
                <w:kern w:val="0"/>
                <w:sz w:val="22"/>
                <w:szCs w:val="22"/>
                <w:lang w:val="en-GB" w:bidi="ar-SA"/>
              </w:rPr>
              <w:t>should submit this form (and receive the outcome) via systems explained to you by the supervisor/module leader.</w:t>
            </w:r>
          </w:p>
        </w:tc>
      </w:tr>
    </w:tbl>
    <w:p>
      <w:pPr>
        <w:pStyle w:val="Normal"/>
        <w:tabs>
          <w:tab w:val="clear" w:pos="720"/>
          <w:tab w:val="left" w:pos="5103" w:leader="none"/>
        </w:tabs>
        <w:jc w:val="both"/>
        <w:rPr>
          <w:rFonts w:ascii="Arial" w:hAnsi="Arial" w:cs="Arial"/>
          <w:b/>
          <w:bCs/>
          <w:sz w:val="22"/>
          <w:szCs w:val="22"/>
        </w:rPr>
      </w:pPr>
      <w:r>
        <w:rPr>
          <w:rFonts w:cs="Arial" w:ascii="Arial" w:hAnsi="Arial"/>
          <w:b/>
          <w:bCs/>
          <w:sz w:val="22"/>
          <w:szCs w:val="22"/>
        </w:rPr>
      </w:r>
    </w:p>
    <w:p>
      <w:pPr>
        <w:pStyle w:val="Normal"/>
        <w:tabs>
          <w:tab w:val="clear" w:pos="720"/>
          <w:tab w:val="left" w:pos="5103" w:leader="none"/>
        </w:tabs>
        <w:jc w:val="both"/>
        <w:rPr>
          <w:rFonts w:ascii="Arial" w:hAnsi="Arial" w:cs="Arial"/>
          <w:b/>
          <w:bCs/>
          <w:sz w:val="22"/>
          <w:szCs w:val="22"/>
        </w:rPr>
      </w:pPr>
      <w:r>
        <w:rPr>
          <w:rFonts w:cs="Arial" w:ascii="Arial" w:hAnsi="Arial"/>
          <w:b/>
          <w:bCs/>
          <w:sz w:val="22"/>
          <w:szCs w:val="22"/>
        </w:rPr>
      </w:r>
    </w:p>
    <w:p>
      <w:pPr>
        <w:pStyle w:val="Normal"/>
        <w:tabs>
          <w:tab w:val="clear" w:pos="720"/>
          <w:tab w:val="left" w:pos="5103" w:leader="none"/>
        </w:tabs>
        <w:jc w:val="both"/>
        <w:rPr>
          <w:rFonts w:ascii="Arial" w:hAnsi="Arial" w:cs="Arial"/>
          <w:b/>
          <w:bCs/>
          <w:sz w:val="22"/>
          <w:szCs w:val="22"/>
        </w:rPr>
      </w:pPr>
      <w:r>
        <w:rPr>
          <w:rFonts w:cs="Arial" w:ascii="Arial" w:hAnsi="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pStyle w:val="Normal"/>
        <w:tabs>
          <w:tab w:val="clear" w:pos="720"/>
          <w:tab w:val="left" w:pos="5103" w:leader="none"/>
        </w:tabs>
        <w:jc w:val="center"/>
        <w:rPr>
          <w:rFonts w:ascii="Arial" w:hAnsi="Arial" w:cs="Arial"/>
          <w:b/>
          <w:bCs/>
          <w:sz w:val="16"/>
          <w:szCs w:val="16"/>
        </w:rPr>
      </w:pPr>
      <w:r>
        <w:rPr>
          <w:rFonts w:cs="Arial" w:ascii="Arial" w:hAnsi="Arial"/>
          <w:b/>
          <w:bCs/>
          <w:sz w:val="16"/>
          <w:szCs w:val="16"/>
        </w:rPr>
      </w:r>
    </w:p>
    <w:p>
      <w:pPr>
        <w:pStyle w:val="Normal"/>
        <w:tabs>
          <w:tab w:val="clear" w:pos="720"/>
          <w:tab w:val="left" w:pos="5103" w:leader="none"/>
        </w:tabs>
        <w:jc w:val="both"/>
        <w:rPr>
          <w:rFonts w:ascii="Arial" w:hAnsi="Arial" w:cs="Arial"/>
          <w:sz w:val="22"/>
          <w:szCs w:val="22"/>
        </w:rPr>
      </w:pPr>
      <w:r>
        <w:rPr>
          <w:rFonts w:cs="Arial" w:ascii="Arial" w:hAnsi="Arial"/>
          <w:sz w:val="22"/>
          <w:szCs w:val="22"/>
        </w:rPr>
        <w:t xml:space="preserve">The University follows the OECD Frascati manual definition of </w:t>
      </w:r>
      <w:r>
        <w:rPr>
          <w:rFonts w:cs="Arial" w:ascii="Arial" w:hAnsi="Arial"/>
          <w:b/>
          <w:sz w:val="22"/>
          <w:szCs w:val="22"/>
        </w:rPr>
        <w:t>research activity</w:t>
      </w:r>
      <w:r>
        <w:rPr>
          <w:rFonts w:cs="Arial"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pStyle w:val="Normal"/>
        <w:tabs>
          <w:tab w:val="clear" w:pos="720"/>
          <w:tab w:val="left" w:pos="5103" w:leader="none"/>
        </w:tabs>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rFonts w:ascii="Arial" w:hAnsi="Arial" w:cs="Arial"/>
          <w:sz w:val="22"/>
          <w:szCs w:val="22"/>
        </w:rPr>
      </w:pPr>
      <w:r>
        <w:rPr>
          <w:rFonts w:cs="Arial" w:ascii="Arial" w:hAnsi="Arial"/>
          <w:sz w:val="22"/>
          <w:szCs w:val="22"/>
        </w:rPr>
        <w:t>The individual undertaking the research activity is known as the “principal researcher”.</w:t>
      </w:r>
    </w:p>
    <w:p>
      <w:pPr>
        <w:pStyle w:val="Normal"/>
        <w:tabs>
          <w:tab w:val="clear" w:pos="720"/>
          <w:tab w:val="left" w:pos="5103" w:leader="none"/>
        </w:tabs>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rFonts w:ascii="Arial" w:hAnsi="Arial" w:cs="Arial"/>
          <w:sz w:val="22"/>
          <w:szCs w:val="22"/>
        </w:rPr>
      </w:pPr>
      <w:r>
        <w:rPr>
          <w:rFonts w:cs="Arial" w:ascii="Arial" w:hAnsi="Arial"/>
          <w:sz w:val="22"/>
          <w:szCs w:val="22"/>
        </w:rPr>
        <w:t>Ethical approval is not required for routine audits, performance reviews, quality assurance studies, testing within normal educational requirements, and literary or artistic criticism.</w:t>
      </w:r>
    </w:p>
    <w:p>
      <w:pPr>
        <w:pStyle w:val="Normal"/>
        <w:tabs>
          <w:tab w:val="clear" w:pos="720"/>
          <w:tab w:val="left" w:pos="5103" w:leader="none"/>
        </w:tabs>
        <w:jc w:val="both"/>
        <w:rPr>
          <w:rFonts w:ascii="Arial" w:hAnsi="Arial" w:cs="Arial"/>
          <w:sz w:val="22"/>
          <w:szCs w:val="22"/>
        </w:rPr>
      </w:pPr>
      <w:r>
        <w:rPr>
          <w:rFonts w:cs="Arial" w:ascii="Arial" w:hAnsi="Arial"/>
          <w:sz w:val="22"/>
          <w:szCs w:val="22"/>
        </w:rPr>
      </w:r>
    </w:p>
    <w:p>
      <w:pPr>
        <w:pStyle w:val="Normal"/>
        <w:tabs>
          <w:tab w:val="clear" w:pos="720"/>
          <w:tab w:val="left" w:pos="5103" w:leader="none"/>
        </w:tabs>
        <w:jc w:val="both"/>
        <w:rPr>
          <w:rFonts w:ascii="Arial" w:hAnsi="Arial" w:cs="Arial"/>
          <w:b/>
          <w:bCs/>
          <w:sz w:val="22"/>
          <w:szCs w:val="22"/>
        </w:rPr>
      </w:pPr>
      <w:r>
        <w:rPr>
          <w:rFonts w:cs="Arial" w:ascii="Arial" w:hAnsi="Arial"/>
          <w:b/>
          <w:bCs/>
          <w:sz w:val="22"/>
          <w:szCs w:val="22"/>
        </w:rPr>
        <w:t>Please read the notes for guidance before completing ALL sections of the form.</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b/>
          <w:sz w:val="22"/>
          <w:szCs w:val="22"/>
        </w:rPr>
        <w:t>This form</w:t>
      </w:r>
      <w:r>
        <w:rPr>
          <w:rFonts w:cs="Arial" w:ascii="Arial" w:hAnsi="Arial"/>
          <w:sz w:val="22"/>
          <w:szCs w:val="22"/>
        </w:rPr>
        <w:t xml:space="preserve"> </w:t>
      </w:r>
      <w:r>
        <w:rPr>
          <w:rFonts w:cs="Arial" w:ascii="Arial" w:hAnsi="Arial"/>
          <w:b/>
          <w:sz w:val="22"/>
          <w:szCs w:val="22"/>
        </w:rPr>
        <w:t>must be completed and approved prior to undertaking any research activity.</w:t>
      </w:r>
      <w:r>
        <w:rPr>
          <w:rFonts w:cs="Arial" w:ascii="Arial" w:hAnsi="Arial"/>
          <w:sz w:val="22"/>
          <w:szCs w:val="22"/>
        </w:rPr>
        <w:t xml:space="preserve"> Please see Checklist for details of process for different categories of application.  </w:t>
      </w:r>
    </w:p>
    <w:p>
      <w:pPr>
        <w:pStyle w:val="Normal"/>
        <w:jc w:val="both"/>
        <w:rPr>
          <w:rFonts w:ascii="Arial" w:hAnsi="Arial" w:cs="Arial"/>
          <w:sz w:val="22"/>
          <w:szCs w:val="22"/>
        </w:rPr>
      </w:pPr>
      <w:r>
        <w:rPr>
          <w:rFonts w:cs="Arial" w:ascii="Arial" w:hAnsi="Arial"/>
          <w:sz w:val="22"/>
          <w:szCs w:val="22"/>
        </w:rPr>
      </w:r>
    </w:p>
    <w:p>
      <w:pPr>
        <w:pStyle w:val="Normal"/>
        <w:spacing w:before="0" w:after="240"/>
        <w:jc w:val="both"/>
        <w:rPr>
          <w:rFonts w:ascii="Arial" w:hAnsi="Arial" w:cs="Arial"/>
          <w:b/>
          <w:sz w:val="22"/>
          <w:szCs w:val="22"/>
        </w:rPr>
      </w:pPr>
      <w:r>
        <w:rPr>
          <w:rFonts w:cs="Arial" w:ascii="Arial" w:hAnsi="Arial"/>
          <w:b/>
          <w:sz w:val="22"/>
          <w:szCs w:val="22"/>
        </w:rPr>
        <w:t>SECTION A: About You (Principal Researcher)</w:t>
      </w:r>
    </w:p>
    <w:tbl>
      <w:tblPr>
        <w:tblW w:w="10448"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50"/>
        <w:gridCol w:w="2554"/>
        <w:gridCol w:w="709"/>
        <w:gridCol w:w="2549"/>
        <w:gridCol w:w="711"/>
        <w:gridCol w:w="2524"/>
        <w:gridCol w:w="850"/>
      </w:tblGrid>
      <w:tr>
        <w:trPr>
          <w:trHeight w:val="439" w:hRule="atLeast"/>
        </w:trPr>
        <w:tc>
          <w:tcPr>
            <w:tcW w:w="550"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3263" w:type="dxa"/>
            <w:gridSpan w:val="2"/>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Full Name:</w:t>
            </w:r>
          </w:p>
        </w:tc>
        <w:tc>
          <w:tcPr>
            <w:tcW w:w="6634" w:type="dxa"/>
            <w:gridSpan w:val="4"/>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JOHN GABRIEL KAK YOMON MEKI</w:t>
            </w:r>
          </w:p>
        </w:tc>
      </w:tr>
      <w:tr>
        <w:trPr>
          <w:trHeight w:val="472" w:hRule="atLeast"/>
        </w:trPr>
        <w:tc>
          <w:tcPr>
            <w:tcW w:w="550"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rPr>
                <w:rFonts w:ascii="Arial" w:hAnsi="Arial" w:cs="Arial"/>
                <w:sz w:val="22"/>
                <w:szCs w:val="22"/>
              </w:rPr>
            </w:pPr>
            <w:r>
              <w:rPr>
                <w:rFonts w:cs="Arial" w:ascii="Arial" w:hAnsi="Arial"/>
                <w:sz w:val="22"/>
                <w:szCs w:val="22"/>
              </w:rPr>
              <w:t>2</w:t>
            </w:r>
          </w:p>
        </w:tc>
        <w:tc>
          <w:tcPr>
            <w:tcW w:w="3263"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rPr>
                <w:rFonts w:ascii="Arial" w:hAnsi="Arial" w:cs="Arial"/>
                <w:sz w:val="22"/>
                <w:szCs w:val="22"/>
              </w:rPr>
            </w:pPr>
            <w:r>
              <w:rPr>
                <w:rFonts w:cs="Arial" w:ascii="Arial" w:hAnsi="Arial"/>
                <w:sz w:val="22"/>
                <w:szCs w:val="22"/>
              </w:rPr>
              <w:t>Tick all boxes that apply:</w:t>
            </w:r>
          </w:p>
        </w:tc>
        <w:tc>
          <w:tcPr>
            <w:tcW w:w="2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Member of staff:</w:t>
            </w:r>
          </w:p>
        </w:tc>
        <w:tc>
          <w:tcPr>
            <w:tcW w:w="711"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c>
          <w:tcPr>
            <w:tcW w:w="252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r>
      <w:tr>
        <w:trPr>
          <w:trHeight w:val="472" w:hRule="atLeast"/>
        </w:trPr>
        <w:tc>
          <w:tcPr>
            <w:tcW w:w="550"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r>
          </w:p>
        </w:tc>
        <w:tc>
          <w:tcPr>
            <w:tcW w:w="255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Undergraduate Student</w:t>
            </w:r>
          </w:p>
        </w:tc>
        <w:tc>
          <w:tcPr>
            <w:tcW w:w="709"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c>
          <w:tcPr>
            <w:tcW w:w="2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Taught Postgraduate Student</w:t>
            </w:r>
          </w:p>
        </w:tc>
        <w:tc>
          <w:tcPr>
            <w:tcW w:w="711"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c>
          <w:tcPr>
            <w:tcW w:w="252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r>
    </w:tbl>
    <w:p>
      <w:pPr>
        <w:pStyle w:val="Normal"/>
        <w:rPr>
          <w:rFonts w:ascii="Arial" w:hAnsi="Arial" w:cs="Arial"/>
          <w:bCs/>
          <w:iCs/>
          <w:sz w:val="16"/>
          <w:szCs w:val="16"/>
        </w:rPr>
      </w:pPr>
      <w:r>
        <w:rPr>
          <w:rFonts w:cs="Arial" w:ascii="Arial" w:hAnsi="Arial"/>
          <w:bCs/>
          <w:iCs/>
          <w:sz w:val="16"/>
          <w:szCs w:val="16"/>
        </w:rPr>
      </w:r>
    </w:p>
    <w:tbl>
      <w:tblPr>
        <w:tblW w:w="10448"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49"/>
        <w:gridCol w:w="3263"/>
        <w:gridCol w:w="6636"/>
      </w:tblGrid>
      <w:tr>
        <w:trPr>
          <w:trHeight w:val="334" w:hRule="atLeast"/>
          <w:cantSplit w:val="true"/>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3</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INSTITUTE OF INNER CITY LEARNING/</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Independent Project (ACCA6020_BIRM)</w:t>
            </w:r>
          </w:p>
          <w:p>
            <w:pPr>
              <w:pStyle w:val="Normal"/>
              <w:rPr>
                <w:rFonts w:ascii="Arial" w:hAnsi="Arial" w:cs="Arial"/>
                <w:sz w:val="22"/>
                <w:szCs w:val="22"/>
              </w:rPr>
            </w:pPr>
            <w:r>
              <w:rPr>
                <w:rFonts w:cs="Arial" w:ascii="Arial" w:hAnsi="Arial"/>
                <w:sz w:val="22"/>
                <w:szCs w:val="22"/>
              </w:rPr>
            </w:r>
          </w:p>
        </w:tc>
      </w:tr>
      <w:tr>
        <w:trPr>
          <w:trHeight w:val="340" w:hRule="atLeast"/>
          <w:cantSplit w:val="true"/>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4</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Campus:</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BIRMINGHAM CAMPUS</w:t>
            </w:r>
          </w:p>
          <w:p>
            <w:pPr>
              <w:pStyle w:val="Normal"/>
              <w:rPr>
                <w:rFonts w:ascii="Arial" w:hAnsi="Arial" w:cs="Arial"/>
                <w:sz w:val="22"/>
                <w:szCs w:val="22"/>
              </w:rPr>
            </w:pPr>
            <w:r>
              <w:rPr>
                <w:rFonts w:cs="Arial" w:ascii="Arial" w:hAnsi="Arial"/>
                <w:sz w:val="22"/>
                <w:szCs w:val="22"/>
              </w:rPr>
            </w:r>
          </w:p>
        </w:tc>
      </w:tr>
      <w:tr>
        <w:trPr>
          <w:trHeight w:val="340" w:hRule="atLeast"/>
          <w:cantSplit w:val="true"/>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5</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jyomon@gmail.com</w:t>
            </w:r>
          </w:p>
          <w:p>
            <w:pPr>
              <w:pStyle w:val="Normal"/>
              <w:rPr>
                <w:rFonts w:ascii="Arial" w:hAnsi="Arial" w:cs="Arial"/>
                <w:sz w:val="22"/>
                <w:szCs w:val="22"/>
              </w:rPr>
            </w:pPr>
            <w:r>
              <w:rPr>
                <w:rFonts w:cs="Arial" w:ascii="Arial" w:hAnsi="Arial"/>
                <w:sz w:val="22"/>
                <w:szCs w:val="22"/>
              </w:rPr>
            </w:r>
          </w:p>
        </w:tc>
      </w:tr>
      <w:tr>
        <w:trPr>
          <w:trHeight w:val="340" w:hRule="atLeast"/>
          <w:cantSplit w:val="true"/>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6</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07455770076</w:t>
            </w:r>
          </w:p>
          <w:p>
            <w:pPr>
              <w:pStyle w:val="Normal"/>
              <w:rPr>
                <w:rFonts w:ascii="Arial" w:hAnsi="Arial" w:cs="Arial"/>
                <w:sz w:val="22"/>
                <w:szCs w:val="22"/>
              </w:rPr>
            </w:pPr>
            <w:r>
              <w:rPr>
                <w:rFonts w:cs="Arial" w:ascii="Arial" w:hAnsi="Arial"/>
                <w:sz w:val="22"/>
                <w:szCs w:val="22"/>
              </w:rPr>
            </w:r>
          </w:p>
        </w:tc>
      </w:tr>
      <w:tr>
        <w:trPr/>
        <w:tc>
          <w:tcPr>
            <w:tcW w:w="549" w:type="dxa"/>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rPr>
                <w:rFonts w:ascii="Arial" w:hAnsi="Arial" w:cs="Arial"/>
                <w:b/>
                <w:i/>
                <w:i/>
                <w:sz w:val="22"/>
                <w:szCs w:val="22"/>
              </w:rPr>
            </w:pPr>
            <w:r>
              <w:rPr>
                <w:rFonts w:cs="Arial" w:ascii="Arial" w:hAnsi="Arial"/>
                <w:b/>
                <w:i/>
                <w:sz w:val="22"/>
                <w:szCs w:val="22"/>
              </w:rPr>
            </w:r>
          </w:p>
        </w:tc>
        <w:tc>
          <w:tcPr>
            <w:tcW w:w="9899" w:type="dxa"/>
            <w:gridSpan w:val="2"/>
            <w:tcBorders>
              <w:top w:val="single" w:sz="6" w:space="0" w:color="000000"/>
              <w:left w:val="single" w:sz="6" w:space="0" w:color="000000"/>
              <w:bottom w:val="single" w:sz="6" w:space="0" w:color="000000"/>
              <w:right w:val="single" w:sz="6" w:space="0" w:color="000000"/>
            </w:tcBorders>
            <w:shd w:color="auto" w:fill="BFBFBF" w:themeFill="background1" w:themeFillShade="bf" w:val="clear"/>
            <w:vAlign w:val="center"/>
          </w:tcPr>
          <w:p>
            <w:pPr>
              <w:pStyle w:val="Normal"/>
              <w:rPr>
                <w:rFonts w:ascii="Arial" w:hAnsi="Arial" w:cs="Arial"/>
                <w:sz w:val="22"/>
                <w:szCs w:val="22"/>
              </w:rPr>
            </w:pPr>
            <w:r>
              <w:rPr>
                <w:rFonts w:cs="Arial" w:ascii="Arial" w:hAnsi="Arial"/>
                <w:b/>
                <w:i/>
                <w:sz w:val="22"/>
                <w:szCs w:val="22"/>
              </w:rPr>
              <w:t>For students:</w:t>
            </w:r>
          </w:p>
        </w:tc>
      </w:tr>
      <w:tr>
        <w:trPr>
          <w:trHeight w:val="513" w:hRule="atLeast"/>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7</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2321436</w:t>
            </w:r>
          </w:p>
        </w:tc>
      </w:tr>
      <w:tr>
        <w:trPr>
          <w:trHeight w:val="549" w:hRule="atLeast"/>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8</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BSc (Hon) Applied Computing</w:t>
            </w:r>
          </w:p>
        </w:tc>
      </w:tr>
      <w:tr>
        <w:trPr>
          <w:trHeight w:val="557" w:hRule="atLeast"/>
        </w:trPr>
        <w:tc>
          <w:tcPr>
            <w:tcW w:w="549"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9</w:t>
            </w:r>
          </w:p>
        </w:tc>
        <w:tc>
          <w:tcPr>
            <w:tcW w:w="3263"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Dr Vijeyananthan Thayananthan</w:t>
            </w:r>
          </w:p>
        </w:tc>
      </w:tr>
    </w:tbl>
    <w:p>
      <w:pPr>
        <w:pStyle w:val="Normal"/>
        <w:rPr>
          <w:rFonts w:ascii="Arial" w:hAnsi="Arial" w:cs="Arial"/>
          <w:bCs/>
          <w:iCs/>
        </w:rPr>
      </w:pPr>
      <w:r>
        <w:rPr>
          <w:rFonts w:cs="Arial" w:ascii="Arial" w:hAnsi="Arial"/>
          <w:bCs/>
          <w:iCs/>
        </w:rPr>
      </w:r>
    </w:p>
    <w:p>
      <w:pPr>
        <w:pStyle w:val="Normal"/>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B: Approval for Research Activity</w:t>
      </w:r>
    </w:p>
    <w:tbl>
      <w:tblPr>
        <w:tblStyle w:val="TableGrid"/>
        <w:tblW w:w="1048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7"/>
        <w:gridCol w:w="3697"/>
        <w:gridCol w:w="2541"/>
        <w:gridCol w:w="991"/>
        <w:gridCol w:w="850"/>
        <w:gridCol w:w="1002"/>
        <w:gridCol w:w="841"/>
      </w:tblGrid>
      <w:tr>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6238" w:type="dxa"/>
            <w:gridSpan w:val="2"/>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Has the research activity received approval in principle?</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(please check the Guidance Notes as to the appropriate approval process for different levels of research by different categories of individual)</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t>YES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b/>
                <w:sz w:val="22"/>
                <w:szCs w:val="22"/>
              </w:rPr>
            </w:pPr>
            <w:r>
              <w:rPr>
                <w:rFonts w:eastAsia="Times New Roman" w:cs="Segoe UI Symbol" w:ascii="Segoe UI Symbol" w:hAnsi="Segoe UI Symbol"/>
                <w:bCs/>
                <w:kern w:val="0"/>
                <w:sz w:val="22"/>
                <w:szCs w:val="22"/>
                <w:lang w:val="en-GB" w:bidi="ar-SA"/>
              </w:rPr>
              <w:t>☐</w:t>
            </w:r>
          </w:p>
        </w:tc>
        <w:tc>
          <w:tcPr>
            <w:tcW w:w="100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t>NO</w:t>
            </w:r>
          </w:p>
        </w:tc>
        <w:tc>
          <w:tcPr>
            <w:tcW w:w="841"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b/>
                <w:sz w:val="22"/>
                <w:szCs w:val="22"/>
              </w:rPr>
            </w:pPr>
            <w:r>
              <w:rPr>
                <w:rFonts w:eastAsia="Times New Roman" w:cs="Segoe UI Symbol" w:ascii="Segoe UI Symbol" w:hAnsi="Segoe UI Symbol"/>
                <w:bCs/>
                <w:kern w:val="0"/>
                <w:sz w:val="22"/>
                <w:szCs w:val="22"/>
                <w:lang w:val="en-GB" w:bidi="ar-SA"/>
              </w:rPr>
              <w:t>☐</w:t>
            </w:r>
          </w:p>
        </w:tc>
      </w:tr>
      <w:tr>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
                <w:bCs/>
                <w:kern w:val="0"/>
                <w:sz w:val="22"/>
                <w:szCs w:val="22"/>
                <w:lang w:val="en-GB" w:bidi="ar-SA"/>
              </w:rPr>
            </w:r>
          </w:p>
        </w:tc>
        <w:tc>
          <w:tcPr>
            <w:tcW w:w="8079" w:type="dxa"/>
            <w:gridSpan w:val="4"/>
            <w:tcBorders/>
            <w:shd w:color="auto" w:fill="F2F2F2" w:themeFill="background1" w:themeFillShade="f2" w:val="clea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
                <w:bCs/>
                <w:kern w:val="0"/>
                <w:sz w:val="22"/>
                <w:szCs w:val="22"/>
                <w:lang w:val="en-GB" w:bidi="ar-SA"/>
              </w:rPr>
            </w:r>
          </w:p>
        </w:tc>
        <w:tc>
          <w:tcPr>
            <w:tcW w:w="1843" w:type="dxa"/>
            <w:gridSpan w:val="2"/>
            <w:tcBorders/>
            <w:shd w:color="auto" w:fill="F2F2F2" w:themeFill="background1" w:themeFillShade="f2" w:val="clear"/>
          </w:tcPr>
          <w:p>
            <w:pPr>
              <w:pStyle w:val="Normal"/>
              <w:widowControl/>
              <w:suppressAutoHyphens w:val="true"/>
              <w:spacing w:before="0" w:after="0"/>
              <w:jc w:val="center"/>
              <w:rPr>
                <w:rFonts w:ascii="Arial" w:hAnsi="Arial" w:cs="Arial"/>
                <w:b/>
                <w:bCs/>
                <w:i/>
                <w:i/>
                <w:sz w:val="22"/>
                <w:szCs w:val="22"/>
              </w:rPr>
            </w:pPr>
            <w:r>
              <w:rPr>
                <w:rFonts w:eastAsia="Times New Roman" w:cs="Arial" w:ascii="Arial" w:hAnsi="Arial"/>
                <w:b/>
                <w:bCs/>
                <w:i/>
                <w:kern w:val="0"/>
                <w:sz w:val="22"/>
                <w:szCs w:val="22"/>
                <w:lang w:val="en-GB" w:bidi="ar-SA"/>
              </w:rPr>
              <w:t>Date</w:t>
            </w:r>
          </w:p>
        </w:tc>
      </w:tr>
      <w:tr>
        <w:trPr>
          <w:trHeight w:val="437" w:hRule="atLeast"/>
        </w:trPr>
        <w:tc>
          <w:tcPr>
            <w:tcW w:w="557" w:type="dxa"/>
            <w:vMerge w:val="restart"/>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2</w:t>
            </w:r>
          </w:p>
        </w:tc>
        <w:tc>
          <w:tcPr>
            <w:tcW w:w="3697" w:type="dxa"/>
            <w:vMerge w:val="restart"/>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If Yes, please indicate source of approval (and date where known):</w:t>
            </w:r>
            <w:r>
              <w:rPr>
                <w:rFonts w:eastAsia="Times New Roman" w:cs="Arial" w:ascii="Arial" w:hAnsi="Arial"/>
                <w:bCs/>
                <w:i/>
                <w:iCs/>
                <w:color w:val="FF0000"/>
                <w:kern w:val="0"/>
                <w:sz w:val="20"/>
                <w:szCs w:val="20"/>
                <w:lang w:val="en-GB" w:bidi="ar-SA"/>
              </w:rPr>
              <w:t xml:space="preserve"> </w:t>
            </w:r>
            <w:r>
              <w:rPr>
                <w:rFonts w:eastAsia="Times New Roman" w:cs="Arial" w:ascii="Arial" w:hAnsi="Arial"/>
                <w:b/>
                <w:bCs/>
                <w:i/>
                <w:iCs/>
                <w:kern w:val="0"/>
                <w:sz w:val="20"/>
                <w:szCs w:val="20"/>
                <w:lang w:val="en-GB" w:bidi="ar-SA"/>
              </w:rPr>
              <w:t>Approval in principle must be obtained from the relevant source prior to seeking ethical approval</w:t>
            </w:r>
          </w:p>
        </w:tc>
        <w:tc>
          <w:tcPr>
            <w:tcW w:w="3532" w:type="dxa"/>
            <w:gridSpan w:val="2"/>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Research Degrees Committee</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843" w:type="dxa"/>
            <w:gridSpan w:val="2"/>
            <w:tcBorders/>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r>
        <w:trPr>
          <w:trHeight w:val="415" w:hRule="atLeast"/>
        </w:trPr>
        <w:tc>
          <w:tcPr>
            <w:tcW w:w="557" w:type="dxa"/>
            <w:vMerge w:val="continue"/>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tc>
        <w:tc>
          <w:tcPr>
            <w:tcW w:w="3697" w:type="dxa"/>
            <w:vMerge w:val="continue"/>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tc>
        <w:tc>
          <w:tcPr>
            <w:tcW w:w="3532" w:type="dxa"/>
            <w:gridSpan w:val="2"/>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Institute Research Committee</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843" w:type="dxa"/>
            <w:gridSpan w:val="2"/>
            <w:tcBorders/>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r>
        <w:trPr/>
        <w:tc>
          <w:tcPr>
            <w:tcW w:w="557" w:type="dxa"/>
            <w:vMerge w:val="continue"/>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tc>
        <w:tc>
          <w:tcPr>
            <w:tcW w:w="3697" w:type="dxa"/>
            <w:vMerge w:val="continue"/>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tc>
        <w:tc>
          <w:tcPr>
            <w:tcW w:w="3532" w:type="dxa"/>
            <w:gridSpan w:val="2"/>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 (write in)</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843" w:type="dxa"/>
            <w:gridSpan w:val="2"/>
            <w:tcBorders/>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spacing w:before="0" w:after="240"/>
        <w:jc w:val="both"/>
        <w:rPr>
          <w:rFonts w:ascii="Arial" w:hAnsi="Arial" w:cs="Arial"/>
          <w:bCs/>
          <w:iCs/>
        </w:rPr>
      </w:pPr>
      <w:r>
        <w:rPr>
          <w:rFonts w:cs="Arial" w:ascii="Arial" w:hAnsi="Arial"/>
          <w:bCs/>
          <w:iCs/>
        </w:rPr>
      </w:r>
    </w:p>
    <w:p>
      <w:pPr>
        <w:pStyle w:val="Normal"/>
        <w:spacing w:before="0" w:after="240"/>
        <w:jc w:val="both"/>
        <w:rPr>
          <w:rFonts w:ascii="Arial" w:hAnsi="Arial" w:cs="Arial"/>
          <w:b/>
          <w:sz w:val="22"/>
          <w:szCs w:val="22"/>
        </w:rPr>
      </w:pPr>
      <w:r>
        <w:rPr>
          <w:rFonts w:cs="Arial" w:ascii="Arial" w:hAnsi="Arial"/>
          <w:b/>
          <w:sz w:val="22"/>
          <w:szCs w:val="22"/>
        </w:rPr>
        <w:t>SECTION C:  Internal and External Ethical Guidance Materials</w:t>
      </w:r>
    </w:p>
    <w:tbl>
      <w:tblPr>
        <w:tblStyle w:val="TableGrid"/>
        <w:tblW w:w="1048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6"/>
        <w:gridCol w:w="8790"/>
        <w:gridCol w:w="1134"/>
      </w:tblGrid>
      <w:tr>
        <w:trPr/>
        <w:tc>
          <w:tcPr>
            <w:tcW w:w="556"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9924" w:type="dxa"/>
            <w:gridSpan w:val="2"/>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56"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8790" w:type="dxa"/>
            <w:tcBorders/>
            <w:vAlign w:val="center"/>
          </w:tcPr>
          <w:p>
            <w:pPr>
              <w:pStyle w:val="Normal"/>
              <w:widowControl/>
              <w:suppressAutoHyphens w:val="true"/>
              <w:spacing w:before="0" w:after="0"/>
              <w:jc w:val="left"/>
              <w:rPr>
                <w:rFonts w:ascii="Arial" w:hAnsi="Arial" w:cs="Arial"/>
                <w:b/>
                <w:bCs/>
                <w:sz w:val="22"/>
                <w:szCs w:val="22"/>
              </w:rPr>
            </w:pPr>
            <w:hyperlink r:id="rId4">
              <w:r>
                <w:rPr>
                  <w:rStyle w:val="Hyperlink"/>
                  <w:rFonts w:eastAsia="Times New Roman" w:cs="Arial" w:ascii="Arial" w:hAnsi="Arial"/>
                  <w:b/>
                  <w:bCs/>
                  <w:color w:val="auto"/>
                  <w:kern w:val="0"/>
                  <w:sz w:val="22"/>
                  <w:szCs w:val="22"/>
                  <w:u w:val="none"/>
                  <w:lang w:val="en-GB" w:bidi="ar-SA"/>
                </w:rPr>
                <w:t>UWTSD Research Ethics &amp; Integrity Code of Practice</w:t>
              </w:r>
            </w:hyperlink>
          </w:p>
        </w:tc>
        <w:tc>
          <w:tcPr>
            <w:tcW w:w="113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17" w:hRule="atLeast"/>
        </w:trPr>
        <w:tc>
          <w:tcPr>
            <w:tcW w:w="556"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8790" w:type="dxa"/>
            <w:tcBorders/>
            <w:vAlign w:val="center"/>
          </w:tcPr>
          <w:p>
            <w:pPr>
              <w:pStyle w:val="Normal"/>
              <w:widowControl/>
              <w:suppressAutoHyphens w:val="true"/>
              <w:spacing w:before="0" w:after="0"/>
              <w:jc w:val="left"/>
              <w:rPr>
                <w:rFonts w:ascii="Arial" w:hAnsi="Arial" w:cs="Arial"/>
                <w:b/>
                <w:bCs/>
                <w:color w:val="FF0000"/>
                <w:sz w:val="22"/>
                <w:szCs w:val="22"/>
              </w:rPr>
            </w:pPr>
            <w:r>
              <w:rPr>
                <w:rFonts w:eastAsia="Times New Roman" w:cs="Arial" w:ascii="Arial" w:hAnsi="Arial"/>
                <w:b/>
                <w:bCs/>
                <w:kern w:val="0"/>
                <w:sz w:val="22"/>
                <w:szCs w:val="22"/>
                <w:lang w:val="en-GB" w:bidi="ar-SA"/>
              </w:rPr>
              <w:t>UWTSD Research Data Management Policy</w:t>
            </w:r>
          </w:p>
        </w:tc>
        <w:tc>
          <w:tcPr>
            <w:tcW w:w="113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i/>
                <w:i/>
                <w:sz w:val="22"/>
                <w:szCs w:val="22"/>
              </w:rPr>
            </w:pPr>
            <w:r>
              <w:rPr>
                <w:rFonts w:eastAsia="MS Gothic" w:cs="Segoe UI Symbol" w:ascii="Segoe UI Symbol" w:hAnsi="Segoe UI Symbol"/>
                <w:kern w:val="0"/>
                <w:sz w:val="22"/>
                <w:szCs w:val="22"/>
                <w:lang w:val="en-GB" w:bidi="ar-SA"/>
              </w:rPr>
              <w:t>☐</w:t>
            </w:r>
          </w:p>
        </w:tc>
      </w:tr>
      <w:tr>
        <w:trPr>
          <w:trHeight w:val="409" w:hRule="atLeast"/>
        </w:trPr>
        <w:tc>
          <w:tcPr>
            <w:tcW w:w="556"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8790" w:type="dxa"/>
            <w:tcBorders/>
            <w:vAlign w:val="center"/>
          </w:tcPr>
          <w:p>
            <w:pPr>
              <w:pStyle w:val="Normal"/>
              <w:widowControl/>
              <w:suppressAutoHyphens w:val="true"/>
              <w:spacing w:before="0" w:after="0"/>
              <w:jc w:val="left"/>
              <w:rPr>
                <w:rFonts w:ascii="Arial" w:hAnsi="Arial" w:cs="Arial"/>
                <w:i/>
                <w:i/>
                <w:sz w:val="22"/>
                <w:szCs w:val="22"/>
              </w:rPr>
            </w:pPr>
            <w:r>
              <w:rPr>
                <w:rFonts w:eastAsia="Times New Roman" w:cs="Arial" w:ascii="Arial" w:hAnsi="Arial"/>
                <w:i/>
                <w:kern w:val="0"/>
                <w:sz w:val="22"/>
                <w:szCs w:val="22"/>
                <w:lang w:val="en-GB" w:bidi="ar-SA"/>
              </w:rPr>
              <w:t>[List any other relevant documents here]</w:t>
            </w:r>
          </w:p>
        </w:tc>
        <w:tc>
          <w:tcPr>
            <w:tcW w:w="113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i/>
                <w:i/>
                <w:sz w:val="22"/>
                <w:szCs w:val="22"/>
              </w:rPr>
            </w:pPr>
            <w:r>
              <w:rPr>
                <w:rFonts w:eastAsia="MS Gothic" w:cs="Segoe UI Symbol" w:ascii="Segoe UI Symbol" w:hAnsi="Segoe UI Symbol"/>
                <w:kern w:val="0"/>
                <w:sz w:val="22"/>
                <w:szCs w:val="22"/>
                <w:lang w:val="en-GB" w:bidi="ar-SA"/>
              </w:rPr>
              <w:t>☐</w:t>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jc w:val="both"/>
        <w:rPr>
          <w:rFonts w:ascii="Arial" w:hAnsi="Arial" w:cs="Arial"/>
          <w:b/>
          <w:sz w:val="22"/>
          <w:szCs w:val="22"/>
        </w:rPr>
      </w:pPr>
      <w:r>
        <w:rPr>
          <w:rFonts w:cs="Arial" w:ascii="Arial" w:hAnsi="Arial"/>
          <w:b/>
          <w:sz w:val="22"/>
          <w:szCs w:val="22"/>
        </w:rPr>
        <w:t>SECTION D: External Collaborative Research Activity</w:t>
      </w:r>
    </w:p>
    <w:p>
      <w:pPr>
        <w:pStyle w:val="Normal"/>
        <w:spacing w:before="0" w:after="240"/>
        <w:jc w:val="both"/>
        <w:rPr>
          <w:rFonts w:ascii="Arial" w:hAnsi="Arial" w:cs="Arial"/>
          <w:sz w:val="22"/>
          <w:szCs w:val="22"/>
        </w:rPr>
      </w:pPr>
      <w:r>
        <w:rPr>
          <w:rFonts w:cs="Arial" w:ascii="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7"/>
        <w:gridCol w:w="3827"/>
        <w:gridCol w:w="2411"/>
        <w:gridCol w:w="991"/>
        <w:gridCol w:w="850"/>
        <w:gridCol w:w="982"/>
        <w:gridCol w:w="20"/>
        <w:gridCol w:w="841"/>
      </w:tblGrid>
      <w:tr>
        <w:trPr>
          <w:trHeight w:val="227" w:hRule="atLeast"/>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3827" w:type="dxa"/>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Institution</w:t>
            </w:r>
          </w:p>
        </w:tc>
        <w:tc>
          <w:tcPr>
            <w:tcW w:w="6095" w:type="dxa"/>
            <w:gridSpan w:val="6"/>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r>
      <w:tr>
        <w:trPr>
          <w:trHeight w:val="227" w:hRule="atLeast"/>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3827" w:type="dxa"/>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Contact person name</w:t>
            </w:r>
          </w:p>
        </w:tc>
        <w:tc>
          <w:tcPr>
            <w:tcW w:w="6095" w:type="dxa"/>
            <w:gridSpan w:val="6"/>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r>
      <w:tr>
        <w:trPr>
          <w:trHeight w:val="227" w:hRule="atLeast"/>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3827" w:type="dxa"/>
            <w:tcBorders/>
            <w:shd w:color="auto" w:fill="F2F2F2" w:themeFill="background1" w:themeFillShade="f2" w:val="clear"/>
          </w:tcPr>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t>Contact person e-mail address</w:t>
            </w:r>
          </w:p>
          <w:p>
            <w:pPr>
              <w:pStyle w:val="Normal"/>
              <w:widowControl/>
              <w:suppressAutoHyphens w:val="true"/>
              <w:spacing w:before="0" w:after="0"/>
              <w:jc w:val="both"/>
              <w:rPr>
                <w:rFonts w:ascii="Arial" w:hAnsi="Arial" w:cs="Arial"/>
                <w:sz w:val="22"/>
                <w:szCs w:val="22"/>
              </w:rPr>
            </w:pPr>
            <w:r>
              <w:rPr>
                <w:rFonts w:eastAsia="Times New Roman" w:cs="Arial" w:ascii="Arial" w:hAnsi="Arial"/>
                <w:kern w:val="0"/>
                <w:sz w:val="22"/>
                <w:szCs w:val="22"/>
                <w:lang w:val="en-GB" w:bidi="ar-SA"/>
              </w:rPr>
            </w:r>
          </w:p>
        </w:tc>
        <w:tc>
          <w:tcPr>
            <w:tcW w:w="6095" w:type="dxa"/>
            <w:gridSpan w:val="6"/>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r>
      <w:tr>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4</w:t>
            </w:r>
          </w:p>
        </w:tc>
        <w:tc>
          <w:tcPr>
            <w:tcW w:w="6238" w:type="dxa"/>
            <w:gridSpan w:val="2"/>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Is your research externally funded?</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
                <w:kern w:val="0"/>
                <w:sz w:val="22"/>
                <w:szCs w:val="22"/>
                <w:lang w:val="en-GB" w:bidi="ar-SA"/>
              </w:rPr>
              <w:t>YES</w:t>
            </w:r>
          </w:p>
        </w:tc>
        <w:tc>
          <w:tcPr>
            <w:tcW w:w="850"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02" w:type="dxa"/>
            <w:gridSpan w:val="2"/>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
                <w:kern w:val="0"/>
                <w:sz w:val="22"/>
                <w:szCs w:val="22"/>
                <w:lang w:val="en-GB" w:bidi="ar-SA"/>
              </w:rPr>
              <w:t>NO</w:t>
            </w:r>
          </w:p>
        </w:tc>
        <w:tc>
          <w:tcPr>
            <w:tcW w:w="841"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r>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5</w:t>
            </w:r>
          </w:p>
        </w:tc>
        <w:tc>
          <w:tcPr>
            <w:tcW w:w="6238" w:type="dxa"/>
            <w:gridSpan w:val="2"/>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Are you in receipt of a KESS scholarship?</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
                <w:kern w:val="0"/>
                <w:sz w:val="22"/>
                <w:szCs w:val="22"/>
                <w:lang w:val="en-GB" w:bidi="ar-SA"/>
              </w:rPr>
              <w:t>YES</w:t>
            </w:r>
          </w:p>
        </w:tc>
        <w:tc>
          <w:tcPr>
            <w:tcW w:w="850"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02" w:type="dxa"/>
            <w:gridSpan w:val="2"/>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
                <w:kern w:val="0"/>
                <w:sz w:val="22"/>
                <w:szCs w:val="22"/>
                <w:lang w:val="en-GB" w:bidi="ar-SA"/>
              </w:rPr>
              <w:t>NO</w:t>
            </w:r>
          </w:p>
        </w:tc>
        <w:tc>
          <w:tcPr>
            <w:tcW w:w="841"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bCs/>
                <w:kern w:val="0"/>
                <w:sz w:val="22"/>
                <w:szCs w:val="22"/>
                <w:lang w:val="en-GB" w:bidi="ar-SA"/>
              </w:rPr>
              <w:t>☒</w:t>
            </w:r>
          </w:p>
        </w:tc>
      </w:tr>
      <w:tr>
        <w:trPr>
          <w:trHeight w:val="386" w:hRule="atLeast"/>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6</w:t>
            </w:r>
          </w:p>
        </w:tc>
        <w:tc>
          <w:tcPr>
            <w:tcW w:w="3827" w:type="dxa"/>
            <w:vMerge w:val="restart"/>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Are you specifically employed to undertake this research in either a paid or voluntary capacity?</w:t>
            </w:r>
          </w:p>
        </w:tc>
        <w:tc>
          <w:tcPr>
            <w:tcW w:w="2411" w:type="dxa"/>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Voluntary</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kern w:val="0"/>
                <w:sz w:val="22"/>
                <w:szCs w:val="22"/>
                <w:lang w:val="en-GB" w:bidi="ar-SA"/>
              </w:rPr>
              <w:t>YES</w:t>
            </w:r>
          </w:p>
        </w:tc>
        <w:tc>
          <w:tcPr>
            <w:tcW w:w="850"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8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kern w:val="0"/>
                <w:sz w:val="22"/>
                <w:szCs w:val="22"/>
                <w:lang w:val="en-GB" w:bidi="ar-SA"/>
              </w:rPr>
              <w:t>NO</w:t>
            </w:r>
          </w:p>
        </w:tc>
        <w:tc>
          <w:tcPr>
            <w:tcW w:w="861" w:type="dxa"/>
            <w:gridSpan w:val="2"/>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bCs/>
                <w:kern w:val="0"/>
                <w:sz w:val="22"/>
                <w:szCs w:val="22"/>
                <w:lang w:val="en-GB" w:bidi="ar-SA"/>
              </w:rPr>
              <w:t>☒</w:t>
            </w:r>
          </w:p>
        </w:tc>
      </w:tr>
      <w:tr>
        <w:trPr>
          <w:trHeight w:val="386" w:hRule="atLeast"/>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7</w:t>
            </w:r>
          </w:p>
        </w:tc>
        <w:tc>
          <w:tcPr>
            <w:tcW w:w="3827" w:type="dxa"/>
            <w:vMerge w:val="continue"/>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2411" w:type="dxa"/>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Employed</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kern w:val="0"/>
                <w:sz w:val="22"/>
                <w:szCs w:val="22"/>
                <w:lang w:val="en-GB" w:bidi="ar-SA"/>
              </w:rPr>
              <w:t>YES</w:t>
            </w:r>
          </w:p>
        </w:tc>
        <w:tc>
          <w:tcPr>
            <w:tcW w:w="850"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8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kern w:val="0"/>
                <w:sz w:val="22"/>
                <w:szCs w:val="22"/>
                <w:lang w:val="en-GB" w:bidi="ar-SA"/>
              </w:rPr>
              <w:t>NO</w:t>
            </w:r>
          </w:p>
        </w:tc>
        <w:tc>
          <w:tcPr>
            <w:tcW w:w="861" w:type="dxa"/>
            <w:gridSpan w:val="2"/>
            <w:tcBorders/>
            <w:shd w:color="auto" w:fill="D9D9D9" w:themeFill="background1" w:themeFillShade="d9"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r>
        <w:trPr>
          <w:trHeight w:val="1074" w:hRule="atLeast"/>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8</w:t>
            </w:r>
          </w:p>
        </w:tc>
        <w:tc>
          <w:tcPr>
            <w:tcW w:w="382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Is the research being undertaken within an existing UWTSD Athrofa Professional Learning Partnership (APLP)?</w:t>
            </w:r>
          </w:p>
        </w:tc>
        <w:tc>
          <w:tcPr>
            <w:tcW w:w="2411" w:type="dxa"/>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If YES then the permission question below does not need to be answered.</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kern w:val="0"/>
                <w:sz w:val="22"/>
                <w:szCs w:val="22"/>
                <w:lang w:val="en-GB" w:bidi="ar-SA"/>
              </w:rPr>
              <w:t>YES</w:t>
            </w:r>
          </w:p>
        </w:tc>
        <w:tc>
          <w:tcPr>
            <w:tcW w:w="850"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02" w:type="dxa"/>
            <w:gridSpan w:val="2"/>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kern w:val="0"/>
                <w:sz w:val="22"/>
                <w:szCs w:val="22"/>
                <w:lang w:val="en-GB" w:bidi="ar-SA"/>
              </w:rPr>
              <w:t>NO</w:t>
            </w:r>
          </w:p>
        </w:tc>
        <w:tc>
          <w:tcPr>
            <w:tcW w:w="841"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r>
        <w:trPr/>
        <w:tc>
          <w:tcPr>
            <w:tcW w:w="55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9</w:t>
            </w:r>
          </w:p>
        </w:tc>
        <w:tc>
          <w:tcPr>
            <w:tcW w:w="3827"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Has permission to undertake the research has been provided by the partner organisation?</w:t>
            </w:r>
          </w:p>
        </w:tc>
        <w:tc>
          <w:tcPr>
            <w:tcW w:w="2411" w:type="dxa"/>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(If YES attach copy)</w:t>
            </w:r>
          </w:p>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If NO the application cannot continue</w:t>
            </w:r>
          </w:p>
        </w:tc>
        <w:tc>
          <w:tcPr>
            <w:tcW w:w="991"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t>YES</w:t>
            </w:r>
          </w:p>
        </w:tc>
        <w:tc>
          <w:tcPr>
            <w:tcW w:w="850"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02" w:type="dxa"/>
            <w:gridSpan w:val="2"/>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t>NO</w:t>
            </w:r>
          </w:p>
        </w:tc>
        <w:tc>
          <w:tcPr>
            <w:tcW w:w="841"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bl>
    <w:p>
      <w:pPr>
        <w:pStyle w:val="Normal"/>
        <w:rPr>
          <w:rFonts w:ascii="Arial" w:hAnsi="Arial" w:cs="Arial"/>
          <w:bCs/>
          <w:iCs/>
          <w:sz w:val="16"/>
          <w:szCs w:val="16"/>
        </w:rPr>
      </w:pPr>
      <w:r>
        <w:rPr>
          <w:rFonts w:cs="Arial" w:ascii="Arial" w:hAnsi="Arial"/>
          <w:bCs/>
          <w:iCs/>
          <w:sz w:val="16"/>
          <w:szCs w:val="16"/>
        </w:rPr>
      </w:r>
    </w:p>
    <w:p>
      <w:pPr>
        <w:pStyle w:val="Normal"/>
        <w:rPr>
          <w:rFonts w:ascii="Arial" w:hAnsi="Arial" w:cs="Arial"/>
          <w:b/>
          <w:bCs/>
          <w:iCs/>
          <w:sz w:val="22"/>
          <w:szCs w:val="22"/>
        </w:rPr>
      </w:pPr>
      <w:r>
        <w:rPr>
          <w:rFonts w:cs="Arial" w:ascii="Arial" w:hAnsi="Arial"/>
          <w:b/>
          <w:bCs/>
          <w:iCs/>
          <w:sz w:val="22"/>
          <w:szCs w:val="22"/>
        </w:rPr>
      </w:r>
    </w:p>
    <w:p>
      <w:pPr>
        <w:pStyle w:val="Normal"/>
        <w:spacing w:before="0" w:after="240"/>
        <w:jc w:val="both"/>
        <w:rPr>
          <w:rFonts w:ascii="Arial" w:hAnsi="Arial" w:cs="Arial"/>
          <w:b/>
          <w:sz w:val="22"/>
          <w:szCs w:val="22"/>
        </w:rPr>
      </w:pPr>
      <w:r>
        <w:rPr>
          <w:rFonts w:cs="Arial" w:ascii="Arial" w:hAnsi="Arial"/>
          <w:b/>
          <w:sz w:val="22"/>
          <w:szCs w:val="22"/>
        </w:rPr>
        <w:t>Where research activity is carried out in collaboration with an external organisation</w:t>
      </w:r>
    </w:p>
    <w:tbl>
      <w:tblPr>
        <w:tblStyle w:val="TableGrid"/>
        <w:tblW w:w="1049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567"/>
        <w:gridCol w:w="6236"/>
        <w:gridCol w:w="996"/>
        <w:gridCol w:w="900"/>
        <w:gridCol w:w="944"/>
        <w:gridCol w:w="846"/>
      </w:tblGrid>
      <w:tr>
        <w:trPr>
          <w:trHeight w:val="507" w:hRule="atLeast"/>
        </w:trPr>
        <w:tc>
          <w:tcPr>
            <w:tcW w:w="567"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10</w:t>
            </w:r>
          </w:p>
        </w:tc>
        <w:tc>
          <w:tcPr>
            <w:tcW w:w="623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Does this organisation have its own ethics approval system?</w:t>
            </w:r>
          </w:p>
        </w:tc>
        <w:tc>
          <w:tcPr>
            <w:tcW w:w="996"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90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kern w:val="0"/>
                <w:sz w:val="22"/>
                <w:szCs w:val="22"/>
                <w:lang w:val="en-GB" w:bidi="ar-SA"/>
              </w:rPr>
              <w:t>☐</w:t>
            </w:r>
          </w:p>
        </w:tc>
        <w:tc>
          <w:tcPr>
            <w:tcW w:w="944"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84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r>
        <w:trPr/>
        <w:tc>
          <w:tcPr>
            <w:tcW w:w="567" w:type="dxa"/>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c>
          <w:tcPr>
            <w:tcW w:w="9922" w:type="dxa"/>
            <w:gridSpan w:val="5"/>
            <w:tcBorders/>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t>If Yes, please attach a copy of any final approval (or interim approval) from the organisation (this may be a copy of an email if appropriate).</w:t>
            </w:r>
          </w:p>
          <w:p>
            <w:pPr>
              <w:pStyle w:val="Normal"/>
              <w:widowControl/>
              <w:suppressAutoHyphens w:val="true"/>
              <w:spacing w:before="0" w:after="0"/>
              <w:jc w:val="left"/>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E: Details of Research Activity</w:t>
      </w:r>
    </w:p>
    <w:tbl>
      <w:tblPr>
        <w:tblW w:w="5000" w:type="pct"/>
        <w:jc w:val="left"/>
        <w:tblInd w:w="-10" w:type="dxa"/>
        <w:tblLayout w:type="fixed"/>
        <w:tblCellMar>
          <w:top w:w="28" w:type="dxa"/>
          <w:left w:w="57" w:type="dxa"/>
          <w:bottom w:w="28" w:type="dxa"/>
          <w:right w:w="28" w:type="dxa"/>
        </w:tblCellMar>
        <w:tblLook w:val="00a0" w:noHBand="0" w:noVBand="0" w:firstColumn="1" w:lastRow="0" w:lastColumn="0" w:firstRow="1"/>
      </w:tblPr>
      <w:tblGrid>
        <w:gridCol w:w="622"/>
        <w:gridCol w:w="2665"/>
        <w:gridCol w:w="2696"/>
        <w:gridCol w:w="2711"/>
        <w:gridCol w:w="1796"/>
      </w:tblGrid>
      <w:tr>
        <w:trPr>
          <w:trHeight w:val="454" w:hRule="atLeast"/>
        </w:trPr>
        <w:tc>
          <w:tcPr>
            <w:tcW w:w="6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266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Indicative title:</w:t>
            </w:r>
          </w:p>
        </w:tc>
        <w:tc>
          <w:tcPr>
            <w:tcW w:w="7203"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t>Context-Aware Security Monitoring for Self-Hosted Virtual</w:t>
            </w:r>
          </w:p>
          <w:p>
            <w:pPr>
              <w:pStyle w:val="Normal"/>
              <w:rPr>
                <w:rFonts w:ascii="Arial" w:hAnsi="Arial" w:cs="Arial"/>
                <w:sz w:val="22"/>
                <w:szCs w:val="22"/>
              </w:rPr>
            </w:pPr>
            <w:r>
              <w:rPr>
                <w:rFonts w:cs="Arial" w:ascii="Arial" w:hAnsi="Arial"/>
                <w:sz w:val="22"/>
                <w:szCs w:val="22"/>
              </w:rPr>
              <w:t>Infrastructures</w:t>
            </w:r>
          </w:p>
        </w:tc>
      </w:tr>
      <w:tr>
        <w:trPr>
          <w:trHeight w:val="454" w:hRule="atLeast"/>
        </w:trPr>
        <w:tc>
          <w:tcPr>
            <w:tcW w:w="6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266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start date:</w:t>
            </w:r>
          </w:p>
        </w:tc>
        <w:tc>
          <w:tcPr>
            <w:tcW w:w="2696"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t>June 2026</w:t>
            </w:r>
          </w:p>
        </w:tc>
        <w:tc>
          <w:tcPr>
            <w:tcW w:w="271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end date:</w:t>
            </w:r>
          </w:p>
        </w:tc>
        <w:tc>
          <w:tcPr>
            <w:tcW w:w="1796"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t>November 2026</w:t>
            </w:r>
          </w:p>
        </w:tc>
      </w:tr>
      <w:tr>
        <w:trPr>
          <w:trHeight w:val="454" w:hRule="atLeast"/>
        </w:trPr>
        <w:tc>
          <w:tcPr>
            <w:tcW w:w="622" w:type="dxa"/>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868" w:type="dxa"/>
            <w:gridSpan w:val="4"/>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Introduction to the Research (maximum 300 words per section)</w:t>
            </w:r>
          </w:p>
          <w:p>
            <w:pPr>
              <w:pStyle w:val="BodyText"/>
              <w:rPr/>
            </w:pPr>
            <w:r>
              <w:rPr/>
              <w:t>The adoption of self-hosted services by individuals and small organisations has led to the deployment of virtual</w:t>
            </w:r>
          </w:p>
          <w:p>
            <w:pPr>
              <w:pStyle w:val="BodyText"/>
              <w:rPr/>
            </w:pPr>
            <w:r>
              <w:rPr/>
              <w:t>environments for applications such as personal websites, cloud storage, DNS services, and media servers. These</w:t>
            </w:r>
          </w:p>
          <w:p>
            <w:pPr>
              <w:pStyle w:val="BodyText"/>
              <w:rPr/>
            </w:pPr>
            <w:r>
              <w:rPr/>
              <w:t>environments often comprise multiple virtual machines and network services, increasing the complexity of monitoring</w:t>
            </w:r>
          </w:p>
          <w:p>
            <w:pPr>
              <w:pStyle w:val="BodyText"/>
              <w:rPr/>
            </w:pPr>
            <w:r>
              <w:rPr/>
              <w:t>system activity and identifying genuine security threats.</w:t>
            </w:r>
          </w:p>
          <w:p>
            <w:pPr>
              <w:pStyle w:val="BodyText"/>
              <w:rPr/>
            </w:pPr>
            <w:r>
              <w:rPr/>
              <w:t>Although a range of monitoring tools is available, many rely on event-based alerts that provide limited context about the</w:t>
            </w:r>
          </w:p>
          <w:p>
            <w:pPr>
              <w:pStyle w:val="BodyText"/>
              <w:rPr/>
            </w:pPr>
            <w:r>
              <w:rPr/>
              <w:t>significance of detected activity. Consequently, administrators may struggle to distinguish routine system behaviour from</w:t>
            </w:r>
          </w:p>
          <w:p>
            <w:pPr>
              <w:pStyle w:val="BodyText"/>
              <w:rPr/>
            </w:pPr>
            <w:r>
              <w:rPr/>
              <w:t>potential security incidents, leading to alert fatigue, delayed responses, or important threats being overlooked.</w:t>
            </w:r>
          </w:p>
          <w:p>
            <w:pPr>
              <w:pStyle w:val="BodyText"/>
              <w:rPr/>
            </w:pPr>
            <w:r>
              <w:rPr/>
              <w:t>This research investigates whether contextual event analysis can improve the effectiveness of security monitoring within</w:t>
            </w:r>
          </w:p>
          <w:p>
            <w:pPr>
              <w:pStyle w:val="BodyText"/>
              <w:rPr/>
            </w:pPr>
            <w:r>
              <w:rPr/>
              <w:t>self-hosted virtual infrastructures. The project will develop a lightweight monitoring framework using Python to collect</w:t>
            </w:r>
          </w:p>
          <w:p>
            <w:pPr>
              <w:pStyle w:val="BodyText"/>
              <w:rPr/>
            </w:pPr>
            <w:r>
              <w:rPr/>
              <w:t>security telemetry from virtual machines hosted in VirtualBox. The collected data will be stored in a relational database</w:t>
            </w:r>
          </w:p>
          <w:p>
            <w:pPr>
              <w:pStyle w:val="BodyText"/>
              <w:rPr/>
            </w:pPr>
            <w:r>
              <w:rPr/>
              <w:t>and processed using rule-based contextual analysis to evaluate system behaviour, exposed services, and network activity</w:t>
            </w:r>
          </w:p>
          <w:p>
            <w:pPr>
              <w:pStyle w:val="BodyText"/>
              <w:rPr/>
            </w:pPr>
            <w:r>
              <w:rPr/>
              <w:t>before assigning priorities to detected security events.</w:t>
            </w:r>
          </w:p>
          <w:p>
            <w:pPr>
              <w:pStyle w:val="BodyText"/>
              <w:rPr/>
            </w:pPr>
            <w:r>
              <w:rPr/>
              <w:t>The research aims to demonstrate how contextual information can improve alert prioritisation and support more informed</w:t>
            </w:r>
          </w:p>
          <w:p>
            <w:pPr>
              <w:pStyle w:val="BodyText"/>
              <w:rPr/>
            </w:pPr>
            <w:r>
              <w:rPr/>
              <w:t>security decisions in resource-constrained environments. The resulting framework is intended to provide a practical,</w:t>
            </w:r>
          </w:p>
          <w:p>
            <w:pPr>
              <w:pStyle w:val="BodyText"/>
              <w:rPr/>
            </w:pPr>
            <w:r>
              <w:rPr/>
              <w:t>transparent, and reproducible monitoring solution suitable for homelabs, educational settings, and small organisational</w:t>
            </w:r>
          </w:p>
          <w:p>
            <w:pPr>
              <w:pStyle w:val="BodyText"/>
              <w:spacing w:lineRule="auto" w:line="276" w:before="0" w:after="140"/>
              <w:rPr/>
            </w:pPr>
            <w:r>
              <w:rPr/>
              <w:t>infrastructures.</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3</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spacing w:lineRule="auto" w:line="276"/>
              <w:rPr/>
            </w:pPr>
            <w:r>
              <w:rPr>
                <w:rFonts w:cs="Arial" w:ascii="Arial" w:hAnsi="Arial"/>
                <w:b/>
                <w:bCs/>
                <w:sz w:val="22"/>
                <w:szCs w:val="22"/>
              </w:rPr>
              <w:t>Purpose of Research Activity</w:t>
            </w:r>
          </w:p>
          <w:p>
            <w:pPr>
              <w:pStyle w:val="BodyText"/>
              <w:rPr/>
            </w:pPr>
            <w:r>
              <w:rPr/>
              <w:t>The purpose of this research is to investigate whether contextual event analysis can improve the effectiveness of security</w:t>
            </w:r>
          </w:p>
          <w:p>
            <w:pPr>
              <w:pStyle w:val="BodyText"/>
              <w:rPr/>
            </w:pPr>
            <w:r>
              <w:rPr/>
              <w:t>monitoring within self-hosted virtual infrastructures. The study will examine whether combining information about host</w:t>
            </w:r>
          </w:p>
          <w:p>
            <w:pPr>
              <w:pStyle w:val="BodyText"/>
              <w:rPr/>
            </w:pPr>
            <w:r>
              <w:rPr/>
              <w:t>roles, network exposure, expected system behaviour, and event frequency enables security events to be prioritised more</w:t>
            </w:r>
          </w:p>
          <w:p>
            <w:pPr>
              <w:pStyle w:val="BodyText"/>
              <w:rPr/>
            </w:pPr>
            <w:r>
              <w:rPr/>
              <w:t>accurately than conventional event-based monitoring.</w:t>
            </w:r>
          </w:p>
          <w:p>
            <w:pPr>
              <w:pStyle w:val="BodyText"/>
              <w:rPr/>
            </w:pPr>
            <w:r>
              <w:rPr/>
              <w:t>To achieve this, the research will design, develop, and evaluate a lightweight monitoring framework that collects security</w:t>
            </w:r>
          </w:p>
          <w:p>
            <w:pPr>
              <w:pStyle w:val="BodyText"/>
              <w:rPr/>
            </w:pPr>
            <w:r>
              <w:rPr/>
              <w:t>telemetry, applies rule-based contextual analysis, and prioritises detected events according to their relevance. The</w:t>
            </w:r>
          </w:p>
          <w:p>
            <w:pPr>
              <w:pStyle w:val="BodyText"/>
              <w:rPr/>
            </w:pPr>
            <w:r>
              <w:rPr/>
              <w:t>findings will provide evidence of the framework's effectiveness and its suitability for homelab, educational, and small</w:t>
            </w:r>
          </w:p>
          <w:p>
            <w:pPr>
              <w:pStyle w:val="BodyText"/>
              <w:spacing w:lineRule="auto" w:line="276" w:before="0" w:after="140"/>
              <w:rPr/>
            </w:pPr>
            <w:r>
              <w:rPr/>
              <w:t>organisational environments where practical and resource-efficient security monitoring is required.</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4</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spacing w:lineRule="auto" w:line="276"/>
              <w:rPr/>
            </w:pPr>
            <w:r>
              <w:rPr>
                <w:rFonts w:cs="Arial" w:ascii="Arial" w:hAnsi="Arial"/>
                <w:b/>
                <w:bCs/>
                <w:sz w:val="22"/>
                <w:szCs w:val="22"/>
              </w:rPr>
              <w:t>Research Question</w:t>
            </w:r>
          </w:p>
          <w:p>
            <w:pPr>
              <w:pStyle w:val="BodyText"/>
              <w:rPr/>
            </w:pPr>
            <w:r>
              <w:rPr/>
              <w:t>How can contextual event analysis improve the effectiveness of security monitoring and alert prioritisation in</w:t>
            </w:r>
          </w:p>
          <w:p>
            <w:pPr>
              <w:pStyle w:val="BodyText"/>
              <w:spacing w:lineRule="auto" w:line="276" w:before="0" w:after="140"/>
              <w:rPr/>
            </w:pPr>
            <w:r>
              <w:rPr/>
              <w:t>self-hosted virtual infrastructures compared with conventional event-based monitoring?</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BodyText"/>
              <w:spacing w:lineRule="auto" w:line="276" w:before="0" w:after="140"/>
              <w:rPr/>
            </w:pPr>
            <w:r>
              <w:rPr/>
              <w:t>5</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spacing w:lineRule="auto" w:line="276"/>
              <w:rPr/>
            </w:pPr>
            <w:r>
              <w:rPr>
                <w:rFonts w:cs="Arial" w:ascii="Arial" w:hAnsi="Arial"/>
                <w:b/>
                <w:bCs/>
                <w:sz w:val="22"/>
                <w:szCs w:val="22"/>
              </w:rPr>
              <w:t>Aims of Research Activity</w:t>
            </w:r>
          </w:p>
          <w:p>
            <w:pPr>
              <w:pStyle w:val="BodyText"/>
              <w:rPr/>
            </w:pPr>
            <w:r>
              <w:rPr/>
              <w:t>To develop and evaluate a lightweight security monitoring framework that uses contextual event analysis to improve alert</w:t>
            </w:r>
          </w:p>
          <w:p>
            <w:pPr>
              <w:pStyle w:val="BodyText"/>
              <w:spacing w:lineRule="auto" w:line="276" w:before="0" w:after="140"/>
              <w:rPr/>
            </w:pPr>
            <w:r>
              <w:rPr/>
              <w:t>prioritisation and support more informed security decisions within self-hosted virtual infrastructures.</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6</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spacing w:lineRule="auto" w:line="276"/>
              <w:rPr/>
            </w:pPr>
            <w:r>
              <w:rPr>
                <w:rFonts w:cs="Arial" w:ascii="Arial" w:hAnsi="Arial"/>
                <w:b/>
                <w:bCs/>
                <w:sz w:val="22"/>
                <w:szCs w:val="22"/>
              </w:rPr>
              <w:t>Objectives of Research Activity</w:t>
            </w:r>
          </w:p>
          <w:p>
            <w:pPr>
              <w:pStyle w:val="BodyText"/>
              <w:numPr>
                <w:ilvl w:val="0"/>
                <w:numId w:val="1"/>
              </w:numPr>
              <w:rPr/>
            </w:pPr>
            <w:r>
              <w:rPr/>
              <w:t>Define the functional and non-functional software requirements for the design and development of a lightweight security monitoring framework for self-hosted virtual infrastructures.</w:t>
            </w:r>
          </w:p>
          <w:p>
            <w:pPr>
              <w:pStyle w:val="BodyText"/>
              <w:numPr>
                <w:ilvl w:val="0"/>
                <w:numId w:val="1"/>
              </w:numPr>
              <w:rPr/>
            </w:pPr>
            <w:r>
              <w:rPr/>
              <w:t>Critically review current research and existing approaches to security monitoring, contextual</w:t>
            </w:r>
          </w:p>
          <w:p>
            <w:pPr>
              <w:pStyle w:val="BodyText"/>
              <w:ind w:left="754"/>
              <w:rPr/>
            </w:pPr>
            <w:r>
              <w:rPr/>
              <w:t>analysis, and Security Information and Event Management (SIEM).</w:t>
            </w:r>
          </w:p>
          <w:p>
            <w:pPr>
              <w:pStyle w:val="BodyText"/>
              <w:numPr>
                <w:ilvl w:val="0"/>
                <w:numId w:val="1"/>
              </w:numPr>
              <w:rPr/>
            </w:pPr>
            <w:r>
              <w:rPr/>
              <w:t>Design and implement a modular framework for contextual event analysis using open source technologies.</w:t>
            </w:r>
          </w:p>
          <w:p>
            <w:pPr>
              <w:pStyle w:val="BodyText"/>
              <w:numPr>
                <w:ilvl w:val="0"/>
                <w:numId w:val="1"/>
              </w:numPr>
              <w:spacing w:before="0" w:after="140"/>
              <w:rPr/>
            </w:pPr>
            <w:r>
              <w:rPr/>
              <w:t>Evaluate whether contextual event analysis improves alert prioritisation and supports more informed security decisions compared with conventional event-based monitoring.</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868"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lineRule="auto" w:line="276" w:before="120" w:after="120"/>
              <w:rPr/>
            </w:pPr>
            <w:r>
              <w:rPr>
                <w:rFonts w:cs="Arial" w:ascii="Arial" w:hAnsi="Arial"/>
                <w:b/>
                <w:sz w:val="22"/>
                <w:szCs w:val="22"/>
              </w:rPr>
              <w:t>Proposed methods (maximum 600 words)</w:t>
            </w:r>
          </w:p>
          <w:p>
            <w:pPr>
              <w:pStyle w:val="BodyText"/>
              <w:rPr/>
            </w:pPr>
            <w:r>
              <w:rPr/>
              <w:t>This research adopts a design and development methodology to design, implement, and evaluate a lightweight security</w:t>
            </w:r>
          </w:p>
          <w:p>
            <w:pPr>
              <w:pStyle w:val="BodyText"/>
              <w:rPr/>
            </w:pPr>
            <w:r>
              <w:rPr/>
              <w:t>monitoring framework for self-hosted virtual infrastructures. The study will be conducted entirely within an isolated</w:t>
            </w:r>
          </w:p>
          <w:p>
            <w:pPr>
              <w:pStyle w:val="BodyText"/>
              <w:rPr/>
            </w:pPr>
            <w:r>
              <w:rPr/>
              <w:t>virtual laboratory created specifically for this project. No human participants will be involved, and no personal or</w:t>
            </w:r>
          </w:p>
          <w:p>
            <w:pPr>
              <w:pStyle w:val="BodyText"/>
              <w:rPr/>
            </w:pPr>
            <w:r>
              <w:rPr/>
              <w:t>sensitive data will be collected.</w:t>
            </w:r>
          </w:p>
          <w:p>
            <w:pPr>
              <w:pStyle w:val="BodyText"/>
              <w:rPr/>
            </w:pPr>
            <w:r>
              <w:rPr/>
              <w:t>The study will begin with a review of current academic literature and technical documentation on security monitoring,</w:t>
            </w:r>
          </w:p>
          <w:p>
            <w:pPr>
              <w:pStyle w:val="BodyText"/>
              <w:rPr/>
            </w:pPr>
            <w:r>
              <w:rPr/>
              <w:t>intrusion detection, contextual analysis, and vulnerability management in virtualised environments. This review will</w:t>
            </w:r>
          </w:p>
          <w:p>
            <w:pPr>
              <w:pStyle w:val="BodyText"/>
              <w:rPr/>
            </w:pPr>
            <w:r>
              <w:rPr/>
              <w:t>identify current approaches, their limitations, and the research gap addressed by the proposed framework.</w:t>
            </w:r>
          </w:p>
          <w:p>
            <w:pPr>
              <w:pStyle w:val="BodyText"/>
              <w:rPr/>
            </w:pPr>
            <w:r>
              <w:rPr/>
              <w:t>A virtual laboratory will be developed using VirtualBox and will consist of three Linux virtual machines connected</w:t>
            </w:r>
          </w:p>
          <w:p>
            <w:pPr>
              <w:pStyle w:val="BodyText"/>
              <w:rPr/>
            </w:pPr>
            <w:r>
              <w:rPr/>
              <w:t>through an isolated internal network. The environment will include lightweight Linux operating systems (DietPi)</w:t>
            </w:r>
          </w:p>
          <w:p>
            <w:pPr>
              <w:pStyle w:val="BodyText"/>
              <w:rPr/>
            </w:pPr>
            <w:r>
              <w:rPr/>
              <w:t>deployed as separate server and client virtual machines, together with a Kali Linux virtual machine used exclusively to</w:t>
            </w:r>
          </w:p>
          <w:p>
            <w:pPr>
              <w:pStyle w:val="BodyText"/>
              <w:rPr/>
            </w:pPr>
            <w:r>
              <w:rPr/>
              <w:t>perform authorised security testing within the laboratory. The server will host services representative of a small self-</w:t>
            </w:r>
          </w:p>
          <w:p>
            <w:pPr>
              <w:pStyle w:val="BodyText"/>
              <w:rPr/>
            </w:pPr>
            <w:r>
              <w:rPr/>
              <w:t>hosted environment, while the client will generate normal activity to provide realistic monitoring data.</w:t>
            </w:r>
          </w:p>
          <w:p>
            <w:pPr>
              <w:pStyle w:val="BodyText"/>
              <w:rPr/>
            </w:pPr>
            <w:r>
              <w:rPr/>
              <w:t>A monitoring application will be developed using Python to collect security telemetry from the virtual machines. The</w:t>
            </w:r>
          </w:p>
          <w:p>
            <w:pPr>
              <w:pStyle w:val="BodyText"/>
              <w:rPr/>
            </w:pPr>
            <w:r>
              <w:rPr/>
              <w:t>application will gather authentication events, running services, network connections, system activity, and host</w:t>
            </w:r>
          </w:p>
          <w:p>
            <w:pPr>
              <w:pStyle w:val="BodyText"/>
              <w:rPr/>
            </w:pPr>
            <w:r>
              <w:rPr/>
              <w:t>information. The collected data will be stored in a relational database through SQLAlchemy for structured storage and</w:t>
            </w:r>
          </w:p>
          <w:p>
            <w:pPr>
              <w:pStyle w:val="BodyText"/>
              <w:rPr/>
            </w:pPr>
            <w:r>
              <w:rPr/>
              <w:t>later visualised using Grafana dashboards.</w:t>
            </w:r>
          </w:p>
          <w:p>
            <w:pPr>
              <w:pStyle w:val="BodyText"/>
              <w:rPr/>
            </w:pPr>
            <w:r>
              <w:rPr/>
              <w:t>Data collection will take place solely within the controlled laboratory environment. Baseline system behaviour will first</w:t>
            </w:r>
          </w:p>
          <w:p>
            <w:pPr>
              <w:pStyle w:val="BodyText"/>
              <w:rPr/>
            </w:pPr>
            <w:r>
              <w:rPr/>
              <w:t>be established during normal operation before introducing controlled security scenarios to evaluate the monitoring</w:t>
            </w:r>
          </w:p>
          <w:p>
            <w:pPr>
              <w:pStyle w:val="BodyText"/>
              <w:rPr/>
            </w:pPr>
            <w:r>
              <w:rPr/>
              <w:t>framework. These scenarios may include port scanning, failed SSH login attempts, service misconfigurations, and other</w:t>
            </w:r>
          </w:p>
          <w:p>
            <w:pPr>
              <w:pStyle w:val="BodyText"/>
              <w:rPr/>
            </w:pPr>
            <w:r>
              <w:rPr/>
              <w:t>authorised activities performed from the Kali Linux virtual machine. No testing will involve external systems or public</w:t>
            </w:r>
          </w:p>
          <w:p>
            <w:pPr>
              <w:pStyle w:val="BodyText"/>
              <w:rPr/>
            </w:pPr>
            <w:r>
              <w:rPr/>
              <w:t>networks.</w:t>
            </w:r>
          </w:p>
          <w:p>
            <w:pPr>
              <w:pStyle w:val="BodyText"/>
              <w:rPr/>
            </w:pPr>
            <w:r>
              <w:rPr/>
              <w:t>The framework will analyse collected events using predefined rules and contextual information, including host roles,</w:t>
            </w:r>
          </w:p>
          <w:p>
            <w:pPr>
              <w:pStyle w:val="BodyText"/>
              <w:rPr/>
            </w:pPr>
            <w:r>
              <w:rPr/>
              <w:t>expected system behaviour, network exposure, and event frequency. Based on these factors, detected events will be</w:t>
            </w:r>
          </w:p>
          <w:p>
            <w:pPr>
              <w:pStyle w:val="BodyText"/>
              <w:rPr/>
            </w:pPr>
            <w:r>
              <w:rPr/>
              <w:t>assigned severity levels to distinguish routine activity from incidents requiring further investigation.</w:t>
            </w:r>
          </w:p>
          <w:p>
            <w:pPr>
              <w:pStyle w:val="BodyText"/>
              <w:rPr/>
            </w:pPr>
            <w:r>
              <w:rPr/>
              <w:t>The framework will be evaluated using controlled security scenarios within the VirtualBox environment. Its effectiveness</w:t>
            </w:r>
          </w:p>
          <w:p>
            <w:pPr>
              <w:pStyle w:val="BodyText"/>
              <w:rPr/>
            </w:pPr>
            <w:r>
              <w:rPr/>
              <w:t>will be measured using quantitative metrics, including precision, recall, F1-score, false-positive rate (FPR), and Mean</w:t>
            </w:r>
          </w:p>
          <w:p>
            <w:pPr>
              <w:pStyle w:val="BodyText"/>
              <w:spacing w:lineRule="auto" w:line="276" w:before="0" w:after="140"/>
              <w:rPr/>
            </w:pPr>
            <w:r>
              <w:rPr/>
              <w:t>Time to Detect (MTTD), to evaluate detection accuracy, alert prioritisation, and overall performance.</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7</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color w:val="808080"/>
                <w:sz w:val="18"/>
                <w:szCs w:val="18"/>
              </w:rPr>
              <w:t>(this box should expand as you type)</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rFonts w:ascii="Arial" w:hAnsi="Arial" w:cs="Arial"/>
                <w:bCs/>
                <w:sz w:val="22"/>
                <w:szCs w:val="22"/>
              </w:rPr>
            </w:pPr>
            <w:r>
              <w:rPr>
                <w:rFonts w:cs="Arial" w:ascii="Arial" w:hAnsi="Arial"/>
                <w:bCs/>
                <w:sz w:val="22"/>
                <w:szCs w:val="22"/>
              </w:rPr>
            </w:r>
          </w:p>
        </w:tc>
        <w:tc>
          <w:tcPr>
            <w:tcW w:w="9868"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rFonts w:ascii="Arial" w:hAnsi="Arial" w:cs="Arial"/>
                <w:b/>
                <w:sz w:val="22"/>
                <w:szCs w:val="22"/>
              </w:rPr>
            </w:pPr>
            <w:r>
              <w:rPr>
                <w:rFonts w:cs="Arial" w:ascii="Arial" w:hAnsi="Arial"/>
                <w:b/>
                <w:sz w:val="22"/>
                <w:szCs w:val="22"/>
              </w:rPr>
              <w:t>Location of research activity</w:t>
            </w:r>
          </w:p>
          <w:p>
            <w:pPr>
              <w:pStyle w:val="BodyText"/>
              <w:rPr/>
            </w:pPr>
            <w:r>
              <w:rPr/>
              <w:t>The research will be conducted primarily from the researcher's home workspace using a personal computer and an</w:t>
            </w:r>
          </w:p>
          <w:p>
            <w:pPr>
              <w:pStyle w:val="BodyText"/>
              <w:rPr/>
            </w:pPr>
            <w:r>
              <w:rPr/>
              <w:t>isolated virtual laboratory created with VirtualBox. All development, testing, data collection, and evaluation activities</w:t>
            </w:r>
          </w:p>
          <w:p>
            <w:pPr>
              <w:pStyle w:val="BodyText"/>
              <w:rPr/>
            </w:pPr>
            <w:r>
              <w:rPr/>
              <w:t>will take place within this controlled environment.</w:t>
            </w:r>
          </w:p>
          <w:p>
            <w:pPr>
              <w:pStyle w:val="BodyText"/>
              <w:rPr/>
            </w:pPr>
            <w:r>
              <w:rPr/>
              <w:t>The virtual laboratory will consist of Linux-based server, client and Kali virtual machines configured to represent a small</w:t>
            </w:r>
          </w:p>
          <w:p>
            <w:pPr>
              <w:pStyle w:val="BodyText"/>
              <w:rPr/>
            </w:pPr>
            <w:r>
              <w:rPr/>
              <w:t>self-hosted infrastructure. The environment will provide the system and network activity required to develop and evaluate</w:t>
            </w:r>
          </w:p>
          <w:p>
            <w:pPr>
              <w:pStyle w:val="BodyText"/>
              <w:rPr/>
            </w:pPr>
            <w:r>
              <w:rPr/>
              <w:t>the proposed monitoring framework.</w:t>
            </w:r>
          </w:p>
          <w:p>
            <w:pPr>
              <w:pStyle w:val="BodyText"/>
              <w:rPr/>
            </w:pPr>
            <w:r>
              <w:rPr/>
              <w:t>Research activities will include:</w:t>
            </w:r>
          </w:p>
          <w:p>
            <w:pPr>
              <w:pStyle w:val="BodyText"/>
              <w:numPr>
                <w:ilvl w:val="0"/>
                <w:numId w:val="2"/>
              </w:numPr>
              <w:rPr/>
            </w:pPr>
            <w:r>
              <w:rPr/>
              <w:t>Conducting a literature review using academic publications, books, technical documentation, and online research databases.</w:t>
            </w:r>
          </w:p>
          <w:p>
            <w:pPr>
              <w:pStyle w:val="BodyText"/>
              <w:numPr>
                <w:ilvl w:val="0"/>
                <w:numId w:val="2"/>
              </w:numPr>
              <w:rPr/>
            </w:pPr>
            <w:r>
              <w:rPr/>
              <w:t>Configuring and managing Linux virtual machines within VirtualBox.</w:t>
            </w:r>
          </w:p>
          <w:p>
            <w:pPr>
              <w:pStyle w:val="BodyText"/>
              <w:numPr>
                <w:ilvl w:val="0"/>
                <w:numId w:val="2"/>
              </w:numPr>
              <w:rPr/>
            </w:pPr>
            <w:r>
              <w:rPr/>
              <w:t>Developing the Python-based security monitoring framework.</w:t>
            </w:r>
          </w:p>
          <w:p>
            <w:pPr>
              <w:pStyle w:val="BodyText"/>
              <w:numPr>
                <w:ilvl w:val="0"/>
                <w:numId w:val="2"/>
              </w:numPr>
              <w:rPr/>
            </w:pPr>
            <w:r>
              <w:rPr/>
              <w:t>Collecting, storing, and analysing security telemetry generated within the virtual environment.</w:t>
            </w:r>
          </w:p>
          <w:p>
            <w:pPr>
              <w:pStyle w:val="BodyText"/>
              <w:numPr>
                <w:ilvl w:val="0"/>
                <w:numId w:val="2"/>
              </w:numPr>
              <w:rPr/>
            </w:pPr>
            <w:r>
              <w:rPr/>
              <w:t>Evaluating the framework under normal operating conditions and controlled security scenarios.</w:t>
            </w:r>
          </w:p>
          <w:p>
            <w:pPr>
              <w:pStyle w:val="BodyText"/>
              <w:numPr>
                <w:ilvl w:val="0"/>
                <w:numId w:val="2"/>
              </w:numPr>
              <w:rPr/>
            </w:pPr>
            <w:r>
              <w:rPr/>
              <w:t>Recording monitoring data in a relational database and presenting the results through Grafana dashboards.</w:t>
            </w:r>
          </w:p>
          <w:p>
            <w:pPr>
              <w:pStyle w:val="BodyText"/>
              <w:rPr/>
            </w:pPr>
            <w:r>
              <w:rPr/>
              <w:t>All research activities will remain within the isolated virtual laboratory. No production systems, external networks, third-</w:t>
            </w:r>
          </w:p>
          <w:p>
            <w:pPr>
              <w:pStyle w:val="BodyText"/>
              <w:rPr/>
            </w:pPr>
            <w:r>
              <w:rPr/>
              <w:t>party infrastructure, or human participants will be involved. No personal or sensitive data will be collected, ensuring that</w:t>
            </w:r>
          </w:p>
          <w:p>
            <w:pPr>
              <w:pStyle w:val="BodyText"/>
              <w:spacing w:lineRule="auto" w:line="276" w:before="0" w:after="140"/>
              <w:rPr/>
            </w:pPr>
            <w:r>
              <w:rPr/>
              <w:t>the research is conducted in a controlled, authorised, and ethically compliant environment.</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Cs/>
                <w:sz w:val="22"/>
                <w:szCs w:val="22"/>
              </w:rPr>
            </w:pPr>
            <w:r>
              <w:rPr>
                <w:rFonts w:cs="Arial" w:ascii="Arial" w:hAnsi="Arial"/>
                <w:bCs/>
                <w:sz w:val="22"/>
                <w:szCs w:val="22"/>
              </w:rPr>
              <w:t>8</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color w:val="808080"/>
                <w:sz w:val="18"/>
                <w:szCs w:val="18"/>
              </w:rPr>
              <w:t>(this box should expand as you type)</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rFonts w:ascii="Arial" w:hAnsi="Arial" w:cs="Arial"/>
                <w:bCs/>
                <w:sz w:val="22"/>
                <w:szCs w:val="22"/>
              </w:rPr>
            </w:pPr>
            <w:r>
              <w:rPr>
                <w:rFonts w:cs="Arial" w:ascii="Arial" w:hAnsi="Arial"/>
                <w:bCs/>
                <w:sz w:val="22"/>
                <w:szCs w:val="22"/>
              </w:rPr>
            </w:r>
          </w:p>
        </w:tc>
        <w:tc>
          <w:tcPr>
            <w:tcW w:w="9868"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0"/>
              <w:rPr>
                <w:rFonts w:ascii="Arial" w:hAnsi="Arial" w:cs="Arial"/>
                <w:b/>
                <w:sz w:val="22"/>
                <w:szCs w:val="22"/>
              </w:rPr>
            </w:pPr>
            <w:r>
              <w:rPr>
                <w:rFonts w:cs="Arial" w:ascii="Arial" w:hAnsi="Arial"/>
                <w:b/>
                <w:sz w:val="22"/>
                <w:szCs w:val="22"/>
              </w:rPr>
              <w:t>Research activity outside of the UK</w:t>
            </w:r>
          </w:p>
          <w:p>
            <w:pPr>
              <w:pStyle w:val="Normal"/>
              <w:rPr>
                <w:rFonts w:ascii="Arial" w:hAnsi="Arial" w:cs="Arial"/>
                <w:sz w:val="22"/>
                <w:szCs w:val="22"/>
              </w:rPr>
            </w:pPr>
            <w:r>
              <w:rPr>
                <w:rFonts w:cs="Arial"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trHeight w:val="454" w:hRule="atLeast"/>
        </w:trPr>
        <w:tc>
          <w:tcPr>
            <w:tcW w:w="622"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Cs/>
                <w:sz w:val="22"/>
                <w:szCs w:val="22"/>
              </w:rPr>
            </w:pPr>
            <w:r>
              <w:rPr>
                <w:rFonts w:cs="Arial" w:ascii="Arial" w:hAnsi="Arial"/>
                <w:bCs/>
                <w:sz w:val="22"/>
                <w:szCs w:val="22"/>
              </w:rPr>
              <w:t>9</w:t>
            </w:r>
          </w:p>
        </w:tc>
        <w:tc>
          <w:tcPr>
            <w:tcW w:w="9868"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No research activity outside of the UK.</w:t>
            </w:r>
          </w:p>
          <w:p>
            <w:pPr>
              <w:pStyle w:val="Normal"/>
              <w:rPr>
                <w:rFonts w:ascii="Arial" w:hAnsi="Arial" w:cs="Arial"/>
                <w:sz w:val="22"/>
                <w:szCs w:val="22"/>
              </w:rPr>
            </w:pPr>
            <w:r>
              <w:rPr>
                <w:rFonts w:cs="Arial" w:ascii="Arial" w:hAnsi="Arial"/>
                <w:sz w:val="22"/>
                <w:szCs w:val="22"/>
              </w:rPr>
            </w:r>
          </w:p>
          <w:p>
            <w:pPr>
              <w:pStyle w:val="Normal"/>
              <w:rPr>
                <w:rFonts w:ascii="Arial" w:hAnsi="Arial" w:cs="Arial"/>
                <w:b/>
                <w:i/>
                <w:i/>
                <w:sz w:val="22"/>
                <w:szCs w:val="22"/>
              </w:rPr>
            </w:pPr>
            <w:r>
              <w:rPr>
                <w:rFonts w:cs="Arial" w:ascii="Arial" w:hAnsi="Arial"/>
                <w:i/>
                <w:color w:val="808080"/>
                <w:sz w:val="18"/>
                <w:szCs w:val="18"/>
              </w:rPr>
              <w:t>(this box should expand as you type)</w:t>
            </w:r>
          </w:p>
        </w:tc>
      </w:tr>
    </w:tbl>
    <w:p>
      <w:pPr>
        <w:pStyle w:val="Normal"/>
        <w:rPr>
          <w:rFonts w:ascii="Arial" w:hAnsi="Arial" w:cs="Arial"/>
        </w:rPr>
      </w:pPr>
      <w:r>
        <w:rPr>
          <w:rFonts w:cs="Arial" w:ascii="Arial" w:hAnsi="Arial"/>
        </w:rPr>
      </w:r>
    </w:p>
    <w:tbl>
      <w:tblPr>
        <w:tblStyle w:val="TableGrid"/>
        <w:tblW w:w="1049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567"/>
        <w:gridCol w:w="7370"/>
        <w:gridCol w:w="1278"/>
        <w:gridCol w:w="1274"/>
      </w:tblGrid>
      <w:tr>
        <w:trPr>
          <w:trHeight w:val="383" w:hRule="atLeast"/>
        </w:trPr>
        <w:tc>
          <w:tcPr>
            <w:tcW w:w="567" w:type="dxa"/>
            <w:vMerge w:val="restart"/>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10</w:t>
            </w:r>
          </w:p>
        </w:tc>
        <w:tc>
          <w:tcPr>
            <w:tcW w:w="7370" w:type="dxa"/>
            <w:vMerge w:val="restart"/>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 xml:space="preserve">Use of documentation not in the public domain: Are any documents </w:t>
            </w:r>
            <w:r>
              <w:rPr>
                <w:rFonts w:eastAsia="Times New Roman" w:cs="Arial" w:ascii="Arial" w:hAnsi="Arial"/>
                <w:b/>
                <w:kern w:val="0"/>
                <w:sz w:val="22"/>
                <w:szCs w:val="22"/>
                <w:u w:val="single"/>
                <w:lang w:val="en-GB" w:bidi="ar-SA"/>
              </w:rPr>
              <w:t>NOT</w:t>
            </w:r>
            <w:r>
              <w:rPr>
                <w:rFonts w:eastAsia="Times New Roman" w:cs="Arial" w:ascii="Arial" w:hAnsi="Arial"/>
                <w:kern w:val="0"/>
                <w:sz w:val="22"/>
                <w:szCs w:val="22"/>
                <w:lang w:val="en-GB" w:bidi="ar-SA"/>
              </w:rPr>
              <w:t xml:space="preserve"> publicly available?</w:t>
            </w:r>
          </w:p>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c>
          <w:tcPr>
            <w:tcW w:w="1278"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t>NO</w:t>
            </w:r>
          </w:p>
        </w:tc>
        <w:tc>
          <w:tcPr>
            <w:tcW w:w="1274"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r>
        <w:trPr>
          <w:trHeight w:val="218" w:hRule="atLeast"/>
        </w:trPr>
        <w:tc>
          <w:tcPr>
            <w:tcW w:w="567" w:type="dxa"/>
            <w:vMerge w:val="continue"/>
            <w:tcBorders/>
            <w:shd w:color="auto" w:fill="F2F2F2" w:themeFill="background1" w:themeFillShade="f2" w:val="clear"/>
            <w:vAlign w:val="center"/>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c>
          <w:tcPr>
            <w:tcW w:w="7370" w:type="dxa"/>
            <w:vMerge w:val="continue"/>
            <w:tcBorders/>
            <w:shd w:color="auto" w:fill="F2F2F2" w:themeFill="background1" w:themeFillShade="f2" w:val="clear"/>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c>
          <w:tcPr>
            <w:tcW w:w="1278"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t>YES</w:t>
            </w:r>
          </w:p>
        </w:tc>
        <w:tc>
          <w:tcPr>
            <w:tcW w:w="1274" w:type="dxa"/>
            <w:tcBorders/>
            <w:shd w:color="auto" w:fill="D9D9D9" w:themeFill="background1" w:themeFillShade="d9" w:val="clear"/>
            <w:vAlign w:val="center"/>
          </w:tcPr>
          <w:p>
            <w:pPr>
              <w:pStyle w:val="Normal"/>
              <w:widowControl/>
              <w:suppressAutoHyphens w:val="true"/>
              <w:spacing w:before="0" w:after="0"/>
              <w:jc w:val="center"/>
              <w:rPr>
                <w:rFonts w:ascii="Arial" w:hAnsi="Arial" w:cs="Arial"/>
                <w:bCs/>
                <w:sz w:val="22"/>
                <w:szCs w:val="22"/>
              </w:rPr>
            </w:pPr>
            <w:r>
              <w:rPr>
                <w:rFonts w:eastAsia="MS Gothic" w:cs="Segoe UI Symbol" w:ascii="Segoe UI Symbol" w:hAnsi="Segoe UI Symbol"/>
                <w:bCs/>
                <w:kern w:val="0"/>
                <w:sz w:val="22"/>
                <w:szCs w:val="22"/>
                <w:lang w:val="en-GB" w:bidi="ar-SA"/>
              </w:rPr>
              <w:t>☐</w:t>
            </w:r>
          </w:p>
        </w:tc>
      </w:tr>
      <w:tr>
        <w:trPr/>
        <w:tc>
          <w:tcPr>
            <w:tcW w:w="567" w:type="dxa"/>
            <w:tcBorders/>
            <w:shd w:color="auto" w:fill="FFFFFF" w:themeFill="background1"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11</w:t>
            </w:r>
          </w:p>
        </w:tc>
        <w:tc>
          <w:tcPr>
            <w:tcW w:w="9922" w:type="dxa"/>
            <w:gridSpan w:val="3"/>
            <w:tcBorders/>
            <w:shd w:color="auto" w:fill="FFFFFF" w:themeFill="background1"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Yes, please provide details here of how you will gain access to specific documentation that is not in the public domain and that this is in accordance with the current data protection law of the country in question and that of England and Wales.</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bCs/>
                <w:sz w:val="22"/>
                <w:szCs w:val="22"/>
              </w:rPr>
            </w:pPr>
            <w:r>
              <w:rPr>
                <w:rFonts w:eastAsia="Times New Roman" w:cs="Arial" w:ascii="Arial" w:hAnsi="Arial"/>
                <w:i/>
                <w:kern w:val="0"/>
                <w:sz w:val="18"/>
                <w:szCs w:val="18"/>
                <w:lang w:val="en-GB" w:bidi="ar-SA"/>
              </w:rPr>
              <w:t>(this box should expand as you type)</w:t>
            </w:r>
          </w:p>
        </w:tc>
      </w:tr>
    </w:tbl>
    <w:p>
      <w:pPr>
        <w:pStyle w:val="Normal"/>
        <w:spacing w:before="0" w:after="240"/>
        <w:jc w:val="both"/>
        <w:rPr>
          <w:rFonts w:ascii="Arial" w:hAnsi="Arial" w:cs="Arial"/>
          <w:b/>
          <w:sz w:val="22"/>
          <w:szCs w:val="22"/>
        </w:rPr>
      </w:pPr>
      <w:r>
        <w:rPr>
          <w:rFonts w:cs="Arial" w:ascii="Arial" w:hAnsi="Arial"/>
          <w:b/>
          <w:sz w:val="22"/>
          <w:szCs w:val="22"/>
        </w:rPr>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8216"/>
        <w:gridCol w:w="850"/>
        <w:gridCol w:w="822"/>
      </w:tblGrid>
      <w:tr>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r>
          </w:p>
        </w:tc>
        <w:tc>
          <w:tcPr>
            <w:tcW w:w="8216" w:type="dxa"/>
            <w:tcBorders/>
            <w:shd w:color="auto" w:fill="F2F2F2" w:themeFill="background1" w:themeFillShade="f2" w:val="clear"/>
          </w:tcPr>
          <w:p>
            <w:pPr>
              <w:pStyle w:val="Normal"/>
              <w:widowControl/>
              <w:suppressAutoHyphens w:val="true"/>
              <w:spacing w:before="0" w:after="0"/>
              <w:jc w:val="both"/>
              <w:rPr>
                <w:rFonts w:ascii="Arial" w:hAnsi="Arial" w:cs="Arial"/>
                <w:b/>
                <w:sz w:val="22"/>
                <w:szCs w:val="22"/>
              </w:rPr>
            </w:pPr>
            <w:r>
              <w:rPr>
                <w:rFonts w:eastAsia="Times New Roman" w:cs="Arial" w:ascii="Arial" w:hAnsi="Arial"/>
                <w:b/>
                <w:kern w:val="0"/>
                <w:sz w:val="22"/>
                <w:szCs w:val="22"/>
                <w:lang w:val="en-GB" w:bidi="ar-SA"/>
              </w:rPr>
              <w:t>Does your research relate to one or more of the seven aims of the Well-being of Future Generations (Wales) Act 2015?</w:t>
            </w:r>
          </w:p>
        </w:tc>
        <w:tc>
          <w:tcPr>
            <w:tcW w:w="850"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2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12</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prosperous Wales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resilient Wales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healthier Wales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more equal Wales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Wales of cohesive communities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Wales of vibrant culture and thriving Welsh language</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 globally responsible Wales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19</w:t>
            </w:r>
          </w:p>
        </w:tc>
        <w:tc>
          <w:tcPr>
            <w:tcW w:w="9888" w:type="dxa"/>
            <w:gridSpan w:val="3"/>
            <w:tcBorders/>
            <w:shd w:color="auto" w:fill="F2F2F2" w:themeFill="background1" w:themeFillShade="f2" w:val="clear"/>
            <w:vAlign w:val="center"/>
          </w:tcPr>
          <w:p>
            <w:pPr>
              <w:pStyle w:val="Normal"/>
              <w:widowControl/>
              <w:suppressAutoHyphens w:val="true"/>
              <w:spacing w:before="0" w:after="0"/>
              <w:jc w:val="left"/>
              <w:rPr>
                <w:rFonts w:ascii="Arial" w:hAnsi="Arial" w:cs="Arial"/>
                <w:bCs/>
                <w:sz w:val="22"/>
                <w:szCs w:val="22"/>
              </w:rPr>
            </w:pPr>
            <w:r>
              <w:rPr>
                <w:rFonts w:eastAsia="Times New Roman" w:cs="Arial" w:ascii="Arial" w:hAnsi="Arial"/>
                <w:kern w:val="0"/>
                <w:sz w:val="22"/>
                <w:szCs w:val="22"/>
                <w:lang w:val="en-GB" w:bidi="ar-SA"/>
              </w:rPr>
              <w:t>If YES to any of the above, please give details:</w:t>
            </w:r>
          </w:p>
        </w:tc>
      </w:tr>
      <w:tr>
        <w:trPr>
          <w:trHeight w:val="403" w:hRule="atLeast"/>
        </w:trPr>
        <w:tc>
          <w:tcPr>
            <w:tcW w:w="56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888" w:type="dxa"/>
            <w:gridSpan w:val="3"/>
            <w:tcBorders/>
            <w:vAlign w:val="cente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b/>
                <w:bCs/>
                <w:sz w:val="22"/>
                <w:szCs w:val="22"/>
              </w:rPr>
            </w:pPr>
            <w:r>
              <w:rPr>
                <w:rFonts w:eastAsia="Times New Roman" w:cs="Arial" w:ascii="Arial" w:hAnsi="Arial"/>
                <w:color w:val="808080"/>
                <w:kern w:val="0"/>
                <w:sz w:val="18"/>
                <w:szCs w:val="18"/>
                <w:lang w:val="en-GB" w:bidi="ar-SA"/>
              </w:rPr>
              <w:t>(this box should expand as you type)</w:t>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rPr>
          <w:rFonts w:ascii="Arial" w:hAnsi="Arial" w:cs="Arial"/>
          <w:b/>
          <w:sz w:val="22"/>
          <w:szCs w:val="22"/>
        </w:rPr>
      </w:pPr>
      <w:r>
        <w:rPr>
          <w:rFonts w:cs="Arial" w:ascii="Arial" w:hAnsi="Arial"/>
          <w:b/>
          <w:sz w:val="22"/>
          <w:szCs w:val="22"/>
        </w:rPr>
        <w:t>SECTION F: Scope of Research Activity</w:t>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8229"/>
        <w:gridCol w:w="843"/>
        <w:gridCol w:w="816"/>
      </w:tblGrid>
      <w:tr>
        <w:trPr>
          <w:trHeight w:val="558"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Will the research activity include:</w:t>
            </w:r>
          </w:p>
        </w:tc>
        <w:tc>
          <w:tcPr>
            <w:tcW w:w="843"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16"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a questionnaire or similar research instrument?</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interviews?</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focus groups?</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4</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participant diaries?</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5</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video or audio recording?</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6</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computer-generated log files?</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7</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Participant observation with their knowledge?</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8</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Participant observation without their knowledge?</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9</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Access to personal or confidential information without the participants’ specific consent?</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10</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Administration of any questions, test stimuli, presentation that may be experienced as physically, mentally or emotionally harmful / offensive?</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11</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Performance of any acts which may cause embarrassment or affect self-esteem?</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12</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Investigation of participants involved in illegal activities?</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13</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procedures that involve deception?</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14</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Administration of any substance, agent or placebo?</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15</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Working with live vertebrate animals?</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16</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Procedures that may have a negative impact on the environment?</w:t>
            </w:r>
          </w:p>
        </w:tc>
        <w:tc>
          <w:tcPr>
            <w:tcW w:w="843"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17</w:t>
            </w:r>
          </w:p>
        </w:tc>
        <w:tc>
          <w:tcPr>
            <w:tcW w:w="822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 primary data collection methods. Please indicate the type of data collection method(s) below.</w:t>
            </w:r>
          </w:p>
        </w:tc>
        <w:tc>
          <w:tcPr>
            <w:tcW w:w="843" w:type="dxa"/>
            <w:vMerge w:val="restart"/>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16" w:type="dxa"/>
            <w:vMerge w:val="restart"/>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822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Details of any other primary data collection method: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18"/>
                <w:szCs w:val="18"/>
                <w:lang w:val="en-GB" w:bidi="ar-SA"/>
              </w:rPr>
              <w:t>(this box should expand as you type)</w:t>
            </w:r>
          </w:p>
        </w:tc>
        <w:tc>
          <w:tcPr>
            <w:tcW w:w="843"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c>
          <w:tcPr>
            <w:tcW w:w="816"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jc w:val="both"/>
        <w:rPr>
          <w:rFonts w:ascii="Arial" w:hAnsi="Arial" w:cs="Arial"/>
          <w:bCs/>
          <w:iCs/>
          <w:sz w:val="22"/>
          <w:szCs w:val="22"/>
        </w:rPr>
      </w:pPr>
      <w:r>
        <w:rPr>
          <w:rFonts w:cs="Arial" w:ascii="Arial" w:hAnsi="Arial"/>
          <w:bCs/>
          <w:iCs/>
          <w:sz w:val="22"/>
          <w:szCs w:val="22"/>
        </w:rPr>
        <w:t xml:space="preserve">If NO to every question, then the research activity is (ethically) low risk and </w:t>
      </w:r>
      <w:r>
        <w:rPr>
          <w:rFonts w:cs="Arial" w:ascii="Arial" w:hAnsi="Arial"/>
          <w:b/>
          <w:bCs/>
          <w:iCs/>
          <w:sz w:val="22"/>
          <w:szCs w:val="22"/>
        </w:rPr>
        <w:t>may</w:t>
      </w:r>
      <w:r>
        <w:rPr>
          <w:rFonts w:cs="Arial" w:ascii="Arial" w:hAnsi="Arial"/>
          <w:bCs/>
          <w:iCs/>
          <w:sz w:val="22"/>
          <w:szCs w:val="22"/>
        </w:rPr>
        <w:t xml:space="preserve"> be exempt from </w:t>
      </w:r>
      <w:r>
        <w:rPr>
          <w:rFonts w:cs="Arial" w:ascii="Arial" w:hAnsi="Arial"/>
          <w:b/>
          <w:bCs/>
          <w:iCs/>
          <w:sz w:val="22"/>
          <w:szCs w:val="22"/>
        </w:rPr>
        <w:t>some</w:t>
      </w:r>
      <w:r>
        <w:rPr>
          <w:rFonts w:cs="Arial" w:ascii="Arial" w:hAnsi="Arial"/>
          <w:bCs/>
          <w:iCs/>
          <w:sz w:val="22"/>
          <w:szCs w:val="22"/>
        </w:rPr>
        <w:t xml:space="preserve"> of the following sections (please refer to Guidance Notes).</w:t>
      </w:r>
    </w:p>
    <w:p>
      <w:pPr>
        <w:pStyle w:val="Normal"/>
        <w:rPr>
          <w:rFonts w:ascii="Arial" w:hAnsi="Arial" w:cs="Arial"/>
          <w:bCs/>
          <w:iCs/>
          <w:sz w:val="22"/>
          <w:szCs w:val="22"/>
        </w:rPr>
      </w:pPr>
      <w:r>
        <w:rPr>
          <w:rFonts w:cs="Arial" w:ascii="Arial" w:hAnsi="Arial"/>
          <w:bCs/>
          <w:iCs/>
          <w:sz w:val="22"/>
          <w:szCs w:val="22"/>
        </w:rPr>
      </w:r>
    </w:p>
    <w:p>
      <w:pPr>
        <w:pStyle w:val="Normal"/>
        <w:rPr>
          <w:rFonts w:ascii="Arial" w:hAnsi="Arial" w:cs="Arial"/>
          <w:bCs/>
          <w:iCs/>
          <w:sz w:val="22"/>
          <w:szCs w:val="22"/>
        </w:rPr>
      </w:pPr>
      <w:r>
        <w:rPr>
          <w:rFonts w:cs="Arial" w:ascii="Arial" w:hAnsi="Arial"/>
          <w:bCs/>
          <w:iCs/>
          <w:sz w:val="22"/>
          <w:szCs w:val="22"/>
        </w:rPr>
        <w:t xml:space="preserve">If YES to any question, then no research activity should be undertaken until full ethical approval has been obtained. </w:t>
      </w:r>
    </w:p>
    <w:p>
      <w:pPr>
        <w:pStyle w:val="Normal"/>
        <w:rPr>
          <w:rFonts w:ascii="Arial" w:hAnsi="Arial" w:cs="Arial"/>
          <w:bCs/>
          <w:iCs/>
          <w:sz w:val="22"/>
          <w:szCs w:val="22"/>
        </w:rPr>
      </w:pPr>
      <w:r>
        <w:rPr>
          <w:rFonts w:cs="Arial" w:ascii="Arial" w:hAnsi="Arial"/>
          <w:bCs/>
          <w:i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G: Intended Participants</w:t>
      </w:r>
    </w:p>
    <w:p>
      <w:pPr>
        <w:pStyle w:val="Normal"/>
        <w:rPr>
          <w:rFonts w:ascii="Arial" w:hAnsi="Arial" w:cs="Arial"/>
          <w:bCs/>
          <w:sz w:val="24"/>
          <w:szCs w:val="24"/>
        </w:rPr>
      </w:pPr>
      <w:r>
        <w:rPr>
          <w:rFonts w:cs="Arial" w:ascii="Arial" w:hAnsi="Arial"/>
          <w:bCs/>
          <w:sz w:val="24"/>
          <w:szCs w:val="24"/>
        </w:rPr>
        <w:t>If there are no participants then do not complete this section, but go directly to section H.</w:t>
      </w:r>
    </w:p>
    <w:p>
      <w:pPr>
        <w:pStyle w:val="Normal"/>
        <w:rPr>
          <w:rFonts w:ascii="Arial" w:hAnsi="Arial" w:cs="Arial"/>
          <w:bCs/>
          <w:sz w:val="24"/>
          <w:szCs w:val="24"/>
        </w:rPr>
      </w:pPr>
      <w:r>
        <w:rPr>
          <w:rFonts w:cs="Arial" w:ascii="Arial" w:hAnsi="Arial"/>
          <w:bCs/>
          <w:sz w:val="24"/>
          <w:szCs w:val="24"/>
        </w:rPr>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8216"/>
        <w:gridCol w:w="850"/>
        <w:gridCol w:w="822"/>
      </w:tblGrid>
      <w:tr>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2"/>
                <w:lang w:val="en-GB" w:bidi="ar-SA"/>
              </w:rPr>
            </w:r>
          </w:p>
        </w:tc>
        <w:tc>
          <w:tcPr>
            <w:tcW w:w="8216" w:type="dxa"/>
            <w:tcBorders/>
            <w:shd w:color="auto" w:fill="F2F2F2" w:themeFill="background1" w:themeFillShade="f2" w:val="clear"/>
          </w:tcPr>
          <w:p>
            <w:pPr>
              <w:pStyle w:val="Normal"/>
              <w:widowControl/>
              <w:suppressAutoHyphens w:val="true"/>
              <w:spacing w:before="0" w:after="0"/>
              <w:jc w:val="both"/>
              <w:rPr>
                <w:rFonts w:ascii="Arial" w:hAnsi="Arial" w:cs="Arial"/>
                <w:b/>
                <w:sz w:val="22"/>
                <w:szCs w:val="22"/>
              </w:rPr>
            </w:pPr>
            <w:r>
              <w:rPr>
                <w:rFonts w:eastAsia="Times New Roman" w:cs="Arial" w:ascii="Arial" w:hAnsi="Arial"/>
                <w:b/>
                <w:kern w:val="0"/>
                <w:sz w:val="22"/>
                <w:szCs w:val="22"/>
                <w:lang w:val="en-GB" w:bidi="ar-SA"/>
              </w:rPr>
              <w:t>Who are the intended participants:</w:t>
            </w:r>
          </w:p>
        </w:tc>
        <w:tc>
          <w:tcPr>
            <w:tcW w:w="850"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2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Students or staff at the University?</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Adults (over the age of 18 and competent to give consent)?</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3</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Vulnerable adults?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4</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Children and Young People under the age of 18? (Consent from Parent, Carer or Guardian will be required)</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Prisoners?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Young offenders?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Those who could be considered to have a particularly dependent relationship with the investigator or a gatekeeper?</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People engaged in illegal activities?</w:t>
            </w:r>
          </w:p>
        </w:tc>
        <w:tc>
          <w:tcPr>
            <w:tcW w:w="850"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8216"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Others. Please indicate the participants below, and specifically any group who may be unable to give consent.</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850" w:type="dxa"/>
            <w:vMerge w:val="restart"/>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22" w:type="dxa"/>
            <w:vMerge w:val="restart"/>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6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8216"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Details of any other participant groups: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color w:val="808080"/>
                <w:kern w:val="0"/>
                <w:sz w:val="18"/>
                <w:szCs w:val="18"/>
                <w:lang w:val="en-GB" w:bidi="ar-SA"/>
              </w:rPr>
              <w:t>(this box should expand as you type)</w:t>
            </w:r>
          </w:p>
        </w:tc>
        <w:tc>
          <w:tcPr>
            <w:tcW w:w="850"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c>
          <w:tcPr>
            <w:tcW w:w="822" w:type="dxa"/>
            <w:vMerge w:val="continue"/>
            <w:tcBorders/>
            <w:shd w:color="auto" w:fill="BFBFBF" w:themeFill="background1" w:themeFillShade="bf"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rPr>
          <w:rFonts w:ascii="Arial" w:hAnsi="Arial" w:cs="Arial"/>
          <w:bCs/>
          <w:sz w:val="24"/>
          <w:szCs w:val="24"/>
        </w:rPr>
      </w:pPr>
      <w:r>
        <w:rPr>
          <w:rFonts w:cs="Arial" w:ascii="Arial" w:hAnsi="Arial"/>
          <w:bCs/>
          <w:sz w:val="24"/>
          <w:szCs w:val="24"/>
        </w:rPr>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3249"/>
        <w:gridCol w:w="6640"/>
      </w:tblGrid>
      <w:tr>
        <w:trPr>
          <w:trHeight w:val="403" w:hRule="atLeast"/>
        </w:trPr>
        <w:tc>
          <w:tcPr>
            <w:tcW w:w="562" w:type="dxa"/>
            <w:tcBorders/>
            <w:shd w:color="auto" w:fill="F2F2F2" w:themeFill="background1" w:themeFillShade="f2" w:val="clear"/>
          </w:tcPr>
          <w:p>
            <w:pPr>
              <w:pStyle w:val="Normal"/>
              <w:widowControl/>
              <w:suppressAutoHyphens w:val="true"/>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c>
          <w:tcPr>
            <w:tcW w:w="9889" w:type="dxa"/>
            <w:gridSpan w:val="2"/>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Participant numbers and source</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Provide an estimate of the expected number of participants. How will you identify participants and how will they be recruited?</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324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How many participants are expected?</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6640"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b/>
                <w:sz w:val="22"/>
                <w:szCs w:val="22"/>
              </w:rPr>
            </w:pPr>
            <w:r>
              <w:rPr>
                <w:rFonts w:eastAsia="Times New Roman" w:cs="Arial" w:ascii="Arial" w:hAnsi="Arial"/>
                <w:i/>
                <w:color w:val="808080"/>
                <w:kern w:val="0"/>
                <w:sz w:val="18"/>
                <w:szCs w:val="18"/>
                <w:lang w:val="en-GB" w:bidi="ar-SA"/>
              </w:rPr>
              <w:t>(this box should expand as you type)</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324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Who will the participants be?</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6640"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i/>
                <w:i/>
                <w:color w:val="808080"/>
                <w:sz w:val="18"/>
                <w:szCs w:val="18"/>
              </w:rPr>
            </w:pPr>
            <w:r>
              <w:rPr>
                <w:rFonts w:eastAsia="Times New Roman" w:cs="Arial" w:ascii="Arial" w:hAnsi="Arial"/>
                <w:i/>
                <w:color w:val="808080"/>
                <w:kern w:val="0"/>
                <w:sz w:val="18"/>
                <w:szCs w:val="18"/>
                <w:lang w:val="en-GB" w:bidi="ar-SA"/>
              </w:rPr>
              <w:t>(this box should expand as you type)</w:t>
            </w:r>
          </w:p>
        </w:tc>
      </w:tr>
      <w:tr>
        <w:trPr>
          <w:trHeight w:val="403" w:hRule="atLeast"/>
        </w:trPr>
        <w:tc>
          <w:tcPr>
            <w:tcW w:w="56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12</w:t>
            </w:r>
          </w:p>
        </w:tc>
        <w:tc>
          <w:tcPr>
            <w:tcW w:w="3249"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How will you identify the participants?</w:t>
            </w:r>
          </w:p>
        </w:tc>
        <w:tc>
          <w:tcPr>
            <w:tcW w:w="6640"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color w:val="808080"/>
                <w:sz w:val="18"/>
                <w:szCs w:val="18"/>
              </w:rPr>
            </w:pPr>
            <w:r>
              <w:rPr>
                <w:rFonts w:eastAsia="Times New Roman" w:cs="Arial" w:ascii="Arial" w:hAnsi="Arial"/>
                <w:i/>
                <w:color w:val="808080"/>
                <w:kern w:val="0"/>
                <w:sz w:val="18"/>
                <w:szCs w:val="18"/>
                <w:lang w:val="en-GB" w:bidi="ar-SA"/>
              </w:rPr>
              <w:t>(this box should expand as you type)</w:t>
            </w:r>
          </w:p>
        </w:tc>
      </w:tr>
    </w:tbl>
    <w:p>
      <w:pPr>
        <w:pStyle w:val="Normal"/>
        <w:rPr>
          <w:rFonts w:ascii="Arial" w:hAnsi="Arial" w:cs="Arial"/>
          <w:bCs/>
          <w:sz w:val="24"/>
          <w:szCs w:val="24"/>
        </w:rPr>
      </w:pPr>
      <w:r>
        <w:rPr>
          <w:rFonts w:cs="Arial" w:ascii="Arial" w:hAnsi="Arial"/>
          <w:bCs/>
          <w:sz w:val="24"/>
          <w:szCs w:val="24"/>
        </w:rPr>
      </w:r>
    </w:p>
    <w:p>
      <w:pPr>
        <w:pStyle w:val="Normal"/>
        <w:rPr>
          <w:rFonts w:ascii="Arial" w:hAnsi="Arial" w:cs="Arial"/>
        </w:rPr>
      </w:pPr>
      <w:r>
        <w:rPr>
          <w:rFonts w:cs="Arial" w:ascii="Arial" w:hAnsi="Arial"/>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2"/>
        <w:gridCol w:w="7090"/>
        <w:gridCol w:w="994"/>
        <w:gridCol w:w="857"/>
        <w:gridCol w:w="992"/>
      </w:tblGrid>
      <w:tr>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Cs/>
                <w:kern w:val="0"/>
                <w:sz w:val="22"/>
                <w:szCs w:val="22"/>
                <w:lang w:val="en-GB" w:bidi="ar-SA"/>
              </w:rPr>
            </w:r>
          </w:p>
        </w:tc>
        <w:tc>
          <w:tcPr>
            <w:tcW w:w="7090" w:type="dxa"/>
            <w:tcBorders/>
            <w:shd w:color="auto" w:fill="F2F2F2" w:themeFill="background1" w:themeFillShade="f2" w:val="clear"/>
          </w:tcPr>
          <w:p>
            <w:pPr>
              <w:pStyle w:val="Normal"/>
              <w:widowControl/>
              <w:suppressAutoHyphens w:val="true"/>
              <w:spacing w:before="0" w:after="0"/>
              <w:jc w:val="both"/>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4"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7"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describe the main research procedures to participants in advance, so that they are informed about what to expect?</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their participation is voluntary?</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obtain written consent for participation?</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explain to participants that refusal to participate in the research will not affect their treatment or education (if relevant)?</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the research is observational, will you ask participants for their consent to being observed?</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they may withdraw from the research at any time and for any reason?</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19</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With questionnaires, will you give participants the option of omitting questions they do not want to answer?</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20</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their data will be treated with full confidentiality and that, if published, it will not be identifiable as theirs?</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21</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you debrief participants at the end of their participation, in a way appropriate to the type of research undertaken?</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22</w:t>
            </w:r>
          </w:p>
        </w:tc>
        <w:tc>
          <w:tcPr>
            <w:tcW w:w="9933" w:type="dxa"/>
            <w:gridSpan w:val="4"/>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NO</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to any of above questions, please give an explanation</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3" w:type="dxa"/>
            <w:gridSpan w:val="4"/>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rPr>
            </w:pPr>
            <w:r>
              <w:rPr>
                <w:rFonts w:eastAsia="Times New Roman" w:cs="Arial" w:ascii="Arial" w:hAnsi="Arial"/>
                <w:i/>
                <w:color w:val="808080"/>
                <w:kern w:val="0"/>
                <w:sz w:val="18"/>
                <w:szCs w:val="18"/>
                <w:lang w:val="en-GB" w:bidi="ar-SA"/>
              </w:rPr>
              <w:t>(this box should expand as you type)</w:t>
            </w:r>
          </w:p>
        </w:tc>
      </w:tr>
    </w:tbl>
    <w:p>
      <w:pPr>
        <w:pStyle w:val="Normal"/>
        <w:rPr>
          <w:rFonts w:ascii="Arial" w:hAnsi="Arial" w:cs="Arial"/>
        </w:rPr>
      </w:pPr>
      <w:r>
        <w:rPr>
          <w:rFonts w:cs="Arial" w:ascii="Arial" w:hAnsi="Arial"/>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2"/>
        <w:gridCol w:w="7090"/>
        <w:gridCol w:w="994"/>
        <w:gridCol w:w="857"/>
        <w:gridCol w:w="992"/>
      </w:tblGrid>
      <w:tr>
        <w:trPr/>
        <w:tc>
          <w:tcPr>
            <w:tcW w:w="552" w:type="dxa"/>
            <w:tcBorders/>
            <w:shd w:color="auto" w:fill="F2F2F2" w:themeFill="background1" w:themeFillShade="f2" w:val="clear"/>
          </w:tcPr>
          <w:p>
            <w:pPr>
              <w:pStyle w:val="Normal"/>
              <w:widowControl/>
              <w:suppressAutoHyphens w:val="true"/>
              <w:spacing w:before="0" w:after="0"/>
              <w:jc w:val="both"/>
              <w:rPr>
                <w:rFonts w:ascii="Arial" w:hAnsi="Arial" w:cs="Arial"/>
                <w:bCs/>
                <w:sz w:val="22"/>
                <w:szCs w:val="22"/>
              </w:rPr>
            </w:pPr>
            <w:r>
              <w:rPr>
                <w:rFonts w:eastAsia="Times New Roman" w:cs="Arial" w:ascii="Arial" w:hAnsi="Arial"/>
                <w:bCs/>
                <w:kern w:val="0"/>
                <w:sz w:val="22"/>
                <w:szCs w:val="22"/>
                <w:lang w:val="en-GB" w:bidi="ar-SA"/>
              </w:rPr>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4"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7"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vAlign w:val="bottom"/>
          </w:tcPr>
          <w:p>
            <w:pPr>
              <w:pStyle w:val="Normal"/>
              <w:widowControl/>
              <w:suppressAutoHyphens w:val="true"/>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24</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participants be paid?</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25</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Is specialist electrical or other equipment to be used with participants?</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26</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Are there any financial or other interests to the investigator or University arising from this study?</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27</w:t>
            </w:r>
          </w:p>
        </w:tc>
        <w:tc>
          <w:tcPr>
            <w:tcW w:w="7090"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Will the research activity involve deliberately misleading participants in any way, or the partial or full concealment of the specific study aims?</w:t>
            </w:r>
          </w:p>
        </w:tc>
        <w:tc>
          <w:tcPr>
            <w:tcW w:w="994"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857"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28</w:t>
            </w:r>
          </w:p>
        </w:tc>
        <w:tc>
          <w:tcPr>
            <w:tcW w:w="9933" w:type="dxa"/>
            <w:gridSpan w:val="4"/>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to any question, please provide full details</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3" w:type="dxa"/>
            <w:gridSpan w:val="4"/>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rPr>
            </w:pPr>
            <w:r>
              <w:rPr>
                <w:rFonts w:eastAsia="Times New Roman" w:cs="Arial" w:ascii="Arial" w:hAnsi="Arial"/>
                <w:i/>
                <w:color w:val="808080"/>
                <w:kern w:val="0"/>
                <w:sz w:val="18"/>
                <w:szCs w:val="18"/>
                <w:lang w:val="en-GB" w:bidi="ar-SA"/>
              </w:rPr>
              <w:t>(this box should expand as you type)</w:t>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t>SECTION H: Anticipated Risks</w:t>
      </w:r>
    </w:p>
    <w:p>
      <w:pPr>
        <w:pStyle w:val="Normal"/>
        <w:rPr>
          <w:rFonts w:ascii="Arial" w:hAnsi="Arial" w:cs="Arial"/>
          <w:b/>
          <w:sz w:val="22"/>
          <w:szCs w:val="22"/>
        </w:rPr>
      </w:pPr>
      <w:r>
        <w:rPr>
          <w:rFonts w:cs="Arial" w:ascii="Arial" w:hAnsi="Arial"/>
          <w:b/>
          <w:sz w:val="22"/>
          <w:szCs w:val="22"/>
        </w:rPr>
      </w:r>
    </w:p>
    <w:tbl>
      <w:tblPr>
        <w:tblW w:w="10519" w:type="dxa"/>
        <w:jc w:val="left"/>
        <w:tblInd w:w="-34" w:type="dxa"/>
        <w:tblLayout w:type="fixed"/>
        <w:tblCellMar>
          <w:top w:w="0" w:type="dxa"/>
          <w:left w:w="108" w:type="dxa"/>
          <w:bottom w:w="0" w:type="dxa"/>
          <w:right w:w="108" w:type="dxa"/>
        </w:tblCellMar>
        <w:tblLook w:val="0000" w:noHBand="0" w:noVBand="0" w:firstColumn="0" w:lastRow="0" w:lastColumn="0" w:firstRow="0"/>
      </w:tblPr>
      <w:tblGrid>
        <w:gridCol w:w="597"/>
        <w:gridCol w:w="4989"/>
        <w:gridCol w:w="3402"/>
        <w:gridCol w:w="852"/>
        <w:gridCol w:w="678"/>
      </w:tblGrid>
      <w:tr>
        <w:trPr/>
        <w:tc>
          <w:tcPr>
            <w:tcW w:w="59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b w:val="false"/>
                <w:bCs w:val="false"/>
              </w:rPr>
            </w:pPr>
            <w:r>
              <w:rPr>
                <w:rFonts w:cs="Arial" w:ascii="Arial" w:hAnsi="Arial"/>
                <w:b w:val="false"/>
                <w:bCs w:val="false"/>
              </w:rPr>
            </w:r>
          </w:p>
        </w:tc>
        <w:tc>
          <w:tcPr>
            <w:tcW w:w="9921"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rPr>
            </w:pPr>
            <w:r>
              <w:rPr>
                <w:rFonts w:cs="Arial" w:ascii="Arial" w:hAnsi="Arial"/>
              </w:rPr>
              <w:t>Outline any anticipated risks</w:t>
            </w:r>
            <w:r>
              <w:rPr>
                <w:rFonts w:eastAsia="SimSun" w:cs="Arial" w:ascii="Arial" w:hAnsi="Arial"/>
                <w:lang w:eastAsia="zh-CN"/>
              </w:rPr>
              <w:t xml:space="preserve"> </w:t>
            </w:r>
            <w:r>
              <w:rPr>
                <w:rFonts w:cs="Arial" w:ascii="Arial" w:hAnsi="Arial"/>
              </w:rPr>
              <w:t>that may adversely affect any of the participants, the researchers and/or the University, and the steps that will be taken to address them.</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sz w:val="22"/>
              </w:rPr>
              <w:t>If you have completed a full risk assessment (for example as required by a laboratory, or external research collaborator) you may append that to this form.</w:t>
            </w:r>
          </w:p>
        </w:tc>
      </w:tr>
      <w:tr>
        <w:trPr/>
        <w:tc>
          <w:tcPr>
            <w:tcW w:w="597" w:type="dxa"/>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Heading1"/>
              <w:rPr>
                <w:rFonts w:ascii="Arial" w:hAnsi="Arial" w:cs="Arial"/>
                <w:b w:val="false"/>
                <w:bCs w:val="false"/>
                <w:sz w:val="20"/>
                <w:szCs w:val="16"/>
              </w:rPr>
            </w:pPr>
            <w:r>
              <w:rPr>
                <w:rFonts w:cs="Arial" w:ascii="Arial" w:hAnsi="Arial"/>
                <w:b w:val="false"/>
                <w:bCs w:val="false"/>
                <w:sz w:val="20"/>
                <w:szCs w:val="16"/>
              </w:rPr>
              <w:t>1</w:t>
            </w:r>
          </w:p>
        </w:tc>
        <w:tc>
          <w:tcPr>
            <w:tcW w:w="8391" w:type="dxa"/>
            <w:gridSpan w:val="2"/>
            <w:vMerge w:val="restart"/>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Heading1"/>
              <w:jc w:val="left"/>
              <w:rPr>
                <w:rFonts w:ascii="Arial" w:hAnsi="Arial" w:cs="Arial"/>
                <w:sz w:val="20"/>
                <w:szCs w:val="16"/>
              </w:rPr>
            </w:pPr>
            <w:r>
              <w:rPr>
                <w:rFonts w:cs="Arial" w:ascii="Arial" w:hAnsi="Arial"/>
                <w:sz w:val="20"/>
                <w:szCs w:val="16"/>
              </w:rPr>
              <w:t>Full risk assessment completed and appended?</w:t>
            </w:r>
          </w:p>
        </w:tc>
        <w:tc>
          <w:tcPr>
            <w:tcW w:w="8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rPr>
            </w:pPr>
            <w:r>
              <w:rPr>
                <w:rFonts w:cs="Arial" w:ascii="Arial" w:hAnsi="Arial"/>
              </w:rPr>
              <w:t>Yes</w:t>
            </w:r>
          </w:p>
        </w:tc>
        <w:tc>
          <w:tcPr>
            <w:tcW w:w="678"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Heading1"/>
              <w:rPr>
                <w:rFonts w:ascii="Arial" w:hAnsi="Arial" w:cs="Arial"/>
                <w:sz w:val="20"/>
                <w:szCs w:val="16"/>
              </w:rPr>
            </w:pPr>
            <w:r>
              <w:rPr>
                <w:rFonts w:eastAsia="MS Gothic" w:cs="Segoe UI Symbol" w:ascii="Segoe UI Symbol" w:hAnsi="Segoe UI Symbol"/>
                <w:b w:val="false"/>
                <w:bCs w:val="false"/>
              </w:rPr>
              <w:t>☒</w:t>
            </w:r>
          </w:p>
        </w:tc>
      </w:tr>
      <w:tr>
        <w:trPr/>
        <w:tc>
          <w:tcPr>
            <w:tcW w:w="59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Heading1"/>
              <w:rPr>
                <w:rFonts w:ascii="Arial" w:hAnsi="Arial" w:cs="Arial"/>
                <w:b w:val="false"/>
                <w:bCs w:val="false"/>
                <w:sz w:val="20"/>
                <w:szCs w:val="16"/>
              </w:rPr>
            </w:pPr>
            <w:r>
              <w:rPr>
                <w:rFonts w:cs="Arial" w:ascii="Arial" w:hAnsi="Arial"/>
                <w:b w:val="false"/>
                <w:bCs w:val="false"/>
                <w:sz w:val="20"/>
                <w:szCs w:val="16"/>
              </w:rPr>
            </w:r>
          </w:p>
        </w:tc>
        <w:tc>
          <w:tcPr>
            <w:tcW w:w="8391" w:type="dxa"/>
            <w:gridSpan w:val="2"/>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sz w:val="20"/>
                <w:szCs w:val="16"/>
              </w:rPr>
            </w:pPr>
            <w:r>
              <w:rPr>
                <w:rFonts w:cs="Arial" w:ascii="Arial" w:hAnsi="Arial"/>
                <w:sz w:val="20"/>
                <w:szCs w:val="16"/>
              </w:rPr>
            </w:r>
          </w:p>
        </w:tc>
        <w:tc>
          <w:tcPr>
            <w:tcW w:w="85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rPr>
            </w:pPr>
            <w:r>
              <w:rPr>
                <w:rFonts w:cs="Arial" w:ascii="Arial" w:hAnsi="Arial"/>
              </w:rPr>
              <w:t>No</w:t>
            </w:r>
          </w:p>
        </w:tc>
        <w:tc>
          <w:tcPr>
            <w:tcW w:w="678"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Heading1"/>
              <w:rPr>
                <w:rFonts w:ascii="Arial" w:hAnsi="Arial" w:cs="Arial"/>
                <w:b w:val="false"/>
                <w:bCs w:val="false"/>
              </w:rPr>
            </w:pPr>
            <w:r>
              <w:rPr>
                <w:rFonts w:eastAsia="MS Gothic" w:cs="Segoe UI Symbol" w:ascii="Segoe UI Symbol" w:hAnsi="Segoe UI Symbol"/>
                <w:b w:val="false"/>
                <w:bCs w:val="false"/>
              </w:rPr>
              <w:t>☐</w:t>
            </w:r>
          </w:p>
        </w:tc>
      </w:tr>
      <w:tr>
        <w:trPr/>
        <w:tc>
          <w:tcPr>
            <w:tcW w:w="59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2</w:t>
            </w:r>
          </w:p>
        </w:tc>
        <w:tc>
          <w:tcPr>
            <w:tcW w:w="9921"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participants</w:t>
            </w:r>
          </w:p>
          <w:p>
            <w:pPr>
              <w:pStyle w:val="Normal"/>
              <w:rPr>
                <w:rFonts w:ascii="Arial" w:hAnsi="Arial" w:cs="Arial"/>
                <w:b/>
                <w:sz w:val="22"/>
                <w:szCs w:val="22"/>
              </w:rPr>
            </w:pPr>
            <w:r>
              <w:rPr>
                <w:rFonts w:cs="Arial" w:ascii="Arial" w:hAnsi="Arial"/>
                <w:sz w:val="22"/>
                <w:szCs w:val="22"/>
              </w:rPr>
              <w:t>For example: sector-specific health &amp; safety, emotional distress, financial disclosure, physical harm, transfer of personal data, sensitive organisational information</w:t>
            </w:r>
          </w:p>
        </w:tc>
      </w:tr>
      <w:tr>
        <w:trPr/>
        <w:tc>
          <w:tcPr>
            <w:tcW w:w="5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participants: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No risk</w:t>
            </w:r>
          </w:p>
          <w:p>
            <w:pPr>
              <w:pStyle w:val="Normal"/>
              <w:rPr>
                <w:rFonts w:ascii="Arial" w:hAnsi="Arial" w:cs="Arial"/>
                <w:sz w:val="22"/>
                <w:szCs w:val="22"/>
              </w:rPr>
            </w:pPr>
            <w:r>
              <w:rPr>
                <w:rFonts w:cs="Arial" w:ascii="Arial" w:hAnsi="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participants: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i/>
                <w:i/>
              </w:rPr>
            </w:pPr>
            <w:r>
              <w:rPr>
                <w:rFonts w:cs="Arial" w:ascii="Arial" w:hAnsi="Arial"/>
                <w:i/>
                <w:color w:val="808080"/>
                <w:sz w:val="18"/>
                <w:szCs w:val="18"/>
              </w:rPr>
              <w:t>(this box should expand as you type)</w:t>
            </w:r>
          </w:p>
        </w:tc>
      </w:tr>
      <w:tr>
        <w:trPr/>
        <w:tc>
          <w:tcPr>
            <w:tcW w:w="59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3</w:t>
            </w:r>
          </w:p>
        </w:tc>
        <w:tc>
          <w:tcPr>
            <w:tcW w:w="9921"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ascii="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rPr/>
        <w:tc>
          <w:tcPr>
            <w:tcW w:w="5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9921"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r>
        <w:trPr/>
        <w:tc>
          <w:tcPr>
            <w:tcW w:w="59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4</w:t>
            </w:r>
          </w:p>
        </w:tc>
        <w:tc>
          <w:tcPr>
            <w:tcW w:w="9921"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the investigator</w:t>
            </w:r>
          </w:p>
          <w:p>
            <w:pPr>
              <w:pStyle w:val="Normal"/>
              <w:rPr>
                <w:rFonts w:ascii="Arial" w:hAnsi="Arial" w:cs="Arial"/>
                <w:sz w:val="22"/>
                <w:szCs w:val="22"/>
              </w:rPr>
            </w:pPr>
            <w:r>
              <w:rPr>
                <w:rFonts w:cs="Arial" w:ascii="Arial" w:hAnsi="Arial"/>
                <w:sz w:val="22"/>
                <w:szCs w:val="22"/>
              </w:rPr>
              <w:t>For example: personal health &amp; safety, physical harm, emotional distress, risk of accusation of harm/impropriety, conflict of interest</w:t>
            </w:r>
          </w:p>
        </w:tc>
      </w:tr>
      <w:tr>
        <w:trPr/>
        <w:tc>
          <w:tcPr>
            <w:tcW w:w="5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investigator:</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None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the investigator:</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r>
        <w:trPr/>
        <w:tc>
          <w:tcPr>
            <w:tcW w:w="59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5</w:t>
            </w:r>
          </w:p>
        </w:tc>
        <w:tc>
          <w:tcPr>
            <w:tcW w:w="9921"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University/institutional risks</w:t>
            </w:r>
          </w:p>
          <w:p>
            <w:pPr>
              <w:pStyle w:val="Normal"/>
              <w:rPr>
                <w:rFonts w:ascii="Arial" w:hAnsi="Arial" w:cs="Arial"/>
                <w:sz w:val="22"/>
                <w:szCs w:val="22"/>
              </w:rPr>
            </w:pPr>
            <w:r>
              <w:rPr>
                <w:rFonts w:cs="Arial" w:ascii="Arial" w:hAnsi="Arial"/>
                <w:sz w:val="22"/>
                <w:szCs w:val="22"/>
              </w:rPr>
              <w:t>For example: adverse publicity, financial loss, data protection</w:t>
            </w:r>
          </w:p>
        </w:tc>
      </w:tr>
      <w:tr>
        <w:trPr/>
        <w:tc>
          <w:tcPr>
            <w:tcW w:w="5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University:</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None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the University:</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r>
        <w:trPr/>
        <w:tc>
          <w:tcPr>
            <w:tcW w:w="59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6</w:t>
            </w:r>
          </w:p>
        </w:tc>
        <w:tc>
          <w:tcPr>
            <w:tcW w:w="9921"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Environmental risks</w:t>
            </w:r>
          </w:p>
          <w:p>
            <w:pPr>
              <w:pStyle w:val="Normal"/>
              <w:rPr>
                <w:rFonts w:ascii="Arial" w:hAnsi="Arial" w:cs="Arial"/>
                <w:sz w:val="22"/>
                <w:szCs w:val="22"/>
              </w:rPr>
            </w:pPr>
            <w:r>
              <w:rPr>
                <w:rFonts w:cs="Arial" w:ascii="Arial" w:hAnsi="Arial"/>
                <w:sz w:val="22"/>
                <w:szCs w:val="22"/>
              </w:rPr>
              <w:t>For example: accidental spillage of pollutants, damage to local ecosystems</w:t>
            </w:r>
          </w:p>
        </w:tc>
      </w:tr>
      <w:tr>
        <w:trPr/>
        <w:tc>
          <w:tcPr>
            <w:tcW w:w="5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8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environment: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None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i/>
                <w:color w:val="808080"/>
                <w:sz w:val="18"/>
                <w:szCs w:val="18"/>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environment: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bl>
    <w:p>
      <w:pPr>
        <w:pStyle w:val="Normal"/>
        <w:rPr>
          <w:rFonts w:ascii="Arial" w:hAnsi="Arial" w:cs="Arial"/>
        </w:rPr>
      </w:pPr>
      <w:r>
        <w:rPr>
          <w:rFonts w:cs="Arial" w:ascii="Arial" w:hAnsi="Arial"/>
        </w:rPr>
      </w:r>
    </w:p>
    <w:tbl>
      <w:tblPr>
        <w:tblW w:w="10519" w:type="dxa"/>
        <w:jc w:val="left"/>
        <w:tblInd w:w="-34" w:type="dxa"/>
        <w:tblLayout w:type="fixed"/>
        <w:tblCellMar>
          <w:top w:w="0" w:type="dxa"/>
          <w:left w:w="108" w:type="dxa"/>
          <w:bottom w:w="0" w:type="dxa"/>
          <w:right w:w="108" w:type="dxa"/>
        </w:tblCellMar>
        <w:tblLook w:val="0000" w:noHBand="0" w:noVBand="0" w:firstColumn="0" w:lastRow="0" w:lastColumn="0" w:firstRow="0"/>
      </w:tblPr>
      <w:tblGrid>
        <w:gridCol w:w="596"/>
        <w:gridCol w:w="7399"/>
        <w:gridCol w:w="823"/>
        <w:gridCol w:w="850"/>
        <w:gridCol w:w="851"/>
      </w:tblGrid>
      <w:tr>
        <w:trPr>
          <w:trHeight w:val="483" w:hRule="atLeast"/>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r>
          </w:p>
        </w:tc>
        <w:tc>
          <w:tcPr>
            <w:tcW w:w="9923" w:type="dxa"/>
            <w:gridSpan w:val="4"/>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b/>
                <w:sz w:val="22"/>
                <w:szCs w:val="22"/>
              </w:rPr>
            </w:pPr>
            <w:r>
              <w:rPr>
                <w:rFonts w:cs="Arial" w:ascii="Arial" w:hAnsi="Arial"/>
                <w:b/>
                <w:sz w:val="22"/>
                <w:szCs w:val="22"/>
              </w:rPr>
              <w:t>Disclosure and Barring Service</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r>
          </w:p>
        </w:tc>
        <w:tc>
          <w:tcPr>
            <w:tcW w:w="7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16"/>
                <w:szCs w:val="16"/>
              </w:rPr>
            </w:pPr>
            <w:r>
              <w:rPr>
                <w:rFonts w:cs="Arial" w:ascii="Arial" w:hAnsi="Arial"/>
                <w:sz w:val="22"/>
                <w:szCs w:val="22"/>
              </w:rPr>
              <w:t>If the research activity involves children or vulnerable adults, a Disclosure and Barring Service (DBS) certificate must be obtained before any contact with such participants.</w:t>
            </w:r>
          </w:p>
        </w:tc>
        <w:tc>
          <w:tcPr>
            <w:tcW w:w="82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bottom"/>
          </w:tcPr>
          <w:p>
            <w:pPr>
              <w:pStyle w:val="Normal"/>
              <w:jc w:val="center"/>
              <w:rPr>
                <w:rFonts w:ascii="Arial" w:hAnsi="Arial" w:cs="Arial"/>
                <w:b/>
                <w:bCs/>
                <w:sz w:val="22"/>
                <w:szCs w:val="22"/>
              </w:rPr>
            </w:pPr>
            <w:r>
              <w:rPr>
                <w:rFonts w:cs="Arial" w:ascii="Arial" w:hAnsi="Arial"/>
                <w:b/>
                <w:bCs/>
                <w:sz w:val="22"/>
                <w:szCs w:val="22"/>
              </w:rPr>
              <w:t>YES</w:t>
            </w:r>
          </w:p>
          <w:p>
            <w:pPr>
              <w:pStyle w:val="Normal"/>
              <w:jc w:val="center"/>
              <w:rPr>
                <w:rFonts w:ascii="Arial" w:hAnsi="Arial" w:cs="Arial"/>
                <w:b/>
                <w:sz w:val="22"/>
                <w:szCs w:val="22"/>
              </w:rPr>
            </w:pPr>
            <w:r>
              <w:rPr>
                <w:rFonts w:cs="Arial" w:ascii="Arial" w:hAnsi="Arial"/>
                <w:b/>
                <w:sz w:val="22"/>
                <w:szCs w:val="22"/>
              </w:rPr>
            </w:r>
          </w:p>
        </w:tc>
        <w:tc>
          <w:tcPr>
            <w:tcW w:w="85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bottom"/>
          </w:tcPr>
          <w:p>
            <w:pPr>
              <w:pStyle w:val="Normal"/>
              <w:jc w:val="center"/>
              <w:rPr>
                <w:rFonts w:ascii="Arial" w:hAnsi="Arial" w:cs="Arial"/>
                <w:b/>
                <w:bCs/>
                <w:sz w:val="22"/>
                <w:szCs w:val="22"/>
              </w:rPr>
            </w:pPr>
            <w:r>
              <w:rPr>
                <w:rFonts w:cs="Arial" w:ascii="Arial" w:hAnsi="Arial"/>
                <w:b/>
                <w:bCs/>
                <w:sz w:val="22"/>
                <w:szCs w:val="22"/>
              </w:rPr>
              <w:t>NO</w:t>
            </w:r>
          </w:p>
          <w:p>
            <w:pPr>
              <w:pStyle w:val="Normal"/>
              <w:jc w:val="center"/>
              <w:rPr>
                <w:rFonts w:ascii="Arial" w:hAnsi="Arial" w:cs="Arial"/>
                <w:b/>
                <w:sz w:val="22"/>
                <w:szCs w:val="22"/>
              </w:rPr>
            </w:pPr>
            <w:r>
              <w:rPr>
                <w:rFonts w:cs="Arial" w:ascii="Arial" w:hAnsi="Arial"/>
                <w:b/>
                <w:sz w:val="22"/>
                <w:szCs w:val="22"/>
              </w:rPr>
            </w:r>
          </w:p>
        </w:tc>
        <w:tc>
          <w:tcPr>
            <w:tcW w:w="85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bottom"/>
          </w:tcPr>
          <w:p>
            <w:pPr>
              <w:pStyle w:val="Normal"/>
              <w:jc w:val="center"/>
              <w:rPr>
                <w:rFonts w:ascii="Arial" w:hAnsi="Arial" w:cs="Arial"/>
                <w:b/>
                <w:bCs/>
                <w:sz w:val="22"/>
                <w:szCs w:val="22"/>
              </w:rPr>
            </w:pPr>
            <w:r>
              <w:rPr>
                <w:rFonts w:cs="Arial" w:ascii="Arial" w:hAnsi="Arial"/>
                <w:b/>
                <w:bCs/>
                <w:sz w:val="22"/>
                <w:szCs w:val="22"/>
              </w:rPr>
              <w:t>N/A</w:t>
            </w:r>
          </w:p>
          <w:p>
            <w:pPr>
              <w:pStyle w:val="Normal"/>
              <w:jc w:val="center"/>
              <w:rPr>
                <w:rFonts w:ascii="Arial" w:hAnsi="Arial" w:cs="Arial"/>
                <w:b/>
                <w:sz w:val="22"/>
                <w:szCs w:val="22"/>
              </w:rPr>
            </w:pPr>
            <w:r>
              <w:rPr>
                <w:rFonts w:cs="Arial" w:ascii="Arial" w:hAnsi="Arial"/>
                <w:b/>
                <w:sz w:val="22"/>
                <w:szCs w:val="22"/>
              </w:rPr>
            </w:r>
          </w:p>
        </w:tc>
      </w:tr>
      <w:tr>
        <w:trPr>
          <w:trHeight w:val="492" w:hRule="atLeast"/>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t>7</w:t>
            </w:r>
          </w:p>
        </w:tc>
        <w:tc>
          <w:tcPr>
            <w:tcW w:w="7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Does your research require you to hold a current DBS Certificate?</w:t>
            </w:r>
          </w:p>
        </w:tc>
        <w:tc>
          <w:tcPr>
            <w:tcW w:w="82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sz w:val="16"/>
                <w:szCs w:val="16"/>
              </w:rPr>
            </w:pPr>
            <w:r>
              <w:rPr>
                <w:rFonts w:eastAsia="MS Gothic" w:cs="Segoe UI Symbol" w:ascii="Segoe UI Symbol" w:hAnsi="Segoe UI Symbol"/>
                <w:sz w:val="22"/>
                <w:szCs w:val="22"/>
              </w:rPr>
              <w:t>☐</w:t>
            </w:r>
          </w:p>
        </w:tc>
        <w:tc>
          <w:tcPr>
            <w:tcW w:w="850"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sz w:val="16"/>
                <w:szCs w:val="16"/>
              </w:rPr>
            </w:pPr>
            <w:r>
              <w:rPr>
                <w:rFonts w:eastAsia="MS Gothic" w:cs="Segoe UI Symbol" w:ascii="Segoe UI Symbol" w:hAnsi="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sz w:val="16"/>
                <w:szCs w:val="16"/>
              </w:rPr>
            </w:pPr>
            <w:r>
              <w:rPr>
                <w:rFonts w:eastAsia="MS Gothic" w:cs="Segoe UI Symbol" w:ascii="Segoe UI Symbol" w:hAnsi="Segoe UI Symbol"/>
                <w:sz w:val="22"/>
                <w:szCs w:val="22"/>
              </w:rPr>
              <w:t>☐</w:t>
            </w:r>
          </w:p>
        </w:tc>
      </w:tr>
      <w:tr>
        <w:trPr>
          <w:trHeight w:val="492" w:hRule="atLeast"/>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bCs/>
                <w:sz w:val="22"/>
                <w:szCs w:val="22"/>
              </w:rPr>
            </w:pPr>
            <w:r>
              <w:rPr>
                <w:rFonts w:cs="Arial" w:ascii="Arial" w:hAnsi="Arial"/>
                <w:bCs/>
                <w:sz w:val="22"/>
                <w:szCs w:val="22"/>
              </w:rPr>
              <w:t>8</w:t>
            </w:r>
          </w:p>
        </w:tc>
        <w:tc>
          <w:tcPr>
            <w:tcW w:w="739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2524"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b/>
                <w:bCs/>
                <w:sz w:val="22"/>
                <w:szCs w:val="22"/>
              </w:rPr>
            </w:pPr>
            <w:r>
              <w:rPr>
                <w:rFonts w:cs="Arial" w:ascii="Arial" w:hAnsi="Arial"/>
                <w:b/>
                <w:bCs/>
                <w:sz w:val="22"/>
                <w:szCs w:val="22"/>
              </w:rPr>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t>SECTION I: Feedback, Consent and Confidentiality</w:t>
      </w:r>
    </w:p>
    <w:p>
      <w:pPr>
        <w:pStyle w:val="Normal"/>
        <w:rPr>
          <w:rFonts w:ascii="Arial" w:hAnsi="Arial" w:cs="Arial"/>
          <w:b/>
          <w:sz w:val="22"/>
          <w:szCs w:val="22"/>
        </w:rPr>
      </w:pPr>
      <w:r>
        <w:rPr>
          <w:rFonts w:cs="Arial" w:ascii="Arial" w:hAnsi="Arial"/>
          <w:b/>
          <w:sz w:val="22"/>
          <w:szCs w:val="22"/>
        </w:rPr>
      </w:r>
    </w:p>
    <w:tbl>
      <w:tblPr>
        <w:tblW w:w="10519" w:type="dxa"/>
        <w:jc w:val="left"/>
        <w:tblInd w:w="-34" w:type="dxa"/>
        <w:tblLayout w:type="fixed"/>
        <w:tblCellMar>
          <w:top w:w="0" w:type="dxa"/>
          <w:left w:w="108" w:type="dxa"/>
          <w:bottom w:w="0" w:type="dxa"/>
          <w:right w:w="108" w:type="dxa"/>
        </w:tblCellMar>
        <w:tblLook w:val="0000" w:noHBand="0" w:noVBand="0" w:firstColumn="0" w:lastRow="0" w:lastColumn="0" w:firstRow="0"/>
      </w:tblPr>
      <w:tblGrid>
        <w:gridCol w:w="596"/>
        <w:gridCol w:w="9922"/>
      </w:tblGrid>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1</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Feedback</w:t>
            </w:r>
          </w:p>
          <w:p>
            <w:pPr>
              <w:pStyle w:val="Normal"/>
              <w:rPr>
                <w:rFonts w:ascii="Arial" w:hAnsi="Arial" w:cs="Arial"/>
                <w:sz w:val="22"/>
                <w:szCs w:val="22"/>
              </w:rPr>
            </w:pPr>
            <w:r>
              <w:rPr>
                <w:rFonts w:cs="Arial" w:ascii="Arial" w:hAnsi="Arial"/>
                <w:sz w:val="22"/>
                <w:szCs w:val="22"/>
              </w:rPr>
              <w:t>What de-briefing and feedback will be provided to participants, how will this be done and when?</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2</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Informed consent</w:t>
            </w:r>
          </w:p>
          <w:p>
            <w:pPr>
              <w:pStyle w:val="Normal"/>
              <w:rPr>
                <w:rFonts w:ascii="Arial" w:hAnsi="Arial" w:cs="Arial"/>
                <w:sz w:val="22"/>
                <w:szCs w:val="22"/>
                <w:lang w:eastAsia="en-GB"/>
              </w:rPr>
            </w:pPr>
            <w:r>
              <w:rPr>
                <w:rFonts w:cs="Arial" w:ascii="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3</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sz w:val="22"/>
                <w:szCs w:val="22"/>
              </w:rPr>
            </w:pPr>
            <w:r>
              <w:rPr>
                <w:rFonts w:cs="Arial" w:ascii="Arial" w:hAnsi="Arial"/>
                <w:b/>
                <w:sz w:val="22"/>
                <w:szCs w:val="22"/>
              </w:rPr>
              <w:t>Confidentiality / Anonymity</w:t>
            </w:r>
          </w:p>
          <w:p>
            <w:pPr>
              <w:pStyle w:val="Normal"/>
              <w:rPr>
                <w:rFonts w:ascii="Arial" w:hAnsi="Arial" w:cs="Arial"/>
                <w:sz w:val="22"/>
                <w:szCs w:val="22"/>
              </w:rPr>
            </w:pPr>
            <w:r>
              <w:rPr>
                <w:rFonts w:cs="Arial" w:ascii="Arial" w:hAnsi="Arial"/>
                <w:sz w:val="22"/>
                <w:szCs w:val="22"/>
              </w:rPr>
              <w:t>Set out how anonymity of participants and confidentiality will be ensured in any outputs. If anonymity is not being offered, explain why this is the case.</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b/>
          <w:sz w:val="22"/>
          <w:szCs w:val="22"/>
        </w:rPr>
        <w:t>SECTION J: Data Protection and Storage</w:t>
      </w:r>
    </w:p>
    <w:p>
      <w:pPr>
        <w:pStyle w:val="Normal"/>
        <w:rPr>
          <w:rFonts w:ascii="Arial" w:hAnsi="Arial" w:cs="Arial"/>
          <w:b/>
          <w:sz w:val="22"/>
          <w:szCs w:val="22"/>
        </w:rPr>
      </w:pPr>
      <w:r>
        <w:rPr>
          <w:rFonts w:cs="Arial" w:ascii="Arial" w:hAnsi="Arial"/>
          <w:b/>
          <w:sz w:val="22"/>
          <w:szCs w:val="22"/>
        </w:rPr>
      </w:r>
    </w:p>
    <w:tbl>
      <w:tblPr>
        <w:tblW w:w="1049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567"/>
        <w:gridCol w:w="7904"/>
        <w:gridCol w:w="1001"/>
        <w:gridCol w:w="1017"/>
      </w:tblGrid>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rFonts w:ascii="Arial" w:hAnsi="Arial" w:cs="Arial"/>
                <w:sz w:val="22"/>
                <w:szCs w:val="22"/>
              </w:rPr>
            </w:pPr>
            <w:r>
              <w:rPr>
                <w:rFonts w:cs="Arial" w:ascii="Arial" w:hAnsi="Arial"/>
                <w:sz w:val="22"/>
                <w:szCs w:val="22"/>
              </w:rPr>
              <w:t>Does the research activity involve personal da</w:t>
            </w:r>
            <w:r>
              <w:rPr>
                <w:rFonts w:cs="Arial" w:ascii="Arial" w:hAnsi="Arial"/>
                <w:sz w:val="22"/>
                <w:szCs w:val="22"/>
                <w:shd w:fill="F2F2F2" w:val="clear"/>
              </w:rPr>
              <w:t>t</w:t>
            </w:r>
            <w:r>
              <w:rPr>
                <w:rFonts w:cs="Arial" w:ascii="Arial" w:hAnsi="Arial"/>
                <w:sz w:val="22"/>
                <w:szCs w:val="22"/>
              </w:rPr>
              <w:t>a (as defined by the General Data Protection Regulation 2016 “GDPR” and the Data Protection Act 2018 “DPA”)?</w:t>
            </w:r>
          </w:p>
        </w:tc>
        <w:tc>
          <w:tcPr>
            <w:tcW w:w="100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eastAsia="MS Gothic" w:cs="Arial"/>
                <w:b/>
                <w:bCs/>
                <w:sz w:val="22"/>
                <w:szCs w:val="22"/>
                <w:lang w:val="en-US"/>
              </w:rPr>
            </w:pPr>
            <w:r>
              <w:rPr>
                <w:rFonts w:cs="Arial" w:ascii="Arial" w:hAnsi="Arial"/>
                <w:b/>
                <w:bCs/>
                <w:sz w:val="22"/>
                <w:szCs w:val="22"/>
              </w:rPr>
              <w:t>YES</w:t>
            </w:r>
          </w:p>
        </w:tc>
        <w:tc>
          <w:tcPr>
            <w:tcW w:w="101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bCs/>
                <w:iCs/>
                <w:sz w:val="22"/>
                <w:szCs w:val="22"/>
              </w:rPr>
            </w:pPr>
            <w:r>
              <w:rPr>
                <w:rFonts w:cs="Arial" w:ascii="Arial" w:hAnsi="Arial"/>
                <w:bCs/>
                <w:iCs/>
                <w:sz w:val="22"/>
                <w:szCs w:val="22"/>
              </w:rPr>
              <w:t>1</w:t>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rFonts w:ascii="Arial" w:hAnsi="Arial" w:cs="Arial"/>
                <w:sz w:val="22"/>
                <w:szCs w:val="22"/>
              </w:rPr>
            </w:pPr>
            <w:r>
              <w:rPr>
                <w:rFonts w:cs="Arial" w:ascii="Arial" w:hAnsi="Arial"/>
                <w:b/>
                <w:bCs/>
                <w:i/>
                <w:iCs/>
                <w:sz w:val="22"/>
                <w:szCs w:val="22"/>
              </w:rPr>
              <w:t>“</w:t>
            </w:r>
            <w:r>
              <w:rPr>
                <w:rFonts w:cs="Arial" w:ascii="Arial" w:hAnsi="Arial"/>
                <w:b/>
                <w:bCs/>
                <w:i/>
                <w:iCs/>
                <w:sz w:val="22"/>
                <w:szCs w:val="22"/>
              </w:rPr>
              <w:t>Personal data”</w:t>
            </w:r>
            <w:r>
              <w:rPr>
                <w:rFonts w:cs="Arial" w:ascii="Arial" w:hAnsi="Arial"/>
                <w:i/>
                <w:iCs/>
                <w:sz w:val="22"/>
                <w:szCs w:val="22"/>
              </w:rPr>
              <w:t xml:space="preserve"> </w:t>
            </w:r>
            <w:r>
              <w:rPr>
                <w:rFonts w:cs="Arial" w:ascii="Arial" w:hAnsi="Arial"/>
                <w:i/>
                <w:iCs/>
                <w:color w:val="333333"/>
                <w:sz w:val="22"/>
                <w:shd w:fill="F2F2F2" w:val="clear"/>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1001"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rFonts w:ascii="Arial" w:hAnsi="Arial" w:eastAsia="MS Gothic" w:cs="Arial"/>
                <w:sz w:val="22"/>
                <w:szCs w:val="22"/>
                <w:lang w:val="en-US"/>
              </w:rPr>
            </w:pPr>
            <w:r>
              <w:rPr>
                <w:rFonts w:eastAsia="MS Gothic" w:cs="Segoe UI Symbol" w:ascii="Segoe UI Symbol" w:hAnsi="Segoe UI Symbol"/>
                <w:sz w:val="22"/>
                <w:szCs w:val="22"/>
                <w:lang w:val="en-US"/>
              </w:rPr>
              <w:t>☐</w:t>
            </w:r>
          </w:p>
        </w:tc>
        <w:tc>
          <w:tcPr>
            <w:tcW w:w="1017"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rFonts w:ascii="Arial" w:hAnsi="Arial" w:cs="Arial"/>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data and explain why this data needs to be collected:</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t>2</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i/>
                <w:i/>
              </w:rPr>
            </w:pPr>
            <w:r>
              <w:rPr>
                <w:rFonts w:cs="Arial" w:ascii="Arial" w:hAnsi="Arial"/>
                <w:i/>
                <w:color w:val="808080"/>
                <w:sz w:val="18"/>
                <w:szCs w:val="18"/>
              </w:rPr>
              <w:t>(this box should expand as you type)</w:t>
            </w:r>
          </w:p>
        </w:tc>
      </w:tr>
      <w:tr>
        <w:trPr>
          <w:trHeight w:val="403" w:hRule="atLeast"/>
        </w:trPr>
        <w:tc>
          <w:tcPr>
            <w:tcW w:w="567"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sz w:val="22"/>
                <w:szCs w:val="22"/>
              </w:rPr>
            </w:pPr>
            <w:r>
              <w:rPr>
                <w:rFonts w:cs="Arial" w:ascii="Arial" w:hAnsi="Arial"/>
                <w:sz w:val="22"/>
                <w:szCs w:val="22"/>
              </w:rPr>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rFonts w:ascii="Arial" w:hAnsi="Arial" w:eastAsia="Calibri" w:cs="Arial" w:eastAsiaTheme="minorHAnsi"/>
              </w:rPr>
            </w:pPr>
            <w:r>
              <w:rPr>
                <w:rFonts w:cs="Arial" w:ascii="Arial" w:hAnsi="Arial"/>
                <w:sz w:val="22"/>
                <w:szCs w:val="22"/>
              </w:rPr>
              <w:t>Does it involve special category data (as defined by the GDPR)?</w:t>
            </w:r>
          </w:p>
        </w:tc>
        <w:tc>
          <w:tcPr>
            <w:tcW w:w="100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eastAsia="MS Gothic" w:cs="Arial"/>
                <w:b/>
                <w:bCs/>
                <w:sz w:val="22"/>
                <w:szCs w:val="22"/>
                <w:lang w:val="en-US"/>
              </w:rPr>
            </w:pPr>
            <w:r>
              <w:rPr>
                <w:rFonts w:cs="Arial" w:ascii="Arial" w:hAnsi="Arial"/>
                <w:b/>
                <w:bCs/>
                <w:sz w:val="22"/>
                <w:szCs w:val="22"/>
              </w:rPr>
              <w:t>YES</w:t>
            </w:r>
          </w:p>
        </w:tc>
        <w:tc>
          <w:tcPr>
            <w:tcW w:w="101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Style w:val="Strong"/>
                <w:rFonts w:ascii="Arial" w:hAnsi="Arial" w:cs="Arial"/>
                <w:b w:val="false"/>
                <w:iCs/>
                <w:color w:val="000000"/>
                <w:sz w:val="20"/>
                <w:szCs w:val="23"/>
              </w:rPr>
            </w:pPr>
            <w:r>
              <w:rPr>
                <w:rStyle w:val="Strong"/>
                <w:rFonts w:cs="Arial" w:ascii="Arial" w:hAnsi="Arial"/>
                <w:b w:val="false"/>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rFonts w:ascii="Arial" w:hAnsi="Arial" w:cs="Arial"/>
              </w:rPr>
            </w:pPr>
            <w:r>
              <w:rPr>
                <w:rStyle w:val="Strong"/>
                <w:rFonts w:cs="Arial" w:ascii="Arial" w:hAnsi="Arial"/>
                <w:i/>
                <w:iCs/>
                <w:color w:val="000000"/>
                <w:sz w:val="20"/>
                <w:szCs w:val="23"/>
              </w:rPr>
              <w:t>“</w:t>
            </w:r>
            <w:r>
              <w:rPr>
                <w:rStyle w:val="Strong"/>
                <w:rFonts w:cs="Arial" w:ascii="Arial" w:hAnsi="Arial"/>
                <w:i/>
                <w:iCs/>
                <w:color w:val="000000"/>
                <w:sz w:val="20"/>
                <w:szCs w:val="23"/>
              </w:rPr>
              <w:t>Special category data”</w:t>
            </w:r>
            <w:r>
              <w:rPr>
                <w:rFonts w:cs="Arial" w:ascii="Arial" w:hAnsi="Arial"/>
                <w:i/>
                <w:iCs/>
                <w:color w:val="000000"/>
                <w:sz w:val="20"/>
                <w:szCs w:val="23"/>
              </w:rPr>
              <w:t> means sensitive personal data consisting of information as to the data subjects’ –</w:t>
            </w:r>
          </w:p>
          <w:p>
            <w:pPr>
              <w:pStyle w:val="NormalWeb"/>
              <w:spacing w:beforeAutospacing="0" w:before="0" w:afterAutospacing="0" w:after="0"/>
              <w:rPr>
                <w:rFonts w:ascii="Arial" w:hAnsi="Arial" w:cs="Arial"/>
              </w:rPr>
            </w:pPr>
            <w:r>
              <w:rPr>
                <w:rFonts w:cs="Arial" w:ascii="Arial" w:hAnsi="Arial"/>
                <w:i/>
                <w:iCs/>
                <w:color w:val="000000"/>
                <w:sz w:val="20"/>
                <w:szCs w:val="23"/>
              </w:rPr>
              <w:t>(a) racial or ethnic origin,</w:t>
            </w:r>
          </w:p>
          <w:p>
            <w:pPr>
              <w:pStyle w:val="NormalWeb"/>
              <w:spacing w:beforeAutospacing="0" w:before="0" w:afterAutospacing="0" w:after="0"/>
              <w:rPr>
                <w:rFonts w:ascii="Arial" w:hAnsi="Arial" w:cs="Arial"/>
              </w:rPr>
            </w:pPr>
            <w:r>
              <w:rPr>
                <w:rFonts w:cs="Arial" w:ascii="Arial" w:hAnsi="Arial"/>
                <w:i/>
                <w:iCs/>
                <w:color w:val="000000"/>
                <w:sz w:val="20"/>
                <w:szCs w:val="23"/>
              </w:rPr>
              <w:t>(b) political opinions,</w:t>
            </w:r>
          </w:p>
          <w:p>
            <w:pPr>
              <w:pStyle w:val="NormalWeb"/>
              <w:spacing w:beforeAutospacing="0" w:before="0" w:afterAutospacing="0" w:after="0"/>
              <w:rPr>
                <w:rFonts w:ascii="Arial" w:hAnsi="Arial" w:cs="Arial"/>
              </w:rPr>
            </w:pPr>
            <w:r>
              <w:rPr>
                <w:rFonts w:cs="Arial" w:ascii="Arial" w:hAnsi="Arial"/>
                <w:i/>
                <w:iCs/>
                <w:color w:val="000000"/>
                <w:sz w:val="20"/>
                <w:szCs w:val="23"/>
              </w:rPr>
              <w:t>(c ) religious beliefs or other beliefs of a similar nature,</w:t>
            </w:r>
          </w:p>
          <w:p>
            <w:pPr>
              <w:pStyle w:val="NormalWeb"/>
              <w:spacing w:beforeAutospacing="0" w:before="0" w:afterAutospacing="0" w:after="0"/>
              <w:rPr>
                <w:rFonts w:ascii="Arial" w:hAnsi="Arial" w:cs="Arial"/>
              </w:rPr>
            </w:pPr>
            <w:r>
              <w:rPr>
                <w:rFonts w:cs="Arial" w:ascii="Arial" w:hAnsi="Arial"/>
                <w:i/>
                <w:iCs/>
                <w:color w:val="000000"/>
                <w:sz w:val="20"/>
                <w:szCs w:val="23"/>
              </w:rPr>
              <w:t>(d) membership of a trade union (within the meaning of the Trade Union and Labour Relations (Consolidation) Act 1992),</w:t>
            </w:r>
          </w:p>
          <w:p>
            <w:pPr>
              <w:pStyle w:val="NormalWeb"/>
              <w:spacing w:beforeAutospacing="0" w:before="0" w:afterAutospacing="0" w:after="0"/>
              <w:rPr>
                <w:rFonts w:ascii="Arial" w:hAnsi="Arial" w:cs="Arial"/>
              </w:rPr>
            </w:pPr>
            <w:r>
              <w:rPr>
                <w:rFonts w:cs="Arial" w:ascii="Arial" w:hAnsi="Arial"/>
                <w:i/>
                <w:iCs/>
                <w:color w:val="000000"/>
                <w:sz w:val="20"/>
                <w:szCs w:val="23"/>
              </w:rPr>
              <w:t>(e) physical or mental health or condition,</w:t>
            </w:r>
          </w:p>
          <w:p>
            <w:pPr>
              <w:pStyle w:val="NormalWeb"/>
              <w:spacing w:beforeAutospacing="0" w:before="0" w:afterAutospacing="0" w:after="0"/>
              <w:rPr>
                <w:rFonts w:ascii="Arial" w:hAnsi="Arial" w:cs="Arial"/>
              </w:rPr>
            </w:pPr>
            <w:r>
              <w:rPr>
                <w:rFonts w:cs="Arial" w:ascii="Arial" w:hAnsi="Arial"/>
                <w:i/>
                <w:iCs/>
                <w:color w:val="000000"/>
                <w:sz w:val="20"/>
                <w:szCs w:val="23"/>
              </w:rPr>
              <w:t>(f) sexual life,</w:t>
            </w:r>
          </w:p>
          <w:p>
            <w:pPr>
              <w:pStyle w:val="NormalWeb"/>
              <w:spacing w:beforeAutospacing="0" w:before="0" w:afterAutospacing="0" w:after="0"/>
              <w:rPr>
                <w:rFonts w:ascii="Arial" w:hAnsi="Arial" w:cs="Arial"/>
              </w:rPr>
            </w:pPr>
            <w:r>
              <w:rPr>
                <w:rFonts w:cs="Arial" w:ascii="Arial" w:hAnsi="Arial"/>
                <w:i/>
                <w:iCs/>
                <w:color w:val="000000"/>
                <w:sz w:val="20"/>
                <w:szCs w:val="23"/>
              </w:rPr>
              <w:t>(g) genetics,</w:t>
            </w:r>
          </w:p>
          <w:p>
            <w:pPr>
              <w:pStyle w:val="NormalWeb"/>
              <w:spacing w:beforeAutospacing="0" w:before="0" w:afterAutospacing="0" w:after="0"/>
              <w:rPr>
                <w:rFonts w:ascii="Arial" w:hAnsi="Arial" w:cs="Arial"/>
                <w:i/>
                <w:i/>
                <w:iCs/>
                <w:color w:val="000000"/>
                <w:sz w:val="20"/>
                <w:szCs w:val="23"/>
              </w:rPr>
            </w:pPr>
            <w:r>
              <w:rPr>
                <w:rFonts w:cs="Arial" w:ascii="Arial" w:hAnsi="Arial"/>
                <w:i/>
                <w:iCs/>
                <w:color w:val="000000"/>
                <w:sz w:val="20"/>
                <w:szCs w:val="23"/>
              </w:rPr>
              <w:t>(h) biometric data (as used for ID purposes),</w:t>
            </w:r>
          </w:p>
        </w:tc>
        <w:tc>
          <w:tcPr>
            <w:tcW w:w="1001"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rFonts w:ascii="Arial" w:hAnsi="Arial" w:cs="Arial"/>
              </w:rPr>
            </w:pPr>
            <w:r>
              <w:rPr>
                <w:rFonts w:eastAsia="MS Gothic" w:cs="Segoe UI Symbol" w:ascii="Segoe UI Symbol" w:hAnsi="Segoe UI Symbol"/>
                <w:sz w:val="22"/>
                <w:szCs w:val="22"/>
                <w:lang w:val="en-US"/>
              </w:rPr>
              <w:t>☐</w:t>
            </w:r>
          </w:p>
        </w:tc>
        <w:tc>
          <w:tcPr>
            <w:tcW w:w="1017"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
              <w:jc w:val="center"/>
              <w:rPr>
                <w:rFonts w:ascii="Arial" w:hAnsi="Arial" w:cs="Arial"/>
                <w:sz w:val="22"/>
                <w:szCs w:val="22"/>
              </w:rPr>
            </w:pPr>
            <w:r>
              <w:rPr>
                <w:rFonts w:eastAsia="MS Gothic" w:cs="Segoe UI Symbol" w:ascii="Segoe UI Symbol" w:hAnsi="Segoe UI Symbol"/>
                <w:sz w:val="22"/>
                <w:szCs w:val="22"/>
              </w:rPr>
              <w:t>☒</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rFonts w:ascii="Arial" w:hAnsi="Arial" w:cs="Arial"/>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special category data and explain why this data needs to be collected:</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t>4</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rPr>
            </w:pPr>
            <w:r>
              <w:rPr>
                <w:rFonts w:cs="Arial" w:ascii="Arial" w:hAnsi="Arial"/>
                <w:i/>
                <w:color w:val="808080"/>
                <w:sz w:val="18"/>
                <w:szCs w:val="18"/>
              </w:rPr>
              <w:t>(this box should expand as you type)</w:t>
            </w:r>
          </w:p>
        </w:tc>
      </w:tr>
    </w:tbl>
    <w:p>
      <w:pPr>
        <w:pStyle w:val="Normal"/>
        <w:rPr>
          <w:rFonts w:ascii="Arial" w:hAnsi="Arial" w:cs="Arial"/>
        </w:rPr>
      </w:pPr>
      <w:r>
        <w:rPr>
          <w:rFonts w:cs="Arial" w:ascii="Arial" w:hAnsi="Arial"/>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2"/>
        <w:gridCol w:w="7914"/>
        <w:gridCol w:w="992"/>
        <w:gridCol w:w="1026"/>
      </w:tblGrid>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7914" w:type="dxa"/>
            <w:tcBorders/>
            <w:shd w:color="auto" w:fill="F2F2F2" w:themeFill="background1" w:themeFillShade="f2" w:val="clea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
                <w:kern w:val="0"/>
                <w:sz w:val="22"/>
                <w:szCs w:val="22"/>
                <w:lang w:val="en-GB" w:bidi="ar-SA"/>
              </w:rPr>
              <w:t>Will data from the research activity (collected data, drafts of the thesis, or materials for publication) be stored in any of the following ways?</w:t>
            </w:r>
          </w:p>
        </w:tc>
        <w:tc>
          <w:tcPr>
            <w:tcW w:w="992"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6" w:type="dxa"/>
            <w:tcBorders/>
            <w:shd w:color="auto" w:fill="F2F2F2" w:themeFill="background1" w:themeFillShade="f2" w:val="clea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Manual files (i.e. in paper form)?</w:t>
            </w:r>
          </w:p>
        </w:tc>
        <w:tc>
          <w:tcPr>
            <w:tcW w:w="992"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University computers?</w:t>
            </w:r>
          </w:p>
        </w:tc>
        <w:tc>
          <w:tcPr>
            <w:tcW w:w="992"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Private company computers?</w:t>
            </w:r>
          </w:p>
        </w:tc>
        <w:tc>
          <w:tcPr>
            <w:tcW w:w="992"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Home or other personal computers?</w:t>
            </w:r>
          </w:p>
        </w:tc>
        <w:tc>
          <w:tcPr>
            <w:tcW w:w="992"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Laptop computers/ CDs/ Portable disk-drives/ memory sticks?</w:t>
            </w:r>
          </w:p>
        </w:tc>
        <w:tc>
          <w:tcPr>
            <w:tcW w:w="992"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w:t>
            </w:r>
            <w:r>
              <w:rPr>
                <w:rFonts w:eastAsia="Times New Roman" w:cs="Arial" w:ascii="Arial" w:hAnsi="Arial"/>
                <w:kern w:val="0"/>
                <w:sz w:val="22"/>
                <w:szCs w:val="22"/>
                <w:lang w:val="en-GB" w:bidi="ar-SA"/>
              </w:rPr>
              <w:t>Cloud” storage or websites?</w:t>
            </w:r>
          </w:p>
        </w:tc>
        <w:tc>
          <w:tcPr>
            <w:tcW w:w="992"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7914"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Other – specify:</w:t>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12</w:t>
            </w:r>
          </w:p>
        </w:tc>
        <w:tc>
          <w:tcPr>
            <w:tcW w:w="9932" w:type="dxa"/>
            <w:gridSpan w:val="3"/>
            <w:tcBorders/>
            <w:shd w:color="auto" w:fill="F2F2F2" w:themeFill="background1" w:themeFillShade="f2" w:val="clea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Cs/>
                <w:kern w:val="0"/>
                <w:sz w:val="22"/>
                <w:szCs w:val="22"/>
                <w:lang w:val="en-GB" w:bidi="ar-SA"/>
              </w:rPr>
              <w:t xml:space="preserve">For all stored data, explain the measures in place to ensure the security of the data collected, data confidentiality, including details of backup procedures, </w:t>
            </w:r>
            <w:r>
              <w:rPr>
                <w:rFonts w:eastAsia="Times New Roman" w:cs="Arial" w:ascii="Arial" w:hAnsi="Arial"/>
                <w:bCs/>
                <w:kern w:val="0"/>
                <w:sz w:val="22"/>
                <w:szCs w:val="22"/>
                <w:shd w:fill="F2F2F2" w:val="clear"/>
                <w:lang w:val="en-GB" w:bidi="ar-SA"/>
              </w:rPr>
              <w:t>password</w:t>
            </w:r>
            <w:r>
              <w:rPr>
                <w:rFonts w:eastAsia="Times New Roman" w:cs="Arial" w:ascii="Arial" w:hAnsi="Arial"/>
                <w:bCs/>
                <w:kern w:val="0"/>
                <w:sz w:val="22"/>
                <w:szCs w:val="22"/>
                <w:lang w:val="en-GB" w:bidi="ar-SA"/>
              </w:rPr>
              <w:t xml:space="preserve"> protection, encryption, anonymisation and pseudonymisation</w:t>
            </w:r>
            <w:r>
              <w:rPr>
                <w:rFonts w:eastAsia="Times New Roman" w:cs="Arial" w:ascii="Arial" w:hAnsi="Arial"/>
                <w:kern w:val="0"/>
                <w:sz w:val="22"/>
                <w:szCs w:val="22"/>
                <w:lang w:val="en-GB" w:bidi="ar-SA"/>
              </w:rPr>
              <w:t>:</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b/>
                <w:bCs/>
                <w:sz w:val="22"/>
                <w:szCs w:val="22"/>
              </w:rPr>
            </w:pPr>
            <w:r>
              <w:rPr>
                <w:rFonts w:eastAsia="Times New Roman" w:cs="Arial" w:ascii="Arial" w:hAnsi="Arial"/>
                <w:i/>
                <w:color w:val="808080"/>
                <w:kern w:val="0"/>
                <w:sz w:val="18"/>
                <w:szCs w:val="18"/>
                <w:lang w:val="en-GB" w:bidi="ar-SA"/>
              </w:rPr>
              <w:t>(this box should expand as you type)</w:t>
            </w:r>
          </w:p>
        </w:tc>
      </w:tr>
    </w:tbl>
    <w:p>
      <w:pPr>
        <w:pStyle w:val="Normal"/>
        <w:rPr>
          <w:rFonts w:ascii="Arial" w:hAnsi="Arial" w:cs="Arial"/>
        </w:rPr>
      </w:pPr>
      <w:r>
        <w:rPr>
          <w:rFonts w:cs="Arial" w:ascii="Arial" w:hAnsi="Arial"/>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52"/>
        <w:gridCol w:w="7914"/>
        <w:gridCol w:w="992"/>
        <w:gridCol w:w="1026"/>
      </w:tblGrid>
      <w:tr>
        <w:trPr>
          <w:trHeight w:val="439" w:hRule="atLeast"/>
        </w:trPr>
        <w:tc>
          <w:tcPr>
            <w:tcW w:w="552"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shd w:color="auto" w:fill="F2F2F2" w:themeFill="background1" w:themeFillShade="f2" w:val="clear"/>
            <w:vAlign w:val="cente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b/>
                <w:bCs/>
                <w:kern w:val="0"/>
                <w:sz w:val="22"/>
                <w:szCs w:val="22"/>
                <w:lang w:val="en-GB" w:bidi="ar-SA"/>
              </w:rPr>
              <w:t>Data Protection</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kern w:val="0"/>
                <w:sz w:val="22"/>
                <w:szCs w:val="22"/>
                <w:lang w:val="en-GB" w:bidi="ar-SA"/>
              </w:rPr>
              <w:t xml:space="preserve">Will the research activity </w:t>
            </w:r>
            <w:r>
              <w:rPr>
                <w:rFonts w:eastAsia="Times New Roman" w:cs="Arial" w:ascii="Arial" w:hAnsi="Arial"/>
                <w:bCs/>
                <w:kern w:val="0"/>
                <w:sz w:val="22"/>
                <w:szCs w:val="22"/>
                <w:lang w:val="en-GB" w:bidi="ar-SA"/>
              </w:rPr>
              <w:t>involve any of the following activities:</w:t>
            </w:r>
          </w:p>
        </w:tc>
        <w:tc>
          <w:tcPr>
            <w:tcW w:w="99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6"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Electronic transfer of data in any form?</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Sharing of data with others at the University outside of the immediate research team?</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39"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Sharing of data with other organisations?</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Export of data outside the UK or importing of data from outside the UK?</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personal addresses, postcodes, faxes, emails or telephone numbers?</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Publication of data that might allow identification of individuals?</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19</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Use of data management system?</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20</w:t>
            </w:r>
          </w:p>
        </w:tc>
        <w:tc>
          <w:tcPr>
            <w:tcW w:w="7914" w:type="dxa"/>
            <w:tcBorders/>
            <w:shd w:color="auto" w:fill="F2F2F2" w:themeFill="background1" w:themeFillShade="f2" w:val="clear"/>
            <w:vAlign w:val="center"/>
          </w:tcPr>
          <w:p>
            <w:pPr>
              <w:pStyle w:val="Normal"/>
              <w:widowControl/>
              <w:suppressAutoHyphens w:val="true"/>
              <w:spacing w:before="0" w:after="0"/>
              <w:jc w:val="left"/>
              <w:rPr>
                <w:rFonts w:ascii="Arial" w:hAnsi="Arial" w:cs="Arial"/>
                <w:b/>
                <w:bCs/>
                <w:sz w:val="22"/>
                <w:szCs w:val="22"/>
              </w:rPr>
            </w:pPr>
            <w:r>
              <w:rPr>
                <w:rFonts w:eastAsia="Times New Roman" w:cs="Arial" w:ascii="Arial" w:hAnsi="Arial"/>
                <w:kern w:val="0"/>
                <w:sz w:val="22"/>
                <w:szCs w:val="22"/>
                <w:lang w:val="en-GB" w:bidi="ar-SA"/>
              </w:rPr>
              <w:t>Data archiving?</w:t>
            </w:r>
          </w:p>
        </w:tc>
        <w:tc>
          <w:tcPr>
            <w:tcW w:w="992"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120" w:after="120"/>
              <w:jc w:val="center"/>
              <w:rPr>
                <w:rFonts w:ascii="Arial" w:hAnsi="Arial" w:cs="Arial"/>
                <w:sz w:val="22"/>
                <w:szCs w:val="22"/>
              </w:rPr>
            </w:pPr>
            <w:r>
              <w:rPr>
                <w:rFonts w:eastAsia="Times New Roman" w:cs="Arial" w:ascii="Arial" w:hAnsi="Arial"/>
                <w:kern w:val="0"/>
                <w:sz w:val="22"/>
                <w:szCs w:val="22"/>
                <w:lang w:val="en-GB" w:bidi="ar-SA"/>
              </w:rPr>
              <w:t>21</w:t>
            </w:r>
          </w:p>
        </w:tc>
        <w:tc>
          <w:tcPr>
            <w:tcW w:w="9932" w:type="dxa"/>
            <w:gridSpan w:val="3"/>
            <w:tcBorders/>
            <w:shd w:color="auto" w:fill="F2F2F2" w:themeFill="background1" w:themeFillShade="f2" w:val="clear"/>
            <w:vAlign w:val="center"/>
          </w:tcPr>
          <w:p>
            <w:pPr>
              <w:pStyle w:val="Normal"/>
              <w:widowControl/>
              <w:suppressAutoHyphens w:val="true"/>
              <w:spacing w:before="120" w:after="120"/>
              <w:jc w:val="left"/>
              <w:rPr>
                <w:rFonts w:ascii="Arial" w:hAnsi="Arial" w:cs="Arial"/>
                <w:bCs/>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question, please provide full details, </w:t>
            </w:r>
            <w:r>
              <w:rPr>
                <w:rFonts w:eastAsia="Times New Roman" w:cs="Arial" w:ascii="Arial" w:hAnsi="Arial"/>
                <w:bCs/>
                <w:kern w:val="0"/>
                <w:sz w:val="22"/>
                <w:szCs w:val="22"/>
                <w:lang w:val="en-GB" w:bidi="ar-SA"/>
              </w:rPr>
              <w:t>explaining how this will be conducted in accordance with the GDPR and Data Protection Act (2018) (and any international equivalents, where appropriate):</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rPr>
            </w:pPr>
            <w:r>
              <w:rPr>
                <w:rFonts w:eastAsia="Times New Roman" w:cs="Arial" w:ascii="Arial" w:hAnsi="Arial"/>
                <w:i/>
                <w:color w:val="808080"/>
                <w:kern w:val="0"/>
                <w:sz w:val="18"/>
                <w:szCs w:val="18"/>
                <w:lang w:val="en-GB" w:bidi="ar-SA"/>
              </w:rPr>
              <w:t>(this box should expand as you type)</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22</w:t>
            </w:r>
          </w:p>
        </w:tc>
        <w:tc>
          <w:tcPr>
            <w:tcW w:w="9932" w:type="dxa"/>
            <w:gridSpan w:val="3"/>
            <w:tcBorders/>
            <w:shd w:color="auto" w:fill="F2F2F2" w:themeFill="background1" w:themeFillShade="f2" w:val="clear"/>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List all who will have access to the data generated by the research activity</w:t>
            </w:r>
            <w:r>
              <w:rPr>
                <w:rFonts w:eastAsia="Times New Roman" w:cs="Arial" w:ascii="Arial" w:hAnsi="Arial"/>
                <w:kern w:val="0"/>
                <w:sz w:val="22"/>
                <w:szCs w:val="22"/>
                <w:lang w:val="en-GB" w:bidi="ar-SA"/>
              </w:rPr>
              <w:t>:</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i/>
                <w:color w:val="808080"/>
                <w:kern w:val="0"/>
                <w:sz w:val="18"/>
                <w:szCs w:val="18"/>
                <w:lang w:val="en-GB" w:bidi="ar-SA"/>
              </w:rPr>
              <w:t>(this box should expand as you type)</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23</w:t>
            </w:r>
          </w:p>
        </w:tc>
        <w:tc>
          <w:tcPr>
            <w:tcW w:w="9932" w:type="dxa"/>
            <w:gridSpan w:val="3"/>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List who will have control of, and act as custodian(s) for, data generated by the research activity</w:t>
            </w:r>
            <w:r>
              <w:rPr>
                <w:rFonts w:eastAsia="Times New Roman" w:cs="Arial" w:ascii="Arial" w:hAnsi="Arial"/>
                <w:kern w:val="0"/>
                <w:sz w:val="22"/>
                <w:szCs w:val="22"/>
                <w:lang w:val="en-GB" w:bidi="ar-SA"/>
              </w:rPr>
              <w:t>:</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i/>
                <w:color w:val="808080"/>
                <w:kern w:val="0"/>
                <w:sz w:val="18"/>
                <w:szCs w:val="18"/>
                <w:lang w:val="en-GB" w:bidi="ar-SA"/>
              </w:rPr>
              <w:t>(this box should expand as you type)</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kern w:val="0"/>
                <w:sz w:val="22"/>
                <w:szCs w:val="22"/>
                <w:lang w:val="en-GB" w:bidi="ar-SA"/>
              </w:rPr>
              <w:t>24</w:t>
            </w:r>
          </w:p>
        </w:tc>
        <w:tc>
          <w:tcPr>
            <w:tcW w:w="9932" w:type="dxa"/>
            <w:gridSpan w:val="3"/>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Give details of data storage arrangements, including security measures in place to protect the data, where data will be stored, how long for, and in what form. Will data be archived – if so how and if not why not.</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i/>
                <w:color w:val="808080"/>
                <w:kern w:val="0"/>
                <w:sz w:val="18"/>
                <w:szCs w:val="18"/>
                <w:lang w:val="en-GB" w:bidi="ar-SA"/>
              </w:rPr>
              <w:t>(this box should expand as you type)</w:t>
            </w:r>
          </w:p>
        </w:tc>
      </w:tr>
      <w:tr>
        <w:trPr>
          <w:trHeight w:val="403"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t>25</w:t>
            </w:r>
          </w:p>
        </w:tc>
        <w:tc>
          <w:tcPr>
            <w:tcW w:w="9932" w:type="dxa"/>
            <w:gridSpan w:val="3"/>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 xml:space="preserve">Please indicate if your data will be stored in the UWTSD Research Data Repository (see </w:t>
            </w:r>
            <w:hyperlink r:id="rId5">
              <w:r>
                <w:rPr>
                  <w:rStyle w:val="Hyperlink"/>
                  <w:rFonts w:eastAsia="Times New Roman" w:cs="Arial" w:ascii="Arial" w:hAnsi="Arial"/>
                  <w:color w:val="000000"/>
                  <w:kern w:val="0"/>
                  <w:sz w:val="22"/>
                  <w:szCs w:val="22"/>
                  <w:lang w:val="en-GB" w:bidi="ar-SA"/>
                </w:rPr>
                <w:t>https://researchdata.uwtsd.ac.uk/</w:t>
              </w:r>
            </w:hyperlink>
            <w:r>
              <w:rPr>
                <w:rFonts w:eastAsia="Times New Roman" w:cs="Arial" w:ascii="Arial" w:hAnsi="Arial"/>
                <w:color w:val="000000"/>
                <w:kern w:val="0"/>
                <w:sz w:val="22"/>
                <w:szCs w:val="22"/>
                <w:lang w:val="en-GB" w:bidi="ar-SA"/>
              </w:rPr>
              <w:t xml:space="preserve"> ).   If so please explain. (</w:t>
            </w:r>
            <w:r>
              <w:rPr>
                <w:rFonts w:eastAsia="Times New Roman" w:cs="Arial" w:ascii="Arial" w:hAnsi="Arial"/>
                <w:i/>
                <w:color w:val="000000"/>
                <w:kern w:val="0"/>
                <w:sz w:val="22"/>
                <w:szCs w:val="22"/>
                <w:lang w:val="en-GB" w:bidi="ar-SA"/>
              </w:rPr>
              <w:t>Most relevant to academic staff)</w:t>
            </w:r>
          </w:p>
        </w:tc>
      </w:tr>
      <w:tr>
        <w:trPr>
          <w:trHeight w:val="403" w:hRule="atLeast"/>
        </w:trPr>
        <w:tc>
          <w:tcPr>
            <w:tcW w:w="552" w:type="dxa"/>
            <w:tcBorders/>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32" w:type="dxa"/>
            <w:gridSpan w:val="3"/>
            <w:tcBorders/>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uppressAutoHyphens w:val="true"/>
              <w:spacing w:before="0" w:after="0"/>
              <w:jc w:val="left"/>
              <w:rPr>
                <w:rFonts w:ascii="Arial" w:hAnsi="Arial" w:cs="Arial"/>
                <w:sz w:val="22"/>
                <w:szCs w:val="22"/>
              </w:rPr>
            </w:pPr>
            <w:r>
              <w:rPr>
                <w:rFonts w:eastAsia="Times New Roman" w:cs="Arial" w:ascii="Arial" w:hAnsi="Arial"/>
                <w:i/>
                <w:color w:val="808080"/>
                <w:kern w:val="0"/>
                <w:sz w:val="18"/>
                <w:szCs w:val="18"/>
                <w:lang w:val="en-GB" w:bidi="ar-SA"/>
              </w:rPr>
              <w:t>(this box should expand as you type)</w:t>
            </w:r>
          </w:p>
        </w:tc>
      </w:tr>
      <w:tr>
        <w:trPr>
          <w:trHeight w:val="606"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Cs/>
                <w:kern w:val="0"/>
                <w:sz w:val="22"/>
                <w:szCs w:val="22"/>
                <w:lang w:val="en-GB" w:bidi="ar-SA"/>
              </w:rPr>
              <w:t>26</w:t>
            </w:r>
          </w:p>
        </w:tc>
        <w:tc>
          <w:tcPr>
            <w:tcW w:w="7914" w:type="dxa"/>
            <w:tcBorders/>
            <w:shd w:color="auto" w:fill="F2F2F2" w:themeFill="background1" w:themeFillShade="f2" w:val="clear"/>
          </w:tcPr>
          <w:p>
            <w:pPr>
              <w:pStyle w:val="Normal"/>
              <w:widowControl/>
              <w:suppressAutoHyphens w:val="true"/>
              <w:spacing w:before="0" w:after="0"/>
              <w:jc w:val="left"/>
              <w:rPr>
                <w:rFonts w:ascii="Arial" w:hAnsi="Arial" w:cs="Arial"/>
                <w:color w:val="000000"/>
                <w:sz w:val="22"/>
                <w:szCs w:val="22"/>
              </w:rPr>
            </w:pPr>
            <w:r>
              <w:rPr>
                <w:rFonts w:eastAsia="Times New Roman" w:cs="Arial" w:ascii="Arial" w:hAnsi="Arial"/>
                <w:bCs/>
                <w:kern w:val="0"/>
                <w:sz w:val="22"/>
                <w:szCs w:val="22"/>
                <w:lang w:val="en-GB" w:bidi="ar-SA"/>
              </w:rPr>
              <w:t xml:space="preserve">Confirm that you have read the UWTSD guidance on data management (see </w:t>
            </w:r>
            <w:hyperlink r:id="rId6">
              <w:r>
                <w:rPr>
                  <w:rStyle w:val="Hyperlink"/>
                  <w:rFonts w:eastAsia="Times New Roman" w:cs="Arial" w:ascii="Arial" w:hAnsi="Arial"/>
                  <w:color w:val="000000"/>
                  <w:kern w:val="0"/>
                  <w:sz w:val="22"/>
                  <w:szCs w:val="22"/>
                  <w:lang w:val="en-GB" w:bidi="ar-SA"/>
                </w:rPr>
                <w:t>https://www.uwtsd.ac.uk/library/research-data-management/</w:t>
              </w:r>
            </w:hyperlink>
            <w:r>
              <w:rPr>
                <w:rFonts w:eastAsia="Times New Roman" w:cs="Arial" w:ascii="Arial" w:hAnsi="Arial"/>
                <w:color w:val="000000"/>
                <w:kern w:val="0"/>
                <w:sz w:val="22"/>
                <w:szCs w:val="22"/>
                <w:lang w:val="en-GB" w:bidi="ar-SA"/>
              </w:rPr>
              <w:t>)</w:t>
            </w:r>
          </w:p>
        </w:tc>
        <w:tc>
          <w:tcPr>
            <w:tcW w:w="99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0"/>
                <w:lang w:val="en-GB" w:bidi="ar-SA"/>
              </w:rPr>
              <w:t>YES</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0"/>
                <w:szCs w:val="20"/>
                <w:lang w:val="en-GB" w:bidi="ar-SA"/>
              </w:rPr>
              <w:t>☒</w:t>
            </w:r>
          </w:p>
        </w:tc>
      </w:tr>
      <w:tr>
        <w:trPr>
          <w:trHeight w:val="632" w:hRule="atLeast"/>
        </w:trPr>
        <w:tc>
          <w:tcPr>
            <w:tcW w:w="55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Cs/>
                <w:sz w:val="22"/>
                <w:szCs w:val="22"/>
              </w:rPr>
            </w:pPr>
            <w:r>
              <w:rPr>
                <w:rFonts w:eastAsia="Times New Roman" w:cs="Arial" w:ascii="Arial" w:hAnsi="Arial"/>
                <w:bCs/>
                <w:kern w:val="0"/>
                <w:sz w:val="22"/>
                <w:szCs w:val="22"/>
                <w:lang w:val="en-GB" w:bidi="ar-SA"/>
              </w:rPr>
              <w:t>27</w:t>
            </w:r>
          </w:p>
        </w:tc>
        <w:tc>
          <w:tcPr>
            <w:tcW w:w="7914" w:type="dxa"/>
            <w:tcBorders/>
            <w:shd w:color="auto" w:fill="F2F2F2" w:themeFill="background1" w:themeFillShade="f2" w:val="clear"/>
          </w:tcPr>
          <w:p>
            <w:pPr>
              <w:pStyle w:val="Normal"/>
              <w:widowControl/>
              <w:suppressAutoHyphens w:val="true"/>
              <w:spacing w:before="0" w:after="0"/>
              <w:jc w:val="left"/>
              <w:rPr>
                <w:rFonts w:ascii="Arial" w:hAnsi="Arial" w:cs="Arial"/>
                <w:sz w:val="22"/>
                <w:szCs w:val="22"/>
              </w:rPr>
            </w:pPr>
            <w:r>
              <w:rPr>
                <w:rFonts w:eastAsia="Times New Roman" w:cs="Arial" w:ascii="Arial" w:hAnsi="Arial"/>
                <w:bCs/>
                <w:kern w:val="0"/>
                <w:sz w:val="22"/>
                <w:szCs w:val="22"/>
                <w:lang w:val="en-GB" w:bidi="ar-SA"/>
              </w:rPr>
              <w:t>Confirm that you are aware that you need to keep all data until after your research has completed or the end of your funding</w:t>
            </w:r>
          </w:p>
        </w:tc>
        <w:tc>
          <w:tcPr>
            <w:tcW w:w="992" w:type="dxa"/>
            <w:tcBorders/>
            <w:shd w:color="auto" w:fill="F2F2F2" w:themeFill="background1" w:themeFillShade="f2" w:val="clear"/>
            <w:vAlign w:val="center"/>
          </w:tcPr>
          <w:p>
            <w:pPr>
              <w:pStyle w:val="Normal"/>
              <w:widowControl/>
              <w:suppressAutoHyphens w:val="true"/>
              <w:spacing w:before="0" w:after="0"/>
              <w:jc w:val="center"/>
              <w:rPr>
                <w:rFonts w:ascii="Arial" w:hAnsi="Arial" w:cs="Arial"/>
                <w:b/>
                <w:sz w:val="22"/>
                <w:szCs w:val="22"/>
              </w:rPr>
            </w:pPr>
            <w:r>
              <w:rPr>
                <w:rFonts w:eastAsia="Times New Roman" w:cs="Arial" w:ascii="Arial" w:hAnsi="Arial"/>
                <w:b/>
                <w:kern w:val="0"/>
                <w:sz w:val="22"/>
                <w:szCs w:val="20"/>
                <w:lang w:val="en-GB" w:bidi="ar-SA"/>
              </w:rPr>
              <w:t>YES</w:t>
            </w:r>
          </w:p>
        </w:tc>
        <w:tc>
          <w:tcPr>
            <w:tcW w:w="1026"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0"/>
                <w:szCs w:val="20"/>
                <w:lang w:val="en-GB" w:bidi="ar-SA"/>
              </w:rPr>
              <w:t>☒</w:t>
            </w:r>
          </w:p>
        </w:tc>
      </w:tr>
    </w:tbl>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r>
        <w:br w:type="page"/>
      </w:r>
    </w:p>
    <w:p>
      <w:pPr>
        <w:pStyle w:val="Normal"/>
        <w:spacing w:before="0" w:after="240"/>
        <w:jc w:val="both"/>
        <w:rPr>
          <w:rFonts w:ascii="Arial" w:hAnsi="Arial" w:cs="Arial"/>
          <w:b/>
          <w:sz w:val="22"/>
          <w:szCs w:val="22"/>
        </w:rPr>
      </w:pPr>
      <w:r>
        <w:rPr>
          <w:rFonts w:cs="Arial" w:ascii="Arial" w:hAnsi="Arial"/>
          <w:b/>
          <w:sz w:val="22"/>
          <w:szCs w:val="22"/>
        </w:rPr>
        <w:t>SECTION K: Declaration</w:t>
      </w:r>
    </w:p>
    <w:tbl>
      <w:tblPr>
        <w:tblW w:w="10477" w:type="dxa"/>
        <w:jc w:val="left"/>
        <w:tblInd w:w="8" w:type="dxa"/>
        <w:tblLayout w:type="fixed"/>
        <w:tblCellMar>
          <w:top w:w="0" w:type="dxa"/>
          <w:left w:w="108" w:type="dxa"/>
          <w:bottom w:w="0" w:type="dxa"/>
          <w:right w:w="108" w:type="dxa"/>
        </w:tblCellMar>
        <w:tblLook w:val="00a0" w:noHBand="0" w:noVBand="0" w:firstColumn="1" w:lastRow="0" w:lastColumn="0" w:firstRow="1"/>
      </w:tblPr>
      <w:tblGrid>
        <w:gridCol w:w="555"/>
        <w:gridCol w:w="2964"/>
        <w:gridCol w:w="4818"/>
        <w:gridCol w:w="2139"/>
      </w:tblGrid>
      <w:tr>
        <w:trPr>
          <w:trHeight w:val="1807" w:hRule="atLeast"/>
        </w:trPr>
        <w:tc>
          <w:tcPr>
            <w:tcW w:w="55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1"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both"/>
              <w:rPr>
                <w:rFonts w:ascii="Arial" w:hAnsi="Arial" w:cs="Arial"/>
                <w:b/>
                <w:bCs/>
                <w:color w:val="000000"/>
                <w:sz w:val="22"/>
                <w:szCs w:val="22"/>
              </w:rPr>
            </w:pPr>
            <w:r>
              <w:rPr>
                <w:rFonts w:cs="Arial"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ascii="Arial" w:hAnsi="Arial"/>
                <w:b/>
                <w:bCs/>
                <w:color w:val="000000"/>
                <w:sz w:val="22"/>
                <w:szCs w:val="22"/>
              </w:rPr>
              <w:t>.</w:t>
            </w:r>
          </w:p>
          <w:p>
            <w:pPr>
              <w:pStyle w:val="Normal"/>
              <w:jc w:val="both"/>
              <w:rPr>
                <w:rFonts w:ascii="Arial" w:hAnsi="Arial" w:cs="Arial"/>
                <w:b/>
                <w:bCs/>
                <w:color w:val="000000"/>
                <w:sz w:val="22"/>
                <w:szCs w:val="22"/>
              </w:rPr>
            </w:pPr>
            <w:r>
              <w:rPr>
                <w:rFonts w:cs="Arial" w:ascii="Arial" w:hAnsi="Arial"/>
                <w:b/>
                <w:bCs/>
                <w:color w:val="000000"/>
                <w:sz w:val="22"/>
                <w:szCs w:val="22"/>
              </w:rPr>
            </w:r>
          </w:p>
          <w:p>
            <w:pPr>
              <w:pStyle w:val="Normal"/>
              <w:jc w:val="both"/>
              <w:rPr>
                <w:rFonts w:ascii="Arial" w:hAnsi="Arial" w:cs="Arial"/>
                <w:color w:val="000080"/>
                <w:sz w:val="22"/>
                <w:szCs w:val="22"/>
              </w:rPr>
            </w:pPr>
            <w:r>
              <w:rPr>
                <w:rFonts w:cs="Arial"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7">
              <w:r>
                <w:rPr>
                  <w:rStyle w:val="Hyperlink"/>
                  <w:rFonts w:cs="Arial" w:ascii="Arial" w:hAnsi="Arial"/>
                  <w:sz w:val="22"/>
                  <w:szCs w:val="22"/>
                </w:rPr>
                <w:t>https://www.uwtsd.ac.uk/research/research-ethics/</w:t>
              </w:r>
            </w:hyperlink>
          </w:p>
        </w:tc>
      </w:tr>
      <w:tr>
        <w:trPr>
          <w:trHeight w:val="657" w:hRule="atLeast"/>
        </w:trPr>
        <w:tc>
          <w:tcPr>
            <w:tcW w:w="55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96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applicant:</w:t>
            </w:r>
          </w:p>
        </w:tc>
        <w:tc>
          <w:tcPr>
            <w:tcW w:w="4818"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t>JOHN GABRIEL KAK YOMON MEKI</w:t>
            </w:r>
          </w:p>
        </w:tc>
        <w:tc>
          <w:tcPr>
            <w:tcW w:w="2139"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0"/>
              <w:rPr>
                <w:rFonts w:ascii="Arial" w:hAnsi="Arial" w:cs="Arial"/>
                <w:sz w:val="22"/>
                <w:szCs w:val="22"/>
              </w:rPr>
            </w:pPr>
            <w:r>
              <w:rPr>
                <w:rFonts w:cs="Arial" w:ascii="Arial" w:hAnsi="Arial"/>
                <w:sz w:val="22"/>
                <w:szCs w:val="22"/>
              </w:rPr>
              <w:t>09/06/2026</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i/>
          <w:i/>
          <w:sz w:val="22"/>
          <w:szCs w:val="22"/>
        </w:rPr>
      </w:pPr>
      <w:r>
        <w:rPr>
          <w:rFonts w:cs="Arial" w:ascii="Arial" w:hAnsi="Arial"/>
          <w:b/>
          <w:i/>
          <w:sz w:val="22"/>
          <w:szCs w:val="22"/>
        </w:rPr>
        <w:t>For STUDENT Submissions:</w:t>
      </w:r>
    </w:p>
    <w:tbl>
      <w:tblPr>
        <w:tblW w:w="5000" w:type="pct"/>
        <w:jc w:val="left"/>
        <w:tblInd w:w="0" w:type="dxa"/>
        <w:tblLayout w:type="fixed"/>
        <w:tblCellMar>
          <w:top w:w="0" w:type="dxa"/>
          <w:left w:w="108" w:type="dxa"/>
          <w:bottom w:w="0" w:type="dxa"/>
          <w:right w:w="108" w:type="dxa"/>
        </w:tblCellMar>
        <w:tblLook w:val="01e0" w:noHBand="0" w:noVBand="0" w:firstColumn="1" w:lastRow="1" w:lastColumn="1" w:firstRow="1"/>
      </w:tblPr>
      <w:tblGrid>
        <w:gridCol w:w="761"/>
        <w:gridCol w:w="3036"/>
        <w:gridCol w:w="4565"/>
        <w:gridCol w:w="2127"/>
      </w:tblGrid>
      <w:tr>
        <w:trPr>
          <w:trHeight w:val="346" w:hRule="atLeast"/>
        </w:trPr>
        <w:tc>
          <w:tcPr>
            <w:tcW w:w="76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jc w:val="center"/>
              <w:rPr>
                <w:rFonts w:ascii="Arial" w:hAnsi="Arial" w:cs="Arial"/>
              </w:rPr>
            </w:pPr>
            <w:r>
              <w:rPr>
                <w:rFonts w:cs="Arial" w:ascii="Arial" w:hAnsi="Arial"/>
              </w:rPr>
              <w:t>2</w:t>
            </w:r>
          </w:p>
        </w:tc>
        <w:tc>
          <w:tcPr>
            <w:tcW w:w="303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rPr>
                <w:rFonts w:ascii="Arial" w:hAnsi="Arial" w:cs="Arial"/>
              </w:rPr>
            </w:pPr>
            <w:r>
              <w:rPr>
                <w:rFonts w:cs="Arial" w:ascii="Arial" w:hAnsi="Arial"/>
              </w:rPr>
              <w:t>Director of Studies/Supervisor:</w:t>
            </w:r>
          </w:p>
        </w:tc>
        <w:tc>
          <w:tcPr>
            <w:tcW w:w="4565" w:type="dxa"/>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t>Dr Vijeyananthan Thayananthan</w:t>
            </w:r>
          </w:p>
        </w:tc>
        <w:tc>
          <w:tcPr>
            <w:tcW w:w="2127" w:type="dxa"/>
            <w:vMerge w:val="restart"/>
            <w:tcBorders>
              <w:top w:val="single" w:sz="4" w:space="0" w:color="000000"/>
              <w:left w:val="single" w:sz="4" w:space="0" w:color="000000"/>
              <w:bottom w:val="single" w:sz="4" w:space="0" w:color="000000"/>
              <w:right w:val="single" w:sz="4" w:space="0" w:color="000000"/>
            </w:tcBorders>
          </w:tcPr>
          <w:p>
            <w:pPr>
              <w:pStyle w:val="ListParagraph"/>
              <w:ind w:left="0"/>
              <w:rPr>
                <w:rFonts w:ascii="Arial" w:hAnsi="Arial" w:cs="Arial"/>
                <w:b/>
                <w:bCs/>
              </w:rPr>
            </w:pPr>
            <w:r>
              <w:rPr>
                <w:rFonts w:cs="Arial" w:ascii="Arial" w:hAnsi="Arial"/>
                <w:b/>
                <w:bCs/>
              </w:rPr>
              <w:t>Date:</w:t>
            </w:r>
          </w:p>
          <w:p>
            <w:pPr>
              <w:pStyle w:val="ListParagraph"/>
              <w:ind w:left="0"/>
              <w:rPr>
                <w:rFonts w:ascii="Arial" w:hAnsi="Arial" w:cs="Arial"/>
              </w:rPr>
            </w:pPr>
            <w:r>
              <w:rPr>
                <w:rFonts w:cs="Arial" w:ascii="Arial" w:hAnsi="Arial"/>
                <w:b/>
                <w:bCs/>
              </w:rPr>
              <w:t>30/7/2026</w:t>
            </w:r>
          </w:p>
        </w:tc>
      </w:tr>
      <w:tr>
        <w:trPr>
          <w:trHeight w:val="347" w:hRule="atLeast"/>
        </w:trPr>
        <w:tc>
          <w:tcPr>
            <w:tcW w:w="76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jc w:val="center"/>
              <w:rPr>
                <w:rFonts w:ascii="Arial" w:hAnsi="Arial" w:cs="Arial"/>
              </w:rPr>
            </w:pPr>
            <w:r>
              <w:rPr>
                <w:rFonts w:cs="Arial" w:ascii="Arial" w:hAnsi="Arial"/>
              </w:rPr>
              <w:t>3</w:t>
            </w:r>
          </w:p>
        </w:tc>
        <w:tc>
          <w:tcPr>
            <w:tcW w:w="303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rPr>
                <w:rFonts w:ascii="Arial" w:hAnsi="Arial" w:cs="Arial"/>
              </w:rPr>
            </w:pPr>
            <w:r>
              <w:rPr>
                <w:rFonts w:cs="Arial" w:ascii="Arial" w:hAnsi="Arial"/>
              </w:rPr>
              <w:t>Signature:</w:t>
            </w:r>
          </w:p>
        </w:tc>
        <w:tc>
          <w:tcPr>
            <w:tcW w:w="4565" w:type="dxa"/>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r>
          </w:p>
          <w:p>
            <w:pPr>
              <w:pStyle w:val="ListParagraph"/>
              <w:ind w:left="0"/>
              <w:rPr>
                <w:rFonts w:ascii="Arial" w:hAnsi="Arial" w:cs="Arial"/>
              </w:rPr>
            </w:pPr>
            <w:r>
              <w:rPr>
                <w:rFonts w:cs="Arial" w:ascii="Arial" w:hAnsi="Arial"/>
              </w:rPr>
              <w:t>V. Thayananthan</w:t>
            </w:r>
          </w:p>
        </w:tc>
        <w:tc>
          <w:tcPr>
            <w:tcW w:w="2127" w:type="dxa"/>
            <w:vMerge w:val="continue"/>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i/>
          <w:i/>
          <w:sz w:val="22"/>
          <w:szCs w:val="22"/>
        </w:rPr>
      </w:pPr>
      <w:r>
        <w:rPr>
          <w:rFonts w:cs="Arial" w:ascii="Arial" w:hAnsi="Arial"/>
          <w:b/>
          <w:i/>
          <w:sz w:val="22"/>
          <w:szCs w:val="22"/>
        </w:rPr>
        <w:t>For STAFF Submissions:</w:t>
      </w:r>
    </w:p>
    <w:tbl>
      <w:tblPr>
        <w:tblW w:w="5000" w:type="pct"/>
        <w:jc w:val="left"/>
        <w:tblInd w:w="0" w:type="dxa"/>
        <w:tblLayout w:type="fixed"/>
        <w:tblCellMar>
          <w:top w:w="0" w:type="dxa"/>
          <w:left w:w="108" w:type="dxa"/>
          <w:bottom w:w="0" w:type="dxa"/>
          <w:right w:w="108" w:type="dxa"/>
        </w:tblCellMar>
        <w:tblLook w:val="01e0" w:noHBand="0" w:noVBand="0" w:firstColumn="1" w:lastRow="1" w:lastColumn="1" w:firstRow="1"/>
      </w:tblPr>
      <w:tblGrid>
        <w:gridCol w:w="761"/>
        <w:gridCol w:w="3038"/>
        <w:gridCol w:w="4565"/>
        <w:gridCol w:w="2125"/>
      </w:tblGrid>
      <w:tr>
        <w:trPr>
          <w:trHeight w:val="346" w:hRule="atLeast"/>
        </w:trPr>
        <w:tc>
          <w:tcPr>
            <w:tcW w:w="76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jc w:val="center"/>
              <w:rPr>
                <w:rFonts w:ascii="Arial" w:hAnsi="Arial" w:cs="Arial"/>
              </w:rPr>
            </w:pPr>
            <w:r>
              <w:rPr>
                <w:rFonts w:cs="Arial" w:ascii="Arial" w:hAnsi="Arial"/>
              </w:rPr>
              <w:t>4</w:t>
            </w:r>
          </w:p>
        </w:tc>
        <w:tc>
          <w:tcPr>
            <w:tcW w:w="303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rPr>
                <w:rFonts w:ascii="Arial" w:hAnsi="Arial" w:cs="Arial"/>
              </w:rPr>
            </w:pPr>
            <w:r>
              <w:rPr>
                <w:rFonts w:cs="Arial" w:ascii="Arial" w:hAnsi="Arial"/>
              </w:rPr>
              <w:t>Academic Director/ Assistant Dean:</w:t>
            </w:r>
          </w:p>
        </w:tc>
        <w:tc>
          <w:tcPr>
            <w:tcW w:w="4565" w:type="dxa"/>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r>
          </w:p>
        </w:tc>
        <w:tc>
          <w:tcPr>
            <w:tcW w:w="2125" w:type="dxa"/>
            <w:vMerge w:val="restart"/>
            <w:tcBorders>
              <w:top w:val="single" w:sz="4" w:space="0" w:color="000000"/>
              <w:left w:val="single" w:sz="4" w:space="0" w:color="000000"/>
              <w:bottom w:val="single" w:sz="4" w:space="0" w:color="000000"/>
              <w:right w:val="single" w:sz="4" w:space="0" w:color="000000"/>
            </w:tcBorders>
          </w:tcPr>
          <w:p>
            <w:pPr>
              <w:pStyle w:val="ListParagraph"/>
              <w:ind w:left="0"/>
              <w:rPr>
                <w:rFonts w:ascii="Arial" w:hAnsi="Arial" w:cs="Arial"/>
              </w:rPr>
            </w:pPr>
            <w:r>
              <w:rPr>
                <w:rFonts w:cs="Arial" w:ascii="Arial" w:hAnsi="Arial"/>
                <w:b/>
                <w:bCs/>
              </w:rPr>
              <w:t>Date:</w:t>
            </w:r>
          </w:p>
        </w:tc>
      </w:tr>
      <w:tr>
        <w:trPr>
          <w:trHeight w:val="347" w:hRule="atLeast"/>
        </w:trPr>
        <w:tc>
          <w:tcPr>
            <w:tcW w:w="76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jc w:val="center"/>
              <w:rPr>
                <w:rFonts w:ascii="Arial" w:hAnsi="Arial" w:cs="Arial"/>
              </w:rPr>
            </w:pPr>
            <w:r>
              <w:rPr>
                <w:rFonts w:cs="Arial" w:ascii="Arial" w:hAnsi="Arial"/>
              </w:rPr>
              <w:t>5</w:t>
            </w:r>
          </w:p>
        </w:tc>
        <w:tc>
          <w:tcPr>
            <w:tcW w:w="303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rPr>
                <w:rFonts w:ascii="Arial" w:hAnsi="Arial" w:cs="Arial"/>
              </w:rPr>
            </w:pPr>
            <w:r>
              <w:rPr>
                <w:rFonts w:cs="Arial" w:ascii="Arial" w:hAnsi="Arial"/>
              </w:rPr>
              <w:t>Signature:</w:t>
            </w:r>
          </w:p>
        </w:tc>
        <w:tc>
          <w:tcPr>
            <w:tcW w:w="4565" w:type="dxa"/>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r>
          </w:p>
          <w:p>
            <w:pPr>
              <w:pStyle w:val="ListParagraph"/>
              <w:ind w:left="0"/>
              <w:rPr>
                <w:rFonts w:ascii="Arial" w:hAnsi="Arial" w:cs="Arial"/>
              </w:rPr>
            </w:pPr>
            <w:r>
              <w:rPr>
                <w:rFonts w:cs="Arial" w:ascii="Arial" w:hAnsi="Arial"/>
              </w:rPr>
            </w:r>
          </w:p>
        </w:tc>
        <w:tc>
          <w:tcPr>
            <w:tcW w:w="2125" w:type="dxa"/>
            <w:vMerge w:val="continue"/>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r>
          </w:p>
        </w:tc>
      </w:tr>
    </w:tbl>
    <w:p>
      <w:pPr>
        <w:pStyle w:val="Normal"/>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Cs/>
          <w:sz w:val="22"/>
          <w:szCs w:val="22"/>
        </w:rPr>
      </w:pPr>
      <w:r>
        <w:rPr>
          <w:rFonts w:cs="Arial" w:ascii="Arial" w:hAnsi="Arial"/>
          <w:b/>
          <w:sz w:val="22"/>
          <w:szCs w:val="22"/>
        </w:rPr>
        <w:t xml:space="preserve">Checklist: </w:t>
      </w:r>
      <w:r>
        <w:rPr>
          <w:rFonts w:cs="Arial" w:ascii="Arial" w:hAnsi="Arial"/>
          <w:bCs/>
          <w:sz w:val="22"/>
          <w:szCs w:val="22"/>
        </w:rPr>
        <w:t>Please complete the checklist below to ensure that you have completed the form according to the guidelines and attached any required documentation:</w:t>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75"/>
        <w:gridCol w:w="9809"/>
      </w:tblGrid>
      <w:tr>
        <w:trPr>
          <w:trHeight w:val="491"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809" w:type="dxa"/>
            <w:tcBorders/>
            <w:vAlign w:val="center"/>
          </w:tcPr>
          <w:p>
            <w:pPr>
              <w:pStyle w:val="Normal"/>
              <w:widowControl/>
              <w:suppressAutoHyphens w:val="true"/>
              <w:spacing w:before="0" w:after="0"/>
              <w:jc w:val="left"/>
              <w:rPr>
                <w:rFonts w:ascii="Arial" w:hAnsi="Arial" w:eastAsia="MS Gothic" w:cs="Arial"/>
                <w:bCs/>
                <w:sz w:val="22"/>
                <w:szCs w:val="22"/>
              </w:rPr>
            </w:pPr>
            <w:r>
              <w:rPr>
                <w:rFonts w:eastAsia="MS Gothic" w:cs="Arial" w:ascii="Arial" w:hAnsi="Arial"/>
                <w:bCs/>
                <w:kern w:val="0"/>
                <w:sz w:val="22"/>
                <w:szCs w:val="22"/>
                <w:lang w:val="en-GB" w:bidi="ar-SA"/>
              </w:rPr>
              <w:t>I have read the guidance notes supplied before completing the form.</w:t>
            </w:r>
          </w:p>
        </w:tc>
      </w:tr>
      <w:tr>
        <w:trPr>
          <w:trHeight w:val="413"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80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 xml:space="preserve">I have completed </w:t>
            </w:r>
            <w:r>
              <w:rPr>
                <w:rFonts w:eastAsia="Times New Roman" w:cs="Arial" w:ascii="Arial" w:hAnsi="Arial"/>
                <w:b/>
                <w:kern w:val="0"/>
                <w:sz w:val="22"/>
                <w:szCs w:val="22"/>
                <w:lang w:val="en-GB" w:bidi="ar-SA"/>
              </w:rPr>
              <w:t>ALL RELEVANT</w:t>
            </w:r>
            <w:r>
              <w:rPr>
                <w:rFonts w:eastAsia="Times New Roman" w:cs="Arial" w:ascii="Arial" w:hAnsi="Arial"/>
                <w:kern w:val="0"/>
                <w:sz w:val="22"/>
                <w:szCs w:val="22"/>
                <w:lang w:val="en-GB" w:bidi="ar-SA"/>
              </w:rPr>
              <w:t xml:space="preserve"> sections of the form in full.</w:t>
            </w:r>
          </w:p>
        </w:tc>
      </w:tr>
      <w:tr>
        <w:trPr>
          <w:trHeight w:val="419"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80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 confirm that the research activity has received approval in principle</w:t>
            </w:r>
          </w:p>
        </w:tc>
      </w:tr>
      <w:tr>
        <w:trPr>
          <w:trHeight w:val="492"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0"/>
                <w:szCs w:val="20"/>
                <w:lang w:val="en-GB" w:bidi="ar-SA"/>
              </w:rPr>
              <w:t>☐</w:t>
            </w:r>
          </w:p>
        </w:tc>
        <w:tc>
          <w:tcPr>
            <w:tcW w:w="980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 have attached a copy of final/interim approval from external organisation (</w:t>
            </w:r>
            <w:r>
              <w:rPr>
                <w:rFonts w:eastAsia="Times New Roman" w:cs="Arial" w:ascii="Arial" w:hAnsi="Arial"/>
                <w:b/>
                <w:kern w:val="0"/>
                <w:sz w:val="22"/>
                <w:szCs w:val="22"/>
                <w:lang w:val="en-GB" w:bidi="ar-SA"/>
              </w:rPr>
              <w:t>where appropriate</w:t>
            </w:r>
            <w:r>
              <w:rPr>
                <w:rFonts w:eastAsia="Times New Roman" w:cs="Arial" w:ascii="Arial" w:hAnsi="Arial"/>
                <w:kern w:val="0"/>
                <w:sz w:val="22"/>
                <w:szCs w:val="22"/>
                <w:lang w:val="en-GB" w:bidi="ar-SA"/>
              </w:rPr>
              <w:t>)</w:t>
            </w:r>
          </w:p>
        </w:tc>
      </w:tr>
      <w:tr>
        <w:trPr>
          <w:trHeight w:val="720"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rPr>
            </w:pPr>
            <w:r>
              <w:rPr>
                <w:rFonts w:eastAsia="MS Gothic" w:cs="Segoe UI Symbol" w:ascii="Segoe UI Symbol" w:hAnsi="Segoe UI Symbol"/>
                <w:kern w:val="0"/>
                <w:sz w:val="20"/>
                <w:szCs w:val="20"/>
                <w:lang w:val="en-GB" w:bidi="ar-SA"/>
              </w:rPr>
              <w:t>☐</w:t>
            </w:r>
          </w:p>
        </w:tc>
        <w:tc>
          <w:tcPr>
            <w:tcW w:w="980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 xml:space="preserve">I have attached a full risk assessment (where appropriate)  </w:t>
            </w:r>
            <w:r>
              <w:rPr>
                <w:rFonts w:eastAsia="Times New Roman" w:cs="Arial" w:ascii="Arial" w:hAnsi="Arial"/>
                <w:i/>
                <w:kern w:val="0"/>
                <w:sz w:val="22"/>
                <w:szCs w:val="22"/>
                <w:lang w:val="en-GB" w:bidi="ar-SA"/>
              </w:rPr>
              <w:t>ONLY TICK IF YOU HAVE</w:t>
            </w:r>
            <w:r>
              <w:rPr>
                <w:rFonts w:eastAsia="Times New Roman" w:cs="Arial" w:ascii="Arial" w:hAnsi="Arial"/>
                <w:b/>
                <w:i/>
                <w:kern w:val="0"/>
                <w:sz w:val="22"/>
                <w:szCs w:val="22"/>
                <w:lang w:val="en-GB" w:bidi="ar-SA"/>
              </w:rPr>
              <w:t xml:space="preserve"> ATTACHED A FULL RISK ASSESSMENT</w:t>
            </w:r>
          </w:p>
        </w:tc>
      </w:tr>
      <w:tr>
        <w:trPr>
          <w:trHeight w:val="858"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80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 understand that it is my responsibility to ensure that the above named research activity will meet the University’s Research Ethics and Integrity Code of Practice.</w:t>
            </w:r>
          </w:p>
        </w:tc>
      </w:tr>
      <w:tr>
        <w:trPr>
          <w:trHeight w:val="969" w:hRule="atLeast"/>
        </w:trPr>
        <w:tc>
          <w:tcPr>
            <w:tcW w:w="675" w:type="dxa"/>
            <w:tcBorders/>
            <w:shd w:color="auto" w:fill="BFBFBF" w:themeFill="background1" w:themeFillShade="bf" w:val="clear"/>
            <w:vAlign w:val="center"/>
          </w:tcPr>
          <w:p>
            <w:pPr>
              <w:pStyle w:val="Normal"/>
              <w:widowControl/>
              <w:suppressAutoHyphens w:val="true"/>
              <w:spacing w:before="0" w:after="0"/>
              <w:jc w:val="center"/>
              <w:rPr>
                <w:rFonts w:ascii="Arial" w:hAnsi="Arial" w:cs="Arial"/>
                <w:sz w:val="22"/>
                <w:szCs w:val="22"/>
              </w:rPr>
            </w:pPr>
            <w:r>
              <w:rPr>
                <w:rFonts w:eastAsia="MS Gothic" w:cs="Segoe UI Symbol" w:ascii="Segoe UI Symbol" w:hAnsi="Segoe UI Symbol"/>
                <w:kern w:val="0"/>
                <w:sz w:val="22"/>
                <w:szCs w:val="22"/>
                <w:lang w:val="en-GB" w:bidi="ar-SA"/>
              </w:rPr>
              <w:t>☒</w:t>
            </w:r>
          </w:p>
        </w:tc>
        <w:tc>
          <w:tcPr>
            <w:tcW w:w="9809" w:type="dxa"/>
            <w:tcBorders/>
            <w:vAlign w:val="center"/>
          </w:tcPr>
          <w:p>
            <w:pPr>
              <w:pStyle w:val="Normal"/>
              <w:widowControl/>
              <w:suppressAutoHyphens w:val="true"/>
              <w:spacing w:before="0" w:after="0"/>
              <w:jc w:val="left"/>
              <w:rPr>
                <w:rFonts w:ascii="Arial" w:hAnsi="Arial" w:cs="Arial"/>
                <w:sz w:val="22"/>
                <w:szCs w:val="22"/>
              </w:rPr>
            </w:pPr>
            <w:r>
              <w:rPr>
                <w:rFonts w:eastAsia="Times New Roman" w:cs="Arial" w:ascii="Arial" w:hAnsi="Arial"/>
                <w:kern w:val="0"/>
                <w:sz w:val="22"/>
                <w:szCs w:val="22"/>
                <w:lang w:val="en-GB" w:bidi="ar-SA"/>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pStyle w:val="Normal"/>
        <w:tabs>
          <w:tab w:val="clear" w:pos="720"/>
          <w:tab w:val="left" w:pos="5103" w:leader="none"/>
        </w:tabs>
        <w:rPr>
          <w:rFonts w:ascii="Arial" w:hAnsi="Arial" w:cs="Arial"/>
          <w:b/>
          <w:bCs/>
          <w:sz w:val="22"/>
          <w:szCs w:val="22"/>
        </w:rPr>
      </w:pPr>
      <w:r>
        <w:rPr>
          <w:rFonts w:cs="Arial" w:ascii="Arial" w:hAnsi="Arial"/>
          <w:b/>
          <w:bCs/>
          <w:sz w:val="22"/>
          <w:szCs w:val="22"/>
        </w:rPr>
      </w:r>
    </w:p>
    <w:tbl>
      <w:tblPr>
        <w:tblW w:w="10485"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10485"/>
      </w:tblGrid>
      <w:tr>
        <w:trPr/>
        <w:tc>
          <w:tcPr>
            <w:tcW w:w="1048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rPr>
                <w:rFonts w:ascii="Arial" w:hAnsi="Arial" w:cs="Arial"/>
                <w:b/>
                <w:sz w:val="22"/>
                <w:szCs w:val="22"/>
              </w:rPr>
            </w:pPr>
            <w:r>
              <w:rPr>
                <w:rFonts w:cs="Arial" w:ascii="Arial" w:hAnsi="Arial"/>
                <w:b/>
                <w:sz w:val="22"/>
                <w:szCs w:val="22"/>
              </w:rPr>
              <w:t>RESEARCH STUDENTS ONLY</w:t>
            </w:r>
          </w:p>
          <w:p>
            <w:pPr>
              <w:pStyle w:val="Normal"/>
              <w:rPr>
                <w:rFonts w:ascii="Arial" w:hAnsi="Arial" w:cs="Arial"/>
                <w:sz w:val="22"/>
                <w:szCs w:val="22"/>
              </w:rPr>
            </w:pPr>
            <w:r>
              <w:rPr>
                <w:rFonts w:cs="Arial" w:ascii="Arial" w:hAnsi="Arial"/>
                <w:sz w:val="22"/>
                <w:szCs w:val="22"/>
              </w:rPr>
              <w:t xml:space="preserve">Once complete, submit this form via the </w:t>
            </w:r>
            <w:r>
              <w:rPr>
                <w:rFonts w:cs="Arial" w:ascii="Arial" w:hAnsi="Arial"/>
                <w:b/>
                <w:bCs/>
                <w:sz w:val="22"/>
                <w:szCs w:val="22"/>
                <w:u w:val="single"/>
              </w:rPr>
              <w:t>MyTSD Doctoral College Portal</w:t>
            </w:r>
            <w:r>
              <w:rPr>
                <w:rFonts w:cs="Arial" w:ascii="Arial" w:hAnsi="Arial"/>
                <w:sz w:val="22"/>
                <w:szCs w:val="22"/>
              </w:rPr>
              <w:t xml:space="preserve"> at (</w:t>
            </w:r>
            <w:hyperlink r:id="rId8">
              <w:r>
                <w:rPr>
                  <w:rStyle w:val="Hyperlink"/>
                  <w:rFonts w:cs="Arial" w:ascii="Arial" w:hAnsi="Arial"/>
                  <w:sz w:val="22"/>
                  <w:szCs w:val="22"/>
                </w:rPr>
                <w:t>https://mytsd.uwtsd.ac.uk</w:t>
              </w:r>
            </w:hyperlink>
            <w:r>
              <w:rPr>
                <w:rFonts w:cs="Arial" w:ascii="Arial" w:hAnsi="Arial"/>
                <w:sz w:val="22"/>
                <w:szCs w:val="22"/>
              </w:rPr>
              <w:t>).</w:t>
            </w:r>
          </w:p>
          <w:p>
            <w:pPr>
              <w:pStyle w:val="Normal"/>
              <w:rPr>
                <w:rFonts w:ascii="Arial" w:hAnsi="Arial" w:cs="Arial"/>
                <w:sz w:val="22"/>
                <w:szCs w:val="22"/>
              </w:rPr>
            </w:pPr>
            <w:r>
              <w:rPr>
                <w:rFonts w:cs="Arial" w:ascii="Arial" w:hAnsi="Arial"/>
                <w:sz w:val="22"/>
                <w:szCs w:val="22"/>
              </w:rPr>
            </w:r>
          </w:p>
        </w:tc>
      </w:tr>
      <w:tr>
        <w:trPr/>
        <w:tc>
          <w:tcPr>
            <w:tcW w:w="1048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rPr>
                <w:rFonts w:ascii="Arial" w:hAnsi="Arial" w:cs="Arial"/>
                <w:b/>
                <w:sz w:val="22"/>
                <w:szCs w:val="22"/>
              </w:rPr>
            </w:pPr>
            <w:r>
              <w:rPr>
                <w:rFonts w:cs="Arial" w:ascii="Arial" w:hAnsi="Arial"/>
                <w:b/>
                <w:sz w:val="22"/>
                <w:szCs w:val="22"/>
              </w:rPr>
              <w:t>RESEARCH STAFF ONLY</w:t>
            </w:r>
          </w:p>
          <w:p>
            <w:pPr>
              <w:pStyle w:val="Normal"/>
              <w:rPr>
                <w:rFonts w:ascii="Arial" w:hAnsi="Arial" w:cs="Arial"/>
                <w:sz w:val="22"/>
                <w:szCs w:val="22"/>
              </w:rPr>
            </w:pPr>
            <w:r>
              <w:rPr>
                <w:rFonts w:cs="Arial" w:ascii="Arial" w:hAnsi="Arial"/>
                <w:sz w:val="22"/>
                <w:szCs w:val="22"/>
              </w:rPr>
              <w:t xml:space="preserve">All communications relating to this application during its processing must be in writing and emailed to </w:t>
            </w:r>
            <w:hyperlink r:id="rId9">
              <w:r>
                <w:rPr>
                  <w:rStyle w:val="Hyperlink"/>
                  <w:rFonts w:cs="Arial" w:ascii="Arial" w:hAnsi="Arial"/>
                  <w:sz w:val="22"/>
                  <w:szCs w:val="22"/>
                </w:rPr>
                <w:t>pgresearch@uwtsd.ac.uk</w:t>
              </w:r>
            </w:hyperlink>
            <w:r>
              <w:rPr>
                <w:rFonts w:cs="Arial" w:ascii="Arial" w:hAnsi="Arial"/>
                <w:sz w:val="22"/>
                <w:szCs w:val="22"/>
              </w:rPr>
              <w:t xml:space="preserve"> , with the title ‘Ethical Approval’ followed by your name.</w:t>
            </w:r>
          </w:p>
          <w:p>
            <w:pPr>
              <w:pStyle w:val="Normal"/>
              <w:rPr>
                <w:rFonts w:ascii="Arial" w:hAnsi="Arial" w:cs="Arial"/>
                <w:sz w:val="22"/>
                <w:szCs w:val="22"/>
              </w:rPr>
            </w:pPr>
            <w:r>
              <w:rPr>
                <w:rFonts w:cs="Arial" w:ascii="Arial" w:hAnsi="Arial"/>
                <w:sz w:val="22"/>
                <w:szCs w:val="22"/>
              </w:rPr>
            </w:r>
          </w:p>
        </w:tc>
      </w:tr>
      <w:tr>
        <w:trPr/>
        <w:tc>
          <w:tcPr>
            <w:tcW w:w="10485"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pBdr>
                <w:top w:val="single" w:sz="4" w:space="1" w:color="000000"/>
                <w:left w:val="single" w:sz="4" w:space="4" w:color="000000"/>
                <w:bottom w:val="single" w:sz="4" w:space="1" w:color="000000"/>
                <w:right w:val="single" w:sz="4" w:space="21" w:color="000000"/>
              </w:pBdr>
              <w:tabs>
                <w:tab w:val="clear" w:pos="720"/>
                <w:tab w:val="left" w:pos="5103" w:leader="none"/>
              </w:tabs>
              <w:rPr>
                <w:rFonts w:ascii="Arial" w:hAnsi="Arial" w:cs="Arial"/>
                <w:b/>
                <w:sz w:val="22"/>
                <w:szCs w:val="22"/>
              </w:rPr>
            </w:pPr>
            <w:r>
              <w:rPr>
                <w:rFonts w:cs="Arial" w:ascii="Arial" w:hAnsi="Arial"/>
                <w:b/>
                <w:bCs/>
                <w:sz w:val="22"/>
                <w:szCs w:val="22"/>
              </w:rPr>
              <w:t xml:space="preserve">STUDENTS ON UNDERGRADUATE OR TAUGHT MASTERS PROGRAMMES </w:t>
            </w:r>
            <w:r>
              <w:rPr>
                <w:rFonts w:cs="Arial" w:ascii="Arial" w:hAnsi="Arial"/>
                <w:bCs/>
                <w:sz w:val="22"/>
                <w:szCs w:val="22"/>
              </w:rPr>
              <w:t>should submit this form (and receive the outcome) via systems explained to you by the supervisor/module leader.</w:t>
            </w:r>
          </w:p>
        </w:tc>
      </w:tr>
    </w:tbl>
    <w:p>
      <w:pPr>
        <w:pStyle w:val="Normal"/>
        <w:tabs>
          <w:tab w:val="clear" w:pos="720"/>
          <w:tab w:val="left" w:pos="5103" w:leader="none"/>
        </w:tabs>
        <w:rPr>
          <w:rFonts w:ascii="Arial" w:hAnsi="Arial" w:cs="Arial"/>
          <w:bCs/>
          <w:sz w:val="22"/>
          <w:szCs w:val="22"/>
        </w:rPr>
      </w:pPr>
      <w:r>
        <w:rPr>
          <w:rFonts w:cs="Arial" w:ascii="Arial" w:hAnsi="Arial"/>
          <w:bCs/>
          <w:sz w:val="22"/>
          <w:szCs w:val="22"/>
        </w:rPr>
      </w:r>
    </w:p>
    <w:sectPr>
      <w:headerReference w:type="even" r:id="rId10"/>
      <w:headerReference w:type="default" r:id="rId11"/>
      <w:headerReference w:type="first" r:id="rId12"/>
      <w:footerReference w:type="even" r:id="rId13"/>
      <w:footerReference w:type="default" r:id="rId14"/>
      <w:footerReference w:type="first" r:id="rId15"/>
      <w:type w:val="nextPage"/>
      <w:pgSz w:w="11906" w:h="16838"/>
      <w:pgMar w:left="709" w:right="707" w:gutter="0" w:header="720" w:top="1418" w:footer="284" w:bottom="567"/>
      <w:pgNumType w:fmt="decimal"/>
      <w:formProt w:val="false"/>
      <w:textDirection w:val="lrTb"/>
      <w:docGrid w:type="default" w:linePitch="272"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mbria">
    <w:charset w:val="01"/>
    <w:family w:val="roman"/>
    <w:pitch w:val="variable"/>
  </w:font>
  <w:font w:name="Calibri">
    <w:charset w:val="01"/>
    <w:family w:val="roman"/>
    <w:pitch w:val="variable"/>
  </w:font>
  <w:font w:name="Liberation Sans">
    <w:altName w:val="Arial"/>
    <w:charset w:val="01"/>
    <w:family w:val="roman"/>
    <w:pitch w:val="variable"/>
  </w:font>
  <w:font w:name="Tahoma">
    <w:charset w:val="01"/>
    <w:family w:val="roman"/>
    <w:pitch w:val="variable"/>
  </w:font>
  <w:font w:name="Arial">
    <w:charset w:val="01"/>
    <w:family w:val="roman"/>
    <w:pitch w:val="variable"/>
  </w:font>
  <w:font w:name="Segoe UI Symbol">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April 2022`</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1</w:t>
    </w:r>
    <w:r>
      <w:rPr>
        <w:rStyle w:val="PageNumber"/>
        <w:rFonts w:cs="Arial" w:ascii="Arial" w:hAnsi="Arial"/>
      </w:rPr>
      <w:fldChar w:fldCharType="end"/>
    </w:r>
    <w:r>
      <w:rPr>
        <w:rStyle w:val="PageNumber"/>
        <w:rFonts w:cs="Arial" w:ascii="Arial" w:hAnsi="Arial"/>
      </w:rPr>
      <w:tab/>
      <w:t>PG2 Ethical Approval Form</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April 2022`</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1</w:t>
    </w:r>
    <w:r>
      <w:rPr>
        <w:rStyle w:val="PageNumber"/>
        <w:rFonts w:cs="Arial" w:ascii="Arial" w:hAnsi="Arial"/>
      </w:rPr>
      <w:fldChar w:fldCharType="end"/>
    </w:r>
    <w:r>
      <w:rPr>
        <w:rStyle w:val="PageNumber"/>
        <w:rFonts w:cs="Arial" w:ascii="Arial" w:hAnsi="Arial"/>
      </w:rPr>
      <w:tab/>
      <w:t>PG2 Ethical Approval Form</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b/>
        <w:bCs/>
        <w:sz w:val="22"/>
        <w:szCs w:val="22"/>
      </w:rPr>
    </w:pPr>
    <w:r>
      <w:drawing>
        <wp:anchor behindDoc="0" distT="0" distB="0" distL="114300" distR="114300" simplePos="0" locked="0" layoutInCell="0" allowOverlap="1" relativeHeight="14">
          <wp:simplePos x="0" y="0"/>
          <wp:positionH relativeFrom="margin">
            <wp:posOffset>0</wp:posOffset>
          </wp:positionH>
          <wp:positionV relativeFrom="page">
            <wp:posOffset>180340</wp:posOffset>
          </wp:positionV>
          <wp:extent cx="1792605" cy="601345"/>
          <wp:effectExtent l="0" t="0" r="0" b="0"/>
          <wp:wrapSquare wrapText="bothSides"/>
          <wp:docPr id="1"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4"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pic:spPr>
              </pic:pic>
            </a:graphicData>
          </a:graphic>
        </wp:anchor>
      </w:drawing>
    </w:r>
    <w:r>
      <w:rPr>
        <w:rFonts w:cs="Arial" w:ascii="Arial" w:hAnsi="Arial"/>
        <w:b/>
        <w:bCs/>
        <w:sz w:val="22"/>
        <w:szCs w:val="22"/>
      </w:rPr>
      <w:t>PG2 / E1 FORM</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b/>
        <w:bCs/>
        <w:sz w:val="22"/>
        <w:szCs w:val="22"/>
      </w:rPr>
    </w:pPr>
    <w:r>
      <w:drawing>
        <wp:anchor behindDoc="0" distT="0" distB="0" distL="114300" distR="114300" simplePos="0" locked="0" layoutInCell="0" allowOverlap="1" relativeHeight="14">
          <wp:simplePos x="0" y="0"/>
          <wp:positionH relativeFrom="margin">
            <wp:posOffset>0</wp:posOffset>
          </wp:positionH>
          <wp:positionV relativeFrom="page">
            <wp:posOffset>180340</wp:posOffset>
          </wp:positionV>
          <wp:extent cx="1792605" cy="601345"/>
          <wp:effectExtent l="0" t="0" r="0" b="0"/>
          <wp:wrapSquare wrapText="bothSides"/>
          <wp:docPr id="2"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4" descr="S:\Quality Assurance\QAHBooks\Academic Quality Handbook 2015-16\Appendices\UWTSD Logo.jpg"/>
                  <pic:cNvPicPr>
                    <a:picLocks noChangeAspect="1" noChangeArrowheads="1"/>
                  </pic:cNvPicPr>
                </pic:nvPicPr>
                <pic:blipFill>
                  <a:blip r:embed="rId1"/>
                  <a:stretch>
                    <a:fillRect/>
                  </a:stretch>
                </pic:blipFill>
                <pic:spPr bwMode="auto">
                  <a:xfrm>
                    <a:off x="0" y="0"/>
                    <a:ext cx="1792605" cy="601345"/>
                  </a:xfrm>
                  <a:prstGeom prst="rect">
                    <a:avLst/>
                  </a:prstGeom>
                </pic:spPr>
              </pic:pic>
            </a:graphicData>
          </a:graphic>
        </wp:anchor>
      </w:drawing>
    </w:r>
    <w:r>
      <w:rPr>
        <w:rFonts w:cs="Arial" w:ascii="Arial" w:hAnsi="Arial"/>
        <w:b/>
        <w:bCs/>
        <w:sz w:val="22"/>
        <w:szCs w:val="22"/>
      </w:rPr>
      <w:t>PG2 / E1 FORM</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97"/>
        </w:tabs>
        <w:ind w:left="754" w:hanging="397"/>
      </w:pPr>
      <w:rPr/>
    </w:lvl>
    <w:lvl w:ilvl="1">
      <w:start w:val="1"/>
      <w:numFmt w:val="decimal"/>
      <w:lvlText w:val="%2."/>
      <w:lvlJc w:val="left"/>
      <w:pPr>
        <w:tabs>
          <w:tab w:val="num" w:pos="794"/>
        </w:tabs>
        <w:ind w:left="1151" w:hanging="397"/>
      </w:pPr>
      <w:rPr/>
    </w:lvl>
    <w:lvl w:ilvl="2">
      <w:start w:val="1"/>
      <w:numFmt w:val="decimal"/>
      <w:lvlText w:val="%3."/>
      <w:lvlJc w:val="left"/>
      <w:pPr>
        <w:tabs>
          <w:tab w:val="num" w:pos="1191"/>
        </w:tabs>
        <w:ind w:left="1548" w:hanging="397"/>
      </w:pPr>
      <w:rPr/>
    </w:lvl>
    <w:lvl w:ilvl="3">
      <w:start w:val="1"/>
      <w:numFmt w:val="decimal"/>
      <w:lvlText w:val="%4."/>
      <w:lvlJc w:val="left"/>
      <w:pPr>
        <w:tabs>
          <w:tab w:val="num" w:pos="1588"/>
        </w:tabs>
        <w:ind w:left="1945" w:hanging="397"/>
      </w:pPr>
      <w:rPr/>
    </w:lvl>
    <w:lvl w:ilvl="4">
      <w:start w:val="1"/>
      <w:numFmt w:val="decimal"/>
      <w:lvlText w:val="%5."/>
      <w:lvlJc w:val="left"/>
      <w:pPr>
        <w:tabs>
          <w:tab w:val="num" w:pos="1985"/>
        </w:tabs>
        <w:ind w:left="2342" w:hanging="397"/>
      </w:pPr>
      <w:rPr/>
    </w:lvl>
    <w:lvl w:ilvl="5">
      <w:start w:val="1"/>
      <w:numFmt w:val="decimal"/>
      <w:lvlText w:val="%6."/>
      <w:lvlJc w:val="left"/>
      <w:pPr>
        <w:tabs>
          <w:tab w:val="num" w:pos="2381"/>
        </w:tabs>
        <w:ind w:left="2738" w:hanging="397"/>
      </w:pPr>
      <w:rPr/>
    </w:lvl>
    <w:lvl w:ilvl="6">
      <w:start w:val="1"/>
      <w:numFmt w:val="decimal"/>
      <w:lvlText w:val="%7."/>
      <w:lvlJc w:val="left"/>
      <w:pPr>
        <w:tabs>
          <w:tab w:val="num" w:pos="2778"/>
        </w:tabs>
        <w:ind w:left="3135" w:hanging="397"/>
      </w:pPr>
      <w:rPr/>
    </w:lvl>
    <w:lvl w:ilvl="7">
      <w:start w:val="1"/>
      <w:numFmt w:val="decimal"/>
      <w:lvlText w:val="%8."/>
      <w:lvlJc w:val="left"/>
      <w:pPr>
        <w:tabs>
          <w:tab w:val="num" w:pos="3175"/>
        </w:tabs>
        <w:ind w:left="3532" w:hanging="397"/>
      </w:pPr>
      <w:rPr/>
    </w:lvl>
    <w:lvl w:ilvl="8">
      <w:start w:val="1"/>
      <w:numFmt w:val="decimal"/>
      <w:lvlText w:val="%9."/>
      <w:lvlJc w:val="left"/>
      <w:pPr>
        <w:tabs>
          <w:tab w:val="num" w:pos="3572"/>
        </w:tabs>
        <w:ind w:left="3929" w:hanging="397"/>
      </w:pPr>
      <w:rPr/>
    </w:lvl>
  </w:abstractNum>
  <w:abstractNum w:abstractNumId="2">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0"/>
  <w:embedSystemFont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pPr>
      <w:widowControl/>
      <w:suppressAutoHyphens w:val="true"/>
      <w:bidi w:val="0"/>
      <w:spacing w:before="0" w:after="0"/>
      <w:jc w:val="left"/>
    </w:pPr>
    <w:rPr>
      <w:rFonts w:ascii="Times New Roman" w:hAnsi="Times New Roman" w:eastAsia="Times New Roman" w:cs="Times New Roman"/>
      <w:color w:val="auto"/>
      <w:kern w:val="0"/>
      <w:sz w:val="20"/>
      <w:szCs w:val="20"/>
      <w:lang w:eastAsia="en-US" w:val="en-GB" w:bidi="ar-SA"/>
    </w:rPr>
  </w:style>
  <w:style w:type="paragraph" w:styleId="Heading1">
    <w:name w:val="Heading 1"/>
    <w:basedOn w:val="Normal"/>
    <w:next w:val="Normal"/>
    <w:link w:val="Heading1Char"/>
    <w:uiPriority w:val="99"/>
    <w:qFormat/>
    <w:rsid w:val="00e84bc8"/>
    <w:pPr>
      <w:keepNext w:val="true"/>
      <w:tabs>
        <w:tab w:val="clear" w:pos="720"/>
        <w:tab w:val="left" w:pos="5103" w:leader="none"/>
      </w:tabs>
      <w:jc w:val="center"/>
      <w:outlineLvl w:val="0"/>
    </w:pPr>
    <w:rPr>
      <w:b/>
      <w:bCs/>
      <w:sz w:val="22"/>
      <w:szCs w:val="22"/>
    </w:rPr>
  </w:style>
  <w:style w:type="paragraph" w:styleId="Heading4">
    <w:name w:val="Heading 4"/>
    <w:basedOn w:val="Normal"/>
    <w:next w:val="Normal"/>
    <w:link w:val="Heading4Char"/>
    <w:uiPriority w:val="99"/>
    <w:qFormat/>
    <w:rsid w:val="00784d14"/>
    <w:pPr>
      <w:keepNext w:val="true"/>
      <w:spacing w:before="240" w:after="60"/>
      <w:outlineLvl w:val="3"/>
    </w:pPr>
    <w:rPr>
      <w:b/>
      <w:bCs/>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9"/>
    <w:qFormat/>
    <w:rsid w:val="00ab15e7"/>
    <w:rPr>
      <w:rFonts w:ascii="Cambria" w:hAnsi="Cambria" w:cs="Cambria"/>
      <w:b/>
      <w:bCs/>
      <w:kern w:val="2"/>
      <w:sz w:val="32"/>
      <w:szCs w:val="32"/>
      <w:lang w:eastAsia="en-US"/>
    </w:rPr>
  </w:style>
  <w:style w:type="character" w:styleId="Heading4Char" w:customStyle="1">
    <w:name w:val="Heading 4 Char"/>
    <w:link w:val="Heading4"/>
    <w:uiPriority w:val="99"/>
    <w:semiHidden/>
    <w:qFormat/>
    <w:rsid w:val="00ab15e7"/>
    <w:rPr>
      <w:rFonts w:ascii="Calibri" w:hAnsi="Calibri" w:cs="Calibri"/>
      <w:b/>
      <w:bCs/>
      <w:sz w:val="28"/>
      <w:szCs w:val="28"/>
      <w:lang w:eastAsia="en-US"/>
    </w:rPr>
  </w:style>
  <w:style w:type="character" w:styleId="BodyText2Char" w:customStyle="1">
    <w:name w:val="Body Text 2 Char"/>
    <w:link w:val="BodyText2"/>
    <w:uiPriority w:val="99"/>
    <w:semiHidden/>
    <w:qFormat/>
    <w:rsid w:val="00ab15e7"/>
    <w:rPr>
      <w:sz w:val="20"/>
      <w:szCs w:val="20"/>
      <w:lang w:eastAsia="en-US"/>
    </w:rPr>
  </w:style>
  <w:style w:type="character" w:styleId="BalloonTextChar" w:customStyle="1">
    <w:name w:val="Balloon Text Char"/>
    <w:link w:val="BalloonText"/>
    <w:uiPriority w:val="99"/>
    <w:semiHidden/>
    <w:qFormat/>
    <w:rsid w:val="00ab15e7"/>
    <w:rPr>
      <w:sz w:val="2"/>
      <w:szCs w:val="2"/>
      <w:lang w:eastAsia="en-US"/>
    </w:rPr>
  </w:style>
  <w:style w:type="character" w:styleId="Hyperlink">
    <w:name w:val="Hyperlink"/>
    <w:rsid w:val="0003212e"/>
    <w:rPr>
      <w:color w:val="0000FF"/>
      <w:u w:val="single"/>
    </w:rPr>
  </w:style>
  <w:style w:type="character" w:styleId="FollowedHyperlink">
    <w:name w:val="FollowedHyperlink"/>
    <w:uiPriority w:val="99"/>
    <w:semiHidden/>
    <w:rsid w:val="000142f0"/>
    <w:rPr>
      <w:color w:val="800080"/>
      <w:u w:val="single"/>
    </w:rPr>
  </w:style>
  <w:style w:type="character" w:styleId="HeaderChar" w:customStyle="1">
    <w:name w:val="Header Char"/>
    <w:link w:val="Header"/>
    <w:uiPriority w:val="99"/>
    <w:semiHidden/>
    <w:qFormat/>
    <w:rsid w:val="00390251"/>
    <w:rPr>
      <w:lang w:eastAsia="en-US"/>
    </w:rPr>
  </w:style>
  <w:style w:type="character" w:styleId="FooterChar" w:customStyle="1">
    <w:name w:val="Footer Char"/>
    <w:link w:val="Footer"/>
    <w:uiPriority w:val="99"/>
    <w:qFormat/>
    <w:rsid w:val="00390251"/>
    <w:rPr>
      <w:lang w:eastAsia="en-US"/>
    </w:rPr>
  </w:style>
  <w:style w:type="character" w:styleId="Hyperlink1" w:customStyle="1">
    <w:name w:val="Hyperlink1"/>
    <w:uiPriority w:val="99"/>
    <w:qFormat/>
    <w:rsid w:val="00f64d54"/>
    <w:rPr>
      <w:color w:val="535353"/>
      <w:u w:val="single"/>
      <w:effect w:val="none"/>
    </w:rPr>
  </w:style>
  <w:style w:type="character" w:styleId="PageNumber">
    <w:name w:val="Page Number"/>
    <w:basedOn w:val="DefaultParagraphFont"/>
    <w:uiPriority w:val="99"/>
    <w:rsid w:val="00b70b72"/>
    <w:rPr/>
  </w:style>
  <w:style w:type="character" w:styleId="annotationreference">
    <w:name w:val="annotation reference"/>
    <w:uiPriority w:val="99"/>
    <w:semiHidden/>
    <w:unhideWhenUsed/>
    <w:qFormat/>
    <w:rsid w:val="00f54257"/>
    <w:rPr>
      <w:sz w:val="16"/>
      <w:szCs w:val="16"/>
    </w:rPr>
  </w:style>
  <w:style w:type="character" w:styleId="CommentTextChar" w:customStyle="1">
    <w:name w:val="Comment Text Char"/>
    <w:link w:val="AnnotationText"/>
    <w:uiPriority w:val="99"/>
    <w:semiHidden/>
    <w:qFormat/>
    <w:rsid w:val="00f54257"/>
    <w:rPr>
      <w:lang w:eastAsia="en-US"/>
    </w:rPr>
  </w:style>
  <w:style w:type="character" w:styleId="CommentSubjectChar" w:customStyle="1">
    <w:name w:val="Comment Subject Char"/>
    <w:link w:val="annotationsubject"/>
    <w:uiPriority w:val="99"/>
    <w:semiHidden/>
    <w:qFormat/>
    <w:rsid w:val="00f54257"/>
    <w:rPr>
      <w:b/>
      <w:bCs/>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qFormat/>
    <w:rsid w:val="00ad61b0"/>
    <w:rPr>
      <w:color w:val="605E5C"/>
      <w:shd w:fill="E1DFDD" w:val="clear"/>
    </w:rPr>
  </w:style>
  <w:style w:type="character" w:styleId="NumberingSymbols" w:customStyle="1">
    <w:name w:val="Numbering Symbols"/>
    <w:qFormat/>
    <w:rPr/>
  </w:style>
  <w:style w:type="paragraph" w:styleId="Heading" w:customStyle="1">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customStyle="1">
    <w:name w:val="Index"/>
    <w:basedOn w:val="Normal"/>
    <w:qFormat/>
    <w:pPr>
      <w:suppressLineNumbers/>
    </w:pPr>
    <w:rPr>
      <w:rFonts w:cs="Noto Sans Devanagari"/>
    </w:rPr>
  </w:style>
  <w:style w:type="paragraph" w:styleId="BodyText2">
    <w:name w:val="Body Text 2"/>
    <w:basedOn w:val="Normal"/>
    <w:link w:val="BodyText2Char"/>
    <w:uiPriority w:val="99"/>
    <w:qFormat/>
    <w:rsid w:val="00e84bc8"/>
    <w:pPr>
      <w:ind w:hanging="720" w:left="720"/>
    </w:pPr>
    <w:rPr>
      <w:b/>
      <w:bCs/>
      <w:sz w:val="22"/>
      <w:szCs w:val="22"/>
    </w:rPr>
  </w:style>
  <w:style w:type="paragraph" w:styleId="deannah1" w:customStyle="1">
    <w:name w:val="deannah1"/>
    <w:basedOn w:val="Normal"/>
    <w:uiPriority w:val="99"/>
    <w:qFormat/>
    <w:rsid w:val="00e84bc8"/>
    <w:pPr>
      <w:keepNext w:val="true"/>
      <w:spacing w:before="0" w:after="240"/>
    </w:pPr>
    <w:rPr>
      <w:b/>
      <w:bCs/>
      <w:sz w:val="24"/>
      <w:szCs w:val="24"/>
    </w:rPr>
  </w:style>
  <w:style w:type="paragraph" w:styleId="BalloonText">
    <w:name w:val="Balloon Text"/>
    <w:basedOn w:val="Normal"/>
    <w:link w:val="BalloonTextChar"/>
    <w:uiPriority w:val="99"/>
    <w:semiHidden/>
    <w:qFormat/>
    <w:rsid w:val="00e84bc8"/>
    <w:pPr/>
    <w:rPr>
      <w:rFonts w:ascii="Tahoma" w:hAnsi="Tahoma" w:cs="Tahoma"/>
      <w:sz w:val="16"/>
      <w:szCs w:val="16"/>
    </w:rPr>
  </w:style>
  <w:style w:type="paragraph" w:styleId="HeaderandFooter" w:customStyle="1">
    <w:name w:val="Header and Footer"/>
    <w:basedOn w:val="Normal"/>
    <w:qFormat/>
    <w:pPr/>
    <w:rPr/>
  </w:style>
  <w:style w:type="paragraph" w:styleId="Header">
    <w:name w:val="Header"/>
    <w:basedOn w:val="Normal"/>
    <w:link w:val="HeaderChar"/>
    <w:uiPriority w:val="99"/>
    <w:semiHidden/>
    <w:rsid w:val="00390251"/>
    <w:pPr>
      <w:tabs>
        <w:tab w:val="clear" w:pos="720"/>
        <w:tab w:val="center" w:pos="4513" w:leader="none"/>
        <w:tab w:val="right" w:pos="9026" w:leader="none"/>
      </w:tabs>
    </w:pPr>
    <w:rPr/>
  </w:style>
  <w:style w:type="paragraph" w:styleId="Footer">
    <w:name w:val="Footer"/>
    <w:basedOn w:val="Normal"/>
    <w:link w:val="FooterChar"/>
    <w:uiPriority w:val="99"/>
    <w:rsid w:val="00390251"/>
    <w:pPr>
      <w:tabs>
        <w:tab w:val="clear" w:pos="720"/>
        <w:tab w:val="center" w:pos="4513" w:leader="none"/>
        <w:tab w:val="right" w:pos="9026" w:leader="none"/>
      </w:tabs>
    </w:pPr>
    <w:r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styleId="NormalWeb1" w:customStyle="1">
    <w:name w:val="Normal (Web)1"/>
    <w:basedOn w:val="Normal"/>
    <w:uiPriority w:val="99"/>
    <w:qFormat/>
    <w:rsid w:val="00f64d54"/>
    <w:pPr>
      <w:spacing w:beforeAutospacing="1" w:after="300"/>
    </w:pPr>
    <w:rPr>
      <w:sz w:val="24"/>
      <w:szCs w:val="24"/>
      <w:lang w:eastAsia="en-GB"/>
    </w:rPr>
  </w:style>
  <w:style w:type="paragraph" w:styleId="AnnotationText">
    <w:name w:val="Annotation Text"/>
    <w:basedOn w:val="Normal"/>
    <w:link w:val="CommentTextChar"/>
    <w:uiPriority w:val="99"/>
    <w:semiHidden/>
    <w:unhideWhenUsed/>
    <w:rsid w:val="00f54257"/>
    <w:pPr/>
    <w:rPr/>
  </w:style>
  <w:style w:type="paragraph" w:styleId="annotationsubject">
    <w:name w:val="annotation subject"/>
    <w:basedOn w:val="AnnotationText"/>
    <w:next w:val="AnnotationText"/>
    <w:link w:val="CommentSubjectChar"/>
    <w:uiPriority w:val="99"/>
    <w:semiHidden/>
    <w:unhideWhenUsed/>
    <w:qFormat/>
    <w:rsid w:val="00f54257"/>
    <w:pPr/>
    <w:rPr>
      <w:b/>
      <w:bCs/>
    </w:rPr>
  </w:style>
  <w:style w:type="paragraph" w:styleId="ListParagraph">
    <w:name w:val="List Paragraph"/>
    <w:basedOn w:val="Normal"/>
    <w:uiPriority w:val="34"/>
    <w:qFormat/>
    <w:rsid w:val="00f54257"/>
    <w:pPr>
      <w:spacing w:before="0" w:after="0"/>
      <w:ind w:left="720"/>
      <w:contextualSpacing/>
    </w:pPr>
    <w:rPr>
      <w:rFonts w:ascii="Calibri" w:hAnsi="Calibri" w:eastAsia="Calibri"/>
      <w:sz w:val="22"/>
      <w:szCs w:val="22"/>
    </w:rPr>
  </w:style>
  <w:style w:type="paragraph" w:styleId="TableContents" w:customStyle="1">
    <w:name w:val="Table Contents"/>
    <w:basedOn w:val="Normal"/>
    <w:qFormat/>
    <w:pPr>
      <w:widowControl w:val="false"/>
      <w:suppressLineNumbers/>
    </w:pPr>
    <w:rPr/>
  </w:style>
  <w:style w:type="paragraph" w:styleId="TableHeading" w:customStyle="1">
    <w:name w:val="Table Heading"/>
    <w:basedOn w:val="TableContents"/>
    <w:qFormat/>
    <w:pPr>
      <w:jc w:val="center"/>
    </w:pPr>
    <w:rPr>
      <w:b/>
      <w:bCs/>
    </w:rPr>
  </w:style>
  <w:style w:type="numbering" w:styleId="NoList" w:default="1">
    <w:name w:val="No List"/>
    <w:uiPriority w:val="99"/>
    <w:semiHidden/>
    <w:unhideWhenUsed/>
    <w:qFormat/>
  </w:style>
  <w:style w:type="numbering" w:styleId="Numbering123" w:customStyle="1">
    <w:name w:val="Numbering 123"/>
    <w:qFormat/>
  </w:style>
  <w:style w:type="numbering" w:styleId="Bullet" w:customStyle="1">
    <w:name w:val="Bullet •"/>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mytsd.uwtsd.ac.uk/" TargetMode="External"/><Relationship Id="rId3" Type="http://schemas.openxmlformats.org/officeDocument/2006/relationships/hyperlink" Target="mailto:pgresearch@uwtsd.ac.uk" TargetMode="External"/><Relationship Id="rId4" Type="http://schemas.openxmlformats.org/officeDocument/2006/relationships/hyperlink" Target="https://d.docs.live.net/C:/Users/c.lohmann-hancock/AppData/Local/Microsoft/Windows/INetCache/REICoP-17-20-v3-Final.pdf" TargetMode="External"/><Relationship Id="rId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hyperlink" Target="https://www.uwtsd.ac.uk/research/research-ethics/" TargetMode="External"/><Relationship Id="rId8" Type="http://schemas.openxmlformats.org/officeDocument/2006/relationships/hyperlink" Target="https://mytsd.uwtsd.ac.uk/" TargetMode="External"/><Relationship Id="rId9" Type="http://schemas.openxmlformats.org/officeDocument/2006/relationships/hyperlink" Target="mailto:pgresearch@uwtsd.ac.uk"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Relationship Id="rId21" Type="http://schemas.openxmlformats.org/officeDocument/2006/relationships/customXml" Target="../customXml/item2.xml"/><Relationship Id="rId22" Type="http://schemas.openxmlformats.org/officeDocument/2006/relationships/customXml" Target="../customXml/item3.xml"/><Relationship Id="rId23"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LibreOffice/24.2.7.2$Linux_X86_64 LibreOffice_project/420$Build-2</Application>
  <AppVersion>15.0000</AppVersion>
  <Pages>13</Pages>
  <Words>4543</Words>
  <Characters>25098</Characters>
  <CharactersWithSpaces>28910</CharactersWithSpaces>
  <Paragraphs>732</Paragraphs>
  <Company>UoW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2026-07-30T09:39:00Z</dcterms:created>
  <dc:creator>Kevin Brice</dc:creator>
  <dc:description/>
  <dc:language>en-GB</dc:language>
  <cp:lastModifiedBy/>
  <cp:lastPrinted>2016-10-24T12:21:00Z</cp:lastPrinted>
  <dcterms:modified xsi:type="dcterms:W3CDTF">2026-07-30T18:15:00Z</dcterms:modified>
  <cp:revision>4</cp:revision>
  <dc:subject/>
  <dc:title>PG2-E1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a243748c-785d-4d79-873f-ea7d03c0affb</vt:lpwstr>
  </property>
  <property fmtid="{D5CDD505-2E9C-101B-9397-08002B2CF9AE}" pid="4" name="MediaServiceImageTags">
    <vt:lpwstr/>
  </property>
</Properties>
</file>