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b/>
          <w:sz w:val="24"/>
          <w:szCs w:val="24"/>
          <w:u w:val="single"/>
        </w:rPr>
        <w:id w:val="584809880"/>
        <w:docPartObj>
          <w:docPartGallery w:val="Cover Pages"/>
          <w:docPartUnique/>
        </w:docPartObj>
      </w:sdtPr>
      <w:sdtContent>
        <w:p w14:paraId="3BD6A2FD" w14:textId="4CF94236" w:rsidR="00795EEA" w:rsidRDefault="00795EEA">
          <w:pPr>
            <w:rPr>
              <w:b/>
              <w:sz w:val="24"/>
              <w:szCs w:val="24"/>
              <w:u w:val="single"/>
            </w:rPr>
          </w:pPr>
          <w:r w:rsidRPr="00795EEA">
            <w:rPr>
              <w:b/>
              <w:noProof/>
              <w:sz w:val="24"/>
              <w:szCs w:val="24"/>
              <w:u w:val="single"/>
            </w:rPr>
            <mc:AlternateContent>
              <mc:Choice Requires="wps">
                <w:drawing>
                  <wp:anchor distT="0" distB="0" distL="114300" distR="114300" simplePos="0" relativeHeight="251672576" behindDoc="0" locked="0" layoutInCell="1" allowOverlap="1" wp14:anchorId="44BA71DD" wp14:editId="3FAEFF48">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4201"/>
                                  <w:gridCol w:w="6960"/>
                                </w:tblGrid>
                                <w:tr w:rsidR="00BA68AC" w14:paraId="7D25B4DF" w14:textId="77777777" w:rsidTr="00795EEA">
                                  <w:tc>
                                    <w:tcPr>
                                      <w:tcW w:w="2568" w:type="pct"/>
                                      <w:vAlign w:val="center"/>
                                    </w:tcPr>
                                    <w:p w14:paraId="01A62ABC" w14:textId="65AE6C40" w:rsidR="00795EEA" w:rsidRDefault="00795EEA" w:rsidP="00BA68AC"/>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EC211BD" w14:textId="5642CB38" w:rsidR="00795EEA" w:rsidRDefault="00CA4B4E" w:rsidP="00795EEA">
                                          <w:pPr>
                                            <w:pStyle w:val="NoSpacing"/>
                                            <w:spacing w:line="312" w:lineRule="auto"/>
                                            <w:jc w:val="right"/>
                                            <w:rPr>
                                              <w:caps/>
                                              <w:color w:val="191919" w:themeColor="text1" w:themeTint="E6"/>
                                              <w:sz w:val="72"/>
                                              <w:szCs w:val="72"/>
                                            </w:rPr>
                                          </w:pPr>
                                          <w:r>
                                            <w:rPr>
                                              <w:caps/>
                                              <w:color w:val="191919" w:themeColor="text1" w:themeTint="E6"/>
                                              <w:sz w:val="40"/>
                                              <w:szCs w:val="40"/>
                                            </w:rPr>
                                            <w:t>Fundamentals in Construction Technology: Swansea Ice Cream Parlour - Matthew Morgan - 1708254</w:t>
                                          </w:r>
                                        </w:p>
                                      </w:sdtContent>
                                    </w:sdt>
                                    <w:sdt>
                                      <w:sdtPr>
                                        <w:rPr>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62F5647" w14:textId="0FBD7048" w:rsidR="00795EEA" w:rsidRDefault="00BA68AC" w:rsidP="00795EEA">
                                          <w:pPr>
                                            <w:jc w:val="right"/>
                                            <w:rPr>
                                              <w:sz w:val="24"/>
                                              <w:szCs w:val="24"/>
                                            </w:rPr>
                                          </w:pPr>
                                          <w:r w:rsidRPr="00BA68AC">
                                            <w:rPr>
                                              <w:color w:val="000000" w:themeColor="text1"/>
                                              <w:sz w:val="36"/>
                                              <w:szCs w:val="36"/>
                                            </w:rPr>
                                            <w:t>Matthew Morgan - 1708254</w:t>
                                          </w:r>
                                        </w:p>
                                      </w:sdtContent>
                                    </w:sdt>
                                  </w:tc>
                                  <w:tc>
                                    <w:tcPr>
                                      <w:tcW w:w="2432" w:type="pct"/>
                                      <w:vAlign w:val="center"/>
                                    </w:tcPr>
                                    <w:p w14:paraId="4A205179" w14:textId="77777777" w:rsidR="00BA68AC" w:rsidRDefault="00BA68AC" w:rsidP="00795EEA">
                                      <w:pPr>
                                        <w:pStyle w:val="NoSpacing"/>
                                        <w:rPr>
                                          <w:noProof/>
                                        </w:rPr>
                                      </w:pPr>
                                    </w:p>
                                    <w:p w14:paraId="323AB237" w14:textId="4AD0DFA3" w:rsidR="00BA68AC" w:rsidRPr="00BA68AC" w:rsidRDefault="00BA68AC" w:rsidP="00795EEA">
                                      <w:pPr>
                                        <w:pStyle w:val="NoSpacing"/>
                                        <w:rPr>
                                          <w:caps/>
                                          <w:color w:val="C0504D" w:themeColor="accent2"/>
                                          <w:sz w:val="26"/>
                                          <w:szCs w:val="26"/>
                                        </w:rPr>
                                      </w:pPr>
                                      <w:r>
                                        <w:rPr>
                                          <w:noProof/>
                                        </w:rPr>
                                        <w:drawing>
                                          <wp:inline distT="0" distB="0" distL="0" distR="0" wp14:anchorId="15507F58" wp14:editId="7DA70335">
                                            <wp:extent cx="3503810" cy="1350335"/>
                                            <wp:effectExtent l="228600" t="228600" r="230505" b="2311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27210" cy="1359353"/>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22333B57" w14:textId="77777777" w:rsidR="00BA68AC" w:rsidRDefault="00BA68AC" w:rsidP="00795EEA">
                                      <w:pPr>
                                        <w:pStyle w:val="NoSpacing"/>
                                        <w:rPr>
                                          <w:noProof/>
                                        </w:rPr>
                                      </w:pPr>
                                    </w:p>
                                    <w:p w14:paraId="7A173294" w14:textId="77777777" w:rsidR="00BA68AC" w:rsidRDefault="00BA68AC" w:rsidP="00795EEA">
                                      <w:pPr>
                                        <w:pStyle w:val="NoSpacing"/>
                                        <w:rPr>
                                          <w:noProof/>
                                        </w:rPr>
                                      </w:pPr>
                                    </w:p>
                                    <w:p w14:paraId="5ED059AD" w14:textId="22783F0A" w:rsidR="00795EEA" w:rsidRDefault="00BA68AC" w:rsidP="00BA68AC">
                                      <w:pPr>
                                        <w:pStyle w:val="NoSpacing"/>
                                        <w:jc w:val="center"/>
                                        <w:rPr>
                                          <w:caps/>
                                          <w:color w:val="C0504D" w:themeColor="accent2"/>
                                          <w:sz w:val="26"/>
                                          <w:szCs w:val="26"/>
                                        </w:rPr>
                                      </w:pPr>
                                      <w:r>
                                        <w:rPr>
                                          <w:noProof/>
                                        </w:rPr>
                                        <w:drawing>
                                          <wp:inline distT="0" distB="0" distL="0" distR="0" wp14:anchorId="335DF21B" wp14:editId="303BAA1B">
                                            <wp:extent cx="2609850" cy="1504950"/>
                                            <wp:effectExtent l="228600" t="228600" r="228600" b="2286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09850" cy="150495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1BF90E40" w14:textId="77777777" w:rsidR="00795EEA" w:rsidRDefault="00795EEA" w:rsidP="00795EEA">
                                      <w:pPr>
                                        <w:pStyle w:val="NoSpacing"/>
                                        <w:rPr>
                                          <w:caps/>
                                          <w:color w:val="C0504D" w:themeColor="accent2"/>
                                          <w:sz w:val="26"/>
                                          <w:szCs w:val="26"/>
                                        </w:rPr>
                                      </w:pPr>
                                    </w:p>
                                    <w:p w14:paraId="0DEDD9E5" w14:textId="77777777" w:rsidR="00795EEA" w:rsidRDefault="00795EEA" w:rsidP="00795EEA">
                                      <w:pPr>
                                        <w:pStyle w:val="NoSpacing"/>
                                        <w:rPr>
                                          <w:caps/>
                                          <w:color w:val="C0504D" w:themeColor="accent2"/>
                                          <w:sz w:val="26"/>
                                          <w:szCs w:val="26"/>
                                        </w:rPr>
                                      </w:pPr>
                                    </w:p>
                                    <w:p w14:paraId="65D88604" w14:textId="6B4B8DA6" w:rsidR="00795EEA" w:rsidRDefault="00BA68AC" w:rsidP="00BA68AC">
                                      <w:pPr>
                                        <w:pStyle w:val="NoSpacing"/>
                                        <w:jc w:val="center"/>
                                        <w:rPr>
                                          <w:caps/>
                                          <w:color w:val="C0504D" w:themeColor="accent2"/>
                                          <w:sz w:val="26"/>
                                          <w:szCs w:val="26"/>
                                        </w:rPr>
                                      </w:pPr>
                                      <w:r>
                                        <w:rPr>
                                          <w:noProof/>
                                        </w:rPr>
                                        <w:drawing>
                                          <wp:inline distT="0" distB="0" distL="0" distR="0" wp14:anchorId="4C8600B5" wp14:editId="36764179">
                                            <wp:extent cx="3480391" cy="1634942"/>
                                            <wp:effectExtent l="228600" t="228600" r="234950" b="2324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13811" cy="1650641"/>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BF5F528" w14:textId="77777777" w:rsidR="00795EEA" w:rsidRDefault="00795EEA" w:rsidP="00795EEA">
                                      <w:pPr>
                                        <w:pStyle w:val="NoSpacing"/>
                                        <w:rPr>
                                          <w:caps/>
                                          <w:color w:val="C0504D" w:themeColor="accent2"/>
                                          <w:sz w:val="26"/>
                                          <w:szCs w:val="26"/>
                                        </w:rPr>
                                      </w:pPr>
                                    </w:p>
                                    <w:p w14:paraId="327A9DC1" w14:textId="13BBF9C3" w:rsidR="00795EEA" w:rsidRDefault="00795EEA" w:rsidP="00795EEA">
                                      <w:pPr>
                                        <w:pStyle w:val="NoSpacing"/>
                                        <w:rPr>
                                          <w:caps/>
                                          <w:color w:val="C0504D" w:themeColor="accent2"/>
                                          <w:sz w:val="26"/>
                                          <w:szCs w:val="26"/>
                                        </w:rPr>
                                      </w:pPr>
                                    </w:p>
                                    <w:p w14:paraId="2D696284" w14:textId="3EF53007" w:rsidR="001F76D9" w:rsidRDefault="001F76D9" w:rsidP="00795EEA">
                                      <w:pPr>
                                        <w:pStyle w:val="NoSpacing"/>
                                        <w:rPr>
                                          <w:caps/>
                                          <w:color w:val="C0504D" w:themeColor="accent2"/>
                                          <w:sz w:val="26"/>
                                          <w:szCs w:val="26"/>
                                        </w:rPr>
                                      </w:pPr>
                                    </w:p>
                                    <w:p w14:paraId="5F4060B8" w14:textId="43CB6D6D" w:rsidR="001F76D9" w:rsidRDefault="001F76D9" w:rsidP="00795EEA">
                                      <w:pPr>
                                        <w:pStyle w:val="NoSpacing"/>
                                        <w:rPr>
                                          <w:caps/>
                                          <w:color w:val="C0504D" w:themeColor="accent2"/>
                                          <w:sz w:val="26"/>
                                          <w:szCs w:val="26"/>
                                        </w:rPr>
                                      </w:pPr>
                                    </w:p>
                                    <w:p w14:paraId="6E31CEBA" w14:textId="77777777" w:rsidR="001F76D9" w:rsidRDefault="001F76D9" w:rsidP="00795EEA">
                                      <w:pPr>
                                        <w:pStyle w:val="NoSpacing"/>
                                        <w:rPr>
                                          <w:caps/>
                                          <w:color w:val="C0504D" w:themeColor="accent2"/>
                                          <w:sz w:val="26"/>
                                          <w:szCs w:val="26"/>
                                        </w:rPr>
                                      </w:pPr>
                                    </w:p>
                                    <w:p w14:paraId="74C7DAF8" w14:textId="77777777" w:rsidR="00795EEA" w:rsidRDefault="00795EEA" w:rsidP="00795EEA">
                                      <w:pPr>
                                        <w:pStyle w:val="NoSpacing"/>
                                        <w:rPr>
                                          <w:caps/>
                                          <w:color w:val="C0504D" w:themeColor="accent2"/>
                                          <w:sz w:val="26"/>
                                          <w:szCs w:val="26"/>
                                        </w:rPr>
                                      </w:pPr>
                                    </w:p>
                                    <w:p w14:paraId="5021F019" w14:textId="77777777" w:rsidR="00795EEA" w:rsidRDefault="00795EEA" w:rsidP="00795EEA">
                                      <w:pPr>
                                        <w:pStyle w:val="NoSpacing"/>
                                        <w:rPr>
                                          <w:caps/>
                                          <w:color w:val="C0504D" w:themeColor="accent2"/>
                                          <w:sz w:val="26"/>
                                          <w:szCs w:val="26"/>
                                        </w:rPr>
                                      </w:pPr>
                                    </w:p>
                                    <w:p w14:paraId="72011BDB" w14:textId="77777777" w:rsidR="00795EEA" w:rsidRDefault="00795EEA" w:rsidP="00795EEA">
                                      <w:pPr>
                                        <w:pStyle w:val="NoSpacing"/>
                                        <w:rPr>
                                          <w:caps/>
                                          <w:color w:val="C0504D" w:themeColor="accent2"/>
                                          <w:sz w:val="26"/>
                                          <w:szCs w:val="26"/>
                                        </w:rPr>
                                      </w:pPr>
                                    </w:p>
                                    <w:p w14:paraId="4140438D" w14:textId="77777777" w:rsidR="00795EEA" w:rsidRDefault="00795EEA" w:rsidP="00795EEA">
                                      <w:pPr>
                                        <w:pStyle w:val="NoSpacing"/>
                                        <w:rPr>
                                          <w:caps/>
                                          <w:color w:val="C0504D" w:themeColor="accent2"/>
                                          <w:sz w:val="26"/>
                                          <w:szCs w:val="26"/>
                                        </w:rPr>
                                      </w:pPr>
                                    </w:p>
                                    <w:p w14:paraId="2861C658" w14:textId="77777777" w:rsidR="00795EEA" w:rsidRDefault="00795EEA" w:rsidP="00795EEA">
                                      <w:pPr>
                                        <w:pStyle w:val="NoSpacing"/>
                                        <w:rPr>
                                          <w:caps/>
                                          <w:color w:val="C0504D" w:themeColor="accent2"/>
                                          <w:sz w:val="26"/>
                                          <w:szCs w:val="26"/>
                                        </w:rPr>
                                      </w:pPr>
                                    </w:p>
                                    <w:p w14:paraId="6CA20C1F" w14:textId="77777777" w:rsidR="00795EEA" w:rsidRDefault="00795EEA" w:rsidP="00795EEA">
                                      <w:pPr>
                                        <w:pStyle w:val="NoSpacing"/>
                                        <w:rPr>
                                          <w:caps/>
                                          <w:color w:val="C0504D" w:themeColor="accent2"/>
                                          <w:sz w:val="26"/>
                                          <w:szCs w:val="26"/>
                                        </w:rPr>
                                      </w:pPr>
                                    </w:p>
                                    <w:p w14:paraId="6FEF31A1" w14:textId="77777777" w:rsidR="00795EEA" w:rsidRDefault="00795EEA" w:rsidP="00795EEA">
                                      <w:pPr>
                                        <w:pStyle w:val="NoSpacing"/>
                                        <w:rPr>
                                          <w:caps/>
                                          <w:color w:val="C0504D" w:themeColor="accent2"/>
                                          <w:sz w:val="26"/>
                                          <w:szCs w:val="26"/>
                                        </w:rPr>
                                      </w:pPr>
                                    </w:p>
                                    <w:p w14:paraId="013F2992" w14:textId="77777777" w:rsidR="00795EEA" w:rsidRDefault="00795EEA" w:rsidP="00795EEA">
                                      <w:pPr>
                                        <w:pStyle w:val="NoSpacing"/>
                                        <w:rPr>
                                          <w:caps/>
                                          <w:color w:val="C0504D" w:themeColor="accent2"/>
                                          <w:sz w:val="26"/>
                                          <w:szCs w:val="26"/>
                                        </w:rPr>
                                      </w:pPr>
                                    </w:p>
                                    <w:p w14:paraId="4987C584" w14:textId="77777777" w:rsidR="00795EEA" w:rsidRDefault="00795EEA" w:rsidP="00795EEA">
                                      <w:pPr>
                                        <w:pStyle w:val="NoSpacing"/>
                                        <w:rPr>
                                          <w:caps/>
                                          <w:color w:val="C0504D" w:themeColor="accent2"/>
                                          <w:sz w:val="26"/>
                                          <w:szCs w:val="26"/>
                                        </w:rPr>
                                      </w:pPr>
                                    </w:p>
                                    <w:p w14:paraId="42B6D33E" w14:textId="77777777" w:rsidR="00795EEA" w:rsidRDefault="00795EEA" w:rsidP="00795EEA">
                                      <w:pPr>
                                        <w:pStyle w:val="NoSpacing"/>
                                        <w:rPr>
                                          <w:caps/>
                                          <w:color w:val="C0504D" w:themeColor="accent2"/>
                                          <w:sz w:val="26"/>
                                          <w:szCs w:val="26"/>
                                        </w:rPr>
                                      </w:pPr>
                                    </w:p>
                                    <w:p w14:paraId="55998239" w14:textId="78B13E7A" w:rsidR="00795EEA" w:rsidRPr="00795EEA" w:rsidRDefault="00795EEA" w:rsidP="00795EEA">
                                      <w:pPr>
                                        <w:pStyle w:val="NoSpacing"/>
                                        <w:rPr>
                                          <w:caps/>
                                          <w:color w:val="C0504D" w:themeColor="accent2"/>
                                          <w:sz w:val="26"/>
                                          <w:szCs w:val="26"/>
                                        </w:rPr>
                                      </w:pPr>
                                    </w:p>
                                  </w:tc>
                                </w:tr>
                              </w:tbl>
                              <w:p w14:paraId="309F297A" w14:textId="7F9F5C4B" w:rsidR="00795EEA" w:rsidRDefault="00795EEA"/>
                              <w:p w14:paraId="4960B4D9" w14:textId="77777777" w:rsidR="00795EEA" w:rsidRDefault="00795EE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4BA71DD" id="_x0000_t202" coordsize="21600,21600" o:spt="202" path="m,l,21600r21600,l21600,xe">
                    <v:stroke joinstyle="miter"/>
                    <v:path gradientshapeok="t" o:connecttype="rect"/>
                  </v:shapetype>
                  <v:shape id="Text Box 138" o:spid="_x0000_s1026" type="#_x0000_t202" style="position:absolute;margin-left:0;margin-top:0;width:134.85pt;height:302.4pt;z-index:25167257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" fillcolor="white [3201]" stroked="f" strokeweight=".5pt">
                    <v:textbox inset="0,0,0,0">
                      <w:txbxContent>
                        <w:tbl>
                          <w:tblPr>
                            <w:tblW w:w="4986" w:type="pct"/>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4201"/>
                            <w:gridCol w:w="6960"/>
                          </w:tblGrid>
                          <w:tr w:rsidR="00BA68AC" w14:paraId="7D25B4DF" w14:textId="77777777" w:rsidTr="00795EEA">
                            <w:tc>
                              <w:tcPr>
                                <w:tcW w:w="2568" w:type="pct"/>
                                <w:vAlign w:val="center"/>
                              </w:tcPr>
                              <w:p w14:paraId="01A62ABC" w14:textId="65AE6C40" w:rsidR="00795EEA" w:rsidRDefault="00795EEA" w:rsidP="00BA68AC"/>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EC211BD" w14:textId="5642CB38" w:rsidR="00795EEA" w:rsidRDefault="00CA4B4E" w:rsidP="00795EEA">
                                    <w:pPr>
                                      <w:pStyle w:val="NoSpacing"/>
                                      <w:spacing w:line="312" w:lineRule="auto"/>
                                      <w:jc w:val="right"/>
                                      <w:rPr>
                                        <w:caps/>
                                        <w:color w:val="191919" w:themeColor="text1" w:themeTint="E6"/>
                                        <w:sz w:val="72"/>
                                        <w:szCs w:val="72"/>
                                      </w:rPr>
                                    </w:pPr>
                                    <w:r>
                                      <w:rPr>
                                        <w:caps/>
                                        <w:color w:val="191919" w:themeColor="text1" w:themeTint="E6"/>
                                        <w:sz w:val="40"/>
                                        <w:szCs w:val="40"/>
                                      </w:rPr>
                                      <w:t>Fundamentals in Construction Technology: Swansea Ice Cream Parlour - Matthew Morgan - 1708254</w:t>
                                    </w:r>
                                  </w:p>
                                </w:sdtContent>
                              </w:sdt>
                              <w:sdt>
                                <w:sdtPr>
                                  <w:rPr>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62F5647" w14:textId="0FBD7048" w:rsidR="00795EEA" w:rsidRDefault="00BA68AC" w:rsidP="00795EEA">
                                    <w:pPr>
                                      <w:jc w:val="right"/>
                                      <w:rPr>
                                        <w:sz w:val="24"/>
                                        <w:szCs w:val="24"/>
                                      </w:rPr>
                                    </w:pPr>
                                    <w:r w:rsidRPr="00BA68AC">
                                      <w:rPr>
                                        <w:color w:val="000000" w:themeColor="text1"/>
                                        <w:sz w:val="36"/>
                                        <w:szCs w:val="36"/>
                                      </w:rPr>
                                      <w:t>Matthew Morgan - 1708254</w:t>
                                    </w:r>
                                  </w:p>
                                </w:sdtContent>
                              </w:sdt>
                            </w:tc>
                            <w:tc>
                              <w:tcPr>
                                <w:tcW w:w="2432" w:type="pct"/>
                                <w:vAlign w:val="center"/>
                              </w:tcPr>
                              <w:p w14:paraId="4A205179" w14:textId="77777777" w:rsidR="00BA68AC" w:rsidRDefault="00BA68AC" w:rsidP="00795EEA">
                                <w:pPr>
                                  <w:pStyle w:val="NoSpacing"/>
                                  <w:rPr>
                                    <w:noProof/>
                                  </w:rPr>
                                </w:pPr>
                              </w:p>
                              <w:p w14:paraId="323AB237" w14:textId="4AD0DFA3" w:rsidR="00BA68AC" w:rsidRPr="00BA68AC" w:rsidRDefault="00BA68AC" w:rsidP="00795EEA">
                                <w:pPr>
                                  <w:pStyle w:val="NoSpacing"/>
                                  <w:rPr>
                                    <w:caps/>
                                    <w:color w:val="C0504D" w:themeColor="accent2"/>
                                    <w:sz w:val="26"/>
                                    <w:szCs w:val="26"/>
                                  </w:rPr>
                                </w:pPr>
                                <w:r>
                                  <w:rPr>
                                    <w:noProof/>
                                  </w:rPr>
                                  <w:drawing>
                                    <wp:inline distT="0" distB="0" distL="0" distR="0" wp14:anchorId="15507F58" wp14:editId="7DA70335">
                                      <wp:extent cx="3503810" cy="1350335"/>
                                      <wp:effectExtent l="228600" t="228600" r="230505" b="2311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27210" cy="1359353"/>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22333B57" w14:textId="77777777" w:rsidR="00BA68AC" w:rsidRDefault="00BA68AC" w:rsidP="00795EEA">
                                <w:pPr>
                                  <w:pStyle w:val="NoSpacing"/>
                                  <w:rPr>
                                    <w:noProof/>
                                  </w:rPr>
                                </w:pPr>
                              </w:p>
                              <w:p w14:paraId="7A173294" w14:textId="77777777" w:rsidR="00BA68AC" w:rsidRDefault="00BA68AC" w:rsidP="00795EEA">
                                <w:pPr>
                                  <w:pStyle w:val="NoSpacing"/>
                                  <w:rPr>
                                    <w:noProof/>
                                  </w:rPr>
                                </w:pPr>
                              </w:p>
                              <w:p w14:paraId="5ED059AD" w14:textId="22783F0A" w:rsidR="00795EEA" w:rsidRDefault="00BA68AC" w:rsidP="00BA68AC">
                                <w:pPr>
                                  <w:pStyle w:val="NoSpacing"/>
                                  <w:jc w:val="center"/>
                                  <w:rPr>
                                    <w:caps/>
                                    <w:color w:val="C0504D" w:themeColor="accent2"/>
                                    <w:sz w:val="26"/>
                                    <w:szCs w:val="26"/>
                                  </w:rPr>
                                </w:pPr>
                                <w:r>
                                  <w:rPr>
                                    <w:noProof/>
                                  </w:rPr>
                                  <w:drawing>
                                    <wp:inline distT="0" distB="0" distL="0" distR="0" wp14:anchorId="335DF21B" wp14:editId="303BAA1B">
                                      <wp:extent cx="2609850" cy="1504950"/>
                                      <wp:effectExtent l="228600" t="228600" r="228600" b="2286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09850" cy="150495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1BF90E40" w14:textId="77777777" w:rsidR="00795EEA" w:rsidRDefault="00795EEA" w:rsidP="00795EEA">
                                <w:pPr>
                                  <w:pStyle w:val="NoSpacing"/>
                                  <w:rPr>
                                    <w:caps/>
                                    <w:color w:val="C0504D" w:themeColor="accent2"/>
                                    <w:sz w:val="26"/>
                                    <w:szCs w:val="26"/>
                                  </w:rPr>
                                </w:pPr>
                              </w:p>
                              <w:p w14:paraId="0DEDD9E5" w14:textId="77777777" w:rsidR="00795EEA" w:rsidRDefault="00795EEA" w:rsidP="00795EEA">
                                <w:pPr>
                                  <w:pStyle w:val="NoSpacing"/>
                                  <w:rPr>
                                    <w:caps/>
                                    <w:color w:val="C0504D" w:themeColor="accent2"/>
                                    <w:sz w:val="26"/>
                                    <w:szCs w:val="26"/>
                                  </w:rPr>
                                </w:pPr>
                              </w:p>
                              <w:p w14:paraId="65D88604" w14:textId="6B4B8DA6" w:rsidR="00795EEA" w:rsidRDefault="00BA68AC" w:rsidP="00BA68AC">
                                <w:pPr>
                                  <w:pStyle w:val="NoSpacing"/>
                                  <w:jc w:val="center"/>
                                  <w:rPr>
                                    <w:caps/>
                                    <w:color w:val="C0504D" w:themeColor="accent2"/>
                                    <w:sz w:val="26"/>
                                    <w:szCs w:val="26"/>
                                  </w:rPr>
                                </w:pPr>
                                <w:r>
                                  <w:rPr>
                                    <w:noProof/>
                                  </w:rPr>
                                  <w:drawing>
                                    <wp:inline distT="0" distB="0" distL="0" distR="0" wp14:anchorId="4C8600B5" wp14:editId="36764179">
                                      <wp:extent cx="3480391" cy="1634942"/>
                                      <wp:effectExtent l="228600" t="228600" r="234950" b="2324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13811" cy="1650641"/>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BF5F528" w14:textId="77777777" w:rsidR="00795EEA" w:rsidRDefault="00795EEA" w:rsidP="00795EEA">
                                <w:pPr>
                                  <w:pStyle w:val="NoSpacing"/>
                                  <w:rPr>
                                    <w:caps/>
                                    <w:color w:val="C0504D" w:themeColor="accent2"/>
                                    <w:sz w:val="26"/>
                                    <w:szCs w:val="26"/>
                                  </w:rPr>
                                </w:pPr>
                              </w:p>
                              <w:p w14:paraId="327A9DC1" w14:textId="13BBF9C3" w:rsidR="00795EEA" w:rsidRDefault="00795EEA" w:rsidP="00795EEA">
                                <w:pPr>
                                  <w:pStyle w:val="NoSpacing"/>
                                  <w:rPr>
                                    <w:caps/>
                                    <w:color w:val="C0504D" w:themeColor="accent2"/>
                                    <w:sz w:val="26"/>
                                    <w:szCs w:val="26"/>
                                  </w:rPr>
                                </w:pPr>
                              </w:p>
                              <w:p w14:paraId="2D696284" w14:textId="3EF53007" w:rsidR="001F76D9" w:rsidRDefault="001F76D9" w:rsidP="00795EEA">
                                <w:pPr>
                                  <w:pStyle w:val="NoSpacing"/>
                                  <w:rPr>
                                    <w:caps/>
                                    <w:color w:val="C0504D" w:themeColor="accent2"/>
                                    <w:sz w:val="26"/>
                                    <w:szCs w:val="26"/>
                                  </w:rPr>
                                </w:pPr>
                              </w:p>
                              <w:p w14:paraId="5F4060B8" w14:textId="43CB6D6D" w:rsidR="001F76D9" w:rsidRDefault="001F76D9" w:rsidP="00795EEA">
                                <w:pPr>
                                  <w:pStyle w:val="NoSpacing"/>
                                  <w:rPr>
                                    <w:caps/>
                                    <w:color w:val="C0504D" w:themeColor="accent2"/>
                                    <w:sz w:val="26"/>
                                    <w:szCs w:val="26"/>
                                  </w:rPr>
                                </w:pPr>
                              </w:p>
                              <w:p w14:paraId="6E31CEBA" w14:textId="77777777" w:rsidR="001F76D9" w:rsidRDefault="001F76D9" w:rsidP="00795EEA">
                                <w:pPr>
                                  <w:pStyle w:val="NoSpacing"/>
                                  <w:rPr>
                                    <w:caps/>
                                    <w:color w:val="C0504D" w:themeColor="accent2"/>
                                    <w:sz w:val="26"/>
                                    <w:szCs w:val="26"/>
                                  </w:rPr>
                                </w:pPr>
                              </w:p>
                              <w:p w14:paraId="74C7DAF8" w14:textId="77777777" w:rsidR="00795EEA" w:rsidRDefault="00795EEA" w:rsidP="00795EEA">
                                <w:pPr>
                                  <w:pStyle w:val="NoSpacing"/>
                                  <w:rPr>
                                    <w:caps/>
                                    <w:color w:val="C0504D" w:themeColor="accent2"/>
                                    <w:sz w:val="26"/>
                                    <w:szCs w:val="26"/>
                                  </w:rPr>
                                </w:pPr>
                              </w:p>
                              <w:p w14:paraId="5021F019" w14:textId="77777777" w:rsidR="00795EEA" w:rsidRDefault="00795EEA" w:rsidP="00795EEA">
                                <w:pPr>
                                  <w:pStyle w:val="NoSpacing"/>
                                  <w:rPr>
                                    <w:caps/>
                                    <w:color w:val="C0504D" w:themeColor="accent2"/>
                                    <w:sz w:val="26"/>
                                    <w:szCs w:val="26"/>
                                  </w:rPr>
                                </w:pPr>
                              </w:p>
                              <w:p w14:paraId="72011BDB" w14:textId="77777777" w:rsidR="00795EEA" w:rsidRDefault="00795EEA" w:rsidP="00795EEA">
                                <w:pPr>
                                  <w:pStyle w:val="NoSpacing"/>
                                  <w:rPr>
                                    <w:caps/>
                                    <w:color w:val="C0504D" w:themeColor="accent2"/>
                                    <w:sz w:val="26"/>
                                    <w:szCs w:val="26"/>
                                  </w:rPr>
                                </w:pPr>
                              </w:p>
                              <w:p w14:paraId="4140438D" w14:textId="77777777" w:rsidR="00795EEA" w:rsidRDefault="00795EEA" w:rsidP="00795EEA">
                                <w:pPr>
                                  <w:pStyle w:val="NoSpacing"/>
                                  <w:rPr>
                                    <w:caps/>
                                    <w:color w:val="C0504D" w:themeColor="accent2"/>
                                    <w:sz w:val="26"/>
                                    <w:szCs w:val="26"/>
                                  </w:rPr>
                                </w:pPr>
                              </w:p>
                              <w:p w14:paraId="2861C658" w14:textId="77777777" w:rsidR="00795EEA" w:rsidRDefault="00795EEA" w:rsidP="00795EEA">
                                <w:pPr>
                                  <w:pStyle w:val="NoSpacing"/>
                                  <w:rPr>
                                    <w:caps/>
                                    <w:color w:val="C0504D" w:themeColor="accent2"/>
                                    <w:sz w:val="26"/>
                                    <w:szCs w:val="26"/>
                                  </w:rPr>
                                </w:pPr>
                              </w:p>
                              <w:p w14:paraId="6CA20C1F" w14:textId="77777777" w:rsidR="00795EEA" w:rsidRDefault="00795EEA" w:rsidP="00795EEA">
                                <w:pPr>
                                  <w:pStyle w:val="NoSpacing"/>
                                  <w:rPr>
                                    <w:caps/>
                                    <w:color w:val="C0504D" w:themeColor="accent2"/>
                                    <w:sz w:val="26"/>
                                    <w:szCs w:val="26"/>
                                  </w:rPr>
                                </w:pPr>
                              </w:p>
                              <w:p w14:paraId="6FEF31A1" w14:textId="77777777" w:rsidR="00795EEA" w:rsidRDefault="00795EEA" w:rsidP="00795EEA">
                                <w:pPr>
                                  <w:pStyle w:val="NoSpacing"/>
                                  <w:rPr>
                                    <w:caps/>
                                    <w:color w:val="C0504D" w:themeColor="accent2"/>
                                    <w:sz w:val="26"/>
                                    <w:szCs w:val="26"/>
                                  </w:rPr>
                                </w:pPr>
                              </w:p>
                              <w:p w14:paraId="013F2992" w14:textId="77777777" w:rsidR="00795EEA" w:rsidRDefault="00795EEA" w:rsidP="00795EEA">
                                <w:pPr>
                                  <w:pStyle w:val="NoSpacing"/>
                                  <w:rPr>
                                    <w:caps/>
                                    <w:color w:val="C0504D" w:themeColor="accent2"/>
                                    <w:sz w:val="26"/>
                                    <w:szCs w:val="26"/>
                                  </w:rPr>
                                </w:pPr>
                              </w:p>
                              <w:p w14:paraId="4987C584" w14:textId="77777777" w:rsidR="00795EEA" w:rsidRDefault="00795EEA" w:rsidP="00795EEA">
                                <w:pPr>
                                  <w:pStyle w:val="NoSpacing"/>
                                  <w:rPr>
                                    <w:caps/>
                                    <w:color w:val="C0504D" w:themeColor="accent2"/>
                                    <w:sz w:val="26"/>
                                    <w:szCs w:val="26"/>
                                  </w:rPr>
                                </w:pPr>
                              </w:p>
                              <w:p w14:paraId="42B6D33E" w14:textId="77777777" w:rsidR="00795EEA" w:rsidRDefault="00795EEA" w:rsidP="00795EEA">
                                <w:pPr>
                                  <w:pStyle w:val="NoSpacing"/>
                                  <w:rPr>
                                    <w:caps/>
                                    <w:color w:val="C0504D" w:themeColor="accent2"/>
                                    <w:sz w:val="26"/>
                                    <w:szCs w:val="26"/>
                                  </w:rPr>
                                </w:pPr>
                              </w:p>
                              <w:p w14:paraId="55998239" w14:textId="78B13E7A" w:rsidR="00795EEA" w:rsidRPr="00795EEA" w:rsidRDefault="00795EEA" w:rsidP="00795EEA">
                                <w:pPr>
                                  <w:pStyle w:val="NoSpacing"/>
                                  <w:rPr>
                                    <w:caps/>
                                    <w:color w:val="C0504D" w:themeColor="accent2"/>
                                    <w:sz w:val="26"/>
                                    <w:szCs w:val="26"/>
                                  </w:rPr>
                                </w:pPr>
                              </w:p>
                            </w:tc>
                          </w:tr>
                        </w:tbl>
                        <w:p w14:paraId="309F297A" w14:textId="7F9F5C4B" w:rsidR="00795EEA" w:rsidRDefault="00795EEA"/>
                        <w:p w14:paraId="4960B4D9" w14:textId="77777777" w:rsidR="00795EEA" w:rsidRDefault="00795EEA"/>
                      </w:txbxContent>
                    </v:textbox>
                    <w10:wrap anchorx="page" anchory="page"/>
                  </v:shape>
                </w:pict>
              </mc:Fallback>
            </mc:AlternateContent>
          </w:r>
          <w:r>
            <w:rPr>
              <w:b/>
              <w:sz w:val="24"/>
              <w:szCs w:val="24"/>
              <w:u w:val="single"/>
            </w:rPr>
            <w:br w:type="page"/>
          </w:r>
        </w:p>
      </w:sdtContent>
    </w:sdt>
    <w:p w14:paraId="182D0F98" w14:textId="77777777" w:rsidR="001F76D9" w:rsidRDefault="001F76D9" w:rsidP="00D513F6">
      <w:pPr>
        <w:spacing w:line="360" w:lineRule="auto"/>
        <w:jc w:val="both"/>
        <w:rPr>
          <w:b/>
          <w:sz w:val="28"/>
          <w:szCs w:val="28"/>
          <w:u w:val="single"/>
        </w:rPr>
      </w:pPr>
    </w:p>
    <w:p w14:paraId="6D884B32" w14:textId="22364CCD" w:rsidR="00283AFF" w:rsidRPr="001F76D9" w:rsidRDefault="00BA68AC" w:rsidP="00D513F6">
      <w:pPr>
        <w:spacing w:line="360" w:lineRule="auto"/>
        <w:jc w:val="both"/>
        <w:rPr>
          <w:b/>
          <w:sz w:val="28"/>
          <w:szCs w:val="28"/>
          <w:u w:val="single"/>
        </w:rPr>
      </w:pPr>
      <w:r w:rsidRPr="001F76D9">
        <w:rPr>
          <w:b/>
          <w:sz w:val="28"/>
          <w:szCs w:val="28"/>
          <w:u w:val="single"/>
        </w:rPr>
        <w:t>Contents Page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345"/>
        <w:gridCol w:w="3006"/>
      </w:tblGrid>
      <w:tr w:rsidR="00BA68AC" w14:paraId="7F437197" w14:textId="77777777" w:rsidTr="001F76D9">
        <w:tc>
          <w:tcPr>
            <w:tcW w:w="5665" w:type="dxa"/>
          </w:tcPr>
          <w:p w14:paraId="632DA4FC" w14:textId="20B99CA0" w:rsidR="00283AFF" w:rsidRDefault="00283AFF" w:rsidP="001F76D9">
            <w:pPr>
              <w:spacing w:line="360" w:lineRule="auto"/>
              <w:jc w:val="right"/>
              <w:rPr>
                <w:sz w:val="24"/>
                <w:szCs w:val="24"/>
              </w:rPr>
            </w:pPr>
          </w:p>
          <w:p w14:paraId="0BBA697D" w14:textId="77777777" w:rsidR="00283AFF" w:rsidRDefault="00283AFF" w:rsidP="001F76D9">
            <w:pPr>
              <w:spacing w:line="360" w:lineRule="auto"/>
              <w:jc w:val="right"/>
              <w:rPr>
                <w:sz w:val="24"/>
                <w:szCs w:val="24"/>
              </w:rPr>
            </w:pPr>
          </w:p>
          <w:p w14:paraId="1490ADB9" w14:textId="6117A54F" w:rsidR="00BA68AC" w:rsidRPr="000C315B" w:rsidRDefault="00CD3591" w:rsidP="001F76D9">
            <w:pPr>
              <w:spacing w:line="360" w:lineRule="auto"/>
              <w:jc w:val="right"/>
              <w:rPr>
                <w:sz w:val="24"/>
                <w:szCs w:val="24"/>
              </w:rPr>
            </w:pPr>
            <w:r>
              <w:rPr>
                <w:sz w:val="24"/>
                <w:szCs w:val="24"/>
              </w:rPr>
              <w:t>Desk Top Study and Site Walk Over</w:t>
            </w:r>
          </w:p>
        </w:tc>
        <w:tc>
          <w:tcPr>
            <w:tcW w:w="345" w:type="dxa"/>
          </w:tcPr>
          <w:p w14:paraId="0D654E61" w14:textId="77777777" w:rsidR="00BA68AC" w:rsidRPr="000C315B" w:rsidRDefault="00BA68AC" w:rsidP="00D513F6">
            <w:pPr>
              <w:spacing w:line="360" w:lineRule="auto"/>
              <w:jc w:val="both"/>
              <w:rPr>
                <w:sz w:val="24"/>
                <w:szCs w:val="24"/>
              </w:rPr>
            </w:pPr>
          </w:p>
        </w:tc>
        <w:tc>
          <w:tcPr>
            <w:tcW w:w="3006" w:type="dxa"/>
          </w:tcPr>
          <w:p w14:paraId="3123EAE7" w14:textId="77777777" w:rsidR="00283AFF" w:rsidRDefault="00283AFF" w:rsidP="001F76D9">
            <w:pPr>
              <w:spacing w:line="360" w:lineRule="auto"/>
              <w:jc w:val="right"/>
              <w:rPr>
                <w:sz w:val="24"/>
                <w:szCs w:val="24"/>
              </w:rPr>
            </w:pPr>
          </w:p>
          <w:p w14:paraId="36ECCECE" w14:textId="77777777" w:rsidR="00283AFF" w:rsidRDefault="00283AFF" w:rsidP="001F76D9">
            <w:pPr>
              <w:spacing w:line="360" w:lineRule="auto"/>
              <w:jc w:val="right"/>
              <w:rPr>
                <w:sz w:val="24"/>
                <w:szCs w:val="24"/>
              </w:rPr>
            </w:pPr>
          </w:p>
          <w:p w14:paraId="027C8D40" w14:textId="19E13C9D" w:rsidR="00BA68AC" w:rsidRPr="000C315B" w:rsidRDefault="00283AFF" w:rsidP="001F76D9">
            <w:pPr>
              <w:spacing w:line="360" w:lineRule="auto"/>
              <w:jc w:val="right"/>
              <w:rPr>
                <w:sz w:val="24"/>
                <w:szCs w:val="24"/>
              </w:rPr>
            </w:pPr>
            <w:r>
              <w:rPr>
                <w:sz w:val="24"/>
                <w:szCs w:val="24"/>
              </w:rPr>
              <w:t>3</w:t>
            </w:r>
          </w:p>
        </w:tc>
      </w:tr>
      <w:tr w:rsidR="00BA68AC" w14:paraId="5D5E7E93" w14:textId="77777777" w:rsidTr="001F76D9">
        <w:tc>
          <w:tcPr>
            <w:tcW w:w="5665" w:type="dxa"/>
          </w:tcPr>
          <w:p w14:paraId="5B33BB53" w14:textId="096D9F34" w:rsidR="00B92959" w:rsidRDefault="00B92959" w:rsidP="001F76D9">
            <w:pPr>
              <w:spacing w:line="360" w:lineRule="auto"/>
              <w:jc w:val="right"/>
              <w:rPr>
                <w:sz w:val="24"/>
                <w:szCs w:val="24"/>
              </w:rPr>
            </w:pPr>
          </w:p>
          <w:p w14:paraId="4D81499C" w14:textId="77777777" w:rsidR="00283AFF" w:rsidRDefault="00283AFF" w:rsidP="001F76D9">
            <w:pPr>
              <w:spacing w:line="360" w:lineRule="auto"/>
              <w:jc w:val="right"/>
              <w:rPr>
                <w:sz w:val="24"/>
                <w:szCs w:val="24"/>
              </w:rPr>
            </w:pPr>
          </w:p>
          <w:p w14:paraId="5969A78A" w14:textId="4EE5A690" w:rsidR="00BA68AC" w:rsidRPr="000C315B" w:rsidRDefault="00BA68AC" w:rsidP="001F76D9">
            <w:pPr>
              <w:spacing w:line="360" w:lineRule="auto"/>
              <w:jc w:val="right"/>
              <w:rPr>
                <w:sz w:val="24"/>
                <w:szCs w:val="24"/>
              </w:rPr>
            </w:pPr>
            <w:r w:rsidRPr="000C315B">
              <w:rPr>
                <w:sz w:val="24"/>
                <w:szCs w:val="24"/>
              </w:rPr>
              <w:t>Identified Issues</w:t>
            </w:r>
          </w:p>
        </w:tc>
        <w:tc>
          <w:tcPr>
            <w:tcW w:w="345" w:type="dxa"/>
          </w:tcPr>
          <w:p w14:paraId="454D4973" w14:textId="77777777" w:rsidR="00BA68AC" w:rsidRPr="000C315B" w:rsidRDefault="00BA68AC" w:rsidP="00D513F6">
            <w:pPr>
              <w:spacing w:line="360" w:lineRule="auto"/>
              <w:jc w:val="both"/>
              <w:rPr>
                <w:sz w:val="24"/>
                <w:szCs w:val="24"/>
              </w:rPr>
            </w:pPr>
          </w:p>
        </w:tc>
        <w:tc>
          <w:tcPr>
            <w:tcW w:w="3006" w:type="dxa"/>
          </w:tcPr>
          <w:p w14:paraId="1C93CACF" w14:textId="77777777" w:rsidR="00BA68AC" w:rsidRDefault="00BA68AC" w:rsidP="001F76D9">
            <w:pPr>
              <w:spacing w:line="360" w:lineRule="auto"/>
              <w:jc w:val="right"/>
              <w:rPr>
                <w:sz w:val="24"/>
                <w:szCs w:val="24"/>
              </w:rPr>
            </w:pPr>
          </w:p>
          <w:p w14:paraId="38B30E1F" w14:textId="77777777" w:rsidR="00283AFF" w:rsidRDefault="00283AFF" w:rsidP="001F76D9">
            <w:pPr>
              <w:spacing w:line="360" w:lineRule="auto"/>
              <w:jc w:val="right"/>
              <w:rPr>
                <w:sz w:val="24"/>
                <w:szCs w:val="24"/>
              </w:rPr>
            </w:pPr>
          </w:p>
          <w:p w14:paraId="4107A555" w14:textId="31BBD1E9" w:rsidR="00283AFF" w:rsidRPr="000C315B" w:rsidRDefault="00283AFF" w:rsidP="001F76D9">
            <w:pPr>
              <w:spacing w:line="360" w:lineRule="auto"/>
              <w:jc w:val="right"/>
              <w:rPr>
                <w:sz w:val="24"/>
                <w:szCs w:val="24"/>
              </w:rPr>
            </w:pPr>
            <w:r>
              <w:rPr>
                <w:sz w:val="24"/>
                <w:szCs w:val="24"/>
              </w:rPr>
              <w:t>4</w:t>
            </w:r>
          </w:p>
        </w:tc>
      </w:tr>
      <w:tr w:rsidR="00F72CF5" w14:paraId="50E4923D" w14:textId="77777777" w:rsidTr="001F76D9">
        <w:tc>
          <w:tcPr>
            <w:tcW w:w="5665" w:type="dxa"/>
          </w:tcPr>
          <w:p w14:paraId="67E4AF53" w14:textId="73F1B697" w:rsidR="00F72CF5" w:rsidRDefault="00F72CF5" w:rsidP="001F76D9">
            <w:pPr>
              <w:spacing w:line="360" w:lineRule="auto"/>
              <w:jc w:val="right"/>
              <w:rPr>
                <w:sz w:val="24"/>
                <w:szCs w:val="24"/>
              </w:rPr>
            </w:pPr>
          </w:p>
          <w:p w14:paraId="1AF6C5A7" w14:textId="77777777" w:rsidR="00283AFF" w:rsidRDefault="00283AFF" w:rsidP="001F76D9">
            <w:pPr>
              <w:spacing w:line="360" w:lineRule="auto"/>
              <w:jc w:val="right"/>
              <w:rPr>
                <w:sz w:val="24"/>
                <w:szCs w:val="24"/>
              </w:rPr>
            </w:pPr>
          </w:p>
          <w:p w14:paraId="0BD2998B" w14:textId="622188D8" w:rsidR="00F72CF5" w:rsidRPr="000C315B" w:rsidRDefault="00F72CF5" w:rsidP="001F76D9">
            <w:pPr>
              <w:spacing w:line="360" w:lineRule="auto"/>
              <w:jc w:val="right"/>
              <w:rPr>
                <w:sz w:val="24"/>
                <w:szCs w:val="24"/>
              </w:rPr>
            </w:pPr>
            <w:r>
              <w:rPr>
                <w:sz w:val="24"/>
                <w:szCs w:val="24"/>
              </w:rPr>
              <w:t>Existing Site Layout Diagram</w:t>
            </w:r>
          </w:p>
        </w:tc>
        <w:tc>
          <w:tcPr>
            <w:tcW w:w="345" w:type="dxa"/>
          </w:tcPr>
          <w:p w14:paraId="2959207F" w14:textId="77777777" w:rsidR="00F72CF5" w:rsidRPr="000C315B" w:rsidRDefault="00F72CF5" w:rsidP="00D513F6">
            <w:pPr>
              <w:spacing w:line="360" w:lineRule="auto"/>
              <w:jc w:val="both"/>
              <w:rPr>
                <w:sz w:val="24"/>
                <w:szCs w:val="24"/>
              </w:rPr>
            </w:pPr>
          </w:p>
        </w:tc>
        <w:tc>
          <w:tcPr>
            <w:tcW w:w="3006" w:type="dxa"/>
          </w:tcPr>
          <w:p w14:paraId="28E7C935" w14:textId="77777777" w:rsidR="00F72CF5" w:rsidRDefault="00F72CF5" w:rsidP="001F76D9">
            <w:pPr>
              <w:spacing w:line="360" w:lineRule="auto"/>
              <w:jc w:val="right"/>
              <w:rPr>
                <w:sz w:val="24"/>
                <w:szCs w:val="24"/>
              </w:rPr>
            </w:pPr>
          </w:p>
          <w:p w14:paraId="365E7ED7" w14:textId="77777777" w:rsidR="00283AFF" w:rsidRDefault="00283AFF" w:rsidP="001F76D9">
            <w:pPr>
              <w:spacing w:line="360" w:lineRule="auto"/>
              <w:jc w:val="right"/>
              <w:rPr>
                <w:sz w:val="24"/>
                <w:szCs w:val="24"/>
              </w:rPr>
            </w:pPr>
          </w:p>
          <w:p w14:paraId="5B40680D" w14:textId="219AA196" w:rsidR="00283AFF" w:rsidRPr="000C315B" w:rsidRDefault="00283AFF" w:rsidP="001F76D9">
            <w:pPr>
              <w:spacing w:line="360" w:lineRule="auto"/>
              <w:jc w:val="right"/>
              <w:rPr>
                <w:sz w:val="24"/>
                <w:szCs w:val="24"/>
              </w:rPr>
            </w:pPr>
            <w:r>
              <w:rPr>
                <w:sz w:val="24"/>
                <w:szCs w:val="24"/>
              </w:rPr>
              <w:t>7</w:t>
            </w:r>
          </w:p>
        </w:tc>
      </w:tr>
      <w:tr w:rsidR="00BA68AC" w14:paraId="4D7580E6" w14:textId="77777777" w:rsidTr="001F76D9">
        <w:tc>
          <w:tcPr>
            <w:tcW w:w="5665" w:type="dxa"/>
          </w:tcPr>
          <w:p w14:paraId="2630F6CE" w14:textId="080968D2" w:rsidR="00BA68AC" w:rsidRDefault="00BA68AC" w:rsidP="001F76D9">
            <w:pPr>
              <w:spacing w:line="360" w:lineRule="auto"/>
              <w:jc w:val="right"/>
              <w:rPr>
                <w:sz w:val="24"/>
                <w:szCs w:val="24"/>
              </w:rPr>
            </w:pPr>
          </w:p>
          <w:p w14:paraId="6C06E8E6" w14:textId="77777777" w:rsidR="00283AFF" w:rsidRPr="000C315B" w:rsidRDefault="00283AFF" w:rsidP="001F76D9">
            <w:pPr>
              <w:spacing w:line="360" w:lineRule="auto"/>
              <w:jc w:val="right"/>
              <w:rPr>
                <w:sz w:val="24"/>
                <w:szCs w:val="24"/>
              </w:rPr>
            </w:pPr>
          </w:p>
          <w:p w14:paraId="0D2ABF4C" w14:textId="398E48B4" w:rsidR="00BA68AC" w:rsidRPr="000C315B" w:rsidRDefault="000C315B" w:rsidP="001F76D9">
            <w:pPr>
              <w:spacing w:line="360" w:lineRule="auto"/>
              <w:jc w:val="right"/>
              <w:rPr>
                <w:sz w:val="24"/>
                <w:szCs w:val="24"/>
              </w:rPr>
            </w:pPr>
            <w:r>
              <w:rPr>
                <w:sz w:val="24"/>
                <w:szCs w:val="24"/>
              </w:rPr>
              <w:t>Historical Use of the Site</w:t>
            </w:r>
          </w:p>
        </w:tc>
        <w:tc>
          <w:tcPr>
            <w:tcW w:w="345" w:type="dxa"/>
          </w:tcPr>
          <w:p w14:paraId="3BF97DAF" w14:textId="77777777" w:rsidR="00BA68AC" w:rsidRPr="000C315B" w:rsidRDefault="00BA68AC" w:rsidP="00D513F6">
            <w:pPr>
              <w:spacing w:line="360" w:lineRule="auto"/>
              <w:jc w:val="both"/>
              <w:rPr>
                <w:sz w:val="24"/>
                <w:szCs w:val="24"/>
              </w:rPr>
            </w:pPr>
          </w:p>
        </w:tc>
        <w:tc>
          <w:tcPr>
            <w:tcW w:w="3006" w:type="dxa"/>
          </w:tcPr>
          <w:p w14:paraId="6CD6119B" w14:textId="77777777" w:rsidR="00BA68AC" w:rsidRDefault="00BA68AC" w:rsidP="001F76D9">
            <w:pPr>
              <w:spacing w:line="360" w:lineRule="auto"/>
              <w:jc w:val="right"/>
              <w:rPr>
                <w:sz w:val="24"/>
                <w:szCs w:val="24"/>
              </w:rPr>
            </w:pPr>
          </w:p>
          <w:p w14:paraId="5CF4DAD9" w14:textId="77777777" w:rsidR="00283AFF" w:rsidRDefault="00283AFF" w:rsidP="001F76D9">
            <w:pPr>
              <w:spacing w:line="360" w:lineRule="auto"/>
              <w:jc w:val="right"/>
              <w:rPr>
                <w:sz w:val="24"/>
                <w:szCs w:val="24"/>
              </w:rPr>
            </w:pPr>
          </w:p>
          <w:p w14:paraId="6D576974" w14:textId="1DAFE931" w:rsidR="00283AFF" w:rsidRPr="000C315B" w:rsidRDefault="00283AFF" w:rsidP="001F76D9">
            <w:pPr>
              <w:spacing w:line="360" w:lineRule="auto"/>
              <w:jc w:val="right"/>
              <w:rPr>
                <w:sz w:val="24"/>
                <w:szCs w:val="24"/>
              </w:rPr>
            </w:pPr>
            <w:r>
              <w:rPr>
                <w:sz w:val="24"/>
                <w:szCs w:val="24"/>
              </w:rPr>
              <w:t>8</w:t>
            </w:r>
          </w:p>
        </w:tc>
      </w:tr>
      <w:tr w:rsidR="00BA68AC" w14:paraId="47002C03" w14:textId="77777777" w:rsidTr="001F76D9">
        <w:tc>
          <w:tcPr>
            <w:tcW w:w="5665" w:type="dxa"/>
          </w:tcPr>
          <w:p w14:paraId="09412ED8" w14:textId="6021AAA0" w:rsidR="00BA68AC" w:rsidRDefault="00BA68AC" w:rsidP="001F76D9">
            <w:pPr>
              <w:spacing w:line="360" w:lineRule="auto"/>
              <w:jc w:val="right"/>
              <w:rPr>
                <w:sz w:val="24"/>
                <w:szCs w:val="24"/>
              </w:rPr>
            </w:pPr>
          </w:p>
          <w:p w14:paraId="069BABB2" w14:textId="77777777" w:rsidR="00283AFF" w:rsidRPr="000C315B" w:rsidRDefault="00283AFF" w:rsidP="001F76D9">
            <w:pPr>
              <w:spacing w:line="360" w:lineRule="auto"/>
              <w:jc w:val="right"/>
              <w:rPr>
                <w:sz w:val="24"/>
                <w:szCs w:val="24"/>
              </w:rPr>
            </w:pPr>
          </w:p>
          <w:p w14:paraId="2FDED7D7" w14:textId="01E05B4D" w:rsidR="00BA68AC" w:rsidRPr="000C315B" w:rsidRDefault="000C315B" w:rsidP="001F76D9">
            <w:pPr>
              <w:spacing w:line="360" w:lineRule="auto"/>
              <w:jc w:val="right"/>
              <w:rPr>
                <w:sz w:val="24"/>
                <w:szCs w:val="24"/>
              </w:rPr>
            </w:pPr>
            <w:r>
              <w:rPr>
                <w:sz w:val="24"/>
                <w:szCs w:val="24"/>
              </w:rPr>
              <w:t>Recommendations for Further Investigation of the Site</w:t>
            </w:r>
          </w:p>
        </w:tc>
        <w:tc>
          <w:tcPr>
            <w:tcW w:w="345" w:type="dxa"/>
          </w:tcPr>
          <w:p w14:paraId="130B163F" w14:textId="77777777" w:rsidR="00BA68AC" w:rsidRPr="000C315B" w:rsidRDefault="00BA68AC" w:rsidP="00D513F6">
            <w:pPr>
              <w:spacing w:line="360" w:lineRule="auto"/>
              <w:jc w:val="both"/>
              <w:rPr>
                <w:sz w:val="24"/>
                <w:szCs w:val="24"/>
              </w:rPr>
            </w:pPr>
          </w:p>
        </w:tc>
        <w:tc>
          <w:tcPr>
            <w:tcW w:w="3006" w:type="dxa"/>
          </w:tcPr>
          <w:p w14:paraId="5E6D5E13" w14:textId="77777777" w:rsidR="00BA68AC" w:rsidRDefault="00BA68AC" w:rsidP="001F76D9">
            <w:pPr>
              <w:spacing w:line="360" w:lineRule="auto"/>
              <w:jc w:val="right"/>
              <w:rPr>
                <w:sz w:val="24"/>
                <w:szCs w:val="24"/>
              </w:rPr>
            </w:pPr>
          </w:p>
          <w:p w14:paraId="7503ED56" w14:textId="77777777" w:rsidR="00283AFF" w:rsidRDefault="00283AFF" w:rsidP="001F76D9">
            <w:pPr>
              <w:spacing w:line="360" w:lineRule="auto"/>
              <w:jc w:val="right"/>
              <w:rPr>
                <w:sz w:val="24"/>
                <w:szCs w:val="24"/>
              </w:rPr>
            </w:pPr>
          </w:p>
          <w:p w14:paraId="2B6118C6" w14:textId="60A2289A" w:rsidR="00283AFF" w:rsidRPr="000C315B" w:rsidRDefault="00283AFF" w:rsidP="001F76D9">
            <w:pPr>
              <w:spacing w:line="360" w:lineRule="auto"/>
              <w:jc w:val="right"/>
              <w:rPr>
                <w:sz w:val="24"/>
                <w:szCs w:val="24"/>
              </w:rPr>
            </w:pPr>
            <w:r>
              <w:rPr>
                <w:sz w:val="24"/>
                <w:szCs w:val="24"/>
              </w:rPr>
              <w:t>12</w:t>
            </w:r>
          </w:p>
        </w:tc>
      </w:tr>
      <w:tr w:rsidR="00283AFF" w14:paraId="27B8E3BA" w14:textId="77777777" w:rsidTr="001F76D9">
        <w:tc>
          <w:tcPr>
            <w:tcW w:w="5665" w:type="dxa"/>
          </w:tcPr>
          <w:p w14:paraId="0DBDC4BF" w14:textId="1D1690E6" w:rsidR="00283AFF" w:rsidRDefault="00283AFF" w:rsidP="001F76D9">
            <w:pPr>
              <w:spacing w:line="360" w:lineRule="auto"/>
              <w:jc w:val="right"/>
              <w:rPr>
                <w:sz w:val="24"/>
                <w:szCs w:val="24"/>
              </w:rPr>
            </w:pPr>
          </w:p>
          <w:p w14:paraId="05C19B1B" w14:textId="77777777" w:rsidR="00283AFF" w:rsidRDefault="00283AFF" w:rsidP="001F76D9">
            <w:pPr>
              <w:spacing w:line="360" w:lineRule="auto"/>
              <w:jc w:val="right"/>
              <w:rPr>
                <w:sz w:val="24"/>
                <w:szCs w:val="24"/>
              </w:rPr>
            </w:pPr>
          </w:p>
          <w:p w14:paraId="74DA2E5C" w14:textId="1C6A362F" w:rsidR="00283AFF" w:rsidRPr="000C315B" w:rsidRDefault="00283AFF" w:rsidP="001F76D9">
            <w:pPr>
              <w:spacing w:line="360" w:lineRule="auto"/>
              <w:jc w:val="right"/>
              <w:rPr>
                <w:sz w:val="24"/>
                <w:szCs w:val="24"/>
              </w:rPr>
            </w:pPr>
            <w:r>
              <w:rPr>
                <w:sz w:val="24"/>
                <w:szCs w:val="24"/>
              </w:rPr>
              <w:t>Proposed Site Layout Diagram</w:t>
            </w:r>
          </w:p>
        </w:tc>
        <w:tc>
          <w:tcPr>
            <w:tcW w:w="345" w:type="dxa"/>
          </w:tcPr>
          <w:p w14:paraId="713166AC" w14:textId="77777777" w:rsidR="00283AFF" w:rsidRPr="000C315B" w:rsidRDefault="00283AFF" w:rsidP="00D513F6">
            <w:pPr>
              <w:spacing w:line="360" w:lineRule="auto"/>
              <w:jc w:val="both"/>
              <w:rPr>
                <w:sz w:val="24"/>
                <w:szCs w:val="24"/>
              </w:rPr>
            </w:pPr>
          </w:p>
        </w:tc>
        <w:tc>
          <w:tcPr>
            <w:tcW w:w="3006" w:type="dxa"/>
          </w:tcPr>
          <w:p w14:paraId="63067BEB" w14:textId="77777777" w:rsidR="00283AFF" w:rsidRDefault="00283AFF" w:rsidP="001F76D9">
            <w:pPr>
              <w:spacing w:line="360" w:lineRule="auto"/>
              <w:jc w:val="right"/>
              <w:rPr>
                <w:sz w:val="24"/>
                <w:szCs w:val="24"/>
              </w:rPr>
            </w:pPr>
          </w:p>
          <w:p w14:paraId="3AF1D52F" w14:textId="77777777" w:rsidR="00283AFF" w:rsidRDefault="00283AFF" w:rsidP="001F76D9">
            <w:pPr>
              <w:spacing w:line="360" w:lineRule="auto"/>
              <w:jc w:val="right"/>
              <w:rPr>
                <w:sz w:val="24"/>
                <w:szCs w:val="24"/>
              </w:rPr>
            </w:pPr>
          </w:p>
          <w:p w14:paraId="0F3CBA04" w14:textId="21BF1B0E" w:rsidR="00283AFF" w:rsidRDefault="00283AFF" w:rsidP="001F76D9">
            <w:pPr>
              <w:spacing w:line="360" w:lineRule="auto"/>
              <w:jc w:val="right"/>
              <w:rPr>
                <w:sz w:val="24"/>
                <w:szCs w:val="24"/>
              </w:rPr>
            </w:pPr>
            <w:r>
              <w:rPr>
                <w:sz w:val="24"/>
                <w:szCs w:val="24"/>
              </w:rPr>
              <w:t>14</w:t>
            </w:r>
          </w:p>
        </w:tc>
      </w:tr>
      <w:tr w:rsidR="00BA68AC" w14:paraId="20999D15" w14:textId="77777777" w:rsidTr="001F76D9">
        <w:tc>
          <w:tcPr>
            <w:tcW w:w="5665" w:type="dxa"/>
          </w:tcPr>
          <w:p w14:paraId="2F051221" w14:textId="6F67FC39" w:rsidR="00BA68AC" w:rsidRDefault="00BA68AC" w:rsidP="001F76D9">
            <w:pPr>
              <w:spacing w:line="360" w:lineRule="auto"/>
              <w:jc w:val="right"/>
              <w:rPr>
                <w:sz w:val="24"/>
                <w:szCs w:val="24"/>
              </w:rPr>
            </w:pPr>
          </w:p>
          <w:p w14:paraId="0344175D" w14:textId="77777777" w:rsidR="00283AFF" w:rsidRPr="000C315B" w:rsidRDefault="00283AFF" w:rsidP="001F76D9">
            <w:pPr>
              <w:spacing w:line="360" w:lineRule="auto"/>
              <w:jc w:val="right"/>
              <w:rPr>
                <w:sz w:val="24"/>
                <w:szCs w:val="24"/>
              </w:rPr>
            </w:pPr>
          </w:p>
          <w:p w14:paraId="6CA53EE3" w14:textId="21FBE226" w:rsidR="00BA68AC" w:rsidRPr="000C315B" w:rsidRDefault="000C315B" w:rsidP="001F76D9">
            <w:pPr>
              <w:spacing w:line="360" w:lineRule="auto"/>
              <w:jc w:val="right"/>
              <w:rPr>
                <w:sz w:val="24"/>
                <w:szCs w:val="24"/>
              </w:rPr>
            </w:pPr>
            <w:r>
              <w:rPr>
                <w:sz w:val="24"/>
                <w:szCs w:val="24"/>
              </w:rPr>
              <w:t>Foundation and Sub-Structure</w:t>
            </w:r>
          </w:p>
        </w:tc>
        <w:tc>
          <w:tcPr>
            <w:tcW w:w="345" w:type="dxa"/>
          </w:tcPr>
          <w:p w14:paraId="1A6A7577" w14:textId="77777777" w:rsidR="00BA68AC" w:rsidRPr="000C315B" w:rsidRDefault="00BA68AC" w:rsidP="00D513F6">
            <w:pPr>
              <w:spacing w:line="360" w:lineRule="auto"/>
              <w:jc w:val="both"/>
              <w:rPr>
                <w:sz w:val="24"/>
                <w:szCs w:val="24"/>
              </w:rPr>
            </w:pPr>
          </w:p>
        </w:tc>
        <w:tc>
          <w:tcPr>
            <w:tcW w:w="3006" w:type="dxa"/>
          </w:tcPr>
          <w:p w14:paraId="39A31725" w14:textId="77777777" w:rsidR="00BA68AC" w:rsidRDefault="00BA68AC" w:rsidP="001F76D9">
            <w:pPr>
              <w:spacing w:line="360" w:lineRule="auto"/>
              <w:jc w:val="right"/>
              <w:rPr>
                <w:sz w:val="24"/>
                <w:szCs w:val="24"/>
              </w:rPr>
            </w:pPr>
          </w:p>
          <w:p w14:paraId="6C8C46C3" w14:textId="77777777" w:rsidR="00D076C0" w:rsidRDefault="00D076C0" w:rsidP="001F76D9">
            <w:pPr>
              <w:spacing w:line="360" w:lineRule="auto"/>
              <w:jc w:val="right"/>
              <w:rPr>
                <w:sz w:val="24"/>
                <w:szCs w:val="24"/>
              </w:rPr>
            </w:pPr>
          </w:p>
          <w:p w14:paraId="01291865" w14:textId="3E92C670" w:rsidR="00283AFF" w:rsidRPr="000C315B" w:rsidRDefault="00283AFF" w:rsidP="001F76D9">
            <w:pPr>
              <w:spacing w:line="360" w:lineRule="auto"/>
              <w:jc w:val="right"/>
              <w:rPr>
                <w:sz w:val="24"/>
                <w:szCs w:val="24"/>
              </w:rPr>
            </w:pPr>
            <w:r>
              <w:rPr>
                <w:sz w:val="24"/>
                <w:szCs w:val="24"/>
              </w:rPr>
              <w:t>1</w:t>
            </w:r>
            <w:r w:rsidR="00D076C0">
              <w:rPr>
                <w:sz w:val="24"/>
                <w:szCs w:val="24"/>
              </w:rPr>
              <w:t>5</w:t>
            </w:r>
          </w:p>
        </w:tc>
      </w:tr>
      <w:tr w:rsidR="00BA68AC" w14:paraId="2F0325AB" w14:textId="77777777" w:rsidTr="001F76D9">
        <w:tc>
          <w:tcPr>
            <w:tcW w:w="5665" w:type="dxa"/>
          </w:tcPr>
          <w:p w14:paraId="6E757183" w14:textId="6640F99D" w:rsidR="00BA68AC" w:rsidRDefault="00BA68AC" w:rsidP="001F76D9">
            <w:pPr>
              <w:spacing w:line="360" w:lineRule="auto"/>
              <w:jc w:val="right"/>
              <w:rPr>
                <w:sz w:val="24"/>
                <w:szCs w:val="24"/>
              </w:rPr>
            </w:pPr>
          </w:p>
          <w:p w14:paraId="65B4EA08" w14:textId="77777777" w:rsidR="00283AFF" w:rsidRPr="000C315B" w:rsidRDefault="00283AFF" w:rsidP="001F76D9">
            <w:pPr>
              <w:spacing w:line="360" w:lineRule="auto"/>
              <w:jc w:val="right"/>
              <w:rPr>
                <w:sz w:val="24"/>
                <w:szCs w:val="24"/>
              </w:rPr>
            </w:pPr>
          </w:p>
          <w:p w14:paraId="402BDF8F" w14:textId="7759C793" w:rsidR="00BA68AC" w:rsidRPr="000C315B" w:rsidRDefault="00B92959" w:rsidP="001F76D9">
            <w:pPr>
              <w:spacing w:line="360" w:lineRule="auto"/>
              <w:jc w:val="right"/>
              <w:rPr>
                <w:sz w:val="24"/>
                <w:szCs w:val="24"/>
              </w:rPr>
            </w:pPr>
            <w:r>
              <w:rPr>
                <w:sz w:val="24"/>
                <w:szCs w:val="24"/>
              </w:rPr>
              <w:t>Pre-cast Concrete Displacement Pile Diagram</w:t>
            </w:r>
          </w:p>
        </w:tc>
        <w:tc>
          <w:tcPr>
            <w:tcW w:w="345" w:type="dxa"/>
          </w:tcPr>
          <w:p w14:paraId="6E2C4760" w14:textId="77777777" w:rsidR="00BA68AC" w:rsidRPr="000C315B" w:rsidRDefault="00BA68AC" w:rsidP="00D513F6">
            <w:pPr>
              <w:spacing w:line="360" w:lineRule="auto"/>
              <w:jc w:val="both"/>
              <w:rPr>
                <w:sz w:val="24"/>
                <w:szCs w:val="24"/>
              </w:rPr>
            </w:pPr>
          </w:p>
        </w:tc>
        <w:tc>
          <w:tcPr>
            <w:tcW w:w="3006" w:type="dxa"/>
          </w:tcPr>
          <w:p w14:paraId="1817A412" w14:textId="77777777" w:rsidR="00BA68AC" w:rsidRDefault="00BA68AC" w:rsidP="001F76D9">
            <w:pPr>
              <w:spacing w:line="360" w:lineRule="auto"/>
              <w:jc w:val="right"/>
              <w:rPr>
                <w:sz w:val="24"/>
                <w:szCs w:val="24"/>
              </w:rPr>
            </w:pPr>
          </w:p>
          <w:p w14:paraId="115108BF" w14:textId="77777777" w:rsidR="00283AFF" w:rsidRDefault="00283AFF" w:rsidP="001F76D9">
            <w:pPr>
              <w:spacing w:line="360" w:lineRule="auto"/>
              <w:jc w:val="right"/>
              <w:rPr>
                <w:sz w:val="24"/>
                <w:szCs w:val="24"/>
              </w:rPr>
            </w:pPr>
          </w:p>
          <w:p w14:paraId="33BB2EE7" w14:textId="7EC46360" w:rsidR="00D076C0" w:rsidRPr="000C315B" w:rsidRDefault="00D076C0" w:rsidP="001F76D9">
            <w:pPr>
              <w:spacing w:line="360" w:lineRule="auto"/>
              <w:jc w:val="right"/>
              <w:rPr>
                <w:sz w:val="24"/>
                <w:szCs w:val="24"/>
              </w:rPr>
            </w:pPr>
            <w:r>
              <w:rPr>
                <w:sz w:val="24"/>
                <w:szCs w:val="24"/>
              </w:rPr>
              <w:t>16</w:t>
            </w:r>
          </w:p>
        </w:tc>
      </w:tr>
      <w:tr w:rsidR="00BA68AC" w14:paraId="46BADC3B" w14:textId="77777777" w:rsidTr="001F76D9">
        <w:tc>
          <w:tcPr>
            <w:tcW w:w="5665" w:type="dxa"/>
          </w:tcPr>
          <w:p w14:paraId="7D34AC48" w14:textId="68831842" w:rsidR="00BA68AC" w:rsidRDefault="00BA68AC" w:rsidP="001F76D9">
            <w:pPr>
              <w:spacing w:line="360" w:lineRule="auto"/>
              <w:jc w:val="right"/>
              <w:rPr>
                <w:sz w:val="24"/>
                <w:szCs w:val="24"/>
              </w:rPr>
            </w:pPr>
          </w:p>
          <w:p w14:paraId="084696A3" w14:textId="77777777" w:rsidR="00283AFF" w:rsidRPr="000C315B" w:rsidRDefault="00283AFF" w:rsidP="001F76D9">
            <w:pPr>
              <w:spacing w:line="360" w:lineRule="auto"/>
              <w:jc w:val="right"/>
              <w:rPr>
                <w:sz w:val="24"/>
                <w:szCs w:val="24"/>
              </w:rPr>
            </w:pPr>
          </w:p>
          <w:p w14:paraId="26C8CB1E" w14:textId="3DA8A45B" w:rsidR="00BA68AC" w:rsidRPr="000C315B" w:rsidRDefault="00B92959" w:rsidP="001F76D9">
            <w:pPr>
              <w:tabs>
                <w:tab w:val="left" w:pos="1664"/>
              </w:tabs>
              <w:spacing w:line="360" w:lineRule="auto"/>
              <w:jc w:val="right"/>
              <w:rPr>
                <w:sz w:val="24"/>
                <w:szCs w:val="24"/>
              </w:rPr>
            </w:pPr>
            <w:r>
              <w:rPr>
                <w:sz w:val="24"/>
                <w:szCs w:val="24"/>
              </w:rPr>
              <w:t>Ground Floor Construction</w:t>
            </w:r>
          </w:p>
        </w:tc>
        <w:tc>
          <w:tcPr>
            <w:tcW w:w="345" w:type="dxa"/>
          </w:tcPr>
          <w:p w14:paraId="00250802" w14:textId="77777777" w:rsidR="00BA68AC" w:rsidRPr="000C315B" w:rsidRDefault="00BA68AC" w:rsidP="00D513F6">
            <w:pPr>
              <w:spacing w:line="360" w:lineRule="auto"/>
              <w:jc w:val="both"/>
              <w:rPr>
                <w:sz w:val="24"/>
                <w:szCs w:val="24"/>
              </w:rPr>
            </w:pPr>
          </w:p>
        </w:tc>
        <w:tc>
          <w:tcPr>
            <w:tcW w:w="3006" w:type="dxa"/>
          </w:tcPr>
          <w:p w14:paraId="67FA77A1" w14:textId="77777777" w:rsidR="00BA68AC" w:rsidRDefault="00BA68AC" w:rsidP="001F76D9">
            <w:pPr>
              <w:spacing w:line="360" w:lineRule="auto"/>
              <w:jc w:val="right"/>
              <w:rPr>
                <w:sz w:val="24"/>
                <w:szCs w:val="24"/>
              </w:rPr>
            </w:pPr>
          </w:p>
          <w:p w14:paraId="4F4599B9" w14:textId="77777777" w:rsidR="00D076C0" w:rsidRDefault="00D076C0" w:rsidP="001F76D9">
            <w:pPr>
              <w:spacing w:line="360" w:lineRule="auto"/>
              <w:jc w:val="right"/>
              <w:rPr>
                <w:sz w:val="24"/>
                <w:szCs w:val="24"/>
              </w:rPr>
            </w:pPr>
          </w:p>
          <w:p w14:paraId="27B0DA7E" w14:textId="4876E0A8" w:rsidR="00D076C0" w:rsidRPr="000C315B" w:rsidRDefault="00D076C0" w:rsidP="001F76D9">
            <w:pPr>
              <w:spacing w:line="360" w:lineRule="auto"/>
              <w:jc w:val="right"/>
              <w:rPr>
                <w:sz w:val="24"/>
                <w:szCs w:val="24"/>
              </w:rPr>
            </w:pPr>
            <w:r>
              <w:rPr>
                <w:sz w:val="24"/>
                <w:szCs w:val="24"/>
              </w:rPr>
              <w:t>17</w:t>
            </w:r>
          </w:p>
        </w:tc>
      </w:tr>
      <w:tr w:rsidR="00283AFF" w14:paraId="35A4DD1D" w14:textId="77777777" w:rsidTr="001F76D9">
        <w:tc>
          <w:tcPr>
            <w:tcW w:w="5665" w:type="dxa"/>
          </w:tcPr>
          <w:p w14:paraId="33E88B77" w14:textId="77777777" w:rsidR="00283AFF" w:rsidRDefault="00283AFF" w:rsidP="001F76D9">
            <w:pPr>
              <w:spacing w:line="360" w:lineRule="auto"/>
              <w:jc w:val="right"/>
              <w:rPr>
                <w:sz w:val="24"/>
                <w:szCs w:val="24"/>
              </w:rPr>
            </w:pPr>
          </w:p>
          <w:p w14:paraId="25020124" w14:textId="77777777" w:rsidR="00283AFF" w:rsidRDefault="00283AFF" w:rsidP="001F76D9">
            <w:pPr>
              <w:spacing w:line="360" w:lineRule="auto"/>
              <w:jc w:val="right"/>
              <w:rPr>
                <w:sz w:val="24"/>
                <w:szCs w:val="24"/>
              </w:rPr>
            </w:pPr>
          </w:p>
          <w:p w14:paraId="05775D92" w14:textId="77777777" w:rsidR="00283AFF" w:rsidRPr="001F76D9" w:rsidRDefault="00283AFF" w:rsidP="001F76D9">
            <w:pPr>
              <w:spacing w:line="360" w:lineRule="auto"/>
              <w:rPr>
                <w:b/>
                <w:sz w:val="28"/>
                <w:szCs w:val="28"/>
                <w:u w:val="single"/>
              </w:rPr>
            </w:pPr>
            <w:r w:rsidRPr="001F76D9">
              <w:rPr>
                <w:b/>
                <w:sz w:val="28"/>
                <w:szCs w:val="28"/>
                <w:u w:val="single"/>
              </w:rPr>
              <w:t>Contents Page – Continued…</w:t>
            </w:r>
          </w:p>
          <w:p w14:paraId="66F7F7E4" w14:textId="77777777" w:rsidR="00283AFF" w:rsidRDefault="00283AFF" w:rsidP="001F76D9">
            <w:pPr>
              <w:spacing w:line="360" w:lineRule="auto"/>
              <w:jc w:val="right"/>
              <w:rPr>
                <w:sz w:val="24"/>
                <w:szCs w:val="24"/>
              </w:rPr>
            </w:pPr>
          </w:p>
          <w:p w14:paraId="62F3859A" w14:textId="4F4D63BC" w:rsidR="00283AFF" w:rsidRDefault="00283AFF" w:rsidP="001F76D9">
            <w:pPr>
              <w:spacing w:line="360" w:lineRule="auto"/>
              <w:jc w:val="right"/>
              <w:rPr>
                <w:sz w:val="24"/>
                <w:szCs w:val="24"/>
              </w:rPr>
            </w:pPr>
          </w:p>
        </w:tc>
        <w:tc>
          <w:tcPr>
            <w:tcW w:w="345" w:type="dxa"/>
          </w:tcPr>
          <w:p w14:paraId="33593DD0" w14:textId="77777777" w:rsidR="00283AFF" w:rsidRPr="000C315B" w:rsidRDefault="00283AFF" w:rsidP="00D513F6">
            <w:pPr>
              <w:spacing w:line="360" w:lineRule="auto"/>
              <w:jc w:val="both"/>
              <w:rPr>
                <w:sz w:val="24"/>
                <w:szCs w:val="24"/>
              </w:rPr>
            </w:pPr>
          </w:p>
        </w:tc>
        <w:tc>
          <w:tcPr>
            <w:tcW w:w="3006" w:type="dxa"/>
          </w:tcPr>
          <w:p w14:paraId="6544EE6F" w14:textId="77777777" w:rsidR="00283AFF" w:rsidRDefault="00283AFF" w:rsidP="001F76D9">
            <w:pPr>
              <w:spacing w:line="360" w:lineRule="auto"/>
              <w:jc w:val="right"/>
              <w:rPr>
                <w:sz w:val="24"/>
                <w:szCs w:val="24"/>
              </w:rPr>
            </w:pPr>
          </w:p>
          <w:p w14:paraId="4E9E6013" w14:textId="77777777" w:rsidR="00D076C0" w:rsidRDefault="00D076C0" w:rsidP="001F76D9">
            <w:pPr>
              <w:spacing w:line="360" w:lineRule="auto"/>
              <w:jc w:val="right"/>
              <w:rPr>
                <w:sz w:val="24"/>
                <w:szCs w:val="24"/>
              </w:rPr>
            </w:pPr>
          </w:p>
          <w:p w14:paraId="0D34612C" w14:textId="77777777" w:rsidR="00D076C0" w:rsidRDefault="00D076C0" w:rsidP="001F76D9">
            <w:pPr>
              <w:spacing w:line="360" w:lineRule="auto"/>
              <w:jc w:val="right"/>
              <w:rPr>
                <w:sz w:val="24"/>
                <w:szCs w:val="24"/>
              </w:rPr>
            </w:pPr>
          </w:p>
          <w:p w14:paraId="35A9D7EE" w14:textId="77777777" w:rsidR="00D076C0" w:rsidRDefault="00D076C0" w:rsidP="001F76D9">
            <w:pPr>
              <w:spacing w:line="360" w:lineRule="auto"/>
              <w:jc w:val="right"/>
              <w:rPr>
                <w:sz w:val="24"/>
                <w:szCs w:val="24"/>
              </w:rPr>
            </w:pPr>
          </w:p>
          <w:p w14:paraId="01A51860" w14:textId="2D807F8C" w:rsidR="00D076C0" w:rsidRPr="000C315B" w:rsidRDefault="00D076C0" w:rsidP="001F76D9">
            <w:pPr>
              <w:spacing w:line="360" w:lineRule="auto"/>
              <w:jc w:val="right"/>
              <w:rPr>
                <w:sz w:val="24"/>
                <w:szCs w:val="24"/>
              </w:rPr>
            </w:pPr>
          </w:p>
        </w:tc>
      </w:tr>
      <w:tr w:rsidR="00BA68AC" w14:paraId="46237033" w14:textId="77777777" w:rsidTr="001F76D9">
        <w:tc>
          <w:tcPr>
            <w:tcW w:w="5665" w:type="dxa"/>
          </w:tcPr>
          <w:p w14:paraId="14D4DAF2" w14:textId="77777777" w:rsidR="00BA68AC" w:rsidRDefault="00BA68AC" w:rsidP="001F76D9">
            <w:pPr>
              <w:spacing w:line="360" w:lineRule="auto"/>
              <w:jc w:val="right"/>
              <w:rPr>
                <w:sz w:val="24"/>
                <w:szCs w:val="24"/>
              </w:rPr>
            </w:pPr>
          </w:p>
          <w:p w14:paraId="028A8716" w14:textId="77777777" w:rsidR="00283AFF" w:rsidRDefault="00283AFF" w:rsidP="001F76D9">
            <w:pPr>
              <w:spacing w:line="360" w:lineRule="auto"/>
              <w:jc w:val="right"/>
              <w:rPr>
                <w:sz w:val="24"/>
                <w:szCs w:val="24"/>
              </w:rPr>
            </w:pPr>
          </w:p>
          <w:p w14:paraId="099F9E1A" w14:textId="49211384" w:rsidR="00F72CF5" w:rsidRPr="000C315B" w:rsidRDefault="00B92959" w:rsidP="001F76D9">
            <w:pPr>
              <w:spacing w:line="360" w:lineRule="auto"/>
              <w:jc w:val="right"/>
              <w:rPr>
                <w:sz w:val="24"/>
                <w:szCs w:val="24"/>
              </w:rPr>
            </w:pPr>
            <w:r>
              <w:rPr>
                <w:sz w:val="24"/>
                <w:szCs w:val="24"/>
              </w:rPr>
              <w:t>Block and Beam Floor Diagram</w:t>
            </w:r>
          </w:p>
        </w:tc>
        <w:tc>
          <w:tcPr>
            <w:tcW w:w="345" w:type="dxa"/>
          </w:tcPr>
          <w:p w14:paraId="4B80F6AE" w14:textId="77777777" w:rsidR="00BA68AC" w:rsidRPr="000C315B" w:rsidRDefault="00BA68AC" w:rsidP="00D513F6">
            <w:pPr>
              <w:spacing w:line="360" w:lineRule="auto"/>
              <w:jc w:val="both"/>
              <w:rPr>
                <w:sz w:val="24"/>
                <w:szCs w:val="24"/>
              </w:rPr>
            </w:pPr>
          </w:p>
        </w:tc>
        <w:tc>
          <w:tcPr>
            <w:tcW w:w="3006" w:type="dxa"/>
          </w:tcPr>
          <w:p w14:paraId="1D14CDC7" w14:textId="77777777" w:rsidR="00BA68AC" w:rsidRDefault="00BA68AC" w:rsidP="001F76D9">
            <w:pPr>
              <w:spacing w:line="360" w:lineRule="auto"/>
              <w:jc w:val="right"/>
              <w:rPr>
                <w:sz w:val="24"/>
                <w:szCs w:val="24"/>
              </w:rPr>
            </w:pPr>
          </w:p>
          <w:p w14:paraId="703BD861" w14:textId="77777777" w:rsidR="00D076C0" w:rsidRDefault="00D076C0" w:rsidP="001F76D9">
            <w:pPr>
              <w:spacing w:line="360" w:lineRule="auto"/>
              <w:jc w:val="right"/>
              <w:rPr>
                <w:sz w:val="24"/>
                <w:szCs w:val="24"/>
              </w:rPr>
            </w:pPr>
          </w:p>
          <w:p w14:paraId="2D8443A2" w14:textId="7C4E6762" w:rsidR="00D076C0" w:rsidRPr="000C315B" w:rsidRDefault="00D076C0" w:rsidP="001F76D9">
            <w:pPr>
              <w:spacing w:line="360" w:lineRule="auto"/>
              <w:jc w:val="right"/>
              <w:rPr>
                <w:sz w:val="24"/>
                <w:szCs w:val="24"/>
              </w:rPr>
            </w:pPr>
            <w:r>
              <w:rPr>
                <w:sz w:val="24"/>
                <w:szCs w:val="24"/>
              </w:rPr>
              <w:t>18</w:t>
            </w:r>
          </w:p>
        </w:tc>
      </w:tr>
      <w:tr w:rsidR="00B92959" w14:paraId="05A4D8EB" w14:textId="77777777" w:rsidTr="001F76D9">
        <w:tc>
          <w:tcPr>
            <w:tcW w:w="5665" w:type="dxa"/>
          </w:tcPr>
          <w:p w14:paraId="7C40266F" w14:textId="51EDC270" w:rsidR="00B92959" w:rsidRDefault="00B92959" w:rsidP="001F76D9">
            <w:pPr>
              <w:spacing w:line="360" w:lineRule="auto"/>
              <w:jc w:val="right"/>
              <w:rPr>
                <w:sz w:val="24"/>
                <w:szCs w:val="24"/>
              </w:rPr>
            </w:pPr>
          </w:p>
          <w:p w14:paraId="29493002" w14:textId="77777777" w:rsidR="00283AFF" w:rsidRDefault="00283AFF" w:rsidP="001F76D9">
            <w:pPr>
              <w:spacing w:line="360" w:lineRule="auto"/>
              <w:jc w:val="right"/>
              <w:rPr>
                <w:sz w:val="24"/>
                <w:szCs w:val="24"/>
              </w:rPr>
            </w:pPr>
          </w:p>
          <w:p w14:paraId="32AB72A4" w14:textId="289E4315" w:rsidR="00B92959" w:rsidRDefault="00B92959" w:rsidP="001F76D9">
            <w:pPr>
              <w:spacing w:line="360" w:lineRule="auto"/>
              <w:jc w:val="right"/>
              <w:rPr>
                <w:sz w:val="24"/>
                <w:szCs w:val="24"/>
              </w:rPr>
            </w:pPr>
            <w:r>
              <w:rPr>
                <w:sz w:val="24"/>
                <w:szCs w:val="24"/>
              </w:rPr>
              <w:t>Super Structure and Proposed Layout</w:t>
            </w:r>
          </w:p>
        </w:tc>
        <w:tc>
          <w:tcPr>
            <w:tcW w:w="345" w:type="dxa"/>
          </w:tcPr>
          <w:p w14:paraId="7659DB9C" w14:textId="77777777" w:rsidR="00B92959" w:rsidRPr="000C315B" w:rsidRDefault="00B92959" w:rsidP="00D513F6">
            <w:pPr>
              <w:spacing w:line="360" w:lineRule="auto"/>
              <w:jc w:val="both"/>
              <w:rPr>
                <w:sz w:val="24"/>
                <w:szCs w:val="24"/>
              </w:rPr>
            </w:pPr>
          </w:p>
        </w:tc>
        <w:tc>
          <w:tcPr>
            <w:tcW w:w="3006" w:type="dxa"/>
          </w:tcPr>
          <w:p w14:paraId="63D9CDA6" w14:textId="77777777" w:rsidR="00B92959" w:rsidRDefault="00B92959" w:rsidP="001F76D9">
            <w:pPr>
              <w:spacing w:line="360" w:lineRule="auto"/>
              <w:jc w:val="right"/>
              <w:rPr>
                <w:sz w:val="24"/>
                <w:szCs w:val="24"/>
              </w:rPr>
            </w:pPr>
          </w:p>
          <w:p w14:paraId="3983E42C" w14:textId="77777777" w:rsidR="00D076C0" w:rsidRDefault="00D076C0" w:rsidP="001F76D9">
            <w:pPr>
              <w:spacing w:line="360" w:lineRule="auto"/>
              <w:jc w:val="right"/>
              <w:rPr>
                <w:sz w:val="24"/>
                <w:szCs w:val="24"/>
              </w:rPr>
            </w:pPr>
          </w:p>
          <w:p w14:paraId="704AEE4C" w14:textId="74C28567" w:rsidR="00D076C0" w:rsidRPr="000C315B" w:rsidRDefault="00D076C0" w:rsidP="001F76D9">
            <w:pPr>
              <w:spacing w:line="360" w:lineRule="auto"/>
              <w:jc w:val="right"/>
              <w:rPr>
                <w:sz w:val="24"/>
                <w:szCs w:val="24"/>
              </w:rPr>
            </w:pPr>
            <w:r>
              <w:rPr>
                <w:sz w:val="24"/>
                <w:szCs w:val="24"/>
              </w:rPr>
              <w:t>19</w:t>
            </w:r>
          </w:p>
        </w:tc>
      </w:tr>
      <w:tr w:rsidR="00B92959" w14:paraId="5E05E08B" w14:textId="77777777" w:rsidTr="001F76D9">
        <w:tc>
          <w:tcPr>
            <w:tcW w:w="5665" w:type="dxa"/>
          </w:tcPr>
          <w:p w14:paraId="044C1BC4" w14:textId="77C39716" w:rsidR="00B92959" w:rsidRDefault="00B92959" w:rsidP="001F76D9">
            <w:pPr>
              <w:spacing w:line="360" w:lineRule="auto"/>
              <w:jc w:val="right"/>
              <w:rPr>
                <w:sz w:val="24"/>
                <w:szCs w:val="24"/>
              </w:rPr>
            </w:pPr>
          </w:p>
          <w:p w14:paraId="25882972" w14:textId="77777777" w:rsidR="00283AFF" w:rsidRDefault="00283AFF" w:rsidP="001F76D9">
            <w:pPr>
              <w:spacing w:line="360" w:lineRule="auto"/>
              <w:jc w:val="right"/>
              <w:rPr>
                <w:sz w:val="24"/>
                <w:szCs w:val="24"/>
              </w:rPr>
            </w:pPr>
          </w:p>
          <w:p w14:paraId="654F0948" w14:textId="0DEDC0B2" w:rsidR="00B92959" w:rsidRDefault="00B92959" w:rsidP="001F76D9">
            <w:pPr>
              <w:spacing w:line="360" w:lineRule="auto"/>
              <w:jc w:val="right"/>
              <w:rPr>
                <w:sz w:val="24"/>
                <w:szCs w:val="24"/>
              </w:rPr>
            </w:pPr>
            <w:r>
              <w:rPr>
                <w:sz w:val="24"/>
                <w:szCs w:val="24"/>
              </w:rPr>
              <w:t>Structure of Flat Roof Diagram</w:t>
            </w:r>
          </w:p>
        </w:tc>
        <w:tc>
          <w:tcPr>
            <w:tcW w:w="345" w:type="dxa"/>
          </w:tcPr>
          <w:p w14:paraId="24240F10" w14:textId="77777777" w:rsidR="00B92959" w:rsidRPr="000C315B" w:rsidRDefault="00B92959" w:rsidP="00D513F6">
            <w:pPr>
              <w:spacing w:line="360" w:lineRule="auto"/>
              <w:jc w:val="both"/>
              <w:rPr>
                <w:sz w:val="24"/>
                <w:szCs w:val="24"/>
              </w:rPr>
            </w:pPr>
          </w:p>
        </w:tc>
        <w:tc>
          <w:tcPr>
            <w:tcW w:w="3006" w:type="dxa"/>
          </w:tcPr>
          <w:p w14:paraId="30A2084D" w14:textId="77777777" w:rsidR="00B92959" w:rsidRDefault="00B92959" w:rsidP="001F76D9">
            <w:pPr>
              <w:spacing w:line="360" w:lineRule="auto"/>
              <w:jc w:val="right"/>
              <w:rPr>
                <w:sz w:val="24"/>
                <w:szCs w:val="24"/>
              </w:rPr>
            </w:pPr>
          </w:p>
          <w:p w14:paraId="5698763A" w14:textId="77777777" w:rsidR="00D076C0" w:rsidRDefault="00D076C0" w:rsidP="001F76D9">
            <w:pPr>
              <w:spacing w:line="360" w:lineRule="auto"/>
              <w:jc w:val="right"/>
              <w:rPr>
                <w:sz w:val="24"/>
                <w:szCs w:val="24"/>
              </w:rPr>
            </w:pPr>
          </w:p>
          <w:p w14:paraId="16628E9D" w14:textId="3EA73DE8" w:rsidR="00D076C0" w:rsidRPr="000C315B" w:rsidRDefault="00D076C0" w:rsidP="001F76D9">
            <w:pPr>
              <w:spacing w:line="360" w:lineRule="auto"/>
              <w:jc w:val="right"/>
              <w:rPr>
                <w:sz w:val="24"/>
                <w:szCs w:val="24"/>
              </w:rPr>
            </w:pPr>
            <w:r>
              <w:rPr>
                <w:sz w:val="24"/>
                <w:szCs w:val="24"/>
              </w:rPr>
              <w:t>20</w:t>
            </w:r>
          </w:p>
        </w:tc>
      </w:tr>
      <w:tr w:rsidR="00B92959" w14:paraId="45A3AC96" w14:textId="77777777" w:rsidTr="001F76D9">
        <w:tc>
          <w:tcPr>
            <w:tcW w:w="5665" w:type="dxa"/>
          </w:tcPr>
          <w:p w14:paraId="0975DAF3" w14:textId="73AAB707" w:rsidR="00B92959" w:rsidRDefault="00B92959" w:rsidP="001F76D9">
            <w:pPr>
              <w:spacing w:line="360" w:lineRule="auto"/>
              <w:jc w:val="right"/>
              <w:rPr>
                <w:sz w:val="24"/>
                <w:szCs w:val="24"/>
              </w:rPr>
            </w:pPr>
          </w:p>
          <w:p w14:paraId="773C85B8" w14:textId="77777777" w:rsidR="00283AFF" w:rsidRDefault="00283AFF" w:rsidP="001F76D9">
            <w:pPr>
              <w:spacing w:line="360" w:lineRule="auto"/>
              <w:jc w:val="right"/>
              <w:rPr>
                <w:sz w:val="24"/>
                <w:szCs w:val="24"/>
              </w:rPr>
            </w:pPr>
          </w:p>
          <w:p w14:paraId="5E4C479C" w14:textId="72B2C4D6" w:rsidR="00B92959" w:rsidRDefault="00B92959" w:rsidP="001F76D9">
            <w:pPr>
              <w:spacing w:line="360" w:lineRule="auto"/>
              <w:jc w:val="right"/>
              <w:rPr>
                <w:sz w:val="24"/>
                <w:szCs w:val="24"/>
              </w:rPr>
            </w:pPr>
            <w:r>
              <w:rPr>
                <w:sz w:val="24"/>
                <w:szCs w:val="24"/>
              </w:rPr>
              <w:t>Roof Weathering Detail Diagram</w:t>
            </w:r>
          </w:p>
        </w:tc>
        <w:tc>
          <w:tcPr>
            <w:tcW w:w="345" w:type="dxa"/>
          </w:tcPr>
          <w:p w14:paraId="2F642056" w14:textId="77777777" w:rsidR="00B92959" w:rsidRPr="000C315B" w:rsidRDefault="00B92959" w:rsidP="00D513F6">
            <w:pPr>
              <w:spacing w:line="360" w:lineRule="auto"/>
              <w:jc w:val="both"/>
              <w:rPr>
                <w:sz w:val="24"/>
                <w:szCs w:val="24"/>
              </w:rPr>
            </w:pPr>
          </w:p>
        </w:tc>
        <w:tc>
          <w:tcPr>
            <w:tcW w:w="3006" w:type="dxa"/>
          </w:tcPr>
          <w:p w14:paraId="39A55C60" w14:textId="77777777" w:rsidR="00B92959" w:rsidRDefault="00B92959" w:rsidP="001F76D9">
            <w:pPr>
              <w:spacing w:line="360" w:lineRule="auto"/>
              <w:jc w:val="right"/>
              <w:rPr>
                <w:sz w:val="24"/>
                <w:szCs w:val="24"/>
              </w:rPr>
            </w:pPr>
          </w:p>
          <w:p w14:paraId="7715CFEC" w14:textId="77777777" w:rsidR="00D076C0" w:rsidRDefault="00D076C0" w:rsidP="001F76D9">
            <w:pPr>
              <w:spacing w:line="360" w:lineRule="auto"/>
              <w:jc w:val="right"/>
              <w:rPr>
                <w:sz w:val="24"/>
                <w:szCs w:val="24"/>
              </w:rPr>
            </w:pPr>
          </w:p>
          <w:p w14:paraId="2F3955F7" w14:textId="32B44DD5" w:rsidR="00D076C0" w:rsidRPr="000C315B" w:rsidRDefault="00D076C0" w:rsidP="001F76D9">
            <w:pPr>
              <w:spacing w:line="360" w:lineRule="auto"/>
              <w:jc w:val="right"/>
              <w:rPr>
                <w:sz w:val="24"/>
                <w:szCs w:val="24"/>
              </w:rPr>
            </w:pPr>
            <w:r>
              <w:rPr>
                <w:sz w:val="24"/>
                <w:szCs w:val="24"/>
              </w:rPr>
              <w:t>21</w:t>
            </w:r>
          </w:p>
        </w:tc>
      </w:tr>
      <w:tr w:rsidR="00B92959" w14:paraId="52C50999" w14:textId="77777777" w:rsidTr="001F76D9">
        <w:tc>
          <w:tcPr>
            <w:tcW w:w="5665" w:type="dxa"/>
          </w:tcPr>
          <w:p w14:paraId="6E96988F" w14:textId="67E2DF8C" w:rsidR="00B92959" w:rsidRDefault="00B92959" w:rsidP="001F76D9">
            <w:pPr>
              <w:spacing w:line="360" w:lineRule="auto"/>
              <w:jc w:val="right"/>
              <w:rPr>
                <w:sz w:val="24"/>
                <w:szCs w:val="24"/>
              </w:rPr>
            </w:pPr>
          </w:p>
          <w:p w14:paraId="05A6F9DF" w14:textId="77777777" w:rsidR="00283AFF" w:rsidRDefault="00283AFF" w:rsidP="001F76D9">
            <w:pPr>
              <w:spacing w:line="360" w:lineRule="auto"/>
              <w:jc w:val="right"/>
              <w:rPr>
                <w:sz w:val="24"/>
                <w:szCs w:val="24"/>
              </w:rPr>
            </w:pPr>
          </w:p>
          <w:p w14:paraId="7125B955" w14:textId="543EC7A2" w:rsidR="00B92959" w:rsidRDefault="00B92959" w:rsidP="001F76D9">
            <w:pPr>
              <w:spacing w:line="360" w:lineRule="auto"/>
              <w:jc w:val="right"/>
              <w:rPr>
                <w:sz w:val="24"/>
                <w:szCs w:val="24"/>
              </w:rPr>
            </w:pPr>
            <w:r>
              <w:rPr>
                <w:sz w:val="24"/>
                <w:szCs w:val="24"/>
              </w:rPr>
              <w:t>External Wall, Window and Door Intersections</w:t>
            </w:r>
          </w:p>
        </w:tc>
        <w:tc>
          <w:tcPr>
            <w:tcW w:w="345" w:type="dxa"/>
          </w:tcPr>
          <w:p w14:paraId="4F43E0B2" w14:textId="77777777" w:rsidR="00B92959" w:rsidRPr="000C315B" w:rsidRDefault="00B92959" w:rsidP="00D513F6">
            <w:pPr>
              <w:spacing w:line="360" w:lineRule="auto"/>
              <w:jc w:val="both"/>
              <w:rPr>
                <w:sz w:val="24"/>
                <w:szCs w:val="24"/>
              </w:rPr>
            </w:pPr>
          </w:p>
        </w:tc>
        <w:tc>
          <w:tcPr>
            <w:tcW w:w="3006" w:type="dxa"/>
          </w:tcPr>
          <w:p w14:paraId="7CF7F36C" w14:textId="77777777" w:rsidR="00B92959" w:rsidRDefault="00B92959" w:rsidP="001F76D9">
            <w:pPr>
              <w:spacing w:line="360" w:lineRule="auto"/>
              <w:jc w:val="right"/>
              <w:rPr>
                <w:sz w:val="24"/>
                <w:szCs w:val="24"/>
              </w:rPr>
            </w:pPr>
          </w:p>
          <w:p w14:paraId="4081FDFE" w14:textId="77777777" w:rsidR="00D076C0" w:rsidRDefault="00D076C0" w:rsidP="001F76D9">
            <w:pPr>
              <w:spacing w:line="360" w:lineRule="auto"/>
              <w:jc w:val="right"/>
              <w:rPr>
                <w:sz w:val="24"/>
                <w:szCs w:val="24"/>
              </w:rPr>
            </w:pPr>
          </w:p>
          <w:p w14:paraId="7A0FFF60" w14:textId="6D91E0C8" w:rsidR="00D076C0" w:rsidRPr="000C315B" w:rsidRDefault="00D076C0" w:rsidP="001F76D9">
            <w:pPr>
              <w:spacing w:line="360" w:lineRule="auto"/>
              <w:jc w:val="right"/>
              <w:rPr>
                <w:sz w:val="24"/>
                <w:szCs w:val="24"/>
              </w:rPr>
            </w:pPr>
            <w:r>
              <w:rPr>
                <w:sz w:val="24"/>
                <w:szCs w:val="24"/>
              </w:rPr>
              <w:t>22</w:t>
            </w:r>
          </w:p>
        </w:tc>
      </w:tr>
      <w:tr w:rsidR="00B92959" w14:paraId="7D9217AE" w14:textId="77777777" w:rsidTr="001F76D9">
        <w:tc>
          <w:tcPr>
            <w:tcW w:w="5665" w:type="dxa"/>
          </w:tcPr>
          <w:p w14:paraId="74F7902C" w14:textId="71CC84B9" w:rsidR="00B92959" w:rsidRDefault="00B92959" w:rsidP="001F76D9">
            <w:pPr>
              <w:spacing w:line="360" w:lineRule="auto"/>
              <w:jc w:val="right"/>
              <w:rPr>
                <w:sz w:val="24"/>
                <w:szCs w:val="24"/>
              </w:rPr>
            </w:pPr>
          </w:p>
          <w:p w14:paraId="4E0CAD8F" w14:textId="77777777" w:rsidR="00283AFF" w:rsidRDefault="00283AFF" w:rsidP="001F76D9">
            <w:pPr>
              <w:spacing w:line="360" w:lineRule="auto"/>
              <w:jc w:val="right"/>
              <w:rPr>
                <w:sz w:val="24"/>
                <w:szCs w:val="24"/>
              </w:rPr>
            </w:pPr>
          </w:p>
          <w:p w14:paraId="63463B97" w14:textId="3A228AAD" w:rsidR="00B92959" w:rsidRDefault="00B92959" w:rsidP="001F76D9">
            <w:pPr>
              <w:spacing w:line="360" w:lineRule="auto"/>
              <w:jc w:val="right"/>
              <w:rPr>
                <w:sz w:val="24"/>
                <w:szCs w:val="24"/>
              </w:rPr>
            </w:pPr>
            <w:r>
              <w:rPr>
                <w:sz w:val="24"/>
                <w:szCs w:val="24"/>
              </w:rPr>
              <w:t>Lintels Above Door Intersections</w:t>
            </w:r>
          </w:p>
        </w:tc>
        <w:tc>
          <w:tcPr>
            <w:tcW w:w="345" w:type="dxa"/>
          </w:tcPr>
          <w:p w14:paraId="1868F084" w14:textId="77777777" w:rsidR="00B92959" w:rsidRPr="000C315B" w:rsidRDefault="00B92959" w:rsidP="00D513F6">
            <w:pPr>
              <w:spacing w:line="360" w:lineRule="auto"/>
              <w:jc w:val="both"/>
              <w:rPr>
                <w:sz w:val="24"/>
                <w:szCs w:val="24"/>
              </w:rPr>
            </w:pPr>
          </w:p>
        </w:tc>
        <w:tc>
          <w:tcPr>
            <w:tcW w:w="3006" w:type="dxa"/>
          </w:tcPr>
          <w:p w14:paraId="41CB917A" w14:textId="10693FC3" w:rsidR="00B92959" w:rsidRDefault="00B92959" w:rsidP="001F76D9">
            <w:pPr>
              <w:spacing w:line="360" w:lineRule="auto"/>
              <w:jc w:val="right"/>
              <w:rPr>
                <w:sz w:val="24"/>
                <w:szCs w:val="24"/>
              </w:rPr>
            </w:pPr>
          </w:p>
          <w:p w14:paraId="30BFCCEB" w14:textId="49252C3C" w:rsidR="00D076C0" w:rsidRDefault="00D076C0" w:rsidP="001F76D9">
            <w:pPr>
              <w:spacing w:line="360" w:lineRule="auto"/>
              <w:jc w:val="right"/>
              <w:rPr>
                <w:sz w:val="24"/>
                <w:szCs w:val="24"/>
              </w:rPr>
            </w:pPr>
          </w:p>
          <w:p w14:paraId="0CDFB792" w14:textId="727203FD" w:rsidR="00283AFF" w:rsidRPr="000C315B" w:rsidRDefault="00D076C0" w:rsidP="001F76D9">
            <w:pPr>
              <w:spacing w:line="360" w:lineRule="auto"/>
              <w:jc w:val="right"/>
              <w:rPr>
                <w:sz w:val="24"/>
                <w:szCs w:val="24"/>
              </w:rPr>
            </w:pPr>
            <w:r>
              <w:rPr>
                <w:sz w:val="24"/>
                <w:szCs w:val="24"/>
              </w:rPr>
              <w:t>23</w:t>
            </w:r>
          </w:p>
        </w:tc>
      </w:tr>
      <w:tr w:rsidR="00B92959" w14:paraId="5DC812C2" w14:textId="77777777" w:rsidTr="001F76D9">
        <w:tc>
          <w:tcPr>
            <w:tcW w:w="5665" w:type="dxa"/>
          </w:tcPr>
          <w:p w14:paraId="6402FD51" w14:textId="576B26A2" w:rsidR="00B92959" w:rsidRDefault="00B92959" w:rsidP="001F76D9">
            <w:pPr>
              <w:spacing w:line="360" w:lineRule="auto"/>
              <w:jc w:val="right"/>
              <w:rPr>
                <w:sz w:val="24"/>
                <w:szCs w:val="24"/>
              </w:rPr>
            </w:pPr>
          </w:p>
          <w:p w14:paraId="44B5ECF8" w14:textId="77777777" w:rsidR="00283AFF" w:rsidRDefault="00283AFF" w:rsidP="001F76D9">
            <w:pPr>
              <w:spacing w:line="360" w:lineRule="auto"/>
              <w:jc w:val="right"/>
              <w:rPr>
                <w:sz w:val="24"/>
                <w:szCs w:val="24"/>
              </w:rPr>
            </w:pPr>
          </w:p>
          <w:p w14:paraId="3C133293" w14:textId="61BCF4CD" w:rsidR="00B92959" w:rsidRDefault="00B92959" w:rsidP="001F76D9">
            <w:pPr>
              <w:spacing w:line="360" w:lineRule="auto"/>
              <w:jc w:val="right"/>
              <w:rPr>
                <w:sz w:val="24"/>
                <w:szCs w:val="24"/>
              </w:rPr>
            </w:pPr>
            <w:r>
              <w:rPr>
                <w:sz w:val="24"/>
                <w:szCs w:val="24"/>
              </w:rPr>
              <w:t>Site Set Up and Plant Required</w:t>
            </w:r>
          </w:p>
        </w:tc>
        <w:tc>
          <w:tcPr>
            <w:tcW w:w="345" w:type="dxa"/>
          </w:tcPr>
          <w:p w14:paraId="47880F36" w14:textId="77777777" w:rsidR="00B92959" w:rsidRPr="000C315B" w:rsidRDefault="00B92959" w:rsidP="00D513F6">
            <w:pPr>
              <w:spacing w:line="360" w:lineRule="auto"/>
              <w:jc w:val="both"/>
              <w:rPr>
                <w:sz w:val="24"/>
                <w:szCs w:val="24"/>
              </w:rPr>
            </w:pPr>
          </w:p>
        </w:tc>
        <w:tc>
          <w:tcPr>
            <w:tcW w:w="3006" w:type="dxa"/>
          </w:tcPr>
          <w:p w14:paraId="4CD7569C" w14:textId="77777777" w:rsidR="00B92959" w:rsidRDefault="00B92959" w:rsidP="001F76D9">
            <w:pPr>
              <w:spacing w:line="360" w:lineRule="auto"/>
              <w:jc w:val="right"/>
              <w:rPr>
                <w:sz w:val="24"/>
                <w:szCs w:val="24"/>
              </w:rPr>
            </w:pPr>
          </w:p>
          <w:p w14:paraId="51CC4762" w14:textId="77777777" w:rsidR="00283AFF" w:rsidRDefault="00283AFF" w:rsidP="001F76D9">
            <w:pPr>
              <w:spacing w:line="360" w:lineRule="auto"/>
              <w:jc w:val="right"/>
              <w:rPr>
                <w:sz w:val="24"/>
                <w:szCs w:val="24"/>
              </w:rPr>
            </w:pPr>
          </w:p>
          <w:p w14:paraId="49BC7457" w14:textId="0BEA543F" w:rsidR="00283AFF" w:rsidRPr="000C315B" w:rsidRDefault="00283AFF" w:rsidP="001F76D9">
            <w:pPr>
              <w:spacing w:line="360" w:lineRule="auto"/>
              <w:jc w:val="right"/>
              <w:rPr>
                <w:sz w:val="24"/>
                <w:szCs w:val="24"/>
              </w:rPr>
            </w:pPr>
            <w:r>
              <w:rPr>
                <w:sz w:val="24"/>
                <w:szCs w:val="24"/>
              </w:rPr>
              <w:t>24</w:t>
            </w:r>
          </w:p>
        </w:tc>
      </w:tr>
      <w:tr w:rsidR="00283AFF" w14:paraId="149CD7B2" w14:textId="77777777" w:rsidTr="001F76D9">
        <w:tc>
          <w:tcPr>
            <w:tcW w:w="5665" w:type="dxa"/>
          </w:tcPr>
          <w:p w14:paraId="774F354A" w14:textId="77777777" w:rsidR="00283AFF" w:rsidRDefault="00283AFF" w:rsidP="001F76D9">
            <w:pPr>
              <w:tabs>
                <w:tab w:val="left" w:pos="3778"/>
              </w:tabs>
              <w:spacing w:line="360" w:lineRule="auto"/>
              <w:jc w:val="right"/>
              <w:rPr>
                <w:sz w:val="24"/>
                <w:szCs w:val="24"/>
              </w:rPr>
            </w:pPr>
            <w:r>
              <w:rPr>
                <w:sz w:val="24"/>
                <w:szCs w:val="24"/>
              </w:rPr>
              <w:tab/>
            </w:r>
          </w:p>
          <w:p w14:paraId="387AD684" w14:textId="77777777" w:rsidR="00283AFF" w:rsidRDefault="00283AFF" w:rsidP="001F76D9">
            <w:pPr>
              <w:tabs>
                <w:tab w:val="left" w:pos="3778"/>
              </w:tabs>
              <w:spacing w:line="360" w:lineRule="auto"/>
              <w:jc w:val="right"/>
              <w:rPr>
                <w:sz w:val="24"/>
                <w:szCs w:val="24"/>
              </w:rPr>
            </w:pPr>
          </w:p>
          <w:p w14:paraId="1A120AB8" w14:textId="7DE2CE9B" w:rsidR="00283AFF" w:rsidRDefault="00283AFF" w:rsidP="001F76D9">
            <w:pPr>
              <w:tabs>
                <w:tab w:val="left" w:pos="3778"/>
              </w:tabs>
              <w:spacing w:line="360" w:lineRule="auto"/>
              <w:jc w:val="right"/>
              <w:rPr>
                <w:sz w:val="24"/>
                <w:szCs w:val="24"/>
              </w:rPr>
            </w:pPr>
            <w:r>
              <w:rPr>
                <w:sz w:val="24"/>
                <w:szCs w:val="24"/>
              </w:rPr>
              <w:t>References</w:t>
            </w:r>
          </w:p>
        </w:tc>
        <w:tc>
          <w:tcPr>
            <w:tcW w:w="345" w:type="dxa"/>
          </w:tcPr>
          <w:p w14:paraId="4131E805" w14:textId="77777777" w:rsidR="00283AFF" w:rsidRPr="000C315B" w:rsidRDefault="00283AFF" w:rsidP="00D513F6">
            <w:pPr>
              <w:spacing w:line="360" w:lineRule="auto"/>
              <w:jc w:val="both"/>
              <w:rPr>
                <w:sz w:val="24"/>
                <w:szCs w:val="24"/>
              </w:rPr>
            </w:pPr>
          </w:p>
        </w:tc>
        <w:tc>
          <w:tcPr>
            <w:tcW w:w="3006" w:type="dxa"/>
          </w:tcPr>
          <w:p w14:paraId="535FBFB7" w14:textId="77777777" w:rsidR="00283AFF" w:rsidRDefault="00283AFF" w:rsidP="001F76D9">
            <w:pPr>
              <w:spacing w:line="360" w:lineRule="auto"/>
              <w:jc w:val="right"/>
              <w:rPr>
                <w:sz w:val="24"/>
                <w:szCs w:val="24"/>
              </w:rPr>
            </w:pPr>
          </w:p>
          <w:p w14:paraId="1B3D2132" w14:textId="77777777" w:rsidR="00283AFF" w:rsidRDefault="00283AFF" w:rsidP="001F76D9">
            <w:pPr>
              <w:spacing w:line="360" w:lineRule="auto"/>
              <w:jc w:val="right"/>
              <w:rPr>
                <w:sz w:val="24"/>
                <w:szCs w:val="24"/>
              </w:rPr>
            </w:pPr>
          </w:p>
          <w:p w14:paraId="329EE3FB" w14:textId="1353E44E" w:rsidR="00283AFF" w:rsidRPr="000C315B" w:rsidRDefault="00283AFF" w:rsidP="001F76D9">
            <w:pPr>
              <w:spacing w:line="360" w:lineRule="auto"/>
              <w:jc w:val="right"/>
              <w:rPr>
                <w:sz w:val="24"/>
                <w:szCs w:val="24"/>
              </w:rPr>
            </w:pPr>
            <w:r>
              <w:rPr>
                <w:sz w:val="24"/>
                <w:szCs w:val="24"/>
              </w:rPr>
              <w:t>25</w:t>
            </w:r>
          </w:p>
        </w:tc>
      </w:tr>
    </w:tbl>
    <w:p w14:paraId="3E5794B7" w14:textId="77777777" w:rsidR="00BA68AC" w:rsidRDefault="00BA68AC" w:rsidP="00D513F6">
      <w:pPr>
        <w:spacing w:line="360" w:lineRule="auto"/>
        <w:jc w:val="both"/>
        <w:rPr>
          <w:b/>
          <w:sz w:val="24"/>
          <w:szCs w:val="24"/>
          <w:u w:val="single"/>
        </w:rPr>
      </w:pPr>
    </w:p>
    <w:p w14:paraId="12158028" w14:textId="6AA65743" w:rsidR="00AF7578" w:rsidRPr="00D513F6" w:rsidRDefault="00BA68AC" w:rsidP="00B92959">
      <w:pPr>
        <w:rPr>
          <w:b/>
          <w:sz w:val="24"/>
          <w:szCs w:val="24"/>
          <w:u w:val="single"/>
        </w:rPr>
      </w:pPr>
      <w:r>
        <w:rPr>
          <w:b/>
          <w:sz w:val="24"/>
          <w:szCs w:val="24"/>
          <w:u w:val="single"/>
        </w:rPr>
        <w:br w:type="page"/>
      </w:r>
      <w:r w:rsidR="00AF7578" w:rsidRPr="00D513F6">
        <w:rPr>
          <w:b/>
          <w:sz w:val="24"/>
          <w:szCs w:val="24"/>
          <w:u w:val="single"/>
        </w:rPr>
        <w:lastRenderedPageBreak/>
        <w:t>Desk-Top Study and Site Walk-Over</w:t>
      </w:r>
    </w:p>
    <w:p w14:paraId="76022CAC" w14:textId="7EB405EB" w:rsidR="00AF7578" w:rsidRPr="00D513F6" w:rsidRDefault="00AF7578" w:rsidP="00D513F6">
      <w:pPr>
        <w:spacing w:line="360" w:lineRule="auto"/>
        <w:jc w:val="both"/>
        <w:rPr>
          <w:sz w:val="24"/>
          <w:szCs w:val="24"/>
        </w:rPr>
      </w:pPr>
      <w:r w:rsidRPr="00D513F6">
        <w:rPr>
          <w:sz w:val="24"/>
          <w:szCs w:val="24"/>
        </w:rPr>
        <w:t>The city and county of Swansea, in conjunction with Marriot Hotels, are proposing to build a new restaurant and ice-cream parlour, together with associated staff and customer welfare facilities, and accommodation, on Swansea sea-front, between the existing Marriot Hotel and county hall building.  The aim of this initial study, is to identify the proposed site’s suitability for use; to identify any previous usage of the site; and to make recommendations for any further investigative works that will need to be carried out before construction can commence.  The proposed site can be clearly identified by figure 1 below.</w:t>
      </w:r>
    </w:p>
    <w:p w14:paraId="5B541742" w14:textId="10B5693C" w:rsidR="00AF7578" w:rsidRPr="00D513F6" w:rsidRDefault="00AF7578" w:rsidP="00D513F6">
      <w:pPr>
        <w:spacing w:line="360" w:lineRule="auto"/>
        <w:jc w:val="both"/>
        <w:rPr>
          <w:sz w:val="24"/>
          <w:szCs w:val="24"/>
        </w:rPr>
      </w:pPr>
      <w:r w:rsidRPr="00D513F6">
        <w:rPr>
          <w:sz w:val="24"/>
          <w:szCs w:val="24"/>
        </w:rPr>
        <w:t>A site walk-over inspection was conducted on the14</w:t>
      </w:r>
      <w:r w:rsidRPr="00D513F6">
        <w:rPr>
          <w:sz w:val="24"/>
          <w:szCs w:val="24"/>
          <w:vertAlign w:val="superscript"/>
        </w:rPr>
        <w:t>th</w:t>
      </w:r>
      <w:r w:rsidRPr="00D513F6">
        <w:rPr>
          <w:sz w:val="24"/>
          <w:szCs w:val="24"/>
        </w:rPr>
        <w:t xml:space="preserve"> of December 2018.  The proposed site occupies a fairly level position located at the foreshore of Swansea Bay; occupying a fairly rectangular plot, it measures approximately 75 meters along the south and north frontages, and extends 40 meters from the south-west to north-west corner, and 35 meters from the south-east to north-east corner.  The location currently occupies a mixture of car parking area for both the city and county of Swansea and Marriot Hotel, and consists of a tree lined path dividing the two car parks, running from south to north.  Whilst undertaking the walk-over inspection, several </w:t>
      </w:r>
      <w:r w:rsidR="00A30571" w:rsidRPr="00D513F6">
        <w:rPr>
          <w:sz w:val="24"/>
          <w:szCs w:val="24"/>
        </w:rPr>
        <w:t>potential issues were identified, which will require further research and investigation before work can commence.</w:t>
      </w:r>
    </w:p>
    <w:p w14:paraId="7AECB29A" w14:textId="77777777" w:rsidR="00D513F6" w:rsidRDefault="00D513F6" w:rsidP="00D513F6">
      <w:pPr>
        <w:spacing w:line="360" w:lineRule="auto"/>
        <w:jc w:val="both"/>
        <w:rPr>
          <w:b/>
          <w:sz w:val="24"/>
          <w:szCs w:val="24"/>
          <w:u w:val="single"/>
        </w:rPr>
      </w:pPr>
    </w:p>
    <w:p w14:paraId="60932A24" w14:textId="77777777" w:rsidR="00D513F6" w:rsidRDefault="00D513F6" w:rsidP="00D513F6">
      <w:pPr>
        <w:spacing w:line="360" w:lineRule="auto"/>
        <w:jc w:val="both"/>
        <w:rPr>
          <w:b/>
          <w:sz w:val="24"/>
          <w:szCs w:val="24"/>
          <w:u w:val="single"/>
        </w:rPr>
      </w:pPr>
    </w:p>
    <w:p w14:paraId="76F41922" w14:textId="77777777" w:rsidR="00D513F6" w:rsidRDefault="00D513F6" w:rsidP="00D513F6">
      <w:pPr>
        <w:spacing w:line="360" w:lineRule="auto"/>
        <w:jc w:val="both"/>
        <w:rPr>
          <w:b/>
          <w:sz w:val="24"/>
          <w:szCs w:val="24"/>
          <w:u w:val="single"/>
        </w:rPr>
      </w:pPr>
    </w:p>
    <w:p w14:paraId="6216E121" w14:textId="77777777" w:rsidR="00D513F6" w:rsidRDefault="00D513F6" w:rsidP="00D513F6">
      <w:pPr>
        <w:spacing w:line="360" w:lineRule="auto"/>
        <w:jc w:val="both"/>
        <w:rPr>
          <w:b/>
          <w:sz w:val="24"/>
          <w:szCs w:val="24"/>
          <w:u w:val="single"/>
        </w:rPr>
      </w:pPr>
    </w:p>
    <w:p w14:paraId="5DD0080E" w14:textId="77777777" w:rsidR="00D513F6" w:rsidRDefault="00D513F6" w:rsidP="00D513F6">
      <w:pPr>
        <w:spacing w:line="360" w:lineRule="auto"/>
        <w:jc w:val="both"/>
        <w:rPr>
          <w:b/>
          <w:sz w:val="24"/>
          <w:szCs w:val="24"/>
          <w:u w:val="single"/>
        </w:rPr>
      </w:pPr>
    </w:p>
    <w:p w14:paraId="5EDF5B39" w14:textId="77777777" w:rsidR="00D513F6" w:rsidRDefault="00D513F6" w:rsidP="00D513F6">
      <w:pPr>
        <w:spacing w:line="360" w:lineRule="auto"/>
        <w:jc w:val="both"/>
        <w:rPr>
          <w:b/>
          <w:sz w:val="24"/>
          <w:szCs w:val="24"/>
          <w:u w:val="single"/>
        </w:rPr>
      </w:pPr>
    </w:p>
    <w:p w14:paraId="6A910DE5" w14:textId="5DEE9D70" w:rsidR="00D513F6" w:rsidRDefault="00D513F6" w:rsidP="00D513F6">
      <w:pPr>
        <w:spacing w:line="360" w:lineRule="auto"/>
        <w:jc w:val="both"/>
        <w:rPr>
          <w:b/>
          <w:sz w:val="24"/>
          <w:szCs w:val="24"/>
          <w:u w:val="single"/>
        </w:rPr>
      </w:pPr>
    </w:p>
    <w:p w14:paraId="261AA95B" w14:textId="77777777" w:rsidR="00CD3591" w:rsidRDefault="00CD3591" w:rsidP="00D513F6">
      <w:pPr>
        <w:spacing w:line="360" w:lineRule="auto"/>
        <w:jc w:val="both"/>
        <w:rPr>
          <w:b/>
          <w:sz w:val="24"/>
          <w:szCs w:val="24"/>
          <w:u w:val="single"/>
        </w:rPr>
      </w:pPr>
    </w:p>
    <w:p w14:paraId="753F0856" w14:textId="77777777" w:rsidR="00D513F6" w:rsidRDefault="00D513F6" w:rsidP="00D513F6">
      <w:pPr>
        <w:spacing w:line="360" w:lineRule="auto"/>
        <w:jc w:val="both"/>
        <w:rPr>
          <w:b/>
          <w:sz w:val="24"/>
          <w:szCs w:val="24"/>
          <w:u w:val="single"/>
        </w:rPr>
      </w:pPr>
    </w:p>
    <w:p w14:paraId="1A92D620" w14:textId="781350FF" w:rsidR="00A30571" w:rsidRDefault="00A30571" w:rsidP="00D513F6">
      <w:pPr>
        <w:spacing w:line="360" w:lineRule="auto"/>
        <w:jc w:val="both"/>
        <w:rPr>
          <w:b/>
          <w:sz w:val="24"/>
          <w:szCs w:val="24"/>
          <w:u w:val="single"/>
        </w:rPr>
      </w:pPr>
      <w:r w:rsidRPr="00D513F6">
        <w:rPr>
          <w:b/>
          <w:sz w:val="24"/>
          <w:szCs w:val="24"/>
          <w:u w:val="single"/>
        </w:rPr>
        <w:lastRenderedPageBreak/>
        <w:t>Identified Issues</w:t>
      </w:r>
    </w:p>
    <w:p w14:paraId="18174964" w14:textId="77777777" w:rsidR="00F777D9" w:rsidRPr="00D513F6" w:rsidRDefault="00F777D9" w:rsidP="00D513F6">
      <w:pPr>
        <w:spacing w:line="360" w:lineRule="auto"/>
        <w:jc w:val="both"/>
        <w:rPr>
          <w:b/>
          <w:sz w:val="24"/>
          <w:szCs w:val="24"/>
          <w:u w:val="single"/>
        </w:rPr>
      </w:pPr>
    </w:p>
    <w:p w14:paraId="6DAD503C" w14:textId="621824B9" w:rsidR="00A30571" w:rsidRPr="00D513F6" w:rsidRDefault="00E43123" w:rsidP="00D513F6">
      <w:pPr>
        <w:pStyle w:val="ListParagraph"/>
        <w:numPr>
          <w:ilvl w:val="0"/>
          <w:numId w:val="1"/>
        </w:numPr>
        <w:spacing w:line="360" w:lineRule="auto"/>
        <w:jc w:val="both"/>
        <w:rPr>
          <w:sz w:val="24"/>
          <w:szCs w:val="24"/>
        </w:rPr>
      </w:pPr>
      <w:r w:rsidRPr="00D513F6">
        <w:rPr>
          <w:noProof/>
          <w:sz w:val="24"/>
          <w:szCs w:val="24"/>
        </w:rPr>
        <w:drawing>
          <wp:anchor distT="0" distB="0" distL="114300" distR="114300" simplePos="0" relativeHeight="251664384" behindDoc="0" locked="0" layoutInCell="1" allowOverlap="1" wp14:anchorId="0D5ADC93" wp14:editId="337990C6">
            <wp:simplePos x="0" y="0"/>
            <wp:positionH relativeFrom="column">
              <wp:posOffset>350520</wp:posOffset>
            </wp:positionH>
            <wp:positionV relativeFrom="paragraph">
              <wp:posOffset>831348</wp:posOffset>
            </wp:positionV>
            <wp:extent cx="3561715" cy="2672080"/>
            <wp:effectExtent l="0" t="0" r="635" b="0"/>
            <wp:wrapSquare wrapText="bothSides"/>
            <wp:docPr id="14" name="Picture 14" descr="C:\Users\donna\AppData\Local\Microsoft\Windows\Temporary Internet Files\Content.MSO\F7A75BD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onna\AppData\Local\Microsoft\Windows\Temporary Internet Files\Content.MSO\F7A75BDF.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61715" cy="2672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0571" w:rsidRPr="00D513F6">
        <w:rPr>
          <w:sz w:val="24"/>
          <w:szCs w:val="24"/>
        </w:rPr>
        <w:t>There is an access road which currently links the foreshore path with the Marriot car park.  This section of the sea front is used for several events throughout the year; this busy area of the beach facilitates a high pedestrian usage all year round.  This driveway currently provides an important access point for emergency vehicles to use in the event of an incident on the seafront or beach in this area.  There appears to be no access point other than this for vehicles for several hundred meters in either direction.</w:t>
      </w:r>
      <w:r w:rsidRPr="00D513F6">
        <w:rPr>
          <w:noProof/>
          <w:sz w:val="24"/>
          <w:szCs w:val="24"/>
        </w:rPr>
        <w:t xml:space="preserve"> </w:t>
      </w:r>
    </w:p>
    <w:p w14:paraId="7251E4CB" w14:textId="50673374" w:rsidR="00E43123" w:rsidRDefault="00E43123" w:rsidP="00D513F6">
      <w:pPr>
        <w:pStyle w:val="ListParagraph"/>
        <w:spacing w:line="360" w:lineRule="auto"/>
        <w:jc w:val="both"/>
        <w:rPr>
          <w:sz w:val="24"/>
          <w:szCs w:val="24"/>
        </w:rPr>
      </w:pPr>
    </w:p>
    <w:p w14:paraId="222DD6D6" w14:textId="77777777" w:rsidR="00F777D9" w:rsidRPr="00D513F6" w:rsidRDefault="00F777D9" w:rsidP="00D513F6">
      <w:pPr>
        <w:pStyle w:val="ListParagraph"/>
        <w:spacing w:line="360" w:lineRule="auto"/>
        <w:jc w:val="both"/>
        <w:rPr>
          <w:sz w:val="24"/>
          <w:szCs w:val="24"/>
        </w:rPr>
      </w:pPr>
    </w:p>
    <w:p w14:paraId="0A63E634" w14:textId="0A6C1734" w:rsidR="00896E93" w:rsidRPr="00D513F6" w:rsidRDefault="00896E93" w:rsidP="00D513F6">
      <w:pPr>
        <w:pStyle w:val="ListParagraph"/>
        <w:spacing w:line="360" w:lineRule="auto"/>
        <w:jc w:val="both"/>
        <w:rPr>
          <w:sz w:val="24"/>
          <w:szCs w:val="24"/>
        </w:rPr>
      </w:pPr>
    </w:p>
    <w:p w14:paraId="61C2C17A" w14:textId="26E0BDF8" w:rsidR="00A30571" w:rsidRPr="00D513F6" w:rsidRDefault="00D513F6" w:rsidP="00D513F6">
      <w:pPr>
        <w:pStyle w:val="ListParagraph"/>
        <w:numPr>
          <w:ilvl w:val="0"/>
          <w:numId w:val="1"/>
        </w:numPr>
        <w:spacing w:line="360" w:lineRule="auto"/>
        <w:jc w:val="both"/>
        <w:rPr>
          <w:sz w:val="24"/>
          <w:szCs w:val="24"/>
        </w:rPr>
      </w:pPr>
      <w:r w:rsidRPr="00D513F6">
        <w:rPr>
          <w:noProof/>
          <w:sz w:val="24"/>
          <w:szCs w:val="24"/>
        </w:rPr>
        <w:drawing>
          <wp:anchor distT="0" distB="0" distL="114300" distR="114300" simplePos="0" relativeHeight="251665408" behindDoc="1" locked="0" layoutInCell="1" allowOverlap="1" wp14:anchorId="6D3AD22F" wp14:editId="0EA43EE1">
            <wp:simplePos x="0" y="0"/>
            <wp:positionH relativeFrom="margin">
              <wp:align>right</wp:align>
            </wp:positionH>
            <wp:positionV relativeFrom="paragraph">
              <wp:posOffset>12065</wp:posOffset>
            </wp:positionV>
            <wp:extent cx="3254375" cy="2540635"/>
            <wp:effectExtent l="0" t="0" r="3175" b="0"/>
            <wp:wrapTight wrapText="bothSides">
              <wp:wrapPolygon edited="0">
                <wp:start x="0" y="0"/>
                <wp:lineTo x="0" y="21379"/>
                <wp:lineTo x="21495" y="21379"/>
                <wp:lineTo x="21495" y="0"/>
                <wp:lineTo x="0" y="0"/>
              </wp:wrapPolygon>
            </wp:wrapTight>
            <wp:docPr id="16" name="Picture 16" descr="C:\Users\donna\AppData\Local\Microsoft\Windows\Temporary Internet Files\Content.MSO\53B30F9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onna\AppData\Local\Microsoft\Windows\Temporary Internet Files\Content.MSO\53B30F9B.tmp"/>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8899" r="7039" b="16635"/>
                    <a:stretch/>
                  </pic:blipFill>
                  <pic:spPr bwMode="auto">
                    <a:xfrm>
                      <a:off x="0" y="0"/>
                      <a:ext cx="3254375" cy="2540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0571" w:rsidRPr="00D513F6">
        <w:rPr>
          <w:sz w:val="24"/>
          <w:szCs w:val="24"/>
        </w:rPr>
        <w:t>Occupying a central point on the proposed site, there is a small path</w:t>
      </w:r>
      <w:r w:rsidR="00581C54">
        <w:rPr>
          <w:sz w:val="24"/>
          <w:szCs w:val="24"/>
        </w:rPr>
        <w:t xml:space="preserve"> that is</w:t>
      </w:r>
      <w:r w:rsidR="00A30571" w:rsidRPr="00D513F6">
        <w:rPr>
          <w:sz w:val="24"/>
          <w:szCs w:val="24"/>
        </w:rPr>
        <w:t xml:space="preserve"> linking the city council</w:t>
      </w:r>
      <w:r w:rsidR="00581C54">
        <w:rPr>
          <w:sz w:val="24"/>
          <w:szCs w:val="24"/>
        </w:rPr>
        <w:t xml:space="preserve"> car park</w:t>
      </w:r>
      <w:r w:rsidR="00A30571" w:rsidRPr="00D513F6">
        <w:rPr>
          <w:sz w:val="24"/>
          <w:szCs w:val="24"/>
        </w:rPr>
        <w:t xml:space="preserve"> and </w:t>
      </w:r>
      <w:r>
        <w:rPr>
          <w:sz w:val="24"/>
          <w:szCs w:val="24"/>
        </w:rPr>
        <w:t xml:space="preserve">the </w:t>
      </w:r>
      <w:r w:rsidR="00A30571" w:rsidRPr="00D513F6">
        <w:rPr>
          <w:sz w:val="24"/>
          <w:szCs w:val="24"/>
        </w:rPr>
        <w:t>Marriot</w:t>
      </w:r>
      <w:r>
        <w:rPr>
          <w:sz w:val="24"/>
          <w:szCs w:val="24"/>
        </w:rPr>
        <w:t xml:space="preserve"> Hotel</w:t>
      </w:r>
      <w:r w:rsidR="00A30571" w:rsidRPr="00D513F6">
        <w:rPr>
          <w:sz w:val="24"/>
          <w:szCs w:val="24"/>
        </w:rPr>
        <w:t xml:space="preserve"> car parks.  This </w:t>
      </w:r>
      <w:r>
        <w:rPr>
          <w:sz w:val="24"/>
          <w:szCs w:val="24"/>
        </w:rPr>
        <w:t>has been</w:t>
      </w:r>
      <w:r w:rsidR="00A30571" w:rsidRPr="00D513F6">
        <w:rPr>
          <w:sz w:val="24"/>
          <w:szCs w:val="24"/>
        </w:rPr>
        <w:t xml:space="preserve"> clearly marked by </w:t>
      </w:r>
      <w:r>
        <w:rPr>
          <w:sz w:val="24"/>
          <w:szCs w:val="24"/>
        </w:rPr>
        <w:t>a</w:t>
      </w:r>
      <w:r w:rsidR="00A30571" w:rsidRPr="00D513F6">
        <w:rPr>
          <w:sz w:val="24"/>
          <w:szCs w:val="24"/>
        </w:rPr>
        <w:t xml:space="preserve"> private right of way notice</w:t>
      </w:r>
      <w:r>
        <w:rPr>
          <w:sz w:val="24"/>
          <w:szCs w:val="24"/>
        </w:rPr>
        <w:t xml:space="preserve">, as highlighted </w:t>
      </w:r>
      <w:r w:rsidR="00A30571" w:rsidRPr="00D513F6">
        <w:rPr>
          <w:sz w:val="24"/>
          <w:szCs w:val="24"/>
        </w:rPr>
        <w:t xml:space="preserve">in the photograph </w:t>
      </w:r>
      <w:r>
        <w:rPr>
          <w:sz w:val="24"/>
          <w:szCs w:val="24"/>
        </w:rPr>
        <w:t>on the right</w:t>
      </w:r>
      <w:r w:rsidR="00A30571" w:rsidRPr="00D513F6">
        <w:rPr>
          <w:sz w:val="24"/>
          <w:szCs w:val="24"/>
        </w:rPr>
        <w:t>.</w:t>
      </w:r>
      <w:r w:rsidR="00581C54">
        <w:rPr>
          <w:sz w:val="24"/>
          <w:szCs w:val="24"/>
        </w:rPr>
        <w:t xml:space="preserve"> </w:t>
      </w:r>
    </w:p>
    <w:p w14:paraId="50B8712F" w14:textId="7D387700" w:rsidR="00D513F6" w:rsidRDefault="00D513F6" w:rsidP="00D513F6">
      <w:pPr>
        <w:pStyle w:val="ListParagraph"/>
        <w:spacing w:line="360" w:lineRule="auto"/>
        <w:jc w:val="right"/>
        <w:rPr>
          <w:noProof/>
          <w:sz w:val="24"/>
          <w:szCs w:val="24"/>
        </w:rPr>
      </w:pPr>
    </w:p>
    <w:p w14:paraId="3BF7872D" w14:textId="2B012150" w:rsidR="00E43123" w:rsidRPr="00D513F6" w:rsidRDefault="00E43123" w:rsidP="00D513F6">
      <w:pPr>
        <w:pStyle w:val="ListParagraph"/>
        <w:spacing w:line="360" w:lineRule="auto"/>
        <w:jc w:val="right"/>
        <w:rPr>
          <w:sz w:val="24"/>
          <w:szCs w:val="24"/>
        </w:rPr>
      </w:pPr>
    </w:p>
    <w:p w14:paraId="33BD5736" w14:textId="6B4D2D76" w:rsidR="00896E93" w:rsidRPr="00D513F6" w:rsidRDefault="00896E93" w:rsidP="00D513F6">
      <w:pPr>
        <w:pStyle w:val="ListParagraph"/>
        <w:spacing w:line="360" w:lineRule="auto"/>
        <w:jc w:val="both"/>
        <w:rPr>
          <w:sz w:val="24"/>
          <w:szCs w:val="24"/>
        </w:rPr>
      </w:pPr>
    </w:p>
    <w:p w14:paraId="000DFD5C" w14:textId="001737B0" w:rsidR="00896E93" w:rsidRPr="00D513F6" w:rsidRDefault="00896E93" w:rsidP="00D513F6">
      <w:pPr>
        <w:pStyle w:val="ListParagraph"/>
        <w:spacing w:line="360" w:lineRule="auto"/>
        <w:jc w:val="both"/>
        <w:rPr>
          <w:sz w:val="24"/>
          <w:szCs w:val="24"/>
        </w:rPr>
      </w:pPr>
    </w:p>
    <w:p w14:paraId="301F4054" w14:textId="6A36EDD2" w:rsidR="00A30571" w:rsidRPr="00D513F6" w:rsidRDefault="00D513F6" w:rsidP="00D513F6">
      <w:pPr>
        <w:pStyle w:val="ListParagraph"/>
        <w:numPr>
          <w:ilvl w:val="0"/>
          <w:numId w:val="1"/>
        </w:numPr>
        <w:spacing w:line="360" w:lineRule="auto"/>
        <w:jc w:val="both"/>
        <w:rPr>
          <w:sz w:val="24"/>
          <w:szCs w:val="24"/>
        </w:rPr>
      </w:pPr>
      <w:r w:rsidRPr="00D513F6">
        <w:rPr>
          <w:noProof/>
          <w:sz w:val="24"/>
          <w:szCs w:val="24"/>
        </w:rPr>
        <w:lastRenderedPageBreak/>
        <w:drawing>
          <wp:anchor distT="0" distB="0" distL="114300" distR="114300" simplePos="0" relativeHeight="251666432" behindDoc="0" locked="0" layoutInCell="1" allowOverlap="1" wp14:anchorId="0250A354" wp14:editId="200BB94F">
            <wp:simplePos x="0" y="0"/>
            <wp:positionH relativeFrom="margin">
              <wp:align>right</wp:align>
            </wp:positionH>
            <wp:positionV relativeFrom="paragraph">
              <wp:posOffset>0</wp:posOffset>
            </wp:positionV>
            <wp:extent cx="2877820" cy="2159000"/>
            <wp:effectExtent l="0" t="0" r="0" b="0"/>
            <wp:wrapSquare wrapText="bothSides"/>
            <wp:docPr id="15" name="Picture 15" descr="C:\Users\donna\AppData\Local\Microsoft\Windows\Temporary Internet Files\Content.MSO\C461304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onna\AppData\Local\Microsoft\Windows\Temporary Internet Files\Content.MSO\C4613045.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7820" cy="2159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0571" w:rsidRPr="00D513F6">
        <w:rPr>
          <w:sz w:val="24"/>
          <w:szCs w:val="24"/>
        </w:rPr>
        <w:t xml:space="preserve">There is a public footpath running through the central area from north to south of the proposed site, which links the seafront to </w:t>
      </w:r>
      <w:proofErr w:type="spellStart"/>
      <w:r w:rsidR="00A30571" w:rsidRPr="00D513F6">
        <w:rPr>
          <w:sz w:val="24"/>
          <w:szCs w:val="24"/>
        </w:rPr>
        <w:t>Oystermouth</w:t>
      </w:r>
      <w:proofErr w:type="spellEnd"/>
      <w:r w:rsidR="00A30571" w:rsidRPr="00D513F6">
        <w:rPr>
          <w:sz w:val="24"/>
          <w:szCs w:val="24"/>
        </w:rPr>
        <w:t xml:space="preserve"> </w:t>
      </w:r>
      <w:r w:rsidR="00D46903">
        <w:rPr>
          <w:sz w:val="24"/>
          <w:szCs w:val="24"/>
        </w:rPr>
        <w:t>R</w:t>
      </w:r>
      <w:r w:rsidR="00A30571" w:rsidRPr="00D513F6">
        <w:rPr>
          <w:sz w:val="24"/>
          <w:szCs w:val="24"/>
        </w:rPr>
        <w:t>oad.</w:t>
      </w:r>
      <w:r w:rsidR="00F777D9">
        <w:rPr>
          <w:sz w:val="24"/>
          <w:szCs w:val="24"/>
        </w:rPr>
        <w:t xml:space="preserve">  In this photograph the footpath can clearly be seen and should be maintained throughout the proposed works.</w:t>
      </w:r>
    </w:p>
    <w:p w14:paraId="4922DDB7" w14:textId="2CA2800E" w:rsidR="00896E93" w:rsidRPr="00A70511" w:rsidRDefault="00D278F7" w:rsidP="00A70511">
      <w:pPr>
        <w:spacing w:line="360" w:lineRule="auto"/>
        <w:jc w:val="both"/>
        <w:rPr>
          <w:sz w:val="24"/>
          <w:szCs w:val="24"/>
        </w:rPr>
      </w:pPr>
      <w:r w:rsidRPr="00D513F6">
        <w:rPr>
          <w:noProof/>
          <w:sz w:val="24"/>
          <w:szCs w:val="24"/>
        </w:rPr>
        <w:drawing>
          <wp:anchor distT="0" distB="0" distL="114300" distR="114300" simplePos="0" relativeHeight="251667456" behindDoc="0" locked="0" layoutInCell="1" allowOverlap="1" wp14:anchorId="6C6DBEEA" wp14:editId="1615D568">
            <wp:simplePos x="0" y="0"/>
            <wp:positionH relativeFrom="margin">
              <wp:posOffset>569595</wp:posOffset>
            </wp:positionH>
            <wp:positionV relativeFrom="paragraph">
              <wp:posOffset>407035</wp:posOffset>
            </wp:positionV>
            <wp:extent cx="2469515" cy="2479040"/>
            <wp:effectExtent l="0" t="0" r="6985" b="0"/>
            <wp:wrapSquare wrapText="bothSides"/>
            <wp:docPr id="13" name="Picture 13" descr="C:\Users\donna\AppData\Local\Microsoft\Windows\Temporary Internet Files\Content.MSO\3F98A0E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onna\AppData\Local\Microsoft\Windows\Temporary Internet Files\Content.MSO\3F98A0E9.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69515" cy="2479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5707B6" w14:textId="5EA8B725" w:rsidR="00E43123" w:rsidRDefault="00A30571" w:rsidP="00F72CF5">
      <w:pPr>
        <w:pStyle w:val="ListParagraph"/>
        <w:numPr>
          <w:ilvl w:val="0"/>
          <w:numId w:val="1"/>
        </w:numPr>
        <w:spacing w:line="360" w:lineRule="auto"/>
        <w:jc w:val="both"/>
        <w:rPr>
          <w:sz w:val="24"/>
          <w:szCs w:val="24"/>
        </w:rPr>
      </w:pPr>
      <w:r w:rsidRPr="00D513F6">
        <w:rPr>
          <w:sz w:val="24"/>
          <w:szCs w:val="24"/>
        </w:rPr>
        <w:t>There are, what appear to be, three raised sewer inspection chambers, located on the south-west section of the site, close to the boundary with the foreshore path.</w:t>
      </w:r>
      <w:r w:rsidR="00F777D9">
        <w:rPr>
          <w:sz w:val="24"/>
          <w:szCs w:val="24"/>
        </w:rPr>
        <w:t xml:space="preserve">  These will require further investigation before construction can commence to determine their purpose and feasibility or potential to perhaps move these if required.</w:t>
      </w:r>
    </w:p>
    <w:p w14:paraId="7C1B0003" w14:textId="77777777" w:rsidR="00F72CF5" w:rsidRPr="00F72CF5" w:rsidRDefault="00F72CF5" w:rsidP="00F72CF5">
      <w:pPr>
        <w:pStyle w:val="ListParagraph"/>
        <w:rPr>
          <w:sz w:val="24"/>
          <w:szCs w:val="24"/>
        </w:rPr>
      </w:pPr>
    </w:p>
    <w:p w14:paraId="0986E168" w14:textId="77777777" w:rsidR="00F72CF5" w:rsidRPr="00F72CF5" w:rsidRDefault="00F72CF5" w:rsidP="00F72CF5">
      <w:pPr>
        <w:pStyle w:val="ListParagraph"/>
        <w:spacing w:line="360" w:lineRule="auto"/>
        <w:jc w:val="both"/>
        <w:rPr>
          <w:sz w:val="24"/>
          <w:szCs w:val="24"/>
        </w:rPr>
      </w:pPr>
    </w:p>
    <w:p w14:paraId="36D1B200" w14:textId="2613007D" w:rsidR="00896E93" w:rsidRDefault="00F72CF5" w:rsidP="00D513F6">
      <w:pPr>
        <w:pStyle w:val="ListParagraph"/>
        <w:spacing w:line="360" w:lineRule="auto"/>
        <w:jc w:val="both"/>
        <w:rPr>
          <w:sz w:val="24"/>
          <w:szCs w:val="24"/>
        </w:rPr>
      </w:pPr>
      <w:r w:rsidRPr="00D513F6">
        <w:rPr>
          <w:noProof/>
        </w:rPr>
        <w:drawing>
          <wp:anchor distT="0" distB="0" distL="114300" distR="114300" simplePos="0" relativeHeight="251669504" behindDoc="0" locked="0" layoutInCell="1" allowOverlap="1" wp14:anchorId="66BCA891" wp14:editId="42067AE0">
            <wp:simplePos x="0" y="0"/>
            <wp:positionH relativeFrom="margin">
              <wp:align>right</wp:align>
            </wp:positionH>
            <wp:positionV relativeFrom="paragraph">
              <wp:posOffset>186797</wp:posOffset>
            </wp:positionV>
            <wp:extent cx="3265805" cy="2834640"/>
            <wp:effectExtent l="0" t="0" r="0" b="3810"/>
            <wp:wrapSquare wrapText="bothSides"/>
            <wp:docPr id="18" name="Picture 18" descr="C:\Users\donna\AppData\Local\Microsoft\Windows\Temporary Internet Files\Content.MSO\955E81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onna\AppData\Local\Microsoft\Windows\Temporary Internet Files\Content.MSO\955E8117.tmp"/>
                    <pic:cNvPicPr>
                      <a:picLocks noChangeAspect="1" noChangeArrowheads="1"/>
                    </pic:cNvPicPr>
                  </pic:nvPicPr>
                  <pic:blipFill rotWithShape="1">
                    <a:blip r:embed="rId15">
                      <a:extLst>
                        <a:ext uri="{28A0092B-C50C-407E-A947-70E740481C1C}">
                          <a14:useLocalDpi xmlns:a14="http://schemas.microsoft.com/office/drawing/2010/main" val="0"/>
                        </a:ext>
                      </a:extLst>
                    </a:blip>
                    <a:srcRect l="55294" t="24221" b="33184"/>
                    <a:stretch/>
                  </pic:blipFill>
                  <pic:spPr bwMode="auto">
                    <a:xfrm>
                      <a:off x="0" y="0"/>
                      <a:ext cx="3265805" cy="2834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DEB900" w14:textId="761DC822" w:rsidR="00F777D9" w:rsidRPr="00F72CF5" w:rsidRDefault="00A30571" w:rsidP="00F72CF5">
      <w:pPr>
        <w:pStyle w:val="ListParagraph"/>
        <w:numPr>
          <w:ilvl w:val="0"/>
          <w:numId w:val="1"/>
        </w:numPr>
        <w:spacing w:line="360" w:lineRule="auto"/>
        <w:jc w:val="both"/>
        <w:rPr>
          <w:sz w:val="24"/>
          <w:szCs w:val="24"/>
        </w:rPr>
      </w:pPr>
      <w:r w:rsidRPr="00F777D9">
        <w:rPr>
          <w:sz w:val="24"/>
          <w:szCs w:val="24"/>
        </w:rPr>
        <w:t>There is currently a raised patio area at the front of the site which, upon inspection, is for the exclusive use of guests of the hotel.</w:t>
      </w:r>
      <w:r w:rsidR="00F777D9">
        <w:rPr>
          <w:sz w:val="24"/>
          <w:szCs w:val="24"/>
        </w:rPr>
        <w:t xml:space="preserve">  The Marriot Hotel will need to be consulted regarding their wish to either maintain the use of this </w:t>
      </w:r>
      <w:r w:rsidR="00923447">
        <w:rPr>
          <w:sz w:val="24"/>
          <w:szCs w:val="24"/>
        </w:rPr>
        <w:t>facility</w:t>
      </w:r>
      <w:r w:rsidR="00F777D9">
        <w:rPr>
          <w:sz w:val="24"/>
          <w:szCs w:val="24"/>
        </w:rPr>
        <w:t>, or alternatively to have it removed from the site.</w:t>
      </w:r>
    </w:p>
    <w:p w14:paraId="0C99C661" w14:textId="0D138669" w:rsidR="00A30571" w:rsidRPr="00D513F6" w:rsidRDefault="00F777D9" w:rsidP="00F72CF5">
      <w:pPr>
        <w:pStyle w:val="ListParagraph"/>
        <w:numPr>
          <w:ilvl w:val="0"/>
          <w:numId w:val="1"/>
        </w:numPr>
        <w:spacing w:line="360" w:lineRule="auto"/>
        <w:jc w:val="both"/>
        <w:rPr>
          <w:sz w:val="24"/>
          <w:szCs w:val="24"/>
        </w:rPr>
      </w:pPr>
      <w:r w:rsidRPr="00D513F6">
        <w:rPr>
          <w:noProof/>
          <w:sz w:val="24"/>
          <w:szCs w:val="24"/>
        </w:rPr>
        <w:lastRenderedPageBreak/>
        <w:drawing>
          <wp:anchor distT="0" distB="0" distL="114300" distR="114300" simplePos="0" relativeHeight="251668480" behindDoc="0" locked="0" layoutInCell="1" allowOverlap="1" wp14:anchorId="765D494B" wp14:editId="32F67ACF">
            <wp:simplePos x="0" y="0"/>
            <wp:positionH relativeFrom="margin">
              <wp:posOffset>438785</wp:posOffset>
            </wp:positionH>
            <wp:positionV relativeFrom="paragraph">
              <wp:posOffset>0</wp:posOffset>
            </wp:positionV>
            <wp:extent cx="3054350" cy="3181985"/>
            <wp:effectExtent l="0" t="0" r="0" b="0"/>
            <wp:wrapSquare wrapText="bothSides"/>
            <wp:docPr id="3" name="Picture 3" descr="C:\Users\donna\AppData\Local\Microsoft\Windows\Temporary Internet Files\Content.MSO\62FE29E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nna\AppData\Local\Microsoft\Windows\Temporary Internet Files\Content.MSO\62FE29E3.tmp"/>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25017"/>
                    <a:stretch/>
                  </pic:blipFill>
                  <pic:spPr bwMode="auto">
                    <a:xfrm>
                      <a:off x="0" y="0"/>
                      <a:ext cx="3054350" cy="3181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96E93" w:rsidRPr="00D513F6">
        <w:rPr>
          <w:sz w:val="24"/>
          <w:szCs w:val="24"/>
        </w:rPr>
        <w:t>There is</w:t>
      </w:r>
      <w:r w:rsidR="00A70511">
        <w:rPr>
          <w:sz w:val="24"/>
          <w:szCs w:val="24"/>
        </w:rPr>
        <w:t xml:space="preserve"> also</w:t>
      </w:r>
      <w:r w:rsidR="00896E93" w:rsidRPr="00D513F6">
        <w:rPr>
          <w:sz w:val="24"/>
          <w:szCs w:val="24"/>
        </w:rPr>
        <w:t>, what appears to be, a large storage tank and boiler house, located on the eastern section of the site, which is presumed to be linked to the hotel’s heating and ventilation system.</w:t>
      </w:r>
      <w:r w:rsidR="00F72CF5">
        <w:rPr>
          <w:sz w:val="24"/>
          <w:szCs w:val="24"/>
        </w:rPr>
        <w:t xml:space="preserve">  Further consultation should be made with the hotel regarding this facility and the potential importance of retaining it, and maintaining its use during construction.</w:t>
      </w:r>
    </w:p>
    <w:p w14:paraId="7F51B796" w14:textId="6B758529" w:rsidR="00A70511" w:rsidRPr="00F72CF5" w:rsidRDefault="00A70511" w:rsidP="00F72CF5">
      <w:pPr>
        <w:spacing w:line="360" w:lineRule="auto"/>
        <w:jc w:val="both"/>
        <w:rPr>
          <w:sz w:val="24"/>
          <w:szCs w:val="24"/>
        </w:rPr>
      </w:pPr>
    </w:p>
    <w:p w14:paraId="16A8B3F5" w14:textId="77777777" w:rsidR="00A70511" w:rsidRPr="001F76D9" w:rsidRDefault="00A70511" w:rsidP="001F76D9">
      <w:pPr>
        <w:spacing w:line="360" w:lineRule="auto"/>
        <w:jc w:val="both"/>
        <w:rPr>
          <w:sz w:val="24"/>
          <w:szCs w:val="24"/>
        </w:rPr>
      </w:pPr>
    </w:p>
    <w:p w14:paraId="0D17BA1C" w14:textId="76339AB8" w:rsidR="00A70511" w:rsidRDefault="00A70511" w:rsidP="00D513F6">
      <w:pPr>
        <w:pStyle w:val="ListParagraph"/>
        <w:spacing w:line="360" w:lineRule="auto"/>
        <w:jc w:val="both"/>
        <w:rPr>
          <w:sz w:val="24"/>
          <w:szCs w:val="24"/>
        </w:rPr>
      </w:pPr>
    </w:p>
    <w:p w14:paraId="077E6759" w14:textId="04C2F47B" w:rsidR="00A70511" w:rsidRPr="00D513F6" w:rsidRDefault="00A70511" w:rsidP="00D513F6">
      <w:pPr>
        <w:pStyle w:val="ListParagraph"/>
        <w:spacing w:line="360" w:lineRule="auto"/>
        <w:jc w:val="both"/>
        <w:rPr>
          <w:sz w:val="24"/>
          <w:szCs w:val="24"/>
        </w:rPr>
      </w:pPr>
      <w:r w:rsidRPr="00D513F6">
        <w:rPr>
          <w:noProof/>
          <w:sz w:val="24"/>
          <w:szCs w:val="24"/>
        </w:rPr>
        <w:drawing>
          <wp:anchor distT="0" distB="0" distL="114300" distR="114300" simplePos="0" relativeHeight="251670528" behindDoc="0" locked="0" layoutInCell="1" allowOverlap="1" wp14:anchorId="7608D64C" wp14:editId="782B86BD">
            <wp:simplePos x="0" y="0"/>
            <wp:positionH relativeFrom="margin">
              <wp:posOffset>2564765</wp:posOffset>
            </wp:positionH>
            <wp:positionV relativeFrom="paragraph">
              <wp:posOffset>262255</wp:posOffset>
            </wp:positionV>
            <wp:extent cx="3153410" cy="3570605"/>
            <wp:effectExtent l="0" t="0" r="8890" b="0"/>
            <wp:wrapSquare wrapText="bothSides"/>
            <wp:docPr id="17" name="Picture 17" descr="C:\Users\donna\AppData\Local\Microsoft\Windows\Temporary Internet Files\Content.MSO\F1D2676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onna\AppData\Local\Microsoft\Windows\Temporary Internet Files\Content.MSO\F1D26761.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53410" cy="3570605"/>
                    </a:xfrm>
                    <a:prstGeom prst="rect">
                      <a:avLst/>
                    </a:prstGeom>
                    <a:noFill/>
                    <a:ln>
                      <a:noFill/>
                    </a:ln>
                  </pic:spPr>
                </pic:pic>
              </a:graphicData>
            </a:graphic>
            <wp14:sizeRelH relativeFrom="margin">
              <wp14:pctWidth>0</wp14:pctWidth>
            </wp14:sizeRelH>
          </wp:anchor>
        </w:drawing>
      </w:r>
    </w:p>
    <w:p w14:paraId="27209B09" w14:textId="03CC6634" w:rsidR="00E43123" w:rsidRPr="00A70511" w:rsidRDefault="00896E93" w:rsidP="00D513F6">
      <w:pPr>
        <w:pStyle w:val="ListParagraph"/>
        <w:numPr>
          <w:ilvl w:val="0"/>
          <w:numId w:val="1"/>
        </w:numPr>
        <w:spacing w:line="360" w:lineRule="auto"/>
        <w:jc w:val="both"/>
        <w:rPr>
          <w:sz w:val="24"/>
          <w:szCs w:val="24"/>
        </w:rPr>
      </w:pPr>
      <w:r w:rsidRPr="00A70511">
        <w:rPr>
          <w:sz w:val="24"/>
          <w:szCs w:val="24"/>
        </w:rPr>
        <w:t xml:space="preserve">An inspection/manhole cover was located in the south-central part of the site, alongside the public footpath linking the foreshore with </w:t>
      </w:r>
      <w:proofErr w:type="spellStart"/>
      <w:r w:rsidRPr="00A70511">
        <w:rPr>
          <w:sz w:val="24"/>
          <w:szCs w:val="24"/>
        </w:rPr>
        <w:t>Oystermouth</w:t>
      </w:r>
      <w:proofErr w:type="spellEnd"/>
      <w:r w:rsidRPr="00A70511">
        <w:rPr>
          <w:sz w:val="24"/>
          <w:szCs w:val="24"/>
        </w:rPr>
        <w:t xml:space="preserve"> </w:t>
      </w:r>
      <w:r w:rsidR="001F76D9">
        <w:rPr>
          <w:sz w:val="24"/>
          <w:szCs w:val="24"/>
        </w:rPr>
        <w:t>R</w:t>
      </w:r>
      <w:r w:rsidRPr="00A70511">
        <w:rPr>
          <w:sz w:val="24"/>
          <w:szCs w:val="24"/>
        </w:rPr>
        <w:t xml:space="preserve">oad.  </w:t>
      </w:r>
      <w:r w:rsidR="00F72CF5">
        <w:rPr>
          <w:sz w:val="24"/>
          <w:szCs w:val="24"/>
        </w:rPr>
        <w:t xml:space="preserve">Occupying a central location on the plot, further assessment needs to be made of this to assess its usage </w:t>
      </w:r>
      <w:r w:rsidR="004D279D">
        <w:rPr>
          <w:sz w:val="24"/>
          <w:szCs w:val="24"/>
        </w:rPr>
        <w:t>and feasibility to be moved if required.</w:t>
      </w:r>
    </w:p>
    <w:p w14:paraId="3F1146CF" w14:textId="02281FA3" w:rsidR="00896E93" w:rsidRDefault="00896E93" w:rsidP="00D513F6">
      <w:pPr>
        <w:pStyle w:val="ListParagraph"/>
        <w:spacing w:line="360" w:lineRule="auto"/>
        <w:rPr>
          <w:sz w:val="24"/>
          <w:szCs w:val="24"/>
        </w:rPr>
      </w:pPr>
    </w:p>
    <w:p w14:paraId="091ABBB6" w14:textId="77777777" w:rsidR="001F76D9" w:rsidRDefault="001F76D9">
      <w:pPr>
        <w:rPr>
          <w:b/>
          <w:sz w:val="24"/>
          <w:szCs w:val="24"/>
          <w:u w:val="single"/>
        </w:rPr>
      </w:pPr>
    </w:p>
    <w:p w14:paraId="506B4CB7" w14:textId="77777777" w:rsidR="001F76D9" w:rsidRDefault="001F76D9">
      <w:pPr>
        <w:rPr>
          <w:b/>
          <w:sz w:val="24"/>
          <w:szCs w:val="24"/>
          <w:u w:val="single"/>
        </w:rPr>
      </w:pPr>
    </w:p>
    <w:p w14:paraId="39A31CBB" w14:textId="619FF448" w:rsidR="00A70511" w:rsidRDefault="000C315B">
      <w:pPr>
        <w:rPr>
          <w:b/>
          <w:sz w:val="24"/>
          <w:szCs w:val="24"/>
          <w:u w:val="single"/>
        </w:rPr>
      </w:pPr>
      <w:r>
        <w:rPr>
          <w:b/>
          <w:sz w:val="24"/>
          <w:szCs w:val="24"/>
          <w:u w:val="single"/>
        </w:rPr>
        <w:lastRenderedPageBreak/>
        <w:t>Existing Site Layout Diagram</w:t>
      </w:r>
    </w:p>
    <w:p w14:paraId="65AA7205" w14:textId="56E51470" w:rsidR="000C315B" w:rsidRDefault="000C315B">
      <w:pPr>
        <w:rPr>
          <w:b/>
          <w:sz w:val="24"/>
          <w:szCs w:val="24"/>
          <w:u w:val="single"/>
        </w:rPr>
      </w:pPr>
    </w:p>
    <w:p w14:paraId="2D4DF8BC" w14:textId="234C1B4A" w:rsidR="000C315B" w:rsidRDefault="000C315B">
      <w:pPr>
        <w:rPr>
          <w:b/>
          <w:sz w:val="24"/>
          <w:szCs w:val="24"/>
          <w:u w:val="single"/>
        </w:rPr>
      </w:pPr>
    </w:p>
    <w:p w14:paraId="39BFBB4D" w14:textId="0B815583" w:rsidR="000C315B" w:rsidRDefault="000C315B">
      <w:pPr>
        <w:rPr>
          <w:b/>
          <w:sz w:val="24"/>
          <w:szCs w:val="24"/>
          <w:u w:val="single"/>
        </w:rPr>
      </w:pPr>
    </w:p>
    <w:p w14:paraId="7BBA4293" w14:textId="33990640" w:rsidR="000C315B" w:rsidRDefault="000C315B">
      <w:pPr>
        <w:rPr>
          <w:b/>
          <w:sz w:val="24"/>
          <w:szCs w:val="24"/>
          <w:u w:val="single"/>
        </w:rPr>
      </w:pPr>
    </w:p>
    <w:p w14:paraId="1091A10A" w14:textId="3DDBC3AA" w:rsidR="000C315B" w:rsidRDefault="000C315B">
      <w:pPr>
        <w:rPr>
          <w:b/>
          <w:sz w:val="24"/>
          <w:szCs w:val="24"/>
          <w:u w:val="single"/>
        </w:rPr>
      </w:pPr>
    </w:p>
    <w:p w14:paraId="32EE3217" w14:textId="77047451" w:rsidR="000C315B" w:rsidRDefault="000C315B">
      <w:pPr>
        <w:rPr>
          <w:b/>
          <w:sz w:val="24"/>
          <w:szCs w:val="24"/>
          <w:u w:val="single"/>
        </w:rPr>
      </w:pPr>
    </w:p>
    <w:p w14:paraId="00EF5113" w14:textId="7805ECF0" w:rsidR="000C315B" w:rsidRDefault="000C315B">
      <w:pPr>
        <w:rPr>
          <w:b/>
          <w:sz w:val="24"/>
          <w:szCs w:val="24"/>
          <w:u w:val="single"/>
        </w:rPr>
      </w:pPr>
    </w:p>
    <w:p w14:paraId="165FA562" w14:textId="6E5858B8" w:rsidR="000C315B" w:rsidRDefault="000C315B">
      <w:pPr>
        <w:rPr>
          <w:b/>
          <w:sz w:val="24"/>
          <w:szCs w:val="24"/>
          <w:u w:val="single"/>
        </w:rPr>
      </w:pPr>
    </w:p>
    <w:p w14:paraId="4E508CEB" w14:textId="033AF9CD" w:rsidR="000C315B" w:rsidRDefault="000C315B">
      <w:pPr>
        <w:rPr>
          <w:b/>
          <w:sz w:val="24"/>
          <w:szCs w:val="24"/>
          <w:u w:val="single"/>
        </w:rPr>
      </w:pPr>
    </w:p>
    <w:p w14:paraId="088DEC91" w14:textId="47B927E8" w:rsidR="000C315B" w:rsidRDefault="000C315B">
      <w:pPr>
        <w:rPr>
          <w:b/>
          <w:sz w:val="24"/>
          <w:szCs w:val="24"/>
          <w:u w:val="single"/>
        </w:rPr>
      </w:pPr>
    </w:p>
    <w:p w14:paraId="253CC6B7" w14:textId="27A02410" w:rsidR="000C315B" w:rsidRDefault="000C315B">
      <w:pPr>
        <w:rPr>
          <w:b/>
          <w:sz w:val="24"/>
          <w:szCs w:val="24"/>
          <w:u w:val="single"/>
        </w:rPr>
      </w:pPr>
    </w:p>
    <w:p w14:paraId="45943B86" w14:textId="62BC68FB" w:rsidR="000C315B" w:rsidRDefault="000C315B">
      <w:pPr>
        <w:rPr>
          <w:b/>
          <w:sz w:val="24"/>
          <w:szCs w:val="24"/>
          <w:u w:val="single"/>
        </w:rPr>
      </w:pPr>
    </w:p>
    <w:p w14:paraId="71145533" w14:textId="34157492" w:rsidR="000C315B" w:rsidRDefault="000C315B">
      <w:pPr>
        <w:rPr>
          <w:b/>
          <w:sz w:val="24"/>
          <w:szCs w:val="24"/>
          <w:u w:val="single"/>
        </w:rPr>
      </w:pPr>
    </w:p>
    <w:p w14:paraId="3625E65F" w14:textId="6703A27A" w:rsidR="000C315B" w:rsidRDefault="000C315B">
      <w:pPr>
        <w:rPr>
          <w:b/>
          <w:sz w:val="24"/>
          <w:szCs w:val="24"/>
          <w:u w:val="single"/>
        </w:rPr>
      </w:pPr>
    </w:p>
    <w:p w14:paraId="117D059A" w14:textId="044CB246" w:rsidR="000C315B" w:rsidRDefault="000C315B">
      <w:pPr>
        <w:rPr>
          <w:b/>
          <w:sz w:val="24"/>
          <w:szCs w:val="24"/>
          <w:u w:val="single"/>
        </w:rPr>
      </w:pPr>
    </w:p>
    <w:p w14:paraId="0D5FEC4B" w14:textId="33F8A9F3" w:rsidR="000C315B" w:rsidRDefault="000C315B">
      <w:pPr>
        <w:rPr>
          <w:b/>
          <w:sz w:val="24"/>
          <w:szCs w:val="24"/>
          <w:u w:val="single"/>
        </w:rPr>
      </w:pPr>
    </w:p>
    <w:p w14:paraId="659CABA9" w14:textId="4672712C" w:rsidR="000C315B" w:rsidRDefault="000C315B">
      <w:pPr>
        <w:rPr>
          <w:b/>
          <w:sz w:val="24"/>
          <w:szCs w:val="24"/>
          <w:u w:val="single"/>
        </w:rPr>
      </w:pPr>
    </w:p>
    <w:p w14:paraId="2F6C8BB6" w14:textId="7238A014" w:rsidR="000C315B" w:rsidRDefault="000C315B">
      <w:pPr>
        <w:rPr>
          <w:b/>
          <w:sz w:val="24"/>
          <w:szCs w:val="24"/>
          <w:u w:val="single"/>
        </w:rPr>
      </w:pPr>
    </w:p>
    <w:p w14:paraId="01620CBD" w14:textId="298F70AC" w:rsidR="000C315B" w:rsidRDefault="000C315B">
      <w:pPr>
        <w:rPr>
          <w:b/>
          <w:sz w:val="24"/>
          <w:szCs w:val="24"/>
          <w:u w:val="single"/>
        </w:rPr>
      </w:pPr>
    </w:p>
    <w:p w14:paraId="7EE2514C" w14:textId="4B55BBA5" w:rsidR="000C315B" w:rsidRDefault="000C315B">
      <w:pPr>
        <w:rPr>
          <w:b/>
          <w:sz w:val="24"/>
          <w:szCs w:val="24"/>
          <w:u w:val="single"/>
        </w:rPr>
      </w:pPr>
    </w:p>
    <w:p w14:paraId="330C81E2" w14:textId="01DF85E2" w:rsidR="000C315B" w:rsidRDefault="000C315B">
      <w:pPr>
        <w:rPr>
          <w:b/>
          <w:sz w:val="24"/>
          <w:szCs w:val="24"/>
          <w:u w:val="single"/>
        </w:rPr>
      </w:pPr>
    </w:p>
    <w:p w14:paraId="771FED37" w14:textId="1EDC4714" w:rsidR="000C315B" w:rsidRDefault="000C315B">
      <w:pPr>
        <w:rPr>
          <w:b/>
          <w:sz w:val="24"/>
          <w:szCs w:val="24"/>
          <w:u w:val="single"/>
        </w:rPr>
      </w:pPr>
    </w:p>
    <w:p w14:paraId="039F8AA2" w14:textId="1A961D74" w:rsidR="000C315B" w:rsidRDefault="000C315B">
      <w:pPr>
        <w:rPr>
          <w:b/>
          <w:sz w:val="24"/>
          <w:szCs w:val="24"/>
          <w:u w:val="single"/>
        </w:rPr>
      </w:pPr>
    </w:p>
    <w:p w14:paraId="0BF4B240" w14:textId="45670330" w:rsidR="000C315B" w:rsidRDefault="000C315B">
      <w:pPr>
        <w:rPr>
          <w:b/>
          <w:sz w:val="24"/>
          <w:szCs w:val="24"/>
          <w:u w:val="single"/>
        </w:rPr>
      </w:pPr>
    </w:p>
    <w:p w14:paraId="0EB904D3" w14:textId="77777777" w:rsidR="000C315B" w:rsidRDefault="000C315B" w:rsidP="00D513F6">
      <w:pPr>
        <w:spacing w:line="360" w:lineRule="auto"/>
        <w:jc w:val="both"/>
        <w:rPr>
          <w:b/>
          <w:sz w:val="24"/>
          <w:szCs w:val="24"/>
          <w:u w:val="single"/>
        </w:rPr>
      </w:pPr>
    </w:p>
    <w:p w14:paraId="64C04483" w14:textId="40FEEC38" w:rsidR="00896E93" w:rsidRPr="00D513F6" w:rsidRDefault="00896E93" w:rsidP="00D513F6">
      <w:pPr>
        <w:spacing w:line="360" w:lineRule="auto"/>
        <w:jc w:val="both"/>
        <w:rPr>
          <w:b/>
          <w:sz w:val="24"/>
          <w:szCs w:val="24"/>
          <w:u w:val="single"/>
        </w:rPr>
      </w:pPr>
      <w:r w:rsidRPr="00D513F6">
        <w:rPr>
          <w:b/>
          <w:sz w:val="24"/>
          <w:szCs w:val="24"/>
          <w:u w:val="single"/>
        </w:rPr>
        <w:lastRenderedPageBreak/>
        <w:t>Historical Use of the Site</w:t>
      </w:r>
    </w:p>
    <w:p w14:paraId="76156835" w14:textId="0A6E85B4" w:rsidR="002955A3" w:rsidRDefault="00896E93" w:rsidP="00D513F6">
      <w:pPr>
        <w:spacing w:line="360" w:lineRule="auto"/>
        <w:jc w:val="both"/>
        <w:rPr>
          <w:sz w:val="24"/>
          <w:szCs w:val="24"/>
        </w:rPr>
      </w:pPr>
      <w:r w:rsidRPr="00D513F6">
        <w:rPr>
          <w:sz w:val="24"/>
          <w:szCs w:val="24"/>
        </w:rPr>
        <w:t xml:space="preserve">The proposed site is located to the south-west of the south dock, </w:t>
      </w:r>
      <w:r w:rsidR="004D279D">
        <w:rPr>
          <w:sz w:val="24"/>
          <w:szCs w:val="24"/>
        </w:rPr>
        <w:t xml:space="preserve">within </w:t>
      </w:r>
      <w:r w:rsidRPr="00D513F6">
        <w:rPr>
          <w:sz w:val="24"/>
          <w:szCs w:val="24"/>
        </w:rPr>
        <w:t>Swansea, the construction of which was completed in 1859 (Swansea and Port-Talbot Docks, 2019)</w:t>
      </w:r>
      <w:r w:rsidR="00857A05" w:rsidRPr="00D513F6">
        <w:rPr>
          <w:sz w:val="24"/>
          <w:szCs w:val="24"/>
        </w:rPr>
        <w:t xml:space="preserve">.   In order to assess the </w:t>
      </w:r>
      <w:r w:rsidR="004D279D">
        <w:rPr>
          <w:sz w:val="24"/>
          <w:szCs w:val="24"/>
        </w:rPr>
        <w:t xml:space="preserve">previous </w:t>
      </w:r>
      <w:r w:rsidR="00857A05" w:rsidRPr="00D513F6">
        <w:rPr>
          <w:sz w:val="24"/>
          <w:szCs w:val="24"/>
        </w:rPr>
        <w:t>usage of the site effectively, a visit was paid to the County Archives Service, Swansea Reference Library, County Hall Survey, and whilst there, the following map was retrieved.</w:t>
      </w:r>
      <w:r w:rsidR="002955A3" w:rsidRPr="00D513F6">
        <w:rPr>
          <w:sz w:val="24"/>
          <w:szCs w:val="24"/>
        </w:rPr>
        <w:t xml:space="preserve">  The map of the area in 1919 (map 1), clearly illustrates the location to be comprised of a mixture of railway lines and a timber yard; it is also understood that </w:t>
      </w:r>
      <w:r w:rsidR="001B1C3B" w:rsidRPr="00D513F6">
        <w:rPr>
          <w:sz w:val="24"/>
          <w:szCs w:val="24"/>
        </w:rPr>
        <w:t xml:space="preserve">the site of the timber yard, was later used to house </w:t>
      </w:r>
      <w:r w:rsidR="002955A3" w:rsidRPr="00D513F6">
        <w:rPr>
          <w:sz w:val="24"/>
          <w:szCs w:val="24"/>
        </w:rPr>
        <w:t>a cannister works and oil storage facility</w:t>
      </w:r>
      <w:r w:rsidR="001B1C3B" w:rsidRPr="00D513F6">
        <w:rPr>
          <w:sz w:val="24"/>
          <w:szCs w:val="24"/>
        </w:rPr>
        <w:t>,</w:t>
      </w:r>
      <w:r w:rsidR="002955A3" w:rsidRPr="00D513F6">
        <w:rPr>
          <w:sz w:val="24"/>
          <w:szCs w:val="24"/>
        </w:rPr>
        <w:t xml:space="preserve"> as map 2</w:t>
      </w:r>
      <w:r w:rsidR="001B1C3B" w:rsidRPr="00D513F6">
        <w:rPr>
          <w:sz w:val="24"/>
          <w:szCs w:val="24"/>
        </w:rPr>
        <w:t>, drawn in 1940,</w:t>
      </w:r>
      <w:r w:rsidR="002955A3" w:rsidRPr="00D513F6">
        <w:rPr>
          <w:sz w:val="24"/>
          <w:szCs w:val="24"/>
        </w:rPr>
        <w:t xml:space="preserve"> illustrates.</w:t>
      </w:r>
      <w:r w:rsidR="001B1C3B" w:rsidRPr="00D513F6">
        <w:rPr>
          <w:sz w:val="24"/>
          <w:szCs w:val="24"/>
        </w:rPr>
        <w:t xml:space="preserve">  With the obvious previous industrial use of the area, there will undoubtedly be the risk of oil spill, industrial waste, and contaminants present.</w:t>
      </w:r>
    </w:p>
    <w:p w14:paraId="4D0BEE22" w14:textId="574C27FE" w:rsidR="00B92959" w:rsidRDefault="00B92959" w:rsidP="00D513F6">
      <w:pPr>
        <w:spacing w:line="360" w:lineRule="auto"/>
        <w:jc w:val="both"/>
        <w:rPr>
          <w:sz w:val="24"/>
          <w:szCs w:val="24"/>
        </w:rPr>
      </w:pPr>
      <w:r>
        <w:rPr>
          <w:sz w:val="24"/>
          <w:szCs w:val="24"/>
        </w:rPr>
        <w:t>The photograph below clearly demonstrates the previous heavy industrial usage of the area.</w:t>
      </w:r>
    </w:p>
    <w:p w14:paraId="64910349" w14:textId="1C5D5E61" w:rsidR="004D279D" w:rsidRDefault="004D279D" w:rsidP="00D513F6">
      <w:pPr>
        <w:spacing w:line="360" w:lineRule="auto"/>
        <w:jc w:val="both"/>
        <w:rPr>
          <w:sz w:val="24"/>
          <w:szCs w:val="24"/>
        </w:rPr>
      </w:pPr>
      <w:r>
        <w:rPr>
          <w:noProof/>
        </w:rPr>
        <w:drawing>
          <wp:inline distT="0" distB="0" distL="0" distR="0" wp14:anchorId="005E98E4" wp14:editId="57B680D3">
            <wp:extent cx="5731510" cy="4529455"/>
            <wp:effectExtent l="0" t="0" r="2540" b="4445"/>
            <wp:docPr id="130" name="Picture 13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elated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529455"/>
                    </a:xfrm>
                    <a:prstGeom prst="rect">
                      <a:avLst/>
                    </a:prstGeom>
                    <a:noFill/>
                    <a:ln>
                      <a:noFill/>
                    </a:ln>
                  </pic:spPr>
                </pic:pic>
              </a:graphicData>
            </a:graphic>
          </wp:inline>
        </w:drawing>
      </w:r>
    </w:p>
    <w:p w14:paraId="347E50D6" w14:textId="49484EB1" w:rsidR="004D279D" w:rsidRDefault="00766286" w:rsidP="002A3094">
      <w:pPr>
        <w:spacing w:line="360" w:lineRule="auto"/>
        <w:jc w:val="right"/>
        <w:rPr>
          <w:noProof/>
          <w:sz w:val="24"/>
          <w:szCs w:val="24"/>
        </w:rPr>
      </w:pPr>
      <w:r>
        <w:rPr>
          <w:noProof/>
          <w:sz w:val="24"/>
          <w:szCs w:val="24"/>
        </w:rPr>
        <w:t>(Coflein, 2019)</w:t>
      </w:r>
    </w:p>
    <w:p w14:paraId="54EA10C9" w14:textId="420ABB11" w:rsidR="001B1C3B" w:rsidRPr="00D513F6" w:rsidRDefault="00FC472C" w:rsidP="00D513F6">
      <w:pPr>
        <w:spacing w:line="360" w:lineRule="auto"/>
        <w:jc w:val="both"/>
        <w:rPr>
          <w:sz w:val="24"/>
          <w:szCs w:val="24"/>
        </w:rPr>
      </w:pPr>
      <w:r>
        <w:rPr>
          <w:noProof/>
          <w:sz w:val="24"/>
          <w:szCs w:val="24"/>
        </w:rPr>
        <w:lastRenderedPageBreak/>
        <mc:AlternateContent>
          <mc:Choice Requires="wps">
            <w:drawing>
              <wp:anchor distT="0" distB="0" distL="114300" distR="114300" simplePos="0" relativeHeight="251680768" behindDoc="0" locked="0" layoutInCell="1" allowOverlap="1" wp14:anchorId="79C215AE" wp14:editId="02CF9CF1">
                <wp:simplePos x="0" y="0"/>
                <wp:positionH relativeFrom="column">
                  <wp:posOffset>3645535</wp:posOffset>
                </wp:positionH>
                <wp:positionV relativeFrom="paragraph">
                  <wp:posOffset>4069715</wp:posOffset>
                </wp:positionV>
                <wp:extent cx="2066306" cy="285008"/>
                <wp:effectExtent l="0" t="0" r="10160" b="20320"/>
                <wp:wrapNone/>
                <wp:docPr id="135" name="Text Box 135"/>
                <wp:cNvGraphicFramePr/>
                <a:graphic xmlns:a="http://schemas.openxmlformats.org/drawingml/2006/main">
                  <a:graphicData uri="http://schemas.microsoft.com/office/word/2010/wordprocessingShape">
                    <wps:wsp>
                      <wps:cNvSpPr txBox="1"/>
                      <wps:spPr>
                        <a:xfrm>
                          <a:off x="0" y="0"/>
                          <a:ext cx="2066306" cy="285008"/>
                        </a:xfrm>
                        <a:prstGeom prst="rect">
                          <a:avLst/>
                        </a:prstGeom>
                        <a:solidFill>
                          <a:schemeClr val="lt1"/>
                        </a:solidFill>
                        <a:ln w="6350">
                          <a:solidFill>
                            <a:prstClr val="black"/>
                          </a:solidFill>
                        </a:ln>
                      </wps:spPr>
                      <wps:txbx>
                        <w:txbxContent>
                          <w:p w14:paraId="06A28489" w14:textId="1C5FD71A" w:rsidR="00FC472C" w:rsidRDefault="00FC472C" w:rsidP="00FC472C">
                            <w:pPr>
                              <w:jc w:val="right"/>
                            </w:pPr>
                            <w:r>
                              <w:t>(County Hall Archives,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C215AE" id="Text Box 135" o:spid="_x0000_s1027" type="#_x0000_t202" style="position:absolute;left:0;text-align:left;margin-left:287.05pt;margin-top:320.45pt;width:162.7pt;height:22.4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" fillcolor="white [3201]" strokeweight=".5pt">
                <v:textbox>
                  <w:txbxContent>
                    <w:p w14:paraId="06A28489" w14:textId="1C5FD71A" w:rsidR="00FC472C" w:rsidRDefault="00FC472C" w:rsidP="00FC472C">
                      <w:pPr>
                        <w:jc w:val="right"/>
                      </w:pPr>
                      <w:r>
                        <w:t>(County Hall Archives, 2019)</w:t>
                      </w:r>
                    </w:p>
                  </w:txbxContent>
                </v:textbox>
              </v:shape>
            </w:pict>
          </mc:Fallback>
        </mc:AlternateContent>
      </w:r>
      <w:r w:rsidR="004D279D">
        <w:rPr>
          <w:noProof/>
          <w:sz w:val="24"/>
          <w:szCs w:val="24"/>
        </w:rPr>
        <mc:AlternateContent>
          <mc:Choice Requires="wps">
            <w:drawing>
              <wp:anchor distT="0" distB="0" distL="114300" distR="114300" simplePos="0" relativeHeight="251674624" behindDoc="0" locked="0" layoutInCell="1" allowOverlap="1" wp14:anchorId="5A234F4F" wp14:editId="17B55F16">
                <wp:simplePos x="0" y="0"/>
                <wp:positionH relativeFrom="margin">
                  <wp:posOffset>4346368</wp:posOffset>
                </wp:positionH>
                <wp:positionV relativeFrom="paragraph">
                  <wp:posOffset>3680905</wp:posOffset>
                </wp:positionV>
                <wp:extent cx="1258784" cy="249382"/>
                <wp:effectExtent l="0" t="0" r="17780" b="17780"/>
                <wp:wrapNone/>
                <wp:docPr id="131" name="Text Box 131"/>
                <wp:cNvGraphicFramePr/>
                <a:graphic xmlns:a="http://schemas.openxmlformats.org/drawingml/2006/main">
                  <a:graphicData uri="http://schemas.microsoft.com/office/word/2010/wordprocessingShape">
                    <wps:wsp>
                      <wps:cNvSpPr txBox="1"/>
                      <wps:spPr>
                        <a:xfrm>
                          <a:off x="0" y="0"/>
                          <a:ext cx="1258784" cy="249382"/>
                        </a:xfrm>
                        <a:prstGeom prst="rect">
                          <a:avLst/>
                        </a:prstGeom>
                        <a:solidFill>
                          <a:schemeClr val="lt1"/>
                        </a:solidFill>
                        <a:ln w="6350">
                          <a:solidFill>
                            <a:prstClr val="black"/>
                          </a:solidFill>
                        </a:ln>
                      </wps:spPr>
                      <wps:txbx>
                        <w:txbxContent>
                          <w:p w14:paraId="35BC7BD1" w14:textId="1B7328FC" w:rsidR="004D279D" w:rsidRDefault="004D279D" w:rsidP="004D279D">
                            <w:pPr>
                              <w:jc w:val="center"/>
                            </w:pPr>
                            <w:r>
                              <w:t>MAP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234F4F" id="Text Box 131" o:spid="_x0000_s1028" type="#_x0000_t202" style="position:absolute;left:0;text-align:left;margin-left:342.25pt;margin-top:289.85pt;width:99.1pt;height:19.65pt;z-index:2516746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" fillcolor="white [3201]" strokeweight=".5pt">
                <v:textbox>
                  <w:txbxContent>
                    <w:p w14:paraId="35BC7BD1" w14:textId="1B7328FC" w:rsidR="004D279D" w:rsidRDefault="004D279D" w:rsidP="004D279D">
                      <w:pPr>
                        <w:jc w:val="center"/>
                      </w:pPr>
                      <w:r>
                        <w:t>MAP 1</w:t>
                      </w:r>
                    </w:p>
                  </w:txbxContent>
                </v:textbox>
                <w10:wrap anchorx="margin"/>
              </v:shape>
            </w:pict>
          </mc:Fallback>
        </mc:AlternateContent>
      </w:r>
      <w:r w:rsidR="002955A3" w:rsidRPr="00D513F6">
        <w:rPr>
          <w:noProof/>
          <w:sz w:val="24"/>
          <w:szCs w:val="24"/>
        </w:rPr>
        <w:drawing>
          <wp:inline distT="0" distB="0" distL="0" distR="0" wp14:anchorId="4723BFE3" wp14:editId="3B537500">
            <wp:extent cx="5695287" cy="4057650"/>
            <wp:effectExtent l="0" t="0" r="1270" b="0"/>
            <wp:docPr id="1" name="Picture 1" descr="C:\Users\donna\AppData\Local\Microsoft\Windows\Temporary Internet Files\Content.MSO\3067C8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nna\AppData\Local\Microsoft\Windows\Temporary Internet Files\Content.MSO\3067C8C3.tmp"/>
                    <pic:cNvPicPr>
                      <a:picLocks noChangeAspect="1" noChangeArrowheads="1"/>
                    </pic:cNvPicPr>
                  </pic:nvPicPr>
                  <pic:blipFill rotWithShape="1">
                    <a:blip r:embed="rId19">
                      <a:extLst>
                        <a:ext uri="{28A0092B-C50C-407E-A947-70E740481C1C}">
                          <a14:useLocalDpi xmlns:a14="http://schemas.microsoft.com/office/drawing/2010/main" val="0"/>
                        </a:ext>
                      </a:extLst>
                    </a:blip>
                    <a:srcRect t="36893" b="9675"/>
                    <a:stretch/>
                  </pic:blipFill>
                  <pic:spPr bwMode="auto">
                    <a:xfrm>
                      <a:off x="0" y="0"/>
                      <a:ext cx="5697276" cy="4059067"/>
                    </a:xfrm>
                    <a:prstGeom prst="rect">
                      <a:avLst/>
                    </a:prstGeom>
                    <a:noFill/>
                    <a:ln>
                      <a:noFill/>
                    </a:ln>
                    <a:extLst>
                      <a:ext uri="{53640926-AAD7-44D8-BBD7-CCE9431645EC}">
                        <a14:shadowObscured xmlns:a14="http://schemas.microsoft.com/office/drawing/2010/main"/>
                      </a:ext>
                    </a:extLst>
                  </pic:spPr>
                </pic:pic>
              </a:graphicData>
            </a:graphic>
          </wp:inline>
        </w:drawing>
      </w:r>
      <w:r w:rsidR="00857A05" w:rsidRPr="00D513F6">
        <w:rPr>
          <w:sz w:val="24"/>
          <w:szCs w:val="24"/>
        </w:rPr>
        <w:t xml:space="preserve"> </w:t>
      </w:r>
    </w:p>
    <w:p w14:paraId="37A05ACD" w14:textId="30B74B46" w:rsidR="00896E93" w:rsidRPr="00D513F6" w:rsidRDefault="00FC472C" w:rsidP="00D513F6">
      <w:pPr>
        <w:spacing w:line="360" w:lineRule="auto"/>
        <w:jc w:val="both"/>
        <w:rPr>
          <w:sz w:val="24"/>
          <w:szCs w:val="24"/>
        </w:rPr>
      </w:pPr>
      <w:r>
        <w:rPr>
          <w:noProof/>
          <w:sz w:val="24"/>
          <w:szCs w:val="24"/>
        </w:rPr>
        <mc:AlternateContent>
          <mc:Choice Requires="wps">
            <w:drawing>
              <wp:anchor distT="0" distB="0" distL="114300" distR="114300" simplePos="0" relativeHeight="251682816" behindDoc="0" locked="0" layoutInCell="1" allowOverlap="1" wp14:anchorId="643A327E" wp14:editId="4EFE9D2E">
                <wp:simplePos x="0" y="0"/>
                <wp:positionH relativeFrom="column">
                  <wp:posOffset>3599633</wp:posOffset>
                </wp:positionH>
                <wp:positionV relativeFrom="paragraph">
                  <wp:posOffset>4259291</wp:posOffset>
                </wp:positionV>
                <wp:extent cx="2066306" cy="285008"/>
                <wp:effectExtent l="0" t="0" r="10160" b="20320"/>
                <wp:wrapNone/>
                <wp:docPr id="136" name="Text Box 136"/>
                <wp:cNvGraphicFramePr/>
                <a:graphic xmlns:a="http://schemas.openxmlformats.org/drawingml/2006/main">
                  <a:graphicData uri="http://schemas.microsoft.com/office/word/2010/wordprocessingShape">
                    <wps:wsp>
                      <wps:cNvSpPr txBox="1"/>
                      <wps:spPr>
                        <a:xfrm>
                          <a:off x="0" y="0"/>
                          <a:ext cx="2066306" cy="285008"/>
                        </a:xfrm>
                        <a:prstGeom prst="rect">
                          <a:avLst/>
                        </a:prstGeom>
                        <a:solidFill>
                          <a:schemeClr val="lt1"/>
                        </a:solidFill>
                        <a:ln w="6350">
                          <a:solidFill>
                            <a:prstClr val="black"/>
                          </a:solidFill>
                        </a:ln>
                      </wps:spPr>
                      <wps:txbx>
                        <w:txbxContent>
                          <w:p w14:paraId="632E6772" w14:textId="77777777" w:rsidR="00FC472C" w:rsidRDefault="00FC472C" w:rsidP="00FC472C">
                            <w:pPr>
                              <w:jc w:val="right"/>
                            </w:pPr>
                            <w:r>
                              <w:t>(County Hall Archives,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3A327E" id="Text Box 136" o:spid="_x0000_s1029" type="#_x0000_t202" style="position:absolute;left:0;text-align:left;margin-left:283.45pt;margin-top:335.4pt;width:162.7pt;height:22.4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" fillcolor="white [3201]" strokeweight=".5pt">
                <v:textbox>
                  <w:txbxContent>
                    <w:p w14:paraId="632E6772" w14:textId="77777777" w:rsidR="00FC472C" w:rsidRDefault="00FC472C" w:rsidP="00FC472C">
                      <w:pPr>
                        <w:jc w:val="right"/>
                      </w:pPr>
                      <w:r>
                        <w:t>(County Hall Archives, 2019)</w:t>
                      </w:r>
                    </w:p>
                  </w:txbxContent>
                </v:textbox>
              </v:shape>
            </w:pict>
          </mc:Fallback>
        </mc:AlternateContent>
      </w:r>
      <w:r w:rsidR="004D279D">
        <w:rPr>
          <w:noProof/>
          <w:sz w:val="24"/>
          <w:szCs w:val="24"/>
        </w:rPr>
        <mc:AlternateContent>
          <mc:Choice Requires="wps">
            <w:drawing>
              <wp:anchor distT="0" distB="0" distL="114300" distR="114300" simplePos="0" relativeHeight="251676672" behindDoc="0" locked="0" layoutInCell="1" allowOverlap="1" wp14:anchorId="28107DE6" wp14:editId="7ED2F1A7">
                <wp:simplePos x="0" y="0"/>
                <wp:positionH relativeFrom="margin">
                  <wp:posOffset>4122148</wp:posOffset>
                </wp:positionH>
                <wp:positionV relativeFrom="paragraph">
                  <wp:posOffset>3847465</wp:posOffset>
                </wp:positionV>
                <wp:extent cx="1258784" cy="249382"/>
                <wp:effectExtent l="0" t="0" r="17780" b="17780"/>
                <wp:wrapNone/>
                <wp:docPr id="132" name="Text Box 132"/>
                <wp:cNvGraphicFramePr/>
                <a:graphic xmlns:a="http://schemas.openxmlformats.org/drawingml/2006/main">
                  <a:graphicData uri="http://schemas.microsoft.com/office/word/2010/wordprocessingShape">
                    <wps:wsp>
                      <wps:cNvSpPr txBox="1"/>
                      <wps:spPr>
                        <a:xfrm>
                          <a:off x="0" y="0"/>
                          <a:ext cx="1258784" cy="249382"/>
                        </a:xfrm>
                        <a:prstGeom prst="rect">
                          <a:avLst/>
                        </a:prstGeom>
                        <a:solidFill>
                          <a:sysClr val="window" lastClr="FFFFFF"/>
                        </a:solidFill>
                        <a:ln w="6350">
                          <a:solidFill>
                            <a:prstClr val="black"/>
                          </a:solidFill>
                        </a:ln>
                      </wps:spPr>
                      <wps:txbx>
                        <w:txbxContent>
                          <w:p w14:paraId="5D481272" w14:textId="3CDBB369" w:rsidR="004D279D" w:rsidRDefault="004D279D" w:rsidP="004D279D">
                            <w:pPr>
                              <w:jc w:val="center"/>
                            </w:pPr>
                            <w:r>
                              <w:t xml:space="preserve">MAP </w:t>
                            </w: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107DE6" id="Text Box 132" o:spid="_x0000_s1030" type="#_x0000_t202" style="position:absolute;left:0;text-align:left;margin-left:324.6pt;margin-top:302.95pt;width:99.1pt;height:19.65pt;z-index:2516766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" fillcolor="window" strokeweight=".5pt">
                <v:textbox>
                  <w:txbxContent>
                    <w:p w14:paraId="5D481272" w14:textId="3CDBB369" w:rsidR="004D279D" w:rsidRDefault="004D279D" w:rsidP="004D279D">
                      <w:pPr>
                        <w:jc w:val="center"/>
                      </w:pPr>
                      <w:r>
                        <w:t xml:space="preserve">MAP </w:t>
                      </w:r>
                      <w:r>
                        <w:t>2</w:t>
                      </w:r>
                    </w:p>
                  </w:txbxContent>
                </v:textbox>
                <w10:wrap anchorx="margin"/>
              </v:shape>
            </w:pict>
          </mc:Fallback>
        </mc:AlternateContent>
      </w:r>
      <w:r w:rsidR="002955A3" w:rsidRPr="00D513F6">
        <w:rPr>
          <w:noProof/>
          <w:sz w:val="24"/>
          <w:szCs w:val="24"/>
        </w:rPr>
        <w:drawing>
          <wp:inline distT="0" distB="0" distL="0" distR="0" wp14:anchorId="78176EFC" wp14:editId="4D42E711">
            <wp:extent cx="4240363" cy="5679545"/>
            <wp:effectExtent l="4128" t="0" r="0" b="0"/>
            <wp:docPr id="2" name="Picture 2" descr="C:\Users\donna\AppData\Local\Microsoft\Windows\Temporary Internet Files\Content.MSO\B06B02C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onna\AppData\Local\Microsoft\Windows\Temporary Internet Files\Content.MSO\B06B02C9.tmp"/>
                    <pic:cNvPicPr>
                      <a:picLocks noChangeAspect="1" noChangeArrowheads="1"/>
                    </pic:cNvPicPr>
                  </pic:nvPicPr>
                  <pic:blipFill rotWithShape="1">
                    <a:blip r:embed="rId20">
                      <a:extLst>
                        <a:ext uri="{28A0092B-C50C-407E-A947-70E740481C1C}">
                          <a14:useLocalDpi xmlns:a14="http://schemas.microsoft.com/office/drawing/2010/main" val="0"/>
                        </a:ext>
                      </a:extLst>
                    </a:blip>
                    <a:srcRect l="21072" t="221" r="22928" b="-221"/>
                    <a:stretch/>
                  </pic:blipFill>
                  <pic:spPr bwMode="auto">
                    <a:xfrm rot="5400000">
                      <a:off x="0" y="0"/>
                      <a:ext cx="4249366" cy="5691604"/>
                    </a:xfrm>
                    <a:prstGeom prst="rect">
                      <a:avLst/>
                    </a:prstGeom>
                    <a:noFill/>
                    <a:ln>
                      <a:noFill/>
                    </a:ln>
                    <a:extLst>
                      <a:ext uri="{53640926-AAD7-44D8-BBD7-CCE9431645EC}">
                        <a14:shadowObscured xmlns:a14="http://schemas.microsoft.com/office/drawing/2010/main"/>
                      </a:ext>
                    </a:extLst>
                  </pic:spPr>
                </pic:pic>
              </a:graphicData>
            </a:graphic>
          </wp:inline>
        </w:drawing>
      </w:r>
    </w:p>
    <w:p w14:paraId="646D9958" w14:textId="00544254" w:rsidR="00A01411" w:rsidRPr="00D513F6" w:rsidRDefault="006800BB" w:rsidP="00D513F6">
      <w:pPr>
        <w:spacing w:line="360" w:lineRule="auto"/>
        <w:jc w:val="both"/>
        <w:rPr>
          <w:sz w:val="24"/>
          <w:szCs w:val="24"/>
        </w:rPr>
      </w:pPr>
      <w:r w:rsidRPr="00D513F6">
        <w:rPr>
          <w:sz w:val="24"/>
          <w:szCs w:val="24"/>
        </w:rPr>
        <w:lastRenderedPageBreak/>
        <w:t>The British geological survey highlights this area to be a mixture of mud/sand, and made ground, mainly colliery and mineral smelting spoil, with road and rail embankments, as well as areas of blown sand.</w:t>
      </w:r>
    </w:p>
    <w:p w14:paraId="4190BC78" w14:textId="15F54FEC" w:rsidR="00A01411" w:rsidRDefault="007E5AD8" w:rsidP="00D513F6">
      <w:pPr>
        <w:spacing w:line="360" w:lineRule="auto"/>
        <w:jc w:val="both"/>
        <w:rPr>
          <w:sz w:val="24"/>
          <w:szCs w:val="24"/>
        </w:rPr>
      </w:pPr>
      <w:r>
        <w:rPr>
          <w:noProof/>
          <w:sz w:val="24"/>
          <w:szCs w:val="24"/>
        </w:rPr>
        <mc:AlternateContent>
          <mc:Choice Requires="wps">
            <w:drawing>
              <wp:anchor distT="0" distB="0" distL="114300" distR="114300" simplePos="0" relativeHeight="251677696" behindDoc="0" locked="0" layoutInCell="1" allowOverlap="1" wp14:anchorId="7F07C721" wp14:editId="21D92EEA">
                <wp:simplePos x="0" y="0"/>
                <wp:positionH relativeFrom="column">
                  <wp:posOffset>3752603</wp:posOffset>
                </wp:positionH>
                <wp:positionV relativeFrom="paragraph">
                  <wp:posOffset>3251810</wp:posOffset>
                </wp:positionV>
                <wp:extent cx="2030680" cy="249382"/>
                <wp:effectExtent l="0" t="0" r="27305" b="17780"/>
                <wp:wrapNone/>
                <wp:docPr id="133" name="Text Box 133"/>
                <wp:cNvGraphicFramePr/>
                <a:graphic xmlns:a="http://schemas.openxmlformats.org/drawingml/2006/main">
                  <a:graphicData uri="http://schemas.microsoft.com/office/word/2010/wordprocessingShape">
                    <wps:wsp>
                      <wps:cNvSpPr txBox="1"/>
                      <wps:spPr>
                        <a:xfrm>
                          <a:off x="0" y="0"/>
                          <a:ext cx="2030680" cy="249382"/>
                        </a:xfrm>
                        <a:prstGeom prst="rect">
                          <a:avLst/>
                        </a:prstGeom>
                        <a:solidFill>
                          <a:schemeClr val="lt1"/>
                        </a:solidFill>
                        <a:ln w="6350">
                          <a:solidFill>
                            <a:prstClr val="black"/>
                          </a:solidFill>
                        </a:ln>
                      </wps:spPr>
                      <wps:txbx>
                        <w:txbxContent>
                          <w:p w14:paraId="23C3586F" w14:textId="37466E57" w:rsidR="007E5AD8" w:rsidRDefault="007E5AD8">
                            <w:r>
                              <w:t>(British Geological Survey, 201</w:t>
                            </w:r>
                            <w:r w:rsidR="00955ADE">
                              <w:t>1</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07C721" id="Text Box 133" o:spid="_x0000_s1031" type="#_x0000_t202" style="position:absolute;left:0;text-align:left;margin-left:295.5pt;margin-top:256.05pt;width:159.9pt;height:19.6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" fillcolor="white [3201]" strokeweight=".5pt">
                <v:textbox>
                  <w:txbxContent>
                    <w:p w14:paraId="23C3586F" w14:textId="37466E57" w:rsidR="007E5AD8" w:rsidRDefault="007E5AD8">
                      <w:r>
                        <w:t>(British Geological Survey, 201</w:t>
                      </w:r>
                      <w:r w:rsidR="00955ADE">
                        <w:t>1</w:t>
                      </w:r>
                      <w:r>
                        <w:t>)</w:t>
                      </w:r>
                    </w:p>
                  </w:txbxContent>
                </v:textbox>
              </v:shape>
            </w:pict>
          </mc:Fallback>
        </mc:AlternateContent>
      </w:r>
      <w:r w:rsidR="0091743A" w:rsidRPr="00D513F6">
        <w:rPr>
          <w:noProof/>
          <w:sz w:val="24"/>
          <w:szCs w:val="24"/>
        </w:rPr>
        <mc:AlternateContent>
          <mc:Choice Requires="wps">
            <w:drawing>
              <wp:anchor distT="0" distB="0" distL="114300" distR="114300" simplePos="0" relativeHeight="251663360" behindDoc="0" locked="0" layoutInCell="1" allowOverlap="1" wp14:anchorId="7ADA815B" wp14:editId="1517A626">
                <wp:simplePos x="0" y="0"/>
                <wp:positionH relativeFrom="column">
                  <wp:posOffset>1722475</wp:posOffset>
                </wp:positionH>
                <wp:positionV relativeFrom="paragraph">
                  <wp:posOffset>1668676</wp:posOffset>
                </wp:positionV>
                <wp:extent cx="126675" cy="223284"/>
                <wp:effectExtent l="0" t="0" r="26035" b="24765"/>
                <wp:wrapNone/>
                <wp:docPr id="11" name="Star: 7 Points 11"/>
                <wp:cNvGraphicFramePr/>
                <a:graphic xmlns:a="http://schemas.openxmlformats.org/drawingml/2006/main">
                  <a:graphicData uri="http://schemas.microsoft.com/office/word/2010/wordprocessingShape">
                    <wps:wsp>
                      <wps:cNvSpPr/>
                      <wps:spPr>
                        <a:xfrm>
                          <a:off x="0" y="0"/>
                          <a:ext cx="126675" cy="223284"/>
                        </a:xfrm>
                        <a:prstGeom prst="star7">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63711" id="Star: 7 Points 11" o:spid="_x0000_s1026" style="position:absolute;margin-left:135.65pt;margin-top:131.4pt;width:9.95pt;height:17.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6675,223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" path="m,143595l19506,99371,12545,44224r31286,l63338,,82844,44224r31286,l107169,99371r19506,44224l98487,168138r-6962,55147l63338,198742,35150,223285,28188,168138,,143595xe" fillcolor="red" strokecolor="#243f60 [1604]" strokeweight="2pt">
                <v:path arrowok="t" o:connecttype="custom" o:connectlocs="0,143595;19506,99371;12545,44224;43831,44224;63338,0;82844,44224;114130,44224;107169,99371;126675,143595;98487,168138;91525,223285;63338,198742;35150,223285;28188,168138;0,143595" o:connectangles="0,0,0,0,0,0,0,0,0,0,0,0,0,0,0"/>
              </v:shape>
            </w:pict>
          </mc:Fallback>
        </mc:AlternateContent>
      </w:r>
      <w:r w:rsidR="00A01411" w:rsidRPr="00D513F6">
        <w:rPr>
          <w:noProof/>
          <w:sz w:val="24"/>
          <w:szCs w:val="24"/>
        </w:rPr>
        <w:drawing>
          <wp:inline distT="0" distB="0" distL="0" distR="0" wp14:anchorId="36943403" wp14:editId="3AABDCBF">
            <wp:extent cx="5731510" cy="304355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043555"/>
                    </a:xfrm>
                    <a:prstGeom prst="rect">
                      <a:avLst/>
                    </a:prstGeom>
                  </pic:spPr>
                </pic:pic>
              </a:graphicData>
            </a:graphic>
          </wp:inline>
        </w:drawing>
      </w:r>
    </w:p>
    <w:p w14:paraId="598A7A8D" w14:textId="308C69E9" w:rsidR="004D279D" w:rsidRDefault="004D279D" w:rsidP="00D513F6">
      <w:pPr>
        <w:spacing w:line="360" w:lineRule="auto"/>
        <w:jc w:val="both"/>
        <w:rPr>
          <w:sz w:val="24"/>
          <w:szCs w:val="24"/>
        </w:rPr>
      </w:pPr>
    </w:p>
    <w:p w14:paraId="15C7DEB2" w14:textId="77777777" w:rsidR="004D279D" w:rsidRPr="00D513F6" w:rsidRDefault="004D279D" w:rsidP="00D513F6">
      <w:pPr>
        <w:spacing w:line="360" w:lineRule="auto"/>
        <w:jc w:val="both"/>
        <w:rPr>
          <w:sz w:val="24"/>
          <w:szCs w:val="24"/>
        </w:rPr>
      </w:pPr>
    </w:p>
    <w:p w14:paraId="614FB4A9" w14:textId="52D0527A" w:rsidR="0091743A" w:rsidRPr="00D513F6" w:rsidRDefault="0091743A" w:rsidP="00D513F6">
      <w:pPr>
        <w:spacing w:line="360" w:lineRule="auto"/>
        <w:jc w:val="both"/>
        <w:rPr>
          <w:noProof/>
          <w:sz w:val="24"/>
          <w:szCs w:val="24"/>
        </w:rPr>
      </w:pPr>
      <w:r w:rsidRPr="00D513F6">
        <w:rPr>
          <w:noProof/>
          <w:sz w:val="24"/>
          <w:szCs w:val="24"/>
        </w:rPr>
        <w:drawing>
          <wp:inline distT="0" distB="0" distL="0" distR="0" wp14:anchorId="755271A6" wp14:editId="0C069F9D">
            <wp:extent cx="3170439" cy="223283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978" r="4766"/>
                    <a:stretch/>
                  </pic:blipFill>
                  <pic:spPr bwMode="auto">
                    <a:xfrm>
                      <a:off x="0" y="0"/>
                      <a:ext cx="3216912" cy="2265566"/>
                    </a:xfrm>
                    <a:prstGeom prst="rect">
                      <a:avLst/>
                    </a:prstGeom>
                    <a:ln>
                      <a:noFill/>
                    </a:ln>
                    <a:extLst>
                      <a:ext uri="{53640926-AAD7-44D8-BBD7-CCE9431645EC}">
                        <a14:shadowObscured xmlns:a14="http://schemas.microsoft.com/office/drawing/2010/main"/>
                      </a:ext>
                    </a:extLst>
                  </pic:spPr>
                </pic:pic>
              </a:graphicData>
            </a:graphic>
          </wp:inline>
        </w:drawing>
      </w:r>
      <w:r w:rsidRPr="00D513F6">
        <w:rPr>
          <w:noProof/>
          <w:sz w:val="24"/>
          <w:szCs w:val="24"/>
        </w:rPr>
        <w:drawing>
          <wp:inline distT="0" distB="0" distL="0" distR="0" wp14:anchorId="7EFBF5F0" wp14:editId="1383A2E7">
            <wp:extent cx="2541182" cy="225682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r="4266"/>
                    <a:stretch/>
                  </pic:blipFill>
                  <pic:spPr bwMode="auto">
                    <a:xfrm>
                      <a:off x="0" y="0"/>
                      <a:ext cx="2541182" cy="2256827"/>
                    </a:xfrm>
                    <a:prstGeom prst="rect">
                      <a:avLst/>
                    </a:prstGeom>
                    <a:ln>
                      <a:noFill/>
                    </a:ln>
                    <a:extLst>
                      <a:ext uri="{53640926-AAD7-44D8-BBD7-CCE9431645EC}">
                        <a14:shadowObscured xmlns:a14="http://schemas.microsoft.com/office/drawing/2010/main"/>
                      </a:ext>
                    </a:extLst>
                  </pic:spPr>
                </pic:pic>
              </a:graphicData>
            </a:graphic>
          </wp:inline>
        </w:drawing>
      </w:r>
      <w:r w:rsidRPr="00D513F6">
        <w:rPr>
          <w:noProof/>
          <w:sz w:val="24"/>
          <w:szCs w:val="24"/>
        </w:rPr>
        <w:t xml:space="preserve">                                  </w:t>
      </w:r>
    </w:p>
    <w:p w14:paraId="797E9CDB" w14:textId="699C6C49" w:rsidR="0091743A" w:rsidRPr="00D513F6" w:rsidRDefault="0091743A" w:rsidP="00D513F6">
      <w:pPr>
        <w:pStyle w:val="ListParagraph"/>
        <w:numPr>
          <w:ilvl w:val="0"/>
          <w:numId w:val="3"/>
        </w:numPr>
        <w:spacing w:line="360" w:lineRule="auto"/>
        <w:jc w:val="both"/>
        <w:rPr>
          <w:noProof/>
          <w:sz w:val="24"/>
          <w:szCs w:val="24"/>
        </w:rPr>
      </w:pPr>
      <w:r w:rsidRPr="00D513F6">
        <w:rPr>
          <w:sz w:val="24"/>
          <w:szCs w:val="24"/>
        </w:rPr>
        <w:t>Denotes Site Location</w:t>
      </w:r>
      <w:r w:rsidR="00A01411" w:rsidRPr="00D513F6">
        <w:rPr>
          <w:sz w:val="24"/>
          <w:szCs w:val="24"/>
        </w:rPr>
        <w:t xml:space="preserve">   </w:t>
      </w:r>
      <w:r w:rsidRPr="00D513F6">
        <w:rPr>
          <w:noProof/>
          <w:sz w:val="24"/>
          <w:szCs w:val="24"/>
        </w:rPr>
        <mc:AlternateContent>
          <mc:Choice Requires="wps">
            <w:drawing>
              <wp:anchor distT="0" distB="0" distL="114300" distR="114300" simplePos="0" relativeHeight="251658752" behindDoc="0" locked="0" layoutInCell="1" allowOverlap="1" wp14:anchorId="0CC0CD5D" wp14:editId="5B932241">
                <wp:simplePos x="0" y="0"/>
                <wp:positionH relativeFrom="column">
                  <wp:posOffset>0</wp:posOffset>
                </wp:positionH>
                <wp:positionV relativeFrom="paragraph">
                  <wp:posOffset>0</wp:posOffset>
                </wp:positionV>
                <wp:extent cx="126675" cy="223284"/>
                <wp:effectExtent l="0" t="0" r="26035" b="24765"/>
                <wp:wrapNone/>
                <wp:docPr id="12" name="Star: 7 Points 12"/>
                <wp:cNvGraphicFramePr/>
                <a:graphic xmlns:a="http://schemas.openxmlformats.org/drawingml/2006/main">
                  <a:graphicData uri="http://schemas.microsoft.com/office/word/2010/wordprocessingShape">
                    <wps:wsp>
                      <wps:cNvSpPr/>
                      <wps:spPr>
                        <a:xfrm>
                          <a:off x="0" y="0"/>
                          <a:ext cx="126675" cy="223284"/>
                        </a:xfrm>
                        <a:prstGeom prst="star7">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2FE01" id="Star: 7 Points 12" o:spid="_x0000_s1026" style="position:absolute;margin-left:0;margin-top:0;width:9.95pt;height:17.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6675,223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" path="m,143595l19506,99371,12545,44224r31286,l63338,,82844,44224r31286,l107169,99371r19506,44224l98487,168138r-6962,55147l63338,198742,35150,223285,28188,168138,,143595xe" fillcolor="red" strokecolor="#243f60 [1604]" strokeweight="2pt">
                <v:path arrowok="t" o:connecttype="custom" o:connectlocs="0,143595;19506,99371;12545,44224;43831,44224;63338,0;82844,44224;114130,44224;107169,99371;126675,143595;98487,168138;91525,223285;63338,198742;35150,223285;28188,168138;0,143595" o:connectangles="0,0,0,0,0,0,0,0,0,0,0,0,0,0,0"/>
              </v:shape>
            </w:pict>
          </mc:Fallback>
        </mc:AlternateContent>
      </w:r>
      <w:r w:rsidR="00A01411" w:rsidRPr="00D513F6">
        <w:rPr>
          <w:sz w:val="24"/>
          <w:szCs w:val="24"/>
        </w:rPr>
        <w:t xml:space="preserve">       </w:t>
      </w:r>
    </w:p>
    <w:p w14:paraId="34727A12" w14:textId="4D89C007" w:rsidR="007E5AD8" w:rsidRPr="00D513F6" w:rsidRDefault="007E5AD8" w:rsidP="00D513F6">
      <w:pPr>
        <w:spacing w:line="360" w:lineRule="auto"/>
        <w:jc w:val="both"/>
        <w:rPr>
          <w:sz w:val="24"/>
          <w:szCs w:val="24"/>
        </w:rPr>
      </w:pPr>
      <w:r>
        <w:rPr>
          <w:noProof/>
          <w:sz w:val="24"/>
          <w:szCs w:val="24"/>
        </w:rPr>
        <w:lastRenderedPageBreak/>
        <mc:AlternateContent>
          <mc:Choice Requires="wps">
            <w:drawing>
              <wp:anchor distT="0" distB="0" distL="114300" distR="114300" simplePos="0" relativeHeight="251679744" behindDoc="0" locked="0" layoutInCell="1" allowOverlap="1" wp14:anchorId="53CE00CD" wp14:editId="762E7BFE">
                <wp:simplePos x="0" y="0"/>
                <wp:positionH relativeFrom="margin">
                  <wp:align>right</wp:align>
                </wp:positionH>
                <wp:positionV relativeFrom="paragraph">
                  <wp:posOffset>3549502</wp:posOffset>
                </wp:positionV>
                <wp:extent cx="2030680" cy="249382"/>
                <wp:effectExtent l="0" t="0" r="27305" b="17780"/>
                <wp:wrapNone/>
                <wp:docPr id="134" name="Text Box 134"/>
                <wp:cNvGraphicFramePr/>
                <a:graphic xmlns:a="http://schemas.openxmlformats.org/drawingml/2006/main">
                  <a:graphicData uri="http://schemas.microsoft.com/office/word/2010/wordprocessingShape">
                    <wps:wsp>
                      <wps:cNvSpPr txBox="1"/>
                      <wps:spPr>
                        <a:xfrm>
                          <a:off x="0" y="0"/>
                          <a:ext cx="2030680" cy="249382"/>
                        </a:xfrm>
                        <a:prstGeom prst="rect">
                          <a:avLst/>
                        </a:prstGeom>
                        <a:solidFill>
                          <a:schemeClr val="lt1"/>
                        </a:solidFill>
                        <a:ln w="6350">
                          <a:solidFill>
                            <a:prstClr val="black"/>
                          </a:solidFill>
                        </a:ln>
                      </wps:spPr>
                      <wps:txbx>
                        <w:txbxContent>
                          <w:p w14:paraId="6AFA4758" w14:textId="431897D1" w:rsidR="007E5AD8" w:rsidRDefault="007E5AD8" w:rsidP="007E5AD8">
                            <w:r>
                              <w:t>(British Geological Survey, 201</w:t>
                            </w:r>
                            <w:r w:rsidR="00955ADE">
                              <w:t>1</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CE00CD" id="Text Box 134" o:spid="_x0000_s1032" type="#_x0000_t202" style="position:absolute;left:0;text-align:left;margin-left:108.7pt;margin-top:279.5pt;width:159.9pt;height:19.65pt;z-index:25167974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" fillcolor="white [3201]" strokeweight=".5pt">
                <v:textbox>
                  <w:txbxContent>
                    <w:p w14:paraId="6AFA4758" w14:textId="431897D1" w:rsidR="007E5AD8" w:rsidRDefault="007E5AD8" w:rsidP="007E5AD8">
                      <w:r>
                        <w:t>(British Geological Survey, 201</w:t>
                      </w:r>
                      <w:r w:rsidR="00955ADE">
                        <w:t>1</w:t>
                      </w:r>
                      <w:r>
                        <w:t>)</w:t>
                      </w:r>
                    </w:p>
                  </w:txbxContent>
                </v:textbox>
                <w10:wrap anchorx="margin"/>
              </v:shape>
            </w:pict>
          </mc:Fallback>
        </mc:AlternateContent>
      </w:r>
      <w:r w:rsidR="0091743A" w:rsidRPr="00D513F6">
        <w:rPr>
          <w:noProof/>
          <w:sz w:val="24"/>
          <w:szCs w:val="24"/>
        </w:rPr>
        <mc:AlternateContent>
          <mc:Choice Requires="wps">
            <w:drawing>
              <wp:anchor distT="0" distB="0" distL="114300" distR="114300" simplePos="0" relativeHeight="251659264" behindDoc="0" locked="0" layoutInCell="1" allowOverlap="1" wp14:anchorId="17F38764" wp14:editId="655AD884">
                <wp:simplePos x="0" y="0"/>
                <wp:positionH relativeFrom="column">
                  <wp:posOffset>967120</wp:posOffset>
                </wp:positionH>
                <wp:positionV relativeFrom="paragraph">
                  <wp:posOffset>1775150</wp:posOffset>
                </wp:positionV>
                <wp:extent cx="126675" cy="223284"/>
                <wp:effectExtent l="0" t="0" r="26035" b="24765"/>
                <wp:wrapNone/>
                <wp:docPr id="9" name="Star: 7 Points 9"/>
                <wp:cNvGraphicFramePr/>
                <a:graphic xmlns:a="http://schemas.openxmlformats.org/drawingml/2006/main">
                  <a:graphicData uri="http://schemas.microsoft.com/office/word/2010/wordprocessingShape">
                    <wps:wsp>
                      <wps:cNvSpPr/>
                      <wps:spPr>
                        <a:xfrm>
                          <a:off x="0" y="0"/>
                          <a:ext cx="126675" cy="223284"/>
                        </a:xfrm>
                        <a:prstGeom prst="star7">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3BB6D" id="Star: 7 Points 9" o:spid="_x0000_s1026" style="position:absolute;margin-left:76.15pt;margin-top:139.8pt;width:9.95pt;height:1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6675,223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" path="m,143595l19506,99371,12545,44224r31286,l63338,,82844,44224r31286,l107169,99371r19506,44224l98487,168138r-6962,55147l63338,198742,35150,223285,28188,168138,,143595xe" fillcolor="red" strokecolor="#243f60 [1604]" strokeweight="2pt">
                <v:path arrowok="t" o:connecttype="custom" o:connectlocs="0,143595;19506,99371;12545,44224;43831,44224;63338,0;82844,44224;114130,44224;107169,99371;126675,143595;98487,168138;91525,223285;63338,198742;35150,223285;28188,168138;0,143595" o:connectangles="0,0,0,0,0,0,0,0,0,0,0,0,0,0,0"/>
              </v:shape>
            </w:pict>
          </mc:Fallback>
        </mc:AlternateContent>
      </w:r>
      <w:r w:rsidR="00A01411" w:rsidRPr="00D513F6">
        <w:rPr>
          <w:noProof/>
          <w:sz w:val="24"/>
          <w:szCs w:val="24"/>
        </w:rPr>
        <w:drawing>
          <wp:inline distT="0" distB="0" distL="0" distR="0" wp14:anchorId="6AA62A1A" wp14:editId="4FF7CA23">
            <wp:extent cx="5731510" cy="363474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634740"/>
                    </a:xfrm>
                    <a:prstGeom prst="rect">
                      <a:avLst/>
                    </a:prstGeom>
                  </pic:spPr>
                </pic:pic>
              </a:graphicData>
            </a:graphic>
          </wp:inline>
        </w:drawing>
      </w:r>
    </w:p>
    <w:p w14:paraId="10A6A33E" w14:textId="35390FE6" w:rsidR="00A01411" w:rsidRPr="00D513F6" w:rsidRDefault="00A01411" w:rsidP="00D513F6">
      <w:pPr>
        <w:spacing w:line="360" w:lineRule="auto"/>
        <w:jc w:val="both"/>
        <w:rPr>
          <w:sz w:val="24"/>
          <w:szCs w:val="24"/>
        </w:rPr>
      </w:pPr>
      <w:r w:rsidRPr="00D513F6">
        <w:rPr>
          <w:noProof/>
          <w:sz w:val="24"/>
          <w:szCs w:val="24"/>
        </w:rPr>
        <w:drawing>
          <wp:inline distT="0" distB="0" distL="0" distR="0" wp14:anchorId="441D9F52" wp14:editId="462B6F11">
            <wp:extent cx="2600325" cy="34480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00325" cy="3448050"/>
                    </a:xfrm>
                    <a:prstGeom prst="rect">
                      <a:avLst/>
                    </a:prstGeom>
                  </pic:spPr>
                </pic:pic>
              </a:graphicData>
            </a:graphic>
          </wp:inline>
        </w:drawing>
      </w:r>
    </w:p>
    <w:p w14:paraId="6923BD59" w14:textId="30F327ED" w:rsidR="0091743A" w:rsidRPr="00D513F6" w:rsidRDefault="0091743A" w:rsidP="00D513F6">
      <w:pPr>
        <w:pStyle w:val="ListParagraph"/>
        <w:numPr>
          <w:ilvl w:val="0"/>
          <w:numId w:val="2"/>
        </w:numPr>
        <w:spacing w:line="360" w:lineRule="auto"/>
        <w:jc w:val="both"/>
        <w:rPr>
          <w:sz w:val="24"/>
          <w:szCs w:val="24"/>
        </w:rPr>
      </w:pPr>
      <w:r w:rsidRPr="00D513F6">
        <w:rPr>
          <w:noProof/>
          <w:sz w:val="24"/>
          <w:szCs w:val="24"/>
        </w:rPr>
        <mc:AlternateContent>
          <mc:Choice Requires="wps">
            <w:drawing>
              <wp:anchor distT="0" distB="0" distL="114300" distR="114300" simplePos="0" relativeHeight="251657728" behindDoc="0" locked="0" layoutInCell="1" allowOverlap="1" wp14:anchorId="229D3379" wp14:editId="4F931D4E">
                <wp:simplePos x="0" y="0"/>
                <wp:positionH relativeFrom="column">
                  <wp:posOffset>0</wp:posOffset>
                </wp:positionH>
                <wp:positionV relativeFrom="paragraph">
                  <wp:posOffset>-635</wp:posOffset>
                </wp:positionV>
                <wp:extent cx="126675" cy="223284"/>
                <wp:effectExtent l="0" t="0" r="26035" b="24765"/>
                <wp:wrapNone/>
                <wp:docPr id="10" name="Star: 7 Points 10"/>
                <wp:cNvGraphicFramePr/>
                <a:graphic xmlns:a="http://schemas.openxmlformats.org/drawingml/2006/main">
                  <a:graphicData uri="http://schemas.microsoft.com/office/word/2010/wordprocessingShape">
                    <wps:wsp>
                      <wps:cNvSpPr/>
                      <wps:spPr>
                        <a:xfrm>
                          <a:off x="0" y="0"/>
                          <a:ext cx="126675" cy="223284"/>
                        </a:xfrm>
                        <a:prstGeom prst="star7">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3F1EF3" w14:textId="16242AC5" w:rsidR="0091743A" w:rsidRDefault="0091743A" w:rsidP="0091743A">
                            <w:pPr>
                              <w:jc w:val="center"/>
                            </w:pPr>
                            <w:r>
                              <w:t xml:space="preserve"> Site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9D3379" id="Star: 7 Points 10" o:spid="_x0000_s1033" style="position:absolute;left:0;text-align:left;margin-left:0;margin-top:-.05pt;width:9.95pt;height:17.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6675,2232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" adj="-11796480,,5400" path="m,143595l19506,99371,12545,44224r31286,l63338,,82844,44224r31286,l107169,99371r19506,44224l98487,168138r-6962,55147l63338,198742,35150,223285,28188,168138,,143595xe" fillcolor="red" strokecolor="#243f60 [1604]" strokeweight="2pt">
                <v:stroke joinstyle="miter"/>
                <v:formulas/>
                <v:path arrowok="t" o:connecttype="custom" o:connectlocs="0,143595;19506,99371;12545,44224;43831,44224;63338,0;82844,44224;114130,44224;107169,99371;126675,143595;98487,168138;91525,223285;63338,198742;35150,223285;28188,168138;0,143595" o:connectangles="0,0,0,0,0,0,0,0,0,0,0,0,0,0,0" textboxrect="0,0,126675,223284"/>
                <v:textbox>
                  <w:txbxContent>
                    <w:p w14:paraId="4B3F1EF3" w14:textId="16242AC5" w:rsidR="0091743A" w:rsidRDefault="0091743A" w:rsidP="0091743A">
                      <w:pPr>
                        <w:jc w:val="center"/>
                      </w:pPr>
                      <w:r>
                        <w:t xml:space="preserve"> Site </w:t>
                      </w:r>
                    </w:p>
                  </w:txbxContent>
                </v:textbox>
              </v:shape>
            </w:pict>
          </mc:Fallback>
        </mc:AlternateContent>
      </w:r>
      <w:r w:rsidRPr="00D513F6">
        <w:rPr>
          <w:sz w:val="24"/>
          <w:szCs w:val="24"/>
        </w:rPr>
        <w:t xml:space="preserve"> Denotes Site Location</w:t>
      </w:r>
    </w:p>
    <w:p w14:paraId="09398C70" w14:textId="7EBB85E7" w:rsidR="0091743A" w:rsidRPr="00D513F6" w:rsidRDefault="0091743A" w:rsidP="00D513F6">
      <w:pPr>
        <w:spacing w:line="360" w:lineRule="auto"/>
        <w:jc w:val="both"/>
        <w:rPr>
          <w:sz w:val="24"/>
          <w:szCs w:val="24"/>
        </w:rPr>
      </w:pPr>
      <w:r w:rsidRPr="00D513F6">
        <w:rPr>
          <w:sz w:val="24"/>
          <w:szCs w:val="24"/>
        </w:rPr>
        <w:t>The map above illustrates the location of bedrock to be 5 – 10 meters below the surface.  This,</w:t>
      </w:r>
      <w:r w:rsidR="001F1C62" w:rsidRPr="00D513F6">
        <w:rPr>
          <w:sz w:val="24"/>
          <w:szCs w:val="24"/>
        </w:rPr>
        <w:t xml:space="preserve"> along with the information regarding the sub-ground conditions,</w:t>
      </w:r>
      <w:r w:rsidRPr="00D513F6">
        <w:rPr>
          <w:sz w:val="24"/>
          <w:szCs w:val="24"/>
        </w:rPr>
        <w:t xml:space="preserve"> gives an indication</w:t>
      </w:r>
      <w:r w:rsidR="001F1C62" w:rsidRPr="00D513F6">
        <w:rPr>
          <w:sz w:val="24"/>
          <w:szCs w:val="24"/>
        </w:rPr>
        <w:t xml:space="preserve"> as to the sub-structure required for the new building.</w:t>
      </w:r>
    </w:p>
    <w:p w14:paraId="6E4084E2" w14:textId="2D58E445" w:rsidR="0091743A" w:rsidRDefault="001F1C62" w:rsidP="00D513F6">
      <w:pPr>
        <w:spacing w:line="360" w:lineRule="auto"/>
        <w:jc w:val="both"/>
        <w:rPr>
          <w:b/>
          <w:sz w:val="24"/>
          <w:szCs w:val="24"/>
          <w:u w:val="single"/>
        </w:rPr>
      </w:pPr>
      <w:r w:rsidRPr="00D513F6">
        <w:rPr>
          <w:b/>
          <w:sz w:val="24"/>
          <w:szCs w:val="24"/>
          <w:u w:val="single"/>
        </w:rPr>
        <w:lastRenderedPageBreak/>
        <w:t>Recommendations for Further Investigation of Site</w:t>
      </w:r>
    </w:p>
    <w:p w14:paraId="463A0295" w14:textId="77777777" w:rsidR="00CD3591" w:rsidRPr="00D513F6" w:rsidRDefault="00CD3591" w:rsidP="00D513F6">
      <w:pPr>
        <w:spacing w:line="360" w:lineRule="auto"/>
        <w:jc w:val="both"/>
        <w:rPr>
          <w:b/>
          <w:sz w:val="24"/>
          <w:szCs w:val="24"/>
          <w:u w:val="single"/>
        </w:rPr>
      </w:pPr>
    </w:p>
    <w:p w14:paraId="58239A5B" w14:textId="147E76CC" w:rsidR="001F1C62" w:rsidRDefault="001F1C62" w:rsidP="00D513F6">
      <w:pPr>
        <w:pStyle w:val="ListParagraph"/>
        <w:numPr>
          <w:ilvl w:val="0"/>
          <w:numId w:val="4"/>
        </w:numPr>
        <w:spacing w:line="360" w:lineRule="auto"/>
        <w:jc w:val="both"/>
        <w:rPr>
          <w:sz w:val="24"/>
          <w:szCs w:val="24"/>
        </w:rPr>
      </w:pPr>
      <w:r w:rsidRPr="00D513F6">
        <w:rPr>
          <w:sz w:val="24"/>
          <w:szCs w:val="24"/>
        </w:rPr>
        <w:t>Test boreholes to be carried out on site, specifically in areas where the building is to be located in order to assess ground conditions and to be able to install the correct sub-structure and foundation system for the building</w:t>
      </w:r>
    </w:p>
    <w:p w14:paraId="52A01B91" w14:textId="77777777" w:rsidR="00D87636" w:rsidRPr="00D513F6" w:rsidRDefault="00D87636" w:rsidP="00D87636">
      <w:pPr>
        <w:pStyle w:val="ListParagraph"/>
        <w:spacing w:line="360" w:lineRule="auto"/>
        <w:jc w:val="both"/>
        <w:rPr>
          <w:sz w:val="24"/>
          <w:szCs w:val="24"/>
        </w:rPr>
      </w:pPr>
    </w:p>
    <w:p w14:paraId="5351F958" w14:textId="7DAF1DA2" w:rsidR="00D87636" w:rsidRDefault="001F1C62" w:rsidP="00D87636">
      <w:pPr>
        <w:pStyle w:val="ListParagraph"/>
        <w:numPr>
          <w:ilvl w:val="0"/>
          <w:numId w:val="4"/>
        </w:numPr>
        <w:spacing w:line="360" w:lineRule="auto"/>
        <w:jc w:val="both"/>
        <w:rPr>
          <w:sz w:val="24"/>
          <w:szCs w:val="24"/>
        </w:rPr>
      </w:pPr>
      <w:r w:rsidRPr="00D513F6">
        <w:rPr>
          <w:sz w:val="24"/>
          <w:szCs w:val="24"/>
        </w:rPr>
        <w:t>Relevant soil samples to be taken off-site and assessed for contaminants</w:t>
      </w:r>
    </w:p>
    <w:p w14:paraId="1869ADAA" w14:textId="77777777" w:rsidR="00D87636" w:rsidRPr="00D87636" w:rsidRDefault="00D87636" w:rsidP="00D87636">
      <w:pPr>
        <w:pStyle w:val="ListParagraph"/>
        <w:rPr>
          <w:sz w:val="24"/>
          <w:szCs w:val="24"/>
        </w:rPr>
      </w:pPr>
    </w:p>
    <w:p w14:paraId="4210C531" w14:textId="77777777" w:rsidR="00D87636" w:rsidRPr="00D87636" w:rsidRDefault="00D87636" w:rsidP="00D87636">
      <w:pPr>
        <w:pStyle w:val="ListParagraph"/>
        <w:spacing w:line="360" w:lineRule="auto"/>
        <w:jc w:val="both"/>
        <w:rPr>
          <w:sz w:val="24"/>
          <w:szCs w:val="24"/>
        </w:rPr>
      </w:pPr>
    </w:p>
    <w:p w14:paraId="57BC65C2" w14:textId="499FF885" w:rsidR="001F1C62" w:rsidRDefault="001F1C62" w:rsidP="00D513F6">
      <w:pPr>
        <w:pStyle w:val="ListParagraph"/>
        <w:numPr>
          <w:ilvl w:val="0"/>
          <w:numId w:val="4"/>
        </w:numPr>
        <w:spacing w:line="360" w:lineRule="auto"/>
        <w:jc w:val="both"/>
        <w:rPr>
          <w:sz w:val="24"/>
          <w:szCs w:val="24"/>
        </w:rPr>
      </w:pPr>
      <w:r w:rsidRPr="00D513F6">
        <w:rPr>
          <w:sz w:val="24"/>
          <w:szCs w:val="24"/>
        </w:rPr>
        <w:t>Consult with Welsh Water to establish the location of sewers within the site boundary, and feasibility for connection of water supply and sewerage pipes to the new building</w:t>
      </w:r>
    </w:p>
    <w:p w14:paraId="190DF1C4" w14:textId="77777777" w:rsidR="00CD3591" w:rsidRPr="00D513F6" w:rsidRDefault="00CD3591" w:rsidP="00CD3591">
      <w:pPr>
        <w:pStyle w:val="ListParagraph"/>
        <w:spacing w:line="360" w:lineRule="auto"/>
        <w:jc w:val="both"/>
        <w:rPr>
          <w:sz w:val="24"/>
          <w:szCs w:val="24"/>
        </w:rPr>
      </w:pPr>
    </w:p>
    <w:p w14:paraId="00B24897" w14:textId="64F045C0" w:rsidR="00CD3591" w:rsidRDefault="001F1C62" w:rsidP="00CD3591">
      <w:pPr>
        <w:pStyle w:val="ListParagraph"/>
        <w:numPr>
          <w:ilvl w:val="0"/>
          <w:numId w:val="4"/>
        </w:numPr>
        <w:spacing w:line="360" w:lineRule="auto"/>
        <w:jc w:val="both"/>
        <w:rPr>
          <w:sz w:val="24"/>
          <w:szCs w:val="24"/>
        </w:rPr>
      </w:pPr>
      <w:r w:rsidRPr="00D513F6">
        <w:rPr>
          <w:sz w:val="24"/>
          <w:szCs w:val="24"/>
        </w:rPr>
        <w:t xml:space="preserve">SUDS (sustainable drainage to manage on site water) application needs to be submitted to the local authority.  This needs to be a separate application </w:t>
      </w:r>
      <w:r w:rsidR="00967AEB" w:rsidRPr="00D513F6">
        <w:rPr>
          <w:sz w:val="24"/>
          <w:szCs w:val="24"/>
        </w:rPr>
        <w:t>that runs alongside the planning permission application</w:t>
      </w:r>
    </w:p>
    <w:p w14:paraId="485EC0E7" w14:textId="77777777" w:rsidR="00CD3591" w:rsidRPr="00CD3591" w:rsidRDefault="00CD3591" w:rsidP="00CD3591">
      <w:pPr>
        <w:pStyle w:val="ListParagraph"/>
        <w:rPr>
          <w:sz w:val="24"/>
          <w:szCs w:val="24"/>
        </w:rPr>
      </w:pPr>
    </w:p>
    <w:p w14:paraId="70B0C411" w14:textId="77777777" w:rsidR="00CD3591" w:rsidRPr="00CD3591" w:rsidRDefault="00CD3591" w:rsidP="00CD3591">
      <w:pPr>
        <w:pStyle w:val="ListParagraph"/>
        <w:spacing w:line="360" w:lineRule="auto"/>
        <w:jc w:val="both"/>
        <w:rPr>
          <w:sz w:val="24"/>
          <w:szCs w:val="24"/>
        </w:rPr>
      </w:pPr>
    </w:p>
    <w:p w14:paraId="7E2E8ED9" w14:textId="2F99F376" w:rsidR="00967AEB" w:rsidRDefault="00967AEB" w:rsidP="00D513F6">
      <w:pPr>
        <w:pStyle w:val="ListParagraph"/>
        <w:numPr>
          <w:ilvl w:val="0"/>
          <w:numId w:val="4"/>
        </w:numPr>
        <w:spacing w:line="360" w:lineRule="auto"/>
        <w:jc w:val="both"/>
        <w:rPr>
          <w:sz w:val="24"/>
          <w:szCs w:val="24"/>
        </w:rPr>
      </w:pPr>
      <w:r w:rsidRPr="00D513F6">
        <w:rPr>
          <w:sz w:val="24"/>
          <w:szCs w:val="24"/>
        </w:rPr>
        <w:t>Consult with the local authority regarding any potential tree preservation orders on the site</w:t>
      </w:r>
    </w:p>
    <w:p w14:paraId="401DC43E" w14:textId="77777777" w:rsidR="00CD3591" w:rsidRPr="00D513F6" w:rsidRDefault="00CD3591" w:rsidP="00CD3591">
      <w:pPr>
        <w:pStyle w:val="ListParagraph"/>
        <w:spacing w:line="360" w:lineRule="auto"/>
        <w:jc w:val="both"/>
        <w:rPr>
          <w:sz w:val="24"/>
          <w:szCs w:val="24"/>
        </w:rPr>
      </w:pPr>
    </w:p>
    <w:p w14:paraId="6E4F1983" w14:textId="6CBE0904" w:rsidR="00967AEB" w:rsidRDefault="00967AEB" w:rsidP="00D513F6">
      <w:pPr>
        <w:pStyle w:val="ListParagraph"/>
        <w:numPr>
          <w:ilvl w:val="0"/>
          <w:numId w:val="4"/>
        </w:numPr>
        <w:spacing w:line="360" w:lineRule="auto"/>
        <w:jc w:val="both"/>
        <w:rPr>
          <w:sz w:val="24"/>
          <w:szCs w:val="24"/>
        </w:rPr>
      </w:pPr>
      <w:r w:rsidRPr="00D513F6">
        <w:rPr>
          <w:sz w:val="24"/>
          <w:szCs w:val="24"/>
        </w:rPr>
        <w:t>Consult with Wales and West utilities regarding the location of gas pipes in the area and also connection of the gas required to the new building</w:t>
      </w:r>
    </w:p>
    <w:p w14:paraId="5622C1BF" w14:textId="77777777" w:rsidR="00CD3591" w:rsidRPr="00CD3591" w:rsidRDefault="00CD3591" w:rsidP="00CD3591">
      <w:pPr>
        <w:pStyle w:val="ListParagraph"/>
        <w:rPr>
          <w:sz w:val="24"/>
          <w:szCs w:val="24"/>
        </w:rPr>
      </w:pPr>
    </w:p>
    <w:p w14:paraId="516CCDDF" w14:textId="77777777" w:rsidR="00CD3591" w:rsidRPr="00D513F6" w:rsidRDefault="00CD3591" w:rsidP="00CD3591">
      <w:pPr>
        <w:pStyle w:val="ListParagraph"/>
        <w:spacing w:line="360" w:lineRule="auto"/>
        <w:jc w:val="both"/>
        <w:rPr>
          <w:sz w:val="24"/>
          <w:szCs w:val="24"/>
        </w:rPr>
      </w:pPr>
    </w:p>
    <w:p w14:paraId="3E2D5D48" w14:textId="29F1BA91" w:rsidR="00967AEB" w:rsidRDefault="00967AEB" w:rsidP="00D513F6">
      <w:pPr>
        <w:pStyle w:val="ListParagraph"/>
        <w:numPr>
          <w:ilvl w:val="0"/>
          <w:numId w:val="4"/>
        </w:numPr>
        <w:spacing w:line="360" w:lineRule="auto"/>
        <w:jc w:val="both"/>
        <w:rPr>
          <w:sz w:val="24"/>
          <w:szCs w:val="24"/>
        </w:rPr>
      </w:pPr>
      <w:r w:rsidRPr="00D513F6">
        <w:rPr>
          <w:sz w:val="24"/>
          <w:szCs w:val="24"/>
        </w:rPr>
        <w:t xml:space="preserve">Consult with the local authorities’ highways department regarding maintaining a public access path between the foreshore and </w:t>
      </w:r>
      <w:proofErr w:type="spellStart"/>
      <w:r w:rsidRPr="00D513F6">
        <w:rPr>
          <w:sz w:val="24"/>
          <w:szCs w:val="24"/>
        </w:rPr>
        <w:t>Oystermouth</w:t>
      </w:r>
      <w:proofErr w:type="spellEnd"/>
      <w:r w:rsidRPr="00D513F6">
        <w:rPr>
          <w:sz w:val="24"/>
          <w:szCs w:val="24"/>
        </w:rPr>
        <w:t xml:space="preserve"> </w:t>
      </w:r>
      <w:r w:rsidR="00A70511">
        <w:rPr>
          <w:sz w:val="24"/>
          <w:szCs w:val="24"/>
        </w:rPr>
        <w:t>R</w:t>
      </w:r>
      <w:r w:rsidRPr="00D513F6">
        <w:rPr>
          <w:sz w:val="24"/>
          <w:szCs w:val="24"/>
        </w:rPr>
        <w:t>oad</w:t>
      </w:r>
      <w:r w:rsidR="00F777D9">
        <w:rPr>
          <w:sz w:val="24"/>
          <w:szCs w:val="24"/>
        </w:rPr>
        <w:t>, not only after but during construction</w:t>
      </w:r>
    </w:p>
    <w:p w14:paraId="398F264A" w14:textId="77777777" w:rsidR="00CD3591" w:rsidRPr="00D513F6" w:rsidRDefault="00CD3591" w:rsidP="00CD3591">
      <w:pPr>
        <w:pStyle w:val="ListParagraph"/>
        <w:spacing w:line="360" w:lineRule="auto"/>
        <w:jc w:val="both"/>
        <w:rPr>
          <w:sz w:val="24"/>
          <w:szCs w:val="24"/>
        </w:rPr>
      </w:pPr>
    </w:p>
    <w:p w14:paraId="45139AB5" w14:textId="43BCC803" w:rsidR="00967AEB" w:rsidRDefault="00967AEB" w:rsidP="00D513F6">
      <w:pPr>
        <w:pStyle w:val="ListParagraph"/>
        <w:numPr>
          <w:ilvl w:val="0"/>
          <w:numId w:val="4"/>
        </w:numPr>
        <w:spacing w:line="360" w:lineRule="auto"/>
        <w:jc w:val="both"/>
        <w:rPr>
          <w:sz w:val="24"/>
          <w:szCs w:val="24"/>
        </w:rPr>
      </w:pPr>
      <w:r w:rsidRPr="00D513F6">
        <w:rPr>
          <w:sz w:val="24"/>
          <w:szCs w:val="24"/>
        </w:rPr>
        <w:t>Consult with Western Power Distribution regarding the location of electrical cables in the proximity, and also to establish the new connection to the new building</w:t>
      </w:r>
    </w:p>
    <w:p w14:paraId="30F72B92" w14:textId="77777777" w:rsidR="00CD3591" w:rsidRPr="00CD3591" w:rsidRDefault="00CD3591" w:rsidP="00CD3591">
      <w:pPr>
        <w:pStyle w:val="ListParagraph"/>
        <w:rPr>
          <w:sz w:val="24"/>
          <w:szCs w:val="24"/>
        </w:rPr>
      </w:pPr>
    </w:p>
    <w:p w14:paraId="3C5200D8" w14:textId="77777777" w:rsidR="00CD3591" w:rsidRPr="00D513F6" w:rsidRDefault="00CD3591" w:rsidP="00CD3591">
      <w:pPr>
        <w:pStyle w:val="ListParagraph"/>
        <w:spacing w:line="360" w:lineRule="auto"/>
        <w:jc w:val="both"/>
        <w:rPr>
          <w:sz w:val="24"/>
          <w:szCs w:val="24"/>
        </w:rPr>
      </w:pPr>
    </w:p>
    <w:p w14:paraId="168C80B9" w14:textId="4AFB1DB4" w:rsidR="00967AEB" w:rsidRDefault="00967AEB" w:rsidP="00D513F6">
      <w:pPr>
        <w:pStyle w:val="ListParagraph"/>
        <w:numPr>
          <w:ilvl w:val="0"/>
          <w:numId w:val="4"/>
        </w:numPr>
        <w:spacing w:line="360" w:lineRule="auto"/>
        <w:jc w:val="both"/>
        <w:rPr>
          <w:sz w:val="24"/>
          <w:szCs w:val="24"/>
        </w:rPr>
      </w:pPr>
      <w:r w:rsidRPr="00D513F6">
        <w:rPr>
          <w:sz w:val="24"/>
          <w:szCs w:val="24"/>
        </w:rPr>
        <w:lastRenderedPageBreak/>
        <w:t>Consult with local authority and emergency services regarding the current emergency access road, and the need to maintain this both during and after construction</w:t>
      </w:r>
    </w:p>
    <w:p w14:paraId="1EAF57F6" w14:textId="77777777" w:rsidR="00CD3591" w:rsidRPr="00D513F6" w:rsidRDefault="00CD3591" w:rsidP="00CD3591">
      <w:pPr>
        <w:pStyle w:val="ListParagraph"/>
        <w:spacing w:line="360" w:lineRule="auto"/>
        <w:jc w:val="both"/>
        <w:rPr>
          <w:sz w:val="24"/>
          <w:szCs w:val="24"/>
        </w:rPr>
      </w:pPr>
    </w:p>
    <w:p w14:paraId="00C5D3BE" w14:textId="47CE4ADD" w:rsidR="00967AEB" w:rsidRDefault="00967AEB" w:rsidP="00D513F6">
      <w:pPr>
        <w:pStyle w:val="ListParagraph"/>
        <w:numPr>
          <w:ilvl w:val="0"/>
          <w:numId w:val="4"/>
        </w:numPr>
        <w:spacing w:line="360" w:lineRule="auto"/>
        <w:jc w:val="both"/>
        <w:rPr>
          <w:sz w:val="24"/>
          <w:szCs w:val="24"/>
        </w:rPr>
      </w:pPr>
      <w:r w:rsidRPr="00D513F6">
        <w:rPr>
          <w:sz w:val="24"/>
          <w:szCs w:val="24"/>
        </w:rPr>
        <w:t>Consult with the Marriot Hotel regarding the existing raised patio area at the front of the site</w:t>
      </w:r>
    </w:p>
    <w:p w14:paraId="311AB034" w14:textId="77777777" w:rsidR="00CD3591" w:rsidRPr="00CD3591" w:rsidRDefault="00CD3591" w:rsidP="00CD3591">
      <w:pPr>
        <w:pStyle w:val="ListParagraph"/>
        <w:rPr>
          <w:sz w:val="24"/>
          <w:szCs w:val="24"/>
        </w:rPr>
      </w:pPr>
    </w:p>
    <w:p w14:paraId="501AD999" w14:textId="77777777" w:rsidR="00CD3591" w:rsidRPr="00D513F6" w:rsidRDefault="00CD3591" w:rsidP="00CD3591">
      <w:pPr>
        <w:pStyle w:val="ListParagraph"/>
        <w:spacing w:line="360" w:lineRule="auto"/>
        <w:jc w:val="both"/>
        <w:rPr>
          <w:sz w:val="24"/>
          <w:szCs w:val="24"/>
        </w:rPr>
      </w:pPr>
    </w:p>
    <w:p w14:paraId="5113F7F3" w14:textId="58091770" w:rsidR="00967AEB" w:rsidRDefault="00967AEB" w:rsidP="00D513F6">
      <w:pPr>
        <w:pStyle w:val="ListParagraph"/>
        <w:numPr>
          <w:ilvl w:val="0"/>
          <w:numId w:val="4"/>
        </w:numPr>
        <w:spacing w:line="360" w:lineRule="auto"/>
        <w:jc w:val="both"/>
        <w:rPr>
          <w:sz w:val="24"/>
          <w:szCs w:val="24"/>
        </w:rPr>
      </w:pPr>
      <w:r w:rsidRPr="00D513F6">
        <w:rPr>
          <w:sz w:val="24"/>
          <w:szCs w:val="24"/>
        </w:rPr>
        <w:t>Consult with Marriot Hotel to further investigate storage facilities on the eastern section of the site</w:t>
      </w:r>
    </w:p>
    <w:p w14:paraId="6FD513DA" w14:textId="77777777" w:rsidR="00CD3591" w:rsidRDefault="00CD3591" w:rsidP="00CD3591">
      <w:pPr>
        <w:pStyle w:val="ListParagraph"/>
        <w:spacing w:line="360" w:lineRule="auto"/>
        <w:jc w:val="both"/>
        <w:rPr>
          <w:sz w:val="24"/>
          <w:szCs w:val="24"/>
        </w:rPr>
      </w:pPr>
    </w:p>
    <w:p w14:paraId="63717718" w14:textId="2F1EC20E" w:rsidR="00D87636" w:rsidRDefault="00D87636" w:rsidP="00D513F6">
      <w:pPr>
        <w:pStyle w:val="ListParagraph"/>
        <w:numPr>
          <w:ilvl w:val="0"/>
          <w:numId w:val="4"/>
        </w:numPr>
        <w:spacing w:line="360" w:lineRule="auto"/>
        <w:jc w:val="both"/>
        <w:rPr>
          <w:sz w:val="24"/>
          <w:szCs w:val="24"/>
        </w:rPr>
      </w:pPr>
      <w:r>
        <w:rPr>
          <w:sz w:val="24"/>
          <w:szCs w:val="24"/>
        </w:rPr>
        <w:t>The location of the site is prone to extremely high winds, which have been known to blow sand up from the beach on to this area.  The design of the building and landscaping to the front of the site, should take this factor in to consideration.</w:t>
      </w:r>
    </w:p>
    <w:p w14:paraId="4A075326" w14:textId="77777777" w:rsidR="00D278F7" w:rsidRPr="00D278F7" w:rsidRDefault="00D278F7" w:rsidP="00D278F7">
      <w:pPr>
        <w:spacing w:line="360" w:lineRule="auto"/>
        <w:ind w:left="360"/>
        <w:jc w:val="both"/>
        <w:rPr>
          <w:sz w:val="24"/>
          <w:szCs w:val="24"/>
        </w:rPr>
      </w:pPr>
    </w:p>
    <w:p w14:paraId="1EA92299" w14:textId="7FAD1FBE" w:rsidR="00D87636" w:rsidRDefault="00D87636" w:rsidP="00D87636">
      <w:pPr>
        <w:spacing w:line="360" w:lineRule="auto"/>
        <w:jc w:val="both"/>
        <w:rPr>
          <w:sz w:val="24"/>
          <w:szCs w:val="24"/>
        </w:rPr>
      </w:pPr>
    </w:p>
    <w:p w14:paraId="2FA7B40F" w14:textId="5C678F2D" w:rsidR="00D87636" w:rsidRDefault="00D87636" w:rsidP="00D87636">
      <w:pPr>
        <w:spacing w:line="360" w:lineRule="auto"/>
        <w:jc w:val="both"/>
        <w:rPr>
          <w:sz w:val="24"/>
          <w:szCs w:val="24"/>
        </w:rPr>
      </w:pPr>
      <w:r>
        <w:rPr>
          <w:sz w:val="24"/>
          <w:szCs w:val="24"/>
        </w:rPr>
        <w:t>The following drawing proposes a site layout for the new building, highlighting where test holes need to be drilled, the site of a new public footpath and access road for emergency vehicles</w:t>
      </w:r>
    </w:p>
    <w:p w14:paraId="0BEC8A4B" w14:textId="0C8203AA" w:rsidR="00CD3591" w:rsidRDefault="00CD3591" w:rsidP="00D87636">
      <w:pPr>
        <w:spacing w:line="360" w:lineRule="auto"/>
        <w:jc w:val="both"/>
        <w:rPr>
          <w:sz w:val="24"/>
          <w:szCs w:val="24"/>
        </w:rPr>
      </w:pPr>
    </w:p>
    <w:p w14:paraId="72D34EDF" w14:textId="2F85B11B" w:rsidR="00CD3591" w:rsidRDefault="00CD3591" w:rsidP="00D87636">
      <w:pPr>
        <w:spacing w:line="360" w:lineRule="auto"/>
        <w:jc w:val="both"/>
        <w:rPr>
          <w:sz w:val="24"/>
          <w:szCs w:val="24"/>
        </w:rPr>
      </w:pPr>
    </w:p>
    <w:p w14:paraId="36E82875" w14:textId="0364ED92" w:rsidR="00CD3591" w:rsidRDefault="00CD3591" w:rsidP="00D87636">
      <w:pPr>
        <w:spacing w:line="360" w:lineRule="auto"/>
        <w:jc w:val="both"/>
        <w:rPr>
          <w:sz w:val="24"/>
          <w:szCs w:val="24"/>
        </w:rPr>
      </w:pPr>
    </w:p>
    <w:p w14:paraId="51FA9E14" w14:textId="168F4D45" w:rsidR="00CD3591" w:rsidRDefault="00CD3591" w:rsidP="00D87636">
      <w:pPr>
        <w:spacing w:line="360" w:lineRule="auto"/>
        <w:jc w:val="both"/>
        <w:rPr>
          <w:sz w:val="24"/>
          <w:szCs w:val="24"/>
        </w:rPr>
      </w:pPr>
    </w:p>
    <w:p w14:paraId="1294080A" w14:textId="54053568" w:rsidR="00CD3591" w:rsidRDefault="00CD3591" w:rsidP="00D87636">
      <w:pPr>
        <w:spacing w:line="360" w:lineRule="auto"/>
        <w:jc w:val="both"/>
        <w:rPr>
          <w:sz w:val="24"/>
          <w:szCs w:val="24"/>
        </w:rPr>
      </w:pPr>
    </w:p>
    <w:p w14:paraId="66DEC573" w14:textId="0B49B17C" w:rsidR="00CD3591" w:rsidRDefault="00CD3591" w:rsidP="00D87636">
      <w:pPr>
        <w:spacing w:line="360" w:lineRule="auto"/>
        <w:jc w:val="both"/>
        <w:rPr>
          <w:sz w:val="24"/>
          <w:szCs w:val="24"/>
        </w:rPr>
      </w:pPr>
    </w:p>
    <w:p w14:paraId="252A9A52" w14:textId="6E6EFF12" w:rsidR="00CD3591" w:rsidRDefault="00CD3591" w:rsidP="00D87636">
      <w:pPr>
        <w:spacing w:line="360" w:lineRule="auto"/>
        <w:jc w:val="both"/>
        <w:rPr>
          <w:sz w:val="24"/>
          <w:szCs w:val="24"/>
        </w:rPr>
      </w:pPr>
    </w:p>
    <w:p w14:paraId="333C5A17" w14:textId="77777777" w:rsidR="00CD3591" w:rsidRDefault="00CD3591" w:rsidP="00D87636">
      <w:pPr>
        <w:spacing w:line="360" w:lineRule="auto"/>
        <w:jc w:val="both"/>
        <w:rPr>
          <w:sz w:val="24"/>
          <w:szCs w:val="24"/>
        </w:rPr>
      </w:pPr>
    </w:p>
    <w:p w14:paraId="5B5D28F4" w14:textId="2592DC6C" w:rsidR="00D87636" w:rsidRDefault="005D70C9" w:rsidP="00CD3591">
      <w:pPr>
        <w:rPr>
          <w:b/>
          <w:sz w:val="24"/>
          <w:szCs w:val="24"/>
          <w:u w:val="single"/>
        </w:rPr>
      </w:pPr>
      <w:r w:rsidRPr="005D70C9">
        <w:rPr>
          <w:b/>
          <w:sz w:val="24"/>
          <w:szCs w:val="24"/>
          <w:u w:val="single"/>
        </w:rPr>
        <w:lastRenderedPageBreak/>
        <w:t>Proposed Site Layout Diagram</w:t>
      </w:r>
      <w:r w:rsidR="00D87636" w:rsidRPr="005D70C9">
        <w:rPr>
          <w:b/>
          <w:sz w:val="24"/>
          <w:szCs w:val="24"/>
          <w:u w:val="single"/>
        </w:rPr>
        <w:br w:type="page"/>
      </w:r>
    </w:p>
    <w:p w14:paraId="2F160C5A" w14:textId="6D442BB4" w:rsidR="00D87636" w:rsidRDefault="00D87636" w:rsidP="00D87636">
      <w:pPr>
        <w:spacing w:line="360" w:lineRule="auto"/>
        <w:jc w:val="both"/>
        <w:rPr>
          <w:b/>
          <w:sz w:val="24"/>
          <w:szCs w:val="24"/>
          <w:u w:val="single"/>
        </w:rPr>
      </w:pPr>
      <w:r w:rsidRPr="00D87636">
        <w:rPr>
          <w:b/>
          <w:sz w:val="24"/>
          <w:szCs w:val="24"/>
          <w:u w:val="single"/>
        </w:rPr>
        <w:lastRenderedPageBreak/>
        <w:t>Foundation and Sub-Structure</w:t>
      </w:r>
    </w:p>
    <w:p w14:paraId="6B4D8A48" w14:textId="1FA0DF5E" w:rsidR="00D87636" w:rsidRDefault="00D87636" w:rsidP="00D87636">
      <w:pPr>
        <w:spacing w:line="360" w:lineRule="auto"/>
        <w:jc w:val="both"/>
        <w:rPr>
          <w:sz w:val="24"/>
          <w:szCs w:val="24"/>
        </w:rPr>
      </w:pPr>
      <w:r>
        <w:rPr>
          <w:sz w:val="24"/>
          <w:szCs w:val="24"/>
        </w:rPr>
        <w:t xml:space="preserve">Having assessed the site, and </w:t>
      </w:r>
      <w:r w:rsidR="00AD5EC8">
        <w:rPr>
          <w:sz w:val="24"/>
          <w:szCs w:val="24"/>
        </w:rPr>
        <w:t xml:space="preserve">upon </w:t>
      </w:r>
      <w:r>
        <w:rPr>
          <w:sz w:val="24"/>
          <w:szCs w:val="24"/>
        </w:rPr>
        <w:t xml:space="preserve">analysing the sub-ground conditions, </w:t>
      </w:r>
      <w:r w:rsidR="00AD5EC8">
        <w:rPr>
          <w:sz w:val="24"/>
          <w:szCs w:val="24"/>
        </w:rPr>
        <w:t>the foundation system chosen consists of a series of pre-cast concrete piles, with a reinforced concrete ground beam above.  These pre-cast displacement piles have been chosen for several reasons; they are particularly suited to a marine environment and are unaffected by ground water.  For delivery purposes, there is good access to the site, facilitating the transport of these pre-fabricated piles to the build site, and improving the speed of installation, as well as allowing the continuation of construction; this negates the need for concrete to be poured, and omits the waiting period that setting concrete usually requires.  Balfour Beatty (2019)</w:t>
      </w:r>
      <w:r w:rsidR="007067AE">
        <w:rPr>
          <w:sz w:val="24"/>
          <w:szCs w:val="24"/>
        </w:rPr>
        <w:t xml:space="preserve"> and</w:t>
      </w:r>
      <w:r w:rsidR="00CA4208">
        <w:rPr>
          <w:sz w:val="24"/>
          <w:szCs w:val="24"/>
        </w:rPr>
        <w:t xml:space="preserve"> </w:t>
      </w:r>
      <w:proofErr w:type="spellStart"/>
      <w:r w:rsidR="00CA4208">
        <w:rPr>
          <w:sz w:val="24"/>
          <w:szCs w:val="24"/>
        </w:rPr>
        <w:t>Bangesh</w:t>
      </w:r>
      <w:proofErr w:type="spellEnd"/>
      <w:r w:rsidR="00CA4208">
        <w:rPr>
          <w:sz w:val="24"/>
          <w:szCs w:val="24"/>
        </w:rPr>
        <w:t xml:space="preserve"> (</w:t>
      </w:r>
      <w:r w:rsidR="007067AE">
        <w:rPr>
          <w:sz w:val="24"/>
          <w:szCs w:val="24"/>
        </w:rPr>
        <w:t>2003)</w:t>
      </w:r>
      <w:r w:rsidR="00AD5EC8">
        <w:rPr>
          <w:sz w:val="24"/>
          <w:szCs w:val="24"/>
        </w:rPr>
        <w:t xml:space="preserve"> </w:t>
      </w:r>
      <w:r w:rsidR="00D278F7">
        <w:rPr>
          <w:sz w:val="24"/>
          <w:szCs w:val="24"/>
        </w:rPr>
        <w:t>advise that this piling system is particularly compatible with made up ground that is covering bedrock.  Another advantage of this system</w:t>
      </w:r>
      <w:r w:rsidR="00CE0B80">
        <w:rPr>
          <w:sz w:val="24"/>
          <w:szCs w:val="24"/>
        </w:rPr>
        <w:t xml:space="preserve"> highlighted by </w:t>
      </w:r>
      <w:proofErr w:type="spellStart"/>
      <w:r w:rsidR="00CE0B80">
        <w:rPr>
          <w:sz w:val="24"/>
          <w:szCs w:val="24"/>
        </w:rPr>
        <w:t>Chudley</w:t>
      </w:r>
      <w:proofErr w:type="spellEnd"/>
      <w:r w:rsidR="00CE0B80">
        <w:rPr>
          <w:sz w:val="24"/>
          <w:szCs w:val="24"/>
        </w:rPr>
        <w:t xml:space="preserve"> et al (2011),</w:t>
      </w:r>
      <w:r w:rsidR="00D278F7">
        <w:rPr>
          <w:sz w:val="24"/>
          <w:szCs w:val="24"/>
        </w:rPr>
        <w:t xml:space="preserve"> is that very little spoil</w:t>
      </w:r>
      <w:r w:rsidR="00CE0B80">
        <w:rPr>
          <w:sz w:val="24"/>
          <w:szCs w:val="24"/>
        </w:rPr>
        <w:t xml:space="preserve"> is generated, negating the need for large scale excavation, thus reducing the potential for removing waste to landfill and cutting down on costs as a result of this.  The piles manufacture should be in line with BES 6001 standards to show that the steel and concrete has been responsibly sourced (British Standards Institution, 2019)</w:t>
      </w:r>
      <w:r w:rsidR="007067AE">
        <w:rPr>
          <w:sz w:val="24"/>
          <w:szCs w:val="24"/>
        </w:rPr>
        <w:t xml:space="preserve"> (UK Government, 2016)</w:t>
      </w:r>
      <w:r w:rsidR="00CE0B80">
        <w:rPr>
          <w:sz w:val="24"/>
          <w:szCs w:val="24"/>
        </w:rPr>
        <w:t>.  The piles will be installed using a hydr</w:t>
      </w:r>
      <w:r w:rsidR="00EC2E9F">
        <w:rPr>
          <w:sz w:val="24"/>
          <w:szCs w:val="24"/>
        </w:rPr>
        <w:t>au</w:t>
      </w:r>
      <w:r w:rsidR="00CE0B80">
        <w:rPr>
          <w:sz w:val="24"/>
          <w:szCs w:val="24"/>
        </w:rPr>
        <w:t>lic power rig</w:t>
      </w:r>
      <w:r w:rsidR="00EC2E9F">
        <w:rPr>
          <w:sz w:val="24"/>
          <w:szCs w:val="24"/>
        </w:rPr>
        <w:t>.  Other methods of foundation construction such as strip or trench-fill foundations, the use of which, suggest</w:t>
      </w:r>
      <w:r w:rsidR="009A3484">
        <w:rPr>
          <w:sz w:val="24"/>
          <w:szCs w:val="24"/>
        </w:rPr>
        <w:t>s Foster (2000)</w:t>
      </w:r>
      <w:r w:rsidR="00EC2E9F">
        <w:rPr>
          <w:sz w:val="24"/>
          <w:szCs w:val="24"/>
        </w:rPr>
        <w:t xml:space="preserve"> is common</w:t>
      </w:r>
      <w:r w:rsidR="009A3484">
        <w:rPr>
          <w:sz w:val="24"/>
          <w:szCs w:val="24"/>
        </w:rPr>
        <w:t>p</w:t>
      </w:r>
      <w:r w:rsidR="00EC2E9F">
        <w:rPr>
          <w:sz w:val="24"/>
          <w:szCs w:val="24"/>
        </w:rPr>
        <w:t>lace among buildings of this type</w:t>
      </w:r>
      <w:r w:rsidR="009A3484">
        <w:rPr>
          <w:sz w:val="24"/>
          <w:szCs w:val="24"/>
        </w:rPr>
        <w:t>,</w:t>
      </w:r>
      <w:r w:rsidR="00EC2E9F">
        <w:rPr>
          <w:sz w:val="24"/>
          <w:szCs w:val="24"/>
        </w:rPr>
        <w:t xml:space="preserve"> were deemed inappropriate for this build site due to the unstable made up ground conditions.</w:t>
      </w:r>
      <w:r w:rsidR="009A3484">
        <w:rPr>
          <w:sz w:val="24"/>
          <w:szCs w:val="24"/>
        </w:rPr>
        <w:t xml:space="preserve">  A reinforced concrete foundation, or surface raft, could also have been a possible alternative if not in such an unstable environment (Varghese, 2009).</w:t>
      </w:r>
      <w:r w:rsidR="00EC2E9F">
        <w:rPr>
          <w:sz w:val="24"/>
          <w:szCs w:val="24"/>
        </w:rPr>
        <w:t xml:space="preserve"> The following drawing illustrates the proposed location of the piles and ground beam (lower diagram), together with a drawing of a single pile in situ (upper diagram).</w:t>
      </w:r>
    </w:p>
    <w:p w14:paraId="3ADC87E3" w14:textId="3955F478" w:rsidR="00EC2E9F" w:rsidRDefault="00EC2E9F" w:rsidP="00D87636">
      <w:pPr>
        <w:spacing w:line="360" w:lineRule="auto"/>
        <w:jc w:val="both"/>
        <w:rPr>
          <w:sz w:val="24"/>
          <w:szCs w:val="24"/>
        </w:rPr>
      </w:pPr>
    </w:p>
    <w:p w14:paraId="319073BD" w14:textId="0DB4F2D4" w:rsidR="00EC2E9F" w:rsidRDefault="00EC2E9F" w:rsidP="00D87636">
      <w:pPr>
        <w:spacing w:line="360" w:lineRule="auto"/>
        <w:jc w:val="both"/>
        <w:rPr>
          <w:sz w:val="24"/>
          <w:szCs w:val="24"/>
        </w:rPr>
      </w:pPr>
    </w:p>
    <w:p w14:paraId="71D46855" w14:textId="7CB3835B" w:rsidR="00EC2E9F" w:rsidRDefault="00EC2E9F" w:rsidP="00D87636">
      <w:pPr>
        <w:spacing w:line="360" w:lineRule="auto"/>
        <w:jc w:val="both"/>
        <w:rPr>
          <w:sz w:val="24"/>
          <w:szCs w:val="24"/>
        </w:rPr>
      </w:pPr>
    </w:p>
    <w:p w14:paraId="0DC32B47" w14:textId="136007F4" w:rsidR="00EC2E9F" w:rsidRDefault="00EC2E9F" w:rsidP="00D87636">
      <w:pPr>
        <w:spacing w:line="360" w:lineRule="auto"/>
        <w:jc w:val="both"/>
        <w:rPr>
          <w:sz w:val="24"/>
          <w:szCs w:val="24"/>
        </w:rPr>
      </w:pPr>
    </w:p>
    <w:p w14:paraId="661DE837" w14:textId="24627840" w:rsidR="00EC2E9F" w:rsidRDefault="00EC2E9F" w:rsidP="00D87636">
      <w:pPr>
        <w:spacing w:line="360" w:lineRule="auto"/>
        <w:jc w:val="both"/>
        <w:rPr>
          <w:sz w:val="24"/>
          <w:szCs w:val="24"/>
        </w:rPr>
      </w:pPr>
    </w:p>
    <w:p w14:paraId="70ABE2CC" w14:textId="0D28AB1E" w:rsidR="00EC2E9F" w:rsidRDefault="00EC2E9F" w:rsidP="00D87636">
      <w:pPr>
        <w:spacing w:line="360" w:lineRule="auto"/>
        <w:jc w:val="both"/>
        <w:rPr>
          <w:sz w:val="24"/>
          <w:szCs w:val="24"/>
        </w:rPr>
      </w:pPr>
    </w:p>
    <w:p w14:paraId="6C394CE0" w14:textId="75ECE03D" w:rsidR="00EC2E9F" w:rsidRPr="005D70C9" w:rsidRDefault="005D70C9" w:rsidP="00D87636">
      <w:pPr>
        <w:spacing w:line="360" w:lineRule="auto"/>
        <w:jc w:val="both"/>
        <w:rPr>
          <w:b/>
          <w:sz w:val="24"/>
          <w:szCs w:val="24"/>
          <w:u w:val="single"/>
        </w:rPr>
      </w:pPr>
      <w:r w:rsidRPr="005D70C9">
        <w:rPr>
          <w:b/>
          <w:sz w:val="24"/>
          <w:szCs w:val="24"/>
          <w:u w:val="single"/>
        </w:rPr>
        <w:lastRenderedPageBreak/>
        <w:t>Pre-cast Concrete Displacement Pile Diagram</w:t>
      </w:r>
    </w:p>
    <w:p w14:paraId="5E087FF5" w14:textId="0721C621" w:rsidR="00EC2E9F" w:rsidRDefault="00EC2E9F" w:rsidP="00D87636">
      <w:pPr>
        <w:spacing w:line="360" w:lineRule="auto"/>
        <w:jc w:val="both"/>
        <w:rPr>
          <w:sz w:val="24"/>
          <w:szCs w:val="24"/>
        </w:rPr>
      </w:pPr>
    </w:p>
    <w:p w14:paraId="35BA9796" w14:textId="525626CA" w:rsidR="00EC2E9F" w:rsidRDefault="00EC2E9F" w:rsidP="00D87636">
      <w:pPr>
        <w:spacing w:line="360" w:lineRule="auto"/>
        <w:jc w:val="both"/>
        <w:rPr>
          <w:sz w:val="24"/>
          <w:szCs w:val="24"/>
        </w:rPr>
      </w:pPr>
    </w:p>
    <w:p w14:paraId="4E1AF04B" w14:textId="7A815013" w:rsidR="00EC2E9F" w:rsidRDefault="00EC2E9F" w:rsidP="00D87636">
      <w:pPr>
        <w:spacing w:line="360" w:lineRule="auto"/>
        <w:jc w:val="both"/>
        <w:rPr>
          <w:sz w:val="24"/>
          <w:szCs w:val="24"/>
        </w:rPr>
      </w:pPr>
    </w:p>
    <w:p w14:paraId="4DE9D925" w14:textId="1F3C3E2E" w:rsidR="00EC2E9F" w:rsidRDefault="00EC2E9F" w:rsidP="00D87636">
      <w:pPr>
        <w:spacing w:line="360" w:lineRule="auto"/>
        <w:jc w:val="both"/>
        <w:rPr>
          <w:sz w:val="24"/>
          <w:szCs w:val="24"/>
        </w:rPr>
      </w:pPr>
    </w:p>
    <w:p w14:paraId="652A271A" w14:textId="1D2AF9B9" w:rsidR="00EC2E9F" w:rsidRDefault="00EC2E9F" w:rsidP="00D87636">
      <w:pPr>
        <w:spacing w:line="360" w:lineRule="auto"/>
        <w:jc w:val="both"/>
        <w:rPr>
          <w:sz w:val="24"/>
          <w:szCs w:val="24"/>
        </w:rPr>
      </w:pPr>
    </w:p>
    <w:p w14:paraId="14BAE98E" w14:textId="619E9AAA" w:rsidR="00EC2E9F" w:rsidRDefault="00EC2E9F" w:rsidP="00D87636">
      <w:pPr>
        <w:spacing w:line="360" w:lineRule="auto"/>
        <w:jc w:val="both"/>
        <w:rPr>
          <w:sz w:val="24"/>
          <w:szCs w:val="24"/>
        </w:rPr>
      </w:pPr>
    </w:p>
    <w:p w14:paraId="1CA060CC" w14:textId="4FAE414F" w:rsidR="00EC2E9F" w:rsidRDefault="00EC2E9F" w:rsidP="00D87636">
      <w:pPr>
        <w:spacing w:line="360" w:lineRule="auto"/>
        <w:jc w:val="both"/>
        <w:rPr>
          <w:sz w:val="24"/>
          <w:szCs w:val="24"/>
        </w:rPr>
      </w:pPr>
    </w:p>
    <w:p w14:paraId="6B0C4D50" w14:textId="51FED931" w:rsidR="00EC2E9F" w:rsidRDefault="00EC2E9F" w:rsidP="00D87636">
      <w:pPr>
        <w:spacing w:line="360" w:lineRule="auto"/>
        <w:jc w:val="both"/>
        <w:rPr>
          <w:sz w:val="24"/>
          <w:szCs w:val="24"/>
        </w:rPr>
      </w:pPr>
    </w:p>
    <w:p w14:paraId="38DF12A1" w14:textId="60DA7E8E" w:rsidR="00EC2E9F" w:rsidRDefault="00EC2E9F" w:rsidP="00D87636">
      <w:pPr>
        <w:spacing w:line="360" w:lineRule="auto"/>
        <w:jc w:val="both"/>
        <w:rPr>
          <w:sz w:val="24"/>
          <w:szCs w:val="24"/>
        </w:rPr>
      </w:pPr>
    </w:p>
    <w:p w14:paraId="39360625" w14:textId="68969D3E" w:rsidR="00EC2E9F" w:rsidRDefault="00EC2E9F" w:rsidP="00D87636">
      <w:pPr>
        <w:spacing w:line="360" w:lineRule="auto"/>
        <w:jc w:val="both"/>
        <w:rPr>
          <w:sz w:val="24"/>
          <w:szCs w:val="24"/>
        </w:rPr>
      </w:pPr>
    </w:p>
    <w:p w14:paraId="751B51A0" w14:textId="34175BDD" w:rsidR="00EC2E9F" w:rsidRDefault="00EC2E9F" w:rsidP="00D87636">
      <w:pPr>
        <w:spacing w:line="360" w:lineRule="auto"/>
        <w:jc w:val="both"/>
        <w:rPr>
          <w:sz w:val="24"/>
          <w:szCs w:val="24"/>
        </w:rPr>
      </w:pPr>
    </w:p>
    <w:p w14:paraId="7F2C071F" w14:textId="571A284C" w:rsidR="00EC2E9F" w:rsidRDefault="00EC2E9F" w:rsidP="00D87636">
      <w:pPr>
        <w:spacing w:line="360" w:lineRule="auto"/>
        <w:jc w:val="both"/>
        <w:rPr>
          <w:sz w:val="24"/>
          <w:szCs w:val="24"/>
        </w:rPr>
      </w:pPr>
    </w:p>
    <w:p w14:paraId="2188C527" w14:textId="17001EF8" w:rsidR="00EC2E9F" w:rsidRDefault="00EC2E9F" w:rsidP="00D87636">
      <w:pPr>
        <w:spacing w:line="360" w:lineRule="auto"/>
        <w:jc w:val="both"/>
        <w:rPr>
          <w:sz w:val="24"/>
          <w:szCs w:val="24"/>
        </w:rPr>
      </w:pPr>
    </w:p>
    <w:p w14:paraId="7AB0D39A" w14:textId="6CB2AE08" w:rsidR="00EC2E9F" w:rsidRDefault="00EC2E9F" w:rsidP="00D87636">
      <w:pPr>
        <w:spacing w:line="360" w:lineRule="auto"/>
        <w:jc w:val="both"/>
        <w:rPr>
          <w:sz w:val="24"/>
          <w:szCs w:val="24"/>
        </w:rPr>
      </w:pPr>
    </w:p>
    <w:p w14:paraId="1DCB691C" w14:textId="1F8C28EC" w:rsidR="00EC2E9F" w:rsidRDefault="00EC2E9F" w:rsidP="00D87636">
      <w:pPr>
        <w:spacing w:line="360" w:lineRule="auto"/>
        <w:jc w:val="both"/>
        <w:rPr>
          <w:sz w:val="24"/>
          <w:szCs w:val="24"/>
        </w:rPr>
      </w:pPr>
    </w:p>
    <w:p w14:paraId="5F0A9FBA" w14:textId="359E930A" w:rsidR="00EC2E9F" w:rsidRDefault="00EC2E9F" w:rsidP="00D87636">
      <w:pPr>
        <w:spacing w:line="360" w:lineRule="auto"/>
        <w:jc w:val="both"/>
        <w:rPr>
          <w:sz w:val="24"/>
          <w:szCs w:val="24"/>
        </w:rPr>
      </w:pPr>
    </w:p>
    <w:p w14:paraId="1F7BB2C3" w14:textId="6785AB4B" w:rsidR="00EC2E9F" w:rsidRDefault="00EC2E9F" w:rsidP="00D87636">
      <w:pPr>
        <w:spacing w:line="360" w:lineRule="auto"/>
        <w:jc w:val="both"/>
        <w:rPr>
          <w:sz w:val="24"/>
          <w:szCs w:val="24"/>
        </w:rPr>
      </w:pPr>
    </w:p>
    <w:p w14:paraId="0E094EE4" w14:textId="162430DC" w:rsidR="00EC2E9F" w:rsidRDefault="00EC2E9F" w:rsidP="00D87636">
      <w:pPr>
        <w:spacing w:line="360" w:lineRule="auto"/>
        <w:jc w:val="both"/>
        <w:rPr>
          <w:sz w:val="24"/>
          <w:szCs w:val="24"/>
        </w:rPr>
      </w:pPr>
    </w:p>
    <w:p w14:paraId="05732BF6" w14:textId="2E6A2D26" w:rsidR="00EC2E9F" w:rsidRDefault="00EC2E9F" w:rsidP="00D87636">
      <w:pPr>
        <w:spacing w:line="360" w:lineRule="auto"/>
        <w:jc w:val="both"/>
        <w:rPr>
          <w:sz w:val="24"/>
          <w:szCs w:val="24"/>
        </w:rPr>
      </w:pPr>
    </w:p>
    <w:p w14:paraId="3A52C7CC" w14:textId="14C7B168" w:rsidR="00EC2E9F" w:rsidRDefault="00EC2E9F" w:rsidP="00D87636">
      <w:pPr>
        <w:spacing w:line="360" w:lineRule="auto"/>
        <w:jc w:val="both"/>
        <w:rPr>
          <w:sz w:val="24"/>
          <w:szCs w:val="24"/>
        </w:rPr>
      </w:pPr>
    </w:p>
    <w:p w14:paraId="4BEDA385" w14:textId="76A6FCC1" w:rsidR="00EC2E9F" w:rsidRDefault="00EC2E9F" w:rsidP="00D87636">
      <w:pPr>
        <w:spacing w:line="360" w:lineRule="auto"/>
        <w:jc w:val="both"/>
        <w:rPr>
          <w:sz w:val="24"/>
          <w:szCs w:val="24"/>
        </w:rPr>
      </w:pPr>
    </w:p>
    <w:p w14:paraId="7F3B7757" w14:textId="2EA99722" w:rsidR="00EC2E9F" w:rsidRDefault="00CA4208" w:rsidP="00D87636">
      <w:pPr>
        <w:spacing w:line="360" w:lineRule="auto"/>
        <w:jc w:val="both"/>
        <w:rPr>
          <w:b/>
          <w:sz w:val="24"/>
          <w:szCs w:val="24"/>
          <w:u w:val="single"/>
        </w:rPr>
      </w:pPr>
      <w:r w:rsidRPr="00CA4208">
        <w:rPr>
          <w:b/>
          <w:sz w:val="24"/>
          <w:szCs w:val="24"/>
          <w:u w:val="single"/>
        </w:rPr>
        <w:lastRenderedPageBreak/>
        <w:t>Ground Floor Construction</w:t>
      </w:r>
    </w:p>
    <w:p w14:paraId="3B17D25C" w14:textId="02FCCC64" w:rsidR="00CA4208" w:rsidRDefault="00CA4208" w:rsidP="00D87636">
      <w:pPr>
        <w:spacing w:line="360" w:lineRule="auto"/>
        <w:jc w:val="both"/>
        <w:rPr>
          <w:sz w:val="24"/>
          <w:szCs w:val="24"/>
        </w:rPr>
      </w:pPr>
      <w:r>
        <w:rPr>
          <w:sz w:val="24"/>
          <w:szCs w:val="24"/>
        </w:rPr>
        <w:t xml:space="preserve">The ground floor of the proposed building will be constructed using a suspended concrete floor, employing a ‘beam and block’ method.  The beams will be fabricated off site, therefore ensuring a fast installation time onsite.  </w:t>
      </w:r>
      <w:proofErr w:type="spellStart"/>
      <w:r>
        <w:rPr>
          <w:sz w:val="24"/>
          <w:szCs w:val="24"/>
        </w:rPr>
        <w:t>Chudley</w:t>
      </w:r>
      <w:proofErr w:type="spellEnd"/>
      <w:r>
        <w:rPr>
          <w:sz w:val="24"/>
          <w:szCs w:val="24"/>
        </w:rPr>
        <w:t xml:space="preserve"> et al (2011)</w:t>
      </w:r>
      <w:r w:rsidR="001B1390">
        <w:rPr>
          <w:sz w:val="24"/>
          <w:szCs w:val="24"/>
        </w:rPr>
        <w:t xml:space="preserve"> join </w:t>
      </w:r>
      <w:r w:rsidR="009B276D">
        <w:rPr>
          <w:sz w:val="24"/>
          <w:szCs w:val="24"/>
        </w:rPr>
        <w:t>Fahmy et al (2014)</w:t>
      </w:r>
      <w:r w:rsidR="001B1390">
        <w:rPr>
          <w:sz w:val="24"/>
          <w:szCs w:val="24"/>
        </w:rPr>
        <w:t xml:space="preserve"> in suggesting that this method of block and beam flooring will have the ability to span over any unstable ground that lies beneath, as well as reducing waste generated from large scale concrete pours.  As this structure is vented from the underneath, it can enable potentially intrusive gases emanating from the ground, from entering the building.  The void underneath the ground floor, as seen in the photograph below, can also prove to be useful when installing service and waste-pipes to a building (</w:t>
      </w:r>
      <w:proofErr w:type="spellStart"/>
      <w:r w:rsidR="00550BB3">
        <w:rPr>
          <w:sz w:val="24"/>
          <w:szCs w:val="24"/>
        </w:rPr>
        <w:t>Mesaros</w:t>
      </w:r>
      <w:proofErr w:type="spellEnd"/>
      <w:r w:rsidR="00550BB3">
        <w:rPr>
          <w:sz w:val="24"/>
          <w:szCs w:val="24"/>
        </w:rPr>
        <w:t xml:space="preserve"> and </w:t>
      </w:r>
      <w:proofErr w:type="spellStart"/>
      <w:r w:rsidR="00550BB3">
        <w:rPr>
          <w:sz w:val="24"/>
          <w:szCs w:val="24"/>
        </w:rPr>
        <w:t>Mandiak</w:t>
      </w:r>
      <w:proofErr w:type="spellEnd"/>
      <w:r w:rsidR="00550BB3">
        <w:rPr>
          <w:sz w:val="24"/>
          <w:szCs w:val="24"/>
        </w:rPr>
        <w:t>, 2015)</w:t>
      </w:r>
      <w:r w:rsidR="001B1390">
        <w:rPr>
          <w:sz w:val="24"/>
          <w:szCs w:val="24"/>
        </w:rPr>
        <w:t>.</w:t>
      </w:r>
    </w:p>
    <w:p w14:paraId="22039D37" w14:textId="585F6252" w:rsidR="001B1390" w:rsidRPr="00CA4208" w:rsidRDefault="00652E4A" w:rsidP="00D87636">
      <w:pPr>
        <w:spacing w:line="360" w:lineRule="auto"/>
        <w:jc w:val="both"/>
        <w:rPr>
          <w:sz w:val="24"/>
          <w:szCs w:val="24"/>
        </w:rPr>
      </w:pPr>
      <w:r>
        <w:rPr>
          <w:noProof/>
        </w:rPr>
        <mc:AlternateContent>
          <mc:Choice Requires="wps">
            <w:drawing>
              <wp:anchor distT="0" distB="0" distL="114300" distR="114300" simplePos="0" relativeHeight="251673600" behindDoc="0" locked="0" layoutInCell="1" allowOverlap="1" wp14:anchorId="5E4BBD54" wp14:editId="60C1B8C6">
                <wp:simplePos x="0" y="0"/>
                <wp:positionH relativeFrom="margin">
                  <wp:align>right</wp:align>
                </wp:positionH>
                <wp:positionV relativeFrom="paragraph">
                  <wp:posOffset>4352925</wp:posOffset>
                </wp:positionV>
                <wp:extent cx="1567543" cy="285008"/>
                <wp:effectExtent l="0" t="0" r="0" b="1270"/>
                <wp:wrapNone/>
                <wp:docPr id="129" name="Text Box 129"/>
                <wp:cNvGraphicFramePr/>
                <a:graphic xmlns:a="http://schemas.openxmlformats.org/drawingml/2006/main">
                  <a:graphicData uri="http://schemas.microsoft.com/office/word/2010/wordprocessingShape">
                    <wps:wsp>
                      <wps:cNvSpPr txBox="1"/>
                      <wps:spPr>
                        <a:xfrm>
                          <a:off x="0" y="0"/>
                          <a:ext cx="1567543" cy="285008"/>
                        </a:xfrm>
                        <a:prstGeom prst="rect">
                          <a:avLst/>
                        </a:prstGeom>
                        <a:solidFill>
                          <a:schemeClr val="lt1"/>
                        </a:solidFill>
                        <a:ln w="6350">
                          <a:noFill/>
                        </a:ln>
                      </wps:spPr>
                      <wps:txbx>
                        <w:txbxContent>
                          <w:p w14:paraId="3151A5B9" w14:textId="0CE909E5" w:rsidR="00652E4A" w:rsidRDefault="00652E4A" w:rsidP="00652E4A">
                            <w:pPr>
                              <w:jc w:val="right"/>
                            </w:pPr>
                            <w:r>
                              <w:t>(</w:t>
                            </w:r>
                            <w:proofErr w:type="spellStart"/>
                            <w:r>
                              <w:t>Jablite</w:t>
                            </w:r>
                            <w:proofErr w:type="spellEnd"/>
                            <w: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4BBD54" id="Text Box 129" o:spid="_x0000_s1034" type="#_x0000_t202" style="position:absolute;left:0;text-align:left;margin-left:72.25pt;margin-top:342.75pt;width:123.45pt;height:22.45pt;z-index:25167360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" fillcolor="white [3201]" stroked="f" strokeweight=".5pt">
                <v:textbox>
                  <w:txbxContent>
                    <w:p w14:paraId="3151A5B9" w14:textId="0CE909E5" w:rsidR="00652E4A" w:rsidRDefault="00652E4A" w:rsidP="00652E4A">
                      <w:pPr>
                        <w:jc w:val="right"/>
                      </w:pPr>
                      <w:r>
                        <w:t>(</w:t>
                      </w:r>
                      <w:proofErr w:type="spellStart"/>
                      <w:r>
                        <w:t>Jablite</w:t>
                      </w:r>
                      <w:proofErr w:type="spellEnd"/>
                      <w:r>
                        <w:t>, 2019)</w:t>
                      </w:r>
                    </w:p>
                  </w:txbxContent>
                </v:textbox>
                <w10:wrap anchorx="margin"/>
              </v:shape>
            </w:pict>
          </mc:Fallback>
        </mc:AlternateContent>
      </w:r>
      <w:r w:rsidR="001B1390">
        <w:rPr>
          <w:noProof/>
        </w:rPr>
        <w:drawing>
          <wp:inline distT="0" distB="0" distL="0" distR="0" wp14:anchorId="4BFBD658" wp14:editId="5403C971">
            <wp:extent cx="5731510" cy="4293870"/>
            <wp:effectExtent l="0" t="0" r="2540" b="0"/>
            <wp:docPr id="31" name="Picture 31" descr="Image result for block and beam fl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block and beam floo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293870"/>
                    </a:xfrm>
                    <a:prstGeom prst="rect">
                      <a:avLst/>
                    </a:prstGeom>
                    <a:noFill/>
                    <a:ln>
                      <a:noFill/>
                    </a:ln>
                  </pic:spPr>
                </pic:pic>
              </a:graphicData>
            </a:graphic>
          </wp:inline>
        </w:drawing>
      </w:r>
    </w:p>
    <w:p w14:paraId="00D3F370" w14:textId="77777777" w:rsidR="004E4B60" w:rsidRDefault="004E4B60" w:rsidP="001B1390">
      <w:pPr>
        <w:spacing w:line="360" w:lineRule="auto"/>
        <w:jc w:val="both"/>
        <w:rPr>
          <w:sz w:val="24"/>
          <w:szCs w:val="24"/>
        </w:rPr>
      </w:pPr>
    </w:p>
    <w:p w14:paraId="50825413" w14:textId="37861782" w:rsidR="001B1390" w:rsidRDefault="001B1390" w:rsidP="001B1390">
      <w:pPr>
        <w:spacing w:line="360" w:lineRule="auto"/>
        <w:jc w:val="both"/>
        <w:rPr>
          <w:sz w:val="24"/>
          <w:szCs w:val="24"/>
        </w:rPr>
      </w:pPr>
      <w:r>
        <w:rPr>
          <w:sz w:val="24"/>
          <w:szCs w:val="24"/>
        </w:rPr>
        <w:t>The following diagram aims to illustrate the design</w:t>
      </w:r>
      <w:r w:rsidR="004E4B60">
        <w:rPr>
          <w:sz w:val="24"/>
          <w:szCs w:val="24"/>
        </w:rPr>
        <w:t xml:space="preserve"> and layout</w:t>
      </w:r>
      <w:r>
        <w:rPr>
          <w:sz w:val="24"/>
          <w:szCs w:val="24"/>
        </w:rPr>
        <w:t xml:space="preserve"> of a block and beam floor.</w:t>
      </w:r>
    </w:p>
    <w:p w14:paraId="633B30B5" w14:textId="70C87E32" w:rsidR="00EC2E9F" w:rsidRDefault="00EC2E9F" w:rsidP="00D87636">
      <w:pPr>
        <w:spacing w:line="360" w:lineRule="auto"/>
        <w:jc w:val="both"/>
        <w:rPr>
          <w:sz w:val="24"/>
          <w:szCs w:val="24"/>
        </w:rPr>
      </w:pPr>
    </w:p>
    <w:p w14:paraId="569E3A53" w14:textId="0160B963" w:rsidR="00EC2E9F" w:rsidRDefault="004E4B60" w:rsidP="00D87636">
      <w:pPr>
        <w:spacing w:line="360" w:lineRule="auto"/>
        <w:jc w:val="both"/>
        <w:rPr>
          <w:b/>
          <w:sz w:val="24"/>
          <w:szCs w:val="24"/>
          <w:u w:val="single"/>
        </w:rPr>
      </w:pPr>
      <w:r w:rsidRPr="004E4B60">
        <w:rPr>
          <w:b/>
          <w:sz w:val="24"/>
          <w:szCs w:val="24"/>
          <w:u w:val="single"/>
        </w:rPr>
        <w:lastRenderedPageBreak/>
        <w:t>Block and Beam Floor Diagram</w:t>
      </w:r>
    </w:p>
    <w:p w14:paraId="76B4B90B" w14:textId="0E2BD00A" w:rsidR="004E4B60" w:rsidRDefault="004E4B60" w:rsidP="00D87636">
      <w:pPr>
        <w:spacing w:line="360" w:lineRule="auto"/>
        <w:jc w:val="both"/>
        <w:rPr>
          <w:b/>
          <w:sz w:val="24"/>
          <w:szCs w:val="24"/>
          <w:u w:val="single"/>
        </w:rPr>
      </w:pPr>
    </w:p>
    <w:p w14:paraId="41D8C402" w14:textId="33E4594B" w:rsidR="004E4B60" w:rsidRDefault="004E4B60" w:rsidP="00D87636">
      <w:pPr>
        <w:spacing w:line="360" w:lineRule="auto"/>
        <w:jc w:val="both"/>
        <w:rPr>
          <w:b/>
          <w:sz w:val="24"/>
          <w:szCs w:val="24"/>
          <w:u w:val="single"/>
        </w:rPr>
      </w:pPr>
    </w:p>
    <w:p w14:paraId="5A42608B" w14:textId="3F7EAD95" w:rsidR="004E4B60" w:rsidRDefault="004E4B60" w:rsidP="00D87636">
      <w:pPr>
        <w:spacing w:line="360" w:lineRule="auto"/>
        <w:jc w:val="both"/>
        <w:rPr>
          <w:b/>
          <w:sz w:val="24"/>
          <w:szCs w:val="24"/>
          <w:u w:val="single"/>
        </w:rPr>
      </w:pPr>
    </w:p>
    <w:p w14:paraId="79D5F4FB" w14:textId="202448CE" w:rsidR="004E4B60" w:rsidRDefault="004E4B60" w:rsidP="00D87636">
      <w:pPr>
        <w:spacing w:line="360" w:lineRule="auto"/>
        <w:jc w:val="both"/>
        <w:rPr>
          <w:b/>
          <w:sz w:val="24"/>
          <w:szCs w:val="24"/>
          <w:u w:val="single"/>
        </w:rPr>
      </w:pPr>
    </w:p>
    <w:p w14:paraId="2B09D7FC" w14:textId="33AFAD86" w:rsidR="004E4B60" w:rsidRDefault="004E4B60" w:rsidP="00D87636">
      <w:pPr>
        <w:spacing w:line="360" w:lineRule="auto"/>
        <w:jc w:val="both"/>
        <w:rPr>
          <w:b/>
          <w:sz w:val="24"/>
          <w:szCs w:val="24"/>
          <w:u w:val="single"/>
        </w:rPr>
      </w:pPr>
    </w:p>
    <w:p w14:paraId="75A0B263" w14:textId="30E86F76" w:rsidR="004E4B60" w:rsidRDefault="004E4B60" w:rsidP="00D87636">
      <w:pPr>
        <w:spacing w:line="360" w:lineRule="auto"/>
        <w:jc w:val="both"/>
        <w:rPr>
          <w:b/>
          <w:sz w:val="24"/>
          <w:szCs w:val="24"/>
          <w:u w:val="single"/>
        </w:rPr>
      </w:pPr>
    </w:p>
    <w:p w14:paraId="6008C022" w14:textId="4ABFB004" w:rsidR="004E4B60" w:rsidRDefault="004E4B60" w:rsidP="00D87636">
      <w:pPr>
        <w:spacing w:line="360" w:lineRule="auto"/>
        <w:jc w:val="both"/>
        <w:rPr>
          <w:b/>
          <w:sz w:val="24"/>
          <w:szCs w:val="24"/>
          <w:u w:val="single"/>
        </w:rPr>
      </w:pPr>
    </w:p>
    <w:p w14:paraId="36D07739" w14:textId="767AA384" w:rsidR="004E4B60" w:rsidRDefault="004E4B60" w:rsidP="00D87636">
      <w:pPr>
        <w:spacing w:line="360" w:lineRule="auto"/>
        <w:jc w:val="both"/>
        <w:rPr>
          <w:b/>
          <w:sz w:val="24"/>
          <w:szCs w:val="24"/>
          <w:u w:val="single"/>
        </w:rPr>
      </w:pPr>
    </w:p>
    <w:p w14:paraId="59DFE8AD" w14:textId="7DEE1A13" w:rsidR="004E4B60" w:rsidRDefault="004E4B60" w:rsidP="00D87636">
      <w:pPr>
        <w:spacing w:line="360" w:lineRule="auto"/>
        <w:jc w:val="both"/>
        <w:rPr>
          <w:b/>
          <w:sz w:val="24"/>
          <w:szCs w:val="24"/>
          <w:u w:val="single"/>
        </w:rPr>
      </w:pPr>
    </w:p>
    <w:p w14:paraId="326B33F4" w14:textId="55B4E497" w:rsidR="004E4B60" w:rsidRDefault="004E4B60" w:rsidP="00D87636">
      <w:pPr>
        <w:spacing w:line="360" w:lineRule="auto"/>
        <w:jc w:val="both"/>
        <w:rPr>
          <w:b/>
          <w:sz w:val="24"/>
          <w:szCs w:val="24"/>
          <w:u w:val="single"/>
        </w:rPr>
      </w:pPr>
    </w:p>
    <w:p w14:paraId="17B2639A" w14:textId="31A3D041" w:rsidR="004E4B60" w:rsidRDefault="004E4B60" w:rsidP="00D87636">
      <w:pPr>
        <w:spacing w:line="360" w:lineRule="auto"/>
        <w:jc w:val="both"/>
        <w:rPr>
          <w:b/>
          <w:sz w:val="24"/>
          <w:szCs w:val="24"/>
          <w:u w:val="single"/>
        </w:rPr>
      </w:pPr>
    </w:p>
    <w:p w14:paraId="74792820" w14:textId="67053DA5" w:rsidR="004E4B60" w:rsidRDefault="004E4B60" w:rsidP="00D87636">
      <w:pPr>
        <w:spacing w:line="360" w:lineRule="auto"/>
        <w:jc w:val="both"/>
        <w:rPr>
          <w:b/>
          <w:sz w:val="24"/>
          <w:szCs w:val="24"/>
          <w:u w:val="single"/>
        </w:rPr>
      </w:pPr>
    </w:p>
    <w:p w14:paraId="4F1AE40B" w14:textId="55AB528F" w:rsidR="004E4B60" w:rsidRDefault="004E4B60" w:rsidP="00D87636">
      <w:pPr>
        <w:spacing w:line="360" w:lineRule="auto"/>
        <w:jc w:val="both"/>
        <w:rPr>
          <w:b/>
          <w:sz w:val="24"/>
          <w:szCs w:val="24"/>
          <w:u w:val="single"/>
        </w:rPr>
      </w:pPr>
    </w:p>
    <w:p w14:paraId="288B2C9D" w14:textId="7E3B55C1" w:rsidR="004E4B60" w:rsidRDefault="004E4B60" w:rsidP="00D87636">
      <w:pPr>
        <w:spacing w:line="360" w:lineRule="auto"/>
        <w:jc w:val="both"/>
        <w:rPr>
          <w:b/>
          <w:sz w:val="24"/>
          <w:szCs w:val="24"/>
          <w:u w:val="single"/>
        </w:rPr>
      </w:pPr>
    </w:p>
    <w:p w14:paraId="4555BB55" w14:textId="05008D37" w:rsidR="004E4B60" w:rsidRDefault="004E4B60" w:rsidP="00D87636">
      <w:pPr>
        <w:spacing w:line="360" w:lineRule="auto"/>
        <w:jc w:val="both"/>
        <w:rPr>
          <w:b/>
          <w:sz w:val="24"/>
          <w:szCs w:val="24"/>
          <w:u w:val="single"/>
        </w:rPr>
      </w:pPr>
    </w:p>
    <w:p w14:paraId="01362896" w14:textId="15BFBF69" w:rsidR="004E4B60" w:rsidRDefault="004E4B60" w:rsidP="00D87636">
      <w:pPr>
        <w:spacing w:line="360" w:lineRule="auto"/>
        <w:jc w:val="both"/>
        <w:rPr>
          <w:b/>
          <w:sz w:val="24"/>
          <w:szCs w:val="24"/>
          <w:u w:val="single"/>
        </w:rPr>
      </w:pPr>
    </w:p>
    <w:p w14:paraId="781EEC78" w14:textId="5562AE51" w:rsidR="004E4B60" w:rsidRDefault="004E4B60" w:rsidP="00D87636">
      <w:pPr>
        <w:spacing w:line="360" w:lineRule="auto"/>
        <w:jc w:val="both"/>
        <w:rPr>
          <w:b/>
          <w:sz w:val="24"/>
          <w:szCs w:val="24"/>
          <w:u w:val="single"/>
        </w:rPr>
      </w:pPr>
    </w:p>
    <w:p w14:paraId="45C63F41" w14:textId="617574AE" w:rsidR="004E4B60" w:rsidRDefault="004E4B60" w:rsidP="00D87636">
      <w:pPr>
        <w:spacing w:line="360" w:lineRule="auto"/>
        <w:jc w:val="both"/>
        <w:rPr>
          <w:b/>
          <w:sz w:val="24"/>
          <w:szCs w:val="24"/>
          <w:u w:val="single"/>
        </w:rPr>
      </w:pPr>
    </w:p>
    <w:p w14:paraId="720A2FC5" w14:textId="0BD77C60" w:rsidR="004E4B60" w:rsidRDefault="004E4B60" w:rsidP="00D87636">
      <w:pPr>
        <w:spacing w:line="360" w:lineRule="auto"/>
        <w:jc w:val="both"/>
        <w:rPr>
          <w:b/>
          <w:sz w:val="24"/>
          <w:szCs w:val="24"/>
          <w:u w:val="single"/>
        </w:rPr>
      </w:pPr>
    </w:p>
    <w:p w14:paraId="64CB2040" w14:textId="5FA12BFD" w:rsidR="004E4B60" w:rsidRDefault="004E4B60" w:rsidP="00D87636">
      <w:pPr>
        <w:spacing w:line="360" w:lineRule="auto"/>
        <w:jc w:val="both"/>
        <w:rPr>
          <w:b/>
          <w:sz w:val="24"/>
          <w:szCs w:val="24"/>
          <w:u w:val="single"/>
        </w:rPr>
      </w:pPr>
    </w:p>
    <w:p w14:paraId="77621393" w14:textId="0895F37B" w:rsidR="004E4B60" w:rsidRDefault="004E4B60" w:rsidP="00D87636">
      <w:pPr>
        <w:spacing w:line="360" w:lineRule="auto"/>
        <w:jc w:val="both"/>
        <w:rPr>
          <w:b/>
          <w:sz w:val="24"/>
          <w:szCs w:val="24"/>
          <w:u w:val="single"/>
        </w:rPr>
      </w:pPr>
    </w:p>
    <w:p w14:paraId="7BAA5992" w14:textId="1F38035F" w:rsidR="004E4B60" w:rsidRDefault="00CF6DB2" w:rsidP="00D87636">
      <w:pPr>
        <w:spacing w:line="360" w:lineRule="auto"/>
        <w:jc w:val="both"/>
        <w:rPr>
          <w:b/>
          <w:sz w:val="24"/>
          <w:szCs w:val="24"/>
          <w:u w:val="single"/>
        </w:rPr>
      </w:pPr>
      <w:r>
        <w:rPr>
          <w:b/>
          <w:sz w:val="24"/>
          <w:szCs w:val="24"/>
          <w:u w:val="single"/>
        </w:rPr>
        <w:lastRenderedPageBreak/>
        <w:t>Super Structure and Proposed Layouts</w:t>
      </w:r>
    </w:p>
    <w:p w14:paraId="69F4B29F" w14:textId="513B1FDA" w:rsidR="00652E4A" w:rsidRDefault="00CF6DB2" w:rsidP="00D87636">
      <w:pPr>
        <w:spacing w:line="360" w:lineRule="auto"/>
        <w:jc w:val="both"/>
        <w:rPr>
          <w:sz w:val="24"/>
          <w:szCs w:val="24"/>
        </w:rPr>
      </w:pPr>
      <w:r>
        <w:rPr>
          <w:sz w:val="24"/>
          <w:szCs w:val="24"/>
        </w:rPr>
        <w:t>As the proposed building is in close proximity to, and indeed funded by, the Marriot Hotel, the idea for the design is for it to match the hotel façade</w:t>
      </w:r>
      <w:r w:rsidR="00E32556">
        <w:rPr>
          <w:sz w:val="24"/>
          <w:szCs w:val="24"/>
        </w:rPr>
        <w:t xml:space="preserve">. </w:t>
      </w:r>
      <w:r>
        <w:rPr>
          <w:sz w:val="24"/>
          <w:szCs w:val="24"/>
        </w:rPr>
        <w:t xml:space="preserve"> </w:t>
      </w:r>
      <w:r w:rsidR="00E32556">
        <w:rPr>
          <w:sz w:val="24"/>
          <w:szCs w:val="24"/>
        </w:rPr>
        <w:t>T</w:t>
      </w:r>
      <w:r>
        <w:rPr>
          <w:sz w:val="24"/>
          <w:szCs w:val="24"/>
        </w:rPr>
        <w:t xml:space="preserve">he building will consist of a </w:t>
      </w:r>
      <w:r w:rsidR="001E2026">
        <w:rPr>
          <w:sz w:val="24"/>
          <w:szCs w:val="24"/>
        </w:rPr>
        <w:t>red-faced</w:t>
      </w:r>
      <w:r>
        <w:rPr>
          <w:sz w:val="24"/>
          <w:szCs w:val="24"/>
        </w:rPr>
        <w:t xml:space="preserve"> brick work exterior</w:t>
      </w:r>
      <w:r w:rsidR="001E2026">
        <w:rPr>
          <w:sz w:val="24"/>
          <w:szCs w:val="24"/>
        </w:rPr>
        <w:t>, a black slate roof, with elements of sandstone sills and quoins.</w:t>
      </w:r>
      <w:r w:rsidR="00E32556">
        <w:rPr>
          <w:sz w:val="24"/>
          <w:szCs w:val="24"/>
        </w:rPr>
        <w:t xml:space="preserve"> The building envelope will comprise of a dense concrete block internal skin, a cavity with insulation, and a face brick outer skin. </w:t>
      </w:r>
      <w:r w:rsidR="001E2026">
        <w:rPr>
          <w:sz w:val="24"/>
          <w:szCs w:val="24"/>
        </w:rPr>
        <w:t xml:space="preserve">  </w:t>
      </w:r>
      <w:r w:rsidR="00E32556">
        <w:rPr>
          <w:sz w:val="24"/>
          <w:szCs w:val="24"/>
        </w:rPr>
        <w:t>A standard brick measuring 215 millimetres by 102.5 millimetres, by 65 millimetres is to be used</w:t>
      </w:r>
      <w:r w:rsidR="00652E4A">
        <w:rPr>
          <w:sz w:val="24"/>
          <w:szCs w:val="24"/>
        </w:rPr>
        <w:t>; d</w:t>
      </w:r>
      <w:r w:rsidR="00E32556">
        <w:rPr>
          <w:sz w:val="24"/>
          <w:szCs w:val="24"/>
        </w:rPr>
        <w:t xml:space="preserve">ue to the marine location of the site, all mortar joints </w:t>
      </w:r>
      <w:r w:rsidR="00652E4A">
        <w:rPr>
          <w:sz w:val="24"/>
          <w:szCs w:val="24"/>
        </w:rPr>
        <w:t xml:space="preserve">should be fully filled and flush with the face of the brick.  </w:t>
      </w:r>
      <w:r w:rsidR="001E2026">
        <w:rPr>
          <w:sz w:val="24"/>
          <w:szCs w:val="24"/>
        </w:rPr>
        <w:t xml:space="preserve">There will be large openings of full-height glass doors at the sea-front side of the building to take advantage of the extensive views over Swansea bay.  All glazing for the building will take the form of adonised aluminium, and tinted glazing; this same method is popular among commercial building design globally, having been </w:t>
      </w:r>
      <w:r w:rsidR="00E32556">
        <w:rPr>
          <w:sz w:val="24"/>
          <w:szCs w:val="24"/>
        </w:rPr>
        <w:t>employed in numerous high-profile constructions including the Willis Tower in Chicago</w:t>
      </w:r>
      <w:r w:rsidR="001E2026">
        <w:rPr>
          <w:sz w:val="24"/>
          <w:szCs w:val="24"/>
        </w:rPr>
        <w:t>; the benefits of this being the adonised aluminium’s durability to exposure of extreme elements</w:t>
      </w:r>
      <w:r w:rsidR="00E32556">
        <w:rPr>
          <w:sz w:val="24"/>
          <w:szCs w:val="24"/>
        </w:rPr>
        <w:t xml:space="preserve"> (Adams</w:t>
      </w:r>
      <w:bookmarkStart w:id="0" w:name="_GoBack"/>
      <w:bookmarkEnd w:id="0"/>
      <w:r w:rsidR="00E32556">
        <w:rPr>
          <w:sz w:val="24"/>
          <w:szCs w:val="24"/>
        </w:rPr>
        <w:t>, 2007)</w:t>
      </w:r>
      <w:r w:rsidR="001E2026">
        <w:rPr>
          <w:sz w:val="24"/>
          <w:szCs w:val="24"/>
        </w:rPr>
        <w:t>, and the tinted glazing’s ability to maintain temperature control within the building</w:t>
      </w:r>
      <w:r w:rsidR="00E32556">
        <w:rPr>
          <w:sz w:val="24"/>
          <w:szCs w:val="24"/>
        </w:rPr>
        <w:t xml:space="preserve"> (Ali, 2001)</w:t>
      </w:r>
      <w:r w:rsidR="001E2026">
        <w:rPr>
          <w:sz w:val="24"/>
          <w:szCs w:val="24"/>
        </w:rPr>
        <w:t xml:space="preserve">.  </w:t>
      </w:r>
    </w:p>
    <w:p w14:paraId="35E1B84D" w14:textId="6B755C8B" w:rsidR="00652E4A" w:rsidRDefault="00652E4A" w:rsidP="00D87636">
      <w:pPr>
        <w:spacing w:line="360" w:lineRule="auto"/>
        <w:jc w:val="both"/>
        <w:rPr>
          <w:sz w:val="24"/>
          <w:szCs w:val="24"/>
        </w:rPr>
      </w:pPr>
      <w:r>
        <w:rPr>
          <w:sz w:val="24"/>
          <w:szCs w:val="24"/>
        </w:rPr>
        <w:t xml:space="preserve">In addition to the ground works and sub-structure, the super structure must conform to building regulations approved document A, regarding structure.  The proposed construction should be able to withstand the shear forces that will be placed on it due to its location and exposure to high wind and driving rain.  </w:t>
      </w:r>
    </w:p>
    <w:p w14:paraId="106C3816" w14:textId="6F9C71EA" w:rsidR="00652E4A" w:rsidRDefault="00652E4A" w:rsidP="00D87636">
      <w:pPr>
        <w:spacing w:line="360" w:lineRule="auto"/>
        <w:jc w:val="both"/>
        <w:rPr>
          <w:sz w:val="24"/>
          <w:szCs w:val="24"/>
        </w:rPr>
      </w:pPr>
      <w:r>
        <w:rPr>
          <w:sz w:val="24"/>
          <w:szCs w:val="24"/>
        </w:rPr>
        <w:t xml:space="preserve">The structure of the roof chosen for the kitchen area on the ground floor is </w:t>
      </w:r>
      <w:r w:rsidR="00F22336">
        <w:rPr>
          <w:sz w:val="24"/>
          <w:szCs w:val="24"/>
        </w:rPr>
        <w:t>a flat roof design, with an ethylene propylene diene methylene (EPDM) rubber covering.  This choice of roof is extremely durable (Chipperfield Architects, 2019) and is recommended for use in areas of high heat or inclement weather.</w:t>
      </w:r>
      <w:r w:rsidR="00CE03BD">
        <w:rPr>
          <w:sz w:val="24"/>
          <w:szCs w:val="24"/>
        </w:rPr>
        <w:t xml:space="preserve">  Whilst being called a flat roof, there will in fact, be a gradient of up to 10% on it to allow rainwater to run off sufficiently and in to the gutters.  This is achieved by placing </w:t>
      </w:r>
      <w:proofErr w:type="spellStart"/>
      <w:r w:rsidR="00CE03BD">
        <w:rPr>
          <w:sz w:val="24"/>
          <w:szCs w:val="24"/>
        </w:rPr>
        <w:t>firring</w:t>
      </w:r>
      <w:proofErr w:type="spellEnd"/>
      <w:r w:rsidR="00CE03BD">
        <w:rPr>
          <w:sz w:val="24"/>
          <w:szCs w:val="24"/>
        </w:rPr>
        <w:t xml:space="preserve"> strips on top of the flat roof joists (</w:t>
      </w:r>
      <w:proofErr w:type="spellStart"/>
      <w:r w:rsidR="00CE03BD">
        <w:rPr>
          <w:sz w:val="24"/>
          <w:szCs w:val="24"/>
        </w:rPr>
        <w:t>Sedlbauer</w:t>
      </w:r>
      <w:proofErr w:type="spellEnd"/>
      <w:r w:rsidR="00CE03BD">
        <w:rPr>
          <w:sz w:val="24"/>
          <w:szCs w:val="24"/>
        </w:rPr>
        <w:t>, 2010).</w:t>
      </w:r>
    </w:p>
    <w:p w14:paraId="0675A2C1" w14:textId="6936B938" w:rsidR="00652E4A" w:rsidRPr="00CF6DB2" w:rsidRDefault="009B276D" w:rsidP="00D87636">
      <w:pPr>
        <w:spacing w:line="360" w:lineRule="auto"/>
        <w:jc w:val="both"/>
        <w:rPr>
          <w:sz w:val="24"/>
          <w:szCs w:val="24"/>
        </w:rPr>
      </w:pPr>
      <w:r>
        <w:rPr>
          <w:sz w:val="24"/>
          <w:szCs w:val="24"/>
        </w:rPr>
        <w:t>The following two pages illustrate the structure and detail of the flat roof, and also the weathering detail on the intersection between the flat roof and wall</w:t>
      </w:r>
      <w:r w:rsidR="00EE368C">
        <w:rPr>
          <w:sz w:val="24"/>
          <w:szCs w:val="24"/>
        </w:rPr>
        <w:t>.</w:t>
      </w:r>
    </w:p>
    <w:p w14:paraId="0133C3A3" w14:textId="39E50793" w:rsidR="00EC2E9F" w:rsidRDefault="00EC2E9F" w:rsidP="00D87636">
      <w:pPr>
        <w:spacing w:line="360" w:lineRule="auto"/>
        <w:jc w:val="both"/>
        <w:rPr>
          <w:sz w:val="24"/>
          <w:szCs w:val="24"/>
        </w:rPr>
      </w:pPr>
    </w:p>
    <w:p w14:paraId="2260778F" w14:textId="77777777" w:rsidR="00EC2E9F" w:rsidRPr="00D87636" w:rsidRDefault="00EC2E9F" w:rsidP="00D87636">
      <w:pPr>
        <w:spacing w:line="360" w:lineRule="auto"/>
        <w:jc w:val="both"/>
        <w:rPr>
          <w:sz w:val="24"/>
          <w:szCs w:val="24"/>
        </w:rPr>
      </w:pPr>
    </w:p>
    <w:p w14:paraId="2AE9E401" w14:textId="01E09956" w:rsidR="001F1C62" w:rsidRDefault="00EE368C" w:rsidP="00D513F6">
      <w:pPr>
        <w:spacing w:line="360" w:lineRule="auto"/>
        <w:jc w:val="both"/>
        <w:rPr>
          <w:b/>
          <w:sz w:val="24"/>
          <w:szCs w:val="24"/>
          <w:u w:val="single"/>
        </w:rPr>
      </w:pPr>
      <w:r w:rsidRPr="00EE368C">
        <w:rPr>
          <w:b/>
          <w:sz w:val="24"/>
          <w:szCs w:val="24"/>
          <w:u w:val="single"/>
        </w:rPr>
        <w:lastRenderedPageBreak/>
        <w:t>Structure of Flat Roof</w:t>
      </w:r>
      <w:r w:rsidR="00CD3591">
        <w:rPr>
          <w:b/>
          <w:sz w:val="24"/>
          <w:szCs w:val="24"/>
          <w:u w:val="single"/>
        </w:rPr>
        <w:t xml:space="preserve"> Diagram </w:t>
      </w:r>
    </w:p>
    <w:p w14:paraId="5438B544" w14:textId="1E8ED92E" w:rsidR="00EE368C" w:rsidRDefault="00EE368C" w:rsidP="00D513F6">
      <w:pPr>
        <w:spacing w:line="360" w:lineRule="auto"/>
        <w:jc w:val="both"/>
        <w:rPr>
          <w:b/>
          <w:sz w:val="24"/>
          <w:szCs w:val="24"/>
          <w:u w:val="single"/>
        </w:rPr>
      </w:pPr>
    </w:p>
    <w:p w14:paraId="692E8DA1" w14:textId="39FC441D" w:rsidR="00EE368C" w:rsidRDefault="00EE368C" w:rsidP="00D513F6">
      <w:pPr>
        <w:spacing w:line="360" w:lineRule="auto"/>
        <w:jc w:val="both"/>
        <w:rPr>
          <w:b/>
          <w:sz w:val="24"/>
          <w:szCs w:val="24"/>
          <w:u w:val="single"/>
        </w:rPr>
      </w:pPr>
    </w:p>
    <w:p w14:paraId="1DCDD239" w14:textId="7C068555" w:rsidR="00EE368C" w:rsidRDefault="00EE368C" w:rsidP="00D513F6">
      <w:pPr>
        <w:spacing w:line="360" w:lineRule="auto"/>
        <w:jc w:val="both"/>
        <w:rPr>
          <w:b/>
          <w:sz w:val="24"/>
          <w:szCs w:val="24"/>
          <w:u w:val="single"/>
        </w:rPr>
      </w:pPr>
    </w:p>
    <w:p w14:paraId="213609AA" w14:textId="311D74EF" w:rsidR="00EE368C" w:rsidRDefault="00EE368C" w:rsidP="00D513F6">
      <w:pPr>
        <w:spacing w:line="360" w:lineRule="auto"/>
        <w:jc w:val="both"/>
        <w:rPr>
          <w:b/>
          <w:sz w:val="24"/>
          <w:szCs w:val="24"/>
          <w:u w:val="single"/>
        </w:rPr>
      </w:pPr>
    </w:p>
    <w:p w14:paraId="521BB4D0" w14:textId="0BF46E0D" w:rsidR="00EE368C" w:rsidRDefault="00EE368C" w:rsidP="00D513F6">
      <w:pPr>
        <w:spacing w:line="360" w:lineRule="auto"/>
        <w:jc w:val="both"/>
        <w:rPr>
          <w:b/>
          <w:sz w:val="24"/>
          <w:szCs w:val="24"/>
          <w:u w:val="single"/>
        </w:rPr>
      </w:pPr>
    </w:p>
    <w:p w14:paraId="3B2E9E12" w14:textId="0672FEF8" w:rsidR="00EE368C" w:rsidRDefault="00EE368C" w:rsidP="00D513F6">
      <w:pPr>
        <w:spacing w:line="360" w:lineRule="auto"/>
        <w:jc w:val="both"/>
        <w:rPr>
          <w:b/>
          <w:sz w:val="24"/>
          <w:szCs w:val="24"/>
          <w:u w:val="single"/>
        </w:rPr>
      </w:pPr>
    </w:p>
    <w:p w14:paraId="04AC2F30" w14:textId="5C9AF5AA" w:rsidR="00EE368C" w:rsidRDefault="00EE368C" w:rsidP="00D513F6">
      <w:pPr>
        <w:spacing w:line="360" w:lineRule="auto"/>
        <w:jc w:val="both"/>
        <w:rPr>
          <w:b/>
          <w:sz w:val="24"/>
          <w:szCs w:val="24"/>
          <w:u w:val="single"/>
        </w:rPr>
      </w:pPr>
    </w:p>
    <w:p w14:paraId="3FCF618F" w14:textId="11DE8CE2" w:rsidR="00EE368C" w:rsidRDefault="00EE368C" w:rsidP="00D513F6">
      <w:pPr>
        <w:spacing w:line="360" w:lineRule="auto"/>
        <w:jc w:val="both"/>
        <w:rPr>
          <w:b/>
          <w:sz w:val="24"/>
          <w:szCs w:val="24"/>
          <w:u w:val="single"/>
        </w:rPr>
      </w:pPr>
    </w:p>
    <w:p w14:paraId="21CF7D17" w14:textId="2FFE9DAB" w:rsidR="00EE368C" w:rsidRDefault="00EE368C" w:rsidP="00D513F6">
      <w:pPr>
        <w:spacing w:line="360" w:lineRule="auto"/>
        <w:jc w:val="both"/>
        <w:rPr>
          <w:b/>
          <w:sz w:val="24"/>
          <w:szCs w:val="24"/>
          <w:u w:val="single"/>
        </w:rPr>
      </w:pPr>
    </w:p>
    <w:p w14:paraId="55F37971" w14:textId="7886D976" w:rsidR="00EE368C" w:rsidRDefault="00EE368C" w:rsidP="00D513F6">
      <w:pPr>
        <w:spacing w:line="360" w:lineRule="auto"/>
        <w:jc w:val="both"/>
        <w:rPr>
          <w:b/>
          <w:sz w:val="24"/>
          <w:szCs w:val="24"/>
          <w:u w:val="single"/>
        </w:rPr>
      </w:pPr>
    </w:p>
    <w:p w14:paraId="685175E8" w14:textId="182530CE" w:rsidR="00EE368C" w:rsidRDefault="00EE368C" w:rsidP="00D513F6">
      <w:pPr>
        <w:spacing w:line="360" w:lineRule="auto"/>
        <w:jc w:val="both"/>
        <w:rPr>
          <w:b/>
          <w:sz w:val="24"/>
          <w:szCs w:val="24"/>
          <w:u w:val="single"/>
        </w:rPr>
      </w:pPr>
    </w:p>
    <w:p w14:paraId="65CE1B69" w14:textId="2EFE7D69" w:rsidR="00EE368C" w:rsidRDefault="00EE368C" w:rsidP="00D513F6">
      <w:pPr>
        <w:spacing w:line="360" w:lineRule="auto"/>
        <w:jc w:val="both"/>
        <w:rPr>
          <w:b/>
          <w:sz w:val="24"/>
          <w:szCs w:val="24"/>
          <w:u w:val="single"/>
        </w:rPr>
      </w:pPr>
    </w:p>
    <w:p w14:paraId="741DFF0E" w14:textId="3DCEBB17" w:rsidR="00EE368C" w:rsidRDefault="00EE368C" w:rsidP="00D513F6">
      <w:pPr>
        <w:spacing w:line="360" w:lineRule="auto"/>
        <w:jc w:val="both"/>
        <w:rPr>
          <w:b/>
          <w:sz w:val="24"/>
          <w:szCs w:val="24"/>
          <w:u w:val="single"/>
        </w:rPr>
      </w:pPr>
    </w:p>
    <w:p w14:paraId="3EEC36B3" w14:textId="06FB4699" w:rsidR="00EE368C" w:rsidRDefault="00EE368C" w:rsidP="00D513F6">
      <w:pPr>
        <w:spacing w:line="360" w:lineRule="auto"/>
        <w:jc w:val="both"/>
        <w:rPr>
          <w:b/>
          <w:sz w:val="24"/>
          <w:szCs w:val="24"/>
          <w:u w:val="single"/>
        </w:rPr>
      </w:pPr>
    </w:p>
    <w:p w14:paraId="70D01FB0" w14:textId="7B5CA768" w:rsidR="00EE368C" w:rsidRDefault="00EE368C" w:rsidP="00D513F6">
      <w:pPr>
        <w:spacing w:line="360" w:lineRule="auto"/>
        <w:jc w:val="both"/>
        <w:rPr>
          <w:b/>
          <w:sz w:val="24"/>
          <w:szCs w:val="24"/>
          <w:u w:val="single"/>
        </w:rPr>
      </w:pPr>
    </w:p>
    <w:p w14:paraId="2C8F4661" w14:textId="0F8BCBFC" w:rsidR="00EE368C" w:rsidRDefault="00EE368C" w:rsidP="00D513F6">
      <w:pPr>
        <w:spacing w:line="360" w:lineRule="auto"/>
        <w:jc w:val="both"/>
        <w:rPr>
          <w:b/>
          <w:sz w:val="24"/>
          <w:szCs w:val="24"/>
          <w:u w:val="single"/>
        </w:rPr>
      </w:pPr>
    </w:p>
    <w:p w14:paraId="011D46BC" w14:textId="5B2F5903" w:rsidR="00EE368C" w:rsidRDefault="00EE368C" w:rsidP="00D513F6">
      <w:pPr>
        <w:spacing w:line="360" w:lineRule="auto"/>
        <w:jc w:val="both"/>
        <w:rPr>
          <w:b/>
          <w:sz w:val="24"/>
          <w:szCs w:val="24"/>
          <w:u w:val="single"/>
        </w:rPr>
      </w:pPr>
    </w:p>
    <w:p w14:paraId="4276A334" w14:textId="5C5FE266" w:rsidR="00EE368C" w:rsidRDefault="00EE368C" w:rsidP="00D513F6">
      <w:pPr>
        <w:spacing w:line="360" w:lineRule="auto"/>
        <w:jc w:val="both"/>
        <w:rPr>
          <w:b/>
          <w:sz w:val="24"/>
          <w:szCs w:val="24"/>
          <w:u w:val="single"/>
        </w:rPr>
      </w:pPr>
    </w:p>
    <w:p w14:paraId="657D3B18" w14:textId="1050F1F8" w:rsidR="00EE368C" w:rsidRDefault="00EE368C" w:rsidP="00D513F6">
      <w:pPr>
        <w:spacing w:line="360" w:lineRule="auto"/>
        <w:jc w:val="both"/>
        <w:rPr>
          <w:b/>
          <w:sz w:val="24"/>
          <w:szCs w:val="24"/>
          <w:u w:val="single"/>
        </w:rPr>
      </w:pPr>
    </w:p>
    <w:p w14:paraId="0C5F804D" w14:textId="46C9CF35" w:rsidR="00EE368C" w:rsidRDefault="00EE368C" w:rsidP="00D513F6">
      <w:pPr>
        <w:spacing w:line="360" w:lineRule="auto"/>
        <w:jc w:val="both"/>
        <w:rPr>
          <w:b/>
          <w:sz w:val="24"/>
          <w:szCs w:val="24"/>
          <w:u w:val="single"/>
        </w:rPr>
      </w:pPr>
    </w:p>
    <w:p w14:paraId="6B8F06E6" w14:textId="6908A109" w:rsidR="00EE368C" w:rsidRDefault="00EE368C" w:rsidP="00D513F6">
      <w:pPr>
        <w:spacing w:line="360" w:lineRule="auto"/>
        <w:jc w:val="both"/>
        <w:rPr>
          <w:b/>
          <w:sz w:val="24"/>
          <w:szCs w:val="24"/>
          <w:u w:val="single"/>
        </w:rPr>
      </w:pPr>
    </w:p>
    <w:p w14:paraId="0B16BD4D" w14:textId="29047EF8" w:rsidR="00EE368C" w:rsidRDefault="00EE368C" w:rsidP="00D513F6">
      <w:pPr>
        <w:spacing w:line="360" w:lineRule="auto"/>
        <w:jc w:val="both"/>
        <w:rPr>
          <w:b/>
          <w:sz w:val="24"/>
          <w:szCs w:val="24"/>
          <w:u w:val="single"/>
        </w:rPr>
      </w:pPr>
      <w:r>
        <w:rPr>
          <w:b/>
          <w:sz w:val="24"/>
          <w:szCs w:val="24"/>
          <w:u w:val="single"/>
        </w:rPr>
        <w:lastRenderedPageBreak/>
        <w:t>Roof Weathering Detail</w:t>
      </w:r>
    </w:p>
    <w:p w14:paraId="2C87B627" w14:textId="6D63C9A3" w:rsidR="00EE368C" w:rsidRDefault="00EE368C" w:rsidP="00D513F6">
      <w:pPr>
        <w:spacing w:line="360" w:lineRule="auto"/>
        <w:jc w:val="both"/>
        <w:rPr>
          <w:b/>
          <w:sz w:val="24"/>
          <w:szCs w:val="24"/>
          <w:u w:val="single"/>
        </w:rPr>
      </w:pPr>
    </w:p>
    <w:p w14:paraId="283B5965" w14:textId="07E12FD1" w:rsidR="00EE368C" w:rsidRDefault="00EE368C" w:rsidP="00D513F6">
      <w:pPr>
        <w:spacing w:line="360" w:lineRule="auto"/>
        <w:jc w:val="both"/>
        <w:rPr>
          <w:b/>
          <w:sz w:val="24"/>
          <w:szCs w:val="24"/>
          <w:u w:val="single"/>
        </w:rPr>
      </w:pPr>
    </w:p>
    <w:p w14:paraId="64F41A46" w14:textId="03A0D5DC" w:rsidR="00EE368C" w:rsidRDefault="00EE368C" w:rsidP="00D513F6">
      <w:pPr>
        <w:spacing w:line="360" w:lineRule="auto"/>
        <w:jc w:val="both"/>
        <w:rPr>
          <w:b/>
          <w:sz w:val="24"/>
          <w:szCs w:val="24"/>
          <w:u w:val="single"/>
        </w:rPr>
      </w:pPr>
    </w:p>
    <w:p w14:paraId="4C391803" w14:textId="455B02AE" w:rsidR="00EE368C" w:rsidRDefault="00EE368C" w:rsidP="00D513F6">
      <w:pPr>
        <w:spacing w:line="360" w:lineRule="auto"/>
        <w:jc w:val="both"/>
        <w:rPr>
          <w:b/>
          <w:sz w:val="24"/>
          <w:szCs w:val="24"/>
          <w:u w:val="single"/>
        </w:rPr>
      </w:pPr>
    </w:p>
    <w:p w14:paraId="4F82B403" w14:textId="6440B905" w:rsidR="00EE368C" w:rsidRDefault="00EE368C" w:rsidP="00D513F6">
      <w:pPr>
        <w:spacing w:line="360" w:lineRule="auto"/>
        <w:jc w:val="both"/>
        <w:rPr>
          <w:b/>
          <w:sz w:val="24"/>
          <w:szCs w:val="24"/>
          <w:u w:val="single"/>
        </w:rPr>
      </w:pPr>
    </w:p>
    <w:p w14:paraId="2206DE2B" w14:textId="7C85D9EE" w:rsidR="00EE368C" w:rsidRDefault="00EE368C" w:rsidP="00D513F6">
      <w:pPr>
        <w:spacing w:line="360" w:lineRule="auto"/>
        <w:jc w:val="both"/>
        <w:rPr>
          <w:b/>
          <w:sz w:val="24"/>
          <w:szCs w:val="24"/>
          <w:u w:val="single"/>
        </w:rPr>
      </w:pPr>
    </w:p>
    <w:p w14:paraId="36067626" w14:textId="30EF5EDB" w:rsidR="00EE368C" w:rsidRDefault="00EE368C" w:rsidP="00D513F6">
      <w:pPr>
        <w:spacing w:line="360" w:lineRule="auto"/>
        <w:jc w:val="both"/>
        <w:rPr>
          <w:b/>
          <w:sz w:val="24"/>
          <w:szCs w:val="24"/>
          <w:u w:val="single"/>
        </w:rPr>
      </w:pPr>
    </w:p>
    <w:p w14:paraId="6A16C33C" w14:textId="064CC02C" w:rsidR="00EE368C" w:rsidRDefault="00EE368C" w:rsidP="00D513F6">
      <w:pPr>
        <w:spacing w:line="360" w:lineRule="auto"/>
        <w:jc w:val="both"/>
        <w:rPr>
          <w:b/>
          <w:sz w:val="24"/>
          <w:szCs w:val="24"/>
          <w:u w:val="single"/>
        </w:rPr>
      </w:pPr>
    </w:p>
    <w:p w14:paraId="497516A0" w14:textId="2BF1CC45" w:rsidR="00EE368C" w:rsidRDefault="00EE368C" w:rsidP="00D513F6">
      <w:pPr>
        <w:spacing w:line="360" w:lineRule="auto"/>
        <w:jc w:val="both"/>
        <w:rPr>
          <w:b/>
          <w:sz w:val="24"/>
          <w:szCs w:val="24"/>
          <w:u w:val="single"/>
        </w:rPr>
      </w:pPr>
    </w:p>
    <w:p w14:paraId="76364C3A" w14:textId="1C17531F" w:rsidR="00EE368C" w:rsidRDefault="00EE368C" w:rsidP="00D513F6">
      <w:pPr>
        <w:spacing w:line="360" w:lineRule="auto"/>
        <w:jc w:val="both"/>
        <w:rPr>
          <w:b/>
          <w:sz w:val="24"/>
          <w:szCs w:val="24"/>
          <w:u w:val="single"/>
        </w:rPr>
      </w:pPr>
    </w:p>
    <w:p w14:paraId="45DC7E17" w14:textId="36DE0A2E" w:rsidR="00EE368C" w:rsidRDefault="00EE368C" w:rsidP="00D513F6">
      <w:pPr>
        <w:spacing w:line="360" w:lineRule="auto"/>
        <w:jc w:val="both"/>
        <w:rPr>
          <w:b/>
          <w:sz w:val="24"/>
          <w:szCs w:val="24"/>
          <w:u w:val="single"/>
        </w:rPr>
      </w:pPr>
    </w:p>
    <w:p w14:paraId="7F3947AC" w14:textId="537F7DD4" w:rsidR="00EE368C" w:rsidRDefault="00EE368C" w:rsidP="00D513F6">
      <w:pPr>
        <w:spacing w:line="360" w:lineRule="auto"/>
        <w:jc w:val="both"/>
        <w:rPr>
          <w:b/>
          <w:sz w:val="24"/>
          <w:szCs w:val="24"/>
          <w:u w:val="single"/>
        </w:rPr>
      </w:pPr>
    </w:p>
    <w:p w14:paraId="5D0B2107" w14:textId="0EFF02C8" w:rsidR="00EE368C" w:rsidRDefault="00EE368C" w:rsidP="00D513F6">
      <w:pPr>
        <w:spacing w:line="360" w:lineRule="auto"/>
        <w:jc w:val="both"/>
        <w:rPr>
          <w:b/>
          <w:sz w:val="24"/>
          <w:szCs w:val="24"/>
          <w:u w:val="single"/>
        </w:rPr>
      </w:pPr>
    </w:p>
    <w:p w14:paraId="681A6215" w14:textId="5731BF02" w:rsidR="00EE368C" w:rsidRDefault="00EE368C" w:rsidP="00D513F6">
      <w:pPr>
        <w:spacing w:line="360" w:lineRule="auto"/>
        <w:jc w:val="both"/>
        <w:rPr>
          <w:b/>
          <w:sz w:val="24"/>
          <w:szCs w:val="24"/>
          <w:u w:val="single"/>
        </w:rPr>
      </w:pPr>
    </w:p>
    <w:p w14:paraId="2A79817A" w14:textId="1268DF51" w:rsidR="00EE368C" w:rsidRDefault="00EE368C" w:rsidP="00D513F6">
      <w:pPr>
        <w:spacing w:line="360" w:lineRule="auto"/>
        <w:jc w:val="both"/>
        <w:rPr>
          <w:b/>
          <w:sz w:val="24"/>
          <w:szCs w:val="24"/>
          <w:u w:val="single"/>
        </w:rPr>
      </w:pPr>
    </w:p>
    <w:p w14:paraId="5C4BF087" w14:textId="68575D88" w:rsidR="00EE368C" w:rsidRDefault="00EE368C" w:rsidP="00D513F6">
      <w:pPr>
        <w:spacing w:line="360" w:lineRule="auto"/>
        <w:jc w:val="both"/>
        <w:rPr>
          <w:b/>
          <w:sz w:val="24"/>
          <w:szCs w:val="24"/>
          <w:u w:val="single"/>
        </w:rPr>
      </w:pPr>
    </w:p>
    <w:p w14:paraId="7AAC1939" w14:textId="37509259" w:rsidR="00EE368C" w:rsidRDefault="00EE368C" w:rsidP="00D513F6">
      <w:pPr>
        <w:spacing w:line="360" w:lineRule="auto"/>
        <w:jc w:val="both"/>
        <w:rPr>
          <w:b/>
          <w:sz w:val="24"/>
          <w:szCs w:val="24"/>
          <w:u w:val="single"/>
        </w:rPr>
      </w:pPr>
    </w:p>
    <w:p w14:paraId="290B36E0" w14:textId="2E450159" w:rsidR="00EE368C" w:rsidRDefault="00EE368C" w:rsidP="00D513F6">
      <w:pPr>
        <w:spacing w:line="360" w:lineRule="auto"/>
        <w:jc w:val="both"/>
        <w:rPr>
          <w:b/>
          <w:sz w:val="24"/>
          <w:szCs w:val="24"/>
          <w:u w:val="single"/>
        </w:rPr>
      </w:pPr>
    </w:p>
    <w:p w14:paraId="2851823C" w14:textId="59FDF589" w:rsidR="00EE368C" w:rsidRDefault="00EE368C" w:rsidP="00D513F6">
      <w:pPr>
        <w:spacing w:line="360" w:lineRule="auto"/>
        <w:jc w:val="both"/>
        <w:rPr>
          <w:b/>
          <w:sz w:val="24"/>
          <w:szCs w:val="24"/>
          <w:u w:val="single"/>
        </w:rPr>
      </w:pPr>
    </w:p>
    <w:p w14:paraId="7EC17C61" w14:textId="5FCD9FDB" w:rsidR="00EE368C" w:rsidRDefault="00EE368C" w:rsidP="00D513F6">
      <w:pPr>
        <w:spacing w:line="360" w:lineRule="auto"/>
        <w:jc w:val="both"/>
        <w:rPr>
          <w:b/>
          <w:sz w:val="24"/>
          <w:szCs w:val="24"/>
          <w:u w:val="single"/>
        </w:rPr>
      </w:pPr>
    </w:p>
    <w:p w14:paraId="6E7A6FE5" w14:textId="6A238E23" w:rsidR="00EE368C" w:rsidRDefault="00EE368C" w:rsidP="00D513F6">
      <w:pPr>
        <w:spacing w:line="360" w:lineRule="auto"/>
        <w:jc w:val="both"/>
        <w:rPr>
          <w:b/>
          <w:sz w:val="24"/>
          <w:szCs w:val="24"/>
          <w:u w:val="single"/>
        </w:rPr>
      </w:pPr>
    </w:p>
    <w:p w14:paraId="7110CEEC" w14:textId="28DB6655" w:rsidR="00EE368C" w:rsidRDefault="00EE368C" w:rsidP="00D513F6">
      <w:pPr>
        <w:spacing w:line="360" w:lineRule="auto"/>
        <w:jc w:val="both"/>
        <w:rPr>
          <w:b/>
          <w:sz w:val="24"/>
          <w:szCs w:val="24"/>
          <w:u w:val="single"/>
        </w:rPr>
      </w:pPr>
      <w:r>
        <w:rPr>
          <w:b/>
          <w:sz w:val="24"/>
          <w:szCs w:val="24"/>
          <w:u w:val="single"/>
        </w:rPr>
        <w:lastRenderedPageBreak/>
        <w:t>External Wall, Window and Door Intersections</w:t>
      </w:r>
    </w:p>
    <w:p w14:paraId="524B2BC8" w14:textId="1BDF3E4E" w:rsidR="00EE368C" w:rsidRDefault="00EE368C" w:rsidP="00D513F6">
      <w:pPr>
        <w:spacing w:line="360" w:lineRule="auto"/>
        <w:jc w:val="both"/>
        <w:rPr>
          <w:sz w:val="24"/>
          <w:szCs w:val="24"/>
        </w:rPr>
      </w:pPr>
      <w:r>
        <w:rPr>
          <w:sz w:val="24"/>
          <w:szCs w:val="24"/>
        </w:rPr>
        <w:t>The door entrances to the building must comply with approved document M of the building regulations and the British Standard (BS 8300) in order to make the building safe and accessible for disabled individuals</w:t>
      </w:r>
      <w:r w:rsidR="007067AE">
        <w:rPr>
          <w:sz w:val="24"/>
          <w:szCs w:val="24"/>
        </w:rPr>
        <w:t>.  The approved document states that the main entrance threshold to the building must be level, and wide enough for a wheelchair (British Standard Institution, 2019) (UK Government, 2016).</w:t>
      </w:r>
      <w:r w:rsidR="00CE03BD">
        <w:rPr>
          <w:sz w:val="24"/>
          <w:szCs w:val="24"/>
        </w:rPr>
        <w:t xml:space="preserve">  All cavities must remain open and not closed off with block work</w:t>
      </w:r>
      <w:r w:rsidR="00640F80">
        <w:rPr>
          <w:sz w:val="24"/>
          <w:szCs w:val="24"/>
        </w:rPr>
        <w:t>, the appropriate insulated cavity closers must be used to comply with building regulations and prevent the bridging of cold air between the outer and inner skins of block and brickwork.  Stainless steel cavity lintels can be used, although it should be noted that they will have to be specially designed on the ground floor due to the size of the openings.  Calculations will need to be made to ensure the structural performance of the lintels.  It is vital that cavity trays are installed above all window and door openings, with weep holes located above the windows.</w:t>
      </w:r>
    </w:p>
    <w:p w14:paraId="5E66095B" w14:textId="48A7F80C" w:rsidR="00640F80" w:rsidRDefault="00640F80" w:rsidP="00D513F6">
      <w:pPr>
        <w:spacing w:line="360" w:lineRule="auto"/>
        <w:jc w:val="both"/>
        <w:rPr>
          <w:sz w:val="24"/>
          <w:szCs w:val="24"/>
        </w:rPr>
      </w:pPr>
      <w:r>
        <w:rPr>
          <w:sz w:val="24"/>
          <w:szCs w:val="24"/>
        </w:rPr>
        <w:t>The following diagrams aim to highlight the above points.</w:t>
      </w:r>
    </w:p>
    <w:p w14:paraId="6EE3D1FA" w14:textId="34FB5A0F" w:rsidR="00640F80" w:rsidRDefault="00640F80" w:rsidP="00D513F6">
      <w:pPr>
        <w:spacing w:line="360" w:lineRule="auto"/>
        <w:jc w:val="both"/>
        <w:rPr>
          <w:sz w:val="24"/>
          <w:szCs w:val="24"/>
        </w:rPr>
      </w:pPr>
    </w:p>
    <w:p w14:paraId="29BABD34" w14:textId="7BF93FDD" w:rsidR="00640F80" w:rsidRDefault="00640F80" w:rsidP="00D513F6">
      <w:pPr>
        <w:spacing w:line="360" w:lineRule="auto"/>
        <w:jc w:val="both"/>
        <w:rPr>
          <w:sz w:val="24"/>
          <w:szCs w:val="24"/>
        </w:rPr>
      </w:pPr>
    </w:p>
    <w:p w14:paraId="24140888" w14:textId="2F981E00" w:rsidR="00640F80" w:rsidRDefault="00640F80" w:rsidP="00D513F6">
      <w:pPr>
        <w:spacing w:line="360" w:lineRule="auto"/>
        <w:jc w:val="both"/>
        <w:rPr>
          <w:sz w:val="24"/>
          <w:szCs w:val="24"/>
        </w:rPr>
      </w:pPr>
    </w:p>
    <w:p w14:paraId="79C3C29C" w14:textId="660DC7FE" w:rsidR="00640F80" w:rsidRDefault="00640F80" w:rsidP="00D513F6">
      <w:pPr>
        <w:spacing w:line="360" w:lineRule="auto"/>
        <w:jc w:val="both"/>
        <w:rPr>
          <w:sz w:val="24"/>
          <w:szCs w:val="24"/>
        </w:rPr>
      </w:pPr>
    </w:p>
    <w:p w14:paraId="39BE35B6" w14:textId="511F6A2C" w:rsidR="00640F80" w:rsidRDefault="00640F80" w:rsidP="00D513F6">
      <w:pPr>
        <w:spacing w:line="360" w:lineRule="auto"/>
        <w:jc w:val="both"/>
        <w:rPr>
          <w:sz w:val="24"/>
          <w:szCs w:val="24"/>
        </w:rPr>
      </w:pPr>
    </w:p>
    <w:p w14:paraId="3D38F8C5" w14:textId="4DAC6ECA" w:rsidR="00640F80" w:rsidRDefault="00640F80" w:rsidP="00D513F6">
      <w:pPr>
        <w:spacing w:line="360" w:lineRule="auto"/>
        <w:jc w:val="both"/>
        <w:rPr>
          <w:sz w:val="24"/>
          <w:szCs w:val="24"/>
        </w:rPr>
      </w:pPr>
    </w:p>
    <w:p w14:paraId="6B231153" w14:textId="3B5C841B" w:rsidR="00640F80" w:rsidRDefault="00640F80" w:rsidP="00D513F6">
      <w:pPr>
        <w:spacing w:line="360" w:lineRule="auto"/>
        <w:jc w:val="both"/>
        <w:rPr>
          <w:sz w:val="24"/>
          <w:szCs w:val="24"/>
        </w:rPr>
      </w:pPr>
    </w:p>
    <w:p w14:paraId="6744C976" w14:textId="54F1A2E9" w:rsidR="00640F80" w:rsidRDefault="00640F80" w:rsidP="00D513F6">
      <w:pPr>
        <w:spacing w:line="360" w:lineRule="auto"/>
        <w:jc w:val="both"/>
        <w:rPr>
          <w:sz w:val="24"/>
          <w:szCs w:val="24"/>
        </w:rPr>
      </w:pPr>
    </w:p>
    <w:p w14:paraId="5503A5D3" w14:textId="07FD800C" w:rsidR="00640F80" w:rsidRDefault="00640F80" w:rsidP="00D513F6">
      <w:pPr>
        <w:spacing w:line="360" w:lineRule="auto"/>
        <w:jc w:val="both"/>
        <w:rPr>
          <w:sz w:val="24"/>
          <w:szCs w:val="24"/>
        </w:rPr>
      </w:pPr>
    </w:p>
    <w:p w14:paraId="23261185" w14:textId="067AE7E6" w:rsidR="00640F80" w:rsidRDefault="00640F80" w:rsidP="00D513F6">
      <w:pPr>
        <w:spacing w:line="360" w:lineRule="auto"/>
        <w:jc w:val="both"/>
        <w:rPr>
          <w:sz w:val="24"/>
          <w:szCs w:val="24"/>
        </w:rPr>
      </w:pPr>
    </w:p>
    <w:p w14:paraId="2FB1D2C8" w14:textId="77777777" w:rsidR="00CD3591" w:rsidRDefault="00CD3591" w:rsidP="00D513F6">
      <w:pPr>
        <w:spacing w:line="360" w:lineRule="auto"/>
        <w:jc w:val="both"/>
        <w:rPr>
          <w:b/>
          <w:sz w:val="24"/>
          <w:szCs w:val="24"/>
          <w:u w:val="single"/>
        </w:rPr>
      </w:pPr>
    </w:p>
    <w:p w14:paraId="341F0818" w14:textId="206722E1" w:rsidR="00640F80" w:rsidRPr="00640F80" w:rsidRDefault="00640F80" w:rsidP="00D513F6">
      <w:pPr>
        <w:spacing w:line="360" w:lineRule="auto"/>
        <w:jc w:val="both"/>
        <w:rPr>
          <w:b/>
          <w:sz w:val="24"/>
          <w:szCs w:val="24"/>
          <w:u w:val="single"/>
        </w:rPr>
      </w:pPr>
      <w:r w:rsidRPr="00640F80">
        <w:rPr>
          <w:b/>
          <w:sz w:val="24"/>
          <w:szCs w:val="24"/>
          <w:u w:val="single"/>
        </w:rPr>
        <w:lastRenderedPageBreak/>
        <w:t>Drawings of Lintels Above door and Window Openings</w:t>
      </w:r>
    </w:p>
    <w:p w14:paraId="1AD91292" w14:textId="536C4D32" w:rsidR="0091743A" w:rsidRDefault="0091743A" w:rsidP="00D513F6">
      <w:pPr>
        <w:spacing w:line="360" w:lineRule="auto"/>
        <w:jc w:val="both"/>
        <w:rPr>
          <w:sz w:val="24"/>
          <w:szCs w:val="24"/>
        </w:rPr>
      </w:pPr>
    </w:p>
    <w:p w14:paraId="7CDA550C" w14:textId="5EFD9E0D" w:rsidR="00640F80" w:rsidRDefault="00640F80" w:rsidP="00D513F6">
      <w:pPr>
        <w:spacing w:line="360" w:lineRule="auto"/>
        <w:jc w:val="both"/>
        <w:rPr>
          <w:sz w:val="24"/>
          <w:szCs w:val="24"/>
        </w:rPr>
      </w:pPr>
    </w:p>
    <w:p w14:paraId="42A539C1" w14:textId="57A58391" w:rsidR="00640F80" w:rsidRDefault="00640F80" w:rsidP="00D513F6">
      <w:pPr>
        <w:spacing w:line="360" w:lineRule="auto"/>
        <w:jc w:val="both"/>
        <w:rPr>
          <w:sz w:val="24"/>
          <w:szCs w:val="24"/>
        </w:rPr>
      </w:pPr>
    </w:p>
    <w:p w14:paraId="03B54572" w14:textId="5C35CBE0" w:rsidR="00640F80" w:rsidRDefault="00640F80" w:rsidP="00D513F6">
      <w:pPr>
        <w:spacing w:line="360" w:lineRule="auto"/>
        <w:jc w:val="both"/>
        <w:rPr>
          <w:sz w:val="24"/>
          <w:szCs w:val="24"/>
        </w:rPr>
      </w:pPr>
    </w:p>
    <w:p w14:paraId="16DB49B0" w14:textId="75A69B55" w:rsidR="00640F80" w:rsidRDefault="00640F80" w:rsidP="00D513F6">
      <w:pPr>
        <w:spacing w:line="360" w:lineRule="auto"/>
        <w:jc w:val="both"/>
        <w:rPr>
          <w:sz w:val="24"/>
          <w:szCs w:val="24"/>
        </w:rPr>
      </w:pPr>
    </w:p>
    <w:p w14:paraId="13A20724" w14:textId="49F89BE9" w:rsidR="00640F80" w:rsidRDefault="00640F80" w:rsidP="00D513F6">
      <w:pPr>
        <w:spacing w:line="360" w:lineRule="auto"/>
        <w:jc w:val="both"/>
        <w:rPr>
          <w:sz w:val="24"/>
          <w:szCs w:val="24"/>
        </w:rPr>
      </w:pPr>
    </w:p>
    <w:p w14:paraId="61821D73" w14:textId="57B09C84" w:rsidR="00640F80" w:rsidRDefault="00640F80" w:rsidP="00D513F6">
      <w:pPr>
        <w:spacing w:line="360" w:lineRule="auto"/>
        <w:jc w:val="both"/>
        <w:rPr>
          <w:sz w:val="24"/>
          <w:szCs w:val="24"/>
        </w:rPr>
      </w:pPr>
    </w:p>
    <w:p w14:paraId="2D7168B1" w14:textId="72CA27FD" w:rsidR="00640F80" w:rsidRDefault="00640F80" w:rsidP="00D513F6">
      <w:pPr>
        <w:spacing w:line="360" w:lineRule="auto"/>
        <w:jc w:val="both"/>
        <w:rPr>
          <w:sz w:val="24"/>
          <w:szCs w:val="24"/>
        </w:rPr>
      </w:pPr>
    </w:p>
    <w:p w14:paraId="506CFF02" w14:textId="007FD15D" w:rsidR="00640F80" w:rsidRDefault="00640F80" w:rsidP="00D513F6">
      <w:pPr>
        <w:spacing w:line="360" w:lineRule="auto"/>
        <w:jc w:val="both"/>
        <w:rPr>
          <w:sz w:val="24"/>
          <w:szCs w:val="24"/>
        </w:rPr>
      </w:pPr>
    </w:p>
    <w:p w14:paraId="428F83E6" w14:textId="16C3E15B" w:rsidR="00640F80" w:rsidRDefault="00640F80" w:rsidP="00D513F6">
      <w:pPr>
        <w:spacing w:line="360" w:lineRule="auto"/>
        <w:jc w:val="both"/>
        <w:rPr>
          <w:sz w:val="24"/>
          <w:szCs w:val="24"/>
        </w:rPr>
      </w:pPr>
    </w:p>
    <w:p w14:paraId="73A913FB" w14:textId="38707FAB" w:rsidR="00640F80" w:rsidRDefault="00640F80" w:rsidP="00D513F6">
      <w:pPr>
        <w:spacing w:line="360" w:lineRule="auto"/>
        <w:jc w:val="both"/>
        <w:rPr>
          <w:sz w:val="24"/>
          <w:szCs w:val="24"/>
        </w:rPr>
      </w:pPr>
    </w:p>
    <w:p w14:paraId="4EDE83C9" w14:textId="4972867E" w:rsidR="00640F80" w:rsidRDefault="00640F80" w:rsidP="00D513F6">
      <w:pPr>
        <w:spacing w:line="360" w:lineRule="auto"/>
        <w:jc w:val="both"/>
        <w:rPr>
          <w:sz w:val="24"/>
          <w:szCs w:val="24"/>
        </w:rPr>
      </w:pPr>
    </w:p>
    <w:p w14:paraId="499E6CC2" w14:textId="5DBF3846" w:rsidR="00640F80" w:rsidRDefault="00640F80" w:rsidP="00D513F6">
      <w:pPr>
        <w:spacing w:line="360" w:lineRule="auto"/>
        <w:jc w:val="both"/>
        <w:rPr>
          <w:sz w:val="24"/>
          <w:szCs w:val="24"/>
        </w:rPr>
      </w:pPr>
    </w:p>
    <w:p w14:paraId="0BDEC18E" w14:textId="7BB41C2E" w:rsidR="00640F80" w:rsidRDefault="00640F80" w:rsidP="00D513F6">
      <w:pPr>
        <w:spacing w:line="360" w:lineRule="auto"/>
        <w:jc w:val="both"/>
        <w:rPr>
          <w:sz w:val="24"/>
          <w:szCs w:val="24"/>
        </w:rPr>
      </w:pPr>
    </w:p>
    <w:p w14:paraId="47AA085F" w14:textId="6110017F" w:rsidR="00640F80" w:rsidRDefault="00640F80" w:rsidP="00D513F6">
      <w:pPr>
        <w:spacing w:line="360" w:lineRule="auto"/>
        <w:jc w:val="both"/>
        <w:rPr>
          <w:sz w:val="24"/>
          <w:szCs w:val="24"/>
        </w:rPr>
      </w:pPr>
    </w:p>
    <w:p w14:paraId="3E164EF0" w14:textId="78DF12F1" w:rsidR="00640F80" w:rsidRDefault="00640F80" w:rsidP="00D513F6">
      <w:pPr>
        <w:spacing w:line="360" w:lineRule="auto"/>
        <w:jc w:val="both"/>
        <w:rPr>
          <w:sz w:val="24"/>
          <w:szCs w:val="24"/>
        </w:rPr>
      </w:pPr>
    </w:p>
    <w:p w14:paraId="20E6ABE0" w14:textId="4C5C81D2" w:rsidR="00640F80" w:rsidRDefault="00640F80" w:rsidP="00D513F6">
      <w:pPr>
        <w:spacing w:line="360" w:lineRule="auto"/>
        <w:jc w:val="both"/>
        <w:rPr>
          <w:sz w:val="24"/>
          <w:szCs w:val="24"/>
        </w:rPr>
      </w:pPr>
    </w:p>
    <w:p w14:paraId="13ED4024" w14:textId="0FC2594E" w:rsidR="00640F80" w:rsidRDefault="00640F80" w:rsidP="00D513F6">
      <w:pPr>
        <w:spacing w:line="360" w:lineRule="auto"/>
        <w:jc w:val="both"/>
        <w:rPr>
          <w:sz w:val="24"/>
          <w:szCs w:val="24"/>
        </w:rPr>
      </w:pPr>
    </w:p>
    <w:p w14:paraId="2DE8CFF7" w14:textId="577F0D46" w:rsidR="00640F80" w:rsidRDefault="00640F80" w:rsidP="00D513F6">
      <w:pPr>
        <w:spacing w:line="360" w:lineRule="auto"/>
        <w:jc w:val="both"/>
        <w:rPr>
          <w:sz w:val="24"/>
          <w:szCs w:val="24"/>
        </w:rPr>
      </w:pPr>
    </w:p>
    <w:p w14:paraId="402D0867" w14:textId="1AA82652" w:rsidR="00640F80" w:rsidRDefault="00640F80" w:rsidP="00D513F6">
      <w:pPr>
        <w:spacing w:line="360" w:lineRule="auto"/>
        <w:jc w:val="both"/>
        <w:rPr>
          <w:sz w:val="24"/>
          <w:szCs w:val="24"/>
        </w:rPr>
      </w:pPr>
    </w:p>
    <w:p w14:paraId="01C7DEC5" w14:textId="6BB9E123" w:rsidR="00640F80" w:rsidRDefault="00640F80" w:rsidP="00D513F6">
      <w:pPr>
        <w:spacing w:line="360" w:lineRule="auto"/>
        <w:jc w:val="both"/>
        <w:rPr>
          <w:sz w:val="24"/>
          <w:szCs w:val="24"/>
        </w:rPr>
      </w:pPr>
    </w:p>
    <w:p w14:paraId="54FEF70C" w14:textId="3049111B" w:rsidR="00640F80" w:rsidRDefault="00640F80" w:rsidP="00D513F6">
      <w:pPr>
        <w:spacing w:line="360" w:lineRule="auto"/>
        <w:jc w:val="both"/>
        <w:rPr>
          <w:b/>
          <w:sz w:val="24"/>
          <w:szCs w:val="24"/>
          <w:u w:val="single"/>
        </w:rPr>
      </w:pPr>
      <w:r w:rsidRPr="00640F80">
        <w:rPr>
          <w:b/>
          <w:sz w:val="24"/>
          <w:szCs w:val="24"/>
          <w:u w:val="single"/>
        </w:rPr>
        <w:lastRenderedPageBreak/>
        <w:t>Site Set-Up and Plant Required</w:t>
      </w:r>
    </w:p>
    <w:p w14:paraId="7E21F473" w14:textId="4DBD7D20" w:rsidR="00640F80" w:rsidRDefault="00640F80" w:rsidP="00D513F6">
      <w:pPr>
        <w:spacing w:line="360" w:lineRule="auto"/>
        <w:jc w:val="both"/>
        <w:rPr>
          <w:sz w:val="24"/>
          <w:szCs w:val="24"/>
        </w:rPr>
      </w:pPr>
      <w:r w:rsidRPr="00640F80">
        <w:rPr>
          <w:sz w:val="24"/>
          <w:szCs w:val="24"/>
        </w:rPr>
        <w:t>The build area is subject to a large amount of daily public usage</w:t>
      </w:r>
      <w:r>
        <w:rPr>
          <w:sz w:val="24"/>
          <w:szCs w:val="24"/>
        </w:rPr>
        <w:t xml:space="preserve">; therefore, the complete perimeter of the site will need to be secured before any construction work of the site can commence.  The preferred option would be to fence off, with </w:t>
      </w:r>
      <w:r w:rsidR="00581C54">
        <w:rPr>
          <w:sz w:val="24"/>
          <w:szCs w:val="24"/>
        </w:rPr>
        <w:t>2.5-meter-high</w:t>
      </w:r>
      <w:r>
        <w:rPr>
          <w:sz w:val="24"/>
          <w:szCs w:val="24"/>
        </w:rPr>
        <w:t xml:space="preserve"> boards, fixed to securely installed 150 by </w:t>
      </w:r>
      <w:r w:rsidR="00581C54">
        <w:rPr>
          <w:sz w:val="24"/>
          <w:szCs w:val="24"/>
        </w:rPr>
        <w:t>150-millimetre</w:t>
      </w:r>
      <w:r>
        <w:rPr>
          <w:sz w:val="24"/>
          <w:szCs w:val="24"/>
        </w:rPr>
        <w:t xml:space="preserve"> fence posts</w:t>
      </w:r>
      <w:r w:rsidR="00581C54">
        <w:rPr>
          <w:sz w:val="24"/>
          <w:szCs w:val="24"/>
        </w:rPr>
        <w:t>, so as to provide, not only a physical, but a visual barrier to the site.  An appropriate site access point will need to be identified at the north end of the site; welfare facilities need to be provided, including site toilets, a site office, a rest area for workers, and hot and cold running water.  It would also be advisable for the site to have a storage container for small plant and equipment, as well as building materials that need to be protected from the elements.; it is important that an area is designated for waste management.  The Welfare requirements must comply with the Construction (Health Safety and Welfare) Regulations (2007)</w:t>
      </w:r>
      <w:r w:rsidR="00A94999">
        <w:rPr>
          <w:sz w:val="24"/>
          <w:szCs w:val="24"/>
        </w:rPr>
        <w:t xml:space="preserve"> (The National Archives, 2019).</w:t>
      </w:r>
    </w:p>
    <w:p w14:paraId="3E3BE573" w14:textId="68FB9DA9" w:rsidR="00581C54" w:rsidRDefault="00581C54" w:rsidP="00D513F6">
      <w:pPr>
        <w:spacing w:line="360" w:lineRule="auto"/>
        <w:jc w:val="both"/>
        <w:rPr>
          <w:sz w:val="24"/>
          <w:szCs w:val="24"/>
        </w:rPr>
      </w:pPr>
      <w:r>
        <w:rPr>
          <w:sz w:val="24"/>
          <w:szCs w:val="24"/>
        </w:rPr>
        <w:t>The following plant will be required for the construction works; this list is not exhaustive;</w:t>
      </w:r>
    </w:p>
    <w:p w14:paraId="17DC5482" w14:textId="2F6AFCDF" w:rsidR="00581C54" w:rsidRDefault="00581C54" w:rsidP="00581C54">
      <w:pPr>
        <w:pStyle w:val="ListParagraph"/>
        <w:numPr>
          <w:ilvl w:val="0"/>
          <w:numId w:val="5"/>
        </w:numPr>
        <w:spacing w:line="360" w:lineRule="auto"/>
        <w:jc w:val="both"/>
        <w:rPr>
          <w:sz w:val="24"/>
          <w:szCs w:val="24"/>
        </w:rPr>
      </w:pPr>
      <w:r>
        <w:rPr>
          <w:sz w:val="24"/>
          <w:szCs w:val="24"/>
        </w:rPr>
        <w:t>A</w:t>
      </w:r>
      <w:r w:rsidR="00A94999">
        <w:rPr>
          <w:sz w:val="24"/>
          <w:szCs w:val="24"/>
        </w:rPr>
        <w:t>n excavator to remove top soil from the site</w:t>
      </w:r>
    </w:p>
    <w:p w14:paraId="3673BD4C" w14:textId="3D0B6DE1" w:rsidR="00A94999" w:rsidRDefault="00A94999" w:rsidP="00581C54">
      <w:pPr>
        <w:pStyle w:val="ListParagraph"/>
        <w:numPr>
          <w:ilvl w:val="0"/>
          <w:numId w:val="5"/>
        </w:numPr>
        <w:spacing w:line="360" w:lineRule="auto"/>
        <w:jc w:val="both"/>
        <w:rPr>
          <w:sz w:val="24"/>
          <w:szCs w:val="24"/>
        </w:rPr>
      </w:pPr>
      <w:r>
        <w:rPr>
          <w:sz w:val="24"/>
          <w:szCs w:val="24"/>
        </w:rPr>
        <w:t>A dumper to move the soil to a lorry and for ongoing movement of material on site throughout the build</w:t>
      </w:r>
    </w:p>
    <w:p w14:paraId="69D22E1C" w14:textId="22575B9A" w:rsidR="00A94999" w:rsidRDefault="00A94999" w:rsidP="00581C54">
      <w:pPr>
        <w:pStyle w:val="ListParagraph"/>
        <w:numPr>
          <w:ilvl w:val="0"/>
          <w:numId w:val="5"/>
        </w:numPr>
        <w:spacing w:line="360" w:lineRule="auto"/>
        <w:jc w:val="both"/>
        <w:rPr>
          <w:sz w:val="24"/>
          <w:szCs w:val="24"/>
        </w:rPr>
      </w:pPr>
      <w:r>
        <w:rPr>
          <w:sz w:val="24"/>
          <w:szCs w:val="24"/>
        </w:rPr>
        <w:t>A mobile hydraulic rig for piling</w:t>
      </w:r>
    </w:p>
    <w:p w14:paraId="0C61E2F0" w14:textId="383F13A8" w:rsidR="00A94999" w:rsidRDefault="00A94999" w:rsidP="00581C54">
      <w:pPr>
        <w:pStyle w:val="ListParagraph"/>
        <w:numPr>
          <w:ilvl w:val="0"/>
          <w:numId w:val="5"/>
        </w:numPr>
        <w:spacing w:line="360" w:lineRule="auto"/>
        <w:jc w:val="both"/>
        <w:rPr>
          <w:sz w:val="24"/>
          <w:szCs w:val="24"/>
        </w:rPr>
      </w:pPr>
      <w:r>
        <w:rPr>
          <w:sz w:val="24"/>
          <w:szCs w:val="24"/>
        </w:rPr>
        <w:t>A mobile crane for lifting beams in to place and installing roof trusses</w:t>
      </w:r>
    </w:p>
    <w:p w14:paraId="66E1EB9F" w14:textId="7A8330CB" w:rsidR="00A94999" w:rsidRDefault="00A94999" w:rsidP="00581C54">
      <w:pPr>
        <w:pStyle w:val="ListParagraph"/>
        <w:numPr>
          <w:ilvl w:val="0"/>
          <w:numId w:val="5"/>
        </w:numPr>
        <w:spacing w:line="360" w:lineRule="auto"/>
        <w:jc w:val="both"/>
        <w:rPr>
          <w:sz w:val="24"/>
          <w:szCs w:val="24"/>
        </w:rPr>
      </w:pPr>
      <w:r>
        <w:rPr>
          <w:sz w:val="24"/>
          <w:szCs w:val="24"/>
        </w:rPr>
        <w:t>Mobile elevated working platforms (MEWPS)</w:t>
      </w:r>
    </w:p>
    <w:p w14:paraId="15F3D6B5" w14:textId="20179F19" w:rsidR="00A94999" w:rsidRDefault="00A94999" w:rsidP="00581C54">
      <w:pPr>
        <w:pStyle w:val="ListParagraph"/>
        <w:numPr>
          <w:ilvl w:val="0"/>
          <w:numId w:val="5"/>
        </w:numPr>
        <w:spacing w:line="360" w:lineRule="auto"/>
        <w:jc w:val="both"/>
        <w:rPr>
          <w:sz w:val="24"/>
          <w:szCs w:val="24"/>
        </w:rPr>
      </w:pPr>
      <w:r>
        <w:rPr>
          <w:sz w:val="24"/>
          <w:szCs w:val="24"/>
        </w:rPr>
        <w:t>Smaller plant such as hand-held breakers/drills</w:t>
      </w:r>
    </w:p>
    <w:p w14:paraId="453F564D" w14:textId="51FCEE6E" w:rsidR="00A94999" w:rsidRDefault="00A94999" w:rsidP="00581C54">
      <w:pPr>
        <w:pStyle w:val="ListParagraph"/>
        <w:numPr>
          <w:ilvl w:val="0"/>
          <w:numId w:val="5"/>
        </w:numPr>
        <w:spacing w:line="360" w:lineRule="auto"/>
        <w:jc w:val="both"/>
        <w:rPr>
          <w:sz w:val="24"/>
          <w:szCs w:val="24"/>
        </w:rPr>
      </w:pPr>
      <w:r>
        <w:rPr>
          <w:sz w:val="24"/>
          <w:szCs w:val="24"/>
        </w:rPr>
        <w:t>A forklift truck to take site deliveries and move them to appropriate areas</w:t>
      </w:r>
    </w:p>
    <w:p w14:paraId="6F53CFD8" w14:textId="53F0003F" w:rsidR="00A94999" w:rsidRDefault="00A94999" w:rsidP="00A94999">
      <w:pPr>
        <w:spacing w:line="360" w:lineRule="auto"/>
        <w:jc w:val="both"/>
        <w:rPr>
          <w:sz w:val="24"/>
          <w:szCs w:val="24"/>
        </w:rPr>
      </w:pPr>
      <w:r>
        <w:rPr>
          <w:sz w:val="24"/>
          <w:szCs w:val="24"/>
        </w:rPr>
        <w:t>It is vital that site cleanliness is maintained and that adequate space is provided on site for heavy vehicles and machinery coming in and going out.</w:t>
      </w:r>
    </w:p>
    <w:p w14:paraId="39465691" w14:textId="5A73BECF" w:rsidR="00CD3591" w:rsidRDefault="00CD3591" w:rsidP="00A94999">
      <w:pPr>
        <w:spacing w:line="360" w:lineRule="auto"/>
        <w:jc w:val="both"/>
        <w:rPr>
          <w:sz w:val="24"/>
          <w:szCs w:val="24"/>
        </w:rPr>
      </w:pPr>
    </w:p>
    <w:p w14:paraId="7830D1BF" w14:textId="0972D549" w:rsidR="00CD3591" w:rsidRDefault="00CD3591" w:rsidP="00A94999">
      <w:pPr>
        <w:spacing w:line="360" w:lineRule="auto"/>
        <w:jc w:val="both"/>
        <w:rPr>
          <w:b/>
          <w:sz w:val="24"/>
          <w:szCs w:val="24"/>
          <w:u w:val="single"/>
        </w:rPr>
      </w:pPr>
    </w:p>
    <w:p w14:paraId="7D4F7C41" w14:textId="6D5EBBA7" w:rsidR="00CD3591" w:rsidRDefault="00CD3591" w:rsidP="00A94999">
      <w:pPr>
        <w:spacing w:line="360" w:lineRule="auto"/>
        <w:jc w:val="both"/>
        <w:rPr>
          <w:b/>
          <w:sz w:val="24"/>
          <w:szCs w:val="24"/>
          <w:u w:val="single"/>
        </w:rPr>
      </w:pPr>
    </w:p>
    <w:p w14:paraId="23B6A531" w14:textId="12CA17C9" w:rsidR="00CD3591" w:rsidRDefault="00CD3591" w:rsidP="00A94999">
      <w:pPr>
        <w:spacing w:line="360" w:lineRule="auto"/>
        <w:jc w:val="both"/>
        <w:rPr>
          <w:b/>
          <w:sz w:val="24"/>
          <w:szCs w:val="24"/>
          <w:u w:val="single"/>
        </w:rPr>
      </w:pPr>
    </w:p>
    <w:p w14:paraId="6DFF3642" w14:textId="068F4616" w:rsidR="00035F47" w:rsidRDefault="00035F47" w:rsidP="00A94999">
      <w:pPr>
        <w:spacing w:line="360" w:lineRule="auto"/>
        <w:jc w:val="both"/>
        <w:rPr>
          <w:b/>
          <w:sz w:val="24"/>
          <w:szCs w:val="24"/>
          <w:u w:val="single"/>
        </w:rPr>
      </w:pPr>
      <w:r w:rsidRPr="00035F47">
        <w:rPr>
          <w:b/>
          <w:sz w:val="24"/>
          <w:szCs w:val="24"/>
          <w:u w:val="single"/>
        </w:rPr>
        <w:lastRenderedPageBreak/>
        <w:t>REFERENCES</w:t>
      </w:r>
    </w:p>
    <w:p w14:paraId="5BC629EC" w14:textId="77777777" w:rsidR="00F35773" w:rsidRDefault="00F35773" w:rsidP="00F35773">
      <w:pPr>
        <w:pStyle w:val="Bibliography"/>
        <w:ind w:left="720" w:hanging="720"/>
        <w:rPr>
          <w:noProof/>
          <w:sz w:val="24"/>
          <w:szCs w:val="24"/>
        </w:rPr>
      </w:pPr>
      <w:r>
        <w:rPr>
          <w:sz w:val="24"/>
          <w:szCs w:val="24"/>
        </w:rPr>
        <w:fldChar w:fldCharType="begin"/>
      </w:r>
      <w:r>
        <w:rPr>
          <w:sz w:val="24"/>
          <w:szCs w:val="24"/>
        </w:rPr>
        <w:instrText xml:space="preserve"> BIBLIOGRAPHY  \l 2057 </w:instrText>
      </w:r>
      <w:r>
        <w:rPr>
          <w:sz w:val="24"/>
          <w:szCs w:val="24"/>
        </w:rPr>
        <w:fldChar w:fldCharType="separate"/>
      </w:r>
      <w:r>
        <w:rPr>
          <w:noProof/>
        </w:rPr>
        <w:t xml:space="preserve">Adams, N. (2007). </w:t>
      </w:r>
      <w:r>
        <w:rPr>
          <w:i/>
          <w:iCs/>
          <w:noProof/>
        </w:rPr>
        <w:t>Skidmore, Owings &amp; Merrill: The experiment since 1936.</w:t>
      </w:r>
      <w:r>
        <w:rPr>
          <w:noProof/>
        </w:rPr>
        <w:t xml:space="preserve"> Milan: Phaidon Press.</w:t>
      </w:r>
    </w:p>
    <w:p w14:paraId="5C433706" w14:textId="77777777" w:rsidR="00F35773" w:rsidRDefault="00F35773" w:rsidP="00F35773">
      <w:pPr>
        <w:pStyle w:val="Bibliography"/>
        <w:ind w:left="720" w:hanging="720"/>
        <w:rPr>
          <w:noProof/>
        </w:rPr>
      </w:pPr>
      <w:r>
        <w:rPr>
          <w:noProof/>
        </w:rPr>
        <w:t xml:space="preserve">Ali, M. M. (2001). </w:t>
      </w:r>
      <w:r>
        <w:rPr>
          <w:i/>
          <w:iCs/>
          <w:noProof/>
        </w:rPr>
        <w:t>Art of the Skyscraper: The genious of Fazlur Kahn.</w:t>
      </w:r>
      <w:r>
        <w:rPr>
          <w:noProof/>
        </w:rPr>
        <w:t xml:space="preserve"> New York: Rizzoli International Publications Inc.</w:t>
      </w:r>
    </w:p>
    <w:p w14:paraId="19A2B76D" w14:textId="77777777" w:rsidR="00F35773" w:rsidRDefault="00F35773" w:rsidP="00F35773">
      <w:pPr>
        <w:pStyle w:val="Bibliography"/>
        <w:ind w:left="720" w:hanging="720"/>
        <w:rPr>
          <w:noProof/>
        </w:rPr>
      </w:pPr>
      <w:r>
        <w:rPr>
          <w:noProof/>
        </w:rPr>
        <w:t xml:space="preserve">Balfour Beatty. (2019). </w:t>
      </w:r>
      <w:r>
        <w:rPr>
          <w:i/>
          <w:iCs/>
          <w:noProof/>
        </w:rPr>
        <w:t>Driven Pre-cast Piling.</w:t>
      </w:r>
      <w:r>
        <w:rPr>
          <w:noProof/>
        </w:rPr>
        <w:t xml:space="preserve"> Basingstoke: Balfour Beatty Ground Engineering.</w:t>
      </w:r>
    </w:p>
    <w:p w14:paraId="126386B3" w14:textId="77777777" w:rsidR="00F35773" w:rsidRDefault="00F35773" w:rsidP="00F35773">
      <w:pPr>
        <w:pStyle w:val="Bibliography"/>
        <w:ind w:left="720" w:hanging="720"/>
        <w:rPr>
          <w:noProof/>
        </w:rPr>
      </w:pPr>
      <w:r>
        <w:rPr>
          <w:noProof/>
        </w:rPr>
        <w:t xml:space="preserve">Bangesh, Y. (2003). </w:t>
      </w:r>
      <w:r>
        <w:rPr>
          <w:i/>
          <w:iCs/>
          <w:noProof/>
        </w:rPr>
        <w:t>Structural Detailing in Concrete</w:t>
      </w:r>
      <w:r>
        <w:rPr>
          <w:noProof/>
        </w:rPr>
        <w:t xml:space="preserve"> (2 ed.). London: Thomas Telford.</w:t>
      </w:r>
    </w:p>
    <w:p w14:paraId="0F333A0D" w14:textId="77777777" w:rsidR="00F35773" w:rsidRDefault="00F35773" w:rsidP="00F35773">
      <w:pPr>
        <w:pStyle w:val="Bibliography"/>
        <w:ind w:left="720" w:hanging="720"/>
        <w:rPr>
          <w:noProof/>
        </w:rPr>
      </w:pPr>
      <w:r>
        <w:rPr>
          <w:noProof/>
        </w:rPr>
        <w:t xml:space="preserve">British Geological Survey. (2011). </w:t>
      </w:r>
      <w:r>
        <w:rPr>
          <w:i/>
          <w:iCs/>
          <w:noProof/>
        </w:rPr>
        <w:t>Geological Survey of England and Wales 1:63,360/1:50,000 geological map series, New Series</w:t>
      </w:r>
      <w:r>
        <w:rPr>
          <w:noProof/>
        </w:rPr>
        <w:t>. Retrieved February 14, 2019, from BGS: https://www.bgs.ac.uk/data/maps/maps.cfc?method=viewRecord&amp;mapId=9862</w:t>
      </w:r>
    </w:p>
    <w:p w14:paraId="3B46C0F7" w14:textId="77777777" w:rsidR="00F35773" w:rsidRDefault="00F35773" w:rsidP="00F35773">
      <w:pPr>
        <w:pStyle w:val="Bibliography"/>
        <w:ind w:left="720" w:hanging="720"/>
        <w:rPr>
          <w:noProof/>
        </w:rPr>
      </w:pPr>
      <w:r>
        <w:rPr>
          <w:noProof/>
        </w:rPr>
        <w:t xml:space="preserve">British Standards Institution. (2019). </w:t>
      </w:r>
      <w:r>
        <w:rPr>
          <w:i/>
          <w:iCs/>
          <w:noProof/>
        </w:rPr>
        <w:t>BES 6001 Responsible Sourcing of Construction Products</w:t>
      </w:r>
      <w:r>
        <w:rPr>
          <w:noProof/>
        </w:rPr>
        <w:t>. Retrieved February 4, 2019, from bsi: https://www.bsigroup.com/en-GB/bes-6001-responsible-sourcing-of-construction-products/</w:t>
      </w:r>
    </w:p>
    <w:p w14:paraId="24659F12" w14:textId="77777777" w:rsidR="00F35773" w:rsidRDefault="00F35773" w:rsidP="00F35773">
      <w:pPr>
        <w:pStyle w:val="Bibliography"/>
        <w:ind w:left="720" w:hanging="720"/>
        <w:rPr>
          <w:noProof/>
        </w:rPr>
      </w:pPr>
      <w:r>
        <w:rPr>
          <w:noProof/>
        </w:rPr>
        <w:t xml:space="preserve">Chipperfield Architects. (2019). </w:t>
      </w:r>
      <w:r>
        <w:rPr>
          <w:i/>
          <w:iCs/>
          <w:noProof/>
        </w:rPr>
        <w:t>Soft building skins: Rubber sheeting and architectural carpeting for facades</w:t>
      </w:r>
      <w:r>
        <w:rPr>
          <w:noProof/>
        </w:rPr>
        <w:t>. Retrieved January 28, 2019, from Architecture and Construction Details: https://www.detail-online.com/article/soft-building-skins-rubber-sheeting-and-architectural-carpeting-for-facades-16769/</w:t>
      </w:r>
    </w:p>
    <w:p w14:paraId="6994391F" w14:textId="77777777" w:rsidR="00F35773" w:rsidRDefault="00F35773" w:rsidP="00F35773">
      <w:pPr>
        <w:pStyle w:val="Bibliography"/>
        <w:ind w:left="720" w:hanging="720"/>
        <w:rPr>
          <w:noProof/>
        </w:rPr>
      </w:pPr>
      <w:r>
        <w:rPr>
          <w:noProof/>
        </w:rPr>
        <w:t xml:space="preserve">Chudley, R., Greeno, R., Hurst, M., &amp; Topliss, S. (2011). </w:t>
      </w:r>
      <w:r>
        <w:rPr>
          <w:i/>
          <w:iCs/>
          <w:noProof/>
        </w:rPr>
        <w:t>Construction Technology</w:t>
      </w:r>
      <w:r>
        <w:rPr>
          <w:noProof/>
        </w:rPr>
        <w:t xml:space="preserve"> (5 ed.). Essex: Pearson Education Limited.</w:t>
      </w:r>
    </w:p>
    <w:p w14:paraId="76605451" w14:textId="77777777" w:rsidR="00F35773" w:rsidRDefault="00F35773" w:rsidP="00F35773">
      <w:pPr>
        <w:pStyle w:val="Bibliography"/>
        <w:ind w:left="720" w:hanging="720"/>
        <w:rPr>
          <w:noProof/>
        </w:rPr>
      </w:pPr>
      <w:r>
        <w:rPr>
          <w:noProof/>
        </w:rPr>
        <w:t xml:space="preserve">Coflein. (2019). </w:t>
      </w:r>
      <w:r>
        <w:rPr>
          <w:i/>
          <w:iCs/>
          <w:noProof/>
        </w:rPr>
        <w:t>Aerofilms Collection - Swansea Aero Image</w:t>
      </w:r>
      <w:r>
        <w:rPr>
          <w:noProof/>
        </w:rPr>
        <w:t>. Retrieved January 28, 2019, from Coflein: https://www.coflein.gov.uk/en/archive/6370218/details/504</w:t>
      </w:r>
    </w:p>
    <w:p w14:paraId="688FA381" w14:textId="77777777" w:rsidR="00F35773" w:rsidRDefault="00F35773" w:rsidP="00F35773">
      <w:pPr>
        <w:pStyle w:val="Bibliography"/>
        <w:ind w:left="720" w:hanging="720"/>
        <w:rPr>
          <w:noProof/>
        </w:rPr>
      </w:pPr>
      <w:r>
        <w:rPr>
          <w:noProof/>
        </w:rPr>
        <w:t xml:space="preserve">County Hall Archives. (2019). </w:t>
      </w:r>
      <w:r>
        <w:rPr>
          <w:i/>
          <w:iCs/>
          <w:noProof/>
        </w:rPr>
        <w:t>Ariel Map of Swansea Marina Area</w:t>
      </w:r>
      <w:r>
        <w:rPr>
          <w:noProof/>
        </w:rPr>
        <w:t>. Retrieved from Maps.</w:t>
      </w:r>
    </w:p>
    <w:p w14:paraId="69808445" w14:textId="77777777" w:rsidR="00F35773" w:rsidRDefault="00F35773" w:rsidP="00F35773">
      <w:pPr>
        <w:pStyle w:val="Bibliography"/>
        <w:ind w:left="720" w:hanging="720"/>
        <w:rPr>
          <w:noProof/>
        </w:rPr>
      </w:pPr>
      <w:r>
        <w:rPr>
          <w:noProof/>
        </w:rPr>
        <w:t xml:space="preserve">Fahmy, E., Shaheen, Y., Abdelnaby, A., &amp; Zeid, M. (2014). Applying the Ferrocement Concept in Construction of Concrete Beams Incorporating Reinforced Mortar Permanent Forms. </w:t>
      </w:r>
      <w:r>
        <w:rPr>
          <w:i/>
          <w:iCs/>
          <w:noProof/>
        </w:rPr>
        <w:t>International Journal of Concrete Structures and Materials, 8</w:t>
      </w:r>
      <w:r>
        <w:rPr>
          <w:noProof/>
        </w:rPr>
        <w:t>(1), 83 - 97.</w:t>
      </w:r>
    </w:p>
    <w:p w14:paraId="025F474D" w14:textId="77777777" w:rsidR="00F35773" w:rsidRDefault="00F35773" w:rsidP="00F35773">
      <w:pPr>
        <w:pStyle w:val="Bibliography"/>
        <w:ind w:left="720" w:hanging="720"/>
        <w:rPr>
          <w:noProof/>
        </w:rPr>
      </w:pPr>
      <w:r>
        <w:rPr>
          <w:noProof/>
        </w:rPr>
        <w:t xml:space="preserve">Jablite. (2019). </w:t>
      </w:r>
      <w:r>
        <w:rPr>
          <w:i/>
          <w:iCs/>
          <w:noProof/>
        </w:rPr>
        <w:t>Block and Beam Image</w:t>
      </w:r>
      <w:r>
        <w:rPr>
          <w:noProof/>
        </w:rPr>
        <w:t>. Retrieved January 31, 2019, from Jablite Intelligent Insulation: https://www.jablite.co.uk/?s=block+and+beam</w:t>
      </w:r>
    </w:p>
    <w:p w14:paraId="1C3F0E98" w14:textId="77777777" w:rsidR="00F35773" w:rsidRDefault="00F35773" w:rsidP="00F35773">
      <w:pPr>
        <w:pStyle w:val="Bibliography"/>
        <w:ind w:left="720" w:hanging="720"/>
        <w:rPr>
          <w:noProof/>
        </w:rPr>
      </w:pPr>
      <w:r>
        <w:rPr>
          <w:noProof/>
        </w:rPr>
        <w:t xml:space="preserve">Mesaros, P., &amp; Mandiak, K. (2015). Factors affecting the use of modern methods and materials in construction. </w:t>
      </w:r>
      <w:r>
        <w:rPr>
          <w:i/>
          <w:iCs/>
          <w:noProof/>
        </w:rPr>
        <w:t>Materials, Science and Engineering</w:t>
      </w:r>
      <w:r>
        <w:rPr>
          <w:noProof/>
        </w:rPr>
        <w:t>, 71.</w:t>
      </w:r>
    </w:p>
    <w:p w14:paraId="3A1FAAD9" w14:textId="77777777" w:rsidR="00F35773" w:rsidRDefault="00F35773" w:rsidP="00F35773">
      <w:pPr>
        <w:pStyle w:val="Bibliography"/>
        <w:ind w:left="720" w:hanging="720"/>
        <w:rPr>
          <w:noProof/>
        </w:rPr>
      </w:pPr>
      <w:r>
        <w:rPr>
          <w:noProof/>
        </w:rPr>
        <w:t xml:space="preserve">Sedlbauer, K. (2010). </w:t>
      </w:r>
      <w:r>
        <w:rPr>
          <w:i/>
          <w:iCs/>
          <w:noProof/>
        </w:rPr>
        <w:t>Flat Roof Construction Manual: Materials, Design, Applications.</w:t>
      </w:r>
      <w:r>
        <w:rPr>
          <w:noProof/>
        </w:rPr>
        <w:t xml:space="preserve"> Hamburg: Edition Detail.</w:t>
      </w:r>
    </w:p>
    <w:p w14:paraId="6BEA1834" w14:textId="77777777" w:rsidR="00F35773" w:rsidRDefault="00F35773" w:rsidP="00F35773">
      <w:pPr>
        <w:pStyle w:val="Bibliography"/>
        <w:ind w:left="720" w:hanging="720"/>
        <w:rPr>
          <w:noProof/>
        </w:rPr>
      </w:pPr>
      <w:r>
        <w:rPr>
          <w:noProof/>
        </w:rPr>
        <w:t xml:space="preserve">Swansea and Port-Talbot Docks. (2019). </w:t>
      </w:r>
      <w:r>
        <w:rPr>
          <w:i/>
          <w:iCs/>
          <w:noProof/>
        </w:rPr>
        <w:t>Retired Section Swansea Docks</w:t>
      </w:r>
      <w:r>
        <w:rPr>
          <w:noProof/>
        </w:rPr>
        <w:t>. Retrieved February 5, 2019, from Swansea &amp; Port Talbot Docks Retired Section Website: http://www.swanseadocks.co.uk/South%20Dock.htm</w:t>
      </w:r>
    </w:p>
    <w:p w14:paraId="0EAF66C6" w14:textId="77777777" w:rsidR="00F35773" w:rsidRDefault="00F35773" w:rsidP="00F35773">
      <w:pPr>
        <w:pStyle w:val="Bibliography"/>
        <w:ind w:left="720" w:hanging="720"/>
        <w:rPr>
          <w:noProof/>
        </w:rPr>
      </w:pPr>
      <w:r>
        <w:rPr>
          <w:noProof/>
        </w:rPr>
        <w:lastRenderedPageBreak/>
        <w:t xml:space="preserve">UK Government. (2016). </w:t>
      </w:r>
      <w:r>
        <w:rPr>
          <w:i/>
          <w:iCs/>
          <w:noProof/>
        </w:rPr>
        <w:t>Access to and use of buildings: Approved Document M.</w:t>
      </w:r>
      <w:r>
        <w:rPr>
          <w:noProof/>
        </w:rPr>
        <w:t xml:space="preserve"> Retrieved February 7, 2019, from gov.uk: https://www.gov.uk/government/publications/access-to-and-use-of-buildings-approved-document-m</w:t>
      </w:r>
    </w:p>
    <w:p w14:paraId="7A067259" w14:textId="77777777" w:rsidR="00F35773" w:rsidRDefault="00F35773" w:rsidP="00F35773">
      <w:pPr>
        <w:pStyle w:val="Bibliography"/>
        <w:ind w:left="720" w:hanging="720"/>
        <w:rPr>
          <w:noProof/>
        </w:rPr>
      </w:pPr>
      <w:r>
        <w:rPr>
          <w:noProof/>
        </w:rPr>
        <w:t xml:space="preserve">Varghese, P. C. (2009). </w:t>
      </w:r>
      <w:r>
        <w:rPr>
          <w:i/>
          <w:iCs/>
          <w:noProof/>
        </w:rPr>
        <w:t>Design of Reinforced Concrete Foundations.</w:t>
      </w:r>
      <w:r>
        <w:rPr>
          <w:noProof/>
        </w:rPr>
        <w:t xml:space="preserve"> New-Dehli: PHI Learning Limited.</w:t>
      </w:r>
    </w:p>
    <w:p w14:paraId="41806FDE" w14:textId="2CFB1E1D" w:rsidR="00F35773" w:rsidRPr="00F35773" w:rsidRDefault="00F35773" w:rsidP="00F35773">
      <w:pPr>
        <w:spacing w:line="360" w:lineRule="auto"/>
        <w:jc w:val="both"/>
        <w:rPr>
          <w:sz w:val="24"/>
          <w:szCs w:val="24"/>
        </w:rPr>
      </w:pPr>
      <w:r>
        <w:rPr>
          <w:sz w:val="24"/>
          <w:szCs w:val="24"/>
        </w:rPr>
        <w:fldChar w:fldCharType="end"/>
      </w:r>
    </w:p>
    <w:sectPr w:rsidR="00F35773" w:rsidRPr="00F35773" w:rsidSect="00795EEA">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DB333E" w14:textId="77777777" w:rsidR="00CA4B4E" w:rsidRDefault="00CA4B4E" w:rsidP="00CA4B4E">
      <w:pPr>
        <w:spacing w:after="0" w:line="240" w:lineRule="auto"/>
      </w:pPr>
      <w:r>
        <w:separator/>
      </w:r>
    </w:p>
  </w:endnote>
  <w:endnote w:type="continuationSeparator" w:id="0">
    <w:p w14:paraId="44B80495" w14:textId="77777777" w:rsidR="00CA4B4E" w:rsidRDefault="00CA4B4E" w:rsidP="00CA4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8900717"/>
      <w:docPartObj>
        <w:docPartGallery w:val="Page Numbers (Bottom of Page)"/>
        <w:docPartUnique/>
      </w:docPartObj>
    </w:sdtPr>
    <w:sdtEndPr>
      <w:rPr>
        <w:color w:val="7F7F7F" w:themeColor="background1" w:themeShade="7F"/>
        <w:spacing w:val="60"/>
      </w:rPr>
    </w:sdtEndPr>
    <w:sdtContent>
      <w:p w14:paraId="1C75839A" w14:textId="1FF42C23" w:rsidR="00283AFF" w:rsidRDefault="00283AF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3CA9C4D" w14:textId="77777777" w:rsidR="00283AFF" w:rsidRDefault="00283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1F0BA" w14:textId="77777777" w:rsidR="00CA4B4E" w:rsidRDefault="00CA4B4E" w:rsidP="00CA4B4E">
      <w:pPr>
        <w:spacing w:after="0" w:line="240" w:lineRule="auto"/>
      </w:pPr>
      <w:r>
        <w:separator/>
      </w:r>
    </w:p>
  </w:footnote>
  <w:footnote w:type="continuationSeparator" w:id="0">
    <w:p w14:paraId="20ACB7DF" w14:textId="77777777" w:rsidR="00CA4B4E" w:rsidRDefault="00CA4B4E" w:rsidP="00CA4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CF211" w14:textId="46F4FDE5" w:rsidR="00CA4B4E" w:rsidRDefault="00CA4B4E">
    <w:pPr>
      <w:spacing w:line="264" w:lineRule="auto"/>
    </w:pPr>
    <w:r>
      <w:rPr>
        <w:noProof/>
        <w:color w:val="000000"/>
      </w:rPr>
      <mc:AlternateContent>
        <mc:Choice Requires="wps">
          <w:drawing>
            <wp:anchor distT="0" distB="0" distL="114300" distR="114300" simplePos="0" relativeHeight="251659264" behindDoc="0" locked="0" layoutInCell="1" allowOverlap="1" wp14:anchorId="0FEF623A" wp14:editId="6D97FBB2">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1DE9AFB"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938953 [1614]" strokeweight="1.25pt">
              <w10:wrap anchorx="page" anchory="page"/>
            </v:rect>
          </w:pict>
        </mc:Fallback>
      </mc:AlternateContent>
    </w:r>
    <w:sdt>
      <w:sdtPr>
        <w:rPr>
          <w:color w:val="4F81BD" w:themeColor="accent1"/>
          <w:sz w:val="20"/>
          <w:szCs w:val="20"/>
        </w:rPr>
        <w:alias w:val="Title"/>
        <w:id w:val="15524250"/>
        <w:placeholder>
          <w:docPart w:val="C7C9D22D7E3A4EDEA77D9E3AFFCD54C6"/>
        </w:placeholder>
        <w:dataBinding w:prefixMappings="xmlns:ns0='http://schemas.openxmlformats.org/package/2006/metadata/core-properties' xmlns:ns1='http://purl.org/dc/elements/1.1/'" w:xpath="/ns0:coreProperties[1]/ns1:title[1]" w:storeItemID="{6C3C8BC8-F283-45AE-878A-BAB7291924A1}"/>
        <w:text/>
      </w:sdtPr>
      <w:sdtContent>
        <w:r>
          <w:rPr>
            <w:color w:val="4F81BD" w:themeColor="accent1"/>
            <w:sz w:val="20"/>
            <w:szCs w:val="20"/>
          </w:rPr>
          <w:t>Fundamentals in Construction Technology: Swansea Ice Cream Parlour - Matthew Morgan - 1708254</w:t>
        </w:r>
      </w:sdtContent>
    </w:sdt>
  </w:p>
  <w:p w14:paraId="5B530AE2" w14:textId="77777777" w:rsidR="00CA4B4E" w:rsidRDefault="00CA4B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471C2"/>
    <w:multiLevelType w:val="hybridMultilevel"/>
    <w:tmpl w:val="B07C24F4"/>
    <w:lvl w:ilvl="0" w:tplc="42CE252E">
      <w:numFmt w:val="bullet"/>
      <w:lvlText w:val="-"/>
      <w:lvlJc w:val="left"/>
      <w:pPr>
        <w:ind w:left="705" w:hanging="360"/>
      </w:pPr>
      <w:rPr>
        <w:rFonts w:ascii="Calibri" w:eastAsiaTheme="minorHAnsi" w:hAnsi="Calibri" w:cstheme="minorBidi"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 w15:restartNumberingAfterBreak="0">
    <w:nsid w:val="36412B48"/>
    <w:multiLevelType w:val="hybridMultilevel"/>
    <w:tmpl w:val="4F76D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DB540D"/>
    <w:multiLevelType w:val="hybridMultilevel"/>
    <w:tmpl w:val="7D4400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A14FA7"/>
    <w:multiLevelType w:val="hybridMultilevel"/>
    <w:tmpl w:val="1F766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A052E5"/>
    <w:multiLevelType w:val="hybridMultilevel"/>
    <w:tmpl w:val="528AF81C"/>
    <w:lvl w:ilvl="0" w:tplc="05E46516">
      <w:numFmt w:val="bullet"/>
      <w:lvlText w:val="-"/>
      <w:lvlJc w:val="left"/>
      <w:pPr>
        <w:ind w:left="660" w:hanging="360"/>
      </w:pPr>
      <w:rPr>
        <w:rFonts w:ascii="Calibri" w:eastAsiaTheme="minorHAnsi" w:hAnsi="Calibri" w:cstheme="minorBidi"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578"/>
    <w:rsid w:val="00035F47"/>
    <w:rsid w:val="000C315B"/>
    <w:rsid w:val="001B1390"/>
    <w:rsid w:val="001B1C3B"/>
    <w:rsid w:val="001E1548"/>
    <w:rsid w:val="001E2026"/>
    <w:rsid w:val="001F1C62"/>
    <w:rsid w:val="001F76D9"/>
    <w:rsid w:val="00283AFF"/>
    <w:rsid w:val="002955A3"/>
    <w:rsid w:val="002A3094"/>
    <w:rsid w:val="004D279D"/>
    <w:rsid w:val="004E4B60"/>
    <w:rsid w:val="00550BB3"/>
    <w:rsid w:val="00581C54"/>
    <w:rsid w:val="005D70C9"/>
    <w:rsid w:val="00640861"/>
    <w:rsid w:val="00640F80"/>
    <w:rsid w:val="00652E4A"/>
    <w:rsid w:val="006800BB"/>
    <w:rsid w:val="007067AE"/>
    <w:rsid w:val="00726FBD"/>
    <w:rsid w:val="00766286"/>
    <w:rsid w:val="00795EEA"/>
    <w:rsid w:val="007E5AD8"/>
    <w:rsid w:val="007F49FA"/>
    <w:rsid w:val="00857A05"/>
    <w:rsid w:val="00896E93"/>
    <w:rsid w:val="0091743A"/>
    <w:rsid w:val="00923447"/>
    <w:rsid w:val="00955ADE"/>
    <w:rsid w:val="009657F6"/>
    <w:rsid w:val="00967AEB"/>
    <w:rsid w:val="009A3484"/>
    <w:rsid w:val="009B276D"/>
    <w:rsid w:val="00A01411"/>
    <w:rsid w:val="00A30571"/>
    <w:rsid w:val="00A70511"/>
    <w:rsid w:val="00A83951"/>
    <w:rsid w:val="00A94999"/>
    <w:rsid w:val="00AD5EC8"/>
    <w:rsid w:val="00AF7578"/>
    <w:rsid w:val="00B4118F"/>
    <w:rsid w:val="00B92959"/>
    <w:rsid w:val="00BA68AC"/>
    <w:rsid w:val="00BC0FAC"/>
    <w:rsid w:val="00CA4208"/>
    <w:rsid w:val="00CA4B4E"/>
    <w:rsid w:val="00CD3591"/>
    <w:rsid w:val="00CE03BD"/>
    <w:rsid w:val="00CE0B80"/>
    <w:rsid w:val="00CF6DB2"/>
    <w:rsid w:val="00D076C0"/>
    <w:rsid w:val="00D278F7"/>
    <w:rsid w:val="00D46903"/>
    <w:rsid w:val="00D46D6B"/>
    <w:rsid w:val="00D513F6"/>
    <w:rsid w:val="00D7786F"/>
    <w:rsid w:val="00D87636"/>
    <w:rsid w:val="00E32556"/>
    <w:rsid w:val="00E43123"/>
    <w:rsid w:val="00EC2E9F"/>
    <w:rsid w:val="00EE368C"/>
    <w:rsid w:val="00F22336"/>
    <w:rsid w:val="00F35773"/>
    <w:rsid w:val="00F72CF5"/>
    <w:rsid w:val="00F777D9"/>
    <w:rsid w:val="00FC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C6DA0"/>
  <w15:chartTrackingRefBased/>
  <w15:docId w15:val="{E5FA6B57-6D52-4900-9B8D-5819B4BC0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571"/>
    <w:pPr>
      <w:ind w:left="720"/>
      <w:contextualSpacing/>
    </w:pPr>
  </w:style>
  <w:style w:type="paragraph" w:styleId="NoSpacing">
    <w:name w:val="No Spacing"/>
    <w:link w:val="NoSpacingChar"/>
    <w:uiPriority w:val="1"/>
    <w:qFormat/>
    <w:rsid w:val="00795E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5EEA"/>
    <w:rPr>
      <w:rFonts w:eastAsiaTheme="minorEastAsia"/>
      <w:lang w:val="en-US"/>
    </w:rPr>
  </w:style>
  <w:style w:type="table" w:styleId="TableGrid">
    <w:name w:val="Table Grid"/>
    <w:basedOn w:val="TableNormal"/>
    <w:uiPriority w:val="59"/>
    <w:rsid w:val="00BA68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4B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B4E"/>
  </w:style>
  <w:style w:type="paragraph" w:styleId="Footer">
    <w:name w:val="footer"/>
    <w:basedOn w:val="Normal"/>
    <w:link w:val="FooterChar"/>
    <w:uiPriority w:val="99"/>
    <w:unhideWhenUsed/>
    <w:rsid w:val="00CA4B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B4E"/>
  </w:style>
  <w:style w:type="paragraph" w:styleId="Bibliography">
    <w:name w:val="Bibliography"/>
    <w:basedOn w:val="Normal"/>
    <w:next w:val="Normal"/>
    <w:uiPriority w:val="37"/>
    <w:unhideWhenUsed/>
    <w:rsid w:val="00F357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98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7C9D22D7E3A4EDEA77D9E3AFFCD54C6"/>
        <w:category>
          <w:name w:val="General"/>
          <w:gallery w:val="placeholder"/>
        </w:category>
        <w:types>
          <w:type w:val="bbPlcHdr"/>
        </w:types>
        <w:behaviors>
          <w:behavior w:val="content"/>
        </w:behaviors>
        <w:guid w:val="{6DCA7B40-B128-4D29-8A3A-F5AA64E1A24E}"/>
      </w:docPartPr>
      <w:docPartBody>
        <w:p w:rsidR="00000000" w:rsidRDefault="006F5344" w:rsidP="006F5344">
          <w:pPr>
            <w:pStyle w:val="C7C9D22D7E3A4EDEA77D9E3AFFCD54C6"/>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344"/>
    <w:rsid w:val="006F5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C9D22D7E3A4EDEA77D9E3AFFCD54C6">
    <w:name w:val="C7C9D22D7E3A4EDEA77D9E3AFFCD54C6"/>
    <w:rsid w:val="006F53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Swa19</b:Tag>
    <b:SourceType>InternetSite</b:SourceType>
    <b:Guid>{2ABCF0CF-A8D2-4382-95CE-CB35646C1289}</b:Guid>
    <b:Title>Retired Section Swansea Docks</b:Title>
    <b:Year>2019</b:Year>
    <b:Author>
      <b:Author>
        <b:Corporate>Swansea and Port-Talbot Docks</b:Corporate>
      </b:Author>
    </b:Author>
    <b:InternetSiteTitle>Swansea &amp; Port Talbot Docks Retired Section Website</b:InternetSiteTitle>
    <b:URL>http://www.swanseadocks.co.uk/South%20Dock.htm</b:URL>
    <b:YearAccessed>2019</b:YearAccessed>
    <b:MonthAccessed>February</b:MonthAccessed>
    <b:DayAccessed>5</b:DayAccessed>
    <b:RefOrder>1</b:RefOrder>
  </b:Source>
  <b:Source>
    <b:Tag>Bal19</b:Tag>
    <b:SourceType>Report</b:SourceType>
    <b:Guid>{C3374C45-86E1-4CCD-943B-F24E50F3FE3E}</b:Guid>
    <b:Author>
      <b:Author>
        <b:Corporate>Balfour Beatty</b:Corporate>
      </b:Author>
    </b:Author>
    <b:Title>Driven Pre-cast Piling</b:Title>
    <b:Year>2019</b:Year>
    <b:Publisher>Balfour Beatty Ground Engineering</b:Publisher>
    <b:City>Basingstoke</b:City>
    <b:RefOrder>2</b:RefOrder>
  </b:Source>
  <b:Source>
    <b:Tag>Chu11</b:Tag>
    <b:SourceType>Book</b:SourceType>
    <b:Guid>{2C39B8A0-22BA-4C8F-BDA1-849F279BD57A}</b:Guid>
    <b:Title>Construction Technology</b:Title>
    <b:Year>2011</b:Year>
    <b:Publisher>Pearson Education Limited</b:Publisher>
    <b:City>Essex</b:City>
    <b:Edition>5</b:Edition>
    <b:Author>
      <b:Author>
        <b:NameList>
          <b:Person>
            <b:Last>Chudley</b:Last>
            <b:First>R</b:First>
          </b:Person>
          <b:Person>
            <b:Last>Greeno</b:Last>
            <b:First>R</b:First>
          </b:Person>
          <b:Person>
            <b:Last>Hurst</b:Last>
            <b:First>M</b:First>
          </b:Person>
          <b:Person>
            <b:Last>Topliss</b:Last>
            <b:First>S</b:First>
          </b:Person>
        </b:NameList>
      </b:Author>
    </b:Author>
    <b:RefOrder>3</b:RefOrder>
  </b:Source>
  <b:Source>
    <b:Tag>Bri19</b:Tag>
    <b:SourceType>InternetSite</b:SourceType>
    <b:Guid>{1C8030F2-4AEF-4264-82DD-8DD6C7B129B7}</b:Guid>
    <b:Title>BES 6001 Responsible Sourcing of Construction Products</b:Title>
    <b:Year>2019</b:Year>
    <b:Author>
      <b:Author>
        <b:Corporate>British Standards Institution</b:Corporate>
      </b:Author>
    </b:Author>
    <b:InternetSiteTitle>bsi</b:InternetSiteTitle>
    <b:URL>https://www.bsigroup.com/en-GB/bes-6001-responsible-sourcing-of-construction-products/</b:URL>
    <b:YearAccessed>2019</b:YearAccessed>
    <b:MonthAccessed>February</b:MonthAccessed>
    <b:DayAccessed>4</b:DayAccessed>
    <b:RefOrder>4</b:RefOrder>
  </b:Source>
  <b:Source>
    <b:Tag>Var09</b:Tag>
    <b:SourceType>Book</b:SourceType>
    <b:Guid>{514A1BF5-B4A5-461A-9B93-8E28944878E9}</b:Guid>
    <b:Title>Design of Reinforced Concrete Foundations</b:Title>
    <b:Year>2009</b:Year>
    <b:City>New-Dehli</b:City>
    <b:Publisher>PHI Learning Limited</b:Publisher>
    <b:Author>
      <b:Author>
        <b:NameList>
          <b:Person>
            <b:Last>Varghese</b:Last>
            <b:Middle>C</b:Middle>
            <b:First>P</b:First>
          </b:Person>
        </b:NameList>
      </b:Author>
    </b:Author>
    <b:RefOrder>5</b:RefOrder>
  </b:Source>
  <b:Source>
    <b:Tag>Mes15</b:Tag>
    <b:SourceType>JournalArticle</b:SourceType>
    <b:Guid>{1AF21086-D84C-4B1D-8F85-E24374C57221}</b:Guid>
    <b:Title>Factors affecting the use of modern methods and materials in construction</b:Title>
    <b:Year>2015</b:Year>
    <b:JournalName>Materials, Science and Engineering</b:JournalName>
    <b:Pages>71</b:Pages>
    <b:Author>
      <b:Author>
        <b:NameList>
          <b:Person>
            <b:Last>Mesaros</b:Last>
            <b:First>P</b:First>
          </b:Person>
          <b:Person>
            <b:Last>Mandiak</b:Last>
            <b:First>K</b:First>
          </b:Person>
        </b:NameList>
      </b:Author>
    </b:Author>
    <b:RefOrder>6</b:RefOrder>
  </b:Source>
  <b:Source>
    <b:Tag>Ali01</b:Tag>
    <b:SourceType>Book</b:SourceType>
    <b:Guid>{24221A3F-9E3D-48F3-93FF-F2C2DECC6C41}</b:Guid>
    <b:Title>Art of the Skyscraper: The genious of Fazlur Kahn</b:Title>
    <b:Year>2001</b:Year>
    <b:City>New York</b:City>
    <b:Publisher>Rizzoli International Publications Inc</b:Publisher>
    <b:Author>
      <b:Author>
        <b:NameList>
          <b:Person>
            <b:Last>Ali</b:Last>
            <b:Middle>M</b:Middle>
            <b:First>M</b:First>
          </b:Person>
        </b:NameList>
      </b:Author>
    </b:Author>
    <b:RefOrder>7</b:RefOrder>
  </b:Source>
  <b:Source>
    <b:Tag>Ada07</b:Tag>
    <b:SourceType>Book</b:SourceType>
    <b:Guid>{520D7FF6-C204-40C4-9B36-AF5CC56D441F}</b:Guid>
    <b:Title>Skidmore, Owings &amp; Merrill: The experiment since 1936</b:Title>
    <b:Year>2007</b:Year>
    <b:City>Milan</b:City>
    <b:Publisher>Phaidon Press</b:Publisher>
    <b:Author>
      <b:Author>
        <b:NameList>
          <b:Person>
            <b:Last>Adams</b:Last>
            <b:First>N</b:First>
          </b:Person>
        </b:NameList>
      </b:Author>
    </b:Author>
    <b:RefOrder>8</b:RefOrder>
  </b:Source>
  <b:Source>
    <b:Tag>Chi191</b:Tag>
    <b:SourceType>InternetSite</b:SourceType>
    <b:Guid>{6879774B-2489-4289-A03D-5C90D3C3FD18}</b:Guid>
    <b:Title>Soft building skins: Rubber sheeting and architectural carpeting for facades</b:Title>
    <b:Year>2019</b:Year>
    <b:Author>
      <b:Author>
        <b:Corporate>Chipperfield Architects</b:Corporate>
      </b:Author>
    </b:Author>
    <b:InternetSiteTitle>Architecture and Construction Details</b:InternetSiteTitle>
    <b:URL>https://www.detail-online.com/article/soft-building-skins-rubber-sheeting-and-architectural-carpeting-for-facades-16769/</b:URL>
    <b:YearAccessed>2019</b:YearAccessed>
    <b:MonthAccessed>January</b:MonthAccessed>
    <b:DayAccessed>28</b:DayAccessed>
    <b:RefOrder>9</b:RefOrder>
  </b:Source>
  <b:Source>
    <b:Tag>Jab19</b:Tag>
    <b:SourceType>InternetSite</b:SourceType>
    <b:Guid>{A1265BF3-51FD-4CA6-971E-8A4B6B2A548C}</b:Guid>
    <b:Author>
      <b:Author>
        <b:Corporate>Jablite</b:Corporate>
      </b:Author>
    </b:Author>
    <b:Title>Block and Beam Image</b:Title>
    <b:InternetSiteTitle>Jablite Intelligent Insulation</b:InternetSiteTitle>
    <b:Year>2019</b:Year>
    <b:URL>https://www.jablite.co.uk/?s=block+and+beam</b:URL>
    <b:YearAccessed>2019</b:YearAccessed>
    <b:MonthAccessed>January</b:MonthAccessed>
    <b:DayAccessed>31</b:DayAccessed>
    <b:RefOrder>10</b:RefOrder>
  </b:Source>
  <b:Source>
    <b:Tag>Fah14</b:Tag>
    <b:SourceType>JournalArticle</b:SourceType>
    <b:Guid>{7075AC03-C065-468A-963A-616DD58E9CD9}</b:Guid>
    <b:Title>Applying the Ferrocement Concept in Construction of Concrete Beams Incorporating Reinforced Mortar Permanent Forms</b:Title>
    <b:Year>2014</b:Year>
    <b:JournalName>International Journal of Concrete Structures and Materials</b:JournalName>
    <b:Pages>83 - 97</b:Pages>
    <b:Author>
      <b:Author>
        <b:NameList>
          <b:Person>
            <b:Last>Fahmy</b:Last>
            <b:First>E</b:First>
          </b:Person>
          <b:Person>
            <b:Last>Shaheen</b:Last>
            <b:First>Y</b:First>
          </b:Person>
          <b:Person>
            <b:Last>Abdelnaby</b:Last>
            <b:First>A</b:First>
          </b:Person>
          <b:Person>
            <b:Last>Zeid</b:Last>
            <b:First>M</b:First>
          </b:Person>
        </b:NameList>
      </b:Author>
    </b:Author>
    <b:Volume>8</b:Volume>
    <b:Issue>1</b:Issue>
    <b:RefOrder>11</b:RefOrder>
  </b:Source>
  <b:Source>
    <b:Tag>UKG16</b:Tag>
    <b:SourceType>DocumentFromInternetSite</b:SourceType>
    <b:Guid>{6A0358B3-17AA-49E4-976E-DD20C654DB6C}</b:Guid>
    <b:Title>Access to and use of buildings: Approved Document M</b:Title>
    <b:Year>2016</b:Year>
    <b:Author>
      <b:Author>
        <b:Corporate>UK Government</b:Corporate>
      </b:Author>
    </b:Author>
    <b:InternetSiteTitle>gov.uk</b:InternetSiteTitle>
    <b:URL>https://www.gov.uk/government/publications/access-to-and-use-of-buildings-approved-document-m</b:URL>
    <b:YearAccessed>2019</b:YearAccessed>
    <b:MonthAccessed>February</b:MonthAccessed>
    <b:DayAccessed>7</b:DayAccessed>
    <b:RefOrder>12</b:RefOrder>
  </b:Source>
  <b:Source>
    <b:Tag>Ban03</b:Tag>
    <b:SourceType>Book</b:SourceType>
    <b:Guid>{00D115B4-0CA1-4045-AEFB-3936A22F5B54}</b:Guid>
    <b:Title>Structural Detailing in Concrete</b:Title>
    <b:Year>2003</b:Year>
    <b:Author>
      <b:Author>
        <b:NameList>
          <b:Person>
            <b:Last>Bangesh</b:Last>
            <b:First>Y</b:First>
          </b:Person>
        </b:NameList>
      </b:Author>
    </b:Author>
    <b:City>London</b:City>
    <b:Publisher>Thomas Telford</b:Publisher>
    <b:Edition>2</b:Edition>
    <b:RefOrder>13</b:RefOrder>
  </b:Source>
  <b:Source>
    <b:Tag>Sed10</b:Tag>
    <b:SourceType>Book</b:SourceType>
    <b:Guid>{9EA36624-41DD-47FA-BAC5-03BBFC67E610}</b:Guid>
    <b:Author>
      <b:Author>
        <b:NameList>
          <b:Person>
            <b:Last>Sedlbauer</b:Last>
            <b:First>K</b:First>
          </b:Person>
        </b:NameList>
      </b:Author>
    </b:Author>
    <b:Title>Flat Roof Construction Manual: Materials, Design, Applications</b:Title>
    <b:Year>2010</b:Year>
    <b:City>Hamburg</b:City>
    <b:Publisher>Edition Detail</b:Publisher>
    <b:RefOrder>14</b:RefOrder>
  </b:Source>
  <b:Source>
    <b:Tag>Cof19</b:Tag>
    <b:SourceType>InternetSite</b:SourceType>
    <b:Guid>{BCA497DE-E8A5-489B-A5D1-8C419562A57B}</b:Guid>
    <b:Title>Aerofilms Collection - Swansea Aero Image</b:Title>
    <b:Year>2019</b:Year>
    <b:Author>
      <b:Author>
        <b:Corporate>Coflein</b:Corporate>
      </b:Author>
    </b:Author>
    <b:InternetSiteTitle>Coflein</b:InternetSiteTitle>
    <b:URL>https://www.coflein.gov.uk/en/archive/6370218/details/504</b:URL>
    <b:YearAccessed>2019</b:YearAccessed>
    <b:MonthAccessed>January</b:MonthAccessed>
    <b:DayAccessed>28</b:DayAccessed>
    <b:RefOrder>15</b:RefOrder>
  </b:Source>
  <b:Source>
    <b:Tag>Bri11</b:Tag>
    <b:SourceType>InternetSite</b:SourceType>
    <b:Guid>{E7684BA6-4521-4B82-96C2-CE6F8D681F22}</b:Guid>
    <b:Author>
      <b:Author>
        <b:Corporate>British Geological Survey</b:Corporate>
      </b:Author>
    </b:Author>
    <b:Title>Geological Survey of England and Wales 1:63,360/1:50,000 geological map series, New Series</b:Title>
    <b:InternetSiteTitle>BGS</b:InternetSiteTitle>
    <b:Year>2011</b:Year>
    <b:URL>https://www.bgs.ac.uk/data/maps/maps.cfc?method=viewRecord&amp;mapId=9862</b:URL>
    <b:YearAccessed>2019</b:YearAccessed>
    <b:MonthAccessed>February</b:MonthAccessed>
    <b:DayAccessed>14</b:DayAccessed>
    <b:RefOrder>16</b:RefOrder>
  </b:Source>
  <b:Source>
    <b:Tag>Cou19</b:Tag>
    <b:SourceType>InternetSite</b:SourceType>
    <b:Guid>{F4E78385-F81F-430F-95BA-7FB93293EFF8}</b:Guid>
    <b:Author>
      <b:Author>
        <b:Corporate>County Hall Archives</b:Corporate>
      </b:Author>
    </b:Author>
    <b:Title>Ariel Map of Swansea Marina Area</b:Title>
    <b:InternetSiteTitle>Maps</b:InternetSiteTitle>
    <b:Year>2019</b:Year>
    <b:RefOrder>17</b:RefOrder>
  </b:Source>
</b:Sources>
</file>

<file path=customXml/itemProps1.xml><?xml version="1.0" encoding="utf-8"?>
<ds:datastoreItem xmlns:ds="http://schemas.openxmlformats.org/officeDocument/2006/customXml" ds:itemID="{B6B58B3E-0CAB-4953-A260-EFD28F34A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1001</TotalTime>
  <Pages>27</Pages>
  <Words>2897</Words>
  <Characters>16518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Fundamentals in Construction Technology: Swansea Ice Cream Parlour - Matthew Morgan - 1708254</vt:lpstr>
    </vt:vector>
  </TitlesOfParts>
  <Company/>
  <LinksUpToDate>false</LinksUpToDate>
  <CharactersWithSpaces>19377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Fundamentals in Construction Technology: Swansea Ice Cream Parlour - Matthew Morgan - 1708254</dc:title>
  <dc:subject>Matthew Morgan - 1708254</dc:subject>
  <dc:creator>donna</dc:creator>
  <cp:keywords/>
  <dc:description/>
  <cp:lastModifiedBy>donna</cp:lastModifiedBy>
  <cp:revision>17</cp:revision>
  <dcterms:created xsi:type="dcterms:W3CDTF">2019-02-18T09:27:00Z</dcterms:created>
  <dcterms:modified xsi:type="dcterms:W3CDTF">2019-02-19T02:14:00Z</dcterms:modified>
</cp:coreProperties>
</file>