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408B51C3"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CE55E85" w:rsidR="007826B5" w:rsidRPr="007826B5" w:rsidRDefault="00C9444E" w:rsidP="007826B5">
            <w:pPr>
              <w:spacing w:before="120" w:after="120" w:line="240" w:lineRule="auto"/>
              <w:jc w:val="both"/>
              <w:rPr>
                <w:rFonts w:cs="Arial"/>
                <w:b/>
                <w:sz w:val="22"/>
                <w:szCs w:val="22"/>
              </w:rPr>
            </w:pPr>
            <w:r>
              <w:rPr>
                <w:rFonts w:cs="Arial"/>
                <w:b/>
                <w:sz w:val="22"/>
                <w:szCs w:val="22"/>
              </w:rPr>
              <w:t>Distinctiv</w:t>
            </w:r>
            <w:r w:rsidR="00EC05EA">
              <w:rPr>
                <w:rFonts w:cs="Arial"/>
                <w:b/>
                <w:sz w:val="22"/>
                <w:szCs w:val="22"/>
              </w:rPr>
              <w:t>en</w:t>
            </w:r>
            <w:r>
              <w:rPr>
                <w:rFonts w:cs="Arial"/>
                <w:b/>
                <w:sz w:val="22"/>
                <w:szCs w:val="22"/>
              </w:rPr>
              <w:t>ess and Rege</w:t>
            </w:r>
            <w:r w:rsidR="00EC05EA">
              <w:rPr>
                <w:rFonts w:cs="Arial"/>
                <w:b/>
                <w:sz w:val="22"/>
                <w:szCs w:val="22"/>
              </w:rPr>
              <w:t>neration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59284E5C" w:rsidR="007826B5" w:rsidRPr="007826B5" w:rsidRDefault="005C79FC" w:rsidP="007826B5">
            <w:pPr>
              <w:spacing w:before="120" w:after="120" w:line="240" w:lineRule="auto"/>
              <w:jc w:val="both"/>
              <w:rPr>
                <w:rFonts w:cs="Arial"/>
                <w:b/>
                <w:sz w:val="22"/>
                <w:szCs w:val="22"/>
              </w:rPr>
            </w:pPr>
            <w:r>
              <w:rPr>
                <w:rFonts w:cs="Arial"/>
                <w:b/>
                <w:sz w:val="22"/>
                <w:szCs w:val="22"/>
              </w:rPr>
              <w:t>BMSP</w:t>
            </w:r>
            <w:r w:rsidR="00EC05EA">
              <w:rPr>
                <w:rFonts w:cs="Arial"/>
                <w:b/>
                <w:sz w:val="22"/>
                <w:szCs w:val="22"/>
              </w:rPr>
              <w:t>4014</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16C52E9B" w:rsidR="007826B5" w:rsidRPr="007826B5" w:rsidRDefault="00EC05EA" w:rsidP="007826B5">
            <w:pPr>
              <w:spacing w:before="120" w:after="120" w:line="240" w:lineRule="auto"/>
              <w:jc w:val="both"/>
              <w:rPr>
                <w:rFonts w:cs="Arial"/>
                <w:b/>
                <w:sz w:val="22"/>
                <w:szCs w:val="22"/>
              </w:rPr>
            </w:pPr>
            <w:r>
              <w:rPr>
                <w:rFonts w:cs="Arial"/>
                <w:b/>
                <w:sz w:val="22"/>
                <w:szCs w:val="22"/>
              </w:rPr>
              <w:t>75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6257E9D0" w:rsidR="007826B5" w:rsidRPr="007826B5" w:rsidRDefault="005C79FC" w:rsidP="007826B5">
            <w:pPr>
              <w:spacing w:before="120" w:after="120" w:line="240" w:lineRule="auto"/>
              <w:jc w:val="both"/>
              <w:rPr>
                <w:rFonts w:cs="Arial"/>
                <w:b/>
                <w:sz w:val="22"/>
                <w:szCs w:val="22"/>
              </w:rPr>
            </w:pPr>
            <w:r>
              <w:rPr>
                <w:rFonts w:cs="Arial"/>
                <w:b/>
                <w:sz w:val="22"/>
                <w:szCs w:val="22"/>
              </w:rPr>
              <w:t>Louise Emanuel</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00B9B18" w:rsidR="007826B5" w:rsidRPr="007826B5" w:rsidRDefault="00EC05EA"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68208231" w:rsidR="007826B5" w:rsidRPr="007826B5" w:rsidRDefault="005C79FC" w:rsidP="007826B5">
            <w:pPr>
              <w:spacing w:before="120" w:after="120" w:line="240" w:lineRule="auto"/>
              <w:jc w:val="both"/>
              <w:rPr>
                <w:rFonts w:cs="Arial"/>
                <w:b/>
                <w:sz w:val="22"/>
                <w:szCs w:val="22"/>
              </w:rPr>
            </w:pPr>
            <w:r>
              <w:rPr>
                <w:rFonts w:cs="Arial"/>
                <w:b/>
                <w:sz w:val="22"/>
                <w:szCs w:val="22"/>
              </w:rPr>
              <w:t>2</w:t>
            </w:r>
            <w:r w:rsidR="00EC05EA">
              <w:rPr>
                <w:rFonts w:cs="Arial"/>
                <w:b/>
                <w:sz w:val="22"/>
                <w:szCs w:val="22"/>
              </w:rPr>
              <w:t>350</w:t>
            </w:r>
            <w:r>
              <w:rPr>
                <w:rFonts w:cs="Arial"/>
                <w:b/>
                <w:sz w:val="22"/>
                <w:szCs w:val="22"/>
              </w:rPr>
              <w:t xml:space="preserve"> words</w:t>
            </w:r>
            <w:r w:rsidR="002C6E04">
              <w:rPr>
                <w:rFonts w:cs="Arial"/>
                <w:b/>
                <w:sz w:val="22"/>
                <w:szCs w:val="22"/>
              </w:rPr>
              <w:t xml:space="preserve"> (Or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762FAA41" w:rsidR="007826B5" w:rsidRPr="007826B5" w:rsidRDefault="00EC05EA" w:rsidP="007826B5">
            <w:pPr>
              <w:spacing w:before="120" w:after="120" w:line="240" w:lineRule="auto"/>
              <w:jc w:val="both"/>
              <w:rPr>
                <w:rFonts w:cs="Arial"/>
                <w:b/>
                <w:sz w:val="22"/>
                <w:szCs w:val="22"/>
              </w:rPr>
            </w:pPr>
            <w:r>
              <w:rPr>
                <w:rFonts w:cs="Arial"/>
                <w:b/>
                <w:sz w:val="22"/>
                <w:szCs w:val="22"/>
              </w:rPr>
              <w:t>1</w:t>
            </w:r>
            <w:r w:rsidR="00AA2FE2" w:rsidRPr="00AA2FE2">
              <w:rPr>
                <w:rFonts w:cs="Arial"/>
                <w:b/>
                <w:sz w:val="22"/>
                <w:szCs w:val="22"/>
                <w:vertAlign w:val="superscript"/>
              </w:rPr>
              <w:t>st</w:t>
            </w:r>
            <w:r w:rsidR="00AA2FE2">
              <w:rPr>
                <w:rFonts w:cs="Arial"/>
                <w:b/>
                <w:sz w:val="22"/>
                <w:szCs w:val="22"/>
              </w:rPr>
              <w:t xml:space="preserve"> March 2024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5245EBF" w:rsidR="007826B5" w:rsidRPr="007826B5" w:rsidRDefault="00AA2FE2" w:rsidP="007826B5">
            <w:pPr>
              <w:spacing w:before="120" w:after="120" w:line="240" w:lineRule="auto"/>
              <w:jc w:val="both"/>
              <w:rPr>
                <w:rFonts w:cs="Arial"/>
                <w:b/>
                <w:sz w:val="22"/>
                <w:szCs w:val="22"/>
              </w:rPr>
            </w:pPr>
            <w:r>
              <w:rPr>
                <w:rFonts w:cs="Arial"/>
                <w:b/>
                <w:sz w:val="22"/>
                <w:szCs w:val="22"/>
              </w:rPr>
              <w:t>19</w:t>
            </w:r>
            <w:r w:rsidRPr="00AA2FE2">
              <w:rPr>
                <w:rFonts w:cs="Arial"/>
                <w:b/>
                <w:sz w:val="22"/>
                <w:szCs w:val="22"/>
                <w:vertAlign w:val="superscript"/>
              </w:rPr>
              <w:t>th</w:t>
            </w:r>
            <w:r>
              <w:rPr>
                <w:rFonts w:cs="Arial"/>
                <w:b/>
                <w:sz w:val="22"/>
                <w:szCs w:val="22"/>
              </w:rPr>
              <w:t xml:space="preserve"> April 2024</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5A3C73">
            <w:pPr>
              <w:pStyle w:val="ListParagraph"/>
              <w:numPr>
                <w:ilvl w:val="0"/>
                <w:numId w:val="39"/>
              </w:numPr>
            </w:pPr>
            <w:r w:rsidRPr="00FF21EE">
              <w:t xml:space="preserve">Demonstrate knowledge and critical understanding of innovation, creativity and enterprising mindset, recognising the values and the contribution creativity makes to the common good.  </w:t>
            </w:r>
          </w:p>
          <w:p w14:paraId="5E116A16" w14:textId="77777777" w:rsidR="007826B5" w:rsidRPr="005A3C73" w:rsidRDefault="005A3C73" w:rsidP="005A3C73">
            <w:pPr>
              <w:pStyle w:val="ListParagraph"/>
              <w:numPr>
                <w:ilvl w:val="0"/>
                <w:numId w:val="39"/>
              </w:numPr>
            </w:pPr>
            <w:r w:rsidRPr="00FF21EE">
              <w:lastRenderedPageBreak/>
              <w:t>Conceive, articulate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72D53953" w14:textId="0EAED087" w:rsidR="00F84F7E" w:rsidRDefault="00F84F7E" w:rsidP="00F84F7E">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 xml:space="preserve">d, write a regeneration report for </w:t>
      </w:r>
      <w:r w:rsidR="00AA2FE2">
        <w:rPr>
          <w:rFonts w:cs="Arial"/>
          <w:szCs w:val="24"/>
        </w:rPr>
        <w:t>a town or suburban area of your choice.  The area should have experienced some economic change and challenges within this brief but should have also received some previous regeneration attempts</w:t>
      </w:r>
      <w:r>
        <w:rPr>
          <w:rFonts w:cs="Arial"/>
          <w:szCs w:val="24"/>
        </w:rPr>
        <w:t>.</w:t>
      </w:r>
      <w:r w:rsidR="00AA2FE2">
        <w:rPr>
          <w:rFonts w:cs="Arial"/>
          <w:szCs w:val="24"/>
        </w:rPr>
        <w:t xml:space="preserve">  The report is to be split into two parts, as detailed below.</w:t>
      </w:r>
    </w:p>
    <w:p w14:paraId="79051026" w14:textId="77777777" w:rsidR="00F84F7E" w:rsidRDefault="00F84F7E" w:rsidP="00F84F7E">
      <w:pPr>
        <w:pStyle w:val="Header"/>
        <w:tabs>
          <w:tab w:val="clear" w:pos="4153"/>
          <w:tab w:val="clear" w:pos="8306"/>
        </w:tabs>
        <w:rPr>
          <w:rFonts w:cs="Arial"/>
          <w:szCs w:val="24"/>
        </w:rPr>
      </w:pPr>
    </w:p>
    <w:p w14:paraId="65810157" w14:textId="44E56BD2"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r w:rsidRPr="002E7CB0">
        <w:rPr>
          <w:rFonts w:cs="Arial"/>
          <w:sz w:val="22"/>
          <w:szCs w:val="22"/>
        </w:rPr>
        <w:t>a.</w:t>
      </w:r>
      <w:r>
        <w:rPr>
          <w:rFonts w:cs="Arial"/>
          <w:sz w:val="22"/>
          <w:szCs w:val="22"/>
        </w:rPr>
        <w:t xml:space="preserve"> </w:t>
      </w:r>
      <w:r w:rsidRPr="002E7CB0">
        <w:rPr>
          <w:rFonts w:cs="Arial"/>
          <w:sz w:val="22"/>
          <w:szCs w:val="22"/>
        </w:rPr>
        <w:t>Prepare an appraisal considering</w:t>
      </w:r>
      <w:r w:rsidR="006F19F2">
        <w:rPr>
          <w:rFonts w:cs="Arial"/>
          <w:sz w:val="22"/>
          <w:szCs w:val="22"/>
        </w:rPr>
        <w:t xml:space="preserve"> the following for the area</w:t>
      </w:r>
      <w:r w:rsidRPr="002E7CB0">
        <w:rPr>
          <w:rFonts w:cs="Arial"/>
          <w:sz w:val="22"/>
          <w:szCs w:val="22"/>
        </w:rPr>
        <w:t>:</w:t>
      </w:r>
    </w:p>
    <w:p w14:paraId="7AE7BF74"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Changing fortunes</w:t>
      </w:r>
    </w:p>
    <w:p w14:paraId="27A8B7EF"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Existing assets, structures and economic character</w:t>
      </w:r>
    </w:p>
    <w:p w14:paraId="0EA509CB"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Key stakeholders and interest groups</w:t>
      </w:r>
    </w:p>
    <w:p w14:paraId="6C756C89"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Local/ regional development strategies</w:t>
      </w:r>
    </w:p>
    <w:p w14:paraId="6FD1C205" w14:textId="77777777"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p>
    <w:p w14:paraId="5D0D3C91" w14:textId="77777777" w:rsidR="00F84F7E" w:rsidRPr="002E7CB0" w:rsidRDefault="00F84F7E" w:rsidP="00F84F7E">
      <w:pPr>
        <w:tabs>
          <w:tab w:val="left" w:pos="270"/>
          <w:tab w:val="left" w:pos="720"/>
          <w:tab w:val="left" w:pos="1440"/>
          <w:tab w:val="left" w:pos="2880"/>
        </w:tabs>
        <w:overflowPunct w:val="0"/>
        <w:autoSpaceDE w:val="0"/>
        <w:autoSpaceDN w:val="0"/>
        <w:adjustRightInd w:val="0"/>
        <w:ind w:left="270" w:hanging="270"/>
        <w:textAlignment w:val="baseline"/>
        <w:rPr>
          <w:rFonts w:cs="Arial"/>
          <w:sz w:val="22"/>
          <w:szCs w:val="22"/>
        </w:rPr>
      </w:pPr>
      <w:r w:rsidRPr="002E7CB0">
        <w:rPr>
          <w:rFonts w:cs="Arial"/>
          <w:sz w:val="22"/>
          <w:szCs w:val="22"/>
        </w:rPr>
        <w:t>b. Building on your appraisal you should outline 2-3 ideas for future opportunities</w:t>
      </w:r>
      <w:r>
        <w:rPr>
          <w:rFonts w:cs="Arial"/>
          <w:sz w:val="22"/>
          <w:szCs w:val="22"/>
        </w:rPr>
        <w:t xml:space="preserve"> for regeneration</w:t>
      </w:r>
      <w:r w:rsidRPr="002E7CB0">
        <w:rPr>
          <w:rFonts w:cs="Arial"/>
          <w:sz w:val="22"/>
          <w:szCs w:val="22"/>
        </w:rPr>
        <w:t xml:space="preserve"> at the location. These should reflect sustainable principles and be based on your earlier findings as well as build on relevant theory and module discussion.</w:t>
      </w:r>
    </w:p>
    <w:p w14:paraId="694B567B" w14:textId="77777777" w:rsidR="00F84F7E" w:rsidRDefault="00F84F7E" w:rsidP="00F84F7E">
      <w:pPr>
        <w:pStyle w:val="Header"/>
        <w:tabs>
          <w:tab w:val="clear" w:pos="4153"/>
          <w:tab w:val="clear" w:pos="8306"/>
        </w:tabs>
      </w:pPr>
    </w:p>
    <w:p w14:paraId="0A419A88" w14:textId="707EF4AE" w:rsidR="00F84F7E" w:rsidRPr="002E7CB0" w:rsidRDefault="006F19F2" w:rsidP="00F84F7E">
      <w:pPr>
        <w:pStyle w:val="Header"/>
        <w:rPr>
          <w:rFonts w:cs="Arial"/>
          <w:sz w:val="22"/>
          <w:szCs w:val="22"/>
        </w:rPr>
      </w:pPr>
      <w:r>
        <w:rPr>
          <w:rFonts w:cs="Arial"/>
          <w:sz w:val="22"/>
          <w:szCs w:val="22"/>
        </w:rPr>
        <w:t xml:space="preserve">You could include </w:t>
      </w:r>
      <w:r w:rsidR="00AA2FE2">
        <w:rPr>
          <w:rFonts w:cs="Arial"/>
          <w:sz w:val="22"/>
          <w:szCs w:val="22"/>
        </w:rPr>
        <w:t xml:space="preserve">research and </w:t>
      </w:r>
      <w:r>
        <w:rPr>
          <w:rFonts w:cs="Arial"/>
          <w:sz w:val="22"/>
          <w:szCs w:val="22"/>
        </w:rPr>
        <w:t>observation</w:t>
      </w:r>
      <w:r w:rsidR="00AA2FE2">
        <w:rPr>
          <w:rFonts w:cs="Arial"/>
          <w:sz w:val="22"/>
          <w:szCs w:val="22"/>
        </w:rPr>
        <w:t>s</w:t>
      </w:r>
      <w:r>
        <w:rPr>
          <w:rFonts w:cs="Arial"/>
          <w:sz w:val="22"/>
          <w:szCs w:val="22"/>
        </w:rPr>
        <w:t xml:space="preserve"> such as:</w:t>
      </w:r>
      <w:r w:rsidR="00F84F7E" w:rsidRPr="002E7CB0">
        <w:rPr>
          <w:rFonts w:cs="Arial"/>
          <w:sz w:val="22"/>
          <w:szCs w:val="22"/>
        </w:rPr>
        <w:t xml:space="preserve">  </w:t>
      </w:r>
      <w:r>
        <w:rPr>
          <w:rFonts w:cs="Arial"/>
          <w:sz w:val="22"/>
          <w:szCs w:val="22"/>
        </w:rPr>
        <w:t>w</w:t>
      </w:r>
      <w:r w:rsidR="00F84F7E" w:rsidRPr="002E7CB0">
        <w:rPr>
          <w:rFonts w:cs="Arial"/>
          <w:sz w:val="22"/>
          <w:szCs w:val="22"/>
        </w:rPr>
        <w:t>hat kinds of businesses</w:t>
      </w:r>
      <w:r w:rsidR="00F84F7E">
        <w:rPr>
          <w:rFonts w:cs="Arial"/>
          <w:sz w:val="22"/>
          <w:szCs w:val="22"/>
        </w:rPr>
        <w:t>/organisations</w:t>
      </w:r>
      <w:r w:rsidR="00F84F7E" w:rsidRPr="002E7CB0">
        <w:rPr>
          <w:rFonts w:cs="Arial"/>
          <w:sz w:val="22"/>
          <w:szCs w:val="22"/>
        </w:rPr>
        <w:t xml:space="preserve"> </w:t>
      </w:r>
      <w:r w:rsidR="00F84F7E">
        <w:rPr>
          <w:rFonts w:cs="Arial"/>
          <w:sz w:val="22"/>
          <w:szCs w:val="22"/>
        </w:rPr>
        <w:t>are there currently</w:t>
      </w:r>
      <w:r w:rsidR="00F84F7E" w:rsidRPr="002E7CB0">
        <w:rPr>
          <w:rFonts w:cs="Arial"/>
          <w:sz w:val="22"/>
          <w:szCs w:val="22"/>
        </w:rPr>
        <w:t xml:space="preserve">?  What opportunities are there for the local community?  How do </w:t>
      </w:r>
      <w:r>
        <w:rPr>
          <w:rFonts w:cs="Arial"/>
          <w:sz w:val="22"/>
          <w:szCs w:val="22"/>
        </w:rPr>
        <w:t>residents</w:t>
      </w:r>
      <w:r w:rsidR="00F84F7E" w:rsidRPr="002E7CB0">
        <w:rPr>
          <w:rFonts w:cs="Arial"/>
          <w:sz w:val="22"/>
          <w:szCs w:val="22"/>
        </w:rPr>
        <w:t xml:space="preserve"> feel about living there?</w:t>
      </w:r>
    </w:p>
    <w:p w14:paraId="11D211D3" w14:textId="77777777" w:rsidR="00F84F7E" w:rsidRPr="002E7CB0" w:rsidRDefault="00F84F7E" w:rsidP="00F84F7E">
      <w:pPr>
        <w:pStyle w:val="Header"/>
        <w:rPr>
          <w:rFonts w:cs="Arial"/>
          <w:sz w:val="22"/>
          <w:szCs w:val="22"/>
        </w:rPr>
      </w:pPr>
    </w:p>
    <w:p w14:paraId="43028AE4" w14:textId="77777777" w:rsidR="00F84F7E" w:rsidRDefault="00F84F7E" w:rsidP="00F84F7E">
      <w:pPr>
        <w:pStyle w:val="Header"/>
        <w:tabs>
          <w:tab w:val="clear" w:pos="4153"/>
          <w:tab w:val="clear" w:pos="8306"/>
        </w:tabs>
        <w:rPr>
          <w:rFonts w:cs="Arial"/>
          <w:sz w:val="22"/>
          <w:szCs w:val="22"/>
        </w:rPr>
      </w:pPr>
      <w:r w:rsidRPr="002E7CB0">
        <w:rPr>
          <w:rFonts w:cs="Arial"/>
          <w:sz w:val="22"/>
          <w:szCs w:val="22"/>
        </w:rPr>
        <w:t>You should supplement the information you find there with your own background research e.g. employment figures, tourism statistics, regeneration plans etc.</w:t>
      </w:r>
    </w:p>
    <w:p w14:paraId="5397325B" w14:textId="77777777" w:rsidR="00F84F7E" w:rsidRDefault="00F84F7E" w:rsidP="00F84F7E">
      <w:pPr>
        <w:pStyle w:val="Header"/>
        <w:tabs>
          <w:tab w:val="clear" w:pos="4153"/>
          <w:tab w:val="clear" w:pos="8306"/>
        </w:tabs>
        <w:rPr>
          <w:rFonts w:cs="Arial"/>
          <w:sz w:val="22"/>
          <w:szCs w:val="22"/>
        </w:rPr>
      </w:pPr>
    </w:p>
    <w:p w14:paraId="28E38AF6" w14:textId="77777777" w:rsidR="00124ED0" w:rsidRPr="00D915B3" w:rsidRDefault="00124ED0" w:rsidP="00D915B3">
      <w:pPr>
        <w:spacing w:line="240" w:lineRule="auto"/>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423E479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C62D2">
        <w:rPr>
          <w:rFonts w:cs="Arial"/>
          <w:i/>
          <w:sz w:val="22"/>
          <w:szCs w:val="22"/>
        </w:rPr>
        <w:t xml:space="preserve">You </w:t>
      </w:r>
      <w:r w:rsidR="003F1E06">
        <w:rPr>
          <w:rFonts w:cs="Arial"/>
          <w:i/>
          <w:sz w:val="22"/>
          <w:szCs w:val="22"/>
        </w:rPr>
        <w:t xml:space="preserve">should aim to include </w:t>
      </w:r>
      <w:r w:rsidR="003B1673">
        <w:rPr>
          <w:rFonts w:cs="Arial"/>
          <w:i/>
          <w:sz w:val="22"/>
          <w:szCs w:val="22"/>
        </w:rPr>
        <w:t>8-10</w:t>
      </w:r>
      <w:r w:rsidR="003F1E06">
        <w:rPr>
          <w:rFonts w:cs="Arial"/>
          <w:i/>
          <w:sz w:val="22"/>
          <w:szCs w:val="22"/>
        </w:rPr>
        <w:t xml:space="preserve"> references in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00F2D2F0"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F1E06">
        <w:rPr>
          <w:rFonts w:cs="Arial"/>
          <w:i/>
          <w:sz w:val="22"/>
          <w:szCs w:val="22"/>
        </w:rPr>
        <w:t>Please ensure that cover all aspects of the Business Model Canvas and include an appropriate level of detail.</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1AF045A7" w:rsidR="007826B5" w:rsidRPr="007826B5" w:rsidRDefault="007826B5" w:rsidP="007826B5">
      <w:pPr>
        <w:spacing w:line="240" w:lineRule="auto"/>
        <w:jc w:val="both"/>
        <w:rPr>
          <w:rFonts w:cs="Arial"/>
          <w:i/>
          <w:sz w:val="22"/>
          <w:szCs w:val="22"/>
        </w:rPr>
      </w:pPr>
      <w:r w:rsidRPr="007826B5">
        <w:rPr>
          <w:rFonts w:cs="Arial"/>
          <w:b/>
          <w:i/>
          <w:sz w:val="22"/>
          <w:szCs w:val="22"/>
        </w:rPr>
        <w:lastRenderedPageBreak/>
        <w:t>Guidance specific to this assessment:</w:t>
      </w:r>
      <w:r w:rsidRPr="007826B5">
        <w:rPr>
          <w:rFonts w:cs="Arial"/>
          <w:i/>
          <w:sz w:val="22"/>
          <w:szCs w:val="22"/>
        </w:rPr>
        <w:t xml:space="preserve"> </w:t>
      </w:r>
      <w:r w:rsidR="003F1E06">
        <w:rPr>
          <w:rFonts w:cs="Arial"/>
          <w:i/>
          <w:sz w:val="22"/>
          <w:szCs w:val="22"/>
        </w:rPr>
        <w:t>Within the Business Model Canvas ensure that the ideas you include are well thought out and demonstrate the thought process behind the plan.</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E0757" w14:textId="77777777" w:rsidR="00B61AE2" w:rsidRDefault="00B61AE2">
      <w:r>
        <w:separator/>
      </w:r>
    </w:p>
  </w:endnote>
  <w:endnote w:type="continuationSeparator" w:id="0">
    <w:p w14:paraId="07BA84DE" w14:textId="77777777" w:rsidR="00B61AE2" w:rsidRDefault="00B6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8D5B8" w14:textId="77777777" w:rsidR="00B61AE2" w:rsidRDefault="00B61AE2">
      <w:r>
        <w:separator/>
      </w:r>
    </w:p>
  </w:footnote>
  <w:footnote w:type="continuationSeparator" w:id="0">
    <w:p w14:paraId="26298D81" w14:textId="77777777" w:rsidR="00B61AE2" w:rsidRDefault="00B6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1"/>
  </w:num>
  <w:num w:numId="2" w16cid:durableId="1304848828">
    <w:abstractNumId w:val="37"/>
  </w:num>
  <w:num w:numId="3" w16cid:durableId="1176846806">
    <w:abstractNumId w:val="36"/>
  </w:num>
  <w:num w:numId="4" w16cid:durableId="2122723044">
    <w:abstractNumId w:val="34"/>
  </w:num>
  <w:num w:numId="5" w16cid:durableId="373777759">
    <w:abstractNumId w:val="10"/>
  </w:num>
  <w:num w:numId="6" w16cid:durableId="1697926195">
    <w:abstractNumId w:val="4"/>
  </w:num>
  <w:num w:numId="7" w16cid:durableId="474874686">
    <w:abstractNumId w:val="31"/>
  </w:num>
  <w:num w:numId="8" w16cid:durableId="1335574707">
    <w:abstractNumId w:val="31"/>
    <w:lvlOverride w:ilvl="0">
      <w:lvl w:ilvl="0" w:tplc="884408B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766675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C8C2D5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BBAC7B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6BA059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954E4A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176EEF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12E2B1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08063C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8"/>
  </w:num>
  <w:num w:numId="11" w16cid:durableId="2020738418">
    <w:abstractNumId w:val="12"/>
    <w:lvlOverride w:ilvl="0">
      <w:lvl w:ilvl="0" w:tplc="EB10423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9DEFA8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932EF9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88CD61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FF4353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8F8C14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4EAED4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79AB0B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370E89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5"/>
  </w:num>
  <w:num w:numId="14" w16cid:durableId="1068501152">
    <w:abstractNumId w:val="5"/>
  </w:num>
  <w:num w:numId="15" w16cid:durableId="1312557297">
    <w:abstractNumId w:val="30"/>
  </w:num>
  <w:num w:numId="16" w16cid:durableId="805778565">
    <w:abstractNumId w:val="31"/>
    <w:lvlOverride w:ilvl="0">
      <w:lvl w:ilvl="0" w:tplc="884408B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766675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C8C2D5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BBAC7B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6BA059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954E4A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176EEF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12E2B1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08063C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7"/>
  </w:num>
  <w:num w:numId="19" w16cid:durableId="288824282">
    <w:abstractNumId w:val="39"/>
  </w:num>
  <w:num w:numId="20" w16cid:durableId="1452475216">
    <w:abstractNumId w:val="33"/>
  </w:num>
  <w:num w:numId="21" w16cid:durableId="1753505770">
    <w:abstractNumId w:val="11"/>
  </w:num>
  <w:num w:numId="22" w16cid:durableId="965813008">
    <w:abstractNumId w:val="28"/>
  </w:num>
  <w:num w:numId="23" w16cid:durableId="1965504496">
    <w:abstractNumId w:val="26"/>
  </w:num>
  <w:num w:numId="24" w16cid:durableId="1847329779">
    <w:abstractNumId w:val="8"/>
  </w:num>
  <w:num w:numId="25" w16cid:durableId="1783843877">
    <w:abstractNumId w:val="16"/>
  </w:num>
  <w:num w:numId="26" w16cid:durableId="687101790">
    <w:abstractNumId w:val="1"/>
  </w:num>
  <w:num w:numId="27" w16cid:durableId="8407911">
    <w:abstractNumId w:val="32"/>
  </w:num>
  <w:num w:numId="28" w16cid:durableId="2040667964">
    <w:abstractNumId w:val="35"/>
  </w:num>
  <w:num w:numId="29" w16cid:durableId="181170301">
    <w:abstractNumId w:val="27"/>
  </w:num>
  <w:num w:numId="30" w16cid:durableId="281227662">
    <w:abstractNumId w:val="24"/>
  </w:num>
  <w:num w:numId="31" w16cid:durableId="523592341">
    <w:abstractNumId w:val="38"/>
  </w:num>
  <w:num w:numId="32" w16cid:durableId="185675333">
    <w:abstractNumId w:val="15"/>
  </w:num>
  <w:num w:numId="33" w16cid:durableId="2021547249">
    <w:abstractNumId w:val="13"/>
  </w:num>
  <w:num w:numId="34" w16cid:durableId="356931899">
    <w:abstractNumId w:val="40"/>
  </w:num>
  <w:num w:numId="35" w16cid:durableId="1280066117">
    <w:abstractNumId w:val="7"/>
  </w:num>
  <w:num w:numId="36" w16cid:durableId="1813212159">
    <w:abstractNumId w:val="3"/>
  </w:num>
  <w:num w:numId="37" w16cid:durableId="1404524745">
    <w:abstractNumId w:val="22"/>
  </w:num>
  <w:num w:numId="38" w16cid:durableId="1857693599">
    <w:abstractNumId w:val="9"/>
  </w:num>
  <w:num w:numId="39" w16cid:durableId="1725833031">
    <w:abstractNumId w:val="20"/>
  </w:num>
  <w:num w:numId="40" w16cid:durableId="471871636">
    <w:abstractNumId w:val="14"/>
  </w:num>
  <w:num w:numId="41" w16cid:durableId="1803427531">
    <w:abstractNumId w:val="29"/>
  </w:num>
  <w:num w:numId="42" w16cid:durableId="1560629127">
    <w:abstractNumId w:val="19"/>
  </w:num>
  <w:num w:numId="43" w16cid:durableId="913735622">
    <w:abstractNumId w:val="2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12A34"/>
    <w:rsid w:val="0022186A"/>
    <w:rsid w:val="00235F71"/>
    <w:rsid w:val="002444CA"/>
    <w:rsid w:val="00260DE6"/>
    <w:rsid w:val="0027008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A2FE2"/>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915B3"/>
    <w:rsid w:val="00DB116D"/>
    <w:rsid w:val="00DB1994"/>
    <w:rsid w:val="00DB2E86"/>
    <w:rsid w:val="00DB5219"/>
    <w:rsid w:val="00DB6F5C"/>
    <w:rsid w:val="00DC678E"/>
    <w:rsid w:val="00DD17CC"/>
    <w:rsid w:val="00DD1B59"/>
    <w:rsid w:val="00DE2464"/>
    <w:rsid w:val="00E03844"/>
    <w:rsid w:val="00E04BE3"/>
    <w:rsid w:val="00E100D1"/>
    <w:rsid w:val="00E12A04"/>
    <w:rsid w:val="00E230E0"/>
    <w:rsid w:val="00E236EB"/>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11</Pages>
  <Words>3502</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23424</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2024-02-07T13:04:00Z</dcterms:created>
  <dcterms:modified xsi:type="dcterms:W3CDTF">2024-02-07T13:04:00Z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