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EC0BB9">
      <w:r>
        <w:t>Danielle Andrews</w:t>
      </w:r>
    </w:p>
    <w:p w:rsidR="007E4409" w:rsidRDefault="007E4409">
      <w:r>
        <w:t xml:space="preserve">PC </w:t>
      </w:r>
      <w:r w:rsidR="00EC0BB9">
        <w:t>6660</w:t>
      </w:r>
      <w:r>
        <w:t xml:space="preserve"> South Wales Police</w:t>
      </w:r>
    </w:p>
    <w:p w:rsidR="00E1266B" w:rsidRDefault="007E4409">
      <w:r>
        <w:t xml:space="preserve">Student Number: </w:t>
      </w:r>
      <w:r w:rsidR="00EC0BB9">
        <w:t>1920686</w:t>
      </w:r>
    </w:p>
    <w:p w:rsidR="007E4409" w:rsidRDefault="00EC0BB9">
      <w:r>
        <w:t>Exam 2</w:t>
      </w:r>
      <w:r w:rsidR="007E4409">
        <w:t xml:space="preserve"> – </w:t>
      </w:r>
      <w:r>
        <w:t>17/08/2020</w:t>
      </w:r>
    </w:p>
    <w:p w:rsidR="00682F3B" w:rsidRDefault="00651AB8">
      <w:r>
        <w:t>PCDA</w:t>
      </w:r>
    </w:p>
    <w:p w:rsidR="00682F3B" w:rsidRDefault="00682F3B">
      <w:r>
        <w:t>Question 1</w:t>
      </w:r>
    </w:p>
    <w:p w:rsidR="00682F3B" w:rsidRDefault="00B055C3">
      <w:r>
        <w:t>A constable in uniform may stop any vehicle driving on a road or other public place, a consta</w:t>
      </w:r>
      <w:r w:rsidR="00D738E9">
        <w:t>ble may stop any person riding on a</w:t>
      </w:r>
      <w:r>
        <w:t xml:space="preserve"> cycle on a road or other public place, </w:t>
      </w:r>
      <w:proofErr w:type="gramStart"/>
      <w:r>
        <w:t>if</w:t>
      </w:r>
      <w:proofErr w:type="gramEnd"/>
      <w:r>
        <w:t xml:space="preserve"> the person fails to stop </w:t>
      </w:r>
      <w:r w:rsidR="00715D46">
        <w:t>they are guilty of an offence.</w:t>
      </w:r>
    </w:p>
    <w:p w:rsidR="00682F3B" w:rsidRDefault="00682F3B">
      <w:r>
        <w:t>Question 2</w:t>
      </w:r>
    </w:p>
    <w:p w:rsidR="00682F3B" w:rsidRDefault="00B055C3">
      <w:r>
        <w:t xml:space="preserve">A person commits an offence they exceed the limit on a </w:t>
      </w:r>
      <w:r w:rsidR="00715D46">
        <w:t xml:space="preserve">Preliminary </w:t>
      </w:r>
      <w:r>
        <w:t>test. If the proportion of alcohol exceeds the limit i</w:t>
      </w:r>
      <w:r w:rsidR="00715D46">
        <w:t xml:space="preserve">n their breath, blood, or urine they are guilty of an offence. </w:t>
      </w:r>
    </w:p>
    <w:p w:rsidR="00682F3B" w:rsidRDefault="00682F3B" w:rsidP="00682F3B">
      <w:r>
        <w:t>Question 3</w:t>
      </w:r>
    </w:p>
    <w:p w:rsidR="00682F3B" w:rsidRDefault="00B055C3">
      <w:r>
        <w:t xml:space="preserve">A person who drives a mechanically propelled vehicles on a road or other public place without due care and attentional or reasonable consideration to others using the road or other public </w:t>
      </w:r>
      <w:proofErr w:type="gramStart"/>
      <w:r>
        <w:t>place  commits</w:t>
      </w:r>
      <w:proofErr w:type="gramEnd"/>
      <w:r>
        <w:t xml:space="preserve"> an offence. </w:t>
      </w:r>
    </w:p>
    <w:p w:rsidR="00682F3B" w:rsidRDefault="00682F3B" w:rsidP="00682F3B">
      <w:r>
        <w:t>Question 4</w:t>
      </w:r>
    </w:p>
    <w:p w:rsidR="00B055C3" w:rsidRDefault="00B055C3" w:rsidP="00B055C3">
      <w:pPr>
        <w:pStyle w:val="ListParagraph"/>
        <w:numPr>
          <w:ilvl w:val="0"/>
          <w:numId w:val="1"/>
        </w:numPr>
      </w:pPr>
      <w:r>
        <w:t>Automatic body function</w:t>
      </w:r>
      <w:r w:rsidR="00645A9C">
        <w:t>s</w:t>
      </w:r>
      <w:bookmarkStart w:id="0" w:name="_GoBack"/>
      <w:bookmarkEnd w:id="0"/>
      <w:r>
        <w:t>, such a sneezing</w:t>
      </w:r>
    </w:p>
    <w:p w:rsidR="00B055C3" w:rsidRDefault="00B055C3" w:rsidP="00B055C3">
      <w:pPr>
        <w:pStyle w:val="ListParagraph"/>
        <w:numPr>
          <w:ilvl w:val="0"/>
          <w:numId w:val="1"/>
        </w:numPr>
      </w:pPr>
      <w:r>
        <w:t>Emergency services</w:t>
      </w:r>
    </w:p>
    <w:p w:rsidR="00682F3B" w:rsidRDefault="00B055C3" w:rsidP="00B055C3">
      <w:pPr>
        <w:pStyle w:val="ListParagraph"/>
        <w:numPr>
          <w:ilvl w:val="0"/>
          <w:numId w:val="1"/>
        </w:numPr>
      </w:pPr>
      <w:r>
        <w:t xml:space="preserve">Assisting the police   </w:t>
      </w:r>
    </w:p>
    <w:p w:rsidR="00715D46" w:rsidRDefault="00715D46" w:rsidP="00B055C3">
      <w:pPr>
        <w:pStyle w:val="ListParagraph"/>
        <w:numPr>
          <w:ilvl w:val="0"/>
          <w:numId w:val="1"/>
        </w:numPr>
      </w:pPr>
      <w:r>
        <w:t xml:space="preserve">Medical illness </w:t>
      </w:r>
    </w:p>
    <w:p w:rsidR="00715D46" w:rsidRDefault="00715D46" w:rsidP="00B055C3">
      <w:pPr>
        <w:pStyle w:val="ListParagraph"/>
        <w:numPr>
          <w:ilvl w:val="0"/>
          <w:numId w:val="1"/>
        </w:numPr>
      </w:pPr>
      <w:r>
        <w:t xml:space="preserve">Vehicle fault </w:t>
      </w:r>
      <w:r w:rsidR="00D738E9">
        <w:t xml:space="preserve">/ mechanical fault </w:t>
      </w:r>
    </w:p>
    <w:p w:rsidR="00682F3B" w:rsidRDefault="00715D46" w:rsidP="00715D46">
      <w:pPr>
        <w:pStyle w:val="ListParagraph"/>
        <w:numPr>
          <w:ilvl w:val="0"/>
          <w:numId w:val="1"/>
        </w:numPr>
      </w:pPr>
      <w:r>
        <w:t>Reaction to a prescribed drug</w:t>
      </w:r>
    </w:p>
    <w:p w:rsidR="00682F3B" w:rsidRDefault="00682F3B" w:rsidP="00682F3B">
      <w:r>
        <w:t>Question 5</w:t>
      </w:r>
    </w:p>
    <w:p w:rsidR="00B055C3" w:rsidRDefault="00B055C3">
      <w:r>
        <w:t xml:space="preserve">A constable in uniform has reason to believe that a person is driving without insurance or driving license or valid driving licence, or has failed to </w:t>
      </w:r>
      <w:r w:rsidR="00715D46">
        <w:t>stop, the vehicle may be seized under section 165A Road Traffic Act 1988.</w:t>
      </w:r>
    </w:p>
    <w:p w:rsidR="00682F3B" w:rsidRDefault="00682F3B"/>
    <w:p w:rsidR="00B055C3" w:rsidRDefault="00715D46" w:rsidP="00682F3B">
      <w:r>
        <w:t>Question 6</w:t>
      </w:r>
    </w:p>
    <w:p w:rsidR="00B055C3" w:rsidRDefault="00B055C3" w:rsidP="00682F3B">
      <w:r>
        <w:t xml:space="preserve">A person is required to report a road traffic collision, if there is injury to a person, </w:t>
      </w:r>
      <w:r w:rsidR="00715D46">
        <w:t xml:space="preserve">or damage to any </w:t>
      </w:r>
      <w:r>
        <w:t xml:space="preserve">vehicle or any </w:t>
      </w:r>
      <w:r w:rsidR="00715D46">
        <w:t xml:space="preserve">property or any animal. Failure to report a road traffic collision if an offence. </w:t>
      </w:r>
    </w:p>
    <w:p w:rsidR="00682F3B" w:rsidRDefault="00682F3B"/>
    <w:p w:rsidR="00682F3B" w:rsidRDefault="00682F3B" w:rsidP="00682F3B">
      <w:r>
        <w:t>Question 7</w:t>
      </w:r>
    </w:p>
    <w:p w:rsidR="00682F3B" w:rsidRDefault="00E1266B">
      <w:r>
        <w:t xml:space="preserve">Road – any </w:t>
      </w:r>
      <w:r w:rsidR="00715D46">
        <w:t xml:space="preserve">public </w:t>
      </w:r>
      <w:r>
        <w:t>road or highway that can be driven</w:t>
      </w:r>
      <w:r w:rsidR="00715D46">
        <w:t xml:space="preserve"> on</w:t>
      </w:r>
      <w:r>
        <w:t xml:space="preserve">, this includes over </w:t>
      </w:r>
      <w:r w:rsidR="00715D46">
        <w:t xml:space="preserve">and under </w:t>
      </w:r>
      <w:r>
        <w:t>bridges</w:t>
      </w:r>
    </w:p>
    <w:p w:rsidR="00E1266B" w:rsidRDefault="00E1266B">
      <w:r>
        <w:t xml:space="preserve">Public Place – public place is any place in </w:t>
      </w:r>
      <w:r w:rsidR="00715D46">
        <w:t xml:space="preserve">which members of the public have </w:t>
      </w:r>
      <w:r>
        <w:t xml:space="preserve">access to </w:t>
      </w:r>
    </w:p>
    <w:p w:rsidR="00E1266B" w:rsidRDefault="00E1266B">
      <w:r>
        <w:lastRenderedPageBreak/>
        <w:t xml:space="preserve">Mechanically propelled vehicle – A Mechanically propelled vehicle is a vehicle that can be power by Steam, Electric, petrol, diesel, oil, or gas </w:t>
      </w:r>
    </w:p>
    <w:p w:rsidR="00E1266B" w:rsidRDefault="00E1266B">
      <w:r>
        <w:t>Animal – An animal that is Sheep, Ass,</w:t>
      </w:r>
      <w:r w:rsidR="00715D46">
        <w:t xml:space="preserve"> Pig,</w:t>
      </w:r>
      <w:r>
        <w:t xml:space="preserve"> Dog, Cow, Mule, Horse, </w:t>
      </w:r>
    </w:p>
    <w:p w:rsidR="00682F3B" w:rsidRDefault="00682F3B"/>
    <w:p w:rsidR="00682F3B" w:rsidRDefault="00682F3B" w:rsidP="00682F3B">
      <w:r>
        <w:t>Question 8</w:t>
      </w:r>
    </w:p>
    <w:p w:rsidR="00715D46" w:rsidRDefault="00715D46">
      <w:r>
        <w:t xml:space="preserve">A person who has caused injury to another person, or has damage any vehicle, property, or animal must report the collision to the police. Providing the details of their details, registration of car, location, any casualties </w:t>
      </w:r>
    </w:p>
    <w:p w:rsidR="00682F3B" w:rsidRDefault="00682F3B"/>
    <w:p w:rsidR="00682F3B" w:rsidRDefault="00682F3B" w:rsidP="00682F3B">
      <w:r>
        <w:t>Question 9</w:t>
      </w:r>
    </w:p>
    <w:p w:rsidR="00682F3B" w:rsidRDefault="00B4263E">
      <w:r>
        <w:t>A constable</w:t>
      </w:r>
      <w:r w:rsidR="00D738E9">
        <w:t xml:space="preserve"> has the</w:t>
      </w:r>
      <w:r>
        <w:t xml:space="preserve"> power to enter a property under 6E road traffic Act 1988 if a person is over the prescribed limit for drink or drugs. </w:t>
      </w:r>
      <w:r w:rsidR="00D738E9">
        <w:t xml:space="preserve">Or if there is reason to believe that person if he was driving or attempting to drive or in charge of a motor vehicle whilst being unfit to drive through drink or drugs </w:t>
      </w:r>
    </w:p>
    <w:p w:rsidR="00682F3B" w:rsidRDefault="00682F3B"/>
    <w:p w:rsidR="00682F3B" w:rsidRDefault="00682F3B" w:rsidP="00682F3B">
      <w:r>
        <w:t>Question 10</w:t>
      </w:r>
    </w:p>
    <w:p w:rsidR="00E1266B" w:rsidRDefault="00E1266B" w:rsidP="00682F3B">
      <w:r>
        <w:t>Section 1 Road Traffic Act</w:t>
      </w:r>
    </w:p>
    <w:p w:rsidR="00682F3B" w:rsidRDefault="00E1266B">
      <w:r>
        <w:t xml:space="preserve">A person who causes death of another person by driving a mechanically propelled vehicle dangerously on road or other public place is guilty of this offence </w:t>
      </w:r>
    </w:p>
    <w:p w:rsidR="00682F3B" w:rsidRDefault="00682F3B"/>
    <w:p w:rsidR="00682F3B" w:rsidRDefault="00682F3B" w:rsidP="00682F3B">
      <w:r>
        <w:t>Question 11</w:t>
      </w:r>
    </w:p>
    <w:p w:rsidR="00682F3B" w:rsidRDefault="00E1266B">
      <w:r>
        <w:t>The Prescribed limit of Alcohol is:</w:t>
      </w:r>
    </w:p>
    <w:p w:rsidR="00E1266B" w:rsidRDefault="00E1266B" w:rsidP="00B4263E">
      <w:pPr>
        <w:pStyle w:val="ListParagraph"/>
        <w:numPr>
          <w:ilvl w:val="0"/>
          <w:numId w:val="1"/>
        </w:numPr>
      </w:pPr>
      <w:r>
        <w:t>35 micrograms for breath</w:t>
      </w:r>
    </w:p>
    <w:p w:rsidR="00E1266B" w:rsidRDefault="00E1266B" w:rsidP="00B4263E">
      <w:pPr>
        <w:pStyle w:val="ListParagraph"/>
        <w:numPr>
          <w:ilvl w:val="0"/>
          <w:numId w:val="1"/>
        </w:numPr>
      </w:pPr>
      <w:r>
        <w:t>80 millilitres for blood</w:t>
      </w:r>
    </w:p>
    <w:p w:rsidR="00E1266B" w:rsidRDefault="00E1266B" w:rsidP="00B4263E">
      <w:pPr>
        <w:pStyle w:val="ListParagraph"/>
        <w:numPr>
          <w:ilvl w:val="0"/>
          <w:numId w:val="1"/>
        </w:numPr>
      </w:pPr>
      <w:r>
        <w:t>107</w:t>
      </w:r>
      <w:r w:rsidRPr="00E1266B">
        <w:t xml:space="preserve"> </w:t>
      </w:r>
      <w:r>
        <w:t>millilitres for urine</w:t>
      </w:r>
    </w:p>
    <w:p w:rsidR="00682F3B" w:rsidRDefault="00682F3B"/>
    <w:p w:rsidR="00682F3B" w:rsidRDefault="00682F3B" w:rsidP="00682F3B">
      <w:r>
        <w:t>Question 12</w:t>
      </w:r>
    </w:p>
    <w:p w:rsidR="00682F3B" w:rsidRDefault="00E1266B">
      <w:r>
        <w:t>A ‘relevant other’ can be an appropriate adult or a solicitor / legal person</w:t>
      </w:r>
    </w:p>
    <w:p w:rsidR="00E1266B" w:rsidRDefault="00E1266B">
      <w:r>
        <w:t>An appropriate adult is there to support the interviewee, an appropriat</w:t>
      </w:r>
      <w:r w:rsidR="00B4263E">
        <w:t xml:space="preserve">e adult is not there to advise the interviewee </w:t>
      </w:r>
      <w:r>
        <w:t>but only to help the interview</w:t>
      </w:r>
      <w:r w:rsidR="00B4263E">
        <w:t>ee</w:t>
      </w:r>
      <w:r>
        <w:t xml:space="preserve"> understand what is being asked of the police officer.</w:t>
      </w:r>
      <w:r w:rsidR="00B4263E">
        <w:t xml:space="preserve"> An appropriate adult is used for a person under the age of 18, or if a person has a mental disorder.</w:t>
      </w:r>
    </w:p>
    <w:p w:rsidR="00B4263E" w:rsidRDefault="00B4263E">
      <w:r>
        <w:t xml:space="preserve">An interpreter may also be used to translate the language into the </w:t>
      </w:r>
      <w:proofErr w:type="gramStart"/>
      <w:r>
        <w:t>interviewees</w:t>
      </w:r>
      <w:proofErr w:type="gramEnd"/>
      <w:r>
        <w:t xml:space="preserve"> first language. </w:t>
      </w:r>
    </w:p>
    <w:p w:rsidR="00E1266B" w:rsidRDefault="00E1266B">
      <w:r>
        <w:t xml:space="preserve">A solicitor / legal person is there to ensure that the interviewee understands his rights and is there </w:t>
      </w:r>
      <w:proofErr w:type="spellStart"/>
      <w:r>
        <w:t>to</w:t>
      </w:r>
      <w:r w:rsidR="00B4263E">
        <w:t>o</w:t>
      </w:r>
      <w:proofErr w:type="spellEnd"/>
      <w:r>
        <w:t xml:space="preserve"> ensure that the police officer who is interviewing is following the code of practice.</w:t>
      </w:r>
    </w:p>
    <w:p w:rsidR="00682F3B" w:rsidRDefault="00682F3B"/>
    <w:p w:rsidR="00B4263E" w:rsidRDefault="00B4263E" w:rsidP="00682F3B"/>
    <w:p w:rsidR="008B2382" w:rsidRDefault="00B4263E">
      <w:r>
        <w:t>Question 13</w:t>
      </w:r>
    </w:p>
    <w:p w:rsidR="008B2382" w:rsidRDefault="00B4263E">
      <w:r>
        <w:t>The h</w:t>
      </w:r>
      <w:r w:rsidR="008B2382">
        <w:t xml:space="preserve">ome office set out a structure guide for all police to follow, which is </w:t>
      </w:r>
      <w:r>
        <w:t>‘</w:t>
      </w:r>
      <w:r w:rsidR="008B2382">
        <w:t>PEACE</w:t>
      </w:r>
      <w:r>
        <w:t>’</w:t>
      </w:r>
      <w:r w:rsidR="008B2382">
        <w:t xml:space="preserve">. This is to ensure that all police officer are following a set guide of interviewing. This is not to try and get a suspect to confess, </w:t>
      </w:r>
      <w:r>
        <w:t>but to</w:t>
      </w:r>
      <w:r w:rsidR="008B2382">
        <w:t xml:space="preserve"> encourage to gather as much information as possible. </w:t>
      </w:r>
    </w:p>
    <w:p w:rsidR="008B2382" w:rsidRDefault="008B2382">
      <w:r>
        <w:t xml:space="preserve">Planning and preparation </w:t>
      </w:r>
    </w:p>
    <w:p w:rsidR="008B2382" w:rsidRDefault="008B2382" w:rsidP="008B2382">
      <w:pPr>
        <w:pStyle w:val="ListParagraph"/>
        <w:numPr>
          <w:ilvl w:val="0"/>
          <w:numId w:val="1"/>
        </w:numPr>
      </w:pPr>
      <w:r>
        <w:t>This is the preparation stage, we must ensure that we are ready to interview, we need to ensure that we have knowledge of who we are interviewing, sufficient materials, such as pen and paper, ensure that our exhibits are ready if required.</w:t>
      </w:r>
    </w:p>
    <w:p w:rsidR="00D738E9" w:rsidRDefault="00D738E9" w:rsidP="00D738E9">
      <w:pPr>
        <w:pStyle w:val="ListParagraph"/>
        <w:numPr>
          <w:ilvl w:val="0"/>
          <w:numId w:val="1"/>
        </w:numPr>
      </w:pPr>
      <w:r>
        <w:t xml:space="preserve">Whether the person requires special measures?  Is the witness a section 16 vulnerable witness? Or a section 17 intimidated witness? </w:t>
      </w:r>
    </w:p>
    <w:p w:rsidR="008B2382" w:rsidRDefault="008B2382" w:rsidP="008B2382">
      <w:r>
        <w:t xml:space="preserve">Engage and Explain </w:t>
      </w:r>
    </w:p>
    <w:p w:rsidR="008B2382" w:rsidRDefault="008B2382" w:rsidP="008B2382">
      <w:pPr>
        <w:pStyle w:val="ListParagraph"/>
        <w:numPr>
          <w:ilvl w:val="0"/>
          <w:numId w:val="1"/>
        </w:numPr>
      </w:pPr>
      <w:r>
        <w:t>Greetings, Report, Routine, Route map</w:t>
      </w:r>
    </w:p>
    <w:p w:rsidR="008B2382" w:rsidRDefault="008B2382" w:rsidP="008B2382">
      <w:pPr>
        <w:pStyle w:val="ListParagraph"/>
        <w:numPr>
          <w:ilvl w:val="0"/>
          <w:numId w:val="1"/>
        </w:numPr>
      </w:pPr>
      <w:r>
        <w:t>We need to build a report with the interviewee, treat the interviewee how we would like to be treated, ensure that their needs are met, if they needs a glass or water or require a toilet break. We need to explain to them the routine and route map of the interview, the structure of the interview, what to expect, the purpose of the interview, what we would like to find out.</w:t>
      </w:r>
    </w:p>
    <w:p w:rsidR="008B2382" w:rsidRDefault="00CF49E2" w:rsidP="008B2382">
      <w:r>
        <w:t xml:space="preserve">Account, Clarify and Challenge </w:t>
      </w:r>
    </w:p>
    <w:p w:rsidR="00CF49E2" w:rsidRDefault="00CF49E2" w:rsidP="00CF49E2">
      <w:pPr>
        <w:pStyle w:val="ListParagraph"/>
        <w:numPr>
          <w:ilvl w:val="0"/>
          <w:numId w:val="1"/>
        </w:numPr>
      </w:pPr>
      <w:r>
        <w:t xml:space="preserve">We need to allow the interviewee to give us their account of events, once then we would clarify their account. Once they have given their account, and asked probing questions around it. </w:t>
      </w:r>
      <w:proofErr w:type="gramStart"/>
      <w:r>
        <w:t>we</w:t>
      </w:r>
      <w:proofErr w:type="gramEnd"/>
      <w:r>
        <w:t xml:space="preserve"> would move onto our ‘police agenda’ this is where would go through our topics and ask questions to gather as much detail as possible. We use the cone model which is open questions, then probing questions (such as the 5WH) and then appropriately closed questions. We would then challenge any discrepancies.</w:t>
      </w:r>
    </w:p>
    <w:p w:rsidR="00CF49E2" w:rsidRDefault="00CF49E2" w:rsidP="00CF49E2">
      <w:r>
        <w:t xml:space="preserve">Closure </w:t>
      </w:r>
    </w:p>
    <w:p w:rsidR="00CF49E2" w:rsidRDefault="00CF49E2" w:rsidP="00CF49E2">
      <w:pPr>
        <w:pStyle w:val="ListParagraph"/>
        <w:numPr>
          <w:ilvl w:val="0"/>
          <w:numId w:val="1"/>
        </w:numPr>
      </w:pPr>
      <w:r>
        <w:t xml:space="preserve">We would then close the interview, thanking the interviewee for their time, and allowing them to ask any questions if they have any. It is important to explain to them what happens next. </w:t>
      </w:r>
    </w:p>
    <w:p w:rsidR="00D738E9" w:rsidRDefault="00D738E9" w:rsidP="00CF49E2">
      <w:pPr>
        <w:pStyle w:val="ListParagraph"/>
        <w:numPr>
          <w:ilvl w:val="0"/>
          <w:numId w:val="1"/>
        </w:numPr>
      </w:pPr>
      <w:r>
        <w:t>Does the victim wish to make a victim personal statement?</w:t>
      </w:r>
    </w:p>
    <w:p w:rsidR="00CF49E2" w:rsidRDefault="00CF49E2" w:rsidP="00CF49E2">
      <w:r>
        <w:t>Evaluation</w:t>
      </w:r>
    </w:p>
    <w:p w:rsidR="00CF49E2" w:rsidRDefault="00CF49E2" w:rsidP="00CF49E2">
      <w:pPr>
        <w:pStyle w:val="ListParagraph"/>
        <w:numPr>
          <w:ilvl w:val="0"/>
          <w:numId w:val="1"/>
        </w:numPr>
      </w:pPr>
      <w:r>
        <w:t xml:space="preserve">This is where we evaluate how the interview went, what went well, what didn’t go that well. </w:t>
      </w:r>
      <w:proofErr w:type="gramStart"/>
      <w:r>
        <w:t>it</w:t>
      </w:r>
      <w:proofErr w:type="gramEnd"/>
      <w:r>
        <w:t xml:space="preserve"> is important to note and complete any follow up actions required from the interview such as further CCTV enquires, or may need to conduct another interview with another person. </w:t>
      </w:r>
    </w:p>
    <w:p w:rsidR="00682F3B" w:rsidRDefault="00682F3B"/>
    <w:p w:rsidR="00682F3B" w:rsidRDefault="00682F3B" w:rsidP="00682F3B">
      <w:r>
        <w:t>Question 14</w:t>
      </w:r>
    </w:p>
    <w:p w:rsidR="00CF49E2" w:rsidRDefault="00CF49E2" w:rsidP="00CF49E2">
      <w:r>
        <w:t>A person (A) who is controlling or Coercive towards another person (B),</w:t>
      </w:r>
      <w:r w:rsidR="00D738E9">
        <w:t xml:space="preserve"> and </w:t>
      </w:r>
    </w:p>
    <w:p w:rsidR="00CF49E2" w:rsidRDefault="00CF49E2" w:rsidP="00CF49E2">
      <w:pPr>
        <w:pStyle w:val="ListParagraph"/>
        <w:numPr>
          <w:ilvl w:val="0"/>
          <w:numId w:val="3"/>
        </w:numPr>
      </w:pPr>
      <w:r>
        <w:t>And (B) are personally connected And</w:t>
      </w:r>
      <w:r w:rsidR="00B4263E">
        <w:t xml:space="preserve"> (A)</w:t>
      </w:r>
      <w:r>
        <w:t xml:space="preserve"> should know or ought to know that this behaviour </w:t>
      </w:r>
    </w:p>
    <w:p w:rsidR="00682F3B" w:rsidRDefault="00CF49E2" w:rsidP="00CF49E2">
      <w:pPr>
        <w:pStyle w:val="ListParagraph"/>
        <w:ind w:left="410"/>
      </w:pPr>
      <w:proofErr w:type="gramStart"/>
      <w:r>
        <w:t>would</w:t>
      </w:r>
      <w:proofErr w:type="gramEnd"/>
      <w:r>
        <w:t xml:space="preserve"> cause (B) distress  </w:t>
      </w:r>
    </w:p>
    <w:p w:rsidR="00682F3B" w:rsidRDefault="00682F3B"/>
    <w:p w:rsidR="00682F3B" w:rsidRDefault="00682F3B" w:rsidP="00682F3B">
      <w:r>
        <w:t>Question 15</w:t>
      </w:r>
    </w:p>
    <w:p w:rsidR="00CF49E2" w:rsidRDefault="00CF49E2">
      <w:r>
        <w:t>Coercive control is a form</w:t>
      </w:r>
      <w:r w:rsidR="0079526A">
        <w:t xml:space="preserve"> of abuse that seeks to take away a</w:t>
      </w:r>
      <w:r>
        <w:t xml:space="preserve"> person liberty and their sense of self. </w:t>
      </w:r>
    </w:p>
    <w:p w:rsidR="00096C85" w:rsidRDefault="00096C85">
      <w:r>
        <w:t>Coercive control can have a number of impacts on a witness such as:</w:t>
      </w:r>
    </w:p>
    <w:p w:rsidR="00096C85" w:rsidRDefault="00096C85" w:rsidP="00096C85">
      <w:pPr>
        <w:pStyle w:val="ListParagraph"/>
        <w:numPr>
          <w:ilvl w:val="0"/>
          <w:numId w:val="1"/>
        </w:numPr>
      </w:pPr>
      <w:r>
        <w:t xml:space="preserve">Impact on their mental health, such as depression </w:t>
      </w:r>
    </w:p>
    <w:p w:rsidR="00096C85" w:rsidRDefault="00096C85" w:rsidP="00096C85">
      <w:pPr>
        <w:pStyle w:val="ListParagraph"/>
        <w:numPr>
          <w:ilvl w:val="0"/>
          <w:numId w:val="1"/>
        </w:numPr>
      </w:pPr>
      <w:r>
        <w:t xml:space="preserve">Isolation </w:t>
      </w:r>
    </w:p>
    <w:p w:rsidR="00B4263E" w:rsidRDefault="00B4263E" w:rsidP="00B4263E">
      <w:pPr>
        <w:pStyle w:val="ListParagraph"/>
        <w:numPr>
          <w:ilvl w:val="0"/>
          <w:numId w:val="1"/>
        </w:numPr>
      </w:pPr>
      <w:r>
        <w:t>Fear</w:t>
      </w:r>
      <w:r w:rsidR="0079526A">
        <w:t xml:space="preserve"> of reporting </w:t>
      </w:r>
    </w:p>
    <w:p w:rsidR="0079526A" w:rsidRDefault="0079526A" w:rsidP="0079526A">
      <w:pPr>
        <w:pStyle w:val="ListParagraph"/>
        <w:numPr>
          <w:ilvl w:val="0"/>
          <w:numId w:val="1"/>
        </w:numPr>
      </w:pPr>
      <w:r>
        <w:t xml:space="preserve">Fear of the perpetrator </w:t>
      </w:r>
    </w:p>
    <w:p w:rsidR="00682F3B" w:rsidRDefault="0079526A">
      <w:r>
        <w:t xml:space="preserve">Coercive control is commonly used in domestic abuse, where the perpetrator controls the </w:t>
      </w:r>
      <w:proofErr w:type="gramStart"/>
      <w:r>
        <w:t>persons</w:t>
      </w:r>
      <w:proofErr w:type="gramEnd"/>
      <w:r>
        <w:t xml:space="preserve"> behaviour. </w:t>
      </w:r>
    </w:p>
    <w:p w:rsidR="00682F3B" w:rsidRDefault="00682F3B" w:rsidP="00682F3B">
      <w:r>
        <w:t>Question 16</w:t>
      </w:r>
    </w:p>
    <w:p w:rsidR="00682F3B" w:rsidRDefault="00096C85">
      <w:r>
        <w:t xml:space="preserve">Where a constable has reasonable cause to believe that a child is likely to suffer significant harm they may: </w:t>
      </w:r>
    </w:p>
    <w:p w:rsidR="00096C85" w:rsidRDefault="00096C85">
      <w:r>
        <w:t xml:space="preserve">Remove a child a child to place of safety </w:t>
      </w:r>
    </w:p>
    <w:p w:rsidR="00096C85" w:rsidRDefault="00096C85" w:rsidP="00096C85">
      <w:r>
        <w:t>Or take such steps which are reasonable to remove a child from a hospital, or other public place which the child is being accommodated.</w:t>
      </w:r>
    </w:p>
    <w:p w:rsidR="00096C85" w:rsidRDefault="00096C85" w:rsidP="00096C85">
      <w:r>
        <w:t>A child may be removed to a place of safety, the officer should seek advice from a medical practitioner, nurse as soon as reasonable.</w:t>
      </w:r>
    </w:p>
    <w:p w:rsidR="00682F3B" w:rsidRDefault="00682F3B"/>
    <w:p w:rsidR="00682F3B" w:rsidRDefault="00682F3B" w:rsidP="00682F3B">
      <w:r>
        <w:t>Question 17</w:t>
      </w:r>
    </w:p>
    <w:p w:rsidR="00682F3B" w:rsidRDefault="00096C85">
      <w:r>
        <w:t>Where a person over the age of 16 is responsible for a child under the age of 16, fails to provide care for the child, the person ill-treats, neglects, which has an effect on the child under 16 that would have an effect on their wellbeing or mental health.</w:t>
      </w:r>
    </w:p>
    <w:p w:rsidR="00682F3B" w:rsidRDefault="00682F3B"/>
    <w:p w:rsidR="00682F3B" w:rsidRDefault="00682F3B" w:rsidP="00682F3B">
      <w:r>
        <w:t>Question 18</w:t>
      </w:r>
    </w:p>
    <w:p w:rsidR="009D05F6" w:rsidRDefault="00B4263E">
      <w:r>
        <w:t xml:space="preserve">Assess the risk of the child, consider the child protection register, previous intelligence, PPN must be submitted. </w:t>
      </w:r>
    </w:p>
    <w:p w:rsidR="00682F3B" w:rsidRDefault="00682F3B"/>
    <w:p w:rsidR="00682F3B" w:rsidRDefault="00682F3B" w:rsidP="00682F3B">
      <w:r>
        <w:t>Question 19</w:t>
      </w:r>
    </w:p>
    <w:p w:rsidR="007F69DE" w:rsidRDefault="007F69DE">
      <w:r>
        <w:t>A PPN must be submitted in every domestic violence incident.</w:t>
      </w:r>
    </w:p>
    <w:p w:rsidR="00682F3B" w:rsidRDefault="007F69DE">
      <w:r>
        <w:t xml:space="preserve">There are 29 questions in a Public Protection Notification, 18 of which are high risk questions. Once each question is answer it is graded into three sections, standard, medium, high risk. </w:t>
      </w:r>
    </w:p>
    <w:p w:rsidR="007F69DE" w:rsidRDefault="007F69DE">
      <w:r>
        <w:t xml:space="preserve">Standard risk is where there is small possibility of risk, medium risk is where there is a chance of immediate risk, and high risk is when that person is at risk of immediate danger/ risk at any time. </w:t>
      </w:r>
    </w:p>
    <w:p w:rsidR="009D05F6" w:rsidRDefault="009D05F6">
      <w:r>
        <w:t>DASH (domestic, abuse, stalking and harassment) must be completed</w:t>
      </w:r>
    </w:p>
    <w:p w:rsidR="009D05F6" w:rsidRDefault="009D05F6">
      <w:r>
        <w:lastRenderedPageBreak/>
        <w:t>These are a set of questions that assess the risk.</w:t>
      </w:r>
    </w:p>
    <w:p w:rsidR="009D05F6" w:rsidRDefault="009D05F6">
      <w:r>
        <w:t>Consideration whether it needs to be referred to MARAC (multi agency conference)</w:t>
      </w:r>
    </w:p>
    <w:p w:rsidR="00682F3B" w:rsidRDefault="00682F3B"/>
    <w:p w:rsidR="009D05F6" w:rsidRDefault="009D05F6" w:rsidP="00682F3B"/>
    <w:p w:rsidR="00682F3B" w:rsidRDefault="00682F3B" w:rsidP="00682F3B">
      <w:r>
        <w:t>Question 20</w:t>
      </w:r>
    </w:p>
    <w:p w:rsidR="004B2549" w:rsidRDefault="007F69DE">
      <w:r>
        <w:t>In cases where there is violence or thre</w:t>
      </w:r>
      <w:r w:rsidR="004B2549">
        <w:t>at of violence towards a victim.</w:t>
      </w:r>
      <w:r>
        <w:t xml:space="preserve"> An officer may apply for the DVPN (domestic violence protection notice)</w:t>
      </w:r>
      <w:r w:rsidR="004B2549">
        <w:t xml:space="preserve">. This is a notice that the police can apply for. The police officer applying for the DVPN would need authorisation from a superintendent or above. </w:t>
      </w:r>
    </w:p>
    <w:p w:rsidR="004B2549" w:rsidRDefault="004B2549">
      <w:r>
        <w:t>The DPVN would have the following conditions:</w:t>
      </w:r>
    </w:p>
    <w:p w:rsidR="004B2549" w:rsidRDefault="004B2549" w:rsidP="004B2549">
      <w:pPr>
        <w:pStyle w:val="ListParagraph"/>
        <w:numPr>
          <w:ilvl w:val="0"/>
          <w:numId w:val="1"/>
        </w:numPr>
      </w:pPr>
      <w:r>
        <w:t>Require the perpetrator to leave the address</w:t>
      </w:r>
    </w:p>
    <w:p w:rsidR="004B2549" w:rsidRDefault="004B2549" w:rsidP="004B2549">
      <w:pPr>
        <w:pStyle w:val="ListParagraph"/>
        <w:numPr>
          <w:ilvl w:val="0"/>
          <w:numId w:val="1"/>
        </w:numPr>
      </w:pPr>
      <w:r>
        <w:t>Prohibit the perpetrator from entering the address</w:t>
      </w:r>
    </w:p>
    <w:p w:rsidR="004B2549" w:rsidRDefault="004B2549" w:rsidP="004B2549">
      <w:pPr>
        <w:pStyle w:val="ListParagraph"/>
        <w:numPr>
          <w:ilvl w:val="0"/>
          <w:numId w:val="1"/>
        </w:numPr>
      </w:pPr>
      <w:r>
        <w:t>Prohibit the perpetrator from evicting the victim from the address</w:t>
      </w:r>
    </w:p>
    <w:p w:rsidR="004B2549" w:rsidRDefault="004B2549" w:rsidP="004B2549">
      <w:pPr>
        <w:pStyle w:val="ListParagraph"/>
        <w:numPr>
          <w:ilvl w:val="0"/>
          <w:numId w:val="1"/>
        </w:numPr>
      </w:pPr>
      <w:r>
        <w:t xml:space="preserve">Prohibit the perpetrator from coming within a specific distance of the address </w:t>
      </w:r>
    </w:p>
    <w:p w:rsidR="004B2549" w:rsidRDefault="004B2549" w:rsidP="004B2549">
      <w:r>
        <w:t xml:space="preserve">The victim does not have to consent to the DVPN. The DVPN will last up to 48 hours. </w:t>
      </w:r>
    </w:p>
    <w:p w:rsidR="004B2549" w:rsidRDefault="004B2549" w:rsidP="004B2549">
      <w:r>
        <w:t>This can be extended if you apply for DVPO (domestic violence protection order) if applied through the magistrates court 48 hours after the DVPN served to the perpetrator.</w:t>
      </w:r>
    </w:p>
    <w:p w:rsidR="00682F3B" w:rsidRDefault="00682F3B"/>
    <w:p w:rsidR="00682F3B" w:rsidRDefault="00682F3B" w:rsidP="00682F3B">
      <w:r>
        <w:t>Question 21</w:t>
      </w:r>
    </w:p>
    <w:p w:rsidR="00682F3B" w:rsidRDefault="00096C85">
      <w:r>
        <w:t>Child Sexual exploitation is a form of child</w:t>
      </w:r>
      <w:r w:rsidR="009D05F6">
        <w:t xml:space="preserve"> sexual</w:t>
      </w:r>
      <w:r>
        <w:t xml:space="preserve"> abuse, this is where </w:t>
      </w:r>
      <w:r w:rsidR="007F69DE">
        <w:t xml:space="preserve">a child is groomed by an adult. The adult will give the child something </w:t>
      </w:r>
      <w:r w:rsidR="009D05F6">
        <w:t>he or she</w:t>
      </w:r>
      <w:r w:rsidR="007F69DE">
        <w:t xml:space="preserve"> wants, such as money or gifts or could even be ‘love’ or attention.</w:t>
      </w:r>
    </w:p>
    <w:p w:rsidR="007F69DE" w:rsidRDefault="007F69DE">
      <w:r>
        <w:t xml:space="preserve">The perpetrator will become close with the child, and will normally buy the child gifts, the child then </w:t>
      </w:r>
      <w:r w:rsidR="009D05F6">
        <w:t xml:space="preserve">the child </w:t>
      </w:r>
      <w:r>
        <w:t>feels a sense of belonging and happiness. The perpetrator will then use the child for sexual pleasure for himself and may</w:t>
      </w:r>
      <w:r w:rsidR="009D05F6">
        <w:t xml:space="preserve"> also</w:t>
      </w:r>
      <w:r>
        <w:t xml:space="preserve"> pimp the child out to other perpetrators. </w:t>
      </w:r>
    </w:p>
    <w:p w:rsidR="009D05F6" w:rsidRDefault="00096C85">
      <w:r>
        <w:t xml:space="preserve">Boyfriend triangle </w:t>
      </w:r>
      <w:r w:rsidR="009D05F6">
        <w:t>- Is a model that is used where the boyfriend the perpetrator which grooms the child for something the child needs or wants and then pimps the child to other boyfriends, the child victim (girlfriend) will often believe that the boyfriend loves her and will be pimped out to the other boyfriends.</w:t>
      </w:r>
    </w:p>
    <w:p w:rsidR="00096C85" w:rsidRDefault="00096C85">
      <w:r>
        <w:t>A child is someone aged under 18.</w:t>
      </w:r>
    </w:p>
    <w:p w:rsidR="00096C85" w:rsidRDefault="00096C85">
      <w:r>
        <w:t xml:space="preserve">A child over 16 can consent to sex however a child cannot consent to their own abuse </w:t>
      </w:r>
    </w:p>
    <w:p w:rsidR="009D05F6" w:rsidRDefault="009D05F6"/>
    <w:p w:rsidR="00682F3B" w:rsidRDefault="00682F3B" w:rsidP="00682F3B">
      <w:r>
        <w:t>Question 22</w:t>
      </w:r>
    </w:p>
    <w:p w:rsidR="00682F3B" w:rsidRDefault="00096C85">
      <w:r>
        <w:t xml:space="preserve">A person (A) commits rape if he intentionally penetrates the vagina, anus or mouth of another person (B) with his penis. (B) </w:t>
      </w:r>
      <w:proofErr w:type="gramStart"/>
      <w:r>
        <w:t>does</w:t>
      </w:r>
      <w:proofErr w:type="gramEnd"/>
      <w:r>
        <w:t xml:space="preserve"> not consent to the penetration and (A) does not reasonably believe that (B) consents </w:t>
      </w:r>
    </w:p>
    <w:p w:rsidR="00682F3B" w:rsidRDefault="00682F3B"/>
    <w:p w:rsidR="00682F3B" w:rsidRDefault="00682F3B" w:rsidP="00682F3B">
      <w:r>
        <w:lastRenderedPageBreak/>
        <w:t>Question 23</w:t>
      </w:r>
    </w:p>
    <w:p w:rsidR="00682F3B" w:rsidRDefault="009D05F6" w:rsidP="00D738E9">
      <w:pPr>
        <w:pStyle w:val="ListParagraph"/>
        <w:numPr>
          <w:ilvl w:val="0"/>
          <w:numId w:val="1"/>
        </w:numPr>
      </w:pPr>
      <w:r>
        <w:t xml:space="preserve">that the person consented to the penetration </w:t>
      </w:r>
    </w:p>
    <w:p w:rsidR="009D05F6" w:rsidRDefault="009D05F6" w:rsidP="00D738E9">
      <w:pPr>
        <w:pStyle w:val="ListParagraph"/>
        <w:numPr>
          <w:ilvl w:val="0"/>
          <w:numId w:val="1"/>
        </w:numPr>
      </w:pPr>
      <w:proofErr w:type="gramStart"/>
      <w:r>
        <w:t>the</w:t>
      </w:r>
      <w:proofErr w:type="gramEnd"/>
      <w:r>
        <w:t xml:space="preserve"> penetration was intentional. </w:t>
      </w:r>
    </w:p>
    <w:p w:rsidR="00D738E9" w:rsidRDefault="00D738E9" w:rsidP="00D738E9">
      <w:pPr>
        <w:pStyle w:val="ListParagraph"/>
        <w:numPr>
          <w:ilvl w:val="0"/>
          <w:numId w:val="1"/>
        </w:numPr>
      </w:pPr>
      <w:r>
        <w:t>Rape was committed by a male using his penis</w:t>
      </w:r>
    </w:p>
    <w:p w:rsidR="00D738E9" w:rsidRDefault="00D738E9" w:rsidP="00D738E9">
      <w:pPr>
        <w:pStyle w:val="ListParagraph"/>
        <w:numPr>
          <w:ilvl w:val="0"/>
          <w:numId w:val="1"/>
        </w:numPr>
      </w:pPr>
      <w:r>
        <w:t xml:space="preserve">The rape was in the vagina, anus or mouth </w:t>
      </w:r>
    </w:p>
    <w:p w:rsidR="00D738E9" w:rsidRDefault="00D738E9" w:rsidP="00D738E9">
      <w:pPr>
        <w:pStyle w:val="ListParagraph"/>
        <w:numPr>
          <w:ilvl w:val="0"/>
          <w:numId w:val="1"/>
        </w:numPr>
      </w:pPr>
      <w:r>
        <w:t>The person did not believe that the other consented to the penetration</w:t>
      </w:r>
    </w:p>
    <w:p w:rsidR="004B2549" w:rsidRDefault="004B2549" w:rsidP="00682F3B"/>
    <w:p w:rsidR="00682F3B" w:rsidRDefault="00682F3B" w:rsidP="00682F3B">
      <w:r>
        <w:t>Question 24</w:t>
      </w:r>
    </w:p>
    <w:p w:rsidR="00682F3B" w:rsidRDefault="009D05F6">
      <w:r>
        <w:t xml:space="preserve">A constable may enter and search any premises, where that person was when arrested, or immediately before he was arrested, if he has reason to believe that there may be evidence relating to an offence, or relating to another indictable offence </w:t>
      </w:r>
    </w:p>
    <w:p w:rsidR="00682F3B" w:rsidRDefault="004B2549" w:rsidP="00682F3B">
      <w:r>
        <w:t>Question 25</w:t>
      </w:r>
    </w:p>
    <w:p w:rsidR="004B2549" w:rsidRDefault="004B2549" w:rsidP="00682F3B">
      <w:r>
        <w:t xml:space="preserve">Section </w:t>
      </w:r>
      <w:r w:rsidR="009D05F6">
        <w:t xml:space="preserve">7 (6) </w:t>
      </w:r>
      <w:r>
        <w:t>PACE 1984</w:t>
      </w:r>
    </w:p>
    <w:p w:rsidR="002657B6" w:rsidRDefault="002657B6" w:rsidP="00682F3B">
      <w:r>
        <w:t xml:space="preserve">A constable may seize any property if he has reasonable to believe that property / evidence is relating to an offence or another similar offence. The officer may seize the property if he believes it will be: </w:t>
      </w:r>
      <w:r>
        <w:t>Concealed, Lost, Altered or damaged or destroyed</w:t>
      </w:r>
    </w:p>
    <w:p w:rsidR="002657B6" w:rsidRDefault="002657B6" w:rsidP="00682F3B">
      <w:r>
        <w:t xml:space="preserve">Property / evidence must be bagged up correctly and labelled correctly. </w:t>
      </w:r>
    </w:p>
    <w:p w:rsidR="004B2549" w:rsidRDefault="004B2549" w:rsidP="00682F3B"/>
    <w:sectPr w:rsidR="004B2549" w:rsidSect="008C4CF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8E9" w:rsidRDefault="00D738E9" w:rsidP="008C4CF7">
      <w:pPr>
        <w:spacing w:after="0" w:line="240" w:lineRule="auto"/>
      </w:pPr>
      <w:r>
        <w:separator/>
      </w:r>
    </w:p>
  </w:endnote>
  <w:endnote w:type="continuationSeparator" w:id="0">
    <w:p w:rsidR="00D738E9" w:rsidRDefault="00D738E9" w:rsidP="008C4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8E9" w:rsidRDefault="00645A9C" w:rsidP="00645A9C">
    <w:pPr>
      <w:pStyle w:val="Footer"/>
      <w:rPr>
        <w:color w:val="000000"/>
        <w:sz w:val="17"/>
      </w:rPr>
    </w:pPr>
    <w:bookmarkStart w:id="3" w:name="TITUS1FooterEvenPages"/>
    <w:r>
      <w:rPr>
        <w:color w:val="000000"/>
        <w:sz w:val="17"/>
      </w:rPr>
      <w:t> </w:t>
    </w:r>
  </w:p>
  <w:bookmarkEnd w:id="3"/>
  <w:p w:rsidR="00D738E9" w:rsidRDefault="00D738E9" w:rsidP="0060506A">
    <w:pPr>
      <w:pStyle w:val="Footer"/>
    </w:pPr>
  </w:p>
  <w:p w:rsidR="00D738E9" w:rsidRDefault="00D738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8E9" w:rsidRDefault="00645A9C" w:rsidP="00645A9C">
    <w:pPr>
      <w:pStyle w:val="Footer"/>
      <w:rPr>
        <w:color w:val="000000"/>
        <w:sz w:val="17"/>
      </w:rPr>
    </w:pPr>
    <w:bookmarkStart w:id="4" w:name="TITUS1FooterPrimary"/>
    <w:r>
      <w:rPr>
        <w:color w:val="000000"/>
        <w:sz w:val="17"/>
      </w:rPr>
      <w:t> </w:t>
    </w:r>
  </w:p>
  <w:bookmarkEnd w:id="4"/>
  <w:p w:rsidR="00D738E9" w:rsidRDefault="00D738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8E9" w:rsidRDefault="00645A9C" w:rsidP="00645A9C">
    <w:pPr>
      <w:pStyle w:val="Footer"/>
      <w:rPr>
        <w:color w:val="000000"/>
        <w:sz w:val="17"/>
      </w:rPr>
    </w:pPr>
    <w:bookmarkStart w:id="6" w:name="TITUS1FooterFirstPage"/>
    <w:r>
      <w:rPr>
        <w:color w:val="000000"/>
        <w:sz w:val="17"/>
      </w:rPr>
      <w:t> </w:t>
    </w:r>
  </w:p>
  <w:bookmarkEnd w:id="6"/>
  <w:p w:rsidR="00D738E9" w:rsidRDefault="00D738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8E9" w:rsidRDefault="00D738E9" w:rsidP="008C4CF7">
      <w:pPr>
        <w:spacing w:after="0" w:line="240" w:lineRule="auto"/>
      </w:pPr>
      <w:r>
        <w:separator/>
      </w:r>
    </w:p>
  </w:footnote>
  <w:footnote w:type="continuationSeparator" w:id="0">
    <w:p w:rsidR="00D738E9" w:rsidRDefault="00D738E9" w:rsidP="008C4C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8E9" w:rsidRDefault="00645A9C" w:rsidP="00645A9C">
    <w:pPr>
      <w:pStyle w:val="Header"/>
      <w:rPr>
        <w:color w:val="000000"/>
        <w:sz w:val="17"/>
      </w:rPr>
    </w:pPr>
    <w:bookmarkStart w:id="1" w:name="TITUS1HeaderEvenPages"/>
    <w:r>
      <w:rPr>
        <w:color w:val="000000"/>
        <w:sz w:val="17"/>
      </w:rPr>
      <w:t> </w:t>
    </w:r>
  </w:p>
  <w:bookmarkEnd w:id="1"/>
  <w:p w:rsidR="00D738E9" w:rsidRDefault="00D738E9" w:rsidP="0060506A">
    <w:pPr>
      <w:pStyle w:val="Header"/>
    </w:pPr>
  </w:p>
  <w:p w:rsidR="00D738E9" w:rsidRDefault="00D738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8E9" w:rsidRDefault="00645A9C" w:rsidP="00645A9C">
    <w:pPr>
      <w:pStyle w:val="Header"/>
      <w:rPr>
        <w:color w:val="000000"/>
        <w:sz w:val="17"/>
      </w:rPr>
    </w:pPr>
    <w:bookmarkStart w:id="2" w:name="TITUS1HeaderPrimary"/>
    <w:r>
      <w:rPr>
        <w:color w:val="000000"/>
        <w:sz w:val="17"/>
      </w:rPr>
      <w:t> </w:t>
    </w:r>
  </w:p>
  <w:bookmarkEnd w:id="2"/>
  <w:p w:rsidR="00D738E9" w:rsidRDefault="00D738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8E9" w:rsidRDefault="00645A9C" w:rsidP="00645A9C">
    <w:pPr>
      <w:pStyle w:val="Header"/>
      <w:rPr>
        <w:color w:val="000000"/>
        <w:sz w:val="17"/>
      </w:rPr>
    </w:pPr>
    <w:bookmarkStart w:id="5" w:name="TITUS1HeaderFirstPage"/>
    <w:r>
      <w:rPr>
        <w:color w:val="000000"/>
        <w:sz w:val="17"/>
      </w:rPr>
      <w:t> </w:t>
    </w:r>
  </w:p>
  <w:bookmarkEnd w:id="5"/>
  <w:p w:rsidR="00D738E9" w:rsidRDefault="00D738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83A18"/>
    <w:multiLevelType w:val="hybridMultilevel"/>
    <w:tmpl w:val="E52C7B80"/>
    <w:lvl w:ilvl="0" w:tplc="60C60F0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4A7404"/>
    <w:multiLevelType w:val="hybridMultilevel"/>
    <w:tmpl w:val="19A8AA48"/>
    <w:lvl w:ilvl="0" w:tplc="020029EE">
      <w:start w:val="1"/>
      <w:numFmt w:val="upperLetter"/>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2" w15:restartNumberingAfterBreak="0">
    <w:nsid w:val="7EF143EC"/>
    <w:multiLevelType w:val="hybridMultilevel"/>
    <w:tmpl w:val="88968564"/>
    <w:lvl w:ilvl="0" w:tplc="69405E3C">
      <w:start w:val="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96C85"/>
    <w:rsid w:val="00121DF7"/>
    <w:rsid w:val="002657B6"/>
    <w:rsid w:val="00297B1E"/>
    <w:rsid w:val="004B2549"/>
    <w:rsid w:val="0060506A"/>
    <w:rsid w:val="00645A9C"/>
    <w:rsid w:val="00651AB8"/>
    <w:rsid w:val="00682F3B"/>
    <w:rsid w:val="00715D46"/>
    <w:rsid w:val="0079526A"/>
    <w:rsid w:val="007E4409"/>
    <w:rsid w:val="007F69DE"/>
    <w:rsid w:val="00877432"/>
    <w:rsid w:val="008B2382"/>
    <w:rsid w:val="008C4CF7"/>
    <w:rsid w:val="009D05F6"/>
    <w:rsid w:val="00B055C3"/>
    <w:rsid w:val="00B4263E"/>
    <w:rsid w:val="00CF49E2"/>
    <w:rsid w:val="00D738E9"/>
    <w:rsid w:val="00E1266B"/>
    <w:rsid w:val="00E45F03"/>
    <w:rsid w:val="00EC0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6D071E"/>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4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CF7"/>
  </w:style>
  <w:style w:type="paragraph" w:styleId="Footer">
    <w:name w:val="footer"/>
    <w:basedOn w:val="Normal"/>
    <w:link w:val="FooterChar"/>
    <w:uiPriority w:val="99"/>
    <w:unhideWhenUsed/>
    <w:rsid w:val="008C4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CF7"/>
  </w:style>
  <w:style w:type="paragraph" w:styleId="ListParagraph">
    <w:name w:val="List Paragraph"/>
    <w:basedOn w:val="Normal"/>
    <w:uiPriority w:val="34"/>
    <w:qFormat/>
    <w:rsid w:val="00B055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1577</Words>
  <Characters>8991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Andrews,Danielle swp6660</cp:lastModifiedBy>
  <cp:revision>2</cp:revision>
  <dcterms:created xsi:type="dcterms:W3CDTF">2020-08-17T14:02:00Z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8204e983-260f-4507-90f3-29f4974ceccc</vt:lpwstr>
  </property>
  <property fmtid="{D5CDD505-2E9C-101B-9397-08002B2CF9AE}" pid="3" name="Classification">
    <vt:lpwstr>OFFICIAL</vt:lpwstr>
  </property>
  <property fmtid="{D5CDD505-2E9C-101B-9397-08002B2CF9AE}" pid="4" name="Visibility">
    <vt:lpwstr>NOT VISIBLE</vt:lpwstr>
  </property>
</Properties>
</file>