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FAEE6" w14:textId="77777777" w:rsidR="00E23F18" w:rsidRDefault="00E23F18" w:rsidP="000A5CEA">
      <w:pPr>
        <w:spacing w:line="360" w:lineRule="auto"/>
        <w:jc w:val="center"/>
        <w:rPr>
          <w:rFonts w:ascii="Arial" w:hAnsi="Arial" w:cs="Arial"/>
          <w:sz w:val="24"/>
          <w:szCs w:val="24"/>
        </w:rPr>
      </w:pPr>
    </w:p>
    <w:p w14:paraId="420A8CB9" w14:textId="35E9BE04" w:rsidR="000A5CEA" w:rsidRPr="00C61C5D" w:rsidRDefault="008F0AAC" w:rsidP="000A5CEA">
      <w:pPr>
        <w:spacing w:line="360" w:lineRule="auto"/>
        <w:jc w:val="center"/>
        <w:rPr>
          <w:rFonts w:ascii="Arial" w:hAnsi="Arial" w:cs="Arial"/>
          <w:bCs/>
          <w:sz w:val="24"/>
          <w:szCs w:val="24"/>
          <w:lang w:val="en-US"/>
        </w:rPr>
      </w:pPr>
      <w:r w:rsidRPr="00C61C5D">
        <w:rPr>
          <w:rFonts w:ascii="Arial" w:hAnsi="Arial" w:cs="Arial"/>
          <w:sz w:val="24"/>
          <w:szCs w:val="24"/>
        </w:rPr>
        <w:t>My question</w:t>
      </w:r>
      <w:r w:rsidR="000A5CEA" w:rsidRPr="00C61C5D">
        <w:rPr>
          <w:rFonts w:ascii="Arial" w:hAnsi="Arial" w:cs="Arial"/>
          <w:sz w:val="24"/>
          <w:szCs w:val="24"/>
        </w:rPr>
        <w:t xml:space="preserve"> is </w:t>
      </w:r>
      <w:r w:rsidRPr="00C61C5D">
        <w:rPr>
          <w:rFonts w:ascii="Arial" w:hAnsi="Arial" w:cs="Arial"/>
          <w:sz w:val="24"/>
          <w:szCs w:val="24"/>
        </w:rPr>
        <w:t xml:space="preserve"> </w:t>
      </w:r>
      <w:r w:rsidR="000A5CEA" w:rsidRPr="00C61C5D">
        <w:rPr>
          <w:rFonts w:ascii="Arial" w:hAnsi="Arial" w:cs="Arial"/>
          <w:bCs/>
          <w:sz w:val="24"/>
          <w:szCs w:val="24"/>
          <w:lang w:val="en-US"/>
        </w:rPr>
        <w:t>Are parents of disabled children happy with the level of care and support provided for them?</w:t>
      </w:r>
    </w:p>
    <w:p w14:paraId="4E442D9D" w14:textId="73A1CF43" w:rsidR="000A5CEA" w:rsidRPr="00C61C5D" w:rsidRDefault="000A5CEA" w:rsidP="000A5CEA">
      <w:pPr>
        <w:spacing w:line="360" w:lineRule="auto"/>
        <w:jc w:val="center"/>
        <w:rPr>
          <w:rFonts w:ascii="Arial" w:hAnsi="Arial" w:cs="Arial"/>
          <w:bCs/>
          <w:sz w:val="24"/>
          <w:szCs w:val="24"/>
          <w:lang w:val="en-US"/>
        </w:rPr>
      </w:pPr>
      <w:r w:rsidRPr="00C61C5D">
        <w:rPr>
          <w:rFonts w:ascii="Arial" w:hAnsi="Arial" w:cs="Arial"/>
          <w:bCs/>
          <w:sz w:val="24"/>
          <w:szCs w:val="24"/>
          <w:lang w:val="en-US"/>
        </w:rPr>
        <w:t xml:space="preserve">Why </w:t>
      </w:r>
      <w:r w:rsidR="002E4EAE" w:rsidRPr="00C61C5D">
        <w:rPr>
          <w:rFonts w:ascii="Arial" w:hAnsi="Arial" w:cs="Arial"/>
          <w:bCs/>
          <w:sz w:val="24"/>
          <w:szCs w:val="24"/>
          <w:lang w:val="en-US"/>
        </w:rPr>
        <w:t xml:space="preserve">did </w:t>
      </w:r>
      <w:r w:rsidRPr="00C61C5D">
        <w:rPr>
          <w:rFonts w:ascii="Arial" w:hAnsi="Arial" w:cs="Arial"/>
          <w:bCs/>
          <w:sz w:val="24"/>
          <w:szCs w:val="24"/>
          <w:lang w:val="en-US"/>
        </w:rPr>
        <w:t xml:space="preserve">I choose this </w:t>
      </w:r>
      <w:r w:rsidR="002E4EAE" w:rsidRPr="00C61C5D">
        <w:rPr>
          <w:rFonts w:ascii="Arial" w:hAnsi="Arial" w:cs="Arial"/>
          <w:bCs/>
          <w:sz w:val="24"/>
          <w:szCs w:val="24"/>
          <w:lang w:val="en-US"/>
        </w:rPr>
        <w:t>question</w:t>
      </w:r>
      <w:r w:rsidR="00D95C58" w:rsidRPr="00C61C5D">
        <w:rPr>
          <w:rFonts w:ascii="Arial" w:hAnsi="Arial" w:cs="Arial"/>
          <w:bCs/>
          <w:sz w:val="24"/>
          <w:szCs w:val="24"/>
          <w:lang w:val="en-US"/>
        </w:rPr>
        <w:t>?</w:t>
      </w:r>
      <w:r w:rsidR="002E4EAE" w:rsidRPr="00C61C5D">
        <w:rPr>
          <w:rFonts w:ascii="Arial" w:hAnsi="Arial" w:cs="Arial"/>
          <w:bCs/>
          <w:sz w:val="24"/>
          <w:szCs w:val="24"/>
          <w:lang w:val="en-US"/>
        </w:rPr>
        <w:t xml:space="preserve"> I choose this question </w:t>
      </w:r>
      <w:r w:rsidR="00C87823" w:rsidRPr="00C61C5D">
        <w:rPr>
          <w:rFonts w:ascii="Arial" w:hAnsi="Arial" w:cs="Arial"/>
          <w:bCs/>
          <w:sz w:val="24"/>
          <w:szCs w:val="24"/>
          <w:lang w:val="en-US"/>
        </w:rPr>
        <w:t>because</w:t>
      </w:r>
      <w:r w:rsidR="00027017" w:rsidRPr="00C61C5D">
        <w:rPr>
          <w:rFonts w:ascii="Arial" w:hAnsi="Arial" w:cs="Arial"/>
          <w:bCs/>
          <w:sz w:val="24"/>
          <w:szCs w:val="24"/>
          <w:lang w:val="en-US"/>
        </w:rPr>
        <w:t xml:space="preserve"> of</w:t>
      </w:r>
      <w:r w:rsidR="00C87823" w:rsidRPr="00C61C5D">
        <w:rPr>
          <w:rFonts w:ascii="Arial" w:hAnsi="Arial" w:cs="Arial"/>
          <w:bCs/>
          <w:sz w:val="24"/>
          <w:szCs w:val="24"/>
          <w:lang w:val="en-US"/>
        </w:rPr>
        <w:t xml:space="preserve"> the lack of </w:t>
      </w:r>
      <w:r w:rsidR="00027017" w:rsidRPr="00C61C5D">
        <w:rPr>
          <w:rFonts w:ascii="Arial" w:hAnsi="Arial" w:cs="Arial"/>
          <w:bCs/>
          <w:sz w:val="24"/>
          <w:szCs w:val="24"/>
          <w:lang w:val="en-US"/>
        </w:rPr>
        <w:t>resources</w:t>
      </w:r>
      <w:r w:rsidR="00C87823" w:rsidRPr="00C61C5D">
        <w:rPr>
          <w:rFonts w:ascii="Arial" w:hAnsi="Arial" w:cs="Arial"/>
          <w:bCs/>
          <w:sz w:val="24"/>
          <w:szCs w:val="24"/>
          <w:lang w:val="en-US"/>
        </w:rPr>
        <w:t xml:space="preserve"> and education for </w:t>
      </w:r>
      <w:r w:rsidR="00027017" w:rsidRPr="00C61C5D">
        <w:rPr>
          <w:rFonts w:ascii="Arial" w:hAnsi="Arial" w:cs="Arial"/>
          <w:bCs/>
          <w:sz w:val="24"/>
          <w:szCs w:val="24"/>
          <w:lang w:val="en-US"/>
        </w:rPr>
        <w:t>families</w:t>
      </w:r>
      <w:r w:rsidR="00C87823" w:rsidRPr="00C61C5D">
        <w:rPr>
          <w:rFonts w:ascii="Arial" w:hAnsi="Arial" w:cs="Arial"/>
          <w:bCs/>
          <w:sz w:val="24"/>
          <w:szCs w:val="24"/>
          <w:lang w:val="en-US"/>
        </w:rPr>
        <w:t xml:space="preserve"> of </w:t>
      </w:r>
      <w:r w:rsidR="00027017" w:rsidRPr="00C61C5D">
        <w:rPr>
          <w:rFonts w:ascii="Arial" w:hAnsi="Arial" w:cs="Arial"/>
          <w:bCs/>
          <w:sz w:val="24"/>
          <w:szCs w:val="24"/>
          <w:lang w:val="en-US"/>
        </w:rPr>
        <w:t>Asian ethnic backgrounds. Who f</w:t>
      </w:r>
      <w:r w:rsidR="00B44C0E" w:rsidRPr="00C61C5D">
        <w:rPr>
          <w:rFonts w:ascii="Arial" w:hAnsi="Arial" w:cs="Arial"/>
          <w:bCs/>
          <w:sz w:val="24"/>
          <w:szCs w:val="24"/>
          <w:lang w:val="en-US"/>
        </w:rPr>
        <w:t xml:space="preserve">or some still do not understand the </w:t>
      </w:r>
      <w:r w:rsidR="00D95C58" w:rsidRPr="00C61C5D">
        <w:rPr>
          <w:rFonts w:ascii="Arial" w:hAnsi="Arial" w:cs="Arial"/>
          <w:bCs/>
          <w:sz w:val="24"/>
          <w:szCs w:val="24"/>
          <w:lang w:val="en-US"/>
        </w:rPr>
        <w:t>concept</w:t>
      </w:r>
      <w:r w:rsidR="00B44C0E" w:rsidRPr="00C61C5D">
        <w:rPr>
          <w:rFonts w:ascii="Arial" w:hAnsi="Arial" w:cs="Arial"/>
          <w:bCs/>
          <w:sz w:val="24"/>
          <w:szCs w:val="24"/>
          <w:lang w:val="en-US"/>
        </w:rPr>
        <w:t xml:space="preserve"> of special needs.</w:t>
      </w:r>
    </w:p>
    <w:p w14:paraId="11F70DFD" w14:textId="7C2C8EA5" w:rsidR="00E2308F" w:rsidRPr="00C61C5D" w:rsidRDefault="00581106" w:rsidP="00483E46">
      <w:pPr>
        <w:spacing w:before="240" w:line="360" w:lineRule="auto"/>
        <w:rPr>
          <w:rFonts w:ascii="Arial" w:hAnsi="Arial" w:cs="Arial"/>
          <w:b/>
          <w:bCs/>
          <w:i/>
          <w:iCs/>
          <w:color w:val="000000" w:themeColor="text1"/>
          <w:sz w:val="24"/>
          <w:szCs w:val="24"/>
          <w:lang w:val="en-US"/>
        </w:rPr>
      </w:pPr>
      <w:r w:rsidRPr="00C61C5D">
        <w:rPr>
          <w:rFonts w:ascii="Arial" w:eastAsia="Times New Roman" w:hAnsi="Arial" w:cs="Arial"/>
          <w:sz w:val="24"/>
          <w:szCs w:val="24"/>
        </w:rPr>
        <w:t xml:space="preserve">I </w:t>
      </w:r>
      <w:r w:rsidR="00214E7C" w:rsidRPr="00C61C5D">
        <w:rPr>
          <w:rFonts w:ascii="Arial" w:eastAsia="Times New Roman" w:hAnsi="Arial" w:cs="Arial"/>
          <w:sz w:val="24"/>
          <w:szCs w:val="24"/>
        </w:rPr>
        <w:t>mainly collected from various articles, journals</w:t>
      </w:r>
      <w:r w:rsidRPr="00C61C5D">
        <w:rPr>
          <w:rFonts w:ascii="Arial" w:eastAsia="Times New Roman" w:hAnsi="Arial" w:cs="Arial"/>
          <w:sz w:val="24"/>
          <w:szCs w:val="24"/>
        </w:rPr>
        <w:t>,</w:t>
      </w:r>
      <w:r w:rsidR="00214E7C" w:rsidRPr="00C61C5D">
        <w:rPr>
          <w:rFonts w:ascii="Arial" w:eastAsia="Times New Roman" w:hAnsi="Arial" w:cs="Arial"/>
          <w:sz w:val="24"/>
          <w:szCs w:val="24"/>
        </w:rPr>
        <w:t xml:space="preserve"> and websites. Through these collected sources, researchers developed the quality of this research </w:t>
      </w:r>
      <w:r w:rsidR="004112F1" w:rsidRPr="00C61C5D">
        <w:rPr>
          <w:rFonts w:ascii="Arial" w:eastAsia="Times New Roman" w:hAnsi="Arial" w:cs="Arial"/>
          <w:sz w:val="24"/>
          <w:szCs w:val="24"/>
        </w:rPr>
        <w:t>study.</w:t>
      </w:r>
      <w:r w:rsidR="00AE7989" w:rsidRPr="00C61C5D">
        <w:rPr>
          <w:rFonts w:ascii="Arial" w:hAnsi="Arial" w:cs="Arial"/>
          <w:sz w:val="24"/>
          <w:szCs w:val="24"/>
          <w:lang w:val="en-US"/>
        </w:rPr>
        <w:t xml:space="preserve"> </w:t>
      </w:r>
      <w:r w:rsidR="004112F1" w:rsidRPr="00C61C5D">
        <w:rPr>
          <w:rFonts w:ascii="Arial" w:hAnsi="Arial" w:cs="Arial"/>
          <w:sz w:val="24"/>
          <w:szCs w:val="24"/>
          <w:lang w:val="en-US"/>
        </w:rPr>
        <w:t>It</w:t>
      </w:r>
      <w:r w:rsidR="00AE7989" w:rsidRPr="00C61C5D">
        <w:rPr>
          <w:rFonts w:ascii="Arial" w:hAnsi="Arial" w:cs="Arial"/>
          <w:sz w:val="24"/>
          <w:szCs w:val="24"/>
          <w:lang w:val="en-US"/>
        </w:rPr>
        <w:t xml:space="preserve"> was observed that Google Scholar and PubMed had the greatest number of </w:t>
      </w:r>
      <w:r w:rsidR="00131E90" w:rsidRPr="00C61C5D">
        <w:rPr>
          <w:rFonts w:ascii="Arial" w:hAnsi="Arial" w:cs="Arial"/>
          <w:sz w:val="24"/>
          <w:szCs w:val="24"/>
          <w:lang w:val="en-US"/>
        </w:rPr>
        <w:t>peer-reviewed</w:t>
      </w:r>
      <w:r w:rsidR="00AE7989" w:rsidRPr="00C61C5D">
        <w:rPr>
          <w:rFonts w:ascii="Arial" w:hAnsi="Arial" w:cs="Arial"/>
          <w:sz w:val="24"/>
          <w:szCs w:val="24"/>
          <w:lang w:val="en-US"/>
        </w:rPr>
        <w:t xml:space="preserve"> articles. One of the major reasons behind the decision of selecting PubMed was that the topic was based on healthcare support for disabled children. PubMed is one of the best databases for collecting </w:t>
      </w:r>
      <w:r w:rsidR="00131E90" w:rsidRPr="00C61C5D">
        <w:rPr>
          <w:rFonts w:ascii="Arial" w:hAnsi="Arial" w:cs="Arial"/>
          <w:sz w:val="24"/>
          <w:szCs w:val="24"/>
          <w:lang w:val="en-US"/>
        </w:rPr>
        <w:t>peer-reviewed</w:t>
      </w:r>
      <w:r w:rsidR="00AE7989" w:rsidRPr="00C61C5D">
        <w:rPr>
          <w:rFonts w:ascii="Arial" w:hAnsi="Arial" w:cs="Arial"/>
          <w:sz w:val="24"/>
          <w:szCs w:val="24"/>
          <w:lang w:val="en-US"/>
        </w:rPr>
        <w:t xml:space="preserve"> articles </w:t>
      </w:r>
      <w:r w:rsidR="00131E90" w:rsidRPr="00C61C5D">
        <w:rPr>
          <w:rFonts w:ascii="Arial" w:hAnsi="Arial" w:cs="Arial"/>
          <w:sz w:val="24"/>
          <w:szCs w:val="24"/>
          <w:lang w:val="en-US"/>
        </w:rPr>
        <w:t>on</w:t>
      </w:r>
      <w:r w:rsidR="00AE7989" w:rsidRPr="00C61C5D">
        <w:rPr>
          <w:rFonts w:ascii="Arial" w:hAnsi="Arial" w:cs="Arial"/>
          <w:sz w:val="24"/>
          <w:szCs w:val="24"/>
          <w:lang w:val="en-US"/>
        </w:rPr>
        <w:t xml:space="preserve"> healthcare and social care-based topics. </w:t>
      </w:r>
      <w:r w:rsidR="00ED36B0" w:rsidRPr="00C61C5D">
        <w:rPr>
          <w:rFonts w:ascii="Arial" w:eastAsia="Times New Roman" w:hAnsi="Arial" w:cs="Arial"/>
          <w:sz w:val="24"/>
          <w:szCs w:val="24"/>
        </w:rPr>
        <w:t>Through secondary data collection, this topic is given proper justification from the various relevant sources.</w:t>
      </w:r>
      <w:r w:rsidR="0020646D" w:rsidRPr="00C61C5D">
        <w:rPr>
          <w:rFonts w:ascii="Arial" w:eastAsia="Times New Roman" w:hAnsi="Arial" w:cs="Arial"/>
          <w:sz w:val="24"/>
          <w:szCs w:val="24"/>
        </w:rPr>
        <w:t xml:space="preserve"> </w:t>
      </w:r>
      <w:r w:rsidR="00EB6890" w:rsidRPr="00C61C5D">
        <w:rPr>
          <w:rFonts w:ascii="Arial" w:eastAsia="Times New Roman" w:hAnsi="Arial" w:cs="Arial"/>
          <w:sz w:val="24"/>
          <w:szCs w:val="24"/>
        </w:rPr>
        <w:t>Through</w:t>
      </w:r>
      <w:r w:rsidR="0020646D" w:rsidRPr="00C61C5D">
        <w:rPr>
          <w:rFonts w:ascii="Arial" w:eastAsia="Times New Roman" w:hAnsi="Arial" w:cs="Arial"/>
          <w:sz w:val="24"/>
          <w:szCs w:val="24"/>
        </w:rPr>
        <w:t xml:space="preserve"> the collection of secondary data,  the systematic review of the literature gives appropriate information</w:t>
      </w:r>
      <w:r w:rsidR="00AC2ED1" w:rsidRPr="00C61C5D">
        <w:rPr>
          <w:rFonts w:ascii="Arial" w:eastAsia="Times New Roman" w:hAnsi="Arial" w:cs="Arial"/>
          <w:sz w:val="24"/>
          <w:szCs w:val="24"/>
        </w:rPr>
        <w:t>.</w:t>
      </w:r>
      <w:r w:rsidR="00E70A0E" w:rsidRPr="00C61C5D">
        <w:rPr>
          <w:rFonts w:ascii="Arial" w:eastAsia="Times New Roman" w:hAnsi="Arial" w:cs="Arial"/>
          <w:sz w:val="24"/>
          <w:szCs w:val="24"/>
        </w:rPr>
        <w:t xml:space="preserve"> Making sure </w:t>
      </w:r>
      <w:r w:rsidR="00E70A0E" w:rsidRPr="00C61C5D">
        <w:rPr>
          <w:rFonts w:ascii="Arial" w:hAnsi="Arial" w:cs="Arial"/>
          <w:sz w:val="24"/>
          <w:szCs w:val="24"/>
          <w:lang w:val="en-US"/>
        </w:rPr>
        <w:t xml:space="preserve">the content from the website </w:t>
      </w:r>
      <w:r w:rsidR="00EB6890" w:rsidRPr="00C61C5D">
        <w:rPr>
          <w:rFonts w:ascii="Arial" w:hAnsi="Arial" w:cs="Arial"/>
          <w:sz w:val="24"/>
          <w:szCs w:val="24"/>
          <w:lang w:val="en-US"/>
        </w:rPr>
        <w:t>is</w:t>
      </w:r>
      <w:r w:rsidR="00E70A0E" w:rsidRPr="00C61C5D">
        <w:rPr>
          <w:rFonts w:ascii="Arial" w:hAnsi="Arial" w:cs="Arial"/>
          <w:sz w:val="24"/>
          <w:szCs w:val="24"/>
          <w:lang w:val="en-US"/>
        </w:rPr>
        <w:t xml:space="preserve"> </w:t>
      </w:r>
      <w:r w:rsidR="00817A5B" w:rsidRPr="00C61C5D">
        <w:rPr>
          <w:rFonts w:ascii="Arial" w:hAnsi="Arial" w:cs="Arial"/>
          <w:sz w:val="24"/>
          <w:szCs w:val="24"/>
          <w:lang w:val="en-US"/>
        </w:rPr>
        <w:t>verified</w:t>
      </w:r>
      <w:r w:rsidR="00E70A0E" w:rsidRPr="00C61C5D">
        <w:rPr>
          <w:rFonts w:ascii="Arial" w:hAnsi="Arial" w:cs="Arial"/>
          <w:sz w:val="24"/>
          <w:szCs w:val="24"/>
          <w:lang w:val="en-US"/>
        </w:rPr>
        <w:t xml:space="preserve"> credibility</w:t>
      </w:r>
      <w:r w:rsidR="00A924D9" w:rsidRPr="00C61C5D">
        <w:rPr>
          <w:rFonts w:ascii="Arial" w:hAnsi="Arial" w:cs="Arial"/>
          <w:sz w:val="24"/>
          <w:szCs w:val="24"/>
          <w:lang w:val="en-US"/>
        </w:rPr>
        <w:t xml:space="preserve"> </w:t>
      </w:r>
      <w:r w:rsidR="00EB6890" w:rsidRPr="00C61C5D">
        <w:rPr>
          <w:rFonts w:ascii="Arial" w:hAnsi="Arial" w:cs="Arial"/>
          <w:sz w:val="24"/>
          <w:szCs w:val="24"/>
          <w:lang w:val="en-US"/>
        </w:rPr>
        <w:t>as well</w:t>
      </w:r>
      <w:r w:rsidR="00A924D9" w:rsidRPr="00C61C5D">
        <w:rPr>
          <w:rFonts w:ascii="Arial" w:hAnsi="Arial" w:cs="Arial"/>
          <w:sz w:val="24"/>
          <w:szCs w:val="24"/>
          <w:lang w:val="en-US"/>
        </w:rPr>
        <w:t>.</w:t>
      </w:r>
      <w:r w:rsidR="001F4E0C" w:rsidRPr="00C61C5D">
        <w:rPr>
          <w:rFonts w:ascii="Arial" w:hAnsi="Arial" w:cs="Arial"/>
          <w:sz w:val="24"/>
          <w:szCs w:val="24"/>
          <w:lang w:val="en-US"/>
        </w:rPr>
        <w:t xml:space="preserve"> </w:t>
      </w:r>
      <w:r w:rsidR="005C6908" w:rsidRPr="00C61C5D">
        <w:rPr>
          <w:rFonts w:ascii="Arial" w:hAnsi="Arial" w:cs="Arial"/>
          <w:sz w:val="24"/>
          <w:szCs w:val="24"/>
          <w:lang w:val="en-US"/>
        </w:rPr>
        <w:t xml:space="preserve"> because the care and support services for disabled children have changed considerably since 2000</w:t>
      </w:r>
      <w:r w:rsidR="00F4340C" w:rsidRPr="00C61C5D">
        <w:rPr>
          <w:rFonts w:ascii="Arial" w:hAnsi="Arial" w:cs="Arial"/>
          <w:sz w:val="24"/>
          <w:szCs w:val="24"/>
          <w:lang w:val="en-US"/>
        </w:rPr>
        <w:t>.</w:t>
      </w:r>
      <w:r w:rsidR="005C6908" w:rsidRPr="00C61C5D">
        <w:rPr>
          <w:rFonts w:ascii="Arial" w:hAnsi="Arial" w:cs="Arial"/>
          <w:sz w:val="24"/>
          <w:szCs w:val="24"/>
          <w:lang w:val="en-US"/>
        </w:rPr>
        <w:t xml:space="preserve"> </w:t>
      </w:r>
      <w:r w:rsidR="00DD11B0" w:rsidRPr="00C61C5D">
        <w:rPr>
          <w:rFonts w:ascii="Arial" w:hAnsi="Arial" w:cs="Arial"/>
          <w:sz w:val="24"/>
          <w:szCs w:val="24"/>
          <w:lang w:val="en-US"/>
        </w:rPr>
        <w:t xml:space="preserve">There is a lot of </w:t>
      </w:r>
      <w:proofErr w:type="gramStart"/>
      <w:r w:rsidR="00DD11B0" w:rsidRPr="00C61C5D">
        <w:rPr>
          <w:rFonts w:ascii="Arial" w:hAnsi="Arial" w:cs="Arial"/>
          <w:sz w:val="24"/>
          <w:szCs w:val="24"/>
          <w:lang w:val="en-US"/>
        </w:rPr>
        <w:t>help out</w:t>
      </w:r>
      <w:proofErr w:type="gramEnd"/>
      <w:r w:rsidR="00DD11B0" w:rsidRPr="00C61C5D">
        <w:rPr>
          <w:rFonts w:ascii="Arial" w:hAnsi="Arial" w:cs="Arial"/>
          <w:sz w:val="24"/>
          <w:szCs w:val="24"/>
          <w:lang w:val="en-US"/>
        </w:rPr>
        <w:t xml:space="preserve"> there regarding the </w:t>
      </w:r>
      <w:r w:rsidR="00EB6890" w:rsidRPr="00C61C5D">
        <w:rPr>
          <w:rFonts w:ascii="Arial" w:hAnsi="Arial" w:cs="Arial"/>
          <w:sz w:val="24"/>
          <w:szCs w:val="24"/>
          <w:lang w:val="en-US"/>
        </w:rPr>
        <w:t>resources</w:t>
      </w:r>
      <w:r w:rsidR="00DD11B0" w:rsidRPr="00C61C5D">
        <w:rPr>
          <w:rFonts w:ascii="Arial" w:hAnsi="Arial" w:cs="Arial"/>
          <w:sz w:val="24"/>
          <w:szCs w:val="24"/>
          <w:lang w:val="en-US"/>
        </w:rPr>
        <w:t xml:space="preserve"> </w:t>
      </w:r>
      <w:r w:rsidR="00537EA0" w:rsidRPr="00C61C5D">
        <w:rPr>
          <w:rFonts w:ascii="Arial" w:hAnsi="Arial" w:cs="Arial"/>
          <w:sz w:val="24"/>
          <w:szCs w:val="24"/>
          <w:lang w:val="en-US"/>
        </w:rPr>
        <w:t xml:space="preserve">found. Such as </w:t>
      </w:r>
      <w:r w:rsidR="006E5810" w:rsidRPr="00C61C5D">
        <w:rPr>
          <w:rFonts w:ascii="Arial" w:hAnsi="Arial" w:cs="Arial"/>
          <w:sz w:val="24"/>
          <w:szCs w:val="24"/>
        </w:rPr>
        <w:t>physical to sensory to intellectual to developmental</w:t>
      </w:r>
      <w:r w:rsidR="00537EA0" w:rsidRPr="00C61C5D">
        <w:rPr>
          <w:rFonts w:ascii="Arial" w:hAnsi="Arial" w:cs="Arial"/>
          <w:sz w:val="24"/>
          <w:szCs w:val="24"/>
        </w:rPr>
        <w:t>.</w:t>
      </w:r>
      <w:r w:rsidR="00A4629F" w:rsidRPr="00C61C5D">
        <w:rPr>
          <w:rFonts w:ascii="Arial" w:hAnsi="Arial" w:cs="Arial"/>
          <w:sz w:val="24"/>
          <w:szCs w:val="24"/>
          <w:lang w:val="en-US"/>
        </w:rPr>
        <w:t xml:space="preserve"> Support for parents is as important as it is for the child,</w:t>
      </w:r>
      <w:r w:rsidR="00664C3E" w:rsidRPr="00C61C5D">
        <w:rPr>
          <w:rFonts w:ascii="Arial" w:hAnsi="Arial" w:cs="Arial"/>
          <w:sz w:val="24"/>
          <w:szCs w:val="24"/>
          <w:lang w:val="en-US"/>
        </w:rPr>
        <w:t xml:space="preserve"> </w:t>
      </w:r>
      <w:r w:rsidR="00682AA5" w:rsidRPr="00C61C5D">
        <w:rPr>
          <w:rFonts w:ascii="Arial" w:hAnsi="Arial" w:cs="Arial"/>
          <w:sz w:val="24"/>
          <w:szCs w:val="24"/>
          <w:lang w:val="en-US"/>
        </w:rPr>
        <w:t>such as</w:t>
      </w:r>
      <w:r w:rsidR="00A137AE" w:rsidRPr="00C61C5D">
        <w:rPr>
          <w:rFonts w:ascii="Arial" w:hAnsi="Arial" w:cs="Arial"/>
          <w:sz w:val="24"/>
          <w:szCs w:val="24"/>
        </w:rPr>
        <w:t xml:space="preserve"> </w:t>
      </w:r>
      <w:r w:rsidR="00C175AA" w:rsidRPr="00C61C5D">
        <w:rPr>
          <w:rFonts w:ascii="Arial" w:hAnsi="Arial" w:cs="Arial"/>
          <w:sz w:val="24"/>
          <w:szCs w:val="24"/>
        </w:rPr>
        <w:t>safeguarding</w:t>
      </w:r>
      <w:r w:rsidR="00A137AE" w:rsidRPr="00C61C5D">
        <w:rPr>
          <w:rFonts w:ascii="Arial" w:hAnsi="Arial" w:cs="Arial"/>
          <w:sz w:val="24"/>
          <w:szCs w:val="24"/>
        </w:rPr>
        <w:t xml:space="preserve"> disabled </w:t>
      </w:r>
      <w:r w:rsidR="00EB6890" w:rsidRPr="00C61C5D">
        <w:rPr>
          <w:rFonts w:ascii="Arial" w:hAnsi="Arial" w:cs="Arial"/>
          <w:sz w:val="24"/>
          <w:szCs w:val="24"/>
        </w:rPr>
        <w:t>children</w:t>
      </w:r>
      <w:r w:rsidR="00A137AE" w:rsidRPr="00C61C5D">
        <w:rPr>
          <w:rFonts w:ascii="Arial" w:hAnsi="Arial" w:cs="Arial"/>
          <w:sz w:val="24"/>
          <w:szCs w:val="24"/>
        </w:rPr>
        <w:t xml:space="preserve"> </w:t>
      </w:r>
      <w:r w:rsidR="00C175AA" w:rsidRPr="00C61C5D">
        <w:rPr>
          <w:rFonts w:ascii="Arial" w:hAnsi="Arial" w:cs="Arial"/>
          <w:sz w:val="24"/>
          <w:szCs w:val="24"/>
        </w:rPr>
        <w:t xml:space="preserve">and </w:t>
      </w:r>
      <w:r w:rsidR="00A137AE" w:rsidRPr="00C61C5D">
        <w:rPr>
          <w:rFonts w:ascii="Arial" w:hAnsi="Arial" w:cs="Arial"/>
          <w:sz w:val="24"/>
          <w:szCs w:val="24"/>
        </w:rPr>
        <w:t>equal access to social means,</w:t>
      </w:r>
      <w:r w:rsidR="00EB6890" w:rsidRPr="00C61C5D">
        <w:rPr>
          <w:rFonts w:ascii="Arial" w:hAnsi="Arial" w:cs="Arial"/>
          <w:sz w:val="24"/>
          <w:szCs w:val="24"/>
        </w:rPr>
        <w:t xml:space="preserve"> </w:t>
      </w:r>
      <w:r w:rsidR="00C175AA" w:rsidRPr="00C61C5D">
        <w:rPr>
          <w:rFonts w:ascii="Arial" w:hAnsi="Arial" w:cs="Arial"/>
          <w:sz w:val="24"/>
          <w:szCs w:val="24"/>
        </w:rPr>
        <w:t>such as</w:t>
      </w:r>
      <w:r w:rsidR="00EB6890" w:rsidRPr="00C61C5D">
        <w:rPr>
          <w:rFonts w:ascii="Arial" w:hAnsi="Arial" w:cs="Arial"/>
          <w:sz w:val="24"/>
          <w:szCs w:val="24"/>
        </w:rPr>
        <w:t xml:space="preserve"> </w:t>
      </w:r>
      <w:r w:rsidR="00A137AE" w:rsidRPr="00C61C5D">
        <w:rPr>
          <w:rFonts w:ascii="Arial" w:hAnsi="Arial" w:cs="Arial"/>
          <w:sz w:val="24"/>
          <w:szCs w:val="24"/>
        </w:rPr>
        <w:t>education, and medical care.</w:t>
      </w:r>
      <w:r w:rsidR="00C54DF3" w:rsidRPr="00C61C5D">
        <w:rPr>
          <w:rFonts w:ascii="Arial" w:hAnsi="Arial" w:cs="Arial"/>
          <w:sz w:val="24"/>
          <w:szCs w:val="24"/>
        </w:rPr>
        <w:t xml:space="preserve"> decisions made every day by the parent have </w:t>
      </w:r>
      <w:r w:rsidR="00EB6890" w:rsidRPr="00C61C5D">
        <w:rPr>
          <w:rFonts w:ascii="Arial" w:hAnsi="Arial" w:cs="Arial"/>
          <w:sz w:val="24"/>
          <w:szCs w:val="24"/>
        </w:rPr>
        <w:t>a</w:t>
      </w:r>
      <w:r w:rsidR="00C54DF3" w:rsidRPr="00C61C5D">
        <w:rPr>
          <w:rFonts w:ascii="Arial" w:hAnsi="Arial" w:cs="Arial"/>
          <w:sz w:val="24"/>
          <w:szCs w:val="24"/>
        </w:rPr>
        <w:t xml:space="preserve"> big impact on the children.</w:t>
      </w:r>
      <w:r w:rsidR="009B60A3" w:rsidRPr="00C61C5D">
        <w:rPr>
          <w:rFonts w:ascii="Arial" w:hAnsi="Arial" w:cs="Arial"/>
          <w:sz w:val="24"/>
          <w:szCs w:val="24"/>
        </w:rPr>
        <w:t xml:space="preserve"> Parents </w:t>
      </w:r>
      <w:r w:rsidR="00EB6890" w:rsidRPr="00C61C5D">
        <w:rPr>
          <w:rFonts w:ascii="Arial" w:hAnsi="Arial" w:cs="Arial"/>
          <w:sz w:val="24"/>
          <w:szCs w:val="24"/>
        </w:rPr>
        <w:t>make</w:t>
      </w:r>
      <w:r w:rsidR="004A37EC" w:rsidRPr="00C61C5D">
        <w:rPr>
          <w:rFonts w:ascii="Arial" w:hAnsi="Arial" w:cs="Arial"/>
          <w:sz w:val="24"/>
          <w:szCs w:val="24"/>
        </w:rPr>
        <w:t xml:space="preserve"> sure there </w:t>
      </w:r>
      <w:r w:rsidR="00EB6890" w:rsidRPr="00C61C5D">
        <w:rPr>
          <w:rFonts w:ascii="Arial" w:hAnsi="Arial" w:cs="Arial"/>
          <w:sz w:val="24"/>
          <w:szCs w:val="24"/>
        </w:rPr>
        <w:t>understand</w:t>
      </w:r>
      <w:r w:rsidR="00CA72B6" w:rsidRPr="00C61C5D">
        <w:rPr>
          <w:rFonts w:ascii="Arial" w:hAnsi="Arial" w:cs="Arial"/>
          <w:sz w:val="24"/>
          <w:szCs w:val="24"/>
        </w:rPr>
        <w:t xml:space="preserve"> </w:t>
      </w:r>
      <w:r w:rsidR="00252D4F" w:rsidRPr="00C61C5D">
        <w:rPr>
          <w:rFonts w:ascii="Arial" w:hAnsi="Arial" w:cs="Arial"/>
          <w:sz w:val="24"/>
          <w:szCs w:val="24"/>
        </w:rPr>
        <w:t xml:space="preserve">the policy which </w:t>
      </w:r>
      <w:r w:rsidR="00CA72B6" w:rsidRPr="00C61C5D">
        <w:rPr>
          <w:rFonts w:ascii="Arial" w:hAnsi="Arial" w:cs="Arial"/>
          <w:sz w:val="24"/>
          <w:szCs w:val="24"/>
        </w:rPr>
        <w:t xml:space="preserve">aims to provide valuable insights into the factors that </w:t>
      </w:r>
      <w:r w:rsidR="00252D4F" w:rsidRPr="00C61C5D">
        <w:rPr>
          <w:rFonts w:ascii="Arial" w:hAnsi="Arial" w:cs="Arial"/>
          <w:sz w:val="24"/>
          <w:szCs w:val="24"/>
        </w:rPr>
        <w:t>contribute</w:t>
      </w:r>
      <w:r w:rsidR="00CA72B6" w:rsidRPr="00C61C5D">
        <w:rPr>
          <w:rFonts w:ascii="Arial" w:hAnsi="Arial" w:cs="Arial"/>
          <w:sz w:val="24"/>
          <w:szCs w:val="24"/>
        </w:rPr>
        <w:t xml:space="preserve"> to parental satisfaction or dissatisfaction.</w:t>
      </w:r>
      <w:r w:rsidR="007A4C4A" w:rsidRPr="00C61C5D">
        <w:rPr>
          <w:rFonts w:ascii="Arial" w:hAnsi="Arial" w:cs="Arial"/>
          <w:sz w:val="24"/>
          <w:szCs w:val="24"/>
        </w:rPr>
        <w:t xml:space="preserve"> There is a lot of care and </w:t>
      </w:r>
      <w:r w:rsidR="00EB6890" w:rsidRPr="00C61C5D">
        <w:rPr>
          <w:rFonts w:ascii="Arial" w:hAnsi="Arial" w:cs="Arial"/>
          <w:sz w:val="24"/>
          <w:szCs w:val="24"/>
        </w:rPr>
        <w:t>support</w:t>
      </w:r>
      <w:r w:rsidR="007A4C4A" w:rsidRPr="00C61C5D">
        <w:rPr>
          <w:rFonts w:ascii="Arial" w:hAnsi="Arial" w:cs="Arial"/>
          <w:sz w:val="24"/>
          <w:szCs w:val="24"/>
        </w:rPr>
        <w:t xml:space="preserve"> depending on funding </w:t>
      </w:r>
      <w:r w:rsidR="00EB6890" w:rsidRPr="00C61C5D">
        <w:rPr>
          <w:rFonts w:ascii="Arial" w:hAnsi="Arial" w:cs="Arial"/>
          <w:sz w:val="24"/>
          <w:szCs w:val="24"/>
        </w:rPr>
        <w:t>as well</w:t>
      </w:r>
      <w:r w:rsidR="007A4C4A" w:rsidRPr="00C61C5D">
        <w:rPr>
          <w:rFonts w:ascii="Arial" w:hAnsi="Arial" w:cs="Arial"/>
          <w:sz w:val="24"/>
          <w:szCs w:val="24"/>
        </w:rPr>
        <w:t xml:space="preserve"> such as</w:t>
      </w:r>
      <w:r w:rsidR="00A1775E" w:rsidRPr="00C61C5D">
        <w:rPr>
          <w:rFonts w:ascii="Arial" w:hAnsi="Arial" w:cs="Arial"/>
          <w:sz w:val="24"/>
          <w:szCs w:val="24"/>
          <w:lang w:val="en-US"/>
        </w:rPr>
        <w:t xml:space="preserve"> respite services </w:t>
      </w:r>
      <w:r w:rsidR="00EB6890" w:rsidRPr="00C61C5D">
        <w:rPr>
          <w:rFonts w:ascii="Arial" w:hAnsi="Arial" w:cs="Arial"/>
          <w:sz w:val="24"/>
          <w:szCs w:val="24"/>
          <w:lang w:val="en-US"/>
        </w:rPr>
        <w:t>being</w:t>
      </w:r>
      <w:r w:rsidR="00060654" w:rsidRPr="00C61C5D">
        <w:rPr>
          <w:rFonts w:ascii="Arial" w:hAnsi="Arial" w:cs="Arial"/>
          <w:sz w:val="24"/>
          <w:szCs w:val="24"/>
          <w:lang w:val="en-US"/>
        </w:rPr>
        <w:t xml:space="preserve"> available when needed,</w:t>
      </w:r>
      <w:r w:rsidR="00EB6890" w:rsidRPr="00C61C5D">
        <w:rPr>
          <w:rFonts w:ascii="Arial" w:hAnsi="Arial" w:cs="Arial"/>
          <w:sz w:val="24"/>
          <w:szCs w:val="24"/>
          <w:lang w:val="en-US"/>
        </w:rPr>
        <w:t xml:space="preserve"> </w:t>
      </w:r>
      <w:r w:rsidR="00060654" w:rsidRPr="00C61C5D">
        <w:rPr>
          <w:rFonts w:ascii="Arial" w:hAnsi="Arial" w:cs="Arial"/>
          <w:sz w:val="24"/>
          <w:szCs w:val="24"/>
          <w:lang w:val="en-US"/>
        </w:rPr>
        <w:t>which were</w:t>
      </w:r>
      <w:r w:rsidR="00817A5B" w:rsidRPr="00C61C5D">
        <w:rPr>
          <w:rFonts w:ascii="Arial" w:hAnsi="Arial" w:cs="Arial"/>
          <w:sz w:val="24"/>
          <w:szCs w:val="24"/>
          <w:lang w:val="en-US"/>
        </w:rPr>
        <w:t xml:space="preserve"> </w:t>
      </w:r>
      <w:r w:rsidR="00A1775E" w:rsidRPr="00C61C5D">
        <w:rPr>
          <w:rFonts w:ascii="Arial" w:hAnsi="Arial" w:cs="Arial"/>
          <w:sz w:val="24"/>
          <w:szCs w:val="24"/>
          <w:lang w:val="en-US"/>
        </w:rPr>
        <w:t xml:space="preserve">higher satisfaction among </w:t>
      </w:r>
      <w:r w:rsidR="00817A5B" w:rsidRPr="00C61C5D">
        <w:rPr>
          <w:rFonts w:ascii="Arial" w:hAnsi="Arial" w:cs="Arial"/>
          <w:sz w:val="24"/>
          <w:szCs w:val="24"/>
          <w:lang w:val="en-US"/>
        </w:rPr>
        <w:t xml:space="preserve">some </w:t>
      </w:r>
      <w:r w:rsidR="00A1775E" w:rsidRPr="00C61C5D">
        <w:rPr>
          <w:rFonts w:ascii="Arial" w:hAnsi="Arial" w:cs="Arial"/>
          <w:sz w:val="24"/>
          <w:szCs w:val="24"/>
          <w:lang w:val="en-US"/>
        </w:rPr>
        <w:t>parents</w:t>
      </w:r>
      <w:r w:rsidR="00817A5B" w:rsidRPr="00C61C5D">
        <w:rPr>
          <w:rFonts w:ascii="Arial" w:hAnsi="Arial" w:cs="Arial"/>
          <w:sz w:val="24"/>
          <w:szCs w:val="24"/>
          <w:lang w:val="en-US"/>
        </w:rPr>
        <w:t>.</w:t>
      </w:r>
      <w:r w:rsidR="00183343" w:rsidRPr="00C61C5D">
        <w:rPr>
          <w:rFonts w:ascii="Arial" w:hAnsi="Arial" w:cs="Arial"/>
          <w:sz w:val="24"/>
          <w:szCs w:val="24"/>
          <w:lang w:val="en-US"/>
        </w:rPr>
        <w:t xml:space="preserve"> Then we have </w:t>
      </w:r>
      <w:r w:rsidR="00183343" w:rsidRPr="00C61C5D">
        <w:rPr>
          <w:rFonts w:ascii="Arial" w:hAnsi="Arial" w:cs="Arial"/>
          <w:bCs/>
          <w:sz w:val="24"/>
          <w:szCs w:val="24"/>
        </w:rPr>
        <w:t xml:space="preserve">Social Constructionist theories </w:t>
      </w:r>
      <w:r w:rsidR="00065B6B" w:rsidRPr="00C61C5D">
        <w:rPr>
          <w:rFonts w:ascii="Arial" w:hAnsi="Arial" w:cs="Arial"/>
          <w:bCs/>
          <w:sz w:val="24"/>
          <w:szCs w:val="24"/>
        </w:rPr>
        <w:t>which are also helpful for parents to learn and understand</w:t>
      </w:r>
      <w:r w:rsidR="00014E13" w:rsidRPr="00C61C5D">
        <w:rPr>
          <w:rFonts w:ascii="Arial" w:hAnsi="Arial" w:cs="Arial"/>
          <w:bCs/>
          <w:sz w:val="24"/>
          <w:szCs w:val="24"/>
        </w:rPr>
        <w:t xml:space="preserve">. Also </w:t>
      </w:r>
      <w:r w:rsidR="00014E13" w:rsidRPr="00C61C5D">
        <w:rPr>
          <w:rFonts w:ascii="Arial" w:hAnsi="Arial" w:cs="Arial"/>
          <w:color w:val="000000" w:themeColor="text1"/>
          <w:sz w:val="24"/>
          <w:szCs w:val="24"/>
          <w:lang w:val="en-US"/>
        </w:rPr>
        <w:t xml:space="preserve">Access to Specialized Healthcare which we have in this country as </w:t>
      </w:r>
      <w:r w:rsidR="00017F17" w:rsidRPr="00C61C5D">
        <w:rPr>
          <w:rFonts w:ascii="Arial" w:hAnsi="Arial" w:cs="Arial"/>
          <w:color w:val="000000" w:themeColor="text1"/>
          <w:sz w:val="24"/>
          <w:szCs w:val="24"/>
          <w:lang w:val="en-US"/>
        </w:rPr>
        <w:t xml:space="preserve">are not available in some </w:t>
      </w:r>
      <w:r w:rsidR="00A10FD4" w:rsidRPr="00C61C5D">
        <w:rPr>
          <w:rFonts w:ascii="Arial" w:hAnsi="Arial" w:cs="Arial"/>
          <w:color w:val="000000" w:themeColor="text1"/>
          <w:sz w:val="24"/>
          <w:szCs w:val="24"/>
          <w:lang w:val="en-US"/>
        </w:rPr>
        <w:t xml:space="preserve">countries. </w:t>
      </w:r>
      <w:r w:rsidR="00EB6890" w:rsidRPr="00C61C5D">
        <w:rPr>
          <w:rFonts w:ascii="Arial" w:hAnsi="Arial" w:cs="Arial"/>
          <w:color w:val="000000" w:themeColor="text1"/>
          <w:sz w:val="24"/>
          <w:szCs w:val="24"/>
          <w:lang w:val="en-US"/>
        </w:rPr>
        <w:t>Alongside</w:t>
      </w:r>
      <w:r w:rsidR="00E2308F" w:rsidRPr="00C61C5D">
        <w:rPr>
          <w:rFonts w:ascii="Arial" w:hAnsi="Arial" w:cs="Arial"/>
          <w:color w:val="000000" w:themeColor="text1"/>
          <w:sz w:val="24"/>
          <w:szCs w:val="24"/>
          <w:lang w:val="en-US"/>
        </w:rPr>
        <w:t xml:space="preserve"> we also have Educational Support for parents to learn new knowledge as </w:t>
      </w:r>
      <w:r w:rsidR="007532E3" w:rsidRPr="00C61C5D">
        <w:rPr>
          <w:rFonts w:ascii="Arial" w:hAnsi="Arial" w:cs="Arial"/>
          <w:color w:val="000000" w:themeColor="text1"/>
          <w:sz w:val="24"/>
          <w:szCs w:val="24"/>
          <w:lang w:val="en-US"/>
        </w:rPr>
        <w:t>new research is available.</w:t>
      </w:r>
      <w:r w:rsidR="00B52EF8" w:rsidRPr="00C61C5D">
        <w:rPr>
          <w:rFonts w:ascii="Arial" w:hAnsi="Arial" w:cs="Arial"/>
          <w:color w:val="000000" w:themeColor="text1"/>
          <w:sz w:val="24"/>
          <w:szCs w:val="24"/>
          <w:lang w:val="en-US"/>
        </w:rPr>
        <w:t xml:space="preserve"> Updated training </w:t>
      </w:r>
      <w:r w:rsidR="00483E46" w:rsidRPr="00C61C5D">
        <w:rPr>
          <w:rFonts w:ascii="Arial" w:hAnsi="Arial" w:cs="Arial"/>
          <w:color w:val="000000" w:themeColor="text1"/>
          <w:sz w:val="24"/>
          <w:szCs w:val="24"/>
          <w:lang w:val="en-US"/>
        </w:rPr>
        <w:t>programs</w:t>
      </w:r>
      <w:r w:rsidR="00B52EF8" w:rsidRPr="00C61C5D">
        <w:rPr>
          <w:rFonts w:ascii="Arial" w:hAnsi="Arial" w:cs="Arial"/>
          <w:color w:val="000000" w:themeColor="text1"/>
          <w:sz w:val="24"/>
          <w:szCs w:val="24"/>
          <w:lang w:val="en-US"/>
        </w:rPr>
        <w:t xml:space="preserve">. </w:t>
      </w:r>
      <w:r w:rsidR="00DD513B" w:rsidRPr="00C61C5D">
        <w:rPr>
          <w:rFonts w:ascii="Arial" w:hAnsi="Arial" w:cs="Arial"/>
          <w:color w:val="000000" w:themeColor="text1"/>
          <w:sz w:val="24"/>
          <w:szCs w:val="24"/>
          <w:lang w:val="en-US"/>
        </w:rPr>
        <w:t xml:space="preserve">After the findings and resources out </w:t>
      </w:r>
      <w:r w:rsidR="00E23F18" w:rsidRPr="00C61C5D">
        <w:rPr>
          <w:rFonts w:ascii="Arial" w:hAnsi="Arial" w:cs="Arial"/>
          <w:color w:val="000000" w:themeColor="text1"/>
          <w:sz w:val="24"/>
          <w:szCs w:val="24"/>
          <w:lang w:val="en-US"/>
        </w:rPr>
        <w:t>there,</w:t>
      </w:r>
      <w:r w:rsidR="00DD513B" w:rsidRPr="00C61C5D">
        <w:rPr>
          <w:rFonts w:ascii="Arial" w:hAnsi="Arial" w:cs="Arial"/>
          <w:color w:val="000000" w:themeColor="text1"/>
          <w:sz w:val="24"/>
          <w:szCs w:val="24"/>
          <w:lang w:val="en-US"/>
        </w:rPr>
        <w:t xml:space="preserve"> it does show that there is a lot of support for parents of disabled</w:t>
      </w:r>
      <w:r w:rsidR="003A4E57" w:rsidRPr="00C61C5D">
        <w:rPr>
          <w:rFonts w:ascii="Arial" w:hAnsi="Arial" w:cs="Arial"/>
          <w:color w:val="000000" w:themeColor="text1"/>
          <w:sz w:val="24"/>
          <w:szCs w:val="24"/>
          <w:lang w:val="en-US"/>
        </w:rPr>
        <w:t xml:space="preserve"> children. If parents chose to accept help. </w:t>
      </w:r>
    </w:p>
    <w:p w14:paraId="0E573E95" w14:textId="77777777" w:rsidR="00FD2D01" w:rsidRPr="00C61C5D" w:rsidRDefault="00FD2D01" w:rsidP="00014E13">
      <w:pPr>
        <w:spacing w:before="240" w:line="360" w:lineRule="auto"/>
        <w:rPr>
          <w:rFonts w:ascii="Arial" w:hAnsi="Arial" w:cs="Arial"/>
          <w:color w:val="202124"/>
          <w:sz w:val="24"/>
          <w:szCs w:val="24"/>
          <w:shd w:val="clear" w:color="auto" w:fill="FFFFFF"/>
        </w:rPr>
      </w:pPr>
    </w:p>
    <w:p w14:paraId="19B9C7A0" w14:textId="3EB9BBD2" w:rsidR="00FD2D01" w:rsidRPr="00C61C5D" w:rsidRDefault="00AB0D85" w:rsidP="00014E13">
      <w:pPr>
        <w:spacing w:before="240" w:line="360" w:lineRule="auto"/>
        <w:rPr>
          <w:rFonts w:ascii="Arial" w:hAnsi="Arial" w:cs="Arial"/>
          <w:b/>
          <w:bCs/>
          <w:color w:val="202124"/>
          <w:sz w:val="24"/>
          <w:szCs w:val="24"/>
          <w:shd w:val="clear" w:color="auto" w:fill="FFFFFF"/>
        </w:rPr>
      </w:pPr>
      <w:r>
        <w:rPr>
          <w:rFonts w:ascii="Arial" w:hAnsi="Arial" w:cs="Arial"/>
          <w:b/>
          <w:bCs/>
          <w:color w:val="202124"/>
          <w:sz w:val="24"/>
          <w:szCs w:val="24"/>
          <w:shd w:val="clear" w:color="auto" w:fill="FFFFFF"/>
        </w:rPr>
        <w:t>W</w:t>
      </w:r>
      <w:r w:rsidR="00291331" w:rsidRPr="00C61C5D">
        <w:rPr>
          <w:rFonts w:ascii="Arial" w:hAnsi="Arial" w:cs="Arial"/>
          <w:b/>
          <w:bCs/>
          <w:color w:val="202124"/>
          <w:sz w:val="24"/>
          <w:szCs w:val="24"/>
          <w:shd w:val="clear" w:color="auto" w:fill="FFFFFF"/>
        </w:rPr>
        <w:t xml:space="preserve">hy is </w:t>
      </w:r>
      <w:r>
        <w:rPr>
          <w:rFonts w:ascii="Arial" w:hAnsi="Arial" w:cs="Arial"/>
          <w:b/>
          <w:bCs/>
          <w:color w:val="202124"/>
          <w:sz w:val="24"/>
          <w:szCs w:val="24"/>
          <w:shd w:val="clear" w:color="auto" w:fill="FFFFFF"/>
        </w:rPr>
        <w:t xml:space="preserve">a </w:t>
      </w:r>
      <w:r w:rsidR="00291331" w:rsidRPr="00C61C5D">
        <w:rPr>
          <w:rFonts w:ascii="Arial" w:hAnsi="Arial" w:cs="Arial"/>
          <w:b/>
          <w:bCs/>
          <w:color w:val="202124"/>
          <w:sz w:val="24"/>
          <w:szCs w:val="24"/>
          <w:shd w:val="clear" w:color="auto" w:fill="FFFFFF"/>
        </w:rPr>
        <w:t>literature review important</w:t>
      </w:r>
      <w:r w:rsidR="00B079C1" w:rsidRPr="00C61C5D">
        <w:rPr>
          <w:rFonts w:ascii="Arial" w:hAnsi="Arial" w:cs="Arial"/>
          <w:b/>
          <w:bCs/>
          <w:color w:val="202124"/>
          <w:sz w:val="24"/>
          <w:szCs w:val="24"/>
          <w:shd w:val="clear" w:color="auto" w:fill="FFFFFF"/>
        </w:rPr>
        <w:t>?</w:t>
      </w:r>
    </w:p>
    <w:p w14:paraId="57D5BC3B" w14:textId="35DEB721" w:rsidR="00693810" w:rsidRPr="00C61C5D" w:rsidRDefault="00B079C1" w:rsidP="00014E13">
      <w:pPr>
        <w:spacing w:before="240" w:line="360" w:lineRule="auto"/>
        <w:rPr>
          <w:rFonts w:ascii="Arial" w:hAnsi="Arial" w:cs="Arial"/>
          <w:color w:val="202124"/>
          <w:sz w:val="24"/>
          <w:szCs w:val="24"/>
          <w:shd w:val="clear" w:color="auto" w:fill="FFFFFF"/>
        </w:rPr>
      </w:pPr>
      <w:r w:rsidRPr="00C61C5D">
        <w:rPr>
          <w:rFonts w:ascii="Arial" w:hAnsi="Arial" w:cs="Arial"/>
          <w:color w:val="202124"/>
          <w:sz w:val="24"/>
          <w:szCs w:val="24"/>
          <w:shd w:val="clear" w:color="auto" w:fill="FFFFFF"/>
        </w:rPr>
        <w:t xml:space="preserve">It is important </w:t>
      </w:r>
      <w:r w:rsidR="004112F1" w:rsidRPr="00C61C5D">
        <w:rPr>
          <w:rFonts w:ascii="Arial" w:hAnsi="Arial" w:cs="Arial"/>
          <w:color w:val="202124"/>
          <w:sz w:val="24"/>
          <w:szCs w:val="24"/>
          <w:shd w:val="clear" w:color="auto" w:fill="FFFFFF"/>
        </w:rPr>
        <w:t>because.</w:t>
      </w:r>
      <w:r w:rsidRPr="00C61C5D">
        <w:rPr>
          <w:rFonts w:ascii="Arial" w:hAnsi="Arial" w:cs="Arial"/>
          <w:color w:val="202124"/>
          <w:sz w:val="24"/>
          <w:szCs w:val="24"/>
          <w:shd w:val="clear" w:color="auto" w:fill="FFFFFF"/>
        </w:rPr>
        <w:t xml:space="preserve"> </w:t>
      </w:r>
    </w:p>
    <w:p w14:paraId="5F58D4A7" w14:textId="4BFDE798" w:rsidR="007818D5" w:rsidRPr="00C61C5D" w:rsidRDefault="00FD2D01" w:rsidP="00014E13">
      <w:pPr>
        <w:spacing w:before="240" w:line="360" w:lineRule="auto"/>
        <w:rPr>
          <w:rFonts w:ascii="Arial" w:hAnsi="Arial" w:cs="Arial"/>
          <w:color w:val="4D5156"/>
          <w:sz w:val="24"/>
          <w:szCs w:val="24"/>
          <w:shd w:val="clear" w:color="auto" w:fill="FFFFFF"/>
        </w:rPr>
      </w:pPr>
      <w:r w:rsidRPr="00C61C5D">
        <w:rPr>
          <w:rFonts w:ascii="Arial" w:hAnsi="Arial" w:cs="Arial"/>
          <w:color w:val="202124"/>
          <w:sz w:val="24"/>
          <w:szCs w:val="24"/>
          <w:shd w:val="clear" w:color="auto" w:fill="FFFFFF"/>
        </w:rPr>
        <w:t>Literature reviews </w:t>
      </w:r>
      <w:r w:rsidR="00C61C5D" w:rsidRPr="00C61C5D">
        <w:rPr>
          <w:rFonts w:ascii="Arial" w:hAnsi="Arial" w:cs="Arial"/>
          <w:color w:val="040C28"/>
          <w:sz w:val="24"/>
          <w:szCs w:val="24"/>
        </w:rPr>
        <w:t>provide</w:t>
      </w:r>
      <w:r w:rsidRPr="00C61C5D">
        <w:rPr>
          <w:rFonts w:ascii="Arial" w:hAnsi="Arial" w:cs="Arial"/>
          <w:color w:val="040C28"/>
          <w:sz w:val="24"/>
          <w:szCs w:val="24"/>
        </w:rPr>
        <w:t xml:space="preserve"> an opportunity for you to see and even evaluate successful and unsuccessful assessment and research methods in your field</w:t>
      </w:r>
      <w:r w:rsidRPr="00C61C5D">
        <w:rPr>
          <w:rFonts w:ascii="Arial" w:hAnsi="Arial" w:cs="Arial"/>
          <w:color w:val="202124"/>
          <w:sz w:val="24"/>
          <w:szCs w:val="24"/>
          <w:shd w:val="clear" w:color="auto" w:fill="FFFFFF"/>
        </w:rPr>
        <w:t xml:space="preserve">. Literature reviews prevent you from duplicating the same information as others writing in your field, allowing you to find your own, unique approach to your </w:t>
      </w:r>
      <w:r w:rsidR="004112F1" w:rsidRPr="00C61C5D">
        <w:rPr>
          <w:rFonts w:ascii="Arial" w:hAnsi="Arial" w:cs="Arial"/>
          <w:color w:val="202124"/>
          <w:sz w:val="24"/>
          <w:szCs w:val="24"/>
          <w:shd w:val="clear" w:color="auto" w:fill="FFFFFF"/>
        </w:rPr>
        <w:t>topic. Due</w:t>
      </w:r>
      <w:r w:rsidR="007818D5" w:rsidRPr="00C61C5D">
        <w:rPr>
          <w:rFonts w:ascii="Arial" w:hAnsi="Arial" w:cs="Arial"/>
          <w:color w:val="202124"/>
          <w:sz w:val="24"/>
          <w:szCs w:val="24"/>
          <w:shd w:val="clear" w:color="auto" w:fill="FFFFFF"/>
        </w:rPr>
        <w:t xml:space="preserve"> to </w:t>
      </w:r>
      <w:r w:rsidR="007818D5" w:rsidRPr="00C61C5D">
        <w:rPr>
          <w:rFonts w:ascii="Arial" w:hAnsi="Arial" w:cs="Arial"/>
          <w:color w:val="4D5156"/>
          <w:sz w:val="24"/>
          <w:szCs w:val="24"/>
          <w:shd w:val="clear" w:color="auto" w:fill="FFFFFF"/>
        </w:rPr>
        <w:t>gaps in research, conflicts in previous studies,</w:t>
      </w:r>
    </w:p>
    <w:p w14:paraId="21DFB3FD" w14:textId="562A9114" w:rsidR="008C0F2E" w:rsidRPr="00C61C5D" w:rsidRDefault="008C0F2E" w:rsidP="00014E13">
      <w:pPr>
        <w:spacing w:before="240" w:line="360" w:lineRule="auto"/>
        <w:rPr>
          <w:rFonts w:ascii="Arial" w:hAnsi="Arial" w:cs="Arial"/>
          <w:sz w:val="24"/>
          <w:szCs w:val="24"/>
        </w:rPr>
      </w:pPr>
      <w:r>
        <w:rPr>
          <w:rFonts w:ascii="Arial" w:hAnsi="Arial" w:cs="Arial"/>
          <w:sz w:val="24"/>
          <w:szCs w:val="24"/>
        </w:rPr>
        <w:t xml:space="preserve">The </w:t>
      </w:r>
      <w:r w:rsidR="00A65063">
        <w:rPr>
          <w:rFonts w:ascii="Arial" w:hAnsi="Arial" w:cs="Arial"/>
          <w:sz w:val="24"/>
          <w:szCs w:val="24"/>
        </w:rPr>
        <w:t>Methodology</w:t>
      </w:r>
      <w:r w:rsidR="00022797">
        <w:rPr>
          <w:rFonts w:ascii="Arial" w:hAnsi="Arial" w:cs="Arial"/>
          <w:sz w:val="24"/>
          <w:szCs w:val="24"/>
        </w:rPr>
        <w:t>/Methods</w:t>
      </w:r>
    </w:p>
    <w:p w14:paraId="30B51160" w14:textId="34AAD545" w:rsidR="00400650" w:rsidRPr="00C61C5D" w:rsidRDefault="004D7B06" w:rsidP="00014E13">
      <w:pPr>
        <w:spacing w:before="240" w:line="360" w:lineRule="auto"/>
        <w:rPr>
          <w:rFonts w:ascii="Arial" w:hAnsi="Arial" w:cs="Arial"/>
          <w:color w:val="4D5156"/>
          <w:sz w:val="24"/>
          <w:szCs w:val="24"/>
          <w:shd w:val="clear" w:color="auto" w:fill="FFFFFF"/>
        </w:rPr>
      </w:pPr>
      <w:r w:rsidRPr="00C61C5D">
        <w:rPr>
          <w:rFonts w:ascii="Arial" w:hAnsi="Arial" w:cs="Arial"/>
          <w:color w:val="040C28"/>
          <w:sz w:val="24"/>
          <w:szCs w:val="24"/>
        </w:rPr>
        <w:t xml:space="preserve">Methods are just </w:t>
      </w:r>
      <w:r w:rsidR="00C61C5D" w:rsidRPr="00C61C5D">
        <w:rPr>
          <w:rFonts w:ascii="Arial" w:hAnsi="Arial" w:cs="Arial"/>
          <w:color w:val="040C28"/>
          <w:sz w:val="24"/>
          <w:szCs w:val="24"/>
        </w:rPr>
        <w:t>behaviour</w:t>
      </w:r>
      <w:r w:rsidRPr="00C61C5D">
        <w:rPr>
          <w:rFonts w:ascii="Arial" w:hAnsi="Arial" w:cs="Arial"/>
          <w:color w:val="040C28"/>
          <w:sz w:val="24"/>
          <w:szCs w:val="24"/>
        </w:rPr>
        <w:t xml:space="preserve"> or tools</w:t>
      </w:r>
      <w:r w:rsidRPr="00C61C5D">
        <w:rPr>
          <w:rFonts w:ascii="Arial" w:hAnsi="Arial" w:cs="Arial"/>
          <w:color w:val="040C28"/>
          <w:sz w:val="24"/>
          <w:szCs w:val="24"/>
        </w:rPr>
        <w:t xml:space="preserve"> that are</w:t>
      </w:r>
      <w:r w:rsidR="00C61C5D" w:rsidRPr="00C61C5D">
        <w:rPr>
          <w:rFonts w:ascii="Arial" w:hAnsi="Arial" w:cs="Arial"/>
          <w:color w:val="040C28"/>
          <w:sz w:val="24"/>
          <w:szCs w:val="24"/>
        </w:rPr>
        <w:t xml:space="preserve"> </w:t>
      </w:r>
      <w:r w:rsidRPr="00C61C5D">
        <w:rPr>
          <w:rFonts w:ascii="Arial" w:hAnsi="Arial" w:cs="Arial"/>
          <w:color w:val="040C28"/>
          <w:sz w:val="24"/>
          <w:szCs w:val="24"/>
        </w:rPr>
        <w:t>used to select a research technique.</w:t>
      </w:r>
      <w:r w:rsidRPr="00C61C5D">
        <w:rPr>
          <w:rFonts w:ascii="Arial" w:hAnsi="Arial" w:cs="Arial"/>
          <w:color w:val="4D5156"/>
          <w:sz w:val="24"/>
          <w:szCs w:val="24"/>
          <w:shd w:val="clear" w:color="auto" w:fill="FFFFFF"/>
        </w:rPr>
        <w:t> </w:t>
      </w:r>
      <w:r w:rsidRPr="00C61C5D">
        <w:rPr>
          <w:rFonts w:ascii="Arial" w:hAnsi="Arial" w:cs="Arial"/>
          <w:color w:val="040C28"/>
          <w:sz w:val="24"/>
          <w:szCs w:val="24"/>
        </w:rPr>
        <w:t>The methodology</w:t>
      </w:r>
      <w:r w:rsidRPr="00C61C5D">
        <w:rPr>
          <w:rFonts w:ascii="Arial" w:hAnsi="Arial" w:cs="Arial"/>
          <w:color w:val="040C28"/>
          <w:sz w:val="24"/>
          <w:szCs w:val="24"/>
        </w:rPr>
        <w:t xml:space="preserve"> is </w:t>
      </w:r>
      <w:r w:rsidRPr="00C61C5D">
        <w:rPr>
          <w:rFonts w:ascii="Arial" w:hAnsi="Arial" w:cs="Arial"/>
          <w:color w:val="040C28"/>
          <w:sz w:val="24"/>
          <w:szCs w:val="24"/>
        </w:rPr>
        <w:t xml:space="preserve">an </w:t>
      </w:r>
      <w:r w:rsidRPr="00C61C5D">
        <w:rPr>
          <w:rFonts w:ascii="Arial" w:hAnsi="Arial" w:cs="Arial"/>
          <w:color w:val="040C28"/>
          <w:sz w:val="24"/>
          <w:szCs w:val="24"/>
        </w:rPr>
        <w:t>analysis of all the methods and procedures of the investigation</w:t>
      </w:r>
      <w:r w:rsidRPr="00C61C5D">
        <w:rPr>
          <w:rFonts w:ascii="Arial" w:hAnsi="Arial" w:cs="Arial"/>
          <w:color w:val="040C28"/>
          <w:sz w:val="24"/>
          <w:szCs w:val="24"/>
        </w:rPr>
        <w:t xml:space="preserve">. </w:t>
      </w:r>
      <w:r w:rsidR="0062768D" w:rsidRPr="00C61C5D">
        <w:rPr>
          <w:rFonts w:ascii="Arial" w:hAnsi="Arial" w:cs="Arial"/>
          <w:color w:val="040C28"/>
          <w:sz w:val="24"/>
          <w:szCs w:val="24"/>
        </w:rPr>
        <w:t xml:space="preserve">There are </w:t>
      </w:r>
      <w:r w:rsidR="004112F1" w:rsidRPr="00C61C5D">
        <w:rPr>
          <w:rFonts w:ascii="Arial" w:hAnsi="Arial" w:cs="Arial"/>
          <w:color w:val="040C28"/>
          <w:sz w:val="24"/>
          <w:szCs w:val="24"/>
        </w:rPr>
        <w:t>three common approaches</w:t>
      </w:r>
      <w:r w:rsidR="00600BAB" w:rsidRPr="00C61C5D">
        <w:rPr>
          <w:rFonts w:ascii="Arial" w:hAnsi="Arial" w:cs="Arial"/>
          <w:color w:val="4D5156"/>
          <w:sz w:val="24"/>
          <w:szCs w:val="24"/>
          <w:shd w:val="clear" w:color="auto" w:fill="FFFFFF"/>
        </w:rPr>
        <w:t xml:space="preserve"> to conducting research </w:t>
      </w:r>
      <w:r w:rsidR="00E0216B" w:rsidRPr="00C61C5D">
        <w:rPr>
          <w:rFonts w:ascii="Arial" w:hAnsi="Arial" w:cs="Arial"/>
          <w:color w:val="4D5156"/>
          <w:sz w:val="24"/>
          <w:szCs w:val="24"/>
          <w:shd w:val="clear" w:color="auto" w:fill="FFFFFF"/>
        </w:rPr>
        <w:t>such as</w:t>
      </w:r>
      <w:r w:rsidR="00C61C5D" w:rsidRPr="00C61C5D">
        <w:rPr>
          <w:rFonts w:ascii="Arial" w:hAnsi="Arial" w:cs="Arial"/>
          <w:color w:val="4D5156"/>
          <w:sz w:val="24"/>
          <w:szCs w:val="24"/>
          <w:shd w:val="clear" w:color="auto" w:fill="FFFFFF"/>
        </w:rPr>
        <w:t xml:space="preserve"> </w:t>
      </w:r>
      <w:r w:rsidR="00600BAB" w:rsidRPr="00C61C5D">
        <w:rPr>
          <w:rFonts w:ascii="Arial" w:hAnsi="Arial" w:cs="Arial"/>
          <w:color w:val="040C28"/>
          <w:sz w:val="24"/>
          <w:szCs w:val="24"/>
        </w:rPr>
        <w:t>quantitative, qualitative, and mixed methods</w:t>
      </w:r>
      <w:r w:rsidR="00600BAB" w:rsidRPr="00C61C5D">
        <w:rPr>
          <w:rFonts w:ascii="Arial" w:hAnsi="Arial" w:cs="Arial"/>
          <w:color w:val="4D5156"/>
          <w:sz w:val="24"/>
          <w:szCs w:val="24"/>
          <w:shd w:val="clear" w:color="auto" w:fill="FFFFFF"/>
        </w:rPr>
        <w:t>.</w:t>
      </w:r>
    </w:p>
    <w:p w14:paraId="42FE6627" w14:textId="77777777" w:rsidR="00E0216B" w:rsidRPr="00C61C5D" w:rsidRDefault="00E0216B" w:rsidP="00014E13">
      <w:pPr>
        <w:spacing w:before="240" w:line="360" w:lineRule="auto"/>
        <w:rPr>
          <w:rFonts w:ascii="Arial" w:hAnsi="Arial" w:cs="Arial"/>
          <w:sz w:val="24"/>
          <w:szCs w:val="24"/>
          <w:shd w:val="clear" w:color="auto" w:fill="FFFFFF"/>
        </w:rPr>
      </w:pPr>
    </w:p>
    <w:p w14:paraId="75EFCE13" w14:textId="09EF16E3" w:rsidR="00AE7989" w:rsidRPr="00C61C5D" w:rsidRDefault="00AE7989" w:rsidP="00AE7989">
      <w:pPr>
        <w:spacing w:line="360" w:lineRule="auto"/>
        <w:jc w:val="both"/>
        <w:rPr>
          <w:rFonts w:ascii="Arial" w:hAnsi="Arial" w:cs="Arial"/>
          <w:sz w:val="24"/>
          <w:szCs w:val="24"/>
          <w:lang w:val="en-US"/>
        </w:rPr>
      </w:pPr>
    </w:p>
    <w:p w14:paraId="0352AE91" w14:textId="0BC1B447" w:rsidR="00214E7C" w:rsidRPr="00C61C5D" w:rsidRDefault="00214E7C" w:rsidP="000A5CEA">
      <w:pPr>
        <w:spacing w:line="360" w:lineRule="auto"/>
        <w:jc w:val="center"/>
        <w:rPr>
          <w:rFonts w:ascii="Arial" w:hAnsi="Arial" w:cs="Arial"/>
          <w:bCs/>
          <w:sz w:val="24"/>
          <w:szCs w:val="24"/>
          <w:lang w:val="en-US"/>
        </w:rPr>
      </w:pPr>
    </w:p>
    <w:p w14:paraId="0FDD1FD1" w14:textId="29C57A49" w:rsidR="001D373E" w:rsidRPr="000A5CEA" w:rsidRDefault="001D373E">
      <w:pPr>
        <w:rPr>
          <w:rFonts w:ascii="Arial" w:hAnsi="Arial" w:cs="Arial"/>
          <w:bCs/>
          <w:sz w:val="24"/>
          <w:szCs w:val="24"/>
        </w:rPr>
      </w:pPr>
    </w:p>
    <w:sectPr w:rsidR="001D373E" w:rsidRPr="000A5C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6B2"/>
    <w:rsid w:val="000046B2"/>
    <w:rsid w:val="00014E13"/>
    <w:rsid w:val="00017F17"/>
    <w:rsid w:val="00022797"/>
    <w:rsid w:val="00027017"/>
    <w:rsid w:val="00060654"/>
    <w:rsid w:val="00065B6B"/>
    <w:rsid w:val="000A5CEA"/>
    <w:rsid w:val="00131E90"/>
    <w:rsid w:val="00183343"/>
    <w:rsid w:val="001D373E"/>
    <w:rsid w:val="001D48B7"/>
    <w:rsid w:val="001F4E0C"/>
    <w:rsid w:val="0020646D"/>
    <w:rsid w:val="00214E7C"/>
    <w:rsid w:val="00252D4F"/>
    <w:rsid w:val="00291331"/>
    <w:rsid w:val="002931D7"/>
    <w:rsid w:val="002C2D71"/>
    <w:rsid w:val="002E4EAE"/>
    <w:rsid w:val="003A4E57"/>
    <w:rsid w:val="00400650"/>
    <w:rsid w:val="004112F1"/>
    <w:rsid w:val="00483E46"/>
    <w:rsid w:val="004A37EC"/>
    <w:rsid w:val="004D7B06"/>
    <w:rsid w:val="00537EA0"/>
    <w:rsid w:val="005571E2"/>
    <w:rsid w:val="00581106"/>
    <w:rsid w:val="005C6908"/>
    <w:rsid w:val="00600BAB"/>
    <w:rsid w:val="0062768D"/>
    <w:rsid w:val="00664C3E"/>
    <w:rsid w:val="00682AA5"/>
    <w:rsid w:val="00693810"/>
    <w:rsid w:val="006E5810"/>
    <w:rsid w:val="007532E3"/>
    <w:rsid w:val="007818D5"/>
    <w:rsid w:val="007A4C4A"/>
    <w:rsid w:val="00817A5B"/>
    <w:rsid w:val="008C0F2E"/>
    <w:rsid w:val="008F0AAC"/>
    <w:rsid w:val="009143F6"/>
    <w:rsid w:val="00925BC1"/>
    <w:rsid w:val="009B60A3"/>
    <w:rsid w:val="00A10FD4"/>
    <w:rsid w:val="00A137AE"/>
    <w:rsid w:val="00A1775E"/>
    <w:rsid w:val="00A4629F"/>
    <w:rsid w:val="00A65063"/>
    <w:rsid w:val="00A924D9"/>
    <w:rsid w:val="00AB0D85"/>
    <w:rsid w:val="00AC2ED1"/>
    <w:rsid w:val="00AE7989"/>
    <w:rsid w:val="00B079C1"/>
    <w:rsid w:val="00B44C0E"/>
    <w:rsid w:val="00B52EF8"/>
    <w:rsid w:val="00C175AA"/>
    <w:rsid w:val="00C54DF3"/>
    <w:rsid w:val="00C61C5D"/>
    <w:rsid w:val="00C87823"/>
    <w:rsid w:val="00CA72B6"/>
    <w:rsid w:val="00D95C58"/>
    <w:rsid w:val="00DD11B0"/>
    <w:rsid w:val="00DD513B"/>
    <w:rsid w:val="00E0216B"/>
    <w:rsid w:val="00E2308F"/>
    <w:rsid w:val="00E23F18"/>
    <w:rsid w:val="00E70A0E"/>
    <w:rsid w:val="00EB6890"/>
    <w:rsid w:val="00EB76F5"/>
    <w:rsid w:val="00ED36B0"/>
    <w:rsid w:val="00F415FF"/>
    <w:rsid w:val="00F4340C"/>
    <w:rsid w:val="00FD2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B27DA"/>
  <w15:chartTrackingRefBased/>
  <w15:docId w15:val="{4B126481-5942-4ED0-A522-11ED16A2B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CEA"/>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441568">
      <w:bodyDiv w:val="1"/>
      <w:marLeft w:val="0"/>
      <w:marRight w:val="0"/>
      <w:marTop w:val="0"/>
      <w:marBottom w:val="0"/>
      <w:divBdr>
        <w:top w:val="none" w:sz="0" w:space="0" w:color="auto"/>
        <w:left w:val="none" w:sz="0" w:space="0" w:color="auto"/>
        <w:bottom w:val="none" w:sz="0" w:space="0" w:color="auto"/>
        <w:right w:val="none" w:sz="0" w:space="0" w:color="auto"/>
      </w:divBdr>
      <w:divsChild>
        <w:div w:id="417988933">
          <w:marLeft w:val="0"/>
          <w:marRight w:val="0"/>
          <w:marTop w:val="0"/>
          <w:marBottom w:val="0"/>
          <w:divBdr>
            <w:top w:val="none" w:sz="0" w:space="0" w:color="auto"/>
            <w:left w:val="none" w:sz="0" w:space="0" w:color="auto"/>
            <w:bottom w:val="none" w:sz="0" w:space="0" w:color="auto"/>
            <w:right w:val="none" w:sz="0" w:space="0" w:color="auto"/>
          </w:divBdr>
          <w:divsChild>
            <w:div w:id="130639950">
              <w:marLeft w:val="0"/>
              <w:marRight w:val="0"/>
              <w:marTop w:val="0"/>
              <w:marBottom w:val="0"/>
              <w:divBdr>
                <w:top w:val="none" w:sz="0" w:space="0" w:color="auto"/>
                <w:left w:val="none" w:sz="0" w:space="0" w:color="auto"/>
                <w:bottom w:val="none" w:sz="0" w:space="0" w:color="auto"/>
                <w:right w:val="none" w:sz="0" w:space="0" w:color="auto"/>
              </w:divBdr>
              <w:divsChild>
                <w:div w:id="65464520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957984105">
          <w:marLeft w:val="0"/>
          <w:marRight w:val="0"/>
          <w:marTop w:val="0"/>
          <w:marBottom w:val="0"/>
          <w:divBdr>
            <w:top w:val="none" w:sz="0" w:space="0" w:color="auto"/>
            <w:left w:val="none" w:sz="0" w:space="0" w:color="auto"/>
            <w:bottom w:val="none" w:sz="0" w:space="0" w:color="auto"/>
            <w:right w:val="none" w:sz="0" w:space="0" w:color="auto"/>
          </w:divBdr>
          <w:divsChild>
            <w:div w:id="1667711717">
              <w:marLeft w:val="0"/>
              <w:marRight w:val="0"/>
              <w:marTop w:val="0"/>
              <w:marBottom w:val="0"/>
              <w:divBdr>
                <w:top w:val="none" w:sz="0" w:space="0" w:color="auto"/>
                <w:left w:val="none" w:sz="0" w:space="0" w:color="auto"/>
                <w:bottom w:val="none" w:sz="0" w:space="0" w:color="auto"/>
                <w:right w:val="none" w:sz="0" w:space="0" w:color="auto"/>
              </w:divBdr>
              <w:divsChild>
                <w:div w:id="661393992">
                  <w:marLeft w:val="0"/>
                  <w:marRight w:val="0"/>
                  <w:marTop w:val="0"/>
                  <w:marBottom w:val="0"/>
                  <w:divBdr>
                    <w:top w:val="none" w:sz="0" w:space="0" w:color="auto"/>
                    <w:left w:val="none" w:sz="0" w:space="0" w:color="auto"/>
                    <w:bottom w:val="none" w:sz="0" w:space="0" w:color="auto"/>
                    <w:right w:val="none" w:sz="0" w:space="0" w:color="auto"/>
                  </w:divBdr>
                  <w:divsChild>
                    <w:div w:id="1316491705">
                      <w:marLeft w:val="0"/>
                      <w:marRight w:val="0"/>
                      <w:marTop w:val="0"/>
                      <w:marBottom w:val="0"/>
                      <w:divBdr>
                        <w:top w:val="none" w:sz="0" w:space="0" w:color="auto"/>
                        <w:left w:val="none" w:sz="0" w:space="0" w:color="auto"/>
                        <w:bottom w:val="none" w:sz="0" w:space="0" w:color="auto"/>
                        <w:right w:val="none" w:sz="0" w:space="0" w:color="auto"/>
                      </w:divBdr>
                      <w:divsChild>
                        <w:div w:id="2085567314">
                          <w:marLeft w:val="0"/>
                          <w:marRight w:val="0"/>
                          <w:marTop w:val="0"/>
                          <w:marBottom w:val="0"/>
                          <w:divBdr>
                            <w:top w:val="none" w:sz="0" w:space="0" w:color="auto"/>
                            <w:left w:val="none" w:sz="0" w:space="0" w:color="auto"/>
                            <w:bottom w:val="none" w:sz="0" w:space="0" w:color="auto"/>
                            <w:right w:val="none" w:sz="0" w:space="0" w:color="auto"/>
                          </w:divBdr>
                          <w:divsChild>
                            <w:div w:id="808130595">
                              <w:marLeft w:val="300"/>
                              <w:marRight w:val="0"/>
                              <w:marTop w:val="0"/>
                              <w:marBottom w:val="0"/>
                              <w:divBdr>
                                <w:top w:val="none" w:sz="0" w:space="0" w:color="auto"/>
                                <w:left w:val="none" w:sz="0" w:space="0" w:color="auto"/>
                                <w:bottom w:val="none" w:sz="0" w:space="0" w:color="auto"/>
                                <w:right w:val="none" w:sz="0" w:space="0" w:color="auto"/>
                              </w:divBdr>
                              <w:divsChild>
                                <w:div w:id="291594018">
                                  <w:marLeft w:val="0"/>
                                  <w:marRight w:val="0"/>
                                  <w:marTop w:val="0"/>
                                  <w:marBottom w:val="0"/>
                                  <w:divBdr>
                                    <w:top w:val="none" w:sz="0" w:space="0" w:color="auto"/>
                                    <w:left w:val="none" w:sz="0" w:space="0" w:color="auto"/>
                                    <w:bottom w:val="none" w:sz="0" w:space="0" w:color="auto"/>
                                    <w:right w:val="none" w:sz="0" w:space="0" w:color="auto"/>
                                  </w:divBdr>
                                  <w:divsChild>
                                    <w:div w:id="1358002331">
                                      <w:marLeft w:val="0"/>
                                      <w:marRight w:val="0"/>
                                      <w:marTop w:val="0"/>
                                      <w:marBottom w:val="0"/>
                                      <w:divBdr>
                                        <w:top w:val="none" w:sz="0" w:space="0" w:color="auto"/>
                                        <w:left w:val="none" w:sz="0" w:space="0" w:color="auto"/>
                                        <w:bottom w:val="none" w:sz="0" w:space="0" w:color="auto"/>
                                        <w:right w:val="none" w:sz="0" w:space="0" w:color="auto"/>
                                      </w:divBdr>
                                      <w:divsChild>
                                        <w:div w:id="2118212216">
                                          <w:marLeft w:val="0"/>
                                          <w:marRight w:val="0"/>
                                          <w:marTop w:val="0"/>
                                          <w:marBottom w:val="0"/>
                                          <w:divBdr>
                                            <w:top w:val="none" w:sz="0" w:space="0" w:color="auto"/>
                                            <w:left w:val="none" w:sz="0" w:space="0" w:color="auto"/>
                                            <w:bottom w:val="none" w:sz="0" w:space="0" w:color="auto"/>
                                            <w:right w:val="none" w:sz="0" w:space="0" w:color="auto"/>
                                          </w:divBdr>
                                          <w:divsChild>
                                            <w:div w:id="1551109361">
                                              <w:marLeft w:val="0"/>
                                              <w:marRight w:val="0"/>
                                              <w:marTop w:val="0"/>
                                              <w:marBottom w:val="0"/>
                                              <w:divBdr>
                                                <w:top w:val="none" w:sz="0" w:space="0" w:color="auto"/>
                                                <w:left w:val="none" w:sz="0" w:space="0" w:color="auto"/>
                                                <w:bottom w:val="none" w:sz="0" w:space="0" w:color="auto"/>
                                                <w:right w:val="none" w:sz="0" w:space="0" w:color="auto"/>
                                              </w:divBdr>
                                              <w:divsChild>
                                                <w:div w:id="548366">
                                                  <w:marLeft w:val="0"/>
                                                  <w:marRight w:val="0"/>
                                                  <w:marTop w:val="0"/>
                                                  <w:marBottom w:val="0"/>
                                                  <w:divBdr>
                                                    <w:top w:val="none" w:sz="0" w:space="0" w:color="auto"/>
                                                    <w:left w:val="none" w:sz="0" w:space="0" w:color="auto"/>
                                                    <w:bottom w:val="none" w:sz="0" w:space="0" w:color="auto"/>
                                                    <w:right w:val="none" w:sz="0" w:space="0" w:color="auto"/>
                                                  </w:divBdr>
                                                  <w:divsChild>
                                                    <w:div w:id="314068333">
                                                      <w:marLeft w:val="0"/>
                                                      <w:marRight w:val="0"/>
                                                      <w:marTop w:val="0"/>
                                                      <w:marBottom w:val="0"/>
                                                      <w:divBdr>
                                                        <w:top w:val="none" w:sz="0" w:space="0" w:color="auto"/>
                                                        <w:left w:val="none" w:sz="0" w:space="0" w:color="auto"/>
                                                        <w:bottom w:val="none" w:sz="0" w:space="0" w:color="auto"/>
                                                        <w:right w:val="none" w:sz="0" w:space="0" w:color="auto"/>
                                                      </w:divBdr>
                                                      <w:divsChild>
                                                        <w:div w:id="916597660">
                                                          <w:marLeft w:val="0"/>
                                                          <w:marRight w:val="0"/>
                                                          <w:marTop w:val="0"/>
                                                          <w:marBottom w:val="0"/>
                                                          <w:divBdr>
                                                            <w:top w:val="none" w:sz="0" w:space="0" w:color="auto"/>
                                                            <w:left w:val="none" w:sz="0" w:space="0" w:color="auto"/>
                                                            <w:bottom w:val="none" w:sz="0" w:space="0" w:color="auto"/>
                                                            <w:right w:val="none" w:sz="0" w:space="0" w:color="auto"/>
                                                          </w:divBdr>
                                                          <w:divsChild>
                                                            <w:div w:id="1525905354">
                                                              <w:marLeft w:val="0"/>
                                                              <w:marRight w:val="0"/>
                                                              <w:marTop w:val="0"/>
                                                              <w:marBottom w:val="0"/>
                                                              <w:divBdr>
                                                                <w:top w:val="none" w:sz="0" w:space="0" w:color="auto"/>
                                                                <w:left w:val="none" w:sz="0" w:space="0" w:color="auto"/>
                                                                <w:bottom w:val="none" w:sz="0" w:space="0" w:color="auto"/>
                                                                <w:right w:val="none" w:sz="0" w:space="0" w:color="auto"/>
                                                              </w:divBdr>
                                                              <w:divsChild>
                                                                <w:div w:id="1840583864">
                                                                  <w:marLeft w:val="0"/>
                                                                  <w:marRight w:val="0"/>
                                                                  <w:marTop w:val="0"/>
                                                                  <w:marBottom w:val="0"/>
                                                                  <w:divBdr>
                                                                    <w:top w:val="none" w:sz="0" w:space="0" w:color="auto"/>
                                                                    <w:left w:val="none" w:sz="0" w:space="0" w:color="auto"/>
                                                                    <w:bottom w:val="none" w:sz="0" w:space="0" w:color="auto"/>
                                                                    <w:right w:val="none" w:sz="0" w:space="0" w:color="auto"/>
                                                                  </w:divBdr>
                                                                  <w:divsChild>
                                                                    <w:div w:id="69365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9592547">
                      <w:marLeft w:val="0"/>
                      <w:marRight w:val="0"/>
                      <w:marTop w:val="0"/>
                      <w:marBottom w:val="0"/>
                      <w:divBdr>
                        <w:top w:val="none" w:sz="0" w:space="0" w:color="auto"/>
                        <w:left w:val="none" w:sz="0" w:space="0" w:color="auto"/>
                        <w:bottom w:val="none" w:sz="0" w:space="0" w:color="auto"/>
                        <w:right w:val="none" w:sz="0" w:space="0" w:color="auto"/>
                      </w:divBdr>
                      <w:divsChild>
                        <w:div w:id="506790662">
                          <w:marLeft w:val="0"/>
                          <w:marRight w:val="0"/>
                          <w:marTop w:val="0"/>
                          <w:marBottom w:val="0"/>
                          <w:divBdr>
                            <w:top w:val="none" w:sz="0" w:space="0" w:color="auto"/>
                            <w:left w:val="none" w:sz="0" w:space="0" w:color="auto"/>
                            <w:bottom w:val="none" w:sz="0" w:space="0" w:color="auto"/>
                            <w:right w:val="none" w:sz="0" w:space="0" w:color="auto"/>
                          </w:divBdr>
                          <w:divsChild>
                            <w:div w:id="212874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Pages>
  <Words>474</Words>
  <Characters>2707</Characters>
  <Application>Microsoft Office Word</Application>
  <DocSecurity>0</DocSecurity>
  <Lines>22</Lines>
  <Paragraphs>6</Paragraphs>
  <ScaleCrop>false</ScaleCrop>
  <Company/>
  <LinksUpToDate>false</LinksUpToDate>
  <CharactersWithSpaces>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Yasmeen</dc:creator>
  <cp:keywords/>
  <dc:description/>
  <cp:lastModifiedBy>Yasmeen</cp:lastModifiedBy>
  <cp:revision>74</cp:revision>
  <dcterms:created xsi:type="dcterms:W3CDTF">2023-07-20T15:24:00Z</dcterms:created>
  <dcterms:modified xsi:type="dcterms:W3CDTF">2023-07-27T15:51:00Z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636edc84-e69f-4de9-88e9-bc1a1f17fee9</vt:lpwstr>
  </property>
</Properties>
</file>