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9E59C" w14:textId="308075C0" w:rsidR="00C627EB" w:rsidRPr="001F1701" w:rsidRDefault="00FF7ADF" w:rsidP="001B670E">
      <w:pPr>
        <w:spacing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t xml:space="preserve">The </w:t>
      </w:r>
      <w:r w:rsidR="009D37B2" w:rsidRPr="001F1701">
        <w:rPr>
          <w:rFonts w:ascii="Times New Roman" w:eastAsia="Times New Roman" w:hAnsi="Times New Roman" w:cs="Times New Roman"/>
          <w:sz w:val="24"/>
          <w:szCs w:val="24"/>
          <w:lang w:eastAsia="en-GB"/>
        </w:rPr>
        <w:t>Welsh Government (2025</w:t>
      </w:r>
      <w:r w:rsidR="002421D3" w:rsidRPr="001F1701">
        <w:rPr>
          <w:rFonts w:ascii="Times New Roman" w:eastAsia="Times New Roman" w:hAnsi="Times New Roman" w:cs="Times New Roman"/>
          <w:sz w:val="24"/>
          <w:szCs w:val="24"/>
          <w:lang w:eastAsia="en-GB"/>
        </w:rPr>
        <w:t>b</w:t>
      </w:r>
      <w:r w:rsidR="009D37B2" w:rsidRPr="001F1701">
        <w:rPr>
          <w:rFonts w:ascii="Times New Roman" w:eastAsia="Times New Roman" w:hAnsi="Times New Roman" w:cs="Times New Roman"/>
          <w:sz w:val="24"/>
          <w:szCs w:val="24"/>
          <w:lang w:eastAsia="en-GB"/>
        </w:rPr>
        <w:t xml:space="preserve">) </w:t>
      </w:r>
      <w:r w:rsidRPr="001F1701">
        <w:rPr>
          <w:rFonts w:ascii="Times New Roman" w:eastAsia="Times New Roman" w:hAnsi="Times New Roman" w:cs="Times New Roman"/>
          <w:sz w:val="24"/>
          <w:szCs w:val="24"/>
          <w:lang w:eastAsia="en-GB"/>
        </w:rPr>
        <w:t>and Estyn (2025)</w:t>
      </w:r>
      <w:r w:rsidR="00D85682" w:rsidRPr="001F1701">
        <w:rPr>
          <w:rFonts w:ascii="Times New Roman" w:eastAsia="Times New Roman" w:hAnsi="Times New Roman" w:cs="Times New Roman"/>
          <w:sz w:val="24"/>
          <w:szCs w:val="24"/>
          <w:lang w:eastAsia="en-GB"/>
        </w:rPr>
        <w:t xml:space="preserve"> emphasise that</w:t>
      </w:r>
      <w:r w:rsidR="002E7BAE" w:rsidRPr="001F1701">
        <w:rPr>
          <w:rFonts w:ascii="Times New Roman" w:eastAsia="Times New Roman" w:hAnsi="Times New Roman" w:cs="Times New Roman"/>
          <w:sz w:val="24"/>
          <w:szCs w:val="24"/>
          <w:lang w:eastAsia="en-GB"/>
        </w:rPr>
        <w:t xml:space="preserve"> effective</w:t>
      </w:r>
      <w:r w:rsidRPr="001F1701">
        <w:rPr>
          <w:rFonts w:ascii="Times New Roman" w:eastAsia="Times New Roman" w:hAnsi="Times New Roman" w:cs="Times New Roman"/>
          <w:sz w:val="24"/>
          <w:szCs w:val="24"/>
          <w:lang w:eastAsia="en-GB"/>
        </w:rPr>
        <w:t xml:space="preserve"> </w:t>
      </w:r>
      <w:r w:rsidR="00F71EB6" w:rsidRPr="001F1701">
        <w:rPr>
          <w:rFonts w:ascii="Times New Roman" w:eastAsia="Times New Roman" w:hAnsi="Times New Roman" w:cs="Times New Roman"/>
          <w:sz w:val="24"/>
          <w:szCs w:val="24"/>
          <w:lang w:eastAsia="en-GB"/>
        </w:rPr>
        <w:t>c</w:t>
      </w:r>
      <w:r w:rsidR="00297D19" w:rsidRPr="001F1701">
        <w:rPr>
          <w:rFonts w:ascii="Times New Roman" w:hAnsi="Times New Roman" w:cs="Times New Roman"/>
          <w:sz w:val="24"/>
          <w:szCs w:val="24"/>
        </w:rPr>
        <w:t xml:space="preserve">lassroom management is key </w:t>
      </w:r>
      <w:r w:rsidR="00AF50A3" w:rsidRPr="001F1701">
        <w:rPr>
          <w:rFonts w:ascii="Times New Roman" w:hAnsi="Times New Roman" w:cs="Times New Roman"/>
          <w:sz w:val="24"/>
          <w:szCs w:val="24"/>
        </w:rPr>
        <w:t xml:space="preserve">to fostering an </w:t>
      </w:r>
      <w:r w:rsidR="00297D19" w:rsidRPr="001F1701">
        <w:rPr>
          <w:rFonts w:ascii="Times New Roman" w:hAnsi="Times New Roman" w:cs="Times New Roman"/>
          <w:sz w:val="24"/>
          <w:szCs w:val="24"/>
        </w:rPr>
        <w:t xml:space="preserve">effective </w:t>
      </w:r>
      <w:r w:rsidR="003D60E5" w:rsidRPr="001F1701">
        <w:rPr>
          <w:rFonts w:ascii="Times New Roman" w:hAnsi="Times New Roman" w:cs="Times New Roman"/>
          <w:sz w:val="24"/>
          <w:szCs w:val="24"/>
        </w:rPr>
        <w:t xml:space="preserve">and inclusive </w:t>
      </w:r>
      <w:r w:rsidR="00297D19" w:rsidRPr="001F1701">
        <w:rPr>
          <w:rFonts w:ascii="Times New Roman" w:hAnsi="Times New Roman" w:cs="Times New Roman"/>
          <w:sz w:val="24"/>
          <w:szCs w:val="24"/>
        </w:rPr>
        <w:t xml:space="preserve">learning </w:t>
      </w:r>
      <w:r w:rsidR="008314E8" w:rsidRPr="001F1701">
        <w:rPr>
          <w:rFonts w:ascii="Times New Roman" w:hAnsi="Times New Roman" w:cs="Times New Roman"/>
          <w:sz w:val="24"/>
          <w:szCs w:val="24"/>
        </w:rPr>
        <w:t>environment</w:t>
      </w:r>
      <w:r w:rsidR="00AF50A3" w:rsidRPr="001F1701">
        <w:rPr>
          <w:rFonts w:ascii="Times New Roman" w:hAnsi="Times New Roman" w:cs="Times New Roman"/>
          <w:sz w:val="24"/>
          <w:szCs w:val="24"/>
        </w:rPr>
        <w:t xml:space="preserve"> where all students feel </w:t>
      </w:r>
      <w:r w:rsidR="00D0695E" w:rsidRPr="001F1701">
        <w:rPr>
          <w:rFonts w:ascii="Times New Roman" w:hAnsi="Times New Roman" w:cs="Times New Roman"/>
          <w:sz w:val="24"/>
          <w:szCs w:val="24"/>
        </w:rPr>
        <w:t xml:space="preserve">supported, </w:t>
      </w:r>
      <w:r w:rsidR="00585C01" w:rsidRPr="001F1701">
        <w:rPr>
          <w:rFonts w:ascii="Times New Roman" w:hAnsi="Times New Roman" w:cs="Times New Roman"/>
          <w:sz w:val="24"/>
          <w:szCs w:val="24"/>
        </w:rPr>
        <w:t>engaged</w:t>
      </w:r>
      <w:r w:rsidR="00D0695E" w:rsidRPr="001F1701">
        <w:rPr>
          <w:rFonts w:ascii="Times New Roman" w:hAnsi="Times New Roman" w:cs="Times New Roman"/>
          <w:sz w:val="24"/>
          <w:szCs w:val="24"/>
        </w:rPr>
        <w:t xml:space="preserve"> and ready to learn.  </w:t>
      </w:r>
      <w:r w:rsidR="00EE1111" w:rsidRPr="001F1701">
        <w:rPr>
          <w:rFonts w:ascii="Times New Roman" w:hAnsi="Times New Roman" w:cs="Times New Roman"/>
          <w:sz w:val="24"/>
          <w:szCs w:val="24"/>
        </w:rPr>
        <w:t>Effective</w:t>
      </w:r>
      <w:r w:rsidR="00D0695E" w:rsidRPr="001F1701">
        <w:rPr>
          <w:rFonts w:ascii="Times New Roman" w:hAnsi="Times New Roman" w:cs="Times New Roman"/>
          <w:sz w:val="24"/>
          <w:szCs w:val="24"/>
        </w:rPr>
        <w:t xml:space="preserve"> classroom management </w:t>
      </w:r>
      <w:r w:rsidR="00BD0D08" w:rsidRPr="001F1701">
        <w:rPr>
          <w:rFonts w:ascii="Times New Roman" w:hAnsi="Times New Roman" w:cs="Times New Roman"/>
          <w:sz w:val="24"/>
          <w:szCs w:val="24"/>
        </w:rPr>
        <w:t xml:space="preserve">extends beyond </w:t>
      </w:r>
      <w:r w:rsidR="00002CBF" w:rsidRPr="001F1701">
        <w:rPr>
          <w:rFonts w:ascii="Times New Roman" w:hAnsi="Times New Roman" w:cs="Times New Roman"/>
          <w:sz w:val="24"/>
          <w:szCs w:val="24"/>
        </w:rPr>
        <w:t xml:space="preserve">enforcing </w:t>
      </w:r>
      <w:r w:rsidR="009F62BA" w:rsidRPr="001F1701">
        <w:rPr>
          <w:rFonts w:ascii="Times New Roman" w:hAnsi="Times New Roman" w:cs="Times New Roman"/>
          <w:sz w:val="24"/>
          <w:szCs w:val="24"/>
        </w:rPr>
        <w:t xml:space="preserve">school </w:t>
      </w:r>
      <w:r w:rsidR="00DC3818" w:rsidRPr="001F1701">
        <w:rPr>
          <w:rFonts w:ascii="Times New Roman" w:hAnsi="Times New Roman" w:cs="Times New Roman"/>
          <w:sz w:val="24"/>
          <w:szCs w:val="24"/>
        </w:rPr>
        <w:t xml:space="preserve">rules </w:t>
      </w:r>
      <w:r w:rsidR="009F62BA" w:rsidRPr="001F1701">
        <w:rPr>
          <w:rFonts w:ascii="Times New Roman" w:hAnsi="Times New Roman" w:cs="Times New Roman"/>
          <w:sz w:val="24"/>
          <w:szCs w:val="24"/>
        </w:rPr>
        <w:t xml:space="preserve">and </w:t>
      </w:r>
      <w:r w:rsidR="00CA6A67" w:rsidRPr="001F1701">
        <w:rPr>
          <w:rFonts w:ascii="Times New Roman" w:hAnsi="Times New Roman" w:cs="Times New Roman"/>
          <w:sz w:val="24"/>
          <w:szCs w:val="24"/>
        </w:rPr>
        <w:t>ensuring complia</w:t>
      </w:r>
      <w:r w:rsidR="00B16735" w:rsidRPr="001F1701">
        <w:rPr>
          <w:rFonts w:ascii="Times New Roman" w:hAnsi="Times New Roman" w:cs="Times New Roman"/>
          <w:sz w:val="24"/>
          <w:szCs w:val="24"/>
        </w:rPr>
        <w:t>nc</w:t>
      </w:r>
      <w:r w:rsidR="006034CC" w:rsidRPr="001F1701">
        <w:rPr>
          <w:rFonts w:ascii="Times New Roman" w:hAnsi="Times New Roman" w:cs="Times New Roman"/>
          <w:sz w:val="24"/>
          <w:szCs w:val="24"/>
        </w:rPr>
        <w:t>e</w:t>
      </w:r>
      <w:r w:rsidR="00D768A4" w:rsidRPr="001F1701">
        <w:rPr>
          <w:rFonts w:ascii="Times New Roman" w:hAnsi="Times New Roman" w:cs="Times New Roman"/>
          <w:sz w:val="24"/>
          <w:szCs w:val="24"/>
        </w:rPr>
        <w:t>;</w:t>
      </w:r>
      <w:r w:rsidR="006034CC" w:rsidRPr="001F1701">
        <w:rPr>
          <w:rFonts w:ascii="Times New Roman" w:hAnsi="Times New Roman" w:cs="Times New Roman"/>
          <w:sz w:val="24"/>
          <w:szCs w:val="24"/>
        </w:rPr>
        <w:t xml:space="preserve"> it involves creating a positive school </w:t>
      </w:r>
      <w:r w:rsidR="009A4563" w:rsidRPr="001F1701">
        <w:rPr>
          <w:rFonts w:ascii="Times New Roman" w:hAnsi="Times New Roman" w:cs="Times New Roman"/>
          <w:sz w:val="24"/>
          <w:szCs w:val="24"/>
        </w:rPr>
        <w:t>culture</w:t>
      </w:r>
      <w:r w:rsidR="006034CC" w:rsidRPr="001F1701">
        <w:rPr>
          <w:rFonts w:ascii="Times New Roman" w:hAnsi="Times New Roman" w:cs="Times New Roman"/>
          <w:sz w:val="24"/>
          <w:szCs w:val="24"/>
        </w:rPr>
        <w:t xml:space="preserve"> that </w:t>
      </w:r>
      <w:r w:rsidR="007416DA" w:rsidRPr="001F1701">
        <w:rPr>
          <w:rFonts w:ascii="Times New Roman" w:hAnsi="Times New Roman" w:cs="Times New Roman"/>
          <w:sz w:val="24"/>
          <w:szCs w:val="24"/>
        </w:rPr>
        <w:t>promotes mutual respect, support</w:t>
      </w:r>
      <w:r w:rsidR="00704180" w:rsidRPr="001F1701">
        <w:rPr>
          <w:rFonts w:ascii="Times New Roman" w:hAnsi="Times New Roman" w:cs="Times New Roman"/>
          <w:sz w:val="24"/>
          <w:szCs w:val="24"/>
        </w:rPr>
        <w:t>s</w:t>
      </w:r>
      <w:r w:rsidR="007416DA" w:rsidRPr="001F1701">
        <w:rPr>
          <w:rFonts w:ascii="Times New Roman" w:hAnsi="Times New Roman" w:cs="Times New Roman"/>
          <w:sz w:val="24"/>
          <w:szCs w:val="24"/>
        </w:rPr>
        <w:t xml:space="preserve"> all </w:t>
      </w:r>
      <w:r w:rsidR="00BB1137" w:rsidRPr="001F1701">
        <w:rPr>
          <w:rFonts w:ascii="Times New Roman" w:hAnsi="Times New Roman" w:cs="Times New Roman"/>
          <w:sz w:val="24"/>
          <w:szCs w:val="24"/>
        </w:rPr>
        <w:t>pupils</w:t>
      </w:r>
      <w:r w:rsidR="00C11E15" w:rsidRPr="001F1701">
        <w:rPr>
          <w:rFonts w:ascii="Times New Roman" w:hAnsi="Times New Roman" w:cs="Times New Roman"/>
          <w:sz w:val="24"/>
          <w:szCs w:val="24"/>
        </w:rPr>
        <w:t xml:space="preserve"> </w:t>
      </w:r>
      <w:r w:rsidR="009A4563" w:rsidRPr="001F1701">
        <w:rPr>
          <w:rFonts w:ascii="Times New Roman" w:hAnsi="Times New Roman" w:cs="Times New Roman"/>
          <w:sz w:val="24"/>
          <w:szCs w:val="24"/>
        </w:rPr>
        <w:t xml:space="preserve">and enables </w:t>
      </w:r>
      <w:r w:rsidR="00C11E15" w:rsidRPr="001F1701">
        <w:rPr>
          <w:rFonts w:ascii="Times New Roman" w:hAnsi="Times New Roman" w:cs="Times New Roman"/>
          <w:sz w:val="24"/>
          <w:szCs w:val="24"/>
        </w:rPr>
        <w:t xml:space="preserve">them </w:t>
      </w:r>
      <w:r w:rsidR="007416DA" w:rsidRPr="001F1701">
        <w:rPr>
          <w:rFonts w:ascii="Times New Roman" w:hAnsi="Times New Roman" w:cs="Times New Roman"/>
          <w:sz w:val="24"/>
          <w:szCs w:val="24"/>
        </w:rPr>
        <w:t>to thrive</w:t>
      </w:r>
      <w:r w:rsidR="00AD5207" w:rsidRPr="001F1701">
        <w:rPr>
          <w:rFonts w:ascii="Times New Roman" w:hAnsi="Times New Roman" w:cs="Times New Roman"/>
          <w:sz w:val="24"/>
          <w:szCs w:val="24"/>
        </w:rPr>
        <w:t>.</w:t>
      </w:r>
      <w:r w:rsidR="00C11E15" w:rsidRPr="001F1701">
        <w:rPr>
          <w:rFonts w:ascii="Times New Roman" w:hAnsi="Times New Roman" w:cs="Times New Roman"/>
          <w:sz w:val="24"/>
          <w:szCs w:val="24"/>
        </w:rPr>
        <w:t xml:space="preserve">  </w:t>
      </w:r>
      <w:r w:rsidR="00721764" w:rsidRPr="001F1701">
        <w:rPr>
          <w:rFonts w:ascii="Times New Roman" w:hAnsi="Times New Roman" w:cs="Times New Roman"/>
          <w:sz w:val="24"/>
          <w:szCs w:val="24"/>
        </w:rPr>
        <w:t xml:space="preserve">This aligns </w:t>
      </w:r>
      <w:r w:rsidR="00A47507" w:rsidRPr="001F1701">
        <w:rPr>
          <w:rFonts w:ascii="Times New Roman" w:hAnsi="Times New Roman" w:cs="Times New Roman"/>
          <w:sz w:val="24"/>
          <w:szCs w:val="24"/>
        </w:rPr>
        <w:t xml:space="preserve">closely </w:t>
      </w:r>
      <w:r w:rsidR="00721764" w:rsidRPr="001F1701">
        <w:rPr>
          <w:rFonts w:ascii="Times New Roman" w:hAnsi="Times New Roman" w:cs="Times New Roman"/>
          <w:sz w:val="24"/>
          <w:szCs w:val="24"/>
        </w:rPr>
        <w:t xml:space="preserve">with the </w:t>
      </w:r>
      <w:r w:rsidR="00CC6A85" w:rsidRPr="001F1701">
        <w:rPr>
          <w:rFonts w:ascii="Times New Roman" w:hAnsi="Times New Roman" w:cs="Times New Roman"/>
          <w:i/>
          <w:iCs/>
          <w:sz w:val="24"/>
          <w:szCs w:val="24"/>
        </w:rPr>
        <w:t>Curriculum for Wales</w:t>
      </w:r>
      <w:r w:rsidR="00CC6A85" w:rsidRPr="001F1701">
        <w:rPr>
          <w:rFonts w:ascii="Times New Roman" w:hAnsi="Times New Roman" w:cs="Times New Roman"/>
          <w:sz w:val="24"/>
          <w:szCs w:val="24"/>
        </w:rPr>
        <w:t xml:space="preserve"> (Curriculum and Assessment (Wales) Act 2021)</w:t>
      </w:r>
      <w:r w:rsidR="006F1D98" w:rsidRPr="001F1701">
        <w:rPr>
          <w:rFonts w:ascii="Times New Roman" w:hAnsi="Times New Roman" w:cs="Times New Roman"/>
          <w:sz w:val="24"/>
          <w:szCs w:val="24"/>
        </w:rPr>
        <w:t xml:space="preserve"> and</w:t>
      </w:r>
      <w:r w:rsidR="0083299A" w:rsidRPr="001F1701">
        <w:rPr>
          <w:rFonts w:ascii="Times New Roman" w:hAnsi="Times New Roman" w:cs="Times New Roman"/>
          <w:sz w:val="24"/>
          <w:szCs w:val="24"/>
        </w:rPr>
        <w:t xml:space="preserve"> </w:t>
      </w:r>
      <w:r w:rsidR="00657A31" w:rsidRPr="001F1701">
        <w:rPr>
          <w:rFonts w:ascii="Times New Roman" w:hAnsi="Times New Roman" w:cs="Times New Roman"/>
          <w:sz w:val="24"/>
          <w:szCs w:val="24"/>
        </w:rPr>
        <w:t>its</w:t>
      </w:r>
      <w:r w:rsidR="00BC5ECD" w:rsidRPr="001F1701">
        <w:rPr>
          <w:rFonts w:ascii="Times New Roman" w:hAnsi="Times New Roman" w:cs="Times New Roman"/>
          <w:sz w:val="24"/>
          <w:szCs w:val="24"/>
        </w:rPr>
        <w:t xml:space="preserve"> </w:t>
      </w:r>
      <w:r w:rsidR="00AD4431" w:rsidRPr="001F1701">
        <w:rPr>
          <w:rFonts w:ascii="Times New Roman" w:hAnsi="Times New Roman" w:cs="Times New Roman"/>
          <w:sz w:val="24"/>
          <w:szCs w:val="24"/>
        </w:rPr>
        <w:t>four purposes</w:t>
      </w:r>
      <w:r w:rsidR="00091070" w:rsidRPr="001F1701">
        <w:rPr>
          <w:rFonts w:ascii="Times New Roman" w:hAnsi="Times New Roman" w:cs="Times New Roman"/>
          <w:sz w:val="24"/>
          <w:szCs w:val="24"/>
        </w:rPr>
        <w:t>,</w:t>
      </w:r>
      <w:r w:rsidR="00CC644C" w:rsidRPr="001F1701">
        <w:rPr>
          <w:rFonts w:ascii="Times New Roman" w:hAnsi="Times New Roman" w:cs="Times New Roman"/>
          <w:sz w:val="24"/>
          <w:szCs w:val="24"/>
        </w:rPr>
        <w:t xml:space="preserve"> which </w:t>
      </w:r>
      <w:r w:rsidR="00494AEA" w:rsidRPr="001F1701">
        <w:rPr>
          <w:rFonts w:ascii="Times New Roman" w:hAnsi="Times New Roman" w:cs="Times New Roman"/>
          <w:sz w:val="24"/>
          <w:szCs w:val="24"/>
        </w:rPr>
        <w:t>aim</w:t>
      </w:r>
      <w:r w:rsidR="00AD4431" w:rsidRPr="001F1701">
        <w:rPr>
          <w:rFonts w:ascii="Times New Roman" w:hAnsi="Times New Roman" w:cs="Times New Roman"/>
          <w:sz w:val="24"/>
          <w:szCs w:val="24"/>
        </w:rPr>
        <w:t xml:space="preserve"> </w:t>
      </w:r>
      <w:r w:rsidR="00335148" w:rsidRPr="001F1701">
        <w:rPr>
          <w:rFonts w:ascii="Times New Roman" w:hAnsi="Times New Roman" w:cs="Times New Roman"/>
          <w:sz w:val="24"/>
          <w:szCs w:val="24"/>
        </w:rPr>
        <w:t xml:space="preserve">to support </w:t>
      </w:r>
      <w:r w:rsidR="00BB1137" w:rsidRPr="001F1701">
        <w:rPr>
          <w:rFonts w:ascii="Times New Roman" w:hAnsi="Times New Roman" w:cs="Times New Roman"/>
          <w:sz w:val="24"/>
          <w:szCs w:val="24"/>
        </w:rPr>
        <w:t>pupils</w:t>
      </w:r>
      <w:r w:rsidR="00EE1111" w:rsidRPr="001F1701">
        <w:rPr>
          <w:rFonts w:ascii="Times New Roman" w:hAnsi="Times New Roman" w:cs="Times New Roman"/>
          <w:sz w:val="24"/>
          <w:szCs w:val="24"/>
        </w:rPr>
        <w:t xml:space="preserve"> in reaching their </w:t>
      </w:r>
      <w:r w:rsidR="00335148" w:rsidRPr="001F1701">
        <w:rPr>
          <w:rFonts w:ascii="Times New Roman" w:hAnsi="Times New Roman" w:cs="Times New Roman"/>
          <w:sz w:val="24"/>
          <w:szCs w:val="24"/>
        </w:rPr>
        <w:t>full potential</w:t>
      </w:r>
      <w:r w:rsidR="00657A31" w:rsidRPr="001F1701">
        <w:rPr>
          <w:rFonts w:ascii="Times New Roman" w:hAnsi="Times New Roman" w:cs="Times New Roman"/>
          <w:sz w:val="24"/>
          <w:szCs w:val="24"/>
        </w:rPr>
        <w:t xml:space="preserve"> by</w:t>
      </w:r>
      <w:r w:rsidR="00EE1111" w:rsidRPr="001F1701">
        <w:rPr>
          <w:rFonts w:ascii="Times New Roman" w:hAnsi="Times New Roman" w:cs="Times New Roman"/>
          <w:sz w:val="24"/>
          <w:szCs w:val="24"/>
        </w:rPr>
        <w:t xml:space="preserve"> developing </w:t>
      </w:r>
      <w:r w:rsidR="00974752" w:rsidRPr="001F1701">
        <w:rPr>
          <w:rFonts w:ascii="Times New Roman" w:hAnsi="Times New Roman" w:cs="Times New Roman"/>
          <w:sz w:val="24"/>
          <w:szCs w:val="24"/>
        </w:rPr>
        <w:t>ambitious, capable</w:t>
      </w:r>
      <w:r w:rsidR="00657A31" w:rsidRPr="001F1701">
        <w:rPr>
          <w:rFonts w:ascii="Times New Roman" w:hAnsi="Times New Roman" w:cs="Times New Roman"/>
          <w:sz w:val="24"/>
          <w:szCs w:val="24"/>
        </w:rPr>
        <w:t xml:space="preserve"> </w:t>
      </w:r>
      <w:r w:rsidR="00A3258E" w:rsidRPr="001F1701">
        <w:rPr>
          <w:rFonts w:ascii="Times New Roman" w:hAnsi="Times New Roman" w:cs="Times New Roman"/>
          <w:sz w:val="24"/>
          <w:szCs w:val="24"/>
        </w:rPr>
        <w:t>learners</w:t>
      </w:r>
      <w:r w:rsidR="00F83ECD" w:rsidRPr="001F1701">
        <w:rPr>
          <w:rFonts w:ascii="Times New Roman" w:hAnsi="Times New Roman" w:cs="Times New Roman"/>
          <w:sz w:val="24"/>
          <w:szCs w:val="24"/>
        </w:rPr>
        <w:t xml:space="preserve">, </w:t>
      </w:r>
      <w:r w:rsidR="00657A31" w:rsidRPr="001F1701">
        <w:rPr>
          <w:rFonts w:ascii="Times New Roman" w:hAnsi="Times New Roman" w:cs="Times New Roman"/>
          <w:sz w:val="24"/>
          <w:szCs w:val="24"/>
        </w:rPr>
        <w:t xml:space="preserve">who are </w:t>
      </w:r>
      <w:r w:rsidR="00DB75F3" w:rsidRPr="001F1701">
        <w:rPr>
          <w:rFonts w:ascii="Times New Roman" w:hAnsi="Times New Roman" w:cs="Times New Roman"/>
          <w:sz w:val="24"/>
          <w:szCs w:val="24"/>
        </w:rPr>
        <w:t xml:space="preserve">healthy, </w:t>
      </w:r>
      <w:r w:rsidR="00657A31" w:rsidRPr="001F1701">
        <w:rPr>
          <w:rFonts w:ascii="Times New Roman" w:hAnsi="Times New Roman" w:cs="Times New Roman"/>
          <w:sz w:val="24"/>
          <w:szCs w:val="24"/>
        </w:rPr>
        <w:t>ethical</w:t>
      </w:r>
      <w:r w:rsidR="00EE1111" w:rsidRPr="001F1701">
        <w:rPr>
          <w:rFonts w:ascii="Times New Roman" w:hAnsi="Times New Roman" w:cs="Times New Roman"/>
          <w:sz w:val="24"/>
          <w:szCs w:val="24"/>
        </w:rPr>
        <w:t xml:space="preserve">, </w:t>
      </w:r>
      <w:r w:rsidR="00DB75F3" w:rsidRPr="001F1701">
        <w:rPr>
          <w:rFonts w:ascii="Times New Roman" w:hAnsi="Times New Roman" w:cs="Times New Roman"/>
          <w:sz w:val="24"/>
          <w:szCs w:val="24"/>
        </w:rPr>
        <w:t xml:space="preserve">informed </w:t>
      </w:r>
      <w:r w:rsidR="00475052" w:rsidRPr="001F1701">
        <w:rPr>
          <w:rFonts w:ascii="Times New Roman" w:hAnsi="Times New Roman" w:cs="Times New Roman"/>
          <w:sz w:val="24"/>
          <w:szCs w:val="24"/>
        </w:rPr>
        <w:t>citizens</w:t>
      </w:r>
      <w:r w:rsidR="00EE1111" w:rsidRPr="001F1701">
        <w:rPr>
          <w:rFonts w:ascii="Times New Roman" w:hAnsi="Times New Roman" w:cs="Times New Roman"/>
          <w:sz w:val="24"/>
          <w:szCs w:val="24"/>
        </w:rPr>
        <w:t xml:space="preserve"> and enterprising, creative contributors</w:t>
      </w:r>
      <w:r w:rsidR="00F15F5B" w:rsidRPr="001F1701">
        <w:rPr>
          <w:rFonts w:ascii="Times New Roman" w:hAnsi="Times New Roman" w:cs="Times New Roman"/>
          <w:sz w:val="24"/>
          <w:szCs w:val="24"/>
        </w:rPr>
        <w:t xml:space="preserve"> </w:t>
      </w:r>
      <w:r w:rsidR="00F15F5B" w:rsidRPr="001F1701">
        <w:rPr>
          <w:rFonts w:ascii="Times New Roman" w:eastAsia="Times New Roman" w:hAnsi="Times New Roman" w:cs="Times New Roman"/>
          <w:sz w:val="24"/>
          <w:szCs w:val="24"/>
          <w:lang w:eastAsia="en-GB"/>
        </w:rPr>
        <w:t>(Welsh Government, 2020)</w:t>
      </w:r>
      <w:r w:rsidR="00EE1111" w:rsidRPr="001F1701">
        <w:rPr>
          <w:rFonts w:ascii="Times New Roman" w:hAnsi="Times New Roman" w:cs="Times New Roman"/>
          <w:sz w:val="24"/>
          <w:szCs w:val="24"/>
        </w:rPr>
        <w:t>.</w:t>
      </w:r>
      <w:r w:rsidR="00974752" w:rsidRPr="001F1701">
        <w:rPr>
          <w:rFonts w:ascii="Times New Roman" w:hAnsi="Times New Roman" w:cs="Times New Roman"/>
          <w:sz w:val="24"/>
          <w:szCs w:val="24"/>
        </w:rPr>
        <w:t xml:space="preserve">  </w:t>
      </w:r>
      <w:r w:rsidR="008E2A23" w:rsidRPr="001F1701">
        <w:rPr>
          <w:rFonts w:ascii="Times New Roman" w:hAnsi="Times New Roman" w:cs="Times New Roman"/>
          <w:sz w:val="24"/>
          <w:szCs w:val="24"/>
        </w:rPr>
        <w:t xml:space="preserve">Since </w:t>
      </w:r>
      <w:r w:rsidR="00143B84">
        <w:rPr>
          <w:rFonts w:ascii="Times New Roman" w:hAnsi="Times New Roman" w:cs="Times New Roman"/>
          <w:sz w:val="24"/>
          <w:szCs w:val="24"/>
        </w:rPr>
        <w:t>COVID</w:t>
      </w:r>
      <w:r w:rsidR="00EE1111" w:rsidRPr="001F1701">
        <w:rPr>
          <w:rFonts w:ascii="Times New Roman" w:hAnsi="Times New Roman" w:cs="Times New Roman"/>
          <w:sz w:val="24"/>
          <w:szCs w:val="24"/>
        </w:rPr>
        <w:t>,</w:t>
      </w:r>
      <w:r w:rsidR="008E2A23" w:rsidRPr="001F1701">
        <w:rPr>
          <w:rFonts w:ascii="Times New Roman" w:hAnsi="Times New Roman" w:cs="Times New Roman"/>
          <w:sz w:val="24"/>
          <w:szCs w:val="24"/>
        </w:rPr>
        <w:t xml:space="preserve"> the Welsh Government </w:t>
      </w:r>
      <w:r w:rsidR="00AF38FA" w:rsidRPr="001F1701">
        <w:rPr>
          <w:rFonts w:ascii="Times New Roman" w:hAnsi="Times New Roman" w:cs="Times New Roman"/>
          <w:sz w:val="24"/>
          <w:szCs w:val="24"/>
        </w:rPr>
        <w:t>(2025</w:t>
      </w:r>
      <w:r w:rsidR="00905008" w:rsidRPr="001F1701">
        <w:rPr>
          <w:rFonts w:ascii="Times New Roman" w:hAnsi="Times New Roman" w:cs="Times New Roman"/>
          <w:sz w:val="24"/>
          <w:szCs w:val="24"/>
        </w:rPr>
        <w:t>a; 2025</w:t>
      </w:r>
      <w:r w:rsidR="002421D3" w:rsidRPr="001F1701">
        <w:rPr>
          <w:rFonts w:ascii="Times New Roman" w:hAnsi="Times New Roman" w:cs="Times New Roman"/>
          <w:sz w:val="24"/>
          <w:szCs w:val="24"/>
        </w:rPr>
        <w:t>b</w:t>
      </w:r>
      <w:r w:rsidR="00AF38FA" w:rsidRPr="001F1701">
        <w:rPr>
          <w:rFonts w:ascii="Times New Roman" w:hAnsi="Times New Roman" w:cs="Times New Roman"/>
          <w:sz w:val="24"/>
          <w:szCs w:val="24"/>
        </w:rPr>
        <w:t xml:space="preserve">) </w:t>
      </w:r>
      <w:r w:rsidR="008E2A23" w:rsidRPr="001F1701">
        <w:rPr>
          <w:rFonts w:ascii="Times New Roman" w:hAnsi="Times New Roman" w:cs="Times New Roman"/>
          <w:sz w:val="24"/>
          <w:szCs w:val="24"/>
        </w:rPr>
        <w:t>ha</w:t>
      </w:r>
      <w:r w:rsidR="00EE1111" w:rsidRPr="001F1701">
        <w:rPr>
          <w:rFonts w:ascii="Times New Roman" w:hAnsi="Times New Roman" w:cs="Times New Roman"/>
          <w:sz w:val="24"/>
          <w:szCs w:val="24"/>
        </w:rPr>
        <w:t>s</w:t>
      </w:r>
      <w:r w:rsidR="008E2A23" w:rsidRPr="001F1701">
        <w:rPr>
          <w:rFonts w:ascii="Times New Roman" w:hAnsi="Times New Roman" w:cs="Times New Roman"/>
          <w:sz w:val="24"/>
          <w:szCs w:val="24"/>
        </w:rPr>
        <w:t xml:space="preserve"> </w:t>
      </w:r>
      <w:r w:rsidR="00AF38FA" w:rsidRPr="001F1701">
        <w:rPr>
          <w:rFonts w:ascii="Times New Roman" w:hAnsi="Times New Roman" w:cs="Times New Roman"/>
          <w:sz w:val="24"/>
          <w:szCs w:val="24"/>
        </w:rPr>
        <w:t>noted a</w:t>
      </w:r>
      <w:r w:rsidR="008B7FC8" w:rsidRPr="001F1701">
        <w:rPr>
          <w:rFonts w:ascii="Times New Roman" w:hAnsi="Times New Roman" w:cs="Times New Roman"/>
          <w:sz w:val="24"/>
          <w:szCs w:val="24"/>
        </w:rPr>
        <w:t xml:space="preserve"> significant</w:t>
      </w:r>
      <w:r w:rsidR="00AF38FA" w:rsidRPr="001F1701">
        <w:rPr>
          <w:rFonts w:ascii="Times New Roman" w:hAnsi="Times New Roman" w:cs="Times New Roman"/>
          <w:sz w:val="24"/>
          <w:szCs w:val="24"/>
        </w:rPr>
        <w:t xml:space="preserve"> increase in challenging behaviours in </w:t>
      </w:r>
      <w:r w:rsidR="00D13299" w:rsidRPr="001F1701">
        <w:rPr>
          <w:rFonts w:ascii="Times New Roman" w:hAnsi="Times New Roman" w:cs="Times New Roman"/>
          <w:sz w:val="24"/>
          <w:szCs w:val="24"/>
        </w:rPr>
        <w:t xml:space="preserve">the </w:t>
      </w:r>
      <w:r w:rsidR="00AF38FA" w:rsidRPr="001F1701">
        <w:rPr>
          <w:rFonts w:ascii="Times New Roman" w:hAnsi="Times New Roman" w:cs="Times New Roman"/>
          <w:sz w:val="24"/>
          <w:szCs w:val="24"/>
        </w:rPr>
        <w:t>classroom</w:t>
      </w:r>
      <w:r w:rsidR="00EE1111" w:rsidRPr="001F1701">
        <w:rPr>
          <w:rFonts w:ascii="Times New Roman" w:hAnsi="Times New Roman" w:cs="Times New Roman"/>
          <w:sz w:val="24"/>
          <w:szCs w:val="24"/>
        </w:rPr>
        <w:t xml:space="preserve">.  The report </w:t>
      </w:r>
      <w:r w:rsidR="00C06A51" w:rsidRPr="001F1701">
        <w:rPr>
          <w:rFonts w:ascii="Times New Roman" w:eastAsia="Times New Roman" w:hAnsi="Times New Roman" w:cs="Times New Roman"/>
          <w:i/>
          <w:iCs/>
          <w:sz w:val="24"/>
          <w:szCs w:val="24"/>
          <w:lang w:eastAsia="en-GB"/>
        </w:rPr>
        <w:t>Behaviours that challenge and disrupt in schools across Wales: 2025</w:t>
      </w:r>
      <w:r w:rsidR="00C06A51" w:rsidRPr="001F1701">
        <w:rPr>
          <w:rFonts w:ascii="Times New Roman" w:eastAsia="Times New Roman" w:hAnsi="Times New Roman" w:cs="Times New Roman"/>
          <w:sz w:val="24"/>
          <w:szCs w:val="24"/>
          <w:lang w:eastAsia="en-GB"/>
        </w:rPr>
        <w:t xml:space="preserve"> </w:t>
      </w:r>
      <w:r w:rsidR="00194A70" w:rsidRPr="001F1701">
        <w:rPr>
          <w:rFonts w:ascii="Times New Roman" w:eastAsia="Times New Roman" w:hAnsi="Times New Roman" w:cs="Times New Roman"/>
          <w:sz w:val="24"/>
          <w:szCs w:val="24"/>
          <w:lang w:eastAsia="en-GB"/>
        </w:rPr>
        <w:t xml:space="preserve">(Welsh Government, 2025b) </w:t>
      </w:r>
      <w:r w:rsidR="008E16DF" w:rsidRPr="001F1701">
        <w:rPr>
          <w:rFonts w:ascii="Times New Roman" w:eastAsia="Times New Roman" w:hAnsi="Times New Roman" w:cs="Times New Roman"/>
          <w:sz w:val="24"/>
          <w:szCs w:val="24"/>
          <w:lang w:eastAsia="en-GB"/>
        </w:rPr>
        <w:t xml:space="preserve">highlights </w:t>
      </w:r>
      <w:r w:rsidR="00576BC3" w:rsidRPr="001F1701">
        <w:rPr>
          <w:rFonts w:ascii="Times New Roman" w:eastAsia="Times New Roman" w:hAnsi="Times New Roman" w:cs="Times New Roman"/>
          <w:sz w:val="24"/>
          <w:szCs w:val="24"/>
          <w:lang w:eastAsia="en-GB"/>
        </w:rPr>
        <w:t xml:space="preserve">the </w:t>
      </w:r>
      <w:r w:rsidR="008E16DF" w:rsidRPr="001F1701">
        <w:rPr>
          <w:rFonts w:ascii="Times New Roman" w:eastAsia="Times New Roman" w:hAnsi="Times New Roman" w:cs="Times New Roman"/>
          <w:sz w:val="24"/>
          <w:szCs w:val="24"/>
          <w:lang w:eastAsia="en-GB"/>
        </w:rPr>
        <w:t xml:space="preserve">vital </w:t>
      </w:r>
      <w:r w:rsidR="00576BC3" w:rsidRPr="001F1701">
        <w:rPr>
          <w:rFonts w:ascii="Times New Roman" w:eastAsia="Times New Roman" w:hAnsi="Times New Roman" w:cs="Times New Roman"/>
          <w:sz w:val="24"/>
          <w:szCs w:val="24"/>
          <w:lang w:eastAsia="en-GB"/>
        </w:rPr>
        <w:t xml:space="preserve">role </w:t>
      </w:r>
      <w:r w:rsidR="008E16DF" w:rsidRPr="001F1701">
        <w:rPr>
          <w:rFonts w:ascii="Times New Roman" w:eastAsia="Times New Roman" w:hAnsi="Times New Roman" w:cs="Times New Roman"/>
          <w:sz w:val="24"/>
          <w:szCs w:val="24"/>
          <w:lang w:eastAsia="en-GB"/>
        </w:rPr>
        <w:t xml:space="preserve">of </w:t>
      </w:r>
      <w:r w:rsidR="00576BC3" w:rsidRPr="001F1701">
        <w:rPr>
          <w:rFonts w:ascii="Times New Roman" w:eastAsia="Times New Roman" w:hAnsi="Times New Roman" w:cs="Times New Roman"/>
          <w:sz w:val="24"/>
          <w:szCs w:val="24"/>
          <w:lang w:eastAsia="en-GB"/>
        </w:rPr>
        <w:t>class</w:t>
      </w:r>
      <w:r w:rsidR="008E16DF" w:rsidRPr="001F1701">
        <w:rPr>
          <w:rFonts w:ascii="Times New Roman" w:eastAsia="Times New Roman" w:hAnsi="Times New Roman" w:cs="Times New Roman"/>
          <w:sz w:val="24"/>
          <w:szCs w:val="24"/>
          <w:lang w:eastAsia="en-GB"/>
        </w:rPr>
        <w:t>room</w:t>
      </w:r>
      <w:r w:rsidR="00576BC3" w:rsidRPr="001F1701">
        <w:rPr>
          <w:rFonts w:ascii="Times New Roman" w:eastAsia="Times New Roman" w:hAnsi="Times New Roman" w:cs="Times New Roman"/>
          <w:sz w:val="24"/>
          <w:szCs w:val="24"/>
          <w:lang w:eastAsia="en-GB"/>
        </w:rPr>
        <w:t xml:space="preserve"> management</w:t>
      </w:r>
      <w:r w:rsidR="008E16DF" w:rsidRPr="001F1701">
        <w:rPr>
          <w:rFonts w:ascii="Times New Roman" w:eastAsia="Times New Roman" w:hAnsi="Times New Roman" w:cs="Times New Roman"/>
          <w:sz w:val="24"/>
          <w:szCs w:val="24"/>
          <w:lang w:eastAsia="en-GB"/>
        </w:rPr>
        <w:t xml:space="preserve"> in reducing and managing </w:t>
      </w:r>
      <w:r w:rsidR="002426C9" w:rsidRPr="001F1701">
        <w:rPr>
          <w:rFonts w:ascii="Times New Roman" w:eastAsia="Times New Roman" w:hAnsi="Times New Roman" w:cs="Times New Roman"/>
          <w:sz w:val="24"/>
          <w:szCs w:val="24"/>
          <w:lang w:eastAsia="en-GB"/>
        </w:rPr>
        <w:t>challenging behaviour in the classroom</w:t>
      </w:r>
      <w:r w:rsidR="00B267D6" w:rsidRPr="001F1701">
        <w:rPr>
          <w:rFonts w:ascii="Times New Roman" w:eastAsia="Times New Roman" w:hAnsi="Times New Roman" w:cs="Times New Roman"/>
          <w:sz w:val="24"/>
          <w:szCs w:val="24"/>
          <w:lang w:eastAsia="en-GB"/>
        </w:rPr>
        <w:t xml:space="preserve">.  It </w:t>
      </w:r>
      <w:r w:rsidR="00974752" w:rsidRPr="001F1701">
        <w:rPr>
          <w:rFonts w:ascii="Times New Roman" w:eastAsia="Times New Roman" w:hAnsi="Times New Roman" w:cs="Times New Roman"/>
          <w:sz w:val="24"/>
          <w:szCs w:val="24"/>
          <w:lang w:eastAsia="en-GB"/>
        </w:rPr>
        <w:t>emphasis</w:t>
      </w:r>
      <w:r w:rsidR="00B267D6" w:rsidRPr="001F1701">
        <w:rPr>
          <w:rFonts w:ascii="Times New Roman" w:eastAsia="Times New Roman" w:hAnsi="Times New Roman" w:cs="Times New Roman"/>
          <w:sz w:val="24"/>
          <w:szCs w:val="24"/>
          <w:lang w:eastAsia="en-GB"/>
        </w:rPr>
        <w:t xml:space="preserve">es </w:t>
      </w:r>
      <w:r w:rsidR="00974752" w:rsidRPr="001F1701">
        <w:rPr>
          <w:rFonts w:ascii="Times New Roman" w:eastAsia="Times New Roman" w:hAnsi="Times New Roman" w:cs="Times New Roman"/>
          <w:sz w:val="24"/>
          <w:szCs w:val="24"/>
          <w:lang w:eastAsia="en-GB"/>
        </w:rPr>
        <w:t xml:space="preserve">the positive impact </w:t>
      </w:r>
      <w:r w:rsidR="002426C9" w:rsidRPr="001F1701">
        <w:rPr>
          <w:rFonts w:ascii="Times New Roman" w:eastAsia="Times New Roman" w:hAnsi="Times New Roman" w:cs="Times New Roman"/>
          <w:sz w:val="24"/>
          <w:szCs w:val="24"/>
          <w:lang w:eastAsia="en-GB"/>
        </w:rPr>
        <w:t xml:space="preserve">of safe, </w:t>
      </w:r>
      <w:r w:rsidR="00194A70" w:rsidRPr="001F1701">
        <w:rPr>
          <w:rFonts w:ascii="Times New Roman" w:eastAsia="Times New Roman" w:hAnsi="Times New Roman" w:cs="Times New Roman"/>
          <w:sz w:val="24"/>
          <w:szCs w:val="24"/>
          <w:lang w:eastAsia="en-GB"/>
        </w:rPr>
        <w:t>nurturing</w:t>
      </w:r>
      <w:r w:rsidR="00D13299" w:rsidRPr="001F1701">
        <w:rPr>
          <w:rFonts w:ascii="Times New Roman" w:eastAsia="Times New Roman" w:hAnsi="Times New Roman" w:cs="Times New Roman"/>
          <w:sz w:val="24"/>
          <w:szCs w:val="24"/>
          <w:lang w:eastAsia="en-GB"/>
        </w:rPr>
        <w:t xml:space="preserve"> </w:t>
      </w:r>
      <w:r w:rsidR="00974752" w:rsidRPr="001F1701">
        <w:rPr>
          <w:rFonts w:ascii="Times New Roman" w:eastAsia="Times New Roman" w:hAnsi="Times New Roman" w:cs="Times New Roman"/>
          <w:sz w:val="24"/>
          <w:szCs w:val="24"/>
          <w:lang w:eastAsia="en-GB"/>
        </w:rPr>
        <w:t xml:space="preserve">and </w:t>
      </w:r>
      <w:r w:rsidR="002426C9" w:rsidRPr="001F1701">
        <w:rPr>
          <w:rFonts w:ascii="Times New Roman" w:eastAsia="Times New Roman" w:hAnsi="Times New Roman" w:cs="Times New Roman"/>
          <w:sz w:val="24"/>
          <w:szCs w:val="24"/>
          <w:lang w:eastAsia="en-GB"/>
        </w:rPr>
        <w:t xml:space="preserve">structured classroom </w:t>
      </w:r>
      <w:r w:rsidR="001052B2" w:rsidRPr="001F1701">
        <w:rPr>
          <w:rFonts w:ascii="Times New Roman" w:eastAsia="Times New Roman" w:hAnsi="Times New Roman" w:cs="Times New Roman"/>
          <w:sz w:val="24"/>
          <w:szCs w:val="24"/>
          <w:lang w:eastAsia="en-GB"/>
        </w:rPr>
        <w:t>environment</w:t>
      </w:r>
      <w:r w:rsidR="009D0267" w:rsidRPr="001F1701">
        <w:rPr>
          <w:rFonts w:ascii="Times New Roman" w:eastAsia="Times New Roman" w:hAnsi="Times New Roman" w:cs="Times New Roman"/>
          <w:sz w:val="24"/>
          <w:szCs w:val="24"/>
          <w:lang w:eastAsia="en-GB"/>
        </w:rPr>
        <w:t>s</w:t>
      </w:r>
      <w:r w:rsidR="001052B2" w:rsidRPr="001F1701">
        <w:rPr>
          <w:rFonts w:ascii="Times New Roman" w:eastAsia="Times New Roman" w:hAnsi="Times New Roman" w:cs="Times New Roman"/>
          <w:sz w:val="24"/>
          <w:szCs w:val="24"/>
          <w:lang w:eastAsia="en-GB"/>
        </w:rPr>
        <w:t xml:space="preserve"> </w:t>
      </w:r>
      <w:r w:rsidR="009D0267" w:rsidRPr="001F1701">
        <w:rPr>
          <w:rFonts w:ascii="Times New Roman" w:eastAsia="Times New Roman" w:hAnsi="Times New Roman" w:cs="Times New Roman"/>
          <w:sz w:val="24"/>
          <w:szCs w:val="24"/>
          <w:lang w:eastAsia="en-GB"/>
        </w:rPr>
        <w:t xml:space="preserve">with </w:t>
      </w:r>
      <w:r w:rsidR="004877CD" w:rsidRPr="001F1701">
        <w:rPr>
          <w:rFonts w:ascii="Times New Roman" w:eastAsia="Times New Roman" w:hAnsi="Times New Roman" w:cs="Times New Roman"/>
          <w:sz w:val="24"/>
          <w:szCs w:val="24"/>
          <w:lang w:eastAsia="en-GB"/>
        </w:rPr>
        <w:t xml:space="preserve">strong </w:t>
      </w:r>
      <w:r w:rsidR="002426C9" w:rsidRPr="001F1701">
        <w:rPr>
          <w:rFonts w:ascii="Times New Roman" w:eastAsia="Times New Roman" w:hAnsi="Times New Roman" w:cs="Times New Roman"/>
          <w:sz w:val="24"/>
          <w:szCs w:val="24"/>
          <w:lang w:eastAsia="en-GB"/>
        </w:rPr>
        <w:t>relationships</w:t>
      </w:r>
      <w:r w:rsidR="00974752" w:rsidRPr="001F1701">
        <w:rPr>
          <w:rFonts w:ascii="Times New Roman" w:eastAsia="Times New Roman" w:hAnsi="Times New Roman" w:cs="Times New Roman"/>
          <w:sz w:val="24"/>
          <w:szCs w:val="24"/>
          <w:lang w:eastAsia="en-GB"/>
        </w:rPr>
        <w:t xml:space="preserve"> and c</w:t>
      </w:r>
      <w:r w:rsidR="004877CD" w:rsidRPr="001F1701">
        <w:rPr>
          <w:rFonts w:ascii="Times New Roman" w:eastAsia="Times New Roman" w:hAnsi="Times New Roman" w:cs="Times New Roman"/>
          <w:sz w:val="24"/>
          <w:szCs w:val="24"/>
          <w:lang w:eastAsia="en-GB"/>
        </w:rPr>
        <w:t>lear expectations</w:t>
      </w:r>
      <w:r w:rsidR="00974752" w:rsidRPr="001F1701">
        <w:rPr>
          <w:rFonts w:ascii="Times New Roman" w:eastAsia="Times New Roman" w:hAnsi="Times New Roman" w:cs="Times New Roman"/>
          <w:sz w:val="24"/>
          <w:szCs w:val="24"/>
          <w:lang w:eastAsia="en-GB"/>
        </w:rPr>
        <w:t xml:space="preserve">.  </w:t>
      </w:r>
      <w:r w:rsidR="00040156" w:rsidRPr="001F1701">
        <w:rPr>
          <w:rFonts w:ascii="Times New Roman" w:eastAsia="Times New Roman" w:hAnsi="Times New Roman" w:cs="Times New Roman"/>
          <w:sz w:val="24"/>
          <w:szCs w:val="24"/>
          <w:lang w:eastAsia="en-GB"/>
        </w:rPr>
        <w:t xml:space="preserve">This </w:t>
      </w:r>
      <w:r w:rsidR="00974752" w:rsidRPr="001F1701">
        <w:rPr>
          <w:rFonts w:ascii="Times New Roman" w:eastAsia="Times New Roman" w:hAnsi="Times New Roman" w:cs="Times New Roman"/>
          <w:sz w:val="24"/>
          <w:szCs w:val="24"/>
          <w:lang w:eastAsia="en-GB"/>
        </w:rPr>
        <w:t>essay</w:t>
      </w:r>
      <w:r w:rsidR="00040156" w:rsidRPr="001F1701">
        <w:rPr>
          <w:rFonts w:ascii="Times New Roman" w:eastAsia="Times New Roman" w:hAnsi="Times New Roman" w:cs="Times New Roman"/>
          <w:sz w:val="24"/>
          <w:szCs w:val="24"/>
          <w:lang w:eastAsia="en-GB"/>
        </w:rPr>
        <w:t xml:space="preserve"> will </w:t>
      </w:r>
      <w:r w:rsidR="00A63660" w:rsidRPr="001F1701">
        <w:rPr>
          <w:rFonts w:ascii="Times New Roman" w:eastAsia="Times New Roman" w:hAnsi="Times New Roman" w:cs="Times New Roman"/>
          <w:sz w:val="24"/>
          <w:szCs w:val="24"/>
          <w:lang w:eastAsia="en-GB"/>
        </w:rPr>
        <w:t xml:space="preserve">analyse classroom management as a fundamental element of </w:t>
      </w:r>
      <w:r w:rsidR="00EF5082" w:rsidRPr="001F1701">
        <w:rPr>
          <w:rFonts w:ascii="Times New Roman" w:eastAsia="Times New Roman" w:hAnsi="Times New Roman" w:cs="Times New Roman"/>
          <w:sz w:val="24"/>
          <w:szCs w:val="24"/>
          <w:lang w:eastAsia="en-GB"/>
        </w:rPr>
        <w:t xml:space="preserve">a </w:t>
      </w:r>
      <w:r w:rsidR="00A63660" w:rsidRPr="001F1701">
        <w:rPr>
          <w:rFonts w:ascii="Times New Roman" w:eastAsia="Times New Roman" w:hAnsi="Times New Roman" w:cs="Times New Roman"/>
          <w:sz w:val="24"/>
          <w:szCs w:val="24"/>
          <w:lang w:eastAsia="en-GB"/>
        </w:rPr>
        <w:t xml:space="preserve">positive and inclusive learning environment, discussing </w:t>
      </w:r>
      <w:r w:rsidR="006941BC" w:rsidRPr="001F1701">
        <w:rPr>
          <w:rFonts w:ascii="Times New Roman" w:eastAsia="Times New Roman" w:hAnsi="Times New Roman" w:cs="Times New Roman"/>
          <w:sz w:val="24"/>
          <w:szCs w:val="24"/>
          <w:lang w:eastAsia="en-GB"/>
        </w:rPr>
        <w:t xml:space="preserve">current </w:t>
      </w:r>
      <w:r w:rsidR="00517CAF" w:rsidRPr="001F1701">
        <w:rPr>
          <w:rFonts w:ascii="Times New Roman" w:eastAsia="Times New Roman" w:hAnsi="Times New Roman" w:cs="Times New Roman"/>
          <w:sz w:val="24"/>
          <w:szCs w:val="24"/>
          <w:lang w:eastAsia="en-GB"/>
        </w:rPr>
        <w:t xml:space="preserve">classroom management </w:t>
      </w:r>
      <w:r w:rsidR="00DD3720" w:rsidRPr="001F1701">
        <w:rPr>
          <w:rFonts w:ascii="Times New Roman" w:eastAsia="Times New Roman" w:hAnsi="Times New Roman" w:cs="Times New Roman"/>
          <w:sz w:val="24"/>
          <w:szCs w:val="24"/>
          <w:lang w:eastAsia="en-GB"/>
        </w:rPr>
        <w:t>skills and</w:t>
      </w:r>
      <w:r w:rsidR="006941BC" w:rsidRPr="001F1701">
        <w:rPr>
          <w:rFonts w:ascii="Times New Roman" w:eastAsia="Times New Roman" w:hAnsi="Times New Roman" w:cs="Times New Roman"/>
          <w:sz w:val="24"/>
          <w:szCs w:val="24"/>
          <w:lang w:eastAsia="en-GB"/>
        </w:rPr>
        <w:t xml:space="preserve"> resources</w:t>
      </w:r>
      <w:r w:rsidR="00A421F8" w:rsidRPr="001F1701">
        <w:rPr>
          <w:rFonts w:ascii="Times New Roman" w:eastAsia="Times New Roman" w:hAnsi="Times New Roman" w:cs="Times New Roman"/>
          <w:sz w:val="24"/>
          <w:szCs w:val="24"/>
          <w:lang w:eastAsia="en-GB"/>
        </w:rPr>
        <w:t xml:space="preserve"> </w:t>
      </w:r>
      <w:r w:rsidR="001E49BC" w:rsidRPr="001F1701">
        <w:rPr>
          <w:rFonts w:ascii="Times New Roman" w:eastAsia="Times New Roman" w:hAnsi="Times New Roman" w:cs="Times New Roman"/>
          <w:sz w:val="24"/>
          <w:szCs w:val="24"/>
          <w:lang w:eastAsia="en-GB"/>
        </w:rPr>
        <w:t xml:space="preserve">alongside the </w:t>
      </w:r>
      <w:r w:rsidR="00A421F8" w:rsidRPr="001F1701">
        <w:rPr>
          <w:rFonts w:ascii="Times New Roman" w:eastAsia="Times New Roman" w:hAnsi="Times New Roman" w:cs="Times New Roman"/>
          <w:sz w:val="24"/>
          <w:szCs w:val="24"/>
          <w:lang w:eastAsia="en-GB"/>
        </w:rPr>
        <w:t xml:space="preserve">challenges </w:t>
      </w:r>
      <w:r w:rsidR="001E49BC" w:rsidRPr="001F1701">
        <w:rPr>
          <w:rFonts w:ascii="Times New Roman" w:eastAsia="Times New Roman" w:hAnsi="Times New Roman" w:cs="Times New Roman"/>
          <w:sz w:val="24"/>
          <w:szCs w:val="24"/>
          <w:lang w:eastAsia="en-GB"/>
        </w:rPr>
        <w:t>faced by</w:t>
      </w:r>
      <w:r w:rsidR="00A421F8" w:rsidRPr="001F1701">
        <w:rPr>
          <w:rFonts w:ascii="Times New Roman" w:eastAsia="Times New Roman" w:hAnsi="Times New Roman" w:cs="Times New Roman"/>
          <w:sz w:val="24"/>
          <w:szCs w:val="24"/>
          <w:lang w:eastAsia="en-GB"/>
        </w:rPr>
        <w:t xml:space="preserve"> school staff</w:t>
      </w:r>
      <w:r w:rsidR="00002320" w:rsidRPr="001F1701">
        <w:rPr>
          <w:rFonts w:ascii="Times New Roman" w:eastAsia="Times New Roman" w:hAnsi="Times New Roman" w:cs="Times New Roman"/>
          <w:sz w:val="24"/>
          <w:szCs w:val="24"/>
          <w:lang w:eastAsia="en-GB"/>
        </w:rPr>
        <w:t>.  It will include</w:t>
      </w:r>
      <w:r w:rsidR="00DC35E7" w:rsidRPr="001F1701">
        <w:rPr>
          <w:rFonts w:ascii="Times New Roman" w:eastAsia="Times New Roman" w:hAnsi="Times New Roman" w:cs="Times New Roman"/>
          <w:sz w:val="24"/>
          <w:szCs w:val="24"/>
          <w:lang w:eastAsia="en-GB"/>
        </w:rPr>
        <w:t xml:space="preserve"> a </w:t>
      </w:r>
      <w:r w:rsidR="00421255" w:rsidRPr="001F1701">
        <w:rPr>
          <w:rFonts w:ascii="Times New Roman" w:eastAsia="Times New Roman" w:hAnsi="Times New Roman" w:cs="Times New Roman"/>
          <w:sz w:val="24"/>
          <w:szCs w:val="24"/>
          <w:lang w:eastAsia="en-GB"/>
        </w:rPr>
        <w:t>critical analys</w:t>
      </w:r>
      <w:r w:rsidR="00911A71" w:rsidRPr="001F1701">
        <w:rPr>
          <w:rFonts w:ascii="Times New Roman" w:eastAsia="Times New Roman" w:hAnsi="Times New Roman" w:cs="Times New Roman"/>
          <w:sz w:val="24"/>
          <w:szCs w:val="24"/>
          <w:lang w:eastAsia="en-GB"/>
        </w:rPr>
        <w:t>i</w:t>
      </w:r>
      <w:r w:rsidR="00DC35E7" w:rsidRPr="001F1701">
        <w:rPr>
          <w:rFonts w:ascii="Times New Roman" w:eastAsia="Times New Roman" w:hAnsi="Times New Roman" w:cs="Times New Roman"/>
          <w:sz w:val="24"/>
          <w:szCs w:val="24"/>
          <w:lang w:eastAsia="en-GB"/>
        </w:rPr>
        <w:t xml:space="preserve">s of </w:t>
      </w:r>
      <w:r w:rsidR="00B15F6A" w:rsidRPr="001F1701">
        <w:rPr>
          <w:rFonts w:ascii="Times New Roman" w:eastAsia="Times New Roman" w:hAnsi="Times New Roman" w:cs="Times New Roman"/>
          <w:sz w:val="24"/>
          <w:szCs w:val="24"/>
          <w:lang w:eastAsia="en-GB"/>
        </w:rPr>
        <w:t xml:space="preserve">the classroom management tool </w:t>
      </w:r>
      <w:r w:rsidR="00DD3720" w:rsidRPr="001F1701">
        <w:rPr>
          <w:rFonts w:ascii="Times New Roman" w:eastAsia="Times New Roman" w:hAnsi="Times New Roman" w:cs="Times New Roman"/>
          <w:sz w:val="24"/>
          <w:szCs w:val="24"/>
          <w:lang w:eastAsia="en-GB"/>
        </w:rPr>
        <w:t>Class</w:t>
      </w:r>
      <w:r w:rsidR="00B15F6A" w:rsidRPr="001F1701">
        <w:rPr>
          <w:rFonts w:ascii="Times New Roman" w:eastAsia="Times New Roman" w:hAnsi="Times New Roman" w:cs="Times New Roman"/>
          <w:sz w:val="24"/>
          <w:szCs w:val="24"/>
          <w:lang w:eastAsia="en-GB"/>
        </w:rPr>
        <w:t xml:space="preserve"> </w:t>
      </w:r>
      <w:r w:rsidR="00DD3720" w:rsidRPr="001F1701">
        <w:rPr>
          <w:rFonts w:ascii="Times New Roman" w:eastAsia="Times New Roman" w:hAnsi="Times New Roman" w:cs="Times New Roman"/>
          <w:sz w:val="24"/>
          <w:szCs w:val="24"/>
          <w:lang w:eastAsia="en-GB"/>
        </w:rPr>
        <w:t>Charts</w:t>
      </w:r>
      <w:r w:rsidR="00C44A33" w:rsidRPr="001F1701">
        <w:rPr>
          <w:rFonts w:ascii="Times New Roman" w:eastAsia="Times New Roman" w:hAnsi="Times New Roman" w:cs="Times New Roman"/>
          <w:sz w:val="24"/>
          <w:szCs w:val="24"/>
          <w:lang w:eastAsia="en-GB"/>
        </w:rPr>
        <w:t xml:space="preserve"> </w:t>
      </w:r>
      <w:r w:rsidR="00C627EB" w:rsidRPr="001F1701">
        <w:rPr>
          <w:rFonts w:ascii="Times New Roman" w:eastAsia="Times New Roman" w:hAnsi="Times New Roman" w:cs="Times New Roman"/>
          <w:sz w:val="24"/>
          <w:szCs w:val="24"/>
          <w:lang w:eastAsia="en-GB"/>
        </w:rPr>
        <w:t>(TES, 2024)</w:t>
      </w:r>
      <w:r w:rsidR="001E49BC" w:rsidRPr="001F1701">
        <w:rPr>
          <w:rFonts w:ascii="Times New Roman" w:eastAsia="Times New Roman" w:hAnsi="Times New Roman" w:cs="Times New Roman"/>
          <w:sz w:val="24"/>
          <w:szCs w:val="24"/>
          <w:lang w:eastAsia="en-GB"/>
        </w:rPr>
        <w:t>,</w:t>
      </w:r>
      <w:r w:rsidR="00421255" w:rsidRPr="001F1701">
        <w:rPr>
          <w:rFonts w:ascii="Times New Roman" w:eastAsia="Times New Roman" w:hAnsi="Times New Roman" w:cs="Times New Roman"/>
          <w:sz w:val="24"/>
          <w:szCs w:val="24"/>
          <w:lang w:eastAsia="en-GB"/>
        </w:rPr>
        <w:t xml:space="preserve"> </w:t>
      </w:r>
      <w:r w:rsidR="001E49BC" w:rsidRPr="001F1701">
        <w:rPr>
          <w:rFonts w:ascii="Times New Roman" w:eastAsia="Times New Roman" w:hAnsi="Times New Roman" w:cs="Times New Roman"/>
          <w:sz w:val="24"/>
          <w:szCs w:val="24"/>
          <w:lang w:eastAsia="en-GB"/>
        </w:rPr>
        <w:t>evaluating</w:t>
      </w:r>
      <w:r w:rsidR="00421255" w:rsidRPr="001F1701">
        <w:rPr>
          <w:rFonts w:ascii="Times New Roman" w:eastAsia="Times New Roman" w:hAnsi="Times New Roman" w:cs="Times New Roman"/>
          <w:sz w:val="24"/>
          <w:szCs w:val="24"/>
          <w:lang w:eastAsia="en-GB"/>
        </w:rPr>
        <w:t xml:space="preserve"> its </w:t>
      </w:r>
      <w:r w:rsidR="001E49BC" w:rsidRPr="001F1701">
        <w:rPr>
          <w:rFonts w:ascii="Times New Roman" w:eastAsia="Times New Roman" w:hAnsi="Times New Roman" w:cs="Times New Roman"/>
          <w:sz w:val="24"/>
          <w:szCs w:val="24"/>
          <w:lang w:eastAsia="en-GB"/>
        </w:rPr>
        <w:t xml:space="preserve">effectiveness and </w:t>
      </w:r>
      <w:r w:rsidR="00421255" w:rsidRPr="001F1701">
        <w:rPr>
          <w:rFonts w:ascii="Times New Roman" w:eastAsia="Times New Roman" w:hAnsi="Times New Roman" w:cs="Times New Roman"/>
          <w:sz w:val="24"/>
          <w:szCs w:val="24"/>
          <w:lang w:eastAsia="en-GB"/>
        </w:rPr>
        <w:t>inclusivity</w:t>
      </w:r>
      <w:r w:rsidR="00B31CF2" w:rsidRPr="001F1701">
        <w:rPr>
          <w:rFonts w:ascii="Times New Roman" w:eastAsia="Times New Roman" w:hAnsi="Times New Roman" w:cs="Times New Roman"/>
          <w:sz w:val="24"/>
          <w:szCs w:val="24"/>
          <w:lang w:eastAsia="en-GB"/>
        </w:rPr>
        <w:t xml:space="preserve"> for all </w:t>
      </w:r>
      <w:r w:rsidR="00BB1137" w:rsidRPr="001F1701">
        <w:rPr>
          <w:rFonts w:ascii="Times New Roman" w:eastAsia="Times New Roman" w:hAnsi="Times New Roman" w:cs="Times New Roman"/>
          <w:sz w:val="24"/>
          <w:szCs w:val="24"/>
          <w:lang w:eastAsia="en-GB"/>
        </w:rPr>
        <w:t>pupils</w:t>
      </w:r>
      <w:r w:rsidR="00C627EB" w:rsidRPr="001F1701">
        <w:rPr>
          <w:rFonts w:ascii="Times New Roman" w:eastAsia="Times New Roman" w:hAnsi="Times New Roman" w:cs="Times New Roman"/>
          <w:sz w:val="24"/>
          <w:szCs w:val="24"/>
          <w:lang w:eastAsia="en-GB"/>
        </w:rPr>
        <w:t>.</w:t>
      </w:r>
    </w:p>
    <w:p w14:paraId="59EC1808" w14:textId="1118369E" w:rsidR="00B529AD" w:rsidRPr="001F1701" w:rsidRDefault="009F7C79" w:rsidP="001B670E">
      <w:pPr>
        <w:spacing w:line="360" w:lineRule="auto"/>
        <w:rPr>
          <w:rFonts w:ascii="Times New Roman" w:eastAsia="Times New Roman" w:hAnsi="Times New Roman" w:cs="Times New Roman"/>
          <w:sz w:val="24"/>
          <w:szCs w:val="24"/>
          <w:lang w:eastAsia="en-GB"/>
        </w:rPr>
      </w:pPr>
      <w:r w:rsidRPr="001F1701">
        <w:rPr>
          <w:rFonts w:ascii="Times New Roman" w:hAnsi="Times New Roman" w:cs="Times New Roman"/>
          <w:sz w:val="24"/>
          <w:szCs w:val="24"/>
        </w:rPr>
        <w:t xml:space="preserve">Classroom management is a key component </w:t>
      </w:r>
      <w:r w:rsidR="00BD6AFB" w:rsidRPr="001F1701">
        <w:rPr>
          <w:rFonts w:ascii="Times New Roman" w:hAnsi="Times New Roman" w:cs="Times New Roman"/>
          <w:sz w:val="24"/>
          <w:szCs w:val="24"/>
        </w:rPr>
        <w:t xml:space="preserve">in </w:t>
      </w:r>
      <w:r w:rsidRPr="001F1701">
        <w:rPr>
          <w:rFonts w:ascii="Times New Roman" w:hAnsi="Times New Roman" w:cs="Times New Roman"/>
          <w:sz w:val="24"/>
          <w:szCs w:val="24"/>
        </w:rPr>
        <w:t xml:space="preserve">creating an effective learning </w:t>
      </w:r>
      <w:r w:rsidR="00EA5680" w:rsidRPr="001F1701">
        <w:rPr>
          <w:rFonts w:ascii="Times New Roman" w:hAnsi="Times New Roman" w:cs="Times New Roman"/>
          <w:sz w:val="24"/>
          <w:szCs w:val="24"/>
        </w:rPr>
        <w:t>environmen</w:t>
      </w:r>
      <w:r w:rsidR="00F75792" w:rsidRPr="001F1701">
        <w:rPr>
          <w:rFonts w:ascii="Times New Roman" w:hAnsi="Times New Roman" w:cs="Times New Roman"/>
          <w:sz w:val="24"/>
          <w:szCs w:val="24"/>
        </w:rPr>
        <w:t xml:space="preserve">t and is the </w:t>
      </w:r>
      <w:r w:rsidR="00647C69" w:rsidRPr="001F1701">
        <w:rPr>
          <w:rFonts w:ascii="Times New Roman" w:hAnsi="Times New Roman" w:cs="Times New Roman"/>
          <w:sz w:val="24"/>
          <w:szCs w:val="24"/>
        </w:rPr>
        <w:t>foundation for teaching and meaningful learning</w:t>
      </w:r>
      <w:r w:rsidR="00713F8D" w:rsidRPr="001F1701">
        <w:rPr>
          <w:rFonts w:ascii="Times New Roman" w:hAnsi="Times New Roman" w:cs="Times New Roman"/>
          <w:sz w:val="24"/>
          <w:szCs w:val="24"/>
        </w:rPr>
        <w:t xml:space="preserve">. </w:t>
      </w:r>
      <w:r w:rsidR="00647C69" w:rsidRPr="001F1701">
        <w:rPr>
          <w:rFonts w:ascii="Times New Roman" w:hAnsi="Times New Roman" w:cs="Times New Roman"/>
          <w:sz w:val="24"/>
          <w:szCs w:val="24"/>
        </w:rPr>
        <w:t xml:space="preserve">It is </w:t>
      </w:r>
      <w:r w:rsidR="00532F53" w:rsidRPr="001F1701">
        <w:rPr>
          <w:rFonts w:ascii="Times New Roman" w:hAnsi="Times New Roman" w:cs="Times New Roman"/>
          <w:sz w:val="24"/>
          <w:szCs w:val="24"/>
        </w:rPr>
        <w:t>fundamental</w:t>
      </w:r>
      <w:r w:rsidR="00963A07" w:rsidRPr="001F1701">
        <w:rPr>
          <w:rFonts w:ascii="Times New Roman" w:hAnsi="Times New Roman" w:cs="Times New Roman"/>
          <w:sz w:val="24"/>
          <w:szCs w:val="24"/>
        </w:rPr>
        <w:t xml:space="preserve"> </w:t>
      </w:r>
      <w:r w:rsidR="00674E9F" w:rsidRPr="001F1701">
        <w:rPr>
          <w:rFonts w:ascii="Times New Roman" w:hAnsi="Times New Roman" w:cs="Times New Roman"/>
          <w:sz w:val="24"/>
          <w:szCs w:val="24"/>
        </w:rPr>
        <w:t xml:space="preserve">in ensuring that </w:t>
      </w:r>
      <w:r w:rsidR="00BB1137" w:rsidRPr="001F1701">
        <w:rPr>
          <w:rFonts w:ascii="Times New Roman" w:hAnsi="Times New Roman" w:cs="Times New Roman"/>
          <w:sz w:val="24"/>
          <w:szCs w:val="24"/>
        </w:rPr>
        <w:t>pupils</w:t>
      </w:r>
      <w:r w:rsidR="00674E9F" w:rsidRPr="001F1701">
        <w:rPr>
          <w:rFonts w:ascii="Times New Roman" w:hAnsi="Times New Roman" w:cs="Times New Roman"/>
          <w:sz w:val="24"/>
          <w:szCs w:val="24"/>
        </w:rPr>
        <w:t xml:space="preserve"> feel valued, supported</w:t>
      </w:r>
      <w:r w:rsidR="00CC0986" w:rsidRPr="001F1701">
        <w:rPr>
          <w:rFonts w:ascii="Times New Roman" w:hAnsi="Times New Roman" w:cs="Times New Roman"/>
          <w:sz w:val="24"/>
          <w:szCs w:val="24"/>
        </w:rPr>
        <w:t xml:space="preserve"> and</w:t>
      </w:r>
      <w:r w:rsidR="00674E9F" w:rsidRPr="001F1701">
        <w:rPr>
          <w:rFonts w:ascii="Times New Roman" w:hAnsi="Times New Roman" w:cs="Times New Roman"/>
          <w:sz w:val="24"/>
          <w:szCs w:val="24"/>
        </w:rPr>
        <w:t xml:space="preserve"> </w:t>
      </w:r>
      <w:r w:rsidR="00156561" w:rsidRPr="001F1701">
        <w:rPr>
          <w:rFonts w:ascii="Times New Roman" w:hAnsi="Times New Roman" w:cs="Times New Roman"/>
          <w:sz w:val="24"/>
          <w:szCs w:val="24"/>
        </w:rPr>
        <w:t>able to</w:t>
      </w:r>
      <w:r w:rsidR="00867FD6" w:rsidRPr="001F1701">
        <w:rPr>
          <w:rFonts w:ascii="Times New Roman" w:hAnsi="Times New Roman" w:cs="Times New Roman"/>
          <w:sz w:val="24"/>
          <w:szCs w:val="24"/>
        </w:rPr>
        <w:t xml:space="preserve"> </w:t>
      </w:r>
      <w:r w:rsidR="00156561" w:rsidRPr="001F1701">
        <w:rPr>
          <w:rFonts w:ascii="Times New Roman" w:hAnsi="Times New Roman" w:cs="Times New Roman"/>
          <w:sz w:val="24"/>
          <w:szCs w:val="24"/>
        </w:rPr>
        <w:t>reach their full potential</w:t>
      </w:r>
      <w:r w:rsidR="00867FD6" w:rsidRPr="001F1701">
        <w:rPr>
          <w:rFonts w:ascii="Times New Roman" w:hAnsi="Times New Roman" w:cs="Times New Roman"/>
          <w:sz w:val="24"/>
          <w:szCs w:val="24"/>
        </w:rPr>
        <w:t xml:space="preserve"> </w:t>
      </w:r>
      <w:r w:rsidR="00867FD6" w:rsidRPr="001F1701">
        <w:rPr>
          <w:rFonts w:ascii="Times New Roman" w:eastAsia="Times New Roman" w:hAnsi="Times New Roman" w:cs="Times New Roman"/>
          <w:sz w:val="24"/>
          <w:szCs w:val="24"/>
          <w:lang w:eastAsia="en-GB"/>
        </w:rPr>
        <w:t>(Welsh Government, 2010;</w:t>
      </w:r>
      <w:r w:rsidR="003B1868" w:rsidRPr="001F1701">
        <w:rPr>
          <w:rFonts w:ascii="Times New Roman" w:eastAsia="Times New Roman" w:hAnsi="Times New Roman" w:cs="Times New Roman"/>
          <w:sz w:val="24"/>
          <w:szCs w:val="24"/>
          <w:lang w:eastAsia="en-GB"/>
        </w:rPr>
        <w:t xml:space="preserve"> </w:t>
      </w:r>
      <w:r w:rsidR="00867FD6" w:rsidRPr="001F1701">
        <w:rPr>
          <w:rFonts w:ascii="Times New Roman" w:eastAsia="Times New Roman" w:hAnsi="Times New Roman" w:cs="Times New Roman"/>
          <w:sz w:val="24"/>
          <w:szCs w:val="24"/>
          <w:lang w:eastAsia="en-GB"/>
        </w:rPr>
        <w:t>Welsh Government, 2012)</w:t>
      </w:r>
      <w:r w:rsidR="00156561" w:rsidRPr="001F1701">
        <w:rPr>
          <w:rFonts w:ascii="Times New Roman" w:hAnsi="Times New Roman" w:cs="Times New Roman"/>
          <w:sz w:val="24"/>
          <w:szCs w:val="24"/>
        </w:rPr>
        <w:t xml:space="preserve">. </w:t>
      </w:r>
      <w:r w:rsidR="00D12751" w:rsidRPr="001F1701">
        <w:rPr>
          <w:rFonts w:ascii="Times New Roman" w:hAnsi="Times New Roman" w:cs="Times New Roman"/>
          <w:sz w:val="24"/>
          <w:szCs w:val="24"/>
        </w:rPr>
        <w:t xml:space="preserve"> </w:t>
      </w:r>
      <w:r w:rsidR="00733A0D" w:rsidRPr="001F1701">
        <w:rPr>
          <w:rFonts w:ascii="Times New Roman" w:hAnsi="Times New Roman" w:cs="Times New Roman"/>
          <w:sz w:val="24"/>
          <w:szCs w:val="24"/>
        </w:rPr>
        <w:t>By m</w:t>
      </w:r>
      <w:r w:rsidR="00EE6301" w:rsidRPr="001F1701">
        <w:rPr>
          <w:rFonts w:ascii="Times New Roman" w:hAnsi="Times New Roman" w:cs="Times New Roman"/>
          <w:sz w:val="24"/>
          <w:szCs w:val="24"/>
        </w:rPr>
        <w:t>inimising disruption</w:t>
      </w:r>
      <w:r w:rsidR="0046789E" w:rsidRPr="001F1701">
        <w:rPr>
          <w:rFonts w:ascii="Times New Roman" w:hAnsi="Times New Roman" w:cs="Times New Roman"/>
          <w:sz w:val="24"/>
          <w:szCs w:val="24"/>
        </w:rPr>
        <w:t xml:space="preserve"> and </w:t>
      </w:r>
      <w:r w:rsidR="007A569A" w:rsidRPr="001F1701">
        <w:rPr>
          <w:rFonts w:ascii="Times New Roman" w:hAnsi="Times New Roman" w:cs="Times New Roman"/>
          <w:sz w:val="24"/>
          <w:szCs w:val="24"/>
        </w:rPr>
        <w:t>behavioural problems</w:t>
      </w:r>
      <w:r w:rsidR="0046789E" w:rsidRPr="001F1701">
        <w:rPr>
          <w:rFonts w:ascii="Times New Roman" w:hAnsi="Times New Roman" w:cs="Times New Roman"/>
          <w:sz w:val="24"/>
          <w:szCs w:val="24"/>
        </w:rPr>
        <w:t>,</w:t>
      </w:r>
      <w:r w:rsidR="002B7B97" w:rsidRPr="001F1701">
        <w:rPr>
          <w:rFonts w:ascii="Times New Roman" w:hAnsi="Times New Roman" w:cs="Times New Roman"/>
          <w:sz w:val="24"/>
          <w:szCs w:val="24"/>
        </w:rPr>
        <w:t xml:space="preserve"> </w:t>
      </w:r>
      <w:r w:rsidR="00F77BC7" w:rsidRPr="001F1701">
        <w:rPr>
          <w:rFonts w:ascii="Times New Roman" w:hAnsi="Times New Roman" w:cs="Times New Roman"/>
          <w:sz w:val="24"/>
          <w:szCs w:val="24"/>
        </w:rPr>
        <w:t xml:space="preserve">effective </w:t>
      </w:r>
      <w:r w:rsidR="0046789E" w:rsidRPr="001F1701">
        <w:rPr>
          <w:rFonts w:ascii="Times New Roman" w:hAnsi="Times New Roman" w:cs="Times New Roman"/>
          <w:sz w:val="24"/>
          <w:szCs w:val="24"/>
        </w:rPr>
        <w:t>classroom management creates a structured and positive environment</w:t>
      </w:r>
      <w:r w:rsidR="00344086" w:rsidRPr="001F1701">
        <w:rPr>
          <w:rFonts w:ascii="Times New Roman" w:hAnsi="Times New Roman" w:cs="Times New Roman"/>
          <w:sz w:val="24"/>
          <w:szCs w:val="24"/>
        </w:rPr>
        <w:t xml:space="preserve"> that enables </w:t>
      </w:r>
      <w:r w:rsidR="0046789E" w:rsidRPr="001F1701">
        <w:rPr>
          <w:rFonts w:ascii="Times New Roman" w:hAnsi="Times New Roman" w:cs="Times New Roman"/>
          <w:sz w:val="24"/>
          <w:szCs w:val="24"/>
        </w:rPr>
        <w:t>teachers to focus on delivering</w:t>
      </w:r>
      <w:r w:rsidR="00994BE0" w:rsidRPr="001F1701">
        <w:rPr>
          <w:rFonts w:ascii="Times New Roman" w:hAnsi="Times New Roman" w:cs="Times New Roman"/>
          <w:sz w:val="24"/>
          <w:szCs w:val="24"/>
        </w:rPr>
        <w:t xml:space="preserve"> </w:t>
      </w:r>
      <w:r w:rsidR="002B7B97" w:rsidRPr="001F1701">
        <w:rPr>
          <w:rFonts w:ascii="Times New Roman" w:hAnsi="Times New Roman" w:cs="Times New Roman"/>
          <w:sz w:val="24"/>
          <w:szCs w:val="24"/>
        </w:rPr>
        <w:t>high-quality</w:t>
      </w:r>
      <w:r w:rsidR="00994BE0" w:rsidRPr="001F1701">
        <w:rPr>
          <w:rFonts w:ascii="Times New Roman" w:hAnsi="Times New Roman" w:cs="Times New Roman"/>
          <w:sz w:val="24"/>
          <w:szCs w:val="24"/>
        </w:rPr>
        <w:t xml:space="preserve"> </w:t>
      </w:r>
      <w:r w:rsidR="00C248DA" w:rsidRPr="001F1701">
        <w:rPr>
          <w:rFonts w:ascii="Times New Roman" w:hAnsi="Times New Roman" w:cs="Times New Roman"/>
          <w:sz w:val="24"/>
          <w:szCs w:val="24"/>
        </w:rPr>
        <w:t xml:space="preserve">teaching and </w:t>
      </w:r>
      <w:r w:rsidR="00994BE0" w:rsidRPr="001F1701">
        <w:rPr>
          <w:rFonts w:ascii="Times New Roman" w:hAnsi="Times New Roman" w:cs="Times New Roman"/>
          <w:sz w:val="24"/>
          <w:szCs w:val="24"/>
        </w:rPr>
        <w:t xml:space="preserve">learning </w:t>
      </w:r>
      <w:r w:rsidR="00344086" w:rsidRPr="001F1701">
        <w:rPr>
          <w:rFonts w:ascii="Times New Roman" w:hAnsi="Times New Roman" w:cs="Times New Roman"/>
          <w:sz w:val="24"/>
          <w:szCs w:val="24"/>
        </w:rPr>
        <w:t xml:space="preserve">experiences.  </w:t>
      </w:r>
      <w:r w:rsidR="00BB1137" w:rsidRPr="001F1701">
        <w:rPr>
          <w:rFonts w:ascii="Times New Roman" w:hAnsi="Times New Roman" w:cs="Times New Roman"/>
          <w:sz w:val="24"/>
          <w:szCs w:val="24"/>
        </w:rPr>
        <w:t>Effective</w:t>
      </w:r>
      <w:r w:rsidR="00C248DA" w:rsidRPr="001F1701">
        <w:rPr>
          <w:rFonts w:ascii="Times New Roman" w:hAnsi="Times New Roman" w:cs="Times New Roman"/>
          <w:sz w:val="24"/>
          <w:szCs w:val="24"/>
        </w:rPr>
        <w:t xml:space="preserve"> classroom management</w:t>
      </w:r>
      <w:r w:rsidR="00344086" w:rsidRPr="001F1701">
        <w:rPr>
          <w:rFonts w:ascii="Times New Roman" w:hAnsi="Times New Roman" w:cs="Times New Roman"/>
          <w:sz w:val="24"/>
          <w:szCs w:val="24"/>
        </w:rPr>
        <w:t xml:space="preserve"> </w:t>
      </w:r>
      <w:r w:rsidR="002B7B97" w:rsidRPr="001F1701">
        <w:rPr>
          <w:rFonts w:ascii="Times New Roman" w:hAnsi="Times New Roman" w:cs="Times New Roman"/>
          <w:sz w:val="24"/>
          <w:szCs w:val="24"/>
        </w:rPr>
        <w:t>reduces strain o</w:t>
      </w:r>
      <w:r w:rsidR="00C21A84" w:rsidRPr="001F1701">
        <w:rPr>
          <w:rFonts w:ascii="Times New Roman" w:hAnsi="Times New Roman" w:cs="Times New Roman"/>
          <w:sz w:val="24"/>
          <w:szCs w:val="24"/>
        </w:rPr>
        <w:t xml:space="preserve">n staff and other </w:t>
      </w:r>
      <w:r w:rsidR="00BB1137" w:rsidRPr="001F1701">
        <w:rPr>
          <w:rFonts w:ascii="Times New Roman" w:hAnsi="Times New Roman" w:cs="Times New Roman"/>
          <w:sz w:val="24"/>
          <w:szCs w:val="24"/>
        </w:rPr>
        <w:t>pupils</w:t>
      </w:r>
      <w:r w:rsidR="002B7B97" w:rsidRPr="001F1701">
        <w:rPr>
          <w:rFonts w:ascii="Times New Roman" w:hAnsi="Times New Roman" w:cs="Times New Roman"/>
          <w:sz w:val="24"/>
          <w:szCs w:val="24"/>
        </w:rPr>
        <w:t>,</w:t>
      </w:r>
      <w:r w:rsidR="00C21A84" w:rsidRPr="001F1701">
        <w:rPr>
          <w:rFonts w:ascii="Times New Roman" w:hAnsi="Times New Roman" w:cs="Times New Roman"/>
          <w:sz w:val="24"/>
          <w:szCs w:val="24"/>
        </w:rPr>
        <w:t xml:space="preserve"> </w:t>
      </w:r>
      <w:r w:rsidR="00344086" w:rsidRPr="001F1701">
        <w:rPr>
          <w:rFonts w:ascii="Times New Roman" w:hAnsi="Times New Roman" w:cs="Times New Roman"/>
          <w:sz w:val="24"/>
          <w:szCs w:val="24"/>
        </w:rPr>
        <w:t xml:space="preserve">fostering </w:t>
      </w:r>
      <w:r w:rsidR="00886C30" w:rsidRPr="001F1701">
        <w:rPr>
          <w:rFonts w:ascii="Times New Roman" w:hAnsi="Times New Roman" w:cs="Times New Roman"/>
          <w:sz w:val="24"/>
          <w:szCs w:val="24"/>
        </w:rPr>
        <w:t>a more meaningful</w:t>
      </w:r>
      <w:r w:rsidR="00344086" w:rsidRPr="001F1701">
        <w:rPr>
          <w:rFonts w:ascii="Times New Roman" w:hAnsi="Times New Roman" w:cs="Times New Roman"/>
          <w:sz w:val="24"/>
          <w:szCs w:val="24"/>
        </w:rPr>
        <w:t xml:space="preserve"> and </w:t>
      </w:r>
      <w:r w:rsidR="00886C30" w:rsidRPr="001F1701">
        <w:rPr>
          <w:rFonts w:ascii="Times New Roman" w:hAnsi="Times New Roman" w:cs="Times New Roman"/>
          <w:sz w:val="24"/>
          <w:szCs w:val="24"/>
        </w:rPr>
        <w:t>inclusive environment</w:t>
      </w:r>
      <w:r w:rsidR="003C4D17" w:rsidRPr="001F1701">
        <w:rPr>
          <w:rFonts w:ascii="Times New Roman" w:hAnsi="Times New Roman" w:cs="Times New Roman"/>
          <w:sz w:val="24"/>
          <w:szCs w:val="24"/>
        </w:rPr>
        <w:t xml:space="preserve"> </w:t>
      </w:r>
      <w:r w:rsidR="003C4D17" w:rsidRPr="001F1701">
        <w:rPr>
          <w:rFonts w:ascii="Times New Roman" w:eastAsia="Times New Roman" w:hAnsi="Times New Roman" w:cs="Times New Roman"/>
          <w:sz w:val="24"/>
          <w:szCs w:val="24"/>
          <w:lang w:eastAsia="en-GB"/>
        </w:rPr>
        <w:t xml:space="preserve">(Welsh Government, 2025b). </w:t>
      </w:r>
      <w:r w:rsidR="00B6415D" w:rsidRPr="001F1701">
        <w:rPr>
          <w:rFonts w:ascii="Times New Roman" w:hAnsi="Times New Roman" w:cs="Times New Roman"/>
          <w:sz w:val="24"/>
          <w:szCs w:val="24"/>
        </w:rPr>
        <w:t xml:space="preserve">Research consistently shows that effective </w:t>
      </w:r>
      <w:r w:rsidR="008E0FBB" w:rsidRPr="001F1701">
        <w:rPr>
          <w:rFonts w:ascii="Times New Roman" w:hAnsi="Times New Roman" w:cs="Times New Roman"/>
          <w:sz w:val="24"/>
          <w:szCs w:val="24"/>
        </w:rPr>
        <w:t>classroom management increases student engagement</w:t>
      </w:r>
      <w:r w:rsidR="00223AC5" w:rsidRPr="001F1701">
        <w:rPr>
          <w:rFonts w:ascii="Times New Roman" w:hAnsi="Times New Roman" w:cs="Times New Roman"/>
          <w:sz w:val="24"/>
          <w:szCs w:val="24"/>
        </w:rPr>
        <w:t xml:space="preserve">, improves </w:t>
      </w:r>
      <w:r w:rsidR="006F2866" w:rsidRPr="001F1701">
        <w:rPr>
          <w:rFonts w:ascii="Times New Roman" w:hAnsi="Times New Roman" w:cs="Times New Roman"/>
          <w:sz w:val="24"/>
          <w:szCs w:val="24"/>
        </w:rPr>
        <w:t>attainment</w:t>
      </w:r>
      <w:r w:rsidR="008E0FBB" w:rsidRPr="001F1701">
        <w:rPr>
          <w:rFonts w:ascii="Times New Roman" w:hAnsi="Times New Roman" w:cs="Times New Roman"/>
          <w:sz w:val="24"/>
          <w:szCs w:val="24"/>
        </w:rPr>
        <w:t xml:space="preserve"> and </w:t>
      </w:r>
      <w:r w:rsidR="006F2866" w:rsidRPr="001F1701">
        <w:rPr>
          <w:rFonts w:ascii="Times New Roman" w:hAnsi="Times New Roman" w:cs="Times New Roman"/>
          <w:sz w:val="24"/>
          <w:szCs w:val="24"/>
        </w:rPr>
        <w:t>educational outcomes</w:t>
      </w:r>
      <w:r w:rsidR="00FA3085" w:rsidRPr="001F1701">
        <w:rPr>
          <w:rFonts w:ascii="Times New Roman" w:hAnsi="Times New Roman" w:cs="Times New Roman"/>
          <w:sz w:val="24"/>
          <w:szCs w:val="24"/>
        </w:rPr>
        <w:t xml:space="preserve"> </w:t>
      </w:r>
      <w:r w:rsidR="00FA3085" w:rsidRPr="001F1701">
        <w:rPr>
          <w:rFonts w:ascii="Times New Roman" w:eastAsia="Times New Roman" w:hAnsi="Times New Roman" w:cs="Times New Roman"/>
          <w:sz w:val="24"/>
          <w:szCs w:val="24"/>
          <w:lang w:eastAsia="en-GB"/>
        </w:rPr>
        <w:t>(Ahmed and Pierre, 2024</w:t>
      </w:r>
      <w:r w:rsidR="00EF507F" w:rsidRPr="001F1701">
        <w:rPr>
          <w:rFonts w:ascii="Times New Roman" w:eastAsia="Times New Roman" w:hAnsi="Times New Roman" w:cs="Times New Roman"/>
          <w:sz w:val="24"/>
          <w:szCs w:val="24"/>
          <w:lang w:eastAsia="en-GB"/>
        </w:rPr>
        <w:t xml:space="preserve">; </w:t>
      </w:r>
      <w:r w:rsidR="00EC1906" w:rsidRPr="001F1701">
        <w:rPr>
          <w:rFonts w:ascii="Times New Roman" w:eastAsia="Times New Roman" w:hAnsi="Times New Roman" w:cs="Times New Roman"/>
          <w:sz w:val="24"/>
          <w:szCs w:val="24"/>
          <w:lang w:eastAsia="en-GB"/>
        </w:rPr>
        <w:t xml:space="preserve">Putra and </w:t>
      </w:r>
      <w:proofErr w:type="spellStart"/>
      <w:r w:rsidR="00EC1906" w:rsidRPr="001F1701">
        <w:rPr>
          <w:rFonts w:ascii="Times New Roman" w:eastAsia="Times New Roman" w:hAnsi="Times New Roman" w:cs="Times New Roman"/>
          <w:sz w:val="24"/>
          <w:szCs w:val="24"/>
          <w:lang w:eastAsia="en-GB"/>
        </w:rPr>
        <w:t>Yanto</w:t>
      </w:r>
      <w:proofErr w:type="spellEnd"/>
      <w:r w:rsidR="00EC1906" w:rsidRPr="001F1701">
        <w:rPr>
          <w:rFonts w:ascii="Times New Roman" w:eastAsia="Times New Roman" w:hAnsi="Times New Roman" w:cs="Times New Roman"/>
          <w:sz w:val="24"/>
          <w:szCs w:val="24"/>
          <w:lang w:eastAsia="en-GB"/>
        </w:rPr>
        <w:t xml:space="preserve">, 2025; </w:t>
      </w:r>
      <w:r w:rsidR="004D0142" w:rsidRPr="001F1701">
        <w:rPr>
          <w:rFonts w:ascii="Times New Roman" w:eastAsia="Times New Roman" w:hAnsi="Times New Roman" w:cs="Times New Roman"/>
          <w:sz w:val="24"/>
          <w:szCs w:val="24"/>
          <w:lang w:eastAsia="en-GB"/>
        </w:rPr>
        <w:t xml:space="preserve">Welsh Government, 2010; Welsh Government, 2012; </w:t>
      </w:r>
      <w:r w:rsidR="00681666" w:rsidRPr="001F1701">
        <w:rPr>
          <w:rFonts w:ascii="Times New Roman" w:eastAsia="Times New Roman" w:hAnsi="Times New Roman" w:cs="Times New Roman"/>
          <w:sz w:val="24"/>
          <w:szCs w:val="24"/>
          <w:lang w:eastAsia="en-GB"/>
        </w:rPr>
        <w:t xml:space="preserve">Welsh Government, 2025a; </w:t>
      </w:r>
      <w:r w:rsidR="003C4D17" w:rsidRPr="001F1701">
        <w:rPr>
          <w:rFonts w:ascii="Times New Roman" w:eastAsia="Times New Roman" w:hAnsi="Times New Roman" w:cs="Times New Roman"/>
          <w:sz w:val="24"/>
          <w:szCs w:val="24"/>
          <w:lang w:eastAsia="en-GB"/>
        </w:rPr>
        <w:t>Welsh Government, 2025b</w:t>
      </w:r>
      <w:r w:rsidR="00B33129" w:rsidRPr="001F1701">
        <w:rPr>
          <w:rFonts w:ascii="Times New Roman" w:eastAsia="Times New Roman" w:hAnsi="Times New Roman" w:cs="Times New Roman"/>
          <w:sz w:val="24"/>
          <w:szCs w:val="24"/>
          <w:lang w:eastAsia="en-GB"/>
        </w:rPr>
        <w:t>)</w:t>
      </w:r>
      <w:r w:rsidR="00474D08" w:rsidRPr="001F1701">
        <w:rPr>
          <w:rFonts w:ascii="Times New Roman" w:eastAsia="Times New Roman" w:hAnsi="Times New Roman" w:cs="Times New Roman"/>
          <w:sz w:val="24"/>
          <w:szCs w:val="24"/>
          <w:lang w:eastAsia="en-GB"/>
        </w:rPr>
        <w:t xml:space="preserve">.  </w:t>
      </w:r>
    </w:p>
    <w:p w14:paraId="71292F57" w14:textId="4F10CDAC" w:rsidR="00963EB5" w:rsidRPr="001F1701" w:rsidRDefault="007F10C1" w:rsidP="001B670E">
      <w:pPr>
        <w:spacing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t>E</w:t>
      </w:r>
      <w:r w:rsidR="006F49C4" w:rsidRPr="001F1701">
        <w:rPr>
          <w:rFonts w:ascii="Times New Roman" w:eastAsia="Times New Roman" w:hAnsi="Times New Roman" w:cs="Times New Roman"/>
          <w:sz w:val="24"/>
          <w:szCs w:val="24"/>
          <w:lang w:eastAsia="en-GB"/>
        </w:rPr>
        <w:t>f</w:t>
      </w:r>
      <w:r w:rsidR="00FB597A" w:rsidRPr="001F1701">
        <w:rPr>
          <w:rFonts w:ascii="Times New Roman" w:eastAsia="Times New Roman" w:hAnsi="Times New Roman" w:cs="Times New Roman"/>
          <w:sz w:val="24"/>
          <w:szCs w:val="24"/>
          <w:lang w:eastAsia="en-GB"/>
        </w:rPr>
        <w:t>fective</w:t>
      </w:r>
      <w:r w:rsidR="00EE0207" w:rsidRPr="001F1701">
        <w:rPr>
          <w:rFonts w:ascii="Times New Roman" w:eastAsia="Times New Roman" w:hAnsi="Times New Roman" w:cs="Times New Roman"/>
          <w:sz w:val="24"/>
          <w:szCs w:val="24"/>
          <w:lang w:eastAsia="en-GB"/>
        </w:rPr>
        <w:t xml:space="preserve"> classroom management is not solely about teaching or managing behaviour</w:t>
      </w:r>
      <w:r w:rsidR="00641077" w:rsidRPr="001F1701">
        <w:rPr>
          <w:rFonts w:ascii="Times New Roman" w:eastAsia="Times New Roman" w:hAnsi="Times New Roman" w:cs="Times New Roman"/>
          <w:sz w:val="24"/>
          <w:szCs w:val="24"/>
          <w:lang w:eastAsia="en-GB"/>
        </w:rPr>
        <w:t>,</w:t>
      </w:r>
      <w:r w:rsidR="00EE0207" w:rsidRPr="001F1701">
        <w:rPr>
          <w:rFonts w:ascii="Times New Roman" w:eastAsia="Times New Roman" w:hAnsi="Times New Roman" w:cs="Times New Roman"/>
          <w:sz w:val="24"/>
          <w:szCs w:val="24"/>
          <w:lang w:eastAsia="en-GB"/>
        </w:rPr>
        <w:t xml:space="preserve"> it represents a holistic and interconnected set of practices designed to foster a safe, structured and supportive learning environment (Marvin, 2025).  </w:t>
      </w:r>
      <w:r w:rsidR="00ED6B2F" w:rsidRPr="001F1701">
        <w:rPr>
          <w:rFonts w:ascii="Times New Roman" w:eastAsia="Times New Roman" w:hAnsi="Times New Roman" w:cs="Times New Roman"/>
          <w:sz w:val="24"/>
          <w:szCs w:val="24"/>
          <w:lang w:eastAsia="en-GB"/>
        </w:rPr>
        <w:t xml:space="preserve">Establishing clear expectations, </w:t>
      </w:r>
      <w:r w:rsidR="00ED6B2F" w:rsidRPr="001F1701">
        <w:rPr>
          <w:rFonts w:ascii="Times New Roman" w:eastAsia="Times New Roman" w:hAnsi="Times New Roman" w:cs="Times New Roman"/>
          <w:sz w:val="24"/>
          <w:szCs w:val="24"/>
          <w:lang w:eastAsia="en-GB"/>
        </w:rPr>
        <w:lastRenderedPageBreak/>
        <w:t>routines and</w:t>
      </w:r>
      <w:r w:rsidR="00262ADF" w:rsidRPr="001F1701">
        <w:rPr>
          <w:rFonts w:ascii="Times New Roman" w:eastAsia="Times New Roman" w:hAnsi="Times New Roman" w:cs="Times New Roman"/>
          <w:sz w:val="24"/>
          <w:szCs w:val="24"/>
          <w:lang w:eastAsia="en-GB"/>
        </w:rPr>
        <w:t xml:space="preserve"> structure within a </w:t>
      </w:r>
      <w:r w:rsidR="00EF319D" w:rsidRPr="001F1701">
        <w:rPr>
          <w:rFonts w:ascii="Times New Roman" w:eastAsia="Times New Roman" w:hAnsi="Times New Roman" w:cs="Times New Roman"/>
          <w:sz w:val="24"/>
          <w:szCs w:val="24"/>
          <w:lang w:eastAsia="en-GB"/>
        </w:rPr>
        <w:t>well-designed</w:t>
      </w:r>
      <w:r w:rsidR="004D0A4D" w:rsidRPr="001F1701">
        <w:rPr>
          <w:rFonts w:ascii="Times New Roman" w:eastAsia="Times New Roman" w:hAnsi="Times New Roman" w:cs="Times New Roman"/>
          <w:sz w:val="24"/>
          <w:szCs w:val="24"/>
          <w:lang w:eastAsia="en-GB"/>
        </w:rPr>
        <w:t xml:space="preserve"> and </w:t>
      </w:r>
      <w:r w:rsidR="002D1280" w:rsidRPr="001F1701">
        <w:rPr>
          <w:rFonts w:ascii="Times New Roman" w:eastAsia="Times New Roman" w:hAnsi="Times New Roman" w:cs="Times New Roman"/>
          <w:sz w:val="24"/>
          <w:szCs w:val="24"/>
          <w:lang w:eastAsia="en-GB"/>
        </w:rPr>
        <w:t>organised</w:t>
      </w:r>
      <w:r w:rsidR="00262ADF" w:rsidRPr="001F1701">
        <w:rPr>
          <w:rFonts w:ascii="Times New Roman" w:eastAsia="Times New Roman" w:hAnsi="Times New Roman" w:cs="Times New Roman"/>
          <w:sz w:val="24"/>
          <w:szCs w:val="24"/>
          <w:lang w:eastAsia="en-GB"/>
        </w:rPr>
        <w:t xml:space="preserve"> learning space </w:t>
      </w:r>
      <w:r w:rsidR="004D0A4D" w:rsidRPr="001F1701">
        <w:rPr>
          <w:rFonts w:ascii="Times New Roman" w:eastAsia="Times New Roman" w:hAnsi="Times New Roman" w:cs="Times New Roman"/>
          <w:sz w:val="24"/>
          <w:szCs w:val="24"/>
          <w:lang w:eastAsia="en-GB"/>
        </w:rPr>
        <w:t xml:space="preserve">can enhance </w:t>
      </w:r>
      <w:r w:rsidR="003D3144" w:rsidRPr="001F1701">
        <w:rPr>
          <w:rFonts w:ascii="Times New Roman" w:eastAsia="Times New Roman" w:hAnsi="Times New Roman" w:cs="Times New Roman"/>
          <w:sz w:val="24"/>
          <w:szCs w:val="24"/>
          <w:lang w:eastAsia="en-GB"/>
        </w:rPr>
        <w:t>pupils'</w:t>
      </w:r>
      <w:r w:rsidR="00920C4E" w:rsidRPr="001F1701">
        <w:rPr>
          <w:rFonts w:ascii="Times New Roman" w:eastAsia="Times New Roman" w:hAnsi="Times New Roman" w:cs="Times New Roman"/>
          <w:sz w:val="24"/>
          <w:szCs w:val="24"/>
          <w:lang w:eastAsia="en-GB"/>
        </w:rPr>
        <w:t xml:space="preserve"> focus and engagement</w:t>
      </w:r>
      <w:r w:rsidR="006E26FD" w:rsidRPr="001F1701">
        <w:rPr>
          <w:rFonts w:ascii="Times New Roman" w:eastAsia="Times New Roman" w:hAnsi="Times New Roman" w:cs="Times New Roman"/>
          <w:sz w:val="24"/>
          <w:szCs w:val="24"/>
          <w:lang w:eastAsia="en-GB"/>
        </w:rPr>
        <w:t xml:space="preserve">. A study by </w:t>
      </w:r>
      <w:r w:rsidR="00643A3D" w:rsidRPr="001F1701">
        <w:rPr>
          <w:rFonts w:ascii="Times New Roman" w:hAnsi="Times New Roman" w:cs="Times New Roman"/>
          <w:sz w:val="24"/>
          <w:szCs w:val="24"/>
        </w:rPr>
        <w:t>Barrett et al. (2016)</w:t>
      </w:r>
      <w:r w:rsidR="006A0655" w:rsidRPr="001F1701">
        <w:rPr>
          <w:rFonts w:ascii="Times New Roman" w:hAnsi="Times New Roman" w:cs="Times New Roman"/>
          <w:sz w:val="24"/>
          <w:szCs w:val="24"/>
        </w:rPr>
        <w:t xml:space="preserve"> indicates that effective classroom</w:t>
      </w:r>
      <w:r w:rsidR="003D3144" w:rsidRPr="001F1701">
        <w:rPr>
          <w:rFonts w:ascii="Times New Roman" w:hAnsi="Times New Roman" w:cs="Times New Roman"/>
          <w:sz w:val="24"/>
          <w:szCs w:val="24"/>
        </w:rPr>
        <w:t xml:space="preserve"> </w:t>
      </w:r>
      <w:r w:rsidR="006A0655" w:rsidRPr="001F1701">
        <w:rPr>
          <w:rFonts w:ascii="Times New Roman" w:hAnsi="Times New Roman" w:cs="Times New Roman"/>
          <w:sz w:val="24"/>
          <w:szCs w:val="24"/>
        </w:rPr>
        <w:t>design</w:t>
      </w:r>
      <w:r w:rsidR="003D3144" w:rsidRPr="001F1701">
        <w:rPr>
          <w:rFonts w:ascii="Times New Roman" w:hAnsi="Times New Roman" w:cs="Times New Roman"/>
          <w:sz w:val="24"/>
          <w:szCs w:val="24"/>
        </w:rPr>
        <w:t>, one</w:t>
      </w:r>
      <w:r w:rsidR="006A0655" w:rsidRPr="001F1701">
        <w:rPr>
          <w:rFonts w:ascii="Times New Roman" w:hAnsi="Times New Roman" w:cs="Times New Roman"/>
          <w:sz w:val="24"/>
          <w:szCs w:val="24"/>
        </w:rPr>
        <w:t xml:space="preserve"> </w:t>
      </w:r>
      <w:r w:rsidR="00BC137F" w:rsidRPr="001F1701">
        <w:rPr>
          <w:rFonts w:ascii="Times New Roman" w:hAnsi="Times New Roman" w:cs="Times New Roman"/>
          <w:sz w:val="24"/>
          <w:szCs w:val="24"/>
        </w:rPr>
        <w:t xml:space="preserve">that can be adapted into different learning zones </w:t>
      </w:r>
      <w:r w:rsidR="003D3144" w:rsidRPr="001F1701">
        <w:rPr>
          <w:rFonts w:ascii="Times New Roman" w:hAnsi="Times New Roman" w:cs="Times New Roman"/>
          <w:sz w:val="24"/>
          <w:szCs w:val="24"/>
        </w:rPr>
        <w:t>and</w:t>
      </w:r>
      <w:r w:rsidR="006A0655" w:rsidRPr="001F1701">
        <w:rPr>
          <w:rFonts w:ascii="Times New Roman" w:hAnsi="Times New Roman" w:cs="Times New Roman"/>
          <w:sz w:val="24"/>
          <w:szCs w:val="24"/>
        </w:rPr>
        <w:t xml:space="preserve"> </w:t>
      </w:r>
      <w:r w:rsidR="00BC137F" w:rsidRPr="001F1701">
        <w:rPr>
          <w:rFonts w:ascii="Times New Roman" w:hAnsi="Times New Roman" w:cs="Times New Roman"/>
          <w:sz w:val="24"/>
          <w:szCs w:val="24"/>
        </w:rPr>
        <w:t>consider</w:t>
      </w:r>
      <w:r w:rsidR="003D3144" w:rsidRPr="001F1701">
        <w:rPr>
          <w:rFonts w:ascii="Times New Roman" w:hAnsi="Times New Roman" w:cs="Times New Roman"/>
          <w:sz w:val="24"/>
          <w:szCs w:val="24"/>
        </w:rPr>
        <w:t>s factors such as</w:t>
      </w:r>
      <w:r w:rsidR="006A0655" w:rsidRPr="001F1701">
        <w:rPr>
          <w:rFonts w:ascii="Times New Roman" w:hAnsi="Times New Roman" w:cs="Times New Roman"/>
          <w:sz w:val="24"/>
          <w:szCs w:val="24"/>
        </w:rPr>
        <w:t xml:space="preserve"> </w:t>
      </w:r>
      <w:r w:rsidR="00EF319D" w:rsidRPr="001F1701">
        <w:rPr>
          <w:rFonts w:ascii="Times New Roman" w:hAnsi="Times New Roman" w:cs="Times New Roman"/>
          <w:sz w:val="24"/>
          <w:szCs w:val="24"/>
        </w:rPr>
        <w:t xml:space="preserve">natural </w:t>
      </w:r>
      <w:r w:rsidR="006A0655" w:rsidRPr="001F1701">
        <w:rPr>
          <w:rFonts w:ascii="Times New Roman" w:hAnsi="Times New Roman" w:cs="Times New Roman"/>
          <w:sz w:val="24"/>
          <w:szCs w:val="24"/>
        </w:rPr>
        <w:t>lighting</w:t>
      </w:r>
      <w:r w:rsidR="00EF319D" w:rsidRPr="001F1701">
        <w:rPr>
          <w:rFonts w:ascii="Times New Roman" w:hAnsi="Times New Roman" w:cs="Times New Roman"/>
          <w:sz w:val="24"/>
          <w:szCs w:val="24"/>
        </w:rPr>
        <w:t xml:space="preserve">, </w:t>
      </w:r>
      <w:r w:rsidR="00BC137F" w:rsidRPr="001F1701">
        <w:rPr>
          <w:rFonts w:ascii="Times New Roman" w:hAnsi="Times New Roman" w:cs="Times New Roman"/>
          <w:sz w:val="24"/>
          <w:szCs w:val="24"/>
        </w:rPr>
        <w:t xml:space="preserve">sound and </w:t>
      </w:r>
      <w:r w:rsidR="00EF319D" w:rsidRPr="001F1701">
        <w:rPr>
          <w:rFonts w:ascii="Times New Roman" w:hAnsi="Times New Roman" w:cs="Times New Roman"/>
          <w:sz w:val="24"/>
          <w:szCs w:val="24"/>
        </w:rPr>
        <w:t>temperature</w:t>
      </w:r>
      <w:r w:rsidR="003D3144" w:rsidRPr="001F1701">
        <w:rPr>
          <w:rFonts w:ascii="Times New Roman" w:hAnsi="Times New Roman" w:cs="Times New Roman"/>
          <w:sz w:val="24"/>
          <w:szCs w:val="24"/>
        </w:rPr>
        <w:t>,</w:t>
      </w:r>
      <w:r w:rsidR="00BC137F" w:rsidRPr="001F1701">
        <w:rPr>
          <w:rFonts w:ascii="Times New Roman" w:hAnsi="Times New Roman" w:cs="Times New Roman"/>
          <w:sz w:val="24"/>
          <w:szCs w:val="24"/>
        </w:rPr>
        <w:t xml:space="preserve"> can positively improve </w:t>
      </w:r>
      <w:r w:rsidR="003D3144" w:rsidRPr="001F1701">
        <w:rPr>
          <w:rFonts w:ascii="Times New Roman" w:hAnsi="Times New Roman" w:cs="Times New Roman"/>
          <w:sz w:val="24"/>
          <w:szCs w:val="24"/>
        </w:rPr>
        <w:t>pupils'</w:t>
      </w:r>
      <w:r w:rsidR="00BC137F" w:rsidRPr="001F1701">
        <w:rPr>
          <w:rFonts w:ascii="Times New Roman" w:hAnsi="Times New Roman" w:cs="Times New Roman"/>
          <w:sz w:val="24"/>
          <w:szCs w:val="24"/>
        </w:rPr>
        <w:t xml:space="preserve"> </w:t>
      </w:r>
      <w:r w:rsidR="003D3144" w:rsidRPr="001F1701">
        <w:rPr>
          <w:rFonts w:ascii="Times New Roman" w:hAnsi="Times New Roman" w:cs="Times New Roman"/>
          <w:sz w:val="24"/>
          <w:szCs w:val="24"/>
        </w:rPr>
        <w:t xml:space="preserve">academic </w:t>
      </w:r>
      <w:r w:rsidR="00BC137F" w:rsidRPr="001F1701">
        <w:rPr>
          <w:rFonts w:ascii="Times New Roman" w:hAnsi="Times New Roman" w:cs="Times New Roman"/>
          <w:sz w:val="24"/>
          <w:szCs w:val="24"/>
        </w:rPr>
        <w:t>performance.</w:t>
      </w:r>
      <w:r w:rsidR="00762074" w:rsidRPr="001F1701">
        <w:rPr>
          <w:rFonts w:ascii="Times New Roman" w:hAnsi="Times New Roman" w:cs="Times New Roman"/>
          <w:sz w:val="24"/>
          <w:szCs w:val="24"/>
        </w:rPr>
        <w:t xml:space="preserve">  </w:t>
      </w:r>
      <w:r w:rsidR="00C44003" w:rsidRPr="001F1701">
        <w:rPr>
          <w:rFonts w:ascii="Times New Roman" w:hAnsi="Times New Roman" w:cs="Times New Roman"/>
          <w:sz w:val="24"/>
          <w:szCs w:val="24"/>
        </w:rPr>
        <w:t xml:space="preserve">As described by </w:t>
      </w:r>
      <w:proofErr w:type="spellStart"/>
      <w:r w:rsidR="00F40A63" w:rsidRPr="001F1701">
        <w:rPr>
          <w:rFonts w:ascii="Times New Roman" w:hAnsi="Times New Roman" w:cs="Times New Roman"/>
          <w:sz w:val="24"/>
          <w:szCs w:val="24"/>
        </w:rPr>
        <w:t>Ginott</w:t>
      </w:r>
      <w:proofErr w:type="spellEnd"/>
      <w:r w:rsidR="00F40A63" w:rsidRPr="001F1701">
        <w:rPr>
          <w:rFonts w:ascii="Times New Roman" w:hAnsi="Times New Roman" w:cs="Times New Roman"/>
          <w:sz w:val="24"/>
          <w:szCs w:val="24"/>
        </w:rPr>
        <w:t xml:space="preserve"> (1972)</w:t>
      </w:r>
      <w:r w:rsidR="006A2772" w:rsidRPr="001F1701">
        <w:rPr>
          <w:rFonts w:ascii="Times New Roman" w:hAnsi="Times New Roman" w:cs="Times New Roman"/>
          <w:sz w:val="24"/>
          <w:szCs w:val="24"/>
        </w:rPr>
        <w:t>,</w:t>
      </w:r>
      <w:r w:rsidR="00F40A63" w:rsidRPr="001F1701">
        <w:rPr>
          <w:rFonts w:ascii="Times New Roman" w:hAnsi="Times New Roman" w:cs="Times New Roman"/>
          <w:sz w:val="24"/>
          <w:szCs w:val="24"/>
        </w:rPr>
        <w:t xml:space="preserve"> </w:t>
      </w:r>
      <w:r w:rsidR="00373D8A" w:rsidRPr="001F1701">
        <w:rPr>
          <w:rFonts w:ascii="Times New Roman" w:eastAsia="Times New Roman" w:hAnsi="Times New Roman" w:cs="Times New Roman"/>
          <w:sz w:val="24"/>
          <w:szCs w:val="24"/>
          <w:lang w:eastAsia="en-GB"/>
        </w:rPr>
        <w:t>a</w:t>
      </w:r>
      <w:r w:rsidR="008C1A1E" w:rsidRPr="001F1701">
        <w:rPr>
          <w:rFonts w:ascii="Times New Roman" w:eastAsia="Times New Roman" w:hAnsi="Times New Roman" w:cs="Times New Roman"/>
          <w:sz w:val="24"/>
          <w:szCs w:val="24"/>
          <w:lang w:eastAsia="en-GB"/>
        </w:rPr>
        <w:t>dopting a humanistic student-centred approach</w:t>
      </w:r>
      <w:r w:rsidR="00C44D9A" w:rsidRPr="001F1701">
        <w:rPr>
          <w:rFonts w:ascii="Times New Roman" w:eastAsia="Times New Roman" w:hAnsi="Times New Roman" w:cs="Times New Roman"/>
          <w:sz w:val="24"/>
          <w:szCs w:val="24"/>
          <w:lang w:eastAsia="en-GB"/>
        </w:rPr>
        <w:t xml:space="preserve"> </w:t>
      </w:r>
      <w:r w:rsidR="00D52D4E" w:rsidRPr="001F1701">
        <w:rPr>
          <w:rFonts w:ascii="Times New Roman" w:eastAsia="Times New Roman" w:hAnsi="Times New Roman" w:cs="Times New Roman"/>
          <w:sz w:val="24"/>
          <w:szCs w:val="24"/>
          <w:lang w:eastAsia="en-GB"/>
        </w:rPr>
        <w:t>with</w:t>
      </w:r>
      <w:r w:rsidR="009A4A32" w:rsidRPr="001F1701">
        <w:rPr>
          <w:rFonts w:ascii="Times New Roman" w:eastAsia="Times New Roman" w:hAnsi="Times New Roman" w:cs="Times New Roman"/>
          <w:sz w:val="24"/>
          <w:szCs w:val="24"/>
          <w:lang w:eastAsia="en-GB"/>
        </w:rPr>
        <w:t xml:space="preserve"> </w:t>
      </w:r>
      <w:r w:rsidR="00F9293D" w:rsidRPr="001F1701">
        <w:rPr>
          <w:rFonts w:ascii="Times New Roman" w:eastAsia="Times New Roman" w:hAnsi="Times New Roman" w:cs="Times New Roman"/>
          <w:sz w:val="24"/>
          <w:szCs w:val="24"/>
          <w:lang w:eastAsia="en-GB"/>
        </w:rPr>
        <w:t xml:space="preserve">positive </w:t>
      </w:r>
      <w:r w:rsidR="004F7205" w:rsidRPr="001F1701">
        <w:rPr>
          <w:rFonts w:ascii="Times New Roman" w:eastAsia="Times New Roman" w:hAnsi="Times New Roman" w:cs="Times New Roman"/>
          <w:sz w:val="24"/>
          <w:szCs w:val="24"/>
          <w:lang w:eastAsia="en-GB"/>
        </w:rPr>
        <w:t>teacher-student</w:t>
      </w:r>
      <w:r w:rsidR="00F9293D" w:rsidRPr="001F1701">
        <w:rPr>
          <w:rFonts w:ascii="Times New Roman" w:eastAsia="Times New Roman" w:hAnsi="Times New Roman" w:cs="Times New Roman"/>
          <w:sz w:val="24"/>
          <w:szCs w:val="24"/>
          <w:lang w:eastAsia="en-GB"/>
        </w:rPr>
        <w:t xml:space="preserve"> relation</w:t>
      </w:r>
      <w:r w:rsidR="00D56139" w:rsidRPr="001F1701">
        <w:rPr>
          <w:rFonts w:ascii="Times New Roman" w:eastAsia="Times New Roman" w:hAnsi="Times New Roman" w:cs="Times New Roman"/>
          <w:sz w:val="24"/>
          <w:szCs w:val="24"/>
          <w:lang w:eastAsia="en-GB"/>
        </w:rPr>
        <w:t>s</w:t>
      </w:r>
      <w:r w:rsidR="00F9293D" w:rsidRPr="001F1701">
        <w:rPr>
          <w:rFonts w:ascii="Times New Roman" w:eastAsia="Times New Roman" w:hAnsi="Times New Roman" w:cs="Times New Roman"/>
          <w:sz w:val="24"/>
          <w:szCs w:val="24"/>
          <w:lang w:eastAsia="en-GB"/>
        </w:rPr>
        <w:t>hips</w:t>
      </w:r>
      <w:r w:rsidR="006E1FB5" w:rsidRPr="001F1701">
        <w:rPr>
          <w:rFonts w:ascii="Times New Roman" w:eastAsia="Times New Roman" w:hAnsi="Times New Roman" w:cs="Times New Roman"/>
          <w:sz w:val="24"/>
          <w:szCs w:val="24"/>
          <w:lang w:eastAsia="en-GB"/>
        </w:rPr>
        <w:t xml:space="preserve"> allows </w:t>
      </w:r>
      <w:r w:rsidR="00D56139" w:rsidRPr="001F1701">
        <w:rPr>
          <w:rFonts w:ascii="Times New Roman" w:eastAsia="Times New Roman" w:hAnsi="Times New Roman" w:cs="Times New Roman"/>
          <w:sz w:val="24"/>
          <w:szCs w:val="24"/>
          <w:lang w:eastAsia="en-GB"/>
        </w:rPr>
        <w:t xml:space="preserve">staff </w:t>
      </w:r>
      <w:r w:rsidR="006E1FB5" w:rsidRPr="001F1701">
        <w:rPr>
          <w:rFonts w:ascii="Times New Roman" w:eastAsia="Times New Roman" w:hAnsi="Times New Roman" w:cs="Times New Roman"/>
          <w:sz w:val="24"/>
          <w:szCs w:val="24"/>
          <w:lang w:eastAsia="en-GB"/>
        </w:rPr>
        <w:t>to</w:t>
      </w:r>
      <w:r w:rsidR="00D56139" w:rsidRPr="001F1701">
        <w:rPr>
          <w:rFonts w:ascii="Times New Roman" w:eastAsia="Times New Roman" w:hAnsi="Times New Roman" w:cs="Times New Roman"/>
          <w:sz w:val="24"/>
          <w:szCs w:val="24"/>
          <w:lang w:eastAsia="en-GB"/>
        </w:rPr>
        <w:t xml:space="preserve"> foster an environment of</w:t>
      </w:r>
      <w:r w:rsidR="004F7205" w:rsidRPr="001F1701">
        <w:rPr>
          <w:rFonts w:ascii="Times New Roman" w:eastAsia="Times New Roman" w:hAnsi="Times New Roman" w:cs="Times New Roman"/>
          <w:sz w:val="24"/>
          <w:szCs w:val="24"/>
          <w:lang w:eastAsia="en-GB"/>
        </w:rPr>
        <w:t xml:space="preserve"> mutual respect and understanding</w:t>
      </w:r>
      <w:r w:rsidR="00D56139" w:rsidRPr="001F1701">
        <w:rPr>
          <w:rFonts w:ascii="Times New Roman" w:eastAsia="Times New Roman" w:hAnsi="Times New Roman" w:cs="Times New Roman"/>
          <w:sz w:val="24"/>
          <w:szCs w:val="24"/>
          <w:lang w:eastAsia="en-GB"/>
        </w:rPr>
        <w:t xml:space="preserve">.  </w:t>
      </w:r>
      <w:r w:rsidR="006E1FB5" w:rsidRPr="001F1701">
        <w:rPr>
          <w:rFonts w:ascii="Times New Roman" w:eastAsia="Times New Roman" w:hAnsi="Times New Roman" w:cs="Times New Roman"/>
          <w:sz w:val="24"/>
          <w:szCs w:val="24"/>
          <w:lang w:eastAsia="en-GB"/>
        </w:rPr>
        <w:t>By s</w:t>
      </w:r>
      <w:r w:rsidR="006945E2" w:rsidRPr="001F1701">
        <w:rPr>
          <w:rFonts w:ascii="Times New Roman" w:eastAsia="Times New Roman" w:hAnsi="Times New Roman" w:cs="Times New Roman"/>
          <w:sz w:val="24"/>
          <w:szCs w:val="24"/>
          <w:lang w:eastAsia="en-GB"/>
        </w:rPr>
        <w:t xml:space="preserve">upporting pupils </w:t>
      </w:r>
      <w:r w:rsidR="0060193D" w:rsidRPr="001F1701">
        <w:rPr>
          <w:rFonts w:ascii="Times New Roman" w:eastAsia="Times New Roman" w:hAnsi="Times New Roman" w:cs="Times New Roman"/>
          <w:sz w:val="24"/>
          <w:szCs w:val="24"/>
          <w:lang w:eastAsia="en-GB"/>
        </w:rPr>
        <w:t xml:space="preserve">and </w:t>
      </w:r>
      <w:r w:rsidR="002E2556" w:rsidRPr="001F1701">
        <w:rPr>
          <w:rFonts w:ascii="Times New Roman" w:eastAsia="Times New Roman" w:hAnsi="Times New Roman" w:cs="Times New Roman"/>
          <w:sz w:val="24"/>
          <w:szCs w:val="24"/>
          <w:lang w:eastAsia="en-GB"/>
        </w:rPr>
        <w:t>showing empathy and unconditional positive regard</w:t>
      </w:r>
      <w:r w:rsidR="00184CC1" w:rsidRPr="001F1701">
        <w:rPr>
          <w:rFonts w:ascii="Times New Roman" w:eastAsia="Times New Roman" w:hAnsi="Times New Roman" w:cs="Times New Roman"/>
          <w:sz w:val="24"/>
          <w:szCs w:val="24"/>
          <w:lang w:eastAsia="en-GB"/>
        </w:rPr>
        <w:t xml:space="preserve"> (Rogers, 1969)</w:t>
      </w:r>
      <w:r w:rsidR="00921289" w:rsidRPr="001F1701">
        <w:rPr>
          <w:rFonts w:ascii="Times New Roman" w:eastAsia="Times New Roman" w:hAnsi="Times New Roman" w:cs="Times New Roman"/>
          <w:sz w:val="24"/>
          <w:szCs w:val="24"/>
          <w:lang w:eastAsia="en-GB"/>
        </w:rPr>
        <w:t>,</w:t>
      </w:r>
      <w:r w:rsidR="00373D8A" w:rsidRPr="001F1701">
        <w:rPr>
          <w:rFonts w:ascii="Times New Roman" w:eastAsia="Times New Roman" w:hAnsi="Times New Roman" w:cs="Times New Roman"/>
          <w:sz w:val="24"/>
          <w:szCs w:val="24"/>
          <w:lang w:eastAsia="en-GB"/>
        </w:rPr>
        <w:t xml:space="preserve"> </w:t>
      </w:r>
      <w:r w:rsidR="0031005C" w:rsidRPr="001F1701">
        <w:rPr>
          <w:rFonts w:ascii="Times New Roman" w:eastAsia="Times New Roman" w:hAnsi="Times New Roman" w:cs="Times New Roman"/>
          <w:sz w:val="24"/>
          <w:szCs w:val="24"/>
          <w:lang w:eastAsia="en-GB"/>
        </w:rPr>
        <w:t xml:space="preserve">staff </w:t>
      </w:r>
      <w:r w:rsidR="00A45E55" w:rsidRPr="001F1701">
        <w:rPr>
          <w:rFonts w:ascii="Times New Roman" w:eastAsia="Times New Roman" w:hAnsi="Times New Roman" w:cs="Times New Roman"/>
          <w:sz w:val="24"/>
          <w:szCs w:val="24"/>
          <w:lang w:eastAsia="en-GB"/>
        </w:rPr>
        <w:t xml:space="preserve">can </w:t>
      </w:r>
      <w:r w:rsidR="00921289" w:rsidRPr="001F1701">
        <w:rPr>
          <w:rFonts w:ascii="Times New Roman" w:eastAsia="Times New Roman" w:hAnsi="Times New Roman" w:cs="Times New Roman"/>
          <w:sz w:val="24"/>
          <w:szCs w:val="24"/>
          <w:lang w:eastAsia="en-GB"/>
        </w:rPr>
        <w:t>create</w:t>
      </w:r>
      <w:r w:rsidR="00073A35" w:rsidRPr="001F1701">
        <w:rPr>
          <w:rFonts w:ascii="Times New Roman" w:eastAsia="Times New Roman" w:hAnsi="Times New Roman" w:cs="Times New Roman"/>
          <w:sz w:val="24"/>
          <w:szCs w:val="24"/>
          <w:lang w:eastAsia="en-GB"/>
        </w:rPr>
        <w:t xml:space="preserve"> a setting where students have autonomy and the psychological safety necessary to explore concepts and make mistakes</w:t>
      </w:r>
      <w:r w:rsidR="00373D8A" w:rsidRPr="001F1701">
        <w:rPr>
          <w:rFonts w:ascii="Times New Roman" w:eastAsia="Times New Roman" w:hAnsi="Times New Roman" w:cs="Times New Roman"/>
          <w:sz w:val="24"/>
          <w:szCs w:val="24"/>
          <w:lang w:eastAsia="en-GB"/>
        </w:rPr>
        <w:t xml:space="preserve">.  </w:t>
      </w:r>
    </w:p>
    <w:p w14:paraId="22424B7C" w14:textId="77777777" w:rsidR="00963EB5" w:rsidRPr="001F1701" w:rsidRDefault="00963EB5" w:rsidP="001B670E">
      <w:pPr>
        <w:spacing w:line="360" w:lineRule="auto"/>
        <w:rPr>
          <w:rFonts w:ascii="Times New Roman" w:eastAsia="Times New Roman" w:hAnsi="Times New Roman" w:cs="Times New Roman"/>
          <w:sz w:val="24"/>
          <w:szCs w:val="24"/>
          <w:lang w:eastAsia="en-GB"/>
        </w:rPr>
      </w:pPr>
    </w:p>
    <w:p w14:paraId="2CFA1BD6" w14:textId="171AFDB9" w:rsidR="00E37AA4" w:rsidRPr="001F1701" w:rsidRDefault="00CB4690" w:rsidP="001B670E">
      <w:pPr>
        <w:spacing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t>This</w:t>
      </w:r>
      <w:r w:rsidR="00E260D4" w:rsidRPr="001F1701">
        <w:rPr>
          <w:rFonts w:ascii="Times New Roman" w:eastAsia="Times New Roman" w:hAnsi="Times New Roman" w:cs="Times New Roman"/>
          <w:sz w:val="24"/>
          <w:szCs w:val="24"/>
          <w:lang w:eastAsia="en-GB"/>
        </w:rPr>
        <w:t xml:space="preserve"> type of</w:t>
      </w:r>
      <w:r w:rsidRPr="001F1701">
        <w:rPr>
          <w:rFonts w:ascii="Times New Roman" w:eastAsia="Times New Roman" w:hAnsi="Times New Roman" w:cs="Times New Roman"/>
          <w:sz w:val="24"/>
          <w:szCs w:val="24"/>
          <w:lang w:eastAsia="en-GB"/>
        </w:rPr>
        <w:t xml:space="preserve"> </w:t>
      </w:r>
      <w:r w:rsidR="00E70B79" w:rsidRPr="001F1701">
        <w:rPr>
          <w:rFonts w:ascii="Times New Roman" w:eastAsia="Times New Roman" w:hAnsi="Times New Roman" w:cs="Times New Roman"/>
          <w:sz w:val="24"/>
          <w:szCs w:val="24"/>
          <w:lang w:eastAsia="en-GB"/>
        </w:rPr>
        <w:t xml:space="preserve">environment promotes inclusivity and student engagement while ensuring that pupils feel valued, motivated and secure. </w:t>
      </w:r>
      <w:r w:rsidR="00390F9C" w:rsidRPr="001F1701">
        <w:rPr>
          <w:rFonts w:ascii="Times New Roman" w:eastAsia="Times New Roman" w:hAnsi="Times New Roman" w:cs="Times New Roman"/>
          <w:sz w:val="24"/>
          <w:szCs w:val="24"/>
          <w:lang w:eastAsia="en-GB"/>
        </w:rPr>
        <w:t>This supports</w:t>
      </w:r>
      <w:r w:rsidR="00073A35" w:rsidRPr="001F1701">
        <w:rPr>
          <w:rFonts w:ascii="Times New Roman" w:eastAsia="Times New Roman" w:hAnsi="Times New Roman" w:cs="Times New Roman"/>
          <w:sz w:val="24"/>
          <w:szCs w:val="24"/>
          <w:lang w:eastAsia="en-GB"/>
        </w:rPr>
        <w:t xml:space="preserve"> their social, emotional and academic needs, enhancing overall well-being, development and pro-social behaviour (AITSL, 2021).  </w:t>
      </w:r>
      <w:r w:rsidR="00390F9C" w:rsidRPr="001F1701">
        <w:rPr>
          <w:rFonts w:ascii="Times New Roman" w:eastAsia="Times New Roman" w:hAnsi="Times New Roman" w:cs="Times New Roman"/>
          <w:sz w:val="24"/>
          <w:szCs w:val="24"/>
          <w:lang w:eastAsia="en-GB"/>
        </w:rPr>
        <w:t xml:space="preserve">A </w:t>
      </w:r>
      <w:r w:rsidR="0005192F" w:rsidRPr="001F1701">
        <w:rPr>
          <w:rFonts w:ascii="Times New Roman" w:eastAsia="Times New Roman" w:hAnsi="Times New Roman" w:cs="Times New Roman"/>
          <w:sz w:val="24"/>
          <w:szCs w:val="24"/>
          <w:lang w:eastAsia="en-GB"/>
        </w:rPr>
        <w:t xml:space="preserve">calm, </w:t>
      </w:r>
      <w:r w:rsidR="00076A0A" w:rsidRPr="001F1701">
        <w:rPr>
          <w:rFonts w:ascii="Times New Roman" w:eastAsia="Times New Roman" w:hAnsi="Times New Roman" w:cs="Times New Roman"/>
          <w:sz w:val="24"/>
          <w:szCs w:val="24"/>
          <w:lang w:eastAsia="en-GB"/>
        </w:rPr>
        <w:t xml:space="preserve">safe and </w:t>
      </w:r>
      <w:r w:rsidR="0005192F" w:rsidRPr="001F1701">
        <w:rPr>
          <w:rFonts w:ascii="Times New Roman" w:eastAsia="Times New Roman" w:hAnsi="Times New Roman" w:cs="Times New Roman"/>
          <w:sz w:val="24"/>
          <w:szCs w:val="24"/>
          <w:lang w:eastAsia="en-GB"/>
        </w:rPr>
        <w:t xml:space="preserve">inclusive </w:t>
      </w:r>
      <w:r w:rsidR="004D026E" w:rsidRPr="001F1701">
        <w:rPr>
          <w:rFonts w:ascii="Times New Roman" w:eastAsia="Times New Roman" w:hAnsi="Times New Roman" w:cs="Times New Roman"/>
          <w:sz w:val="24"/>
          <w:szCs w:val="24"/>
          <w:lang w:eastAsia="en-GB"/>
        </w:rPr>
        <w:t xml:space="preserve">environment </w:t>
      </w:r>
      <w:r w:rsidR="006874FF" w:rsidRPr="001F1701">
        <w:rPr>
          <w:rFonts w:ascii="Times New Roman" w:eastAsia="Times New Roman" w:hAnsi="Times New Roman" w:cs="Times New Roman"/>
          <w:sz w:val="24"/>
          <w:szCs w:val="24"/>
          <w:lang w:eastAsia="en-GB"/>
        </w:rPr>
        <w:t xml:space="preserve">that is </w:t>
      </w:r>
      <w:r w:rsidR="004D026E" w:rsidRPr="001F1701">
        <w:rPr>
          <w:rFonts w:ascii="Times New Roman" w:eastAsia="Times New Roman" w:hAnsi="Times New Roman" w:cs="Times New Roman"/>
          <w:sz w:val="24"/>
          <w:szCs w:val="24"/>
          <w:lang w:eastAsia="en-GB"/>
        </w:rPr>
        <w:t>conducive to learning</w:t>
      </w:r>
      <w:r w:rsidR="00652551" w:rsidRPr="001F1701">
        <w:rPr>
          <w:rFonts w:ascii="Times New Roman" w:eastAsia="Times New Roman" w:hAnsi="Times New Roman" w:cs="Times New Roman"/>
          <w:sz w:val="24"/>
          <w:szCs w:val="24"/>
          <w:lang w:eastAsia="en-GB"/>
        </w:rPr>
        <w:t xml:space="preserve"> </w:t>
      </w:r>
      <w:r w:rsidRPr="001F1701">
        <w:rPr>
          <w:rFonts w:ascii="Times New Roman" w:eastAsia="Times New Roman" w:hAnsi="Times New Roman" w:cs="Times New Roman"/>
          <w:sz w:val="24"/>
          <w:szCs w:val="24"/>
          <w:lang w:eastAsia="en-GB"/>
        </w:rPr>
        <w:t>fulfils</w:t>
      </w:r>
      <w:r w:rsidR="00076A0A" w:rsidRPr="001F1701">
        <w:rPr>
          <w:rFonts w:ascii="Times New Roman" w:eastAsia="Times New Roman" w:hAnsi="Times New Roman" w:cs="Times New Roman"/>
          <w:sz w:val="24"/>
          <w:szCs w:val="24"/>
          <w:lang w:eastAsia="en-GB"/>
        </w:rPr>
        <w:t xml:space="preserve"> </w:t>
      </w:r>
      <w:r w:rsidR="00652551" w:rsidRPr="001F1701">
        <w:rPr>
          <w:rFonts w:ascii="Times New Roman" w:eastAsia="Times New Roman" w:hAnsi="Times New Roman" w:cs="Times New Roman"/>
          <w:sz w:val="24"/>
          <w:szCs w:val="24"/>
          <w:lang w:eastAsia="en-GB"/>
        </w:rPr>
        <w:t>pupils'</w:t>
      </w:r>
      <w:r w:rsidR="00076A0A" w:rsidRPr="001F1701">
        <w:rPr>
          <w:rFonts w:ascii="Times New Roman" w:eastAsia="Times New Roman" w:hAnsi="Times New Roman" w:cs="Times New Roman"/>
          <w:sz w:val="24"/>
          <w:szCs w:val="24"/>
          <w:lang w:eastAsia="en-GB"/>
        </w:rPr>
        <w:t xml:space="preserve"> </w:t>
      </w:r>
      <w:r w:rsidR="00652551" w:rsidRPr="001F1701">
        <w:rPr>
          <w:rFonts w:ascii="Times New Roman" w:eastAsia="Times New Roman" w:hAnsi="Times New Roman" w:cs="Times New Roman"/>
          <w:sz w:val="24"/>
          <w:szCs w:val="24"/>
          <w:lang w:eastAsia="en-GB"/>
        </w:rPr>
        <w:t>basic needs as</w:t>
      </w:r>
      <w:r w:rsidR="00623352" w:rsidRPr="001F1701">
        <w:rPr>
          <w:rFonts w:ascii="Times New Roman" w:eastAsia="Times New Roman" w:hAnsi="Times New Roman" w:cs="Times New Roman"/>
          <w:sz w:val="24"/>
          <w:szCs w:val="24"/>
          <w:lang w:eastAsia="en-GB"/>
        </w:rPr>
        <w:t xml:space="preserve"> described by Maslow</w:t>
      </w:r>
      <w:r w:rsidR="00350DB2" w:rsidRPr="001F1701">
        <w:rPr>
          <w:rFonts w:ascii="Times New Roman" w:eastAsia="Times New Roman" w:hAnsi="Times New Roman" w:cs="Times New Roman"/>
          <w:sz w:val="24"/>
          <w:szCs w:val="24"/>
          <w:lang w:eastAsia="en-GB"/>
        </w:rPr>
        <w:t>’s</w:t>
      </w:r>
      <w:r w:rsidR="00623352" w:rsidRPr="001F1701">
        <w:rPr>
          <w:rFonts w:ascii="Times New Roman" w:eastAsia="Times New Roman" w:hAnsi="Times New Roman" w:cs="Times New Roman"/>
          <w:sz w:val="24"/>
          <w:szCs w:val="24"/>
          <w:lang w:eastAsia="en-GB"/>
        </w:rPr>
        <w:t xml:space="preserve"> (1943)</w:t>
      </w:r>
      <w:r w:rsidR="005E4CE9" w:rsidRPr="001F1701">
        <w:rPr>
          <w:rFonts w:ascii="Times New Roman" w:eastAsia="Times New Roman" w:hAnsi="Times New Roman" w:cs="Times New Roman"/>
          <w:sz w:val="24"/>
          <w:szCs w:val="24"/>
          <w:lang w:eastAsia="en-GB"/>
        </w:rPr>
        <w:t xml:space="preserve"> </w:t>
      </w:r>
      <w:r w:rsidR="005D088C" w:rsidRPr="001F1701">
        <w:rPr>
          <w:rFonts w:ascii="Times New Roman" w:eastAsia="Times New Roman" w:hAnsi="Times New Roman" w:cs="Times New Roman"/>
          <w:sz w:val="24"/>
          <w:szCs w:val="24"/>
          <w:lang w:eastAsia="en-GB"/>
        </w:rPr>
        <w:t>hierarchy of needs</w:t>
      </w:r>
      <w:r w:rsidR="002857DF" w:rsidRPr="001F1701">
        <w:rPr>
          <w:rFonts w:ascii="Times New Roman" w:eastAsia="Times New Roman" w:hAnsi="Times New Roman" w:cs="Times New Roman"/>
          <w:sz w:val="24"/>
          <w:szCs w:val="24"/>
          <w:lang w:eastAsia="en-GB"/>
        </w:rPr>
        <w:t>.</w:t>
      </w:r>
      <w:r w:rsidR="00350DB2" w:rsidRPr="001F1701">
        <w:rPr>
          <w:rFonts w:ascii="Times New Roman" w:eastAsia="Times New Roman" w:hAnsi="Times New Roman" w:cs="Times New Roman"/>
          <w:sz w:val="24"/>
          <w:szCs w:val="24"/>
          <w:lang w:eastAsia="en-GB"/>
        </w:rPr>
        <w:t xml:space="preserve"> </w:t>
      </w:r>
      <w:r w:rsidR="005B4ACB" w:rsidRPr="001F1701">
        <w:rPr>
          <w:rFonts w:ascii="Times New Roman" w:eastAsia="Times New Roman" w:hAnsi="Times New Roman" w:cs="Times New Roman"/>
          <w:sz w:val="24"/>
          <w:szCs w:val="24"/>
          <w:lang w:eastAsia="en-GB"/>
        </w:rPr>
        <w:t>By m</w:t>
      </w:r>
      <w:r w:rsidR="005B1C36" w:rsidRPr="001F1701">
        <w:rPr>
          <w:rFonts w:ascii="Times New Roman" w:eastAsia="Times New Roman" w:hAnsi="Times New Roman" w:cs="Times New Roman"/>
          <w:sz w:val="24"/>
          <w:szCs w:val="24"/>
          <w:lang w:eastAsia="en-GB"/>
        </w:rPr>
        <w:t>eet</w:t>
      </w:r>
      <w:r w:rsidR="002857DF" w:rsidRPr="001F1701">
        <w:rPr>
          <w:rFonts w:ascii="Times New Roman" w:eastAsia="Times New Roman" w:hAnsi="Times New Roman" w:cs="Times New Roman"/>
          <w:sz w:val="24"/>
          <w:szCs w:val="24"/>
          <w:lang w:eastAsia="en-GB"/>
        </w:rPr>
        <w:t>ing physiological</w:t>
      </w:r>
      <w:r w:rsidR="00FE577E" w:rsidRPr="001F1701">
        <w:rPr>
          <w:rFonts w:ascii="Times New Roman" w:eastAsia="Times New Roman" w:hAnsi="Times New Roman" w:cs="Times New Roman"/>
          <w:sz w:val="24"/>
          <w:szCs w:val="24"/>
          <w:lang w:eastAsia="en-GB"/>
        </w:rPr>
        <w:t xml:space="preserve">, safety and </w:t>
      </w:r>
      <w:r w:rsidR="00350DB2" w:rsidRPr="001F1701">
        <w:rPr>
          <w:rFonts w:ascii="Times New Roman" w:eastAsia="Times New Roman" w:hAnsi="Times New Roman" w:cs="Times New Roman"/>
          <w:sz w:val="24"/>
          <w:szCs w:val="24"/>
          <w:lang w:eastAsia="en-GB"/>
        </w:rPr>
        <w:t>belonging needs</w:t>
      </w:r>
      <w:r w:rsidR="005B4ACB" w:rsidRPr="001F1701">
        <w:rPr>
          <w:rFonts w:ascii="Times New Roman" w:eastAsia="Times New Roman" w:hAnsi="Times New Roman" w:cs="Times New Roman"/>
          <w:sz w:val="24"/>
          <w:szCs w:val="24"/>
          <w:lang w:eastAsia="en-GB"/>
        </w:rPr>
        <w:t xml:space="preserve">, </w:t>
      </w:r>
      <w:r w:rsidR="00665E72" w:rsidRPr="001F1701">
        <w:rPr>
          <w:rFonts w:ascii="Times New Roman" w:eastAsia="Times New Roman" w:hAnsi="Times New Roman" w:cs="Times New Roman"/>
          <w:sz w:val="24"/>
          <w:szCs w:val="24"/>
          <w:lang w:eastAsia="en-GB"/>
        </w:rPr>
        <w:t>pupils</w:t>
      </w:r>
      <w:r w:rsidR="00EA3406" w:rsidRPr="001F1701">
        <w:rPr>
          <w:rFonts w:ascii="Times New Roman" w:eastAsia="Times New Roman" w:hAnsi="Times New Roman" w:cs="Times New Roman"/>
          <w:sz w:val="24"/>
          <w:szCs w:val="24"/>
          <w:lang w:eastAsia="en-GB"/>
        </w:rPr>
        <w:t xml:space="preserve"> </w:t>
      </w:r>
      <w:r w:rsidR="00665E72" w:rsidRPr="001F1701">
        <w:rPr>
          <w:rFonts w:ascii="Times New Roman" w:eastAsia="Times New Roman" w:hAnsi="Times New Roman" w:cs="Times New Roman"/>
          <w:sz w:val="24"/>
          <w:szCs w:val="24"/>
          <w:lang w:eastAsia="en-GB"/>
        </w:rPr>
        <w:t xml:space="preserve">feel </w:t>
      </w:r>
      <w:r w:rsidR="00EA3406" w:rsidRPr="001F1701">
        <w:rPr>
          <w:rFonts w:ascii="Times New Roman" w:eastAsia="Times New Roman" w:hAnsi="Times New Roman" w:cs="Times New Roman"/>
          <w:sz w:val="24"/>
          <w:szCs w:val="24"/>
          <w:lang w:eastAsia="en-GB"/>
        </w:rPr>
        <w:t>support</w:t>
      </w:r>
      <w:r w:rsidR="00665E72" w:rsidRPr="001F1701">
        <w:rPr>
          <w:rFonts w:ascii="Times New Roman" w:eastAsia="Times New Roman" w:hAnsi="Times New Roman" w:cs="Times New Roman"/>
          <w:sz w:val="24"/>
          <w:szCs w:val="24"/>
          <w:lang w:eastAsia="en-GB"/>
        </w:rPr>
        <w:t>ed</w:t>
      </w:r>
      <w:r w:rsidR="0093324F" w:rsidRPr="001F1701">
        <w:rPr>
          <w:rFonts w:ascii="Times New Roman" w:eastAsia="Times New Roman" w:hAnsi="Times New Roman" w:cs="Times New Roman"/>
          <w:sz w:val="24"/>
          <w:szCs w:val="24"/>
          <w:lang w:eastAsia="en-GB"/>
        </w:rPr>
        <w:t>, engaged and motivated</w:t>
      </w:r>
      <w:r w:rsidR="00554AD9" w:rsidRPr="001F1701">
        <w:rPr>
          <w:rFonts w:ascii="Times New Roman" w:eastAsia="Times New Roman" w:hAnsi="Times New Roman" w:cs="Times New Roman"/>
          <w:sz w:val="24"/>
          <w:szCs w:val="24"/>
          <w:lang w:eastAsia="en-GB"/>
        </w:rPr>
        <w:t xml:space="preserve">, which increases the </w:t>
      </w:r>
      <w:r w:rsidR="0014411A" w:rsidRPr="001F1701">
        <w:rPr>
          <w:rFonts w:ascii="Times New Roman" w:eastAsia="Times New Roman" w:hAnsi="Times New Roman" w:cs="Times New Roman"/>
          <w:sz w:val="24"/>
          <w:szCs w:val="24"/>
          <w:lang w:eastAsia="en-GB"/>
        </w:rPr>
        <w:t xml:space="preserve">likelihood of progressing </w:t>
      </w:r>
      <w:r w:rsidR="00E903C6" w:rsidRPr="001F1701">
        <w:rPr>
          <w:rFonts w:ascii="Times New Roman" w:eastAsia="Times New Roman" w:hAnsi="Times New Roman" w:cs="Times New Roman"/>
          <w:sz w:val="24"/>
          <w:szCs w:val="24"/>
          <w:lang w:eastAsia="en-GB"/>
        </w:rPr>
        <w:t xml:space="preserve">up the </w:t>
      </w:r>
      <w:r w:rsidR="00EA3406" w:rsidRPr="001F1701">
        <w:rPr>
          <w:rFonts w:ascii="Times New Roman" w:eastAsia="Times New Roman" w:hAnsi="Times New Roman" w:cs="Times New Roman"/>
          <w:sz w:val="24"/>
          <w:szCs w:val="24"/>
          <w:lang w:eastAsia="en-GB"/>
        </w:rPr>
        <w:t>hierarchy towards self-actualisation</w:t>
      </w:r>
      <w:r w:rsidR="00A46881" w:rsidRPr="001F1701">
        <w:rPr>
          <w:rFonts w:ascii="Times New Roman" w:eastAsia="Times New Roman" w:hAnsi="Times New Roman" w:cs="Times New Roman"/>
          <w:sz w:val="24"/>
          <w:szCs w:val="24"/>
          <w:lang w:eastAsia="en-GB"/>
        </w:rPr>
        <w:t xml:space="preserve">.  This progress </w:t>
      </w:r>
      <w:r w:rsidR="0020621C" w:rsidRPr="001F1701">
        <w:rPr>
          <w:rFonts w:ascii="Times New Roman" w:eastAsia="Times New Roman" w:hAnsi="Times New Roman" w:cs="Times New Roman"/>
          <w:sz w:val="24"/>
          <w:szCs w:val="24"/>
          <w:lang w:eastAsia="en-GB"/>
        </w:rPr>
        <w:t xml:space="preserve">not only </w:t>
      </w:r>
      <w:r w:rsidR="005B4ACB" w:rsidRPr="001F1701">
        <w:rPr>
          <w:rFonts w:ascii="Times New Roman" w:eastAsia="Times New Roman" w:hAnsi="Times New Roman" w:cs="Times New Roman"/>
          <w:sz w:val="24"/>
          <w:szCs w:val="24"/>
          <w:lang w:eastAsia="en-GB"/>
        </w:rPr>
        <w:t xml:space="preserve">improves </w:t>
      </w:r>
      <w:r w:rsidR="0005632D" w:rsidRPr="001F1701">
        <w:rPr>
          <w:rFonts w:ascii="Times New Roman" w:eastAsia="Times New Roman" w:hAnsi="Times New Roman" w:cs="Times New Roman"/>
          <w:sz w:val="24"/>
          <w:szCs w:val="24"/>
          <w:lang w:eastAsia="en-GB"/>
        </w:rPr>
        <w:t>pupils'</w:t>
      </w:r>
      <w:r w:rsidR="00484857" w:rsidRPr="001F1701">
        <w:rPr>
          <w:rFonts w:ascii="Times New Roman" w:eastAsia="Times New Roman" w:hAnsi="Times New Roman" w:cs="Times New Roman"/>
          <w:sz w:val="24"/>
          <w:szCs w:val="24"/>
          <w:lang w:eastAsia="en-GB"/>
        </w:rPr>
        <w:t xml:space="preserve"> educational</w:t>
      </w:r>
      <w:r w:rsidR="00A46881" w:rsidRPr="001F1701">
        <w:rPr>
          <w:rFonts w:ascii="Times New Roman" w:eastAsia="Times New Roman" w:hAnsi="Times New Roman" w:cs="Times New Roman"/>
          <w:sz w:val="24"/>
          <w:szCs w:val="24"/>
          <w:lang w:eastAsia="en-GB"/>
        </w:rPr>
        <w:t xml:space="preserve"> outcomes </w:t>
      </w:r>
      <w:r w:rsidR="0020621C" w:rsidRPr="001F1701">
        <w:rPr>
          <w:rFonts w:ascii="Times New Roman" w:eastAsia="Times New Roman" w:hAnsi="Times New Roman" w:cs="Times New Roman"/>
          <w:sz w:val="24"/>
          <w:szCs w:val="24"/>
          <w:lang w:eastAsia="en-GB"/>
        </w:rPr>
        <w:t xml:space="preserve">but </w:t>
      </w:r>
      <w:r w:rsidR="006C1E1C" w:rsidRPr="001F1701">
        <w:rPr>
          <w:rFonts w:ascii="Times New Roman" w:eastAsia="Times New Roman" w:hAnsi="Times New Roman" w:cs="Times New Roman"/>
          <w:sz w:val="24"/>
          <w:szCs w:val="24"/>
          <w:lang w:eastAsia="en-GB"/>
        </w:rPr>
        <w:t xml:space="preserve">also </w:t>
      </w:r>
      <w:r w:rsidR="0020621C" w:rsidRPr="001F1701">
        <w:rPr>
          <w:rFonts w:ascii="Times New Roman" w:eastAsia="Times New Roman" w:hAnsi="Times New Roman" w:cs="Times New Roman"/>
          <w:sz w:val="24"/>
          <w:szCs w:val="24"/>
          <w:lang w:eastAsia="en-GB"/>
        </w:rPr>
        <w:t>al</w:t>
      </w:r>
      <w:r w:rsidR="005B4ACB" w:rsidRPr="001F1701">
        <w:rPr>
          <w:rFonts w:ascii="Times New Roman" w:eastAsia="Times New Roman" w:hAnsi="Times New Roman" w:cs="Times New Roman"/>
          <w:sz w:val="24"/>
          <w:szCs w:val="24"/>
          <w:lang w:eastAsia="en-GB"/>
        </w:rPr>
        <w:t xml:space="preserve">igns with </w:t>
      </w:r>
      <w:r w:rsidR="004D50B3" w:rsidRPr="001F1701">
        <w:rPr>
          <w:rFonts w:ascii="Times New Roman" w:eastAsia="Times New Roman" w:hAnsi="Times New Roman" w:cs="Times New Roman"/>
          <w:sz w:val="24"/>
          <w:szCs w:val="24"/>
          <w:lang w:eastAsia="en-GB"/>
        </w:rPr>
        <w:t>Wales’s</w:t>
      </w:r>
      <w:r w:rsidR="005B4ACB" w:rsidRPr="001F1701">
        <w:rPr>
          <w:rFonts w:ascii="Times New Roman" w:eastAsia="Times New Roman" w:hAnsi="Times New Roman" w:cs="Times New Roman"/>
          <w:sz w:val="24"/>
          <w:szCs w:val="24"/>
          <w:lang w:eastAsia="en-GB"/>
        </w:rPr>
        <w:t xml:space="preserve"> broader societal </w:t>
      </w:r>
      <w:r w:rsidR="00E73507" w:rsidRPr="001F1701">
        <w:rPr>
          <w:rFonts w:ascii="Times New Roman" w:eastAsia="Times New Roman" w:hAnsi="Times New Roman" w:cs="Times New Roman"/>
          <w:sz w:val="24"/>
          <w:szCs w:val="24"/>
          <w:lang w:eastAsia="en-GB"/>
        </w:rPr>
        <w:t xml:space="preserve">goals as </w:t>
      </w:r>
      <w:r w:rsidR="0020621C" w:rsidRPr="001F1701">
        <w:rPr>
          <w:rFonts w:ascii="Times New Roman" w:eastAsia="Times New Roman" w:hAnsi="Times New Roman" w:cs="Times New Roman"/>
          <w:sz w:val="24"/>
          <w:szCs w:val="24"/>
          <w:lang w:eastAsia="en-GB"/>
        </w:rPr>
        <w:t xml:space="preserve">outlined in the </w:t>
      </w:r>
      <w:r w:rsidR="005B4ACB" w:rsidRPr="001F1701">
        <w:rPr>
          <w:rFonts w:ascii="Times New Roman" w:eastAsia="Times New Roman" w:hAnsi="Times New Roman" w:cs="Times New Roman"/>
          <w:i/>
          <w:iCs/>
          <w:sz w:val="24"/>
          <w:szCs w:val="24"/>
          <w:lang w:eastAsia="en-GB"/>
        </w:rPr>
        <w:t>Well-being</w:t>
      </w:r>
      <w:r w:rsidR="00A14BAD" w:rsidRPr="001F1701">
        <w:rPr>
          <w:rFonts w:ascii="Times New Roman" w:eastAsia="Times New Roman" w:hAnsi="Times New Roman" w:cs="Times New Roman"/>
          <w:i/>
          <w:iCs/>
          <w:sz w:val="24"/>
          <w:szCs w:val="24"/>
          <w:lang w:eastAsia="en-GB"/>
        </w:rPr>
        <w:t xml:space="preserve"> of </w:t>
      </w:r>
      <w:r w:rsidR="005B4ACB" w:rsidRPr="001F1701">
        <w:rPr>
          <w:rFonts w:ascii="Times New Roman" w:eastAsia="Times New Roman" w:hAnsi="Times New Roman" w:cs="Times New Roman"/>
          <w:i/>
          <w:iCs/>
          <w:sz w:val="24"/>
          <w:szCs w:val="24"/>
          <w:lang w:eastAsia="en-GB"/>
        </w:rPr>
        <w:t>Future Generations Act</w:t>
      </w:r>
      <w:r w:rsidR="00AF211C" w:rsidRPr="001F1701">
        <w:rPr>
          <w:rFonts w:ascii="Times New Roman" w:eastAsia="Times New Roman" w:hAnsi="Times New Roman" w:cs="Times New Roman"/>
          <w:sz w:val="24"/>
          <w:szCs w:val="24"/>
          <w:lang w:eastAsia="en-GB"/>
        </w:rPr>
        <w:t xml:space="preserve"> (Welsh Government, 2015</w:t>
      </w:r>
      <w:r w:rsidR="00D64818" w:rsidRPr="001F1701">
        <w:rPr>
          <w:rFonts w:ascii="Times New Roman" w:eastAsia="Times New Roman" w:hAnsi="Times New Roman" w:cs="Times New Roman"/>
          <w:sz w:val="24"/>
          <w:szCs w:val="24"/>
          <w:lang w:eastAsia="en-GB"/>
        </w:rPr>
        <w:t>b</w:t>
      </w:r>
      <w:r w:rsidR="00AF211C" w:rsidRPr="001F1701">
        <w:rPr>
          <w:rFonts w:ascii="Times New Roman" w:eastAsia="Times New Roman" w:hAnsi="Times New Roman" w:cs="Times New Roman"/>
          <w:sz w:val="24"/>
          <w:szCs w:val="24"/>
          <w:lang w:eastAsia="en-GB"/>
        </w:rPr>
        <w:t>)</w:t>
      </w:r>
      <w:r w:rsidR="005265C5" w:rsidRPr="001F1701">
        <w:rPr>
          <w:rFonts w:ascii="Times New Roman" w:eastAsia="Times New Roman" w:hAnsi="Times New Roman" w:cs="Times New Roman"/>
          <w:sz w:val="24"/>
          <w:szCs w:val="24"/>
          <w:lang w:eastAsia="en-GB"/>
        </w:rPr>
        <w:t>.</w:t>
      </w:r>
      <w:r w:rsidR="003833CA" w:rsidRPr="001F1701">
        <w:rPr>
          <w:rFonts w:ascii="Times New Roman" w:eastAsia="Times New Roman" w:hAnsi="Times New Roman" w:cs="Times New Roman"/>
          <w:sz w:val="24"/>
          <w:szCs w:val="24"/>
          <w:lang w:eastAsia="en-GB"/>
        </w:rPr>
        <w:t xml:space="preserve"> </w:t>
      </w:r>
    </w:p>
    <w:p w14:paraId="62E08D75" w14:textId="712EA81D" w:rsidR="003309C0" w:rsidRPr="001F1701" w:rsidRDefault="000D2D45" w:rsidP="001B670E">
      <w:pPr>
        <w:spacing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t>Aligning with</w:t>
      </w:r>
      <w:r w:rsidR="00D501AA" w:rsidRPr="001F1701">
        <w:rPr>
          <w:rFonts w:ascii="Times New Roman" w:eastAsia="Times New Roman" w:hAnsi="Times New Roman" w:cs="Times New Roman"/>
          <w:sz w:val="24"/>
          <w:szCs w:val="24"/>
          <w:lang w:eastAsia="en-GB"/>
        </w:rPr>
        <w:t xml:space="preserve"> this</w:t>
      </w:r>
      <w:r w:rsidRPr="001F1701">
        <w:rPr>
          <w:rFonts w:ascii="Times New Roman" w:eastAsia="Times New Roman" w:hAnsi="Times New Roman" w:cs="Times New Roman"/>
          <w:sz w:val="24"/>
          <w:szCs w:val="24"/>
          <w:lang w:eastAsia="en-GB"/>
        </w:rPr>
        <w:t xml:space="preserve"> evidence, the Welsh Government (2010; 2012; 2021; 2025a, 2025b) </w:t>
      </w:r>
      <w:r w:rsidR="00093D10" w:rsidRPr="001F1701">
        <w:rPr>
          <w:rFonts w:ascii="Times New Roman" w:eastAsia="Times New Roman" w:hAnsi="Times New Roman" w:cs="Times New Roman"/>
          <w:sz w:val="24"/>
          <w:szCs w:val="24"/>
          <w:lang w:eastAsia="en-GB"/>
        </w:rPr>
        <w:t xml:space="preserve">also </w:t>
      </w:r>
      <w:r w:rsidRPr="001F1701">
        <w:rPr>
          <w:rFonts w:ascii="Times New Roman" w:eastAsia="Times New Roman" w:hAnsi="Times New Roman" w:cs="Times New Roman"/>
          <w:sz w:val="24"/>
          <w:szCs w:val="24"/>
          <w:lang w:eastAsia="en-GB"/>
        </w:rPr>
        <w:t>promotes a whole-school approach to behaviour management, emphasising proactive strategies that create inclusive and supportive environment</w:t>
      </w:r>
      <w:r w:rsidR="00236A86" w:rsidRPr="001F1701">
        <w:rPr>
          <w:rFonts w:ascii="Times New Roman" w:eastAsia="Times New Roman" w:hAnsi="Times New Roman" w:cs="Times New Roman"/>
          <w:sz w:val="24"/>
          <w:szCs w:val="24"/>
          <w:lang w:eastAsia="en-GB"/>
        </w:rPr>
        <w:t>s</w:t>
      </w:r>
      <w:r w:rsidRPr="001F1701">
        <w:rPr>
          <w:rFonts w:ascii="Times New Roman" w:eastAsia="Times New Roman" w:hAnsi="Times New Roman" w:cs="Times New Roman"/>
          <w:sz w:val="24"/>
          <w:szCs w:val="24"/>
          <w:lang w:eastAsia="en-GB"/>
        </w:rPr>
        <w:t>.</w:t>
      </w:r>
      <w:r w:rsidR="00B31E2D" w:rsidRPr="001F1701">
        <w:rPr>
          <w:rFonts w:ascii="Times New Roman" w:eastAsia="Times New Roman" w:hAnsi="Times New Roman" w:cs="Times New Roman"/>
          <w:sz w:val="24"/>
          <w:szCs w:val="24"/>
          <w:lang w:eastAsia="en-GB"/>
        </w:rPr>
        <w:t xml:space="preserve"> </w:t>
      </w:r>
      <w:r w:rsidR="00236A86" w:rsidRPr="001F1701">
        <w:rPr>
          <w:rFonts w:ascii="Times New Roman" w:eastAsia="Times New Roman" w:hAnsi="Times New Roman" w:cs="Times New Roman"/>
          <w:sz w:val="24"/>
          <w:szCs w:val="24"/>
          <w:lang w:eastAsia="en-GB"/>
        </w:rPr>
        <w:t xml:space="preserve">Recognising the close relationship between </w:t>
      </w:r>
      <w:r w:rsidR="00500AE1" w:rsidRPr="001F1701">
        <w:rPr>
          <w:rFonts w:ascii="Times New Roman" w:eastAsia="Times New Roman" w:hAnsi="Times New Roman" w:cs="Times New Roman"/>
          <w:sz w:val="24"/>
          <w:szCs w:val="24"/>
          <w:lang w:eastAsia="en-GB"/>
        </w:rPr>
        <w:t>behaviour and wellbeing</w:t>
      </w:r>
      <w:r w:rsidR="00236A86" w:rsidRPr="001F1701">
        <w:rPr>
          <w:rFonts w:ascii="Times New Roman" w:eastAsia="Times New Roman" w:hAnsi="Times New Roman" w:cs="Times New Roman"/>
          <w:sz w:val="24"/>
          <w:szCs w:val="24"/>
          <w:lang w:eastAsia="en-GB"/>
        </w:rPr>
        <w:t xml:space="preserve">, </w:t>
      </w:r>
      <w:r w:rsidR="00836BA7" w:rsidRPr="001F1701">
        <w:rPr>
          <w:rFonts w:ascii="Times New Roman" w:eastAsia="Times New Roman" w:hAnsi="Times New Roman" w:cs="Times New Roman"/>
          <w:sz w:val="24"/>
          <w:szCs w:val="24"/>
          <w:lang w:eastAsia="en-GB"/>
        </w:rPr>
        <w:t xml:space="preserve">the </w:t>
      </w:r>
      <w:r w:rsidR="00F0694E" w:rsidRPr="001F1701">
        <w:rPr>
          <w:rFonts w:ascii="Times New Roman" w:eastAsia="Times New Roman" w:hAnsi="Times New Roman" w:cs="Times New Roman"/>
          <w:i/>
          <w:iCs/>
          <w:sz w:val="24"/>
          <w:szCs w:val="24"/>
          <w:lang w:eastAsia="en-GB"/>
        </w:rPr>
        <w:t xml:space="preserve">Framework on Embedding a whole-school Approach to Emotional and Mental Well-being </w:t>
      </w:r>
      <w:r w:rsidR="00F0694E" w:rsidRPr="001F1701">
        <w:rPr>
          <w:rFonts w:ascii="Times New Roman" w:eastAsia="Times New Roman" w:hAnsi="Times New Roman" w:cs="Times New Roman"/>
          <w:sz w:val="24"/>
          <w:szCs w:val="24"/>
          <w:lang w:eastAsia="en-GB"/>
        </w:rPr>
        <w:t>(Welsh Government, 2021)</w:t>
      </w:r>
      <w:r w:rsidR="00BF2FD9" w:rsidRPr="001F1701">
        <w:rPr>
          <w:rFonts w:ascii="Times New Roman" w:eastAsia="Times New Roman" w:hAnsi="Times New Roman" w:cs="Times New Roman"/>
          <w:sz w:val="24"/>
          <w:szCs w:val="24"/>
          <w:lang w:eastAsia="en-GB"/>
        </w:rPr>
        <w:t xml:space="preserve"> </w:t>
      </w:r>
      <w:r w:rsidR="002C6CA1" w:rsidRPr="001F1701">
        <w:rPr>
          <w:rFonts w:ascii="Times New Roman" w:eastAsia="Times New Roman" w:hAnsi="Times New Roman" w:cs="Times New Roman"/>
          <w:sz w:val="24"/>
          <w:szCs w:val="24"/>
          <w:lang w:eastAsia="en-GB"/>
        </w:rPr>
        <w:t>integrat</w:t>
      </w:r>
      <w:r w:rsidR="00BF2FD9" w:rsidRPr="001F1701">
        <w:rPr>
          <w:rFonts w:ascii="Times New Roman" w:eastAsia="Times New Roman" w:hAnsi="Times New Roman" w:cs="Times New Roman"/>
          <w:sz w:val="24"/>
          <w:szCs w:val="24"/>
          <w:lang w:eastAsia="en-GB"/>
        </w:rPr>
        <w:t>es</w:t>
      </w:r>
      <w:r w:rsidR="002C6CA1" w:rsidRPr="001F1701">
        <w:rPr>
          <w:rFonts w:ascii="Times New Roman" w:eastAsia="Times New Roman" w:hAnsi="Times New Roman" w:cs="Times New Roman"/>
          <w:sz w:val="24"/>
          <w:szCs w:val="24"/>
          <w:lang w:eastAsia="en-GB"/>
        </w:rPr>
        <w:t xml:space="preserve"> behaviour and wellbeing into the </w:t>
      </w:r>
      <w:r w:rsidR="006B20FE" w:rsidRPr="001F1701">
        <w:rPr>
          <w:rFonts w:ascii="Times New Roman" w:eastAsia="Times New Roman" w:hAnsi="Times New Roman" w:cs="Times New Roman"/>
          <w:sz w:val="24"/>
          <w:szCs w:val="24"/>
          <w:lang w:eastAsia="en-GB"/>
        </w:rPr>
        <w:t xml:space="preserve">curriculum for </w:t>
      </w:r>
      <w:r w:rsidR="005A5B1E" w:rsidRPr="001F1701">
        <w:rPr>
          <w:rFonts w:ascii="Times New Roman" w:eastAsia="Times New Roman" w:hAnsi="Times New Roman" w:cs="Times New Roman"/>
          <w:sz w:val="24"/>
          <w:szCs w:val="24"/>
          <w:lang w:eastAsia="en-GB"/>
        </w:rPr>
        <w:t>Wales</w:t>
      </w:r>
      <w:r w:rsidR="00BF2FD9" w:rsidRPr="001F1701">
        <w:rPr>
          <w:rFonts w:ascii="Times New Roman" w:eastAsia="Times New Roman" w:hAnsi="Times New Roman" w:cs="Times New Roman"/>
          <w:sz w:val="24"/>
          <w:szCs w:val="24"/>
          <w:lang w:eastAsia="en-GB"/>
        </w:rPr>
        <w:t xml:space="preserve">, fostering a </w:t>
      </w:r>
      <w:r w:rsidR="006B20FE" w:rsidRPr="001F1701">
        <w:rPr>
          <w:rFonts w:ascii="Times New Roman" w:eastAsia="Times New Roman" w:hAnsi="Times New Roman" w:cs="Times New Roman"/>
          <w:sz w:val="24"/>
          <w:szCs w:val="24"/>
          <w:lang w:eastAsia="en-GB"/>
        </w:rPr>
        <w:t xml:space="preserve">positive </w:t>
      </w:r>
      <w:r w:rsidR="001F2104" w:rsidRPr="001F1701">
        <w:rPr>
          <w:rFonts w:ascii="Times New Roman" w:eastAsia="Times New Roman" w:hAnsi="Times New Roman" w:cs="Times New Roman"/>
          <w:sz w:val="24"/>
          <w:szCs w:val="24"/>
          <w:lang w:eastAsia="en-GB"/>
        </w:rPr>
        <w:t>whole-school</w:t>
      </w:r>
      <w:r w:rsidR="006B20FE" w:rsidRPr="001F1701">
        <w:rPr>
          <w:rFonts w:ascii="Times New Roman" w:eastAsia="Times New Roman" w:hAnsi="Times New Roman" w:cs="Times New Roman"/>
          <w:sz w:val="24"/>
          <w:szCs w:val="24"/>
          <w:lang w:eastAsia="en-GB"/>
        </w:rPr>
        <w:t xml:space="preserve"> culture</w:t>
      </w:r>
      <w:r w:rsidR="00BF2FD9" w:rsidRPr="001F1701">
        <w:rPr>
          <w:rFonts w:ascii="Times New Roman" w:eastAsia="Times New Roman" w:hAnsi="Times New Roman" w:cs="Times New Roman"/>
          <w:sz w:val="24"/>
          <w:szCs w:val="24"/>
          <w:lang w:eastAsia="en-GB"/>
        </w:rPr>
        <w:t xml:space="preserve"> </w:t>
      </w:r>
      <w:r w:rsidR="00A062DA" w:rsidRPr="001F1701">
        <w:rPr>
          <w:rFonts w:ascii="Times New Roman" w:eastAsia="Times New Roman" w:hAnsi="Times New Roman" w:cs="Times New Roman"/>
          <w:sz w:val="24"/>
          <w:szCs w:val="24"/>
          <w:lang w:eastAsia="en-GB"/>
        </w:rPr>
        <w:t>where</w:t>
      </w:r>
      <w:r w:rsidR="00BF2FD9" w:rsidRPr="001F1701">
        <w:rPr>
          <w:rFonts w:ascii="Times New Roman" w:eastAsia="Times New Roman" w:hAnsi="Times New Roman" w:cs="Times New Roman"/>
          <w:sz w:val="24"/>
          <w:szCs w:val="24"/>
          <w:lang w:eastAsia="en-GB"/>
        </w:rPr>
        <w:t xml:space="preserve"> </w:t>
      </w:r>
      <w:r w:rsidR="00DC62B7" w:rsidRPr="001F1701">
        <w:rPr>
          <w:rFonts w:ascii="Times New Roman" w:eastAsia="Times New Roman" w:hAnsi="Times New Roman" w:cs="Times New Roman"/>
          <w:sz w:val="24"/>
          <w:szCs w:val="24"/>
          <w:lang w:eastAsia="en-GB"/>
        </w:rPr>
        <w:t xml:space="preserve">behaviour management is </w:t>
      </w:r>
      <w:r w:rsidR="00BF2FD9" w:rsidRPr="001F1701">
        <w:rPr>
          <w:rFonts w:ascii="Times New Roman" w:eastAsia="Times New Roman" w:hAnsi="Times New Roman" w:cs="Times New Roman"/>
          <w:sz w:val="24"/>
          <w:szCs w:val="24"/>
          <w:lang w:eastAsia="en-GB"/>
        </w:rPr>
        <w:t>embedded</w:t>
      </w:r>
      <w:r w:rsidR="00A062DA" w:rsidRPr="001F1701">
        <w:rPr>
          <w:rFonts w:ascii="Times New Roman" w:eastAsia="Times New Roman" w:hAnsi="Times New Roman" w:cs="Times New Roman"/>
          <w:sz w:val="24"/>
          <w:szCs w:val="24"/>
          <w:lang w:eastAsia="en-GB"/>
        </w:rPr>
        <w:t xml:space="preserve"> throughout</w:t>
      </w:r>
      <w:r w:rsidR="00BF2FD9" w:rsidRPr="001F1701">
        <w:rPr>
          <w:rFonts w:ascii="Times New Roman" w:eastAsia="Times New Roman" w:hAnsi="Times New Roman" w:cs="Times New Roman"/>
          <w:sz w:val="24"/>
          <w:szCs w:val="24"/>
          <w:lang w:eastAsia="en-GB"/>
        </w:rPr>
        <w:t xml:space="preserve">. </w:t>
      </w:r>
      <w:r w:rsidR="006039FE" w:rsidRPr="001F1701">
        <w:rPr>
          <w:rFonts w:ascii="Times New Roman" w:eastAsia="Times New Roman" w:hAnsi="Times New Roman" w:cs="Times New Roman"/>
          <w:sz w:val="24"/>
          <w:szCs w:val="24"/>
          <w:lang w:eastAsia="en-GB"/>
        </w:rPr>
        <w:t>In addition</w:t>
      </w:r>
      <w:r w:rsidR="00D041EA" w:rsidRPr="001F1701">
        <w:rPr>
          <w:rFonts w:ascii="Times New Roman" w:eastAsia="Times New Roman" w:hAnsi="Times New Roman" w:cs="Times New Roman"/>
          <w:sz w:val="24"/>
          <w:szCs w:val="24"/>
          <w:lang w:eastAsia="en-GB"/>
        </w:rPr>
        <w:t>,</w:t>
      </w:r>
      <w:r w:rsidR="006039FE" w:rsidRPr="001F1701">
        <w:rPr>
          <w:rFonts w:ascii="Times New Roman" w:eastAsia="Times New Roman" w:hAnsi="Times New Roman" w:cs="Times New Roman"/>
          <w:sz w:val="24"/>
          <w:szCs w:val="24"/>
          <w:lang w:eastAsia="en-GB"/>
        </w:rPr>
        <w:t xml:space="preserve"> the </w:t>
      </w:r>
      <w:r w:rsidR="008F6BD3" w:rsidRPr="001F1701">
        <w:rPr>
          <w:rFonts w:ascii="Times New Roman" w:eastAsia="Times New Roman" w:hAnsi="Times New Roman" w:cs="Times New Roman"/>
          <w:sz w:val="24"/>
          <w:szCs w:val="24"/>
          <w:lang w:eastAsia="en-GB"/>
        </w:rPr>
        <w:t>Welsh Government</w:t>
      </w:r>
      <w:r w:rsidR="00A0119A" w:rsidRPr="001F1701">
        <w:rPr>
          <w:rFonts w:ascii="Times New Roman" w:eastAsia="Times New Roman" w:hAnsi="Times New Roman" w:cs="Times New Roman"/>
          <w:sz w:val="24"/>
          <w:szCs w:val="24"/>
          <w:lang w:eastAsia="en-GB"/>
        </w:rPr>
        <w:t>’s</w:t>
      </w:r>
      <w:r w:rsidR="008F6BD3" w:rsidRPr="001F1701">
        <w:rPr>
          <w:rFonts w:ascii="Times New Roman" w:eastAsia="Times New Roman" w:hAnsi="Times New Roman" w:cs="Times New Roman"/>
          <w:sz w:val="24"/>
          <w:szCs w:val="24"/>
          <w:lang w:eastAsia="en-GB"/>
        </w:rPr>
        <w:t xml:space="preserve"> (2010; 2012) documents</w:t>
      </w:r>
      <w:r w:rsidR="00A0119A" w:rsidRPr="001F1701">
        <w:rPr>
          <w:rFonts w:ascii="Times New Roman" w:eastAsia="Times New Roman" w:hAnsi="Times New Roman" w:cs="Times New Roman"/>
          <w:sz w:val="24"/>
          <w:szCs w:val="24"/>
          <w:lang w:eastAsia="en-GB"/>
        </w:rPr>
        <w:t>,</w:t>
      </w:r>
      <w:r w:rsidR="009869EA" w:rsidRPr="001F1701">
        <w:rPr>
          <w:rFonts w:ascii="Times New Roman" w:eastAsia="Times New Roman" w:hAnsi="Times New Roman" w:cs="Times New Roman"/>
          <w:sz w:val="24"/>
          <w:szCs w:val="24"/>
          <w:lang w:eastAsia="en-GB"/>
        </w:rPr>
        <w:t xml:space="preserve"> </w:t>
      </w:r>
      <w:r w:rsidR="00BE464F" w:rsidRPr="001F1701">
        <w:rPr>
          <w:rFonts w:ascii="Times New Roman" w:eastAsia="Times New Roman" w:hAnsi="Times New Roman" w:cs="Times New Roman"/>
          <w:i/>
          <w:iCs/>
          <w:sz w:val="24"/>
          <w:szCs w:val="24"/>
          <w:lang w:eastAsia="en-GB"/>
        </w:rPr>
        <w:t>Practical Approaches to Behaviour Management in the Classroom</w:t>
      </w:r>
      <w:r w:rsidR="00A0119A" w:rsidRPr="001F1701">
        <w:rPr>
          <w:rFonts w:ascii="Times New Roman" w:eastAsia="Times New Roman" w:hAnsi="Times New Roman" w:cs="Times New Roman"/>
          <w:i/>
          <w:iCs/>
          <w:sz w:val="24"/>
          <w:szCs w:val="24"/>
          <w:lang w:eastAsia="en-GB"/>
        </w:rPr>
        <w:t>:</w:t>
      </w:r>
      <w:r w:rsidR="00BE464F" w:rsidRPr="001F1701">
        <w:rPr>
          <w:rFonts w:ascii="Times New Roman" w:eastAsia="Times New Roman" w:hAnsi="Times New Roman" w:cs="Times New Roman"/>
          <w:i/>
          <w:iCs/>
          <w:sz w:val="24"/>
          <w:szCs w:val="24"/>
          <w:lang w:eastAsia="en-GB"/>
        </w:rPr>
        <w:t xml:space="preserve"> A handbook for </w:t>
      </w:r>
      <w:r w:rsidR="008F6BD3" w:rsidRPr="001F1701">
        <w:rPr>
          <w:rFonts w:ascii="Times New Roman" w:eastAsia="Times New Roman" w:hAnsi="Times New Roman" w:cs="Times New Roman"/>
          <w:i/>
          <w:iCs/>
          <w:sz w:val="24"/>
          <w:szCs w:val="24"/>
          <w:lang w:eastAsia="en-GB"/>
        </w:rPr>
        <w:t>Classroom teacher</w:t>
      </w:r>
      <w:r w:rsidR="00734AF6" w:rsidRPr="001F1701">
        <w:rPr>
          <w:rFonts w:ascii="Times New Roman" w:eastAsia="Times New Roman" w:hAnsi="Times New Roman" w:cs="Times New Roman"/>
          <w:i/>
          <w:iCs/>
          <w:sz w:val="24"/>
          <w:szCs w:val="24"/>
          <w:lang w:eastAsia="en-GB"/>
        </w:rPr>
        <w:t>s</w:t>
      </w:r>
      <w:r w:rsidR="00422F5B" w:rsidRPr="001F1701">
        <w:rPr>
          <w:rFonts w:ascii="Times New Roman" w:eastAsia="Times New Roman" w:hAnsi="Times New Roman" w:cs="Times New Roman"/>
          <w:i/>
          <w:iCs/>
          <w:sz w:val="24"/>
          <w:szCs w:val="24"/>
          <w:lang w:eastAsia="en-GB"/>
        </w:rPr>
        <w:t>,</w:t>
      </w:r>
      <w:r w:rsidR="00734AF6" w:rsidRPr="001F1701">
        <w:rPr>
          <w:rFonts w:ascii="Times New Roman" w:eastAsia="Times New Roman" w:hAnsi="Times New Roman" w:cs="Times New Roman"/>
          <w:i/>
          <w:iCs/>
          <w:sz w:val="24"/>
          <w:szCs w:val="24"/>
          <w:lang w:eastAsia="en-GB"/>
        </w:rPr>
        <w:t xml:space="preserve"> </w:t>
      </w:r>
      <w:r w:rsidR="00422F5B" w:rsidRPr="001F1701">
        <w:rPr>
          <w:rFonts w:ascii="Times New Roman" w:eastAsia="Times New Roman" w:hAnsi="Times New Roman" w:cs="Times New Roman"/>
          <w:sz w:val="24"/>
          <w:szCs w:val="24"/>
          <w:lang w:eastAsia="en-GB"/>
        </w:rPr>
        <w:t>emphasise</w:t>
      </w:r>
      <w:r w:rsidR="00734AF6" w:rsidRPr="001F1701">
        <w:rPr>
          <w:rFonts w:ascii="Times New Roman" w:eastAsia="Times New Roman" w:hAnsi="Times New Roman" w:cs="Times New Roman"/>
          <w:sz w:val="24"/>
          <w:szCs w:val="24"/>
          <w:lang w:eastAsia="en-GB"/>
        </w:rPr>
        <w:t xml:space="preserve"> the importance of a whole-school </w:t>
      </w:r>
      <w:r w:rsidR="004A67DF" w:rsidRPr="001F1701">
        <w:rPr>
          <w:rFonts w:ascii="Times New Roman" w:eastAsia="Times New Roman" w:hAnsi="Times New Roman" w:cs="Times New Roman"/>
          <w:sz w:val="24"/>
          <w:szCs w:val="24"/>
          <w:lang w:eastAsia="en-GB"/>
        </w:rPr>
        <w:t xml:space="preserve">proactive </w:t>
      </w:r>
      <w:r w:rsidR="00734AF6" w:rsidRPr="001F1701">
        <w:rPr>
          <w:rFonts w:ascii="Times New Roman" w:eastAsia="Times New Roman" w:hAnsi="Times New Roman" w:cs="Times New Roman"/>
          <w:sz w:val="24"/>
          <w:szCs w:val="24"/>
          <w:lang w:eastAsia="en-GB"/>
        </w:rPr>
        <w:t xml:space="preserve">approach </w:t>
      </w:r>
      <w:r w:rsidR="004A67DF" w:rsidRPr="001F1701">
        <w:rPr>
          <w:rFonts w:ascii="Times New Roman" w:eastAsia="Times New Roman" w:hAnsi="Times New Roman" w:cs="Times New Roman"/>
          <w:sz w:val="24"/>
          <w:szCs w:val="24"/>
          <w:lang w:eastAsia="en-GB"/>
        </w:rPr>
        <w:t>to behaviour management.  The</w:t>
      </w:r>
      <w:r w:rsidR="006039FE" w:rsidRPr="001F1701">
        <w:rPr>
          <w:rFonts w:ascii="Times New Roman" w:eastAsia="Times New Roman" w:hAnsi="Times New Roman" w:cs="Times New Roman"/>
          <w:sz w:val="24"/>
          <w:szCs w:val="24"/>
          <w:lang w:eastAsia="en-GB"/>
        </w:rPr>
        <w:t xml:space="preserve">se documents </w:t>
      </w:r>
      <w:r w:rsidR="004A67DF" w:rsidRPr="001F1701">
        <w:rPr>
          <w:rFonts w:ascii="Times New Roman" w:eastAsia="Times New Roman" w:hAnsi="Times New Roman" w:cs="Times New Roman"/>
          <w:sz w:val="24"/>
          <w:szCs w:val="24"/>
          <w:lang w:eastAsia="en-GB"/>
        </w:rPr>
        <w:t xml:space="preserve">highlight </w:t>
      </w:r>
      <w:r w:rsidR="00734AF6" w:rsidRPr="001F1701">
        <w:rPr>
          <w:rFonts w:ascii="Times New Roman" w:eastAsia="Times New Roman" w:hAnsi="Times New Roman" w:cs="Times New Roman"/>
          <w:sz w:val="24"/>
          <w:szCs w:val="24"/>
          <w:lang w:eastAsia="en-GB"/>
        </w:rPr>
        <w:t xml:space="preserve">the importance of creating </w:t>
      </w:r>
      <w:r w:rsidR="004A67DF" w:rsidRPr="001F1701">
        <w:rPr>
          <w:rFonts w:ascii="Times New Roman" w:eastAsia="Times New Roman" w:hAnsi="Times New Roman" w:cs="Times New Roman"/>
          <w:sz w:val="24"/>
          <w:szCs w:val="24"/>
          <w:lang w:eastAsia="en-GB"/>
        </w:rPr>
        <w:t xml:space="preserve">a </w:t>
      </w:r>
      <w:r w:rsidR="00734AF6" w:rsidRPr="001F1701">
        <w:rPr>
          <w:rFonts w:ascii="Times New Roman" w:eastAsia="Times New Roman" w:hAnsi="Times New Roman" w:cs="Times New Roman"/>
          <w:sz w:val="24"/>
          <w:szCs w:val="24"/>
          <w:lang w:eastAsia="en-GB"/>
        </w:rPr>
        <w:t>supportive</w:t>
      </w:r>
      <w:r w:rsidR="004A67DF" w:rsidRPr="001F1701">
        <w:rPr>
          <w:rFonts w:ascii="Times New Roman" w:eastAsia="Times New Roman" w:hAnsi="Times New Roman" w:cs="Times New Roman"/>
          <w:sz w:val="24"/>
          <w:szCs w:val="24"/>
          <w:lang w:eastAsia="en-GB"/>
        </w:rPr>
        <w:t xml:space="preserve">, </w:t>
      </w:r>
      <w:r w:rsidR="00352E14" w:rsidRPr="001F1701">
        <w:rPr>
          <w:rFonts w:ascii="Times New Roman" w:eastAsia="Times New Roman" w:hAnsi="Times New Roman" w:cs="Times New Roman"/>
          <w:sz w:val="24"/>
          <w:szCs w:val="24"/>
          <w:lang w:eastAsia="en-GB"/>
        </w:rPr>
        <w:t>inclusive</w:t>
      </w:r>
      <w:r w:rsidR="00734AF6" w:rsidRPr="001F1701">
        <w:rPr>
          <w:rFonts w:ascii="Times New Roman" w:eastAsia="Times New Roman" w:hAnsi="Times New Roman" w:cs="Times New Roman"/>
          <w:sz w:val="24"/>
          <w:szCs w:val="24"/>
          <w:lang w:eastAsia="en-GB"/>
        </w:rPr>
        <w:t xml:space="preserve"> learning environment</w:t>
      </w:r>
      <w:r w:rsidR="00352E14" w:rsidRPr="001F1701">
        <w:rPr>
          <w:rFonts w:ascii="Times New Roman" w:eastAsia="Times New Roman" w:hAnsi="Times New Roman" w:cs="Times New Roman"/>
          <w:sz w:val="24"/>
          <w:szCs w:val="24"/>
          <w:lang w:eastAsia="en-GB"/>
        </w:rPr>
        <w:t xml:space="preserve"> aimed </w:t>
      </w:r>
      <w:r w:rsidR="00F92FCE" w:rsidRPr="001F1701">
        <w:rPr>
          <w:rFonts w:ascii="Times New Roman" w:eastAsia="Times New Roman" w:hAnsi="Times New Roman" w:cs="Times New Roman"/>
          <w:sz w:val="24"/>
          <w:szCs w:val="24"/>
          <w:lang w:eastAsia="en-GB"/>
        </w:rPr>
        <w:t>at preventing</w:t>
      </w:r>
      <w:r w:rsidR="00352E14" w:rsidRPr="001F1701">
        <w:rPr>
          <w:rFonts w:ascii="Times New Roman" w:eastAsia="Times New Roman" w:hAnsi="Times New Roman" w:cs="Times New Roman"/>
          <w:sz w:val="24"/>
          <w:szCs w:val="24"/>
          <w:lang w:eastAsia="en-GB"/>
        </w:rPr>
        <w:t xml:space="preserve"> behaviour</w:t>
      </w:r>
      <w:r w:rsidR="004A67DF" w:rsidRPr="001F1701">
        <w:rPr>
          <w:rFonts w:ascii="Times New Roman" w:eastAsia="Times New Roman" w:hAnsi="Times New Roman" w:cs="Times New Roman"/>
          <w:sz w:val="24"/>
          <w:szCs w:val="24"/>
          <w:lang w:eastAsia="en-GB"/>
        </w:rPr>
        <w:t>al difficulties</w:t>
      </w:r>
      <w:r w:rsidR="00352E14" w:rsidRPr="001F1701">
        <w:rPr>
          <w:rFonts w:ascii="Times New Roman" w:eastAsia="Times New Roman" w:hAnsi="Times New Roman" w:cs="Times New Roman"/>
          <w:sz w:val="24"/>
          <w:szCs w:val="24"/>
          <w:lang w:eastAsia="en-GB"/>
        </w:rPr>
        <w:t xml:space="preserve">.  </w:t>
      </w:r>
      <w:r w:rsidR="004A67DF" w:rsidRPr="001F1701">
        <w:rPr>
          <w:rFonts w:ascii="Times New Roman" w:eastAsia="Times New Roman" w:hAnsi="Times New Roman" w:cs="Times New Roman"/>
          <w:sz w:val="24"/>
          <w:szCs w:val="24"/>
          <w:lang w:eastAsia="en-GB"/>
        </w:rPr>
        <w:t xml:space="preserve">The guidance stresses tailoring </w:t>
      </w:r>
      <w:r w:rsidR="00011FEE" w:rsidRPr="001F1701">
        <w:rPr>
          <w:rFonts w:ascii="Times New Roman" w:eastAsia="Times New Roman" w:hAnsi="Times New Roman" w:cs="Times New Roman"/>
          <w:sz w:val="24"/>
          <w:szCs w:val="24"/>
          <w:lang w:eastAsia="en-GB"/>
        </w:rPr>
        <w:t>behaviour management</w:t>
      </w:r>
      <w:r w:rsidR="004A67DF" w:rsidRPr="001F1701">
        <w:rPr>
          <w:rFonts w:ascii="Times New Roman" w:eastAsia="Times New Roman" w:hAnsi="Times New Roman" w:cs="Times New Roman"/>
          <w:sz w:val="24"/>
          <w:szCs w:val="24"/>
          <w:lang w:eastAsia="en-GB"/>
        </w:rPr>
        <w:t xml:space="preserve"> strategies to </w:t>
      </w:r>
      <w:r w:rsidR="00F92FCE" w:rsidRPr="001F1701">
        <w:rPr>
          <w:rFonts w:ascii="Times New Roman" w:eastAsia="Times New Roman" w:hAnsi="Times New Roman" w:cs="Times New Roman"/>
          <w:sz w:val="24"/>
          <w:szCs w:val="24"/>
          <w:lang w:eastAsia="en-GB"/>
        </w:rPr>
        <w:lastRenderedPageBreak/>
        <w:t>individual</w:t>
      </w:r>
      <w:r w:rsidR="00BA6AF1" w:rsidRPr="001F1701">
        <w:rPr>
          <w:rFonts w:ascii="Times New Roman" w:eastAsia="Times New Roman" w:hAnsi="Times New Roman" w:cs="Times New Roman"/>
          <w:sz w:val="24"/>
          <w:szCs w:val="24"/>
          <w:lang w:eastAsia="en-GB"/>
        </w:rPr>
        <w:t xml:space="preserve"> </w:t>
      </w:r>
      <w:r w:rsidR="00F92FCE" w:rsidRPr="001F1701">
        <w:rPr>
          <w:rFonts w:ascii="Times New Roman" w:eastAsia="Times New Roman" w:hAnsi="Times New Roman" w:cs="Times New Roman"/>
          <w:sz w:val="24"/>
          <w:szCs w:val="24"/>
          <w:lang w:eastAsia="en-GB"/>
        </w:rPr>
        <w:t>needs</w:t>
      </w:r>
      <w:r w:rsidR="00BA6AF1" w:rsidRPr="001F1701">
        <w:rPr>
          <w:rFonts w:ascii="Times New Roman" w:eastAsia="Times New Roman" w:hAnsi="Times New Roman" w:cs="Times New Roman"/>
          <w:sz w:val="24"/>
          <w:szCs w:val="24"/>
          <w:lang w:eastAsia="en-GB"/>
        </w:rPr>
        <w:t xml:space="preserve">, </w:t>
      </w:r>
      <w:r w:rsidR="00F92FCE" w:rsidRPr="001F1701">
        <w:rPr>
          <w:rFonts w:ascii="Times New Roman" w:eastAsia="Times New Roman" w:hAnsi="Times New Roman" w:cs="Times New Roman"/>
          <w:sz w:val="24"/>
          <w:szCs w:val="24"/>
          <w:lang w:eastAsia="en-GB"/>
        </w:rPr>
        <w:t>support</w:t>
      </w:r>
      <w:r w:rsidR="00BA6AF1" w:rsidRPr="001F1701">
        <w:rPr>
          <w:rFonts w:ascii="Times New Roman" w:eastAsia="Times New Roman" w:hAnsi="Times New Roman" w:cs="Times New Roman"/>
          <w:sz w:val="24"/>
          <w:szCs w:val="24"/>
          <w:lang w:eastAsia="en-GB"/>
        </w:rPr>
        <w:t>ing</w:t>
      </w:r>
      <w:r w:rsidR="00011FEE" w:rsidRPr="001F1701">
        <w:rPr>
          <w:rFonts w:ascii="Times New Roman" w:eastAsia="Times New Roman" w:hAnsi="Times New Roman" w:cs="Times New Roman"/>
          <w:sz w:val="24"/>
          <w:szCs w:val="24"/>
          <w:lang w:eastAsia="en-GB"/>
        </w:rPr>
        <w:t xml:space="preserve"> </w:t>
      </w:r>
      <w:r w:rsidR="00BB1137" w:rsidRPr="001F1701">
        <w:rPr>
          <w:rFonts w:ascii="Times New Roman" w:eastAsia="Times New Roman" w:hAnsi="Times New Roman" w:cs="Times New Roman"/>
          <w:sz w:val="24"/>
          <w:szCs w:val="24"/>
          <w:lang w:eastAsia="en-GB"/>
        </w:rPr>
        <w:t>pupils</w:t>
      </w:r>
      <w:r w:rsidR="00BA6AF1" w:rsidRPr="001F1701">
        <w:rPr>
          <w:rFonts w:ascii="Times New Roman" w:eastAsia="Times New Roman" w:hAnsi="Times New Roman" w:cs="Times New Roman"/>
          <w:sz w:val="24"/>
          <w:szCs w:val="24"/>
          <w:lang w:eastAsia="en-GB"/>
        </w:rPr>
        <w:t>’</w:t>
      </w:r>
      <w:r w:rsidR="00011FEE" w:rsidRPr="001F1701">
        <w:rPr>
          <w:rFonts w:ascii="Times New Roman" w:eastAsia="Times New Roman" w:hAnsi="Times New Roman" w:cs="Times New Roman"/>
          <w:sz w:val="24"/>
          <w:szCs w:val="24"/>
          <w:lang w:eastAsia="en-GB"/>
        </w:rPr>
        <w:t xml:space="preserve"> </w:t>
      </w:r>
      <w:r w:rsidR="00F92FCE" w:rsidRPr="001F1701">
        <w:rPr>
          <w:rFonts w:ascii="Times New Roman" w:eastAsia="Times New Roman" w:hAnsi="Times New Roman" w:cs="Times New Roman"/>
          <w:sz w:val="24"/>
          <w:szCs w:val="24"/>
          <w:lang w:eastAsia="en-GB"/>
        </w:rPr>
        <w:t>emotional</w:t>
      </w:r>
      <w:r w:rsidR="00011FEE" w:rsidRPr="001F1701">
        <w:rPr>
          <w:rFonts w:ascii="Times New Roman" w:eastAsia="Times New Roman" w:hAnsi="Times New Roman" w:cs="Times New Roman"/>
          <w:sz w:val="24"/>
          <w:szCs w:val="24"/>
          <w:lang w:eastAsia="en-GB"/>
        </w:rPr>
        <w:t xml:space="preserve"> </w:t>
      </w:r>
      <w:r w:rsidR="00BA6AF1" w:rsidRPr="001F1701">
        <w:rPr>
          <w:rFonts w:ascii="Times New Roman" w:eastAsia="Times New Roman" w:hAnsi="Times New Roman" w:cs="Times New Roman"/>
          <w:sz w:val="24"/>
          <w:szCs w:val="24"/>
          <w:lang w:eastAsia="en-GB"/>
        </w:rPr>
        <w:t xml:space="preserve">well-being, </w:t>
      </w:r>
      <w:r w:rsidR="00422F5B" w:rsidRPr="001F1701">
        <w:rPr>
          <w:rFonts w:ascii="Times New Roman" w:eastAsia="Times New Roman" w:hAnsi="Times New Roman" w:cs="Times New Roman"/>
          <w:sz w:val="24"/>
          <w:szCs w:val="24"/>
          <w:lang w:eastAsia="en-GB"/>
        </w:rPr>
        <w:t>building positi</w:t>
      </w:r>
      <w:r w:rsidR="00011FEE" w:rsidRPr="001F1701">
        <w:rPr>
          <w:rFonts w:ascii="Times New Roman" w:eastAsia="Times New Roman" w:hAnsi="Times New Roman" w:cs="Times New Roman"/>
          <w:sz w:val="24"/>
          <w:szCs w:val="24"/>
          <w:lang w:eastAsia="en-GB"/>
        </w:rPr>
        <w:t xml:space="preserve">ve </w:t>
      </w:r>
      <w:r w:rsidR="006D6B7F" w:rsidRPr="001F1701">
        <w:rPr>
          <w:rFonts w:ascii="Times New Roman" w:eastAsia="Times New Roman" w:hAnsi="Times New Roman" w:cs="Times New Roman"/>
          <w:sz w:val="24"/>
          <w:szCs w:val="24"/>
          <w:lang w:eastAsia="en-GB"/>
        </w:rPr>
        <w:t>relationships,</w:t>
      </w:r>
      <w:r w:rsidR="00422F5B" w:rsidRPr="001F1701">
        <w:rPr>
          <w:rFonts w:ascii="Times New Roman" w:eastAsia="Times New Roman" w:hAnsi="Times New Roman" w:cs="Times New Roman"/>
          <w:sz w:val="24"/>
          <w:szCs w:val="24"/>
          <w:lang w:eastAsia="en-GB"/>
        </w:rPr>
        <w:t xml:space="preserve"> and </w:t>
      </w:r>
      <w:r w:rsidR="00F92FCE" w:rsidRPr="001F1701">
        <w:rPr>
          <w:rFonts w:ascii="Times New Roman" w:eastAsia="Times New Roman" w:hAnsi="Times New Roman" w:cs="Times New Roman"/>
          <w:sz w:val="24"/>
          <w:szCs w:val="24"/>
          <w:lang w:eastAsia="en-GB"/>
        </w:rPr>
        <w:t>collaborat</w:t>
      </w:r>
      <w:r w:rsidR="00422F5B" w:rsidRPr="001F1701">
        <w:rPr>
          <w:rFonts w:ascii="Times New Roman" w:eastAsia="Times New Roman" w:hAnsi="Times New Roman" w:cs="Times New Roman"/>
          <w:sz w:val="24"/>
          <w:szCs w:val="24"/>
          <w:lang w:eastAsia="en-GB"/>
        </w:rPr>
        <w:t xml:space="preserve">ing with </w:t>
      </w:r>
      <w:r w:rsidR="00606886" w:rsidRPr="001F1701">
        <w:rPr>
          <w:rFonts w:ascii="Times New Roman" w:eastAsia="Times New Roman" w:hAnsi="Times New Roman" w:cs="Times New Roman"/>
          <w:sz w:val="24"/>
          <w:szCs w:val="24"/>
          <w:lang w:eastAsia="en-GB"/>
        </w:rPr>
        <w:t xml:space="preserve">parents </w:t>
      </w:r>
      <w:r w:rsidR="00F92FCE" w:rsidRPr="001F1701">
        <w:rPr>
          <w:rFonts w:ascii="Times New Roman" w:eastAsia="Times New Roman" w:hAnsi="Times New Roman" w:cs="Times New Roman"/>
          <w:sz w:val="24"/>
          <w:szCs w:val="24"/>
          <w:lang w:eastAsia="en-GB"/>
        </w:rPr>
        <w:t>and</w:t>
      </w:r>
      <w:r w:rsidR="00606886" w:rsidRPr="001F1701">
        <w:rPr>
          <w:rFonts w:ascii="Times New Roman" w:eastAsia="Times New Roman" w:hAnsi="Times New Roman" w:cs="Times New Roman"/>
          <w:sz w:val="24"/>
          <w:szCs w:val="24"/>
          <w:lang w:eastAsia="en-GB"/>
        </w:rPr>
        <w:t xml:space="preserve"> external </w:t>
      </w:r>
      <w:r w:rsidR="00422F5B" w:rsidRPr="001F1701">
        <w:rPr>
          <w:rFonts w:ascii="Times New Roman" w:eastAsia="Times New Roman" w:hAnsi="Times New Roman" w:cs="Times New Roman"/>
          <w:sz w:val="24"/>
          <w:szCs w:val="24"/>
          <w:lang w:eastAsia="en-GB"/>
        </w:rPr>
        <w:t>agencies to provide holistic support</w:t>
      </w:r>
      <w:r w:rsidR="00CA04BB" w:rsidRPr="001F1701">
        <w:rPr>
          <w:rFonts w:ascii="Times New Roman" w:eastAsia="Times New Roman" w:hAnsi="Times New Roman" w:cs="Times New Roman"/>
          <w:sz w:val="24"/>
          <w:szCs w:val="24"/>
          <w:lang w:eastAsia="en-GB"/>
        </w:rPr>
        <w:t xml:space="preserve">. </w:t>
      </w:r>
    </w:p>
    <w:p w14:paraId="353FA10D" w14:textId="0EF086A6" w:rsidR="00D4573D" w:rsidRPr="001F1701" w:rsidRDefault="003F7594" w:rsidP="001B670E">
      <w:pPr>
        <w:spacing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t>However</w:t>
      </w:r>
      <w:r w:rsidR="00632F93" w:rsidRPr="001F1701">
        <w:rPr>
          <w:rFonts w:ascii="Times New Roman" w:eastAsia="Times New Roman" w:hAnsi="Times New Roman" w:cs="Times New Roman"/>
          <w:sz w:val="24"/>
          <w:szCs w:val="24"/>
          <w:lang w:eastAsia="en-GB"/>
        </w:rPr>
        <w:t xml:space="preserve">, despite these good intentions, </w:t>
      </w:r>
      <w:r w:rsidRPr="001F1701">
        <w:rPr>
          <w:rFonts w:ascii="Times New Roman" w:eastAsia="Times New Roman" w:hAnsi="Times New Roman" w:cs="Times New Roman"/>
          <w:sz w:val="24"/>
          <w:szCs w:val="24"/>
          <w:lang w:eastAsia="en-GB"/>
        </w:rPr>
        <w:t>t</w:t>
      </w:r>
      <w:r w:rsidR="00A84DDF" w:rsidRPr="001F1701">
        <w:rPr>
          <w:rFonts w:ascii="Times New Roman" w:eastAsia="Times New Roman" w:hAnsi="Times New Roman" w:cs="Times New Roman"/>
          <w:sz w:val="24"/>
          <w:szCs w:val="24"/>
          <w:lang w:eastAsia="en-GB"/>
        </w:rPr>
        <w:t>he</w:t>
      </w:r>
      <w:r w:rsidR="00D4573D" w:rsidRPr="001F1701">
        <w:rPr>
          <w:rFonts w:ascii="Times New Roman" w:eastAsia="Times New Roman" w:hAnsi="Times New Roman" w:cs="Times New Roman"/>
          <w:sz w:val="24"/>
          <w:szCs w:val="24"/>
          <w:lang w:eastAsia="en-GB"/>
        </w:rPr>
        <w:t xml:space="preserve"> unprecedented challenges brought about by the </w:t>
      </w:r>
      <w:r w:rsidR="00143B84">
        <w:rPr>
          <w:rFonts w:ascii="Times New Roman" w:eastAsia="Times New Roman" w:hAnsi="Times New Roman" w:cs="Times New Roman"/>
          <w:sz w:val="24"/>
          <w:szCs w:val="24"/>
          <w:lang w:eastAsia="en-GB"/>
        </w:rPr>
        <w:t>COVID-19</w:t>
      </w:r>
      <w:r w:rsidR="00D4573D" w:rsidRPr="001F1701">
        <w:rPr>
          <w:rFonts w:ascii="Times New Roman" w:eastAsia="Times New Roman" w:hAnsi="Times New Roman" w:cs="Times New Roman"/>
          <w:sz w:val="24"/>
          <w:szCs w:val="24"/>
          <w:lang w:eastAsia="en-GB"/>
        </w:rPr>
        <w:t xml:space="preserve"> pandemic have significantly impacted the ability to establish these</w:t>
      </w:r>
      <w:r w:rsidR="00A84DDF" w:rsidRPr="001F1701">
        <w:rPr>
          <w:rFonts w:ascii="Times New Roman" w:eastAsia="Times New Roman" w:hAnsi="Times New Roman" w:cs="Times New Roman"/>
          <w:sz w:val="24"/>
          <w:szCs w:val="24"/>
          <w:lang w:eastAsia="en-GB"/>
        </w:rPr>
        <w:t xml:space="preserve"> types of</w:t>
      </w:r>
      <w:r w:rsidR="00D4573D" w:rsidRPr="001F1701">
        <w:rPr>
          <w:rFonts w:ascii="Times New Roman" w:eastAsia="Times New Roman" w:hAnsi="Times New Roman" w:cs="Times New Roman"/>
          <w:sz w:val="24"/>
          <w:szCs w:val="24"/>
          <w:lang w:eastAsia="en-GB"/>
        </w:rPr>
        <w:t xml:space="preserve"> ideal classroom conditions.  The effects of the </w:t>
      </w:r>
      <w:r w:rsidR="00143B84">
        <w:rPr>
          <w:rFonts w:ascii="Times New Roman" w:eastAsia="Times New Roman" w:hAnsi="Times New Roman" w:cs="Times New Roman"/>
          <w:sz w:val="24"/>
          <w:szCs w:val="24"/>
          <w:lang w:eastAsia="en-GB"/>
        </w:rPr>
        <w:t>COVID-19</w:t>
      </w:r>
      <w:r w:rsidR="00D4573D" w:rsidRPr="001F1701">
        <w:rPr>
          <w:rFonts w:ascii="Times New Roman" w:eastAsia="Times New Roman" w:hAnsi="Times New Roman" w:cs="Times New Roman"/>
          <w:sz w:val="24"/>
          <w:szCs w:val="24"/>
          <w:lang w:eastAsia="en-GB"/>
        </w:rPr>
        <w:t xml:space="preserve"> pandemic within the classroom cannot be underestimated</w:t>
      </w:r>
      <w:r w:rsidR="003746C8" w:rsidRPr="001F1701">
        <w:rPr>
          <w:rFonts w:ascii="Times New Roman" w:eastAsia="Times New Roman" w:hAnsi="Times New Roman" w:cs="Times New Roman"/>
          <w:sz w:val="24"/>
          <w:szCs w:val="24"/>
          <w:lang w:eastAsia="en-GB"/>
        </w:rPr>
        <w:t xml:space="preserve"> (Welsh Government, 2025a).</w:t>
      </w:r>
      <w:r w:rsidR="00D4573D" w:rsidRPr="001F1701">
        <w:rPr>
          <w:rFonts w:ascii="Times New Roman" w:eastAsia="Times New Roman" w:hAnsi="Times New Roman" w:cs="Times New Roman"/>
          <w:sz w:val="24"/>
          <w:szCs w:val="24"/>
          <w:lang w:eastAsia="en-GB"/>
        </w:rPr>
        <w:t xml:space="preserve"> Since returning to the classroom, there has been a marked decrease in </w:t>
      </w:r>
      <w:r w:rsidR="000D2669">
        <w:rPr>
          <w:rFonts w:ascii="Times New Roman" w:eastAsia="Times New Roman" w:hAnsi="Times New Roman" w:cs="Times New Roman"/>
          <w:sz w:val="24"/>
          <w:szCs w:val="24"/>
          <w:lang w:eastAsia="en-GB"/>
        </w:rPr>
        <w:t>pro-social</w:t>
      </w:r>
      <w:r w:rsidR="00D4573D" w:rsidRPr="001F1701">
        <w:rPr>
          <w:rFonts w:ascii="Times New Roman" w:eastAsia="Times New Roman" w:hAnsi="Times New Roman" w:cs="Times New Roman"/>
          <w:sz w:val="24"/>
          <w:szCs w:val="24"/>
          <w:lang w:eastAsia="en-GB"/>
        </w:rPr>
        <w:t xml:space="preserve"> behaviour accompanied by an increase in both the number and severity of </w:t>
      </w:r>
      <w:r w:rsidR="00BB1137" w:rsidRPr="001F1701">
        <w:rPr>
          <w:rFonts w:ascii="Times New Roman" w:eastAsia="Times New Roman" w:hAnsi="Times New Roman" w:cs="Times New Roman"/>
          <w:sz w:val="24"/>
          <w:szCs w:val="24"/>
          <w:lang w:eastAsia="en-GB"/>
        </w:rPr>
        <w:t>pupils</w:t>
      </w:r>
      <w:r w:rsidR="00D4573D" w:rsidRPr="001F1701">
        <w:rPr>
          <w:rFonts w:ascii="Times New Roman" w:eastAsia="Times New Roman" w:hAnsi="Times New Roman" w:cs="Times New Roman"/>
          <w:sz w:val="24"/>
          <w:szCs w:val="24"/>
          <w:lang w:eastAsia="en-GB"/>
        </w:rPr>
        <w:t xml:space="preserve"> experiencing behavioural challenges and increased mental health difficulties (Welsh Government, 2022</w:t>
      </w:r>
      <w:r w:rsidR="00CE59C1" w:rsidRPr="001F1701">
        <w:rPr>
          <w:rFonts w:ascii="Times New Roman" w:eastAsia="Times New Roman" w:hAnsi="Times New Roman" w:cs="Times New Roman"/>
          <w:sz w:val="24"/>
          <w:szCs w:val="24"/>
          <w:lang w:eastAsia="en-GB"/>
        </w:rPr>
        <w:t>b</w:t>
      </w:r>
      <w:r w:rsidR="00D4573D" w:rsidRPr="001F1701">
        <w:rPr>
          <w:rFonts w:ascii="Times New Roman" w:eastAsia="Times New Roman" w:hAnsi="Times New Roman" w:cs="Times New Roman"/>
          <w:sz w:val="24"/>
          <w:szCs w:val="24"/>
          <w:lang w:eastAsia="en-GB"/>
        </w:rPr>
        <w:t xml:space="preserve">).  </w:t>
      </w:r>
      <w:r w:rsidR="00DE61AA" w:rsidRPr="001F1701">
        <w:rPr>
          <w:rFonts w:ascii="Times New Roman" w:eastAsia="Times New Roman" w:hAnsi="Times New Roman" w:cs="Times New Roman"/>
          <w:sz w:val="24"/>
          <w:szCs w:val="24"/>
          <w:lang w:eastAsia="en-GB"/>
        </w:rPr>
        <w:t>In a</w:t>
      </w:r>
      <w:r w:rsidR="008F5136" w:rsidRPr="001F1701">
        <w:rPr>
          <w:rFonts w:ascii="Times New Roman" w:eastAsia="Times New Roman" w:hAnsi="Times New Roman" w:cs="Times New Roman"/>
          <w:sz w:val="24"/>
          <w:szCs w:val="24"/>
          <w:lang w:eastAsia="en-GB"/>
        </w:rPr>
        <w:t xml:space="preserve"> </w:t>
      </w:r>
      <w:r w:rsidR="008B6687" w:rsidRPr="001F1701">
        <w:rPr>
          <w:rFonts w:ascii="Times New Roman" w:eastAsia="Times New Roman" w:hAnsi="Times New Roman" w:cs="Times New Roman"/>
          <w:sz w:val="24"/>
          <w:szCs w:val="24"/>
          <w:lang w:eastAsia="en-GB"/>
        </w:rPr>
        <w:t xml:space="preserve">recent </w:t>
      </w:r>
      <w:r w:rsidR="008F5136" w:rsidRPr="001F1701">
        <w:rPr>
          <w:rFonts w:ascii="Times New Roman" w:eastAsia="Times New Roman" w:hAnsi="Times New Roman" w:cs="Times New Roman"/>
          <w:sz w:val="24"/>
          <w:szCs w:val="24"/>
          <w:lang w:eastAsia="en-GB"/>
        </w:rPr>
        <w:t>survey o</w:t>
      </w:r>
      <w:r w:rsidR="008B6687" w:rsidRPr="001F1701">
        <w:rPr>
          <w:rFonts w:ascii="Times New Roman" w:eastAsia="Times New Roman" w:hAnsi="Times New Roman" w:cs="Times New Roman"/>
          <w:sz w:val="24"/>
          <w:szCs w:val="24"/>
          <w:lang w:eastAsia="en-GB"/>
        </w:rPr>
        <w:t>f education staff</w:t>
      </w:r>
      <w:r w:rsidR="000C2E9B" w:rsidRPr="001F1701">
        <w:rPr>
          <w:rFonts w:ascii="Times New Roman" w:eastAsia="Times New Roman" w:hAnsi="Times New Roman" w:cs="Times New Roman"/>
          <w:sz w:val="24"/>
          <w:szCs w:val="24"/>
          <w:lang w:eastAsia="en-GB"/>
        </w:rPr>
        <w:t>,</w:t>
      </w:r>
      <w:r w:rsidR="008B6687" w:rsidRPr="001F1701">
        <w:rPr>
          <w:rFonts w:ascii="Times New Roman" w:eastAsia="Times New Roman" w:hAnsi="Times New Roman" w:cs="Times New Roman"/>
          <w:sz w:val="24"/>
          <w:szCs w:val="24"/>
          <w:lang w:eastAsia="en-GB"/>
        </w:rPr>
        <w:t xml:space="preserve"> </w:t>
      </w:r>
      <w:r w:rsidR="00587029" w:rsidRPr="001F1701">
        <w:rPr>
          <w:rFonts w:ascii="Times New Roman" w:eastAsia="Times New Roman" w:hAnsi="Times New Roman" w:cs="Times New Roman"/>
          <w:sz w:val="24"/>
          <w:szCs w:val="24"/>
          <w:lang w:eastAsia="en-GB"/>
        </w:rPr>
        <w:t>over</w:t>
      </w:r>
      <w:r w:rsidR="00DE61AA" w:rsidRPr="001F1701">
        <w:rPr>
          <w:rFonts w:ascii="Times New Roman" w:eastAsia="Times New Roman" w:hAnsi="Times New Roman" w:cs="Times New Roman"/>
          <w:sz w:val="24"/>
          <w:szCs w:val="24"/>
          <w:lang w:eastAsia="en-GB"/>
        </w:rPr>
        <w:t xml:space="preserve"> </w:t>
      </w:r>
      <w:r w:rsidR="00C33C00" w:rsidRPr="001F1701">
        <w:rPr>
          <w:rFonts w:ascii="Times New Roman" w:eastAsia="Times New Roman" w:hAnsi="Times New Roman" w:cs="Times New Roman"/>
          <w:sz w:val="24"/>
          <w:szCs w:val="24"/>
          <w:lang w:eastAsia="en-GB"/>
        </w:rPr>
        <w:t>93</w:t>
      </w:r>
      <w:r w:rsidR="008F0090" w:rsidRPr="001F1701">
        <w:rPr>
          <w:rFonts w:ascii="Times New Roman" w:eastAsia="Times New Roman" w:hAnsi="Times New Roman" w:cs="Times New Roman"/>
          <w:sz w:val="24"/>
          <w:szCs w:val="24"/>
          <w:lang w:eastAsia="en-GB"/>
        </w:rPr>
        <w:t>% reported</w:t>
      </w:r>
      <w:r w:rsidR="00587029" w:rsidRPr="001F1701">
        <w:rPr>
          <w:rFonts w:ascii="Times New Roman" w:eastAsia="Times New Roman" w:hAnsi="Times New Roman" w:cs="Times New Roman"/>
          <w:sz w:val="24"/>
          <w:szCs w:val="24"/>
          <w:lang w:eastAsia="en-GB"/>
        </w:rPr>
        <w:t xml:space="preserve"> an increase in</w:t>
      </w:r>
      <w:r w:rsidR="00C33C00" w:rsidRPr="001F1701">
        <w:rPr>
          <w:rFonts w:ascii="Times New Roman" w:eastAsia="Times New Roman" w:hAnsi="Times New Roman" w:cs="Times New Roman"/>
          <w:sz w:val="24"/>
          <w:szCs w:val="24"/>
          <w:lang w:eastAsia="en-GB"/>
        </w:rPr>
        <w:t xml:space="preserve"> challenging or disruptive beh</w:t>
      </w:r>
      <w:r w:rsidR="000C2E9B" w:rsidRPr="001F1701">
        <w:rPr>
          <w:rFonts w:ascii="Times New Roman" w:eastAsia="Times New Roman" w:hAnsi="Times New Roman" w:cs="Times New Roman"/>
          <w:sz w:val="24"/>
          <w:szCs w:val="24"/>
          <w:lang w:eastAsia="en-GB"/>
        </w:rPr>
        <w:t>aviour since the pandemic</w:t>
      </w:r>
      <w:r w:rsidR="00237D33" w:rsidRPr="001F1701">
        <w:rPr>
          <w:rFonts w:ascii="Times New Roman" w:eastAsia="Times New Roman" w:hAnsi="Times New Roman" w:cs="Times New Roman"/>
          <w:sz w:val="24"/>
          <w:szCs w:val="24"/>
          <w:lang w:eastAsia="en-GB"/>
        </w:rPr>
        <w:t xml:space="preserve"> (Welsh Government, 2025a)</w:t>
      </w:r>
      <w:r w:rsidR="00DB33D2" w:rsidRPr="001F1701">
        <w:rPr>
          <w:rFonts w:ascii="Times New Roman" w:eastAsia="Times New Roman" w:hAnsi="Times New Roman" w:cs="Times New Roman"/>
          <w:sz w:val="24"/>
          <w:szCs w:val="24"/>
          <w:lang w:eastAsia="en-GB"/>
        </w:rPr>
        <w:t>.  The same study</w:t>
      </w:r>
      <w:r w:rsidR="00D4573D" w:rsidRPr="001F1701">
        <w:rPr>
          <w:rFonts w:ascii="Times New Roman" w:hAnsi="Times New Roman" w:cs="Times New Roman"/>
          <w:sz w:val="24"/>
          <w:szCs w:val="24"/>
        </w:rPr>
        <w:t xml:space="preserve"> highlighted that 88.4% of secondary schools had reported ongoing concerns about violence between pupils, describing these as </w:t>
      </w:r>
      <w:r w:rsidR="00D872FF" w:rsidRPr="001F1701">
        <w:rPr>
          <w:rFonts w:ascii="Times New Roman" w:hAnsi="Times New Roman" w:cs="Times New Roman"/>
          <w:sz w:val="24"/>
          <w:szCs w:val="24"/>
        </w:rPr>
        <w:t>“</w:t>
      </w:r>
      <w:r w:rsidR="00D4573D" w:rsidRPr="001F1701">
        <w:rPr>
          <w:rFonts w:ascii="Times New Roman" w:hAnsi="Times New Roman" w:cs="Times New Roman"/>
          <w:sz w:val="24"/>
          <w:szCs w:val="24"/>
        </w:rPr>
        <w:t>minor but persistent</w:t>
      </w:r>
      <w:r w:rsidR="00D872FF" w:rsidRPr="001F1701">
        <w:rPr>
          <w:rFonts w:ascii="Times New Roman" w:hAnsi="Times New Roman" w:cs="Times New Roman"/>
          <w:sz w:val="24"/>
          <w:szCs w:val="24"/>
        </w:rPr>
        <w:t>”</w:t>
      </w:r>
      <w:r w:rsidR="00D4573D" w:rsidRPr="001F1701">
        <w:rPr>
          <w:rFonts w:ascii="Times New Roman" w:hAnsi="Times New Roman" w:cs="Times New Roman"/>
          <w:sz w:val="24"/>
          <w:szCs w:val="24"/>
        </w:rPr>
        <w:t xml:space="preserve">.  Furthermore, research from the </w:t>
      </w:r>
      <w:r w:rsidR="00D4573D" w:rsidRPr="001F1701">
        <w:rPr>
          <w:rFonts w:ascii="Times New Roman" w:eastAsia="Times New Roman" w:hAnsi="Times New Roman" w:cs="Times New Roman"/>
          <w:sz w:val="24"/>
          <w:szCs w:val="24"/>
          <w:lang w:eastAsia="en-GB"/>
        </w:rPr>
        <w:t>Education Endowment Foundation (2021</w:t>
      </w:r>
      <w:r w:rsidR="003B3216">
        <w:rPr>
          <w:rFonts w:ascii="Times New Roman" w:eastAsia="Times New Roman" w:hAnsi="Times New Roman" w:cs="Times New Roman"/>
          <w:sz w:val="24"/>
          <w:szCs w:val="24"/>
          <w:lang w:eastAsia="en-GB"/>
        </w:rPr>
        <w:t>a</w:t>
      </w:r>
      <w:r w:rsidR="00D4573D" w:rsidRPr="001F1701">
        <w:rPr>
          <w:rFonts w:ascii="Times New Roman" w:eastAsia="Times New Roman" w:hAnsi="Times New Roman" w:cs="Times New Roman"/>
          <w:sz w:val="24"/>
          <w:szCs w:val="24"/>
          <w:lang w:eastAsia="en-GB"/>
        </w:rPr>
        <w:t xml:space="preserve">) indicates that a quarter of teachers lose more than 20 minutes of teaching time each hour to misbehaviour, while pupils with additional learning needs and those eligible for free school meals are four times more likely to face suspension. Many </w:t>
      </w:r>
      <w:r w:rsidR="00BB1137" w:rsidRPr="001F1701">
        <w:rPr>
          <w:rFonts w:ascii="Times New Roman" w:eastAsia="Times New Roman" w:hAnsi="Times New Roman" w:cs="Times New Roman"/>
          <w:sz w:val="24"/>
          <w:szCs w:val="24"/>
          <w:lang w:eastAsia="en-GB"/>
        </w:rPr>
        <w:t>pupils</w:t>
      </w:r>
      <w:r w:rsidR="00D4573D" w:rsidRPr="001F1701">
        <w:rPr>
          <w:rFonts w:ascii="Times New Roman" w:eastAsia="Times New Roman" w:hAnsi="Times New Roman" w:cs="Times New Roman"/>
          <w:sz w:val="24"/>
          <w:szCs w:val="24"/>
          <w:lang w:eastAsia="en-GB"/>
        </w:rPr>
        <w:t xml:space="preserve"> now display developmental gaps and struggle with emotional regulation, showing significantly heightened anxiety and social challenges compared to pre-pandemic times (Welsh Government, 2022</w:t>
      </w:r>
      <w:r w:rsidR="00CE59C1" w:rsidRPr="001F1701">
        <w:rPr>
          <w:rFonts w:ascii="Times New Roman" w:eastAsia="Times New Roman" w:hAnsi="Times New Roman" w:cs="Times New Roman"/>
          <w:sz w:val="24"/>
          <w:szCs w:val="24"/>
          <w:lang w:eastAsia="en-GB"/>
        </w:rPr>
        <w:t>b</w:t>
      </w:r>
      <w:r w:rsidR="00D4573D" w:rsidRPr="001F1701">
        <w:rPr>
          <w:rFonts w:ascii="Times New Roman" w:eastAsia="Times New Roman" w:hAnsi="Times New Roman" w:cs="Times New Roman"/>
          <w:sz w:val="24"/>
          <w:szCs w:val="24"/>
          <w:lang w:eastAsia="en-GB"/>
        </w:rPr>
        <w:t>;</w:t>
      </w:r>
      <w:r w:rsidR="002F2B7A">
        <w:rPr>
          <w:rFonts w:ascii="Times New Roman" w:eastAsia="Times New Roman" w:hAnsi="Times New Roman" w:cs="Times New Roman"/>
          <w:sz w:val="24"/>
          <w:szCs w:val="24"/>
          <w:lang w:eastAsia="en-GB"/>
        </w:rPr>
        <w:t xml:space="preserve"> </w:t>
      </w:r>
      <w:r w:rsidR="00DD27D3" w:rsidRPr="001F1701">
        <w:rPr>
          <w:rFonts w:ascii="Times New Roman" w:eastAsia="Times New Roman" w:hAnsi="Times New Roman" w:cs="Times New Roman"/>
          <w:sz w:val="24"/>
          <w:szCs w:val="24"/>
          <w:lang w:eastAsia="en-GB"/>
        </w:rPr>
        <w:t>Welsh Government</w:t>
      </w:r>
      <w:r w:rsidR="00D4573D" w:rsidRPr="001F1701">
        <w:rPr>
          <w:rFonts w:ascii="Times New Roman" w:eastAsia="Times New Roman" w:hAnsi="Times New Roman" w:cs="Times New Roman"/>
          <w:sz w:val="24"/>
          <w:szCs w:val="24"/>
          <w:lang w:eastAsia="en-GB"/>
        </w:rPr>
        <w:t xml:space="preserve"> 2025a;</w:t>
      </w:r>
      <w:r w:rsidR="002904AD" w:rsidRPr="001F1701">
        <w:rPr>
          <w:rFonts w:ascii="Times New Roman" w:eastAsia="Times New Roman" w:hAnsi="Times New Roman" w:cs="Times New Roman"/>
          <w:sz w:val="24"/>
          <w:szCs w:val="24"/>
          <w:lang w:eastAsia="en-GB"/>
        </w:rPr>
        <w:t xml:space="preserve"> </w:t>
      </w:r>
      <w:r w:rsidR="00DD27D3" w:rsidRPr="001F1701">
        <w:rPr>
          <w:rFonts w:ascii="Times New Roman" w:eastAsia="Times New Roman" w:hAnsi="Times New Roman" w:cs="Times New Roman"/>
          <w:sz w:val="24"/>
          <w:szCs w:val="24"/>
          <w:lang w:eastAsia="en-GB"/>
        </w:rPr>
        <w:t xml:space="preserve">Welsh Government, </w:t>
      </w:r>
      <w:r w:rsidR="00D4573D" w:rsidRPr="001F1701">
        <w:rPr>
          <w:rFonts w:ascii="Times New Roman" w:eastAsia="Times New Roman" w:hAnsi="Times New Roman" w:cs="Times New Roman"/>
          <w:sz w:val="24"/>
          <w:szCs w:val="24"/>
          <w:lang w:eastAsia="en-GB"/>
        </w:rPr>
        <w:t xml:space="preserve">2025b).  </w:t>
      </w:r>
      <w:r w:rsidR="00AA0753" w:rsidRPr="001F1701">
        <w:rPr>
          <w:rFonts w:ascii="Times New Roman" w:eastAsia="Times New Roman" w:hAnsi="Times New Roman" w:cs="Times New Roman"/>
          <w:sz w:val="24"/>
          <w:szCs w:val="24"/>
          <w:lang w:eastAsia="en-GB"/>
        </w:rPr>
        <w:t xml:space="preserve">A study by </w:t>
      </w:r>
      <w:r w:rsidR="00EF6FAC" w:rsidRPr="001F1701">
        <w:rPr>
          <w:rFonts w:ascii="Times New Roman" w:eastAsia="Times New Roman" w:hAnsi="Times New Roman" w:cs="Times New Roman"/>
          <w:sz w:val="24"/>
          <w:szCs w:val="24"/>
          <w:lang w:eastAsia="en-GB"/>
        </w:rPr>
        <w:t xml:space="preserve">Hollo, </w:t>
      </w:r>
      <w:proofErr w:type="spellStart"/>
      <w:r w:rsidR="00EF6FAC" w:rsidRPr="001F1701">
        <w:rPr>
          <w:rFonts w:ascii="Times New Roman" w:eastAsia="Times New Roman" w:hAnsi="Times New Roman" w:cs="Times New Roman"/>
          <w:sz w:val="24"/>
          <w:szCs w:val="24"/>
          <w:lang w:eastAsia="en-GB"/>
        </w:rPr>
        <w:t>Wehby</w:t>
      </w:r>
      <w:proofErr w:type="spellEnd"/>
      <w:r w:rsidR="00EF6FAC" w:rsidRPr="001F1701">
        <w:rPr>
          <w:rFonts w:ascii="Times New Roman" w:eastAsia="Times New Roman" w:hAnsi="Times New Roman" w:cs="Times New Roman"/>
          <w:sz w:val="24"/>
          <w:szCs w:val="24"/>
          <w:lang w:eastAsia="en-GB"/>
        </w:rPr>
        <w:t xml:space="preserve"> and Oliver</w:t>
      </w:r>
      <w:r w:rsidR="00AA0753" w:rsidRPr="001F1701">
        <w:rPr>
          <w:rFonts w:ascii="Times New Roman" w:eastAsia="Times New Roman" w:hAnsi="Times New Roman" w:cs="Times New Roman"/>
          <w:sz w:val="24"/>
          <w:szCs w:val="24"/>
          <w:lang w:eastAsia="en-GB"/>
        </w:rPr>
        <w:t xml:space="preserve"> (2</w:t>
      </w:r>
      <w:r w:rsidR="00EF6FAC" w:rsidRPr="001F1701">
        <w:rPr>
          <w:rFonts w:ascii="Times New Roman" w:eastAsia="Times New Roman" w:hAnsi="Times New Roman" w:cs="Times New Roman"/>
          <w:sz w:val="24"/>
          <w:szCs w:val="24"/>
          <w:lang w:eastAsia="en-GB"/>
        </w:rPr>
        <w:t>014)</w:t>
      </w:r>
      <w:r w:rsidR="001D4B58" w:rsidRPr="001F1701">
        <w:rPr>
          <w:rFonts w:ascii="Times New Roman" w:eastAsia="Times New Roman" w:hAnsi="Times New Roman" w:cs="Times New Roman"/>
          <w:sz w:val="24"/>
          <w:szCs w:val="24"/>
          <w:lang w:eastAsia="en-GB"/>
        </w:rPr>
        <w:t xml:space="preserve"> </w:t>
      </w:r>
      <w:r w:rsidR="00D44A09" w:rsidRPr="001F1701">
        <w:rPr>
          <w:rFonts w:ascii="Times New Roman" w:eastAsia="Times New Roman" w:hAnsi="Times New Roman" w:cs="Times New Roman"/>
          <w:sz w:val="24"/>
          <w:szCs w:val="24"/>
          <w:lang w:eastAsia="en-GB"/>
        </w:rPr>
        <w:t>found</w:t>
      </w:r>
      <w:r w:rsidR="003A174C" w:rsidRPr="001F1701">
        <w:rPr>
          <w:rFonts w:ascii="Times New Roman" w:eastAsia="Times New Roman" w:hAnsi="Times New Roman" w:cs="Times New Roman"/>
          <w:sz w:val="24"/>
          <w:szCs w:val="24"/>
          <w:lang w:eastAsia="en-GB"/>
        </w:rPr>
        <w:t xml:space="preserve"> </w:t>
      </w:r>
      <w:r w:rsidR="005A4E7E">
        <w:rPr>
          <w:rFonts w:ascii="Times New Roman" w:eastAsia="Times New Roman" w:hAnsi="Times New Roman" w:cs="Times New Roman"/>
          <w:sz w:val="24"/>
          <w:szCs w:val="24"/>
          <w:lang w:eastAsia="en-GB"/>
        </w:rPr>
        <w:t xml:space="preserve">that </w:t>
      </w:r>
      <w:r w:rsidR="001D4B58" w:rsidRPr="001F1701">
        <w:rPr>
          <w:rFonts w:ascii="Times New Roman" w:eastAsia="Times New Roman" w:hAnsi="Times New Roman" w:cs="Times New Roman"/>
          <w:sz w:val="24"/>
          <w:szCs w:val="24"/>
          <w:lang w:eastAsia="en-GB"/>
        </w:rPr>
        <w:t>children with emotional</w:t>
      </w:r>
      <w:r w:rsidR="008E75B9" w:rsidRPr="001F1701">
        <w:rPr>
          <w:rFonts w:ascii="Times New Roman" w:eastAsia="Times New Roman" w:hAnsi="Times New Roman" w:cs="Times New Roman"/>
          <w:sz w:val="24"/>
          <w:szCs w:val="24"/>
          <w:lang w:eastAsia="en-GB"/>
        </w:rPr>
        <w:t xml:space="preserve"> and behavioural difficulties often have unrecognised language </w:t>
      </w:r>
      <w:r w:rsidR="00AA656F" w:rsidRPr="001F1701">
        <w:rPr>
          <w:rFonts w:ascii="Times New Roman" w:eastAsia="Times New Roman" w:hAnsi="Times New Roman" w:cs="Times New Roman"/>
          <w:sz w:val="24"/>
          <w:szCs w:val="24"/>
          <w:lang w:eastAsia="en-GB"/>
        </w:rPr>
        <w:t>impairments compared to their peers</w:t>
      </w:r>
      <w:r w:rsidR="00AF43A4" w:rsidRPr="001F1701">
        <w:rPr>
          <w:rFonts w:ascii="Times New Roman" w:eastAsia="Times New Roman" w:hAnsi="Times New Roman" w:cs="Times New Roman"/>
          <w:sz w:val="24"/>
          <w:szCs w:val="24"/>
          <w:lang w:eastAsia="en-GB"/>
        </w:rPr>
        <w:t xml:space="preserve">.  </w:t>
      </w:r>
      <w:r w:rsidR="001A183E" w:rsidRPr="001F1701">
        <w:rPr>
          <w:rFonts w:ascii="Times New Roman" w:eastAsia="Times New Roman" w:hAnsi="Times New Roman" w:cs="Times New Roman"/>
          <w:sz w:val="24"/>
          <w:szCs w:val="24"/>
          <w:lang w:eastAsia="en-GB"/>
        </w:rPr>
        <w:t xml:space="preserve">Dall, </w:t>
      </w:r>
      <w:proofErr w:type="spellStart"/>
      <w:r w:rsidR="001A183E" w:rsidRPr="001F1701">
        <w:rPr>
          <w:rFonts w:ascii="Times New Roman" w:eastAsia="Times New Roman" w:hAnsi="Times New Roman" w:cs="Times New Roman"/>
          <w:sz w:val="24"/>
          <w:szCs w:val="24"/>
          <w:lang w:eastAsia="en-GB"/>
        </w:rPr>
        <w:t>Fellinger</w:t>
      </w:r>
      <w:proofErr w:type="spellEnd"/>
      <w:r w:rsidR="001A183E" w:rsidRPr="001F1701">
        <w:rPr>
          <w:rFonts w:ascii="Times New Roman" w:eastAsia="Times New Roman" w:hAnsi="Times New Roman" w:cs="Times New Roman"/>
          <w:sz w:val="24"/>
          <w:szCs w:val="24"/>
          <w:lang w:eastAsia="en-GB"/>
        </w:rPr>
        <w:t xml:space="preserve"> and </w:t>
      </w:r>
      <w:proofErr w:type="spellStart"/>
      <w:r w:rsidR="001A183E" w:rsidRPr="001F1701">
        <w:rPr>
          <w:rFonts w:ascii="Times New Roman" w:eastAsia="Times New Roman" w:hAnsi="Times New Roman" w:cs="Times New Roman"/>
          <w:sz w:val="24"/>
          <w:szCs w:val="24"/>
          <w:lang w:eastAsia="en-GB"/>
        </w:rPr>
        <w:t>Holzinger</w:t>
      </w:r>
      <w:proofErr w:type="spellEnd"/>
      <w:r w:rsidR="001A183E" w:rsidRPr="001F1701">
        <w:rPr>
          <w:rFonts w:ascii="Times New Roman" w:eastAsia="Times New Roman" w:hAnsi="Times New Roman" w:cs="Times New Roman"/>
          <w:sz w:val="24"/>
          <w:szCs w:val="24"/>
          <w:lang w:eastAsia="en-GB"/>
        </w:rPr>
        <w:t xml:space="preserve"> (2022) </w:t>
      </w:r>
      <w:r w:rsidR="00A6794A" w:rsidRPr="001F1701">
        <w:rPr>
          <w:rFonts w:ascii="Times New Roman" w:eastAsia="Times New Roman" w:hAnsi="Times New Roman" w:cs="Times New Roman"/>
          <w:sz w:val="24"/>
          <w:szCs w:val="24"/>
          <w:lang w:eastAsia="en-GB"/>
        </w:rPr>
        <w:t>emphasise</w:t>
      </w:r>
      <w:r w:rsidR="001A183E" w:rsidRPr="001F1701">
        <w:rPr>
          <w:rFonts w:ascii="Times New Roman" w:eastAsia="Times New Roman" w:hAnsi="Times New Roman" w:cs="Times New Roman"/>
          <w:sz w:val="24"/>
          <w:szCs w:val="24"/>
          <w:lang w:eastAsia="en-GB"/>
        </w:rPr>
        <w:t xml:space="preserve"> </w:t>
      </w:r>
      <w:r w:rsidR="00C96C9C" w:rsidRPr="001F1701">
        <w:rPr>
          <w:rFonts w:ascii="Times New Roman" w:eastAsia="Times New Roman" w:hAnsi="Times New Roman" w:cs="Times New Roman"/>
          <w:sz w:val="24"/>
          <w:szCs w:val="24"/>
          <w:lang w:eastAsia="en-GB"/>
        </w:rPr>
        <w:t>the critical role</w:t>
      </w:r>
      <w:r w:rsidR="001A183E" w:rsidRPr="001F1701">
        <w:rPr>
          <w:rFonts w:ascii="Times New Roman" w:eastAsia="Times New Roman" w:hAnsi="Times New Roman" w:cs="Times New Roman"/>
          <w:sz w:val="24"/>
          <w:szCs w:val="24"/>
          <w:lang w:eastAsia="en-GB"/>
        </w:rPr>
        <w:t xml:space="preserve"> </w:t>
      </w:r>
      <w:r w:rsidR="007255A5" w:rsidRPr="001F1701">
        <w:rPr>
          <w:rFonts w:ascii="Times New Roman" w:eastAsia="Times New Roman" w:hAnsi="Times New Roman" w:cs="Times New Roman"/>
          <w:sz w:val="24"/>
          <w:szCs w:val="24"/>
          <w:lang w:eastAsia="en-GB"/>
        </w:rPr>
        <w:t>social communication</w:t>
      </w:r>
      <w:r w:rsidR="00AF43A4" w:rsidRPr="001F1701">
        <w:rPr>
          <w:rFonts w:ascii="Times New Roman" w:eastAsia="Times New Roman" w:hAnsi="Times New Roman" w:cs="Times New Roman"/>
          <w:sz w:val="24"/>
          <w:szCs w:val="24"/>
          <w:lang w:eastAsia="en-GB"/>
        </w:rPr>
        <w:t xml:space="preserve"> skills</w:t>
      </w:r>
      <w:r w:rsidR="007255A5" w:rsidRPr="001F1701">
        <w:rPr>
          <w:rFonts w:ascii="Times New Roman" w:eastAsia="Times New Roman" w:hAnsi="Times New Roman" w:cs="Times New Roman"/>
          <w:sz w:val="24"/>
          <w:szCs w:val="24"/>
          <w:lang w:eastAsia="en-GB"/>
        </w:rPr>
        <w:t xml:space="preserve"> </w:t>
      </w:r>
      <w:r w:rsidR="007A1B9F" w:rsidRPr="001F1701">
        <w:rPr>
          <w:rFonts w:ascii="Times New Roman" w:eastAsia="Times New Roman" w:hAnsi="Times New Roman" w:cs="Times New Roman"/>
          <w:sz w:val="24"/>
          <w:szCs w:val="24"/>
          <w:lang w:eastAsia="en-GB"/>
        </w:rPr>
        <w:t>play in emotional regulation</w:t>
      </w:r>
      <w:r w:rsidR="00FD22C5">
        <w:rPr>
          <w:rFonts w:ascii="Times New Roman" w:eastAsia="Times New Roman" w:hAnsi="Times New Roman" w:cs="Times New Roman"/>
          <w:sz w:val="24"/>
          <w:szCs w:val="24"/>
          <w:lang w:eastAsia="en-GB"/>
        </w:rPr>
        <w:t>,</w:t>
      </w:r>
      <w:r w:rsidR="007A1B9F" w:rsidRPr="001F1701">
        <w:rPr>
          <w:rFonts w:ascii="Times New Roman" w:eastAsia="Times New Roman" w:hAnsi="Times New Roman" w:cs="Times New Roman"/>
          <w:sz w:val="24"/>
          <w:szCs w:val="24"/>
          <w:lang w:eastAsia="en-GB"/>
        </w:rPr>
        <w:t xml:space="preserve"> </w:t>
      </w:r>
      <w:r w:rsidR="00AF43A4" w:rsidRPr="001F1701">
        <w:rPr>
          <w:rFonts w:ascii="Times New Roman" w:eastAsia="Times New Roman" w:hAnsi="Times New Roman" w:cs="Times New Roman"/>
          <w:sz w:val="24"/>
          <w:szCs w:val="24"/>
          <w:lang w:eastAsia="en-GB"/>
        </w:rPr>
        <w:t xml:space="preserve">noting that </w:t>
      </w:r>
      <w:r w:rsidR="007A1B9F" w:rsidRPr="001F1701">
        <w:rPr>
          <w:rFonts w:ascii="Times New Roman" w:eastAsia="Times New Roman" w:hAnsi="Times New Roman" w:cs="Times New Roman"/>
          <w:sz w:val="24"/>
          <w:szCs w:val="24"/>
          <w:lang w:eastAsia="en-GB"/>
        </w:rPr>
        <w:t>deficit</w:t>
      </w:r>
      <w:r w:rsidR="00AF43A4" w:rsidRPr="001F1701">
        <w:rPr>
          <w:rFonts w:ascii="Times New Roman" w:eastAsia="Times New Roman" w:hAnsi="Times New Roman" w:cs="Times New Roman"/>
          <w:sz w:val="24"/>
          <w:szCs w:val="24"/>
          <w:lang w:eastAsia="en-GB"/>
        </w:rPr>
        <w:t>s</w:t>
      </w:r>
      <w:r w:rsidR="007A1B9F" w:rsidRPr="001F1701">
        <w:rPr>
          <w:rFonts w:ascii="Times New Roman" w:eastAsia="Times New Roman" w:hAnsi="Times New Roman" w:cs="Times New Roman"/>
          <w:sz w:val="24"/>
          <w:szCs w:val="24"/>
          <w:lang w:eastAsia="en-GB"/>
        </w:rPr>
        <w:t xml:space="preserve"> in these areas can </w:t>
      </w:r>
      <w:r w:rsidR="00AF43A4" w:rsidRPr="001F1701">
        <w:rPr>
          <w:rFonts w:ascii="Times New Roman" w:eastAsia="Times New Roman" w:hAnsi="Times New Roman" w:cs="Times New Roman"/>
          <w:sz w:val="24"/>
          <w:szCs w:val="24"/>
          <w:lang w:eastAsia="en-GB"/>
        </w:rPr>
        <w:t>contribute</w:t>
      </w:r>
      <w:r w:rsidR="007A1B9F" w:rsidRPr="001F1701">
        <w:rPr>
          <w:rFonts w:ascii="Times New Roman" w:eastAsia="Times New Roman" w:hAnsi="Times New Roman" w:cs="Times New Roman"/>
          <w:sz w:val="24"/>
          <w:szCs w:val="24"/>
          <w:lang w:eastAsia="en-GB"/>
        </w:rPr>
        <w:t xml:space="preserve"> to emotional and behaviour</w:t>
      </w:r>
      <w:r w:rsidR="00FD22C5">
        <w:rPr>
          <w:rFonts w:ascii="Times New Roman" w:eastAsia="Times New Roman" w:hAnsi="Times New Roman" w:cs="Times New Roman"/>
          <w:sz w:val="24"/>
          <w:szCs w:val="24"/>
          <w:lang w:eastAsia="en-GB"/>
        </w:rPr>
        <w:t>al</w:t>
      </w:r>
      <w:r w:rsidR="007A1B9F" w:rsidRPr="001F1701">
        <w:rPr>
          <w:rFonts w:ascii="Times New Roman" w:eastAsia="Times New Roman" w:hAnsi="Times New Roman" w:cs="Times New Roman"/>
          <w:sz w:val="24"/>
          <w:szCs w:val="24"/>
          <w:lang w:eastAsia="en-GB"/>
        </w:rPr>
        <w:t xml:space="preserve"> difficulties.  </w:t>
      </w:r>
      <w:r w:rsidR="00F51E14" w:rsidRPr="001F1701">
        <w:rPr>
          <w:rFonts w:ascii="Times New Roman" w:eastAsia="Times New Roman" w:hAnsi="Times New Roman" w:cs="Times New Roman"/>
          <w:sz w:val="24"/>
          <w:szCs w:val="24"/>
          <w:lang w:eastAsia="en-GB"/>
        </w:rPr>
        <w:t>All of th</w:t>
      </w:r>
      <w:r w:rsidR="00D4573D" w:rsidRPr="001F1701">
        <w:rPr>
          <w:rFonts w:ascii="Times New Roman" w:eastAsia="Times New Roman" w:hAnsi="Times New Roman" w:cs="Times New Roman"/>
          <w:sz w:val="24"/>
          <w:szCs w:val="24"/>
          <w:lang w:eastAsia="en-GB"/>
        </w:rPr>
        <w:t xml:space="preserve">ese challenges directly impact </w:t>
      </w:r>
      <w:r w:rsidR="00BB1137" w:rsidRPr="001F1701">
        <w:rPr>
          <w:rFonts w:ascii="Times New Roman" w:eastAsia="Times New Roman" w:hAnsi="Times New Roman" w:cs="Times New Roman"/>
          <w:sz w:val="24"/>
          <w:szCs w:val="24"/>
          <w:lang w:eastAsia="en-GB"/>
        </w:rPr>
        <w:t>pupils</w:t>
      </w:r>
      <w:r w:rsidR="00D4573D" w:rsidRPr="001F1701">
        <w:rPr>
          <w:rFonts w:ascii="Times New Roman" w:eastAsia="Times New Roman" w:hAnsi="Times New Roman" w:cs="Times New Roman"/>
          <w:sz w:val="24"/>
          <w:szCs w:val="24"/>
          <w:lang w:eastAsia="en-GB"/>
        </w:rPr>
        <w:t>' ability to meet classroom expectations</w:t>
      </w:r>
      <w:r w:rsidR="005148DF" w:rsidRPr="001F1701">
        <w:rPr>
          <w:rFonts w:ascii="Times New Roman" w:eastAsia="Times New Roman" w:hAnsi="Times New Roman" w:cs="Times New Roman"/>
          <w:sz w:val="24"/>
          <w:szCs w:val="24"/>
          <w:lang w:eastAsia="en-GB"/>
        </w:rPr>
        <w:t>,</w:t>
      </w:r>
      <w:r w:rsidR="00A82E5B" w:rsidRPr="001F1701">
        <w:rPr>
          <w:rFonts w:ascii="Times New Roman" w:eastAsia="Times New Roman" w:hAnsi="Times New Roman" w:cs="Times New Roman"/>
          <w:sz w:val="24"/>
          <w:szCs w:val="24"/>
          <w:lang w:eastAsia="en-GB"/>
        </w:rPr>
        <w:t xml:space="preserve"> which in turn can result in </w:t>
      </w:r>
      <w:r w:rsidR="005148DF" w:rsidRPr="001F1701">
        <w:rPr>
          <w:rFonts w:ascii="Times New Roman" w:eastAsia="Times New Roman" w:hAnsi="Times New Roman" w:cs="Times New Roman"/>
          <w:sz w:val="24"/>
          <w:szCs w:val="24"/>
          <w:lang w:eastAsia="en-GB"/>
        </w:rPr>
        <w:t>behaviour</w:t>
      </w:r>
      <w:r w:rsidR="00A82E5B" w:rsidRPr="001F1701">
        <w:rPr>
          <w:rFonts w:ascii="Times New Roman" w:eastAsia="Times New Roman" w:hAnsi="Times New Roman" w:cs="Times New Roman"/>
          <w:sz w:val="24"/>
          <w:szCs w:val="24"/>
          <w:lang w:eastAsia="en-GB"/>
        </w:rPr>
        <w:t xml:space="preserve"> issues</w:t>
      </w:r>
      <w:r w:rsidR="005148DF" w:rsidRPr="001F1701">
        <w:rPr>
          <w:rFonts w:ascii="Times New Roman" w:eastAsia="Times New Roman" w:hAnsi="Times New Roman" w:cs="Times New Roman"/>
          <w:sz w:val="24"/>
          <w:szCs w:val="24"/>
          <w:lang w:eastAsia="en-GB"/>
        </w:rPr>
        <w:t xml:space="preserve">, </w:t>
      </w:r>
      <w:r w:rsidR="00D4573D" w:rsidRPr="001F1701">
        <w:rPr>
          <w:rFonts w:ascii="Times New Roman" w:eastAsia="Times New Roman" w:hAnsi="Times New Roman" w:cs="Times New Roman"/>
          <w:sz w:val="24"/>
          <w:szCs w:val="24"/>
          <w:lang w:eastAsia="en-GB"/>
        </w:rPr>
        <w:t xml:space="preserve">creating difficulties for teachers who are tasked with differentiating and adapting to the wide range of needs within their classes (Estyn, 2025).  </w:t>
      </w:r>
    </w:p>
    <w:p w14:paraId="163A1BB4" w14:textId="2AFEAA30" w:rsidR="00AE26B4" w:rsidRPr="001F1701" w:rsidRDefault="002064B0" w:rsidP="001B670E">
      <w:pPr>
        <w:spacing w:line="360" w:lineRule="auto"/>
        <w:rPr>
          <w:rFonts w:ascii="Times New Roman" w:eastAsia="Times New Roman" w:hAnsi="Times New Roman" w:cs="Times New Roman"/>
          <w:sz w:val="24"/>
          <w:szCs w:val="24"/>
          <w:lang w:eastAsia="en-GB"/>
        </w:rPr>
      </w:pPr>
      <w:r w:rsidRPr="001F1701">
        <w:rPr>
          <w:rFonts w:ascii="Times New Roman" w:hAnsi="Times New Roman" w:cs="Times New Roman"/>
          <w:sz w:val="24"/>
          <w:szCs w:val="24"/>
        </w:rPr>
        <w:t xml:space="preserve">Historically, behaviour was </w:t>
      </w:r>
      <w:r w:rsidR="00FC1CBD" w:rsidRPr="001F1701">
        <w:rPr>
          <w:rFonts w:ascii="Times New Roman" w:hAnsi="Times New Roman" w:cs="Times New Roman"/>
          <w:sz w:val="24"/>
          <w:szCs w:val="24"/>
        </w:rPr>
        <w:t>understood a</w:t>
      </w:r>
      <w:r w:rsidR="00516520" w:rsidRPr="001F1701">
        <w:rPr>
          <w:rFonts w:ascii="Times New Roman" w:hAnsi="Times New Roman" w:cs="Times New Roman"/>
          <w:sz w:val="24"/>
          <w:szCs w:val="24"/>
        </w:rPr>
        <w:t>s a</w:t>
      </w:r>
      <w:r w:rsidRPr="001F1701">
        <w:rPr>
          <w:rFonts w:ascii="Times New Roman" w:hAnsi="Times New Roman" w:cs="Times New Roman"/>
          <w:spacing w:val="1"/>
          <w:sz w:val="24"/>
          <w:szCs w:val="24"/>
        </w:rPr>
        <w:t xml:space="preserve"> personal </w:t>
      </w:r>
      <w:r w:rsidR="00463A73" w:rsidRPr="001F1701">
        <w:rPr>
          <w:rFonts w:ascii="Times New Roman" w:hAnsi="Times New Roman" w:cs="Times New Roman"/>
          <w:spacing w:val="1"/>
          <w:sz w:val="24"/>
          <w:szCs w:val="24"/>
        </w:rPr>
        <w:t>trait</w:t>
      </w:r>
      <w:r w:rsidR="00883C14" w:rsidRPr="001F1701">
        <w:rPr>
          <w:rFonts w:ascii="Times New Roman" w:hAnsi="Times New Roman" w:cs="Times New Roman"/>
          <w:spacing w:val="1"/>
          <w:sz w:val="24"/>
          <w:szCs w:val="24"/>
        </w:rPr>
        <w:t xml:space="preserve">, </w:t>
      </w:r>
      <w:r w:rsidR="00557BC6" w:rsidRPr="001F1701">
        <w:rPr>
          <w:rFonts w:ascii="Times New Roman" w:hAnsi="Times New Roman" w:cs="Times New Roman"/>
          <w:spacing w:val="1"/>
          <w:sz w:val="24"/>
          <w:szCs w:val="24"/>
        </w:rPr>
        <w:t xml:space="preserve">shaped </w:t>
      </w:r>
      <w:r w:rsidR="00FF16E6" w:rsidRPr="001F1701">
        <w:rPr>
          <w:rFonts w:ascii="Times New Roman" w:hAnsi="Times New Roman" w:cs="Times New Roman"/>
          <w:spacing w:val="1"/>
          <w:sz w:val="24"/>
          <w:szCs w:val="24"/>
        </w:rPr>
        <w:t>by individual character</w:t>
      </w:r>
      <w:r w:rsidR="00C67E75" w:rsidRPr="001F1701">
        <w:rPr>
          <w:rFonts w:ascii="Times New Roman" w:hAnsi="Times New Roman" w:cs="Times New Roman"/>
          <w:spacing w:val="1"/>
          <w:sz w:val="24"/>
          <w:szCs w:val="24"/>
        </w:rPr>
        <w:t xml:space="preserve">istics and </w:t>
      </w:r>
      <w:r w:rsidR="001D2981" w:rsidRPr="001F1701">
        <w:rPr>
          <w:rFonts w:ascii="Times New Roman" w:hAnsi="Times New Roman" w:cs="Times New Roman"/>
          <w:spacing w:val="1"/>
          <w:sz w:val="24"/>
          <w:szCs w:val="24"/>
        </w:rPr>
        <w:t>caused</w:t>
      </w:r>
      <w:r w:rsidR="00C67E75" w:rsidRPr="001F1701">
        <w:rPr>
          <w:rFonts w:ascii="Times New Roman" w:hAnsi="Times New Roman" w:cs="Times New Roman"/>
          <w:spacing w:val="1"/>
          <w:sz w:val="24"/>
          <w:szCs w:val="24"/>
        </w:rPr>
        <w:t xml:space="preserve"> by </w:t>
      </w:r>
      <w:r w:rsidRPr="001F1701">
        <w:rPr>
          <w:rFonts w:ascii="Times New Roman" w:hAnsi="Times New Roman" w:cs="Times New Roman"/>
          <w:spacing w:val="1"/>
          <w:sz w:val="24"/>
          <w:szCs w:val="24"/>
        </w:rPr>
        <w:t>isolated</w:t>
      </w:r>
      <w:r w:rsidR="004A12C4" w:rsidRPr="001F1701">
        <w:rPr>
          <w:rFonts w:ascii="Times New Roman" w:hAnsi="Times New Roman" w:cs="Times New Roman"/>
          <w:spacing w:val="1"/>
          <w:sz w:val="24"/>
          <w:szCs w:val="24"/>
        </w:rPr>
        <w:t xml:space="preserve"> </w:t>
      </w:r>
      <w:r w:rsidR="00557BC6" w:rsidRPr="001F1701">
        <w:rPr>
          <w:rFonts w:ascii="Times New Roman" w:hAnsi="Times New Roman" w:cs="Times New Roman"/>
          <w:spacing w:val="1"/>
          <w:sz w:val="24"/>
          <w:szCs w:val="24"/>
        </w:rPr>
        <w:t>events</w:t>
      </w:r>
      <w:r w:rsidR="00883C14" w:rsidRPr="001F1701">
        <w:rPr>
          <w:rFonts w:ascii="Times New Roman" w:hAnsi="Times New Roman" w:cs="Times New Roman"/>
          <w:spacing w:val="1"/>
          <w:sz w:val="24"/>
          <w:szCs w:val="24"/>
        </w:rPr>
        <w:t xml:space="preserve">.  </w:t>
      </w:r>
      <w:r w:rsidR="00330DB0" w:rsidRPr="001F1701">
        <w:rPr>
          <w:rFonts w:ascii="Times New Roman" w:hAnsi="Times New Roman" w:cs="Times New Roman"/>
          <w:spacing w:val="1"/>
          <w:sz w:val="24"/>
          <w:szCs w:val="24"/>
        </w:rPr>
        <w:t xml:space="preserve">In schools, behaviour was </w:t>
      </w:r>
      <w:r w:rsidR="004A12C4" w:rsidRPr="001F1701">
        <w:rPr>
          <w:rFonts w:ascii="Times New Roman" w:hAnsi="Times New Roman" w:cs="Times New Roman"/>
          <w:spacing w:val="1"/>
          <w:sz w:val="24"/>
          <w:szCs w:val="24"/>
        </w:rPr>
        <w:t xml:space="preserve">typically managed </w:t>
      </w:r>
      <w:r w:rsidR="00877098" w:rsidRPr="001F1701">
        <w:rPr>
          <w:rFonts w:ascii="Times New Roman" w:hAnsi="Times New Roman" w:cs="Times New Roman"/>
          <w:spacing w:val="1"/>
          <w:sz w:val="24"/>
          <w:szCs w:val="24"/>
        </w:rPr>
        <w:t>with s</w:t>
      </w:r>
      <w:r w:rsidR="00DB5303" w:rsidRPr="001F1701">
        <w:rPr>
          <w:rFonts w:ascii="Times New Roman" w:hAnsi="Times New Roman" w:cs="Times New Roman"/>
          <w:spacing w:val="1"/>
          <w:sz w:val="24"/>
          <w:szCs w:val="24"/>
        </w:rPr>
        <w:t xml:space="preserve">trict discipline </w:t>
      </w:r>
      <w:r w:rsidR="00247E65" w:rsidRPr="001F1701">
        <w:rPr>
          <w:rFonts w:ascii="Times New Roman" w:hAnsi="Times New Roman" w:cs="Times New Roman"/>
          <w:spacing w:val="1"/>
          <w:sz w:val="24"/>
          <w:szCs w:val="24"/>
        </w:rPr>
        <w:t xml:space="preserve">and authoritarian methods </w:t>
      </w:r>
      <w:r w:rsidR="00FF16E6" w:rsidRPr="001F1701">
        <w:rPr>
          <w:rFonts w:ascii="Times New Roman" w:hAnsi="Times New Roman" w:cs="Times New Roman"/>
          <w:spacing w:val="1"/>
          <w:sz w:val="24"/>
          <w:szCs w:val="24"/>
        </w:rPr>
        <w:t>such</w:t>
      </w:r>
      <w:r w:rsidR="00247E65" w:rsidRPr="001F1701">
        <w:rPr>
          <w:rFonts w:ascii="Times New Roman" w:hAnsi="Times New Roman" w:cs="Times New Roman"/>
          <w:spacing w:val="1"/>
          <w:sz w:val="24"/>
          <w:szCs w:val="24"/>
        </w:rPr>
        <w:t xml:space="preserve"> as </w:t>
      </w:r>
      <w:r w:rsidR="007C0CDB" w:rsidRPr="001F1701">
        <w:rPr>
          <w:rFonts w:ascii="Times New Roman" w:hAnsi="Times New Roman" w:cs="Times New Roman"/>
          <w:spacing w:val="1"/>
          <w:sz w:val="24"/>
          <w:szCs w:val="24"/>
        </w:rPr>
        <w:t xml:space="preserve">caning to </w:t>
      </w:r>
      <w:r w:rsidR="00862038" w:rsidRPr="001F1701">
        <w:rPr>
          <w:rFonts w:ascii="Times New Roman" w:hAnsi="Times New Roman" w:cs="Times New Roman"/>
          <w:spacing w:val="1"/>
          <w:sz w:val="24"/>
          <w:szCs w:val="24"/>
        </w:rPr>
        <w:t xml:space="preserve">maintain </w:t>
      </w:r>
      <w:r w:rsidR="009D5372" w:rsidRPr="001F1701">
        <w:rPr>
          <w:rFonts w:ascii="Times New Roman" w:hAnsi="Times New Roman" w:cs="Times New Roman"/>
          <w:spacing w:val="1"/>
          <w:sz w:val="24"/>
          <w:szCs w:val="24"/>
        </w:rPr>
        <w:t>control</w:t>
      </w:r>
      <w:r w:rsidR="00877098" w:rsidRPr="001F1701">
        <w:rPr>
          <w:rFonts w:ascii="Times New Roman" w:hAnsi="Times New Roman" w:cs="Times New Roman"/>
          <w:spacing w:val="1"/>
          <w:sz w:val="24"/>
          <w:szCs w:val="24"/>
        </w:rPr>
        <w:t xml:space="preserve"> </w:t>
      </w:r>
      <w:r w:rsidR="0032621B" w:rsidRPr="001F1701">
        <w:rPr>
          <w:rFonts w:ascii="Times New Roman" w:hAnsi="Times New Roman" w:cs="Times New Roman"/>
          <w:sz w:val="24"/>
          <w:szCs w:val="24"/>
        </w:rPr>
        <w:t xml:space="preserve">(Swinson, 2023). </w:t>
      </w:r>
      <w:r w:rsidR="002079E9" w:rsidRPr="001F1701">
        <w:rPr>
          <w:rFonts w:ascii="Times New Roman" w:hAnsi="Times New Roman" w:cs="Times New Roman"/>
          <w:spacing w:val="1"/>
          <w:sz w:val="24"/>
          <w:szCs w:val="24"/>
        </w:rPr>
        <w:t>Skinners' (1963)</w:t>
      </w:r>
      <w:r w:rsidR="00B475AE" w:rsidRPr="001F1701">
        <w:rPr>
          <w:rFonts w:ascii="Times New Roman" w:hAnsi="Times New Roman" w:cs="Times New Roman"/>
          <w:spacing w:val="1"/>
          <w:sz w:val="24"/>
          <w:szCs w:val="24"/>
        </w:rPr>
        <w:t xml:space="preserve"> b</w:t>
      </w:r>
      <w:r w:rsidR="004A12C4" w:rsidRPr="001F1701">
        <w:rPr>
          <w:rFonts w:ascii="Times New Roman" w:hAnsi="Times New Roman" w:cs="Times New Roman"/>
          <w:spacing w:val="1"/>
          <w:sz w:val="24"/>
          <w:szCs w:val="24"/>
        </w:rPr>
        <w:t xml:space="preserve">ehaviourist </w:t>
      </w:r>
      <w:r w:rsidR="004327E6" w:rsidRPr="001F1701">
        <w:rPr>
          <w:rFonts w:ascii="Times New Roman" w:hAnsi="Times New Roman" w:cs="Times New Roman"/>
          <w:spacing w:val="1"/>
          <w:sz w:val="24"/>
          <w:szCs w:val="24"/>
        </w:rPr>
        <w:t>principles</w:t>
      </w:r>
      <w:r w:rsidR="004A12C4" w:rsidRPr="001F1701">
        <w:rPr>
          <w:rFonts w:ascii="Times New Roman" w:hAnsi="Times New Roman" w:cs="Times New Roman"/>
          <w:spacing w:val="1"/>
          <w:sz w:val="24"/>
          <w:szCs w:val="24"/>
        </w:rPr>
        <w:t xml:space="preserve"> </w:t>
      </w:r>
      <w:r w:rsidR="001F183C" w:rsidRPr="001F1701">
        <w:rPr>
          <w:rFonts w:ascii="Times New Roman" w:hAnsi="Times New Roman" w:cs="Times New Roman"/>
          <w:spacing w:val="1"/>
          <w:sz w:val="24"/>
          <w:szCs w:val="24"/>
        </w:rPr>
        <w:t>marked a shift</w:t>
      </w:r>
      <w:r w:rsidR="00723A6C" w:rsidRPr="001F1701">
        <w:rPr>
          <w:rFonts w:ascii="Times New Roman" w:hAnsi="Times New Roman" w:cs="Times New Roman"/>
          <w:spacing w:val="1"/>
          <w:sz w:val="24"/>
          <w:szCs w:val="24"/>
        </w:rPr>
        <w:t>,</w:t>
      </w:r>
      <w:r w:rsidR="008F0051" w:rsidRPr="001F1701">
        <w:rPr>
          <w:rFonts w:ascii="Times New Roman" w:hAnsi="Times New Roman" w:cs="Times New Roman"/>
          <w:spacing w:val="1"/>
          <w:sz w:val="24"/>
          <w:szCs w:val="24"/>
        </w:rPr>
        <w:t xml:space="preserve"> introducing the idea that</w:t>
      </w:r>
      <w:r w:rsidR="0040193E" w:rsidRPr="001F1701">
        <w:rPr>
          <w:rFonts w:ascii="Times New Roman" w:hAnsi="Times New Roman" w:cs="Times New Roman"/>
          <w:spacing w:val="1"/>
          <w:sz w:val="24"/>
          <w:szCs w:val="24"/>
        </w:rPr>
        <w:t xml:space="preserve"> </w:t>
      </w:r>
      <w:r w:rsidR="00F175A5" w:rsidRPr="001F1701">
        <w:rPr>
          <w:rFonts w:ascii="Times New Roman" w:hAnsi="Times New Roman" w:cs="Times New Roman"/>
          <w:spacing w:val="1"/>
          <w:sz w:val="24"/>
          <w:szCs w:val="24"/>
        </w:rPr>
        <w:t>consequences can influence behaviour</w:t>
      </w:r>
      <w:r w:rsidR="0040193E" w:rsidRPr="001F1701">
        <w:rPr>
          <w:rFonts w:ascii="Times New Roman" w:hAnsi="Times New Roman" w:cs="Times New Roman"/>
          <w:spacing w:val="1"/>
          <w:sz w:val="24"/>
          <w:szCs w:val="24"/>
        </w:rPr>
        <w:t xml:space="preserve">. </w:t>
      </w:r>
      <w:r w:rsidR="007A2A24" w:rsidRPr="001F1701">
        <w:rPr>
          <w:rFonts w:ascii="Times New Roman" w:hAnsi="Times New Roman" w:cs="Times New Roman"/>
          <w:spacing w:val="1"/>
          <w:sz w:val="24"/>
          <w:szCs w:val="24"/>
        </w:rPr>
        <w:t xml:space="preserve">Rather than </w:t>
      </w:r>
      <w:r w:rsidR="00C31921" w:rsidRPr="001F1701">
        <w:rPr>
          <w:rFonts w:ascii="Times New Roman" w:hAnsi="Times New Roman" w:cs="Times New Roman"/>
          <w:spacing w:val="1"/>
          <w:sz w:val="24"/>
          <w:szCs w:val="24"/>
        </w:rPr>
        <w:t xml:space="preserve">just </w:t>
      </w:r>
      <w:r w:rsidR="00651AB9" w:rsidRPr="001F1701">
        <w:rPr>
          <w:rFonts w:ascii="Times New Roman" w:hAnsi="Times New Roman" w:cs="Times New Roman"/>
          <w:spacing w:val="1"/>
          <w:sz w:val="24"/>
          <w:szCs w:val="24"/>
        </w:rPr>
        <w:t xml:space="preserve">relying on </w:t>
      </w:r>
      <w:r w:rsidR="007A2A24" w:rsidRPr="001F1701">
        <w:rPr>
          <w:rFonts w:ascii="Times New Roman" w:hAnsi="Times New Roman" w:cs="Times New Roman"/>
          <w:spacing w:val="1"/>
          <w:sz w:val="24"/>
          <w:szCs w:val="24"/>
        </w:rPr>
        <w:t>punishments</w:t>
      </w:r>
      <w:r w:rsidR="009F5007" w:rsidRPr="001F1701">
        <w:rPr>
          <w:rFonts w:ascii="Times New Roman" w:hAnsi="Times New Roman" w:cs="Times New Roman"/>
          <w:spacing w:val="1"/>
          <w:sz w:val="24"/>
          <w:szCs w:val="24"/>
        </w:rPr>
        <w:t xml:space="preserve">, operant conditioning </w:t>
      </w:r>
      <w:r w:rsidR="00FB24C7" w:rsidRPr="001F1701">
        <w:rPr>
          <w:rFonts w:ascii="Times New Roman" w:hAnsi="Times New Roman" w:cs="Times New Roman"/>
          <w:spacing w:val="1"/>
          <w:sz w:val="24"/>
          <w:szCs w:val="24"/>
        </w:rPr>
        <w:t xml:space="preserve">uses both rewards and </w:t>
      </w:r>
      <w:r w:rsidR="00591BA1" w:rsidRPr="001F1701">
        <w:rPr>
          <w:rFonts w:ascii="Times New Roman" w:hAnsi="Times New Roman" w:cs="Times New Roman"/>
          <w:spacing w:val="1"/>
          <w:sz w:val="24"/>
          <w:szCs w:val="24"/>
        </w:rPr>
        <w:t>consequences to manage and shape behaviour.  U</w:t>
      </w:r>
      <w:r w:rsidR="009F5007" w:rsidRPr="001F1701">
        <w:rPr>
          <w:rFonts w:ascii="Times New Roman" w:hAnsi="Times New Roman" w:cs="Times New Roman"/>
          <w:spacing w:val="1"/>
          <w:sz w:val="24"/>
          <w:szCs w:val="24"/>
        </w:rPr>
        <w:t>sing p</w:t>
      </w:r>
      <w:r w:rsidR="00986C2F" w:rsidRPr="001F1701">
        <w:rPr>
          <w:rFonts w:ascii="Times New Roman" w:hAnsi="Times New Roman" w:cs="Times New Roman"/>
          <w:spacing w:val="1"/>
          <w:sz w:val="24"/>
          <w:szCs w:val="24"/>
        </w:rPr>
        <w:t>ositive reinforcement increases the likelihood of a behaviour occurring, w</w:t>
      </w:r>
      <w:r w:rsidR="00255AE4" w:rsidRPr="001F1701">
        <w:rPr>
          <w:rFonts w:ascii="Times New Roman" w:hAnsi="Times New Roman" w:cs="Times New Roman"/>
          <w:spacing w:val="1"/>
          <w:sz w:val="24"/>
          <w:szCs w:val="24"/>
        </w:rPr>
        <w:t>hile</w:t>
      </w:r>
      <w:r w:rsidR="00986C2F" w:rsidRPr="001F1701">
        <w:rPr>
          <w:rFonts w:ascii="Times New Roman" w:hAnsi="Times New Roman" w:cs="Times New Roman"/>
          <w:spacing w:val="1"/>
          <w:sz w:val="24"/>
          <w:szCs w:val="24"/>
        </w:rPr>
        <w:t xml:space="preserve"> </w:t>
      </w:r>
      <w:r w:rsidR="00255AE4" w:rsidRPr="001F1701">
        <w:rPr>
          <w:rFonts w:ascii="Times New Roman" w:hAnsi="Times New Roman" w:cs="Times New Roman"/>
          <w:spacing w:val="1"/>
          <w:sz w:val="24"/>
          <w:szCs w:val="24"/>
        </w:rPr>
        <w:t>p</w:t>
      </w:r>
      <w:r w:rsidR="0044381F" w:rsidRPr="001F1701">
        <w:rPr>
          <w:rFonts w:ascii="Times New Roman" w:eastAsia="Times New Roman" w:hAnsi="Times New Roman" w:cs="Times New Roman"/>
          <w:sz w:val="24"/>
          <w:szCs w:val="24"/>
          <w:lang w:eastAsia="en-GB"/>
        </w:rPr>
        <w:t xml:space="preserve">unishments </w:t>
      </w:r>
      <w:r w:rsidR="0044381F" w:rsidRPr="001F1701">
        <w:rPr>
          <w:rFonts w:ascii="Times New Roman" w:eastAsia="Times New Roman" w:hAnsi="Times New Roman" w:cs="Times New Roman"/>
          <w:sz w:val="24"/>
          <w:szCs w:val="24"/>
          <w:lang w:eastAsia="en-GB"/>
        </w:rPr>
        <w:lastRenderedPageBreak/>
        <w:t xml:space="preserve">and negative reinforcement decrease undesirable behaviours. </w:t>
      </w:r>
      <w:r w:rsidR="004D685A" w:rsidRPr="001F1701">
        <w:rPr>
          <w:rFonts w:ascii="Times New Roman" w:eastAsia="Times New Roman" w:hAnsi="Times New Roman" w:cs="Times New Roman"/>
          <w:sz w:val="24"/>
          <w:szCs w:val="24"/>
          <w:lang w:eastAsia="en-GB"/>
        </w:rPr>
        <w:t>Skinner's (1963)</w:t>
      </w:r>
      <w:r w:rsidR="00DA1CEE" w:rsidRPr="001F1701">
        <w:rPr>
          <w:rFonts w:ascii="Times New Roman" w:eastAsia="Times New Roman" w:hAnsi="Times New Roman" w:cs="Times New Roman"/>
          <w:sz w:val="24"/>
          <w:szCs w:val="24"/>
          <w:lang w:eastAsia="en-GB"/>
        </w:rPr>
        <w:t xml:space="preserve"> behaviour</w:t>
      </w:r>
      <w:r w:rsidR="003C591F" w:rsidRPr="001F1701">
        <w:rPr>
          <w:rFonts w:ascii="Times New Roman" w:eastAsia="Times New Roman" w:hAnsi="Times New Roman" w:cs="Times New Roman"/>
          <w:sz w:val="24"/>
          <w:szCs w:val="24"/>
          <w:lang w:eastAsia="en-GB"/>
        </w:rPr>
        <w:t>ist</w:t>
      </w:r>
      <w:r w:rsidR="00DA1CEE" w:rsidRPr="001F1701">
        <w:rPr>
          <w:rFonts w:ascii="Times New Roman" w:eastAsia="Times New Roman" w:hAnsi="Times New Roman" w:cs="Times New Roman"/>
          <w:sz w:val="24"/>
          <w:szCs w:val="24"/>
          <w:lang w:eastAsia="en-GB"/>
        </w:rPr>
        <w:t xml:space="preserve"> principles are comm</w:t>
      </w:r>
      <w:r w:rsidR="000906B2" w:rsidRPr="001F1701">
        <w:rPr>
          <w:rFonts w:ascii="Times New Roman" w:hAnsi="Times New Roman" w:cs="Times New Roman"/>
          <w:spacing w:val="1"/>
          <w:sz w:val="24"/>
          <w:szCs w:val="24"/>
        </w:rPr>
        <w:t>onplace</w:t>
      </w:r>
      <w:r w:rsidR="002359A2" w:rsidRPr="001F1701">
        <w:rPr>
          <w:rFonts w:ascii="Times New Roman" w:hAnsi="Times New Roman" w:cs="Times New Roman"/>
          <w:spacing w:val="1"/>
          <w:sz w:val="24"/>
          <w:szCs w:val="24"/>
        </w:rPr>
        <w:t xml:space="preserve"> in schools today</w:t>
      </w:r>
      <w:r w:rsidR="00DA1CEE" w:rsidRPr="001F1701">
        <w:rPr>
          <w:rFonts w:ascii="Times New Roman" w:hAnsi="Times New Roman" w:cs="Times New Roman"/>
          <w:spacing w:val="1"/>
          <w:sz w:val="24"/>
          <w:szCs w:val="24"/>
        </w:rPr>
        <w:t xml:space="preserve">, with schools using points or reward </w:t>
      </w:r>
      <w:r w:rsidR="00D55A0A" w:rsidRPr="001F1701">
        <w:rPr>
          <w:rFonts w:ascii="Times New Roman" w:hAnsi="Times New Roman" w:cs="Times New Roman"/>
          <w:spacing w:val="1"/>
          <w:sz w:val="24"/>
          <w:szCs w:val="24"/>
        </w:rPr>
        <w:t xml:space="preserve">systems </w:t>
      </w:r>
      <w:r w:rsidR="00DA1CEE" w:rsidRPr="001F1701">
        <w:rPr>
          <w:rFonts w:ascii="Times New Roman" w:hAnsi="Times New Roman" w:cs="Times New Roman"/>
          <w:spacing w:val="1"/>
          <w:sz w:val="24"/>
          <w:szCs w:val="24"/>
        </w:rPr>
        <w:t xml:space="preserve">to encourage good behaviours and sanctions to deter </w:t>
      </w:r>
      <w:r w:rsidR="00A51918" w:rsidRPr="001F1701">
        <w:rPr>
          <w:rFonts w:ascii="Times New Roman" w:hAnsi="Times New Roman" w:cs="Times New Roman"/>
          <w:spacing w:val="1"/>
          <w:sz w:val="24"/>
          <w:szCs w:val="24"/>
        </w:rPr>
        <w:t>negative</w:t>
      </w:r>
      <w:r w:rsidR="00DA1CEE" w:rsidRPr="001F1701">
        <w:rPr>
          <w:rFonts w:ascii="Times New Roman" w:hAnsi="Times New Roman" w:cs="Times New Roman"/>
          <w:spacing w:val="1"/>
          <w:sz w:val="24"/>
          <w:szCs w:val="24"/>
        </w:rPr>
        <w:t xml:space="preserve"> behaviours</w:t>
      </w:r>
      <w:r w:rsidR="00AE68E4" w:rsidRPr="001F1701">
        <w:rPr>
          <w:rFonts w:ascii="Times New Roman" w:hAnsi="Times New Roman" w:cs="Times New Roman"/>
          <w:spacing w:val="1"/>
          <w:sz w:val="24"/>
          <w:szCs w:val="24"/>
        </w:rPr>
        <w:t xml:space="preserve"> </w:t>
      </w:r>
      <w:r w:rsidR="002142C1" w:rsidRPr="001F1701">
        <w:rPr>
          <w:rFonts w:ascii="Times New Roman" w:hAnsi="Times New Roman" w:cs="Times New Roman"/>
          <w:spacing w:val="1"/>
          <w:sz w:val="24"/>
          <w:szCs w:val="24"/>
        </w:rPr>
        <w:t>(Welsh</w:t>
      </w:r>
      <w:r w:rsidRPr="001F1701">
        <w:rPr>
          <w:rFonts w:ascii="Times New Roman" w:eastAsia="Times New Roman" w:hAnsi="Times New Roman" w:cs="Times New Roman"/>
          <w:sz w:val="24"/>
          <w:szCs w:val="24"/>
          <w:lang w:eastAsia="en-GB"/>
        </w:rPr>
        <w:t xml:space="preserve"> Government, 2025b)</w:t>
      </w:r>
      <w:r w:rsidR="00F04555" w:rsidRPr="001F1701">
        <w:rPr>
          <w:rFonts w:ascii="Times New Roman" w:eastAsia="Times New Roman" w:hAnsi="Times New Roman" w:cs="Times New Roman"/>
          <w:sz w:val="24"/>
          <w:szCs w:val="24"/>
          <w:lang w:eastAsia="en-GB"/>
        </w:rPr>
        <w:t>.</w:t>
      </w:r>
      <w:r w:rsidR="007174BB" w:rsidRPr="001F1701">
        <w:rPr>
          <w:rFonts w:ascii="Times New Roman" w:eastAsia="Times New Roman" w:hAnsi="Times New Roman" w:cs="Times New Roman"/>
          <w:sz w:val="24"/>
          <w:szCs w:val="24"/>
          <w:lang w:eastAsia="en-GB"/>
        </w:rPr>
        <w:t xml:space="preserve"> </w:t>
      </w:r>
    </w:p>
    <w:p w14:paraId="675C41F3" w14:textId="57069CAC" w:rsidR="0016357E" w:rsidRPr="001F1701" w:rsidRDefault="00D9187B" w:rsidP="001B670E">
      <w:pPr>
        <w:spacing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t xml:space="preserve">However, </w:t>
      </w:r>
      <w:r w:rsidR="009A7D73" w:rsidRPr="001F1701">
        <w:rPr>
          <w:rFonts w:ascii="Times New Roman" w:eastAsia="Times New Roman" w:hAnsi="Times New Roman" w:cs="Times New Roman"/>
          <w:sz w:val="24"/>
          <w:szCs w:val="24"/>
          <w:lang w:eastAsia="en-GB"/>
        </w:rPr>
        <w:t xml:space="preserve">as suggested by </w:t>
      </w:r>
      <w:r w:rsidR="009A7D73" w:rsidRPr="001F1701">
        <w:rPr>
          <w:rFonts w:ascii="Times New Roman" w:hAnsi="Times New Roman" w:cs="Times New Roman"/>
          <w:sz w:val="24"/>
          <w:szCs w:val="24"/>
        </w:rPr>
        <w:t>Maslow (1943),</w:t>
      </w:r>
      <w:r w:rsidRPr="001F1701">
        <w:rPr>
          <w:rFonts w:ascii="Times New Roman" w:eastAsia="Times New Roman" w:hAnsi="Times New Roman" w:cs="Times New Roman"/>
          <w:sz w:val="24"/>
          <w:szCs w:val="24"/>
          <w:lang w:eastAsia="en-GB"/>
        </w:rPr>
        <w:t xml:space="preserve"> </w:t>
      </w:r>
      <w:r w:rsidR="00F44783" w:rsidRPr="001F1701">
        <w:rPr>
          <w:rFonts w:ascii="Times New Roman" w:eastAsia="Times New Roman" w:hAnsi="Times New Roman" w:cs="Times New Roman"/>
          <w:sz w:val="24"/>
          <w:szCs w:val="24"/>
          <w:lang w:eastAsia="en-GB"/>
        </w:rPr>
        <w:t xml:space="preserve">behaviour is often </w:t>
      </w:r>
      <w:r w:rsidR="00406620" w:rsidRPr="001F1701">
        <w:rPr>
          <w:rFonts w:ascii="Times New Roman" w:eastAsia="Times New Roman" w:hAnsi="Times New Roman" w:cs="Times New Roman"/>
          <w:sz w:val="24"/>
          <w:szCs w:val="24"/>
          <w:lang w:eastAsia="en-GB"/>
        </w:rPr>
        <w:t>a</w:t>
      </w:r>
      <w:r w:rsidR="00F44783" w:rsidRPr="001F1701">
        <w:rPr>
          <w:rFonts w:ascii="Times New Roman" w:eastAsia="Times New Roman" w:hAnsi="Times New Roman" w:cs="Times New Roman"/>
          <w:sz w:val="24"/>
          <w:szCs w:val="24"/>
          <w:lang w:eastAsia="en-GB"/>
        </w:rPr>
        <w:t xml:space="preserve"> result of unmet psychological, social or emotional need</w:t>
      </w:r>
      <w:r w:rsidR="00FB2908" w:rsidRPr="001F1701">
        <w:rPr>
          <w:rFonts w:ascii="Times New Roman" w:eastAsia="Times New Roman" w:hAnsi="Times New Roman" w:cs="Times New Roman"/>
          <w:sz w:val="24"/>
          <w:szCs w:val="24"/>
          <w:lang w:eastAsia="en-GB"/>
        </w:rPr>
        <w:t>s</w:t>
      </w:r>
      <w:r w:rsidR="00AD096C" w:rsidRPr="001F1701">
        <w:rPr>
          <w:rFonts w:ascii="Times New Roman" w:eastAsia="Times New Roman" w:hAnsi="Times New Roman" w:cs="Times New Roman"/>
          <w:sz w:val="24"/>
          <w:szCs w:val="24"/>
          <w:lang w:eastAsia="en-GB"/>
        </w:rPr>
        <w:t xml:space="preserve">, </w:t>
      </w:r>
      <w:r w:rsidR="00237006" w:rsidRPr="001F1701">
        <w:rPr>
          <w:rFonts w:ascii="Times New Roman" w:eastAsia="Times New Roman" w:hAnsi="Times New Roman" w:cs="Times New Roman"/>
          <w:sz w:val="24"/>
          <w:szCs w:val="24"/>
          <w:lang w:eastAsia="en-GB"/>
        </w:rPr>
        <w:t>a</w:t>
      </w:r>
      <w:r w:rsidR="00FB2908" w:rsidRPr="001F1701">
        <w:rPr>
          <w:rFonts w:ascii="Times New Roman" w:eastAsia="Times New Roman" w:hAnsi="Times New Roman" w:cs="Times New Roman"/>
          <w:sz w:val="24"/>
          <w:szCs w:val="24"/>
          <w:lang w:eastAsia="en-GB"/>
        </w:rPr>
        <w:t xml:space="preserve"> view supported by research</w:t>
      </w:r>
      <w:r w:rsidRPr="001F1701">
        <w:rPr>
          <w:rFonts w:ascii="Times New Roman" w:eastAsia="Times New Roman" w:hAnsi="Times New Roman" w:cs="Times New Roman"/>
          <w:sz w:val="24"/>
          <w:szCs w:val="24"/>
          <w:lang w:eastAsia="en-GB"/>
        </w:rPr>
        <w:t xml:space="preserve"> </w:t>
      </w:r>
      <w:r w:rsidR="009A7D73" w:rsidRPr="001F1701">
        <w:rPr>
          <w:rFonts w:ascii="Times New Roman" w:eastAsia="Times New Roman" w:hAnsi="Times New Roman" w:cs="Times New Roman"/>
          <w:sz w:val="24"/>
          <w:szCs w:val="24"/>
          <w:lang w:eastAsia="en-GB"/>
        </w:rPr>
        <w:t xml:space="preserve">and current policy </w:t>
      </w:r>
      <w:r w:rsidR="002818ED" w:rsidRPr="001F1701">
        <w:rPr>
          <w:rFonts w:ascii="Times New Roman" w:hAnsi="Times New Roman" w:cs="Times New Roman"/>
          <w:sz w:val="24"/>
          <w:szCs w:val="24"/>
        </w:rPr>
        <w:t xml:space="preserve">(Children's Commissioner for Wales, 2025; </w:t>
      </w:r>
      <w:r w:rsidR="00F66CE5" w:rsidRPr="001F1701">
        <w:rPr>
          <w:rFonts w:ascii="Times New Roman" w:eastAsia="Times New Roman" w:hAnsi="Times New Roman" w:cs="Times New Roman"/>
          <w:sz w:val="24"/>
          <w:szCs w:val="24"/>
          <w:lang w:eastAsia="en-GB"/>
        </w:rPr>
        <w:t xml:space="preserve">Dall, </w:t>
      </w:r>
      <w:proofErr w:type="spellStart"/>
      <w:r w:rsidR="00F66CE5" w:rsidRPr="001F1701">
        <w:rPr>
          <w:rFonts w:ascii="Times New Roman" w:eastAsia="Times New Roman" w:hAnsi="Times New Roman" w:cs="Times New Roman"/>
          <w:sz w:val="24"/>
          <w:szCs w:val="24"/>
          <w:lang w:eastAsia="en-GB"/>
        </w:rPr>
        <w:t>Fellinger</w:t>
      </w:r>
      <w:proofErr w:type="spellEnd"/>
      <w:r w:rsidR="00F66CE5" w:rsidRPr="001F1701">
        <w:rPr>
          <w:rFonts w:ascii="Times New Roman" w:eastAsia="Times New Roman" w:hAnsi="Times New Roman" w:cs="Times New Roman"/>
          <w:sz w:val="24"/>
          <w:szCs w:val="24"/>
          <w:lang w:eastAsia="en-GB"/>
        </w:rPr>
        <w:t xml:space="preserve"> and </w:t>
      </w:r>
      <w:proofErr w:type="spellStart"/>
      <w:r w:rsidR="00F66CE5" w:rsidRPr="001F1701">
        <w:rPr>
          <w:rFonts w:ascii="Times New Roman" w:eastAsia="Times New Roman" w:hAnsi="Times New Roman" w:cs="Times New Roman"/>
          <w:sz w:val="24"/>
          <w:szCs w:val="24"/>
          <w:lang w:eastAsia="en-GB"/>
        </w:rPr>
        <w:t>Holzinger</w:t>
      </w:r>
      <w:proofErr w:type="spellEnd"/>
      <w:r w:rsidR="00F66CE5" w:rsidRPr="001F1701">
        <w:rPr>
          <w:rFonts w:ascii="Times New Roman" w:eastAsia="Times New Roman" w:hAnsi="Times New Roman" w:cs="Times New Roman"/>
          <w:sz w:val="24"/>
          <w:szCs w:val="24"/>
          <w:lang w:eastAsia="en-GB"/>
        </w:rPr>
        <w:t>, 2022;</w:t>
      </w:r>
      <w:r w:rsidR="00306EC3" w:rsidRPr="001F1701">
        <w:rPr>
          <w:rFonts w:ascii="Times New Roman" w:eastAsia="Times New Roman" w:hAnsi="Times New Roman" w:cs="Times New Roman"/>
          <w:sz w:val="24"/>
          <w:szCs w:val="24"/>
          <w:lang w:eastAsia="en-GB"/>
        </w:rPr>
        <w:t xml:space="preserve"> Hollo, </w:t>
      </w:r>
      <w:proofErr w:type="spellStart"/>
      <w:r w:rsidR="00306EC3" w:rsidRPr="001F1701">
        <w:rPr>
          <w:rFonts w:ascii="Times New Roman" w:eastAsia="Times New Roman" w:hAnsi="Times New Roman" w:cs="Times New Roman"/>
          <w:sz w:val="24"/>
          <w:szCs w:val="24"/>
          <w:lang w:eastAsia="en-GB"/>
        </w:rPr>
        <w:t>Wehby</w:t>
      </w:r>
      <w:proofErr w:type="spellEnd"/>
      <w:r w:rsidR="00306EC3" w:rsidRPr="001F1701">
        <w:rPr>
          <w:rFonts w:ascii="Times New Roman" w:eastAsia="Times New Roman" w:hAnsi="Times New Roman" w:cs="Times New Roman"/>
          <w:sz w:val="24"/>
          <w:szCs w:val="24"/>
          <w:lang w:eastAsia="en-GB"/>
        </w:rPr>
        <w:t xml:space="preserve"> and Oliver, 2014; </w:t>
      </w:r>
      <w:r w:rsidR="002818ED" w:rsidRPr="001F1701">
        <w:rPr>
          <w:rFonts w:ascii="Times New Roman" w:hAnsi="Times New Roman" w:cs="Times New Roman"/>
          <w:sz w:val="24"/>
          <w:szCs w:val="24"/>
        </w:rPr>
        <w:t>Welsh Government, 2021</w:t>
      </w:r>
      <w:r w:rsidR="005148DF" w:rsidRPr="001F1701">
        <w:rPr>
          <w:rFonts w:ascii="Times New Roman" w:hAnsi="Times New Roman" w:cs="Times New Roman"/>
          <w:sz w:val="24"/>
          <w:szCs w:val="24"/>
        </w:rPr>
        <w:t>; Welsh Government, 2022</w:t>
      </w:r>
      <w:r w:rsidR="00CE59C1" w:rsidRPr="001F1701">
        <w:rPr>
          <w:rFonts w:ascii="Times New Roman" w:hAnsi="Times New Roman" w:cs="Times New Roman"/>
          <w:sz w:val="24"/>
          <w:szCs w:val="24"/>
        </w:rPr>
        <w:t>b</w:t>
      </w:r>
      <w:r w:rsidR="002818ED" w:rsidRPr="001F1701">
        <w:rPr>
          <w:rFonts w:ascii="Times New Roman" w:hAnsi="Times New Roman" w:cs="Times New Roman"/>
          <w:sz w:val="24"/>
          <w:szCs w:val="24"/>
        </w:rPr>
        <w:t>).</w:t>
      </w:r>
      <w:r w:rsidR="00621E35" w:rsidRPr="001F1701">
        <w:rPr>
          <w:rFonts w:ascii="Times New Roman" w:hAnsi="Times New Roman" w:cs="Times New Roman"/>
          <w:sz w:val="24"/>
          <w:szCs w:val="24"/>
        </w:rPr>
        <w:t xml:space="preserve"> </w:t>
      </w:r>
      <w:r w:rsidR="00CD4F1D" w:rsidRPr="001F1701">
        <w:rPr>
          <w:rFonts w:ascii="Times New Roman" w:eastAsia="Times New Roman" w:hAnsi="Times New Roman" w:cs="Times New Roman"/>
          <w:sz w:val="24"/>
          <w:szCs w:val="24"/>
          <w:lang w:eastAsia="en-GB"/>
        </w:rPr>
        <w:t xml:space="preserve">Maslow’s </w:t>
      </w:r>
      <w:r w:rsidR="006B6FA3" w:rsidRPr="001F1701">
        <w:rPr>
          <w:rFonts w:ascii="Times New Roman" w:eastAsia="Times New Roman" w:hAnsi="Times New Roman" w:cs="Times New Roman"/>
          <w:sz w:val="24"/>
          <w:szCs w:val="24"/>
          <w:lang w:eastAsia="en-GB"/>
        </w:rPr>
        <w:t>hierarchy is highly influential in understanding pupil</w:t>
      </w:r>
      <w:r w:rsidR="00621E35" w:rsidRPr="001F1701">
        <w:rPr>
          <w:rFonts w:ascii="Times New Roman" w:eastAsia="Times New Roman" w:hAnsi="Times New Roman" w:cs="Times New Roman"/>
          <w:sz w:val="24"/>
          <w:szCs w:val="24"/>
          <w:lang w:eastAsia="en-GB"/>
        </w:rPr>
        <w:t xml:space="preserve"> </w:t>
      </w:r>
      <w:r w:rsidR="007B11BA" w:rsidRPr="001F1701">
        <w:rPr>
          <w:rFonts w:ascii="Times New Roman" w:eastAsia="Times New Roman" w:hAnsi="Times New Roman" w:cs="Times New Roman"/>
          <w:sz w:val="24"/>
          <w:szCs w:val="24"/>
          <w:lang w:eastAsia="en-GB"/>
        </w:rPr>
        <w:t>behaviour and emphasis</w:t>
      </w:r>
      <w:r w:rsidR="00B61BCF" w:rsidRPr="001F1701">
        <w:rPr>
          <w:rFonts w:ascii="Times New Roman" w:eastAsia="Times New Roman" w:hAnsi="Times New Roman" w:cs="Times New Roman"/>
          <w:sz w:val="24"/>
          <w:szCs w:val="24"/>
          <w:lang w:eastAsia="en-GB"/>
        </w:rPr>
        <w:t>es that foundational psychological needs such as safety and belonging must be met before pupils can fully engage with learning.  This</w:t>
      </w:r>
      <w:r w:rsidR="007B11BA" w:rsidRPr="001F1701">
        <w:rPr>
          <w:rFonts w:ascii="Times New Roman" w:eastAsia="Times New Roman" w:hAnsi="Times New Roman" w:cs="Times New Roman"/>
          <w:sz w:val="24"/>
          <w:szCs w:val="24"/>
          <w:lang w:eastAsia="en-GB"/>
        </w:rPr>
        <w:t xml:space="preserve"> </w:t>
      </w:r>
      <w:r w:rsidR="00621E35" w:rsidRPr="001F1701">
        <w:rPr>
          <w:rFonts w:ascii="Times New Roman" w:eastAsia="Times New Roman" w:hAnsi="Times New Roman" w:cs="Times New Roman"/>
          <w:sz w:val="24"/>
          <w:szCs w:val="24"/>
          <w:lang w:eastAsia="en-GB"/>
        </w:rPr>
        <w:t>aligns</w:t>
      </w:r>
      <w:r w:rsidR="00AC598F" w:rsidRPr="001F1701">
        <w:rPr>
          <w:rFonts w:ascii="Times New Roman" w:eastAsia="Times New Roman" w:hAnsi="Times New Roman" w:cs="Times New Roman"/>
          <w:sz w:val="24"/>
          <w:szCs w:val="24"/>
          <w:lang w:eastAsia="en-GB"/>
        </w:rPr>
        <w:t xml:space="preserve"> with </w:t>
      </w:r>
      <w:r w:rsidR="00AC598F" w:rsidRPr="001F1701">
        <w:rPr>
          <w:rFonts w:ascii="Times New Roman" w:hAnsi="Times New Roman" w:cs="Times New Roman"/>
          <w:sz w:val="24"/>
          <w:szCs w:val="24"/>
        </w:rPr>
        <w:t xml:space="preserve">Bronfenbrenner’s (1979) Ecological Systems Theory, which </w:t>
      </w:r>
      <w:r w:rsidR="0069374D" w:rsidRPr="001F1701">
        <w:rPr>
          <w:rFonts w:ascii="Times New Roman" w:hAnsi="Times New Roman" w:cs="Times New Roman"/>
          <w:sz w:val="24"/>
          <w:szCs w:val="24"/>
        </w:rPr>
        <w:t>highlights</w:t>
      </w:r>
      <w:r w:rsidR="00AC598F" w:rsidRPr="001F1701">
        <w:rPr>
          <w:rFonts w:ascii="Times New Roman" w:hAnsi="Times New Roman" w:cs="Times New Roman"/>
          <w:sz w:val="24"/>
          <w:szCs w:val="24"/>
        </w:rPr>
        <w:t xml:space="preserve"> how students' learning and development are </w:t>
      </w:r>
      <w:r w:rsidR="007A0CDD" w:rsidRPr="001F1701">
        <w:rPr>
          <w:rFonts w:ascii="Times New Roman" w:hAnsi="Times New Roman" w:cs="Times New Roman"/>
          <w:sz w:val="24"/>
          <w:szCs w:val="24"/>
        </w:rPr>
        <w:t>shaped</w:t>
      </w:r>
      <w:r w:rsidR="00AC598F" w:rsidRPr="001F1701">
        <w:rPr>
          <w:rFonts w:ascii="Times New Roman" w:hAnsi="Times New Roman" w:cs="Times New Roman"/>
          <w:sz w:val="24"/>
          <w:szCs w:val="24"/>
        </w:rPr>
        <w:t xml:space="preserve"> by the interconnected systems within their environment, both inside and outside the classroom</w:t>
      </w:r>
      <w:r w:rsidR="009C36E2" w:rsidRPr="001F1701">
        <w:rPr>
          <w:rFonts w:ascii="Times New Roman" w:hAnsi="Times New Roman" w:cs="Times New Roman"/>
          <w:sz w:val="24"/>
          <w:szCs w:val="24"/>
        </w:rPr>
        <w:t>,</w:t>
      </w:r>
      <w:r w:rsidR="007A0CDD" w:rsidRPr="001F1701">
        <w:rPr>
          <w:rFonts w:ascii="Times New Roman" w:hAnsi="Times New Roman" w:cs="Times New Roman"/>
          <w:sz w:val="24"/>
          <w:szCs w:val="24"/>
        </w:rPr>
        <w:t xml:space="preserve"> such as home, school and community. </w:t>
      </w:r>
      <w:r w:rsidR="00AC598F" w:rsidRPr="001F1701">
        <w:rPr>
          <w:rFonts w:ascii="Times New Roman" w:hAnsi="Times New Roman" w:cs="Times New Roman"/>
          <w:sz w:val="24"/>
          <w:szCs w:val="24"/>
        </w:rPr>
        <w:t xml:space="preserve"> These interconnected systems shape students' experiences, behaviour and academic outcomes. Societal and economic factors such as poverty and family difficulties can significantly affect a student's ability to learn and </w:t>
      </w:r>
      <w:r w:rsidR="0000701E" w:rsidRPr="001F1701">
        <w:rPr>
          <w:rFonts w:ascii="Times New Roman" w:hAnsi="Times New Roman" w:cs="Times New Roman"/>
          <w:sz w:val="24"/>
          <w:szCs w:val="24"/>
        </w:rPr>
        <w:t xml:space="preserve">impact </w:t>
      </w:r>
      <w:r w:rsidR="00AC598F" w:rsidRPr="001F1701">
        <w:rPr>
          <w:rFonts w:ascii="Times New Roman" w:hAnsi="Times New Roman" w:cs="Times New Roman"/>
          <w:sz w:val="24"/>
          <w:szCs w:val="24"/>
        </w:rPr>
        <w:t xml:space="preserve">behaviour (Guy-Evans, 2025). </w:t>
      </w:r>
      <w:r w:rsidR="008B6309" w:rsidRPr="001F1701">
        <w:rPr>
          <w:rFonts w:ascii="Times New Roman" w:hAnsi="Times New Roman" w:cs="Times New Roman"/>
          <w:sz w:val="24"/>
          <w:szCs w:val="24"/>
        </w:rPr>
        <w:t xml:space="preserve"> </w:t>
      </w:r>
      <w:r w:rsidR="009A7D73" w:rsidRPr="001F1701">
        <w:rPr>
          <w:rFonts w:ascii="Times New Roman" w:eastAsia="Times New Roman" w:hAnsi="Times New Roman" w:cs="Times New Roman"/>
          <w:sz w:val="24"/>
          <w:szCs w:val="24"/>
          <w:lang w:eastAsia="en-GB"/>
        </w:rPr>
        <w:t xml:space="preserve">By </w:t>
      </w:r>
      <w:r w:rsidR="00990F3D" w:rsidRPr="001F1701">
        <w:rPr>
          <w:rFonts w:ascii="Times New Roman" w:eastAsia="Times New Roman" w:hAnsi="Times New Roman" w:cs="Times New Roman"/>
          <w:sz w:val="24"/>
          <w:szCs w:val="24"/>
          <w:lang w:eastAsia="en-GB"/>
        </w:rPr>
        <w:t xml:space="preserve">addressing </w:t>
      </w:r>
      <w:r w:rsidR="009C36E2" w:rsidRPr="001F1701">
        <w:rPr>
          <w:rFonts w:ascii="Times New Roman" w:eastAsia="Times New Roman" w:hAnsi="Times New Roman" w:cs="Times New Roman"/>
          <w:sz w:val="24"/>
          <w:szCs w:val="24"/>
          <w:lang w:eastAsia="en-GB"/>
        </w:rPr>
        <w:t>pupils'</w:t>
      </w:r>
      <w:r w:rsidR="00990F3D" w:rsidRPr="001F1701">
        <w:rPr>
          <w:rFonts w:ascii="Times New Roman" w:eastAsia="Times New Roman" w:hAnsi="Times New Roman" w:cs="Times New Roman"/>
          <w:sz w:val="24"/>
          <w:szCs w:val="24"/>
          <w:lang w:eastAsia="en-GB"/>
        </w:rPr>
        <w:t xml:space="preserve"> </w:t>
      </w:r>
      <w:r w:rsidR="009A7D73" w:rsidRPr="001F1701">
        <w:rPr>
          <w:rFonts w:ascii="Times New Roman" w:eastAsia="Times New Roman" w:hAnsi="Times New Roman" w:cs="Times New Roman"/>
          <w:sz w:val="24"/>
          <w:szCs w:val="24"/>
          <w:lang w:eastAsia="en-GB"/>
        </w:rPr>
        <w:t xml:space="preserve">social and emotional needs through respectful communication and </w:t>
      </w:r>
      <w:r w:rsidR="007050FD" w:rsidRPr="001F1701">
        <w:rPr>
          <w:rFonts w:ascii="Times New Roman" w:eastAsia="Times New Roman" w:hAnsi="Times New Roman" w:cs="Times New Roman"/>
          <w:sz w:val="24"/>
          <w:szCs w:val="24"/>
          <w:lang w:eastAsia="en-GB"/>
        </w:rPr>
        <w:t>positive</w:t>
      </w:r>
      <w:r w:rsidR="009A7D73" w:rsidRPr="001F1701">
        <w:rPr>
          <w:rFonts w:ascii="Times New Roman" w:eastAsia="Times New Roman" w:hAnsi="Times New Roman" w:cs="Times New Roman"/>
          <w:sz w:val="24"/>
          <w:szCs w:val="24"/>
          <w:lang w:eastAsia="en-GB"/>
        </w:rPr>
        <w:t xml:space="preserve"> </w:t>
      </w:r>
      <w:r w:rsidR="008B6309" w:rsidRPr="001F1701">
        <w:rPr>
          <w:rFonts w:ascii="Times New Roman" w:eastAsia="Times New Roman" w:hAnsi="Times New Roman" w:cs="Times New Roman"/>
          <w:sz w:val="24"/>
          <w:szCs w:val="24"/>
          <w:lang w:eastAsia="en-GB"/>
        </w:rPr>
        <w:t>student-teacher</w:t>
      </w:r>
      <w:r w:rsidR="009A7D73" w:rsidRPr="001F1701">
        <w:rPr>
          <w:rFonts w:ascii="Times New Roman" w:eastAsia="Times New Roman" w:hAnsi="Times New Roman" w:cs="Times New Roman"/>
          <w:sz w:val="24"/>
          <w:szCs w:val="24"/>
          <w:lang w:eastAsia="en-GB"/>
        </w:rPr>
        <w:t xml:space="preserve"> relationships </w:t>
      </w:r>
      <w:r w:rsidR="00C229B9" w:rsidRPr="001F1701">
        <w:rPr>
          <w:rFonts w:ascii="Times New Roman" w:eastAsia="Times New Roman" w:hAnsi="Times New Roman" w:cs="Times New Roman"/>
          <w:sz w:val="24"/>
          <w:szCs w:val="24"/>
          <w:lang w:eastAsia="en-GB"/>
        </w:rPr>
        <w:t>based on</w:t>
      </w:r>
      <w:r w:rsidR="009A7D73" w:rsidRPr="001F1701">
        <w:rPr>
          <w:rFonts w:ascii="Times New Roman" w:eastAsia="Times New Roman" w:hAnsi="Times New Roman" w:cs="Times New Roman"/>
          <w:sz w:val="24"/>
          <w:szCs w:val="24"/>
          <w:lang w:eastAsia="en-GB"/>
        </w:rPr>
        <w:t xml:space="preserve"> </w:t>
      </w:r>
      <w:r w:rsidR="003564EE" w:rsidRPr="001F1701">
        <w:rPr>
          <w:rFonts w:ascii="Times New Roman" w:eastAsia="Times New Roman" w:hAnsi="Times New Roman" w:cs="Times New Roman"/>
          <w:sz w:val="24"/>
          <w:szCs w:val="24"/>
          <w:lang w:eastAsia="en-GB"/>
        </w:rPr>
        <w:t>empathy</w:t>
      </w:r>
      <w:r w:rsidR="009A7D73" w:rsidRPr="001F1701">
        <w:rPr>
          <w:rFonts w:ascii="Times New Roman" w:eastAsia="Times New Roman" w:hAnsi="Times New Roman" w:cs="Times New Roman"/>
          <w:sz w:val="24"/>
          <w:szCs w:val="24"/>
          <w:lang w:eastAsia="en-GB"/>
        </w:rPr>
        <w:t xml:space="preserve"> </w:t>
      </w:r>
      <w:r w:rsidR="003564EE" w:rsidRPr="001F1701">
        <w:rPr>
          <w:rFonts w:ascii="Times New Roman" w:eastAsia="Times New Roman" w:hAnsi="Times New Roman" w:cs="Times New Roman"/>
          <w:sz w:val="24"/>
          <w:szCs w:val="24"/>
          <w:lang w:eastAsia="en-GB"/>
        </w:rPr>
        <w:t xml:space="preserve">and understanding, </w:t>
      </w:r>
      <w:r w:rsidR="009A7D73" w:rsidRPr="001F1701">
        <w:rPr>
          <w:rFonts w:ascii="Times New Roman" w:eastAsia="Times New Roman" w:hAnsi="Times New Roman" w:cs="Times New Roman"/>
          <w:sz w:val="24"/>
          <w:szCs w:val="24"/>
          <w:lang w:eastAsia="en-GB"/>
        </w:rPr>
        <w:t xml:space="preserve">as described by </w:t>
      </w:r>
      <w:proofErr w:type="spellStart"/>
      <w:r w:rsidR="003564EE" w:rsidRPr="001F1701">
        <w:rPr>
          <w:rFonts w:ascii="Times New Roman" w:hAnsi="Times New Roman" w:cs="Times New Roman"/>
          <w:sz w:val="24"/>
          <w:szCs w:val="24"/>
        </w:rPr>
        <w:t>Ginott</w:t>
      </w:r>
      <w:proofErr w:type="spellEnd"/>
      <w:r w:rsidR="003564EE" w:rsidRPr="001F1701">
        <w:rPr>
          <w:rFonts w:ascii="Times New Roman" w:hAnsi="Times New Roman" w:cs="Times New Roman"/>
          <w:sz w:val="24"/>
          <w:szCs w:val="24"/>
        </w:rPr>
        <w:t xml:space="preserve"> (1972)</w:t>
      </w:r>
      <w:r w:rsidR="003564EE" w:rsidRPr="001F1701">
        <w:rPr>
          <w:rFonts w:ascii="Times New Roman" w:eastAsia="Times New Roman" w:hAnsi="Times New Roman" w:cs="Times New Roman"/>
          <w:sz w:val="24"/>
          <w:szCs w:val="24"/>
          <w:lang w:eastAsia="en-GB"/>
        </w:rPr>
        <w:t>,</w:t>
      </w:r>
      <w:r w:rsidR="009A7D73" w:rsidRPr="001F1701">
        <w:rPr>
          <w:rFonts w:ascii="Times New Roman" w:eastAsia="Times New Roman" w:hAnsi="Times New Roman" w:cs="Times New Roman"/>
          <w:sz w:val="24"/>
          <w:szCs w:val="24"/>
          <w:lang w:eastAsia="en-GB"/>
        </w:rPr>
        <w:t xml:space="preserve"> </w:t>
      </w:r>
      <w:r w:rsidR="005C2D1D" w:rsidRPr="001F1701">
        <w:rPr>
          <w:rFonts w:ascii="Times New Roman" w:eastAsia="Times New Roman" w:hAnsi="Times New Roman" w:cs="Times New Roman"/>
          <w:sz w:val="24"/>
          <w:szCs w:val="24"/>
          <w:lang w:eastAsia="en-GB"/>
        </w:rPr>
        <w:t>schools can foster</w:t>
      </w:r>
      <w:r w:rsidR="003564EE" w:rsidRPr="001F1701">
        <w:rPr>
          <w:rFonts w:ascii="Times New Roman" w:eastAsia="Times New Roman" w:hAnsi="Times New Roman" w:cs="Times New Roman"/>
          <w:sz w:val="24"/>
          <w:szCs w:val="24"/>
          <w:lang w:eastAsia="en-GB"/>
        </w:rPr>
        <w:t xml:space="preserve"> </w:t>
      </w:r>
      <w:r w:rsidR="008B6309" w:rsidRPr="001F1701">
        <w:rPr>
          <w:rFonts w:ascii="Times New Roman" w:eastAsia="Times New Roman" w:hAnsi="Times New Roman" w:cs="Times New Roman"/>
          <w:sz w:val="24"/>
          <w:szCs w:val="24"/>
          <w:lang w:eastAsia="en-GB"/>
        </w:rPr>
        <w:t>self-motivation</w:t>
      </w:r>
      <w:r w:rsidR="003564EE" w:rsidRPr="001F1701">
        <w:rPr>
          <w:rFonts w:ascii="Times New Roman" w:eastAsia="Times New Roman" w:hAnsi="Times New Roman" w:cs="Times New Roman"/>
          <w:sz w:val="24"/>
          <w:szCs w:val="24"/>
          <w:lang w:eastAsia="en-GB"/>
        </w:rPr>
        <w:t xml:space="preserve"> and discipline</w:t>
      </w:r>
      <w:r w:rsidR="008B6309" w:rsidRPr="001F1701">
        <w:rPr>
          <w:rFonts w:ascii="Times New Roman" w:eastAsia="Times New Roman" w:hAnsi="Times New Roman" w:cs="Times New Roman"/>
          <w:sz w:val="24"/>
          <w:szCs w:val="24"/>
          <w:lang w:eastAsia="en-GB"/>
        </w:rPr>
        <w:t>,</w:t>
      </w:r>
      <w:r w:rsidR="003564EE" w:rsidRPr="001F1701">
        <w:rPr>
          <w:rFonts w:ascii="Times New Roman" w:eastAsia="Times New Roman" w:hAnsi="Times New Roman" w:cs="Times New Roman"/>
          <w:sz w:val="24"/>
          <w:szCs w:val="24"/>
          <w:lang w:eastAsia="en-GB"/>
        </w:rPr>
        <w:t xml:space="preserve"> reducing behavioural issues and concerns. </w:t>
      </w:r>
      <w:r w:rsidR="001C3C2C" w:rsidRPr="001F1701">
        <w:rPr>
          <w:rFonts w:ascii="Times New Roman" w:eastAsia="Times New Roman" w:hAnsi="Times New Roman" w:cs="Times New Roman"/>
          <w:sz w:val="24"/>
          <w:szCs w:val="24"/>
          <w:lang w:eastAsia="en-GB"/>
        </w:rPr>
        <w:t xml:space="preserve">Bronfenbrenner’s (1979) </w:t>
      </w:r>
      <w:r w:rsidR="00825DC7" w:rsidRPr="001F1701">
        <w:rPr>
          <w:rFonts w:ascii="Times New Roman" w:eastAsia="Times New Roman" w:hAnsi="Times New Roman" w:cs="Times New Roman"/>
          <w:sz w:val="24"/>
          <w:szCs w:val="24"/>
          <w:lang w:eastAsia="en-GB"/>
        </w:rPr>
        <w:t>E</w:t>
      </w:r>
      <w:r w:rsidR="001C3C2C" w:rsidRPr="001F1701">
        <w:rPr>
          <w:rFonts w:ascii="Times New Roman" w:eastAsia="Times New Roman" w:hAnsi="Times New Roman" w:cs="Times New Roman"/>
          <w:sz w:val="24"/>
          <w:szCs w:val="24"/>
          <w:lang w:eastAsia="en-GB"/>
        </w:rPr>
        <w:t xml:space="preserve">cological Systems </w:t>
      </w:r>
      <w:r w:rsidR="00F27839" w:rsidRPr="001F1701">
        <w:rPr>
          <w:rFonts w:ascii="Times New Roman" w:eastAsia="Times New Roman" w:hAnsi="Times New Roman" w:cs="Times New Roman"/>
          <w:sz w:val="24"/>
          <w:szCs w:val="24"/>
          <w:lang w:eastAsia="en-GB"/>
        </w:rPr>
        <w:t>t</w:t>
      </w:r>
      <w:r w:rsidR="001C3C2C" w:rsidRPr="001F1701">
        <w:rPr>
          <w:rFonts w:ascii="Times New Roman" w:eastAsia="Times New Roman" w:hAnsi="Times New Roman" w:cs="Times New Roman"/>
          <w:sz w:val="24"/>
          <w:szCs w:val="24"/>
          <w:lang w:eastAsia="en-GB"/>
        </w:rPr>
        <w:t xml:space="preserve">heory </w:t>
      </w:r>
      <w:r w:rsidR="0060454B" w:rsidRPr="001F1701">
        <w:rPr>
          <w:rFonts w:ascii="Times New Roman" w:eastAsia="Times New Roman" w:hAnsi="Times New Roman" w:cs="Times New Roman"/>
          <w:sz w:val="24"/>
          <w:szCs w:val="24"/>
          <w:lang w:eastAsia="en-GB"/>
        </w:rPr>
        <w:t xml:space="preserve">also </w:t>
      </w:r>
      <w:r w:rsidR="006C7C4B" w:rsidRPr="001F1701">
        <w:rPr>
          <w:rFonts w:ascii="Times New Roman" w:eastAsia="Times New Roman" w:hAnsi="Times New Roman" w:cs="Times New Roman"/>
          <w:sz w:val="24"/>
          <w:szCs w:val="24"/>
          <w:lang w:eastAsia="en-GB"/>
        </w:rPr>
        <w:t>highlights</w:t>
      </w:r>
      <w:r w:rsidR="00D63BFF" w:rsidRPr="001F1701">
        <w:rPr>
          <w:rFonts w:ascii="Times New Roman" w:eastAsia="Times New Roman" w:hAnsi="Times New Roman" w:cs="Times New Roman"/>
          <w:sz w:val="24"/>
          <w:szCs w:val="24"/>
          <w:lang w:eastAsia="en-GB"/>
        </w:rPr>
        <w:t xml:space="preserve"> the importance </w:t>
      </w:r>
      <w:r w:rsidR="00093290" w:rsidRPr="001F1701">
        <w:rPr>
          <w:rFonts w:ascii="Times New Roman" w:eastAsia="Times New Roman" w:hAnsi="Times New Roman" w:cs="Times New Roman"/>
          <w:sz w:val="24"/>
          <w:szCs w:val="24"/>
          <w:lang w:eastAsia="en-GB"/>
        </w:rPr>
        <w:t>of effective</w:t>
      </w:r>
      <w:r w:rsidR="006D606E" w:rsidRPr="001F1701">
        <w:rPr>
          <w:rFonts w:ascii="Times New Roman" w:eastAsia="Times New Roman" w:hAnsi="Times New Roman" w:cs="Times New Roman"/>
          <w:sz w:val="24"/>
          <w:szCs w:val="24"/>
          <w:lang w:eastAsia="en-GB"/>
        </w:rPr>
        <w:t xml:space="preserve"> communication </w:t>
      </w:r>
      <w:r w:rsidR="00093290" w:rsidRPr="001F1701">
        <w:rPr>
          <w:rFonts w:ascii="Times New Roman" w:eastAsia="Times New Roman" w:hAnsi="Times New Roman" w:cs="Times New Roman"/>
          <w:sz w:val="24"/>
          <w:szCs w:val="24"/>
          <w:lang w:eastAsia="en-GB"/>
        </w:rPr>
        <w:t xml:space="preserve">and </w:t>
      </w:r>
      <w:r w:rsidR="00E64169" w:rsidRPr="001F1701">
        <w:rPr>
          <w:rFonts w:ascii="Times New Roman" w:eastAsia="Times New Roman" w:hAnsi="Times New Roman" w:cs="Times New Roman"/>
          <w:sz w:val="24"/>
          <w:szCs w:val="24"/>
          <w:lang w:eastAsia="en-GB"/>
        </w:rPr>
        <w:t xml:space="preserve">broader societal involvement, especially parents, both of which are </w:t>
      </w:r>
      <w:r w:rsidR="00CA12B9" w:rsidRPr="001F1701">
        <w:rPr>
          <w:rFonts w:ascii="Times New Roman" w:eastAsia="Times New Roman" w:hAnsi="Times New Roman" w:cs="Times New Roman"/>
          <w:sz w:val="24"/>
          <w:szCs w:val="24"/>
          <w:lang w:eastAsia="en-GB"/>
        </w:rPr>
        <w:t xml:space="preserve">well documented </w:t>
      </w:r>
      <w:r w:rsidR="00E64169" w:rsidRPr="001F1701">
        <w:rPr>
          <w:rFonts w:ascii="Times New Roman" w:eastAsia="Times New Roman" w:hAnsi="Times New Roman" w:cs="Times New Roman"/>
          <w:sz w:val="24"/>
          <w:szCs w:val="24"/>
          <w:lang w:eastAsia="en-GB"/>
        </w:rPr>
        <w:t xml:space="preserve">for </w:t>
      </w:r>
      <w:r w:rsidR="00514DCF" w:rsidRPr="001F1701">
        <w:rPr>
          <w:rFonts w:ascii="Times New Roman" w:eastAsia="Times New Roman" w:hAnsi="Times New Roman" w:cs="Times New Roman"/>
          <w:sz w:val="24"/>
          <w:szCs w:val="24"/>
          <w:lang w:eastAsia="en-GB"/>
        </w:rPr>
        <w:t>positive</w:t>
      </w:r>
      <w:r w:rsidR="009D2A83" w:rsidRPr="001F1701">
        <w:rPr>
          <w:rFonts w:ascii="Times New Roman" w:eastAsia="Times New Roman" w:hAnsi="Times New Roman" w:cs="Times New Roman"/>
          <w:sz w:val="24"/>
          <w:szCs w:val="24"/>
          <w:lang w:eastAsia="en-GB"/>
        </w:rPr>
        <w:t xml:space="preserve">ly </w:t>
      </w:r>
      <w:r w:rsidR="00E64169" w:rsidRPr="001F1701">
        <w:rPr>
          <w:rFonts w:ascii="Times New Roman" w:eastAsia="Times New Roman" w:hAnsi="Times New Roman" w:cs="Times New Roman"/>
          <w:sz w:val="24"/>
          <w:szCs w:val="24"/>
          <w:lang w:eastAsia="en-GB"/>
        </w:rPr>
        <w:t xml:space="preserve">influencing educational </w:t>
      </w:r>
      <w:r w:rsidR="00CF0CD1" w:rsidRPr="001F1701">
        <w:rPr>
          <w:rFonts w:ascii="Times New Roman" w:eastAsia="Times New Roman" w:hAnsi="Times New Roman" w:cs="Times New Roman"/>
          <w:sz w:val="24"/>
          <w:szCs w:val="24"/>
          <w:lang w:eastAsia="en-GB"/>
        </w:rPr>
        <w:t>outcomes and classroom management</w:t>
      </w:r>
      <w:r w:rsidR="00026650" w:rsidRPr="001F1701">
        <w:rPr>
          <w:rFonts w:ascii="Times New Roman" w:eastAsia="Times New Roman" w:hAnsi="Times New Roman" w:cs="Times New Roman"/>
          <w:sz w:val="24"/>
          <w:szCs w:val="24"/>
          <w:lang w:eastAsia="en-GB"/>
        </w:rPr>
        <w:t xml:space="preserve"> </w:t>
      </w:r>
      <w:r w:rsidR="007F4FC1" w:rsidRPr="001F1701">
        <w:rPr>
          <w:rFonts w:ascii="Times New Roman" w:eastAsia="Times New Roman" w:hAnsi="Times New Roman" w:cs="Times New Roman"/>
          <w:sz w:val="24"/>
          <w:szCs w:val="24"/>
          <w:lang w:eastAsia="en-GB"/>
        </w:rPr>
        <w:t>(</w:t>
      </w:r>
      <w:proofErr w:type="spellStart"/>
      <w:r w:rsidR="007F4FC1" w:rsidRPr="001F1701">
        <w:rPr>
          <w:rFonts w:ascii="Times New Roman" w:eastAsia="Times New Roman" w:hAnsi="Times New Roman" w:cs="Times New Roman"/>
          <w:sz w:val="24"/>
          <w:szCs w:val="24"/>
          <w:lang w:eastAsia="en-GB"/>
        </w:rPr>
        <w:t>Desforges</w:t>
      </w:r>
      <w:proofErr w:type="spellEnd"/>
      <w:r w:rsidR="007F4FC1" w:rsidRPr="001F1701">
        <w:rPr>
          <w:rFonts w:ascii="Times New Roman" w:eastAsia="Times New Roman" w:hAnsi="Times New Roman" w:cs="Times New Roman"/>
          <w:sz w:val="24"/>
          <w:szCs w:val="24"/>
          <w:lang w:eastAsia="en-GB"/>
        </w:rPr>
        <w:t xml:space="preserve"> and </w:t>
      </w:r>
      <w:proofErr w:type="spellStart"/>
      <w:r w:rsidR="007F4FC1" w:rsidRPr="001F1701">
        <w:rPr>
          <w:rFonts w:ascii="Times New Roman" w:eastAsia="Times New Roman" w:hAnsi="Times New Roman" w:cs="Times New Roman"/>
          <w:sz w:val="24"/>
          <w:szCs w:val="24"/>
          <w:lang w:eastAsia="en-GB"/>
        </w:rPr>
        <w:t>Abouchaar</w:t>
      </w:r>
      <w:proofErr w:type="spellEnd"/>
      <w:r w:rsidR="007F4FC1" w:rsidRPr="001F1701">
        <w:rPr>
          <w:rFonts w:ascii="Times New Roman" w:eastAsia="Times New Roman" w:hAnsi="Times New Roman" w:cs="Times New Roman"/>
          <w:sz w:val="24"/>
          <w:szCs w:val="24"/>
          <w:lang w:eastAsia="en-GB"/>
        </w:rPr>
        <w:t xml:space="preserve">, 2003; </w:t>
      </w:r>
      <w:r w:rsidR="00026650" w:rsidRPr="001F1701">
        <w:rPr>
          <w:rFonts w:ascii="Times New Roman" w:eastAsia="Times New Roman" w:hAnsi="Times New Roman" w:cs="Times New Roman"/>
          <w:sz w:val="24"/>
          <w:szCs w:val="24"/>
          <w:lang w:eastAsia="en-GB"/>
        </w:rPr>
        <w:t>Education Endowment Foundation, 2021</w:t>
      </w:r>
      <w:r w:rsidR="004A14C4">
        <w:rPr>
          <w:rFonts w:ascii="Times New Roman" w:eastAsia="Times New Roman" w:hAnsi="Times New Roman" w:cs="Times New Roman"/>
          <w:sz w:val="24"/>
          <w:szCs w:val="24"/>
          <w:lang w:eastAsia="en-GB"/>
        </w:rPr>
        <w:t>a</w:t>
      </w:r>
      <w:r w:rsidR="00026650" w:rsidRPr="001F1701">
        <w:rPr>
          <w:rFonts w:ascii="Times New Roman" w:eastAsia="Times New Roman" w:hAnsi="Times New Roman" w:cs="Times New Roman"/>
          <w:sz w:val="24"/>
          <w:szCs w:val="24"/>
          <w:lang w:eastAsia="en-GB"/>
        </w:rPr>
        <w:t>;</w:t>
      </w:r>
      <w:r w:rsidR="000E22E2" w:rsidRPr="001F1701">
        <w:rPr>
          <w:rFonts w:ascii="Times New Roman" w:eastAsia="Times New Roman" w:hAnsi="Times New Roman" w:cs="Times New Roman"/>
          <w:sz w:val="24"/>
          <w:szCs w:val="24"/>
          <w:lang w:eastAsia="en-GB"/>
        </w:rPr>
        <w:t xml:space="preserve"> Education Endowment Foundation, 2021b; </w:t>
      </w:r>
      <w:r w:rsidR="000543E7" w:rsidRPr="001F1701">
        <w:rPr>
          <w:rFonts w:ascii="Times New Roman" w:eastAsia="Times New Roman" w:hAnsi="Times New Roman" w:cs="Times New Roman"/>
          <w:sz w:val="24"/>
          <w:szCs w:val="24"/>
          <w:lang w:eastAsia="en-GB"/>
        </w:rPr>
        <w:t>Moore et al., 2019</w:t>
      </w:r>
      <w:r w:rsidR="007F4FC1" w:rsidRPr="001F1701">
        <w:rPr>
          <w:rFonts w:ascii="Times New Roman" w:eastAsia="Times New Roman" w:hAnsi="Times New Roman" w:cs="Times New Roman"/>
          <w:sz w:val="24"/>
          <w:szCs w:val="24"/>
          <w:lang w:eastAsia="en-GB"/>
        </w:rPr>
        <w:t>)</w:t>
      </w:r>
      <w:r w:rsidR="00B964C9" w:rsidRPr="001F1701">
        <w:rPr>
          <w:rFonts w:ascii="Times New Roman" w:eastAsia="Times New Roman" w:hAnsi="Times New Roman" w:cs="Times New Roman"/>
          <w:sz w:val="24"/>
          <w:szCs w:val="24"/>
          <w:lang w:eastAsia="en-GB"/>
        </w:rPr>
        <w:t xml:space="preserve">. </w:t>
      </w:r>
      <w:r w:rsidR="0089206C" w:rsidRPr="001F1701">
        <w:rPr>
          <w:rFonts w:ascii="Times New Roman" w:eastAsia="Times New Roman" w:hAnsi="Times New Roman" w:cs="Times New Roman"/>
          <w:sz w:val="24"/>
          <w:szCs w:val="24"/>
          <w:lang w:eastAsia="en-GB"/>
        </w:rPr>
        <w:t>To</w:t>
      </w:r>
      <w:r w:rsidR="007868FD" w:rsidRPr="001F1701">
        <w:rPr>
          <w:rFonts w:ascii="Times New Roman" w:eastAsia="Times New Roman" w:hAnsi="Times New Roman" w:cs="Times New Roman"/>
          <w:sz w:val="24"/>
          <w:szCs w:val="24"/>
          <w:lang w:eastAsia="en-GB"/>
        </w:rPr>
        <w:t xml:space="preserve"> bridge this </w:t>
      </w:r>
      <w:r w:rsidR="009334C5" w:rsidRPr="001F1701">
        <w:rPr>
          <w:rFonts w:ascii="Times New Roman" w:eastAsia="Times New Roman" w:hAnsi="Times New Roman" w:cs="Times New Roman"/>
          <w:sz w:val="24"/>
          <w:szCs w:val="24"/>
          <w:lang w:eastAsia="en-GB"/>
        </w:rPr>
        <w:t>critical</w:t>
      </w:r>
      <w:r w:rsidR="0089206C" w:rsidRPr="001F1701">
        <w:rPr>
          <w:rFonts w:ascii="Times New Roman" w:eastAsia="Times New Roman" w:hAnsi="Times New Roman" w:cs="Times New Roman"/>
          <w:sz w:val="24"/>
          <w:szCs w:val="24"/>
          <w:lang w:eastAsia="en-GB"/>
        </w:rPr>
        <w:t xml:space="preserve"> home-school</w:t>
      </w:r>
      <w:r w:rsidR="007868FD" w:rsidRPr="001F1701">
        <w:rPr>
          <w:rFonts w:ascii="Times New Roman" w:eastAsia="Times New Roman" w:hAnsi="Times New Roman" w:cs="Times New Roman"/>
          <w:sz w:val="24"/>
          <w:szCs w:val="24"/>
          <w:lang w:eastAsia="en-GB"/>
        </w:rPr>
        <w:t xml:space="preserve"> gap</w:t>
      </w:r>
      <w:r w:rsidR="0089206C" w:rsidRPr="001F1701">
        <w:rPr>
          <w:rFonts w:ascii="Times New Roman" w:eastAsia="Times New Roman" w:hAnsi="Times New Roman" w:cs="Times New Roman"/>
          <w:sz w:val="24"/>
          <w:szCs w:val="24"/>
          <w:lang w:eastAsia="en-GB"/>
        </w:rPr>
        <w:t>,</w:t>
      </w:r>
      <w:r w:rsidR="007868FD" w:rsidRPr="001F1701">
        <w:rPr>
          <w:rFonts w:ascii="Times New Roman" w:eastAsia="Times New Roman" w:hAnsi="Times New Roman" w:cs="Times New Roman"/>
          <w:sz w:val="24"/>
          <w:szCs w:val="24"/>
          <w:lang w:eastAsia="en-GB"/>
        </w:rPr>
        <w:t xml:space="preserve"> many schools are now using</w:t>
      </w:r>
      <w:r w:rsidR="000E6F18" w:rsidRPr="001F1701">
        <w:rPr>
          <w:rFonts w:ascii="Times New Roman" w:eastAsia="Times New Roman" w:hAnsi="Times New Roman" w:cs="Times New Roman"/>
          <w:sz w:val="24"/>
          <w:szCs w:val="24"/>
          <w:lang w:eastAsia="en-GB"/>
        </w:rPr>
        <w:t xml:space="preserve"> app</w:t>
      </w:r>
      <w:r w:rsidR="0089206C" w:rsidRPr="001F1701">
        <w:rPr>
          <w:rFonts w:ascii="Times New Roman" w:eastAsia="Times New Roman" w:hAnsi="Times New Roman" w:cs="Times New Roman"/>
          <w:sz w:val="24"/>
          <w:szCs w:val="24"/>
          <w:lang w:eastAsia="en-GB"/>
        </w:rPr>
        <w:t xml:space="preserve">s such as </w:t>
      </w:r>
      <w:proofErr w:type="spellStart"/>
      <w:r w:rsidR="00FA1520" w:rsidRPr="001F1701">
        <w:rPr>
          <w:rFonts w:ascii="Times New Roman" w:eastAsia="Times New Roman" w:hAnsi="Times New Roman" w:cs="Times New Roman"/>
          <w:sz w:val="24"/>
          <w:szCs w:val="24"/>
          <w:lang w:eastAsia="en-GB"/>
        </w:rPr>
        <w:t>Class</w:t>
      </w:r>
      <w:r w:rsidR="007868FD" w:rsidRPr="001F1701">
        <w:rPr>
          <w:rFonts w:ascii="Times New Roman" w:eastAsia="Times New Roman" w:hAnsi="Times New Roman" w:cs="Times New Roman"/>
          <w:sz w:val="24"/>
          <w:szCs w:val="24"/>
          <w:lang w:eastAsia="en-GB"/>
        </w:rPr>
        <w:t>Charts</w:t>
      </w:r>
      <w:proofErr w:type="spellEnd"/>
      <w:r w:rsidR="00FA1520" w:rsidRPr="001F1701">
        <w:rPr>
          <w:rFonts w:ascii="Times New Roman" w:eastAsia="Times New Roman" w:hAnsi="Times New Roman" w:cs="Times New Roman"/>
          <w:sz w:val="24"/>
          <w:szCs w:val="24"/>
          <w:lang w:eastAsia="en-GB"/>
        </w:rPr>
        <w:t xml:space="preserve"> as</w:t>
      </w:r>
      <w:r w:rsidR="000E6F18" w:rsidRPr="001F1701">
        <w:rPr>
          <w:rFonts w:ascii="Times New Roman" w:eastAsia="Times New Roman" w:hAnsi="Times New Roman" w:cs="Times New Roman"/>
          <w:sz w:val="24"/>
          <w:szCs w:val="24"/>
          <w:lang w:eastAsia="en-GB"/>
        </w:rPr>
        <w:t xml:space="preserve"> </w:t>
      </w:r>
      <w:r w:rsidR="00890738" w:rsidRPr="001F1701">
        <w:rPr>
          <w:rFonts w:ascii="Times New Roman" w:eastAsia="Times New Roman" w:hAnsi="Times New Roman" w:cs="Times New Roman"/>
          <w:sz w:val="24"/>
          <w:szCs w:val="24"/>
          <w:lang w:eastAsia="en-GB"/>
        </w:rPr>
        <w:t xml:space="preserve">a method to </w:t>
      </w:r>
      <w:r w:rsidR="00C51803" w:rsidRPr="001F1701">
        <w:rPr>
          <w:rFonts w:ascii="Times New Roman" w:eastAsia="Times New Roman" w:hAnsi="Times New Roman" w:cs="Times New Roman"/>
          <w:sz w:val="24"/>
          <w:szCs w:val="24"/>
          <w:lang w:eastAsia="en-GB"/>
        </w:rPr>
        <w:t>facilitate</w:t>
      </w:r>
      <w:r w:rsidR="00890738" w:rsidRPr="001F1701">
        <w:rPr>
          <w:rFonts w:ascii="Times New Roman" w:eastAsia="Times New Roman" w:hAnsi="Times New Roman" w:cs="Times New Roman"/>
          <w:sz w:val="24"/>
          <w:szCs w:val="24"/>
          <w:lang w:eastAsia="en-GB"/>
        </w:rPr>
        <w:t xml:space="preserve"> effective classroom</w:t>
      </w:r>
      <w:r w:rsidR="00760A73" w:rsidRPr="001F1701">
        <w:rPr>
          <w:rFonts w:ascii="Times New Roman" w:eastAsia="Times New Roman" w:hAnsi="Times New Roman" w:cs="Times New Roman"/>
          <w:sz w:val="24"/>
          <w:szCs w:val="24"/>
          <w:lang w:eastAsia="en-GB"/>
        </w:rPr>
        <w:t xml:space="preserve"> and behaviour</w:t>
      </w:r>
      <w:r w:rsidR="00890738" w:rsidRPr="001F1701">
        <w:rPr>
          <w:rFonts w:ascii="Times New Roman" w:eastAsia="Times New Roman" w:hAnsi="Times New Roman" w:cs="Times New Roman"/>
          <w:sz w:val="24"/>
          <w:szCs w:val="24"/>
          <w:lang w:eastAsia="en-GB"/>
        </w:rPr>
        <w:t xml:space="preserve"> </w:t>
      </w:r>
      <w:r w:rsidR="000E6F18" w:rsidRPr="001F1701">
        <w:rPr>
          <w:rFonts w:ascii="Times New Roman" w:eastAsia="Times New Roman" w:hAnsi="Times New Roman" w:cs="Times New Roman"/>
          <w:sz w:val="24"/>
          <w:szCs w:val="24"/>
          <w:lang w:eastAsia="en-GB"/>
        </w:rPr>
        <w:t>management</w:t>
      </w:r>
      <w:r w:rsidR="007868FD" w:rsidRPr="001F1701">
        <w:rPr>
          <w:rFonts w:ascii="Times New Roman" w:eastAsia="Times New Roman" w:hAnsi="Times New Roman" w:cs="Times New Roman"/>
          <w:sz w:val="24"/>
          <w:szCs w:val="24"/>
          <w:lang w:eastAsia="en-GB"/>
        </w:rPr>
        <w:t xml:space="preserve"> and communicate with parents</w:t>
      </w:r>
      <w:r w:rsidR="00DA122A" w:rsidRPr="001F1701">
        <w:rPr>
          <w:rFonts w:ascii="Times New Roman" w:eastAsia="Times New Roman" w:hAnsi="Times New Roman" w:cs="Times New Roman"/>
          <w:sz w:val="24"/>
          <w:szCs w:val="24"/>
          <w:lang w:eastAsia="en-GB"/>
        </w:rPr>
        <w:t xml:space="preserve"> (TES, 2024). </w:t>
      </w:r>
      <w:r w:rsidR="007868FD" w:rsidRPr="001F1701">
        <w:rPr>
          <w:rFonts w:ascii="Times New Roman" w:eastAsia="Times New Roman" w:hAnsi="Times New Roman" w:cs="Times New Roman"/>
          <w:sz w:val="24"/>
          <w:szCs w:val="24"/>
          <w:lang w:eastAsia="en-GB"/>
        </w:rPr>
        <w:t xml:space="preserve"> </w:t>
      </w:r>
    </w:p>
    <w:p w14:paraId="54E773FE" w14:textId="0CC4740C" w:rsidR="00FE6E3D" w:rsidRPr="001F1701" w:rsidRDefault="008639B3" w:rsidP="001B670E">
      <w:pPr>
        <w:spacing w:line="360" w:lineRule="auto"/>
        <w:rPr>
          <w:rFonts w:ascii="Times New Roman" w:eastAsia="Times New Roman" w:hAnsi="Times New Roman" w:cs="Times New Roman"/>
          <w:sz w:val="24"/>
          <w:szCs w:val="24"/>
          <w:lang w:eastAsia="en-GB"/>
        </w:rPr>
      </w:pPr>
      <w:proofErr w:type="spellStart"/>
      <w:r w:rsidRPr="001F1701">
        <w:rPr>
          <w:rFonts w:ascii="Times New Roman" w:eastAsia="Times New Roman" w:hAnsi="Times New Roman" w:cs="Times New Roman"/>
          <w:sz w:val="24"/>
          <w:szCs w:val="24"/>
          <w:lang w:eastAsia="en-GB"/>
        </w:rPr>
        <w:t>ClassCharts</w:t>
      </w:r>
      <w:proofErr w:type="spellEnd"/>
      <w:r w:rsidR="00DA122A" w:rsidRPr="001F1701">
        <w:rPr>
          <w:rFonts w:ascii="Times New Roman" w:eastAsia="Times New Roman" w:hAnsi="Times New Roman" w:cs="Times New Roman"/>
          <w:sz w:val="24"/>
          <w:szCs w:val="24"/>
          <w:lang w:eastAsia="en-GB"/>
        </w:rPr>
        <w:t xml:space="preserve"> is</w:t>
      </w:r>
      <w:r w:rsidR="00430794" w:rsidRPr="001F1701">
        <w:rPr>
          <w:rFonts w:ascii="Times New Roman" w:eastAsia="Times New Roman" w:hAnsi="Times New Roman" w:cs="Times New Roman"/>
          <w:sz w:val="24"/>
          <w:szCs w:val="24"/>
          <w:lang w:eastAsia="en-GB"/>
        </w:rPr>
        <w:t xml:space="preserve"> a </w:t>
      </w:r>
      <w:r w:rsidR="00B73D4D" w:rsidRPr="001F1701">
        <w:rPr>
          <w:rFonts w:ascii="Times New Roman" w:eastAsia="Times New Roman" w:hAnsi="Times New Roman" w:cs="Times New Roman"/>
          <w:sz w:val="24"/>
          <w:szCs w:val="24"/>
          <w:lang w:eastAsia="en-GB"/>
        </w:rPr>
        <w:t xml:space="preserve">widely used </w:t>
      </w:r>
      <w:r w:rsidR="00430794" w:rsidRPr="001F1701">
        <w:rPr>
          <w:rFonts w:ascii="Times New Roman" w:eastAsia="Times New Roman" w:hAnsi="Times New Roman" w:cs="Times New Roman"/>
          <w:sz w:val="24"/>
          <w:szCs w:val="24"/>
          <w:lang w:eastAsia="en-GB"/>
        </w:rPr>
        <w:t xml:space="preserve">classroom management app </w:t>
      </w:r>
      <w:r w:rsidR="00931604" w:rsidRPr="001F1701">
        <w:rPr>
          <w:rFonts w:ascii="Times New Roman" w:eastAsia="Times New Roman" w:hAnsi="Times New Roman" w:cs="Times New Roman"/>
          <w:sz w:val="24"/>
          <w:szCs w:val="24"/>
          <w:lang w:eastAsia="en-GB"/>
        </w:rPr>
        <w:t xml:space="preserve">and website </w:t>
      </w:r>
      <w:r w:rsidR="00DE47D7" w:rsidRPr="001F1701">
        <w:rPr>
          <w:rFonts w:ascii="Times New Roman" w:eastAsia="Times New Roman" w:hAnsi="Times New Roman" w:cs="Times New Roman"/>
          <w:sz w:val="24"/>
          <w:szCs w:val="24"/>
          <w:lang w:eastAsia="en-GB"/>
        </w:rPr>
        <w:t xml:space="preserve">used in </w:t>
      </w:r>
      <w:r w:rsidR="00FC4FB7" w:rsidRPr="001F1701">
        <w:rPr>
          <w:rFonts w:ascii="Times New Roman" w:eastAsia="Times New Roman" w:hAnsi="Times New Roman" w:cs="Times New Roman"/>
          <w:sz w:val="24"/>
          <w:szCs w:val="24"/>
          <w:lang w:eastAsia="en-GB"/>
        </w:rPr>
        <w:t xml:space="preserve">schools to </w:t>
      </w:r>
      <w:r w:rsidR="00875501" w:rsidRPr="001F1701">
        <w:rPr>
          <w:rFonts w:ascii="Times New Roman" w:eastAsia="Times New Roman" w:hAnsi="Times New Roman" w:cs="Times New Roman"/>
          <w:sz w:val="24"/>
          <w:szCs w:val="24"/>
          <w:lang w:eastAsia="en-GB"/>
        </w:rPr>
        <w:t>create</w:t>
      </w:r>
      <w:r w:rsidR="00694000" w:rsidRPr="001F1701">
        <w:rPr>
          <w:rFonts w:ascii="Times New Roman" w:eastAsia="Times New Roman" w:hAnsi="Times New Roman" w:cs="Times New Roman"/>
          <w:sz w:val="24"/>
          <w:szCs w:val="24"/>
          <w:lang w:eastAsia="en-GB"/>
        </w:rPr>
        <w:t xml:space="preserve"> seating plans</w:t>
      </w:r>
      <w:r w:rsidR="00DE47D7" w:rsidRPr="001F1701">
        <w:rPr>
          <w:rFonts w:ascii="Times New Roman" w:eastAsia="Times New Roman" w:hAnsi="Times New Roman" w:cs="Times New Roman"/>
          <w:sz w:val="24"/>
          <w:szCs w:val="24"/>
          <w:lang w:eastAsia="en-GB"/>
        </w:rPr>
        <w:t xml:space="preserve"> and tra</w:t>
      </w:r>
      <w:r w:rsidR="00FC4FB7" w:rsidRPr="001F1701">
        <w:rPr>
          <w:rFonts w:ascii="Times New Roman" w:eastAsia="Times New Roman" w:hAnsi="Times New Roman" w:cs="Times New Roman"/>
          <w:sz w:val="24"/>
          <w:szCs w:val="24"/>
          <w:lang w:eastAsia="en-GB"/>
        </w:rPr>
        <w:t xml:space="preserve">ck attendance, </w:t>
      </w:r>
      <w:r w:rsidR="00DE47D7" w:rsidRPr="001F1701">
        <w:rPr>
          <w:rFonts w:ascii="Times New Roman" w:eastAsia="Times New Roman" w:hAnsi="Times New Roman" w:cs="Times New Roman"/>
          <w:sz w:val="24"/>
          <w:szCs w:val="24"/>
          <w:lang w:eastAsia="en-GB"/>
        </w:rPr>
        <w:t xml:space="preserve">homework, </w:t>
      </w:r>
      <w:r w:rsidR="00FC4FB7" w:rsidRPr="001F1701">
        <w:rPr>
          <w:rFonts w:ascii="Times New Roman" w:eastAsia="Times New Roman" w:hAnsi="Times New Roman" w:cs="Times New Roman"/>
          <w:sz w:val="24"/>
          <w:szCs w:val="24"/>
          <w:lang w:eastAsia="en-GB"/>
        </w:rPr>
        <w:t xml:space="preserve">reading levels, </w:t>
      </w:r>
      <w:r w:rsidR="0036255D" w:rsidRPr="001F1701">
        <w:rPr>
          <w:rFonts w:ascii="Times New Roman" w:eastAsia="Times New Roman" w:hAnsi="Times New Roman" w:cs="Times New Roman"/>
          <w:sz w:val="24"/>
          <w:szCs w:val="24"/>
          <w:lang w:eastAsia="en-GB"/>
        </w:rPr>
        <w:t>well-being</w:t>
      </w:r>
      <w:r w:rsidR="00FC4FB7" w:rsidRPr="001F1701">
        <w:rPr>
          <w:rFonts w:ascii="Times New Roman" w:eastAsia="Times New Roman" w:hAnsi="Times New Roman" w:cs="Times New Roman"/>
          <w:sz w:val="24"/>
          <w:szCs w:val="24"/>
          <w:lang w:eastAsia="en-GB"/>
        </w:rPr>
        <w:t xml:space="preserve"> and </w:t>
      </w:r>
      <w:r w:rsidR="00694000" w:rsidRPr="001F1701">
        <w:rPr>
          <w:rFonts w:ascii="Times New Roman" w:eastAsia="Times New Roman" w:hAnsi="Times New Roman" w:cs="Times New Roman"/>
          <w:sz w:val="24"/>
          <w:szCs w:val="24"/>
          <w:lang w:eastAsia="en-GB"/>
        </w:rPr>
        <w:t>student behaviour</w:t>
      </w:r>
      <w:r w:rsidR="007A2C6F" w:rsidRPr="001F1701">
        <w:rPr>
          <w:rFonts w:ascii="Times New Roman" w:eastAsia="Times New Roman" w:hAnsi="Times New Roman" w:cs="Times New Roman"/>
          <w:sz w:val="24"/>
          <w:szCs w:val="24"/>
          <w:lang w:eastAsia="en-GB"/>
        </w:rPr>
        <w:t xml:space="preserve"> </w:t>
      </w:r>
      <w:r w:rsidR="008C6860" w:rsidRPr="001F1701">
        <w:rPr>
          <w:rFonts w:ascii="Times New Roman" w:eastAsia="Times New Roman" w:hAnsi="Times New Roman" w:cs="Times New Roman"/>
          <w:sz w:val="24"/>
          <w:szCs w:val="24"/>
          <w:lang w:eastAsia="en-GB"/>
        </w:rPr>
        <w:t>(EdTech Impact, 2021).</w:t>
      </w:r>
      <w:r w:rsidR="00FC4FB7" w:rsidRPr="001F1701">
        <w:rPr>
          <w:rFonts w:ascii="Times New Roman" w:eastAsia="Times New Roman" w:hAnsi="Times New Roman" w:cs="Times New Roman"/>
          <w:sz w:val="24"/>
          <w:szCs w:val="24"/>
          <w:lang w:eastAsia="en-GB"/>
        </w:rPr>
        <w:t xml:space="preserve">  </w:t>
      </w:r>
      <w:r w:rsidR="00DE47D7" w:rsidRPr="001F1701">
        <w:rPr>
          <w:rFonts w:ascii="Times New Roman" w:eastAsia="Times New Roman" w:hAnsi="Times New Roman" w:cs="Times New Roman"/>
          <w:sz w:val="24"/>
          <w:szCs w:val="24"/>
          <w:lang w:eastAsia="en-GB"/>
        </w:rPr>
        <w:t>Teachers can allocate behaviour and achievement points to p</w:t>
      </w:r>
      <w:r w:rsidR="008110CE" w:rsidRPr="001F1701">
        <w:rPr>
          <w:rFonts w:ascii="Times New Roman" w:eastAsia="Times New Roman" w:hAnsi="Times New Roman" w:cs="Times New Roman"/>
          <w:sz w:val="24"/>
          <w:szCs w:val="24"/>
          <w:lang w:eastAsia="en-GB"/>
        </w:rPr>
        <w:t>upils</w:t>
      </w:r>
      <w:r w:rsidR="00DE47D7" w:rsidRPr="001F1701">
        <w:rPr>
          <w:rFonts w:ascii="Times New Roman" w:eastAsia="Times New Roman" w:hAnsi="Times New Roman" w:cs="Times New Roman"/>
          <w:sz w:val="24"/>
          <w:szCs w:val="24"/>
          <w:lang w:eastAsia="en-GB"/>
        </w:rPr>
        <w:t xml:space="preserve"> </w:t>
      </w:r>
      <w:r w:rsidR="00B73D4D" w:rsidRPr="001F1701">
        <w:rPr>
          <w:rFonts w:ascii="Times New Roman" w:eastAsia="Times New Roman" w:hAnsi="Times New Roman" w:cs="Times New Roman"/>
          <w:sz w:val="24"/>
          <w:szCs w:val="24"/>
          <w:lang w:eastAsia="en-GB"/>
        </w:rPr>
        <w:t>an</w:t>
      </w:r>
      <w:r w:rsidR="007A27AE" w:rsidRPr="001F1701">
        <w:rPr>
          <w:rFonts w:ascii="Times New Roman" w:eastAsia="Times New Roman" w:hAnsi="Times New Roman" w:cs="Times New Roman"/>
          <w:sz w:val="24"/>
          <w:szCs w:val="24"/>
          <w:lang w:eastAsia="en-GB"/>
        </w:rPr>
        <w:t xml:space="preserve">d </w:t>
      </w:r>
      <w:r w:rsidR="00DE47D7" w:rsidRPr="001F1701">
        <w:rPr>
          <w:rFonts w:ascii="Times New Roman" w:eastAsia="Times New Roman" w:hAnsi="Times New Roman" w:cs="Times New Roman"/>
          <w:sz w:val="24"/>
          <w:szCs w:val="24"/>
          <w:lang w:eastAsia="en-GB"/>
        </w:rPr>
        <w:t xml:space="preserve">communicate with </w:t>
      </w:r>
      <w:r w:rsidR="00D850AB" w:rsidRPr="001F1701">
        <w:rPr>
          <w:rFonts w:ascii="Times New Roman" w:eastAsia="Times New Roman" w:hAnsi="Times New Roman" w:cs="Times New Roman"/>
          <w:sz w:val="24"/>
          <w:szCs w:val="24"/>
          <w:lang w:eastAsia="en-GB"/>
        </w:rPr>
        <w:t>parents</w:t>
      </w:r>
      <w:r w:rsidR="00DE47D7" w:rsidRPr="001F1701">
        <w:rPr>
          <w:rFonts w:ascii="Times New Roman" w:eastAsia="Times New Roman" w:hAnsi="Times New Roman" w:cs="Times New Roman"/>
          <w:sz w:val="24"/>
          <w:szCs w:val="24"/>
          <w:lang w:eastAsia="en-GB"/>
        </w:rPr>
        <w:t xml:space="preserve"> by sharing behaviour updates, </w:t>
      </w:r>
      <w:r w:rsidR="00473394" w:rsidRPr="001F1701">
        <w:rPr>
          <w:rFonts w:ascii="Times New Roman" w:eastAsia="Times New Roman" w:hAnsi="Times New Roman" w:cs="Times New Roman"/>
          <w:sz w:val="24"/>
          <w:szCs w:val="24"/>
          <w:lang w:eastAsia="en-GB"/>
        </w:rPr>
        <w:t xml:space="preserve">wellbeing information, </w:t>
      </w:r>
      <w:r w:rsidR="00DE47D7" w:rsidRPr="001F1701">
        <w:rPr>
          <w:rFonts w:ascii="Times New Roman" w:eastAsia="Times New Roman" w:hAnsi="Times New Roman" w:cs="Times New Roman"/>
          <w:sz w:val="24"/>
          <w:szCs w:val="24"/>
          <w:lang w:eastAsia="en-GB"/>
        </w:rPr>
        <w:t>rewards and point</w:t>
      </w:r>
      <w:r w:rsidR="00D850AB" w:rsidRPr="001F1701">
        <w:rPr>
          <w:rFonts w:ascii="Times New Roman" w:eastAsia="Times New Roman" w:hAnsi="Times New Roman" w:cs="Times New Roman"/>
          <w:sz w:val="24"/>
          <w:szCs w:val="24"/>
          <w:lang w:eastAsia="en-GB"/>
        </w:rPr>
        <w:t>s</w:t>
      </w:r>
      <w:r w:rsidR="001F77B0" w:rsidRPr="001F1701">
        <w:rPr>
          <w:rFonts w:ascii="Times New Roman" w:eastAsia="Times New Roman" w:hAnsi="Times New Roman" w:cs="Times New Roman"/>
          <w:sz w:val="24"/>
          <w:szCs w:val="24"/>
          <w:lang w:eastAsia="en-GB"/>
        </w:rPr>
        <w:t xml:space="preserve"> through the app</w:t>
      </w:r>
      <w:r w:rsidR="00DE47D7" w:rsidRPr="001F1701">
        <w:rPr>
          <w:rFonts w:ascii="Times New Roman" w:eastAsia="Times New Roman" w:hAnsi="Times New Roman" w:cs="Times New Roman"/>
          <w:sz w:val="24"/>
          <w:szCs w:val="24"/>
          <w:lang w:eastAsia="en-GB"/>
        </w:rPr>
        <w:t xml:space="preserve"> </w:t>
      </w:r>
      <w:r w:rsidR="00DA122A" w:rsidRPr="001F1701">
        <w:rPr>
          <w:rFonts w:ascii="Times New Roman" w:eastAsia="Times New Roman" w:hAnsi="Times New Roman" w:cs="Times New Roman"/>
          <w:sz w:val="24"/>
          <w:szCs w:val="24"/>
          <w:lang w:eastAsia="en-GB"/>
        </w:rPr>
        <w:t>(TES, 2024)</w:t>
      </w:r>
      <w:r w:rsidR="00DE47D7" w:rsidRPr="001F1701">
        <w:rPr>
          <w:rFonts w:ascii="Times New Roman" w:eastAsia="Times New Roman" w:hAnsi="Times New Roman" w:cs="Times New Roman"/>
          <w:sz w:val="24"/>
          <w:szCs w:val="24"/>
          <w:lang w:eastAsia="en-GB"/>
        </w:rPr>
        <w:t>.</w:t>
      </w:r>
      <w:r w:rsidR="0070475E" w:rsidRPr="001F1701">
        <w:rPr>
          <w:rFonts w:ascii="Times New Roman" w:eastAsia="Times New Roman" w:hAnsi="Times New Roman" w:cs="Times New Roman"/>
          <w:sz w:val="24"/>
          <w:szCs w:val="24"/>
          <w:lang w:eastAsia="en-GB"/>
        </w:rPr>
        <w:t xml:space="preserve"> The </w:t>
      </w:r>
      <w:r w:rsidR="0076137F" w:rsidRPr="001F1701">
        <w:rPr>
          <w:rFonts w:ascii="Times New Roman" w:eastAsia="Times New Roman" w:hAnsi="Times New Roman" w:cs="Times New Roman"/>
          <w:sz w:val="24"/>
          <w:szCs w:val="24"/>
          <w:lang w:eastAsia="en-GB"/>
        </w:rPr>
        <w:t>platform</w:t>
      </w:r>
      <w:r w:rsidR="0070475E" w:rsidRPr="001F1701">
        <w:rPr>
          <w:rFonts w:ascii="Times New Roman" w:eastAsia="Times New Roman" w:hAnsi="Times New Roman" w:cs="Times New Roman"/>
          <w:sz w:val="24"/>
          <w:szCs w:val="24"/>
          <w:lang w:eastAsia="en-GB"/>
        </w:rPr>
        <w:t xml:space="preserve"> can be customised to meet individual schools</w:t>
      </w:r>
      <w:r w:rsidR="00F32807" w:rsidRPr="001F1701">
        <w:rPr>
          <w:rFonts w:ascii="Times New Roman" w:eastAsia="Times New Roman" w:hAnsi="Times New Roman" w:cs="Times New Roman"/>
          <w:sz w:val="24"/>
          <w:szCs w:val="24"/>
          <w:lang w:eastAsia="en-GB"/>
        </w:rPr>
        <w:t>’</w:t>
      </w:r>
      <w:r w:rsidR="0070475E" w:rsidRPr="001F1701">
        <w:rPr>
          <w:rFonts w:ascii="Times New Roman" w:eastAsia="Times New Roman" w:hAnsi="Times New Roman" w:cs="Times New Roman"/>
          <w:sz w:val="24"/>
          <w:szCs w:val="24"/>
          <w:lang w:eastAsia="en-GB"/>
        </w:rPr>
        <w:t xml:space="preserve"> </w:t>
      </w:r>
      <w:r w:rsidR="0076137F" w:rsidRPr="001F1701">
        <w:rPr>
          <w:rFonts w:ascii="Times New Roman" w:eastAsia="Times New Roman" w:hAnsi="Times New Roman" w:cs="Times New Roman"/>
          <w:sz w:val="24"/>
          <w:szCs w:val="24"/>
          <w:lang w:eastAsia="en-GB"/>
        </w:rPr>
        <w:t>priorities</w:t>
      </w:r>
      <w:r w:rsidR="00B04A23" w:rsidRPr="001F1701">
        <w:rPr>
          <w:rFonts w:ascii="Times New Roman" w:eastAsia="Times New Roman" w:hAnsi="Times New Roman" w:cs="Times New Roman"/>
          <w:sz w:val="24"/>
          <w:szCs w:val="24"/>
          <w:lang w:eastAsia="en-GB"/>
        </w:rPr>
        <w:t xml:space="preserve"> and enables the tracking and sharing of </w:t>
      </w:r>
      <w:r w:rsidR="00B04A23" w:rsidRPr="001F1701">
        <w:rPr>
          <w:rFonts w:ascii="Times New Roman" w:eastAsia="Times New Roman" w:hAnsi="Times New Roman" w:cs="Times New Roman"/>
          <w:sz w:val="24"/>
          <w:szCs w:val="24"/>
          <w:lang w:eastAsia="en-GB"/>
        </w:rPr>
        <w:lastRenderedPageBreak/>
        <w:t xml:space="preserve">information with all </w:t>
      </w:r>
      <w:r w:rsidR="008011C8" w:rsidRPr="001F1701">
        <w:rPr>
          <w:rFonts w:ascii="Times New Roman" w:eastAsia="Times New Roman" w:hAnsi="Times New Roman" w:cs="Times New Roman"/>
          <w:sz w:val="24"/>
          <w:szCs w:val="24"/>
          <w:lang w:eastAsia="en-GB"/>
        </w:rPr>
        <w:t>school staff and parents to identify trends or concerns</w:t>
      </w:r>
      <w:r w:rsidR="008B4C79" w:rsidRPr="001F1701">
        <w:rPr>
          <w:rFonts w:ascii="Times New Roman" w:eastAsia="Times New Roman" w:hAnsi="Times New Roman" w:cs="Times New Roman"/>
          <w:sz w:val="24"/>
          <w:szCs w:val="24"/>
          <w:lang w:eastAsia="en-GB"/>
        </w:rPr>
        <w:t xml:space="preserve">. </w:t>
      </w:r>
      <w:r w:rsidR="0076137F" w:rsidRPr="001F1701">
        <w:rPr>
          <w:rFonts w:ascii="Times New Roman" w:eastAsia="Times New Roman" w:hAnsi="Times New Roman" w:cs="Times New Roman"/>
          <w:sz w:val="24"/>
          <w:szCs w:val="24"/>
          <w:lang w:eastAsia="en-GB"/>
        </w:rPr>
        <w:t xml:space="preserve">The app supports </w:t>
      </w:r>
      <w:r w:rsidR="001653E2" w:rsidRPr="001F1701">
        <w:rPr>
          <w:rFonts w:ascii="Times New Roman" w:eastAsia="Times New Roman" w:hAnsi="Times New Roman" w:cs="Times New Roman"/>
          <w:sz w:val="24"/>
          <w:szCs w:val="24"/>
          <w:lang w:eastAsia="en-GB"/>
        </w:rPr>
        <w:t>t</w:t>
      </w:r>
      <w:r w:rsidR="007B5991" w:rsidRPr="001F1701">
        <w:rPr>
          <w:rFonts w:ascii="Times New Roman" w:eastAsia="Times New Roman" w:hAnsi="Times New Roman" w:cs="Times New Roman"/>
          <w:sz w:val="24"/>
          <w:szCs w:val="24"/>
          <w:lang w:eastAsia="en-GB"/>
        </w:rPr>
        <w:t xml:space="preserve">wo-way messaging between parents and schools </w:t>
      </w:r>
      <w:r w:rsidR="0076137F" w:rsidRPr="001F1701">
        <w:rPr>
          <w:rFonts w:ascii="Times New Roman" w:eastAsia="Times New Roman" w:hAnsi="Times New Roman" w:cs="Times New Roman"/>
          <w:sz w:val="24"/>
          <w:szCs w:val="24"/>
          <w:lang w:eastAsia="en-GB"/>
        </w:rPr>
        <w:t>and a</w:t>
      </w:r>
      <w:r w:rsidR="007B5991" w:rsidRPr="001F1701">
        <w:rPr>
          <w:rFonts w:ascii="Times New Roman" w:eastAsia="Times New Roman" w:hAnsi="Times New Roman" w:cs="Times New Roman"/>
          <w:sz w:val="24"/>
          <w:szCs w:val="24"/>
          <w:lang w:eastAsia="en-GB"/>
        </w:rPr>
        <w:t>llows the tracking of homew</w:t>
      </w:r>
      <w:r w:rsidR="00E534DD" w:rsidRPr="001F1701">
        <w:rPr>
          <w:rFonts w:ascii="Times New Roman" w:eastAsia="Times New Roman" w:hAnsi="Times New Roman" w:cs="Times New Roman"/>
          <w:sz w:val="24"/>
          <w:szCs w:val="24"/>
          <w:lang w:eastAsia="en-GB"/>
        </w:rPr>
        <w:t>ork,</w:t>
      </w:r>
      <w:r w:rsidR="001C53E9" w:rsidRPr="001F1701">
        <w:rPr>
          <w:rFonts w:ascii="Times New Roman" w:eastAsia="Times New Roman" w:hAnsi="Times New Roman" w:cs="Times New Roman"/>
          <w:sz w:val="24"/>
          <w:szCs w:val="24"/>
          <w:lang w:eastAsia="en-GB"/>
        </w:rPr>
        <w:t xml:space="preserve"> </w:t>
      </w:r>
      <w:r w:rsidR="0076137F" w:rsidRPr="001F1701">
        <w:rPr>
          <w:rFonts w:ascii="Times New Roman" w:eastAsia="Times New Roman" w:hAnsi="Times New Roman" w:cs="Times New Roman"/>
          <w:sz w:val="24"/>
          <w:szCs w:val="24"/>
          <w:lang w:eastAsia="en-GB"/>
        </w:rPr>
        <w:t>well-being</w:t>
      </w:r>
      <w:r w:rsidR="001C53E9" w:rsidRPr="001F1701">
        <w:rPr>
          <w:rFonts w:ascii="Times New Roman" w:eastAsia="Times New Roman" w:hAnsi="Times New Roman" w:cs="Times New Roman"/>
          <w:sz w:val="24"/>
          <w:szCs w:val="24"/>
          <w:lang w:eastAsia="en-GB"/>
        </w:rPr>
        <w:t xml:space="preserve"> and attendance information</w:t>
      </w:r>
      <w:r w:rsidR="007B5991" w:rsidRPr="001F1701">
        <w:rPr>
          <w:rFonts w:ascii="Times New Roman" w:eastAsia="Times New Roman" w:hAnsi="Times New Roman" w:cs="Times New Roman"/>
          <w:sz w:val="24"/>
          <w:szCs w:val="24"/>
          <w:lang w:eastAsia="en-GB"/>
        </w:rPr>
        <w:t xml:space="preserve">.  </w:t>
      </w:r>
      <w:r w:rsidR="0076137F" w:rsidRPr="001F1701">
        <w:rPr>
          <w:rFonts w:ascii="Times New Roman" w:eastAsia="Times New Roman" w:hAnsi="Times New Roman" w:cs="Times New Roman"/>
          <w:sz w:val="24"/>
          <w:szCs w:val="24"/>
          <w:lang w:eastAsia="en-GB"/>
        </w:rPr>
        <w:t xml:space="preserve">It aims to help </w:t>
      </w:r>
      <w:r w:rsidR="006A2DA7" w:rsidRPr="001F1701">
        <w:rPr>
          <w:rFonts w:ascii="Times New Roman" w:eastAsia="Times New Roman" w:hAnsi="Times New Roman" w:cs="Times New Roman"/>
          <w:sz w:val="24"/>
          <w:szCs w:val="24"/>
          <w:lang w:eastAsia="en-GB"/>
        </w:rPr>
        <w:t xml:space="preserve">school staff </w:t>
      </w:r>
      <w:r w:rsidR="0076137F" w:rsidRPr="001F1701">
        <w:rPr>
          <w:rFonts w:ascii="Times New Roman" w:eastAsia="Times New Roman" w:hAnsi="Times New Roman" w:cs="Times New Roman"/>
          <w:sz w:val="24"/>
          <w:szCs w:val="24"/>
          <w:lang w:eastAsia="en-GB"/>
        </w:rPr>
        <w:t xml:space="preserve">to </w:t>
      </w:r>
      <w:r w:rsidR="006A2DA7" w:rsidRPr="001F1701">
        <w:rPr>
          <w:rFonts w:ascii="Times New Roman" w:eastAsia="Times New Roman" w:hAnsi="Times New Roman" w:cs="Times New Roman"/>
          <w:sz w:val="24"/>
          <w:szCs w:val="24"/>
          <w:lang w:eastAsia="en-GB"/>
        </w:rPr>
        <w:t xml:space="preserve">quickly identify </w:t>
      </w:r>
      <w:r w:rsidR="0076137F" w:rsidRPr="001F1701">
        <w:rPr>
          <w:rFonts w:ascii="Times New Roman" w:eastAsia="Times New Roman" w:hAnsi="Times New Roman" w:cs="Times New Roman"/>
          <w:sz w:val="24"/>
          <w:szCs w:val="24"/>
          <w:lang w:eastAsia="en-GB"/>
        </w:rPr>
        <w:t>nee</w:t>
      </w:r>
      <w:r w:rsidR="006A2DA7" w:rsidRPr="001F1701">
        <w:rPr>
          <w:rFonts w:ascii="Times New Roman" w:eastAsia="Times New Roman" w:hAnsi="Times New Roman" w:cs="Times New Roman"/>
          <w:sz w:val="24"/>
          <w:szCs w:val="24"/>
          <w:lang w:eastAsia="en-GB"/>
        </w:rPr>
        <w:t xml:space="preserve">ds </w:t>
      </w:r>
      <w:r w:rsidR="003E05D6" w:rsidRPr="001F1701">
        <w:rPr>
          <w:rFonts w:ascii="Times New Roman" w:eastAsia="Times New Roman" w:hAnsi="Times New Roman" w:cs="Times New Roman"/>
          <w:sz w:val="24"/>
          <w:szCs w:val="24"/>
          <w:lang w:eastAsia="en-GB"/>
        </w:rPr>
        <w:t xml:space="preserve">by </w:t>
      </w:r>
      <w:r w:rsidR="006A2DA7" w:rsidRPr="001F1701">
        <w:rPr>
          <w:rFonts w:ascii="Times New Roman" w:eastAsia="Times New Roman" w:hAnsi="Times New Roman" w:cs="Times New Roman"/>
          <w:sz w:val="24"/>
          <w:szCs w:val="24"/>
          <w:lang w:eastAsia="en-GB"/>
        </w:rPr>
        <w:t xml:space="preserve">categorising pupils according to </w:t>
      </w:r>
      <w:r w:rsidR="00E6207D" w:rsidRPr="001F1701">
        <w:rPr>
          <w:rFonts w:ascii="Times New Roman" w:eastAsia="Times New Roman" w:hAnsi="Times New Roman" w:cs="Times New Roman"/>
          <w:sz w:val="24"/>
          <w:szCs w:val="24"/>
          <w:lang w:eastAsia="en-GB"/>
        </w:rPr>
        <w:t>factors such as</w:t>
      </w:r>
      <w:r w:rsidR="006A2DA7" w:rsidRPr="001F1701">
        <w:rPr>
          <w:rFonts w:ascii="Times New Roman" w:eastAsia="Times New Roman" w:hAnsi="Times New Roman" w:cs="Times New Roman"/>
          <w:sz w:val="24"/>
          <w:szCs w:val="24"/>
          <w:lang w:eastAsia="en-GB"/>
        </w:rPr>
        <w:t xml:space="preserve"> free school meals</w:t>
      </w:r>
      <w:r w:rsidR="00F42B25" w:rsidRPr="001F1701">
        <w:rPr>
          <w:rFonts w:ascii="Times New Roman" w:eastAsia="Times New Roman" w:hAnsi="Times New Roman" w:cs="Times New Roman"/>
          <w:sz w:val="24"/>
          <w:szCs w:val="24"/>
          <w:lang w:eastAsia="en-GB"/>
        </w:rPr>
        <w:t xml:space="preserve"> eligibility or </w:t>
      </w:r>
      <w:r w:rsidR="006A2DA7" w:rsidRPr="001F1701">
        <w:rPr>
          <w:rFonts w:ascii="Times New Roman" w:eastAsia="Times New Roman" w:hAnsi="Times New Roman" w:cs="Times New Roman"/>
          <w:sz w:val="24"/>
          <w:szCs w:val="24"/>
          <w:lang w:eastAsia="en-GB"/>
        </w:rPr>
        <w:t>additional learning needs</w:t>
      </w:r>
      <w:r w:rsidR="00F42B25" w:rsidRPr="001F1701">
        <w:rPr>
          <w:rFonts w:ascii="Times New Roman" w:eastAsia="Times New Roman" w:hAnsi="Times New Roman" w:cs="Times New Roman"/>
          <w:sz w:val="24"/>
          <w:szCs w:val="24"/>
          <w:lang w:eastAsia="en-GB"/>
        </w:rPr>
        <w:t>, highlighting those who may need immediate support</w:t>
      </w:r>
      <w:r w:rsidR="00B17A0E" w:rsidRPr="001F1701">
        <w:rPr>
          <w:rFonts w:ascii="Times New Roman" w:eastAsia="Times New Roman" w:hAnsi="Times New Roman" w:cs="Times New Roman"/>
          <w:sz w:val="24"/>
          <w:szCs w:val="24"/>
          <w:lang w:eastAsia="en-GB"/>
        </w:rPr>
        <w:t xml:space="preserve">.  </w:t>
      </w:r>
      <w:r w:rsidR="001F2266" w:rsidRPr="001F1701">
        <w:rPr>
          <w:rFonts w:ascii="Times New Roman" w:eastAsia="Times New Roman" w:hAnsi="Times New Roman" w:cs="Times New Roman"/>
          <w:sz w:val="24"/>
          <w:szCs w:val="24"/>
          <w:lang w:eastAsia="en-GB"/>
        </w:rPr>
        <w:t xml:space="preserve">By using a </w:t>
      </w:r>
      <w:r w:rsidR="00F432FF" w:rsidRPr="001F1701">
        <w:rPr>
          <w:rFonts w:ascii="Times New Roman" w:eastAsia="Times New Roman" w:hAnsi="Times New Roman" w:cs="Times New Roman"/>
          <w:sz w:val="24"/>
          <w:szCs w:val="24"/>
          <w:lang w:eastAsia="en-GB"/>
        </w:rPr>
        <w:t xml:space="preserve">traffic light system to </w:t>
      </w:r>
      <w:r w:rsidR="00EC0F7E" w:rsidRPr="001F1701">
        <w:rPr>
          <w:rFonts w:ascii="Times New Roman" w:eastAsia="Times New Roman" w:hAnsi="Times New Roman" w:cs="Times New Roman"/>
          <w:sz w:val="24"/>
          <w:szCs w:val="24"/>
          <w:lang w:eastAsia="en-GB"/>
        </w:rPr>
        <w:t xml:space="preserve">allow staff to see at a glance which pupils are </w:t>
      </w:r>
      <w:r w:rsidR="00F432FF" w:rsidRPr="001F1701">
        <w:rPr>
          <w:rFonts w:ascii="Times New Roman" w:eastAsia="Times New Roman" w:hAnsi="Times New Roman" w:cs="Times New Roman"/>
          <w:sz w:val="24"/>
          <w:szCs w:val="24"/>
          <w:lang w:eastAsia="en-GB"/>
        </w:rPr>
        <w:t>meeting targets</w:t>
      </w:r>
      <w:r w:rsidR="00DD7854">
        <w:rPr>
          <w:rFonts w:ascii="Times New Roman" w:eastAsia="Times New Roman" w:hAnsi="Times New Roman" w:cs="Times New Roman"/>
          <w:sz w:val="24"/>
          <w:szCs w:val="24"/>
          <w:lang w:eastAsia="en-GB"/>
        </w:rPr>
        <w:t xml:space="preserve"> and</w:t>
      </w:r>
      <w:r w:rsidR="00F432FF" w:rsidRPr="001F1701">
        <w:rPr>
          <w:rFonts w:ascii="Times New Roman" w:eastAsia="Times New Roman" w:hAnsi="Times New Roman" w:cs="Times New Roman"/>
          <w:sz w:val="24"/>
          <w:szCs w:val="24"/>
          <w:lang w:eastAsia="en-GB"/>
        </w:rPr>
        <w:t xml:space="preserve"> </w:t>
      </w:r>
      <w:r w:rsidR="002B4985" w:rsidRPr="001F1701">
        <w:rPr>
          <w:rFonts w:ascii="Times New Roman" w:eastAsia="Times New Roman" w:hAnsi="Times New Roman" w:cs="Times New Roman"/>
          <w:sz w:val="24"/>
          <w:szCs w:val="24"/>
          <w:lang w:eastAsia="en-GB"/>
        </w:rPr>
        <w:t xml:space="preserve">highlighting </w:t>
      </w:r>
      <w:r w:rsidR="00EC0F7E" w:rsidRPr="001F1701">
        <w:rPr>
          <w:rFonts w:ascii="Times New Roman" w:eastAsia="Times New Roman" w:hAnsi="Times New Roman" w:cs="Times New Roman"/>
          <w:sz w:val="24"/>
          <w:szCs w:val="24"/>
          <w:lang w:eastAsia="en-GB"/>
        </w:rPr>
        <w:t xml:space="preserve">those who may need further support and guidance.  Children can </w:t>
      </w:r>
      <w:r w:rsidR="001C53E9" w:rsidRPr="001F1701">
        <w:rPr>
          <w:rFonts w:ascii="Times New Roman" w:eastAsia="Times New Roman" w:hAnsi="Times New Roman" w:cs="Times New Roman"/>
          <w:sz w:val="24"/>
          <w:szCs w:val="24"/>
          <w:lang w:eastAsia="en-GB"/>
        </w:rPr>
        <w:t>be allocated personal</w:t>
      </w:r>
      <w:r w:rsidR="00A4581E" w:rsidRPr="001F1701">
        <w:rPr>
          <w:rFonts w:ascii="Times New Roman" w:eastAsia="Times New Roman" w:hAnsi="Times New Roman" w:cs="Times New Roman"/>
          <w:sz w:val="24"/>
          <w:szCs w:val="24"/>
          <w:lang w:eastAsia="en-GB"/>
        </w:rPr>
        <w:t>ised targets</w:t>
      </w:r>
      <w:r w:rsidR="00D6765D" w:rsidRPr="001F1701">
        <w:rPr>
          <w:rFonts w:ascii="Times New Roman" w:eastAsia="Times New Roman" w:hAnsi="Times New Roman" w:cs="Times New Roman"/>
          <w:sz w:val="24"/>
          <w:szCs w:val="24"/>
          <w:lang w:eastAsia="en-GB"/>
        </w:rPr>
        <w:t xml:space="preserve"> which can be shared with parents and other school staff</w:t>
      </w:r>
      <w:r w:rsidR="0057640E" w:rsidRPr="001F1701">
        <w:rPr>
          <w:rFonts w:ascii="Times New Roman" w:eastAsia="Times New Roman" w:hAnsi="Times New Roman" w:cs="Times New Roman"/>
          <w:sz w:val="24"/>
          <w:szCs w:val="24"/>
          <w:lang w:eastAsia="en-GB"/>
        </w:rPr>
        <w:t xml:space="preserve"> and p</w:t>
      </w:r>
      <w:r w:rsidR="00444102" w:rsidRPr="001F1701">
        <w:rPr>
          <w:rFonts w:ascii="Times New Roman" w:eastAsia="Times New Roman" w:hAnsi="Times New Roman" w:cs="Times New Roman"/>
          <w:sz w:val="24"/>
          <w:szCs w:val="24"/>
          <w:lang w:eastAsia="en-GB"/>
        </w:rPr>
        <w:t xml:space="preserve">arents </w:t>
      </w:r>
      <w:r w:rsidR="0016070C" w:rsidRPr="001F1701">
        <w:rPr>
          <w:rFonts w:ascii="Times New Roman" w:eastAsia="Times New Roman" w:hAnsi="Times New Roman" w:cs="Times New Roman"/>
          <w:sz w:val="24"/>
          <w:szCs w:val="24"/>
          <w:lang w:eastAsia="en-GB"/>
        </w:rPr>
        <w:t xml:space="preserve">can </w:t>
      </w:r>
      <w:r w:rsidR="0057640E" w:rsidRPr="001F1701">
        <w:rPr>
          <w:rFonts w:ascii="Times New Roman" w:eastAsia="Times New Roman" w:hAnsi="Times New Roman" w:cs="Times New Roman"/>
          <w:sz w:val="24"/>
          <w:szCs w:val="24"/>
          <w:lang w:eastAsia="en-GB"/>
        </w:rPr>
        <w:t xml:space="preserve">directly message school staff to discuss any concerns.  </w:t>
      </w:r>
      <w:r w:rsidR="0016070C" w:rsidRPr="001F1701">
        <w:rPr>
          <w:rFonts w:ascii="Times New Roman" w:eastAsia="Times New Roman" w:hAnsi="Times New Roman" w:cs="Times New Roman"/>
          <w:sz w:val="24"/>
          <w:szCs w:val="24"/>
          <w:lang w:eastAsia="en-GB"/>
        </w:rPr>
        <w:t xml:space="preserve">Absence can be reported via the app </w:t>
      </w:r>
      <w:r w:rsidR="00C348F3" w:rsidRPr="001F1701">
        <w:rPr>
          <w:rFonts w:ascii="Times New Roman" w:eastAsia="Times New Roman" w:hAnsi="Times New Roman" w:cs="Times New Roman"/>
          <w:sz w:val="24"/>
          <w:szCs w:val="24"/>
          <w:lang w:eastAsia="en-GB"/>
        </w:rPr>
        <w:t xml:space="preserve">and school staff </w:t>
      </w:r>
      <w:r w:rsidR="000271C8" w:rsidRPr="001F1701">
        <w:rPr>
          <w:rFonts w:ascii="Times New Roman" w:eastAsia="Times New Roman" w:hAnsi="Times New Roman" w:cs="Times New Roman"/>
          <w:sz w:val="24"/>
          <w:szCs w:val="24"/>
          <w:lang w:eastAsia="en-GB"/>
        </w:rPr>
        <w:t>can communicate directly with parents to address attendance concerns and other issues</w:t>
      </w:r>
      <w:r w:rsidR="00B35F3B" w:rsidRPr="001F1701">
        <w:rPr>
          <w:rFonts w:ascii="Times New Roman" w:eastAsia="Times New Roman" w:hAnsi="Times New Roman" w:cs="Times New Roman"/>
          <w:sz w:val="24"/>
          <w:szCs w:val="24"/>
          <w:lang w:eastAsia="en-GB"/>
        </w:rPr>
        <w:t xml:space="preserve"> promptly</w:t>
      </w:r>
      <w:r w:rsidR="006F4186" w:rsidRPr="001F1701">
        <w:rPr>
          <w:rFonts w:ascii="Times New Roman" w:eastAsia="Times New Roman" w:hAnsi="Times New Roman" w:cs="Times New Roman"/>
          <w:sz w:val="24"/>
          <w:szCs w:val="24"/>
          <w:lang w:eastAsia="en-GB"/>
        </w:rPr>
        <w:t xml:space="preserve"> (TES, 2024).</w:t>
      </w:r>
    </w:p>
    <w:p w14:paraId="53AB75EE" w14:textId="02F3605E" w:rsidR="00C16F1A" w:rsidRPr="001F1701" w:rsidRDefault="006523B3" w:rsidP="001B670E">
      <w:pPr>
        <w:spacing w:line="360" w:lineRule="auto"/>
        <w:rPr>
          <w:rFonts w:ascii="Times New Roman" w:eastAsia="Times New Roman" w:hAnsi="Times New Roman" w:cs="Times New Roman"/>
          <w:sz w:val="24"/>
          <w:szCs w:val="24"/>
          <w:lang w:eastAsia="en-GB"/>
        </w:rPr>
      </w:pPr>
      <w:proofErr w:type="spellStart"/>
      <w:r w:rsidRPr="001F1701">
        <w:rPr>
          <w:rFonts w:ascii="Times New Roman" w:eastAsia="Times New Roman" w:hAnsi="Times New Roman" w:cs="Times New Roman"/>
          <w:sz w:val="24"/>
          <w:szCs w:val="24"/>
          <w:lang w:eastAsia="en-GB"/>
        </w:rPr>
        <w:t>ClassCharts</w:t>
      </w:r>
      <w:proofErr w:type="spellEnd"/>
      <w:r w:rsidRPr="001F1701">
        <w:rPr>
          <w:rFonts w:ascii="Times New Roman" w:eastAsia="Times New Roman" w:hAnsi="Times New Roman" w:cs="Times New Roman"/>
          <w:sz w:val="24"/>
          <w:szCs w:val="24"/>
          <w:lang w:eastAsia="en-GB"/>
        </w:rPr>
        <w:t xml:space="preserve"> promotes </w:t>
      </w:r>
      <w:r w:rsidR="00750DA9" w:rsidRPr="001F1701">
        <w:rPr>
          <w:rFonts w:ascii="Times New Roman" w:eastAsia="Times New Roman" w:hAnsi="Times New Roman" w:cs="Times New Roman"/>
          <w:sz w:val="24"/>
          <w:szCs w:val="24"/>
          <w:lang w:eastAsia="en-GB"/>
        </w:rPr>
        <w:t>several</w:t>
      </w:r>
      <w:r w:rsidRPr="001F1701">
        <w:rPr>
          <w:rFonts w:ascii="Times New Roman" w:eastAsia="Times New Roman" w:hAnsi="Times New Roman" w:cs="Times New Roman"/>
          <w:sz w:val="24"/>
          <w:szCs w:val="24"/>
          <w:lang w:eastAsia="en-GB"/>
        </w:rPr>
        <w:t xml:space="preserve"> benefits,</w:t>
      </w:r>
      <w:r w:rsidR="00850DD9" w:rsidRPr="001F1701">
        <w:rPr>
          <w:rFonts w:ascii="Times New Roman" w:eastAsia="Times New Roman" w:hAnsi="Times New Roman" w:cs="Times New Roman"/>
          <w:sz w:val="24"/>
          <w:szCs w:val="24"/>
          <w:lang w:eastAsia="en-GB"/>
        </w:rPr>
        <w:t xml:space="preserve"> </w:t>
      </w:r>
      <w:r w:rsidR="008B06FE" w:rsidRPr="001F1701">
        <w:rPr>
          <w:rFonts w:ascii="Times New Roman" w:eastAsia="Times New Roman" w:hAnsi="Times New Roman" w:cs="Times New Roman"/>
          <w:sz w:val="24"/>
          <w:szCs w:val="24"/>
          <w:lang w:eastAsia="en-GB"/>
        </w:rPr>
        <w:t xml:space="preserve">including </w:t>
      </w:r>
      <w:r w:rsidRPr="001F1701">
        <w:rPr>
          <w:rFonts w:ascii="Times New Roman" w:eastAsia="Times New Roman" w:hAnsi="Times New Roman" w:cs="Times New Roman"/>
          <w:sz w:val="24"/>
          <w:szCs w:val="24"/>
          <w:lang w:eastAsia="en-GB"/>
        </w:rPr>
        <w:t>improved behaviour</w:t>
      </w:r>
      <w:r w:rsidR="00750DA9" w:rsidRPr="001F1701">
        <w:rPr>
          <w:rFonts w:ascii="Times New Roman" w:eastAsia="Times New Roman" w:hAnsi="Times New Roman" w:cs="Times New Roman"/>
          <w:sz w:val="24"/>
          <w:szCs w:val="24"/>
          <w:lang w:eastAsia="en-GB"/>
        </w:rPr>
        <w:t xml:space="preserve"> and </w:t>
      </w:r>
      <w:r w:rsidR="008F0E34" w:rsidRPr="001F1701">
        <w:rPr>
          <w:rFonts w:ascii="Times New Roman" w:eastAsia="Times New Roman" w:hAnsi="Times New Roman" w:cs="Times New Roman"/>
          <w:sz w:val="24"/>
          <w:szCs w:val="24"/>
          <w:lang w:eastAsia="en-GB"/>
        </w:rPr>
        <w:t>wellbeing</w:t>
      </w:r>
      <w:r w:rsidRPr="001F1701">
        <w:rPr>
          <w:rFonts w:ascii="Times New Roman" w:eastAsia="Times New Roman" w:hAnsi="Times New Roman" w:cs="Times New Roman"/>
          <w:sz w:val="24"/>
          <w:szCs w:val="24"/>
          <w:lang w:eastAsia="en-GB"/>
        </w:rPr>
        <w:t xml:space="preserve">, </w:t>
      </w:r>
      <w:r w:rsidR="008F0E34" w:rsidRPr="001F1701">
        <w:rPr>
          <w:rFonts w:ascii="Times New Roman" w:eastAsia="Times New Roman" w:hAnsi="Times New Roman" w:cs="Times New Roman"/>
          <w:sz w:val="24"/>
          <w:szCs w:val="24"/>
          <w:lang w:eastAsia="en-GB"/>
        </w:rPr>
        <w:t xml:space="preserve">better </w:t>
      </w:r>
      <w:r w:rsidRPr="001F1701">
        <w:rPr>
          <w:rFonts w:ascii="Times New Roman" w:eastAsia="Times New Roman" w:hAnsi="Times New Roman" w:cs="Times New Roman"/>
          <w:sz w:val="24"/>
          <w:szCs w:val="24"/>
          <w:lang w:eastAsia="en-GB"/>
        </w:rPr>
        <w:t xml:space="preserve">communication and increased parental engagement. </w:t>
      </w:r>
      <w:r w:rsidR="000D7D59" w:rsidRPr="001F1701">
        <w:rPr>
          <w:rFonts w:ascii="Times New Roman" w:eastAsia="Times New Roman" w:hAnsi="Times New Roman" w:cs="Times New Roman"/>
          <w:sz w:val="24"/>
          <w:szCs w:val="24"/>
          <w:lang w:eastAsia="en-GB"/>
        </w:rPr>
        <w:t xml:space="preserve"> </w:t>
      </w:r>
      <w:r w:rsidR="00230CAC" w:rsidRPr="001F1701">
        <w:rPr>
          <w:rFonts w:ascii="Times New Roman" w:eastAsia="Times New Roman" w:hAnsi="Times New Roman" w:cs="Times New Roman"/>
          <w:sz w:val="24"/>
          <w:szCs w:val="24"/>
          <w:lang w:eastAsia="en-GB"/>
        </w:rPr>
        <w:t>Each</w:t>
      </w:r>
      <w:r w:rsidR="000D7D59" w:rsidRPr="001F1701">
        <w:rPr>
          <w:rFonts w:ascii="Times New Roman" w:eastAsia="Times New Roman" w:hAnsi="Times New Roman" w:cs="Times New Roman"/>
          <w:sz w:val="24"/>
          <w:szCs w:val="24"/>
          <w:lang w:eastAsia="en-GB"/>
        </w:rPr>
        <w:t xml:space="preserve"> of t</w:t>
      </w:r>
      <w:r w:rsidR="00B52D54" w:rsidRPr="001F1701">
        <w:rPr>
          <w:rFonts w:ascii="Times New Roman" w:eastAsia="Times New Roman" w:hAnsi="Times New Roman" w:cs="Times New Roman"/>
          <w:sz w:val="24"/>
          <w:szCs w:val="24"/>
          <w:lang w:eastAsia="en-GB"/>
        </w:rPr>
        <w:t xml:space="preserve">hese benefits </w:t>
      </w:r>
      <w:r w:rsidR="00750DA9" w:rsidRPr="001F1701">
        <w:rPr>
          <w:rFonts w:ascii="Times New Roman" w:eastAsia="Times New Roman" w:hAnsi="Times New Roman" w:cs="Times New Roman"/>
          <w:sz w:val="24"/>
          <w:szCs w:val="24"/>
          <w:lang w:eastAsia="en-GB"/>
        </w:rPr>
        <w:t xml:space="preserve">is </w:t>
      </w:r>
      <w:r w:rsidR="0096677E" w:rsidRPr="001F1701">
        <w:rPr>
          <w:rFonts w:ascii="Times New Roman" w:eastAsia="Times New Roman" w:hAnsi="Times New Roman" w:cs="Times New Roman"/>
          <w:sz w:val="24"/>
          <w:szCs w:val="24"/>
          <w:lang w:eastAsia="en-GB"/>
        </w:rPr>
        <w:t>associated with positive</w:t>
      </w:r>
      <w:r w:rsidR="00B52D54" w:rsidRPr="001F1701">
        <w:rPr>
          <w:rFonts w:ascii="Times New Roman" w:eastAsia="Times New Roman" w:hAnsi="Times New Roman" w:cs="Times New Roman"/>
          <w:sz w:val="24"/>
          <w:szCs w:val="24"/>
          <w:lang w:eastAsia="en-GB"/>
        </w:rPr>
        <w:t xml:space="preserve"> effects on </w:t>
      </w:r>
      <w:r w:rsidR="005F075A" w:rsidRPr="001F1701">
        <w:rPr>
          <w:rFonts w:ascii="Times New Roman" w:eastAsia="Times New Roman" w:hAnsi="Times New Roman" w:cs="Times New Roman"/>
          <w:sz w:val="24"/>
          <w:szCs w:val="24"/>
          <w:lang w:eastAsia="en-GB"/>
        </w:rPr>
        <w:t>pupils’</w:t>
      </w:r>
      <w:r w:rsidR="00B52D54" w:rsidRPr="001F1701">
        <w:rPr>
          <w:rFonts w:ascii="Times New Roman" w:eastAsia="Times New Roman" w:hAnsi="Times New Roman" w:cs="Times New Roman"/>
          <w:sz w:val="24"/>
          <w:szCs w:val="24"/>
          <w:lang w:eastAsia="en-GB"/>
        </w:rPr>
        <w:t xml:space="preserve"> academic</w:t>
      </w:r>
      <w:r w:rsidR="007338FF" w:rsidRPr="001F1701">
        <w:rPr>
          <w:rFonts w:ascii="Times New Roman" w:eastAsia="Times New Roman" w:hAnsi="Times New Roman" w:cs="Times New Roman"/>
          <w:sz w:val="24"/>
          <w:szCs w:val="24"/>
          <w:lang w:eastAsia="en-GB"/>
        </w:rPr>
        <w:t xml:space="preserve"> outcomes</w:t>
      </w:r>
      <w:r w:rsidR="002A7597" w:rsidRPr="001F1701">
        <w:rPr>
          <w:rFonts w:ascii="Times New Roman" w:eastAsia="Times New Roman" w:hAnsi="Times New Roman" w:cs="Times New Roman"/>
          <w:sz w:val="24"/>
          <w:szCs w:val="24"/>
          <w:lang w:eastAsia="en-GB"/>
        </w:rPr>
        <w:t xml:space="preserve"> (Education Endowment Foundation, 2021b</w:t>
      </w:r>
      <w:r w:rsidR="008F0E34" w:rsidRPr="001F1701">
        <w:rPr>
          <w:rFonts w:ascii="Times New Roman" w:eastAsia="Times New Roman" w:hAnsi="Times New Roman" w:cs="Times New Roman"/>
          <w:sz w:val="24"/>
          <w:szCs w:val="24"/>
          <w:lang w:eastAsia="en-GB"/>
        </w:rPr>
        <w:t xml:space="preserve">; </w:t>
      </w:r>
      <w:r w:rsidR="003F5C11" w:rsidRPr="001F1701">
        <w:rPr>
          <w:rFonts w:ascii="Times New Roman" w:eastAsia="Times New Roman" w:hAnsi="Times New Roman" w:cs="Times New Roman"/>
          <w:sz w:val="24"/>
          <w:szCs w:val="24"/>
          <w:lang w:eastAsia="en-GB"/>
        </w:rPr>
        <w:t>Welsh Government, 2021</w:t>
      </w:r>
      <w:r w:rsidR="00A74589" w:rsidRPr="001F1701">
        <w:rPr>
          <w:rFonts w:ascii="Times New Roman" w:eastAsia="Times New Roman" w:hAnsi="Times New Roman" w:cs="Times New Roman"/>
          <w:sz w:val="24"/>
          <w:szCs w:val="24"/>
          <w:lang w:eastAsia="en-GB"/>
        </w:rPr>
        <w:t>; Welsh Government, 2025b</w:t>
      </w:r>
      <w:r w:rsidR="004B21FE" w:rsidRPr="001F1701">
        <w:rPr>
          <w:rFonts w:ascii="Times New Roman" w:eastAsia="Times New Roman" w:hAnsi="Times New Roman" w:cs="Times New Roman"/>
          <w:sz w:val="24"/>
          <w:szCs w:val="24"/>
          <w:lang w:eastAsia="en-GB"/>
        </w:rPr>
        <w:t xml:space="preserve">; Welsh Government, 2025d).  </w:t>
      </w:r>
      <w:r w:rsidR="00545D92" w:rsidRPr="001F1701">
        <w:rPr>
          <w:rFonts w:ascii="Times New Roman" w:eastAsia="Times New Roman" w:hAnsi="Times New Roman" w:cs="Times New Roman"/>
          <w:sz w:val="24"/>
          <w:szCs w:val="24"/>
          <w:lang w:eastAsia="en-GB"/>
        </w:rPr>
        <w:t xml:space="preserve">By addressing </w:t>
      </w:r>
      <w:r w:rsidR="00230CAC" w:rsidRPr="001F1701">
        <w:rPr>
          <w:rFonts w:ascii="Times New Roman" w:eastAsia="Times New Roman" w:hAnsi="Times New Roman" w:cs="Times New Roman"/>
          <w:sz w:val="24"/>
          <w:szCs w:val="24"/>
          <w:lang w:eastAsia="en-GB"/>
        </w:rPr>
        <w:t>pupils</w:t>
      </w:r>
      <w:r w:rsidR="005C4CBF" w:rsidRPr="001F1701">
        <w:rPr>
          <w:rFonts w:ascii="Times New Roman" w:eastAsia="Times New Roman" w:hAnsi="Times New Roman" w:cs="Times New Roman"/>
          <w:sz w:val="24"/>
          <w:szCs w:val="24"/>
          <w:lang w:eastAsia="en-GB"/>
        </w:rPr>
        <w:t xml:space="preserve">’ </w:t>
      </w:r>
      <w:r w:rsidR="00545D92" w:rsidRPr="001F1701">
        <w:rPr>
          <w:rFonts w:ascii="Times New Roman" w:eastAsia="Times New Roman" w:hAnsi="Times New Roman" w:cs="Times New Roman"/>
          <w:sz w:val="24"/>
          <w:szCs w:val="24"/>
          <w:lang w:eastAsia="en-GB"/>
        </w:rPr>
        <w:t xml:space="preserve">psychological, social and emotional needs </w:t>
      </w:r>
      <w:r w:rsidR="005C4CBF" w:rsidRPr="001F1701">
        <w:rPr>
          <w:rFonts w:ascii="Times New Roman" w:eastAsia="Times New Roman" w:hAnsi="Times New Roman" w:cs="Times New Roman"/>
          <w:sz w:val="24"/>
          <w:szCs w:val="24"/>
          <w:lang w:eastAsia="en-GB"/>
        </w:rPr>
        <w:t xml:space="preserve">in </w:t>
      </w:r>
      <w:r w:rsidR="00CA7F16" w:rsidRPr="001F1701">
        <w:rPr>
          <w:rFonts w:ascii="Times New Roman" w:eastAsia="Times New Roman" w:hAnsi="Times New Roman" w:cs="Times New Roman"/>
          <w:sz w:val="24"/>
          <w:szCs w:val="24"/>
          <w:lang w:eastAsia="en-GB"/>
        </w:rPr>
        <w:t>align</w:t>
      </w:r>
      <w:r w:rsidR="005C4CBF" w:rsidRPr="001F1701">
        <w:rPr>
          <w:rFonts w:ascii="Times New Roman" w:eastAsia="Times New Roman" w:hAnsi="Times New Roman" w:cs="Times New Roman"/>
          <w:sz w:val="24"/>
          <w:szCs w:val="24"/>
          <w:lang w:eastAsia="en-GB"/>
        </w:rPr>
        <w:t xml:space="preserve">ment </w:t>
      </w:r>
      <w:r w:rsidR="00CA7F16" w:rsidRPr="001F1701">
        <w:rPr>
          <w:rFonts w:ascii="Times New Roman" w:eastAsia="Times New Roman" w:hAnsi="Times New Roman" w:cs="Times New Roman"/>
          <w:sz w:val="24"/>
          <w:szCs w:val="24"/>
          <w:lang w:eastAsia="en-GB"/>
        </w:rPr>
        <w:t>with M</w:t>
      </w:r>
      <w:r w:rsidR="00545D92" w:rsidRPr="001F1701">
        <w:rPr>
          <w:rFonts w:ascii="Times New Roman" w:eastAsia="Times New Roman" w:hAnsi="Times New Roman" w:cs="Times New Roman"/>
          <w:sz w:val="24"/>
          <w:szCs w:val="24"/>
          <w:lang w:eastAsia="en-GB"/>
        </w:rPr>
        <w:t>aslow</w:t>
      </w:r>
      <w:r w:rsidR="00F20CE2" w:rsidRPr="001F1701">
        <w:rPr>
          <w:rFonts w:ascii="Times New Roman" w:eastAsia="Times New Roman" w:hAnsi="Times New Roman" w:cs="Times New Roman"/>
          <w:sz w:val="24"/>
          <w:szCs w:val="24"/>
          <w:lang w:eastAsia="en-GB"/>
        </w:rPr>
        <w:t>’s hierarchy of needs</w:t>
      </w:r>
      <w:r w:rsidR="00545D92" w:rsidRPr="001F1701">
        <w:rPr>
          <w:rFonts w:ascii="Times New Roman" w:eastAsia="Times New Roman" w:hAnsi="Times New Roman" w:cs="Times New Roman"/>
          <w:sz w:val="24"/>
          <w:szCs w:val="24"/>
          <w:lang w:eastAsia="en-GB"/>
        </w:rPr>
        <w:t xml:space="preserve"> (1943)</w:t>
      </w:r>
      <w:r w:rsidR="00F20CE2" w:rsidRPr="001F1701">
        <w:rPr>
          <w:rFonts w:ascii="Times New Roman" w:eastAsia="Times New Roman" w:hAnsi="Times New Roman" w:cs="Times New Roman"/>
          <w:sz w:val="24"/>
          <w:szCs w:val="24"/>
          <w:lang w:eastAsia="en-GB"/>
        </w:rPr>
        <w:t>,</w:t>
      </w:r>
      <w:r w:rsidR="00545D92" w:rsidRPr="001F1701">
        <w:rPr>
          <w:rFonts w:ascii="Times New Roman" w:eastAsia="Times New Roman" w:hAnsi="Times New Roman" w:cs="Times New Roman"/>
          <w:sz w:val="24"/>
          <w:szCs w:val="24"/>
          <w:lang w:eastAsia="en-GB"/>
        </w:rPr>
        <w:t xml:space="preserve"> </w:t>
      </w:r>
      <w:proofErr w:type="spellStart"/>
      <w:r w:rsidR="00545D92" w:rsidRPr="001F1701">
        <w:rPr>
          <w:rFonts w:ascii="Times New Roman" w:eastAsia="Times New Roman" w:hAnsi="Times New Roman" w:cs="Times New Roman"/>
          <w:sz w:val="24"/>
          <w:szCs w:val="24"/>
          <w:lang w:eastAsia="en-GB"/>
        </w:rPr>
        <w:t>Class</w:t>
      </w:r>
      <w:r w:rsidR="0048173B" w:rsidRPr="001F1701">
        <w:rPr>
          <w:rFonts w:ascii="Times New Roman" w:eastAsia="Times New Roman" w:hAnsi="Times New Roman" w:cs="Times New Roman"/>
          <w:sz w:val="24"/>
          <w:szCs w:val="24"/>
          <w:lang w:eastAsia="en-GB"/>
        </w:rPr>
        <w:t>C</w:t>
      </w:r>
      <w:r w:rsidR="00545D92" w:rsidRPr="001F1701">
        <w:rPr>
          <w:rFonts w:ascii="Times New Roman" w:eastAsia="Times New Roman" w:hAnsi="Times New Roman" w:cs="Times New Roman"/>
          <w:sz w:val="24"/>
          <w:szCs w:val="24"/>
          <w:lang w:eastAsia="en-GB"/>
        </w:rPr>
        <w:t>harts</w:t>
      </w:r>
      <w:proofErr w:type="spellEnd"/>
      <w:r w:rsidR="00545D92" w:rsidRPr="001F1701">
        <w:rPr>
          <w:rFonts w:ascii="Times New Roman" w:eastAsia="Times New Roman" w:hAnsi="Times New Roman" w:cs="Times New Roman"/>
          <w:sz w:val="24"/>
          <w:szCs w:val="24"/>
          <w:lang w:eastAsia="en-GB"/>
        </w:rPr>
        <w:t xml:space="preserve"> aims to </w:t>
      </w:r>
      <w:r w:rsidR="00CA7F16" w:rsidRPr="001F1701">
        <w:rPr>
          <w:rFonts w:ascii="Times New Roman" w:eastAsia="Times New Roman" w:hAnsi="Times New Roman" w:cs="Times New Roman"/>
          <w:sz w:val="24"/>
          <w:szCs w:val="24"/>
          <w:lang w:eastAsia="en-GB"/>
        </w:rPr>
        <w:t xml:space="preserve">establish </w:t>
      </w:r>
      <w:r w:rsidR="001E4196" w:rsidRPr="001F1701">
        <w:rPr>
          <w:rFonts w:ascii="Times New Roman" w:eastAsia="Times New Roman" w:hAnsi="Times New Roman" w:cs="Times New Roman"/>
          <w:sz w:val="24"/>
          <w:szCs w:val="24"/>
          <w:lang w:eastAsia="en-GB"/>
        </w:rPr>
        <w:t>a</w:t>
      </w:r>
      <w:r w:rsidR="00545D92" w:rsidRPr="001F1701">
        <w:rPr>
          <w:rFonts w:ascii="Times New Roman" w:eastAsia="Times New Roman" w:hAnsi="Times New Roman" w:cs="Times New Roman"/>
          <w:sz w:val="24"/>
          <w:szCs w:val="24"/>
          <w:lang w:eastAsia="en-GB"/>
        </w:rPr>
        <w:t xml:space="preserve"> foundation</w:t>
      </w:r>
      <w:r w:rsidR="00CA7F16" w:rsidRPr="001F1701">
        <w:rPr>
          <w:rFonts w:ascii="Times New Roman" w:eastAsia="Times New Roman" w:hAnsi="Times New Roman" w:cs="Times New Roman"/>
          <w:sz w:val="24"/>
          <w:szCs w:val="24"/>
          <w:lang w:eastAsia="en-GB"/>
        </w:rPr>
        <w:t xml:space="preserve"> </w:t>
      </w:r>
      <w:r w:rsidR="001E4196" w:rsidRPr="001F1701">
        <w:rPr>
          <w:rFonts w:ascii="Times New Roman" w:eastAsia="Times New Roman" w:hAnsi="Times New Roman" w:cs="Times New Roman"/>
          <w:sz w:val="24"/>
          <w:szCs w:val="24"/>
          <w:lang w:eastAsia="en-GB"/>
        </w:rPr>
        <w:t>to</w:t>
      </w:r>
      <w:r w:rsidR="00CA7F16" w:rsidRPr="001F1701">
        <w:rPr>
          <w:rFonts w:ascii="Times New Roman" w:eastAsia="Times New Roman" w:hAnsi="Times New Roman" w:cs="Times New Roman"/>
          <w:sz w:val="24"/>
          <w:szCs w:val="24"/>
          <w:lang w:eastAsia="en-GB"/>
        </w:rPr>
        <w:t xml:space="preserve"> support</w:t>
      </w:r>
      <w:r w:rsidR="001E4196" w:rsidRPr="001F1701">
        <w:rPr>
          <w:rFonts w:ascii="Times New Roman" w:eastAsia="Times New Roman" w:hAnsi="Times New Roman" w:cs="Times New Roman"/>
          <w:sz w:val="24"/>
          <w:szCs w:val="24"/>
          <w:lang w:eastAsia="en-GB"/>
        </w:rPr>
        <w:t xml:space="preserve"> </w:t>
      </w:r>
      <w:r w:rsidR="0038453D" w:rsidRPr="001F1701">
        <w:rPr>
          <w:rFonts w:ascii="Times New Roman" w:eastAsia="Times New Roman" w:hAnsi="Times New Roman" w:cs="Times New Roman"/>
          <w:sz w:val="24"/>
          <w:szCs w:val="24"/>
          <w:lang w:eastAsia="en-GB"/>
        </w:rPr>
        <w:t>pupils’</w:t>
      </w:r>
      <w:r w:rsidR="00CA7F16" w:rsidRPr="001F1701">
        <w:rPr>
          <w:rFonts w:ascii="Times New Roman" w:eastAsia="Times New Roman" w:hAnsi="Times New Roman" w:cs="Times New Roman"/>
          <w:sz w:val="24"/>
          <w:szCs w:val="24"/>
          <w:lang w:eastAsia="en-GB"/>
        </w:rPr>
        <w:t xml:space="preserve"> motivation to </w:t>
      </w:r>
      <w:r w:rsidR="00F20CE2" w:rsidRPr="001F1701">
        <w:rPr>
          <w:rFonts w:ascii="Times New Roman" w:eastAsia="Times New Roman" w:hAnsi="Times New Roman" w:cs="Times New Roman"/>
          <w:sz w:val="24"/>
          <w:szCs w:val="24"/>
          <w:lang w:eastAsia="en-GB"/>
        </w:rPr>
        <w:t>progress</w:t>
      </w:r>
      <w:r w:rsidR="00F964BA" w:rsidRPr="001F1701">
        <w:rPr>
          <w:rFonts w:ascii="Times New Roman" w:eastAsia="Times New Roman" w:hAnsi="Times New Roman" w:cs="Times New Roman"/>
          <w:sz w:val="24"/>
          <w:szCs w:val="24"/>
          <w:lang w:eastAsia="en-GB"/>
        </w:rPr>
        <w:t xml:space="preserve"> towards </w:t>
      </w:r>
      <w:r w:rsidR="00F20CE2" w:rsidRPr="001F1701">
        <w:rPr>
          <w:rFonts w:ascii="Times New Roman" w:eastAsia="Times New Roman" w:hAnsi="Times New Roman" w:cs="Times New Roman"/>
          <w:sz w:val="24"/>
          <w:szCs w:val="24"/>
          <w:lang w:eastAsia="en-GB"/>
        </w:rPr>
        <w:t>self-actualisation</w:t>
      </w:r>
      <w:r w:rsidR="00545D92" w:rsidRPr="001F1701">
        <w:rPr>
          <w:rFonts w:ascii="Times New Roman" w:eastAsia="Times New Roman" w:hAnsi="Times New Roman" w:cs="Times New Roman"/>
          <w:sz w:val="24"/>
          <w:szCs w:val="24"/>
          <w:lang w:eastAsia="en-GB"/>
        </w:rPr>
        <w:t xml:space="preserve">.  </w:t>
      </w:r>
      <w:r w:rsidR="00E74DF4" w:rsidRPr="001F1701">
        <w:rPr>
          <w:rFonts w:ascii="Times New Roman" w:eastAsia="Times New Roman" w:hAnsi="Times New Roman" w:cs="Times New Roman"/>
          <w:sz w:val="24"/>
          <w:szCs w:val="24"/>
          <w:lang w:eastAsia="en-GB"/>
        </w:rPr>
        <w:t>M</w:t>
      </w:r>
      <w:r w:rsidR="007313D4" w:rsidRPr="001F1701">
        <w:rPr>
          <w:rFonts w:ascii="Times New Roman" w:eastAsia="Times New Roman" w:hAnsi="Times New Roman" w:cs="Times New Roman"/>
          <w:sz w:val="24"/>
          <w:szCs w:val="24"/>
          <w:lang w:eastAsia="en-GB"/>
        </w:rPr>
        <w:t xml:space="preserve">onitoring student </w:t>
      </w:r>
      <w:r w:rsidR="00233B1E" w:rsidRPr="001F1701">
        <w:rPr>
          <w:rFonts w:ascii="Times New Roman" w:eastAsia="Times New Roman" w:hAnsi="Times New Roman" w:cs="Times New Roman"/>
          <w:sz w:val="24"/>
          <w:szCs w:val="24"/>
          <w:lang w:eastAsia="en-GB"/>
        </w:rPr>
        <w:t>well-being</w:t>
      </w:r>
      <w:r w:rsidR="00E74DF4" w:rsidRPr="001F1701">
        <w:rPr>
          <w:rFonts w:ascii="Times New Roman" w:eastAsia="Times New Roman" w:hAnsi="Times New Roman" w:cs="Times New Roman"/>
          <w:sz w:val="24"/>
          <w:szCs w:val="24"/>
          <w:lang w:eastAsia="en-GB"/>
        </w:rPr>
        <w:t xml:space="preserve"> </w:t>
      </w:r>
      <w:r w:rsidR="008414E1" w:rsidRPr="001F1701">
        <w:rPr>
          <w:rFonts w:ascii="Times New Roman" w:eastAsia="Times New Roman" w:hAnsi="Times New Roman" w:cs="Times New Roman"/>
          <w:sz w:val="24"/>
          <w:szCs w:val="24"/>
          <w:lang w:eastAsia="en-GB"/>
        </w:rPr>
        <w:t>allows</w:t>
      </w:r>
      <w:r w:rsidR="00E74DF4" w:rsidRPr="001F1701">
        <w:rPr>
          <w:rFonts w:ascii="Times New Roman" w:eastAsia="Times New Roman" w:hAnsi="Times New Roman" w:cs="Times New Roman"/>
          <w:sz w:val="24"/>
          <w:szCs w:val="24"/>
          <w:lang w:eastAsia="en-GB"/>
        </w:rPr>
        <w:t xml:space="preserve"> </w:t>
      </w:r>
      <w:r w:rsidR="007313D4" w:rsidRPr="001F1701">
        <w:rPr>
          <w:rFonts w:ascii="Times New Roman" w:eastAsia="Times New Roman" w:hAnsi="Times New Roman" w:cs="Times New Roman"/>
          <w:sz w:val="24"/>
          <w:szCs w:val="24"/>
          <w:lang w:eastAsia="en-GB"/>
        </w:rPr>
        <w:t>schools</w:t>
      </w:r>
      <w:r w:rsidR="00E74DF4" w:rsidRPr="001F1701">
        <w:rPr>
          <w:rFonts w:ascii="Times New Roman" w:eastAsia="Times New Roman" w:hAnsi="Times New Roman" w:cs="Times New Roman"/>
          <w:sz w:val="24"/>
          <w:szCs w:val="24"/>
          <w:lang w:eastAsia="en-GB"/>
        </w:rPr>
        <w:t xml:space="preserve"> to </w:t>
      </w:r>
      <w:r w:rsidR="008078E1" w:rsidRPr="001F1701">
        <w:rPr>
          <w:rFonts w:ascii="Times New Roman" w:eastAsia="Times New Roman" w:hAnsi="Times New Roman" w:cs="Times New Roman"/>
          <w:sz w:val="24"/>
          <w:szCs w:val="24"/>
          <w:lang w:eastAsia="en-GB"/>
        </w:rPr>
        <w:t xml:space="preserve">identify pupils </w:t>
      </w:r>
      <w:r w:rsidR="00AC5906" w:rsidRPr="001F1701">
        <w:rPr>
          <w:rFonts w:ascii="Times New Roman" w:eastAsia="Times New Roman" w:hAnsi="Times New Roman" w:cs="Times New Roman"/>
          <w:sz w:val="24"/>
          <w:szCs w:val="24"/>
          <w:lang w:eastAsia="en-GB"/>
        </w:rPr>
        <w:t>needing</w:t>
      </w:r>
      <w:r w:rsidR="00E74DF4" w:rsidRPr="001F1701">
        <w:rPr>
          <w:rFonts w:ascii="Times New Roman" w:eastAsia="Times New Roman" w:hAnsi="Times New Roman" w:cs="Times New Roman"/>
          <w:sz w:val="24"/>
          <w:szCs w:val="24"/>
          <w:lang w:eastAsia="en-GB"/>
        </w:rPr>
        <w:t xml:space="preserve"> </w:t>
      </w:r>
      <w:r w:rsidR="008078E1" w:rsidRPr="001F1701">
        <w:rPr>
          <w:rFonts w:ascii="Times New Roman" w:eastAsia="Times New Roman" w:hAnsi="Times New Roman" w:cs="Times New Roman"/>
          <w:sz w:val="24"/>
          <w:szCs w:val="24"/>
          <w:lang w:eastAsia="en-GB"/>
        </w:rPr>
        <w:t>additional support</w:t>
      </w:r>
      <w:r w:rsidR="00E74DF4" w:rsidRPr="001F1701">
        <w:rPr>
          <w:rFonts w:ascii="Times New Roman" w:eastAsia="Times New Roman" w:hAnsi="Times New Roman" w:cs="Times New Roman"/>
          <w:sz w:val="24"/>
          <w:szCs w:val="24"/>
          <w:lang w:eastAsia="en-GB"/>
        </w:rPr>
        <w:t xml:space="preserve">, </w:t>
      </w:r>
      <w:r w:rsidR="008414E1" w:rsidRPr="001F1701">
        <w:rPr>
          <w:rFonts w:ascii="Times New Roman" w:eastAsia="Times New Roman" w:hAnsi="Times New Roman" w:cs="Times New Roman"/>
          <w:sz w:val="24"/>
          <w:szCs w:val="24"/>
          <w:lang w:eastAsia="en-GB"/>
        </w:rPr>
        <w:t xml:space="preserve">reflecting Bronfenbrenner’s </w:t>
      </w:r>
      <w:r w:rsidR="00867F0C" w:rsidRPr="001F1701">
        <w:rPr>
          <w:rFonts w:ascii="Times New Roman" w:eastAsia="Times New Roman" w:hAnsi="Times New Roman" w:cs="Times New Roman"/>
          <w:sz w:val="24"/>
          <w:szCs w:val="24"/>
          <w:lang w:eastAsia="en-GB"/>
        </w:rPr>
        <w:t xml:space="preserve">(1979) </w:t>
      </w:r>
      <w:r w:rsidR="008414E1" w:rsidRPr="001F1701">
        <w:rPr>
          <w:rFonts w:ascii="Times New Roman" w:eastAsia="Times New Roman" w:hAnsi="Times New Roman" w:cs="Times New Roman"/>
          <w:sz w:val="24"/>
          <w:szCs w:val="24"/>
          <w:lang w:eastAsia="en-GB"/>
        </w:rPr>
        <w:t xml:space="preserve">ecological systems theory, which recognises the </w:t>
      </w:r>
      <w:r w:rsidR="00CF1B71" w:rsidRPr="001F1701">
        <w:rPr>
          <w:rFonts w:ascii="Times New Roman" w:eastAsia="Times New Roman" w:hAnsi="Times New Roman" w:cs="Times New Roman"/>
          <w:sz w:val="24"/>
          <w:szCs w:val="24"/>
          <w:lang w:eastAsia="en-GB"/>
        </w:rPr>
        <w:t>impact</w:t>
      </w:r>
      <w:r w:rsidR="008414E1" w:rsidRPr="001F1701">
        <w:rPr>
          <w:rFonts w:ascii="Times New Roman" w:eastAsia="Times New Roman" w:hAnsi="Times New Roman" w:cs="Times New Roman"/>
          <w:sz w:val="24"/>
          <w:szCs w:val="24"/>
          <w:lang w:eastAsia="en-GB"/>
        </w:rPr>
        <w:t xml:space="preserve"> interconnected </w:t>
      </w:r>
      <w:r w:rsidR="005818BD" w:rsidRPr="001F1701">
        <w:rPr>
          <w:rFonts w:ascii="Times New Roman" w:eastAsia="Times New Roman" w:hAnsi="Times New Roman" w:cs="Times New Roman"/>
          <w:sz w:val="24"/>
          <w:szCs w:val="24"/>
          <w:lang w:eastAsia="en-GB"/>
        </w:rPr>
        <w:t xml:space="preserve">systems can have </w:t>
      </w:r>
      <w:r w:rsidR="00ED34AE" w:rsidRPr="001F1701">
        <w:rPr>
          <w:rFonts w:ascii="Times New Roman" w:eastAsia="Times New Roman" w:hAnsi="Times New Roman" w:cs="Times New Roman"/>
          <w:sz w:val="24"/>
          <w:szCs w:val="24"/>
          <w:lang w:eastAsia="en-GB"/>
        </w:rPr>
        <w:t>on pupil</w:t>
      </w:r>
      <w:r w:rsidR="00CF1B71" w:rsidRPr="001F1701">
        <w:rPr>
          <w:rFonts w:ascii="Times New Roman" w:eastAsia="Times New Roman" w:hAnsi="Times New Roman" w:cs="Times New Roman"/>
          <w:sz w:val="24"/>
          <w:szCs w:val="24"/>
          <w:lang w:eastAsia="en-GB"/>
        </w:rPr>
        <w:t xml:space="preserve"> behaviour</w:t>
      </w:r>
      <w:r w:rsidR="008414E1" w:rsidRPr="001F1701">
        <w:rPr>
          <w:rFonts w:ascii="Times New Roman" w:eastAsia="Times New Roman" w:hAnsi="Times New Roman" w:cs="Times New Roman"/>
          <w:sz w:val="24"/>
          <w:szCs w:val="24"/>
          <w:lang w:eastAsia="en-GB"/>
        </w:rPr>
        <w:t xml:space="preserve">. </w:t>
      </w:r>
      <w:r w:rsidR="00F9068D" w:rsidRPr="001F1701">
        <w:rPr>
          <w:rFonts w:ascii="Times New Roman" w:eastAsia="Times New Roman" w:hAnsi="Times New Roman" w:cs="Times New Roman"/>
          <w:sz w:val="24"/>
          <w:szCs w:val="24"/>
          <w:lang w:eastAsia="en-GB"/>
        </w:rPr>
        <w:t xml:space="preserve">  </w:t>
      </w:r>
      <w:r w:rsidR="00ED34AE" w:rsidRPr="001F1701">
        <w:rPr>
          <w:rFonts w:ascii="Times New Roman" w:eastAsia="Times New Roman" w:hAnsi="Times New Roman" w:cs="Times New Roman"/>
          <w:sz w:val="24"/>
          <w:szCs w:val="24"/>
          <w:lang w:eastAsia="en-GB"/>
        </w:rPr>
        <w:t>Through a clea</w:t>
      </w:r>
      <w:r w:rsidR="008C75CA" w:rsidRPr="001F1701">
        <w:rPr>
          <w:rFonts w:ascii="Times New Roman" w:eastAsia="Times New Roman" w:hAnsi="Times New Roman" w:cs="Times New Roman"/>
          <w:sz w:val="24"/>
          <w:szCs w:val="24"/>
          <w:lang w:eastAsia="en-GB"/>
        </w:rPr>
        <w:t>r, whole</w:t>
      </w:r>
      <w:r w:rsidR="0041768D" w:rsidRPr="001F1701">
        <w:rPr>
          <w:rFonts w:ascii="Times New Roman" w:eastAsia="Times New Roman" w:hAnsi="Times New Roman" w:cs="Times New Roman"/>
          <w:sz w:val="24"/>
          <w:szCs w:val="24"/>
          <w:lang w:eastAsia="en-GB"/>
        </w:rPr>
        <w:t>-</w:t>
      </w:r>
      <w:r w:rsidR="008C75CA" w:rsidRPr="001F1701">
        <w:rPr>
          <w:rFonts w:ascii="Times New Roman" w:eastAsia="Times New Roman" w:hAnsi="Times New Roman" w:cs="Times New Roman"/>
          <w:sz w:val="24"/>
          <w:szCs w:val="24"/>
          <w:lang w:eastAsia="en-GB"/>
        </w:rPr>
        <w:t xml:space="preserve">school approach to behaviour </w:t>
      </w:r>
      <w:r w:rsidR="00034328" w:rsidRPr="001F1701">
        <w:rPr>
          <w:rFonts w:ascii="Times New Roman" w:eastAsia="Times New Roman" w:hAnsi="Times New Roman" w:cs="Times New Roman"/>
          <w:sz w:val="24"/>
          <w:szCs w:val="24"/>
          <w:lang w:eastAsia="en-GB"/>
        </w:rPr>
        <w:t>management, supported</w:t>
      </w:r>
      <w:r w:rsidR="008E58DA" w:rsidRPr="001F1701">
        <w:rPr>
          <w:rFonts w:ascii="Times New Roman" w:eastAsia="Times New Roman" w:hAnsi="Times New Roman" w:cs="Times New Roman"/>
          <w:sz w:val="24"/>
          <w:szCs w:val="24"/>
          <w:lang w:eastAsia="en-GB"/>
        </w:rPr>
        <w:t xml:space="preserve"> by parent</w:t>
      </w:r>
      <w:r w:rsidR="00ED34AE" w:rsidRPr="001F1701">
        <w:rPr>
          <w:rFonts w:ascii="Times New Roman" w:eastAsia="Times New Roman" w:hAnsi="Times New Roman" w:cs="Times New Roman"/>
          <w:sz w:val="24"/>
          <w:szCs w:val="24"/>
          <w:lang w:eastAsia="en-GB"/>
        </w:rPr>
        <w:t xml:space="preserve">al </w:t>
      </w:r>
      <w:r w:rsidR="002F661F" w:rsidRPr="001F1701">
        <w:rPr>
          <w:rFonts w:ascii="Times New Roman" w:eastAsia="Times New Roman" w:hAnsi="Times New Roman" w:cs="Times New Roman"/>
          <w:sz w:val="24"/>
          <w:szCs w:val="24"/>
          <w:lang w:eastAsia="en-GB"/>
        </w:rPr>
        <w:t>engagement</w:t>
      </w:r>
      <w:r w:rsidR="00784F49" w:rsidRPr="001F1701">
        <w:rPr>
          <w:rFonts w:ascii="Times New Roman" w:eastAsia="Times New Roman" w:hAnsi="Times New Roman" w:cs="Times New Roman"/>
          <w:sz w:val="24"/>
          <w:szCs w:val="24"/>
          <w:lang w:eastAsia="en-GB"/>
        </w:rPr>
        <w:t xml:space="preserve">, </w:t>
      </w:r>
      <w:proofErr w:type="spellStart"/>
      <w:r w:rsidR="008C75CA" w:rsidRPr="001F1701">
        <w:rPr>
          <w:rFonts w:ascii="Times New Roman" w:eastAsia="Times New Roman" w:hAnsi="Times New Roman" w:cs="Times New Roman"/>
          <w:sz w:val="24"/>
          <w:szCs w:val="24"/>
          <w:lang w:eastAsia="en-GB"/>
        </w:rPr>
        <w:t>ClassCharts</w:t>
      </w:r>
      <w:proofErr w:type="spellEnd"/>
      <w:r w:rsidR="008C75CA" w:rsidRPr="001F1701">
        <w:rPr>
          <w:rFonts w:ascii="Times New Roman" w:eastAsia="Times New Roman" w:hAnsi="Times New Roman" w:cs="Times New Roman"/>
          <w:sz w:val="24"/>
          <w:szCs w:val="24"/>
          <w:lang w:eastAsia="en-GB"/>
        </w:rPr>
        <w:t xml:space="preserve"> aims to </w:t>
      </w:r>
      <w:r w:rsidR="008E58DA" w:rsidRPr="001F1701">
        <w:rPr>
          <w:rFonts w:ascii="Times New Roman" w:eastAsia="Times New Roman" w:hAnsi="Times New Roman" w:cs="Times New Roman"/>
          <w:sz w:val="24"/>
          <w:szCs w:val="24"/>
          <w:lang w:eastAsia="en-GB"/>
        </w:rPr>
        <w:t>improve behaviour</w:t>
      </w:r>
      <w:r w:rsidR="002F661F" w:rsidRPr="001F1701">
        <w:rPr>
          <w:rFonts w:ascii="Times New Roman" w:eastAsia="Times New Roman" w:hAnsi="Times New Roman" w:cs="Times New Roman"/>
          <w:sz w:val="24"/>
          <w:szCs w:val="24"/>
          <w:lang w:eastAsia="en-GB"/>
        </w:rPr>
        <w:t xml:space="preserve"> and motivate </w:t>
      </w:r>
      <w:r w:rsidR="008E58DA" w:rsidRPr="001F1701">
        <w:rPr>
          <w:rFonts w:ascii="Times New Roman" w:eastAsia="Times New Roman" w:hAnsi="Times New Roman" w:cs="Times New Roman"/>
          <w:sz w:val="24"/>
          <w:szCs w:val="24"/>
          <w:lang w:eastAsia="en-GB"/>
        </w:rPr>
        <w:t xml:space="preserve">students </w:t>
      </w:r>
      <w:r w:rsidR="008D5764" w:rsidRPr="001F1701">
        <w:rPr>
          <w:rFonts w:ascii="Times New Roman" w:eastAsia="Times New Roman" w:hAnsi="Times New Roman" w:cs="Times New Roman"/>
          <w:sz w:val="24"/>
          <w:szCs w:val="24"/>
          <w:lang w:eastAsia="en-GB"/>
        </w:rPr>
        <w:t xml:space="preserve">by awarding </w:t>
      </w:r>
      <w:r w:rsidR="008E58DA" w:rsidRPr="001F1701">
        <w:rPr>
          <w:rFonts w:ascii="Times New Roman" w:eastAsia="Times New Roman" w:hAnsi="Times New Roman" w:cs="Times New Roman"/>
          <w:sz w:val="24"/>
          <w:szCs w:val="24"/>
          <w:lang w:eastAsia="en-GB"/>
        </w:rPr>
        <w:t>points</w:t>
      </w:r>
      <w:r w:rsidR="00326941" w:rsidRPr="001F1701">
        <w:rPr>
          <w:rFonts w:ascii="Times New Roman" w:eastAsia="Times New Roman" w:hAnsi="Times New Roman" w:cs="Times New Roman"/>
          <w:sz w:val="24"/>
          <w:szCs w:val="24"/>
          <w:lang w:eastAsia="en-GB"/>
        </w:rPr>
        <w:t xml:space="preserve"> </w:t>
      </w:r>
      <w:r w:rsidR="00261122" w:rsidRPr="001F1701">
        <w:rPr>
          <w:rFonts w:ascii="Times New Roman" w:eastAsia="Times New Roman" w:hAnsi="Times New Roman" w:cs="Times New Roman"/>
          <w:sz w:val="24"/>
          <w:szCs w:val="24"/>
          <w:lang w:eastAsia="en-GB"/>
        </w:rPr>
        <w:t>underpinned by Sk</w:t>
      </w:r>
      <w:r w:rsidR="000E402F" w:rsidRPr="001F1701">
        <w:rPr>
          <w:rFonts w:ascii="Times New Roman" w:eastAsia="Times New Roman" w:hAnsi="Times New Roman" w:cs="Times New Roman"/>
          <w:sz w:val="24"/>
          <w:szCs w:val="24"/>
          <w:lang w:eastAsia="en-GB"/>
        </w:rPr>
        <w:t>inner</w:t>
      </w:r>
      <w:r w:rsidR="000E4428" w:rsidRPr="001F1701">
        <w:rPr>
          <w:rFonts w:ascii="Times New Roman" w:eastAsia="Times New Roman" w:hAnsi="Times New Roman" w:cs="Times New Roman"/>
          <w:sz w:val="24"/>
          <w:szCs w:val="24"/>
          <w:lang w:eastAsia="en-GB"/>
        </w:rPr>
        <w:t xml:space="preserve">’s (1963) </w:t>
      </w:r>
      <w:r w:rsidR="00297370" w:rsidRPr="001F1701">
        <w:rPr>
          <w:rFonts w:ascii="Times New Roman" w:eastAsia="Times New Roman" w:hAnsi="Times New Roman" w:cs="Times New Roman"/>
          <w:sz w:val="24"/>
          <w:szCs w:val="24"/>
          <w:lang w:eastAsia="en-GB"/>
        </w:rPr>
        <w:t>operant conditioning</w:t>
      </w:r>
      <w:r w:rsidR="008D5764" w:rsidRPr="001F1701">
        <w:rPr>
          <w:rFonts w:ascii="Times New Roman" w:eastAsia="Times New Roman" w:hAnsi="Times New Roman" w:cs="Times New Roman"/>
          <w:sz w:val="24"/>
          <w:szCs w:val="24"/>
          <w:lang w:eastAsia="en-GB"/>
        </w:rPr>
        <w:t xml:space="preserve"> </w:t>
      </w:r>
      <w:r w:rsidR="0041768D" w:rsidRPr="001F1701">
        <w:rPr>
          <w:rFonts w:ascii="Times New Roman" w:eastAsia="Times New Roman" w:hAnsi="Times New Roman" w:cs="Times New Roman"/>
          <w:sz w:val="24"/>
          <w:szCs w:val="24"/>
          <w:lang w:eastAsia="en-GB"/>
        </w:rPr>
        <w:t>principles</w:t>
      </w:r>
      <w:r w:rsidR="00BD3427" w:rsidRPr="001F1701">
        <w:rPr>
          <w:rFonts w:ascii="Times New Roman" w:eastAsia="Times New Roman" w:hAnsi="Times New Roman" w:cs="Times New Roman"/>
          <w:sz w:val="24"/>
          <w:szCs w:val="24"/>
          <w:lang w:eastAsia="en-GB"/>
        </w:rPr>
        <w:t>,</w:t>
      </w:r>
      <w:r w:rsidR="00D3581D" w:rsidRPr="001F1701">
        <w:rPr>
          <w:rFonts w:ascii="Times New Roman" w:eastAsia="Times New Roman" w:hAnsi="Times New Roman" w:cs="Times New Roman"/>
          <w:sz w:val="24"/>
          <w:szCs w:val="24"/>
          <w:lang w:eastAsia="en-GB"/>
        </w:rPr>
        <w:t xml:space="preserve"> using </w:t>
      </w:r>
      <w:r w:rsidR="003E2AE0" w:rsidRPr="001F1701">
        <w:rPr>
          <w:rFonts w:ascii="Times New Roman" w:eastAsia="Times New Roman" w:hAnsi="Times New Roman" w:cs="Times New Roman"/>
          <w:sz w:val="24"/>
          <w:szCs w:val="24"/>
          <w:lang w:eastAsia="en-GB"/>
        </w:rPr>
        <w:t>positive reinforcements an</w:t>
      </w:r>
      <w:r w:rsidR="006C66B3" w:rsidRPr="001F1701">
        <w:rPr>
          <w:rFonts w:ascii="Times New Roman" w:eastAsia="Times New Roman" w:hAnsi="Times New Roman" w:cs="Times New Roman"/>
          <w:sz w:val="24"/>
          <w:szCs w:val="24"/>
          <w:lang w:eastAsia="en-GB"/>
        </w:rPr>
        <w:t>d</w:t>
      </w:r>
      <w:r w:rsidR="003E2AE0" w:rsidRPr="001F1701">
        <w:rPr>
          <w:rFonts w:ascii="Times New Roman" w:eastAsia="Times New Roman" w:hAnsi="Times New Roman" w:cs="Times New Roman"/>
          <w:sz w:val="24"/>
          <w:szCs w:val="24"/>
          <w:lang w:eastAsia="en-GB"/>
        </w:rPr>
        <w:t xml:space="preserve"> consequences to</w:t>
      </w:r>
      <w:r w:rsidR="006C66B3" w:rsidRPr="001F1701">
        <w:rPr>
          <w:rFonts w:ascii="Times New Roman" w:eastAsia="Times New Roman" w:hAnsi="Times New Roman" w:cs="Times New Roman"/>
          <w:sz w:val="24"/>
          <w:szCs w:val="24"/>
          <w:lang w:eastAsia="en-GB"/>
        </w:rPr>
        <w:t xml:space="preserve"> shape</w:t>
      </w:r>
      <w:r w:rsidR="008D5764" w:rsidRPr="001F1701">
        <w:rPr>
          <w:rFonts w:ascii="Times New Roman" w:eastAsia="Times New Roman" w:hAnsi="Times New Roman" w:cs="Times New Roman"/>
          <w:sz w:val="24"/>
          <w:szCs w:val="24"/>
          <w:lang w:eastAsia="en-GB"/>
        </w:rPr>
        <w:t xml:space="preserve"> </w:t>
      </w:r>
      <w:r w:rsidR="006C66B3" w:rsidRPr="001F1701">
        <w:rPr>
          <w:rFonts w:ascii="Times New Roman" w:eastAsia="Times New Roman" w:hAnsi="Times New Roman" w:cs="Times New Roman"/>
          <w:sz w:val="24"/>
          <w:szCs w:val="24"/>
          <w:lang w:eastAsia="en-GB"/>
        </w:rPr>
        <w:t xml:space="preserve">behaviour. </w:t>
      </w:r>
      <w:r w:rsidR="006A3F38" w:rsidRPr="001F1701">
        <w:rPr>
          <w:rFonts w:ascii="Times New Roman" w:eastAsia="Times New Roman" w:hAnsi="Times New Roman" w:cs="Times New Roman"/>
          <w:sz w:val="24"/>
          <w:szCs w:val="24"/>
          <w:lang w:eastAsia="en-GB"/>
        </w:rPr>
        <w:t>M</w:t>
      </w:r>
      <w:r w:rsidR="006C66B3" w:rsidRPr="001F1701">
        <w:rPr>
          <w:rFonts w:ascii="Times New Roman" w:eastAsia="Times New Roman" w:hAnsi="Times New Roman" w:cs="Times New Roman"/>
          <w:sz w:val="24"/>
          <w:szCs w:val="24"/>
          <w:lang w:eastAsia="en-GB"/>
        </w:rPr>
        <w:t xml:space="preserve">odelling and </w:t>
      </w:r>
      <w:r w:rsidR="004C59B6" w:rsidRPr="001F1701">
        <w:rPr>
          <w:rFonts w:ascii="Times New Roman" w:eastAsia="Times New Roman" w:hAnsi="Times New Roman" w:cs="Times New Roman"/>
          <w:sz w:val="24"/>
          <w:szCs w:val="24"/>
          <w:lang w:eastAsia="en-GB"/>
        </w:rPr>
        <w:t xml:space="preserve">rewarding good </w:t>
      </w:r>
      <w:r w:rsidR="006A3F38" w:rsidRPr="001F1701">
        <w:rPr>
          <w:rFonts w:ascii="Times New Roman" w:eastAsia="Times New Roman" w:hAnsi="Times New Roman" w:cs="Times New Roman"/>
          <w:sz w:val="24"/>
          <w:szCs w:val="24"/>
          <w:lang w:eastAsia="en-GB"/>
        </w:rPr>
        <w:t xml:space="preserve">behaviour </w:t>
      </w:r>
      <w:r w:rsidR="006C66B3" w:rsidRPr="001F1701">
        <w:rPr>
          <w:rFonts w:ascii="Times New Roman" w:eastAsia="Times New Roman" w:hAnsi="Times New Roman" w:cs="Times New Roman"/>
          <w:sz w:val="24"/>
          <w:szCs w:val="24"/>
          <w:lang w:eastAsia="en-GB"/>
        </w:rPr>
        <w:t>to fos</w:t>
      </w:r>
      <w:r w:rsidR="00206D9D" w:rsidRPr="001F1701">
        <w:rPr>
          <w:rFonts w:ascii="Times New Roman" w:eastAsia="Times New Roman" w:hAnsi="Times New Roman" w:cs="Times New Roman"/>
          <w:sz w:val="24"/>
          <w:szCs w:val="24"/>
          <w:lang w:eastAsia="en-GB"/>
        </w:rPr>
        <w:t>ter a positive classroom environme</w:t>
      </w:r>
      <w:r w:rsidR="00A071DB" w:rsidRPr="001F1701">
        <w:rPr>
          <w:rFonts w:ascii="Times New Roman" w:eastAsia="Times New Roman" w:hAnsi="Times New Roman" w:cs="Times New Roman"/>
          <w:sz w:val="24"/>
          <w:szCs w:val="24"/>
          <w:lang w:eastAsia="en-GB"/>
        </w:rPr>
        <w:t>nt</w:t>
      </w:r>
      <w:r w:rsidR="00BD10EE" w:rsidRPr="001F1701">
        <w:rPr>
          <w:rFonts w:ascii="Times New Roman" w:eastAsia="Times New Roman" w:hAnsi="Times New Roman" w:cs="Times New Roman"/>
          <w:sz w:val="24"/>
          <w:szCs w:val="24"/>
          <w:lang w:eastAsia="en-GB"/>
        </w:rPr>
        <w:t xml:space="preserve"> and </w:t>
      </w:r>
      <w:r w:rsidR="00717E35" w:rsidRPr="001F1701">
        <w:rPr>
          <w:rFonts w:ascii="Times New Roman" w:eastAsia="Times New Roman" w:hAnsi="Times New Roman" w:cs="Times New Roman"/>
          <w:sz w:val="24"/>
          <w:szCs w:val="24"/>
          <w:lang w:eastAsia="en-GB"/>
        </w:rPr>
        <w:t>en</w:t>
      </w:r>
      <w:r w:rsidR="008D5764" w:rsidRPr="001F1701">
        <w:rPr>
          <w:rFonts w:ascii="Times New Roman" w:eastAsia="Times New Roman" w:hAnsi="Times New Roman" w:cs="Times New Roman"/>
          <w:sz w:val="24"/>
          <w:szCs w:val="24"/>
          <w:lang w:eastAsia="en-GB"/>
        </w:rPr>
        <w:t>courage</w:t>
      </w:r>
      <w:r w:rsidR="00BD10EE" w:rsidRPr="001F1701">
        <w:rPr>
          <w:rFonts w:ascii="Times New Roman" w:eastAsia="Times New Roman" w:hAnsi="Times New Roman" w:cs="Times New Roman"/>
          <w:sz w:val="24"/>
          <w:szCs w:val="24"/>
          <w:lang w:eastAsia="en-GB"/>
        </w:rPr>
        <w:t xml:space="preserve"> </w:t>
      </w:r>
      <w:r w:rsidR="00A071DB" w:rsidRPr="001F1701">
        <w:rPr>
          <w:rFonts w:ascii="Times New Roman" w:eastAsia="Times New Roman" w:hAnsi="Times New Roman" w:cs="Times New Roman"/>
          <w:sz w:val="24"/>
          <w:szCs w:val="24"/>
          <w:lang w:eastAsia="en-GB"/>
        </w:rPr>
        <w:t xml:space="preserve">academic </w:t>
      </w:r>
      <w:r w:rsidR="00DF64EF" w:rsidRPr="001F1701">
        <w:rPr>
          <w:rFonts w:ascii="Times New Roman" w:eastAsia="Times New Roman" w:hAnsi="Times New Roman" w:cs="Times New Roman"/>
          <w:sz w:val="24"/>
          <w:szCs w:val="24"/>
          <w:lang w:eastAsia="en-GB"/>
        </w:rPr>
        <w:t>engagement</w:t>
      </w:r>
      <w:r w:rsidR="00053FE9" w:rsidRPr="001F1701">
        <w:rPr>
          <w:rFonts w:ascii="Times New Roman" w:eastAsia="Times New Roman" w:hAnsi="Times New Roman" w:cs="Times New Roman"/>
          <w:sz w:val="24"/>
          <w:szCs w:val="24"/>
          <w:lang w:eastAsia="en-GB"/>
        </w:rPr>
        <w:t xml:space="preserve"> </w:t>
      </w:r>
      <w:r w:rsidR="006660DE" w:rsidRPr="001F1701">
        <w:rPr>
          <w:rFonts w:ascii="Times New Roman" w:eastAsia="Times New Roman" w:hAnsi="Times New Roman" w:cs="Times New Roman"/>
          <w:sz w:val="24"/>
          <w:szCs w:val="24"/>
          <w:lang w:eastAsia="en-GB"/>
        </w:rPr>
        <w:t>aligns</w:t>
      </w:r>
      <w:r w:rsidR="006C66B3" w:rsidRPr="001F1701">
        <w:rPr>
          <w:rFonts w:ascii="Times New Roman" w:eastAsia="Times New Roman" w:hAnsi="Times New Roman" w:cs="Times New Roman"/>
          <w:sz w:val="24"/>
          <w:szCs w:val="24"/>
          <w:lang w:eastAsia="en-GB"/>
        </w:rPr>
        <w:t xml:space="preserve"> </w:t>
      </w:r>
      <w:r w:rsidR="00053FE9" w:rsidRPr="001F1701">
        <w:rPr>
          <w:rFonts w:ascii="Times New Roman" w:eastAsia="Times New Roman" w:hAnsi="Times New Roman" w:cs="Times New Roman"/>
          <w:sz w:val="24"/>
          <w:szCs w:val="24"/>
          <w:lang w:eastAsia="en-GB"/>
        </w:rPr>
        <w:t xml:space="preserve">with </w:t>
      </w:r>
      <w:r w:rsidR="00DF64EF" w:rsidRPr="001F1701">
        <w:rPr>
          <w:rFonts w:ascii="Times New Roman" w:eastAsia="Times New Roman" w:hAnsi="Times New Roman" w:cs="Times New Roman"/>
          <w:sz w:val="24"/>
          <w:szCs w:val="24"/>
          <w:lang w:eastAsia="en-GB"/>
        </w:rPr>
        <w:t>Bandura’s social learning theory</w:t>
      </w:r>
      <w:r w:rsidR="00D51614" w:rsidRPr="001F1701">
        <w:rPr>
          <w:rFonts w:ascii="Times New Roman" w:eastAsia="Times New Roman" w:hAnsi="Times New Roman" w:cs="Times New Roman"/>
          <w:sz w:val="24"/>
          <w:szCs w:val="24"/>
          <w:lang w:eastAsia="en-GB"/>
        </w:rPr>
        <w:t xml:space="preserve"> (1977)</w:t>
      </w:r>
      <w:r w:rsidR="001D094D" w:rsidRPr="001F1701">
        <w:rPr>
          <w:rFonts w:ascii="Times New Roman" w:eastAsia="Times New Roman" w:hAnsi="Times New Roman" w:cs="Times New Roman"/>
          <w:sz w:val="24"/>
          <w:szCs w:val="24"/>
          <w:lang w:eastAsia="en-GB"/>
        </w:rPr>
        <w:t xml:space="preserve">. </w:t>
      </w:r>
      <w:r w:rsidR="005D332F" w:rsidRPr="001F1701">
        <w:rPr>
          <w:rFonts w:ascii="Times New Roman" w:eastAsia="Times New Roman" w:hAnsi="Times New Roman" w:cs="Times New Roman"/>
          <w:sz w:val="24"/>
          <w:szCs w:val="24"/>
          <w:lang w:eastAsia="en-GB"/>
        </w:rPr>
        <w:t>Th</w:t>
      </w:r>
      <w:r w:rsidR="002155AF" w:rsidRPr="001F1701">
        <w:rPr>
          <w:rFonts w:ascii="Times New Roman" w:eastAsia="Times New Roman" w:hAnsi="Times New Roman" w:cs="Times New Roman"/>
          <w:sz w:val="24"/>
          <w:szCs w:val="24"/>
          <w:lang w:eastAsia="en-GB"/>
        </w:rPr>
        <w:t>e</w:t>
      </w:r>
      <w:r w:rsidR="005D332F" w:rsidRPr="001F1701">
        <w:rPr>
          <w:rFonts w:ascii="Times New Roman" w:eastAsia="Times New Roman" w:hAnsi="Times New Roman" w:cs="Times New Roman"/>
          <w:sz w:val="24"/>
          <w:szCs w:val="24"/>
          <w:lang w:eastAsia="en-GB"/>
        </w:rPr>
        <w:t xml:space="preserve"> app </w:t>
      </w:r>
      <w:r w:rsidR="00534EF3" w:rsidRPr="001F1701">
        <w:rPr>
          <w:rFonts w:ascii="Times New Roman" w:eastAsia="Times New Roman" w:hAnsi="Times New Roman" w:cs="Times New Roman"/>
          <w:sz w:val="24"/>
          <w:szCs w:val="24"/>
          <w:lang w:eastAsia="en-GB"/>
        </w:rPr>
        <w:t xml:space="preserve">also </w:t>
      </w:r>
      <w:r w:rsidR="005D332F" w:rsidRPr="001F1701">
        <w:rPr>
          <w:rFonts w:ascii="Times New Roman" w:eastAsia="Times New Roman" w:hAnsi="Times New Roman" w:cs="Times New Roman"/>
          <w:sz w:val="24"/>
          <w:szCs w:val="24"/>
          <w:lang w:eastAsia="en-GB"/>
        </w:rPr>
        <w:t xml:space="preserve">claims to </w:t>
      </w:r>
      <w:r w:rsidR="00E14CB7" w:rsidRPr="001F1701">
        <w:rPr>
          <w:rFonts w:ascii="Times New Roman" w:eastAsia="Times New Roman" w:hAnsi="Times New Roman" w:cs="Times New Roman"/>
          <w:sz w:val="24"/>
          <w:szCs w:val="24"/>
          <w:lang w:eastAsia="en-GB"/>
        </w:rPr>
        <w:t>streamline</w:t>
      </w:r>
      <w:r w:rsidR="00FE7EAA" w:rsidRPr="001F1701">
        <w:rPr>
          <w:rFonts w:ascii="Times New Roman" w:eastAsia="Times New Roman" w:hAnsi="Times New Roman" w:cs="Times New Roman"/>
          <w:sz w:val="24"/>
          <w:szCs w:val="24"/>
          <w:lang w:eastAsia="en-GB"/>
        </w:rPr>
        <w:t xml:space="preserve"> school</w:t>
      </w:r>
      <w:r w:rsidR="00E14CB7" w:rsidRPr="001F1701">
        <w:rPr>
          <w:rFonts w:ascii="Times New Roman" w:eastAsia="Times New Roman" w:hAnsi="Times New Roman" w:cs="Times New Roman"/>
          <w:sz w:val="24"/>
          <w:szCs w:val="24"/>
          <w:lang w:eastAsia="en-GB"/>
        </w:rPr>
        <w:t xml:space="preserve"> </w:t>
      </w:r>
      <w:r w:rsidR="00A27930" w:rsidRPr="001F1701">
        <w:rPr>
          <w:rFonts w:ascii="Times New Roman" w:eastAsia="Times New Roman" w:hAnsi="Times New Roman" w:cs="Times New Roman"/>
          <w:sz w:val="24"/>
          <w:szCs w:val="24"/>
          <w:lang w:eastAsia="en-GB"/>
        </w:rPr>
        <w:t>processes</w:t>
      </w:r>
      <w:r w:rsidR="009440C2" w:rsidRPr="001F1701">
        <w:rPr>
          <w:rFonts w:ascii="Times New Roman" w:eastAsia="Times New Roman" w:hAnsi="Times New Roman" w:cs="Times New Roman"/>
          <w:sz w:val="24"/>
          <w:szCs w:val="24"/>
          <w:lang w:eastAsia="en-GB"/>
        </w:rPr>
        <w:t>, track</w:t>
      </w:r>
      <w:r w:rsidR="00FE7EAA" w:rsidRPr="001F1701">
        <w:rPr>
          <w:rFonts w:ascii="Times New Roman" w:eastAsia="Times New Roman" w:hAnsi="Times New Roman" w:cs="Times New Roman"/>
          <w:sz w:val="24"/>
          <w:szCs w:val="24"/>
          <w:lang w:eastAsia="en-GB"/>
        </w:rPr>
        <w:t xml:space="preserve"> pupil</w:t>
      </w:r>
      <w:r w:rsidR="009440C2" w:rsidRPr="001F1701">
        <w:rPr>
          <w:rFonts w:ascii="Times New Roman" w:eastAsia="Times New Roman" w:hAnsi="Times New Roman" w:cs="Times New Roman"/>
          <w:sz w:val="24"/>
          <w:szCs w:val="24"/>
          <w:lang w:eastAsia="en-GB"/>
        </w:rPr>
        <w:t xml:space="preserve"> progress, automate reports </w:t>
      </w:r>
      <w:r w:rsidR="00E14CB7" w:rsidRPr="001F1701">
        <w:rPr>
          <w:rFonts w:ascii="Times New Roman" w:eastAsia="Times New Roman" w:hAnsi="Times New Roman" w:cs="Times New Roman"/>
          <w:sz w:val="24"/>
          <w:szCs w:val="24"/>
          <w:lang w:eastAsia="en-GB"/>
        </w:rPr>
        <w:t xml:space="preserve">and </w:t>
      </w:r>
      <w:r w:rsidR="005D332F" w:rsidRPr="001F1701">
        <w:rPr>
          <w:rFonts w:ascii="Times New Roman" w:eastAsia="Times New Roman" w:hAnsi="Times New Roman" w:cs="Times New Roman"/>
          <w:sz w:val="24"/>
          <w:szCs w:val="24"/>
          <w:lang w:eastAsia="en-GB"/>
        </w:rPr>
        <w:t>reduce teacher workload</w:t>
      </w:r>
      <w:r w:rsidR="009A5527" w:rsidRPr="001F1701">
        <w:rPr>
          <w:rFonts w:ascii="Times New Roman" w:eastAsia="Times New Roman" w:hAnsi="Times New Roman" w:cs="Times New Roman"/>
          <w:sz w:val="24"/>
          <w:szCs w:val="24"/>
          <w:lang w:eastAsia="en-GB"/>
        </w:rPr>
        <w:t>,</w:t>
      </w:r>
      <w:r w:rsidR="00E14CB7" w:rsidRPr="001F1701">
        <w:rPr>
          <w:rFonts w:ascii="Times New Roman" w:eastAsia="Times New Roman" w:hAnsi="Times New Roman" w:cs="Times New Roman"/>
          <w:sz w:val="24"/>
          <w:szCs w:val="24"/>
          <w:lang w:eastAsia="en-GB"/>
        </w:rPr>
        <w:t xml:space="preserve"> </w:t>
      </w:r>
      <w:r w:rsidR="008E233C" w:rsidRPr="001F1701">
        <w:rPr>
          <w:rFonts w:ascii="Times New Roman" w:eastAsia="Times New Roman" w:hAnsi="Times New Roman" w:cs="Times New Roman"/>
          <w:sz w:val="24"/>
          <w:szCs w:val="24"/>
          <w:lang w:eastAsia="en-GB"/>
        </w:rPr>
        <w:t xml:space="preserve">potentially </w:t>
      </w:r>
      <w:r w:rsidR="00ED7610" w:rsidRPr="001F1701">
        <w:rPr>
          <w:rFonts w:ascii="Times New Roman" w:eastAsia="Times New Roman" w:hAnsi="Times New Roman" w:cs="Times New Roman"/>
          <w:sz w:val="24"/>
          <w:szCs w:val="24"/>
          <w:lang w:eastAsia="en-GB"/>
        </w:rPr>
        <w:t xml:space="preserve">freeing up </w:t>
      </w:r>
      <w:r w:rsidR="003D7B6A" w:rsidRPr="001F1701">
        <w:rPr>
          <w:rFonts w:ascii="Times New Roman" w:eastAsia="Times New Roman" w:hAnsi="Times New Roman" w:cs="Times New Roman"/>
          <w:sz w:val="24"/>
          <w:szCs w:val="24"/>
          <w:lang w:eastAsia="en-GB"/>
        </w:rPr>
        <w:t xml:space="preserve">10000 </w:t>
      </w:r>
      <w:r w:rsidR="009A5527" w:rsidRPr="001F1701">
        <w:rPr>
          <w:rFonts w:ascii="Times New Roman" w:eastAsia="Times New Roman" w:hAnsi="Times New Roman" w:cs="Times New Roman"/>
          <w:sz w:val="24"/>
          <w:szCs w:val="24"/>
          <w:lang w:eastAsia="en-GB"/>
        </w:rPr>
        <w:t>hours of t</w:t>
      </w:r>
      <w:r w:rsidR="003D7B6A" w:rsidRPr="001F1701">
        <w:rPr>
          <w:rFonts w:ascii="Times New Roman" w:eastAsia="Times New Roman" w:hAnsi="Times New Roman" w:cs="Times New Roman"/>
          <w:sz w:val="24"/>
          <w:szCs w:val="24"/>
          <w:lang w:eastAsia="en-GB"/>
        </w:rPr>
        <w:t xml:space="preserve">eaching </w:t>
      </w:r>
      <w:r w:rsidR="004225E6" w:rsidRPr="001F1701">
        <w:rPr>
          <w:rFonts w:ascii="Times New Roman" w:eastAsia="Times New Roman" w:hAnsi="Times New Roman" w:cs="Times New Roman"/>
          <w:sz w:val="24"/>
          <w:szCs w:val="24"/>
          <w:lang w:eastAsia="en-GB"/>
        </w:rPr>
        <w:t>time</w:t>
      </w:r>
      <w:r w:rsidR="003D7B6A" w:rsidRPr="001F1701">
        <w:rPr>
          <w:rFonts w:ascii="Times New Roman" w:eastAsia="Times New Roman" w:hAnsi="Times New Roman" w:cs="Times New Roman"/>
          <w:sz w:val="24"/>
          <w:szCs w:val="24"/>
          <w:lang w:eastAsia="en-GB"/>
        </w:rPr>
        <w:t xml:space="preserve"> </w:t>
      </w:r>
      <w:r w:rsidR="00FE7EAA" w:rsidRPr="001F1701">
        <w:rPr>
          <w:rFonts w:ascii="Times New Roman" w:eastAsia="Times New Roman" w:hAnsi="Times New Roman" w:cs="Times New Roman"/>
          <w:sz w:val="24"/>
          <w:szCs w:val="24"/>
          <w:lang w:eastAsia="en-GB"/>
        </w:rPr>
        <w:t xml:space="preserve">annually for a school </w:t>
      </w:r>
      <w:r w:rsidR="00FC279C" w:rsidRPr="001F1701">
        <w:rPr>
          <w:rFonts w:ascii="Times New Roman" w:eastAsia="Times New Roman" w:hAnsi="Times New Roman" w:cs="Times New Roman"/>
          <w:sz w:val="24"/>
          <w:szCs w:val="24"/>
          <w:lang w:eastAsia="en-GB"/>
        </w:rPr>
        <w:t>(TES, 2024)</w:t>
      </w:r>
      <w:r w:rsidR="009440C2" w:rsidRPr="001F1701">
        <w:rPr>
          <w:rFonts w:ascii="Times New Roman" w:eastAsia="Times New Roman" w:hAnsi="Times New Roman" w:cs="Times New Roman"/>
          <w:sz w:val="24"/>
          <w:szCs w:val="24"/>
          <w:lang w:eastAsia="en-GB"/>
        </w:rPr>
        <w:t xml:space="preserve">.  </w:t>
      </w:r>
      <w:r w:rsidR="00632330" w:rsidRPr="001F1701">
        <w:rPr>
          <w:rFonts w:ascii="Times New Roman" w:eastAsia="Times New Roman" w:hAnsi="Times New Roman" w:cs="Times New Roman"/>
          <w:sz w:val="24"/>
          <w:szCs w:val="24"/>
          <w:lang w:eastAsia="en-GB"/>
        </w:rPr>
        <w:t xml:space="preserve">Considering the current </w:t>
      </w:r>
      <w:r w:rsidR="00FE7EAA" w:rsidRPr="001F1701">
        <w:rPr>
          <w:rFonts w:ascii="Times New Roman" w:eastAsia="Times New Roman" w:hAnsi="Times New Roman" w:cs="Times New Roman"/>
          <w:sz w:val="24"/>
          <w:szCs w:val="24"/>
          <w:lang w:eastAsia="en-GB"/>
        </w:rPr>
        <w:t xml:space="preserve">high levels of teacher workload and stress, </w:t>
      </w:r>
      <w:r w:rsidR="00032142" w:rsidRPr="001F1701">
        <w:rPr>
          <w:rFonts w:ascii="Times New Roman" w:eastAsia="Times New Roman" w:hAnsi="Times New Roman" w:cs="Times New Roman"/>
          <w:sz w:val="24"/>
          <w:szCs w:val="24"/>
          <w:lang w:eastAsia="en-GB"/>
        </w:rPr>
        <w:t>with 84</w:t>
      </w:r>
      <w:r w:rsidR="00A24B51" w:rsidRPr="001F1701">
        <w:rPr>
          <w:rFonts w:ascii="Times New Roman" w:eastAsia="Times New Roman" w:hAnsi="Times New Roman" w:cs="Times New Roman"/>
          <w:sz w:val="24"/>
          <w:szCs w:val="24"/>
          <w:lang w:eastAsia="en-GB"/>
        </w:rPr>
        <w:t xml:space="preserve">% of teachers experiencing increased </w:t>
      </w:r>
      <w:r w:rsidR="00032142" w:rsidRPr="001F1701">
        <w:rPr>
          <w:rFonts w:ascii="Times New Roman" w:eastAsia="Times New Roman" w:hAnsi="Times New Roman" w:cs="Times New Roman"/>
          <w:sz w:val="24"/>
          <w:szCs w:val="24"/>
          <w:lang w:eastAsia="en-GB"/>
        </w:rPr>
        <w:t xml:space="preserve">work-related </w:t>
      </w:r>
      <w:r w:rsidR="00A24B51" w:rsidRPr="001F1701">
        <w:rPr>
          <w:rFonts w:ascii="Times New Roman" w:eastAsia="Times New Roman" w:hAnsi="Times New Roman" w:cs="Times New Roman"/>
          <w:sz w:val="24"/>
          <w:szCs w:val="24"/>
          <w:lang w:eastAsia="en-GB"/>
        </w:rPr>
        <w:t xml:space="preserve">stress due to </w:t>
      </w:r>
      <w:r w:rsidR="00F607E0" w:rsidRPr="001F1701">
        <w:rPr>
          <w:rFonts w:ascii="Times New Roman" w:eastAsia="Times New Roman" w:hAnsi="Times New Roman" w:cs="Times New Roman"/>
          <w:sz w:val="24"/>
          <w:szCs w:val="24"/>
          <w:lang w:eastAsia="en-GB"/>
        </w:rPr>
        <w:t>workload</w:t>
      </w:r>
      <w:r w:rsidR="00032142" w:rsidRPr="001F1701">
        <w:rPr>
          <w:rFonts w:ascii="Times New Roman" w:eastAsia="Times New Roman" w:hAnsi="Times New Roman" w:cs="Times New Roman"/>
          <w:sz w:val="24"/>
          <w:szCs w:val="24"/>
          <w:lang w:eastAsia="en-GB"/>
        </w:rPr>
        <w:t xml:space="preserve"> and </w:t>
      </w:r>
      <w:r w:rsidR="00A24B51" w:rsidRPr="001F1701">
        <w:rPr>
          <w:rFonts w:ascii="Times New Roman" w:eastAsia="Times New Roman" w:hAnsi="Times New Roman" w:cs="Times New Roman"/>
          <w:sz w:val="24"/>
          <w:szCs w:val="24"/>
          <w:lang w:eastAsia="en-GB"/>
        </w:rPr>
        <w:t>pupil behaviour (National Education Union, 2025)</w:t>
      </w:r>
      <w:r w:rsidR="00F607E0" w:rsidRPr="001F1701">
        <w:rPr>
          <w:rFonts w:ascii="Times New Roman" w:eastAsia="Times New Roman" w:hAnsi="Times New Roman" w:cs="Times New Roman"/>
          <w:sz w:val="24"/>
          <w:szCs w:val="24"/>
          <w:lang w:eastAsia="en-GB"/>
        </w:rPr>
        <w:t>,</w:t>
      </w:r>
      <w:r w:rsidR="009F346E" w:rsidRPr="001F1701">
        <w:rPr>
          <w:rFonts w:ascii="Times New Roman" w:eastAsia="Times New Roman" w:hAnsi="Times New Roman" w:cs="Times New Roman"/>
          <w:sz w:val="24"/>
          <w:szCs w:val="24"/>
          <w:lang w:eastAsia="en-GB"/>
        </w:rPr>
        <w:t xml:space="preserve"> </w:t>
      </w:r>
      <w:r w:rsidR="000A051A" w:rsidRPr="001F1701">
        <w:rPr>
          <w:rFonts w:ascii="Times New Roman" w:eastAsia="Times New Roman" w:hAnsi="Times New Roman" w:cs="Times New Roman"/>
          <w:sz w:val="24"/>
          <w:szCs w:val="24"/>
          <w:lang w:eastAsia="en-GB"/>
        </w:rPr>
        <w:t xml:space="preserve">this app </w:t>
      </w:r>
      <w:r w:rsidR="00534EF3" w:rsidRPr="001F1701">
        <w:rPr>
          <w:rFonts w:ascii="Times New Roman" w:eastAsia="Times New Roman" w:hAnsi="Times New Roman" w:cs="Times New Roman"/>
          <w:sz w:val="24"/>
          <w:szCs w:val="24"/>
          <w:lang w:eastAsia="en-GB"/>
        </w:rPr>
        <w:t>appears</w:t>
      </w:r>
      <w:r w:rsidR="000A051A" w:rsidRPr="001F1701">
        <w:rPr>
          <w:rFonts w:ascii="Times New Roman" w:eastAsia="Times New Roman" w:hAnsi="Times New Roman" w:cs="Times New Roman"/>
          <w:sz w:val="24"/>
          <w:szCs w:val="24"/>
          <w:lang w:eastAsia="en-GB"/>
        </w:rPr>
        <w:t xml:space="preserve"> to be an effective </w:t>
      </w:r>
      <w:r w:rsidR="00AF0918" w:rsidRPr="001F1701">
        <w:rPr>
          <w:rFonts w:ascii="Times New Roman" w:eastAsia="Times New Roman" w:hAnsi="Times New Roman" w:cs="Times New Roman"/>
          <w:sz w:val="24"/>
          <w:szCs w:val="24"/>
          <w:lang w:eastAsia="en-GB"/>
        </w:rPr>
        <w:t xml:space="preserve">and </w:t>
      </w:r>
      <w:r w:rsidR="00F918C3" w:rsidRPr="001F1701">
        <w:rPr>
          <w:rFonts w:ascii="Times New Roman" w:eastAsia="Times New Roman" w:hAnsi="Times New Roman" w:cs="Times New Roman"/>
          <w:sz w:val="24"/>
          <w:szCs w:val="24"/>
          <w:lang w:eastAsia="en-GB"/>
        </w:rPr>
        <w:t>time-saving</w:t>
      </w:r>
      <w:r w:rsidR="00B110EE" w:rsidRPr="001F1701">
        <w:rPr>
          <w:rFonts w:ascii="Times New Roman" w:eastAsia="Times New Roman" w:hAnsi="Times New Roman" w:cs="Times New Roman"/>
          <w:sz w:val="24"/>
          <w:szCs w:val="24"/>
          <w:lang w:eastAsia="en-GB"/>
        </w:rPr>
        <w:t xml:space="preserve"> whole school</w:t>
      </w:r>
      <w:r w:rsidR="00AF0918" w:rsidRPr="001F1701">
        <w:rPr>
          <w:rFonts w:ascii="Times New Roman" w:eastAsia="Times New Roman" w:hAnsi="Times New Roman" w:cs="Times New Roman"/>
          <w:sz w:val="24"/>
          <w:szCs w:val="24"/>
          <w:lang w:eastAsia="en-GB"/>
        </w:rPr>
        <w:t xml:space="preserve"> </w:t>
      </w:r>
      <w:r w:rsidR="000A051A" w:rsidRPr="001F1701">
        <w:rPr>
          <w:rFonts w:ascii="Times New Roman" w:eastAsia="Times New Roman" w:hAnsi="Times New Roman" w:cs="Times New Roman"/>
          <w:sz w:val="24"/>
          <w:szCs w:val="24"/>
          <w:lang w:eastAsia="en-GB"/>
        </w:rPr>
        <w:t>management solution</w:t>
      </w:r>
      <w:r w:rsidR="00C16F1A" w:rsidRPr="001F1701">
        <w:rPr>
          <w:rFonts w:ascii="Times New Roman" w:eastAsia="Times New Roman" w:hAnsi="Times New Roman" w:cs="Times New Roman"/>
          <w:sz w:val="24"/>
          <w:szCs w:val="24"/>
          <w:lang w:eastAsia="en-GB"/>
        </w:rPr>
        <w:t xml:space="preserve"> which</w:t>
      </w:r>
      <w:r w:rsidR="00F918C3" w:rsidRPr="001F1701">
        <w:rPr>
          <w:rFonts w:ascii="Times New Roman" w:eastAsia="Times New Roman" w:hAnsi="Times New Roman" w:cs="Times New Roman"/>
          <w:sz w:val="24"/>
          <w:szCs w:val="24"/>
          <w:lang w:eastAsia="en-GB"/>
        </w:rPr>
        <w:t xml:space="preserve"> also</w:t>
      </w:r>
      <w:r w:rsidR="00C16F1A" w:rsidRPr="001F1701">
        <w:rPr>
          <w:rFonts w:ascii="Times New Roman" w:eastAsia="Times New Roman" w:hAnsi="Times New Roman" w:cs="Times New Roman"/>
          <w:sz w:val="24"/>
          <w:szCs w:val="24"/>
          <w:lang w:eastAsia="en-GB"/>
        </w:rPr>
        <w:t xml:space="preserve"> </w:t>
      </w:r>
      <w:r w:rsidR="00F918C3" w:rsidRPr="001F1701">
        <w:rPr>
          <w:rFonts w:ascii="Times New Roman" w:eastAsia="Times New Roman" w:hAnsi="Times New Roman" w:cs="Times New Roman"/>
          <w:sz w:val="24"/>
          <w:szCs w:val="24"/>
          <w:lang w:eastAsia="en-GB"/>
        </w:rPr>
        <w:t>supports</w:t>
      </w:r>
      <w:r w:rsidR="00C16F1A" w:rsidRPr="001F1701">
        <w:rPr>
          <w:rFonts w:ascii="Times New Roman" w:eastAsia="Times New Roman" w:hAnsi="Times New Roman" w:cs="Times New Roman"/>
          <w:sz w:val="24"/>
          <w:szCs w:val="24"/>
          <w:lang w:eastAsia="en-GB"/>
        </w:rPr>
        <w:t xml:space="preserve"> mental health and well-being</w:t>
      </w:r>
      <w:r w:rsidR="00AF0918" w:rsidRPr="001F1701">
        <w:rPr>
          <w:rFonts w:ascii="Times New Roman" w:eastAsia="Times New Roman" w:hAnsi="Times New Roman" w:cs="Times New Roman"/>
          <w:sz w:val="24"/>
          <w:szCs w:val="24"/>
          <w:lang w:eastAsia="en-GB"/>
        </w:rPr>
        <w:t xml:space="preserve">.  </w:t>
      </w:r>
    </w:p>
    <w:p w14:paraId="1F5B7A8C" w14:textId="1262417E" w:rsidR="0080400B" w:rsidRPr="001F1701" w:rsidRDefault="00F1180C" w:rsidP="001B670E">
      <w:pPr>
        <w:spacing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lastRenderedPageBreak/>
        <w:t>The</w:t>
      </w:r>
      <w:r w:rsidR="00885E46" w:rsidRPr="001F1701">
        <w:rPr>
          <w:rFonts w:ascii="Times New Roman" w:eastAsia="Times New Roman" w:hAnsi="Times New Roman" w:cs="Times New Roman"/>
          <w:sz w:val="24"/>
          <w:szCs w:val="24"/>
          <w:lang w:eastAsia="en-GB"/>
        </w:rPr>
        <w:t xml:space="preserve"> Welsh </w:t>
      </w:r>
      <w:r w:rsidRPr="001F1701">
        <w:rPr>
          <w:rFonts w:ascii="Times New Roman" w:eastAsia="Times New Roman" w:hAnsi="Times New Roman" w:cs="Times New Roman"/>
          <w:sz w:val="24"/>
          <w:szCs w:val="24"/>
          <w:lang w:eastAsia="en-GB"/>
        </w:rPr>
        <w:t>G</w:t>
      </w:r>
      <w:r w:rsidR="00885E46" w:rsidRPr="001F1701">
        <w:rPr>
          <w:rFonts w:ascii="Times New Roman" w:eastAsia="Times New Roman" w:hAnsi="Times New Roman" w:cs="Times New Roman"/>
          <w:sz w:val="24"/>
          <w:szCs w:val="24"/>
          <w:lang w:eastAsia="en-GB"/>
        </w:rPr>
        <w:t xml:space="preserve">overnment </w:t>
      </w:r>
      <w:r w:rsidR="004F2059" w:rsidRPr="001F1701">
        <w:rPr>
          <w:rFonts w:ascii="Times New Roman" w:eastAsia="Times New Roman" w:hAnsi="Times New Roman" w:cs="Times New Roman"/>
          <w:sz w:val="24"/>
          <w:szCs w:val="24"/>
          <w:lang w:eastAsia="en-GB"/>
        </w:rPr>
        <w:t xml:space="preserve">(2025b) </w:t>
      </w:r>
      <w:r w:rsidR="00885E46" w:rsidRPr="001F1701">
        <w:rPr>
          <w:rFonts w:ascii="Times New Roman" w:eastAsia="Times New Roman" w:hAnsi="Times New Roman" w:cs="Times New Roman"/>
          <w:sz w:val="24"/>
          <w:szCs w:val="24"/>
          <w:lang w:eastAsia="en-GB"/>
        </w:rPr>
        <w:t xml:space="preserve">promotes a </w:t>
      </w:r>
      <w:r w:rsidR="001C46ED" w:rsidRPr="001F1701">
        <w:rPr>
          <w:rFonts w:ascii="Times New Roman" w:eastAsia="Times New Roman" w:hAnsi="Times New Roman" w:cs="Times New Roman"/>
          <w:sz w:val="24"/>
          <w:szCs w:val="24"/>
          <w:lang w:eastAsia="en-GB"/>
        </w:rPr>
        <w:t>whole-school</w:t>
      </w:r>
      <w:r w:rsidR="00885E46" w:rsidRPr="001F1701">
        <w:rPr>
          <w:rFonts w:ascii="Times New Roman" w:eastAsia="Times New Roman" w:hAnsi="Times New Roman" w:cs="Times New Roman"/>
          <w:sz w:val="24"/>
          <w:szCs w:val="24"/>
          <w:lang w:eastAsia="en-GB"/>
        </w:rPr>
        <w:t xml:space="preserve"> approach to mental health and wellbeing</w:t>
      </w:r>
      <w:r w:rsidR="00386104" w:rsidRPr="001F1701">
        <w:rPr>
          <w:rFonts w:ascii="Times New Roman" w:eastAsia="Times New Roman" w:hAnsi="Times New Roman" w:cs="Times New Roman"/>
          <w:sz w:val="24"/>
          <w:szCs w:val="24"/>
          <w:lang w:eastAsia="en-GB"/>
        </w:rPr>
        <w:t>,</w:t>
      </w:r>
      <w:r w:rsidR="00885E46" w:rsidRPr="001F1701">
        <w:rPr>
          <w:rFonts w:ascii="Times New Roman" w:eastAsia="Times New Roman" w:hAnsi="Times New Roman" w:cs="Times New Roman"/>
          <w:sz w:val="24"/>
          <w:szCs w:val="24"/>
          <w:lang w:eastAsia="en-GB"/>
        </w:rPr>
        <w:t xml:space="preserve"> which </w:t>
      </w:r>
      <w:r w:rsidR="006A203A" w:rsidRPr="001F1701">
        <w:rPr>
          <w:rFonts w:ascii="Times New Roman" w:eastAsia="Times New Roman" w:hAnsi="Times New Roman" w:cs="Times New Roman"/>
          <w:sz w:val="24"/>
          <w:szCs w:val="24"/>
          <w:lang w:eastAsia="en-GB"/>
        </w:rPr>
        <w:t>aligns closely w</w:t>
      </w:r>
      <w:r w:rsidR="00CA1BA8" w:rsidRPr="001F1701">
        <w:rPr>
          <w:rFonts w:ascii="Times New Roman" w:eastAsia="Times New Roman" w:hAnsi="Times New Roman" w:cs="Times New Roman"/>
          <w:sz w:val="24"/>
          <w:szCs w:val="24"/>
          <w:lang w:eastAsia="en-GB"/>
        </w:rPr>
        <w:t>ith effective classroom management</w:t>
      </w:r>
      <w:r w:rsidR="001879FE" w:rsidRPr="001F1701">
        <w:rPr>
          <w:rFonts w:ascii="Times New Roman" w:eastAsia="Times New Roman" w:hAnsi="Times New Roman" w:cs="Times New Roman"/>
          <w:sz w:val="24"/>
          <w:szCs w:val="24"/>
          <w:lang w:eastAsia="en-GB"/>
        </w:rPr>
        <w:t>.</w:t>
      </w:r>
      <w:r w:rsidR="00CA1BA8" w:rsidRPr="001F1701">
        <w:rPr>
          <w:rFonts w:ascii="Times New Roman" w:eastAsia="Times New Roman" w:hAnsi="Times New Roman" w:cs="Times New Roman"/>
          <w:sz w:val="24"/>
          <w:szCs w:val="24"/>
          <w:lang w:eastAsia="en-GB"/>
        </w:rPr>
        <w:t xml:space="preserve">  </w:t>
      </w:r>
      <w:r w:rsidR="006A203A" w:rsidRPr="001F1701">
        <w:rPr>
          <w:rFonts w:ascii="Times New Roman" w:eastAsia="Times New Roman" w:hAnsi="Times New Roman" w:cs="Times New Roman"/>
          <w:sz w:val="24"/>
          <w:szCs w:val="24"/>
          <w:lang w:eastAsia="en-GB"/>
        </w:rPr>
        <w:t>Their</w:t>
      </w:r>
      <w:r w:rsidR="00CA1BA8" w:rsidRPr="001F1701">
        <w:rPr>
          <w:rFonts w:ascii="Times New Roman" w:eastAsia="Times New Roman" w:hAnsi="Times New Roman" w:cs="Times New Roman"/>
          <w:sz w:val="24"/>
          <w:szCs w:val="24"/>
          <w:lang w:eastAsia="en-GB"/>
        </w:rPr>
        <w:t xml:space="preserve"> statutory </w:t>
      </w:r>
      <w:r w:rsidR="00DA0BF1" w:rsidRPr="001F1701">
        <w:rPr>
          <w:rFonts w:ascii="Times New Roman" w:eastAsia="Times New Roman" w:hAnsi="Times New Roman" w:cs="Times New Roman"/>
          <w:i/>
          <w:iCs/>
          <w:sz w:val="24"/>
          <w:szCs w:val="24"/>
          <w:lang w:eastAsia="en-GB"/>
        </w:rPr>
        <w:t xml:space="preserve">Framework on Embedding a whole-school Approach to Emotional and Mental </w:t>
      </w:r>
      <w:r w:rsidR="00AE6C7A" w:rsidRPr="001F1701">
        <w:rPr>
          <w:rFonts w:ascii="Times New Roman" w:eastAsia="Times New Roman" w:hAnsi="Times New Roman" w:cs="Times New Roman"/>
          <w:i/>
          <w:iCs/>
          <w:sz w:val="24"/>
          <w:szCs w:val="24"/>
          <w:lang w:eastAsia="en-GB"/>
        </w:rPr>
        <w:t>Well-being</w:t>
      </w:r>
      <w:r w:rsidR="00DA0BF1" w:rsidRPr="001F1701">
        <w:rPr>
          <w:rFonts w:ascii="Times New Roman" w:eastAsia="Times New Roman" w:hAnsi="Times New Roman" w:cs="Times New Roman"/>
          <w:sz w:val="24"/>
          <w:szCs w:val="24"/>
          <w:lang w:eastAsia="en-GB"/>
        </w:rPr>
        <w:t xml:space="preserve"> </w:t>
      </w:r>
      <w:r w:rsidR="0058043D" w:rsidRPr="001F1701">
        <w:rPr>
          <w:rFonts w:ascii="Times New Roman" w:eastAsia="Times New Roman" w:hAnsi="Times New Roman" w:cs="Times New Roman"/>
          <w:sz w:val="24"/>
          <w:szCs w:val="24"/>
          <w:lang w:eastAsia="en-GB"/>
        </w:rPr>
        <w:t>(Welsh Government, 2021)</w:t>
      </w:r>
      <w:r w:rsidR="00175202" w:rsidRPr="001F1701">
        <w:rPr>
          <w:rFonts w:ascii="Times New Roman" w:eastAsia="Times New Roman" w:hAnsi="Times New Roman" w:cs="Times New Roman"/>
          <w:sz w:val="24"/>
          <w:szCs w:val="24"/>
          <w:lang w:eastAsia="en-GB"/>
        </w:rPr>
        <w:t xml:space="preserve"> </w:t>
      </w:r>
      <w:r w:rsidR="009F376F" w:rsidRPr="001F1701">
        <w:rPr>
          <w:rFonts w:ascii="Times New Roman" w:eastAsia="Times New Roman" w:hAnsi="Times New Roman" w:cs="Times New Roman"/>
          <w:sz w:val="24"/>
          <w:szCs w:val="24"/>
          <w:lang w:eastAsia="en-GB"/>
        </w:rPr>
        <w:t xml:space="preserve">and the </w:t>
      </w:r>
      <w:r w:rsidR="006B4ED1" w:rsidRPr="001F1701">
        <w:rPr>
          <w:rFonts w:ascii="Times New Roman" w:eastAsia="Times New Roman" w:hAnsi="Times New Roman" w:cs="Times New Roman"/>
          <w:i/>
          <w:iCs/>
          <w:sz w:val="24"/>
          <w:szCs w:val="24"/>
          <w:lang w:eastAsia="en-GB"/>
        </w:rPr>
        <w:t>Curriculum for Wales</w:t>
      </w:r>
      <w:r w:rsidR="006B4ED1" w:rsidRPr="001F1701">
        <w:rPr>
          <w:rFonts w:ascii="Times New Roman" w:eastAsia="Times New Roman" w:hAnsi="Times New Roman" w:cs="Times New Roman"/>
          <w:sz w:val="24"/>
          <w:szCs w:val="24"/>
          <w:lang w:eastAsia="en-GB"/>
        </w:rPr>
        <w:t xml:space="preserve"> (Curriculum and Assessment (Wales) Act 2021)</w:t>
      </w:r>
      <w:r w:rsidR="00EA1C20" w:rsidRPr="001F1701">
        <w:rPr>
          <w:rFonts w:ascii="Times New Roman" w:eastAsia="Times New Roman" w:hAnsi="Times New Roman" w:cs="Times New Roman"/>
          <w:sz w:val="24"/>
          <w:szCs w:val="24"/>
          <w:lang w:eastAsia="en-GB"/>
        </w:rPr>
        <w:t xml:space="preserve"> </w:t>
      </w:r>
      <w:r w:rsidR="006A203A" w:rsidRPr="001F1701">
        <w:rPr>
          <w:rFonts w:ascii="Times New Roman" w:eastAsia="Times New Roman" w:hAnsi="Times New Roman" w:cs="Times New Roman"/>
          <w:sz w:val="24"/>
          <w:szCs w:val="24"/>
          <w:lang w:eastAsia="en-GB"/>
        </w:rPr>
        <w:t>guide schools to embed</w:t>
      </w:r>
      <w:r w:rsidR="00175202" w:rsidRPr="001F1701">
        <w:rPr>
          <w:rFonts w:ascii="Times New Roman" w:eastAsia="Times New Roman" w:hAnsi="Times New Roman" w:cs="Times New Roman"/>
          <w:sz w:val="24"/>
          <w:szCs w:val="24"/>
          <w:lang w:eastAsia="en-GB"/>
        </w:rPr>
        <w:t xml:space="preserve"> mental health and </w:t>
      </w:r>
      <w:r w:rsidR="00F918C3" w:rsidRPr="001F1701">
        <w:rPr>
          <w:rFonts w:ascii="Times New Roman" w:eastAsia="Times New Roman" w:hAnsi="Times New Roman" w:cs="Times New Roman"/>
          <w:sz w:val="24"/>
          <w:szCs w:val="24"/>
          <w:lang w:eastAsia="en-GB"/>
        </w:rPr>
        <w:t>well-being</w:t>
      </w:r>
      <w:r w:rsidR="00175202" w:rsidRPr="001F1701">
        <w:rPr>
          <w:rFonts w:ascii="Times New Roman" w:eastAsia="Times New Roman" w:hAnsi="Times New Roman" w:cs="Times New Roman"/>
          <w:sz w:val="24"/>
          <w:szCs w:val="24"/>
          <w:lang w:eastAsia="en-GB"/>
        </w:rPr>
        <w:t xml:space="preserve"> </w:t>
      </w:r>
      <w:r w:rsidR="00812F20" w:rsidRPr="001F1701">
        <w:rPr>
          <w:rFonts w:ascii="Times New Roman" w:eastAsia="Times New Roman" w:hAnsi="Times New Roman" w:cs="Times New Roman"/>
          <w:sz w:val="24"/>
          <w:szCs w:val="24"/>
          <w:lang w:eastAsia="en-GB"/>
        </w:rPr>
        <w:t xml:space="preserve">across </w:t>
      </w:r>
      <w:r w:rsidR="006A203A" w:rsidRPr="001F1701">
        <w:rPr>
          <w:rFonts w:ascii="Times New Roman" w:eastAsia="Times New Roman" w:hAnsi="Times New Roman" w:cs="Times New Roman"/>
          <w:sz w:val="24"/>
          <w:szCs w:val="24"/>
          <w:lang w:eastAsia="en-GB"/>
        </w:rPr>
        <w:t xml:space="preserve">all aspects of school life.  This </w:t>
      </w:r>
      <w:r w:rsidR="00812F20" w:rsidRPr="001F1701">
        <w:rPr>
          <w:rFonts w:ascii="Times New Roman" w:eastAsia="Times New Roman" w:hAnsi="Times New Roman" w:cs="Times New Roman"/>
          <w:sz w:val="24"/>
          <w:szCs w:val="24"/>
          <w:lang w:eastAsia="en-GB"/>
        </w:rPr>
        <w:t>whole</w:t>
      </w:r>
      <w:r w:rsidR="005D0069" w:rsidRPr="001F1701">
        <w:rPr>
          <w:rFonts w:ascii="Times New Roman" w:eastAsia="Times New Roman" w:hAnsi="Times New Roman" w:cs="Times New Roman"/>
          <w:sz w:val="24"/>
          <w:szCs w:val="24"/>
          <w:lang w:eastAsia="en-GB"/>
        </w:rPr>
        <w:t>-</w:t>
      </w:r>
      <w:r w:rsidR="00812F20" w:rsidRPr="001F1701">
        <w:rPr>
          <w:rFonts w:ascii="Times New Roman" w:eastAsia="Times New Roman" w:hAnsi="Times New Roman" w:cs="Times New Roman"/>
          <w:sz w:val="24"/>
          <w:szCs w:val="24"/>
          <w:lang w:eastAsia="en-GB"/>
        </w:rPr>
        <w:t xml:space="preserve">school </w:t>
      </w:r>
      <w:r w:rsidR="006A203A" w:rsidRPr="001F1701">
        <w:rPr>
          <w:rFonts w:ascii="Times New Roman" w:eastAsia="Times New Roman" w:hAnsi="Times New Roman" w:cs="Times New Roman"/>
          <w:sz w:val="24"/>
          <w:szCs w:val="24"/>
          <w:lang w:eastAsia="en-GB"/>
        </w:rPr>
        <w:t xml:space="preserve">approach involves </w:t>
      </w:r>
      <w:r w:rsidR="00175202" w:rsidRPr="001F1701">
        <w:rPr>
          <w:rFonts w:ascii="Times New Roman" w:eastAsia="Times New Roman" w:hAnsi="Times New Roman" w:cs="Times New Roman"/>
          <w:sz w:val="24"/>
          <w:szCs w:val="24"/>
          <w:lang w:eastAsia="en-GB"/>
        </w:rPr>
        <w:t>senior leadership</w:t>
      </w:r>
      <w:r w:rsidR="00812F20" w:rsidRPr="001F1701">
        <w:rPr>
          <w:rFonts w:ascii="Times New Roman" w:eastAsia="Times New Roman" w:hAnsi="Times New Roman" w:cs="Times New Roman"/>
          <w:sz w:val="24"/>
          <w:szCs w:val="24"/>
          <w:lang w:eastAsia="en-GB"/>
        </w:rPr>
        <w:t>, teachers, support staff, pupils and families</w:t>
      </w:r>
      <w:r w:rsidR="00301378" w:rsidRPr="001F1701">
        <w:rPr>
          <w:rFonts w:ascii="Times New Roman" w:eastAsia="Times New Roman" w:hAnsi="Times New Roman" w:cs="Times New Roman"/>
          <w:sz w:val="24"/>
          <w:szCs w:val="24"/>
          <w:lang w:eastAsia="en-GB"/>
        </w:rPr>
        <w:t xml:space="preserve"> working together to create </w:t>
      </w:r>
      <w:r w:rsidR="005441D1" w:rsidRPr="001F1701">
        <w:rPr>
          <w:rFonts w:ascii="Times New Roman" w:eastAsia="Times New Roman" w:hAnsi="Times New Roman" w:cs="Times New Roman"/>
          <w:sz w:val="24"/>
          <w:szCs w:val="24"/>
          <w:lang w:eastAsia="en-GB"/>
        </w:rPr>
        <w:t>a</w:t>
      </w:r>
      <w:r w:rsidR="00301378" w:rsidRPr="001F1701">
        <w:rPr>
          <w:rFonts w:ascii="Times New Roman" w:eastAsia="Times New Roman" w:hAnsi="Times New Roman" w:cs="Times New Roman"/>
          <w:sz w:val="24"/>
          <w:szCs w:val="24"/>
          <w:lang w:eastAsia="en-GB"/>
        </w:rPr>
        <w:t xml:space="preserve"> </w:t>
      </w:r>
      <w:r w:rsidR="00FA38DB" w:rsidRPr="001F1701">
        <w:rPr>
          <w:rFonts w:ascii="Times New Roman" w:eastAsia="Times New Roman" w:hAnsi="Times New Roman" w:cs="Times New Roman"/>
          <w:sz w:val="24"/>
          <w:szCs w:val="24"/>
          <w:lang w:eastAsia="en-GB"/>
        </w:rPr>
        <w:t>positive</w:t>
      </w:r>
      <w:r w:rsidR="005D0069" w:rsidRPr="001F1701">
        <w:rPr>
          <w:rFonts w:ascii="Times New Roman" w:eastAsia="Times New Roman" w:hAnsi="Times New Roman" w:cs="Times New Roman"/>
          <w:sz w:val="24"/>
          <w:szCs w:val="24"/>
          <w:lang w:eastAsia="en-GB"/>
        </w:rPr>
        <w:t xml:space="preserve">, </w:t>
      </w:r>
      <w:r w:rsidR="00301378" w:rsidRPr="001F1701">
        <w:rPr>
          <w:rFonts w:ascii="Times New Roman" w:eastAsia="Times New Roman" w:hAnsi="Times New Roman" w:cs="Times New Roman"/>
          <w:sz w:val="24"/>
          <w:szCs w:val="24"/>
          <w:lang w:eastAsia="en-GB"/>
        </w:rPr>
        <w:t>inclusive school culture</w:t>
      </w:r>
      <w:r w:rsidR="00AF43FB" w:rsidRPr="001F1701">
        <w:rPr>
          <w:rFonts w:ascii="Times New Roman" w:eastAsia="Times New Roman" w:hAnsi="Times New Roman" w:cs="Times New Roman"/>
          <w:sz w:val="24"/>
          <w:szCs w:val="24"/>
          <w:lang w:eastAsia="en-GB"/>
        </w:rPr>
        <w:t xml:space="preserve"> (Children's Commissioner for Wales, 2025; Education Endowment Foundation, 2021a; Welsh Government, 2021; Welsh Government, 2025b)</w:t>
      </w:r>
      <w:r w:rsidR="006509B7" w:rsidRPr="001F1701">
        <w:rPr>
          <w:rFonts w:ascii="Times New Roman" w:eastAsia="Times New Roman" w:hAnsi="Times New Roman" w:cs="Times New Roman"/>
          <w:sz w:val="24"/>
          <w:szCs w:val="24"/>
          <w:lang w:eastAsia="en-GB"/>
        </w:rPr>
        <w:t xml:space="preserve">. </w:t>
      </w:r>
      <w:r w:rsidR="00301378" w:rsidRPr="001F1701">
        <w:rPr>
          <w:rFonts w:ascii="Times New Roman" w:eastAsia="Times New Roman" w:hAnsi="Times New Roman" w:cs="Times New Roman"/>
          <w:sz w:val="24"/>
          <w:szCs w:val="24"/>
          <w:lang w:eastAsia="en-GB"/>
        </w:rPr>
        <w:t xml:space="preserve"> </w:t>
      </w:r>
      <w:r w:rsidR="005D206B" w:rsidRPr="001F1701">
        <w:rPr>
          <w:rFonts w:ascii="Times New Roman" w:eastAsia="Times New Roman" w:hAnsi="Times New Roman" w:cs="Times New Roman"/>
          <w:sz w:val="24"/>
          <w:szCs w:val="24"/>
          <w:lang w:eastAsia="en-GB"/>
        </w:rPr>
        <w:t xml:space="preserve">Evidence shows pupils achieve higher academic outcomes in environments where good behaviour is consistently modelled by teachers, positively influencing not only academic performance but also pupils’ attitudes, self-efficacy and behaviour (Education Endowment Foundation, 2021a; </w:t>
      </w:r>
      <w:proofErr w:type="spellStart"/>
      <w:r w:rsidR="005D206B" w:rsidRPr="001F1701">
        <w:rPr>
          <w:rFonts w:ascii="Times New Roman" w:eastAsia="Times New Roman" w:hAnsi="Times New Roman" w:cs="Times New Roman"/>
          <w:sz w:val="24"/>
          <w:szCs w:val="24"/>
          <w:lang w:eastAsia="en-GB"/>
        </w:rPr>
        <w:t>Kahveci</w:t>
      </w:r>
      <w:proofErr w:type="spellEnd"/>
      <w:r w:rsidR="005D206B" w:rsidRPr="001F1701">
        <w:rPr>
          <w:rFonts w:ascii="Times New Roman" w:eastAsia="Times New Roman" w:hAnsi="Times New Roman" w:cs="Times New Roman"/>
          <w:sz w:val="24"/>
          <w:szCs w:val="24"/>
          <w:lang w:eastAsia="en-GB"/>
        </w:rPr>
        <w:t xml:space="preserve">, 2023; Morrison and </w:t>
      </w:r>
      <w:proofErr w:type="spellStart"/>
      <w:r w:rsidR="005D206B" w:rsidRPr="001F1701">
        <w:rPr>
          <w:rFonts w:ascii="Times New Roman" w:eastAsia="Times New Roman" w:hAnsi="Times New Roman" w:cs="Times New Roman"/>
          <w:sz w:val="24"/>
          <w:szCs w:val="24"/>
          <w:lang w:eastAsia="en-GB"/>
        </w:rPr>
        <w:t>Vorhaus</w:t>
      </w:r>
      <w:proofErr w:type="spellEnd"/>
      <w:r w:rsidR="005D206B" w:rsidRPr="001F1701">
        <w:rPr>
          <w:rFonts w:ascii="Times New Roman" w:eastAsia="Times New Roman" w:hAnsi="Times New Roman" w:cs="Times New Roman"/>
          <w:sz w:val="24"/>
          <w:szCs w:val="24"/>
          <w:lang w:eastAsia="en-GB"/>
        </w:rPr>
        <w:t xml:space="preserve">, 2012). </w:t>
      </w:r>
      <w:proofErr w:type="spellStart"/>
      <w:r w:rsidR="00FB2F94" w:rsidRPr="001F1701">
        <w:rPr>
          <w:rFonts w:ascii="Times New Roman" w:eastAsia="Times New Roman" w:hAnsi="Times New Roman" w:cs="Times New Roman"/>
          <w:sz w:val="24"/>
          <w:szCs w:val="24"/>
          <w:lang w:eastAsia="en-GB"/>
        </w:rPr>
        <w:t>Class</w:t>
      </w:r>
      <w:r w:rsidR="00AE6C7A" w:rsidRPr="001F1701">
        <w:rPr>
          <w:rFonts w:ascii="Times New Roman" w:eastAsia="Times New Roman" w:hAnsi="Times New Roman" w:cs="Times New Roman"/>
          <w:sz w:val="24"/>
          <w:szCs w:val="24"/>
          <w:lang w:eastAsia="en-GB"/>
        </w:rPr>
        <w:t>C</w:t>
      </w:r>
      <w:r w:rsidR="00FB2F94" w:rsidRPr="001F1701">
        <w:rPr>
          <w:rFonts w:ascii="Times New Roman" w:eastAsia="Times New Roman" w:hAnsi="Times New Roman" w:cs="Times New Roman"/>
          <w:sz w:val="24"/>
          <w:szCs w:val="24"/>
          <w:lang w:eastAsia="en-GB"/>
        </w:rPr>
        <w:t>harts</w:t>
      </w:r>
      <w:proofErr w:type="spellEnd"/>
      <w:r w:rsidR="00FB2F94" w:rsidRPr="001F1701">
        <w:rPr>
          <w:rFonts w:ascii="Times New Roman" w:eastAsia="Times New Roman" w:hAnsi="Times New Roman" w:cs="Times New Roman"/>
          <w:sz w:val="24"/>
          <w:szCs w:val="24"/>
          <w:lang w:eastAsia="en-GB"/>
        </w:rPr>
        <w:t xml:space="preserve"> is believed to support</w:t>
      </w:r>
      <w:r w:rsidR="00FE3EB5" w:rsidRPr="001F1701">
        <w:rPr>
          <w:rFonts w:ascii="Times New Roman" w:eastAsia="Times New Roman" w:hAnsi="Times New Roman" w:cs="Times New Roman"/>
          <w:sz w:val="24"/>
          <w:szCs w:val="24"/>
          <w:lang w:eastAsia="en-GB"/>
        </w:rPr>
        <w:t xml:space="preserve"> th</w:t>
      </w:r>
      <w:r w:rsidR="007D742F" w:rsidRPr="001F1701">
        <w:rPr>
          <w:rFonts w:ascii="Times New Roman" w:eastAsia="Times New Roman" w:hAnsi="Times New Roman" w:cs="Times New Roman"/>
          <w:sz w:val="24"/>
          <w:szCs w:val="24"/>
          <w:lang w:eastAsia="en-GB"/>
        </w:rPr>
        <w:t xml:space="preserve">ese aims </w:t>
      </w:r>
      <w:r w:rsidR="00FE3EB5" w:rsidRPr="001F1701">
        <w:rPr>
          <w:rFonts w:ascii="Times New Roman" w:eastAsia="Times New Roman" w:hAnsi="Times New Roman" w:cs="Times New Roman"/>
          <w:sz w:val="24"/>
          <w:szCs w:val="24"/>
          <w:lang w:eastAsia="en-GB"/>
        </w:rPr>
        <w:t xml:space="preserve">by </w:t>
      </w:r>
      <w:r w:rsidR="007D742F" w:rsidRPr="001F1701">
        <w:rPr>
          <w:rFonts w:ascii="Times New Roman" w:eastAsia="Times New Roman" w:hAnsi="Times New Roman" w:cs="Times New Roman"/>
          <w:sz w:val="24"/>
          <w:szCs w:val="24"/>
          <w:lang w:eastAsia="en-GB"/>
        </w:rPr>
        <w:t>tracking</w:t>
      </w:r>
      <w:r w:rsidR="00FE3EB5" w:rsidRPr="001F1701">
        <w:rPr>
          <w:rFonts w:ascii="Times New Roman" w:eastAsia="Times New Roman" w:hAnsi="Times New Roman" w:cs="Times New Roman"/>
          <w:sz w:val="24"/>
          <w:szCs w:val="24"/>
          <w:lang w:eastAsia="en-GB"/>
        </w:rPr>
        <w:t xml:space="preserve"> </w:t>
      </w:r>
      <w:r w:rsidR="000C32E8" w:rsidRPr="001F1701">
        <w:rPr>
          <w:rFonts w:ascii="Times New Roman" w:eastAsia="Times New Roman" w:hAnsi="Times New Roman" w:cs="Times New Roman"/>
          <w:sz w:val="24"/>
          <w:szCs w:val="24"/>
          <w:lang w:eastAsia="en-GB"/>
        </w:rPr>
        <w:t>well-being</w:t>
      </w:r>
      <w:r w:rsidR="00FE3EB5" w:rsidRPr="001F1701">
        <w:rPr>
          <w:rFonts w:ascii="Times New Roman" w:eastAsia="Times New Roman" w:hAnsi="Times New Roman" w:cs="Times New Roman"/>
          <w:sz w:val="24"/>
          <w:szCs w:val="24"/>
          <w:lang w:eastAsia="en-GB"/>
        </w:rPr>
        <w:t xml:space="preserve"> and fostering</w:t>
      </w:r>
      <w:r w:rsidR="007D742F" w:rsidRPr="001F1701">
        <w:rPr>
          <w:rFonts w:ascii="Times New Roman" w:eastAsia="Times New Roman" w:hAnsi="Times New Roman" w:cs="Times New Roman"/>
          <w:sz w:val="24"/>
          <w:szCs w:val="24"/>
          <w:lang w:eastAsia="en-GB"/>
        </w:rPr>
        <w:t xml:space="preserve"> home-school</w:t>
      </w:r>
      <w:r w:rsidR="00FE3EB5" w:rsidRPr="001F1701">
        <w:rPr>
          <w:rFonts w:ascii="Times New Roman" w:eastAsia="Times New Roman" w:hAnsi="Times New Roman" w:cs="Times New Roman"/>
          <w:sz w:val="24"/>
          <w:szCs w:val="24"/>
          <w:lang w:eastAsia="en-GB"/>
        </w:rPr>
        <w:t xml:space="preserve"> communication,</w:t>
      </w:r>
      <w:r w:rsidR="007D742F" w:rsidRPr="001F1701">
        <w:rPr>
          <w:rFonts w:ascii="Times New Roman" w:eastAsia="Times New Roman" w:hAnsi="Times New Roman" w:cs="Times New Roman"/>
          <w:sz w:val="24"/>
          <w:szCs w:val="24"/>
          <w:lang w:eastAsia="en-GB"/>
        </w:rPr>
        <w:t xml:space="preserve"> acknowledging </w:t>
      </w:r>
      <w:r w:rsidR="00FE3EB5" w:rsidRPr="001F1701">
        <w:rPr>
          <w:rFonts w:ascii="Times New Roman" w:eastAsia="Times New Roman" w:hAnsi="Times New Roman" w:cs="Times New Roman"/>
          <w:sz w:val="24"/>
          <w:szCs w:val="24"/>
          <w:lang w:eastAsia="en-GB"/>
        </w:rPr>
        <w:t>factors</w:t>
      </w:r>
      <w:r w:rsidR="000A6B15" w:rsidRPr="001F1701">
        <w:rPr>
          <w:rFonts w:ascii="Times New Roman" w:eastAsia="Times New Roman" w:hAnsi="Times New Roman" w:cs="Times New Roman"/>
          <w:sz w:val="24"/>
          <w:szCs w:val="24"/>
          <w:lang w:eastAsia="en-GB"/>
        </w:rPr>
        <w:t xml:space="preserve"> both internally and externally to the school environment</w:t>
      </w:r>
      <w:r w:rsidR="00FE3EB5" w:rsidRPr="001F1701">
        <w:rPr>
          <w:rFonts w:ascii="Times New Roman" w:eastAsia="Times New Roman" w:hAnsi="Times New Roman" w:cs="Times New Roman"/>
          <w:sz w:val="24"/>
          <w:szCs w:val="24"/>
          <w:lang w:eastAsia="en-GB"/>
        </w:rPr>
        <w:t xml:space="preserve"> </w:t>
      </w:r>
      <w:r w:rsidR="003B216E" w:rsidRPr="001F1701">
        <w:rPr>
          <w:rFonts w:ascii="Times New Roman" w:eastAsia="Times New Roman" w:hAnsi="Times New Roman" w:cs="Times New Roman"/>
          <w:sz w:val="24"/>
          <w:szCs w:val="24"/>
          <w:lang w:eastAsia="en-GB"/>
        </w:rPr>
        <w:t>that</w:t>
      </w:r>
      <w:r w:rsidR="00FE3EB5" w:rsidRPr="001F1701">
        <w:rPr>
          <w:rFonts w:ascii="Times New Roman" w:eastAsia="Times New Roman" w:hAnsi="Times New Roman" w:cs="Times New Roman"/>
          <w:sz w:val="24"/>
          <w:szCs w:val="24"/>
          <w:lang w:eastAsia="en-GB"/>
        </w:rPr>
        <w:t xml:space="preserve"> influence behaviour</w:t>
      </w:r>
      <w:r w:rsidR="00702D16" w:rsidRPr="001F1701">
        <w:rPr>
          <w:rFonts w:ascii="Times New Roman" w:eastAsia="Times New Roman" w:hAnsi="Times New Roman" w:cs="Times New Roman"/>
          <w:sz w:val="24"/>
          <w:szCs w:val="24"/>
          <w:lang w:eastAsia="en-GB"/>
        </w:rPr>
        <w:t xml:space="preserve"> (TES, 2024</w:t>
      </w:r>
      <w:r w:rsidR="00E70523" w:rsidRPr="001F1701">
        <w:rPr>
          <w:rFonts w:ascii="Times New Roman" w:eastAsia="Times New Roman" w:hAnsi="Times New Roman" w:cs="Times New Roman"/>
          <w:sz w:val="24"/>
          <w:szCs w:val="24"/>
          <w:lang w:eastAsia="en-GB"/>
        </w:rPr>
        <w:t xml:space="preserve">), </w:t>
      </w:r>
      <w:r w:rsidR="00A97ECC" w:rsidRPr="001F1701">
        <w:rPr>
          <w:rFonts w:ascii="Times New Roman" w:eastAsia="Times New Roman" w:hAnsi="Times New Roman" w:cs="Times New Roman"/>
          <w:sz w:val="24"/>
          <w:szCs w:val="24"/>
          <w:lang w:eastAsia="en-GB"/>
        </w:rPr>
        <w:t xml:space="preserve">consistent </w:t>
      </w:r>
      <w:r w:rsidR="00FE3EB5" w:rsidRPr="001F1701">
        <w:rPr>
          <w:rFonts w:ascii="Times New Roman" w:eastAsia="Times New Roman" w:hAnsi="Times New Roman" w:cs="Times New Roman"/>
          <w:sz w:val="24"/>
          <w:szCs w:val="24"/>
          <w:lang w:eastAsia="en-GB"/>
        </w:rPr>
        <w:t>with Bronfenbrenner’s</w:t>
      </w:r>
      <w:r w:rsidR="007B265C" w:rsidRPr="001F1701">
        <w:rPr>
          <w:rFonts w:ascii="Times New Roman" w:eastAsia="Times New Roman" w:hAnsi="Times New Roman" w:cs="Times New Roman"/>
          <w:sz w:val="24"/>
          <w:szCs w:val="24"/>
          <w:lang w:eastAsia="en-GB"/>
        </w:rPr>
        <w:t xml:space="preserve"> Ecological System Theory</w:t>
      </w:r>
      <w:r w:rsidR="00FE3EB5" w:rsidRPr="001F1701">
        <w:rPr>
          <w:rFonts w:ascii="Times New Roman" w:eastAsia="Times New Roman" w:hAnsi="Times New Roman" w:cs="Times New Roman"/>
          <w:sz w:val="24"/>
          <w:szCs w:val="24"/>
          <w:lang w:eastAsia="en-GB"/>
        </w:rPr>
        <w:t xml:space="preserve"> (1979</w:t>
      </w:r>
      <w:r w:rsidR="00FB2F94" w:rsidRPr="001F1701">
        <w:rPr>
          <w:rFonts w:ascii="Times New Roman" w:eastAsia="Times New Roman" w:hAnsi="Times New Roman" w:cs="Times New Roman"/>
          <w:sz w:val="24"/>
          <w:szCs w:val="24"/>
          <w:lang w:eastAsia="en-GB"/>
        </w:rPr>
        <w:t>)</w:t>
      </w:r>
      <w:r w:rsidR="006A7CA6" w:rsidRPr="001F1701">
        <w:rPr>
          <w:rFonts w:ascii="Times New Roman" w:eastAsia="Times New Roman" w:hAnsi="Times New Roman" w:cs="Times New Roman"/>
          <w:sz w:val="24"/>
          <w:szCs w:val="24"/>
          <w:lang w:eastAsia="en-GB"/>
        </w:rPr>
        <w:t xml:space="preserve">, </w:t>
      </w:r>
      <w:r w:rsidR="003140ED" w:rsidRPr="001F1701">
        <w:rPr>
          <w:rFonts w:ascii="Times New Roman" w:eastAsia="Times New Roman" w:hAnsi="Times New Roman" w:cs="Times New Roman"/>
          <w:sz w:val="24"/>
          <w:szCs w:val="24"/>
          <w:lang w:eastAsia="en-GB"/>
        </w:rPr>
        <w:t>Maslow’s</w:t>
      </w:r>
      <w:r w:rsidR="009D275F" w:rsidRPr="001F1701">
        <w:rPr>
          <w:rFonts w:ascii="Times New Roman" w:eastAsia="Times New Roman" w:hAnsi="Times New Roman" w:cs="Times New Roman"/>
          <w:sz w:val="24"/>
          <w:szCs w:val="24"/>
          <w:lang w:eastAsia="en-GB"/>
        </w:rPr>
        <w:t xml:space="preserve"> (1943) </w:t>
      </w:r>
      <w:r w:rsidR="0081032E" w:rsidRPr="001F1701">
        <w:rPr>
          <w:rFonts w:ascii="Times New Roman" w:eastAsia="Times New Roman" w:hAnsi="Times New Roman" w:cs="Times New Roman"/>
          <w:sz w:val="24"/>
          <w:szCs w:val="24"/>
          <w:lang w:eastAsia="en-GB"/>
        </w:rPr>
        <w:t>Hierarchy</w:t>
      </w:r>
      <w:r w:rsidR="006A7CA6" w:rsidRPr="001F1701">
        <w:rPr>
          <w:rFonts w:ascii="Times New Roman" w:eastAsia="Times New Roman" w:hAnsi="Times New Roman" w:cs="Times New Roman"/>
          <w:sz w:val="24"/>
          <w:szCs w:val="24"/>
          <w:lang w:eastAsia="en-GB"/>
        </w:rPr>
        <w:t xml:space="preserve"> of </w:t>
      </w:r>
      <w:r w:rsidR="0084624B" w:rsidRPr="001F1701">
        <w:rPr>
          <w:rFonts w:ascii="Times New Roman" w:eastAsia="Times New Roman" w:hAnsi="Times New Roman" w:cs="Times New Roman"/>
          <w:sz w:val="24"/>
          <w:szCs w:val="24"/>
          <w:lang w:eastAsia="en-GB"/>
        </w:rPr>
        <w:t>Needs</w:t>
      </w:r>
      <w:r w:rsidR="002F7A92" w:rsidRPr="001F1701">
        <w:rPr>
          <w:rFonts w:ascii="Times New Roman" w:eastAsia="Times New Roman" w:hAnsi="Times New Roman" w:cs="Times New Roman"/>
          <w:sz w:val="24"/>
          <w:szCs w:val="24"/>
          <w:lang w:eastAsia="en-GB"/>
        </w:rPr>
        <w:t>, Bandura</w:t>
      </w:r>
      <w:r w:rsidR="003140ED" w:rsidRPr="001F1701">
        <w:rPr>
          <w:rFonts w:ascii="Times New Roman" w:eastAsia="Times New Roman" w:hAnsi="Times New Roman" w:cs="Times New Roman"/>
          <w:sz w:val="24"/>
          <w:szCs w:val="24"/>
          <w:lang w:eastAsia="en-GB"/>
        </w:rPr>
        <w:t>’s</w:t>
      </w:r>
      <w:r w:rsidR="002F7A92" w:rsidRPr="001F1701">
        <w:rPr>
          <w:rFonts w:ascii="Times New Roman" w:eastAsia="Times New Roman" w:hAnsi="Times New Roman" w:cs="Times New Roman"/>
          <w:sz w:val="24"/>
          <w:szCs w:val="24"/>
          <w:lang w:eastAsia="en-GB"/>
        </w:rPr>
        <w:t xml:space="preserve"> (1977) Social Learning </w:t>
      </w:r>
      <w:r w:rsidR="0084624B" w:rsidRPr="001F1701">
        <w:rPr>
          <w:rFonts w:ascii="Times New Roman" w:eastAsia="Times New Roman" w:hAnsi="Times New Roman" w:cs="Times New Roman"/>
          <w:sz w:val="24"/>
          <w:szCs w:val="24"/>
          <w:lang w:eastAsia="en-GB"/>
        </w:rPr>
        <w:t>Theory</w:t>
      </w:r>
      <w:r w:rsidR="002F7A92" w:rsidRPr="001F1701">
        <w:rPr>
          <w:rFonts w:ascii="Times New Roman" w:eastAsia="Times New Roman" w:hAnsi="Times New Roman" w:cs="Times New Roman"/>
          <w:sz w:val="24"/>
          <w:szCs w:val="24"/>
          <w:lang w:eastAsia="en-GB"/>
        </w:rPr>
        <w:t xml:space="preserve"> and </w:t>
      </w:r>
      <w:proofErr w:type="spellStart"/>
      <w:r w:rsidR="003D6431" w:rsidRPr="001F1701">
        <w:rPr>
          <w:rFonts w:ascii="Times New Roman" w:eastAsia="Times New Roman" w:hAnsi="Times New Roman" w:cs="Times New Roman"/>
          <w:sz w:val="24"/>
          <w:szCs w:val="24"/>
          <w:lang w:eastAsia="en-GB"/>
        </w:rPr>
        <w:t>Ginott’s</w:t>
      </w:r>
      <w:proofErr w:type="spellEnd"/>
      <w:r w:rsidR="003D6431" w:rsidRPr="001F1701">
        <w:rPr>
          <w:rFonts w:ascii="Times New Roman" w:eastAsia="Times New Roman" w:hAnsi="Times New Roman" w:cs="Times New Roman"/>
          <w:sz w:val="24"/>
          <w:szCs w:val="24"/>
          <w:lang w:eastAsia="en-GB"/>
        </w:rPr>
        <w:t xml:space="preserve"> (1972) </w:t>
      </w:r>
      <w:r w:rsidR="00BF41FE" w:rsidRPr="001F1701">
        <w:rPr>
          <w:rFonts w:ascii="Times New Roman" w:eastAsia="Times New Roman" w:hAnsi="Times New Roman" w:cs="Times New Roman"/>
          <w:sz w:val="24"/>
          <w:szCs w:val="24"/>
          <w:lang w:eastAsia="en-GB"/>
        </w:rPr>
        <w:t>emphasis on respectful communication</w:t>
      </w:r>
      <w:r w:rsidR="00E1740D" w:rsidRPr="001F1701">
        <w:rPr>
          <w:rFonts w:ascii="Times New Roman" w:eastAsia="Times New Roman" w:hAnsi="Times New Roman" w:cs="Times New Roman"/>
          <w:sz w:val="24"/>
          <w:szCs w:val="24"/>
          <w:lang w:eastAsia="en-GB"/>
        </w:rPr>
        <w:t xml:space="preserve">.  </w:t>
      </w:r>
      <w:r w:rsidR="00035D14" w:rsidRPr="001F1701">
        <w:rPr>
          <w:rFonts w:ascii="Times New Roman" w:eastAsia="Times New Roman" w:hAnsi="Times New Roman" w:cs="Times New Roman"/>
          <w:sz w:val="24"/>
          <w:szCs w:val="24"/>
          <w:lang w:eastAsia="en-GB"/>
        </w:rPr>
        <w:t>Together</w:t>
      </w:r>
      <w:r w:rsidR="002538E5" w:rsidRPr="001F1701">
        <w:rPr>
          <w:rFonts w:ascii="Times New Roman" w:eastAsia="Times New Roman" w:hAnsi="Times New Roman" w:cs="Times New Roman"/>
          <w:sz w:val="24"/>
          <w:szCs w:val="24"/>
          <w:lang w:eastAsia="en-GB"/>
        </w:rPr>
        <w:t>,</w:t>
      </w:r>
      <w:r w:rsidR="00035D14" w:rsidRPr="001F1701">
        <w:rPr>
          <w:rFonts w:ascii="Times New Roman" w:eastAsia="Times New Roman" w:hAnsi="Times New Roman" w:cs="Times New Roman"/>
          <w:sz w:val="24"/>
          <w:szCs w:val="24"/>
          <w:lang w:eastAsia="en-GB"/>
        </w:rPr>
        <w:t xml:space="preserve"> these theories reinforce the importance of a positive school culture</w:t>
      </w:r>
      <w:r w:rsidR="002B164C" w:rsidRPr="001F1701">
        <w:rPr>
          <w:rFonts w:ascii="Times New Roman" w:eastAsia="Times New Roman" w:hAnsi="Times New Roman" w:cs="Times New Roman"/>
          <w:sz w:val="24"/>
          <w:szCs w:val="24"/>
          <w:lang w:eastAsia="en-GB"/>
        </w:rPr>
        <w:t xml:space="preserve"> and</w:t>
      </w:r>
      <w:r w:rsidR="00035D14" w:rsidRPr="001F1701">
        <w:rPr>
          <w:rFonts w:ascii="Times New Roman" w:eastAsia="Times New Roman" w:hAnsi="Times New Roman" w:cs="Times New Roman"/>
          <w:sz w:val="24"/>
          <w:szCs w:val="24"/>
          <w:lang w:eastAsia="en-GB"/>
        </w:rPr>
        <w:t xml:space="preserve"> </w:t>
      </w:r>
      <w:r w:rsidR="002B164C" w:rsidRPr="001F1701">
        <w:rPr>
          <w:rFonts w:ascii="Times New Roman" w:eastAsia="Times New Roman" w:hAnsi="Times New Roman" w:cs="Times New Roman"/>
          <w:sz w:val="24"/>
          <w:szCs w:val="24"/>
          <w:lang w:eastAsia="en-GB"/>
        </w:rPr>
        <w:t xml:space="preserve">strong </w:t>
      </w:r>
      <w:r w:rsidR="00035D14" w:rsidRPr="001F1701">
        <w:rPr>
          <w:rFonts w:ascii="Times New Roman" w:eastAsia="Times New Roman" w:hAnsi="Times New Roman" w:cs="Times New Roman"/>
          <w:sz w:val="24"/>
          <w:szCs w:val="24"/>
          <w:lang w:eastAsia="en-GB"/>
        </w:rPr>
        <w:t>relationships</w:t>
      </w:r>
      <w:r w:rsidR="00E1740D" w:rsidRPr="001F1701">
        <w:rPr>
          <w:rFonts w:ascii="Times New Roman" w:eastAsia="Times New Roman" w:hAnsi="Times New Roman" w:cs="Times New Roman"/>
          <w:sz w:val="24"/>
          <w:szCs w:val="24"/>
          <w:lang w:eastAsia="en-GB"/>
        </w:rPr>
        <w:t xml:space="preserve"> as recommended by the Welsh Government </w:t>
      </w:r>
      <w:r w:rsidR="009E30F4" w:rsidRPr="001F1701">
        <w:rPr>
          <w:rFonts w:ascii="Times New Roman" w:eastAsia="Times New Roman" w:hAnsi="Times New Roman" w:cs="Times New Roman"/>
          <w:sz w:val="24"/>
          <w:szCs w:val="24"/>
          <w:lang w:eastAsia="en-GB"/>
        </w:rPr>
        <w:t>(2021; 2025b</w:t>
      </w:r>
      <w:r w:rsidR="00247775" w:rsidRPr="001F1701">
        <w:rPr>
          <w:rFonts w:ascii="Times New Roman" w:eastAsia="Times New Roman" w:hAnsi="Times New Roman" w:cs="Times New Roman"/>
          <w:sz w:val="24"/>
          <w:szCs w:val="24"/>
          <w:lang w:eastAsia="en-GB"/>
        </w:rPr>
        <w:t xml:space="preserve">; </w:t>
      </w:r>
      <w:r w:rsidR="00B61713" w:rsidRPr="001F1701">
        <w:rPr>
          <w:rFonts w:ascii="Times New Roman" w:eastAsia="Times New Roman" w:hAnsi="Times New Roman" w:cs="Times New Roman"/>
          <w:sz w:val="24"/>
          <w:szCs w:val="24"/>
          <w:lang w:eastAsia="en-GB"/>
        </w:rPr>
        <w:t xml:space="preserve">2025c; </w:t>
      </w:r>
      <w:r w:rsidR="00247775" w:rsidRPr="001F1701">
        <w:rPr>
          <w:rFonts w:ascii="Times New Roman" w:eastAsia="Times New Roman" w:hAnsi="Times New Roman" w:cs="Times New Roman"/>
          <w:sz w:val="24"/>
          <w:szCs w:val="24"/>
          <w:lang w:eastAsia="en-GB"/>
        </w:rPr>
        <w:t>2025d</w:t>
      </w:r>
      <w:r w:rsidR="009E30F4" w:rsidRPr="001F1701">
        <w:rPr>
          <w:rFonts w:ascii="Times New Roman" w:eastAsia="Times New Roman" w:hAnsi="Times New Roman" w:cs="Times New Roman"/>
          <w:sz w:val="24"/>
          <w:szCs w:val="24"/>
          <w:lang w:eastAsia="en-GB"/>
        </w:rPr>
        <w:t>).</w:t>
      </w:r>
    </w:p>
    <w:p w14:paraId="28358E92" w14:textId="43606912" w:rsidR="001F404F" w:rsidRPr="001F1701" w:rsidRDefault="003371DD" w:rsidP="001B670E">
      <w:pPr>
        <w:spacing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t xml:space="preserve">In reviews of </w:t>
      </w:r>
      <w:proofErr w:type="spellStart"/>
      <w:r w:rsidRPr="001F1701">
        <w:rPr>
          <w:rFonts w:ascii="Times New Roman" w:eastAsia="Times New Roman" w:hAnsi="Times New Roman" w:cs="Times New Roman"/>
          <w:sz w:val="24"/>
          <w:szCs w:val="24"/>
          <w:lang w:eastAsia="en-GB"/>
        </w:rPr>
        <w:t>ClassCharts</w:t>
      </w:r>
      <w:proofErr w:type="spellEnd"/>
      <w:r w:rsidRPr="001F1701">
        <w:rPr>
          <w:rFonts w:ascii="Times New Roman" w:eastAsia="Times New Roman" w:hAnsi="Times New Roman" w:cs="Times New Roman"/>
          <w:sz w:val="24"/>
          <w:szCs w:val="24"/>
          <w:lang w:eastAsia="en-GB"/>
        </w:rPr>
        <w:t>, teachers and school management reported positive effects</w:t>
      </w:r>
      <w:r w:rsidR="00D308A6" w:rsidRPr="001F1701">
        <w:rPr>
          <w:rFonts w:ascii="Times New Roman" w:eastAsia="Times New Roman" w:hAnsi="Times New Roman" w:cs="Times New Roman"/>
          <w:sz w:val="24"/>
          <w:szCs w:val="24"/>
          <w:lang w:eastAsia="en-GB"/>
        </w:rPr>
        <w:t xml:space="preserve"> </w:t>
      </w:r>
      <w:r w:rsidRPr="001F1701">
        <w:rPr>
          <w:rFonts w:ascii="Times New Roman" w:eastAsia="Times New Roman" w:hAnsi="Times New Roman" w:cs="Times New Roman"/>
          <w:sz w:val="24"/>
          <w:szCs w:val="24"/>
          <w:lang w:eastAsia="en-GB"/>
        </w:rPr>
        <w:t xml:space="preserve">such as </w:t>
      </w:r>
      <w:r w:rsidR="00DE6000" w:rsidRPr="001F1701">
        <w:rPr>
          <w:rFonts w:ascii="Times New Roman" w:eastAsia="Times New Roman" w:hAnsi="Times New Roman" w:cs="Times New Roman"/>
          <w:sz w:val="24"/>
          <w:szCs w:val="24"/>
          <w:lang w:eastAsia="en-GB"/>
        </w:rPr>
        <w:t>improved</w:t>
      </w:r>
      <w:r w:rsidRPr="001F1701">
        <w:rPr>
          <w:rFonts w:ascii="Times New Roman" w:eastAsia="Times New Roman" w:hAnsi="Times New Roman" w:cs="Times New Roman"/>
          <w:sz w:val="24"/>
          <w:szCs w:val="24"/>
          <w:lang w:eastAsia="en-GB"/>
        </w:rPr>
        <w:t xml:space="preserve"> behaviour, wellbeing</w:t>
      </w:r>
      <w:r w:rsidR="004C7FD5" w:rsidRPr="001F1701">
        <w:rPr>
          <w:rFonts w:ascii="Times New Roman" w:eastAsia="Times New Roman" w:hAnsi="Times New Roman" w:cs="Times New Roman"/>
          <w:sz w:val="24"/>
          <w:szCs w:val="24"/>
          <w:lang w:eastAsia="en-GB"/>
        </w:rPr>
        <w:t xml:space="preserve">, </w:t>
      </w:r>
      <w:r w:rsidRPr="001F1701">
        <w:rPr>
          <w:rFonts w:ascii="Times New Roman" w:eastAsia="Times New Roman" w:hAnsi="Times New Roman" w:cs="Times New Roman"/>
          <w:sz w:val="24"/>
          <w:szCs w:val="24"/>
          <w:lang w:eastAsia="en-GB"/>
        </w:rPr>
        <w:t>communication, increased parental involvement and reduc</w:t>
      </w:r>
      <w:r w:rsidR="004C7FD5" w:rsidRPr="001F1701">
        <w:rPr>
          <w:rFonts w:ascii="Times New Roman" w:eastAsia="Times New Roman" w:hAnsi="Times New Roman" w:cs="Times New Roman"/>
          <w:sz w:val="24"/>
          <w:szCs w:val="24"/>
          <w:lang w:eastAsia="en-GB"/>
        </w:rPr>
        <w:t>ed</w:t>
      </w:r>
      <w:r w:rsidRPr="001F1701">
        <w:rPr>
          <w:rFonts w:ascii="Times New Roman" w:eastAsia="Times New Roman" w:hAnsi="Times New Roman" w:cs="Times New Roman"/>
          <w:sz w:val="24"/>
          <w:szCs w:val="24"/>
          <w:lang w:eastAsia="en-GB"/>
        </w:rPr>
        <w:t xml:space="preserve"> workload (EdTech Impact, 2021</w:t>
      </w:r>
      <w:r w:rsidR="002C39A6" w:rsidRPr="001F1701">
        <w:rPr>
          <w:rFonts w:ascii="Times New Roman" w:eastAsia="Times New Roman" w:hAnsi="Times New Roman" w:cs="Times New Roman"/>
          <w:sz w:val="24"/>
          <w:szCs w:val="24"/>
          <w:lang w:eastAsia="en-GB"/>
        </w:rPr>
        <w:t xml:space="preserve">; </w:t>
      </w:r>
      <w:proofErr w:type="spellStart"/>
      <w:r w:rsidR="002C39A6" w:rsidRPr="001F1701">
        <w:rPr>
          <w:rFonts w:ascii="Times New Roman" w:eastAsia="Times New Roman" w:hAnsi="Times New Roman" w:cs="Times New Roman"/>
          <w:sz w:val="24"/>
          <w:szCs w:val="24"/>
          <w:lang w:eastAsia="en-GB"/>
        </w:rPr>
        <w:t>Tes</w:t>
      </w:r>
      <w:proofErr w:type="spellEnd"/>
      <w:r w:rsidR="002C39A6" w:rsidRPr="001F1701">
        <w:rPr>
          <w:rFonts w:ascii="Times New Roman" w:eastAsia="Times New Roman" w:hAnsi="Times New Roman" w:cs="Times New Roman"/>
          <w:sz w:val="24"/>
          <w:szCs w:val="24"/>
          <w:lang w:eastAsia="en-GB"/>
        </w:rPr>
        <w:t>, 2025</w:t>
      </w:r>
      <w:r w:rsidRPr="001F1701">
        <w:rPr>
          <w:rFonts w:ascii="Times New Roman" w:eastAsia="Times New Roman" w:hAnsi="Times New Roman" w:cs="Times New Roman"/>
          <w:sz w:val="24"/>
          <w:szCs w:val="24"/>
          <w:lang w:eastAsia="en-GB"/>
        </w:rPr>
        <w:t xml:space="preserve">).  </w:t>
      </w:r>
      <w:r w:rsidR="006406E3" w:rsidRPr="001F1701">
        <w:rPr>
          <w:rFonts w:ascii="Times New Roman" w:eastAsia="Times New Roman" w:hAnsi="Times New Roman" w:cs="Times New Roman"/>
          <w:sz w:val="24"/>
          <w:szCs w:val="24"/>
          <w:lang w:eastAsia="en-GB"/>
        </w:rPr>
        <w:t xml:space="preserve"> </w:t>
      </w:r>
      <w:r w:rsidR="0090317D" w:rsidRPr="001F1701">
        <w:rPr>
          <w:rFonts w:ascii="Times New Roman" w:eastAsia="Times New Roman" w:hAnsi="Times New Roman" w:cs="Times New Roman"/>
          <w:sz w:val="24"/>
          <w:szCs w:val="24"/>
          <w:lang w:eastAsia="en-GB"/>
        </w:rPr>
        <w:t>T</w:t>
      </w:r>
      <w:r w:rsidR="008D0328" w:rsidRPr="001F1701">
        <w:rPr>
          <w:rFonts w:ascii="Times New Roman" w:eastAsia="Times New Roman" w:hAnsi="Times New Roman" w:cs="Times New Roman"/>
          <w:sz w:val="24"/>
          <w:szCs w:val="24"/>
          <w:lang w:eastAsia="en-GB"/>
        </w:rPr>
        <w:t>he Welsh Government</w:t>
      </w:r>
      <w:r w:rsidR="009E5883" w:rsidRPr="001F1701">
        <w:rPr>
          <w:rFonts w:ascii="Times New Roman" w:eastAsia="Times New Roman" w:hAnsi="Times New Roman" w:cs="Times New Roman"/>
          <w:sz w:val="24"/>
          <w:szCs w:val="24"/>
          <w:lang w:eastAsia="en-GB"/>
        </w:rPr>
        <w:t>’s</w:t>
      </w:r>
      <w:r w:rsidR="008D0328" w:rsidRPr="001F1701">
        <w:rPr>
          <w:rFonts w:ascii="Times New Roman" w:eastAsia="Times New Roman" w:hAnsi="Times New Roman" w:cs="Times New Roman"/>
          <w:sz w:val="24"/>
          <w:szCs w:val="24"/>
          <w:lang w:eastAsia="en-GB"/>
        </w:rPr>
        <w:t xml:space="preserve"> (2025b) </w:t>
      </w:r>
      <w:r w:rsidR="00CB76FE" w:rsidRPr="001F1701">
        <w:rPr>
          <w:rFonts w:ascii="Times New Roman" w:eastAsia="Times New Roman" w:hAnsi="Times New Roman" w:cs="Times New Roman"/>
          <w:sz w:val="24"/>
          <w:szCs w:val="24"/>
          <w:lang w:eastAsia="en-GB"/>
        </w:rPr>
        <w:t>recent report</w:t>
      </w:r>
      <w:r w:rsidR="000F0D1D">
        <w:rPr>
          <w:rFonts w:ascii="Times New Roman" w:eastAsia="Times New Roman" w:hAnsi="Times New Roman" w:cs="Times New Roman"/>
          <w:sz w:val="24"/>
          <w:szCs w:val="24"/>
          <w:lang w:eastAsia="en-GB"/>
        </w:rPr>
        <w:t>,</w:t>
      </w:r>
      <w:r w:rsidR="00CB76FE" w:rsidRPr="001F1701">
        <w:rPr>
          <w:rFonts w:ascii="Times New Roman" w:eastAsia="Times New Roman" w:hAnsi="Times New Roman" w:cs="Times New Roman"/>
          <w:sz w:val="24"/>
          <w:szCs w:val="24"/>
          <w:lang w:eastAsia="en-GB"/>
        </w:rPr>
        <w:t xml:space="preserve"> </w:t>
      </w:r>
      <w:r w:rsidR="00CB76FE" w:rsidRPr="001F1701">
        <w:rPr>
          <w:rFonts w:ascii="Times New Roman" w:eastAsia="Times New Roman" w:hAnsi="Times New Roman" w:cs="Times New Roman"/>
          <w:i/>
          <w:iCs/>
          <w:sz w:val="24"/>
          <w:szCs w:val="24"/>
          <w:lang w:eastAsia="en-GB"/>
        </w:rPr>
        <w:t>Behaviours that challenge and disrupt in schools across Wales</w:t>
      </w:r>
      <w:r w:rsidR="00A84659" w:rsidRPr="001F1701">
        <w:rPr>
          <w:rFonts w:ascii="Times New Roman" w:eastAsia="Times New Roman" w:hAnsi="Times New Roman" w:cs="Times New Roman"/>
          <w:i/>
          <w:iCs/>
          <w:sz w:val="24"/>
          <w:szCs w:val="24"/>
          <w:lang w:eastAsia="en-GB"/>
        </w:rPr>
        <w:t>,</w:t>
      </w:r>
      <w:r w:rsidR="00CB76FE" w:rsidRPr="001F1701">
        <w:rPr>
          <w:rFonts w:ascii="Times New Roman" w:eastAsia="Times New Roman" w:hAnsi="Times New Roman" w:cs="Times New Roman"/>
          <w:i/>
          <w:iCs/>
          <w:sz w:val="24"/>
          <w:szCs w:val="24"/>
          <w:lang w:eastAsia="en-GB"/>
        </w:rPr>
        <w:t xml:space="preserve"> </w:t>
      </w:r>
      <w:r w:rsidR="00CB76FE" w:rsidRPr="001F1701">
        <w:rPr>
          <w:rFonts w:ascii="Times New Roman" w:eastAsia="Times New Roman" w:hAnsi="Times New Roman" w:cs="Times New Roman"/>
          <w:sz w:val="24"/>
          <w:szCs w:val="24"/>
          <w:lang w:eastAsia="en-GB"/>
        </w:rPr>
        <w:t>strongly recommends the inclusion of School-Wide Positive Behaviour Support (SWPBS)</w:t>
      </w:r>
      <w:r w:rsidR="004A34E8" w:rsidRPr="001F1701">
        <w:rPr>
          <w:rFonts w:ascii="Times New Roman" w:eastAsia="Times New Roman" w:hAnsi="Times New Roman" w:cs="Times New Roman"/>
          <w:sz w:val="24"/>
          <w:szCs w:val="24"/>
          <w:lang w:eastAsia="en-GB"/>
        </w:rPr>
        <w:t xml:space="preserve">. </w:t>
      </w:r>
      <w:r w:rsidR="004F51B5" w:rsidRPr="001F1701">
        <w:rPr>
          <w:rFonts w:ascii="Times New Roman" w:eastAsia="Times New Roman" w:hAnsi="Times New Roman" w:cs="Times New Roman"/>
          <w:sz w:val="24"/>
          <w:szCs w:val="24"/>
          <w:lang w:eastAsia="en-GB"/>
        </w:rPr>
        <w:t xml:space="preserve">While some may </w:t>
      </w:r>
      <w:r w:rsidR="00CE12DF" w:rsidRPr="001F1701">
        <w:rPr>
          <w:rFonts w:ascii="Times New Roman" w:eastAsia="Times New Roman" w:hAnsi="Times New Roman" w:cs="Times New Roman"/>
          <w:sz w:val="24"/>
          <w:szCs w:val="24"/>
          <w:lang w:eastAsia="en-GB"/>
        </w:rPr>
        <w:t>suggest that</w:t>
      </w:r>
      <w:r w:rsidR="004F51B5" w:rsidRPr="001F1701">
        <w:rPr>
          <w:rFonts w:ascii="Times New Roman" w:eastAsia="Times New Roman" w:hAnsi="Times New Roman" w:cs="Times New Roman"/>
          <w:sz w:val="24"/>
          <w:szCs w:val="24"/>
          <w:lang w:eastAsia="en-GB"/>
        </w:rPr>
        <w:t xml:space="preserve"> </w:t>
      </w:r>
      <w:proofErr w:type="spellStart"/>
      <w:r w:rsidR="00CB76FE" w:rsidRPr="001F1701">
        <w:rPr>
          <w:rFonts w:ascii="Times New Roman" w:eastAsia="Times New Roman" w:hAnsi="Times New Roman" w:cs="Times New Roman"/>
          <w:sz w:val="24"/>
          <w:szCs w:val="24"/>
          <w:lang w:eastAsia="en-GB"/>
        </w:rPr>
        <w:t>ClassCharts</w:t>
      </w:r>
      <w:proofErr w:type="spellEnd"/>
      <w:r w:rsidR="00CB76FE" w:rsidRPr="001F1701">
        <w:rPr>
          <w:rFonts w:ascii="Times New Roman" w:eastAsia="Times New Roman" w:hAnsi="Times New Roman" w:cs="Times New Roman"/>
          <w:sz w:val="24"/>
          <w:szCs w:val="24"/>
          <w:lang w:eastAsia="en-GB"/>
        </w:rPr>
        <w:t xml:space="preserve"> support</w:t>
      </w:r>
      <w:r w:rsidR="00CE12DF" w:rsidRPr="001F1701">
        <w:rPr>
          <w:rFonts w:ascii="Times New Roman" w:eastAsia="Times New Roman" w:hAnsi="Times New Roman" w:cs="Times New Roman"/>
          <w:sz w:val="24"/>
          <w:szCs w:val="24"/>
          <w:lang w:eastAsia="en-GB"/>
        </w:rPr>
        <w:t>s</w:t>
      </w:r>
      <w:r w:rsidR="00CB76FE" w:rsidRPr="001F1701">
        <w:rPr>
          <w:rFonts w:ascii="Times New Roman" w:eastAsia="Times New Roman" w:hAnsi="Times New Roman" w:cs="Times New Roman"/>
          <w:sz w:val="24"/>
          <w:szCs w:val="24"/>
          <w:lang w:eastAsia="en-GB"/>
        </w:rPr>
        <w:t xml:space="preserve"> this </w:t>
      </w:r>
      <w:r w:rsidR="009164FC" w:rsidRPr="001F1701">
        <w:rPr>
          <w:rFonts w:ascii="Times New Roman" w:eastAsia="Times New Roman" w:hAnsi="Times New Roman" w:cs="Times New Roman"/>
          <w:sz w:val="24"/>
          <w:szCs w:val="24"/>
          <w:lang w:eastAsia="en-GB"/>
        </w:rPr>
        <w:t>vision</w:t>
      </w:r>
      <w:r w:rsidR="00151C58" w:rsidRPr="001F1701">
        <w:rPr>
          <w:rFonts w:ascii="Times New Roman" w:eastAsia="Times New Roman" w:hAnsi="Times New Roman" w:cs="Times New Roman"/>
          <w:sz w:val="24"/>
          <w:szCs w:val="24"/>
          <w:lang w:eastAsia="en-GB"/>
        </w:rPr>
        <w:t xml:space="preserve"> </w:t>
      </w:r>
      <w:r w:rsidR="00CE12DF" w:rsidRPr="001F1701">
        <w:rPr>
          <w:rFonts w:ascii="Times New Roman" w:eastAsia="Times New Roman" w:hAnsi="Times New Roman" w:cs="Times New Roman"/>
          <w:sz w:val="24"/>
          <w:szCs w:val="24"/>
          <w:lang w:eastAsia="en-GB"/>
        </w:rPr>
        <w:t>through</w:t>
      </w:r>
      <w:r w:rsidR="007A5850" w:rsidRPr="001F1701">
        <w:rPr>
          <w:rFonts w:ascii="Times New Roman" w:eastAsia="Times New Roman" w:hAnsi="Times New Roman" w:cs="Times New Roman"/>
          <w:sz w:val="24"/>
          <w:szCs w:val="24"/>
          <w:lang w:eastAsia="en-GB"/>
        </w:rPr>
        <w:t xml:space="preserve"> b</w:t>
      </w:r>
      <w:r w:rsidR="00151C58" w:rsidRPr="001F1701">
        <w:rPr>
          <w:rFonts w:ascii="Times New Roman" w:eastAsia="Times New Roman" w:hAnsi="Times New Roman" w:cs="Times New Roman"/>
          <w:sz w:val="24"/>
          <w:szCs w:val="24"/>
          <w:lang w:eastAsia="en-GB"/>
        </w:rPr>
        <w:t xml:space="preserve">ehaviour tracking and </w:t>
      </w:r>
      <w:r w:rsidR="0003154E" w:rsidRPr="001F1701">
        <w:rPr>
          <w:rFonts w:ascii="Times New Roman" w:eastAsia="Times New Roman" w:hAnsi="Times New Roman" w:cs="Times New Roman"/>
          <w:sz w:val="24"/>
          <w:szCs w:val="24"/>
          <w:lang w:eastAsia="en-GB"/>
        </w:rPr>
        <w:t xml:space="preserve">two-way </w:t>
      </w:r>
      <w:r w:rsidR="00151C58" w:rsidRPr="001F1701">
        <w:rPr>
          <w:rFonts w:ascii="Times New Roman" w:eastAsia="Times New Roman" w:hAnsi="Times New Roman" w:cs="Times New Roman"/>
          <w:sz w:val="24"/>
          <w:szCs w:val="24"/>
          <w:lang w:eastAsia="en-GB"/>
        </w:rPr>
        <w:t xml:space="preserve">communication, </w:t>
      </w:r>
      <w:r w:rsidR="000E3B42" w:rsidRPr="001F1701">
        <w:rPr>
          <w:rFonts w:ascii="Times New Roman" w:eastAsia="Times New Roman" w:hAnsi="Times New Roman" w:cs="Times New Roman"/>
          <w:sz w:val="24"/>
          <w:szCs w:val="24"/>
          <w:lang w:eastAsia="en-GB"/>
        </w:rPr>
        <w:t xml:space="preserve">questions remain </w:t>
      </w:r>
      <w:r w:rsidR="00151C58" w:rsidRPr="001F1701">
        <w:rPr>
          <w:rFonts w:ascii="Times New Roman" w:eastAsia="Times New Roman" w:hAnsi="Times New Roman" w:cs="Times New Roman"/>
          <w:sz w:val="24"/>
          <w:szCs w:val="24"/>
          <w:lang w:eastAsia="en-GB"/>
        </w:rPr>
        <w:t xml:space="preserve">whether </w:t>
      </w:r>
      <w:r w:rsidR="00A521F3" w:rsidRPr="001F1701">
        <w:rPr>
          <w:rFonts w:ascii="Times New Roman" w:eastAsia="Times New Roman" w:hAnsi="Times New Roman" w:cs="Times New Roman"/>
          <w:sz w:val="24"/>
          <w:szCs w:val="24"/>
          <w:lang w:eastAsia="en-GB"/>
        </w:rPr>
        <w:t>a</w:t>
      </w:r>
      <w:r w:rsidR="004F51B5" w:rsidRPr="001F1701">
        <w:rPr>
          <w:rFonts w:ascii="Times New Roman" w:eastAsia="Times New Roman" w:hAnsi="Times New Roman" w:cs="Times New Roman"/>
          <w:sz w:val="24"/>
          <w:szCs w:val="24"/>
          <w:lang w:eastAsia="en-GB"/>
        </w:rPr>
        <w:t xml:space="preserve"> data-driven,</w:t>
      </w:r>
      <w:r w:rsidR="00A521F3" w:rsidRPr="001F1701">
        <w:rPr>
          <w:rFonts w:ascii="Times New Roman" w:eastAsia="Times New Roman" w:hAnsi="Times New Roman" w:cs="Times New Roman"/>
          <w:sz w:val="24"/>
          <w:szCs w:val="24"/>
          <w:lang w:eastAsia="en-GB"/>
        </w:rPr>
        <w:t xml:space="preserve"> </w:t>
      </w:r>
      <w:r w:rsidR="000C7C56" w:rsidRPr="001F1701">
        <w:rPr>
          <w:rFonts w:ascii="Times New Roman" w:eastAsia="Times New Roman" w:hAnsi="Times New Roman" w:cs="Times New Roman"/>
          <w:sz w:val="24"/>
          <w:szCs w:val="24"/>
          <w:lang w:eastAsia="en-GB"/>
        </w:rPr>
        <w:t>points-focused</w:t>
      </w:r>
      <w:r w:rsidR="00151C58" w:rsidRPr="001F1701">
        <w:rPr>
          <w:rFonts w:ascii="Times New Roman" w:eastAsia="Times New Roman" w:hAnsi="Times New Roman" w:cs="Times New Roman"/>
          <w:sz w:val="24"/>
          <w:szCs w:val="24"/>
          <w:lang w:eastAsia="en-GB"/>
        </w:rPr>
        <w:t xml:space="preserve"> app</w:t>
      </w:r>
      <w:r w:rsidR="004B602C" w:rsidRPr="001F1701">
        <w:rPr>
          <w:rFonts w:ascii="Times New Roman" w:eastAsia="Times New Roman" w:hAnsi="Times New Roman" w:cs="Times New Roman"/>
          <w:sz w:val="24"/>
          <w:szCs w:val="24"/>
          <w:lang w:eastAsia="en-GB"/>
        </w:rPr>
        <w:t xml:space="preserve"> </w:t>
      </w:r>
      <w:r w:rsidR="004E75A9" w:rsidRPr="001F1701">
        <w:rPr>
          <w:rFonts w:ascii="Times New Roman" w:eastAsia="Times New Roman" w:hAnsi="Times New Roman" w:cs="Times New Roman"/>
          <w:sz w:val="24"/>
          <w:szCs w:val="24"/>
          <w:lang w:eastAsia="en-GB"/>
        </w:rPr>
        <w:t>can fully</w:t>
      </w:r>
      <w:r w:rsidR="000E3B42" w:rsidRPr="001F1701">
        <w:rPr>
          <w:rFonts w:ascii="Times New Roman" w:eastAsia="Times New Roman" w:hAnsi="Times New Roman" w:cs="Times New Roman"/>
          <w:sz w:val="24"/>
          <w:szCs w:val="24"/>
          <w:lang w:eastAsia="en-GB"/>
        </w:rPr>
        <w:t xml:space="preserve"> address</w:t>
      </w:r>
      <w:r w:rsidR="007A5850" w:rsidRPr="001F1701">
        <w:rPr>
          <w:rFonts w:ascii="Times New Roman" w:eastAsia="Times New Roman" w:hAnsi="Times New Roman" w:cs="Times New Roman"/>
          <w:sz w:val="24"/>
          <w:szCs w:val="24"/>
          <w:lang w:eastAsia="en-GB"/>
        </w:rPr>
        <w:t xml:space="preserve"> the </w:t>
      </w:r>
      <w:r w:rsidR="00554896" w:rsidRPr="001F1701">
        <w:rPr>
          <w:rFonts w:ascii="Times New Roman" w:eastAsia="Times New Roman" w:hAnsi="Times New Roman" w:cs="Times New Roman"/>
          <w:sz w:val="24"/>
          <w:szCs w:val="24"/>
          <w:lang w:eastAsia="en-GB"/>
        </w:rPr>
        <w:t xml:space="preserve">social and emotional </w:t>
      </w:r>
      <w:r w:rsidR="004E75A9" w:rsidRPr="001F1701">
        <w:rPr>
          <w:rFonts w:ascii="Times New Roman" w:eastAsia="Times New Roman" w:hAnsi="Times New Roman" w:cs="Times New Roman"/>
          <w:sz w:val="24"/>
          <w:szCs w:val="24"/>
          <w:lang w:eastAsia="en-GB"/>
        </w:rPr>
        <w:t xml:space="preserve">needs central to the Welsh Government's person-centred approach and </w:t>
      </w:r>
      <w:r w:rsidR="007A5850" w:rsidRPr="001F1701">
        <w:rPr>
          <w:rFonts w:ascii="Times New Roman" w:eastAsia="Times New Roman" w:hAnsi="Times New Roman" w:cs="Times New Roman"/>
          <w:sz w:val="24"/>
          <w:szCs w:val="24"/>
          <w:lang w:eastAsia="en-GB"/>
        </w:rPr>
        <w:t xml:space="preserve">broader </w:t>
      </w:r>
      <w:r w:rsidR="004E75A9" w:rsidRPr="001F1701">
        <w:rPr>
          <w:rFonts w:ascii="Times New Roman" w:eastAsia="Times New Roman" w:hAnsi="Times New Roman" w:cs="Times New Roman"/>
          <w:sz w:val="24"/>
          <w:szCs w:val="24"/>
          <w:lang w:eastAsia="en-GB"/>
        </w:rPr>
        <w:t>strategies</w:t>
      </w:r>
      <w:r w:rsidR="004F51B5" w:rsidRPr="001F1701">
        <w:rPr>
          <w:rFonts w:ascii="Times New Roman" w:eastAsia="Times New Roman" w:hAnsi="Times New Roman" w:cs="Times New Roman"/>
          <w:sz w:val="24"/>
          <w:szCs w:val="24"/>
          <w:lang w:eastAsia="en-GB"/>
        </w:rPr>
        <w:t xml:space="preserve"> </w:t>
      </w:r>
      <w:r w:rsidR="00AC0AA6" w:rsidRPr="001F1701">
        <w:rPr>
          <w:rFonts w:ascii="Times New Roman" w:eastAsia="Times New Roman" w:hAnsi="Times New Roman" w:cs="Times New Roman"/>
          <w:sz w:val="24"/>
          <w:szCs w:val="24"/>
          <w:lang w:eastAsia="en-GB"/>
        </w:rPr>
        <w:t xml:space="preserve">(Welsh Government, </w:t>
      </w:r>
      <w:r w:rsidR="00D64818" w:rsidRPr="001F1701">
        <w:rPr>
          <w:rFonts w:ascii="Times New Roman" w:eastAsia="Times New Roman" w:hAnsi="Times New Roman" w:cs="Times New Roman"/>
          <w:sz w:val="24"/>
          <w:szCs w:val="24"/>
          <w:lang w:eastAsia="en-GB"/>
        </w:rPr>
        <w:t xml:space="preserve">2015a; Welsh Government, 2015b; Welsh Government, 2021; </w:t>
      </w:r>
      <w:r w:rsidR="003F4EFC" w:rsidRPr="001F1701">
        <w:rPr>
          <w:rFonts w:ascii="Times New Roman" w:eastAsia="Times New Roman" w:hAnsi="Times New Roman" w:cs="Times New Roman"/>
          <w:sz w:val="24"/>
          <w:szCs w:val="24"/>
          <w:lang w:eastAsia="en-GB"/>
        </w:rPr>
        <w:t>Welsh Government, 2022</w:t>
      </w:r>
      <w:r w:rsidR="00CE59C1" w:rsidRPr="001F1701">
        <w:rPr>
          <w:rFonts w:ascii="Times New Roman" w:eastAsia="Times New Roman" w:hAnsi="Times New Roman" w:cs="Times New Roman"/>
          <w:sz w:val="24"/>
          <w:szCs w:val="24"/>
          <w:lang w:eastAsia="en-GB"/>
        </w:rPr>
        <w:t>b</w:t>
      </w:r>
      <w:r w:rsidR="00D64818" w:rsidRPr="001F1701">
        <w:rPr>
          <w:rFonts w:ascii="Times New Roman" w:eastAsia="Times New Roman" w:hAnsi="Times New Roman" w:cs="Times New Roman"/>
          <w:sz w:val="24"/>
          <w:szCs w:val="24"/>
          <w:lang w:eastAsia="en-GB"/>
        </w:rPr>
        <w:t xml:space="preserve">; </w:t>
      </w:r>
      <w:r w:rsidR="003F4EFC" w:rsidRPr="001F1701">
        <w:rPr>
          <w:rFonts w:ascii="Times New Roman" w:eastAsia="Times New Roman" w:hAnsi="Times New Roman" w:cs="Times New Roman"/>
          <w:sz w:val="24"/>
          <w:szCs w:val="24"/>
          <w:lang w:eastAsia="en-GB"/>
        </w:rPr>
        <w:t>Welsh Government, 2025b</w:t>
      </w:r>
      <w:r w:rsidR="00D64818" w:rsidRPr="001F1701">
        <w:rPr>
          <w:rFonts w:ascii="Times New Roman" w:eastAsia="Times New Roman" w:hAnsi="Times New Roman" w:cs="Times New Roman"/>
          <w:sz w:val="24"/>
          <w:szCs w:val="24"/>
          <w:lang w:eastAsia="en-GB"/>
        </w:rPr>
        <w:t xml:space="preserve">; </w:t>
      </w:r>
      <w:r w:rsidR="00AE3B76" w:rsidRPr="001F1701">
        <w:rPr>
          <w:rFonts w:ascii="Times New Roman" w:eastAsia="Times New Roman" w:hAnsi="Times New Roman" w:cs="Times New Roman"/>
          <w:sz w:val="24"/>
          <w:szCs w:val="24"/>
          <w:lang w:eastAsia="en-GB"/>
        </w:rPr>
        <w:t>Welsh Government, 2025</w:t>
      </w:r>
      <w:r w:rsidR="00D64818" w:rsidRPr="001F1701">
        <w:rPr>
          <w:rFonts w:ascii="Times New Roman" w:eastAsia="Times New Roman" w:hAnsi="Times New Roman" w:cs="Times New Roman"/>
          <w:sz w:val="24"/>
          <w:szCs w:val="24"/>
          <w:lang w:eastAsia="en-GB"/>
        </w:rPr>
        <w:t xml:space="preserve">c; </w:t>
      </w:r>
      <w:r w:rsidR="00AE3B76" w:rsidRPr="001F1701">
        <w:rPr>
          <w:rFonts w:ascii="Times New Roman" w:eastAsia="Times New Roman" w:hAnsi="Times New Roman" w:cs="Times New Roman"/>
          <w:sz w:val="24"/>
          <w:szCs w:val="24"/>
          <w:lang w:eastAsia="en-GB"/>
        </w:rPr>
        <w:t>Welsh Government, 2025</w:t>
      </w:r>
      <w:r w:rsidR="00D64818" w:rsidRPr="001F1701">
        <w:rPr>
          <w:rFonts w:ascii="Times New Roman" w:eastAsia="Times New Roman" w:hAnsi="Times New Roman" w:cs="Times New Roman"/>
          <w:sz w:val="24"/>
          <w:szCs w:val="24"/>
          <w:lang w:eastAsia="en-GB"/>
        </w:rPr>
        <w:t>d)</w:t>
      </w:r>
      <w:r w:rsidR="0003154E" w:rsidRPr="001F1701">
        <w:rPr>
          <w:rFonts w:ascii="Times New Roman" w:eastAsia="Times New Roman" w:hAnsi="Times New Roman" w:cs="Times New Roman"/>
          <w:sz w:val="24"/>
          <w:szCs w:val="24"/>
          <w:lang w:eastAsia="en-GB"/>
        </w:rPr>
        <w:t>.</w:t>
      </w:r>
      <w:r w:rsidR="004E75A9" w:rsidRPr="001F1701">
        <w:rPr>
          <w:rFonts w:ascii="Times New Roman" w:eastAsia="Times New Roman" w:hAnsi="Times New Roman" w:cs="Times New Roman"/>
          <w:sz w:val="24"/>
          <w:szCs w:val="24"/>
          <w:lang w:eastAsia="en-GB"/>
        </w:rPr>
        <w:t xml:space="preserve"> </w:t>
      </w:r>
      <w:r w:rsidR="004F032E" w:rsidRPr="001F1701">
        <w:rPr>
          <w:rFonts w:ascii="Times New Roman" w:eastAsia="Times New Roman" w:hAnsi="Times New Roman" w:cs="Times New Roman"/>
          <w:sz w:val="24"/>
          <w:szCs w:val="24"/>
          <w:lang w:eastAsia="en-GB"/>
        </w:rPr>
        <w:t xml:space="preserve"> </w:t>
      </w:r>
      <w:r w:rsidR="00E47746" w:rsidRPr="001F1701">
        <w:rPr>
          <w:rFonts w:ascii="Times New Roman" w:eastAsia="Times New Roman" w:hAnsi="Times New Roman" w:cs="Times New Roman"/>
          <w:sz w:val="24"/>
          <w:szCs w:val="24"/>
          <w:lang w:eastAsia="en-GB"/>
        </w:rPr>
        <w:t xml:space="preserve"> </w:t>
      </w:r>
      <w:r w:rsidR="006F631B" w:rsidRPr="001F1701">
        <w:rPr>
          <w:rFonts w:ascii="Times New Roman" w:eastAsia="Times New Roman" w:hAnsi="Times New Roman" w:cs="Times New Roman"/>
          <w:sz w:val="24"/>
          <w:szCs w:val="24"/>
          <w:lang w:eastAsia="en-GB"/>
        </w:rPr>
        <w:t xml:space="preserve"> </w:t>
      </w:r>
    </w:p>
    <w:p w14:paraId="370C4433" w14:textId="363A7581" w:rsidR="007D148F" w:rsidRPr="001F1701" w:rsidRDefault="00D321EA" w:rsidP="001B670E">
      <w:pPr>
        <w:spacing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t xml:space="preserve">Effective communication and parental engagement </w:t>
      </w:r>
      <w:r w:rsidR="00B76ADA" w:rsidRPr="001F1701">
        <w:rPr>
          <w:rFonts w:ascii="Times New Roman" w:eastAsia="Times New Roman" w:hAnsi="Times New Roman" w:cs="Times New Roman"/>
          <w:sz w:val="24"/>
          <w:szCs w:val="24"/>
          <w:lang w:eastAsia="en-GB"/>
        </w:rPr>
        <w:t xml:space="preserve">can </w:t>
      </w:r>
      <w:r w:rsidRPr="001F1701">
        <w:rPr>
          <w:rFonts w:ascii="Times New Roman" w:eastAsia="Times New Roman" w:hAnsi="Times New Roman" w:cs="Times New Roman"/>
          <w:sz w:val="24"/>
          <w:szCs w:val="24"/>
          <w:lang w:eastAsia="en-GB"/>
        </w:rPr>
        <w:t xml:space="preserve">significantly improve academic outcomes (Education Endowment Foundation, 2021b). Two-way information sharing </w:t>
      </w:r>
      <w:r w:rsidRPr="001F1701">
        <w:rPr>
          <w:rFonts w:ascii="Times New Roman" w:eastAsia="Times New Roman" w:hAnsi="Times New Roman" w:cs="Times New Roman"/>
          <w:sz w:val="24"/>
          <w:szCs w:val="24"/>
          <w:lang w:eastAsia="en-GB"/>
        </w:rPr>
        <w:lastRenderedPageBreak/>
        <w:t xml:space="preserve">between parents and schools helps create a supportive and inclusive school environment with clear behaviour expectations that </w:t>
      </w:r>
      <w:r w:rsidR="00B76ADA" w:rsidRPr="001F1701">
        <w:rPr>
          <w:rFonts w:ascii="Times New Roman" w:eastAsia="Times New Roman" w:hAnsi="Times New Roman" w:cs="Times New Roman"/>
          <w:sz w:val="24"/>
          <w:szCs w:val="24"/>
          <w:lang w:eastAsia="en-GB"/>
        </w:rPr>
        <w:t>foster</w:t>
      </w:r>
      <w:r w:rsidRPr="001F1701">
        <w:rPr>
          <w:rFonts w:ascii="Times New Roman" w:eastAsia="Times New Roman" w:hAnsi="Times New Roman" w:cs="Times New Roman"/>
          <w:sz w:val="24"/>
          <w:szCs w:val="24"/>
          <w:lang w:eastAsia="en-GB"/>
        </w:rPr>
        <w:t xml:space="preserve"> positive relationships. Hirst (2021) emphasises the importance of genuine two-way interaction to build trust and collaboration between parents and schools. However, DiGiacomo, Greenhalgh and </w:t>
      </w:r>
      <w:proofErr w:type="spellStart"/>
      <w:r w:rsidRPr="001F1701">
        <w:rPr>
          <w:rFonts w:ascii="Times New Roman" w:eastAsia="Times New Roman" w:hAnsi="Times New Roman" w:cs="Times New Roman"/>
          <w:sz w:val="24"/>
          <w:szCs w:val="24"/>
          <w:lang w:eastAsia="en-GB"/>
        </w:rPr>
        <w:t>Barriage</w:t>
      </w:r>
      <w:proofErr w:type="spellEnd"/>
      <w:r w:rsidRPr="001F1701">
        <w:rPr>
          <w:rFonts w:ascii="Times New Roman" w:eastAsia="Times New Roman" w:hAnsi="Times New Roman" w:cs="Times New Roman"/>
          <w:sz w:val="24"/>
          <w:szCs w:val="24"/>
          <w:lang w:eastAsia="en-GB"/>
        </w:rPr>
        <w:t xml:space="preserve"> (2021) find that many communication apps facilitate</w:t>
      </w:r>
      <w:r w:rsidR="00A9237E" w:rsidRPr="001F1701">
        <w:rPr>
          <w:rFonts w:ascii="Times New Roman" w:eastAsia="Times New Roman" w:hAnsi="Times New Roman" w:cs="Times New Roman"/>
          <w:sz w:val="24"/>
          <w:szCs w:val="24"/>
          <w:lang w:eastAsia="en-GB"/>
        </w:rPr>
        <w:t xml:space="preserve"> more</w:t>
      </w:r>
      <w:r w:rsidRPr="001F1701">
        <w:rPr>
          <w:rFonts w:ascii="Times New Roman" w:eastAsia="Times New Roman" w:hAnsi="Times New Roman" w:cs="Times New Roman"/>
          <w:sz w:val="24"/>
          <w:szCs w:val="24"/>
          <w:lang w:eastAsia="en-GB"/>
        </w:rPr>
        <w:t xml:space="preserve"> one-way communication rather than fostering open two-way dialogue, which is essential for building relationships and supporting student achievement. While </w:t>
      </w:r>
      <w:proofErr w:type="spellStart"/>
      <w:r w:rsidRPr="001F1701">
        <w:rPr>
          <w:rFonts w:ascii="Times New Roman" w:eastAsia="Times New Roman" w:hAnsi="Times New Roman" w:cs="Times New Roman"/>
          <w:sz w:val="24"/>
          <w:szCs w:val="24"/>
          <w:lang w:eastAsia="en-GB"/>
        </w:rPr>
        <w:t>ClassCharts</w:t>
      </w:r>
      <w:proofErr w:type="spellEnd"/>
      <w:r w:rsidRPr="001F1701">
        <w:rPr>
          <w:rFonts w:ascii="Times New Roman" w:eastAsia="Times New Roman" w:hAnsi="Times New Roman" w:cs="Times New Roman"/>
          <w:sz w:val="24"/>
          <w:szCs w:val="24"/>
          <w:lang w:eastAsia="en-GB"/>
        </w:rPr>
        <w:t xml:space="preserve"> </w:t>
      </w:r>
      <w:r w:rsidR="00134A00" w:rsidRPr="001F1701">
        <w:rPr>
          <w:rFonts w:ascii="Times New Roman" w:eastAsia="Times New Roman" w:hAnsi="Times New Roman" w:cs="Times New Roman"/>
          <w:sz w:val="24"/>
          <w:szCs w:val="24"/>
          <w:lang w:eastAsia="en-GB"/>
        </w:rPr>
        <w:t xml:space="preserve">promotes </w:t>
      </w:r>
      <w:r w:rsidRPr="001F1701">
        <w:rPr>
          <w:rFonts w:ascii="Times New Roman" w:eastAsia="Times New Roman" w:hAnsi="Times New Roman" w:cs="Times New Roman"/>
          <w:sz w:val="24"/>
          <w:szCs w:val="24"/>
          <w:lang w:eastAsia="en-GB"/>
        </w:rPr>
        <w:t>two-way communication between parents and schools, building effective, genuine relationships involves meaningful conversation, which can be difficult to facilitate via an app.</w:t>
      </w:r>
    </w:p>
    <w:p w14:paraId="418E2D1A" w14:textId="5E581C82" w:rsidR="00657E55" w:rsidRPr="001F1701" w:rsidRDefault="00A947EF" w:rsidP="001B670E">
      <w:pPr>
        <w:spacing w:after="0"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t>Alongside</w:t>
      </w:r>
      <w:r w:rsidR="00DD42A5" w:rsidRPr="001F1701">
        <w:rPr>
          <w:rFonts w:ascii="Times New Roman" w:eastAsia="Times New Roman" w:hAnsi="Times New Roman" w:cs="Times New Roman"/>
          <w:sz w:val="24"/>
          <w:szCs w:val="24"/>
          <w:lang w:eastAsia="en-GB"/>
        </w:rPr>
        <w:t xml:space="preserve"> promoting communication and parental involvement, the </w:t>
      </w:r>
      <w:r w:rsidR="00BA4D22" w:rsidRPr="001F1701">
        <w:rPr>
          <w:rFonts w:ascii="Times New Roman" w:eastAsia="Times New Roman" w:hAnsi="Times New Roman" w:cs="Times New Roman"/>
          <w:sz w:val="24"/>
          <w:szCs w:val="24"/>
          <w:lang w:eastAsia="en-GB"/>
        </w:rPr>
        <w:t>Welsh Government</w:t>
      </w:r>
      <w:r w:rsidR="0010453D" w:rsidRPr="001F1701">
        <w:rPr>
          <w:rFonts w:ascii="Times New Roman" w:eastAsia="Times New Roman" w:hAnsi="Times New Roman" w:cs="Times New Roman"/>
          <w:sz w:val="24"/>
          <w:szCs w:val="24"/>
          <w:lang w:eastAsia="en-GB"/>
        </w:rPr>
        <w:t xml:space="preserve"> recognises behaviourist principles as </w:t>
      </w:r>
      <w:r w:rsidR="008D38A2" w:rsidRPr="001F1701">
        <w:rPr>
          <w:rFonts w:ascii="Times New Roman" w:eastAsia="Times New Roman" w:hAnsi="Times New Roman" w:cs="Times New Roman"/>
          <w:sz w:val="24"/>
          <w:szCs w:val="24"/>
          <w:lang w:eastAsia="en-GB"/>
        </w:rPr>
        <w:t xml:space="preserve">part of </w:t>
      </w:r>
      <w:r w:rsidR="0010453D" w:rsidRPr="001F1701">
        <w:rPr>
          <w:rFonts w:ascii="Times New Roman" w:eastAsia="Times New Roman" w:hAnsi="Times New Roman" w:cs="Times New Roman"/>
          <w:sz w:val="24"/>
          <w:szCs w:val="24"/>
          <w:lang w:eastAsia="en-GB"/>
        </w:rPr>
        <w:t xml:space="preserve">an effective </w:t>
      </w:r>
      <w:r w:rsidR="00806518" w:rsidRPr="001F1701">
        <w:rPr>
          <w:rFonts w:ascii="Times New Roman" w:eastAsia="Times New Roman" w:hAnsi="Times New Roman" w:cs="Times New Roman"/>
          <w:sz w:val="24"/>
          <w:szCs w:val="24"/>
          <w:lang w:eastAsia="en-GB"/>
        </w:rPr>
        <w:t>whole school</w:t>
      </w:r>
      <w:r w:rsidR="001310AC" w:rsidRPr="001F1701">
        <w:rPr>
          <w:rFonts w:ascii="Times New Roman" w:eastAsia="Times New Roman" w:hAnsi="Times New Roman" w:cs="Times New Roman"/>
          <w:sz w:val="24"/>
          <w:szCs w:val="24"/>
          <w:lang w:eastAsia="en-GB"/>
        </w:rPr>
        <w:t xml:space="preserve"> classroom management</w:t>
      </w:r>
      <w:r w:rsidR="0010453D" w:rsidRPr="001F1701">
        <w:rPr>
          <w:rFonts w:ascii="Times New Roman" w:eastAsia="Times New Roman" w:hAnsi="Times New Roman" w:cs="Times New Roman"/>
          <w:sz w:val="24"/>
          <w:szCs w:val="24"/>
          <w:lang w:eastAsia="en-GB"/>
        </w:rPr>
        <w:t xml:space="preserve"> approach</w:t>
      </w:r>
      <w:r w:rsidR="00806518" w:rsidRPr="001F1701">
        <w:rPr>
          <w:rFonts w:ascii="Times New Roman" w:eastAsia="Times New Roman" w:hAnsi="Times New Roman" w:cs="Times New Roman"/>
          <w:sz w:val="24"/>
          <w:szCs w:val="24"/>
          <w:lang w:eastAsia="en-GB"/>
        </w:rPr>
        <w:t xml:space="preserve"> (Welsh Government, 2010; Welsh Government, 2012)</w:t>
      </w:r>
      <w:r w:rsidR="0010453D" w:rsidRPr="001F1701">
        <w:rPr>
          <w:rFonts w:ascii="Times New Roman" w:eastAsia="Times New Roman" w:hAnsi="Times New Roman" w:cs="Times New Roman"/>
          <w:sz w:val="24"/>
          <w:szCs w:val="24"/>
          <w:lang w:eastAsia="en-GB"/>
        </w:rPr>
        <w:t xml:space="preserve">. </w:t>
      </w:r>
      <w:r w:rsidR="00BA4D22" w:rsidRPr="001F1701">
        <w:rPr>
          <w:rFonts w:ascii="Times New Roman" w:eastAsia="Times New Roman" w:hAnsi="Times New Roman" w:cs="Times New Roman"/>
          <w:sz w:val="24"/>
          <w:szCs w:val="24"/>
          <w:lang w:eastAsia="en-GB"/>
        </w:rPr>
        <w:t>O</w:t>
      </w:r>
      <w:r w:rsidR="007244CC" w:rsidRPr="001F1701">
        <w:rPr>
          <w:rFonts w:ascii="Times New Roman" w:eastAsia="Times New Roman" w:hAnsi="Times New Roman" w:cs="Times New Roman"/>
          <w:sz w:val="24"/>
          <w:szCs w:val="24"/>
          <w:lang w:eastAsia="en-GB"/>
        </w:rPr>
        <w:t xml:space="preserve">ne </w:t>
      </w:r>
      <w:r w:rsidR="0067786F" w:rsidRPr="001F1701">
        <w:rPr>
          <w:rFonts w:ascii="Times New Roman" w:eastAsia="Times New Roman" w:hAnsi="Times New Roman" w:cs="Times New Roman"/>
          <w:sz w:val="24"/>
          <w:szCs w:val="24"/>
          <w:lang w:eastAsia="en-GB"/>
        </w:rPr>
        <w:t xml:space="preserve">of the </w:t>
      </w:r>
      <w:r w:rsidR="007244CC" w:rsidRPr="001F1701">
        <w:rPr>
          <w:rFonts w:ascii="Times New Roman" w:eastAsia="Times New Roman" w:hAnsi="Times New Roman" w:cs="Times New Roman"/>
          <w:sz w:val="24"/>
          <w:szCs w:val="24"/>
          <w:lang w:eastAsia="en-GB"/>
        </w:rPr>
        <w:t xml:space="preserve">main </w:t>
      </w:r>
      <w:r w:rsidR="001310AC" w:rsidRPr="001F1701">
        <w:rPr>
          <w:rFonts w:ascii="Times New Roman" w:eastAsia="Times New Roman" w:hAnsi="Times New Roman" w:cs="Times New Roman"/>
          <w:sz w:val="24"/>
          <w:szCs w:val="24"/>
          <w:lang w:eastAsia="en-GB"/>
        </w:rPr>
        <w:t>feature</w:t>
      </w:r>
      <w:r w:rsidR="0067786F" w:rsidRPr="001F1701">
        <w:rPr>
          <w:rFonts w:ascii="Times New Roman" w:eastAsia="Times New Roman" w:hAnsi="Times New Roman" w:cs="Times New Roman"/>
          <w:sz w:val="24"/>
          <w:szCs w:val="24"/>
          <w:lang w:eastAsia="en-GB"/>
        </w:rPr>
        <w:t>s</w:t>
      </w:r>
      <w:r w:rsidR="007244CC" w:rsidRPr="001F1701">
        <w:rPr>
          <w:rFonts w:ascii="Times New Roman" w:eastAsia="Times New Roman" w:hAnsi="Times New Roman" w:cs="Times New Roman"/>
          <w:sz w:val="24"/>
          <w:szCs w:val="24"/>
          <w:lang w:eastAsia="en-GB"/>
        </w:rPr>
        <w:t xml:space="preserve"> of the </w:t>
      </w:r>
      <w:proofErr w:type="spellStart"/>
      <w:r w:rsidR="007244CC" w:rsidRPr="001F1701">
        <w:rPr>
          <w:rFonts w:ascii="Times New Roman" w:eastAsia="Times New Roman" w:hAnsi="Times New Roman" w:cs="Times New Roman"/>
          <w:sz w:val="24"/>
          <w:szCs w:val="24"/>
          <w:lang w:eastAsia="en-GB"/>
        </w:rPr>
        <w:t>ClassCharts</w:t>
      </w:r>
      <w:proofErr w:type="spellEnd"/>
      <w:r w:rsidR="007244CC" w:rsidRPr="001F1701">
        <w:rPr>
          <w:rFonts w:ascii="Times New Roman" w:eastAsia="Times New Roman" w:hAnsi="Times New Roman" w:cs="Times New Roman"/>
          <w:sz w:val="24"/>
          <w:szCs w:val="24"/>
          <w:lang w:eastAsia="en-GB"/>
        </w:rPr>
        <w:t xml:space="preserve"> app is its behaviourist </w:t>
      </w:r>
      <w:r w:rsidR="00F40F63" w:rsidRPr="001F1701">
        <w:rPr>
          <w:rFonts w:ascii="Times New Roman" w:eastAsia="Times New Roman" w:hAnsi="Times New Roman" w:cs="Times New Roman"/>
          <w:sz w:val="24"/>
          <w:szCs w:val="24"/>
          <w:lang w:eastAsia="en-GB"/>
        </w:rPr>
        <w:t xml:space="preserve">points approach to </w:t>
      </w:r>
      <w:r w:rsidR="00667D4A" w:rsidRPr="001F1701">
        <w:rPr>
          <w:rFonts w:ascii="Times New Roman" w:eastAsia="Times New Roman" w:hAnsi="Times New Roman" w:cs="Times New Roman"/>
          <w:sz w:val="24"/>
          <w:szCs w:val="24"/>
          <w:lang w:eastAsia="en-GB"/>
        </w:rPr>
        <w:t>classroom management</w:t>
      </w:r>
      <w:r w:rsidR="00794A59" w:rsidRPr="001F1701">
        <w:rPr>
          <w:rFonts w:ascii="Times New Roman" w:eastAsia="Times New Roman" w:hAnsi="Times New Roman" w:cs="Times New Roman"/>
          <w:sz w:val="24"/>
          <w:szCs w:val="24"/>
          <w:lang w:eastAsia="en-GB"/>
        </w:rPr>
        <w:t xml:space="preserve">, </w:t>
      </w:r>
      <w:r w:rsidR="0011421A" w:rsidRPr="001F1701">
        <w:rPr>
          <w:rFonts w:ascii="Times New Roman" w:eastAsia="Times New Roman" w:hAnsi="Times New Roman" w:cs="Times New Roman"/>
          <w:sz w:val="24"/>
          <w:szCs w:val="24"/>
          <w:lang w:eastAsia="en-GB"/>
        </w:rPr>
        <w:t>re</w:t>
      </w:r>
      <w:r w:rsidR="00074234" w:rsidRPr="001F1701">
        <w:rPr>
          <w:rFonts w:ascii="Times New Roman" w:eastAsia="Times New Roman" w:hAnsi="Times New Roman" w:cs="Times New Roman"/>
          <w:sz w:val="24"/>
          <w:szCs w:val="24"/>
          <w:lang w:eastAsia="en-GB"/>
        </w:rPr>
        <w:t>w</w:t>
      </w:r>
      <w:r w:rsidR="0011421A" w:rsidRPr="001F1701">
        <w:rPr>
          <w:rFonts w:ascii="Times New Roman" w:eastAsia="Times New Roman" w:hAnsi="Times New Roman" w:cs="Times New Roman"/>
          <w:sz w:val="24"/>
          <w:szCs w:val="24"/>
          <w:lang w:eastAsia="en-GB"/>
        </w:rPr>
        <w:t>ard</w:t>
      </w:r>
      <w:r w:rsidR="0058706D" w:rsidRPr="001F1701">
        <w:rPr>
          <w:rFonts w:ascii="Times New Roman" w:eastAsia="Times New Roman" w:hAnsi="Times New Roman" w:cs="Times New Roman"/>
          <w:sz w:val="24"/>
          <w:szCs w:val="24"/>
          <w:lang w:eastAsia="en-GB"/>
        </w:rPr>
        <w:t>ing</w:t>
      </w:r>
      <w:r w:rsidR="0011421A" w:rsidRPr="001F1701">
        <w:rPr>
          <w:rFonts w:ascii="Times New Roman" w:eastAsia="Times New Roman" w:hAnsi="Times New Roman" w:cs="Times New Roman"/>
          <w:sz w:val="24"/>
          <w:szCs w:val="24"/>
          <w:lang w:eastAsia="en-GB"/>
        </w:rPr>
        <w:t xml:space="preserve"> </w:t>
      </w:r>
      <w:r w:rsidR="00C0361B" w:rsidRPr="001F1701">
        <w:rPr>
          <w:rFonts w:ascii="Times New Roman" w:eastAsia="Times New Roman" w:hAnsi="Times New Roman" w:cs="Times New Roman"/>
          <w:sz w:val="24"/>
          <w:szCs w:val="24"/>
          <w:lang w:eastAsia="en-GB"/>
        </w:rPr>
        <w:t>positive</w:t>
      </w:r>
      <w:r w:rsidR="0011421A" w:rsidRPr="001F1701">
        <w:rPr>
          <w:rFonts w:ascii="Times New Roman" w:eastAsia="Times New Roman" w:hAnsi="Times New Roman" w:cs="Times New Roman"/>
          <w:sz w:val="24"/>
          <w:szCs w:val="24"/>
          <w:lang w:eastAsia="en-GB"/>
        </w:rPr>
        <w:t xml:space="preserve"> behaviour and achievements with positive points and </w:t>
      </w:r>
      <w:r w:rsidR="003C4AEA" w:rsidRPr="001F1701">
        <w:rPr>
          <w:rFonts w:ascii="Times New Roman" w:eastAsia="Times New Roman" w:hAnsi="Times New Roman" w:cs="Times New Roman"/>
          <w:sz w:val="24"/>
          <w:szCs w:val="24"/>
          <w:lang w:eastAsia="en-GB"/>
        </w:rPr>
        <w:t>issu</w:t>
      </w:r>
      <w:r w:rsidR="00C0361B" w:rsidRPr="001F1701">
        <w:rPr>
          <w:rFonts w:ascii="Times New Roman" w:eastAsia="Times New Roman" w:hAnsi="Times New Roman" w:cs="Times New Roman"/>
          <w:sz w:val="24"/>
          <w:szCs w:val="24"/>
          <w:lang w:eastAsia="en-GB"/>
        </w:rPr>
        <w:t>ing</w:t>
      </w:r>
      <w:r w:rsidR="0011421A" w:rsidRPr="001F1701">
        <w:rPr>
          <w:rFonts w:ascii="Times New Roman" w:eastAsia="Times New Roman" w:hAnsi="Times New Roman" w:cs="Times New Roman"/>
          <w:sz w:val="24"/>
          <w:szCs w:val="24"/>
          <w:lang w:eastAsia="en-GB"/>
        </w:rPr>
        <w:t xml:space="preserve"> </w:t>
      </w:r>
      <w:r w:rsidR="00333179" w:rsidRPr="001F1701">
        <w:rPr>
          <w:rFonts w:ascii="Times New Roman" w:eastAsia="Times New Roman" w:hAnsi="Times New Roman" w:cs="Times New Roman"/>
          <w:sz w:val="24"/>
          <w:szCs w:val="24"/>
          <w:lang w:eastAsia="en-GB"/>
        </w:rPr>
        <w:t>negative</w:t>
      </w:r>
      <w:r w:rsidR="002A16AD" w:rsidRPr="001F1701">
        <w:rPr>
          <w:rFonts w:ascii="Times New Roman" w:eastAsia="Times New Roman" w:hAnsi="Times New Roman" w:cs="Times New Roman"/>
          <w:sz w:val="24"/>
          <w:szCs w:val="24"/>
          <w:lang w:eastAsia="en-GB"/>
        </w:rPr>
        <w:t xml:space="preserve"> points </w:t>
      </w:r>
      <w:r w:rsidR="003A0092" w:rsidRPr="001F1701">
        <w:rPr>
          <w:rFonts w:ascii="Times New Roman" w:eastAsia="Times New Roman" w:hAnsi="Times New Roman" w:cs="Times New Roman"/>
          <w:sz w:val="24"/>
          <w:szCs w:val="24"/>
          <w:lang w:eastAsia="en-GB"/>
        </w:rPr>
        <w:t>or</w:t>
      </w:r>
      <w:r w:rsidR="00333179" w:rsidRPr="001F1701">
        <w:rPr>
          <w:rFonts w:ascii="Times New Roman" w:eastAsia="Times New Roman" w:hAnsi="Times New Roman" w:cs="Times New Roman"/>
          <w:sz w:val="24"/>
          <w:szCs w:val="24"/>
          <w:lang w:eastAsia="en-GB"/>
        </w:rPr>
        <w:t xml:space="preserve"> consequence</w:t>
      </w:r>
      <w:r w:rsidR="00C601F8" w:rsidRPr="001F1701">
        <w:rPr>
          <w:rFonts w:ascii="Times New Roman" w:eastAsia="Times New Roman" w:hAnsi="Times New Roman" w:cs="Times New Roman"/>
          <w:sz w:val="24"/>
          <w:szCs w:val="24"/>
          <w:lang w:eastAsia="en-GB"/>
        </w:rPr>
        <w:t xml:space="preserve">s for </w:t>
      </w:r>
      <w:r w:rsidR="002B3048" w:rsidRPr="001F1701">
        <w:rPr>
          <w:rFonts w:ascii="Times New Roman" w:eastAsia="Times New Roman" w:hAnsi="Times New Roman" w:cs="Times New Roman"/>
          <w:sz w:val="24"/>
          <w:szCs w:val="24"/>
          <w:lang w:eastAsia="en-GB"/>
        </w:rPr>
        <w:t>poor</w:t>
      </w:r>
      <w:r w:rsidR="00C601F8" w:rsidRPr="001F1701">
        <w:rPr>
          <w:rFonts w:ascii="Times New Roman" w:eastAsia="Times New Roman" w:hAnsi="Times New Roman" w:cs="Times New Roman"/>
          <w:sz w:val="24"/>
          <w:szCs w:val="24"/>
          <w:lang w:eastAsia="en-GB"/>
        </w:rPr>
        <w:t xml:space="preserve"> behaviour</w:t>
      </w:r>
      <w:r w:rsidR="00AF430A" w:rsidRPr="001F1701">
        <w:rPr>
          <w:rFonts w:ascii="Times New Roman" w:eastAsia="Times New Roman" w:hAnsi="Times New Roman" w:cs="Times New Roman"/>
          <w:sz w:val="24"/>
          <w:szCs w:val="24"/>
          <w:lang w:eastAsia="en-GB"/>
        </w:rPr>
        <w:t xml:space="preserve"> (TES, 2024).</w:t>
      </w:r>
      <w:r w:rsidR="002728FF" w:rsidRPr="001F1701">
        <w:rPr>
          <w:rFonts w:ascii="Times New Roman" w:eastAsia="Times New Roman" w:hAnsi="Times New Roman" w:cs="Times New Roman"/>
          <w:sz w:val="24"/>
          <w:szCs w:val="24"/>
          <w:lang w:eastAsia="en-GB"/>
        </w:rPr>
        <w:t xml:space="preserve"> Despite widespread support </w:t>
      </w:r>
      <w:r w:rsidR="00B74F90" w:rsidRPr="001F1701">
        <w:rPr>
          <w:rFonts w:ascii="Times New Roman" w:eastAsia="Times New Roman" w:hAnsi="Times New Roman" w:cs="Times New Roman"/>
          <w:sz w:val="24"/>
          <w:szCs w:val="24"/>
          <w:lang w:eastAsia="en-GB"/>
        </w:rPr>
        <w:t>for</w:t>
      </w:r>
      <w:r w:rsidR="002728FF" w:rsidRPr="001F1701">
        <w:rPr>
          <w:rFonts w:ascii="Times New Roman" w:eastAsia="Times New Roman" w:hAnsi="Times New Roman" w:cs="Times New Roman"/>
          <w:sz w:val="24"/>
          <w:szCs w:val="24"/>
          <w:lang w:eastAsia="en-GB"/>
        </w:rPr>
        <w:t xml:space="preserve"> these </w:t>
      </w:r>
      <w:r w:rsidR="002B3048" w:rsidRPr="001F1701">
        <w:rPr>
          <w:rFonts w:ascii="Times New Roman" w:eastAsia="Times New Roman" w:hAnsi="Times New Roman" w:cs="Times New Roman"/>
          <w:sz w:val="24"/>
          <w:szCs w:val="24"/>
          <w:lang w:eastAsia="en-GB"/>
        </w:rPr>
        <w:t xml:space="preserve">methods </w:t>
      </w:r>
      <w:r w:rsidR="00622300" w:rsidRPr="001F1701">
        <w:rPr>
          <w:rFonts w:ascii="Times New Roman" w:eastAsia="Times New Roman" w:hAnsi="Times New Roman" w:cs="Times New Roman"/>
          <w:sz w:val="24"/>
          <w:szCs w:val="24"/>
          <w:lang w:eastAsia="en-GB"/>
        </w:rPr>
        <w:t xml:space="preserve">(Estyn, 2024; </w:t>
      </w:r>
      <w:r w:rsidR="00795CE6" w:rsidRPr="001F1701">
        <w:rPr>
          <w:rFonts w:ascii="Times New Roman" w:eastAsia="Times New Roman" w:hAnsi="Times New Roman" w:cs="Times New Roman"/>
          <w:sz w:val="24"/>
          <w:szCs w:val="24"/>
          <w:lang w:eastAsia="en-GB"/>
        </w:rPr>
        <w:t>Welsh Government, 2010; Welsh Government, 2012)</w:t>
      </w:r>
      <w:r w:rsidR="00B50B96" w:rsidRPr="001F1701">
        <w:rPr>
          <w:rFonts w:ascii="Times New Roman" w:eastAsia="Times New Roman" w:hAnsi="Times New Roman" w:cs="Times New Roman"/>
          <w:sz w:val="24"/>
          <w:szCs w:val="24"/>
          <w:lang w:eastAsia="en-GB"/>
        </w:rPr>
        <w:t>,</w:t>
      </w:r>
      <w:r w:rsidR="00622300" w:rsidRPr="001F1701">
        <w:rPr>
          <w:rFonts w:ascii="Times New Roman" w:eastAsia="Times New Roman" w:hAnsi="Times New Roman" w:cs="Times New Roman"/>
          <w:sz w:val="24"/>
          <w:szCs w:val="24"/>
          <w:lang w:eastAsia="en-GB"/>
        </w:rPr>
        <w:t xml:space="preserve"> t</w:t>
      </w:r>
      <w:r w:rsidR="007D4888" w:rsidRPr="001F1701">
        <w:rPr>
          <w:rFonts w:ascii="Times New Roman" w:eastAsia="Times New Roman" w:hAnsi="Times New Roman" w:cs="Times New Roman"/>
          <w:sz w:val="24"/>
          <w:szCs w:val="24"/>
          <w:lang w:eastAsia="en-GB"/>
        </w:rPr>
        <w:t>his</w:t>
      </w:r>
      <w:r w:rsidR="00D94BFD" w:rsidRPr="001F1701">
        <w:rPr>
          <w:rFonts w:ascii="Times New Roman" w:eastAsia="Times New Roman" w:hAnsi="Times New Roman" w:cs="Times New Roman"/>
          <w:sz w:val="24"/>
          <w:szCs w:val="24"/>
          <w:lang w:eastAsia="en-GB"/>
        </w:rPr>
        <w:t xml:space="preserve"> </w:t>
      </w:r>
      <w:r w:rsidR="00DB2285" w:rsidRPr="001F1701">
        <w:rPr>
          <w:rFonts w:ascii="Times New Roman" w:eastAsia="Times New Roman" w:hAnsi="Times New Roman" w:cs="Times New Roman"/>
          <w:sz w:val="24"/>
          <w:szCs w:val="24"/>
          <w:lang w:eastAsia="en-GB"/>
        </w:rPr>
        <w:t>reward</w:t>
      </w:r>
      <w:r w:rsidR="007D4888" w:rsidRPr="001F1701">
        <w:rPr>
          <w:rFonts w:ascii="Times New Roman" w:eastAsia="Times New Roman" w:hAnsi="Times New Roman" w:cs="Times New Roman"/>
          <w:sz w:val="24"/>
          <w:szCs w:val="24"/>
          <w:lang w:eastAsia="en-GB"/>
        </w:rPr>
        <w:t xml:space="preserve"> and punishment approach </w:t>
      </w:r>
      <w:r w:rsidR="000143E8" w:rsidRPr="001F1701">
        <w:rPr>
          <w:rFonts w:ascii="Times New Roman" w:eastAsia="Times New Roman" w:hAnsi="Times New Roman" w:cs="Times New Roman"/>
          <w:sz w:val="24"/>
          <w:szCs w:val="24"/>
          <w:lang w:eastAsia="en-GB"/>
        </w:rPr>
        <w:t>attracts</w:t>
      </w:r>
      <w:r w:rsidR="006100EA" w:rsidRPr="001F1701">
        <w:rPr>
          <w:rFonts w:ascii="Times New Roman" w:eastAsia="Times New Roman" w:hAnsi="Times New Roman" w:cs="Times New Roman"/>
          <w:sz w:val="24"/>
          <w:szCs w:val="24"/>
          <w:lang w:eastAsia="en-GB"/>
        </w:rPr>
        <w:t xml:space="preserve"> some </w:t>
      </w:r>
      <w:r w:rsidR="0047514F" w:rsidRPr="001F1701">
        <w:rPr>
          <w:rFonts w:ascii="Times New Roman" w:eastAsia="Times New Roman" w:hAnsi="Times New Roman" w:cs="Times New Roman"/>
          <w:sz w:val="24"/>
          <w:szCs w:val="24"/>
          <w:lang w:eastAsia="en-GB"/>
        </w:rPr>
        <w:t>criticism</w:t>
      </w:r>
      <w:r w:rsidR="00027E2B" w:rsidRPr="001F1701">
        <w:rPr>
          <w:rFonts w:ascii="Times New Roman" w:eastAsia="Times New Roman" w:hAnsi="Times New Roman" w:cs="Times New Roman"/>
          <w:sz w:val="24"/>
          <w:szCs w:val="24"/>
          <w:lang w:eastAsia="en-GB"/>
        </w:rPr>
        <w:t xml:space="preserve"> (</w:t>
      </w:r>
      <w:r w:rsidR="00FC4621" w:rsidRPr="001F1701">
        <w:rPr>
          <w:rFonts w:ascii="Times New Roman" w:eastAsia="Times New Roman" w:hAnsi="Times New Roman" w:cs="Times New Roman"/>
          <w:sz w:val="24"/>
          <w:szCs w:val="24"/>
          <w:lang w:eastAsia="en-GB"/>
        </w:rPr>
        <w:t>Chen, 2023;</w:t>
      </w:r>
      <w:r w:rsidR="00B751EE" w:rsidRPr="001F1701">
        <w:rPr>
          <w:rFonts w:ascii="Times New Roman" w:eastAsia="Times New Roman" w:hAnsi="Times New Roman" w:cs="Times New Roman"/>
          <w:sz w:val="24"/>
          <w:szCs w:val="24"/>
          <w:lang w:eastAsia="en-GB"/>
        </w:rPr>
        <w:t xml:space="preserve"> </w:t>
      </w:r>
      <w:proofErr w:type="spellStart"/>
      <w:r w:rsidR="00027E2B" w:rsidRPr="001F1701">
        <w:rPr>
          <w:rFonts w:ascii="Times New Roman" w:eastAsia="Times New Roman" w:hAnsi="Times New Roman" w:cs="Times New Roman"/>
          <w:sz w:val="24"/>
          <w:szCs w:val="24"/>
          <w:lang w:eastAsia="en-GB"/>
        </w:rPr>
        <w:t>Gentaz</w:t>
      </w:r>
      <w:proofErr w:type="spellEnd"/>
      <w:r w:rsidR="00027E2B" w:rsidRPr="001F1701">
        <w:rPr>
          <w:rFonts w:ascii="Times New Roman" w:eastAsia="Times New Roman" w:hAnsi="Times New Roman" w:cs="Times New Roman"/>
          <w:sz w:val="24"/>
          <w:szCs w:val="24"/>
          <w:lang w:eastAsia="en-GB"/>
        </w:rPr>
        <w:t xml:space="preserve"> and Richard, 2022)</w:t>
      </w:r>
      <w:r w:rsidR="00014901" w:rsidRPr="001F1701">
        <w:rPr>
          <w:rFonts w:ascii="Times New Roman" w:eastAsia="Times New Roman" w:hAnsi="Times New Roman" w:cs="Times New Roman"/>
          <w:sz w:val="24"/>
          <w:szCs w:val="24"/>
          <w:lang w:eastAsia="en-GB"/>
        </w:rPr>
        <w:t>.</w:t>
      </w:r>
      <w:r w:rsidR="003E3B9F" w:rsidRPr="001F1701">
        <w:rPr>
          <w:rFonts w:ascii="Times New Roman" w:eastAsia="Times New Roman" w:hAnsi="Times New Roman" w:cs="Times New Roman"/>
          <w:sz w:val="24"/>
          <w:szCs w:val="24"/>
          <w:lang w:eastAsia="en-GB"/>
        </w:rPr>
        <w:t xml:space="preserve"> </w:t>
      </w:r>
      <w:r w:rsidR="0047514F" w:rsidRPr="001F1701">
        <w:rPr>
          <w:rFonts w:ascii="Times New Roman" w:eastAsia="Times New Roman" w:hAnsi="Times New Roman" w:cs="Times New Roman"/>
          <w:sz w:val="24"/>
          <w:szCs w:val="24"/>
          <w:lang w:eastAsia="en-GB"/>
        </w:rPr>
        <w:t>Kohn (1999)</w:t>
      </w:r>
      <w:r w:rsidR="006342FB" w:rsidRPr="001F1701">
        <w:rPr>
          <w:rFonts w:ascii="Times New Roman" w:eastAsia="Times New Roman" w:hAnsi="Times New Roman" w:cs="Times New Roman"/>
          <w:sz w:val="24"/>
          <w:szCs w:val="24"/>
          <w:lang w:eastAsia="en-GB"/>
        </w:rPr>
        <w:t xml:space="preserve"> </w:t>
      </w:r>
      <w:r w:rsidR="001D54C8" w:rsidRPr="001F1701">
        <w:rPr>
          <w:rFonts w:ascii="Times New Roman" w:eastAsia="Times New Roman" w:hAnsi="Times New Roman" w:cs="Times New Roman"/>
          <w:sz w:val="24"/>
          <w:szCs w:val="24"/>
          <w:lang w:eastAsia="en-GB"/>
        </w:rPr>
        <w:t>argues</w:t>
      </w:r>
      <w:r w:rsidR="008041FB" w:rsidRPr="001F1701">
        <w:rPr>
          <w:rFonts w:ascii="Times New Roman" w:eastAsia="Times New Roman" w:hAnsi="Times New Roman" w:cs="Times New Roman"/>
          <w:sz w:val="24"/>
          <w:szCs w:val="24"/>
          <w:lang w:eastAsia="en-GB"/>
        </w:rPr>
        <w:t xml:space="preserve"> </w:t>
      </w:r>
      <w:r w:rsidR="001310AC" w:rsidRPr="001F1701">
        <w:rPr>
          <w:rFonts w:ascii="Times New Roman" w:eastAsia="Times New Roman" w:hAnsi="Times New Roman" w:cs="Times New Roman"/>
          <w:sz w:val="24"/>
          <w:szCs w:val="24"/>
          <w:lang w:eastAsia="en-GB"/>
        </w:rPr>
        <w:t>that overemphasising</w:t>
      </w:r>
      <w:r w:rsidR="00A32AB7" w:rsidRPr="001F1701">
        <w:rPr>
          <w:rFonts w:ascii="Times New Roman" w:eastAsia="Times New Roman" w:hAnsi="Times New Roman" w:cs="Times New Roman"/>
          <w:sz w:val="24"/>
          <w:szCs w:val="24"/>
          <w:lang w:eastAsia="en-GB"/>
        </w:rPr>
        <w:t xml:space="preserve"> </w:t>
      </w:r>
      <w:r w:rsidR="008041FB" w:rsidRPr="001F1701">
        <w:rPr>
          <w:rFonts w:ascii="Times New Roman" w:eastAsia="Times New Roman" w:hAnsi="Times New Roman" w:cs="Times New Roman"/>
          <w:sz w:val="24"/>
          <w:szCs w:val="24"/>
          <w:lang w:eastAsia="en-GB"/>
        </w:rPr>
        <w:t xml:space="preserve">rewards </w:t>
      </w:r>
      <w:r w:rsidR="00A32AB7" w:rsidRPr="001F1701">
        <w:rPr>
          <w:rFonts w:ascii="Times New Roman" w:eastAsia="Times New Roman" w:hAnsi="Times New Roman" w:cs="Times New Roman"/>
          <w:sz w:val="24"/>
          <w:szCs w:val="24"/>
          <w:lang w:eastAsia="en-GB"/>
        </w:rPr>
        <w:t xml:space="preserve">can </w:t>
      </w:r>
      <w:r w:rsidR="00074234" w:rsidRPr="001F1701">
        <w:rPr>
          <w:rFonts w:ascii="Times New Roman" w:eastAsia="Times New Roman" w:hAnsi="Times New Roman" w:cs="Times New Roman"/>
          <w:sz w:val="24"/>
          <w:szCs w:val="24"/>
          <w:lang w:eastAsia="en-GB"/>
        </w:rPr>
        <w:t xml:space="preserve">mean </w:t>
      </w:r>
      <w:r w:rsidR="00104C44" w:rsidRPr="001F1701">
        <w:rPr>
          <w:rFonts w:ascii="Times New Roman" w:eastAsia="Times New Roman" w:hAnsi="Times New Roman" w:cs="Times New Roman"/>
          <w:sz w:val="24"/>
          <w:szCs w:val="24"/>
          <w:lang w:eastAsia="en-GB"/>
        </w:rPr>
        <w:t>pupils</w:t>
      </w:r>
      <w:r w:rsidR="007E1EFE" w:rsidRPr="001F1701">
        <w:rPr>
          <w:rFonts w:ascii="Times New Roman" w:eastAsia="Times New Roman" w:hAnsi="Times New Roman" w:cs="Times New Roman"/>
          <w:sz w:val="24"/>
          <w:szCs w:val="24"/>
          <w:lang w:eastAsia="en-GB"/>
        </w:rPr>
        <w:t xml:space="preserve"> focus </w:t>
      </w:r>
      <w:r w:rsidR="000A21C3" w:rsidRPr="001F1701">
        <w:rPr>
          <w:rFonts w:ascii="Times New Roman" w:eastAsia="Times New Roman" w:hAnsi="Times New Roman" w:cs="Times New Roman"/>
          <w:sz w:val="24"/>
          <w:szCs w:val="24"/>
          <w:lang w:eastAsia="en-GB"/>
        </w:rPr>
        <w:t xml:space="preserve">excessively </w:t>
      </w:r>
      <w:r w:rsidR="007D6C7B" w:rsidRPr="001F1701">
        <w:rPr>
          <w:rFonts w:ascii="Times New Roman" w:eastAsia="Times New Roman" w:hAnsi="Times New Roman" w:cs="Times New Roman"/>
          <w:sz w:val="24"/>
          <w:szCs w:val="24"/>
          <w:lang w:eastAsia="en-GB"/>
        </w:rPr>
        <w:t>on</w:t>
      </w:r>
      <w:r w:rsidR="00104C44" w:rsidRPr="001F1701">
        <w:rPr>
          <w:rFonts w:ascii="Times New Roman" w:eastAsia="Times New Roman" w:hAnsi="Times New Roman" w:cs="Times New Roman"/>
          <w:sz w:val="24"/>
          <w:szCs w:val="24"/>
          <w:lang w:eastAsia="en-GB"/>
        </w:rPr>
        <w:t xml:space="preserve"> the reward </w:t>
      </w:r>
      <w:r w:rsidR="00806518" w:rsidRPr="001F1701">
        <w:rPr>
          <w:rFonts w:ascii="Times New Roman" w:eastAsia="Times New Roman" w:hAnsi="Times New Roman" w:cs="Times New Roman"/>
          <w:sz w:val="24"/>
          <w:szCs w:val="24"/>
          <w:lang w:eastAsia="en-GB"/>
        </w:rPr>
        <w:t xml:space="preserve">itself, </w:t>
      </w:r>
      <w:r w:rsidR="001310AC" w:rsidRPr="001F1701">
        <w:rPr>
          <w:rFonts w:ascii="Times New Roman" w:eastAsia="Times New Roman" w:hAnsi="Times New Roman" w:cs="Times New Roman"/>
          <w:sz w:val="24"/>
          <w:szCs w:val="24"/>
          <w:lang w:eastAsia="en-GB"/>
        </w:rPr>
        <w:t xml:space="preserve">increasing </w:t>
      </w:r>
      <w:r w:rsidR="00795770" w:rsidRPr="001F1701">
        <w:rPr>
          <w:rFonts w:ascii="Times New Roman" w:eastAsia="Times New Roman" w:hAnsi="Times New Roman" w:cs="Times New Roman"/>
          <w:sz w:val="24"/>
          <w:szCs w:val="24"/>
          <w:lang w:eastAsia="en-GB"/>
        </w:rPr>
        <w:t xml:space="preserve">extrinsic </w:t>
      </w:r>
      <w:r w:rsidR="00806518" w:rsidRPr="001F1701">
        <w:rPr>
          <w:rFonts w:ascii="Times New Roman" w:eastAsia="Times New Roman" w:hAnsi="Times New Roman" w:cs="Times New Roman"/>
          <w:sz w:val="24"/>
          <w:szCs w:val="24"/>
          <w:lang w:eastAsia="en-GB"/>
        </w:rPr>
        <w:t>motivation</w:t>
      </w:r>
      <w:r w:rsidR="00C2242C" w:rsidRPr="001F1701">
        <w:rPr>
          <w:rFonts w:ascii="Times New Roman" w:eastAsia="Times New Roman" w:hAnsi="Times New Roman" w:cs="Times New Roman"/>
          <w:sz w:val="24"/>
          <w:szCs w:val="24"/>
          <w:lang w:eastAsia="en-GB"/>
        </w:rPr>
        <w:t xml:space="preserve">, </w:t>
      </w:r>
      <w:r w:rsidR="00806518" w:rsidRPr="001F1701">
        <w:rPr>
          <w:rFonts w:ascii="Times New Roman" w:eastAsia="Times New Roman" w:hAnsi="Times New Roman" w:cs="Times New Roman"/>
          <w:sz w:val="24"/>
          <w:szCs w:val="24"/>
          <w:lang w:eastAsia="en-GB"/>
        </w:rPr>
        <w:t>undermining</w:t>
      </w:r>
      <w:r w:rsidR="00916AFB" w:rsidRPr="001F1701">
        <w:rPr>
          <w:rFonts w:ascii="Times New Roman" w:eastAsia="Times New Roman" w:hAnsi="Times New Roman" w:cs="Times New Roman"/>
          <w:sz w:val="24"/>
          <w:szCs w:val="24"/>
          <w:lang w:eastAsia="en-GB"/>
        </w:rPr>
        <w:t xml:space="preserve"> the</w:t>
      </w:r>
      <w:r w:rsidR="00A32AB7" w:rsidRPr="001F1701">
        <w:rPr>
          <w:rFonts w:ascii="Times New Roman" w:eastAsia="Times New Roman" w:hAnsi="Times New Roman" w:cs="Times New Roman"/>
          <w:sz w:val="24"/>
          <w:szCs w:val="24"/>
          <w:lang w:eastAsia="en-GB"/>
        </w:rPr>
        <w:t xml:space="preserve"> </w:t>
      </w:r>
      <w:r w:rsidR="00681C8E" w:rsidRPr="001F1701">
        <w:rPr>
          <w:rFonts w:ascii="Times New Roman" w:eastAsia="Times New Roman" w:hAnsi="Times New Roman" w:cs="Times New Roman"/>
          <w:sz w:val="24"/>
          <w:szCs w:val="24"/>
          <w:lang w:eastAsia="en-GB"/>
        </w:rPr>
        <w:t xml:space="preserve">intrinsic </w:t>
      </w:r>
      <w:r w:rsidR="00C06FCE" w:rsidRPr="001F1701">
        <w:rPr>
          <w:rFonts w:ascii="Times New Roman" w:eastAsia="Times New Roman" w:hAnsi="Times New Roman" w:cs="Times New Roman"/>
          <w:sz w:val="24"/>
          <w:szCs w:val="24"/>
          <w:lang w:eastAsia="en-GB"/>
        </w:rPr>
        <w:t>mot</w:t>
      </w:r>
      <w:r w:rsidR="001310AC" w:rsidRPr="001F1701">
        <w:rPr>
          <w:rFonts w:ascii="Times New Roman" w:eastAsia="Times New Roman" w:hAnsi="Times New Roman" w:cs="Times New Roman"/>
          <w:sz w:val="24"/>
          <w:szCs w:val="24"/>
          <w:lang w:eastAsia="en-GB"/>
        </w:rPr>
        <w:t xml:space="preserve">ivation to </w:t>
      </w:r>
      <w:r w:rsidR="00426FB4" w:rsidRPr="001F1701">
        <w:rPr>
          <w:rFonts w:ascii="Times New Roman" w:eastAsia="Times New Roman" w:hAnsi="Times New Roman" w:cs="Times New Roman"/>
          <w:sz w:val="24"/>
          <w:szCs w:val="24"/>
          <w:lang w:eastAsia="en-GB"/>
        </w:rPr>
        <w:t>learn</w:t>
      </w:r>
      <w:r w:rsidR="001310AC" w:rsidRPr="001F1701">
        <w:rPr>
          <w:rFonts w:ascii="Times New Roman" w:eastAsia="Times New Roman" w:hAnsi="Times New Roman" w:cs="Times New Roman"/>
          <w:sz w:val="24"/>
          <w:szCs w:val="24"/>
          <w:lang w:eastAsia="en-GB"/>
        </w:rPr>
        <w:t xml:space="preserve"> </w:t>
      </w:r>
      <w:r w:rsidR="00C85876" w:rsidRPr="001F1701">
        <w:rPr>
          <w:rFonts w:ascii="Times New Roman" w:eastAsia="Times New Roman" w:hAnsi="Times New Roman" w:cs="Times New Roman"/>
          <w:sz w:val="24"/>
          <w:szCs w:val="24"/>
          <w:lang w:eastAsia="en-GB"/>
        </w:rPr>
        <w:t>new skills</w:t>
      </w:r>
      <w:r w:rsidR="00806518" w:rsidRPr="001F1701">
        <w:rPr>
          <w:rFonts w:ascii="Times New Roman" w:eastAsia="Times New Roman" w:hAnsi="Times New Roman" w:cs="Times New Roman"/>
          <w:sz w:val="24"/>
          <w:szCs w:val="24"/>
          <w:lang w:eastAsia="en-GB"/>
        </w:rPr>
        <w:t>,</w:t>
      </w:r>
      <w:r w:rsidR="007E1EFE" w:rsidRPr="001F1701">
        <w:rPr>
          <w:rFonts w:ascii="Times New Roman" w:eastAsia="Times New Roman" w:hAnsi="Times New Roman" w:cs="Times New Roman"/>
          <w:sz w:val="24"/>
          <w:szCs w:val="24"/>
          <w:lang w:eastAsia="en-GB"/>
        </w:rPr>
        <w:t xml:space="preserve"> </w:t>
      </w:r>
      <w:r w:rsidR="00074234" w:rsidRPr="001F1701">
        <w:rPr>
          <w:rFonts w:ascii="Times New Roman" w:eastAsia="Times New Roman" w:hAnsi="Times New Roman" w:cs="Times New Roman"/>
          <w:sz w:val="24"/>
          <w:szCs w:val="24"/>
          <w:lang w:eastAsia="en-GB"/>
        </w:rPr>
        <w:t>which</w:t>
      </w:r>
      <w:r w:rsidR="007E1EFE" w:rsidRPr="001F1701">
        <w:rPr>
          <w:rFonts w:ascii="Times New Roman" w:eastAsia="Times New Roman" w:hAnsi="Times New Roman" w:cs="Times New Roman"/>
          <w:sz w:val="24"/>
          <w:szCs w:val="24"/>
          <w:lang w:eastAsia="en-GB"/>
        </w:rPr>
        <w:t xml:space="preserve"> negatively affect</w:t>
      </w:r>
      <w:r w:rsidR="00074234" w:rsidRPr="001F1701">
        <w:rPr>
          <w:rFonts w:ascii="Times New Roman" w:eastAsia="Times New Roman" w:hAnsi="Times New Roman" w:cs="Times New Roman"/>
          <w:sz w:val="24"/>
          <w:szCs w:val="24"/>
          <w:lang w:eastAsia="en-GB"/>
        </w:rPr>
        <w:t>s</w:t>
      </w:r>
      <w:r w:rsidR="00C85876" w:rsidRPr="001F1701">
        <w:rPr>
          <w:rFonts w:ascii="Times New Roman" w:eastAsia="Times New Roman" w:hAnsi="Times New Roman" w:cs="Times New Roman"/>
          <w:sz w:val="24"/>
          <w:szCs w:val="24"/>
          <w:lang w:eastAsia="en-GB"/>
        </w:rPr>
        <w:t xml:space="preserve"> pro-social behaviour</w:t>
      </w:r>
      <w:r w:rsidR="00806518" w:rsidRPr="001F1701">
        <w:rPr>
          <w:rFonts w:ascii="Times New Roman" w:eastAsia="Times New Roman" w:hAnsi="Times New Roman" w:cs="Times New Roman"/>
          <w:sz w:val="24"/>
          <w:szCs w:val="24"/>
          <w:lang w:eastAsia="en-GB"/>
        </w:rPr>
        <w:t xml:space="preserve"> and the joy of learning</w:t>
      </w:r>
      <w:r w:rsidR="00D00794" w:rsidRPr="001F1701">
        <w:rPr>
          <w:rFonts w:ascii="Times New Roman" w:eastAsia="Times New Roman" w:hAnsi="Times New Roman" w:cs="Times New Roman"/>
          <w:sz w:val="24"/>
          <w:szCs w:val="24"/>
          <w:lang w:eastAsia="en-GB"/>
        </w:rPr>
        <w:t xml:space="preserve">. </w:t>
      </w:r>
      <w:r w:rsidR="00770BDF" w:rsidRPr="001F1701">
        <w:rPr>
          <w:rFonts w:ascii="Times New Roman" w:eastAsia="Times New Roman" w:hAnsi="Times New Roman" w:cs="Times New Roman"/>
          <w:sz w:val="24"/>
          <w:szCs w:val="24"/>
          <w:lang w:eastAsia="en-GB"/>
        </w:rPr>
        <w:t xml:space="preserve">Kohn (1999) </w:t>
      </w:r>
      <w:r w:rsidR="00851D1C" w:rsidRPr="001F1701">
        <w:rPr>
          <w:rFonts w:ascii="Times New Roman" w:eastAsia="Times New Roman" w:hAnsi="Times New Roman" w:cs="Times New Roman"/>
          <w:sz w:val="24"/>
          <w:szCs w:val="24"/>
          <w:lang w:eastAsia="en-GB"/>
        </w:rPr>
        <w:t xml:space="preserve">also </w:t>
      </w:r>
      <w:r w:rsidR="00770BDF" w:rsidRPr="001F1701">
        <w:rPr>
          <w:rFonts w:ascii="Times New Roman" w:eastAsia="Times New Roman" w:hAnsi="Times New Roman" w:cs="Times New Roman"/>
          <w:sz w:val="24"/>
          <w:szCs w:val="24"/>
          <w:lang w:eastAsia="en-GB"/>
        </w:rPr>
        <w:t xml:space="preserve">points out that while behaviour may change in the short term, this can often result in resentment, resistance and disengagement from learning.  </w:t>
      </w:r>
      <w:r w:rsidR="002B0C3A" w:rsidRPr="001F1701">
        <w:rPr>
          <w:rFonts w:ascii="Times New Roman" w:eastAsia="Times New Roman" w:hAnsi="Times New Roman" w:cs="Times New Roman"/>
          <w:sz w:val="24"/>
          <w:szCs w:val="24"/>
          <w:lang w:eastAsia="en-GB"/>
        </w:rPr>
        <w:t xml:space="preserve">Research consistently </w:t>
      </w:r>
      <w:r w:rsidR="00E96FAD" w:rsidRPr="001F1701">
        <w:rPr>
          <w:rFonts w:ascii="Times New Roman" w:eastAsia="Times New Roman" w:hAnsi="Times New Roman" w:cs="Times New Roman"/>
          <w:sz w:val="24"/>
          <w:szCs w:val="24"/>
          <w:lang w:eastAsia="en-GB"/>
        </w:rPr>
        <w:t xml:space="preserve">links </w:t>
      </w:r>
      <w:r w:rsidR="002B0C3A" w:rsidRPr="001F1701">
        <w:rPr>
          <w:rFonts w:ascii="Times New Roman" w:eastAsia="Times New Roman" w:hAnsi="Times New Roman" w:cs="Times New Roman"/>
          <w:sz w:val="24"/>
          <w:szCs w:val="24"/>
          <w:lang w:eastAsia="en-GB"/>
        </w:rPr>
        <w:t xml:space="preserve">intrinsic motivation </w:t>
      </w:r>
      <w:r w:rsidR="00E96FAD" w:rsidRPr="001F1701">
        <w:rPr>
          <w:rFonts w:ascii="Times New Roman" w:eastAsia="Times New Roman" w:hAnsi="Times New Roman" w:cs="Times New Roman"/>
          <w:sz w:val="24"/>
          <w:szCs w:val="24"/>
          <w:lang w:eastAsia="en-GB"/>
        </w:rPr>
        <w:t>with</w:t>
      </w:r>
      <w:r w:rsidR="002B0C3A" w:rsidRPr="001F1701">
        <w:rPr>
          <w:rFonts w:ascii="Times New Roman" w:eastAsia="Times New Roman" w:hAnsi="Times New Roman" w:cs="Times New Roman"/>
          <w:sz w:val="24"/>
          <w:szCs w:val="24"/>
          <w:lang w:eastAsia="en-GB"/>
        </w:rPr>
        <w:t xml:space="preserve"> </w:t>
      </w:r>
      <w:r w:rsidR="00E96FAD" w:rsidRPr="001F1701">
        <w:rPr>
          <w:rFonts w:ascii="Times New Roman" w:eastAsia="Times New Roman" w:hAnsi="Times New Roman" w:cs="Times New Roman"/>
          <w:sz w:val="24"/>
          <w:szCs w:val="24"/>
          <w:lang w:eastAsia="en-GB"/>
        </w:rPr>
        <w:t>better</w:t>
      </w:r>
      <w:r w:rsidR="002B0C3A" w:rsidRPr="001F1701">
        <w:rPr>
          <w:rFonts w:ascii="Times New Roman" w:eastAsia="Times New Roman" w:hAnsi="Times New Roman" w:cs="Times New Roman"/>
          <w:sz w:val="24"/>
          <w:szCs w:val="24"/>
          <w:lang w:eastAsia="en-GB"/>
        </w:rPr>
        <w:t xml:space="preserve"> long-term outcomes and academic </w:t>
      </w:r>
      <w:r w:rsidR="00953235" w:rsidRPr="001F1701">
        <w:rPr>
          <w:rFonts w:ascii="Times New Roman" w:eastAsia="Times New Roman" w:hAnsi="Times New Roman" w:cs="Times New Roman"/>
          <w:sz w:val="24"/>
          <w:szCs w:val="24"/>
          <w:lang w:eastAsia="en-GB"/>
        </w:rPr>
        <w:t>success</w:t>
      </w:r>
      <w:r w:rsidR="002B0C3A" w:rsidRPr="001F1701">
        <w:rPr>
          <w:rFonts w:ascii="Times New Roman" w:eastAsia="Times New Roman" w:hAnsi="Times New Roman" w:cs="Times New Roman"/>
          <w:sz w:val="24"/>
          <w:szCs w:val="24"/>
          <w:lang w:eastAsia="en-GB"/>
        </w:rPr>
        <w:t xml:space="preserve"> (</w:t>
      </w:r>
      <w:proofErr w:type="spellStart"/>
      <w:r w:rsidR="002B0C3A" w:rsidRPr="001F1701">
        <w:rPr>
          <w:rFonts w:ascii="Times New Roman" w:eastAsia="Times New Roman" w:hAnsi="Times New Roman" w:cs="Times New Roman"/>
          <w:sz w:val="24"/>
          <w:szCs w:val="24"/>
          <w:lang w:eastAsia="en-GB"/>
        </w:rPr>
        <w:t>Aelterman</w:t>
      </w:r>
      <w:proofErr w:type="spellEnd"/>
      <w:r w:rsidR="002B0C3A" w:rsidRPr="001F1701">
        <w:rPr>
          <w:rFonts w:ascii="Times New Roman" w:eastAsia="Times New Roman" w:hAnsi="Times New Roman" w:cs="Times New Roman"/>
          <w:sz w:val="24"/>
          <w:szCs w:val="24"/>
          <w:lang w:eastAsia="en-GB"/>
        </w:rPr>
        <w:t xml:space="preserve"> et al., 2018; Cohen et al., 2022; </w:t>
      </w:r>
      <w:proofErr w:type="spellStart"/>
      <w:r w:rsidR="002B0C3A" w:rsidRPr="001F1701">
        <w:rPr>
          <w:rFonts w:ascii="Times New Roman" w:eastAsia="Times New Roman" w:hAnsi="Times New Roman" w:cs="Times New Roman"/>
          <w:sz w:val="24"/>
          <w:szCs w:val="24"/>
          <w:lang w:eastAsia="en-GB"/>
        </w:rPr>
        <w:t>Kusurkar</w:t>
      </w:r>
      <w:proofErr w:type="spellEnd"/>
      <w:r w:rsidR="002B0C3A" w:rsidRPr="001F1701">
        <w:rPr>
          <w:rFonts w:ascii="Times New Roman" w:eastAsia="Times New Roman" w:hAnsi="Times New Roman" w:cs="Times New Roman"/>
          <w:sz w:val="24"/>
          <w:szCs w:val="24"/>
          <w:lang w:eastAsia="en-GB"/>
        </w:rPr>
        <w:t xml:space="preserve"> et al., 2013).  Ryan and Deci (2022) and Shell and </w:t>
      </w:r>
      <w:proofErr w:type="spellStart"/>
      <w:r w:rsidR="002B0C3A" w:rsidRPr="001F1701">
        <w:rPr>
          <w:rFonts w:ascii="Times New Roman" w:eastAsia="Times New Roman" w:hAnsi="Times New Roman" w:cs="Times New Roman"/>
          <w:sz w:val="24"/>
          <w:szCs w:val="24"/>
          <w:lang w:eastAsia="en-GB"/>
        </w:rPr>
        <w:t>Husman</w:t>
      </w:r>
      <w:proofErr w:type="spellEnd"/>
      <w:r w:rsidR="002B0C3A" w:rsidRPr="001F1701">
        <w:rPr>
          <w:rFonts w:ascii="Times New Roman" w:eastAsia="Times New Roman" w:hAnsi="Times New Roman" w:cs="Times New Roman"/>
          <w:sz w:val="24"/>
          <w:szCs w:val="24"/>
          <w:lang w:eastAsia="en-GB"/>
        </w:rPr>
        <w:t xml:space="preserve"> (2008) </w:t>
      </w:r>
      <w:r w:rsidR="00FD25DA" w:rsidRPr="001F1701">
        <w:rPr>
          <w:rFonts w:ascii="Times New Roman" w:eastAsia="Times New Roman" w:hAnsi="Times New Roman" w:cs="Times New Roman"/>
          <w:sz w:val="24"/>
          <w:szCs w:val="24"/>
          <w:lang w:eastAsia="en-GB"/>
        </w:rPr>
        <w:t xml:space="preserve">also </w:t>
      </w:r>
      <w:r w:rsidR="002B0C3A" w:rsidRPr="001F1701">
        <w:rPr>
          <w:rFonts w:ascii="Times New Roman" w:eastAsia="Times New Roman" w:hAnsi="Times New Roman" w:cs="Times New Roman"/>
          <w:sz w:val="24"/>
          <w:szCs w:val="24"/>
          <w:lang w:eastAsia="en-GB"/>
        </w:rPr>
        <w:t xml:space="preserve">found that </w:t>
      </w:r>
      <w:r w:rsidR="004E7D85" w:rsidRPr="001F1701">
        <w:rPr>
          <w:rFonts w:ascii="Times New Roman" w:eastAsia="Times New Roman" w:hAnsi="Times New Roman" w:cs="Times New Roman"/>
          <w:sz w:val="24"/>
          <w:szCs w:val="24"/>
          <w:lang w:eastAsia="en-GB"/>
        </w:rPr>
        <w:t>a</w:t>
      </w:r>
      <w:r w:rsidR="00544CE9" w:rsidRPr="001F1701">
        <w:rPr>
          <w:rFonts w:ascii="Times New Roman" w:eastAsia="Times New Roman" w:hAnsi="Times New Roman" w:cs="Times New Roman"/>
          <w:sz w:val="24"/>
          <w:szCs w:val="24"/>
          <w:lang w:eastAsia="en-GB"/>
        </w:rPr>
        <w:t xml:space="preserve">ctivities </w:t>
      </w:r>
      <w:r w:rsidR="004943E4" w:rsidRPr="001F1701">
        <w:rPr>
          <w:rFonts w:ascii="Times New Roman" w:eastAsia="Times New Roman" w:hAnsi="Times New Roman" w:cs="Times New Roman"/>
          <w:sz w:val="24"/>
          <w:szCs w:val="24"/>
          <w:lang w:eastAsia="en-GB"/>
        </w:rPr>
        <w:t>motivated by</w:t>
      </w:r>
      <w:r w:rsidR="00544CE9" w:rsidRPr="001F1701">
        <w:rPr>
          <w:rFonts w:ascii="Times New Roman" w:eastAsia="Times New Roman" w:hAnsi="Times New Roman" w:cs="Times New Roman"/>
          <w:sz w:val="24"/>
          <w:szCs w:val="24"/>
          <w:lang w:eastAsia="en-GB"/>
        </w:rPr>
        <w:t xml:space="preserve"> </w:t>
      </w:r>
      <w:r w:rsidR="002B0C3A" w:rsidRPr="001F1701">
        <w:rPr>
          <w:rFonts w:ascii="Times New Roman" w:eastAsia="Times New Roman" w:hAnsi="Times New Roman" w:cs="Times New Roman"/>
          <w:sz w:val="24"/>
          <w:szCs w:val="24"/>
          <w:lang w:eastAsia="en-GB"/>
        </w:rPr>
        <w:t>extrinsic</w:t>
      </w:r>
      <w:r w:rsidR="004943E4" w:rsidRPr="001F1701">
        <w:rPr>
          <w:rFonts w:ascii="Times New Roman" w:eastAsia="Times New Roman" w:hAnsi="Times New Roman" w:cs="Times New Roman"/>
          <w:sz w:val="24"/>
          <w:szCs w:val="24"/>
          <w:lang w:eastAsia="en-GB"/>
        </w:rPr>
        <w:t xml:space="preserve"> factors are</w:t>
      </w:r>
      <w:r w:rsidR="002B0C3A" w:rsidRPr="001F1701">
        <w:rPr>
          <w:rFonts w:ascii="Times New Roman" w:eastAsia="Times New Roman" w:hAnsi="Times New Roman" w:cs="Times New Roman"/>
          <w:sz w:val="24"/>
          <w:szCs w:val="24"/>
          <w:lang w:eastAsia="en-GB"/>
        </w:rPr>
        <w:t xml:space="preserve"> associated with lower self-efficacy, reduced academic performance and </w:t>
      </w:r>
      <w:r w:rsidR="00544CE9" w:rsidRPr="001F1701">
        <w:rPr>
          <w:rFonts w:ascii="Times New Roman" w:eastAsia="Times New Roman" w:hAnsi="Times New Roman" w:cs="Times New Roman"/>
          <w:sz w:val="24"/>
          <w:szCs w:val="24"/>
          <w:lang w:eastAsia="en-GB"/>
        </w:rPr>
        <w:t xml:space="preserve">can </w:t>
      </w:r>
      <w:r w:rsidR="002B0C3A" w:rsidRPr="001F1701">
        <w:rPr>
          <w:rFonts w:ascii="Times New Roman" w:eastAsia="Times New Roman" w:hAnsi="Times New Roman" w:cs="Times New Roman"/>
          <w:sz w:val="24"/>
          <w:szCs w:val="24"/>
          <w:lang w:eastAsia="en-GB"/>
        </w:rPr>
        <w:t>negative</w:t>
      </w:r>
      <w:r w:rsidR="004943E4" w:rsidRPr="001F1701">
        <w:rPr>
          <w:rFonts w:ascii="Times New Roman" w:eastAsia="Times New Roman" w:hAnsi="Times New Roman" w:cs="Times New Roman"/>
          <w:sz w:val="24"/>
          <w:szCs w:val="24"/>
          <w:lang w:eastAsia="en-GB"/>
        </w:rPr>
        <w:t>ly</w:t>
      </w:r>
      <w:r w:rsidR="002B0C3A" w:rsidRPr="001F1701">
        <w:rPr>
          <w:rFonts w:ascii="Times New Roman" w:eastAsia="Times New Roman" w:hAnsi="Times New Roman" w:cs="Times New Roman"/>
          <w:sz w:val="24"/>
          <w:szCs w:val="24"/>
          <w:lang w:eastAsia="en-GB"/>
        </w:rPr>
        <w:t xml:space="preserve"> impact</w:t>
      </w:r>
      <w:r w:rsidR="004943E4" w:rsidRPr="001F1701">
        <w:rPr>
          <w:rFonts w:ascii="Times New Roman" w:eastAsia="Times New Roman" w:hAnsi="Times New Roman" w:cs="Times New Roman"/>
          <w:sz w:val="24"/>
          <w:szCs w:val="24"/>
          <w:lang w:eastAsia="en-GB"/>
        </w:rPr>
        <w:t xml:space="preserve"> mental health and </w:t>
      </w:r>
      <w:r w:rsidR="002B0C3A" w:rsidRPr="001F1701">
        <w:rPr>
          <w:rFonts w:ascii="Times New Roman" w:eastAsia="Times New Roman" w:hAnsi="Times New Roman" w:cs="Times New Roman"/>
          <w:sz w:val="24"/>
          <w:szCs w:val="24"/>
          <w:lang w:eastAsia="en-GB"/>
        </w:rPr>
        <w:t>well-being.</w:t>
      </w:r>
      <w:r w:rsidR="00770BDF" w:rsidRPr="001F1701">
        <w:rPr>
          <w:rFonts w:ascii="Times New Roman" w:eastAsia="Times New Roman" w:hAnsi="Times New Roman" w:cs="Times New Roman"/>
          <w:sz w:val="24"/>
          <w:szCs w:val="24"/>
          <w:lang w:eastAsia="en-GB"/>
        </w:rPr>
        <w:t xml:space="preserve">  </w:t>
      </w:r>
    </w:p>
    <w:p w14:paraId="71BFFEE7" w14:textId="77777777" w:rsidR="00657E55" w:rsidRPr="001F1701" w:rsidRDefault="00657E55" w:rsidP="001B670E">
      <w:pPr>
        <w:spacing w:after="0" w:line="360" w:lineRule="auto"/>
        <w:rPr>
          <w:rFonts w:ascii="Times New Roman" w:eastAsia="Times New Roman" w:hAnsi="Times New Roman" w:cs="Times New Roman"/>
          <w:sz w:val="24"/>
          <w:szCs w:val="24"/>
          <w:lang w:eastAsia="en-GB"/>
        </w:rPr>
      </w:pPr>
    </w:p>
    <w:p w14:paraId="1F4ABF7E" w14:textId="4A28C72A" w:rsidR="00ED0C5A" w:rsidRPr="001F1701" w:rsidRDefault="0026767D" w:rsidP="001B670E">
      <w:pPr>
        <w:spacing w:after="0"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t xml:space="preserve">According to </w:t>
      </w:r>
      <w:r w:rsidR="00C63716" w:rsidRPr="001F1701">
        <w:rPr>
          <w:rFonts w:ascii="Times New Roman" w:eastAsia="Times New Roman" w:hAnsi="Times New Roman" w:cs="Times New Roman"/>
          <w:sz w:val="24"/>
          <w:szCs w:val="24"/>
          <w:lang w:eastAsia="en-GB"/>
        </w:rPr>
        <w:t>Chen</w:t>
      </w:r>
      <w:r w:rsidR="0032451C" w:rsidRPr="001F1701">
        <w:rPr>
          <w:rFonts w:ascii="Times New Roman" w:eastAsia="Times New Roman" w:hAnsi="Times New Roman" w:cs="Times New Roman"/>
          <w:sz w:val="24"/>
          <w:szCs w:val="24"/>
          <w:lang w:eastAsia="en-GB"/>
        </w:rPr>
        <w:t xml:space="preserve"> (</w:t>
      </w:r>
      <w:r w:rsidR="00C63716" w:rsidRPr="001F1701">
        <w:rPr>
          <w:rFonts w:ascii="Times New Roman" w:eastAsia="Times New Roman" w:hAnsi="Times New Roman" w:cs="Times New Roman"/>
          <w:sz w:val="24"/>
          <w:szCs w:val="24"/>
          <w:lang w:eastAsia="en-GB"/>
        </w:rPr>
        <w:t>2023)</w:t>
      </w:r>
      <w:r w:rsidR="0044518F" w:rsidRPr="001F1701">
        <w:rPr>
          <w:rFonts w:ascii="Times New Roman" w:eastAsia="Times New Roman" w:hAnsi="Times New Roman" w:cs="Times New Roman"/>
          <w:sz w:val="24"/>
          <w:szCs w:val="24"/>
          <w:lang w:eastAsia="en-GB"/>
        </w:rPr>
        <w:t>,</w:t>
      </w:r>
      <w:r w:rsidR="00AF4FB1" w:rsidRPr="001F1701">
        <w:rPr>
          <w:rFonts w:ascii="Times New Roman" w:eastAsia="Times New Roman" w:hAnsi="Times New Roman" w:cs="Times New Roman"/>
          <w:sz w:val="24"/>
          <w:szCs w:val="24"/>
          <w:lang w:eastAsia="en-GB"/>
        </w:rPr>
        <w:t xml:space="preserve"> </w:t>
      </w:r>
      <w:r w:rsidR="00C63716" w:rsidRPr="001F1701">
        <w:rPr>
          <w:rFonts w:ascii="Times New Roman" w:eastAsia="Times New Roman" w:hAnsi="Times New Roman" w:cs="Times New Roman"/>
          <w:sz w:val="24"/>
          <w:szCs w:val="24"/>
          <w:lang w:eastAsia="en-GB"/>
        </w:rPr>
        <w:t xml:space="preserve">reward </w:t>
      </w:r>
      <w:r w:rsidR="000F72B1" w:rsidRPr="001F1701">
        <w:rPr>
          <w:rFonts w:ascii="Times New Roman" w:eastAsia="Times New Roman" w:hAnsi="Times New Roman" w:cs="Times New Roman"/>
          <w:sz w:val="24"/>
          <w:szCs w:val="24"/>
          <w:lang w:eastAsia="en-GB"/>
        </w:rPr>
        <w:t xml:space="preserve">and punishment </w:t>
      </w:r>
      <w:r w:rsidR="001310AC" w:rsidRPr="001F1701">
        <w:rPr>
          <w:rFonts w:ascii="Times New Roman" w:eastAsia="Times New Roman" w:hAnsi="Times New Roman" w:cs="Times New Roman"/>
          <w:sz w:val="24"/>
          <w:szCs w:val="24"/>
          <w:lang w:eastAsia="en-GB"/>
        </w:rPr>
        <w:t>methods</w:t>
      </w:r>
      <w:r w:rsidR="00865295" w:rsidRPr="001F1701">
        <w:rPr>
          <w:rFonts w:ascii="Times New Roman" w:eastAsia="Times New Roman" w:hAnsi="Times New Roman" w:cs="Times New Roman"/>
          <w:sz w:val="24"/>
          <w:szCs w:val="24"/>
          <w:lang w:eastAsia="en-GB"/>
        </w:rPr>
        <w:t xml:space="preserve"> </w:t>
      </w:r>
      <w:r w:rsidR="00C00A31" w:rsidRPr="001F1701">
        <w:rPr>
          <w:rFonts w:ascii="Times New Roman" w:eastAsia="Times New Roman" w:hAnsi="Times New Roman" w:cs="Times New Roman"/>
          <w:sz w:val="24"/>
          <w:szCs w:val="24"/>
          <w:lang w:eastAsia="en-GB"/>
        </w:rPr>
        <w:t>may</w:t>
      </w:r>
      <w:r w:rsidR="00C63716" w:rsidRPr="001F1701">
        <w:rPr>
          <w:rFonts w:ascii="Times New Roman" w:eastAsia="Times New Roman" w:hAnsi="Times New Roman" w:cs="Times New Roman"/>
          <w:sz w:val="24"/>
          <w:szCs w:val="24"/>
          <w:lang w:eastAsia="en-GB"/>
        </w:rPr>
        <w:t xml:space="preserve"> </w:t>
      </w:r>
      <w:r w:rsidR="00E97F2F" w:rsidRPr="001F1701">
        <w:rPr>
          <w:rFonts w:ascii="Times New Roman" w:eastAsia="Times New Roman" w:hAnsi="Times New Roman" w:cs="Times New Roman"/>
          <w:sz w:val="24"/>
          <w:szCs w:val="24"/>
          <w:lang w:eastAsia="en-GB"/>
        </w:rPr>
        <w:t>adversely a</w:t>
      </w:r>
      <w:r w:rsidR="00C63716" w:rsidRPr="001F1701">
        <w:rPr>
          <w:rFonts w:ascii="Times New Roman" w:eastAsia="Times New Roman" w:hAnsi="Times New Roman" w:cs="Times New Roman"/>
          <w:sz w:val="24"/>
          <w:szCs w:val="24"/>
          <w:lang w:eastAsia="en-GB"/>
        </w:rPr>
        <w:t xml:space="preserve">ffect </w:t>
      </w:r>
      <w:r w:rsidR="00C00A31" w:rsidRPr="001F1701">
        <w:rPr>
          <w:rFonts w:ascii="Times New Roman" w:eastAsia="Times New Roman" w:hAnsi="Times New Roman" w:cs="Times New Roman"/>
          <w:sz w:val="24"/>
          <w:szCs w:val="24"/>
          <w:lang w:eastAsia="en-GB"/>
        </w:rPr>
        <w:t xml:space="preserve">students’ </w:t>
      </w:r>
      <w:r w:rsidR="00C63716" w:rsidRPr="001F1701">
        <w:rPr>
          <w:rFonts w:ascii="Times New Roman" w:eastAsia="Times New Roman" w:hAnsi="Times New Roman" w:cs="Times New Roman"/>
          <w:sz w:val="24"/>
          <w:szCs w:val="24"/>
          <w:lang w:eastAsia="en-GB"/>
        </w:rPr>
        <w:t>mental health</w:t>
      </w:r>
      <w:r w:rsidR="0044518F" w:rsidRPr="001F1701">
        <w:rPr>
          <w:rFonts w:ascii="Times New Roman" w:eastAsia="Times New Roman" w:hAnsi="Times New Roman" w:cs="Times New Roman"/>
          <w:sz w:val="24"/>
          <w:szCs w:val="24"/>
          <w:lang w:eastAsia="en-GB"/>
        </w:rPr>
        <w:t xml:space="preserve">, with </w:t>
      </w:r>
      <w:r w:rsidR="00E97F2F" w:rsidRPr="001F1701">
        <w:rPr>
          <w:rFonts w:ascii="Times New Roman" w:eastAsia="Times New Roman" w:hAnsi="Times New Roman" w:cs="Times New Roman"/>
          <w:sz w:val="24"/>
          <w:szCs w:val="24"/>
          <w:lang w:eastAsia="en-GB"/>
        </w:rPr>
        <w:t xml:space="preserve">many </w:t>
      </w:r>
      <w:r w:rsidR="00C63716" w:rsidRPr="001F1701">
        <w:rPr>
          <w:rFonts w:ascii="Times New Roman" w:eastAsia="Times New Roman" w:hAnsi="Times New Roman" w:cs="Times New Roman"/>
          <w:sz w:val="24"/>
          <w:szCs w:val="24"/>
          <w:lang w:eastAsia="en-GB"/>
        </w:rPr>
        <w:t xml:space="preserve">students </w:t>
      </w:r>
      <w:r w:rsidR="008B7B4B" w:rsidRPr="001F1701">
        <w:rPr>
          <w:rFonts w:ascii="Times New Roman" w:eastAsia="Times New Roman" w:hAnsi="Times New Roman" w:cs="Times New Roman"/>
          <w:sz w:val="24"/>
          <w:szCs w:val="24"/>
          <w:lang w:eastAsia="en-GB"/>
        </w:rPr>
        <w:t>experienc</w:t>
      </w:r>
      <w:r w:rsidR="0044518F" w:rsidRPr="001F1701">
        <w:rPr>
          <w:rFonts w:ascii="Times New Roman" w:eastAsia="Times New Roman" w:hAnsi="Times New Roman" w:cs="Times New Roman"/>
          <w:sz w:val="24"/>
          <w:szCs w:val="24"/>
          <w:lang w:eastAsia="en-GB"/>
        </w:rPr>
        <w:t xml:space="preserve">ing </w:t>
      </w:r>
      <w:r w:rsidR="00C63716" w:rsidRPr="001F1701">
        <w:rPr>
          <w:rFonts w:ascii="Times New Roman" w:eastAsia="Times New Roman" w:hAnsi="Times New Roman" w:cs="Times New Roman"/>
          <w:sz w:val="24"/>
          <w:szCs w:val="24"/>
          <w:lang w:eastAsia="en-GB"/>
        </w:rPr>
        <w:t xml:space="preserve">pressure and anxiety </w:t>
      </w:r>
      <w:r w:rsidR="00E97F2F" w:rsidRPr="001F1701">
        <w:rPr>
          <w:rFonts w:ascii="Times New Roman" w:eastAsia="Times New Roman" w:hAnsi="Times New Roman" w:cs="Times New Roman"/>
          <w:sz w:val="24"/>
          <w:szCs w:val="24"/>
          <w:lang w:eastAsia="en-GB"/>
        </w:rPr>
        <w:t>from the competitive nature of</w:t>
      </w:r>
      <w:r w:rsidR="00C63716" w:rsidRPr="001F1701">
        <w:rPr>
          <w:rFonts w:ascii="Times New Roman" w:eastAsia="Times New Roman" w:hAnsi="Times New Roman" w:cs="Times New Roman"/>
          <w:sz w:val="24"/>
          <w:szCs w:val="24"/>
          <w:lang w:eastAsia="en-GB"/>
        </w:rPr>
        <w:t xml:space="preserve"> </w:t>
      </w:r>
      <w:r w:rsidR="00E97F2F" w:rsidRPr="001F1701">
        <w:rPr>
          <w:rFonts w:ascii="Times New Roman" w:eastAsia="Times New Roman" w:hAnsi="Times New Roman" w:cs="Times New Roman"/>
          <w:sz w:val="24"/>
          <w:szCs w:val="24"/>
          <w:lang w:eastAsia="en-GB"/>
        </w:rPr>
        <w:t xml:space="preserve">striving for </w:t>
      </w:r>
      <w:r w:rsidR="00C155DD" w:rsidRPr="001F1701">
        <w:rPr>
          <w:rFonts w:ascii="Times New Roman" w:eastAsia="Times New Roman" w:hAnsi="Times New Roman" w:cs="Times New Roman"/>
          <w:sz w:val="24"/>
          <w:szCs w:val="24"/>
          <w:lang w:eastAsia="en-GB"/>
        </w:rPr>
        <w:t>rewards</w:t>
      </w:r>
      <w:r w:rsidR="00820145" w:rsidRPr="001F1701">
        <w:rPr>
          <w:rFonts w:ascii="Times New Roman" w:eastAsia="Times New Roman" w:hAnsi="Times New Roman" w:cs="Times New Roman"/>
          <w:sz w:val="24"/>
          <w:szCs w:val="24"/>
          <w:lang w:eastAsia="en-GB"/>
        </w:rPr>
        <w:t>.</w:t>
      </w:r>
      <w:r w:rsidR="006679CA" w:rsidRPr="001F1701">
        <w:rPr>
          <w:rFonts w:ascii="Times New Roman" w:eastAsia="Times New Roman" w:hAnsi="Times New Roman" w:cs="Times New Roman"/>
          <w:sz w:val="24"/>
          <w:szCs w:val="24"/>
          <w:lang w:eastAsia="en-GB"/>
        </w:rPr>
        <w:t xml:space="preserve"> </w:t>
      </w:r>
      <w:r w:rsidR="00865295" w:rsidRPr="001F1701">
        <w:rPr>
          <w:rFonts w:ascii="Times New Roman" w:eastAsia="Times New Roman" w:hAnsi="Times New Roman" w:cs="Times New Roman"/>
          <w:sz w:val="24"/>
          <w:szCs w:val="24"/>
          <w:lang w:eastAsia="en-GB"/>
        </w:rPr>
        <w:t>P</w:t>
      </w:r>
      <w:r w:rsidR="001B7B02" w:rsidRPr="001F1701">
        <w:rPr>
          <w:rFonts w:ascii="Times New Roman" w:eastAsia="Times New Roman" w:hAnsi="Times New Roman" w:cs="Times New Roman"/>
          <w:sz w:val="24"/>
          <w:szCs w:val="24"/>
          <w:lang w:eastAsia="en-GB"/>
        </w:rPr>
        <w:t xml:space="preserve">upils who </w:t>
      </w:r>
      <w:r w:rsidR="00865295" w:rsidRPr="001F1701">
        <w:rPr>
          <w:rFonts w:ascii="Times New Roman" w:eastAsia="Times New Roman" w:hAnsi="Times New Roman" w:cs="Times New Roman"/>
          <w:sz w:val="24"/>
          <w:szCs w:val="24"/>
          <w:lang w:eastAsia="en-GB"/>
        </w:rPr>
        <w:t>fail t</w:t>
      </w:r>
      <w:r w:rsidR="001B7B02" w:rsidRPr="001F1701">
        <w:rPr>
          <w:rFonts w:ascii="Times New Roman" w:eastAsia="Times New Roman" w:hAnsi="Times New Roman" w:cs="Times New Roman"/>
          <w:sz w:val="24"/>
          <w:szCs w:val="24"/>
          <w:lang w:eastAsia="en-GB"/>
        </w:rPr>
        <w:t>o achieve</w:t>
      </w:r>
      <w:r w:rsidR="008E4CE2" w:rsidRPr="001F1701">
        <w:rPr>
          <w:rFonts w:ascii="Times New Roman" w:eastAsia="Times New Roman" w:hAnsi="Times New Roman" w:cs="Times New Roman"/>
          <w:sz w:val="24"/>
          <w:szCs w:val="24"/>
          <w:lang w:eastAsia="en-GB"/>
        </w:rPr>
        <w:t xml:space="preserve"> expected</w:t>
      </w:r>
      <w:r w:rsidR="001B7B02" w:rsidRPr="001F1701">
        <w:rPr>
          <w:rFonts w:ascii="Times New Roman" w:eastAsia="Times New Roman" w:hAnsi="Times New Roman" w:cs="Times New Roman"/>
          <w:sz w:val="24"/>
          <w:szCs w:val="24"/>
          <w:lang w:eastAsia="en-GB"/>
        </w:rPr>
        <w:t xml:space="preserve"> rewards or </w:t>
      </w:r>
      <w:r w:rsidR="008E4CE2" w:rsidRPr="001F1701">
        <w:rPr>
          <w:rFonts w:ascii="Times New Roman" w:eastAsia="Times New Roman" w:hAnsi="Times New Roman" w:cs="Times New Roman"/>
          <w:sz w:val="24"/>
          <w:szCs w:val="24"/>
          <w:lang w:eastAsia="en-GB"/>
        </w:rPr>
        <w:t>meet</w:t>
      </w:r>
      <w:r w:rsidR="00317C74" w:rsidRPr="001F1701">
        <w:rPr>
          <w:rFonts w:ascii="Times New Roman" w:eastAsia="Times New Roman" w:hAnsi="Times New Roman" w:cs="Times New Roman"/>
          <w:sz w:val="24"/>
          <w:szCs w:val="24"/>
          <w:lang w:eastAsia="en-GB"/>
        </w:rPr>
        <w:t xml:space="preserve"> </w:t>
      </w:r>
      <w:r w:rsidR="008E4CE2" w:rsidRPr="001F1701">
        <w:rPr>
          <w:rFonts w:ascii="Times New Roman" w:eastAsia="Times New Roman" w:hAnsi="Times New Roman" w:cs="Times New Roman"/>
          <w:sz w:val="24"/>
          <w:szCs w:val="24"/>
          <w:lang w:eastAsia="en-GB"/>
        </w:rPr>
        <w:t>behaviour</w:t>
      </w:r>
      <w:r w:rsidR="001B7B02" w:rsidRPr="001F1701">
        <w:rPr>
          <w:rFonts w:ascii="Times New Roman" w:eastAsia="Times New Roman" w:hAnsi="Times New Roman" w:cs="Times New Roman"/>
          <w:sz w:val="24"/>
          <w:szCs w:val="24"/>
          <w:lang w:eastAsia="en-GB"/>
        </w:rPr>
        <w:t xml:space="preserve"> expectations often experience feelings of failure</w:t>
      </w:r>
      <w:r w:rsidR="00FD51F3" w:rsidRPr="001F1701">
        <w:rPr>
          <w:rFonts w:ascii="Times New Roman" w:eastAsia="Times New Roman" w:hAnsi="Times New Roman" w:cs="Times New Roman"/>
          <w:sz w:val="24"/>
          <w:szCs w:val="24"/>
          <w:lang w:eastAsia="en-GB"/>
        </w:rPr>
        <w:t xml:space="preserve">, </w:t>
      </w:r>
      <w:r w:rsidR="001B7B02" w:rsidRPr="001F1701">
        <w:rPr>
          <w:rFonts w:ascii="Times New Roman" w:eastAsia="Times New Roman" w:hAnsi="Times New Roman" w:cs="Times New Roman"/>
          <w:sz w:val="24"/>
          <w:szCs w:val="24"/>
          <w:lang w:eastAsia="en-GB"/>
        </w:rPr>
        <w:t>disappointment</w:t>
      </w:r>
      <w:r w:rsidR="00317C74" w:rsidRPr="001F1701">
        <w:rPr>
          <w:rFonts w:ascii="Times New Roman" w:eastAsia="Times New Roman" w:hAnsi="Times New Roman" w:cs="Times New Roman"/>
          <w:sz w:val="24"/>
          <w:szCs w:val="24"/>
          <w:lang w:eastAsia="en-GB"/>
        </w:rPr>
        <w:t xml:space="preserve"> and</w:t>
      </w:r>
      <w:r w:rsidR="00FD51F3" w:rsidRPr="001F1701">
        <w:rPr>
          <w:rFonts w:ascii="Times New Roman" w:eastAsia="Times New Roman" w:hAnsi="Times New Roman" w:cs="Times New Roman"/>
          <w:sz w:val="24"/>
          <w:szCs w:val="24"/>
          <w:lang w:eastAsia="en-GB"/>
        </w:rPr>
        <w:t xml:space="preserve"> </w:t>
      </w:r>
      <w:r w:rsidR="00865295" w:rsidRPr="001F1701">
        <w:rPr>
          <w:rFonts w:ascii="Times New Roman" w:eastAsia="Times New Roman" w:hAnsi="Times New Roman" w:cs="Times New Roman"/>
          <w:sz w:val="24"/>
          <w:szCs w:val="24"/>
          <w:lang w:eastAsia="en-GB"/>
        </w:rPr>
        <w:t>diminished self</w:t>
      </w:r>
      <w:r w:rsidR="00FD51F3" w:rsidRPr="001F1701">
        <w:rPr>
          <w:rFonts w:ascii="Times New Roman" w:eastAsia="Times New Roman" w:hAnsi="Times New Roman" w:cs="Times New Roman"/>
          <w:sz w:val="24"/>
          <w:szCs w:val="24"/>
          <w:lang w:eastAsia="en-GB"/>
        </w:rPr>
        <w:t>-worth</w:t>
      </w:r>
      <w:r w:rsidR="001B7B02" w:rsidRPr="001F1701">
        <w:rPr>
          <w:rFonts w:ascii="Times New Roman" w:eastAsia="Times New Roman" w:hAnsi="Times New Roman" w:cs="Times New Roman"/>
          <w:sz w:val="24"/>
          <w:szCs w:val="24"/>
          <w:lang w:eastAsia="en-GB"/>
        </w:rPr>
        <w:t>,</w:t>
      </w:r>
      <w:r w:rsidR="00FD51F3" w:rsidRPr="001F1701">
        <w:rPr>
          <w:rFonts w:ascii="Times New Roman" w:eastAsia="Times New Roman" w:hAnsi="Times New Roman" w:cs="Times New Roman"/>
          <w:sz w:val="24"/>
          <w:szCs w:val="24"/>
          <w:lang w:eastAsia="en-GB"/>
        </w:rPr>
        <w:t xml:space="preserve"> </w:t>
      </w:r>
      <w:r w:rsidR="00065AE7" w:rsidRPr="001F1701">
        <w:rPr>
          <w:rFonts w:ascii="Times New Roman" w:eastAsia="Times New Roman" w:hAnsi="Times New Roman" w:cs="Times New Roman"/>
          <w:sz w:val="24"/>
          <w:szCs w:val="24"/>
          <w:lang w:eastAsia="en-GB"/>
        </w:rPr>
        <w:t>contributing to anxiety and depression</w:t>
      </w:r>
      <w:r w:rsidR="00CC5C12" w:rsidRPr="001F1701">
        <w:rPr>
          <w:rFonts w:ascii="Times New Roman" w:eastAsia="Times New Roman" w:hAnsi="Times New Roman" w:cs="Times New Roman"/>
          <w:sz w:val="24"/>
          <w:szCs w:val="24"/>
          <w:lang w:eastAsia="en-GB"/>
        </w:rPr>
        <w:t xml:space="preserve">, </w:t>
      </w:r>
      <w:r w:rsidR="00FD51F3" w:rsidRPr="001F1701">
        <w:rPr>
          <w:rFonts w:ascii="Times New Roman" w:eastAsia="Times New Roman" w:hAnsi="Times New Roman" w:cs="Times New Roman"/>
          <w:sz w:val="24"/>
          <w:szCs w:val="24"/>
          <w:lang w:eastAsia="en-GB"/>
        </w:rPr>
        <w:t>undermin</w:t>
      </w:r>
      <w:r w:rsidR="00065AE7" w:rsidRPr="001F1701">
        <w:rPr>
          <w:rFonts w:ascii="Times New Roman" w:eastAsia="Times New Roman" w:hAnsi="Times New Roman" w:cs="Times New Roman"/>
          <w:sz w:val="24"/>
          <w:szCs w:val="24"/>
          <w:lang w:eastAsia="en-GB"/>
        </w:rPr>
        <w:t>ing</w:t>
      </w:r>
      <w:r w:rsidR="001B7B02" w:rsidRPr="001F1701">
        <w:rPr>
          <w:rFonts w:ascii="Times New Roman" w:eastAsia="Times New Roman" w:hAnsi="Times New Roman" w:cs="Times New Roman"/>
          <w:sz w:val="24"/>
          <w:szCs w:val="24"/>
          <w:lang w:eastAsia="en-GB"/>
        </w:rPr>
        <w:t xml:space="preserve"> intrinsic motivation and pro-social </w:t>
      </w:r>
      <w:r w:rsidR="001B7B02" w:rsidRPr="001F1701">
        <w:rPr>
          <w:rFonts w:ascii="Times New Roman" w:eastAsia="Times New Roman" w:hAnsi="Times New Roman" w:cs="Times New Roman"/>
          <w:sz w:val="24"/>
          <w:szCs w:val="24"/>
          <w:lang w:eastAsia="en-GB"/>
        </w:rPr>
        <w:lastRenderedPageBreak/>
        <w:t>behaviours</w:t>
      </w:r>
      <w:r w:rsidR="001304F8" w:rsidRPr="001F1701">
        <w:rPr>
          <w:rFonts w:ascii="Times New Roman" w:eastAsia="Times New Roman" w:hAnsi="Times New Roman" w:cs="Times New Roman"/>
          <w:sz w:val="24"/>
          <w:szCs w:val="24"/>
          <w:lang w:eastAsia="en-GB"/>
        </w:rPr>
        <w:t xml:space="preserve"> (</w:t>
      </w:r>
      <w:proofErr w:type="spellStart"/>
      <w:r w:rsidR="001304F8" w:rsidRPr="001F1701">
        <w:rPr>
          <w:rFonts w:ascii="Times New Roman" w:eastAsia="Times New Roman" w:hAnsi="Times New Roman" w:cs="Times New Roman"/>
          <w:sz w:val="24"/>
          <w:szCs w:val="24"/>
          <w:lang w:eastAsia="en-GB"/>
        </w:rPr>
        <w:t>Kreuze</w:t>
      </w:r>
      <w:proofErr w:type="spellEnd"/>
      <w:r w:rsidR="001304F8" w:rsidRPr="001F1701">
        <w:rPr>
          <w:rFonts w:ascii="Times New Roman" w:eastAsia="Times New Roman" w:hAnsi="Times New Roman" w:cs="Times New Roman"/>
          <w:sz w:val="24"/>
          <w:szCs w:val="24"/>
          <w:lang w:eastAsia="en-GB"/>
        </w:rPr>
        <w:t xml:space="preserve"> et al., 2020).  </w:t>
      </w:r>
      <w:r w:rsidR="00865295" w:rsidRPr="001F1701">
        <w:rPr>
          <w:rFonts w:ascii="Times New Roman" w:eastAsia="Times New Roman" w:hAnsi="Times New Roman" w:cs="Times New Roman"/>
          <w:sz w:val="24"/>
          <w:szCs w:val="24"/>
          <w:lang w:eastAsia="en-GB"/>
        </w:rPr>
        <w:t>Vulnerable</w:t>
      </w:r>
      <w:r w:rsidR="00923C7A" w:rsidRPr="001F1701">
        <w:rPr>
          <w:rFonts w:ascii="Times New Roman" w:eastAsia="Times New Roman" w:hAnsi="Times New Roman" w:cs="Times New Roman"/>
          <w:sz w:val="24"/>
          <w:szCs w:val="24"/>
          <w:lang w:eastAsia="en-GB"/>
        </w:rPr>
        <w:t xml:space="preserve"> learners</w:t>
      </w:r>
      <w:r w:rsidR="00865295" w:rsidRPr="001F1701">
        <w:rPr>
          <w:rFonts w:ascii="Times New Roman" w:eastAsia="Times New Roman" w:hAnsi="Times New Roman" w:cs="Times New Roman"/>
          <w:sz w:val="24"/>
          <w:szCs w:val="24"/>
          <w:lang w:eastAsia="en-GB"/>
        </w:rPr>
        <w:t>,</w:t>
      </w:r>
      <w:r w:rsidR="00923C7A" w:rsidRPr="001F1701">
        <w:rPr>
          <w:rFonts w:ascii="Times New Roman" w:eastAsia="Times New Roman" w:hAnsi="Times New Roman" w:cs="Times New Roman"/>
          <w:sz w:val="24"/>
          <w:szCs w:val="24"/>
          <w:lang w:eastAsia="en-GB"/>
        </w:rPr>
        <w:t xml:space="preserve"> </w:t>
      </w:r>
      <w:r w:rsidR="00865295" w:rsidRPr="001F1701">
        <w:rPr>
          <w:rFonts w:ascii="Times New Roman" w:eastAsia="Times New Roman" w:hAnsi="Times New Roman" w:cs="Times New Roman"/>
          <w:sz w:val="24"/>
          <w:szCs w:val="24"/>
          <w:lang w:eastAsia="en-GB"/>
        </w:rPr>
        <w:t>including those with</w:t>
      </w:r>
      <w:r w:rsidR="00B61BF7" w:rsidRPr="001F1701">
        <w:rPr>
          <w:rFonts w:ascii="Times New Roman" w:eastAsia="Times New Roman" w:hAnsi="Times New Roman" w:cs="Times New Roman"/>
          <w:sz w:val="24"/>
          <w:szCs w:val="24"/>
          <w:lang w:eastAsia="en-GB"/>
        </w:rPr>
        <w:t xml:space="preserve"> additional learning needs</w:t>
      </w:r>
      <w:r w:rsidR="00EF69A7" w:rsidRPr="001F1701">
        <w:rPr>
          <w:rFonts w:ascii="Times New Roman" w:eastAsia="Times New Roman" w:hAnsi="Times New Roman" w:cs="Times New Roman"/>
          <w:sz w:val="24"/>
          <w:szCs w:val="24"/>
          <w:lang w:eastAsia="en-GB"/>
        </w:rPr>
        <w:t xml:space="preserve"> or</w:t>
      </w:r>
      <w:r w:rsidR="00923C7A" w:rsidRPr="001F1701">
        <w:rPr>
          <w:rFonts w:ascii="Times New Roman" w:eastAsia="Times New Roman" w:hAnsi="Times New Roman" w:cs="Times New Roman"/>
          <w:sz w:val="24"/>
          <w:szCs w:val="24"/>
          <w:lang w:eastAsia="en-GB"/>
        </w:rPr>
        <w:t xml:space="preserve"> social, emotional and mental health </w:t>
      </w:r>
      <w:r w:rsidR="00865295" w:rsidRPr="001F1701">
        <w:rPr>
          <w:rFonts w:ascii="Times New Roman" w:eastAsia="Times New Roman" w:hAnsi="Times New Roman" w:cs="Times New Roman"/>
          <w:sz w:val="24"/>
          <w:szCs w:val="24"/>
          <w:lang w:eastAsia="en-GB"/>
        </w:rPr>
        <w:t>difficulties</w:t>
      </w:r>
      <w:r w:rsidR="00020163" w:rsidRPr="001F1701">
        <w:rPr>
          <w:rFonts w:ascii="Times New Roman" w:eastAsia="Times New Roman" w:hAnsi="Times New Roman" w:cs="Times New Roman"/>
          <w:sz w:val="24"/>
          <w:szCs w:val="24"/>
          <w:lang w:eastAsia="en-GB"/>
        </w:rPr>
        <w:t>,</w:t>
      </w:r>
      <w:r w:rsidR="00865295" w:rsidRPr="001F1701">
        <w:rPr>
          <w:rFonts w:ascii="Times New Roman" w:eastAsia="Times New Roman" w:hAnsi="Times New Roman" w:cs="Times New Roman"/>
          <w:sz w:val="24"/>
          <w:szCs w:val="24"/>
          <w:lang w:eastAsia="en-GB"/>
        </w:rPr>
        <w:t xml:space="preserve"> </w:t>
      </w:r>
      <w:r w:rsidR="00020163" w:rsidRPr="001F1701">
        <w:rPr>
          <w:rFonts w:ascii="Times New Roman" w:eastAsia="Times New Roman" w:hAnsi="Times New Roman" w:cs="Times New Roman"/>
          <w:sz w:val="24"/>
          <w:szCs w:val="24"/>
          <w:lang w:eastAsia="en-GB"/>
        </w:rPr>
        <w:t>can</w:t>
      </w:r>
      <w:r w:rsidR="00865295" w:rsidRPr="001F1701">
        <w:rPr>
          <w:rFonts w:ascii="Times New Roman" w:eastAsia="Times New Roman" w:hAnsi="Times New Roman" w:cs="Times New Roman"/>
          <w:sz w:val="24"/>
          <w:szCs w:val="24"/>
          <w:lang w:eastAsia="en-GB"/>
        </w:rPr>
        <w:t xml:space="preserve"> be particularly susceptible to these negative effects due to th</w:t>
      </w:r>
      <w:r w:rsidR="00EF69A7" w:rsidRPr="001F1701">
        <w:rPr>
          <w:rFonts w:ascii="Times New Roman" w:eastAsia="Times New Roman" w:hAnsi="Times New Roman" w:cs="Times New Roman"/>
          <w:sz w:val="24"/>
          <w:szCs w:val="24"/>
          <w:lang w:eastAsia="en-GB"/>
        </w:rPr>
        <w:t xml:space="preserve">eir ability to meet </w:t>
      </w:r>
      <w:r w:rsidR="00020163" w:rsidRPr="001F1701">
        <w:rPr>
          <w:rFonts w:ascii="Times New Roman" w:eastAsia="Times New Roman" w:hAnsi="Times New Roman" w:cs="Times New Roman"/>
          <w:sz w:val="24"/>
          <w:szCs w:val="24"/>
          <w:lang w:eastAsia="en-GB"/>
        </w:rPr>
        <w:t xml:space="preserve">these </w:t>
      </w:r>
      <w:r w:rsidR="00E42996" w:rsidRPr="001F1701">
        <w:rPr>
          <w:rFonts w:ascii="Times New Roman" w:eastAsia="Times New Roman" w:hAnsi="Times New Roman" w:cs="Times New Roman"/>
          <w:sz w:val="24"/>
          <w:szCs w:val="24"/>
          <w:lang w:eastAsia="en-GB"/>
        </w:rPr>
        <w:t>expectations</w:t>
      </w:r>
      <w:r w:rsidR="00865295" w:rsidRPr="001F1701">
        <w:rPr>
          <w:rFonts w:ascii="Times New Roman" w:eastAsia="Times New Roman" w:hAnsi="Times New Roman" w:cs="Times New Roman"/>
          <w:sz w:val="24"/>
          <w:szCs w:val="24"/>
          <w:lang w:eastAsia="en-GB"/>
        </w:rPr>
        <w:t xml:space="preserve"> </w:t>
      </w:r>
      <w:r w:rsidR="00F61830" w:rsidRPr="001F1701">
        <w:rPr>
          <w:rFonts w:ascii="Times New Roman" w:eastAsia="Times New Roman" w:hAnsi="Times New Roman" w:cs="Times New Roman"/>
          <w:sz w:val="24"/>
          <w:szCs w:val="24"/>
          <w:lang w:eastAsia="en-GB"/>
        </w:rPr>
        <w:t>(</w:t>
      </w:r>
      <w:proofErr w:type="spellStart"/>
      <w:r w:rsidR="00F61830" w:rsidRPr="001F1701">
        <w:rPr>
          <w:rFonts w:ascii="Times New Roman" w:eastAsia="Times New Roman" w:hAnsi="Times New Roman" w:cs="Times New Roman"/>
          <w:sz w:val="24"/>
          <w:szCs w:val="24"/>
          <w:lang w:eastAsia="en-GB"/>
        </w:rPr>
        <w:t>Erdoğan</w:t>
      </w:r>
      <w:proofErr w:type="spellEnd"/>
      <w:r w:rsidR="00F61830" w:rsidRPr="001F1701">
        <w:rPr>
          <w:rFonts w:ascii="Times New Roman" w:eastAsia="Times New Roman" w:hAnsi="Times New Roman" w:cs="Times New Roman"/>
          <w:sz w:val="24"/>
          <w:szCs w:val="24"/>
          <w:lang w:eastAsia="en-GB"/>
        </w:rPr>
        <w:t xml:space="preserve">, Kaya and </w:t>
      </w:r>
      <w:proofErr w:type="spellStart"/>
      <w:r w:rsidR="00F61830" w:rsidRPr="001F1701">
        <w:rPr>
          <w:rFonts w:ascii="Times New Roman" w:eastAsia="Times New Roman" w:hAnsi="Times New Roman" w:cs="Times New Roman"/>
          <w:sz w:val="24"/>
          <w:szCs w:val="24"/>
          <w:lang w:eastAsia="en-GB"/>
        </w:rPr>
        <w:t>Nazarov</w:t>
      </w:r>
      <w:proofErr w:type="spellEnd"/>
      <w:r w:rsidR="00F61830" w:rsidRPr="001F1701">
        <w:rPr>
          <w:rFonts w:ascii="Times New Roman" w:eastAsia="Times New Roman" w:hAnsi="Times New Roman" w:cs="Times New Roman"/>
          <w:sz w:val="24"/>
          <w:szCs w:val="24"/>
          <w:lang w:eastAsia="en-GB"/>
        </w:rPr>
        <w:t>, 2025)</w:t>
      </w:r>
      <w:r w:rsidR="00020163" w:rsidRPr="001F1701">
        <w:rPr>
          <w:rFonts w:ascii="Times New Roman" w:eastAsia="Times New Roman" w:hAnsi="Times New Roman" w:cs="Times New Roman"/>
          <w:sz w:val="24"/>
          <w:szCs w:val="24"/>
          <w:lang w:eastAsia="en-GB"/>
        </w:rPr>
        <w:t>.</w:t>
      </w:r>
      <w:r w:rsidR="00657E55" w:rsidRPr="001F1701">
        <w:rPr>
          <w:rFonts w:ascii="Times New Roman" w:eastAsia="Times New Roman" w:hAnsi="Times New Roman" w:cs="Times New Roman"/>
          <w:sz w:val="24"/>
          <w:szCs w:val="24"/>
          <w:lang w:eastAsia="en-GB"/>
        </w:rPr>
        <w:t xml:space="preserve">  </w:t>
      </w:r>
      <w:r w:rsidR="002E59B1" w:rsidRPr="001F1701">
        <w:rPr>
          <w:rFonts w:ascii="Times New Roman" w:eastAsia="Times New Roman" w:hAnsi="Times New Roman" w:cs="Times New Roman"/>
          <w:sz w:val="24"/>
          <w:szCs w:val="24"/>
          <w:lang w:eastAsia="en-GB"/>
        </w:rPr>
        <w:t>D</w:t>
      </w:r>
      <w:r w:rsidR="002C7ABE" w:rsidRPr="001F1701">
        <w:rPr>
          <w:rFonts w:ascii="Times New Roman" w:eastAsia="Times New Roman" w:hAnsi="Times New Roman" w:cs="Times New Roman"/>
          <w:sz w:val="24"/>
          <w:szCs w:val="24"/>
          <w:lang w:eastAsia="en-GB"/>
        </w:rPr>
        <w:t xml:space="preserve">weck (2017) </w:t>
      </w:r>
      <w:r w:rsidR="003E6657" w:rsidRPr="001F1701">
        <w:rPr>
          <w:rFonts w:ascii="Times New Roman" w:eastAsia="Times New Roman" w:hAnsi="Times New Roman" w:cs="Times New Roman"/>
          <w:sz w:val="24"/>
          <w:szCs w:val="24"/>
          <w:lang w:eastAsia="en-GB"/>
        </w:rPr>
        <w:t>stresses</w:t>
      </w:r>
      <w:r w:rsidR="001C0F2B" w:rsidRPr="001F1701">
        <w:rPr>
          <w:rFonts w:ascii="Times New Roman" w:eastAsia="Times New Roman" w:hAnsi="Times New Roman" w:cs="Times New Roman"/>
          <w:sz w:val="24"/>
          <w:szCs w:val="24"/>
          <w:lang w:eastAsia="en-GB"/>
        </w:rPr>
        <w:t xml:space="preserve"> the importance </w:t>
      </w:r>
      <w:r w:rsidR="00027410" w:rsidRPr="001F1701">
        <w:rPr>
          <w:rFonts w:ascii="Times New Roman" w:eastAsia="Times New Roman" w:hAnsi="Times New Roman" w:cs="Times New Roman"/>
          <w:sz w:val="24"/>
          <w:szCs w:val="24"/>
          <w:lang w:eastAsia="en-GB"/>
        </w:rPr>
        <w:t>of</w:t>
      </w:r>
      <w:r w:rsidR="00D52A06" w:rsidRPr="001F1701">
        <w:rPr>
          <w:rFonts w:ascii="Times New Roman" w:eastAsia="Times New Roman" w:hAnsi="Times New Roman" w:cs="Times New Roman"/>
          <w:sz w:val="24"/>
          <w:szCs w:val="24"/>
          <w:lang w:eastAsia="en-GB"/>
        </w:rPr>
        <w:t xml:space="preserve"> fostering</w:t>
      </w:r>
      <w:r w:rsidR="00027410" w:rsidRPr="001F1701">
        <w:rPr>
          <w:rFonts w:ascii="Times New Roman" w:eastAsia="Times New Roman" w:hAnsi="Times New Roman" w:cs="Times New Roman"/>
          <w:sz w:val="24"/>
          <w:szCs w:val="24"/>
          <w:lang w:eastAsia="en-GB"/>
        </w:rPr>
        <w:t xml:space="preserve"> </w:t>
      </w:r>
      <w:r w:rsidR="001C0F2B" w:rsidRPr="001F1701">
        <w:rPr>
          <w:rFonts w:ascii="Times New Roman" w:eastAsia="Times New Roman" w:hAnsi="Times New Roman" w:cs="Times New Roman"/>
          <w:sz w:val="24"/>
          <w:szCs w:val="24"/>
          <w:lang w:eastAsia="en-GB"/>
        </w:rPr>
        <w:t xml:space="preserve">intrinsic motivation </w:t>
      </w:r>
      <w:r w:rsidR="00D52A06" w:rsidRPr="001F1701">
        <w:rPr>
          <w:rFonts w:ascii="Times New Roman" w:eastAsia="Times New Roman" w:hAnsi="Times New Roman" w:cs="Times New Roman"/>
          <w:sz w:val="24"/>
          <w:szCs w:val="24"/>
          <w:lang w:eastAsia="en-GB"/>
        </w:rPr>
        <w:t xml:space="preserve">via </w:t>
      </w:r>
      <w:r w:rsidR="001C0F2B" w:rsidRPr="001F1701">
        <w:rPr>
          <w:rFonts w:ascii="Times New Roman" w:eastAsia="Times New Roman" w:hAnsi="Times New Roman" w:cs="Times New Roman"/>
          <w:sz w:val="24"/>
          <w:szCs w:val="24"/>
          <w:lang w:eastAsia="en-GB"/>
        </w:rPr>
        <w:t xml:space="preserve">a growth mindset rather than </w:t>
      </w:r>
      <w:r w:rsidR="00027410" w:rsidRPr="001F1701">
        <w:rPr>
          <w:rFonts w:ascii="Times New Roman" w:eastAsia="Times New Roman" w:hAnsi="Times New Roman" w:cs="Times New Roman"/>
          <w:sz w:val="24"/>
          <w:szCs w:val="24"/>
          <w:lang w:eastAsia="en-GB"/>
        </w:rPr>
        <w:t>relying</w:t>
      </w:r>
      <w:r w:rsidR="001C0F2B" w:rsidRPr="001F1701">
        <w:rPr>
          <w:rFonts w:ascii="Times New Roman" w:eastAsia="Times New Roman" w:hAnsi="Times New Roman" w:cs="Times New Roman"/>
          <w:sz w:val="24"/>
          <w:szCs w:val="24"/>
          <w:lang w:eastAsia="en-GB"/>
        </w:rPr>
        <w:t xml:space="preserve"> on</w:t>
      </w:r>
      <w:r w:rsidR="00D52A06" w:rsidRPr="001F1701">
        <w:rPr>
          <w:rFonts w:ascii="Times New Roman" w:eastAsia="Times New Roman" w:hAnsi="Times New Roman" w:cs="Times New Roman"/>
          <w:sz w:val="24"/>
          <w:szCs w:val="24"/>
          <w:lang w:eastAsia="en-GB"/>
        </w:rPr>
        <w:t xml:space="preserve"> external</w:t>
      </w:r>
      <w:r w:rsidR="001C0F2B" w:rsidRPr="001F1701">
        <w:rPr>
          <w:rFonts w:ascii="Times New Roman" w:eastAsia="Times New Roman" w:hAnsi="Times New Roman" w:cs="Times New Roman"/>
          <w:sz w:val="24"/>
          <w:szCs w:val="24"/>
          <w:lang w:eastAsia="en-GB"/>
        </w:rPr>
        <w:t xml:space="preserve"> rewards.</w:t>
      </w:r>
      <w:r w:rsidR="00AB0F91" w:rsidRPr="001F1701">
        <w:rPr>
          <w:rFonts w:ascii="Times New Roman" w:eastAsia="Times New Roman" w:hAnsi="Times New Roman" w:cs="Times New Roman"/>
          <w:sz w:val="24"/>
          <w:szCs w:val="24"/>
          <w:lang w:eastAsia="en-GB"/>
        </w:rPr>
        <w:t xml:space="preserve">  </w:t>
      </w:r>
      <w:r w:rsidR="003E6657" w:rsidRPr="001F1701">
        <w:rPr>
          <w:rFonts w:ascii="Times New Roman" w:eastAsia="Times New Roman" w:hAnsi="Times New Roman" w:cs="Times New Roman"/>
          <w:sz w:val="24"/>
          <w:szCs w:val="24"/>
          <w:lang w:eastAsia="en-GB"/>
        </w:rPr>
        <w:t>Likewise</w:t>
      </w:r>
      <w:r w:rsidR="00770BDF" w:rsidRPr="001F1701">
        <w:rPr>
          <w:rFonts w:ascii="Times New Roman" w:eastAsia="Times New Roman" w:hAnsi="Times New Roman" w:cs="Times New Roman"/>
          <w:sz w:val="24"/>
          <w:szCs w:val="24"/>
          <w:lang w:eastAsia="en-GB"/>
        </w:rPr>
        <w:t xml:space="preserve">, </w:t>
      </w:r>
      <w:proofErr w:type="gramStart"/>
      <w:r w:rsidR="00C8392E" w:rsidRPr="001F1701">
        <w:rPr>
          <w:rFonts w:ascii="Times New Roman" w:eastAsia="Times New Roman" w:hAnsi="Times New Roman" w:cs="Times New Roman"/>
          <w:sz w:val="24"/>
          <w:szCs w:val="24"/>
          <w:lang w:eastAsia="en-GB"/>
        </w:rPr>
        <w:t>Bear</w:t>
      </w:r>
      <w:proofErr w:type="gramEnd"/>
      <w:r w:rsidR="00C8392E" w:rsidRPr="001F1701">
        <w:rPr>
          <w:rFonts w:ascii="Times New Roman" w:eastAsia="Times New Roman" w:hAnsi="Times New Roman" w:cs="Times New Roman"/>
          <w:sz w:val="24"/>
          <w:szCs w:val="24"/>
          <w:lang w:eastAsia="en-GB"/>
        </w:rPr>
        <w:t xml:space="preserve"> et al. (2017) and Putra and </w:t>
      </w:r>
      <w:proofErr w:type="spellStart"/>
      <w:r w:rsidR="00C8392E" w:rsidRPr="001F1701">
        <w:rPr>
          <w:rFonts w:ascii="Times New Roman" w:eastAsia="Times New Roman" w:hAnsi="Times New Roman" w:cs="Times New Roman"/>
          <w:sz w:val="24"/>
          <w:szCs w:val="24"/>
          <w:lang w:eastAsia="en-GB"/>
        </w:rPr>
        <w:t>Yanto</w:t>
      </w:r>
      <w:proofErr w:type="spellEnd"/>
      <w:r w:rsidR="009D18F5" w:rsidRPr="001F1701">
        <w:rPr>
          <w:rFonts w:ascii="Times New Roman" w:eastAsia="Times New Roman" w:hAnsi="Times New Roman" w:cs="Times New Roman"/>
          <w:sz w:val="24"/>
          <w:szCs w:val="24"/>
          <w:lang w:eastAsia="en-GB"/>
        </w:rPr>
        <w:t xml:space="preserve"> (</w:t>
      </w:r>
      <w:r w:rsidR="00C8392E" w:rsidRPr="001F1701">
        <w:rPr>
          <w:rFonts w:ascii="Times New Roman" w:eastAsia="Times New Roman" w:hAnsi="Times New Roman" w:cs="Times New Roman"/>
          <w:sz w:val="24"/>
          <w:szCs w:val="24"/>
          <w:lang w:eastAsia="en-GB"/>
        </w:rPr>
        <w:t>2025</w:t>
      </w:r>
      <w:r w:rsidR="009D18F5" w:rsidRPr="001F1701">
        <w:rPr>
          <w:rFonts w:ascii="Times New Roman" w:eastAsia="Times New Roman" w:hAnsi="Times New Roman" w:cs="Times New Roman"/>
          <w:sz w:val="24"/>
          <w:szCs w:val="24"/>
          <w:lang w:eastAsia="en-GB"/>
        </w:rPr>
        <w:t>)</w:t>
      </w:r>
      <w:r w:rsidR="006B144A" w:rsidRPr="001F1701">
        <w:rPr>
          <w:rFonts w:ascii="Times New Roman" w:eastAsia="Times New Roman" w:hAnsi="Times New Roman" w:cs="Times New Roman"/>
          <w:sz w:val="24"/>
          <w:szCs w:val="24"/>
          <w:lang w:eastAsia="en-GB"/>
        </w:rPr>
        <w:t xml:space="preserve"> argue</w:t>
      </w:r>
      <w:r w:rsidR="00770BDF" w:rsidRPr="001F1701">
        <w:rPr>
          <w:rFonts w:ascii="Times New Roman" w:eastAsia="Times New Roman" w:hAnsi="Times New Roman" w:cs="Times New Roman"/>
          <w:sz w:val="24"/>
          <w:szCs w:val="24"/>
          <w:lang w:eastAsia="en-GB"/>
        </w:rPr>
        <w:t xml:space="preserve"> tha</w:t>
      </w:r>
      <w:r w:rsidR="00CF68D2" w:rsidRPr="001F1701">
        <w:rPr>
          <w:rFonts w:ascii="Times New Roman" w:eastAsia="Times New Roman" w:hAnsi="Times New Roman" w:cs="Times New Roman"/>
          <w:sz w:val="24"/>
          <w:szCs w:val="24"/>
          <w:lang w:eastAsia="en-GB"/>
        </w:rPr>
        <w:t>t</w:t>
      </w:r>
      <w:r w:rsidR="006B144A" w:rsidRPr="001F1701">
        <w:rPr>
          <w:rFonts w:ascii="Times New Roman" w:eastAsia="Times New Roman" w:hAnsi="Times New Roman" w:cs="Times New Roman"/>
          <w:sz w:val="24"/>
          <w:szCs w:val="24"/>
          <w:lang w:eastAsia="en-GB"/>
        </w:rPr>
        <w:t xml:space="preserve"> </w:t>
      </w:r>
      <w:r w:rsidR="00D52A06" w:rsidRPr="001F1701">
        <w:rPr>
          <w:rFonts w:ascii="Times New Roman" w:eastAsia="Times New Roman" w:hAnsi="Times New Roman" w:cs="Times New Roman"/>
          <w:sz w:val="24"/>
          <w:szCs w:val="24"/>
          <w:lang w:eastAsia="en-GB"/>
        </w:rPr>
        <w:t>sustained moti</w:t>
      </w:r>
      <w:r w:rsidR="00C8392E" w:rsidRPr="001F1701">
        <w:rPr>
          <w:rFonts w:ascii="Times New Roman" w:eastAsia="Times New Roman" w:hAnsi="Times New Roman" w:cs="Times New Roman"/>
          <w:sz w:val="24"/>
          <w:szCs w:val="24"/>
          <w:lang w:eastAsia="en-GB"/>
        </w:rPr>
        <w:t xml:space="preserve">vation </w:t>
      </w:r>
      <w:r w:rsidR="00D52A06" w:rsidRPr="001F1701">
        <w:rPr>
          <w:rFonts w:ascii="Times New Roman" w:eastAsia="Times New Roman" w:hAnsi="Times New Roman" w:cs="Times New Roman"/>
          <w:sz w:val="24"/>
          <w:szCs w:val="24"/>
          <w:lang w:eastAsia="en-GB"/>
        </w:rPr>
        <w:t>require</w:t>
      </w:r>
      <w:r w:rsidR="006B144A" w:rsidRPr="001F1701">
        <w:rPr>
          <w:rFonts w:ascii="Times New Roman" w:eastAsia="Times New Roman" w:hAnsi="Times New Roman" w:cs="Times New Roman"/>
          <w:sz w:val="24"/>
          <w:szCs w:val="24"/>
          <w:lang w:eastAsia="en-GB"/>
        </w:rPr>
        <w:t>s fostering</w:t>
      </w:r>
      <w:r w:rsidR="00D52A06" w:rsidRPr="001F1701">
        <w:rPr>
          <w:rFonts w:ascii="Times New Roman" w:eastAsia="Times New Roman" w:hAnsi="Times New Roman" w:cs="Times New Roman"/>
          <w:sz w:val="24"/>
          <w:szCs w:val="24"/>
          <w:lang w:eastAsia="en-GB"/>
        </w:rPr>
        <w:t xml:space="preserve"> </w:t>
      </w:r>
      <w:r w:rsidR="007E285B" w:rsidRPr="001F1701">
        <w:rPr>
          <w:rFonts w:ascii="Times New Roman" w:eastAsia="Times New Roman" w:hAnsi="Times New Roman" w:cs="Times New Roman"/>
          <w:sz w:val="24"/>
          <w:szCs w:val="24"/>
          <w:lang w:eastAsia="en-GB"/>
        </w:rPr>
        <w:t>pupils'</w:t>
      </w:r>
      <w:r w:rsidR="00D52A06" w:rsidRPr="001F1701">
        <w:rPr>
          <w:rFonts w:ascii="Times New Roman" w:eastAsia="Times New Roman" w:hAnsi="Times New Roman" w:cs="Times New Roman"/>
          <w:sz w:val="24"/>
          <w:szCs w:val="24"/>
          <w:lang w:eastAsia="en-GB"/>
        </w:rPr>
        <w:t xml:space="preserve"> autonom</w:t>
      </w:r>
      <w:r w:rsidR="00CF68D2" w:rsidRPr="001F1701">
        <w:rPr>
          <w:rFonts w:ascii="Times New Roman" w:eastAsia="Times New Roman" w:hAnsi="Times New Roman" w:cs="Times New Roman"/>
          <w:sz w:val="24"/>
          <w:szCs w:val="24"/>
          <w:lang w:eastAsia="en-GB"/>
        </w:rPr>
        <w:t xml:space="preserve">y, which </w:t>
      </w:r>
      <w:r w:rsidR="000A7B45" w:rsidRPr="001F1701">
        <w:rPr>
          <w:rFonts w:ascii="Times New Roman" w:eastAsia="Times New Roman" w:hAnsi="Times New Roman" w:cs="Times New Roman"/>
          <w:sz w:val="24"/>
          <w:szCs w:val="24"/>
          <w:lang w:eastAsia="en-GB"/>
        </w:rPr>
        <w:t>align</w:t>
      </w:r>
      <w:r w:rsidR="00CF68D2" w:rsidRPr="001F1701">
        <w:rPr>
          <w:rFonts w:ascii="Times New Roman" w:eastAsia="Times New Roman" w:hAnsi="Times New Roman" w:cs="Times New Roman"/>
          <w:sz w:val="24"/>
          <w:szCs w:val="24"/>
          <w:lang w:eastAsia="en-GB"/>
        </w:rPr>
        <w:t>s</w:t>
      </w:r>
      <w:r w:rsidR="000A7B45" w:rsidRPr="001F1701">
        <w:rPr>
          <w:rFonts w:ascii="Times New Roman" w:eastAsia="Times New Roman" w:hAnsi="Times New Roman" w:cs="Times New Roman"/>
          <w:sz w:val="24"/>
          <w:szCs w:val="24"/>
          <w:lang w:eastAsia="en-GB"/>
        </w:rPr>
        <w:t xml:space="preserve"> closely </w:t>
      </w:r>
      <w:r w:rsidR="006B144A" w:rsidRPr="001F1701">
        <w:rPr>
          <w:rFonts w:ascii="Times New Roman" w:eastAsia="Times New Roman" w:hAnsi="Times New Roman" w:cs="Times New Roman"/>
          <w:sz w:val="24"/>
          <w:szCs w:val="24"/>
          <w:lang w:eastAsia="en-GB"/>
        </w:rPr>
        <w:t xml:space="preserve">with </w:t>
      </w:r>
      <w:r w:rsidR="000A7B45" w:rsidRPr="001F1701">
        <w:rPr>
          <w:rFonts w:ascii="Times New Roman" w:eastAsia="Times New Roman" w:hAnsi="Times New Roman" w:cs="Times New Roman"/>
          <w:sz w:val="24"/>
          <w:szCs w:val="24"/>
          <w:lang w:eastAsia="en-GB"/>
        </w:rPr>
        <w:t xml:space="preserve">the </w:t>
      </w:r>
      <w:r w:rsidR="006B144A" w:rsidRPr="001F1701">
        <w:rPr>
          <w:rFonts w:ascii="Times New Roman" w:eastAsia="Times New Roman" w:hAnsi="Times New Roman" w:cs="Times New Roman"/>
          <w:sz w:val="24"/>
          <w:szCs w:val="24"/>
          <w:lang w:eastAsia="en-GB"/>
        </w:rPr>
        <w:t xml:space="preserve">Welsh </w:t>
      </w:r>
      <w:r w:rsidR="001310AC" w:rsidRPr="001F1701">
        <w:rPr>
          <w:rFonts w:ascii="Times New Roman" w:eastAsia="Times New Roman" w:hAnsi="Times New Roman" w:cs="Times New Roman"/>
          <w:sz w:val="24"/>
          <w:szCs w:val="24"/>
          <w:lang w:eastAsia="en-GB"/>
        </w:rPr>
        <w:t>Government's</w:t>
      </w:r>
      <w:r w:rsidR="006B144A" w:rsidRPr="001F1701">
        <w:rPr>
          <w:rFonts w:ascii="Times New Roman" w:eastAsia="Times New Roman" w:hAnsi="Times New Roman" w:cs="Times New Roman"/>
          <w:sz w:val="24"/>
          <w:szCs w:val="24"/>
          <w:lang w:eastAsia="en-GB"/>
        </w:rPr>
        <w:t xml:space="preserve"> education priorities to </w:t>
      </w:r>
      <w:r w:rsidR="00F55552" w:rsidRPr="001F1701">
        <w:rPr>
          <w:rFonts w:ascii="Times New Roman" w:eastAsia="Times New Roman" w:hAnsi="Times New Roman" w:cs="Times New Roman"/>
          <w:sz w:val="24"/>
          <w:szCs w:val="24"/>
          <w:lang w:eastAsia="en-GB"/>
        </w:rPr>
        <w:t xml:space="preserve">create inclusive, </w:t>
      </w:r>
      <w:r w:rsidR="000A7B45" w:rsidRPr="001F1701">
        <w:rPr>
          <w:rFonts w:ascii="Times New Roman" w:eastAsia="Times New Roman" w:hAnsi="Times New Roman" w:cs="Times New Roman"/>
          <w:sz w:val="24"/>
          <w:szCs w:val="24"/>
          <w:lang w:eastAsia="en-GB"/>
        </w:rPr>
        <w:t xml:space="preserve">supportive and motivating learning environments and a love of life-long learning. </w:t>
      </w:r>
      <w:r w:rsidR="006E7CC1" w:rsidRPr="001F1701">
        <w:rPr>
          <w:rFonts w:ascii="Times New Roman" w:eastAsia="Times New Roman" w:hAnsi="Times New Roman" w:cs="Times New Roman"/>
          <w:sz w:val="24"/>
          <w:szCs w:val="24"/>
          <w:lang w:eastAsia="en-GB"/>
        </w:rPr>
        <w:t xml:space="preserve">With </w:t>
      </w:r>
      <w:r w:rsidR="00ED0C5A" w:rsidRPr="001F1701">
        <w:rPr>
          <w:rFonts w:ascii="Times New Roman" w:eastAsia="Times New Roman" w:hAnsi="Times New Roman" w:cs="Times New Roman"/>
          <w:sz w:val="24"/>
          <w:szCs w:val="24"/>
          <w:lang w:eastAsia="en-GB"/>
        </w:rPr>
        <w:t xml:space="preserve">increasing numbers of people experiencing overwhelm from technology in daily life (Johnson and </w:t>
      </w:r>
      <w:proofErr w:type="spellStart"/>
      <w:r w:rsidR="00ED0C5A" w:rsidRPr="001F1701">
        <w:rPr>
          <w:rFonts w:ascii="Times New Roman" w:eastAsia="Times New Roman" w:hAnsi="Times New Roman" w:cs="Times New Roman"/>
          <w:sz w:val="24"/>
          <w:szCs w:val="24"/>
          <w:lang w:eastAsia="en-GB"/>
        </w:rPr>
        <w:t>Murnan</w:t>
      </w:r>
      <w:proofErr w:type="spellEnd"/>
      <w:r w:rsidR="00ED0C5A" w:rsidRPr="001F1701">
        <w:rPr>
          <w:rFonts w:ascii="Times New Roman" w:eastAsia="Times New Roman" w:hAnsi="Times New Roman" w:cs="Times New Roman"/>
          <w:sz w:val="24"/>
          <w:szCs w:val="24"/>
          <w:lang w:eastAsia="en-GB"/>
        </w:rPr>
        <w:t>, 2023; University of Cambridge, 2011) and in education (Blackstock, 2025)</w:t>
      </w:r>
      <w:r w:rsidR="006E7CC1" w:rsidRPr="001F1701">
        <w:rPr>
          <w:rFonts w:ascii="Times New Roman" w:eastAsia="Times New Roman" w:hAnsi="Times New Roman" w:cs="Times New Roman"/>
          <w:sz w:val="24"/>
          <w:szCs w:val="24"/>
          <w:lang w:eastAsia="en-GB"/>
        </w:rPr>
        <w:t>, this</w:t>
      </w:r>
      <w:r w:rsidR="00ED0C5A" w:rsidRPr="001F1701">
        <w:rPr>
          <w:rFonts w:ascii="Times New Roman" w:eastAsia="Times New Roman" w:hAnsi="Times New Roman" w:cs="Times New Roman"/>
          <w:sz w:val="24"/>
          <w:szCs w:val="24"/>
          <w:lang w:eastAsia="en-GB"/>
        </w:rPr>
        <w:t xml:space="preserve"> </w:t>
      </w:r>
      <w:r w:rsidR="009E5979" w:rsidRPr="001F1701">
        <w:rPr>
          <w:rFonts w:ascii="Times New Roman" w:eastAsia="Times New Roman" w:hAnsi="Times New Roman" w:cs="Times New Roman"/>
          <w:sz w:val="24"/>
          <w:szCs w:val="24"/>
          <w:lang w:eastAsia="en-GB"/>
        </w:rPr>
        <w:t>raise</w:t>
      </w:r>
      <w:r w:rsidR="006E7CC1" w:rsidRPr="001F1701">
        <w:rPr>
          <w:rFonts w:ascii="Times New Roman" w:eastAsia="Times New Roman" w:hAnsi="Times New Roman" w:cs="Times New Roman"/>
          <w:sz w:val="24"/>
          <w:szCs w:val="24"/>
          <w:lang w:eastAsia="en-GB"/>
        </w:rPr>
        <w:t>s</w:t>
      </w:r>
      <w:r w:rsidR="007C1351" w:rsidRPr="001F1701">
        <w:rPr>
          <w:rFonts w:ascii="Times New Roman" w:eastAsia="Times New Roman" w:hAnsi="Times New Roman" w:cs="Times New Roman"/>
          <w:sz w:val="24"/>
          <w:szCs w:val="24"/>
          <w:lang w:eastAsia="en-GB"/>
        </w:rPr>
        <w:t xml:space="preserve"> </w:t>
      </w:r>
      <w:r w:rsidR="00ED0C5A" w:rsidRPr="001F1701">
        <w:rPr>
          <w:rFonts w:ascii="Times New Roman" w:eastAsia="Times New Roman" w:hAnsi="Times New Roman" w:cs="Times New Roman"/>
          <w:sz w:val="24"/>
          <w:szCs w:val="24"/>
          <w:lang w:eastAsia="en-GB"/>
        </w:rPr>
        <w:t>question</w:t>
      </w:r>
      <w:r w:rsidR="009E5979" w:rsidRPr="001F1701">
        <w:rPr>
          <w:rFonts w:ascii="Times New Roman" w:eastAsia="Times New Roman" w:hAnsi="Times New Roman" w:cs="Times New Roman"/>
          <w:sz w:val="24"/>
          <w:szCs w:val="24"/>
          <w:lang w:eastAsia="en-GB"/>
        </w:rPr>
        <w:t>s about</w:t>
      </w:r>
      <w:r w:rsidR="00ED0C5A" w:rsidRPr="001F1701">
        <w:rPr>
          <w:rFonts w:ascii="Times New Roman" w:eastAsia="Times New Roman" w:hAnsi="Times New Roman" w:cs="Times New Roman"/>
          <w:sz w:val="24"/>
          <w:szCs w:val="24"/>
          <w:lang w:eastAsia="en-GB"/>
        </w:rPr>
        <w:t xml:space="preserve"> the effectiveness of </w:t>
      </w:r>
      <w:proofErr w:type="spellStart"/>
      <w:r w:rsidR="00ED0C5A" w:rsidRPr="001F1701">
        <w:rPr>
          <w:rFonts w:ascii="Times New Roman" w:eastAsia="Times New Roman" w:hAnsi="Times New Roman" w:cs="Times New Roman"/>
          <w:sz w:val="24"/>
          <w:szCs w:val="24"/>
          <w:lang w:eastAsia="en-GB"/>
        </w:rPr>
        <w:t>Class</w:t>
      </w:r>
      <w:r w:rsidR="00084546" w:rsidRPr="001F1701">
        <w:rPr>
          <w:rFonts w:ascii="Times New Roman" w:eastAsia="Times New Roman" w:hAnsi="Times New Roman" w:cs="Times New Roman"/>
          <w:sz w:val="24"/>
          <w:szCs w:val="24"/>
          <w:lang w:eastAsia="en-GB"/>
        </w:rPr>
        <w:t>C</w:t>
      </w:r>
      <w:r w:rsidR="00ED0C5A" w:rsidRPr="001F1701">
        <w:rPr>
          <w:rFonts w:ascii="Times New Roman" w:eastAsia="Times New Roman" w:hAnsi="Times New Roman" w:cs="Times New Roman"/>
          <w:sz w:val="24"/>
          <w:szCs w:val="24"/>
          <w:lang w:eastAsia="en-GB"/>
        </w:rPr>
        <w:t>harts</w:t>
      </w:r>
      <w:proofErr w:type="spellEnd"/>
      <w:r w:rsidR="00ED0C5A" w:rsidRPr="001F1701">
        <w:rPr>
          <w:rFonts w:ascii="Times New Roman" w:eastAsia="Times New Roman" w:hAnsi="Times New Roman" w:cs="Times New Roman"/>
          <w:sz w:val="24"/>
          <w:szCs w:val="24"/>
          <w:lang w:eastAsia="en-GB"/>
        </w:rPr>
        <w:t xml:space="preserve"> </w:t>
      </w:r>
      <w:r w:rsidR="00084546" w:rsidRPr="001F1701">
        <w:rPr>
          <w:rFonts w:ascii="Times New Roman" w:eastAsia="Times New Roman" w:hAnsi="Times New Roman" w:cs="Times New Roman"/>
          <w:sz w:val="24"/>
          <w:szCs w:val="24"/>
          <w:lang w:eastAsia="en-GB"/>
        </w:rPr>
        <w:t>to</w:t>
      </w:r>
      <w:r w:rsidR="00ED0C5A" w:rsidRPr="001F1701">
        <w:rPr>
          <w:rFonts w:ascii="Times New Roman" w:eastAsia="Times New Roman" w:hAnsi="Times New Roman" w:cs="Times New Roman"/>
          <w:sz w:val="24"/>
          <w:szCs w:val="24"/>
          <w:lang w:eastAsia="en-GB"/>
        </w:rPr>
        <w:t xml:space="preserve"> adequately address these </w:t>
      </w:r>
      <w:r w:rsidR="009E5979" w:rsidRPr="001F1701">
        <w:rPr>
          <w:rFonts w:ascii="Times New Roman" w:eastAsia="Times New Roman" w:hAnsi="Times New Roman" w:cs="Times New Roman"/>
          <w:sz w:val="24"/>
          <w:szCs w:val="24"/>
          <w:lang w:eastAsia="en-GB"/>
        </w:rPr>
        <w:t xml:space="preserve">complex </w:t>
      </w:r>
      <w:r w:rsidR="00ED0C5A" w:rsidRPr="001F1701">
        <w:rPr>
          <w:rFonts w:ascii="Times New Roman" w:eastAsia="Times New Roman" w:hAnsi="Times New Roman" w:cs="Times New Roman"/>
          <w:sz w:val="24"/>
          <w:szCs w:val="24"/>
          <w:lang w:eastAsia="en-GB"/>
        </w:rPr>
        <w:t xml:space="preserve">needs.  </w:t>
      </w:r>
      <w:r w:rsidR="0013310A" w:rsidRPr="001F1701">
        <w:rPr>
          <w:rFonts w:ascii="Times New Roman" w:eastAsia="Times New Roman" w:hAnsi="Times New Roman" w:cs="Times New Roman"/>
          <w:sz w:val="24"/>
          <w:szCs w:val="24"/>
          <w:lang w:eastAsia="en-GB"/>
        </w:rPr>
        <w:t>While providing short</w:t>
      </w:r>
      <w:r w:rsidR="00D551A3" w:rsidRPr="001F1701">
        <w:rPr>
          <w:rFonts w:ascii="Times New Roman" w:eastAsia="Times New Roman" w:hAnsi="Times New Roman" w:cs="Times New Roman"/>
          <w:sz w:val="24"/>
          <w:szCs w:val="24"/>
          <w:lang w:eastAsia="en-GB"/>
        </w:rPr>
        <w:t xml:space="preserve">-term behavioural improvements, relying solely on extrinsic motivation risks neglecting </w:t>
      </w:r>
      <w:r w:rsidR="00664A99" w:rsidRPr="001F1701">
        <w:rPr>
          <w:rFonts w:ascii="Times New Roman" w:eastAsia="Times New Roman" w:hAnsi="Times New Roman" w:cs="Times New Roman"/>
          <w:sz w:val="24"/>
          <w:szCs w:val="24"/>
          <w:lang w:eastAsia="en-GB"/>
        </w:rPr>
        <w:t xml:space="preserve">the </w:t>
      </w:r>
      <w:r w:rsidR="00D551A3" w:rsidRPr="001F1701">
        <w:rPr>
          <w:rFonts w:ascii="Times New Roman" w:eastAsia="Times New Roman" w:hAnsi="Times New Roman" w:cs="Times New Roman"/>
          <w:sz w:val="24"/>
          <w:szCs w:val="24"/>
          <w:lang w:eastAsia="en-GB"/>
        </w:rPr>
        <w:t>underlying causes of behaviour and the complex</w:t>
      </w:r>
      <w:r w:rsidR="00014D99" w:rsidRPr="001F1701">
        <w:rPr>
          <w:rFonts w:ascii="Times New Roman" w:eastAsia="Times New Roman" w:hAnsi="Times New Roman" w:cs="Times New Roman"/>
          <w:sz w:val="24"/>
          <w:szCs w:val="24"/>
          <w:lang w:eastAsia="en-GB"/>
        </w:rPr>
        <w:t xml:space="preserve"> </w:t>
      </w:r>
      <w:r w:rsidR="00D551A3" w:rsidRPr="001F1701">
        <w:rPr>
          <w:rFonts w:ascii="Times New Roman" w:eastAsia="Times New Roman" w:hAnsi="Times New Roman" w:cs="Times New Roman"/>
          <w:sz w:val="24"/>
          <w:szCs w:val="24"/>
          <w:lang w:eastAsia="en-GB"/>
        </w:rPr>
        <w:t xml:space="preserve">needs of pupils (Farndon, 2024).  </w:t>
      </w:r>
      <w:r w:rsidR="00ED0C5A" w:rsidRPr="001F1701">
        <w:rPr>
          <w:rFonts w:ascii="Times New Roman" w:eastAsia="Times New Roman" w:hAnsi="Times New Roman" w:cs="Times New Roman"/>
          <w:sz w:val="24"/>
          <w:szCs w:val="24"/>
          <w:lang w:eastAsia="en-GB"/>
        </w:rPr>
        <w:t xml:space="preserve">Furthermore, inconsistent, delayed, or ineffective use of behaviour management strategies such as </w:t>
      </w:r>
      <w:proofErr w:type="spellStart"/>
      <w:r w:rsidR="00ED0C5A" w:rsidRPr="001F1701">
        <w:rPr>
          <w:rFonts w:ascii="Times New Roman" w:eastAsia="Times New Roman" w:hAnsi="Times New Roman" w:cs="Times New Roman"/>
          <w:sz w:val="24"/>
          <w:szCs w:val="24"/>
          <w:lang w:eastAsia="en-GB"/>
        </w:rPr>
        <w:t>ClassCharts</w:t>
      </w:r>
      <w:proofErr w:type="spellEnd"/>
      <w:r w:rsidR="00ED0C5A" w:rsidRPr="001F1701">
        <w:rPr>
          <w:rFonts w:ascii="Times New Roman" w:eastAsia="Times New Roman" w:hAnsi="Times New Roman" w:cs="Times New Roman"/>
          <w:sz w:val="24"/>
          <w:szCs w:val="24"/>
          <w:lang w:eastAsia="en-GB"/>
        </w:rPr>
        <w:t xml:space="preserve"> can cause confusion among pupils and staff, making behaviour expectations unclear and weakening classroom management strategies</w:t>
      </w:r>
      <w:r w:rsidR="0067127C" w:rsidRPr="001F1701">
        <w:rPr>
          <w:rFonts w:ascii="Times New Roman" w:eastAsia="Times New Roman" w:hAnsi="Times New Roman" w:cs="Times New Roman"/>
          <w:sz w:val="24"/>
          <w:szCs w:val="24"/>
          <w:lang w:eastAsia="en-GB"/>
        </w:rPr>
        <w:t>,</w:t>
      </w:r>
      <w:r w:rsidR="00F041FE" w:rsidRPr="001F1701">
        <w:rPr>
          <w:rFonts w:ascii="Times New Roman" w:eastAsia="Times New Roman" w:hAnsi="Times New Roman" w:cs="Times New Roman"/>
          <w:sz w:val="24"/>
          <w:szCs w:val="24"/>
          <w:lang w:eastAsia="en-GB"/>
        </w:rPr>
        <w:t xml:space="preserve"> </w:t>
      </w:r>
      <w:r w:rsidR="00ED0C5A" w:rsidRPr="001F1701">
        <w:rPr>
          <w:rFonts w:ascii="Times New Roman" w:eastAsia="Times New Roman" w:hAnsi="Times New Roman" w:cs="Times New Roman"/>
          <w:sz w:val="24"/>
          <w:szCs w:val="24"/>
          <w:lang w:eastAsia="en-GB"/>
        </w:rPr>
        <w:t>undermining their overall effectiveness (</w:t>
      </w:r>
      <w:proofErr w:type="spellStart"/>
      <w:r w:rsidR="00ED0C5A" w:rsidRPr="001F1701">
        <w:rPr>
          <w:rFonts w:ascii="Times New Roman" w:eastAsia="Times New Roman" w:hAnsi="Times New Roman" w:cs="Times New Roman"/>
          <w:sz w:val="24"/>
          <w:szCs w:val="24"/>
          <w:lang w:eastAsia="en-GB"/>
        </w:rPr>
        <w:t>Mittiga</w:t>
      </w:r>
      <w:proofErr w:type="spellEnd"/>
      <w:r w:rsidR="00ED0C5A" w:rsidRPr="001F1701">
        <w:rPr>
          <w:rFonts w:ascii="Times New Roman" w:eastAsia="Times New Roman" w:hAnsi="Times New Roman" w:cs="Times New Roman"/>
          <w:sz w:val="24"/>
          <w:szCs w:val="24"/>
          <w:lang w:eastAsia="en-GB"/>
        </w:rPr>
        <w:t xml:space="preserve"> et al., 2024).  </w:t>
      </w:r>
    </w:p>
    <w:p w14:paraId="02A61947" w14:textId="77777777" w:rsidR="00ED0C5A" w:rsidRPr="001F1701" w:rsidRDefault="00ED0C5A" w:rsidP="001B670E">
      <w:pPr>
        <w:spacing w:after="0" w:line="360" w:lineRule="auto"/>
        <w:rPr>
          <w:rFonts w:ascii="Times New Roman" w:eastAsia="Times New Roman" w:hAnsi="Times New Roman" w:cs="Times New Roman"/>
          <w:sz w:val="24"/>
          <w:szCs w:val="24"/>
          <w:lang w:eastAsia="en-GB"/>
        </w:rPr>
      </w:pPr>
    </w:p>
    <w:p w14:paraId="49BE4026" w14:textId="3341BF60" w:rsidR="00D0361C" w:rsidRPr="001F1701" w:rsidRDefault="00D0361C" w:rsidP="001B670E">
      <w:pPr>
        <w:spacing w:line="360" w:lineRule="auto"/>
        <w:rPr>
          <w:rFonts w:ascii="Times New Roman" w:eastAsia="Times New Roman" w:hAnsi="Times New Roman" w:cs="Times New Roman"/>
          <w:sz w:val="24"/>
          <w:szCs w:val="24"/>
          <w:lang w:eastAsia="en-GB"/>
        </w:rPr>
      </w:pPr>
      <w:r w:rsidRPr="001F1701">
        <w:rPr>
          <w:rFonts w:ascii="Times New Roman" w:eastAsia="Times New Roman" w:hAnsi="Times New Roman" w:cs="Times New Roman"/>
          <w:sz w:val="24"/>
          <w:szCs w:val="24"/>
          <w:lang w:eastAsia="en-GB"/>
        </w:rPr>
        <w:t xml:space="preserve">Despite extensive policy framework emphasising a whole-school approach (Welsh Government 2010; Welsh Government, 2012; Welsh Government, 2021; Welsh Government 2025b), and the introduction of the new </w:t>
      </w:r>
      <w:r w:rsidRPr="001F1701">
        <w:rPr>
          <w:rFonts w:ascii="Times New Roman" w:eastAsia="Times New Roman" w:hAnsi="Times New Roman" w:cs="Times New Roman"/>
          <w:i/>
          <w:iCs/>
          <w:sz w:val="24"/>
          <w:szCs w:val="24"/>
          <w:lang w:eastAsia="en-GB"/>
        </w:rPr>
        <w:t xml:space="preserve">Supporting positive behaviour in education </w:t>
      </w:r>
      <w:r w:rsidRPr="001F1701">
        <w:rPr>
          <w:rFonts w:ascii="Times New Roman" w:eastAsia="Times New Roman" w:hAnsi="Times New Roman" w:cs="Times New Roman"/>
          <w:sz w:val="24"/>
          <w:szCs w:val="24"/>
          <w:lang w:eastAsia="en-GB"/>
        </w:rPr>
        <w:t>toolkit (Welsh Government, 2025d), inspired by the Education Endowment Foundation's (2021</w:t>
      </w:r>
      <w:r w:rsidR="005D5D4B">
        <w:rPr>
          <w:rFonts w:ascii="Times New Roman" w:eastAsia="Times New Roman" w:hAnsi="Times New Roman" w:cs="Times New Roman"/>
          <w:sz w:val="24"/>
          <w:szCs w:val="24"/>
          <w:lang w:eastAsia="en-GB"/>
        </w:rPr>
        <w:t>a</w:t>
      </w:r>
      <w:r w:rsidRPr="001F1701">
        <w:rPr>
          <w:rFonts w:ascii="Times New Roman" w:eastAsia="Times New Roman" w:hAnsi="Times New Roman" w:cs="Times New Roman"/>
          <w:sz w:val="24"/>
          <w:szCs w:val="24"/>
          <w:lang w:eastAsia="en-GB"/>
        </w:rPr>
        <w:t xml:space="preserve">) report </w:t>
      </w:r>
      <w:r w:rsidRPr="001F1701">
        <w:rPr>
          <w:rFonts w:ascii="Times New Roman" w:eastAsia="Times New Roman" w:hAnsi="Times New Roman" w:cs="Times New Roman"/>
          <w:i/>
          <w:iCs/>
          <w:sz w:val="24"/>
          <w:szCs w:val="24"/>
          <w:lang w:eastAsia="en-GB"/>
        </w:rPr>
        <w:t xml:space="preserve">Improving Behaviour in Schools, </w:t>
      </w:r>
      <w:r w:rsidRPr="001F1701">
        <w:rPr>
          <w:rFonts w:ascii="Times New Roman" w:eastAsia="Times New Roman" w:hAnsi="Times New Roman" w:cs="Times New Roman"/>
          <w:sz w:val="24"/>
          <w:szCs w:val="24"/>
          <w:lang w:eastAsia="en-GB"/>
        </w:rPr>
        <w:t>which recommended a consistent multi-faceted whole school approach with a strong emphasis developing positive relationships. Many classrooms</w:t>
      </w:r>
      <w:r w:rsidR="004D20E9" w:rsidRPr="001F1701">
        <w:rPr>
          <w:rFonts w:ascii="Times New Roman" w:eastAsia="Times New Roman" w:hAnsi="Times New Roman" w:cs="Times New Roman"/>
          <w:sz w:val="24"/>
          <w:szCs w:val="24"/>
          <w:lang w:eastAsia="en-GB"/>
        </w:rPr>
        <w:t xml:space="preserve"> continue to</w:t>
      </w:r>
      <w:r w:rsidRPr="001F1701">
        <w:rPr>
          <w:rFonts w:ascii="Times New Roman" w:eastAsia="Times New Roman" w:hAnsi="Times New Roman" w:cs="Times New Roman"/>
          <w:sz w:val="24"/>
          <w:szCs w:val="24"/>
          <w:lang w:eastAsia="en-GB"/>
        </w:rPr>
        <w:t xml:space="preserve"> face significant challenges due to systemic and practical constraints.  These include funding inequalities, the impact of the school categorisation process (Welsh Government, 2019), pressure from testing and assessments, large class sizes, increased behavioural needs post-</w:t>
      </w:r>
      <w:r w:rsidR="00143B84">
        <w:rPr>
          <w:rFonts w:ascii="Times New Roman" w:eastAsia="Times New Roman" w:hAnsi="Times New Roman" w:cs="Times New Roman"/>
          <w:sz w:val="24"/>
          <w:szCs w:val="24"/>
          <w:lang w:eastAsia="en-GB"/>
        </w:rPr>
        <w:t>COVID</w:t>
      </w:r>
      <w:r w:rsidRPr="001F1701">
        <w:rPr>
          <w:rFonts w:ascii="Times New Roman" w:eastAsia="Times New Roman" w:hAnsi="Times New Roman" w:cs="Times New Roman"/>
          <w:sz w:val="24"/>
          <w:szCs w:val="24"/>
          <w:lang w:eastAsia="en-GB"/>
        </w:rPr>
        <w:t xml:space="preserve"> and limited resources. Collectively, these factors contribute to increased teacher workload and significant pressure (Senedd Cymru, 2025).  </w:t>
      </w:r>
      <w:r w:rsidR="001E38B8" w:rsidRPr="001F1701">
        <w:rPr>
          <w:rFonts w:ascii="Times New Roman" w:eastAsia="Times New Roman" w:hAnsi="Times New Roman" w:cs="Times New Roman"/>
          <w:sz w:val="24"/>
          <w:szCs w:val="24"/>
          <w:lang w:eastAsia="en-GB"/>
        </w:rPr>
        <w:t xml:space="preserve">These </w:t>
      </w:r>
      <w:r w:rsidRPr="001F1701">
        <w:rPr>
          <w:rFonts w:ascii="Times New Roman" w:eastAsia="Times New Roman" w:hAnsi="Times New Roman" w:cs="Times New Roman"/>
          <w:sz w:val="24"/>
          <w:szCs w:val="24"/>
          <w:lang w:eastAsia="en-GB"/>
        </w:rPr>
        <w:t xml:space="preserve">systemic and practical pressures </w:t>
      </w:r>
      <w:r w:rsidR="001E38B8" w:rsidRPr="001F1701">
        <w:rPr>
          <w:rFonts w:ascii="Times New Roman" w:eastAsia="Times New Roman" w:hAnsi="Times New Roman" w:cs="Times New Roman"/>
          <w:sz w:val="24"/>
          <w:szCs w:val="24"/>
          <w:lang w:eastAsia="en-GB"/>
        </w:rPr>
        <w:t xml:space="preserve">can only </w:t>
      </w:r>
      <w:r w:rsidRPr="001F1701">
        <w:rPr>
          <w:rFonts w:ascii="Times New Roman" w:eastAsia="Times New Roman" w:hAnsi="Times New Roman" w:cs="Times New Roman"/>
          <w:sz w:val="24"/>
          <w:szCs w:val="24"/>
          <w:lang w:eastAsia="en-GB"/>
        </w:rPr>
        <w:t xml:space="preserve">distract school staff from effectively implementing </w:t>
      </w:r>
      <w:r w:rsidR="001E38B8" w:rsidRPr="001F1701">
        <w:rPr>
          <w:rFonts w:ascii="Times New Roman" w:eastAsia="Times New Roman" w:hAnsi="Times New Roman" w:cs="Times New Roman"/>
          <w:sz w:val="24"/>
          <w:szCs w:val="24"/>
          <w:lang w:eastAsia="en-GB"/>
        </w:rPr>
        <w:t xml:space="preserve">effective </w:t>
      </w:r>
      <w:r w:rsidRPr="001F1701">
        <w:rPr>
          <w:rFonts w:ascii="Times New Roman" w:eastAsia="Times New Roman" w:hAnsi="Times New Roman" w:cs="Times New Roman"/>
          <w:sz w:val="24"/>
          <w:szCs w:val="24"/>
          <w:lang w:eastAsia="en-GB"/>
        </w:rPr>
        <w:t xml:space="preserve">classroom management </w:t>
      </w:r>
      <w:r w:rsidR="00345A47" w:rsidRPr="001F1701">
        <w:rPr>
          <w:rFonts w:ascii="Times New Roman" w:eastAsia="Times New Roman" w:hAnsi="Times New Roman" w:cs="Times New Roman"/>
          <w:sz w:val="24"/>
          <w:szCs w:val="24"/>
          <w:lang w:eastAsia="en-GB"/>
        </w:rPr>
        <w:t>strategies</w:t>
      </w:r>
      <w:r w:rsidRPr="001F1701">
        <w:rPr>
          <w:rFonts w:ascii="Times New Roman" w:eastAsia="Times New Roman" w:hAnsi="Times New Roman" w:cs="Times New Roman"/>
          <w:sz w:val="24"/>
          <w:szCs w:val="24"/>
          <w:lang w:eastAsia="en-GB"/>
        </w:rPr>
        <w:t xml:space="preserve">, a concern supported by research highlighting how teacher stress and workload can impair the effectiveness of behaviour management (Gibson and Carroll, 2021; </w:t>
      </w:r>
      <w:proofErr w:type="spellStart"/>
      <w:r w:rsidRPr="001F1701">
        <w:rPr>
          <w:rFonts w:ascii="Times New Roman" w:eastAsia="Times New Roman" w:hAnsi="Times New Roman" w:cs="Times New Roman"/>
          <w:sz w:val="24"/>
          <w:szCs w:val="24"/>
          <w:lang w:eastAsia="en-GB"/>
        </w:rPr>
        <w:t>Nwoko</w:t>
      </w:r>
      <w:proofErr w:type="spellEnd"/>
      <w:r w:rsidRPr="001F1701">
        <w:rPr>
          <w:rFonts w:ascii="Times New Roman" w:eastAsia="Times New Roman" w:hAnsi="Times New Roman" w:cs="Times New Roman"/>
          <w:sz w:val="24"/>
          <w:szCs w:val="24"/>
          <w:lang w:eastAsia="en-GB"/>
        </w:rPr>
        <w:t xml:space="preserve"> et al., 2023). </w:t>
      </w:r>
    </w:p>
    <w:p w14:paraId="172EF106" w14:textId="343736B0" w:rsidR="0074796F" w:rsidRPr="001F1701" w:rsidRDefault="00DC62DA" w:rsidP="001B670E">
      <w:pPr>
        <w:spacing w:line="360" w:lineRule="auto"/>
        <w:rPr>
          <w:rFonts w:ascii="Times New Roman" w:hAnsi="Times New Roman" w:cs="Times New Roman"/>
          <w:sz w:val="24"/>
          <w:szCs w:val="24"/>
        </w:rPr>
      </w:pPr>
      <w:r w:rsidRPr="001F1701">
        <w:rPr>
          <w:rFonts w:ascii="Times New Roman" w:eastAsia="Times New Roman" w:hAnsi="Times New Roman" w:cs="Times New Roman"/>
          <w:sz w:val="24"/>
          <w:szCs w:val="24"/>
          <w:lang w:eastAsia="en-GB"/>
        </w:rPr>
        <w:lastRenderedPageBreak/>
        <w:t xml:space="preserve">The </w:t>
      </w:r>
      <w:r w:rsidRPr="001F1701">
        <w:rPr>
          <w:rFonts w:ascii="Times New Roman" w:eastAsia="Times New Roman" w:hAnsi="Times New Roman" w:cs="Times New Roman"/>
          <w:i/>
          <w:iCs/>
          <w:sz w:val="24"/>
          <w:szCs w:val="24"/>
          <w:lang w:eastAsia="en-GB"/>
        </w:rPr>
        <w:t xml:space="preserve">Well-being of Future Generations Act </w:t>
      </w:r>
      <w:r w:rsidRPr="001F1701">
        <w:rPr>
          <w:rFonts w:ascii="Times New Roman" w:eastAsia="Times New Roman" w:hAnsi="Times New Roman" w:cs="Times New Roman"/>
          <w:sz w:val="24"/>
          <w:szCs w:val="24"/>
          <w:lang w:eastAsia="en-GB"/>
        </w:rPr>
        <w:t xml:space="preserve">(Welsh Government, 2015b), the </w:t>
      </w:r>
      <w:r w:rsidRPr="001F1701">
        <w:rPr>
          <w:rFonts w:ascii="Times New Roman" w:eastAsia="Times New Roman" w:hAnsi="Times New Roman" w:cs="Times New Roman"/>
          <w:i/>
          <w:iCs/>
          <w:sz w:val="24"/>
          <w:szCs w:val="24"/>
          <w:lang w:eastAsia="en-GB"/>
        </w:rPr>
        <w:t>Framework on</w:t>
      </w:r>
      <w:r w:rsidRPr="001F1701">
        <w:rPr>
          <w:rFonts w:ascii="Times New Roman" w:eastAsia="Times New Roman" w:hAnsi="Times New Roman" w:cs="Times New Roman"/>
          <w:sz w:val="24"/>
          <w:szCs w:val="24"/>
          <w:lang w:eastAsia="en-GB"/>
        </w:rPr>
        <w:t xml:space="preserve"> </w:t>
      </w:r>
      <w:r w:rsidRPr="001F1701">
        <w:rPr>
          <w:rFonts w:ascii="Times New Roman" w:eastAsia="Times New Roman" w:hAnsi="Times New Roman" w:cs="Times New Roman"/>
          <w:i/>
          <w:iCs/>
          <w:sz w:val="24"/>
          <w:szCs w:val="24"/>
          <w:lang w:eastAsia="en-GB"/>
        </w:rPr>
        <w:t xml:space="preserve">Embedding a whole-school Approach to Emotional and Mental </w:t>
      </w:r>
      <w:r w:rsidR="005725CD">
        <w:rPr>
          <w:rFonts w:ascii="Times New Roman" w:eastAsia="Times New Roman" w:hAnsi="Times New Roman" w:cs="Times New Roman"/>
          <w:i/>
          <w:iCs/>
          <w:sz w:val="24"/>
          <w:szCs w:val="24"/>
          <w:lang w:eastAsia="en-GB"/>
        </w:rPr>
        <w:t>Well-being</w:t>
      </w:r>
      <w:r w:rsidRPr="001F1701">
        <w:rPr>
          <w:rFonts w:ascii="Times New Roman" w:eastAsia="Times New Roman" w:hAnsi="Times New Roman" w:cs="Times New Roman"/>
          <w:i/>
          <w:iCs/>
          <w:sz w:val="24"/>
          <w:szCs w:val="24"/>
          <w:lang w:eastAsia="en-GB"/>
        </w:rPr>
        <w:t xml:space="preserve"> Guidance </w:t>
      </w:r>
      <w:r w:rsidRPr="001F1701">
        <w:rPr>
          <w:rFonts w:ascii="Times New Roman" w:eastAsia="Times New Roman" w:hAnsi="Times New Roman" w:cs="Times New Roman"/>
          <w:sz w:val="24"/>
          <w:szCs w:val="24"/>
          <w:lang w:eastAsia="en-GB"/>
        </w:rPr>
        <w:t xml:space="preserve">(Welsh Government, 2021) and the </w:t>
      </w:r>
      <w:r w:rsidRPr="001F1701">
        <w:rPr>
          <w:rFonts w:ascii="Times New Roman" w:eastAsia="Times New Roman" w:hAnsi="Times New Roman" w:cs="Times New Roman"/>
          <w:i/>
          <w:iCs/>
          <w:sz w:val="24"/>
          <w:szCs w:val="24"/>
          <w:lang w:eastAsia="en-GB"/>
        </w:rPr>
        <w:t>Curriculum for Wales</w:t>
      </w:r>
      <w:r w:rsidRPr="001F1701">
        <w:rPr>
          <w:rFonts w:ascii="Times New Roman" w:eastAsia="Times New Roman" w:hAnsi="Times New Roman" w:cs="Times New Roman"/>
          <w:sz w:val="24"/>
          <w:szCs w:val="24"/>
          <w:lang w:eastAsia="en-GB"/>
        </w:rPr>
        <w:t xml:space="preserve"> (Welsh Government, 2022a), emphasise well-being, positive relationships and the creation of supportive, inclusive learning environments as core priorities for Welsh education.  Despite the widespread use of </w:t>
      </w:r>
      <w:proofErr w:type="spellStart"/>
      <w:r w:rsidRPr="001F1701">
        <w:rPr>
          <w:rFonts w:ascii="Times New Roman" w:eastAsia="Times New Roman" w:hAnsi="Times New Roman" w:cs="Times New Roman"/>
          <w:sz w:val="24"/>
          <w:szCs w:val="24"/>
          <w:lang w:eastAsia="en-GB"/>
        </w:rPr>
        <w:t>ClassCharts</w:t>
      </w:r>
      <w:proofErr w:type="spellEnd"/>
      <w:r w:rsidRPr="001F1701">
        <w:rPr>
          <w:rFonts w:ascii="Times New Roman" w:eastAsia="Times New Roman" w:hAnsi="Times New Roman" w:cs="Times New Roman"/>
          <w:sz w:val="24"/>
          <w:szCs w:val="24"/>
          <w:lang w:eastAsia="en-GB"/>
        </w:rPr>
        <w:t xml:space="preserve"> and other computer-based classroom management platforms, limited research exists on their effectiveness in addressing these person-centred needs advocated by the Welsh Government</w:t>
      </w:r>
      <w:r w:rsidR="00041DE8">
        <w:rPr>
          <w:rFonts w:ascii="Times New Roman" w:eastAsia="Times New Roman" w:hAnsi="Times New Roman" w:cs="Times New Roman"/>
          <w:sz w:val="24"/>
          <w:szCs w:val="24"/>
          <w:lang w:eastAsia="en-GB"/>
        </w:rPr>
        <w:t xml:space="preserve"> (2015a)</w:t>
      </w:r>
      <w:r w:rsidR="00DA2B1A">
        <w:rPr>
          <w:rFonts w:ascii="Times New Roman" w:eastAsia="Times New Roman" w:hAnsi="Times New Roman" w:cs="Times New Roman"/>
          <w:sz w:val="24"/>
          <w:szCs w:val="24"/>
          <w:lang w:eastAsia="en-GB"/>
        </w:rPr>
        <w:t xml:space="preserve">. </w:t>
      </w:r>
      <w:r w:rsidR="00D4246B" w:rsidRPr="001F1701">
        <w:rPr>
          <w:rFonts w:ascii="Times New Roman" w:eastAsia="Times New Roman" w:hAnsi="Times New Roman" w:cs="Times New Roman"/>
          <w:sz w:val="24"/>
          <w:szCs w:val="24"/>
          <w:lang w:eastAsia="en-GB"/>
        </w:rPr>
        <w:t>The</w:t>
      </w:r>
      <w:r w:rsidRPr="001F1701">
        <w:rPr>
          <w:rFonts w:ascii="Times New Roman" w:eastAsia="Times New Roman" w:hAnsi="Times New Roman" w:cs="Times New Roman"/>
          <w:sz w:val="24"/>
          <w:szCs w:val="24"/>
          <w:lang w:eastAsia="en-GB"/>
        </w:rPr>
        <w:t xml:space="preserve"> strong focus on well-being and </w:t>
      </w:r>
      <w:r w:rsidR="00D4246B" w:rsidRPr="001F1701">
        <w:rPr>
          <w:rFonts w:ascii="Times New Roman" w:eastAsia="Times New Roman" w:hAnsi="Times New Roman" w:cs="Times New Roman"/>
          <w:sz w:val="24"/>
          <w:szCs w:val="24"/>
          <w:lang w:eastAsia="en-GB"/>
        </w:rPr>
        <w:t>the creation of supporti</w:t>
      </w:r>
      <w:r w:rsidR="00623D50" w:rsidRPr="001F1701">
        <w:rPr>
          <w:rFonts w:ascii="Times New Roman" w:eastAsia="Times New Roman" w:hAnsi="Times New Roman" w:cs="Times New Roman"/>
          <w:sz w:val="24"/>
          <w:szCs w:val="24"/>
          <w:lang w:eastAsia="en-GB"/>
        </w:rPr>
        <w:t>ve</w:t>
      </w:r>
      <w:r w:rsidR="00D4246B" w:rsidRPr="001F1701">
        <w:rPr>
          <w:rFonts w:ascii="Times New Roman" w:eastAsia="Times New Roman" w:hAnsi="Times New Roman" w:cs="Times New Roman"/>
          <w:sz w:val="24"/>
          <w:szCs w:val="24"/>
          <w:lang w:eastAsia="en-GB"/>
        </w:rPr>
        <w:t xml:space="preserve">, </w:t>
      </w:r>
      <w:r w:rsidRPr="001F1701">
        <w:rPr>
          <w:rFonts w:ascii="Times New Roman" w:eastAsia="Times New Roman" w:hAnsi="Times New Roman" w:cs="Times New Roman"/>
          <w:sz w:val="24"/>
          <w:szCs w:val="24"/>
          <w:lang w:eastAsia="en-GB"/>
        </w:rPr>
        <w:t xml:space="preserve">inclusive environments highlights the importance of effective communication and engagement between parents and schools.  However, the increasing reliance on technology and apps like </w:t>
      </w:r>
      <w:proofErr w:type="spellStart"/>
      <w:r w:rsidRPr="001F1701">
        <w:rPr>
          <w:rFonts w:ascii="Times New Roman" w:eastAsia="Times New Roman" w:hAnsi="Times New Roman" w:cs="Times New Roman"/>
          <w:sz w:val="24"/>
          <w:szCs w:val="24"/>
          <w:lang w:eastAsia="en-GB"/>
        </w:rPr>
        <w:t>ClassCharts</w:t>
      </w:r>
      <w:proofErr w:type="spellEnd"/>
      <w:r w:rsidRPr="001F1701">
        <w:rPr>
          <w:rFonts w:ascii="Times New Roman" w:eastAsia="Times New Roman" w:hAnsi="Times New Roman" w:cs="Times New Roman"/>
          <w:sz w:val="24"/>
          <w:szCs w:val="24"/>
          <w:lang w:eastAsia="en-GB"/>
        </w:rPr>
        <w:t xml:space="preserve"> may present challenges in achieving these aims.  These types of apps</w:t>
      </w:r>
      <w:r w:rsidR="00CE6056" w:rsidRPr="001F1701">
        <w:rPr>
          <w:rFonts w:ascii="Times New Roman" w:eastAsia="Times New Roman" w:hAnsi="Times New Roman" w:cs="Times New Roman"/>
          <w:sz w:val="24"/>
          <w:szCs w:val="24"/>
          <w:lang w:eastAsia="en-GB"/>
        </w:rPr>
        <w:t>,</w:t>
      </w:r>
      <w:r w:rsidRPr="001F1701">
        <w:rPr>
          <w:rFonts w:ascii="Times New Roman" w:eastAsia="Times New Roman" w:hAnsi="Times New Roman" w:cs="Times New Roman"/>
          <w:sz w:val="24"/>
          <w:szCs w:val="24"/>
          <w:lang w:eastAsia="en-GB"/>
        </w:rPr>
        <w:t xml:space="preserve"> </w:t>
      </w:r>
      <w:r w:rsidR="00BC6CFB" w:rsidRPr="001F1701">
        <w:rPr>
          <w:rFonts w:ascii="Times New Roman" w:eastAsia="Times New Roman" w:hAnsi="Times New Roman" w:cs="Times New Roman"/>
          <w:sz w:val="24"/>
          <w:szCs w:val="24"/>
          <w:lang w:eastAsia="en-GB"/>
        </w:rPr>
        <w:t xml:space="preserve">which </w:t>
      </w:r>
      <w:r w:rsidRPr="001F1701">
        <w:rPr>
          <w:rFonts w:ascii="Times New Roman" w:eastAsia="Times New Roman" w:hAnsi="Times New Roman" w:cs="Times New Roman"/>
          <w:sz w:val="24"/>
          <w:szCs w:val="24"/>
          <w:lang w:eastAsia="en-GB"/>
        </w:rPr>
        <w:t>categorise pupils based on data and points, fail to address personal-centred needs and contradi</w:t>
      </w:r>
      <w:r w:rsidR="00BC6CFB" w:rsidRPr="001F1701">
        <w:rPr>
          <w:rFonts w:ascii="Times New Roman" w:eastAsia="Times New Roman" w:hAnsi="Times New Roman" w:cs="Times New Roman"/>
          <w:sz w:val="24"/>
          <w:szCs w:val="24"/>
          <w:lang w:eastAsia="en-GB"/>
        </w:rPr>
        <w:t>ct</w:t>
      </w:r>
      <w:r w:rsidRPr="001F1701">
        <w:rPr>
          <w:rFonts w:ascii="Times New Roman" w:eastAsia="Times New Roman" w:hAnsi="Times New Roman" w:cs="Times New Roman"/>
          <w:sz w:val="24"/>
          <w:szCs w:val="24"/>
          <w:lang w:eastAsia="en-GB"/>
        </w:rPr>
        <w:t xml:space="preserve"> the Welsh Government's strategies and frameworks designed to create inclusive, supportive environments that encourage motivation and engagement (Welsh Government, 2015a; Welsh Government, 2015b; Welsh Government, 2021; Welsh Government, 2022a). With little evidence of the effectiveness of </w:t>
      </w:r>
      <w:proofErr w:type="spellStart"/>
      <w:r w:rsidRPr="001F1701">
        <w:rPr>
          <w:rFonts w:ascii="Times New Roman" w:eastAsia="Times New Roman" w:hAnsi="Times New Roman" w:cs="Times New Roman"/>
          <w:sz w:val="24"/>
          <w:szCs w:val="24"/>
          <w:lang w:eastAsia="en-GB"/>
        </w:rPr>
        <w:t>ClassCharts</w:t>
      </w:r>
      <w:proofErr w:type="spellEnd"/>
      <w:r w:rsidRPr="001F1701">
        <w:rPr>
          <w:rFonts w:ascii="Times New Roman" w:eastAsia="Times New Roman" w:hAnsi="Times New Roman" w:cs="Times New Roman"/>
          <w:sz w:val="24"/>
          <w:szCs w:val="24"/>
          <w:lang w:eastAsia="en-GB"/>
        </w:rPr>
        <w:t xml:space="preserve"> or its impact on well-being, the continued widespread use of this and other behaviour apps raises concerns.  </w:t>
      </w:r>
      <w:r w:rsidR="00DD0098" w:rsidRPr="001F1701">
        <w:rPr>
          <w:rFonts w:ascii="Times New Roman" w:eastAsia="Times New Roman" w:hAnsi="Times New Roman" w:cs="Times New Roman"/>
          <w:sz w:val="24"/>
          <w:szCs w:val="24"/>
          <w:lang w:eastAsia="en-GB"/>
        </w:rPr>
        <w:t>By p</w:t>
      </w:r>
      <w:r w:rsidR="00135654" w:rsidRPr="001F1701">
        <w:rPr>
          <w:rFonts w:ascii="Times New Roman" w:eastAsia="Times New Roman" w:hAnsi="Times New Roman" w:cs="Times New Roman"/>
          <w:sz w:val="24"/>
          <w:szCs w:val="24"/>
          <w:lang w:eastAsia="en-GB"/>
        </w:rPr>
        <w:t>unishing children who are unable to meet expectations due to internal or external factors</w:t>
      </w:r>
      <w:r w:rsidR="00A33426" w:rsidRPr="001F1701">
        <w:rPr>
          <w:rFonts w:ascii="Times New Roman" w:eastAsia="Times New Roman" w:hAnsi="Times New Roman" w:cs="Times New Roman"/>
          <w:sz w:val="24"/>
          <w:szCs w:val="24"/>
          <w:lang w:eastAsia="en-GB"/>
        </w:rPr>
        <w:t xml:space="preserve"> </w:t>
      </w:r>
      <w:r w:rsidR="00DF02F1" w:rsidRPr="001F1701">
        <w:rPr>
          <w:rFonts w:ascii="Times New Roman" w:eastAsia="Times New Roman" w:hAnsi="Times New Roman" w:cs="Times New Roman"/>
          <w:sz w:val="24"/>
          <w:szCs w:val="24"/>
          <w:lang w:eastAsia="en-GB"/>
        </w:rPr>
        <w:t xml:space="preserve">and </w:t>
      </w:r>
      <w:r w:rsidRPr="001F1701">
        <w:rPr>
          <w:rFonts w:ascii="Times New Roman" w:eastAsia="Times New Roman" w:hAnsi="Times New Roman" w:cs="Times New Roman"/>
          <w:sz w:val="24"/>
          <w:szCs w:val="24"/>
          <w:lang w:eastAsia="en-GB"/>
        </w:rPr>
        <w:t>rewarding children</w:t>
      </w:r>
      <w:r w:rsidR="001565CA" w:rsidRPr="001F1701">
        <w:rPr>
          <w:rFonts w:ascii="Times New Roman" w:eastAsia="Times New Roman" w:hAnsi="Times New Roman" w:cs="Times New Roman"/>
          <w:sz w:val="24"/>
          <w:szCs w:val="24"/>
          <w:lang w:eastAsia="en-GB"/>
        </w:rPr>
        <w:t xml:space="preserve"> for the mundane yet important tasks</w:t>
      </w:r>
      <w:r w:rsidR="00A70ADB" w:rsidRPr="001F1701">
        <w:rPr>
          <w:rFonts w:ascii="Times New Roman" w:eastAsia="Times New Roman" w:hAnsi="Times New Roman" w:cs="Times New Roman"/>
          <w:sz w:val="24"/>
          <w:szCs w:val="24"/>
          <w:lang w:eastAsia="en-GB"/>
        </w:rPr>
        <w:t xml:space="preserve"> in life</w:t>
      </w:r>
      <w:r w:rsidR="00DF02F1" w:rsidRPr="001F1701">
        <w:rPr>
          <w:rFonts w:ascii="Times New Roman" w:eastAsia="Times New Roman" w:hAnsi="Times New Roman" w:cs="Times New Roman"/>
          <w:sz w:val="24"/>
          <w:szCs w:val="24"/>
          <w:lang w:eastAsia="en-GB"/>
        </w:rPr>
        <w:t>.  A</w:t>
      </w:r>
      <w:r w:rsidRPr="001F1701">
        <w:rPr>
          <w:rFonts w:ascii="Times New Roman" w:eastAsia="Times New Roman" w:hAnsi="Times New Roman" w:cs="Times New Roman"/>
          <w:sz w:val="24"/>
          <w:szCs w:val="24"/>
          <w:lang w:eastAsia="en-GB"/>
        </w:rPr>
        <w:t>re we creating unrealistic expectations that do not reflect real-world experiences</w:t>
      </w:r>
      <w:r w:rsidR="006D7E30" w:rsidRPr="001F1701">
        <w:rPr>
          <w:rFonts w:ascii="Times New Roman" w:eastAsia="Times New Roman" w:hAnsi="Times New Roman" w:cs="Times New Roman"/>
          <w:sz w:val="24"/>
          <w:szCs w:val="24"/>
          <w:lang w:eastAsia="en-GB"/>
        </w:rPr>
        <w:t>?</w:t>
      </w:r>
      <w:r w:rsidR="00A4631C" w:rsidRPr="001F1701">
        <w:rPr>
          <w:rFonts w:ascii="Times New Roman" w:eastAsia="Times New Roman" w:hAnsi="Times New Roman" w:cs="Times New Roman"/>
          <w:sz w:val="24"/>
          <w:szCs w:val="24"/>
          <w:lang w:eastAsia="en-GB"/>
        </w:rPr>
        <w:t xml:space="preserve">  </w:t>
      </w:r>
      <w:r w:rsidR="00685802" w:rsidRPr="001F1701">
        <w:rPr>
          <w:rFonts w:ascii="Times New Roman" w:eastAsia="Times New Roman" w:hAnsi="Times New Roman" w:cs="Times New Roman"/>
          <w:sz w:val="24"/>
          <w:szCs w:val="24"/>
          <w:lang w:eastAsia="en-GB"/>
        </w:rPr>
        <w:t xml:space="preserve">Together, these findings highlight the need for </w:t>
      </w:r>
      <w:r w:rsidR="0061085C" w:rsidRPr="001F1701">
        <w:rPr>
          <w:rFonts w:ascii="Times New Roman" w:eastAsia="Times New Roman" w:hAnsi="Times New Roman" w:cs="Times New Roman"/>
          <w:sz w:val="24"/>
          <w:szCs w:val="24"/>
          <w:lang w:eastAsia="en-GB"/>
        </w:rPr>
        <w:t xml:space="preserve">a </w:t>
      </w:r>
      <w:r w:rsidR="00685802" w:rsidRPr="001F1701">
        <w:rPr>
          <w:rFonts w:ascii="Times New Roman" w:eastAsia="Times New Roman" w:hAnsi="Times New Roman" w:cs="Times New Roman"/>
          <w:sz w:val="24"/>
          <w:szCs w:val="24"/>
          <w:lang w:eastAsia="en-GB"/>
        </w:rPr>
        <w:t>more effective</w:t>
      </w:r>
      <w:r w:rsidR="00DD0098" w:rsidRPr="001F1701">
        <w:rPr>
          <w:rFonts w:ascii="Times New Roman" w:eastAsia="Times New Roman" w:hAnsi="Times New Roman" w:cs="Times New Roman"/>
          <w:sz w:val="24"/>
          <w:szCs w:val="24"/>
          <w:lang w:eastAsia="en-GB"/>
        </w:rPr>
        <w:t xml:space="preserve"> humanistic, </w:t>
      </w:r>
      <w:r w:rsidR="00685802" w:rsidRPr="001F1701">
        <w:rPr>
          <w:rFonts w:ascii="Times New Roman" w:eastAsia="Times New Roman" w:hAnsi="Times New Roman" w:cs="Times New Roman"/>
          <w:sz w:val="24"/>
          <w:szCs w:val="24"/>
          <w:lang w:eastAsia="en-GB"/>
        </w:rPr>
        <w:t>inclusive classroom management strateg</w:t>
      </w:r>
      <w:r w:rsidR="0061085C" w:rsidRPr="001F1701">
        <w:rPr>
          <w:rFonts w:ascii="Times New Roman" w:eastAsia="Times New Roman" w:hAnsi="Times New Roman" w:cs="Times New Roman"/>
          <w:sz w:val="24"/>
          <w:szCs w:val="24"/>
          <w:lang w:eastAsia="en-GB"/>
        </w:rPr>
        <w:t>y</w:t>
      </w:r>
      <w:r w:rsidR="00A33426" w:rsidRPr="001F1701">
        <w:rPr>
          <w:rFonts w:ascii="Times New Roman" w:eastAsia="Times New Roman" w:hAnsi="Times New Roman" w:cs="Times New Roman"/>
          <w:sz w:val="24"/>
          <w:szCs w:val="24"/>
          <w:lang w:eastAsia="en-GB"/>
        </w:rPr>
        <w:t xml:space="preserve"> </w:t>
      </w:r>
      <w:r w:rsidR="00685802" w:rsidRPr="001F1701">
        <w:rPr>
          <w:rFonts w:ascii="Times New Roman" w:eastAsia="Times New Roman" w:hAnsi="Times New Roman" w:cs="Times New Roman"/>
          <w:sz w:val="24"/>
          <w:szCs w:val="24"/>
          <w:lang w:eastAsia="en-GB"/>
        </w:rPr>
        <w:t xml:space="preserve">that can address the complex needs of pupils </w:t>
      </w:r>
      <w:r w:rsidR="005C4346" w:rsidRPr="001F1701">
        <w:rPr>
          <w:rFonts w:ascii="Times New Roman" w:eastAsia="Times New Roman" w:hAnsi="Times New Roman" w:cs="Times New Roman"/>
          <w:sz w:val="24"/>
          <w:szCs w:val="24"/>
          <w:lang w:eastAsia="en-GB"/>
        </w:rPr>
        <w:t>today</w:t>
      </w:r>
      <w:r w:rsidR="001E61E4" w:rsidRPr="001F1701">
        <w:rPr>
          <w:rFonts w:ascii="Times New Roman" w:eastAsia="Times New Roman" w:hAnsi="Times New Roman" w:cs="Times New Roman"/>
          <w:sz w:val="24"/>
          <w:szCs w:val="24"/>
          <w:lang w:eastAsia="en-GB"/>
        </w:rPr>
        <w:t>,</w:t>
      </w:r>
      <w:r w:rsidR="006F11C2" w:rsidRPr="001F1701">
        <w:rPr>
          <w:rFonts w:ascii="Times New Roman" w:eastAsia="Times New Roman" w:hAnsi="Times New Roman" w:cs="Times New Roman"/>
          <w:sz w:val="24"/>
          <w:szCs w:val="24"/>
          <w:lang w:eastAsia="en-GB"/>
        </w:rPr>
        <w:t xml:space="preserve"> building </w:t>
      </w:r>
      <w:r w:rsidR="001E61E4" w:rsidRPr="001F1701">
        <w:rPr>
          <w:rFonts w:ascii="Times New Roman" w:eastAsia="Times New Roman" w:hAnsi="Times New Roman" w:cs="Times New Roman"/>
          <w:sz w:val="24"/>
          <w:szCs w:val="24"/>
          <w:lang w:eastAsia="en-GB"/>
        </w:rPr>
        <w:t>supportive</w:t>
      </w:r>
      <w:r w:rsidR="006F11C2" w:rsidRPr="001F1701">
        <w:rPr>
          <w:rFonts w:ascii="Times New Roman" w:eastAsia="Times New Roman" w:hAnsi="Times New Roman" w:cs="Times New Roman"/>
          <w:sz w:val="24"/>
          <w:szCs w:val="24"/>
          <w:lang w:eastAsia="en-GB"/>
        </w:rPr>
        <w:t xml:space="preserve"> environment</w:t>
      </w:r>
      <w:r w:rsidR="00A33426" w:rsidRPr="001F1701">
        <w:rPr>
          <w:rFonts w:ascii="Times New Roman" w:eastAsia="Times New Roman" w:hAnsi="Times New Roman" w:cs="Times New Roman"/>
          <w:sz w:val="24"/>
          <w:szCs w:val="24"/>
          <w:lang w:eastAsia="en-GB"/>
        </w:rPr>
        <w:t>s</w:t>
      </w:r>
      <w:r w:rsidR="006F11C2" w:rsidRPr="001F1701">
        <w:rPr>
          <w:rFonts w:ascii="Times New Roman" w:eastAsia="Times New Roman" w:hAnsi="Times New Roman" w:cs="Times New Roman"/>
          <w:sz w:val="24"/>
          <w:szCs w:val="24"/>
          <w:lang w:eastAsia="en-GB"/>
        </w:rPr>
        <w:t xml:space="preserve"> to help children thrive.  </w:t>
      </w:r>
      <w:r w:rsidR="00685802" w:rsidRPr="001F1701">
        <w:rPr>
          <w:rFonts w:ascii="Times New Roman" w:eastAsia="Times New Roman" w:hAnsi="Times New Roman" w:cs="Times New Roman"/>
          <w:sz w:val="24"/>
          <w:szCs w:val="24"/>
          <w:lang w:eastAsia="en-GB"/>
        </w:rPr>
        <w:t xml:space="preserve"> </w:t>
      </w:r>
      <w:r w:rsidR="00D3454C" w:rsidRPr="001F1701">
        <w:rPr>
          <w:rFonts w:ascii="Times New Roman" w:eastAsia="Times New Roman" w:hAnsi="Times New Roman" w:cs="Times New Roman"/>
          <w:sz w:val="24"/>
          <w:szCs w:val="24"/>
          <w:lang w:eastAsia="en-GB"/>
        </w:rPr>
        <w:t xml:space="preserve">For long-term sustainable change </w:t>
      </w:r>
      <w:r w:rsidR="00B30F92" w:rsidRPr="001F1701">
        <w:rPr>
          <w:rFonts w:ascii="Times New Roman" w:eastAsia="Times New Roman" w:hAnsi="Times New Roman" w:cs="Times New Roman"/>
          <w:sz w:val="24"/>
          <w:szCs w:val="24"/>
          <w:lang w:eastAsia="en-GB"/>
        </w:rPr>
        <w:t>and</w:t>
      </w:r>
      <w:r w:rsidR="00D3454C" w:rsidRPr="001F1701">
        <w:rPr>
          <w:rFonts w:ascii="Times New Roman" w:eastAsia="Times New Roman" w:hAnsi="Times New Roman" w:cs="Times New Roman"/>
          <w:sz w:val="24"/>
          <w:szCs w:val="24"/>
          <w:lang w:eastAsia="en-GB"/>
        </w:rPr>
        <w:t xml:space="preserve"> </w:t>
      </w:r>
      <w:r w:rsidR="00D3454C" w:rsidRPr="001F1701">
        <w:rPr>
          <w:rFonts w:ascii="Times New Roman" w:eastAsia="Times New Roman" w:hAnsi="Times New Roman" w:cs="Times New Roman"/>
          <w:i/>
          <w:iCs/>
          <w:sz w:val="24"/>
          <w:szCs w:val="24"/>
          <w:lang w:eastAsia="en-GB"/>
        </w:rPr>
        <w:t xml:space="preserve">The Well-being of Future Generations </w:t>
      </w:r>
      <w:r w:rsidR="00D3454C" w:rsidRPr="001F1701">
        <w:rPr>
          <w:rFonts w:ascii="Times New Roman" w:hAnsi="Times New Roman" w:cs="Times New Roman"/>
          <w:sz w:val="24"/>
          <w:szCs w:val="24"/>
        </w:rPr>
        <w:t xml:space="preserve">(2015b), it is essential </w:t>
      </w:r>
      <w:r w:rsidR="00C06585" w:rsidRPr="001F1701">
        <w:rPr>
          <w:rFonts w:ascii="Times New Roman" w:hAnsi="Times New Roman" w:cs="Times New Roman"/>
          <w:sz w:val="24"/>
          <w:szCs w:val="24"/>
        </w:rPr>
        <w:t xml:space="preserve">to </w:t>
      </w:r>
      <w:r w:rsidR="00492199" w:rsidRPr="001F1701">
        <w:rPr>
          <w:rFonts w:ascii="Times New Roman" w:hAnsi="Times New Roman" w:cs="Times New Roman"/>
          <w:sz w:val="24"/>
          <w:szCs w:val="24"/>
        </w:rPr>
        <w:t>focus on</w:t>
      </w:r>
      <w:r w:rsidR="003E279A" w:rsidRPr="001F1701">
        <w:rPr>
          <w:rFonts w:ascii="Times New Roman" w:hAnsi="Times New Roman" w:cs="Times New Roman"/>
          <w:sz w:val="24"/>
          <w:szCs w:val="24"/>
        </w:rPr>
        <w:t xml:space="preserve"> </w:t>
      </w:r>
      <w:r w:rsidR="0061085C" w:rsidRPr="001F1701">
        <w:rPr>
          <w:rFonts w:ascii="Times New Roman" w:hAnsi="Times New Roman" w:cs="Times New Roman"/>
          <w:sz w:val="24"/>
          <w:szCs w:val="24"/>
        </w:rPr>
        <w:t xml:space="preserve">building </w:t>
      </w:r>
      <w:r w:rsidR="003E279A" w:rsidRPr="001F1701">
        <w:rPr>
          <w:rFonts w:ascii="Times New Roman" w:hAnsi="Times New Roman" w:cs="Times New Roman"/>
          <w:sz w:val="24"/>
          <w:szCs w:val="24"/>
        </w:rPr>
        <w:t xml:space="preserve">relationships, </w:t>
      </w:r>
      <w:r w:rsidR="000B1124" w:rsidRPr="001F1701">
        <w:rPr>
          <w:rFonts w:ascii="Times New Roman" w:hAnsi="Times New Roman" w:cs="Times New Roman"/>
          <w:sz w:val="24"/>
          <w:szCs w:val="24"/>
        </w:rPr>
        <w:t>promot</w:t>
      </w:r>
      <w:r w:rsidR="0061085C" w:rsidRPr="001F1701">
        <w:rPr>
          <w:rFonts w:ascii="Times New Roman" w:hAnsi="Times New Roman" w:cs="Times New Roman"/>
          <w:sz w:val="24"/>
          <w:szCs w:val="24"/>
        </w:rPr>
        <w:t xml:space="preserve">ing </w:t>
      </w:r>
      <w:r w:rsidR="001F6E2F" w:rsidRPr="001F1701">
        <w:rPr>
          <w:rFonts w:ascii="Times New Roman" w:hAnsi="Times New Roman" w:cs="Times New Roman"/>
          <w:sz w:val="24"/>
          <w:szCs w:val="24"/>
        </w:rPr>
        <w:t xml:space="preserve">effective </w:t>
      </w:r>
      <w:r w:rsidR="000B1124" w:rsidRPr="001F1701">
        <w:rPr>
          <w:rFonts w:ascii="Times New Roman" w:hAnsi="Times New Roman" w:cs="Times New Roman"/>
          <w:sz w:val="24"/>
          <w:szCs w:val="24"/>
        </w:rPr>
        <w:t>communication and</w:t>
      </w:r>
      <w:r w:rsidR="003E279A" w:rsidRPr="001F1701">
        <w:rPr>
          <w:rFonts w:ascii="Times New Roman" w:hAnsi="Times New Roman" w:cs="Times New Roman"/>
          <w:sz w:val="24"/>
          <w:szCs w:val="24"/>
        </w:rPr>
        <w:t xml:space="preserve"> </w:t>
      </w:r>
      <w:r w:rsidR="00D3454C" w:rsidRPr="001F1701">
        <w:rPr>
          <w:rFonts w:ascii="Times New Roman" w:hAnsi="Times New Roman" w:cs="Times New Roman"/>
          <w:sz w:val="24"/>
          <w:szCs w:val="24"/>
        </w:rPr>
        <w:t>motivat</w:t>
      </w:r>
      <w:r w:rsidR="0061085C" w:rsidRPr="001F1701">
        <w:rPr>
          <w:rFonts w:ascii="Times New Roman" w:hAnsi="Times New Roman" w:cs="Times New Roman"/>
          <w:sz w:val="24"/>
          <w:szCs w:val="24"/>
        </w:rPr>
        <w:t xml:space="preserve">ing </w:t>
      </w:r>
      <w:r w:rsidR="00D3454C" w:rsidRPr="001F1701">
        <w:rPr>
          <w:rFonts w:ascii="Times New Roman" w:hAnsi="Times New Roman" w:cs="Times New Roman"/>
          <w:sz w:val="24"/>
          <w:szCs w:val="24"/>
        </w:rPr>
        <w:t>pupils to develop a growth mindset (Dweck, 2017</w:t>
      </w:r>
      <w:r w:rsidR="00286A8B" w:rsidRPr="001F1701">
        <w:rPr>
          <w:rFonts w:ascii="Times New Roman" w:hAnsi="Times New Roman" w:cs="Times New Roman"/>
          <w:sz w:val="24"/>
          <w:szCs w:val="24"/>
        </w:rPr>
        <w:t xml:space="preserve">). </w:t>
      </w:r>
      <w:r w:rsidR="001E61E4" w:rsidRPr="001F1701">
        <w:rPr>
          <w:rFonts w:ascii="Times New Roman" w:hAnsi="Times New Roman" w:cs="Times New Roman"/>
          <w:sz w:val="24"/>
          <w:szCs w:val="24"/>
        </w:rPr>
        <w:t>By f</w:t>
      </w:r>
      <w:r w:rsidR="00286A8B" w:rsidRPr="001F1701">
        <w:rPr>
          <w:rFonts w:ascii="Times New Roman" w:hAnsi="Times New Roman" w:cs="Times New Roman"/>
          <w:sz w:val="24"/>
          <w:szCs w:val="24"/>
        </w:rPr>
        <w:t>ostering intrinsic motivation</w:t>
      </w:r>
      <w:r w:rsidR="00B30F92" w:rsidRPr="001F1701">
        <w:rPr>
          <w:rFonts w:ascii="Times New Roman" w:hAnsi="Times New Roman" w:cs="Times New Roman"/>
          <w:sz w:val="24"/>
          <w:szCs w:val="24"/>
        </w:rPr>
        <w:t xml:space="preserve">, </w:t>
      </w:r>
      <w:r w:rsidR="00286A8B" w:rsidRPr="001F1701">
        <w:rPr>
          <w:rFonts w:ascii="Times New Roman" w:hAnsi="Times New Roman" w:cs="Times New Roman"/>
          <w:sz w:val="24"/>
          <w:szCs w:val="24"/>
        </w:rPr>
        <w:t>a love of lifelong learning</w:t>
      </w:r>
      <w:r w:rsidR="00B771A6" w:rsidRPr="001F1701">
        <w:rPr>
          <w:rFonts w:ascii="Times New Roman" w:hAnsi="Times New Roman" w:cs="Times New Roman"/>
          <w:sz w:val="24"/>
          <w:szCs w:val="24"/>
        </w:rPr>
        <w:t xml:space="preserve"> and supporting the needs of pupils</w:t>
      </w:r>
      <w:r w:rsidR="00C23990" w:rsidRPr="001F1701">
        <w:rPr>
          <w:rFonts w:ascii="Times New Roman" w:hAnsi="Times New Roman" w:cs="Times New Roman"/>
          <w:sz w:val="24"/>
          <w:szCs w:val="24"/>
        </w:rPr>
        <w:t xml:space="preserve"> and the family</w:t>
      </w:r>
      <w:r w:rsidR="00B771A6" w:rsidRPr="001F1701">
        <w:rPr>
          <w:rFonts w:ascii="Times New Roman" w:hAnsi="Times New Roman" w:cs="Times New Roman"/>
          <w:sz w:val="24"/>
          <w:szCs w:val="24"/>
        </w:rPr>
        <w:t xml:space="preserve"> as described by Maslow </w:t>
      </w:r>
      <w:r w:rsidR="00C23990" w:rsidRPr="001F1701">
        <w:rPr>
          <w:rFonts w:ascii="Times New Roman" w:hAnsi="Times New Roman" w:cs="Times New Roman"/>
          <w:sz w:val="24"/>
          <w:szCs w:val="24"/>
        </w:rPr>
        <w:t xml:space="preserve">(Maslow, 1943) and </w:t>
      </w:r>
      <w:r w:rsidR="00B80DB8" w:rsidRPr="001F1701">
        <w:rPr>
          <w:rFonts w:ascii="Times New Roman" w:hAnsi="Times New Roman" w:cs="Times New Roman"/>
          <w:sz w:val="24"/>
          <w:szCs w:val="24"/>
        </w:rPr>
        <w:t xml:space="preserve">Bronfenbrenner </w:t>
      </w:r>
      <w:r w:rsidR="00F663FB" w:rsidRPr="001F1701">
        <w:rPr>
          <w:rFonts w:ascii="Times New Roman" w:hAnsi="Times New Roman" w:cs="Times New Roman"/>
          <w:sz w:val="24"/>
          <w:szCs w:val="24"/>
        </w:rPr>
        <w:t>(1</w:t>
      </w:r>
      <w:r w:rsidR="00B80DB8" w:rsidRPr="001F1701">
        <w:rPr>
          <w:rFonts w:ascii="Times New Roman" w:hAnsi="Times New Roman" w:cs="Times New Roman"/>
          <w:sz w:val="24"/>
          <w:szCs w:val="24"/>
        </w:rPr>
        <w:t>979</w:t>
      </w:r>
      <w:r w:rsidR="00B771A6" w:rsidRPr="001F1701">
        <w:rPr>
          <w:rFonts w:ascii="Times New Roman" w:hAnsi="Times New Roman" w:cs="Times New Roman"/>
          <w:sz w:val="24"/>
          <w:szCs w:val="24"/>
        </w:rPr>
        <w:t>)</w:t>
      </w:r>
      <w:r w:rsidR="00B80DB8" w:rsidRPr="001F1701">
        <w:rPr>
          <w:rFonts w:ascii="Times New Roman" w:hAnsi="Times New Roman" w:cs="Times New Roman"/>
          <w:sz w:val="24"/>
          <w:szCs w:val="24"/>
        </w:rPr>
        <w:t xml:space="preserve">, </w:t>
      </w:r>
      <w:r w:rsidR="00973326" w:rsidRPr="001F1701">
        <w:rPr>
          <w:rFonts w:ascii="Times New Roman" w:hAnsi="Times New Roman" w:cs="Times New Roman"/>
          <w:sz w:val="24"/>
          <w:szCs w:val="24"/>
        </w:rPr>
        <w:t xml:space="preserve">Wales </w:t>
      </w:r>
      <w:r w:rsidR="00B771A6" w:rsidRPr="001F1701">
        <w:rPr>
          <w:rFonts w:ascii="Times New Roman" w:hAnsi="Times New Roman" w:cs="Times New Roman"/>
          <w:sz w:val="24"/>
          <w:szCs w:val="24"/>
        </w:rPr>
        <w:t xml:space="preserve">can </w:t>
      </w:r>
      <w:r w:rsidR="00286A8B" w:rsidRPr="001F1701">
        <w:rPr>
          <w:rFonts w:ascii="Times New Roman" w:hAnsi="Times New Roman" w:cs="Times New Roman"/>
          <w:sz w:val="24"/>
          <w:szCs w:val="24"/>
        </w:rPr>
        <w:t>creat</w:t>
      </w:r>
      <w:r w:rsidR="00973326" w:rsidRPr="001F1701">
        <w:rPr>
          <w:rFonts w:ascii="Times New Roman" w:hAnsi="Times New Roman" w:cs="Times New Roman"/>
          <w:sz w:val="24"/>
          <w:szCs w:val="24"/>
        </w:rPr>
        <w:t>e</w:t>
      </w:r>
      <w:r w:rsidR="00286A8B" w:rsidRPr="001F1701">
        <w:rPr>
          <w:rFonts w:ascii="Times New Roman" w:hAnsi="Times New Roman" w:cs="Times New Roman"/>
          <w:sz w:val="24"/>
          <w:szCs w:val="24"/>
        </w:rPr>
        <w:t xml:space="preserve"> the enterprising, creative contributors</w:t>
      </w:r>
      <w:r w:rsidR="001F6E2F" w:rsidRPr="001F1701">
        <w:rPr>
          <w:rFonts w:ascii="Times New Roman" w:hAnsi="Times New Roman" w:cs="Times New Roman"/>
          <w:sz w:val="24"/>
          <w:szCs w:val="24"/>
        </w:rPr>
        <w:t xml:space="preserve"> for the future</w:t>
      </w:r>
      <w:r w:rsidR="00286A8B" w:rsidRPr="001F1701">
        <w:rPr>
          <w:rFonts w:ascii="Times New Roman" w:hAnsi="Times New Roman" w:cs="Times New Roman"/>
          <w:sz w:val="24"/>
          <w:szCs w:val="24"/>
        </w:rPr>
        <w:t xml:space="preserve"> </w:t>
      </w:r>
      <w:r w:rsidR="00B30F92" w:rsidRPr="001F1701">
        <w:rPr>
          <w:rFonts w:ascii="Times New Roman" w:hAnsi="Times New Roman" w:cs="Times New Roman"/>
          <w:sz w:val="24"/>
          <w:szCs w:val="24"/>
        </w:rPr>
        <w:t xml:space="preserve">as </w:t>
      </w:r>
      <w:r w:rsidR="00286A8B" w:rsidRPr="001F1701">
        <w:rPr>
          <w:rFonts w:ascii="Times New Roman" w:hAnsi="Times New Roman" w:cs="Times New Roman"/>
          <w:sz w:val="24"/>
          <w:szCs w:val="24"/>
        </w:rPr>
        <w:t xml:space="preserve">promoted by the </w:t>
      </w:r>
      <w:r w:rsidR="00286A8B" w:rsidRPr="001F1701">
        <w:rPr>
          <w:rFonts w:ascii="Times New Roman" w:hAnsi="Times New Roman" w:cs="Times New Roman"/>
          <w:i/>
          <w:iCs/>
          <w:sz w:val="24"/>
          <w:szCs w:val="24"/>
        </w:rPr>
        <w:t>Curriculum for Wales</w:t>
      </w:r>
      <w:r w:rsidR="00286A8B" w:rsidRPr="001F1701">
        <w:rPr>
          <w:rFonts w:ascii="Times New Roman" w:hAnsi="Times New Roman" w:cs="Times New Roman"/>
          <w:sz w:val="24"/>
          <w:szCs w:val="24"/>
        </w:rPr>
        <w:t xml:space="preserve"> (Welsh Government, 2022a).  </w:t>
      </w:r>
    </w:p>
    <w:p w14:paraId="6547EE48" w14:textId="16520EB8" w:rsidR="0081032A" w:rsidRDefault="0081032A">
      <w:pPr>
        <w:rPr>
          <w:lang w:val="en-US"/>
        </w:rPr>
      </w:pPr>
      <w:r>
        <w:rPr>
          <w:lang w:val="en-US"/>
        </w:rPr>
        <w:br w:type="page"/>
      </w:r>
    </w:p>
    <w:p w14:paraId="4837C1D2" w14:textId="77777777" w:rsidR="001B670E" w:rsidRPr="001B670E" w:rsidRDefault="001B670E" w:rsidP="001B670E">
      <w:pPr>
        <w:spacing w:after="240" w:line="360" w:lineRule="auto"/>
        <w:outlineLvl w:val="0"/>
        <w:rPr>
          <w:rFonts w:ascii="Times New Roman" w:eastAsia="Times New Roman" w:hAnsi="Times New Roman" w:cs="Times New Roman"/>
          <w:b/>
          <w:bCs/>
          <w:kern w:val="36"/>
          <w:sz w:val="36"/>
          <w:szCs w:val="36"/>
          <w:lang w:eastAsia="en-GB"/>
        </w:rPr>
      </w:pPr>
      <w:r w:rsidRPr="001B670E">
        <w:rPr>
          <w:rFonts w:ascii="Times New Roman" w:eastAsia="Times New Roman" w:hAnsi="Times New Roman" w:cs="Times New Roman"/>
          <w:b/>
          <w:bCs/>
          <w:kern w:val="36"/>
          <w:sz w:val="36"/>
          <w:szCs w:val="36"/>
          <w:lang w:eastAsia="en-GB"/>
        </w:rPr>
        <w:lastRenderedPageBreak/>
        <w:t>Reference list</w:t>
      </w:r>
    </w:p>
    <w:p w14:paraId="1E136624"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proofErr w:type="spellStart"/>
      <w:r w:rsidRPr="001B670E">
        <w:rPr>
          <w:rFonts w:ascii="Times New Roman" w:eastAsia="Times New Roman" w:hAnsi="Times New Roman" w:cs="Times New Roman"/>
          <w:sz w:val="24"/>
          <w:szCs w:val="24"/>
          <w:lang w:eastAsia="en-GB"/>
        </w:rPr>
        <w:t>Aelterman</w:t>
      </w:r>
      <w:proofErr w:type="spellEnd"/>
      <w:r w:rsidRPr="001B670E">
        <w:rPr>
          <w:rFonts w:ascii="Times New Roman" w:eastAsia="Times New Roman" w:hAnsi="Times New Roman" w:cs="Times New Roman"/>
          <w:sz w:val="24"/>
          <w:szCs w:val="24"/>
          <w:lang w:eastAsia="en-GB"/>
        </w:rPr>
        <w:t xml:space="preserve">, N., </w:t>
      </w:r>
      <w:proofErr w:type="spellStart"/>
      <w:r w:rsidRPr="001B670E">
        <w:rPr>
          <w:rFonts w:ascii="Times New Roman" w:eastAsia="Times New Roman" w:hAnsi="Times New Roman" w:cs="Times New Roman"/>
          <w:sz w:val="24"/>
          <w:szCs w:val="24"/>
          <w:lang w:eastAsia="en-GB"/>
        </w:rPr>
        <w:t>Vansteenkiste</w:t>
      </w:r>
      <w:proofErr w:type="spellEnd"/>
      <w:r w:rsidRPr="001B670E">
        <w:rPr>
          <w:rFonts w:ascii="Times New Roman" w:eastAsia="Times New Roman" w:hAnsi="Times New Roman" w:cs="Times New Roman"/>
          <w:sz w:val="24"/>
          <w:szCs w:val="24"/>
          <w:lang w:eastAsia="en-GB"/>
        </w:rPr>
        <w:t xml:space="preserve">, M., </w:t>
      </w:r>
      <w:proofErr w:type="spellStart"/>
      <w:r w:rsidRPr="001B670E">
        <w:rPr>
          <w:rFonts w:ascii="Times New Roman" w:eastAsia="Times New Roman" w:hAnsi="Times New Roman" w:cs="Times New Roman"/>
          <w:sz w:val="24"/>
          <w:szCs w:val="24"/>
          <w:lang w:eastAsia="en-GB"/>
        </w:rPr>
        <w:t>Haerens</w:t>
      </w:r>
      <w:proofErr w:type="spellEnd"/>
      <w:r w:rsidRPr="001B670E">
        <w:rPr>
          <w:rFonts w:ascii="Times New Roman" w:eastAsia="Times New Roman" w:hAnsi="Times New Roman" w:cs="Times New Roman"/>
          <w:sz w:val="24"/>
          <w:szCs w:val="24"/>
          <w:lang w:eastAsia="en-GB"/>
        </w:rPr>
        <w:t xml:space="preserve">, L., </w:t>
      </w:r>
      <w:proofErr w:type="spellStart"/>
      <w:r w:rsidRPr="001B670E">
        <w:rPr>
          <w:rFonts w:ascii="Times New Roman" w:eastAsia="Times New Roman" w:hAnsi="Times New Roman" w:cs="Times New Roman"/>
          <w:sz w:val="24"/>
          <w:szCs w:val="24"/>
          <w:lang w:eastAsia="en-GB"/>
        </w:rPr>
        <w:t>Soenens</w:t>
      </w:r>
      <w:proofErr w:type="spellEnd"/>
      <w:r w:rsidRPr="001B670E">
        <w:rPr>
          <w:rFonts w:ascii="Times New Roman" w:eastAsia="Times New Roman" w:hAnsi="Times New Roman" w:cs="Times New Roman"/>
          <w:sz w:val="24"/>
          <w:szCs w:val="24"/>
          <w:lang w:eastAsia="en-GB"/>
        </w:rPr>
        <w:t xml:space="preserve">, B., Fontaine, J. and Reeve, J. (2018). </w:t>
      </w:r>
      <w:r w:rsidRPr="001B670E">
        <w:rPr>
          <w:rFonts w:ascii="Times New Roman" w:eastAsia="Times New Roman" w:hAnsi="Times New Roman" w:cs="Times New Roman"/>
          <w:i/>
          <w:iCs/>
          <w:sz w:val="24"/>
          <w:szCs w:val="24"/>
          <w:lang w:eastAsia="en-GB"/>
        </w:rPr>
        <w:t>Toward an Integrative and Fine-Grained Insight in Motivating and Demotivating Teaching Styles: The Merits of a Circumplex Approach</w:t>
      </w:r>
      <w:r w:rsidRPr="001B670E">
        <w:rPr>
          <w:rFonts w:ascii="Times New Roman" w:eastAsia="Times New Roman" w:hAnsi="Times New Roman" w:cs="Times New Roman"/>
          <w:sz w:val="24"/>
          <w:szCs w:val="24"/>
          <w:lang w:eastAsia="en-GB"/>
        </w:rPr>
        <w:t xml:space="preserve">. [online] </w:t>
      </w:r>
      <w:r w:rsidRPr="001B670E">
        <w:rPr>
          <w:rFonts w:ascii="Times New Roman" w:eastAsia="Times New Roman" w:hAnsi="Times New Roman" w:cs="Times New Roman"/>
          <w:i/>
          <w:iCs/>
          <w:sz w:val="24"/>
          <w:szCs w:val="24"/>
          <w:lang w:eastAsia="en-GB"/>
        </w:rPr>
        <w:t>Journal of Educational Psychology</w:t>
      </w:r>
      <w:r w:rsidRPr="001B670E">
        <w:rPr>
          <w:rFonts w:ascii="Times New Roman" w:eastAsia="Times New Roman" w:hAnsi="Times New Roman" w:cs="Times New Roman"/>
          <w:sz w:val="24"/>
          <w:szCs w:val="24"/>
          <w:lang w:eastAsia="en-GB"/>
        </w:rPr>
        <w:t>. Available at: https://selfdeterminationtheory.org/wp-content/uploads/2019/07/2018_AeltermanVansteenkisteReeve_EducationalPsych.pdf [Accessed 10 Oct. 2025].</w:t>
      </w:r>
    </w:p>
    <w:p w14:paraId="6942262D"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Ahmed, N. and Pierre, du P. (2024). The Role of Classroom Management in Enhancing Learners’ Academic Performance: Teachers’ Experiences. </w:t>
      </w:r>
      <w:r w:rsidRPr="001B670E">
        <w:rPr>
          <w:rFonts w:ascii="Times New Roman" w:eastAsia="Times New Roman" w:hAnsi="Times New Roman" w:cs="Times New Roman"/>
          <w:i/>
          <w:iCs/>
          <w:sz w:val="24"/>
          <w:szCs w:val="24"/>
          <w:lang w:eastAsia="en-GB"/>
        </w:rPr>
        <w:t>Studies in Learning and Teaching</w:t>
      </w:r>
      <w:r w:rsidRPr="001B670E">
        <w:rPr>
          <w:rFonts w:ascii="Times New Roman" w:eastAsia="Times New Roman" w:hAnsi="Times New Roman" w:cs="Times New Roman"/>
          <w:sz w:val="24"/>
          <w:szCs w:val="24"/>
          <w:lang w:eastAsia="en-GB"/>
        </w:rPr>
        <w:t xml:space="preserve">, [online] 5(1), pp.202–218.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://doi.org/10.46627/silet.v5i1.364</w:t>
      </w:r>
      <w:proofErr w:type="gramEnd"/>
      <w:r w:rsidRPr="001B670E">
        <w:rPr>
          <w:rFonts w:ascii="Times New Roman" w:eastAsia="Times New Roman" w:hAnsi="Times New Roman" w:cs="Times New Roman"/>
          <w:sz w:val="24"/>
          <w:szCs w:val="24"/>
          <w:lang w:eastAsia="en-GB"/>
        </w:rPr>
        <w:t>.</w:t>
      </w:r>
    </w:p>
    <w:p w14:paraId="29BF87E8"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AITSL (2021). </w:t>
      </w:r>
      <w:r w:rsidRPr="001B670E">
        <w:rPr>
          <w:rFonts w:ascii="Times New Roman" w:eastAsia="Times New Roman" w:hAnsi="Times New Roman" w:cs="Times New Roman"/>
          <w:i/>
          <w:iCs/>
          <w:sz w:val="24"/>
          <w:szCs w:val="24"/>
          <w:lang w:eastAsia="en-GB"/>
        </w:rPr>
        <w:t>Classroom management standards-aligned evidence-based approaches</w:t>
      </w:r>
      <w:r w:rsidRPr="001B670E">
        <w:rPr>
          <w:rFonts w:ascii="Times New Roman" w:eastAsia="Times New Roman" w:hAnsi="Times New Roman" w:cs="Times New Roman"/>
          <w:sz w:val="24"/>
          <w:szCs w:val="24"/>
          <w:lang w:eastAsia="en-GB"/>
        </w:rPr>
        <w:t>. [online] AITSL. Available at: https://www.aitsl.edu.au/research/spotlights/classroom-management-standards-aligned-evidence-based-approaches [Accessed 27 Sep. 2025].</w:t>
      </w:r>
    </w:p>
    <w:p w14:paraId="33CD96EA"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Bandura, A. (1977). </w:t>
      </w:r>
      <w:r w:rsidRPr="001B670E">
        <w:rPr>
          <w:rFonts w:ascii="Times New Roman" w:eastAsia="Times New Roman" w:hAnsi="Times New Roman" w:cs="Times New Roman"/>
          <w:i/>
          <w:iCs/>
          <w:sz w:val="24"/>
          <w:szCs w:val="24"/>
          <w:lang w:eastAsia="en-GB"/>
        </w:rPr>
        <w:t>Social learning theory</w:t>
      </w:r>
      <w:r w:rsidRPr="001B670E">
        <w:rPr>
          <w:rFonts w:ascii="Times New Roman" w:eastAsia="Times New Roman" w:hAnsi="Times New Roman" w:cs="Times New Roman"/>
          <w:sz w:val="24"/>
          <w:szCs w:val="24"/>
          <w:lang w:eastAsia="en-GB"/>
        </w:rPr>
        <w:t>. Englewood Cliffs, N.J. Prentice-Hall.</w:t>
      </w:r>
    </w:p>
    <w:p w14:paraId="71235B5B"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Barrett, P., Davies, F., Zhang, Y. and Barrett, L. (2016). The Holistic Impact of Classroom Spaces on Learning in Specific Subjects. </w:t>
      </w:r>
      <w:r w:rsidRPr="001B670E">
        <w:rPr>
          <w:rFonts w:ascii="Times New Roman" w:eastAsia="Times New Roman" w:hAnsi="Times New Roman" w:cs="Times New Roman"/>
          <w:i/>
          <w:iCs/>
          <w:sz w:val="24"/>
          <w:szCs w:val="24"/>
          <w:lang w:eastAsia="en-GB"/>
        </w:rPr>
        <w:t xml:space="preserve">Environment and </w:t>
      </w:r>
      <w:proofErr w:type="spellStart"/>
      <w:r w:rsidRPr="001B670E">
        <w:rPr>
          <w:rFonts w:ascii="Times New Roman" w:eastAsia="Times New Roman" w:hAnsi="Times New Roman" w:cs="Times New Roman"/>
          <w:i/>
          <w:iCs/>
          <w:sz w:val="24"/>
          <w:szCs w:val="24"/>
          <w:lang w:eastAsia="en-GB"/>
        </w:rPr>
        <w:t>Behavior</w:t>
      </w:r>
      <w:proofErr w:type="spellEnd"/>
      <w:r w:rsidRPr="001B670E">
        <w:rPr>
          <w:rFonts w:ascii="Times New Roman" w:eastAsia="Times New Roman" w:hAnsi="Times New Roman" w:cs="Times New Roman"/>
          <w:sz w:val="24"/>
          <w:szCs w:val="24"/>
          <w:lang w:eastAsia="en-GB"/>
        </w:rPr>
        <w:t xml:space="preserve">, [online] 49(4), pp.425–451.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://doi.org/10.1177/0013916516648735</w:t>
      </w:r>
      <w:proofErr w:type="gramEnd"/>
      <w:r w:rsidRPr="001B670E">
        <w:rPr>
          <w:rFonts w:ascii="Times New Roman" w:eastAsia="Times New Roman" w:hAnsi="Times New Roman" w:cs="Times New Roman"/>
          <w:sz w:val="24"/>
          <w:szCs w:val="24"/>
          <w:lang w:eastAsia="en-GB"/>
        </w:rPr>
        <w:t>.</w:t>
      </w:r>
    </w:p>
    <w:p w14:paraId="7474B5C8"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Bear, G.G., Slaughter, J.C., </w:t>
      </w:r>
      <w:proofErr w:type="spellStart"/>
      <w:r w:rsidRPr="001B670E">
        <w:rPr>
          <w:rFonts w:ascii="Times New Roman" w:eastAsia="Times New Roman" w:hAnsi="Times New Roman" w:cs="Times New Roman"/>
          <w:sz w:val="24"/>
          <w:szCs w:val="24"/>
          <w:lang w:eastAsia="en-GB"/>
        </w:rPr>
        <w:t>Mantz</w:t>
      </w:r>
      <w:proofErr w:type="spellEnd"/>
      <w:r w:rsidRPr="001B670E">
        <w:rPr>
          <w:rFonts w:ascii="Times New Roman" w:eastAsia="Times New Roman" w:hAnsi="Times New Roman" w:cs="Times New Roman"/>
          <w:sz w:val="24"/>
          <w:szCs w:val="24"/>
          <w:lang w:eastAsia="en-GB"/>
        </w:rPr>
        <w:t xml:space="preserve">, L.S. and Farley-Ripple, E. (2017). Rewards, Praise, and Punitive Consequences: Relations with Intrinsic and Extrinsic Motivation. </w:t>
      </w:r>
      <w:r w:rsidRPr="001B670E">
        <w:rPr>
          <w:rFonts w:ascii="Times New Roman" w:eastAsia="Times New Roman" w:hAnsi="Times New Roman" w:cs="Times New Roman"/>
          <w:i/>
          <w:iCs/>
          <w:sz w:val="24"/>
          <w:szCs w:val="24"/>
          <w:lang w:eastAsia="en-GB"/>
        </w:rPr>
        <w:t>Teaching and Teacher Education</w:t>
      </w:r>
      <w:r w:rsidRPr="001B670E">
        <w:rPr>
          <w:rFonts w:ascii="Times New Roman" w:eastAsia="Times New Roman" w:hAnsi="Times New Roman" w:cs="Times New Roman"/>
          <w:sz w:val="24"/>
          <w:szCs w:val="24"/>
          <w:lang w:eastAsia="en-GB"/>
        </w:rPr>
        <w:t xml:space="preserve">, [online] 65(65), pp.10–20.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://doi.org/10.1016/j.tate.2017.03.001</w:t>
      </w:r>
      <w:proofErr w:type="gramEnd"/>
      <w:r w:rsidRPr="001B670E">
        <w:rPr>
          <w:rFonts w:ascii="Times New Roman" w:eastAsia="Times New Roman" w:hAnsi="Times New Roman" w:cs="Times New Roman"/>
          <w:sz w:val="24"/>
          <w:szCs w:val="24"/>
          <w:lang w:eastAsia="en-GB"/>
        </w:rPr>
        <w:t>.</w:t>
      </w:r>
    </w:p>
    <w:p w14:paraId="3C6EA015"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Blackstock, R. (2025). Pupils and parents ‘overwhelmed’ as up to 902 apps are approved for use in the classroom. </w:t>
      </w:r>
      <w:r w:rsidRPr="001B670E">
        <w:rPr>
          <w:rFonts w:ascii="Times New Roman" w:eastAsia="Times New Roman" w:hAnsi="Times New Roman" w:cs="Times New Roman"/>
          <w:i/>
          <w:iCs/>
          <w:sz w:val="24"/>
          <w:szCs w:val="24"/>
          <w:lang w:eastAsia="en-GB"/>
        </w:rPr>
        <w:t>Sundaypost.com</w:t>
      </w:r>
      <w:r w:rsidRPr="001B670E">
        <w:rPr>
          <w:rFonts w:ascii="Times New Roman" w:eastAsia="Times New Roman" w:hAnsi="Times New Roman" w:cs="Times New Roman"/>
          <w:sz w:val="24"/>
          <w:szCs w:val="24"/>
          <w:lang w:eastAsia="en-GB"/>
        </w:rPr>
        <w:t>. Available at: https://www.sundaypost.com/fp/school-apps [Accessed 10 Oct. 2025].</w:t>
      </w:r>
    </w:p>
    <w:p w14:paraId="7B002B27"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Bronfenbrenner, U. (1979). </w:t>
      </w:r>
      <w:r w:rsidRPr="001B670E">
        <w:rPr>
          <w:rFonts w:ascii="Times New Roman" w:eastAsia="Times New Roman" w:hAnsi="Times New Roman" w:cs="Times New Roman"/>
          <w:i/>
          <w:iCs/>
          <w:sz w:val="24"/>
          <w:szCs w:val="24"/>
          <w:lang w:eastAsia="en-GB"/>
        </w:rPr>
        <w:t>The Ecology of Human development: Experiments by Nature and design.</w:t>
      </w:r>
      <w:r w:rsidRPr="001B670E">
        <w:rPr>
          <w:rFonts w:ascii="Times New Roman" w:eastAsia="Times New Roman" w:hAnsi="Times New Roman" w:cs="Times New Roman"/>
          <w:sz w:val="24"/>
          <w:szCs w:val="24"/>
          <w:lang w:eastAsia="en-GB"/>
        </w:rPr>
        <w:t xml:space="preserve"> Cambridge: Harvard University Press.</w:t>
      </w:r>
    </w:p>
    <w:p w14:paraId="50847C17"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Chen, Z. (2023). The Influence of School’s Reward Systems on Students’ Development. </w:t>
      </w:r>
      <w:r w:rsidRPr="001B670E">
        <w:rPr>
          <w:rFonts w:ascii="Times New Roman" w:eastAsia="Times New Roman" w:hAnsi="Times New Roman" w:cs="Times New Roman"/>
          <w:i/>
          <w:iCs/>
          <w:sz w:val="24"/>
          <w:szCs w:val="24"/>
          <w:lang w:eastAsia="en-GB"/>
        </w:rPr>
        <w:t>Journal of Education, Humanities and Social Sciences</w:t>
      </w:r>
      <w:r w:rsidRPr="001B670E">
        <w:rPr>
          <w:rFonts w:ascii="Times New Roman" w:eastAsia="Times New Roman" w:hAnsi="Times New Roman" w:cs="Times New Roman"/>
          <w:sz w:val="24"/>
          <w:szCs w:val="24"/>
          <w:lang w:eastAsia="en-GB"/>
        </w:rPr>
        <w:t xml:space="preserve">, [online] 8(1), pp.1822–1827.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://doi.org/10.54097/ehss.v8i.4591</w:t>
      </w:r>
      <w:proofErr w:type="gramEnd"/>
      <w:r w:rsidRPr="001B670E">
        <w:rPr>
          <w:rFonts w:ascii="Times New Roman" w:eastAsia="Times New Roman" w:hAnsi="Times New Roman" w:cs="Times New Roman"/>
          <w:sz w:val="24"/>
          <w:szCs w:val="24"/>
          <w:lang w:eastAsia="en-GB"/>
        </w:rPr>
        <w:t>.</w:t>
      </w:r>
    </w:p>
    <w:p w14:paraId="05996131"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lastRenderedPageBreak/>
        <w:t xml:space="preserve">Children's Commissioner for Wales (2025). </w:t>
      </w:r>
      <w:r w:rsidRPr="001B670E">
        <w:rPr>
          <w:rFonts w:ascii="Times New Roman" w:eastAsia="Times New Roman" w:hAnsi="Times New Roman" w:cs="Times New Roman"/>
          <w:i/>
          <w:iCs/>
          <w:sz w:val="24"/>
          <w:szCs w:val="24"/>
          <w:lang w:eastAsia="en-GB"/>
        </w:rPr>
        <w:t>Behaviour in schools in Wales - Children’s Commissioner for Wales</w:t>
      </w:r>
      <w:r w:rsidRPr="001B670E">
        <w:rPr>
          <w:rFonts w:ascii="Times New Roman" w:eastAsia="Times New Roman" w:hAnsi="Times New Roman" w:cs="Times New Roman"/>
          <w:sz w:val="24"/>
          <w:szCs w:val="24"/>
          <w:lang w:eastAsia="en-GB"/>
        </w:rPr>
        <w:t>. [online] Children’s Commissioner for Wales. Available at: https://www.childcomwales.org.uk/our-work/policy-positions/behaviour-in-schools-in-wales/ [Accessed 3 Oct. 2025].</w:t>
      </w:r>
    </w:p>
    <w:p w14:paraId="68323851"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Cohen, R., Katz, I., </w:t>
      </w:r>
      <w:proofErr w:type="spellStart"/>
      <w:r w:rsidRPr="001B670E">
        <w:rPr>
          <w:rFonts w:ascii="Times New Roman" w:eastAsia="Times New Roman" w:hAnsi="Times New Roman" w:cs="Times New Roman"/>
          <w:sz w:val="24"/>
          <w:szCs w:val="24"/>
          <w:lang w:eastAsia="en-GB"/>
        </w:rPr>
        <w:t>Aelterman</w:t>
      </w:r>
      <w:proofErr w:type="spellEnd"/>
      <w:r w:rsidRPr="001B670E">
        <w:rPr>
          <w:rFonts w:ascii="Times New Roman" w:eastAsia="Times New Roman" w:hAnsi="Times New Roman" w:cs="Times New Roman"/>
          <w:sz w:val="24"/>
          <w:szCs w:val="24"/>
          <w:lang w:eastAsia="en-GB"/>
        </w:rPr>
        <w:t xml:space="preserve">, N. and </w:t>
      </w:r>
      <w:proofErr w:type="spellStart"/>
      <w:r w:rsidRPr="001B670E">
        <w:rPr>
          <w:rFonts w:ascii="Times New Roman" w:eastAsia="Times New Roman" w:hAnsi="Times New Roman" w:cs="Times New Roman"/>
          <w:sz w:val="24"/>
          <w:szCs w:val="24"/>
          <w:lang w:eastAsia="en-GB"/>
        </w:rPr>
        <w:t>Vansteenkiste</w:t>
      </w:r>
      <w:proofErr w:type="spellEnd"/>
      <w:r w:rsidRPr="001B670E">
        <w:rPr>
          <w:rFonts w:ascii="Times New Roman" w:eastAsia="Times New Roman" w:hAnsi="Times New Roman" w:cs="Times New Roman"/>
          <w:sz w:val="24"/>
          <w:szCs w:val="24"/>
          <w:lang w:eastAsia="en-GB"/>
        </w:rPr>
        <w:t xml:space="preserve">, M. (2022). Understanding shifts in students’ academic motivation across a school year: the role of teachers’ motivating styles and need-based experiences. </w:t>
      </w:r>
      <w:r w:rsidRPr="001B670E">
        <w:rPr>
          <w:rFonts w:ascii="Times New Roman" w:eastAsia="Times New Roman" w:hAnsi="Times New Roman" w:cs="Times New Roman"/>
          <w:i/>
          <w:iCs/>
          <w:sz w:val="24"/>
          <w:szCs w:val="24"/>
          <w:lang w:eastAsia="en-GB"/>
        </w:rPr>
        <w:t>European Journal of Psychology of Education</w:t>
      </w:r>
      <w:r w:rsidRPr="001B670E">
        <w:rPr>
          <w:rFonts w:ascii="Times New Roman" w:eastAsia="Times New Roman" w:hAnsi="Times New Roman" w:cs="Times New Roman"/>
          <w:sz w:val="24"/>
          <w:szCs w:val="24"/>
          <w:lang w:eastAsia="en-GB"/>
        </w:rPr>
        <w:t xml:space="preserve">, 38.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://doi.org/10.1007/s10212-022-00635-8</w:t>
      </w:r>
      <w:proofErr w:type="gramEnd"/>
      <w:r w:rsidRPr="001B670E">
        <w:rPr>
          <w:rFonts w:ascii="Times New Roman" w:eastAsia="Times New Roman" w:hAnsi="Times New Roman" w:cs="Times New Roman"/>
          <w:sz w:val="24"/>
          <w:szCs w:val="24"/>
          <w:lang w:eastAsia="en-GB"/>
        </w:rPr>
        <w:t>.</w:t>
      </w:r>
    </w:p>
    <w:p w14:paraId="69A75902"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i/>
          <w:iCs/>
          <w:sz w:val="24"/>
          <w:szCs w:val="24"/>
          <w:lang w:eastAsia="en-GB"/>
        </w:rPr>
        <w:t>Curriculum and Assessment (Wales) Act 2021</w:t>
      </w:r>
      <w:r w:rsidRPr="001B670E">
        <w:rPr>
          <w:rFonts w:ascii="Times New Roman" w:eastAsia="Times New Roman" w:hAnsi="Times New Roman" w:cs="Times New Roman"/>
          <w:sz w:val="24"/>
          <w:szCs w:val="24"/>
          <w:lang w:eastAsia="en-GB"/>
        </w:rPr>
        <w:t>.Legislation.gov.uk. [online] Available at: https://www.legislation.gov.uk/asc/2021/4/contents/enacted.</w:t>
      </w:r>
    </w:p>
    <w:p w14:paraId="540E9CE8"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Dall, M., </w:t>
      </w:r>
      <w:proofErr w:type="spellStart"/>
      <w:r w:rsidRPr="001B670E">
        <w:rPr>
          <w:rFonts w:ascii="Times New Roman" w:eastAsia="Times New Roman" w:hAnsi="Times New Roman" w:cs="Times New Roman"/>
          <w:sz w:val="24"/>
          <w:szCs w:val="24"/>
          <w:lang w:eastAsia="en-GB"/>
        </w:rPr>
        <w:t>Fellinger</w:t>
      </w:r>
      <w:proofErr w:type="spellEnd"/>
      <w:r w:rsidRPr="001B670E">
        <w:rPr>
          <w:rFonts w:ascii="Times New Roman" w:eastAsia="Times New Roman" w:hAnsi="Times New Roman" w:cs="Times New Roman"/>
          <w:sz w:val="24"/>
          <w:szCs w:val="24"/>
          <w:lang w:eastAsia="en-GB"/>
        </w:rPr>
        <w:t xml:space="preserve">, J. and </w:t>
      </w:r>
      <w:proofErr w:type="spellStart"/>
      <w:r w:rsidRPr="001B670E">
        <w:rPr>
          <w:rFonts w:ascii="Times New Roman" w:eastAsia="Times New Roman" w:hAnsi="Times New Roman" w:cs="Times New Roman"/>
          <w:sz w:val="24"/>
          <w:szCs w:val="24"/>
          <w:lang w:eastAsia="en-GB"/>
        </w:rPr>
        <w:t>Holzinger</w:t>
      </w:r>
      <w:proofErr w:type="spellEnd"/>
      <w:r w:rsidRPr="001B670E">
        <w:rPr>
          <w:rFonts w:ascii="Times New Roman" w:eastAsia="Times New Roman" w:hAnsi="Times New Roman" w:cs="Times New Roman"/>
          <w:sz w:val="24"/>
          <w:szCs w:val="24"/>
          <w:lang w:eastAsia="en-GB"/>
        </w:rPr>
        <w:t xml:space="preserve">, D. (2022). The link between social communication and mental health from childhood to young adulthood: A systematic review. </w:t>
      </w:r>
      <w:r w:rsidRPr="001B670E">
        <w:rPr>
          <w:rFonts w:ascii="Times New Roman" w:eastAsia="Times New Roman" w:hAnsi="Times New Roman" w:cs="Times New Roman"/>
          <w:i/>
          <w:iCs/>
          <w:sz w:val="24"/>
          <w:szCs w:val="24"/>
          <w:lang w:eastAsia="en-GB"/>
        </w:rPr>
        <w:t>Frontiers in Psychiatry</w:t>
      </w:r>
      <w:r w:rsidRPr="001B670E">
        <w:rPr>
          <w:rFonts w:ascii="Times New Roman" w:eastAsia="Times New Roman" w:hAnsi="Times New Roman" w:cs="Times New Roman"/>
          <w:sz w:val="24"/>
          <w:szCs w:val="24"/>
          <w:lang w:eastAsia="en-GB"/>
        </w:rPr>
        <w:t xml:space="preserve">, [online] 13.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://doi.org/10.3389/fpsyt.2022.944815</w:t>
      </w:r>
      <w:proofErr w:type="gramEnd"/>
      <w:r w:rsidRPr="001B670E">
        <w:rPr>
          <w:rFonts w:ascii="Times New Roman" w:eastAsia="Times New Roman" w:hAnsi="Times New Roman" w:cs="Times New Roman"/>
          <w:sz w:val="24"/>
          <w:szCs w:val="24"/>
          <w:lang w:eastAsia="en-GB"/>
        </w:rPr>
        <w:t>.</w:t>
      </w:r>
    </w:p>
    <w:p w14:paraId="4FA661CC"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proofErr w:type="spellStart"/>
      <w:r w:rsidRPr="001B670E">
        <w:rPr>
          <w:rFonts w:ascii="Times New Roman" w:eastAsia="Times New Roman" w:hAnsi="Times New Roman" w:cs="Times New Roman"/>
          <w:sz w:val="24"/>
          <w:szCs w:val="24"/>
          <w:lang w:eastAsia="en-GB"/>
        </w:rPr>
        <w:t>Desforges</w:t>
      </w:r>
      <w:proofErr w:type="spellEnd"/>
      <w:r w:rsidRPr="001B670E">
        <w:rPr>
          <w:rFonts w:ascii="Times New Roman" w:eastAsia="Times New Roman" w:hAnsi="Times New Roman" w:cs="Times New Roman"/>
          <w:sz w:val="24"/>
          <w:szCs w:val="24"/>
          <w:lang w:eastAsia="en-GB"/>
        </w:rPr>
        <w:t xml:space="preserve">, C. and </w:t>
      </w:r>
      <w:proofErr w:type="spellStart"/>
      <w:r w:rsidRPr="001B670E">
        <w:rPr>
          <w:rFonts w:ascii="Times New Roman" w:eastAsia="Times New Roman" w:hAnsi="Times New Roman" w:cs="Times New Roman"/>
          <w:sz w:val="24"/>
          <w:szCs w:val="24"/>
          <w:lang w:eastAsia="en-GB"/>
        </w:rPr>
        <w:t>Abouchaar</w:t>
      </w:r>
      <w:proofErr w:type="spellEnd"/>
      <w:r w:rsidRPr="001B670E">
        <w:rPr>
          <w:rFonts w:ascii="Times New Roman" w:eastAsia="Times New Roman" w:hAnsi="Times New Roman" w:cs="Times New Roman"/>
          <w:sz w:val="24"/>
          <w:szCs w:val="24"/>
          <w:lang w:eastAsia="en-GB"/>
        </w:rPr>
        <w:t xml:space="preserve">, A. (2003). </w:t>
      </w:r>
      <w:r w:rsidRPr="001B670E">
        <w:rPr>
          <w:rFonts w:ascii="Times New Roman" w:eastAsia="Times New Roman" w:hAnsi="Times New Roman" w:cs="Times New Roman"/>
          <w:i/>
          <w:iCs/>
          <w:sz w:val="24"/>
          <w:szCs w:val="24"/>
          <w:lang w:eastAsia="en-GB"/>
        </w:rPr>
        <w:t>The Impact of Parental Involvement, Parental Support and Family Education on Pupil Achievements and Adjustment</w:t>
      </w:r>
      <w:r w:rsidRPr="001B670E">
        <w:rPr>
          <w:rFonts w:ascii="Times New Roman" w:eastAsia="Times New Roman" w:hAnsi="Times New Roman" w:cs="Times New Roman"/>
          <w:sz w:val="24"/>
          <w:szCs w:val="24"/>
          <w:lang w:eastAsia="en-GB"/>
        </w:rPr>
        <w:t>. [online] Available at: https://library.bsl.org.au/jspui/bitstream/1/3644/1/Impact%20of%20Parental%20Involvement_Desforges.pdf [Accessed 8 Oct. 2025].</w:t>
      </w:r>
    </w:p>
    <w:p w14:paraId="3D02B011"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DiGiacomo, D.K., Greenhalgh, S. and </w:t>
      </w:r>
      <w:proofErr w:type="spellStart"/>
      <w:r w:rsidRPr="001B670E">
        <w:rPr>
          <w:rFonts w:ascii="Times New Roman" w:eastAsia="Times New Roman" w:hAnsi="Times New Roman" w:cs="Times New Roman"/>
          <w:sz w:val="24"/>
          <w:szCs w:val="24"/>
          <w:lang w:eastAsia="en-GB"/>
        </w:rPr>
        <w:t>Barriage</w:t>
      </w:r>
      <w:proofErr w:type="spellEnd"/>
      <w:r w:rsidRPr="001B670E">
        <w:rPr>
          <w:rFonts w:ascii="Times New Roman" w:eastAsia="Times New Roman" w:hAnsi="Times New Roman" w:cs="Times New Roman"/>
          <w:sz w:val="24"/>
          <w:szCs w:val="24"/>
          <w:lang w:eastAsia="en-GB"/>
        </w:rPr>
        <w:t xml:space="preserve">, S. (2021). How Students and Principals Understand ClassDojo: Emerging Insights. </w:t>
      </w:r>
      <w:proofErr w:type="spellStart"/>
      <w:r w:rsidRPr="001B670E">
        <w:rPr>
          <w:rFonts w:ascii="Times New Roman" w:eastAsia="Times New Roman" w:hAnsi="Times New Roman" w:cs="Times New Roman"/>
          <w:i/>
          <w:iCs/>
          <w:sz w:val="24"/>
          <w:szCs w:val="24"/>
          <w:lang w:eastAsia="en-GB"/>
        </w:rPr>
        <w:t>Techtrends</w:t>
      </w:r>
      <w:proofErr w:type="spellEnd"/>
      <w:r w:rsidRPr="001B670E">
        <w:rPr>
          <w:rFonts w:ascii="Times New Roman" w:eastAsia="Times New Roman" w:hAnsi="Times New Roman" w:cs="Times New Roman"/>
          <w:sz w:val="24"/>
          <w:szCs w:val="24"/>
          <w:lang w:eastAsia="en-GB"/>
        </w:rPr>
        <w:t xml:space="preserve">, [online] 66(2), pp.1–13.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://doi.org/10.1007/s11528-021-00640-6</w:t>
      </w:r>
      <w:proofErr w:type="gramEnd"/>
      <w:r w:rsidRPr="001B670E">
        <w:rPr>
          <w:rFonts w:ascii="Times New Roman" w:eastAsia="Times New Roman" w:hAnsi="Times New Roman" w:cs="Times New Roman"/>
          <w:sz w:val="24"/>
          <w:szCs w:val="24"/>
          <w:lang w:eastAsia="en-GB"/>
        </w:rPr>
        <w:t>.</w:t>
      </w:r>
    </w:p>
    <w:p w14:paraId="2B2957AA"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Dweck, C. (2017). </w:t>
      </w:r>
      <w:r w:rsidRPr="001B670E">
        <w:rPr>
          <w:rFonts w:ascii="Times New Roman" w:eastAsia="Times New Roman" w:hAnsi="Times New Roman" w:cs="Times New Roman"/>
          <w:i/>
          <w:iCs/>
          <w:sz w:val="24"/>
          <w:szCs w:val="24"/>
          <w:lang w:eastAsia="en-GB"/>
        </w:rPr>
        <w:t xml:space="preserve">MINDSET - UPDATED </w:t>
      </w:r>
      <w:proofErr w:type="gramStart"/>
      <w:r w:rsidRPr="001B670E">
        <w:rPr>
          <w:rFonts w:ascii="Times New Roman" w:eastAsia="Times New Roman" w:hAnsi="Times New Roman" w:cs="Times New Roman"/>
          <w:i/>
          <w:iCs/>
          <w:sz w:val="24"/>
          <w:szCs w:val="24"/>
          <w:lang w:eastAsia="en-GB"/>
        </w:rPr>
        <w:t>EDITION :</w:t>
      </w:r>
      <w:proofErr w:type="gramEnd"/>
      <w:r w:rsidRPr="001B670E">
        <w:rPr>
          <w:rFonts w:ascii="Times New Roman" w:eastAsia="Times New Roman" w:hAnsi="Times New Roman" w:cs="Times New Roman"/>
          <w:i/>
          <w:iCs/>
          <w:sz w:val="24"/>
          <w:szCs w:val="24"/>
          <w:lang w:eastAsia="en-GB"/>
        </w:rPr>
        <w:t xml:space="preserve"> changing the way you think to fulfil your potential.</w:t>
      </w:r>
      <w:r w:rsidRPr="001B670E">
        <w:rPr>
          <w:rFonts w:ascii="Times New Roman" w:eastAsia="Times New Roman" w:hAnsi="Times New Roman" w:cs="Times New Roman"/>
          <w:sz w:val="24"/>
          <w:szCs w:val="24"/>
          <w:lang w:eastAsia="en-GB"/>
        </w:rPr>
        <w:t xml:space="preserve"> S.L.: Robinson.</w:t>
      </w:r>
    </w:p>
    <w:p w14:paraId="6C14E647"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EdTech Impact (2021). </w:t>
      </w:r>
      <w:r w:rsidRPr="001B670E">
        <w:rPr>
          <w:rFonts w:ascii="Times New Roman" w:eastAsia="Times New Roman" w:hAnsi="Times New Roman" w:cs="Times New Roman"/>
          <w:i/>
          <w:iCs/>
          <w:sz w:val="24"/>
          <w:szCs w:val="24"/>
          <w:lang w:eastAsia="en-GB"/>
        </w:rPr>
        <w:t>Class Charts</w:t>
      </w:r>
      <w:r w:rsidRPr="001B670E">
        <w:rPr>
          <w:rFonts w:ascii="Times New Roman" w:eastAsia="Times New Roman" w:hAnsi="Times New Roman" w:cs="Times New Roman"/>
          <w:sz w:val="24"/>
          <w:szCs w:val="24"/>
          <w:lang w:eastAsia="en-GB"/>
        </w:rPr>
        <w:t>. [online] Edtechimpact.com. Available at: https://edtechimpact.com/products/class-charts/ [Accessed 4 Oct. 2025].</w:t>
      </w:r>
    </w:p>
    <w:p w14:paraId="78D3239B"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Education Endowment Foundation (2021a). </w:t>
      </w:r>
      <w:r w:rsidRPr="001B670E">
        <w:rPr>
          <w:rFonts w:ascii="Times New Roman" w:eastAsia="Times New Roman" w:hAnsi="Times New Roman" w:cs="Times New Roman"/>
          <w:i/>
          <w:iCs/>
          <w:sz w:val="24"/>
          <w:szCs w:val="24"/>
          <w:lang w:eastAsia="en-GB"/>
        </w:rPr>
        <w:t>Improving Behaviour in Schools</w:t>
      </w:r>
      <w:r w:rsidRPr="001B670E">
        <w:rPr>
          <w:rFonts w:ascii="Times New Roman" w:eastAsia="Times New Roman" w:hAnsi="Times New Roman" w:cs="Times New Roman"/>
          <w:sz w:val="24"/>
          <w:szCs w:val="24"/>
          <w:lang w:eastAsia="en-GB"/>
        </w:rPr>
        <w:t>. [online] Education Endowment Foundation. Available at: https://educationendowmentfoundation.org.uk/education-evidence/guidance-reports/behaviour [Accessed 27 Sep. 2025].</w:t>
      </w:r>
    </w:p>
    <w:p w14:paraId="5709EE37"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lastRenderedPageBreak/>
        <w:t xml:space="preserve">Education Endowment Foundation (2021b). </w:t>
      </w:r>
      <w:r w:rsidRPr="001B670E">
        <w:rPr>
          <w:rFonts w:ascii="Times New Roman" w:eastAsia="Times New Roman" w:hAnsi="Times New Roman" w:cs="Times New Roman"/>
          <w:i/>
          <w:iCs/>
          <w:sz w:val="24"/>
          <w:szCs w:val="24"/>
          <w:lang w:eastAsia="en-GB"/>
        </w:rPr>
        <w:t>Parental engagement</w:t>
      </w:r>
      <w:r w:rsidRPr="001B670E">
        <w:rPr>
          <w:rFonts w:ascii="Times New Roman" w:eastAsia="Times New Roman" w:hAnsi="Times New Roman" w:cs="Times New Roman"/>
          <w:sz w:val="24"/>
          <w:szCs w:val="24"/>
          <w:lang w:eastAsia="en-GB"/>
        </w:rPr>
        <w:t>. [online] EEF. Available at: https://educationendowmentfoundation.org.uk/education-evidence/teaching-learning-toolkit/parental-engagement [Accessed 3 Oct. 2025].</w:t>
      </w:r>
    </w:p>
    <w:p w14:paraId="33048607"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proofErr w:type="spellStart"/>
      <w:r w:rsidRPr="001B670E">
        <w:rPr>
          <w:rFonts w:ascii="Times New Roman" w:eastAsia="Times New Roman" w:hAnsi="Times New Roman" w:cs="Times New Roman"/>
          <w:sz w:val="24"/>
          <w:szCs w:val="24"/>
          <w:lang w:eastAsia="en-GB"/>
        </w:rPr>
        <w:t>Erdoğan</w:t>
      </w:r>
      <w:proofErr w:type="spellEnd"/>
      <w:r w:rsidRPr="001B670E">
        <w:rPr>
          <w:rFonts w:ascii="Times New Roman" w:eastAsia="Times New Roman" w:hAnsi="Times New Roman" w:cs="Times New Roman"/>
          <w:sz w:val="24"/>
          <w:szCs w:val="24"/>
          <w:lang w:eastAsia="en-GB"/>
        </w:rPr>
        <w:t xml:space="preserve">, A., Kaya, C. and </w:t>
      </w:r>
      <w:proofErr w:type="spellStart"/>
      <w:r w:rsidRPr="001B670E">
        <w:rPr>
          <w:rFonts w:ascii="Times New Roman" w:eastAsia="Times New Roman" w:hAnsi="Times New Roman" w:cs="Times New Roman"/>
          <w:sz w:val="24"/>
          <w:szCs w:val="24"/>
          <w:lang w:eastAsia="en-GB"/>
        </w:rPr>
        <w:t>Nazarov</w:t>
      </w:r>
      <w:proofErr w:type="spellEnd"/>
      <w:r w:rsidRPr="001B670E">
        <w:rPr>
          <w:rFonts w:ascii="Times New Roman" w:eastAsia="Times New Roman" w:hAnsi="Times New Roman" w:cs="Times New Roman"/>
          <w:sz w:val="24"/>
          <w:szCs w:val="24"/>
          <w:lang w:eastAsia="en-GB"/>
        </w:rPr>
        <w:t xml:space="preserve">, A. (2025). The Influence of Reward and Punishment Systems on Student Discipline. </w:t>
      </w:r>
      <w:r w:rsidRPr="001B670E">
        <w:rPr>
          <w:rFonts w:ascii="Times New Roman" w:eastAsia="Times New Roman" w:hAnsi="Times New Roman" w:cs="Times New Roman"/>
          <w:i/>
          <w:iCs/>
          <w:sz w:val="24"/>
          <w:szCs w:val="24"/>
          <w:lang w:eastAsia="en-GB"/>
        </w:rPr>
        <w:t>International Journal of Educational Narratives</w:t>
      </w:r>
      <w:r w:rsidRPr="001B670E">
        <w:rPr>
          <w:rFonts w:ascii="Times New Roman" w:eastAsia="Times New Roman" w:hAnsi="Times New Roman" w:cs="Times New Roman"/>
          <w:sz w:val="24"/>
          <w:szCs w:val="24"/>
          <w:lang w:eastAsia="en-GB"/>
        </w:rPr>
        <w:t xml:space="preserve">, [online] 3(2), pp.175–183.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://doi.org/10.70177/ijen.v3i2.2158</w:t>
      </w:r>
      <w:proofErr w:type="gramEnd"/>
      <w:r w:rsidRPr="001B670E">
        <w:rPr>
          <w:rFonts w:ascii="Times New Roman" w:eastAsia="Times New Roman" w:hAnsi="Times New Roman" w:cs="Times New Roman"/>
          <w:sz w:val="24"/>
          <w:szCs w:val="24"/>
          <w:lang w:eastAsia="en-GB"/>
        </w:rPr>
        <w:t>.</w:t>
      </w:r>
    </w:p>
    <w:p w14:paraId="4F969069"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Estyn (2024). </w:t>
      </w:r>
      <w:r w:rsidRPr="001B670E">
        <w:rPr>
          <w:rFonts w:ascii="Times New Roman" w:eastAsia="Times New Roman" w:hAnsi="Times New Roman" w:cs="Times New Roman"/>
          <w:i/>
          <w:iCs/>
          <w:sz w:val="24"/>
          <w:szCs w:val="24"/>
          <w:lang w:eastAsia="en-GB"/>
        </w:rPr>
        <w:t>Successful behaviours through reward-based programme - Estyn</w:t>
      </w:r>
      <w:r w:rsidRPr="001B670E">
        <w:rPr>
          <w:rFonts w:ascii="Times New Roman" w:eastAsia="Times New Roman" w:hAnsi="Times New Roman" w:cs="Times New Roman"/>
          <w:sz w:val="24"/>
          <w:szCs w:val="24"/>
          <w:lang w:eastAsia="en-GB"/>
        </w:rPr>
        <w:t>. [online] Estyn. Available at: https://estyn.gov.wales/improvement-resources/successful-behaviours-through-reward-based-programme/ [Accessed 8 Oct. 2025].</w:t>
      </w:r>
    </w:p>
    <w:p w14:paraId="5E2EEC20"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Estyn (2025). </w:t>
      </w:r>
      <w:r w:rsidRPr="001B670E">
        <w:rPr>
          <w:rFonts w:ascii="Times New Roman" w:eastAsia="Times New Roman" w:hAnsi="Times New Roman" w:cs="Times New Roman"/>
          <w:i/>
          <w:iCs/>
          <w:sz w:val="24"/>
          <w:szCs w:val="24"/>
          <w:lang w:eastAsia="en-GB"/>
        </w:rPr>
        <w:t>Teaching the Curriculum for Wales - Estyn</w:t>
      </w:r>
      <w:r w:rsidRPr="001B670E">
        <w:rPr>
          <w:rFonts w:ascii="Times New Roman" w:eastAsia="Times New Roman" w:hAnsi="Times New Roman" w:cs="Times New Roman"/>
          <w:sz w:val="24"/>
          <w:szCs w:val="24"/>
          <w:lang w:eastAsia="en-GB"/>
        </w:rPr>
        <w:t>. [online] Estyn. Available at: https://estyn.gov.wales/improvement-resources/teaching-the-curriculum-for-wales/ [Accessed 26 Sep. 2025].</w:t>
      </w:r>
    </w:p>
    <w:p w14:paraId="49257B9D"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Farndon, S. (2024). </w:t>
      </w:r>
      <w:r w:rsidRPr="001B670E">
        <w:rPr>
          <w:rFonts w:ascii="Times New Roman" w:eastAsia="Times New Roman" w:hAnsi="Times New Roman" w:cs="Times New Roman"/>
          <w:i/>
          <w:iCs/>
          <w:sz w:val="24"/>
          <w:szCs w:val="24"/>
          <w:lang w:eastAsia="en-GB"/>
        </w:rPr>
        <w:t>A research-based guide to pupil motivation and engagement</w:t>
      </w:r>
      <w:r w:rsidRPr="001B670E">
        <w:rPr>
          <w:rFonts w:ascii="Times New Roman" w:eastAsia="Times New Roman" w:hAnsi="Times New Roman" w:cs="Times New Roman"/>
          <w:sz w:val="24"/>
          <w:szCs w:val="24"/>
          <w:lang w:eastAsia="en-GB"/>
        </w:rPr>
        <w:t>. [online] Available at: https://www.ambition.org.uk/pupil-engagement-guide/ [Accessed 10 Oct. 2025].</w:t>
      </w:r>
    </w:p>
    <w:p w14:paraId="3E0416C5"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proofErr w:type="spellStart"/>
      <w:r w:rsidRPr="001B670E">
        <w:rPr>
          <w:rFonts w:ascii="Times New Roman" w:eastAsia="Times New Roman" w:hAnsi="Times New Roman" w:cs="Times New Roman"/>
          <w:sz w:val="24"/>
          <w:szCs w:val="24"/>
          <w:lang w:eastAsia="en-GB"/>
        </w:rPr>
        <w:t>Gentaz</w:t>
      </w:r>
      <w:proofErr w:type="spellEnd"/>
      <w:r w:rsidRPr="001B670E">
        <w:rPr>
          <w:rFonts w:ascii="Times New Roman" w:eastAsia="Times New Roman" w:hAnsi="Times New Roman" w:cs="Times New Roman"/>
          <w:sz w:val="24"/>
          <w:szCs w:val="24"/>
          <w:lang w:eastAsia="en-GB"/>
        </w:rPr>
        <w:t xml:space="preserve">, E. and Richard, S. (2022). The </w:t>
      </w:r>
      <w:proofErr w:type="spellStart"/>
      <w:r w:rsidRPr="001B670E">
        <w:rPr>
          <w:rFonts w:ascii="Times New Roman" w:eastAsia="Times New Roman" w:hAnsi="Times New Roman" w:cs="Times New Roman"/>
          <w:sz w:val="24"/>
          <w:szCs w:val="24"/>
          <w:lang w:eastAsia="en-GB"/>
        </w:rPr>
        <w:t>Behavioral</w:t>
      </w:r>
      <w:proofErr w:type="spellEnd"/>
      <w:r w:rsidRPr="001B670E">
        <w:rPr>
          <w:rFonts w:ascii="Times New Roman" w:eastAsia="Times New Roman" w:hAnsi="Times New Roman" w:cs="Times New Roman"/>
          <w:sz w:val="24"/>
          <w:szCs w:val="24"/>
          <w:lang w:eastAsia="en-GB"/>
        </w:rPr>
        <w:t xml:space="preserve"> Effects of Montessori Pedagogy on Children’s Psychological Development and School Learning. </w:t>
      </w:r>
      <w:r w:rsidRPr="001B670E">
        <w:rPr>
          <w:rFonts w:ascii="Times New Roman" w:eastAsia="Times New Roman" w:hAnsi="Times New Roman" w:cs="Times New Roman"/>
          <w:i/>
          <w:iCs/>
          <w:sz w:val="24"/>
          <w:szCs w:val="24"/>
          <w:lang w:eastAsia="en-GB"/>
        </w:rPr>
        <w:t>Children</w:t>
      </w:r>
      <w:r w:rsidRPr="001B670E">
        <w:rPr>
          <w:rFonts w:ascii="Times New Roman" w:eastAsia="Times New Roman" w:hAnsi="Times New Roman" w:cs="Times New Roman"/>
          <w:sz w:val="24"/>
          <w:szCs w:val="24"/>
          <w:lang w:eastAsia="en-GB"/>
        </w:rPr>
        <w:t xml:space="preserve">, 9(2), p.133.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://doi.org/10.3390/children9020133</w:t>
      </w:r>
      <w:proofErr w:type="gramEnd"/>
      <w:r w:rsidRPr="001B670E">
        <w:rPr>
          <w:rFonts w:ascii="Times New Roman" w:eastAsia="Times New Roman" w:hAnsi="Times New Roman" w:cs="Times New Roman"/>
          <w:sz w:val="24"/>
          <w:szCs w:val="24"/>
          <w:lang w:eastAsia="en-GB"/>
        </w:rPr>
        <w:t>.</w:t>
      </w:r>
    </w:p>
    <w:p w14:paraId="3DEA4A26"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Gibson, S. and Carroll, C. (2021). </w:t>
      </w:r>
      <w:r w:rsidRPr="001B670E">
        <w:rPr>
          <w:rFonts w:ascii="Times New Roman" w:eastAsia="Times New Roman" w:hAnsi="Times New Roman" w:cs="Times New Roman"/>
          <w:i/>
          <w:iCs/>
          <w:sz w:val="24"/>
          <w:szCs w:val="24"/>
          <w:lang w:eastAsia="en-GB"/>
        </w:rPr>
        <w:t>Stress, Burnout, Anxiety and Depression: How they impact on the mental health and wellbeing of teachers and on learner outcomes Literature Review October 2021</w:t>
      </w:r>
      <w:r w:rsidRPr="001B670E">
        <w:rPr>
          <w:rFonts w:ascii="Times New Roman" w:eastAsia="Times New Roman" w:hAnsi="Times New Roman" w:cs="Times New Roman"/>
          <w:sz w:val="24"/>
          <w:szCs w:val="24"/>
          <w:lang w:eastAsia="en-GB"/>
        </w:rPr>
        <w:t>. [online] Available at: https://www.educationsupport.org.uk/media/qeupkgep/literature-review-stress-anxiety-burnout-and-depression-impact-on-teachers-and-on-learner-outcomes.pdf [Accessed 27 Sep. 2025].</w:t>
      </w:r>
    </w:p>
    <w:p w14:paraId="602B71B0"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proofErr w:type="spellStart"/>
      <w:r w:rsidRPr="001B670E">
        <w:rPr>
          <w:rFonts w:ascii="Times New Roman" w:eastAsia="Times New Roman" w:hAnsi="Times New Roman" w:cs="Times New Roman"/>
          <w:sz w:val="24"/>
          <w:szCs w:val="24"/>
          <w:lang w:eastAsia="en-GB"/>
        </w:rPr>
        <w:t>Ginott</w:t>
      </w:r>
      <w:proofErr w:type="spellEnd"/>
      <w:r w:rsidRPr="001B670E">
        <w:rPr>
          <w:rFonts w:ascii="Times New Roman" w:eastAsia="Times New Roman" w:hAnsi="Times New Roman" w:cs="Times New Roman"/>
          <w:sz w:val="24"/>
          <w:szCs w:val="24"/>
          <w:lang w:eastAsia="en-GB"/>
        </w:rPr>
        <w:t xml:space="preserve">, H.G. (1972). </w:t>
      </w:r>
      <w:r w:rsidRPr="001B670E">
        <w:rPr>
          <w:rFonts w:ascii="Times New Roman" w:eastAsia="Times New Roman" w:hAnsi="Times New Roman" w:cs="Times New Roman"/>
          <w:i/>
          <w:iCs/>
          <w:sz w:val="24"/>
          <w:szCs w:val="24"/>
          <w:lang w:eastAsia="en-GB"/>
        </w:rPr>
        <w:t>Teacher and child: A book for parents and teachers</w:t>
      </w:r>
      <w:r w:rsidRPr="001B670E">
        <w:rPr>
          <w:rFonts w:ascii="Times New Roman" w:eastAsia="Times New Roman" w:hAnsi="Times New Roman" w:cs="Times New Roman"/>
          <w:sz w:val="24"/>
          <w:szCs w:val="24"/>
          <w:lang w:eastAsia="en-GB"/>
        </w:rPr>
        <w:t>. New York, Macmillan.</w:t>
      </w:r>
    </w:p>
    <w:p w14:paraId="7DB55DA0"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Guy-Evans, O. (2025). </w:t>
      </w:r>
      <w:r w:rsidRPr="001B670E">
        <w:rPr>
          <w:rFonts w:ascii="Times New Roman" w:eastAsia="Times New Roman" w:hAnsi="Times New Roman" w:cs="Times New Roman"/>
          <w:i/>
          <w:iCs/>
          <w:sz w:val="24"/>
          <w:szCs w:val="24"/>
          <w:lang w:eastAsia="en-GB"/>
        </w:rPr>
        <w:t>Bronfenbrenner’s Ecological Systems Theory</w:t>
      </w:r>
      <w:r w:rsidRPr="001B670E">
        <w:rPr>
          <w:rFonts w:ascii="Times New Roman" w:eastAsia="Times New Roman" w:hAnsi="Times New Roman" w:cs="Times New Roman"/>
          <w:sz w:val="24"/>
          <w:szCs w:val="24"/>
          <w:lang w:eastAsia="en-GB"/>
        </w:rPr>
        <w:t>. [online] Simply Psychology. Available at: https://www.simplypsychology.org/Bronfenbrenner.html [Accessed 26 Sep. 2025].</w:t>
      </w:r>
    </w:p>
    <w:p w14:paraId="31D5CA86"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lastRenderedPageBreak/>
        <w:t xml:space="preserve">Hirst, J.C. (2021). </w:t>
      </w:r>
      <w:r w:rsidRPr="001B670E">
        <w:rPr>
          <w:rFonts w:ascii="Times New Roman" w:eastAsia="Times New Roman" w:hAnsi="Times New Roman" w:cs="Times New Roman"/>
          <w:i/>
          <w:iCs/>
          <w:sz w:val="24"/>
          <w:szCs w:val="24"/>
          <w:lang w:eastAsia="en-GB"/>
        </w:rPr>
        <w:t>Perspectives on the Use of Technology as a Home–School Communication and Parent Partnership Tool</w:t>
      </w:r>
      <w:r w:rsidRPr="001B670E">
        <w:rPr>
          <w:rFonts w:ascii="Times New Roman" w:eastAsia="Times New Roman" w:hAnsi="Times New Roman" w:cs="Times New Roman"/>
          <w:sz w:val="24"/>
          <w:szCs w:val="24"/>
          <w:lang w:eastAsia="en-GB"/>
        </w:rPr>
        <w:t xml:space="preserve">. [online] </w:t>
      </w:r>
      <w:proofErr w:type="spellStart"/>
      <w:r w:rsidRPr="001B670E">
        <w:rPr>
          <w:rFonts w:ascii="Times New Roman" w:eastAsia="Times New Roman" w:hAnsi="Times New Roman" w:cs="Times New Roman"/>
          <w:sz w:val="24"/>
          <w:szCs w:val="24"/>
          <w:lang w:eastAsia="en-GB"/>
        </w:rPr>
        <w:t>ScholarWorks</w:t>
      </w:r>
      <w:proofErr w:type="spellEnd"/>
      <w:r w:rsidRPr="001B670E">
        <w:rPr>
          <w:rFonts w:ascii="Times New Roman" w:eastAsia="Times New Roman" w:hAnsi="Times New Roman" w:cs="Times New Roman"/>
          <w:sz w:val="24"/>
          <w:szCs w:val="24"/>
          <w:lang w:eastAsia="en-GB"/>
        </w:rPr>
        <w:t>. Available at: https://scholarworks.waldenu.edu/dissertations/10721/ [Accessed 10 Oct. 2025].</w:t>
      </w:r>
    </w:p>
    <w:p w14:paraId="71C732D8"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Hollo, A., </w:t>
      </w:r>
      <w:proofErr w:type="spellStart"/>
      <w:r w:rsidRPr="001B670E">
        <w:rPr>
          <w:rFonts w:ascii="Times New Roman" w:eastAsia="Times New Roman" w:hAnsi="Times New Roman" w:cs="Times New Roman"/>
          <w:sz w:val="24"/>
          <w:szCs w:val="24"/>
          <w:lang w:eastAsia="en-GB"/>
        </w:rPr>
        <w:t>Wehby</w:t>
      </w:r>
      <w:proofErr w:type="spellEnd"/>
      <w:r w:rsidRPr="001B670E">
        <w:rPr>
          <w:rFonts w:ascii="Times New Roman" w:eastAsia="Times New Roman" w:hAnsi="Times New Roman" w:cs="Times New Roman"/>
          <w:sz w:val="24"/>
          <w:szCs w:val="24"/>
          <w:lang w:eastAsia="en-GB"/>
        </w:rPr>
        <w:t xml:space="preserve">, J.H. and Oliver, R.M. (2014). Unidentified Language Deficits in Children with Emotional and </w:t>
      </w:r>
      <w:proofErr w:type="spellStart"/>
      <w:r w:rsidRPr="001B670E">
        <w:rPr>
          <w:rFonts w:ascii="Times New Roman" w:eastAsia="Times New Roman" w:hAnsi="Times New Roman" w:cs="Times New Roman"/>
          <w:sz w:val="24"/>
          <w:szCs w:val="24"/>
          <w:lang w:eastAsia="en-GB"/>
        </w:rPr>
        <w:t>Behavioral</w:t>
      </w:r>
      <w:proofErr w:type="spellEnd"/>
      <w:r w:rsidRPr="001B670E">
        <w:rPr>
          <w:rFonts w:ascii="Times New Roman" w:eastAsia="Times New Roman" w:hAnsi="Times New Roman" w:cs="Times New Roman"/>
          <w:sz w:val="24"/>
          <w:szCs w:val="24"/>
          <w:lang w:eastAsia="en-GB"/>
        </w:rPr>
        <w:t xml:space="preserve"> Disorders: A Meta-Analysis. </w:t>
      </w:r>
      <w:r w:rsidRPr="001B670E">
        <w:rPr>
          <w:rFonts w:ascii="Times New Roman" w:eastAsia="Times New Roman" w:hAnsi="Times New Roman" w:cs="Times New Roman"/>
          <w:i/>
          <w:iCs/>
          <w:sz w:val="24"/>
          <w:szCs w:val="24"/>
          <w:lang w:eastAsia="en-GB"/>
        </w:rPr>
        <w:t>Exceptional Children</w:t>
      </w:r>
      <w:r w:rsidRPr="001B670E">
        <w:rPr>
          <w:rFonts w:ascii="Times New Roman" w:eastAsia="Times New Roman" w:hAnsi="Times New Roman" w:cs="Times New Roman"/>
          <w:sz w:val="24"/>
          <w:szCs w:val="24"/>
          <w:lang w:eastAsia="en-GB"/>
        </w:rPr>
        <w:t xml:space="preserve">, 80(2), pp.169–186.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://doi.org/10.1177/001440291408000203</w:t>
      </w:r>
      <w:proofErr w:type="gramEnd"/>
      <w:r w:rsidRPr="001B670E">
        <w:rPr>
          <w:rFonts w:ascii="Times New Roman" w:eastAsia="Times New Roman" w:hAnsi="Times New Roman" w:cs="Times New Roman"/>
          <w:sz w:val="24"/>
          <w:szCs w:val="24"/>
          <w:lang w:eastAsia="en-GB"/>
        </w:rPr>
        <w:t>.</w:t>
      </w:r>
    </w:p>
    <w:p w14:paraId="01F68335"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Johnson, J. and </w:t>
      </w:r>
      <w:proofErr w:type="spellStart"/>
      <w:r w:rsidRPr="001B670E">
        <w:rPr>
          <w:rFonts w:ascii="Times New Roman" w:eastAsia="Times New Roman" w:hAnsi="Times New Roman" w:cs="Times New Roman"/>
          <w:sz w:val="24"/>
          <w:szCs w:val="24"/>
          <w:lang w:eastAsia="en-GB"/>
        </w:rPr>
        <w:t>Murnan</w:t>
      </w:r>
      <w:proofErr w:type="spellEnd"/>
      <w:r w:rsidRPr="001B670E">
        <w:rPr>
          <w:rFonts w:ascii="Times New Roman" w:eastAsia="Times New Roman" w:hAnsi="Times New Roman" w:cs="Times New Roman"/>
          <w:sz w:val="24"/>
          <w:szCs w:val="24"/>
          <w:lang w:eastAsia="en-GB"/>
        </w:rPr>
        <w:t xml:space="preserve">, A. (2023). </w:t>
      </w:r>
      <w:r w:rsidRPr="001B670E">
        <w:rPr>
          <w:rFonts w:ascii="Times New Roman" w:eastAsia="Times New Roman" w:hAnsi="Times New Roman" w:cs="Times New Roman"/>
          <w:i/>
          <w:iCs/>
          <w:sz w:val="24"/>
          <w:szCs w:val="24"/>
          <w:lang w:eastAsia="en-GB"/>
        </w:rPr>
        <w:t>Negative Effects of Technology: Psychological, Social, and Health</w:t>
      </w:r>
      <w:r w:rsidRPr="001B670E">
        <w:rPr>
          <w:rFonts w:ascii="Times New Roman" w:eastAsia="Times New Roman" w:hAnsi="Times New Roman" w:cs="Times New Roman"/>
          <w:sz w:val="24"/>
          <w:szCs w:val="24"/>
          <w:lang w:eastAsia="en-GB"/>
        </w:rPr>
        <w:t xml:space="preserve">. [online] </w:t>
      </w:r>
      <w:proofErr w:type="spellStart"/>
      <w:r w:rsidRPr="001B670E">
        <w:rPr>
          <w:rFonts w:ascii="Times New Roman" w:eastAsia="Times New Roman" w:hAnsi="Times New Roman" w:cs="Times New Roman"/>
          <w:sz w:val="24"/>
          <w:szCs w:val="24"/>
          <w:lang w:eastAsia="en-GB"/>
        </w:rPr>
        <w:t>MedicalNewsToday</w:t>
      </w:r>
      <w:proofErr w:type="spellEnd"/>
      <w:r w:rsidRPr="001B670E">
        <w:rPr>
          <w:rFonts w:ascii="Times New Roman" w:eastAsia="Times New Roman" w:hAnsi="Times New Roman" w:cs="Times New Roman"/>
          <w:sz w:val="24"/>
          <w:szCs w:val="24"/>
          <w:lang w:eastAsia="en-GB"/>
        </w:rPr>
        <w:t>. Available at: https://www.medicalnewstoday.com/articles/negative-effects-of-technology#physical-health-effects [Accessed 10 Oct. 2025].</w:t>
      </w:r>
    </w:p>
    <w:p w14:paraId="691429BF"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proofErr w:type="spellStart"/>
      <w:r w:rsidRPr="001B670E">
        <w:rPr>
          <w:rFonts w:ascii="Times New Roman" w:eastAsia="Times New Roman" w:hAnsi="Times New Roman" w:cs="Times New Roman"/>
          <w:sz w:val="24"/>
          <w:szCs w:val="24"/>
          <w:lang w:eastAsia="en-GB"/>
        </w:rPr>
        <w:t>Kahveci</w:t>
      </w:r>
      <w:proofErr w:type="spellEnd"/>
      <w:r w:rsidRPr="001B670E">
        <w:rPr>
          <w:rFonts w:ascii="Times New Roman" w:eastAsia="Times New Roman" w:hAnsi="Times New Roman" w:cs="Times New Roman"/>
          <w:sz w:val="24"/>
          <w:szCs w:val="24"/>
          <w:lang w:eastAsia="en-GB"/>
        </w:rPr>
        <w:t xml:space="preserve">, H. (2023). The positive and negative effects of teacher attitudes and </w:t>
      </w:r>
      <w:proofErr w:type="spellStart"/>
      <w:r w:rsidRPr="001B670E">
        <w:rPr>
          <w:rFonts w:ascii="Times New Roman" w:eastAsia="Times New Roman" w:hAnsi="Times New Roman" w:cs="Times New Roman"/>
          <w:sz w:val="24"/>
          <w:szCs w:val="24"/>
          <w:lang w:eastAsia="en-GB"/>
        </w:rPr>
        <w:t>behaviors</w:t>
      </w:r>
      <w:proofErr w:type="spellEnd"/>
      <w:r w:rsidRPr="001B670E">
        <w:rPr>
          <w:rFonts w:ascii="Times New Roman" w:eastAsia="Times New Roman" w:hAnsi="Times New Roman" w:cs="Times New Roman"/>
          <w:sz w:val="24"/>
          <w:szCs w:val="24"/>
          <w:lang w:eastAsia="en-GB"/>
        </w:rPr>
        <w:t xml:space="preserve"> on student progress. </w:t>
      </w:r>
      <w:r w:rsidRPr="001B670E">
        <w:rPr>
          <w:rFonts w:ascii="Times New Roman" w:eastAsia="Times New Roman" w:hAnsi="Times New Roman" w:cs="Times New Roman"/>
          <w:i/>
          <w:iCs/>
          <w:sz w:val="24"/>
          <w:szCs w:val="24"/>
          <w:lang w:eastAsia="en-GB"/>
        </w:rPr>
        <w:t>Journal of Pedagogical Research</w:t>
      </w:r>
      <w:r w:rsidRPr="001B670E">
        <w:rPr>
          <w:rFonts w:ascii="Times New Roman" w:eastAsia="Times New Roman" w:hAnsi="Times New Roman" w:cs="Times New Roman"/>
          <w:sz w:val="24"/>
          <w:szCs w:val="24"/>
          <w:lang w:eastAsia="en-GB"/>
        </w:rPr>
        <w:t xml:space="preserve">, [online] 7(1).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://doi.org/10.33902/jpr.202319128</w:t>
      </w:r>
      <w:proofErr w:type="gramEnd"/>
      <w:r w:rsidRPr="001B670E">
        <w:rPr>
          <w:rFonts w:ascii="Times New Roman" w:eastAsia="Times New Roman" w:hAnsi="Times New Roman" w:cs="Times New Roman"/>
          <w:sz w:val="24"/>
          <w:szCs w:val="24"/>
          <w:lang w:eastAsia="en-GB"/>
        </w:rPr>
        <w:t>.</w:t>
      </w:r>
    </w:p>
    <w:p w14:paraId="459265A5"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Kohn, A. (1999). </w:t>
      </w:r>
      <w:r w:rsidRPr="001B670E">
        <w:rPr>
          <w:rFonts w:ascii="Times New Roman" w:eastAsia="Times New Roman" w:hAnsi="Times New Roman" w:cs="Times New Roman"/>
          <w:i/>
          <w:iCs/>
          <w:sz w:val="24"/>
          <w:szCs w:val="24"/>
          <w:lang w:eastAsia="en-GB"/>
        </w:rPr>
        <w:t xml:space="preserve">Punished by </w:t>
      </w:r>
      <w:proofErr w:type="gramStart"/>
      <w:r w:rsidRPr="001B670E">
        <w:rPr>
          <w:rFonts w:ascii="Times New Roman" w:eastAsia="Times New Roman" w:hAnsi="Times New Roman" w:cs="Times New Roman"/>
          <w:i/>
          <w:iCs/>
          <w:sz w:val="24"/>
          <w:szCs w:val="24"/>
          <w:lang w:eastAsia="en-GB"/>
        </w:rPr>
        <w:t>rewards :</w:t>
      </w:r>
      <w:proofErr w:type="gramEnd"/>
      <w:r w:rsidRPr="001B670E">
        <w:rPr>
          <w:rFonts w:ascii="Times New Roman" w:eastAsia="Times New Roman" w:hAnsi="Times New Roman" w:cs="Times New Roman"/>
          <w:i/>
          <w:iCs/>
          <w:sz w:val="24"/>
          <w:szCs w:val="24"/>
          <w:lang w:eastAsia="en-GB"/>
        </w:rPr>
        <w:t xml:space="preserve"> the trouble with gold stars, incentive plans, A’s, praise, and other bribes</w:t>
      </w:r>
      <w:r w:rsidRPr="001B670E">
        <w:rPr>
          <w:rFonts w:ascii="Times New Roman" w:eastAsia="Times New Roman" w:hAnsi="Times New Roman" w:cs="Times New Roman"/>
          <w:sz w:val="24"/>
          <w:szCs w:val="24"/>
          <w:lang w:eastAsia="en-GB"/>
        </w:rPr>
        <w:t>. Boston, Mass.: Houghton Mifflin Co.</w:t>
      </w:r>
    </w:p>
    <w:p w14:paraId="1C5252F2"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proofErr w:type="spellStart"/>
      <w:r w:rsidRPr="001B670E">
        <w:rPr>
          <w:rFonts w:ascii="Times New Roman" w:eastAsia="Times New Roman" w:hAnsi="Times New Roman" w:cs="Times New Roman"/>
          <w:sz w:val="24"/>
          <w:szCs w:val="24"/>
          <w:lang w:eastAsia="en-GB"/>
        </w:rPr>
        <w:t>Kreuze</w:t>
      </w:r>
      <w:proofErr w:type="spellEnd"/>
      <w:r w:rsidRPr="001B670E">
        <w:rPr>
          <w:rFonts w:ascii="Times New Roman" w:eastAsia="Times New Roman" w:hAnsi="Times New Roman" w:cs="Times New Roman"/>
          <w:sz w:val="24"/>
          <w:szCs w:val="24"/>
          <w:lang w:eastAsia="en-GB"/>
        </w:rPr>
        <w:t xml:space="preserve">, L.J., Jonker, N.C., Hartman, C.A., </w:t>
      </w:r>
      <w:proofErr w:type="spellStart"/>
      <w:r w:rsidRPr="001B670E">
        <w:rPr>
          <w:rFonts w:ascii="Times New Roman" w:eastAsia="Times New Roman" w:hAnsi="Times New Roman" w:cs="Times New Roman"/>
          <w:sz w:val="24"/>
          <w:szCs w:val="24"/>
          <w:lang w:eastAsia="en-GB"/>
        </w:rPr>
        <w:t>Nauta</w:t>
      </w:r>
      <w:proofErr w:type="spellEnd"/>
      <w:r w:rsidRPr="001B670E">
        <w:rPr>
          <w:rFonts w:ascii="Times New Roman" w:eastAsia="Times New Roman" w:hAnsi="Times New Roman" w:cs="Times New Roman"/>
          <w:sz w:val="24"/>
          <w:szCs w:val="24"/>
          <w:lang w:eastAsia="en-GB"/>
        </w:rPr>
        <w:t xml:space="preserve">, M.H. and de Jong, P.J. (2020). Attentional Bias for Cues </w:t>
      </w:r>
      <w:proofErr w:type="spellStart"/>
      <w:r w:rsidRPr="001B670E">
        <w:rPr>
          <w:rFonts w:ascii="Times New Roman" w:eastAsia="Times New Roman" w:hAnsi="Times New Roman" w:cs="Times New Roman"/>
          <w:sz w:val="24"/>
          <w:szCs w:val="24"/>
          <w:lang w:eastAsia="en-GB"/>
        </w:rPr>
        <w:t>Signaling</w:t>
      </w:r>
      <w:proofErr w:type="spellEnd"/>
      <w:r w:rsidRPr="001B670E">
        <w:rPr>
          <w:rFonts w:ascii="Times New Roman" w:eastAsia="Times New Roman" w:hAnsi="Times New Roman" w:cs="Times New Roman"/>
          <w:sz w:val="24"/>
          <w:szCs w:val="24"/>
          <w:lang w:eastAsia="en-GB"/>
        </w:rPr>
        <w:t xml:space="preserve"> Punishment and Reward in Adolescents: Cross-Sectional and Prognostic Associations with Symptoms of Anxiety and </w:t>
      </w:r>
      <w:proofErr w:type="spellStart"/>
      <w:r w:rsidRPr="001B670E">
        <w:rPr>
          <w:rFonts w:ascii="Times New Roman" w:eastAsia="Times New Roman" w:hAnsi="Times New Roman" w:cs="Times New Roman"/>
          <w:sz w:val="24"/>
          <w:szCs w:val="24"/>
          <w:lang w:eastAsia="en-GB"/>
        </w:rPr>
        <w:t>Behavioral</w:t>
      </w:r>
      <w:proofErr w:type="spellEnd"/>
      <w:r w:rsidRPr="001B670E">
        <w:rPr>
          <w:rFonts w:ascii="Times New Roman" w:eastAsia="Times New Roman" w:hAnsi="Times New Roman" w:cs="Times New Roman"/>
          <w:sz w:val="24"/>
          <w:szCs w:val="24"/>
          <w:lang w:eastAsia="en-GB"/>
        </w:rPr>
        <w:t xml:space="preserve"> Disorders. </w:t>
      </w:r>
      <w:r w:rsidRPr="001B670E">
        <w:rPr>
          <w:rFonts w:ascii="Times New Roman" w:eastAsia="Times New Roman" w:hAnsi="Times New Roman" w:cs="Times New Roman"/>
          <w:i/>
          <w:iCs/>
          <w:sz w:val="24"/>
          <w:szCs w:val="24"/>
          <w:lang w:eastAsia="en-GB"/>
        </w:rPr>
        <w:t>Journal of Abnormal Child Psychology</w:t>
      </w:r>
      <w:r w:rsidRPr="001B670E">
        <w:rPr>
          <w:rFonts w:ascii="Times New Roman" w:eastAsia="Times New Roman" w:hAnsi="Times New Roman" w:cs="Times New Roman"/>
          <w:sz w:val="24"/>
          <w:szCs w:val="24"/>
          <w:lang w:eastAsia="en-GB"/>
        </w:rPr>
        <w:t xml:space="preserve">, [online] 48(8), pp.1007–1021.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://doi.org/10.1007/s10802-020-00654-3</w:t>
      </w:r>
      <w:proofErr w:type="gramEnd"/>
      <w:r w:rsidRPr="001B670E">
        <w:rPr>
          <w:rFonts w:ascii="Times New Roman" w:eastAsia="Times New Roman" w:hAnsi="Times New Roman" w:cs="Times New Roman"/>
          <w:sz w:val="24"/>
          <w:szCs w:val="24"/>
          <w:lang w:eastAsia="en-GB"/>
        </w:rPr>
        <w:t>.</w:t>
      </w:r>
    </w:p>
    <w:p w14:paraId="1D44C5E3"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proofErr w:type="spellStart"/>
      <w:r w:rsidRPr="001B670E">
        <w:rPr>
          <w:rFonts w:ascii="Times New Roman" w:eastAsia="Times New Roman" w:hAnsi="Times New Roman" w:cs="Times New Roman"/>
          <w:sz w:val="24"/>
          <w:szCs w:val="24"/>
          <w:lang w:eastAsia="en-GB"/>
        </w:rPr>
        <w:t>Kusurkar</w:t>
      </w:r>
      <w:proofErr w:type="spellEnd"/>
      <w:r w:rsidRPr="001B670E">
        <w:rPr>
          <w:rFonts w:ascii="Times New Roman" w:eastAsia="Times New Roman" w:hAnsi="Times New Roman" w:cs="Times New Roman"/>
          <w:sz w:val="24"/>
          <w:szCs w:val="24"/>
          <w:lang w:eastAsia="en-GB"/>
        </w:rPr>
        <w:t xml:space="preserve">, R.A., Ten Cate, </w:t>
      </w:r>
      <w:proofErr w:type="spellStart"/>
      <w:r w:rsidRPr="001B670E">
        <w:rPr>
          <w:rFonts w:ascii="Times New Roman" w:eastAsia="Times New Roman" w:hAnsi="Times New Roman" w:cs="Times New Roman"/>
          <w:sz w:val="24"/>
          <w:szCs w:val="24"/>
          <w:lang w:eastAsia="en-GB"/>
        </w:rPr>
        <w:t>Th.J</w:t>
      </w:r>
      <w:proofErr w:type="spellEnd"/>
      <w:r w:rsidRPr="001B670E">
        <w:rPr>
          <w:rFonts w:ascii="Times New Roman" w:eastAsia="Times New Roman" w:hAnsi="Times New Roman" w:cs="Times New Roman"/>
          <w:sz w:val="24"/>
          <w:szCs w:val="24"/>
          <w:lang w:eastAsia="en-GB"/>
        </w:rPr>
        <w:t xml:space="preserve">., Vos, C.M.P., Westers, P. and </w:t>
      </w:r>
      <w:proofErr w:type="spellStart"/>
      <w:r w:rsidRPr="001B670E">
        <w:rPr>
          <w:rFonts w:ascii="Times New Roman" w:eastAsia="Times New Roman" w:hAnsi="Times New Roman" w:cs="Times New Roman"/>
          <w:sz w:val="24"/>
          <w:szCs w:val="24"/>
          <w:lang w:eastAsia="en-GB"/>
        </w:rPr>
        <w:t>Croiset</w:t>
      </w:r>
      <w:proofErr w:type="spellEnd"/>
      <w:r w:rsidRPr="001B670E">
        <w:rPr>
          <w:rFonts w:ascii="Times New Roman" w:eastAsia="Times New Roman" w:hAnsi="Times New Roman" w:cs="Times New Roman"/>
          <w:sz w:val="24"/>
          <w:szCs w:val="24"/>
          <w:lang w:eastAsia="en-GB"/>
        </w:rPr>
        <w:t xml:space="preserve">, G. (2013). How motivation affects academic performance: a structural equation modelling analysis. </w:t>
      </w:r>
      <w:r w:rsidRPr="001B670E">
        <w:rPr>
          <w:rFonts w:ascii="Times New Roman" w:eastAsia="Times New Roman" w:hAnsi="Times New Roman" w:cs="Times New Roman"/>
          <w:i/>
          <w:iCs/>
          <w:sz w:val="24"/>
          <w:szCs w:val="24"/>
          <w:lang w:eastAsia="en-GB"/>
        </w:rPr>
        <w:t>Advances in Health Sciences Education</w:t>
      </w:r>
      <w:r w:rsidRPr="001B670E">
        <w:rPr>
          <w:rFonts w:ascii="Times New Roman" w:eastAsia="Times New Roman" w:hAnsi="Times New Roman" w:cs="Times New Roman"/>
          <w:sz w:val="24"/>
          <w:szCs w:val="24"/>
          <w:lang w:eastAsia="en-GB"/>
        </w:rPr>
        <w:t xml:space="preserve">, [online] 18(1), pp.57–69.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://doi.org/10.1007/s10459-012-9354-3</w:t>
      </w:r>
      <w:proofErr w:type="gramEnd"/>
      <w:r w:rsidRPr="001B670E">
        <w:rPr>
          <w:rFonts w:ascii="Times New Roman" w:eastAsia="Times New Roman" w:hAnsi="Times New Roman" w:cs="Times New Roman"/>
          <w:sz w:val="24"/>
          <w:szCs w:val="24"/>
          <w:lang w:eastAsia="en-GB"/>
        </w:rPr>
        <w:t>.</w:t>
      </w:r>
    </w:p>
    <w:p w14:paraId="7268633D"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Marvin, H. (2025). How Classroom Management Supports Holistic Development. </w:t>
      </w:r>
      <w:r w:rsidRPr="001B670E">
        <w:rPr>
          <w:rFonts w:ascii="Times New Roman" w:eastAsia="Times New Roman" w:hAnsi="Times New Roman" w:cs="Times New Roman"/>
          <w:i/>
          <w:iCs/>
          <w:sz w:val="24"/>
          <w:szCs w:val="24"/>
          <w:lang w:eastAsia="en-GB"/>
        </w:rPr>
        <w:t>Satchel</w:t>
      </w:r>
      <w:r w:rsidRPr="001B670E">
        <w:rPr>
          <w:rFonts w:ascii="Times New Roman" w:eastAsia="Times New Roman" w:hAnsi="Times New Roman" w:cs="Times New Roman"/>
          <w:sz w:val="24"/>
          <w:szCs w:val="24"/>
          <w:lang w:eastAsia="en-GB"/>
        </w:rPr>
        <w:t>. Available at: https://blog.teamsatchel.com/classroom-management-holistic-development/ [Accessed 27 Sep. 2025].</w:t>
      </w:r>
    </w:p>
    <w:p w14:paraId="29B409D5"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Maslow, A.H. (1943). </w:t>
      </w:r>
      <w:r w:rsidRPr="001B670E">
        <w:rPr>
          <w:rFonts w:ascii="Times New Roman" w:eastAsia="Times New Roman" w:hAnsi="Times New Roman" w:cs="Times New Roman"/>
          <w:i/>
          <w:iCs/>
          <w:sz w:val="24"/>
          <w:szCs w:val="24"/>
          <w:lang w:eastAsia="en-GB"/>
        </w:rPr>
        <w:t>A theory of human motivation</w:t>
      </w:r>
      <w:r w:rsidRPr="001B670E">
        <w:rPr>
          <w:rFonts w:ascii="Times New Roman" w:eastAsia="Times New Roman" w:hAnsi="Times New Roman" w:cs="Times New Roman"/>
          <w:sz w:val="24"/>
          <w:szCs w:val="24"/>
          <w:lang w:eastAsia="en-GB"/>
        </w:rPr>
        <w:t>. Lanham: Start Publishing LLC.</w:t>
      </w:r>
    </w:p>
    <w:p w14:paraId="7AE9EECA"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proofErr w:type="spellStart"/>
      <w:r w:rsidRPr="001B670E">
        <w:rPr>
          <w:rFonts w:ascii="Times New Roman" w:eastAsia="Times New Roman" w:hAnsi="Times New Roman" w:cs="Times New Roman"/>
          <w:sz w:val="24"/>
          <w:szCs w:val="24"/>
          <w:lang w:eastAsia="en-GB"/>
        </w:rPr>
        <w:lastRenderedPageBreak/>
        <w:t>Mittiga</w:t>
      </w:r>
      <w:proofErr w:type="spellEnd"/>
      <w:r w:rsidRPr="001B670E">
        <w:rPr>
          <w:rFonts w:ascii="Times New Roman" w:eastAsia="Times New Roman" w:hAnsi="Times New Roman" w:cs="Times New Roman"/>
          <w:sz w:val="24"/>
          <w:szCs w:val="24"/>
          <w:lang w:eastAsia="en-GB"/>
        </w:rPr>
        <w:t xml:space="preserve">, S.R., Freeman, N.C., Leif, E.S., </w:t>
      </w:r>
      <w:proofErr w:type="spellStart"/>
      <w:r w:rsidRPr="001B670E">
        <w:rPr>
          <w:rFonts w:ascii="Times New Roman" w:eastAsia="Times New Roman" w:hAnsi="Times New Roman" w:cs="Times New Roman"/>
          <w:sz w:val="24"/>
          <w:szCs w:val="24"/>
          <w:lang w:eastAsia="en-GB"/>
        </w:rPr>
        <w:t>Furlonger</w:t>
      </w:r>
      <w:proofErr w:type="spellEnd"/>
      <w:r w:rsidRPr="001B670E">
        <w:rPr>
          <w:rFonts w:ascii="Times New Roman" w:eastAsia="Times New Roman" w:hAnsi="Times New Roman" w:cs="Times New Roman"/>
          <w:sz w:val="24"/>
          <w:szCs w:val="24"/>
          <w:lang w:eastAsia="en-GB"/>
        </w:rPr>
        <w:t xml:space="preserve">, B.E. and Pattison, E. (2024). </w:t>
      </w:r>
      <w:proofErr w:type="spellStart"/>
      <w:r w:rsidRPr="001B670E">
        <w:rPr>
          <w:rFonts w:ascii="Times New Roman" w:eastAsia="Times New Roman" w:hAnsi="Times New Roman" w:cs="Times New Roman"/>
          <w:sz w:val="24"/>
          <w:szCs w:val="24"/>
          <w:lang w:eastAsia="en-GB"/>
        </w:rPr>
        <w:t>Behavior</w:t>
      </w:r>
      <w:proofErr w:type="spellEnd"/>
      <w:r w:rsidRPr="001B670E">
        <w:rPr>
          <w:rFonts w:ascii="Times New Roman" w:eastAsia="Times New Roman" w:hAnsi="Times New Roman" w:cs="Times New Roman"/>
          <w:sz w:val="24"/>
          <w:szCs w:val="24"/>
          <w:lang w:eastAsia="en-GB"/>
        </w:rPr>
        <w:t xml:space="preserve"> Change Potential of Classroom </w:t>
      </w:r>
      <w:proofErr w:type="spellStart"/>
      <w:r w:rsidRPr="001B670E">
        <w:rPr>
          <w:rFonts w:ascii="Times New Roman" w:eastAsia="Times New Roman" w:hAnsi="Times New Roman" w:cs="Times New Roman"/>
          <w:sz w:val="24"/>
          <w:szCs w:val="24"/>
          <w:lang w:eastAsia="en-GB"/>
        </w:rPr>
        <w:t>Behavior</w:t>
      </w:r>
      <w:proofErr w:type="spellEnd"/>
      <w:r w:rsidRPr="001B670E">
        <w:rPr>
          <w:rFonts w:ascii="Times New Roman" w:eastAsia="Times New Roman" w:hAnsi="Times New Roman" w:cs="Times New Roman"/>
          <w:sz w:val="24"/>
          <w:szCs w:val="24"/>
          <w:lang w:eastAsia="en-GB"/>
        </w:rPr>
        <w:t xml:space="preserve"> Management Mobile Applications: A Systematic Review. </w:t>
      </w:r>
      <w:r w:rsidRPr="001B670E">
        <w:rPr>
          <w:rFonts w:ascii="Times New Roman" w:eastAsia="Times New Roman" w:hAnsi="Times New Roman" w:cs="Times New Roman"/>
          <w:i/>
          <w:iCs/>
          <w:sz w:val="24"/>
          <w:szCs w:val="24"/>
          <w:lang w:eastAsia="en-GB"/>
        </w:rPr>
        <w:t>Education and Treatment of Children</w:t>
      </w:r>
      <w:r w:rsidRPr="001B670E">
        <w:rPr>
          <w:rFonts w:ascii="Times New Roman" w:eastAsia="Times New Roman" w:hAnsi="Times New Roman" w:cs="Times New Roman"/>
          <w:sz w:val="24"/>
          <w:szCs w:val="24"/>
          <w:lang w:eastAsia="en-GB"/>
        </w:rPr>
        <w:t xml:space="preserve">, 47.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://doi.org/10.1007/s43494-024-00122-3</w:t>
      </w:r>
      <w:proofErr w:type="gramEnd"/>
      <w:r w:rsidRPr="001B670E">
        <w:rPr>
          <w:rFonts w:ascii="Times New Roman" w:eastAsia="Times New Roman" w:hAnsi="Times New Roman" w:cs="Times New Roman"/>
          <w:sz w:val="24"/>
          <w:szCs w:val="24"/>
          <w:lang w:eastAsia="en-GB"/>
        </w:rPr>
        <w:t>.</w:t>
      </w:r>
    </w:p>
    <w:p w14:paraId="7B7AC758"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Moore, D., Benham-Clarke, S., </w:t>
      </w:r>
      <w:proofErr w:type="spellStart"/>
      <w:r w:rsidRPr="001B670E">
        <w:rPr>
          <w:rFonts w:ascii="Times New Roman" w:eastAsia="Times New Roman" w:hAnsi="Times New Roman" w:cs="Times New Roman"/>
          <w:sz w:val="24"/>
          <w:szCs w:val="24"/>
          <w:lang w:eastAsia="en-GB"/>
        </w:rPr>
        <w:t>Kenchington</w:t>
      </w:r>
      <w:proofErr w:type="spellEnd"/>
      <w:r w:rsidRPr="001B670E">
        <w:rPr>
          <w:rFonts w:ascii="Times New Roman" w:eastAsia="Times New Roman" w:hAnsi="Times New Roman" w:cs="Times New Roman"/>
          <w:sz w:val="24"/>
          <w:szCs w:val="24"/>
          <w:lang w:eastAsia="en-GB"/>
        </w:rPr>
        <w:t xml:space="preserve">, R., Boyle, C., Ford, T., Hayes, R. and Rogers, M. (2019). </w:t>
      </w:r>
      <w:r w:rsidRPr="001B670E">
        <w:rPr>
          <w:rFonts w:ascii="Times New Roman" w:eastAsia="Times New Roman" w:hAnsi="Times New Roman" w:cs="Times New Roman"/>
          <w:i/>
          <w:iCs/>
          <w:sz w:val="24"/>
          <w:szCs w:val="24"/>
          <w:lang w:eastAsia="en-GB"/>
        </w:rPr>
        <w:t>Improving Behaviour in Schools: Evidence Review</w:t>
      </w:r>
      <w:r w:rsidRPr="001B670E">
        <w:rPr>
          <w:rFonts w:ascii="Times New Roman" w:eastAsia="Times New Roman" w:hAnsi="Times New Roman" w:cs="Times New Roman"/>
          <w:sz w:val="24"/>
          <w:szCs w:val="24"/>
          <w:lang w:eastAsia="en-GB"/>
        </w:rPr>
        <w:t>. [online] Available at: https://files.eric.ed.gov/fulltext/ED612210.pdf [Accessed 3 Oct. 2025].</w:t>
      </w:r>
    </w:p>
    <w:p w14:paraId="303E86DC"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Morrison, L. and </w:t>
      </w:r>
      <w:proofErr w:type="spellStart"/>
      <w:r w:rsidRPr="001B670E">
        <w:rPr>
          <w:rFonts w:ascii="Times New Roman" w:eastAsia="Times New Roman" w:hAnsi="Times New Roman" w:cs="Times New Roman"/>
          <w:sz w:val="24"/>
          <w:szCs w:val="24"/>
          <w:lang w:eastAsia="en-GB"/>
        </w:rPr>
        <w:t>Vorhaus</w:t>
      </w:r>
      <w:proofErr w:type="spellEnd"/>
      <w:r w:rsidRPr="001B670E">
        <w:rPr>
          <w:rFonts w:ascii="Times New Roman" w:eastAsia="Times New Roman" w:hAnsi="Times New Roman" w:cs="Times New Roman"/>
          <w:sz w:val="24"/>
          <w:szCs w:val="24"/>
          <w:lang w:eastAsia="en-GB"/>
        </w:rPr>
        <w:t xml:space="preserve">, J. (2012). </w:t>
      </w:r>
      <w:r w:rsidRPr="001B670E">
        <w:rPr>
          <w:rFonts w:ascii="Times New Roman" w:eastAsia="Times New Roman" w:hAnsi="Times New Roman" w:cs="Times New Roman"/>
          <w:i/>
          <w:iCs/>
          <w:sz w:val="24"/>
          <w:szCs w:val="24"/>
          <w:lang w:eastAsia="en-GB"/>
        </w:rPr>
        <w:t>The Impact of Pupil Behaviour and Wellbeing on Educational Outcomes Childhood Wellbeing Research Centre</w:t>
      </w:r>
      <w:r w:rsidRPr="001B670E">
        <w:rPr>
          <w:rFonts w:ascii="Times New Roman" w:eastAsia="Times New Roman" w:hAnsi="Times New Roman" w:cs="Times New Roman"/>
          <w:sz w:val="24"/>
          <w:szCs w:val="24"/>
          <w:lang w:eastAsia="en-GB"/>
        </w:rPr>
        <w:t>. [online] Department for Education. Available at: https://assets.publishing.service.gov.uk/media/5a747ef340f0b604dd7ae609/DFE-RR253.pdf [Accessed 5 Oct. 2025].</w:t>
      </w:r>
    </w:p>
    <w:p w14:paraId="69C8848E"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National Education Union (2025). </w:t>
      </w:r>
      <w:r w:rsidRPr="001B670E">
        <w:rPr>
          <w:rFonts w:ascii="Times New Roman" w:eastAsia="Times New Roman" w:hAnsi="Times New Roman" w:cs="Times New Roman"/>
          <w:i/>
          <w:iCs/>
          <w:sz w:val="24"/>
          <w:szCs w:val="24"/>
          <w:lang w:eastAsia="en-GB"/>
        </w:rPr>
        <w:t>State of education: teacher stress and wellbeing | National Education Union</w:t>
      </w:r>
      <w:r w:rsidRPr="001B670E">
        <w:rPr>
          <w:rFonts w:ascii="Times New Roman" w:eastAsia="Times New Roman" w:hAnsi="Times New Roman" w:cs="Times New Roman"/>
          <w:sz w:val="24"/>
          <w:szCs w:val="24"/>
          <w:lang w:eastAsia="en-GB"/>
        </w:rPr>
        <w:t>. [online] National Education Union. Available at: https://neu.org.uk/press-releases/state-education-teacher-stress-and-wellbeing.</w:t>
      </w:r>
    </w:p>
    <w:p w14:paraId="4C92253C"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proofErr w:type="spellStart"/>
      <w:r w:rsidRPr="001B670E">
        <w:rPr>
          <w:rFonts w:ascii="Times New Roman" w:eastAsia="Times New Roman" w:hAnsi="Times New Roman" w:cs="Times New Roman"/>
          <w:sz w:val="24"/>
          <w:szCs w:val="24"/>
          <w:lang w:eastAsia="en-GB"/>
        </w:rPr>
        <w:t>Nwoko</w:t>
      </w:r>
      <w:proofErr w:type="spellEnd"/>
      <w:r w:rsidRPr="001B670E">
        <w:rPr>
          <w:rFonts w:ascii="Times New Roman" w:eastAsia="Times New Roman" w:hAnsi="Times New Roman" w:cs="Times New Roman"/>
          <w:sz w:val="24"/>
          <w:szCs w:val="24"/>
          <w:lang w:eastAsia="en-GB"/>
        </w:rPr>
        <w:t xml:space="preserve">, J.C., </w:t>
      </w:r>
      <w:proofErr w:type="spellStart"/>
      <w:r w:rsidRPr="001B670E">
        <w:rPr>
          <w:rFonts w:ascii="Times New Roman" w:eastAsia="Times New Roman" w:hAnsi="Times New Roman" w:cs="Times New Roman"/>
          <w:sz w:val="24"/>
          <w:szCs w:val="24"/>
          <w:lang w:eastAsia="en-GB"/>
        </w:rPr>
        <w:t>Emeto</w:t>
      </w:r>
      <w:proofErr w:type="spellEnd"/>
      <w:r w:rsidRPr="001B670E">
        <w:rPr>
          <w:rFonts w:ascii="Times New Roman" w:eastAsia="Times New Roman" w:hAnsi="Times New Roman" w:cs="Times New Roman"/>
          <w:sz w:val="24"/>
          <w:szCs w:val="24"/>
          <w:lang w:eastAsia="en-GB"/>
        </w:rPr>
        <w:t xml:space="preserve">, T.I., </w:t>
      </w:r>
      <w:proofErr w:type="spellStart"/>
      <w:r w:rsidRPr="001B670E">
        <w:rPr>
          <w:rFonts w:ascii="Times New Roman" w:eastAsia="Times New Roman" w:hAnsi="Times New Roman" w:cs="Times New Roman"/>
          <w:sz w:val="24"/>
          <w:szCs w:val="24"/>
          <w:lang w:eastAsia="en-GB"/>
        </w:rPr>
        <w:t>Malau-Aduli</w:t>
      </w:r>
      <w:proofErr w:type="spellEnd"/>
      <w:r w:rsidRPr="001B670E">
        <w:rPr>
          <w:rFonts w:ascii="Times New Roman" w:eastAsia="Times New Roman" w:hAnsi="Times New Roman" w:cs="Times New Roman"/>
          <w:sz w:val="24"/>
          <w:szCs w:val="24"/>
          <w:lang w:eastAsia="en-GB"/>
        </w:rPr>
        <w:t xml:space="preserve">, A.E.O. and </w:t>
      </w:r>
      <w:proofErr w:type="spellStart"/>
      <w:r w:rsidRPr="001B670E">
        <w:rPr>
          <w:rFonts w:ascii="Times New Roman" w:eastAsia="Times New Roman" w:hAnsi="Times New Roman" w:cs="Times New Roman"/>
          <w:sz w:val="24"/>
          <w:szCs w:val="24"/>
          <w:lang w:eastAsia="en-GB"/>
        </w:rPr>
        <w:t>Malau-Aduli</w:t>
      </w:r>
      <w:proofErr w:type="spellEnd"/>
      <w:r w:rsidRPr="001B670E">
        <w:rPr>
          <w:rFonts w:ascii="Times New Roman" w:eastAsia="Times New Roman" w:hAnsi="Times New Roman" w:cs="Times New Roman"/>
          <w:sz w:val="24"/>
          <w:szCs w:val="24"/>
          <w:lang w:eastAsia="en-GB"/>
        </w:rPr>
        <w:t xml:space="preserve">, B.S. (2023). A Systematic Review of the Factors That Influence Teachers’ Occupational Wellbeing. </w:t>
      </w:r>
      <w:r w:rsidRPr="001B670E">
        <w:rPr>
          <w:rFonts w:ascii="Times New Roman" w:eastAsia="Times New Roman" w:hAnsi="Times New Roman" w:cs="Times New Roman"/>
          <w:i/>
          <w:iCs/>
          <w:sz w:val="24"/>
          <w:szCs w:val="24"/>
          <w:lang w:eastAsia="en-GB"/>
        </w:rPr>
        <w:t>International Journal of Environmental Research and Public Health</w:t>
      </w:r>
      <w:r w:rsidRPr="001B670E">
        <w:rPr>
          <w:rFonts w:ascii="Times New Roman" w:eastAsia="Times New Roman" w:hAnsi="Times New Roman" w:cs="Times New Roman"/>
          <w:sz w:val="24"/>
          <w:szCs w:val="24"/>
          <w:lang w:eastAsia="en-GB"/>
        </w:rPr>
        <w:t xml:space="preserve">, [online] 20(12), p.6070.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://doi.org/10.3390/ijerph20126070</w:t>
      </w:r>
      <w:proofErr w:type="gramEnd"/>
      <w:r w:rsidRPr="001B670E">
        <w:rPr>
          <w:rFonts w:ascii="Times New Roman" w:eastAsia="Times New Roman" w:hAnsi="Times New Roman" w:cs="Times New Roman"/>
          <w:sz w:val="24"/>
          <w:szCs w:val="24"/>
          <w:lang w:eastAsia="en-GB"/>
        </w:rPr>
        <w:t>.</w:t>
      </w:r>
    </w:p>
    <w:p w14:paraId="1DAB4CFC"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Putra, E. and </w:t>
      </w:r>
      <w:proofErr w:type="spellStart"/>
      <w:r w:rsidRPr="001B670E">
        <w:rPr>
          <w:rFonts w:ascii="Times New Roman" w:eastAsia="Times New Roman" w:hAnsi="Times New Roman" w:cs="Times New Roman"/>
          <w:sz w:val="24"/>
          <w:szCs w:val="24"/>
          <w:lang w:eastAsia="en-GB"/>
        </w:rPr>
        <w:t>Yanto</w:t>
      </w:r>
      <w:proofErr w:type="spellEnd"/>
      <w:r w:rsidRPr="001B670E">
        <w:rPr>
          <w:rFonts w:ascii="Times New Roman" w:eastAsia="Times New Roman" w:hAnsi="Times New Roman" w:cs="Times New Roman"/>
          <w:sz w:val="24"/>
          <w:szCs w:val="24"/>
          <w:lang w:eastAsia="en-GB"/>
        </w:rPr>
        <w:t xml:space="preserve">, M. (2025). Classroom management: boosting student success—a meta-analysis review. </w:t>
      </w:r>
      <w:r w:rsidRPr="001B670E">
        <w:rPr>
          <w:rFonts w:ascii="Times New Roman" w:eastAsia="Times New Roman" w:hAnsi="Times New Roman" w:cs="Times New Roman"/>
          <w:i/>
          <w:iCs/>
          <w:sz w:val="24"/>
          <w:szCs w:val="24"/>
          <w:lang w:eastAsia="en-GB"/>
        </w:rPr>
        <w:t>Cogent Education</w:t>
      </w:r>
      <w:r w:rsidRPr="001B670E">
        <w:rPr>
          <w:rFonts w:ascii="Times New Roman" w:eastAsia="Times New Roman" w:hAnsi="Times New Roman" w:cs="Times New Roman"/>
          <w:sz w:val="24"/>
          <w:szCs w:val="24"/>
          <w:lang w:eastAsia="en-GB"/>
        </w:rPr>
        <w:t xml:space="preserve">, [online] 12(1).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://doi.org/10.1080/2331186x.2025.2458630</w:t>
      </w:r>
      <w:proofErr w:type="gramEnd"/>
      <w:r w:rsidRPr="001B670E">
        <w:rPr>
          <w:rFonts w:ascii="Times New Roman" w:eastAsia="Times New Roman" w:hAnsi="Times New Roman" w:cs="Times New Roman"/>
          <w:sz w:val="24"/>
          <w:szCs w:val="24"/>
          <w:lang w:eastAsia="en-GB"/>
        </w:rPr>
        <w:t>.</w:t>
      </w:r>
    </w:p>
    <w:p w14:paraId="4FB51F63"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Rogers, C.R. (1969). </w:t>
      </w:r>
      <w:r w:rsidRPr="001B670E">
        <w:rPr>
          <w:rFonts w:ascii="Times New Roman" w:eastAsia="Times New Roman" w:hAnsi="Times New Roman" w:cs="Times New Roman"/>
          <w:i/>
          <w:iCs/>
          <w:sz w:val="24"/>
          <w:szCs w:val="24"/>
          <w:lang w:eastAsia="en-GB"/>
        </w:rPr>
        <w:t xml:space="preserve">Freedom to </w:t>
      </w:r>
      <w:proofErr w:type="gramStart"/>
      <w:r w:rsidRPr="001B670E">
        <w:rPr>
          <w:rFonts w:ascii="Times New Roman" w:eastAsia="Times New Roman" w:hAnsi="Times New Roman" w:cs="Times New Roman"/>
          <w:i/>
          <w:iCs/>
          <w:sz w:val="24"/>
          <w:szCs w:val="24"/>
          <w:lang w:eastAsia="en-GB"/>
        </w:rPr>
        <w:t>learn :</w:t>
      </w:r>
      <w:proofErr w:type="gramEnd"/>
      <w:r w:rsidRPr="001B670E">
        <w:rPr>
          <w:rFonts w:ascii="Times New Roman" w:eastAsia="Times New Roman" w:hAnsi="Times New Roman" w:cs="Times New Roman"/>
          <w:i/>
          <w:iCs/>
          <w:sz w:val="24"/>
          <w:szCs w:val="24"/>
          <w:lang w:eastAsia="en-GB"/>
        </w:rPr>
        <w:t xml:space="preserve"> a view of what education might become</w:t>
      </w:r>
      <w:r w:rsidRPr="001B670E">
        <w:rPr>
          <w:rFonts w:ascii="Times New Roman" w:eastAsia="Times New Roman" w:hAnsi="Times New Roman" w:cs="Times New Roman"/>
          <w:sz w:val="24"/>
          <w:szCs w:val="24"/>
          <w:lang w:eastAsia="en-GB"/>
        </w:rPr>
        <w:t>. Columbus, Ohio: C.E. Merrill Pub. Co.</w:t>
      </w:r>
    </w:p>
    <w:p w14:paraId="7281E983"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Ryan, R.M. and Deci, E.L. (2022). Self-Determination Theory. </w:t>
      </w:r>
      <w:proofErr w:type="spellStart"/>
      <w:r w:rsidRPr="001B670E">
        <w:rPr>
          <w:rFonts w:ascii="Times New Roman" w:eastAsia="Times New Roman" w:hAnsi="Times New Roman" w:cs="Times New Roman"/>
          <w:i/>
          <w:iCs/>
          <w:sz w:val="24"/>
          <w:szCs w:val="24"/>
          <w:lang w:eastAsia="en-GB"/>
        </w:rPr>
        <w:t>Encyclopedia</w:t>
      </w:r>
      <w:proofErr w:type="spellEnd"/>
      <w:r w:rsidRPr="001B670E">
        <w:rPr>
          <w:rFonts w:ascii="Times New Roman" w:eastAsia="Times New Roman" w:hAnsi="Times New Roman" w:cs="Times New Roman"/>
          <w:i/>
          <w:iCs/>
          <w:sz w:val="24"/>
          <w:szCs w:val="24"/>
          <w:lang w:eastAsia="en-GB"/>
        </w:rPr>
        <w:t xml:space="preserve"> of Quality of Life and Well-Being Research</w:t>
      </w:r>
      <w:r w:rsidRPr="001B670E">
        <w:rPr>
          <w:rFonts w:ascii="Times New Roman" w:eastAsia="Times New Roman" w:hAnsi="Times New Roman" w:cs="Times New Roman"/>
          <w:sz w:val="24"/>
          <w:szCs w:val="24"/>
          <w:lang w:eastAsia="en-GB"/>
        </w:rPr>
        <w:t xml:space="preserve">, [online] 1(1), pp.1–7.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://doi.org/10.1007/978-3-319-69909-7_2630-2</w:t>
      </w:r>
      <w:proofErr w:type="gramEnd"/>
      <w:r w:rsidRPr="001B670E">
        <w:rPr>
          <w:rFonts w:ascii="Times New Roman" w:eastAsia="Times New Roman" w:hAnsi="Times New Roman" w:cs="Times New Roman"/>
          <w:sz w:val="24"/>
          <w:szCs w:val="24"/>
          <w:lang w:eastAsia="en-GB"/>
        </w:rPr>
        <w:t>.</w:t>
      </w:r>
    </w:p>
    <w:p w14:paraId="7CE82A8A"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lastRenderedPageBreak/>
        <w:t xml:space="preserve">Senedd Cymru (2025). </w:t>
      </w:r>
      <w:r w:rsidRPr="001B670E">
        <w:rPr>
          <w:rFonts w:ascii="Times New Roman" w:eastAsia="Times New Roman" w:hAnsi="Times New Roman" w:cs="Times New Roman"/>
          <w:i/>
          <w:iCs/>
          <w:sz w:val="24"/>
          <w:szCs w:val="24"/>
          <w:lang w:eastAsia="en-GB"/>
        </w:rPr>
        <w:t>Pupils behaving badly?</w:t>
      </w:r>
      <w:r w:rsidRPr="001B670E">
        <w:rPr>
          <w:rFonts w:ascii="Times New Roman" w:eastAsia="Times New Roman" w:hAnsi="Times New Roman" w:cs="Times New Roman"/>
          <w:sz w:val="24"/>
          <w:szCs w:val="24"/>
          <w:lang w:eastAsia="en-GB"/>
        </w:rPr>
        <w:t xml:space="preserve"> [online] </w:t>
      </w:r>
      <w:proofErr w:type="spellStart"/>
      <w:r w:rsidRPr="001B670E">
        <w:rPr>
          <w:rFonts w:ascii="Times New Roman" w:eastAsia="Times New Roman" w:hAnsi="Times New Roman" w:cs="Times New Roman"/>
          <w:sz w:val="24"/>
          <w:szCs w:val="24"/>
          <w:lang w:eastAsia="en-GB"/>
        </w:rPr>
        <w:t>Senedd.wales</w:t>
      </w:r>
      <w:proofErr w:type="spellEnd"/>
      <w:r w:rsidRPr="001B670E">
        <w:rPr>
          <w:rFonts w:ascii="Times New Roman" w:eastAsia="Times New Roman" w:hAnsi="Times New Roman" w:cs="Times New Roman"/>
          <w:sz w:val="24"/>
          <w:szCs w:val="24"/>
          <w:lang w:eastAsia="en-GB"/>
        </w:rPr>
        <w:t>. Available at: https://research.senedd.wales/research-articles/pupils-behaving-badly/ [Accessed 27 Sep. 2025].</w:t>
      </w:r>
    </w:p>
    <w:p w14:paraId="71B4FC52"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Shell, D.F. and </w:t>
      </w:r>
      <w:proofErr w:type="spellStart"/>
      <w:r w:rsidRPr="001B670E">
        <w:rPr>
          <w:rFonts w:ascii="Times New Roman" w:eastAsia="Times New Roman" w:hAnsi="Times New Roman" w:cs="Times New Roman"/>
          <w:sz w:val="24"/>
          <w:szCs w:val="24"/>
          <w:lang w:eastAsia="en-GB"/>
        </w:rPr>
        <w:t>Husman</w:t>
      </w:r>
      <w:proofErr w:type="spellEnd"/>
      <w:r w:rsidRPr="001B670E">
        <w:rPr>
          <w:rFonts w:ascii="Times New Roman" w:eastAsia="Times New Roman" w:hAnsi="Times New Roman" w:cs="Times New Roman"/>
          <w:sz w:val="24"/>
          <w:szCs w:val="24"/>
          <w:lang w:eastAsia="en-GB"/>
        </w:rPr>
        <w:t xml:space="preserve">, J. (2008). Control, motivation, affect, and strategic self-regulation in the college classroom: A multidimensional phenomenon. </w:t>
      </w:r>
      <w:r w:rsidRPr="001B670E">
        <w:rPr>
          <w:rFonts w:ascii="Times New Roman" w:eastAsia="Times New Roman" w:hAnsi="Times New Roman" w:cs="Times New Roman"/>
          <w:i/>
          <w:iCs/>
          <w:sz w:val="24"/>
          <w:szCs w:val="24"/>
          <w:lang w:eastAsia="en-GB"/>
        </w:rPr>
        <w:t>Journal of Educational Psychology</w:t>
      </w:r>
      <w:r w:rsidRPr="001B670E">
        <w:rPr>
          <w:rFonts w:ascii="Times New Roman" w:eastAsia="Times New Roman" w:hAnsi="Times New Roman" w:cs="Times New Roman"/>
          <w:sz w:val="24"/>
          <w:szCs w:val="24"/>
          <w:lang w:eastAsia="en-GB"/>
        </w:rPr>
        <w:t xml:space="preserve">, 100(2), pp.443–459.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://doi.org/10.1037/0022-0663.100.2.443</w:t>
      </w:r>
      <w:proofErr w:type="gramEnd"/>
      <w:r w:rsidRPr="001B670E">
        <w:rPr>
          <w:rFonts w:ascii="Times New Roman" w:eastAsia="Times New Roman" w:hAnsi="Times New Roman" w:cs="Times New Roman"/>
          <w:sz w:val="24"/>
          <w:szCs w:val="24"/>
          <w:lang w:eastAsia="en-GB"/>
        </w:rPr>
        <w:t>.</w:t>
      </w:r>
    </w:p>
    <w:p w14:paraId="4740D04C"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Skinner, B.F. (1963). Operant Behaviour. </w:t>
      </w:r>
      <w:r w:rsidRPr="001B670E">
        <w:rPr>
          <w:rFonts w:ascii="Times New Roman" w:eastAsia="Times New Roman" w:hAnsi="Times New Roman" w:cs="Times New Roman"/>
          <w:i/>
          <w:iCs/>
          <w:sz w:val="24"/>
          <w:szCs w:val="24"/>
          <w:lang w:eastAsia="en-GB"/>
        </w:rPr>
        <w:t>American Psychologist</w:t>
      </w:r>
      <w:r w:rsidRPr="001B670E">
        <w:rPr>
          <w:rFonts w:ascii="Times New Roman" w:eastAsia="Times New Roman" w:hAnsi="Times New Roman" w:cs="Times New Roman"/>
          <w:sz w:val="24"/>
          <w:szCs w:val="24"/>
          <w:lang w:eastAsia="en-GB"/>
        </w:rPr>
        <w:t xml:space="preserve">, 18(8), pp.503–515. </w:t>
      </w:r>
      <w:proofErr w:type="spellStart"/>
      <w:proofErr w:type="gramStart"/>
      <w:r w:rsidRPr="001B670E">
        <w:rPr>
          <w:rFonts w:ascii="Times New Roman" w:eastAsia="Times New Roman" w:hAnsi="Times New Roman" w:cs="Times New Roman"/>
          <w:sz w:val="24"/>
          <w:szCs w:val="24"/>
          <w:lang w:eastAsia="en-GB"/>
        </w:rPr>
        <w:t>doi:https</w:t>
      </w:r>
      <w:proofErr w:type="spellEnd"/>
      <w:r w:rsidRPr="001B670E">
        <w:rPr>
          <w:rFonts w:ascii="Times New Roman" w:eastAsia="Times New Roman" w:hAnsi="Times New Roman" w:cs="Times New Roman"/>
          <w:sz w:val="24"/>
          <w:szCs w:val="24"/>
          <w:lang w:eastAsia="en-GB"/>
        </w:rPr>
        <w:t>://doi.org/10.1037/h0045185</w:t>
      </w:r>
      <w:proofErr w:type="gramEnd"/>
      <w:r w:rsidRPr="001B670E">
        <w:rPr>
          <w:rFonts w:ascii="Times New Roman" w:eastAsia="Times New Roman" w:hAnsi="Times New Roman" w:cs="Times New Roman"/>
          <w:sz w:val="24"/>
          <w:szCs w:val="24"/>
          <w:lang w:eastAsia="en-GB"/>
        </w:rPr>
        <w:t>.</w:t>
      </w:r>
    </w:p>
    <w:p w14:paraId="1C83CCDA"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Swinson, J. (2023). </w:t>
      </w:r>
      <w:r w:rsidRPr="001B670E">
        <w:rPr>
          <w:rFonts w:ascii="Times New Roman" w:eastAsia="Times New Roman" w:hAnsi="Times New Roman" w:cs="Times New Roman"/>
          <w:i/>
          <w:iCs/>
          <w:sz w:val="24"/>
          <w:szCs w:val="24"/>
          <w:lang w:eastAsia="en-GB"/>
        </w:rPr>
        <w:t>The behaviourist in the classroom</w:t>
      </w:r>
      <w:r w:rsidRPr="001B670E">
        <w:rPr>
          <w:rFonts w:ascii="Times New Roman" w:eastAsia="Times New Roman" w:hAnsi="Times New Roman" w:cs="Times New Roman"/>
          <w:sz w:val="24"/>
          <w:szCs w:val="24"/>
          <w:lang w:eastAsia="en-GB"/>
        </w:rPr>
        <w:t>. [online] BPS. Available at: https://www.bps.org.uk/psychologist/behaviourist-classroom [Accessed 3 Oct. 2025].</w:t>
      </w:r>
    </w:p>
    <w:p w14:paraId="0756877D"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TES (2024). </w:t>
      </w:r>
      <w:r w:rsidRPr="001B670E">
        <w:rPr>
          <w:rFonts w:ascii="Times New Roman" w:eastAsia="Times New Roman" w:hAnsi="Times New Roman" w:cs="Times New Roman"/>
          <w:i/>
          <w:iCs/>
          <w:sz w:val="24"/>
          <w:szCs w:val="24"/>
          <w:lang w:eastAsia="en-GB"/>
        </w:rPr>
        <w:t xml:space="preserve">School Seating Planner &amp; Behaviour Management Software | Class Charts - </w:t>
      </w:r>
      <w:proofErr w:type="spellStart"/>
      <w:r w:rsidRPr="001B670E">
        <w:rPr>
          <w:rFonts w:ascii="Times New Roman" w:eastAsia="Times New Roman" w:hAnsi="Times New Roman" w:cs="Times New Roman"/>
          <w:i/>
          <w:iCs/>
          <w:sz w:val="24"/>
          <w:szCs w:val="24"/>
          <w:lang w:eastAsia="en-GB"/>
        </w:rPr>
        <w:t>Tes</w:t>
      </w:r>
      <w:proofErr w:type="spellEnd"/>
      <w:r w:rsidRPr="001B670E">
        <w:rPr>
          <w:rFonts w:ascii="Times New Roman" w:eastAsia="Times New Roman" w:hAnsi="Times New Roman" w:cs="Times New Roman"/>
          <w:sz w:val="24"/>
          <w:szCs w:val="24"/>
          <w:lang w:eastAsia="en-GB"/>
        </w:rPr>
        <w:t>. [online] www.tes.com. Available at: https://www.tes.com/en-gb/for-schools/class-charts [Accessed 26 Sep. 2025].</w:t>
      </w:r>
    </w:p>
    <w:p w14:paraId="1D98740B"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proofErr w:type="spellStart"/>
      <w:r w:rsidRPr="001B670E">
        <w:rPr>
          <w:rFonts w:ascii="Times New Roman" w:eastAsia="Times New Roman" w:hAnsi="Times New Roman" w:cs="Times New Roman"/>
          <w:sz w:val="24"/>
          <w:szCs w:val="24"/>
          <w:lang w:eastAsia="en-GB"/>
        </w:rPr>
        <w:t>Tes</w:t>
      </w:r>
      <w:proofErr w:type="spellEnd"/>
      <w:r w:rsidRPr="001B670E">
        <w:rPr>
          <w:rFonts w:ascii="Times New Roman" w:eastAsia="Times New Roman" w:hAnsi="Times New Roman" w:cs="Times New Roman"/>
          <w:sz w:val="24"/>
          <w:szCs w:val="24"/>
          <w:lang w:eastAsia="en-GB"/>
        </w:rPr>
        <w:t xml:space="preserve"> (2025). </w:t>
      </w:r>
      <w:proofErr w:type="spellStart"/>
      <w:r w:rsidRPr="001B670E">
        <w:rPr>
          <w:rFonts w:ascii="Times New Roman" w:eastAsia="Times New Roman" w:hAnsi="Times New Roman" w:cs="Times New Roman"/>
          <w:i/>
          <w:iCs/>
          <w:sz w:val="24"/>
          <w:szCs w:val="24"/>
          <w:lang w:eastAsia="en-GB"/>
        </w:rPr>
        <w:t>Tes</w:t>
      </w:r>
      <w:proofErr w:type="spellEnd"/>
      <w:r w:rsidRPr="001B670E">
        <w:rPr>
          <w:rFonts w:ascii="Times New Roman" w:eastAsia="Times New Roman" w:hAnsi="Times New Roman" w:cs="Times New Roman"/>
          <w:i/>
          <w:iCs/>
          <w:sz w:val="24"/>
          <w:szCs w:val="24"/>
          <w:lang w:eastAsia="en-GB"/>
        </w:rPr>
        <w:t xml:space="preserve"> Class Charts Case Studies | </w:t>
      </w:r>
      <w:proofErr w:type="spellStart"/>
      <w:r w:rsidRPr="001B670E">
        <w:rPr>
          <w:rFonts w:ascii="Times New Roman" w:eastAsia="Times New Roman" w:hAnsi="Times New Roman" w:cs="Times New Roman"/>
          <w:i/>
          <w:iCs/>
          <w:sz w:val="24"/>
          <w:szCs w:val="24"/>
          <w:lang w:eastAsia="en-GB"/>
        </w:rPr>
        <w:t>Tes</w:t>
      </w:r>
      <w:proofErr w:type="spellEnd"/>
      <w:r w:rsidRPr="001B670E">
        <w:rPr>
          <w:rFonts w:ascii="Times New Roman" w:eastAsia="Times New Roman" w:hAnsi="Times New Roman" w:cs="Times New Roman"/>
          <w:sz w:val="24"/>
          <w:szCs w:val="24"/>
          <w:lang w:eastAsia="en-GB"/>
        </w:rPr>
        <w:t>. [online] Tes.com. Available at: https://www.tes.com/en-gb/for-schools/class-charts/case-studies [Accessed 5 Oct. 2025].</w:t>
      </w:r>
    </w:p>
    <w:p w14:paraId="7CA89539"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University of Cambridge (2011). </w:t>
      </w:r>
      <w:r w:rsidRPr="001B670E">
        <w:rPr>
          <w:rFonts w:ascii="Times New Roman" w:eastAsia="Times New Roman" w:hAnsi="Times New Roman" w:cs="Times New Roman"/>
          <w:i/>
          <w:iCs/>
          <w:sz w:val="24"/>
          <w:szCs w:val="24"/>
          <w:lang w:eastAsia="en-GB"/>
        </w:rPr>
        <w:t>Study shows some families have taken steps to avoid feeling overwhelmed by communications technologies</w:t>
      </w:r>
      <w:r w:rsidRPr="001B670E">
        <w:rPr>
          <w:rFonts w:ascii="Times New Roman" w:eastAsia="Times New Roman" w:hAnsi="Times New Roman" w:cs="Times New Roman"/>
          <w:sz w:val="24"/>
          <w:szCs w:val="24"/>
          <w:lang w:eastAsia="en-GB"/>
        </w:rPr>
        <w:t>. [online] Department of Engineering. Available at: https://www.eng.cam.ac.uk/news/study-shows-some-families-have-taken-steps-avoid-feeling-overwhelmed-communications [Accessed 10 Oct. 2025].</w:t>
      </w:r>
    </w:p>
    <w:p w14:paraId="6A7193A1"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Welsh Government (2010). </w:t>
      </w:r>
      <w:r w:rsidRPr="001B670E">
        <w:rPr>
          <w:rFonts w:ascii="Times New Roman" w:eastAsia="Times New Roman" w:hAnsi="Times New Roman" w:cs="Times New Roman"/>
          <w:i/>
          <w:iCs/>
          <w:sz w:val="24"/>
          <w:szCs w:val="24"/>
          <w:lang w:eastAsia="en-GB"/>
        </w:rPr>
        <w:t>Practical Approaches to Behaviour Management in the Classroom A handbook for classroom teachers in secondary schools Information</w:t>
      </w:r>
      <w:r w:rsidRPr="001B670E">
        <w:rPr>
          <w:rFonts w:ascii="Times New Roman" w:eastAsia="Times New Roman" w:hAnsi="Times New Roman" w:cs="Times New Roman"/>
          <w:sz w:val="24"/>
          <w:szCs w:val="24"/>
          <w:lang w:eastAsia="en-GB"/>
        </w:rPr>
        <w:t>. [online] Available at: https://www.gov.wales/sites/default/files/publications/2018-12/practical-approaches-to-behaviour-management-in-the-classroom-a-handbook-for-classroom-teachers-in-secondary-schools.pdf [Accessed 27 Sep. 2025].</w:t>
      </w:r>
    </w:p>
    <w:p w14:paraId="2239854C"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Welsh Government (2012). </w:t>
      </w:r>
      <w:r w:rsidRPr="001B670E">
        <w:rPr>
          <w:rFonts w:ascii="Times New Roman" w:eastAsia="Times New Roman" w:hAnsi="Times New Roman" w:cs="Times New Roman"/>
          <w:i/>
          <w:iCs/>
          <w:sz w:val="24"/>
          <w:szCs w:val="24"/>
          <w:lang w:eastAsia="en-GB"/>
        </w:rPr>
        <w:t xml:space="preserve">Practical approaches to behaviour management in the classroom: a handbook for classroom teachers in primary </w:t>
      </w:r>
      <w:proofErr w:type="gramStart"/>
      <w:r w:rsidRPr="001B670E">
        <w:rPr>
          <w:rFonts w:ascii="Times New Roman" w:eastAsia="Times New Roman" w:hAnsi="Times New Roman" w:cs="Times New Roman"/>
          <w:i/>
          <w:iCs/>
          <w:sz w:val="24"/>
          <w:szCs w:val="24"/>
          <w:lang w:eastAsia="en-GB"/>
        </w:rPr>
        <w:t>schools</w:t>
      </w:r>
      <w:proofErr w:type="gramEnd"/>
      <w:r w:rsidRPr="001B670E">
        <w:rPr>
          <w:rFonts w:ascii="Times New Roman" w:eastAsia="Times New Roman" w:hAnsi="Times New Roman" w:cs="Times New Roman"/>
          <w:i/>
          <w:iCs/>
          <w:sz w:val="24"/>
          <w:szCs w:val="24"/>
          <w:lang w:eastAsia="en-GB"/>
        </w:rPr>
        <w:t xml:space="preserve"> information</w:t>
      </w:r>
      <w:r w:rsidRPr="001B670E">
        <w:rPr>
          <w:rFonts w:ascii="Times New Roman" w:eastAsia="Times New Roman" w:hAnsi="Times New Roman" w:cs="Times New Roman"/>
          <w:sz w:val="24"/>
          <w:szCs w:val="24"/>
          <w:lang w:eastAsia="en-GB"/>
        </w:rPr>
        <w:t>. [online] Available at: https://www.gov.wales/sites/default/files/publications/2018-12/practical-approaches-to-behaviour-management-in-the-classroom-a-handbook-for-classroom-teachers-in-primary-schools.pdf [Accessed 27 Sep. 2025].</w:t>
      </w:r>
    </w:p>
    <w:p w14:paraId="13BB671D"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lastRenderedPageBreak/>
        <w:t xml:space="preserve">Welsh Government (2015a). </w:t>
      </w:r>
      <w:r w:rsidRPr="001B670E">
        <w:rPr>
          <w:rFonts w:ascii="Times New Roman" w:eastAsia="Times New Roman" w:hAnsi="Times New Roman" w:cs="Times New Roman"/>
          <w:i/>
          <w:iCs/>
          <w:sz w:val="24"/>
          <w:szCs w:val="24"/>
          <w:lang w:eastAsia="en-GB"/>
        </w:rPr>
        <w:t>Person-centred practice in education</w:t>
      </w:r>
      <w:r w:rsidRPr="001B670E">
        <w:rPr>
          <w:rFonts w:ascii="Times New Roman" w:eastAsia="Times New Roman" w:hAnsi="Times New Roman" w:cs="Times New Roman"/>
          <w:sz w:val="24"/>
          <w:szCs w:val="24"/>
          <w:lang w:eastAsia="en-GB"/>
        </w:rPr>
        <w:t>. [online] GOV.WALES. Available at: https://www.gov.wales/person-centred-practice-education [Accessed 5 Oct. 2025].</w:t>
      </w:r>
    </w:p>
    <w:p w14:paraId="176F8759"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Welsh Government (2015b). </w:t>
      </w:r>
      <w:r w:rsidRPr="001B670E">
        <w:rPr>
          <w:rFonts w:ascii="Times New Roman" w:eastAsia="Times New Roman" w:hAnsi="Times New Roman" w:cs="Times New Roman"/>
          <w:i/>
          <w:iCs/>
          <w:sz w:val="24"/>
          <w:szCs w:val="24"/>
          <w:lang w:eastAsia="en-GB"/>
        </w:rPr>
        <w:t>The Well-being of Future Generations</w:t>
      </w:r>
      <w:r w:rsidRPr="001B670E">
        <w:rPr>
          <w:rFonts w:ascii="Times New Roman" w:eastAsia="Times New Roman" w:hAnsi="Times New Roman" w:cs="Times New Roman"/>
          <w:sz w:val="24"/>
          <w:szCs w:val="24"/>
          <w:lang w:eastAsia="en-GB"/>
        </w:rPr>
        <w:t>. [online] GOV.WALES. Available at: https://www.gov.wales/well-being-of-future-generations-wales [Accessed 12 Sep. 2025].</w:t>
      </w:r>
    </w:p>
    <w:p w14:paraId="2CA82392"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Welsh Government (2019). </w:t>
      </w:r>
      <w:r w:rsidRPr="001B670E">
        <w:rPr>
          <w:rFonts w:ascii="Times New Roman" w:eastAsia="Times New Roman" w:hAnsi="Times New Roman" w:cs="Times New Roman"/>
          <w:i/>
          <w:iCs/>
          <w:sz w:val="24"/>
          <w:szCs w:val="24"/>
          <w:lang w:eastAsia="en-GB"/>
        </w:rPr>
        <w:t>National School Categorisation System Guidance document for schools, local authorities and regional consortia Guidance</w:t>
      </w:r>
      <w:r w:rsidRPr="001B670E">
        <w:rPr>
          <w:rFonts w:ascii="Times New Roman" w:eastAsia="Times New Roman" w:hAnsi="Times New Roman" w:cs="Times New Roman"/>
          <w:sz w:val="24"/>
          <w:szCs w:val="24"/>
          <w:lang w:eastAsia="en-GB"/>
        </w:rPr>
        <w:t>. [online] Available at: https://www.gov.wales/sites/default/files/publications/2019-01/national-school-categorisation-system-guidance-for-schools-local-authorities-and-regional-consortia.pdf [Accessed 27 Sep. 2025].</w:t>
      </w:r>
    </w:p>
    <w:p w14:paraId="49696165"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Welsh Government (2020). </w:t>
      </w:r>
      <w:r w:rsidRPr="001B670E">
        <w:rPr>
          <w:rFonts w:ascii="Times New Roman" w:eastAsia="Times New Roman" w:hAnsi="Times New Roman" w:cs="Times New Roman"/>
          <w:i/>
          <w:iCs/>
          <w:sz w:val="24"/>
          <w:szCs w:val="24"/>
          <w:lang w:eastAsia="en-GB"/>
        </w:rPr>
        <w:t>Developing a vision for curriculum design - Hwb</w:t>
      </w:r>
      <w:r w:rsidRPr="001B670E">
        <w:rPr>
          <w:rFonts w:ascii="Times New Roman" w:eastAsia="Times New Roman" w:hAnsi="Times New Roman" w:cs="Times New Roman"/>
          <w:sz w:val="24"/>
          <w:szCs w:val="24"/>
          <w:lang w:eastAsia="en-GB"/>
        </w:rPr>
        <w:t xml:space="preserve">. [online] </w:t>
      </w:r>
      <w:proofErr w:type="spellStart"/>
      <w:proofErr w:type="gramStart"/>
      <w:r w:rsidRPr="001B670E">
        <w:rPr>
          <w:rFonts w:ascii="Times New Roman" w:eastAsia="Times New Roman" w:hAnsi="Times New Roman" w:cs="Times New Roman"/>
          <w:sz w:val="24"/>
          <w:szCs w:val="24"/>
          <w:lang w:eastAsia="en-GB"/>
        </w:rPr>
        <w:t>hwb.gov.wales</w:t>
      </w:r>
      <w:proofErr w:type="spellEnd"/>
      <w:proofErr w:type="gramEnd"/>
      <w:r w:rsidRPr="001B670E">
        <w:rPr>
          <w:rFonts w:ascii="Times New Roman" w:eastAsia="Times New Roman" w:hAnsi="Times New Roman" w:cs="Times New Roman"/>
          <w:sz w:val="24"/>
          <w:szCs w:val="24"/>
          <w:lang w:eastAsia="en-GB"/>
        </w:rPr>
        <w:t>. Available at: https://hwb.gov.wales/curriculum-for-wales/designing-your-curriculum/developing-a-vision-for-curriculum-design#curriculum-design-and-the-four-purposes [Accessed 26 Sep. 2025].</w:t>
      </w:r>
    </w:p>
    <w:p w14:paraId="6ACA32DC"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Welsh Government (2021). </w:t>
      </w:r>
      <w:r w:rsidRPr="001B670E">
        <w:rPr>
          <w:rFonts w:ascii="Times New Roman" w:eastAsia="Times New Roman" w:hAnsi="Times New Roman" w:cs="Times New Roman"/>
          <w:i/>
          <w:iCs/>
          <w:sz w:val="24"/>
          <w:szCs w:val="24"/>
          <w:lang w:eastAsia="en-GB"/>
        </w:rPr>
        <w:t>Framework on Embedding a whole-school Approach to Emotional and Mental well-being Guidance</w:t>
      </w:r>
      <w:r w:rsidRPr="001B670E">
        <w:rPr>
          <w:rFonts w:ascii="Times New Roman" w:eastAsia="Times New Roman" w:hAnsi="Times New Roman" w:cs="Times New Roman"/>
          <w:sz w:val="24"/>
          <w:szCs w:val="24"/>
          <w:lang w:eastAsia="en-GB"/>
        </w:rPr>
        <w:t>. [online] Available at: https://www.gov.wales/sites/default/files/publications/2021-03/framework-on-embedding-a-whole-school-approach-to-emotional-and-mental-well-being.pdf [Accessed 26 Sep. 2025].</w:t>
      </w:r>
    </w:p>
    <w:p w14:paraId="6A0E1396"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Welsh Government (2022a). </w:t>
      </w:r>
      <w:r w:rsidRPr="001B670E">
        <w:rPr>
          <w:rFonts w:ascii="Times New Roman" w:eastAsia="Times New Roman" w:hAnsi="Times New Roman" w:cs="Times New Roman"/>
          <w:i/>
          <w:iCs/>
          <w:sz w:val="24"/>
          <w:szCs w:val="24"/>
          <w:lang w:eastAsia="en-GB"/>
        </w:rPr>
        <w:t>Curriculum for Wales - Hwb</w:t>
      </w:r>
      <w:r w:rsidRPr="001B670E">
        <w:rPr>
          <w:rFonts w:ascii="Times New Roman" w:eastAsia="Times New Roman" w:hAnsi="Times New Roman" w:cs="Times New Roman"/>
          <w:sz w:val="24"/>
          <w:szCs w:val="24"/>
          <w:lang w:eastAsia="en-GB"/>
        </w:rPr>
        <w:t xml:space="preserve">. [online] </w:t>
      </w:r>
      <w:proofErr w:type="spellStart"/>
      <w:proofErr w:type="gramStart"/>
      <w:r w:rsidRPr="001B670E">
        <w:rPr>
          <w:rFonts w:ascii="Times New Roman" w:eastAsia="Times New Roman" w:hAnsi="Times New Roman" w:cs="Times New Roman"/>
          <w:sz w:val="24"/>
          <w:szCs w:val="24"/>
          <w:lang w:eastAsia="en-GB"/>
        </w:rPr>
        <w:t>hwb.gov.wales</w:t>
      </w:r>
      <w:proofErr w:type="spellEnd"/>
      <w:proofErr w:type="gramEnd"/>
      <w:r w:rsidRPr="001B670E">
        <w:rPr>
          <w:rFonts w:ascii="Times New Roman" w:eastAsia="Times New Roman" w:hAnsi="Times New Roman" w:cs="Times New Roman"/>
          <w:sz w:val="24"/>
          <w:szCs w:val="24"/>
          <w:lang w:eastAsia="en-GB"/>
        </w:rPr>
        <w:t>. Available at: https://hwb.gov.wales/curriculum-for-wales [Accessed 7 Dec. 2024].</w:t>
      </w:r>
    </w:p>
    <w:p w14:paraId="39125076"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Welsh Government (2022b). </w:t>
      </w:r>
      <w:r w:rsidRPr="001B670E">
        <w:rPr>
          <w:rFonts w:ascii="Times New Roman" w:eastAsia="Times New Roman" w:hAnsi="Times New Roman" w:cs="Times New Roman"/>
          <w:i/>
          <w:iCs/>
          <w:sz w:val="24"/>
          <w:szCs w:val="24"/>
          <w:lang w:eastAsia="en-GB"/>
        </w:rPr>
        <w:t>Title: The Impact of the COVID 19 Pandemic in Wales on the Health and Well-being of Learners and Practitioners and the Implications for Initial Teacher Education</w:t>
      </w:r>
      <w:r w:rsidRPr="001B670E">
        <w:rPr>
          <w:rFonts w:ascii="Times New Roman" w:eastAsia="Times New Roman" w:hAnsi="Times New Roman" w:cs="Times New Roman"/>
          <w:sz w:val="24"/>
          <w:szCs w:val="24"/>
          <w:lang w:eastAsia="en-GB"/>
        </w:rPr>
        <w:t>. [online] Available at: https://hwb.gov.wales/api/storage/91971af9-e1df-44d6-ba02-4c9ea487ef36/covid-rs6-final-en.pdf [Accessed 27 Sep. 2025].</w:t>
      </w:r>
    </w:p>
    <w:p w14:paraId="0EA59916"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Welsh Government (2025a). </w:t>
      </w:r>
      <w:r w:rsidRPr="001B670E">
        <w:rPr>
          <w:rFonts w:ascii="Times New Roman" w:eastAsia="Times New Roman" w:hAnsi="Times New Roman" w:cs="Times New Roman"/>
          <w:i/>
          <w:iCs/>
          <w:sz w:val="24"/>
          <w:szCs w:val="24"/>
          <w:lang w:eastAsia="en-GB"/>
        </w:rPr>
        <w:t>Behaviour summit: survey of education providers and support staff | GOV.WALES</w:t>
      </w:r>
      <w:r w:rsidRPr="001B670E">
        <w:rPr>
          <w:rFonts w:ascii="Times New Roman" w:eastAsia="Times New Roman" w:hAnsi="Times New Roman" w:cs="Times New Roman"/>
          <w:sz w:val="24"/>
          <w:szCs w:val="24"/>
          <w:lang w:eastAsia="en-GB"/>
        </w:rPr>
        <w:t>. [online] GOV.WALES. Available at: https://www.gov.wales/behaviour-summit-survey-education-providers-and-support-staff?utm_source=chatgpt.com [Accessed 27 Sep. 2025].</w:t>
      </w:r>
    </w:p>
    <w:p w14:paraId="01EE88C9"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lastRenderedPageBreak/>
        <w:t xml:space="preserve">Welsh Government (2025b). </w:t>
      </w:r>
      <w:r w:rsidRPr="001B670E">
        <w:rPr>
          <w:rFonts w:ascii="Times New Roman" w:eastAsia="Times New Roman" w:hAnsi="Times New Roman" w:cs="Times New Roman"/>
          <w:i/>
          <w:iCs/>
          <w:sz w:val="24"/>
          <w:szCs w:val="24"/>
          <w:lang w:eastAsia="en-GB"/>
        </w:rPr>
        <w:t>Behaviours that challenge and disrupt in schools across Wales: 2025 | GOV.WALES</w:t>
      </w:r>
      <w:r w:rsidRPr="001B670E">
        <w:rPr>
          <w:rFonts w:ascii="Times New Roman" w:eastAsia="Times New Roman" w:hAnsi="Times New Roman" w:cs="Times New Roman"/>
          <w:sz w:val="24"/>
          <w:szCs w:val="24"/>
          <w:lang w:eastAsia="en-GB"/>
        </w:rPr>
        <w:t>. [online] GOV.WALES. Available at: https://www.gov.wales/behaviours-challenge-and-disrupt-schools-across-wales-2025 [Accessed 26 Sep. 2025].</w:t>
      </w:r>
    </w:p>
    <w:p w14:paraId="37022571"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Welsh Government (2025c). </w:t>
      </w:r>
      <w:r w:rsidRPr="001B670E">
        <w:rPr>
          <w:rFonts w:ascii="Times New Roman" w:eastAsia="Times New Roman" w:hAnsi="Times New Roman" w:cs="Times New Roman"/>
          <w:i/>
          <w:iCs/>
          <w:sz w:val="24"/>
          <w:szCs w:val="24"/>
          <w:lang w:eastAsia="en-GB"/>
        </w:rPr>
        <w:t>Repository - Hwb</w:t>
      </w:r>
      <w:r w:rsidRPr="001B670E">
        <w:rPr>
          <w:rFonts w:ascii="Times New Roman" w:eastAsia="Times New Roman" w:hAnsi="Times New Roman" w:cs="Times New Roman"/>
          <w:sz w:val="24"/>
          <w:szCs w:val="24"/>
          <w:lang w:eastAsia="en-GB"/>
        </w:rPr>
        <w:t xml:space="preserve">. [online] </w:t>
      </w:r>
      <w:proofErr w:type="spellStart"/>
      <w:r w:rsidRPr="001B670E">
        <w:rPr>
          <w:rFonts w:ascii="Times New Roman" w:eastAsia="Times New Roman" w:hAnsi="Times New Roman" w:cs="Times New Roman"/>
          <w:sz w:val="24"/>
          <w:szCs w:val="24"/>
          <w:lang w:eastAsia="en-GB"/>
        </w:rPr>
        <w:t>Gov.wales</w:t>
      </w:r>
      <w:proofErr w:type="spellEnd"/>
      <w:r w:rsidRPr="001B670E">
        <w:rPr>
          <w:rFonts w:ascii="Times New Roman" w:eastAsia="Times New Roman" w:hAnsi="Times New Roman" w:cs="Times New Roman"/>
          <w:sz w:val="24"/>
          <w:szCs w:val="24"/>
          <w:lang w:eastAsia="en-GB"/>
        </w:rPr>
        <w:t>. Available at: https://hwb.gov.wales/repository/resource/64a74e5d-39b8-4a92-b51c-9a07d59a9a82/overview [Accessed 27 Sep. 2025].</w:t>
      </w:r>
    </w:p>
    <w:p w14:paraId="68633026" w14:textId="77777777" w:rsidR="001B670E" w:rsidRPr="001B670E" w:rsidRDefault="001B670E" w:rsidP="001B670E">
      <w:pPr>
        <w:spacing w:after="240" w:line="360" w:lineRule="auto"/>
        <w:rPr>
          <w:rFonts w:ascii="Times New Roman" w:eastAsia="Times New Roman" w:hAnsi="Times New Roman" w:cs="Times New Roman"/>
          <w:sz w:val="24"/>
          <w:szCs w:val="24"/>
          <w:lang w:eastAsia="en-GB"/>
        </w:rPr>
      </w:pPr>
      <w:r w:rsidRPr="001B670E">
        <w:rPr>
          <w:rFonts w:ascii="Times New Roman" w:eastAsia="Times New Roman" w:hAnsi="Times New Roman" w:cs="Times New Roman"/>
          <w:sz w:val="24"/>
          <w:szCs w:val="24"/>
          <w:lang w:eastAsia="en-GB"/>
        </w:rPr>
        <w:t xml:space="preserve">Welsh Government (2025d). </w:t>
      </w:r>
      <w:r w:rsidRPr="001B670E">
        <w:rPr>
          <w:rFonts w:ascii="Times New Roman" w:eastAsia="Times New Roman" w:hAnsi="Times New Roman" w:cs="Times New Roman"/>
          <w:i/>
          <w:iCs/>
          <w:sz w:val="24"/>
          <w:szCs w:val="24"/>
          <w:lang w:eastAsia="en-GB"/>
        </w:rPr>
        <w:t>Supporting positive behaviour in education | GOV.WALES</w:t>
      </w:r>
      <w:r w:rsidRPr="001B670E">
        <w:rPr>
          <w:rFonts w:ascii="Times New Roman" w:eastAsia="Times New Roman" w:hAnsi="Times New Roman" w:cs="Times New Roman"/>
          <w:sz w:val="24"/>
          <w:szCs w:val="24"/>
          <w:lang w:eastAsia="en-GB"/>
        </w:rPr>
        <w:t>. [online] GOV.WALES. Available at: https://www.gov.wales/supporting-positive-behaviour-education [Accessed 26 Sep. 2025].</w:t>
      </w:r>
    </w:p>
    <w:p w14:paraId="1F5BA3EA" w14:textId="77777777" w:rsidR="003463A6" w:rsidRDefault="003463A6" w:rsidP="00337F99">
      <w:pPr>
        <w:rPr>
          <w:lang w:val="en-US"/>
        </w:rPr>
      </w:pPr>
    </w:p>
    <w:sectPr w:rsidR="003463A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6AFD5" w14:textId="77777777" w:rsidR="001C7BDA" w:rsidRDefault="001C7BDA" w:rsidP="001E4A6A">
      <w:pPr>
        <w:spacing w:after="0" w:line="240" w:lineRule="auto"/>
      </w:pPr>
      <w:r>
        <w:separator/>
      </w:r>
    </w:p>
  </w:endnote>
  <w:endnote w:type="continuationSeparator" w:id="0">
    <w:p w14:paraId="5117EA8A" w14:textId="77777777" w:rsidR="001C7BDA" w:rsidRDefault="001C7BDA" w:rsidP="001E4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378034"/>
      <w:docPartObj>
        <w:docPartGallery w:val="Page Numbers (Bottom of Page)"/>
        <w:docPartUnique/>
      </w:docPartObj>
    </w:sdtPr>
    <w:sdtEndPr/>
    <w:sdtContent>
      <w:sdt>
        <w:sdtPr>
          <w:id w:val="1728636285"/>
          <w:docPartObj>
            <w:docPartGallery w:val="Page Numbers (Top of Page)"/>
            <w:docPartUnique/>
          </w:docPartObj>
        </w:sdtPr>
        <w:sdtEndPr/>
        <w:sdtContent>
          <w:p w14:paraId="5262F5A1" w14:textId="00F217C4" w:rsidR="001E4A6A" w:rsidRDefault="001E4A6A">
            <w:pPr>
              <w:pStyle w:val="Footer"/>
              <w:jc w:val="center"/>
            </w:pPr>
            <w:r w:rsidRPr="001E4A6A">
              <w:t xml:space="preserve">Page </w:t>
            </w:r>
            <w:r w:rsidRPr="001E4A6A">
              <w:rPr>
                <w:sz w:val="24"/>
                <w:szCs w:val="24"/>
              </w:rPr>
              <w:fldChar w:fldCharType="begin"/>
            </w:r>
            <w:r w:rsidRPr="001E4A6A">
              <w:instrText>PAGE</w:instrText>
            </w:r>
            <w:r w:rsidRPr="001E4A6A">
              <w:rPr>
                <w:sz w:val="24"/>
                <w:szCs w:val="24"/>
              </w:rPr>
              <w:fldChar w:fldCharType="separate"/>
            </w:r>
            <w:r w:rsidRPr="001E4A6A">
              <w:t>2</w:t>
            </w:r>
            <w:r w:rsidRPr="001E4A6A">
              <w:rPr>
                <w:sz w:val="24"/>
                <w:szCs w:val="24"/>
              </w:rPr>
              <w:fldChar w:fldCharType="end"/>
            </w:r>
            <w:r w:rsidRPr="001E4A6A">
              <w:t xml:space="preserve"> of </w:t>
            </w:r>
            <w:r w:rsidRPr="001E4A6A">
              <w:rPr>
                <w:sz w:val="24"/>
                <w:szCs w:val="24"/>
              </w:rPr>
              <w:fldChar w:fldCharType="begin"/>
            </w:r>
            <w:r w:rsidRPr="001E4A6A">
              <w:instrText>NUMPAGES</w:instrText>
            </w:r>
            <w:r w:rsidRPr="001E4A6A">
              <w:rPr>
                <w:sz w:val="24"/>
                <w:szCs w:val="24"/>
              </w:rPr>
              <w:fldChar w:fldCharType="separate"/>
            </w:r>
            <w:r w:rsidRPr="001E4A6A">
              <w:t>2</w:t>
            </w:r>
            <w:r w:rsidRPr="001E4A6A">
              <w:rPr>
                <w:sz w:val="24"/>
                <w:szCs w:val="24"/>
              </w:rPr>
              <w:fldChar w:fldCharType="end"/>
            </w:r>
          </w:p>
        </w:sdtContent>
      </w:sdt>
    </w:sdtContent>
  </w:sdt>
  <w:p w14:paraId="7044F16F" w14:textId="77777777" w:rsidR="001E4A6A" w:rsidRDefault="001E4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70421" w14:textId="77777777" w:rsidR="001C7BDA" w:rsidRDefault="001C7BDA" w:rsidP="001E4A6A">
      <w:pPr>
        <w:spacing w:after="0" w:line="240" w:lineRule="auto"/>
      </w:pPr>
      <w:r>
        <w:separator/>
      </w:r>
    </w:p>
  </w:footnote>
  <w:footnote w:type="continuationSeparator" w:id="0">
    <w:p w14:paraId="18666C3E" w14:textId="77777777" w:rsidR="001C7BDA" w:rsidRDefault="001C7BDA" w:rsidP="001E4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2597A" w14:textId="339F4670" w:rsidR="001E4A6A" w:rsidRPr="001E4A6A" w:rsidRDefault="001E4A6A" w:rsidP="001E4A6A">
    <w:pPr>
      <w:pStyle w:val="Header"/>
    </w:pPr>
    <w:r>
      <w:t>Shelley Holmes</w:t>
    </w:r>
    <w:r w:rsidR="00952A58">
      <w:t xml:space="preserve"> 2217784</w:t>
    </w:r>
    <w:r>
      <w:ptab w:relativeTo="margin" w:alignment="center" w:leader="none"/>
    </w:r>
    <w:r>
      <w:ptab w:relativeTo="margin" w:alignment="right" w:leader="none"/>
    </w:r>
    <w:r w:rsidRPr="001E4A6A">
      <w:t xml:space="preserve">ECIE6003 </w:t>
    </w:r>
    <w:r>
      <w:t xml:space="preserve">Classroom Management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7250DE"/>
    <w:multiLevelType w:val="multilevel"/>
    <w:tmpl w:val="2D5E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CE556F"/>
    <w:multiLevelType w:val="multilevel"/>
    <w:tmpl w:val="8824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547861"/>
    <w:multiLevelType w:val="multilevel"/>
    <w:tmpl w:val="F286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E1A25B9"/>
    <w:multiLevelType w:val="multilevel"/>
    <w:tmpl w:val="E464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661F6B"/>
    <w:multiLevelType w:val="multilevel"/>
    <w:tmpl w:val="FCC6F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6A"/>
    <w:rsid w:val="000003DD"/>
    <w:rsid w:val="00000D0C"/>
    <w:rsid w:val="00002320"/>
    <w:rsid w:val="00002CBF"/>
    <w:rsid w:val="00005ADB"/>
    <w:rsid w:val="0000650A"/>
    <w:rsid w:val="0000701E"/>
    <w:rsid w:val="00011B42"/>
    <w:rsid w:val="00011FEE"/>
    <w:rsid w:val="0001250E"/>
    <w:rsid w:val="000143E8"/>
    <w:rsid w:val="00014901"/>
    <w:rsid w:val="00014D99"/>
    <w:rsid w:val="00020163"/>
    <w:rsid w:val="00020C5C"/>
    <w:rsid w:val="00020E2F"/>
    <w:rsid w:val="00021C04"/>
    <w:rsid w:val="00021F8B"/>
    <w:rsid w:val="000234EF"/>
    <w:rsid w:val="000237E8"/>
    <w:rsid w:val="00024407"/>
    <w:rsid w:val="00026650"/>
    <w:rsid w:val="0002691A"/>
    <w:rsid w:val="00026C67"/>
    <w:rsid w:val="000271C8"/>
    <w:rsid w:val="00027410"/>
    <w:rsid w:val="0002745E"/>
    <w:rsid w:val="00027E2B"/>
    <w:rsid w:val="00030B06"/>
    <w:rsid w:val="0003154E"/>
    <w:rsid w:val="00031DB6"/>
    <w:rsid w:val="00032142"/>
    <w:rsid w:val="00032393"/>
    <w:rsid w:val="00032A50"/>
    <w:rsid w:val="00032ABF"/>
    <w:rsid w:val="00032CC3"/>
    <w:rsid w:val="00034328"/>
    <w:rsid w:val="00034B35"/>
    <w:rsid w:val="00035CD9"/>
    <w:rsid w:val="00035D14"/>
    <w:rsid w:val="00036A1E"/>
    <w:rsid w:val="00040156"/>
    <w:rsid w:val="000402B0"/>
    <w:rsid w:val="00041DE8"/>
    <w:rsid w:val="0004244F"/>
    <w:rsid w:val="00043D94"/>
    <w:rsid w:val="0005192F"/>
    <w:rsid w:val="00051C0A"/>
    <w:rsid w:val="00052011"/>
    <w:rsid w:val="00052E5F"/>
    <w:rsid w:val="00053FE9"/>
    <w:rsid w:val="000543E7"/>
    <w:rsid w:val="00056027"/>
    <w:rsid w:val="0005632D"/>
    <w:rsid w:val="00057E6C"/>
    <w:rsid w:val="000610D2"/>
    <w:rsid w:val="0006244F"/>
    <w:rsid w:val="000633DA"/>
    <w:rsid w:val="000633F1"/>
    <w:rsid w:val="00065206"/>
    <w:rsid w:val="0006548C"/>
    <w:rsid w:val="00065A83"/>
    <w:rsid w:val="00065AE7"/>
    <w:rsid w:val="0007099D"/>
    <w:rsid w:val="00070D2D"/>
    <w:rsid w:val="00070D43"/>
    <w:rsid w:val="00073A35"/>
    <w:rsid w:val="00074227"/>
    <w:rsid w:val="00074234"/>
    <w:rsid w:val="00076A0A"/>
    <w:rsid w:val="00077C07"/>
    <w:rsid w:val="000801D9"/>
    <w:rsid w:val="00080C20"/>
    <w:rsid w:val="00080FB2"/>
    <w:rsid w:val="00081EF5"/>
    <w:rsid w:val="00082323"/>
    <w:rsid w:val="00082450"/>
    <w:rsid w:val="00082DE0"/>
    <w:rsid w:val="0008322D"/>
    <w:rsid w:val="00083547"/>
    <w:rsid w:val="0008429A"/>
    <w:rsid w:val="00084463"/>
    <w:rsid w:val="00084546"/>
    <w:rsid w:val="00087574"/>
    <w:rsid w:val="0009034D"/>
    <w:rsid w:val="000906B2"/>
    <w:rsid w:val="00090849"/>
    <w:rsid w:val="00090F80"/>
    <w:rsid w:val="00091070"/>
    <w:rsid w:val="00091873"/>
    <w:rsid w:val="00092DB8"/>
    <w:rsid w:val="00093290"/>
    <w:rsid w:val="00093D10"/>
    <w:rsid w:val="000950B1"/>
    <w:rsid w:val="00095C69"/>
    <w:rsid w:val="00096D3D"/>
    <w:rsid w:val="000977D7"/>
    <w:rsid w:val="000A051A"/>
    <w:rsid w:val="000A21C3"/>
    <w:rsid w:val="000A5199"/>
    <w:rsid w:val="000A6A3E"/>
    <w:rsid w:val="000A6B15"/>
    <w:rsid w:val="000A7B45"/>
    <w:rsid w:val="000B0801"/>
    <w:rsid w:val="000B1124"/>
    <w:rsid w:val="000B1A89"/>
    <w:rsid w:val="000B22E1"/>
    <w:rsid w:val="000B3336"/>
    <w:rsid w:val="000B3A5B"/>
    <w:rsid w:val="000B3EBD"/>
    <w:rsid w:val="000B52A5"/>
    <w:rsid w:val="000C0138"/>
    <w:rsid w:val="000C0EC4"/>
    <w:rsid w:val="000C24C4"/>
    <w:rsid w:val="000C2886"/>
    <w:rsid w:val="000C2E9B"/>
    <w:rsid w:val="000C32E8"/>
    <w:rsid w:val="000C6366"/>
    <w:rsid w:val="000C6DD7"/>
    <w:rsid w:val="000C6E1A"/>
    <w:rsid w:val="000C7C56"/>
    <w:rsid w:val="000D1D12"/>
    <w:rsid w:val="000D2182"/>
    <w:rsid w:val="000D2669"/>
    <w:rsid w:val="000D2D45"/>
    <w:rsid w:val="000D2EE9"/>
    <w:rsid w:val="000D3405"/>
    <w:rsid w:val="000D3E47"/>
    <w:rsid w:val="000D448D"/>
    <w:rsid w:val="000D5B12"/>
    <w:rsid w:val="000D5D85"/>
    <w:rsid w:val="000D605F"/>
    <w:rsid w:val="000D694A"/>
    <w:rsid w:val="000D797F"/>
    <w:rsid w:val="000D7D59"/>
    <w:rsid w:val="000E0059"/>
    <w:rsid w:val="000E22E2"/>
    <w:rsid w:val="000E2BC4"/>
    <w:rsid w:val="000E3B42"/>
    <w:rsid w:val="000E3B66"/>
    <w:rsid w:val="000E402F"/>
    <w:rsid w:val="000E4428"/>
    <w:rsid w:val="000E6138"/>
    <w:rsid w:val="000E6B52"/>
    <w:rsid w:val="000E6F18"/>
    <w:rsid w:val="000E771F"/>
    <w:rsid w:val="000F0668"/>
    <w:rsid w:val="000F0C17"/>
    <w:rsid w:val="000F0D1D"/>
    <w:rsid w:val="000F24BA"/>
    <w:rsid w:val="000F4362"/>
    <w:rsid w:val="000F72B1"/>
    <w:rsid w:val="00102F8C"/>
    <w:rsid w:val="001040A3"/>
    <w:rsid w:val="0010453D"/>
    <w:rsid w:val="00104C44"/>
    <w:rsid w:val="0010523A"/>
    <w:rsid w:val="001052B2"/>
    <w:rsid w:val="001115FE"/>
    <w:rsid w:val="00112D1D"/>
    <w:rsid w:val="00112E90"/>
    <w:rsid w:val="001133A5"/>
    <w:rsid w:val="00113CF6"/>
    <w:rsid w:val="0011421A"/>
    <w:rsid w:val="00115F04"/>
    <w:rsid w:val="00117F08"/>
    <w:rsid w:val="00120F02"/>
    <w:rsid w:val="00123E36"/>
    <w:rsid w:val="001256EF"/>
    <w:rsid w:val="00130284"/>
    <w:rsid w:val="001304F8"/>
    <w:rsid w:val="001310AC"/>
    <w:rsid w:val="001316ED"/>
    <w:rsid w:val="00132EFA"/>
    <w:rsid w:val="0013310A"/>
    <w:rsid w:val="0013491B"/>
    <w:rsid w:val="00134A00"/>
    <w:rsid w:val="00135549"/>
    <w:rsid w:val="00135654"/>
    <w:rsid w:val="00135AD7"/>
    <w:rsid w:val="001369A9"/>
    <w:rsid w:val="00136E30"/>
    <w:rsid w:val="00137903"/>
    <w:rsid w:val="00140A3F"/>
    <w:rsid w:val="00140D0C"/>
    <w:rsid w:val="00143B84"/>
    <w:rsid w:val="0014411A"/>
    <w:rsid w:val="001467A5"/>
    <w:rsid w:val="001474A1"/>
    <w:rsid w:val="0014767C"/>
    <w:rsid w:val="00151C58"/>
    <w:rsid w:val="00152082"/>
    <w:rsid w:val="00152532"/>
    <w:rsid w:val="00152EDA"/>
    <w:rsid w:val="00156561"/>
    <w:rsid w:val="001565CA"/>
    <w:rsid w:val="00156A2B"/>
    <w:rsid w:val="00156D47"/>
    <w:rsid w:val="00157A85"/>
    <w:rsid w:val="0016012C"/>
    <w:rsid w:val="0016070C"/>
    <w:rsid w:val="00162258"/>
    <w:rsid w:val="0016244C"/>
    <w:rsid w:val="0016357E"/>
    <w:rsid w:val="00163A79"/>
    <w:rsid w:val="00163C44"/>
    <w:rsid w:val="001653E2"/>
    <w:rsid w:val="001659A2"/>
    <w:rsid w:val="001678E5"/>
    <w:rsid w:val="00167DFF"/>
    <w:rsid w:val="00170197"/>
    <w:rsid w:val="0017072F"/>
    <w:rsid w:val="001724C0"/>
    <w:rsid w:val="00172BAD"/>
    <w:rsid w:val="00175202"/>
    <w:rsid w:val="001801CC"/>
    <w:rsid w:val="0018117C"/>
    <w:rsid w:val="00182ECA"/>
    <w:rsid w:val="00184CC1"/>
    <w:rsid w:val="001879FE"/>
    <w:rsid w:val="001901FD"/>
    <w:rsid w:val="00192802"/>
    <w:rsid w:val="00192F0B"/>
    <w:rsid w:val="00194107"/>
    <w:rsid w:val="00194A70"/>
    <w:rsid w:val="001960B4"/>
    <w:rsid w:val="00196DC1"/>
    <w:rsid w:val="00197B7C"/>
    <w:rsid w:val="001A0114"/>
    <w:rsid w:val="001A0424"/>
    <w:rsid w:val="001A0496"/>
    <w:rsid w:val="001A183E"/>
    <w:rsid w:val="001A2C17"/>
    <w:rsid w:val="001A4646"/>
    <w:rsid w:val="001A508C"/>
    <w:rsid w:val="001A60F2"/>
    <w:rsid w:val="001A7930"/>
    <w:rsid w:val="001B41CF"/>
    <w:rsid w:val="001B4F34"/>
    <w:rsid w:val="001B670E"/>
    <w:rsid w:val="001B726C"/>
    <w:rsid w:val="001B7B02"/>
    <w:rsid w:val="001C0F2B"/>
    <w:rsid w:val="001C2B1F"/>
    <w:rsid w:val="001C2DBE"/>
    <w:rsid w:val="001C39C4"/>
    <w:rsid w:val="001C3C2C"/>
    <w:rsid w:val="001C46ED"/>
    <w:rsid w:val="001C53E9"/>
    <w:rsid w:val="001C5BB5"/>
    <w:rsid w:val="001C7BDA"/>
    <w:rsid w:val="001D016F"/>
    <w:rsid w:val="001D094D"/>
    <w:rsid w:val="001D0BC7"/>
    <w:rsid w:val="001D11EA"/>
    <w:rsid w:val="001D2981"/>
    <w:rsid w:val="001D4B58"/>
    <w:rsid w:val="001D54C8"/>
    <w:rsid w:val="001D675F"/>
    <w:rsid w:val="001D7A7A"/>
    <w:rsid w:val="001E15A3"/>
    <w:rsid w:val="001E38B8"/>
    <w:rsid w:val="001E4196"/>
    <w:rsid w:val="001E49BC"/>
    <w:rsid w:val="001E49ED"/>
    <w:rsid w:val="001E4A6A"/>
    <w:rsid w:val="001E61E4"/>
    <w:rsid w:val="001E6F27"/>
    <w:rsid w:val="001E7FBB"/>
    <w:rsid w:val="001F067F"/>
    <w:rsid w:val="001F1701"/>
    <w:rsid w:val="001F183C"/>
    <w:rsid w:val="001F1DD5"/>
    <w:rsid w:val="001F2050"/>
    <w:rsid w:val="001F2104"/>
    <w:rsid w:val="001F2266"/>
    <w:rsid w:val="001F404F"/>
    <w:rsid w:val="001F437F"/>
    <w:rsid w:val="001F4735"/>
    <w:rsid w:val="001F4A87"/>
    <w:rsid w:val="001F54E2"/>
    <w:rsid w:val="001F576F"/>
    <w:rsid w:val="001F62D6"/>
    <w:rsid w:val="001F6E2F"/>
    <w:rsid w:val="001F7663"/>
    <w:rsid w:val="001F77B0"/>
    <w:rsid w:val="0020046C"/>
    <w:rsid w:val="002009DE"/>
    <w:rsid w:val="00202860"/>
    <w:rsid w:val="002031F4"/>
    <w:rsid w:val="0020331D"/>
    <w:rsid w:val="00204B38"/>
    <w:rsid w:val="0020621C"/>
    <w:rsid w:val="002064B0"/>
    <w:rsid w:val="00206956"/>
    <w:rsid w:val="00206D9D"/>
    <w:rsid w:val="002079E9"/>
    <w:rsid w:val="00211D00"/>
    <w:rsid w:val="002124A9"/>
    <w:rsid w:val="002142C1"/>
    <w:rsid w:val="002155AF"/>
    <w:rsid w:val="002175BD"/>
    <w:rsid w:val="00221785"/>
    <w:rsid w:val="00223AC5"/>
    <w:rsid w:val="00224284"/>
    <w:rsid w:val="002243E7"/>
    <w:rsid w:val="00224806"/>
    <w:rsid w:val="00230CAC"/>
    <w:rsid w:val="00230FBB"/>
    <w:rsid w:val="00231428"/>
    <w:rsid w:val="00232E25"/>
    <w:rsid w:val="00233454"/>
    <w:rsid w:val="00233B1E"/>
    <w:rsid w:val="0023440A"/>
    <w:rsid w:val="002359A2"/>
    <w:rsid w:val="00236A86"/>
    <w:rsid w:val="00236D53"/>
    <w:rsid w:val="00237006"/>
    <w:rsid w:val="00237D33"/>
    <w:rsid w:val="002421D3"/>
    <w:rsid w:val="00242229"/>
    <w:rsid w:val="002426C9"/>
    <w:rsid w:val="0024359F"/>
    <w:rsid w:val="00245988"/>
    <w:rsid w:val="00246250"/>
    <w:rsid w:val="00247775"/>
    <w:rsid w:val="00247E65"/>
    <w:rsid w:val="00247FE9"/>
    <w:rsid w:val="0025194E"/>
    <w:rsid w:val="002523A7"/>
    <w:rsid w:val="00252A40"/>
    <w:rsid w:val="00252E10"/>
    <w:rsid w:val="002538E5"/>
    <w:rsid w:val="00254A80"/>
    <w:rsid w:val="00255195"/>
    <w:rsid w:val="002551CD"/>
    <w:rsid w:val="002554CF"/>
    <w:rsid w:val="00255AE4"/>
    <w:rsid w:val="0025711F"/>
    <w:rsid w:val="00261122"/>
    <w:rsid w:val="002624EB"/>
    <w:rsid w:val="00262ADF"/>
    <w:rsid w:val="002653E5"/>
    <w:rsid w:val="0026546E"/>
    <w:rsid w:val="002664D1"/>
    <w:rsid w:val="002674CE"/>
    <w:rsid w:val="0026767D"/>
    <w:rsid w:val="00267F66"/>
    <w:rsid w:val="002728FF"/>
    <w:rsid w:val="00274725"/>
    <w:rsid w:val="00274D51"/>
    <w:rsid w:val="002763D9"/>
    <w:rsid w:val="002818ED"/>
    <w:rsid w:val="00281B92"/>
    <w:rsid w:val="00281C52"/>
    <w:rsid w:val="002822E5"/>
    <w:rsid w:val="00282FC6"/>
    <w:rsid w:val="00283A5A"/>
    <w:rsid w:val="00284312"/>
    <w:rsid w:val="00284E8D"/>
    <w:rsid w:val="002856AB"/>
    <w:rsid w:val="002857DF"/>
    <w:rsid w:val="00285E67"/>
    <w:rsid w:val="00286A8B"/>
    <w:rsid w:val="002904AD"/>
    <w:rsid w:val="0029143B"/>
    <w:rsid w:val="00292361"/>
    <w:rsid w:val="00293010"/>
    <w:rsid w:val="00293243"/>
    <w:rsid w:val="002961C2"/>
    <w:rsid w:val="002972A8"/>
    <w:rsid w:val="00297370"/>
    <w:rsid w:val="00297D19"/>
    <w:rsid w:val="002A16AD"/>
    <w:rsid w:val="002A1820"/>
    <w:rsid w:val="002A19B8"/>
    <w:rsid w:val="002A2195"/>
    <w:rsid w:val="002A3774"/>
    <w:rsid w:val="002A46A8"/>
    <w:rsid w:val="002A4FA2"/>
    <w:rsid w:val="002A7539"/>
    <w:rsid w:val="002A7597"/>
    <w:rsid w:val="002B0C3A"/>
    <w:rsid w:val="002B164C"/>
    <w:rsid w:val="002B249E"/>
    <w:rsid w:val="002B3048"/>
    <w:rsid w:val="002B3E47"/>
    <w:rsid w:val="002B460E"/>
    <w:rsid w:val="002B4985"/>
    <w:rsid w:val="002B4D2A"/>
    <w:rsid w:val="002B7B97"/>
    <w:rsid w:val="002B7D4B"/>
    <w:rsid w:val="002C1A6D"/>
    <w:rsid w:val="002C2AB7"/>
    <w:rsid w:val="002C39A6"/>
    <w:rsid w:val="002C6CA1"/>
    <w:rsid w:val="002C74DE"/>
    <w:rsid w:val="002C7ABE"/>
    <w:rsid w:val="002D1280"/>
    <w:rsid w:val="002D2D13"/>
    <w:rsid w:val="002D43D9"/>
    <w:rsid w:val="002D4E0B"/>
    <w:rsid w:val="002D6644"/>
    <w:rsid w:val="002E1DA9"/>
    <w:rsid w:val="002E2556"/>
    <w:rsid w:val="002E2988"/>
    <w:rsid w:val="002E3272"/>
    <w:rsid w:val="002E3838"/>
    <w:rsid w:val="002E59B1"/>
    <w:rsid w:val="002E59C3"/>
    <w:rsid w:val="002E7BAE"/>
    <w:rsid w:val="002F03EA"/>
    <w:rsid w:val="002F0FA6"/>
    <w:rsid w:val="002F11E4"/>
    <w:rsid w:val="002F2B7A"/>
    <w:rsid w:val="002F5DC9"/>
    <w:rsid w:val="002F64BD"/>
    <w:rsid w:val="002F661F"/>
    <w:rsid w:val="002F693C"/>
    <w:rsid w:val="002F7A92"/>
    <w:rsid w:val="00301378"/>
    <w:rsid w:val="00301C81"/>
    <w:rsid w:val="00306D7A"/>
    <w:rsid w:val="00306EC3"/>
    <w:rsid w:val="0031005C"/>
    <w:rsid w:val="00313BAD"/>
    <w:rsid w:val="00313F6A"/>
    <w:rsid w:val="003140ED"/>
    <w:rsid w:val="00314C84"/>
    <w:rsid w:val="00315A15"/>
    <w:rsid w:val="003168AC"/>
    <w:rsid w:val="00317C74"/>
    <w:rsid w:val="0032107A"/>
    <w:rsid w:val="00321BB3"/>
    <w:rsid w:val="0032252E"/>
    <w:rsid w:val="00322725"/>
    <w:rsid w:val="00322ECE"/>
    <w:rsid w:val="0032451C"/>
    <w:rsid w:val="0032532D"/>
    <w:rsid w:val="0032621B"/>
    <w:rsid w:val="00326941"/>
    <w:rsid w:val="00326AFB"/>
    <w:rsid w:val="00327601"/>
    <w:rsid w:val="00327E8B"/>
    <w:rsid w:val="003309C0"/>
    <w:rsid w:val="00330DB0"/>
    <w:rsid w:val="00331AEE"/>
    <w:rsid w:val="00333179"/>
    <w:rsid w:val="00335148"/>
    <w:rsid w:val="0033625B"/>
    <w:rsid w:val="003371DD"/>
    <w:rsid w:val="0033729C"/>
    <w:rsid w:val="00337F99"/>
    <w:rsid w:val="00342980"/>
    <w:rsid w:val="00344086"/>
    <w:rsid w:val="00345A47"/>
    <w:rsid w:val="003463A6"/>
    <w:rsid w:val="00347EEB"/>
    <w:rsid w:val="00350DB2"/>
    <w:rsid w:val="00350E29"/>
    <w:rsid w:val="00351EE4"/>
    <w:rsid w:val="00352E14"/>
    <w:rsid w:val="0035361C"/>
    <w:rsid w:val="0035608C"/>
    <w:rsid w:val="00356357"/>
    <w:rsid w:val="003564EE"/>
    <w:rsid w:val="003565D4"/>
    <w:rsid w:val="003574EE"/>
    <w:rsid w:val="0036247B"/>
    <w:rsid w:val="003624D3"/>
    <w:rsid w:val="0036255D"/>
    <w:rsid w:val="0036296A"/>
    <w:rsid w:val="00362A96"/>
    <w:rsid w:val="00365B38"/>
    <w:rsid w:val="00373D8A"/>
    <w:rsid w:val="003746C8"/>
    <w:rsid w:val="003833CA"/>
    <w:rsid w:val="00383522"/>
    <w:rsid w:val="0038453D"/>
    <w:rsid w:val="00386104"/>
    <w:rsid w:val="00386B03"/>
    <w:rsid w:val="00390F9C"/>
    <w:rsid w:val="0039133C"/>
    <w:rsid w:val="00391E55"/>
    <w:rsid w:val="003922B8"/>
    <w:rsid w:val="00393048"/>
    <w:rsid w:val="003940F6"/>
    <w:rsid w:val="00394EF7"/>
    <w:rsid w:val="0039618E"/>
    <w:rsid w:val="00397E45"/>
    <w:rsid w:val="00397FBC"/>
    <w:rsid w:val="003A0092"/>
    <w:rsid w:val="003A174C"/>
    <w:rsid w:val="003A2CFC"/>
    <w:rsid w:val="003A342F"/>
    <w:rsid w:val="003A431D"/>
    <w:rsid w:val="003A4740"/>
    <w:rsid w:val="003A4E21"/>
    <w:rsid w:val="003A544B"/>
    <w:rsid w:val="003A6F5E"/>
    <w:rsid w:val="003B1868"/>
    <w:rsid w:val="003B216E"/>
    <w:rsid w:val="003B22FF"/>
    <w:rsid w:val="003B299E"/>
    <w:rsid w:val="003B3216"/>
    <w:rsid w:val="003B7A78"/>
    <w:rsid w:val="003C1BE0"/>
    <w:rsid w:val="003C1EF4"/>
    <w:rsid w:val="003C33EE"/>
    <w:rsid w:val="003C436E"/>
    <w:rsid w:val="003C4AEA"/>
    <w:rsid w:val="003C4D17"/>
    <w:rsid w:val="003C4EEF"/>
    <w:rsid w:val="003C591F"/>
    <w:rsid w:val="003C6615"/>
    <w:rsid w:val="003C70EC"/>
    <w:rsid w:val="003C7A1D"/>
    <w:rsid w:val="003C7A4E"/>
    <w:rsid w:val="003D2B6E"/>
    <w:rsid w:val="003D2E67"/>
    <w:rsid w:val="003D3144"/>
    <w:rsid w:val="003D3E5F"/>
    <w:rsid w:val="003D48F8"/>
    <w:rsid w:val="003D5A28"/>
    <w:rsid w:val="003D5F48"/>
    <w:rsid w:val="003D60E5"/>
    <w:rsid w:val="003D6431"/>
    <w:rsid w:val="003D66FE"/>
    <w:rsid w:val="003D6FD0"/>
    <w:rsid w:val="003D78A5"/>
    <w:rsid w:val="003D7B6A"/>
    <w:rsid w:val="003E05D6"/>
    <w:rsid w:val="003E0D04"/>
    <w:rsid w:val="003E0DB7"/>
    <w:rsid w:val="003E1C20"/>
    <w:rsid w:val="003E279A"/>
    <w:rsid w:val="003E2AE0"/>
    <w:rsid w:val="003E3B9F"/>
    <w:rsid w:val="003E5551"/>
    <w:rsid w:val="003E6657"/>
    <w:rsid w:val="003E6C94"/>
    <w:rsid w:val="003F4EFC"/>
    <w:rsid w:val="003F5A0D"/>
    <w:rsid w:val="003F5C11"/>
    <w:rsid w:val="003F7594"/>
    <w:rsid w:val="0040193E"/>
    <w:rsid w:val="004036B4"/>
    <w:rsid w:val="00403B34"/>
    <w:rsid w:val="004059AD"/>
    <w:rsid w:val="00406371"/>
    <w:rsid w:val="00406620"/>
    <w:rsid w:val="004071D5"/>
    <w:rsid w:val="00412BEC"/>
    <w:rsid w:val="004161C9"/>
    <w:rsid w:val="0041768D"/>
    <w:rsid w:val="00417DD7"/>
    <w:rsid w:val="004202B7"/>
    <w:rsid w:val="00421255"/>
    <w:rsid w:val="004225E6"/>
    <w:rsid w:val="00422F5B"/>
    <w:rsid w:val="00426FB4"/>
    <w:rsid w:val="00430439"/>
    <w:rsid w:val="00430794"/>
    <w:rsid w:val="004327E6"/>
    <w:rsid w:val="00440525"/>
    <w:rsid w:val="0044303B"/>
    <w:rsid w:val="0044381F"/>
    <w:rsid w:val="00444102"/>
    <w:rsid w:val="004450AB"/>
    <w:rsid w:val="0044518F"/>
    <w:rsid w:val="004467DB"/>
    <w:rsid w:val="00447DAA"/>
    <w:rsid w:val="00452A0F"/>
    <w:rsid w:val="00454014"/>
    <w:rsid w:val="00455A88"/>
    <w:rsid w:val="004567EE"/>
    <w:rsid w:val="00457FD5"/>
    <w:rsid w:val="004614DD"/>
    <w:rsid w:val="00462A3F"/>
    <w:rsid w:val="00463A73"/>
    <w:rsid w:val="0046789E"/>
    <w:rsid w:val="00467E89"/>
    <w:rsid w:val="00467EA6"/>
    <w:rsid w:val="00472086"/>
    <w:rsid w:val="00473394"/>
    <w:rsid w:val="00474AFE"/>
    <w:rsid w:val="00474BDC"/>
    <w:rsid w:val="00474D08"/>
    <w:rsid w:val="00474D97"/>
    <w:rsid w:val="00475052"/>
    <w:rsid w:val="0047514F"/>
    <w:rsid w:val="0048173B"/>
    <w:rsid w:val="0048239A"/>
    <w:rsid w:val="00484857"/>
    <w:rsid w:val="00485543"/>
    <w:rsid w:val="004877CD"/>
    <w:rsid w:val="004901AA"/>
    <w:rsid w:val="00491382"/>
    <w:rsid w:val="00491D97"/>
    <w:rsid w:val="004920A9"/>
    <w:rsid w:val="00492199"/>
    <w:rsid w:val="00492341"/>
    <w:rsid w:val="004943E4"/>
    <w:rsid w:val="00494AEA"/>
    <w:rsid w:val="004A0D11"/>
    <w:rsid w:val="004A12C4"/>
    <w:rsid w:val="004A14C4"/>
    <w:rsid w:val="004A2D31"/>
    <w:rsid w:val="004A34E8"/>
    <w:rsid w:val="004A4551"/>
    <w:rsid w:val="004A4BE8"/>
    <w:rsid w:val="004A564A"/>
    <w:rsid w:val="004A67DF"/>
    <w:rsid w:val="004B0ADC"/>
    <w:rsid w:val="004B21FE"/>
    <w:rsid w:val="004B2504"/>
    <w:rsid w:val="004B44DF"/>
    <w:rsid w:val="004B602C"/>
    <w:rsid w:val="004B6FEB"/>
    <w:rsid w:val="004C0935"/>
    <w:rsid w:val="004C2E04"/>
    <w:rsid w:val="004C30C3"/>
    <w:rsid w:val="004C59B6"/>
    <w:rsid w:val="004C635F"/>
    <w:rsid w:val="004C7FD5"/>
    <w:rsid w:val="004D0142"/>
    <w:rsid w:val="004D026E"/>
    <w:rsid w:val="004D0337"/>
    <w:rsid w:val="004D0A4D"/>
    <w:rsid w:val="004D1A85"/>
    <w:rsid w:val="004D20E9"/>
    <w:rsid w:val="004D3E70"/>
    <w:rsid w:val="004D50B3"/>
    <w:rsid w:val="004D6231"/>
    <w:rsid w:val="004D685A"/>
    <w:rsid w:val="004E04A8"/>
    <w:rsid w:val="004E0969"/>
    <w:rsid w:val="004E1587"/>
    <w:rsid w:val="004E281E"/>
    <w:rsid w:val="004E75A9"/>
    <w:rsid w:val="004E7D85"/>
    <w:rsid w:val="004F032E"/>
    <w:rsid w:val="004F059D"/>
    <w:rsid w:val="004F2059"/>
    <w:rsid w:val="004F35DE"/>
    <w:rsid w:val="004F51B5"/>
    <w:rsid w:val="004F69B6"/>
    <w:rsid w:val="004F6D75"/>
    <w:rsid w:val="004F6EB4"/>
    <w:rsid w:val="004F7205"/>
    <w:rsid w:val="004F7C0B"/>
    <w:rsid w:val="004F7CD1"/>
    <w:rsid w:val="00500AE1"/>
    <w:rsid w:val="005014C3"/>
    <w:rsid w:val="00504551"/>
    <w:rsid w:val="00510AE0"/>
    <w:rsid w:val="005148DF"/>
    <w:rsid w:val="00514DCF"/>
    <w:rsid w:val="00516520"/>
    <w:rsid w:val="00516BB0"/>
    <w:rsid w:val="00516DCF"/>
    <w:rsid w:val="0051753D"/>
    <w:rsid w:val="0051769C"/>
    <w:rsid w:val="00517CAF"/>
    <w:rsid w:val="00520D83"/>
    <w:rsid w:val="00520E30"/>
    <w:rsid w:val="00525144"/>
    <w:rsid w:val="0052585A"/>
    <w:rsid w:val="005262C3"/>
    <w:rsid w:val="005265C5"/>
    <w:rsid w:val="00526689"/>
    <w:rsid w:val="00526EA5"/>
    <w:rsid w:val="00527AC9"/>
    <w:rsid w:val="00527CEE"/>
    <w:rsid w:val="00531202"/>
    <w:rsid w:val="005315D1"/>
    <w:rsid w:val="00531776"/>
    <w:rsid w:val="00532F53"/>
    <w:rsid w:val="0053385F"/>
    <w:rsid w:val="00534EF3"/>
    <w:rsid w:val="005422E0"/>
    <w:rsid w:val="005437E0"/>
    <w:rsid w:val="005441D1"/>
    <w:rsid w:val="005442F5"/>
    <w:rsid w:val="005445B4"/>
    <w:rsid w:val="00544AD0"/>
    <w:rsid w:val="00544CE9"/>
    <w:rsid w:val="00545D92"/>
    <w:rsid w:val="00545EF5"/>
    <w:rsid w:val="00550DA1"/>
    <w:rsid w:val="0055319A"/>
    <w:rsid w:val="00554896"/>
    <w:rsid w:val="00554AD9"/>
    <w:rsid w:val="00557638"/>
    <w:rsid w:val="00557BC6"/>
    <w:rsid w:val="00563384"/>
    <w:rsid w:val="0056522C"/>
    <w:rsid w:val="005702AE"/>
    <w:rsid w:val="00570E41"/>
    <w:rsid w:val="00571FD4"/>
    <w:rsid w:val="005725CD"/>
    <w:rsid w:val="00573C38"/>
    <w:rsid w:val="0057640E"/>
    <w:rsid w:val="00576BC3"/>
    <w:rsid w:val="0057733E"/>
    <w:rsid w:val="00577DCB"/>
    <w:rsid w:val="0058043D"/>
    <w:rsid w:val="00581445"/>
    <w:rsid w:val="005815CB"/>
    <w:rsid w:val="005818BD"/>
    <w:rsid w:val="005835D4"/>
    <w:rsid w:val="00585811"/>
    <w:rsid w:val="00585C01"/>
    <w:rsid w:val="00586B4B"/>
    <w:rsid w:val="00586D52"/>
    <w:rsid w:val="00586FD0"/>
    <w:rsid w:val="00587029"/>
    <w:rsid w:val="0058706D"/>
    <w:rsid w:val="00591BA1"/>
    <w:rsid w:val="00591C09"/>
    <w:rsid w:val="005929CD"/>
    <w:rsid w:val="00595B44"/>
    <w:rsid w:val="005968E4"/>
    <w:rsid w:val="00596D13"/>
    <w:rsid w:val="005A1214"/>
    <w:rsid w:val="005A4E7E"/>
    <w:rsid w:val="005A5B1E"/>
    <w:rsid w:val="005A5CEE"/>
    <w:rsid w:val="005A6148"/>
    <w:rsid w:val="005B000A"/>
    <w:rsid w:val="005B1A04"/>
    <w:rsid w:val="005B1C36"/>
    <w:rsid w:val="005B3057"/>
    <w:rsid w:val="005B4ACB"/>
    <w:rsid w:val="005B59D5"/>
    <w:rsid w:val="005B6B5D"/>
    <w:rsid w:val="005B6EAC"/>
    <w:rsid w:val="005C2969"/>
    <w:rsid w:val="005C2D1D"/>
    <w:rsid w:val="005C3080"/>
    <w:rsid w:val="005C4346"/>
    <w:rsid w:val="005C43DC"/>
    <w:rsid w:val="005C4CBF"/>
    <w:rsid w:val="005D0069"/>
    <w:rsid w:val="005D088C"/>
    <w:rsid w:val="005D206B"/>
    <w:rsid w:val="005D332F"/>
    <w:rsid w:val="005D499F"/>
    <w:rsid w:val="005D5D4B"/>
    <w:rsid w:val="005D6260"/>
    <w:rsid w:val="005D7522"/>
    <w:rsid w:val="005E066C"/>
    <w:rsid w:val="005E42F3"/>
    <w:rsid w:val="005E4CE9"/>
    <w:rsid w:val="005E699E"/>
    <w:rsid w:val="005E7E2C"/>
    <w:rsid w:val="005F075A"/>
    <w:rsid w:val="005F17D2"/>
    <w:rsid w:val="005F2CA3"/>
    <w:rsid w:val="005F3AD3"/>
    <w:rsid w:val="005F5D3E"/>
    <w:rsid w:val="005F739F"/>
    <w:rsid w:val="0060193D"/>
    <w:rsid w:val="00601DDC"/>
    <w:rsid w:val="00601F41"/>
    <w:rsid w:val="006034CC"/>
    <w:rsid w:val="006039FE"/>
    <w:rsid w:val="006044AA"/>
    <w:rsid w:val="0060454B"/>
    <w:rsid w:val="006045E1"/>
    <w:rsid w:val="0060475E"/>
    <w:rsid w:val="00604E02"/>
    <w:rsid w:val="00605A34"/>
    <w:rsid w:val="0060654D"/>
    <w:rsid w:val="00606886"/>
    <w:rsid w:val="0060728D"/>
    <w:rsid w:val="006100EA"/>
    <w:rsid w:val="0061085C"/>
    <w:rsid w:val="00612F95"/>
    <w:rsid w:val="00614392"/>
    <w:rsid w:val="00616940"/>
    <w:rsid w:val="00617DE1"/>
    <w:rsid w:val="00621E35"/>
    <w:rsid w:val="00622300"/>
    <w:rsid w:val="00623352"/>
    <w:rsid w:val="00623D50"/>
    <w:rsid w:val="00630143"/>
    <w:rsid w:val="00632330"/>
    <w:rsid w:val="00632F93"/>
    <w:rsid w:val="0063342C"/>
    <w:rsid w:val="006342FB"/>
    <w:rsid w:val="00634CED"/>
    <w:rsid w:val="006378BE"/>
    <w:rsid w:val="006406E3"/>
    <w:rsid w:val="00641077"/>
    <w:rsid w:val="00642B46"/>
    <w:rsid w:val="00643A3D"/>
    <w:rsid w:val="00644555"/>
    <w:rsid w:val="00646CDA"/>
    <w:rsid w:val="00647C69"/>
    <w:rsid w:val="006502B9"/>
    <w:rsid w:val="006509B7"/>
    <w:rsid w:val="006519A6"/>
    <w:rsid w:val="00651AB9"/>
    <w:rsid w:val="006523B3"/>
    <w:rsid w:val="00652551"/>
    <w:rsid w:val="00652C29"/>
    <w:rsid w:val="00654B78"/>
    <w:rsid w:val="00655275"/>
    <w:rsid w:val="00655E8F"/>
    <w:rsid w:val="00657A31"/>
    <w:rsid w:val="00657E55"/>
    <w:rsid w:val="00661CB0"/>
    <w:rsid w:val="006624B8"/>
    <w:rsid w:val="0066431A"/>
    <w:rsid w:val="00664A99"/>
    <w:rsid w:val="00665E72"/>
    <w:rsid w:val="006660DE"/>
    <w:rsid w:val="00667842"/>
    <w:rsid w:val="006679CA"/>
    <w:rsid w:val="00667D4A"/>
    <w:rsid w:val="00667F3D"/>
    <w:rsid w:val="006702AB"/>
    <w:rsid w:val="00670FCA"/>
    <w:rsid w:val="0067127C"/>
    <w:rsid w:val="00673D20"/>
    <w:rsid w:val="006740CF"/>
    <w:rsid w:val="00674E9F"/>
    <w:rsid w:val="0067786F"/>
    <w:rsid w:val="00680099"/>
    <w:rsid w:val="006802E5"/>
    <w:rsid w:val="00681417"/>
    <w:rsid w:val="00681666"/>
    <w:rsid w:val="00681C8E"/>
    <w:rsid w:val="00683A0E"/>
    <w:rsid w:val="00683E49"/>
    <w:rsid w:val="00684CEE"/>
    <w:rsid w:val="00685802"/>
    <w:rsid w:val="00685C11"/>
    <w:rsid w:val="00685EA0"/>
    <w:rsid w:val="006861F6"/>
    <w:rsid w:val="006863AB"/>
    <w:rsid w:val="006874FF"/>
    <w:rsid w:val="006902AE"/>
    <w:rsid w:val="0069374D"/>
    <w:rsid w:val="00693EAD"/>
    <w:rsid w:val="00694000"/>
    <w:rsid w:val="006941BC"/>
    <w:rsid w:val="0069428A"/>
    <w:rsid w:val="006945E2"/>
    <w:rsid w:val="00694A97"/>
    <w:rsid w:val="00695BAE"/>
    <w:rsid w:val="00697AA8"/>
    <w:rsid w:val="00697C42"/>
    <w:rsid w:val="006A0655"/>
    <w:rsid w:val="006A203A"/>
    <w:rsid w:val="006A2772"/>
    <w:rsid w:val="006A2DA7"/>
    <w:rsid w:val="006A3F38"/>
    <w:rsid w:val="006A50B2"/>
    <w:rsid w:val="006A779E"/>
    <w:rsid w:val="006A7CA6"/>
    <w:rsid w:val="006A7F47"/>
    <w:rsid w:val="006B040A"/>
    <w:rsid w:val="006B0A53"/>
    <w:rsid w:val="006B144A"/>
    <w:rsid w:val="006B20FE"/>
    <w:rsid w:val="006B230E"/>
    <w:rsid w:val="006B28E5"/>
    <w:rsid w:val="006B4E30"/>
    <w:rsid w:val="006B4ED1"/>
    <w:rsid w:val="006B5313"/>
    <w:rsid w:val="006B6FA3"/>
    <w:rsid w:val="006C1E1C"/>
    <w:rsid w:val="006C2B76"/>
    <w:rsid w:val="006C5BE0"/>
    <w:rsid w:val="006C66B3"/>
    <w:rsid w:val="006C7C4B"/>
    <w:rsid w:val="006D0975"/>
    <w:rsid w:val="006D0C2D"/>
    <w:rsid w:val="006D41F0"/>
    <w:rsid w:val="006D48D1"/>
    <w:rsid w:val="006D606E"/>
    <w:rsid w:val="006D6B7F"/>
    <w:rsid w:val="006D7B9D"/>
    <w:rsid w:val="006D7BBE"/>
    <w:rsid w:val="006D7E30"/>
    <w:rsid w:val="006E1FB5"/>
    <w:rsid w:val="006E2441"/>
    <w:rsid w:val="006E26FD"/>
    <w:rsid w:val="006E5BBD"/>
    <w:rsid w:val="006E5CA7"/>
    <w:rsid w:val="006E5F14"/>
    <w:rsid w:val="006E6C04"/>
    <w:rsid w:val="006E7CC1"/>
    <w:rsid w:val="006F072B"/>
    <w:rsid w:val="006F11C2"/>
    <w:rsid w:val="006F1233"/>
    <w:rsid w:val="006F17BB"/>
    <w:rsid w:val="006F1D98"/>
    <w:rsid w:val="006F2866"/>
    <w:rsid w:val="006F3DCA"/>
    <w:rsid w:val="006F4186"/>
    <w:rsid w:val="006F49C4"/>
    <w:rsid w:val="006F50F1"/>
    <w:rsid w:val="006F56F2"/>
    <w:rsid w:val="006F5ABC"/>
    <w:rsid w:val="006F5DC2"/>
    <w:rsid w:val="006F631B"/>
    <w:rsid w:val="007013E8"/>
    <w:rsid w:val="00702D16"/>
    <w:rsid w:val="00704180"/>
    <w:rsid w:val="0070428E"/>
    <w:rsid w:val="0070475E"/>
    <w:rsid w:val="007050FD"/>
    <w:rsid w:val="00705AB3"/>
    <w:rsid w:val="00707056"/>
    <w:rsid w:val="00707702"/>
    <w:rsid w:val="00710600"/>
    <w:rsid w:val="00710E37"/>
    <w:rsid w:val="00713304"/>
    <w:rsid w:val="00713F70"/>
    <w:rsid w:val="00713F8D"/>
    <w:rsid w:val="007145CF"/>
    <w:rsid w:val="00714ECD"/>
    <w:rsid w:val="00716480"/>
    <w:rsid w:val="007174BB"/>
    <w:rsid w:val="00717E35"/>
    <w:rsid w:val="00721764"/>
    <w:rsid w:val="007236FC"/>
    <w:rsid w:val="00723739"/>
    <w:rsid w:val="00723A6C"/>
    <w:rsid w:val="007244CC"/>
    <w:rsid w:val="007255A5"/>
    <w:rsid w:val="00726745"/>
    <w:rsid w:val="00730FAF"/>
    <w:rsid w:val="007313D4"/>
    <w:rsid w:val="00731FD3"/>
    <w:rsid w:val="007338FF"/>
    <w:rsid w:val="00733A0D"/>
    <w:rsid w:val="00734303"/>
    <w:rsid w:val="00734AF6"/>
    <w:rsid w:val="007414CC"/>
    <w:rsid w:val="007416DA"/>
    <w:rsid w:val="0074796F"/>
    <w:rsid w:val="00750DA9"/>
    <w:rsid w:val="007511BA"/>
    <w:rsid w:val="00751728"/>
    <w:rsid w:val="0075183B"/>
    <w:rsid w:val="00753030"/>
    <w:rsid w:val="0075596B"/>
    <w:rsid w:val="0075606F"/>
    <w:rsid w:val="00757398"/>
    <w:rsid w:val="007603A1"/>
    <w:rsid w:val="00760A73"/>
    <w:rsid w:val="0076137F"/>
    <w:rsid w:val="00762074"/>
    <w:rsid w:val="00763DF5"/>
    <w:rsid w:val="00766EF6"/>
    <w:rsid w:val="007671EE"/>
    <w:rsid w:val="007674B2"/>
    <w:rsid w:val="00767850"/>
    <w:rsid w:val="00770BDF"/>
    <w:rsid w:val="007710C2"/>
    <w:rsid w:val="007717F6"/>
    <w:rsid w:val="00773950"/>
    <w:rsid w:val="00773F1F"/>
    <w:rsid w:val="007751E7"/>
    <w:rsid w:val="00776AD0"/>
    <w:rsid w:val="0077749D"/>
    <w:rsid w:val="00781C3F"/>
    <w:rsid w:val="007823BD"/>
    <w:rsid w:val="0078433D"/>
    <w:rsid w:val="00784F49"/>
    <w:rsid w:val="007868FD"/>
    <w:rsid w:val="00794A59"/>
    <w:rsid w:val="00795743"/>
    <w:rsid w:val="00795770"/>
    <w:rsid w:val="00795CE6"/>
    <w:rsid w:val="00796537"/>
    <w:rsid w:val="00797367"/>
    <w:rsid w:val="00797673"/>
    <w:rsid w:val="007A050F"/>
    <w:rsid w:val="007A0A4A"/>
    <w:rsid w:val="007A0C1E"/>
    <w:rsid w:val="007A0CDD"/>
    <w:rsid w:val="007A1B9F"/>
    <w:rsid w:val="007A27AE"/>
    <w:rsid w:val="007A2A24"/>
    <w:rsid w:val="007A2C6F"/>
    <w:rsid w:val="007A3BBB"/>
    <w:rsid w:val="007A3FB0"/>
    <w:rsid w:val="007A569A"/>
    <w:rsid w:val="007A5850"/>
    <w:rsid w:val="007A77D5"/>
    <w:rsid w:val="007B035D"/>
    <w:rsid w:val="007B11BA"/>
    <w:rsid w:val="007B2151"/>
    <w:rsid w:val="007B265C"/>
    <w:rsid w:val="007B2E3C"/>
    <w:rsid w:val="007B5991"/>
    <w:rsid w:val="007C0CDB"/>
    <w:rsid w:val="007C12F0"/>
    <w:rsid w:val="007C1351"/>
    <w:rsid w:val="007C50E0"/>
    <w:rsid w:val="007D148F"/>
    <w:rsid w:val="007D2FB1"/>
    <w:rsid w:val="007D4888"/>
    <w:rsid w:val="007D60F8"/>
    <w:rsid w:val="007D6C7B"/>
    <w:rsid w:val="007D742F"/>
    <w:rsid w:val="007D7602"/>
    <w:rsid w:val="007E1EFE"/>
    <w:rsid w:val="007E1FCC"/>
    <w:rsid w:val="007E285B"/>
    <w:rsid w:val="007E3668"/>
    <w:rsid w:val="007E3CE1"/>
    <w:rsid w:val="007E57BE"/>
    <w:rsid w:val="007F10C1"/>
    <w:rsid w:val="007F29D8"/>
    <w:rsid w:val="007F3631"/>
    <w:rsid w:val="007F4168"/>
    <w:rsid w:val="007F4FC1"/>
    <w:rsid w:val="008011C8"/>
    <w:rsid w:val="00801774"/>
    <w:rsid w:val="0080400B"/>
    <w:rsid w:val="008041FB"/>
    <w:rsid w:val="00806518"/>
    <w:rsid w:val="008078E1"/>
    <w:rsid w:val="0080794A"/>
    <w:rsid w:val="00807B90"/>
    <w:rsid w:val="0081032A"/>
    <w:rsid w:val="0081032E"/>
    <w:rsid w:val="00810B4E"/>
    <w:rsid w:val="008110CE"/>
    <w:rsid w:val="00811C5D"/>
    <w:rsid w:val="00812F20"/>
    <w:rsid w:val="008133D6"/>
    <w:rsid w:val="00814B33"/>
    <w:rsid w:val="00814F18"/>
    <w:rsid w:val="00817202"/>
    <w:rsid w:val="00820145"/>
    <w:rsid w:val="00821851"/>
    <w:rsid w:val="00822D32"/>
    <w:rsid w:val="00825BEB"/>
    <w:rsid w:val="00825DC7"/>
    <w:rsid w:val="008314E8"/>
    <w:rsid w:val="0083299A"/>
    <w:rsid w:val="00833757"/>
    <w:rsid w:val="008346D9"/>
    <w:rsid w:val="00835100"/>
    <w:rsid w:val="0083563F"/>
    <w:rsid w:val="00836BA7"/>
    <w:rsid w:val="0083725D"/>
    <w:rsid w:val="008414E1"/>
    <w:rsid w:val="008448C2"/>
    <w:rsid w:val="00845BE3"/>
    <w:rsid w:val="0084624B"/>
    <w:rsid w:val="00846C16"/>
    <w:rsid w:val="00847B03"/>
    <w:rsid w:val="00847F91"/>
    <w:rsid w:val="00850DD9"/>
    <w:rsid w:val="00851D1C"/>
    <w:rsid w:val="00852684"/>
    <w:rsid w:val="00861EAE"/>
    <w:rsid w:val="00862038"/>
    <w:rsid w:val="00862EF5"/>
    <w:rsid w:val="008639B3"/>
    <w:rsid w:val="00863A3B"/>
    <w:rsid w:val="00864181"/>
    <w:rsid w:val="00865295"/>
    <w:rsid w:val="008674BB"/>
    <w:rsid w:val="00867F0C"/>
    <w:rsid w:val="00867FD6"/>
    <w:rsid w:val="00872C37"/>
    <w:rsid w:val="008737D4"/>
    <w:rsid w:val="00875501"/>
    <w:rsid w:val="00875C7D"/>
    <w:rsid w:val="00876E5B"/>
    <w:rsid w:val="00877098"/>
    <w:rsid w:val="008805AC"/>
    <w:rsid w:val="00882970"/>
    <w:rsid w:val="00883103"/>
    <w:rsid w:val="00883C14"/>
    <w:rsid w:val="00883C90"/>
    <w:rsid w:val="008843C5"/>
    <w:rsid w:val="00884406"/>
    <w:rsid w:val="00885E46"/>
    <w:rsid w:val="008863B1"/>
    <w:rsid w:val="00886C30"/>
    <w:rsid w:val="008903A0"/>
    <w:rsid w:val="00890738"/>
    <w:rsid w:val="008908D4"/>
    <w:rsid w:val="00890CA7"/>
    <w:rsid w:val="0089206C"/>
    <w:rsid w:val="008929B3"/>
    <w:rsid w:val="0089540E"/>
    <w:rsid w:val="00897D9F"/>
    <w:rsid w:val="008A07FB"/>
    <w:rsid w:val="008A0C64"/>
    <w:rsid w:val="008A3643"/>
    <w:rsid w:val="008A7F93"/>
    <w:rsid w:val="008B06FE"/>
    <w:rsid w:val="008B0EBC"/>
    <w:rsid w:val="008B2962"/>
    <w:rsid w:val="008B2B0B"/>
    <w:rsid w:val="008B3CDC"/>
    <w:rsid w:val="008B4583"/>
    <w:rsid w:val="008B46E5"/>
    <w:rsid w:val="008B4C79"/>
    <w:rsid w:val="008B5BA5"/>
    <w:rsid w:val="008B5BF8"/>
    <w:rsid w:val="008B6309"/>
    <w:rsid w:val="008B6687"/>
    <w:rsid w:val="008B6836"/>
    <w:rsid w:val="008B6BC5"/>
    <w:rsid w:val="008B7968"/>
    <w:rsid w:val="008B7B4B"/>
    <w:rsid w:val="008B7C40"/>
    <w:rsid w:val="008B7FC8"/>
    <w:rsid w:val="008C07CF"/>
    <w:rsid w:val="008C1418"/>
    <w:rsid w:val="008C1A1E"/>
    <w:rsid w:val="008C368C"/>
    <w:rsid w:val="008C40F8"/>
    <w:rsid w:val="008C45C3"/>
    <w:rsid w:val="008C6530"/>
    <w:rsid w:val="008C6860"/>
    <w:rsid w:val="008C75CA"/>
    <w:rsid w:val="008D0328"/>
    <w:rsid w:val="008D0D44"/>
    <w:rsid w:val="008D38A2"/>
    <w:rsid w:val="008D47AF"/>
    <w:rsid w:val="008D5764"/>
    <w:rsid w:val="008D5FDB"/>
    <w:rsid w:val="008D7123"/>
    <w:rsid w:val="008D7887"/>
    <w:rsid w:val="008E0FBB"/>
    <w:rsid w:val="008E16DF"/>
    <w:rsid w:val="008E233C"/>
    <w:rsid w:val="008E2A23"/>
    <w:rsid w:val="008E4CE2"/>
    <w:rsid w:val="008E58DA"/>
    <w:rsid w:val="008E75B9"/>
    <w:rsid w:val="008F0051"/>
    <w:rsid w:val="008F0090"/>
    <w:rsid w:val="008F0E34"/>
    <w:rsid w:val="008F5136"/>
    <w:rsid w:val="008F593A"/>
    <w:rsid w:val="008F6BD3"/>
    <w:rsid w:val="009001C2"/>
    <w:rsid w:val="00900B39"/>
    <w:rsid w:val="00901959"/>
    <w:rsid w:val="00902FE6"/>
    <w:rsid w:val="0090317D"/>
    <w:rsid w:val="0090415C"/>
    <w:rsid w:val="00904A70"/>
    <w:rsid w:val="00905008"/>
    <w:rsid w:val="009052F9"/>
    <w:rsid w:val="00905A88"/>
    <w:rsid w:val="00906273"/>
    <w:rsid w:val="009074D1"/>
    <w:rsid w:val="00911A71"/>
    <w:rsid w:val="009123C0"/>
    <w:rsid w:val="00913000"/>
    <w:rsid w:val="00913510"/>
    <w:rsid w:val="009164FC"/>
    <w:rsid w:val="00916AFB"/>
    <w:rsid w:val="00917FBC"/>
    <w:rsid w:val="00920C4E"/>
    <w:rsid w:val="00921289"/>
    <w:rsid w:val="00923C7A"/>
    <w:rsid w:val="00926395"/>
    <w:rsid w:val="009304CA"/>
    <w:rsid w:val="009308B6"/>
    <w:rsid w:val="00931604"/>
    <w:rsid w:val="00931AE5"/>
    <w:rsid w:val="00931E89"/>
    <w:rsid w:val="0093251E"/>
    <w:rsid w:val="0093324F"/>
    <w:rsid w:val="009334C5"/>
    <w:rsid w:val="009359BE"/>
    <w:rsid w:val="00935A1B"/>
    <w:rsid w:val="00936946"/>
    <w:rsid w:val="00937AD3"/>
    <w:rsid w:val="00940412"/>
    <w:rsid w:val="009404C6"/>
    <w:rsid w:val="0094127A"/>
    <w:rsid w:val="00941592"/>
    <w:rsid w:val="0094312A"/>
    <w:rsid w:val="00943A1B"/>
    <w:rsid w:val="009440C2"/>
    <w:rsid w:val="0094417F"/>
    <w:rsid w:val="00950000"/>
    <w:rsid w:val="00952703"/>
    <w:rsid w:val="00952A58"/>
    <w:rsid w:val="00953235"/>
    <w:rsid w:val="0095428E"/>
    <w:rsid w:val="00954C63"/>
    <w:rsid w:val="00955A49"/>
    <w:rsid w:val="00956785"/>
    <w:rsid w:val="00960AA0"/>
    <w:rsid w:val="00960EC1"/>
    <w:rsid w:val="009613A1"/>
    <w:rsid w:val="00963264"/>
    <w:rsid w:val="00963A07"/>
    <w:rsid w:val="00963EB5"/>
    <w:rsid w:val="00964845"/>
    <w:rsid w:val="0096677E"/>
    <w:rsid w:val="0096754D"/>
    <w:rsid w:val="00967D19"/>
    <w:rsid w:val="009724CB"/>
    <w:rsid w:val="00973326"/>
    <w:rsid w:val="00973484"/>
    <w:rsid w:val="00974752"/>
    <w:rsid w:val="00976027"/>
    <w:rsid w:val="00976327"/>
    <w:rsid w:val="00976481"/>
    <w:rsid w:val="00977C4F"/>
    <w:rsid w:val="009854FB"/>
    <w:rsid w:val="009869EA"/>
    <w:rsid w:val="00986C2F"/>
    <w:rsid w:val="00990F3D"/>
    <w:rsid w:val="009922C1"/>
    <w:rsid w:val="00994BE0"/>
    <w:rsid w:val="00994C33"/>
    <w:rsid w:val="00995177"/>
    <w:rsid w:val="00996969"/>
    <w:rsid w:val="00997BE2"/>
    <w:rsid w:val="009A2801"/>
    <w:rsid w:val="009A2AC3"/>
    <w:rsid w:val="009A2D7B"/>
    <w:rsid w:val="009A4563"/>
    <w:rsid w:val="009A4A32"/>
    <w:rsid w:val="009A5527"/>
    <w:rsid w:val="009A55B5"/>
    <w:rsid w:val="009A7D73"/>
    <w:rsid w:val="009B2204"/>
    <w:rsid w:val="009B23AF"/>
    <w:rsid w:val="009B3E5D"/>
    <w:rsid w:val="009B6526"/>
    <w:rsid w:val="009C12C5"/>
    <w:rsid w:val="009C36E2"/>
    <w:rsid w:val="009D0267"/>
    <w:rsid w:val="009D18F5"/>
    <w:rsid w:val="009D1EC1"/>
    <w:rsid w:val="009D275F"/>
    <w:rsid w:val="009D2A83"/>
    <w:rsid w:val="009D2C19"/>
    <w:rsid w:val="009D37B2"/>
    <w:rsid w:val="009D4D17"/>
    <w:rsid w:val="009D5372"/>
    <w:rsid w:val="009D7008"/>
    <w:rsid w:val="009E30F4"/>
    <w:rsid w:val="009E5883"/>
    <w:rsid w:val="009E5979"/>
    <w:rsid w:val="009E65BF"/>
    <w:rsid w:val="009F0811"/>
    <w:rsid w:val="009F1EA7"/>
    <w:rsid w:val="009F2DCA"/>
    <w:rsid w:val="009F346E"/>
    <w:rsid w:val="009F376F"/>
    <w:rsid w:val="009F4422"/>
    <w:rsid w:val="009F5007"/>
    <w:rsid w:val="009F62BA"/>
    <w:rsid w:val="009F6840"/>
    <w:rsid w:val="009F7081"/>
    <w:rsid w:val="009F7C79"/>
    <w:rsid w:val="00A0119A"/>
    <w:rsid w:val="00A016FB"/>
    <w:rsid w:val="00A03D98"/>
    <w:rsid w:val="00A04341"/>
    <w:rsid w:val="00A043A2"/>
    <w:rsid w:val="00A062DA"/>
    <w:rsid w:val="00A071DB"/>
    <w:rsid w:val="00A14BAD"/>
    <w:rsid w:val="00A15987"/>
    <w:rsid w:val="00A1789A"/>
    <w:rsid w:val="00A207F0"/>
    <w:rsid w:val="00A212E4"/>
    <w:rsid w:val="00A2301F"/>
    <w:rsid w:val="00A24B51"/>
    <w:rsid w:val="00A2601D"/>
    <w:rsid w:val="00A26C7B"/>
    <w:rsid w:val="00A27930"/>
    <w:rsid w:val="00A30181"/>
    <w:rsid w:val="00A31425"/>
    <w:rsid w:val="00A3258E"/>
    <w:rsid w:val="00A32AB7"/>
    <w:rsid w:val="00A33426"/>
    <w:rsid w:val="00A337A7"/>
    <w:rsid w:val="00A421F8"/>
    <w:rsid w:val="00A43A39"/>
    <w:rsid w:val="00A43B6D"/>
    <w:rsid w:val="00A44549"/>
    <w:rsid w:val="00A4581E"/>
    <w:rsid w:val="00A45E55"/>
    <w:rsid w:val="00A4631C"/>
    <w:rsid w:val="00A46881"/>
    <w:rsid w:val="00A46A4C"/>
    <w:rsid w:val="00A46BEE"/>
    <w:rsid w:val="00A46DBA"/>
    <w:rsid w:val="00A47507"/>
    <w:rsid w:val="00A4773B"/>
    <w:rsid w:val="00A4780A"/>
    <w:rsid w:val="00A51918"/>
    <w:rsid w:val="00A521F3"/>
    <w:rsid w:val="00A556DB"/>
    <w:rsid w:val="00A55AEC"/>
    <w:rsid w:val="00A5645A"/>
    <w:rsid w:val="00A57867"/>
    <w:rsid w:val="00A57BC4"/>
    <w:rsid w:val="00A63660"/>
    <w:rsid w:val="00A636EA"/>
    <w:rsid w:val="00A643C5"/>
    <w:rsid w:val="00A64A98"/>
    <w:rsid w:val="00A64C15"/>
    <w:rsid w:val="00A660B3"/>
    <w:rsid w:val="00A666C1"/>
    <w:rsid w:val="00A678D5"/>
    <w:rsid w:val="00A6794A"/>
    <w:rsid w:val="00A70036"/>
    <w:rsid w:val="00A70ADB"/>
    <w:rsid w:val="00A72353"/>
    <w:rsid w:val="00A74589"/>
    <w:rsid w:val="00A74739"/>
    <w:rsid w:val="00A77E80"/>
    <w:rsid w:val="00A80245"/>
    <w:rsid w:val="00A82E5B"/>
    <w:rsid w:val="00A84659"/>
    <w:rsid w:val="00A84A87"/>
    <w:rsid w:val="00A84DDF"/>
    <w:rsid w:val="00A868E0"/>
    <w:rsid w:val="00A916FE"/>
    <w:rsid w:val="00A91C3D"/>
    <w:rsid w:val="00A9237E"/>
    <w:rsid w:val="00A947EF"/>
    <w:rsid w:val="00A95BB7"/>
    <w:rsid w:val="00A97ECC"/>
    <w:rsid w:val="00AA0753"/>
    <w:rsid w:val="00AA14CA"/>
    <w:rsid w:val="00AA4168"/>
    <w:rsid w:val="00AA457C"/>
    <w:rsid w:val="00AA4580"/>
    <w:rsid w:val="00AA656F"/>
    <w:rsid w:val="00AA6FCA"/>
    <w:rsid w:val="00AB0F91"/>
    <w:rsid w:val="00AB1E09"/>
    <w:rsid w:val="00AB76B4"/>
    <w:rsid w:val="00AB7C64"/>
    <w:rsid w:val="00AC0AA6"/>
    <w:rsid w:val="00AC5906"/>
    <w:rsid w:val="00AC598F"/>
    <w:rsid w:val="00AC7FD4"/>
    <w:rsid w:val="00AD0564"/>
    <w:rsid w:val="00AD096C"/>
    <w:rsid w:val="00AD4431"/>
    <w:rsid w:val="00AD4A83"/>
    <w:rsid w:val="00AD5207"/>
    <w:rsid w:val="00AE178C"/>
    <w:rsid w:val="00AE26B4"/>
    <w:rsid w:val="00AE3B76"/>
    <w:rsid w:val="00AE4112"/>
    <w:rsid w:val="00AE527D"/>
    <w:rsid w:val="00AE68E4"/>
    <w:rsid w:val="00AE6C7A"/>
    <w:rsid w:val="00AE76A5"/>
    <w:rsid w:val="00AF0918"/>
    <w:rsid w:val="00AF211C"/>
    <w:rsid w:val="00AF38FA"/>
    <w:rsid w:val="00AF430A"/>
    <w:rsid w:val="00AF43A4"/>
    <w:rsid w:val="00AF43FB"/>
    <w:rsid w:val="00AF4FB1"/>
    <w:rsid w:val="00AF50A3"/>
    <w:rsid w:val="00AF7B95"/>
    <w:rsid w:val="00B02F18"/>
    <w:rsid w:val="00B04A23"/>
    <w:rsid w:val="00B04F84"/>
    <w:rsid w:val="00B0696D"/>
    <w:rsid w:val="00B06E66"/>
    <w:rsid w:val="00B110EE"/>
    <w:rsid w:val="00B148B4"/>
    <w:rsid w:val="00B14DD8"/>
    <w:rsid w:val="00B1584F"/>
    <w:rsid w:val="00B15F6A"/>
    <w:rsid w:val="00B16735"/>
    <w:rsid w:val="00B17A0E"/>
    <w:rsid w:val="00B246B6"/>
    <w:rsid w:val="00B267D6"/>
    <w:rsid w:val="00B275CB"/>
    <w:rsid w:val="00B27E7C"/>
    <w:rsid w:val="00B30DD0"/>
    <w:rsid w:val="00B30F92"/>
    <w:rsid w:val="00B31CF2"/>
    <w:rsid w:val="00B31E2D"/>
    <w:rsid w:val="00B321D0"/>
    <w:rsid w:val="00B33129"/>
    <w:rsid w:val="00B345D1"/>
    <w:rsid w:val="00B35F3B"/>
    <w:rsid w:val="00B37295"/>
    <w:rsid w:val="00B40FC6"/>
    <w:rsid w:val="00B4120E"/>
    <w:rsid w:val="00B475AE"/>
    <w:rsid w:val="00B50B96"/>
    <w:rsid w:val="00B5126C"/>
    <w:rsid w:val="00B52090"/>
    <w:rsid w:val="00B529AD"/>
    <w:rsid w:val="00B52D54"/>
    <w:rsid w:val="00B53BFF"/>
    <w:rsid w:val="00B54138"/>
    <w:rsid w:val="00B5517E"/>
    <w:rsid w:val="00B5565D"/>
    <w:rsid w:val="00B577D5"/>
    <w:rsid w:val="00B60535"/>
    <w:rsid w:val="00B60E2E"/>
    <w:rsid w:val="00B61713"/>
    <w:rsid w:val="00B618FB"/>
    <w:rsid w:val="00B61BCF"/>
    <w:rsid w:val="00B61BF7"/>
    <w:rsid w:val="00B6415D"/>
    <w:rsid w:val="00B671EA"/>
    <w:rsid w:val="00B71286"/>
    <w:rsid w:val="00B71D06"/>
    <w:rsid w:val="00B73D4D"/>
    <w:rsid w:val="00B74F90"/>
    <w:rsid w:val="00B751EE"/>
    <w:rsid w:val="00B76ADA"/>
    <w:rsid w:val="00B771A6"/>
    <w:rsid w:val="00B8039F"/>
    <w:rsid w:val="00B80DB8"/>
    <w:rsid w:val="00B80E0C"/>
    <w:rsid w:val="00B81E01"/>
    <w:rsid w:val="00B84A0B"/>
    <w:rsid w:val="00B86C53"/>
    <w:rsid w:val="00B87402"/>
    <w:rsid w:val="00B87BA8"/>
    <w:rsid w:val="00B954E8"/>
    <w:rsid w:val="00B961F1"/>
    <w:rsid w:val="00B964C9"/>
    <w:rsid w:val="00B9709B"/>
    <w:rsid w:val="00B9793C"/>
    <w:rsid w:val="00BA0054"/>
    <w:rsid w:val="00BA1344"/>
    <w:rsid w:val="00BA1E6A"/>
    <w:rsid w:val="00BA1F1C"/>
    <w:rsid w:val="00BA4D22"/>
    <w:rsid w:val="00BA6AF1"/>
    <w:rsid w:val="00BA7644"/>
    <w:rsid w:val="00BA7F3D"/>
    <w:rsid w:val="00BB0807"/>
    <w:rsid w:val="00BB1137"/>
    <w:rsid w:val="00BB4599"/>
    <w:rsid w:val="00BB7550"/>
    <w:rsid w:val="00BC137F"/>
    <w:rsid w:val="00BC15F6"/>
    <w:rsid w:val="00BC1F42"/>
    <w:rsid w:val="00BC3C8C"/>
    <w:rsid w:val="00BC5A3F"/>
    <w:rsid w:val="00BC5ECD"/>
    <w:rsid w:val="00BC6CFB"/>
    <w:rsid w:val="00BC7582"/>
    <w:rsid w:val="00BD0D08"/>
    <w:rsid w:val="00BD10EE"/>
    <w:rsid w:val="00BD1786"/>
    <w:rsid w:val="00BD3427"/>
    <w:rsid w:val="00BD6AFB"/>
    <w:rsid w:val="00BE10D7"/>
    <w:rsid w:val="00BE10E7"/>
    <w:rsid w:val="00BE35F1"/>
    <w:rsid w:val="00BE464F"/>
    <w:rsid w:val="00BE5053"/>
    <w:rsid w:val="00BE57A4"/>
    <w:rsid w:val="00BE788C"/>
    <w:rsid w:val="00BF016C"/>
    <w:rsid w:val="00BF0504"/>
    <w:rsid w:val="00BF0C5C"/>
    <w:rsid w:val="00BF0E8C"/>
    <w:rsid w:val="00BF164B"/>
    <w:rsid w:val="00BF2FD9"/>
    <w:rsid w:val="00BF2FEC"/>
    <w:rsid w:val="00BF41FE"/>
    <w:rsid w:val="00BF54F5"/>
    <w:rsid w:val="00BF57F3"/>
    <w:rsid w:val="00BF5CDC"/>
    <w:rsid w:val="00BF79FA"/>
    <w:rsid w:val="00BF7E80"/>
    <w:rsid w:val="00C00A31"/>
    <w:rsid w:val="00C00A39"/>
    <w:rsid w:val="00C034A2"/>
    <w:rsid w:val="00C0361B"/>
    <w:rsid w:val="00C05400"/>
    <w:rsid w:val="00C05D6E"/>
    <w:rsid w:val="00C06585"/>
    <w:rsid w:val="00C065A2"/>
    <w:rsid w:val="00C06A51"/>
    <w:rsid w:val="00C06FCE"/>
    <w:rsid w:val="00C10184"/>
    <w:rsid w:val="00C118AF"/>
    <w:rsid w:val="00C11E15"/>
    <w:rsid w:val="00C1296C"/>
    <w:rsid w:val="00C12BF1"/>
    <w:rsid w:val="00C12E01"/>
    <w:rsid w:val="00C137A1"/>
    <w:rsid w:val="00C13FA4"/>
    <w:rsid w:val="00C155DD"/>
    <w:rsid w:val="00C163CA"/>
    <w:rsid w:val="00C16F1A"/>
    <w:rsid w:val="00C2044A"/>
    <w:rsid w:val="00C21A84"/>
    <w:rsid w:val="00C22313"/>
    <w:rsid w:val="00C2242C"/>
    <w:rsid w:val="00C229B9"/>
    <w:rsid w:val="00C23990"/>
    <w:rsid w:val="00C23F80"/>
    <w:rsid w:val="00C241FF"/>
    <w:rsid w:val="00C24242"/>
    <w:rsid w:val="00C248DA"/>
    <w:rsid w:val="00C31921"/>
    <w:rsid w:val="00C31C8A"/>
    <w:rsid w:val="00C320FF"/>
    <w:rsid w:val="00C33C00"/>
    <w:rsid w:val="00C33DEF"/>
    <w:rsid w:val="00C3413F"/>
    <w:rsid w:val="00C348F3"/>
    <w:rsid w:val="00C35113"/>
    <w:rsid w:val="00C35185"/>
    <w:rsid w:val="00C36335"/>
    <w:rsid w:val="00C4096B"/>
    <w:rsid w:val="00C40EF5"/>
    <w:rsid w:val="00C4187B"/>
    <w:rsid w:val="00C41CA9"/>
    <w:rsid w:val="00C44003"/>
    <w:rsid w:val="00C44A33"/>
    <w:rsid w:val="00C44D9A"/>
    <w:rsid w:val="00C51803"/>
    <w:rsid w:val="00C51DED"/>
    <w:rsid w:val="00C53432"/>
    <w:rsid w:val="00C53648"/>
    <w:rsid w:val="00C550AE"/>
    <w:rsid w:val="00C56443"/>
    <w:rsid w:val="00C601F8"/>
    <w:rsid w:val="00C624B2"/>
    <w:rsid w:val="00C627EB"/>
    <w:rsid w:val="00C63716"/>
    <w:rsid w:val="00C67E75"/>
    <w:rsid w:val="00C721CC"/>
    <w:rsid w:val="00C746A1"/>
    <w:rsid w:val="00C75AB4"/>
    <w:rsid w:val="00C76CA7"/>
    <w:rsid w:val="00C81081"/>
    <w:rsid w:val="00C834F3"/>
    <w:rsid w:val="00C8392E"/>
    <w:rsid w:val="00C85392"/>
    <w:rsid w:val="00C85876"/>
    <w:rsid w:val="00C8764C"/>
    <w:rsid w:val="00C90836"/>
    <w:rsid w:val="00C916C4"/>
    <w:rsid w:val="00C919BC"/>
    <w:rsid w:val="00C92021"/>
    <w:rsid w:val="00C95727"/>
    <w:rsid w:val="00C969CC"/>
    <w:rsid w:val="00C96C9C"/>
    <w:rsid w:val="00C976F0"/>
    <w:rsid w:val="00CA04BB"/>
    <w:rsid w:val="00CA12B9"/>
    <w:rsid w:val="00CA1BA8"/>
    <w:rsid w:val="00CA597F"/>
    <w:rsid w:val="00CA6A67"/>
    <w:rsid w:val="00CA7F16"/>
    <w:rsid w:val="00CB4500"/>
    <w:rsid w:val="00CB4690"/>
    <w:rsid w:val="00CB6FAA"/>
    <w:rsid w:val="00CB76FE"/>
    <w:rsid w:val="00CB7CBA"/>
    <w:rsid w:val="00CB7E08"/>
    <w:rsid w:val="00CC045D"/>
    <w:rsid w:val="00CC059B"/>
    <w:rsid w:val="00CC0986"/>
    <w:rsid w:val="00CC45B8"/>
    <w:rsid w:val="00CC5282"/>
    <w:rsid w:val="00CC5C12"/>
    <w:rsid w:val="00CC6038"/>
    <w:rsid w:val="00CC644C"/>
    <w:rsid w:val="00CC6A85"/>
    <w:rsid w:val="00CD0087"/>
    <w:rsid w:val="00CD2C2F"/>
    <w:rsid w:val="00CD3781"/>
    <w:rsid w:val="00CD3E97"/>
    <w:rsid w:val="00CD4F1D"/>
    <w:rsid w:val="00CD56F4"/>
    <w:rsid w:val="00CD724A"/>
    <w:rsid w:val="00CD7F8D"/>
    <w:rsid w:val="00CE0AE4"/>
    <w:rsid w:val="00CE1265"/>
    <w:rsid w:val="00CE12DF"/>
    <w:rsid w:val="00CE1F2E"/>
    <w:rsid w:val="00CE4DC2"/>
    <w:rsid w:val="00CE59C1"/>
    <w:rsid w:val="00CE6056"/>
    <w:rsid w:val="00CE7DC2"/>
    <w:rsid w:val="00CF0CD1"/>
    <w:rsid w:val="00CF1B71"/>
    <w:rsid w:val="00CF384C"/>
    <w:rsid w:val="00CF68D2"/>
    <w:rsid w:val="00D00794"/>
    <w:rsid w:val="00D0361C"/>
    <w:rsid w:val="00D041EA"/>
    <w:rsid w:val="00D0466C"/>
    <w:rsid w:val="00D05F03"/>
    <w:rsid w:val="00D0695E"/>
    <w:rsid w:val="00D109C6"/>
    <w:rsid w:val="00D11F21"/>
    <w:rsid w:val="00D12751"/>
    <w:rsid w:val="00D13299"/>
    <w:rsid w:val="00D14292"/>
    <w:rsid w:val="00D15BF9"/>
    <w:rsid w:val="00D16D3A"/>
    <w:rsid w:val="00D17CAE"/>
    <w:rsid w:val="00D17F28"/>
    <w:rsid w:val="00D22603"/>
    <w:rsid w:val="00D235FC"/>
    <w:rsid w:val="00D24C85"/>
    <w:rsid w:val="00D256D6"/>
    <w:rsid w:val="00D25927"/>
    <w:rsid w:val="00D2717E"/>
    <w:rsid w:val="00D308A6"/>
    <w:rsid w:val="00D31852"/>
    <w:rsid w:val="00D321EA"/>
    <w:rsid w:val="00D332B0"/>
    <w:rsid w:val="00D3454C"/>
    <w:rsid w:val="00D34EB0"/>
    <w:rsid w:val="00D3511B"/>
    <w:rsid w:val="00D3581D"/>
    <w:rsid w:val="00D37136"/>
    <w:rsid w:val="00D413CB"/>
    <w:rsid w:val="00D4246B"/>
    <w:rsid w:val="00D4359A"/>
    <w:rsid w:val="00D4383F"/>
    <w:rsid w:val="00D44A09"/>
    <w:rsid w:val="00D4573D"/>
    <w:rsid w:val="00D4689B"/>
    <w:rsid w:val="00D46A9E"/>
    <w:rsid w:val="00D47178"/>
    <w:rsid w:val="00D501AA"/>
    <w:rsid w:val="00D50E8E"/>
    <w:rsid w:val="00D51614"/>
    <w:rsid w:val="00D522C8"/>
    <w:rsid w:val="00D52A06"/>
    <w:rsid w:val="00D52D4E"/>
    <w:rsid w:val="00D53DC1"/>
    <w:rsid w:val="00D551A3"/>
    <w:rsid w:val="00D55A0A"/>
    <w:rsid w:val="00D56139"/>
    <w:rsid w:val="00D6014C"/>
    <w:rsid w:val="00D601BF"/>
    <w:rsid w:val="00D60A19"/>
    <w:rsid w:val="00D613D2"/>
    <w:rsid w:val="00D6171F"/>
    <w:rsid w:val="00D618DE"/>
    <w:rsid w:val="00D63BFF"/>
    <w:rsid w:val="00D645FF"/>
    <w:rsid w:val="00D64818"/>
    <w:rsid w:val="00D65AB4"/>
    <w:rsid w:val="00D65C7C"/>
    <w:rsid w:val="00D6765D"/>
    <w:rsid w:val="00D7067B"/>
    <w:rsid w:val="00D736A0"/>
    <w:rsid w:val="00D73ED7"/>
    <w:rsid w:val="00D76232"/>
    <w:rsid w:val="00D765C7"/>
    <w:rsid w:val="00D768A4"/>
    <w:rsid w:val="00D76E54"/>
    <w:rsid w:val="00D80A9D"/>
    <w:rsid w:val="00D80E58"/>
    <w:rsid w:val="00D813FA"/>
    <w:rsid w:val="00D819D1"/>
    <w:rsid w:val="00D81A23"/>
    <w:rsid w:val="00D83BB5"/>
    <w:rsid w:val="00D8401B"/>
    <w:rsid w:val="00D84C7B"/>
    <w:rsid w:val="00D850AB"/>
    <w:rsid w:val="00D85682"/>
    <w:rsid w:val="00D872FF"/>
    <w:rsid w:val="00D9187B"/>
    <w:rsid w:val="00D93838"/>
    <w:rsid w:val="00D94BFD"/>
    <w:rsid w:val="00D95479"/>
    <w:rsid w:val="00DA033C"/>
    <w:rsid w:val="00DA07E2"/>
    <w:rsid w:val="00DA0BF1"/>
    <w:rsid w:val="00DA122A"/>
    <w:rsid w:val="00DA1CEE"/>
    <w:rsid w:val="00DA2B1A"/>
    <w:rsid w:val="00DA438A"/>
    <w:rsid w:val="00DA5357"/>
    <w:rsid w:val="00DB02A2"/>
    <w:rsid w:val="00DB2285"/>
    <w:rsid w:val="00DB33D2"/>
    <w:rsid w:val="00DB472A"/>
    <w:rsid w:val="00DB4899"/>
    <w:rsid w:val="00DB493F"/>
    <w:rsid w:val="00DB51E1"/>
    <w:rsid w:val="00DB5303"/>
    <w:rsid w:val="00DB5E55"/>
    <w:rsid w:val="00DB75F3"/>
    <w:rsid w:val="00DB7AB4"/>
    <w:rsid w:val="00DC036B"/>
    <w:rsid w:val="00DC1905"/>
    <w:rsid w:val="00DC2987"/>
    <w:rsid w:val="00DC3042"/>
    <w:rsid w:val="00DC35E7"/>
    <w:rsid w:val="00DC37CE"/>
    <w:rsid w:val="00DC3818"/>
    <w:rsid w:val="00DC3FE7"/>
    <w:rsid w:val="00DC62B7"/>
    <w:rsid w:val="00DC62DA"/>
    <w:rsid w:val="00DC6A83"/>
    <w:rsid w:val="00DD0098"/>
    <w:rsid w:val="00DD1BE1"/>
    <w:rsid w:val="00DD27D3"/>
    <w:rsid w:val="00DD3674"/>
    <w:rsid w:val="00DD3720"/>
    <w:rsid w:val="00DD42A5"/>
    <w:rsid w:val="00DD5A37"/>
    <w:rsid w:val="00DD7854"/>
    <w:rsid w:val="00DD7AE3"/>
    <w:rsid w:val="00DE0D54"/>
    <w:rsid w:val="00DE15ED"/>
    <w:rsid w:val="00DE2F06"/>
    <w:rsid w:val="00DE4559"/>
    <w:rsid w:val="00DE47D7"/>
    <w:rsid w:val="00DE575E"/>
    <w:rsid w:val="00DE6000"/>
    <w:rsid w:val="00DE61AA"/>
    <w:rsid w:val="00DE61AE"/>
    <w:rsid w:val="00DE70D5"/>
    <w:rsid w:val="00DF02F1"/>
    <w:rsid w:val="00DF240C"/>
    <w:rsid w:val="00DF2CFF"/>
    <w:rsid w:val="00DF50AA"/>
    <w:rsid w:val="00DF568A"/>
    <w:rsid w:val="00DF637B"/>
    <w:rsid w:val="00DF64EF"/>
    <w:rsid w:val="00E00D7D"/>
    <w:rsid w:val="00E00E13"/>
    <w:rsid w:val="00E01263"/>
    <w:rsid w:val="00E01B12"/>
    <w:rsid w:val="00E01B7E"/>
    <w:rsid w:val="00E0570D"/>
    <w:rsid w:val="00E075A9"/>
    <w:rsid w:val="00E07F9D"/>
    <w:rsid w:val="00E10D9B"/>
    <w:rsid w:val="00E1114B"/>
    <w:rsid w:val="00E113F8"/>
    <w:rsid w:val="00E14CB7"/>
    <w:rsid w:val="00E14DB3"/>
    <w:rsid w:val="00E16288"/>
    <w:rsid w:val="00E172C4"/>
    <w:rsid w:val="00E1740D"/>
    <w:rsid w:val="00E20A73"/>
    <w:rsid w:val="00E224D6"/>
    <w:rsid w:val="00E2503A"/>
    <w:rsid w:val="00E260D4"/>
    <w:rsid w:val="00E269A5"/>
    <w:rsid w:val="00E26BA2"/>
    <w:rsid w:val="00E33B29"/>
    <w:rsid w:val="00E33C3B"/>
    <w:rsid w:val="00E34F55"/>
    <w:rsid w:val="00E37AA4"/>
    <w:rsid w:val="00E41881"/>
    <w:rsid w:val="00E41D3B"/>
    <w:rsid w:val="00E42996"/>
    <w:rsid w:val="00E451CA"/>
    <w:rsid w:val="00E455D5"/>
    <w:rsid w:val="00E4702E"/>
    <w:rsid w:val="00E47746"/>
    <w:rsid w:val="00E534DD"/>
    <w:rsid w:val="00E57B8D"/>
    <w:rsid w:val="00E6081D"/>
    <w:rsid w:val="00E60EE7"/>
    <w:rsid w:val="00E6207D"/>
    <w:rsid w:val="00E62DBC"/>
    <w:rsid w:val="00E64169"/>
    <w:rsid w:val="00E64E99"/>
    <w:rsid w:val="00E661D2"/>
    <w:rsid w:val="00E66686"/>
    <w:rsid w:val="00E67DA4"/>
    <w:rsid w:val="00E70523"/>
    <w:rsid w:val="00E70B79"/>
    <w:rsid w:val="00E73507"/>
    <w:rsid w:val="00E74D49"/>
    <w:rsid w:val="00E74DF4"/>
    <w:rsid w:val="00E75A2A"/>
    <w:rsid w:val="00E76C9C"/>
    <w:rsid w:val="00E8200B"/>
    <w:rsid w:val="00E85657"/>
    <w:rsid w:val="00E8761C"/>
    <w:rsid w:val="00E903C6"/>
    <w:rsid w:val="00E913E2"/>
    <w:rsid w:val="00E92073"/>
    <w:rsid w:val="00E92803"/>
    <w:rsid w:val="00E93BF2"/>
    <w:rsid w:val="00E96FAD"/>
    <w:rsid w:val="00E97F2F"/>
    <w:rsid w:val="00EA1C20"/>
    <w:rsid w:val="00EA3406"/>
    <w:rsid w:val="00EA5680"/>
    <w:rsid w:val="00EA720C"/>
    <w:rsid w:val="00EB4BE6"/>
    <w:rsid w:val="00EC0F7E"/>
    <w:rsid w:val="00EC103A"/>
    <w:rsid w:val="00EC142F"/>
    <w:rsid w:val="00EC1906"/>
    <w:rsid w:val="00EC29D0"/>
    <w:rsid w:val="00EC5A3C"/>
    <w:rsid w:val="00ED0C5A"/>
    <w:rsid w:val="00ED34AE"/>
    <w:rsid w:val="00ED496C"/>
    <w:rsid w:val="00ED54BD"/>
    <w:rsid w:val="00ED55D3"/>
    <w:rsid w:val="00ED6B2F"/>
    <w:rsid w:val="00ED7499"/>
    <w:rsid w:val="00ED7610"/>
    <w:rsid w:val="00EE0207"/>
    <w:rsid w:val="00EE024C"/>
    <w:rsid w:val="00EE1111"/>
    <w:rsid w:val="00EE6301"/>
    <w:rsid w:val="00EE7233"/>
    <w:rsid w:val="00EE791F"/>
    <w:rsid w:val="00EF319D"/>
    <w:rsid w:val="00EF415B"/>
    <w:rsid w:val="00EF4B65"/>
    <w:rsid w:val="00EF507F"/>
    <w:rsid w:val="00EF5082"/>
    <w:rsid w:val="00EF69A7"/>
    <w:rsid w:val="00EF6FAC"/>
    <w:rsid w:val="00EF7F4D"/>
    <w:rsid w:val="00F03CBA"/>
    <w:rsid w:val="00F041FE"/>
    <w:rsid w:val="00F04555"/>
    <w:rsid w:val="00F0694E"/>
    <w:rsid w:val="00F07A3C"/>
    <w:rsid w:val="00F07B24"/>
    <w:rsid w:val="00F07D35"/>
    <w:rsid w:val="00F10FF0"/>
    <w:rsid w:val="00F1180C"/>
    <w:rsid w:val="00F11C6E"/>
    <w:rsid w:val="00F12802"/>
    <w:rsid w:val="00F15F5B"/>
    <w:rsid w:val="00F16E24"/>
    <w:rsid w:val="00F175A5"/>
    <w:rsid w:val="00F17637"/>
    <w:rsid w:val="00F204FD"/>
    <w:rsid w:val="00F20CE2"/>
    <w:rsid w:val="00F22571"/>
    <w:rsid w:val="00F226CD"/>
    <w:rsid w:val="00F22B10"/>
    <w:rsid w:val="00F231F1"/>
    <w:rsid w:val="00F23536"/>
    <w:rsid w:val="00F24AB3"/>
    <w:rsid w:val="00F27839"/>
    <w:rsid w:val="00F30889"/>
    <w:rsid w:val="00F32807"/>
    <w:rsid w:val="00F37214"/>
    <w:rsid w:val="00F37898"/>
    <w:rsid w:val="00F401BD"/>
    <w:rsid w:val="00F40A63"/>
    <w:rsid w:val="00F40F63"/>
    <w:rsid w:val="00F41C3E"/>
    <w:rsid w:val="00F42B25"/>
    <w:rsid w:val="00F432FF"/>
    <w:rsid w:val="00F43A0A"/>
    <w:rsid w:val="00F43A82"/>
    <w:rsid w:val="00F44783"/>
    <w:rsid w:val="00F44F37"/>
    <w:rsid w:val="00F466F0"/>
    <w:rsid w:val="00F50E8C"/>
    <w:rsid w:val="00F51898"/>
    <w:rsid w:val="00F51E14"/>
    <w:rsid w:val="00F53D0B"/>
    <w:rsid w:val="00F542D3"/>
    <w:rsid w:val="00F55552"/>
    <w:rsid w:val="00F607E0"/>
    <w:rsid w:val="00F61830"/>
    <w:rsid w:val="00F63C73"/>
    <w:rsid w:val="00F663FB"/>
    <w:rsid w:val="00F66CE5"/>
    <w:rsid w:val="00F70A4D"/>
    <w:rsid w:val="00F70ED9"/>
    <w:rsid w:val="00F71AD5"/>
    <w:rsid w:val="00F71EB6"/>
    <w:rsid w:val="00F724F5"/>
    <w:rsid w:val="00F75792"/>
    <w:rsid w:val="00F75DE7"/>
    <w:rsid w:val="00F77384"/>
    <w:rsid w:val="00F776B1"/>
    <w:rsid w:val="00F77BC7"/>
    <w:rsid w:val="00F77F68"/>
    <w:rsid w:val="00F81DA1"/>
    <w:rsid w:val="00F83ECD"/>
    <w:rsid w:val="00F85310"/>
    <w:rsid w:val="00F874AF"/>
    <w:rsid w:val="00F87BBB"/>
    <w:rsid w:val="00F9068D"/>
    <w:rsid w:val="00F90C6D"/>
    <w:rsid w:val="00F918C3"/>
    <w:rsid w:val="00F91D51"/>
    <w:rsid w:val="00F9293D"/>
    <w:rsid w:val="00F92FCE"/>
    <w:rsid w:val="00F964BA"/>
    <w:rsid w:val="00FA1520"/>
    <w:rsid w:val="00FA204F"/>
    <w:rsid w:val="00FA3085"/>
    <w:rsid w:val="00FA3171"/>
    <w:rsid w:val="00FA3732"/>
    <w:rsid w:val="00FA38DB"/>
    <w:rsid w:val="00FA734E"/>
    <w:rsid w:val="00FB0ACF"/>
    <w:rsid w:val="00FB227F"/>
    <w:rsid w:val="00FB24C7"/>
    <w:rsid w:val="00FB2908"/>
    <w:rsid w:val="00FB2C24"/>
    <w:rsid w:val="00FB2F94"/>
    <w:rsid w:val="00FB3A0A"/>
    <w:rsid w:val="00FB3FB7"/>
    <w:rsid w:val="00FB597A"/>
    <w:rsid w:val="00FB7130"/>
    <w:rsid w:val="00FB794F"/>
    <w:rsid w:val="00FC0396"/>
    <w:rsid w:val="00FC1CBD"/>
    <w:rsid w:val="00FC1D40"/>
    <w:rsid w:val="00FC279C"/>
    <w:rsid w:val="00FC4621"/>
    <w:rsid w:val="00FC4DCC"/>
    <w:rsid w:val="00FC4FB7"/>
    <w:rsid w:val="00FC50D8"/>
    <w:rsid w:val="00FC6A01"/>
    <w:rsid w:val="00FC7F3C"/>
    <w:rsid w:val="00FD1101"/>
    <w:rsid w:val="00FD165E"/>
    <w:rsid w:val="00FD22C5"/>
    <w:rsid w:val="00FD25DA"/>
    <w:rsid w:val="00FD3395"/>
    <w:rsid w:val="00FD51F3"/>
    <w:rsid w:val="00FE189E"/>
    <w:rsid w:val="00FE20F8"/>
    <w:rsid w:val="00FE3EB5"/>
    <w:rsid w:val="00FE52F6"/>
    <w:rsid w:val="00FE5454"/>
    <w:rsid w:val="00FE577E"/>
    <w:rsid w:val="00FE6E3D"/>
    <w:rsid w:val="00FE7DB9"/>
    <w:rsid w:val="00FE7EAA"/>
    <w:rsid w:val="00FF16E6"/>
    <w:rsid w:val="00FF23F1"/>
    <w:rsid w:val="00FF359F"/>
    <w:rsid w:val="00FF6E81"/>
    <w:rsid w:val="00FF7377"/>
    <w:rsid w:val="00FF77D1"/>
    <w:rsid w:val="00FF7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44E298D"/>
  <w15:chartTrackingRefBased/>
  <w15:docId w15:val="{1CD847AA-36C6-49A6-A672-FD6AF04AD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B67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4A6A"/>
    <w:pPr>
      <w:tabs>
        <w:tab w:val="center" w:pos="4513"/>
        <w:tab w:val="right" w:pos="9026"/>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uiPriority w:val="99"/>
    <w:rsid w:val="001E4A6A"/>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1E4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A6A"/>
  </w:style>
  <w:style w:type="paragraph" w:customStyle="1" w:styleId="my-2">
    <w:name w:val="my-2"/>
    <w:basedOn w:val="Normal"/>
    <w:rsid w:val="00EE11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E1111"/>
    <w:rPr>
      <w:i/>
      <w:iCs/>
    </w:rPr>
  </w:style>
  <w:style w:type="paragraph" w:styleId="NormalWeb">
    <w:name w:val="Normal (Web)"/>
    <w:basedOn w:val="Normal"/>
    <w:uiPriority w:val="99"/>
    <w:semiHidden/>
    <w:unhideWhenUsed/>
    <w:rsid w:val="004C30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87402"/>
    <w:rPr>
      <w:color w:val="0563C1" w:themeColor="hyperlink"/>
      <w:u w:val="single"/>
    </w:rPr>
  </w:style>
  <w:style w:type="character" w:styleId="UnresolvedMention">
    <w:name w:val="Unresolved Mention"/>
    <w:basedOn w:val="DefaultParagraphFont"/>
    <w:uiPriority w:val="99"/>
    <w:semiHidden/>
    <w:unhideWhenUsed/>
    <w:rsid w:val="00B87402"/>
    <w:rPr>
      <w:color w:val="605E5C"/>
      <w:shd w:val="clear" w:color="auto" w:fill="E1DFDD"/>
    </w:rPr>
  </w:style>
  <w:style w:type="character" w:styleId="FollowedHyperlink">
    <w:name w:val="FollowedHyperlink"/>
    <w:basedOn w:val="DefaultParagraphFont"/>
    <w:uiPriority w:val="99"/>
    <w:semiHidden/>
    <w:unhideWhenUsed/>
    <w:rsid w:val="00051C0A"/>
    <w:rPr>
      <w:color w:val="954F72" w:themeColor="followedHyperlink"/>
      <w:u w:val="single"/>
    </w:rPr>
  </w:style>
  <w:style w:type="character" w:styleId="Strong">
    <w:name w:val="Strong"/>
    <w:basedOn w:val="DefaultParagraphFont"/>
    <w:uiPriority w:val="22"/>
    <w:qFormat/>
    <w:rsid w:val="007E1FCC"/>
    <w:rPr>
      <w:b/>
      <w:bCs/>
    </w:rPr>
  </w:style>
  <w:style w:type="paragraph" w:styleId="ListParagraph">
    <w:name w:val="List Paragraph"/>
    <w:basedOn w:val="Normal"/>
    <w:uiPriority w:val="34"/>
    <w:qFormat/>
    <w:rsid w:val="00362A96"/>
    <w:pPr>
      <w:ind w:left="720"/>
      <w:contextualSpacing/>
    </w:pPr>
  </w:style>
  <w:style w:type="character" w:customStyle="1" w:styleId="Heading1Char">
    <w:name w:val="Heading 1 Char"/>
    <w:basedOn w:val="DefaultParagraphFont"/>
    <w:link w:val="Heading1"/>
    <w:uiPriority w:val="9"/>
    <w:rsid w:val="001B670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6570">
      <w:bodyDiv w:val="1"/>
      <w:marLeft w:val="0"/>
      <w:marRight w:val="0"/>
      <w:marTop w:val="0"/>
      <w:marBottom w:val="0"/>
      <w:divBdr>
        <w:top w:val="none" w:sz="0" w:space="0" w:color="auto"/>
        <w:left w:val="none" w:sz="0" w:space="0" w:color="auto"/>
        <w:bottom w:val="none" w:sz="0" w:space="0" w:color="auto"/>
        <w:right w:val="none" w:sz="0" w:space="0" w:color="auto"/>
      </w:divBdr>
    </w:div>
    <w:div w:id="30040506">
      <w:bodyDiv w:val="1"/>
      <w:marLeft w:val="0"/>
      <w:marRight w:val="0"/>
      <w:marTop w:val="0"/>
      <w:marBottom w:val="0"/>
      <w:divBdr>
        <w:top w:val="none" w:sz="0" w:space="0" w:color="auto"/>
        <w:left w:val="none" w:sz="0" w:space="0" w:color="auto"/>
        <w:bottom w:val="none" w:sz="0" w:space="0" w:color="auto"/>
        <w:right w:val="none" w:sz="0" w:space="0" w:color="auto"/>
      </w:divBdr>
    </w:div>
    <w:div w:id="49571858">
      <w:bodyDiv w:val="1"/>
      <w:marLeft w:val="0"/>
      <w:marRight w:val="0"/>
      <w:marTop w:val="0"/>
      <w:marBottom w:val="0"/>
      <w:divBdr>
        <w:top w:val="none" w:sz="0" w:space="0" w:color="auto"/>
        <w:left w:val="none" w:sz="0" w:space="0" w:color="auto"/>
        <w:bottom w:val="none" w:sz="0" w:space="0" w:color="auto"/>
        <w:right w:val="none" w:sz="0" w:space="0" w:color="auto"/>
      </w:divBdr>
    </w:div>
    <w:div w:id="77408037">
      <w:bodyDiv w:val="1"/>
      <w:marLeft w:val="0"/>
      <w:marRight w:val="0"/>
      <w:marTop w:val="0"/>
      <w:marBottom w:val="0"/>
      <w:divBdr>
        <w:top w:val="none" w:sz="0" w:space="0" w:color="auto"/>
        <w:left w:val="none" w:sz="0" w:space="0" w:color="auto"/>
        <w:bottom w:val="none" w:sz="0" w:space="0" w:color="auto"/>
        <w:right w:val="none" w:sz="0" w:space="0" w:color="auto"/>
      </w:divBdr>
    </w:div>
    <w:div w:id="117115482">
      <w:bodyDiv w:val="1"/>
      <w:marLeft w:val="0"/>
      <w:marRight w:val="0"/>
      <w:marTop w:val="0"/>
      <w:marBottom w:val="0"/>
      <w:divBdr>
        <w:top w:val="none" w:sz="0" w:space="0" w:color="auto"/>
        <w:left w:val="none" w:sz="0" w:space="0" w:color="auto"/>
        <w:bottom w:val="none" w:sz="0" w:space="0" w:color="auto"/>
        <w:right w:val="none" w:sz="0" w:space="0" w:color="auto"/>
      </w:divBdr>
    </w:div>
    <w:div w:id="141391813">
      <w:bodyDiv w:val="1"/>
      <w:marLeft w:val="0"/>
      <w:marRight w:val="0"/>
      <w:marTop w:val="0"/>
      <w:marBottom w:val="0"/>
      <w:divBdr>
        <w:top w:val="none" w:sz="0" w:space="0" w:color="auto"/>
        <w:left w:val="none" w:sz="0" w:space="0" w:color="auto"/>
        <w:bottom w:val="none" w:sz="0" w:space="0" w:color="auto"/>
        <w:right w:val="none" w:sz="0" w:space="0" w:color="auto"/>
      </w:divBdr>
    </w:div>
    <w:div w:id="152717774">
      <w:bodyDiv w:val="1"/>
      <w:marLeft w:val="0"/>
      <w:marRight w:val="0"/>
      <w:marTop w:val="0"/>
      <w:marBottom w:val="0"/>
      <w:divBdr>
        <w:top w:val="none" w:sz="0" w:space="0" w:color="auto"/>
        <w:left w:val="none" w:sz="0" w:space="0" w:color="auto"/>
        <w:bottom w:val="none" w:sz="0" w:space="0" w:color="auto"/>
        <w:right w:val="none" w:sz="0" w:space="0" w:color="auto"/>
      </w:divBdr>
    </w:div>
    <w:div w:id="156073537">
      <w:bodyDiv w:val="1"/>
      <w:marLeft w:val="0"/>
      <w:marRight w:val="0"/>
      <w:marTop w:val="0"/>
      <w:marBottom w:val="0"/>
      <w:divBdr>
        <w:top w:val="none" w:sz="0" w:space="0" w:color="auto"/>
        <w:left w:val="none" w:sz="0" w:space="0" w:color="auto"/>
        <w:bottom w:val="none" w:sz="0" w:space="0" w:color="auto"/>
        <w:right w:val="none" w:sz="0" w:space="0" w:color="auto"/>
      </w:divBdr>
    </w:div>
    <w:div w:id="160317130">
      <w:bodyDiv w:val="1"/>
      <w:marLeft w:val="0"/>
      <w:marRight w:val="0"/>
      <w:marTop w:val="0"/>
      <w:marBottom w:val="0"/>
      <w:divBdr>
        <w:top w:val="none" w:sz="0" w:space="0" w:color="auto"/>
        <w:left w:val="none" w:sz="0" w:space="0" w:color="auto"/>
        <w:bottom w:val="none" w:sz="0" w:space="0" w:color="auto"/>
        <w:right w:val="none" w:sz="0" w:space="0" w:color="auto"/>
      </w:divBdr>
    </w:div>
    <w:div w:id="169370050">
      <w:bodyDiv w:val="1"/>
      <w:marLeft w:val="0"/>
      <w:marRight w:val="0"/>
      <w:marTop w:val="0"/>
      <w:marBottom w:val="0"/>
      <w:divBdr>
        <w:top w:val="none" w:sz="0" w:space="0" w:color="auto"/>
        <w:left w:val="none" w:sz="0" w:space="0" w:color="auto"/>
        <w:bottom w:val="none" w:sz="0" w:space="0" w:color="auto"/>
        <w:right w:val="none" w:sz="0" w:space="0" w:color="auto"/>
      </w:divBdr>
    </w:div>
    <w:div w:id="180970225">
      <w:bodyDiv w:val="1"/>
      <w:marLeft w:val="0"/>
      <w:marRight w:val="0"/>
      <w:marTop w:val="0"/>
      <w:marBottom w:val="0"/>
      <w:divBdr>
        <w:top w:val="none" w:sz="0" w:space="0" w:color="auto"/>
        <w:left w:val="none" w:sz="0" w:space="0" w:color="auto"/>
        <w:bottom w:val="none" w:sz="0" w:space="0" w:color="auto"/>
        <w:right w:val="none" w:sz="0" w:space="0" w:color="auto"/>
      </w:divBdr>
    </w:div>
    <w:div w:id="206457892">
      <w:bodyDiv w:val="1"/>
      <w:marLeft w:val="0"/>
      <w:marRight w:val="0"/>
      <w:marTop w:val="0"/>
      <w:marBottom w:val="0"/>
      <w:divBdr>
        <w:top w:val="none" w:sz="0" w:space="0" w:color="auto"/>
        <w:left w:val="none" w:sz="0" w:space="0" w:color="auto"/>
        <w:bottom w:val="none" w:sz="0" w:space="0" w:color="auto"/>
        <w:right w:val="none" w:sz="0" w:space="0" w:color="auto"/>
      </w:divBdr>
    </w:div>
    <w:div w:id="214050787">
      <w:bodyDiv w:val="1"/>
      <w:marLeft w:val="0"/>
      <w:marRight w:val="0"/>
      <w:marTop w:val="0"/>
      <w:marBottom w:val="0"/>
      <w:divBdr>
        <w:top w:val="none" w:sz="0" w:space="0" w:color="auto"/>
        <w:left w:val="none" w:sz="0" w:space="0" w:color="auto"/>
        <w:bottom w:val="none" w:sz="0" w:space="0" w:color="auto"/>
        <w:right w:val="none" w:sz="0" w:space="0" w:color="auto"/>
      </w:divBdr>
    </w:div>
    <w:div w:id="225645658">
      <w:bodyDiv w:val="1"/>
      <w:marLeft w:val="0"/>
      <w:marRight w:val="0"/>
      <w:marTop w:val="0"/>
      <w:marBottom w:val="0"/>
      <w:divBdr>
        <w:top w:val="none" w:sz="0" w:space="0" w:color="auto"/>
        <w:left w:val="none" w:sz="0" w:space="0" w:color="auto"/>
        <w:bottom w:val="none" w:sz="0" w:space="0" w:color="auto"/>
        <w:right w:val="none" w:sz="0" w:space="0" w:color="auto"/>
      </w:divBdr>
    </w:div>
    <w:div w:id="235210743">
      <w:bodyDiv w:val="1"/>
      <w:marLeft w:val="0"/>
      <w:marRight w:val="0"/>
      <w:marTop w:val="0"/>
      <w:marBottom w:val="0"/>
      <w:divBdr>
        <w:top w:val="none" w:sz="0" w:space="0" w:color="auto"/>
        <w:left w:val="none" w:sz="0" w:space="0" w:color="auto"/>
        <w:bottom w:val="none" w:sz="0" w:space="0" w:color="auto"/>
        <w:right w:val="none" w:sz="0" w:space="0" w:color="auto"/>
      </w:divBdr>
    </w:div>
    <w:div w:id="244920576">
      <w:bodyDiv w:val="1"/>
      <w:marLeft w:val="0"/>
      <w:marRight w:val="0"/>
      <w:marTop w:val="0"/>
      <w:marBottom w:val="0"/>
      <w:divBdr>
        <w:top w:val="none" w:sz="0" w:space="0" w:color="auto"/>
        <w:left w:val="none" w:sz="0" w:space="0" w:color="auto"/>
        <w:bottom w:val="none" w:sz="0" w:space="0" w:color="auto"/>
        <w:right w:val="none" w:sz="0" w:space="0" w:color="auto"/>
      </w:divBdr>
    </w:div>
    <w:div w:id="280233355">
      <w:bodyDiv w:val="1"/>
      <w:marLeft w:val="0"/>
      <w:marRight w:val="0"/>
      <w:marTop w:val="0"/>
      <w:marBottom w:val="0"/>
      <w:divBdr>
        <w:top w:val="none" w:sz="0" w:space="0" w:color="auto"/>
        <w:left w:val="none" w:sz="0" w:space="0" w:color="auto"/>
        <w:bottom w:val="none" w:sz="0" w:space="0" w:color="auto"/>
        <w:right w:val="none" w:sz="0" w:space="0" w:color="auto"/>
      </w:divBdr>
    </w:div>
    <w:div w:id="283393006">
      <w:bodyDiv w:val="1"/>
      <w:marLeft w:val="0"/>
      <w:marRight w:val="0"/>
      <w:marTop w:val="0"/>
      <w:marBottom w:val="0"/>
      <w:divBdr>
        <w:top w:val="none" w:sz="0" w:space="0" w:color="auto"/>
        <w:left w:val="none" w:sz="0" w:space="0" w:color="auto"/>
        <w:bottom w:val="none" w:sz="0" w:space="0" w:color="auto"/>
        <w:right w:val="none" w:sz="0" w:space="0" w:color="auto"/>
      </w:divBdr>
    </w:div>
    <w:div w:id="301737979">
      <w:bodyDiv w:val="1"/>
      <w:marLeft w:val="0"/>
      <w:marRight w:val="0"/>
      <w:marTop w:val="0"/>
      <w:marBottom w:val="0"/>
      <w:divBdr>
        <w:top w:val="none" w:sz="0" w:space="0" w:color="auto"/>
        <w:left w:val="none" w:sz="0" w:space="0" w:color="auto"/>
        <w:bottom w:val="none" w:sz="0" w:space="0" w:color="auto"/>
        <w:right w:val="none" w:sz="0" w:space="0" w:color="auto"/>
      </w:divBdr>
    </w:div>
    <w:div w:id="314185642">
      <w:bodyDiv w:val="1"/>
      <w:marLeft w:val="0"/>
      <w:marRight w:val="0"/>
      <w:marTop w:val="0"/>
      <w:marBottom w:val="0"/>
      <w:divBdr>
        <w:top w:val="none" w:sz="0" w:space="0" w:color="auto"/>
        <w:left w:val="none" w:sz="0" w:space="0" w:color="auto"/>
        <w:bottom w:val="none" w:sz="0" w:space="0" w:color="auto"/>
        <w:right w:val="none" w:sz="0" w:space="0" w:color="auto"/>
      </w:divBdr>
    </w:div>
    <w:div w:id="315233596">
      <w:bodyDiv w:val="1"/>
      <w:marLeft w:val="0"/>
      <w:marRight w:val="0"/>
      <w:marTop w:val="0"/>
      <w:marBottom w:val="0"/>
      <w:divBdr>
        <w:top w:val="none" w:sz="0" w:space="0" w:color="auto"/>
        <w:left w:val="none" w:sz="0" w:space="0" w:color="auto"/>
        <w:bottom w:val="none" w:sz="0" w:space="0" w:color="auto"/>
        <w:right w:val="none" w:sz="0" w:space="0" w:color="auto"/>
      </w:divBdr>
    </w:div>
    <w:div w:id="317154922">
      <w:bodyDiv w:val="1"/>
      <w:marLeft w:val="0"/>
      <w:marRight w:val="0"/>
      <w:marTop w:val="0"/>
      <w:marBottom w:val="0"/>
      <w:divBdr>
        <w:top w:val="none" w:sz="0" w:space="0" w:color="auto"/>
        <w:left w:val="none" w:sz="0" w:space="0" w:color="auto"/>
        <w:bottom w:val="none" w:sz="0" w:space="0" w:color="auto"/>
        <w:right w:val="none" w:sz="0" w:space="0" w:color="auto"/>
      </w:divBdr>
    </w:div>
    <w:div w:id="323515386">
      <w:bodyDiv w:val="1"/>
      <w:marLeft w:val="0"/>
      <w:marRight w:val="0"/>
      <w:marTop w:val="0"/>
      <w:marBottom w:val="0"/>
      <w:divBdr>
        <w:top w:val="none" w:sz="0" w:space="0" w:color="auto"/>
        <w:left w:val="none" w:sz="0" w:space="0" w:color="auto"/>
        <w:bottom w:val="none" w:sz="0" w:space="0" w:color="auto"/>
        <w:right w:val="none" w:sz="0" w:space="0" w:color="auto"/>
      </w:divBdr>
    </w:div>
    <w:div w:id="326370073">
      <w:bodyDiv w:val="1"/>
      <w:marLeft w:val="0"/>
      <w:marRight w:val="0"/>
      <w:marTop w:val="0"/>
      <w:marBottom w:val="0"/>
      <w:divBdr>
        <w:top w:val="none" w:sz="0" w:space="0" w:color="auto"/>
        <w:left w:val="none" w:sz="0" w:space="0" w:color="auto"/>
        <w:bottom w:val="none" w:sz="0" w:space="0" w:color="auto"/>
        <w:right w:val="none" w:sz="0" w:space="0" w:color="auto"/>
      </w:divBdr>
    </w:div>
    <w:div w:id="329452612">
      <w:bodyDiv w:val="1"/>
      <w:marLeft w:val="0"/>
      <w:marRight w:val="0"/>
      <w:marTop w:val="0"/>
      <w:marBottom w:val="0"/>
      <w:divBdr>
        <w:top w:val="none" w:sz="0" w:space="0" w:color="auto"/>
        <w:left w:val="none" w:sz="0" w:space="0" w:color="auto"/>
        <w:bottom w:val="none" w:sz="0" w:space="0" w:color="auto"/>
        <w:right w:val="none" w:sz="0" w:space="0" w:color="auto"/>
      </w:divBdr>
    </w:div>
    <w:div w:id="346371091">
      <w:bodyDiv w:val="1"/>
      <w:marLeft w:val="0"/>
      <w:marRight w:val="0"/>
      <w:marTop w:val="0"/>
      <w:marBottom w:val="0"/>
      <w:divBdr>
        <w:top w:val="none" w:sz="0" w:space="0" w:color="auto"/>
        <w:left w:val="none" w:sz="0" w:space="0" w:color="auto"/>
        <w:bottom w:val="none" w:sz="0" w:space="0" w:color="auto"/>
        <w:right w:val="none" w:sz="0" w:space="0" w:color="auto"/>
      </w:divBdr>
    </w:div>
    <w:div w:id="349571804">
      <w:bodyDiv w:val="1"/>
      <w:marLeft w:val="0"/>
      <w:marRight w:val="0"/>
      <w:marTop w:val="0"/>
      <w:marBottom w:val="0"/>
      <w:divBdr>
        <w:top w:val="none" w:sz="0" w:space="0" w:color="auto"/>
        <w:left w:val="none" w:sz="0" w:space="0" w:color="auto"/>
        <w:bottom w:val="none" w:sz="0" w:space="0" w:color="auto"/>
        <w:right w:val="none" w:sz="0" w:space="0" w:color="auto"/>
      </w:divBdr>
    </w:div>
    <w:div w:id="356734089">
      <w:bodyDiv w:val="1"/>
      <w:marLeft w:val="0"/>
      <w:marRight w:val="0"/>
      <w:marTop w:val="0"/>
      <w:marBottom w:val="0"/>
      <w:divBdr>
        <w:top w:val="none" w:sz="0" w:space="0" w:color="auto"/>
        <w:left w:val="none" w:sz="0" w:space="0" w:color="auto"/>
        <w:bottom w:val="none" w:sz="0" w:space="0" w:color="auto"/>
        <w:right w:val="none" w:sz="0" w:space="0" w:color="auto"/>
      </w:divBdr>
    </w:div>
    <w:div w:id="392317463">
      <w:bodyDiv w:val="1"/>
      <w:marLeft w:val="0"/>
      <w:marRight w:val="0"/>
      <w:marTop w:val="0"/>
      <w:marBottom w:val="0"/>
      <w:divBdr>
        <w:top w:val="none" w:sz="0" w:space="0" w:color="auto"/>
        <w:left w:val="none" w:sz="0" w:space="0" w:color="auto"/>
        <w:bottom w:val="none" w:sz="0" w:space="0" w:color="auto"/>
        <w:right w:val="none" w:sz="0" w:space="0" w:color="auto"/>
      </w:divBdr>
    </w:div>
    <w:div w:id="427239965">
      <w:bodyDiv w:val="1"/>
      <w:marLeft w:val="0"/>
      <w:marRight w:val="0"/>
      <w:marTop w:val="0"/>
      <w:marBottom w:val="0"/>
      <w:divBdr>
        <w:top w:val="none" w:sz="0" w:space="0" w:color="auto"/>
        <w:left w:val="none" w:sz="0" w:space="0" w:color="auto"/>
        <w:bottom w:val="none" w:sz="0" w:space="0" w:color="auto"/>
        <w:right w:val="none" w:sz="0" w:space="0" w:color="auto"/>
      </w:divBdr>
    </w:div>
    <w:div w:id="448158563">
      <w:bodyDiv w:val="1"/>
      <w:marLeft w:val="0"/>
      <w:marRight w:val="0"/>
      <w:marTop w:val="0"/>
      <w:marBottom w:val="0"/>
      <w:divBdr>
        <w:top w:val="none" w:sz="0" w:space="0" w:color="auto"/>
        <w:left w:val="none" w:sz="0" w:space="0" w:color="auto"/>
        <w:bottom w:val="none" w:sz="0" w:space="0" w:color="auto"/>
        <w:right w:val="none" w:sz="0" w:space="0" w:color="auto"/>
      </w:divBdr>
    </w:div>
    <w:div w:id="462500461">
      <w:bodyDiv w:val="1"/>
      <w:marLeft w:val="0"/>
      <w:marRight w:val="0"/>
      <w:marTop w:val="0"/>
      <w:marBottom w:val="0"/>
      <w:divBdr>
        <w:top w:val="none" w:sz="0" w:space="0" w:color="auto"/>
        <w:left w:val="none" w:sz="0" w:space="0" w:color="auto"/>
        <w:bottom w:val="none" w:sz="0" w:space="0" w:color="auto"/>
        <w:right w:val="none" w:sz="0" w:space="0" w:color="auto"/>
      </w:divBdr>
    </w:div>
    <w:div w:id="469516602">
      <w:bodyDiv w:val="1"/>
      <w:marLeft w:val="0"/>
      <w:marRight w:val="0"/>
      <w:marTop w:val="0"/>
      <w:marBottom w:val="0"/>
      <w:divBdr>
        <w:top w:val="none" w:sz="0" w:space="0" w:color="auto"/>
        <w:left w:val="none" w:sz="0" w:space="0" w:color="auto"/>
        <w:bottom w:val="none" w:sz="0" w:space="0" w:color="auto"/>
        <w:right w:val="none" w:sz="0" w:space="0" w:color="auto"/>
      </w:divBdr>
    </w:div>
    <w:div w:id="497961898">
      <w:bodyDiv w:val="1"/>
      <w:marLeft w:val="0"/>
      <w:marRight w:val="0"/>
      <w:marTop w:val="0"/>
      <w:marBottom w:val="0"/>
      <w:divBdr>
        <w:top w:val="none" w:sz="0" w:space="0" w:color="auto"/>
        <w:left w:val="none" w:sz="0" w:space="0" w:color="auto"/>
        <w:bottom w:val="none" w:sz="0" w:space="0" w:color="auto"/>
        <w:right w:val="none" w:sz="0" w:space="0" w:color="auto"/>
      </w:divBdr>
    </w:div>
    <w:div w:id="512492952">
      <w:bodyDiv w:val="1"/>
      <w:marLeft w:val="0"/>
      <w:marRight w:val="0"/>
      <w:marTop w:val="0"/>
      <w:marBottom w:val="0"/>
      <w:divBdr>
        <w:top w:val="none" w:sz="0" w:space="0" w:color="auto"/>
        <w:left w:val="none" w:sz="0" w:space="0" w:color="auto"/>
        <w:bottom w:val="none" w:sz="0" w:space="0" w:color="auto"/>
        <w:right w:val="none" w:sz="0" w:space="0" w:color="auto"/>
      </w:divBdr>
    </w:div>
    <w:div w:id="541135772">
      <w:bodyDiv w:val="1"/>
      <w:marLeft w:val="0"/>
      <w:marRight w:val="0"/>
      <w:marTop w:val="0"/>
      <w:marBottom w:val="0"/>
      <w:divBdr>
        <w:top w:val="none" w:sz="0" w:space="0" w:color="auto"/>
        <w:left w:val="none" w:sz="0" w:space="0" w:color="auto"/>
        <w:bottom w:val="none" w:sz="0" w:space="0" w:color="auto"/>
        <w:right w:val="none" w:sz="0" w:space="0" w:color="auto"/>
      </w:divBdr>
    </w:div>
    <w:div w:id="542449646">
      <w:bodyDiv w:val="1"/>
      <w:marLeft w:val="0"/>
      <w:marRight w:val="0"/>
      <w:marTop w:val="0"/>
      <w:marBottom w:val="0"/>
      <w:divBdr>
        <w:top w:val="none" w:sz="0" w:space="0" w:color="auto"/>
        <w:left w:val="none" w:sz="0" w:space="0" w:color="auto"/>
        <w:bottom w:val="none" w:sz="0" w:space="0" w:color="auto"/>
        <w:right w:val="none" w:sz="0" w:space="0" w:color="auto"/>
      </w:divBdr>
    </w:div>
    <w:div w:id="547304223">
      <w:bodyDiv w:val="1"/>
      <w:marLeft w:val="0"/>
      <w:marRight w:val="0"/>
      <w:marTop w:val="0"/>
      <w:marBottom w:val="0"/>
      <w:divBdr>
        <w:top w:val="none" w:sz="0" w:space="0" w:color="auto"/>
        <w:left w:val="none" w:sz="0" w:space="0" w:color="auto"/>
        <w:bottom w:val="none" w:sz="0" w:space="0" w:color="auto"/>
        <w:right w:val="none" w:sz="0" w:space="0" w:color="auto"/>
      </w:divBdr>
    </w:div>
    <w:div w:id="548230691">
      <w:bodyDiv w:val="1"/>
      <w:marLeft w:val="0"/>
      <w:marRight w:val="0"/>
      <w:marTop w:val="0"/>
      <w:marBottom w:val="0"/>
      <w:divBdr>
        <w:top w:val="none" w:sz="0" w:space="0" w:color="auto"/>
        <w:left w:val="none" w:sz="0" w:space="0" w:color="auto"/>
        <w:bottom w:val="none" w:sz="0" w:space="0" w:color="auto"/>
        <w:right w:val="none" w:sz="0" w:space="0" w:color="auto"/>
      </w:divBdr>
    </w:div>
    <w:div w:id="559250839">
      <w:bodyDiv w:val="1"/>
      <w:marLeft w:val="0"/>
      <w:marRight w:val="0"/>
      <w:marTop w:val="0"/>
      <w:marBottom w:val="0"/>
      <w:divBdr>
        <w:top w:val="none" w:sz="0" w:space="0" w:color="auto"/>
        <w:left w:val="none" w:sz="0" w:space="0" w:color="auto"/>
        <w:bottom w:val="none" w:sz="0" w:space="0" w:color="auto"/>
        <w:right w:val="none" w:sz="0" w:space="0" w:color="auto"/>
      </w:divBdr>
    </w:div>
    <w:div w:id="588849049">
      <w:bodyDiv w:val="1"/>
      <w:marLeft w:val="0"/>
      <w:marRight w:val="0"/>
      <w:marTop w:val="0"/>
      <w:marBottom w:val="0"/>
      <w:divBdr>
        <w:top w:val="none" w:sz="0" w:space="0" w:color="auto"/>
        <w:left w:val="none" w:sz="0" w:space="0" w:color="auto"/>
        <w:bottom w:val="none" w:sz="0" w:space="0" w:color="auto"/>
        <w:right w:val="none" w:sz="0" w:space="0" w:color="auto"/>
      </w:divBdr>
    </w:div>
    <w:div w:id="590551708">
      <w:bodyDiv w:val="1"/>
      <w:marLeft w:val="0"/>
      <w:marRight w:val="0"/>
      <w:marTop w:val="0"/>
      <w:marBottom w:val="0"/>
      <w:divBdr>
        <w:top w:val="none" w:sz="0" w:space="0" w:color="auto"/>
        <w:left w:val="none" w:sz="0" w:space="0" w:color="auto"/>
        <w:bottom w:val="none" w:sz="0" w:space="0" w:color="auto"/>
        <w:right w:val="none" w:sz="0" w:space="0" w:color="auto"/>
      </w:divBdr>
    </w:div>
    <w:div w:id="600456980">
      <w:bodyDiv w:val="1"/>
      <w:marLeft w:val="0"/>
      <w:marRight w:val="0"/>
      <w:marTop w:val="0"/>
      <w:marBottom w:val="0"/>
      <w:divBdr>
        <w:top w:val="none" w:sz="0" w:space="0" w:color="auto"/>
        <w:left w:val="none" w:sz="0" w:space="0" w:color="auto"/>
        <w:bottom w:val="none" w:sz="0" w:space="0" w:color="auto"/>
        <w:right w:val="none" w:sz="0" w:space="0" w:color="auto"/>
      </w:divBdr>
    </w:div>
    <w:div w:id="618102256">
      <w:bodyDiv w:val="1"/>
      <w:marLeft w:val="0"/>
      <w:marRight w:val="0"/>
      <w:marTop w:val="0"/>
      <w:marBottom w:val="0"/>
      <w:divBdr>
        <w:top w:val="none" w:sz="0" w:space="0" w:color="auto"/>
        <w:left w:val="none" w:sz="0" w:space="0" w:color="auto"/>
        <w:bottom w:val="none" w:sz="0" w:space="0" w:color="auto"/>
        <w:right w:val="none" w:sz="0" w:space="0" w:color="auto"/>
      </w:divBdr>
    </w:div>
    <w:div w:id="620305040">
      <w:bodyDiv w:val="1"/>
      <w:marLeft w:val="0"/>
      <w:marRight w:val="0"/>
      <w:marTop w:val="0"/>
      <w:marBottom w:val="0"/>
      <w:divBdr>
        <w:top w:val="none" w:sz="0" w:space="0" w:color="auto"/>
        <w:left w:val="none" w:sz="0" w:space="0" w:color="auto"/>
        <w:bottom w:val="none" w:sz="0" w:space="0" w:color="auto"/>
        <w:right w:val="none" w:sz="0" w:space="0" w:color="auto"/>
      </w:divBdr>
    </w:div>
    <w:div w:id="626474802">
      <w:bodyDiv w:val="1"/>
      <w:marLeft w:val="0"/>
      <w:marRight w:val="0"/>
      <w:marTop w:val="0"/>
      <w:marBottom w:val="0"/>
      <w:divBdr>
        <w:top w:val="none" w:sz="0" w:space="0" w:color="auto"/>
        <w:left w:val="none" w:sz="0" w:space="0" w:color="auto"/>
        <w:bottom w:val="none" w:sz="0" w:space="0" w:color="auto"/>
        <w:right w:val="none" w:sz="0" w:space="0" w:color="auto"/>
      </w:divBdr>
    </w:div>
    <w:div w:id="626620834">
      <w:bodyDiv w:val="1"/>
      <w:marLeft w:val="0"/>
      <w:marRight w:val="0"/>
      <w:marTop w:val="0"/>
      <w:marBottom w:val="0"/>
      <w:divBdr>
        <w:top w:val="none" w:sz="0" w:space="0" w:color="auto"/>
        <w:left w:val="none" w:sz="0" w:space="0" w:color="auto"/>
        <w:bottom w:val="none" w:sz="0" w:space="0" w:color="auto"/>
        <w:right w:val="none" w:sz="0" w:space="0" w:color="auto"/>
      </w:divBdr>
    </w:div>
    <w:div w:id="650989046">
      <w:bodyDiv w:val="1"/>
      <w:marLeft w:val="0"/>
      <w:marRight w:val="0"/>
      <w:marTop w:val="0"/>
      <w:marBottom w:val="0"/>
      <w:divBdr>
        <w:top w:val="none" w:sz="0" w:space="0" w:color="auto"/>
        <w:left w:val="none" w:sz="0" w:space="0" w:color="auto"/>
        <w:bottom w:val="none" w:sz="0" w:space="0" w:color="auto"/>
        <w:right w:val="none" w:sz="0" w:space="0" w:color="auto"/>
      </w:divBdr>
    </w:div>
    <w:div w:id="655645028">
      <w:bodyDiv w:val="1"/>
      <w:marLeft w:val="0"/>
      <w:marRight w:val="0"/>
      <w:marTop w:val="0"/>
      <w:marBottom w:val="0"/>
      <w:divBdr>
        <w:top w:val="none" w:sz="0" w:space="0" w:color="auto"/>
        <w:left w:val="none" w:sz="0" w:space="0" w:color="auto"/>
        <w:bottom w:val="none" w:sz="0" w:space="0" w:color="auto"/>
        <w:right w:val="none" w:sz="0" w:space="0" w:color="auto"/>
      </w:divBdr>
    </w:div>
    <w:div w:id="668826580">
      <w:bodyDiv w:val="1"/>
      <w:marLeft w:val="0"/>
      <w:marRight w:val="0"/>
      <w:marTop w:val="0"/>
      <w:marBottom w:val="0"/>
      <w:divBdr>
        <w:top w:val="none" w:sz="0" w:space="0" w:color="auto"/>
        <w:left w:val="none" w:sz="0" w:space="0" w:color="auto"/>
        <w:bottom w:val="none" w:sz="0" w:space="0" w:color="auto"/>
        <w:right w:val="none" w:sz="0" w:space="0" w:color="auto"/>
      </w:divBdr>
    </w:div>
    <w:div w:id="683172924">
      <w:bodyDiv w:val="1"/>
      <w:marLeft w:val="0"/>
      <w:marRight w:val="0"/>
      <w:marTop w:val="0"/>
      <w:marBottom w:val="0"/>
      <w:divBdr>
        <w:top w:val="none" w:sz="0" w:space="0" w:color="auto"/>
        <w:left w:val="none" w:sz="0" w:space="0" w:color="auto"/>
        <w:bottom w:val="none" w:sz="0" w:space="0" w:color="auto"/>
        <w:right w:val="none" w:sz="0" w:space="0" w:color="auto"/>
      </w:divBdr>
    </w:div>
    <w:div w:id="683436784">
      <w:bodyDiv w:val="1"/>
      <w:marLeft w:val="0"/>
      <w:marRight w:val="0"/>
      <w:marTop w:val="0"/>
      <w:marBottom w:val="0"/>
      <w:divBdr>
        <w:top w:val="none" w:sz="0" w:space="0" w:color="auto"/>
        <w:left w:val="none" w:sz="0" w:space="0" w:color="auto"/>
        <w:bottom w:val="none" w:sz="0" w:space="0" w:color="auto"/>
        <w:right w:val="none" w:sz="0" w:space="0" w:color="auto"/>
      </w:divBdr>
    </w:div>
    <w:div w:id="693381032">
      <w:bodyDiv w:val="1"/>
      <w:marLeft w:val="0"/>
      <w:marRight w:val="0"/>
      <w:marTop w:val="0"/>
      <w:marBottom w:val="0"/>
      <w:divBdr>
        <w:top w:val="none" w:sz="0" w:space="0" w:color="auto"/>
        <w:left w:val="none" w:sz="0" w:space="0" w:color="auto"/>
        <w:bottom w:val="none" w:sz="0" w:space="0" w:color="auto"/>
        <w:right w:val="none" w:sz="0" w:space="0" w:color="auto"/>
      </w:divBdr>
    </w:div>
    <w:div w:id="740253259">
      <w:bodyDiv w:val="1"/>
      <w:marLeft w:val="0"/>
      <w:marRight w:val="0"/>
      <w:marTop w:val="0"/>
      <w:marBottom w:val="0"/>
      <w:divBdr>
        <w:top w:val="none" w:sz="0" w:space="0" w:color="auto"/>
        <w:left w:val="none" w:sz="0" w:space="0" w:color="auto"/>
        <w:bottom w:val="none" w:sz="0" w:space="0" w:color="auto"/>
        <w:right w:val="none" w:sz="0" w:space="0" w:color="auto"/>
      </w:divBdr>
    </w:div>
    <w:div w:id="763183221">
      <w:bodyDiv w:val="1"/>
      <w:marLeft w:val="0"/>
      <w:marRight w:val="0"/>
      <w:marTop w:val="0"/>
      <w:marBottom w:val="0"/>
      <w:divBdr>
        <w:top w:val="none" w:sz="0" w:space="0" w:color="auto"/>
        <w:left w:val="none" w:sz="0" w:space="0" w:color="auto"/>
        <w:bottom w:val="none" w:sz="0" w:space="0" w:color="auto"/>
        <w:right w:val="none" w:sz="0" w:space="0" w:color="auto"/>
      </w:divBdr>
    </w:div>
    <w:div w:id="766578303">
      <w:bodyDiv w:val="1"/>
      <w:marLeft w:val="0"/>
      <w:marRight w:val="0"/>
      <w:marTop w:val="0"/>
      <w:marBottom w:val="0"/>
      <w:divBdr>
        <w:top w:val="none" w:sz="0" w:space="0" w:color="auto"/>
        <w:left w:val="none" w:sz="0" w:space="0" w:color="auto"/>
        <w:bottom w:val="none" w:sz="0" w:space="0" w:color="auto"/>
        <w:right w:val="none" w:sz="0" w:space="0" w:color="auto"/>
      </w:divBdr>
    </w:div>
    <w:div w:id="769393495">
      <w:bodyDiv w:val="1"/>
      <w:marLeft w:val="0"/>
      <w:marRight w:val="0"/>
      <w:marTop w:val="0"/>
      <w:marBottom w:val="0"/>
      <w:divBdr>
        <w:top w:val="none" w:sz="0" w:space="0" w:color="auto"/>
        <w:left w:val="none" w:sz="0" w:space="0" w:color="auto"/>
        <w:bottom w:val="none" w:sz="0" w:space="0" w:color="auto"/>
        <w:right w:val="none" w:sz="0" w:space="0" w:color="auto"/>
      </w:divBdr>
    </w:div>
    <w:div w:id="782072984">
      <w:bodyDiv w:val="1"/>
      <w:marLeft w:val="0"/>
      <w:marRight w:val="0"/>
      <w:marTop w:val="0"/>
      <w:marBottom w:val="0"/>
      <w:divBdr>
        <w:top w:val="none" w:sz="0" w:space="0" w:color="auto"/>
        <w:left w:val="none" w:sz="0" w:space="0" w:color="auto"/>
        <w:bottom w:val="none" w:sz="0" w:space="0" w:color="auto"/>
        <w:right w:val="none" w:sz="0" w:space="0" w:color="auto"/>
      </w:divBdr>
    </w:div>
    <w:div w:id="783771836">
      <w:bodyDiv w:val="1"/>
      <w:marLeft w:val="0"/>
      <w:marRight w:val="0"/>
      <w:marTop w:val="0"/>
      <w:marBottom w:val="0"/>
      <w:divBdr>
        <w:top w:val="none" w:sz="0" w:space="0" w:color="auto"/>
        <w:left w:val="none" w:sz="0" w:space="0" w:color="auto"/>
        <w:bottom w:val="none" w:sz="0" w:space="0" w:color="auto"/>
        <w:right w:val="none" w:sz="0" w:space="0" w:color="auto"/>
      </w:divBdr>
    </w:div>
    <w:div w:id="790830000">
      <w:bodyDiv w:val="1"/>
      <w:marLeft w:val="0"/>
      <w:marRight w:val="0"/>
      <w:marTop w:val="0"/>
      <w:marBottom w:val="0"/>
      <w:divBdr>
        <w:top w:val="none" w:sz="0" w:space="0" w:color="auto"/>
        <w:left w:val="none" w:sz="0" w:space="0" w:color="auto"/>
        <w:bottom w:val="none" w:sz="0" w:space="0" w:color="auto"/>
        <w:right w:val="none" w:sz="0" w:space="0" w:color="auto"/>
      </w:divBdr>
    </w:div>
    <w:div w:id="792210911">
      <w:bodyDiv w:val="1"/>
      <w:marLeft w:val="0"/>
      <w:marRight w:val="0"/>
      <w:marTop w:val="0"/>
      <w:marBottom w:val="0"/>
      <w:divBdr>
        <w:top w:val="none" w:sz="0" w:space="0" w:color="auto"/>
        <w:left w:val="none" w:sz="0" w:space="0" w:color="auto"/>
        <w:bottom w:val="none" w:sz="0" w:space="0" w:color="auto"/>
        <w:right w:val="none" w:sz="0" w:space="0" w:color="auto"/>
      </w:divBdr>
    </w:div>
    <w:div w:id="794756050">
      <w:bodyDiv w:val="1"/>
      <w:marLeft w:val="0"/>
      <w:marRight w:val="0"/>
      <w:marTop w:val="0"/>
      <w:marBottom w:val="0"/>
      <w:divBdr>
        <w:top w:val="none" w:sz="0" w:space="0" w:color="auto"/>
        <w:left w:val="none" w:sz="0" w:space="0" w:color="auto"/>
        <w:bottom w:val="none" w:sz="0" w:space="0" w:color="auto"/>
        <w:right w:val="none" w:sz="0" w:space="0" w:color="auto"/>
      </w:divBdr>
    </w:div>
    <w:div w:id="803276627">
      <w:bodyDiv w:val="1"/>
      <w:marLeft w:val="0"/>
      <w:marRight w:val="0"/>
      <w:marTop w:val="0"/>
      <w:marBottom w:val="0"/>
      <w:divBdr>
        <w:top w:val="none" w:sz="0" w:space="0" w:color="auto"/>
        <w:left w:val="none" w:sz="0" w:space="0" w:color="auto"/>
        <w:bottom w:val="none" w:sz="0" w:space="0" w:color="auto"/>
        <w:right w:val="none" w:sz="0" w:space="0" w:color="auto"/>
      </w:divBdr>
    </w:div>
    <w:div w:id="814182555">
      <w:bodyDiv w:val="1"/>
      <w:marLeft w:val="0"/>
      <w:marRight w:val="0"/>
      <w:marTop w:val="0"/>
      <w:marBottom w:val="0"/>
      <w:divBdr>
        <w:top w:val="none" w:sz="0" w:space="0" w:color="auto"/>
        <w:left w:val="none" w:sz="0" w:space="0" w:color="auto"/>
        <w:bottom w:val="none" w:sz="0" w:space="0" w:color="auto"/>
        <w:right w:val="none" w:sz="0" w:space="0" w:color="auto"/>
      </w:divBdr>
    </w:div>
    <w:div w:id="842470879">
      <w:bodyDiv w:val="1"/>
      <w:marLeft w:val="0"/>
      <w:marRight w:val="0"/>
      <w:marTop w:val="0"/>
      <w:marBottom w:val="0"/>
      <w:divBdr>
        <w:top w:val="none" w:sz="0" w:space="0" w:color="auto"/>
        <w:left w:val="none" w:sz="0" w:space="0" w:color="auto"/>
        <w:bottom w:val="none" w:sz="0" w:space="0" w:color="auto"/>
        <w:right w:val="none" w:sz="0" w:space="0" w:color="auto"/>
      </w:divBdr>
    </w:div>
    <w:div w:id="853300932">
      <w:bodyDiv w:val="1"/>
      <w:marLeft w:val="0"/>
      <w:marRight w:val="0"/>
      <w:marTop w:val="0"/>
      <w:marBottom w:val="0"/>
      <w:divBdr>
        <w:top w:val="none" w:sz="0" w:space="0" w:color="auto"/>
        <w:left w:val="none" w:sz="0" w:space="0" w:color="auto"/>
        <w:bottom w:val="none" w:sz="0" w:space="0" w:color="auto"/>
        <w:right w:val="none" w:sz="0" w:space="0" w:color="auto"/>
      </w:divBdr>
    </w:div>
    <w:div w:id="857547027">
      <w:bodyDiv w:val="1"/>
      <w:marLeft w:val="0"/>
      <w:marRight w:val="0"/>
      <w:marTop w:val="0"/>
      <w:marBottom w:val="0"/>
      <w:divBdr>
        <w:top w:val="none" w:sz="0" w:space="0" w:color="auto"/>
        <w:left w:val="none" w:sz="0" w:space="0" w:color="auto"/>
        <w:bottom w:val="none" w:sz="0" w:space="0" w:color="auto"/>
        <w:right w:val="none" w:sz="0" w:space="0" w:color="auto"/>
      </w:divBdr>
    </w:div>
    <w:div w:id="860703602">
      <w:bodyDiv w:val="1"/>
      <w:marLeft w:val="0"/>
      <w:marRight w:val="0"/>
      <w:marTop w:val="0"/>
      <w:marBottom w:val="0"/>
      <w:divBdr>
        <w:top w:val="none" w:sz="0" w:space="0" w:color="auto"/>
        <w:left w:val="none" w:sz="0" w:space="0" w:color="auto"/>
        <w:bottom w:val="none" w:sz="0" w:space="0" w:color="auto"/>
        <w:right w:val="none" w:sz="0" w:space="0" w:color="auto"/>
      </w:divBdr>
    </w:div>
    <w:div w:id="868031650">
      <w:bodyDiv w:val="1"/>
      <w:marLeft w:val="0"/>
      <w:marRight w:val="0"/>
      <w:marTop w:val="0"/>
      <w:marBottom w:val="0"/>
      <w:divBdr>
        <w:top w:val="none" w:sz="0" w:space="0" w:color="auto"/>
        <w:left w:val="none" w:sz="0" w:space="0" w:color="auto"/>
        <w:bottom w:val="none" w:sz="0" w:space="0" w:color="auto"/>
        <w:right w:val="none" w:sz="0" w:space="0" w:color="auto"/>
      </w:divBdr>
    </w:div>
    <w:div w:id="868176354">
      <w:bodyDiv w:val="1"/>
      <w:marLeft w:val="0"/>
      <w:marRight w:val="0"/>
      <w:marTop w:val="0"/>
      <w:marBottom w:val="0"/>
      <w:divBdr>
        <w:top w:val="none" w:sz="0" w:space="0" w:color="auto"/>
        <w:left w:val="none" w:sz="0" w:space="0" w:color="auto"/>
        <w:bottom w:val="none" w:sz="0" w:space="0" w:color="auto"/>
        <w:right w:val="none" w:sz="0" w:space="0" w:color="auto"/>
      </w:divBdr>
    </w:div>
    <w:div w:id="881789113">
      <w:bodyDiv w:val="1"/>
      <w:marLeft w:val="0"/>
      <w:marRight w:val="0"/>
      <w:marTop w:val="0"/>
      <w:marBottom w:val="0"/>
      <w:divBdr>
        <w:top w:val="none" w:sz="0" w:space="0" w:color="auto"/>
        <w:left w:val="none" w:sz="0" w:space="0" w:color="auto"/>
        <w:bottom w:val="none" w:sz="0" w:space="0" w:color="auto"/>
        <w:right w:val="none" w:sz="0" w:space="0" w:color="auto"/>
      </w:divBdr>
    </w:div>
    <w:div w:id="885264853">
      <w:bodyDiv w:val="1"/>
      <w:marLeft w:val="0"/>
      <w:marRight w:val="0"/>
      <w:marTop w:val="0"/>
      <w:marBottom w:val="0"/>
      <w:divBdr>
        <w:top w:val="none" w:sz="0" w:space="0" w:color="auto"/>
        <w:left w:val="none" w:sz="0" w:space="0" w:color="auto"/>
        <w:bottom w:val="none" w:sz="0" w:space="0" w:color="auto"/>
        <w:right w:val="none" w:sz="0" w:space="0" w:color="auto"/>
      </w:divBdr>
    </w:div>
    <w:div w:id="886523853">
      <w:bodyDiv w:val="1"/>
      <w:marLeft w:val="0"/>
      <w:marRight w:val="0"/>
      <w:marTop w:val="0"/>
      <w:marBottom w:val="0"/>
      <w:divBdr>
        <w:top w:val="none" w:sz="0" w:space="0" w:color="auto"/>
        <w:left w:val="none" w:sz="0" w:space="0" w:color="auto"/>
        <w:bottom w:val="none" w:sz="0" w:space="0" w:color="auto"/>
        <w:right w:val="none" w:sz="0" w:space="0" w:color="auto"/>
      </w:divBdr>
    </w:div>
    <w:div w:id="952132048">
      <w:bodyDiv w:val="1"/>
      <w:marLeft w:val="0"/>
      <w:marRight w:val="0"/>
      <w:marTop w:val="0"/>
      <w:marBottom w:val="0"/>
      <w:divBdr>
        <w:top w:val="none" w:sz="0" w:space="0" w:color="auto"/>
        <w:left w:val="none" w:sz="0" w:space="0" w:color="auto"/>
        <w:bottom w:val="none" w:sz="0" w:space="0" w:color="auto"/>
        <w:right w:val="none" w:sz="0" w:space="0" w:color="auto"/>
      </w:divBdr>
    </w:div>
    <w:div w:id="955940131">
      <w:bodyDiv w:val="1"/>
      <w:marLeft w:val="0"/>
      <w:marRight w:val="0"/>
      <w:marTop w:val="0"/>
      <w:marBottom w:val="0"/>
      <w:divBdr>
        <w:top w:val="none" w:sz="0" w:space="0" w:color="auto"/>
        <w:left w:val="none" w:sz="0" w:space="0" w:color="auto"/>
        <w:bottom w:val="none" w:sz="0" w:space="0" w:color="auto"/>
        <w:right w:val="none" w:sz="0" w:space="0" w:color="auto"/>
      </w:divBdr>
    </w:div>
    <w:div w:id="966005300">
      <w:bodyDiv w:val="1"/>
      <w:marLeft w:val="0"/>
      <w:marRight w:val="0"/>
      <w:marTop w:val="0"/>
      <w:marBottom w:val="0"/>
      <w:divBdr>
        <w:top w:val="none" w:sz="0" w:space="0" w:color="auto"/>
        <w:left w:val="none" w:sz="0" w:space="0" w:color="auto"/>
        <w:bottom w:val="none" w:sz="0" w:space="0" w:color="auto"/>
        <w:right w:val="none" w:sz="0" w:space="0" w:color="auto"/>
      </w:divBdr>
    </w:div>
    <w:div w:id="972370577">
      <w:bodyDiv w:val="1"/>
      <w:marLeft w:val="0"/>
      <w:marRight w:val="0"/>
      <w:marTop w:val="0"/>
      <w:marBottom w:val="0"/>
      <w:divBdr>
        <w:top w:val="none" w:sz="0" w:space="0" w:color="auto"/>
        <w:left w:val="none" w:sz="0" w:space="0" w:color="auto"/>
        <w:bottom w:val="none" w:sz="0" w:space="0" w:color="auto"/>
        <w:right w:val="none" w:sz="0" w:space="0" w:color="auto"/>
      </w:divBdr>
    </w:div>
    <w:div w:id="993294477">
      <w:bodyDiv w:val="1"/>
      <w:marLeft w:val="0"/>
      <w:marRight w:val="0"/>
      <w:marTop w:val="0"/>
      <w:marBottom w:val="0"/>
      <w:divBdr>
        <w:top w:val="none" w:sz="0" w:space="0" w:color="auto"/>
        <w:left w:val="none" w:sz="0" w:space="0" w:color="auto"/>
        <w:bottom w:val="none" w:sz="0" w:space="0" w:color="auto"/>
        <w:right w:val="none" w:sz="0" w:space="0" w:color="auto"/>
      </w:divBdr>
    </w:div>
    <w:div w:id="1014573045">
      <w:bodyDiv w:val="1"/>
      <w:marLeft w:val="0"/>
      <w:marRight w:val="0"/>
      <w:marTop w:val="0"/>
      <w:marBottom w:val="0"/>
      <w:divBdr>
        <w:top w:val="none" w:sz="0" w:space="0" w:color="auto"/>
        <w:left w:val="none" w:sz="0" w:space="0" w:color="auto"/>
        <w:bottom w:val="none" w:sz="0" w:space="0" w:color="auto"/>
        <w:right w:val="none" w:sz="0" w:space="0" w:color="auto"/>
      </w:divBdr>
    </w:div>
    <w:div w:id="1029910239">
      <w:bodyDiv w:val="1"/>
      <w:marLeft w:val="0"/>
      <w:marRight w:val="0"/>
      <w:marTop w:val="0"/>
      <w:marBottom w:val="0"/>
      <w:divBdr>
        <w:top w:val="none" w:sz="0" w:space="0" w:color="auto"/>
        <w:left w:val="none" w:sz="0" w:space="0" w:color="auto"/>
        <w:bottom w:val="none" w:sz="0" w:space="0" w:color="auto"/>
        <w:right w:val="none" w:sz="0" w:space="0" w:color="auto"/>
      </w:divBdr>
    </w:div>
    <w:div w:id="1044794641">
      <w:bodyDiv w:val="1"/>
      <w:marLeft w:val="0"/>
      <w:marRight w:val="0"/>
      <w:marTop w:val="0"/>
      <w:marBottom w:val="0"/>
      <w:divBdr>
        <w:top w:val="none" w:sz="0" w:space="0" w:color="auto"/>
        <w:left w:val="none" w:sz="0" w:space="0" w:color="auto"/>
        <w:bottom w:val="none" w:sz="0" w:space="0" w:color="auto"/>
        <w:right w:val="none" w:sz="0" w:space="0" w:color="auto"/>
      </w:divBdr>
    </w:div>
    <w:div w:id="1057246985">
      <w:bodyDiv w:val="1"/>
      <w:marLeft w:val="0"/>
      <w:marRight w:val="0"/>
      <w:marTop w:val="0"/>
      <w:marBottom w:val="0"/>
      <w:divBdr>
        <w:top w:val="none" w:sz="0" w:space="0" w:color="auto"/>
        <w:left w:val="none" w:sz="0" w:space="0" w:color="auto"/>
        <w:bottom w:val="none" w:sz="0" w:space="0" w:color="auto"/>
        <w:right w:val="none" w:sz="0" w:space="0" w:color="auto"/>
      </w:divBdr>
      <w:divsChild>
        <w:div w:id="188179975">
          <w:marLeft w:val="0"/>
          <w:marRight w:val="0"/>
          <w:marTop w:val="0"/>
          <w:marBottom w:val="0"/>
          <w:divBdr>
            <w:top w:val="none" w:sz="0" w:space="0" w:color="auto"/>
            <w:left w:val="none" w:sz="0" w:space="0" w:color="auto"/>
            <w:bottom w:val="none" w:sz="0" w:space="0" w:color="auto"/>
            <w:right w:val="none" w:sz="0" w:space="0" w:color="auto"/>
          </w:divBdr>
        </w:div>
      </w:divsChild>
    </w:div>
    <w:div w:id="1060516730">
      <w:bodyDiv w:val="1"/>
      <w:marLeft w:val="0"/>
      <w:marRight w:val="0"/>
      <w:marTop w:val="0"/>
      <w:marBottom w:val="0"/>
      <w:divBdr>
        <w:top w:val="none" w:sz="0" w:space="0" w:color="auto"/>
        <w:left w:val="none" w:sz="0" w:space="0" w:color="auto"/>
        <w:bottom w:val="none" w:sz="0" w:space="0" w:color="auto"/>
        <w:right w:val="none" w:sz="0" w:space="0" w:color="auto"/>
      </w:divBdr>
    </w:div>
    <w:div w:id="1098335557">
      <w:bodyDiv w:val="1"/>
      <w:marLeft w:val="0"/>
      <w:marRight w:val="0"/>
      <w:marTop w:val="0"/>
      <w:marBottom w:val="0"/>
      <w:divBdr>
        <w:top w:val="none" w:sz="0" w:space="0" w:color="auto"/>
        <w:left w:val="none" w:sz="0" w:space="0" w:color="auto"/>
        <w:bottom w:val="none" w:sz="0" w:space="0" w:color="auto"/>
        <w:right w:val="none" w:sz="0" w:space="0" w:color="auto"/>
      </w:divBdr>
    </w:div>
    <w:div w:id="1121531133">
      <w:bodyDiv w:val="1"/>
      <w:marLeft w:val="0"/>
      <w:marRight w:val="0"/>
      <w:marTop w:val="0"/>
      <w:marBottom w:val="0"/>
      <w:divBdr>
        <w:top w:val="none" w:sz="0" w:space="0" w:color="auto"/>
        <w:left w:val="none" w:sz="0" w:space="0" w:color="auto"/>
        <w:bottom w:val="none" w:sz="0" w:space="0" w:color="auto"/>
        <w:right w:val="none" w:sz="0" w:space="0" w:color="auto"/>
      </w:divBdr>
    </w:div>
    <w:div w:id="1121651860">
      <w:bodyDiv w:val="1"/>
      <w:marLeft w:val="0"/>
      <w:marRight w:val="0"/>
      <w:marTop w:val="0"/>
      <w:marBottom w:val="0"/>
      <w:divBdr>
        <w:top w:val="none" w:sz="0" w:space="0" w:color="auto"/>
        <w:left w:val="none" w:sz="0" w:space="0" w:color="auto"/>
        <w:bottom w:val="none" w:sz="0" w:space="0" w:color="auto"/>
        <w:right w:val="none" w:sz="0" w:space="0" w:color="auto"/>
      </w:divBdr>
    </w:div>
    <w:div w:id="1124274829">
      <w:bodyDiv w:val="1"/>
      <w:marLeft w:val="0"/>
      <w:marRight w:val="0"/>
      <w:marTop w:val="0"/>
      <w:marBottom w:val="0"/>
      <w:divBdr>
        <w:top w:val="none" w:sz="0" w:space="0" w:color="auto"/>
        <w:left w:val="none" w:sz="0" w:space="0" w:color="auto"/>
        <w:bottom w:val="none" w:sz="0" w:space="0" w:color="auto"/>
        <w:right w:val="none" w:sz="0" w:space="0" w:color="auto"/>
      </w:divBdr>
    </w:div>
    <w:div w:id="1136606680">
      <w:bodyDiv w:val="1"/>
      <w:marLeft w:val="0"/>
      <w:marRight w:val="0"/>
      <w:marTop w:val="0"/>
      <w:marBottom w:val="0"/>
      <w:divBdr>
        <w:top w:val="none" w:sz="0" w:space="0" w:color="auto"/>
        <w:left w:val="none" w:sz="0" w:space="0" w:color="auto"/>
        <w:bottom w:val="none" w:sz="0" w:space="0" w:color="auto"/>
        <w:right w:val="none" w:sz="0" w:space="0" w:color="auto"/>
      </w:divBdr>
    </w:div>
    <w:div w:id="1148092016">
      <w:bodyDiv w:val="1"/>
      <w:marLeft w:val="0"/>
      <w:marRight w:val="0"/>
      <w:marTop w:val="0"/>
      <w:marBottom w:val="0"/>
      <w:divBdr>
        <w:top w:val="none" w:sz="0" w:space="0" w:color="auto"/>
        <w:left w:val="none" w:sz="0" w:space="0" w:color="auto"/>
        <w:bottom w:val="none" w:sz="0" w:space="0" w:color="auto"/>
        <w:right w:val="none" w:sz="0" w:space="0" w:color="auto"/>
      </w:divBdr>
    </w:div>
    <w:div w:id="1164470728">
      <w:bodyDiv w:val="1"/>
      <w:marLeft w:val="0"/>
      <w:marRight w:val="0"/>
      <w:marTop w:val="0"/>
      <w:marBottom w:val="0"/>
      <w:divBdr>
        <w:top w:val="none" w:sz="0" w:space="0" w:color="auto"/>
        <w:left w:val="none" w:sz="0" w:space="0" w:color="auto"/>
        <w:bottom w:val="none" w:sz="0" w:space="0" w:color="auto"/>
        <w:right w:val="none" w:sz="0" w:space="0" w:color="auto"/>
      </w:divBdr>
    </w:div>
    <w:div w:id="1198660596">
      <w:bodyDiv w:val="1"/>
      <w:marLeft w:val="0"/>
      <w:marRight w:val="0"/>
      <w:marTop w:val="0"/>
      <w:marBottom w:val="0"/>
      <w:divBdr>
        <w:top w:val="none" w:sz="0" w:space="0" w:color="auto"/>
        <w:left w:val="none" w:sz="0" w:space="0" w:color="auto"/>
        <w:bottom w:val="none" w:sz="0" w:space="0" w:color="auto"/>
        <w:right w:val="none" w:sz="0" w:space="0" w:color="auto"/>
      </w:divBdr>
    </w:div>
    <w:div w:id="1216769498">
      <w:bodyDiv w:val="1"/>
      <w:marLeft w:val="0"/>
      <w:marRight w:val="0"/>
      <w:marTop w:val="0"/>
      <w:marBottom w:val="0"/>
      <w:divBdr>
        <w:top w:val="none" w:sz="0" w:space="0" w:color="auto"/>
        <w:left w:val="none" w:sz="0" w:space="0" w:color="auto"/>
        <w:bottom w:val="none" w:sz="0" w:space="0" w:color="auto"/>
        <w:right w:val="none" w:sz="0" w:space="0" w:color="auto"/>
      </w:divBdr>
    </w:div>
    <w:div w:id="1224946919">
      <w:bodyDiv w:val="1"/>
      <w:marLeft w:val="0"/>
      <w:marRight w:val="0"/>
      <w:marTop w:val="0"/>
      <w:marBottom w:val="0"/>
      <w:divBdr>
        <w:top w:val="none" w:sz="0" w:space="0" w:color="auto"/>
        <w:left w:val="none" w:sz="0" w:space="0" w:color="auto"/>
        <w:bottom w:val="none" w:sz="0" w:space="0" w:color="auto"/>
        <w:right w:val="none" w:sz="0" w:space="0" w:color="auto"/>
      </w:divBdr>
    </w:div>
    <w:div w:id="1231884887">
      <w:bodyDiv w:val="1"/>
      <w:marLeft w:val="0"/>
      <w:marRight w:val="0"/>
      <w:marTop w:val="0"/>
      <w:marBottom w:val="0"/>
      <w:divBdr>
        <w:top w:val="none" w:sz="0" w:space="0" w:color="auto"/>
        <w:left w:val="none" w:sz="0" w:space="0" w:color="auto"/>
        <w:bottom w:val="none" w:sz="0" w:space="0" w:color="auto"/>
        <w:right w:val="none" w:sz="0" w:space="0" w:color="auto"/>
      </w:divBdr>
    </w:div>
    <w:div w:id="1249577995">
      <w:bodyDiv w:val="1"/>
      <w:marLeft w:val="0"/>
      <w:marRight w:val="0"/>
      <w:marTop w:val="0"/>
      <w:marBottom w:val="0"/>
      <w:divBdr>
        <w:top w:val="none" w:sz="0" w:space="0" w:color="auto"/>
        <w:left w:val="none" w:sz="0" w:space="0" w:color="auto"/>
        <w:bottom w:val="none" w:sz="0" w:space="0" w:color="auto"/>
        <w:right w:val="none" w:sz="0" w:space="0" w:color="auto"/>
      </w:divBdr>
    </w:div>
    <w:div w:id="1265504297">
      <w:bodyDiv w:val="1"/>
      <w:marLeft w:val="0"/>
      <w:marRight w:val="0"/>
      <w:marTop w:val="0"/>
      <w:marBottom w:val="0"/>
      <w:divBdr>
        <w:top w:val="none" w:sz="0" w:space="0" w:color="auto"/>
        <w:left w:val="none" w:sz="0" w:space="0" w:color="auto"/>
        <w:bottom w:val="none" w:sz="0" w:space="0" w:color="auto"/>
        <w:right w:val="none" w:sz="0" w:space="0" w:color="auto"/>
      </w:divBdr>
    </w:div>
    <w:div w:id="1270546530">
      <w:bodyDiv w:val="1"/>
      <w:marLeft w:val="0"/>
      <w:marRight w:val="0"/>
      <w:marTop w:val="0"/>
      <w:marBottom w:val="0"/>
      <w:divBdr>
        <w:top w:val="none" w:sz="0" w:space="0" w:color="auto"/>
        <w:left w:val="none" w:sz="0" w:space="0" w:color="auto"/>
        <w:bottom w:val="none" w:sz="0" w:space="0" w:color="auto"/>
        <w:right w:val="none" w:sz="0" w:space="0" w:color="auto"/>
      </w:divBdr>
    </w:div>
    <w:div w:id="1280184480">
      <w:bodyDiv w:val="1"/>
      <w:marLeft w:val="0"/>
      <w:marRight w:val="0"/>
      <w:marTop w:val="0"/>
      <w:marBottom w:val="0"/>
      <w:divBdr>
        <w:top w:val="none" w:sz="0" w:space="0" w:color="auto"/>
        <w:left w:val="none" w:sz="0" w:space="0" w:color="auto"/>
        <w:bottom w:val="none" w:sz="0" w:space="0" w:color="auto"/>
        <w:right w:val="none" w:sz="0" w:space="0" w:color="auto"/>
      </w:divBdr>
    </w:div>
    <w:div w:id="1280918535">
      <w:bodyDiv w:val="1"/>
      <w:marLeft w:val="0"/>
      <w:marRight w:val="0"/>
      <w:marTop w:val="0"/>
      <w:marBottom w:val="0"/>
      <w:divBdr>
        <w:top w:val="none" w:sz="0" w:space="0" w:color="auto"/>
        <w:left w:val="none" w:sz="0" w:space="0" w:color="auto"/>
        <w:bottom w:val="none" w:sz="0" w:space="0" w:color="auto"/>
        <w:right w:val="none" w:sz="0" w:space="0" w:color="auto"/>
      </w:divBdr>
    </w:div>
    <w:div w:id="1292857184">
      <w:bodyDiv w:val="1"/>
      <w:marLeft w:val="0"/>
      <w:marRight w:val="0"/>
      <w:marTop w:val="0"/>
      <w:marBottom w:val="0"/>
      <w:divBdr>
        <w:top w:val="none" w:sz="0" w:space="0" w:color="auto"/>
        <w:left w:val="none" w:sz="0" w:space="0" w:color="auto"/>
        <w:bottom w:val="none" w:sz="0" w:space="0" w:color="auto"/>
        <w:right w:val="none" w:sz="0" w:space="0" w:color="auto"/>
      </w:divBdr>
    </w:div>
    <w:div w:id="1303118060">
      <w:bodyDiv w:val="1"/>
      <w:marLeft w:val="0"/>
      <w:marRight w:val="0"/>
      <w:marTop w:val="0"/>
      <w:marBottom w:val="0"/>
      <w:divBdr>
        <w:top w:val="none" w:sz="0" w:space="0" w:color="auto"/>
        <w:left w:val="none" w:sz="0" w:space="0" w:color="auto"/>
        <w:bottom w:val="none" w:sz="0" w:space="0" w:color="auto"/>
        <w:right w:val="none" w:sz="0" w:space="0" w:color="auto"/>
      </w:divBdr>
    </w:div>
    <w:div w:id="1314523129">
      <w:bodyDiv w:val="1"/>
      <w:marLeft w:val="0"/>
      <w:marRight w:val="0"/>
      <w:marTop w:val="0"/>
      <w:marBottom w:val="0"/>
      <w:divBdr>
        <w:top w:val="none" w:sz="0" w:space="0" w:color="auto"/>
        <w:left w:val="none" w:sz="0" w:space="0" w:color="auto"/>
        <w:bottom w:val="none" w:sz="0" w:space="0" w:color="auto"/>
        <w:right w:val="none" w:sz="0" w:space="0" w:color="auto"/>
      </w:divBdr>
    </w:div>
    <w:div w:id="1316371864">
      <w:bodyDiv w:val="1"/>
      <w:marLeft w:val="0"/>
      <w:marRight w:val="0"/>
      <w:marTop w:val="0"/>
      <w:marBottom w:val="0"/>
      <w:divBdr>
        <w:top w:val="none" w:sz="0" w:space="0" w:color="auto"/>
        <w:left w:val="none" w:sz="0" w:space="0" w:color="auto"/>
        <w:bottom w:val="none" w:sz="0" w:space="0" w:color="auto"/>
        <w:right w:val="none" w:sz="0" w:space="0" w:color="auto"/>
      </w:divBdr>
    </w:div>
    <w:div w:id="1322806263">
      <w:bodyDiv w:val="1"/>
      <w:marLeft w:val="0"/>
      <w:marRight w:val="0"/>
      <w:marTop w:val="0"/>
      <w:marBottom w:val="0"/>
      <w:divBdr>
        <w:top w:val="none" w:sz="0" w:space="0" w:color="auto"/>
        <w:left w:val="none" w:sz="0" w:space="0" w:color="auto"/>
        <w:bottom w:val="none" w:sz="0" w:space="0" w:color="auto"/>
        <w:right w:val="none" w:sz="0" w:space="0" w:color="auto"/>
      </w:divBdr>
    </w:div>
    <w:div w:id="1325818242">
      <w:bodyDiv w:val="1"/>
      <w:marLeft w:val="0"/>
      <w:marRight w:val="0"/>
      <w:marTop w:val="0"/>
      <w:marBottom w:val="0"/>
      <w:divBdr>
        <w:top w:val="none" w:sz="0" w:space="0" w:color="auto"/>
        <w:left w:val="none" w:sz="0" w:space="0" w:color="auto"/>
        <w:bottom w:val="none" w:sz="0" w:space="0" w:color="auto"/>
        <w:right w:val="none" w:sz="0" w:space="0" w:color="auto"/>
      </w:divBdr>
    </w:div>
    <w:div w:id="1332097852">
      <w:bodyDiv w:val="1"/>
      <w:marLeft w:val="0"/>
      <w:marRight w:val="0"/>
      <w:marTop w:val="0"/>
      <w:marBottom w:val="0"/>
      <w:divBdr>
        <w:top w:val="none" w:sz="0" w:space="0" w:color="auto"/>
        <w:left w:val="none" w:sz="0" w:space="0" w:color="auto"/>
        <w:bottom w:val="none" w:sz="0" w:space="0" w:color="auto"/>
        <w:right w:val="none" w:sz="0" w:space="0" w:color="auto"/>
      </w:divBdr>
    </w:div>
    <w:div w:id="1339045146">
      <w:bodyDiv w:val="1"/>
      <w:marLeft w:val="0"/>
      <w:marRight w:val="0"/>
      <w:marTop w:val="0"/>
      <w:marBottom w:val="0"/>
      <w:divBdr>
        <w:top w:val="none" w:sz="0" w:space="0" w:color="auto"/>
        <w:left w:val="none" w:sz="0" w:space="0" w:color="auto"/>
        <w:bottom w:val="none" w:sz="0" w:space="0" w:color="auto"/>
        <w:right w:val="none" w:sz="0" w:space="0" w:color="auto"/>
      </w:divBdr>
    </w:div>
    <w:div w:id="1351376479">
      <w:bodyDiv w:val="1"/>
      <w:marLeft w:val="0"/>
      <w:marRight w:val="0"/>
      <w:marTop w:val="0"/>
      <w:marBottom w:val="0"/>
      <w:divBdr>
        <w:top w:val="none" w:sz="0" w:space="0" w:color="auto"/>
        <w:left w:val="none" w:sz="0" w:space="0" w:color="auto"/>
        <w:bottom w:val="none" w:sz="0" w:space="0" w:color="auto"/>
        <w:right w:val="none" w:sz="0" w:space="0" w:color="auto"/>
      </w:divBdr>
    </w:div>
    <w:div w:id="1357194443">
      <w:bodyDiv w:val="1"/>
      <w:marLeft w:val="0"/>
      <w:marRight w:val="0"/>
      <w:marTop w:val="0"/>
      <w:marBottom w:val="0"/>
      <w:divBdr>
        <w:top w:val="none" w:sz="0" w:space="0" w:color="auto"/>
        <w:left w:val="none" w:sz="0" w:space="0" w:color="auto"/>
        <w:bottom w:val="none" w:sz="0" w:space="0" w:color="auto"/>
        <w:right w:val="none" w:sz="0" w:space="0" w:color="auto"/>
      </w:divBdr>
    </w:div>
    <w:div w:id="1357272399">
      <w:bodyDiv w:val="1"/>
      <w:marLeft w:val="0"/>
      <w:marRight w:val="0"/>
      <w:marTop w:val="0"/>
      <w:marBottom w:val="0"/>
      <w:divBdr>
        <w:top w:val="none" w:sz="0" w:space="0" w:color="auto"/>
        <w:left w:val="none" w:sz="0" w:space="0" w:color="auto"/>
        <w:bottom w:val="none" w:sz="0" w:space="0" w:color="auto"/>
        <w:right w:val="none" w:sz="0" w:space="0" w:color="auto"/>
      </w:divBdr>
    </w:div>
    <w:div w:id="1374497163">
      <w:bodyDiv w:val="1"/>
      <w:marLeft w:val="0"/>
      <w:marRight w:val="0"/>
      <w:marTop w:val="0"/>
      <w:marBottom w:val="0"/>
      <w:divBdr>
        <w:top w:val="none" w:sz="0" w:space="0" w:color="auto"/>
        <w:left w:val="none" w:sz="0" w:space="0" w:color="auto"/>
        <w:bottom w:val="none" w:sz="0" w:space="0" w:color="auto"/>
        <w:right w:val="none" w:sz="0" w:space="0" w:color="auto"/>
      </w:divBdr>
    </w:div>
    <w:div w:id="1398044481">
      <w:bodyDiv w:val="1"/>
      <w:marLeft w:val="0"/>
      <w:marRight w:val="0"/>
      <w:marTop w:val="0"/>
      <w:marBottom w:val="0"/>
      <w:divBdr>
        <w:top w:val="none" w:sz="0" w:space="0" w:color="auto"/>
        <w:left w:val="none" w:sz="0" w:space="0" w:color="auto"/>
        <w:bottom w:val="none" w:sz="0" w:space="0" w:color="auto"/>
        <w:right w:val="none" w:sz="0" w:space="0" w:color="auto"/>
      </w:divBdr>
    </w:div>
    <w:div w:id="1424909822">
      <w:bodyDiv w:val="1"/>
      <w:marLeft w:val="0"/>
      <w:marRight w:val="0"/>
      <w:marTop w:val="0"/>
      <w:marBottom w:val="0"/>
      <w:divBdr>
        <w:top w:val="none" w:sz="0" w:space="0" w:color="auto"/>
        <w:left w:val="none" w:sz="0" w:space="0" w:color="auto"/>
        <w:bottom w:val="none" w:sz="0" w:space="0" w:color="auto"/>
        <w:right w:val="none" w:sz="0" w:space="0" w:color="auto"/>
      </w:divBdr>
    </w:div>
    <w:div w:id="1425343663">
      <w:bodyDiv w:val="1"/>
      <w:marLeft w:val="0"/>
      <w:marRight w:val="0"/>
      <w:marTop w:val="0"/>
      <w:marBottom w:val="0"/>
      <w:divBdr>
        <w:top w:val="none" w:sz="0" w:space="0" w:color="auto"/>
        <w:left w:val="none" w:sz="0" w:space="0" w:color="auto"/>
        <w:bottom w:val="none" w:sz="0" w:space="0" w:color="auto"/>
        <w:right w:val="none" w:sz="0" w:space="0" w:color="auto"/>
      </w:divBdr>
    </w:div>
    <w:div w:id="1433625562">
      <w:bodyDiv w:val="1"/>
      <w:marLeft w:val="0"/>
      <w:marRight w:val="0"/>
      <w:marTop w:val="0"/>
      <w:marBottom w:val="0"/>
      <w:divBdr>
        <w:top w:val="none" w:sz="0" w:space="0" w:color="auto"/>
        <w:left w:val="none" w:sz="0" w:space="0" w:color="auto"/>
        <w:bottom w:val="none" w:sz="0" w:space="0" w:color="auto"/>
        <w:right w:val="none" w:sz="0" w:space="0" w:color="auto"/>
      </w:divBdr>
    </w:div>
    <w:div w:id="1483697369">
      <w:bodyDiv w:val="1"/>
      <w:marLeft w:val="0"/>
      <w:marRight w:val="0"/>
      <w:marTop w:val="0"/>
      <w:marBottom w:val="0"/>
      <w:divBdr>
        <w:top w:val="none" w:sz="0" w:space="0" w:color="auto"/>
        <w:left w:val="none" w:sz="0" w:space="0" w:color="auto"/>
        <w:bottom w:val="none" w:sz="0" w:space="0" w:color="auto"/>
        <w:right w:val="none" w:sz="0" w:space="0" w:color="auto"/>
      </w:divBdr>
    </w:div>
    <w:div w:id="1499535062">
      <w:bodyDiv w:val="1"/>
      <w:marLeft w:val="0"/>
      <w:marRight w:val="0"/>
      <w:marTop w:val="0"/>
      <w:marBottom w:val="0"/>
      <w:divBdr>
        <w:top w:val="none" w:sz="0" w:space="0" w:color="auto"/>
        <w:left w:val="none" w:sz="0" w:space="0" w:color="auto"/>
        <w:bottom w:val="none" w:sz="0" w:space="0" w:color="auto"/>
        <w:right w:val="none" w:sz="0" w:space="0" w:color="auto"/>
      </w:divBdr>
    </w:div>
    <w:div w:id="1510950756">
      <w:bodyDiv w:val="1"/>
      <w:marLeft w:val="0"/>
      <w:marRight w:val="0"/>
      <w:marTop w:val="0"/>
      <w:marBottom w:val="0"/>
      <w:divBdr>
        <w:top w:val="none" w:sz="0" w:space="0" w:color="auto"/>
        <w:left w:val="none" w:sz="0" w:space="0" w:color="auto"/>
        <w:bottom w:val="none" w:sz="0" w:space="0" w:color="auto"/>
        <w:right w:val="none" w:sz="0" w:space="0" w:color="auto"/>
      </w:divBdr>
    </w:div>
    <w:div w:id="1538589966">
      <w:bodyDiv w:val="1"/>
      <w:marLeft w:val="0"/>
      <w:marRight w:val="0"/>
      <w:marTop w:val="0"/>
      <w:marBottom w:val="0"/>
      <w:divBdr>
        <w:top w:val="none" w:sz="0" w:space="0" w:color="auto"/>
        <w:left w:val="none" w:sz="0" w:space="0" w:color="auto"/>
        <w:bottom w:val="none" w:sz="0" w:space="0" w:color="auto"/>
        <w:right w:val="none" w:sz="0" w:space="0" w:color="auto"/>
      </w:divBdr>
    </w:div>
    <w:div w:id="1550528539">
      <w:bodyDiv w:val="1"/>
      <w:marLeft w:val="0"/>
      <w:marRight w:val="0"/>
      <w:marTop w:val="0"/>
      <w:marBottom w:val="0"/>
      <w:divBdr>
        <w:top w:val="none" w:sz="0" w:space="0" w:color="auto"/>
        <w:left w:val="none" w:sz="0" w:space="0" w:color="auto"/>
        <w:bottom w:val="none" w:sz="0" w:space="0" w:color="auto"/>
        <w:right w:val="none" w:sz="0" w:space="0" w:color="auto"/>
      </w:divBdr>
    </w:div>
    <w:div w:id="1558664485">
      <w:bodyDiv w:val="1"/>
      <w:marLeft w:val="0"/>
      <w:marRight w:val="0"/>
      <w:marTop w:val="0"/>
      <w:marBottom w:val="0"/>
      <w:divBdr>
        <w:top w:val="none" w:sz="0" w:space="0" w:color="auto"/>
        <w:left w:val="none" w:sz="0" w:space="0" w:color="auto"/>
        <w:bottom w:val="none" w:sz="0" w:space="0" w:color="auto"/>
        <w:right w:val="none" w:sz="0" w:space="0" w:color="auto"/>
      </w:divBdr>
    </w:div>
    <w:div w:id="1571503253">
      <w:bodyDiv w:val="1"/>
      <w:marLeft w:val="0"/>
      <w:marRight w:val="0"/>
      <w:marTop w:val="0"/>
      <w:marBottom w:val="0"/>
      <w:divBdr>
        <w:top w:val="none" w:sz="0" w:space="0" w:color="auto"/>
        <w:left w:val="none" w:sz="0" w:space="0" w:color="auto"/>
        <w:bottom w:val="none" w:sz="0" w:space="0" w:color="auto"/>
        <w:right w:val="none" w:sz="0" w:space="0" w:color="auto"/>
      </w:divBdr>
    </w:div>
    <w:div w:id="1574123575">
      <w:bodyDiv w:val="1"/>
      <w:marLeft w:val="0"/>
      <w:marRight w:val="0"/>
      <w:marTop w:val="0"/>
      <w:marBottom w:val="0"/>
      <w:divBdr>
        <w:top w:val="none" w:sz="0" w:space="0" w:color="auto"/>
        <w:left w:val="none" w:sz="0" w:space="0" w:color="auto"/>
        <w:bottom w:val="none" w:sz="0" w:space="0" w:color="auto"/>
        <w:right w:val="none" w:sz="0" w:space="0" w:color="auto"/>
      </w:divBdr>
    </w:div>
    <w:div w:id="1574781270">
      <w:bodyDiv w:val="1"/>
      <w:marLeft w:val="0"/>
      <w:marRight w:val="0"/>
      <w:marTop w:val="0"/>
      <w:marBottom w:val="0"/>
      <w:divBdr>
        <w:top w:val="none" w:sz="0" w:space="0" w:color="auto"/>
        <w:left w:val="none" w:sz="0" w:space="0" w:color="auto"/>
        <w:bottom w:val="none" w:sz="0" w:space="0" w:color="auto"/>
        <w:right w:val="none" w:sz="0" w:space="0" w:color="auto"/>
      </w:divBdr>
    </w:div>
    <w:div w:id="1576747258">
      <w:bodyDiv w:val="1"/>
      <w:marLeft w:val="0"/>
      <w:marRight w:val="0"/>
      <w:marTop w:val="0"/>
      <w:marBottom w:val="0"/>
      <w:divBdr>
        <w:top w:val="none" w:sz="0" w:space="0" w:color="auto"/>
        <w:left w:val="none" w:sz="0" w:space="0" w:color="auto"/>
        <w:bottom w:val="none" w:sz="0" w:space="0" w:color="auto"/>
        <w:right w:val="none" w:sz="0" w:space="0" w:color="auto"/>
      </w:divBdr>
    </w:div>
    <w:div w:id="1610315841">
      <w:bodyDiv w:val="1"/>
      <w:marLeft w:val="0"/>
      <w:marRight w:val="0"/>
      <w:marTop w:val="0"/>
      <w:marBottom w:val="0"/>
      <w:divBdr>
        <w:top w:val="none" w:sz="0" w:space="0" w:color="auto"/>
        <w:left w:val="none" w:sz="0" w:space="0" w:color="auto"/>
        <w:bottom w:val="none" w:sz="0" w:space="0" w:color="auto"/>
        <w:right w:val="none" w:sz="0" w:space="0" w:color="auto"/>
      </w:divBdr>
    </w:div>
    <w:div w:id="1623459476">
      <w:bodyDiv w:val="1"/>
      <w:marLeft w:val="0"/>
      <w:marRight w:val="0"/>
      <w:marTop w:val="0"/>
      <w:marBottom w:val="0"/>
      <w:divBdr>
        <w:top w:val="none" w:sz="0" w:space="0" w:color="auto"/>
        <w:left w:val="none" w:sz="0" w:space="0" w:color="auto"/>
        <w:bottom w:val="none" w:sz="0" w:space="0" w:color="auto"/>
        <w:right w:val="none" w:sz="0" w:space="0" w:color="auto"/>
      </w:divBdr>
    </w:div>
    <w:div w:id="1631127677">
      <w:bodyDiv w:val="1"/>
      <w:marLeft w:val="0"/>
      <w:marRight w:val="0"/>
      <w:marTop w:val="0"/>
      <w:marBottom w:val="0"/>
      <w:divBdr>
        <w:top w:val="none" w:sz="0" w:space="0" w:color="auto"/>
        <w:left w:val="none" w:sz="0" w:space="0" w:color="auto"/>
        <w:bottom w:val="none" w:sz="0" w:space="0" w:color="auto"/>
        <w:right w:val="none" w:sz="0" w:space="0" w:color="auto"/>
      </w:divBdr>
    </w:div>
    <w:div w:id="1640960625">
      <w:bodyDiv w:val="1"/>
      <w:marLeft w:val="0"/>
      <w:marRight w:val="0"/>
      <w:marTop w:val="0"/>
      <w:marBottom w:val="0"/>
      <w:divBdr>
        <w:top w:val="none" w:sz="0" w:space="0" w:color="auto"/>
        <w:left w:val="none" w:sz="0" w:space="0" w:color="auto"/>
        <w:bottom w:val="none" w:sz="0" w:space="0" w:color="auto"/>
        <w:right w:val="none" w:sz="0" w:space="0" w:color="auto"/>
      </w:divBdr>
    </w:div>
    <w:div w:id="1645890885">
      <w:bodyDiv w:val="1"/>
      <w:marLeft w:val="0"/>
      <w:marRight w:val="0"/>
      <w:marTop w:val="0"/>
      <w:marBottom w:val="0"/>
      <w:divBdr>
        <w:top w:val="none" w:sz="0" w:space="0" w:color="auto"/>
        <w:left w:val="none" w:sz="0" w:space="0" w:color="auto"/>
        <w:bottom w:val="none" w:sz="0" w:space="0" w:color="auto"/>
        <w:right w:val="none" w:sz="0" w:space="0" w:color="auto"/>
      </w:divBdr>
    </w:div>
    <w:div w:id="1647778353">
      <w:bodyDiv w:val="1"/>
      <w:marLeft w:val="0"/>
      <w:marRight w:val="0"/>
      <w:marTop w:val="0"/>
      <w:marBottom w:val="0"/>
      <w:divBdr>
        <w:top w:val="none" w:sz="0" w:space="0" w:color="auto"/>
        <w:left w:val="none" w:sz="0" w:space="0" w:color="auto"/>
        <w:bottom w:val="none" w:sz="0" w:space="0" w:color="auto"/>
        <w:right w:val="none" w:sz="0" w:space="0" w:color="auto"/>
      </w:divBdr>
    </w:div>
    <w:div w:id="1654063393">
      <w:bodyDiv w:val="1"/>
      <w:marLeft w:val="0"/>
      <w:marRight w:val="0"/>
      <w:marTop w:val="0"/>
      <w:marBottom w:val="0"/>
      <w:divBdr>
        <w:top w:val="none" w:sz="0" w:space="0" w:color="auto"/>
        <w:left w:val="none" w:sz="0" w:space="0" w:color="auto"/>
        <w:bottom w:val="none" w:sz="0" w:space="0" w:color="auto"/>
        <w:right w:val="none" w:sz="0" w:space="0" w:color="auto"/>
      </w:divBdr>
    </w:div>
    <w:div w:id="1658151135">
      <w:bodyDiv w:val="1"/>
      <w:marLeft w:val="0"/>
      <w:marRight w:val="0"/>
      <w:marTop w:val="0"/>
      <w:marBottom w:val="0"/>
      <w:divBdr>
        <w:top w:val="none" w:sz="0" w:space="0" w:color="auto"/>
        <w:left w:val="none" w:sz="0" w:space="0" w:color="auto"/>
        <w:bottom w:val="none" w:sz="0" w:space="0" w:color="auto"/>
        <w:right w:val="none" w:sz="0" w:space="0" w:color="auto"/>
      </w:divBdr>
    </w:div>
    <w:div w:id="1697341762">
      <w:bodyDiv w:val="1"/>
      <w:marLeft w:val="0"/>
      <w:marRight w:val="0"/>
      <w:marTop w:val="0"/>
      <w:marBottom w:val="0"/>
      <w:divBdr>
        <w:top w:val="none" w:sz="0" w:space="0" w:color="auto"/>
        <w:left w:val="none" w:sz="0" w:space="0" w:color="auto"/>
        <w:bottom w:val="none" w:sz="0" w:space="0" w:color="auto"/>
        <w:right w:val="none" w:sz="0" w:space="0" w:color="auto"/>
      </w:divBdr>
    </w:div>
    <w:div w:id="1719619971">
      <w:bodyDiv w:val="1"/>
      <w:marLeft w:val="0"/>
      <w:marRight w:val="0"/>
      <w:marTop w:val="0"/>
      <w:marBottom w:val="0"/>
      <w:divBdr>
        <w:top w:val="none" w:sz="0" w:space="0" w:color="auto"/>
        <w:left w:val="none" w:sz="0" w:space="0" w:color="auto"/>
        <w:bottom w:val="none" w:sz="0" w:space="0" w:color="auto"/>
        <w:right w:val="none" w:sz="0" w:space="0" w:color="auto"/>
      </w:divBdr>
    </w:div>
    <w:div w:id="1739015940">
      <w:bodyDiv w:val="1"/>
      <w:marLeft w:val="0"/>
      <w:marRight w:val="0"/>
      <w:marTop w:val="0"/>
      <w:marBottom w:val="0"/>
      <w:divBdr>
        <w:top w:val="none" w:sz="0" w:space="0" w:color="auto"/>
        <w:left w:val="none" w:sz="0" w:space="0" w:color="auto"/>
        <w:bottom w:val="none" w:sz="0" w:space="0" w:color="auto"/>
        <w:right w:val="none" w:sz="0" w:space="0" w:color="auto"/>
      </w:divBdr>
    </w:div>
    <w:div w:id="1749186203">
      <w:bodyDiv w:val="1"/>
      <w:marLeft w:val="0"/>
      <w:marRight w:val="0"/>
      <w:marTop w:val="0"/>
      <w:marBottom w:val="0"/>
      <w:divBdr>
        <w:top w:val="none" w:sz="0" w:space="0" w:color="auto"/>
        <w:left w:val="none" w:sz="0" w:space="0" w:color="auto"/>
        <w:bottom w:val="none" w:sz="0" w:space="0" w:color="auto"/>
        <w:right w:val="none" w:sz="0" w:space="0" w:color="auto"/>
      </w:divBdr>
    </w:div>
    <w:div w:id="1751148836">
      <w:bodyDiv w:val="1"/>
      <w:marLeft w:val="0"/>
      <w:marRight w:val="0"/>
      <w:marTop w:val="0"/>
      <w:marBottom w:val="0"/>
      <w:divBdr>
        <w:top w:val="none" w:sz="0" w:space="0" w:color="auto"/>
        <w:left w:val="none" w:sz="0" w:space="0" w:color="auto"/>
        <w:bottom w:val="none" w:sz="0" w:space="0" w:color="auto"/>
        <w:right w:val="none" w:sz="0" w:space="0" w:color="auto"/>
      </w:divBdr>
    </w:div>
    <w:div w:id="1751536528">
      <w:bodyDiv w:val="1"/>
      <w:marLeft w:val="0"/>
      <w:marRight w:val="0"/>
      <w:marTop w:val="0"/>
      <w:marBottom w:val="0"/>
      <w:divBdr>
        <w:top w:val="none" w:sz="0" w:space="0" w:color="auto"/>
        <w:left w:val="none" w:sz="0" w:space="0" w:color="auto"/>
        <w:bottom w:val="none" w:sz="0" w:space="0" w:color="auto"/>
        <w:right w:val="none" w:sz="0" w:space="0" w:color="auto"/>
      </w:divBdr>
    </w:div>
    <w:div w:id="1751736598">
      <w:bodyDiv w:val="1"/>
      <w:marLeft w:val="0"/>
      <w:marRight w:val="0"/>
      <w:marTop w:val="0"/>
      <w:marBottom w:val="0"/>
      <w:divBdr>
        <w:top w:val="none" w:sz="0" w:space="0" w:color="auto"/>
        <w:left w:val="none" w:sz="0" w:space="0" w:color="auto"/>
        <w:bottom w:val="none" w:sz="0" w:space="0" w:color="auto"/>
        <w:right w:val="none" w:sz="0" w:space="0" w:color="auto"/>
      </w:divBdr>
    </w:div>
    <w:div w:id="1761638913">
      <w:bodyDiv w:val="1"/>
      <w:marLeft w:val="0"/>
      <w:marRight w:val="0"/>
      <w:marTop w:val="0"/>
      <w:marBottom w:val="0"/>
      <w:divBdr>
        <w:top w:val="none" w:sz="0" w:space="0" w:color="auto"/>
        <w:left w:val="none" w:sz="0" w:space="0" w:color="auto"/>
        <w:bottom w:val="none" w:sz="0" w:space="0" w:color="auto"/>
        <w:right w:val="none" w:sz="0" w:space="0" w:color="auto"/>
      </w:divBdr>
      <w:divsChild>
        <w:div w:id="325403984">
          <w:marLeft w:val="0"/>
          <w:marRight w:val="0"/>
          <w:marTop w:val="0"/>
          <w:marBottom w:val="0"/>
          <w:divBdr>
            <w:top w:val="single" w:sz="2" w:space="0" w:color="auto"/>
            <w:left w:val="single" w:sz="2" w:space="0" w:color="auto"/>
            <w:bottom w:val="single" w:sz="2" w:space="0" w:color="auto"/>
            <w:right w:val="single" w:sz="2" w:space="0" w:color="auto"/>
          </w:divBdr>
          <w:divsChild>
            <w:div w:id="629240931">
              <w:marLeft w:val="0"/>
              <w:marRight w:val="0"/>
              <w:marTop w:val="0"/>
              <w:marBottom w:val="0"/>
              <w:divBdr>
                <w:top w:val="single" w:sz="2" w:space="0" w:color="auto"/>
                <w:left w:val="single" w:sz="2" w:space="0" w:color="auto"/>
                <w:bottom w:val="single" w:sz="2" w:space="0" w:color="auto"/>
                <w:right w:val="single" w:sz="2" w:space="0" w:color="auto"/>
              </w:divBdr>
              <w:divsChild>
                <w:div w:id="872351292">
                  <w:marLeft w:val="0"/>
                  <w:marRight w:val="0"/>
                  <w:marTop w:val="0"/>
                  <w:marBottom w:val="0"/>
                  <w:divBdr>
                    <w:top w:val="single" w:sz="2" w:space="0" w:color="auto"/>
                    <w:left w:val="single" w:sz="2" w:space="0" w:color="auto"/>
                    <w:bottom w:val="single" w:sz="2" w:space="0" w:color="auto"/>
                    <w:right w:val="single" w:sz="2" w:space="0" w:color="auto"/>
                  </w:divBdr>
                  <w:divsChild>
                    <w:div w:id="467162121">
                      <w:marLeft w:val="0"/>
                      <w:marRight w:val="0"/>
                      <w:marTop w:val="0"/>
                      <w:marBottom w:val="0"/>
                      <w:divBdr>
                        <w:top w:val="single" w:sz="2" w:space="0" w:color="auto"/>
                        <w:left w:val="single" w:sz="2" w:space="0" w:color="auto"/>
                        <w:bottom w:val="single" w:sz="2" w:space="0" w:color="auto"/>
                        <w:right w:val="single" w:sz="2" w:space="0" w:color="auto"/>
                      </w:divBdr>
                      <w:divsChild>
                        <w:div w:id="437481821">
                          <w:marLeft w:val="0"/>
                          <w:marRight w:val="0"/>
                          <w:marTop w:val="0"/>
                          <w:marBottom w:val="0"/>
                          <w:divBdr>
                            <w:top w:val="single" w:sz="2" w:space="0" w:color="auto"/>
                            <w:left w:val="single" w:sz="2" w:space="0" w:color="auto"/>
                            <w:bottom w:val="single" w:sz="2" w:space="0" w:color="auto"/>
                            <w:right w:val="single" w:sz="2" w:space="0" w:color="auto"/>
                          </w:divBdr>
                          <w:divsChild>
                            <w:div w:id="1942252492">
                              <w:marLeft w:val="0"/>
                              <w:marRight w:val="0"/>
                              <w:marTop w:val="0"/>
                              <w:marBottom w:val="0"/>
                              <w:divBdr>
                                <w:top w:val="single" w:sz="2" w:space="0" w:color="auto"/>
                                <w:left w:val="single" w:sz="2" w:space="0" w:color="auto"/>
                                <w:bottom w:val="single" w:sz="2" w:space="0" w:color="auto"/>
                                <w:right w:val="single" w:sz="2" w:space="0" w:color="auto"/>
                              </w:divBdr>
                              <w:divsChild>
                                <w:div w:id="1094858655">
                                  <w:marLeft w:val="0"/>
                                  <w:marRight w:val="0"/>
                                  <w:marTop w:val="0"/>
                                  <w:marBottom w:val="0"/>
                                  <w:divBdr>
                                    <w:top w:val="single" w:sz="2" w:space="0" w:color="auto"/>
                                    <w:left w:val="single" w:sz="2" w:space="12" w:color="auto"/>
                                    <w:bottom w:val="single" w:sz="2" w:space="0" w:color="auto"/>
                                    <w:right w:val="single" w:sz="2" w:space="12" w:color="auto"/>
                                  </w:divBdr>
                                  <w:divsChild>
                                    <w:div w:id="907227695">
                                      <w:marLeft w:val="0"/>
                                      <w:marRight w:val="0"/>
                                      <w:marTop w:val="0"/>
                                      <w:marBottom w:val="0"/>
                                      <w:divBdr>
                                        <w:top w:val="single" w:sz="2" w:space="0" w:color="auto"/>
                                        <w:left w:val="single" w:sz="2" w:space="0" w:color="auto"/>
                                        <w:bottom w:val="single" w:sz="6" w:space="0" w:color="auto"/>
                                        <w:right w:val="single" w:sz="2" w:space="0" w:color="auto"/>
                                      </w:divBdr>
                                      <w:divsChild>
                                        <w:div w:id="315962089">
                                          <w:marLeft w:val="0"/>
                                          <w:marRight w:val="0"/>
                                          <w:marTop w:val="0"/>
                                          <w:marBottom w:val="0"/>
                                          <w:divBdr>
                                            <w:top w:val="single" w:sz="2" w:space="0" w:color="auto"/>
                                            <w:left w:val="single" w:sz="2" w:space="0" w:color="auto"/>
                                            <w:bottom w:val="single" w:sz="2" w:space="0" w:color="auto"/>
                                            <w:right w:val="single" w:sz="2" w:space="0" w:color="auto"/>
                                          </w:divBdr>
                                          <w:divsChild>
                                            <w:div w:id="1644237539">
                                              <w:marLeft w:val="0"/>
                                              <w:marRight w:val="0"/>
                                              <w:marTop w:val="0"/>
                                              <w:marBottom w:val="0"/>
                                              <w:divBdr>
                                                <w:top w:val="single" w:sz="2" w:space="0" w:color="auto"/>
                                                <w:left w:val="single" w:sz="2" w:space="0" w:color="auto"/>
                                                <w:bottom w:val="single" w:sz="2" w:space="0" w:color="auto"/>
                                                <w:right w:val="single" w:sz="2" w:space="0" w:color="auto"/>
                                              </w:divBdr>
                                              <w:divsChild>
                                                <w:div w:id="2131245389">
                                                  <w:marLeft w:val="0"/>
                                                  <w:marRight w:val="0"/>
                                                  <w:marTop w:val="0"/>
                                                  <w:marBottom w:val="0"/>
                                                  <w:divBdr>
                                                    <w:top w:val="single" w:sz="2" w:space="0" w:color="auto"/>
                                                    <w:left w:val="single" w:sz="2" w:space="0" w:color="auto"/>
                                                    <w:bottom w:val="single" w:sz="2" w:space="0" w:color="auto"/>
                                                    <w:right w:val="single" w:sz="2" w:space="0" w:color="auto"/>
                                                  </w:divBdr>
                                                  <w:divsChild>
                                                    <w:div w:id="208617980">
                                                      <w:marLeft w:val="0"/>
                                                      <w:marRight w:val="0"/>
                                                      <w:marTop w:val="0"/>
                                                      <w:marBottom w:val="0"/>
                                                      <w:divBdr>
                                                        <w:top w:val="single" w:sz="2" w:space="0" w:color="auto"/>
                                                        <w:left w:val="single" w:sz="2" w:space="0" w:color="auto"/>
                                                        <w:bottom w:val="single" w:sz="2" w:space="0" w:color="auto"/>
                                                        <w:right w:val="single" w:sz="2" w:space="0" w:color="auto"/>
                                                      </w:divBdr>
                                                      <w:divsChild>
                                                        <w:div w:id="123888367">
                                                          <w:marLeft w:val="0"/>
                                                          <w:marRight w:val="0"/>
                                                          <w:marTop w:val="0"/>
                                                          <w:marBottom w:val="0"/>
                                                          <w:divBdr>
                                                            <w:top w:val="single" w:sz="2" w:space="0" w:color="auto"/>
                                                            <w:left w:val="single" w:sz="2" w:space="0" w:color="auto"/>
                                                            <w:bottom w:val="single" w:sz="2" w:space="0" w:color="auto"/>
                                                            <w:right w:val="single" w:sz="2" w:space="0" w:color="auto"/>
                                                          </w:divBdr>
                                                          <w:divsChild>
                                                            <w:div w:id="1823161685">
                                                              <w:marLeft w:val="0"/>
                                                              <w:marRight w:val="0"/>
                                                              <w:marTop w:val="0"/>
                                                              <w:marBottom w:val="0"/>
                                                              <w:divBdr>
                                                                <w:top w:val="single" w:sz="2" w:space="0" w:color="auto"/>
                                                                <w:left w:val="single" w:sz="2" w:space="0" w:color="auto"/>
                                                                <w:bottom w:val="single" w:sz="2" w:space="0" w:color="auto"/>
                                                                <w:right w:val="single" w:sz="2" w:space="0" w:color="auto"/>
                                                              </w:divBdr>
                                                              <w:divsChild>
                                                                <w:div w:id="1917782807">
                                                                  <w:marLeft w:val="0"/>
                                                                  <w:marRight w:val="0"/>
                                                                  <w:marTop w:val="0"/>
                                                                  <w:marBottom w:val="0"/>
                                                                  <w:divBdr>
                                                                    <w:top w:val="single" w:sz="2" w:space="0" w:color="auto"/>
                                                                    <w:left w:val="single" w:sz="2" w:space="0" w:color="auto"/>
                                                                    <w:bottom w:val="single" w:sz="2" w:space="0" w:color="auto"/>
                                                                    <w:right w:val="single" w:sz="2" w:space="0" w:color="auto"/>
                                                                  </w:divBdr>
                                                                  <w:divsChild>
                                                                    <w:div w:id="1474372937">
                                                                      <w:marLeft w:val="0"/>
                                                                      <w:marRight w:val="0"/>
                                                                      <w:marTop w:val="0"/>
                                                                      <w:marBottom w:val="0"/>
                                                                      <w:divBdr>
                                                                        <w:top w:val="single" w:sz="2" w:space="0" w:color="auto"/>
                                                                        <w:left w:val="single" w:sz="2" w:space="0" w:color="auto"/>
                                                                        <w:bottom w:val="single" w:sz="2" w:space="0" w:color="auto"/>
                                                                        <w:right w:val="single" w:sz="2" w:space="0" w:color="auto"/>
                                                                      </w:divBdr>
                                                                      <w:divsChild>
                                                                        <w:div w:id="1582444146">
                                                                          <w:marLeft w:val="0"/>
                                                                          <w:marRight w:val="0"/>
                                                                          <w:marTop w:val="0"/>
                                                                          <w:marBottom w:val="0"/>
                                                                          <w:divBdr>
                                                                            <w:top w:val="single" w:sz="2" w:space="0" w:color="auto"/>
                                                                            <w:left w:val="single" w:sz="2" w:space="0" w:color="auto"/>
                                                                            <w:bottom w:val="single" w:sz="2" w:space="0" w:color="auto"/>
                                                                            <w:right w:val="single" w:sz="2" w:space="0" w:color="auto"/>
                                                                          </w:divBdr>
                                                                          <w:divsChild>
                                                                            <w:div w:id="15756264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 w:id="1942256016">
                      <w:marLeft w:val="0"/>
                      <w:marRight w:val="0"/>
                      <w:marTop w:val="0"/>
                      <w:marBottom w:val="0"/>
                      <w:divBdr>
                        <w:top w:val="single" w:sz="2" w:space="0" w:color="auto"/>
                        <w:left w:val="single" w:sz="2" w:space="0" w:color="auto"/>
                        <w:bottom w:val="single" w:sz="2" w:space="0" w:color="auto"/>
                        <w:right w:val="single" w:sz="2" w:space="0" w:color="auto"/>
                      </w:divBdr>
                      <w:divsChild>
                        <w:div w:id="1043167390">
                          <w:marLeft w:val="0"/>
                          <w:marRight w:val="0"/>
                          <w:marTop w:val="0"/>
                          <w:marBottom w:val="0"/>
                          <w:divBdr>
                            <w:top w:val="single" w:sz="2" w:space="0" w:color="auto"/>
                            <w:left w:val="single" w:sz="2" w:space="0" w:color="auto"/>
                            <w:bottom w:val="single" w:sz="2" w:space="0" w:color="auto"/>
                            <w:right w:val="single" w:sz="2" w:space="0" w:color="auto"/>
                          </w:divBdr>
                          <w:divsChild>
                            <w:div w:id="493378918">
                              <w:marLeft w:val="0"/>
                              <w:marRight w:val="0"/>
                              <w:marTop w:val="0"/>
                              <w:marBottom w:val="0"/>
                              <w:divBdr>
                                <w:top w:val="single" w:sz="2" w:space="0" w:color="auto"/>
                                <w:left w:val="single" w:sz="2" w:space="0" w:color="auto"/>
                                <w:bottom w:val="single" w:sz="2" w:space="31" w:color="auto"/>
                                <w:right w:val="single" w:sz="2" w:space="0" w:color="auto"/>
                              </w:divBdr>
                              <w:divsChild>
                                <w:div w:id="1617327583">
                                  <w:marLeft w:val="0"/>
                                  <w:marRight w:val="0"/>
                                  <w:marTop w:val="0"/>
                                  <w:marBottom w:val="0"/>
                                  <w:divBdr>
                                    <w:top w:val="single" w:sz="2" w:space="0" w:color="auto"/>
                                    <w:left w:val="single" w:sz="2" w:space="12" w:color="auto"/>
                                    <w:bottom w:val="single" w:sz="2" w:space="0" w:color="auto"/>
                                    <w:right w:val="single" w:sz="2" w:space="12" w:color="auto"/>
                                  </w:divBdr>
                                  <w:divsChild>
                                    <w:div w:id="52046932">
                                      <w:marLeft w:val="0"/>
                                      <w:marRight w:val="0"/>
                                      <w:marTop w:val="0"/>
                                      <w:marBottom w:val="0"/>
                                      <w:divBdr>
                                        <w:top w:val="single" w:sz="2" w:space="0" w:color="auto"/>
                                        <w:left w:val="single" w:sz="2" w:space="0" w:color="auto"/>
                                        <w:bottom w:val="single" w:sz="2" w:space="0" w:color="auto"/>
                                        <w:right w:val="single" w:sz="2" w:space="0" w:color="auto"/>
                                      </w:divBdr>
                                      <w:divsChild>
                                        <w:div w:id="1539388600">
                                          <w:marLeft w:val="0"/>
                                          <w:marRight w:val="0"/>
                                          <w:marTop w:val="0"/>
                                          <w:marBottom w:val="0"/>
                                          <w:divBdr>
                                            <w:top w:val="single" w:sz="2" w:space="0" w:color="auto"/>
                                            <w:left w:val="single" w:sz="2" w:space="0" w:color="auto"/>
                                            <w:bottom w:val="single" w:sz="2" w:space="0" w:color="auto"/>
                                            <w:right w:val="single" w:sz="2" w:space="0" w:color="auto"/>
                                          </w:divBdr>
                                          <w:divsChild>
                                            <w:div w:id="1376154931">
                                              <w:marLeft w:val="0"/>
                                              <w:marRight w:val="0"/>
                                              <w:marTop w:val="0"/>
                                              <w:marBottom w:val="0"/>
                                              <w:divBdr>
                                                <w:top w:val="single" w:sz="2" w:space="0" w:color="auto"/>
                                                <w:left w:val="single" w:sz="2" w:space="0" w:color="auto"/>
                                                <w:bottom w:val="single" w:sz="2" w:space="0" w:color="auto"/>
                                                <w:right w:val="single" w:sz="2" w:space="0" w:color="auto"/>
                                              </w:divBdr>
                                              <w:divsChild>
                                                <w:div w:id="1006441469">
                                                  <w:marLeft w:val="0"/>
                                                  <w:marRight w:val="0"/>
                                                  <w:marTop w:val="0"/>
                                                  <w:marBottom w:val="60"/>
                                                  <w:divBdr>
                                                    <w:top w:val="single" w:sz="2" w:space="0" w:color="auto"/>
                                                    <w:left w:val="single" w:sz="2" w:space="0" w:color="auto"/>
                                                    <w:bottom w:val="single" w:sz="2" w:space="0" w:color="auto"/>
                                                    <w:right w:val="single" w:sz="2" w:space="0" w:color="auto"/>
                                                  </w:divBdr>
                                                  <w:divsChild>
                                                    <w:div w:id="1575312979">
                                                      <w:marLeft w:val="0"/>
                                                      <w:marRight w:val="720"/>
                                                      <w:marTop w:val="0"/>
                                                      <w:marBottom w:val="0"/>
                                                      <w:divBdr>
                                                        <w:top w:val="single" w:sz="2" w:space="0" w:color="auto"/>
                                                        <w:left w:val="single" w:sz="2" w:space="0" w:color="auto"/>
                                                        <w:bottom w:val="single" w:sz="2" w:space="0" w:color="auto"/>
                                                        <w:right w:val="single" w:sz="2" w:space="0" w:color="auto"/>
                                                      </w:divBdr>
                                                      <w:divsChild>
                                                        <w:div w:id="869949666">
                                                          <w:marLeft w:val="0"/>
                                                          <w:marRight w:val="0"/>
                                                          <w:marTop w:val="0"/>
                                                          <w:marBottom w:val="0"/>
                                                          <w:divBdr>
                                                            <w:top w:val="single" w:sz="2" w:space="0" w:color="auto"/>
                                                            <w:left w:val="single" w:sz="2" w:space="0" w:color="auto"/>
                                                            <w:bottom w:val="single" w:sz="2" w:space="0" w:color="auto"/>
                                                            <w:right w:val="single" w:sz="2" w:space="0" w:color="auto"/>
                                                          </w:divBdr>
                                                          <w:divsChild>
                                                            <w:div w:id="1598556362">
                                                              <w:marLeft w:val="0"/>
                                                              <w:marRight w:val="0"/>
                                                              <w:marTop w:val="0"/>
                                                              <w:marBottom w:val="0"/>
                                                              <w:divBdr>
                                                                <w:top w:val="single" w:sz="2" w:space="0" w:color="auto"/>
                                                                <w:left w:val="single" w:sz="2" w:space="0" w:color="auto"/>
                                                                <w:bottom w:val="single" w:sz="2" w:space="0" w:color="auto"/>
                                                                <w:right w:val="single" w:sz="2" w:space="0" w:color="auto"/>
                                                              </w:divBdr>
                                                              <w:divsChild>
                                                                <w:div w:id="341931209">
                                                                  <w:marLeft w:val="0"/>
                                                                  <w:marRight w:val="0"/>
                                                                  <w:marTop w:val="0"/>
                                                                  <w:marBottom w:val="0"/>
                                                                  <w:divBdr>
                                                                    <w:top w:val="single" w:sz="2" w:space="0" w:color="auto"/>
                                                                    <w:left w:val="single" w:sz="2" w:space="0" w:color="auto"/>
                                                                    <w:bottom w:val="single" w:sz="2" w:space="0" w:color="auto"/>
                                                                    <w:right w:val="single" w:sz="2" w:space="0" w:color="auto"/>
                                                                  </w:divBdr>
                                                                  <w:divsChild>
                                                                    <w:div w:id="832338513">
                                                                      <w:marLeft w:val="0"/>
                                                                      <w:marRight w:val="0"/>
                                                                      <w:marTop w:val="0"/>
                                                                      <w:marBottom w:val="0"/>
                                                                      <w:divBdr>
                                                                        <w:top w:val="single" w:sz="2" w:space="0" w:color="auto"/>
                                                                        <w:left w:val="single" w:sz="2" w:space="0" w:color="auto"/>
                                                                        <w:bottom w:val="single" w:sz="2" w:space="0" w:color="auto"/>
                                                                        <w:right w:val="single" w:sz="2" w:space="0" w:color="auto"/>
                                                                      </w:divBdr>
                                                                      <w:divsChild>
                                                                        <w:div w:id="1907565305">
                                                                          <w:marLeft w:val="0"/>
                                                                          <w:marRight w:val="0"/>
                                                                          <w:marTop w:val="0"/>
                                                                          <w:marBottom w:val="0"/>
                                                                          <w:divBdr>
                                                                            <w:top w:val="single" w:sz="2" w:space="0" w:color="auto"/>
                                                                            <w:left w:val="single" w:sz="2" w:space="0" w:color="auto"/>
                                                                            <w:bottom w:val="single" w:sz="2" w:space="0" w:color="auto"/>
                                                                            <w:right w:val="single" w:sz="2" w:space="0" w:color="auto"/>
                                                                          </w:divBdr>
                                                                          <w:divsChild>
                                                                            <w:div w:id="1200893491">
                                                                              <w:marLeft w:val="0"/>
                                                                              <w:marRight w:val="0"/>
                                                                              <w:marTop w:val="0"/>
                                                                              <w:marBottom w:val="0"/>
                                                                              <w:divBdr>
                                                                                <w:top w:val="single" w:sz="2" w:space="0" w:color="auto"/>
                                                                                <w:left w:val="single" w:sz="2" w:space="0" w:color="auto"/>
                                                                                <w:bottom w:val="single" w:sz="2" w:space="0" w:color="auto"/>
                                                                                <w:right w:val="single" w:sz="2" w:space="0" w:color="auto"/>
                                                                              </w:divBdr>
                                                                              <w:divsChild>
                                                                                <w:div w:id="1925144107">
                                                                                  <w:marLeft w:val="0"/>
                                                                                  <w:marRight w:val="0"/>
                                                                                  <w:marTop w:val="0"/>
                                                                                  <w:marBottom w:val="0"/>
                                                                                  <w:divBdr>
                                                                                    <w:top w:val="single" w:sz="2" w:space="0" w:color="auto"/>
                                                                                    <w:left w:val="single" w:sz="2" w:space="0" w:color="auto"/>
                                                                                    <w:bottom w:val="single" w:sz="2" w:space="0" w:color="auto"/>
                                                                                    <w:right w:val="single" w:sz="2" w:space="0" w:color="auto"/>
                                                                                  </w:divBdr>
                                                                                  <w:divsChild>
                                                                                    <w:div w:id="9583409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670720256">
                                      <w:marLeft w:val="-240"/>
                                      <w:marRight w:val="-240"/>
                                      <w:marTop w:val="0"/>
                                      <w:marBottom w:val="0"/>
                                      <w:divBdr>
                                        <w:top w:val="single" w:sz="2" w:space="0" w:color="auto"/>
                                        <w:left w:val="single" w:sz="2" w:space="12" w:color="auto"/>
                                        <w:bottom w:val="single" w:sz="2" w:space="0" w:color="auto"/>
                                        <w:right w:val="single" w:sz="2" w:space="12" w:color="auto"/>
                                      </w:divBdr>
                                      <w:divsChild>
                                        <w:div w:id="426850559">
                                          <w:marLeft w:val="0"/>
                                          <w:marRight w:val="0"/>
                                          <w:marTop w:val="0"/>
                                          <w:marBottom w:val="0"/>
                                          <w:divBdr>
                                            <w:top w:val="single" w:sz="2" w:space="0" w:color="auto"/>
                                            <w:left w:val="single" w:sz="2" w:space="0" w:color="auto"/>
                                            <w:bottom w:val="single" w:sz="2" w:space="0" w:color="auto"/>
                                            <w:right w:val="single" w:sz="2" w:space="0" w:color="auto"/>
                                          </w:divBdr>
                                          <w:divsChild>
                                            <w:div w:id="1588004988">
                                              <w:marLeft w:val="0"/>
                                              <w:marRight w:val="0"/>
                                              <w:marTop w:val="0"/>
                                              <w:marBottom w:val="0"/>
                                              <w:divBdr>
                                                <w:top w:val="single" w:sz="2" w:space="0" w:color="auto"/>
                                                <w:left w:val="single" w:sz="2" w:space="0" w:color="auto"/>
                                                <w:bottom w:val="single" w:sz="2" w:space="0" w:color="auto"/>
                                                <w:right w:val="single" w:sz="2" w:space="0" w:color="auto"/>
                                              </w:divBdr>
                                              <w:divsChild>
                                                <w:div w:id="1879971647">
                                                  <w:marLeft w:val="0"/>
                                                  <w:marRight w:val="0"/>
                                                  <w:marTop w:val="0"/>
                                                  <w:marBottom w:val="0"/>
                                                  <w:divBdr>
                                                    <w:top w:val="single" w:sz="2" w:space="0" w:color="auto"/>
                                                    <w:left w:val="single" w:sz="2" w:space="0" w:color="auto"/>
                                                    <w:bottom w:val="single" w:sz="2" w:space="0" w:color="auto"/>
                                                    <w:right w:val="single" w:sz="2" w:space="0" w:color="auto"/>
                                                  </w:divBdr>
                                                  <w:divsChild>
                                                    <w:div w:id="1062412680">
                                                      <w:marLeft w:val="0"/>
                                                      <w:marRight w:val="0"/>
                                                      <w:marTop w:val="0"/>
                                                      <w:marBottom w:val="0"/>
                                                      <w:divBdr>
                                                        <w:top w:val="single" w:sz="2" w:space="0" w:color="auto"/>
                                                        <w:left w:val="single" w:sz="2" w:space="0" w:color="auto"/>
                                                        <w:bottom w:val="single" w:sz="2" w:space="0" w:color="auto"/>
                                                        <w:right w:val="single" w:sz="2" w:space="0" w:color="auto"/>
                                                      </w:divBdr>
                                                      <w:divsChild>
                                                        <w:div w:id="5358989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436608365">
                                      <w:marLeft w:val="0"/>
                                      <w:marRight w:val="0"/>
                                      <w:marTop w:val="0"/>
                                      <w:marBottom w:val="0"/>
                                      <w:divBdr>
                                        <w:top w:val="single" w:sz="2" w:space="0" w:color="auto"/>
                                        <w:left w:val="single" w:sz="2" w:space="0" w:color="auto"/>
                                        <w:bottom w:val="single" w:sz="2" w:space="0" w:color="auto"/>
                                        <w:right w:val="single" w:sz="2" w:space="0" w:color="auto"/>
                                      </w:divBdr>
                                      <w:divsChild>
                                        <w:div w:id="688222066">
                                          <w:marLeft w:val="0"/>
                                          <w:marRight w:val="0"/>
                                          <w:marTop w:val="0"/>
                                          <w:marBottom w:val="0"/>
                                          <w:divBdr>
                                            <w:top w:val="single" w:sz="2" w:space="0" w:color="auto"/>
                                            <w:left w:val="single" w:sz="2" w:space="0" w:color="auto"/>
                                            <w:bottom w:val="single" w:sz="2" w:space="0" w:color="auto"/>
                                            <w:right w:val="single" w:sz="2" w:space="0" w:color="auto"/>
                                          </w:divBdr>
                                          <w:divsChild>
                                            <w:div w:id="1798641777">
                                              <w:marLeft w:val="0"/>
                                              <w:marRight w:val="0"/>
                                              <w:marTop w:val="0"/>
                                              <w:marBottom w:val="0"/>
                                              <w:divBdr>
                                                <w:top w:val="single" w:sz="2" w:space="0" w:color="auto"/>
                                                <w:left w:val="single" w:sz="2" w:space="0" w:color="auto"/>
                                                <w:bottom w:val="single" w:sz="2" w:space="0" w:color="auto"/>
                                                <w:right w:val="single" w:sz="2" w:space="0" w:color="auto"/>
                                              </w:divBdr>
                                              <w:divsChild>
                                                <w:div w:id="1642879538">
                                                  <w:marLeft w:val="0"/>
                                                  <w:marRight w:val="0"/>
                                                  <w:marTop w:val="0"/>
                                                  <w:marBottom w:val="0"/>
                                                  <w:divBdr>
                                                    <w:top w:val="single" w:sz="2" w:space="0" w:color="auto"/>
                                                    <w:left w:val="single" w:sz="2" w:space="0" w:color="auto"/>
                                                    <w:bottom w:val="single" w:sz="2" w:space="0" w:color="auto"/>
                                                    <w:right w:val="single" w:sz="2" w:space="0" w:color="auto"/>
                                                  </w:divBdr>
                                                  <w:divsChild>
                                                    <w:div w:id="1873953139">
                                                      <w:marLeft w:val="0"/>
                                                      <w:marRight w:val="0"/>
                                                      <w:marTop w:val="0"/>
                                                      <w:marBottom w:val="0"/>
                                                      <w:divBdr>
                                                        <w:top w:val="single" w:sz="2" w:space="0" w:color="auto"/>
                                                        <w:left w:val="single" w:sz="2" w:space="0" w:color="auto"/>
                                                        <w:bottom w:val="single" w:sz="2" w:space="0" w:color="auto"/>
                                                        <w:right w:val="single" w:sz="2" w:space="0" w:color="auto"/>
                                                      </w:divBdr>
                                                      <w:divsChild>
                                                        <w:div w:id="934636558">
                                                          <w:marLeft w:val="0"/>
                                                          <w:marRight w:val="0"/>
                                                          <w:marTop w:val="0"/>
                                                          <w:marBottom w:val="0"/>
                                                          <w:divBdr>
                                                            <w:top w:val="single" w:sz="2" w:space="0" w:color="auto"/>
                                                            <w:left w:val="single" w:sz="2" w:space="0" w:color="auto"/>
                                                            <w:bottom w:val="single" w:sz="2" w:space="0" w:color="auto"/>
                                                            <w:right w:val="single" w:sz="2" w:space="0" w:color="auto"/>
                                                          </w:divBdr>
                                                          <w:divsChild>
                                                            <w:div w:id="1058939463">
                                                              <w:marLeft w:val="0"/>
                                                              <w:marRight w:val="0"/>
                                                              <w:marTop w:val="0"/>
                                                              <w:marBottom w:val="0"/>
                                                              <w:divBdr>
                                                                <w:top w:val="single" w:sz="2" w:space="0" w:color="auto"/>
                                                                <w:left w:val="single" w:sz="2" w:space="0" w:color="auto"/>
                                                                <w:bottom w:val="single" w:sz="2" w:space="0" w:color="auto"/>
                                                                <w:right w:val="single" w:sz="2" w:space="0" w:color="auto"/>
                                                              </w:divBdr>
                                                              <w:divsChild>
                                                                <w:div w:id="1473214811">
                                                                  <w:marLeft w:val="0"/>
                                                                  <w:marRight w:val="0"/>
                                                                  <w:marTop w:val="0"/>
                                                                  <w:marBottom w:val="0"/>
                                                                  <w:divBdr>
                                                                    <w:top w:val="single" w:sz="2" w:space="0" w:color="auto"/>
                                                                    <w:left w:val="single" w:sz="2" w:space="0" w:color="auto"/>
                                                                    <w:bottom w:val="single" w:sz="2" w:space="0" w:color="auto"/>
                                                                    <w:right w:val="single" w:sz="2" w:space="0" w:color="auto"/>
                                                                  </w:divBdr>
                                                                </w:div>
                                                              </w:divsChild>
                                                            </w:div>
                                                            <w:div w:id="763958825">
                                                              <w:marLeft w:val="0"/>
                                                              <w:marRight w:val="0"/>
                                                              <w:marTop w:val="0"/>
                                                              <w:marBottom w:val="0"/>
                                                              <w:divBdr>
                                                                <w:top w:val="single" w:sz="2" w:space="0" w:color="auto"/>
                                                                <w:left w:val="single" w:sz="2" w:space="0" w:color="auto"/>
                                                                <w:bottom w:val="single" w:sz="2" w:space="0" w:color="auto"/>
                                                                <w:right w:val="single" w:sz="2" w:space="0" w:color="auto"/>
                                                              </w:divBdr>
                                                              <w:divsChild>
                                                                <w:div w:id="1839466531">
                                                                  <w:marLeft w:val="0"/>
                                                                  <w:marRight w:val="0"/>
                                                                  <w:marTop w:val="0"/>
                                                                  <w:marBottom w:val="0"/>
                                                                  <w:divBdr>
                                                                    <w:top w:val="single" w:sz="2" w:space="0" w:color="auto"/>
                                                                    <w:left w:val="single" w:sz="2" w:space="0" w:color="auto"/>
                                                                    <w:bottom w:val="single" w:sz="2" w:space="0" w:color="auto"/>
                                                                    <w:right w:val="single" w:sz="2" w:space="0" w:color="auto"/>
                                                                  </w:divBdr>
                                                                </w:div>
                                                              </w:divsChild>
                                                            </w:div>
                                                            <w:div w:id="691495238">
                                                              <w:marLeft w:val="0"/>
                                                              <w:marRight w:val="0"/>
                                                              <w:marTop w:val="0"/>
                                                              <w:marBottom w:val="0"/>
                                                              <w:divBdr>
                                                                <w:top w:val="single" w:sz="2" w:space="0" w:color="auto"/>
                                                                <w:left w:val="single" w:sz="2" w:space="0" w:color="auto"/>
                                                                <w:bottom w:val="single" w:sz="2" w:space="0" w:color="auto"/>
                                                                <w:right w:val="single" w:sz="2" w:space="0" w:color="auto"/>
                                                              </w:divBdr>
                                                              <w:divsChild>
                                                                <w:div w:id="1468661948">
                                                                  <w:marLeft w:val="0"/>
                                                                  <w:marRight w:val="0"/>
                                                                  <w:marTop w:val="0"/>
                                                                  <w:marBottom w:val="0"/>
                                                                  <w:divBdr>
                                                                    <w:top w:val="single" w:sz="2" w:space="0" w:color="auto"/>
                                                                    <w:left w:val="single" w:sz="2" w:space="0" w:color="auto"/>
                                                                    <w:bottom w:val="single" w:sz="2" w:space="0" w:color="auto"/>
                                                                    <w:right w:val="single" w:sz="2" w:space="0" w:color="auto"/>
                                                                  </w:divBdr>
                                                                </w:div>
                                                              </w:divsChild>
                                                            </w:div>
                                                            <w:div w:id="436101168">
                                                              <w:marLeft w:val="0"/>
                                                              <w:marRight w:val="0"/>
                                                              <w:marTop w:val="0"/>
                                                              <w:marBottom w:val="0"/>
                                                              <w:divBdr>
                                                                <w:top w:val="single" w:sz="2" w:space="0" w:color="auto"/>
                                                                <w:left w:val="single" w:sz="2" w:space="0" w:color="auto"/>
                                                                <w:bottom w:val="single" w:sz="2" w:space="0" w:color="auto"/>
                                                                <w:right w:val="single" w:sz="2" w:space="0" w:color="auto"/>
                                                              </w:divBdr>
                                                              <w:divsChild>
                                                                <w:div w:id="6113297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19696688">
                                                  <w:marLeft w:val="0"/>
                                                  <w:marRight w:val="0"/>
                                                  <w:marTop w:val="0"/>
                                                  <w:marBottom w:val="0"/>
                                                  <w:divBdr>
                                                    <w:top w:val="single" w:sz="2" w:space="0" w:color="auto"/>
                                                    <w:left w:val="single" w:sz="2" w:space="0" w:color="auto"/>
                                                    <w:bottom w:val="single" w:sz="2" w:space="0" w:color="auto"/>
                                                    <w:right w:val="single" w:sz="2" w:space="0" w:color="auto"/>
                                                  </w:divBdr>
                                                  <w:divsChild>
                                                    <w:div w:id="329988669">
                                                      <w:marLeft w:val="0"/>
                                                      <w:marRight w:val="0"/>
                                                      <w:marTop w:val="0"/>
                                                      <w:marBottom w:val="0"/>
                                                      <w:divBdr>
                                                        <w:top w:val="single" w:sz="2" w:space="0" w:color="auto"/>
                                                        <w:left w:val="single" w:sz="2" w:space="0" w:color="auto"/>
                                                        <w:bottom w:val="single" w:sz="2" w:space="0" w:color="auto"/>
                                                        <w:right w:val="single" w:sz="2" w:space="0" w:color="auto"/>
                                                      </w:divBdr>
                                                      <w:divsChild>
                                                        <w:div w:id="1463234510">
                                                          <w:marLeft w:val="0"/>
                                                          <w:marRight w:val="0"/>
                                                          <w:marTop w:val="0"/>
                                                          <w:marBottom w:val="0"/>
                                                          <w:divBdr>
                                                            <w:top w:val="single" w:sz="2" w:space="0" w:color="auto"/>
                                                            <w:left w:val="single" w:sz="2" w:space="0" w:color="auto"/>
                                                            <w:bottom w:val="single" w:sz="2" w:space="0" w:color="auto"/>
                                                            <w:right w:val="single" w:sz="2" w:space="0" w:color="auto"/>
                                                          </w:divBdr>
                                                          <w:divsChild>
                                                            <w:div w:id="2018800397">
                                                              <w:marLeft w:val="0"/>
                                                              <w:marRight w:val="0"/>
                                                              <w:marTop w:val="0"/>
                                                              <w:marBottom w:val="0"/>
                                                              <w:divBdr>
                                                                <w:top w:val="single" w:sz="2" w:space="0" w:color="auto"/>
                                                                <w:left w:val="single" w:sz="2" w:space="0" w:color="auto"/>
                                                                <w:bottom w:val="single" w:sz="2" w:space="0" w:color="auto"/>
                                                                <w:right w:val="single" w:sz="2" w:space="0" w:color="auto"/>
                                                              </w:divBdr>
                                                              <w:divsChild>
                                                                <w:div w:id="336077442">
                                                                  <w:marLeft w:val="0"/>
                                                                  <w:marRight w:val="0"/>
                                                                  <w:marTop w:val="0"/>
                                                                  <w:marBottom w:val="0"/>
                                                                  <w:divBdr>
                                                                    <w:top w:val="single" w:sz="2" w:space="0" w:color="auto"/>
                                                                    <w:left w:val="single" w:sz="2" w:space="0" w:color="auto"/>
                                                                    <w:bottom w:val="single" w:sz="2" w:space="0" w:color="auto"/>
                                                                    <w:right w:val="single" w:sz="2" w:space="0" w:color="auto"/>
                                                                  </w:divBdr>
                                                                  <w:divsChild>
                                                                    <w:div w:id="158859595">
                                                                      <w:marLeft w:val="0"/>
                                                                      <w:marRight w:val="0"/>
                                                                      <w:marTop w:val="0"/>
                                                                      <w:marBottom w:val="0"/>
                                                                      <w:divBdr>
                                                                        <w:top w:val="single" w:sz="2" w:space="0" w:color="auto"/>
                                                                        <w:left w:val="single" w:sz="2" w:space="0" w:color="auto"/>
                                                                        <w:bottom w:val="single" w:sz="2" w:space="0" w:color="auto"/>
                                                                        <w:right w:val="single" w:sz="2" w:space="0" w:color="auto"/>
                                                                      </w:divBdr>
                                                                      <w:divsChild>
                                                                        <w:div w:id="1369178903">
                                                                          <w:marLeft w:val="0"/>
                                                                          <w:marRight w:val="0"/>
                                                                          <w:marTop w:val="0"/>
                                                                          <w:marBottom w:val="0"/>
                                                                          <w:divBdr>
                                                                            <w:top w:val="single" w:sz="2" w:space="0" w:color="auto"/>
                                                                            <w:left w:val="single" w:sz="2" w:space="0" w:color="auto"/>
                                                                            <w:bottom w:val="single" w:sz="2" w:space="0" w:color="auto"/>
                                                                            <w:right w:val="single" w:sz="2" w:space="0" w:color="auto"/>
                                                                          </w:divBdr>
                                                                          <w:divsChild>
                                                                            <w:div w:id="3111056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472329193">
                                                      <w:marLeft w:val="0"/>
                                                      <w:marRight w:val="0"/>
                                                      <w:marTop w:val="0"/>
                                                      <w:marBottom w:val="0"/>
                                                      <w:divBdr>
                                                        <w:top w:val="single" w:sz="2" w:space="0" w:color="auto"/>
                                                        <w:left w:val="single" w:sz="2" w:space="0" w:color="auto"/>
                                                        <w:bottom w:val="single" w:sz="2" w:space="0" w:color="auto"/>
                                                        <w:right w:val="single" w:sz="2" w:space="0" w:color="auto"/>
                                                      </w:divBdr>
                                                      <w:divsChild>
                                                        <w:div w:id="1502697836">
                                                          <w:marLeft w:val="0"/>
                                                          <w:marRight w:val="0"/>
                                                          <w:marTop w:val="0"/>
                                                          <w:marBottom w:val="0"/>
                                                          <w:divBdr>
                                                            <w:top w:val="single" w:sz="2" w:space="0" w:color="auto"/>
                                                            <w:left w:val="single" w:sz="2" w:space="0" w:color="auto"/>
                                                            <w:bottom w:val="single" w:sz="2" w:space="0" w:color="auto"/>
                                                            <w:right w:val="single" w:sz="2" w:space="0" w:color="auto"/>
                                                          </w:divBdr>
                                                          <w:divsChild>
                                                            <w:div w:id="2095928295">
                                                              <w:marLeft w:val="0"/>
                                                              <w:marRight w:val="0"/>
                                                              <w:marTop w:val="0"/>
                                                              <w:marBottom w:val="0"/>
                                                              <w:divBdr>
                                                                <w:top w:val="single" w:sz="2" w:space="0" w:color="auto"/>
                                                                <w:left w:val="single" w:sz="2" w:space="0" w:color="auto"/>
                                                                <w:bottom w:val="single" w:sz="2" w:space="0" w:color="auto"/>
                                                                <w:right w:val="single" w:sz="2" w:space="0" w:color="auto"/>
                                                              </w:divBdr>
                                                              <w:divsChild>
                                                                <w:div w:id="1745641432">
                                                                  <w:marLeft w:val="0"/>
                                                                  <w:marRight w:val="0"/>
                                                                  <w:marTop w:val="0"/>
                                                                  <w:marBottom w:val="0"/>
                                                                  <w:divBdr>
                                                                    <w:top w:val="single" w:sz="2" w:space="0" w:color="auto"/>
                                                                    <w:left w:val="single" w:sz="2" w:space="0" w:color="auto"/>
                                                                    <w:bottom w:val="single" w:sz="2" w:space="0" w:color="auto"/>
                                                                    <w:right w:val="single" w:sz="2" w:space="0" w:color="auto"/>
                                                                  </w:divBdr>
                                                                  <w:divsChild>
                                                                    <w:div w:id="1462311470">
                                                                      <w:marLeft w:val="0"/>
                                                                      <w:marRight w:val="0"/>
                                                                      <w:marTop w:val="0"/>
                                                                      <w:marBottom w:val="120"/>
                                                                      <w:divBdr>
                                                                        <w:top w:val="single" w:sz="2" w:space="0" w:color="auto"/>
                                                                        <w:left w:val="single" w:sz="2" w:space="0" w:color="auto"/>
                                                                        <w:bottom w:val="single" w:sz="2" w:space="0" w:color="auto"/>
                                                                        <w:right w:val="single" w:sz="2" w:space="0" w:color="auto"/>
                                                                      </w:divBdr>
                                                                      <w:divsChild>
                                                                        <w:div w:id="716659233">
                                                                          <w:marLeft w:val="0"/>
                                                                          <w:marRight w:val="0"/>
                                                                          <w:marTop w:val="0"/>
                                                                          <w:marBottom w:val="0"/>
                                                                          <w:divBdr>
                                                                            <w:top w:val="single" w:sz="2" w:space="0" w:color="auto"/>
                                                                            <w:left w:val="single" w:sz="2" w:space="0" w:color="auto"/>
                                                                            <w:bottom w:val="single" w:sz="2" w:space="0" w:color="auto"/>
                                                                            <w:right w:val="single" w:sz="2" w:space="0" w:color="auto"/>
                                                                          </w:divBdr>
                                                                          <w:divsChild>
                                                                            <w:div w:id="2100977962">
                                                                              <w:marLeft w:val="0"/>
                                                                              <w:marRight w:val="0"/>
                                                                              <w:marTop w:val="0"/>
                                                                              <w:marBottom w:val="0"/>
                                                                              <w:divBdr>
                                                                                <w:top w:val="single" w:sz="2" w:space="0" w:color="auto"/>
                                                                                <w:left w:val="single" w:sz="2" w:space="0" w:color="auto"/>
                                                                                <w:bottom w:val="single" w:sz="2" w:space="0" w:color="auto"/>
                                                                                <w:right w:val="single" w:sz="2" w:space="0" w:color="auto"/>
                                                                              </w:divBdr>
                                                                              <w:divsChild>
                                                                                <w:div w:id="1573006799">
                                                                                  <w:marLeft w:val="12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37045437">
                                                                  <w:marLeft w:val="0"/>
                                                                  <w:marRight w:val="0"/>
                                                                  <w:marTop w:val="0"/>
                                                                  <w:marBottom w:val="0"/>
                                                                  <w:divBdr>
                                                                    <w:top w:val="single" w:sz="6" w:space="0" w:color="auto"/>
                                                                    <w:left w:val="single" w:sz="2" w:space="0" w:color="auto"/>
                                                                    <w:bottom w:val="single" w:sz="2" w:space="0" w:color="auto"/>
                                                                    <w:right w:val="single" w:sz="2" w:space="0" w:color="auto"/>
                                                                  </w:divBdr>
                                                                  <w:divsChild>
                                                                    <w:div w:id="1020202079">
                                                                      <w:marLeft w:val="0"/>
                                                                      <w:marRight w:val="0"/>
                                                                      <w:marTop w:val="0"/>
                                                                      <w:marBottom w:val="0"/>
                                                                      <w:divBdr>
                                                                        <w:top w:val="single" w:sz="2" w:space="6" w:color="auto"/>
                                                                        <w:left w:val="single" w:sz="2" w:space="0" w:color="auto"/>
                                                                        <w:bottom w:val="single" w:sz="2" w:space="6" w:color="auto"/>
                                                                        <w:right w:val="single" w:sz="2" w:space="0" w:color="auto"/>
                                                                      </w:divBdr>
                                                                      <w:divsChild>
                                                                        <w:div w:id="414018122">
                                                                          <w:marLeft w:val="0"/>
                                                                          <w:marRight w:val="0"/>
                                                                          <w:marTop w:val="0"/>
                                                                          <w:marBottom w:val="0"/>
                                                                          <w:divBdr>
                                                                            <w:top w:val="single" w:sz="2" w:space="0" w:color="auto"/>
                                                                            <w:left w:val="single" w:sz="2" w:space="0" w:color="auto"/>
                                                                            <w:bottom w:val="single" w:sz="2" w:space="0" w:color="auto"/>
                                                                            <w:right w:val="single" w:sz="2" w:space="0" w:color="auto"/>
                                                                          </w:divBdr>
                                                                        </w:div>
                                                                      </w:divsChild>
                                                                    </w:div>
                                                                    <w:div w:id="1105540371">
                                                                      <w:marLeft w:val="0"/>
                                                                      <w:marRight w:val="0"/>
                                                                      <w:marTop w:val="0"/>
                                                                      <w:marBottom w:val="0"/>
                                                                      <w:divBdr>
                                                                        <w:top w:val="single" w:sz="4" w:space="6" w:color="auto"/>
                                                                        <w:left w:val="single" w:sz="2" w:space="0" w:color="auto"/>
                                                                        <w:bottom w:val="single" w:sz="2" w:space="6" w:color="auto"/>
                                                                        <w:right w:val="single" w:sz="2" w:space="0" w:color="auto"/>
                                                                      </w:divBdr>
                                                                      <w:divsChild>
                                                                        <w:div w:id="836962179">
                                                                          <w:marLeft w:val="0"/>
                                                                          <w:marRight w:val="0"/>
                                                                          <w:marTop w:val="0"/>
                                                                          <w:marBottom w:val="0"/>
                                                                          <w:divBdr>
                                                                            <w:top w:val="single" w:sz="2" w:space="0" w:color="auto"/>
                                                                            <w:left w:val="single" w:sz="2" w:space="0" w:color="auto"/>
                                                                            <w:bottom w:val="single" w:sz="2" w:space="0" w:color="auto"/>
                                                                            <w:right w:val="single" w:sz="2" w:space="0" w:color="auto"/>
                                                                          </w:divBdr>
                                                                        </w:div>
                                                                      </w:divsChild>
                                                                    </w:div>
                                                                    <w:div w:id="1672177739">
                                                                      <w:marLeft w:val="0"/>
                                                                      <w:marRight w:val="0"/>
                                                                      <w:marTop w:val="0"/>
                                                                      <w:marBottom w:val="0"/>
                                                                      <w:divBdr>
                                                                        <w:top w:val="single" w:sz="4" w:space="6" w:color="auto"/>
                                                                        <w:left w:val="single" w:sz="2" w:space="0" w:color="auto"/>
                                                                        <w:bottom w:val="single" w:sz="2" w:space="6" w:color="auto"/>
                                                                        <w:right w:val="single" w:sz="2" w:space="0" w:color="auto"/>
                                                                      </w:divBdr>
                                                                      <w:divsChild>
                                                                        <w:div w:id="1100683695">
                                                                          <w:marLeft w:val="0"/>
                                                                          <w:marRight w:val="0"/>
                                                                          <w:marTop w:val="0"/>
                                                                          <w:marBottom w:val="0"/>
                                                                          <w:divBdr>
                                                                            <w:top w:val="single" w:sz="2" w:space="0" w:color="auto"/>
                                                                            <w:left w:val="single" w:sz="2" w:space="0" w:color="auto"/>
                                                                            <w:bottom w:val="single" w:sz="2" w:space="0" w:color="auto"/>
                                                                            <w:right w:val="single" w:sz="2" w:space="0" w:color="auto"/>
                                                                          </w:divBdr>
                                                                        </w:div>
                                                                      </w:divsChild>
                                                                    </w:div>
                                                                    <w:div w:id="1369184773">
                                                                      <w:marLeft w:val="0"/>
                                                                      <w:marRight w:val="0"/>
                                                                      <w:marTop w:val="0"/>
                                                                      <w:marBottom w:val="0"/>
                                                                      <w:divBdr>
                                                                        <w:top w:val="single" w:sz="4" w:space="6" w:color="auto"/>
                                                                        <w:left w:val="single" w:sz="2" w:space="0" w:color="auto"/>
                                                                        <w:bottom w:val="single" w:sz="2" w:space="6" w:color="auto"/>
                                                                        <w:right w:val="single" w:sz="2" w:space="0" w:color="auto"/>
                                                                      </w:divBdr>
                                                                      <w:divsChild>
                                                                        <w:div w:id="909118113">
                                                                          <w:marLeft w:val="0"/>
                                                                          <w:marRight w:val="0"/>
                                                                          <w:marTop w:val="0"/>
                                                                          <w:marBottom w:val="0"/>
                                                                          <w:divBdr>
                                                                            <w:top w:val="single" w:sz="2" w:space="0" w:color="auto"/>
                                                                            <w:left w:val="single" w:sz="2" w:space="0" w:color="auto"/>
                                                                            <w:bottom w:val="single" w:sz="2" w:space="0" w:color="auto"/>
                                                                            <w:right w:val="single" w:sz="2" w:space="0" w:color="auto"/>
                                                                          </w:divBdr>
                                                                        </w:div>
                                                                      </w:divsChild>
                                                                    </w:div>
                                                                    <w:div w:id="2001881685">
                                                                      <w:marLeft w:val="0"/>
                                                                      <w:marRight w:val="0"/>
                                                                      <w:marTop w:val="0"/>
                                                                      <w:marBottom w:val="0"/>
                                                                      <w:divBdr>
                                                                        <w:top w:val="single" w:sz="4" w:space="6" w:color="auto"/>
                                                                        <w:left w:val="single" w:sz="2" w:space="0" w:color="auto"/>
                                                                        <w:bottom w:val="single" w:sz="2" w:space="6" w:color="auto"/>
                                                                        <w:right w:val="single" w:sz="2" w:space="0" w:color="auto"/>
                                                                      </w:divBdr>
                                                                      <w:divsChild>
                                                                        <w:div w:id="8614367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3278513">
      <w:bodyDiv w:val="1"/>
      <w:marLeft w:val="0"/>
      <w:marRight w:val="0"/>
      <w:marTop w:val="0"/>
      <w:marBottom w:val="0"/>
      <w:divBdr>
        <w:top w:val="none" w:sz="0" w:space="0" w:color="auto"/>
        <w:left w:val="none" w:sz="0" w:space="0" w:color="auto"/>
        <w:bottom w:val="none" w:sz="0" w:space="0" w:color="auto"/>
        <w:right w:val="none" w:sz="0" w:space="0" w:color="auto"/>
      </w:divBdr>
    </w:div>
    <w:div w:id="1801922969">
      <w:bodyDiv w:val="1"/>
      <w:marLeft w:val="0"/>
      <w:marRight w:val="0"/>
      <w:marTop w:val="0"/>
      <w:marBottom w:val="0"/>
      <w:divBdr>
        <w:top w:val="none" w:sz="0" w:space="0" w:color="auto"/>
        <w:left w:val="none" w:sz="0" w:space="0" w:color="auto"/>
        <w:bottom w:val="none" w:sz="0" w:space="0" w:color="auto"/>
        <w:right w:val="none" w:sz="0" w:space="0" w:color="auto"/>
      </w:divBdr>
    </w:div>
    <w:div w:id="1809862411">
      <w:bodyDiv w:val="1"/>
      <w:marLeft w:val="0"/>
      <w:marRight w:val="0"/>
      <w:marTop w:val="0"/>
      <w:marBottom w:val="0"/>
      <w:divBdr>
        <w:top w:val="none" w:sz="0" w:space="0" w:color="auto"/>
        <w:left w:val="none" w:sz="0" w:space="0" w:color="auto"/>
        <w:bottom w:val="none" w:sz="0" w:space="0" w:color="auto"/>
        <w:right w:val="none" w:sz="0" w:space="0" w:color="auto"/>
      </w:divBdr>
    </w:div>
    <w:div w:id="1811819548">
      <w:bodyDiv w:val="1"/>
      <w:marLeft w:val="0"/>
      <w:marRight w:val="0"/>
      <w:marTop w:val="0"/>
      <w:marBottom w:val="0"/>
      <w:divBdr>
        <w:top w:val="none" w:sz="0" w:space="0" w:color="auto"/>
        <w:left w:val="none" w:sz="0" w:space="0" w:color="auto"/>
        <w:bottom w:val="none" w:sz="0" w:space="0" w:color="auto"/>
        <w:right w:val="none" w:sz="0" w:space="0" w:color="auto"/>
      </w:divBdr>
    </w:div>
    <w:div w:id="1818692325">
      <w:bodyDiv w:val="1"/>
      <w:marLeft w:val="0"/>
      <w:marRight w:val="0"/>
      <w:marTop w:val="0"/>
      <w:marBottom w:val="0"/>
      <w:divBdr>
        <w:top w:val="none" w:sz="0" w:space="0" w:color="auto"/>
        <w:left w:val="none" w:sz="0" w:space="0" w:color="auto"/>
        <w:bottom w:val="none" w:sz="0" w:space="0" w:color="auto"/>
        <w:right w:val="none" w:sz="0" w:space="0" w:color="auto"/>
      </w:divBdr>
    </w:div>
    <w:div w:id="1818911605">
      <w:bodyDiv w:val="1"/>
      <w:marLeft w:val="0"/>
      <w:marRight w:val="0"/>
      <w:marTop w:val="0"/>
      <w:marBottom w:val="0"/>
      <w:divBdr>
        <w:top w:val="none" w:sz="0" w:space="0" w:color="auto"/>
        <w:left w:val="none" w:sz="0" w:space="0" w:color="auto"/>
        <w:bottom w:val="none" w:sz="0" w:space="0" w:color="auto"/>
        <w:right w:val="none" w:sz="0" w:space="0" w:color="auto"/>
      </w:divBdr>
    </w:div>
    <w:div w:id="1832520209">
      <w:bodyDiv w:val="1"/>
      <w:marLeft w:val="0"/>
      <w:marRight w:val="0"/>
      <w:marTop w:val="0"/>
      <w:marBottom w:val="0"/>
      <w:divBdr>
        <w:top w:val="none" w:sz="0" w:space="0" w:color="auto"/>
        <w:left w:val="none" w:sz="0" w:space="0" w:color="auto"/>
        <w:bottom w:val="none" w:sz="0" w:space="0" w:color="auto"/>
        <w:right w:val="none" w:sz="0" w:space="0" w:color="auto"/>
      </w:divBdr>
    </w:div>
    <w:div w:id="1835413925">
      <w:bodyDiv w:val="1"/>
      <w:marLeft w:val="0"/>
      <w:marRight w:val="0"/>
      <w:marTop w:val="0"/>
      <w:marBottom w:val="0"/>
      <w:divBdr>
        <w:top w:val="none" w:sz="0" w:space="0" w:color="auto"/>
        <w:left w:val="none" w:sz="0" w:space="0" w:color="auto"/>
        <w:bottom w:val="none" w:sz="0" w:space="0" w:color="auto"/>
        <w:right w:val="none" w:sz="0" w:space="0" w:color="auto"/>
      </w:divBdr>
    </w:div>
    <w:div w:id="1837308813">
      <w:bodyDiv w:val="1"/>
      <w:marLeft w:val="0"/>
      <w:marRight w:val="0"/>
      <w:marTop w:val="0"/>
      <w:marBottom w:val="0"/>
      <w:divBdr>
        <w:top w:val="none" w:sz="0" w:space="0" w:color="auto"/>
        <w:left w:val="none" w:sz="0" w:space="0" w:color="auto"/>
        <w:bottom w:val="none" w:sz="0" w:space="0" w:color="auto"/>
        <w:right w:val="none" w:sz="0" w:space="0" w:color="auto"/>
      </w:divBdr>
    </w:div>
    <w:div w:id="1842161623">
      <w:bodyDiv w:val="1"/>
      <w:marLeft w:val="0"/>
      <w:marRight w:val="0"/>
      <w:marTop w:val="0"/>
      <w:marBottom w:val="0"/>
      <w:divBdr>
        <w:top w:val="none" w:sz="0" w:space="0" w:color="auto"/>
        <w:left w:val="none" w:sz="0" w:space="0" w:color="auto"/>
        <w:bottom w:val="none" w:sz="0" w:space="0" w:color="auto"/>
        <w:right w:val="none" w:sz="0" w:space="0" w:color="auto"/>
      </w:divBdr>
    </w:div>
    <w:div w:id="1852178690">
      <w:bodyDiv w:val="1"/>
      <w:marLeft w:val="0"/>
      <w:marRight w:val="0"/>
      <w:marTop w:val="0"/>
      <w:marBottom w:val="0"/>
      <w:divBdr>
        <w:top w:val="none" w:sz="0" w:space="0" w:color="auto"/>
        <w:left w:val="none" w:sz="0" w:space="0" w:color="auto"/>
        <w:bottom w:val="none" w:sz="0" w:space="0" w:color="auto"/>
        <w:right w:val="none" w:sz="0" w:space="0" w:color="auto"/>
      </w:divBdr>
    </w:div>
    <w:div w:id="1856722177">
      <w:bodyDiv w:val="1"/>
      <w:marLeft w:val="0"/>
      <w:marRight w:val="0"/>
      <w:marTop w:val="0"/>
      <w:marBottom w:val="0"/>
      <w:divBdr>
        <w:top w:val="none" w:sz="0" w:space="0" w:color="auto"/>
        <w:left w:val="none" w:sz="0" w:space="0" w:color="auto"/>
        <w:bottom w:val="none" w:sz="0" w:space="0" w:color="auto"/>
        <w:right w:val="none" w:sz="0" w:space="0" w:color="auto"/>
      </w:divBdr>
    </w:div>
    <w:div w:id="1869561463">
      <w:bodyDiv w:val="1"/>
      <w:marLeft w:val="0"/>
      <w:marRight w:val="0"/>
      <w:marTop w:val="0"/>
      <w:marBottom w:val="0"/>
      <w:divBdr>
        <w:top w:val="none" w:sz="0" w:space="0" w:color="auto"/>
        <w:left w:val="none" w:sz="0" w:space="0" w:color="auto"/>
        <w:bottom w:val="none" w:sz="0" w:space="0" w:color="auto"/>
        <w:right w:val="none" w:sz="0" w:space="0" w:color="auto"/>
      </w:divBdr>
    </w:div>
    <w:div w:id="1871992147">
      <w:bodyDiv w:val="1"/>
      <w:marLeft w:val="0"/>
      <w:marRight w:val="0"/>
      <w:marTop w:val="0"/>
      <w:marBottom w:val="0"/>
      <w:divBdr>
        <w:top w:val="none" w:sz="0" w:space="0" w:color="auto"/>
        <w:left w:val="none" w:sz="0" w:space="0" w:color="auto"/>
        <w:bottom w:val="none" w:sz="0" w:space="0" w:color="auto"/>
        <w:right w:val="none" w:sz="0" w:space="0" w:color="auto"/>
      </w:divBdr>
    </w:div>
    <w:div w:id="1872765723">
      <w:bodyDiv w:val="1"/>
      <w:marLeft w:val="0"/>
      <w:marRight w:val="0"/>
      <w:marTop w:val="0"/>
      <w:marBottom w:val="0"/>
      <w:divBdr>
        <w:top w:val="none" w:sz="0" w:space="0" w:color="auto"/>
        <w:left w:val="none" w:sz="0" w:space="0" w:color="auto"/>
        <w:bottom w:val="none" w:sz="0" w:space="0" w:color="auto"/>
        <w:right w:val="none" w:sz="0" w:space="0" w:color="auto"/>
      </w:divBdr>
    </w:div>
    <w:div w:id="1880970555">
      <w:bodyDiv w:val="1"/>
      <w:marLeft w:val="0"/>
      <w:marRight w:val="0"/>
      <w:marTop w:val="0"/>
      <w:marBottom w:val="0"/>
      <w:divBdr>
        <w:top w:val="none" w:sz="0" w:space="0" w:color="auto"/>
        <w:left w:val="none" w:sz="0" w:space="0" w:color="auto"/>
        <w:bottom w:val="none" w:sz="0" w:space="0" w:color="auto"/>
        <w:right w:val="none" w:sz="0" w:space="0" w:color="auto"/>
      </w:divBdr>
    </w:div>
    <w:div w:id="1892838055">
      <w:bodyDiv w:val="1"/>
      <w:marLeft w:val="0"/>
      <w:marRight w:val="0"/>
      <w:marTop w:val="0"/>
      <w:marBottom w:val="0"/>
      <w:divBdr>
        <w:top w:val="none" w:sz="0" w:space="0" w:color="auto"/>
        <w:left w:val="none" w:sz="0" w:space="0" w:color="auto"/>
        <w:bottom w:val="none" w:sz="0" w:space="0" w:color="auto"/>
        <w:right w:val="none" w:sz="0" w:space="0" w:color="auto"/>
      </w:divBdr>
    </w:div>
    <w:div w:id="1919553842">
      <w:bodyDiv w:val="1"/>
      <w:marLeft w:val="0"/>
      <w:marRight w:val="0"/>
      <w:marTop w:val="0"/>
      <w:marBottom w:val="0"/>
      <w:divBdr>
        <w:top w:val="none" w:sz="0" w:space="0" w:color="auto"/>
        <w:left w:val="none" w:sz="0" w:space="0" w:color="auto"/>
        <w:bottom w:val="none" w:sz="0" w:space="0" w:color="auto"/>
        <w:right w:val="none" w:sz="0" w:space="0" w:color="auto"/>
      </w:divBdr>
    </w:div>
    <w:div w:id="1920285400">
      <w:bodyDiv w:val="1"/>
      <w:marLeft w:val="0"/>
      <w:marRight w:val="0"/>
      <w:marTop w:val="0"/>
      <w:marBottom w:val="0"/>
      <w:divBdr>
        <w:top w:val="none" w:sz="0" w:space="0" w:color="auto"/>
        <w:left w:val="none" w:sz="0" w:space="0" w:color="auto"/>
        <w:bottom w:val="none" w:sz="0" w:space="0" w:color="auto"/>
        <w:right w:val="none" w:sz="0" w:space="0" w:color="auto"/>
      </w:divBdr>
    </w:div>
    <w:div w:id="1941377548">
      <w:bodyDiv w:val="1"/>
      <w:marLeft w:val="0"/>
      <w:marRight w:val="0"/>
      <w:marTop w:val="0"/>
      <w:marBottom w:val="0"/>
      <w:divBdr>
        <w:top w:val="none" w:sz="0" w:space="0" w:color="auto"/>
        <w:left w:val="none" w:sz="0" w:space="0" w:color="auto"/>
        <w:bottom w:val="none" w:sz="0" w:space="0" w:color="auto"/>
        <w:right w:val="none" w:sz="0" w:space="0" w:color="auto"/>
      </w:divBdr>
    </w:div>
    <w:div w:id="1954361094">
      <w:bodyDiv w:val="1"/>
      <w:marLeft w:val="0"/>
      <w:marRight w:val="0"/>
      <w:marTop w:val="0"/>
      <w:marBottom w:val="0"/>
      <w:divBdr>
        <w:top w:val="none" w:sz="0" w:space="0" w:color="auto"/>
        <w:left w:val="none" w:sz="0" w:space="0" w:color="auto"/>
        <w:bottom w:val="none" w:sz="0" w:space="0" w:color="auto"/>
        <w:right w:val="none" w:sz="0" w:space="0" w:color="auto"/>
      </w:divBdr>
    </w:div>
    <w:div w:id="1959801113">
      <w:bodyDiv w:val="1"/>
      <w:marLeft w:val="0"/>
      <w:marRight w:val="0"/>
      <w:marTop w:val="0"/>
      <w:marBottom w:val="0"/>
      <w:divBdr>
        <w:top w:val="none" w:sz="0" w:space="0" w:color="auto"/>
        <w:left w:val="none" w:sz="0" w:space="0" w:color="auto"/>
        <w:bottom w:val="none" w:sz="0" w:space="0" w:color="auto"/>
        <w:right w:val="none" w:sz="0" w:space="0" w:color="auto"/>
      </w:divBdr>
    </w:div>
    <w:div w:id="2005669863">
      <w:bodyDiv w:val="1"/>
      <w:marLeft w:val="0"/>
      <w:marRight w:val="0"/>
      <w:marTop w:val="0"/>
      <w:marBottom w:val="0"/>
      <w:divBdr>
        <w:top w:val="none" w:sz="0" w:space="0" w:color="auto"/>
        <w:left w:val="none" w:sz="0" w:space="0" w:color="auto"/>
        <w:bottom w:val="none" w:sz="0" w:space="0" w:color="auto"/>
        <w:right w:val="none" w:sz="0" w:space="0" w:color="auto"/>
      </w:divBdr>
      <w:divsChild>
        <w:div w:id="1734085963">
          <w:marLeft w:val="0"/>
          <w:marRight w:val="0"/>
          <w:marTop w:val="0"/>
          <w:marBottom w:val="0"/>
          <w:divBdr>
            <w:top w:val="single" w:sz="2" w:space="0" w:color="auto"/>
            <w:left w:val="single" w:sz="2" w:space="0" w:color="auto"/>
            <w:bottom w:val="single" w:sz="2" w:space="0" w:color="auto"/>
            <w:right w:val="single" w:sz="2" w:space="0" w:color="auto"/>
          </w:divBdr>
          <w:divsChild>
            <w:div w:id="324281716">
              <w:marLeft w:val="0"/>
              <w:marRight w:val="0"/>
              <w:marTop w:val="0"/>
              <w:marBottom w:val="0"/>
              <w:divBdr>
                <w:top w:val="single" w:sz="2" w:space="0" w:color="auto"/>
                <w:left w:val="single" w:sz="2" w:space="0" w:color="auto"/>
                <w:bottom w:val="single" w:sz="2" w:space="0" w:color="auto"/>
                <w:right w:val="single" w:sz="2" w:space="0" w:color="auto"/>
              </w:divBdr>
              <w:divsChild>
                <w:div w:id="943457481">
                  <w:marLeft w:val="0"/>
                  <w:marRight w:val="0"/>
                  <w:marTop w:val="0"/>
                  <w:marBottom w:val="0"/>
                  <w:divBdr>
                    <w:top w:val="single" w:sz="2" w:space="0" w:color="auto"/>
                    <w:left w:val="single" w:sz="2" w:space="0" w:color="auto"/>
                    <w:bottom w:val="single" w:sz="2" w:space="0" w:color="auto"/>
                    <w:right w:val="single" w:sz="2" w:space="0" w:color="auto"/>
                  </w:divBdr>
                  <w:divsChild>
                    <w:div w:id="662271389">
                      <w:marLeft w:val="0"/>
                      <w:marRight w:val="0"/>
                      <w:marTop w:val="0"/>
                      <w:marBottom w:val="0"/>
                      <w:divBdr>
                        <w:top w:val="single" w:sz="2" w:space="0" w:color="auto"/>
                        <w:left w:val="single" w:sz="2" w:space="0" w:color="auto"/>
                        <w:bottom w:val="single" w:sz="2" w:space="0" w:color="auto"/>
                        <w:right w:val="single" w:sz="2" w:space="0" w:color="auto"/>
                      </w:divBdr>
                      <w:divsChild>
                        <w:div w:id="135341436">
                          <w:marLeft w:val="0"/>
                          <w:marRight w:val="0"/>
                          <w:marTop w:val="0"/>
                          <w:marBottom w:val="0"/>
                          <w:divBdr>
                            <w:top w:val="single" w:sz="2" w:space="0" w:color="auto"/>
                            <w:left w:val="single" w:sz="2" w:space="0" w:color="auto"/>
                            <w:bottom w:val="single" w:sz="2" w:space="0" w:color="auto"/>
                            <w:right w:val="single" w:sz="2" w:space="0" w:color="auto"/>
                          </w:divBdr>
                          <w:divsChild>
                            <w:div w:id="906182864">
                              <w:marLeft w:val="0"/>
                              <w:marRight w:val="0"/>
                              <w:marTop w:val="0"/>
                              <w:marBottom w:val="0"/>
                              <w:divBdr>
                                <w:top w:val="single" w:sz="2" w:space="0" w:color="auto"/>
                                <w:left w:val="single" w:sz="2" w:space="0" w:color="auto"/>
                                <w:bottom w:val="single" w:sz="2" w:space="31" w:color="auto"/>
                                <w:right w:val="single" w:sz="2" w:space="0" w:color="auto"/>
                              </w:divBdr>
                              <w:divsChild>
                                <w:div w:id="386690194">
                                  <w:marLeft w:val="0"/>
                                  <w:marRight w:val="0"/>
                                  <w:marTop w:val="0"/>
                                  <w:marBottom w:val="0"/>
                                  <w:divBdr>
                                    <w:top w:val="single" w:sz="2" w:space="0" w:color="auto"/>
                                    <w:left w:val="single" w:sz="2" w:space="12" w:color="auto"/>
                                    <w:bottom w:val="single" w:sz="2" w:space="0" w:color="auto"/>
                                    <w:right w:val="single" w:sz="2" w:space="12" w:color="auto"/>
                                  </w:divBdr>
                                  <w:divsChild>
                                    <w:div w:id="1703247484">
                                      <w:marLeft w:val="0"/>
                                      <w:marRight w:val="0"/>
                                      <w:marTop w:val="0"/>
                                      <w:marBottom w:val="0"/>
                                      <w:divBdr>
                                        <w:top w:val="single" w:sz="2" w:space="0" w:color="auto"/>
                                        <w:left w:val="single" w:sz="2" w:space="0" w:color="auto"/>
                                        <w:bottom w:val="single" w:sz="2" w:space="0" w:color="auto"/>
                                        <w:right w:val="single" w:sz="2" w:space="0" w:color="auto"/>
                                      </w:divBdr>
                                      <w:divsChild>
                                        <w:div w:id="1953512662">
                                          <w:marLeft w:val="0"/>
                                          <w:marRight w:val="0"/>
                                          <w:marTop w:val="0"/>
                                          <w:marBottom w:val="0"/>
                                          <w:divBdr>
                                            <w:top w:val="single" w:sz="2" w:space="0" w:color="auto"/>
                                            <w:left w:val="single" w:sz="2" w:space="0" w:color="auto"/>
                                            <w:bottom w:val="single" w:sz="2" w:space="0" w:color="auto"/>
                                            <w:right w:val="single" w:sz="2" w:space="0" w:color="auto"/>
                                          </w:divBdr>
                                          <w:divsChild>
                                            <w:div w:id="167453444">
                                              <w:marLeft w:val="0"/>
                                              <w:marRight w:val="0"/>
                                              <w:marTop w:val="0"/>
                                              <w:marBottom w:val="0"/>
                                              <w:divBdr>
                                                <w:top w:val="single" w:sz="2" w:space="0" w:color="auto"/>
                                                <w:left w:val="single" w:sz="2" w:space="0" w:color="auto"/>
                                                <w:bottom w:val="single" w:sz="2" w:space="0" w:color="auto"/>
                                                <w:right w:val="single" w:sz="2" w:space="0" w:color="auto"/>
                                              </w:divBdr>
                                              <w:divsChild>
                                                <w:div w:id="1188761538">
                                                  <w:marLeft w:val="0"/>
                                                  <w:marRight w:val="0"/>
                                                  <w:marTop w:val="0"/>
                                                  <w:marBottom w:val="0"/>
                                                  <w:divBdr>
                                                    <w:top w:val="single" w:sz="2" w:space="0" w:color="auto"/>
                                                    <w:left w:val="single" w:sz="2" w:space="0" w:color="auto"/>
                                                    <w:bottom w:val="single" w:sz="2" w:space="0" w:color="auto"/>
                                                    <w:right w:val="single" w:sz="2" w:space="0" w:color="auto"/>
                                                  </w:divBdr>
                                                  <w:divsChild>
                                                    <w:div w:id="151483615">
                                                      <w:marLeft w:val="0"/>
                                                      <w:marRight w:val="0"/>
                                                      <w:marTop w:val="0"/>
                                                      <w:marBottom w:val="0"/>
                                                      <w:divBdr>
                                                        <w:top w:val="single" w:sz="2" w:space="0" w:color="auto"/>
                                                        <w:left w:val="single" w:sz="2" w:space="0" w:color="auto"/>
                                                        <w:bottom w:val="single" w:sz="2" w:space="0" w:color="auto"/>
                                                        <w:right w:val="single" w:sz="2" w:space="0" w:color="auto"/>
                                                      </w:divBdr>
                                                      <w:divsChild>
                                                        <w:div w:id="1334379360">
                                                          <w:marLeft w:val="0"/>
                                                          <w:marRight w:val="0"/>
                                                          <w:marTop w:val="0"/>
                                                          <w:marBottom w:val="0"/>
                                                          <w:divBdr>
                                                            <w:top w:val="single" w:sz="2" w:space="0" w:color="auto"/>
                                                            <w:left w:val="single" w:sz="2" w:space="0" w:color="auto"/>
                                                            <w:bottom w:val="single" w:sz="2" w:space="0" w:color="auto"/>
                                                            <w:right w:val="single" w:sz="2" w:space="0" w:color="auto"/>
                                                          </w:divBdr>
                                                          <w:divsChild>
                                                            <w:div w:id="1535117104">
                                                              <w:marLeft w:val="0"/>
                                                              <w:marRight w:val="0"/>
                                                              <w:marTop w:val="0"/>
                                                              <w:marBottom w:val="0"/>
                                                              <w:divBdr>
                                                                <w:top w:val="single" w:sz="2" w:space="0" w:color="auto"/>
                                                                <w:left w:val="single" w:sz="2" w:space="0" w:color="auto"/>
                                                                <w:bottom w:val="single" w:sz="2" w:space="0" w:color="auto"/>
                                                                <w:right w:val="single" w:sz="2" w:space="0" w:color="auto"/>
                                                              </w:divBdr>
                                                              <w:divsChild>
                                                                <w:div w:id="819074072">
                                                                  <w:marLeft w:val="0"/>
                                                                  <w:marRight w:val="0"/>
                                                                  <w:marTop w:val="0"/>
                                                                  <w:marBottom w:val="0"/>
                                                                  <w:divBdr>
                                                                    <w:top w:val="single" w:sz="2" w:space="0" w:color="auto"/>
                                                                    <w:left w:val="single" w:sz="2" w:space="0" w:color="auto"/>
                                                                    <w:bottom w:val="single" w:sz="2" w:space="0" w:color="auto"/>
                                                                    <w:right w:val="single" w:sz="2" w:space="0" w:color="auto"/>
                                                                  </w:divBdr>
                                                                  <w:divsChild>
                                                                    <w:div w:id="976034709">
                                                                      <w:marLeft w:val="0"/>
                                                                      <w:marRight w:val="0"/>
                                                                      <w:marTop w:val="0"/>
                                                                      <w:marBottom w:val="0"/>
                                                                      <w:divBdr>
                                                                        <w:top w:val="single" w:sz="2" w:space="0" w:color="auto"/>
                                                                        <w:left w:val="single" w:sz="2" w:space="0" w:color="auto"/>
                                                                        <w:bottom w:val="single" w:sz="2" w:space="0" w:color="auto"/>
                                                                        <w:right w:val="single" w:sz="2" w:space="0" w:color="auto"/>
                                                                      </w:divBdr>
                                                                      <w:divsChild>
                                                                        <w:div w:id="993139442">
                                                                          <w:marLeft w:val="0"/>
                                                                          <w:marRight w:val="0"/>
                                                                          <w:marTop w:val="0"/>
                                                                          <w:marBottom w:val="0"/>
                                                                          <w:divBdr>
                                                                            <w:top w:val="single" w:sz="2" w:space="0" w:color="auto"/>
                                                                            <w:left w:val="single" w:sz="2" w:space="0" w:color="auto"/>
                                                                            <w:bottom w:val="single" w:sz="2" w:space="0" w:color="auto"/>
                                                                            <w:right w:val="single" w:sz="2" w:space="0" w:color="auto"/>
                                                                          </w:divBdr>
                                                                          <w:divsChild>
                                                                            <w:div w:id="502026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231041374">
                                                      <w:marLeft w:val="0"/>
                                                      <w:marRight w:val="0"/>
                                                      <w:marTop w:val="0"/>
                                                      <w:marBottom w:val="0"/>
                                                      <w:divBdr>
                                                        <w:top w:val="single" w:sz="2" w:space="0" w:color="auto"/>
                                                        <w:left w:val="single" w:sz="2" w:space="0" w:color="auto"/>
                                                        <w:bottom w:val="single" w:sz="2" w:space="0" w:color="auto"/>
                                                        <w:right w:val="single" w:sz="2" w:space="0" w:color="auto"/>
                                                      </w:divBdr>
                                                      <w:divsChild>
                                                        <w:div w:id="1034042140">
                                                          <w:marLeft w:val="0"/>
                                                          <w:marRight w:val="0"/>
                                                          <w:marTop w:val="0"/>
                                                          <w:marBottom w:val="0"/>
                                                          <w:divBdr>
                                                            <w:top w:val="single" w:sz="2" w:space="0" w:color="auto"/>
                                                            <w:left w:val="single" w:sz="2" w:space="0" w:color="auto"/>
                                                            <w:bottom w:val="single" w:sz="2" w:space="0" w:color="auto"/>
                                                            <w:right w:val="single" w:sz="2" w:space="0" w:color="auto"/>
                                                          </w:divBdr>
                                                          <w:divsChild>
                                                            <w:div w:id="1712025633">
                                                              <w:marLeft w:val="0"/>
                                                              <w:marRight w:val="0"/>
                                                              <w:marTop w:val="0"/>
                                                              <w:marBottom w:val="0"/>
                                                              <w:divBdr>
                                                                <w:top w:val="single" w:sz="2" w:space="0" w:color="auto"/>
                                                                <w:left w:val="single" w:sz="2" w:space="0" w:color="auto"/>
                                                                <w:bottom w:val="single" w:sz="2" w:space="0" w:color="auto"/>
                                                                <w:right w:val="single" w:sz="2" w:space="0" w:color="auto"/>
                                                              </w:divBdr>
                                                              <w:divsChild>
                                                                <w:div w:id="615210434">
                                                                  <w:marLeft w:val="0"/>
                                                                  <w:marRight w:val="0"/>
                                                                  <w:marTop w:val="0"/>
                                                                  <w:marBottom w:val="0"/>
                                                                  <w:divBdr>
                                                                    <w:top w:val="single" w:sz="2" w:space="0" w:color="auto"/>
                                                                    <w:left w:val="single" w:sz="2" w:space="0" w:color="auto"/>
                                                                    <w:bottom w:val="single" w:sz="2" w:space="0" w:color="auto"/>
                                                                    <w:right w:val="single" w:sz="2" w:space="0" w:color="auto"/>
                                                                  </w:divBdr>
                                                                  <w:divsChild>
                                                                    <w:div w:id="1218711817">
                                                                      <w:marLeft w:val="0"/>
                                                                      <w:marRight w:val="0"/>
                                                                      <w:marTop w:val="0"/>
                                                                      <w:marBottom w:val="120"/>
                                                                      <w:divBdr>
                                                                        <w:top w:val="single" w:sz="2" w:space="0" w:color="auto"/>
                                                                        <w:left w:val="single" w:sz="2" w:space="0" w:color="auto"/>
                                                                        <w:bottom w:val="single" w:sz="2" w:space="0" w:color="auto"/>
                                                                        <w:right w:val="single" w:sz="2" w:space="0" w:color="auto"/>
                                                                      </w:divBdr>
                                                                      <w:divsChild>
                                                                        <w:div w:id="423183804">
                                                                          <w:marLeft w:val="0"/>
                                                                          <w:marRight w:val="0"/>
                                                                          <w:marTop w:val="0"/>
                                                                          <w:marBottom w:val="0"/>
                                                                          <w:divBdr>
                                                                            <w:top w:val="single" w:sz="2" w:space="0" w:color="auto"/>
                                                                            <w:left w:val="single" w:sz="2" w:space="0" w:color="auto"/>
                                                                            <w:bottom w:val="single" w:sz="2" w:space="0" w:color="auto"/>
                                                                            <w:right w:val="single" w:sz="2" w:space="0" w:color="auto"/>
                                                                          </w:divBdr>
                                                                          <w:divsChild>
                                                                            <w:div w:id="570041968">
                                                                              <w:marLeft w:val="0"/>
                                                                              <w:marRight w:val="0"/>
                                                                              <w:marTop w:val="0"/>
                                                                              <w:marBottom w:val="0"/>
                                                                              <w:divBdr>
                                                                                <w:top w:val="single" w:sz="2" w:space="0" w:color="auto"/>
                                                                                <w:left w:val="single" w:sz="2" w:space="0" w:color="auto"/>
                                                                                <w:bottom w:val="single" w:sz="2" w:space="0" w:color="auto"/>
                                                                                <w:right w:val="single" w:sz="2" w:space="0" w:color="auto"/>
                                                                              </w:divBdr>
                                                                              <w:divsChild>
                                                                                <w:div w:id="945191725">
                                                                                  <w:marLeft w:val="12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02723709">
                                                                  <w:marLeft w:val="0"/>
                                                                  <w:marRight w:val="0"/>
                                                                  <w:marTop w:val="0"/>
                                                                  <w:marBottom w:val="0"/>
                                                                  <w:divBdr>
                                                                    <w:top w:val="single" w:sz="6" w:space="0" w:color="auto"/>
                                                                    <w:left w:val="single" w:sz="2" w:space="0" w:color="auto"/>
                                                                    <w:bottom w:val="single" w:sz="2" w:space="0" w:color="auto"/>
                                                                    <w:right w:val="single" w:sz="2" w:space="0" w:color="auto"/>
                                                                  </w:divBdr>
                                                                  <w:divsChild>
                                                                    <w:div w:id="440876155">
                                                                      <w:marLeft w:val="0"/>
                                                                      <w:marRight w:val="0"/>
                                                                      <w:marTop w:val="0"/>
                                                                      <w:marBottom w:val="0"/>
                                                                      <w:divBdr>
                                                                        <w:top w:val="single" w:sz="2" w:space="6" w:color="auto"/>
                                                                        <w:left w:val="single" w:sz="2" w:space="0" w:color="auto"/>
                                                                        <w:bottom w:val="single" w:sz="2" w:space="6" w:color="auto"/>
                                                                        <w:right w:val="single" w:sz="2" w:space="0" w:color="auto"/>
                                                                      </w:divBdr>
                                                                      <w:divsChild>
                                                                        <w:div w:id="100807798">
                                                                          <w:marLeft w:val="0"/>
                                                                          <w:marRight w:val="0"/>
                                                                          <w:marTop w:val="0"/>
                                                                          <w:marBottom w:val="0"/>
                                                                          <w:divBdr>
                                                                            <w:top w:val="single" w:sz="2" w:space="0" w:color="auto"/>
                                                                            <w:left w:val="single" w:sz="2" w:space="0" w:color="auto"/>
                                                                            <w:bottom w:val="single" w:sz="2" w:space="0" w:color="auto"/>
                                                                            <w:right w:val="single" w:sz="2" w:space="0" w:color="auto"/>
                                                                          </w:divBdr>
                                                                        </w:div>
                                                                      </w:divsChild>
                                                                    </w:div>
                                                                    <w:div w:id="1305234796">
                                                                      <w:marLeft w:val="0"/>
                                                                      <w:marRight w:val="0"/>
                                                                      <w:marTop w:val="0"/>
                                                                      <w:marBottom w:val="0"/>
                                                                      <w:divBdr>
                                                                        <w:top w:val="single" w:sz="4" w:space="6" w:color="auto"/>
                                                                        <w:left w:val="single" w:sz="2" w:space="0" w:color="auto"/>
                                                                        <w:bottom w:val="single" w:sz="2" w:space="6" w:color="auto"/>
                                                                        <w:right w:val="single" w:sz="2" w:space="0" w:color="auto"/>
                                                                      </w:divBdr>
                                                                      <w:divsChild>
                                                                        <w:div w:id="1128666125">
                                                                          <w:marLeft w:val="0"/>
                                                                          <w:marRight w:val="0"/>
                                                                          <w:marTop w:val="0"/>
                                                                          <w:marBottom w:val="0"/>
                                                                          <w:divBdr>
                                                                            <w:top w:val="single" w:sz="2" w:space="0" w:color="auto"/>
                                                                            <w:left w:val="single" w:sz="2" w:space="0" w:color="auto"/>
                                                                            <w:bottom w:val="single" w:sz="2" w:space="0" w:color="auto"/>
                                                                            <w:right w:val="single" w:sz="2" w:space="0" w:color="auto"/>
                                                                          </w:divBdr>
                                                                        </w:div>
                                                                      </w:divsChild>
                                                                    </w:div>
                                                                    <w:div w:id="2029023479">
                                                                      <w:marLeft w:val="0"/>
                                                                      <w:marRight w:val="0"/>
                                                                      <w:marTop w:val="0"/>
                                                                      <w:marBottom w:val="0"/>
                                                                      <w:divBdr>
                                                                        <w:top w:val="single" w:sz="4" w:space="6" w:color="auto"/>
                                                                        <w:left w:val="single" w:sz="2" w:space="0" w:color="auto"/>
                                                                        <w:bottom w:val="single" w:sz="2" w:space="6" w:color="auto"/>
                                                                        <w:right w:val="single" w:sz="2" w:space="0" w:color="auto"/>
                                                                      </w:divBdr>
                                                                      <w:divsChild>
                                                                        <w:div w:id="1472869246">
                                                                          <w:marLeft w:val="0"/>
                                                                          <w:marRight w:val="0"/>
                                                                          <w:marTop w:val="0"/>
                                                                          <w:marBottom w:val="0"/>
                                                                          <w:divBdr>
                                                                            <w:top w:val="single" w:sz="2" w:space="0" w:color="auto"/>
                                                                            <w:left w:val="single" w:sz="2" w:space="0" w:color="auto"/>
                                                                            <w:bottom w:val="single" w:sz="2" w:space="0" w:color="auto"/>
                                                                            <w:right w:val="single" w:sz="2" w:space="0" w:color="auto"/>
                                                                          </w:divBdr>
                                                                        </w:div>
                                                                      </w:divsChild>
                                                                    </w:div>
                                                                    <w:div w:id="980572876">
                                                                      <w:marLeft w:val="0"/>
                                                                      <w:marRight w:val="0"/>
                                                                      <w:marTop w:val="0"/>
                                                                      <w:marBottom w:val="0"/>
                                                                      <w:divBdr>
                                                                        <w:top w:val="single" w:sz="4" w:space="6" w:color="auto"/>
                                                                        <w:left w:val="single" w:sz="2" w:space="0" w:color="auto"/>
                                                                        <w:bottom w:val="single" w:sz="2" w:space="6" w:color="auto"/>
                                                                        <w:right w:val="single" w:sz="2" w:space="0" w:color="auto"/>
                                                                      </w:divBdr>
                                                                      <w:divsChild>
                                                                        <w:div w:id="1260409353">
                                                                          <w:marLeft w:val="0"/>
                                                                          <w:marRight w:val="0"/>
                                                                          <w:marTop w:val="0"/>
                                                                          <w:marBottom w:val="0"/>
                                                                          <w:divBdr>
                                                                            <w:top w:val="single" w:sz="2" w:space="0" w:color="auto"/>
                                                                            <w:left w:val="single" w:sz="2" w:space="0" w:color="auto"/>
                                                                            <w:bottom w:val="single" w:sz="2" w:space="0" w:color="auto"/>
                                                                            <w:right w:val="single" w:sz="2" w:space="0" w:color="auto"/>
                                                                          </w:divBdr>
                                                                        </w:div>
                                                                      </w:divsChild>
                                                                    </w:div>
                                                                    <w:div w:id="2139764735">
                                                                      <w:marLeft w:val="0"/>
                                                                      <w:marRight w:val="0"/>
                                                                      <w:marTop w:val="0"/>
                                                                      <w:marBottom w:val="0"/>
                                                                      <w:divBdr>
                                                                        <w:top w:val="single" w:sz="4" w:space="6" w:color="auto"/>
                                                                        <w:left w:val="single" w:sz="2" w:space="0" w:color="auto"/>
                                                                        <w:bottom w:val="single" w:sz="2" w:space="6" w:color="auto"/>
                                                                        <w:right w:val="single" w:sz="2" w:space="0" w:color="auto"/>
                                                                      </w:divBdr>
                                                                      <w:divsChild>
                                                                        <w:div w:id="19700122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9955140">
          <w:marLeft w:val="0"/>
          <w:marRight w:val="0"/>
          <w:marTop w:val="0"/>
          <w:marBottom w:val="0"/>
          <w:divBdr>
            <w:top w:val="single" w:sz="2" w:space="12" w:color="auto"/>
            <w:left w:val="single" w:sz="2" w:space="12" w:color="auto"/>
            <w:bottom w:val="single" w:sz="2" w:space="12" w:color="auto"/>
            <w:right w:val="single" w:sz="2" w:space="12" w:color="auto"/>
          </w:divBdr>
          <w:divsChild>
            <w:div w:id="1044525156">
              <w:marLeft w:val="0"/>
              <w:marRight w:val="0"/>
              <w:marTop w:val="0"/>
              <w:marBottom w:val="0"/>
              <w:divBdr>
                <w:top w:val="single" w:sz="2" w:space="0" w:color="auto"/>
                <w:left w:val="single" w:sz="2" w:space="0" w:color="auto"/>
                <w:bottom w:val="single" w:sz="2" w:space="0" w:color="auto"/>
                <w:right w:val="single" w:sz="2" w:space="0" w:color="auto"/>
              </w:divBdr>
              <w:divsChild>
                <w:div w:id="2132554997">
                  <w:marLeft w:val="0"/>
                  <w:marRight w:val="0"/>
                  <w:marTop w:val="0"/>
                  <w:marBottom w:val="0"/>
                  <w:divBdr>
                    <w:top w:val="single" w:sz="2" w:space="0" w:color="auto"/>
                    <w:left w:val="single" w:sz="2" w:space="0" w:color="auto"/>
                    <w:bottom w:val="single" w:sz="2" w:space="0" w:color="auto"/>
                    <w:right w:val="single" w:sz="2" w:space="0" w:color="auto"/>
                  </w:divBdr>
                  <w:divsChild>
                    <w:div w:id="1472937438">
                      <w:marLeft w:val="0"/>
                      <w:marRight w:val="0"/>
                      <w:marTop w:val="0"/>
                      <w:marBottom w:val="0"/>
                      <w:divBdr>
                        <w:top w:val="single" w:sz="2" w:space="0" w:color="auto"/>
                        <w:left w:val="single" w:sz="2" w:space="0" w:color="auto"/>
                        <w:bottom w:val="single" w:sz="2" w:space="0" w:color="auto"/>
                        <w:right w:val="single" w:sz="2" w:space="0" w:color="auto"/>
                      </w:divBdr>
                      <w:divsChild>
                        <w:div w:id="1777603521">
                          <w:marLeft w:val="0"/>
                          <w:marRight w:val="0"/>
                          <w:marTop w:val="0"/>
                          <w:marBottom w:val="0"/>
                          <w:divBdr>
                            <w:top w:val="single" w:sz="2" w:space="0" w:color="auto"/>
                            <w:left w:val="single" w:sz="2" w:space="0" w:color="auto"/>
                            <w:bottom w:val="single" w:sz="2" w:space="0" w:color="auto"/>
                            <w:right w:val="single" w:sz="2" w:space="0" w:color="auto"/>
                          </w:divBdr>
                          <w:divsChild>
                            <w:div w:id="600184636">
                              <w:marLeft w:val="0"/>
                              <w:marRight w:val="0"/>
                              <w:marTop w:val="0"/>
                              <w:marBottom w:val="0"/>
                              <w:divBdr>
                                <w:top w:val="single" w:sz="2" w:space="0" w:color="auto"/>
                                <w:left w:val="single" w:sz="2" w:space="0" w:color="auto"/>
                                <w:bottom w:val="single" w:sz="2" w:space="0" w:color="auto"/>
                                <w:right w:val="single" w:sz="2" w:space="0" w:color="auto"/>
                              </w:divBdr>
                              <w:divsChild>
                                <w:div w:id="1356270947">
                                  <w:marLeft w:val="0"/>
                                  <w:marRight w:val="0"/>
                                  <w:marTop w:val="0"/>
                                  <w:marBottom w:val="0"/>
                                  <w:divBdr>
                                    <w:top w:val="single" w:sz="2" w:space="0" w:color="auto"/>
                                    <w:left w:val="single" w:sz="2" w:space="0" w:color="auto"/>
                                    <w:bottom w:val="single" w:sz="2" w:space="0" w:color="auto"/>
                                    <w:right w:val="single" w:sz="2" w:space="0" w:color="auto"/>
                                  </w:divBdr>
                                  <w:divsChild>
                                    <w:div w:id="237446832">
                                      <w:marLeft w:val="0"/>
                                      <w:marRight w:val="0"/>
                                      <w:marTop w:val="0"/>
                                      <w:marBottom w:val="0"/>
                                      <w:divBdr>
                                        <w:top w:val="single" w:sz="6" w:space="0" w:color="auto"/>
                                        <w:left w:val="single" w:sz="6" w:space="0" w:color="auto"/>
                                        <w:bottom w:val="single" w:sz="6" w:space="0" w:color="auto"/>
                                        <w:right w:val="single" w:sz="6" w:space="0" w:color="auto"/>
                                      </w:divBdr>
                                      <w:divsChild>
                                        <w:div w:id="199635695">
                                          <w:marLeft w:val="0"/>
                                          <w:marRight w:val="0"/>
                                          <w:marTop w:val="0"/>
                                          <w:marBottom w:val="0"/>
                                          <w:divBdr>
                                            <w:top w:val="single" w:sz="2" w:space="0" w:color="auto"/>
                                            <w:left w:val="single" w:sz="2" w:space="0" w:color="auto"/>
                                            <w:bottom w:val="single" w:sz="2" w:space="0" w:color="auto"/>
                                            <w:right w:val="single" w:sz="2" w:space="0" w:color="auto"/>
                                          </w:divBdr>
                                          <w:divsChild>
                                            <w:div w:id="396174051">
                                              <w:marLeft w:val="0"/>
                                              <w:marRight w:val="0"/>
                                              <w:marTop w:val="0"/>
                                              <w:marBottom w:val="0"/>
                                              <w:divBdr>
                                                <w:top w:val="single" w:sz="2" w:space="0" w:color="auto"/>
                                                <w:left w:val="single" w:sz="2" w:space="0" w:color="auto"/>
                                                <w:bottom w:val="single" w:sz="2" w:space="0" w:color="auto"/>
                                                <w:right w:val="single" w:sz="2" w:space="0" w:color="auto"/>
                                              </w:divBdr>
                                              <w:divsChild>
                                                <w:div w:id="882059564">
                                                  <w:marLeft w:val="0"/>
                                                  <w:marRight w:val="0"/>
                                                  <w:marTop w:val="0"/>
                                                  <w:marBottom w:val="0"/>
                                                  <w:divBdr>
                                                    <w:top w:val="single" w:sz="2" w:space="0" w:color="auto"/>
                                                    <w:left w:val="single" w:sz="2" w:space="0" w:color="auto"/>
                                                    <w:bottom w:val="single" w:sz="2" w:space="0" w:color="auto"/>
                                                    <w:right w:val="single" w:sz="2" w:space="0" w:color="auto"/>
                                                  </w:divBdr>
                                                  <w:divsChild>
                                                    <w:div w:id="2723999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2009089271">
      <w:bodyDiv w:val="1"/>
      <w:marLeft w:val="0"/>
      <w:marRight w:val="0"/>
      <w:marTop w:val="0"/>
      <w:marBottom w:val="0"/>
      <w:divBdr>
        <w:top w:val="none" w:sz="0" w:space="0" w:color="auto"/>
        <w:left w:val="none" w:sz="0" w:space="0" w:color="auto"/>
        <w:bottom w:val="none" w:sz="0" w:space="0" w:color="auto"/>
        <w:right w:val="none" w:sz="0" w:space="0" w:color="auto"/>
      </w:divBdr>
    </w:div>
    <w:div w:id="2020308659">
      <w:bodyDiv w:val="1"/>
      <w:marLeft w:val="0"/>
      <w:marRight w:val="0"/>
      <w:marTop w:val="0"/>
      <w:marBottom w:val="0"/>
      <w:divBdr>
        <w:top w:val="none" w:sz="0" w:space="0" w:color="auto"/>
        <w:left w:val="none" w:sz="0" w:space="0" w:color="auto"/>
        <w:bottom w:val="none" w:sz="0" w:space="0" w:color="auto"/>
        <w:right w:val="none" w:sz="0" w:space="0" w:color="auto"/>
      </w:divBdr>
    </w:div>
    <w:div w:id="2039886006">
      <w:bodyDiv w:val="1"/>
      <w:marLeft w:val="0"/>
      <w:marRight w:val="0"/>
      <w:marTop w:val="0"/>
      <w:marBottom w:val="0"/>
      <w:divBdr>
        <w:top w:val="none" w:sz="0" w:space="0" w:color="auto"/>
        <w:left w:val="none" w:sz="0" w:space="0" w:color="auto"/>
        <w:bottom w:val="none" w:sz="0" w:space="0" w:color="auto"/>
        <w:right w:val="none" w:sz="0" w:space="0" w:color="auto"/>
      </w:divBdr>
    </w:div>
    <w:div w:id="2040860544">
      <w:bodyDiv w:val="1"/>
      <w:marLeft w:val="0"/>
      <w:marRight w:val="0"/>
      <w:marTop w:val="0"/>
      <w:marBottom w:val="0"/>
      <w:divBdr>
        <w:top w:val="none" w:sz="0" w:space="0" w:color="auto"/>
        <w:left w:val="none" w:sz="0" w:space="0" w:color="auto"/>
        <w:bottom w:val="none" w:sz="0" w:space="0" w:color="auto"/>
        <w:right w:val="none" w:sz="0" w:space="0" w:color="auto"/>
      </w:divBdr>
    </w:div>
    <w:div w:id="2042507241">
      <w:bodyDiv w:val="1"/>
      <w:marLeft w:val="0"/>
      <w:marRight w:val="0"/>
      <w:marTop w:val="0"/>
      <w:marBottom w:val="0"/>
      <w:divBdr>
        <w:top w:val="none" w:sz="0" w:space="0" w:color="auto"/>
        <w:left w:val="none" w:sz="0" w:space="0" w:color="auto"/>
        <w:bottom w:val="none" w:sz="0" w:space="0" w:color="auto"/>
        <w:right w:val="none" w:sz="0" w:space="0" w:color="auto"/>
      </w:divBdr>
    </w:div>
    <w:div w:id="2044550722">
      <w:bodyDiv w:val="1"/>
      <w:marLeft w:val="0"/>
      <w:marRight w:val="0"/>
      <w:marTop w:val="0"/>
      <w:marBottom w:val="0"/>
      <w:divBdr>
        <w:top w:val="none" w:sz="0" w:space="0" w:color="auto"/>
        <w:left w:val="none" w:sz="0" w:space="0" w:color="auto"/>
        <w:bottom w:val="none" w:sz="0" w:space="0" w:color="auto"/>
        <w:right w:val="none" w:sz="0" w:space="0" w:color="auto"/>
      </w:divBdr>
    </w:div>
    <w:div w:id="2045592246">
      <w:bodyDiv w:val="1"/>
      <w:marLeft w:val="0"/>
      <w:marRight w:val="0"/>
      <w:marTop w:val="0"/>
      <w:marBottom w:val="0"/>
      <w:divBdr>
        <w:top w:val="none" w:sz="0" w:space="0" w:color="auto"/>
        <w:left w:val="none" w:sz="0" w:space="0" w:color="auto"/>
        <w:bottom w:val="none" w:sz="0" w:space="0" w:color="auto"/>
        <w:right w:val="none" w:sz="0" w:space="0" w:color="auto"/>
      </w:divBdr>
    </w:div>
    <w:div w:id="2047899675">
      <w:bodyDiv w:val="1"/>
      <w:marLeft w:val="0"/>
      <w:marRight w:val="0"/>
      <w:marTop w:val="0"/>
      <w:marBottom w:val="0"/>
      <w:divBdr>
        <w:top w:val="none" w:sz="0" w:space="0" w:color="auto"/>
        <w:left w:val="none" w:sz="0" w:space="0" w:color="auto"/>
        <w:bottom w:val="none" w:sz="0" w:space="0" w:color="auto"/>
        <w:right w:val="none" w:sz="0" w:space="0" w:color="auto"/>
      </w:divBdr>
    </w:div>
    <w:div w:id="2054453127">
      <w:bodyDiv w:val="1"/>
      <w:marLeft w:val="0"/>
      <w:marRight w:val="0"/>
      <w:marTop w:val="0"/>
      <w:marBottom w:val="0"/>
      <w:divBdr>
        <w:top w:val="none" w:sz="0" w:space="0" w:color="auto"/>
        <w:left w:val="none" w:sz="0" w:space="0" w:color="auto"/>
        <w:bottom w:val="none" w:sz="0" w:space="0" w:color="auto"/>
        <w:right w:val="none" w:sz="0" w:space="0" w:color="auto"/>
      </w:divBdr>
    </w:div>
    <w:div w:id="2071069835">
      <w:bodyDiv w:val="1"/>
      <w:marLeft w:val="0"/>
      <w:marRight w:val="0"/>
      <w:marTop w:val="0"/>
      <w:marBottom w:val="0"/>
      <w:divBdr>
        <w:top w:val="none" w:sz="0" w:space="0" w:color="auto"/>
        <w:left w:val="none" w:sz="0" w:space="0" w:color="auto"/>
        <w:bottom w:val="none" w:sz="0" w:space="0" w:color="auto"/>
        <w:right w:val="none" w:sz="0" w:space="0" w:color="auto"/>
      </w:divBdr>
    </w:div>
    <w:div w:id="2100906754">
      <w:bodyDiv w:val="1"/>
      <w:marLeft w:val="0"/>
      <w:marRight w:val="0"/>
      <w:marTop w:val="0"/>
      <w:marBottom w:val="0"/>
      <w:divBdr>
        <w:top w:val="none" w:sz="0" w:space="0" w:color="auto"/>
        <w:left w:val="none" w:sz="0" w:space="0" w:color="auto"/>
        <w:bottom w:val="none" w:sz="0" w:space="0" w:color="auto"/>
        <w:right w:val="none" w:sz="0" w:space="0" w:color="auto"/>
      </w:divBdr>
    </w:div>
    <w:div w:id="213366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17</Pages>
  <Words>4798</Words>
  <Characters>34714</Characters>
  <Application>Microsoft Office Word</Application>
  <DocSecurity>0</DocSecurity>
  <Lines>510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Holmes (2217784)</dc:creator>
  <cp:keywords/>
  <dc:description/>
  <cp:lastModifiedBy>Shelley Holmes (2217784)</cp:lastModifiedBy>
  <cp:revision>25</cp:revision>
  <cp:lastPrinted>2025-10-10T18:03:00Z</cp:lastPrinted>
  <dcterms:created xsi:type="dcterms:W3CDTF">2025-10-11T16:04:00Z</dcterms:created>
  <dcterms:modified xsi:type="dcterms:W3CDTF">2025-10-23T14:07:00Z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a8de265b-cd0f-40ca-a0de-f54e94194568</vt:lpwstr>
  </property>
</Properties>
</file>