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A8FD4" w14:textId="77777777" w:rsidR="00D271FE" w:rsidRPr="00D271FE" w:rsidRDefault="00D271FE" w:rsidP="00D271FE">
      <w:pPr>
        <w:jc w:val="center"/>
        <w:rPr>
          <w:rFonts w:cs="Times New Roman"/>
          <w:b/>
          <w:bCs/>
          <w:szCs w:val="24"/>
        </w:rPr>
      </w:pPr>
      <w:r w:rsidRPr="00D271FE">
        <w:rPr>
          <w:rFonts w:cs="Times New Roman"/>
          <w:b/>
          <w:bCs/>
          <w:szCs w:val="24"/>
        </w:rPr>
        <w:t xml:space="preserve">Title: </w:t>
      </w:r>
      <w:r w:rsidR="007431EE" w:rsidRPr="00D271FE">
        <w:rPr>
          <w:rFonts w:cs="Times New Roman"/>
          <w:b/>
          <w:bCs/>
          <w:szCs w:val="24"/>
        </w:rPr>
        <w:t xml:space="preserve">A comparison of marketing methods of two multinational hotel </w:t>
      </w:r>
      <w:r w:rsidR="004B2DB0" w:rsidRPr="00D271FE">
        <w:rPr>
          <w:rFonts w:cs="Times New Roman"/>
          <w:b/>
          <w:bCs/>
          <w:szCs w:val="24"/>
        </w:rPr>
        <w:t xml:space="preserve">brands </w:t>
      </w:r>
    </w:p>
    <w:p w14:paraId="7421BB3E" w14:textId="2295F136" w:rsidR="00554322" w:rsidRPr="00D271FE" w:rsidRDefault="00350254" w:rsidP="00D271FE">
      <w:pPr>
        <w:jc w:val="center"/>
        <w:rPr>
          <w:rFonts w:cs="Times New Roman"/>
          <w:b/>
          <w:bCs/>
          <w:szCs w:val="24"/>
        </w:rPr>
      </w:pPr>
      <w:r w:rsidRPr="00D271FE">
        <w:rPr>
          <w:rFonts w:cs="Times New Roman"/>
          <w:b/>
          <w:bCs/>
          <w:szCs w:val="24"/>
        </w:rPr>
        <w:t xml:space="preserve">(Six </w:t>
      </w:r>
      <w:r w:rsidR="00DB0050">
        <w:rPr>
          <w:rFonts w:cs="Times New Roman"/>
          <w:b/>
          <w:bCs/>
          <w:szCs w:val="24"/>
        </w:rPr>
        <w:t>S</w:t>
      </w:r>
      <w:r w:rsidRPr="00D271FE">
        <w:rPr>
          <w:rFonts w:cs="Times New Roman"/>
          <w:b/>
          <w:bCs/>
          <w:szCs w:val="24"/>
        </w:rPr>
        <w:t>enses and Moxy)</w:t>
      </w:r>
    </w:p>
    <w:p w14:paraId="4D192BF0" w14:textId="66987781" w:rsidR="00143AF5" w:rsidRPr="00D271FE" w:rsidRDefault="00D271FE" w:rsidP="00D271FE">
      <w:pPr>
        <w:rPr>
          <w:rFonts w:cs="Times New Roman"/>
          <w:b/>
          <w:bCs/>
          <w:szCs w:val="24"/>
        </w:rPr>
      </w:pPr>
      <w:r>
        <w:rPr>
          <w:rFonts w:cs="Times New Roman"/>
          <w:b/>
          <w:bCs/>
          <w:szCs w:val="24"/>
        </w:rPr>
        <w:t xml:space="preserve">                                                    </w:t>
      </w:r>
      <w:r w:rsidR="007431EE" w:rsidRPr="00D271FE">
        <w:rPr>
          <w:rFonts w:cs="Times New Roman"/>
          <w:b/>
          <w:bCs/>
          <w:szCs w:val="24"/>
        </w:rPr>
        <w:t>Name:</w:t>
      </w:r>
      <w:r>
        <w:rPr>
          <w:rFonts w:cs="Times New Roman"/>
          <w:b/>
          <w:bCs/>
          <w:szCs w:val="24"/>
        </w:rPr>
        <w:t xml:space="preserve"> Marian Bogdan Staicu</w:t>
      </w:r>
    </w:p>
    <w:p w14:paraId="59B77E1D" w14:textId="1DD89AEC" w:rsidR="00143AF5" w:rsidRPr="00D271FE" w:rsidRDefault="00D271FE" w:rsidP="00D271FE">
      <w:pPr>
        <w:rPr>
          <w:rFonts w:cs="Times New Roman"/>
          <w:b/>
          <w:bCs/>
          <w:szCs w:val="24"/>
        </w:rPr>
      </w:pPr>
      <w:r>
        <w:rPr>
          <w:rFonts w:cs="Times New Roman"/>
          <w:b/>
          <w:bCs/>
          <w:szCs w:val="24"/>
        </w:rPr>
        <w:t xml:space="preserve">                                                    </w:t>
      </w:r>
      <w:r w:rsidR="007431EE" w:rsidRPr="00D271FE">
        <w:rPr>
          <w:rFonts w:cs="Times New Roman"/>
          <w:b/>
          <w:bCs/>
          <w:szCs w:val="24"/>
        </w:rPr>
        <w:t>Student ID</w:t>
      </w:r>
      <w:r>
        <w:rPr>
          <w:rFonts w:cs="Times New Roman"/>
          <w:b/>
          <w:bCs/>
          <w:szCs w:val="24"/>
        </w:rPr>
        <w:t>: 2234128</w:t>
      </w:r>
    </w:p>
    <w:p w14:paraId="15D24567" w14:textId="022D9038" w:rsidR="00D271FE" w:rsidRDefault="00D271FE" w:rsidP="00250952">
      <w:pPr>
        <w:jc w:val="center"/>
        <w:rPr>
          <w:rFonts w:cs="Times New Roman"/>
          <w:b/>
          <w:bCs/>
          <w:szCs w:val="24"/>
        </w:rPr>
      </w:pPr>
      <w:r>
        <w:rPr>
          <w:rFonts w:cs="Times New Roman"/>
          <w:b/>
          <w:bCs/>
          <w:szCs w:val="24"/>
        </w:rPr>
        <w:t xml:space="preserve"> Module: </w:t>
      </w:r>
      <w:r w:rsidR="007431EE" w:rsidRPr="00D271FE">
        <w:rPr>
          <w:rFonts w:cs="Times New Roman"/>
          <w:b/>
          <w:bCs/>
          <w:szCs w:val="24"/>
        </w:rPr>
        <w:t xml:space="preserve">Marketing </w:t>
      </w:r>
      <w:r>
        <w:rPr>
          <w:rFonts w:cs="Times New Roman"/>
          <w:b/>
          <w:bCs/>
          <w:szCs w:val="24"/>
        </w:rPr>
        <w:t>E</w:t>
      </w:r>
      <w:r w:rsidR="007431EE" w:rsidRPr="00D271FE">
        <w:rPr>
          <w:rFonts w:cs="Times New Roman"/>
          <w:b/>
          <w:bCs/>
          <w:szCs w:val="24"/>
        </w:rPr>
        <w:t xml:space="preserve">ssentials </w:t>
      </w:r>
    </w:p>
    <w:p w14:paraId="6F6DF5E6" w14:textId="1F18DF5C" w:rsidR="00143AF5" w:rsidRPr="00D271FE" w:rsidRDefault="00D271FE" w:rsidP="00D271FE">
      <w:pPr>
        <w:rPr>
          <w:rFonts w:cs="Times New Roman"/>
          <w:b/>
          <w:bCs/>
          <w:szCs w:val="24"/>
        </w:rPr>
      </w:pPr>
      <w:r>
        <w:rPr>
          <w:rFonts w:cs="Times New Roman"/>
          <w:b/>
          <w:bCs/>
          <w:szCs w:val="24"/>
        </w:rPr>
        <w:t xml:space="preserve">                                                    Module code: </w:t>
      </w:r>
      <w:r w:rsidR="007431EE" w:rsidRPr="00D271FE">
        <w:rPr>
          <w:rFonts w:cs="Times New Roman"/>
          <w:b/>
          <w:bCs/>
          <w:szCs w:val="24"/>
        </w:rPr>
        <w:t>BMIH4005</w:t>
      </w:r>
    </w:p>
    <w:p w14:paraId="687F70D0" w14:textId="47F98928" w:rsidR="00143AF5" w:rsidRPr="00D271FE" w:rsidRDefault="00D271FE" w:rsidP="00D271FE">
      <w:pPr>
        <w:rPr>
          <w:rFonts w:cs="Times New Roman"/>
          <w:b/>
          <w:bCs/>
          <w:szCs w:val="24"/>
        </w:rPr>
      </w:pPr>
      <w:r>
        <w:rPr>
          <w:rFonts w:cs="Times New Roman"/>
          <w:b/>
          <w:bCs/>
          <w:szCs w:val="24"/>
        </w:rPr>
        <w:t xml:space="preserve">                                                    </w:t>
      </w:r>
      <w:r w:rsidR="007431EE" w:rsidRPr="00D271FE">
        <w:rPr>
          <w:rFonts w:cs="Times New Roman"/>
          <w:b/>
          <w:bCs/>
          <w:szCs w:val="24"/>
        </w:rPr>
        <w:t>Lecturer</w:t>
      </w:r>
      <w:r>
        <w:rPr>
          <w:rFonts w:cs="Times New Roman"/>
          <w:b/>
          <w:bCs/>
          <w:szCs w:val="24"/>
        </w:rPr>
        <w:t xml:space="preserve">: Luciana </w:t>
      </w:r>
      <w:proofErr w:type="spellStart"/>
      <w:r>
        <w:rPr>
          <w:rFonts w:cs="Times New Roman"/>
          <w:b/>
          <w:bCs/>
          <w:szCs w:val="24"/>
        </w:rPr>
        <w:t>Sardi</w:t>
      </w:r>
      <w:proofErr w:type="spellEnd"/>
    </w:p>
    <w:p w14:paraId="7C17C9EE" w14:textId="326CF6A0" w:rsidR="00143AF5" w:rsidRPr="00D271FE" w:rsidRDefault="00D271FE" w:rsidP="00D271FE">
      <w:pPr>
        <w:rPr>
          <w:rFonts w:cs="Times New Roman"/>
          <w:b/>
          <w:bCs/>
          <w:szCs w:val="24"/>
        </w:rPr>
      </w:pPr>
      <w:r>
        <w:rPr>
          <w:rFonts w:cs="Times New Roman"/>
          <w:b/>
          <w:bCs/>
          <w:szCs w:val="24"/>
        </w:rPr>
        <w:t xml:space="preserve">                                                    </w:t>
      </w:r>
      <w:r w:rsidR="007431EE" w:rsidRPr="00D271FE">
        <w:rPr>
          <w:rFonts w:cs="Times New Roman"/>
          <w:b/>
          <w:bCs/>
          <w:szCs w:val="24"/>
        </w:rPr>
        <w:t>Word Count</w:t>
      </w:r>
      <w:r w:rsidR="006533CA" w:rsidRPr="00D271FE">
        <w:rPr>
          <w:rFonts w:cs="Times New Roman"/>
          <w:b/>
          <w:bCs/>
          <w:szCs w:val="24"/>
        </w:rPr>
        <w:t>: 1</w:t>
      </w:r>
      <w:r w:rsidR="007431EE" w:rsidRPr="00D271FE">
        <w:rPr>
          <w:rFonts w:cs="Times New Roman"/>
          <w:b/>
          <w:bCs/>
          <w:szCs w:val="24"/>
        </w:rPr>
        <w:t>60</w:t>
      </w:r>
      <w:r w:rsidR="00DB0050">
        <w:rPr>
          <w:rFonts w:cs="Times New Roman"/>
          <w:b/>
          <w:bCs/>
          <w:szCs w:val="24"/>
        </w:rPr>
        <w:t>1</w:t>
      </w:r>
      <w:r>
        <w:rPr>
          <w:rFonts w:cs="Times New Roman"/>
          <w:b/>
          <w:bCs/>
          <w:szCs w:val="24"/>
        </w:rPr>
        <w:t xml:space="preserve"> words</w:t>
      </w:r>
    </w:p>
    <w:p w14:paraId="245FB0CC" w14:textId="273FAD7E" w:rsidR="007431EE" w:rsidRPr="00D271FE" w:rsidRDefault="007431EE" w:rsidP="00250952">
      <w:pPr>
        <w:rPr>
          <w:rFonts w:cs="Times New Roman"/>
          <w:b/>
          <w:bCs/>
          <w:szCs w:val="24"/>
        </w:rPr>
      </w:pPr>
      <w:r w:rsidRPr="00D271FE">
        <w:rPr>
          <w:rFonts w:cs="Times New Roman"/>
          <w:b/>
          <w:bCs/>
          <w:szCs w:val="24"/>
        </w:rPr>
        <w:br w:type="page"/>
      </w:r>
    </w:p>
    <w:p w14:paraId="27955BCA" w14:textId="50EF8E05" w:rsidR="00DB598D" w:rsidRPr="00250952" w:rsidRDefault="007728E5" w:rsidP="00D271FE">
      <w:pPr>
        <w:pStyle w:val="Heading1"/>
        <w:numPr>
          <w:ilvl w:val="0"/>
          <w:numId w:val="0"/>
        </w:numPr>
      </w:pPr>
      <w:bookmarkStart w:id="0" w:name="_Toc126963765"/>
      <w:r w:rsidRPr="00250952">
        <w:lastRenderedPageBreak/>
        <w:t>I</w:t>
      </w:r>
      <w:r w:rsidR="007431EE" w:rsidRPr="00250952">
        <w:t>ntroduction</w:t>
      </w:r>
      <w:bookmarkEnd w:id="0"/>
      <w:r w:rsidR="00D271FE">
        <w:t>:</w:t>
      </w:r>
      <w:r w:rsidR="007431EE" w:rsidRPr="00250952">
        <w:t xml:space="preserve"> </w:t>
      </w:r>
    </w:p>
    <w:p w14:paraId="27EF162C" w14:textId="07D602FB" w:rsidR="00264955" w:rsidRPr="00250952" w:rsidRDefault="00D271FE" w:rsidP="00250952">
      <w:pPr>
        <w:rPr>
          <w:rFonts w:cs="Times New Roman"/>
          <w:szCs w:val="24"/>
        </w:rPr>
      </w:pPr>
      <w:r>
        <w:rPr>
          <w:rFonts w:cs="Times New Roman"/>
          <w:szCs w:val="24"/>
        </w:rPr>
        <w:t xml:space="preserve">      </w:t>
      </w:r>
      <w:r w:rsidR="007431EE" w:rsidRPr="00250952">
        <w:rPr>
          <w:rFonts w:cs="Times New Roman"/>
          <w:szCs w:val="24"/>
        </w:rPr>
        <w:t>Globalization has allowed brands to grab opportunities that were not possible before</w:t>
      </w:r>
      <w:r w:rsidR="00BD17E8" w:rsidRPr="00250952">
        <w:rPr>
          <w:rFonts w:cs="Times New Roman"/>
          <w:szCs w:val="24"/>
        </w:rPr>
        <w:t>;</w:t>
      </w:r>
      <w:r w:rsidR="007431EE" w:rsidRPr="00250952">
        <w:rPr>
          <w:rFonts w:cs="Times New Roman"/>
          <w:szCs w:val="24"/>
        </w:rPr>
        <w:t xml:space="preserve"> globalization and international trade ha</w:t>
      </w:r>
      <w:r w:rsidR="00BD17E8" w:rsidRPr="00250952">
        <w:rPr>
          <w:rFonts w:cs="Times New Roman"/>
          <w:szCs w:val="24"/>
        </w:rPr>
        <w:t>ve</w:t>
      </w:r>
      <w:r w:rsidR="007431EE" w:rsidRPr="00250952">
        <w:rPr>
          <w:rFonts w:cs="Times New Roman"/>
          <w:szCs w:val="24"/>
        </w:rPr>
        <w:t xml:space="preserve"> allowed busines</w:t>
      </w:r>
      <w:r w:rsidR="00BD17E8" w:rsidRPr="00250952">
        <w:rPr>
          <w:rFonts w:cs="Times New Roman"/>
          <w:szCs w:val="24"/>
        </w:rPr>
        <w:t>se</w:t>
      </w:r>
      <w:r w:rsidR="007431EE" w:rsidRPr="00250952">
        <w:rPr>
          <w:rFonts w:cs="Times New Roman"/>
          <w:szCs w:val="24"/>
        </w:rPr>
        <w:t>s to develop</w:t>
      </w:r>
      <w:r w:rsidR="00BD17E8" w:rsidRPr="00250952">
        <w:rPr>
          <w:rFonts w:cs="Times New Roman"/>
          <w:szCs w:val="24"/>
        </w:rPr>
        <w:t>,</w:t>
      </w:r>
      <w:r w:rsidR="007431EE" w:rsidRPr="00250952">
        <w:rPr>
          <w:rFonts w:cs="Times New Roman"/>
          <w:szCs w:val="24"/>
        </w:rPr>
        <w:t xml:space="preserve"> especially the hospital</w:t>
      </w:r>
      <w:r w:rsidR="007175B2" w:rsidRPr="00250952">
        <w:rPr>
          <w:rFonts w:cs="Times New Roman"/>
          <w:szCs w:val="24"/>
        </w:rPr>
        <w:t>ity indus</w:t>
      </w:r>
      <w:r w:rsidR="004D5235" w:rsidRPr="00250952">
        <w:rPr>
          <w:rFonts w:cs="Times New Roman"/>
          <w:szCs w:val="24"/>
        </w:rPr>
        <w:t>try</w:t>
      </w:r>
      <w:r w:rsidR="00BD17E8" w:rsidRPr="00250952">
        <w:rPr>
          <w:rFonts w:cs="Times New Roman"/>
          <w:szCs w:val="24"/>
        </w:rPr>
        <w:t>,</w:t>
      </w:r>
      <w:r w:rsidR="004D5235" w:rsidRPr="00250952">
        <w:rPr>
          <w:rFonts w:cs="Times New Roman"/>
          <w:szCs w:val="24"/>
        </w:rPr>
        <w:t xml:space="preserve"> boosted </w:t>
      </w:r>
      <w:r w:rsidR="00BD17E8" w:rsidRPr="00250952">
        <w:rPr>
          <w:rFonts w:cs="Times New Roman"/>
          <w:szCs w:val="24"/>
        </w:rPr>
        <w:t>by</w:t>
      </w:r>
      <w:r w:rsidR="004D5235" w:rsidRPr="00250952">
        <w:rPr>
          <w:rFonts w:cs="Times New Roman"/>
          <w:szCs w:val="24"/>
        </w:rPr>
        <w:t xml:space="preserve"> the </w:t>
      </w:r>
      <w:r w:rsidR="009217C0" w:rsidRPr="00250952">
        <w:rPr>
          <w:rFonts w:cs="Times New Roman"/>
          <w:szCs w:val="24"/>
        </w:rPr>
        <w:t>growth</w:t>
      </w:r>
      <w:r w:rsidR="00875218" w:rsidRPr="00250952">
        <w:rPr>
          <w:rFonts w:cs="Times New Roman"/>
          <w:szCs w:val="24"/>
        </w:rPr>
        <w:t xml:space="preserve"> in tourism</w:t>
      </w:r>
      <w:r w:rsidR="004E2CFF" w:rsidRPr="00250952">
        <w:rPr>
          <w:rFonts w:cs="Times New Roman"/>
          <w:szCs w:val="24"/>
        </w:rPr>
        <w:t xml:space="preserve"> (</w:t>
      </w:r>
      <w:r w:rsidR="004E2CFF" w:rsidRPr="00250952">
        <w:rPr>
          <w:rFonts w:cs="Times New Roman"/>
          <w:color w:val="222222"/>
          <w:szCs w:val="24"/>
          <w:shd w:val="clear" w:color="auto" w:fill="FFFFFF"/>
        </w:rPr>
        <w:t xml:space="preserve">Frank and </w:t>
      </w:r>
      <w:proofErr w:type="spellStart"/>
      <w:r w:rsidR="004E2CFF" w:rsidRPr="00250952">
        <w:rPr>
          <w:rFonts w:cs="Times New Roman"/>
          <w:color w:val="222222"/>
          <w:szCs w:val="24"/>
          <w:shd w:val="clear" w:color="auto" w:fill="FFFFFF"/>
        </w:rPr>
        <w:t>Watchravesringkan</w:t>
      </w:r>
      <w:proofErr w:type="spellEnd"/>
      <w:r w:rsidR="004E2CFF" w:rsidRPr="00250952">
        <w:rPr>
          <w:rFonts w:cs="Times New Roman"/>
          <w:color w:val="222222"/>
          <w:szCs w:val="24"/>
          <w:shd w:val="clear" w:color="auto" w:fill="FFFFFF"/>
        </w:rPr>
        <w:t>, 2016</w:t>
      </w:r>
      <w:r w:rsidR="001E2838" w:rsidRPr="00250952">
        <w:rPr>
          <w:rFonts w:cs="Times New Roman"/>
          <w:szCs w:val="24"/>
        </w:rPr>
        <w:t>)</w:t>
      </w:r>
      <w:r w:rsidR="00875218" w:rsidRPr="00250952">
        <w:rPr>
          <w:rFonts w:cs="Times New Roman"/>
          <w:szCs w:val="24"/>
        </w:rPr>
        <w:t xml:space="preserve">. </w:t>
      </w:r>
      <w:r w:rsidR="000748D8" w:rsidRPr="00250952">
        <w:rPr>
          <w:rFonts w:cs="Times New Roman"/>
          <w:szCs w:val="24"/>
        </w:rPr>
        <w:t>The</w:t>
      </w:r>
      <w:r w:rsidR="00D660EF" w:rsidRPr="00250952">
        <w:rPr>
          <w:rFonts w:cs="Times New Roman"/>
          <w:szCs w:val="24"/>
        </w:rPr>
        <w:t xml:space="preserve"> competition a</w:t>
      </w:r>
      <w:r w:rsidR="000748D8" w:rsidRPr="00250952">
        <w:rPr>
          <w:rFonts w:cs="Times New Roman"/>
          <w:szCs w:val="24"/>
        </w:rPr>
        <w:t>mong multinational hotel brands has increased</w:t>
      </w:r>
      <w:r w:rsidR="00BD17E8" w:rsidRPr="00250952">
        <w:rPr>
          <w:rFonts w:cs="Times New Roman"/>
          <w:szCs w:val="24"/>
        </w:rPr>
        <w:t>,</w:t>
      </w:r>
      <w:r w:rsidR="000748D8" w:rsidRPr="00250952">
        <w:rPr>
          <w:rFonts w:cs="Times New Roman"/>
          <w:szCs w:val="24"/>
        </w:rPr>
        <w:t xml:space="preserve"> and these brands are in</w:t>
      </w:r>
      <w:r w:rsidR="00816A04" w:rsidRPr="00250952">
        <w:rPr>
          <w:rFonts w:cs="Times New Roman"/>
          <w:szCs w:val="24"/>
        </w:rPr>
        <w:t xml:space="preserve">volved in adopting new ideas to capture the consumer market. </w:t>
      </w:r>
      <w:r w:rsidR="00E465F1" w:rsidRPr="00250952">
        <w:rPr>
          <w:rFonts w:cs="Times New Roman"/>
          <w:szCs w:val="24"/>
        </w:rPr>
        <w:t xml:space="preserve">Six </w:t>
      </w:r>
      <w:r>
        <w:rPr>
          <w:rFonts w:cs="Times New Roman"/>
          <w:szCs w:val="24"/>
        </w:rPr>
        <w:t>S</w:t>
      </w:r>
      <w:r w:rsidR="00E465F1" w:rsidRPr="00250952">
        <w:rPr>
          <w:rFonts w:cs="Times New Roman"/>
          <w:szCs w:val="24"/>
        </w:rPr>
        <w:t xml:space="preserve">enses </w:t>
      </w:r>
      <w:proofErr w:type="gramStart"/>
      <w:r w:rsidR="00054546" w:rsidRPr="00250952">
        <w:rPr>
          <w:rFonts w:cs="Times New Roman"/>
          <w:szCs w:val="24"/>
        </w:rPr>
        <w:t>were</w:t>
      </w:r>
      <w:proofErr w:type="gramEnd"/>
      <w:r w:rsidR="00E465F1" w:rsidRPr="00250952">
        <w:rPr>
          <w:rFonts w:cs="Times New Roman"/>
          <w:szCs w:val="24"/>
        </w:rPr>
        <w:t xml:space="preserve"> started in </w:t>
      </w:r>
      <w:r w:rsidR="00BD17E8" w:rsidRPr="00250952">
        <w:rPr>
          <w:rFonts w:cs="Times New Roman"/>
          <w:szCs w:val="24"/>
        </w:rPr>
        <w:t xml:space="preserve">the </w:t>
      </w:r>
      <w:r w:rsidR="00E465F1" w:rsidRPr="00250952">
        <w:rPr>
          <w:rFonts w:cs="Times New Roman"/>
          <w:szCs w:val="24"/>
        </w:rPr>
        <w:t>1990s</w:t>
      </w:r>
      <w:r w:rsidR="00BD17E8" w:rsidRPr="00250952">
        <w:rPr>
          <w:rFonts w:cs="Times New Roman"/>
          <w:szCs w:val="24"/>
        </w:rPr>
        <w:t>,</w:t>
      </w:r>
      <w:r w:rsidR="00E465F1" w:rsidRPr="00250952">
        <w:rPr>
          <w:rFonts w:cs="Times New Roman"/>
          <w:szCs w:val="24"/>
        </w:rPr>
        <w:t xml:space="preserve"> and it set a benchmark in the hospitality industry </w:t>
      </w:r>
      <w:r w:rsidR="00BD17E8" w:rsidRPr="00250952">
        <w:rPr>
          <w:rFonts w:cs="Times New Roman"/>
          <w:szCs w:val="24"/>
        </w:rPr>
        <w:t>by</w:t>
      </w:r>
      <w:r w:rsidR="00E465F1" w:rsidRPr="00250952">
        <w:rPr>
          <w:rFonts w:cs="Times New Roman"/>
          <w:szCs w:val="24"/>
        </w:rPr>
        <w:t xml:space="preserve"> providing quality and </w:t>
      </w:r>
      <w:r w:rsidR="00D41C1A" w:rsidRPr="00250952">
        <w:rPr>
          <w:rFonts w:cs="Times New Roman"/>
          <w:szCs w:val="24"/>
        </w:rPr>
        <w:t>offer</w:t>
      </w:r>
      <w:r w:rsidR="00BD17E8" w:rsidRPr="00250952">
        <w:rPr>
          <w:rFonts w:cs="Times New Roman"/>
          <w:szCs w:val="24"/>
        </w:rPr>
        <w:t>ing</w:t>
      </w:r>
      <w:r w:rsidR="00D41C1A" w:rsidRPr="00250952">
        <w:rPr>
          <w:rFonts w:cs="Times New Roman"/>
          <w:szCs w:val="24"/>
        </w:rPr>
        <w:t xml:space="preserve"> services to consumers to b</w:t>
      </w:r>
      <w:r w:rsidR="00BD17E8" w:rsidRPr="00250952">
        <w:rPr>
          <w:rFonts w:cs="Times New Roman"/>
          <w:szCs w:val="24"/>
        </w:rPr>
        <w:t>r</w:t>
      </w:r>
      <w:r w:rsidR="00D41C1A" w:rsidRPr="00250952">
        <w:rPr>
          <w:rFonts w:cs="Times New Roman"/>
          <w:szCs w:val="24"/>
        </w:rPr>
        <w:t xml:space="preserve">ing them away and reconnect them with themselves. </w:t>
      </w:r>
      <w:r w:rsidR="00804CAD" w:rsidRPr="00250952">
        <w:rPr>
          <w:rFonts w:cs="Times New Roman"/>
          <w:szCs w:val="24"/>
        </w:rPr>
        <w:t xml:space="preserve">Six </w:t>
      </w:r>
      <w:r>
        <w:rPr>
          <w:rFonts w:cs="Times New Roman"/>
          <w:szCs w:val="24"/>
        </w:rPr>
        <w:t>S</w:t>
      </w:r>
      <w:r w:rsidR="00804CAD" w:rsidRPr="00250952">
        <w:rPr>
          <w:rFonts w:cs="Times New Roman"/>
          <w:szCs w:val="24"/>
        </w:rPr>
        <w:t>enses aim to adopt responsible practices and offer exotic resorts, spa</w:t>
      </w:r>
      <w:r w:rsidR="00BD17E8" w:rsidRPr="00250952">
        <w:rPr>
          <w:rFonts w:cs="Times New Roman"/>
          <w:szCs w:val="24"/>
        </w:rPr>
        <w:t>s</w:t>
      </w:r>
      <w:r w:rsidR="00804CAD" w:rsidRPr="00250952">
        <w:rPr>
          <w:rFonts w:cs="Times New Roman"/>
          <w:szCs w:val="24"/>
        </w:rPr>
        <w:t xml:space="preserve">, private </w:t>
      </w:r>
      <w:proofErr w:type="gramStart"/>
      <w:r w:rsidR="00804CAD" w:rsidRPr="00250952">
        <w:rPr>
          <w:rFonts w:cs="Times New Roman"/>
          <w:szCs w:val="24"/>
        </w:rPr>
        <w:t>clubs</w:t>
      </w:r>
      <w:proofErr w:type="gramEnd"/>
      <w:r w:rsidR="00804CAD" w:rsidRPr="00250952">
        <w:rPr>
          <w:rFonts w:cs="Times New Roman"/>
          <w:szCs w:val="24"/>
        </w:rPr>
        <w:t xml:space="preserve"> and luxury residency options for consumers. </w:t>
      </w:r>
      <w:r w:rsidR="00B73938" w:rsidRPr="00250952">
        <w:rPr>
          <w:rFonts w:cs="Times New Roman"/>
          <w:szCs w:val="24"/>
        </w:rPr>
        <w:t xml:space="preserve">Six </w:t>
      </w:r>
      <w:r>
        <w:rPr>
          <w:rFonts w:cs="Times New Roman"/>
          <w:szCs w:val="24"/>
        </w:rPr>
        <w:t>S</w:t>
      </w:r>
      <w:r w:rsidR="00B73938" w:rsidRPr="00250952">
        <w:rPr>
          <w:rFonts w:cs="Times New Roman"/>
          <w:szCs w:val="24"/>
        </w:rPr>
        <w:t>enses</w:t>
      </w:r>
      <w:r w:rsidR="00DB0050">
        <w:rPr>
          <w:rFonts w:cs="Times New Roman"/>
          <w:szCs w:val="24"/>
        </w:rPr>
        <w:t>’</w:t>
      </w:r>
      <w:r w:rsidR="00B73938" w:rsidRPr="00250952">
        <w:rPr>
          <w:rFonts w:cs="Times New Roman"/>
          <w:szCs w:val="24"/>
        </w:rPr>
        <w:t xml:space="preserve"> services </w:t>
      </w:r>
      <w:r w:rsidR="00BD17E8" w:rsidRPr="00250952">
        <w:rPr>
          <w:rFonts w:cs="Times New Roman"/>
          <w:szCs w:val="24"/>
        </w:rPr>
        <w:t>are</w:t>
      </w:r>
      <w:r w:rsidR="00B73938" w:rsidRPr="00250952">
        <w:rPr>
          <w:rFonts w:cs="Times New Roman"/>
          <w:szCs w:val="24"/>
        </w:rPr>
        <w:t xml:space="preserve"> based on the view of setting the </w:t>
      </w:r>
      <w:r w:rsidR="00702E89" w:rsidRPr="00250952">
        <w:rPr>
          <w:rFonts w:cs="Times New Roman"/>
          <w:szCs w:val="24"/>
        </w:rPr>
        <w:t>resort</w:t>
      </w:r>
      <w:r w:rsidR="00BD17E8" w:rsidRPr="00250952">
        <w:rPr>
          <w:rFonts w:cs="Times New Roman"/>
          <w:szCs w:val="24"/>
        </w:rPr>
        <w:t>'</w:t>
      </w:r>
      <w:r w:rsidR="00702E89" w:rsidRPr="00250952">
        <w:rPr>
          <w:rFonts w:cs="Times New Roman"/>
          <w:szCs w:val="24"/>
        </w:rPr>
        <w:t>s</w:t>
      </w:r>
      <w:r w:rsidR="00B73938" w:rsidRPr="00250952">
        <w:rPr>
          <w:rFonts w:cs="Times New Roman"/>
          <w:szCs w:val="24"/>
        </w:rPr>
        <w:t xml:space="preserve"> location near nature and attractive </w:t>
      </w:r>
      <w:r w:rsidR="00702E89" w:rsidRPr="00250952">
        <w:rPr>
          <w:rFonts w:cs="Times New Roman"/>
          <w:szCs w:val="24"/>
        </w:rPr>
        <w:t>destinations</w:t>
      </w:r>
      <w:r w:rsidR="00B73938" w:rsidRPr="00250952">
        <w:rPr>
          <w:rFonts w:cs="Times New Roman"/>
          <w:szCs w:val="24"/>
        </w:rPr>
        <w:t xml:space="preserve"> to provide </w:t>
      </w:r>
      <w:r w:rsidR="00BD17E8" w:rsidRPr="00250952">
        <w:rPr>
          <w:rFonts w:cs="Times New Roman"/>
          <w:szCs w:val="24"/>
        </w:rPr>
        <w:t xml:space="preserve">a </w:t>
      </w:r>
      <w:r w:rsidR="00702E89" w:rsidRPr="00250952">
        <w:rPr>
          <w:rFonts w:cs="Times New Roman"/>
          <w:szCs w:val="24"/>
        </w:rPr>
        <w:t xml:space="preserve">quality experience to the consumers. </w:t>
      </w:r>
      <w:r w:rsidR="008510E3" w:rsidRPr="00250952">
        <w:rPr>
          <w:rFonts w:cs="Times New Roman"/>
          <w:szCs w:val="24"/>
        </w:rPr>
        <w:t xml:space="preserve">It is recognized for its exceptional services to guests in remote locations, i.e., majestic mountains, romantic </w:t>
      </w:r>
      <w:proofErr w:type="gramStart"/>
      <w:r w:rsidR="008510E3" w:rsidRPr="00250952">
        <w:rPr>
          <w:rFonts w:cs="Times New Roman"/>
          <w:szCs w:val="24"/>
        </w:rPr>
        <w:t>valleys</w:t>
      </w:r>
      <w:proofErr w:type="gramEnd"/>
      <w:r w:rsidR="008510E3" w:rsidRPr="00250952">
        <w:rPr>
          <w:rFonts w:cs="Times New Roman"/>
          <w:szCs w:val="24"/>
        </w:rPr>
        <w:t xml:space="preserve"> and coral-fringed bays</w:t>
      </w:r>
      <w:r w:rsidR="000304D7" w:rsidRPr="00250952">
        <w:rPr>
          <w:rFonts w:cs="Times New Roman"/>
          <w:szCs w:val="24"/>
        </w:rPr>
        <w:t xml:space="preserve"> (Six </w:t>
      </w:r>
      <w:r>
        <w:rPr>
          <w:rFonts w:cs="Times New Roman"/>
          <w:szCs w:val="24"/>
        </w:rPr>
        <w:t>S</w:t>
      </w:r>
      <w:r w:rsidR="000304D7" w:rsidRPr="00250952">
        <w:rPr>
          <w:rFonts w:cs="Times New Roman"/>
          <w:szCs w:val="24"/>
        </w:rPr>
        <w:t>enses, 2023</w:t>
      </w:r>
      <w:r w:rsidR="00605A48" w:rsidRPr="00250952">
        <w:rPr>
          <w:rFonts w:cs="Times New Roman"/>
          <w:szCs w:val="24"/>
        </w:rPr>
        <w:t>)</w:t>
      </w:r>
      <w:r w:rsidR="008510E3" w:rsidRPr="00250952">
        <w:rPr>
          <w:rFonts w:cs="Times New Roman"/>
          <w:szCs w:val="24"/>
        </w:rPr>
        <w:t xml:space="preserve">. </w:t>
      </w:r>
      <w:r w:rsidR="007431EE" w:rsidRPr="00250952">
        <w:rPr>
          <w:rFonts w:cs="Times New Roman"/>
          <w:szCs w:val="24"/>
        </w:rPr>
        <w:t xml:space="preserve">Moxy is a Marriott brand which was </w:t>
      </w:r>
      <w:r w:rsidR="00DA7729" w:rsidRPr="00250952">
        <w:rPr>
          <w:rFonts w:cs="Times New Roman"/>
          <w:szCs w:val="24"/>
        </w:rPr>
        <w:t>started</w:t>
      </w:r>
      <w:r w:rsidR="007431EE" w:rsidRPr="00250952">
        <w:rPr>
          <w:rFonts w:cs="Times New Roman"/>
          <w:szCs w:val="24"/>
        </w:rPr>
        <w:t xml:space="preserve"> in 2014 in Milan; it is designed to capture the growing markets, especially the new generation travellers; </w:t>
      </w:r>
      <w:r w:rsidR="000111C9" w:rsidRPr="00250952">
        <w:rPr>
          <w:rFonts w:cs="Times New Roman"/>
          <w:szCs w:val="24"/>
        </w:rPr>
        <w:t xml:space="preserve">the brand is designed as contemporary and stylish designs through </w:t>
      </w:r>
      <w:r w:rsidR="00DA7729" w:rsidRPr="00250952">
        <w:rPr>
          <w:rFonts w:cs="Times New Roman"/>
          <w:szCs w:val="24"/>
        </w:rPr>
        <w:t>integrating</w:t>
      </w:r>
      <w:r w:rsidR="000111C9" w:rsidRPr="00250952">
        <w:rPr>
          <w:rFonts w:cs="Times New Roman"/>
          <w:szCs w:val="24"/>
        </w:rPr>
        <w:t xml:space="preserve"> new technology and setting affordable prices to attract the targeted consumers. </w:t>
      </w:r>
      <w:r w:rsidR="00930E54" w:rsidRPr="00250952">
        <w:rPr>
          <w:rFonts w:cs="Times New Roman"/>
          <w:szCs w:val="24"/>
        </w:rPr>
        <w:t xml:space="preserve">Moxy hotels are designed to meet expectations, and it provides a friendly environment. Its most prominent feature is the </w:t>
      </w:r>
      <w:r w:rsidR="004D01B2" w:rsidRPr="00250952">
        <w:rPr>
          <w:rFonts w:cs="Times New Roman"/>
          <w:szCs w:val="24"/>
        </w:rPr>
        <w:t>bars, which of</w:t>
      </w:r>
      <w:r w:rsidR="00930E54" w:rsidRPr="00250952">
        <w:rPr>
          <w:rFonts w:cs="Times New Roman"/>
          <w:szCs w:val="24"/>
        </w:rPr>
        <w:t xml:space="preserve">fer complimentary cocktails to their consumers. </w:t>
      </w:r>
      <w:r w:rsidR="00435CBE" w:rsidRPr="00250952">
        <w:rPr>
          <w:rFonts w:cs="Times New Roman"/>
          <w:szCs w:val="24"/>
        </w:rPr>
        <w:t>It</w:t>
      </w:r>
      <w:r w:rsidR="005C7E8E" w:rsidRPr="00250952">
        <w:rPr>
          <w:rFonts w:cs="Times New Roman"/>
          <w:szCs w:val="24"/>
        </w:rPr>
        <w:t xml:space="preserve"> is </w:t>
      </w:r>
      <w:r w:rsidR="00183209" w:rsidRPr="00250952">
        <w:rPr>
          <w:rFonts w:cs="Times New Roman"/>
          <w:szCs w:val="24"/>
        </w:rPr>
        <w:t>designed for people who like nightlife</w:t>
      </w:r>
      <w:r w:rsidR="008B5520" w:rsidRPr="00250952">
        <w:rPr>
          <w:rFonts w:cs="Times New Roman"/>
          <w:szCs w:val="24"/>
        </w:rPr>
        <w:t xml:space="preserve"> (Moxy, 202</w:t>
      </w:r>
      <w:r w:rsidR="000304D7" w:rsidRPr="00250952">
        <w:rPr>
          <w:rFonts w:cs="Times New Roman"/>
          <w:szCs w:val="24"/>
        </w:rPr>
        <w:t>3</w:t>
      </w:r>
      <w:r w:rsidR="008B5520" w:rsidRPr="00250952">
        <w:rPr>
          <w:rFonts w:cs="Times New Roman"/>
          <w:szCs w:val="24"/>
        </w:rPr>
        <w:t>)</w:t>
      </w:r>
      <w:r w:rsidR="00183209" w:rsidRPr="00250952">
        <w:rPr>
          <w:rFonts w:cs="Times New Roman"/>
          <w:szCs w:val="24"/>
        </w:rPr>
        <w:t xml:space="preserve">. </w:t>
      </w:r>
      <w:r w:rsidR="00431290" w:rsidRPr="00250952">
        <w:rPr>
          <w:rFonts w:cs="Times New Roman"/>
          <w:szCs w:val="24"/>
        </w:rPr>
        <w:t xml:space="preserve">Both multinational brands offer different services and target </w:t>
      </w:r>
      <w:r w:rsidR="00F31FF7" w:rsidRPr="00250952">
        <w:rPr>
          <w:rFonts w:cs="Times New Roman"/>
          <w:szCs w:val="24"/>
        </w:rPr>
        <w:t>different con</w:t>
      </w:r>
      <w:r w:rsidR="00C857EE" w:rsidRPr="00250952">
        <w:rPr>
          <w:rFonts w:cs="Times New Roman"/>
          <w:szCs w:val="24"/>
        </w:rPr>
        <w:t xml:space="preserve">sumers, whereas the essay aims to evaluate and compare the marketing strategies of both brands. </w:t>
      </w:r>
    </w:p>
    <w:p w14:paraId="1A325BE5" w14:textId="11657F94" w:rsidR="00DB598D" w:rsidRPr="00250952" w:rsidRDefault="007431EE" w:rsidP="00D271FE">
      <w:pPr>
        <w:pStyle w:val="Heading1"/>
        <w:numPr>
          <w:ilvl w:val="0"/>
          <w:numId w:val="0"/>
        </w:numPr>
        <w:ind w:left="432" w:hanging="432"/>
      </w:pPr>
      <w:bookmarkStart w:id="1" w:name="_Toc126963766"/>
      <w:r w:rsidRPr="00250952">
        <w:t>Main Body</w:t>
      </w:r>
      <w:bookmarkEnd w:id="1"/>
      <w:r w:rsidR="00D271FE">
        <w:t>:</w:t>
      </w:r>
      <w:r w:rsidRPr="00250952">
        <w:t xml:space="preserve"> </w:t>
      </w:r>
    </w:p>
    <w:p w14:paraId="5D2DE4B1" w14:textId="4332B7CB" w:rsidR="007728E5" w:rsidRPr="00250952" w:rsidRDefault="00D271FE" w:rsidP="00250952">
      <w:r>
        <w:t xml:space="preserve">      </w:t>
      </w:r>
      <w:r w:rsidR="0087261C" w:rsidRPr="00250952">
        <w:t>Since both companies belong to the hospitality industry</w:t>
      </w:r>
      <w:r w:rsidR="0096695A" w:rsidRPr="00250952">
        <w:t xml:space="preserve">, </w:t>
      </w:r>
      <w:proofErr w:type="spellStart"/>
      <w:r w:rsidR="0096695A" w:rsidRPr="00250952">
        <w:t>analysing</w:t>
      </w:r>
      <w:proofErr w:type="spellEnd"/>
      <w:r w:rsidR="0096695A" w:rsidRPr="00250952">
        <w:t xml:space="preserve"> </w:t>
      </w:r>
      <w:proofErr w:type="gramStart"/>
      <w:r w:rsidR="0096695A" w:rsidRPr="00250952">
        <w:t>it</w:t>
      </w:r>
      <w:r w:rsidR="00DB0050">
        <w:t>’</w:t>
      </w:r>
      <w:r w:rsidR="0096695A" w:rsidRPr="00250952">
        <w:t>s</w:t>
      </w:r>
      <w:proofErr w:type="gramEnd"/>
      <w:r w:rsidR="0096695A" w:rsidRPr="00250952">
        <w:t xml:space="preserve"> external environment is important. Firstly, the British government is stable and leads to high revenue. However, even though the economy is robust and getting back to its feet after the pandemic, the hospitality industry still has a long way to go because of travel bans</w:t>
      </w:r>
      <w:r w:rsidR="00461AE3" w:rsidRPr="00250952">
        <w:t xml:space="preserve"> (</w:t>
      </w:r>
      <w:proofErr w:type="spellStart"/>
      <w:r w:rsidR="00461AE3" w:rsidRPr="00250952">
        <w:t>Ntounis</w:t>
      </w:r>
      <w:proofErr w:type="spellEnd"/>
      <w:r w:rsidR="00461AE3" w:rsidRPr="00250952">
        <w:t xml:space="preserve"> et al., 2022)</w:t>
      </w:r>
      <w:r w:rsidR="0096695A" w:rsidRPr="00250952">
        <w:t xml:space="preserve">. However, things are </w:t>
      </w:r>
      <w:r w:rsidR="00BB7F92" w:rsidRPr="00250952">
        <w:t>going</w:t>
      </w:r>
      <w:r w:rsidR="0096695A" w:rsidRPr="00250952">
        <w:t xml:space="preserve"> back to normal. Furthermore, the sector is also influenced by sustainability, which gains popularity regularly.</w:t>
      </w:r>
      <w:r w:rsidR="00461AE3" w:rsidRPr="00250952">
        <w:t xml:space="preserve"> Proof can be seen in Appendix </w:t>
      </w:r>
      <w:r w:rsidR="00EA4245">
        <w:t>8</w:t>
      </w:r>
      <w:r w:rsidR="00461AE3" w:rsidRPr="00250952">
        <w:t>.</w:t>
      </w:r>
      <w:r w:rsidR="00BB7F92" w:rsidRPr="00250952">
        <w:t xml:space="preserve"> Because of this, customers are also growing more aware about environmental impacts</w:t>
      </w:r>
      <w:r w:rsidR="00B45B81" w:rsidRPr="00250952">
        <w:t xml:space="preserve">, and they would prefer hotels that know where its loyalties should lie. Besides that, the growing trend of technological adoption has eased things </w:t>
      </w:r>
      <w:r w:rsidR="00B45B81" w:rsidRPr="00250952">
        <w:lastRenderedPageBreak/>
        <w:t>for the companies and its customers with the introduction of online reservations, chatbots, and mobile applications for better guest services</w:t>
      </w:r>
      <w:r w:rsidR="007431EE" w:rsidRPr="00250952">
        <w:t xml:space="preserve"> (</w:t>
      </w:r>
      <w:proofErr w:type="spellStart"/>
      <w:r w:rsidR="007431EE" w:rsidRPr="00250952">
        <w:t>Eissner</w:t>
      </w:r>
      <w:proofErr w:type="spellEnd"/>
      <w:r w:rsidR="007431EE" w:rsidRPr="00250952">
        <w:t xml:space="preserve"> and Gannon, 2018)</w:t>
      </w:r>
      <w:r w:rsidR="00B45B81" w:rsidRPr="00250952">
        <w:t>. According to this, Six Senses’ main strength is its excellent spas and luxury resorts, which resonate with its personal, sustainable, and realistic style. However, since it focuses more on the ambiance, its brand image gets affected. The company gr</w:t>
      </w:r>
      <w:r w:rsidR="00EA4245">
        <w:t>e</w:t>
      </w:r>
      <w:r w:rsidR="00B45B81" w:rsidRPr="00250952">
        <w:t xml:space="preserve">w even further by adopting technological processes for enhanced customer services. But while doing so, it needs to stay vigilant about the industrial competition. </w:t>
      </w:r>
    </w:p>
    <w:p w14:paraId="4F9D3099" w14:textId="50A9ACA0" w:rsidR="0087261C" w:rsidRPr="00250952" w:rsidRDefault="00B45B81" w:rsidP="00250952">
      <w:r w:rsidRPr="00250952">
        <w:t xml:space="preserve">On the contrary, Moxy’s biggest strength is its parent organization, Marriott, which ensures all financial support is attained. However, its weakness is its </w:t>
      </w:r>
      <w:proofErr w:type="gramStart"/>
      <w:r w:rsidRPr="00250952">
        <w:t>price</w:t>
      </w:r>
      <w:proofErr w:type="gramEnd"/>
      <w:r w:rsidRPr="00250952">
        <w:t>, which are high in contrast to its business, which leaves a negative impact on customers. Nevertheless, it can expand its portfolio and collaborate with other Marriott brands to welcome a more diverse audience. But it should also stay mindful of the competition like Six Senses.</w:t>
      </w:r>
      <w:r w:rsidR="00393682" w:rsidRPr="00250952">
        <w:t xml:space="preserve"> Moving on, coming to Bowman’s Strategy Clock</w:t>
      </w:r>
      <w:r w:rsidR="00A74CCE">
        <w:t xml:space="preserve"> (refer to appendix 6)</w:t>
      </w:r>
      <w:r w:rsidR="00393682" w:rsidRPr="00250952">
        <w:t>, which is a handy tool to use for comparison, it can be observed that Six Senses falls in the hybrid quadrant while Moxy does so on focused differentiation.</w:t>
      </w:r>
      <w:r w:rsidR="00CC5CBB" w:rsidRPr="00250952">
        <w:t xml:space="preserve"> The difference resides in how Six Senses tries to concentrate on offering low prices while Moxy does so with high prices, thus creating a sense of differentiation in both.</w:t>
      </w:r>
    </w:p>
    <w:p w14:paraId="46CBC92C" w14:textId="20544E80" w:rsidR="00BD794D" w:rsidRPr="00250952" w:rsidRDefault="00DB0050" w:rsidP="00250952">
      <w:pPr>
        <w:rPr>
          <w:rFonts w:cs="Times New Roman"/>
          <w:szCs w:val="24"/>
        </w:rPr>
      </w:pPr>
      <w:r>
        <w:rPr>
          <w:rFonts w:cs="Times New Roman"/>
          <w:szCs w:val="24"/>
        </w:rPr>
        <w:t xml:space="preserve">       </w:t>
      </w:r>
      <w:r w:rsidR="00CC5CBB" w:rsidRPr="00250952">
        <w:rPr>
          <w:rFonts w:cs="Times New Roman"/>
          <w:szCs w:val="24"/>
        </w:rPr>
        <w:t xml:space="preserve">Furthermore, both companies can also be analyzed via the marketing mix, or the 7 Ps. Product: </w:t>
      </w:r>
      <w:r w:rsidR="007431EE" w:rsidRPr="00250952">
        <w:rPr>
          <w:rFonts w:cs="Times New Roman"/>
          <w:szCs w:val="24"/>
        </w:rPr>
        <w:t xml:space="preserve">Six </w:t>
      </w:r>
      <w:r w:rsidR="00CC5CBB" w:rsidRPr="00250952">
        <w:rPr>
          <w:rFonts w:cs="Times New Roman"/>
          <w:szCs w:val="24"/>
        </w:rPr>
        <w:t>S</w:t>
      </w:r>
      <w:r w:rsidR="007431EE" w:rsidRPr="00250952">
        <w:rPr>
          <w:rFonts w:cs="Times New Roman"/>
          <w:szCs w:val="24"/>
        </w:rPr>
        <w:t xml:space="preserve">enses </w:t>
      </w:r>
      <w:r w:rsidR="00DF694F" w:rsidRPr="00250952">
        <w:rPr>
          <w:rFonts w:cs="Times New Roman"/>
          <w:szCs w:val="24"/>
        </w:rPr>
        <w:t>offers resorts, spa escap</w:t>
      </w:r>
      <w:r w:rsidR="00424BFE" w:rsidRPr="00250952">
        <w:rPr>
          <w:rFonts w:cs="Times New Roman"/>
          <w:szCs w:val="24"/>
        </w:rPr>
        <w:t>es</w:t>
      </w:r>
      <w:r w:rsidR="00082C8F" w:rsidRPr="00250952">
        <w:rPr>
          <w:rFonts w:cs="Times New Roman"/>
          <w:szCs w:val="24"/>
        </w:rPr>
        <w:t xml:space="preserve"> and five-star hotels. </w:t>
      </w:r>
      <w:r w:rsidR="00CC5CBB" w:rsidRPr="00250952">
        <w:rPr>
          <w:rFonts w:cs="Times New Roman"/>
          <w:szCs w:val="24"/>
        </w:rPr>
        <w:t xml:space="preserve">It </w:t>
      </w:r>
      <w:r w:rsidR="00336CA9" w:rsidRPr="00250952">
        <w:rPr>
          <w:rFonts w:cs="Times New Roman"/>
          <w:szCs w:val="24"/>
        </w:rPr>
        <w:t>also provid</w:t>
      </w:r>
      <w:r w:rsidR="00CC5CBB" w:rsidRPr="00250952">
        <w:rPr>
          <w:rFonts w:cs="Times New Roman"/>
          <w:szCs w:val="24"/>
        </w:rPr>
        <w:t>es</w:t>
      </w:r>
      <w:r w:rsidR="00336CA9" w:rsidRPr="00250952">
        <w:rPr>
          <w:rFonts w:cs="Times New Roman"/>
          <w:szCs w:val="24"/>
        </w:rPr>
        <w:t xml:space="preserve"> </w:t>
      </w:r>
      <w:r w:rsidR="00521E34" w:rsidRPr="00250952">
        <w:rPr>
          <w:rFonts w:cs="Times New Roman"/>
          <w:szCs w:val="24"/>
        </w:rPr>
        <w:t xml:space="preserve">early booking and </w:t>
      </w:r>
      <w:r w:rsidR="000304D7" w:rsidRPr="00250952">
        <w:rPr>
          <w:rFonts w:cs="Times New Roman"/>
          <w:szCs w:val="24"/>
        </w:rPr>
        <w:t>discounts</w:t>
      </w:r>
      <w:r w:rsidR="00521E34" w:rsidRPr="00250952">
        <w:rPr>
          <w:rFonts w:cs="Times New Roman"/>
          <w:szCs w:val="24"/>
        </w:rPr>
        <w:t xml:space="preserve"> option of extended stay. </w:t>
      </w:r>
      <w:r w:rsidR="00CC5CBB" w:rsidRPr="00250952">
        <w:rPr>
          <w:rFonts w:cs="Times New Roman"/>
          <w:szCs w:val="24"/>
        </w:rPr>
        <w:t>B</w:t>
      </w:r>
      <w:r w:rsidR="00592C52" w:rsidRPr="00250952">
        <w:rPr>
          <w:rFonts w:cs="Times New Roman"/>
          <w:szCs w:val="24"/>
        </w:rPr>
        <w:t>eauty and rejuvenation treatments</w:t>
      </w:r>
      <w:r w:rsidR="00DD5641" w:rsidRPr="00250952">
        <w:rPr>
          <w:rFonts w:cs="Times New Roman"/>
          <w:szCs w:val="24"/>
        </w:rPr>
        <w:t>,</w:t>
      </w:r>
      <w:r w:rsidR="00592C52" w:rsidRPr="00250952">
        <w:rPr>
          <w:rFonts w:cs="Times New Roman"/>
          <w:szCs w:val="24"/>
        </w:rPr>
        <w:t xml:space="preserve"> and services of experts for travellers</w:t>
      </w:r>
      <w:r w:rsidR="00DD5641" w:rsidRPr="00250952">
        <w:rPr>
          <w:rFonts w:cs="Times New Roman"/>
          <w:szCs w:val="24"/>
        </w:rPr>
        <w:t xml:space="preserve"> are also offered</w:t>
      </w:r>
      <w:r w:rsidR="000304D7" w:rsidRPr="00250952">
        <w:rPr>
          <w:rFonts w:cs="Times New Roman"/>
          <w:szCs w:val="24"/>
        </w:rPr>
        <w:t xml:space="preserve"> (</w:t>
      </w:r>
      <w:r w:rsidR="000304D7" w:rsidRPr="00250952">
        <w:rPr>
          <w:rFonts w:cs="Times New Roman"/>
          <w:color w:val="222222"/>
          <w:szCs w:val="24"/>
          <w:shd w:val="clear" w:color="auto" w:fill="FFFFFF"/>
        </w:rPr>
        <w:t>Sobol et al., 2018)</w:t>
      </w:r>
      <w:r w:rsidR="00592C52" w:rsidRPr="00250952">
        <w:rPr>
          <w:rFonts w:cs="Times New Roman"/>
          <w:szCs w:val="24"/>
        </w:rPr>
        <w:t>.</w:t>
      </w:r>
      <w:r w:rsidR="00E14983" w:rsidRPr="00250952">
        <w:rPr>
          <w:rFonts w:cs="Times New Roman"/>
          <w:b/>
          <w:szCs w:val="24"/>
        </w:rPr>
        <w:t xml:space="preserve"> </w:t>
      </w:r>
      <w:r w:rsidR="007431EE" w:rsidRPr="00250952">
        <w:rPr>
          <w:rFonts w:cs="Times New Roman"/>
          <w:szCs w:val="24"/>
        </w:rPr>
        <w:t>On the other hand, Moxy hotel offers stylish</w:t>
      </w:r>
      <w:r w:rsidR="00BA737B" w:rsidRPr="00250952">
        <w:rPr>
          <w:rFonts w:cs="Times New Roman"/>
          <w:szCs w:val="24"/>
        </w:rPr>
        <w:t xml:space="preserve"> </w:t>
      </w:r>
      <w:r w:rsidR="007431EE" w:rsidRPr="00250952">
        <w:rPr>
          <w:rFonts w:cs="Times New Roman"/>
          <w:szCs w:val="24"/>
        </w:rPr>
        <w:t xml:space="preserve">rooms, </w:t>
      </w:r>
      <w:r w:rsidR="00BA737B" w:rsidRPr="00250952">
        <w:rPr>
          <w:rFonts w:cs="Times New Roman"/>
          <w:szCs w:val="24"/>
        </w:rPr>
        <w:t>b</w:t>
      </w:r>
      <w:r w:rsidR="007431EE" w:rsidRPr="00250952">
        <w:rPr>
          <w:rFonts w:cs="Times New Roman"/>
          <w:szCs w:val="24"/>
        </w:rPr>
        <w:t xml:space="preserve">ars and amenities. </w:t>
      </w:r>
      <w:r w:rsidR="00C15C48" w:rsidRPr="00250952">
        <w:rPr>
          <w:rFonts w:cs="Times New Roman"/>
          <w:szCs w:val="24"/>
        </w:rPr>
        <w:t>The</w:t>
      </w:r>
      <w:r w:rsidR="007431EE" w:rsidRPr="00250952">
        <w:rPr>
          <w:rFonts w:cs="Times New Roman"/>
          <w:szCs w:val="24"/>
        </w:rPr>
        <w:t xml:space="preserve"> rooms are designed </w:t>
      </w:r>
      <w:r w:rsidR="00C15C48" w:rsidRPr="00250952">
        <w:rPr>
          <w:rFonts w:cs="Times New Roman"/>
          <w:szCs w:val="24"/>
        </w:rPr>
        <w:t>to attract party-loving people</w:t>
      </w:r>
      <w:r w:rsidR="00110626" w:rsidRPr="00250952">
        <w:rPr>
          <w:rFonts w:cs="Times New Roman"/>
          <w:szCs w:val="24"/>
        </w:rPr>
        <w:t>. Moxy offers a common space for people</w:t>
      </w:r>
      <w:r w:rsidR="00C15C48" w:rsidRPr="00250952">
        <w:rPr>
          <w:rFonts w:cs="Times New Roman"/>
          <w:szCs w:val="24"/>
        </w:rPr>
        <w:t>’s interactions</w:t>
      </w:r>
      <w:r w:rsidR="00110626" w:rsidRPr="00250952">
        <w:rPr>
          <w:rFonts w:cs="Times New Roman"/>
          <w:szCs w:val="24"/>
        </w:rPr>
        <w:t xml:space="preserve">, and </w:t>
      </w:r>
      <w:r w:rsidR="00755FAE" w:rsidRPr="00250952">
        <w:rPr>
          <w:rFonts w:cs="Times New Roman"/>
          <w:szCs w:val="24"/>
        </w:rPr>
        <w:t>24/7 Grab and go options. Consumers can easily book their rooms</w:t>
      </w:r>
      <w:r w:rsidR="00C15C48" w:rsidRPr="00250952">
        <w:rPr>
          <w:rFonts w:cs="Times New Roman"/>
          <w:szCs w:val="24"/>
        </w:rPr>
        <w:t xml:space="preserve"> and enjoy </w:t>
      </w:r>
      <w:r w:rsidR="001D075F" w:rsidRPr="00250952">
        <w:rPr>
          <w:rFonts w:cs="Times New Roman"/>
          <w:szCs w:val="24"/>
        </w:rPr>
        <w:t>(</w:t>
      </w:r>
      <w:r w:rsidR="001D075F" w:rsidRPr="00250952">
        <w:rPr>
          <w:rFonts w:cs="Times New Roman"/>
          <w:color w:val="222222"/>
          <w:szCs w:val="24"/>
          <w:shd w:val="clear" w:color="auto" w:fill="FFFFFF"/>
        </w:rPr>
        <w:t xml:space="preserve">Privitera </w:t>
      </w:r>
      <w:r w:rsidR="001D075F" w:rsidRPr="00250952">
        <w:rPr>
          <w:rFonts w:cs="Times New Roman"/>
          <w:i/>
          <w:color w:val="222222"/>
          <w:szCs w:val="24"/>
          <w:shd w:val="clear" w:color="auto" w:fill="FFFFFF"/>
        </w:rPr>
        <w:t>et al.,</w:t>
      </w:r>
      <w:r w:rsidR="001D075F" w:rsidRPr="00250952">
        <w:rPr>
          <w:rFonts w:cs="Times New Roman"/>
          <w:color w:val="222222"/>
          <w:szCs w:val="24"/>
          <w:shd w:val="clear" w:color="auto" w:fill="FFFFFF"/>
        </w:rPr>
        <w:t xml:space="preserve"> 2015)</w:t>
      </w:r>
      <w:r w:rsidR="00755FAE" w:rsidRPr="00250952">
        <w:rPr>
          <w:rFonts w:cs="Times New Roman"/>
          <w:szCs w:val="24"/>
        </w:rPr>
        <w:t xml:space="preserve">. </w:t>
      </w:r>
      <w:r w:rsidR="005A2204" w:rsidRPr="00250952">
        <w:rPr>
          <w:rFonts w:cs="Times New Roman"/>
          <w:szCs w:val="24"/>
        </w:rPr>
        <w:t>Price: S</w:t>
      </w:r>
      <w:r w:rsidR="007431EE" w:rsidRPr="00250952">
        <w:rPr>
          <w:rFonts w:cs="Times New Roman"/>
          <w:szCs w:val="24"/>
        </w:rPr>
        <w:t xml:space="preserve">ix </w:t>
      </w:r>
      <w:r w:rsidR="005A2204" w:rsidRPr="00250952">
        <w:rPr>
          <w:rFonts w:cs="Times New Roman"/>
          <w:szCs w:val="24"/>
        </w:rPr>
        <w:t>S</w:t>
      </w:r>
      <w:r w:rsidR="007431EE" w:rsidRPr="00250952">
        <w:rPr>
          <w:rFonts w:cs="Times New Roman"/>
          <w:szCs w:val="24"/>
        </w:rPr>
        <w:t xml:space="preserve">enses offer high </w:t>
      </w:r>
      <w:r w:rsidR="00566512" w:rsidRPr="00250952">
        <w:rPr>
          <w:rFonts w:cs="Times New Roman"/>
          <w:szCs w:val="24"/>
        </w:rPr>
        <w:t>prices</w:t>
      </w:r>
      <w:r w:rsidR="007553D0" w:rsidRPr="00250952">
        <w:rPr>
          <w:rFonts w:cs="Times New Roman"/>
          <w:szCs w:val="24"/>
        </w:rPr>
        <w:t xml:space="preserve"> because it focu</w:t>
      </w:r>
      <w:r w:rsidR="00801A86" w:rsidRPr="00250952">
        <w:rPr>
          <w:rFonts w:cs="Times New Roman"/>
          <w:szCs w:val="24"/>
        </w:rPr>
        <w:t>ses on luxury services</w:t>
      </w:r>
      <w:r w:rsidR="005A2204" w:rsidRPr="00250952">
        <w:rPr>
          <w:rFonts w:cs="Times New Roman"/>
          <w:szCs w:val="24"/>
        </w:rPr>
        <w:t xml:space="preserve"> for</w:t>
      </w:r>
      <w:r w:rsidR="00801A86" w:rsidRPr="00250952">
        <w:rPr>
          <w:rFonts w:cs="Times New Roman"/>
          <w:szCs w:val="24"/>
        </w:rPr>
        <w:t xml:space="preserve"> consumers, such as free parking and pet</w:t>
      </w:r>
      <w:r w:rsidR="005A2204" w:rsidRPr="00250952">
        <w:rPr>
          <w:rFonts w:cs="Times New Roman"/>
          <w:szCs w:val="24"/>
        </w:rPr>
        <w:t>s</w:t>
      </w:r>
      <w:r w:rsidR="00801A86" w:rsidRPr="00250952">
        <w:rPr>
          <w:rFonts w:cs="Times New Roman"/>
          <w:szCs w:val="24"/>
        </w:rPr>
        <w:t xml:space="preserve"> allowed. On average, the price for a deluxe double room is $8912</w:t>
      </w:r>
      <w:r w:rsidR="002C2A00" w:rsidRPr="00250952">
        <w:rPr>
          <w:rFonts w:cs="Times New Roman"/>
          <w:szCs w:val="24"/>
        </w:rPr>
        <w:t xml:space="preserve"> (</w:t>
      </w:r>
      <w:proofErr w:type="spellStart"/>
      <w:r w:rsidR="002C2A00" w:rsidRPr="00250952">
        <w:rPr>
          <w:rFonts w:cs="Times New Roman"/>
          <w:color w:val="222222"/>
          <w:szCs w:val="24"/>
          <w:shd w:val="clear" w:color="auto" w:fill="FFFFFF"/>
        </w:rPr>
        <w:t>Piuchan</w:t>
      </w:r>
      <w:proofErr w:type="spellEnd"/>
      <w:r w:rsidR="002C2A00" w:rsidRPr="00250952">
        <w:rPr>
          <w:rFonts w:cs="Times New Roman"/>
          <w:color w:val="222222"/>
          <w:szCs w:val="24"/>
          <w:shd w:val="clear" w:color="auto" w:fill="FFFFFF"/>
        </w:rPr>
        <w:t xml:space="preserve"> and </w:t>
      </w:r>
      <w:proofErr w:type="spellStart"/>
      <w:r w:rsidR="002C2A00" w:rsidRPr="00250952">
        <w:rPr>
          <w:rFonts w:cs="Times New Roman"/>
          <w:color w:val="222222"/>
          <w:szCs w:val="24"/>
          <w:shd w:val="clear" w:color="auto" w:fill="FFFFFF"/>
        </w:rPr>
        <w:t>Prachansit</w:t>
      </w:r>
      <w:proofErr w:type="spellEnd"/>
      <w:r w:rsidR="002C2A00" w:rsidRPr="00250952">
        <w:rPr>
          <w:rFonts w:cs="Times New Roman"/>
          <w:color w:val="222222"/>
          <w:szCs w:val="24"/>
          <w:shd w:val="clear" w:color="auto" w:fill="FFFFFF"/>
        </w:rPr>
        <w:t>, 2019)</w:t>
      </w:r>
      <w:r w:rsidR="00801A86" w:rsidRPr="00250952">
        <w:rPr>
          <w:rFonts w:cs="Times New Roman"/>
          <w:szCs w:val="24"/>
        </w:rPr>
        <w:t xml:space="preserve">. </w:t>
      </w:r>
      <w:r w:rsidR="0012418B" w:rsidRPr="00250952">
        <w:rPr>
          <w:rFonts w:cs="Times New Roman"/>
          <w:szCs w:val="24"/>
        </w:rPr>
        <w:t xml:space="preserve">On the </w:t>
      </w:r>
      <w:r w:rsidR="001B72F6" w:rsidRPr="00250952">
        <w:rPr>
          <w:rFonts w:cs="Times New Roman"/>
          <w:szCs w:val="24"/>
        </w:rPr>
        <w:t>other hand, Moxy offers a flexible pricing strategy</w:t>
      </w:r>
      <w:r w:rsidR="005A2204" w:rsidRPr="00250952">
        <w:rPr>
          <w:rFonts w:cs="Times New Roman"/>
          <w:szCs w:val="24"/>
        </w:rPr>
        <w:t xml:space="preserve"> as</w:t>
      </w:r>
      <w:r w:rsidR="001B72F6" w:rsidRPr="00250952">
        <w:rPr>
          <w:rFonts w:cs="Times New Roman"/>
          <w:szCs w:val="24"/>
        </w:rPr>
        <w:t xml:space="preserve"> it targets youngster</w:t>
      </w:r>
      <w:r w:rsidR="00BF41B7" w:rsidRPr="00250952">
        <w:rPr>
          <w:rFonts w:cs="Times New Roman"/>
          <w:szCs w:val="24"/>
        </w:rPr>
        <w:t>s and offers reasonable prices a</w:t>
      </w:r>
      <w:r w:rsidR="00EC6A23" w:rsidRPr="00250952">
        <w:rPr>
          <w:rFonts w:cs="Times New Roman"/>
          <w:szCs w:val="24"/>
        </w:rPr>
        <w:t xml:space="preserve">nd different options like rooms, lobbies and bars. </w:t>
      </w:r>
      <w:r w:rsidR="00132902" w:rsidRPr="00250952">
        <w:rPr>
          <w:rFonts w:cs="Times New Roman"/>
          <w:szCs w:val="24"/>
        </w:rPr>
        <w:t xml:space="preserve">The </w:t>
      </w:r>
      <w:r w:rsidR="004C29E8" w:rsidRPr="00250952">
        <w:rPr>
          <w:rFonts w:cs="Times New Roman"/>
          <w:szCs w:val="24"/>
        </w:rPr>
        <w:t>mix</w:t>
      </w:r>
      <w:r w:rsidR="00132902" w:rsidRPr="00250952">
        <w:rPr>
          <w:rFonts w:cs="Times New Roman"/>
          <w:szCs w:val="24"/>
        </w:rPr>
        <w:t>ed guest room with 1 queen is $3,288 per night.</w:t>
      </w:r>
      <w:r w:rsidR="00056E3F" w:rsidRPr="00250952">
        <w:rPr>
          <w:rFonts w:cs="Times New Roman"/>
          <w:szCs w:val="24"/>
        </w:rPr>
        <w:t xml:space="preserve"> The </w:t>
      </w:r>
      <w:r w:rsidR="004C29E8" w:rsidRPr="00250952">
        <w:rPr>
          <w:rFonts w:cs="Times New Roman"/>
          <w:szCs w:val="24"/>
        </w:rPr>
        <w:t>differences in the pricing strategy are</w:t>
      </w:r>
      <w:r w:rsidR="00056E3F" w:rsidRPr="00250952">
        <w:rPr>
          <w:rFonts w:cs="Times New Roman"/>
          <w:szCs w:val="24"/>
        </w:rPr>
        <w:t xml:space="preserve"> visible. </w:t>
      </w:r>
      <w:r w:rsidR="00306CAC" w:rsidRPr="00250952">
        <w:rPr>
          <w:rFonts w:cs="Times New Roman"/>
          <w:szCs w:val="24"/>
        </w:rPr>
        <w:t>Place:</w:t>
      </w:r>
      <w:r w:rsidR="00306CAC" w:rsidRPr="00250952">
        <w:rPr>
          <w:rFonts w:cs="Times New Roman"/>
          <w:b/>
          <w:szCs w:val="24"/>
        </w:rPr>
        <w:t xml:space="preserve"> </w:t>
      </w:r>
      <w:r w:rsidR="007431EE" w:rsidRPr="00250952">
        <w:rPr>
          <w:rFonts w:cs="Times New Roman"/>
          <w:szCs w:val="24"/>
        </w:rPr>
        <w:t xml:space="preserve">Six </w:t>
      </w:r>
      <w:r w:rsidR="00306CAC" w:rsidRPr="00250952">
        <w:rPr>
          <w:rFonts w:cs="Times New Roman"/>
          <w:szCs w:val="24"/>
        </w:rPr>
        <w:t>S</w:t>
      </w:r>
      <w:r w:rsidR="007431EE" w:rsidRPr="00250952">
        <w:rPr>
          <w:rFonts w:cs="Times New Roman"/>
          <w:szCs w:val="24"/>
        </w:rPr>
        <w:t xml:space="preserve">enses have expanded its </w:t>
      </w:r>
      <w:r w:rsidR="00EA3A87" w:rsidRPr="00250952">
        <w:rPr>
          <w:rFonts w:cs="Times New Roman"/>
          <w:szCs w:val="24"/>
        </w:rPr>
        <w:t>business</w:t>
      </w:r>
      <w:r w:rsidR="007431EE" w:rsidRPr="00250952">
        <w:rPr>
          <w:rFonts w:cs="Times New Roman"/>
          <w:szCs w:val="24"/>
        </w:rPr>
        <w:t xml:space="preserve"> in the </w:t>
      </w:r>
      <w:r w:rsidR="004502F8" w:rsidRPr="00250952">
        <w:rPr>
          <w:rFonts w:cs="Times New Roman"/>
          <w:szCs w:val="24"/>
        </w:rPr>
        <w:t xml:space="preserve">international market, </w:t>
      </w:r>
      <w:r w:rsidR="00306CAC" w:rsidRPr="00250952">
        <w:rPr>
          <w:rFonts w:cs="Times New Roman"/>
          <w:szCs w:val="24"/>
        </w:rPr>
        <w:t>mainly in the</w:t>
      </w:r>
      <w:r w:rsidR="004502F8" w:rsidRPr="00250952">
        <w:rPr>
          <w:rFonts w:cs="Times New Roman"/>
          <w:szCs w:val="24"/>
        </w:rPr>
        <w:t xml:space="preserve"> Pacific</w:t>
      </w:r>
      <w:r w:rsidR="00E818AB" w:rsidRPr="00250952">
        <w:rPr>
          <w:rFonts w:cs="Times New Roman"/>
          <w:szCs w:val="24"/>
        </w:rPr>
        <w:t xml:space="preserve">, Europe, and </w:t>
      </w:r>
      <w:r w:rsidR="00567B81" w:rsidRPr="00250952">
        <w:rPr>
          <w:rFonts w:cs="Times New Roman"/>
          <w:szCs w:val="24"/>
        </w:rPr>
        <w:t>Middle East</w:t>
      </w:r>
      <w:r w:rsidR="00E818AB" w:rsidRPr="00250952">
        <w:rPr>
          <w:rFonts w:cs="Times New Roman"/>
          <w:szCs w:val="24"/>
        </w:rPr>
        <w:t xml:space="preserve"> Africa</w:t>
      </w:r>
      <w:r w:rsidR="0028214F" w:rsidRPr="00250952">
        <w:rPr>
          <w:rFonts w:cs="Times New Roman"/>
          <w:szCs w:val="24"/>
        </w:rPr>
        <w:t xml:space="preserve"> (Ting, 2018)</w:t>
      </w:r>
      <w:r w:rsidR="00E818AB" w:rsidRPr="00250952">
        <w:rPr>
          <w:rFonts w:cs="Times New Roman"/>
          <w:szCs w:val="24"/>
        </w:rPr>
        <w:t xml:space="preserve">. </w:t>
      </w:r>
      <w:r w:rsidR="000E5E55" w:rsidRPr="00250952">
        <w:rPr>
          <w:rFonts w:cs="Times New Roman"/>
          <w:szCs w:val="24"/>
        </w:rPr>
        <w:t xml:space="preserve">At the same time, Moxy has hotels in Asia, Australia and the Pacific, Europe and </w:t>
      </w:r>
      <w:r w:rsidR="00A17902" w:rsidRPr="00250952">
        <w:rPr>
          <w:rFonts w:cs="Times New Roman"/>
          <w:szCs w:val="24"/>
        </w:rPr>
        <w:t>North</w:t>
      </w:r>
      <w:r w:rsidR="000E5E55" w:rsidRPr="00250952">
        <w:rPr>
          <w:rFonts w:cs="Times New Roman"/>
          <w:szCs w:val="24"/>
        </w:rPr>
        <w:t xml:space="preserve"> America. In Asia, Moxy is present in 16 countries; it only has 1 hotel in </w:t>
      </w:r>
      <w:r w:rsidR="000E5E55" w:rsidRPr="00250952">
        <w:rPr>
          <w:rFonts w:cs="Times New Roman"/>
          <w:szCs w:val="24"/>
        </w:rPr>
        <w:lastRenderedPageBreak/>
        <w:t xml:space="preserve">Australia; in Europe, </w:t>
      </w:r>
      <w:r w:rsidR="00A17902" w:rsidRPr="00250952">
        <w:rPr>
          <w:rFonts w:cs="Times New Roman"/>
          <w:szCs w:val="24"/>
        </w:rPr>
        <w:t>Moxy</w:t>
      </w:r>
      <w:r w:rsidR="000E5E55" w:rsidRPr="00250952">
        <w:rPr>
          <w:rFonts w:cs="Times New Roman"/>
          <w:szCs w:val="24"/>
        </w:rPr>
        <w:t xml:space="preserve"> owns 83 hotels and 34 in </w:t>
      </w:r>
      <w:r w:rsidR="001C065D" w:rsidRPr="00250952">
        <w:rPr>
          <w:rFonts w:cs="Times New Roman"/>
          <w:szCs w:val="24"/>
        </w:rPr>
        <w:t>North</w:t>
      </w:r>
      <w:r w:rsidR="00BF64EB" w:rsidRPr="00250952">
        <w:rPr>
          <w:rFonts w:cs="Times New Roman"/>
          <w:szCs w:val="24"/>
        </w:rPr>
        <w:t xml:space="preserve"> America (</w:t>
      </w:r>
      <w:r w:rsidR="00BF64EB" w:rsidRPr="00250952">
        <w:rPr>
          <w:rFonts w:cs="Times New Roman"/>
          <w:color w:val="222222"/>
          <w:szCs w:val="24"/>
          <w:shd w:val="clear" w:color="auto" w:fill="FFFFFF"/>
        </w:rPr>
        <w:t xml:space="preserve">Saleem </w:t>
      </w:r>
      <w:r w:rsidR="0028214F" w:rsidRPr="00250952">
        <w:rPr>
          <w:rFonts w:cs="Times New Roman"/>
          <w:i/>
          <w:color w:val="222222"/>
          <w:szCs w:val="24"/>
          <w:shd w:val="clear" w:color="auto" w:fill="FFFFFF"/>
        </w:rPr>
        <w:t xml:space="preserve">et al., </w:t>
      </w:r>
      <w:r w:rsidR="00BF64EB" w:rsidRPr="00250952">
        <w:rPr>
          <w:rFonts w:cs="Times New Roman"/>
          <w:color w:val="222222"/>
          <w:szCs w:val="24"/>
          <w:shd w:val="clear" w:color="auto" w:fill="FFFFFF"/>
        </w:rPr>
        <w:t>2016)</w:t>
      </w:r>
      <w:r w:rsidR="00CA1EBF" w:rsidRPr="00250952">
        <w:rPr>
          <w:rFonts w:cs="Times New Roman"/>
          <w:szCs w:val="24"/>
        </w:rPr>
        <w:t xml:space="preserve">. </w:t>
      </w:r>
      <w:r w:rsidR="00306CAC" w:rsidRPr="00250952">
        <w:rPr>
          <w:rFonts w:cs="Times New Roman"/>
          <w:szCs w:val="24"/>
        </w:rPr>
        <w:t xml:space="preserve">Promotion: </w:t>
      </w:r>
      <w:r w:rsidR="007431EE" w:rsidRPr="00250952">
        <w:rPr>
          <w:rFonts w:cs="Times New Roman"/>
          <w:szCs w:val="24"/>
        </w:rPr>
        <w:t xml:space="preserve">The marketing choice for the </w:t>
      </w:r>
      <w:r w:rsidR="00306CAC" w:rsidRPr="00250952">
        <w:rPr>
          <w:rFonts w:cs="Times New Roman"/>
          <w:szCs w:val="24"/>
        </w:rPr>
        <w:t>S</w:t>
      </w:r>
      <w:r w:rsidR="007431EE" w:rsidRPr="00250952">
        <w:rPr>
          <w:rFonts w:cs="Times New Roman"/>
          <w:szCs w:val="24"/>
        </w:rPr>
        <w:t xml:space="preserve">ix </w:t>
      </w:r>
      <w:r w:rsidR="00306CAC" w:rsidRPr="00250952">
        <w:rPr>
          <w:rFonts w:cs="Times New Roman"/>
          <w:szCs w:val="24"/>
        </w:rPr>
        <w:t>S</w:t>
      </w:r>
      <w:r w:rsidR="007431EE" w:rsidRPr="00250952">
        <w:rPr>
          <w:rFonts w:cs="Times New Roman"/>
          <w:szCs w:val="24"/>
        </w:rPr>
        <w:t xml:space="preserve">enses and </w:t>
      </w:r>
      <w:r w:rsidR="00F15329" w:rsidRPr="00250952">
        <w:rPr>
          <w:rFonts w:cs="Times New Roman"/>
          <w:szCs w:val="24"/>
        </w:rPr>
        <w:t>Moxy</w:t>
      </w:r>
      <w:r w:rsidR="007431EE" w:rsidRPr="00250952">
        <w:rPr>
          <w:rFonts w:cs="Times New Roman"/>
          <w:szCs w:val="24"/>
        </w:rPr>
        <w:t xml:space="preserve"> </w:t>
      </w:r>
      <w:r w:rsidR="00306CAC" w:rsidRPr="00250952">
        <w:rPr>
          <w:rFonts w:cs="Times New Roman"/>
          <w:szCs w:val="24"/>
        </w:rPr>
        <w:t xml:space="preserve">change based on trends and preferences. </w:t>
      </w:r>
      <w:r w:rsidR="005505F6" w:rsidRPr="00250952">
        <w:rPr>
          <w:rFonts w:cs="Times New Roman"/>
          <w:szCs w:val="24"/>
        </w:rPr>
        <w:t xml:space="preserve">Both brands, at their early stage, use traditional marketing strategies like </w:t>
      </w:r>
      <w:r w:rsidR="00D106FD" w:rsidRPr="00250952">
        <w:rPr>
          <w:rFonts w:cs="Times New Roman"/>
          <w:szCs w:val="24"/>
        </w:rPr>
        <w:t xml:space="preserve">public relations, Advertisements and </w:t>
      </w:r>
      <w:r w:rsidR="00881668" w:rsidRPr="00250952">
        <w:rPr>
          <w:rFonts w:cs="Times New Roman"/>
          <w:szCs w:val="24"/>
        </w:rPr>
        <w:t xml:space="preserve">billboards </w:t>
      </w:r>
      <w:r w:rsidR="00F553B9" w:rsidRPr="00250952">
        <w:rPr>
          <w:rFonts w:cs="Times New Roman"/>
          <w:szCs w:val="24"/>
        </w:rPr>
        <w:t xml:space="preserve">and outdoor advertising. </w:t>
      </w:r>
      <w:r w:rsidR="00306CAC" w:rsidRPr="00250952">
        <w:rPr>
          <w:rFonts w:cs="Times New Roman"/>
          <w:szCs w:val="24"/>
        </w:rPr>
        <w:t>S</w:t>
      </w:r>
      <w:r w:rsidR="00FC6EA9" w:rsidRPr="00250952">
        <w:rPr>
          <w:rFonts w:cs="Times New Roman"/>
          <w:szCs w:val="24"/>
        </w:rPr>
        <w:t xml:space="preserve">ix </w:t>
      </w:r>
      <w:r w:rsidR="00306CAC" w:rsidRPr="00250952">
        <w:rPr>
          <w:rFonts w:cs="Times New Roman"/>
          <w:szCs w:val="24"/>
        </w:rPr>
        <w:t>S</w:t>
      </w:r>
      <w:r w:rsidR="00FC6EA9" w:rsidRPr="00250952">
        <w:rPr>
          <w:rFonts w:cs="Times New Roman"/>
          <w:szCs w:val="24"/>
        </w:rPr>
        <w:t xml:space="preserve">enses promote </w:t>
      </w:r>
      <w:r w:rsidR="001E5169" w:rsidRPr="00250952">
        <w:rPr>
          <w:rFonts w:cs="Times New Roman"/>
          <w:szCs w:val="24"/>
        </w:rPr>
        <w:t>thorough</w:t>
      </w:r>
      <w:r w:rsidR="00FC6EA9" w:rsidRPr="00250952">
        <w:rPr>
          <w:rFonts w:cs="Times New Roman"/>
          <w:szCs w:val="24"/>
        </w:rPr>
        <w:t xml:space="preserve"> discounts offerings of </w:t>
      </w:r>
      <w:r w:rsidR="001E5169" w:rsidRPr="00250952">
        <w:rPr>
          <w:rFonts w:cs="Times New Roman"/>
          <w:szCs w:val="24"/>
        </w:rPr>
        <w:t>up to</w:t>
      </w:r>
      <w:r w:rsidR="00FC064E" w:rsidRPr="00250952">
        <w:rPr>
          <w:rFonts w:cs="Times New Roman"/>
          <w:szCs w:val="24"/>
        </w:rPr>
        <w:t xml:space="preserve"> 10 nights of free stay or reward </w:t>
      </w:r>
      <w:r w:rsidR="001E5169" w:rsidRPr="00250952">
        <w:rPr>
          <w:rFonts w:cs="Times New Roman"/>
          <w:szCs w:val="24"/>
        </w:rPr>
        <w:t>club</w:t>
      </w:r>
      <w:r w:rsidR="005C599E" w:rsidRPr="00250952">
        <w:rPr>
          <w:rFonts w:cs="Times New Roman"/>
          <w:szCs w:val="24"/>
        </w:rPr>
        <w:t xml:space="preserve"> points</w:t>
      </w:r>
      <w:r w:rsidR="004B319F" w:rsidRPr="00250952">
        <w:rPr>
          <w:rFonts w:cs="Times New Roman"/>
          <w:szCs w:val="24"/>
        </w:rPr>
        <w:t xml:space="preserve"> (</w:t>
      </w:r>
      <w:r w:rsidR="004B319F" w:rsidRPr="00250952">
        <w:rPr>
          <w:rFonts w:cs="Times New Roman"/>
          <w:color w:val="222222"/>
          <w:szCs w:val="24"/>
          <w:shd w:val="clear" w:color="auto" w:fill="FFFFFF"/>
        </w:rPr>
        <w:t xml:space="preserve">Anwar </w:t>
      </w:r>
      <w:r w:rsidR="004B319F" w:rsidRPr="00250952">
        <w:rPr>
          <w:rFonts w:cs="Times New Roman"/>
          <w:i/>
          <w:color w:val="222222"/>
          <w:szCs w:val="24"/>
          <w:shd w:val="clear" w:color="auto" w:fill="FFFFFF"/>
        </w:rPr>
        <w:t>et al.,</w:t>
      </w:r>
      <w:r w:rsidR="004B319F" w:rsidRPr="00250952">
        <w:rPr>
          <w:rFonts w:cs="Times New Roman"/>
          <w:color w:val="222222"/>
          <w:szCs w:val="24"/>
          <w:shd w:val="clear" w:color="auto" w:fill="FFFFFF"/>
        </w:rPr>
        <w:t xml:space="preserve"> </w:t>
      </w:r>
      <w:r w:rsidR="00420A48" w:rsidRPr="00250952">
        <w:rPr>
          <w:rFonts w:cs="Times New Roman"/>
          <w:color w:val="222222"/>
          <w:szCs w:val="24"/>
          <w:shd w:val="clear" w:color="auto" w:fill="FFFFFF"/>
        </w:rPr>
        <w:t>2021)</w:t>
      </w:r>
      <w:r w:rsidR="005C599E" w:rsidRPr="00250952">
        <w:rPr>
          <w:rFonts w:cs="Times New Roman"/>
          <w:szCs w:val="24"/>
        </w:rPr>
        <w:t xml:space="preserve">. Whereas the Moxy hotel also invests in advertisements on television and designs different campaigns. </w:t>
      </w:r>
      <w:r w:rsidR="00B6666C" w:rsidRPr="00250952">
        <w:rPr>
          <w:rFonts w:cs="Times New Roman"/>
          <w:szCs w:val="24"/>
        </w:rPr>
        <w:t>Appendix 1</w:t>
      </w:r>
      <w:r w:rsidR="0072430A" w:rsidRPr="00250952">
        <w:rPr>
          <w:rFonts w:cs="Times New Roman"/>
          <w:szCs w:val="24"/>
        </w:rPr>
        <w:t xml:space="preserve"> shows the </w:t>
      </w:r>
      <w:r w:rsidR="007B50E4" w:rsidRPr="00250952">
        <w:rPr>
          <w:rFonts w:cs="Times New Roman"/>
          <w:szCs w:val="24"/>
        </w:rPr>
        <w:t>traffic of both companies based in different countries</w:t>
      </w:r>
      <w:r w:rsidR="00EC0A38" w:rsidRPr="00250952">
        <w:rPr>
          <w:rFonts w:cs="Times New Roman"/>
          <w:szCs w:val="24"/>
        </w:rPr>
        <w:t xml:space="preserve">. </w:t>
      </w:r>
      <w:r w:rsidR="00F01ADA" w:rsidRPr="00250952">
        <w:rPr>
          <w:rFonts w:cs="Times New Roman"/>
          <w:szCs w:val="24"/>
        </w:rPr>
        <w:t>Moxy shares 61.7</w:t>
      </w:r>
      <w:r w:rsidR="00A36844" w:rsidRPr="00250952">
        <w:rPr>
          <w:rFonts w:cs="Times New Roman"/>
          <w:szCs w:val="24"/>
        </w:rPr>
        <w:t xml:space="preserve">% market share </w:t>
      </w:r>
      <w:r w:rsidR="00F01ADA" w:rsidRPr="00250952">
        <w:rPr>
          <w:rFonts w:cs="Times New Roman"/>
          <w:szCs w:val="24"/>
        </w:rPr>
        <w:t xml:space="preserve">in the UK </w:t>
      </w:r>
      <w:r w:rsidR="00EA4245">
        <w:rPr>
          <w:rFonts w:cs="Times New Roman"/>
          <w:szCs w:val="24"/>
        </w:rPr>
        <w:t>w</w:t>
      </w:r>
      <w:r w:rsidR="0013036C">
        <w:rPr>
          <w:rFonts w:cs="Times New Roman"/>
          <w:szCs w:val="24"/>
        </w:rPr>
        <w:t>hile</w:t>
      </w:r>
      <w:r w:rsidR="00F01ADA" w:rsidRPr="00250952">
        <w:rPr>
          <w:rFonts w:cs="Times New Roman"/>
          <w:szCs w:val="24"/>
        </w:rPr>
        <w:t xml:space="preserve"> </w:t>
      </w:r>
      <w:r w:rsidR="00EA4245">
        <w:rPr>
          <w:rFonts w:cs="Times New Roman"/>
          <w:szCs w:val="24"/>
        </w:rPr>
        <w:t>S</w:t>
      </w:r>
      <w:r w:rsidR="00F01ADA" w:rsidRPr="00250952">
        <w:rPr>
          <w:rFonts w:cs="Times New Roman"/>
          <w:szCs w:val="24"/>
        </w:rPr>
        <w:t xml:space="preserve">ix </w:t>
      </w:r>
      <w:r w:rsidR="00EA4245">
        <w:rPr>
          <w:rFonts w:cs="Times New Roman"/>
          <w:szCs w:val="24"/>
        </w:rPr>
        <w:t>S</w:t>
      </w:r>
      <w:r w:rsidR="00F01ADA" w:rsidRPr="00250952">
        <w:rPr>
          <w:rFonts w:cs="Times New Roman"/>
          <w:szCs w:val="24"/>
        </w:rPr>
        <w:t>enses receive 37%</w:t>
      </w:r>
      <w:r w:rsidR="009B00E6" w:rsidRPr="00250952">
        <w:rPr>
          <w:rFonts w:cs="Times New Roman"/>
          <w:szCs w:val="24"/>
        </w:rPr>
        <w:t xml:space="preserve"> (</w:t>
      </w:r>
      <w:proofErr w:type="spellStart"/>
      <w:r w:rsidR="009B00E6" w:rsidRPr="00250952">
        <w:rPr>
          <w:rFonts w:cs="Times New Roman"/>
          <w:szCs w:val="24"/>
        </w:rPr>
        <w:t>Similarweb</w:t>
      </w:r>
      <w:proofErr w:type="spellEnd"/>
      <w:r w:rsidR="009B00E6" w:rsidRPr="00250952">
        <w:rPr>
          <w:rFonts w:cs="Times New Roman"/>
          <w:szCs w:val="24"/>
        </w:rPr>
        <w:t>, 2023)</w:t>
      </w:r>
      <w:r w:rsidR="00F01ADA" w:rsidRPr="00250952">
        <w:rPr>
          <w:rFonts w:cs="Times New Roman"/>
          <w:szCs w:val="24"/>
        </w:rPr>
        <w:t xml:space="preserve">. </w:t>
      </w:r>
      <w:r w:rsidR="007431EE" w:rsidRPr="00250952">
        <w:rPr>
          <w:rFonts w:cs="Times New Roman"/>
          <w:szCs w:val="24"/>
        </w:rPr>
        <w:t xml:space="preserve">Six </w:t>
      </w:r>
      <w:r w:rsidR="00EA4245">
        <w:rPr>
          <w:rFonts w:cs="Times New Roman"/>
          <w:szCs w:val="24"/>
        </w:rPr>
        <w:t>S</w:t>
      </w:r>
      <w:r w:rsidR="007431EE" w:rsidRPr="00250952">
        <w:rPr>
          <w:rFonts w:cs="Times New Roman"/>
          <w:szCs w:val="24"/>
        </w:rPr>
        <w:t xml:space="preserve">enses and </w:t>
      </w:r>
      <w:r w:rsidR="00D724D1" w:rsidRPr="00250952">
        <w:rPr>
          <w:rFonts w:cs="Times New Roman"/>
          <w:szCs w:val="24"/>
        </w:rPr>
        <w:t>Moxy</w:t>
      </w:r>
      <w:r w:rsidR="007431EE" w:rsidRPr="00250952">
        <w:rPr>
          <w:rFonts w:cs="Times New Roman"/>
          <w:szCs w:val="24"/>
        </w:rPr>
        <w:t xml:space="preserve"> </w:t>
      </w:r>
      <w:r w:rsidR="0070723B" w:rsidRPr="00250952">
        <w:rPr>
          <w:rFonts w:cs="Times New Roman"/>
          <w:szCs w:val="24"/>
        </w:rPr>
        <w:t>also use digital marketing</w:t>
      </w:r>
      <w:r w:rsidR="007431EE" w:rsidRPr="00250952">
        <w:rPr>
          <w:rFonts w:cs="Times New Roman"/>
          <w:szCs w:val="24"/>
        </w:rPr>
        <w:t>.</w:t>
      </w:r>
      <w:r w:rsidR="0070723B" w:rsidRPr="00250952">
        <w:rPr>
          <w:rFonts w:cs="Times New Roman"/>
          <w:szCs w:val="24"/>
        </w:rPr>
        <w:t xml:space="preserve"> In this era</w:t>
      </w:r>
      <w:r w:rsidR="00C30740" w:rsidRPr="00250952">
        <w:rPr>
          <w:rFonts w:cs="Times New Roman"/>
          <w:szCs w:val="24"/>
        </w:rPr>
        <w:t>, both</w:t>
      </w:r>
      <w:r w:rsidR="0070723B" w:rsidRPr="00250952">
        <w:rPr>
          <w:rFonts w:cs="Times New Roman"/>
          <w:szCs w:val="24"/>
        </w:rPr>
        <w:t xml:space="preserve"> brands</w:t>
      </w:r>
      <w:r w:rsidR="00EA0776" w:rsidRPr="00250952">
        <w:rPr>
          <w:rFonts w:cs="Times New Roman"/>
          <w:szCs w:val="24"/>
        </w:rPr>
        <w:t xml:space="preserve"> </w:t>
      </w:r>
      <w:r w:rsidR="00D724D1" w:rsidRPr="00250952">
        <w:rPr>
          <w:rFonts w:cs="Times New Roman"/>
          <w:szCs w:val="24"/>
        </w:rPr>
        <w:t>extensively</w:t>
      </w:r>
      <w:r w:rsidR="005B36DE" w:rsidRPr="00250952">
        <w:rPr>
          <w:rFonts w:cs="Times New Roman"/>
          <w:szCs w:val="24"/>
        </w:rPr>
        <w:t xml:space="preserve"> us</w:t>
      </w:r>
      <w:r w:rsidR="0070723B" w:rsidRPr="00250952">
        <w:rPr>
          <w:rFonts w:cs="Times New Roman"/>
          <w:szCs w:val="24"/>
        </w:rPr>
        <w:t>e</w:t>
      </w:r>
      <w:r w:rsidR="005B36DE" w:rsidRPr="00250952">
        <w:rPr>
          <w:rFonts w:cs="Times New Roman"/>
          <w:szCs w:val="24"/>
        </w:rPr>
        <w:t xml:space="preserve"> social media and digital media marketing.</w:t>
      </w:r>
      <w:r w:rsidR="004E4E5F" w:rsidRPr="00250952">
        <w:rPr>
          <w:rFonts w:cs="Times New Roman"/>
          <w:szCs w:val="24"/>
        </w:rPr>
        <w:t xml:space="preserve"> </w:t>
      </w:r>
      <w:r w:rsidR="00AE59B4" w:rsidRPr="00250952">
        <w:rPr>
          <w:rFonts w:cs="Times New Roman"/>
          <w:szCs w:val="24"/>
        </w:rPr>
        <w:t xml:space="preserve">Appendix 2 shows the </w:t>
      </w:r>
      <w:r w:rsidR="0048677D" w:rsidRPr="00250952">
        <w:rPr>
          <w:rFonts w:cs="Times New Roman"/>
          <w:szCs w:val="24"/>
        </w:rPr>
        <w:t>traffic graph</w:t>
      </w:r>
      <w:r w:rsidR="00507943" w:rsidRPr="00250952">
        <w:rPr>
          <w:rFonts w:cs="Times New Roman"/>
          <w:szCs w:val="24"/>
        </w:rPr>
        <w:t xml:space="preserve"> on the </w:t>
      </w:r>
      <w:r w:rsidR="00C53C82" w:rsidRPr="00250952">
        <w:rPr>
          <w:rFonts w:cs="Times New Roman"/>
          <w:szCs w:val="24"/>
        </w:rPr>
        <w:t xml:space="preserve">websites of both companies. Six </w:t>
      </w:r>
      <w:r w:rsidR="0013036C">
        <w:rPr>
          <w:rFonts w:cs="Times New Roman"/>
          <w:szCs w:val="24"/>
        </w:rPr>
        <w:t>S</w:t>
      </w:r>
      <w:r w:rsidR="00C53C82" w:rsidRPr="00250952">
        <w:rPr>
          <w:rFonts w:cs="Times New Roman"/>
          <w:szCs w:val="24"/>
        </w:rPr>
        <w:t xml:space="preserve">enses </w:t>
      </w:r>
      <w:r w:rsidR="0048677D" w:rsidRPr="00250952">
        <w:rPr>
          <w:rFonts w:cs="Times New Roman"/>
          <w:szCs w:val="24"/>
        </w:rPr>
        <w:t>have</w:t>
      </w:r>
      <w:r w:rsidR="00C53C82" w:rsidRPr="00250952">
        <w:rPr>
          <w:rFonts w:cs="Times New Roman"/>
          <w:szCs w:val="24"/>
        </w:rPr>
        <w:t xml:space="preserve"> 1.230 M traffic</w:t>
      </w:r>
      <w:r w:rsidR="0013036C">
        <w:rPr>
          <w:rFonts w:cs="Times New Roman"/>
          <w:szCs w:val="24"/>
        </w:rPr>
        <w:t xml:space="preserve"> </w:t>
      </w:r>
      <w:r w:rsidR="00C53C82" w:rsidRPr="00250952">
        <w:rPr>
          <w:rFonts w:cs="Times New Roman"/>
          <w:szCs w:val="24"/>
        </w:rPr>
        <w:t>and</w:t>
      </w:r>
      <w:r w:rsidR="0013036C">
        <w:rPr>
          <w:rFonts w:cs="Times New Roman"/>
          <w:szCs w:val="24"/>
        </w:rPr>
        <w:t>,</w:t>
      </w:r>
      <w:r w:rsidR="00C53C82" w:rsidRPr="00250952">
        <w:rPr>
          <w:rFonts w:cs="Times New Roman"/>
          <w:szCs w:val="24"/>
        </w:rPr>
        <w:t xml:space="preserve"> </w:t>
      </w:r>
      <w:r w:rsidR="0048447F" w:rsidRPr="00250952">
        <w:rPr>
          <w:rFonts w:cs="Times New Roman"/>
          <w:szCs w:val="24"/>
        </w:rPr>
        <w:t>comparatively</w:t>
      </w:r>
      <w:r w:rsidR="00C53C82" w:rsidRPr="00250952">
        <w:rPr>
          <w:rFonts w:cs="Times New Roman"/>
          <w:szCs w:val="24"/>
        </w:rPr>
        <w:t xml:space="preserve">, Moxy has 686817 traffic on the website. </w:t>
      </w:r>
      <w:r w:rsidR="007431EE" w:rsidRPr="00250952">
        <w:rPr>
          <w:rFonts w:cs="Times New Roman"/>
          <w:szCs w:val="24"/>
        </w:rPr>
        <w:t xml:space="preserve">Based on the analysis of the channel, it has been identified that </w:t>
      </w:r>
      <w:r w:rsidR="0013036C">
        <w:rPr>
          <w:rFonts w:cs="Times New Roman"/>
          <w:szCs w:val="24"/>
        </w:rPr>
        <w:t>S</w:t>
      </w:r>
      <w:r w:rsidR="007431EE" w:rsidRPr="00250952">
        <w:rPr>
          <w:rFonts w:cs="Times New Roman"/>
          <w:szCs w:val="24"/>
        </w:rPr>
        <w:t xml:space="preserve">ix </w:t>
      </w:r>
      <w:r w:rsidR="0013036C">
        <w:rPr>
          <w:rFonts w:cs="Times New Roman"/>
          <w:szCs w:val="24"/>
        </w:rPr>
        <w:t>S</w:t>
      </w:r>
      <w:r w:rsidR="007431EE" w:rsidRPr="00250952">
        <w:rPr>
          <w:rFonts w:cs="Times New Roman"/>
          <w:szCs w:val="24"/>
        </w:rPr>
        <w:t xml:space="preserve">enses are best performing compared to Moxy at 1.180 M and 633,587 for Six </w:t>
      </w:r>
      <w:r w:rsidR="00EA4245">
        <w:rPr>
          <w:rFonts w:cs="Times New Roman"/>
          <w:szCs w:val="24"/>
        </w:rPr>
        <w:t>S</w:t>
      </w:r>
      <w:r w:rsidR="007431EE" w:rsidRPr="00250952">
        <w:rPr>
          <w:rFonts w:cs="Times New Roman"/>
          <w:szCs w:val="24"/>
        </w:rPr>
        <w:t xml:space="preserve">enses and Moxy, respectively; further, refer to appendix </w:t>
      </w:r>
      <w:r w:rsidR="0013036C">
        <w:rPr>
          <w:rFonts w:cs="Times New Roman"/>
          <w:szCs w:val="24"/>
        </w:rPr>
        <w:t>7</w:t>
      </w:r>
      <w:r w:rsidR="005255A5" w:rsidRPr="00250952">
        <w:rPr>
          <w:rFonts w:cs="Times New Roman"/>
          <w:szCs w:val="24"/>
        </w:rPr>
        <w:t xml:space="preserve">. </w:t>
      </w:r>
      <w:r w:rsidR="003620E1" w:rsidRPr="00250952">
        <w:rPr>
          <w:rFonts w:cs="Times New Roman"/>
          <w:szCs w:val="24"/>
        </w:rPr>
        <w:t>Moreover, S</w:t>
      </w:r>
      <w:r w:rsidR="007431EE" w:rsidRPr="00250952">
        <w:rPr>
          <w:rFonts w:cs="Times New Roman"/>
          <w:szCs w:val="24"/>
        </w:rPr>
        <w:t>ix</w:t>
      </w:r>
      <w:r w:rsidR="00F42673" w:rsidRPr="00250952">
        <w:rPr>
          <w:rFonts w:cs="Times New Roman"/>
          <w:szCs w:val="24"/>
        </w:rPr>
        <w:t xml:space="preserve"> </w:t>
      </w:r>
      <w:r w:rsidR="003620E1" w:rsidRPr="00250952">
        <w:rPr>
          <w:rFonts w:cs="Times New Roman"/>
          <w:szCs w:val="24"/>
        </w:rPr>
        <w:t>S</w:t>
      </w:r>
      <w:r w:rsidR="00CD7BAA" w:rsidRPr="00250952">
        <w:rPr>
          <w:rFonts w:cs="Times New Roman"/>
          <w:szCs w:val="24"/>
        </w:rPr>
        <w:t>enses</w:t>
      </w:r>
      <w:r w:rsidR="007431EE" w:rsidRPr="00250952">
        <w:rPr>
          <w:rFonts w:cs="Times New Roman"/>
          <w:szCs w:val="24"/>
        </w:rPr>
        <w:t xml:space="preserve"> consider </w:t>
      </w:r>
      <w:r w:rsidR="003620E1" w:rsidRPr="00250952">
        <w:rPr>
          <w:rFonts w:cs="Times New Roman"/>
          <w:szCs w:val="24"/>
        </w:rPr>
        <w:t>sustainability as customer attraction</w:t>
      </w:r>
      <w:r w:rsidR="00281FD6" w:rsidRPr="00250952">
        <w:rPr>
          <w:rFonts w:cs="Times New Roman"/>
          <w:szCs w:val="24"/>
        </w:rPr>
        <w:t xml:space="preserve"> </w:t>
      </w:r>
      <w:r w:rsidR="006D3A1E" w:rsidRPr="00250952">
        <w:rPr>
          <w:rFonts w:cs="Times New Roman"/>
          <w:szCs w:val="24"/>
        </w:rPr>
        <w:t>(</w:t>
      </w:r>
      <w:r w:rsidR="006D3A1E" w:rsidRPr="00250952">
        <w:rPr>
          <w:rFonts w:cs="Times New Roman"/>
          <w:color w:val="222222"/>
          <w:szCs w:val="24"/>
          <w:shd w:val="clear" w:color="auto" w:fill="FFFFFF"/>
        </w:rPr>
        <w:t xml:space="preserve">Carvalho and Pinto, </w:t>
      </w:r>
      <w:r w:rsidR="00535AE0" w:rsidRPr="00250952">
        <w:rPr>
          <w:rFonts w:cs="Times New Roman"/>
          <w:color w:val="222222"/>
          <w:szCs w:val="24"/>
          <w:shd w:val="clear" w:color="auto" w:fill="FFFFFF"/>
        </w:rPr>
        <w:t>2018</w:t>
      </w:r>
      <w:r w:rsidR="006D3A1E" w:rsidRPr="00250952">
        <w:rPr>
          <w:rFonts w:cs="Times New Roman"/>
          <w:color w:val="222222"/>
          <w:szCs w:val="24"/>
          <w:shd w:val="clear" w:color="auto" w:fill="FFFFFF"/>
        </w:rPr>
        <w:t>)</w:t>
      </w:r>
      <w:r w:rsidR="00535AE0" w:rsidRPr="00250952">
        <w:rPr>
          <w:rFonts w:cs="Times New Roman"/>
          <w:szCs w:val="24"/>
        </w:rPr>
        <w:t>.</w:t>
      </w:r>
      <w:r w:rsidR="007431EE" w:rsidRPr="00250952">
        <w:rPr>
          <w:rFonts w:cs="Times New Roman"/>
          <w:szCs w:val="24"/>
        </w:rPr>
        <w:t xml:space="preserve"> </w:t>
      </w:r>
      <w:r w:rsidR="003620E1" w:rsidRPr="00250952">
        <w:rPr>
          <w:rFonts w:cs="Times New Roman"/>
          <w:szCs w:val="24"/>
        </w:rPr>
        <w:t>It is well known for its sustainability.</w:t>
      </w:r>
      <w:r w:rsidR="00F073EB" w:rsidRPr="00250952">
        <w:rPr>
          <w:rFonts w:cs="Times New Roman"/>
          <w:szCs w:val="24"/>
        </w:rPr>
        <w:t xml:space="preserve"> For example, Six </w:t>
      </w:r>
      <w:r w:rsidR="003620E1" w:rsidRPr="00250952">
        <w:rPr>
          <w:rFonts w:cs="Times New Roman"/>
          <w:szCs w:val="24"/>
        </w:rPr>
        <w:t>S</w:t>
      </w:r>
      <w:r w:rsidR="00F073EB" w:rsidRPr="00250952">
        <w:rPr>
          <w:rFonts w:cs="Times New Roman"/>
          <w:szCs w:val="24"/>
        </w:rPr>
        <w:t xml:space="preserve">enses </w:t>
      </w:r>
      <w:r w:rsidR="003620E1" w:rsidRPr="00250952">
        <w:rPr>
          <w:rFonts w:cs="Times New Roman"/>
          <w:szCs w:val="24"/>
        </w:rPr>
        <w:t>promote its business by</w:t>
      </w:r>
      <w:r w:rsidR="00F073EB" w:rsidRPr="00250952">
        <w:rPr>
          <w:rFonts w:cs="Times New Roman"/>
          <w:szCs w:val="24"/>
        </w:rPr>
        <w:t xml:space="preserve"> bringing plastic-free </w:t>
      </w:r>
      <w:r w:rsidR="0084417D" w:rsidRPr="00250952">
        <w:rPr>
          <w:rFonts w:cs="Times New Roman"/>
          <w:szCs w:val="24"/>
        </w:rPr>
        <w:t>initiatives</w:t>
      </w:r>
      <w:r w:rsidR="00F073EB" w:rsidRPr="00250952">
        <w:rPr>
          <w:rFonts w:cs="Times New Roman"/>
          <w:szCs w:val="24"/>
        </w:rPr>
        <w:t xml:space="preserve"> and reducing plastic use. </w:t>
      </w:r>
      <w:r w:rsidR="003620E1" w:rsidRPr="00250952">
        <w:rPr>
          <w:rFonts w:cs="Times New Roman"/>
          <w:szCs w:val="24"/>
        </w:rPr>
        <w:t>Appendix 3 shows how the company does that.</w:t>
      </w:r>
      <w:r w:rsidR="00214893" w:rsidRPr="00250952">
        <w:rPr>
          <w:rFonts w:cs="Times New Roman"/>
          <w:szCs w:val="24"/>
        </w:rPr>
        <w:t xml:space="preserve"> </w:t>
      </w:r>
      <w:r w:rsidR="003620E1" w:rsidRPr="00250952">
        <w:rPr>
          <w:rFonts w:cs="Times New Roman"/>
          <w:szCs w:val="24"/>
        </w:rPr>
        <w:t>Appendix 5 shows how the company connects with nature.</w:t>
      </w:r>
      <w:r w:rsidR="00282E1C" w:rsidRPr="00250952">
        <w:rPr>
          <w:rFonts w:cs="Times New Roman"/>
          <w:szCs w:val="24"/>
        </w:rPr>
        <w:t xml:space="preserve"> </w:t>
      </w:r>
      <w:r w:rsidR="003620E1" w:rsidRPr="00250952">
        <w:rPr>
          <w:rFonts w:cs="Times New Roman"/>
          <w:szCs w:val="24"/>
        </w:rPr>
        <w:t>Meanwhile,</w:t>
      </w:r>
      <w:r w:rsidR="00214893" w:rsidRPr="00250952">
        <w:rPr>
          <w:rFonts w:cs="Times New Roman"/>
          <w:szCs w:val="24"/>
        </w:rPr>
        <w:t xml:space="preserve"> Moxy also incorporates </w:t>
      </w:r>
      <w:r w:rsidR="00F05649" w:rsidRPr="00250952">
        <w:rPr>
          <w:rFonts w:cs="Times New Roman"/>
          <w:szCs w:val="24"/>
        </w:rPr>
        <w:t>social issues in their advertisements t</w:t>
      </w:r>
      <w:r w:rsidR="00D1216E" w:rsidRPr="00250952">
        <w:rPr>
          <w:rFonts w:cs="Times New Roman"/>
          <w:szCs w:val="24"/>
        </w:rPr>
        <w:t>hat target customer values. The</w:t>
      </w:r>
      <w:r w:rsidR="00F05649" w:rsidRPr="00250952">
        <w:rPr>
          <w:rFonts w:cs="Times New Roman"/>
          <w:szCs w:val="24"/>
        </w:rPr>
        <w:t xml:space="preserve"> promotions </w:t>
      </w:r>
      <w:r w:rsidR="00D1216E" w:rsidRPr="00250952">
        <w:rPr>
          <w:rFonts w:cs="Times New Roman"/>
          <w:szCs w:val="24"/>
        </w:rPr>
        <w:t>in</w:t>
      </w:r>
      <w:r w:rsidR="00F05649" w:rsidRPr="00250952">
        <w:rPr>
          <w:rFonts w:cs="Times New Roman"/>
          <w:szCs w:val="24"/>
        </w:rPr>
        <w:t xml:space="preserve"> </w:t>
      </w:r>
      <w:r w:rsidR="00D1216E" w:rsidRPr="00250952">
        <w:rPr>
          <w:rFonts w:cs="Times New Roman"/>
          <w:szCs w:val="24"/>
        </w:rPr>
        <w:t>A</w:t>
      </w:r>
      <w:r w:rsidR="00F05649" w:rsidRPr="00250952">
        <w:rPr>
          <w:rFonts w:cs="Times New Roman"/>
          <w:szCs w:val="24"/>
        </w:rPr>
        <w:t xml:space="preserve">ppendix 4 </w:t>
      </w:r>
      <w:r w:rsidR="00D1216E" w:rsidRPr="00250952">
        <w:rPr>
          <w:rFonts w:cs="Times New Roman"/>
          <w:szCs w:val="24"/>
        </w:rPr>
        <w:t>show how Moxy targets young customers</w:t>
      </w:r>
      <w:r w:rsidR="00F05649" w:rsidRPr="00250952">
        <w:rPr>
          <w:rFonts w:cs="Times New Roman"/>
          <w:szCs w:val="24"/>
        </w:rPr>
        <w:t>.</w:t>
      </w:r>
      <w:r w:rsidR="00D1216E" w:rsidRPr="00250952">
        <w:rPr>
          <w:rFonts w:cs="Times New Roman"/>
          <w:szCs w:val="24"/>
        </w:rPr>
        <w:t xml:space="preserve"> Targeting the younger generation has always been its motive</w:t>
      </w:r>
      <w:r w:rsidR="004F6BF1" w:rsidRPr="00250952">
        <w:rPr>
          <w:rFonts w:cs="Times New Roman"/>
          <w:szCs w:val="24"/>
        </w:rPr>
        <w:t xml:space="preserve">. </w:t>
      </w:r>
      <w:r w:rsidR="008D3499" w:rsidRPr="00250952">
        <w:rPr>
          <w:rFonts w:cs="Times New Roman"/>
          <w:szCs w:val="24"/>
        </w:rPr>
        <w:t xml:space="preserve">Process: </w:t>
      </w:r>
      <w:r w:rsidR="007431EE" w:rsidRPr="00250952">
        <w:rPr>
          <w:rFonts w:cs="Times New Roman"/>
          <w:szCs w:val="24"/>
        </w:rPr>
        <w:t xml:space="preserve">Moxy and </w:t>
      </w:r>
      <w:r w:rsidR="008D3499" w:rsidRPr="00250952">
        <w:rPr>
          <w:rFonts w:cs="Times New Roman"/>
          <w:szCs w:val="24"/>
        </w:rPr>
        <w:t>Six</w:t>
      </w:r>
      <w:r w:rsidR="007431EE" w:rsidRPr="00250952">
        <w:rPr>
          <w:rFonts w:cs="Times New Roman"/>
          <w:szCs w:val="24"/>
        </w:rPr>
        <w:t xml:space="preserve"> </w:t>
      </w:r>
      <w:r w:rsidR="008D3499" w:rsidRPr="00250952">
        <w:rPr>
          <w:rFonts w:cs="Times New Roman"/>
          <w:szCs w:val="24"/>
        </w:rPr>
        <w:t>S</w:t>
      </w:r>
      <w:r w:rsidR="007431EE" w:rsidRPr="00250952">
        <w:rPr>
          <w:rFonts w:cs="Times New Roman"/>
          <w:szCs w:val="24"/>
        </w:rPr>
        <w:t>enses are also sensitive towards</w:t>
      </w:r>
      <w:r w:rsidR="002E6B91" w:rsidRPr="00250952">
        <w:rPr>
          <w:rFonts w:cs="Times New Roman"/>
          <w:szCs w:val="24"/>
        </w:rPr>
        <w:t xml:space="preserve"> different issues and trends </w:t>
      </w:r>
      <w:r w:rsidR="008B7478" w:rsidRPr="00250952">
        <w:rPr>
          <w:rFonts w:cs="Times New Roman"/>
          <w:szCs w:val="24"/>
        </w:rPr>
        <w:t xml:space="preserve">after the Covid-19 </w:t>
      </w:r>
      <w:r w:rsidR="009C1C2C" w:rsidRPr="00250952">
        <w:rPr>
          <w:rFonts w:cs="Times New Roman"/>
          <w:szCs w:val="24"/>
        </w:rPr>
        <w:t>outbreak</w:t>
      </w:r>
      <w:r w:rsidR="008B7478" w:rsidRPr="00250952">
        <w:rPr>
          <w:rFonts w:cs="Times New Roman"/>
          <w:szCs w:val="24"/>
        </w:rPr>
        <w:t xml:space="preserve">. Both brands took responsibility and promoted </w:t>
      </w:r>
      <w:r w:rsidR="00B055E9" w:rsidRPr="00250952">
        <w:rPr>
          <w:rFonts w:cs="Times New Roman"/>
          <w:szCs w:val="24"/>
        </w:rPr>
        <w:t>awarene</w:t>
      </w:r>
      <w:r w:rsidR="009C1C2C" w:rsidRPr="00250952">
        <w:rPr>
          <w:rFonts w:cs="Times New Roman"/>
          <w:szCs w:val="24"/>
        </w:rPr>
        <w:t xml:space="preserve">ss about the covid-19 and also promoted safety measures and information. </w:t>
      </w:r>
      <w:r w:rsidR="008D3499" w:rsidRPr="00250952">
        <w:rPr>
          <w:rFonts w:cs="Times New Roman"/>
          <w:szCs w:val="24"/>
        </w:rPr>
        <w:t xml:space="preserve">People: both brands have well-trained staff on the premises, particularly because of their reputation. Finally, the physical evidence can be seen with their attractive websites and guest services. </w:t>
      </w:r>
    </w:p>
    <w:p w14:paraId="7B65992E" w14:textId="2CD49EF6" w:rsidR="00DB0050" w:rsidRDefault="00DB0050" w:rsidP="00250952">
      <w:pPr>
        <w:rPr>
          <w:rFonts w:cs="Times New Roman"/>
          <w:szCs w:val="24"/>
        </w:rPr>
      </w:pPr>
      <w:r>
        <w:rPr>
          <w:rFonts w:cs="Times New Roman"/>
          <w:szCs w:val="24"/>
        </w:rPr>
        <w:t xml:space="preserve">        </w:t>
      </w:r>
      <w:r w:rsidR="007431EE" w:rsidRPr="00250952">
        <w:rPr>
          <w:rFonts w:cs="Times New Roman"/>
          <w:szCs w:val="24"/>
        </w:rPr>
        <w:t xml:space="preserve">Six </w:t>
      </w:r>
      <w:r w:rsidR="00D271FE">
        <w:rPr>
          <w:rFonts w:cs="Times New Roman"/>
          <w:szCs w:val="24"/>
        </w:rPr>
        <w:t>S</w:t>
      </w:r>
      <w:r w:rsidR="007431EE" w:rsidRPr="00250952">
        <w:rPr>
          <w:rFonts w:cs="Times New Roman"/>
          <w:szCs w:val="24"/>
        </w:rPr>
        <w:t xml:space="preserve">enses segmented the consumer market based on demographic and </w:t>
      </w:r>
      <w:r w:rsidR="006559E1" w:rsidRPr="00250952">
        <w:rPr>
          <w:rFonts w:cs="Times New Roman"/>
          <w:szCs w:val="24"/>
        </w:rPr>
        <w:t>psychographic factors, which helped the company to target the consumers and segregate them, consumers</w:t>
      </w:r>
      <w:r w:rsidR="00447115" w:rsidRPr="00250952">
        <w:rPr>
          <w:rFonts w:cs="Times New Roman"/>
          <w:szCs w:val="24"/>
        </w:rPr>
        <w:t>, based on their needs and preferences.</w:t>
      </w:r>
      <w:r w:rsidR="00C9295F" w:rsidRPr="00250952">
        <w:rPr>
          <w:rFonts w:cs="Times New Roman"/>
          <w:szCs w:val="24"/>
        </w:rPr>
        <w:t xml:space="preserve"> </w:t>
      </w:r>
      <w:r w:rsidR="00331AE8" w:rsidRPr="00250952">
        <w:rPr>
          <w:rFonts w:cs="Times New Roman"/>
          <w:szCs w:val="24"/>
        </w:rPr>
        <w:t xml:space="preserve">Segmentation: </w:t>
      </w:r>
      <w:r w:rsidR="00C9295F" w:rsidRPr="00250952">
        <w:rPr>
          <w:rFonts w:cs="Times New Roman"/>
          <w:szCs w:val="24"/>
        </w:rPr>
        <w:t xml:space="preserve">Six </w:t>
      </w:r>
      <w:r w:rsidR="00D271FE">
        <w:rPr>
          <w:rFonts w:cs="Times New Roman"/>
          <w:szCs w:val="24"/>
        </w:rPr>
        <w:t>S</w:t>
      </w:r>
      <w:r w:rsidR="00C9295F" w:rsidRPr="00250952">
        <w:rPr>
          <w:rFonts w:cs="Times New Roman"/>
          <w:szCs w:val="24"/>
        </w:rPr>
        <w:t xml:space="preserve">enses </w:t>
      </w:r>
      <w:r w:rsidR="00912A35" w:rsidRPr="00250952">
        <w:rPr>
          <w:rFonts w:cs="Times New Roman"/>
          <w:szCs w:val="24"/>
        </w:rPr>
        <w:t>seg</w:t>
      </w:r>
      <w:r w:rsidR="00AA4305" w:rsidRPr="00250952">
        <w:rPr>
          <w:rFonts w:cs="Times New Roman"/>
          <w:szCs w:val="24"/>
        </w:rPr>
        <w:t>mented</w:t>
      </w:r>
      <w:r w:rsidR="00C9295F" w:rsidRPr="00250952">
        <w:rPr>
          <w:rFonts w:cs="Times New Roman"/>
          <w:szCs w:val="24"/>
        </w:rPr>
        <w:t xml:space="preserve"> the consumers based on regions and their preferences for </w:t>
      </w:r>
      <w:r w:rsidR="007431EE" w:rsidRPr="00250952">
        <w:rPr>
          <w:rFonts w:cs="Times New Roman"/>
          <w:szCs w:val="24"/>
        </w:rPr>
        <w:t xml:space="preserve">peace and </w:t>
      </w:r>
      <w:r w:rsidR="00912A35" w:rsidRPr="00250952">
        <w:rPr>
          <w:rFonts w:cs="Times New Roman"/>
          <w:szCs w:val="24"/>
        </w:rPr>
        <w:t>self-connection</w:t>
      </w:r>
      <w:r w:rsidR="00F258DA" w:rsidRPr="00250952">
        <w:rPr>
          <w:rFonts w:cs="Times New Roman"/>
          <w:szCs w:val="24"/>
        </w:rPr>
        <w:t xml:space="preserve"> (</w:t>
      </w:r>
      <w:proofErr w:type="spellStart"/>
      <w:r w:rsidR="00F258DA" w:rsidRPr="00250952">
        <w:rPr>
          <w:rFonts w:cs="Times New Roman"/>
          <w:color w:val="222222"/>
          <w:szCs w:val="24"/>
          <w:shd w:val="clear" w:color="auto" w:fill="FFFFFF"/>
        </w:rPr>
        <w:t>Bilgihan</w:t>
      </w:r>
      <w:proofErr w:type="spellEnd"/>
      <w:r w:rsidR="00F258DA" w:rsidRPr="00250952">
        <w:rPr>
          <w:rFonts w:cs="Times New Roman"/>
          <w:color w:val="222222"/>
          <w:szCs w:val="24"/>
          <w:shd w:val="clear" w:color="auto" w:fill="FFFFFF"/>
        </w:rPr>
        <w:t xml:space="preserve"> and Nejad, 2015)</w:t>
      </w:r>
      <w:r w:rsidR="007431EE" w:rsidRPr="00250952">
        <w:rPr>
          <w:rFonts w:cs="Times New Roman"/>
          <w:szCs w:val="24"/>
        </w:rPr>
        <w:t xml:space="preserve">. On the other hand, </w:t>
      </w:r>
      <w:r w:rsidR="00912A35" w:rsidRPr="00250952">
        <w:rPr>
          <w:rFonts w:cs="Times New Roman"/>
          <w:szCs w:val="24"/>
        </w:rPr>
        <w:t>Moxy also divided the consumer market into different groups</w:t>
      </w:r>
      <w:r w:rsidR="00294B12" w:rsidRPr="00250952">
        <w:rPr>
          <w:rFonts w:cs="Times New Roman"/>
          <w:szCs w:val="24"/>
        </w:rPr>
        <w:t>, as Moxy separated the consumers who are price conscious and also based on the age grou</w:t>
      </w:r>
      <w:r w:rsidR="0078384F" w:rsidRPr="00250952">
        <w:rPr>
          <w:rFonts w:cs="Times New Roman"/>
          <w:szCs w:val="24"/>
        </w:rPr>
        <w:t>p (</w:t>
      </w:r>
      <w:r w:rsidR="0078384F" w:rsidRPr="00250952">
        <w:rPr>
          <w:rFonts w:cs="Times New Roman"/>
          <w:color w:val="222222"/>
          <w:szCs w:val="24"/>
          <w:shd w:val="clear" w:color="auto" w:fill="FFFFFF"/>
        </w:rPr>
        <w:t>George, 2021)</w:t>
      </w:r>
      <w:r w:rsidR="0078384F" w:rsidRPr="00250952">
        <w:rPr>
          <w:rFonts w:cs="Times New Roman"/>
          <w:szCs w:val="24"/>
        </w:rPr>
        <w:t>.</w:t>
      </w:r>
      <w:r w:rsidR="00294B12" w:rsidRPr="00250952">
        <w:rPr>
          <w:rFonts w:cs="Times New Roman"/>
          <w:szCs w:val="24"/>
        </w:rPr>
        <w:t xml:space="preserve"> </w:t>
      </w:r>
      <w:r w:rsidR="00331AE8" w:rsidRPr="00250952">
        <w:rPr>
          <w:rFonts w:cs="Times New Roman"/>
          <w:szCs w:val="24"/>
        </w:rPr>
        <w:lastRenderedPageBreak/>
        <w:t xml:space="preserve">Targeting: </w:t>
      </w:r>
      <w:r w:rsidR="007431EE" w:rsidRPr="00250952">
        <w:rPr>
          <w:rFonts w:cs="Times New Roman"/>
          <w:szCs w:val="24"/>
        </w:rPr>
        <w:t xml:space="preserve">Six </w:t>
      </w:r>
      <w:r w:rsidR="00331AE8" w:rsidRPr="00250952">
        <w:rPr>
          <w:rFonts w:cs="Times New Roman"/>
          <w:szCs w:val="24"/>
        </w:rPr>
        <w:t>S</w:t>
      </w:r>
      <w:r w:rsidR="007431EE" w:rsidRPr="00250952">
        <w:rPr>
          <w:rFonts w:cs="Times New Roman"/>
          <w:szCs w:val="24"/>
        </w:rPr>
        <w:t xml:space="preserve">enses target consumers who prefer </w:t>
      </w:r>
      <w:r w:rsidR="001C2AF1" w:rsidRPr="00250952">
        <w:rPr>
          <w:rFonts w:cs="Times New Roman"/>
          <w:szCs w:val="24"/>
        </w:rPr>
        <w:t xml:space="preserve">luxury services and prefer to spend their holidays close to nature and manage the </w:t>
      </w:r>
      <w:r w:rsidR="003106DC" w:rsidRPr="00250952">
        <w:rPr>
          <w:rFonts w:cs="Times New Roman"/>
          <w:szCs w:val="24"/>
        </w:rPr>
        <w:t xml:space="preserve">overall resources. </w:t>
      </w:r>
      <w:r w:rsidR="006404D0" w:rsidRPr="00250952">
        <w:rPr>
          <w:rFonts w:cs="Times New Roman"/>
          <w:szCs w:val="24"/>
        </w:rPr>
        <w:t xml:space="preserve">Six </w:t>
      </w:r>
      <w:r>
        <w:rPr>
          <w:rFonts w:cs="Times New Roman"/>
          <w:szCs w:val="24"/>
        </w:rPr>
        <w:t>S</w:t>
      </w:r>
      <w:r w:rsidR="006404D0" w:rsidRPr="00250952">
        <w:rPr>
          <w:rFonts w:cs="Times New Roman"/>
          <w:szCs w:val="24"/>
        </w:rPr>
        <w:t xml:space="preserve">enses </w:t>
      </w:r>
      <w:proofErr w:type="gramStart"/>
      <w:r w:rsidR="006404D0" w:rsidRPr="00250952">
        <w:rPr>
          <w:rFonts w:cs="Times New Roman"/>
          <w:szCs w:val="24"/>
        </w:rPr>
        <w:t>differentiate</w:t>
      </w:r>
      <w:proofErr w:type="gramEnd"/>
      <w:r w:rsidR="006404D0" w:rsidRPr="00250952">
        <w:rPr>
          <w:rFonts w:cs="Times New Roman"/>
          <w:szCs w:val="24"/>
        </w:rPr>
        <w:t xml:space="preserve"> </w:t>
      </w:r>
      <w:r w:rsidR="00987C38" w:rsidRPr="00250952">
        <w:rPr>
          <w:rFonts w:cs="Times New Roman"/>
          <w:szCs w:val="24"/>
        </w:rPr>
        <w:t>its services by offering resorts close to attractive locations</w:t>
      </w:r>
      <w:r w:rsidR="00030401" w:rsidRPr="00250952">
        <w:rPr>
          <w:rFonts w:cs="Times New Roman"/>
          <w:szCs w:val="24"/>
        </w:rPr>
        <w:t xml:space="preserve"> (</w:t>
      </w:r>
      <w:proofErr w:type="spellStart"/>
      <w:r w:rsidR="00030401" w:rsidRPr="00250952">
        <w:rPr>
          <w:rFonts w:cs="Times New Roman"/>
          <w:color w:val="222222"/>
          <w:szCs w:val="24"/>
          <w:shd w:val="clear" w:color="auto" w:fill="FFFFFF"/>
        </w:rPr>
        <w:t>Backaler</w:t>
      </w:r>
      <w:proofErr w:type="spellEnd"/>
      <w:r w:rsidR="00030401" w:rsidRPr="00250952">
        <w:rPr>
          <w:rFonts w:cs="Times New Roman"/>
          <w:color w:val="222222"/>
          <w:szCs w:val="24"/>
          <w:shd w:val="clear" w:color="auto" w:fill="FFFFFF"/>
        </w:rPr>
        <w:t xml:space="preserve"> and </w:t>
      </w:r>
      <w:proofErr w:type="spellStart"/>
      <w:r w:rsidR="00030401" w:rsidRPr="00250952">
        <w:rPr>
          <w:rFonts w:cs="Times New Roman"/>
          <w:color w:val="222222"/>
          <w:szCs w:val="24"/>
          <w:shd w:val="clear" w:color="auto" w:fill="FFFFFF"/>
        </w:rPr>
        <w:t>Backaler</w:t>
      </w:r>
      <w:proofErr w:type="spellEnd"/>
      <w:r w:rsidR="00030401" w:rsidRPr="00250952">
        <w:rPr>
          <w:rFonts w:cs="Times New Roman"/>
          <w:color w:val="222222"/>
          <w:szCs w:val="24"/>
          <w:shd w:val="clear" w:color="auto" w:fill="FFFFFF"/>
        </w:rPr>
        <w:t>, 2018)</w:t>
      </w:r>
      <w:r w:rsidR="00987C38" w:rsidRPr="00250952">
        <w:rPr>
          <w:rFonts w:cs="Times New Roman"/>
          <w:szCs w:val="24"/>
        </w:rPr>
        <w:t xml:space="preserve">. </w:t>
      </w:r>
    </w:p>
    <w:p w14:paraId="2915A5B4" w14:textId="4767809E" w:rsidR="00E229A6" w:rsidRPr="00250952" w:rsidRDefault="00987C38" w:rsidP="00250952">
      <w:pPr>
        <w:rPr>
          <w:rFonts w:cs="Times New Roman"/>
          <w:b/>
          <w:szCs w:val="24"/>
        </w:rPr>
      </w:pPr>
      <w:r w:rsidRPr="00250952">
        <w:rPr>
          <w:rFonts w:cs="Times New Roman"/>
          <w:szCs w:val="24"/>
        </w:rPr>
        <w:t xml:space="preserve">Whereas the Moxy hotel targets </w:t>
      </w:r>
      <w:r w:rsidR="00EA2267" w:rsidRPr="00250952">
        <w:rPr>
          <w:rFonts w:cs="Times New Roman"/>
          <w:szCs w:val="24"/>
        </w:rPr>
        <w:t>youngster</w:t>
      </w:r>
      <w:r w:rsidRPr="00250952">
        <w:rPr>
          <w:rFonts w:cs="Times New Roman"/>
          <w:szCs w:val="24"/>
        </w:rPr>
        <w:t xml:space="preserve">s by promoting parting and clubbing in hotels that also target </w:t>
      </w:r>
      <w:r w:rsidR="00EA2267" w:rsidRPr="00250952">
        <w:rPr>
          <w:rFonts w:cs="Times New Roman"/>
          <w:szCs w:val="24"/>
        </w:rPr>
        <w:t>visitors</w:t>
      </w:r>
      <w:r w:rsidRPr="00250952">
        <w:rPr>
          <w:rFonts w:cs="Times New Roman"/>
          <w:szCs w:val="24"/>
        </w:rPr>
        <w:t xml:space="preserve"> who enjoy night parties and social events</w:t>
      </w:r>
      <w:r w:rsidR="00264E79" w:rsidRPr="00250952">
        <w:rPr>
          <w:rFonts w:cs="Times New Roman"/>
          <w:szCs w:val="24"/>
        </w:rPr>
        <w:t xml:space="preserve"> (IHG, 2023)</w:t>
      </w:r>
      <w:r w:rsidRPr="00250952">
        <w:rPr>
          <w:rFonts w:cs="Times New Roman"/>
          <w:szCs w:val="24"/>
        </w:rPr>
        <w:t xml:space="preserve">. </w:t>
      </w:r>
      <w:r w:rsidR="00331AE8" w:rsidRPr="00250952">
        <w:rPr>
          <w:rFonts w:cs="Times New Roman"/>
          <w:szCs w:val="24"/>
        </w:rPr>
        <w:t xml:space="preserve">Positioning: </w:t>
      </w:r>
      <w:r w:rsidR="007431EE" w:rsidRPr="00250952">
        <w:rPr>
          <w:rFonts w:cs="Times New Roman"/>
          <w:szCs w:val="24"/>
        </w:rPr>
        <w:t xml:space="preserve">Six </w:t>
      </w:r>
      <w:r w:rsidR="00DB0050">
        <w:rPr>
          <w:rFonts w:cs="Times New Roman"/>
          <w:szCs w:val="24"/>
        </w:rPr>
        <w:t>S</w:t>
      </w:r>
      <w:r w:rsidR="007431EE" w:rsidRPr="00250952">
        <w:rPr>
          <w:rFonts w:cs="Times New Roman"/>
          <w:szCs w:val="24"/>
        </w:rPr>
        <w:t xml:space="preserve">enses </w:t>
      </w:r>
      <w:r w:rsidR="005B67BA" w:rsidRPr="00250952">
        <w:rPr>
          <w:rFonts w:cs="Times New Roman"/>
          <w:szCs w:val="24"/>
        </w:rPr>
        <w:t>positioned itself</w:t>
      </w:r>
      <w:r w:rsidR="007071D4" w:rsidRPr="00250952">
        <w:rPr>
          <w:rFonts w:cs="Times New Roman"/>
          <w:szCs w:val="24"/>
        </w:rPr>
        <w:t xml:space="preserve"> as a </w:t>
      </w:r>
      <w:r w:rsidR="005B67BA" w:rsidRPr="00250952">
        <w:rPr>
          <w:rFonts w:cs="Times New Roman"/>
          <w:szCs w:val="24"/>
        </w:rPr>
        <w:t>luxury</w:t>
      </w:r>
      <w:r w:rsidR="00E92D93" w:rsidRPr="00250952">
        <w:rPr>
          <w:rFonts w:cs="Times New Roman"/>
          <w:szCs w:val="24"/>
        </w:rPr>
        <w:t xml:space="preserve"> brand which aims to provide a peaceful and luxurious experience for visitors; it has positioned itself as a luxury brand that cares about visitors' well-being </w:t>
      </w:r>
      <w:proofErr w:type="gramStart"/>
      <w:r w:rsidR="00E92D93" w:rsidRPr="00250952">
        <w:rPr>
          <w:rFonts w:cs="Times New Roman"/>
          <w:szCs w:val="24"/>
        </w:rPr>
        <w:t>and also</w:t>
      </w:r>
      <w:proofErr w:type="gramEnd"/>
      <w:r w:rsidR="00E92D93" w:rsidRPr="00250952">
        <w:rPr>
          <w:rFonts w:cs="Times New Roman"/>
          <w:szCs w:val="24"/>
        </w:rPr>
        <w:t xml:space="preserve"> </w:t>
      </w:r>
      <w:r w:rsidR="00BC4F10" w:rsidRPr="00250952">
        <w:rPr>
          <w:rFonts w:cs="Times New Roman"/>
          <w:szCs w:val="24"/>
        </w:rPr>
        <w:t>cares for environmental sustainability</w:t>
      </w:r>
      <w:r w:rsidR="00076552" w:rsidRPr="00250952">
        <w:rPr>
          <w:rFonts w:cs="Times New Roman"/>
          <w:szCs w:val="24"/>
        </w:rPr>
        <w:t xml:space="preserve"> (BBC, 2023)</w:t>
      </w:r>
      <w:r w:rsidR="00BC4F10" w:rsidRPr="00250952">
        <w:rPr>
          <w:rFonts w:cs="Times New Roman"/>
          <w:szCs w:val="24"/>
        </w:rPr>
        <w:t xml:space="preserve">. </w:t>
      </w:r>
      <w:r w:rsidR="007431EE" w:rsidRPr="00250952">
        <w:rPr>
          <w:rFonts w:cs="Times New Roman"/>
          <w:szCs w:val="24"/>
        </w:rPr>
        <w:t xml:space="preserve">Moxy hotel, on the hand, is </w:t>
      </w:r>
      <w:r w:rsidR="00A266A2" w:rsidRPr="00250952">
        <w:rPr>
          <w:rFonts w:cs="Times New Roman"/>
          <w:szCs w:val="24"/>
        </w:rPr>
        <w:t xml:space="preserve">positioned itself as </w:t>
      </w:r>
      <w:r w:rsidR="00153E63" w:rsidRPr="00250952">
        <w:rPr>
          <w:rFonts w:cs="Times New Roman"/>
          <w:szCs w:val="24"/>
        </w:rPr>
        <w:t xml:space="preserve">price flexible and suitable place for social people. It positioned itself as </w:t>
      </w:r>
      <w:r w:rsidR="00DD3BCB" w:rsidRPr="00250952">
        <w:rPr>
          <w:rFonts w:cs="Times New Roman"/>
          <w:szCs w:val="24"/>
        </w:rPr>
        <w:t>a youngsters</w:t>
      </w:r>
      <w:r w:rsidR="00153E63" w:rsidRPr="00250952">
        <w:rPr>
          <w:rFonts w:cs="Times New Roman"/>
          <w:szCs w:val="24"/>
        </w:rPr>
        <w:t xml:space="preserve">' </w:t>
      </w:r>
      <w:r w:rsidR="00DD3BCB" w:rsidRPr="00250952">
        <w:rPr>
          <w:rFonts w:cs="Times New Roman"/>
          <w:szCs w:val="24"/>
        </w:rPr>
        <w:t>place to</w:t>
      </w:r>
      <w:r w:rsidR="00153E63" w:rsidRPr="00250952">
        <w:rPr>
          <w:rFonts w:cs="Times New Roman"/>
          <w:szCs w:val="24"/>
        </w:rPr>
        <w:t xml:space="preserve"> live and enjoy </w:t>
      </w:r>
      <w:r w:rsidR="003207B9" w:rsidRPr="00250952">
        <w:rPr>
          <w:rFonts w:cs="Times New Roman"/>
          <w:szCs w:val="24"/>
        </w:rPr>
        <w:t xml:space="preserve">their night plans and parties. </w:t>
      </w:r>
    </w:p>
    <w:p w14:paraId="390544BD" w14:textId="475969C1" w:rsidR="002139C3" w:rsidRPr="00250952" w:rsidRDefault="007431EE" w:rsidP="00250952">
      <w:pPr>
        <w:rPr>
          <w:rFonts w:cs="Times New Roman"/>
          <w:b/>
          <w:szCs w:val="24"/>
        </w:rPr>
      </w:pPr>
      <w:r w:rsidRPr="00250952">
        <w:rPr>
          <w:rFonts w:cs="Times New Roman"/>
          <w:szCs w:val="24"/>
        </w:rPr>
        <w:t xml:space="preserve">Based on the analysis, it has been </w:t>
      </w:r>
      <w:r w:rsidR="006B10B8" w:rsidRPr="00250952">
        <w:rPr>
          <w:rFonts w:cs="Times New Roman"/>
          <w:szCs w:val="24"/>
        </w:rPr>
        <w:t>recommended</w:t>
      </w:r>
      <w:r w:rsidRPr="00250952">
        <w:rPr>
          <w:rFonts w:cs="Times New Roman"/>
          <w:szCs w:val="24"/>
        </w:rPr>
        <w:t xml:space="preserve"> that the Moxy brand develop its market</w:t>
      </w:r>
      <w:r w:rsidR="006B10B8" w:rsidRPr="00250952">
        <w:rPr>
          <w:rFonts w:cs="Times New Roman"/>
          <w:szCs w:val="24"/>
        </w:rPr>
        <w:t xml:space="preserve"> ad serves its services in other regions of the world. In addition to that, the Moxy brand should </w:t>
      </w:r>
      <w:r w:rsidR="00320234" w:rsidRPr="00250952">
        <w:rPr>
          <w:rFonts w:cs="Times New Roman"/>
          <w:szCs w:val="24"/>
        </w:rPr>
        <w:t>focus</w:t>
      </w:r>
      <w:r w:rsidR="006B10B8" w:rsidRPr="00250952">
        <w:rPr>
          <w:rFonts w:cs="Times New Roman"/>
          <w:szCs w:val="24"/>
        </w:rPr>
        <w:t xml:space="preserve"> on the pricing of </w:t>
      </w:r>
      <w:r w:rsidR="00320234" w:rsidRPr="00250952">
        <w:rPr>
          <w:rFonts w:cs="Times New Roman"/>
          <w:szCs w:val="24"/>
        </w:rPr>
        <w:t>their</w:t>
      </w:r>
      <w:r w:rsidR="006B10B8" w:rsidRPr="00250952">
        <w:rPr>
          <w:rFonts w:cs="Times New Roman"/>
          <w:szCs w:val="24"/>
        </w:rPr>
        <w:t xml:space="preserve"> rooms in different </w:t>
      </w:r>
      <w:r w:rsidR="00320234" w:rsidRPr="00250952">
        <w:rPr>
          <w:rFonts w:cs="Times New Roman"/>
          <w:szCs w:val="24"/>
        </w:rPr>
        <w:t>regions</w:t>
      </w:r>
      <w:r w:rsidR="006B10B8" w:rsidRPr="00250952">
        <w:rPr>
          <w:rFonts w:cs="Times New Roman"/>
          <w:szCs w:val="24"/>
        </w:rPr>
        <w:t xml:space="preserve"> because it varies. </w:t>
      </w:r>
      <w:r w:rsidR="00387D43" w:rsidRPr="00250952">
        <w:rPr>
          <w:rFonts w:cs="Times New Roman"/>
          <w:szCs w:val="24"/>
        </w:rPr>
        <w:t xml:space="preserve">The double rooms in </w:t>
      </w:r>
      <w:r w:rsidR="00320234" w:rsidRPr="00250952">
        <w:rPr>
          <w:rFonts w:cs="Times New Roman"/>
          <w:szCs w:val="24"/>
        </w:rPr>
        <w:t>Kyoto</w:t>
      </w:r>
      <w:r w:rsidR="00387D43" w:rsidRPr="00250952">
        <w:rPr>
          <w:rFonts w:cs="Times New Roman"/>
          <w:szCs w:val="24"/>
        </w:rPr>
        <w:t xml:space="preserve"> price $85 whereas the same room costs $13 in Dublin. So Moxy </w:t>
      </w:r>
      <w:r w:rsidR="00655067" w:rsidRPr="00250952">
        <w:rPr>
          <w:rFonts w:cs="Times New Roman"/>
          <w:szCs w:val="24"/>
        </w:rPr>
        <w:t>should focus</w:t>
      </w:r>
      <w:r w:rsidR="00387D43" w:rsidRPr="00250952">
        <w:rPr>
          <w:rFonts w:cs="Times New Roman"/>
          <w:szCs w:val="24"/>
        </w:rPr>
        <w:t xml:space="preserve"> on </w:t>
      </w:r>
      <w:r w:rsidR="00591C0C" w:rsidRPr="00250952">
        <w:rPr>
          <w:rFonts w:cs="Times New Roman"/>
          <w:szCs w:val="24"/>
        </w:rPr>
        <w:t xml:space="preserve">pricing flexibility. Moxy should focus on </w:t>
      </w:r>
      <w:r w:rsidR="002721CB" w:rsidRPr="00250952">
        <w:rPr>
          <w:rFonts w:cs="Times New Roman"/>
          <w:szCs w:val="24"/>
        </w:rPr>
        <w:t>South</w:t>
      </w:r>
      <w:r w:rsidR="00591C0C" w:rsidRPr="00250952">
        <w:rPr>
          <w:rFonts w:cs="Times New Roman"/>
          <w:szCs w:val="24"/>
        </w:rPr>
        <w:t xml:space="preserve"> America and Australia to expand its business. </w:t>
      </w:r>
      <w:r w:rsidRPr="00250952">
        <w:rPr>
          <w:rFonts w:cs="Times New Roman"/>
          <w:szCs w:val="24"/>
        </w:rPr>
        <w:t xml:space="preserve">For Six </w:t>
      </w:r>
      <w:r w:rsidR="00DB0050">
        <w:rPr>
          <w:rFonts w:cs="Times New Roman"/>
          <w:szCs w:val="24"/>
        </w:rPr>
        <w:t>S</w:t>
      </w:r>
      <w:r w:rsidRPr="00250952">
        <w:rPr>
          <w:rFonts w:cs="Times New Roman"/>
          <w:szCs w:val="24"/>
        </w:rPr>
        <w:t xml:space="preserve">enses, </w:t>
      </w:r>
      <w:r w:rsidR="00480B3F" w:rsidRPr="00250952">
        <w:rPr>
          <w:rFonts w:cs="Times New Roman"/>
          <w:szCs w:val="24"/>
        </w:rPr>
        <w:t xml:space="preserve">it is recommended to the brand for working on its social media and consumers services which provide ease to the </w:t>
      </w:r>
      <w:r w:rsidR="002721CB" w:rsidRPr="00250952">
        <w:rPr>
          <w:rFonts w:cs="Times New Roman"/>
          <w:szCs w:val="24"/>
        </w:rPr>
        <w:t xml:space="preserve">consumers; along with that, it has been </w:t>
      </w:r>
      <w:r w:rsidR="001B081F" w:rsidRPr="00250952">
        <w:rPr>
          <w:rFonts w:cs="Times New Roman"/>
          <w:szCs w:val="24"/>
        </w:rPr>
        <w:t>recommended</w:t>
      </w:r>
      <w:r w:rsidR="002721CB" w:rsidRPr="00250952">
        <w:rPr>
          <w:rFonts w:cs="Times New Roman"/>
          <w:szCs w:val="24"/>
        </w:rPr>
        <w:t xml:space="preserve"> that Six </w:t>
      </w:r>
      <w:r w:rsidR="00DB0050">
        <w:rPr>
          <w:rFonts w:cs="Times New Roman"/>
          <w:szCs w:val="24"/>
        </w:rPr>
        <w:t>S</w:t>
      </w:r>
      <w:r w:rsidR="002721CB" w:rsidRPr="00250952">
        <w:rPr>
          <w:rFonts w:cs="Times New Roman"/>
          <w:szCs w:val="24"/>
        </w:rPr>
        <w:t xml:space="preserve">enses develop an </w:t>
      </w:r>
      <w:r w:rsidR="001B081F" w:rsidRPr="00250952">
        <w:rPr>
          <w:rFonts w:cs="Times New Roman"/>
          <w:szCs w:val="24"/>
        </w:rPr>
        <w:t>atmosphere</w:t>
      </w:r>
      <w:r w:rsidR="002721CB" w:rsidRPr="00250952">
        <w:rPr>
          <w:rFonts w:cs="Times New Roman"/>
          <w:szCs w:val="24"/>
        </w:rPr>
        <w:t xml:space="preserve"> for the </w:t>
      </w:r>
      <w:r w:rsidR="001B081F" w:rsidRPr="00250952">
        <w:rPr>
          <w:rFonts w:cs="Times New Roman"/>
          <w:szCs w:val="24"/>
        </w:rPr>
        <w:t>youngsters</w:t>
      </w:r>
      <w:r w:rsidR="002721CB" w:rsidRPr="00250952">
        <w:rPr>
          <w:rFonts w:cs="Times New Roman"/>
          <w:szCs w:val="24"/>
        </w:rPr>
        <w:t xml:space="preserve"> to attract them and </w:t>
      </w:r>
      <w:r w:rsidR="001B081F" w:rsidRPr="00250952">
        <w:rPr>
          <w:rFonts w:cs="Times New Roman"/>
          <w:szCs w:val="24"/>
        </w:rPr>
        <w:t>increase</w:t>
      </w:r>
      <w:r w:rsidR="002721CB" w:rsidRPr="00250952">
        <w:rPr>
          <w:rFonts w:cs="Times New Roman"/>
          <w:szCs w:val="24"/>
        </w:rPr>
        <w:t xml:space="preserve"> their consumer </w:t>
      </w:r>
      <w:r w:rsidR="00544F2E" w:rsidRPr="00250952">
        <w:rPr>
          <w:rFonts w:cs="Times New Roman"/>
          <w:szCs w:val="24"/>
        </w:rPr>
        <w:t xml:space="preserve">base </w:t>
      </w:r>
      <w:r w:rsidR="001B081F" w:rsidRPr="00250952">
        <w:rPr>
          <w:rFonts w:cs="Times New Roman"/>
          <w:szCs w:val="24"/>
        </w:rPr>
        <w:t xml:space="preserve">and invest in the </w:t>
      </w:r>
      <w:r w:rsidR="00EF2B21" w:rsidRPr="00250952">
        <w:rPr>
          <w:rFonts w:cs="Times New Roman"/>
          <w:szCs w:val="24"/>
        </w:rPr>
        <w:t>influencers</w:t>
      </w:r>
      <w:r w:rsidR="001B081F" w:rsidRPr="00250952">
        <w:rPr>
          <w:rFonts w:cs="Times New Roman"/>
          <w:szCs w:val="24"/>
        </w:rPr>
        <w:t xml:space="preserve"> marketing strategy. </w:t>
      </w:r>
    </w:p>
    <w:p w14:paraId="1A2AC6A7" w14:textId="05248C99" w:rsidR="00DB598D" w:rsidRPr="00250952" w:rsidRDefault="007431EE" w:rsidP="00D271FE">
      <w:pPr>
        <w:pStyle w:val="Heading1"/>
        <w:numPr>
          <w:ilvl w:val="0"/>
          <w:numId w:val="0"/>
        </w:numPr>
        <w:ind w:left="432" w:hanging="432"/>
      </w:pPr>
      <w:bookmarkStart w:id="2" w:name="_Toc126963767"/>
      <w:r w:rsidRPr="00250952">
        <w:t>Conclusion</w:t>
      </w:r>
      <w:bookmarkEnd w:id="2"/>
      <w:r w:rsidR="00D271FE">
        <w:t>:</w:t>
      </w:r>
      <w:r w:rsidRPr="00250952">
        <w:t xml:space="preserve"> </w:t>
      </w:r>
    </w:p>
    <w:p w14:paraId="7613ACC9" w14:textId="2FB429B6" w:rsidR="00901982" w:rsidRPr="00250952" w:rsidRDefault="00DB0050" w:rsidP="00250952">
      <w:pPr>
        <w:rPr>
          <w:rFonts w:cs="Times New Roman"/>
          <w:b/>
          <w:szCs w:val="24"/>
        </w:rPr>
      </w:pPr>
      <w:r>
        <w:rPr>
          <w:rFonts w:cs="Times New Roman"/>
          <w:szCs w:val="24"/>
        </w:rPr>
        <w:t xml:space="preserve">     </w:t>
      </w:r>
      <w:r w:rsidR="007431EE" w:rsidRPr="00250952">
        <w:rPr>
          <w:rFonts w:cs="Times New Roman"/>
          <w:szCs w:val="24"/>
        </w:rPr>
        <w:t xml:space="preserve">As </w:t>
      </w:r>
      <w:r w:rsidR="00364D80" w:rsidRPr="00250952">
        <w:rPr>
          <w:rFonts w:cs="Times New Roman"/>
          <w:szCs w:val="24"/>
        </w:rPr>
        <w:t>aforementioned</w:t>
      </w:r>
      <w:r w:rsidR="007431EE" w:rsidRPr="00250952">
        <w:rPr>
          <w:rFonts w:cs="Times New Roman"/>
          <w:szCs w:val="24"/>
        </w:rPr>
        <w:t xml:space="preserve">, it has been stated that Six </w:t>
      </w:r>
      <w:r w:rsidR="00D271FE">
        <w:rPr>
          <w:rFonts w:cs="Times New Roman"/>
          <w:szCs w:val="24"/>
        </w:rPr>
        <w:t>S</w:t>
      </w:r>
      <w:r w:rsidR="007431EE" w:rsidRPr="00250952">
        <w:rPr>
          <w:rFonts w:cs="Times New Roman"/>
          <w:szCs w:val="24"/>
        </w:rPr>
        <w:t>en</w:t>
      </w:r>
      <w:r w:rsidR="001A38E3" w:rsidRPr="00250952">
        <w:rPr>
          <w:rFonts w:cs="Times New Roman"/>
          <w:szCs w:val="24"/>
        </w:rPr>
        <w:t xml:space="preserve">ses and Moxy are targeting different consumers through different strategies because six senses are focused on sustainability and natural and peaceful experience for the consumers. At the same time, the Moxy hotel brand is </w:t>
      </w:r>
      <w:r w:rsidR="006613A6" w:rsidRPr="00250952">
        <w:rPr>
          <w:rFonts w:cs="Times New Roman"/>
          <w:szCs w:val="24"/>
        </w:rPr>
        <w:t>focused</w:t>
      </w:r>
      <w:r w:rsidR="001A38E3" w:rsidRPr="00250952">
        <w:rPr>
          <w:rFonts w:cs="Times New Roman"/>
          <w:szCs w:val="24"/>
        </w:rPr>
        <w:t xml:space="preserve"> on </w:t>
      </w:r>
      <w:r w:rsidR="00265F3E" w:rsidRPr="00250952">
        <w:rPr>
          <w:rFonts w:cs="Times New Roman"/>
          <w:szCs w:val="24"/>
        </w:rPr>
        <w:t>targeting</w:t>
      </w:r>
      <w:r w:rsidR="00844398" w:rsidRPr="00250952">
        <w:rPr>
          <w:rFonts w:cs="Times New Roman"/>
          <w:szCs w:val="24"/>
        </w:rPr>
        <w:t xml:space="preserve"> the young generation through offering bars, clubs and room services. </w:t>
      </w:r>
    </w:p>
    <w:p w14:paraId="700F8825" w14:textId="7A8CF632" w:rsidR="00F71FA0" w:rsidRPr="00250952" w:rsidRDefault="00F71FA0" w:rsidP="00250952">
      <w:pPr>
        <w:rPr>
          <w:rFonts w:cs="Times New Roman"/>
          <w:b/>
          <w:szCs w:val="24"/>
        </w:rPr>
      </w:pPr>
    </w:p>
    <w:p w14:paraId="1358CC8C" w14:textId="77777777" w:rsidR="00D271FE" w:rsidRDefault="00D271FE" w:rsidP="00A74CCE">
      <w:pPr>
        <w:pStyle w:val="Heading1"/>
        <w:numPr>
          <w:ilvl w:val="0"/>
          <w:numId w:val="0"/>
        </w:numPr>
      </w:pPr>
      <w:bookmarkStart w:id="3" w:name="_Toc126963768"/>
    </w:p>
    <w:p w14:paraId="1EE6D8F9" w14:textId="2A9AE53B" w:rsidR="00DB598D" w:rsidRPr="00250952" w:rsidRDefault="007431EE" w:rsidP="00D271FE">
      <w:pPr>
        <w:pStyle w:val="Heading1"/>
        <w:numPr>
          <w:ilvl w:val="0"/>
          <w:numId w:val="0"/>
        </w:numPr>
        <w:ind w:left="432" w:hanging="432"/>
      </w:pPr>
      <w:r w:rsidRPr="00250952">
        <w:t>Reference</w:t>
      </w:r>
      <w:r w:rsidR="0028516C" w:rsidRPr="00250952">
        <w:t>s</w:t>
      </w:r>
      <w:bookmarkEnd w:id="3"/>
      <w:r w:rsidR="00D271FE">
        <w:t>:</w:t>
      </w:r>
      <w:r w:rsidRPr="00250952">
        <w:t xml:space="preserve"> </w:t>
      </w:r>
    </w:p>
    <w:p w14:paraId="01F12A4A" w14:textId="77777777" w:rsidR="007431EE" w:rsidRPr="00250952" w:rsidRDefault="007431EE" w:rsidP="00250952">
      <w:pPr>
        <w:ind w:left="720" w:hanging="720"/>
        <w:rPr>
          <w:rFonts w:cs="Times New Roman"/>
          <w:color w:val="222222"/>
          <w:szCs w:val="24"/>
          <w:shd w:val="clear" w:color="auto" w:fill="FFFFFF"/>
        </w:rPr>
      </w:pPr>
      <w:r w:rsidRPr="00250952">
        <w:rPr>
          <w:rFonts w:cs="Times New Roman"/>
          <w:color w:val="222222"/>
          <w:szCs w:val="24"/>
          <w:shd w:val="clear" w:color="auto" w:fill="FFFFFF"/>
        </w:rPr>
        <w:t xml:space="preserve">Anwar, A.E., Putra, A.M. and Ariani, N.M., 2021 </w:t>
      </w:r>
      <w:proofErr w:type="spellStart"/>
      <w:r w:rsidRPr="00250952">
        <w:rPr>
          <w:rFonts w:cs="Times New Roman"/>
          <w:color w:val="222222"/>
          <w:szCs w:val="24"/>
          <w:shd w:val="clear" w:color="auto" w:fill="FFFFFF"/>
        </w:rPr>
        <w:t>Persepsi</w:t>
      </w:r>
      <w:proofErr w:type="spellEnd"/>
      <w:r w:rsidRPr="00250952">
        <w:rPr>
          <w:rFonts w:cs="Times New Roman"/>
          <w:color w:val="222222"/>
          <w:szCs w:val="24"/>
          <w:shd w:val="clear" w:color="auto" w:fill="FFFFFF"/>
        </w:rPr>
        <w:t xml:space="preserve"> </w:t>
      </w:r>
      <w:proofErr w:type="spellStart"/>
      <w:r w:rsidRPr="00250952">
        <w:rPr>
          <w:rFonts w:cs="Times New Roman"/>
          <w:color w:val="222222"/>
          <w:szCs w:val="24"/>
          <w:shd w:val="clear" w:color="auto" w:fill="FFFFFF"/>
        </w:rPr>
        <w:t>karyawan</w:t>
      </w:r>
      <w:proofErr w:type="spellEnd"/>
      <w:r w:rsidRPr="00250952">
        <w:rPr>
          <w:rFonts w:cs="Times New Roman"/>
          <w:color w:val="222222"/>
          <w:szCs w:val="24"/>
          <w:shd w:val="clear" w:color="auto" w:fill="FFFFFF"/>
        </w:rPr>
        <w:t xml:space="preserve"> food &amp; beverage culinary </w:t>
      </w:r>
      <w:proofErr w:type="spellStart"/>
      <w:r w:rsidRPr="00250952">
        <w:rPr>
          <w:rFonts w:cs="Times New Roman"/>
          <w:color w:val="222222"/>
          <w:szCs w:val="24"/>
          <w:shd w:val="clear" w:color="auto" w:fill="FFFFFF"/>
        </w:rPr>
        <w:t>terhadap</w:t>
      </w:r>
      <w:proofErr w:type="spellEnd"/>
      <w:r w:rsidRPr="00250952">
        <w:rPr>
          <w:rFonts w:cs="Times New Roman"/>
          <w:color w:val="222222"/>
          <w:szCs w:val="24"/>
          <w:shd w:val="clear" w:color="auto" w:fill="FFFFFF"/>
        </w:rPr>
        <w:t xml:space="preserve"> </w:t>
      </w:r>
      <w:proofErr w:type="spellStart"/>
      <w:r w:rsidRPr="00250952">
        <w:rPr>
          <w:rFonts w:cs="Times New Roman"/>
          <w:color w:val="222222"/>
          <w:szCs w:val="24"/>
          <w:shd w:val="clear" w:color="auto" w:fill="FFFFFF"/>
        </w:rPr>
        <w:t>kinerja</w:t>
      </w:r>
      <w:proofErr w:type="spellEnd"/>
      <w:r w:rsidRPr="00250952">
        <w:rPr>
          <w:rFonts w:cs="Times New Roman"/>
          <w:color w:val="222222"/>
          <w:szCs w:val="24"/>
          <w:shd w:val="clear" w:color="auto" w:fill="FFFFFF"/>
        </w:rPr>
        <w:t xml:space="preserve"> butcher di hotel six senses </w:t>
      </w:r>
      <w:proofErr w:type="spellStart"/>
      <w:r w:rsidRPr="00250952">
        <w:rPr>
          <w:rFonts w:cs="Times New Roman"/>
          <w:color w:val="222222"/>
          <w:szCs w:val="24"/>
          <w:shd w:val="clear" w:color="auto" w:fill="FFFFFF"/>
        </w:rPr>
        <w:t>uluwatu</w:t>
      </w:r>
      <w:proofErr w:type="spellEnd"/>
      <w:r w:rsidRPr="00250952">
        <w:rPr>
          <w:rFonts w:cs="Times New Roman"/>
          <w:color w:val="222222"/>
          <w:szCs w:val="24"/>
          <w:shd w:val="clear" w:color="auto" w:fill="FFFFFF"/>
        </w:rPr>
        <w:t>.</w:t>
      </w:r>
    </w:p>
    <w:p w14:paraId="1BF0101C" w14:textId="77777777" w:rsidR="007431EE" w:rsidRPr="00250952" w:rsidRDefault="007431EE" w:rsidP="00250952">
      <w:pPr>
        <w:ind w:left="720" w:hanging="720"/>
        <w:rPr>
          <w:rFonts w:cs="Times New Roman"/>
          <w:color w:val="222222"/>
          <w:szCs w:val="24"/>
          <w:shd w:val="clear" w:color="auto" w:fill="FFFFFF"/>
        </w:rPr>
      </w:pPr>
      <w:proofErr w:type="spellStart"/>
      <w:r w:rsidRPr="00250952">
        <w:rPr>
          <w:rFonts w:cs="Times New Roman"/>
          <w:color w:val="222222"/>
          <w:szCs w:val="24"/>
          <w:shd w:val="clear" w:color="auto" w:fill="FFFFFF"/>
        </w:rPr>
        <w:t>Backaler</w:t>
      </w:r>
      <w:proofErr w:type="spellEnd"/>
      <w:r w:rsidRPr="00250952">
        <w:rPr>
          <w:rFonts w:cs="Times New Roman"/>
          <w:color w:val="222222"/>
          <w:szCs w:val="24"/>
          <w:shd w:val="clear" w:color="auto" w:fill="FFFFFF"/>
        </w:rPr>
        <w:t xml:space="preserve">, J. and </w:t>
      </w:r>
      <w:proofErr w:type="spellStart"/>
      <w:r w:rsidRPr="00250952">
        <w:rPr>
          <w:rFonts w:cs="Times New Roman"/>
          <w:color w:val="222222"/>
          <w:szCs w:val="24"/>
          <w:shd w:val="clear" w:color="auto" w:fill="FFFFFF"/>
        </w:rPr>
        <w:t>Backaler</w:t>
      </w:r>
      <w:proofErr w:type="spellEnd"/>
      <w:r w:rsidRPr="00250952">
        <w:rPr>
          <w:rFonts w:cs="Times New Roman"/>
          <w:color w:val="222222"/>
          <w:szCs w:val="24"/>
          <w:shd w:val="clear" w:color="auto" w:fill="FFFFFF"/>
        </w:rPr>
        <w:t>, J., 2018. Working with influencers: Potential paths to take. </w:t>
      </w:r>
      <w:r w:rsidRPr="00250952">
        <w:rPr>
          <w:rFonts w:cs="Times New Roman"/>
          <w:i/>
          <w:iCs/>
          <w:color w:val="222222"/>
          <w:szCs w:val="24"/>
          <w:shd w:val="clear" w:color="auto" w:fill="FFFFFF"/>
        </w:rPr>
        <w:t>Digital Influence: Unleash the Power of Influencer Marketing to Accelerate Your Global Business</w:t>
      </w:r>
      <w:r w:rsidRPr="00250952">
        <w:rPr>
          <w:rFonts w:cs="Times New Roman"/>
          <w:color w:val="222222"/>
          <w:szCs w:val="24"/>
          <w:shd w:val="clear" w:color="auto" w:fill="FFFFFF"/>
        </w:rPr>
        <w:t>, pp.119-135.</w:t>
      </w:r>
    </w:p>
    <w:p w14:paraId="63A6B0A1" w14:textId="77777777" w:rsidR="007431EE" w:rsidRPr="00250952" w:rsidRDefault="007431EE" w:rsidP="00250952">
      <w:pPr>
        <w:pStyle w:val="NormalWeb"/>
        <w:spacing w:line="360" w:lineRule="auto"/>
        <w:ind w:left="567" w:hanging="567"/>
        <w:rPr>
          <w:b w:val="0"/>
        </w:rPr>
      </w:pPr>
      <w:r w:rsidRPr="00250952">
        <w:rPr>
          <w:b w:val="0"/>
        </w:rPr>
        <w:t xml:space="preserve">BBC, 2023. </w:t>
      </w:r>
      <w:r w:rsidRPr="00250952">
        <w:rPr>
          <w:b w:val="0"/>
          <w:i/>
          <w:iCs/>
        </w:rPr>
        <w:t xml:space="preserve">Changes in what consumers want - the dynamic nature of business - Edexcel - GCSE business revision - </w:t>
      </w:r>
      <w:proofErr w:type="spellStart"/>
      <w:r w:rsidRPr="00250952">
        <w:rPr>
          <w:b w:val="0"/>
          <w:i/>
          <w:iCs/>
        </w:rPr>
        <w:t>edexcel</w:t>
      </w:r>
      <w:proofErr w:type="spellEnd"/>
      <w:r w:rsidRPr="00250952">
        <w:rPr>
          <w:b w:val="0"/>
          <w:i/>
          <w:iCs/>
        </w:rPr>
        <w:t xml:space="preserve"> - BBC bitesize</w:t>
      </w:r>
      <w:r w:rsidRPr="00250952">
        <w:rPr>
          <w:b w:val="0"/>
        </w:rPr>
        <w:t xml:space="preserve">, </w:t>
      </w:r>
      <w:r w:rsidRPr="00250952">
        <w:rPr>
          <w:b w:val="0"/>
          <w:i/>
          <w:iCs/>
        </w:rPr>
        <w:t>BBC News</w:t>
      </w:r>
      <w:r w:rsidRPr="00250952">
        <w:rPr>
          <w:b w:val="0"/>
        </w:rPr>
        <w:t xml:space="preserve">. BBC. Available at: https://www.bbc.co.uk/bitesize/guides/zm4krj6/revision/3 (Accessed: February 2, 2023). </w:t>
      </w:r>
    </w:p>
    <w:p w14:paraId="0CD2F2A6" w14:textId="77777777" w:rsidR="007431EE" w:rsidRPr="00250952" w:rsidRDefault="007431EE" w:rsidP="00250952">
      <w:pPr>
        <w:ind w:left="720" w:hanging="720"/>
        <w:rPr>
          <w:rFonts w:cs="Times New Roman"/>
          <w:color w:val="222222"/>
          <w:szCs w:val="24"/>
          <w:shd w:val="clear" w:color="auto" w:fill="FFFFFF"/>
        </w:rPr>
      </w:pPr>
      <w:proofErr w:type="spellStart"/>
      <w:r w:rsidRPr="00250952">
        <w:rPr>
          <w:rFonts w:cs="Times New Roman"/>
          <w:color w:val="222222"/>
          <w:szCs w:val="24"/>
          <w:shd w:val="clear" w:color="auto" w:fill="FFFFFF"/>
        </w:rPr>
        <w:t>Bilgihan</w:t>
      </w:r>
      <w:proofErr w:type="spellEnd"/>
      <w:r w:rsidRPr="00250952">
        <w:rPr>
          <w:rFonts w:cs="Times New Roman"/>
          <w:color w:val="222222"/>
          <w:szCs w:val="24"/>
          <w:shd w:val="clear" w:color="auto" w:fill="FFFFFF"/>
        </w:rPr>
        <w:t>, A. and Nejad, M., 2015. Innovation in hospitality and tourism industries. </w:t>
      </w:r>
      <w:r w:rsidRPr="00250952">
        <w:rPr>
          <w:rFonts w:cs="Times New Roman"/>
          <w:i/>
          <w:iCs/>
          <w:color w:val="222222"/>
          <w:szCs w:val="24"/>
          <w:shd w:val="clear" w:color="auto" w:fill="FFFFFF"/>
        </w:rPr>
        <w:t>Journal of hospitality and Tourism Technology</w:t>
      </w:r>
      <w:r w:rsidRPr="00250952">
        <w:rPr>
          <w:rFonts w:cs="Times New Roman"/>
          <w:color w:val="222222"/>
          <w:szCs w:val="24"/>
          <w:shd w:val="clear" w:color="auto" w:fill="FFFFFF"/>
        </w:rPr>
        <w:t>, </w:t>
      </w:r>
      <w:r w:rsidRPr="00250952">
        <w:rPr>
          <w:rFonts w:cs="Times New Roman"/>
          <w:i/>
          <w:iCs/>
          <w:color w:val="222222"/>
          <w:szCs w:val="24"/>
          <w:shd w:val="clear" w:color="auto" w:fill="FFFFFF"/>
        </w:rPr>
        <w:t>6</w:t>
      </w:r>
      <w:r w:rsidRPr="00250952">
        <w:rPr>
          <w:rFonts w:cs="Times New Roman"/>
          <w:color w:val="222222"/>
          <w:szCs w:val="24"/>
          <w:shd w:val="clear" w:color="auto" w:fill="FFFFFF"/>
        </w:rPr>
        <w:t>(3).</w:t>
      </w:r>
    </w:p>
    <w:p w14:paraId="13B37BD6" w14:textId="77777777" w:rsidR="007431EE" w:rsidRPr="00250952" w:rsidRDefault="007431EE" w:rsidP="00250952">
      <w:pPr>
        <w:ind w:left="720" w:hanging="720"/>
        <w:rPr>
          <w:rFonts w:cs="Times New Roman"/>
          <w:color w:val="222222"/>
          <w:szCs w:val="24"/>
          <w:shd w:val="clear" w:color="auto" w:fill="FFFFFF"/>
        </w:rPr>
      </w:pPr>
      <w:r w:rsidRPr="00250952">
        <w:rPr>
          <w:rFonts w:cs="Times New Roman"/>
          <w:color w:val="222222"/>
          <w:szCs w:val="24"/>
          <w:shd w:val="clear" w:color="auto" w:fill="FFFFFF"/>
        </w:rPr>
        <w:t>Carvalho, C. and Pinto, A., 2018. Case Study: Moxy Hotel Bored Piles Wall. In </w:t>
      </w:r>
      <w:r w:rsidRPr="00250952">
        <w:rPr>
          <w:rFonts w:cs="Times New Roman"/>
          <w:i/>
          <w:iCs/>
          <w:color w:val="222222"/>
          <w:szCs w:val="24"/>
          <w:shd w:val="clear" w:color="auto" w:fill="FFFFFF"/>
        </w:rPr>
        <w:t>Proceedings of China-Europe Conference on Geotechnical Engineering: Volume 2</w:t>
      </w:r>
      <w:r w:rsidRPr="00250952">
        <w:rPr>
          <w:rFonts w:cs="Times New Roman"/>
          <w:color w:val="222222"/>
          <w:szCs w:val="24"/>
          <w:shd w:val="clear" w:color="auto" w:fill="FFFFFF"/>
        </w:rPr>
        <w:t> (pp. 906-909). Springer International Publishing.</w:t>
      </w:r>
    </w:p>
    <w:p w14:paraId="67A276B0" w14:textId="77777777" w:rsidR="007431EE" w:rsidRPr="00250952" w:rsidRDefault="007431EE" w:rsidP="00250952">
      <w:pPr>
        <w:pStyle w:val="NormalWeb"/>
        <w:spacing w:line="360" w:lineRule="auto"/>
        <w:ind w:left="567" w:hanging="567"/>
        <w:rPr>
          <w:b w:val="0"/>
          <w:bCs/>
        </w:rPr>
      </w:pPr>
      <w:proofErr w:type="spellStart"/>
      <w:r w:rsidRPr="00250952">
        <w:rPr>
          <w:b w:val="0"/>
          <w:bCs/>
          <w:shd w:val="clear" w:color="auto" w:fill="FFFFFF"/>
        </w:rPr>
        <w:t>Eissner</w:t>
      </w:r>
      <w:proofErr w:type="spellEnd"/>
      <w:r w:rsidRPr="00250952">
        <w:rPr>
          <w:b w:val="0"/>
          <w:bCs/>
          <w:shd w:val="clear" w:color="auto" w:fill="FFFFFF"/>
        </w:rPr>
        <w:t>, S. and Gannon, J., 2018. Experiences of mentoring in the UK hospitality sector. </w:t>
      </w:r>
      <w:r w:rsidRPr="00250952">
        <w:rPr>
          <w:b w:val="0"/>
          <w:bCs/>
          <w:i/>
          <w:iCs/>
          <w:shd w:val="clear" w:color="auto" w:fill="FFFFFF"/>
        </w:rPr>
        <w:t>Journal of Human Resources in Hospitality &amp; Tourism</w:t>
      </w:r>
      <w:r w:rsidRPr="00250952">
        <w:rPr>
          <w:b w:val="0"/>
          <w:bCs/>
          <w:shd w:val="clear" w:color="auto" w:fill="FFFFFF"/>
        </w:rPr>
        <w:t>, </w:t>
      </w:r>
      <w:r w:rsidRPr="00250952">
        <w:rPr>
          <w:b w:val="0"/>
          <w:bCs/>
          <w:i/>
          <w:iCs/>
          <w:shd w:val="clear" w:color="auto" w:fill="FFFFFF"/>
        </w:rPr>
        <w:t>17</w:t>
      </w:r>
      <w:r w:rsidRPr="00250952">
        <w:rPr>
          <w:b w:val="0"/>
          <w:bCs/>
          <w:shd w:val="clear" w:color="auto" w:fill="FFFFFF"/>
        </w:rPr>
        <w:t>(3), pp.296-313.</w:t>
      </w:r>
    </w:p>
    <w:p w14:paraId="5EB035BF" w14:textId="77777777" w:rsidR="007431EE" w:rsidRPr="00250952" w:rsidRDefault="007431EE" w:rsidP="00250952">
      <w:pPr>
        <w:ind w:left="720" w:hanging="720"/>
        <w:rPr>
          <w:rFonts w:cs="Times New Roman"/>
          <w:color w:val="222222"/>
          <w:szCs w:val="24"/>
          <w:shd w:val="clear" w:color="auto" w:fill="FFFFFF"/>
        </w:rPr>
      </w:pPr>
      <w:r w:rsidRPr="00250952">
        <w:rPr>
          <w:rFonts w:cs="Times New Roman"/>
          <w:color w:val="222222"/>
          <w:szCs w:val="24"/>
          <w:shd w:val="clear" w:color="auto" w:fill="FFFFFF"/>
        </w:rPr>
        <w:t xml:space="preserve">Frank, P. and </w:t>
      </w:r>
      <w:proofErr w:type="spellStart"/>
      <w:r w:rsidRPr="00250952">
        <w:rPr>
          <w:rFonts w:cs="Times New Roman"/>
          <w:color w:val="222222"/>
          <w:szCs w:val="24"/>
          <w:shd w:val="clear" w:color="auto" w:fill="FFFFFF"/>
        </w:rPr>
        <w:t>Watchravesringkan</w:t>
      </w:r>
      <w:proofErr w:type="spellEnd"/>
      <w:r w:rsidRPr="00250952">
        <w:rPr>
          <w:rFonts w:cs="Times New Roman"/>
          <w:color w:val="222222"/>
          <w:szCs w:val="24"/>
          <w:shd w:val="clear" w:color="auto" w:fill="FFFFFF"/>
        </w:rPr>
        <w:t xml:space="preserve">, K., 2016. Exploring antecedents and consequences of young </w:t>
      </w:r>
      <w:proofErr w:type="gramStart"/>
      <w:r w:rsidRPr="00250952">
        <w:rPr>
          <w:rFonts w:cs="Times New Roman"/>
          <w:color w:val="222222"/>
          <w:szCs w:val="24"/>
          <w:shd w:val="clear" w:color="auto" w:fill="FFFFFF"/>
        </w:rPr>
        <w:t>consumers’</w:t>
      </w:r>
      <w:proofErr w:type="gramEnd"/>
      <w:r w:rsidRPr="00250952">
        <w:rPr>
          <w:rFonts w:cs="Times New Roman"/>
          <w:color w:val="222222"/>
          <w:szCs w:val="24"/>
          <w:shd w:val="clear" w:color="auto" w:fill="FFFFFF"/>
        </w:rPr>
        <w:t xml:space="preserve"> perceived global brand equity. </w:t>
      </w:r>
      <w:r w:rsidRPr="00250952">
        <w:rPr>
          <w:rFonts w:cs="Times New Roman"/>
          <w:i/>
          <w:iCs/>
          <w:color w:val="222222"/>
          <w:szCs w:val="24"/>
          <w:shd w:val="clear" w:color="auto" w:fill="FFFFFF"/>
        </w:rPr>
        <w:t>Journal of Product &amp; Brand Management</w:t>
      </w:r>
      <w:r w:rsidRPr="00250952">
        <w:rPr>
          <w:rFonts w:cs="Times New Roman"/>
          <w:color w:val="222222"/>
          <w:szCs w:val="24"/>
          <w:shd w:val="clear" w:color="auto" w:fill="FFFFFF"/>
        </w:rPr>
        <w:t>, </w:t>
      </w:r>
      <w:r w:rsidRPr="00250952">
        <w:rPr>
          <w:rFonts w:cs="Times New Roman"/>
          <w:i/>
          <w:iCs/>
          <w:color w:val="222222"/>
          <w:szCs w:val="24"/>
          <w:shd w:val="clear" w:color="auto" w:fill="FFFFFF"/>
        </w:rPr>
        <w:t>25</w:t>
      </w:r>
      <w:r w:rsidRPr="00250952">
        <w:rPr>
          <w:rFonts w:cs="Times New Roman"/>
          <w:color w:val="222222"/>
          <w:szCs w:val="24"/>
          <w:shd w:val="clear" w:color="auto" w:fill="FFFFFF"/>
        </w:rPr>
        <w:t>(2), pp.160-170.</w:t>
      </w:r>
    </w:p>
    <w:p w14:paraId="290ACB3C" w14:textId="77777777" w:rsidR="007431EE" w:rsidRPr="00250952" w:rsidRDefault="007431EE" w:rsidP="00250952">
      <w:pPr>
        <w:ind w:left="720" w:hanging="720"/>
        <w:rPr>
          <w:rFonts w:cs="Times New Roman"/>
          <w:color w:val="222222"/>
          <w:szCs w:val="24"/>
          <w:shd w:val="clear" w:color="auto" w:fill="FFFFFF"/>
        </w:rPr>
      </w:pPr>
      <w:r w:rsidRPr="00250952">
        <w:rPr>
          <w:rFonts w:cs="Times New Roman"/>
          <w:color w:val="222222"/>
          <w:szCs w:val="24"/>
          <w:shd w:val="clear" w:color="auto" w:fill="FFFFFF"/>
        </w:rPr>
        <w:t>George, R., 2021. Market Segmentation, Targeting, and Positioning. In </w:t>
      </w:r>
      <w:r w:rsidRPr="00250952">
        <w:rPr>
          <w:rFonts w:cs="Times New Roman"/>
          <w:i/>
          <w:iCs/>
          <w:color w:val="222222"/>
          <w:szCs w:val="24"/>
          <w:shd w:val="clear" w:color="auto" w:fill="FFFFFF"/>
        </w:rPr>
        <w:t>Marketing Tourism and Hospitality: Concepts and Cases</w:t>
      </w:r>
      <w:r w:rsidRPr="00250952">
        <w:rPr>
          <w:rFonts w:cs="Times New Roman"/>
          <w:color w:val="222222"/>
          <w:szCs w:val="24"/>
          <w:shd w:val="clear" w:color="auto" w:fill="FFFFFF"/>
        </w:rPr>
        <w:t> (pp. 221-246). Cham: Springer International Publishing.</w:t>
      </w:r>
    </w:p>
    <w:p w14:paraId="1E239763" w14:textId="77777777" w:rsidR="007431EE" w:rsidRPr="00250952" w:rsidRDefault="007431EE" w:rsidP="00250952">
      <w:pPr>
        <w:pStyle w:val="NormalWeb"/>
        <w:spacing w:line="360" w:lineRule="auto"/>
        <w:ind w:left="567" w:hanging="567"/>
        <w:rPr>
          <w:b w:val="0"/>
        </w:rPr>
      </w:pPr>
      <w:r w:rsidRPr="00250952">
        <w:rPr>
          <w:b w:val="0"/>
        </w:rPr>
        <w:t xml:space="preserve">IHG, 2023. </w:t>
      </w:r>
      <w:r w:rsidRPr="00250952">
        <w:rPr>
          <w:b w:val="0"/>
          <w:i/>
          <w:iCs/>
        </w:rPr>
        <w:t>Home</w:t>
      </w:r>
      <w:r w:rsidRPr="00250952">
        <w:rPr>
          <w:b w:val="0"/>
        </w:rPr>
        <w:t xml:space="preserve">, </w:t>
      </w:r>
      <w:r w:rsidRPr="00250952">
        <w:rPr>
          <w:b w:val="0"/>
          <w:i/>
          <w:iCs/>
        </w:rPr>
        <w:t>IHG</w:t>
      </w:r>
      <w:r w:rsidRPr="00250952">
        <w:rPr>
          <w:b w:val="0"/>
        </w:rPr>
        <w:t xml:space="preserve">. Available at: https://www.ihg.com/content/us/en/deals/welcome-sixsenses (Accessed: February 2, 2023). </w:t>
      </w:r>
    </w:p>
    <w:p w14:paraId="56737B98" w14:textId="77777777" w:rsidR="007431EE" w:rsidRPr="00250952" w:rsidRDefault="007431EE" w:rsidP="00250952">
      <w:pPr>
        <w:pStyle w:val="NormalWeb"/>
        <w:spacing w:line="360" w:lineRule="auto"/>
        <w:ind w:left="567" w:hanging="567"/>
        <w:rPr>
          <w:b w:val="0"/>
        </w:rPr>
      </w:pPr>
      <w:r w:rsidRPr="00250952">
        <w:rPr>
          <w:b w:val="0"/>
        </w:rPr>
        <w:lastRenderedPageBreak/>
        <w:t xml:space="preserve">Moxy, 2023. </w:t>
      </w:r>
      <w:r w:rsidRPr="00250952">
        <w:rPr>
          <w:b w:val="0"/>
          <w:i/>
          <w:iCs/>
        </w:rPr>
        <w:t>Stylish Budget Hotels</w:t>
      </w:r>
      <w:r w:rsidRPr="00250952">
        <w:rPr>
          <w:b w:val="0"/>
        </w:rPr>
        <w:t xml:space="preserve">, </w:t>
      </w:r>
      <w:r w:rsidRPr="00250952">
        <w:rPr>
          <w:b w:val="0"/>
          <w:i/>
          <w:iCs/>
        </w:rPr>
        <w:t>Moxy Hotels</w:t>
      </w:r>
      <w:r w:rsidRPr="00250952">
        <w:rPr>
          <w:b w:val="0"/>
        </w:rPr>
        <w:t xml:space="preserve">. Available at: https://moxy-hotels.marriott.com/ (Accessed: February 2, 2023). </w:t>
      </w:r>
    </w:p>
    <w:p w14:paraId="27594CC3" w14:textId="77777777" w:rsidR="007431EE" w:rsidRPr="00250952" w:rsidRDefault="007431EE" w:rsidP="00250952">
      <w:pPr>
        <w:pStyle w:val="NormalWeb"/>
        <w:spacing w:line="360" w:lineRule="auto"/>
        <w:ind w:left="567" w:hanging="567"/>
        <w:rPr>
          <w:b w:val="0"/>
          <w:bCs/>
          <w:shd w:val="clear" w:color="auto" w:fill="FFFFFF"/>
        </w:rPr>
      </w:pPr>
      <w:proofErr w:type="spellStart"/>
      <w:r w:rsidRPr="00250952">
        <w:rPr>
          <w:b w:val="0"/>
          <w:bCs/>
          <w:shd w:val="clear" w:color="auto" w:fill="FFFFFF"/>
        </w:rPr>
        <w:t>Ntounis</w:t>
      </w:r>
      <w:proofErr w:type="spellEnd"/>
      <w:r w:rsidRPr="00250952">
        <w:rPr>
          <w:b w:val="0"/>
          <w:bCs/>
          <w:shd w:val="clear" w:color="auto" w:fill="FFFFFF"/>
        </w:rPr>
        <w:t xml:space="preserve">, N., Parker, C., Skinner, H., Steadman, C. and </w:t>
      </w:r>
      <w:proofErr w:type="spellStart"/>
      <w:r w:rsidRPr="00250952">
        <w:rPr>
          <w:b w:val="0"/>
          <w:bCs/>
          <w:shd w:val="clear" w:color="auto" w:fill="FFFFFF"/>
        </w:rPr>
        <w:t>Warnaby</w:t>
      </w:r>
      <w:proofErr w:type="spellEnd"/>
      <w:r w:rsidRPr="00250952">
        <w:rPr>
          <w:b w:val="0"/>
          <w:bCs/>
          <w:shd w:val="clear" w:color="auto" w:fill="FFFFFF"/>
        </w:rPr>
        <w:t>, G., 2022. Tourism and Hospitality industry resilience during the Covid-19 pandemic: Evidence from England. </w:t>
      </w:r>
      <w:r w:rsidRPr="00250952">
        <w:rPr>
          <w:b w:val="0"/>
          <w:bCs/>
          <w:i/>
          <w:iCs/>
          <w:shd w:val="clear" w:color="auto" w:fill="FFFFFF"/>
        </w:rPr>
        <w:t>Current Issues in Tourism</w:t>
      </w:r>
      <w:r w:rsidRPr="00250952">
        <w:rPr>
          <w:b w:val="0"/>
          <w:bCs/>
          <w:shd w:val="clear" w:color="auto" w:fill="FFFFFF"/>
        </w:rPr>
        <w:t>, </w:t>
      </w:r>
      <w:r w:rsidRPr="00250952">
        <w:rPr>
          <w:b w:val="0"/>
          <w:bCs/>
          <w:i/>
          <w:iCs/>
          <w:shd w:val="clear" w:color="auto" w:fill="FFFFFF"/>
        </w:rPr>
        <w:t>25</w:t>
      </w:r>
      <w:r w:rsidRPr="00250952">
        <w:rPr>
          <w:b w:val="0"/>
          <w:bCs/>
          <w:shd w:val="clear" w:color="auto" w:fill="FFFFFF"/>
        </w:rPr>
        <w:t>(1), pp.46-59.</w:t>
      </w:r>
    </w:p>
    <w:p w14:paraId="27E2A6D0" w14:textId="77777777" w:rsidR="007431EE" w:rsidRPr="00250952" w:rsidRDefault="007431EE" w:rsidP="00250952">
      <w:pPr>
        <w:ind w:left="720" w:hanging="720"/>
        <w:rPr>
          <w:rFonts w:cs="Times New Roman"/>
          <w:color w:val="222222"/>
          <w:szCs w:val="24"/>
          <w:shd w:val="clear" w:color="auto" w:fill="FFFFFF"/>
        </w:rPr>
      </w:pPr>
      <w:proofErr w:type="spellStart"/>
      <w:r w:rsidRPr="00250952">
        <w:rPr>
          <w:rFonts w:cs="Times New Roman"/>
          <w:color w:val="222222"/>
          <w:szCs w:val="24"/>
          <w:shd w:val="clear" w:color="auto" w:fill="FFFFFF"/>
        </w:rPr>
        <w:t>Piuchan</w:t>
      </w:r>
      <w:proofErr w:type="spellEnd"/>
      <w:r w:rsidRPr="00250952">
        <w:rPr>
          <w:rFonts w:cs="Times New Roman"/>
          <w:color w:val="222222"/>
          <w:szCs w:val="24"/>
          <w:shd w:val="clear" w:color="auto" w:fill="FFFFFF"/>
        </w:rPr>
        <w:t xml:space="preserve">, M. and </w:t>
      </w:r>
      <w:proofErr w:type="spellStart"/>
      <w:r w:rsidRPr="00250952">
        <w:rPr>
          <w:rFonts w:cs="Times New Roman"/>
          <w:color w:val="222222"/>
          <w:szCs w:val="24"/>
          <w:shd w:val="clear" w:color="auto" w:fill="FFFFFF"/>
        </w:rPr>
        <w:t>Prachansit</w:t>
      </w:r>
      <w:proofErr w:type="spellEnd"/>
      <w:r w:rsidRPr="00250952">
        <w:rPr>
          <w:rFonts w:cs="Times New Roman"/>
          <w:color w:val="222222"/>
          <w:szCs w:val="24"/>
          <w:shd w:val="clear" w:color="auto" w:fill="FFFFFF"/>
        </w:rPr>
        <w:t xml:space="preserve">, S., 2019. Hotel pioneers' leadership styles: A case study on the founders of Oberoi Group and </w:t>
      </w:r>
      <w:proofErr w:type="spellStart"/>
      <w:r w:rsidRPr="00250952">
        <w:rPr>
          <w:rFonts w:cs="Times New Roman"/>
          <w:color w:val="222222"/>
          <w:szCs w:val="24"/>
          <w:shd w:val="clear" w:color="auto" w:fill="FFFFFF"/>
        </w:rPr>
        <w:t>Soneva</w:t>
      </w:r>
      <w:proofErr w:type="spellEnd"/>
      <w:r w:rsidRPr="00250952">
        <w:rPr>
          <w:rFonts w:cs="Times New Roman"/>
          <w:color w:val="222222"/>
          <w:szCs w:val="24"/>
          <w:shd w:val="clear" w:color="auto" w:fill="FFFFFF"/>
        </w:rPr>
        <w:t xml:space="preserve"> and Six Senses Resort and Spa. </w:t>
      </w:r>
      <w:r w:rsidRPr="00250952">
        <w:rPr>
          <w:rFonts w:cs="Times New Roman"/>
          <w:i/>
          <w:iCs/>
          <w:color w:val="222222"/>
          <w:szCs w:val="24"/>
          <w:shd w:val="clear" w:color="auto" w:fill="FFFFFF"/>
        </w:rPr>
        <w:t>Tourism: An International Interdisciplinary Journal</w:t>
      </w:r>
      <w:r w:rsidRPr="00250952">
        <w:rPr>
          <w:rFonts w:cs="Times New Roman"/>
          <w:color w:val="222222"/>
          <w:szCs w:val="24"/>
          <w:shd w:val="clear" w:color="auto" w:fill="FFFFFF"/>
        </w:rPr>
        <w:t>, </w:t>
      </w:r>
      <w:r w:rsidRPr="00250952">
        <w:rPr>
          <w:rFonts w:cs="Times New Roman"/>
          <w:i/>
          <w:iCs/>
          <w:color w:val="222222"/>
          <w:szCs w:val="24"/>
          <w:shd w:val="clear" w:color="auto" w:fill="FFFFFF"/>
        </w:rPr>
        <w:t>67</w:t>
      </w:r>
      <w:r w:rsidRPr="00250952">
        <w:rPr>
          <w:rFonts w:cs="Times New Roman"/>
          <w:color w:val="222222"/>
          <w:szCs w:val="24"/>
          <w:shd w:val="clear" w:color="auto" w:fill="FFFFFF"/>
        </w:rPr>
        <w:t>(4), pp.375-388.</w:t>
      </w:r>
    </w:p>
    <w:p w14:paraId="3D264876" w14:textId="77777777" w:rsidR="007431EE" w:rsidRPr="00250952" w:rsidRDefault="007431EE" w:rsidP="00250952">
      <w:pPr>
        <w:ind w:left="720" w:hanging="720"/>
        <w:rPr>
          <w:rFonts w:cs="Times New Roman"/>
          <w:color w:val="222222"/>
          <w:szCs w:val="24"/>
          <w:shd w:val="clear" w:color="auto" w:fill="FFFFFF"/>
        </w:rPr>
      </w:pPr>
      <w:r w:rsidRPr="00250952">
        <w:rPr>
          <w:rFonts w:cs="Times New Roman"/>
          <w:color w:val="222222"/>
          <w:szCs w:val="24"/>
          <w:shd w:val="clear" w:color="auto" w:fill="FFFFFF"/>
        </w:rPr>
        <w:t>Privitera, D. and Nesci, F.S., 2015. Globalization vs local. The role of street food in the urban food system. </w:t>
      </w:r>
      <w:r w:rsidRPr="00250952">
        <w:rPr>
          <w:rFonts w:cs="Times New Roman"/>
          <w:i/>
          <w:iCs/>
          <w:color w:val="222222"/>
          <w:szCs w:val="24"/>
          <w:shd w:val="clear" w:color="auto" w:fill="FFFFFF"/>
        </w:rPr>
        <w:t>Procedia Economics and Finance</w:t>
      </w:r>
      <w:r w:rsidRPr="00250952">
        <w:rPr>
          <w:rFonts w:cs="Times New Roman"/>
          <w:color w:val="222222"/>
          <w:szCs w:val="24"/>
          <w:shd w:val="clear" w:color="auto" w:fill="FFFFFF"/>
        </w:rPr>
        <w:t>, </w:t>
      </w:r>
      <w:r w:rsidRPr="00250952">
        <w:rPr>
          <w:rFonts w:cs="Times New Roman"/>
          <w:i/>
          <w:iCs/>
          <w:color w:val="222222"/>
          <w:szCs w:val="24"/>
          <w:shd w:val="clear" w:color="auto" w:fill="FFFFFF"/>
        </w:rPr>
        <w:t>22</w:t>
      </w:r>
      <w:r w:rsidRPr="00250952">
        <w:rPr>
          <w:rFonts w:cs="Times New Roman"/>
          <w:color w:val="222222"/>
          <w:szCs w:val="24"/>
          <w:shd w:val="clear" w:color="auto" w:fill="FFFFFF"/>
        </w:rPr>
        <w:t>, pp.716-722.</w:t>
      </w:r>
    </w:p>
    <w:p w14:paraId="00B6BAFA" w14:textId="77777777" w:rsidR="007431EE" w:rsidRPr="00250952" w:rsidRDefault="007431EE" w:rsidP="00250952">
      <w:pPr>
        <w:ind w:left="720" w:hanging="720"/>
        <w:rPr>
          <w:rFonts w:cs="Times New Roman"/>
          <w:color w:val="222222"/>
          <w:szCs w:val="24"/>
          <w:shd w:val="clear" w:color="auto" w:fill="FFFFFF"/>
        </w:rPr>
      </w:pPr>
      <w:r w:rsidRPr="00250952">
        <w:rPr>
          <w:rFonts w:cs="Times New Roman"/>
          <w:color w:val="222222"/>
          <w:szCs w:val="24"/>
          <w:shd w:val="clear" w:color="auto" w:fill="FFFFFF"/>
        </w:rPr>
        <w:t xml:space="preserve">Saleem, M., Le Berre, T., Pombo, E. and Camarero, P., 2016. Environmental Impact Assessment for the partial renovation and upgrading works of Six Senses </w:t>
      </w:r>
      <w:proofErr w:type="spellStart"/>
      <w:r w:rsidRPr="00250952">
        <w:rPr>
          <w:rFonts w:cs="Times New Roman"/>
          <w:color w:val="222222"/>
          <w:szCs w:val="24"/>
          <w:shd w:val="clear" w:color="auto" w:fill="FFFFFF"/>
        </w:rPr>
        <w:t>Laamu</w:t>
      </w:r>
      <w:proofErr w:type="spellEnd"/>
      <w:r w:rsidRPr="00250952">
        <w:rPr>
          <w:rFonts w:cs="Times New Roman"/>
          <w:color w:val="222222"/>
          <w:szCs w:val="24"/>
          <w:shd w:val="clear" w:color="auto" w:fill="FFFFFF"/>
        </w:rPr>
        <w:t xml:space="preserve">, L. </w:t>
      </w:r>
      <w:proofErr w:type="spellStart"/>
      <w:r w:rsidRPr="00250952">
        <w:rPr>
          <w:rFonts w:cs="Times New Roman"/>
          <w:color w:val="222222"/>
          <w:szCs w:val="24"/>
          <w:shd w:val="clear" w:color="auto" w:fill="FFFFFF"/>
        </w:rPr>
        <w:t>Olhuveli</w:t>
      </w:r>
      <w:proofErr w:type="spellEnd"/>
      <w:r w:rsidRPr="00250952">
        <w:rPr>
          <w:rFonts w:cs="Times New Roman"/>
          <w:color w:val="222222"/>
          <w:szCs w:val="24"/>
          <w:shd w:val="clear" w:color="auto" w:fill="FFFFFF"/>
        </w:rPr>
        <w:t>. </w:t>
      </w:r>
      <w:r w:rsidRPr="00250952">
        <w:rPr>
          <w:rFonts w:cs="Times New Roman"/>
          <w:i/>
          <w:iCs/>
          <w:color w:val="222222"/>
          <w:szCs w:val="24"/>
          <w:shd w:val="clear" w:color="auto" w:fill="FFFFFF"/>
        </w:rPr>
        <w:t>Signature</w:t>
      </w:r>
      <w:r w:rsidRPr="00250952">
        <w:rPr>
          <w:rFonts w:cs="Times New Roman"/>
          <w:color w:val="222222"/>
          <w:szCs w:val="24"/>
          <w:shd w:val="clear" w:color="auto" w:fill="FFFFFF"/>
        </w:rPr>
        <w:t>.</w:t>
      </w:r>
    </w:p>
    <w:p w14:paraId="7D2FAFB4" w14:textId="6A21EF8A" w:rsidR="007431EE" w:rsidRPr="00250952" w:rsidRDefault="007431EE" w:rsidP="00250952">
      <w:pPr>
        <w:pStyle w:val="NormalWeb"/>
        <w:spacing w:line="360" w:lineRule="auto"/>
        <w:ind w:left="567" w:hanging="567"/>
        <w:rPr>
          <w:b w:val="0"/>
        </w:rPr>
      </w:pPr>
      <w:r w:rsidRPr="00250952">
        <w:rPr>
          <w:b w:val="0"/>
        </w:rPr>
        <w:t xml:space="preserve">Six </w:t>
      </w:r>
      <w:r w:rsidR="00D271FE">
        <w:rPr>
          <w:b w:val="0"/>
        </w:rPr>
        <w:t>S</w:t>
      </w:r>
      <w:r w:rsidRPr="00250952">
        <w:rPr>
          <w:b w:val="0"/>
        </w:rPr>
        <w:t xml:space="preserve">enses, 2022. </w:t>
      </w:r>
      <w:r w:rsidRPr="00250952">
        <w:rPr>
          <w:b w:val="0"/>
          <w:i/>
          <w:iCs/>
        </w:rPr>
        <w:t>Luxury resorts, wellness spas, and Five-star hotels: Six senses</w:t>
      </w:r>
      <w:r w:rsidRPr="00250952">
        <w:rPr>
          <w:b w:val="0"/>
        </w:rPr>
        <w:t xml:space="preserve">, </w:t>
      </w:r>
      <w:r w:rsidRPr="00250952">
        <w:rPr>
          <w:b w:val="0"/>
          <w:i/>
          <w:iCs/>
        </w:rPr>
        <w:t>Luxury Resorts, Wellness Spas, and Five Star Hotels | Six Senses</w:t>
      </w:r>
      <w:r w:rsidRPr="00250952">
        <w:rPr>
          <w:b w:val="0"/>
        </w:rPr>
        <w:t xml:space="preserve">. Available at: https://www.sixsenses.com/en (Accessed: February 2, 2023). </w:t>
      </w:r>
    </w:p>
    <w:p w14:paraId="29749703" w14:textId="77777777" w:rsidR="007431EE" w:rsidRPr="00250952" w:rsidRDefault="007431EE" w:rsidP="00250952">
      <w:pPr>
        <w:ind w:left="720" w:hanging="720"/>
        <w:rPr>
          <w:rFonts w:cs="Times New Roman"/>
          <w:color w:val="222222"/>
          <w:szCs w:val="24"/>
          <w:shd w:val="clear" w:color="auto" w:fill="FFFFFF"/>
        </w:rPr>
      </w:pPr>
      <w:r w:rsidRPr="00250952">
        <w:rPr>
          <w:rFonts w:cs="Times New Roman"/>
          <w:color w:val="222222"/>
          <w:szCs w:val="24"/>
          <w:shd w:val="clear" w:color="auto" w:fill="FFFFFF"/>
        </w:rPr>
        <w:t xml:space="preserve">Sobol, K., Cleveland, M. and Laroche, M., 2018. Globalization, national identity, biculturalism and consumer behaviour: A longitudinal study of Dutch consumers. </w:t>
      </w:r>
      <w:r w:rsidRPr="00250952">
        <w:rPr>
          <w:rFonts w:cs="Times New Roman"/>
          <w:i/>
          <w:iCs/>
          <w:color w:val="222222"/>
          <w:szCs w:val="24"/>
          <w:shd w:val="clear" w:color="auto" w:fill="FFFFFF"/>
        </w:rPr>
        <w:t>Journal of Business Research</w:t>
      </w:r>
      <w:r w:rsidRPr="00250952">
        <w:rPr>
          <w:rFonts w:cs="Times New Roman"/>
          <w:color w:val="222222"/>
          <w:szCs w:val="24"/>
          <w:shd w:val="clear" w:color="auto" w:fill="FFFFFF"/>
        </w:rPr>
        <w:t>, </w:t>
      </w:r>
      <w:r w:rsidRPr="00250952">
        <w:rPr>
          <w:rFonts w:cs="Times New Roman"/>
          <w:i/>
          <w:iCs/>
          <w:color w:val="222222"/>
          <w:szCs w:val="24"/>
          <w:shd w:val="clear" w:color="auto" w:fill="FFFFFF"/>
        </w:rPr>
        <w:t>82</w:t>
      </w:r>
      <w:r w:rsidRPr="00250952">
        <w:rPr>
          <w:rFonts w:cs="Times New Roman"/>
          <w:color w:val="222222"/>
          <w:szCs w:val="24"/>
          <w:shd w:val="clear" w:color="auto" w:fill="FFFFFF"/>
        </w:rPr>
        <w:t>, pp.340-353.</w:t>
      </w:r>
    </w:p>
    <w:p w14:paraId="78D20E73" w14:textId="77777777" w:rsidR="007431EE" w:rsidRPr="00250952" w:rsidRDefault="007431EE" w:rsidP="00250952">
      <w:pPr>
        <w:ind w:left="720" w:hanging="720"/>
        <w:rPr>
          <w:rFonts w:cs="Times New Roman"/>
          <w:color w:val="222222"/>
          <w:szCs w:val="24"/>
          <w:shd w:val="clear" w:color="auto" w:fill="FFFFFF"/>
        </w:rPr>
      </w:pPr>
      <w:r w:rsidRPr="00250952">
        <w:rPr>
          <w:rFonts w:cs="Times New Roman"/>
          <w:szCs w:val="24"/>
        </w:rPr>
        <w:t xml:space="preserve">Statista. 2021. Market Size of Ecotourism. [online]. Available at: </w:t>
      </w:r>
      <w:hyperlink r:id="rId6" w:history="1">
        <w:r w:rsidRPr="00250952">
          <w:rPr>
            <w:rStyle w:val="Hyperlink"/>
            <w:rFonts w:cs="Times New Roman"/>
            <w:szCs w:val="24"/>
          </w:rPr>
          <w:t>https://www.statista.com/statistics/1221034/ecotourism-market-size-global/</w:t>
        </w:r>
      </w:hyperlink>
      <w:r w:rsidRPr="00250952">
        <w:rPr>
          <w:rFonts w:cs="Times New Roman"/>
          <w:szCs w:val="24"/>
        </w:rPr>
        <w:t xml:space="preserve"> (Accessed 10</w:t>
      </w:r>
      <w:r w:rsidRPr="00250952">
        <w:rPr>
          <w:rFonts w:cs="Times New Roman"/>
          <w:szCs w:val="24"/>
          <w:vertAlign w:val="superscript"/>
        </w:rPr>
        <w:t>th</w:t>
      </w:r>
      <w:r w:rsidRPr="00250952">
        <w:rPr>
          <w:rFonts w:cs="Times New Roman"/>
          <w:szCs w:val="24"/>
        </w:rPr>
        <w:t xml:space="preserve"> February 2023).</w:t>
      </w:r>
    </w:p>
    <w:p w14:paraId="2D81531B" w14:textId="77777777" w:rsidR="007431EE" w:rsidRPr="00250952" w:rsidRDefault="007431EE" w:rsidP="00250952">
      <w:pPr>
        <w:pStyle w:val="NormalWeb"/>
        <w:spacing w:line="360" w:lineRule="auto"/>
        <w:ind w:left="567" w:hanging="567"/>
        <w:rPr>
          <w:b w:val="0"/>
        </w:rPr>
      </w:pPr>
      <w:r w:rsidRPr="00250952">
        <w:rPr>
          <w:b w:val="0"/>
        </w:rPr>
        <w:t xml:space="preserve">Ting, D., 2018 </w:t>
      </w:r>
      <w:r w:rsidRPr="00250952">
        <w:rPr>
          <w:b w:val="0"/>
          <w:i/>
          <w:iCs/>
        </w:rPr>
        <w:t xml:space="preserve">The inside story behind Marriott's </w:t>
      </w:r>
      <w:proofErr w:type="spellStart"/>
      <w:r w:rsidRPr="00250952">
        <w:rPr>
          <w:b w:val="0"/>
          <w:i/>
          <w:iCs/>
        </w:rPr>
        <w:t>moxy</w:t>
      </w:r>
      <w:proofErr w:type="spellEnd"/>
      <w:r w:rsidRPr="00250952">
        <w:rPr>
          <w:b w:val="0"/>
          <w:i/>
          <w:iCs/>
        </w:rPr>
        <w:t>-led invasion of Manhattan</w:t>
      </w:r>
      <w:r w:rsidRPr="00250952">
        <w:rPr>
          <w:b w:val="0"/>
        </w:rPr>
        <w:t xml:space="preserve">, </w:t>
      </w:r>
      <w:r w:rsidRPr="00250952">
        <w:rPr>
          <w:b w:val="0"/>
          <w:i/>
          <w:iCs/>
        </w:rPr>
        <w:t>Skift</w:t>
      </w:r>
      <w:r w:rsidRPr="00250952">
        <w:rPr>
          <w:b w:val="0"/>
        </w:rPr>
        <w:t xml:space="preserve">. Available at: https://skift.com/2018/04/24/the-inside-story-behind-marriotts-moxy-led-invasion-of-manhattan/ (Accessed: February 2, 2023). </w:t>
      </w:r>
    </w:p>
    <w:p w14:paraId="7C408A32" w14:textId="77777777" w:rsidR="003A5E30" w:rsidRPr="00250952" w:rsidRDefault="007431EE" w:rsidP="00250952">
      <w:pPr>
        <w:rPr>
          <w:rFonts w:cs="Times New Roman"/>
          <w:b/>
          <w:szCs w:val="24"/>
        </w:rPr>
      </w:pPr>
      <w:r w:rsidRPr="00250952">
        <w:rPr>
          <w:rFonts w:cs="Times New Roman"/>
          <w:szCs w:val="24"/>
        </w:rPr>
        <w:br w:type="page"/>
      </w:r>
    </w:p>
    <w:p w14:paraId="248D41F7" w14:textId="77777777" w:rsidR="00DB598D" w:rsidRPr="00250952" w:rsidRDefault="007431EE" w:rsidP="00D271FE">
      <w:pPr>
        <w:pStyle w:val="Heading1"/>
        <w:numPr>
          <w:ilvl w:val="0"/>
          <w:numId w:val="0"/>
        </w:numPr>
        <w:ind w:left="432" w:hanging="432"/>
      </w:pPr>
      <w:bookmarkStart w:id="4" w:name="_Toc126963769"/>
      <w:r w:rsidRPr="00250952">
        <w:lastRenderedPageBreak/>
        <w:t>Appendices</w:t>
      </w:r>
      <w:bookmarkEnd w:id="4"/>
    </w:p>
    <w:p w14:paraId="5A287865" w14:textId="77777777" w:rsidR="00137912" w:rsidRPr="00250952" w:rsidRDefault="007431EE" w:rsidP="00D271FE">
      <w:pPr>
        <w:pStyle w:val="Heading2"/>
        <w:numPr>
          <w:ilvl w:val="0"/>
          <w:numId w:val="0"/>
        </w:numPr>
        <w:ind w:left="576" w:hanging="576"/>
      </w:pPr>
      <w:bookmarkStart w:id="5" w:name="_Toc126963770"/>
      <w:r w:rsidRPr="00250952">
        <w:t>Appendix 1: Top countries</w:t>
      </w:r>
      <w:bookmarkEnd w:id="5"/>
      <w:r w:rsidRPr="00250952">
        <w:t xml:space="preserve"> </w:t>
      </w:r>
    </w:p>
    <w:p w14:paraId="5D9FA876" w14:textId="77777777" w:rsidR="00137912" w:rsidRPr="00250952" w:rsidRDefault="007431EE" w:rsidP="00250952">
      <w:pPr>
        <w:rPr>
          <w:rFonts w:cs="Times New Roman"/>
          <w:szCs w:val="24"/>
        </w:rPr>
      </w:pPr>
      <w:r w:rsidRPr="00250952">
        <w:rPr>
          <w:rFonts w:cs="Times New Roman"/>
          <w:noProof/>
          <w:szCs w:val="24"/>
          <w:lang w:val="en-GB" w:eastAsia="en-GB"/>
        </w:rPr>
        <w:drawing>
          <wp:inline distT="0" distB="0" distL="0" distR="0" wp14:anchorId="5B64D6B3" wp14:editId="468D7AC0">
            <wp:extent cx="5943600" cy="23234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323465"/>
                    </a:xfrm>
                    <a:prstGeom prst="rect">
                      <a:avLst/>
                    </a:prstGeom>
                  </pic:spPr>
                </pic:pic>
              </a:graphicData>
            </a:graphic>
          </wp:inline>
        </w:drawing>
      </w:r>
    </w:p>
    <w:p w14:paraId="510E94AD" w14:textId="77777777" w:rsidR="00C53C82" w:rsidRPr="00250952" w:rsidRDefault="007431EE" w:rsidP="00D271FE">
      <w:pPr>
        <w:pStyle w:val="Heading2"/>
        <w:numPr>
          <w:ilvl w:val="0"/>
          <w:numId w:val="0"/>
        </w:numPr>
        <w:ind w:left="576" w:hanging="576"/>
      </w:pPr>
      <w:bookmarkStart w:id="6" w:name="_Toc126963771"/>
      <w:r w:rsidRPr="00250952">
        <w:t>Appendix 2: Traffic on website</w:t>
      </w:r>
      <w:bookmarkEnd w:id="6"/>
      <w:r w:rsidRPr="00250952">
        <w:t xml:space="preserve"> </w:t>
      </w:r>
    </w:p>
    <w:p w14:paraId="376A9A93" w14:textId="77777777" w:rsidR="00C53C82" w:rsidRPr="00250952" w:rsidRDefault="007431EE" w:rsidP="00250952">
      <w:pPr>
        <w:rPr>
          <w:rFonts w:cs="Times New Roman"/>
          <w:szCs w:val="24"/>
        </w:rPr>
      </w:pPr>
      <w:r w:rsidRPr="00250952">
        <w:rPr>
          <w:rFonts w:cs="Times New Roman"/>
          <w:noProof/>
          <w:szCs w:val="24"/>
          <w:lang w:val="en-GB" w:eastAsia="en-GB"/>
        </w:rPr>
        <w:drawing>
          <wp:inline distT="0" distB="0" distL="0" distR="0" wp14:anchorId="3CAAFCE7" wp14:editId="06B50C01">
            <wp:extent cx="5943600" cy="365252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943600" cy="3652520"/>
                    </a:xfrm>
                    <a:prstGeom prst="rect">
                      <a:avLst/>
                    </a:prstGeom>
                  </pic:spPr>
                </pic:pic>
              </a:graphicData>
            </a:graphic>
          </wp:inline>
        </w:drawing>
      </w:r>
    </w:p>
    <w:p w14:paraId="25609FA6" w14:textId="77777777" w:rsidR="007728E5" w:rsidRPr="00250952" w:rsidRDefault="007728E5" w:rsidP="00250952">
      <w:pPr>
        <w:rPr>
          <w:rFonts w:cs="Times New Roman"/>
          <w:szCs w:val="24"/>
        </w:rPr>
      </w:pPr>
    </w:p>
    <w:p w14:paraId="06D9779A" w14:textId="77777777" w:rsidR="007728E5" w:rsidRPr="00250952" w:rsidRDefault="007728E5" w:rsidP="00250952">
      <w:pPr>
        <w:rPr>
          <w:rFonts w:cs="Times New Roman"/>
          <w:szCs w:val="24"/>
        </w:rPr>
      </w:pPr>
    </w:p>
    <w:p w14:paraId="0FB8B832" w14:textId="77777777" w:rsidR="00DB598D" w:rsidRPr="00250952" w:rsidRDefault="007431EE" w:rsidP="00D271FE">
      <w:pPr>
        <w:pStyle w:val="Heading2"/>
        <w:numPr>
          <w:ilvl w:val="0"/>
          <w:numId w:val="0"/>
        </w:numPr>
        <w:ind w:left="576" w:hanging="576"/>
      </w:pPr>
      <w:bookmarkStart w:id="7" w:name="_Toc126963772"/>
      <w:r w:rsidRPr="00250952">
        <w:lastRenderedPageBreak/>
        <w:t>Appendix 3: Sustainable promotions</w:t>
      </w:r>
      <w:bookmarkEnd w:id="7"/>
      <w:r w:rsidRPr="00250952">
        <w:t xml:space="preserve"> </w:t>
      </w:r>
    </w:p>
    <w:p w14:paraId="3C7F11E2" w14:textId="77777777" w:rsidR="001A4B56" w:rsidRPr="00250952" w:rsidRDefault="007431EE" w:rsidP="00250952">
      <w:pPr>
        <w:rPr>
          <w:rFonts w:cs="Times New Roman"/>
          <w:szCs w:val="24"/>
        </w:rPr>
      </w:pPr>
      <w:r w:rsidRPr="00250952">
        <w:rPr>
          <w:rFonts w:cs="Times New Roman"/>
          <w:noProof/>
          <w:szCs w:val="24"/>
          <w:lang w:val="en-GB" w:eastAsia="en-GB"/>
        </w:rPr>
        <w:drawing>
          <wp:inline distT="0" distB="0" distL="0" distR="0" wp14:anchorId="6A9A2CEC" wp14:editId="37BA3A2B">
            <wp:extent cx="5943600" cy="34505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5943600" cy="3450590"/>
                    </a:xfrm>
                    <a:prstGeom prst="rect">
                      <a:avLst/>
                    </a:prstGeom>
                  </pic:spPr>
                </pic:pic>
              </a:graphicData>
            </a:graphic>
          </wp:inline>
        </w:drawing>
      </w:r>
    </w:p>
    <w:p w14:paraId="71DDDC05" w14:textId="77777777" w:rsidR="00B46721" w:rsidRPr="00250952" w:rsidRDefault="007431EE" w:rsidP="00D271FE">
      <w:pPr>
        <w:pStyle w:val="Heading2"/>
        <w:numPr>
          <w:ilvl w:val="0"/>
          <w:numId w:val="0"/>
        </w:numPr>
        <w:ind w:left="576" w:hanging="576"/>
      </w:pPr>
      <w:bookmarkStart w:id="8" w:name="_Toc126963773"/>
      <w:r w:rsidRPr="00250952">
        <w:t xml:space="preserve">Appendix 4: </w:t>
      </w:r>
      <w:r w:rsidR="00AA4527" w:rsidRPr="00250952">
        <w:t>Moxy Facebook advertisements</w:t>
      </w:r>
      <w:bookmarkEnd w:id="8"/>
      <w:r w:rsidR="00AA4527" w:rsidRPr="00250952">
        <w:t xml:space="preserve"> </w:t>
      </w:r>
    </w:p>
    <w:p w14:paraId="674EB29C" w14:textId="77777777" w:rsidR="00AA4527" w:rsidRPr="00250952" w:rsidRDefault="007431EE" w:rsidP="00250952">
      <w:pPr>
        <w:jc w:val="center"/>
        <w:rPr>
          <w:rFonts w:cs="Times New Roman"/>
          <w:szCs w:val="24"/>
        </w:rPr>
      </w:pPr>
      <w:r w:rsidRPr="00250952">
        <w:rPr>
          <w:rFonts w:cs="Times New Roman"/>
          <w:noProof/>
          <w:szCs w:val="24"/>
          <w:lang w:val="en-GB" w:eastAsia="en-GB"/>
        </w:rPr>
        <w:drawing>
          <wp:inline distT="0" distB="0" distL="0" distR="0" wp14:anchorId="7E5654B1" wp14:editId="50FBF8AB">
            <wp:extent cx="5656521" cy="3540642"/>
            <wp:effectExtent l="0" t="0" r="190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oxy.png"/>
                    <pic:cNvPicPr/>
                  </pic:nvPicPr>
                  <pic:blipFill>
                    <a:blip r:embed="rId10">
                      <a:extLst>
                        <a:ext uri="{28A0092B-C50C-407E-A947-70E740481C1C}">
                          <a14:useLocalDpi xmlns:a14="http://schemas.microsoft.com/office/drawing/2010/main" val="0"/>
                        </a:ext>
                      </a:extLst>
                    </a:blip>
                    <a:stretch>
                      <a:fillRect/>
                    </a:stretch>
                  </pic:blipFill>
                  <pic:spPr>
                    <a:xfrm>
                      <a:off x="0" y="0"/>
                      <a:ext cx="5662108" cy="3544139"/>
                    </a:xfrm>
                    <a:prstGeom prst="rect">
                      <a:avLst/>
                    </a:prstGeom>
                  </pic:spPr>
                </pic:pic>
              </a:graphicData>
            </a:graphic>
          </wp:inline>
        </w:drawing>
      </w:r>
    </w:p>
    <w:p w14:paraId="5127022F" w14:textId="287B3AD7" w:rsidR="00AA73CF" w:rsidRPr="00250952" w:rsidRDefault="007431EE" w:rsidP="00D271FE">
      <w:pPr>
        <w:pStyle w:val="Heading2"/>
        <w:numPr>
          <w:ilvl w:val="0"/>
          <w:numId w:val="0"/>
        </w:numPr>
        <w:ind w:left="576" w:hanging="576"/>
      </w:pPr>
      <w:bookmarkStart w:id="9" w:name="_Toc126963774"/>
      <w:r w:rsidRPr="00250952">
        <w:lastRenderedPageBreak/>
        <w:t xml:space="preserve">Appendix 5: Six </w:t>
      </w:r>
      <w:r w:rsidR="00D271FE">
        <w:t>S</w:t>
      </w:r>
      <w:r w:rsidRPr="00250952">
        <w:t>enses advertisement</w:t>
      </w:r>
      <w:bookmarkEnd w:id="9"/>
      <w:r w:rsidRPr="00250952">
        <w:t xml:space="preserve"> </w:t>
      </w:r>
    </w:p>
    <w:p w14:paraId="608B940C" w14:textId="77777777" w:rsidR="00AA73CF" w:rsidRPr="00250952" w:rsidRDefault="007431EE" w:rsidP="00250952">
      <w:pPr>
        <w:jc w:val="center"/>
        <w:rPr>
          <w:rFonts w:cs="Times New Roman"/>
          <w:szCs w:val="24"/>
        </w:rPr>
      </w:pPr>
      <w:r w:rsidRPr="00250952">
        <w:rPr>
          <w:rFonts w:cs="Times New Roman"/>
          <w:noProof/>
          <w:szCs w:val="24"/>
          <w:lang w:val="en-GB" w:eastAsia="en-GB"/>
        </w:rPr>
        <w:drawing>
          <wp:inline distT="0" distB="0" distL="0" distR="0" wp14:anchorId="6D7FA763" wp14:editId="5545770D">
            <wp:extent cx="5326912" cy="3902149"/>
            <wp:effectExtent l="0" t="0" r="762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x senses.png"/>
                    <pic:cNvPicPr/>
                  </pic:nvPicPr>
                  <pic:blipFill>
                    <a:blip r:embed="rId11">
                      <a:extLst>
                        <a:ext uri="{28A0092B-C50C-407E-A947-70E740481C1C}">
                          <a14:useLocalDpi xmlns:a14="http://schemas.microsoft.com/office/drawing/2010/main" val="0"/>
                        </a:ext>
                      </a:extLst>
                    </a:blip>
                    <a:stretch>
                      <a:fillRect/>
                    </a:stretch>
                  </pic:blipFill>
                  <pic:spPr>
                    <a:xfrm>
                      <a:off x="0" y="0"/>
                      <a:ext cx="5333440" cy="3906931"/>
                    </a:xfrm>
                    <a:prstGeom prst="rect">
                      <a:avLst/>
                    </a:prstGeom>
                  </pic:spPr>
                </pic:pic>
              </a:graphicData>
            </a:graphic>
          </wp:inline>
        </w:drawing>
      </w:r>
    </w:p>
    <w:p w14:paraId="65BB7B6E" w14:textId="6C8A13EA" w:rsidR="00AA73CF" w:rsidRDefault="00AA73CF" w:rsidP="00250952">
      <w:pPr>
        <w:jc w:val="center"/>
        <w:rPr>
          <w:rFonts w:cs="Times New Roman"/>
          <w:szCs w:val="24"/>
        </w:rPr>
      </w:pPr>
    </w:p>
    <w:p w14:paraId="082AF9B6" w14:textId="73BA7EC6" w:rsidR="00A74CCE" w:rsidRDefault="00A74CCE" w:rsidP="00250952">
      <w:pPr>
        <w:jc w:val="center"/>
        <w:rPr>
          <w:rFonts w:cs="Times New Roman"/>
          <w:szCs w:val="24"/>
        </w:rPr>
      </w:pPr>
    </w:p>
    <w:p w14:paraId="549E72F5" w14:textId="714A4C46" w:rsidR="00A74CCE" w:rsidRDefault="00A74CCE" w:rsidP="00250952">
      <w:pPr>
        <w:jc w:val="center"/>
        <w:rPr>
          <w:rFonts w:cs="Times New Roman"/>
          <w:szCs w:val="24"/>
        </w:rPr>
      </w:pPr>
    </w:p>
    <w:p w14:paraId="4A5D0BEB" w14:textId="62FDF6CE" w:rsidR="00A74CCE" w:rsidRDefault="00A74CCE" w:rsidP="00250952">
      <w:pPr>
        <w:jc w:val="center"/>
        <w:rPr>
          <w:rFonts w:cs="Times New Roman"/>
          <w:szCs w:val="24"/>
        </w:rPr>
      </w:pPr>
    </w:p>
    <w:p w14:paraId="43F2352C" w14:textId="56895781" w:rsidR="00A74CCE" w:rsidRDefault="00A74CCE" w:rsidP="00250952">
      <w:pPr>
        <w:jc w:val="center"/>
        <w:rPr>
          <w:rFonts w:cs="Times New Roman"/>
          <w:szCs w:val="24"/>
        </w:rPr>
      </w:pPr>
    </w:p>
    <w:p w14:paraId="08B39147" w14:textId="6BD8FFFF" w:rsidR="00A74CCE" w:rsidRDefault="00A74CCE" w:rsidP="00250952">
      <w:pPr>
        <w:jc w:val="center"/>
        <w:rPr>
          <w:noProof/>
          <w:lang w:val="en-GB" w:eastAsia="en-GB"/>
        </w:rPr>
      </w:pPr>
    </w:p>
    <w:p w14:paraId="7EE1C41B" w14:textId="14D1E3C3" w:rsidR="00A74CCE" w:rsidRDefault="00A74CCE" w:rsidP="00250952">
      <w:pPr>
        <w:jc w:val="center"/>
        <w:rPr>
          <w:noProof/>
          <w:lang w:val="en-GB" w:eastAsia="en-GB"/>
        </w:rPr>
      </w:pPr>
    </w:p>
    <w:p w14:paraId="531B694F" w14:textId="5DA3ED40" w:rsidR="00A74CCE" w:rsidRDefault="00A74CCE" w:rsidP="00250952">
      <w:pPr>
        <w:jc w:val="center"/>
        <w:rPr>
          <w:noProof/>
          <w:lang w:val="en-GB" w:eastAsia="en-GB"/>
        </w:rPr>
      </w:pPr>
    </w:p>
    <w:p w14:paraId="74D1A7D5" w14:textId="2A2092B0" w:rsidR="00A74CCE" w:rsidRDefault="00A74CCE" w:rsidP="00250952">
      <w:pPr>
        <w:jc w:val="center"/>
        <w:rPr>
          <w:noProof/>
          <w:lang w:val="en-GB" w:eastAsia="en-GB"/>
        </w:rPr>
      </w:pPr>
    </w:p>
    <w:p w14:paraId="3EA82A9A" w14:textId="5477266B" w:rsidR="00A74CCE" w:rsidRDefault="00A74CCE" w:rsidP="00250952">
      <w:pPr>
        <w:jc w:val="center"/>
        <w:rPr>
          <w:noProof/>
          <w:lang w:val="en-GB" w:eastAsia="en-GB"/>
        </w:rPr>
      </w:pPr>
    </w:p>
    <w:p w14:paraId="7A09B3DB" w14:textId="6145C25B" w:rsidR="00A74CCE" w:rsidRDefault="00A74CCE" w:rsidP="00250952">
      <w:pPr>
        <w:jc w:val="center"/>
        <w:rPr>
          <w:noProof/>
          <w:lang w:val="en-GB" w:eastAsia="en-GB"/>
        </w:rPr>
      </w:pPr>
    </w:p>
    <w:p w14:paraId="4C3E092E" w14:textId="02F307AD" w:rsidR="00A74CCE" w:rsidRDefault="00A74CCE" w:rsidP="00250952">
      <w:pPr>
        <w:jc w:val="center"/>
        <w:rPr>
          <w:noProof/>
          <w:lang w:val="en-GB" w:eastAsia="en-GB"/>
        </w:rPr>
      </w:pPr>
    </w:p>
    <w:p w14:paraId="407A22C8" w14:textId="630D438F" w:rsidR="00A74CCE" w:rsidRPr="00A74CCE" w:rsidRDefault="00A74CCE" w:rsidP="00A74CCE">
      <w:pPr>
        <w:rPr>
          <w:b/>
          <w:bCs/>
          <w:noProof/>
          <w:lang w:val="en-GB" w:eastAsia="en-GB"/>
        </w:rPr>
      </w:pPr>
      <w:r>
        <w:rPr>
          <w:b/>
          <w:bCs/>
          <w:noProof/>
          <w:lang w:val="en-GB" w:eastAsia="en-GB"/>
        </w:rPr>
        <w:t>Appendix 6:</w:t>
      </w:r>
    </w:p>
    <w:p w14:paraId="6DEED41D" w14:textId="36FC50C6" w:rsidR="00A74CCE" w:rsidRDefault="00A74CCE" w:rsidP="00250952">
      <w:pPr>
        <w:jc w:val="center"/>
        <w:rPr>
          <w:rFonts w:cs="Times New Roman"/>
          <w:szCs w:val="24"/>
        </w:rPr>
      </w:pPr>
      <w:r w:rsidRPr="00250952">
        <w:rPr>
          <w:noProof/>
          <w:lang w:val="en-GB" w:eastAsia="en-GB"/>
        </w:rPr>
        <w:drawing>
          <wp:inline distT="0" distB="0" distL="0" distR="0" wp14:anchorId="1882676C" wp14:editId="5DC6696F">
            <wp:extent cx="4191000" cy="2895600"/>
            <wp:effectExtent l="0" t="0" r="0" b="0"/>
            <wp:docPr id="9" name="Picture 9" descr="Strategic Clock Oriented Market based Strategies - Bench Part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rategic Clock Oriented Market based Strategies - Bench Partne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000" cy="2895600"/>
                    </a:xfrm>
                    <a:prstGeom prst="rect">
                      <a:avLst/>
                    </a:prstGeom>
                    <a:noFill/>
                    <a:ln>
                      <a:noFill/>
                    </a:ln>
                  </pic:spPr>
                </pic:pic>
              </a:graphicData>
            </a:graphic>
          </wp:inline>
        </w:drawing>
      </w:r>
    </w:p>
    <w:p w14:paraId="6B8CA0B3" w14:textId="50C1BC0E" w:rsidR="00A74CCE" w:rsidRDefault="00A74CCE" w:rsidP="00250952">
      <w:pPr>
        <w:jc w:val="center"/>
        <w:rPr>
          <w:rFonts w:cs="Times New Roman"/>
          <w:szCs w:val="24"/>
        </w:rPr>
      </w:pPr>
    </w:p>
    <w:p w14:paraId="33584405" w14:textId="1281528E" w:rsidR="00A74CCE" w:rsidRPr="00A74CCE" w:rsidRDefault="00A74CCE" w:rsidP="00250952">
      <w:pPr>
        <w:jc w:val="center"/>
        <w:rPr>
          <w:rFonts w:cs="Times New Roman"/>
          <w:i/>
          <w:iCs/>
          <w:szCs w:val="24"/>
        </w:rPr>
      </w:pPr>
      <w:r>
        <w:rPr>
          <w:rFonts w:cs="Times New Roman"/>
          <w:i/>
          <w:iCs/>
          <w:szCs w:val="24"/>
        </w:rPr>
        <w:t>Figure 1: Bowman’s Strategy Clock</w:t>
      </w:r>
    </w:p>
    <w:p w14:paraId="5B8A3E47" w14:textId="2742689F" w:rsidR="00A74CCE" w:rsidRDefault="00A74CCE" w:rsidP="00250952">
      <w:pPr>
        <w:jc w:val="center"/>
        <w:rPr>
          <w:rFonts w:cs="Times New Roman"/>
          <w:szCs w:val="24"/>
        </w:rPr>
      </w:pPr>
    </w:p>
    <w:p w14:paraId="39B459BA" w14:textId="77777777" w:rsidR="00A74CCE" w:rsidRPr="00250952" w:rsidRDefault="00A74CCE" w:rsidP="00250952">
      <w:pPr>
        <w:jc w:val="center"/>
        <w:rPr>
          <w:rFonts w:cs="Times New Roman"/>
          <w:szCs w:val="24"/>
        </w:rPr>
      </w:pPr>
    </w:p>
    <w:p w14:paraId="2350F75C" w14:textId="77777777" w:rsidR="00EA4245" w:rsidRDefault="00EA4245" w:rsidP="00D271FE">
      <w:pPr>
        <w:pStyle w:val="Heading2"/>
        <w:numPr>
          <w:ilvl w:val="0"/>
          <w:numId w:val="0"/>
        </w:numPr>
        <w:ind w:left="576" w:hanging="576"/>
      </w:pPr>
      <w:bookmarkStart w:id="10" w:name="_Toc126963775"/>
    </w:p>
    <w:p w14:paraId="2E9E87A6" w14:textId="77777777" w:rsidR="00EA4245" w:rsidRDefault="00EA4245" w:rsidP="00D271FE">
      <w:pPr>
        <w:pStyle w:val="Heading2"/>
        <w:numPr>
          <w:ilvl w:val="0"/>
          <w:numId w:val="0"/>
        </w:numPr>
        <w:ind w:left="576" w:hanging="576"/>
      </w:pPr>
    </w:p>
    <w:p w14:paraId="6A361FC6" w14:textId="77777777" w:rsidR="00EA4245" w:rsidRDefault="00EA4245" w:rsidP="00D271FE">
      <w:pPr>
        <w:pStyle w:val="Heading2"/>
        <w:numPr>
          <w:ilvl w:val="0"/>
          <w:numId w:val="0"/>
        </w:numPr>
        <w:ind w:left="576" w:hanging="576"/>
      </w:pPr>
    </w:p>
    <w:p w14:paraId="451AAF76" w14:textId="77777777" w:rsidR="00EA4245" w:rsidRDefault="00EA4245" w:rsidP="00D271FE">
      <w:pPr>
        <w:pStyle w:val="Heading2"/>
        <w:numPr>
          <w:ilvl w:val="0"/>
          <w:numId w:val="0"/>
        </w:numPr>
        <w:ind w:left="576" w:hanging="576"/>
      </w:pPr>
    </w:p>
    <w:p w14:paraId="02E94830" w14:textId="77777777" w:rsidR="00EA4245" w:rsidRDefault="00EA4245" w:rsidP="00D271FE">
      <w:pPr>
        <w:pStyle w:val="Heading2"/>
        <w:numPr>
          <w:ilvl w:val="0"/>
          <w:numId w:val="0"/>
        </w:numPr>
        <w:ind w:left="576" w:hanging="576"/>
      </w:pPr>
    </w:p>
    <w:p w14:paraId="231161F9" w14:textId="77777777" w:rsidR="00EA4245" w:rsidRDefault="00EA4245" w:rsidP="00D271FE">
      <w:pPr>
        <w:pStyle w:val="Heading2"/>
        <w:numPr>
          <w:ilvl w:val="0"/>
          <w:numId w:val="0"/>
        </w:numPr>
        <w:ind w:left="576" w:hanging="576"/>
      </w:pPr>
    </w:p>
    <w:p w14:paraId="2951517C" w14:textId="77777777" w:rsidR="00EA4245" w:rsidRDefault="00EA4245" w:rsidP="00D271FE">
      <w:pPr>
        <w:pStyle w:val="Heading2"/>
        <w:numPr>
          <w:ilvl w:val="0"/>
          <w:numId w:val="0"/>
        </w:numPr>
        <w:ind w:left="576" w:hanging="576"/>
      </w:pPr>
    </w:p>
    <w:p w14:paraId="647B1A74" w14:textId="1C2286C7" w:rsidR="001F2BC2" w:rsidRPr="00250952" w:rsidRDefault="007431EE" w:rsidP="00D271FE">
      <w:pPr>
        <w:pStyle w:val="Heading2"/>
        <w:numPr>
          <w:ilvl w:val="0"/>
          <w:numId w:val="0"/>
        </w:numPr>
        <w:ind w:left="576" w:hanging="576"/>
      </w:pPr>
      <w:r w:rsidRPr="00250952">
        <w:lastRenderedPageBreak/>
        <w:t xml:space="preserve">Appendix </w:t>
      </w:r>
      <w:r w:rsidR="00EA4245">
        <w:t>7</w:t>
      </w:r>
      <w:r w:rsidRPr="00250952">
        <w:t>: Marketing channels comparison</w:t>
      </w:r>
      <w:bookmarkEnd w:id="10"/>
    </w:p>
    <w:p w14:paraId="61B2B8C5" w14:textId="77777777" w:rsidR="00AA4527" w:rsidRPr="00250952" w:rsidRDefault="007431EE" w:rsidP="00250952">
      <w:pPr>
        <w:rPr>
          <w:rFonts w:cs="Times New Roman"/>
          <w:szCs w:val="24"/>
        </w:rPr>
      </w:pPr>
      <w:r w:rsidRPr="00250952">
        <w:rPr>
          <w:rFonts w:cs="Times New Roman"/>
          <w:noProof/>
          <w:szCs w:val="24"/>
          <w:lang w:val="en-GB" w:eastAsia="en-GB"/>
        </w:rPr>
        <w:drawing>
          <wp:inline distT="0" distB="0" distL="0" distR="0" wp14:anchorId="64F511C0" wp14:editId="28B6DF66">
            <wp:extent cx="5943600" cy="27038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3"/>
                    <a:stretch>
                      <a:fillRect/>
                    </a:stretch>
                  </pic:blipFill>
                  <pic:spPr>
                    <a:xfrm>
                      <a:off x="0" y="0"/>
                      <a:ext cx="5943600" cy="2703830"/>
                    </a:xfrm>
                    <a:prstGeom prst="rect">
                      <a:avLst/>
                    </a:prstGeom>
                  </pic:spPr>
                </pic:pic>
              </a:graphicData>
            </a:graphic>
          </wp:inline>
        </w:drawing>
      </w:r>
      <w:r w:rsidR="001F2BC2" w:rsidRPr="00250952">
        <w:rPr>
          <w:rFonts w:cs="Times New Roman"/>
          <w:szCs w:val="24"/>
        </w:rPr>
        <w:t xml:space="preserve"> </w:t>
      </w:r>
    </w:p>
    <w:p w14:paraId="2067353C" w14:textId="22B412BF" w:rsidR="00C50DC3" w:rsidRPr="00250952" w:rsidRDefault="007431EE" w:rsidP="00250952">
      <w:pPr>
        <w:rPr>
          <w:rFonts w:cs="Times New Roman"/>
          <w:szCs w:val="24"/>
        </w:rPr>
      </w:pPr>
      <w:r w:rsidRPr="00250952">
        <w:rPr>
          <w:rFonts w:cs="Times New Roman"/>
          <w:noProof/>
          <w:szCs w:val="24"/>
          <w:lang w:val="en-GB" w:eastAsia="en-GB"/>
        </w:rPr>
        <w:drawing>
          <wp:inline distT="0" distB="0" distL="0" distR="0" wp14:anchorId="0AA50E12" wp14:editId="79197CFC">
            <wp:extent cx="5943600" cy="32042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4"/>
                    <a:stretch>
                      <a:fillRect/>
                    </a:stretch>
                  </pic:blipFill>
                  <pic:spPr>
                    <a:xfrm>
                      <a:off x="0" y="0"/>
                      <a:ext cx="5943600" cy="3204210"/>
                    </a:xfrm>
                    <a:prstGeom prst="rect">
                      <a:avLst/>
                    </a:prstGeom>
                  </pic:spPr>
                </pic:pic>
              </a:graphicData>
            </a:graphic>
          </wp:inline>
        </w:drawing>
      </w:r>
    </w:p>
    <w:p w14:paraId="26805229" w14:textId="77777777" w:rsidR="00A74CCE" w:rsidRDefault="00A74CCE" w:rsidP="00D271FE">
      <w:pPr>
        <w:pStyle w:val="Heading2"/>
        <w:numPr>
          <w:ilvl w:val="0"/>
          <w:numId w:val="0"/>
        </w:numPr>
        <w:ind w:left="576" w:hanging="576"/>
      </w:pPr>
      <w:bookmarkStart w:id="11" w:name="_Toc126963776"/>
    </w:p>
    <w:p w14:paraId="64DA6AD3" w14:textId="77777777" w:rsidR="00A74CCE" w:rsidRDefault="00A74CCE" w:rsidP="00D271FE">
      <w:pPr>
        <w:pStyle w:val="Heading2"/>
        <w:numPr>
          <w:ilvl w:val="0"/>
          <w:numId w:val="0"/>
        </w:numPr>
        <w:ind w:left="576" w:hanging="576"/>
      </w:pPr>
    </w:p>
    <w:p w14:paraId="1D4EBD7C" w14:textId="77777777" w:rsidR="00A74CCE" w:rsidRDefault="00A74CCE" w:rsidP="00D271FE">
      <w:pPr>
        <w:pStyle w:val="Heading2"/>
        <w:numPr>
          <w:ilvl w:val="0"/>
          <w:numId w:val="0"/>
        </w:numPr>
        <w:ind w:left="576" w:hanging="576"/>
      </w:pPr>
    </w:p>
    <w:p w14:paraId="4432F403" w14:textId="77777777" w:rsidR="00EA4245" w:rsidRDefault="00EA4245" w:rsidP="00EA4245">
      <w:pPr>
        <w:pStyle w:val="Heading2"/>
        <w:numPr>
          <w:ilvl w:val="0"/>
          <w:numId w:val="0"/>
        </w:numPr>
      </w:pPr>
    </w:p>
    <w:p w14:paraId="713FF31D" w14:textId="5810567A" w:rsidR="00461AE3" w:rsidRPr="00250952" w:rsidRDefault="00461AE3" w:rsidP="00EA4245">
      <w:pPr>
        <w:pStyle w:val="Heading2"/>
        <w:numPr>
          <w:ilvl w:val="0"/>
          <w:numId w:val="0"/>
        </w:numPr>
      </w:pPr>
      <w:r w:rsidRPr="00250952">
        <w:lastRenderedPageBreak/>
        <w:t xml:space="preserve">Appendix </w:t>
      </w:r>
      <w:bookmarkEnd w:id="11"/>
      <w:r w:rsidR="00EA4245">
        <w:t>8</w:t>
      </w:r>
      <w:r w:rsidR="00A74CCE">
        <w:t>:</w:t>
      </w:r>
    </w:p>
    <w:p w14:paraId="4043A825" w14:textId="5F77DEF4" w:rsidR="00461AE3" w:rsidRPr="00250952" w:rsidRDefault="00461AE3" w:rsidP="00250952">
      <w:pPr>
        <w:jc w:val="center"/>
        <w:rPr>
          <w:rFonts w:cs="Times New Roman"/>
          <w:szCs w:val="24"/>
        </w:rPr>
      </w:pPr>
      <w:r w:rsidRPr="00250952">
        <w:rPr>
          <w:noProof/>
          <w:lang w:val="en-GB" w:eastAsia="en-GB"/>
        </w:rPr>
        <w:drawing>
          <wp:inline distT="0" distB="0" distL="0" distR="0" wp14:anchorId="36C1EA99" wp14:editId="361F07B8">
            <wp:extent cx="4352925" cy="26526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54418" cy="2653590"/>
                    </a:xfrm>
                    <a:prstGeom prst="rect">
                      <a:avLst/>
                    </a:prstGeom>
                  </pic:spPr>
                </pic:pic>
              </a:graphicData>
            </a:graphic>
          </wp:inline>
        </w:drawing>
      </w:r>
    </w:p>
    <w:p w14:paraId="14B130ED" w14:textId="4EACCFEA" w:rsidR="00461AE3" w:rsidRDefault="00461AE3" w:rsidP="00250952">
      <w:pPr>
        <w:jc w:val="center"/>
        <w:rPr>
          <w:rFonts w:cs="Times New Roman"/>
          <w:szCs w:val="24"/>
        </w:rPr>
      </w:pPr>
      <w:r w:rsidRPr="00250952">
        <w:rPr>
          <w:rFonts w:cs="Times New Roman"/>
          <w:szCs w:val="24"/>
        </w:rPr>
        <w:t>(</w:t>
      </w:r>
      <w:r w:rsidR="0028516C" w:rsidRPr="00250952">
        <w:rPr>
          <w:rFonts w:cs="Times New Roman"/>
          <w:szCs w:val="24"/>
        </w:rPr>
        <w:t xml:space="preserve">Market Size of Ecotourism - </w:t>
      </w:r>
      <w:r w:rsidRPr="00250952">
        <w:rPr>
          <w:rFonts w:cs="Times New Roman"/>
          <w:szCs w:val="24"/>
        </w:rPr>
        <w:t>Statista, 2021)</w:t>
      </w:r>
    </w:p>
    <w:p w14:paraId="38223DE2" w14:textId="77777777" w:rsidR="0028516C" w:rsidRPr="00AE0F6C" w:rsidRDefault="0028516C" w:rsidP="00250952">
      <w:pPr>
        <w:rPr>
          <w:rFonts w:cs="Times New Roman"/>
          <w:szCs w:val="24"/>
        </w:rPr>
      </w:pPr>
    </w:p>
    <w:p w14:paraId="32720634" w14:textId="77777777" w:rsidR="001F2BC2" w:rsidRPr="00AE0F6C" w:rsidRDefault="001F2BC2" w:rsidP="00250952">
      <w:pPr>
        <w:rPr>
          <w:rFonts w:cs="Times New Roman"/>
          <w:szCs w:val="24"/>
        </w:rPr>
      </w:pPr>
    </w:p>
    <w:sectPr w:rsidR="001F2BC2" w:rsidRPr="00AE0F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F612CE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F1231BF"/>
    <w:multiLevelType w:val="multilevel"/>
    <w:tmpl w:val="B4A25F7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25807228">
    <w:abstractNumId w:val="1"/>
  </w:num>
  <w:num w:numId="2" w16cid:durableId="546258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DS3NDQwMTQwMLcwNzFW0lEKTi0uzszPAykwqgUAOQUdFywAAAA="/>
  </w:docVars>
  <w:rsids>
    <w:rsidRoot w:val="00143AF5"/>
    <w:rsid w:val="000111C9"/>
    <w:rsid w:val="000241A2"/>
    <w:rsid w:val="00030401"/>
    <w:rsid w:val="000304D7"/>
    <w:rsid w:val="00044643"/>
    <w:rsid w:val="00054546"/>
    <w:rsid w:val="00056E3F"/>
    <w:rsid w:val="000748D8"/>
    <w:rsid w:val="00076552"/>
    <w:rsid w:val="00082787"/>
    <w:rsid w:val="00082C8F"/>
    <w:rsid w:val="000925D9"/>
    <w:rsid w:val="000E3036"/>
    <w:rsid w:val="000E5E55"/>
    <w:rsid w:val="00110626"/>
    <w:rsid w:val="0012418B"/>
    <w:rsid w:val="0012445D"/>
    <w:rsid w:val="0013036C"/>
    <w:rsid w:val="00132902"/>
    <w:rsid w:val="00134034"/>
    <w:rsid w:val="00137912"/>
    <w:rsid w:val="00142A9C"/>
    <w:rsid w:val="00143812"/>
    <w:rsid w:val="00143AF5"/>
    <w:rsid w:val="00150A15"/>
    <w:rsid w:val="00153E63"/>
    <w:rsid w:val="001735B2"/>
    <w:rsid w:val="00183209"/>
    <w:rsid w:val="00193D3E"/>
    <w:rsid w:val="001A38E3"/>
    <w:rsid w:val="001A4B56"/>
    <w:rsid w:val="001B081F"/>
    <w:rsid w:val="001B72F6"/>
    <w:rsid w:val="001C065D"/>
    <w:rsid w:val="001C2AF1"/>
    <w:rsid w:val="001D075F"/>
    <w:rsid w:val="001E2838"/>
    <w:rsid w:val="001E5169"/>
    <w:rsid w:val="001F2BC2"/>
    <w:rsid w:val="002030D1"/>
    <w:rsid w:val="002139C3"/>
    <w:rsid w:val="00214893"/>
    <w:rsid w:val="002212B2"/>
    <w:rsid w:val="00250952"/>
    <w:rsid w:val="00264955"/>
    <w:rsid w:val="00264E79"/>
    <w:rsid w:val="00265F3E"/>
    <w:rsid w:val="002721CB"/>
    <w:rsid w:val="00281FD6"/>
    <w:rsid w:val="0028214F"/>
    <w:rsid w:val="00282E1C"/>
    <w:rsid w:val="0028516C"/>
    <w:rsid w:val="00294B12"/>
    <w:rsid w:val="002B1CE2"/>
    <w:rsid w:val="002C2A00"/>
    <w:rsid w:val="002E6B91"/>
    <w:rsid w:val="003064F5"/>
    <w:rsid w:val="00306CAC"/>
    <w:rsid w:val="003106DC"/>
    <w:rsid w:val="00320234"/>
    <w:rsid w:val="003207B9"/>
    <w:rsid w:val="00325840"/>
    <w:rsid w:val="00331AE8"/>
    <w:rsid w:val="00336CA9"/>
    <w:rsid w:val="0034329B"/>
    <w:rsid w:val="00350254"/>
    <w:rsid w:val="0035276E"/>
    <w:rsid w:val="00360D95"/>
    <w:rsid w:val="00360E0E"/>
    <w:rsid w:val="003620E1"/>
    <w:rsid w:val="00364D80"/>
    <w:rsid w:val="00387D43"/>
    <w:rsid w:val="00393682"/>
    <w:rsid w:val="003A5E30"/>
    <w:rsid w:val="003B3318"/>
    <w:rsid w:val="003B3D2A"/>
    <w:rsid w:val="003D5D51"/>
    <w:rsid w:val="003F6D08"/>
    <w:rsid w:val="003F782A"/>
    <w:rsid w:val="00403904"/>
    <w:rsid w:val="00405AFA"/>
    <w:rsid w:val="00420A48"/>
    <w:rsid w:val="00424BFE"/>
    <w:rsid w:val="00431290"/>
    <w:rsid w:val="00435CBE"/>
    <w:rsid w:val="00447115"/>
    <w:rsid w:val="004502F8"/>
    <w:rsid w:val="004611C9"/>
    <w:rsid w:val="00461AE3"/>
    <w:rsid w:val="00480B3F"/>
    <w:rsid w:val="0048447F"/>
    <w:rsid w:val="0048677D"/>
    <w:rsid w:val="004B2DB0"/>
    <w:rsid w:val="004B319F"/>
    <w:rsid w:val="004C29E8"/>
    <w:rsid w:val="004D01B2"/>
    <w:rsid w:val="004D5235"/>
    <w:rsid w:val="004E2CFF"/>
    <w:rsid w:val="004E4E5F"/>
    <w:rsid w:val="004E697A"/>
    <w:rsid w:val="004F6BF1"/>
    <w:rsid w:val="00507943"/>
    <w:rsid w:val="0051272D"/>
    <w:rsid w:val="00521E34"/>
    <w:rsid w:val="005255A5"/>
    <w:rsid w:val="00534AB5"/>
    <w:rsid w:val="00535AE0"/>
    <w:rsid w:val="00544F2E"/>
    <w:rsid w:val="005505F6"/>
    <w:rsid w:val="00554322"/>
    <w:rsid w:val="00555872"/>
    <w:rsid w:val="00564718"/>
    <w:rsid w:val="00566512"/>
    <w:rsid w:val="00567B81"/>
    <w:rsid w:val="00591C0C"/>
    <w:rsid w:val="00592C52"/>
    <w:rsid w:val="00594552"/>
    <w:rsid w:val="005A2204"/>
    <w:rsid w:val="005A38AF"/>
    <w:rsid w:val="005B36DE"/>
    <w:rsid w:val="005B540E"/>
    <w:rsid w:val="005B67BA"/>
    <w:rsid w:val="005C599E"/>
    <w:rsid w:val="005C60E7"/>
    <w:rsid w:val="005C7E8E"/>
    <w:rsid w:val="005F2324"/>
    <w:rsid w:val="005F248A"/>
    <w:rsid w:val="005F6358"/>
    <w:rsid w:val="00605A48"/>
    <w:rsid w:val="006404D0"/>
    <w:rsid w:val="00644EAF"/>
    <w:rsid w:val="006533CA"/>
    <w:rsid w:val="00655067"/>
    <w:rsid w:val="006559E1"/>
    <w:rsid w:val="006613A6"/>
    <w:rsid w:val="00665260"/>
    <w:rsid w:val="006A4F10"/>
    <w:rsid w:val="006A636C"/>
    <w:rsid w:val="006B10B8"/>
    <w:rsid w:val="006C2E4A"/>
    <w:rsid w:val="006D3A1E"/>
    <w:rsid w:val="006D5838"/>
    <w:rsid w:val="006F0248"/>
    <w:rsid w:val="00702E89"/>
    <w:rsid w:val="00703DA4"/>
    <w:rsid w:val="007071D4"/>
    <w:rsid w:val="0070723B"/>
    <w:rsid w:val="007175B2"/>
    <w:rsid w:val="0072430A"/>
    <w:rsid w:val="0072508E"/>
    <w:rsid w:val="00740156"/>
    <w:rsid w:val="007431EE"/>
    <w:rsid w:val="007553D0"/>
    <w:rsid w:val="00755FAE"/>
    <w:rsid w:val="007728E5"/>
    <w:rsid w:val="0078384F"/>
    <w:rsid w:val="007B006C"/>
    <w:rsid w:val="007B50E4"/>
    <w:rsid w:val="007C6E82"/>
    <w:rsid w:val="007C6EA0"/>
    <w:rsid w:val="00801A86"/>
    <w:rsid w:val="00804CAD"/>
    <w:rsid w:val="00816A04"/>
    <w:rsid w:val="00824CB9"/>
    <w:rsid w:val="00827C99"/>
    <w:rsid w:val="0083019E"/>
    <w:rsid w:val="008333BB"/>
    <w:rsid w:val="0084417D"/>
    <w:rsid w:val="00844398"/>
    <w:rsid w:val="008510E3"/>
    <w:rsid w:val="008623EF"/>
    <w:rsid w:val="0087261C"/>
    <w:rsid w:val="00875218"/>
    <w:rsid w:val="00881668"/>
    <w:rsid w:val="008A69CD"/>
    <w:rsid w:val="008B5520"/>
    <w:rsid w:val="008B7478"/>
    <w:rsid w:val="008D3499"/>
    <w:rsid w:val="00901982"/>
    <w:rsid w:val="00902D2E"/>
    <w:rsid w:val="00912A35"/>
    <w:rsid w:val="00917951"/>
    <w:rsid w:val="009217C0"/>
    <w:rsid w:val="0092261E"/>
    <w:rsid w:val="00922F24"/>
    <w:rsid w:val="00930E54"/>
    <w:rsid w:val="0096695A"/>
    <w:rsid w:val="00987C38"/>
    <w:rsid w:val="00987CA2"/>
    <w:rsid w:val="009A492D"/>
    <w:rsid w:val="009B00E6"/>
    <w:rsid w:val="009C1C2C"/>
    <w:rsid w:val="00A17902"/>
    <w:rsid w:val="00A2537B"/>
    <w:rsid w:val="00A266A2"/>
    <w:rsid w:val="00A36844"/>
    <w:rsid w:val="00A554A7"/>
    <w:rsid w:val="00A71542"/>
    <w:rsid w:val="00A74CCE"/>
    <w:rsid w:val="00AA3AE2"/>
    <w:rsid w:val="00AA4305"/>
    <w:rsid w:val="00AA4527"/>
    <w:rsid w:val="00AA73CF"/>
    <w:rsid w:val="00AE0F6C"/>
    <w:rsid w:val="00AE59B4"/>
    <w:rsid w:val="00B055E9"/>
    <w:rsid w:val="00B20DFC"/>
    <w:rsid w:val="00B42FA1"/>
    <w:rsid w:val="00B45B81"/>
    <w:rsid w:val="00B45EC2"/>
    <w:rsid w:val="00B46721"/>
    <w:rsid w:val="00B51DC4"/>
    <w:rsid w:val="00B64040"/>
    <w:rsid w:val="00B640B7"/>
    <w:rsid w:val="00B6666C"/>
    <w:rsid w:val="00B673E2"/>
    <w:rsid w:val="00B73938"/>
    <w:rsid w:val="00BA737B"/>
    <w:rsid w:val="00BB7F92"/>
    <w:rsid w:val="00BC4010"/>
    <w:rsid w:val="00BC4F10"/>
    <w:rsid w:val="00BD028B"/>
    <w:rsid w:val="00BD17E8"/>
    <w:rsid w:val="00BD794D"/>
    <w:rsid w:val="00BE0257"/>
    <w:rsid w:val="00BE60E4"/>
    <w:rsid w:val="00BF2742"/>
    <w:rsid w:val="00BF41B7"/>
    <w:rsid w:val="00BF64EB"/>
    <w:rsid w:val="00C01AFF"/>
    <w:rsid w:val="00C05D1C"/>
    <w:rsid w:val="00C15C48"/>
    <w:rsid w:val="00C17189"/>
    <w:rsid w:val="00C30740"/>
    <w:rsid w:val="00C47FDC"/>
    <w:rsid w:val="00C50DC3"/>
    <w:rsid w:val="00C53C82"/>
    <w:rsid w:val="00C77F9F"/>
    <w:rsid w:val="00C84EFE"/>
    <w:rsid w:val="00C857EE"/>
    <w:rsid w:val="00C9295F"/>
    <w:rsid w:val="00CA1EBF"/>
    <w:rsid w:val="00CA3DD7"/>
    <w:rsid w:val="00CB5A99"/>
    <w:rsid w:val="00CC5A41"/>
    <w:rsid w:val="00CC5CBB"/>
    <w:rsid w:val="00CC5D7A"/>
    <w:rsid w:val="00CC6D34"/>
    <w:rsid w:val="00CD7BAA"/>
    <w:rsid w:val="00D00E9C"/>
    <w:rsid w:val="00D106FD"/>
    <w:rsid w:val="00D1216E"/>
    <w:rsid w:val="00D271FE"/>
    <w:rsid w:val="00D41C1A"/>
    <w:rsid w:val="00D462E7"/>
    <w:rsid w:val="00D50A29"/>
    <w:rsid w:val="00D660EF"/>
    <w:rsid w:val="00D724D1"/>
    <w:rsid w:val="00D737BA"/>
    <w:rsid w:val="00D86019"/>
    <w:rsid w:val="00DA7729"/>
    <w:rsid w:val="00DB0050"/>
    <w:rsid w:val="00DB598D"/>
    <w:rsid w:val="00DB7E02"/>
    <w:rsid w:val="00DC18E2"/>
    <w:rsid w:val="00DC2E8D"/>
    <w:rsid w:val="00DD2402"/>
    <w:rsid w:val="00DD3BCB"/>
    <w:rsid w:val="00DD513F"/>
    <w:rsid w:val="00DD5641"/>
    <w:rsid w:val="00DF694F"/>
    <w:rsid w:val="00DF7D60"/>
    <w:rsid w:val="00E14983"/>
    <w:rsid w:val="00E229A6"/>
    <w:rsid w:val="00E465F1"/>
    <w:rsid w:val="00E645DD"/>
    <w:rsid w:val="00E66484"/>
    <w:rsid w:val="00E73FF0"/>
    <w:rsid w:val="00E818AB"/>
    <w:rsid w:val="00E92D93"/>
    <w:rsid w:val="00EA03D5"/>
    <w:rsid w:val="00EA0776"/>
    <w:rsid w:val="00EA2267"/>
    <w:rsid w:val="00EA2B9B"/>
    <w:rsid w:val="00EA3A87"/>
    <w:rsid w:val="00EA4245"/>
    <w:rsid w:val="00EC0A38"/>
    <w:rsid w:val="00EC6A23"/>
    <w:rsid w:val="00EF2B21"/>
    <w:rsid w:val="00F01ADA"/>
    <w:rsid w:val="00F05649"/>
    <w:rsid w:val="00F073EB"/>
    <w:rsid w:val="00F15329"/>
    <w:rsid w:val="00F2427C"/>
    <w:rsid w:val="00F2442E"/>
    <w:rsid w:val="00F255F9"/>
    <w:rsid w:val="00F258DA"/>
    <w:rsid w:val="00F31FF7"/>
    <w:rsid w:val="00F42673"/>
    <w:rsid w:val="00F553B9"/>
    <w:rsid w:val="00F71FA0"/>
    <w:rsid w:val="00F81BB5"/>
    <w:rsid w:val="00FA063A"/>
    <w:rsid w:val="00FC064E"/>
    <w:rsid w:val="00FC6EA9"/>
    <w:rsid w:val="00FE609A"/>
    <w:rsid w:val="00FF3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540AA"/>
  <w15:docId w15:val="{A1C75C93-1809-405F-9C31-519AD433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98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728E5"/>
    <w:pPr>
      <w:keepNext/>
      <w:keepLines/>
      <w:numPr>
        <w:numId w:val="2"/>
      </w:numPr>
      <w:spacing w:before="480" w:after="0"/>
      <w:outlineLvl w:val="0"/>
    </w:pPr>
    <w:rPr>
      <w:rFonts w:eastAsiaTheme="majorEastAsia" w:cs="Times New Roman"/>
      <w:b/>
      <w:bCs/>
      <w:sz w:val="28"/>
      <w:szCs w:val="28"/>
    </w:rPr>
  </w:style>
  <w:style w:type="paragraph" w:styleId="Heading2">
    <w:name w:val="heading 2"/>
    <w:basedOn w:val="Normal"/>
    <w:next w:val="Normal"/>
    <w:link w:val="Heading2Char"/>
    <w:uiPriority w:val="9"/>
    <w:unhideWhenUsed/>
    <w:qFormat/>
    <w:rsid w:val="007728E5"/>
    <w:pPr>
      <w:numPr>
        <w:ilvl w:val="1"/>
        <w:numId w:val="2"/>
      </w:numPr>
      <w:spacing w:before="120" w:after="120"/>
      <w:outlineLvl w:val="1"/>
    </w:pPr>
    <w:rPr>
      <w:rFonts w:cs="Times New Roman"/>
      <w:b/>
      <w:sz w:val="26"/>
      <w:szCs w:val="26"/>
    </w:rPr>
  </w:style>
  <w:style w:type="paragraph" w:styleId="Heading3">
    <w:name w:val="heading 3"/>
    <w:basedOn w:val="Normal"/>
    <w:next w:val="Normal"/>
    <w:link w:val="Heading3Char"/>
    <w:uiPriority w:val="9"/>
    <w:semiHidden/>
    <w:unhideWhenUsed/>
    <w:qFormat/>
    <w:rsid w:val="00DB598D"/>
    <w:pPr>
      <w:keepNext/>
      <w:keepLines/>
      <w:numPr>
        <w:ilvl w:val="2"/>
        <w:numId w:val="2"/>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B598D"/>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DB598D"/>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DB598D"/>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DB598D"/>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B598D"/>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B598D"/>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8E5"/>
    <w:rPr>
      <w:rFonts w:ascii="Times New Roman" w:eastAsiaTheme="majorEastAsia" w:hAnsi="Times New Roman" w:cs="Times New Roman"/>
      <w:b/>
      <w:bCs/>
      <w:sz w:val="28"/>
      <w:szCs w:val="28"/>
    </w:rPr>
  </w:style>
  <w:style w:type="character" w:customStyle="1" w:styleId="Heading2Char">
    <w:name w:val="Heading 2 Char"/>
    <w:basedOn w:val="DefaultParagraphFont"/>
    <w:link w:val="Heading2"/>
    <w:uiPriority w:val="9"/>
    <w:rsid w:val="007728E5"/>
    <w:rPr>
      <w:rFonts w:ascii="Times New Roman" w:hAnsi="Times New Roman" w:cs="Times New Roman"/>
      <w:b/>
      <w:sz w:val="26"/>
      <w:szCs w:val="26"/>
    </w:rPr>
  </w:style>
  <w:style w:type="character" w:customStyle="1" w:styleId="Heading3Char">
    <w:name w:val="Heading 3 Char"/>
    <w:basedOn w:val="DefaultParagraphFont"/>
    <w:link w:val="Heading3"/>
    <w:uiPriority w:val="9"/>
    <w:semiHidden/>
    <w:rsid w:val="00DB598D"/>
    <w:rPr>
      <w:rFonts w:asciiTheme="majorHAnsi" w:eastAsiaTheme="majorEastAsia" w:hAnsiTheme="majorHAnsi" w:cstheme="majorBidi"/>
      <w:b/>
      <w:bCs/>
      <w:color w:val="4F81BD" w:themeColor="accent1"/>
      <w:sz w:val="24"/>
    </w:rPr>
  </w:style>
  <w:style w:type="character" w:customStyle="1" w:styleId="Heading4Char">
    <w:name w:val="Heading 4 Char"/>
    <w:basedOn w:val="DefaultParagraphFont"/>
    <w:link w:val="Heading4"/>
    <w:uiPriority w:val="9"/>
    <w:semiHidden/>
    <w:rsid w:val="00DB598D"/>
    <w:rPr>
      <w:rFonts w:asciiTheme="majorHAnsi" w:eastAsiaTheme="majorEastAsia" w:hAnsiTheme="majorHAnsi" w:cstheme="majorBidi"/>
      <w:b/>
      <w:bCs/>
      <w:i/>
      <w:iCs/>
      <w:color w:val="4F81BD" w:themeColor="accent1"/>
      <w:sz w:val="24"/>
    </w:rPr>
  </w:style>
  <w:style w:type="character" w:customStyle="1" w:styleId="Heading5Char">
    <w:name w:val="Heading 5 Char"/>
    <w:basedOn w:val="DefaultParagraphFont"/>
    <w:link w:val="Heading5"/>
    <w:uiPriority w:val="9"/>
    <w:semiHidden/>
    <w:rsid w:val="00DB598D"/>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DB598D"/>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DB598D"/>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DB598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B598D"/>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1379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912"/>
    <w:rPr>
      <w:rFonts w:ascii="Tahoma" w:hAnsi="Tahoma" w:cs="Tahoma"/>
      <w:b/>
      <w:sz w:val="16"/>
      <w:szCs w:val="16"/>
    </w:rPr>
  </w:style>
  <w:style w:type="paragraph" w:styleId="NormalWeb">
    <w:name w:val="Normal (Web)"/>
    <w:basedOn w:val="Normal"/>
    <w:uiPriority w:val="99"/>
    <w:unhideWhenUsed/>
    <w:rsid w:val="00150A15"/>
    <w:pPr>
      <w:spacing w:before="100" w:beforeAutospacing="1" w:after="100" w:afterAutospacing="1" w:line="240" w:lineRule="auto"/>
    </w:pPr>
    <w:rPr>
      <w:rFonts w:eastAsia="Times New Roman" w:cs="Times New Roman"/>
      <w:b/>
      <w:szCs w:val="24"/>
    </w:rPr>
  </w:style>
  <w:style w:type="character" w:styleId="Hyperlink">
    <w:name w:val="Hyperlink"/>
    <w:basedOn w:val="DefaultParagraphFont"/>
    <w:uiPriority w:val="99"/>
    <w:unhideWhenUsed/>
    <w:rsid w:val="0028516C"/>
    <w:rPr>
      <w:color w:val="0000FF" w:themeColor="hyperlink"/>
      <w:u w:val="single"/>
    </w:rPr>
  </w:style>
  <w:style w:type="character" w:customStyle="1" w:styleId="UnresolvedMention1">
    <w:name w:val="Unresolved Mention1"/>
    <w:basedOn w:val="DefaultParagraphFont"/>
    <w:uiPriority w:val="99"/>
    <w:semiHidden/>
    <w:unhideWhenUsed/>
    <w:rsid w:val="0028516C"/>
    <w:rPr>
      <w:color w:val="605E5C"/>
      <w:shd w:val="clear" w:color="auto" w:fill="E1DFDD"/>
    </w:rPr>
  </w:style>
  <w:style w:type="paragraph" w:styleId="TOCHeading">
    <w:name w:val="TOC Heading"/>
    <w:basedOn w:val="Heading1"/>
    <w:next w:val="Normal"/>
    <w:uiPriority w:val="39"/>
    <w:unhideWhenUsed/>
    <w:qFormat/>
    <w:rsid w:val="007431EE"/>
    <w:pPr>
      <w:numPr>
        <w:numId w:val="0"/>
      </w:numPr>
      <w:spacing w:before="240" w:line="259" w:lineRule="auto"/>
      <w:jc w:val="left"/>
      <w:outlineLvl w:val="9"/>
    </w:pPr>
    <w:rPr>
      <w:rFonts w:asciiTheme="majorHAnsi" w:hAnsiTheme="majorHAnsi"/>
      <w:b w:val="0"/>
      <w:bCs w:val="0"/>
      <w:color w:val="365F91" w:themeColor="accent1" w:themeShade="BF"/>
      <w:sz w:val="32"/>
      <w:szCs w:val="32"/>
    </w:rPr>
  </w:style>
  <w:style w:type="paragraph" w:styleId="TOC1">
    <w:name w:val="toc 1"/>
    <w:basedOn w:val="Normal"/>
    <w:next w:val="Normal"/>
    <w:autoRedefine/>
    <w:uiPriority w:val="39"/>
    <w:unhideWhenUsed/>
    <w:rsid w:val="007431EE"/>
    <w:pPr>
      <w:spacing w:after="100"/>
    </w:pPr>
  </w:style>
  <w:style w:type="paragraph" w:styleId="TOC2">
    <w:name w:val="toc 2"/>
    <w:basedOn w:val="Normal"/>
    <w:next w:val="Normal"/>
    <w:autoRedefine/>
    <w:uiPriority w:val="39"/>
    <w:unhideWhenUsed/>
    <w:rsid w:val="007728E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statista.com/statistics/1221034/ecotourism-market-size-global/"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9405121-00BC-40EA-AD8A-B6A81B616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2187</Words>
  <Characters>12470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User009</dc:creator>
  <cp:lastModifiedBy>roxanasoare11@outlook.com</cp:lastModifiedBy>
  <cp:revision>2</cp:revision>
  <dcterms:created xsi:type="dcterms:W3CDTF">2023-02-11T13:52:00Z</dcterms:created>
  <dcterms:modified xsi:type="dcterms:W3CDTF">2023-02-11T13:52:00Z</dcterms:modified>
</cp:coreProperties>
</file>