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Light" w:hAnsi="Calibri Light" w:cs="Calibri Light"/>
          <w:b/>
          <w:bCs/>
        </w:rPr>
        <w:id w:val="-695311809"/>
        <w:docPartObj>
          <w:docPartGallery w:val="Cover Pages"/>
          <w:docPartUnique/>
        </w:docPartObj>
      </w:sdtPr>
      <w:sdtContent>
        <w:p w14:paraId="0AA0AD29" w14:textId="3C5A3246" w:rsidR="00937AB9" w:rsidRDefault="00937AB9">
          <w:pPr>
            <w:spacing w:after="160" w:line="259" w:lineRule="auto"/>
            <w:rPr>
              <w:rFonts w:ascii="Calibri Light" w:eastAsiaTheme="majorEastAsia" w:hAnsi="Calibri Light" w:cs="Calibri Light"/>
              <w:b/>
              <w:bCs/>
              <w:sz w:val="32"/>
              <w:szCs w:val="32"/>
              <w:lang w:val="en-US" w:eastAsia="en-US"/>
            </w:rPr>
          </w:pPr>
          <w:r w:rsidRPr="00937AB9">
            <w:rPr>
              <w:rFonts w:ascii="Calibri Light" w:hAnsi="Calibri Light" w:cs="Calibri Light"/>
              <w:b/>
              <w:bCs/>
              <w:noProof/>
            </w:rPr>
            <mc:AlternateContent>
              <mc:Choice Requires="wps">
                <w:drawing>
                  <wp:anchor distT="0" distB="0" distL="114300" distR="114300" simplePos="0" relativeHeight="251659264" behindDoc="0" locked="0" layoutInCell="1" allowOverlap="1" wp14:anchorId="08425716" wp14:editId="7413AB06">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312"/>
                                  <w:gridCol w:w="5880"/>
                                </w:tblGrid>
                                <w:tr w:rsidR="00937AB9" w14:paraId="3F65D5B5" w14:textId="77777777" w:rsidTr="00A534CB">
                                  <w:trPr>
                                    <w:trHeight w:val="11178"/>
                                    <w:jc w:val="center"/>
                                  </w:trPr>
                                  <w:tc>
                                    <w:tcPr>
                                      <w:tcW w:w="2568" w:type="pct"/>
                                      <w:vAlign w:val="center"/>
                                    </w:tcPr>
                                    <w:p w14:paraId="4685AAF6" w14:textId="4AE01936" w:rsidR="00937AB9" w:rsidRDefault="00B41D94">
                                      <w:pPr>
                                        <w:jc w:val="right"/>
                                      </w:pPr>
                                      <w:r>
                                        <w:rPr>
                                          <w:noProof/>
                                          <w14:ligatures w14:val="standardContextual"/>
                                        </w:rPr>
                                        <w:drawing>
                                          <wp:inline distT="0" distB="0" distL="0" distR="0" wp14:anchorId="12340077" wp14:editId="3C626501">
                                            <wp:extent cx="2785651" cy="4219998"/>
                                            <wp:effectExtent l="0" t="0" r="0" b="0"/>
                                            <wp:docPr id="159608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082662" name=""/>
                                                    <pic:cNvPicPr/>
                                                  </pic:nvPicPr>
                                                  <pic:blipFill>
                                                    <a:blip r:embed="rId8"/>
                                                    <a:stretch>
                                                      <a:fillRect/>
                                                    </a:stretch>
                                                  </pic:blipFill>
                                                  <pic:spPr>
                                                    <a:xfrm>
                                                      <a:off x="0" y="0"/>
                                                      <a:ext cx="2804334" cy="4248300"/>
                                                    </a:xfrm>
                                                    <a:prstGeom prst="rect">
                                                      <a:avLst/>
                                                    </a:prstGeom>
                                                  </pic:spPr>
                                                </pic:pic>
                                              </a:graphicData>
                                            </a:graphic>
                                          </wp:inline>
                                        </w:drawing>
                                      </w:r>
                                    </w:p>
                                    <w:sdt>
                                      <w:sdtPr>
                                        <w:rPr>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0FC7CCE" w14:textId="6FAB4FAF" w:rsidR="00937AB9" w:rsidRPr="009A458E" w:rsidRDefault="009A458E">
                                          <w:pPr>
                                            <w:pStyle w:val="NoSpacing"/>
                                            <w:spacing w:line="312" w:lineRule="auto"/>
                                            <w:jc w:val="right"/>
                                            <w:rPr>
                                              <w:caps/>
                                              <w:color w:val="191919" w:themeColor="text1" w:themeTint="E6"/>
                                              <w:sz w:val="36"/>
                                              <w:szCs w:val="36"/>
                                            </w:rPr>
                                          </w:pPr>
                                          <w:r w:rsidRPr="009A458E">
                                            <w:rPr>
                                              <w:caps/>
                                              <w:color w:val="191919" w:themeColor="text1" w:themeTint="E6"/>
                                              <w:sz w:val="36"/>
                                              <w:szCs w:val="36"/>
                                            </w:rPr>
                                            <w:t>System design</w:t>
                                          </w:r>
                                        </w:p>
                                      </w:sdtContent>
                                    </w:sdt>
                                    <w:sdt>
                                      <w:sdtPr>
                                        <w:rPr>
                                          <w:rFonts w:ascii="Calibri Light" w:hAnsi="Calibri Light" w:cs="Calibri Light"/>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14CB1B8" w14:textId="3DCDD597" w:rsidR="00937AB9" w:rsidRDefault="00B05061">
                                          <w:pPr>
                                            <w:jc w:val="right"/>
                                            <w:rPr>
                                              <w:sz w:val="24"/>
                                              <w:szCs w:val="24"/>
                                            </w:rPr>
                                          </w:pPr>
                                          <w:r w:rsidRPr="00A534CB">
                                            <w:rPr>
                                              <w:rFonts w:ascii="Calibri Light" w:hAnsi="Calibri Light" w:cs="Calibri Light"/>
                                              <w:color w:val="000000" w:themeColor="text1"/>
                                              <w:sz w:val="24"/>
                                              <w:szCs w:val="24"/>
                                            </w:rPr>
                                            <w:t xml:space="preserve">Research and </w:t>
                                          </w:r>
                                          <w:r w:rsidR="00A534CB">
                                            <w:rPr>
                                              <w:rFonts w:ascii="Calibri Light" w:hAnsi="Calibri Light" w:cs="Calibri Light"/>
                                              <w:color w:val="000000" w:themeColor="text1"/>
                                              <w:sz w:val="24"/>
                                              <w:szCs w:val="24"/>
                                            </w:rPr>
                                            <w:t>D</w:t>
                                          </w:r>
                                          <w:r w:rsidRPr="00A534CB">
                                            <w:rPr>
                                              <w:rFonts w:ascii="Calibri Light" w:hAnsi="Calibri Light" w:cs="Calibri Light"/>
                                              <w:color w:val="000000" w:themeColor="text1"/>
                                              <w:sz w:val="24"/>
                                              <w:szCs w:val="24"/>
                                            </w:rPr>
                                            <w:t>evelopment considerations for a compact shoulder launched missile system.</w:t>
                                          </w:r>
                                        </w:p>
                                      </w:sdtContent>
                                    </w:sdt>
                                  </w:tc>
                                  <w:tc>
                                    <w:tcPr>
                                      <w:tcW w:w="2432" w:type="pct"/>
                                      <w:vAlign w:val="center"/>
                                    </w:tcPr>
                                    <w:p w14:paraId="12581797" w14:textId="77777777" w:rsidR="00E32023" w:rsidRDefault="00E32023" w:rsidP="00E32023">
                                      <w:pPr>
                                        <w:pStyle w:val="NoSpacing"/>
                                        <w:rPr>
                                          <w:caps/>
                                          <w:color w:val="E97132" w:themeColor="accent2"/>
                                          <w:sz w:val="26"/>
                                          <w:szCs w:val="26"/>
                                        </w:rPr>
                                      </w:pPr>
                                      <w:r>
                                        <w:rPr>
                                          <w:noProof/>
                                        </w:rPr>
                                        <w:drawing>
                                          <wp:inline distT="0" distB="0" distL="0" distR="0" wp14:anchorId="41ACD0FF" wp14:editId="1DDA9850">
                                            <wp:extent cx="3267986" cy="1286229"/>
                                            <wp:effectExtent l="0" t="0" r="8890" b="9525"/>
                                            <wp:docPr id="519942013" name="Picture 2"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CAREERS SERVICE | UWTSD Care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08123" cy="1302026"/>
                                                    </a:xfrm>
                                                    <a:prstGeom prst="rect">
                                                      <a:avLst/>
                                                    </a:prstGeom>
                                                    <a:noFill/>
                                                    <a:ln>
                                                      <a:noFill/>
                                                    </a:ln>
                                                  </pic:spPr>
                                                </pic:pic>
                                              </a:graphicData>
                                            </a:graphic>
                                          </wp:inline>
                                        </w:drawing>
                                      </w:r>
                                    </w:p>
                                    <w:p w14:paraId="588DA883" w14:textId="77777777" w:rsidR="00E32023" w:rsidRDefault="00E32023" w:rsidP="00E32023">
                                      <w:pPr>
                                        <w:pStyle w:val="NoSpacing"/>
                                        <w:rPr>
                                          <w:caps/>
                                          <w:color w:val="E97132" w:themeColor="accent2"/>
                                          <w:sz w:val="26"/>
                                          <w:szCs w:val="26"/>
                                        </w:rPr>
                                      </w:pPr>
                                    </w:p>
                                    <w:p w14:paraId="4D868D52" w14:textId="77777777" w:rsidR="00E32023" w:rsidRDefault="00E32023" w:rsidP="00E32023">
                                      <w:pPr>
                                        <w:pStyle w:val="NoSpacing"/>
                                        <w:rPr>
                                          <w:caps/>
                                          <w:color w:val="E97132" w:themeColor="accent2"/>
                                          <w:sz w:val="26"/>
                                          <w:szCs w:val="26"/>
                                        </w:rPr>
                                      </w:pPr>
                                    </w:p>
                                    <w:p w14:paraId="3DE85390" w14:textId="77777777" w:rsidR="00E32023" w:rsidRDefault="00E32023" w:rsidP="00E32023">
                                      <w:pPr>
                                        <w:pStyle w:val="NoSpacing"/>
                                        <w:rPr>
                                          <w:caps/>
                                          <w:color w:val="E97132" w:themeColor="accent2"/>
                                          <w:sz w:val="26"/>
                                          <w:szCs w:val="26"/>
                                        </w:rPr>
                                      </w:pPr>
                                    </w:p>
                                    <w:p w14:paraId="14DA8DD0" w14:textId="77777777" w:rsidR="00E32023" w:rsidRDefault="00E32023" w:rsidP="00E32023">
                                      <w:pPr>
                                        <w:pStyle w:val="NoSpacing"/>
                                        <w:rPr>
                                          <w:caps/>
                                          <w:color w:val="E97132" w:themeColor="accent2"/>
                                          <w:sz w:val="26"/>
                                          <w:szCs w:val="26"/>
                                        </w:rPr>
                                      </w:pPr>
                                    </w:p>
                                    <w:p w14:paraId="1F7F1784" w14:textId="77777777" w:rsidR="00E32023" w:rsidRPr="00A534CB" w:rsidRDefault="00E32023" w:rsidP="00E32023">
                                      <w:pPr>
                                        <w:pStyle w:val="NoSpacing"/>
                                        <w:rPr>
                                          <w:rFonts w:ascii="Calibri Light" w:hAnsi="Calibri Light" w:cs="Calibri Light"/>
                                          <w:caps/>
                                          <w:color w:val="E97132" w:themeColor="accent2"/>
                                          <w:sz w:val="26"/>
                                          <w:szCs w:val="26"/>
                                        </w:rPr>
                                      </w:pPr>
                                    </w:p>
                                    <w:p w14:paraId="69B5EA35" w14:textId="0005252F" w:rsidR="00E32023" w:rsidRPr="00A534CB" w:rsidRDefault="00600EB3" w:rsidP="00E32023">
                                      <w:pPr>
                                        <w:pStyle w:val="NoSpacing"/>
                                        <w:rPr>
                                          <w:rFonts w:ascii="Calibri Light" w:hAnsi="Calibri Light" w:cs="Calibri Light"/>
                                          <w:b/>
                                          <w:bCs/>
                                          <w:caps/>
                                          <w:color w:val="E97132" w:themeColor="accent2"/>
                                          <w:sz w:val="26"/>
                                          <w:szCs w:val="26"/>
                                        </w:rPr>
                                      </w:pPr>
                                      <w:sdt>
                                        <w:sdtPr>
                                          <w:rPr>
                                            <w:rFonts w:ascii="Calibri Light" w:hAnsi="Calibri Light" w:cs="Calibri Light"/>
                                            <w:b/>
                                            <w:bCs/>
                                            <w:sz w:val="28"/>
                                            <w:szCs w:val="28"/>
                                            <w:lang w:eastAsia="zh-CN"/>
                                          </w:rPr>
                                          <w:alias w:val="Course"/>
                                          <w:tag w:val="Course"/>
                                          <w:id w:val="988680409"/>
                                          <w:dataBinding w:prefixMappings="xmlns:ns0='http://purl.org/dc/elements/1.1/' xmlns:ns1='http://schemas.openxmlformats.org/package/2006/metadata/core-properties' " w:xpath="/ns1:coreProperties[1]/ns1:category[1]" w:storeItemID="{6C3C8BC8-F283-45AE-878A-BAB7291924A1}"/>
                                          <w:text/>
                                        </w:sdtPr>
                                        <w:sdtContent>
                                          <w:r w:rsidRPr="00A534CB">
                                            <w:rPr>
                                              <w:rFonts w:ascii="Calibri Light" w:hAnsi="Calibri Light" w:cs="Calibri Light"/>
                                              <w:b/>
                                              <w:bCs/>
                                              <w:sz w:val="28"/>
                                              <w:szCs w:val="28"/>
                                              <w:lang w:eastAsia="zh-CN"/>
                                            </w:rPr>
                                            <w:t>ACDA 2021                                                                                    Systems Engineering</w:t>
                                          </w:r>
                                        </w:sdtContent>
                                      </w:sdt>
                                    </w:p>
                                    <w:p w14:paraId="02E6E97F" w14:textId="77777777" w:rsidR="00E32023" w:rsidRPr="00A534CB" w:rsidRDefault="00E32023" w:rsidP="00E32023">
                                      <w:pPr>
                                        <w:pStyle w:val="NoSpacing"/>
                                        <w:rPr>
                                          <w:rFonts w:ascii="Calibri Light" w:hAnsi="Calibri Light" w:cs="Calibri Light"/>
                                          <w:color w:val="E97132" w:themeColor="accent2"/>
                                          <w:sz w:val="26"/>
                                          <w:szCs w:val="26"/>
                                        </w:rPr>
                                      </w:pPr>
                                    </w:p>
                                    <w:p w14:paraId="6F985260" w14:textId="77777777" w:rsidR="00E32023" w:rsidRPr="00A534CB" w:rsidRDefault="00E32023" w:rsidP="004869BB">
                                      <w:pPr>
                                        <w:pStyle w:val="NoSpacing"/>
                                        <w:rPr>
                                          <w:rFonts w:ascii="Calibri Light" w:hAnsi="Calibri Light" w:cs="Calibri Light"/>
                                          <w:color w:val="E97132" w:themeColor="accent2"/>
                                          <w:sz w:val="26"/>
                                          <w:szCs w:val="26"/>
                                        </w:rPr>
                                      </w:pPr>
                                      <w:r w:rsidRPr="00A534CB">
                                        <w:rPr>
                                          <w:rFonts w:ascii="Calibri Light" w:hAnsi="Calibri Light" w:cs="Calibri Light"/>
                                          <w:color w:val="E97132" w:themeColor="accent2"/>
                                          <w:sz w:val="26"/>
                                          <w:szCs w:val="26"/>
                                        </w:rPr>
                                        <w:t xml:space="preserve">Student number: </w:t>
                                      </w:r>
                                      <w:r w:rsidRPr="00A534CB">
                                        <w:rPr>
                                          <w:rFonts w:ascii="Calibri Light" w:hAnsi="Calibri Light" w:cs="Calibri Light"/>
                                          <w:sz w:val="26"/>
                                          <w:szCs w:val="26"/>
                                        </w:rPr>
                                        <w:t>2217522</w:t>
                                      </w:r>
                                    </w:p>
                                    <w:p w14:paraId="419D1148" w14:textId="77DC19FC" w:rsidR="00E32023" w:rsidRPr="00A534CB" w:rsidRDefault="00E32023" w:rsidP="004869BB">
                                      <w:pPr>
                                        <w:pStyle w:val="NoSpacing"/>
                                        <w:rPr>
                                          <w:rFonts w:ascii="Calibri Light" w:hAnsi="Calibri Light" w:cs="Calibri Light"/>
                                          <w:sz w:val="26"/>
                                          <w:szCs w:val="26"/>
                                        </w:rPr>
                                      </w:pPr>
                                      <w:r w:rsidRPr="00A534CB">
                                        <w:rPr>
                                          <w:rFonts w:ascii="Calibri Light" w:hAnsi="Calibri Light" w:cs="Calibri Light"/>
                                          <w:sz w:val="26"/>
                                          <w:szCs w:val="26"/>
                                        </w:rPr>
                                        <w:t>Gareth James</w:t>
                                      </w:r>
                                    </w:p>
                                    <w:p w14:paraId="6740701D" w14:textId="77777777" w:rsidR="00937AB9" w:rsidRPr="00A534CB" w:rsidRDefault="00937AB9">
                                      <w:pPr>
                                        <w:pStyle w:val="NoSpacing"/>
                                        <w:rPr>
                                          <w:rFonts w:ascii="Calibri Light" w:hAnsi="Calibri Light" w:cs="Calibri Light"/>
                                        </w:rPr>
                                      </w:pPr>
                                    </w:p>
                                    <w:p w14:paraId="00FBB50F" w14:textId="77777777" w:rsidR="00C53CD5" w:rsidRPr="00A534CB" w:rsidRDefault="00C53CD5" w:rsidP="00C53CD5">
                                      <w:pPr>
                                        <w:pStyle w:val="NoSpacing"/>
                                        <w:rPr>
                                          <w:rFonts w:ascii="Calibri Light" w:hAnsi="Calibri Light" w:cs="Calibri Light"/>
                                          <w:caps/>
                                          <w:color w:val="E97132" w:themeColor="accent2"/>
                                          <w:sz w:val="26"/>
                                          <w:szCs w:val="26"/>
                                        </w:rPr>
                                      </w:pPr>
                                    </w:p>
                                    <w:p w14:paraId="535DB4C0" w14:textId="77777777" w:rsidR="00C53CD5" w:rsidRPr="00A534CB" w:rsidRDefault="00C53CD5" w:rsidP="00C53CD5">
                                      <w:pPr>
                                        <w:pStyle w:val="NoSpacing"/>
                                        <w:rPr>
                                          <w:rFonts w:ascii="Calibri Light" w:hAnsi="Calibri Light" w:cs="Calibri Light"/>
                                          <w:caps/>
                                          <w:color w:val="E97132" w:themeColor="accent2"/>
                                          <w:sz w:val="26"/>
                                          <w:szCs w:val="26"/>
                                        </w:rPr>
                                      </w:pPr>
                                      <w:r w:rsidRPr="00A534CB">
                                        <w:rPr>
                                          <w:rFonts w:ascii="Calibri Light" w:hAnsi="Calibri Light" w:cs="Calibri Light"/>
                                          <w:caps/>
                                          <w:color w:val="E97132" w:themeColor="accent2"/>
                                          <w:sz w:val="26"/>
                                          <w:szCs w:val="26"/>
                                        </w:rPr>
                                        <w:t>Abstract:</w:t>
                                      </w:r>
                                    </w:p>
                                    <w:sdt>
                                      <w:sdtPr>
                                        <w:rPr>
                                          <w:rFonts w:ascii="Calibri Light" w:hAnsi="Calibri Light" w:cs="Calibri Light"/>
                                          <w:color w:val="000000" w:themeColor="text1"/>
                                        </w:rPr>
                                        <w:alias w:val="Abstract"/>
                                        <w:tag w:val=""/>
                                        <w:id w:val="852688382"/>
                                        <w:showingPlcHdr/>
                                        <w:dataBinding w:prefixMappings="xmlns:ns0='http://schemas.microsoft.com/office/2006/coverPageProps' " w:xpath="/ns0:CoverPageProperties[1]/ns0:Abstract[1]" w:storeItemID="{55AF091B-3C7A-41E3-B477-F2FDAA23CFDA}"/>
                                        <w:text/>
                                      </w:sdtPr>
                                      <w:sdtContent>
                                        <w:p w14:paraId="4CEBFB59" w14:textId="1F90AA3E" w:rsidR="00C53CD5" w:rsidRPr="00A534CB" w:rsidRDefault="00C53CD5" w:rsidP="00C53CD5">
                                          <w:pPr>
                                            <w:rPr>
                                              <w:rFonts w:ascii="Calibri Light" w:hAnsi="Calibri Light" w:cs="Calibri Light"/>
                                              <w:color w:val="000000" w:themeColor="text1"/>
                                            </w:rPr>
                                          </w:pPr>
                                          <w:r w:rsidRPr="00A534CB">
                                            <w:rPr>
                                              <w:rFonts w:ascii="Calibri Light" w:hAnsi="Calibri Light" w:cs="Calibri Light"/>
                                              <w:color w:val="000000" w:themeColor="text1"/>
                                            </w:rPr>
                                            <w:t xml:space="preserve">     </w:t>
                                          </w:r>
                                        </w:p>
                                      </w:sdtContent>
                                    </w:sdt>
                                    <w:p w14:paraId="231910D9" w14:textId="77777777" w:rsidR="00E32023" w:rsidRPr="00A534CB" w:rsidRDefault="00777B4B">
                                      <w:pPr>
                                        <w:pStyle w:val="NoSpacing"/>
                                        <w:rPr>
                                          <w:rFonts w:ascii="Calibri Light" w:hAnsi="Calibri Light" w:cs="Calibri Light"/>
                                        </w:rPr>
                                      </w:pPr>
                                      <w:r w:rsidRPr="00A534CB">
                                        <w:rPr>
                                          <w:rFonts w:ascii="Calibri Light" w:hAnsi="Calibri Light" w:cs="Calibri Light"/>
                                        </w:rPr>
                                        <w:t>The following report is concerned with the application of Systems Engineering and Systems Thinkin</w:t>
                                      </w:r>
                                      <w:r w:rsidR="00CA018D" w:rsidRPr="00A534CB">
                                        <w:rPr>
                                          <w:rFonts w:ascii="Calibri Light" w:hAnsi="Calibri Light" w:cs="Calibri Light"/>
                                        </w:rPr>
                                        <w:t>g applied to the design of a system</w:t>
                                      </w:r>
                                      <w:r w:rsidR="00922AEE" w:rsidRPr="00A534CB">
                                        <w:rPr>
                                          <w:rFonts w:ascii="Calibri Light" w:hAnsi="Calibri Light" w:cs="Calibri Light"/>
                                        </w:rPr>
                                        <w:t>.</w:t>
                                      </w:r>
                                    </w:p>
                                    <w:p w14:paraId="3095AD66" w14:textId="77777777" w:rsidR="00922AEE" w:rsidRPr="00A534CB" w:rsidRDefault="00922AEE">
                                      <w:pPr>
                                        <w:pStyle w:val="NoSpacing"/>
                                        <w:rPr>
                                          <w:rFonts w:ascii="Calibri Light" w:hAnsi="Calibri Light" w:cs="Calibri Light"/>
                                        </w:rPr>
                                      </w:pPr>
                                    </w:p>
                                    <w:p w14:paraId="4719D905" w14:textId="5CB7182E" w:rsidR="00922AEE" w:rsidRPr="00A534CB" w:rsidRDefault="004679E7">
                                      <w:pPr>
                                        <w:pStyle w:val="NoSpacing"/>
                                        <w:rPr>
                                          <w:rFonts w:ascii="Calibri Light" w:hAnsi="Calibri Light" w:cs="Calibri Light"/>
                                        </w:rPr>
                                      </w:pPr>
                                      <w:r>
                                        <w:rPr>
                                          <w:rFonts w:ascii="Calibri Light" w:hAnsi="Calibri Light" w:cs="Calibri Light"/>
                                        </w:rPr>
                                        <w:t>To design a robust system that met the requirements of th</w:t>
                                      </w:r>
                                      <w:r w:rsidR="004443DD">
                                        <w:rPr>
                                          <w:rFonts w:ascii="Calibri Light" w:hAnsi="Calibri Light" w:cs="Calibri Light"/>
                                        </w:rPr>
                                        <w:t xml:space="preserve">e stakeholders, the SE </w:t>
                                      </w:r>
                                      <w:r w:rsidR="00DD775E" w:rsidRPr="00A534CB">
                                        <w:rPr>
                                          <w:rFonts w:ascii="Calibri Light" w:hAnsi="Calibri Light" w:cs="Calibri Light"/>
                                        </w:rPr>
                                        <w:t xml:space="preserve">approach </w:t>
                                      </w:r>
                                      <w:r w:rsidR="0016616B">
                                        <w:rPr>
                                          <w:rFonts w:ascii="Calibri Light" w:hAnsi="Calibri Light" w:cs="Calibri Light"/>
                                        </w:rPr>
                                        <w:t>and tool set</w:t>
                                      </w:r>
                                      <w:r w:rsidR="0015436B">
                                        <w:rPr>
                                          <w:rFonts w:ascii="Calibri Light" w:hAnsi="Calibri Light" w:cs="Calibri Light"/>
                                        </w:rPr>
                                        <w:t xml:space="preserve"> was e</w:t>
                                      </w:r>
                                      <w:r w:rsidR="00144818">
                                        <w:rPr>
                                          <w:rFonts w:ascii="Calibri Light" w:hAnsi="Calibri Light" w:cs="Calibri Light"/>
                                        </w:rPr>
                                        <w:t>mployed to gather req</w:t>
                                      </w:r>
                                      <w:r w:rsidR="00DD775E" w:rsidRPr="00A534CB">
                                        <w:rPr>
                                          <w:rFonts w:ascii="Calibri Light" w:hAnsi="Calibri Light" w:cs="Calibri Light"/>
                                        </w:rPr>
                                        <w:t xml:space="preserve">uirements, </w:t>
                                      </w:r>
                                      <w:r w:rsidR="00144818">
                                        <w:rPr>
                                          <w:rFonts w:ascii="Calibri Light" w:hAnsi="Calibri Light" w:cs="Calibri Light"/>
                                        </w:rPr>
                                        <w:t xml:space="preserve">identify </w:t>
                                      </w:r>
                                      <w:r w:rsidR="00DD775E" w:rsidRPr="00A534CB">
                                        <w:rPr>
                                          <w:rFonts w:ascii="Calibri Light" w:hAnsi="Calibri Light" w:cs="Calibri Light"/>
                                        </w:rPr>
                                        <w:t>System Functionality</w:t>
                                      </w:r>
                                      <w:r w:rsidR="00144818">
                                        <w:rPr>
                                          <w:rFonts w:ascii="Calibri Light" w:hAnsi="Calibri Light" w:cs="Calibri Light"/>
                                        </w:rPr>
                                        <w:t xml:space="preserve"> and Failure Modes</w:t>
                                      </w:r>
                                      <w:r w:rsidR="000A23A5" w:rsidRPr="00A534CB">
                                        <w:rPr>
                                          <w:rFonts w:ascii="Calibri Light" w:hAnsi="Calibri Light" w:cs="Calibri Light"/>
                                        </w:rPr>
                                        <w:t xml:space="preserve">, and </w:t>
                                      </w:r>
                                      <w:r w:rsidR="00144818">
                                        <w:rPr>
                                          <w:rFonts w:ascii="Calibri Light" w:hAnsi="Calibri Light" w:cs="Calibri Light"/>
                                        </w:rPr>
                                        <w:t>to</w:t>
                                      </w:r>
                                      <w:r w:rsidR="000A23A5" w:rsidRPr="00A534CB">
                                        <w:rPr>
                                          <w:rFonts w:ascii="Calibri Light" w:hAnsi="Calibri Light" w:cs="Calibri Light"/>
                                        </w:rPr>
                                        <w:t xml:space="preserve"> identifying key design features and functionality to deliver </w:t>
                                      </w:r>
                                      <w:r w:rsidR="006D565F" w:rsidRPr="00A534CB">
                                        <w:rPr>
                                          <w:rFonts w:ascii="Calibri Light" w:hAnsi="Calibri Light" w:cs="Calibri Light"/>
                                        </w:rPr>
                                        <w:t xml:space="preserve">a </w:t>
                                      </w:r>
                                      <w:r w:rsidR="0016616B">
                                        <w:rPr>
                                          <w:rFonts w:ascii="Calibri Light" w:hAnsi="Calibri Light" w:cs="Calibri Light"/>
                                        </w:rPr>
                                        <w:t>suitable solution.</w:t>
                                      </w:r>
                                    </w:p>
                                    <w:p w14:paraId="41530B77" w14:textId="77777777" w:rsidR="006D565F" w:rsidRPr="00A534CB" w:rsidRDefault="006D565F">
                                      <w:pPr>
                                        <w:pStyle w:val="NoSpacing"/>
                                        <w:rPr>
                                          <w:rFonts w:ascii="Calibri Light" w:hAnsi="Calibri Light" w:cs="Calibri Light"/>
                                        </w:rPr>
                                      </w:pPr>
                                    </w:p>
                                    <w:p w14:paraId="6A4DA2A7" w14:textId="12A02584" w:rsidR="006D565F" w:rsidRDefault="003060D2">
                                      <w:pPr>
                                        <w:pStyle w:val="NoSpacing"/>
                                      </w:pPr>
                                      <w:r w:rsidRPr="00A534CB">
                                        <w:rPr>
                                          <w:rFonts w:ascii="Calibri Light" w:hAnsi="Calibri Light" w:cs="Calibri Light"/>
                                        </w:rPr>
                                        <w:t>The</w:t>
                                      </w:r>
                                      <w:r w:rsidR="006D565F" w:rsidRPr="00A534CB">
                                        <w:rPr>
                                          <w:rFonts w:ascii="Calibri Light" w:hAnsi="Calibri Light" w:cs="Calibri Light"/>
                                        </w:rPr>
                                        <w:t xml:space="preserve"> safety, design, performance, manufacture and disposal </w:t>
                                      </w:r>
                                      <w:r w:rsidRPr="00A534CB">
                                        <w:rPr>
                                          <w:rFonts w:ascii="Calibri Light" w:hAnsi="Calibri Light" w:cs="Calibri Light"/>
                                        </w:rPr>
                                        <w:t>considerations of the stakeholders wer</w:t>
                                      </w:r>
                                      <w:r w:rsidR="001E189F" w:rsidRPr="00A534CB">
                                        <w:rPr>
                                          <w:rFonts w:ascii="Calibri Light" w:hAnsi="Calibri Light" w:cs="Calibri Light"/>
                                        </w:rPr>
                                        <w:t xml:space="preserve">e analysed </w:t>
                                      </w:r>
                                      <w:r w:rsidR="00AE0AC5" w:rsidRPr="00A534CB">
                                        <w:rPr>
                                          <w:rFonts w:ascii="Calibri Light" w:hAnsi="Calibri Light" w:cs="Calibri Light"/>
                                        </w:rPr>
                                        <w:t>and factored into the design throughout the process</w:t>
                                      </w:r>
                                      <w:r w:rsidR="001E189F" w:rsidRPr="00A534CB">
                                        <w:rPr>
                                          <w:rFonts w:ascii="Calibri Light" w:hAnsi="Calibri Light" w:cs="Calibri Light"/>
                                        </w:rPr>
                                        <w:t xml:space="preserve">. </w:t>
                                      </w:r>
                                      <w:r w:rsidR="00AE0AC5" w:rsidRPr="00A534CB">
                                        <w:rPr>
                                          <w:rFonts w:ascii="Calibri Light" w:hAnsi="Calibri Light" w:cs="Calibri Light"/>
                                        </w:rPr>
                                        <w:t>As the design progressed through the various stages</w:t>
                                      </w:r>
                                      <w:r w:rsidR="009D4B56" w:rsidRPr="00A534CB">
                                        <w:rPr>
                                          <w:rFonts w:ascii="Calibri Light" w:hAnsi="Calibri Light" w:cs="Calibri Light"/>
                                        </w:rPr>
                                        <w:t xml:space="preserve"> reduction of risk and variance were considered, </w:t>
                                      </w:r>
                                      <w:r w:rsidR="00B44C16" w:rsidRPr="00A534CB">
                                        <w:rPr>
                                          <w:rFonts w:ascii="Calibri Light" w:hAnsi="Calibri Light" w:cs="Calibri Light"/>
                                        </w:rPr>
                                        <w:t>to produce a robust design that would achieve the desired function of the overall system.</w:t>
                                      </w:r>
                                    </w:p>
                                  </w:tc>
                                </w:tr>
                                <w:tr w:rsidR="004869BB" w14:paraId="4E96C831" w14:textId="77777777" w:rsidTr="00A534CB">
                                  <w:trPr>
                                    <w:trHeight w:val="11178"/>
                                    <w:jc w:val="center"/>
                                  </w:trPr>
                                  <w:tc>
                                    <w:tcPr>
                                      <w:tcW w:w="2568" w:type="pct"/>
                                      <w:vAlign w:val="center"/>
                                    </w:tcPr>
                                    <w:p w14:paraId="08282D52" w14:textId="77777777" w:rsidR="004869BB" w:rsidRDefault="004869BB">
                                      <w:pPr>
                                        <w:jc w:val="right"/>
                                        <w:rPr>
                                          <w:noProof/>
                                          <w14:ligatures w14:val="standardContextual"/>
                                        </w:rPr>
                                      </w:pPr>
                                    </w:p>
                                  </w:tc>
                                  <w:tc>
                                    <w:tcPr>
                                      <w:tcW w:w="2432" w:type="pct"/>
                                      <w:vAlign w:val="center"/>
                                    </w:tcPr>
                                    <w:p w14:paraId="085F6448" w14:textId="77777777" w:rsidR="004869BB" w:rsidRDefault="004869BB" w:rsidP="00E32023">
                                      <w:pPr>
                                        <w:pStyle w:val="NoSpacing"/>
                                        <w:rPr>
                                          <w:noProof/>
                                        </w:rPr>
                                      </w:pPr>
                                    </w:p>
                                  </w:tc>
                                </w:tr>
                              </w:tbl>
                              <w:p w14:paraId="40C44FF4" w14:textId="77777777" w:rsidR="00937AB9" w:rsidRDefault="00937AB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8425716"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312"/>
                            <w:gridCol w:w="5880"/>
                          </w:tblGrid>
                          <w:tr w:rsidR="00937AB9" w14:paraId="3F65D5B5" w14:textId="77777777" w:rsidTr="00A534CB">
                            <w:trPr>
                              <w:trHeight w:val="11178"/>
                              <w:jc w:val="center"/>
                            </w:trPr>
                            <w:tc>
                              <w:tcPr>
                                <w:tcW w:w="2568" w:type="pct"/>
                                <w:vAlign w:val="center"/>
                              </w:tcPr>
                              <w:p w14:paraId="4685AAF6" w14:textId="4AE01936" w:rsidR="00937AB9" w:rsidRDefault="00B41D94">
                                <w:pPr>
                                  <w:jc w:val="right"/>
                                </w:pPr>
                                <w:r>
                                  <w:rPr>
                                    <w:noProof/>
                                    <w14:ligatures w14:val="standardContextual"/>
                                  </w:rPr>
                                  <w:drawing>
                                    <wp:inline distT="0" distB="0" distL="0" distR="0" wp14:anchorId="12340077" wp14:editId="3C626501">
                                      <wp:extent cx="2785651" cy="4219998"/>
                                      <wp:effectExtent l="0" t="0" r="0" b="0"/>
                                      <wp:docPr id="159608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082662" name=""/>
                                              <pic:cNvPicPr/>
                                            </pic:nvPicPr>
                                            <pic:blipFill>
                                              <a:blip r:embed="rId8"/>
                                              <a:stretch>
                                                <a:fillRect/>
                                              </a:stretch>
                                            </pic:blipFill>
                                            <pic:spPr>
                                              <a:xfrm>
                                                <a:off x="0" y="0"/>
                                                <a:ext cx="2804334" cy="4248300"/>
                                              </a:xfrm>
                                              <a:prstGeom prst="rect">
                                                <a:avLst/>
                                              </a:prstGeom>
                                            </pic:spPr>
                                          </pic:pic>
                                        </a:graphicData>
                                      </a:graphic>
                                    </wp:inline>
                                  </w:drawing>
                                </w:r>
                              </w:p>
                              <w:sdt>
                                <w:sdtPr>
                                  <w:rPr>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0FC7CCE" w14:textId="6FAB4FAF" w:rsidR="00937AB9" w:rsidRPr="009A458E" w:rsidRDefault="009A458E">
                                    <w:pPr>
                                      <w:pStyle w:val="NoSpacing"/>
                                      <w:spacing w:line="312" w:lineRule="auto"/>
                                      <w:jc w:val="right"/>
                                      <w:rPr>
                                        <w:caps/>
                                        <w:color w:val="191919" w:themeColor="text1" w:themeTint="E6"/>
                                        <w:sz w:val="36"/>
                                        <w:szCs w:val="36"/>
                                      </w:rPr>
                                    </w:pPr>
                                    <w:r w:rsidRPr="009A458E">
                                      <w:rPr>
                                        <w:caps/>
                                        <w:color w:val="191919" w:themeColor="text1" w:themeTint="E6"/>
                                        <w:sz w:val="36"/>
                                        <w:szCs w:val="36"/>
                                      </w:rPr>
                                      <w:t>System design</w:t>
                                    </w:r>
                                  </w:p>
                                </w:sdtContent>
                              </w:sdt>
                              <w:sdt>
                                <w:sdtPr>
                                  <w:rPr>
                                    <w:rFonts w:ascii="Calibri Light" w:hAnsi="Calibri Light" w:cs="Calibri Light"/>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14CB1B8" w14:textId="3DCDD597" w:rsidR="00937AB9" w:rsidRDefault="00B05061">
                                    <w:pPr>
                                      <w:jc w:val="right"/>
                                      <w:rPr>
                                        <w:sz w:val="24"/>
                                        <w:szCs w:val="24"/>
                                      </w:rPr>
                                    </w:pPr>
                                    <w:r w:rsidRPr="00A534CB">
                                      <w:rPr>
                                        <w:rFonts w:ascii="Calibri Light" w:hAnsi="Calibri Light" w:cs="Calibri Light"/>
                                        <w:color w:val="000000" w:themeColor="text1"/>
                                        <w:sz w:val="24"/>
                                        <w:szCs w:val="24"/>
                                      </w:rPr>
                                      <w:t xml:space="preserve">Research and </w:t>
                                    </w:r>
                                    <w:r w:rsidR="00A534CB">
                                      <w:rPr>
                                        <w:rFonts w:ascii="Calibri Light" w:hAnsi="Calibri Light" w:cs="Calibri Light"/>
                                        <w:color w:val="000000" w:themeColor="text1"/>
                                        <w:sz w:val="24"/>
                                        <w:szCs w:val="24"/>
                                      </w:rPr>
                                      <w:t>D</w:t>
                                    </w:r>
                                    <w:r w:rsidRPr="00A534CB">
                                      <w:rPr>
                                        <w:rFonts w:ascii="Calibri Light" w:hAnsi="Calibri Light" w:cs="Calibri Light"/>
                                        <w:color w:val="000000" w:themeColor="text1"/>
                                        <w:sz w:val="24"/>
                                        <w:szCs w:val="24"/>
                                      </w:rPr>
                                      <w:t>evelopment considerations for a compact shoulder launched missile system.</w:t>
                                    </w:r>
                                  </w:p>
                                </w:sdtContent>
                              </w:sdt>
                            </w:tc>
                            <w:tc>
                              <w:tcPr>
                                <w:tcW w:w="2432" w:type="pct"/>
                                <w:vAlign w:val="center"/>
                              </w:tcPr>
                              <w:p w14:paraId="12581797" w14:textId="77777777" w:rsidR="00E32023" w:rsidRDefault="00E32023" w:rsidP="00E32023">
                                <w:pPr>
                                  <w:pStyle w:val="NoSpacing"/>
                                  <w:rPr>
                                    <w:caps/>
                                    <w:color w:val="E97132" w:themeColor="accent2"/>
                                    <w:sz w:val="26"/>
                                    <w:szCs w:val="26"/>
                                  </w:rPr>
                                </w:pPr>
                                <w:r>
                                  <w:rPr>
                                    <w:noProof/>
                                  </w:rPr>
                                  <w:drawing>
                                    <wp:inline distT="0" distB="0" distL="0" distR="0" wp14:anchorId="41ACD0FF" wp14:editId="1DDA9850">
                                      <wp:extent cx="3267986" cy="1286229"/>
                                      <wp:effectExtent l="0" t="0" r="8890" b="9525"/>
                                      <wp:docPr id="519942013" name="Picture 2"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CAREERS SERVICE | UWTSD Care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08123" cy="1302026"/>
                                              </a:xfrm>
                                              <a:prstGeom prst="rect">
                                                <a:avLst/>
                                              </a:prstGeom>
                                              <a:noFill/>
                                              <a:ln>
                                                <a:noFill/>
                                              </a:ln>
                                            </pic:spPr>
                                          </pic:pic>
                                        </a:graphicData>
                                      </a:graphic>
                                    </wp:inline>
                                  </w:drawing>
                                </w:r>
                              </w:p>
                              <w:p w14:paraId="588DA883" w14:textId="77777777" w:rsidR="00E32023" w:rsidRDefault="00E32023" w:rsidP="00E32023">
                                <w:pPr>
                                  <w:pStyle w:val="NoSpacing"/>
                                  <w:rPr>
                                    <w:caps/>
                                    <w:color w:val="E97132" w:themeColor="accent2"/>
                                    <w:sz w:val="26"/>
                                    <w:szCs w:val="26"/>
                                  </w:rPr>
                                </w:pPr>
                              </w:p>
                              <w:p w14:paraId="4D868D52" w14:textId="77777777" w:rsidR="00E32023" w:rsidRDefault="00E32023" w:rsidP="00E32023">
                                <w:pPr>
                                  <w:pStyle w:val="NoSpacing"/>
                                  <w:rPr>
                                    <w:caps/>
                                    <w:color w:val="E97132" w:themeColor="accent2"/>
                                    <w:sz w:val="26"/>
                                    <w:szCs w:val="26"/>
                                  </w:rPr>
                                </w:pPr>
                              </w:p>
                              <w:p w14:paraId="3DE85390" w14:textId="77777777" w:rsidR="00E32023" w:rsidRDefault="00E32023" w:rsidP="00E32023">
                                <w:pPr>
                                  <w:pStyle w:val="NoSpacing"/>
                                  <w:rPr>
                                    <w:caps/>
                                    <w:color w:val="E97132" w:themeColor="accent2"/>
                                    <w:sz w:val="26"/>
                                    <w:szCs w:val="26"/>
                                  </w:rPr>
                                </w:pPr>
                              </w:p>
                              <w:p w14:paraId="14DA8DD0" w14:textId="77777777" w:rsidR="00E32023" w:rsidRDefault="00E32023" w:rsidP="00E32023">
                                <w:pPr>
                                  <w:pStyle w:val="NoSpacing"/>
                                  <w:rPr>
                                    <w:caps/>
                                    <w:color w:val="E97132" w:themeColor="accent2"/>
                                    <w:sz w:val="26"/>
                                    <w:szCs w:val="26"/>
                                  </w:rPr>
                                </w:pPr>
                              </w:p>
                              <w:p w14:paraId="1F7F1784" w14:textId="77777777" w:rsidR="00E32023" w:rsidRPr="00A534CB" w:rsidRDefault="00E32023" w:rsidP="00E32023">
                                <w:pPr>
                                  <w:pStyle w:val="NoSpacing"/>
                                  <w:rPr>
                                    <w:rFonts w:ascii="Calibri Light" w:hAnsi="Calibri Light" w:cs="Calibri Light"/>
                                    <w:caps/>
                                    <w:color w:val="E97132" w:themeColor="accent2"/>
                                    <w:sz w:val="26"/>
                                    <w:szCs w:val="26"/>
                                  </w:rPr>
                                </w:pPr>
                              </w:p>
                              <w:p w14:paraId="69B5EA35" w14:textId="0005252F" w:rsidR="00E32023" w:rsidRPr="00A534CB" w:rsidRDefault="00600EB3" w:rsidP="00E32023">
                                <w:pPr>
                                  <w:pStyle w:val="NoSpacing"/>
                                  <w:rPr>
                                    <w:rFonts w:ascii="Calibri Light" w:hAnsi="Calibri Light" w:cs="Calibri Light"/>
                                    <w:b/>
                                    <w:bCs/>
                                    <w:caps/>
                                    <w:color w:val="E97132" w:themeColor="accent2"/>
                                    <w:sz w:val="26"/>
                                    <w:szCs w:val="26"/>
                                  </w:rPr>
                                </w:pPr>
                                <w:sdt>
                                  <w:sdtPr>
                                    <w:rPr>
                                      <w:rFonts w:ascii="Calibri Light" w:hAnsi="Calibri Light" w:cs="Calibri Light"/>
                                      <w:b/>
                                      <w:bCs/>
                                      <w:sz w:val="28"/>
                                      <w:szCs w:val="28"/>
                                      <w:lang w:eastAsia="zh-CN"/>
                                    </w:rPr>
                                    <w:alias w:val="Course"/>
                                    <w:tag w:val="Course"/>
                                    <w:id w:val="988680409"/>
                                    <w:dataBinding w:prefixMappings="xmlns:ns0='http://purl.org/dc/elements/1.1/' xmlns:ns1='http://schemas.openxmlformats.org/package/2006/metadata/core-properties' " w:xpath="/ns1:coreProperties[1]/ns1:category[1]" w:storeItemID="{6C3C8BC8-F283-45AE-878A-BAB7291924A1}"/>
                                    <w:text/>
                                  </w:sdtPr>
                                  <w:sdtContent>
                                    <w:r w:rsidRPr="00A534CB">
                                      <w:rPr>
                                        <w:rFonts w:ascii="Calibri Light" w:hAnsi="Calibri Light" w:cs="Calibri Light"/>
                                        <w:b/>
                                        <w:bCs/>
                                        <w:sz w:val="28"/>
                                        <w:szCs w:val="28"/>
                                        <w:lang w:eastAsia="zh-CN"/>
                                      </w:rPr>
                                      <w:t>ACDA 2021                                                                                    Systems Engineering</w:t>
                                    </w:r>
                                  </w:sdtContent>
                                </w:sdt>
                              </w:p>
                              <w:p w14:paraId="02E6E97F" w14:textId="77777777" w:rsidR="00E32023" w:rsidRPr="00A534CB" w:rsidRDefault="00E32023" w:rsidP="00E32023">
                                <w:pPr>
                                  <w:pStyle w:val="NoSpacing"/>
                                  <w:rPr>
                                    <w:rFonts w:ascii="Calibri Light" w:hAnsi="Calibri Light" w:cs="Calibri Light"/>
                                    <w:color w:val="E97132" w:themeColor="accent2"/>
                                    <w:sz w:val="26"/>
                                    <w:szCs w:val="26"/>
                                  </w:rPr>
                                </w:pPr>
                              </w:p>
                              <w:p w14:paraId="6F985260" w14:textId="77777777" w:rsidR="00E32023" w:rsidRPr="00A534CB" w:rsidRDefault="00E32023" w:rsidP="004869BB">
                                <w:pPr>
                                  <w:pStyle w:val="NoSpacing"/>
                                  <w:rPr>
                                    <w:rFonts w:ascii="Calibri Light" w:hAnsi="Calibri Light" w:cs="Calibri Light"/>
                                    <w:color w:val="E97132" w:themeColor="accent2"/>
                                    <w:sz w:val="26"/>
                                    <w:szCs w:val="26"/>
                                  </w:rPr>
                                </w:pPr>
                                <w:r w:rsidRPr="00A534CB">
                                  <w:rPr>
                                    <w:rFonts w:ascii="Calibri Light" w:hAnsi="Calibri Light" w:cs="Calibri Light"/>
                                    <w:color w:val="E97132" w:themeColor="accent2"/>
                                    <w:sz w:val="26"/>
                                    <w:szCs w:val="26"/>
                                  </w:rPr>
                                  <w:t xml:space="preserve">Student number: </w:t>
                                </w:r>
                                <w:r w:rsidRPr="00A534CB">
                                  <w:rPr>
                                    <w:rFonts w:ascii="Calibri Light" w:hAnsi="Calibri Light" w:cs="Calibri Light"/>
                                    <w:sz w:val="26"/>
                                    <w:szCs w:val="26"/>
                                  </w:rPr>
                                  <w:t>2217522</w:t>
                                </w:r>
                              </w:p>
                              <w:p w14:paraId="419D1148" w14:textId="77DC19FC" w:rsidR="00E32023" w:rsidRPr="00A534CB" w:rsidRDefault="00E32023" w:rsidP="004869BB">
                                <w:pPr>
                                  <w:pStyle w:val="NoSpacing"/>
                                  <w:rPr>
                                    <w:rFonts w:ascii="Calibri Light" w:hAnsi="Calibri Light" w:cs="Calibri Light"/>
                                    <w:sz w:val="26"/>
                                    <w:szCs w:val="26"/>
                                  </w:rPr>
                                </w:pPr>
                                <w:r w:rsidRPr="00A534CB">
                                  <w:rPr>
                                    <w:rFonts w:ascii="Calibri Light" w:hAnsi="Calibri Light" w:cs="Calibri Light"/>
                                    <w:sz w:val="26"/>
                                    <w:szCs w:val="26"/>
                                  </w:rPr>
                                  <w:t>Gareth James</w:t>
                                </w:r>
                              </w:p>
                              <w:p w14:paraId="6740701D" w14:textId="77777777" w:rsidR="00937AB9" w:rsidRPr="00A534CB" w:rsidRDefault="00937AB9">
                                <w:pPr>
                                  <w:pStyle w:val="NoSpacing"/>
                                  <w:rPr>
                                    <w:rFonts w:ascii="Calibri Light" w:hAnsi="Calibri Light" w:cs="Calibri Light"/>
                                  </w:rPr>
                                </w:pPr>
                              </w:p>
                              <w:p w14:paraId="00FBB50F" w14:textId="77777777" w:rsidR="00C53CD5" w:rsidRPr="00A534CB" w:rsidRDefault="00C53CD5" w:rsidP="00C53CD5">
                                <w:pPr>
                                  <w:pStyle w:val="NoSpacing"/>
                                  <w:rPr>
                                    <w:rFonts w:ascii="Calibri Light" w:hAnsi="Calibri Light" w:cs="Calibri Light"/>
                                    <w:caps/>
                                    <w:color w:val="E97132" w:themeColor="accent2"/>
                                    <w:sz w:val="26"/>
                                    <w:szCs w:val="26"/>
                                  </w:rPr>
                                </w:pPr>
                              </w:p>
                              <w:p w14:paraId="535DB4C0" w14:textId="77777777" w:rsidR="00C53CD5" w:rsidRPr="00A534CB" w:rsidRDefault="00C53CD5" w:rsidP="00C53CD5">
                                <w:pPr>
                                  <w:pStyle w:val="NoSpacing"/>
                                  <w:rPr>
                                    <w:rFonts w:ascii="Calibri Light" w:hAnsi="Calibri Light" w:cs="Calibri Light"/>
                                    <w:caps/>
                                    <w:color w:val="E97132" w:themeColor="accent2"/>
                                    <w:sz w:val="26"/>
                                    <w:szCs w:val="26"/>
                                  </w:rPr>
                                </w:pPr>
                                <w:r w:rsidRPr="00A534CB">
                                  <w:rPr>
                                    <w:rFonts w:ascii="Calibri Light" w:hAnsi="Calibri Light" w:cs="Calibri Light"/>
                                    <w:caps/>
                                    <w:color w:val="E97132" w:themeColor="accent2"/>
                                    <w:sz w:val="26"/>
                                    <w:szCs w:val="26"/>
                                  </w:rPr>
                                  <w:t>Abstract:</w:t>
                                </w:r>
                              </w:p>
                              <w:sdt>
                                <w:sdtPr>
                                  <w:rPr>
                                    <w:rFonts w:ascii="Calibri Light" w:hAnsi="Calibri Light" w:cs="Calibri Light"/>
                                    <w:color w:val="000000" w:themeColor="text1"/>
                                  </w:rPr>
                                  <w:alias w:val="Abstract"/>
                                  <w:tag w:val=""/>
                                  <w:id w:val="852688382"/>
                                  <w:showingPlcHdr/>
                                  <w:dataBinding w:prefixMappings="xmlns:ns0='http://schemas.microsoft.com/office/2006/coverPageProps' " w:xpath="/ns0:CoverPageProperties[1]/ns0:Abstract[1]" w:storeItemID="{55AF091B-3C7A-41E3-B477-F2FDAA23CFDA}"/>
                                  <w:text/>
                                </w:sdtPr>
                                <w:sdtContent>
                                  <w:p w14:paraId="4CEBFB59" w14:textId="1F90AA3E" w:rsidR="00C53CD5" w:rsidRPr="00A534CB" w:rsidRDefault="00C53CD5" w:rsidP="00C53CD5">
                                    <w:pPr>
                                      <w:rPr>
                                        <w:rFonts w:ascii="Calibri Light" w:hAnsi="Calibri Light" w:cs="Calibri Light"/>
                                        <w:color w:val="000000" w:themeColor="text1"/>
                                      </w:rPr>
                                    </w:pPr>
                                    <w:r w:rsidRPr="00A534CB">
                                      <w:rPr>
                                        <w:rFonts w:ascii="Calibri Light" w:hAnsi="Calibri Light" w:cs="Calibri Light"/>
                                        <w:color w:val="000000" w:themeColor="text1"/>
                                      </w:rPr>
                                      <w:t xml:space="preserve">     </w:t>
                                    </w:r>
                                  </w:p>
                                </w:sdtContent>
                              </w:sdt>
                              <w:p w14:paraId="231910D9" w14:textId="77777777" w:rsidR="00E32023" w:rsidRPr="00A534CB" w:rsidRDefault="00777B4B">
                                <w:pPr>
                                  <w:pStyle w:val="NoSpacing"/>
                                  <w:rPr>
                                    <w:rFonts w:ascii="Calibri Light" w:hAnsi="Calibri Light" w:cs="Calibri Light"/>
                                  </w:rPr>
                                </w:pPr>
                                <w:r w:rsidRPr="00A534CB">
                                  <w:rPr>
                                    <w:rFonts w:ascii="Calibri Light" w:hAnsi="Calibri Light" w:cs="Calibri Light"/>
                                  </w:rPr>
                                  <w:t>The following report is concerned with the application of Systems Engineering and Systems Thinkin</w:t>
                                </w:r>
                                <w:r w:rsidR="00CA018D" w:rsidRPr="00A534CB">
                                  <w:rPr>
                                    <w:rFonts w:ascii="Calibri Light" w:hAnsi="Calibri Light" w:cs="Calibri Light"/>
                                  </w:rPr>
                                  <w:t>g applied to the design of a system</w:t>
                                </w:r>
                                <w:r w:rsidR="00922AEE" w:rsidRPr="00A534CB">
                                  <w:rPr>
                                    <w:rFonts w:ascii="Calibri Light" w:hAnsi="Calibri Light" w:cs="Calibri Light"/>
                                  </w:rPr>
                                  <w:t>.</w:t>
                                </w:r>
                              </w:p>
                              <w:p w14:paraId="3095AD66" w14:textId="77777777" w:rsidR="00922AEE" w:rsidRPr="00A534CB" w:rsidRDefault="00922AEE">
                                <w:pPr>
                                  <w:pStyle w:val="NoSpacing"/>
                                  <w:rPr>
                                    <w:rFonts w:ascii="Calibri Light" w:hAnsi="Calibri Light" w:cs="Calibri Light"/>
                                  </w:rPr>
                                </w:pPr>
                              </w:p>
                              <w:p w14:paraId="4719D905" w14:textId="5CB7182E" w:rsidR="00922AEE" w:rsidRPr="00A534CB" w:rsidRDefault="004679E7">
                                <w:pPr>
                                  <w:pStyle w:val="NoSpacing"/>
                                  <w:rPr>
                                    <w:rFonts w:ascii="Calibri Light" w:hAnsi="Calibri Light" w:cs="Calibri Light"/>
                                  </w:rPr>
                                </w:pPr>
                                <w:r>
                                  <w:rPr>
                                    <w:rFonts w:ascii="Calibri Light" w:hAnsi="Calibri Light" w:cs="Calibri Light"/>
                                  </w:rPr>
                                  <w:t>To design a robust system that met the requirements of th</w:t>
                                </w:r>
                                <w:r w:rsidR="004443DD">
                                  <w:rPr>
                                    <w:rFonts w:ascii="Calibri Light" w:hAnsi="Calibri Light" w:cs="Calibri Light"/>
                                  </w:rPr>
                                  <w:t xml:space="preserve">e stakeholders, the SE </w:t>
                                </w:r>
                                <w:r w:rsidR="00DD775E" w:rsidRPr="00A534CB">
                                  <w:rPr>
                                    <w:rFonts w:ascii="Calibri Light" w:hAnsi="Calibri Light" w:cs="Calibri Light"/>
                                  </w:rPr>
                                  <w:t xml:space="preserve">approach </w:t>
                                </w:r>
                                <w:r w:rsidR="0016616B">
                                  <w:rPr>
                                    <w:rFonts w:ascii="Calibri Light" w:hAnsi="Calibri Light" w:cs="Calibri Light"/>
                                  </w:rPr>
                                  <w:t>and tool set</w:t>
                                </w:r>
                                <w:r w:rsidR="0015436B">
                                  <w:rPr>
                                    <w:rFonts w:ascii="Calibri Light" w:hAnsi="Calibri Light" w:cs="Calibri Light"/>
                                  </w:rPr>
                                  <w:t xml:space="preserve"> was e</w:t>
                                </w:r>
                                <w:r w:rsidR="00144818">
                                  <w:rPr>
                                    <w:rFonts w:ascii="Calibri Light" w:hAnsi="Calibri Light" w:cs="Calibri Light"/>
                                  </w:rPr>
                                  <w:t>mployed to gather req</w:t>
                                </w:r>
                                <w:r w:rsidR="00DD775E" w:rsidRPr="00A534CB">
                                  <w:rPr>
                                    <w:rFonts w:ascii="Calibri Light" w:hAnsi="Calibri Light" w:cs="Calibri Light"/>
                                  </w:rPr>
                                  <w:t xml:space="preserve">uirements, </w:t>
                                </w:r>
                                <w:r w:rsidR="00144818">
                                  <w:rPr>
                                    <w:rFonts w:ascii="Calibri Light" w:hAnsi="Calibri Light" w:cs="Calibri Light"/>
                                  </w:rPr>
                                  <w:t xml:space="preserve">identify </w:t>
                                </w:r>
                                <w:r w:rsidR="00DD775E" w:rsidRPr="00A534CB">
                                  <w:rPr>
                                    <w:rFonts w:ascii="Calibri Light" w:hAnsi="Calibri Light" w:cs="Calibri Light"/>
                                  </w:rPr>
                                  <w:t>System Functionality</w:t>
                                </w:r>
                                <w:r w:rsidR="00144818">
                                  <w:rPr>
                                    <w:rFonts w:ascii="Calibri Light" w:hAnsi="Calibri Light" w:cs="Calibri Light"/>
                                  </w:rPr>
                                  <w:t xml:space="preserve"> and Failure Modes</w:t>
                                </w:r>
                                <w:r w:rsidR="000A23A5" w:rsidRPr="00A534CB">
                                  <w:rPr>
                                    <w:rFonts w:ascii="Calibri Light" w:hAnsi="Calibri Light" w:cs="Calibri Light"/>
                                  </w:rPr>
                                  <w:t xml:space="preserve">, and </w:t>
                                </w:r>
                                <w:r w:rsidR="00144818">
                                  <w:rPr>
                                    <w:rFonts w:ascii="Calibri Light" w:hAnsi="Calibri Light" w:cs="Calibri Light"/>
                                  </w:rPr>
                                  <w:t>to</w:t>
                                </w:r>
                                <w:r w:rsidR="000A23A5" w:rsidRPr="00A534CB">
                                  <w:rPr>
                                    <w:rFonts w:ascii="Calibri Light" w:hAnsi="Calibri Light" w:cs="Calibri Light"/>
                                  </w:rPr>
                                  <w:t xml:space="preserve"> identifying key design features and functionality to deliver </w:t>
                                </w:r>
                                <w:r w:rsidR="006D565F" w:rsidRPr="00A534CB">
                                  <w:rPr>
                                    <w:rFonts w:ascii="Calibri Light" w:hAnsi="Calibri Light" w:cs="Calibri Light"/>
                                  </w:rPr>
                                  <w:t xml:space="preserve">a </w:t>
                                </w:r>
                                <w:r w:rsidR="0016616B">
                                  <w:rPr>
                                    <w:rFonts w:ascii="Calibri Light" w:hAnsi="Calibri Light" w:cs="Calibri Light"/>
                                  </w:rPr>
                                  <w:t>suitable solution.</w:t>
                                </w:r>
                              </w:p>
                              <w:p w14:paraId="41530B77" w14:textId="77777777" w:rsidR="006D565F" w:rsidRPr="00A534CB" w:rsidRDefault="006D565F">
                                <w:pPr>
                                  <w:pStyle w:val="NoSpacing"/>
                                  <w:rPr>
                                    <w:rFonts w:ascii="Calibri Light" w:hAnsi="Calibri Light" w:cs="Calibri Light"/>
                                  </w:rPr>
                                </w:pPr>
                              </w:p>
                              <w:p w14:paraId="6A4DA2A7" w14:textId="12A02584" w:rsidR="006D565F" w:rsidRDefault="003060D2">
                                <w:pPr>
                                  <w:pStyle w:val="NoSpacing"/>
                                </w:pPr>
                                <w:r w:rsidRPr="00A534CB">
                                  <w:rPr>
                                    <w:rFonts w:ascii="Calibri Light" w:hAnsi="Calibri Light" w:cs="Calibri Light"/>
                                  </w:rPr>
                                  <w:t>The</w:t>
                                </w:r>
                                <w:r w:rsidR="006D565F" w:rsidRPr="00A534CB">
                                  <w:rPr>
                                    <w:rFonts w:ascii="Calibri Light" w:hAnsi="Calibri Light" w:cs="Calibri Light"/>
                                  </w:rPr>
                                  <w:t xml:space="preserve"> safety, design, performance, manufacture and disposal </w:t>
                                </w:r>
                                <w:r w:rsidRPr="00A534CB">
                                  <w:rPr>
                                    <w:rFonts w:ascii="Calibri Light" w:hAnsi="Calibri Light" w:cs="Calibri Light"/>
                                  </w:rPr>
                                  <w:t>considerations of the stakeholders wer</w:t>
                                </w:r>
                                <w:r w:rsidR="001E189F" w:rsidRPr="00A534CB">
                                  <w:rPr>
                                    <w:rFonts w:ascii="Calibri Light" w:hAnsi="Calibri Light" w:cs="Calibri Light"/>
                                  </w:rPr>
                                  <w:t xml:space="preserve">e analysed </w:t>
                                </w:r>
                                <w:r w:rsidR="00AE0AC5" w:rsidRPr="00A534CB">
                                  <w:rPr>
                                    <w:rFonts w:ascii="Calibri Light" w:hAnsi="Calibri Light" w:cs="Calibri Light"/>
                                  </w:rPr>
                                  <w:t>and factored into the design throughout the process</w:t>
                                </w:r>
                                <w:r w:rsidR="001E189F" w:rsidRPr="00A534CB">
                                  <w:rPr>
                                    <w:rFonts w:ascii="Calibri Light" w:hAnsi="Calibri Light" w:cs="Calibri Light"/>
                                  </w:rPr>
                                  <w:t xml:space="preserve">. </w:t>
                                </w:r>
                                <w:r w:rsidR="00AE0AC5" w:rsidRPr="00A534CB">
                                  <w:rPr>
                                    <w:rFonts w:ascii="Calibri Light" w:hAnsi="Calibri Light" w:cs="Calibri Light"/>
                                  </w:rPr>
                                  <w:t>As the design progressed through the various stages</w:t>
                                </w:r>
                                <w:r w:rsidR="009D4B56" w:rsidRPr="00A534CB">
                                  <w:rPr>
                                    <w:rFonts w:ascii="Calibri Light" w:hAnsi="Calibri Light" w:cs="Calibri Light"/>
                                  </w:rPr>
                                  <w:t xml:space="preserve"> reduction of risk and variance were considered, </w:t>
                                </w:r>
                                <w:r w:rsidR="00B44C16" w:rsidRPr="00A534CB">
                                  <w:rPr>
                                    <w:rFonts w:ascii="Calibri Light" w:hAnsi="Calibri Light" w:cs="Calibri Light"/>
                                  </w:rPr>
                                  <w:t>to produce a robust design that would achieve the desired function of the overall system.</w:t>
                                </w:r>
                              </w:p>
                            </w:tc>
                          </w:tr>
                          <w:tr w:rsidR="004869BB" w14:paraId="4E96C831" w14:textId="77777777" w:rsidTr="00A534CB">
                            <w:trPr>
                              <w:trHeight w:val="11178"/>
                              <w:jc w:val="center"/>
                            </w:trPr>
                            <w:tc>
                              <w:tcPr>
                                <w:tcW w:w="2568" w:type="pct"/>
                                <w:vAlign w:val="center"/>
                              </w:tcPr>
                              <w:p w14:paraId="08282D52" w14:textId="77777777" w:rsidR="004869BB" w:rsidRDefault="004869BB">
                                <w:pPr>
                                  <w:jc w:val="right"/>
                                  <w:rPr>
                                    <w:noProof/>
                                    <w14:ligatures w14:val="standardContextual"/>
                                  </w:rPr>
                                </w:pPr>
                              </w:p>
                            </w:tc>
                            <w:tc>
                              <w:tcPr>
                                <w:tcW w:w="2432" w:type="pct"/>
                                <w:vAlign w:val="center"/>
                              </w:tcPr>
                              <w:p w14:paraId="085F6448" w14:textId="77777777" w:rsidR="004869BB" w:rsidRDefault="004869BB" w:rsidP="00E32023">
                                <w:pPr>
                                  <w:pStyle w:val="NoSpacing"/>
                                  <w:rPr>
                                    <w:noProof/>
                                  </w:rPr>
                                </w:pPr>
                              </w:p>
                            </w:tc>
                          </w:tr>
                        </w:tbl>
                        <w:p w14:paraId="40C44FF4" w14:textId="77777777" w:rsidR="00937AB9" w:rsidRDefault="00937AB9"/>
                      </w:txbxContent>
                    </v:textbox>
                    <w10:wrap anchorx="page" anchory="page"/>
                  </v:shape>
                </w:pict>
              </mc:Fallback>
            </mc:AlternateContent>
          </w:r>
          <w:r>
            <w:rPr>
              <w:rFonts w:ascii="Calibri Light" w:hAnsi="Calibri Light" w:cs="Calibri Light"/>
              <w:b/>
              <w:bCs/>
            </w:rPr>
            <w:br w:type="page"/>
          </w:r>
        </w:p>
      </w:sdtContent>
    </w:sdt>
    <w:sdt>
      <w:sdtPr>
        <w:rPr>
          <w:rFonts w:ascii="Calibri Light" w:eastAsia="Times New Roman" w:hAnsi="Calibri Light" w:cs="Calibri Light"/>
          <w:color w:val="auto"/>
          <w:sz w:val="20"/>
          <w:szCs w:val="20"/>
          <w:lang w:val="en-GB" w:eastAsia="en-GB"/>
        </w:rPr>
        <w:id w:val="501628801"/>
        <w:docPartObj>
          <w:docPartGallery w:val="Table of Contents"/>
          <w:docPartUnique/>
        </w:docPartObj>
      </w:sdtPr>
      <w:sdtEndPr>
        <w:rPr>
          <w:b/>
          <w:bCs/>
          <w:noProof/>
        </w:rPr>
      </w:sdtEndPr>
      <w:sdtContent>
        <w:p w14:paraId="26EF2EBA" w14:textId="19F5ED63" w:rsidR="00ED15F4" w:rsidRPr="00C93D97" w:rsidRDefault="00ED15F4">
          <w:pPr>
            <w:pStyle w:val="TOCHeading"/>
            <w:rPr>
              <w:rFonts w:ascii="Calibri Light" w:hAnsi="Calibri Light" w:cs="Calibri Light"/>
              <w:b/>
              <w:bCs/>
              <w:color w:val="auto"/>
            </w:rPr>
          </w:pPr>
          <w:r w:rsidRPr="00C93D97">
            <w:rPr>
              <w:rFonts w:ascii="Calibri Light" w:hAnsi="Calibri Light" w:cs="Calibri Light"/>
              <w:b/>
              <w:bCs/>
              <w:color w:val="auto"/>
            </w:rPr>
            <w:t>Contents</w:t>
          </w:r>
        </w:p>
        <w:p w14:paraId="01551588" w14:textId="77777777" w:rsidR="00C93D97" w:rsidRPr="00C93D97" w:rsidRDefault="00C93D97" w:rsidP="00C93D97">
          <w:pPr>
            <w:rPr>
              <w:rFonts w:ascii="Calibri Light" w:hAnsi="Calibri Light" w:cs="Calibri Light"/>
              <w:lang w:val="en-US" w:eastAsia="en-US"/>
            </w:rPr>
          </w:pPr>
        </w:p>
        <w:p w14:paraId="73F1C991" w14:textId="2C69E5FE" w:rsidR="00ED15F4" w:rsidRPr="00C93D97" w:rsidRDefault="00ED15F4">
          <w:pPr>
            <w:pStyle w:val="TOC1"/>
            <w:tabs>
              <w:tab w:val="left" w:pos="480"/>
              <w:tab w:val="right" w:leader="dot" w:pos="9016"/>
            </w:tabs>
            <w:rPr>
              <w:rFonts w:ascii="Calibri Light" w:hAnsi="Calibri Light" w:cs="Calibri Light"/>
              <w:noProof/>
              <w:sz w:val="24"/>
              <w:szCs w:val="24"/>
            </w:rPr>
          </w:pPr>
          <w:r w:rsidRPr="00C93D97">
            <w:rPr>
              <w:rFonts w:ascii="Calibri Light" w:hAnsi="Calibri Light" w:cs="Calibri Light"/>
            </w:rPr>
            <w:fldChar w:fldCharType="begin"/>
          </w:r>
          <w:r w:rsidRPr="00C93D97">
            <w:rPr>
              <w:rFonts w:ascii="Calibri Light" w:hAnsi="Calibri Light" w:cs="Calibri Light"/>
            </w:rPr>
            <w:instrText xml:space="preserve"> TOC \o "1-3" \h \z \u </w:instrText>
          </w:r>
          <w:r w:rsidRPr="00C93D97">
            <w:rPr>
              <w:rFonts w:ascii="Calibri Light" w:hAnsi="Calibri Light" w:cs="Calibri Light"/>
            </w:rPr>
            <w:fldChar w:fldCharType="separate"/>
          </w:r>
          <w:hyperlink w:anchor="_Toc198452126" w:history="1">
            <w:r w:rsidRPr="00C93D97">
              <w:rPr>
                <w:rStyle w:val="Hyperlink"/>
                <w:rFonts w:ascii="Calibri Light" w:hAnsi="Calibri Light" w:cs="Calibri Light"/>
                <w:b/>
                <w:bCs/>
                <w:noProof/>
                <w:color w:val="auto"/>
                <w:sz w:val="24"/>
                <w:szCs w:val="24"/>
              </w:rPr>
              <w:t>1.</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rPr>
              <w:t>Introduction:</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_Toc198452126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1</w:t>
            </w:r>
            <w:r w:rsidRPr="00C93D97">
              <w:rPr>
                <w:rFonts w:ascii="Calibri Light" w:hAnsi="Calibri Light" w:cs="Calibri Light"/>
                <w:noProof/>
                <w:webHidden/>
                <w:sz w:val="24"/>
                <w:szCs w:val="24"/>
              </w:rPr>
              <w:fldChar w:fldCharType="end"/>
            </w:r>
          </w:hyperlink>
        </w:p>
        <w:p w14:paraId="1DCEAB46" w14:textId="217FEE3C" w:rsidR="00ED15F4" w:rsidRPr="00C93D97" w:rsidRDefault="00ED15F4">
          <w:pPr>
            <w:pStyle w:val="TOC1"/>
            <w:tabs>
              <w:tab w:val="left" w:pos="480"/>
              <w:tab w:val="right" w:leader="dot" w:pos="9016"/>
            </w:tabs>
            <w:rPr>
              <w:rFonts w:ascii="Calibri Light" w:hAnsi="Calibri Light" w:cs="Calibri Light"/>
              <w:noProof/>
              <w:sz w:val="24"/>
              <w:szCs w:val="24"/>
            </w:rPr>
          </w:pPr>
          <w:hyperlink w:anchor="_Toc198452127" w:history="1">
            <w:r w:rsidRPr="00C93D97">
              <w:rPr>
                <w:rStyle w:val="Hyperlink"/>
                <w:rFonts w:ascii="Calibri Light" w:hAnsi="Calibri Light" w:cs="Calibri Light"/>
                <w:b/>
                <w:bCs/>
                <w:noProof/>
                <w:color w:val="auto"/>
                <w:sz w:val="24"/>
                <w:szCs w:val="24"/>
                <w:lang w:val="en-US"/>
              </w:rPr>
              <w:t>2.</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lang w:val="en-US"/>
              </w:rPr>
              <w:t>Requirements:</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_Toc198452127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2</w:t>
            </w:r>
            <w:r w:rsidRPr="00C93D97">
              <w:rPr>
                <w:rFonts w:ascii="Calibri Light" w:hAnsi="Calibri Light" w:cs="Calibri Light"/>
                <w:noProof/>
                <w:webHidden/>
                <w:sz w:val="24"/>
                <w:szCs w:val="24"/>
              </w:rPr>
              <w:fldChar w:fldCharType="end"/>
            </w:r>
          </w:hyperlink>
        </w:p>
        <w:p w14:paraId="1C8D6FFA" w14:textId="1FE756A6" w:rsidR="00ED15F4" w:rsidRPr="00C93D97" w:rsidRDefault="00ED15F4">
          <w:pPr>
            <w:pStyle w:val="TOC1"/>
            <w:tabs>
              <w:tab w:val="left" w:pos="480"/>
              <w:tab w:val="right" w:leader="dot" w:pos="9016"/>
            </w:tabs>
            <w:rPr>
              <w:rFonts w:ascii="Calibri Light" w:hAnsi="Calibri Light" w:cs="Calibri Light"/>
              <w:noProof/>
              <w:sz w:val="24"/>
              <w:szCs w:val="24"/>
            </w:rPr>
          </w:pPr>
          <w:hyperlink w:anchor="_Toc198452128" w:history="1">
            <w:r w:rsidRPr="00C93D97">
              <w:rPr>
                <w:rStyle w:val="Hyperlink"/>
                <w:rFonts w:ascii="Calibri Light" w:hAnsi="Calibri Light" w:cs="Calibri Light"/>
                <w:b/>
                <w:bCs/>
                <w:noProof/>
                <w:color w:val="auto"/>
                <w:sz w:val="24"/>
                <w:szCs w:val="24"/>
              </w:rPr>
              <w:t>3.</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rPr>
              <w:t>System functionality.</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_Toc198452128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4</w:t>
            </w:r>
            <w:r w:rsidRPr="00C93D97">
              <w:rPr>
                <w:rFonts w:ascii="Calibri Light" w:hAnsi="Calibri Light" w:cs="Calibri Light"/>
                <w:noProof/>
                <w:webHidden/>
                <w:sz w:val="24"/>
                <w:szCs w:val="24"/>
              </w:rPr>
              <w:fldChar w:fldCharType="end"/>
            </w:r>
          </w:hyperlink>
        </w:p>
        <w:p w14:paraId="790D9199" w14:textId="15565CD5" w:rsidR="00ED15F4" w:rsidRPr="00C93D97" w:rsidRDefault="00ED15F4">
          <w:pPr>
            <w:pStyle w:val="TOC2"/>
            <w:tabs>
              <w:tab w:val="left" w:pos="960"/>
              <w:tab w:val="right" w:leader="dot" w:pos="9016"/>
            </w:tabs>
            <w:rPr>
              <w:rFonts w:ascii="Calibri Light" w:hAnsi="Calibri Light" w:cs="Calibri Light"/>
              <w:noProof/>
              <w:sz w:val="24"/>
              <w:szCs w:val="24"/>
            </w:rPr>
          </w:pPr>
          <w:hyperlink w:anchor="_Toc198452129" w:history="1">
            <w:r w:rsidRPr="00C93D97">
              <w:rPr>
                <w:rStyle w:val="Hyperlink"/>
                <w:rFonts w:ascii="Calibri Light" w:hAnsi="Calibri Light" w:cs="Calibri Light"/>
                <w:b/>
                <w:bCs/>
                <w:noProof/>
                <w:color w:val="auto"/>
                <w:sz w:val="24"/>
                <w:szCs w:val="24"/>
              </w:rPr>
              <w:t>3.1.</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rPr>
              <w:t>System Functional Means Analysis</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_Toc198452129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4</w:t>
            </w:r>
            <w:r w:rsidRPr="00C93D97">
              <w:rPr>
                <w:rFonts w:ascii="Calibri Light" w:hAnsi="Calibri Light" w:cs="Calibri Light"/>
                <w:noProof/>
                <w:webHidden/>
                <w:sz w:val="24"/>
                <w:szCs w:val="24"/>
              </w:rPr>
              <w:fldChar w:fldCharType="end"/>
            </w:r>
          </w:hyperlink>
        </w:p>
        <w:p w14:paraId="18979B3D" w14:textId="1A07BE50" w:rsidR="00ED15F4" w:rsidRPr="00C93D97" w:rsidRDefault="00ED15F4">
          <w:pPr>
            <w:pStyle w:val="TOC2"/>
            <w:tabs>
              <w:tab w:val="left" w:pos="960"/>
              <w:tab w:val="right" w:leader="dot" w:pos="9016"/>
            </w:tabs>
            <w:rPr>
              <w:rFonts w:ascii="Calibri Light" w:hAnsi="Calibri Light" w:cs="Calibri Light"/>
              <w:noProof/>
              <w:sz w:val="24"/>
              <w:szCs w:val="24"/>
            </w:rPr>
          </w:pPr>
          <w:hyperlink w:anchor="_Toc198452130" w:history="1">
            <w:r w:rsidRPr="00C93D97">
              <w:rPr>
                <w:rStyle w:val="Hyperlink"/>
                <w:rFonts w:ascii="Calibri Light" w:hAnsi="Calibri Light" w:cs="Calibri Light"/>
                <w:b/>
                <w:bCs/>
                <w:noProof/>
                <w:color w:val="auto"/>
                <w:sz w:val="24"/>
                <w:szCs w:val="24"/>
                <w:lang w:val="en-US"/>
              </w:rPr>
              <w:t>3.2.</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lang w:val="en-US"/>
              </w:rPr>
              <w:t>Critical system functionality:</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_Toc198452130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5</w:t>
            </w:r>
            <w:r w:rsidRPr="00C93D97">
              <w:rPr>
                <w:rFonts w:ascii="Calibri Light" w:hAnsi="Calibri Light" w:cs="Calibri Light"/>
                <w:noProof/>
                <w:webHidden/>
                <w:sz w:val="24"/>
                <w:szCs w:val="24"/>
              </w:rPr>
              <w:fldChar w:fldCharType="end"/>
            </w:r>
          </w:hyperlink>
        </w:p>
        <w:p w14:paraId="0B2B21FE" w14:textId="051D929D" w:rsidR="00ED15F4" w:rsidRPr="00C93D97" w:rsidRDefault="00ED15F4">
          <w:pPr>
            <w:pStyle w:val="TOC2"/>
            <w:tabs>
              <w:tab w:val="left" w:pos="960"/>
              <w:tab w:val="right" w:leader="dot" w:pos="9016"/>
            </w:tabs>
            <w:rPr>
              <w:rFonts w:ascii="Calibri Light" w:hAnsi="Calibri Light" w:cs="Calibri Light"/>
              <w:noProof/>
              <w:sz w:val="24"/>
              <w:szCs w:val="24"/>
            </w:rPr>
          </w:pPr>
          <w:hyperlink w:anchor="_Toc198452131" w:history="1">
            <w:r w:rsidRPr="00C93D97">
              <w:rPr>
                <w:rStyle w:val="Hyperlink"/>
                <w:rFonts w:ascii="Calibri Light" w:hAnsi="Calibri Light" w:cs="Calibri Light"/>
                <w:b/>
                <w:bCs/>
                <w:noProof/>
                <w:color w:val="auto"/>
                <w:sz w:val="24"/>
                <w:szCs w:val="24"/>
              </w:rPr>
              <w:t>3.3.</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rPr>
              <w:t>Key Design Features</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_Toc198452131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5</w:t>
            </w:r>
            <w:r w:rsidRPr="00C93D97">
              <w:rPr>
                <w:rFonts w:ascii="Calibri Light" w:hAnsi="Calibri Light" w:cs="Calibri Light"/>
                <w:noProof/>
                <w:webHidden/>
                <w:sz w:val="24"/>
                <w:szCs w:val="24"/>
              </w:rPr>
              <w:fldChar w:fldCharType="end"/>
            </w:r>
          </w:hyperlink>
        </w:p>
        <w:p w14:paraId="10C3D4E8" w14:textId="57A37891" w:rsidR="00ED15F4" w:rsidRPr="00C93D97" w:rsidRDefault="00ED15F4">
          <w:pPr>
            <w:pStyle w:val="TOC1"/>
            <w:tabs>
              <w:tab w:val="left" w:pos="480"/>
              <w:tab w:val="right" w:leader="dot" w:pos="9016"/>
            </w:tabs>
            <w:rPr>
              <w:rFonts w:ascii="Calibri Light" w:hAnsi="Calibri Light" w:cs="Calibri Light"/>
              <w:noProof/>
              <w:sz w:val="24"/>
              <w:szCs w:val="24"/>
            </w:rPr>
          </w:pPr>
          <w:hyperlink w:anchor="_Toc198452132" w:history="1">
            <w:r w:rsidRPr="00C93D97">
              <w:rPr>
                <w:rStyle w:val="Hyperlink"/>
                <w:rFonts w:ascii="Calibri Light" w:hAnsi="Calibri Light" w:cs="Calibri Light"/>
                <w:b/>
                <w:bCs/>
                <w:noProof/>
                <w:color w:val="auto"/>
                <w:sz w:val="24"/>
                <w:szCs w:val="24"/>
                <w:lang w:val="en-US"/>
              </w:rPr>
              <w:t>4.</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lang w:val="en-US"/>
              </w:rPr>
              <w:t>Solution Design:</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_Toc198452132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7</w:t>
            </w:r>
            <w:r w:rsidRPr="00C93D97">
              <w:rPr>
                <w:rFonts w:ascii="Calibri Light" w:hAnsi="Calibri Light" w:cs="Calibri Light"/>
                <w:noProof/>
                <w:webHidden/>
                <w:sz w:val="24"/>
                <w:szCs w:val="24"/>
              </w:rPr>
              <w:fldChar w:fldCharType="end"/>
            </w:r>
          </w:hyperlink>
        </w:p>
        <w:p w14:paraId="43CB94A2" w14:textId="01B3589C" w:rsidR="00ED15F4" w:rsidRPr="00C93D97" w:rsidRDefault="00ED15F4">
          <w:pPr>
            <w:pStyle w:val="TOC2"/>
            <w:tabs>
              <w:tab w:val="left" w:pos="960"/>
              <w:tab w:val="right" w:leader="dot" w:pos="9016"/>
            </w:tabs>
            <w:rPr>
              <w:rFonts w:ascii="Calibri Light" w:hAnsi="Calibri Light" w:cs="Calibri Light"/>
              <w:noProof/>
              <w:sz w:val="24"/>
              <w:szCs w:val="24"/>
            </w:rPr>
          </w:pPr>
          <w:hyperlink w:anchor="_Toc198452133" w:history="1">
            <w:r w:rsidRPr="00C93D97">
              <w:rPr>
                <w:rStyle w:val="Hyperlink"/>
                <w:rFonts w:ascii="Calibri Light" w:hAnsi="Calibri Light" w:cs="Calibri Light"/>
                <w:b/>
                <w:bCs/>
                <w:noProof/>
                <w:color w:val="auto"/>
                <w:sz w:val="24"/>
                <w:szCs w:val="24"/>
                <w:lang w:val="en-US"/>
              </w:rPr>
              <w:t>4.1.</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lang w:val="en-US"/>
              </w:rPr>
              <w:t>Higher System</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_Toc198452133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8</w:t>
            </w:r>
            <w:r w:rsidRPr="00C93D97">
              <w:rPr>
                <w:rFonts w:ascii="Calibri Light" w:hAnsi="Calibri Light" w:cs="Calibri Light"/>
                <w:noProof/>
                <w:webHidden/>
                <w:sz w:val="24"/>
                <w:szCs w:val="24"/>
              </w:rPr>
              <w:fldChar w:fldCharType="end"/>
            </w:r>
          </w:hyperlink>
        </w:p>
        <w:p w14:paraId="7411E836" w14:textId="220FDB23" w:rsidR="00ED15F4" w:rsidRPr="00C93D97" w:rsidRDefault="00ED15F4">
          <w:pPr>
            <w:pStyle w:val="TOC2"/>
            <w:tabs>
              <w:tab w:val="left" w:pos="960"/>
              <w:tab w:val="right" w:leader="dot" w:pos="9016"/>
            </w:tabs>
            <w:rPr>
              <w:rFonts w:ascii="Calibri Light" w:hAnsi="Calibri Light" w:cs="Calibri Light"/>
              <w:noProof/>
              <w:sz w:val="24"/>
              <w:szCs w:val="24"/>
            </w:rPr>
          </w:pPr>
          <w:hyperlink w:anchor="_Toc198452134" w:history="1">
            <w:r w:rsidRPr="00C93D97">
              <w:rPr>
                <w:rStyle w:val="Hyperlink"/>
                <w:rFonts w:ascii="Calibri Light" w:hAnsi="Calibri Light" w:cs="Calibri Light"/>
                <w:b/>
                <w:bCs/>
                <w:noProof/>
                <w:color w:val="auto"/>
                <w:sz w:val="24"/>
                <w:szCs w:val="24"/>
                <w:lang w:val="en-US"/>
              </w:rPr>
              <w:t>4.2.</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lang w:val="en-US"/>
              </w:rPr>
              <w:t>Projectile</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_Toc198452134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9</w:t>
            </w:r>
            <w:r w:rsidRPr="00C93D97">
              <w:rPr>
                <w:rFonts w:ascii="Calibri Light" w:hAnsi="Calibri Light" w:cs="Calibri Light"/>
                <w:noProof/>
                <w:webHidden/>
                <w:sz w:val="24"/>
                <w:szCs w:val="24"/>
              </w:rPr>
              <w:fldChar w:fldCharType="end"/>
            </w:r>
          </w:hyperlink>
        </w:p>
        <w:p w14:paraId="6E0645E4" w14:textId="35B8E4A7" w:rsidR="00ED15F4" w:rsidRPr="00C93D97" w:rsidRDefault="00ED15F4">
          <w:pPr>
            <w:pStyle w:val="TOC1"/>
            <w:tabs>
              <w:tab w:val="left" w:pos="480"/>
              <w:tab w:val="right" w:leader="dot" w:pos="9016"/>
            </w:tabs>
            <w:rPr>
              <w:rFonts w:ascii="Calibri Light" w:hAnsi="Calibri Light" w:cs="Calibri Light"/>
              <w:noProof/>
              <w:sz w:val="24"/>
              <w:szCs w:val="24"/>
            </w:rPr>
          </w:pPr>
          <w:hyperlink w:anchor="_Toc198452135" w:history="1">
            <w:r w:rsidRPr="00C93D97">
              <w:rPr>
                <w:rStyle w:val="Hyperlink"/>
                <w:rFonts w:ascii="Calibri Light" w:hAnsi="Calibri Light" w:cs="Calibri Light"/>
                <w:b/>
                <w:bCs/>
                <w:noProof/>
                <w:color w:val="auto"/>
                <w:sz w:val="24"/>
                <w:szCs w:val="24"/>
                <w:lang w:val="en-US"/>
              </w:rPr>
              <w:t>5.</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lang w:val="en-US"/>
              </w:rPr>
              <w:t>Conclusion</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_Toc198452135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10</w:t>
            </w:r>
            <w:r w:rsidRPr="00C93D97">
              <w:rPr>
                <w:rFonts w:ascii="Calibri Light" w:hAnsi="Calibri Light" w:cs="Calibri Light"/>
                <w:noProof/>
                <w:webHidden/>
                <w:sz w:val="24"/>
                <w:szCs w:val="24"/>
              </w:rPr>
              <w:fldChar w:fldCharType="end"/>
            </w:r>
          </w:hyperlink>
        </w:p>
        <w:p w14:paraId="01B439C9" w14:textId="01EE3C60" w:rsidR="00ED15F4" w:rsidRPr="00C93D97" w:rsidRDefault="00ED15F4">
          <w:pPr>
            <w:pStyle w:val="TOC1"/>
            <w:tabs>
              <w:tab w:val="left" w:pos="480"/>
              <w:tab w:val="right" w:leader="dot" w:pos="9016"/>
            </w:tabs>
            <w:rPr>
              <w:rFonts w:ascii="Calibri Light" w:hAnsi="Calibri Light" w:cs="Calibri Light"/>
              <w:noProof/>
              <w:sz w:val="24"/>
              <w:szCs w:val="24"/>
            </w:rPr>
          </w:pPr>
          <w:hyperlink w:anchor="_Toc198452136" w:history="1">
            <w:r w:rsidRPr="00C93D97">
              <w:rPr>
                <w:rStyle w:val="Hyperlink"/>
                <w:rFonts w:ascii="Calibri Light" w:hAnsi="Calibri Light" w:cs="Calibri Light"/>
                <w:b/>
                <w:bCs/>
                <w:noProof/>
                <w:color w:val="auto"/>
                <w:sz w:val="24"/>
                <w:szCs w:val="24"/>
              </w:rPr>
              <w:t>6.</w:t>
            </w:r>
            <w:r w:rsidRPr="00C93D97">
              <w:rPr>
                <w:rFonts w:ascii="Calibri Light" w:hAnsi="Calibri Light" w:cs="Calibri Light"/>
                <w:noProof/>
                <w:sz w:val="24"/>
                <w:szCs w:val="24"/>
              </w:rPr>
              <w:tab/>
            </w:r>
            <w:r w:rsidRPr="00C93D97">
              <w:rPr>
                <w:rStyle w:val="Hyperlink"/>
                <w:rFonts w:ascii="Calibri Light" w:hAnsi="Calibri Light" w:cs="Calibri Light"/>
                <w:b/>
                <w:bCs/>
                <w:noProof/>
                <w:color w:val="auto"/>
                <w:sz w:val="24"/>
                <w:szCs w:val="24"/>
              </w:rPr>
              <w:t>References</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_Toc198452136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11</w:t>
            </w:r>
            <w:r w:rsidRPr="00C93D97">
              <w:rPr>
                <w:rFonts w:ascii="Calibri Light" w:hAnsi="Calibri Light" w:cs="Calibri Light"/>
                <w:noProof/>
                <w:webHidden/>
                <w:sz w:val="24"/>
                <w:szCs w:val="24"/>
              </w:rPr>
              <w:fldChar w:fldCharType="end"/>
            </w:r>
          </w:hyperlink>
        </w:p>
        <w:p w14:paraId="7A199488" w14:textId="3589F2AC" w:rsidR="00ED15F4" w:rsidRPr="00C93D97" w:rsidRDefault="00ED15F4">
          <w:pPr>
            <w:pStyle w:val="TOC1"/>
            <w:tabs>
              <w:tab w:val="right" w:leader="dot" w:pos="9016"/>
            </w:tabs>
            <w:rPr>
              <w:rFonts w:ascii="Calibri Light" w:hAnsi="Calibri Light" w:cs="Calibri Light"/>
              <w:noProof/>
              <w:sz w:val="24"/>
              <w:szCs w:val="24"/>
            </w:rPr>
          </w:pPr>
          <w:hyperlink w:anchor="_Toc198452137" w:history="1">
            <w:r w:rsidRPr="00C93D97">
              <w:rPr>
                <w:rStyle w:val="Hyperlink"/>
                <w:rFonts w:ascii="Calibri Light" w:hAnsi="Calibri Light" w:cs="Calibri Light"/>
                <w:b/>
                <w:bCs/>
                <w:noProof/>
                <w:color w:val="auto"/>
                <w:sz w:val="24"/>
                <w:szCs w:val="24"/>
              </w:rPr>
              <w:t>Appendix 1 – Gemba Visit and Observational notes</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_Toc198452137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12</w:t>
            </w:r>
            <w:r w:rsidRPr="00C93D97">
              <w:rPr>
                <w:rFonts w:ascii="Calibri Light" w:hAnsi="Calibri Light" w:cs="Calibri Light"/>
                <w:noProof/>
                <w:webHidden/>
                <w:sz w:val="24"/>
                <w:szCs w:val="24"/>
              </w:rPr>
              <w:fldChar w:fldCharType="end"/>
            </w:r>
          </w:hyperlink>
        </w:p>
        <w:p w14:paraId="42640E4F" w14:textId="2F1551F0" w:rsidR="00ED15F4" w:rsidRPr="00C93D97" w:rsidRDefault="00ED15F4">
          <w:pPr>
            <w:pStyle w:val="TOC1"/>
            <w:tabs>
              <w:tab w:val="right" w:leader="dot" w:pos="9016"/>
            </w:tabs>
            <w:rPr>
              <w:rFonts w:ascii="Calibri Light" w:hAnsi="Calibri Light" w:cs="Calibri Light"/>
              <w:noProof/>
              <w:sz w:val="24"/>
              <w:szCs w:val="24"/>
            </w:rPr>
          </w:pPr>
          <w:hyperlink w:anchor="_Toc198452138" w:history="1">
            <w:r w:rsidRPr="00C93D97">
              <w:rPr>
                <w:rStyle w:val="Hyperlink"/>
                <w:rFonts w:ascii="Calibri Light" w:hAnsi="Calibri Light" w:cs="Calibri Light"/>
                <w:b/>
                <w:bCs/>
                <w:noProof/>
                <w:color w:val="auto"/>
                <w:sz w:val="24"/>
                <w:szCs w:val="24"/>
              </w:rPr>
              <w:t>Appendix 2. Requirements Set:</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_Toc198452138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21</w:t>
            </w:r>
            <w:r w:rsidRPr="00C93D97">
              <w:rPr>
                <w:rFonts w:ascii="Calibri Light" w:hAnsi="Calibri Light" w:cs="Calibri Light"/>
                <w:noProof/>
                <w:webHidden/>
                <w:sz w:val="24"/>
                <w:szCs w:val="24"/>
              </w:rPr>
              <w:fldChar w:fldCharType="end"/>
            </w:r>
          </w:hyperlink>
        </w:p>
        <w:p w14:paraId="1385C2A5" w14:textId="5454F4C3" w:rsidR="00ED15F4" w:rsidRPr="00C93D97" w:rsidRDefault="00ED15F4">
          <w:pPr>
            <w:pStyle w:val="TOC1"/>
            <w:tabs>
              <w:tab w:val="right" w:leader="dot" w:pos="9016"/>
            </w:tabs>
            <w:rPr>
              <w:rFonts w:ascii="Calibri Light" w:hAnsi="Calibri Light" w:cs="Calibri Light"/>
              <w:noProof/>
              <w:sz w:val="24"/>
              <w:szCs w:val="24"/>
            </w:rPr>
          </w:pPr>
          <w:hyperlink w:anchor="_Toc198452139" w:history="1">
            <w:r w:rsidRPr="00C93D97">
              <w:rPr>
                <w:rStyle w:val="Hyperlink"/>
                <w:rFonts w:ascii="Calibri Light" w:hAnsi="Calibri Light" w:cs="Calibri Light"/>
                <w:b/>
                <w:bCs/>
                <w:noProof/>
                <w:color w:val="auto"/>
                <w:sz w:val="24"/>
                <w:szCs w:val="24"/>
              </w:rPr>
              <w:t>Appendix 3 - System Functional Means Analysis</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_Toc198452139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22</w:t>
            </w:r>
            <w:r w:rsidRPr="00C93D97">
              <w:rPr>
                <w:rFonts w:ascii="Calibri Light" w:hAnsi="Calibri Light" w:cs="Calibri Light"/>
                <w:noProof/>
                <w:webHidden/>
                <w:sz w:val="24"/>
                <w:szCs w:val="24"/>
              </w:rPr>
              <w:fldChar w:fldCharType="end"/>
            </w:r>
          </w:hyperlink>
        </w:p>
        <w:p w14:paraId="0D88F488" w14:textId="0418237D" w:rsidR="00ED15F4" w:rsidRPr="00C93D97" w:rsidRDefault="00ED15F4">
          <w:pPr>
            <w:pStyle w:val="TOC1"/>
            <w:tabs>
              <w:tab w:val="right" w:leader="dot" w:pos="9016"/>
            </w:tabs>
            <w:rPr>
              <w:rFonts w:ascii="Calibri Light" w:hAnsi="Calibri Light" w:cs="Calibri Light"/>
              <w:noProof/>
              <w:sz w:val="24"/>
              <w:szCs w:val="24"/>
            </w:rPr>
          </w:pPr>
          <w:hyperlink w:anchor="_Toc198452140" w:history="1">
            <w:r w:rsidRPr="00C93D97">
              <w:rPr>
                <w:rStyle w:val="Hyperlink"/>
                <w:rFonts w:ascii="Calibri Light" w:hAnsi="Calibri Light" w:cs="Calibri Light"/>
                <w:b/>
                <w:bCs/>
                <w:noProof/>
                <w:color w:val="auto"/>
                <w:sz w:val="24"/>
                <w:szCs w:val="24"/>
              </w:rPr>
              <w:t>Appendix 4 – System FFMEA</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_Toc198452140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23</w:t>
            </w:r>
            <w:r w:rsidRPr="00C93D97">
              <w:rPr>
                <w:rFonts w:ascii="Calibri Light" w:hAnsi="Calibri Light" w:cs="Calibri Light"/>
                <w:noProof/>
                <w:webHidden/>
                <w:sz w:val="24"/>
                <w:szCs w:val="24"/>
              </w:rPr>
              <w:fldChar w:fldCharType="end"/>
            </w:r>
          </w:hyperlink>
        </w:p>
        <w:p w14:paraId="5A19CEE9" w14:textId="10F0AFF9" w:rsidR="00ED15F4" w:rsidRPr="00C93D97" w:rsidRDefault="00ED15F4">
          <w:pPr>
            <w:pStyle w:val="TOC1"/>
            <w:tabs>
              <w:tab w:val="right" w:leader="dot" w:pos="9016"/>
            </w:tabs>
            <w:rPr>
              <w:rFonts w:ascii="Calibri Light" w:hAnsi="Calibri Light" w:cs="Calibri Light"/>
              <w:noProof/>
              <w:sz w:val="24"/>
              <w:szCs w:val="24"/>
            </w:rPr>
          </w:pPr>
          <w:hyperlink w:anchor="_Toc198452141" w:history="1">
            <w:r w:rsidRPr="00C93D97">
              <w:rPr>
                <w:rStyle w:val="Hyperlink"/>
                <w:rFonts w:ascii="Calibri Light" w:hAnsi="Calibri Light" w:cs="Calibri Light"/>
                <w:b/>
                <w:bCs/>
                <w:noProof/>
                <w:color w:val="auto"/>
                <w:sz w:val="24"/>
                <w:szCs w:val="24"/>
              </w:rPr>
              <w:t>Appendix 5 – Option Down-Select Criteria</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_Toc198452141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26</w:t>
            </w:r>
            <w:r w:rsidRPr="00C93D97">
              <w:rPr>
                <w:rFonts w:ascii="Calibri Light" w:hAnsi="Calibri Light" w:cs="Calibri Light"/>
                <w:noProof/>
                <w:webHidden/>
                <w:sz w:val="24"/>
                <w:szCs w:val="24"/>
              </w:rPr>
              <w:fldChar w:fldCharType="end"/>
            </w:r>
          </w:hyperlink>
        </w:p>
        <w:p w14:paraId="2B23A1C1" w14:textId="1884BCEF" w:rsidR="00ED15F4" w:rsidRPr="00C93D97" w:rsidRDefault="00ED15F4">
          <w:pPr>
            <w:pStyle w:val="TOC1"/>
            <w:tabs>
              <w:tab w:val="right" w:leader="dot" w:pos="9016"/>
            </w:tabs>
            <w:rPr>
              <w:rFonts w:ascii="Calibri Light" w:hAnsi="Calibri Light" w:cs="Calibri Light"/>
              <w:noProof/>
              <w:sz w:val="24"/>
              <w:szCs w:val="24"/>
            </w:rPr>
          </w:pPr>
          <w:hyperlink w:anchor="_Toc198452142" w:history="1">
            <w:r w:rsidRPr="00C93D97">
              <w:rPr>
                <w:rStyle w:val="Hyperlink"/>
                <w:rFonts w:ascii="Calibri Light" w:hAnsi="Calibri Light" w:cs="Calibri Light"/>
                <w:b/>
                <w:bCs/>
                <w:noProof/>
                <w:color w:val="auto"/>
                <w:sz w:val="24"/>
                <w:szCs w:val="24"/>
              </w:rPr>
              <w:t>Appendix 6 - QFD2 and Feature Importance Graph</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_Toc198452142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27</w:t>
            </w:r>
            <w:r w:rsidRPr="00C93D97">
              <w:rPr>
                <w:rFonts w:ascii="Calibri Light" w:hAnsi="Calibri Light" w:cs="Calibri Light"/>
                <w:noProof/>
                <w:webHidden/>
                <w:sz w:val="24"/>
                <w:szCs w:val="24"/>
              </w:rPr>
              <w:fldChar w:fldCharType="end"/>
            </w:r>
          </w:hyperlink>
        </w:p>
        <w:p w14:paraId="11012C2D" w14:textId="73A0DFA6" w:rsidR="00ED15F4" w:rsidRPr="00C93D97" w:rsidRDefault="00ED15F4">
          <w:pPr>
            <w:pStyle w:val="TOC1"/>
            <w:tabs>
              <w:tab w:val="right" w:leader="dot" w:pos="9016"/>
            </w:tabs>
            <w:rPr>
              <w:rFonts w:ascii="Calibri Light" w:hAnsi="Calibri Light" w:cs="Calibri Light"/>
              <w:noProof/>
              <w:sz w:val="24"/>
              <w:szCs w:val="24"/>
            </w:rPr>
          </w:pPr>
          <w:hyperlink w:anchor="_Toc198452143" w:history="1">
            <w:r w:rsidRPr="00C93D97">
              <w:rPr>
                <w:rStyle w:val="Hyperlink"/>
                <w:rFonts w:ascii="Calibri Light" w:hAnsi="Calibri Light" w:cs="Calibri Light"/>
                <w:b/>
                <w:bCs/>
                <w:noProof/>
                <w:color w:val="auto"/>
                <w:sz w:val="24"/>
                <w:szCs w:val="24"/>
              </w:rPr>
              <w:t>Appendix 7 – N2 Analysis:</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_Toc198452143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28</w:t>
            </w:r>
            <w:r w:rsidRPr="00C93D97">
              <w:rPr>
                <w:rFonts w:ascii="Calibri Light" w:hAnsi="Calibri Light" w:cs="Calibri Light"/>
                <w:noProof/>
                <w:webHidden/>
                <w:sz w:val="24"/>
                <w:szCs w:val="24"/>
              </w:rPr>
              <w:fldChar w:fldCharType="end"/>
            </w:r>
          </w:hyperlink>
        </w:p>
        <w:p w14:paraId="40E06C43" w14:textId="7DB0E693" w:rsidR="00ED15F4" w:rsidRPr="00C93D97" w:rsidRDefault="00ED15F4">
          <w:pPr>
            <w:rPr>
              <w:rFonts w:ascii="Calibri Light" w:hAnsi="Calibri Light" w:cs="Calibri Light"/>
            </w:rPr>
          </w:pPr>
          <w:r w:rsidRPr="00C93D97">
            <w:rPr>
              <w:rFonts w:ascii="Calibri Light" w:hAnsi="Calibri Light" w:cs="Calibri Light"/>
              <w:b/>
              <w:bCs/>
              <w:noProof/>
            </w:rPr>
            <w:fldChar w:fldCharType="end"/>
          </w:r>
        </w:p>
      </w:sdtContent>
    </w:sdt>
    <w:p w14:paraId="15E7112F" w14:textId="77777777" w:rsidR="00ED15F4" w:rsidRPr="00C93D97" w:rsidRDefault="00ED15F4" w:rsidP="00C544F9">
      <w:pPr>
        <w:ind w:left="720" w:hanging="360"/>
        <w:rPr>
          <w:rFonts w:ascii="Calibri Light" w:hAnsi="Calibri Light" w:cs="Calibri Light"/>
        </w:rPr>
      </w:pPr>
    </w:p>
    <w:p w14:paraId="169E1A28" w14:textId="77777777" w:rsidR="00ED15F4" w:rsidRPr="00C93D97" w:rsidRDefault="00ED15F4" w:rsidP="00C544F9">
      <w:pPr>
        <w:ind w:left="720" w:hanging="360"/>
        <w:rPr>
          <w:rFonts w:ascii="Calibri Light" w:hAnsi="Calibri Light" w:cs="Calibri Light"/>
        </w:rPr>
      </w:pPr>
    </w:p>
    <w:p w14:paraId="52FD1D2B" w14:textId="55804EC7" w:rsidR="00BF7A04" w:rsidRPr="00C93D97" w:rsidRDefault="00BF7A04">
      <w:pPr>
        <w:pStyle w:val="TableofFigures"/>
        <w:tabs>
          <w:tab w:val="right" w:leader="dot" w:pos="9016"/>
        </w:tabs>
        <w:rPr>
          <w:rFonts w:ascii="Calibri Light" w:hAnsi="Calibri Light" w:cs="Calibri Light"/>
          <w:b/>
          <w:bCs/>
          <w:sz w:val="28"/>
          <w:szCs w:val="28"/>
        </w:rPr>
      </w:pPr>
      <w:r w:rsidRPr="00C93D97">
        <w:rPr>
          <w:rFonts w:ascii="Calibri Light" w:hAnsi="Calibri Light" w:cs="Calibri Light"/>
          <w:b/>
          <w:bCs/>
          <w:sz w:val="28"/>
          <w:szCs w:val="28"/>
        </w:rPr>
        <w:t>Table of Figures</w:t>
      </w:r>
    </w:p>
    <w:p w14:paraId="5E6D4D00" w14:textId="77777777" w:rsidR="00BF7A04" w:rsidRPr="00C93D97" w:rsidRDefault="00BF7A04" w:rsidP="00BF7A04">
      <w:pPr>
        <w:rPr>
          <w:rFonts w:ascii="Calibri Light" w:hAnsi="Calibri Light" w:cs="Calibri Light"/>
        </w:rPr>
      </w:pPr>
    </w:p>
    <w:p w14:paraId="233B6829" w14:textId="38453B34" w:rsidR="00BF7A04" w:rsidRPr="00C93D97" w:rsidRDefault="00BF7A04">
      <w:pPr>
        <w:pStyle w:val="TableofFigures"/>
        <w:tabs>
          <w:tab w:val="right" w:leader="dot" w:pos="9016"/>
        </w:tabs>
        <w:rPr>
          <w:rFonts w:ascii="Calibri Light" w:hAnsi="Calibri Light" w:cs="Calibri Light"/>
          <w:noProof/>
          <w:sz w:val="24"/>
          <w:szCs w:val="24"/>
        </w:rPr>
      </w:pPr>
      <w:r w:rsidRPr="00C93D97">
        <w:rPr>
          <w:rFonts w:ascii="Calibri Light" w:hAnsi="Calibri Light" w:cs="Calibri Light"/>
        </w:rPr>
        <w:fldChar w:fldCharType="begin"/>
      </w:r>
      <w:r w:rsidRPr="00C93D97">
        <w:rPr>
          <w:rFonts w:ascii="Calibri Light" w:hAnsi="Calibri Light" w:cs="Calibri Light"/>
        </w:rPr>
        <w:instrText xml:space="preserve"> TOC \h \z \c "Figure" </w:instrText>
      </w:r>
      <w:r w:rsidRPr="00C93D97">
        <w:rPr>
          <w:rFonts w:ascii="Calibri Light" w:hAnsi="Calibri Light" w:cs="Calibri Light"/>
        </w:rPr>
        <w:fldChar w:fldCharType="separate"/>
      </w:r>
      <w:hyperlink w:anchor="_Toc198452178" w:history="1">
        <w:r w:rsidRPr="00C93D97">
          <w:rPr>
            <w:rStyle w:val="Hyperlink"/>
            <w:rFonts w:ascii="Calibri Light" w:eastAsiaTheme="majorEastAsia" w:hAnsi="Calibri Light" w:cs="Calibri Light"/>
            <w:b/>
            <w:bCs/>
            <w:noProof/>
            <w:sz w:val="24"/>
            <w:szCs w:val="24"/>
          </w:rPr>
          <w:t>Figure 1</w:t>
        </w:r>
        <w:r w:rsidRPr="00C93D97">
          <w:rPr>
            <w:rStyle w:val="Hyperlink"/>
            <w:rFonts w:ascii="Calibri Light" w:eastAsiaTheme="majorEastAsia" w:hAnsi="Calibri Light" w:cs="Calibri Light"/>
            <w:noProof/>
            <w:sz w:val="24"/>
            <w:szCs w:val="24"/>
          </w:rPr>
          <w:t xml:space="preserve"> - Stakeholder Relationship Map</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_Toc198452178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3</w:t>
        </w:r>
        <w:r w:rsidRPr="00C93D97">
          <w:rPr>
            <w:rFonts w:ascii="Calibri Light" w:hAnsi="Calibri Light" w:cs="Calibri Light"/>
            <w:noProof/>
            <w:webHidden/>
            <w:sz w:val="24"/>
            <w:szCs w:val="24"/>
          </w:rPr>
          <w:fldChar w:fldCharType="end"/>
        </w:r>
      </w:hyperlink>
    </w:p>
    <w:p w14:paraId="3917BA85" w14:textId="378FBF7E" w:rsidR="00BF7A04" w:rsidRPr="00C93D97" w:rsidRDefault="00BF7A04">
      <w:pPr>
        <w:pStyle w:val="TableofFigures"/>
        <w:tabs>
          <w:tab w:val="right" w:leader="dot" w:pos="9016"/>
        </w:tabs>
        <w:rPr>
          <w:rFonts w:ascii="Calibri Light" w:hAnsi="Calibri Light" w:cs="Calibri Light"/>
          <w:noProof/>
          <w:sz w:val="24"/>
          <w:szCs w:val="24"/>
        </w:rPr>
      </w:pPr>
      <w:hyperlink w:anchor="_Toc198452179" w:history="1">
        <w:r w:rsidRPr="00C93D97">
          <w:rPr>
            <w:rStyle w:val="Hyperlink"/>
            <w:rFonts w:ascii="Calibri Light" w:eastAsiaTheme="majorEastAsia" w:hAnsi="Calibri Light" w:cs="Calibri Light"/>
            <w:b/>
            <w:bCs/>
            <w:noProof/>
            <w:sz w:val="24"/>
            <w:szCs w:val="24"/>
          </w:rPr>
          <w:t xml:space="preserve">Figure 2 – </w:t>
        </w:r>
        <w:r w:rsidRPr="00C93D97">
          <w:rPr>
            <w:rStyle w:val="Hyperlink"/>
            <w:rFonts w:ascii="Calibri Light" w:eastAsiaTheme="majorEastAsia" w:hAnsi="Calibri Light" w:cs="Calibri Light"/>
            <w:noProof/>
            <w:sz w:val="24"/>
            <w:szCs w:val="24"/>
          </w:rPr>
          <w:t>Simplified System Process Flow Diagram</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_Toc198452179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5</w:t>
        </w:r>
        <w:r w:rsidRPr="00C93D97">
          <w:rPr>
            <w:rFonts w:ascii="Calibri Light" w:hAnsi="Calibri Light" w:cs="Calibri Light"/>
            <w:noProof/>
            <w:webHidden/>
            <w:sz w:val="24"/>
            <w:szCs w:val="24"/>
          </w:rPr>
          <w:fldChar w:fldCharType="end"/>
        </w:r>
      </w:hyperlink>
    </w:p>
    <w:p w14:paraId="5E5B610C" w14:textId="217F258A" w:rsidR="00BF7A04" w:rsidRPr="00C93D97" w:rsidRDefault="00BF7A04">
      <w:pPr>
        <w:pStyle w:val="TableofFigures"/>
        <w:tabs>
          <w:tab w:val="right" w:leader="dot" w:pos="9016"/>
        </w:tabs>
        <w:rPr>
          <w:rFonts w:ascii="Calibri Light" w:hAnsi="Calibri Light" w:cs="Calibri Light"/>
          <w:noProof/>
          <w:sz w:val="24"/>
          <w:szCs w:val="24"/>
        </w:rPr>
      </w:pPr>
      <w:hyperlink w:anchor="_Toc198452180" w:history="1">
        <w:r w:rsidRPr="00C93D97">
          <w:rPr>
            <w:rStyle w:val="Hyperlink"/>
            <w:rFonts w:ascii="Calibri Light" w:eastAsiaTheme="majorEastAsia" w:hAnsi="Calibri Light" w:cs="Calibri Light"/>
            <w:b/>
            <w:bCs/>
            <w:noProof/>
            <w:sz w:val="24"/>
            <w:szCs w:val="24"/>
          </w:rPr>
          <w:t>Figure 3 -</w:t>
        </w:r>
        <w:r w:rsidRPr="00C93D97">
          <w:rPr>
            <w:rStyle w:val="Hyperlink"/>
            <w:rFonts w:ascii="Calibri Light" w:eastAsiaTheme="majorEastAsia" w:hAnsi="Calibri Light" w:cs="Calibri Light"/>
            <w:noProof/>
            <w:sz w:val="24"/>
            <w:szCs w:val="24"/>
          </w:rPr>
          <w:t xml:space="preserve"> Pugh Matrix</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_Toc198452180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8</w:t>
        </w:r>
        <w:r w:rsidRPr="00C93D97">
          <w:rPr>
            <w:rFonts w:ascii="Calibri Light" w:hAnsi="Calibri Light" w:cs="Calibri Light"/>
            <w:noProof/>
            <w:webHidden/>
            <w:sz w:val="24"/>
            <w:szCs w:val="24"/>
          </w:rPr>
          <w:fldChar w:fldCharType="end"/>
        </w:r>
      </w:hyperlink>
    </w:p>
    <w:p w14:paraId="72A6F64D" w14:textId="4E2F0C0C" w:rsidR="00BF7A04" w:rsidRPr="00C93D97" w:rsidRDefault="00BF7A04">
      <w:pPr>
        <w:pStyle w:val="TableofFigures"/>
        <w:tabs>
          <w:tab w:val="right" w:leader="dot" w:pos="9016"/>
        </w:tabs>
        <w:rPr>
          <w:rFonts w:ascii="Calibri Light" w:hAnsi="Calibri Light" w:cs="Calibri Light"/>
          <w:noProof/>
          <w:sz w:val="24"/>
          <w:szCs w:val="24"/>
        </w:rPr>
      </w:pPr>
      <w:hyperlink w:anchor="_Toc198452181" w:history="1">
        <w:r w:rsidRPr="00C93D97">
          <w:rPr>
            <w:rStyle w:val="Hyperlink"/>
            <w:rFonts w:ascii="Calibri Light" w:eastAsiaTheme="majorEastAsia" w:hAnsi="Calibri Light" w:cs="Calibri Light"/>
            <w:b/>
            <w:bCs/>
            <w:noProof/>
            <w:sz w:val="24"/>
            <w:szCs w:val="24"/>
          </w:rPr>
          <w:t>Figure 4</w:t>
        </w:r>
        <w:r w:rsidRPr="00C93D97">
          <w:rPr>
            <w:rStyle w:val="Hyperlink"/>
            <w:rFonts w:ascii="Calibri Light" w:eastAsiaTheme="majorEastAsia" w:hAnsi="Calibri Light" w:cs="Calibri Light"/>
            <w:noProof/>
            <w:sz w:val="24"/>
            <w:szCs w:val="24"/>
          </w:rPr>
          <w:t xml:space="preserve"> - Final System Design</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_Toc198452181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9</w:t>
        </w:r>
        <w:r w:rsidRPr="00C93D97">
          <w:rPr>
            <w:rFonts w:ascii="Calibri Light" w:hAnsi="Calibri Light" w:cs="Calibri Light"/>
            <w:noProof/>
            <w:webHidden/>
            <w:sz w:val="24"/>
            <w:szCs w:val="24"/>
          </w:rPr>
          <w:fldChar w:fldCharType="end"/>
        </w:r>
      </w:hyperlink>
    </w:p>
    <w:p w14:paraId="0A43EC3A" w14:textId="243FA261" w:rsidR="00BF7A04" w:rsidRPr="00C93D97" w:rsidRDefault="00BF7A04">
      <w:pPr>
        <w:pStyle w:val="TableofFigures"/>
        <w:tabs>
          <w:tab w:val="right" w:leader="dot" w:pos="9016"/>
        </w:tabs>
        <w:rPr>
          <w:rFonts w:ascii="Calibri Light" w:hAnsi="Calibri Light" w:cs="Calibri Light"/>
          <w:noProof/>
          <w:sz w:val="24"/>
          <w:szCs w:val="24"/>
        </w:rPr>
      </w:pPr>
      <w:hyperlink w:anchor="_Toc198452182" w:history="1">
        <w:r w:rsidRPr="00C93D97">
          <w:rPr>
            <w:rStyle w:val="Hyperlink"/>
            <w:rFonts w:ascii="Calibri Light" w:eastAsiaTheme="majorEastAsia" w:hAnsi="Calibri Light" w:cs="Calibri Light"/>
            <w:b/>
            <w:bCs/>
            <w:noProof/>
            <w:sz w:val="24"/>
            <w:szCs w:val="24"/>
          </w:rPr>
          <w:t>Figure 5 -</w:t>
        </w:r>
        <w:r w:rsidRPr="00C93D97">
          <w:rPr>
            <w:rStyle w:val="Hyperlink"/>
            <w:rFonts w:ascii="Calibri Light" w:eastAsiaTheme="majorEastAsia" w:hAnsi="Calibri Light" w:cs="Calibri Light"/>
            <w:noProof/>
            <w:sz w:val="24"/>
            <w:szCs w:val="24"/>
          </w:rPr>
          <w:t xml:space="preserve"> Projectile Overview</w:t>
        </w:r>
        <w:r w:rsidRPr="00C93D97">
          <w:rPr>
            <w:rFonts w:ascii="Calibri Light" w:hAnsi="Calibri Light" w:cs="Calibri Light"/>
            <w:noProof/>
            <w:webHidden/>
            <w:sz w:val="24"/>
            <w:szCs w:val="24"/>
          </w:rPr>
          <w:tab/>
        </w:r>
        <w:r w:rsidRPr="00C93D97">
          <w:rPr>
            <w:rFonts w:ascii="Calibri Light" w:hAnsi="Calibri Light" w:cs="Calibri Light"/>
            <w:noProof/>
            <w:webHidden/>
            <w:sz w:val="24"/>
            <w:szCs w:val="24"/>
          </w:rPr>
          <w:fldChar w:fldCharType="begin"/>
        </w:r>
        <w:r w:rsidRPr="00C93D97">
          <w:rPr>
            <w:rFonts w:ascii="Calibri Light" w:hAnsi="Calibri Light" w:cs="Calibri Light"/>
            <w:noProof/>
            <w:webHidden/>
            <w:sz w:val="24"/>
            <w:szCs w:val="24"/>
          </w:rPr>
          <w:instrText xml:space="preserve"> PAGEREF _Toc198452182 \h </w:instrText>
        </w:r>
        <w:r w:rsidRPr="00C93D97">
          <w:rPr>
            <w:rFonts w:ascii="Calibri Light" w:hAnsi="Calibri Light" w:cs="Calibri Light"/>
            <w:noProof/>
            <w:webHidden/>
            <w:sz w:val="24"/>
            <w:szCs w:val="24"/>
          </w:rPr>
        </w:r>
        <w:r w:rsidRPr="00C93D97">
          <w:rPr>
            <w:rFonts w:ascii="Calibri Light" w:hAnsi="Calibri Light" w:cs="Calibri Light"/>
            <w:noProof/>
            <w:webHidden/>
            <w:sz w:val="24"/>
            <w:szCs w:val="24"/>
          </w:rPr>
          <w:fldChar w:fldCharType="separate"/>
        </w:r>
        <w:r w:rsidRPr="00C93D97">
          <w:rPr>
            <w:rFonts w:ascii="Calibri Light" w:hAnsi="Calibri Light" w:cs="Calibri Light"/>
            <w:noProof/>
            <w:webHidden/>
            <w:sz w:val="24"/>
            <w:szCs w:val="24"/>
          </w:rPr>
          <w:t>10</w:t>
        </w:r>
        <w:r w:rsidRPr="00C93D97">
          <w:rPr>
            <w:rFonts w:ascii="Calibri Light" w:hAnsi="Calibri Light" w:cs="Calibri Light"/>
            <w:noProof/>
            <w:webHidden/>
            <w:sz w:val="24"/>
            <w:szCs w:val="24"/>
          </w:rPr>
          <w:fldChar w:fldCharType="end"/>
        </w:r>
      </w:hyperlink>
    </w:p>
    <w:p w14:paraId="1C2A4946" w14:textId="6ACA111C" w:rsidR="00ED15F4" w:rsidRPr="00C93D97" w:rsidRDefault="00BF7A04" w:rsidP="00C544F9">
      <w:pPr>
        <w:ind w:left="720" w:hanging="360"/>
        <w:rPr>
          <w:rFonts w:ascii="Calibri Light" w:hAnsi="Calibri Light" w:cs="Calibri Light"/>
        </w:rPr>
      </w:pPr>
      <w:r w:rsidRPr="00C93D97">
        <w:rPr>
          <w:rFonts w:ascii="Calibri Light" w:hAnsi="Calibri Light" w:cs="Calibri Light"/>
        </w:rPr>
        <w:fldChar w:fldCharType="end"/>
      </w:r>
    </w:p>
    <w:p w14:paraId="113E8D1F" w14:textId="77777777" w:rsidR="00ED15F4" w:rsidRPr="00C93D97" w:rsidRDefault="00ED15F4" w:rsidP="00C544F9">
      <w:pPr>
        <w:ind w:left="720" w:hanging="360"/>
        <w:rPr>
          <w:rFonts w:ascii="Calibri Light" w:hAnsi="Calibri Light" w:cs="Calibri Light"/>
        </w:rPr>
      </w:pPr>
    </w:p>
    <w:p w14:paraId="40D2EE4B" w14:textId="77777777" w:rsidR="00ED15F4" w:rsidRPr="00C93D97" w:rsidRDefault="00ED15F4" w:rsidP="00C544F9">
      <w:pPr>
        <w:ind w:left="720" w:hanging="360"/>
        <w:rPr>
          <w:rFonts w:ascii="Calibri Light" w:hAnsi="Calibri Light" w:cs="Calibri Light"/>
        </w:rPr>
      </w:pPr>
    </w:p>
    <w:p w14:paraId="1BC32403" w14:textId="77777777" w:rsidR="00ED15F4" w:rsidRPr="00C93D97" w:rsidRDefault="00ED15F4" w:rsidP="00C544F9">
      <w:pPr>
        <w:ind w:left="720" w:hanging="360"/>
        <w:rPr>
          <w:rFonts w:ascii="Calibri Light" w:hAnsi="Calibri Light" w:cs="Calibri Light"/>
        </w:rPr>
      </w:pPr>
    </w:p>
    <w:p w14:paraId="3B1A8854" w14:textId="77777777" w:rsidR="00BF7A04" w:rsidRPr="00C93D97" w:rsidRDefault="00BF7A04" w:rsidP="00C544F9">
      <w:pPr>
        <w:ind w:left="720" w:hanging="360"/>
        <w:rPr>
          <w:rFonts w:ascii="Calibri Light" w:hAnsi="Calibri Light" w:cs="Calibri Light"/>
        </w:rPr>
      </w:pPr>
    </w:p>
    <w:p w14:paraId="3101038D" w14:textId="77777777" w:rsidR="00BF7A04" w:rsidRPr="00C93D97" w:rsidRDefault="00BF7A04" w:rsidP="00C544F9">
      <w:pPr>
        <w:ind w:left="720" w:hanging="360"/>
        <w:rPr>
          <w:rFonts w:ascii="Calibri Light" w:hAnsi="Calibri Light" w:cs="Calibri Light"/>
        </w:rPr>
      </w:pPr>
    </w:p>
    <w:p w14:paraId="3187CB32" w14:textId="77777777" w:rsidR="00BF7A04" w:rsidRPr="00C93D97" w:rsidRDefault="00BF7A04" w:rsidP="00C544F9">
      <w:pPr>
        <w:ind w:left="720" w:hanging="360"/>
        <w:rPr>
          <w:rFonts w:ascii="Calibri Light" w:hAnsi="Calibri Light" w:cs="Calibri Light"/>
        </w:rPr>
      </w:pPr>
    </w:p>
    <w:p w14:paraId="7F82CC82" w14:textId="77777777" w:rsidR="00BF7A04" w:rsidRPr="00C93D97" w:rsidRDefault="00BF7A04" w:rsidP="00C544F9">
      <w:pPr>
        <w:ind w:left="720" w:hanging="360"/>
        <w:rPr>
          <w:rFonts w:ascii="Calibri Light" w:hAnsi="Calibri Light" w:cs="Calibri Light"/>
        </w:rPr>
      </w:pPr>
    </w:p>
    <w:p w14:paraId="772A50B7" w14:textId="77777777" w:rsidR="00BF7A04" w:rsidRPr="00C93D97" w:rsidRDefault="00BF7A04" w:rsidP="00C544F9">
      <w:pPr>
        <w:ind w:left="720" w:hanging="360"/>
        <w:rPr>
          <w:rFonts w:ascii="Calibri Light" w:hAnsi="Calibri Light" w:cs="Calibri Light"/>
        </w:rPr>
      </w:pPr>
    </w:p>
    <w:p w14:paraId="137C1B02" w14:textId="77777777" w:rsidR="00BF7A04" w:rsidRPr="00C93D97" w:rsidRDefault="00BF7A04" w:rsidP="00C544F9">
      <w:pPr>
        <w:ind w:left="720" w:hanging="360"/>
        <w:rPr>
          <w:rFonts w:ascii="Calibri Light" w:hAnsi="Calibri Light" w:cs="Calibri Light"/>
        </w:rPr>
      </w:pPr>
    </w:p>
    <w:p w14:paraId="3CED6072" w14:textId="77777777" w:rsidR="00BF7A04" w:rsidRPr="00C93D97" w:rsidRDefault="00BF7A04" w:rsidP="00C544F9">
      <w:pPr>
        <w:ind w:left="720" w:hanging="360"/>
        <w:rPr>
          <w:rFonts w:ascii="Calibri Light" w:hAnsi="Calibri Light" w:cs="Calibri Light"/>
        </w:rPr>
      </w:pPr>
    </w:p>
    <w:p w14:paraId="3671F2A7" w14:textId="77777777" w:rsidR="00BF7A04" w:rsidRPr="00C93D97" w:rsidRDefault="00BF7A04" w:rsidP="00C544F9">
      <w:pPr>
        <w:ind w:left="720" w:hanging="360"/>
        <w:rPr>
          <w:rFonts w:ascii="Calibri Light" w:hAnsi="Calibri Light" w:cs="Calibri Light"/>
        </w:rPr>
      </w:pPr>
    </w:p>
    <w:p w14:paraId="1B29ACA9" w14:textId="77777777" w:rsidR="00BF7A04" w:rsidRPr="00C93D97" w:rsidRDefault="00BF7A04" w:rsidP="00C544F9">
      <w:pPr>
        <w:ind w:left="720" w:hanging="360"/>
        <w:rPr>
          <w:rFonts w:ascii="Calibri Light" w:hAnsi="Calibri Light" w:cs="Calibri Light"/>
        </w:rPr>
      </w:pPr>
    </w:p>
    <w:p w14:paraId="383ED484" w14:textId="2DB79E67" w:rsidR="009225C3" w:rsidRPr="00C93D97" w:rsidRDefault="009225C3" w:rsidP="00C544F9">
      <w:pPr>
        <w:pStyle w:val="Heading1"/>
        <w:numPr>
          <w:ilvl w:val="0"/>
          <w:numId w:val="7"/>
        </w:numPr>
        <w:rPr>
          <w:rFonts w:ascii="Calibri Light" w:hAnsi="Calibri Light" w:cs="Calibri Light"/>
          <w:b/>
          <w:bCs/>
          <w:color w:val="auto"/>
          <w:sz w:val="28"/>
          <w:szCs w:val="28"/>
        </w:rPr>
      </w:pPr>
      <w:bookmarkStart w:id="0" w:name="_Toc198452126"/>
      <w:r w:rsidRPr="00C93D97">
        <w:rPr>
          <w:rFonts w:ascii="Calibri Light" w:hAnsi="Calibri Light" w:cs="Calibri Light"/>
          <w:b/>
          <w:bCs/>
          <w:color w:val="auto"/>
          <w:sz w:val="28"/>
          <w:szCs w:val="28"/>
        </w:rPr>
        <w:lastRenderedPageBreak/>
        <w:t>Introduction:</w:t>
      </w:r>
      <w:bookmarkEnd w:id="0"/>
    </w:p>
    <w:p w14:paraId="16E50256" w14:textId="77777777" w:rsidR="00FC0819" w:rsidRPr="00C93D97" w:rsidRDefault="00FC0819">
      <w:pPr>
        <w:rPr>
          <w:rFonts w:ascii="Calibri Light" w:hAnsi="Calibri Light" w:cs="Calibri Light"/>
          <w:sz w:val="24"/>
          <w:szCs w:val="24"/>
        </w:rPr>
      </w:pPr>
    </w:p>
    <w:p w14:paraId="2738F51E" w14:textId="4010BF65" w:rsidR="006901A3" w:rsidRPr="00C93D97" w:rsidRDefault="00F40F7B" w:rsidP="00F40F7B">
      <w:pPr>
        <w:ind w:left="360"/>
        <w:rPr>
          <w:rFonts w:ascii="Calibri Light" w:hAnsi="Calibri Light" w:cs="Calibri Light"/>
          <w:sz w:val="24"/>
          <w:szCs w:val="24"/>
        </w:rPr>
      </w:pPr>
      <w:r w:rsidRPr="00C93D97">
        <w:rPr>
          <w:rFonts w:ascii="Calibri Light" w:hAnsi="Calibri Light" w:cs="Calibri Light"/>
          <w:sz w:val="24"/>
          <w:szCs w:val="24"/>
        </w:rPr>
        <w:t xml:space="preserve">This report relates to the use of the Systems Engineering process with regards to the </w:t>
      </w:r>
      <w:r w:rsidR="0073360E" w:rsidRPr="00C93D97">
        <w:rPr>
          <w:rFonts w:ascii="Calibri Light" w:hAnsi="Calibri Light" w:cs="Calibri Light"/>
          <w:sz w:val="24"/>
          <w:szCs w:val="24"/>
        </w:rPr>
        <w:t>request from a customer. The customer provided an initial set of requirements</w:t>
      </w:r>
      <w:r w:rsidR="006901A3" w:rsidRPr="00C93D97">
        <w:rPr>
          <w:rFonts w:ascii="Calibri Light" w:hAnsi="Calibri Light" w:cs="Calibri Light"/>
          <w:sz w:val="24"/>
          <w:szCs w:val="24"/>
        </w:rPr>
        <w:t xml:space="preserve">, which </w:t>
      </w:r>
      <w:r w:rsidR="00F21A07" w:rsidRPr="00C93D97">
        <w:rPr>
          <w:rFonts w:ascii="Calibri Light" w:hAnsi="Calibri Light" w:cs="Calibri Light"/>
          <w:sz w:val="24"/>
          <w:szCs w:val="24"/>
        </w:rPr>
        <w:t>provided some guidance to the solut</w:t>
      </w:r>
      <w:r w:rsidR="00B446A8" w:rsidRPr="00C93D97">
        <w:rPr>
          <w:rFonts w:ascii="Calibri Light" w:hAnsi="Calibri Light" w:cs="Calibri Light"/>
          <w:sz w:val="24"/>
          <w:szCs w:val="24"/>
        </w:rPr>
        <w:t xml:space="preserve">ion </w:t>
      </w:r>
      <w:r w:rsidR="00D30B57" w:rsidRPr="00C93D97">
        <w:rPr>
          <w:rFonts w:ascii="Calibri Light" w:hAnsi="Calibri Light" w:cs="Calibri Light"/>
          <w:sz w:val="24"/>
          <w:szCs w:val="24"/>
        </w:rPr>
        <w:t>required</w:t>
      </w:r>
      <w:r w:rsidR="00B446A8" w:rsidRPr="00C93D97">
        <w:rPr>
          <w:rFonts w:ascii="Calibri Light" w:hAnsi="Calibri Light" w:cs="Calibri Light"/>
          <w:sz w:val="24"/>
          <w:szCs w:val="24"/>
        </w:rPr>
        <w:t>:</w:t>
      </w:r>
    </w:p>
    <w:p w14:paraId="23C9BFBE" w14:textId="704940DA" w:rsidR="006901A3" w:rsidRPr="00C93D97" w:rsidRDefault="006901A3" w:rsidP="006901A3">
      <w:pPr>
        <w:ind w:left="360"/>
        <w:jc w:val="center"/>
        <w:rPr>
          <w:rFonts w:ascii="Calibri Light" w:hAnsi="Calibri Light" w:cs="Calibri Light"/>
          <w:sz w:val="24"/>
          <w:szCs w:val="24"/>
        </w:rPr>
      </w:pPr>
      <w:r w:rsidRPr="00C93D97">
        <w:rPr>
          <w:rFonts w:ascii="Calibri Light" w:hAnsi="Calibri Light" w:cs="Calibri Light"/>
          <w:noProof/>
          <w:sz w:val="24"/>
          <w:szCs w:val="24"/>
        </w:rPr>
        <w:drawing>
          <wp:inline distT="0" distB="0" distL="0" distR="0" wp14:anchorId="4549D0DF" wp14:editId="3BDEE795">
            <wp:extent cx="4553893" cy="1137212"/>
            <wp:effectExtent l="0" t="0" r="0" b="6350"/>
            <wp:docPr id="71393746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37466" name="Picture 1" descr="A white background with black text&#10;&#10;AI-generated content may be incorrect."/>
                    <pic:cNvPicPr/>
                  </pic:nvPicPr>
                  <pic:blipFill>
                    <a:blip r:embed="rId10"/>
                    <a:stretch>
                      <a:fillRect/>
                    </a:stretch>
                  </pic:blipFill>
                  <pic:spPr>
                    <a:xfrm>
                      <a:off x="0" y="0"/>
                      <a:ext cx="4581541" cy="1144116"/>
                    </a:xfrm>
                    <a:prstGeom prst="rect">
                      <a:avLst/>
                    </a:prstGeom>
                  </pic:spPr>
                </pic:pic>
              </a:graphicData>
            </a:graphic>
          </wp:inline>
        </w:drawing>
      </w:r>
    </w:p>
    <w:p w14:paraId="26B30637" w14:textId="77777777" w:rsidR="00070867" w:rsidRPr="00C93D97" w:rsidRDefault="00F40F7B" w:rsidP="00F40F7B">
      <w:pPr>
        <w:ind w:left="360"/>
        <w:rPr>
          <w:rFonts w:ascii="Calibri Light" w:hAnsi="Calibri Light" w:cs="Calibri Light"/>
          <w:sz w:val="24"/>
          <w:szCs w:val="24"/>
        </w:rPr>
      </w:pPr>
      <w:r w:rsidRPr="00C93D97">
        <w:rPr>
          <w:rFonts w:ascii="Calibri Light" w:hAnsi="Calibri Light" w:cs="Calibri Light"/>
          <w:sz w:val="24"/>
          <w:szCs w:val="24"/>
        </w:rPr>
        <w:t xml:space="preserve">The design process was guided by the principles of Systems Thinking, </w:t>
      </w:r>
      <w:r w:rsidR="00593FB0" w:rsidRPr="00C93D97">
        <w:rPr>
          <w:rFonts w:ascii="Calibri Light" w:hAnsi="Calibri Light" w:cs="Calibri Light"/>
          <w:sz w:val="24"/>
          <w:szCs w:val="24"/>
        </w:rPr>
        <w:t>following the</w:t>
      </w:r>
      <w:r w:rsidR="00FE11D3" w:rsidRPr="00C93D97">
        <w:rPr>
          <w:rFonts w:ascii="Calibri Light" w:hAnsi="Calibri Light" w:cs="Calibri Light"/>
          <w:sz w:val="24"/>
          <w:szCs w:val="24"/>
        </w:rPr>
        <w:t xml:space="preserve"> requirements gathering process to ensure that a robust and reliable system was </w:t>
      </w:r>
      <w:r w:rsidR="008E1840" w:rsidRPr="00C93D97">
        <w:rPr>
          <w:rFonts w:ascii="Calibri Light" w:hAnsi="Calibri Light" w:cs="Calibri Light"/>
          <w:sz w:val="24"/>
          <w:szCs w:val="24"/>
        </w:rPr>
        <w:t>designed, and took into consideration the complexities of the needs of a variety of stakeholders</w:t>
      </w:r>
      <w:r w:rsidR="00070867" w:rsidRPr="00C93D97">
        <w:rPr>
          <w:rFonts w:ascii="Calibri Light" w:hAnsi="Calibri Light" w:cs="Calibri Light"/>
          <w:sz w:val="24"/>
          <w:szCs w:val="24"/>
        </w:rPr>
        <w:t xml:space="preserve">. </w:t>
      </w:r>
    </w:p>
    <w:p w14:paraId="1A182828" w14:textId="77777777" w:rsidR="00070867" w:rsidRPr="00C93D97" w:rsidRDefault="00070867" w:rsidP="00F40F7B">
      <w:pPr>
        <w:ind w:left="360"/>
        <w:rPr>
          <w:rFonts w:ascii="Calibri Light" w:hAnsi="Calibri Light" w:cs="Calibri Light"/>
          <w:sz w:val="24"/>
          <w:szCs w:val="24"/>
        </w:rPr>
      </w:pPr>
    </w:p>
    <w:p w14:paraId="704CD31D" w14:textId="3F81478A" w:rsidR="00C50352" w:rsidRPr="00C93D97" w:rsidRDefault="00070867" w:rsidP="00F40F7B">
      <w:pPr>
        <w:ind w:left="360"/>
        <w:rPr>
          <w:rFonts w:ascii="Calibri Light" w:hAnsi="Calibri Light" w:cs="Calibri Light"/>
          <w:sz w:val="24"/>
          <w:szCs w:val="24"/>
        </w:rPr>
      </w:pPr>
      <w:r w:rsidRPr="00C93D97">
        <w:rPr>
          <w:rFonts w:ascii="Calibri Light" w:hAnsi="Calibri Light" w:cs="Calibri Light"/>
          <w:sz w:val="24"/>
          <w:szCs w:val="24"/>
        </w:rPr>
        <w:t>As the desig</w:t>
      </w:r>
      <w:r w:rsidR="003D40D3" w:rsidRPr="00C93D97">
        <w:rPr>
          <w:rFonts w:ascii="Calibri Light" w:hAnsi="Calibri Light" w:cs="Calibri Light"/>
          <w:sz w:val="24"/>
          <w:szCs w:val="24"/>
        </w:rPr>
        <w:t xml:space="preserve">n progressed through the various stages of the SE process, certain </w:t>
      </w:r>
      <w:r w:rsidR="00D15272" w:rsidRPr="00C93D97">
        <w:rPr>
          <w:rFonts w:ascii="Calibri Light" w:hAnsi="Calibri Light" w:cs="Calibri Light"/>
          <w:sz w:val="24"/>
          <w:szCs w:val="24"/>
        </w:rPr>
        <w:t>considerations</w:t>
      </w:r>
      <w:r w:rsidR="003D40D3" w:rsidRPr="00C93D97">
        <w:rPr>
          <w:rFonts w:ascii="Calibri Light" w:hAnsi="Calibri Light" w:cs="Calibri Light"/>
          <w:sz w:val="24"/>
          <w:szCs w:val="24"/>
        </w:rPr>
        <w:t xml:space="preserve"> had to be given to the complex nature of </w:t>
      </w:r>
      <w:r w:rsidR="00D15272" w:rsidRPr="00C93D97">
        <w:rPr>
          <w:rFonts w:ascii="Calibri Light" w:hAnsi="Calibri Light" w:cs="Calibri Light"/>
          <w:sz w:val="24"/>
          <w:szCs w:val="24"/>
        </w:rPr>
        <w:t xml:space="preserve">the higher system. </w:t>
      </w:r>
      <w:r w:rsidR="005C7B22" w:rsidRPr="00C93D97">
        <w:rPr>
          <w:rFonts w:ascii="Calibri Light" w:hAnsi="Calibri Light" w:cs="Calibri Light"/>
          <w:sz w:val="24"/>
          <w:szCs w:val="24"/>
        </w:rPr>
        <w:t xml:space="preserve">The Higher </w:t>
      </w:r>
      <w:r w:rsidR="0095175E" w:rsidRPr="00C93D97">
        <w:rPr>
          <w:rFonts w:ascii="Calibri Light" w:hAnsi="Calibri Light" w:cs="Calibri Light"/>
          <w:sz w:val="24"/>
          <w:szCs w:val="24"/>
        </w:rPr>
        <w:t>System was required to consider the requirements of</w:t>
      </w:r>
      <w:r w:rsidR="006003BB" w:rsidRPr="00C93D97">
        <w:rPr>
          <w:rFonts w:ascii="Calibri Light" w:hAnsi="Calibri Light" w:cs="Calibri Light"/>
          <w:sz w:val="24"/>
          <w:szCs w:val="24"/>
        </w:rPr>
        <w:t xml:space="preserve"> manufacture, testing, </w:t>
      </w:r>
      <w:r w:rsidR="007A6BAE" w:rsidRPr="00C93D97">
        <w:rPr>
          <w:rFonts w:ascii="Calibri Light" w:hAnsi="Calibri Light" w:cs="Calibri Light"/>
          <w:sz w:val="24"/>
          <w:szCs w:val="24"/>
        </w:rPr>
        <w:t xml:space="preserve">safety, disposal and end-of-life processes involved. </w:t>
      </w:r>
      <w:r w:rsidR="0060508B" w:rsidRPr="00C93D97">
        <w:rPr>
          <w:rFonts w:ascii="Calibri Light" w:hAnsi="Calibri Light" w:cs="Calibri Light"/>
          <w:sz w:val="24"/>
          <w:szCs w:val="24"/>
        </w:rPr>
        <w:t>The Systems Engineering toolset was</w:t>
      </w:r>
      <w:r w:rsidR="00A336A0" w:rsidRPr="00C93D97">
        <w:rPr>
          <w:rFonts w:ascii="Calibri Light" w:hAnsi="Calibri Light" w:cs="Calibri Light"/>
          <w:sz w:val="24"/>
          <w:szCs w:val="24"/>
        </w:rPr>
        <w:t xml:space="preserve"> used to identify potential points of failure, and </w:t>
      </w:r>
      <w:r w:rsidR="00C50352" w:rsidRPr="00C93D97">
        <w:rPr>
          <w:rFonts w:ascii="Calibri Light" w:hAnsi="Calibri Light" w:cs="Calibri Light"/>
          <w:sz w:val="24"/>
          <w:szCs w:val="24"/>
        </w:rPr>
        <w:t>additional</w:t>
      </w:r>
      <w:r w:rsidR="005A375D" w:rsidRPr="00C93D97">
        <w:rPr>
          <w:rFonts w:ascii="Calibri Light" w:hAnsi="Calibri Light" w:cs="Calibri Light"/>
          <w:sz w:val="24"/>
          <w:szCs w:val="24"/>
        </w:rPr>
        <w:t xml:space="preserve"> requirements were also identified which </w:t>
      </w:r>
      <w:r w:rsidR="00203C1F" w:rsidRPr="00C93D97">
        <w:rPr>
          <w:rFonts w:ascii="Calibri Light" w:hAnsi="Calibri Light" w:cs="Calibri Light"/>
          <w:sz w:val="24"/>
          <w:szCs w:val="24"/>
        </w:rPr>
        <w:t xml:space="preserve">affected the design throughout the various stages of the process. These had to be </w:t>
      </w:r>
      <w:r w:rsidR="00C50352" w:rsidRPr="00C93D97">
        <w:rPr>
          <w:rFonts w:ascii="Calibri Light" w:hAnsi="Calibri Light" w:cs="Calibri Light"/>
          <w:sz w:val="24"/>
          <w:szCs w:val="24"/>
        </w:rPr>
        <w:t>accommodated</w:t>
      </w:r>
      <w:r w:rsidR="00203C1F" w:rsidRPr="00C93D97">
        <w:rPr>
          <w:rFonts w:ascii="Calibri Light" w:hAnsi="Calibri Light" w:cs="Calibri Light"/>
          <w:sz w:val="24"/>
          <w:szCs w:val="24"/>
        </w:rPr>
        <w:t xml:space="preserve"> </w:t>
      </w:r>
      <w:r w:rsidR="00C50352" w:rsidRPr="00C93D97">
        <w:rPr>
          <w:rFonts w:ascii="Calibri Light" w:hAnsi="Calibri Light" w:cs="Calibri Light"/>
          <w:sz w:val="24"/>
          <w:szCs w:val="24"/>
        </w:rPr>
        <w:t>to</w:t>
      </w:r>
      <w:r w:rsidR="00203C1F" w:rsidRPr="00C93D97">
        <w:rPr>
          <w:rFonts w:ascii="Calibri Light" w:hAnsi="Calibri Light" w:cs="Calibri Light"/>
          <w:sz w:val="24"/>
          <w:szCs w:val="24"/>
        </w:rPr>
        <w:t xml:space="preserve"> produce a robust system capable of meeting the requirements </w:t>
      </w:r>
      <w:r w:rsidR="00C50352" w:rsidRPr="00C93D97">
        <w:rPr>
          <w:rFonts w:ascii="Calibri Light" w:hAnsi="Calibri Light" w:cs="Calibri Light"/>
          <w:sz w:val="24"/>
          <w:szCs w:val="24"/>
        </w:rPr>
        <w:t xml:space="preserve">of the stakeholders. </w:t>
      </w:r>
    </w:p>
    <w:p w14:paraId="32EAE786" w14:textId="77777777" w:rsidR="00B446A8" w:rsidRPr="00C93D97" w:rsidRDefault="00B446A8" w:rsidP="00F40F7B">
      <w:pPr>
        <w:ind w:left="360"/>
        <w:rPr>
          <w:rFonts w:ascii="Calibri Light" w:hAnsi="Calibri Light" w:cs="Calibri Light"/>
          <w:sz w:val="24"/>
          <w:szCs w:val="24"/>
        </w:rPr>
      </w:pPr>
    </w:p>
    <w:p w14:paraId="2E8F20C2" w14:textId="7D4BF894" w:rsidR="00F40F7B" w:rsidRPr="00C93D97" w:rsidRDefault="00F40F7B" w:rsidP="00F40F7B">
      <w:pPr>
        <w:ind w:left="360"/>
        <w:rPr>
          <w:rFonts w:ascii="Calibri Light" w:hAnsi="Calibri Light" w:cs="Calibri Light"/>
          <w:sz w:val="24"/>
          <w:szCs w:val="24"/>
        </w:rPr>
      </w:pPr>
      <w:r w:rsidRPr="00C93D97">
        <w:rPr>
          <w:rFonts w:ascii="Calibri Light" w:hAnsi="Calibri Light" w:cs="Calibri Light"/>
          <w:sz w:val="24"/>
          <w:szCs w:val="24"/>
        </w:rPr>
        <w:t xml:space="preserve">This report </w:t>
      </w:r>
      <w:r w:rsidR="00FE1F4B" w:rsidRPr="00C93D97">
        <w:rPr>
          <w:rFonts w:ascii="Calibri Light" w:hAnsi="Calibri Light" w:cs="Calibri Light"/>
          <w:sz w:val="24"/>
          <w:szCs w:val="24"/>
        </w:rPr>
        <w:t>demonstrates</w:t>
      </w:r>
      <w:r w:rsidRPr="00C93D97">
        <w:rPr>
          <w:rFonts w:ascii="Calibri Light" w:hAnsi="Calibri Light" w:cs="Calibri Light"/>
          <w:sz w:val="24"/>
          <w:szCs w:val="24"/>
        </w:rPr>
        <w:t xml:space="preserve"> how </w:t>
      </w:r>
      <w:r w:rsidR="00FE1F4B" w:rsidRPr="00C93D97">
        <w:rPr>
          <w:rFonts w:ascii="Calibri Light" w:hAnsi="Calibri Light" w:cs="Calibri Light"/>
          <w:sz w:val="24"/>
          <w:szCs w:val="24"/>
        </w:rPr>
        <w:t xml:space="preserve">the </w:t>
      </w:r>
      <w:r w:rsidRPr="00C93D97">
        <w:rPr>
          <w:rFonts w:ascii="Calibri Light" w:hAnsi="Calibri Light" w:cs="Calibri Light"/>
          <w:sz w:val="24"/>
          <w:szCs w:val="24"/>
        </w:rPr>
        <w:t>Systems Engineering tools and methodologies</w:t>
      </w:r>
      <w:r w:rsidR="00FE1F4B" w:rsidRPr="00C93D97">
        <w:rPr>
          <w:rFonts w:ascii="Calibri Light" w:hAnsi="Calibri Light" w:cs="Calibri Light"/>
          <w:sz w:val="24"/>
          <w:szCs w:val="24"/>
        </w:rPr>
        <w:t xml:space="preserve"> contributed towards the development of </w:t>
      </w:r>
      <w:r w:rsidR="00E17444" w:rsidRPr="00C93D97">
        <w:rPr>
          <w:rFonts w:ascii="Calibri Light" w:hAnsi="Calibri Light" w:cs="Calibri Light"/>
          <w:sz w:val="24"/>
          <w:szCs w:val="24"/>
        </w:rPr>
        <w:t>a shoulder launched platform, and key considerations which influenced the design process.</w:t>
      </w:r>
    </w:p>
    <w:p w14:paraId="2139FAE1" w14:textId="111BB359" w:rsidR="007901C4" w:rsidRPr="00C93D97" w:rsidRDefault="007901C4" w:rsidP="00F40F7B">
      <w:pPr>
        <w:ind w:left="360"/>
        <w:rPr>
          <w:rFonts w:ascii="Calibri Light" w:hAnsi="Calibri Light" w:cs="Calibri Light"/>
          <w:sz w:val="24"/>
          <w:szCs w:val="24"/>
        </w:rPr>
      </w:pPr>
    </w:p>
    <w:p w14:paraId="57E6A3CB" w14:textId="77777777" w:rsidR="00DA2ADF" w:rsidRPr="00C93D97" w:rsidRDefault="00DA2ADF">
      <w:pPr>
        <w:rPr>
          <w:rFonts w:ascii="Calibri Light" w:hAnsi="Calibri Light" w:cs="Calibri Light"/>
          <w:sz w:val="24"/>
          <w:szCs w:val="24"/>
        </w:rPr>
      </w:pPr>
    </w:p>
    <w:p w14:paraId="6EFE5731" w14:textId="07634736" w:rsidR="009225C3" w:rsidRPr="00C93D97" w:rsidRDefault="009225C3" w:rsidP="00553A39">
      <w:pPr>
        <w:jc w:val="center"/>
        <w:rPr>
          <w:rFonts w:ascii="Calibri Light" w:hAnsi="Calibri Light" w:cs="Calibri Light"/>
          <w:sz w:val="24"/>
          <w:szCs w:val="24"/>
        </w:rPr>
      </w:pPr>
    </w:p>
    <w:p w14:paraId="235AB55E" w14:textId="56A12B9A" w:rsidR="00A12B2E" w:rsidRPr="00C93D97" w:rsidRDefault="00A12B2E" w:rsidP="001C1D88">
      <w:pPr>
        <w:rPr>
          <w:rFonts w:ascii="Calibri Light" w:hAnsi="Calibri Light" w:cs="Calibri Light"/>
          <w:sz w:val="24"/>
          <w:szCs w:val="24"/>
        </w:rPr>
      </w:pPr>
    </w:p>
    <w:p w14:paraId="33D97EED" w14:textId="33DC793A" w:rsidR="00A12B2E" w:rsidRPr="00C93D97" w:rsidRDefault="00A12B2E" w:rsidP="001C1D88">
      <w:pPr>
        <w:rPr>
          <w:rFonts w:ascii="Calibri Light" w:hAnsi="Calibri Light" w:cs="Calibri Light"/>
          <w:sz w:val="24"/>
          <w:szCs w:val="24"/>
        </w:rPr>
      </w:pPr>
    </w:p>
    <w:p w14:paraId="7140F80A" w14:textId="77777777" w:rsidR="00A12B2E" w:rsidRPr="00C93D97" w:rsidRDefault="00A12B2E" w:rsidP="001C1D88">
      <w:pPr>
        <w:rPr>
          <w:rFonts w:ascii="Calibri Light" w:hAnsi="Calibri Light" w:cs="Calibri Light"/>
          <w:sz w:val="24"/>
          <w:szCs w:val="24"/>
        </w:rPr>
      </w:pPr>
    </w:p>
    <w:p w14:paraId="01D5D986" w14:textId="77777777" w:rsidR="00A12B2E" w:rsidRPr="00C93D97" w:rsidRDefault="00A12B2E" w:rsidP="001C1D88">
      <w:pPr>
        <w:rPr>
          <w:rFonts w:ascii="Calibri Light" w:hAnsi="Calibri Light" w:cs="Calibri Light"/>
          <w:sz w:val="24"/>
          <w:szCs w:val="24"/>
        </w:rPr>
      </w:pPr>
    </w:p>
    <w:p w14:paraId="0DB66E7A" w14:textId="77777777" w:rsidR="00A12B2E" w:rsidRPr="00C93D97" w:rsidRDefault="00A12B2E" w:rsidP="001C1D88">
      <w:pPr>
        <w:rPr>
          <w:rFonts w:ascii="Calibri Light" w:hAnsi="Calibri Light" w:cs="Calibri Light"/>
          <w:sz w:val="24"/>
          <w:szCs w:val="24"/>
        </w:rPr>
      </w:pPr>
    </w:p>
    <w:p w14:paraId="3EB443FF" w14:textId="77777777" w:rsidR="008B0CF3" w:rsidRPr="00C93D97" w:rsidRDefault="008B0CF3" w:rsidP="001C1D88">
      <w:pPr>
        <w:rPr>
          <w:rFonts w:ascii="Calibri Light" w:hAnsi="Calibri Light" w:cs="Calibri Light"/>
          <w:sz w:val="24"/>
          <w:szCs w:val="24"/>
        </w:rPr>
      </w:pPr>
    </w:p>
    <w:p w14:paraId="60D1B08F" w14:textId="77777777" w:rsidR="008B0CF3" w:rsidRPr="00C93D97" w:rsidRDefault="008B0CF3" w:rsidP="001C1D88">
      <w:pPr>
        <w:rPr>
          <w:rFonts w:ascii="Calibri Light" w:hAnsi="Calibri Light" w:cs="Calibri Light"/>
          <w:sz w:val="24"/>
          <w:szCs w:val="24"/>
        </w:rPr>
      </w:pPr>
    </w:p>
    <w:p w14:paraId="30D31105" w14:textId="77777777" w:rsidR="008B0CF3" w:rsidRPr="00C93D97" w:rsidRDefault="008B0CF3" w:rsidP="001C1D88">
      <w:pPr>
        <w:rPr>
          <w:rFonts w:ascii="Calibri Light" w:hAnsi="Calibri Light" w:cs="Calibri Light"/>
          <w:sz w:val="24"/>
          <w:szCs w:val="24"/>
        </w:rPr>
      </w:pPr>
    </w:p>
    <w:p w14:paraId="4CCFA42B" w14:textId="77777777" w:rsidR="008B0CF3" w:rsidRPr="00C93D97" w:rsidRDefault="008B0CF3" w:rsidP="001C1D88">
      <w:pPr>
        <w:rPr>
          <w:rFonts w:ascii="Calibri Light" w:hAnsi="Calibri Light" w:cs="Calibri Light"/>
          <w:sz w:val="24"/>
          <w:szCs w:val="24"/>
        </w:rPr>
      </w:pPr>
    </w:p>
    <w:p w14:paraId="44C90A44" w14:textId="77777777" w:rsidR="008B0CF3" w:rsidRPr="00C93D97" w:rsidRDefault="008B0CF3" w:rsidP="001C1D88">
      <w:pPr>
        <w:rPr>
          <w:rFonts w:ascii="Calibri Light" w:hAnsi="Calibri Light" w:cs="Calibri Light"/>
          <w:sz w:val="24"/>
          <w:szCs w:val="24"/>
        </w:rPr>
      </w:pPr>
    </w:p>
    <w:p w14:paraId="3FC47E5C" w14:textId="77777777" w:rsidR="008B0CF3" w:rsidRPr="00C93D97" w:rsidRDefault="008B0CF3" w:rsidP="001C1D88">
      <w:pPr>
        <w:rPr>
          <w:rFonts w:ascii="Calibri Light" w:hAnsi="Calibri Light" w:cs="Calibri Light"/>
          <w:sz w:val="24"/>
          <w:szCs w:val="24"/>
        </w:rPr>
      </w:pPr>
    </w:p>
    <w:p w14:paraId="0E98E61E" w14:textId="77777777" w:rsidR="008B0CF3" w:rsidRPr="00C93D97" w:rsidRDefault="008B0CF3" w:rsidP="001C1D88">
      <w:pPr>
        <w:rPr>
          <w:rFonts w:ascii="Calibri Light" w:hAnsi="Calibri Light" w:cs="Calibri Light"/>
          <w:sz w:val="24"/>
          <w:szCs w:val="24"/>
        </w:rPr>
      </w:pPr>
    </w:p>
    <w:p w14:paraId="123DAA89" w14:textId="77777777" w:rsidR="00A12B2E" w:rsidRPr="00C93D97" w:rsidRDefault="00A12B2E" w:rsidP="001C1D88">
      <w:pPr>
        <w:rPr>
          <w:rFonts w:ascii="Calibri Light" w:hAnsi="Calibri Light" w:cs="Calibri Light"/>
          <w:sz w:val="24"/>
          <w:szCs w:val="24"/>
        </w:rPr>
      </w:pPr>
    </w:p>
    <w:p w14:paraId="171FF5BC" w14:textId="646D77CA" w:rsidR="00A12B2E" w:rsidRPr="00C93D97" w:rsidRDefault="00A12B2E" w:rsidP="007828B5">
      <w:pPr>
        <w:jc w:val="center"/>
        <w:rPr>
          <w:rFonts w:ascii="Calibri Light" w:hAnsi="Calibri Light" w:cs="Calibri Light"/>
          <w:sz w:val="24"/>
          <w:szCs w:val="24"/>
        </w:rPr>
      </w:pPr>
    </w:p>
    <w:p w14:paraId="3E92F8BF" w14:textId="6E478950" w:rsidR="001C1D88" w:rsidRPr="00C93D97" w:rsidRDefault="00B064CE" w:rsidP="00C544F9">
      <w:pPr>
        <w:pStyle w:val="Heading1"/>
        <w:numPr>
          <w:ilvl w:val="0"/>
          <w:numId w:val="7"/>
        </w:numPr>
        <w:rPr>
          <w:rFonts w:ascii="Calibri Light" w:hAnsi="Calibri Light" w:cs="Calibri Light"/>
          <w:b/>
          <w:bCs/>
          <w:color w:val="auto"/>
          <w:sz w:val="28"/>
          <w:szCs w:val="28"/>
          <w:lang w:val="en-US"/>
        </w:rPr>
      </w:pPr>
      <w:bookmarkStart w:id="1" w:name="_Toc198452127"/>
      <w:r w:rsidRPr="00C93D97">
        <w:rPr>
          <w:rFonts w:ascii="Calibri Light" w:hAnsi="Calibri Light" w:cs="Calibri Light"/>
          <w:b/>
          <w:bCs/>
          <w:color w:val="auto"/>
          <w:sz w:val="28"/>
          <w:szCs w:val="28"/>
          <w:lang w:val="en-US"/>
        </w:rPr>
        <w:lastRenderedPageBreak/>
        <w:t>Requirements:</w:t>
      </w:r>
      <w:bookmarkEnd w:id="1"/>
    </w:p>
    <w:p w14:paraId="02DC5792" w14:textId="77777777" w:rsidR="00D87084" w:rsidRPr="00C93D97" w:rsidRDefault="00D87084" w:rsidP="00D87084">
      <w:pPr>
        <w:rPr>
          <w:rFonts w:ascii="Calibri Light" w:hAnsi="Calibri Light" w:cs="Calibri Light"/>
          <w:sz w:val="24"/>
          <w:szCs w:val="24"/>
          <w:lang w:val="en-US"/>
        </w:rPr>
      </w:pPr>
    </w:p>
    <w:p w14:paraId="59D60D7E" w14:textId="1408915D" w:rsidR="00E31D27" w:rsidRPr="00C93D97" w:rsidRDefault="00E31D27" w:rsidP="00E31D27">
      <w:pPr>
        <w:ind w:left="720"/>
        <w:rPr>
          <w:rFonts w:ascii="Calibri Light" w:hAnsi="Calibri Light" w:cs="Calibri Light"/>
          <w:sz w:val="24"/>
          <w:szCs w:val="24"/>
          <w:lang w:val="en-US"/>
        </w:rPr>
      </w:pPr>
      <w:r w:rsidRPr="00C93D97">
        <w:rPr>
          <w:rFonts w:ascii="Calibri Light" w:hAnsi="Calibri Light" w:cs="Calibri Light"/>
          <w:sz w:val="24"/>
          <w:szCs w:val="24"/>
          <w:lang w:val="en-US"/>
        </w:rPr>
        <w:t xml:space="preserve">As systems become more and more complex, a comprehensive Requirements gathering process has become a necessity. As the SE approach (at a System level) to producing a design includes hardware, software, equipment, facilities, personnel, processes and procedures, a comprehensive </w:t>
      </w:r>
      <w:r w:rsidR="0021268D" w:rsidRPr="00C93D97">
        <w:rPr>
          <w:rFonts w:ascii="Calibri Light" w:hAnsi="Calibri Light" w:cs="Calibri Light"/>
          <w:sz w:val="24"/>
          <w:szCs w:val="24"/>
          <w:lang w:val="en-US"/>
        </w:rPr>
        <w:t xml:space="preserve">set of </w:t>
      </w:r>
      <w:r w:rsidRPr="00C93D97">
        <w:rPr>
          <w:rFonts w:ascii="Calibri Light" w:hAnsi="Calibri Light" w:cs="Calibri Light"/>
          <w:sz w:val="24"/>
          <w:szCs w:val="24"/>
          <w:lang w:val="en-US"/>
        </w:rPr>
        <w:t>requirements</w:t>
      </w:r>
      <w:r w:rsidR="0021268D" w:rsidRPr="00C93D97">
        <w:rPr>
          <w:rFonts w:ascii="Calibri Light" w:hAnsi="Calibri Light" w:cs="Calibri Light"/>
          <w:sz w:val="24"/>
          <w:szCs w:val="24"/>
          <w:lang w:val="en-US"/>
        </w:rPr>
        <w:t xml:space="preserve"> is</w:t>
      </w:r>
      <w:r w:rsidRPr="00C93D97">
        <w:rPr>
          <w:rFonts w:ascii="Calibri Light" w:hAnsi="Calibri Light" w:cs="Calibri Light"/>
          <w:sz w:val="24"/>
          <w:szCs w:val="24"/>
          <w:lang w:val="en-US"/>
        </w:rPr>
        <w:t xml:space="preserve"> needed to be established</w:t>
      </w:r>
      <w:sdt>
        <w:sdtPr>
          <w:rPr>
            <w:rFonts w:ascii="Calibri Light" w:hAnsi="Calibri Light" w:cs="Calibri Light"/>
            <w:sz w:val="24"/>
            <w:szCs w:val="24"/>
            <w:lang w:val="en-US"/>
          </w:rPr>
          <w:id w:val="-1046986125"/>
          <w:citation/>
        </w:sdtPr>
        <w:sdtEndPr/>
        <w:sdtContent>
          <w:r w:rsidRPr="00C93D97">
            <w:rPr>
              <w:rFonts w:ascii="Calibri Light" w:hAnsi="Calibri Light" w:cs="Calibri Light"/>
              <w:sz w:val="24"/>
              <w:szCs w:val="24"/>
              <w:lang w:val="en-US"/>
            </w:rPr>
            <w:fldChar w:fldCharType="begin"/>
          </w:r>
          <w:r w:rsidRPr="00C93D97">
            <w:rPr>
              <w:rFonts w:ascii="Calibri Light" w:hAnsi="Calibri Light" w:cs="Calibri Light"/>
              <w:sz w:val="24"/>
              <w:szCs w:val="24"/>
            </w:rPr>
            <w:instrText xml:space="preserve"> CITATION Nat25 \l 2057 </w:instrText>
          </w:r>
          <w:r w:rsidRPr="00C93D97">
            <w:rPr>
              <w:rFonts w:ascii="Calibri Light" w:hAnsi="Calibri Light" w:cs="Calibri Light"/>
              <w:sz w:val="24"/>
              <w:szCs w:val="24"/>
              <w:lang w:val="en-US"/>
            </w:rPr>
            <w:fldChar w:fldCharType="separate"/>
          </w:r>
          <w:r w:rsidR="00C544F9" w:rsidRPr="00C93D97">
            <w:rPr>
              <w:rFonts w:ascii="Calibri Light" w:hAnsi="Calibri Light" w:cs="Calibri Light"/>
              <w:noProof/>
              <w:sz w:val="24"/>
              <w:szCs w:val="24"/>
            </w:rPr>
            <w:t xml:space="preserve"> [1]</w:t>
          </w:r>
          <w:r w:rsidRPr="00C93D97">
            <w:rPr>
              <w:rFonts w:ascii="Calibri Light" w:hAnsi="Calibri Light" w:cs="Calibri Light"/>
              <w:sz w:val="24"/>
              <w:szCs w:val="24"/>
              <w:lang w:val="en-US"/>
            </w:rPr>
            <w:fldChar w:fldCharType="end"/>
          </w:r>
        </w:sdtContent>
      </w:sdt>
      <w:r w:rsidRPr="00C93D97">
        <w:rPr>
          <w:rFonts w:ascii="Calibri Light" w:hAnsi="Calibri Light" w:cs="Calibri Light"/>
          <w:sz w:val="24"/>
          <w:szCs w:val="24"/>
          <w:lang w:val="en-US"/>
        </w:rPr>
        <w:t xml:space="preserve">. </w:t>
      </w:r>
    </w:p>
    <w:p w14:paraId="6FE85343" w14:textId="77777777" w:rsidR="00E31D27" w:rsidRPr="00C93D97" w:rsidRDefault="00E31D27" w:rsidP="00E31D27">
      <w:pPr>
        <w:ind w:left="720"/>
        <w:rPr>
          <w:rFonts w:ascii="Calibri Light" w:hAnsi="Calibri Light" w:cs="Calibri Light"/>
          <w:sz w:val="24"/>
          <w:szCs w:val="24"/>
          <w:lang w:val="en-US"/>
        </w:rPr>
      </w:pPr>
    </w:p>
    <w:p w14:paraId="3D97C9D3" w14:textId="627BEBCE" w:rsidR="009A54C2" w:rsidRPr="00C93D97" w:rsidRDefault="009A54C2" w:rsidP="008F4E99">
      <w:pPr>
        <w:ind w:left="720"/>
        <w:rPr>
          <w:rFonts w:ascii="Calibri Light" w:hAnsi="Calibri Light" w:cs="Calibri Light"/>
          <w:sz w:val="24"/>
          <w:szCs w:val="24"/>
          <w:lang w:val="en-US"/>
        </w:rPr>
      </w:pPr>
      <w:r w:rsidRPr="00C93D97">
        <w:rPr>
          <w:rFonts w:ascii="Calibri Light" w:hAnsi="Calibri Light" w:cs="Calibri Light"/>
          <w:sz w:val="24"/>
          <w:szCs w:val="24"/>
          <w:lang w:val="en-US"/>
        </w:rPr>
        <w:t>The Systems Engineering (SE) Process is highly dependent on requirements, as these feed into the design process</w:t>
      </w:r>
      <w:sdt>
        <w:sdtPr>
          <w:rPr>
            <w:rFonts w:ascii="Calibri Light" w:hAnsi="Calibri Light" w:cs="Calibri Light"/>
            <w:sz w:val="24"/>
            <w:szCs w:val="24"/>
            <w:lang w:val="en-US"/>
          </w:rPr>
          <w:id w:val="-1750793228"/>
          <w:citation/>
        </w:sdtPr>
        <w:sdtEndPr/>
        <w:sdtContent>
          <w:r w:rsidRPr="00C93D97">
            <w:rPr>
              <w:rFonts w:ascii="Calibri Light" w:hAnsi="Calibri Light" w:cs="Calibri Light"/>
              <w:sz w:val="24"/>
              <w:szCs w:val="24"/>
              <w:lang w:val="en-US"/>
            </w:rPr>
            <w:fldChar w:fldCharType="begin"/>
          </w:r>
          <w:r w:rsidRPr="00C93D97">
            <w:rPr>
              <w:rFonts w:ascii="Calibri Light" w:hAnsi="Calibri Light" w:cs="Calibri Light"/>
              <w:sz w:val="24"/>
              <w:szCs w:val="24"/>
            </w:rPr>
            <w:instrText xml:space="preserve"> CITATION Sof06 \l 2057 </w:instrText>
          </w:r>
          <w:r w:rsidRPr="00C93D97">
            <w:rPr>
              <w:rFonts w:ascii="Calibri Light" w:hAnsi="Calibri Light" w:cs="Calibri Light"/>
              <w:sz w:val="24"/>
              <w:szCs w:val="24"/>
              <w:lang w:val="en-US"/>
            </w:rPr>
            <w:fldChar w:fldCharType="separate"/>
          </w:r>
          <w:r w:rsidR="00C544F9" w:rsidRPr="00C93D97">
            <w:rPr>
              <w:rFonts w:ascii="Calibri Light" w:hAnsi="Calibri Light" w:cs="Calibri Light"/>
              <w:noProof/>
              <w:sz w:val="24"/>
              <w:szCs w:val="24"/>
            </w:rPr>
            <w:t xml:space="preserve"> [2]</w:t>
          </w:r>
          <w:r w:rsidRPr="00C93D97">
            <w:rPr>
              <w:rFonts w:ascii="Calibri Light" w:hAnsi="Calibri Light" w:cs="Calibri Light"/>
              <w:sz w:val="24"/>
              <w:szCs w:val="24"/>
              <w:lang w:val="en-US"/>
            </w:rPr>
            <w:fldChar w:fldCharType="end"/>
          </w:r>
        </w:sdtContent>
      </w:sdt>
      <w:r w:rsidRPr="00C93D97">
        <w:rPr>
          <w:rFonts w:ascii="Calibri Light" w:hAnsi="Calibri Light" w:cs="Calibri Light"/>
          <w:sz w:val="24"/>
          <w:szCs w:val="24"/>
          <w:lang w:val="en-US"/>
        </w:rPr>
        <w:t xml:space="preserve">. The importance of establishing requirements should not be underestimated, as this can have a </w:t>
      </w:r>
      <w:r w:rsidR="00AB07AC" w:rsidRPr="00C93D97">
        <w:rPr>
          <w:rFonts w:ascii="Calibri Light" w:hAnsi="Calibri Light" w:cs="Calibri Light"/>
          <w:sz w:val="24"/>
          <w:szCs w:val="24"/>
          <w:lang w:val="en-US"/>
        </w:rPr>
        <w:t>severe</w:t>
      </w:r>
      <w:r w:rsidRPr="00C93D97">
        <w:rPr>
          <w:rFonts w:ascii="Calibri Light" w:hAnsi="Calibri Light" w:cs="Calibri Light"/>
          <w:sz w:val="24"/>
          <w:szCs w:val="24"/>
          <w:lang w:val="en-US"/>
        </w:rPr>
        <w:t xml:space="preserve"> impact on the SE process. Failure to show an appreciation of this can result in unnecessary and additional financial costs, delayed </w:t>
      </w:r>
      <w:r w:rsidR="00F232F6" w:rsidRPr="00C93D97">
        <w:rPr>
          <w:rFonts w:ascii="Calibri Light" w:hAnsi="Calibri Light" w:cs="Calibri Light"/>
          <w:sz w:val="24"/>
          <w:szCs w:val="24"/>
          <w:lang w:val="en-US"/>
        </w:rPr>
        <w:t>output</w:t>
      </w:r>
      <w:r w:rsidRPr="00C93D97">
        <w:rPr>
          <w:rFonts w:ascii="Calibri Light" w:hAnsi="Calibri Light" w:cs="Calibri Light"/>
          <w:sz w:val="24"/>
          <w:szCs w:val="24"/>
          <w:lang w:val="en-US"/>
        </w:rPr>
        <w:t xml:space="preserve">, poor system performance, safety failures, </w:t>
      </w:r>
      <w:r w:rsidR="00190B75" w:rsidRPr="00C93D97">
        <w:rPr>
          <w:rFonts w:ascii="Calibri Light" w:hAnsi="Calibri Light" w:cs="Calibri Light"/>
          <w:sz w:val="24"/>
          <w:szCs w:val="24"/>
          <w:lang w:val="en-US"/>
        </w:rPr>
        <w:t xml:space="preserve">and </w:t>
      </w:r>
      <w:r w:rsidRPr="00C93D97">
        <w:rPr>
          <w:rFonts w:ascii="Calibri Light" w:hAnsi="Calibri Light" w:cs="Calibri Light"/>
          <w:sz w:val="24"/>
          <w:szCs w:val="24"/>
          <w:lang w:val="en-US"/>
        </w:rPr>
        <w:t>reputational damage. Getting the requirements wrong can have significant negative consequences and is therefore essential that these were identified correctly to reduce these risks</w:t>
      </w:r>
      <w:sdt>
        <w:sdtPr>
          <w:rPr>
            <w:rFonts w:ascii="Calibri Light" w:hAnsi="Calibri Light" w:cs="Calibri Light"/>
            <w:sz w:val="24"/>
            <w:szCs w:val="24"/>
            <w:lang w:val="en-US"/>
          </w:rPr>
          <w:id w:val="-502820382"/>
          <w:citation/>
        </w:sdtPr>
        <w:sdtEndPr/>
        <w:sdtContent>
          <w:r w:rsidRPr="00C93D97">
            <w:rPr>
              <w:rFonts w:ascii="Calibri Light" w:hAnsi="Calibri Light" w:cs="Calibri Light"/>
              <w:sz w:val="24"/>
              <w:szCs w:val="24"/>
              <w:lang w:val="en-US"/>
            </w:rPr>
            <w:fldChar w:fldCharType="begin"/>
          </w:r>
          <w:r w:rsidRPr="00C93D97">
            <w:rPr>
              <w:rFonts w:ascii="Calibri Light" w:hAnsi="Calibri Light" w:cs="Calibri Light"/>
              <w:sz w:val="24"/>
              <w:szCs w:val="24"/>
            </w:rPr>
            <w:instrText xml:space="preserve"> CITATION Fir07 \l 2057 </w:instrText>
          </w:r>
          <w:r w:rsidRPr="00C93D97">
            <w:rPr>
              <w:rFonts w:ascii="Calibri Light" w:hAnsi="Calibri Light" w:cs="Calibri Light"/>
              <w:sz w:val="24"/>
              <w:szCs w:val="24"/>
              <w:lang w:val="en-US"/>
            </w:rPr>
            <w:fldChar w:fldCharType="separate"/>
          </w:r>
          <w:r w:rsidR="00C544F9" w:rsidRPr="00C93D97">
            <w:rPr>
              <w:rFonts w:ascii="Calibri Light" w:hAnsi="Calibri Light" w:cs="Calibri Light"/>
              <w:noProof/>
              <w:sz w:val="24"/>
              <w:szCs w:val="24"/>
            </w:rPr>
            <w:t xml:space="preserve"> [3]</w:t>
          </w:r>
          <w:r w:rsidRPr="00C93D97">
            <w:rPr>
              <w:rFonts w:ascii="Calibri Light" w:hAnsi="Calibri Light" w:cs="Calibri Light"/>
              <w:sz w:val="24"/>
              <w:szCs w:val="24"/>
              <w:lang w:val="en-US"/>
            </w:rPr>
            <w:fldChar w:fldCharType="end"/>
          </w:r>
        </w:sdtContent>
      </w:sdt>
      <w:r w:rsidRPr="00C93D97">
        <w:rPr>
          <w:rFonts w:ascii="Calibri Light" w:hAnsi="Calibri Light" w:cs="Calibri Light"/>
          <w:sz w:val="24"/>
          <w:szCs w:val="24"/>
          <w:lang w:val="en-US"/>
        </w:rPr>
        <w:t>.</w:t>
      </w:r>
    </w:p>
    <w:p w14:paraId="058D8C65" w14:textId="77777777" w:rsidR="005724E3" w:rsidRPr="00C93D97" w:rsidRDefault="005724E3" w:rsidP="008F4E99">
      <w:pPr>
        <w:ind w:left="720"/>
        <w:rPr>
          <w:rFonts w:ascii="Calibri Light" w:hAnsi="Calibri Light" w:cs="Calibri Light"/>
          <w:sz w:val="24"/>
          <w:szCs w:val="24"/>
          <w:lang w:val="en-US"/>
        </w:rPr>
      </w:pPr>
    </w:p>
    <w:p w14:paraId="53CAB061" w14:textId="52A33D43" w:rsidR="007B6317" w:rsidRPr="00C93D97" w:rsidRDefault="00414B03" w:rsidP="000B0CE0">
      <w:pPr>
        <w:ind w:left="720"/>
        <w:rPr>
          <w:rFonts w:ascii="Calibri Light" w:hAnsi="Calibri Light" w:cs="Calibri Light"/>
          <w:sz w:val="24"/>
          <w:szCs w:val="24"/>
          <w:lang w:val="en-US"/>
        </w:rPr>
      </w:pPr>
      <w:r w:rsidRPr="00C93D97">
        <w:rPr>
          <w:rFonts w:ascii="Calibri Light" w:hAnsi="Calibri Light" w:cs="Calibri Light"/>
          <w:sz w:val="24"/>
          <w:szCs w:val="24"/>
          <w:lang w:val="en-US"/>
        </w:rPr>
        <w:t>The requirements were gathered from the</w:t>
      </w:r>
      <w:r w:rsidR="006117DA" w:rsidRPr="00C93D97">
        <w:rPr>
          <w:rFonts w:ascii="Calibri Light" w:hAnsi="Calibri Light" w:cs="Calibri Light"/>
          <w:sz w:val="24"/>
          <w:szCs w:val="24"/>
          <w:lang w:val="en-US"/>
        </w:rPr>
        <w:t xml:space="preserve"> </w:t>
      </w:r>
      <w:r w:rsidRPr="00C93D97">
        <w:rPr>
          <w:rFonts w:ascii="Calibri Light" w:hAnsi="Calibri Light" w:cs="Calibri Light"/>
          <w:sz w:val="24"/>
          <w:szCs w:val="24"/>
          <w:lang w:val="en-US"/>
        </w:rPr>
        <w:t>stakeholders</w:t>
      </w:r>
      <w:r w:rsidR="001A6D93" w:rsidRPr="00C93D97">
        <w:rPr>
          <w:rFonts w:ascii="Calibri Light" w:hAnsi="Calibri Light" w:cs="Calibri Light"/>
          <w:sz w:val="24"/>
          <w:szCs w:val="24"/>
          <w:lang w:val="en-US"/>
        </w:rPr>
        <w:t xml:space="preserve"> involved in the project. </w:t>
      </w:r>
      <w:r w:rsidR="00594870" w:rsidRPr="00C93D97">
        <w:rPr>
          <w:rFonts w:ascii="Calibri Light" w:hAnsi="Calibri Light" w:cs="Calibri Light"/>
          <w:sz w:val="24"/>
          <w:szCs w:val="24"/>
          <w:lang w:val="en-US"/>
        </w:rPr>
        <w:t>Typically,</w:t>
      </w:r>
      <w:r w:rsidR="00F84CFD" w:rsidRPr="00C93D97">
        <w:rPr>
          <w:rFonts w:ascii="Calibri Light" w:hAnsi="Calibri Light" w:cs="Calibri Light"/>
          <w:sz w:val="24"/>
          <w:szCs w:val="24"/>
          <w:lang w:val="en-US"/>
        </w:rPr>
        <w:t xml:space="preserve"> a</w:t>
      </w:r>
      <w:r w:rsidR="006117DA" w:rsidRPr="00C93D97">
        <w:rPr>
          <w:rFonts w:ascii="Calibri Light" w:hAnsi="Calibri Light" w:cs="Calibri Light"/>
          <w:sz w:val="24"/>
          <w:szCs w:val="24"/>
          <w:lang w:val="en-US"/>
        </w:rPr>
        <w:t xml:space="preserve"> stakeholder</w:t>
      </w:r>
      <w:r w:rsidR="00F84CFD" w:rsidRPr="00C93D97">
        <w:rPr>
          <w:rFonts w:ascii="Calibri Light" w:hAnsi="Calibri Light" w:cs="Calibri Light"/>
          <w:sz w:val="24"/>
          <w:szCs w:val="24"/>
          <w:lang w:val="en-US"/>
        </w:rPr>
        <w:t xml:space="preserve"> can be defined as </w:t>
      </w:r>
      <w:r w:rsidR="00641B43" w:rsidRPr="00C93D97">
        <w:rPr>
          <w:rFonts w:ascii="Calibri Light" w:hAnsi="Calibri Light" w:cs="Calibri Light"/>
          <w:sz w:val="24"/>
          <w:szCs w:val="24"/>
        </w:rPr>
        <w:t xml:space="preserve">a general term to describe individuals, groups, or organizations that have an interest in </w:t>
      </w:r>
      <w:r w:rsidR="00A41C4D" w:rsidRPr="00C93D97">
        <w:rPr>
          <w:rFonts w:ascii="Calibri Light" w:hAnsi="Calibri Light" w:cs="Calibri Light"/>
          <w:sz w:val="24"/>
          <w:szCs w:val="24"/>
        </w:rPr>
        <w:t>the</w:t>
      </w:r>
      <w:r w:rsidR="00641B43" w:rsidRPr="00C93D97">
        <w:rPr>
          <w:rFonts w:ascii="Calibri Light" w:hAnsi="Calibri Light" w:cs="Calibri Light"/>
          <w:sz w:val="24"/>
          <w:szCs w:val="24"/>
        </w:rPr>
        <w:t xml:space="preserve"> project</w:t>
      </w:r>
      <w:sdt>
        <w:sdtPr>
          <w:rPr>
            <w:rFonts w:ascii="Calibri Light" w:hAnsi="Calibri Light" w:cs="Calibri Light"/>
            <w:sz w:val="24"/>
            <w:szCs w:val="24"/>
          </w:rPr>
          <w:id w:val="2003303285"/>
          <w:citation/>
        </w:sdtPr>
        <w:sdtEndPr/>
        <w:sdtContent>
          <w:r w:rsidR="00594870" w:rsidRPr="00C93D97">
            <w:rPr>
              <w:rFonts w:ascii="Calibri Light" w:hAnsi="Calibri Light" w:cs="Calibri Light"/>
              <w:sz w:val="24"/>
              <w:szCs w:val="24"/>
            </w:rPr>
            <w:fldChar w:fldCharType="begin"/>
          </w:r>
          <w:r w:rsidR="00594870" w:rsidRPr="00C93D97">
            <w:rPr>
              <w:rFonts w:ascii="Calibri Light" w:hAnsi="Calibri Light" w:cs="Calibri Light"/>
              <w:sz w:val="24"/>
              <w:szCs w:val="24"/>
            </w:rPr>
            <w:instrText xml:space="preserve"> CITATION Smi00 \l 2057 </w:instrText>
          </w:r>
          <w:r w:rsidR="00594870" w:rsidRPr="00C93D97">
            <w:rPr>
              <w:rFonts w:ascii="Calibri Light" w:hAnsi="Calibri Light" w:cs="Calibri Light"/>
              <w:sz w:val="24"/>
              <w:szCs w:val="24"/>
            </w:rPr>
            <w:fldChar w:fldCharType="separate"/>
          </w:r>
          <w:r w:rsidR="00C544F9" w:rsidRPr="00C93D97">
            <w:rPr>
              <w:rFonts w:ascii="Calibri Light" w:hAnsi="Calibri Light" w:cs="Calibri Light"/>
              <w:noProof/>
              <w:sz w:val="24"/>
              <w:szCs w:val="24"/>
            </w:rPr>
            <w:t xml:space="preserve"> [4]</w:t>
          </w:r>
          <w:r w:rsidR="00594870" w:rsidRPr="00C93D97">
            <w:rPr>
              <w:rFonts w:ascii="Calibri Light" w:hAnsi="Calibri Light" w:cs="Calibri Light"/>
              <w:sz w:val="24"/>
              <w:szCs w:val="24"/>
            </w:rPr>
            <w:fldChar w:fldCharType="end"/>
          </w:r>
        </w:sdtContent>
      </w:sdt>
      <w:r w:rsidR="000F2F21" w:rsidRPr="00C93D97">
        <w:rPr>
          <w:rFonts w:ascii="Calibri Light" w:hAnsi="Calibri Light" w:cs="Calibri Light"/>
          <w:sz w:val="24"/>
          <w:szCs w:val="24"/>
          <w:lang w:val="en-US"/>
        </w:rPr>
        <w:t xml:space="preserve">. In relation to this </w:t>
      </w:r>
      <w:r w:rsidR="00DC568B" w:rsidRPr="00C93D97">
        <w:rPr>
          <w:rFonts w:ascii="Calibri Light" w:hAnsi="Calibri Light" w:cs="Calibri Light"/>
          <w:sz w:val="24"/>
          <w:szCs w:val="24"/>
          <w:lang w:val="en-US"/>
        </w:rPr>
        <w:t>project,</w:t>
      </w:r>
      <w:r w:rsidR="000F2F21" w:rsidRPr="00C93D97">
        <w:rPr>
          <w:rFonts w:ascii="Calibri Light" w:hAnsi="Calibri Light" w:cs="Calibri Light"/>
          <w:sz w:val="24"/>
          <w:szCs w:val="24"/>
          <w:lang w:val="en-US"/>
        </w:rPr>
        <w:t xml:space="preserve"> this included Manufacture, Safety, Test and Evaluation</w:t>
      </w:r>
      <w:r w:rsidR="00C14ACD" w:rsidRPr="00C93D97">
        <w:rPr>
          <w:rFonts w:ascii="Calibri Light" w:hAnsi="Calibri Light" w:cs="Calibri Light"/>
          <w:sz w:val="24"/>
          <w:szCs w:val="24"/>
          <w:lang w:val="en-US"/>
        </w:rPr>
        <w:t>, and Disposal Teams, as well as the Customer</w:t>
      </w:r>
      <w:r w:rsidR="0038370D" w:rsidRPr="00C93D97">
        <w:rPr>
          <w:rFonts w:ascii="Calibri Light" w:hAnsi="Calibri Light" w:cs="Calibri Light"/>
          <w:sz w:val="24"/>
          <w:szCs w:val="24"/>
          <w:lang w:val="en-US"/>
        </w:rPr>
        <w:t xml:space="preserve"> and End Users.</w:t>
      </w:r>
      <w:r w:rsidR="00317C09" w:rsidRPr="00C93D97">
        <w:rPr>
          <w:rFonts w:ascii="Calibri Light" w:hAnsi="Calibri Light" w:cs="Calibri Light"/>
          <w:sz w:val="24"/>
          <w:szCs w:val="24"/>
          <w:lang w:val="en-US"/>
        </w:rPr>
        <w:t xml:space="preserve"> </w:t>
      </w:r>
      <w:r w:rsidR="007B6317" w:rsidRPr="00C93D97">
        <w:rPr>
          <w:rFonts w:ascii="Calibri Light" w:hAnsi="Calibri Light" w:cs="Calibri Light"/>
          <w:sz w:val="24"/>
          <w:szCs w:val="24"/>
          <w:lang w:val="en-US"/>
        </w:rPr>
        <w:t>The Stakeholders were identified by creating a Stakeholder Relationship Map.</w:t>
      </w:r>
    </w:p>
    <w:p w14:paraId="4147C944" w14:textId="77777777" w:rsidR="007B6317" w:rsidRPr="00C93D97" w:rsidRDefault="007B6317" w:rsidP="000B0CE0">
      <w:pPr>
        <w:ind w:left="720"/>
        <w:rPr>
          <w:rFonts w:ascii="Calibri Light" w:hAnsi="Calibri Light" w:cs="Calibri Light"/>
          <w:sz w:val="24"/>
          <w:szCs w:val="24"/>
          <w:lang w:val="en-US"/>
        </w:rPr>
      </w:pPr>
    </w:p>
    <w:p w14:paraId="4C39B8D4" w14:textId="77777777" w:rsidR="007B6317" w:rsidRPr="00C93D97" w:rsidRDefault="007B6317" w:rsidP="007B6317">
      <w:pPr>
        <w:keepNext/>
        <w:jc w:val="center"/>
        <w:rPr>
          <w:rFonts w:ascii="Calibri Light" w:hAnsi="Calibri Light" w:cs="Calibri Light"/>
        </w:rPr>
      </w:pPr>
      <w:r w:rsidRPr="00C93D97">
        <w:rPr>
          <w:rFonts w:ascii="Calibri Light" w:hAnsi="Calibri Light" w:cs="Calibri Light"/>
          <w:noProof/>
          <w:sz w:val="24"/>
          <w:szCs w:val="24"/>
          <w:lang w:val="en-US"/>
        </w:rPr>
        <w:drawing>
          <wp:inline distT="0" distB="0" distL="0" distR="0" wp14:anchorId="5A11696F" wp14:editId="6906A9B4">
            <wp:extent cx="4370030" cy="3475548"/>
            <wp:effectExtent l="0" t="0" r="0" b="0"/>
            <wp:docPr id="563878920"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67506" name="Picture 1" descr="A diagram of a company&#10;&#10;AI-generated content may be incorrect."/>
                    <pic:cNvPicPr/>
                  </pic:nvPicPr>
                  <pic:blipFill>
                    <a:blip r:embed="rId11"/>
                    <a:stretch>
                      <a:fillRect/>
                    </a:stretch>
                  </pic:blipFill>
                  <pic:spPr>
                    <a:xfrm>
                      <a:off x="0" y="0"/>
                      <a:ext cx="4382252" cy="3485268"/>
                    </a:xfrm>
                    <a:prstGeom prst="rect">
                      <a:avLst/>
                    </a:prstGeom>
                  </pic:spPr>
                </pic:pic>
              </a:graphicData>
            </a:graphic>
          </wp:inline>
        </w:drawing>
      </w:r>
    </w:p>
    <w:p w14:paraId="5D7484A4" w14:textId="52654AE8" w:rsidR="007B6317" w:rsidRPr="00C93D97" w:rsidRDefault="007B6317" w:rsidP="007B6317">
      <w:pPr>
        <w:pStyle w:val="Caption"/>
        <w:jc w:val="right"/>
        <w:rPr>
          <w:rFonts w:ascii="Calibri Light" w:hAnsi="Calibri Light" w:cs="Calibri Light"/>
        </w:rPr>
      </w:pPr>
      <w:bookmarkStart w:id="2" w:name="_Toc198452178"/>
      <w:r w:rsidRPr="00C93D97">
        <w:rPr>
          <w:rFonts w:ascii="Calibri Light" w:hAnsi="Calibri Light" w:cs="Calibri Light"/>
          <w:b/>
          <w:bCs/>
          <w:i w:val="0"/>
          <w:iCs w:val="0"/>
        </w:rPr>
        <w:t xml:space="preserve">Figure </w:t>
      </w:r>
      <w:r w:rsidRPr="00C93D97">
        <w:rPr>
          <w:rFonts w:ascii="Calibri Light" w:hAnsi="Calibri Light" w:cs="Calibri Light"/>
          <w:b/>
          <w:bCs/>
          <w:i w:val="0"/>
          <w:iCs w:val="0"/>
        </w:rPr>
        <w:fldChar w:fldCharType="begin"/>
      </w:r>
      <w:r w:rsidRPr="00C93D97">
        <w:rPr>
          <w:rFonts w:ascii="Calibri Light" w:hAnsi="Calibri Light" w:cs="Calibri Light"/>
          <w:b/>
          <w:bCs/>
          <w:i w:val="0"/>
          <w:iCs w:val="0"/>
        </w:rPr>
        <w:instrText xml:space="preserve"> SEQ Figure \* ARABIC </w:instrText>
      </w:r>
      <w:r w:rsidRPr="00C93D97">
        <w:rPr>
          <w:rFonts w:ascii="Calibri Light" w:hAnsi="Calibri Light" w:cs="Calibri Light"/>
          <w:b/>
          <w:bCs/>
          <w:i w:val="0"/>
          <w:iCs w:val="0"/>
        </w:rPr>
        <w:fldChar w:fldCharType="separate"/>
      </w:r>
      <w:r w:rsidR="002D0773" w:rsidRPr="00C93D97">
        <w:rPr>
          <w:rFonts w:ascii="Calibri Light" w:hAnsi="Calibri Light" w:cs="Calibri Light"/>
          <w:b/>
          <w:bCs/>
          <w:i w:val="0"/>
          <w:iCs w:val="0"/>
          <w:noProof/>
        </w:rPr>
        <w:t>1</w:t>
      </w:r>
      <w:r w:rsidRPr="00C93D97">
        <w:rPr>
          <w:rFonts w:ascii="Calibri Light" w:hAnsi="Calibri Light" w:cs="Calibri Light"/>
          <w:b/>
          <w:bCs/>
          <w:i w:val="0"/>
          <w:iCs w:val="0"/>
        </w:rPr>
        <w:fldChar w:fldCharType="end"/>
      </w:r>
      <w:r w:rsidRPr="00C93D97">
        <w:rPr>
          <w:rFonts w:ascii="Calibri Light" w:hAnsi="Calibri Light" w:cs="Calibri Light"/>
        </w:rPr>
        <w:t xml:space="preserve"> - Stakeholder Relationship Map</w:t>
      </w:r>
      <w:bookmarkEnd w:id="2"/>
    </w:p>
    <w:p w14:paraId="17F17FD3" w14:textId="77777777" w:rsidR="007B6317" w:rsidRPr="00C93D97" w:rsidRDefault="007B6317" w:rsidP="000B0CE0">
      <w:pPr>
        <w:ind w:left="720"/>
        <w:rPr>
          <w:rFonts w:ascii="Calibri Light" w:hAnsi="Calibri Light" w:cs="Calibri Light"/>
          <w:sz w:val="24"/>
          <w:szCs w:val="24"/>
          <w:lang w:val="en-US"/>
        </w:rPr>
      </w:pPr>
    </w:p>
    <w:p w14:paraId="665B48CC" w14:textId="77777777" w:rsidR="007B6317" w:rsidRPr="00C93D97" w:rsidRDefault="007B6317" w:rsidP="000B0CE0">
      <w:pPr>
        <w:ind w:left="720"/>
        <w:rPr>
          <w:rFonts w:ascii="Calibri Light" w:hAnsi="Calibri Light" w:cs="Calibri Light"/>
          <w:sz w:val="24"/>
          <w:szCs w:val="24"/>
          <w:lang w:val="en-US"/>
        </w:rPr>
      </w:pPr>
    </w:p>
    <w:p w14:paraId="681F46C1" w14:textId="77777777" w:rsidR="007B6317" w:rsidRPr="00C93D97" w:rsidRDefault="007B6317" w:rsidP="000B0CE0">
      <w:pPr>
        <w:ind w:left="720"/>
        <w:rPr>
          <w:rFonts w:ascii="Calibri Light" w:hAnsi="Calibri Light" w:cs="Calibri Light"/>
          <w:sz w:val="24"/>
          <w:szCs w:val="24"/>
          <w:lang w:val="en-US"/>
        </w:rPr>
      </w:pPr>
    </w:p>
    <w:p w14:paraId="5781962D" w14:textId="77777777" w:rsidR="00106AE4" w:rsidRPr="00C93D97" w:rsidRDefault="00355935" w:rsidP="003342A2">
      <w:pPr>
        <w:ind w:left="720"/>
        <w:rPr>
          <w:rFonts w:ascii="Calibri Light" w:hAnsi="Calibri Light" w:cs="Calibri Light"/>
          <w:sz w:val="24"/>
          <w:szCs w:val="24"/>
          <w:lang w:val="en-US"/>
        </w:rPr>
      </w:pPr>
      <w:r w:rsidRPr="00C93D97">
        <w:rPr>
          <w:rFonts w:ascii="Calibri Light" w:hAnsi="Calibri Light" w:cs="Calibri Light"/>
          <w:sz w:val="24"/>
          <w:szCs w:val="24"/>
          <w:lang w:val="en-US"/>
        </w:rPr>
        <w:lastRenderedPageBreak/>
        <w:t>The User Requirements were gathered by conducting a Gemba visit, and through conducting an Observational visit. This was beneficial in developing an understanding of how the end users operate, what they needed from the system, and any limitations/restrictions related to the solution.</w:t>
      </w:r>
      <w:r w:rsidR="00710B3B" w:rsidRPr="00C93D97">
        <w:rPr>
          <w:rFonts w:ascii="Calibri Light" w:hAnsi="Calibri Light" w:cs="Calibri Light"/>
          <w:sz w:val="24"/>
          <w:szCs w:val="24"/>
        </w:rPr>
        <w:t xml:space="preserve"> </w:t>
      </w:r>
    </w:p>
    <w:p w14:paraId="211BD16D" w14:textId="20D23500" w:rsidR="00355935" w:rsidRPr="00C93D97" w:rsidRDefault="00106AE4" w:rsidP="003342A2">
      <w:pPr>
        <w:ind w:left="720"/>
        <w:rPr>
          <w:rFonts w:ascii="Calibri Light" w:hAnsi="Calibri Light" w:cs="Calibri Light"/>
          <w:color w:val="FF0000"/>
          <w:sz w:val="24"/>
          <w:szCs w:val="24"/>
          <w:lang w:val="en-US"/>
        </w:rPr>
      </w:pPr>
      <w:r w:rsidRPr="00C93D97">
        <w:rPr>
          <w:rFonts w:ascii="Calibri Light" w:hAnsi="Calibri Light" w:cs="Calibri Light"/>
          <w:sz w:val="24"/>
          <w:szCs w:val="24"/>
        </w:rPr>
        <w:t>Where the Anti Structure Munition (ASM) is currently in service within the UK Military</w:t>
      </w:r>
      <w:r w:rsidR="00465DAF" w:rsidRPr="00C93D97">
        <w:rPr>
          <w:rFonts w:ascii="Calibri Light" w:hAnsi="Calibri Light" w:cs="Calibri Light"/>
          <w:sz w:val="24"/>
          <w:szCs w:val="24"/>
        </w:rPr>
        <w:t xml:space="preserve">, </w:t>
      </w:r>
      <w:r w:rsidRPr="00C93D97">
        <w:rPr>
          <w:rFonts w:ascii="Calibri Light" w:hAnsi="Calibri Light" w:cs="Calibri Light"/>
          <w:sz w:val="24"/>
          <w:szCs w:val="24"/>
        </w:rPr>
        <w:t xml:space="preserve"> Its primary purpose is to target positions constructed from double reinforced concrete, triple brick, adobe wall, earth/timber bunkers, and defeat light armour</w:t>
      </w:r>
      <w:sdt>
        <w:sdtPr>
          <w:rPr>
            <w:rFonts w:ascii="Calibri Light" w:hAnsi="Calibri Light" w:cs="Calibri Light"/>
            <w:sz w:val="24"/>
            <w:szCs w:val="24"/>
          </w:rPr>
          <w:id w:val="2006236560"/>
          <w:citation/>
        </w:sdtPr>
        <w:sdtEndPr/>
        <w:sdtContent>
          <w:r w:rsidRPr="00C93D97">
            <w:rPr>
              <w:rFonts w:ascii="Calibri Light" w:hAnsi="Calibri Light" w:cs="Calibri Light"/>
              <w:sz w:val="24"/>
              <w:szCs w:val="24"/>
            </w:rPr>
            <w:fldChar w:fldCharType="begin"/>
          </w:r>
          <w:r w:rsidRPr="00C93D97">
            <w:rPr>
              <w:rFonts w:ascii="Calibri Light" w:hAnsi="Calibri Light" w:cs="Calibri Light"/>
              <w:sz w:val="24"/>
              <w:szCs w:val="24"/>
            </w:rPr>
            <w:instrText xml:space="preserve"> CITATION Dyn25 \l 2057 </w:instrText>
          </w:r>
          <w:r w:rsidRPr="00C93D97">
            <w:rPr>
              <w:rFonts w:ascii="Calibri Light" w:hAnsi="Calibri Light" w:cs="Calibri Light"/>
              <w:sz w:val="24"/>
              <w:szCs w:val="24"/>
            </w:rPr>
            <w:fldChar w:fldCharType="separate"/>
          </w:r>
          <w:r w:rsidR="00C544F9" w:rsidRPr="00C93D97">
            <w:rPr>
              <w:rFonts w:ascii="Calibri Light" w:hAnsi="Calibri Light" w:cs="Calibri Light"/>
              <w:noProof/>
              <w:sz w:val="24"/>
              <w:szCs w:val="24"/>
            </w:rPr>
            <w:t xml:space="preserve"> [5]</w:t>
          </w:r>
          <w:r w:rsidRPr="00C93D97">
            <w:rPr>
              <w:rFonts w:ascii="Calibri Light" w:hAnsi="Calibri Light" w:cs="Calibri Light"/>
              <w:sz w:val="24"/>
              <w:szCs w:val="24"/>
            </w:rPr>
            <w:fldChar w:fldCharType="end"/>
          </w:r>
        </w:sdtContent>
      </w:sdt>
      <w:r w:rsidR="003342A2" w:rsidRPr="00C93D97">
        <w:rPr>
          <w:rFonts w:ascii="Calibri Light" w:hAnsi="Calibri Light" w:cs="Calibri Light"/>
          <w:sz w:val="24"/>
          <w:szCs w:val="24"/>
        </w:rPr>
        <w:t xml:space="preserve">, it </w:t>
      </w:r>
      <w:r w:rsidR="000F22A4" w:rsidRPr="00C93D97">
        <w:rPr>
          <w:rFonts w:ascii="Calibri Light" w:hAnsi="Calibri Light" w:cs="Calibri Light"/>
          <w:sz w:val="24"/>
          <w:szCs w:val="24"/>
        </w:rPr>
        <w:t>weig</w:t>
      </w:r>
      <w:r w:rsidR="00A91363" w:rsidRPr="00C93D97">
        <w:rPr>
          <w:rFonts w:ascii="Calibri Light" w:hAnsi="Calibri Light" w:cs="Calibri Light"/>
          <w:sz w:val="24"/>
          <w:szCs w:val="24"/>
        </w:rPr>
        <w:t>h</w:t>
      </w:r>
      <w:r w:rsidR="003342A2" w:rsidRPr="00C93D97">
        <w:rPr>
          <w:rFonts w:ascii="Calibri Light" w:hAnsi="Calibri Light" w:cs="Calibri Light"/>
          <w:sz w:val="24"/>
          <w:szCs w:val="24"/>
        </w:rPr>
        <w:t>s</w:t>
      </w:r>
      <w:r w:rsidR="00A91363" w:rsidRPr="00C93D97">
        <w:rPr>
          <w:rFonts w:ascii="Calibri Light" w:hAnsi="Calibri Light" w:cs="Calibri Light"/>
          <w:sz w:val="24"/>
          <w:szCs w:val="24"/>
        </w:rPr>
        <w:t>19lbs and was 39 inches in length</w:t>
      </w:r>
      <w:sdt>
        <w:sdtPr>
          <w:rPr>
            <w:rFonts w:ascii="Calibri Light" w:hAnsi="Calibri Light" w:cs="Calibri Light"/>
            <w:sz w:val="24"/>
            <w:szCs w:val="24"/>
          </w:rPr>
          <w:id w:val="-419025041"/>
          <w:citation/>
        </w:sdtPr>
        <w:sdtEndPr/>
        <w:sdtContent>
          <w:r w:rsidR="00EA6A8B" w:rsidRPr="00C93D97">
            <w:rPr>
              <w:rFonts w:ascii="Calibri Light" w:hAnsi="Calibri Light" w:cs="Calibri Light"/>
              <w:sz w:val="24"/>
              <w:szCs w:val="24"/>
            </w:rPr>
            <w:fldChar w:fldCharType="begin"/>
          </w:r>
          <w:r w:rsidR="00EA6A8B" w:rsidRPr="00C93D97">
            <w:rPr>
              <w:rFonts w:ascii="Calibri Light" w:hAnsi="Calibri Light" w:cs="Calibri Light"/>
              <w:sz w:val="24"/>
              <w:szCs w:val="24"/>
            </w:rPr>
            <w:instrText xml:space="preserve"> CITATION Dyn25 \l 2057 </w:instrText>
          </w:r>
          <w:r w:rsidR="00EA6A8B" w:rsidRPr="00C93D97">
            <w:rPr>
              <w:rFonts w:ascii="Calibri Light" w:hAnsi="Calibri Light" w:cs="Calibri Light"/>
              <w:sz w:val="24"/>
              <w:szCs w:val="24"/>
            </w:rPr>
            <w:fldChar w:fldCharType="separate"/>
          </w:r>
          <w:r w:rsidR="00C544F9" w:rsidRPr="00C93D97">
            <w:rPr>
              <w:rFonts w:ascii="Calibri Light" w:hAnsi="Calibri Light" w:cs="Calibri Light"/>
              <w:noProof/>
              <w:sz w:val="24"/>
              <w:szCs w:val="24"/>
            </w:rPr>
            <w:t xml:space="preserve"> [5]</w:t>
          </w:r>
          <w:r w:rsidR="00EA6A8B" w:rsidRPr="00C93D97">
            <w:rPr>
              <w:rFonts w:ascii="Calibri Light" w:hAnsi="Calibri Light" w:cs="Calibri Light"/>
              <w:sz w:val="24"/>
              <w:szCs w:val="24"/>
            </w:rPr>
            <w:fldChar w:fldCharType="end"/>
          </w:r>
        </w:sdtContent>
      </w:sdt>
      <w:r w:rsidR="003342A2" w:rsidRPr="00C93D97">
        <w:rPr>
          <w:rFonts w:ascii="Calibri Light" w:hAnsi="Calibri Light" w:cs="Calibri Light"/>
          <w:sz w:val="24"/>
          <w:szCs w:val="24"/>
        </w:rPr>
        <w:t>. T</w:t>
      </w:r>
      <w:r w:rsidR="00A91363" w:rsidRPr="00C93D97">
        <w:rPr>
          <w:rFonts w:ascii="Calibri Light" w:hAnsi="Calibri Light" w:cs="Calibri Light"/>
          <w:sz w:val="24"/>
          <w:szCs w:val="24"/>
        </w:rPr>
        <w:t xml:space="preserve">his was stated to be “cumbersome” and difficult to carry. </w:t>
      </w:r>
      <w:r w:rsidR="00355935" w:rsidRPr="00C93D97">
        <w:rPr>
          <w:rFonts w:ascii="Calibri Light" w:hAnsi="Calibri Light" w:cs="Calibri Light"/>
          <w:sz w:val="24"/>
          <w:szCs w:val="24"/>
          <w:lang w:val="en-US"/>
        </w:rPr>
        <w:t xml:space="preserve">Observational notes and information from the Gemba Visit can be found in Appendix </w:t>
      </w:r>
      <w:r w:rsidR="00C25BCE" w:rsidRPr="00C93D97">
        <w:rPr>
          <w:rFonts w:ascii="Calibri Light" w:hAnsi="Calibri Light" w:cs="Calibri Light"/>
          <w:sz w:val="24"/>
          <w:szCs w:val="24"/>
          <w:lang w:val="en-US"/>
        </w:rPr>
        <w:t>1</w:t>
      </w:r>
      <w:r w:rsidR="00355935" w:rsidRPr="00C93D97">
        <w:rPr>
          <w:rFonts w:ascii="Calibri Light" w:hAnsi="Calibri Light" w:cs="Calibri Light"/>
          <w:sz w:val="24"/>
          <w:szCs w:val="24"/>
          <w:lang w:val="en-US"/>
        </w:rPr>
        <w:t>.</w:t>
      </w:r>
    </w:p>
    <w:p w14:paraId="0CD9F86B" w14:textId="77777777" w:rsidR="00355935" w:rsidRPr="00C93D97" w:rsidRDefault="00355935" w:rsidP="000B0CE0">
      <w:pPr>
        <w:ind w:left="720"/>
        <w:rPr>
          <w:rFonts w:ascii="Calibri Light" w:hAnsi="Calibri Light" w:cs="Calibri Light"/>
          <w:sz w:val="24"/>
          <w:szCs w:val="24"/>
          <w:lang w:val="en-US"/>
        </w:rPr>
      </w:pPr>
    </w:p>
    <w:p w14:paraId="397293EC" w14:textId="77777777" w:rsidR="00C465AB" w:rsidRPr="00C93D97" w:rsidRDefault="0079791F" w:rsidP="00C465AB">
      <w:pPr>
        <w:pStyle w:val="ListParagraph"/>
        <w:rPr>
          <w:rFonts w:ascii="Calibri Light" w:hAnsi="Calibri Light" w:cs="Calibri Light"/>
          <w:sz w:val="24"/>
          <w:szCs w:val="24"/>
          <w:lang w:val="en-US"/>
        </w:rPr>
      </w:pPr>
      <w:r w:rsidRPr="00C93D97">
        <w:rPr>
          <w:rFonts w:ascii="Calibri Light" w:hAnsi="Calibri Light" w:cs="Calibri Light"/>
          <w:sz w:val="24"/>
          <w:szCs w:val="24"/>
          <w:lang w:val="en-US"/>
        </w:rPr>
        <w:t xml:space="preserve">Having discussed the requirements with each of the stakeholders, consideration was also given to the target definition. Stakeholder and target requirements that came from this were recorded in a spreadsheet for reference at later stages in the design process. Recording these in a </w:t>
      </w:r>
      <w:r w:rsidRPr="00C93D97">
        <w:rPr>
          <w:rFonts w:ascii="Calibri Light" w:hAnsi="Calibri Light" w:cs="Calibri Light"/>
          <w:i/>
          <w:iCs/>
          <w:sz w:val="24"/>
          <w:szCs w:val="24"/>
          <w:lang w:val="en-US"/>
        </w:rPr>
        <w:t>Requirements Traceability Matrix</w:t>
      </w:r>
      <w:r w:rsidRPr="00C93D97">
        <w:rPr>
          <w:rFonts w:ascii="Calibri Light" w:hAnsi="Calibri Light" w:cs="Calibri Light"/>
          <w:sz w:val="24"/>
          <w:szCs w:val="24"/>
          <w:lang w:val="en-US"/>
        </w:rPr>
        <w:t xml:space="preserve"> (RTM) ensured that the requirements were gathered, recorded correctly, and avoided duplication. It also helped to ensure that the final design met the requirements according to stakeholder needs and provided a location to add additional requirements as the concepts progressed through the design process. </w:t>
      </w:r>
    </w:p>
    <w:p w14:paraId="039D8FF2" w14:textId="77777777" w:rsidR="00C465AB" w:rsidRPr="00C93D97" w:rsidRDefault="00C465AB" w:rsidP="00C465AB">
      <w:pPr>
        <w:pStyle w:val="ListParagraph"/>
        <w:rPr>
          <w:rFonts w:ascii="Calibri Light" w:hAnsi="Calibri Light" w:cs="Calibri Light"/>
          <w:sz w:val="24"/>
          <w:szCs w:val="24"/>
          <w:lang w:val="en-US"/>
        </w:rPr>
      </w:pPr>
    </w:p>
    <w:p w14:paraId="34ACF9C1" w14:textId="7BA1A756" w:rsidR="00C465AB" w:rsidRPr="00C93D97" w:rsidRDefault="00C465AB" w:rsidP="00C465AB">
      <w:pPr>
        <w:pStyle w:val="ListParagraph"/>
        <w:rPr>
          <w:rFonts w:ascii="Calibri Light" w:hAnsi="Calibri Light" w:cs="Calibri Light"/>
          <w:sz w:val="24"/>
          <w:szCs w:val="24"/>
          <w:lang w:val="en-US"/>
        </w:rPr>
      </w:pPr>
      <w:r w:rsidRPr="00C93D97">
        <w:rPr>
          <w:rFonts w:ascii="Calibri Light" w:hAnsi="Calibri Light" w:cs="Calibri Light"/>
          <w:sz w:val="24"/>
          <w:szCs w:val="24"/>
          <w:lang w:val="en-US"/>
        </w:rPr>
        <w:t xml:space="preserve">The benefits of using the </w:t>
      </w:r>
      <w:r w:rsidRPr="00C93D97">
        <w:rPr>
          <w:rFonts w:ascii="Calibri Light" w:hAnsi="Calibri Light" w:cs="Calibri Light"/>
          <w:i/>
          <w:iCs/>
          <w:sz w:val="24"/>
          <w:szCs w:val="24"/>
          <w:lang w:val="en-US"/>
        </w:rPr>
        <w:t>RTM</w:t>
      </w:r>
      <w:r w:rsidRPr="00C93D97">
        <w:rPr>
          <w:rFonts w:ascii="Calibri Light" w:hAnsi="Calibri Light" w:cs="Calibri Light"/>
          <w:sz w:val="24"/>
          <w:szCs w:val="24"/>
          <w:lang w:val="en-US"/>
        </w:rPr>
        <w:t xml:space="preserve"> can be seen in relation to the disposal and safety teams. As the system would have a defined service life, this implied that any units that were not used would need to be disposed of safely, according to both safety and environmental legislation.</w:t>
      </w:r>
    </w:p>
    <w:p w14:paraId="4D60613D" w14:textId="6AF63DCC" w:rsidR="0079791F" w:rsidRPr="00C93D97" w:rsidRDefault="0079791F" w:rsidP="0079791F">
      <w:pPr>
        <w:ind w:left="720"/>
        <w:rPr>
          <w:rFonts w:ascii="Calibri Light" w:hAnsi="Calibri Light" w:cs="Calibri Light"/>
          <w:sz w:val="24"/>
          <w:szCs w:val="24"/>
          <w:lang w:val="en-US"/>
        </w:rPr>
      </w:pPr>
    </w:p>
    <w:p w14:paraId="35327B4D" w14:textId="77777777" w:rsidR="007475FC" w:rsidRPr="00C93D97" w:rsidRDefault="007475FC" w:rsidP="00BA7346">
      <w:pPr>
        <w:rPr>
          <w:rFonts w:ascii="Calibri Light" w:hAnsi="Calibri Light" w:cs="Calibri Light"/>
          <w:sz w:val="24"/>
          <w:szCs w:val="24"/>
          <w:lang w:val="en-US"/>
        </w:rPr>
      </w:pPr>
    </w:p>
    <w:p w14:paraId="1BEFE395" w14:textId="77777777" w:rsidR="007475FC" w:rsidRPr="00C93D97" w:rsidRDefault="007475FC" w:rsidP="007475FC">
      <w:pPr>
        <w:pStyle w:val="ListParagraph"/>
        <w:ind w:left="390"/>
        <w:rPr>
          <w:rFonts w:ascii="Calibri Light" w:hAnsi="Calibri Light" w:cs="Calibri Light"/>
          <w:sz w:val="24"/>
          <w:szCs w:val="24"/>
        </w:rPr>
      </w:pPr>
    </w:p>
    <w:p w14:paraId="5C4BD3DA" w14:textId="77777777" w:rsidR="007475FC" w:rsidRPr="00C93D97" w:rsidRDefault="007475FC" w:rsidP="008F4E99">
      <w:pPr>
        <w:ind w:left="720"/>
        <w:rPr>
          <w:rFonts w:ascii="Calibri Light" w:hAnsi="Calibri Light" w:cs="Calibri Light"/>
          <w:sz w:val="24"/>
          <w:szCs w:val="24"/>
          <w:lang w:val="en-US"/>
        </w:rPr>
      </w:pPr>
    </w:p>
    <w:p w14:paraId="4ECFBF6A" w14:textId="77777777" w:rsidR="00C465AB" w:rsidRPr="00C93D97" w:rsidRDefault="00C465AB" w:rsidP="008F4E99">
      <w:pPr>
        <w:ind w:left="720"/>
        <w:rPr>
          <w:rFonts w:ascii="Calibri Light" w:hAnsi="Calibri Light" w:cs="Calibri Light"/>
          <w:sz w:val="24"/>
          <w:szCs w:val="24"/>
          <w:lang w:val="en-US"/>
        </w:rPr>
      </w:pPr>
    </w:p>
    <w:p w14:paraId="7A13F0B1" w14:textId="77777777" w:rsidR="00C465AB" w:rsidRPr="00C93D97" w:rsidRDefault="00C465AB" w:rsidP="008F4E99">
      <w:pPr>
        <w:ind w:left="720"/>
        <w:rPr>
          <w:rFonts w:ascii="Calibri Light" w:hAnsi="Calibri Light" w:cs="Calibri Light"/>
          <w:sz w:val="24"/>
          <w:szCs w:val="24"/>
          <w:lang w:val="en-US"/>
        </w:rPr>
      </w:pPr>
    </w:p>
    <w:p w14:paraId="7693977D" w14:textId="77777777" w:rsidR="00C465AB" w:rsidRPr="00C93D97" w:rsidRDefault="00C465AB" w:rsidP="008F4E99">
      <w:pPr>
        <w:ind w:left="720"/>
        <w:rPr>
          <w:rFonts w:ascii="Calibri Light" w:hAnsi="Calibri Light" w:cs="Calibri Light"/>
          <w:sz w:val="24"/>
          <w:szCs w:val="24"/>
          <w:lang w:val="en-US"/>
        </w:rPr>
      </w:pPr>
    </w:p>
    <w:p w14:paraId="63F24068" w14:textId="77777777" w:rsidR="00C465AB" w:rsidRPr="00C93D97" w:rsidRDefault="00C465AB" w:rsidP="008F4E99">
      <w:pPr>
        <w:ind w:left="720"/>
        <w:rPr>
          <w:rFonts w:ascii="Calibri Light" w:hAnsi="Calibri Light" w:cs="Calibri Light"/>
          <w:sz w:val="24"/>
          <w:szCs w:val="24"/>
          <w:lang w:val="en-US"/>
        </w:rPr>
      </w:pPr>
    </w:p>
    <w:p w14:paraId="3FA95576" w14:textId="77777777" w:rsidR="00C465AB" w:rsidRPr="00C93D97" w:rsidRDefault="00C465AB" w:rsidP="008F4E99">
      <w:pPr>
        <w:ind w:left="720"/>
        <w:rPr>
          <w:rFonts w:ascii="Calibri Light" w:hAnsi="Calibri Light" w:cs="Calibri Light"/>
          <w:sz w:val="24"/>
          <w:szCs w:val="24"/>
          <w:lang w:val="en-US"/>
        </w:rPr>
      </w:pPr>
    </w:p>
    <w:p w14:paraId="655E165E" w14:textId="77777777" w:rsidR="00C465AB" w:rsidRPr="00C93D97" w:rsidRDefault="00C465AB" w:rsidP="008F4E99">
      <w:pPr>
        <w:ind w:left="720"/>
        <w:rPr>
          <w:rFonts w:ascii="Calibri Light" w:hAnsi="Calibri Light" w:cs="Calibri Light"/>
          <w:sz w:val="24"/>
          <w:szCs w:val="24"/>
          <w:lang w:val="en-US"/>
        </w:rPr>
      </w:pPr>
    </w:p>
    <w:p w14:paraId="6D92520D" w14:textId="77777777" w:rsidR="00C465AB" w:rsidRPr="00C93D97" w:rsidRDefault="00C465AB" w:rsidP="008F4E99">
      <w:pPr>
        <w:ind w:left="720"/>
        <w:rPr>
          <w:rFonts w:ascii="Calibri Light" w:hAnsi="Calibri Light" w:cs="Calibri Light"/>
          <w:sz w:val="24"/>
          <w:szCs w:val="24"/>
          <w:lang w:val="en-US"/>
        </w:rPr>
      </w:pPr>
    </w:p>
    <w:p w14:paraId="5FFA2FAE" w14:textId="77777777" w:rsidR="00C465AB" w:rsidRPr="00C93D97" w:rsidRDefault="00C465AB" w:rsidP="008F4E99">
      <w:pPr>
        <w:ind w:left="720"/>
        <w:rPr>
          <w:rFonts w:ascii="Calibri Light" w:hAnsi="Calibri Light" w:cs="Calibri Light"/>
          <w:sz w:val="24"/>
          <w:szCs w:val="24"/>
          <w:lang w:val="en-US"/>
        </w:rPr>
      </w:pPr>
    </w:p>
    <w:p w14:paraId="6137DC3F" w14:textId="77777777" w:rsidR="00C465AB" w:rsidRPr="00C93D97" w:rsidRDefault="00C465AB" w:rsidP="008F4E99">
      <w:pPr>
        <w:ind w:left="720"/>
        <w:rPr>
          <w:rFonts w:ascii="Calibri Light" w:hAnsi="Calibri Light" w:cs="Calibri Light"/>
          <w:sz w:val="24"/>
          <w:szCs w:val="24"/>
          <w:lang w:val="en-US"/>
        </w:rPr>
      </w:pPr>
    </w:p>
    <w:p w14:paraId="78CA20A0" w14:textId="77777777" w:rsidR="00C465AB" w:rsidRPr="00C93D97" w:rsidRDefault="00C465AB" w:rsidP="008F4E99">
      <w:pPr>
        <w:ind w:left="720"/>
        <w:rPr>
          <w:rFonts w:ascii="Calibri Light" w:hAnsi="Calibri Light" w:cs="Calibri Light"/>
          <w:sz w:val="24"/>
          <w:szCs w:val="24"/>
          <w:lang w:val="en-US"/>
        </w:rPr>
      </w:pPr>
    </w:p>
    <w:p w14:paraId="641A044B" w14:textId="77777777" w:rsidR="00C465AB" w:rsidRPr="00C93D97" w:rsidRDefault="00C465AB" w:rsidP="008F4E99">
      <w:pPr>
        <w:ind w:left="720"/>
        <w:rPr>
          <w:rFonts w:ascii="Calibri Light" w:hAnsi="Calibri Light" w:cs="Calibri Light"/>
          <w:sz w:val="24"/>
          <w:szCs w:val="24"/>
          <w:lang w:val="en-US"/>
        </w:rPr>
      </w:pPr>
    </w:p>
    <w:p w14:paraId="53337347" w14:textId="77777777" w:rsidR="00C465AB" w:rsidRPr="00C93D97" w:rsidRDefault="00C465AB" w:rsidP="008F4E99">
      <w:pPr>
        <w:ind w:left="720"/>
        <w:rPr>
          <w:rFonts w:ascii="Calibri Light" w:hAnsi="Calibri Light" w:cs="Calibri Light"/>
          <w:sz w:val="24"/>
          <w:szCs w:val="24"/>
          <w:lang w:val="en-US"/>
        </w:rPr>
      </w:pPr>
    </w:p>
    <w:p w14:paraId="1E025AE3" w14:textId="77777777" w:rsidR="008B7116" w:rsidRPr="00C93D97" w:rsidRDefault="008B7116" w:rsidP="008F4E99">
      <w:pPr>
        <w:ind w:left="720"/>
        <w:rPr>
          <w:rFonts w:ascii="Calibri Light" w:hAnsi="Calibri Light" w:cs="Calibri Light"/>
          <w:sz w:val="24"/>
          <w:szCs w:val="24"/>
          <w:lang w:val="en-US"/>
        </w:rPr>
      </w:pPr>
    </w:p>
    <w:p w14:paraId="5FE56E75" w14:textId="77777777" w:rsidR="008B7116" w:rsidRPr="00C93D97" w:rsidRDefault="008B7116" w:rsidP="008F4E99">
      <w:pPr>
        <w:ind w:left="720"/>
        <w:rPr>
          <w:rFonts w:ascii="Calibri Light" w:hAnsi="Calibri Light" w:cs="Calibri Light"/>
          <w:sz w:val="24"/>
          <w:szCs w:val="24"/>
          <w:lang w:val="en-US"/>
        </w:rPr>
      </w:pPr>
    </w:p>
    <w:p w14:paraId="3A9B1084" w14:textId="77777777" w:rsidR="008B7116" w:rsidRPr="00C93D97" w:rsidRDefault="008B7116" w:rsidP="008F4E99">
      <w:pPr>
        <w:ind w:left="720"/>
        <w:rPr>
          <w:rFonts w:ascii="Calibri Light" w:hAnsi="Calibri Light" w:cs="Calibri Light"/>
          <w:sz w:val="24"/>
          <w:szCs w:val="24"/>
          <w:lang w:val="en-US"/>
        </w:rPr>
      </w:pPr>
    </w:p>
    <w:p w14:paraId="3B7E55CD" w14:textId="77777777" w:rsidR="008B7116" w:rsidRPr="00C93D97" w:rsidRDefault="008B7116" w:rsidP="008F4E99">
      <w:pPr>
        <w:ind w:left="720"/>
        <w:rPr>
          <w:rFonts w:ascii="Calibri Light" w:hAnsi="Calibri Light" w:cs="Calibri Light"/>
          <w:sz w:val="24"/>
          <w:szCs w:val="24"/>
          <w:lang w:val="en-US"/>
        </w:rPr>
      </w:pPr>
    </w:p>
    <w:p w14:paraId="54547AB8" w14:textId="77777777" w:rsidR="008B7116" w:rsidRPr="00C93D97" w:rsidRDefault="008B7116" w:rsidP="008F4E99">
      <w:pPr>
        <w:ind w:left="720"/>
        <w:rPr>
          <w:rFonts w:ascii="Calibri Light" w:hAnsi="Calibri Light" w:cs="Calibri Light"/>
          <w:sz w:val="24"/>
          <w:szCs w:val="24"/>
          <w:lang w:val="en-US"/>
        </w:rPr>
      </w:pPr>
    </w:p>
    <w:p w14:paraId="175A622D" w14:textId="77777777" w:rsidR="008B7116" w:rsidRPr="00C93D97" w:rsidRDefault="008B7116" w:rsidP="008F4E99">
      <w:pPr>
        <w:ind w:left="720"/>
        <w:rPr>
          <w:rFonts w:ascii="Calibri Light" w:hAnsi="Calibri Light" w:cs="Calibri Light"/>
          <w:sz w:val="24"/>
          <w:szCs w:val="24"/>
          <w:lang w:val="en-US"/>
        </w:rPr>
      </w:pPr>
    </w:p>
    <w:p w14:paraId="04FAFA75" w14:textId="1FB5A626" w:rsidR="008C6303" w:rsidRPr="00C93D97" w:rsidRDefault="008C6303" w:rsidP="00C544F9">
      <w:pPr>
        <w:pStyle w:val="Heading1"/>
        <w:numPr>
          <w:ilvl w:val="0"/>
          <w:numId w:val="7"/>
        </w:numPr>
        <w:rPr>
          <w:rFonts w:ascii="Calibri Light" w:hAnsi="Calibri Light" w:cs="Calibri Light"/>
          <w:b/>
          <w:bCs/>
          <w:color w:val="auto"/>
          <w:sz w:val="28"/>
          <w:szCs w:val="28"/>
        </w:rPr>
      </w:pPr>
      <w:bookmarkStart w:id="3" w:name="_Toc198452128"/>
      <w:r w:rsidRPr="00C93D97">
        <w:rPr>
          <w:rFonts w:ascii="Calibri Light" w:hAnsi="Calibri Light" w:cs="Calibri Light"/>
          <w:b/>
          <w:bCs/>
          <w:color w:val="auto"/>
          <w:sz w:val="28"/>
          <w:szCs w:val="28"/>
        </w:rPr>
        <w:lastRenderedPageBreak/>
        <w:t>System functionality</w:t>
      </w:r>
      <w:r w:rsidR="00CB4BC3" w:rsidRPr="00C93D97">
        <w:rPr>
          <w:rFonts w:ascii="Calibri Light" w:hAnsi="Calibri Light" w:cs="Calibri Light"/>
          <w:b/>
          <w:bCs/>
          <w:color w:val="auto"/>
          <w:sz w:val="28"/>
          <w:szCs w:val="28"/>
        </w:rPr>
        <w:t>.</w:t>
      </w:r>
      <w:bookmarkEnd w:id="3"/>
    </w:p>
    <w:p w14:paraId="5385EBF8" w14:textId="77777777" w:rsidR="000321D2" w:rsidRPr="00C93D97" w:rsidRDefault="000321D2" w:rsidP="00B8415C">
      <w:pPr>
        <w:pStyle w:val="ListParagraph"/>
        <w:ind w:left="390"/>
        <w:rPr>
          <w:rFonts w:ascii="Calibri Light" w:hAnsi="Calibri Light" w:cs="Calibri Light"/>
          <w:sz w:val="24"/>
          <w:szCs w:val="24"/>
        </w:rPr>
      </w:pPr>
    </w:p>
    <w:p w14:paraId="59EE9EE2" w14:textId="3B4C5F43" w:rsidR="008B7116" w:rsidRPr="00C93D97" w:rsidRDefault="002551D4" w:rsidP="00433916">
      <w:pPr>
        <w:pStyle w:val="ListParagraph"/>
        <w:ind w:left="360"/>
        <w:rPr>
          <w:rFonts w:ascii="Calibri Light" w:hAnsi="Calibri Light" w:cs="Calibri Light"/>
          <w:sz w:val="24"/>
          <w:szCs w:val="24"/>
        </w:rPr>
      </w:pPr>
      <w:r w:rsidRPr="00C93D97">
        <w:rPr>
          <w:rFonts w:ascii="Calibri Light" w:hAnsi="Calibri Light" w:cs="Calibri Light"/>
          <w:sz w:val="24"/>
          <w:szCs w:val="24"/>
        </w:rPr>
        <w:t>The overall function of any system is accomplished through a series of interacting subfunctions attributed to specific components</w:t>
      </w:r>
      <w:sdt>
        <w:sdtPr>
          <w:rPr>
            <w:rFonts w:ascii="Calibri Light" w:hAnsi="Calibri Light" w:cs="Calibri Light"/>
            <w:sz w:val="24"/>
            <w:szCs w:val="24"/>
          </w:rPr>
          <w:id w:val="-61416468"/>
          <w:citation/>
        </w:sdtPr>
        <w:sdtEndPr/>
        <w:sdtContent>
          <w:r w:rsidRPr="00C93D97">
            <w:rPr>
              <w:rFonts w:ascii="Calibri Light" w:hAnsi="Calibri Light" w:cs="Calibri Light"/>
              <w:sz w:val="24"/>
              <w:szCs w:val="24"/>
            </w:rPr>
            <w:fldChar w:fldCharType="begin"/>
          </w:r>
          <w:r w:rsidR="000A2B00" w:rsidRPr="00C93D97">
            <w:rPr>
              <w:rFonts w:ascii="Calibri Light" w:hAnsi="Calibri Light" w:cs="Calibri Light"/>
              <w:sz w:val="24"/>
              <w:szCs w:val="24"/>
            </w:rPr>
            <w:instrText xml:space="preserve">CITATION Kru10 \l 2057 </w:instrText>
          </w:r>
          <w:r w:rsidRPr="00C93D97">
            <w:rPr>
              <w:rFonts w:ascii="Calibri Light" w:hAnsi="Calibri Light" w:cs="Calibri Light"/>
              <w:sz w:val="24"/>
              <w:szCs w:val="24"/>
            </w:rPr>
            <w:fldChar w:fldCharType="separate"/>
          </w:r>
          <w:r w:rsidR="00C544F9" w:rsidRPr="00C93D97">
            <w:rPr>
              <w:rFonts w:ascii="Calibri Light" w:hAnsi="Calibri Light" w:cs="Calibri Light"/>
              <w:noProof/>
              <w:sz w:val="24"/>
              <w:szCs w:val="24"/>
            </w:rPr>
            <w:t xml:space="preserve"> [6]</w:t>
          </w:r>
          <w:r w:rsidRPr="00C93D97">
            <w:rPr>
              <w:rFonts w:ascii="Calibri Light" w:hAnsi="Calibri Light" w:cs="Calibri Light"/>
              <w:sz w:val="24"/>
              <w:szCs w:val="24"/>
            </w:rPr>
            <w:fldChar w:fldCharType="end"/>
          </w:r>
        </w:sdtContent>
      </w:sdt>
      <w:r w:rsidRPr="00C93D97">
        <w:rPr>
          <w:rFonts w:ascii="Calibri Light" w:hAnsi="Calibri Light" w:cs="Calibri Light"/>
          <w:sz w:val="24"/>
          <w:szCs w:val="24"/>
        </w:rPr>
        <w:t>.</w:t>
      </w:r>
      <w:r w:rsidR="00433916" w:rsidRPr="00C93D97">
        <w:rPr>
          <w:rFonts w:ascii="Calibri Light" w:hAnsi="Calibri Light" w:cs="Calibri Light"/>
          <w:sz w:val="24"/>
          <w:szCs w:val="24"/>
        </w:rPr>
        <w:t xml:space="preserve"> </w:t>
      </w:r>
      <w:r w:rsidR="00A417B2" w:rsidRPr="00C93D97">
        <w:rPr>
          <w:rFonts w:ascii="Calibri Light" w:hAnsi="Calibri Light" w:cs="Calibri Light"/>
          <w:sz w:val="24"/>
          <w:szCs w:val="24"/>
        </w:rPr>
        <w:t xml:space="preserve">Analysis of the </w:t>
      </w:r>
      <w:r w:rsidR="00A417B2" w:rsidRPr="00C93D97">
        <w:rPr>
          <w:rFonts w:ascii="Calibri Light" w:hAnsi="Calibri Light" w:cs="Calibri Light"/>
          <w:i/>
          <w:iCs/>
          <w:sz w:val="24"/>
          <w:szCs w:val="24"/>
        </w:rPr>
        <w:t>RTM</w:t>
      </w:r>
      <w:r w:rsidR="00A417B2" w:rsidRPr="00C93D97">
        <w:rPr>
          <w:rFonts w:ascii="Calibri Light" w:hAnsi="Calibri Light" w:cs="Calibri Light"/>
          <w:sz w:val="24"/>
          <w:szCs w:val="24"/>
        </w:rPr>
        <w:t xml:space="preserve"> clarified the FR </w:t>
      </w:r>
      <w:r w:rsidR="00237B6D" w:rsidRPr="00C93D97">
        <w:rPr>
          <w:rFonts w:ascii="Calibri Light" w:hAnsi="Calibri Light" w:cs="Calibri Light"/>
          <w:sz w:val="24"/>
          <w:szCs w:val="24"/>
        </w:rPr>
        <w:t>for the system</w:t>
      </w:r>
      <w:r w:rsidR="008B7116" w:rsidRPr="00C93D97">
        <w:rPr>
          <w:rFonts w:ascii="Calibri Light" w:hAnsi="Calibri Light" w:cs="Calibri Light"/>
          <w:sz w:val="24"/>
          <w:szCs w:val="24"/>
        </w:rPr>
        <w:t>. It was identified that the system</w:t>
      </w:r>
      <w:r w:rsidR="008B7116" w:rsidRPr="00C93D97">
        <w:rPr>
          <w:rFonts w:ascii="Calibri Light" w:hAnsi="Calibri Light" w:cs="Calibri Light"/>
          <w:i/>
          <w:iCs/>
          <w:sz w:val="24"/>
          <w:szCs w:val="24"/>
        </w:rPr>
        <w:t xml:space="preserve"> </w:t>
      </w:r>
      <w:r w:rsidR="008B7116" w:rsidRPr="00C93D97">
        <w:rPr>
          <w:rFonts w:ascii="Calibri Light" w:hAnsi="Calibri Light" w:cs="Calibri Light"/>
          <w:b/>
          <w:bCs/>
          <w:i/>
          <w:iCs/>
          <w:sz w:val="24"/>
          <w:szCs w:val="24"/>
        </w:rPr>
        <w:t>must</w:t>
      </w:r>
      <w:r w:rsidR="008B7116" w:rsidRPr="00C93D97">
        <w:rPr>
          <w:rFonts w:ascii="Calibri Light" w:hAnsi="Calibri Light" w:cs="Calibri Light"/>
          <w:sz w:val="24"/>
          <w:szCs w:val="24"/>
        </w:rPr>
        <w:t xml:space="preserve"> </w:t>
      </w:r>
      <w:r w:rsidR="008B7116" w:rsidRPr="00C93D97">
        <w:rPr>
          <w:rFonts w:ascii="Calibri Light" w:hAnsi="Calibri Light" w:cs="Calibri Light"/>
          <w:sz w:val="24"/>
          <w:szCs w:val="24"/>
          <w:u w:val="single"/>
        </w:rPr>
        <w:t>explode</w:t>
      </w:r>
      <w:r w:rsidR="008B7116" w:rsidRPr="00C93D97">
        <w:rPr>
          <w:rFonts w:ascii="Calibri Light" w:hAnsi="Calibri Light" w:cs="Calibri Light"/>
          <w:sz w:val="24"/>
          <w:szCs w:val="24"/>
        </w:rPr>
        <w:t xml:space="preserve"> and </w:t>
      </w:r>
      <w:r w:rsidR="008B7116" w:rsidRPr="00C93D97">
        <w:rPr>
          <w:rFonts w:ascii="Calibri Light" w:hAnsi="Calibri Light" w:cs="Calibri Light"/>
          <w:sz w:val="24"/>
          <w:szCs w:val="24"/>
          <w:u w:val="single"/>
        </w:rPr>
        <w:t>neutralize</w:t>
      </w:r>
      <w:r w:rsidR="008B7116" w:rsidRPr="00C93D97">
        <w:rPr>
          <w:rFonts w:ascii="Calibri Light" w:hAnsi="Calibri Light" w:cs="Calibri Light"/>
          <w:sz w:val="24"/>
          <w:szCs w:val="24"/>
        </w:rPr>
        <w:t xml:space="preserve"> the target. It was also established that the system </w:t>
      </w:r>
      <w:r w:rsidR="008B7116" w:rsidRPr="00C93D97">
        <w:rPr>
          <w:rFonts w:ascii="Calibri Light" w:hAnsi="Calibri Light" w:cs="Calibri Light"/>
          <w:b/>
          <w:bCs/>
          <w:i/>
          <w:iCs/>
          <w:sz w:val="24"/>
          <w:szCs w:val="24"/>
        </w:rPr>
        <w:t>should</w:t>
      </w:r>
      <w:r w:rsidR="008B7116" w:rsidRPr="00C93D97">
        <w:rPr>
          <w:rFonts w:ascii="Calibri Light" w:hAnsi="Calibri Light" w:cs="Calibri Light"/>
          <w:sz w:val="24"/>
          <w:szCs w:val="24"/>
        </w:rPr>
        <w:t xml:space="preserve"> be accurate, be able to gain entry to the room from 100m (or more) and </w:t>
      </w:r>
      <w:r w:rsidR="008B7116" w:rsidRPr="00C93D97">
        <w:rPr>
          <w:rFonts w:ascii="Calibri Light" w:hAnsi="Calibri Light" w:cs="Calibri Light"/>
          <w:b/>
          <w:bCs/>
          <w:i/>
          <w:iCs/>
          <w:sz w:val="24"/>
          <w:szCs w:val="24"/>
        </w:rPr>
        <w:t>should</w:t>
      </w:r>
      <w:r w:rsidR="008B7116" w:rsidRPr="00C93D97">
        <w:rPr>
          <w:rFonts w:ascii="Calibri Light" w:hAnsi="Calibri Light" w:cs="Calibri Light"/>
          <w:sz w:val="24"/>
          <w:szCs w:val="24"/>
        </w:rPr>
        <w:t xml:space="preserve"> reduce the effect of collateral damage to adjacent rooms inside the target building. </w:t>
      </w:r>
    </w:p>
    <w:p w14:paraId="01ACB6D4" w14:textId="77777777" w:rsidR="008B7116" w:rsidRPr="00C93D97" w:rsidRDefault="008B7116" w:rsidP="001D73FD">
      <w:pPr>
        <w:pStyle w:val="ListParagraph"/>
        <w:ind w:left="390"/>
        <w:rPr>
          <w:rFonts w:ascii="Calibri Light" w:hAnsi="Calibri Light" w:cs="Calibri Light"/>
          <w:sz w:val="24"/>
          <w:szCs w:val="24"/>
        </w:rPr>
      </w:pPr>
    </w:p>
    <w:p w14:paraId="4AAA3C4C" w14:textId="45F17F38" w:rsidR="00EF72BC" w:rsidRPr="00C93D97" w:rsidRDefault="00265FE1" w:rsidP="005B6B24">
      <w:pPr>
        <w:pStyle w:val="ListParagraph"/>
        <w:ind w:left="390"/>
        <w:rPr>
          <w:rFonts w:ascii="Calibri Light" w:hAnsi="Calibri Light" w:cs="Calibri Light"/>
          <w:sz w:val="24"/>
          <w:szCs w:val="24"/>
        </w:rPr>
      </w:pPr>
      <w:r w:rsidRPr="00C93D97">
        <w:rPr>
          <w:rFonts w:ascii="Calibri Light" w:hAnsi="Calibri Light" w:cs="Calibri Light"/>
          <w:sz w:val="24"/>
          <w:szCs w:val="24"/>
        </w:rPr>
        <w:t>To</w:t>
      </w:r>
      <w:r w:rsidR="00756C90" w:rsidRPr="00C93D97">
        <w:rPr>
          <w:rFonts w:ascii="Calibri Light" w:hAnsi="Calibri Light" w:cs="Calibri Light"/>
          <w:sz w:val="24"/>
          <w:szCs w:val="24"/>
        </w:rPr>
        <w:t xml:space="preserve"> identify </w:t>
      </w:r>
      <w:r w:rsidR="00940D57" w:rsidRPr="00C93D97">
        <w:rPr>
          <w:rFonts w:ascii="Calibri Light" w:hAnsi="Calibri Light" w:cs="Calibri Light"/>
          <w:sz w:val="24"/>
          <w:szCs w:val="24"/>
        </w:rPr>
        <w:t xml:space="preserve">what </w:t>
      </w:r>
      <w:r w:rsidRPr="00C93D97">
        <w:rPr>
          <w:rFonts w:ascii="Calibri Light" w:hAnsi="Calibri Light" w:cs="Calibri Light"/>
          <w:sz w:val="24"/>
          <w:szCs w:val="24"/>
        </w:rPr>
        <w:t xml:space="preserve">functions </w:t>
      </w:r>
      <w:r w:rsidR="00756C90" w:rsidRPr="00C93D97">
        <w:rPr>
          <w:rFonts w:ascii="Calibri Light" w:hAnsi="Calibri Light" w:cs="Calibri Light"/>
          <w:sz w:val="24"/>
          <w:szCs w:val="24"/>
        </w:rPr>
        <w:t xml:space="preserve">the system needed to </w:t>
      </w:r>
      <w:r w:rsidRPr="00C93D97">
        <w:rPr>
          <w:rFonts w:ascii="Calibri Light" w:hAnsi="Calibri Light" w:cs="Calibri Light"/>
          <w:sz w:val="24"/>
          <w:szCs w:val="24"/>
        </w:rPr>
        <w:t>perform</w:t>
      </w:r>
      <w:r w:rsidR="00237B6D" w:rsidRPr="00C93D97">
        <w:rPr>
          <w:rFonts w:ascii="Calibri Light" w:hAnsi="Calibri Light" w:cs="Calibri Light"/>
          <w:sz w:val="24"/>
          <w:szCs w:val="24"/>
        </w:rPr>
        <w:t xml:space="preserve"> </w:t>
      </w:r>
      <w:r w:rsidR="00827199" w:rsidRPr="00C93D97">
        <w:rPr>
          <w:rFonts w:ascii="Calibri Light" w:hAnsi="Calibri Light" w:cs="Calibri Light"/>
          <w:sz w:val="24"/>
          <w:szCs w:val="24"/>
        </w:rPr>
        <w:t>to</w:t>
      </w:r>
      <w:r w:rsidR="00237B6D" w:rsidRPr="00C93D97">
        <w:rPr>
          <w:rFonts w:ascii="Calibri Light" w:hAnsi="Calibri Light" w:cs="Calibri Light"/>
          <w:sz w:val="24"/>
          <w:szCs w:val="24"/>
        </w:rPr>
        <w:t xml:space="preserve"> fulfil the FR</w:t>
      </w:r>
      <w:r w:rsidR="003C3514" w:rsidRPr="00C93D97">
        <w:rPr>
          <w:rFonts w:ascii="Calibri Light" w:hAnsi="Calibri Light" w:cs="Calibri Light"/>
          <w:sz w:val="24"/>
          <w:szCs w:val="24"/>
        </w:rPr>
        <w:t>, legacy</w:t>
      </w:r>
      <w:r w:rsidRPr="00C93D97">
        <w:rPr>
          <w:rFonts w:ascii="Calibri Light" w:hAnsi="Calibri Light" w:cs="Calibri Light"/>
          <w:sz w:val="24"/>
          <w:szCs w:val="24"/>
        </w:rPr>
        <w:t xml:space="preserve"> systems</w:t>
      </w:r>
      <w:r w:rsidR="00827199" w:rsidRPr="00C93D97">
        <w:rPr>
          <w:rFonts w:ascii="Calibri Light" w:hAnsi="Calibri Light" w:cs="Calibri Light"/>
          <w:sz w:val="24"/>
          <w:szCs w:val="24"/>
        </w:rPr>
        <w:t xml:space="preserve">, </w:t>
      </w:r>
      <w:r w:rsidR="008E43C4" w:rsidRPr="00C93D97">
        <w:rPr>
          <w:rFonts w:ascii="Calibri Light" w:hAnsi="Calibri Light" w:cs="Calibri Light"/>
          <w:sz w:val="24"/>
          <w:szCs w:val="24"/>
        </w:rPr>
        <w:t xml:space="preserve">in-service </w:t>
      </w:r>
      <w:r w:rsidR="006B29FF" w:rsidRPr="00C93D97">
        <w:rPr>
          <w:rFonts w:ascii="Calibri Light" w:hAnsi="Calibri Light" w:cs="Calibri Light"/>
          <w:sz w:val="24"/>
          <w:szCs w:val="24"/>
        </w:rPr>
        <w:t>systems</w:t>
      </w:r>
      <w:r w:rsidR="00827199" w:rsidRPr="00C93D97">
        <w:rPr>
          <w:rFonts w:ascii="Calibri Light" w:hAnsi="Calibri Light" w:cs="Calibri Light"/>
          <w:sz w:val="24"/>
          <w:szCs w:val="24"/>
        </w:rPr>
        <w:t xml:space="preserve"> and </w:t>
      </w:r>
      <w:r w:rsidR="00F6633D" w:rsidRPr="00C93D97">
        <w:rPr>
          <w:rFonts w:ascii="Calibri Light" w:hAnsi="Calibri Light" w:cs="Calibri Light"/>
          <w:sz w:val="24"/>
          <w:szCs w:val="24"/>
        </w:rPr>
        <w:t>current capabilities</w:t>
      </w:r>
      <w:r w:rsidR="00725FD5" w:rsidRPr="00C93D97">
        <w:rPr>
          <w:rFonts w:ascii="Calibri Light" w:hAnsi="Calibri Light" w:cs="Calibri Light"/>
          <w:sz w:val="24"/>
          <w:szCs w:val="24"/>
        </w:rPr>
        <w:t xml:space="preserve"> </w:t>
      </w:r>
      <w:r w:rsidR="008E43C4" w:rsidRPr="00C93D97">
        <w:rPr>
          <w:rFonts w:ascii="Calibri Light" w:hAnsi="Calibri Light" w:cs="Calibri Light"/>
          <w:sz w:val="24"/>
          <w:szCs w:val="24"/>
        </w:rPr>
        <w:t>were identified</w:t>
      </w:r>
      <w:r w:rsidR="0045264E" w:rsidRPr="00C93D97">
        <w:rPr>
          <w:rFonts w:ascii="Calibri Light" w:hAnsi="Calibri Light" w:cs="Calibri Light"/>
          <w:sz w:val="24"/>
          <w:szCs w:val="24"/>
        </w:rPr>
        <w:t xml:space="preserve"> and </w:t>
      </w:r>
      <w:r w:rsidR="003C3514" w:rsidRPr="00C93D97">
        <w:rPr>
          <w:rFonts w:ascii="Calibri Light" w:hAnsi="Calibri Light" w:cs="Calibri Light"/>
          <w:sz w:val="24"/>
          <w:szCs w:val="24"/>
        </w:rPr>
        <w:t>map</w:t>
      </w:r>
      <w:r w:rsidR="0045264E" w:rsidRPr="00C93D97">
        <w:rPr>
          <w:rFonts w:ascii="Calibri Light" w:hAnsi="Calibri Light" w:cs="Calibri Light"/>
          <w:sz w:val="24"/>
          <w:szCs w:val="24"/>
        </w:rPr>
        <w:t>ped</w:t>
      </w:r>
      <w:r w:rsidR="00CE61D0" w:rsidRPr="00C93D97">
        <w:rPr>
          <w:rFonts w:ascii="Calibri Light" w:hAnsi="Calibri Light" w:cs="Calibri Light"/>
          <w:sz w:val="24"/>
          <w:szCs w:val="24"/>
        </w:rPr>
        <w:t xml:space="preserve"> to demonstrate</w:t>
      </w:r>
      <w:r w:rsidR="006B29FF" w:rsidRPr="00C93D97">
        <w:rPr>
          <w:rFonts w:ascii="Calibri Light" w:hAnsi="Calibri Light" w:cs="Calibri Light"/>
          <w:sz w:val="24"/>
          <w:szCs w:val="24"/>
        </w:rPr>
        <w:t xml:space="preserve"> how </w:t>
      </w:r>
      <w:r w:rsidR="003C3514" w:rsidRPr="00C93D97">
        <w:rPr>
          <w:rFonts w:ascii="Calibri Light" w:hAnsi="Calibri Light" w:cs="Calibri Light"/>
          <w:sz w:val="24"/>
          <w:szCs w:val="24"/>
        </w:rPr>
        <w:t>any</w:t>
      </w:r>
      <w:r w:rsidR="00725FD5" w:rsidRPr="00C93D97">
        <w:rPr>
          <w:rFonts w:ascii="Calibri Light" w:hAnsi="Calibri Light" w:cs="Calibri Light"/>
          <w:sz w:val="24"/>
          <w:szCs w:val="24"/>
        </w:rPr>
        <w:t xml:space="preserve"> system could be</w:t>
      </w:r>
      <w:r w:rsidR="006B29FF" w:rsidRPr="00C93D97">
        <w:rPr>
          <w:rFonts w:ascii="Calibri Light" w:hAnsi="Calibri Light" w:cs="Calibri Light"/>
          <w:sz w:val="24"/>
          <w:szCs w:val="24"/>
        </w:rPr>
        <w:t xml:space="preserve"> deployed</w:t>
      </w:r>
      <w:r w:rsidR="00A1235D" w:rsidRPr="00C93D97">
        <w:rPr>
          <w:rFonts w:ascii="Calibri Light" w:hAnsi="Calibri Light" w:cs="Calibri Light"/>
          <w:sz w:val="24"/>
          <w:szCs w:val="24"/>
        </w:rPr>
        <w:t xml:space="preserve">. It was found that </w:t>
      </w:r>
      <w:r w:rsidR="00480852" w:rsidRPr="00C93D97">
        <w:rPr>
          <w:rFonts w:ascii="Calibri Light" w:hAnsi="Calibri Light" w:cs="Calibri Light"/>
          <w:sz w:val="24"/>
          <w:szCs w:val="24"/>
        </w:rPr>
        <w:t xml:space="preserve">all systems </w:t>
      </w:r>
      <w:r w:rsidR="00895435" w:rsidRPr="00C93D97">
        <w:rPr>
          <w:rFonts w:ascii="Calibri Light" w:hAnsi="Calibri Light" w:cs="Calibri Light"/>
          <w:sz w:val="24"/>
          <w:szCs w:val="24"/>
        </w:rPr>
        <w:t xml:space="preserve">shared common steps in the process to delivering </w:t>
      </w:r>
      <w:r w:rsidR="00142203" w:rsidRPr="00C93D97">
        <w:rPr>
          <w:rFonts w:ascii="Calibri Light" w:hAnsi="Calibri Light" w:cs="Calibri Light"/>
          <w:sz w:val="24"/>
          <w:szCs w:val="24"/>
        </w:rPr>
        <w:t>the end effect.</w:t>
      </w:r>
      <w:r w:rsidR="005B6B24" w:rsidRPr="00C93D97">
        <w:rPr>
          <w:rFonts w:ascii="Calibri Light" w:hAnsi="Calibri Light" w:cs="Calibri Light"/>
          <w:sz w:val="24"/>
          <w:szCs w:val="24"/>
        </w:rPr>
        <w:t xml:space="preserve"> </w:t>
      </w:r>
      <w:r w:rsidR="00FB6AFB" w:rsidRPr="00C93D97">
        <w:rPr>
          <w:rFonts w:ascii="Calibri Light" w:hAnsi="Calibri Light" w:cs="Calibri Light"/>
          <w:sz w:val="24"/>
          <w:szCs w:val="24"/>
        </w:rPr>
        <w:t>A</w:t>
      </w:r>
      <w:r w:rsidR="00AA4FD7" w:rsidRPr="00C93D97">
        <w:rPr>
          <w:rFonts w:ascii="Calibri Light" w:hAnsi="Calibri Light" w:cs="Calibri Light"/>
          <w:sz w:val="24"/>
          <w:szCs w:val="24"/>
        </w:rPr>
        <w:t xml:space="preserve"> P</w:t>
      </w:r>
      <w:r w:rsidR="00D240BB" w:rsidRPr="00C93D97">
        <w:rPr>
          <w:rFonts w:ascii="Calibri Light" w:hAnsi="Calibri Light" w:cs="Calibri Light"/>
          <w:sz w:val="24"/>
          <w:szCs w:val="24"/>
        </w:rPr>
        <w:t xml:space="preserve">rocess </w:t>
      </w:r>
      <w:r w:rsidR="00AA4FD7" w:rsidRPr="00C93D97">
        <w:rPr>
          <w:rFonts w:ascii="Calibri Light" w:hAnsi="Calibri Light" w:cs="Calibri Light"/>
          <w:sz w:val="24"/>
          <w:szCs w:val="24"/>
        </w:rPr>
        <w:t>F</w:t>
      </w:r>
      <w:r w:rsidR="00D240BB" w:rsidRPr="00C93D97">
        <w:rPr>
          <w:rFonts w:ascii="Calibri Light" w:hAnsi="Calibri Light" w:cs="Calibri Light"/>
          <w:sz w:val="24"/>
          <w:szCs w:val="24"/>
        </w:rPr>
        <w:t xml:space="preserve">low </w:t>
      </w:r>
      <w:r w:rsidR="00CE2187" w:rsidRPr="00C93D97">
        <w:rPr>
          <w:rFonts w:ascii="Calibri Light" w:hAnsi="Calibri Light" w:cs="Calibri Light"/>
          <w:sz w:val="24"/>
          <w:szCs w:val="24"/>
        </w:rPr>
        <w:t>Diagram (</w:t>
      </w:r>
      <w:r w:rsidR="00AA4FD7" w:rsidRPr="00C93D97">
        <w:rPr>
          <w:rFonts w:ascii="Calibri Light" w:hAnsi="Calibri Light" w:cs="Calibri Light"/>
          <w:sz w:val="24"/>
          <w:szCs w:val="24"/>
        </w:rPr>
        <w:t xml:space="preserve">PFD) </w:t>
      </w:r>
      <w:r w:rsidR="00D240BB" w:rsidRPr="00C93D97">
        <w:rPr>
          <w:rFonts w:ascii="Calibri Light" w:hAnsi="Calibri Light" w:cs="Calibri Light"/>
          <w:sz w:val="24"/>
          <w:szCs w:val="24"/>
        </w:rPr>
        <w:t xml:space="preserve">was </w:t>
      </w:r>
      <w:r w:rsidR="00AA4FD7" w:rsidRPr="00C93D97">
        <w:rPr>
          <w:rFonts w:ascii="Calibri Light" w:hAnsi="Calibri Light" w:cs="Calibri Light"/>
          <w:sz w:val="24"/>
          <w:szCs w:val="24"/>
        </w:rPr>
        <w:t xml:space="preserve">created to </w:t>
      </w:r>
      <w:r w:rsidR="006D0A53" w:rsidRPr="00C93D97">
        <w:rPr>
          <w:rFonts w:ascii="Calibri Light" w:hAnsi="Calibri Light" w:cs="Calibri Light"/>
          <w:sz w:val="24"/>
          <w:szCs w:val="24"/>
        </w:rPr>
        <w:t xml:space="preserve">show the major steps </w:t>
      </w:r>
      <w:r w:rsidR="00725FD5" w:rsidRPr="00C93D97">
        <w:rPr>
          <w:rFonts w:ascii="Calibri Light" w:hAnsi="Calibri Light" w:cs="Calibri Light"/>
          <w:sz w:val="24"/>
          <w:szCs w:val="24"/>
        </w:rPr>
        <w:t>of</w:t>
      </w:r>
      <w:r w:rsidR="006D0A53" w:rsidRPr="00C93D97">
        <w:rPr>
          <w:rFonts w:ascii="Calibri Light" w:hAnsi="Calibri Light" w:cs="Calibri Light"/>
          <w:sz w:val="24"/>
          <w:szCs w:val="24"/>
        </w:rPr>
        <w:t xml:space="preserve"> the process</w:t>
      </w:r>
      <w:r w:rsidR="00A90C01" w:rsidRPr="00C93D97">
        <w:rPr>
          <w:rFonts w:ascii="Calibri Light" w:hAnsi="Calibri Light" w:cs="Calibri Light"/>
          <w:sz w:val="24"/>
          <w:szCs w:val="24"/>
        </w:rPr>
        <w:t>,</w:t>
      </w:r>
      <w:r w:rsidR="00126E1E" w:rsidRPr="00C93D97">
        <w:rPr>
          <w:rFonts w:ascii="Calibri Light" w:hAnsi="Calibri Light" w:cs="Calibri Light"/>
          <w:sz w:val="24"/>
          <w:szCs w:val="24"/>
        </w:rPr>
        <w:t xml:space="preserve"> </w:t>
      </w:r>
      <w:r w:rsidR="00E66EE7" w:rsidRPr="00C93D97">
        <w:rPr>
          <w:rFonts w:ascii="Calibri Light" w:hAnsi="Calibri Light" w:cs="Calibri Light"/>
          <w:sz w:val="24"/>
          <w:szCs w:val="24"/>
        </w:rPr>
        <w:t xml:space="preserve">the relationships between them, </w:t>
      </w:r>
      <w:r w:rsidR="00126E1E" w:rsidRPr="00C93D97">
        <w:rPr>
          <w:rFonts w:ascii="Calibri Light" w:hAnsi="Calibri Light" w:cs="Calibri Light"/>
          <w:sz w:val="24"/>
          <w:szCs w:val="24"/>
        </w:rPr>
        <w:t xml:space="preserve">and </w:t>
      </w:r>
      <w:r w:rsidR="00E4047A" w:rsidRPr="00C93D97">
        <w:rPr>
          <w:rFonts w:ascii="Calibri Light" w:hAnsi="Calibri Light" w:cs="Calibri Light"/>
          <w:sz w:val="24"/>
          <w:szCs w:val="24"/>
        </w:rPr>
        <w:t>what the system would need to do to</w:t>
      </w:r>
      <w:r w:rsidR="00826FCE" w:rsidRPr="00C93D97">
        <w:rPr>
          <w:rFonts w:ascii="Calibri Light" w:hAnsi="Calibri Light" w:cs="Calibri Light"/>
          <w:sz w:val="24"/>
          <w:szCs w:val="24"/>
        </w:rPr>
        <w:t xml:space="preserve"> o</w:t>
      </w:r>
      <w:r w:rsidR="00E4047A" w:rsidRPr="00C93D97">
        <w:rPr>
          <w:rFonts w:ascii="Calibri Light" w:hAnsi="Calibri Light" w:cs="Calibri Light"/>
          <w:sz w:val="24"/>
          <w:szCs w:val="24"/>
        </w:rPr>
        <w:t>perate</w:t>
      </w:r>
      <w:sdt>
        <w:sdtPr>
          <w:rPr>
            <w:rFonts w:ascii="Calibri Light" w:hAnsi="Calibri Light" w:cs="Calibri Light"/>
            <w:sz w:val="24"/>
            <w:szCs w:val="24"/>
          </w:rPr>
          <w:id w:val="-40207036"/>
          <w:citation/>
        </w:sdtPr>
        <w:sdtEndPr/>
        <w:sdtContent>
          <w:r w:rsidR="00232E5C" w:rsidRPr="00C93D97">
            <w:rPr>
              <w:rFonts w:ascii="Calibri Light" w:hAnsi="Calibri Light" w:cs="Calibri Light"/>
              <w:sz w:val="24"/>
              <w:szCs w:val="24"/>
            </w:rPr>
            <w:fldChar w:fldCharType="begin"/>
          </w:r>
          <w:r w:rsidR="00232E5C" w:rsidRPr="00C93D97">
            <w:rPr>
              <w:rFonts w:ascii="Calibri Light" w:hAnsi="Calibri Light" w:cs="Calibri Light"/>
              <w:sz w:val="24"/>
              <w:szCs w:val="24"/>
            </w:rPr>
            <w:instrText xml:space="preserve"> CITATION Cre25 \l 2057 </w:instrText>
          </w:r>
          <w:r w:rsidR="00232E5C" w:rsidRPr="00C93D97">
            <w:rPr>
              <w:rFonts w:ascii="Calibri Light" w:hAnsi="Calibri Light" w:cs="Calibri Light"/>
              <w:sz w:val="24"/>
              <w:szCs w:val="24"/>
            </w:rPr>
            <w:fldChar w:fldCharType="separate"/>
          </w:r>
          <w:r w:rsidR="00C544F9" w:rsidRPr="00C93D97">
            <w:rPr>
              <w:rFonts w:ascii="Calibri Light" w:hAnsi="Calibri Light" w:cs="Calibri Light"/>
              <w:noProof/>
              <w:sz w:val="24"/>
              <w:szCs w:val="24"/>
            </w:rPr>
            <w:t xml:space="preserve"> [7]</w:t>
          </w:r>
          <w:r w:rsidR="00232E5C" w:rsidRPr="00C93D97">
            <w:rPr>
              <w:rFonts w:ascii="Calibri Light" w:hAnsi="Calibri Light" w:cs="Calibri Light"/>
              <w:sz w:val="24"/>
              <w:szCs w:val="24"/>
            </w:rPr>
            <w:fldChar w:fldCharType="end"/>
          </w:r>
        </w:sdtContent>
      </w:sdt>
      <w:r w:rsidR="00E4047A" w:rsidRPr="00C93D97">
        <w:rPr>
          <w:rFonts w:ascii="Calibri Light" w:hAnsi="Calibri Light" w:cs="Calibri Light"/>
          <w:sz w:val="24"/>
          <w:szCs w:val="24"/>
        </w:rPr>
        <w:t>.</w:t>
      </w:r>
      <w:r w:rsidR="00126E1E" w:rsidRPr="00C93D97">
        <w:rPr>
          <w:rFonts w:ascii="Calibri Light" w:hAnsi="Calibri Light" w:cs="Calibri Light"/>
          <w:sz w:val="24"/>
          <w:szCs w:val="24"/>
        </w:rPr>
        <w:t xml:space="preserve"> </w:t>
      </w:r>
      <w:r w:rsidR="00EF72BC" w:rsidRPr="00C93D97">
        <w:rPr>
          <w:rFonts w:ascii="Calibri Light" w:hAnsi="Calibri Light" w:cs="Calibri Light"/>
          <w:sz w:val="24"/>
          <w:szCs w:val="24"/>
        </w:rPr>
        <w:t>The PFD can b</w:t>
      </w:r>
      <w:r w:rsidR="00F54F05" w:rsidRPr="00C93D97">
        <w:rPr>
          <w:rFonts w:ascii="Calibri Light" w:hAnsi="Calibri Light" w:cs="Calibri Light"/>
          <w:sz w:val="24"/>
          <w:szCs w:val="24"/>
        </w:rPr>
        <w:t>e</w:t>
      </w:r>
      <w:r w:rsidR="00EF72BC" w:rsidRPr="00C93D97">
        <w:rPr>
          <w:rFonts w:ascii="Calibri Light" w:hAnsi="Calibri Light" w:cs="Calibri Light"/>
          <w:sz w:val="24"/>
          <w:szCs w:val="24"/>
        </w:rPr>
        <w:t xml:space="preserve"> seen in</w:t>
      </w:r>
      <w:r w:rsidR="00F54F05" w:rsidRPr="00C93D97">
        <w:rPr>
          <w:rFonts w:ascii="Calibri Light" w:hAnsi="Calibri Light" w:cs="Calibri Light"/>
          <w:sz w:val="24"/>
          <w:szCs w:val="24"/>
        </w:rPr>
        <w:t xml:space="preserve"> </w:t>
      </w:r>
      <w:r w:rsidR="00F54F05" w:rsidRPr="00C93D97">
        <w:rPr>
          <w:rFonts w:ascii="Calibri Light" w:hAnsi="Calibri Light" w:cs="Calibri Light"/>
          <w:sz w:val="24"/>
          <w:szCs w:val="24"/>
        </w:rPr>
        <w:fldChar w:fldCharType="begin"/>
      </w:r>
      <w:r w:rsidR="00F54F05" w:rsidRPr="00C93D97">
        <w:rPr>
          <w:rFonts w:ascii="Calibri Light" w:hAnsi="Calibri Light" w:cs="Calibri Light"/>
          <w:sz w:val="24"/>
          <w:szCs w:val="24"/>
        </w:rPr>
        <w:instrText xml:space="preserve"> REF _Ref198058988 \h </w:instrText>
      </w:r>
      <w:r w:rsidR="00F54F05" w:rsidRPr="00C93D97">
        <w:rPr>
          <w:rFonts w:ascii="Calibri Light" w:hAnsi="Calibri Light" w:cs="Calibri Light"/>
          <w:sz w:val="24"/>
          <w:szCs w:val="24"/>
        </w:rPr>
      </w:r>
      <w:r w:rsidR="00C93D97">
        <w:rPr>
          <w:rFonts w:ascii="Calibri Light" w:hAnsi="Calibri Light" w:cs="Calibri Light"/>
          <w:sz w:val="24"/>
          <w:szCs w:val="24"/>
        </w:rPr>
        <w:instrText xml:space="preserve"> \* MERGEFORMAT </w:instrText>
      </w:r>
      <w:r w:rsidR="00F54F05" w:rsidRPr="00C93D97">
        <w:rPr>
          <w:rFonts w:ascii="Calibri Light" w:hAnsi="Calibri Light" w:cs="Calibri Light"/>
          <w:sz w:val="24"/>
          <w:szCs w:val="24"/>
        </w:rPr>
        <w:fldChar w:fldCharType="separate"/>
      </w:r>
      <w:r w:rsidR="00F54F05" w:rsidRPr="00C93D97">
        <w:rPr>
          <w:rFonts w:ascii="Calibri Light" w:hAnsi="Calibri Light" w:cs="Calibri Light"/>
          <w:b/>
          <w:bCs/>
        </w:rPr>
        <w:t xml:space="preserve">Figure </w:t>
      </w:r>
      <w:r w:rsidR="00F54F05" w:rsidRPr="00C93D97">
        <w:rPr>
          <w:rFonts w:ascii="Calibri Light" w:hAnsi="Calibri Light" w:cs="Calibri Light"/>
          <w:b/>
          <w:bCs/>
          <w:noProof/>
        </w:rPr>
        <w:t>3</w:t>
      </w:r>
      <w:r w:rsidR="00F54F05" w:rsidRPr="00C93D97">
        <w:rPr>
          <w:rFonts w:ascii="Calibri Light" w:hAnsi="Calibri Light" w:cs="Calibri Light"/>
          <w:sz w:val="24"/>
          <w:szCs w:val="24"/>
        </w:rPr>
        <w:fldChar w:fldCharType="end"/>
      </w:r>
      <w:r w:rsidR="00F54F05" w:rsidRPr="00C93D97">
        <w:rPr>
          <w:rFonts w:ascii="Calibri Light" w:hAnsi="Calibri Light" w:cs="Calibri Light"/>
          <w:sz w:val="24"/>
          <w:szCs w:val="24"/>
        </w:rPr>
        <w:t xml:space="preserve"> below:</w:t>
      </w:r>
    </w:p>
    <w:p w14:paraId="1ECF885D" w14:textId="77777777" w:rsidR="00EF72BC" w:rsidRPr="00C93D97" w:rsidRDefault="00EF72BC" w:rsidP="005B6B24">
      <w:pPr>
        <w:pStyle w:val="ListParagraph"/>
        <w:ind w:left="390"/>
        <w:rPr>
          <w:rFonts w:ascii="Calibri Light" w:hAnsi="Calibri Light" w:cs="Calibri Light"/>
          <w:sz w:val="24"/>
          <w:szCs w:val="24"/>
        </w:rPr>
      </w:pPr>
    </w:p>
    <w:p w14:paraId="29A31FDD" w14:textId="77777777" w:rsidR="00CB4BC3" w:rsidRPr="00C93D97" w:rsidRDefault="00CB4BC3" w:rsidP="00B8415C">
      <w:pPr>
        <w:pStyle w:val="ListParagraph"/>
        <w:ind w:left="390"/>
        <w:rPr>
          <w:rFonts w:ascii="Calibri Light" w:hAnsi="Calibri Light" w:cs="Calibri Light"/>
          <w:sz w:val="24"/>
          <w:szCs w:val="24"/>
        </w:rPr>
      </w:pPr>
    </w:p>
    <w:p w14:paraId="1570E386" w14:textId="77777777" w:rsidR="00EA1505" w:rsidRPr="00C93D97" w:rsidRDefault="00EA1505" w:rsidP="00EA1505">
      <w:pPr>
        <w:pStyle w:val="ListParagraph"/>
        <w:keepNext/>
        <w:ind w:left="390"/>
        <w:rPr>
          <w:rFonts w:ascii="Calibri Light" w:hAnsi="Calibri Light" w:cs="Calibri Light"/>
        </w:rPr>
      </w:pPr>
      <w:r w:rsidRPr="00C93D97">
        <w:rPr>
          <w:rFonts w:ascii="Calibri Light" w:hAnsi="Calibri Light" w:cs="Calibri Light"/>
          <w:noProof/>
        </w:rPr>
        <w:drawing>
          <wp:inline distT="0" distB="0" distL="0" distR="0" wp14:anchorId="422B18F3" wp14:editId="14129502">
            <wp:extent cx="5731510" cy="1414780"/>
            <wp:effectExtent l="0" t="0" r="2540" b="0"/>
            <wp:docPr id="2023343170"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343170" name="Picture 1" descr="A diagram of a process&#10;&#10;AI-generated content may be incorrect."/>
                    <pic:cNvPicPr/>
                  </pic:nvPicPr>
                  <pic:blipFill>
                    <a:blip r:embed="rId12"/>
                    <a:stretch>
                      <a:fillRect/>
                    </a:stretch>
                  </pic:blipFill>
                  <pic:spPr>
                    <a:xfrm>
                      <a:off x="0" y="0"/>
                      <a:ext cx="5731510" cy="1414780"/>
                    </a:xfrm>
                    <a:prstGeom prst="rect">
                      <a:avLst/>
                    </a:prstGeom>
                  </pic:spPr>
                </pic:pic>
              </a:graphicData>
            </a:graphic>
          </wp:inline>
        </w:drawing>
      </w:r>
    </w:p>
    <w:p w14:paraId="7F895413" w14:textId="02AE9172" w:rsidR="00CB4BC3" w:rsidRPr="00C93D97" w:rsidRDefault="00EA1505" w:rsidP="00EA1505">
      <w:pPr>
        <w:pStyle w:val="Caption"/>
        <w:jc w:val="right"/>
        <w:rPr>
          <w:rFonts w:ascii="Calibri Light" w:hAnsi="Calibri Light" w:cs="Calibri Light"/>
          <w:b/>
          <w:bCs/>
          <w:i w:val="0"/>
          <w:iCs w:val="0"/>
          <w:color w:val="auto"/>
          <w:sz w:val="20"/>
          <w:szCs w:val="20"/>
        </w:rPr>
      </w:pPr>
      <w:bookmarkStart w:id="4" w:name="_Ref198058988"/>
      <w:bookmarkStart w:id="5" w:name="_Toc198452179"/>
      <w:r w:rsidRPr="00C93D97">
        <w:rPr>
          <w:rFonts w:ascii="Calibri Light" w:hAnsi="Calibri Light" w:cs="Calibri Light"/>
          <w:b/>
          <w:bCs/>
          <w:i w:val="0"/>
          <w:iCs w:val="0"/>
          <w:color w:val="auto"/>
          <w:sz w:val="20"/>
          <w:szCs w:val="20"/>
        </w:rPr>
        <w:t xml:space="preserve">Figure </w:t>
      </w:r>
      <w:r w:rsidRPr="00C93D97">
        <w:rPr>
          <w:rFonts w:ascii="Calibri Light" w:hAnsi="Calibri Light" w:cs="Calibri Light"/>
          <w:b/>
          <w:bCs/>
          <w:i w:val="0"/>
          <w:iCs w:val="0"/>
          <w:color w:val="auto"/>
          <w:sz w:val="20"/>
          <w:szCs w:val="20"/>
        </w:rPr>
        <w:fldChar w:fldCharType="begin"/>
      </w:r>
      <w:r w:rsidRPr="00C93D97">
        <w:rPr>
          <w:rFonts w:ascii="Calibri Light" w:hAnsi="Calibri Light" w:cs="Calibri Light"/>
          <w:b/>
          <w:bCs/>
          <w:i w:val="0"/>
          <w:iCs w:val="0"/>
          <w:color w:val="auto"/>
          <w:sz w:val="20"/>
          <w:szCs w:val="20"/>
        </w:rPr>
        <w:instrText xml:space="preserve"> SEQ Figure \* ARABIC </w:instrText>
      </w:r>
      <w:r w:rsidRPr="00C93D97">
        <w:rPr>
          <w:rFonts w:ascii="Calibri Light" w:hAnsi="Calibri Light" w:cs="Calibri Light"/>
          <w:b/>
          <w:bCs/>
          <w:i w:val="0"/>
          <w:iCs w:val="0"/>
          <w:color w:val="auto"/>
          <w:sz w:val="20"/>
          <w:szCs w:val="20"/>
        </w:rPr>
        <w:fldChar w:fldCharType="separate"/>
      </w:r>
      <w:r w:rsidR="002D0773" w:rsidRPr="00C93D97">
        <w:rPr>
          <w:rFonts w:ascii="Calibri Light" w:hAnsi="Calibri Light" w:cs="Calibri Light"/>
          <w:b/>
          <w:bCs/>
          <w:i w:val="0"/>
          <w:iCs w:val="0"/>
          <w:noProof/>
          <w:color w:val="auto"/>
          <w:sz w:val="20"/>
          <w:szCs w:val="20"/>
        </w:rPr>
        <w:t>2</w:t>
      </w:r>
      <w:r w:rsidRPr="00C93D97">
        <w:rPr>
          <w:rFonts w:ascii="Calibri Light" w:hAnsi="Calibri Light" w:cs="Calibri Light"/>
          <w:b/>
          <w:bCs/>
          <w:i w:val="0"/>
          <w:iCs w:val="0"/>
          <w:color w:val="auto"/>
          <w:sz w:val="20"/>
          <w:szCs w:val="20"/>
        </w:rPr>
        <w:fldChar w:fldCharType="end"/>
      </w:r>
      <w:bookmarkEnd w:id="4"/>
      <w:r w:rsidRPr="00C93D97">
        <w:rPr>
          <w:rFonts w:ascii="Calibri Light" w:hAnsi="Calibri Light" w:cs="Calibri Light"/>
          <w:b/>
          <w:bCs/>
          <w:i w:val="0"/>
          <w:iCs w:val="0"/>
          <w:color w:val="auto"/>
          <w:sz w:val="20"/>
          <w:szCs w:val="20"/>
        </w:rPr>
        <w:t xml:space="preserve"> </w:t>
      </w:r>
      <w:r w:rsidR="008C69E1" w:rsidRPr="00C93D97">
        <w:rPr>
          <w:rFonts w:ascii="Calibri Light" w:hAnsi="Calibri Light" w:cs="Calibri Light"/>
          <w:b/>
          <w:bCs/>
          <w:i w:val="0"/>
          <w:iCs w:val="0"/>
          <w:color w:val="auto"/>
          <w:sz w:val="20"/>
          <w:szCs w:val="20"/>
        </w:rPr>
        <w:t>–</w:t>
      </w:r>
      <w:r w:rsidRPr="00C93D97">
        <w:rPr>
          <w:rFonts w:ascii="Calibri Light" w:hAnsi="Calibri Light" w:cs="Calibri Light"/>
          <w:b/>
          <w:bCs/>
          <w:i w:val="0"/>
          <w:iCs w:val="0"/>
          <w:color w:val="auto"/>
          <w:sz w:val="20"/>
          <w:szCs w:val="20"/>
        </w:rPr>
        <w:t xml:space="preserve"> </w:t>
      </w:r>
      <w:r w:rsidR="008C69E1" w:rsidRPr="00C93D97">
        <w:rPr>
          <w:rFonts w:ascii="Calibri Light" w:hAnsi="Calibri Light" w:cs="Calibri Light"/>
          <w:color w:val="auto"/>
          <w:sz w:val="20"/>
          <w:szCs w:val="20"/>
        </w:rPr>
        <w:t xml:space="preserve">Simplified </w:t>
      </w:r>
      <w:r w:rsidRPr="00C93D97">
        <w:rPr>
          <w:rFonts w:ascii="Calibri Light" w:hAnsi="Calibri Light" w:cs="Calibri Light"/>
          <w:color w:val="auto"/>
          <w:sz w:val="20"/>
          <w:szCs w:val="20"/>
        </w:rPr>
        <w:t>System Process Flow Diagram</w:t>
      </w:r>
      <w:bookmarkEnd w:id="5"/>
    </w:p>
    <w:p w14:paraId="09004B17" w14:textId="77777777" w:rsidR="000817BA" w:rsidRPr="00C93D97" w:rsidRDefault="000817BA" w:rsidP="000817BA">
      <w:pPr>
        <w:pStyle w:val="ListParagraph"/>
        <w:ind w:left="390"/>
        <w:rPr>
          <w:rFonts w:ascii="Calibri Light" w:hAnsi="Calibri Light" w:cs="Calibri Light"/>
          <w:b/>
          <w:bCs/>
          <w:sz w:val="24"/>
          <w:szCs w:val="24"/>
        </w:rPr>
      </w:pPr>
    </w:p>
    <w:p w14:paraId="14927F4D" w14:textId="0FF2D045" w:rsidR="00E776EB" w:rsidRPr="00C93D97" w:rsidRDefault="00E5338F" w:rsidP="003B1DA9">
      <w:pPr>
        <w:pStyle w:val="Heading2"/>
        <w:numPr>
          <w:ilvl w:val="1"/>
          <w:numId w:val="7"/>
        </w:numPr>
        <w:rPr>
          <w:rFonts w:ascii="Calibri Light" w:hAnsi="Calibri Light" w:cs="Calibri Light"/>
          <w:b/>
          <w:bCs/>
          <w:color w:val="auto"/>
          <w:sz w:val="24"/>
          <w:szCs w:val="24"/>
        </w:rPr>
      </w:pPr>
      <w:bookmarkStart w:id="6" w:name="_Toc198452129"/>
      <w:r w:rsidRPr="00C93D97">
        <w:rPr>
          <w:rFonts w:ascii="Calibri Light" w:hAnsi="Calibri Light" w:cs="Calibri Light"/>
          <w:b/>
          <w:bCs/>
          <w:color w:val="auto"/>
          <w:sz w:val="24"/>
          <w:szCs w:val="24"/>
        </w:rPr>
        <w:t>System Functional Means Analysis</w:t>
      </w:r>
      <w:bookmarkEnd w:id="6"/>
    </w:p>
    <w:p w14:paraId="4375FE1C" w14:textId="77777777" w:rsidR="00E5338F" w:rsidRPr="00C93D97" w:rsidRDefault="00E5338F" w:rsidP="00EC1140">
      <w:pPr>
        <w:pStyle w:val="ListParagraph"/>
        <w:ind w:left="390"/>
        <w:rPr>
          <w:rFonts w:ascii="Calibri Light" w:hAnsi="Calibri Light" w:cs="Calibri Light"/>
          <w:sz w:val="24"/>
          <w:szCs w:val="24"/>
        </w:rPr>
      </w:pPr>
    </w:p>
    <w:p w14:paraId="24DBE081" w14:textId="616F95E9" w:rsidR="00EC1140" w:rsidRPr="00C93D97" w:rsidRDefault="001B56ED" w:rsidP="009E5F9C">
      <w:pPr>
        <w:pStyle w:val="ListParagraph"/>
        <w:ind w:left="390"/>
        <w:rPr>
          <w:rFonts w:ascii="Calibri Light" w:hAnsi="Calibri Light" w:cs="Calibri Light"/>
          <w:sz w:val="24"/>
          <w:szCs w:val="24"/>
        </w:rPr>
      </w:pPr>
      <w:r w:rsidRPr="00C93D97">
        <w:rPr>
          <w:rFonts w:ascii="Calibri Light" w:hAnsi="Calibri Light" w:cs="Calibri Light"/>
          <w:sz w:val="24"/>
          <w:szCs w:val="24"/>
        </w:rPr>
        <w:t xml:space="preserve">From the Process Flow Diagram, </w:t>
      </w:r>
      <w:r w:rsidR="002E0AE1" w:rsidRPr="00C93D97">
        <w:rPr>
          <w:rFonts w:ascii="Calibri Light" w:hAnsi="Calibri Light" w:cs="Calibri Light"/>
          <w:sz w:val="24"/>
          <w:szCs w:val="24"/>
        </w:rPr>
        <w:t>a</w:t>
      </w:r>
      <w:r w:rsidR="006218CC" w:rsidRPr="00C93D97">
        <w:rPr>
          <w:rFonts w:ascii="Calibri Light" w:hAnsi="Calibri Light" w:cs="Calibri Light"/>
          <w:sz w:val="24"/>
          <w:szCs w:val="24"/>
        </w:rPr>
        <w:t xml:space="preserve"> </w:t>
      </w:r>
      <w:r w:rsidR="00EF72BC" w:rsidRPr="00C93D97">
        <w:rPr>
          <w:rFonts w:ascii="Calibri Light" w:hAnsi="Calibri Light" w:cs="Calibri Light"/>
          <w:sz w:val="24"/>
          <w:szCs w:val="24"/>
        </w:rPr>
        <w:t>System Functional Means Analysis (SFMA)</w:t>
      </w:r>
      <w:r w:rsidR="006218CC" w:rsidRPr="00C93D97">
        <w:rPr>
          <w:rFonts w:ascii="Calibri Light" w:hAnsi="Calibri Light" w:cs="Calibri Light"/>
          <w:sz w:val="24"/>
          <w:szCs w:val="24"/>
        </w:rPr>
        <w:t xml:space="preserve"> </w:t>
      </w:r>
      <w:r w:rsidR="002E0AE1" w:rsidRPr="00C93D97">
        <w:rPr>
          <w:rFonts w:ascii="Calibri Light" w:hAnsi="Calibri Light" w:cs="Calibri Light"/>
          <w:sz w:val="24"/>
          <w:szCs w:val="24"/>
        </w:rPr>
        <w:t xml:space="preserve">was conducted. Through this process multiple capabilities were put forward to achieve </w:t>
      </w:r>
      <w:r w:rsidR="00C35A8B" w:rsidRPr="00C93D97">
        <w:rPr>
          <w:rFonts w:ascii="Calibri Light" w:hAnsi="Calibri Light" w:cs="Calibri Light"/>
          <w:sz w:val="24"/>
          <w:szCs w:val="24"/>
        </w:rPr>
        <w:t>the end goal</w:t>
      </w:r>
      <w:r w:rsidR="009654B5" w:rsidRPr="00C93D97">
        <w:rPr>
          <w:rFonts w:ascii="Calibri Light" w:hAnsi="Calibri Light" w:cs="Calibri Light"/>
          <w:sz w:val="24"/>
          <w:szCs w:val="24"/>
        </w:rPr>
        <w:t xml:space="preserve"> and options were down-selected f</w:t>
      </w:r>
      <w:r w:rsidR="004C0475" w:rsidRPr="00C93D97">
        <w:rPr>
          <w:rFonts w:ascii="Calibri Light" w:hAnsi="Calibri Light" w:cs="Calibri Light"/>
          <w:sz w:val="24"/>
          <w:szCs w:val="24"/>
        </w:rPr>
        <w:t>ollowing considerations of a System Functional Failure M</w:t>
      </w:r>
      <w:r w:rsidR="0084100F" w:rsidRPr="00C93D97">
        <w:rPr>
          <w:rFonts w:ascii="Calibri Light" w:hAnsi="Calibri Light" w:cs="Calibri Light"/>
          <w:sz w:val="24"/>
          <w:szCs w:val="24"/>
        </w:rPr>
        <w:t>odes Effect</w:t>
      </w:r>
      <w:r w:rsidR="004C0475" w:rsidRPr="00C93D97">
        <w:rPr>
          <w:rFonts w:ascii="Calibri Light" w:hAnsi="Calibri Light" w:cs="Calibri Light"/>
          <w:sz w:val="24"/>
          <w:szCs w:val="24"/>
        </w:rPr>
        <w:t xml:space="preserve"> Analysis</w:t>
      </w:r>
      <w:r w:rsidR="006A7B0A" w:rsidRPr="00C93D97">
        <w:rPr>
          <w:rFonts w:ascii="Calibri Light" w:hAnsi="Calibri Light" w:cs="Calibri Light"/>
          <w:sz w:val="24"/>
          <w:szCs w:val="24"/>
        </w:rPr>
        <w:t xml:space="preserve"> (S</w:t>
      </w:r>
      <w:r w:rsidR="00377053" w:rsidRPr="00C93D97">
        <w:rPr>
          <w:rFonts w:ascii="Calibri Light" w:hAnsi="Calibri Light" w:cs="Calibri Light"/>
          <w:sz w:val="24"/>
          <w:szCs w:val="24"/>
        </w:rPr>
        <w:t>FFMEA)</w:t>
      </w:r>
      <w:r w:rsidR="004C0475" w:rsidRPr="00C93D97">
        <w:rPr>
          <w:rFonts w:ascii="Calibri Light" w:hAnsi="Calibri Light" w:cs="Calibri Light"/>
          <w:sz w:val="24"/>
          <w:szCs w:val="24"/>
        </w:rPr>
        <w:t>.</w:t>
      </w:r>
    </w:p>
    <w:p w14:paraId="6D83D545" w14:textId="77777777" w:rsidR="0087430E" w:rsidRPr="00C93D97" w:rsidRDefault="0087430E" w:rsidP="00EC1140">
      <w:pPr>
        <w:pStyle w:val="ListParagraph"/>
        <w:ind w:left="390"/>
        <w:rPr>
          <w:rFonts w:ascii="Calibri Light" w:hAnsi="Calibri Light" w:cs="Calibri Light"/>
          <w:sz w:val="24"/>
          <w:szCs w:val="24"/>
        </w:rPr>
      </w:pPr>
    </w:p>
    <w:p w14:paraId="249B2843" w14:textId="3353F6A8" w:rsidR="0087430E" w:rsidRPr="00C93D97" w:rsidRDefault="00FD7F71" w:rsidP="00EC1140">
      <w:pPr>
        <w:pStyle w:val="ListParagraph"/>
        <w:ind w:left="390"/>
        <w:rPr>
          <w:rFonts w:ascii="Calibri Light" w:hAnsi="Calibri Light" w:cs="Calibri Light"/>
          <w:sz w:val="24"/>
          <w:szCs w:val="24"/>
        </w:rPr>
      </w:pPr>
      <w:r w:rsidRPr="00C93D97">
        <w:rPr>
          <w:rFonts w:ascii="Calibri Light" w:hAnsi="Calibri Light" w:cs="Calibri Light"/>
          <w:sz w:val="24"/>
          <w:szCs w:val="24"/>
        </w:rPr>
        <w:t xml:space="preserve">SFFMEA </w:t>
      </w:r>
      <w:r w:rsidR="006141E1" w:rsidRPr="00C93D97">
        <w:rPr>
          <w:rFonts w:ascii="Calibri Light" w:hAnsi="Calibri Light" w:cs="Calibri Light"/>
          <w:sz w:val="24"/>
          <w:szCs w:val="24"/>
        </w:rPr>
        <w:t>w</w:t>
      </w:r>
      <w:r w:rsidR="00B50CCA" w:rsidRPr="00C93D97">
        <w:rPr>
          <w:rFonts w:ascii="Calibri Light" w:hAnsi="Calibri Light" w:cs="Calibri Light"/>
          <w:sz w:val="24"/>
          <w:szCs w:val="24"/>
        </w:rPr>
        <w:t>as used</w:t>
      </w:r>
      <w:r w:rsidR="0087430E" w:rsidRPr="00C93D97">
        <w:rPr>
          <w:rFonts w:ascii="Calibri Light" w:hAnsi="Calibri Light" w:cs="Calibri Light"/>
          <w:sz w:val="24"/>
          <w:szCs w:val="24"/>
        </w:rPr>
        <w:t xml:space="preserve"> to </w:t>
      </w:r>
      <w:r w:rsidR="002C1B10" w:rsidRPr="00C93D97">
        <w:rPr>
          <w:rFonts w:ascii="Calibri Light" w:hAnsi="Calibri Light" w:cs="Calibri Light"/>
          <w:sz w:val="24"/>
          <w:szCs w:val="24"/>
        </w:rPr>
        <w:t>identify</w:t>
      </w:r>
      <w:r w:rsidR="00B50CCA" w:rsidRPr="00C93D97">
        <w:rPr>
          <w:rFonts w:ascii="Calibri Light" w:hAnsi="Calibri Light" w:cs="Calibri Light"/>
          <w:sz w:val="24"/>
          <w:szCs w:val="24"/>
        </w:rPr>
        <w:t xml:space="preserve"> </w:t>
      </w:r>
      <w:r w:rsidR="002C1B10" w:rsidRPr="00C93D97">
        <w:rPr>
          <w:rFonts w:ascii="Calibri Light" w:hAnsi="Calibri Light" w:cs="Calibri Light"/>
          <w:sz w:val="24"/>
          <w:szCs w:val="24"/>
        </w:rPr>
        <w:t>and prioritise potential functional failure modes</w:t>
      </w:r>
      <w:r w:rsidR="00A35012" w:rsidRPr="00C93D97">
        <w:rPr>
          <w:rFonts w:ascii="Calibri Light" w:hAnsi="Calibri Light" w:cs="Calibri Light"/>
          <w:sz w:val="24"/>
          <w:szCs w:val="24"/>
        </w:rPr>
        <w:t xml:space="preserve"> of the system</w:t>
      </w:r>
      <w:r w:rsidR="002C1B10" w:rsidRPr="00C93D97">
        <w:rPr>
          <w:rFonts w:ascii="Calibri Light" w:hAnsi="Calibri Light" w:cs="Calibri Light"/>
          <w:sz w:val="24"/>
          <w:szCs w:val="24"/>
        </w:rPr>
        <w:t>,</w:t>
      </w:r>
      <w:r w:rsidR="00A35012" w:rsidRPr="00C93D97">
        <w:rPr>
          <w:rFonts w:ascii="Calibri Light" w:hAnsi="Calibri Light" w:cs="Calibri Light"/>
          <w:sz w:val="24"/>
          <w:szCs w:val="24"/>
        </w:rPr>
        <w:t xml:space="preserve"> and to account for </w:t>
      </w:r>
      <w:r w:rsidR="002C1B10" w:rsidRPr="00C93D97">
        <w:rPr>
          <w:rFonts w:ascii="Calibri Light" w:hAnsi="Calibri Light" w:cs="Calibri Light"/>
          <w:sz w:val="24"/>
          <w:szCs w:val="24"/>
        </w:rPr>
        <w:t>the effects and causes</w:t>
      </w:r>
      <w:sdt>
        <w:sdtPr>
          <w:rPr>
            <w:rFonts w:ascii="Calibri Light" w:hAnsi="Calibri Light" w:cs="Calibri Light"/>
            <w:sz w:val="24"/>
            <w:szCs w:val="24"/>
          </w:rPr>
          <w:id w:val="986911021"/>
          <w:citation/>
        </w:sdtPr>
        <w:sdtEndPr/>
        <w:sdtContent>
          <w:r w:rsidR="00A84C15" w:rsidRPr="00C93D97">
            <w:rPr>
              <w:rFonts w:ascii="Calibri Light" w:hAnsi="Calibri Light" w:cs="Calibri Light"/>
              <w:sz w:val="24"/>
              <w:szCs w:val="24"/>
            </w:rPr>
            <w:fldChar w:fldCharType="begin"/>
          </w:r>
          <w:r w:rsidR="00A84C15" w:rsidRPr="00C93D97">
            <w:rPr>
              <w:rFonts w:ascii="Calibri Light" w:hAnsi="Calibri Light" w:cs="Calibri Light"/>
              <w:sz w:val="24"/>
              <w:szCs w:val="24"/>
            </w:rPr>
            <w:instrText xml:space="preserve"> CITATION Bur10 \l 2057 </w:instrText>
          </w:r>
          <w:r w:rsidR="00A84C15" w:rsidRPr="00C93D97">
            <w:rPr>
              <w:rFonts w:ascii="Calibri Light" w:hAnsi="Calibri Light" w:cs="Calibri Light"/>
              <w:sz w:val="24"/>
              <w:szCs w:val="24"/>
            </w:rPr>
            <w:fldChar w:fldCharType="separate"/>
          </w:r>
          <w:r w:rsidR="00C544F9" w:rsidRPr="00C93D97">
            <w:rPr>
              <w:rFonts w:ascii="Calibri Light" w:hAnsi="Calibri Light" w:cs="Calibri Light"/>
              <w:noProof/>
              <w:sz w:val="24"/>
              <w:szCs w:val="24"/>
            </w:rPr>
            <w:t xml:space="preserve"> [8]</w:t>
          </w:r>
          <w:r w:rsidR="00A84C15" w:rsidRPr="00C93D97">
            <w:rPr>
              <w:rFonts w:ascii="Calibri Light" w:hAnsi="Calibri Light" w:cs="Calibri Light"/>
              <w:sz w:val="24"/>
              <w:szCs w:val="24"/>
            </w:rPr>
            <w:fldChar w:fldCharType="end"/>
          </w:r>
        </w:sdtContent>
      </w:sdt>
      <w:r w:rsidR="002C1B10" w:rsidRPr="00C93D97">
        <w:rPr>
          <w:rFonts w:ascii="Calibri Light" w:hAnsi="Calibri Light" w:cs="Calibri Light"/>
          <w:sz w:val="24"/>
          <w:szCs w:val="24"/>
        </w:rPr>
        <w:t>.</w:t>
      </w:r>
      <w:r w:rsidR="00CC5AB6" w:rsidRPr="00C93D97">
        <w:rPr>
          <w:rFonts w:ascii="Calibri Light" w:hAnsi="Calibri Light" w:cs="Calibri Light"/>
          <w:sz w:val="24"/>
          <w:szCs w:val="24"/>
        </w:rPr>
        <w:t xml:space="preserve"> This helped to identify parts of the overall system that</w:t>
      </w:r>
      <w:r w:rsidR="00A84C15" w:rsidRPr="00C93D97">
        <w:rPr>
          <w:rFonts w:ascii="Calibri Light" w:hAnsi="Calibri Light" w:cs="Calibri Light"/>
          <w:sz w:val="24"/>
          <w:szCs w:val="24"/>
        </w:rPr>
        <w:t xml:space="preserve"> could result in failure</w:t>
      </w:r>
      <w:r w:rsidR="00B400C0" w:rsidRPr="00C93D97">
        <w:rPr>
          <w:rFonts w:ascii="Calibri Light" w:hAnsi="Calibri Light" w:cs="Calibri Light"/>
          <w:sz w:val="24"/>
          <w:szCs w:val="24"/>
        </w:rPr>
        <w:t>, and the outcomes of this. Using this approach enabled key systems</w:t>
      </w:r>
      <w:r w:rsidR="00191374" w:rsidRPr="00C93D97">
        <w:rPr>
          <w:rFonts w:ascii="Calibri Light" w:hAnsi="Calibri Light" w:cs="Calibri Light"/>
          <w:sz w:val="24"/>
          <w:szCs w:val="24"/>
        </w:rPr>
        <w:t xml:space="preserve"> (such as the reloading process) </w:t>
      </w:r>
      <w:r w:rsidR="008B14BC" w:rsidRPr="00C93D97">
        <w:rPr>
          <w:rFonts w:ascii="Calibri Light" w:hAnsi="Calibri Light" w:cs="Calibri Light"/>
          <w:sz w:val="24"/>
          <w:szCs w:val="24"/>
        </w:rPr>
        <w:t xml:space="preserve">to be </w:t>
      </w:r>
      <w:r w:rsidR="0049450E" w:rsidRPr="00C93D97">
        <w:rPr>
          <w:rFonts w:ascii="Calibri Light" w:hAnsi="Calibri Light" w:cs="Calibri Light"/>
          <w:sz w:val="24"/>
          <w:szCs w:val="24"/>
        </w:rPr>
        <w:t>examined with the intent</w:t>
      </w:r>
      <w:r w:rsidR="00155132" w:rsidRPr="00C93D97">
        <w:rPr>
          <w:rFonts w:ascii="Calibri Light" w:hAnsi="Calibri Light" w:cs="Calibri Light"/>
          <w:sz w:val="24"/>
          <w:szCs w:val="24"/>
        </w:rPr>
        <w:t xml:space="preserve"> to </w:t>
      </w:r>
      <w:r w:rsidR="000D6190" w:rsidRPr="00C93D97">
        <w:rPr>
          <w:rFonts w:ascii="Calibri Light" w:hAnsi="Calibri Light" w:cs="Calibri Light"/>
          <w:sz w:val="24"/>
          <w:szCs w:val="24"/>
        </w:rPr>
        <w:t>design out the potential failures.</w:t>
      </w:r>
      <w:r w:rsidR="00D040AE" w:rsidRPr="00C93D97">
        <w:rPr>
          <w:rFonts w:ascii="Calibri Light" w:hAnsi="Calibri Light" w:cs="Calibri Light"/>
          <w:sz w:val="24"/>
          <w:szCs w:val="24"/>
        </w:rPr>
        <w:t xml:space="preserve"> </w:t>
      </w:r>
    </w:p>
    <w:p w14:paraId="32295523" w14:textId="77777777" w:rsidR="0084100F" w:rsidRPr="00C93D97" w:rsidRDefault="0084100F" w:rsidP="00EC1140">
      <w:pPr>
        <w:pStyle w:val="ListParagraph"/>
        <w:ind w:left="390"/>
        <w:rPr>
          <w:rFonts w:ascii="Calibri Light" w:hAnsi="Calibri Light" w:cs="Calibri Light"/>
          <w:sz w:val="24"/>
          <w:szCs w:val="24"/>
        </w:rPr>
      </w:pPr>
    </w:p>
    <w:p w14:paraId="7FD31453" w14:textId="4B93C428" w:rsidR="00710B3B" w:rsidRPr="00C93D97" w:rsidRDefault="00510B7B" w:rsidP="00510B7B">
      <w:pPr>
        <w:pStyle w:val="ListParagraph"/>
        <w:ind w:left="390"/>
        <w:rPr>
          <w:rFonts w:ascii="Calibri Light" w:hAnsi="Calibri Light" w:cs="Calibri Light"/>
          <w:sz w:val="24"/>
          <w:szCs w:val="24"/>
        </w:rPr>
      </w:pPr>
      <w:r w:rsidRPr="00C93D97">
        <w:rPr>
          <w:rFonts w:ascii="Calibri Light" w:hAnsi="Calibri Light" w:cs="Calibri Light"/>
          <w:sz w:val="24"/>
          <w:szCs w:val="24"/>
        </w:rPr>
        <w:t>Additional</w:t>
      </w:r>
      <w:r w:rsidR="002C30A0" w:rsidRPr="00C93D97">
        <w:rPr>
          <w:rFonts w:ascii="Calibri Light" w:hAnsi="Calibri Light" w:cs="Calibri Light"/>
          <w:sz w:val="24"/>
          <w:szCs w:val="24"/>
        </w:rPr>
        <w:t xml:space="preserve"> FR</w:t>
      </w:r>
      <w:r w:rsidR="00151D4D" w:rsidRPr="00C93D97">
        <w:rPr>
          <w:rFonts w:ascii="Calibri Light" w:hAnsi="Calibri Light" w:cs="Calibri Light"/>
          <w:sz w:val="24"/>
          <w:szCs w:val="24"/>
        </w:rPr>
        <w:t>s</w:t>
      </w:r>
      <w:r w:rsidR="002C30A0" w:rsidRPr="00C93D97">
        <w:rPr>
          <w:rFonts w:ascii="Calibri Light" w:hAnsi="Calibri Light" w:cs="Calibri Light"/>
          <w:sz w:val="24"/>
          <w:szCs w:val="24"/>
        </w:rPr>
        <w:t xml:space="preserve"> </w:t>
      </w:r>
      <w:r w:rsidR="00151D4D" w:rsidRPr="00C93D97">
        <w:rPr>
          <w:rFonts w:ascii="Calibri Light" w:hAnsi="Calibri Light" w:cs="Calibri Light"/>
          <w:sz w:val="24"/>
          <w:szCs w:val="24"/>
        </w:rPr>
        <w:t xml:space="preserve">and NFPRs </w:t>
      </w:r>
      <w:r w:rsidR="002C30A0" w:rsidRPr="00C93D97">
        <w:rPr>
          <w:rFonts w:ascii="Calibri Light" w:hAnsi="Calibri Light" w:cs="Calibri Light"/>
          <w:sz w:val="24"/>
          <w:szCs w:val="24"/>
        </w:rPr>
        <w:t xml:space="preserve">emerged </w:t>
      </w:r>
      <w:r w:rsidRPr="00C93D97">
        <w:rPr>
          <w:rFonts w:ascii="Calibri Light" w:hAnsi="Calibri Light" w:cs="Calibri Light"/>
          <w:sz w:val="24"/>
          <w:szCs w:val="24"/>
        </w:rPr>
        <w:t>during this process.</w:t>
      </w:r>
      <w:r w:rsidR="008D4CA1" w:rsidRPr="00C93D97">
        <w:rPr>
          <w:rFonts w:ascii="Calibri Light" w:hAnsi="Calibri Light" w:cs="Calibri Light"/>
          <w:sz w:val="24"/>
          <w:szCs w:val="24"/>
        </w:rPr>
        <w:t xml:space="preserve"> </w:t>
      </w:r>
      <w:r w:rsidR="009E65A5" w:rsidRPr="00C93D97">
        <w:rPr>
          <w:rFonts w:ascii="Calibri Light" w:hAnsi="Calibri Light" w:cs="Calibri Light"/>
          <w:sz w:val="24"/>
          <w:szCs w:val="24"/>
        </w:rPr>
        <w:t>Examples of this included the need to aim</w:t>
      </w:r>
      <w:r w:rsidR="00847BEB" w:rsidRPr="00C93D97">
        <w:rPr>
          <w:rFonts w:ascii="Calibri Light" w:hAnsi="Calibri Light" w:cs="Calibri Light"/>
          <w:sz w:val="24"/>
          <w:szCs w:val="24"/>
        </w:rPr>
        <w:t>, arm and launch the system</w:t>
      </w:r>
      <w:r w:rsidR="00064CF7" w:rsidRPr="00C93D97">
        <w:rPr>
          <w:rFonts w:ascii="Calibri Light" w:hAnsi="Calibri Light" w:cs="Calibri Light"/>
          <w:sz w:val="24"/>
          <w:szCs w:val="24"/>
        </w:rPr>
        <w:t xml:space="preserve">, </w:t>
      </w:r>
      <w:r w:rsidR="00480CBF" w:rsidRPr="00C93D97">
        <w:rPr>
          <w:rFonts w:ascii="Calibri Light" w:hAnsi="Calibri Light" w:cs="Calibri Light"/>
          <w:sz w:val="24"/>
          <w:szCs w:val="24"/>
        </w:rPr>
        <w:t xml:space="preserve">alongside </w:t>
      </w:r>
      <w:r w:rsidR="00064CF7" w:rsidRPr="00C93D97">
        <w:rPr>
          <w:rFonts w:ascii="Calibri Light" w:hAnsi="Calibri Light" w:cs="Calibri Light"/>
          <w:sz w:val="24"/>
          <w:szCs w:val="24"/>
        </w:rPr>
        <w:t>how the system was going to</w:t>
      </w:r>
      <w:r w:rsidR="001106DE" w:rsidRPr="00C93D97">
        <w:rPr>
          <w:rFonts w:ascii="Calibri Light" w:hAnsi="Calibri Light" w:cs="Calibri Light"/>
          <w:sz w:val="24"/>
          <w:szCs w:val="24"/>
        </w:rPr>
        <w:t xml:space="preserve"> reach</w:t>
      </w:r>
      <w:r w:rsidR="00064CF7" w:rsidRPr="00C93D97">
        <w:rPr>
          <w:rFonts w:ascii="Calibri Light" w:hAnsi="Calibri Light" w:cs="Calibri Light"/>
          <w:sz w:val="24"/>
          <w:szCs w:val="24"/>
        </w:rPr>
        <w:t>, enter and neutralise the target.</w:t>
      </w:r>
      <w:r w:rsidR="00C737FB" w:rsidRPr="00C93D97">
        <w:rPr>
          <w:rFonts w:ascii="Calibri Light" w:hAnsi="Calibri Light" w:cs="Calibri Light"/>
          <w:sz w:val="24"/>
          <w:szCs w:val="24"/>
        </w:rPr>
        <w:t xml:space="preserve"> </w:t>
      </w:r>
      <w:r w:rsidR="00E5338F" w:rsidRPr="00C93D97">
        <w:rPr>
          <w:rFonts w:ascii="Calibri Light" w:hAnsi="Calibri Light" w:cs="Calibri Light"/>
          <w:sz w:val="24"/>
          <w:szCs w:val="24"/>
        </w:rPr>
        <w:t xml:space="preserve">An example of this was the decision to utilise a </w:t>
      </w:r>
      <w:r w:rsidR="004C0475" w:rsidRPr="00C93D97">
        <w:rPr>
          <w:rFonts w:ascii="Calibri Light" w:hAnsi="Calibri Light" w:cs="Calibri Light"/>
          <w:sz w:val="24"/>
          <w:szCs w:val="24"/>
        </w:rPr>
        <w:t>2-stage</w:t>
      </w:r>
      <w:r w:rsidR="00521EB2" w:rsidRPr="00C93D97">
        <w:rPr>
          <w:rFonts w:ascii="Calibri Light" w:hAnsi="Calibri Light" w:cs="Calibri Light"/>
          <w:sz w:val="24"/>
          <w:szCs w:val="24"/>
        </w:rPr>
        <w:t xml:space="preserve"> launch. The use of propellants had an impact on the safety and arming of the system, </w:t>
      </w:r>
      <w:r w:rsidR="00F943FB" w:rsidRPr="00C93D97">
        <w:rPr>
          <w:rFonts w:ascii="Calibri Light" w:hAnsi="Calibri Light" w:cs="Calibri Light"/>
          <w:sz w:val="24"/>
          <w:szCs w:val="24"/>
        </w:rPr>
        <w:t>resulting in</w:t>
      </w:r>
      <w:r w:rsidR="00521EB2" w:rsidRPr="00C93D97">
        <w:rPr>
          <w:rFonts w:ascii="Calibri Light" w:hAnsi="Calibri Light" w:cs="Calibri Light"/>
          <w:sz w:val="24"/>
          <w:szCs w:val="24"/>
        </w:rPr>
        <w:t xml:space="preserve"> additional requirements</w:t>
      </w:r>
      <w:r w:rsidR="004A134F" w:rsidRPr="00C93D97">
        <w:rPr>
          <w:rFonts w:ascii="Calibri Light" w:hAnsi="Calibri Light" w:cs="Calibri Light"/>
          <w:sz w:val="24"/>
          <w:szCs w:val="24"/>
        </w:rPr>
        <w:t xml:space="preserve"> to be added to the safety, manufacture and disposal </w:t>
      </w:r>
      <w:r w:rsidR="00F943FB" w:rsidRPr="00C93D97">
        <w:rPr>
          <w:rFonts w:ascii="Calibri Light" w:hAnsi="Calibri Light" w:cs="Calibri Light"/>
          <w:sz w:val="24"/>
          <w:szCs w:val="24"/>
        </w:rPr>
        <w:t>methods, which in turn had to be considered by the design team.</w:t>
      </w:r>
    </w:p>
    <w:p w14:paraId="57DB9FCA" w14:textId="77777777" w:rsidR="00710B3B" w:rsidRPr="00C93D97" w:rsidRDefault="00710B3B" w:rsidP="00510B7B">
      <w:pPr>
        <w:pStyle w:val="ListParagraph"/>
        <w:ind w:left="390"/>
        <w:rPr>
          <w:rFonts w:ascii="Calibri Light" w:hAnsi="Calibri Light" w:cs="Calibri Light"/>
          <w:sz w:val="24"/>
          <w:szCs w:val="24"/>
        </w:rPr>
      </w:pPr>
    </w:p>
    <w:p w14:paraId="1DDC90D3" w14:textId="2FB6E909" w:rsidR="00510B7B" w:rsidRPr="00C93D97" w:rsidRDefault="00C032A0" w:rsidP="00510B7B">
      <w:pPr>
        <w:pStyle w:val="ListParagraph"/>
        <w:ind w:left="390"/>
        <w:rPr>
          <w:rFonts w:ascii="Calibri Light" w:hAnsi="Calibri Light" w:cs="Calibri Light"/>
          <w:sz w:val="24"/>
          <w:szCs w:val="24"/>
        </w:rPr>
      </w:pPr>
      <w:r w:rsidRPr="00C93D97">
        <w:rPr>
          <w:rFonts w:ascii="Calibri Light" w:hAnsi="Calibri Light" w:cs="Calibri Light"/>
          <w:sz w:val="24"/>
          <w:szCs w:val="24"/>
        </w:rPr>
        <w:t>R</w:t>
      </w:r>
      <w:r w:rsidR="003F2BB0" w:rsidRPr="00C93D97">
        <w:rPr>
          <w:rFonts w:ascii="Calibri Light" w:hAnsi="Calibri Light" w:cs="Calibri Light"/>
          <w:sz w:val="24"/>
          <w:szCs w:val="24"/>
        </w:rPr>
        <w:t>equirement</w:t>
      </w:r>
      <w:r w:rsidRPr="00C93D97">
        <w:rPr>
          <w:rFonts w:ascii="Calibri Light" w:hAnsi="Calibri Light" w:cs="Calibri Light"/>
          <w:sz w:val="24"/>
          <w:szCs w:val="24"/>
        </w:rPr>
        <w:t xml:space="preserve"> limitations</w:t>
      </w:r>
      <w:r w:rsidR="000A45ED" w:rsidRPr="00C93D97">
        <w:rPr>
          <w:rFonts w:ascii="Calibri Light" w:hAnsi="Calibri Light" w:cs="Calibri Light"/>
          <w:sz w:val="24"/>
          <w:szCs w:val="24"/>
        </w:rPr>
        <w:t xml:space="preserve"> </w:t>
      </w:r>
      <w:r w:rsidR="00B424E0" w:rsidRPr="00C93D97">
        <w:rPr>
          <w:rFonts w:ascii="Calibri Light" w:hAnsi="Calibri Light" w:cs="Calibri Light"/>
          <w:sz w:val="24"/>
          <w:szCs w:val="24"/>
        </w:rPr>
        <w:t xml:space="preserve">of the system </w:t>
      </w:r>
      <w:r w:rsidRPr="00C93D97">
        <w:rPr>
          <w:rFonts w:ascii="Calibri Light" w:hAnsi="Calibri Light" w:cs="Calibri Light"/>
          <w:sz w:val="24"/>
          <w:szCs w:val="24"/>
        </w:rPr>
        <w:t xml:space="preserve">also </w:t>
      </w:r>
      <w:r w:rsidR="00B424E0" w:rsidRPr="00C93D97">
        <w:rPr>
          <w:rFonts w:ascii="Calibri Light" w:hAnsi="Calibri Light" w:cs="Calibri Light"/>
          <w:sz w:val="24"/>
          <w:szCs w:val="24"/>
        </w:rPr>
        <w:t>had to be considered.</w:t>
      </w:r>
      <w:r w:rsidR="00AF05A6" w:rsidRPr="00C93D97">
        <w:rPr>
          <w:rFonts w:ascii="Calibri Light" w:hAnsi="Calibri Light" w:cs="Calibri Light"/>
          <w:sz w:val="24"/>
          <w:szCs w:val="24"/>
        </w:rPr>
        <w:t xml:space="preserve"> These included existing </w:t>
      </w:r>
      <w:r w:rsidR="00563819" w:rsidRPr="00C93D97">
        <w:rPr>
          <w:rFonts w:ascii="Calibri Light" w:hAnsi="Calibri Light" w:cs="Calibri Light"/>
          <w:sz w:val="24"/>
          <w:szCs w:val="24"/>
        </w:rPr>
        <w:t xml:space="preserve">limitations from the end-user, </w:t>
      </w:r>
      <w:r w:rsidR="006822AD" w:rsidRPr="00C93D97">
        <w:rPr>
          <w:rFonts w:ascii="Calibri Light" w:hAnsi="Calibri Light" w:cs="Calibri Light"/>
          <w:sz w:val="24"/>
          <w:szCs w:val="24"/>
        </w:rPr>
        <w:t>the size and weight of the final product had to be compatible wit</w:t>
      </w:r>
      <w:r w:rsidR="00C474DF" w:rsidRPr="00C93D97">
        <w:rPr>
          <w:rFonts w:ascii="Calibri Light" w:hAnsi="Calibri Light" w:cs="Calibri Light"/>
          <w:sz w:val="24"/>
          <w:szCs w:val="24"/>
        </w:rPr>
        <w:t>h their needs</w:t>
      </w:r>
      <w:r w:rsidR="00F179EE" w:rsidRPr="00C93D97">
        <w:rPr>
          <w:rFonts w:ascii="Calibri Light" w:hAnsi="Calibri Light" w:cs="Calibri Light"/>
          <w:sz w:val="24"/>
          <w:szCs w:val="24"/>
        </w:rPr>
        <w:t xml:space="preserve"> and capabilities within their job role</w:t>
      </w:r>
      <w:r w:rsidR="00DB774B" w:rsidRPr="00C93D97">
        <w:rPr>
          <w:rFonts w:ascii="Calibri Light" w:hAnsi="Calibri Light" w:cs="Calibri Light"/>
          <w:sz w:val="24"/>
          <w:szCs w:val="24"/>
        </w:rPr>
        <w:t>. T</w:t>
      </w:r>
      <w:r w:rsidR="00D36C98" w:rsidRPr="00C93D97">
        <w:rPr>
          <w:rFonts w:ascii="Calibri Light" w:hAnsi="Calibri Light" w:cs="Calibri Light"/>
          <w:sz w:val="24"/>
          <w:szCs w:val="24"/>
        </w:rPr>
        <w:t>he system also had to be safe for the end user to deploy</w:t>
      </w:r>
      <w:r w:rsidR="001B00E8" w:rsidRPr="00C93D97">
        <w:rPr>
          <w:rFonts w:ascii="Calibri Light" w:hAnsi="Calibri Light" w:cs="Calibri Light"/>
          <w:sz w:val="24"/>
          <w:szCs w:val="24"/>
        </w:rPr>
        <w:t xml:space="preserve"> with</w:t>
      </w:r>
      <w:r w:rsidR="0087775F" w:rsidRPr="00C93D97">
        <w:rPr>
          <w:rFonts w:ascii="Calibri Light" w:hAnsi="Calibri Light" w:cs="Calibri Light"/>
          <w:sz w:val="24"/>
          <w:szCs w:val="24"/>
        </w:rPr>
        <w:t xml:space="preserve">in tolerable risk factors. </w:t>
      </w:r>
    </w:p>
    <w:p w14:paraId="47C332ED" w14:textId="77777777" w:rsidR="00510B7B" w:rsidRPr="00C93D97" w:rsidRDefault="00510B7B" w:rsidP="00510B7B">
      <w:pPr>
        <w:pStyle w:val="ListParagraph"/>
        <w:ind w:left="390"/>
        <w:rPr>
          <w:rFonts w:ascii="Calibri Light" w:hAnsi="Calibri Light" w:cs="Calibri Light"/>
          <w:sz w:val="24"/>
          <w:szCs w:val="24"/>
        </w:rPr>
      </w:pPr>
    </w:p>
    <w:p w14:paraId="79F3100A" w14:textId="31ACA859" w:rsidR="00510B7B" w:rsidRPr="00C93D97" w:rsidRDefault="00510B7B" w:rsidP="00510B7B">
      <w:pPr>
        <w:pStyle w:val="ListParagraph"/>
        <w:ind w:left="390"/>
        <w:rPr>
          <w:rFonts w:ascii="Calibri Light" w:hAnsi="Calibri Light" w:cs="Calibri Light"/>
          <w:sz w:val="24"/>
          <w:szCs w:val="24"/>
        </w:rPr>
      </w:pPr>
      <w:r w:rsidRPr="00C93D97">
        <w:rPr>
          <w:rFonts w:ascii="Calibri Light" w:hAnsi="Calibri Light" w:cs="Calibri Light"/>
          <w:sz w:val="24"/>
          <w:szCs w:val="24"/>
        </w:rPr>
        <w:t>From this process further functional requirements emerged, which were fed back into the requirements gathering process. This was an important part of the process, as certain options identified became part of the Functional Requirements (FR), alongside Non-Functional Performance Requirements (NFPR) of the system. These FR and NFR’s had an influence on the overall design.</w:t>
      </w:r>
    </w:p>
    <w:p w14:paraId="765F9454" w14:textId="7CBB427F" w:rsidR="00EC1B23" w:rsidRPr="00C93D97" w:rsidRDefault="00EC1B23" w:rsidP="003878A4">
      <w:pPr>
        <w:rPr>
          <w:rFonts w:ascii="Calibri Light" w:hAnsi="Calibri Light" w:cs="Calibri Light"/>
          <w:sz w:val="24"/>
          <w:szCs w:val="24"/>
        </w:rPr>
      </w:pPr>
    </w:p>
    <w:p w14:paraId="68063EEB" w14:textId="752750C6" w:rsidR="007E36D5" w:rsidRPr="00C93D97" w:rsidRDefault="004B2023" w:rsidP="009E5F9C">
      <w:pPr>
        <w:pStyle w:val="ListParagraph"/>
        <w:ind w:left="390"/>
        <w:rPr>
          <w:rFonts w:ascii="Calibri Light" w:hAnsi="Calibri Light" w:cs="Calibri Light"/>
          <w:sz w:val="24"/>
          <w:szCs w:val="24"/>
        </w:rPr>
      </w:pPr>
      <w:r w:rsidRPr="00C93D97">
        <w:rPr>
          <w:rFonts w:ascii="Calibri Light" w:hAnsi="Calibri Light" w:cs="Calibri Light"/>
          <w:sz w:val="24"/>
          <w:szCs w:val="24"/>
        </w:rPr>
        <w:t xml:space="preserve">The full SFMA can be found in Appendix </w:t>
      </w:r>
      <w:r w:rsidR="00443374" w:rsidRPr="00C93D97">
        <w:rPr>
          <w:rFonts w:ascii="Calibri Light" w:hAnsi="Calibri Light" w:cs="Calibri Light"/>
          <w:sz w:val="24"/>
          <w:szCs w:val="24"/>
        </w:rPr>
        <w:t>3</w:t>
      </w:r>
      <w:r w:rsidR="004C0475" w:rsidRPr="00C93D97">
        <w:rPr>
          <w:rFonts w:ascii="Calibri Light" w:hAnsi="Calibri Light" w:cs="Calibri Light"/>
          <w:sz w:val="24"/>
          <w:szCs w:val="24"/>
        </w:rPr>
        <w:t>, SFFMEA</w:t>
      </w:r>
      <w:r w:rsidR="00DE125B" w:rsidRPr="00C93D97">
        <w:rPr>
          <w:rFonts w:ascii="Calibri Light" w:hAnsi="Calibri Light" w:cs="Calibri Light"/>
          <w:sz w:val="24"/>
          <w:szCs w:val="24"/>
        </w:rPr>
        <w:t xml:space="preserve"> can be found in Appendix </w:t>
      </w:r>
      <w:r w:rsidR="00443374" w:rsidRPr="00C93D97">
        <w:rPr>
          <w:rFonts w:ascii="Calibri Light" w:hAnsi="Calibri Light" w:cs="Calibri Light"/>
          <w:sz w:val="24"/>
          <w:szCs w:val="24"/>
        </w:rPr>
        <w:t>4</w:t>
      </w:r>
      <w:r w:rsidR="00DE125B" w:rsidRPr="00C93D97">
        <w:rPr>
          <w:rFonts w:ascii="Calibri Light" w:hAnsi="Calibri Light" w:cs="Calibri Light"/>
          <w:sz w:val="24"/>
          <w:szCs w:val="24"/>
        </w:rPr>
        <w:t>,</w:t>
      </w:r>
      <w:r w:rsidRPr="00C93D97">
        <w:rPr>
          <w:rFonts w:ascii="Calibri Light" w:hAnsi="Calibri Light" w:cs="Calibri Light"/>
          <w:sz w:val="24"/>
          <w:szCs w:val="24"/>
        </w:rPr>
        <w:t xml:space="preserve"> and the Option Down-Select can be seen in Appendix </w:t>
      </w:r>
      <w:r w:rsidR="00443374" w:rsidRPr="00C93D97">
        <w:rPr>
          <w:rFonts w:ascii="Calibri Light" w:hAnsi="Calibri Light" w:cs="Calibri Light"/>
          <w:sz w:val="24"/>
          <w:szCs w:val="24"/>
        </w:rPr>
        <w:t>5</w:t>
      </w:r>
      <w:r w:rsidR="009E5F9C" w:rsidRPr="00C93D97">
        <w:rPr>
          <w:rFonts w:ascii="Calibri Light" w:hAnsi="Calibri Light" w:cs="Calibri Light"/>
          <w:sz w:val="24"/>
          <w:szCs w:val="24"/>
        </w:rPr>
        <w:t>.</w:t>
      </w:r>
    </w:p>
    <w:p w14:paraId="2A617169" w14:textId="77777777" w:rsidR="007E36D5" w:rsidRPr="00C93D97" w:rsidRDefault="007E36D5" w:rsidP="00F74CEC">
      <w:pPr>
        <w:rPr>
          <w:rFonts w:ascii="Calibri Light" w:hAnsi="Calibri Light" w:cs="Calibri Light"/>
          <w:sz w:val="24"/>
          <w:szCs w:val="24"/>
        </w:rPr>
      </w:pPr>
    </w:p>
    <w:p w14:paraId="2295CAE4" w14:textId="3B3EAB33" w:rsidR="000B02D4" w:rsidRPr="00C93D97" w:rsidRDefault="001C1D88" w:rsidP="003B1DA9">
      <w:pPr>
        <w:pStyle w:val="Heading2"/>
        <w:numPr>
          <w:ilvl w:val="1"/>
          <w:numId w:val="7"/>
        </w:numPr>
        <w:rPr>
          <w:rFonts w:ascii="Calibri Light" w:hAnsi="Calibri Light" w:cs="Calibri Light"/>
          <w:b/>
          <w:bCs/>
          <w:color w:val="auto"/>
          <w:sz w:val="24"/>
          <w:szCs w:val="24"/>
          <w:lang w:val="en-US"/>
        </w:rPr>
      </w:pPr>
      <w:bookmarkStart w:id="7" w:name="_Toc198452130"/>
      <w:r w:rsidRPr="00C93D97">
        <w:rPr>
          <w:rFonts w:ascii="Calibri Light" w:hAnsi="Calibri Light" w:cs="Calibri Light"/>
          <w:b/>
          <w:bCs/>
          <w:color w:val="auto"/>
          <w:sz w:val="24"/>
          <w:szCs w:val="24"/>
          <w:lang w:val="en-US"/>
        </w:rPr>
        <w:t>Critical system functionality</w:t>
      </w:r>
      <w:r w:rsidR="00DC1887" w:rsidRPr="00C93D97">
        <w:rPr>
          <w:rFonts w:ascii="Calibri Light" w:hAnsi="Calibri Light" w:cs="Calibri Light"/>
          <w:b/>
          <w:bCs/>
          <w:color w:val="auto"/>
          <w:sz w:val="24"/>
          <w:szCs w:val="24"/>
          <w:lang w:val="en-US"/>
        </w:rPr>
        <w:t>:</w:t>
      </w:r>
      <w:bookmarkEnd w:id="7"/>
    </w:p>
    <w:p w14:paraId="038D1D56" w14:textId="77777777" w:rsidR="00181162" w:rsidRPr="00C93D97" w:rsidRDefault="00181162" w:rsidP="00181162">
      <w:pPr>
        <w:pStyle w:val="ListParagraph"/>
        <w:ind w:left="390"/>
        <w:rPr>
          <w:rFonts w:ascii="Calibri Light" w:hAnsi="Calibri Light" w:cs="Calibri Light"/>
          <w:b/>
          <w:bCs/>
          <w:sz w:val="24"/>
          <w:szCs w:val="24"/>
          <w:lang w:val="en-US"/>
        </w:rPr>
      </w:pPr>
    </w:p>
    <w:p w14:paraId="070BC484" w14:textId="373B500F" w:rsidR="00F010C2" w:rsidRPr="00C93D97" w:rsidRDefault="00276D1E" w:rsidP="00F010C2">
      <w:pPr>
        <w:pStyle w:val="ListParagraph"/>
        <w:ind w:left="390"/>
        <w:rPr>
          <w:rFonts w:ascii="Calibri Light" w:hAnsi="Calibri Light" w:cs="Calibri Light"/>
          <w:sz w:val="24"/>
          <w:szCs w:val="24"/>
        </w:rPr>
      </w:pPr>
      <w:r w:rsidRPr="00C93D97">
        <w:rPr>
          <w:rFonts w:ascii="Calibri Light" w:hAnsi="Calibri Light" w:cs="Calibri Light"/>
          <w:sz w:val="24"/>
          <w:szCs w:val="24"/>
        </w:rPr>
        <w:t>As the design process progressed, it became clear that t</w:t>
      </w:r>
      <w:r w:rsidR="000A635E" w:rsidRPr="00C93D97">
        <w:rPr>
          <w:rFonts w:ascii="Calibri Light" w:hAnsi="Calibri Light" w:cs="Calibri Light"/>
          <w:sz w:val="24"/>
          <w:szCs w:val="24"/>
        </w:rPr>
        <w:t>he overall capability w</w:t>
      </w:r>
      <w:r w:rsidRPr="00C93D97">
        <w:rPr>
          <w:rFonts w:ascii="Calibri Light" w:hAnsi="Calibri Light" w:cs="Calibri Light"/>
          <w:sz w:val="24"/>
          <w:szCs w:val="24"/>
        </w:rPr>
        <w:t xml:space="preserve">ould be a complex </w:t>
      </w:r>
      <w:r w:rsidR="000A635E" w:rsidRPr="00C93D97">
        <w:rPr>
          <w:rFonts w:ascii="Calibri Light" w:hAnsi="Calibri Light" w:cs="Calibri Light"/>
          <w:i/>
          <w:iCs/>
          <w:sz w:val="24"/>
          <w:szCs w:val="24"/>
        </w:rPr>
        <w:t>system of systems</w:t>
      </w:r>
      <w:r w:rsidRPr="00C93D97">
        <w:rPr>
          <w:rFonts w:ascii="Calibri Light" w:hAnsi="Calibri Light" w:cs="Calibri Light"/>
          <w:sz w:val="24"/>
          <w:szCs w:val="24"/>
        </w:rPr>
        <w:t xml:space="preserve">. </w:t>
      </w:r>
      <w:r w:rsidR="00FC4875" w:rsidRPr="00C93D97">
        <w:rPr>
          <w:rFonts w:ascii="Calibri Light" w:hAnsi="Calibri Light" w:cs="Calibri Light"/>
          <w:sz w:val="24"/>
          <w:szCs w:val="24"/>
        </w:rPr>
        <w:t xml:space="preserve">To optimise design and identify </w:t>
      </w:r>
      <w:r w:rsidR="00194960" w:rsidRPr="00C93D97">
        <w:rPr>
          <w:rFonts w:ascii="Calibri Light" w:hAnsi="Calibri Light" w:cs="Calibri Light"/>
          <w:sz w:val="24"/>
          <w:szCs w:val="24"/>
        </w:rPr>
        <w:t xml:space="preserve">sources of noise and variance, </w:t>
      </w:r>
      <w:r w:rsidR="00C07A88" w:rsidRPr="00C93D97">
        <w:rPr>
          <w:rFonts w:ascii="Calibri Light" w:hAnsi="Calibri Light" w:cs="Calibri Light"/>
          <w:sz w:val="24"/>
          <w:szCs w:val="24"/>
        </w:rPr>
        <w:t xml:space="preserve">a P Diagram was used. This enabled design considerations to </w:t>
      </w:r>
      <w:r w:rsidR="001F65A6" w:rsidRPr="00C93D97">
        <w:rPr>
          <w:rFonts w:ascii="Calibri Light" w:hAnsi="Calibri Light" w:cs="Calibri Light"/>
          <w:sz w:val="24"/>
          <w:szCs w:val="24"/>
        </w:rPr>
        <w:t>be made to reduce noise and deliver a capability that would meet the needs of both the customer and other stakeholders.</w:t>
      </w:r>
      <w:r w:rsidR="00533E65" w:rsidRPr="00C93D97">
        <w:rPr>
          <w:rFonts w:ascii="Calibri Light" w:hAnsi="Calibri Light" w:cs="Calibri Light"/>
          <w:sz w:val="24"/>
          <w:szCs w:val="24"/>
        </w:rPr>
        <w:t xml:space="preserve"> Where a design concept was put forward following the SFMA process, a QFD2 was conducted</w:t>
      </w:r>
      <w:r w:rsidR="00337D67" w:rsidRPr="00C93D97">
        <w:rPr>
          <w:rFonts w:ascii="Calibri Light" w:hAnsi="Calibri Light" w:cs="Calibri Light"/>
          <w:sz w:val="24"/>
          <w:szCs w:val="24"/>
        </w:rPr>
        <w:t xml:space="preserve">, with </w:t>
      </w:r>
      <w:r w:rsidR="00F010C2" w:rsidRPr="00C93D97">
        <w:rPr>
          <w:rFonts w:ascii="Calibri Light" w:hAnsi="Calibri Light" w:cs="Calibri Light"/>
          <w:sz w:val="24"/>
          <w:szCs w:val="24"/>
        </w:rPr>
        <w:t>solutions put forward for the design.</w:t>
      </w:r>
      <w:r w:rsidR="00337D67" w:rsidRPr="00C93D97">
        <w:rPr>
          <w:rFonts w:ascii="Calibri Light" w:hAnsi="Calibri Light" w:cs="Calibri Light"/>
          <w:sz w:val="24"/>
          <w:szCs w:val="24"/>
        </w:rPr>
        <w:t xml:space="preserve"> </w:t>
      </w:r>
      <w:r w:rsidR="00727A6C" w:rsidRPr="00C93D97">
        <w:rPr>
          <w:rFonts w:ascii="Calibri Light" w:hAnsi="Calibri Light" w:cs="Calibri Light"/>
          <w:sz w:val="24"/>
          <w:szCs w:val="24"/>
        </w:rPr>
        <w:t xml:space="preserve">This </w:t>
      </w:r>
      <w:r w:rsidR="00337D67" w:rsidRPr="00C93D97">
        <w:rPr>
          <w:rFonts w:ascii="Calibri Light" w:hAnsi="Calibri Light" w:cs="Calibri Light"/>
          <w:sz w:val="24"/>
          <w:szCs w:val="24"/>
        </w:rPr>
        <w:t>can be found in Appendix 5</w:t>
      </w:r>
      <w:r w:rsidR="00181162" w:rsidRPr="00C93D97">
        <w:rPr>
          <w:rFonts w:ascii="Calibri Light" w:hAnsi="Calibri Light" w:cs="Calibri Light"/>
          <w:sz w:val="24"/>
          <w:szCs w:val="24"/>
        </w:rPr>
        <w:t>, along with a feature importance graph.</w:t>
      </w:r>
    </w:p>
    <w:p w14:paraId="24E73274" w14:textId="697EA9E2" w:rsidR="00E77F52" w:rsidRPr="00C93D97" w:rsidRDefault="00E77F52" w:rsidP="000B02D4">
      <w:pPr>
        <w:pStyle w:val="ListParagraph"/>
        <w:ind w:left="390"/>
        <w:rPr>
          <w:rFonts w:ascii="Calibri Light" w:hAnsi="Calibri Light" w:cs="Calibri Light"/>
          <w:sz w:val="24"/>
          <w:szCs w:val="24"/>
        </w:rPr>
      </w:pPr>
    </w:p>
    <w:p w14:paraId="42C2FB6B" w14:textId="77777777" w:rsidR="00D816CF" w:rsidRPr="00C93D97" w:rsidRDefault="00D816CF" w:rsidP="00D816CF">
      <w:pPr>
        <w:ind w:left="360"/>
        <w:rPr>
          <w:rFonts w:ascii="Calibri Light" w:hAnsi="Calibri Light" w:cs="Calibri Light"/>
          <w:sz w:val="24"/>
          <w:szCs w:val="24"/>
        </w:rPr>
      </w:pPr>
      <w:r w:rsidRPr="00C93D97">
        <w:rPr>
          <w:rFonts w:ascii="Calibri Light" w:hAnsi="Calibri Light" w:cs="Calibri Light"/>
          <w:sz w:val="24"/>
          <w:szCs w:val="24"/>
        </w:rPr>
        <w:t xml:space="preserve">From the requirements gathered, the key function of the system was to neutralise the target with minimal damage to the building structure. Key elements of this meant that the system had to defeat the external wall of the building and to deliver that terminal effect. </w:t>
      </w:r>
    </w:p>
    <w:p w14:paraId="68C6F1AC" w14:textId="77777777" w:rsidR="00E77F52" w:rsidRPr="00C93D97" w:rsidRDefault="00E77F52" w:rsidP="000B02D4">
      <w:pPr>
        <w:pStyle w:val="ListParagraph"/>
        <w:ind w:left="390"/>
        <w:rPr>
          <w:rFonts w:ascii="Calibri Light" w:hAnsi="Calibri Light" w:cs="Calibri Light"/>
          <w:sz w:val="24"/>
          <w:szCs w:val="24"/>
        </w:rPr>
      </w:pPr>
    </w:p>
    <w:p w14:paraId="1077BE0A" w14:textId="77777777" w:rsidR="003878A4" w:rsidRPr="00C93D97" w:rsidRDefault="003878A4" w:rsidP="003878A4">
      <w:pPr>
        <w:ind w:left="360"/>
        <w:rPr>
          <w:rFonts w:ascii="Calibri Light" w:hAnsi="Calibri Light" w:cs="Calibri Light"/>
          <w:sz w:val="24"/>
          <w:szCs w:val="24"/>
        </w:rPr>
      </w:pPr>
      <w:r w:rsidRPr="00C93D97">
        <w:rPr>
          <w:rFonts w:ascii="Calibri Light" w:hAnsi="Calibri Light" w:cs="Calibri Light"/>
          <w:sz w:val="24"/>
          <w:szCs w:val="24"/>
        </w:rPr>
        <w:t>To achieve the required effect, it was determined that a 2-stage effect would be required. An Explosively Formed Projectile (EFP) would punch through the target exterior, and the second effect would neutralise the target inside the room.</w:t>
      </w:r>
    </w:p>
    <w:p w14:paraId="5CC24805" w14:textId="77777777" w:rsidR="003878A4" w:rsidRPr="00C93D97" w:rsidRDefault="003878A4" w:rsidP="003878A4">
      <w:pPr>
        <w:ind w:left="360"/>
        <w:rPr>
          <w:rFonts w:ascii="Calibri Light" w:hAnsi="Calibri Light" w:cs="Calibri Light"/>
          <w:sz w:val="24"/>
          <w:szCs w:val="24"/>
        </w:rPr>
      </w:pPr>
    </w:p>
    <w:p w14:paraId="2451BF1C" w14:textId="77777777" w:rsidR="003878A4" w:rsidRPr="00C93D97" w:rsidRDefault="003878A4" w:rsidP="003878A4">
      <w:pPr>
        <w:ind w:left="360"/>
        <w:rPr>
          <w:rFonts w:ascii="Calibri Light" w:hAnsi="Calibri Light" w:cs="Calibri Light"/>
          <w:sz w:val="24"/>
          <w:szCs w:val="24"/>
        </w:rPr>
      </w:pPr>
      <w:r w:rsidRPr="00C93D97">
        <w:rPr>
          <w:rFonts w:ascii="Calibri Light" w:hAnsi="Calibri Light" w:cs="Calibri Light"/>
          <w:sz w:val="24"/>
          <w:szCs w:val="24"/>
        </w:rPr>
        <w:t>To achieve target neutralisation, the projectile would need to travel from the point of fire to the target. An essential part of this would require a safe launch and arming sequence, which would ensure the projectile both cleared the platform and armed at a safe distance from the operator.</w:t>
      </w:r>
    </w:p>
    <w:p w14:paraId="4FE2A686" w14:textId="77777777" w:rsidR="00337D67" w:rsidRPr="00C93D97" w:rsidRDefault="00337D67" w:rsidP="003878A4">
      <w:pPr>
        <w:ind w:left="360"/>
        <w:rPr>
          <w:rFonts w:ascii="Calibri Light" w:hAnsi="Calibri Light" w:cs="Calibri Light"/>
          <w:sz w:val="24"/>
          <w:szCs w:val="24"/>
        </w:rPr>
      </w:pPr>
    </w:p>
    <w:p w14:paraId="70789EED" w14:textId="0E8C68F5" w:rsidR="00100E4E" w:rsidRPr="00C93D97" w:rsidRDefault="00100E4E" w:rsidP="003B1DA9">
      <w:pPr>
        <w:pStyle w:val="Heading2"/>
        <w:numPr>
          <w:ilvl w:val="1"/>
          <w:numId w:val="7"/>
        </w:numPr>
        <w:rPr>
          <w:rFonts w:ascii="Calibri Light" w:hAnsi="Calibri Light" w:cs="Calibri Light"/>
          <w:b/>
          <w:bCs/>
          <w:color w:val="auto"/>
          <w:sz w:val="24"/>
          <w:szCs w:val="24"/>
        </w:rPr>
      </w:pPr>
      <w:bookmarkStart w:id="8" w:name="_Toc198452131"/>
      <w:r w:rsidRPr="00C93D97">
        <w:rPr>
          <w:rFonts w:ascii="Calibri Light" w:hAnsi="Calibri Light" w:cs="Calibri Light"/>
          <w:b/>
          <w:bCs/>
          <w:color w:val="auto"/>
          <w:sz w:val="24"/>
          <w:szCs w:val="24"/>
        </w:rPr>
        <w:t>Key Design Features</w:t>
      </w:r>
      <w:bookmarkEnd w:id="8"/>
    </w:p>
    <w:p w14:paraId="43AC93D7" w14:textId="77777777" w:rsidR="00CE47BA" w:rsidRPr="00C93D97" w:rsidRDefault="00CE47BA" w:rsidP="00CE47BA">
      <w:pPr>
        <w:pStyle w:val="ListParagraph"/>
        <w:ind w:left="390"/>
        <w:rPr>
          <w:rFonts w:ascii="Calibri Light" w:hAnsi="Calibri Light" w:cs="Calibri Light"/>
          <w:b/>
          <w:bCs/>
          <w:sz w:val="24"/>
          <w:szCs w:val="24"/>
        </w:rPr>
      </w:pPr>
    </w:p>
    <w:p w14:paraId="1DFEC16E" w14:textId="5C3D5396" w:rsidR="00EC6DD8" w:rsidRPr="00C93D97" w:rsidRDefault="00E77F52" w:rsidP="00EC6DD8">
      <w:pPr>
        <w:ind w:left="360"/>
        <w:rPr>
          <w:rFonts w:ascii="Calibri Light" w:hAnsi="Calibri Light" w:cs="Calibri Light"/>
          <w:sz w:val="24"/>
          <w:szCs w:val="24"/>
          <w:lang w:val="en-US"/>
        </w:rPr>
      </w:pPr>
      <w:r w:rsidRPr="00C93D97">
        <w:rPr>
          <w:rFonts w:ascii="Calibri Light" w:hAnsi="Calibri Light" w:cs="Calibri Light"/>
          <w:sz w:val="24"/>
          <w:szCs w:val="24"/>
        </w:rPr>
        <w:t xml:space="preserve">N2 analysis </w:t>
      </w:r>
      <w:r w:rsidR="000A19AB" w:rsidRPr="00C93D97">
        <w:rPr>
          <w:rFonts w:ascii="Calibri Light" w:hAnsi="Calibri Light" w:cs="Calibri Light"/>
          <w:sz w:val="24"/>
          <w:szCs w:val="24"/>
        </w:rPr>
        <w:t>based on</w:t>
      </w:r>
      <w:r w:rsidRPr="00C93D97">
        <w:rPr>
          <w:rFonts w:ascii="Calibri Light" w:hAnsi="Calibri Light" w:cs="Calibri Light"/>
          <w:sz w:val="24"/>
          <w:szCs w:val="24"/>
        </w:rPr>
        <w:t xml:space="preserve"> the </w:t>
      </w:r>
      <w:r w:rsidR="00AD2711" w:rsidRPr="00C93D97">
        <w:rPr>
          <w:rFonts w:ascii="Calibri Light" w:hAnsi="Calibri Light" w:cs="Calibri Light"/>
          <w:sz w:val="24"/>
          <w:szCs w:val="24"/>
        </w:rPr>
        <w:t xml:space="preserve">Process Flow </w:t>
      </w:r>
      <w:r w:rsidR="00345B30" w:rsidRPr="00C93D97">
        <w:rPr>
          <w:rFonts w:ascii="Calibri Light" w:hAnsi="Calibri Light" w:cs="Calibri Light"/>
          <w:sz w:val="24"/>
          <w:szCs w:val="24"/>
        </w:rPr>
        <w:t>Diagram</w:t>
      </w:r>
      <w:r w:rsidR="000A19AB" w:rsidRPr="00C93D97">
        <w:rPr>
          <w:rFonts w:ascii="Calibri Light" w:hAnsi="Calibri Light" w:cs="Calibri Light"/>
          <w:sz w:val="24"/>
          <w:szCs w:val="24"/>
        </w:rPr>
        <w:t xml:space="preserve"> (and system architecture)</w:t>
      </w:r>
      <w:r w:rsidR="00AD2711" w:rsidRPr="00C93D97">
        <w:rPr>
          <w:rFonts w:ascii="Calibri Light" w:hAnsi="Calibri Light" w:cs="Calibri Light"/>
          <w:sz w:val="24"/>
          <w:szCs w:val="24"/>
        </w:rPr>
        <w:t xml:space="preserve"> was used to </w:t>
      </w:r>
      <w:r w:rsidR="00345B30" w:rsidRPr="00C93D97">
        <w:rPr>
          <w:rFonts w:ascii="Calibri Light" w:hAnsi="Calibri Light" w:cs="Calibri Light"/>
          <w:sz w:val="24"/>
          <w:szCs w:val="24"/>
        </w:rPr>
        <w:t xml:space="preserve">identify </w:t>
      </w:r>
      <w:r w:rsidRPr="00C93D97">
        <w:rPr>
          <w:rFonts w:ascii="Calibri Light" w:hAnsi="Calibri Light" w:cs="Calibri Light"/>
          <w:sz w:val="24"/>
          <w:szCs w:val="24"/>
        </w:rPr>
        <w:t>key interactions</w:t>
      </w:r>
      <w:r w:rsidR="00482252" w:rsidRPr="00C93D97">
        <w:rPr>
          <w:rFonts w:ascii="Calibri Light" w:hAnsi="Calibri Light" w:cs="Calibri Light"/>
          <w:sz w:val="24"/>
          <w:szCs w:val="24"/>
        </w:rPr>
        <w:t xml:space="preserve"> within the system</w:t>
      </w:r>
      <w:r w:rsidR="00345B30" w:rsidRPr="00C93D97">
        <w:rPr>
          <w:rFonts w:ascii="Calibri Light" w:hAnsi="Calibri Light" w:cs="Calibri Light"/>
          <w:sz w:val="24"/>
          <w:szCs w:val="24"/>
        </w:rPr>
        <w:t xml:space="preserve">. </w:t>
      </w:r>
      <w:r w:rsidR="005D102B" w:rsidRPr="00C93D97">
        <w:rPr>
          <w:rFonts w:ascii="Calibri Light" w:hAnsi="Calibri Light" w:cs="Calibri Light"/>
          <w:sz w:val="24"/>
          <w:szCs w:val="24"/>
        </w:rPr>
        <w:t>From th</w:t>
      </w:r>
      <w:r w:rsidR="00482252" w:rsidRPr="00C93D97">
        <w:rPr>
          <w:rFonts w:ascii="Calibri Light" w:hAnsi="Calibri Light" w:cs="Calibri Light"/>
          <w:sz w:val="24"/>
          <w:szCs w:val="24"/>
        </w:rPr>
        <w:t>e</w:t>
      </w:r>
      <w:r w:rsidR="005D102B" w:rsidRPr="00C93D97">
        <w:rPr>
          <w:rFonts w:ascii="Calibri Light" w:hAnsi="Calibri Light" w:cs="Calibri Light"/>
          <w:sz w:val="24"/>
          <w:szCs w:val="24"/>
        </w:rPr>
        <w:t>s</w:t>
      </w:r>
      <w:r w:rsidR="00482252" w:rsidRPr="00C93D97">
        <w:rPr>
          <w:rFonts w:ascii="Calibri Light" w:hAnsi="Calibri Light" w:cs="Calibri Light"/>
          <w:sz w:val="24"/>
          <w:szCs w:val="24"/>
        </w:rPr>
        <w:t>e</w:t>
      </w:r>
      <w:r w:rsidR="005D102B" w:rsidRPr="00C93D97">
        <w:rPr>
          <w:rFonts w:ascii="Calibri Light" w:hAnsi="Calibri Light" w:cs="Calibri Light"/>
          <w:sz w:val="24"/>
          <w:szCs w:val="24"/>
        </w:rPr>
        <w:t xml:space="preserve"> </w:t>
      </w:r>
      <w:r w:rsidR="00345B30" w:rsidRPr="00C93D97">
        <w:rPr>
          <w:rFonts w:ascii="Calibri Light" w:hAnsi="Calibri Light" w:cs="Calibri Light"/>
          <w:sz w:val="24"/>
          <w:szCs w:val="24"/>
        </w:rPr>
        <w:t xml:space="preserve">clusters </w:t>
      </w:r>
      <w:r w:rsidR="00482252" w:rsidRPr="00C93D97">
        <w:rPr>
          <w:rFonts w:ascii="Calibri Light" w:hAnsi="Calibri Light" w:cs="Calibri Light"/>
          <w:sz w:val="24"/>
          <w:szCs w:val="24"/>
        </w:rPr>
        <w:t>t</w:t>
      </w:r>
      <w:r w:rsidR="00EC6DD8" w:rsidRPr="00C93D97">
        <w:rPr>
          <w:rFonts w:ascii="Calibri Light" w:hAnsi="Calibri Light" w:cs="Calibri Light"/>
          <w:sz w:val="24"/>
          <w:szCs w:val="24"/>
          <w:lang w:val="en-US"/>
        </w:rPr>
        <w:t>he critical subsystems</w:t>
      </w:r>
      <w:r w:rsidR="00D25E07" w:rsidRPr="00C93D97">
        <w:rPr>
          <w:rFonts w:ascii="Calibri Light" w:hAnsi="Calibri Light" w:cs="Calibri Light"/>
          <w:sz w:val="24"/>
          <w:szCs w:val="24"/>
          <w:lang w:val="en-US"/>
        </w:rPr>
        <w:t xml:space="preserve"> </w:t>
      </w:r>
      <w:r w:rsidR="00C77208" w:rsidRPr="00C93D97">
        <w:rPr>
          <w:rFonts w:ascii="Calibri Light" w:hAnsi="Calibri Light" w:cs="Calibri Light"/>
          <w:sz w:val="24"/>
          <w:szCs w:val="24"/>
          <w:lang w:val="en-US"/>
        </w:rPr>
        <w:t xml:space="preserve">the </w:t>
      </w:r>
      <w:r w:rsidR="00482252" w:rsidRPr="00C93D97">
        <w:rPr>
          <w:rFonts w:ascii="Calibri Light" w:hAnsi="Calibri Light" w:cs="Calibri Light"/>
          <w:sz w:val="24"/>
          <w:szCs w:val="24"/>
          <w:lang w:val="en-US"/>
        </w:rPr>
        <w:t>Key Design Features</w:t>
      </w:r>
      <w:r w:rsidR="00EC6DD8" w:rsidRPr="00C93D97">
        <w:rPr>
          <w:rFonts w:ascii="Calibri Light" w:hAnsi="Calibri Light" w:cs="Calibri Light"/>
          <w:sz w:val="24"/>
          <w:szCs w:val="24"/>
          <w:lang w:val="en-US"/>
        </w:rPr>
        <w:t xml:space="preserve"> were identified as:</w:t>
      </w:r>
    </w:p>
    <w:p w14:paraId="59BC6509" w14:textId="77777777" w:rsidR="000A19AB" w:rsidRPr="00C93D97" w:rsidRDefault="000A19AB" w:rsidP="00EC6DD8">
      <w:pPr>
        <w:ind w:left="360"/>
        <w:rPr>
          <w:rFonts w:ascii="Calibri Light" w:hAnsi="Calibri Light" w:cs="Calibri Light"/>
          <w:sz w:val="24"/>
          <w:szCs w:val="24"/>
          <w:lang w:val="en-US"/>
        </w:rPr>
      </w:pPr>
    </w:p>
    <w:p w14:paraId="514F4D8F" w14:textId="77777777" w:rsidR="00EC6DD8" w:rsidRPr="00C93D97" w:rsidRDefault="00EC6DD8" w:rsidP="00EC6DD8">
      <w:pPr>
        <w:pStyle w:val="ListParagraph"/>
        <w:numPr>
          <w:ilvl w:val="0"/>
          <w:numId w:val="5"/>
        </w:numPr>
        <w:rPr>
          <w:rFonts w:ascii="Calibri Light" w:hAnsi="Calibri Light" w:cs="Calibri Light"/>
          <w:sz w:val="24"/>
          <w:szCs w:val="24"/>
          <w:lang w:val="en-US"/>
        </w:rPr>
      </w:pPr>
      <w:r w:rsidRPr="00C93D97">
        <w:rPr>
          <w:rFonts w:ascii="Calibri Light" w:hAnsi="Calibri Light" w:cs="Calibri Light"/>
          <w:sz w:val="24"/>
          <w:szCs w:val="24"/>
          <w:lang w:val="en-US"/>
        </w:rPr>
        <w:lastRenderedPageBreak/>
        <w:t>The Command and Launch Unit</w:t>
      </w:r>
    </w:p>
    <w:p w14:paraId="6A5F546B" w14:textId="77777777" w:rsidR="00EC6DD8" w:rsidRPr="00C93D97" w:rsidRDefault="00EC6DD8" w:rsidP="00EC6DD8">
      <w:pPr>
        <w:pStyle w:val="ListParagraph"/>
        <w:numPr>
          <w:ilvl w:val="0"/>
          <w:numId w:val="5"/>
        </w:numPr>
        <w:rPr>
          <w:rFonts w:ascii="Calibri Light" w:hAnsi="Calibri Light" w:cs="Calibri Light"/>
          <w:sz w:val="24"/>
          <w:szCs w:val="24"/>
          <w:lang w:val="en-US"/>
        </w:rPr>
      </w:pPr>
      <w:r w:rsidRPr="00C93D97">
        <w:rPr>
          <w:rFonts w:ascii="Calibri Light" w:hAnsi="Calibri Light" w:cs="Calibri Light"/>
          <w:sz w:val="24"/>
          <w:szCs w:val="24"/>
          <w:lang w:val="en-US"/>
        </w:rPr>
        <w:t>The Safety and Arming Unit</w:t>
      </w:r>
    </w:p>
    <w:p w14:paraId="6636752B" w14:textId="77777777" w:rsidR="00EC6DD8" w:rsidRPr="00C93D97" w:rsidRDefault="00EC6DD8" w:rsidP="00EC6DD8">
      <w:pPr>
        <w:pStyle w:val="ListParagraph"/>
        <w:numPr>
          <w:ilvl w:val="0"/>
          <w:numId w:val="5"/>
        </w:numPr>
        <w:rPr>
          <w:rFonts w:ascii="Calibri Light" w:hAnsi="Calibri Light" w:cs="Calibri Light"/>
          <w:sz w:val="24"/>
          <w:szCs w:val="24"/>
          <w:lang w:val="en-US"/>
        </w:rPr>
      </w:pPr>
      <w:r w:rsidRPr="00C93D97">
        <w:rPr>
          <w:rFonts w:ascii="Calibri Light" w:hAnsi="Calibri Light" w:cs="Calibri Light"/>
          <w:sz w:val="24"/>
          <w:szCs w:val="24"/>
          <w:lang w:val="en-US"/>
        </w:rPr>
        <w:t xml:space="preserve">Interface between the Telescoping Missile Tube </w:t>
      </w:r>
    </w:p>
    <w:p w14:paraId="4F6AF2B6" w14:textId="77777777" w:rsidR="00626915" w:rsidRPr="00C93D97" w:rsidRDefault="00626915" w:rsidP="00427AC3">
      <w:pPr>
        <w:ind w:left="360"/>
        <w:rPr>
          <w:rFonts w:ascii="Calibri Light" w:hAnsi="Calibri Light" w:cs="Calibri Light"/>
          <w:sz w:val="24"/>
          <w:szCs w:val="24"/>
        </w:rPr>
      </w:pPr>
    </w:p>
    <w:p w14:paraId="6C12A8BC" w14:textId="22CA8C09" w:rsidR="00427AC3" w:rsidRPr="00C93D97" w:rsidRDefault="002A7B3A" w:rsidP="00427AC3">
      <w:pPr>
        <w:ind w:left="360"/>
        <w:rPr>
          <w:rFonts w:ascii="Calibri Light" w:hAnsi="Calibri Light" w:cs="Calibri Light"/>
          <w:sz w:val="24"/>
          <w:szCs w:val="24"/>
        </w:rPr>
      </w:pPr>
      <w:r w:rsidRPr="00C93D97">
        <w:rPr>
          <w:rFonts w:ascii="Calibri Light" w:hAnsi="Calibri Light" w:cs="Calibri Light"/>
          <w:sz w:val="24"/>
          <w:szCs w:val="24"/>
        </w:rPr>
        <w:t xml:space="preserve">If a failure was to occur </w:t>
      </w:r>
      <w:r w:rsidR="00702035" w:rsidRPr="00C93D97">
        <w:rPr>
          <w:rFonts w:ascii="Calibri Light" w:hAnsi="Calibri Light" w:cs="Calibri Light"/>
          <w:sz w:val="24"/>
          <w:szCs w:val="24"/>
        </w:rPr>
        <w:t>within these</w:t>
      </w:r>
      <w:r w:rsidR="00427AC3" w:rsidRPr="00C93D97">
        <w:rPr>
          <w:rFonts w:ascii="Calibri Light" w:hAnsi="Calibri Light" w:cs="Calibri Light"/>
          <w:sz w:val="24"/>
          <w:szCs w:val="24"/>
        </w:rPr>
        <w:t xml:space="preserve"> </w:t>
      </w:r>
      <w:r w:rsidR="00601F0E" w:rsidRPr="00C93D97">
        <w:rPr>
          <w:rFonts w:ascii="Calibri Light" w:hAnsi="Calibri Light" w:cs="Calibri Light"/>
          <w:sz w:val="24"/>
          <w:szCs w:val="24"/>
        </w:rPr>
        <w:t>sub-systems</w:t>
      </w:r>
      <w:r w:rsidR="00702035" w:rsidRPr="00C93D97">
        <w:rPr>
          <w:rFonts w:ascii="Calibri Light" w:hAnsi="Calibri Light" w:cs="Calibri Light"/>
          <w:sz w:val="24"/>
          <w:szCs w:val="24"/>
        </w:rPr>
        <w:t>, it could result in a Critical Failure</w:t>
      </w:r>
      <w:r w:rsidR="007B352F" w:rsidRPr="00C93D97">
        <w:rPr>
          <w:rFonts w:ascii="Calibri Light" w:hAnsi="Calibri Light" w:cs="Calibri Light"/>
          <w:sz w:val="24"/>
          <w:szCs w:val="24"/>
        </w:rPr>
        <w:t xml:space="preserve">. The </w:t>
      </w:r>
      <w:r w:rsidR="00427AC3" w:rsidRPr="00C93D97">
        <w:rPr>
          <w:rFonts w:ascii="Calibri Light" w:hAnsi="Calibri Light" w:cs="Calibri Light"/>
          <w:sz w:val="24"/>
          <w:szCs w:val="24"/>
        </w:rPr>
        <w:t>N2 Analysis was used to conduct a quantitative analysis, to identify key components of the system architecture and interactions. Through identifying clusters surrounding key steps in the system architecture, it was possible to identify critical points of failure in the process, and design in robust systems to ensure that critical system functionality was achieved.</w:t>
      </w:r>
    </w:p>
    <w:p w14:paraId="580E0291" w14:textId="77777777" w:rsidR="00427AC3" w:rsidRPr="00C93D97" w:rsidRDefault="00427AC3" w:rsidP="00427AC3">
      <w:pPr>
        <w:ind w:left="360"/>
        <w:rPr>
          <w:rFonts w:ascii="Calibri Light" w:hAnsi="Calibri Light" w:cs="Calibri Light"/>
          <w:sz w:val="24"/>
          <w:szCs w:val="24"/>
        </w:rPr>
      </w:pPr>
    </w:p>
    <w:p w14:paraId="3AEB0374" w14:textId="22E03686" w:rsidR="00007958" w:rsidRPr="00C93D97" w:rsidRDefault="007B352F" w:rsidP="008C728C">
      <w:pPr>
        <w:ind w:left="360"/>
        <w:rPr>
          <w:rFonts w:ascii="Calibri Light" w:hAnsi="Calibri Light" w:cs="Calibri Light"/>
          <w:sz w:val="24"/>
          <w:szCs w:val="24"/>
        </w:rPr>
      </w:pPr>
      <w:r w:rsidRPr="00C93D97">
        <w:rPr>
          <w:rFonts w:ascii="Calibri Light" w:hAnsi="Calibri Light" w:cs="Calibri Light"/>
          <w:sz w:val="24"/>
          <w:szCs w:val="24"/>
        </w:rPr>
        <w:t xml:space="preserve">outcome of which was identified as failure to </w:t>
      </w:r>
      <w:r w:rsidR="002C1B8B" w:rsidRPr="00C93D97">
        <w:rPr>
          <w:rFonts w:ascii="Calibri Light" w:hAnsi="Calibri Light" w:cs="Calibri Light"/>
          <w:sz w:val="24"/>
          <w:szCs w:val="24"/>
        </w:rPr>
        <w:t xml:space="preserve">neutralise the target, </w:t>
      </w:r>
      <w:r w:rsidR="00EC6DD8" w:rsidRPr="00C93D97">
        <w:rPr>
          <w:rFonts w:ascii="Calibri Light" w:hAnsi="Calibri Light" w:cs="Calibri Light"/>
          <w:sz w:val="24"/>
          <w:szCs w:val="24"/>
        </w:rPr>
        <w:t>f</w:t>
      </w:r>
      <w:r w:rsidR="002C1B8B" w:rsidRPr="00C93D97">
        <w:rPr>
          <w:rFonts w:ascii="Calibri Light" w:hAnsi="Calibri Light" w:cs="Calibri Light"/>
          <w:sz w:val="24"/>
          <w:szCs w:val="24"/>
        </w:rPr>
        <w:t xml:space="preserve">ailure to function, or </w:t>
      </w:r>
      <w:r w:rsidR="00611133" w:rsidRPr="00C93D97">
        <w:rPr>
          <w:rFonts w:ascii="Calibri Light" w:hAnsi="Calibri Light" w:cs="Calibri Light"/>
          <w:sz w:val="24"/>
          <w:szCs w:val="24"/>
        </w:rPr>
        <w:t>in worse-case scenario, the death of the operator.</w:t>
      </w:r>
      <w:r w:rsidR="00547363" w:rsidRPr="00C93D97">
        <w:rPr>
          <w:rFonts w:ascii="Calibri Light" w:hAnsi="Calibri Light" w:cs="Calibri Light"/>
          <w:sz w:val="24"/>
          <w:szCs w:val="24"/>
        </w:rPr>
        <w:t xml:space="preserve"> </w:t>
      </w:r>
      <w:r w:rsidR="00DE13C8" w:rsidRPr="00C93D97">
        <w:rPr>
          <w:rFonts w:ascii="Calibri Light" w:hAnsi="Calibri Light" w:cs="Calibri Light"/>
          <w:sz w:val="24"/>
          <w:szCs w:val="24"/>
        </w:rPr>
        <w:t>Therefore,</w:t>
      </w:r>
      <w:r w:rsidR="00547363" w:rsidRPr="00C93D97">
        <w:rPr>
          <w:rFonts w:ascii="Calibri Light" w:hAnsi="Calibri Light" w:cs="Calibri Light"/>
          <w:sz w:val="24"/>
          <w:szCs w:val="24"/>
        </w:rPr>
        <w:t xml:space="preserve"> several design features had to be </w:t>
      </w:r>
      <w:r w:rsidR="00DE13C8" w:rsidRPr="00C93D97">
        <w:rPr>
          <w:rFonts w:ascii="Calibri Light" w:hAnsi="Calibri Light" w:cs="Calibri Light"/>
          <w:sz w:val="24"/>
          <w:szCs w:val="24"/>
        </w:rPr>
        <w:t>considered within</w:t>
      </w:r>
      <w:r w:rsidR="000666A5" w:rsidRPr="00C93D97">
        <w:rPr>
          <w:rFonts w:ascii="Calibri Light" w:hAnsi="Calibri Light" w:cs="Calibri Light"/>
          <w:sz w:val="24"/>
          <w:szCs w:val="24"/>
        </w:rPr>
        <w:t xml:space="preserve"> the system to ensure </w:t>
      </w:r>
      <w:r w:rsidR="00DE13C8" w:rsidRPr="00C93D97">
        <w:rPr>
          <w:rFonts w:ascii="Calibri Light" w:hAnsi="Calibri Light" w:cs="Calibri Light"/>
          <w:sz w:val="24"/>
          <w:szCs w:val="24"/>
        </w:rPr>
        <w:t>the development of a robust design</w:t>
      </w:r>
      <w:r w:rsidR="000666A5" w:rsidRPr="00C93D97">
        <w:rPr>
          <w:rFonts w:ascii="Calibri Light" w:hAnsi="Calibri Light" w:cs="Calibri Light"/>
          <w:sz w:val="24"/>
          <w:szCs w:val="24"/>
        </w:rPr>
        <w:t>.</w:t>
      </w:r>
    </w:p>
    <w:p w14:paraId="7469C4CF" w14:textId="77777777" w:rsidR="00007958" w:rsidRPr="00C93D97" w:rsidRDefault="00007958" w:rsidP="0095059E">
      <w:pPr>
        <w:ind w:left="360"/>
        <w:rPr>
          <w:rFonts w:ascii="Calibri Light" w:hAnsi="Calibri Light" w:cs="Calibri Light"/>
          <w:sz w:val="24"/>
          <w:szCs w:val="24"/>
        </w:rPr>
      </w:pPr>
    </w:p>
    <w:p w14:paraId="13B35A61" w14:textId="2706E71E" w:rsidR="00B9314D" w:rsidRPr="00C93D97" w:rsidRDefault="00626915" w:rsidP="0095059E">
      <w:pPr>
        <w:ind w:left="360"/>
        <w:rPr>
          <w:rFonts w:ascii="Calibri Light" w:hAnsi="Calibri Light" w:cs="Calibri Light"/>
          <w:sz w:val="24"/>
          <w:szCs w:val="24"/>
        </w:rPr>
      </w:pPr>
      <w:r w:rsidRPr="00C93D97">
        <w:rPr>
          <w:rFonts w:ascii="Calibri Light" w:hAnsi="Calibri Light" w:cs="Calibri Light"/>
          <w:sz w:val="24"/>
          <w:szCs w:val="24"/>
        </w:rPr>
        <w:t>The Key Design Features are</w:t>
      </w:r>
      <w:r w:rsidR="0033606B" w:rsidRPr="00C93D97">
        <w:rPr>
          <w:rFonts w:ascii="Calibri Light" w:hAnsi="Calibri Light" w:cs="Calibri Light"/>
          <w:sz w:val="24"/>
          <w:szCs w:val="24"/>
        </w:rPr>
        <w:t xml:space="preserve"> </w:t>
      </w:r>
      <w:r w:rsidR="000B799B" w:rsidRPr="00C93D97">
        <w:rPr>
          <w:rFonts w:ascii="Calibri Light" w:hAnsi="Calibri Light" w:cs="Calibri Light"/>
          <w:sz w:val="24"/>
          <w:szCs w:val="24"/>
        </w:rPr>
        <w:t xml:space="preserve">critical systems </w:t>
      </w:r>
      <w:r w:rsidRPr="00C93D97">
        <w:rPr>
          <w:rFonts w:ascii="Calibri Light" w:hAnsi="Calibri Light" w:cs="Calibri Light"/>
          <w:sz w:val="24"/>
          <w:szCs w:val="24"/>
        </w:rPr>
        <w:t>(</w:t>
      </w:r>
      <w:r w:rsidR="000B799B" w:rsidRPr="00C93D97">
        <w:rPr>
          <w:rFonts w:ascii="Calibri Light" w:hAnsi="Calibri Light" w:cs="Calibri Light"/>
          <w:sz w:val="24"/>
          <w:szCs w:val="24"/>
        </w:rPr>
        <w:t>within the higher system</w:t>
      </w:r>
      <w:r w:rsidRPr="00C93D97">
        <w:rPr>
          <w:rFonts w:ascii="Calibri Light" w:hAnsi="Calibri Light" w:cs="Calibri Light"/>
          <w:sz w:val="24"/>
          <w:szCs w:val="24"/>
        </w:rPr>
        <w:t>)</w:t>
      </w:r>
      <w:r w:rsidR="000B799B" w:rsidRPr="00C93D97">
        <w:rPr>
          <w:rFonts w:ascii="Calibri Light" w:hAnsi="Calibri Light" w:cs="Calibri Light"/>
          <w:sz w:val="24"/>
          <w:szCs w:val="24"/>
        </w:rPr>
        <w:t xml:space="preserve"> that</w:t>
      </w:r>
      <w:r w:rsidRPr="00C93D97">
        <w:rPr>
          <w:rFonts w:ascii="Calibri Light" w:hAnsi="Calibri Light" w:cs="Calibri Light"/>
          <w:sz w:val="24"/>
          <w:szCs w:val="24"/>
        </w:rPr>
        <w:t xml:space="preserve"> are essential to the overall system</w:t>
      </w:r>
      <w:r w:rsidR="00A4055F" w:rsidRPr="00C93D97">
        <w:rPr>
          <w:rFonts w:ascii="Calibri Light" w:hAnsi="Calibri Light" w:cs="Calibri Light"/>
          <w:sz w:val="24"/>
          <w:szCs w:val="24"/>
        </w:rPr>
        <w:t xml:space="preserve"> </w:t>
      </w:r>
      <w:r w:rsidR="004C4606" w:rsidRPr="00C93D97">
        <w:rPr>
          <w:rFonts w:ascii="Calibri Light" w:hAnsi="Calibri Light" w:cs="Calibri Light"/>
          <w:sz w:val="24"/>
          <w:szCs w:val="24"/>
        </w:rPr>
        <w:t>function and</w:t>
      </w:r>
      <w:r w:rsidR="000B799B" w:rsidRPr="00C93D97">
        <w:rPr>
          <w:rFonts w:ascii="Calibri Light" w:hAnsi="Calibri Light" w:cs="Calibri Light"/>
          <w:sz w:val="24"/>
          <w:szCs w:val="24"/>
        </w:rPr>
        <w:t xml:space="preserve"> </w:t>
      </w:r>
      <w:r w:rsidR="00E93FAB" w:rsidRPr="00C93D97">
        <w:rPr>
          <w:rFonts w:ascii="Calibri Light" w:hAnsi="Calibri Light" w:cs="Calibri Light"/>
          <w:sz w:val="24"/>
          <w:szCs w:val="24"/>
        </w:rPr>
        <w:t xml:space="preserve">relate directly to the performance and </w:t>
      </w:r>
      <w:r w:rsidR="000B799B" w:rsidRPr="00C93D97">
        <w:rPr>
          <w:rFonts w:ascii="Calibri Light" w:hAnsi="Calibri Light" w:cs="Calibri Light"/>
          <w:sz w:val="24"/>
          <w:szCs w:val="24"/>
        </w:rPr>
        <w:t>safety</w:t>
      </w:r>
      <w:r w:rsidR="00A4055F" w:rsidRPr="00C93D97">
        <w:rPr>
          <w:rFonts w:ascii="Calibri Light" w:hAnsi="Calibri Light" w:cs="Calibri Light"/>
          <w:sz w:val="24"/>
          <w:szCs w:val="24"/>
        </w:rPr>
        <w:t xml:space="preserve"> of the system</w:t>
      </w:r>
      <w:r w:rsidR="0043673A" w:rsidRPr="00C93D97">
        <w:rPr>
          <w:rFonts w:ascii="Calibri Light" w:hAnsi="Calibri Light" w:cs="Calibri Light"/>
          <w:sz w:val="24"/>
          <w:szCs w:val="24"/>
        </w:rPr>
        <w:t xml:space="preserve"> on several levels. </w:t>
      </w:r>
      <w:r w:rsidR="007D0644" w:rsidRPr="00C93D97">
        <w:rPr>
          <w:rFonts w:ascii="Calibri Light" w:hAnsi="Calibri Light" w:cs="Calibri Light"/>
          <w:sz w:val="24"/>
          <w:szCs w:val="24"/>
        </w:rPr>
        <w:t>This was fed back into the SFMA</w:t>
      </w:r>
      <w:r w:rsidR="00CB3900" w:rsidRPr="00C93D97">
        <w:rPr>
          <w:rFonts w:ascii="Calibri Light" w:hAnsi="Calibri Light" w:cs="Calibri Light"/>
          <w:sz w:val="24"/>
          <w:szCs w:val="24"/>
        </w:rPr>
        <w:t xml:space="preserve">, where solutions for the system were re-assessed, adapted and reconsidered, before a </w:t>
      </w:r>
      <w:r w:rsidR="0069213E" w:rsidRPr="00C93D97">
        <w:rPr>
          <w:rFonts w:ascii="Calibri Light" w:hAnsi="Calibri Light" w:cs="Calibri Light"/>
          <w:sz w:val="24"/>
          <w:szCs w:val="24"/>
        </w:rPr>
        <w:t xml:space="preserve">final design solution was put forward, and further N2 Analysis was conducted for these solutions. </w:t>
      </w:r>
      <w:r w:rsidR="005B1CBF" w:rsidRPr="00C93D97">
        <w:rPr>
          <w:rFonts w:ascii="Calibri Light" w:hAnsi="Calibri Light" w:cs="Calibri Light"/>
          <w:sz w:val="24"/>
          <w:szCs w:val="24"/>
        </w:rPr>
        <w:t>N2</w:t>
      </w:r>
      <w:r w:rsidR="00ED1656" w:rsidRPr="00C93D97">
        <w:rPr>
          <w:rFonts w:ascii="Calibri Light" w:hAnsi="Calibri Light" w:cs="Calibri Light"/>
          <w:sz w:val="24"/>
          <w:szCs w:val="24"/>
        </w:rPr>
        <w:t xml:space="preserve"> Analyses can be found in Appendix </w:t>
      </w:r>
      <w:r w:rsidR="00727A6C" w:rsidRPr="00C93D97">
        <w:rPr>
          <w:rFonts w:ascii="Calibri Light" w:hAnsi="Calibri Light" w:cs="Calibri Light"/>
          <w:sz w:val="24"/>
          <w:szCs w:val="24"/>
        </w:rPr>
        <w:t>6</w:t>
      </w:r>
      <w:r w:rsidR="00ED1656" w:rsidRPr="00C93D97">
        <w:rPr>
          <w:rFonts w:ascii="Calibri Light" w:hAnsi="Calibri Light" w:cs="Calibri Light"/>
          <w:sz w:val="24"/>
          <w:szCs w:val="24"/>
        </w:rPr>
        <w:t>.</w:t>
      </w:r>
    </w:p>
    <w:p w14:paraId="003C6670" w14:textId="77777777" w:rsidR="00E74FCD" w:rsidRPr="00C93D97" w:rsidRDefault="00E74FCD" w:rsidP="0095059E">
      <w:pPr>
        <w:ind w:left="360"/>
        <w:rPr>
          <w:rFonts w:ascii="Calibri Light" w:hAnsi="Calibri Light" w:cs="Calibri Light"/>
          <w:sz w:val="24"/>
          <w:szCs w:val="24"/>
        </w:rPr>
      </w:pPr>
    </w:p>
    <w:p w14:paraId="4DA1BBA1" w14:textId="4894C935" w:rsidR="000820D9" w:rsidRPr="00C93D97" w:rsidRDefault="00435B84" w:rsidP="0095059E">
      <w:pPr>
        <w:ind w:left="360"/>
        <w:rPr>
          <w:rFonts w:ascii="Calibri Light" w:hAnsi="Calibri Light" w:cs="Calibri Light"/>
          <w:sz w:val="24"/>
          <w:szCs w:val="24"/>
          <w:lang w:val="en-US"/>
        </w:rPr>
      </w:pPr>
      <w:r w:rsidRPr="00C93D97">
        <w:rPr>
          <w:rFonts w:ascii="Calibri Light" w:hAnsi="Calibri Light" w:cs="Calibri Light"/>
          <w:sz w:val="24"/>
          <w:szCs w:val="24"/>
          <w:lang w:val="en-US"/>
        </w:rPr>
        <w:t xml:space="preserve">The N2 analysis confirmed that the Safety and Arming Unit was </w:t>
      </w:r>
      <w:r w:rsidR="00B509F0" w:rsidRPr="00C93D97">
        <w:rPr>
          <w:rFonts w:ascii="Calibri Light" w:hAnsi="Calibri Light" w:cs="Calibri Light"/>
          <w:sz w:val="24"/>
          <w:szCs w:val="24"/>
          <w:lang w:val="en-US"/>
        </w:rPr>
        <w:t xml:space="preserve">the highest priority, as without this the system would not be capable </w:t>
      </w:r>
      <w:r w:rsidR="00D25E07" w:rsidRPr="00C93D97">
        <w:rPr>
          <w:rFonts w:ascii="Calibri Light" w:hAnsi="Calibri Light" w:cs="Calibri Light"/>
          <w:sz w:val="24"/>
          <w:szCs w:val="24"/>
          <w:lang w:val="en-US"/>
        </w:rPr>
        <w:t>of delivering</w:t>
      </w:r>
      <w:r w:rsidR="00B509F0" w:rsidRPr="00C93D97">
        <w:rPr>
          <w:rFonts w:ascii="Calibri Light" w:hAnsi="Calibri Light" w:cs="Calibri Light"/>
          <w:sz w:val="24"/>
          <w:szCs w:val="24"/>
          <w:lang w:val="en-US"/>
        </w:rPr>
        <w:t xml:space="preserve"> the</w:t>
      </w:r>
      <w:r w:rsidR="000E1BAE" w:rsidRPr="00C93D97">
        <w:rPr>
          <w:rFonts w:ascii="Calibri Light" w:hAnsi="Calibri Light" w:cs="Calibri Light"/>
          <w:sz w:val="24"/>
          <w:szCs w:val="24"/>
          <w:lang w:val="en-US"/>
        </w:rPr>
        <w:t xml:space="preserve"> end </w:t>
      </w:r>
      <w:r w:rsidR="00D816CF" w:rsidRPr="00C93D97">
        <w:rPr>
          <w:rFonts w:ascii="Calibri Light" w:hAnsi="Calibri Light" w:cs="Calibri Light"/>
          <w:sz w:val="24"/>
          <w:szCs w:val="24"/>
          <w:lang w:val="en-US"/>
        </w:rPr>
        <w:t>effects</w:t>
      </w:r>
      <w:r w:rsidR="000E1BAE" w:rsidRPr="00C93D97">
        <w:rPr>
          <w:rFonts w:ascii="Calibri Light" w:hAnsi="Calibri Light" w:cs="Calibri Light"/>
          <w:sz w:val="24"/>
          <w:szCs w:val="24"/>
          <w:lang w:val="en-US"/>
        </w:rPr>
        <w:t xml:space="preserve">. </w:t>
      </w:r>
      <w:r w:rsidR="000820D9" w:rsidRPr="00C93D97">
        <w:rPr>
          <w:rFonts w:ascii="Calibri Light" w:hAnsi="Calibri Light" w:cs="Calibri Light"/>
          <w:sz w:val="24"/>
          <w:szCs w:val="24"/>
          <w:lang w:val="en-US"/>
        </w:rPr>
        <w:t xml:space="preserve">The SAU contained the </w:t>
      </w:r>
      <w:r w:rsidR="0083562C" w:rsidRPr="00C93D97">
        <w:rPr>
          <w:rFonts w:ascii="Calibri Light" w:hAnsi="Calibri Light" w:cs="Calibri Light"/>
          <w:sz w:val="24"/>
          <w:szCs w:val="24"/>
          <w:lang w:val="en-US"/>
        </w:rPr>
        <w:t xml:space="preserve">initiation system for the EFP and the Warhead </w:t>
      </w:r>
      <w:r w:rsidR="005B1CBF" w:rsidRPr="00C93D97">
        <w:rPr>
          <w:rFonts w:ascii="Calibri Light" w:hAnsi="Calibri Light" w:cs="Calibri Light"/>
          <w:sz w:val="24"/>
          <w:szCs w:val="24"/>
          <w:lang w:val="en-US"/>
        </w:rPr>
        <w:t>elements and</w:t>
      </w:r>
      <w:r w:rsidR="0083562C" w:rsidRPr="00C93D97">
        <w:rPr>
          <w:rFonts w:ascii="Calibri Light" w:hAnsi="Calibri Light" w:cs="Calibri Light"/>
          <w:sz w:val="24"/>
          <w:szCs w:val="24"/>
          <w:lang w:val="en-US"/>
        </w:rPr>
        <w:t xml:space="preserve"> was required to function consistently to deliver the end effect. Where it contained </w:t>
      </w:r>
      <w:r w:rsidR="00724F41">
        <w:rPr>
          <w:rFonts w:ascii="Calibri Light" w:hAnsi="Calibri Light" w:cs="Calibri Light"/>
          <w:sz w:val="24"/>
          <w:szCs w:val="24"/>
          <w:lang w:val="en-US"/>
        </w:rPr>
        <w:t>critic</w:t>
      </w:r>
      <w:r w:rsidR="00B3776E">
        <w:rPr>
          <w:rFonts w:ascii="Calibri Light" w:hAnsi="Calibri Light" w:cs="Calibri Light"/>
          <w:sz w:val="24"/>
          <w:szCs w:val="24"/>
          <w:lang w:val="en-US"/>
        </w:rPr>
        <w:t xml:space="preserve">al components, this included </w:t>
      </w:r>
      <w:r w:rsidR="0083562C" w:rsidRPr="00C93D97">
        <w:rPr>
          <w:rFonts w:ascii="Calibri Light" w:hAnsi="Calibri Light" w:cs="Calibri Light"/>
          <w:sz w:val="24"/>
          <w:szCs w:val="24"/>
          <w:lang w:val="en-US"/>
        </w:rPr>
        <w:t>the detonator</w:t>
      </w:r>
      <w:r w:rsidR="00B3776E">
        <w:rPr>
          <w:rFonts w:ascii="Calibri Light" w:hAnsi="Calibri Light" w:cs="Calibri Light"/>
          <w:sz w:val="24"/>
          <w:szCs w:val="24"/>
          <w:lang w:val="en-US"/>
        </w:rPr>
        <w:t>. Therefore,</w:t>
      </w:r>
      <w:r w:rsidR="0083562C" w:rsidRPr="00C93D97">
        <w:rPr>
          <w:rFonts w:ascii="Calibri Light" w:hAnsi="Calibri Light" w:cs="Calibri Light"/>
          <w:sz w:val="24"/>
          <w:szCs w:val="24"/>
          <w:lang w:val="en-US"/>
        </w:rPr>
        <w:t xml:space="preserve"> consideration had to be given to the </w:t>
      </w:r>
      <w:r w:rsidR="00BD06D2" w:rsidRPr="00C93D97">
        <w:rPr>
          <w:rFonts w:ascii="Calibri Light" w:hAnsi="Calibri Light" w:cs="Calibri Light"/>
          <w:sz w:val="24"/>
          <w:szCs w:val="24"/>
          <w:lang w:val="en-US"/>
        </w:rPr>
        <w:t xml:space="preserve">Primary explosive (PETN) and </w:t>
      </w:r>
      <w:r w:rsidR="0083562C" w:rsidRPr="00C93D97">
        <w:rPr>
          <w:rFonts w:ascii="Calibri Light" w:hAnsi="Calibri Light" w:cs="Calibri Light"/>
          <w:sz w:val="24"/>
          <w:szCs w:val="24"/>
          <w:lang w:val="en-US"/>
        </w:rPr>
        <w:t xml:space="preserve">Exploding Bridge Wire </w:t>
      </w:r>
      <w:r w:rsidR="00BD06D2" w:rsidRPr="00C93D97">
        <w:rPr>
          <w:rFonts w:ascii="Calibri Light" w:hAnsi="Calibri Light" w:cs="Calibri Light"/>
          <w:sz w:val="24"/>
          <w:szCs w:val="24"/>
          <w:lang w:val="en-US"/>
        </w:rPr>
        <w:t xml:space="preserve">components. These would require manufacture to a high standard </w:t>
      </w:r>
      <w:r w:rsidR="00B3776E" w:rsidRPr="00C93D97">
        <w:rPr>
          <w:rFonts w:ascii="Calibri Light" w:hAnsi="Calibri Light" w:cs="Calibri Light"/>
          <w:sz w:val="24"/>
          <w:szCs w:val="24"/>
          <w:lang w:val="en-US"/>
        </w:rPr>
        <w:t>to</w:t>
      </w:r>
      <w:r w:rsidR="00BD06D2" w:rsidRPr="00C93D97">
        <w:rPr>
          <w:rFonts w:ascii="Calibri Light" w:hAnsi="Calibri Light" w:cs="Calibri Light"/>
          <w:sz w:val="24"/>
          <w:szCs w:val="24"/>
          <w:lang w:val="en-US"/>
        </w:rPr>
        <w:t xml:space="preserve"> provide consistent results</w:t>
      </w:r>
      <w:r w:rsidR="00B3776E">
        <w:rPr>
          <w:rFonts w:ascii="Calibri Light" w:hAnsi="Calibri Light" w:cs="Calibri Light"/>
          <w:sz w:val="24"/>
          <w:szCs w:val="24"/>
          <w:lang w:val="en-US"/>
        </w:rPr>
        <w:t xml:space="preserve">, requiring Quality Control (QC) and </w:t>
      </w:r>
      <w:r w:rsidR="00B22765">
        <w:rPr>
          <w:rFonts w:ascii="Calibri Light" w:hAnsi="Calibri Light" w:cs="Calibri Light"/>
          <w:sz w:val="24"/>
          <w:szCs w:val="24"/>
          <w:lang w:val="en-US"/>
        </w:rPr>
        <w:t>Process Control Procedures (PCPs)</w:t>
      </w:r>
      <w:r w:rsidR="00BD06D2" w:rsidRPr="00C93D97">
        <w:rPr>
          <w:rFonts w:ascii="Calibri Light" w:hAnsi="Calibri Light" w:cs="Calibri Light"/>
          <w:sz w:val="24"/>
          <w:szCs w:val="24"/>
          <w:lang w:val="en-US"/>
        </w:rPr>
        <w:t>.</w:t>
      </w:r>
    </w:p>
    <w:p w14:paraId="543092E0" w14:textId="77777777" w:rsidR="000820D9" w:rsidRPr="00C93D97" w:rsidRDefault="000820D9" w:rsidP="0095059E">
      <w:pPr>
        <w:ind w:left="360"/>
        <w:rPr>
          <w:rFonts w:ascii="Calibri Light" w:hAnsi="Calibri Light" w:cs="Calibri Light"/>
          <w:sz w:val="24"/>
          <w:szCs w:val="24"/>
          <w:lang w:val="en-US"/>
        </w:rPr>
      </w:pPr>
    </w:p>
    <w:p w14:paraId="39F96A6E" w14:textId="50A7E608" w:rsidR="00BE736F" w:rsidRPr="00C93D97" w:rsidRDefault="000E1BAE" w:rsidP="0095059E">
      <w:pPr>
        <w:ind w:left="360"/>
        <w:rPr>
          <w:rFonts w:ascii="Calibri Light" w:hAnsi="Calibri Light" w:cs="Calibri Light"/>
          <w:sz w:val="24"/>
          <w:szCs w:val="24"/>
          <w:lang w:val="en-US"/>
        </w:rPr>
      </w:pPr>
      <w:r w:rsidRPr="00C93D97">
        <w:rPr>
          <w:rFonts w:ascii="Calibri Light" w:hAnsi="Calibri Light" w:cs="Calibri Light"/>
          <w:sz w:val="24"/>
          <w:szCs w:val="24"/>
          <w:lang w:val="en-US"/>
        </w:rPr>
        <w:t xml:space="preserve">The second </w:t>
      </w:r>
      <w:r w:rsidR="00FA7704" w:rsidRPr="00C93D97">
        <w:rPr>
          <w:rFonts w:ascii="Calibri Light" w:hAnsi="Calibri Light" w:cs="Calibri Light"/>
          <w:sz w:val="24"/>
          <w:szCs w:val="24"/>
          <w:lang w:val="en-US"/>
        </w:rPr>
        <w:t>highest</w:t>
      </w:r>
      <w:r w:rsidRPr="00C93D97">
        <w:rPr>
          <w:rFonts w:ascii="Calibri Light" w:hAnsi="Calibri Light" w:cs="Calibri Light"/>
          <w:sz w:val="24"/>
          <w:szCs w:val="24"/>
          <w:lang w:val="en-US"/>
        </w:rPr>
        <w:t xml:space="preserve"> priority was determined to be the Command and Launch Unit (CLU), as without this</w:t>
      </w:r>
      <w:r w:rsidR="00FE030C" w:rsidRPr="00C93D97">
        <w:rPr>
          <w:rFonts w:ascii="Calibri Light" w:hAnsi="Calibri Light" w:cs="Calibri Light"/>
          <w:sz w:val="24"/>
          <w:szCs w:val="24"/>
          <w:lang w:val="en-US"/>
        </w:rPr>
        <w:t>,</w:t>
      </w:r>
      <w:r w:rsidR="00B46A7F" w:rsidRPr="00C93D97">
        <w:rPr>
          <w:rFonts w:ascii="Calibri Light" w:hAnsi="Calibri Light" w:cs="Calibri Light"/>
          <w:sz w:val="24"/>
          <w:szCs w:val="24"/>
          <w:lang w:val="en-US"/>
        </w:rPr>
        <w:t xml:space="preserve"> the SAU would not receive the launch signal and the system would fail.</w:t>
      </w:r>
    </w:p>
    <w:p w14:paraId="37472158" w14:textId="77777777" w:rsidR="00B46A7F" w:rsidRPr="00C93D97" w:rsidRDefault="00B46A7F" w:rsidP="0095059E">
      <w:pPr>
        <w:ind w:left="360"/>
        <w:rPr>
          <w:rFonts w:ascii="Calibri Light" w:hAnsi="Calibri Light" w:cs="Calibri Light"/>
          <w:sz w:val="24"/>
          <w:szCs w:val="24"/>
          <w:lang w:val="en-US"/>
        </w:rPr>
      </w:pPr>
    </w:p>
    <w:p w14:paraId="5AB3C2C8" w14:textId="692BAA4C" w:rsidR="00B46A7F" w:rsidRPr="00C93D97" w:rsidRDefault="00B46A7F" w:rsidP="0095059E">
      <w:pPr>
        <w:ind w:left="360"/>
        <w:rPr>
          <w:rFonts w:ascii="Calibri Light" w:hAnsi="Calibri Light" w:cs="Calibri Light"/>
          <w:sz w:val="24"/>
          <w:szCs w:val="24"/>
          <w:lang w:val="en-US"/>
        </w:rPr>
      </w:pPr>
      <w:r w:rsidRPr="00C93D97">
        <w:rPr>
          <w:rFonts w:ascii="Calibri Light" w:hAnsi="Calibri Light" w:cs="Calibri Light"/>
          <w:sz w:val="24"/>
          <w:szCs w:val="24"/>
          <w:lang w:val="en-US"/>
        </w:rPr>
        <w:t xml:space="preserve">The tertiary priority was determined to be the interface between the telescopic </w:t>
      </w:r>
      <w:r w:rsidR="00D25E07" w:rsidRPr="00C93D97">
        <w:rPr>
          <w:rFonts w:ascii="Calibri Light" w:hAnsi="Calibri Light" w:cs="Calibri Light"/>
          <w:sz w:val="24"/>
          <w:szCs w:val="24"/>
          <w:lang w:val="en-US"/>
        </w:rPr>
        <w:t>missile tube</w:t>
      </w:r>
      <w:r w:rsidR="00FE030C" w:rsidRPr="00C93D97">
        <w:rPr>
          <w:rFonts w:ascii="Calibri Light" w:hAnsi="Calibri Light" w:cs="Calibri Light"/>
          <w:sz w:val="24"/>
          <w:szCs w:val="24"/>
          <w:lang w:val="en-US"/>
        </w:rPr>
        <w:t xml:space="preserve"> (TMT)</w:t>
      </w:r>
      <w:r w:rsidR="00DA70E1" w:rsidRPr="00C93D97">
        <w:rPr>
          <w:rFonts w:ascii="Calibri Light" w:hAnsi="Calibri Light" w:cs="Calibri Light"/>
          <w:sz w:val="24"/>
          <w:szCs w:val="24"/>
          <w:lang w:val="en-US"/>
        </w:rPr>
        <w:t xml:space="preserve">. This had to be a robust design, so that it could be fitted </w:t>
      </w:r>
      <w:r w:rsidR="00526178" w:rsidRPr="00C93D97">
        <w:rPr>
          <w:rFonts w:ascii="Calibri Light" w:hAnsi="Calibri Light" w:cs="Calibri Light"/>
          <w:sz w:val="24"/>
          <w:szCs w:val="24"/>
          <w:lang w:val="en-US"/>
        </w:rPr>
        <w:t>in a unidirectional orientation</w:t>
      </w:r>
      <w:r w:rsidR="00FE030C" w:rsidRPr="00C93D97">
        <w:rPr>
          <w:rFonts w:ascii="Calibri Light" w:hAnsi="Calibri Light" w:cs="Calibri Light"/>
          <w:sz w:val="24"/>
          <w:szCs w:val="24"/>
          <w:lang w:val="en-US"/>
        </w:rPr>
        <w:t>, whilst supporting the weight of both the CLU and TMT</w:t>
      </w:r>
      <w:r w:rsidR="00626915" w:rsidRPr="00C93D97">
        <w:rPr>
          <w:rFonts w:ascii="Calibri Light" w:hAnsi="Calibri Light" w:cs="Calibri Light"/>
          <w:sz w:val="24"/>
          <w:szCs w:val="24"/>
          <w:lang w:val="en-US"/>
        </w:rPr>
        <w:t>.</w:t>
      </w:r>
    </w:p>
    <w:p w14:paraId="0C742ADD" w14:textId="77777777" w:rsidR="005E4BBA" w:rsidRPr="00C93D97" w:rsidRDefault="005E4BBA" w:rsidP="0095059E">
      <w:pPr>
        <w:ind w:left="360"/>
        <w:rPr>
          <w:rFonts w:ascii="Calibri Light" w:hAnsi="Calibri Light" w:cs="Calibri Light"/>
          <w:sz w:val="24"/>
          <w:szCs w:val="24"/>
          <w:lang w:val="en-US"/>
        </w:rPr>
      </w:pPr>
    </w:p>
    <w:p w14:paraId="67C56195" w14:textId="2EB82CED" w:rsidR="00364242" w:rsidRPr="00C93D97" w:rsidRDefault="00E93FAB" w:rsidP="0095059E">
      <w:pPr>
        <w:ind w:left="360"/>
        <w:rPr>
          <w:rFonts w:ascii="Calibri Light" w:hAnsi="Calibri Light" w:cs="Calibri Light"/>
          <w:sz w:val="24"/>
          <w:szCs w:val="24"/>
          <w:lang w:val="en-US"/>
        </w:rPr>
      </w:pPr>
      <w:r w:rsidRPr="00C93D97">
        <w:rPr>
          <w:rFonts w:ascii="Calibri Light" w:hAnsi="Calibri Light" w:cs="Calibri Light"/>
          <w:sz w:val="24"/>
          <w:szCs w:val="24"/>
          <w:lang w:val="en-US"/>
        </w:rPr>
        <w:t xml:space="preserve">The implications of this </w:t>
      </w:r>
      <w:r w:rsidR="00B201D1" w:rsidRPr="00C93D97">
        <w:rPr>
          <w:rFonts w:ascii="Calibri Light" w:hAnsi="Calibri Light" w:cs="Calibri Light"/>
          <w:sz w:val="24"/>
          <w:szCs w:val="24"/>
          <w:lang w:val="en-US"/>
        </w:rPr>
        <w:t>mean</w:t>
      </w:r>
      <w:r w:rsidRPr="00C93D97">
        <w:rPr>
          <w:rFonts w:ascii="Calibri Light" w:hAnsi="Calibri Light" w:cs="Calibri Light"/>
          <w:sz w:val="24"/>
          <w:szCs w:val="24"/>
          <w:lang w:val="en-US"/>
        </w:rPr>
        <w:t xml:space="preserve"> that these </w:t>
      </w:r>
      <w:r w:rsidR="002320A8" w:rsidRPr="00C93D97">
        <w:rPr>
          <w:rFonts w:ascii="Calibri Light" w:hAnsi="Calibri Light" w:cs="Calibri Light"/>
          <w:sz w:val="24"/>
          <w:szCs w:val="24"/>
          <w:lang w:val="en-US"/>
        </w:rPr>
        <w:t>sub-</w:t>
      </w:r>
      <w:r w:rsidRPr="00C93D97">
        <w:rPr>
          <w:rFonts w:ascii="Calibri Light" w:hAnsi="Calibri Light" w:cs="Calibri Light"/>
          <w:sz w:val="24"/>
          <w:szCs w:val="24"/>
          <w:lang w:val="en-US"/>
        </w:rPr>
        <w:t>systems</w:t>
      </w:r>
      <w:r w:rsidR="00B201D1" w:rsidRPr="00C93D97">
        <w:rPr>
          <w:rFonts w:ascii="Calibri Light" w:hAnsi="Calibri Light" w:cs="Calibri Light"/>
          <w:sz w:val="24"/>
          <w:szCs w:val="24"/>
          <w:lang w:val="en-US"/>
        </w:rPr>
        <w:t xml:space="preserve"> </w:t>
      </w:r>
      <w:r w:rsidR="002320A8" w:rsidRPr="00C93D97">
        <w:rPr>
          <w:rFonts w:ascii="Calibri Light" w:hAnsi="Calibri Light" w:cs="Calibri Light"/>
          <w:sz w:val="24"/>
          <w:szCs w:val="24"/>
          <w:lang w:val="en-US"/>
        </w:rPr>
        <w:t xml:space="preserve">and </w:t>
      </w:r>
      <w:r w:rsidR="00B201D1" w:rsidRPr="00C93D97">
        <w:rPr>
          <w:rFonts w:ascii="Calibri Light" w:hAnsi="Calibri Light" w:cs="Calibri Light"/>
          <w:sz w:val="24"/>
          <w:szCs w:val="24"/>
          <w:lang w:val="en-US"/>
        </w:rPr>
        <w:t>KDF</w:t>
      </w:r>
      <w:r w:rsidR="002320A8" w:rsidRPr="00C93D97">
        <w:rPr>
          <w:rFonts w:ascii="Calibri Light" w:hAnsi="Calibri Light" w:cs="Calibri Light"/>
          <w:sz w:val="24"/>
          <w:szCs w:val="24"/>
          <w:lang w:val="en-US"/>
        </w:rPr>
        <w:t xml:space="preserve"> </w:t>
      </w:r>
      <w:r w:rsidRPr="00C93D97">
        <w:rPr>
          <w:rFonts w:ascii="Calibri Light" w:hAnsi="Calibri Light" w:cs="Calibri Light"/>
          <w:sz w:val="24"/>
          <w:szCs w:val="24"/>
          <w:lang w:val="en-US"/>
        </w:rPr>
        <w:t>must be</w:t>
      </w:r>
      <w:r w:rsidR="005E4BBA" w:rsidRPr="00C93D97">
        <w:rPr>
          <w:rFonts w:ascii="Calibri Light" w:hAnsi="Calibri Light" w:cs="Calibri Light"/>
          <w:sz w:val="24"/>
          <w:szCs w:val="24"/>
          <w:lang w:val="en-US"/>
        </w:rPr>
        <w:t xml:space="preserve"> manufactured to a </w:t>
      </w:r>
      <w:r w:rsidR="002B3AAA" w:rsidRPr="00C93D97">
        <w:rPr>
          <w:rFonts w:ascii="Calibri Light" w:hAnsi="Calibri Light" w:cs="Calibri Light"/>
          <w:sz w:val="24"/>
          <w:szCs w:val="24"/>
          <w:lang w:val="en-US"/>
        </w:rPr>
        <w:t>consistent</w:t>
      </w:r>
      <w:r w:rsidR="005E4BBA" w:rsidRPr="00C93D97">
        <w:rPr>
          <w:rFonts w:ascii="Calibri Light" w:hAnsi="Calibri Light" w:cs="Calibri Light"/>
          <w:sz w:val="24"/>
          <w:szCs w:val="24"/>
          <w:lang w:val="en-US"/>
        </w:rPr>
        <w:t xml:space="preserve"> and high standard</w:t>
      </w:r>
      <w:r w:rsidR="00F14C29" w:rsidRPr="00C93D97">
        <w:rPr>
          <w:rFonts w:ascii="Calibri Light" w:hAnsi="Calibri Light" w:cs="Calibri Light"/>
          <w:sz w:val="24"/>
          <w:szCs w:val="24"/>
          <w:lang w:val="en-US"/>
        </w:rPr>
        <w:t xml:space="preserve"> to ensure that the system</w:t>
      </w:r>
      <w:r w:rsidR="00B201D1" w:rsidRPr="00C93D97">
        <w:rPr>
          <w:rFonts w:ascii="Calibri Light" w:hAnsi="Calibri Light" w:cs="Calibri Light"/>
          <w:sz w:val="24"/>
          <w:szCs w:val="24"/>
          <w:lang w:val="en-US"/>
        </w:rPr>
        <w:t xml:space="preserve"> delivers the effect. </w:t>
      </w:r>
      <w:r w:rsidR="00DA48C4" w:rsidRPr="00C93D97">
        <w:rPr>
          <w:rFonts w:ascii="Calibri Light" w:hAnsi="Calibri Light" w:cs="Calibri Light"/>
          <w:sz w:val="24"/>
          <w:szCs w:val="24"/>
          <w:lang w:val="en-US"/>
        </w:rPr>
        <w:t xml:space="preserve">This included discussions between </w:t>
      </w:r>
      <w:r w:rsidR="004C4606" w:rsidRPr="00C93D97">
        <w:rPr>
          <w:rFonts w:ascii="Calibri Light" w:hAnsi="Calibri Light" w:cs="Calibri Light"/>
          <w:sz w:val="24"/>
          <w:szCs w:val="24"/>
          <w:lang w:val="en-US"/>
        </w:rPr>
        <w:t>manufacturing</w:t>
      </w:r>
      <w:r w:rsidR="00DA48C4" w:rsidRPr="00C93D97">
        <w:rPr>
          <w:rFonts w:ascii="Calibri Light" w:hAnsi="Calibri Light" w:cs="Calibri Light"/>
          <w:sz w:val="24"/>
          <w:szCs w:val="24"/>
          <w:lang w:val="en-US"/>
        </w:rPr>
        <w:t xml:space="preserve"> and design teams, </w:t>
      </w:r>
      <w:r w:rsidR="00B501E9" w:rsidRPr="00C93D97">
        <w:rPr>
          <w:rFonts w:ascii="Calibri Light" w:hAnsi="Calibri Light" w:cs="Calibri Light"/>
          <w:sz w:val="24"/>
          <w:szCs w:val="24"/>
          <w:lang w:val="en-US"/>
        </w:rPr>
        <w:t xml:space="preserve">along with consultation with safety teams to ensure that </w:t>
      </w:r>
      <w:r w:rsidR="00BB7B22" w:rsidRPr="00C93D97">
        <w:rPr>
          <w:rFonts w:ascii="Calibri Light" w:hAnsi="Calibri Light" w:cs="Calibri Light"/>
          <w:sz w:val="24"/>
          <w:szCs w:val="24"/>
          <w:lang w:val="en-US"/>
        </w:rPr>
        <w:t xml:space="preserve">the options met key safety </w:t>
      </w:r>
      <w:r w:rsidR="007F6A87" w:rsidRPr="00C93D97">
        <w:rPr>
          <w:rFonts w:ascii="Calibri Light" w:hAnsi="Calibri Light" w:cs="Calibri Light"/>
          <w:sz w:val="24"/>
          <w:szCs w:val="24"/>
          <w:lang w:val="en-US"/>
        </w:rPr>
        <w:t>standards. This would also require a thorough testing program/p</w:t>
      </w:r>
      <w:r w:rsidR="004C4606" w:rsidRPr="00C93D97">
        <w:rPr>
          <w:rFonts w:ascii="Calibri Light" w:hAnsi="Calibri Light" w:cs="Calibri Light"/>
          <w:sz w:val="24"/>
          <w:szCs w:val="24"/>
          <w:lang w:val="en-US"/>
        </w:rPr>
        <w:t>lan to ensure that any components perform within tolerance of failure rates.</w:t>
      </w:r>
      <w:r w:rsidR="007F6A87" w:rsidRPr="00C93D97">
        <w:rPr>
          <w:rFonts w:ascii="Calibri Light" w:hAnsi="Calibri Light" w:cs="Calibri Light"/>
          <w:sz w:val="24"/>
          <w:szCs w:val="24"/>
          <w:lang w:val="en-US"/>
        </w:rPr>
        <w:t xml:space="preserve"> </w:t>
      </w:r>
      <w:r w:rsidR="00364242" w:rsidRPr="00C93D97">
        <w:rPr>
          <w:rFonts w:ascii="Calibri Light" w:hAnsi="Calibri Light" w:cs="Calibri Light"/>
          <w:sz w:val="24"/>
          <w:szCs w:val="24"/>
          <w:lang w:val="en-US"/>
        </w:rPr>
        <w:t>Additional consideratio</w:t>
      </w:r>
      <w:r w:rsidR="00A60FE2" w:rsidRPr="00C93D97">
        <w:rPr>
          <w:rFonts w:ascii="Calibri Light" w:hAnsi="Calibri Light" w:cs="Calibri Light"/>
          <w:sz w:val="24"/>
          <w:szCs w:val="24"/>
          <w:lang w:val="en-US"/>
        </w:rPr>
        <w:t xml:space="preserve">ns to this include the quality of explosive materials used in the warhead elements, </w:t>
      </w:r>
      <w:r w:rsidR="002B3AAA" w:rsidRPr="00C93D97">
        <w:rPr>
          <w:rFonts w:ascii="Calibri Light" w:hAnsi="Calibri Light" w:cs="Calibri Light"/>
          <w:sz w:val="24"/>
          <w:szCs w:val="24"/>
          <w:lang w:val="en-US"/>
        </w:rPr>
        <w:t xml:space="preserve">propulsion </w:t>
      </w:r>
      <w:r w:rsidR="004C4606" w:rsidRPr="00C93D97">
        <w:rPr>
          <w:rFonts w:ascii="Calibri Light" w:hAnsi="Calibri Light" w:cs="Calibri Light"/>
          <w:sz w:val="24"/>
          <w:szCs w:val="24"/>
          <w:lang w:val="en-US"/>
        </w:rPr>
        <w:t>systems</w:t>
      </w:r>
      <w:r w:rsidR="002B3AAA" w:rsidRPr="00C93D97">
        <w:rPr>
          <w:rFonts w:ascii="Calibri Light" w:hAnsi="Calibri Light" w:cs="Calibri Light"/>
          <w:sz w:val="24"/>
          <w:szCs w:val="24"/>
          <w:lang w:val="en-US"/>
        </w:rPr>
        <w:t xml:space="preserve">, and detonation </w:t>
      </w:r>
      <w:r w:rsidR="004C4606" w:rsidRPr="00C93D97">
        <w:rPr>
          <w:rFonts w:ascii="Calibri Light" w:hAnsi="Calibri Light" w:cs="Calibri Light"/>
          <w:sz w:val="24"/>
          <w:szCs w:val="24"/>
          <w:lang w:val="en-US"/>
        </w:rPr>
        <w:t>systems</w:t>
      </w:r>
      <w:r w:rsidR="002B3AAA" w:rsidRPr="00C93D97">
        <w:rPr>
          <w:rFonts w:ascii="Calibri Light" w:hAnsi="Calibri Light" w:cs="Calibri Light"/>
          <w:sz w:val="24"/>
          <w:szCs w:val="24"/>
          <w:lang w:val="en-US"/>
        </w:rPr>
        <w:t xml:space="preserve"> contained within the SAU.</w:t>
      </w:r>
    </w:p>
    <w:p w14:paraId="0B842941" w14:textId="77777777" w:rsidR="00F36F12" w:rsidRPr="00C93D97" w:rsidRDefault="00F36F12" w:rsidP="00F36F12">
      <w:pPr>
        <w:rPr>
          <w:rFonts w:ascii="Calibri Light" w:hAnsi="Calibri Light" w:cs="Calibri Light"/>
          <w:sz w:val="24"/>
          <w:szCs w:val="24"/>
          <w:lang w:val="en-US"/>
        </w:rPr>
      </w:pPr>
    </w:p>
    <w:p w14:paraId="1665A841" w14:textId="77777777" w:rsidR="00535CCA" w:rsidRPr="00C93D97" w:rsidRDefault="00535CCA" w:rsidP="00F36F12">
      <w:pPr>
        <w:rPr>
          <w:rFonts w:ascii="Calibri Light" w:hAnsi="Calibri Light" w:cs="Calibri Light"/>
          <w:sz w:val="24"/>
          <w:szCs w:val="24"/>
          <w:lang w:val="en-US"/>
        </w:rPr>
      </w:pPr>
    </w:p>
    <w:p w14:paraId="16CDF76B" w14:textId="3D05F504" w:rsidR="00654924" w:rsidRPr="00C93D97" w:rsidRDefault="00CE47BA" w:rsidP="003B1DA9">
      <w:pPr>
        <w:pStyle w:val="Heading1"/>
        <w:numPr>
          <w:ilvl w:val="0"/>
          <w:numId w:val="7"/>
        </w:numPr>
        <w:rPr>
          <w:rFonts w:ascii="Calibri Light" w:hAnsi="Calibri Light" w:cs="Calibri Light"/>
          <w:b/>
          <w:bCs/>
          <w:color w:val="auto"/>
          <w:sz w:val="28"/>
          <w:szCs w:val="28"/>
          <w:lang w:val="en-US"/>
        </w:rPr>
      </w:pPr>
      <w:bookmarkStart w:id="9" w:name="_Toc198452132"/>
      <w:r w:rsidRPr="00C93D97">
        <w:rPr>
          <w:rFonts w:ascii="Calibri Light" w:hAnsi="Calibri Light" w:cs="Calibri Light"/>
          <w:b/>
          <w:bCs/>
          <w:color w:val="auto"/>
          <w:sz w:val="28"/>
          <w:szCs w:val="28"/>
          <w:lang w:val="en-US"/>
        </w:rPr>
        <w:t>Solution Design:</w:t>
      </w:r>
      <w:bookmarkEnd w:id="9"/>
    </w:p>
    <w:p w14:paraId="7B198541" w14:textId="77777777" w:rsidR="00654924" w:rsidRPr="00C93D97" w:rsidRDefault="00654924" w:rsidP="00916780">
      <w:pPr>
        <w:ind w:left="360"/>
        <w:rPr>
          <w:rFonts w:ascii="Calibri Light" w:hAnsi="Calibri Light" w:cs="Calibri Light"/>
          <w:sz w:val="24"/>
          <w:szCs w:val="24"/>
          <w:lang w:val="en-US"/>
        </w:rPr>
      </w:pPr>
    </w:p>
    <w:p w14:paraId="0D55270E" w14:textId="433B7E7C" w:rsidR="00654924" w:rsidRPr="00C93D97" w:rsidRDefault="00CE47BA" w:rsidP="00916780">
      <w:pPr>
        <w:ind w:left="360"/>
        <w:rPr>
          <w:rFonts w:ascii="Calibri Light" w:hAnsi="Calibri Light" w:cs="Calibri Light"/>
          <w:sz w:val="24"/>
          <w:szCs w:val="24"/>
          <w:lang w:val="en-US"/>
        </w:rPr>
      </w:pPr>
      <w:r w:rsidRPr="00C93D97">
        <w:rPr>
          <w:rFonts w:ascii="Calibri Light" w:hAnsi="Calibri Light" w:cs="Calibri Light"/>
          <w:sz w:val="24"/>
          <w:szCs w:val="24"/>
          <w:lang w:val="en-US"/>
        </w:rPr>
        <w:t xml:space="preserve">From following the Systems approach, </w:t>
      </w:r>
      <w:r w:rsidR="00806B5D" w:rsidRPr="00C93D97">
        <w:rPr>
          <w:rFonts w:ascii="Calibri Light" w:hAnsi="Calibri Light" w:cs="Calibri Light"/>
          <w:sz w:val="24"/>
          <w:szCs w:val="24"/>
          <w:lang w:val="en-US"/>
        </w:rPr>
        <w:t>a modular design was proposed.</w:t>
      </w:r>
    </w:p>
    <w:p w14:paraId="58283472" w14:textId="43EA3EA0" w:rsidR="00806B5D" w:rsidRPr="00C93D97" w:rsidRDefault="00806B5D" w:rsidP="00916780">
      <w:pPr>
        <w:ind w:left="360"/>
        <w:rPr>
          <w:rFonts w:ascii="Calibri Light" w:hAnsi="Calibri Light" w:cs="Calibri Light"/>
          <w:sz w:val="24"/>
          <w:szCs w:val="24"/>
          <w:lang w:val="en-US"/>
        </w:rPr>
      </w:pPr>
      <w:r w:rsidRPr="00C93D97">
        <w:rPr>
          <w:rFonts w:ascii="Calibri Light" w:hAnsi="Calibri Light" w:cs="Calibri Light"/>
          <w:sz w:val="24"/>
          <w:szCs w:val="24"/>
          <w:lang w:val="en-US"/>
        </w:rPr>
        <w:t xml:space="preserve">This was based on </w:t>
      </w:r>
      <w:r w:rsidR="004C5128" w:rsidRPr="00C93D97">
        <w:rPr>
          <w:rFonts w:ascii="Calibri Light" w:hAnsi="Calibri Light" w:cs="Calibri Light"/>
          <w:sz w:val="24"/>
          <w:szCs w:val="24"/>
          <w:lang w:val="en-US"/>
        </w:rPr>
        <w:t xml:space="preserve">the requirements gathered from all stakeholders. Influential factors, including the need for this article to be </w:t>
      </w:r>
      <w:r w:rsidR="00811A53" w:rsidRPr="00C93D97">
        <w:rPr>
          <w:rFonts w:ascii="Calibri Light" w:hAnsi="Calibri Light" w:cs="Calibri Light"/>
          <w:sz w:val="24"/>
          <w:szCs w:val="24"/>
          <w:lang w:val="en-US"/>
        </w:rPr>
        <w:t>man-portable, and capable of delivering the terminal effects required by the customer</w:t>
      </w:r>
      <w:r w:rsidR="003206DD" w:rsidRPr="00C93D97">
        <w:rPr>
          <w:rFonts w:ascii="Calibri Light" w:hAnsi="Calibri Light" w:cs="Calibri Light"/>
          <w:sz w:val="24"/>
          <w:szCs w:val="24"/>
          <w:lang w:val="en-US"/>
        </w:rPr>
        <w:t>, resulted in a light weight and compact modular system.</w:t>
      </w:r>
      <w:r w:rsidR="00331556" w:rsidRPr="00C93D97">
        <w:rPr>
          <w:rFonts w:ascii="Calibri Light" w:hAnsi="Calibri Light" w:cs="Calibri Light"/>
          <w:sz w:val="24"/>
          <w:szCs w:val="24"/>
          <w:lang w:val="en-US"/>
        </w:rPr>
        <w:t xml:space="preserve"> </w:t>
      </w:r>
    </w:p>
    <w:p w14:paraId="7001EC35" w14:textId="77777777" w:rsidR="00727265" w:rsidRPr="00C93D97" w:rsidRDefault="00727265" w:rsidP="00916780">
      <w:pPr>
        <w:ind w:left="360"/>
        <w:rPr>
          <w:rFonts w:ascii="Calibri Light" w:hAnsi="Calibri Light" w:cs="Calibri Light"/>
          <w:sz w:val="24"/>
          <w:szCs w:val="24"/>
          <w:lang w:val="en-US"/>
        </w:rPr>
      </w:pPr>
    </w:p>
    <w:p w14:paraId="7BC5CFB3" w14:textId="5CAA5F75" w:rsidR="00727265" w:rsidRPr="00C93D97" w:rsidRDefault="000458CF" w:rsidP="00916780">
      <w:pPr>
        <w:ind w:left="360"/>
        <w:rPr>
          <w:rFonts w:ascii="Calibri Light" w:hAnsi="Calibri Light" w:cs="Calibri Light"/>
          <w:sz w:val="24"/>
          <w:szCs w:val="24"/>
          <w:lang w:val="en-US"/>
        </w:rPr>
      </w:pPr>
      <w:r w:rsidRPr="00C93D97">
        <w:rPr>
          <w:rFonts w:ascii="Calibri Light" w:hAnsi="Calibri Light" w:cs="Calibri Light"/>
          <w:sz w:val="24"/>
          <w:szCs w:val="24"/>
          <w:lang w:val="en-US"/>
        </w:rPr>
        <w:t>Where 3x proposed designs were put forward</w:t>
      </w:r>
      <w:r w:rsidR="00436479" w:rsidRPr="00C93D97">
        <w:rPr>
          <w:rFonts w:ascii="Calibri Light" w:hAnsi="Calibri Light" w:cs="Calibri Light"/>
          <w:sz w:val="24"/>
          <w:szCs w:val="24"/>
          <w:lang w:val="en-US"/>
        </w:rPr>
        <w:t>,</w:t>
      </w:r>
      <w:r w:rsidR="00A6647E" w:rsidRPr="00C93D97">
        <w:rPr>
          <w:rFonts w:ascii="Calibri Light" w:hAnsi="Calibri Light" w:cs="Calibri Light"/>
          <w:sz w:val="24"/>
          <w:szCs w:val="24"/>
          <w:lang w:val="en-US"/>
        </w:rPr>
        <w:t xml:space="preserve"> </w:t>
      </w:r>
      <w:r w:rsidR="00727265" w:rsidRPr="00C93D97">
        <w:rPr>
          <w:rFonts w:ascii="Calibri Light" w:hAnsi="Calibri Light" w:cs="Calibri Light"/>
          <w:sz w:val="24"/>
          <w:szCs w:val="24"/>
          <w:lang w:val="en-US"/>
        </w:rPr>
        <w:t xml:space="preserve">a Pugh </w:t>
      </w:r>
      <w:r w:rsidR="00A006A0" w:rsidRPr="00C93D97">
        <w:rPr>
          <w:rFonts w:ascii="Calibri Light" w:hAnsi="Calibri Light" w:cs="Calibri Light"/>
          <w:sz w:val="24"/>
          <w:szCs w:val="24"/>
          <w:lang w:val="en-US"/>
        </w:rPr>
        <w:t>Diagram</w:t>
      </w:r>
      <w:r w:rsidR="00A6647E" w:rsidRPr="00C93D97">
        <w:rPr>
          <w:rFonts w:ascii="Calibri Light" w:hAnsi="Calibri Light" w:cs="Calibri Light"/>
          <w:sz w:val="24"/>
          <w:szCs w:val="24"/>
          <w:lang w:val="en-US"/>
        </w:rPr>
        <w:t xml:space="preserve"> was used to</w:t>
      </w:r>
      <w:r w:rsidR="00727265" w:rsidRPr="00C93D97">
        <w:rPr>
          <w:rFonts w:ascii="Calibri Light" w:hAnsi="Calibri Light" w:cs="Calibri Light"/>
          <w:sz w:val="24"/>
          <w:szCs w:val="24"/>
          <w:lang w:val="en-US"/>
        </w:rPr>
        <w:t xml:space="preserve"> compare the design</w:t>
      </w:r>
      <w:r w:rsidR="00436479" w:rsidRPr="00C93D97">
        <w:rPr>
          <w:rFonts w:ascii="Calibri Light" w:hAnsi="Calibri Light" w:cs="Calibri Light"/>
          <w:sz w:val="24"/>
          <w:szCs w:val="24"/>
          <w:lang w:val="en-US"/>
        </w:rPr>
        <w:t>s</w:t>
      </w:r>
      <w:r w:rsidR="00A6647E" w:rsidRPr="00C93D97">
        <w:rPr>
          <w:rFonts w:ascii="Calibri Light" w:hAnsi="Calibri Light" w:cs="Calibri Light"/>
          <w:sz w:val="24"/>
          <w:szCs w:val="24"/>
          <w:lang w:val="en-US"/>
        </w:rPr>
        <w:t xml:space="preserve">. From this, a quantitative comparison </w:t>
      </w:r>
      <w:r w:rsidR="00453102" w:rsidRPr="00C93D97">
        <w:rPr>
          <w:rFonts w:ascii="Calibri Light" w:hAnsi="Calibri Light" w:cs="Calibri Light"/>
          <w:sz w:val="24"/>
          <w:szCs w:val="24"/>
          <w:lang w:val="en-US"/>
        </w:rPr>
        <w:t>indicated that the</w:t>
      </w:r>
      <w:r w:rsidR="00BD06D2" w:rsidRPr="00C93D97">
        <w:rPr>
          <w:rFonts w:ascii="Calibri Light" w:hAnsi="Calibri Light" w:cs="Calibri Light"/>
          <w:sz w:val="24"/>
          <w:szCs w:val="24"/>
          <w:lang w:val="en-US"/>
        </w:rPr>
        <w:t xml:space="preserve"> final design w</w:t>
      </w:r>
      <w:r w:rsidR="006655AB" w:rsidRPr="00C93D97">
        <w:rPr>
          <w:rFonts w:ascii="Calibri Light" w:hAnsi="Calibri Light" w:cs="Calibri Light"/>
          <w:sz w:val="24"/>
          <w:szCs w:val="24"/>
          <w:lang w:val="en-US"/>
        </w:rPr>
        <w:t xml:space="preserve">ould be preferential to other options. </w:t>
      </w:r>
      <w:r w:rsidR="00AC0146" w:rsidRPr="00C93D97">
        <w:rPr>
          <w:rFonts w:ascii="Calibri Light" w:hAnsi="Calibri Light" w:cs="Calibri Light"/>
          <w:sz w:val="24"/>
          <w:szCs w:val="24"/>
          <w:lang w:val="en-US"/>
        </w:rPr>
        <w:t xml:space="preserve">It was determined that Artificial Intelligence (AI) integration was not yet a </w:t>
      </w:r>
      <w:r w:rsidR="00113395" w:rsidRPr="00C93D97">
        <w:rPr>
          <w:rFonts w:ascii="Calibri Light" w:hAnsi="Calibri Light" w:cs="Calibri Light"/>
          <w:sz w:val="24"/>
          <w:szCs w:val="24"/>
          <w:lang w:val="en-US"/>
        </w:rPr>
        <w:t xml:space="preserve">suitable </w:t>
      </w:r>
      <w:r w:rsidR="00E82935" w:rsidRPr="00C93D97">
        <w:rPr>
          <w:rFonts w:ascii="Calibri Light" w:hAnsi="Calibri Light" w:cs="Calibri Light"/>
          <w:sz w:val="24"/>
          <w:szCs w:val="24"/>
          <w:lang w:val="en-US"/>
        </w:rPr>
        <w:t>capability and</w:t>
      </w:r>
      <w:r w:rsidR="00113395" w:rsidRPr="00C93D97">
        <w:rPr>
          <w:rFonts w:ascii="Calibri Light" w:hAnsi="Calibri Light" w:cs="Calibri Light"/>
          <w:sz w:val="24"/>
          <w:szCs w:val="24"/>
          <w:lang w:val="en-US"/>
        </w:rPr>
        <w:t xml:space="preserve"> is still </w:t>
      </w:r>
      <w:r w:rsidR="00E82935" w:rsidRPr="00C93D97">
        <w:rPr>
          <w:rFonts w:ascii="Calibri Light" w:hAnsi="Calibri Light" w:cs="Calibri Light"/>
          <w:sz w:val="24"/>
          <w:szCs w:val="24"/>
          <w:lang w:val="en-US"/>
        </w:rPr>
        <w:t>in</w:t>
      </w:r>
      <w:r w:rsidR="00113395" w:rsidRPr="00C93D97">
        <w:rPr>
          <w:rFonts w:ascii="Calibri Light" w:hAnsi="Calibri Light" w:cs="Calibri Light"/>
          <w:sz w:val="24"/>
          <w:szCs w:val="24"/>
          <w:lang w:val="en-US"/>
        </w:rPr>
        <w:t xml:space="preserve"> development</w:t>
      </w:r>
      <w:r w:rsidR="00E82935" w:rsidRPr="00C93D97">
        <w:rPr>
          <w:rFonts w:ascii="Calibri Light" w:hAnsi="Calibri Light" w:cs="Calibri Light"/>
          <w:sz w:val="24"/>
          <w:szCs w:val="24"/>
          <w:lang w:val="en-US"/>
        </w:rPr>
        <w:t>. The</w:t>
      </w:r>
      <w:r w:rsidR="00A006A0" w:rsidRPr="00C93D97">
        <w:rPr>
          <w:rFonts w:ascii="Calibri Light" w:hAnsi="Calibri Light" w:cs="Calibri Light"/>
          <w:sz w:val="24"/>
          <w:szCs w:val="24"/>
          <w:lang w:val="en-US"/>
        </w:rPr>
        <w:t xml:space="preserve"> </w:t>
      </w:r>
      <w:r w:rsidR="00C47E1C" w:rsidRPr="00C93D97">
        <w:rPr>
          <w:rFonts w:ascii="Calibri Light" w:hAnsi="Calibri Light" w:cs="Calibri Light"/>
          <w:sz w:val="24"/>
          <w:szCs w:val="24"/>
          <w:lang w:val="en-US"/>
        </w:rPr>
        <w:t>in-service system was compared to the 3 designs as a baseline</w:t>
      </w:r>
      <w:r w:rsidR="005F2E63" w:rsidRPr="00C93D97">
        <w:rPr>
          <w:rFonts w:ascii="Calibri Light" w:hAnsi="Calibri Light" w:cs="Calibri Light"/>
          <w:sz w:val="24"/>
          <w:szCs w:val="24"/>
          <w:lang w:val="en-US"/>
        </w:rPr>
        <w:t xml:space="preserve"> </w:t>
      </w:r>
      <w:r w:rsidR="002E7E6D" w:rsidRPr="00C93D97">
        <w:rPr>
          <w:rFonts w:ascii="Calibri Light" w:hAnsi="Calibri Light" w:cs="Calibri Light"/>
          <w:sz w:val="24"/>
          <w:szCs w:val="24"/>
          <w:lang w:val="en-US"/>
        </w:rPr>
        <w:t xml:space="preserve">reference </w:t>
      </w:r>
      <w:r w:rsidR="005F2E63" w:rsidRPr="00C93D97">
        <w:rPr>
          <w:rFonts w:ascii="Calibri Light" w:hAnsi="Calibri Light" w:cs="Calibri Light"/>
          <w:sz w:val="24"/>
          <w:szCs w:val="24"/>
          <w:lang w:val="en-US"/>
        </w:rPr>
        <w:t xml:space="preserve">for performance. The alternatives were scored accordingly in order to identify the </w:t>
      </w:r>
      <w:r w:rsidR="0073439A" w:rsidRPr="00C93D97">
        <w:rPr>
          <w:rFonts w:ascii="Calibri Light" w:hAnsi="Calibri Light" w:cs="Calibri Light"/>
          <w:sz w:val="24"/>
          <w:szCs w:val="24"/>
          <w:lang w:val="en-US"/>
        </w:rPr>
        <w:t xml:space="preserve">optimum (and achievable) solution. </w:t>
      </w:r>
      <w:r w:rsidR="00E82935" w:rsidRPr="00C93D97">
        <w:rPr>
          <w:rFonts w:ascii="Calibri Light" w:hAnsi="Calibri Light" w:cs="Calibri Light"/>
          <w:sz w:val="24"/>
          <w:szCs w:val="24"/>
          <w:lang w:val="en-US"/>
        </w:rPr>
        <w:t xml:space="preserve"> </w:t>
      </w:r>
      <w:r w:rsidR="006655AB" w:rsidRPr="00C93D97">
        <w:rPr>
          <w:rFonts w:ascii="Calibri Light" w:hAnsi="Calibri Light" w:cs="Calibri Light"/>
          <w:sz w:val="24"/>
          <w:szCs w:val="24"/>
          <w:lang w:val="en-US"/>
        </w:rPr>
        <w:t xml:space="preserve">The Pugh Matrix </w:t>
      </w:r>
      <w:r w:rsidR="008362CE" w:rsidRPr="00C93D97">
        <w:rPr>
          <w:rFonts w:ascii="Calibri Light" w:hAnsi="Calibri Light" w:cs="Calibri Light"/>
          <w:sz w:val="24"/>
          <w:szCs w:val="24"/>
          <w:lang w:val="en-US"/>
        </w:rPr>
        <w:t xml:space="preserve">can be seen in </w:t>
      </w:r>
      <w:r w:rsidR="008362CE" w:rsidRPr="00C93D97">
        <w:rPr>
          <w:rFonts w:ascii="Calibri Light" w:hAnsi="Calibri Light" w:cs="Calibri Light"/>
          <w:sz w:val="24"/>
          <w:szCs w:val="24"/>
          <w:lang w:val="en-US"/>
        </w:rPr>
        <w:fldChar w:fldCharType="begin"/>
      </w:r>
      <w:r w:rsidR="008362CE" w:rsidRPr="00C93D97">
        <w:rPr>
          <w:rFonts w:ascii="Calibri Light" w:hAnsi="Calibri Light" w:cs="Calibri Light"/>
          <w:sz w:val="24"/>
          <w:szCs w:val="24"/>
          <w:lang w:val="en-US"/>
        </w:rPr>
        <w:instrText xml:space="preserve"> REF _Ref198380032 \h </w:instrText>
      </w:r>
      <w:r w:rsidR="008362CE" w:rsidRPr="00C93D97">
        <w:rPr>
          <w:rFonts w:ascii="Calibri Light" w:hAnsi="Calibri Light" w:cs="Calibri Light"/>
          <w:sz w:val="24"/>
          <w:szCs w:val="24"/>
          <w:lang w:val="en-US"/>
        </w:rPr>
      </w:r>
      <w:r w:rsidR="00C93D97">
        <w:rPr>
          <w:rFonts w:ascii="Calibri Light" w:hAnsi="Calibri Light" w:cs="Calibri Light"/>
          <w:sz w:val="24"/>
          <w:szCs w:val="24"/>
          <w:lang w:val="en-US"/>
        </w:rPr>
        <w:instrText xml:space="preserve"> \* MERGEFORMAT </w:instrText>
      </w:r>
      <w:r w:rsidR="008362CE" w:rsidRPr="00C93D97">
        <w:rPr>
          <w:rFonts w:ascii="Calibri Light" w:hAnsi="Calibri Light" w:cs="Calibri Light"/>
          <w:sz w:val="24"/>
          <w:szCs w:val="24"/>
          <w:lang w:val="en-US"/>
        </w:rPr>
        <w:fldChar w:fldCharType="separate"/>
      </w:r>
      <w:r w:rsidR="008362CE" w:rsidRPr="00C93D97">
        <w:rPr>
          <w:rFonts w:ascii="Calibri Light" w:hAnsi="Calibri Light" w:cs="Calibri Light"/>
          <w:b/>
          <w:bCs/>
          <w:i/>
          <w:iCs/>
        </w:rPr>
        <w:t xml:space="preserve">Figure </w:t>
      </w:r>
      <w:r w:rsidR="008362CE" w:rsidRPr="00C93D97">
        <w:rPr>
          <w:rFonts w:ascii="Calibri Light" w:hAnsi="Calibri Light" w:cs="Calibri Light"/>
          <w:b/>
          <w:bCs/>
          <w:i/>
          <w:iCs/>
          <w:noProof/>
        </w:rPr>
        <w:t>3</w:t>
      </w:r>
      <w:r w:rsidR="008362CE" w:rsidRPr="00C93D97">
        <w:rPr>
          <w:rFonts w:ascii="Calibri Light" w:hAnsi="Calibri Light" w:cs="Calibri Light"/>
          <w:b/>
          <w:bCs/>
          <w:i/>
          <w:iCs/>
        </w:rPr>
        <w:t xml:space="preserve"> -</w:t>
      </w:r>
      <w:r w:rsidR="008362CE" w:rsidRPr="00C93D97">
        <w:rPr>
          <w:rFonts w:ascii="Calibri Light" w:hAnsi="Calibri Light" w:cs="Calibri Light"/>
        </w:rPr>
        <w:t xml:space="preserve"> Pugh Matrix</w:t>
      </w:r>
      <w:r w:rsidR="008362CE" w:rsidRPr="00C93D97">
        <w:rPr>
          <w:rFonts w:ascii="Calibri Light" w:hAnsi="Calibri Light" w:cs="Calibri Light"/>
          <w:sz w:val="24"/>
          <w:szCs w:val="24"/>
          <w:lang w:val="en-US"/>
        </w:rPr>
        <w:fldChar w:fldCharType="end"/>
      </w:r>
      <w:r w:rsidR="00A006A0" w:rsidRPr="00C93D97">
        <w:rPr>
          <w:rFonts w:ascii="Calibri Light" w:hAnsi="Calibri Light" w:cs="Calibri Light"/>
          <w:sz w:val="24"/>
          <w:szCs w:val="24"/>
          <w:lang w:val="en-US"/>
        </w:rPr>
        <w:t>.</w:t>
      </w:r>
      <w:r w:rsidR="002E7E6D" w:rsidRPr="00C93D97">
        <w:rPr>
          <w:rFonts w:ascii="Calibri Light" w:hAnsi="Calibri Light" w:cs="Calibri Light"/>
          <w:sz w:val="24"/>
          <w:szCs w:val="24"/>
          <w:lang w:val="en-US"/>
        </w:rPr>
        <w:t xml:space="preserve"> This process enabled</w:t>
      </w:r>
      <w:r w:rsidR="00FC68FE" w:rsidRPr="00C93D97">
        <w:rPr>
          <w:rFonts w:ascii="Calibri Light" w:hAnsi="Calibri Light" w:cs="Calibri Light"/>
          <w:sz w:val="24"/>
          <w:szCs w:val="24"/>
          <w:lang w:val="en-US"/>
        </w:rPr>
        <w:t xml:space="preserve"> the options to be down selected in order to progress with </w:t>
      </w:r>
      <w:r w:rsidR="008D1116" w:rsidRPr="00C93D97">
        <w:rPr>
          <w:rFonts w:ascii="Calibri Light" w:hAnsi="Calibri Light" w:cs="Calibri Light"/>
          <w:sz w:val="24"/>
          <w:szCs w:val="24"/>
          <w:lang w:val="en-US"/>
        </w:rPr>
        <w:t>the best possible solution.</w:t>
      </w:r>
    </w:p>
    <w:p w14:paraId="78D2A045" w14:textId="77777777" w:rsidR="008362CE" w:rsidRPr="00C93D97" w:rsidRDefault="008362CE" w:rsidP="00916780">
      <w:pPr>
        <w:ind w:left="360"/>
        <w:rPr>
          <w:rFonts w:ascii="Calibri Light" w:hAnsi="Calibri Light" w:cs="Calibri Light"/>
          <w:sz w:val="24"/>
          <w:szCs w:val="24"/>
          <w:lang w:val="en-US"/>
        </w:rPr>
      </w:pPr>
    </w:p>
    <w:p w14:paraId="4BB41B45" w14:textId="2AC385B2" w:rsidR="008362CE" w:rsidRPr="00C93D97" w:rsidRDefault="00A006A0" w:rsidP="00A006A0">
      <w:pPr>
        <w:keepNext/>
        <w:ind w:left="360"/>
        <w:jc w:val="center"/>
        <w:rPr>
          <w:rFonts w:ascii="Calibri Light" w:hAnsi="Calibri Light" w:cs="Calibri Light"/>
        </w:rPr>
      </w:pPr>
      <w:r w:rsidRPr="00C93D97">
        <w:rPr>
          <w:rFonts w:ascii="Calibri Light" w:hAnsi="Calibri Light" w:cs="Calibri Light"/>
          <w:noProof/>
        </w:rPr>
        <w:drawing>
          <wp:inline distT="0" distB="0" distL="0" distR="0" wp14:anchorId="29ECD602" wp14:editId="7153CBBA">
            <wp:extent cx="3748134" cy="4920863"/>
            <wp:effectExtent l="0" t="0" r="5080" b="0"/>
            <wp:docPr id="1712236864" name="Picture 1" descr="A tab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236864" name="Picture 1" descr="A table with text&#10;&#10;AI-generated content may be incorrect."/>
                    <pic:cNvPicPr/>
                  </pic:nvPicPr>
                  <pic:blipFill>
                    <a:blip r:embed="rId13"/>
                    <a:stretch>
                      <a:fillRect/>
                    </a:stretch>
                  </pic:blipFill>
                  <pic:spPr>
                    <a:xfrm>
                      <a:off x="0" y="0"/>
                      <a:ext cx="3755139" cy="4930059"/>
                    </a:xfrm>
                    <a:prstGeom prst="rect">
                      <a:avLst/>
                    </a:prstGeom>
                  </pic:spPr>
                </pic:pic>
              </a:graphicData>
            </a:graphic>
          </wp:inline>
        </w:drawing>
      </w:r>
    </w:p>
    <w:p w14:paraId="4230678C" w14:textId="5F3A97E4" w:rsidR="003206DD" w:rsidRPr="00C93D97" w:rsidRDefault="008362CE" w:rsidP="008362CE">
      <w:pPr>
        <w:pStyle w:val="Caption"/>
        <w:jc w:val="right"/>
        <w:rPr>
          <w:rFonts w:ascii="Calibri Light" w:hAnsi="Calibri Light" w:cs="Calibri Light"/>
          <w:color w:val="auto"/>
        </w:rPr>
      </w:pPr>
      <w:bookmarkStart w:id="10" w:name="_Ref198380032"/>
      <w:bookmarkStart w:id="11" w:name="_Toc198452180"/>
      <w:r w:rsidRPr="00C93D97">
        <w:rPr>
          <w:rFonts w:ascii="Calibri Light" w:hAnsi="Calibri Light" w:cs="Calibri Light"/>
          <w:b/>
          <w:bCs/>
          <w:i w:val="0"/>
          <w:iCs w:val="0"/>
          <w:color w:val="auto"/>
        </w:rPr>
        <w:t xml:space="preserve">Figure </w:t>
      </w:r>
      <w:r w:rsidRPr="00C93D97">
        <w:rPr>
          <w:rFonts w:ascii="Calibri Light" w:hAnsi="Calibri Light" w:cs="Calibri Light"/>
          <w:b/>
          <w:bCs/>
          <w:i w:val="0"/>
          <w:iCs w:val="0"/>
          <w:color w:val="auto"/>
        </w:rPr>
        <w:fldChar w:fldCharType="begin"/>
      </w:r>
      <w:r w:rsidRPr="00C93D97">
        <w:rPr>
          <w:rFonts w:ascii="Calibri Light" w:hAnsi="Calibri Light" w:cs="Calibri Light"/>
          <w:b/>
          <w:bCs/>
          <w:i w:val="0"/>
          <w:iCs w:val="0"/>
          <w:color w:val="auto"/>
        </w:rPr>
        <w:instrText xml:space="preserve"> SEQ Figure \* ARABIC </w:instrText>
      </w:r>
      <w:r w:rsidRPr="00C93D97">
        <w:rPr>
          <w:rFonts w:ascii="Calibri Light" w:hAnsi="Calibri Light" w:cs="Calibri Light"/>
          <w:b/>
          <w:bCs/>
          <w:i w:val="0"/>
          <w:iCs w:val="0"/>
          <w:color w:val="auto"/>
        </w:rPr>
        <w:fldChar w:fldCharType="separate"/>
      </w:r>
      <w:r w:rsidR="002D0773" w:rsidRPr="00C93D97">
        <w:rPr>
          <w:rFonts w:ascii="Calibri Light" w:hAnsi="Calibri Light" w:cs="Calibri Light"/>
          <w:b/>
          <w:bCs/>
          <w:i w:val="0"/>
          <w:iCs w:val="0"/>
          <w:noProof/>
          <w:color w:val="auto"/>
        </w:rPr>
        <w:t>3</w:t>
      </w:r>
      <w:r w:rsidRPr="00C93D97">
        <w:rPr>
          <w:rFonts w:ascii="Calibri Light" w:hAnsi="Calibri Light" w:cs="Calibri Light"/>
          <w:b/>
          <w:bCs/>
          <w:i w:val="0"/>
          <w:iCs w:val="0"/>
          <w:color w:val="auto"/>
        </w:rPr>
        <w:fldChar w:fldCharType="end"/>
      </w:r>
      <w:r w:rsidRPr="00C93D97">
        <w:rPr>
          <w:rFonts w:ascii="Calibri Light" w:hAnsi="Calibri Light" w:cs="Calibri Light"/>
          <w:b/>
          <w:bCs/>
          <w:i w:val="0"/>
          <w:iCs w:val="0"/>
          <w:color w:val="auto"/>
        </w:rPr>
        <w:t xml:space="preserve"> -</w:t>
      </w:r>
      <w:r w:rsidRPr="00C93D97">
        <w:rPr>
          <w:rFonts w:ascii="Calibri Light" w:hAnsi="Calibri Light" w:cs="Calibri Light"/>
          <w:color w:val="auto"/>
        </w:rPr>
        <w:t xml:space="preserve"> Pugh Matrix</w:t>
      </w:r>
      <w:bookmarkEnd w:id="10"/>
      <w:bookmarkEnd w:id="11"/>
    </w:p>
    <w:p w14:paraId="540F42F9" w14:textId="77777777" w:rsidR="008D1116" w:rsidRPr="00C93D97" w:rsidRDefault="008D1116" w:rsidP="008D1116">
      <w:pPr>
        <w:rPr>
          <w:rFonts w:ascii="Calibri Light" w:hAnsi="Calibri Light" w:cs="Calibri Light"/>
        </w:rPr>
      </w:pPr>
    </w:p>
    <w:p w14:paraId="71369E49" w14:textId="77777777" w:rsidR="008D1116" w:rsidRPr="00C93D97" w:rsidRDefault="008D1116" w:rsidP="008D1116">
      <w:pPr>
        <w:rPr>
          <w:rFonts w:ascii="Calibri Light" w:hAnsi="Calibri Light" w:cs="Calibri Light"/>
        </w:rPr>
      </w:pPr>
    </w:p>
    <w:p w14:paraId="16DE7DD4" w14:textId="6FDC7C50" w:rsidR="00A130C6" w:rsidRPr="00C93D97" w:rsidRDefault="00A130C6" w:rsidP="003B1DA9">
      <w:pPr>
        <w:pStyle w:val="Heading2"/>
        <w:numPr>
          <w:ilvl w:val="1"/>
          <w:numId w:val="7"/>
        </w:numPr>
        <w:rPr>
          <w:rFonts w:ascii="Calibri Light" w:hAnsi="Calibri Light" w:cs="Calibri Light"/>
          <w:b/>
          <w:bCs/>
          <w:color w:val="auto"/>
          <w:sz w:val="24"/>
          <w:szCs w:val="24"/>
          <w:lang w:val="en-US"/>
        </w:rPr>
      </w:pPr>
      <w:bookmarkStart w:id="12" w:name="_Toc198452133"/>
      <w:r w:rsidRPr="00C93D97">
        <w:rPr>
          <w:rFonts w:ascii="Calibri Light" w:hAnsi="Calibri Light" w:cs="Calibri Light"/>
          <w:b/>
          <w:bCs/>
          <w:color w:val="auto"/>
          <w:sz w:val="24"/>
          <w:szCs w:val="24"/>
          <w:lang w:val="en-US"/>
        </w:rPr>
        <w:t>Higher System</w:t>
      </w:r>
      <w:bookmarkEnd w:id="12"/>
      <w:r w:rsidRPr="00C93D97">
        <w:rPr>
          <w:rFonts w:ascii="Calibri Light" w:hAnsi="Calibri Light" w:cs="Calibri Light"/>
          <w:b/>
          <w:bCs/>
          <w:color w:val="auto"/>
          <w:sz w:val="24"/>
          <w:szCs w:val="24"/>
          <w:lang w:val="en-US"/>
        </w:rPr>
        <w:t xml:space="preserve"> </w:t>
      </w:r>
    </w:p>
    <w:p w14:paraId="130CC07A" w14:textId="77777777" w:rsidR="00A130C6" w:rsidRPr="00C93D97" w:rsidRDefault="00A130C6" w:rsidP="00916780">
      <w:pPr>
        <w:ind w:left="360"/>
        <w:rPr>
          <w:rFonts w:ascii="Calibri Light" w:hAnsi="Calibri Light" w:cs="Calibri Light"/>
          <w:sz w:val="24"/>
          <w:szCs w:val="24"/>
          <w:lang w:val="en-US"/>
        </w:rPr>
      </w:pPr>
    </w:p>
    <w:p w14:paraId="43673475" w14:textId="4FAC0F94" w:rsidR="00A834E1" w:rsidRPr="00C93D97" w:rsidRDefault="006233E0" w:rsidP="00916780">
      <w:pPr>
        <w:ind w:left="360"/>
        <w:rPr>
          <w:rFonts w:ascii="Calibri Light" w:hAnsi="Calibri Light" w:cs="Calibri Light"/>
          <w:sz w:val="24"/>
          <w:szCs w:val="24"/>
          <w:lang w:val="en-US"/>
        </w:rPr>
      </w:pPr>
      <w:r w:rsidRPr="00C93D97">
        <w:rPr>
          <w:rFonts w:ascii="Calibri Light" w:hAnsi="Calibri Light" w:cs="Calibri Light"/>
          <w:sz w:val="24"/>
          <w:szCs w:val="24"/>
          <w:lang w:val="en-US"/>
        </w:rPr>
        <w:t>From using a Systems Engineering approach</w:t>
      </w:r>
      <w:r w:rsidR="00D44C97" w:rsidRPr="00C93D97">
        <w:rPr>
          <w:rFonts w:ascii="Calibri Light" w:hAnsi="Calibri Light" w:cs="Calibri Light"/>
          <w:sz w:val="24"/>
          <w:szCs w:val="24"/>
          <w:lang w:val="en-US"/>
        </w:rPr>
        <w:t xml:space="preserve">, the final </w:t>
      </w:r>
      <w:r w:rsidR="00260BB3" w:rsidRPr="00C93D97">
        <w:rPr>
          <w:rFonts w:ascii="Calibri Light" w:hAnsi="Calibri Light" w:cs="Calibri Light"/>
          <w:sz w:val="24"/>
          <w:szCs w:val="24"/>
          <w:lang w:val="en-US"/>
        </w:rPr>
        <w:t xml:space="preserve">higher system </w:t>
      </w:r>
      <w:r w:rsidR="00D44C97" w:rsidRPr="00C93D97">
        <w:rPr>
          <w:rFonts w:ascii="Calibri Light" w:hAnsi="Calibri Light" w:cs="Calibri Light"/>
          <w:sz w:val="24"/>
          <w:szCs w:val="24"/>
          <w:lang w:val="en-US"/>
        </w:rPr>
        <w:t xml:space="preserve">design was a </w:t>
      </w:r>
      <w:r w:rsidR="003B40DF" w:rsidRPr="00C93D97">
        <w:rPr>
          <w:rFonts w:ascii="Calibri Light" w:hAnsi="Calibri Light" w:cs="Calibri Light"/>
          <w:sz w:val="24"/>
          <w:szCs w:val="24"/>
          <w:lang w:val="en-US"/>
        </w:rPr>
        <w:t>2-part</w:t>
      </w:r>
      <w:r w:rsidR="00D44C97" w:rsidRPr="00C93D97">
        <w:rPr>
          <w:rFonts w:ascii="Calibri Light" w:hAnsi="Calibri Light" w:cs="Calibri Light"/>
          <w:sz w:val="24"/>
          <w:szCs w:val="24"/>
          <w:lang w:val="en-US"/>
        </w:rPr>
        <w:t xml:space="preserve"> design. This consisted of a </w:t>
      </w:r>
      <w:r w:rsidR="003B40DF" w:rsidRPr="00C93D97">
        <w:rPr>
          <w:rFonts w:ascii="Calibri Light" w:hAnsi="Calibri Light" w:cs="Calibri Light"/>
          <w:sz w:val="24"/>
          <w:szCs w:val="24"/>
          <w:lang w:val="en-US"/>
        </w:rPr>
        <w:t>Command</w:t>
      </w:r>
      <w:r w:rsidR="00D44C97" w:rsidRPr="00C93D97">
        <w:rPr>
          <w:rFonts w:ascii="Calibri Light" w:hAnsi="Calibri Light" w:cs="Calibri Light"/>
          <w:sz w:val="24"/>
          <w:szCs w:val="24"/>
          <w:lang w:val="en-US"/>
        </w:rPr>
        <w:t xml:space="preserve"> and Launch Unit and a Telescop</w:t>
      </w:r>
      <w:r w:rsidR="003B40DF" w:rsidRPr="00C93D97">
        <w:rPr>
          <w:rFonts w:ascii="Calibri Light" w:hAnsi="Calibri Light" w:cs="Calibri Light"/>
          <w:sz w:val="24"/>
          <w:szCs w:val="24"/>
          <w:lang w:val="en-US"/>
        </w:rPr>
        <w:t>ic Missile Tube</w:t>
      </w:r>
      <w:r w:rsidR="00ED0475" w:rsidRPr="00C93D97">
        <w:rPr>
          <w:rFonts w:ascii="Calibri Light" w:hAnsi="Calibri Light" w:cs="Calibri Light"/>
          <w:sz w:val="24"/>
          <w:szCs w:val="24"/>
          <w:lang w:val="en-US"/>
        </w:rPr>
        <w:t xml:space="preserve"> that would be assembled by the end user, after training.</w:t>
      </w:r>
      <w:r w:rsidR="003B40DF" w:rsidRPr="00C93D97">
        <w:rPr>
          <w:rFonts w:ascii="Calibri Light" w:hAnsi="Calibri Light" w:cs="Calibri Light"/>
          <w:sz w:val="24"/>
          <w:szCs w:val="24"/>
          <w:lang w:val="en-US"/>
        </w:rPr>
        <w:t xml:space="preserve"> The projectile </w:t>
      </w:r>
      <w:r w:rsidR="00CF6201" w:rsidRPr="00C93D97">
        <w:rPr>
          <w:rFonts w:ascii="Calibri Light" w:hAnsi="Calibri Light" w:cs="Calibri Light"/>
          <w:sz w:val="24"/>
          <w:szCs w:val="24"/>
          <w:lang w:val="en-US"/>
        </w:rPr>
        <w:t xml:space="preserve">that was </w:t>
      </w:r>
      <w:r w:rsidR="00ED0475" w:rsidRPr="00C93D97">
        <w:rPr>
          <w:rFonts w:ascii="Calibri Light" w:hAnsi="Calibri Light" w:cs="Calibri Light"/>
          <w:sz w:val="24"/>
          <w:szCs w:val="24"/>
          <w:lang w:val="en-US"/>
        </w:rPr>
        <w:t xml:space="preserve">developed contained the </w:t>
      </w:r>
      <w:r w:rsidR="00182081" w:rsidRPr="00C93D97">
        <w:rPr>
          <w:rFonts w:ascii="Calibri Light" w:hAnsi="Calibri Light" w:cs="Calibri Light"/>
          <w:sz w:val="24"/>
          <w:szCs w:val="24"/>
          <w:lang w:val="en-US"/>
        </w:rPr>
        <w:t>method for delivering the</w:t>
      </w:r>
      <w:r w:rsidR="00CF6201" w:rsidRPr="00C93D97">
        <w:rPr>
          <w:rFonts w:ascii="Calibri Light" w:hAnsi="Calibri Light" w:cs="Calibri Light"/>
          <w:sz w:val="24"/>
          <w:szCs w:val="24"/>
          <w:lang w:val="en-US"/>
        </w:rPr>
        <w:t xml:space="preserve"> effect. This </w:t>
      </w:r>
      <w:r w:rsidR="003B40DF" w:rsidRPr="00C93D97">
        <w:rPr>
          <w:rFonts w:ascii="Calibri Light" w:hAnsi="Calibri Light" w:cs="Calibri Light"/>
          <w:sz w:val="24"/>
          <w:szCs w:val="24"/>
          <w:lang w:val="en-US"/>
        </w:rPr>
        <w:t>was a modular design</w:t>
      </w:r>
      <w:r w:rsidR="00D85FC0" w:rsidRPr="00C93D97">
        <w:rPr>
          <w:rFonts w:ascii="Calibri Light" w:hAnsi="Calibri Light" w:cs="Calibri Light"/>
          <w:sz w:val="24"/>
          <w:szCs w:val="24"/>
          <w:lang w:val="en-US"/>
        </w:rPr>
        <w:t xml:space="preserve"> determined to be </w:t>
      </w:r>
      <w:r w:rsidR="00824A35" w:rsidRPr="00C93D97">
        <w:rPr>
          <w:rFonts w:ascii="Calibri Light" w:hAnsi="Calibri Light" w:cs="Calibri Light"/>
          <w:sz w:val="24"/>
          <w:szCs w:val="24"/>
          <w:lang w:val="en-US"/>
        </w:rPr>
        <w:t xml:space="preserve">an effective </w:t>
      </w:r>
      <w:r w:rsidR="00E67EA8" w:rsidRPr="00C93D97">
        <w:rPr>
          <w:rFonts w:ascii="Calibri Light" w:hAnsi="Calibri Light" w:cs="Calibri Light"/>
          <w:sz w:val="24"/>
          <w:szCs w:val="24"/>
          <w:lang w:val="en-US"/>
        </w:rPr>
        <w:t>method that me</w:t>
      </w:r>
      <w:r w:rsidR="007F17A0" w:rsidRPr="00C93D97">
        <w:rPr>
          <w:rFonts w:ascii="Calibri Light" w:hAnsi="Calibri Light" w:cs="Calibri Light"/>
          <w:sz w:val="24"/>
          <w:szCs w:val="24"/>
          <w:lang w:val="en-US"/>
        </w:rPr>
        <w:t>t the requirements of the system function.</w:t>
      </w:r>
      <w:r w:rsidR="003B40DF" w:rsidRPr="00C93D97">
        <w:rPr>
          <w:rFonts w:ascii="Calibri Light" w:hAnsi="Calibri Light" w:cs="Calibri Light"/>
          <w:sz w:val="24"/>
          <w:szCs w:val="24"/>
          <w:lang w:val="en-US"/>
        </w:rPr>
        <w:t xml:space="preserve"> </w:t>
      </w:r>
      <w:r w:rsidR="009D66E5" w:rsidRPr="00C93D97">
        <w:rPr>
          <w:rFonts w:ascii="Calibri Light" w:hAnsi="Calibri Light" w:cs="Calibri Light"/>
          <w:sz w:val="24"/>
          <w:szCs w:val="24"/>
          <w:lang w:val="en-US"/>
        </w:rPr>
        <w:t xml:space="preserve">The </w:t>
      </w:r>
      <w:r w:rsidR="00E066E1" w:rsidRPr="00C93D97">
        <w:rPr>
          <w:rFonts w:ascii="Calibri Light" w:hAnsi="Calibri Light" w:cs="Calibri Light"/>
          <w:sz w:val="24"/>
          <w:szCs w:val="24"/>
          <w:lang w:val="en-US"/>
        </w:rPr>
        <w:t xml:space="preserve">system </w:t>
      </w:r>
      <w:r w:rsidRPr="00C93D97">
        <w:rPr>
          <w:rFonts w:ascii="Calibri Light" w:hAnsi="Calibri Light" w:cs="Calibri Light"/>
          <w:sz w:val="24"/>
          <w:szCs w:val="24"/>
          <w:lang w:val="en-US"/>
        </w:rPr>
        <w:t xml:space="preserve">was a </w:t>
      </w:r>
      <w:r w:rsidR="00E066E1" w:rsidRPr="00C93D97">
        <w:rPr>
          <w:rFonts w:ascii="Calibri Light" w:hAnsi="Calibri Light" w:cs="Calibri Light"/>
          <w:sz w:val="24"/>
          <w:szCs w:val="24"/>
          <w:lang w:val="en-US"/>
        </w:rPr>
        <w:t xml:space="preserve">product of the </w:t>
      </w:r>
      <w:r w:rsidRPr="00C93D97">
        <w:rPr>
          <w:rFonts w:ascii="Calibri Light" w:hAnsi="Calibri Light" w:cs="Calibri Light"/>
          <w:sz w:val="24"/>
          <w:szCs w:val="24"/>
          <w:lang w:val="en-US"/>
        </w:rPr>
        <w:t xml:space="preserve">tools used in the </w:t>
      </w:r>
      <w:r w:rsidR="00E066E1" w:rsidRPr="00C93D97">
        <w:rPr>
          <w:rFonts w:ascii="Calibri Light" w:hAnsi="Calibri Light" w:cs="Calibri Light"/>
          <w:sz w:val="24"/>
          <w:szCs w:val="24"/>
          <w:lang w:val="en-US"/>
        </w:rPr>
        <w:t xml:space="preserve">SE </w:t>
      </w:r>
      <w:r w:rsidR="00D85FC0" w:rsidRPr="00C93D97">
        <w:rPr>
          <w:rFonts w:ascii="Calibri Light" w:hAnsi="Calibri Light" w:cs="Calibri Light"/>
          <w:sz w:val="24"/>
          <w:szCs w:val="24"/>
          <w:lang w:val="en-US"/>
        </w:rPr>
        <w:t xml:space="preserve">process and </w:t>
      </w:r>
      <w:r w:rsidR="00E066E1" w:rsidRPr="00C93D97">
        <w:rPr>
          <w:rFonts w:ascii="Calibri Light" w:hAnsi="Calibri Light" w:cs="Calibri Light"/>
          <w:sz w:val="24"/>
          <w:szCs w:val="24"/>
          <w:lang w:val="en-US"/>
        </w:rPr>
        <w:t>approach</w:t>
      </w:r>
      <w:r w:rsidRPr="00C93D97">
        <w:rPr>
          <w:rFonts w:ascii="Calibri Light" w:hAnsi="Calibri Light" w:cs="Calibri Light"/>
          <w:sz w:val="24"/>
          <w:szCs w:val="24"/>
          <w:lang w:val="en-US"/>
        </w:rPr>
        <w:t>.</w:t>
      </w:r>
      <w:r w:rsidR="007F17A0" w:rsidRPr="00C93D97">
        <w:rPr>
          <w:rFonts w:ascii="Calibri Light" w:hAnsi="Calibri Light" w:cs="Calibri Light"/>
          <w:sz w:val="24"/>
          <w:szCs w:val="24"/>
          <w:lang w:val="en-US"/>
        </w:rPr>
        <w:t xml:space="preserve"> The </w:t>
      </w:r>
      <w:r w:rsidR="007A4B2A" w:rsidRPr="00C93D97">
        <w:rPr>
          <w:rFonts w:ascii="Calibri Light" w:hAnsi="Calibri Light" w:cs="Calibri Light"/>
          <w:sz w:val="24"/>
          <w:szCs w:val="24"/>
          <w:lang w:val="en-US"/>
        </w:rPr>
        <w:t xml:space="preserve">higher system </w:t>
      </w:r>
      <w:r w:rsidR="009D66E5" w:rsidRPr="00C93D97">
        <w:rPr>
          <w:rFonts w:ascii="Calibri Light" w:hAnsi="Calibri Light" w:cs="Calibri Light"/>
          <w:sz w:val="24"/>
          <w:szCs w:val="24"/>
          <w:lang w:val="en-US"/>
        </w:rPr>
        <w:t>design</w:t>
      </w:r>
      <w:r w:rsidR="00A834E1" w:rsidRPr="00C93D97">
        <w:rPr>
          <w:rFonts w:ascii="Calibri Light" w:hAnsi="Calibri Light" w:cs="Calibri Light"/>
          <w:sz w:val="24"/>
          <w:szCs w:val="24"/>
          <w:lang w:val="en-US"/>
        </w:rPr>
        <w:t xml:space="preserve"> can be seen in </w:t>
      </w:r>
      <w:r w:rsidR="00F94356" w:rsidRPr="00C93D97">
        <w:rPr>
          <w:rFonts w:ascii="Calibri Light" w:hAnsi="Calibri Light" w:cs="Calibri Light"/>
          <w:sz w:val="24"/>
          <w:szCs w:val="24"/>
          <w:lang w:val="en-US"/>
        </w:rPr>
        <w:fldChar w:fldCharType="begin"/>
      </w:r>
      <w:r w:rsidR="00F94356" w:rsidRPr="00C93D97">
        <w:rPr>
          <w:rFonts w:ascii="Calibri Light" w:hAnsi="Calibri Light" w:cs="Calibri Light"/>
          <w:sz w:val="24"/>
          <w:szCs w:val="24"/>
          <w:lang w:val="en-US"/>
        </w:rPr>
        <w:instrText xml:space="preserve"> REF _Ref198381931 \h  \* MERGEFORMAT </w:instrText>
      </w:r>
      <w:r w:rsidR="00F94356" w:rsidRPr="00C93D97">
        <w:rPr>
          <w:rFonts w:ascii="Calibri Light" w:hAnsi="Calibri Light" w:cs="Calibri Light"/>
          <w:sz w:val="24"/>
          <w:szCs w:val="24"/>
          <w:lang w:val="en-US"/>
        </w:rPr>
      </w:r>
      <w:r w:rsidR="00F94356" w:rsidRPr="00C93D97">
        <w:rPr>
          <w:rFonts w:ascii="Calibri Light" w:hAnsi="Calibri Light" w:cs="Calibri Light"/>
          <w:sz w:val="24"/>
          <w:szCs w:val="24"/>
          <w:lang w:val="en-US"/>
        </w:rPr>
        <w:fldChar w:fldCharType="separate"/>
      </w:r>
      <w:r w:rsidR="00F94356" w:rsidRPr="00C93D97">
        <w:rPr>
          <w:rFonts w:ascii="Calibri Light" w:hAnsi="Calibri Light" w:cs="Calibri Light"/>
          <w:b/>
          <w:bCs/>
          <w:i/>
          <w:iCs/>
          <w:sz w:val="24"/>
          <w:szCs w:val="24"/>
        </w:rPr>
        <w:t xml:space="preserve">Figure </w:t>
      </w:r>
      <w:r w:rsidR="00F94356" w:rsidRPr="00C93D97">
        <w:rPr>
          <w:rFonts w:ascii="Calibri Light" w:hAnsi="Calibri Light" w:cs="Calibri Light"/>
          <w:b/>
          <w:bCs/>
          <w:i/>
          <w:iCs/>
          <w:noProof/>
          <w:sz w:val="24"/>
          <w:szCs w:val="24"/>
        </w:rPr>
        <w:t>4</w:t>
      </w:r>
      <w:r w:rsidR="00F94356" w:rsidRPr="00C93D97">
        <w:rPr>
          <w:rFonts w:ascii="Calibri Light" w:hAnsi="Calibri Light" w:cs="Calibri Light"/>
          <w:sz w:val="24"/>
          <w:szCs w:val="24"/>
          <w:lang w:val="en-US"/>
        </w:rPr>
        <w:fldChar w:fldCharType="end"/>
      </w:r>
      <w:r w:rsidR="00F94356" w:rsidRPr="00C93D97">
        <w:rPr>
          <w:rFonts w:ascii="Calibri Light" w:hAnsi="Calibri Light" w:cs="Calibri Light"/>
          <w:sz w:val="24"/>
          <w:szCs w:val="24"/>
          <w:lang w:val="en-US"/>
        </w:rPr>
        <w:t>, below.</w:t>
      </w:r>
    </w:p>
    <w:p w14:paraId="0DBA8DE3" w14:textId="77777777" w:rsidR="00F94356" w:rsidRPr="00C93D97" w:rsidRDefault="00F94356" w:rsidP="00916780">
      <w:pPr>
        <w:ind w:left="360"/>
        <w:rPr>
          <w:rFonts w:ascii="Calibri Light" w:hAnsi="Calibri Light" w:cs="Calibri Light"/>
          <w:sz w:val="24"/>
          <w:szCs w:val="24"/>
          <w:lang w:val="en-US"/>
        </w:rPr>
      </w:pPr>
    </w:p>
    <w:p w14:paraId="2341BDCA" w14:textId="2CA07C41" w:rsidR="006233E0" w:rsidRPr="00C93D97" w:rsidRDefault="00DD56F5" w:rsidP="00916780">
      <w:pPr>
        <w:ind w:left="360"/>
        <w:rPr>
          <w:rFonts w:ascii="Calibri Light" w:hAnsi="Calibri Light" w:cs="Calibri Light"/>
          <w:sz w:val="24"/>
          <w:szCs w:val="24"/>
          <w:lang w:val="en-US"/>
        </w:rPr>
      </w:pPr>
      <w:r w:rsidRPr="00C93D97">
        <w:rPr>
          <w:rFonts w:ascii="Calibri Light" w:hAnsi="Calibri Light" w:cs="Calibri Light"/>
          <w:noProof/>
          <w:sz w:val="24"/>
          <w:szCs w:val="24"/>
          <w:lang w:val="en-US"/>
        </w:rPr>
        <w:drawing>
          <wp:inline distT="0" distB="0" distL="0" distR="0" wp14:anchorId="23CB9EF5" wp14:editId="21EB354F">
            <wp:extent cx="5731510" cy="2486025"/>
            <wp:effectExtent l="0" t="0" r="2540" b="9525"/>
            <wp:docPr id="554861137" name="Picture 1" descr="A drawing of a rocket launc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861137" name="Picture 1" descr="A drawing of a rocket launcher&#10;&#10;AI-generated content may be incorrect."/>
                    <pic:cNvPicPr/>
                  </pic:nvPicPr>
                  <pic:blipFill>
                    <a:blip r:embed="rId14"/>
                    <a:stretch>
                      <a:fillRect/>
                    </a:stretch>
                  </pic:blipFill>
                  <pic:spPr>
                    <a:xfrm>
                      <a:off x="0" y="0"/>
                      <a:ext cx="5731510" cy="2486025"/>
                    </a:xfrm>
                    <a:prstGeom prst="rect">
                      <a:avLst/>
                    </a:prstGeom>
                  </pic:spPr>
                </pic:pic>
              </a:graphicData>
            </a:graphic>
          </wp:inline>
        </w:drawing>
      </w:r>
    </w:p>
    <w:p w14:paraId="6ABC0E45" w14:textId="3BB8A1D5" w:rsidR="00824A35" w:rsidRPr="00C93D97" w:rsidRDefault="00824A35" w:rsidP="00824A35">
      <w:pPr>
        <w:pStyle w:val="Caption"/>
        <w:jc w:val="right"/>
        <w:rPr>
          <w:rFonts w:ascii="Calibri Light" w:hAnsi="Calibri Light" w:cs="Calibri Light"/>
          <w:sz w:val="24"/>
          <w:szCs w:val="24"/>
          <w:lang w:val="en-US"/>
        </w:rPr>
      </w:pPr>
      <w:bookmarkStart w:id="13" w:name="_Ref198381931"/>
      <w:bookmarkStart w:id="14" w:name="_Toc198452181"/>
      <w:r w:rsidRPr="00C93D97">
        <w:rPr>
          <w:rFonts w:ascii="Calibri Light" w:hAnsi="Calibri Light" w:cs="Calibri Light"/>
          <w:b/>
          <w:bCs/>
          <w:i w:val="0"/>
          <w:iCs w:val="0"/>
        </w:rPr>
        <w:t xml:space="preserve">Figure </w:t>
      </w:r>
      <w:r w:rsidRPr="00C93D97">
        <w:rPr>
          <w:rFonts w:ascii="Calibri Light" w:hAnsi="Calibri Light" w:cs="Calibri Light"/>
          <w:b/>
          <w:bCs/>
          <w:i w:val="0"/>
          <w:iCs w:val="0"/>
        </w:rPr>
        <w:fldChar w:fldCharType="begin"/>
      </w:r>
      <w:r w:rsidRPr="00C93D97">
        <w:rPr>
          <w:rFonts w:ascii="Calibri Light" w:hAnsi="Calibri Light" w:cs="Calibri Light"/>
          <w:b/>
          <w:bCs/>
          <w:i w:val="0"/>
          <w:iCs w:val="0"/>
        </w:rPr>
        <w:instrText xml:space="preserve"> SEQ Figure \* ARABIC </w:instrText>
      </w:r>
      <w:r w:rsidRPr="00C93D97">
        <w:rPr>
          <w:rFonts w:ascii="Calibri Light" w:hAnsi="Calibri Light" w:cs="Calibri Light"/>
          <w:b/>
          <w:bCs/>
          <w:i w:val="0"/>
          <w:iCs w:val="0"/>
        </w:rPr>
        <w:fldChar w:fldCharType="separate"/>
      </w:r>
      <w:r w:rsidR="002D0773" w:rsidRPr="00C93D97">
        <w:rPr>
          <w:rFonts w:ascii="Calibri Light" w:hAnsi="Calibri Light" w:cs="Calibri Light"/>
          <w:b/>
          <w:bCs/>
          <w:i w:val="0"/>
          <w:iCs w:val="0"/>
          <w:noProof/>
        </w:rPr>
        <w:t>4</w:t>
      </w:r>
      <w:r w:rsidRPr="00C93D97">
        <w:rPr>
          <w:rFonts w:ascii="Calibri Light" w:hAnsi="Calibri Light" w:cs="Calibri Light"/>
          <w:b/>
          <w:bCs/>
          <w:i w:val="0"/>
          <w:iCs w:val="0"/>
        </w:rPr>
        <w:fldChar w:fldCharType="end"/>
      </w:r>
      <w:bookmarkEnd w:id="13"/>
      <w:r w:rsidRPr="00C93D97">
        <w:rPr>
          <w:rFonts w:ascii="Calibri Light" w:hAnsi="Calibri Light" w:cs="Calibri Light"/>
        </w:rPr>
        <w:t xml:space="preserve"> - Final System Design</w:t>
      </w:r>
      <w:bookmarkEnd w:id="14"/>
    </w:p>
    <w:p w14:paraId="09E41CF8" w14:textId="20BB1026" w:rsidR="003206DD" w:rsidRPr="00C93D97" w:rsidRDefault="005C18AF" w:rsidP="00916780">
      <w:pPr>
        <w:ind w:left="360"/>
        <w:rPr>
          <w:rFonts w:ascii="Calibri Light" w:hAnsi="Calibri Light" w:cs="Calibri Light"/>
          <w:sz w:val="24"/>
          <w:szCs w:val="24"/>
          <w:lang w:val="en-US"/>
        </w:rPr>
      </w:pPr>
      <w:r w:rsidRPr="00C93D97">
        <w:rPr>
          <w:rFonts w:ascii="Calibri Light" w:hAnsi="Calibri Light" w:cs="Calibri Light"/>
          <w:sz w:val="24"/>
          <w:szCs w:val="24"/>
          <w:lang w:val="en-US"/>
        </w:rPr>
        <w:t xml:space="preserve">The Command and Launch </w:t>
      </w:r>
      <w:r w:rsidR="00D7699D" w:rsidRPr="00C93D97">
        <w:rPr>
          <w:rFonts w:ascii="Calibri Light" w:hAnsi="Calibri Light" w:cs="Calibri Light"/>
          <w:sz w:val="24"/>
          <w:szCs w:val="24"/>
          <w:lang w:val="en-US"/>
        </w:rPr>
        <w:t>U</w:t>
      </w:r>
      <w:r w:rsidRPr="00C93D97">
        <w:rPr>
          <w:rFonts w:ascii="Calibri Light" w:hAnsi="Calibri Light" w:cs="Calibri Light"/>
          <w:sz w:val="24"/>
          <w:szCs w:val="24"/>
          <w:lang w:val="en-US"/>
        </w:rPr>
        <w:t>nit</w:t>
      </w:r>
      <w:r w:rsidR="00D7699D" w:rsidRPr="00C93D97">
        <w:rPr>
          <w:rFonts w:ascii="Calibri Light" w:hAnsi="Calibri Light" w:cs="Calibri Light"/>
          <w:sz w:val="24"/>
          <w:szCs w:val="24"/>
          <w:lang w:val="en-US"/>
        </w:rPr>
        <w:t xml:space="preserve"> (</w:t>
      </w:r>
      <w:r w:rsidR="005A614C" w:rsidRPr="00C93D97">
        <w:rPr>
          <w:rFonts w:ascii="Calibri Light" w:hAnsi="Calibri Light" w:cs="Calibri Light"/>
          <w:sz w:val="24"/>
          <w:szCs w:val="24"/>
          <w:lang w:val="en-US"/>
        </w:rPr>
        <w:t>CLU) and</w:t>
      </w:r>
      <w:r w:rsidRPr="00C93D97">
        <w:rPr>
          <w:rFonts w:ascii="Calibri Light" w:hAnsi="Calibri Light" w:cs="Calibri Light"/>
          <w:sz w:val="24"/>
          <w:szCs w:val="24"/>
          <w:lang w:val="en-US"/>
        </w:rPr>
        <w:t xml:space="preserve"> modular TMT </w:t>
      </w:r>
      <w:r w:rsidR="005A614C" w:rsidRPr="00C93D97">
        <w:rPr>
          <w:rFonts w:ascii="Calibri Light" w:hAnsi="Calibri Light" w:cs="Calibri Light"/>
          <w:sz w:val="24"/>
          <w:szCs w:val="24"/>
          <w:lang w:val="en-US"/>
        </w:rPr>
        <w:t xml:space="preserve">were designed to fit </w:t>
      </w:r>
      <w:r w:rsidR="001821E5" w:rsidRPr="00C93D97">
        <w:rPr>
          <w:rFonts w:ascii="Calibri Light" w:hAnsi="Calibri Light" w:cs="Calibri Light"/>
          <w:sz w:val="24"/>
          <w:szCs w:val="24"/>
          <w:lang w:val="en-US"/>
        </w:rPr>
        <w:t>together</w:t>
      </w:r>
      <w:r w:rsidR="005A614C" w:rsidRPr="00C93D97">
        <w:rPr>
          <w:rFonts w:ascii="Calibri Light" w:hAnsi="Calibri Light" w:cs="Calibri Light"/>
          <w:sz w:val="24"/>
          <w:szCs w:val="24"/>
          <w:lang w:val="en-US"/>
        </w:rPr>
        <w:t xml:space="preserve"> using</w:t>
      </w:r>
      <w:r w:rsidR="001E1E14" w:rsidRPr="00C93D97">
        <w:rPr>
          <w:rFonts w:ascii="Calibri Light" w:hAnsi="Calibri Light" w:cs="Calibri Light"/>
          <w:sz w:val="24"/>
          <w:szCs w:val="24"/>
          <w:lang w:val="en-US"/>
        </w:rPr>
        <w:t xml:space="preserve"> a dove-tail interface</w:t>
      </w:r>
      <w:r w:rsidR="001821E5" w:rsidRPr="00C93D97">
        <w:rPr>
          <w:rFonts w:ascii="Calibri Light" w:hAnsi="Calibri Light" w:cs="Calibri Light"/>
          <w:sz w:val="24"/>
          <w:szCs w:val="24"/>
          <w:lang w:val="en-US"/>
        </w:rPr>
        <w:t>, with the projectile being armed in-light by an SAU.</w:t>
      </w:r>
      <w:r w:rsidR="00331556" w:rsidRPr="00C93D97">
        <w:rPr>
          <w:rFonts w:ascii="Calibri Light" w:hAnsi="Calibri Light" w:cs="Calibri Light"/>
          <w:sz w:val="24"/>
          <w:szCs w:val="24"/>
          <w:lang w:val="en-US"/>
        </w:rPr>
        <w:t xml:space="preserve"> These were the key design features identified through the design process.</w:t>
      </w:r>
    </w:p>
    <w:p w14:paraId="2D2FF4A9" w14:textId="54183CC0" w:rsidR="006172D9" w:rsidRPr="00C93D97" w:rsidRDefault="006172D9" w:rsidP="00916780">
      <w:pPr>
        <w:ind w:left="360"/>
        <w:rPr>
          <w:rFonts w:ascii="Calibri Light" w:hAnsi="Calibri Light" w:cs="Calibri Light"/>
          <w:sz w:val="24"/>
          <w:szCs w:val="24"/>
          <w:lang w:val="en-US"/>
        </w:rPr>
      </w:pPr>
    </w:p>
    <w:p w14:paraId="479EA441" w14:textId="04EC931E" w:rsidR="006172D9" w:rsidRPr="00C93D97" w:rsidRDefault="006172D9" w:rsidP="00916780">
      <w:pPr>
        <w:ind w:left="360"/>
        <w:rPr>
          <w:rFonts w:ascii="Calibri Light" w:hAnsi="Calibri Light" w:cs="Calibri Light"/>
          <w:sz w:val="24"/>
          <w:szCs w:val="24"/>
          <w:lang w:val="en-US"/>
        </w:rPr>
      </w:pPr>
      <w:r w:rsidRPr="00C93D97">
        <w:rPr>
          <w:rFonts w:ascii="Calibri Light" w:hAnsi="Calibri Light" w:cs="Calibri Light"/>
          <w:sz w:val="24"/>
          <w:szCs w:val="24"/>
          <w:lang w:val="en-US"/>
        </w:rPr>
        <w:t xml:space="preserve">The Command and Launch unit </w:t>
      </w:r>
      <w:r w:rsidR="00626E39" w:rsidRPr="00C93D97">
        <w:rPr>
          <w:rFonts w:ascii="Calibri Light" w:hAnsi="Calibri Light" w:cs="Calibri Light"/>
          <w:sz w:val="24"/>
          <w:szCs w:val="24"/>
          <w:lang w:val="en-US"/>
        </w:rPr>
        <w:t>were</w:t>
      </w:r>
      <w:r w:rsidRPr="00C93D97">
        <w:rPr>
          <w:rFonts w:ascii="Calibri Light" w:hAnsi="Calibri Light" w:cs="Calibri Light"/>
          <w:sz w:val="24"/>
          <w:szCs w:val="24"/>
          <w:lang w:val="en-US"/>
        </w:rPr>
        <w:t xml:space="preserve"> designed with the intent to intelligently target and program the projectile with target data,</w:t>
      </w:r>
      <w:r w:rsidR="00CB41E6" w:rsidRPr="00C93D97">
        <w:rPr>
          <w:rFonts w:ascii="Calibri Light" w:hAnsi="Calibri Light" w:cs="Calibri Light"/>
          <w:sz w:val="24"/>
          <w:szCs w:val="24"/>
          <w:lang w:val="en-US"/>
        </w:rPr>
        <w:t xml:space="preserve"> </w:t>
      </w:r>
      <w:r w:rsidR="001E0426" w:rsidRPr="00C93D97">
        <w:rPr>
          <w:rFonts w:ascii="Calibri Light" w:hAnsi="Calibri Light" w:cs="Calibri Light"/>
          <w:sz w:val="24"/>
          <w:szCs w:val="24"/>
          <w:lang w:val="en-US"/>
        </w:rPr>
        <w:t>based on</w:t>
      </w:r>
      <w:r w:rsidR="00A93DAA" w:rsidRPr="00C93D97">
        <w:rPr>
          <w:rFonts w:ascii="Calibri Light" w:hAnsi="Calibri Light" w:cs="Calibri Light"/>
          <w:sz w:val="24"/>
          <w:szCs w:val="24"/>
          <w:lang w:val="en-US"/>
        </w:rPr>
        <w:t xml:space="preserve"> a </w:t>
      </w:r>
      <w:r w:rsidR="00A93DAA" w:rsidRPr="00C93D97">
        <w:rPr>
          <w:rFonts w:ascii="Calibri Light" w:hAnsi="Calibri Light" w:cs="Calibri Light"/>
          <w:i/>
          <w:iCs/>
          <w:sz w:val="24"/>
          <w:szCs w:val="24"/>
          <w:lang w:val="en-US"/>
        </w:rPr>
        <w:t>fire-and-forget</w:t>
      </w:r>
      <w:r w:rsidRPr="00C93D97">
        <w:rPr>
          <w:rFonts w:ascii="Calibri Light" w:hAnsi="Calibri Light" w:cs="Calibri Light"/>
          <w:sz w:val="24"/>
          <w:szCs w:val="24"/>
          <w:lang w:val="en-US"/>
        </w:rPr>
        <w:t xml:space="preserve"> </w:t>
      </w:r>
      <w:r w:rsidR="001E0426" w:rsidRPr="00C93D97">
        <w:rPr>
          <w:rFonts w:ascii="Calibri Light" w:hAnsi="Calibri Light" w:cs="Calibri Light"/>
          <w:sz w:val="24"/>
          <w:szCs w:val="24"/>
          <w:lang w:val="en-US"/>
        </w:rPr>
        <w:t>principle</w:t>
      </w:r>
      <w:r w:rsidRPr="00C93D97">
        <w:rPr>
          <w:rFonts w:ascii="Calibri Light" w:hAnsi="Calibri Light" w:cs="Calibri Light"/>
          <w:sz w:val="24"/>
          <w:szCs w:val="24"/>
          <w:lang w:val="en-US"/>
        </w:rPr>
        <w:t>.</w:t>
      </w:r>
      <w:r w:rsidR="00A175A8" w:rsidRPr="00C93D97">
        <w:rPr>
          <w:rFonts w:ascii="Calibri Light" w:hAnsi="Calibri Light" w:cs="Calibri Light"/>
          <w:sz w:val="24"/>
          <w:szCs w:val="24"/>
          <w:lang w:val="en-US"/>
        </w:rPr>
        <w:t xml:space="preserve"> </w:t>
      </w:r>
      <w:r w:rsidR="004F6577" w:rsidRPr="00C93D97">
        <w:rPr>
          <w:rFonts w:ascii="Calibri Light" w:hAnsi="Calibri Light" w:cs="Calibri Light"/>
          <w:sz w:val="24"/>
          <w:szCs w:val="24"/>
          <w:lang w:val="en-US"/>
        </w:rPr>
        <w:t xml:space="preserve">The </w:t>
      </w:r>
      <w:r w:rsidR="00B4299D" w:rsidRPr="00C93D97">
        <w:rPr>
          <w:rFonts w:ascii="Calibri Light" w:hAnsi="Calibri Light" w:cs="Calibri Light"/>
          <w:sz w:val="24"/>
          <w:szCs w:val="24"/>
          <w:lang w:val="en-US"/>
        </w:rPr>
        <w:t>User was intended to follow their own collateral damage estimate protocols</w:t>
      </w:r>
      <w:r w:rsidR="00CF3630" w:rsidRPr="00C93D97">
        <w:rPr>
          <w:rFonts w:ascii="Calibri Light" w:hAnsi="Calibri Light" w:cs="Calibri Light"/>
          <w:sz w:val="24"/>
          <w:szCs w:val="24"/>
          <w:lang w:val="en-US"/>
        </w:rPr>
        <w:t xml:space="preserve"> </w:t>
      </w:r>
      <w:r w:rsidR="00FC0AF6" w:rsidRPr="00C93D97">
        <w:rPr>
          <w:rFonts w:ascii="Calibri Light" w:hAnsi="Calibri Light" w:cs="Calibri Light"/>
          <w:sz w:val="24"/>
          <w:szCs w:val="24"/>
          <w:lang w:val="en-US"/>
        </w:rPr>
        <w:t xml:space="preserve">before </w:t>
      </w:r>
      <w:r w:rsidR="008E157B" w:rsidRPr="00C93D97">
        <w:rPr>
          <w:rFonts w:ascii="Calibri Light" w:hAnsi="Calibri Light" w:cs="Calibri Light"/>
          <w:sz w:val="24"/>
          <w:szCs w:val="24"/>
          <w:lang w:val="en-US"/>
        </w:rPr>
        <w:t xml:space="preserve">engaging and neutralizing </w:t>
      </w:r>
      <w:r w:rsidR="00CF3630" w:rsidRPr="00C93D97">
        <w:rPr>
          <w:rFonts w:ascii="Calibri Light" w:hAnsi="Calibri Light" w:cs="Calibri Light"/>
          <w:sz w:val="24"/>
          <w:szCs w:val="24"/>
          <w:lang w:val="en-US"/>
        </w:rPr>
        <w:t>the t</w:t>
      </w:r>
      <w:r w:rsidR="0087794A" w:rsidRPr="00C93D97">
        <w:rPr>
          <w:rFonts w:ascii="Calibri Light" w:hAnsi="Calibri Light" w:cs="Calibri Light"/>
          <w:sz w:val="24"/>
          <w:szCs w:val="24"/>
          <w:lang w:val="en-US"/>
        </w:rPr>
        <w:t>hreat</w:t>
      </w:r>
      <w:r w:rsidR="00FC0AF6" w:rsidRPr="00C93D97">
        <w:rPr>
          <w:rFonts w:ascii="Calibri Light" w:hAnsi="Calibri Light" w:cs="Calibri Light"/>
          <w:sz w:val="24"/>
          <w:szCs w:val="24"/>
          <w:lang w:val="en-US"/>
        </w:rPr>
        <w:t>.</w:t>
      </w:r>
      <w:r w:rsidR="0087794A" w:rsidRPr="00C93D97">
        <w:rPr>
          <w:rFonts w:ascii="Calibri Light" w:hAnsi="Calibri Light" w:cs="Calibri Light"/>
          <w:sz w:val="24"/>
          <w:szCs w:val="24"/>
          <w:lang w:val="en-US"/>
        </w:rPr>
        <w:t xml:space="preserve"> </w:t>
      </w:r>
      <w:r w:rsidR="00FC0AF6" w:rsidRPr="00C93D97">
        <w:rPr>
          <w:rFonts w:ascii="Calibri Light" w:hAnsi="Calibri Light" w:cs="Calibri Light"/>
          <w:sz w:val="24"/>
          <w:szCs w:val="24"/>
          <w:lang w:val="en-US"/>
        </w:rPr>
        <w:t>T</w:t>
      </w:r>
      <w:r w:rsidR="0087794A" w:rsidRPr="00C93D97">
        <w:rPr>
          <w:rFonts w:ascii="Calibri Light" w:hAnsi="Calibri Light" w:cs="Calibri Light"/>
          <w:sz w:val="24"/>
          <w:szCs w:val="24"/>
          <w:lang w:val="en-US"/>
        </w:rPr>
        <w:t>h</w:t>
      </w:r>
      <w:r w:rsidR="00FC0AF6" w:rsidRPr="00C93D97">
        <w:rPr>
          <w:rFonts w:ascii="Calibri Light" w:hAnsi="Calibri Light" w:cs="Calibri Light"/>
          <w:sz w:val="24"/>
          <w:szCs w:val="24"/>
          <w:lang w:val="en-US"/>
        </w:rPr>
        <w:t xml:space="preserve">e </w:t>
      </w:r>
      <w:r w:rsidR="0087794A" w:rsidRPr="00C93D97">
        <w:rPr>
          <w:rFonts w:ascii="Calibri Light" w:hAnsi="Calibri Light" w:cs="Calibri Light"/>
          <w:sz w:val="24"/>
          <w:szCs w:val="24"/>
          <w:lang w:val="en-US"/>
        </w:rPr>
        <w:t>CLU would be used to</w:t>
      </w:r>
      <w:r w:rsidR="008E157B" w:rsidRPr="00C93D97">
        <w:rPr>
          <w:rFonts w:ascii="Calibri Light" w:hAnsi="Calibri Light" w:cs="Calibri Light"/>
          <w:sz w:val="24"/>
          <w:szCs w:val="24"/>
          <w:lang w:val="en-US"/>
        </w:rPr>
        <w:t xml:space="preserve"> identify, aim and</w:t>
      </w:r>
      <w:r w:rsidR="0087794A" w:rsidRPr="00C93D97">
        <w:rPr>
          <w:rFonts w:ascii="Calibri Light" w:hAnsi="Calibri Light" w:cs="Calibri Light"/>
          <w:sz w:val="24"/>
          <w:szCs w:val="24"/>
          <w:lang w:val="en-US"/>
        </w:rPr>
        <w:t xml:space="preserve"> confirm the target before firing</w:t>
      </w:r>
      <w:r w:rsidR="002F2319" w:rsidRPr="00C93D97">
        <w:rPr>
          <w:rFonts w:ascii="Calibri Light" w:hAnsi="Calibri Light" w:cs="Calibri Light"/>
          <w:sz w:val="24"/>
          <w:szCs w:val="24"/>
          <w:lang w:val="en-US"/>
        </w:rPr>
        <w:t xml:space="preserve"> the system</w:t>
      </w:r>
      <w:r w:rsidR="0087794A" w:rsidRPr="00C93D97">
        <w:rPr>
          <w:rFonts w:ascii="Calibri Light" w:hAnsi="Calibri Light" w:cs="Calibri Light"/>
          <w:sz w:val="24"/>
          <w:szCs w:val="24"/>
          <w:lang w:val="en-US"/>
        </w:rPr>
        <w:t>.</w:t>
      </w:r>
      <w:r w:rsidR="00C6713A" w:rsidRPr="00C93D97">
        <w:rPr>
          <w:rFonts w:ascii="Calibri Light" w:hAnsi="Calibri Light" w:cs="Calibri Light"/>
          <w:sz w:val="24"/>
          <w:szCs w:val="24"/>
          <w:lang w:val="en-US"/>
        </w:rPr>
        <w:t xml:space="preserve"> The CLU was a crucial component of the design, </w:t>
      </w:r>
      <w:r w:rsidR="002F2319" w:rsidRPr="00C93D97">
        <w:rPr>
          <w:rFonts w:ascii="Calibri Light" w:hAnsi="Calibri Light" w:cs="Calibri Light"/>
          <w:sz w:val="24"/>
          <w:szCs w:val="24"/>
          <w:lang w:val="en-US"/>
        </w:rPr>
        <w:t>and the concept</w:t>
      </w:r>
      <w:r w:rsidR="004F6577" w:rsidRPr="00C93D97">
        <w:rPr>
          <w:rFonts w:ascii="Calibri Light" w:hAnsi="Calibri Light" w:cs="Calibri Light"/>
          <w:sz w:val="24"/>
          <w:szCs w:val="24"/>
          <w:lang w:val="en-US"/>
        </w:rPr>
        <w:t xml:space="preserve"> was reliant on the</w:t>
      </w:r>
      <w:r w:rsidR="00A175A8" w:rsidRPr="00C93D97">
        <w:rPr>
          <w:rFonts w:ascii="Calibri Light" w:hAnsi="Calibri Light" w:cs="Calibri Light"/>
          <w:sz w:val="24"/>
          <w:szCs w:val="24"/>
          <w:lang w:val="en-US"/>
        </w:rPr>
        <w:t xml:space="preserve"> ability to identify the target</w:t>
      </w:r>
      <w:r w:rsidR="00A93DAA" w:rsidRPr="00C93D97">
        <w:rPr>
          <w:rFonts w:ascii="Calibri Light" w:hAnsi="Calibri Light" w:cs="Calibri Light"/>
          <w:sz w:val="24"/>
          <w:szCs w:val="24"/>
          <w:lang w:val="en-US"/>
        </w:rPr>
        <w:t xml:space="preserve"> and </w:t>
      </w:r>
      <w:r w:rsidR="00397155" w:rsidRPr="00C93D97">
        <w:rPr>
          <w:rFonts w:ascii="Calibri Light" w:hAnsi="Calibri Light" w:cs="Calibri Light"/>
          <w:sz w:val="24"/>
          <w:szCs w:val="24"/>
          <w:lang w:val="en-US"/>
        </w:rPr>
        <w:t>program</w:t>
      </w:r>
      <w:r w:rsidR="00A93DAA" w:rsidRPr="00C93D97">
        <w:rPr>
          <w:rFonts w:ascii="Calibri Light" w:hAnsi="Calibri Light" w:cs="Calibri Light"/>
          <w:sz w:val="24"/>
          <w:szCs w:val="24"/>
          <w:lang w:val="en-US"/>
        </w:rPr>
        <w:t xml:space="preserve"> the </w:t>
      </w:r>
      <w:r w:rsidR="00397155" w:rsidRPr="00C93D97">
        <w:rPr>
          <w:rFonts w:ascii="Calibri Light" w:hAnsi="Calibri Light" w:cs="Calibri Light"/>
          <w:sz w:val="24"/>
          <w:szCs w:val="24"/>
          <w:lang w:val="en-US"/>
        </w:rPr>
        <w:t xml:space="preserve">projectile to consistently </w:t>
      </w:r>
      <w:r w:rsidR="004F6577" w:rsidRPr="00C93D97">
        <w:rPr>
          <w:rFonts w:ascii="Calibri Light" w:hAnsi="Calibri Light" w:cs="Calibri Light"/>
          <w:sz w:val="24"/>
          <w:szCs w:val="24"/>
          <w:lang w:val="en-US"/>
        </w:rPr>
        <w:t>neutralize the threat</w:t>
      </w:r>
      <w:r w:rsidR="00A932BF" w:rsidRPr="00C93D97">
        <w:rPr>
          <w:rFonts w:ascii="Calibri Light" w:hAnsi="Calibri Light" w:cs="Calibri Light"/>
          <w:sz w:val="24"/>
          <w:szCs w:val="24"/>
          <w:lang w:val="en-US"/>
        </w:rPr>
        <w:t xml:space="preserve"> via</w:t>
      </w:r>
      <w:r w:rsidR="00397155" w:rsidRPr="00C93D97">
        <w:rPr>
          <w:rFonts w:ascii="Calibri Light" w:hAnsi="Calibri Light" w:cs="Calibri Light"/>
          <w:sz w:val="24"/>
          <w:szCs w:val="24"/>
          <w:lang w:val="en-US"/>
        </w:rPr>
        <w:t xml:space="preserve"> </w:t>
      </w:r>
      <w:r w:rsidR="00352F4A" w:rsidRPr="00C93D97">
        <w:rPr>
          <w:rFonts w:ascii="Calibri Light" w:hAnsi="Calibri Light" w:cs="Calibri Light"/>
          <w:sz w:val="24"/>
          <w:szCs w:val="24"/>
          <w:lang w:val="en-US"/>
        </w:rPr>
        <w:t>targeting and telemetry data</w:t>
      </w:r>
      <w:r w:rsidR="002F2319" w:rsidRPr="00C93D97">
        <w:rPr>
          <w:rFonts w:ascii="Calibri Light" w:hAnsi="Calibri Light" w:cs="Calibri Light"/>
          <w:sz w:val="24"/>
          <w:szCs w:val="24"/>
          <w:lang w:val="en-US"/>
        </w:rPr>
        <w:t xml:space="preserve">. This data would be </w:t>
      </w:r>
      <w:r w:rsidR="00A932BF" w:rsidRPr="00C93D97">
        <w:rPr>
          <w:rFonts w:ascii="Calibri Light" w:hAnsi="Calibri Light" w:cs="Calibri Light"/>
          <w:sz w:val="24"/>
          <w:szCs w:val="24"/>
          <w:lang w:val="en-US"/>
        </w:rPr>
        <w:t>transferred to the projectile</w:t>
      </w:r>
      <w:r w:rsidR="002F2319" w:rsidRPr="00C93D97">
        <w:rPr>
          <w:rFonts w:ascii="Calibri Light" w:hAnsi="Calibri Light" w:cs="Calibri Light"/>
          <w:sz w:val="24"/>
          <w:szCs w:val="24"/>
          <w:lang w:val="en-US"/>
        </w:rPr>
        <w:t xml:space="preserve"> </w:t>
      </w:r>
      <w:r w:rsidR="00A932BF" w:rsidRPr="00C93D97">
        <w:rPr>
          <w:rFonts w:ascii="Calibri Light" w:hAnsi="Calibri Light" w:cs="Calibri Light"/>
          <w:sz w:val="24"/>
          <w:szCs w:val="24"/>
          <w:lang w:val="en-US"/>
        </w:rPr>
        <w:t>via an</w:t>
      </w:r>
      <w:r w:rsidR="00626E39" w:rsidRPr="00C93D97">
        <w:rPr>
          <w:rFonts w:ascii="Calibri Light" w:hAnsi="Calibri Light" w:cs="Calibri Light"/>
          <w:sz w:val="24"/>
          <w:szCs w:val="24"/>
          <w:lang w:val="en-US"/>
        </w:rPr>
        <w:t xml:space="preserve"> interface built into the dovetail mount </w:t>
      </w:r>
      <w:r w:rsidR="00A932BF" w:rsidRPr="00C93D97">
        <w:rPr>
          <w:rFonts w:ascii="Calibri Light" w:hAnsi="Calibri Light" w:cs="Calibri Light"/>
          <w:sz w:val="24"/>
          <w:szCs w:val="24"/>
          <w:lang w:val="en-US"/>
        </w:rPr>
        <w:t>connecting</w:t>
      </w:r>
      <w:r w:rsidR="00626E39" w:rsidRPr="00C93D97">
        <w:rPr>
          <w:rFonts w:ascii="Calibri Light" w:hAnsi="Calibri Light" w:cs="Calibri Light"/>
          <w:sz w:val="24"/>
          <w:szCs w:val="24"/>
          <w:lang w:val="en-US"/>
        </w:rPr>
        <w:t xml:space="preserve"> the TMT to the CLU.</w:t>
      </w:r>
      <w:r w:rsidR="00305AB4" w:rsidRPr="00C93D97">
        <w:rPr>
          <w:rFonts w:ascii="Calibri Light" w:hAnsi="Calibri Light" w:cs="Calibri Light"/>
          <w:sz w:val="24"/>
          <w:szCs w:val="24"/>
          <w:lang w:val="en-US"/>
        </w:rPr>
        <w:t xml:space="preserve"> The SAU was a key design feature responsible for arming and initiating the device upon reaching a minimum safe distance from the point of origin, and within a proximity of the target.</w:t>
      </w:r>
    </w:p>
    <w:p w14:paraId="1BEFD1AD" w14:textId="77777777" w:rsidR="00CC5B05" w:rsidRPr="00C93D97" w:rsidRDefault="00CC5B05" w:rsidP="00916780">
      <w:pPr>
        <w:ind w:left="360"/>
        <w:rPr>
          <w:rFonts w:ascii="Calibri Light" w:hAnsi="Calibri Light" w:cs="Calibri Light"/>
          <w:sz w:val="24"/>
          <w:szCs w:val="24"/>
          <w:lang w:val="en-US"/>
        </w:rPr>
      </w:pPr>
    </w:p>
    <w:p w14:paraId="39236A32" w14:textId="77777777" w:rsidR="008D1116" w:rsidRPr="00C93D97" w:rsidRDefault="008D1116" w:rsidP="00916780">
      <w:pPr>
        <w:ind w:left="360"/>
        <w:rPr>
          <w:rFonts w:ascii="Calibri Light" w:hAnsi="Calibri Light" w:cs="Calibri Light"/>
          <w:sz w:val="24"/>
          <w:szCs w:val="24"/>
          <w:lang w:val="en-US"/>
        </w:rPr>
      </w:pPr>
    </w:p>
    <w:p w14:paraId="0AD9B4D8" w14:textId="77777777" w:rsidR="008D1116" w:rsidRPr="00C93D97" w:rsidRDefault="008D1116" w:rsidP="00916780">
      <w:pPr>
        <w:ind w:left="360"/>
        <w:rPr>
          <w:rFonts w:ascii="Calibri Light" w:hAnsi="Calibri Light" w:cs="Calibri Light"/>
          <w:sz w:val="24"/>
          <w:szCs w:val="24"/>
          <w:lang w:val="en-US"/>
        </w:rPr>
      </w:pPr>
    </w:p>
    <w:p w14:paraId="390A9281" w14:textId="77777777" w:rsidR="008D1116" w:rsidRPr="00C93D97" w:rsidRDefault="008D1116" w:rsidP="00916780">
      <w:pPr>
        <w:ind w:left="360"/>
        <w:rPr>
          <w:rFonts w:ascii="Calibri Light" w:hAnsi="Calibri Light" w:cs="Calibri Light"/>
          <w:sz w:val="24"/>
          <w:szCs w:val="24"/>
          <w:lang w:val="en-US"/>
        </w:rPr>
      </w:pPr>
    </w:p>
    <w:p w14:paraId="41DD01E6" w14:textId="77777777" w:rsidR="008D1116" w:rsidRPr="00C93D97" w:rsidRDefault="008D1116" w:rsidP="00916780">
      <w:pPr>
        <w:ind w:left="360"/>
        <w:rPr>
          <w:rFonts w:ascii="Calibri Light" w:hAnsi="Calibri Light" w:cs="Calibri Light"/>
          <w:sz w:val="24"/>
          <w:szCs w:val="24"/>
          <w:lang w:val="en-US"/>
        </w:rPr>
      </w:pPr>
    </w:p>
    <w:p w14:paraId="12AC1C7C" w14:textId="323A4584" w:rsidR="00BE0FB5" w:rsidRPr="00C93D97" w:rsidRDefault="00BE0FB5" w:rsidP="003B1DA9">
      <w:pPr>
        <w:pStyle w:val="Heading2"/>
        <w:numPr>
          <w:ilvl w:val="1"/>
          <w:numId w:val="7"/>
        </w:numPr>
        <w:rPr>
          <w:rFonts w:ascii="Calibri Light" w:hAnsi="Calibri Light" w:cs="Calibri Light"/>
          <w:b/>
          <w:bCs/>
          <w:color w:val="auto"/>
          <w:sz w:val="24"/>
          <w:szCs w:val="24"/>
          <w:lang w:val="en-US"/>
        </w:rPr>
      </w:pPr>
      <w:bookmarkStart w:id="15" w:name="_Toc198452134"/>
      <w:r w:rsidRPr="00C93D97">
        <w:rPr>
          <w:rFonts w:ascii="Calibri Light" w:hAnsi="Calibri Light" w:cs="Calibri Light"/>
          <w:b/>
          <w:bCs/>
          <w:color w:val="auto"/>
          <w:sz w:val="24"/>
          <w:szCs w:val="24"/>
          <w:lang w:val="en-US"/>
        </w:rPr>
        <w:lastRenderedPageBreak/>
        <w:t>Projectile</w:t>
      </w:r>
      <w:bookmarkEnd w:id="15"/>
      <w:r w:rsidRPr="00C93D97">
        <w:rPr>
          <w:rFonts w:ascii="Calibri Light" w:hAnsi="Calibri Light" w:cs="Calibri Light"/>
          <w:b/>
          <w:bCs/>
          <w:color w:val="auto"/>
          <w:sz w:val="24"/>
          <w:szCs w:val="24"/>
          <w:lang w:val="en-US"/>
        </w:rPr>
        <w:t xml:space="preserve"> </w:t>
      </w:r>
    </w:p>
    <w:p w14:paraId="51BC3825" w14:textId="77777777" w:rsidR="00A130C6" w:rsidRPr="00C93D97" w:rsidRDefault="00A130C6" w:rsidP="00A130C6">
      <w:pPr>
        <w:rPr>
          <w:rFonts w:ascii="Calibri Light" w:hAnsi="Calibri Light" w:cs="Calibri Light"/>
          <w:b/>
          <w:bCs/>
          <w:sz w:val="24"/>
          <w:szCs w:val="24"/>
          <w:lang w:val="en-US"/>
        </w:rPr>
      </w:pPr>
    </w:p>
    <w:p w14:paraId="59B33C60" w14:textId="77777777" w:rsidR="002D0773" w:rsidRPr="00C93D97" w:rsidRDefault="002D0773" w:rsidP="002D0773">
      <w:pPr>
        <w:keepNext/>
        <w:jc w:val="center"/>
        <w:rPr>
          <w:rFonts w:ascii="Calibri Light" w:hAnsi="Calibri Light" w:cs="Calibri Light"/>
        </w:rPr>
      </w:pPr>
      <w:r w:rsidRPr="00C93D97">
        <w:rPr>
          <w:rFonts w:ascii="Calibri Light" w:hAnsi="Calibri Light" w:cs="Calibri Light"/>
          <w:b/>
          <w:bCs/>
          <w:noProof/>
          <w:sz w:val="24"/>
          <w:szCs w:val="24"/>
          <w:lang w:val="en-US"/>
        </w:rPr>
        <w:drawing>
          <wp:inline distT="0" distB="0" distL="0" distR="0" wp14:anchorId="6E0B1DBB" wp14:editId="5D524D4F">
            <wp:extent cx="3847723" cy="2040240"/>
            <wp:effectExtent l="0" t="0" r="635" b="0"/>
            <wp:docPr id="698848502" name="Picture 1" descr="A diagram of a miss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48502" name="Picture 1" descr="A diagram of a missile&#10;&#10;AI-generated content may be incorrect."/>
                    <pic:cNvPicPr/>
                  </pic:nvPicPr>
                  <pic:blipFill>
                    <a:blip r:embed="rId15"/>
                    <a:stretch>
                      <a:fillRect/>
                    </a:stretch>
                  </pic:blipFill>
                  <pic:spPr>
                    <a:xfrm>
                      <a:off x="0" y="0"/>
                      <a:ext cx="3867680" cy="2050822"/>
                    </a:xfrm>
                    <a:prstGeom prst="rect">
                      <a:avLst/>
                    </a:prstGeom>
                  </pic:spPr>
                </pic:pic>
              </a:graphicData>
            </a:graphic>
          </wp:inline>
        </w:drawing>
      </w:r>
    </w:p>
    <w:p w14:paraId="559259C7" w14:textId="281D6F36" w:rsidR="00A130C6" w:rsidRPr="00C93D97" w:rsidRDefault="002D0773" w:rsidP="002D0773">
      <w:pPr>
        <w:pStyle w:val="Caption"/>
        <w:jc w:val="right"/>
        <w:rPr>
          <w:rFonts w:ascii="Calibri Light" w:hAnsi="Calibri Light" w:cs="Calibri Light"/>
          <w:b/>
          <w:bCs/>
          <w:color w:val="auto"/>
          <w:sz w:val="24"/>
          <w:szCs w:val="24"/>
          <w:lang w:val="en-US"/>
        </w:rPr>
      </w:pPr>
      <w:bookmarkStart w:id="16" w:name="_Ref198384932"/>
      <w:bookmarkStart w:id="17" w:name="_Toc198452182"/>
      <w:r w:rsidRPr="00C93D97">
        <w:rPr>
          <w:rFonts w:ascii="Calibri Light" w:hAnsi="Calibri Light" w:cs="Calibri Light"/>
          <w:b/>
          <w:bCs/>
          <w:i w:val="0"/>
          <w:iCs w:val="0"/>
          <w:color w:val="auto"/>
        </w:rPr>
        <w:t xml:space="preserve">Figure </w:t>
      </w:r>
      <w:r w:rsidRPr="00C93D97">
        <w:rPr>
          <w:rFonts w:ascii="Calibri Light" w:hAnsi="Calibri Light" w:cs="Calibri Light"/>
          <w:b/>
          <w:bCs/>
          <w:i w:val="0"/>
          <w:iCs w:val="0"/>
          <w:color w:val="auto"/>
        </w:rPr>
        <w:fldChar w:fldCharType="begin"/>
      </w:r>
      <w:r w:rsidRPr="00C93D97">
        <w:rPr>
          <w:rFonts w:ascii="Calibri Light" w:hAnsi="Calibri Light" w:cs="Calibri Light"/>
          <w:b/>
          <w:bCs/>
          <w:i w:val="0"/>
          <w:iCs w:val="0"/>
          <w:color w:val="auto"/>
        </w:rPr>
        <w:instrText xml:space="preserve"> SEQ Figure \* ARABIC </w:instrText>
      </w:r>
      <w:r w:rsidRPr="00C93D97">
        <w:rPr>
          <w:rFonts w:ascii="Calibri Light" w:hAnsi="Calibri Light" w:cs="Calibri Light"/>
          <w:b/>
          <w:bCs/>
          <w:i w:val="0"/>
          <w:iCs w:val="0"/>
          <w:color w:val="auto"/>
        </w:rPr>
        <w:fldChar w:fldCharType="separate"/>
      </w:r>
      <w:r w:rsidRPr="00C93D97">
        <w:rPr>
          <w:rFonts w:ascii="Calibri Light" w:hAnsi="Calibri Light" w:cs="Calibri Light"/>
          <w:b/>
          <w:bCs/>
          <w:i w:val="0"/>
          <w:iCs w:val="0"/>
          <w:noProof/>
          <w:color w:val="auto"/>
        </w:rPr>
        <w:t>5</w:t>
      </w:r>
      <w:r w:rsidRPr="00C93D97">
        <w:rPr>
          <w:rFonts w:ascii="Calibri Light" w:hAnsi="Calibri Light" w:cs="Calibri Light"/>
          <w:b/>
          <w:bCs/>
          <w:i w:val="0"/>
          <w:iCs w:val="0"/>
          <w:color w:val="auto"/>
        </w:rPr>
        <w:fldChar w:fldCharType="end"/>
      </w:r>
      <w:bookmarkEnd w:id="16"/>
      <w:r w:rsidRPr="00C93D97">
        <w:rPr>
          <w:rFonts w:ascii="Calibri Light" w:hAnsi="Calibri Light" w:cs="Calibri Light"/>
          <w:b/>
          <w:bCs/>
          <w:i w:val="0"/>
          <w:iCs w:val="0"/>
          <w:color w:val="auto"/>
        </w:rPr>
        <w:t xml:space="preserve"> -</w:t>
      </w:r>
      <w:r w:rsidRPr="00C93D97">
        <w:rPr>
          <w:rFonts w:ascii="Calibri Light" w:hAnsi="Calibri Light" w:cs="Calibri Light"/>
          <w:color w:val="auto"/>
        </w:rPr>
        <w:t xml:space="preserve"> Projectile Overview</w:t>
      </w:r>
      <w:bookmarkEnd w:id="17"/>
    </w:p>
    <w:p w14:paraId="34A2A606" w14:textId="77777777" w:rsidR="00BE0FB5" w:rsidRPr="00C93D97" w:rsidRDefault="00BE0FB5" w:rsidP="00916780">
      <w:pPr>
        <w:ind w:left="360"/>
        <w:rPr>
          <w:rFonts w:ascii="Calibri Light" w:hAnsi="Calibri Light" w:cs="Calibri Light"/>
          <w:sz w:val="24"/>
          <w:szCs w:val="24"/>
          <w:lang w:val="en-US"/>
        </w:rPr>
      </w:pPr>
    </w:p>
    <w:p w14:paraId="2364ADB1" w14:textId="34AC5D8E" w:rsidR="00CC5B05" w:rsidRPr="00C93D97" w:rsidRDefault="00CC5B05" w:rsidP="00916780">
      <w:pPr>
        <w:ind w:left="360"/>
        <w:rPr>
          <w:rFonts w:ascii="Calibri Light" w:hAnsi="Calibri Light" w:cs="Calibri Light"/>
          <w:sz w:val="24"/>
          <w:szCs w:val="24"/>
          <w:lang w:val="en-US"/>
        </w:rPr>
      </w:pPr>
      <w:r w:rsidRPr="00C93D97">
        <w:rPr>
          <w:rFonts w:ascii="Calibri Light" w:hAnsi="Calibri Light" w:cs="Calibri Light"/>
          <w:sz w:val="24"/>
          <w:szCs w:val="24"/>
          <w:lang w:val="en-US"/>
        </w:rPr>
        <w:t xml:space="preserve">The role of </w:t>
      </w:r>
      <w:r w:rsidR="00102860" w:rsidRPr="00C93D97">
        <w:rPr>
          <w:rFonts w:ascii="Calibri Light" w:hAnsi="Calibri Light" w:cs="Calibri Light"/>
          <w:sz w:val="24"/>
          <w:szCs w:val="24"/>
          <w:lang w:val="en-US"/>
        </w:rPr>
        <w:t>SAU</w:t>
      </w:r>
      <w:r w:rsidRPr="00C93D97">
        <w:rPr>
          <w:rFonts w:ascii="Calibri Light" w:hAnsi="Calibri Light" w:cs="Calibri Light"/>
          <w:sz w:val="24"/>
          <w:szCs w:val="24"/>
          <w:lang w:val="en-US"/>
        </w:rPr>
        <w:t xml:space="preserve"> was intended to prevent failure of the system, and to enhance safe operation by the users. By arming the device at a set time/distance after firing</w:t>
      </w:r>
      <w:r w:rsidR="000A1107" w:rsidRPr="00C93D97">
        <w:rPr>
          <w:rFonts w:ascii="Calibri Light" w:hAnsi="Calibri Light" w:cs="Calibri Light"/>
          <w:sz w:val="24"/>
          <w:szCs w:val="24"/>
          <w:lang w:val="en-US"/>
        </w:rPr>
        <w:t xml:space="preserve">. This was a key design feature that was intended to </w:t>
      </w:r>
      <w:r w:rsidR="00C36D1B" w:rsidRPr="00C93D97">
        <w:rPr>
          <w:rFonts w:ascii="Calibri Light" w:hAnsi="Calibri Light" w:cs="Calibri Light"/>
          <w:sz w:val="24"/>
          <w:szCs w:val="24"/>
          <w:lang w:val="en-US"/>
        </w:rPr>
        <w:t xml:space="preserve">protect the user, should there be a failure with the propulsion system and in the event of a </w:t>
      </w:r>
      <w:r w:rsidR="00CB5A43" w:rsidRPr="00C93D97">
        <w:rPr>
          <w:rFonts w:ascii="Calibri Light" w:hAnsi="Calibri Light" w:cs="Calibri Light"/>
          <w:sz w:val="24"/>
          <w:szCs w:val="24"/>
          <w:lang w:val="en-US"/>
        </w:rPr>
        <w:t>misfire/blind occurring. If the warhead was to detonate, it would happen at a safe distance</w:t>
      </w:r>
      <w:r w:rsidR="00C00C20" w:rsidRPr="00C93D97">
        <w:rPr>
          <w:rFonts w:ascii="Calibri Light" w:hAnsi="Calibri Light" w:cs="Calibri Light"/>
          <w:sz w:val="24"/>
          <w:szCs w:val="24"/>
          <w:lang w:val="en-US"/>
        </w:rPr>
        <w:t xml:space="preserve"> outside of the lethal blast radius of the warhead element, reducing the severity of failure from a fatal outcome</w:t>
      </w:r>
      <w:r w:rsidR="00102860" w:rsidRPr="00C93D97">
        <w:rPr>
          <w:rFonts w:ascii="Calibri Light" w:hAnsi="Calibri Light" w:cs="Calibri Light"/>
          <w:sz w:val="24"/>
          <w:szCs w:val="24"/>
          <w:lang w:val="en-US"/>
        </w:rPr>
        <w:t xml:space="preserve"> to non-fatal occurrence.</w:t>
      </w:r>
      <w:r w:rsidR="002D0773" w:rsidRPr="00C93D97">
        <w:rPr>
          <w:rFonts w:ascii="Calibri Light" w:hAnsi="Calibri Light" w:cs="Calibri Light"/>
          <w:sz w:val="24"/>
          <w:szCs w:val="24"/>
          <w:lang w:val="en-US"/>
        </w:rPr>
        <w:t xml:space="preserve"> An overview of the projectile can be seen in </w:t>
      </w:r>
      <w:r w:rsidR="002D0773" w:rsidRPr="00C93D97">
        <w:rPr>
          <w:rFonts w:ascii="Calibri Light" w:hAnsi="Calibri Light" w:cs="Calibri Light"/>
          <w:sz w:val="24"/>
          <w:szCs w:val="24"/>
          <w:lang w:val="en-US"/>
        </w:rPr>
        <w:fldChar w:fldCharType="begin"/>
      </w:r>
      <w:r w:rsidR="002D0773" w:rsidRPr="00C93D97">
        <w:rPr>
          <w:rFonts w:ascii="Calibri Light" w:hAnsi="Calibri Light" w:cs="Calibri Light"/>
          <w:sz w:val="24"/>
          <w:szCs w:val="24"/>
          <w:lang w:val="en-US"/>
        </w:rPr>
        <w:instrText xml:space="preserve"> REF _Ref198384932 \h  \* MERGEFORMAT </w:instrText>
      </w:r>
      <w:r w:rsidR="002D0773" w:rsidRPr="00C93D97">
        <w:rPr>
          <w:rFonts w:ascii="Calibri Light" w:hAnsi="Calibri Light" w:cs="Calibri Light"/>
          <w:sz w:val="24"/>
          <w:szCs w:val="24"/>
          <w:lang w:val="en-US"/>
        </w:rPr>
      </w:r>
      <w:r w:rsidR="002D0773" w:rsidRPr="00C93D97">
        <w:rPr>
          <w:rFonts w:ascii="Calibri Light" w:hAnsi="Calibri Light" w:cs="Calibri Light"/>
          <w:sz w:val="24"/>
          <w:szCs w:val="24"/>
          <w:lang w:val="en-US"/>
        </w:rPr>
        <w:fldChar w:fldCharType="separate"/>
      </w:r>
      <w:r w:rsidR="002D0773" w:rsidRPr="00C93D97">
        <w:rPr>
          <w:rFonts w:ascii="Calibri Light" w:hAnsi="Calibri Light" w:cs="Calibri Light"/>
          <w:b/>
          <w:bCs/>
          <w:i/>
          <w:iCs/>
          <w:sz w:val="24"/>
          <w:szCs w:val="24"/>
        </w:rPr>
        <w:t xml:space="preserve">Figure </w:t>
      </w:r>
      <w:r w:rsidR="002D0773" w:rsidRPr="00C93D97">
        <w:rPr>
          <w:rFonts w:ascii="Calibri Light" w:hAnsi="Calibri Light" w:cs="Calibri Light"/>
          <w:b/>
          <w:bCs/>
          <w:i/>
          <w:iCs/>
          <w:noProof/>
          <w:sz w:val="24"/>
          <w:szCs w:val="24"/>
        </w:rPr>
        <w:t>5</w:t>
      </w:r>
      <w:r w:rsidR="002D0773" w:rsidRPr="00C93D97">
        <w:rPr>
          <w:rFonts w:ascii="Calibri Light" w:hAnsi="Calibri Light" w:cs="Calibri Light"/>
          <w:sz w:val="24"/>
          <w:szCs w:val="24"/>
          <w:lang w:val="en-US"/>
        </w:rPr>
        <w:fldChar w:fldCharType="end"/>
      </w:r>
      <w:r w:rsidR="002D0773" w:rsidRPr="00C93D97">
        <w:rPr>
          <w:rFonts w:ascii="Calibri Light" w:hAnsi="Calibri Light" w:cs="Calibri Light"/>
          <w:sz w:val="24"/>
          <w:szCs w:val="24"/>
          <w:lang w:val="en-US"/>
        </w:rPr>
        <w:t>.</w:t>
      </w:r>
    </w:p>
    <w:p w14:paraId="0EB954C6" w14:textId="77777777" w:rsidR="00654924" w:rsidRPr="00C93D97" w:rsidRDefault="00654924" w:rsidP="00916780">
      <w:pPr>
        <w:ind w:left="360"/>
        <w:rPr>
          <w:rFonts w:ascii="Calibri Light" w:hAnsi="Calibri Light" w:cs="Calibri Light"/>
          <w:sz w:val="24"/>
          <w:szCs w:val="24"/>
          <w:lang w:val="en-US"/>
        </w:rPr>
      </w:pPr>
    </w:p>
    <w:p w14:paraId="5909766C" w14:textId="5708C837" w:rsidR="00E17871" w:rsidRPr="00C93D97" w:rsidRDefault="00890D77" w:rsidP="00916780">
      <w:pPr>
        <w:ind w:left="360"/>
        <w:rPr>
          <w:rFonts w:ascii="Calibri Light" w:hAnsi="Calibri Light" w:cs="Calibri Light"/>
          <w:sz w:val="24"/>
          <w:szCs w:val="24"/>
          <w:lang w:val="en-US"/>
        </w:rPr>
      </w:pPr>
      <w:r w:rsidRPr="00C93D97">
        <w:rPr>
          <w:rFonts w:ascii="Calibri Light" w:hAnsi="Calibri Light" w:cs="Calibri Light"/>
          <w:sz w:val="24"/>
          <w:szCs w:val="24"/>
          <w:lang w:val="en-US"/>
        </w:rPr>
        <w:t xml:space="preserve">The benefits of creating a modular system supported the requirements </w:t>
      </w:r>
      <w:r w:rsidR="00DA4A26" w:rsidRPr="00C93D97">
        <w:rPr>
          <w:rFonts w:ascii="Calibri Light" w:hAnsi="Calibri Light" w:cs="Calibri Light"/>
          <w:sz w:val="24"/>
          <w:szCs w:val="24"/>
          <w:lang w:val="en-US"/>
        </w:rPr>
        <w:t>of</w:t>
      </w:r>
      <w:r w:rsidRPr="00C93D97">
        <w:rPr>
          <w:rFonts w:ascii="Calibri Light" w:hAnsi="Calibri Light" w:cs="Calibri Light"/>
          <w:sz w:val="24"/>
          <w:szCs w:val="24"/>
          <w:lang w:val="en-US"/>
        </w:rPr>
        <w:t xml:space="preserve"> a variety of stake</w:t>
      </w:r>
      <w:r w:rsidR="00B31E83" w:rsidRPr="00C93D97">
        <w:rPr>
          <w:rFonts w:ascii="Calibri Light" w:hAnsi="Calibri Light" w:cs="Calibri Light"/>
          <w:sz w:val="24"/>
          <w:szCs w:val="24"/>
          <w:lang w:val="en-US"/>
        </w:rPr>
        <w:t xml:space="preserve">holders. This included the </w:t>
      </w:r>
      <w:r w:rsidR="00DA4A26" w:rsidRPr="00C93D97">
        <w:rPr>
          <w:rFonts w:ascii="Calibri Light" w:hAnsi="Calibri Light" w:cs="Calibri Light"/>
          <w:sz w:val="24"/>
          <w:szCs w:val="24"/>
          <w:lang w:val="en-US"/>
        </w:rPr>
        <w:t>manufacturing</w:t>
      </w:r>
      <w:r w:rsidR="00B31E83" w:rsidRPr="00C93D97">
        <w:rPr>
          <w:rFonts w:ascii="Calibri Light" w:hAnsi="Calibri Light" w:cs="Calibri Light"/>
          <w:sz w:val="24"/>
          <w:szCs w:val="24"/>
          <w:lang w:val="en-US"/>
        </w:rPr>
        <w:t xml:space="preserve"> process, as production of explosive elements could be tightly controlled</w:t>
      </w:r>
      <w:r w:rsidR="00DA77EE" w:rsidRPr="00C93D97">
        <w:rPr>
          <w:rFonts w:ascii="Calibri Light" w:hAnsi="Calibri Light" w:cs="Calibri Light"/>
          <w:sz w:val="24"/>
          <w:szCs w:val="24"/>
          <w:lang w:val="en-US"/>
        </w:rPr>
        <w:t xml:space="preserve">, </w:t>
      </w:r>
      <w:r w:rsidR="00DA4A26" w:rsidRPr="00C93D97">
        <w:rPr>
          <w:rFonts w:ascii="Calibri Light" w:hAnsi="Calibri Light" w:cs="Calibri Light"/>
          <w:sz w:val="24"/>
          <w:szCs w:val="24"/>
          <w:lang w:val="en-US"/>
        </w:rPr>
        <w:t>and</w:t>
      </w:r>
      <w:r w:rsidR="00DA77EE" w:rsidRPr="00C93D97">
        <w:rPr>
          <w:rFonts w:ascii="Calibri Light" w:hAnsi="Calibri Light" w:cs="Calibri Light"/>
          <w:sz w:val="24"/>
          <w:szCs w:val="24"/>
          <w:lang w:val="en-US"/>
        </w:rPr>
        <w:t xml:space="preserve"> there were no means of </w:t>
      </w:r>
      <w:r w:rsidR="00DA4A26" w:rsidRPr="00C93D97">
        <w:rPr>
          <w:rFonts w:ascii="Calibri Light" w:hAnsi="Calibri Light" w:cs="Calibri Light"/>
          <w:sz w:val="24"/>
          <w:szCs w:val="24"/>
          <w:lang w:val="en-US"/>
        </w:rPr>
        <w:t>initiation</w:t>
      </w:r>
      <w:r w:rsidR="00DA77EE" w:rsidRPr="00C93D97">
        <w:rPr>
          <w:rFonts w:ascii="Calibri Light" w:hAnsi="Calibri Light" w:cs="Calibri Light"/>
          <w:sz w:val="24"/>
          <w:szCs w:val="24"/>
          <w:lang w:val="en-US"/>
        </w:rPr>
        <w:t xml:space="preserve"> present throughout the process. Any firing impulses would be kept away from the </w:t>
      </w:r>
      <w:r w:rsidR="003D5705" w:rsidRPr="00C93D97">
        <w:rPr>
          <w:rFonts w:ascii="Calibri Light" w:hAnsi="Calibri Light" w:cs="Calibri Light"/>
          <w:sz w:val="24"/>
          <w:szCs w:val="24"/>
          <w:lang w:val="en-US"/>
        </w:rPr>
        <w:t xml:space="preserve">main charge until the system would </w:t>
      </w:r>
      <w:r w:rsidR="00584069" w:rsidRPr="00C93D97">
        <w:rPr>
          <w:rFonts w:ascii="Calibri Light" w:hAnsi="Calibri Light" w:cs="Calibri Light"/>
          <w:sz w:val="24"/>
          <w:szCs w:val="24"/>
          <w:lang w:val="en-US"/>
        </w:rPr>
        <w:t>need to perform its designed/intended purpose</w:t>
      </w:r>
      <w:r w:rsidR="003D5705" w:rsidRPr="00C93D97">
        <w:rPr>
          <w:rFonts w:ascii="Calibri Light" w:hAnsi="Calibri Light" w:cs="Calibri Light"/>
          <w:sz w:val="24"/>
          <w:szCs w:val="24"/>
          <w:lang w:val="en-US"/>
        </w:rPr>
        <w:t xml:space="preserve">. Through using in service </w:t>
      </w:r>
      <w:r w:rsidR="00FE0EA2" w:rsidRPr="00C93D97">
        <w:rPr>
          <w:rFonts w:ascii="Calibri Light" w:hAnsi="Calibri Light" w:cs="Calibri Light"/>
          <w:sz w:val="24"/>
          <w:szCs w:val="24"/>
          <w:lang w:val="en-US"/>
        </w:rPr>
        <w:t>materials, this would retain compliance with existing infrastructure requirements</w:t>
      </w:r>
      <w:r w:rsidR="0052731F" w:rsidRPr="00C93D97">
        <w:rPr>
          <w:rFonts w:ascii="Calibri Light" w:hAnsi="Calibri Light" w:cs="Calibri Light"/>
          <w:sz w:val="24"/>
          <w:szCs w:val="24"/>
          <w:lang w:val="en-US"/>
        </w:rPr>
        <w:t xml:space="preserve"> so that the TMT could be transported</w:t>
      </w:r>
      <w:r w:rsidR="00DA4A26" w:rsidRPr="00C93D97">
        <w:rPr>
          <w:rFonts w:ascii="Calibri Light" w:hAnsi="Calibri Light" w:cs="Calibri Light"/>
          <w:sz w:val="24"/>
          <w:szCs w:val="24"/>
          <w:lang w:val="en-US"/>
        </w:rPr>
        <w:t xml:space="preserve"> and stored in a safe and controlled manner throughout the lifecycle of the system.</w:t>
      </w:r>
      <w:r w:rsidR="00584069" w:rsidRPr="00C93D97">
        <w:rPr>
          <w:rFonts w:ascii="Calibri Light" w:hAnsi="Calibri Light" w:cs="Calibri Light"/>
          <w:sz w:val="24"/>
          <w:szCs w:val="24"/>
          <w:lang w:val="en-US"/>
        </w:rPr>
        <w:t xml:space="preserve"> </w:t>
      </w:r>
    </w:p>
    <w:p w14:paraId="1F958CE4" w14:textId="77777777" w:rsidR="00584069" w:rsidRPr="00C93D97" w:rsidRDefault="00584069" w:rsidP="00916780">
      <w:pPr>
        <w:ind w:left="360"/>
        <w:rPr>
          <w:rFonts w:ascii="Calibri Light" w:hAnsi="Calibri Light" w:cs="Calibri Light"/>
          <w:sz w:val="24"/>
          <w:szCs w:val="24"/>
          <w:lang w:val="en-US"/>
        </w:rPr>
      </w:pPr>
    </w:p>
    <w:p w14:paraId="73780404" w14:textId="79A50E00" w:rsidR="00916780" w:rsidRPr="00C93D97" w:rsidRDefault="00584069" w:rsidP="007326B7">
      <w:pPr>
        <w:ind w:left="360"/>
        <w:rPr>
          <w:rFonts w:ascii="Calibri Light" w:hAnsi="Calibri Light" w:cs="Calibri Light"/>
          <w:sz w:val="24"/>
          <w:szCs w:val="24"/>
        </w:rPr>
      </w:pPr>
      <w:r w:rsidRPr="00C93D97">
        <w:rPr>
          <w:rFonts w:ascii="Calibri Light" w:hAnsi="Calibri Light" w:cs="Calibri Light"/>
          <w:sz w:val="24"/>
          <w:szCs w:val="24"/>
          <w:lang w:val="en-US"/>
        </w:rPr>
        <w:t xml:space="preserve">As well as meeting manufacture requirements, the </w:t>
      </w:r>
      <w:r w:rsidR="009625FB" w:rsidRPr="00C93D97">
        <w:rPr>
          <w:rFonts w:ascii="Calibri Light" w:hAnsi="Calibri Light" w:cs="Calibri Light"/>
          <w:sz w:val="24"/>
          <w:szCs w:val="24"/>
          <w:lang w:val="en-US"/>
        </w:rPr>
        <w:t xml:space="preserve">modularity of the system would support the disposal and end of life cycle also. </w:t>
      </w:r>
      <w:r w:rsidR="006C1373" w:rsidRPr="00C93D97">
        <w:rPr>
          <w:rFonts w:ascii="Calibri Light" w:hAnsi="Calibri Light" w:cs="Calibri Light"/>
          <w:sz w:val="24"/>
          <w:szCs w:val="24"/>
          <w:lang w:val="en-US"/>
        </w:rPr>
        <w:t>The explosive and energetic content would be able to be separated/extracted from the projectile</w:t>
      </w:r>
      <w:r w:rsidR="001000C2" w:rsidRPr="00C93D97">
        <w:rPr>
          <w:rFonts w:ascii="Calibri Light" w:hAnsi="Calibri Light" w:cs="Calibri Light"/>
          <w:sz w:val="24"/>
          <w:szCs w:val="24"/>
          <w:lang w:val="en-US"/>
        </w:rPr>
        <w:t xml:space="preserve"> and disposed of in line with environmentally friendly methods</w:t>
      </w:r>
      <w:r w:rsidR="00B95121" w:rsidRPr="00C93D97">
        <w:rPr>
          <w:rFonts w:ascii="Calibri Light" w:hAnsi="Calibri Light" w:cs="Calibri Light"/>
          <w:sz w:val="24"/>
          <w:szCs w:val="24"/>
          <w:lang w:val="en-US"/>
        </w:rPr>
        <w:t>, supporting the recycling of any reusable materials.</w:t>
      </w:r>
      <w:r w:rsidR="00627F2D" w:rsidRPr="00C93D97">
        <w:rPr>
          <w:rFonts w:ascii="Calibri Light" w:hAnsi="Calibri Light" w:cs="Calibri Light"/>
          <w:sz w:val="24"/>
          <w:szCs w:val="24"/>
          <w:lang w:val="en-US"/>
        </w:rPr>
        <w:t xml:space="preserve"> In following these </w:t>
      </w:r>
      <w:r w:rsidR="006B0F38" w:rsidRPr="00C93D97">
        <w:rPr>
          <w:rFonts w:ascii="Calibri Light" w:hAnsi="Calibri Light" w:cs="Calibri Light"/>
          <w:sz w:val="24"/>
          <w:szCs w:val="24"/>
          <w:lang w:val="en-US"/>
        </w:rPr>
        <w:t>principles,</w:t>
      </w:r>
      <w:r w:rsidR="00627F2D" w:rsidRPr="00C93D97">
        <w:rPr>
          <w:rFonts w:ascii="Calibri Light" w:hAnsi="Calibri Light" w:cs="Calibri Light"/>
          <w:sz w:val="24"/>
          <w:szCs w:val="24"/>
          <w:lang w:val="en-US"/>
        </w:rPr>
        <w:t xml:space="preserve"> the requirements of the disposal teams would be met, as well as </w:t>
      </w:r>
      <w:r w:rsidR="006F5BA0" w:rsidRPr="00C93D97">
        <w:rPr>
          <w:rFonts w:ascii="Calibri Light" w:hAnsi="Calibri Light" w:cs="Calibri Light"/>
          <w:sz w:val="24"/>
          <w:szCs w:val="24"/>
          <w:lang w:val="en-US"/>
        </w:rPr>
        <w:t>those</w:t>
      </w:r>
      <w:r w:rsidR="00627F2D" w:rsidRPr="00C93D97">
        <w:rPr>
          <w:rFonts w:ascii="Calibri Light" w:hAnsi="Calibri Light" w:cs="Calibri Light"/>
          <w:sz w:val="24"/>
          <w:szCs w:val="24"/>
          <w:lang w:val="en-US"/>
        </w:rPr>
        <w:t xml:space="preserve"> of </w:t>
      </w:r>
      <w:r w:rsidR="0061793E" w:rsidRPr="00C93D97">
        <w:rPr>
          <w:rFonts w:ascii="Calibri Light" w:hAnsi="Calibri Light" w:cs="Calibri Light"/>
          <w:sz w:val="24"/>
          <w:szCs w:val="24"/>
          <w:lang w:val="en-US"/>
        </w:rPr>
        <w:t xml:space="preserve">the safety team </w:t>
      </w:r>
      <w:r w:rsidR="00452CFD" w:rsidRPr="00C93D97">
        <w:rPr>
          <w:rFonts w:ascii="Calibri Light" w:hAnsi="Calibri Light" w:cs="Calibri Light"/>
          <w:sz w:val="24"/>
          <w:szCs w:val="24"/>
          <w:lang w:val="en-US"/>
        </w:rPr>
        <w:t>concerned with this process.</w:t>
      </w:r>
      <w:r w:rsidR="006F5BA0" w:rsidRPr="00C93D97">
        <w:rPr>
          <w:rFonts w:ascii="Calibri Light" w:hAnsi="Calibri Light" w:cs="Calibri Light"/>
          <w:sz w:val="24"/>
          <w:szCs w:val="24"/>
          <w:lang w:val="en-US"/>
        </w:rPr>
        <w:t xml:space="preserve"> </w:t>
      </w:r>
      <w:r w:rsidR="006B0F38" w:rsidRPr="00C93D97">
        <w:rPr>
          <w:rFonts w:ascii="Calibri Light" w:hAnsi="Calibri Light" w:cs="Calibri Light"/>
          <w:sz w:val="24"/>
          <w:szCs w:val="24"/>
        </w:rPr>
        <w:t>A modular system w</w:t>
      </w:r>
      <w:r w:rsidR="006F5BA0" w:rsidRPr="00C93D97">
        <w:rPr>
          <w:rFonts w:ascii="Calibri Light" w:hAnsi="Calibri Light" w:cs="Calibri Light"/>
          <w:sz w:val="24"/>
          <w:szCs w:val="24"/>
        </w:rPr>
        <w:t xml:space="preserve">as determined to </w:t>
      </w:r>
      <w:r w:rsidR="006B0F38" w:rsidRPr="00C93D97">
        <w:rPr>
          <w:rFonts w:ascii="Calibri Light" w:hAnsi="Calibri Light" w:cs="Calibri Light"/>
          <w:sz w:val="24"/>
          <w:szCs w:val="24"/>
        </w:rPr>
        <w:t>enable safe and efficient disassembly, whilst maintaining the principles of ALARP</w:t>
      </w:r>
      <w:r w:rsidR="00C957D1" w:rsidRPr="00C93D97">
        <w:rPr>
          <w:rFonts w:ascii="Calibri Light" w:hAnsi="Calibri Light" w:cs="Calibri Light"/>
          <w:sz w:val="24"/>
          <w:szCs w:val="24"/>
        </w:rPr>
        <w:t xml:space="preserve">. Designing a modular system presented </w:t>
      </w:r>
      <w:r w:rsidR="002F7996" w:rsidRPr="00C93D97">
        <w:rPr>
          <w:rFonts w:ascii="Calibri Light" w:hAnsi="Calibri Light" w:cs="Calibri Light"/>
          <w:sz w:val="24"/>
          <w:szCs w:val="24"/>
        </w:rPr>
        <w:t>the</w:t>
      </w:r>
      <w:r w:rsidR="006B0F38" w:rsidRPr="00C93D97">
        <w:rPr>
          <w:rFonts w:ascii="Calibri Light" w:hAnsi="Calibri Light" w:cs="Calibri Light"/>
          <w:sz w:val="24"/>
          <w:szCs w:val="24"/>
        </w:rPr>
        <w:t xml:space="preserve"> added benefit of environmentally friendly disposal of non-energetic waste, such as plastics and electrical waste.</w:t>
      </w:r>
      <w:r w:rsidR="007326B7" w:rsidRPr="00C93D97">
        <w:rPr>
          <w:rFonts w:ascii="Calibri Light" w:hAnsi="Calibri Light" w:cs="Calibri Light"/>
          <w:sz w:val="24"/>
          <w:szCs w:val="24"/>
        </w:rPr>
        <w:t xml:space="preserve"> This </w:t>
      </w:r>
      <w:r w:rsidR="002F7996" w:rsidRPr="00C93D97">
        <w:rPr>
          <w:rFonts w:ascii="Calibri Light" w:hAnsi="Calibri Light" w:cs="Calibri Light"/>
          <w:sz w:val="24"/>
          <w:szCs w:val="24"/>
        </w:rPr>
        <w:t xml:space="preserve">would facilitate </w:t>
      </w:r>
      <w:r w:rsidR="007326B7" w:rsidRPr="00C93D97">
        <w:rPr>
          <w:rFonts w:ascii="Calibri Light" w:hAnsi="Calibri Light" w:cs="Calibri Light"/>
          <w:sz w:val="24"/>
          <w:szCs w:val="24"/>
        </w:rPr>
        <w:t>in reducing waste products and pollution</w:t>
      </w:r>
    </w:p>
    <w:p w14:paraId="5334ABF4" w14:textId="77777777" w:rsidR="00982A8D" w:rsidRPr="00C93D97" w:rsidRDefault="00982A8D" w:rsidP="00865845">
      <w:pPr>
        <w:ind w:left="360"/>
        <w:rPr>
          <w:rFonts w:ascii="Calibri Light" w:hAnsi="Calibri Light" w:cs="Calibri Light"/>
          <w:sz w:val="24"/>
          <w:szCs w:val="24"/>
          <w:lang w:val="en-US"/>
        </w:rPr>
      </w:pPr>
    </w:p>
    <w:p w14:paraId="6AB390A2" w14:textId="77777777" w:rsidR="004C6C0F" w:rsidRPr="00C93D97" w:rsidRDefault="004C6C0F" w:rsidP="00865845">
      <w:pPr>
        <w:ind w:left="360"/>
        <w:rPr>
          <w:rFonts w:ascii="Calibri Light" w:hAnsi="Calibri Light" w:cs="Calibri Light"/>
          <w:sz w:val="24"/>
          <w:szCs w:val="24"/>
          <w:lang w:val="en-US"/>
        </w:rPr>
      </w:pPr>
    </w:p>
    <w:p w14:paraId="4D851843" w14:textId="77777777" w:rsidR="007916A8" w:rsidRPr="00C93D97" w:rsidRDefault="007916A8" w:rsidP="00865845">
      <w:pPr>
        <w:ind w:left="360"/>
        <w:rPr>
          <w:rFonts w:ascii="Calibri Light" w:hAnsi="Calibri Light" w:cs="Calibri Light"/>
          <w:sz w:val="24"/>
          <w:szCs w:val="24"/>
          <w:lang w:val="en-US"/>
        </w:rPr>
      </w:pPr>
    </w:p>
    <w:p w14:paraId="2EE78CB3" w14:textId="7A83520D" w:rsidR="00436479" w:rsidRPr="00C93D97" w:rsidRDefault="00436479" w:rsidP="003B1DA9">
      <w:pPr>
        <w:pStyle w:val="Heading1"/>
        <w:numPr>
          <w:ilvl w:val="0"/>
          <w:numId w:val="7"/>
        </w:numPr>
        <w:rPr>
          <w:rFonts w:ascii="Calibri Light" w:hAnsi="Calibri Light" w:cs="Calibri Light"/>
          <w:b/>
          <w:bCs/>
          <w:color w:val="auto"/>
          <w:sz w:val="28"/>
          <w:szCs w:val="28"/>
          <w:lang w:val="en-US"/>
        </w:rPr>
      </w:pPr>
      <w:bookmarkStart w:id="18" w:name="_Toc198452135"/>
      <w:r w:rsidRPr="00C93D97">
        <w:rPr>
          <w:rFonts w:ascii="Calibri Light" w:hAnsi="Calibri Light" w:cs="Calibri Light"/>
          <w:b/>
          <w:bCs/>
          <w:color w:val="auto"/>
          <w:sz w:val="28"/>
          <w:szCs w:val="28"/>
          <w:lang w:val="en-US"/>
        </w:rPr>
        <w:lastRenderedPageBreak/>
        <w:t>Conclusion</w:t>
      </w:r>
      <w:bookmarkEnd w:id="18"/>
    </w:p>
    <w:p w14:paraId="5187AD34" w14:textId="77777777" w:rsidR="00436479" w:rsidRPr="00C93D97" w:rsidRDefault="00436479" w:rsidP="00436479">
      <w:pPr>
        <w:pStyle w:val="ListParagraph"/>
        <w:ind w:left="360"/>
        <w:rPr>
          <w:rFonts w:ascii="Calibri Light" w:hAnsi="Calibri Light" w:cs="Calibri Light"/>
          <w:sz w:val="24"/>
          <w:szCs w:val="24"/>
          <w:lang w:val="en-US"/>
        </w:rPr>
      </w:pPr>
    </w:p>
    <w:p w14:paraId="51E78AB9" w14:textId="1BAEBE00" w:rsidR="00740774" w:rsidRPr="00C93D97" w:rsidRDefault="00A94697" w:rsidP="00740774">
      <w:pPr>
        <w:pStyle w:val="ListParagraph"/>
        <w:ind w:left="360"/>
        <w:rPr>
          <w:rFonts w:ascii="Calibri Light" w:hAnsi="Calibri Light" w:cs="Calibri Light"/>
          <w:sz w:val="24"/>
          <w:szCs w:val="24"/>
        </w:rPr>
      </w:pPr>
      <w:r w:rsidRPr="00C93D97">
        <w:rPr>
          <w:rFonts w:ascii="Calibri Light" w:hAnsi="Calibri Light" w:cs="Calibri Light"/>
          <w:sz w:val="24"/>
          <w:szCs w:val="24"/>
        </w:rPr>
        <w:t>Where this report is concerned with the higher system, m</w:t>
      </w:r>
      <w:r w:rsidR="00740774" w:rsidRPr="00C93D97">
        <w:rPr>
          <w:rFonts w:ascii="Calibri Light" w:hAnsi="Calibri Light" w:cs="Calibri Light"/>
          <w:sz w:val="24"/>
          <w:szCs w:val="24"/>
        </w:rPr>
        <w:t xml:space="preserve">ultiple tools were employed throughout the </w:t>
      </w:r>
      <w:r w:rsidRPr="00C93D97">
        <w:rPr>
          <w:rFonts w:ascii="Calibri Light" w:hAnsi="Calibri Light" w:cs="Calibri Light"/>
          <w:sz w:val="24"/>
          <w:szCs w:val="24"/>
        </w:rPr>
        <w:t xml:space="preserve">design </w:t>
      </w:r>
      <w:r w:rsidR="00740774" w:rsidRPr="00C93D97">
        <w:rPr>
          <w:rFonts w:ascii="Calibri Light" w:hAnsi="Calibri Light" w:cs="Calibri Light"/>
          <w:sz w:val="24"/>
          <w:szCs w:val="24"/>
        </w:rPr>
        <w:t>process, including various levels of Quality Function Deployment (QFD), Functional Failure Modes and Effects Analysis (FFMEA), Pairwise Comparison, P-Diagram, and N2 Analysis. Each of these tools proved valuable for identifying potential failures, reassessing design choices, and refining the system.</w:t>
      </w:r>
    </w:p>
    <w:p w14:paraId="27B570BC" w14:textId="77777777" w:rsidR="00740774" w:rsidRPr="00C93D97" w:rsidRDefault="00740774" w:rsidP="00740774">
      <w:pPr>
        <w:pStyle w:val="ListParagraph"/>
        <w:ind w:left="360"/>
        <w:rPr>
          <w:rFonts w:ascii="Calibri Light" w:hAnsi="Calibri Light" w:cs="Calibri Light"/>
          <w:sz w:val="24"/>
          <w:szCs w:val="24"/>
        </w:rPr>
      </w:pPr>
    </w:p>
    <w:p w14:paraId="3AC1AA8F" w14:textId="74A5BDD3" w:rsidR="00740774" w:rsidRPr="00C93D97" w:rsidRDefault="00740774" w:rsidP="00740774">
      <w:pPr>
        <w:pStyle w:val="ListParagraph"/>
        <w:ind w:left="360"/>
        <w:rPr>
          <w:rFonts w:ascii="Calibri Light" w:hAnsi="Calibri Light" w:cs="Calibri Light"/>
          <w:sz w:val="24"/>
          <w:szCs w:val="24"/>
        </w:rPr>
      </w:pPr>
      <w:r w:rsidRPr="00C93D97">
        <w:rPr>
          <w:rFonts w:ascii="Calibri Light" w:hAnsi="Calibri Light" w:cs="Calibri Light"/>
          <w:sz w:val="24"/>
          <w:szCs w:val="24"/>
        </w:rPr>
        <w:t xml:space="preserve">A critical step in the process was identifying individual requirements from diverse stakeholders. </w:t>
      </w:r>
      <w:r w:rsidR="00B236AB">
        <w:rPr>
          <w:rFonts w:ascii="Calibri Light" w:hAnsi="Calibri Light" w:cs="Calibri Light"/>
          <w:sz w:val="24"/>
          <w:szCs w:val="24"/>
        </w:rPr>
        <w:t>The adoption of</w:t>
      </w:r>
      <w:r w:rsidR="0000031E">
        <w:rPr>
          <w:rFonts w:ascii="Calibri Light" w:hAnsi="Calibri Light" w:cs="Calibri Light"/>
          <w:sz w:val="24"/>
          <w:szCs w:val="24"/>
        </w:rPr>
        <w:t xml:space="preserve"> modu</w:t>
      </w:r>
      <w:r w:rsidR="00B236AB">
        <w:rPr>
          <w:rFonts w:ascii="Calibri Light" w:hAnsi="Calibri Light" w:cs="Calibri Light"/>
          <w:sz w:val="24"/>
          <w:szCs w:val="24"/>
        </w:rPr>
        <w:t xml:space="preserve">lar solution was resultant of the design process, and one which </w:t>
      </w:r>
      <w:r w:rsidR="003E4B56">
        <w:rPr>
          <w:rFonts w:ascii="Calibri Light" w:hAnsi="Calibri Light" w:cs="Calibri Light"/>
          <w:sz w:val="24"/>
          <w:szCs w:val="24"/>
        </w:rPr>
        <w:t>could deliver</w:t>
      </w:r>
      <w:r w:rsidR="00F1341D">
        <w:rPr>
          <w:rFonts w:ascii="Calibri Light" w:hAnsi="Calibri Light" w:cs="Calibri Light"/>
          <w:sz w:val="24"/>
          <w:szCs w:val="24"/>
        </w:rPr>
        <w:t xml:space="preserve"> the needs of all stakeholders</w:t>
      </w:r>
      <w:r w:rsidR="003E4B56">
        <w:rPr>
          <w:rFonts w:ascii="Calibri Light" w:hAnsi="Calibri Light" w:cs="Calibri Light"/>
          <w:sz w:val="24"/>
          <w:szCs w:val="24"/>
        </w:rPr>
        <w:t xml:space="preserve">, from the end user, through the transport and storage chain, </w:t>
      </w:r>
      <w:r w:rsidR="002C5BA5">
        <w:rPr>
          <w:rFonts w:ascii="Calibri Light" w:hAnsi="Calibri Light" w:cs="Calibri Light"/>
          <w:sz w:val="24"/>
          <w:szCs w:val="24"/>
        </w:rPr>
        <w:t xml:space="preserve">safety considerations, and accounting for end of life and disposal processes. </w:t>
      </w:r>
      <w:r w:rsidR="003E4B56">
        <w:rPr>
          <w:rFonts w:ascii="Calibri Light" w:hAnsi="Calibri Light" w:cs="Calibri Light"/>
          <w:sz w:val="24"/>
          <w:szCs w:val="24"/>
        </w:rPr>
        <w:t xml:space="preserve"> </w:t>
      </w:r>
      <w:r w:rsidRPr="00C93D97">
        <w:rPr>
          <w:rFonts w:ascii="Calibri Light" w:hAnsi="Calibri Light" w:cs="Calibri Light"/>
          <w:sz w:val="24"/>
          <w:szCs w:val="24"/>
        </w:rPr>
        <w:t xml:space="preserve">Stakeholder engagement </w:t>
      </w:r>
      <w:r w:rsidR="00D43009">
        <w:rPr>
          <w:rFonts w:ascii="Calibri Light" w:hAnsi="Calibri Light" w:cs="Calibri Light"/>
          <w:sz w:val="24"/>
          <w:szCs w:val="24"/>
        </w:rPr>
        <w:t>wa</w:t>
      </w:r>
      <w:r w:rsidRPr="00C93D97">
        <w:rPr>
          <w:rFonts w:ascii="Calibri Light" w:hAnsi="Calibri Light" w:cs="Calibri Light"/>
          <w:sz w:val="24"/>
          <w:szCs w:val="24"/>
        </w:rPr>
        <w:t xml:space="preserve">s essential for capturing suitable requirements early in </w:t>
      </w:r>
      <w:r w:rsidR="00D43009">
        <w:rPr>
          <w:rFonts w:ascii="Calibri Light" w:hAnsi="Calibri Light" w:cs="Calibri Light"/>
          <w:sz w:val="24"/>
          <w:szCs w:val="24"/>
        </w:rPr>
        <w:t xml:space="preserve">the </w:t>
      </w:r>
      <w:r w:rsidRPr="00C93D97">
        <w:rPr>
          <w:rFonts w:ascii="Calibri Light" w:hAnsi="Calibri Light" w:cs="Calibri Light"/>
          <w:sz w:val="24"/>
          <w:szCs w:val="24"/>
        </w:rPr>
        <w:t>project</w:t>
      </w:r>
      <w:r w:rsidR="00D43009">
        <w:rPr>
          <w:rFonts w:ascii="Calibri Light" w:hAnsi="Calibri Light" w:cs="Calibri Light"/>
          <w:sz w:val="24"/>
          <w:szCs w:val="24"/>
        </w:rPr>
        <w:t xml:space="preserve">, and </w:t>
      </w:r>
      <w:r w:rsidR="00277AEE">
        <w:rPr>
          <w:rFonts w:ascii="Calibri Light" w:hAnsi="Calibri Light" w:cs="Calibri Light"/>
          <w:sz w:val="24"/>
          <w:szCs w:val="24"/>
        </w:rPr>
        <w:t>a process that continued</w:t>
      </w:r>
      <w:r w:rsidR="00D43009">
        <w:rPr>
          <w:rFonts w:ascii="Calibri Light" w:hAnsi="Calibri Light" w:cs="Calibri Light"/>
          <w:sz w:val="24"/>
          <w:szCs w:val="24"/>
        </w:rPr>
        <w:t xml:space="preserve"> throughout </w:t>
      </w:r>
      <w:r w:rsidR="00277AEE">
        <w:rPr>
          <w:rFonts w:ascii="Calibri Light" w:hAnsi="Calibri Light" w:cs="Calibri Light"/>
          <w:sz w:val="24"/>
          <w:szCs w:val="24"/>
        </w:rPr>
        <w:t>design development</w:t>
      </w:r>
      <w:r w:rsidRPr="00C93D97">
        <w:rPr>
          <w:rFonts w:ascii="Calibri Light" w:hAnsi="Calibri Light" w:cs="Calibri Light"/>
          <w:sz w:val="24"/>
          <w:szCs w:val="24"/>
        </w:rPr>
        <w:t>[9][10][11]. Requirements Engineering (RE), which involves capturing and analysing stakeholder needs, could have contributed to a more comprehensive requirements set. Exploring RE processes, methods, and tools might have enabled a more efficient definition of the system architecture—possibly even leading to a different solution [12].</w:t>
      </w:r>
    </w:p>
    <w:p w14:paraId="3E5EACC7" w14:textId="77777777" w:rsidR="00740774" w:rsidRPr="00C93D97" w:rsidRDefault="00740774" w:rsidP="00740774">
      <w:pPr>
        <w:pStyle w:val="ListParagraph"/>
        <w:ind w:left="360"/>
        <w:rPr>
          <w:rFonts w:ascii="Calibri Light" w:hAnsi="Calibri Light" w:cs="Calibri Light"/>
          <w:sz w:val="24"/>
          <w:szCs w:val="24"/>
        </w:rPr>
      </w:pPr>
    </w:p>
    <w:p w14:paraId="32B8F123" w14:textId="77777777" w:rsidR="00740774" w:rsidRPr="00C93D97" w:rsidRDefault="00740774" w:rsidP="00740774">
      <w:pPr>
        <w:pStyle w:val="ListParagraph"/>
        <w:ind w:left="360"/>
        <w:rPr>
          <w:rFonts w:ascii="Calibri Light" w:hAnsi="Calibri Light" w:cs="Calibri Light"/>
          <w:sz w:val="24"/>
          <w:szCs w:val="24"/>
        </w:rPr>
      </w:pPr>
      <w:r w:rsidRPr="00C93D97">
        <w:rPr>
          <w:rFonts w:ascii="Calibri Light" w:hAnsi="Calibri Light" w:cs="Calibri Light"/>
          <w:sz w:val="24"/>
          <w:szCs w:val="24"/>
        </w:rPr>
        <w:t>Overall, the adoption of the SE approach and the associated toolset provided both structure and support in developing a robust design. The QFD and FFMEA approaches were particularly beneficial during the design process. The P-Diagram highlighted noise factors that were subsequently designed out of the system. N2 Analysis helped identify key design features that required further refinement and development. Additionally, the use of a Requirements Traceability Matrix was crucial, enabling the Research and Design team to ensure that requirements were met, failures were mitigated, and a robust system was produced.</w:t>
      </w:r>
    </w:p>
    <w:p w14:paraId="7CA24DEA" w14:textId="77777777" w:rsidR="00202C9E" w:rsidRPr="00C93D97" w:rsidRDefault="00202C9E" w:rsidP="00436479">
      <w:pPr>
        <w:pStyle w:val="ListParagraph"/>
        <w:ind w:left="360"/>
        <w:rPr>
          <w:rFonts w:ascii="Calibri Light" w:hAnsi="Calibri Light" w:cs="Calibri Light"/>
          <w:sz w:val="24"/>
          <w:szCs w:val="24"/>
          <w:lang w:val="en-US"/>
        </w:rPr>
      </w:pPr>
    </w:p>
    <w:p w14:paraId="566964F6" w14:textId="77777777" w:rsidR="004A0A59" w:rsidRPr="00C93D97" w:rsidRDefault="004A0A59" w:rsidP="00436479">
      <w:pPr>
        <w:pStyle w:val="ListParagraph"/>
        <w:ind w:left="360"/>
        <w:rPr>
          <w:rFonts w:ascii="Calibri Light" w:hAnsi="Calibri Light" w:cs="Calibri Light"/>
          <w:sz w:val="24"/>
          <w:szCs w:val="24"/>
          <w:lang w:val="en-US"/>
        </w:rPr>
      </w:pPr>
    </w:p>
    <w:p w14:paraId="1890FA87" w14:textId="77777777" w:rsidR="004A0A59" w:rsidRPr="00C93D97" w:rsidRDefault="004A0A59" w:rsidP="00436479">
      <w:pPr>
        <w:pStyle w:val="ListParagraph"/>
        <w:ind w:left="360"/>
        <w:rPr>
          <w:rFonts w:ascii="Calibri Light" w:hAnsi="Calibri Light" w:cs="Calibri Light"/>
          <w:sz w:val="24"/>
          <w:szCs w:val="24"/>
          <w:lang w:val="en-US"/>
        </w:rPr>
      </w:pPr>
    </w:p>
    <w:p w14:paraId="4A2DBC77" w14:textId="77777777" w:rsidR="003C60AC" w:rsidRPr="00C93D97" w:rsidRDefault="003C60AC" w:rsidP="00436479">
      <w:pPr>
        <w:pStyle w:val="ListParagraph"/>
        <w:ind w:left="360"/>
        <w:rPr>
          <w:rFonts w:ascii="Calibri Light" w:hAnsi="Calibri Light" w:cs="Calibri Light"/>
          <w:sz w:val="24"/>
          <w:szCs w:val="24"/>
          <w:lang w:val="en-US"/>
        </w:rPr>
      </w:pPr>
    </w:p>
    <w:p w14:paraId="48AA35CC" w14:textId="77777777" w:rsidR="003C60AC" w:rsidRPr="00C93D97" w:rsidRDefault="003C60AC" w:rsidP="00436479">
      <w:pPr>
        <w:pStyle w:val="ListParagraph"/>
        <w:ind w:left="360"/>
        <w:rPr>
          <w:rFonts w:ascii="Calibri Light" w:hAnsi="Calibri Light" w:cs="Calibri Light"/>
          <w:sz w:val="24"/>
          <w:szCs w:val="24"/>
          <w:lang w:val="en-US"/>
        </w:rPr>
      </w:pPr>
    </w:p>
    <w:p w14:paraId="2E66EEE6" w14:textId="77777777" w:rsidR="003C60AC" w:rsidRPr="00C93D97" w:rsidRDefault="003C60AC" w:rsidP="00436479">
      <w:pPr>
        <w:pStyle w:val="ListParagraph"/>
        <w:ind w:left="360"/>
        <w:rPr>
          <w:rFonts w:ascii="Calibri Light" w:hAnsi="Calibri Light" w:cs="Calibri Light"/>
          <w:sz w:val="24"/>
          <w:szCs w:val="24"/>
          <w:lang w:val="en-US"/>
        </w:rPr>
      </w:pPr>
    </w:p>
    <w:p w14:paraId="7CCB6289" w14:textId="77777777" w:rsidR="003C60AC" w:rsidRPr="00C93D97" w:rsidRDefault="003C60AC" w:rsidP="00436479">
      <w:pPr>
        <w:pStyle w:val="ListParagraph"/>
        <w:ind w:left="360"/>
        <w:rPr>
          <w:rFonts w:ascii="Calibri Light" w:hAnsi="Calibri Light" w:cs="Calibri Light"/>
          <w:sz w:val="24"/>
          <w:szCs w:val="24"/>
          <w:lang w:val="en-US"/>
        </w:rPr>
      </w:pPr>
    </w:p>
    <w:p w14:paraId="32A4D17F" w14:textId="77777777" w:rsidR="003C60AC" w:rsidRPr="00C93D97" w:rsidRDefault="003C60AC" w:rsidP="00436479">
      <w:pPr>
        <w:pStyle w:val="ListParagraph"/>
        <w:ind w:left="360"/>
        <w:rPr>
          <w:rFonts w:ascii="Calibri Light" w:hAnsi="Calibri Light" w:cs="Calibri Light"/>
          <w:sz w:val="24"/>
          <w:szCs w:val="24"/>
          <w:lang w:val="en-US"/>
        </w:rPr>
      </w:pPr>
    </w:p>
    <w:p w14:paraId="10A30CDA" w14:textId="77777777" w:rsidR="003C60AC" w:rsidRPr="00C93D97" w:rsidRDefault="003C60AC" w:rsidP="00436479">
      <w:pPr>
        <w:pStyle w:val="ListParagraph"/>
        <w:ind w:left="360"/>
        <w:rPr>
          <w:rFonts w:ascii="Calibri Light" w:hAnsi="Calibri Light" w:cs="Calibri Light"/>
          <w:sz w:val="24"/>
          <w:szCs w:val="24"/>
          <w:lang w:val="en-US"/>
        </w:rPr>
      </w:pPr>
    </w:p>
    <w:p w14:paraId="19F7AFD9" w14:textId="77777777" w:rsidR="003C60AC" w:rsidRPr="00C93D97" w:rsidRDefault="003C60AC" w:rsidP="00436479">
      <w:pPr>
        <w:pStyle w:val="ListParagraph"/>
        <w:ind w:left="360"/>
        <w:rPr>
          <w:rFonts w:ascii="Calibri Light" w:hAnsi="Calibri Light" w:cs="Calibri Light"/>
          <w:sz w:val="24"/>
          <w:szCs w:val="24"/>
          <w:lang w:val="en-US"/>
        </w:rPr>
      </w:pPr>
    </w:p>
    <w:p w14:paraId="609DE906" w14:textId="77777777" w:rsidR="0090788A" w:rsidRPr="00C93D97" w:rsidRDefault="0090788A" w:rsidP="00865845">
      <w:pPr>
        <w:ind w:left="360"/>
        <w:rPr>
          <w:rFonts w:ascii="Calibri Light" w:hAnsi="Calibri Light" w:cs="Calibri Light"/>
          <w:sz w:val="24"/>
          <w:szCs w:val="24"/>
          <w:lang w:val="en-US"/>
        </w:rPr>
      </w:pPr>
    </w:p>
    <w:p w14:paraId="76B2DBC3" w14:textId="7B7CB570" w:rsidR="00342C9F" w:rsidRPr="00C93D97" w:rsidRDefault="00342C9F" w:rsidP="00865845">
      <w:pPr>
        <w:ind w:left="360"/>
        <w:rPr>
          <w:rFonts w:ascii="Calibri Light" w:hAnsi="Calibri Light" w:cs="Calibri Light"/>
          <w:sz w:val="24"/>
          <w:szCs w:val="24"/>
          <w:lang w:val="en-US"/>
        </w:rPr>
      </w:pPr>
    </w:p>
    <w:p w14:paraId="4704B394" w14:textId="77777777" w:rsidR="00D87084" w:rsidRPr="00C93D97" w:rsidRDefault="00D87084" w:rsidP="00D87084">
      <w:pPr>
        <w:rPr>
          <w:rFonts w:ascii="Calibri Light" w:hAnsi="Calibri Light" w:cs="Calibri Light"/>
          <w:sz w:val="24"/>
          <w:szCs w:val="24"/>
          <w:lang w:val="en-US"/>
        </w:rPr>
      </w:pPr>
    </w:p>
    <w:p w14:paraId="78EB24C3" w14:textId="77777777" w:rsidR="00A12B2E" w:rsidRPr="00C93D97" w:rsidRDefault="00A12B2E" w:rsidP="00D87084">
      <w:pPr>
        <w:rPr>
          <w:rFonts w:ascii="Calibri Light" w:hAnsi="Calibri Light" w:cs="Calibri Light"/>
          <w:sz w:val="24"/>
          <w:szCs w:val="24"/>
          <w:lang w:val="en-US"/>
        </w:rPr>
      </w:pPr>
    </w:p>
    <w:p w14:paraId="21766E8B" w14:textId="76B4DC1F" w:rsidR="00A12B2E" w:rsidRPr="00C93D97" w:rsidRDefault="00A12B2E" w:rsidP="00A74D39">
      <w:pPr>
        <w:jc w:val="center"/>
        <w:rPr>
          <w:rFonts w:ascii="Calibri Light" w:hAnsi="Calibri Light" w:cs="Calibri Light"/>
          <w:sz w:val="24"/>
          <w:szCs w:val="24"/>
          <w:lang w:val="en-US"/>
        </w:rPr>
      </w:pPr>
    </w:p>
    <w:p w14:paraId="0534BA1A" w14:textId="77777777" w:rsidR="00760CC2" w:rsidRPr="00C93D97" w:rsidRDefault="00760CC2" w:rsidP="00D87084">
      <w:pPr>
        <w:rPr>
          <w:rFonts w:ascii="Calibri Light" w:hAnsi="Calibri Light" w:cs="Calibri Light"/>
          <w:sz w:val="24"/>
          <w:szCs w:val="24"/>
          <w:lang w:val="en-US"/>
        </w:rPr>
      </w:pPr>
    </w:p>
    <w:p w14:paraId="73D6873F" w14:textId="77777777" w:rsidR="00C544F9" w:rsidRPr="00C93D97" w:rsidRDefault="00C544F9" w:rsidP="00D87084">
      <w:pPr>
        <w:rPr>
          <w:rFonts w:ascii="Calibri Light" w:hAnsi="Calibri Light" w:cs="Calibri Light"/>
          <w:sz w:val="24"/>
          <w:szCs w:val="24"/>
          <w:lang w:val="en-US"/>
        </w:rPr>
      </w:pPr>
    </w:p>
    <w:p w14:paraId="52A5AC4B" w14:textId="77777777" w:rsidR="00C544F9" w:rsidRPr="00C93D97" w:rsidRDefault="00C544F9" w:rsidP="00D87084">
      <w:pPr>
        <w:rPr>
          <w:rFonts w:ascii="Calibri Light" w:hAnsi="Calibri Light" w:cs="Calibri Light"/>
          <w:sz w:val="24"/>
          <w:szCs w:val="24"/>
          <w:lang w:val="en-US"/>
        </w:rPr>
      </w:pPr>
    </w:p>
    <w:p w14:paraId="11ABBDBD" w14:textId="77777777" w:rsidR="00C544F9" w:rsidRPr="00C93D97" w:rsidRDefault="00C544F9" w:rsidP="00D87084">
      <w:pPr>
        <w:rPr>
          <w:rFonts w:ascii="Calibri Light" w:hAnsi="Calibri Light" w:cs="Calibri Light"/>
          <w:sz w:val="24"/>
          <w:szCs w:val="24"/>
          <w:lang w:val="en-US"/>
        </w:rPr>
      </w:pPr>
    </w:p>
    <w:p w14:paraId="41009810" w14:textId="77777777" w:rsidR="00C544F9" w:rsidRPr="00C93D97" w:rsidRDefault="00C544F9" w:rsidP="00D87084">
      <w:pPr>
        <w:rPr>
          <w:rFonts w:ascii="Calibri Light" w:hAnsi="Calibri Light" w:cs="Calibri Light"/>
          <w:sz w:val="24"/>
          <w:szCs w:val="24"/>
          <w:lang w:val="en-US"/>
        </w:rPr>
      </w:pPr>
    </w:p>
    <w:p w14:paraId="2F0CA217" w14:textId="77777777" w:rsidR="00760CC2" w:rsidRPr="00C93D97" w:rsidRDefault="00760CC2" w:rsidP="00D87084">
      <w:pPr>
        <w:rPr>
          <w:rFonts w:ascii="Calibri Light" w:hAnsi="Calibri Light" w:cs="Calibri Light"/>
          <w:sz w:val="24"/>
          <w:szCs w:val="24"/>
          <w:lang w:val="en-US"/>
        </w:rPr>
      </w:pPr>
    </w:p>
    <w:bookmarkStart w:id="19" w:name="_Toc198452136" w:displacedByCustomXml="next"/>
    <w:sdt>
      <w:sdtPr>
        <w:rPr>
          <w:rFonts w:ascii="Calibri Light" w:eastAsia="Times New Roman" w:hAnsi="Calibri Light" w:cs="Calibri Light"/>
          <w:color w:val="auto"/>
          <w:sz w:val="20"/>
          <w:szCs w:val="20"/>
        </w:rPr>
        <w:id w:val="-945234887"/>
        <w:docPartObj>
          <w:docPartGallery w:val="Bibliographies"/>
          <w:docPartUnique/>
        </w:docPartObj>
      </w:sdtPr>
      <w:sdtEndPr/>
      <w:sdtContent>
        <w:p w14:paraId="238C957C" w14:textId="4A08CF96" w:rsidR="00AA16BA" w:rsidRPr="00C93D97" w:rsidRDefault="00AA16BA" w:rsidP="003B1DA9">
          <w:pPr>
            <w:pStyle w:val="Heading1"/>
            <w:numPr>
              <w:ilvl w:val="0"/>
              <w:numId w:val="7"/>
            </w:numPr>
            <w:rPr>
              <w:rFonts w:ascii="Calibri Light" w:hAnsi="Calibri Light" w:cs="Calibri Light"/>
              <w:b/>
              <w:bCs/>
              <w:color w:val="auto"/>
              <w:sz w:val="28"/>
              <w:szCs w:val="28"/>
            </w:rPr>
          </w:pPr>
          <w:r w:rsidRPr="00C93D97">
            <w:rPr>
              <w:rFonts w:ascii="Calibri Light" w:hAnsi="Calibri Light" w:cs="Calibri Light"/>
              <w:b/>
              <w:bCs/>
              <w:color w:val="auto"/>
              <w:sz w:val="28"/>
              <w:szCs w:val="28"/>
            </w:rPr>
            <w:t>References</w:t>
          </w:r>
          <w:bookmarkEnd w:id="19"/>
        </w:p>
        <w:sdt>
          <w:sdtPr>
            <w:rPr>
              <w:rFonts w:ascii="Calibri Light" w:hAnsi="Calibri Light" w:cs="Calibri Light"/>
            </w:rPr>
            <w:id w:val="-573587230"/>
            <w:bibliography/>
          </w:sdtPr>
          <w:sdtEndPr/>
          <w:sdtContent>
            <w:p w14:paraId="57CFAFFC" w14:textId="77777777" w:rsidR="00C544F9" w:rsidRPr="00C93D97" w:rsidRDefault="00AA16BA">
              <w:pPr>
                <w:rPr>
                  <w:rFonts w:ascii="Calibri Light" w:eastAsiaTheme="minorHAnsi" w:hAnsi="Calibri Light" w:cs="Calibri Light"/>
                  <w:noProof/>
                  <w:kern w:val="2"/>
                  <w:sz w:val="22"/>
                  <w:szCs w:val="22"/>
                  <w:lang w:eastAsia="en-US"/>
                  <w14:ligatures w14:val="standardContextual"/>
                </w:rPr>
              </w:pPr>
              <w:r w:rsidRPr="00C93D97">
                <w:rPr>
                  <w:rFonts w:ascii="Calibri Light" w:hAnsi="Calibri Light" w:cs="Calibri Light"/>
                </w:rPr>
                <w:fldChar w:fldCharType="begin"/>
              </w:r>
              <w:r w:rsidRPr="00C93D97">
                <w:rPr>
                  <w:rFonts w:ascii="Calibri Light" w:hAnsi="Calibri Light" w:cs="Calibri Light"/>
                </w:rPr>
                <w:instrText xml:space="preserve"> BIBLIOGRAPHY </w:instrText>
              </w:r>
              <w:r w:rsidRPr="00C93D97">
                <w:rPr>
                  <w:rFonts w:ascii="Calibri Light" w:hAnsi="Calibri Light" w:cs="Calibri Light"/>
                </w:rPr>
                <w:fldChar w:fldCharType="separate"/>
              </w:r>
            </w:p>
            <w:tbl>
              <w:tblPr>
                <w:tblW w:w="5269" w:type="pct"/>
                <w:tblCellSpacing w:w="15" w:type="dxa"/>
                <w:tblInd w:w="-485" w:type="dxa"/>
                <w:tblLayout w:type="fixed"/>
                <w:tblCellMar>
                  <w:top w:w="15" w:type="dxa"/>
                  <w:left w:w="15" w:type="dxa"/>
                  <w:bottom w:w="15" w:type="dxa"/>
                  <w:right w:w="15" w:type="dxa"/>
                </w:tblCellMar>
                <w:tblLook w:val="04A0" w:firstRow="1" w:lastRow="0" w:firstColumn="1" w:lastColumn="0" w:noHBand="0" w:noVBand="1"/>
              </w:tblPr>
              <w:tblGrid>
                <w:gridCol w:w="627"/>
                <w:gridCol w:w="8885"/>
              </w:tblGrid>
              <w:tr w:rsidR="00C544F9" w:rsidRPr="00C93D97" w14:paraId="2B41BA97" w14:textId="77777777" w:rsidTr="00C544F9">
                <w:trPr>
                  <w:divId w:val="1330401447"/>
                  <w:tblCellSpacing w:w="15" w:type="dxa"/>
                </w:trPr>
                <w:tc>
                  <w:tcPr>
                    <w:tcW w:w="306" w:type="pct"/>
                    <w:hideMark/>
                  </w:tcPr>
                  <w:p w14:paraId="3F9D30E0" w14:textId="4C684945" w:rsidR="00C544F9" w:rsidRPr="00C93D97" w:rsidRDefault="00C544F9">
                    <w:pPr>
                      <w:pStyle w:val="Bibliography"/>
                      <w:rPr>
                        <w:rFonts w:ascii="Calibri Light" w:hAnsi="Calibri Light" w:cs="Calibri Light"/>
                        <w:noProof/>
                        <w:sz w:val="24"/>
                        <w:szCs w:val="24"/>
                      </w:rPr>
                    </w:pPr>
                    <w:r w:rsidRPr="00C93D97">
                      <w:rPr>
                        <w:rFonts w:ascii="Calibri Light" w:hAnsi="Calibri Light" w:cs="Calibri Light"/>
                        <w:noProof/>
                      </w:rPr>
                      <w:t xml:space="preserve">[1] </w:t>
                    </w:r>
                  </w:p>
                </w:tc>
                <w:tc>
                  <w:tcPr>
                    <w:tcW w:w="4647" w:type="pct"/>
                    <w:hideMark/>
                  </w:tcPr>
                  <w:p w14:paraId="0C68CB08"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National Aeronautics and Space Administration, “Fundamentals of Systems Engineering,” 09 01 2025. [Online]. Available: https://www.nasa.gov/reference/2-0-fundamentals-of-systems-engineering/. [Accessed 05 05 2025].</w:t>
                    </w:r>
                  </w:p>
                </w:tc>
              </w:tr>
              <w:tr w:rsidR="00C544F9" w:rsidRPr="00C93D97" w14:paraId="04CCAFE7" w14:textId="77777777" w:rsidTr="00C544F9">
                <w:trPr>
                  <w:divId w:val="1330401447"/>
                  <w:tblCellSpacing w:w="15" w:type="dxa"/>
                </w:trPr>
                <w:tc>
                  <w:tcPr>
                    <w:tcW w:w="306" w:type="pct"/>
                    <w:hideMark/>
                  </w:tcPr>
                  <w:p w14:paraId="139FEDAD"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[2] </w:t>
                    </w:r>
                  </w:p>
                </w:tc>
                <w:tc>
                  <w:tcPr>
                    <w:tcW w:w="4647" w:type="pct"/>
                    <w:hideMark/>
                  </w:tcPr>
                  <w:p w14:paraId="796DCFE0"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F. Sofio, “Requirements in systems engineering: A crucial aspect of hardware development,” Vailspace GmbH, 2023 06 06. [Online]. Available: https://www.valispace.com/requirements-in-systems-engineering-a-crucial-aspect-of-hardware-development/. [Accessed 02 05 2025].</w:t>
                    </w:r>
                  </w:p>
                </w:tc>
              </w:tr>
              <w:tr w:rsidR="00C544F9" w:rsidRPr="00C93D97" w14:paraId="3DBCA46B" w14:textId="77777777" w:rsidTr="00C544F9">
                <w:trPr>
                  <w:divId w:val="1330401447"/>
                  <w:tblCellSpacing w:w="15" w:type="dxa"/>
                </w:trPr>
                <w:tc>
                  <w:tcPr>
                    <w:tcW w:w="306" w:type="pct"/>
                    <w:hideMark/>
                  </w:tcPr>
                  <w:p w14:paraId="3B84D735"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[3] </w:t>
                    </w:r>
                  </w:p>
                </w:tc>
                <w:tc>
                  <w:tcPr>
                    <w:tcW w:w="4647" w:type="pct"/>
                    <w:hideMark/>
                  </w:tcPr>
                  <w:p w14:paraId="7240DF1F"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D. Firesmith, “Common Requirements Problems, Their Negative Consequences, and the Industry Best Practices to Help Solve Them,” </w:t>
                    </w:r>
                    <w:r w:rsidRPr="00C93D97">
                      <w:rPr>
                        <w:rFonts w:ascii="Calibri Light" w:hAnsi="Calibri Light" w:cs="Calibri Light"/>
                        <w:i/>
                        <w:iCs/>
                        <w:noProof/>
                      </w:rPr>
                      <w:t xml:space="preserve">The Journal of Object Technology, </w:t>
                    </w:r>
                    <w:r w:rsidRPr="00C93D97">
                      <w:rPr>
                        <w:rFonts w:ascii="Calibri Light" w:hAnsi="Calibri Light" w:cs="Calibri Light"/>
                        <w:noProof/>
                      </w:rPr>
                      <w:t xml:space="preserve">vol. 06, no. January-February, pp. 17-33, 2007. </w:t>
                    </w:r>
                  </w:p>
                </w:tc>
              </w:tr>
              <w:tr w:rsidR="00C544F9" w:rsidRPr="00C93D97" w14:paraId="18BBFCDE" w14:textId="77777777" w:rsidTr="00C544F9">
                <w:trPr>
                  <w:divId w:val="1330401447"/>
                  <w:tblCellSpacing w:w="15" w:type="dxa"/>
                </w:trPr>
                <w:tc>
                  <w:tcPr>
                    <w:tcW w:w="306" w:type="pct"/>
                    <w:hideMark/>
                  </w:tcPr>
                  <w:p w14:paraId="08FC75F7"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[4] </w:t>
                    </w:r>
                  </w:p>
                </w:tc>
                <w:tc>
                  <w:tcPr>
                    <w:tcW w:w="4647" w:type="pct"/>
                    <w:hideMark/>
                  </w:tcPr>
                  <w:p w14:paraId="58463715"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L. W. Smith, “Stakeholder analysis: a pivotal practice of successful projects.,” in </w:t>
                    </w:r>
                    <w:r w:rsidRPr="00C93D97">
                      <w:rPr>
                        <w:rFonts w:ascii="Calibri Light" w:hAnsi="Calibri Light" w:cs="Calibri Light"/>
                        <w:i/>
                        <w:iCs/>
                        <w:noProof/>
                      </w:rPr>
                      <w:t>Project Management Institute Annual Seminars &amp; Symposium</w:t>
                    </w:r>
                    <w:r w:rsidRPr="00C93D97">
                      <w:rPr>
                        <w:rFonts w:ascii="Calibri Light" w:hAnsi="Calibri Light" w:cs="Calibri Light"/>
                        <w:noProof/>
                      </w:rPr>
                      <w:t xml:space="preserve">, Houston, Texas, 2000. </w:t>
                    </w:r>
                  </w:p>
                </w:tc>
              </w:tr>
              <w:tr w:rsidR="00C544F9" w:rsidRPr="00C93D97" w14:paraId="27F8E682" w14:textId="77777777" w:rsidTr="00C544F9">
                <w:trPr>
                  <w:divId w:val="1330401447"/>
                  <w:tblCellSpacing w:w="15" w:type="dxa"/>
                </w:trPr>
                <w:tc>
                  <w:tcPr>
                    <w:tcW w:w="306" w:type="pct"/>
                    <w:hideMark/>
                  </w:tcPr>
                  <w:p w14:paraId="7EE09B20"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[5] </w:t>
                    </w:r>
                  </w:p>
                </w:tc>
                <w:tc>
                  <w:tcPr>
                    <w:tcW w:w="4647" w:type="pct"/>
                    <w:hideMark/>
                  </w:tcPr>
                  <w:p w14:paraId="09AC0999"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Dynamit Nobel Defence GmbH, “RDW90, RGW60 ASM - System Overview,” 2025. [Online]. Available: https://www.gd-ots.com/wp-content/uploads/2021/12/400000583-RGW90-RGW60-DND-GD-OTS-Brochure-2021.pdf. [Accessed 10 05 2025].</w:t>
                    </w:r>
                  </w:p>
                </w:tc>
              </w:tr>
              <w:tr w:rsidR="00C544F9" w:rsidRPr="00C93D97" w14:paraId="77EC531B" w14:textId="77777777" w:rsidTr="00C544F9">
                <w:trPr>
                  <w:divId w:val="1330401447"/>
                  <w:tblCellSpacing w:w="15" w:type="dxa"/>
                </w:trPr>
                <w:tc>
                  <w:tcPr>
                    <w:tcW w:w="306" w:type="pct"/>
                    <w:hideMark/>
                  </w:tcPr>
                  <w:p w14:paraId="12AFDE59"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[6] </w:t>
                    </w:r>
                  </w:p>
                </w:tc>
                <w:tc>
                  <w:tcPr>
                    <w:tcW w:w="4647" w:type="pct"/>
                    <w:hideMark/>
                  </w:tcPr>
                  <w:p w14:paraId="7FF1BCFE"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J. Krupczak, “Using Functional Analysis as a Framework for Understanding Technology,” Hope College, Holland, Michicgan, USA, 2010.</w:t>
                    </w:r>
                  </w:p>
                </w:tc>
              </w:tr>
              <w:tr w:rsidR="00C544F9" w:rsidRPr="00C93D97" w14:paraId="06E4E44B" w14:textId="77777777" w:rsidTr="00C544F9">
                <w:trPr>
                  <w:divId w:val="1330401447"/>
                  <w:tblCellSpacing w:w="15" w:type="dxa"/>
                </w:trPr>
                <w:tc>
                  <w:tcPr>
                    <w:tcW w:w="306" w:type="pct"/>
                    <w:hideMark/>
                  </w:tcPr>
                  <w:p w14:paraId="403D364F"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[7] </w:t>
                    </w:r>
                  </w:p>
                </w:tc>
                <w:tc>
                  <w:tcPr>
                    <w:tcW w:w="4647" w:type="pct"/>
                    <w:hideMark/>
                  </w:tcPr>
                  <w:p w14:paraId="07594626"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Creately and A. Arthuralia, “What is a Process Flow Diagram and How to Create one,” Cinergix Pty Ltd., 2021-2025. [Online]. Available: https://creately.com/guides/what-is-a-process-flow-diagram/#:~:text=A%20process%20flow%20diagram%20(PFD)%20is%20a%20type%20of%20diagram,simple%20flowcharts%20to%20complex%20schematics.. [Accessed 10 05 2025].</w:t>
                    </w:r>
                  </w:p>
                </w:tc>
              </w:tr>
              <w:tr w:rsidR="00C544F9" w:rsidRPr="00C93D97" w14:paraId="2EB8BA09" w14:textId="77777777" w:rsidTr="00C544F9">
                <w:trPr>
                  <w:divId w:val="1330401447"/>
                  <w:tblCellSpacing w:w="15" w:type="dxa"/>
                </w:trPr>
                <w:tc>
                  <w:tcPr>
                    <w:tcW w:w="306" w:type="pct"/>
                    <w:hideMark/>
                  </w:tcPr>
                  <w:p w14:paraId="1616C579"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[8] </w:t>
                    </w:r>
                  </w:p>
                </w:tc>
                <w:tc>
                  <w:tcPr>
                    <w:tcW w:w="4647" w:type="pct"/>
                    <w:hideMark/>
                  </w:tcPr>
                  <w:p w14:paraId="02A27D97"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S. Burge, “Functional Failure Modes and Effects Analysis (FFMEA) Alias System FMEA,” Burge Hughes Walsh, Rugby, Warwickshire, 2010.</w:t>
                    </w:r>
                  </w:p>
                </w:tc>
              </w:tr>
              <w:tr w:rsidR="00C544F9" w:rsidRPr="00C93D97" w14:paraId="0F1705A4" w14:textId="77777777" w:rsidTr="00C544F9">
                <w:trPr>
                  <w:divId w:val="1330401447"/>
                  <w:tblCellSpacing w:w="15" w:type="dxa"/>
                </w:trPr>
                <w:tc>
                  <w:tcPr>
                    <w:tcW w:w="306" w:type="pct"/>
                    <w:hideMark/>
                  </w:tcPr>
                  <w:p w14:paraId="7FC5BD3D"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[9] </w:t>
                    </w:r>
                  </w:p>
                </w:tc>
                <w:tc>
                  <w:tcPr>
                    <w:tcW w:w="4647" w:type="pct"/>
                    <w:hideMark/>
                  </w:tcPr>
                  <w:p w14:paraId="5FF9D96D"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J. L. Santos, L. E. G. Martins and J. S. Molleri, “Requirements extraction from model-based systems engineering: A systematic literature review,” </w:t>
                    </w:r>
                    <w:r w:rsidRPr="00C93D97">
                      <w:rPr>
                        <w:rFonts w:ascii="Calibri Light" w:hAnsi="Calibri Light" w:cs="Calibri Light"/>
                        <w:i/>
                        <w:iCs/>
                        <w:noProof/>
                      </w:rPr>
                      <w:t xml:space="preserve">Journal of Systems and Software, </w:t>
                    </w:r>
                    <w:r w:rsidRPr="00C93D97">
                      <w:rPr>
                        <w:rFonts w:ascii="Calibri Light" w:hAnsi="Calibri Light" w:cs="Calibri Light"/>
                        <w:noProof/>
                      </w:rPr>
                      <w:t xml:space="preserve">vol. 226, no. August, p. 112407, 2025. </w:t>
                    </w:r>
                  </w:p>
                </w:tc>
              </w:tr>
              <w:tr w:rsidR="00C544F9" w:rsidRPr="00C93D97" w14:paraId="3A2CD509" w14:textId="77777777" w:rsidTr="00C544F9">
                <w:trPr>
                  <w:divId w:val="1330401447"/>
                  <w:tblCellSpacing w:w="15" w:type="dxa"/>
                </w:trPr>
                <w:tc>
                  <w:tcPr>
                    <w:tcW w:w="306" w:type="pct"/>
                    <w:hideMark/>
                  </w:tcPr>
                  <w:p w14:paraId="01400C4B"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[10] </w:t>
                    </w:r>
                  </w:p>
                </w:tc>
                <w:tc>
                  <w:tcPr>
                    <w:tcW w:w="4647" w:type="pct"/>
                    <w:hideMark/>
                  </w:tcPr>
                  <w:p w14:paraId="11245711"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E. J. Trammell, J. L. Jones-Crank, P. Willaims, M. Babbar-Sebens, V. H. Dale, A. M. Marshall and A. D. Kilskey, “Effective stakeholder engagement for decision-relevant research on food-energy-water systems,” </w:t>
                    </w:r>
                    <w:r w:rsidRPr="00C93D97">
                      <w:rPr>
                        <w:rFonts w:ascii="Calibri Light" w:hAnsi="Calibri Light" w:cs="Calibri Light"/>
                        <w:i/>
                        <w:iCs/>
                        <w:noProof/>
                      </w:rPr>
                      <w:t xml:space="preserve">Environmental Science &amp; Policy, </w:t>
                    </w:r>
                    <w:r w:rsidRPr="00C93D97">
                      <w:rPr>
                        <w:rFonts w:ascii="Calibri Light" w:hAnsi="Calibri Light" w:cs="Calibri Light"/>
                        <w:noProof/>
                      </w:rPr>
                      <w:t xml:space="preserve">vol. 164, no. February, p. 103988, 2025. </w:t>
                    </w:r>
                  </w:p>
                </w:tc>
              </w:tr>
              <w:tr w:rsidR="00C544F9" w:rsidRPr="00C93D97" w14:paraId="376367CF" w14:textId="77777777" w:rsidTr="00C544F9">
                <w:trPr>
                  <w:divId w:val="1330401447"/>
                  <w:tblCellSpacing w:w="15" w:type="dxa"/>
                </w:trPr>
                <w:tc>
                  <w:tcPr>
                    <w:tcW w:w="306" w:type="pct"/>
                    <w:hideMark/>
                  </w:tcPr>
                  <w:p w14:paraId="64F57F8A"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[11] </w:t>
                    </w:r>
                  </w:p>
                </w:tc>
                <w:tc>
                  <w:tcPr>
                    <w:tcW w:w="4647" w:type="pct"/>
                    <w:hideMark/>
                  </w:tcPr>
                  <w:p w14:paraId="392ABB62"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Y. Wu, P. Liu and Y. Li, “An integrated QFD and FMEA method under the co-opetitional relationship for product upgrading,” </w:t>
                    </w:r>
                    <w:r w:rsidRPr="00C93D97">
                      <w:rPr>
                        <w:rFonts w:ascii="Calibri Light" w:hAnsi="Calibri Light" w:cs="Calibri Light"/>
                        <w:i/>
                        <w:iCs/>
                        <w:noProof/>
                      </w:rPr>
                      <w:t xml:space="preserve">Information Sciences, </w:t>
                    </w:r>
                    <w:r w:rsidRPr="00C93D97">
                      <w:rPr>
                        <w:rFonts w:ascii="Calibri Light" w:hAnsi="Calibri Light" w:cs="Calibri Light"/>
                        <w:noProof/>
                      </w:rPr>
                      <w:t xml:space="preserve">vol. 667, no. May, p. 120505, 2024. </w:t>
                    </w:r>
                  </w:p>
                </w:tc>
              </w:tr>
              <w:tr w:rsidR="00C544F9" w:rsidRPr="00C93D97" w14:paraId="562C50DE" w14:textId="77777777" w:rsidTr="00C544F9">
                <w:trPr>
                  <w:divId w:val="1330401447"/>
                  <w:tblCellSpacing w:w="15" w:type="dxa"/>
                </w:trPr>
                <w:tc>
                  <w:tcPr>
                    <w:tcW w:w="306" w:type="pct"/>
                    <w:hideMark/>
                  </w:tcPr>
                  <w:p w14:paraId="7B92356E"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[12] </w:t>
                    </w:r>
                  </w:p>
                </w:tc>
                <w:tc>
                  <w:tcPr>
                    <w:tcW w:w="4647" w:type="pct"/>
                    <w:hideMark/>
                  </w:tcPr>
                  <w:p w14:paraId="3318B6DF" w14:textId="77777777" w:rsidR="00C544F9" w:rsidRPr="00C93D97" w:rsidRDefault="00C544F9">
                    <w:pPr>
                      <w:pStyle w:val="Bibliography"/>
                      <w:rPr>
                        <w:rFonts w:ascii="Calibri Light" w:hAnsi="Calibri Light" w:cs="Calibri Light"/>
                        <w:noProof/>
                      </w:rPr>
                    </w:pPr>
                    <w:r w:rsidRPr="00C93D97">
                      <w:rPr>
                        <w:rFonts w:ascii="Calibri Light" w:hAnsi="Calibri Light" w:cs="Calibri Light"/>
                        <w:noProof/>
                      </w:rPr>
                      <w:t xml:space="preserve">W. Wei and Z. Wang, “An Improved QFD Method for Rapid Response to Customer Requirements,” </w:t>
                    </w:r>
                    <w:r w:rsidRPr="00C93D97">
                      <w:rPr>
                        <w:rFonts w:ascii="Calibri Light" w:hAnsi="Calibri Light" w:cs="Calibri Light"/>
                        <w:i/>
                        <w:iCs/>
                        <w:noProof/>
                      </w:rPr>
                      <w:t xml:space="preserve">Procedia CIRP, </w:t>
                    </w:r>
                    <w:r w:rsidRPr="00C93D97">
                      <w:rPr>
                        <w:rFonts w:ascii="Calibri Light" w:hAnsi="Calibri Light" w:cs="Calibri Light"/>
                        <w:noProof/>
                      </w:rPr>
                      <w:t xml:space="preserve">vol. 119, pp. 474-480, 2023. </w:t>
                    </w:r>
                  </w:p>
                </w:tc>
              </w:tr>
            </w:tbl>
            <w:p w14:paraId="7D2735E7" w14:textId="77777777" w:rsidR="00C544F9" w:rsidRPr="00C93D97" w:rsidRDefault="00C544F9">
              <w:pPr>
                <w:divId w:val="1330401447"/>
                <w:rPr>
                  <w:rFonts w:ascii="Calibri Light" w:hAnsi="Calibri Light" w:cs="Calibri Light"/>
                  <w:noProof/>
                </w:rPr>
              </w:pPr>
            </w:p>
            <w:p w14:paraId="634F6A6C" w14:textId="6B48E454" w:rsidR="00AA16BA" w:rsidRPr="00C93D97" w:rsidRDefault="00AA16BA">
              <w:pPr>
                <w:rPr>
                  <w:rFonts w:ascii="Calibri Light" w:hAnsi="Calibri Light" w:cs="Calibri Light"/>
                </w:rPr>
              </w:pPr>
              <w:r w:rsidRPr="00C93D97">
                <w:rPr>
                  <w:rFonts w:ascii="Calibri Light" w:hAnsi="Calibri Light" w:cs="Calibri Light"/>
                  <w:b/>
                  <w:bCs/>
                  <w:noProof/>
                </w:rPr>
                <w:fldChar w:fldCharType="end"/>
              </w:r>
            </w:p>
          </w:sdtContent>
        </w:sdt>
      </w:sdtContent>
    </w:sdt>
    <w:p w14:paraId="71172EF7" w14:textId="77777777" w:rsidR="00AA16BA" w:rsidRPr="00C93D97" w:rsidRDefault="00AA16BA" w:rsidP="00D87084">
      <w:pPr>
        <w:rPr>
          <w:rFonts w:ascii="Calibri Light" w:hAnsi="Calibri Light" w:cs="Calibri Light"/>
          <w:sz w:val="24"/>
          <w:szCs w:val="24"/>
        </w:rPr>
      </w:pPr>
    </w:p>
    <w:p w14:paraId="083A521F" w14:textId="77777777" w:rsidR="004F5904" w:rsidRPr="00C93D97" w:rsidRDefault="004F5904" w:rsidP="00D87084">
      <w:pPr>
        <w:rPr>
          <w:rFonts w:ascii="Calibri Light" w:hAnsi="Calibri Light" w:cs="Calibri Light"/>
          <w:sz w:val="24"/>
          <w:szCs w:val="24"/>
        </w:rPr>
      </w:pPr>
    </w:p>
    <w:p w14:paraId="36B214A2" w14:textId="77777777" w:rsidR="004F5904" w:rsidRPr="00C93D97" w:rsidRDefault="004F5904" w:rsidP="00D87084">
      <w:pPr>
        <w:rPr>
          <w:rFonts w:ascii="Calibri Light" w:hAnsi="Calibri Light" w:cs="Calibri Light"/>
          <w:sz w:val="24"/>
          <w:szCs w:val="24"/>
        </w:rPr>
      </w:pPr>
    </w:p>
    <w:p w14:paraId="50951080" w14:textId="77777777" w:rsidR="004F5904" w:rsidRPr="00C93D97" w:rsidRDefault="004F5904" w:rsidP="00D87084">
      <w:pPr>
        <w:rPr>
          <w:rFonts w:ascii="Calibri Light" w:hAnsi="Calibri Light" w:cs="Calibri Light"/>
          <w:sz w:val="24"/>
          <w:szCs w:val="24"/>
        </w:rPr>
      </w:pPr>
    </w:p>
    <w:p w14:paraId="775383F5" w14:textId="77777777" w:rsidR="004F5904" w:rsidRPr="00C93D97" w:rsidRDefault="004F5904" w:rsidP="00D87084">
      <w:pPr>
        <w:rPr>
          <w:rFonts w:ascii="Calibri Light" w:hAnsi="Calibri Light" w:cs="Calibri Light"/>
          <w:sz w:val="24"/>
          <w:szCs w:val="24"/>
        </w:rPr>
      </w:pPr>
    </w:p>
    <w:p w14:paraId="71B40EAE" w14:textId="77777777" w:rsidR="004F5904" w:rsidRPr="00C93D97" w:rsidRDefault="004F5904" w:rsidP="00D87084">
      <w:pPr>
        <w:rPr>
          <w:rFonts w:ascii="Calibri Light" w:hAnsi="Calibri Light" w:cs="Calibri Light"/>
          <w:sz w:val="24"/>
          <w:szCs w:val="24"/>
        </w:rPr>
      </w:pPr>
    </w:p>
    <w:p w14:paraId="68A81DC7" w14:textId="77777777" w:rsidR="004F5904" w:rsidRPr="00C93D97" w:rsidRDefault="004F5904" w:rsidP="00D87084">
      <w:pPr>
        <w:rPr>
          <w:rFonts w:ascii="Calibri Light" w:hAnsi="Calibri Light" w:cs="Calibri Light"/>
          <w:sz w:val="24"/>
          <w:szCs w:val="24"/>
        </w:rPr>
      </w:pPr>
    </w:p>
    <w:p w14:paraId="3DBE314A" w14:textId="77777777" w:rsidR="004F5904" w:rsidRPr="00C93D97" w:rsidRDefault="004F5904" w:rsidP="00D87084">
      <w:pPr>
        <w:rPr>
          <w:rFonts w:ascii="Calibri Light" w:hAnsi="Calibri Light" w:cs="Calibri Light"/>
          <w:sz w:val="24"/>
          <w:szCs w:val="24"/>
        </w:rPr>
      </w:pPr>
    </w:p>
    <w:p w14:paraId="71C02D9D" w14:textId="77777777" w:rsidR="004F5904" w:rsidRPr="00C93D97" w:rsidRDefault="004F5904" w:rsidP="00D87084">
      <w:pPr>
        <w:rPr>
          <w:rFonts w:ascii="Calibri Light" w:hAnsi="Calibri Light" w:cs="Calibri Light"/>
          <w:sz w:val="24"/>
          <w:szCs w:val="24"/>
        </w:rPr>
      </w:pPr>
    </w:p>
    <w:p w14:paraId="23DB2004" w14:textId="77777777" w:rsidR="004F5904" w:rsidRPr="00C93D97" w:rsidRDefault="004F5904" w:rsidP="00D87084">
      <w:pPr>
        <w:rPr>
          <w:rFonts w:ascii="Calibri Light" w:hAnsi="Calibri Light" w:cs="Calibri Light"/>
          <w:sz w:val="24"/>
          <w:szCs w:val="24"/>
        </w:rPr>
      </w:pPr>
    </w:p>
    <w:p w14:paraId="14BBF337" w14:textId="77777777" w:rsidR="00C544F9" w:rsidRPr="00C93D97" w:rsidRDefault="00C544F9" w:rsidP="00D87084">
      <w:pPr>
        <w:rPr>
          <w:rFonts w:ascii="Calibri Light" w:hAnsi="Calibri Light" w:cs="Calibri Light"/>
          <w:sz w:val="24"/>
          <w:szCs w:val="24"/>
        </w:rPr>
      </w:pPr>
    </w:p>
    <w:p w14:paraId="63C95A10" w14:textId="77777777" w:rsidR="00C544F9" w:rsidRPr="00C93D97" w:rsidRDefault="00C544F9" w:rsidP="00D87084">
      <w:pPr>
        <w:rPr>
          <w:rFonts w:ascii="Calibri Light" w:hAnsi="Calibri Light" w:cs="Calibri Light"/>
          <w:sz w:val="24"/>
          <w:szCs w:val="24"/>
        </w:rPr>
      </w:pPr>
    </w:p>
    <w:p w14:paraId="5CAFA184" w14:textId="77777777" w:rsidR="00C544F9" w:rsidRPr="00C93D97" w:rsidRDefault="00C544F9" w:rsidP="00D87084">
      <w:pPr>
        <w:rPr>
          <w:rFonts w:ascii="Calibri Light" w:hAnsi="Calibri Light" w:cs="Calibri Light"/>
          <w:sz w:val="24"/>
          <w:szCs w:val="24"/>
        </w:rPr>
      </w:pPr>
    </w:p>
    <w:p w14:paraId="3780268C" w14:textId="77777777" w:rsidR="004F5904" w:rsidRPr="00C93D97" w:rsidRDefault="004F5904" w:rsidP="00D87084">
      <w:pPr>
        <w:rPr>
          <w:rFonts w:ascii="Calibri Light" w:hAnsi="Calibri Light" w:cs="Calibri Light"/>
          <w:sz w:val="24"/>
          <w:szCs w:val="24"/>
        </w:rPr>
      </w:pPr>
    </w:p>
    <w:p w14:paraId="6ADEDAAA" w14:textId="17029F27" w:rsidR="009760CC" w:rsidRPr="00C93D97" w:rsidRDefault="00FA2FDA" w:rsidP="00C544F9">
      <w:pPr>
        <w:pStyle w:val="Heading1"/>
        <w:rPr>
          <w:rFonts w:ascii="Calibri Light" w:hAnsi="Calibri Light" w:cs="Calibri Light"/>
          <w:b/>
          <w:bCs/>
          <w:color w:val="auto"/>
          <w:sz w:val="28"/>
          <w:szCs w:val="28"/>
        </w:rPr>
      </w:pPr>
      <w:bookmarkStart w:id="20" w:name="_Toc198452137"/>
      <w:r w:rsidRPr="00C93D97">
        <w:rPr>
          <w:rFonts w:ascii="Calibri Light" w:hAnsi="Calibri Light" w:cs="Calibri Light"/>
          <w:b/>
          <w:bCs/>
          <w:color w:val="auto"/>
          <w:sz w:val="28"/>
          <w:szCs w:val="28"/>
        </w:rPr>
        <w:t>Appendix 1 – Gemba Visit and Observational notes</w:t>
      </w:r>
      <w:bookmarkEnd w:id="20"/>
    </w:p>
    <w:p w14:paraId="102B5D30" w14:textId="77777777" w:rsidR="003444A4" w:rsidRPr="00C93D97" w:rsidRDefault="003444A4" w:rsidP="00D87084">
      <w:pPr>
        <w:rPr>
          <w:rFonts w:ascii="Calibri Light" w:hAnsi="Calibri Light" w:cs="Calibri Light"/>
          <w:sz w:val="24"/>
          <w:szCs w:val="24"/>
        </w:rPr>
      </w:pPr>
    </w:p>
    <w:p w14:paraId="060C208C" w14:textId="77777777" w:rsidR="00FA2FDA" w:rsidRPr="00C93D97" w:rsidRDefault="00FA2FDA" w:rsidP="00FA2FDA">
      <w:pPr>
        <w:jc w:val="center"/>
        <w:rPr>
          <w:rFonts w:ascii="Calibri Light" w:hAnsi="Calibri Light" w:cs="Calibri Light"/>
          <w:b/>
          <w:bCs/>
          <w:u w:val="single"/>
        </w:rPr>
      </w:pPr>
      <w:r w:rsidRPr="00C93D97">
        <w:rPr>
          <w:rFonts w:ascii="Calibri Light" w:hAnsi="Calibri Light" w:cs="Calibri Light"/>
          <w:b/>
          <w:bCs/>
          <w:u w:val="single"/>
        </w:rPr>
        <w:t>Gemba Questionnaire:</w:t>
      </w:r>
    </w:p>
    <w:p w14:paraId="1A4949B1" w14:textId="77777777" w:rsidR="00FA2FDA" w:rsidRPr="00C93D97" w:rsidRDefault="00FA2FDA" w:rsidP="00FA2FDA">
      <w:pPr>
        <w:jc w:val="both"/>
        <w:rPr>
          <w:rFonts w:ascii="Calibri Light" w:hAnsi="Calibri Light" w:cs="Calibri Light"/>
        </w:rPr>
      </w:pPr>
      <w:r w:rsidRPr="00C93D97">
        <w:rPr>
          <w:rFonts w:ascii="Calibri Light" w:hAnsi="Calibri Light" w:cs="Calibri Light"/>
        </w:rPr>
        <w:t>Conversations with Serving Personnel. This was conducted during a break in the exercise, whereby a section was approached during a scheduled rest period. The section consisted of 7x individuals from an infantry unit.</w:t>
      </w:r>
    </w:p>
    <w:p w14:paraId="089CD2F0"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What is your job role?</w:t>
      </w:r>
    </w:p>
    <w:p w14:paraId="0354E72E"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Light role Infantry.</w:t>
      </w:r>
    </w:p>
    <w:p w14:paraId="6290CEEC" w14:textId="77777777" w:rsidR="003444A4" w:rsidRPr="00C93D97" w:rsidRDefault="003444A4" w:rsidP="00FA2FDA">
      <w:pPr>
        <w:ind w:left="720"/>
        <w:jc w:val="both"/>
        <w:rPr>
          <w:rFonts w:ascii="Calibri Light" w:hAnsi="Calibri Light" w:cs="Calibri Light"/>
        </w:rPr>
      </w:pPr>
    </w:p>
    <w:p w14:paraId="6B3586B5"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What equipment do you carry?</w:t>
      </w:r>
    </w:p>
    <w:p w14:paraId="7F7DB408"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 xml:space="preserve">Pretty much everything. We are expected to be able to operate away from protected/secure base for up to 30 days at a time. During that time, we need to carry everything we will need to perform our job role whilst on operations. </w:t>
      </w:r>
    </w:p>
    <w:p w14:paraId="1470856E"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Personal equipment includes our own IWs (Individual Weapons) CEFO (Combat Equipment Fighting Order) and CEMO (Combat Equipment Marching Order).</w:t>
      </w:r>
    </w:p>
    <w:p w14:paraId="3BBB7D71"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CEFO is broken down into Belt-kit, Body Armour and Helmet, and Daysack.</w:t>
      </w:r>
    </w:p>
    <w:p w14:paraId="22C81F89"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CEMO includes CEFO, with the addition of a sleeping system, personal field wash kit, spare set of clothes, and anything not needed on patrol.</w:t>
      </w:r>
    </w:p>
    <w:p w14:paraId="23647D62" w14:textId="77777777" w:rsidR="003444A4" w:rsidRPr="00C93D97" w:rsidRDefault="003444A4" w:rsidP="00FA2FDA">
      <w:pPr>
        <w:ind w:left="720"/>
        <w:jc w:val="both"/>
        <w:rPr>
          <w:rFonts w:ascii="Calibri Light" w:hAnsi="Calibri Light" w:cs="Calibri Light"/>
        </w:rPr>
      </w:pPr>
    </w:p>
    <w:p w14:paraId="726E892F"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How do you carry your equipment?</w:t>
      </w:r>
    </w:p>
    <w:p w14:paraId="1591B5AE"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 xml:space="preserve">Re: CEFO – </w:t>
      </w:r>
    </w:p>
    <w:p w14:paraId="11F39361"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This is worn and carried on the person, either on your plate carrier, your belt-kit, your helmet, and stored in your daysack. This will typically consist of 6 magazines, 2x smoke grenades and 2x HE grenades, a bottle of water, personal med-kit, and a little bit of warm-kit. Everything else gets put in the daysack.</w:t>
      </w:r>
    </w:p>
    <w:p w14:paraId="4869A86F"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That could include Team med kit, HMNVS, Spare rations, Wet kit (Gore-Tex Jacket), spare batteries, stretcher (1x per section), CPERS Kit (for Captured Personnel). Depending on mission/tasking, this could also include Flares (for night operations), a bit more warm kit (if on a recce), and any other section kit that needs to be spread amongst the section.</w:t>
      </w:r>
    </w:p>
    <w:p w14:paraId="186F8D02"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Re: CEMO</w:t>
      </w:r>
    </w:p>
    <w:p w14:paraId="0A8141AC"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You’ll keep your spare dry kit in one of your side pouches, spare socks and pants, foot-powder, personal wash kit. In the other side pouch you’ll keep spare rations, trip flare, HMNVS Bag, full weapon cleaning kit, and any other section related kit. In the main part of your Bergan you’ll keep your sleeping bag, Bivi-bag, maybe a bit more warm-kit. And in your top flap you’ll keep rubbish (in the underside), with your poncho stuffed in the top part of your top-flap.</w:t>
      </w:r>
    </w:p>
    <w:p w14:paraId="467E77EA" w14:textId="77777777" w:rsidR="003444A4" w:rsidRPr="00C93D97" w:rsidRDefault="003444A4" w:rsidP="00FA2FDA">
      <w:pPr>
        <w:ind w:left="720"/>
        <w:jc w:val="both"/>
        <w:rPr>
          <w:rFonts w:ascii="Calibri Light" w:hAnsi="Calibri Light" w:cs="Calibri Light"/>
        </w:rPr>
      </w:pPr>
    </w:p>
    <w:p w14:paraId="1BC122F4"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How much space does that take?</w:t>
      </w:r>
    </w:p>
    <w:p w14:paraId="5B669858"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Pretty much everything.</w:t>
      </w:r>
    </w:p>
    <w:p w14:paraId="18274B21" w14:textId="77777777" w:rsidR="003444A4" w:rsidRPr="00C93D97" w:rsidRDefault="003444A4" w:rsidP="00FA2FDA">
      <w:pPr>
        <w:ind w:left="720"/>
        <w:jc w:val="both"/>
        <w:rPr>
          <w:rFonts w:ascii="Calibri Light" w:hAnsi="Calibri Light" w:cs="Calibri Light"/>
        </w:rPr>
      </w:pPr>
    </w:p>
    <w:p w14:paraId="09EF6088"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How does that space affect you?</w:t>
      </w:r>
    </w:p>
    <w:p w14:paraId="3F56FED9"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There is minimal space for carrying luxury items, and you’re limited to what fits in your Bergan and daysack. If we need to move anywhere, we’ll top-flap our daysacks and walk to whatever location we need to. There’s not a huge amount for space for anything much really. Whilst some of the kit we have is really good, its bulky and takes up a lot of space.</w:t>
      </w:r>
    </w:p>
    <w:p w14:paraId="7D3E7AE6" w14:textId="77777777" w:rsidR="003444A4" w:rsidRPr="00C93D97" w:rsidRDefault="003444A4" w:rsidP="00FA2FDA">
      <w:pPr>
        <w:ind w:left="720"/>
        <w:jc w:val="both"/>
        <w:rPr>
          <w:rFonts w:ascii="Calibri Light" w:hAnsi="Calibri Light" w:cs="Calibri Light"/>
        </w:rPr>
      </w:pPr>
    </w:p>
    <w:p w14:paraId="077BA294"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Are there limitations on what you can fit in that space?</w:t>
      </w:r>
    </w:p>
    <w:p w14:paraId="2D18AFC7"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Definitely. But it’s a case making things fit, either by top-flapping whatever kit were get given, or by strapping it to the outside.</w:t>
      </w:r>
    </w:p>
    <w:p w14:paraId="0320AA01" w14:textId="77777777" w:rsidR="003444A4" w:rsidRPr="00C93D97" w:rsidRDefault="003444A4" w:rsidP="00FA2FDA">
      <w:pPr>
        <w:ind w:left="720"/>
        <w:jc w:val="both"/>
        <w:rPr>
          <w:rFonts w:ascii="Calibri Light" w:hAnsi="Calibri Light" w:cs="Calibri Light"/>
        </w:rPr>
      </w:pPr>
    </w:p>
    <w:p w14:paraId="271C3EFC"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 xml:space="preserve">What weapons system do you use? </w:t>
      </w:r>
    </w:p>
    <w:p w14:paraId="01A90D49"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 xml:space="preserve">Everyone carries their own IW, so for most that’s the L85 A3. We have the L129 A1 Sharpshooter (Sharpshooter), and the General Purpose Machine Gun (GPMG). We did have 2x of the UGL’s (Underslung Grenade Launcher) previously. </w:t>
      </w:r>
    </w:p>
    <w:p w14:paraId="4D6F64CA"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What other weapon systems do you have in your team?</w:t>
      </w:r>
    </w:p>
    <w:p w14:paraId="457A66DC"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 xml:space="preserve">So the company might have attachments from Support Company, and this could include Guns – who would be equipped with the GPMG in a Sustained Fire Role. Snipers – who would operate as a pair, depending on situation and location. Or we could have an Anti-Tanks team, equipped with the Javelin </w:t>
      </w:r>
    </w:p>
    <w:p w14:paraId="03C8E430"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Depending on role and purpose of the patrol, the section may also take 2 ASM (Anti Structure Munition) with us, depending on the Enemy threat.</w:t>
      </w:r>
    </w:p>
    <w:p w14:paraId="3E244511" w14:textId="77777777" w:rsidR="003444A4" w:rsidRPr="00C93D97" w:rsidRDefault="003444A4" w:rsidP="00FA2FDA">
      <w:pPr>
        <w:ind w:left="720"/>
        <w:jc w:val="both"/>
        <w:rPr>
          <w:rFonts w:ascii="Calibri Light" w:hAnsi="Calibri Light" w:cs="Calibri Light"/>
        </w:rPr>
      </w:pPr>
    </w:p>
    <w:p w14:paraId="4CE6A5E2"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Who uses them?</w:t>
      </w:r>
    </w:p>
    <w:p w14:paraId="47769B87"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Most of the section are trained on how to use the ASM, as it’s a relatively easy bit of kit to use.</w:t>
      </w:r>
    </w:p>
    <w:p w14:paraId="4403F3D5" w14:textId="77777777" w:rsidR="003444A4" w:rsidRPr="00C93D97" w:rsidRDefault="003444A4" w:rsidP="00FA2FDA">
      <w:pPr>
        <w:ind w:left="720"/>
        <w:jc w:val="both"/>
        <w:rPr>
          <w:rFonts w:ascii="Calibri Light" w:hAnsi="Calibri Light" w:cs="Calibri Light"/>
        </w:rPr>
      </w:pPr>
    </w:p>
    <w:p w14:paraId="2C396E60"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Where are they kept, and how are they carried?</w:t>
      </w:r>
    </w:p>
    <w:p w14:paraId="324C14AB"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These would be kept within the section, one in Delta Fire Team (FT) and one in Charlie FT. this way, the capability can be used by either FT depending on the threat. They have a sling on them, so can be slung over the shoulder of whoever is carrying it.</w:t>
      </w:r>
    </w:p>
    <w:p w14:paraId="2BC1BC03"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In a platoon attack situation/scenario they can be back loaded to the platoon Sargeant and re-distributed where needed.</w:t>
      </w:r>
    </w:p>
    <w:p w14:paraId="403F792F" w14:textId="77777777" w:rsidR="003444A4" w:rsidRPr="00C93D97" w:rsidRDefault="003444A4" w:rsidP="00FA2FDA">
      <w:pPr>
        <w:ind w:left="720"/>
        <w:jc w:val="both"/>
        <w:rPr>
          <w:rFonts w:ascii="Calibri Light" w:hAnsi="Calibri Light" w:cs="Calibri Light"/>
        </w:rPr>
      </w:pPr>
    </w:p>
    <w:p w14:paraId="42569B67"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How do you maintain those systems?</w:t>
      </w:r>
    </w:p>
    <w:p w14:paraId="0F948FDE"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Individual weapons are cleaned and maintained in the field, which is pretty straightforward. The ASM doesn’t need cleaning/maintaining, but we try and keep them covered with empty sandbags to break up their silhouette and prevent them from getting too dirty.</w:t>
      </w:r>
    </w:p>
    <w:p w14:paraId="7C835F9F" w14:textId="77777777" w:rsidR="003444A4" w:rsidRPr="00C93D97" w:rsidRDefault="003444A4" w:rsidP="00FA2FDA">
      <w:pPr>
        <w:ind w:left="720"/>
        <w:jc w:val="both"/>
        <w:rPr>
          <w:rFonts w:ascii="Calibri Light" w:hAnsi="Calibri Light" w:cs="Calibri Light"/>
        </w:rPr>
      </w:pPr>
    </w:p>
    <w:p w14:paraId="515FFC22"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Do you carry equipment for maintaining them?</w:t>
      </w:r>
    </w:p>
    <w:p w14:paraId="6A587EF0"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Everyone in the section carries a broken down/individual rifle cleaning kit for their own IW.</w:t>
      </w:r>
    </w:p>
    <w:p w14:paraId="103892F7" w14:textId="77777777" w:rsidR="003444A4" w:rsidRPr="00C93D97" w:rsidRDefault="003444A4" w:rsidP="00FA2FDA">
      <w:pPr>
        <w:ind w:left="720"/>
        <w:jc w:val="both"/>
        <w:rPr>
          <w:rFonts w:ascii="Calibri Light" w:hAnsi="Calibri Light" w:cs="Calibri Light"/>
        </w:rPr>
      </w:pPr>
    </w:p>
    <w:p w14:paraId="600AAE2D"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Where do you keep that equipment?</w:t>
      </w:r>
    </w:p>
    <w:p w14:paraId="14C8F142"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I keep mine in my belt kit, or in my daysack should I have anything more drastic than a stoppage that needs clearing… which has only happened on a couple of occasions.</w:t>
      </w:r>
    </w:p>
    <w:p w14:paraId="4A049120" w14:textId="77777777" w:rsidR="003444A4" w:rsidRPr="00C93D97" w:rsidRDefault="003444A4" w:rsidP="00FA2FDA">
      <w:pPr>
        <w:ind w:left="720"/>
        <w:jc w:val="both"/>
        <w:rPr>
          <w:rFonts w:ascii="Calibri Light" w:hAnsi="Calibri Light" w:cs="Calibri Light"/>
        </w:rPr>
      </w:pPr>
    </w:p>
    <w:p w14:paraId="7BDC1C95"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Do the systems need ammunition? If so, how much?</w:t>
      </w:r>
    </w:p>
    <w:p w14:paraId="46417564"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For the IW’s every soldier will carry 330 rounds of ammunition, the equivalent to 11 full magazines.</w:t>
      </w:r>
    </w:p>
    <w:p w14:paraId="58416182"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The ASM are self-contained and discardable once fired.</w:t>
      </w:r>
    </w:p>
    <w:p w14:paraId="5F468C72" w14:textId="77777777" w:rsidR="00FA2FDA" w:rsidRPr="00C93D97" w:rsidRDefault="00FA2FDA" w:rsidP="00FA2FDA">
      <w:pPr>
        <w:ind w:left="720"/>
        <w:jc w:val="both"/>
        <w:rPr>
          <w:rFonts w:ascii="Calibri Light" w:hAnsi="Calibri Light" w:cs="Calibri Light"/>
        </w:rPr>
      </w:pPr>
    </w:p>
    <w:p w14:paraId="3086D18C"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Where do you store that ammunition?</w:t>
      </w:r>
    </w:p>
    <w:p w14:paraId="3F21C36C"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I encourage my section to keep their spare rounds in their belt kit, or on their person. Whilst it sounds like a lot of ammunition, you’d be surprised how quickly it goes. We maintain fire discipline, but there will aways be the need to reload to remain Combat effective.</w:t>
      </w:r>
    </w:p>
    <w:p w14:paraId="3C3DBEAB" w14:textId="77777777" w:rsidR="003444A4" w:rsidRPr="00C93D97" w:rsidRDefault="003444A4" w:rsidP="00FA2FDA">
      <w:pPr>
        <w:ind w:left="720"/>
        <w:jc w:val="both"/>
        <w:rPr>
          <w:rFonts w:ascii="Calibri Light" w:hAnsi="Calibri Light" w:cs="Calibri Light"/>
        </w:rPr>
      </w:pPr>
    </w:p>
    <w:p w14:paraId="0D52DEBA"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How much does that ammunition weigh?</w:t>
      </w:r>
    </w:p>
    <w:p w14:paraId="3F374CE7"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Around 3-4 kilograms total… before the magazines.</w:t>
      </w:r>
    </w:p>
    <w:p w14:paraId="478E10C2"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The ASM weighs around 9-10 kg.</w:t>
      </w:r>
    </w:p>
    <w:p w14:paraId="50F8FC84" w14:textId="77777777" w:rsidR="003444A4" w:rsidRPr="00C93D97" w:rsidRDefault="003444A4" w:rsidP="00FA2FDA">
      <w:pPr>
        <w:ind w:left="720"/>
        <w:jc w:val="both"/>
        <w:rPr>
          <w:rFonts w:ascii="Calibri Light" w:hAnsi="Calibri Light" w:cs="Calibri Light"/>
        </w:rPr>
      </w:pPr>
    </w:p>
    <w:p w14:paraId="3025D053"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Where do you get the ammunition from?</w:t>
      </w:r>
    </w:p>
    <w:p w14:paraId="35B5BE92"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lastRenderedPageBreak/>
        <w:t>The Section 2i/c (Lance Corporal) will keep an additional 10% store of ammunition so that it can be redistributed to those that need it. He will work with the Platoon Sargeant to ensure the section has enough ammunition for the task given to us.</w:t>
      </w:r>
    </w:p>
    <w:p w14:paraId="35AC8AFB" w14:textId="77777777" w:rsidR="003444A4" w:rsidRPr="00C93D97" w:rsidRDefault="003444A4" w:rsidP="00FA2FDA">
      <w:pPr>
        <w:ind w:left="720"/>
        <w:jc w:val="both"/>
        <w:rPr>
          <w:rFonts w:ascii="Calibri Light" w:hAnsi="Calibri Light" w:cs="Calibri Light"/>
        </w:rPr>
      </w:pPr>
    </w:p>
    <w:p w14:paraId="76CEC831" w14:textId="77777777" w:rsidR="003444A4" w:rsidRPr="00C93D97" w:rsidRDefault="003444A4" w:rsidP="00FA2FDA">
      <w:pPr>
        <w:ind w:left="720"/>
        <w:jc w:val="both"/>
        <w:rPr>
          <w:rFonts w:ascii="Calibri Light" w:hAnsi="Calibri Light" w:cs="Calibri Light"/>
        </w:rPr>
      </w:pPr>
    </w:p>
    <w:p w14:paraId="21363018" w14:textId="77777777" w:rsidR="003444A4" w:rsidRPr="00C93D97" w:rsidRDefault="003444A4" w:rsidP="00FA2FDA">
      <w:pPr>
        <w:ind w:left="720"/>
        <w:jc w:val="both"/>
        <w:rPr>
          <w:rFonts w:ascii="Calibri Light" w:hAnsi="Calibri Light" w:cs="Calibri Light"/>
        </w:rPr>
      </w:pPr>
    </w:p>
    <w:p w14:paraId="185CA648"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Where is that stored?</w:t>
      </w:r>
    </w:p>
    <w:p w14:paraId="3563D752"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The Plt Sgt will have his own store of ammunition kept at a centralised location if we are working out of a harbour or Forward Operating Base (FOB). If we are out on patrol, depending on tasking and whether this is with the rest of the Platoon or company, the Plt Sgt will have some with him, or redistribute it.</w:t>
      </w:r>
    </w:p>
    <w:p w14:paraId="4334B9F4" w14:textId="77777777" w:rsidR="003444A4" w:rsidRPr="00C93D97" w:rsidRDefault="003444A4" w:rsidP="00FA2FDA">
      <w:pPr>
        <w:ind w:left="720"/>
        <w:jc w:val="both"/>
        <w:rPr>
          <w:rFonts w:ascii="Calibri Light" w:hAnsi="Calibri Light" w:cs="Calibri Light"/>
        </w:rPr>
      </w:pPr>
    </w:p>
    <w:p w14:paraId="52484359"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What happens when/if you run out of ammunition?</w:t>
      </w:r>
    </w:p>
    <w:p w14:paraId="394C9003"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If it’s a case of the individual running out of rounds, the first step is within the section. Most of the section are relatively well switched on and will be able to maintain good discipline when it comes to firing rates. The 2i/c will keep an eye on the situation, and if we don’t have enough ammo to do our job, we will wait out for resupply form the Plt Sgt.</w:t>
      </w:r>
    </w:p>
    <w:p w14:paraId="08E30DB5" w14:textId="77777777" w:rsidR="003444A4" w:rsidRPr="00C93D97" w:rsidRDefault="003444A4" w:rsidP="00FA2FDA">
      <w:pPr>
        <w:ind w:left="720"/>
        <w:jc w:val="both"/>
        <w:rPr>
          <w:rFonts w:ascii="Calibri Light" w:hAnsi="Calibri Light" w:cs="Calibri Light"/>
        </w:rPr>
      </w:pPr>
    </w:p>
    <w:p w14:paraId="493DA565"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What environments do you operate in?</w:t>
      </w:r>
    </w:p>
    <w:p w14:paraId="5CFEF984"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All environments. Due to the nature of operations, and the world political climate we have to be prepared to deploy anywhere that we are required. That being said, the operating environments are generally Open plains, Woods and Forests, and Urban environments</w:t>
      </w:r>
    </w:p>
    <w:p w14:paraId="2D5660C8" w14:textId="77777777" w:rsidR="003444A4" w:rsidRPr="00C93D97" w:rsidRDefault="003444A4" w:rsidP="00FA2FDA">
      <w:pPr>
        <w:ind w:left="720"/>
        <w:jc w:val="both"/>
        <w:rPr>
          <w:rFonts w:ascii="Calibri Light" w:hAnsi="Calibri Light" w:cs="Calibri Light"/>
        </w:rPr>
      </w:pPr>
    </w:p>
    <w:p w14:paraId="3CB73763"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What challenges do you face in these environments?</w:t>
      </w:r>
    </w:p>
    <w:p w14:paraId="5BD4A329"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One of the most difficult elements is the resupply process. If there is no clearly defined “Battle Line”, then we can reasonably expect the enemy to be anywhere. This has an impact on the security and safety of the resupply chain, and without that we cant get the bombs, bullets, water and food we need to perform our roles.</w:t>
      </w:r>
    </w:p>
    <w:p w14:paraId="5269055C" w14:textId="77777777" w:rsidR="003444A4" w:rsidRPr="00C93D97" w:rsidRDefault="003444A4" w:rsidP="00FA2FDA">
      <w:pPr>
        <w:ind w:left="720"/>
        <w:jc w:val="both"/>
        <w:rPr>
          <w:rFonts w:ascii="Calibri Light" w:hAnsi="Calibri Light" w:cs="Calibri Light"/>
        </w:rPr>
      </w:pPr>
    </w:p>
    <w:p w14:paraId="07843FB4"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Are there any specialised weapon systems you are trained on?</w:t>
      </w:r>
    </w:p>
    <w:p w14:paraId="778C8DC4"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Amongst the section, we have a broad level of experience in a number of platforms. From this section alone, we have a few guys who used to be in support company. Two of them are qualified mortar men, along with one of the guys from Guns Platoon. One of the team is trained on the Sharpshooter. Most of the section are trained on the GPMG. Personally I spent 8 years in Support Company in mortars but got re-rolled when I joined C Company.</w:t>
      </w:r>
    </w:p>
    <w:p w14:paraId="66278CF0" w14:textId="77777777" w:rsidR="00FA2FDA" w:rsidRPr="00C93D97" w:rsidRDefault="00FA2FDA" w:rsidP="00FA2FDA">
      <w:pPr>
        <w:ind w:left="720"/>
        <w:jc w:val="both"/>
        <w:rPr>
          <w:rFonts w:ascii="Calibri Light" w:hAnsi="Calibri Light" w:cs="Calibri Light"/>
        </w:rPr>
      </w:pPr>
    </w:p>
    <w:p w14:paraId="1656D365" w14:textId="77777777" w:rsidR="00FA2FDA" w:rsidRPr="00C93D97" w:rsidRDefault="00FA2FDA" w:rsidP="00FA2FDA">
      <w:pPr>
        <w:ind w:left="720"/>
        <w:jc w:val="both"/>
        <w:rPr>
          <w:rFonts w:ascii="Calibri Light" w:hAnsi="Calibri Light" w:cs="Calibri Light"/>
        </w:rPr>
      </w:pPr>
    </w:p>
    <w:p w14:paraId="1BF87501"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How do you identify threats?</w:t>
      </w:r>
    </w:p>
    <w:p w14:paraId="25AD5A64"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Predominantly operations are led by intelligence. That is gathered by various means, through various sources, and contributes to our operations. I can’t go into much detail about that unfortunately.</w:t>
      </w:r>
    </w:p>
    <w:p w14:paraId="06717C8F"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However, when out on the ground (again depending on our tasks and mission) any imminent threats are normally identified by the guys in the section. Whether that’s an IED threat, or incoming enemy fire, that all depends on the situation.</w:t>
      </w:r>
    </w:p>
    <w:p w14:paraId="659DE1DA" w14:textId="77777777" w:rsidR="003444A4" w:rsidRPr="00C93D97" w:rsidRDefault="003444A4" w:rsidP="00FA2FDA">
      <w:pPr>
        <w:ind w:left="720"/>
        <w:jc w:val="both"/>
        <w:rPr>
          <w:rFonts w:ascii="Calibri Light" w:hAnsi="Calibri Light" w:cs="Calibri Light"/>
        </w:rPr>
      </w:pPr>
    </w:p>
    <w:p w14:paraId="4AC41F57"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How do you locate these threats?</w:t>
      </w:r>
    </w:p>
    <w:p w14:paraId="60F31895"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If any enemy is shooting at the section and we are taking effective enemy fire, anyone can give a target indication.</w:t>
      </w:r>
    </w:p>
    <w:p w14:paraId="750BD20F" w14:textId="77777777" w:rsidR="003444A4" w:rsidRPr="00C93D97" w:rsidRDefault="003444A4" w:rsidP="00FA2FDA">
      <w:pPr>
        <w:ind w:left="720"/>
        <w:jc w:val="both"/>
        <w:rPr>
          <w:rFonts w:ascii="Calibri Light" w:hAnsi="Calibri Light" w:cs="Calibri Light"/>
        </w:rPr>
      </w:pPr>
    </w:p>
    <w:p w14:paraId="6902ED02"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What systems would you use in this process?</w:t>
      </w:r>
    </w:p>
    <w:p w14:paraId="304B609C"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 xml:space="preserve">As we operate around the clock, both in the daylight and night hours, we can’t always identify where that target is. If someone has decided that they want to shoot at us, it is one of two things – so it’s either a deliberate planned attack, or it’s an opportunist who sees us as an easy target. </w:t>
      </w:r>
    </w:p>
    <w:p w14:paraId="56C61650"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lastRenderedPageBreak/>
        <w:t>If it’s a deliberate attack, the enemy will typically have selected that location for a good reason and will have concealed themselves.</w:t>
      </w:r>
    </w:p>
    <w:p w14:paraId="0852EC82"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 xml:space="preserve">Depending on when this happens (daytime) we can use our eyes or LDS (Lightweight Day Sight) to look. I normally have one of the team have the thermal sight fitted, as it can detect body heat, which makes it a lot easier to identify heat sources in both day and night conditions. </w:t>
      </w:r>
    </w:p>
    <w:p w14:paraId="7D5C4B74" w14:textId="77777777" w:rsidR="003444A4" w:rsidRPr="00C93D97" w:rsidRDefault="003444A4" w:rsidP="00FA2FDA">
      <w:pPr>
        <w:ind w:left="720"/>
        <w:jc w:val="both"/>
        <w:rPr>
          <w:rFonts w:ascii="Calibri Light" w:hAnsi="Calibri Light" w:cs="Calibri Light"/>
        </w:rPr>
      </w:pPr>
    </w:p>
    <w:p w14:paraId="7047EAD9"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Are there any difficulties in identifying enemy targets?</w:t>
      </w:r>
    </w:p>
    <w:p w14:paraId="12098CCF"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 xml:space="preserve">That depends on the enemy and the environment. </w:t>
      </w:r>
    </w:p>
    <w:p w14:paraId="136B8BFC"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With regards to conventional operations in the open countryside or woodlands, there are plenty of ways to conceal a position or personnel, through use of camouflage and concealment. In urban environments, its much the same. Its all about masking your position and avoiding presenting yourself as an obvious target.</w:t>
      </w:r>
    </w:p>
    <w:p w14:paraId="1FE61186"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One of the hardest things to do in a CO-IN (Counter Insurgency) situation is identifying who is a combatant and who is not, especially if enemy forces are wearing civilian attire.</w:t>
      </w:r>
    </w:p>
    <w:p w14:paraId="7A2445B7" w14:textId="77777777" w:rsidR="003444A4" w:rsidRPr="00C93D97" w:rsidRDefault="003444A4" w:rsidP="00FA2FDA">
      <w:pPr>
        <w:ind w:left="720"/>
        <w:jc w:val="both"/>
        <w:rPr>
          <w:rFonts w:ascii="Calibri Light" w:hAnsi="Calibri Light" w:cs="Calibri Light"/>
        </w:rPr>
      </w:pPr>
    </w:p>
    <w:p w14:paraId="583B0663"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Once you have identified a target, how do you neutralise it and are there limitations on how to achieve this?</w:t>
      </w:r>
    </w:p>
    <w:p w14:paraId="6B70F375"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Personally I would get the MFC (Mortar Fire Controller) to call it in and just erase the target, however… realistically The British Army is bound by the Laws of Armed Conflict (LOAC), which means that that response should be proportionate to the threat. SO for example, if it was 1-2 enemy soldiers in a fortified position, it could be dealt with by a section level attack. If it was more, say 6-10 people in a position or location, that could be dealt with by either a platoon level assault, or by use of another weapon system… as long as it is proportionate to the threat presented.</w:t>
      </w:r>
    </w:p>
    <w:p w14:paraId="6738B421" w14:textId="77777777" w:rsidR="00FA2FDA" w:rsidRPr="00C93D97" w:rsidRDefault="00FA2FDA" w:rsidP="00FA2FDA">
      <w:pPr>
        <w:ind w:left="720"/>
        <w:jc w:val="both"/>
        <w:rPr>
          <w:rFonts w:ascii="Calibri Light" w:hAnsi="Calibri Light" w:cs="Calibri Light"/>
        </w:rPr>
      </w:pPr>
    </w:p>
    <w:p w14:paraId="05635419" w14:textId="77777777" w:rsidR="00FA2FDA" w:rsidRPr="00C93D97" w:rsidRDefault="00FA2FDA" w:rsidP="00FA2FDA">
      <w:pPr>
        <w:ind w:left="720"/>
        <w:jc w:val="both"/>
        <w:rPr>
          <w:rFonts w:ascii="Calibri Light" w:hAnsi="Calibri Light" w:cs="Calibri Light"/>
        </w:rPr>
      </w:pPr>
    </w:p>
    <w:p w14:paraId="4E9DEB18"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What do you do if the threat is not neutralised?</w:t>
      </w:r>
    </w:p>
    <w:p w14:paraId="1B50D169"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I would look at the weapon systems available with the section and choose an appropriate platform to do what I need it to do. Whether that’s the GPMG, Sharpshooter, or ASM.</w:t>
      </w:r>
    </w:p>
    <w:p w14:paraId="1F7AA938" w14:textId="77777777" w:rsidR="003444A4" w:rsidRPr="00C93D97" w:rsidRDefault="003444A4" w:rsidP="00FA2FDA">
      <w:pPr>
        <w:ind w:left="720"/>
        <w:jc w:val="both"/>
        <w:rPr>
          <w:rFonts w:ascii="Calibri Light" w:hAnsi="Calibri Light" w:cs="Calibri Light"/>
        </w:rPr>
      </w:pPr>
    </w:p>
    <w:p w14:paraId="067E6CE2"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Who decides how to neutralise the threat?</w:t>
      </w:r>
    </w:p>
    <w:p w14:paraId="3B23D55F"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The Section commander is the one in charge of the section and ultimately down to them. They are normally the more senior and experienced people in the section and would normally have served between 7-8 years at this point of their career. So their decisions would be down to their training, knowledge, and experience that would inform their plan on how to remove that threat.</w:t>
      </w:r>
    </w:p>
    <w:p w14:paraId="740ACB27" w14:textId="77777777" w:rsidR="003444A4" w:rsidRPr="00C93D97" w:rsidRDefault="003444A4" w:rsidP="00FA2FDA">
      <w:pPr>
        <w:ind w:left="720"/>
        <w:jc w:val="both"/>
        <w:rPr>
          <w:rFonts w:ascii="Calibri Light" w:hAnsi="Calibri Light" w:cs="Calibri Light"/>
        </w:rPr>
      </w:pPr>
    </w:p>
    <w:p w14:paraId="68BD6AFC"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How do they decide on what method to use?</w:t>
      </w:r>
    </w:p>
    <w:p w14:paraId="45BE3EB5"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 xml:space="preserve">Part of the Section Commander’s solution includes conducting an assessment, and refining the options available, along with producing a final plan for how to neutralise the threat. These must remain within the Laws of Armed Conflict, Rules of engagement, and depending on the environment the operations are being conducted in… a collateral damage estimate. This is designed to reduce the risk to any civilian/non-combatant personnel present in the area. </w:t>
      </w:r>
    </w:p>
    <w:p w14:paraId="43176ED1" w14:textId="77777777" w:rsidR="003444A4" w:rsidRPr="00C93D97" w:rsidRDefault="003444A4" w:rsidP="00FA2FDA">
      <w:pPr>
        <w:ind w:left="720"/>
        <w:jc w:val="both"/>
        <w:rPr>
          <w:rFonts w:ascii="Calibri Light" w:hAnsi="Calibri Light" w:cs="Calibri Light"/>
        </w:rPr>
      </w:pPr>
    </w:p>
    <w:p w14:paraId="2E787494"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What limitations do you face in relation to those methods?</w:t>
      </w:r>
    </w:p>
    <w:p w14:paraId="5E1D2EE6"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This all depends on the location of the threat posed by the enemy. In an open area, in a conventional theatre, aside from the legal obligations… the majority of options available. These could include Close Air Support, Artillery, Mortars, ASM etc. however, if the environment is different that will have a considerable impact on the options available.</w:t>
      </w:r>
    </w:p>
    <w:p w14:paraId="209D254B"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An example of this would be an enemy position on the 3</w:t>
      </w:r>
      <w:r w:rsidRPr="00C93D97">
        <w:rPr>
          <w:rFonts w:ascii="Calibri Light" w:hAnsi="Calibri Light" w:cs="Calibri Light"/>
          <w:vertAlign w:val="superscript"/>
        </w:rPr>
        <w:t>rd</w:t>
      </w:r>
      <w:r w:rsidRPr="00C93D97">
        <w:rPr>
          <w:rFonts w:ascii="Calibri Light" w:hAnsi="Calibri Light" w:cs="Calibri Light"/>
        </w:rPr>
        <w:t xml:space="preserve"> floor of an apartment building. In this case, it would not be proportionate to call in an artillery bombardment, or an airstrike on the apartment block and level it. the ASM would be ruled out, as it would likely neutralise whatever is in the building outside of that room and likely result in a number of civilian casualties. So based on the systems and platforms we currently have access to, it would mean that we would likely have to clear the location by clearing the position.</w:t>
      </w:r>
    </w:p>
    <w:p w14:paraId="33CF212B" w14:textId="77777777" w:rsidR="003444A4" w:rsidRPr="00C93D97" w:rsidRDefault="003444A4" w:rsidP="00FA2FDA">
      <w:pPr>
        <w:ind w:left="720"/>
        <w:jc w:val="both"/>
        <w:rPr>
          <w:rFonts w:ascii="Calibri Light" w:hAnsi="Calibri Light" w:cs="Calibri Light"/>
        </w:rPr>
      </w:pPr>
    </w:p>
    <w:p w14:paraId="47AC6BC3" w14:textId="77777777" w:rsidR="00FA2FDA" w:rsidRPr="00C93D97" w:rsidRDefault="00FA2FDA" w:rsidP="00FA2FDA">
      <w:pPr>
        <w:pStyle w:val="ListParagraph"/>
        <w:numPr>
          <w:ilvl w:val="0"/>
          <w:numId w:val="6"/>
        </w:numPr>
        <w:spacing w:after="160" w:line="259" w:lineRule="auto"/>
        <w:jc w:val="both"/>
        <w:rPr>
          <w:rFonts w:ascii="Calibri Light" w:hAnsi="Calibri Light" w:cs="Calibri Light"/>
          <w:b/>
          <w:bCs/>
        </w:rPr>
      </w:pPr>
      <w:r w:rsidRPr="00C93D97">
        <w:rPr>
          <w:rFonts w:ascii="Calibri Light" w:hAnsi="Calibri Light" w:cs="Calibri Light"/>
          <w:b/>
          <w:bCs/>
        </w:rPr>
        <w:t>How does this affect you?</w:t>
      </w:r>
    </w:p>
    <w:p w14:paraId="3CAEF68D" w14:textId="77777777" w:rsidR="00FA2FDA" w:rsidRPr="00C93D97" w:rsidRDefault="00FA2FDA" w:rsidP="00FA2FDA">
      <w:pPr>
        <w:ind w:left="720"/>
        <w:jc w:val="both"/>
        <w:rPr>
          <w:rFonts w:ascii="Calibri Light" w:hAnsi="Calibri Light" w:cs="Calibri Light"/>
        </w:rPr>
      </w:pPr>
      <w:r w:rsidRPr="00C93D97">
        <w:rPr>
          <w:rFonts w:ascii="Calibri Light" w:hAnsi="Calibri Light" w:cs="Calibri Light"/>
        </w:rPr>
        <w:t>If the building was also inhabited by non-combatants, and it was possible to identify enemy in that location, with 95-100% certainty, it would mean that we would have to clear this as a section or platoon, according to the size of the threat presented. We would need someone to suppress the position to enable our own troops to gain access to the building and clear the position on foot. Using the UGL would be good, however, I don’t think I’m that good of a shot with it at more than 100-150m, and there is a risk that it may not work. It would definitely take a few shots (possibly more). It would be easier if we were able to remove that threat from a distance whilst reducing that risk of collateral damage.</w:t>
      </w:r>
    </w:p>
    <w:p w14:paraId="0572CA63" w14:textId="77777777" w:rsidR="006C48BD" w:rsidRPr="00C93D97" w:rsidRDefault="006C48BD" w:rsidP="00D87084">
      <w:pPr>
        <w:rPr>
          <w:rFonts w:ascii="Calibri Light" w:hAnsi="Calibri Light" w:cs="Calibri Light"/>
        </w:rPr>
      </w:pPr>
    </w:p>
    <w:p w14:paraId="483E0E22" w14:textId="77777777" w:rsidR="006C48BD" w:rsidRPr="00C93D97" w:rsidRDefault="006C48BD" w:rsidP="00D87084">
      <w:pPr>
        <w:rPr>
          <w:rFonts w:ascii="Calibri Light" w:hAnsi="Calibri Light" w:cs="Calibri Light"/>
        </w:rPr>
      </w:pPr>
    </w:p>
    <w:p w14:paraId="17C1B863" w14:textId="77777777" w:rsidR="006C48BD" w:rsidRPr="00C93D97" w:rsidRDefault="006C48BD" w:rsidP="00D87084">
      <w:pPr>
        <w:rPr>
          <w:rFonts w:ascii="Calibri Light" w:hAnsi="Calibri Light" w:cs="Calibri Light"/>
        </w:rPr>
      </w:pPr>
    </w:p>
    <w:p w14:paraId="7F4073E4" w14:textId="77777777" w:rsidR="006C48BD" w:rsidRPr="00C93D97" w:rsidRDefault="006C48BD" w:rsidP="00D87084">
      <w:pPr>
        <w:rPr>
          <w:rFonts w:ascii="Calibri Light" w:hAnsi="Calibri Light" w:cs="Calibri Light"/>
        </w:rPr>
      </w:pPr>
    </w:p>
    <w:p w14:paraId="4616FA09" w14:textId="77777777" w:rsidR="006C48BD" w:rsidRPr="00C93D97" w:rsidRDefault="006C48BD" w:rsidP="00D87084">
      <w:pPr>
        <w:rPr>
          <w:rFonts w:ascii="Calibri Light" w:hAnsi="Calibri Light" w:cs="Calibri Light"/>
        </w:rPr>
      </w:pPr>
    </w:p>
    <w:p w14:paraId="0D3D0DCF" w14:textId="77777777" w:rsidR="006C48BD" w:rsidRPr="00C93D97" w:rsidRDefault="006C48BD" w:rsidP="00D87084">
      <w:pPr>
        <w:rPr>
          <w:rFonts w:ascii="Calibri Light" w:hAnsi="Calibri Light" w:cs="Calibri Light"/>
        </w:rPr>
      </w:pPr>
    </w:p>
    <w:p w14:paraId="20489DE3" w14:textId="77777777" w:rsidR="006C48BD" w:rsidRPr="00C93D97" w:rsidRDefault="006C48BD" w:rsidP="00D87084">
      <w:pPr>
        <w:rPr>
          <w:rFonts w:ascii="Calibri Light" w:hAnsi="Calibri Light" w:cs="Calibri Light"/>
        </w:rPr>
      </w:pPr>
    </w:p>
    <w:p w14:paraId="03A41F31" w14:textId="77777777" w:rsidR="006C48BD" w:rsidRPr="00C93D97" w:rsidRDefault="006C48BD" w:rsidP="00D87084">
      <w:pPr>
        <w:rPr>
          <w:rFonts w:ascii="Calibri Light" w:hAnsi="Calibri Light" w:cs="Calibri Light"/>
        </w:rPr>
      </w:pPr>
    </w:p>
    <w:p w14:paraId="10D82174" w14:textId="77777777" w:rsidR="006C48BD" w:rsidRPr="00C93D97" w:rsidRDefault="006C48BD" w:rsidP="00D87084">
      <w:pPr>
        <w:rPr>
          <w:rFonts w:ascii="Calibri Light" w:hAnsi="Calibri Light" w:cs="Calibri Light"/>
        </w:rPr>
      </w:pPr>
    </w:p>
    <w:p w14:paraId="56AEF884" w14:textId="77777777" w:rsidR="006C48BD" w:rsidRPr="00C93D97" w:rsidRDefault="006C48BD" w:rsidP="00D87084">
      <w:pPr>
        <w:rPr>
          <w:rFonts w:ascii="Calibri Light" w:hAnsi="Calibri Light" w:cs="Calibri Light"/>
        </w:rPr>
      </w:pPr>
    </w:p>
    <w:p w14:paraId="13C322A5" w14:textId="77777777" w:rsidR="006C48BD" w:rsidRPr="00C93D97" w:rsidRDefault="006C48BD" w:rsidP="00D87084">
      <w:pPr>
        <w:rPr>
          <w:rFonts w:ascii="Calibri Light" w:hAnsi="Calibri Light" w:cs="Calibri Light"/>
        </w:rPr>
      </w:pPr>
    </w:p>
    <w:p w14:paraId="7786AD4D" w14:textId="77777777" w:rsidR="006C48BD" w:rsidRPr="00C93D97" w:rsidRDefault="006C48BD" w:rsidP="00D87084">
      <w:pPr>
        <w:rPr>
          <w:rFonts w:ascii="Calibri Light" w:hAnsi="Calibri Light" w:cs="Calibri Light"/>
        </w:rPr>
      </w:pPr>
    </w:p>
    <w:p w14:paraId="6DAEEC99" w14:textId="77777777" w:rsidR="006C48BD" w:rsidRPr="00C93D97" w:rsidRDefault="006C48BD" w:rsidP="00D87084">
      <w:pPr>
        <w:rPr>
          <w:rFonts w:ascii="Calibri Light" w:hAnsi="Calibri Light" w:cs="Calibri Light"/>
        </w:rPr>
      </w:pPr>
    </w:p>
    <w:p w14:paraId="1F13E292" w14:textId="77777777" w:rsidR="006C48BD" w:rsidRPr="00C93D97" w:rsidRDefault="006C48BD" w:rsidP="00D87084">
      <w:pPr>
        <w:rPr>
          <w:rFonts w:ascii="Calibri Light" w:hAnsi="Calibri Light" w:cs="Calibri Light"/>
        </w:rPr>
      </w:pPr>
    </w:p>
    <w:p w14:paraId="72D864F6" w14:textId="77777777" w:rsidR="00FA2FDA" w:rsidRPr="00C93D97" w:rsidRDefault="00FA2FDA" w:rsidP="00D87084">
      <w:pPr>
        <w:rPr>
          <w:rFonts w:ascii="Calibri Light" w:hAnsi="Calibri Light" w:cs="Calibri Light"/>
        </w:rPr>
      </w:pPr>
    </w:p>
    <w:p w14:paraId="6C5E24A5" w14:textId="77777777" w:rsidR="00FA2FDA" w:rsidRPr="00C93D97" w:rsidRDefault="00FA2FDA" w:rsidP="00D87084">
      <w:pPr>
        <w:rPr>
          <w:rFonts w:ascii="Calibri Light" w:hAnsi="Calibri Light" w:cs="Calibri Light"/>
        </w:rPr>
      </w:pPr>
    </w:p>
    <w:p w14:paraId="00045FAE" w14:textId="77777777" w:rsidR="00FA2FDA" w:rsidRPr="00C93D97" w:rsidRDefault="00FA2FDA" w:rsidP="00D87084">
      <w:pPr>
        <w:rPr>
          <w:rFonts w:ascii="Calibri Light" w:hAnsi="Calibri Light" w:cs="Calibri Light"/>
        </w:rPr>
      </w:pPr>
    </w:p>
    <w:p w14:paraId="58EAAE55" w14:textId="77777777" w:rsidR="00FA2FDA" w:rsidRPr="00C93D97" w:rsidRDefault="00FA2FDA" w:rsidP="00D87084">
      <w:pPr>
        <w:rPr>
          <w:rFonts w:ascii="Calibri Light" w:hAnsi="Calibri Light" w:cs="Calibri Light"/>
        </w:rPr>
      </w:pPr>
    </w:p>
    <w:p w14:paraId="272B0117" w14:textId="77777777" w:rsidR="00FA2FDA" w:rsidRPr="00C93D97" w:rsidRDefault="00FA2FDA" w:rsidP="00D87084">
      <w:pPr>
        <w:rPr>
          <w:rFonts w:ascii="Calibri Light" w:hAnsi="Calibri Light" w:cs="Calibri Light"/>
        </w:rPr>
      </w:pPr>
    </w:p>
    <w:p w14:paraId="1A1F1C78" w14:textId="77777777" w:rsidR="00FA2FDA" w:rsidRPr="00C93D97" w:rsidRDefault="00FA2FDA" w:rsidP="00D87084">
      <w:pPr>
        <w:rPr>
          <w:rFonts w:ascii="Calibri Light" w:hAnsi="Calibri Light" w:cs="Calibri Light"/>
        </w:rPr>
      </w:pPr>
    </w:p>
    <w:p w14:paraId="63281D9D" w14:textId="77777777" w:rsidR="00FA2FDA" w:rsidRPr="00C93D97" w:rsidRDefault="00FA2FDA" w:rsidP="00D87084">
      <w:pPr>
        <w:rPr>
          <w:rFonts w:ascii="Calibri Light" w:hAnsi="Calibri Light" w:cs="Calibri Light"/>
        </w:rPr>
      </w:pPr>
    </w:p>
    <w:p w14:paraId="78D4E4D0" w14:textId="77777777" w:rsidR="00FA2FDA" w:rsidRPr="00C93D97" w:rsidRDefault="00FA2FDA" w:rsidP="00D87084">
      <w:pPr>
        <w:rPr>
          <w:rFonts w:ascii="Calibri Light" w:hAnsi="Calibri Light" w:cs="Calibri Light"/>
        </w:rPr>
      </w:pPr>
    </w:p>
    <w:p w14:paraId="2C10A232" w14:textId="77777777" w:rsidR="00FA2FDA" w:rsidRPr="00C93D97" w:rsidRDefault="00FA2FDA" w:rsidP="00D87084">
      <w:pPr>
        <w:rPr>
          <w:rFonts w:ascii="Calibri Light" w:hAnsi="Calibri Light" w:cs="Calibri Light"/>
        </w:rPr>
      </w:pPr>
    </w:p>
    <w:p w14:paraId="337255D3" w14:textId="77777777" w:rsidR="00FA2FDA" w:rsidRPr="00C93D97" w:rsidRDefault="00FA2FDA" w:rsidP="00D87084">
      <w:pPr>
        <w:rPr>
          <w:rFonts w:ascii="Calibri Light" w:hAnsi="Calibri Light" w:cs="Calibri Light"/>
        </w:rPr>
      </w:pPr>
    </w:p>
    <w:p w14:paraId="494D0E99" w14:textId="77777777" w:rsidR="00FA2FDA" w:rsidRPr="00C93D97" w:rsidRDefault="00FA2FDA" w:rsidP="00D87084">
      <w:pPr>
        <w:rPr>
          <w:rFonts w:ascii="Calibri Light" w:hAnsi="Calibri Light" w:cs="Calibri Light"/>
        </w:rPr>
      </w:pPr>
    </w:p>
    <w:p w14:paraId="27A1FF3F" w14:textId="77777777" w:rsidR="00FA2FDA" w:rsidRPr="00C93D97" w:rsidRDefault="00FA2FDA" w:rsidP="00D87084">
      <w:pPr>
        <w:rPr>
          <w:rFonts w:ascii="Calibri Light" w:hAnsi="Calibri Light" w:cs="Calibri Light"/>
        </w:rPr>
      </w:pPr>
    </w:p>
    <w:p w14:paraId="072F3DCF" w14:textId="77777777" w:rsidR="003444A4" w:rsidRPr="00C93D97" w:rsidRDefault="003444A4" w:rsidP="00D87084">
      <w:pPr>
        <w:rPr>
          <w:rFonts w:ascii="Calibri Light" w:hAnsi="Calibri Light" w:cs="Calibri Light"/>
        </w:rPr>
      </w:pPr>
    </w:p>
    <w:p w14:paraId="7EE2D6BB" w14:textId="77777777" w:rsidR="003444A4" w:rsidRPr="00C93D97" w:rsidRDefault="003444A4" w:rsidP="00D87084">
      <w:pPr>
        <w:rPr>
          <w:rFonts w:ascii="Calibri Light" w:hAnsi="Calibri Light" w:cs="Calibri Light"/>
        </w:rPr>
      </w:pPr>
    </w:p>
    <w:p w14:paraId="520963A1" w14:textId="77777777" w:rsidR="003444A4" w:rsidRPr="00C93D97" w:rsidRDefault="003444A4" w:rsidP="00D87084">
      <w:pPr>
        <w:rPr>
          <w:rFonts w:ascii="Calibri Light" w:hAnsi="Calibri Light" w:cs="Calibri Light"/>
        </w:rPr>
      </w:pPr>
    </w:p>
    <w:p w14:paraId="2C8C6D7C" w14:textId="77777777" w:rsidR="003444A4" w:rsidRPr="00C93D97" w:rsidRDefault="003444A4" w:rsidP="00D87084">
      <w:pPr>
        <w:rPr>
          <w:rFonts w:ascii="Calibri Light" w:hAnsi="Calibri Light" w:cs="Calibri Light"/>
        </w:rPr>
      </w:pPr>
    </w:p>
    <w:p w14:paraId="19B6C07E" w14:textId="77777777" w:rsidR="003444A4" w:rsidRPr="00C93D97" w:rsidRDefault="003444A4" w:rsidP="00D87084">
      <w:pPr>
        <w:rPr>
          <w:rFonts w:ascii="Calibri Light" w:hAnsi="Calibri Light" w:cs="Calibri Light"/>
        </w:rPr>
      </w:pPr>
    </w:p>
    <w:p w14:paraId="04824C0D" w14:textId="77777777" w:rsidR="003444A4" w:rsidRPr="00C93D97" w:rsidRDefault="003444A4" w:rsidP="00D87084">
      <w:pPr>
        <w:rPr>
          <w:rFonts w:ascii="Calibri Light" w:hAnsi="Calibri Light" w:cs="Calibri Light"/>
        </w:rPr>
      </w:pPr>
    </w:p>
    <w:p w14:paraId="0D7444B1" w14:textId="77777777" w:rsidR="003444A4" w:rsidRPr="00C93D97" w:rsidRDefault="003444A4" w:rsidP="00D87084">
      <w:pPr>
        <w:rPr>
          <w:rFonts w:ascii="Calibri Light" w:hAnsi="Calibri Light" w:cs="Calibri Light"/>
        </w:rPr>
      </w:pPr>
    </w:p>
    <w:p w14:paraId="6FD340A4" w14:textId="77777777" w:rsidR="003444A4" w:rsidRPr="00C93D97" w:rsidRDefault="003444A4" w:rsidP="00D87084">
      <w:pPr>
        <w:rPr>
          <w:rFonts w:ascii="Calibri Light" w:hAnsi="Calibri Light" w:cs="Calibri Light"/>
        </w:rPr>
      </w:pPr>
    </w:p>
    <w:p w14:paraId="0BA9F4E5" w14:textId="77777777" w:rsidR="003444A4" w:rsidRPr="00C93D97" w:rsidRDefault="003444A4" w:rsidP="00D87084">
      <w:pPr>
        <w:rPr>
          <w:rFonts w:ascii="Calibri Light" w:hAnsi="Calibri Light" w:cs="Calibri Light"/>
        </w:rPr>
      </w:pPr>
    </w:p>
    <w:p w14:paraId="267276BF" w14:textId="77777777" w:rsidR="003444A4" w:rsidRPr="00C93D97" w:rsidRDefault="003444A4" w:rsidP="00D87084">
      <w:pPr>
        <w:rPr>
          <w:rFonts w:ascii="Calibri Light" w:hAnsi="Calibri Light" w:cs="Calibri Light"/>
        </w:rPr>
      </w:pPr>
    </w:p>
    <w:p w14:paraId="5B6405E3" w14:textId="77777777" w:rsidR="003444A4" w:rsidRPr="00C93D97" w:rsidRDefault="003444A4" w:rsidP="00D87084">
      <w:pPr>
        <w:rPr>
          <w:rFonts w:ascii="Calibri Light" w:hAnsi="Calibri Light" w:cs="Calibri Light"/>
        </w:rPr>
      </w:pPr>
    </w:p>
    <w:p w14:paraId="48A482F5" w14:textId="77777777" w:rsidR="003444A4" w:rsidRPr="00C93D97" w:rsidRDefault="003444A4" w:rsidP="00D87084">
      <w:pPr>
        <w:rPr>
          <w:rFonts w:ascii="Calibri Light" w:hAnsi="Calibri Light" w:cs="Calibri Light"/>
        </w:rPr>
      </w:pPr>
    </w:p>
    <w:p w14:paraId="5516D698" w14:textId="77777777" w:rsidR="003444A4" w:rsidRPr="00C93D97" w:rsidRDefault="003444A4" w:rsidP="00D87084">
      <w:pPr>
        <w:rPr>
          <w:rFonts w:ascii="Calibri Light" w:hAnsi="Calibri Light" w:cs="Calibri Light"/>
        </w:rPr>
      </w:pPr>
    </w:p>
    <w:p w14:paraId="1670AD03" w14:textId="77777777" w:rsidR="003444A4" w:rsidRPr="00C93D97" w:rsidRDefault="003444A4" w:rsidP="00D87084">
      <w:pPr>
        <w:rPr>
          <w:rFonts w:ascii="Calibri Light" w:hAnsi="Calibri Light" w:cs="Calibri Light"/>
        </w:rPr>
      </w:pPr>
    </w:p>
    <w:p w14:paraId="44340A0C" w14:textId="77777777" w:rsidR="003444A4" w:rsidRPr="00C93D97" w:rsidRDefault="003444A4" w:rsidP="00D87084">
      <w:pPr>
        <w:rPr>
          <w:rFonts w:ascii="Calibri Light" w:hAnsi="Calibri Light" w:cs="Calibri Light"/>
        </w:rPr>
      </w:pPr>
    </w:p>
    <w:p w14:paraId="07E7399F" w14:textId="77777777" w:rsidR="003444A4" w:rsidRPr="00C93D97" w:rsidRDefault="003444A4" w:rsidP="00D87084">
      <w:pPr>
        <w:rPr>
          <w:rFonts w:ascii="Calibri Light" w:hAnsi="Calibri Light" w:cs="Calibri Light"/>
        </w:rPr>
      </w:pPr>
    </w:p>
    <w:p w14:paraId="52A7119C" w14:textId="77777777" w:rsidR="003444A4" w:rsidRPr="00C93D97" w:rsidRDefault="003444A4" w:rsidP="00D87084">
      <w:pPr>
        <w:rPr>
          <w:rFonts w:ascii="Calibri Light" w:hAnsi="Calibri Light" w:cs="Calibri Light"/>
        </w:rPr>
      </w:pPr>
    </w:p>
    <w:p w14:paraId="4428D80E" w14:textId="77777777" w:rsidR="003444A4" w:rsidRPr="00C93D97" w:rsidRDefault="003444A4" w:rsidP="00D87084">
      <w:pPr>
        <w:rPr>
          <w:rFonts w:ascii="Calibri Light" w:hAnsi="Calibri Light" w:cs="Calibri Light"/>
        </w:rPr>
      </w:pPr>
    </w:p>
    <w:p w14:paraId="7A2262A1" w14:textId="77777777" w:rsidR="003444A4" w:rsidRPr="00C93D97" w:rsidRDefault="003444A4" w:rsidP="00D87084">
      <w:pPr>
        <w:rPr>
          <w:rFonts w:ascii="Calibri Light" w:hAnsi="Calibri Light" w:cs="Calibri Light"/>
        </w:rPr>
      </w:pPr>
    </w:p>
    <w:p w14:paraId="03F50593" w14:textId="77777777" w:rsidR="00C544F9" w:rsidRPr="00C93D97" w:rsidRDefault="00C544F9" w:rsidP="00D87084">
      <w:pPr>
        <w:rPr>
          <w:rFonts w:ascii="Calibri Light" w:hAnsi="Calibri Light" w:cs="Calibri Light"/>
        </w:rPr>
      </w:pPr>
    </w:p>
    <w:p w14:paraId="5FD3E903" w14:textId="77777777" w:rsidR="003444A4" w:rsidRPr="00C93D97" w:rsidRDefault="003444A4" w:rsidP="00D87084">
      <w:pPr>
        <w:rPr>
          <w:rFonts w:ascii="Calibri Light" w:hAnsi="Calibri Light" w:cs="Calibri Light"/>
        </w:rPr>
      </w:pPr>
    </w:p>
    <w:p w14:paraId="0B55BF3B" w14:textId="77777777" w:rsidR="00996158" w:rsidRPr="00C93D97" w:rsidRDefault="00996158" w:rsidP="00D87084">
      <w:pPr>
        <w:rPr>
          <w:rFonts w:ascii="Calibri Light" w:hAnsi="Calibri Light" w:cs="Calibri Light"/>
        </w:rPr>
      </w:pPr>
    </w:p>
    <w:p w14:paraId="59143DFB" w14:textId="77777777" w:rsidR="00996158" w:rsidRPr="00C93D97" w:rsidRDefault="00996158" w:rsidP="00D87084">
      <w:pPr>
        <w:rPr>
          <w:rFonts w:ascii="Calibri Light" w:hAnsi="Calibri Light" w:cs="Calibri Light"/>
        </w:rPr>
      </w:pPr>
    </w:p>
    <w:p w14:paraId="600DCB6F" w14:textId="77777777" w:rsidR="00996158" w:rsidRPr="00C93D97" w:rsidRDefault="00996158" w:rsidP="00D87084">
      <w:pPr>
        <w:rPr>
          <w:rFonts w:ascii="Calibri Light" w:hAnsi="Calibri Light" w:cs="Calibri Light"/>
        </w:rPr>
      </w:pPr>
    </w:p>
    <w:p w14:paraId="67CCDEEC" w14:textId="77777777" w:rsidR="00996158" w:rsidRPr="00C93D97" w:rsidRDefault="00996158" w:rsidP="00D87084">
      <w:pPr>
        <w:rPr>
          <w:rFonts w:ascii="Calibri Light" w:hAnsi="Calibri Light" w:cs="Calibri Light"/>
        </w:rPr>
      </w:pPr>
    </w:p>
    <w:p w14:paraId="717D1491" w14:textId="77777777" w:rsidR="003444A4" w:rsidRPr="00C93D97" w:rsidRDefault="003444A4" w:rsidP="00D87084">
      <w:pPr>
        <w:rPr>
          <w:rFonts w:ascii="Calibri Light" w:hAnsi="Calibri Light" w:cs="Calibri Light"/>
        </w:rPr>
      </w:pPr>
    </w:p>
    <w:p w14:paraId="7CD9B57C" w14:textId="77777777" w:rsidR="003444A4" w:rsidRPr="00C93D97" w:rsidRDefault="003444A4" w:rsidP="00D87084">
      <w:pPr>
        <w:rPr>
          <w:rFonts w:ascii="Calibri Light" w:hAnsi="Calibri Light" w:cs="Calibri Light"/>
        </w:rPr>
      </w:pPr>
    </w:p>
    <w:p w14:paraId="380B3D41" w14:textId="77777777" w:rsidR="00FA2FDA" w:rsidRPr="00C93D97" w:rsidRDefault="00FA2FDA" w:rsidP="00D87084">
      <w:pPr>
        <w:rPr>
          <w:rFonts w:ascii="Calibri Light" w:hAnsi="Calibri Light" w:cs="Calibri Light"/>
        </w:rPr>
      </w:pPr>
    </w:p>
    <w:p w14:paraId="709B6851" w14:textId="77777777" w:rsidR="00E674E1" w:rsidRPr="00C93D97" w:rsidRDefault="00E674E1" w:rsidP="00E674E1">
      <w:pPr>
        <w:rPr>
          <w:rFonts w:ascii="Calibri Light" w:hAnsi="Calibri Light" w:cs="Calibri Light"/>
          <w:b/>
          <w:bCs/>
          <w:i/>
          <w:iCs/>
          <w:sz w:val="24"/>
          <w:szCs w:val="24"/>
          <w:u w:val="single"/>
        </w:rPr>
      </w:pPr>
      <w:r w:rsidRPr="00C93D97">
        <w:rPr>
          <w:rFonts w:ascii="Calibri Light" w:hAnsi="Calibri Light" w:cs="Calibri Light"/>
          <w:b/>
          <w:bCs/>
          <w:i/>
          <w:iCs/>
          <w:sz w:val="24"/>
          <w:szCs w:val="24"/>
          <w:u w:val="single"/>
        </w:rPr>
        <w:t>Observation Visit</w:t>
      </w:r>
      <w:r w:rsidRPr="00C93D97">
        <w:rPr>
          <w:rFonts w:ascii="Calibri Light" w:hAnsi="Calibri Light" w:cs="Calibri Light"/>
          <w:b/>
          <w:bCs/>
          <w:sz w:val="24"/>
          <w:szCs w:val="24"/>
        </w:rPr>
        <w:t>: Exercise Western Storm</w:t>
      </w:r>
    </w:p>
    <w:p w14:paraId="14FDD288" w14:textId="77777777" w:rsidR="00E674E1" w:rsidRPr="00C93D97" w:rsidRDefault="00E674E1" w:rsidP="00E674E1">
      <w:pPr>
        <w:rPr>
          <w:rFonts w:ascii="Calibri Light" w:hAnsi="Calibri Light" w:cs="Calibri Light"/>
        </w:rPr>
      </w:pPr>
      <w:r w:rsidRPr="00C93D97">
        <w:rPr>
          <w:rFonts w:ascii="Calibri Light" w:hAnsi="Calibri Light" w:cs="Calibri Light"/>
        </w:rPr>
        <w:t>Observations of troops in Light role:</w:t>
      </w:r>
    </w:p>
    <w:p w14:paraId="6882738F" w14:textId="77777777" w:rsidR="00E674E1" w:rsidRPr="00C93D97" w:rsidRDefault="00E674E1" w:rsidP="00E674E1">
      <w:pPr>
        <w:jc w:val="both"/>
        <w:rPr>
          <w:rFonts w:ascii="Calibri Light" w:hAnsi="Calibri Light" w:cs="Calibri Light"/>
          <w:b/>
          <w:bCs/>
        </w:rPr>
      </w:pPr>
      <w:r w:rsidRPr="00C93D97">
        <w:rPr>
          <w:rFonts w:ascii="Calibri Light" w:hAnsi="Calibri Light" w:cs="Calibri Light"/>
          <w:b/>
          <w:bCs/>
        </w:rPr>
        <w:t>Context:</w:t>
      </w:r>
    </w:p>
    <w:p w14:paraId="6F983214" w14:textId="77777777" w:rsidR="00E674E1" w:rsidRPr="00C93D97" w:rsidRDefault="00E674E1" w:rsidP="00E674E1">
      <w:pPr>
        <w:jc w:val="both"/>
        <w:rPr>
          <w:rFonts w:ascii="Calibri Light" w:hAnsi="Calibri Light" w:cs="Calibri Light"/>
        </w:rPr>
      </w:pPr>
      <w:r w:rsidRPr="00C93D97">
        <w:rPr>
          <w:rFonts w:ascii="Calibri Light" w:hAnsi="Calibri Light" w:cs="Calibri Light"/>
        </w:rPr>
        <w:t>Troops in Light Role capability (being dismounted if in a mechanised Infantry Unit) refers to the front-line soldier operating on foot in all environments.</w:t>
      </w:r>
    </w:p>
    <w:p w14:paraId="3CC61025" w14:textId="77777777" w:rsidR="00E674E1" w:rsidRPr="00C93D97" w:rsidRDefault="00E674E1" w:rsidP="00E674E1">
      <w:pPr>
        <w:jc w:val="both"/>
        <w:rPr>
          <w:rFonts w:ascii="Calibri Light" w:hAnsi="Calibri Light" w:cs="Calibri Light"/>
        </w:rPr>
      </w:pPr>
      <w:r w:rsidRPr="00C93D97">
        <w:rPr>
          <w:rFonts w:ascii="Calibri Light" w:hAnsi="Calibri Light" w:cs="Calibri Light"/>
        </w:rPr>
        <w:t xml:space="preserve">These environments include Open Countryside, Woods, Forests, and in the Urban environment. </w:t>
      </w:r>
    </w:p>
    <w:p w14:paraId="15661E0E" w14:textId="77777777" w:rsidR="00E674E1" w:rsidRPr="00C93D97" w:rsidRDefault="00E674E1" w:rsidP="00E674E1">
      <w:pPr>
        <w:jc w:val="both"/>
        <w:rPr>
          <w:rFonts w:ascii="Calibri Light" w:hAnsi="Calibri Light" w:cs="Calibri Light"/>
        </w:rPr>
      </w:pPr>
      <w:r w:rsidRPr="00C93D97">
        <w:rPr>
          <w:rFonts w:ascii="Calibri Light" w:hAnsi="Calibri Light" w:cs="Calibri Light"/>
        </w:rPr>
        <w:t>To access the urban environment (in a conventional wartime scenario) the fighting soldier must transition through all environments to gain access to the Urban environment.</w:t>
      </w:r>
    </w:p>
    <w:p w14:paraId="099BC4EC" w14:textId="77777777" w:rsidR="00E674E1" w:rsidRPr="00C93D97" w:rsidRDefault="00E674E1" w:rsidP="00E674E1">
      <w:pPr>
        <w:jc w:val="both"/>
        <w:rPr>
          <w:rFonts w:ascii="Calibri Light" w:hAnsi="Calibri Light" w:cs="Calibri Light"/>
        </w:rPr>
      </w:pPr>
      <w:r w:rsidRPr="00C93D97">
        <w:rPr>
          <w:rFonts w:ascii="Calibri Light" w:hAnsi="Calibri Light" w:cs="Calibri Light"/>
        </w:rPr>
        <w:t>Where warfighting has evolved since WW2, the infantry soldier is required to be flexible yet remain fully competent in all operational environments. Tactics and doctrine have changed over time, as well as the nature of warfare. Where the majority of fighting in the last century was geared towards conventional operations during the Cold War era, events of the 1990’s and early 2000’s resulted in a transition to Counter insurgency operations, with Operation Herrick taking place in Afghanistan being the most recent.</w:t>
      </w:r>
    </w:p>
    <w:p w14:paraId="37DE504D" w14:textId="77777777" w:rsidR="00E674E1" w:rsidRPr="00C93D97" w:rsidRDefault="00E674E1" w:rsidP="00E674E1">
      <w:pPr>
        <w:rPr>
          <w:rFonts w:ascii="Calibri Light" w:hAnsi="Calibri Light" w:cs="Calibri Light"/>
        </w:rPr>
      </w:pPr>
      <w:r w:rsidRPr="00C93D97">
        <w:rPr>
          <w:rFonts w:ascii="Calibri Light" w:hAnsi="Calibri Light" w:cs="Calibri Light"/>
        </w:rPr>
        <w:t>With conflicts taking place across the Middle East, Africa, and Eastern Europe, the operational environment remains varied, however most operations (and key locations relevant to infrastructure) revolve around the urban environment.</w:t>
      </w:r>
    </w:p>
    <w:p w14:paraId="66BB6726" w14:textId="77777777" w:rsidR="00E674E1" w:rsidRPr="00C93D97" w:rsidRDefault="00E674E1" w:rsidP="00E674E1">
      <w:pPr>
        <w:rPr>
          <w:rFonts w:ascii="Calibri Light" w:hAnsi="Calibri Light" w:cs="Calibri Light"/>
        </w:rPr>
      </w:pPr>
    </w:p>
    <w:p w14:paraId="3E70FA17" w14:textId="77777777" w:rsidR="00E674E1" w:rsidRPr="00C93D97" w:rsidRDefault="00E674E1" w:rsidP="00E674E1">
      <w:pPr>
        <w:rPr>
          <w:rFonts w:ascii="Calibri Light" w:hAnsi="Calibri Light" w:cs="Calibri Light"/>
          <w:b/>
          <w:bCs/>
        </w:rPr>
      </w:pPr>
      <w:r w:rsidRPr="00C93D97">
        <w:rPr>
          <w:rFonts w:ascii="Calibri Light" w:hAnsi="Calibri Light" w:cs="Calibri Light"/>
          <w:b/>
          <w:bCs/>
        </w:rPr>
        <w:t>Infantry Organisation:</w:t>
      </w:r>
    </w:p>
    <w:p w14:paraId="0F3723AB" w14:textId="77777777" w:rsidR="00E674E1" w:rsidRPr="00C93D97" w:rsidRDefault="00E674E1" w:rsidP="00E674E1">
      <w:pPr>
        <w:rPr>
          <w:rFonts w:ascii="Calibri Light" w:hAnsi="Calibri Light" w:cs="Calibri Light"/>
        </w:rPr>
      </w:pPr>
      <w:r w:rsidRPr="00C93D97">
        <w:rPr>
          <w:rFonts w:ascii="Calibri Light" w:hAnsi="Calibri Light" w:cs="Calibri Light"/>
        </w:rPr>
        <w:t>To understand the needs of the end user, their methods and capabilities must be understood.</w:t>
      </w:r>
    </w:p>
    <w:p w14:paraId="51600C65" w14:textId="77777777" w:rsidR="00E674E1" w:rsidRPr="00C93D97" w:rsidRDefault="00E674E1" w:rsidP="00E674E1">
      <w:pPr>
        <w:rPr>
          <w:rFonts w:ascii="Calibri Light" w:hAnsi="Calibri Light" w:cs="Calibri Light"/>
        </w:rPr>
      </w:pPr>
      <w:r w:rsidRPr="00C93D97">
        <w:rPr>
          <w:rFonts w:ascii="Calibri Light" w:hAnsi="Calibri Light" w:cs="Calibri Light"/>
        </w:rPr>
        <w:t>Platoon Structure –</w:t>
      </w:r>
    </w:p>
    <w:tbl>
      <w:tblPr>
        <w:tblStyle w:val="TableGrid"/>
        <w:tblW w:w="0" w:type="auto"/>
        <w:tblInd w:w="720" w:type="dxa"/>
        <w:tblLook w:val="04A0" w:firstRow="1" w:lastRow="0" w:firstColumn="1" w:lastColumn="0" w:noHBand="0" w:noVBand="1"/>
      </w:tblPr>
      <w:tblGrid>
        <w:gridCol w:w="2775"/>
        <w:gridCol w:w="2877"/>
        <w:gridCol w:w="2644"/>
      </w:tblGrid>
      <w:tr w:rsidR="00E674E1" w:rsidRPr="00C93D97" w14:paraId="4AB79556" w14:textId="77777777" w:rsidTr="007A2706">
        <w:tc>
          <w:tcPr>
            <w:tcW w:w="2864" w:type="dxa"/>
          </w:tcPr>
          <w:p w14:paraId="6CC85E26"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Fire Team</w:t>
            </w:r>
          </w:p>
        </w:tc>
        <w:tc>
          <w:tcPr>
            <w:tcW w:w="2965" w:type="dxa"/>
          </w:tcPr>
          <w:p w14:paraId="5DD0C161"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4x Soldiers</w:t>
            </w:r>
          </w:p>
        </w:tc>
        <w:tc>
          <w:tcPr>
            <w:tcW w:w="2693" w:type="dxa"/>
          </w:tcPr>
          <w:p w14:paraId="2C977D88" w14:textId="77777777" w:rsidR="00E674E1" w:rsidRPr="00C93D97" w:rsidRDefault="00E674E1" w:rsidP="007A2706">
            <w:pPr>
              <w:pStyle w:val="ListParagraph"/>
              <w:ind w:left="0"/>
              <w:rPr>
                <w:rFonts w:ascii="Calibri Light" w:hAnsi="Calibri Light" w:cs="Calibri Light"/>
              </w:rPr>
            </w:pPr>
          </w:p>
        </w:tc>
      </w:tr>
      <w:tr w:rsidR="00E674E1" w:rsidRPr="00C93D97" w14:paraId="6BB51471" w14:textId="77777777" w:rsidTr="007A2706">
        <w:tc>
          <w:tcPr>
            <w:tcW w:w="2864" w:type="dxa"/>
          </w:tcPr>
          <w:p w14:paraId="7FE8D04A"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Section</w:t>
            </w:r>
          </w:p>
        </w:tc>
        <w:tc>
          <w:tcPr>
            <w:tcW w:w="2965" w:type="dxa"/>
          </w:tcPr>
          <w:p w14:paraId="218BB519"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8x Soldiers</w:t>
            </w:r>
          </w:p>
        </w:tc>
        <w:tc>
          <w:tcPr>
            <w:tcW w:w="2693" w:type="dxa"/>
          </w:tcPr>
          <w:p w14:paraId="07AF50A2" w14:textId="77777777" w:rsidR="00E674E1" w:rsidRPr="00C93D97" w:rsidRDefault="00E674E1" w:rsidP="007A2706">
            <w:pPr>
              <w:pStyle w:val="ListParagraph"/>
              <w:ind w:left="0"/>
              <w:rPr>
                <w:rFonts w:ascii="Calibri Light" w:hAnsi="Calibri Light" w:cs="Calibri Light"/>
              </w:rPr>
            </w:pPr>
          </w:p>
        </w:tc>
      </w:tr>
      <w:tr w:rsidR="00E674E1" w:rsidRPr="00C93D97" w14:paraId="27E185FC" w14:textId="77777777" w:rsidTr="007A2706">
        <w:tc>
          <w:tcPr>
            <w:tcW w:w="2864" w:type="dxa"/>
          </w:tcPr>
          <w:p w14:paraId="1CDE18BB"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Platoon</w:t>
            </w:r>
          </w:p>
        </w:tc>
        <w:tc>
          <w:tcPr>
            <w:tcW w:w="2965" w:type="dxa"/>
          </w:tcPr>
          <w:p w14:paraId="0F678425"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3x Sections (24 Soldiers + Sergeant &amp; Junior Officer)</w:t>
            </w:r>
          </w:p>
        </w:tc>
        <w:tc>
          <w:tcPr>
            <w:tcW w:w="2693" w:type="dxa"/>
          </w:tcPr>
          <w:p w14:paraId="11453A7D"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 additional assets if needed/allocated</w:t>
            </w:r>
          </w:p>
        </w:tc>
      </w:tr>
      <w:tr w:rsidR="00E674E1" w:rsidRPr="00C93D97" w14:paraId="02E3121E" w14:textId="77777777" w:rsidTr="007A2706">
        <w:tc>
          <w:tcPr>
            <w:tcW w:w="2864" w:type="dxa"/>
          </w:tcPr>
          <w:p w14:paraId="11DDCD58"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Company</w:t>
            </w:r>
          </w:p>
        </w:tc>
        <w:tc>
          <w:tcPr>
            <w:tcW w:w="2965" w:type="dxa"/>
          </w:tcPr>
          <w:p w14:paraId="051B76AC"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 xml:space="preserve">3x Platoons </w:t>
            </w:r>
          </w:p>
        </w:tc>
        <w:tc>
          <w:tcPr>
            <w:tcW w:w="2693" w:type="dxa"/>
          </w:tcPr>
          <w:p w14:paraId="09A465D3"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 Support assets if needed/Allocated</w:t>
            </w:r>
          </w:p>
        </w:tc>
      </w:tr>
      <w:tr w:rsidR="00E674E1" w:rsidRPr="00C93D97" w14:paraId="6F6E3359" w14:textId="77777777" w:rsidTr="007A2706">
        <w:tc>
          <w:tcPr>
            <w:tcW w:w="2864" w:type="dxa"/>
          </w:tcPr>
          <w:p w14:paraId="5C3AC0CB"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Battalion</w:t>
            </w:r>
          </w:p>
        </w:tc>
        <w:tc>
          <w:tcPr>
            <w:tcW w:w="2965" w:type="dxa"/>
          </w:tcPr>
          <w:p w14:paraId="550318EB"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3x Rifle Companies</w:t>
            </w:r>
          </w:p>
          <w:p w14:paraId="72DFD2CC"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 xml:space="preserve">1x Support Company </w:t>
            </w:r>
          </w:p>
          <w:p w14:paraId="0FA6DDBD"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1x HQ Company</w:t>
            </w:r>
          </w:p>
        </w:tc>
        <w:tc>
          <w:tcPr>
            <w:tcW w:w="2693" w:type="dxa"/>
          </w:tcPr>
          <w:p w14:paraId="0F95586E" w14:textId="77777777" w:rsidR="00E674E1" w:rsidRPr="00C93D97" w:rsidRDefault="00E674E1" w:rsidP="007A2706">
            <w:pPr>
              <w:pStyle w:val="ListParagraph"/>
              <w:ind w:left="0"/>
              <w:rPr>
                <w:rFonts w:ascii="Calibri Light" w:hAnsi="Calibri Light" w:cs="Calibri Light"/>
              </w:rPr>
            </w:pPr>
            <w:r w:rsidRPr="00C93D97">
              <w:rPr>
                <w:rFonts w:ascii="Calibri Light" w:hAnsi="Calibri Light" w:cs="Calibri Light"/>
              </w:rPr>
              <w:t xml:space="preserve">= Additional Battalion Assets if </w:t>
            </w:r>
          </w:p>
        </w:tc>
      </w:tr>
    </w:tbl>
    <w:p w14:paraId="71B4D0CB" w14:textId="77777777" w:rsidR="00E674E1" w:rsidRPr="00C93D97" w:rsidRDefault="00E674E1" w:rsidP="00E674E1">
      <w:pPr>
        <w:rPr>
          <w:rFonts w:ascii="Calibri Light" w:hAnsi="Calibri Light" w:cs="Calibri Light"/>
        </w:rPr>
      </w:pPr>
    </w:p>
    <w:p w14:paraId="40BAF881" w14:textId="77777777" w:rsidR="00E674E1" w:rsidRPr="00C93D97" w:rsidRDefault="00E674E1" w:rsidP="00E674E1">
      <w:pPr>
        <w:jc w:val="both"/>
        <w:rPr>
          <w:rFonts w:ascii="Calibri Light" w:hAnsi="Calibri Light" w:cs="Calibri Light"/>
        </w:rPr>
      </w:pPr>
      <w:r w:rsidRPr="00C93D97">
        <w:rPr>
          <w:rFonts w:ascii="Calibri Light" w:hAnsi="Calibri Light" w:cs="Calibri Light"/>
        </w:rPr>
        <w:t xml:space="preserve">Most of the “work” (Such as clearing buildings/houses/streets) is conducted by the Rifle Companies. </w:t>
      </w:r>
    </w:p>
    <w:p w14:paraId="5FDC30F9" w14:textId="77777777" w:rsidR="00E674E1" w:rsidRPr="00C93D97" w:rsidRDefault="00E674E1" w:rsidP="00E674E1">
      <w:pPr>
        <w:jc w:val="both"/>
        <w:rPr>
          <w:rFonts w:ascii="Calibri Light" w:hAnsi="Calibri Light" w:cs="Calibri Light"/>
        </w:rPr>
      </w:pPr>
      <w:r w:rsidRPr="00C93D97">
        <w:rPr>
          <w:rFonts w:ascii="Calibri Light" w:hAnsi="Calibri Light" w:cs="Calibri Light"/>
        </w:rPr>
        <w:t>This is a physically demanding job role, which requires high levels of fitness to be able to carry the equipment, and deliver the effects required by the commanders on the ground.</w:t>
      </w:r>
    </w:p>
    <w:p w14:paraId="1D4F9E92" w14:textId="77777777" w:rsidR="00E674E1" w:rsidRPr="00C93D97" w:rsidRDefault="00E674E1" w:rsidP="00E674E1">
      <w:pPr>
        <w:rPr>
          <w:rFonts w:ascii="Calibri Light" w:hAnsi="Calibri Light" w:cs="Calibri Light"/>
        </w:rPr>
      </w:pPr>
      <w:r w:rsidRPr="00C93D97">
        <w:rPr>
          <w:rFonts w:ascii="Calibri Light" w:hAnsi="Calibri Light" w:cs="Calibri Light"/>
        </w:rPr>
        <w:t>Where doctrine has been modified (over time) there has been an attempt made to reduce the scales of equipment carried by each individual soldier, however this has proven difficult due to the complexities of changing environments and operational demands.</w:t>
      </w:r>
    </w:p>
    <w:p w14:paraId="1282FFEA" w14:textId="77777777" w:rsidR="00E674E1" w:rsidRPr="00C93D97" w:rsidRDefault="00E674E1" w:rsidP="00E674E1">
      <w:pPr>
        <w:rPr>
          <w:rFonts w:ascii="Calibri Light" w:hAnsi="Calibri Light" w:cs="Calibri Light"/>
        </w:rPr>
      </w:pPr>
    </w:p>
    <w:p w14:paraId="46A06250" w14:textId="77777777" w:rsidR="00E674E1" w:rsidRPr="00C93D97" w:rsidRDefault="00E674E1" w:rsidP="00E674E1">
      <w:pPr>
        <w:rPr>
          <w:rFonts w:ascii="Calibri Light" w:hAnsi="Calibri Light" w:cs="Calibri Light"/>
        </w:rPr>
      </w:pPr>
    </w:p>
    <w:p w14:paraId="11E87AA5" w14:textId="77777777" w:rsidR="00E674E1" w:rsidRPr="00C93D97" w:rsidRDefault="00E674E1" w:rsidP="00E674E1">
      <w:pPr>
        <w:rPr>
          <w:rFonts w:ascii="Calibri Light" w:hAnsi="Calibri Light" w:cs="Calibri Light"/>
        </w:rPr>
      </w:pPr>
    </w:p>
    <w:p w14:paraId="1EB5CEC8" w14:textId="77777777" w:rsidR="00E674E1" w:rsidRPr="00C93D97" w:rsidRDefault="00E674E1" w:rsidP="00E674E1">
      <w:pPr>
        <w:rPr>
          <w:rFonts w:ascii="Calibri Light" w:hAnsi="Calibri Light" w:cs="Calibri Light"/>
          <w:b/>
          <w:bCs/>
        </w:rPr>
      </w:pPr>
      <w:r w:rsidRPr="00C93D97">
        <w:rPr>
          <w:rFonts w:ascii="Calibri Light" w:hAnsi="Calibri Light" w:cs="Calibri Light"/>
          <w:b/>
          <w:bCs/>
        </w:rPr>
        <w:t>Kit Equipment:</w:t>
      </w:r>
    </w:p>
    <w:p w14:paraId="3FCA8308" w14:textId="77777777" w:rsidR="00E674E1" w:rsidRPr="00C93D97" w:rsidRDefault="00E674E1" w:rsidP="00E674E1">
      <w:pPr>
        <w:jc w:val="both"/>
        <w:rPr>
          <w:rFonts w:ascii="Calibri Light" w:hAnsi="Calibri Light" w:cs="Calibri Light"/>
        </w:rPr>
      </w:pPr>
      <w:r w:rsidRPr="00C93D97">
        <w:rPr>
          <w:rFonts w:ascii="Calibri Light" w:hAnsi="Calibri Light" w:cs="Calibri Light"/>
        </w:rPr>
        <w:t>The infantry soldier carries the following operational kit:</w:t>
      </w:r>
    </w:p>
    <w:p w14:paraId="5711A278" w14:textId="77777777" w:rsidR="00E674E1" w:rsidRPr="00C93D97" w:rsidRDefault="00E674E1" w:rsidP="00E674E1">
      <w:pPr>
        <w:jc w:val="both"/>
        <w:rPr>
          <w:rFonts w:ascii="Calibri Light" w:hAnsi="Calibri Light" w:cs="Calibri Light"/>
        </w:rPr>
      </w:pPr>
      <w:r w:rsidRPr="00C93D97">
        <w:rPr>
          <w:rFonts w:ascii="Calibri Light" w:hAnsi="Calibri Light" w:cs="Calibri Light"/>
        </w:rPr>
        <w:t>This is either carried on their belt kit, in a daysack, or worn attached to their body armour system.</w:t>
      </w:r>
    </w:p>
    <w:tbl>
      <w:tblPr>
        <w:tblStyle w:val="TableGrid"/>
        <w:tblW w:w="0" w:type="auto"/>
        <w:tblLook w:val="04A0" w:firstRow="1" w:lastRow="0" w:firstColumn="1" w:lastColumn="0" w:noHBand="0" w:noVBand="1"/>
      </w:tblPr>
      <w:tblGrid>
        <w:gridCol w:w="2974"/>
        <w:gridCol w:w="3034"/>
        <w:gridCol w:w="3008"/>
      </w:tblGrid>
      <w:tr w:rsidR="00E674E1" w:rsidRPr="00C93D97" w14:paraId="1D4E895C" w14:textId="77777777" w:rsidTr="007A2706">
        <w:tc>
          <w:tcPr>
            <w:tcW w:w="2974" w:type="dxa"/>
          </w:tcPr>
          <w:p w14:paraId="5A92CA41" w14:textId="77777777" w:rsidR="00E674E1" w:rsidRPr="00C93D97" w:rsidRDefault="00E674E1" w:rsidP="007A2706">
            <w:pPr>
              <w:rPr>
                <w:rFonts w:ascii="Calibri Light" w:hAnsi="Calibri Light" w:cs="Calibri Light"/>
              </w:rPr>
            </w:pPr>
            <w:r w:rsidRPr="00C93D97">
              <w:rPr>
                <w:rFonts w:ascii="Calibri Light" w:hAnsi="Calibri Light" w:cs="Calibri Light"/>
              </w:rPr>
              <w:t>Kit</w:t>
            </w:r>
          </w:p>
        </w:tc>
        <w:tc>
          <w:tcPr>
            <w:tcW w:w="3034" w:type="dxa"/>
          </w:tcPr>
          <w:p w14:paraId="4C6618B2" w14:textId="77777777" w:rsidR="00E674E1" w:rsidRPr="00C93D97" w:rsidRDefault="00E674E1" w:rsidP="007A2706">
            <w:pPr>
              <w:rPr>
                <w:rFonts w:ascii="Calibri Light" w:hAnsi="Calibri Light" w:cs="Calibri Light"/>
              </w:rPr>
            </w:pPr>
            <w:r w:rsidRPr="00C93D97">
              <w:rPr>
                <w:rFonts w:ascii="Calibri Light" w:hAnsi="Calibri Light" w:cs="Calibri Light"/>
              </w:rPr>
              <w:t>Description</w:t>
            </w:r>
          </w:p>
        </w:tc>
        <w:tc>
          <w:tcPr>
            <w:tcW w:w="3008" w:type="dxa"/>
          </w:tcPr>
          <w:p w14:paraId="03CE52E3" w14:textId="77777777" w:rsidR="00E674E1" w:rsidRPr="00C93D97" w:rsidRDefault="00E674E1" w:rsidP="007A2706">
            <w:pPr>
              <w:rPr>
                <w:rFonts w:ascii="Calibri Light" w:hAnsi="Calibri Light" w:cs="Calibri Light"/>
              </w:rPr>
            </w:pPr>
            <w:r w:rsidRPr="00C93D97">
              <w:rPr>
                <w:rFonts w:ascii="Calibri Light" w:hAnsi="Calibri Light" w:cs="Calibri Light"/>
              </w:rPr>
              <w:t>Observations/Notes</w:t>
            </w:r>
          </w:p>
        </w:tc>
      </w:tr>
      <w:tr w:rsidR="00E674E1" w:rsidRPr="00C93D97" w14:paraId="0287A4FD" w14:textId="77777777" w:rsidTr="007A2706">
        <w:tc>
          <w:tcPr>
            <w:tcW w:w="2974" w:type="dxa"/>
          </w:tcPr>
          <w:p w14:paraId="68F85F6B" w14:textId="77777777" w:rsidR="00E674E1" w:rsidRPr="00C93D97" w:rsidRDefault="00E674E1" w:rsidP="007A2706">
            <w:pPr>
              <w:rPr>
                <w:rFonts w:ascii="Calibri Light" w:hAnsi="Calibri Light" w:cs="Calibri Light"/>
              </w:rPr>
            </w:pPr>
            <w:r w:rsidRPr="00C93D97">
              <w:rPr>
                <w:rFonts w:ascii="Calibri Light" w:hAnsi="Calibri Light" w:cs="Calibri Light"/>
              </w:rPr>
              <w:t xml:space="preserve">Helmet &amp; Body Armour </w:t>
            </w:r>
          </w:p>
        </w:tc>
        <w:tc>
          <w:tcPr>
            <w:tcW w:w="3034" w:type="dxa"/>
          </w:tcPr>
          <w:p w14:paraId="1B717346" w14:textId="77777777" w:rsidR="00E674E1" w:rsidRPr="00C93D97" w:rsidRDefault="00E674E1" w:rsidP="007A2706">
            <w:pPr>
              <w:rPr>
                <w:rFonts w:ascii="Calibri Light" w:hAnsi="Calibri Light" w:cs="Calibri Light"/>
              </w:rPr>
            </w:pPr>
            <w:r w:rsidRPr="00C93D97">
              <w:rPr>
                <w:rFonts w:ascii="Calibri Light" w:hAnsi="Calibri Light" w:cs="Calibri Light"/>
              </w:rPr>
              <w:t>Current Issued VIRTUS System</w:t>
            </w:r>
          </w:p>
        </w:tc>
        <w:tc>
          <w:tcPr>
            <w:tcW w:w="3008" w:type="dxa"/>
          </w:tcPr>
          <w:p w14:paraId="6A601161" w14:textId="77777777" w:rsidR="00E674E1" w:rsidRPr="00C93D97" w:rsidRDefault="00E674E1" w:rsidP="007A2706">
            <w:pPr>
              <w:rPr>
                <w:rFonts w:ascii="Calibri Light" w:hAnsi="Calibri Light" w:cs="Calibri Light"/>
              </w:rPr>
            </w:pPr>
            <w:r w:rsidRPr="00C93D97">
              <w:rPr>
                <w:rFonts w:ascii="Calibri Light" w:hAnsi="Calibri Light" w:cs="Calibri Light"/>
              </w:rPr>
              <w:t>5-10kgs (with plates fitted)</w:t>
            </w:r>
          </w:p>
        </w:tc>
      </w:tr>
      <w:tr w:rsidR="00E674E1" w:rsidRPr="00C93D97" w14:paraId="65362B6C" w14:textId="77777777" w:rsidTr="007A2706">
        <w:tc>
          <w:tcPr>
            <w:tcW w:w="2974" w:type="dxa"/>
          </w:tcPr>
          <w:p w14:paraId="28D11CDB" w14:textId="77777777" w:rsidR="00E674E1" w:rsidRPr="00C93D97" w:rsidRDefault="00E674E1" w:rsidP="007A2706">
            <w:pPr>
              <w:rPr>
                <w:rFonts w:ascii="Calibri Light" w:hAnsi="Calibri Light" w:cs="Calibri Light"/>
              </w:rPr>
            </w:pPr>
            <w:r w:rsidRPr="00C93D97">
              <w:rPr>
                <w:rFonts w:ascii="Calibri Light" w:hAnsi="Calibri Light" w:cs="Calibri Light"/>
              </w:rPr>
              <w:t>Rifle</w:t>
            </w:r>
          </w:p>
        </w:tc>
        <w:tc>
          <w:tcPr>
            <w:tcW w:w="3034" w:type="dxa"/>
          </w:tcPr>
          <w:p w14:paraId="794CD812" w14:textId="77777777" w:rsidR="00E674E1" w:rsidRPr="00C93D97" w:rsidRDefault="00E674E1" w:rsidP="007A2706">
            <w:pPr>
              <w:rPr>
                <w:rFonts w:ascii="Calibri Light" w:hAnsi="Calibri Light" w:cs="Calibri Light"/>
              </w:rPr>
            </w:pPr>
            <w:r w:rsidRPr="00C93D97">
              <w:rPr>
                <w:rFonts w:ascii="Calibri Light" w:hAnsi="Calibri Light" w:cs="Calibri Light"/>
              </w:rPr>
              <w:t>L85 A3/L129 A1/GPMG</w:t>
            </w:r>
          </w:p>
        </w:tc>
        <w:tc>
          <w:tcPr>
            <w:tcW w:w="3008" w:type="dxa"/>
          </w:tcPr>
          <w:p w14:paraId="140A2B92" w14:textId="77777777" w:rsidR="00E674E1" w:rsidRPr="00C93D97" w:rsidRDefault="00E674E1" w:rsidP="007A2706">
            <w:pPr>
              <w:rPr>
                <w:rFonts w:ascii="Calibri Light" w:hAnsi="Calibri Light" w:cs="Calibri Light"/>
              </w:rPr>
            </w:pPr>
            <w:r w:rsidRPr="00C93D97">
              <w:rPr>
                <w:rFonts w:ascii="Calibri Light" w:hAnsi="Calibri Light" w:cs="Calibri Light"/>
              </w:rPr>
              <w:t>7 kgs (approx.) – 13.5kg</w:t>
            </w:r>
          </w:p>
        </w:tc>
      </w:tr>
      <w:tr w:rsidR="00E674E1" w:rsidRPr="00C93D97" w14:paraId="56F39D9C" w14:textId="77777777" w:rsidTr="007A2706">
        <w:tc>
          <w:tcPr>
            <w:tcW w:w="2974" w:type="dxa"/>
          </w:tcPr>
          <w:p w14:paraId="6A2CAE97" w14:textId="77777777" w:rsidR="00E674E1" w:rsidRPr="00C93D97" w:rsidRDefault="00E674E1" w:rsidP="007A2706">
            <w:pPr>
              <w:rPr>
                <w:rFonts w:ascii="Calibri Light" w:hAnsi="Calibri Light" w:cs="Calibri Light"/>
              </w:rPr>
            </w:pPr>
            <w:r w:rsidRPr="00C93D97">
              <w:rPr>
                <w:rFonts w:ascii="Calibri Light" w:hAnsi="Calibri Light" w:cs="Calibri Light"/>
              </w:rPr>
              <w:t>Grenade</w:t>
            </w:r>
          </w:p>
        </w:tc>
        <w:tc>
          <w:tcPr>
            <w:tcW w:w="3034" w:type="dxa"/>
          </w:tcPr>
          <w:p w14:paraId="4F32C752" w14:textId="77777777" w:rsidR="00E674E1" w:rsidRPr="00C93D97" w:rsidRDefault="00E674E1" w:rsidP="007A2706">
            <w:pPr>
              <w:rPr>
                <w:rFonts w:ascii="Calibri Light" w:hAnsi="Calibri Light" w:cs="Calibri Light"/>
              </w:rPr>
            </w:pPr>
            <w:r w:rsidRPr="00C93D97">
              <w:rPr>
                <w:rFonts w:ascii="Calibri Light" w:hAnsi="Calibri Light" w:cs="Calibri Light"/>
              </w:rPr>
              <w:t>Smoke/HE – 2x</w:t>
            </w:r>
          </w:p>
        </w:tc>
        <w:tc>
          <w:tcPr>
            <w:tcW w:w="3008" w:type="dxa"/>
          </w:tcPr>
          <w:p w14:paraId="6A158747" w14:textId="77777777" w:rsidR="00E674E1" w:rsidRPr="00C93D97" w:rsidRDefault="00E674E1" w:rsidP="007A2706">
            <w:pPr>
              <w:rPr>
                <w:rFonts w:ascii="Calibri Light" w:hAnsi="Calibri Light" w:cs="Calibri Light"/>
              </w:rPr>
            </w:pPr>
            <w:r w:rsidRPr="00C93D97">
              <w:rPr>
                <w:rFonts w:ascii="Calibri Light" w:hAnsi="Calibri Light" w:cs="Calibri Light"/>
              </w:rPr>
              <w:t>0.5-1kg</w:t>
            </w:r>
          </w:p>
        </w:tc>
      </w:tr>
      <w:tr w:rsidR="00E674E1" w:rsidRPr="00C93D97" w14:paraId="6E4B9846" w14:textId="77777777" w:rsidTr="007A2706">
        <w:tc>
          <w:tcPr>
            <w:tcW w:w="2974" w:type="dxa"/>
          </w:tcPr>
          <w:p w14:paraId="5AF25C50" w14:textId="77777777" w:rsidR="00E674E1" w:rsidRPr="00C93D97" w:rsidRDefault="00E674E1" w:rsidP="007A2706">
            <w:pPr>
              <w:rPr>
                <w:rFonts w:ascii="Calibri Light" w:hAnsi="Calibri Light" w:cs="Calibri Light"/>
              </w:rPr>
            </w:pPr>
            <w:r w:rsidRPr="00C93D97">
              <w:rPr>
                <w:rFonts w:ascii="Calibri Light" w:hAnsi="Calibri Light" w:cs="Calibri Light"/>
              </w:rPr>
              <w:t>Ammunition</w:t>
            </w:r>
          </w:p>
        </w:tc>
        <w:tc>
          <w:tcPr>
            <w:tcW w:w="3034" w:type="dxa"/>
          </w:tcPr>
          <w:p w14:paraId="1ECC3F75" w14:textId="77777777" w:rsidR="00E674E1" w:rsidRPr="00C93D97" w:rsidRDefault="00E674E1" w:rsidP="007A2706">
            <w:pPr>
              <w:rPr>
                <w:rFonts w:ascii="Calibri Light" w:hAnsi="Calibri Light" w:cs="Calibri Light"/>
              </w:rPr>
            </w:pPr>
            <w:r w:rsidRPr="00C93D97">
              <w:rPr>
                <w:rFonts w:ascii="Calibri Light" w:hAnsi="Calibri Light" w:cs="Calibri Light"/>
              </w:rPr>
              <w:t>330 Rounds (6x magazines &amp; 5 in a bandolier which must be loaded by the soldier)</w:t>
            </w:r>
          </w:p>
        </w:tc>
        <w:tc>
          <w:tcPr>
            <w:tcW w:w="3008" w:type="dxa"/>
          </w:tcPr>
          <w:p w14:paraId="1CAB2F8B" w14:textId="77777777" w:rsidR="00E674E1" w:rsidRPr="00C93D97" w:rsidRDefault="00E674E1" w:rsidP="007A2706">
            <w:pPr>
              <w:rPr>
                <w:rFonts w:ascii="Calibri Light" w:hAnsi="Calibri Light" w:cs="Calibri Light"/>
              </w:rPr>
            </w:pPr>
            <w:r w:rsidRPr="00C93D97">
              <w:rPr>
                <w:rFonts w:ascii="Calibri Light" w:hAnsi="Calibri Light" w:cs="Calibri Light"/>
              </w:rPr>
              <w:t>2-3kgs</w:t>
            </w:r>
          </w:p>
        </w:tc>
      </w:tr>
      <w:tr w:rsidR="00E674E1" w:rsidRPr="00C93D97" w14:paraId="38F68D7B" w14:textId="77777777" w:rsidTr="007A2706">
        <w:tc>
          <w:tcPr>
            <w:tcW w:w="2974" w:type="dxa"/>
          </w:tcPr>
          <w:p w14:paraId="651D98C8" w14:textId="77777777" w:rsidR="00E674E1" w:rsidRPr="00C93D97" w:rsidRDefault="00E674E1" w:rsidP="007A2706">
            <w:pPr>
              <w:rPr>
                <w:rFonts w:ascii="Calibri Light" w:hAnsi="Calibri Light" w:cs="Calibri Light"/>
              </w:rPr>
            </w:pPr>
            <w:r w:rsidRPr="00C93D97">
              <w:rPr>
                <w:rFonts w:ascii="Calibri Light" w:hAnsi="Calibri Light" w:cs="Calibri Light"/>
              </w:rPr>
              <w:lastRenderedPageBreak/>
              <w:t>Radios</w:t>
            </w:r>
          </w:p>
        </w:tc>
        <w:tc>
          <w:tcPr>
            <w:tcW w:w="3034" w:type="dxa"/>
          </w:tcPr>
          <w:p w14:paraId="3B7B2B77" w14:textId="77777777" w:rsidR="00E674E1" w:rsidRPr="00C93D97" w:rsidRDefault="00E674E1" w:rsidP="007A2706">
            <w:pPr>
              <w:rPr>
                <w:rFonts w:ascii="Calibri Light" w:hAnsi="Calibri Light" w:cs="Calibri Light"/>
              </w:rPr>
            </w:pPr>
            <w:r w:rsidRPr="00C93D97">
              <w:rPr>
                <w:rFonts w:ascii="Calibri Light" w:hAnsi="Calibri Light" w:cs="Calibri Light"/>
              </w:rPr>
              <w:t>Anything from a Personal Role Radio, up to and including a 352 Bowman radio (and batteries)</w:t>
            </w:r>
          </w:p>
        </w:tc>
        <w:tc>
          <w:tcPr>
            <w:tcW w:w="3008" w:type="dxa"/>
          </w:tcPr>
          <w:p w14:paraId="7F3F42E7" w14:textId="77777777" w:rsidR="00E674E1" w:rsidRPr="00C93D97" w:rsidRDefault="00E674E1" w:rsidP="007A2706">
            <w:pPr>
              <w:rPr>
                <w:rFonts w:ascii="Calibri Light" w:hAnsi="Calibri Light" w:cs="Calibri Light"/>
              </w:rPr>
            </w:pPr>
            <w:r w:rsidRPr="00C93D97">
              <w:rPr>
                <w:rFonts w:ascii="Calibri Light" w:hAnsi="Calibri Light" w:cs="Calibri Light"/>
              </w:rPr>
              <w:t>5-8kgs</w:t>
            </w:r>
          </w:p>
        </w:tc>
      </w:tr>
      <w:tr w:rsidR="00E674E1" w:rsidRPr="00C93D97" w14:paraId="7DFF0E05" w14:textId="77777777" w:rsidTr="007A2706">
        <w:tc>
          <w:tcPr>
            <w:tcW w:w="2974" w:type="dxa"/>
          </w:tcPr>
          <w:p w14:paraId="659E815F" w14:textId="77777777" w:rsidR="00E674E1" w:rsidRPr="00C93D97" w:rsidRDefault="00E674E1" w:rsidP="007A2706">
            <w:pPr>
              <w:rPr>
                <w:rFonts w:ascii="Calibri Light" w:hAnsi="Calibri Light" w:cs="Calibri Light"/>
              </w:rPr>
            </w:pPr>
            <w:r w:rsidRPr="00C93D97">
              <w:rPr>
                <w:rFonts w:ascii="Calibri Light" w:hAnsi="Calibri Light" w:cs="Calibri Light"/>
              </w:rPr>
              <w:t>Night/Thermal Sight</w:t>
            </w:r>
          </w:p>
        </w:tc>
        <w:tc>
          <w:tcPr>
            <w:tcW w:w="3034" w:type="dxa"/>
          </w:tcPr>
          <w:p w14:paraId="0CD6039D" w14:textId="77777777" w:rsidR="00E674E1" w:rsidRPr="00C93D97" w:rsidRDefault="00E674E1" w:rsidP="007A2706">
            <w:pPr>
              <w:rPr>
                <w:rFonts w:ascii="Calibri Light" w:hAnsi="Calibri Light" w:cs="Calibri Light"/>
              </w:rPr>
            </w:pPr>
            <w:r w:rsidRPr="00C93D97">
              <w:rPr>
                <w:rFonts w:ascii="Calibri Light" w:hAnsi="Calibri Light" w:cs="Calibri Light"/>
              </w:rPr>
              <w:t>Every individual is issued 1x HMNVS/NVG</w:t>
            </w:r>
          </w:p>
          <w:p w14:paraId="0955594F" w14:textId="77777777" w:rsidR="00E674E1" w:rsidRPr="00C93D97" w:rsidRDefault="00E674E1" w:rsidP="007A2706">
            <w:pPr>
              <w:rPr>
                <w:rFonts w:ascii="Calibri Light" w:hAnsi="Calibri Light" w:cs="Calibri Light"/>
              </w:rPr>
            </w:pPr>
            <w:r w:rsidRPr="00C93D97">
              <w:rPr>
                <w:rFonts w:ascii="Calibri Light" w:hAnsi="Calibri Light" w:cs="Calibri Light"/>
              </w:rPr>
              <w:t>Other kit includes a Thermal Optic (2x per section)</w:t>
            </w:r>
          </w:p>
          <w:p w14:paraId="2A4FD2D0" w14:textId="77777777" w:rsidR="00E674E1" w:rsidRPr="00C93D97" w:rsidRDefault="00E674E1" w:rsidP="007A2706">
            <w:pPr>
              <w:rPr>
                <w:rFonts w:ascii="Calibri Light" w:hAnsi="Calibri Light" w:cs="Calibri Light"/>
              </w:rPr>
            </w:pPr>
            <w:r w:rsidRPr="00C93D97">
              <w:rPr>
                <w:rFonts w:ascii="Calibri Light" w:hAnsi="Calibri Light" w:cs="Calibri Light"/>
              </w:rPr>
              <w:t>And Additional CWS</w:t>
            </w:r>
          </w:p>
        </w:tc>
        <w:tc>
          <w:tcPr>
            <w:tcW w:w="3008" w:type="dxa"/>
          </w:tcPr>
          <w:p w14:paraId="5357485B" w14:textId="77777777" w:rsidR="00E674E1" w:rsidRPr="00C93D97" w:rsidRDefault="00E674E1" w:rsidP="007A2706">
            <w:pPr>
              <w:rPr>
                <w:rFonts w:ascii="Calibri Light" w:hAnsi="Calibri Light" w:cs="Calibri Light"/>
              </w:rPr>
            </w:pPr>
            <w:r w:rsidRPr="00C93D97">
              <w:rPr>
                <w:rFonts w:ascii="Calibri Light" w:hAnsi="Calibri Light" w:cs="Calibri Light"/>
              </w:rPr>
              <w:t>A mixture of Passive Night vision and thermal kit-</w:t>
            </w:r>
          </w:p>
          <w:p w14:paraId="567FC03F" w14:textId="77777777" w:rsidR="00E674E1" w:rsidRPr="00C93D97" w:rsidRDefault="00E674E1" w:rsidP="007A2706">
            <w:pPr>
              <w:rPr>
                <w:rFonts w:ascii="Calibri Light" w:hAnsi="Calibri Light" w:cs="Calibri Light"/>
              </w:rPr>
            </w:pPr>
            <w:r w:rsidRPr="00C93D97">
              <w:rPr>
                <w:rFonts w:ascii="Calibri Light" w:hAnsi="Calibri Light" w:cs="Calibri Light"/>
              </w:rPr>
              <w:t>1-2kgs</w:t>
            </w:r>
          </w:p>
        </w:tc>
      </w:tr>
      <w:tr w:rsidR="00E674E1" w:rsidRPr="00C93D97" w14:paraId="31E6E9F2" w14:textId="77777777" w:rsidTr="007A2706">
        <w:tc>
          <w:tcPr>
            <w:tcW w:w="2974" w:type="dxa"/>
          </w:tcPr>
          <w:p w14:paraId="3CC9CD8D" w14:textId="77777777" w:rsidR="00E674E1" w:rsidRPr="00C93D97" w:rsidRDefault="00E674E1" w:rsidP="007A2706">
            <w:pPr>
              <w:rPr>
                <w:rFonts w:ascii="Calibri Light" w:hAnsi="Calibri Light" w:cs="Calibri Light"/>
              </w:rPr>
            </w:pPr>
            <w:r w:rsidRPr="00C93D97">
              <w:rPr>
                <w:rFonts w:ascii="Calibri Light" w:hAnsi="Calibri Light" w:cs="Calibri Light"/>
              </w:rPr>
              <w:t>Medical kit</w:t>
            </w:r>
          </w:p>
        </w:tc>
        <w:tc>
          <w:tcPr>
            <w:tcW w:w="3034" w:type="dxa"/>
          </w:tcPr>
          <w:p w14:paraId="24DF7E41" w14:textId="77777777" w:rsidR="00E674E1" w:rsidRPr="00C93D97" w:rsidRDefault="00E674E1" w:rsidP="007A2706">
            <w:pPr>
              <w:rPr>
                <w:rFonts w:ascii="Calibri Light" w:hAnsi="Calibri Light" w:cs="Calibri Light"/>
              </w:rPr>
            </w:pPr>
            <w:r w:rsidRPr="00C93D97">
              <w:rPr>
                <w:rFonts w:ascii="Calibri Light" w:hAnsi="Calibri Light" w:cs="Calibri Light"/>
              </w:rPr>
              <w:t>This will be taken by every individual -</w:t>
            </w:r>
          </w:p>
        </w:tc>
        <w:tc>
          <w:tcPr>
            <w:tcW w:w="3008" w:type="dxa"/>
          </w:tcPr>
          <w:p w14:paraId="2CFB49E6" w14:textId="77777777" w:rsidR="00E674E1" w:rsidRPr="00C93D97" w:rsidRDefault="00E674E1" w:rsidP="007A2706">
            <w:pPr>
              <w:rPr>
                <w:rFonts w:ascii="Calibri Light" w:hAnsi="Calibri Light" w:cs="Calibri Light"/>
              </w:rPr>
            </w:pPr>
            <w:r w:rsidRPr="00C93D97">
              <w:rPr>
                <w:rFonts w:ascii="Calibri Light" w:hAnsi="Calibri Light" w:cs="Calibri Light"/>
              </w:rPr>
              <w:t>In some cases there will be 1x team medic in each fire team – each carrying a small trauma kit either in or attached to their daysack/backpack)</w:t>
            </w:r>
          </w:p>
          <w:p w14:paraId="3F4EBE91" w14:textId="77777777" w:rsidR="00E674E1" w:rsidRPr="00C93D97" w:rsidRDefault="00E674E1" w:rsidP="007A2706">
            <w:pPr>
              <w:rPr>
                <w:rFonts w:ascii="Calibri Light" w:hAnsi="Calibri Light" w:cs="Calibri Light"/>
              </w:rPr>
            </w:pPr>
          </w:p>
          <w:p w14:paraId="4AF19B7D" w14:textId="77777777" w:rsidR="00E674E1" w:rsidRPr="00C93D97" w:rsidRDefault="00E674E1" w:rsidP="007A2706">
            <w:pPr>
              <w:rPr>
                <w:rFonts w:ascii="Calibri Light" w:hAnsi="Calibri Light" w:cs="Calibri Light"/>
              </w:rPr>
            </w:pPr>
            <w:r w:rsidRPr="00C93D97">
              <w:rPr>
                <w:rFonts w:ascii="Calibri Light" w:hAnsi="Calibri Light" w:cs="Calibri Light"/>
              </w:rPr>
              <w:t>Personal items negligible – team kit 3-4kgs</w:t>
            </w:r>
          </w:p>
        </w:tc>
      </w:tr>
      <w:tr w:rsidR="00E674E1" w:rsidRPr="00C93D97" w14:paraId="636A6DFE" w14:textId="77777777" w:rsidTr="007A2706">
        <w:tc>
          <w:tcPr>
            <w:tcW w:w="2974" w:type="dxa"/>
          </w:tcPr>
          <w:p w14:paraId="02A9B319" w14:textId="77777777" w:rsidR="00E674E1" w:rsidRPr="00C93D97" w:rsidRDefault="00E674E1" w:rsidP="007A2706">
            <w:pPr>
              <w:rPr>
                <w:rFonts w:ascii="Calibri Light" w:hAnsi="Calibri Light" w:cs="Calibri Light"/>
              </w:rPr>
            </w:pPr>
            <w:r w:rsidRPr="00C93D97">
              <w:rPr>
                <w:rFonts w:ascii="Calibri Light" w:hAnsi="Calibri Light" w:cs="Calibri Light"/>
              </w:rPr>
              <w:t>Water</w:t>
            </w:r>
          </w:p>
        </w:tc>
        <w:tc>
          <w:tcPr>
            <w:tcW w:w="3034" w:type="dxa"/>
          </w:tcPr>
          <w:p w14:paraId="434872D0" w14:textId="77777777" w:rsidR="00E674E1" w:rsidRPr="00C93D97" w:rsidRDefault="00E674E1" w:rsidP="007A2706">
            <w:pPr>
              <w:rPr>
                <w:rFonts w:ascii="Calibri Light" w:hAnsi="Calibri Light" w:cs="Calibri Light"/>
              </w:rPr>
            </w:pPr>
            <w:r w:rsidRPr="00C93D97">
              <w:rPr>
                <w:rFonts w:ascii="Calibri Light" w:hAnsi="Calibri Light" w:cs="Calibri Light"/>
              </w:rPr>
              <w:t>A minimum of 1 litre</w:t>
            </w:r>
          </w:p>
        </w:tc>
        <w:tc>
          <w:tcPr>
            <w:tcW w:w="3008" w:type="dxa"/>
          </w:tcPr>
          <w:p w14:paraId="4D698043" w14:textId="77777777" w:rsidR="00E674E1" w:rsidRPr="00C93D97" w:rsidRDefault="00E674E1" w:rsidP="007A2706">
            <w:pPr>
              <w:rPr>
                <w:rFonts w:ascii="Calibri Light" w:hAnsi="Calibri Light" w:cs="Calibri Light"/>
              </w:rPr>
            </w:pPr>
            <w:r w:rsidRPr="00C93D97">
              <w:rPr>
                <w:rFonts w:ascii="Calibri Light" w:hAnsi="Calibri Light" w:cs="Calibri Light"/>
              </w:rPr>
              <w:t>1kg +</w:t>
            </w:r>
          </w:p>
        </w:tc>
      </w:tr>
      <w:tr w:rsidR="00E674E1" w:rsidRPr="00C93D97" w14:paraId="698CCF97" w14:textId="77777777" w:rsidTr="007A2706">
        <w:tc>
          <w:tcPr>
            <w:tcW w:w="2974" w:type="dxa"/>
          </w:tcPr>
          <w:p w14:paraId="050A9972" w14:textId="77777777" w:rsidR="00E674E1" w:rsidRPr="00C93D97" w:rsidRDefault="00E674E1" w:rsidP="007A2706">
            <w:pPr>
              <w:rPr>
                <w:rFonts w:ascii="Calibri Light" w:hAnsi="Calibri Light" w:cs="Calibri Light"/>
              </w:rPr>
            </w:pPr>
            <w:r w:rsidRPr="00C93D97">
              <w:rPr>
                <w:rFonts w:ascii="Calibri Light" w:hAnsi="Calibri Light" w:cs="Calibri Light"/>
              </w:rPr>
              <w:t>Food</w:t>
            </w:r>
          </w:p>
        </w:tc>
        <w:tc>
          <w:tcPr>
            <w:tcW w:w="3034" w:type="dxa"/>
          </w:tcPr>
          <w:p w14:paraId="02AD5AAC" w14:textId="77777777" w:rsidR="00E674E1" w:rsidRPr="00C93D97" w:rsidRDefault="00E674E1" w:rsidP="007A2706">
            <w:pPr>
              <w:rPr>
                <w:rFonts w:ascii="Calibri Light" w:hAnsi="Calibri Light" w:cs="Calibri Light"/>
              </w:rPr>
            </w:pPr>
            <w:r w:rsidRPr="00C93D97">
              <w:rPr>
                <w:rFonts w:ascii="Calibri Light" w:hAnsi="Calibri Light" w:cs="Calibri Light"/>
              </w:rPr>
              <w:t>A minimum of 24 hrs</w:t>
            </w:r>
          </w:p>
        </w:tc>
        <w:tc>
          <w:tcPr>
            <w:tcW w:w="3008" w:type="dxa"/>
          </w:tcPr>
          <w:p w14:paraId="4F7C2B0F" w14:textId="77777777" w:rsidR="00E674E1" w:rsidRPr="00C93D97" w:rsidRDefault="00E674E1" w:rsidP="007A2706">
            <w:pPr>
              <w:rPr>
                <w:rFonts w:ascii="Calibri Light" w:hAnsi="Calibri Light" w:cs="Calibri Light"/>
              </w:rPr>
            </w:pPr>
            <w:r w:rsidRPr="00C93D97">
              <w:rPr>
                <w:rFonts w:ascii="Calibri Light" w:hAnsi="Calibri Light" w:cs="Calibri Light"/>
              </w:rPr>
              <w:t>0.5-1.0kg</w:t>
            </w:r>
          </w:p>
        </w:tc>
      </w:tr>
      <w:tr w:rsidR="00E674E1" w:rsidRPr="00C93D97" w14:paraId="0A865B1F" w14:textId="77777777" w:rsidTr="007A2706">
        <w:tc>
          <w:tcPr>
            <w:tcW w:w="2974" w:type="dxa"/>
          </w:tcPr>
          <w:p w14:paraId="5A04CF56" w14:textId="77777777" w:rsidR="00E674E1" w:rsidRPr="00C93D97" w:rsidRDefault="00E674E1" w:rsidP="007A2706">
            <w:pPr>
              <w:rPr>
                <w:rFonts w:ascii="Calibri Light" w:hAnsi="Calibri Light" w:cs="Calibri Light"/>
              </w:rPr>
            </w:pPr>
            <w:r w:rsidRPr="00C93D97">
              <w:rPr>
                <w:rFonts w:ascii="Calibri Light" w:hAnsi="Calibri Light" w:cs="Calibri Light"/>
              </w:rPr>
              <w:t xml:space="preserve">Warm Kit </w:t>
            </w:r>
          </w:p>
        </w:tc>
        <w:tc>
          <w:tcPr>
            <w:tcW w:w="3034" w:type="dxa"/>
          </w:tcPr>
          <w:p w14:paraId="0592FD46" w14:textId="77777777" w:rsidR="00E674E1" w:rsidRPr="00C93D97" w:rsidRDefault="00E674E1" w:rsidP="007A2706">
            <w:pPr>
              <w:rPr>
                <w:rFonts w:ascii="Calibri Light" w:hAnsi="Calibri Light" w:cs="Calibri Light"/>
              </w:rPr>
            </w:pPr>
            <w:r w:rsidRPr="00C93D97">
              <w:rPr>
                <w:rFonts w:ascii="Calibri Light" w:hAnsi="Calibri Light" w:cs="Calibri Light"/>
              </w:rPr>
              <w:t>Normally a woolly hat/shemagh(scarf)/and a warm top</w:t>
            </w:r>
          </w:p>
        </w:tc>
        <w:tc>
          <w:tcPr>
            <w:tcW w:w="3008" w:type="dxa"/>
          </w:tcPr>
          <w:p w14:paraId="730B1089" w14:textId="77777777" w:rsidR="00E674E1" w:rsidRPr="00C93D97" w:rsidRDefault="00E674E1" w:rsidP="007A2706">
            <w:pPr>
              <w:rPr>
                <w:rFonts w:ascii="Calibri Light" w:hAnsi="Calibri Light" w:cs="Calibri Light"/>
              </w:rPr>
            </w:pPr>
            <w:r w:rsidRPr="00C93D97">
              <w:rPr>
                <w:rFonts w:ascii="Calibri Light" w:hAnsi="Calibri Light" w:cs="Calibri Light"/>
              </w:rPr>
              <w:t>0.5 – 1.0kg</w:t>
            </w:r>
          </w:p>
        </w:tc>
      </w:tr>
      <w:tr w:rsidR="00E674E1" w:rsidRPr="00C93D97" w14:paraId="32B6F5AF" w14:textId="77777777" w:rsidTr="007A2706">
        <w:tc>
          <w:tcPr>
            <w:tcW w:w="2974" w:type="dxa"/>
          </w:tcPr>
          <w:p w14:paraId="5F6277C5" w14:textId="77777777" w:rsidR="00E674E1" w:rsidRPr="00C93D97" w:rsidRDefault="00E674E1" w:rsidP="007A2706">
            <w:pPr>
              <w:rPr>
                <w:rFonts w:ascii="Calibri Light" w:hAnsi="Calibri Light" w:cs="Calibri Light"/>
              </w:rPr>
            </w:pPr>
            <w:r w:rsidRPr="00C93D97">
              <w:rPr>
                <w:rFonts w:ascii="Calibri Light" w:hAnsi="Calibri Light" w:cs="Calibri Light"/>
              </w:rPr>
              <w:t>Wet Kit</w:t>
            </w:r>
          </w:p>
        </w:tc>
        <w:tc>
          <w:tcPr>
            <w:tcW w:w="3034" w:type="dxa"/>
          </w:tcPr>
          <w:p w14:paraId="5F99B3A8" w14:textId="77777777" w:rsidR="00E674E1" w:rsidRPr="00C93D97" w:rsidRDefault="00E674E1" w:rsidP="007A2706">
            <w:pPr>
              <w:rPr>
                <w:rFonts w:ascii="Calibri Light" w:hAnsi="Calibri Light" w:cs="Calibri Light"/>
              </w:rPr>
            </w:pPr>
            <w:r w:rsidRPr="00C93D97">
              <w:rPr>
                <w:rFonts w:ascii="Calibri Light" w:hAnsi="Calibri Light" w:cs="Calibri Light"/>
              </w:rPr>
              <w:t>Gore-Tex Jacket and Trousers</w:t>
            </w:r>
          </w:p>
        </w:tc>
        <w:tc>
          <w:tcPr>
            <w:tcW w:w="3008" w:type="dxa"/>
          </w:tcPr>
          <w:p w14:paraId="268E0DDF" w14:textId="77777777" w:rsidR="00E674E1" w:rsidRPr="00C93D97" w:rsidRDefault="00E674E1" w:rsidP="007A2706">
            <w:pPr>
              <w:rPr>
                <w:rFonts w:ascii="Calibri Light" w:hAnsi="Calibri Light" w:cs="Calibri Light"/>
              </w:rPr>
            </w:pPr>
            <w:r w:rsidRPr="00C93D97">
              <w:rPr>
                <w:rFonts w:ascii="Calibri Light" w:hAnsi="Calibri Light" w:cs="Calibri Light"/>
              </w:rPr>
              <w:t>0.5 – 1.0kg</w:t>
            </w:r>
          </w:p>
        </w:tc>
      </w:tr>
      <w:tr w:rsidR="00E674E1" w:rsidRPr="00C93D97" w14:paraId="6DA09087" w14:textId="77777777" w:rsidTr="007A2706">
        <w:tc>
          <w:tcPr>
            <w:tcW w:w="2974" w:type="dxa"/>
          </w:tcPr>
          <w:p w14:paraId="2FFC13F7" w14:textId="77777777" w:rsidR="00E674E1" w:rsidRPr="00C93D97" w:rsidRDefault="00E674E1" w:rsidP="007A2706">
            <w:pPr>
              <w:rPr>
                <w:rFonts w:ascii="Calibri Light" w:hAnsi="Calibri Light" w:cs="Calibri Light"/>
              </w:rPr>
            </w:pPr>
          </w:p>
        </w:tc>
        <w:tc>
          <w:tcPr>
            <w:tcW w:w="3034" w:type="dxa"/>
          </w:tcPr>
          <w:p w14:paraId="7496B8F4" w14:textId="77777777" w:rsidR="00E674E1" w:rsidRPr="00C93D97" w:rsidRDefault="00E674E1" w:rsidP="007A2706">
            <w:pPr>
              <w:rPr>
                <w:rFonts w:ascii="Calibri Light" w:hAnsi="Calibri Light" w:cs="Calibri Light"/>
              </w:rPr>
            </w:pPr>
            <w:r w:rsidRPr="00C93D97">
              <w:rPr>
                <w:rFonts w:ascii="Calibri Light" w:hAnsi="Calibri Light" w:cs="Calibri Light"/>
              </w:rPr>
              <w:t>Total weight range:</w:t>
            </w:r>
          </w:p>
        </w:tc>
        <w:tc>
          <w:tcPr>
            <w:tcW w:w="3008" w:type="dxa"/>
          </w:tcPr>
          <w:p w14:paraId="55425AC1" w14:textId="77777777" w:rsidR="00E674E1" w:rsidRPr="00C93D97" w:rsidRDefault="00E674E1" w:rsidP="007A2706">
            <w:pPr>
              <w:rPr>
                <w:rFonts w:ascii="Calibri Light" w:hAnsi="Calibri Light" w:cs="Calibri Light"/>
              </w:rPr>
            </w:pPr>
            <w:r w:rsidRPr="00C93D97">
              <w:rPr>
                <w:rFonts w:ascii="Calibri Light" w:hAnsi="Calibri Light" w:cs="Calibri Light"/>
              </w:rPr>
              <w:t>31.0kg – 44.5kg</w:t>
            </w:r>
          </w:p>
        </w:tc>
      </w:tr>
    </w:tbl>
    <w:p w14:paraId="43D572E5" w14:textId="77777777" w:rsidR="00E674E1" w:rsidRPr="00C93D97" w:rsidRDefault="00E674E1" w:rsidP="00E674E1">
      <w:pPr>
        <w:rPr>
          <w:rFonts w:ascii="Calibri Light" w:hAnsi="Calibri Light" w:cs="Calibri Light"/>
        </w:rPr>
      </w:pPr>
    </w:p>
    <w:p w14:paraId="6EA58BBD" w14:textId="77777777" w:rsidR="00E674E1" w:rsidRPr="00C93D97" w:rsidRDefault="00E674E1" w:rsidP="00E674E1">
      <w:pPr>
        <w:jc w:val="center"/>
        <w:rPr>
          <w:rFonts w:ascii="Calibri Light" w:hAnsi="Calibri Light" w:cs="Calibri Light"/>
        </w:rPr>
      </w:pPr>
      <w:r w:rsidRPr="00C93D97">
        <w:rPr>
          <w:rFonts w:ascii="Calibri Light" w:hAnsi="Calibri Light" w:cs="Calibri Light"/>
          <w:noProof/>
        </w:rPr>
        <w:drawing>
          <wp:inline distT="0" distB="0" distL="0" distR="0" wp14:anchorId="396CFC07" wp14:editId="592149A8">
            <wp:extent cx="3594225" cy="2208462"/>
            <wp:effectExtent l="0" t="0" r="6350" b="1905"/>
            <wp:docPr id="1226328588" name="Picture 2" descr="CEFO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EFO 201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17706" cy="2222890"/>
                    </a:xfrm>
                    <a:prstGeom prst="rect">
                      <a:avLst/>
                    </a:prstGeom>
                    <a:noFill/>
                    <a:ln>
                      <a:noFill/>
                    </a:ln>
                  </pic:spPr>
                </pic:pic>
              </a:graphicData>
            </a:graphic>
          </wp:inline>
        </w:drawing>
      </w:r>
    </w:p>
    <w:p w14:paraId="5FEEB59D" w14:textId="77777777" w:rsidR="00E674E1" w:rsidRPr="00C93D97" w:rsidRDefault="00E674E1" w:rsidP="00E674E1">
      <w:pPr>
        <w:jc w:val="center"/>
        <w:rPr>
          <w:rFonts w:ascii="Calibri Light" w:hAnsi="Calibri Light" w:cs="Calibri Light"/>
        </w:rPr>
      </w:pPr>
      <w:r w:rsidRPr="00C93D97">
        <w:rPr>
          <w:rFonts w:ascii="Calibri Light" w:hAnsi="Calibri Light" w:cs="Calibri Light"/>
          <w:noProof/>
        </w:rPr>
        <w:drawing>
          <wp:inline distT="0" distB="0" distL="0" distR="0" wp14:anchorId="0D0A0C62" wp14:editId="76DCCDA6">
            <wp:extent cx="1959110" cy="1303699"/>
            <wp:effectExtent l="0" t="0" r="3175" b="0"/>
            <wp:docPr id="1711666044" name="Picture 3" descr="Order the Correct Army Helmet Mou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rder the Correct Army Helmet Mount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96788" cy="1328772"/>
                    </a:xfrm>
                    <a:prstGeom prst="rect">
                      <a:avLst/>
                    </a:prstGeom>
                    <a:noFill/>
                    <a:ln>
                      <a:noFill/>
                    </a:ln>
                  </pic:spPr>
                </pic:pic>
              </a:graphicData>
            </a:graphic>
          </wp:inline>
        </w:drawing>
      </w:r>
      <w:r w:rsidRPr="00C93D97">
        <w:rPr>
          <w:rFonts w:ascii="Calibri Light" w:hAnsi="Calibri Light" w:cs="Calibri Light"/>
        </w:rPr>
        <w:t xml:space="preserve"> </w:t>
      </w:r>
      <w:r w:rsidRPr="00C93D97">
        <w:rPr>
          <w:rFonts w:ascii="Calibri Light" w:hAnsi="Calibri Light" w:cs="Calibri Light"/>
          <w:noProof/>
        </w:rPr>
        <w:drawing>
          <wp:inline distT="0" distB="0" distL="0" distR="0" wp14:anchorId="2342D39C" wp14:editId="4C539F1F">
            <wp:extent cx="1756373" cy="1287113"/>
            <wp:effectExtent l="0" t="0" r="0" b="8890"/>
            <wp:docPr id="2127929213" name="Picture 4" descr="VIPIR2-S Thermal Imaging sight fit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PIR2-S Thermal Imaging sight fitted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68944" cy="1296325"/>
                    </a:xfrm>
                    <a:prstGeom prst="rect">
                      <a:avLst/>
                    </a:prstGeom>
                    <a:noFill/>
                    <a:ln>
                      <a:noFill/>
                    </a:ln>
                  </pic:spPr>
                </pic:pic>
              </a:graphicData>
            </a:graphic>
          </wp:inline>
        </w:drawing>
      </w:r>
    </w:p>
    <w:p w14:paraId="63BA2DDC" w14:textId="77777777" w:rsidR="00E674E1" w:rsidRPr="00C93D97" w:rsidRDefault="00E674E1" w:rsidP="00E674E1">
      <w:pPr>
        <w:jc w:val="center"/>
        <w:rPr>
          <w:rFonts w:ascii="Calibri Light" w:hAnsi="Calibri Light" w:cs="Calibri Light"/>
        </w:rPr>
      </w:pPr>
      <w:r w:rsidRPr="00C93D97">
        <w:rPr>
          <w:rFonts w:ascii="Calibri Light" w:hAnsi="Calibri Light" w:cs="Calibri Light"/>
          <w:noProof/>
        </w:rPr>
        <w:lastRenderedPageBreak/>
        <w:drawing>
          <wp:inline distT="0" distB="0" distL="0" distR="0" wp14:anchorId="4527E9AF" wp14:editId="3C1DAA76">
            <wp:extent cx="3675614" cy="2652665"/>
            <wp:effectExtent l="0" t="0" r="1270" b="0"/>
            <wp:docPr id="677402668" name="Picture 5" descr="Reducing the Infantryman's Load – UK Land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ducing the Infantryman's Load – UK Land Powe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05901" cy="2674523"/>
                    </a:xfrm>
                    <a:prstGeom prst="rect">
                      <a:avLst/>
                    </a:prstGeom>
                    <a:noFill/>
                    <a:ln>
                      <a:noFill/>
                    </a:ln>
                  </pic:spPr>
                </pic:pic>
              </a:graphicData>
            </a:graphic>
          </wp:inline>
        </w:drawing>
      </w:r>
    </w:p>
    <w:p w14:paraId="787E4B5A" w14:textId="77777777" w:rsidR="00E674E1" w:rsidRPr="00C93D97" w:rsidRDefault="00E674E1" w:rsidP="00E674E1">
      <w:pPr>
        <w:rPr>
          <w:rFonts w:ascii="Calibri Light" w:hAnsi="Calibri Light" w:cs="Calibri Light"/>
        </w:rPr>
      </w:pPr>
    </w:p>
    <w:p w14:paraId="201DB442" w14:textId="77777777" w:rsidR="00E674E1" w:rsidRDefault="00E674E1" w:rsidP="00E674E1">
      <w:pPr>
        <w:rPr>
          <w:rFonts w:ascii="Calibri Light" w:hAnsi="Calibri Light" w:cs="Calibri Light"/>
        </w:rPr>
      </w:pPr>
      <w:r w:rsidRPr="00C93D97">
        <w:rPr>
          <w:rFonts w:ascii="Calibri Light" w:hAnsi="Calibri Light" w:cs="Calibri Light"/>
        </w:rPr>
        <w:t>These are example images – to show what levels of kit the average soldier must carry.</w:t>
      </w:r>
    </w:p>
    <w:p w14:paraId="0110A681" w14:textId="77777777" w:rsidR="00C93D97" w:rsidRPr="00C93D97" w:rsidRDefault="00C93D97" w:rsidP="00E674E1">
      <w:pPr>
        <w:rPr>
          <w:rFonts w:ascii="Calibri Light" w:hAnsi="Calibri Light" w:cs="Calibri Light"/>
        </w:rPr>
      </w:pPr>
    </w:p>
    <w:p w14:paraId="2E99057E" w14:textId="77777777" w:rsidR="00E674E1" w:rsidRDefault="00E674E1" w:rsidP="00E674E1">
      <w:pPr>
        <w:rPr>
          <w:rFonts w:ascii="Calibri Light" w:hAnsi="Calibri Light" w:cs="Calibri Light"/>
          <w:b/>
          <w:bCs/>
          <w:i/>
          <w:iCs/>
        </w:rPr>
      </w:pPr>
      <w:r w:rsidRPr="00C93D97">
        <w:rPr>
          <w:rFonts w:ascii="Calibri Light" w:hAnsi="Calibri Light" w:cs="Calibri Light"/>
          <w:b/>
          <w:bCs/>
          <w:i/>
          <w:iCs/>
        </w:rPr>
        <w:t>Operational Environment:</w:t>
      </w:r>
    </w:p>
    <w:p w14:paraId="320B9397" w14:textId="77777777" w:rsidR="00C93D97" w:rsidRPr="00C93D97" w:rsidRDefault="00C93D97" w:rsidP="00E674E1">
      <w:pPr>
        <w:rPr>
          <w:rFonts w:ascii="Calibri Light" w:hAnsi="Calibri Light" w:cs="Calibri Light"/>
          <w:b/>
          <w:bCs/>
          <w:i/>
          <w:iCs/>
        </w:rPr>
      </w:pPr>
    </w:p>
    <w:p w14:paraId="3F74917C" w14:textId="77777777" w:rsidR="00E674E1" w:rsidRPr="00C93D97" w:rsidRDefault="00E674E1" w:rsidP="00E674E1">
      <w:pPr>
        <w:jc w:val="both"/>
        <w:rPr>
          <w:rFonts w:ascii="Calibri Light" w:hAnsi="Calibri Light" w:cs="Calibri Light"/>
        </w:rPr>
      </w:pPr>
      <w:r w:rsidRPr="00C93D97">
        <w:rPr>
          <w:rFonts w:ascii="Calibri Light" w:hAnsi="Calibri Light" w:cs="Calibri Light"/>
        </w:rPr>
        <w:t>The exercise was conducted in Copehill Down on Salisbury Plain. This was designed to simulate a European Village for the purposes of training within the confines of the UK. The visit took place over a 48hr period.</w:t>
      </w:r>
    </w:p>
    <w:p w14:paraId="75FE0C4C" w14:textId="77777777" w:rsidR="00E674E1" w:rsidRDefault="00E674E1" w:rsidP="00E674E1">
      <w:pPr>
        <w:jc w:val="both"/>
        <w:rPr>
          <w:rFonts w:ascii="Calibri Light" w:hAnsi="Calibri Light" w:cs="Calibri Light"/>
        </w:rPr>
      </w:pPr>
      <w:r w:rsidRPr="00C93D97">
        <w:rPr>
          <w:rFonts w:ascii="Calibri Light" w:hAnsi="Calibri Light" w:cs="Calibri Light"/>
        </w:rPr>
        <w:t>Copehill Down is situated on Salisbury Plain, with woodblocks on the west and East sides of the village.</w:t>
      </w:r>
    </w:p>
    <w:p w14:paraId="3C40584E" w14:textId="77777777" w:rsidR="00C93D97" w:rsidRPr="00C93D97" w:rsidRDefault="00C93D97" w:rsidP="00E674E1">
      <w:pPr>
        <w:jc w:val="both"/>
        <w:rPr>
          <w:rFonts w:ascii="Calibri Light" w:hAnsi="Calibri Light" w:cs="Calibri Light"/>
        </w:rPr>
      </w:pPr>
    </w:p>
    <w:p w14:paraId="2E2AC00A" w14:textId="77777777" w:rsidR="00E674E1" w:rsidRDefault="00E674E1" w:rsidP="00E674E1">
      <w:pPr>
        <w:jc w:val="both"/>
        <w:rPr>
          <w:rFonts w:ascii="Calibri Light" w:hAnsi="Calibri Light" w:cs="Calibri Light"/>
        </w:rPr>
      </w:pPr>
      <w:r w:rsidRPr="00C93D97">
        <w:rPr>
          <w:rFonts w:ascii="Calibri Light" w:hAnsi="Calibri Light" w:cs="Calibri Light"/>
        </w:rPr>
        <w:t>The buildings are representative of generic European architecture, and are made up of a combination of 1, 2 and 3 storey buildings. They constructed of single block and Concrete with a standard sized window across most buildings. Room Sizes vary in each building and can be seen as representative of a standard sized family home (2-3 bedroom size). There are smaller 1 storey structures located to the western edge of the establishment, set up in a variety of configurations.</w:t>
      </w:r>
    </w:p>
    <w:p w14:paraId="0F419220" w14:textId="77777777" w:rsidR="00C93D97" w:rsidRPr="00C93D97" w:rsidRDefault="00C93D97" w:rsidP="00E674E1">
      <w:pPr>
        <w:jc w:val="both"/>
        <w:rPr>
          <w:rFonts w:ascii="Calibri Light" w:hAnsi="Calibri Light" w:cs="Calibri Light"/>
        </w:rPr>
      </w:pPr>
    </w:p>
    <w:p w14:paraId="3915FFFF" w14:textId="77777777" w:rsidR="00E674E1" w:rsidRDefault="00E674E1" w:rsidP="00E674E1">
      <w:pPr>
        <w:jc w:val="both"/>
        <w:rPr>
          <w:rFonts w:ascii="Calibri Light" w:hAnsi="Calibri Light" w:cs="Calibri Light"/>
        </w:rPr>
      </w:pPr>
      <w:r w:rsidRPr="00C93D97">
        <w:rPr>
          <w:rFonts w:ascii="Calibri Light" w:hAnsi="Calibri Light" w:cs="Calibri Light"/>
        </w:rPr>
        <w:t>The environment can be dressed accordingly to simulate any number of operational environments.</w:t>
      </w:r>
    </w:p>
    <w:p w14:paraId="5A775D05" w14:textId="77777777" w:rsidR="00C93D97" w:rsidRPr="00C93D97" w:rsidRDefault="00C93D97" w:rsidP="00E674E1">
      <w:pPr>
        <w:jc w:val="both"/>
        <w:rPr>
          <w:rFonts w:ascii="Calibri Light" w:hAnsi="Calibri Light" w:cs="Calibri Light"/>
        </w:rPr>
      </w:pPr>
    </w:p>
    <w:p w14:paraId="1C0AB49A" w14:textId="0C38D7D4" w:rsidR="00E674E1" w:rsidRPr="00C93D97" w:rsidRDefault="00E674E1" w:rsidP="00C93D97">
      <w:pPr>
        <w:rPr>
          <w:rFonts w:ascii="Calibri Light" w:hAnsi="Calibri Light" w:cs="Calibri Light"/>
        </w:rPr>
      </w:pPr>
      <w:r w:rsidRPr="00C93D97">
        <w:rPr>
          <w:rFonts w:ascii="Calibri Light" w:hAnsi="Calibri Light" w:cs="Calibri Light"/>
          <w:noProof/>
        </w:rPr>
        <w:drawing>
          <wp:inline distT="0" distB="0" distL="0" distR="0" wp14:anchorId="5DA9E121" wp14:editId="592E97D0">
            <wp:extent cx="2809875" cy="1869843"/>
            <wp:effectExtent l="0" t="0" r="0" b="0"/>
            <wp:docPr id="1738037821" name="Picture 6" descr="Copehill Dow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pehill Down - Wikipedia"/>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32350" cy="1884799"/>
                    </a:xfrm>
                    <a:prstGeom prst="rect">
                      <a:avLst/>
                    </a:prstGeom>
                    <a:noFill/>
                    <a:ln>
                      <a:noFill/>
                    </a:ln>
                  </pic:spPr>
                </pic:pic>
              </a:graphicData>
            </a:graphic>
          </wp:inline>
        </w:drawing>
      </w:r>
      <w:r w:rsidRPr="00C93D97">
        <w:rPr>
          <w:rFonts w:ascii="Calibri Light" w:hAnsi="Calibri Light" w:cs="Calibri Light"/>
          <w:noProof/>
        </w:rPr>
        <w:drawing>
          <wp:inline distT="0" distB="0" distL="0" distR="0" wp14:anchorId="6B82E4D2" wp14:editId="17913976">
            <wp:extent cx="2763463" cy="1838960"/>
            <wp:effectExtent l="0" t="0" r="0" b="8890"/>
            <wp:docPr id="1241831833" name="Picture 7" descr="Copehill Down – Inside D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pehill Down – Inside DIO"/>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85207" cy="1853429"/>
                    </a:xfrm>
                    <a:prstGeom prst="rect">
                      <a:avLst/>
                    </a:prstGeom>
                    <a:noFill/>
                    <a:ln>
                      <a:noFill/>
                    </a:ln>
                  </pic:spPr>
                </pic:pic>
              </a:graphicData>
            </a:graphic>
          </wp:inline>
        </w:drawing>
      </w:r>
    </w:p>
    <w:p w14:paraId="61BF3F0D" w14:textId="77777777" w:rsidR="00E674E1" w:rsidRPr="00C93D97" w:rsidRDefault="00E674E1" w:rsidP="00E674E1">
      <w:pPr>
        <w:jc w:val="center"/>
        <w:rPr>
          <w:rFonts w:ascii="Calibri Light" w:hAnsi="Calibri Light" w:cs="Calibri Light"/>
        </w:rPr>
      </w:pPr>
      <w:r w:rsidRPr="00C93D97">
        <w:rPr>
          <w:rFonts w:ascii="Calibri Light" w:hAnsi="Calibri Light" w:cs="Calibri Light"/>
          <w:noProof/>
        </w:rPr>
        <w:lastRenderedPageBreak/>
        <w:drawing>
          <wp:inline distT="0" distB="0" distL="0" distR="0" wp14:anchorId="3956305F" wp14:editId="323BAD8C">
            <wp:extent cx="5916794" cy="3304515"/>
            <wp:effectExtent l="0" t="0" r="8255" b="0"/>
            <wp:docPr id="1346134112" name="Picture 1" descr="Aerial view of a small t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34112" name="Picture 1" descr="Aerial view of a small town&#10;&#10;AI-generated content may be incorrect."/>
                    <pic:cNvPicPr/>
                  </pic:nvPicPr>
                  <pic:blipFill>
                    <a:blip r:embed="rId22"/>
                    <a:stretch>
                      <a:fillRect/>
                    </a:stretch>
                  </pic:blipFill>
                  <pic:spPr>
                    <a:xfrm>
                      <a:off x="0" y="0"/>
                      <a:ext cx="5982815" cy="3341388"/>
                    </a:xfrm>
                    <a:prstGeom prst="rect">
                      <a:avLst/>
                    </a:prstGeom>
                  </pic:spPr>
                </pic:pic>
              </a:graphicData>
            </a:graphic>
          </wp:inline>
        </w:drawing>
      </w:r>
    </w:p>
    <w:p w14:paraId="00E2BE07" w14:textId="77777777" w:rsidR="00E674E1" w:rsidRPr="00C93D97" w:rsidRDefault="00E674E1" w:rsidP="00E674E1">
      <w:pPr>
        <w:rPr>
          <w:rFonts w:ascii="Calibri Light" w:hAnsi="Calibri Light" w:cs="Calibri Light"/>
        </w:rPr>
      </w:pPr>
    </w:p>
    <w:p w14:paraId="15A0C007" w14:textId="77777777" w:rsidR="00E674E1" w:rsidRDefault="00E674E1" w:rsidP="00E674E1">
      <w:pPr>
        <w:rPr>
          <w:rFonts w:ascii="Calibri Light" w:hAnsi="Calibri Light" w:cs="Calibri Light"/>
        </w:rPr>
      </w:pPr>
      <w:r w:rsidRPr="00C93D97">
        <w:rPr>
          <w:rFonts w:ascii="Calibri Light" w:hAnsi="Calibri Light" w:cs="Calibri Light"/>
        </w:rPr>
        <w:t>The main exercise was focussed on Fighting in Built Up Areas (FIBUA), and a culmination of 3 months of progressive training. Elements included principles of transitioning between open ground, Fighting in Woods and Forests (FIWAF), and progressing into Urban Operations and FIBUA. The context of the exercise was to bring the soldiers in line with Conventional operations and war-fighting.</w:t>
      </w:r>
    </w:p>
    <w:p w14:paraId="468B479E" w14:textId="77777777" w:rsidR="00C93D97" w:rsidRPr="00C93D97" w:rsidRDefault="00C93D97" w:rsidP="00E674E1">
      <w:pPr>
        <w:rPr>
          <w:rFonts w:ascii="Calibri Light" w:hAnsi="Calibri Light" w:cs="Calibri Light"/>
        </w:rPr>
      </w:pPr>
    </w:p>
    <w:p w14:paraId="52F389D6" w14:textId="77777777" w:rsidR="00E674E1" w:rsidRDefault="00E674E1" w:rsidP="00E674E1">
      <w:pPr>
        <w:rPr>
          <w:rFonts w:ascii="Calibri Light" w:hAnsi="Calibri Light" w:cs="Calibri Light"/>
          <w:b/>
          <w:bCs/>
          <w:i/>
          <w:iCs/>
        </w:rPr>
      </w:pPr>
      <w:r w:rsidRPr="00C93D97">
        <w:rPr>
          <w:rFonts w:ascii="Calibri Light" w:hAnsi="Calibri Light" w:cs="Calibri Light"/>
          <w:b/>
          <w:bCs/>
          <w:i/>
          <w:iCs/>
        </w:rPr>
        <w:t>Operational Deployments in the past 20-30 years:</w:t>
      </w:r>
    </w:p>
    <w:p w14:paraId="12AF2565" w14:textId="77777777" w:rsidR="00C93D97" w:rsidRPr="00C93D97" w:rsidRDefault="00C93D97" w:rsidP="00E674E1">
      <w:pPr>
        <w:rPr>
          <w:rFonts w:ascii="Calibri Light" w:hAnsi="Calibri Light" w:cs="Calibri Light"/>
          <w:b/>
          <w:bCs/>
          <w:i/>
          <w:iCs/>
        </w:rPr>
      </w:pPr>
    </w:p>
    <w:p w14:paraId="63FBAC0C" w14:textId="77777777" w:rsidR="00E674E1" w:rsidRDefault="00E674E1" w:rsidP="00E674E1">
      <w:pPr>
        <w:rPr>
          <w:rFonts w:ascii="Calibri Light" w:hAnsi="Calibri Light" w:cs="Calibri Light"/>
        </w:rPr>
      </w:pPr>
      <w:r w:rsidRPr="00C93D97">
        <w:rPr>
          <w:rFonts w:ascii="Calibri Light" w:hAnsi="Calibri Light" w:cs="Calibri Light"/>
        </w:rPr>
        <w:t>These are areas which are current (or recent) areas of conflict which military personnel may be required to deploy and operate in.</w:t>
      </w:r>
    </w:p>
    <w:p w14:paraId="2E470613" w14:textId="77777777" w:rsidR="00C93D97" w:rsidRPr="00C93D97" w:rsidRDefault="00C93D97" w:rsidP="00E674E1">
      <w:pPr>
        <w:rPr>
          <w:rFonts w:ascii="Calibri Light" w:hAnsi="Calibri Light" w:cs="Calibri Light"/>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6894"/>
      </w:tblGrid>
      <w:tr w:rsidR="00E674E1" w:rsidRPr="00C93D97" w14:paraId="0A9EADA0" w14:textId="77777777" w:rsidTr="007A2706">
        <w:tc>
          <w:tcPr>
            <w:tcW w:w="2122" w:type="dxa"/>
          </w:tcPr>
          <w:p w14:paraId="49042DAA" w14:textId="77777777" w:rsidR="00E674E1" w:rsidRPr="00C93D97" w:rsidRDefault="00E674E1" w:rsidP="007A2706">
            <w:pPr>
              <w:jc w:val="right"/>
              <w:rPr>
                <w:rFonts w:ascii="Calibri Light" w:hAnsi="Calibri Light" w:cs="Calibri Light"/>
                <w:b/>
                <w:bCs/>
                <w:i/>
                <w:iCs/>
              </w:rPr>
            </w:pPr>
            <w:r w:rsidRPr="00C93D97">
              <w:rPr>
                <w:rFonts w:ascii="Calibri Light" w:hAnsi="Calibri Light" w:cs="Calibri Light"/>
                <w:b/>
                <w:bCs/>
                <w:i/>
                <w:iCs/>
              </w:rPr>
              <w:t>Iraq</w:t>
            </w:r>
          </w:p>
        </w:tc>
        <w:tc>
          <w:tcPr>
            <w:tcW w:w="6894" w:type="dxa"/>
          </w:tcPr>
          <w:p w14:paraId="40589C6A" w14:textId="77777777" w:rsidR="00E674E1" w:rsidRPr="00C93D97" w:rsidRDefault="00E674E1" w:rsidP="007A2706">
            <w:pPr>
              <w:rPr>
                <w:rFonts w:ascii="Calibri Light" w:hAnsi="Calibri Light" w:cs="Calibri Light"/>
                <w:i/>
                <w:iCs/>
              </w:rPr>
            </w:pPr>
            <w:r w:rsidRPr="00C93D97">
              <w:rPr>
                <w:rFonts w:ascii="Calibri Light" w:hAnsi="Calibri Light" w:cs="Calibri Light"/>
                <w:i/>
                <w:iCs/>
              </w:rPr>
              <w:t>Previous operations include Fallujah and Bagdad</w:t>
            </w:r>
          </w:p>
          <w:p w14:paraId="22755731" w14:textId="77777777" w:rsidR="00E674E1" w:rsidRPr="00C93D97" w:rsidRDefault="00E674E1" w:rsidP="007A2706">
            <w:pPr>
              <w:rPr>
                <w:rFonts w:ascii="Calibri Light" w:hAnsi="Calibri Light" w:cs="Calibri Light"/>
                <w:b/>
                <w:bCs/>
                <w:i/>
                <w:iCs/>
              </w:rPr>
            </w:pPr>
          </w:p>
        </w:tc>
      </w:tr>
      <w:tr w:rsidR="00E674E1" w:rsidRPr="00C93D97" w14:paraId="3EB311F9" w14:textId="77777777" w:rsidTr="007A2706">
        <w:tc>
          <w:tcPr>
            <w:tcW w:w="2122" w:type="dxa"/>
          </w:tcPr>
          <w:p w14:paraId="047776CB" w14:textId="77777777" w:rsidR="00E674E1" w:rsidRPr="00C93D97" w:rsidRDefault="00E674E1" w:rsidP="007A2706">
            <w:pPr>
              <w:jc w:val="right"/>
              <w:rPr>
                <w:rFonts w:ascii="Calibri Light" w:hAnsi="Calibri Light" w:cs="Calibri Light"/>
                <w:b/>
                <w:bCs/>
                <w:i/>
                <w:iCs/>
              </w:rPr>
            </w:pPr>
            <w:r w:rsidRPr="00C93D97">
              <w:rPr>
                <w:rFonts w:ascii="Calibri Light" w:hAnsi="Calibri Light" w:cs="Calibri Light"/>
                <w:b/>
                <w:bCs/>
                <w:i/>
                <w:iCs/>
              </w:rPr>
              <w:t>Afghanistan</w:t>
            </w:r>
          </w:p>
        </w:tc>
        <w:tc>
          <w:tcPr>
            <w:tcW w:w="6894" w:type="dxa"/>
          </w:tcPr>
          <w:p w14:paraId="76150EE7" w14:textId="77777777" w:rsidR="00E674E1" w:rsidRPr="00C93D97" w:rsidRDefault="00E674E1" w:rsidP="007A2706">
            <w:pPr>
              <w:rPr>
                <w:rFonts w:ascii="Calibri Light" w:hAnsi="Calibri Light" w:cs="Calibri Light"/>
                <w:i/>
                <w:iCs/>
              </w:rPr>
            </w:pPr>
            <w:r w:rsidRPr="00C93D97">
              <w:rPr>
                <w:rFonts w:ascii="Calibri Light" w:hAnsi="Calibri Light" w:cs="Calibri Light"/>
                <w:i/>
                <w:iCs/>
              </w:rPr>
              <w:t>Previous operations Kandahar, Kabul, Lashkar Gar, Nad E Ali &amp; various other urban locations.</w:t>
            </w:r>
          </w:p>
          <w:p w14:paraId="20E9A6DC" w14:textId="77777777" w:rsidR="00E674E1" w:rsidRPr="00C93D97" w:rsidRDefault="00E674E1" w:rsidP="007A2706">
            <w:pPr>
              <w:rPr>
                <w:rFonts w:ascii="Calibri Light" w:hAnsi="Calibri Light" w:cs="Calibri Light"/>
                <w:b/>
                <w:bCs/>
                <w:i/>
                <w:iCs/>
              </w:rPr>
            </w:pPr>
          </w:p>
        </w:tc>
      </w:tr>
      <w:tr w:rsidR="00E674E1" w:rsidRPr="00C93D97" w14:paraId="40A0C5DF" w14:textId="77777777" w:rsidTr="007A2706">
        <w:tc>
          <w:tcPr>
            <w:tcW w:w="2122" w:type="dxa"/>
          </w:tcPr>
          <w:p w14:paraId="76C5654E" w14:textId="77777777" w:rsidR="00E674E1" w:rsidRPr="00C93D97" w:rsidRDefault="00E674E1" w:rsidP="007A2706">
            <w:pPr>
              <w:jc w:val="right"/>
              <w:rPr>
                <w:rFonts w:ascii="Calibri Light" w:hAnsi="Calibri Light" w:cs="Calibri Light"/>
                <w:b/>
                <w:bCs/>
                <w:i/>
                <w:iCs/>
              </w:rPr>
            </w:pPr>
            <w:r w:rsidRPr="00C93D97">
              <w:rPr>
                <w:rFonts w:ascii="Calibri Light" w:hAnsi="Calibri Light" w:cs="Calibri Light"/>
                <w:b/>
                <w:bCs/>
                <w:i/>
                <w:iCs/>
              </w:rPr>
              <w:t>Syria</w:t>
            </w:r>
          </w:p>
        </w:tc>
        <w:tc>
          <w:tcPr>
            <w:tcW w:w="6894" w:type="dxa"/>
          </w:tcPr>
          <w:p w14:paraId="0DCC581A" w14:textId="77777777" w:rsidR="00E674E1" w:rsidRPr="00C93D97" w:rsidRDefault="00E674E1" w:rsidP="007A2706">
            <w:pPr>
              <w:rPr>
                <w:rFonts w:ascii="Calibri Light" w:hAnsi="Calibri Light" w:cs="Calibri Light"/>
                <w:i/>
                <w:iCs/>
              </w:rPr>
            </w:pPr>
            <w:r w:rsidRPr="00C93D97">
              <w:rPr>
                <w:rFonts w:ascii="Calibri Light" w:hAnsi="Calibri Light" w:cs="Calibri Light"/>
                <w:i/>
                <w:iCs/>
              </w:rPr>
              <w:t>Potential operations - Conflict during civil war in urban areas including</w:t>
            </w:r>
            <w:r w:rsidRPr="00C93D97">
              <w:rPr>
                <w:rFonts w:ascii="Calibri Light" w:hAnsi="Calibri Light" w:cs="Calibri Light"/>
                <w:b/>
                <w:bCs/>
                <w:i/>
                <w:iCs/>
              </w:rPr>
              <w:t xml:space="preserve"> </w:t>
            </w:r>
            <w:r w:rsidRPr="00C93D97">
              <w:rPr>
                <w:rFonts w:ascii="Calibri Light" w:hAnsi="Calibri Light" w:cs="Calibri Light"/>
                <w:i/>
                <w:iCs/>
              </w:rPr>
              <w:t>Aleppo &amp; Homs (No overt fighting – however operations to support Iraqi forces on Operation Shader)</w:t>
            </w:r>
          </w:p>
          <w:p w14:paraId="735C8D2C" w14:textId="77777777" w:rsidR="00E674E1" w:rsidRPr="00C93D97" w:rsidRDefault="00E674E1" w:rsidP="007A2706">
            <w:pPr>
              <w:rPr>
                <w:rFonts w:ascii="Calibri Light" w:hAnsi="Calibri Light" w:cs="Calibri Light"/>
                <w:b/>
                <w:bCs/>
                <w:i/>
                <w:iCs/>
              </w:rPr>
            </w:pPr>
          </w:p>
        </w:tc>
      </w:tr>
      <w:tr w:rsidR="00E674E1" w:rsidRPr="00C93D97" w14:paraId="6CF01DE8" w14:textId="77777777" w:rsidTr="007A2706">
        <w:tc>
          <w:tcPr>
            <w:tcW w:w="2122" w:type="dxa"/>
          </w:tcPr>
          <w:p w14:paraId="72D3E3A3" w14:textId="77777777" w:rsidR="00E674E1" w:rsidRPr="00C93D97" w:rsidRDefault="00E674E1" w:rsidP="007A2706">
            <w:pPr>
              <w:jc w:val="right"/>
              <w:rPr>
                <w:rFonts w:ascii="Calibri Light" w:hAnsi="Calibri Light" w:cs="Calibri Light"/>
                <w:b/>
                <w:bCs/>
                <w:i/>
                <w:iCs/>
              </w:rPr>
            </w:pPr>
            <w:r w:rsidRPr="00C93D97">
              <w:rPr>
                <w:rFonts w:ascii="Calibri Light" w:hAnsi="Calibri Light" w:cs="Calibri Light"/>
                <w:b/>
                <w:bCs/>
                <w:i/>
                <w:iCs/>
              </w:rPr>
              <w:t>Gaza</w:t>
            </w:r>
          </w:p>
        </w:tc>
        <w:tc>
          <w:tcPr>
            <w:tcW w:w="6894" w:type="dxa"/>
          </w:tcPr>
          <w:p w14:paraId="45D0C612" w14:textId="77777777" w:rsidR="00E674E1" w:rsidRPr="00C93D97" w:rsidRDefault="00E674E1" w:rsidP="007A2706">
            <w:pPr>
              <w:rPr>
                <w:rFonts w:ascii="Calibri Light" w:hAnsi="Calibri Light" w:cs="Calibri Light"/>
                <w:i/>
                <w:iCs/>
              </w:rPr>
            </w:pPr>
            <w:r w:rsidRPr="00C93D97">
              <w:rPr>
                <w:rFonts w:ascii="Calibri Light" w:hAnsi="Calibri Light" w:cs="Calibri Light"/>
                <w:i/>
                <w:iCs/>
              </w:rPr>
              <w:t>Potential Operations - Israeli conducting operations to regain hostages captured by Hamas In densely populated areas</w:t>
            </w:r>
          </w:p>
          <w:p w14:paraId="754B8311" w14:textId="77777777" w:rsidR="00E674E1" w:rsidRPr="00C93D97" w:rsidRDefault="00E674E1" w:rsidP="007A2706">
            <w:pPr>
              <w:rPr>
                <w:rFonts w:ascii="Calibri Light" w:hAnsi="Calibri Light" w:cs="Calibri Light"/>
                <w:b/>
                <w:bCs/>
                <w:i/>
                <w:iCs/>
              </w:rPr>
            </w:pPr>
          </w:p>
        </w:tc>
      </w:tr>
      <w:tr w:rsidR="00E674E1" w:rsidRPr="00C93D97" w14:paraId="743ED83F" w14:textId="77777777" w:rsidTr="007A2706">
        <w:tc>
          <w:tcPr>
            <w:tcW w:w="2122" w:type="dxa"/>
          </w:tcPr>
          <w:p w14:paraId="52B83B80" w14:textId="77777777" w:rsidR="00E674E1" w:rsidRPr="00C93D97" w:rsidRDefault="00E674E1" w:rsidP="007A2706">
            <w:pPr>
              <w:jc w:val="right"/>
              <w:rPr>
                <w:rFonts w:ascii="Calibri Light" w:hAnsi="Calibri Light" w:cs="Calibri Light"/>
                <w:b/>
                <w:bCs/>
                <w:i/>
                <w:iCs/>
              </w:rPr>
            </w:pPr>
            <w:r w:rsidRPr="00C93D97">
              <w:rPr>
                <w:rFonts w:ascii="Calibri Light" w:hAnsi="Calibri Light" w:cs="Calibri Light"/>
                <w:b/>
                <w:bCs/>
                <w:i/>
                <w:iCs/>
              </w:rPr>
              <w:t>Bosnia</w:t>
            </w:r>
          </w:p>
        </w:tc>
        <w:tc>
          <w:tcPr>
            <w:tcW w:w="6894" w:type="dxa"/>
          </w:tcPr>
          <w:p w14:paraId="00CF7ED6" w14:textId="77777777" w:rsidR="00E674E1" w:rsidRPr="00C93D97" w:rsidRDefault="00E674E1" w:rsidP="007A2706">
            <w:pPr>
              <w:rPr>
                <w:rFonts w:ascii="Calibri Light" w:hAnsi="Calibri Light" w:cs="Calibri Light"/>
                <w:i/>
                <w:iCs/>
              </w:rPr>
            </w:pPr>
            <w:r w:rsidRPr="00C93D97">
              <w:rPr>
                <w:rFonts w:ascii="Calibri Light" w:hAnsi="Calibri Light" w:cs="Calibri Light"/>
                <w:i/>
                <w:iCs/>
              </w:rPr>
              <w:t>Previous operations - Operation Grapple &amp; ongoing Support to United Nations Peacekeeping</w:t>
            </w:r>
          </w:p>
          <w:p w14:paraId="33418959" w14:textId="77777777" w:rsidR="00E674E1" w:rsidRPr="00C93D97" w:rsidRDefault="00E674E1" w:rsidP="007A2706">
            <w:pPr>
              <w:rPr>
                <w:rFonts w:ascii="Calibri Light" w:hAnsi="Calibri Light" w:cs="Calibri Light"/>
                <w:b/>
                <w:bCs/>
                <w:i/>
                <w:iCs/>
              </w:rPr>
            </w:pPr>
          </w:p>
        </w:tc>
      </w:tr>
      <w:tr w:rsidR="00E674E1" w:rsidRPr="00C93D97" w14:paraId="2ABFBB42" w14:textId="77777777" w:rsidTr="007A2706">
        <w:tc>
          <w:tcPr>
            <w:tcW w:w="2122" w:type="dxa"/>
          </w:tcPr>
          <w:p w14:paraId="29FAE814" w14:textId="77777777" w:rsidR="00E674E1" w:rsidRPr="00C93D97" w:rsidRDefault="00E674E1" w:rsidP="007A2706">
            <w:pPr>
              <w:jc w:val="right"/>
              <w:rPr>
                <w:rFonts w:ascii="Calibri Light" w:hAnsi="Calibri Light" w:cs="Calibri Light"/>
                <w:b/>
                <w:bCs/>
                <w:i/>
                <w:iCs/>
              </w:rPr>
            </w:pPr>
            <w:r w:rsidRPr="00C93D97">
              <w:rPr>
                <w:rFonts w:ascii="Calibri Light" w:hAnsi="Calibri Light" w:cs="Calibri Light"/>
                <w:b/>
                <w:bCs/>
                <w:i/>
                <w:iCs/>
              </w:rPr>
              <w:t>Kosovo</w:t>
            </w:r>
          </w:p>
        </w:tc>
        <w:tc>
          <w:tcPr>
            <w:tcW w:w="6894" w:type="dxa"/>
          </w:tcPr>
          <w:p w14:paraId="19A61AD0" w14:textId="77777777" w:rsidR="00E674E1" w:rsidRPr="00C93D97" w:rsidRDefault="00E674E1" w:rsidP="007A2706">
            <w:pPr>
              <w:rPr>
                <w:rFonts w:ascii="Calibri Light" w:hAnsi="Calibri Light" w:cs="Calibri Light"/>
                <w:i/>
                <w:iCs/>
              </w:rPr>
            </w:pPr>
            <w:r w:rsidRPr="00C93D97">
              <w:rPr>
                <w:rFonts w:ascii="Calibri Light" w:hAnsi="Calibri Light" w:cs="Calibri Light"/>
                <w:i/>
                <w:iCs/>
              </w:rPr>
              <w:t>Previous Operations - Support to NATO as part of KFOR (Nato Led Kosovo Force)</w:t>
            </w:r>
          </w:p>
          <w:p w14:paraId="145F6559" w14:textId="77777777" w:rsidR="00E674E1" w:rsidRPr="00C93D97" w:rsidRDefault="00E674E1" w:rsidP="007A2706">
            <w:pPr>
              <w:rPr>
                <w:rFonts w:ascii="Calibri Light" w:hAnsi="Calibri Light" w:cs="Calibri Light"/>
                <w:b/>
                <w:bCs/>
                <w:i/>
                <w:iCs/>
              </w:rPr>
            </w:pPr>
          </w:p>
        </w:tc>
      </w:tr>
      <w:tr w:rsidR="00E674E1" w:rsidRPr="00C93D97" w14:paraId="36447ADC" w14:textId="77777777" w:rsidTr="007A2706">
        <w:tc>
          <w:tcPr>
            <w:tcW w:w="2122" w:type="dxa"/>
          </w:tcPr>
          <w:p w14:paraId="187FA819" w14:textId="77777777" w:rsidR="00E674E1" w:rsidRPr="00C93D97" w:rsidRDefault="00E674E1" w:rsidP="007A2706">
            <w:pPr>
              <w:jc w:val="right"/>
              <w:rPr>
                <w:rFonts w:ascii="Calibri Light" w:hAnsi="Calibri Light" w:cs="Calibri Light"/>
                <w:b/>
                <w:bCs/>
                <w:i/>
                <w:iCs/>
              </w:rPr>
            </w:pPr>
            <w:r w:rsidRPr="00C93D97">
              <w:rPr>
                <w:rFonts w:ascii="Calibri Light" w:hAnsi="Calibri Light" w:cs="Calibri Light"/>
                <w:b/>
                <w:bCs/>
                <w:i/>
                <w:iCs/>
              </w:rPr>
              <w:t>Northern Ireland</w:t>
            </w:r>
          </w:p>
        </w:tc>
        <w:tc>
          <w:tcPr>
            <w:tcW w:w="6894" w:type="dxa"/>
          </w:tcPr>
          <w:p w14:paraId="746087BE" w14:textId="77777777" w:rsidR="00E674E1" w:rsidRPr="00C93D97" w:rsidRDefault="00E674E1" w:rsidP="007A2706">
            <w:pPr>
              <w:rPr>
                <w:rFonts w:ascii="Calibri Light" w:hAnsi="Calibri Light" w:cs="Calibri Light"/>
                <w:b/>
                <w:bCs/>
                <w:i/>
                <w:iCs/>
              </w:rPr>
            </w:pPr>
            <w:r w:rsidRPr="00C93D97">
              <w:rPr>
                <w:rFonts w:ascii="Calibri Light" w:hAnsi="Calibri Light" w:cs="Calibri Light"/>
              </w:rPr>
              <w:t xml:space="preserve">Previous Operations – Op Banner - </w:t>
            </w:r>
          </w:p>
        </w:tc>
      </w:tr>
    </w:tbl>
    <w:p w14:paraId="7C2A270E" w14:textId="77777777" w:rsidR="00E674E1" w:rsidRPr="00C93D97" w:rsidRDefault="00E674E1" w:rsidP="00E674E1">
      <w:pPr>
        <w:rPr>
          <w:rFonts w:ascii="Calibri Light" w:hAnsi="Calibri Light" w:cs="Calibri Light"/>
          <w:b/>
          <w:bCs/>
          <w:i/>
          <w:iCs/>
        </w:rPr>
      </w:pPr>
    </w:p>
    <w:p w14:paraId="78293BD1" w14:textId="77777777" w:rsidR="00E674E1" w:rsidRDefault="00E674E1" w:rsidP="00E674E1">
      <w:pPr>
        <w:rPr>
          <w:rFonts w:ascii="Calibri Light" w:hAnsi="Calibri Light" w:cs="Calibri Light"/>
          <w:b/>
          <w:bCs/>
          <w:i/>
          <w:iCs/>
        </w:rPr>
      </w:pPr>
      <w:r w:rsidRPr="00C93D97">
        <w:rPr>
          <w:rFonts w:ascii="Calibri Light" w:hAnsi="Calibri Light" w:cs="Calibri Light"/>
          <w:b/>
          <w:bCs/>
          <w:i/>
          <w:iCs/>
        </w:rPr>
        <w:t>Observations:</w:t>
      </w:r>
    </w:p>
    <w:p w14:paraId="6C355E99" w14:textId="77777777" w:rsidR="00C93D97" w:rsidRPr="00C93D97" w:rsidRDefault="00C93D97" w:rsidP="00E674E1">
      <w:pPr>
        <w:rPr>
          <w:rFonts w:ascii="Calibri Light" w:hAnsi="Calibri Light" w:cs="Calibri Light"/>
          <w:b/>
          <w:bCs/>
          <w:i/>
          <w:iCs/>
        </w:rPr>
      </w:pPr>
    </w:p>
    <w:p w14:paraId="60E8CB51" w14:textId="77777777" w:rsidR="00E674E1" w:rsidRDefault="00E674E1" w:rsidP="00E674E1">
      <w:pPr>
        <w:rPr>
          <w:rFonts w:ascii="Calibri Light" w:hAnsi="Calibri Light" w:cs="Calibri Light"/>
        </w:rPr>
      </w:pPr>
      <w:r w:rsidRPr="00C93D97">
        <w:rPr>
          <w:rFonts w:ascii="Calibri Light" w:hAnsi="Calibri Light" w:cs="Calibri Light"/>
        </w:rPr>
        <w:t xml:space="preserve">From attending and observing exercising troops over the 3x day visit, it was identified that the majority of Light Role infantry effectively do carry their lives on the backs. Where a change in policy has adopted the concept of “fight light” the infrastructure and equipment is not in place to provide the necessary re-supply chain that is </w:t>
      </w:r>
      <w:r w:rsidRPr="00C93D97">
        <w:rPr>
          <w:rFonts w:ascii="Calibri Light" w:hAnsi="Calibri Light" w:cs="Calibri Light"/>
        </w:rPr>
        <w:lastRenderedPageBreak/>
        <w:t>desperately needed to reduce the strain on the front-line soldiers. Where this was adapted and modified to suit a more “fight right” approach, the soldiers still carried a large amount of kit and equipment.</w:t>
      </w:r>
    </w:p>
    <w:p w14:paraId="0DFA874D" w14:textId="77777777" w:rsidR="00C93D97" w:rsidRPr="00C93D97" w:rsidRDefault="00C93D97" w:rsidP="00E674E1">
      <w:pPr>
        <w:rPr>
          <w:rFonts w:ascii="Calibri Light" w:hAnsi="Calibri Light" w:cs="Calibri Light"/>
        </w:rPr>
      </w:pPr>
    </w:p>
    <w:p w14:paraId="5DCCCF25" w14:textId="77777777" w:rsidR="00E674E1" w:rsidRDefault="00E674E1" w:rsidP="00E674E1">
      <w:pPr>
        <w:rPr>
          <w:rFonts w:ascii="Calibri Light" w:hAnsi="Calibri Light" w:cs="Calibri Light"/>
        </w:rPr>
      </w:pPr>
      <w:r w:rsidRPr="00C93D97">
        <w:rPr>
          <w:rFonts w:ascii="Calibri Light" w:hAnsi="Calibri Light" w:cs="Calibri Light"/>
        </w:rPr>
        <w:t>Certain equipment could be “back loaded” and stored in a cache that can be brought forward, this means that only non-essential kit is left behind (for example additional rations and/or sleeping systems i.e. non-essentials). The soldiers still require the need to retain mission essential equipment – such as radios, weapon systems, target acquisition equipment, as well as ammunition, water and essential equipment to survive in the environment. Additional equipment may need to be carried, such as mission specific equipment including ladders, breaching charges, stretchers and medical equipment.</w:t>
      </w:r>
    </w:p>
    <w:p w14:paraId="69F36F60" w14:textId="77777777" w:rsidR="00C93D97" w:rsidRPr="00C93D97" w:rsidRDefault="00C93D97" w:rsidP="00E674E1">
      <w:pPr>
        <w:rPr>
          <w:rFonts w:ascii="Calibri Light" w:hAnsi="Calibri Light" w:cs="Calibri Light"/>
        </w:rPr>
      </w:pPr>
    </w:p>
    <w:p w14:paraId="1533ADCA" w14:textId="77777777" w:rsidR="00E674E1" w:rsidRDefault="00E674E1" w:rsidP="00E674E1">
      <w:pPr>
        <w:rPr>
          <w:rFonts w:ascii="Calibri Light" w:hAnsi="Calibri Light" w:cs="Calibri Light"/>
        </w:rPr>
      </w:pPr>
      <w:r w:rsidRPr="00C93D97">
        <w:rPr>
          <w:rFonts w:ascii="Calibri Light" w:hAnsi="Calibri Light" w:cs="Calibri Light"/>
        </w:rPr>
        <w:t>There are ongoing issues with the planned method of re-supply, and troops can find themselves in situations whereby essential equipment (if not carried on the person) cannot be brought forward or obtained when needed. Therefore, everything that may be required for operations must be carried either on the person, or in a rucksack. Rucksack sizes vary from individual to individual, and between job roles within their respective teams. Space and carriage is a luxury that few have, due to the essential equipment being carried. Limitations clearly exist, therefore whatever systems they carry need to be as small and light weight as possible, so as to not inhibit the movements of troops in any given theatre of operations.</w:t>
      </w:r>
    </w:p>
    <w:p w14:paraId="3C62CA9D" w14:textId="77777777" w:rsidR="00C93D97" w:rsidRPr="00C93D97" w:rsidRDefault="00C93D97" w:rsidP="00E674E1">
      <w:pPr>
        <w:rPr>
          <w:rFonts w:ascii="Calibri Light" w:hAnsi="Calibri Light" w:cs="Calibri Light"/>
        </w:rPr>
      </w:pPr>
    </w:p>
    <w:p w14:paraId="7A9ECEB5" w14:textId="77777777" w:rsidR="00E674E1" w:rsidRPr="00C93D97" w:rsidRDefault="00E674E1" w:rsidP="00E674E1">
      <w:pPr>
        <w:rPr>
          <w:rFonts w:ascii="Calibri Light" w:hAnsi="Calibri Light" w:cs="Calibri Light"/>
        </w:rPr>
      </w:pPr>
      <w:r w:rsidRPr="00C93D97">
        <w:rPr>
          <w:rFonts w:ascii="Calibri Light" w:hAnsi="Calibri Light" w:cs="Calibri Light"/>
        </w:rPr>
        <w:t>These factors must be considered when introducing of new systems, as space is limited, troops already carry large quantities of weight. Where most exercising troops were physically fit and robust compared to the average scientist, the addition of excessive weight could reduce their ability of operate effectively in these environments, reducing mobility and exposing them to greater risk from enemy combatants.</w:t>
      </w:r>
    </w:p>
    <w:p w14:paraId="312DA75C" w14:textId="77777777" w:rsidR="004A0A59" w:rsidRPr="00C93D97" w:rsidRDefault="004A0A59" w:rsidP="00D87084">
      <w:pPr>
        <w:rPr>
          <w:rFonts w:ascii="Calibri Light" w:hAnsi="Calibri Light" w:cs="Calibri Light"/>
          <w:sz w:val="24"/>
          <w:szCs w:val="24"/>
        </w:rPr>
      </w:pPr>
    </w:p>
    <w:p w14:paraId="793B7119" w14:textId="77777777" w:rsidR="00E674E1" w:rsidRPr="00C93D97" w:rsidRDefault="00E674E1" w:rsidP="00D87084">
      <w:pPr>
        <w:rPr>
          <w:rFonts w:ascii="Calibri Light" w:hAnsi="Calibri Light" w:cs="Calibri Light"/>
          <w:sz w:val="24"/>
          <w:szCs w:val="24"/>
        </w:rPr>
      </w:pPr>
    </w:p>
    <w:p w14:paraId="4B249AEC" w14:textId="77777777" w:rsidR="00E674E1" w:rsidRPr="00C93D97" w:rsidRDefault="00E674E1" w:rsidP="00D87084">
      <w:pPr>
        <w:rPr>
          <w:rFonts w:ascii="Calibri Light" w:hAnsi="Calibri Light" w:cs="Calibri Light"/>
          <w:sz w:val="24"/>
          <w:szCs w:val="24"/>
        </w:rPr>
      </w:pPr>
    </w:p>
    <w:p w14:paraId="0FC9B7DF" w14:textId="77777777" w:rsidR="00E674E1" w:rsidRPr="00C93D97" w:rsidRDefault="00E674E1" w:rsidP="00D87084">
      <w:pPr>
        <w:rPr>
          <w:rFonts w:ascii="Calibri Light" w:hAnsi="Calibri Light" w:cs="Calibri Light"/>
          <w:sz w:val="24"/>
          <w:szCs w:val="24"/>
        </w:rPr>
      </w:pPr>
    </w:p>
    <w:p w14:paraId="2CD8ED35" w14:textId="77777777" w:rsidR="00E674E1" w:rsidRPr="00C93D97" w:rsidRDefault="00E674E1" w:rsidP="00D87084">
      <w:pPr>
        <w:rPr>
          <w:rFonts w:ascii="Calibri Light" w:hAnsi="Calibri Light" w:cs="Calibri Light"/>
          <w:sz w:val="24"/>
          <w:szCs w:val="24"/>
        </w:rPr>
      </w:pPr>
    </w:p>
    <w:p w14:paraId="675A90E9" w14:textId="43DCC7F8" w:rsidR="003C58BF" w:rsidRPr="00C93D97" w:rsidRDefault="009760CC" w:rsidP="00C544F9">
      <w:pPr>
        <w:pStyle w:val="Heading1"/>
        <w:rPr>
          <w:rFonts w:ascii="Calibri Light" w:hAnsi="Calibri Light" w:cs="Calibri Light"/>
          <w:b/>
          <w:bCs/>
          <w:color w:val="auto"/>
          <w:sz w:val="28"/>
          <w:szCs w:val="28"/>
        </w:rPr>
      </w:pPr>
      <w:bookmarkStart w:id="21" w:name="_Toc198452138"/>
      <w:r w:rsidRPr="00C93D97">
        <w:rPr>
          <w:rFonts w:ascii="Calibri Light" w:hAnsi="Calibri Light" w:cs="Calibri Light"/>
          <w:b/>
          <w:bCs/>
          <w:color w:val="auto"/>
          <w:sz w:val="28"/>
          <w:szCs w:val="28"/>
        </w:rPr>
        <w:t xml:space="preserve">Appendix </w:t>
      </w:r>
      <w:r w:rsidR="00FA2FDA" w:rsidRPr="00C93D97">
        <w:rPr>
          <w:rFonts w:ascii="Calibri Light" w:hAnsi="Calibri Light" w:cs="Calibri Light"/>
          <w:b/>
          <w:bCs/>
          <w:color w:val="auto"/>
          <w:sz w:val="28"/>
          <w:szCs w:val="28"/>
        </w:rPr>
        <w:t>2</w:t>
      </w:r>
      <w:r w:rsidRPr="00C93D97">
        <w:rPr>
          <w:rFonts w:ascii="Calibri Light" w:hAnsi="Calibri Light" w:cs="Calibri Light"/>
          <w:b/>
          <w:bCs/>
          <w:color w:val="auto"/>
          <w:sz w:val="28"/>
          <w:szCs w:val="28"/>
        </w:rPr>
        <w:t xml:space="preserve">. </w:t>
      </w:r>
      <w:r w:rsidR="003C58BF" w:rsidRPr="00C93D97">
        <w:rPr>
          <w:rFonts w:ascii="Calibri Light" w:hAnsi="Calibri Light" w:cs="Calibri Light"/>
          <w:b/>
          <w:bCs/>
          <w:color w:val="auto"/>
          <w:sz w:val="28"/>
          <w:szCs w:val="28"/>
        </w:rPr>
        <w:t>Requirements Set:</w:t>
      </w:r>
      <w:bookmarkEnd w:id="21"/>
    </w:p>
    <w:p w14:paraId="4780AE19" w14:textId="77777777" w:rsidR="003C58BF" w:rsidRPr="00C93D97" w:rsidRDefault="003C58BF" w:rsidP="00D87084">
      <w:pPr>
        <w:rPr>
          <w:rFonts w:ascii="Calibri Light" w:hAnsi="Calibri Light" w:cs="Calibri Light"/>
          <w:sz w:val="24"/>
          <w:szCs w:val="24"/>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6"/>
        <w:gridCol w:w="7180"/>
      </w:tblGrid>
      <w:tr w:rsidR="0027017A" w:rsidRPr="00C93D97" w14:paraId="02A94E89" w14:textId="77777777" w:rsidTr="0027017A">
        <w:trPr>
          <w:trHeight w:val="510"/>
        </w:trPr>
        <w:tc>
          <w:tcPr>
            <w:tcW w:w="1836" w:type="dxa"/>
            <w:shd w:val="clear" w:color="D9D9D9" w:fill="D9D9D9"/>
          </w:tcPr>
          <w:p w14:paraId="64198293" w14:textId="01E13FC1"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D9D9D9" w:fill="D9D9D9"/>
            <w:vAlign w:val="bottom"/>
            <w:hideMark/>
          </w:tcPr>
          <w:p w14:paraId="4C1FFFE8" w14:textId="7C6799FB"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 xml:space="preserve">The system must comply with all </w:t>
            </w:r>
            <w:r w:rsidR="00D719C9" w:rsidRPr="00C93D97">
              <w:rPr>
                <w:rFonts w:ascii="Calibri Light" w:hAnsi="Calibri Light" w:cs="Calibri Light"/>
                <w:color w:val="000000"/>
              </w:rPr>
              <w:t>relevant</w:t>
            </w:r>
            <w:r w:rsidRPr="00C93D97">
              <w:rPr>
                <w:rFonts w:ascii="Calibri Light" w:hAnsi="Calibri Light" w:cs="Calibri Light"/>
                <w:color w:val="000000"/>
              </w:rPr>
              <w:t xml:space="preserve"> legislation, </w:t>
            </w:r>
          </w:p>
        </w:tc>
      </w:tr>
      <w:tr w:rsidR="0027017A" w:rsidRPr="00C93D97" w14:paraId="2E299BA5" w14:textId="77777777" w:rsidTr="0027017A">
        <w:trPr>
          <w:trHeight w:val="510"/>
        </w:trPr>
        <w:tc>
          <w:tcPr>
            <w:tcW w:w="1836" w:type="dxa"/>
          </w:tcPr>
          <w:p w14:paraId="6F480C1F" w14:textId="2A774F77"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auto" w:fill="auto"/>
            <w:vAlign w:val="bottom"/>
            <w:hideMark/>
          </w:tcPr>
          <w:p w14:paraId="34369CC9" w14:textId="2F1B5C31" w:rsidR="0027017A" w:rsidRPr="00C93D97" w:rsidRDefault="00D719C9" w:rsidP="0003333B">
            <w:pPr>
              <w:rPr>
                <w:rFonts w:ascii="Calibri Light" w:hAnsi="Calibri Light" w:cs="Calibri Light"/>
                <w:color w:val="000000"/>
              </w:rPr>
            </w:pPr>
            <w:r w:rsidRPr="00C93D97">
              <w:rPr>
                <w:rFonts w:ascii="Calibri Light" w:hAnsi="Calibri Light" w:cs="Calibri Light"/>
                <w:color w:val="000000"/>
              </w:rPr>
              <w:t>The system</w:t>
            </w:r>
            <w:r w:rsidR="0027017A" w:rsidRPr="00C93D97">
              <w:rPr>
                <w:rFonts w:ascii="Calibri Light" w:hAnsi="Calibri Light" w:cs="Calibri Light"/>
                <w:color w:val="000000"/>
              </w:rPr>
              <w:t xml:space="preserve"> shall perform in cold and hot </w:t>
            </w:r>
            <w:r w:rsidRPr="00C93D97">
              <w:rPr>
                <w:rFonts w:ascii="Calibri Light" w:hAnsi="Calibri Light" w:cs="Calibri Light"/>
                <w:color w:val="000000"/>
              </w:rPr>
              <w:t>climates</w:t>
            </w:r>
            <w:r w:rsidR="0027017A" w:rsidRPr="00C93D97">
              <w:rPr>
                <w:rFonts w:ascii="Calibri Light" w:hAnsi="Calibri Light" w:cs="Calibri Light"/>
                <w:color w:val="000000"/>
              </w:rPr>
              <w:t xml:space="preserve"> A1 - C2</w:t>
            </w:r>
          </w:p>
        </w:tc>
      </w:tr>
      <w:tr w:rsidR="0027017A" w:rsidRPr="00C93D97" w14:paraId="26FF015B" w14:textId="77777777" w:rsidTr="0027017A">
        <w:trPr>
          <w:trHeight w:val="510"/>
        </w:trPr>
        <w:tc>
          <w:tcPr>
            <w:tcW w:w="1836" w:type="dxa"/>
            <w:shd w:val="clear" w:color="D9D9D9" w:fill="D9D9D9"/>
          </w:tcPr>
          <w:p w14:paraId="158C3D58" w14:textId="5C247847"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D9D9D9" w:fill="D9D9D9"/>
            <w:vAlign w:val="bottom"/>
            <w:hideMark/>
          </w:tcPr>
          <w:p w14:paraId="0D44E482" w14:textId="61FBD7A2"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The fail safes to ensure the system shall function in the event of a misfire</w:t>
            </w:r>
          </w:p>
        </w:tc>
      </w:tr>
      <w:tr w:rsidR="0027017A" w:rsidRPr="00C93D97" w14:paraId="00651E2D" w14:textId="77777777" w:rsidTr="0027017A">
        <w:trPr>
          <w:trHeight w:val="260"/>
        </w:trPr>
        <w:tc>
          <w:tcPr>
            <w:tcW w:w="1836" w:type="dxa"/>
          </w:tcPr>
          <w:p w14:paraId="1C47C352" w14:textId="7E271E18"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auto" w:fill="auto"/>
            <w:vAlign w:val="bottom"/>
            <w:hideMark/>
          </w:tcPr>
          <w:p w14:paraId="1FE3C765" w14:textId="4CB4B8C4" w:rsidR="0027017A" w:rsidRPr="00C93D97" w:rsidRDefault="00D719C9" w:rsidP="0003333B">
            <w:pPr>
              <w:rPr>
                <w:rFonts w:ascii="Calibri Light" w:hAnsi="Calibri Light" w:cs="Calibri Light"/>
                <w:color w:val="000000"/>
              </w:rPr>
            </w:pPr>
            <w:r w:rsidRPr="00C93D97">
              <w:rPr>
                <w:rFonts w:ascii="Calibri Light" w:hAnsi="Calibri Light" w:cs="Calibri Light"/>
                <w:color w:val="000000"/>
              </w:rPr>
              <w:t>The system</w:t>
            </w:r>
            <w:r w:rsidR="0027017A" w:rsidRPr="00C93D97">
              <w:rPr>
                <w:rFonts w:ascii="Calibri Light" w:hAnsi="Calibri Light" w:cs="Calibri Light"/>
                <w:color w:val="000000"/>
              </w:rPr>
              <w:t xml:space="preserve"> should deliver a disruptive effect that will last no longer than 12h</w:t>
            </w:r>
          </w:p>
        </w:tc>
      </w:tr>
      <w:tr w:rsidR="0027017A" w:rsidRPr="00C93D97" w14:paraId="29CCCB03" w14:textId="77777777" w:rsidTr="0027017A">
        <w:trPr>
          <w:trHeight w:val="260"/>
        </w:trPr>
        <w:tc>
          <w:tcPr>
            <w:tcW w:w="1836" w:type="dxa"/>
            <w:shd w:val="clear" w:color="D9D9D9" w:fill="D9D9D9"/>
          </w:tcPr>
          <w:p w14:paraId="151E664C" w14:textId="3DBA8AE9"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D9D9D9" w:fill="D9D9D9"/>
            <w:vAlign w:val="bottom"/>
            <w:hideMark/>
          </w:tcPr>
          <w:p w14:paraId="42434577" w14:textId="09B58E3D"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The entry to the room should be gained through an external wall</w:t>
            </w:r>
          </w:p>
        </w:tc>
      </w:tr>
      <w:tr w:rsidR="0027017A" w:rsidRPr="00C93D97" w14:paraId="5F22F036" w14:textId="77777777" w:rsidTr="0027017A">
        <w:trPr>
          <w:trHeight w:val="510"/>
        </w:trPr>
        <w:tc>
          <w:tcPr>
            <w:tcW w:w="1836" w:type="dxa"/>
          </w:tcPr>
          <w:p w14:paraId="6095F39C" w14:textId="549CC33D"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auto" w:fill="auto"/>
            <w:vAlign w:val="bottom"/>
            <w:hideMark/>
          </w:tcPr>
          <w:p w14:paraId="3094FFB8" w14:textId="438F03EA"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The Customer requires that the system should incapacitation or elimination of the Comms Users</w:t>
            </w:r>
          </w:p>
        </w:tc>
      </w:tr>
      <w:tr w:rsidR="0027017A" w:rsidRPr="00C93D97" w14:paraId="1DFB5633" w14:textId="77777777" w:rsidTr="0027017A">
        <w:trPr>
          <w:trHeight w:val="260"/>
        </w:trPr>
        <w:tc>
          <w:tcPr>
            <w:tcW w:w="1836" w:type="dxa"/>
            <w:shd w:val="clear" w:color="D9D9D9" w:fill="D9D9D9"/>
          </w:tcPr>
          <w:p w14:paraId="69CD279E" w14:textId="1CFAD36E"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D9D9D9" w:fill="D9D9D9"/>
            <w:noWrap/>
            <w:vAlign w:val="bottom"/>
            <w:hideMark/>
          </w:tcPr>
          <w:p w14:paraId="5A663490" w14:textId="29C44664"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The delivery system shall be able to perform from a minimum distance of 100m.</w:t>
            </w:r>
          </w:p>
        </w:tc>
      </w:tr>
      <w:tr w:rsidR="0027017A" w:rsidRPr="00C93D97" w14:paraId="3CC22E97" w14:textId="77777777" w:rsidTr="0027017A">
        <w:trPr>
          <w:trHeight w:val="260"/>
        </w:trPr>
        <w:tc>
          <w:tcPr>
            <w:tcW w:w="1836" w:type="dxa"/>
          </w:tcPr>
          <w:p w14:paraId="5CD5BB37" w14:textId="5D8DD563"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auto" w:fill="auto"/>
            <w:vAlign w:val="bottom"/>
            <w:hideMark/>
          </w:tcPr>
          <w:p w14:paraId="4E26ACDB" w14:textId="0F4ECB30"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 xml:space="preserve">The damage be contained to the target room. </w:t>
            </w:r>
          </w:p>
        </w:tc>
      </w:tr>
      <w:tr w:rsidR="0027017A" w:rsidRPr="00C93D97" w14:paraId="1EDD7F77" w14:textId="77777777" w:rsidTr="0027017A">
        <w:trPr>
          <w:trHeight w:val="260"/>
        </w:trPr>
        <w:tc>
          <w:tcPr>
            <w:tcW w:w="1836" w:type="dxa"/>
            <w:shd w:val="clear" w:color="D9D9D9" w:fill="D9D9D9"/>
          </w:tcPr>
          <w:p w14:paraId="4F57EA7E" w14:textId="25401A2C"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D9D9D9" w:fill="D9D9D9"/>
            <w:vAlign w:val="bottom"/>
            <w:hideMark/>
          </w:tcPr>
          <w:p w14:paraId="00823951" w14:textId="21FBAE3C"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The system shall be able to be used in multiple environments (Urban and Rural)</w:t>
            </w:r>
          </w:p>
        </w:tc>
      </w:tr>
      <w:tr w:rsidR="0027017A" w:rsidRPr="00C93D97" w14:paraId="04C151E6" w14:textId="77777777" w:rsidTr="0027017A">
        <w:trPr>
          <w:trHeight w:val="260"/>
        </w:trPr>
        <w:tc>
          <w:tcPr>
            <w:tcW w:w="1836" w:type="dxa"/>
          </w:tcPr>
          <w:p w14:paraId="7DE975C9" w14:textId="2738D058"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auto" w:fill="auto"/>
            <w:noWrap/>
            <w:vAlign w:val="bottom"/>
            <w:hideMark/>
          </w:tcPr>
          <w:p w14:paraId="326FC40F" w14:textId="0416E8B1"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 xml:space="preserve">The system shall deliver a terminal effect. </w:t>
            </w:r>
          </w:p>
        </w:tc>
      </w:tr>
      <w:tr w:rsidR="0027017A" w:rsidRPr="00C93D97" w14:paraId="61CA4E40" w14:textId="77777777" w:rsidTr="0027017A">
        <w:trPr>
          <w:trHeight w:val="260"/>
        </w:trPr>
        <w:tc>
          <w:tcPr>
            <w:tcW w:w="1836" w:type="dxa"/>
            <w:shd w:val="clear" w:color="D9D9D9" w:fill="D9D9D9"/>
          </w:tcPr>
          <w:p w14:paraId="5B949A4A" w14:textId="499D88F3"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D9D9D9" w:fill="D9D9D9"/>
            <w:noWrap/>
            <w:vAlign w:val="bottom"/>
            <w:hideMark/>
          </w:tcPr>
          <w:p w14:paraId="076FA99B" w14:textId="0908D609"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 xml:space="preserve">The system must be safe under </w:t>
            </w:r>
            <w:r w:rsidR="00D719C9" w:rsidRPr="00C93D97">
              <w:rPr>
                <w:rFonts w:ascii="Calibri Light" w:hAnsi="Calibri Light" w:cs="Calibri Light"/>
                <w:color w:val="000000"/>
              </w:rPr>
              <w:t>operational</w:t>
            </w:r>
            <w:r w:rsidRPr="00C93D97">
              <w:rPr>
                <w:rFonts w:ascii="Calibri Light" w:hAnsi="Calibri Light" w:cs="Calibri Light"/>
                <w:color w:val="000000"/>
              </w:rPr>
              <w:t xml:space="preserve"> Conditions (Backblast, Signature etc) </w:t>
            </w:r>
          </w:p>
        </w:tc>
      </w:tr>
      <w:tr w:rsidR="0027017A" w:rsidRPr="00C93D97" w14:paraId="1E20EB45" w14:textId="77777777" w:rsidTr="0027017A">
        <w:trPr>
          <w:trHeight w:val="260"/>
        </w:trPr>
        <w:tc>
          <w:tcPr>
            <w:tcW w:w="1836" w:type="dxa"/>
          </w:tcPr>
          <w:p w14:paraId="129C0249" w14:textId="3B9BA8F8"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Customer</w:t>
            </w:r>
          </w:p>
        </w:tc>
        <w:tc>
          <w:tcPr>
            <w:tcW w:w="7180" w:type="dxa"/>
            <w:shd w:val="clear" w:color="auto" w:fill="auto"/>
            <w:noWrap/>
            <w:vAlign w:val="bottom"/>
            <w:hideMark/>
          </w:tcPr>
          <w:p w14:paraId="2928D284" w14:textId="0E273EAC"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 xml:space="preserve">The system must have a safe disposal method. </w:t>
            </w:r>
          </w:p>
        </w:tc>
      </w:tr>
      <w:tr w:rsidR="0027017A" w:rsidRPr="00C93D97" w14:paraId="2B4AA907" w14:textId="77777777" w:rsidTr="0027017A">
        <w:trPr>
          <w:trHeight w:val="260"/>
        </w:trPr>
        <w:tc>
          <w:tcPr>
            <w:tcW w:w="1836" w:type="dxa"/>
            <w:shd w:val="clear" w:color="D9D9D9" w:fill="D9D9D9"/>
          </w:tcPr>
          <w:p w14:paraId="6CE654F8" w14:textId="39088FD8" w:rsidR="0027017A" w:rsidRPr="00C93D97" w:rsidRDefault="009B783E" w:rsidP="0003333B">
            <w:pPr>
              <w:rPr>
                <w:rFonts w:ascii="Calibri Light" w:hAnsi="Calibri Light" w:cs="Calibri Light"/>
                <w:color w:val="000000"/>
              </w:rPr>
            </w:pPr>
            <w:r w:rsidRPr="00C93D97">
              <w:rPr>
                <w:rFonts w:ascii="Calibri Light" w:hAnsi="Calibri Light" w:cs="Calibri Light"/>
                <w:color w:val="000000"/>
              </w:rPr>
              <w:t>User</w:t>
            </w:r>
          </w:p>
        </w:tc>
        <w:tc>
          <w:tcPr>
            <w:tcW w:w="7180" w:type="dxa"/>
            <w:shd w:val="clear" w:color="D9D9D9" w:fill="D9D9D9"/>
            <w:vAlign w:val="bottom"/>
            <w:hideMark/>
          </w:tcPr>
          <w:p w14:paraId="6FEE7D52" w14:textId="793121B0" w:rsidR="0027017A" w:rsidRPr="00C93D97" w:rsidRDefault="0027017A" w:rsidP="0003333B">
            <w:pPr>
              <w:rPr>
                <w:rFonts w:ascii="Calibri Light" w:hAnsi="Calibri Light" w:cs="Calibri Light"/>
                <w:color w:val="000000"/>
              </w:rPr>
            </w:pPr>
            <w:r w:rsidRPr="00C93D97">
              <w:rPr>
                <w:rFonts w:ascii="Calibri Light" w:hAnsi="Calibri Light" w:cs="Calibri Light"/>
                <w:color w:val="000000"/>
              </w:rPr>
              <w:t>The system must be safe throughout the CADMID Cycle</w:t>
            </w:r>
          </w:p>
        </w:tc>
      </w:tr>
      <w:tr w:rsidR="0027017A" w:rsidRPr="00C93D97" w14:paraId="3813765C" w14:textId="77777777" w:rsidTr="0027017A">
        <w:trPr>
          <w:trHeight w:val="260"/>
        </w:trPr>
        <w:tc>
          <w:tcPr>
            <w:tcW w:w="1836" w:type="dxa"/>
            <w:tcBorders>
              <w:top w:val="single" w:sz="4" w:space="0" w:color="auto"/>
              <w:left w:val="single" w:sz="4" w:space="0" w:color="auto"/>
              <w:bottom w:val="single" w:sz="4" w:space="0" w:color="auto"/>
              <w:right w:val="single" w:sz="4" w:space="0" w:color="auto"/>
            </w:tcBorders>
            <w:shd w:val="clear" w:color="D9D9D9" w:fill="D9D9D9"/>
          </w:tcPr>
          <w:p w14:paraId="70C32C29" w14:textId="5AD8CF80" w:rsidR="0027017A" w:rsidRPr="00C93D97" w:rsidRDefault="009B783E" w:rsidP="0027017A">
            <w:pPr>
              <w:rPr>
                <w:rFonts w:ascii="Calibri Light" w:hAnsi="Calibri Light" w:cs="Calibri Light"/>
                <w:color w:val="000000"/>
              </w:rPr>
            </w:pPr>
            <w:r w:rsidRPr="00C93D97">
              <w:rPr>
                <w:rFonts w:ascii="Calibri Light" w:hAnsi="Calibri Light" w:cs="Calibri Light"/>
                <w:color w:val="000000"/>
              </w:rPr>
              <w:t>User</w:t>
            </w:r>
          </w:p>
        </w:tc>
        <w:tc>
          <w:tcPr>
            <w:tcW w:w="7180" w:type="dxa"/>
            <w:tcBorders>
              <w:top w:val="single" w:sz="4" w:space="0" w:color="auto"/>
              <w:left w:val="single" w:sz="4" w:space="0" w:color="auto"/>
              <w:bottom w:val="single" w:sz="4" w:space="0" w:color="auto"/>
              <w:right w:val="single" w:sz="4" w:space="0" w:color="auto"/>
            </w:tcBorders>
            <w:shd w:val="clear" w:color="D9D9D9" w:fill="D9D9D9"/>
            <w:vAlign w:val="bottom"/>
            <w:hideMark/>
          </w:tcPr>
          <w:p w14:paraId="556252E8" w14:textId="64A1EA59" w:rsidR="0027017A" w:rsidRPr="00C93D97" w:rsidRDefault="0027017A" w:rsidP="0027017A">
            <w:pPr>
              <w:rPr>
                <w:rFonts w:ascii="Calibri Light" w:hAnsi="Calibri Light" w:cs="Calibri Light"/>
                <w:color w:val="000000"/>
              </w:rPr>
            </w:pPr>
            <w:r w:rsidRPr="00C93D97">
              <w:rPr>
                <w:rFonts w:ascii="Calibri Light" w:hAnsi="Calibri Light" w:cs="Calibri Light"/>
                <w:color w:val="000000"/>
              </w:rPr>
              <w:t xml:space="preserve">The system will be field </w:t>
            </w:r>
            <w:r w:rsidR="00D719C9" w:rsidRPr="00C93D97">
              <w:rPr>
                <w:rFonts w:ascii="Calibri Light" w:hAnsi="Calibri Light" w:cs="Calibri Light"/>
                <w:color w:val="000000"/>
              </w:rPr>
              <w:t>maintainable</w:t>
            </w:r>
            <w:r w:rsidRPr="00C93D97">
              <w:rPr>
                <w:rFonts w:ascii="Calibri Light" w:hAnsi="Calibri Light" w:cs="Calibri Light"/>
                <w:color w:val="000000"/>
              </w:rPr>
              <w:t xml:space="preserve"> where required. </w:t>
            </w:r>
          </w:p>
        </w:tc>
      </w:tr>
      <w:tr w:rsidR="0027017A" w:rsidRPr="00C93D97" w14:paraId="5353C770" w14:textId="77777777" w:rsidTr="0027017A">
        <w:trPr>
          <w:trHeight w:val="260"/>
        </w:trPr>
        <w:tc>
          <w:tcPr>
            <w:tcW w:w="1836" w:type="dxa"/>
            <w:tcBorders>
              <w:top w:val="single" w:sz="4" w:space="0" w:color="auto"/>
              <w:left w:val="single" w:sz="4" w:space="0" w:color="auto"/>
              <w:bottom w:val="single" w:sz="4" w:space="0" w:color="auto"/>
              <w:right w:val="single" w:sz="4" w:space="0" w:color="auto"/>
            </w:tcBorders>
            <w:shd w:val="clear" w:color="D9D9D9" w:fill="D9D9D9"/>
          </w:tcPr>
          <w:p w14:paraId="38ABFA1A" w14:textId="4A9D4E85" w:rsidR="0027017A" w:rsidRPr="00C93D97" w:rsidRDefault="009B783E" w:rsidP="0027017A">
            <w:pPr>
              <w:rPr>
                <w:rFonts w:ascii="Calibri Light" w:hAnsi="Calibri Light" w:cs="Calibri Light"/>
                <w:color w:val="000000"/>
              </w:rPr>
            </w:pPr>
            <w:r w:rsidRPr="00C93D97">
              <w:rPr>
                <w:rFonts w:ascii="Calibri Light" w:hAnsi="Calibri Light" w:cs="Calibri Light"/>
                <w:color w:val="000000"/>
              </w:rPr>
              <w:t>User</w:t>
            </w:r>
          </w:p>
        </w:tc>
        <w:tc>
          <w:tcPr>
            <w:tcW w:w="718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DB0665C" w14:textId="7E770FF4" w:rsidR="0027017A" w:rsidRPr="00C93D97" w:rsidRDefault="0027017A" w:rsidP="0027017A">
            <w:pPr>
              <w:rPr>
                <w:rFonts w:ascii="Calibri Light" w:hAnsi="Calibri Light" w:cs="Calibri Light"/>
                <w:color w:val="000000"/>
              </w:rPr>
            </w:pPr>
            <w:r w:rsidRPr="00C93D97">
              <w:rPr>
                <w:rFonts w:ascii="Calibri Light" w:hAnsi="Calibri Light" w:cs="Calibri Light"/>
                <w:color w:val="000000"/>
              </w:rPr>
              <w:t>The performance shall be reliable with failures of 1e-6 per year</w:t>
            </w:r>
          </w:p>
        </w:tc>
      </w:tr>
      <w:tr w:rsidR="0027017A" w:rsidRPr="00C93D97" w14:paraId="1DD0A11E" w14:textId="77777777" w:rsidTr="0027017A">
        <w:trPr>
          <w:trHeight w:val="260"/>
        </w:trPr>
        <w:tc>
          <w:tcPr>
            <w:tcW w:w="1836" w:type="dxa"/>
            <w:tcBorders>
              <w:top w:val="single" w:sz="4" w:space="0" w:color="auto"/>
              <w:left w:val="single" w:sz="4" w:space="0" w:color="auto"/>
              <w:bottom w:val="single" w:sz="4" w:space="0" w:color="auto"/>
              <w:right w:val="single" w:sz="4" w:space="0" w:color="auto"/>
            </w:tcBorders>
            <w:shd w:val="clear" w:color="D9D9D9" w:fill="D9D9D9"/>
          </w:tcPr>
          <w:p w14:paraId="66EE4C46" w14:textId="0C234A63" w:rsidR="0027017A" w:rsidRPr="00C93D97" w:rsidRDefault="009B783E" w:rsidP="0027017A">
            <w:pPr>
              <w:rPr>
                <w:rFonts w:ascii="Calibri Light" w:hAnsi="Calibri Light" w:cs="Calibri Light"/>
                <w:color w:val="000000"/>
              </w:rPr>
            </w:pPr>
            <w:r w:rsidRPr="00C93D97">
              <w:rPr>
                <w:rFonts w:ascii="Calibri Light" w:hAnsi="Calibri Light" w:cs="Calibri Light"/>
                <w:color w:val="000000"/>
              </w:rPr>
              <w:t>User</w:t>
            </w:r>
          </w:p>
        </w:tc>
        <w:tc>
          <w:tcPr>
            <w:tcW w:w="7180" w:type="dxa"/>
            <w:tcBorders>
              <w:top w:val="single" w:sz="4" w:space="0" w:color="auto"/>
              <w:left w:val="single" w:sz="4" w:space="0" w:color="auto"/>
              <w:bottom w:val="single" w:sz="4" w:space="0" w:color="auto"/>
              <w:right w:val="single" w:sz="4" w:space="0" w:color="auto"/>
            </w:tcBorders>
            <w:shd w:val="clear" w:color="D9D9D9" w:fill="D9D9D9"/>
            <w:vAlign w:val="bottom"/>
            <w:hideMark/>
          </w:tcPr>
          <w:p w14:paraId="501702BB" w14:textId="6117BE59" w:rsidR="0027017A" w:rsidRPr="00C93D97" w:rsidRDefault="0027017A" w:rsidP="0027017A">
            <w:pPr>
              <w:rPr>
                <w:rFonts w:ascii="Calibri Light" w:hAnsi="Calibri Light" w:cs="Calibri Light"/>
                <w:color w:val="000000"/>
              </w:rPr>
            </w:pPr>
            <w:r w:rsidRPr="00C93D97">
              <w:rPr>
                <w:rFonts w:ascii="Calibri Light" w:hAnsi="Calibri Light" w:cs="Calibri Light"/>
                <w:color w:val="000000"/>
              </w:rPr>
              <w:t>The system shall be Man Portable</w:t>
            </w:r>
          </w:p>
        </w:tc>
      </w:tr>
      <w:tr w:rsidR="0027017A" w:rsidRPr="00C93D97" w14:paraId="0FD3009F" w14:textId="77777777" w:rsidTr="0027017A">
        <w:trPr>
          <w:trHeight w:val="260"/>
        </w:trPr>
        <w:tc>
          <w:tcPr>
            <w:tcW w:w="1836" w:type="dxa"/>
            <w:tcBorders>
              <w:top w:val="single" w:sz="4" w:space="0" w:color="auto"/>
              <w:left w:val="single" w:sz="4" w:space="0" w:color="auto"/>
              <w:bottom w:val="single" w:sz="4" w:space="0" w:color="auto"/>
              <w:right w:val="single" w:sz="4" w:space="0" w:color="auto"/>
            </w:tcBorders>
            <w:shd w:val="clear" w:color="D9D9D9" w:fill="D9D9D9"/>
          </w:tcPr>
          <w:p w14:paraId="1F726A7A" w14:textId="40E96FDD" w:rsidR="0027017A" w:rsidRPr="00C93D97" w:rsidRDefault="009B783E" w:rsidP="0027017A">
            <w:pPr>
              <w:rPr>
                <w:rFonts w:ascii="Calibri Light" w:hAnsi="Calibri Light" w:cs="Calibri Light"/>
                <w:color w:val="000000"/>
              </w:rPr>
            </w:pPr>
            <w:r w:rsidRPr="00C93D97">
              <w:rPr>
                <w:rFonts w:ascii="Calibri Light" w:hAnsi="Calibri Light" w:cs="Calibri Light"/>
                <w:color w:val="000000"/>
              </w:rPr>
              <w:t>User</w:t>
            </w:r>
          </w:p>
        </w:tc>
        <w:tc>
          <w:tcPr>
            <w:tcW w:w="718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7C1C5ED" w14:textId="765B1646" w:rsidR="0027017A" w:rsidRPr="00C93D97" w:rsidRDefault="0027017A" w:rsidP="0027017A">
            <w:pPr>
              <w:rPr>
                <w:rFonts w:ascii="Calibri Light" w:hAnsi="Calibri Light" w:cs="Calibri Light"/>
                <w:color w:val="000000"/>
              </w:rPr>
            </w:pPr>
            <w:r w:rsidRPr="00C93D97">
              <w:rPr>
                <w:rFonts w:ascii="Calibri Light" w:hAnsi="Calibri Light" w:cs="Calibri Light"/>
                <w:color w:val="000000"/>
              </w:rPr>
              <w:t xml:space="preserve">The system should be single person useable. </w:t>
            </w:r>
          </w:p>
        </w:tc>
      </w:tr>
      <w:tr w:rsidR="0027017A" w:rsidRPr="00C93D97" w14:paraId="1AD2F583" w14:textId="77777777" w:rsidTr="0027017A">
        <w:trPr>
          <w:trHeight w:val="260"/>
        </w:trPr>
        <w:tc>
          <w:tcPr>
            <w:tcW w:w="1836" w:type="dxa"/>
            <w:tcBorders>
              <w:top w:val="single" w:sz="4" w:space="0" w:color="auto"/>
              <w:left w:val="single" w:sz="4" w:space="0" w:color="auto"/>
              <w:bottom w:val="single" w:sz="4" w:space="0" w:color="auto"/>
              <w:right w:val="single" w:sz="4" w:space="0" w:color="auto"/>
            </w:tcBorders>
            <w:shd w:val="clear" w:color="D9D9D9" w:fill="D9D9D9"/>
          </w:tcPr>
          <w:p w14:paraId="6A8164DC" w14:textId="56753817" w:rsidR="0027017A" w:rsidRPr="00C93D97" w:rsidRDefault="009B783E" w:rsidP="0027017A">
            <w:pPr>
              <w:rPr>
                <w:rFonts w:ascii="Calibri Light" w:hAnsi="Calibri Light" w:cs="Calibri Light"/>
                <w:color w:val="000000"/>
              </w:rPr>
            </w:pPr>
            <w:r w:rsidRPr="00C93D97">
              <w:rPr>
                <w:rFonts w:ascii="Calibri Light" w:hAnsi="Calibri Light" w:cs="Calibri Light"/>
                <w:color w:val="000000"/>
              </w:rPr>
              <w:t>User</w:t>
            </w:r>
          </w:p>
        </w:tc>
        <w:tc>
          <w:tcPr>
            <w:tcW w:w="7180" w:type="dxa"/>
            <w:tcBorders>
              <w:top w:val="single" w:sz="4" w:space="0" w:color="auto"/>
              <w:left w:val="single" w:sz="4" w:space="0" w:color="auto"/>
              <w:bottom w:val="single" w:sz="4" w:space="0" w:color="auto"/>
              <w:right w:val="single" w:sz="4" w:space="0" w:color="auto"/>
            </w:tcBorders>
            <w:shd w:val="clear" w:color="D9D9D9" w:fill="D9D9D9"/>
            <w:vAlign w:val="bottom"/>
            <w:hideMark/>
          </w:tcPr>
          <w:p w14:paraId="2CCBA057" w14:textId="4BCF4B1D" w:rsidR="0027017A" w:rsidRPr="00C93D97" w:rsidRDefault="0027017A" w:rsidP="0027017A">
            <w:pPr>
              <w:rPr>
                <w:rFonts w:ascii="Calibri Light" w:hAnsi="Calibri Light" w:cs="Calibri Light"/>
                <w:color w:val="000000"/>
              </w:rPr>
            </w:pPr>
            <w:r w:rsidRPr="00C93D97">
              <w:rPr>
                <w:rFonts w:ascii="Calibri Light" w:hAnsi="Calibri Light" w:cs="Calibri Light"/>
                <w:color w:val="000000"/>
              </w:rPr>
              <w:t>The system should have a simple unload / reload procedure</w:t>
            </w:r>
          </w:p>
        </w:tc>
      </w:tr>
      <w:tr w:rsidR="0027017A" w:rsidRPr="00C93D97" w14:paraId="5BF27BB8" w14:textId="77777777" w:rsidTr="0027017A">
        <w:trPr>
          <w:trHeight w:val="260"/>
        </w:trPr>
        <w:tc>
          <w:tcPr>
            <w:tcW w:w="1836" w:type="dxa"/>
            <w:tcBorders>
              <w:top w:val="single" w:sz="4" w:space="0" w:color="auto"/>
              <w:left w:val="single" w:sz="4" w:space="0" w:color="auto"/>
              <w:bottom w:val="single" w:sz="4" w:space="0" w:color="auto"/>
              <w:right w:val="single" w:sz="4" w:space="0" w:color="auto"/>
            </w:tcBorders>
            <w:shd w:val="clear" w:color="D9D9D9" w:fill="D9D9D9"/>
          </w:tcPr>
          <w:p w14:paraId="31B30AF4" w14:textId="69F5BD25" w:rsidR="0027017A" w:rsidRPr="00C93D97" w:rsidRDefault="009B783E" w:rsidP="0027017A">
            <w:pPr>
              <w:rPr>
                <w:rFonts w:ascii="Calibri Light" w:hAnsi="Calibri Light" w:cs="Calibri Light"/>
                <w:color w:val="000000"/>
              </w:rPr>
            </w:pPr>
            <w:r w:rsidRPr="00C93D97">
              <w:rPr>
                <w:rFonts w:ascii="Calibri Light" w:hAnsi="Calibri Light" w:cs="Calibri Light"/>
                <w:color w:val="000000"/>
              </w:rPr>
              <w:lastRenderedPageBreak/>
              <w:t>User</w:t>
            </w:r>
          </w:p>
        </w:tc>
        <w:tc>
          <w:tcPr>
            <w:tcW w:w="718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A215624" w14:textId="4EA33FEB" w:rsidR="0027017A" w:rsidRPr="00C93D97" w:rsidRDefault="0027017A" w:rsidP="0027017A">
            <w:pPr>
              <w:rPr>
                <w:rFonts w:ascii="Calibri Light" w:hAnsi="Calibri Light" w:cs="Calibri Light"/>
                <w:color w:val="000000"/>
              </w:rPr>
            </w:pPr>
            <w:r w:rsidRPr="00C93D97">
              <w:rPr>
                <w:rFonts w:ascii="Calibri Light" w:hAnsi="Calibri Light" w:cs="Calibri Light"/>
                <w:color w:val="000000"/>
              </w:rPr>
              <w:t xml:space="preserve">The system must be </w:t>
            </w:r>
            <w:r w:rsidR="00D719C9" w:rsidRPr="00C93D97">
              <w:rPr>
                <w:rFonts w:ascii="Calibri Light" w:hAnsi="Calibri Light" w:cs="Calibri Light"/>
                <w:color w:val="000000"/>
              </w:rPr>
              <w:t>accurate</w:t>
            </w:r>
            <w:r w:rsidRPr="00C93D97">
              <w:rPr>
                <w:rFonts w:ascii="Calibri Light" w:hAnsi="Calibri Light" w:cs="Calibri Light"/>
                <w:color w:val="000000"/>
              </w:rPr>
              <w:t xml:space="preserve"> to a 0.25m radius at 100m. </w:t>
            </w:r>
          </w:p>
        </w:tc>
      </w:tr>
      <w:tr w:rsidR="0027017A" w:rsidRPr="00C93D97" w14:paraId="73608222" w14:textId="77777777" w:rsidTr="0027017A">
        <w:trPr>
          <w:trHeight w:val="260"/>
        </w:trPr>
        <w:tc>
          <w:tcPr>
            <w:tcW w:w="1836" w:type="dxa"/>
            <w:tcBorders>
              <w:top w:val="single" w:sz="4" w:space="0" w:color="auto"/>
              <w:left w:val="single" w:sz="4" w:space="0" w:color="auto"/>
              <w:bottom w:val="single" w:sz="4" w:space="0" w:color="auto"/>
              <w:right w:val="single" w:sz="4" w:space="0" w:color="auto"/>
            </w:tcBorders>
            <w:shd w:val="clear" w:color="D9D9D9" w:fill="D9D9D9"/>
          </w:tcPr>
          <w:p w14:paraId="7EAD2499" w14:textId="284A228C" w:rsidR="0027017A" w:rsidRPr="00C93D97" w:rsidRDefault="009B783E" w:rsidP="0027017A">
            <w:pPr>
              <w:rPr>
                <w:rFonts w:ascii="Calibri Light" w:hAnsi="Calibri Light" w:cs="Calibri Light"/>
                <w:color w:val="000000"/>
              </w:rPr>
            </w:pPr>
            <w:r w:rsidRPr="00C93D97">
              <w:rPr>
                <w:rFonts w:ascii="Calibri Light" w:hAnsi="Calibri Light" w:cs="Calibri Light"/>
                <w:color w:val="000000"/>
              </w:rPr>
              <w:t>User</w:t>
            </w:r>
          </w:p>
        </w:tc>
        <w:tc>
          <w:tcPr>
            <w:tcW w:w="7180" w:type="dxa"/>
            <w:tcBorders>
              <w:top w:val="single" w:sz="4" w:space="0" w:color="auto"/>
              <w:left w:val="single" w:sz="4" w:space="0" w:color="auto"/>
              <w:bottom w:val="single" w:sz="4" w:space="0" w:color="auto"/>
              <w:right w:val="single" w:sz="4" w:space="0" w:color="auto"/>
            </w:tcBorders>
            <w:shd w:val="clear" w:color="D9D9D9" w:fill="D9D9D9"/>
            <w:vAlign w:val="bottom"/>
            <w:hideMark/>
          </w:tcPr>
          <w:p w14:paraId="0081171E" w14:textId="24702E4E" w:rsidR="0027017A" w:rsidRPr="00C93D97" w:rsidRDefault="0027017A" w:rsidP="0027017A">
            <w:pPr>
              <w:rPr>
                <w:rFonts w:ascii="Calibri Light" w:hAnsi="Calibri Light" w:cs="Calibri Light"/>
                <w:color w:val="000000"/>
              </w:rPr>
            </w:pPr>
            <w:r w:rsidRPr="00C93D97">
              <w:rPr>
                <w:rFonts w:ascii="Calibri Light" w:hAnsi="Calibri Light" w:cs="Calibri Light"/>
                <w:color w:val="000000"/>
              </w:rPr>
              <w:t xml:space="preserve">The system shall have a Rapid setup and Deployment time. </w:t>
            </w:r>
          </w:p>
        </w:tc>
      </w:tr>
      <w:tr w:rsidR="0027017A" w:rsidRPr="00C93D97" w14:paraId="72616D30" w14:textId="77777777" w:rsidTr="0027017A">
        <w:trPr>
          <w:trHeight w:val="260"/>
        </w:trPr>
        <w:tc>
          <w:tcPr>
            <w:tcW w:w="1836" w:type="dxa"/>
            <w:tcBorders>
              <w:top w:val="single" w:sz="4" w:space="0" w:color="auto"/>
              <w:left w:val="single" w:sz="4" w:space="0" w:color="auto"/>
              <w:bottom w:val="single" w:sz="4" w:space="0" w:color="auto"/>
              <w:right w:val="single" w:sz="4" w:space="0" w:color="auto"/>
            </w:tcBorders>
            <w:shd w:val="clear" w:color="D9D9D9" w:fill="D9D9D9"/>
          </w:tcPr>
          <w:p w14:paraId="6A0F0A93" w14:textId="3F1C2B67" w:rsidR="0027017A" w:rsidRPr="00C93D97" w:rsidRDefault="009B783E" w:rsidP="0027017A">
            <w:pPr>
              <w:rPr>
                <w:rFonts w:ascii="Calibri Light" w:hAnsi="Calibri Light" w:cs="Calibri Light"/>
                <w:color w:val="000000"/>
              </w:rPr>
            </w:pPr>
            <w:r w:rsidRPr="00C93D97">
              <w:rPr>
                <w:rFonts w:ascii="Calibri Light" w:hAnsi="Calibri Light" w:cs="Calibri Light"/>
                <w:color w:val="000000"/>
              </w:rPr>
              <w:t>User</w:t>
            </w:r>
          </w:p>
        </w:tc>
        <w:tc>
          <w:tcPr>
            <w:tcW w:w="718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86D40F2" w14:textId="6D1C199A" w:rsidR="0027017A" w:rsidRPr="00C93D97" w:rsidRDefault="0027017A" w:rsidP="0027017A">
            <w:pPr>
              <w:rPr>
                <w:rFonts w:ascii="Calibri Light" w:hAnsi="Calibri Light" w:cs="Calibri Light"/>
                <w:color w:val="000000"/>
              </w:rPr>
            </w:pPr>
            <w:r w:rsidRPr="00C93D97">
              <w:rPr>
                <w:rFonts w:ascii="Calibri Light" w:hAnsi="Calibri Light" w:cs="Calibri Light"/>
                <w:color w:val="000000"/>
              </w:rPr>
              <w:t xml:space="preserve">The system shall be easy to use. </w:t>
            </w:r>
          </w:p>
        </w:tc>
      </w:tr>
    </w:tbl>
    <w:p w14:paraId="7424497C" w14:textId="77777777" w:rsidR="0003333B" w:rsidRPr="00C93D97" w:rsidRDefault="0003333B" w:rsidP="00D87084">
      <w:pPr>
        <w:rPr>
          <w:rFonts w:ascii="Calibri Light" w:hAnsi="Calibri Light" w:cs="Calibri Light"/>
          <w:sz w:val="24"/>
          <w:szCs w:val="24"/>
        </w:rPr>
      </w:pPr>
    </w:p>
    <w:p w14:paraId="06BAD406" w14:textId="77777777" w:rsidR="0053412E" w:rsidRPr="00C93D97" w:rsidRDefault="0053412E" w:rsidP="00D87084">
      <w:pPr>
        <w:rPr>
          <w:rFonts w:ascii="Calibri Light" w:hAnsi="Calibri Light" w:cs="Calibri Light"/>
          <w:sz w:val="24"/>
          <w:szCs w:val="24"/>
        </w:rPr>
      </w:pPr>
    </w:p>
    <w:p w14:paraId="58E6D1D9" w14:textId="77777777" w:rsidR="0053412E" w:rsidRPr="00C93D97" w:rsidRDefault="0053412E" w:rsidP="00D87084">
      <w:pPr>
        <w:rPr>
          <w:rFonts w:ascii="Calibri Light" w:hAnsi="Calibri Light" w:cs="Calibri Light"/>
          <w:sz w:val="24"/>
          <w:szCs w:val="24"/>
        </w:rPr>
      </w:pPr>
    </w:p>
    <w:p w14:paraId="5A288226" w14:textId="77777777" w:rsidR="0053412E" w:rsidRPr="00C93D97" w:rsidRDefault="0053412E" w:rsidP="00D87084">
      <w:pPr>
        <w:rPr>
          <w:rFonts w:ascii="Calibri Light" w:hAnsi="Calibri Light" w:cs="Calibri Light"/>
          <w:sz w:val="24"/>
          <w:szCs w:val="24"/>
        </w:rPr>
      </w:pPr>
    </w:p>
    <w:p w14:paraId="61FB74B9" w14:textId="77777777" w:rsidR="0053412E" w:rsidRPr="00C93D97" w:rsidRDefault="0053412E" w:rsidP="00D87084">
      <w:pPr>
        <w:rPr>
          <w:rFonts w:ascii="Calibri Light" w:hAnsi="Calibri Light" w:cs="Calibri Light"/>
          <w:sz w:val="24"/>
          <w:szCs w:val="24"/>
        </w:rPr>
      </w:pPr>
    </w:p>
    <w:p w14:paraId="20311C32" w14:textId="77777777" w:rsidR="0053412E" w:rsidRPr="00C93D97" w:rsidRDefault="0053412E" w:rsidP="00D87084">
      <w:pPr>
        <w:rPr>
          <w:rFonts w:ascii="Calibri Light" w:hAnsi="Calibri Light" w:cs="Calibri Light"/>
          <w:sz w:val="24"/>
          <w:szCs w:val="24"/>
        </w:rPr>
      </w:pPr>
    </w:p>
    <w:p w14:paraId="5D2D0C0D" w14:textId="77777777" w:rsidR="0053412E" w:rsidRPr="00C93D97" w:rsidRDefault="0053412E" w:rsidP="00D87084">
      <w:pPr>
        <w:rPr>
          <w:rFonts w:ascii="Calibri Light" w:hAnsi="Calibri Light" w:cs="Calibri Light"/>
          <w:sz w:val="24"/>
          <w:szCs w:val="24"/>
        </w:rPr>
      </w:pPr>
    </w:p>
    <w:p w14:paraId="00F38341" w14:textId="77777777" w:rsidR="0053412E" w:rsidRPr="00C93D97" w:rsidRDefault="0053412E" w:rsidP="00D87084">
      <w:pPr>
        <w:rPr>
          <w:rFonts w:ascii="Calibri Light" w:hAnsi="Calibri Light" w:cs="Calibri Light"/>
          <w:sz w:val="24"/>
          <w:szCs w:val="24"/>
        </w:rPr>
      </w:pPr>
    </w:p>
    <w:p w14:paraId="0B50873F" w14:textId="77777777" w:rsidR="0053412E" w:rsidRPr="00C93D97" w:rsidRDefault="0053412E" w:rsidP="00D87084">
      <w:pPr>
        <w:rPr>
          <w:rFonts w:ascii="Calibri Light" w:hAnsi="Calibri Light" w:cs="Calibri Light"/>
          <w:sz w:val="24"/>
          <w:szCs w:val="24"/>
        </w:rPr>
      </w:pPr>
    </w:p>
    <w:p w14:paraId="4C302FB3" w14:textId="77777777" w:rsidR="0053412E" w:rsidRPr="00C93D97" w:rsidRDefault="0053412E" w:rsidP="00D87084">
      <w:pPr>
        <w:rPr>
          <w:rFonts w:ascii="Calibri Light" w:hAnsi="Calibri Light" w:cs="Calibri Light"/>
          <w:sz w:val="24"/>
          <w:szCs w:val="24"/>
        </w:rPr>
      </w:pPr>
    </w:p>
    <w:p w14:paraId="531318EC" w14:textId="77777777" w:rsidR="0053412E" w:rsidRPr="00C93D97" w:rsidRDefault="0053412E" w:rsidP="00D87084">
      <w:pPr>
        <w:rPr>
          <w:rFonts w:ascii="Calibri Light" w:hAnsi="Calibri Light" w:cs="Calibri Light"/>
          <w:sz w:val="24"/>
          <w:szCs w:val="24"/>
        </w:rPr>
      </w:pPr>
    </w:p>
    <w:p w14:paraId="60529761" w14:textId="77777777" w:rsidR="0053412E" w:rsidRPr="00C93D97" w:rsidRDefault="0053412E" w:rsidP="00D87084">
      <w:pPr>
        <w:rPr>
          <w:rFonts w:ascii="Calibri Light" w:hAnsi="Calibri Light" w:cs="Calibri Light"/>
          <w:sz w:val="24"/>
          <w:szCs w:val="24"/>
        </w:rPr>
      </w:pPr>
    </w:p>
    <w:p w14:paraId="4CA2E1EA" w14:textId="77777777" w:rsidR="0053412E" w:rsidRPr="00C93D97" w:rsidRDefault="0053412E" w:rsidP="00D87084">
      <w:pPr>
        <w:rPr>
          <w:rFonts w:ascii="Calibri Light" w:hAnsi="Calibri Light" w:cs="Calibri Light"/>
          <w:sz w:val="24"/>
          <w:szCs w:val="24"/>
        </w:rPr>
      </w:pPr>
    </w:p>
    <w:p w14:paraId="63008520" w14:textId="77777777" w:rsidR="0053412E" w:rsidRPr="00C93D97" w:rsidRDefault="0053412E" w:rsidP="00D87084">
      <w:pPr>
        <w:rPr>
          <w:rFonts w:ascii="Calibri Light" w:hAnsi="Calibri Light" w:cs="Calibri Light"/>
          <w:sz w:val="24"/>
          <w:szCs w:val="24"/>
        </w:rPr>
      </w:pPr>
    </w:p>
    <w:p w14:paraId="67994529" w14:textId="77777777" w:rsidR="0053412E" w:rsidRPr="00C93D97" w:rsidRDefault="0053412E" w:rsidP="00D87084">
      <w:pPr>
        <w:rPr>
          <w:rFonts w:ascii="Calibri Light" w:hAnsi="Calibri Light" w:cs="Calibri Light"/>
          <w:sz w:val="24"/>
          <w:szCs w:val="24"/>
        </w:rPr>
      </w:pPr>
    </w:p>
    <w:p w14:paraId="3E366385" w14:textId="77777777" w:rsidR="0053412E" w:rsidRPr="00C93D97" w:rsidRDefault="0053412E" w:rsidP="00D87084">
      <w:pPr>
        <w:rPr>
          <w:rFonts w:ascii="Calibri Light" w:hAnsi="Calibri Light" w:cs="Calibri Light"/>
          <w:sz w:val="24"/>
          <w:szCs w:val="24"/>
        </w:rPr>
      </w:pPr>
    </w:p>
    <w:p w14:paraId="2F6DBF1A" w14:textId="77777777" w:rsidR="0053412E" w:rsidRPr="00C93D97" w:rsidRDefault="0053412E" w:rsidP="00D87084">
      <w:pPr>
        <w:rPr>
          <w:rFonts w:ascii="Calibri Light" w:hAnsi="Calibri Light" w:cs="Calibri Light"/>
          <w:sz w:val="24"/>
          <w:szCs w:val="24"/>
        </w:rPr>
      </w:pPr>
    </w:p>
    <w:p w14:paraId="2FF764BA" w14:textId="77777777" w:rsidR="0053412E" w:rsidRPr="00C93D97" w:rsidRDefault="0053412E" w:rsidP="00D87084">
      <w:pPr>
        <w:rPr>
          <w:rFonts w:ascii="Calibri Light" w:hAnsi="Calibri Light" w:cs="Calibri Light"/>
          <w:sz w:val="24"/>
          <w:szCs w:val="24"/>
        </w:rPr>
      </w:pPr>
    </w:p>
    <w:p w14:paraId="6EE241A4" w14:textId="77777777" w:rsidR="0053412E" w:rsidRPr="00C93D97" w:rsidRDefault="0053412E" w:rsidP="00D87084">
      <w:pPr>
        <w:rPr>
          <w:rFonts w:ascii="Calibri Light" w:hAnsi="Calibri Light" w:cs="Calibri Light"/>
          <w:sz w:val="24"/>
          <w:szCs w:val="24"/>
        </w:rPr>
      </w:pPr>
    </w:p>
    <w:p w14:paraId="17F57739" w14:textId="25146602" w:rsidR="001C00A3" w:rsidRPr="00C93D97" w:rsidRDefault="001C00A3" w:rsidP="00D87084">
      <w:pPr>
        <w:rPr>
          <w:rFonts w:ascii="Calibri Light" w:hAnsi="Calibri Light" w:cs="Calibri Light"/>
          <w:sz w:val="24"/>
          <w:szCs w:val="24"/>
        </w:rPr>
      </w:pPr>
      <w:r w:rsidRPr="00C93D97">
        <w:rPr>
          <w:rFonts w:ascii="Calibri Light" w:hAnsi="Calibri Light" w:cs="Calibri Light"/>
          <w:sz w:val="24"/>
          <w:szCs w:val="24"/>
        </w:rPr>
        <w:br w:type="page"/>
      </w:r>
    </w:p>
    <w:p w14:paraId="5DFABFAA" w14:textId="77777777" w:rsidR="001C00A3" w:rsidRPr="00C93D97" w:rsidRDefault="001C00A3" w:rsidP="00D87084">
      <w:pPr>
        <w:rPr>
          <w:rFonts w:ascii="Calibri Light" w:hAnsi="Calibri Light" w:cs="Calibri Light"/>
          <w:sz w:val="24"/>
          <w:szCs w:val="24"/>
        </w:rPr>
        <w:sectPr w:rsidR="001C00A3" w:rsidRPr="00C93D97" w:rsidSect="00937AB9">
          <w:headerReference w:type="default" r:id="rId23"/>
          <w:footerReference w:type="default" r:id="rId24"/>
          <w:pgSz w:w="11906" w:h="16838"/>
          <w:pgMar w:top="1440" w:right="1440" w:bottom="1440" w:left="1440" w:header="708" w:footer="708" w:gutter="0"/>
          <w:pgNumType w:start="0"/>
          <w:cols w:space="708"/>
          <w:titlePg/>
          <w:docGrid w:linePitch="360"/>
        </w:sectPr>
      </w:pPr>
    </w:p>
    <w:p w14:paraId="695E5FB6" w14:textId="46C53FE3" w:rsidR="0053412E" w:rsidRPr="00C93D97" w:rsidRDefault="00C544F9" w:rsidP="00C544F9">
      <w:pPr>
        <w:pStyle w:val="Heading1"/>
        <w:rPr>
          <w:rFonts w:ascii="Calibri Light" w:hAnsi="Calibri Light" w:cs="Calibri Light"/>
          <w:b/>
          <w:bCs/>
          <w:color w:val="auto"/>
          <w:sz w:val="28"/>
          <w:szCs w:val="28"/>
        </w:rPr>
      </w:pPr>
      <w:bookmarkStart w:id="22" w:name="_Toc198452139"/>
      <w:r w:rsidRPr="00C93D97">
        <w:rPr>
          <w:rFonts w:ascii="Calibri Light" w:hAnsi="Calibri Light" w:cs="Calibri Light"/>
          <w:b/>
          <w:bCs/>
          <w:color w:val="auto"/>
          <w:sz w:val="28"/>
          <w:szCs w:val="28"/>
        </w:rPr>
        <w:lastRenderedPageBreak/>
        <w:t>A</w:t>
      </w:r>
      <w:r w:rsidR="0053412E" w:rsidRPr="00C93D97">
        <w:rPr>
          <w:rFonts w:ascii="Calibri Light" w:hAnsi="Calibri Light" w:cs="Calibri Light"/>
          <w:b/>
          <w:bCs/>
          <w:color w:val="auto"/>
          <w:sz w:val="28"/>
          <w:szCs w:val="28"/>
        </w:rPr>
        <w:t xml:space="preserve">ppendix </w:t>
      </w:r>
      <w:r w:rsidR="00FA2FDA" w:rsidRPr="00C93D97">
        <w:rPr>
          <w:rFonts w:ascii="Calibri Light" w:hAnsi="Calibri Light" w:cs="Calibri Light"/>
          <w:b/>
          <w:bCs/>
          <w:color w:val="auto"/>
          <w:sz w:val="28"/>
          <w:szCs w:val="28"/>
        </w:rPr>
        <w:t>3</w:t>
      </w:r>
      <w:r w:rsidR="0053412E" w:rsidRPr="00C93D97">
        <w:rPr>
          <w:rFonts w:ascii="Calibri Light" w:hAnsi="Calibri Light" w:cs="Calibri Light"/>
          <w:b/>
          <w:bCs/>
          <w:color w:val="auto"/>
          <w:sz w:val="28"/>
          <w:szCs w:val="28"/>
        </w:rPr>
        <w:t xml:space="preserve"> </w:t>
      </w:r>
      <w:r w:rsidR="00936DB1" w:rsidRPr="00C93D97">
        <w:rPr>
          <w:rFonts w:ascii="Calibri Light" w:hAnsi="Calibri Light" w:cs="Calibri Light"/>
          <w:b/>
          <w:bCs/>
          <w:color w:val="auto"/>
          <w:sz w:val="28"/>
          <w:szCs w:val="28"/>
        </w:rPr>
        <w:t>- System</w:t>
      </w:r>
      <w:r w:rsidR="00D201B9" w:rsidRPr="00C93D97">
        <w:rPr>
          <w:rFonts w:ascii="Calibri Light" w:hAnsi="Calibri Light" w:cs="Calibri Light"/>
          <w:b/>
          <w:bCs/>
          <w:color w:val="auto"/>
          <w:sz w:val="28"/>
          <w:szCs w:val="28"/>
        </w:rPr>
        <w:t xml:space="preserve"> </w:t>
      </w:r>
      <w:r w:rsidR="0053412E" w:rsidRPr="00C93D97">
        <w:rPr>
          <w:rFonts w:ascii="Calibri Light" w:hAnsi="Calibri Light" w:cs="Calibri Light"/>
          <w:b/>
          <w:bCs/>
          <w:color w:val="auto"/>
          <w:sz w:val="28"/>
          <w:szCs w:val="28"/>
        </w:rPr>
        <w:t>Functional Means Analysis</w:t>
      </w:r>
      <w:bookmarkEnd w:id="22"/>
    </w:p>
    <w:tbl>
      <w:tblPr>
        <w:tblpPr w:leftFromText="180" w:rightFromText="180" w:vertAnchor="text" w:horzAnchor="margin" w:tblpY="455"/>
        <w:tblW w:w="14034" w:type="dxa"/>
        <w:tblLook w:val="04A0" w:firstRow="1" w:lastRow="0" w:firstColumn="1" w:lastColumn="0" w:noHBand="0" w:noVBand="1"/>
      </w:tblPr>
      <w:tblGrid>
        <w:gridCol w:w="1115"/>
        <w:gridCol w:w="1371"/>
        <w:gridCol w:w="1226"/>
        <w:gridCol w:w="1348"/>
        <w:gridCol w:w="1072"/>
        <w:gridCol w:w="1127"/>
        <w:gridCol w:w="1216"/>
        <w:gridCol w:w="1310"/>
        <w:gridCol w:w="1130"/>
        <w:gridCol w:w="992"/>
        <w:gridCol w:w="993"/>
        <w:gridCol w:w="1134"/>
      </w:tblGrid>
      <w:tr w:rsidR="00D201B9" w:rsidRPr="00C93D97" w14:paraId="4FAA0FAB" w14:textId="77777777" w:rsidTr="00936DB1">
        <w:trPr>
          <w:trHeight w:val="422"/>
        </w:trPr>
        <w:tc>
          <w:tcPr>
            <w:tcW w:w="1115" w:type="dxa"/>
            <w:tcBorders>
              <w:top w:val="nil"/>
              <w:left w:val="nil"/>
              <w:bottom w:val="nil"/>
              <w:right w:val="nil"/>
            </w:tcBorders>
            <w:shd w:val="clear" w:color="000000" w:fill="333399"/>
            <w:vAlign w:val="center"/>
            <w:hideMark/>
          </w:tcPr>
          <w:p w14:paraId="100C5569" w14:textId="77777777" w:rsidR="00D201B9" w:rsidRPr="00C93D97" w:rsidRDefault="00D201B9" w:rsidP="00D201B9">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Function</w:t>
            </w:r>
          </w:p>
        </w:tc>
        <w:tc>
          <w:tcPr>
            <w:tcW w:w="12919" w:type="dxa"/>
            <w:gridSpan w:val="11"/>
            <w:tcBorders>
              <w:top w:val="single" w:sz="4" w:space="0" w:color="auto"/>
              <w:left w:val="single" w:sz="4" w:space="0" w:color="auto"/>
              <w:bottom w:val="nil"/>
              <w:right w:val="nil"/>
            </w:tcBorders>
            <w:shd w:val="clear" w:color="000000" w:fill="333399"/>
            <w:vAlign w:val="center"/>
            <w:hideMark/>
          </w:tcPr>
          <w:p w14:paraId="44356680" w14:textId="77777777" w:rsidR="00D201B9" w:rsidRPr="00C93D97" w:rsidRDefault="00D201B9" w:rsidP="00D201B9">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Means</w:t>
            </w:r>
          </w:p>
        </w:tc>
      </w:tr>
      <w:tr w:rsidR="00936DB1" w:rsidRPr="00C93D97" w14:paraId="361BDBAB" w14:textId="77777777" w:rsidTr="00936DB1">
        <w:trPr>
          <w:trHeight w:val="555"/>
        </w:trPr>
        <w:tc>
          <w:tcPr>
            <w:tcW w:w="1115" w:type="dxa"/>
            <w:tcBorders>
              <w:top w:val="single" w:sz="4" w:space="0" w:color="auto"/>
              <w:left w:val="single" w:sz="8" w:space="0" w:color="auto"/>
              <w:bottom w:val="single" w:sz="4" w:space="0" w:color="auto"/>
              <w:right w:val="single" w:sz="8" w:space="0" w:color="auto"/>
            </w:tcBorders>
            <w:shd w:val="clear" w:color="auto" w:fill="auto"/>
            <w:vAlign w:val="center"/>
            <w:hideMark/>
          </w:tcPr>
          <w:p w14:paraId="4A2804C9"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Ready System</w:t>
            </w:r>
          </w:p>
        </w:tc>
        <w:tc>
          <w:tcPr>
            <w:tcW w:w="137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4C81E9"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Hand Assemble Weapon</w:t>
            </w:r>
          </w:p>
        </w:tc>
        <w:tc>
          <w:tcPr>
            <w:tcW w:w="1226" w:type="dxa"/>
            <w:tcBorders>
              <w:top w:val="single" w:sz="4" w:space="0" w:color="auto"/>
              <w:left w:val="nil"/>
              <w:bottom w:val="single" w:sz="4" w:space="0" w:color="auto"/>
              <w:right w:val="single" w:sz="4" w:space="0" w:color="auto"/>
            </w:tcBorders>
            <w:shd w:val="clear" w:color="auto" w:fill="auto"/>
            <w:vAlign w:val="center"/>
            <w:hideMark/>
          </w:tcPr>
          <w:p w14:paraId="1E20C14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Telescopic</w:t>
            </w:r>
          </w:p>
        </w:tc>
        <w:tc>
          <w:tcPr>
            <w:tcW w:w="1348" w:type="dxa"/>
            <w:tcBorders>
              <w:top w:val="single" w:sz="4" w:space="0" w:color="auto"/>
              <w:left w:val="nil"/>
              <w:bottom w:val="single" w:sz="4" w:space="0" w:color="auto"/>
              <w:right w:val="single" w:sz="4" w:space="0" w:color="auto"/>
            </w:tcBorders>
            <w:shd w:val="clear" w:color="auto" w:fill="auto"/>
            <w:vAlign w:val="center"/>
            <w:hideMark/>
          </w:tcPr>
          <w:p w14:paraId="69A2ACF5"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Tripod Launcher</w:t>
            </w:r>
          </w:p>
        </w:tc>
        <w:tc>
          <w:tcPr>
            <w:tcW w:w="1072" w:type="dxa"/>
            <w:tcBorders>
              <w:top w:val="single" w:sz="4" w:space="0" w:color="auto"/>
              <w:left w:val="nil"/>
              <w:bottom w:val="single" w:sz="4" w:space="0" w:color="auto"/>
              <w:right w:val="single" w:sz="4" w:space="0" w:color="auto"/>
            </w:tcBorders>
            <w:shd w:val="clear" w:color="auto" w:fill="auto"/>
            <w:vAlign w:val="center"/>
            <w:hideMark/>
          </w:tcPr>
          <w:p w14:paraId="20D224BF"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Handheld</w:t>
            </w:r>
          </w:p>
        </w:tc>
        <w:tc>
          <w:tcPr>
            <w:tcW w:w="1127" w:type="dxa"/>
            <w:tcBorders>
              <w:top w:val="single" w:sz="4" w:space="0" w:color="auto"/>
              <w:left w:val="nil"/>
              <w:bottom w:val="single" w:sz="4" w:space="0" w:color="auto"/>
              <w:right w:val="single" w:sz="4" w:space="0" w:color="auto"/>
            </w:tcBorders>
            <w:shd w:val="clear" w:color="auto" w:fill="auto"/>
            <w:vAlign w:val="center"/>
            <w:hideMark/>
          </w:tcPr>
          <w:p w14:paraId="38D882E3"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Unpack</w:t>
            </w:r>
          </w:p>
        </w:tc>
        <w:tc>
          <w:tcPr>
            <w:tcW w:w="1216" w:type="dxa"/>
            <w:tcBorders>
              <w:top w:val="single" w:sz="4" w:space="0" w:color="auto"/>
              <w:left w:val="nil"/>
              <w:bottom w:val="single" w:sz="4" w:space="0" w:color="auto"/>
              <w:right w:val="single" w:sz="4" w:space="0" w:color="auto"/>
            </w:tcBorders>
            <w:shd w:val="clear" w:color="auto" w:fill="auto"/>
            <w:vAlign w:val="center"/>
            <w:hideMark/>
          </w:tcPr>
          <w:p w14:paraId="65220D96"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Make Ready</w:t>
            </w:r>
          </w:p>
        </w:tc>
        <w:tc>
          <w:tcPr>
            <w:tcW w:w="1310" w:type="dxa"/>
            <w:tcBorders>
              <w:top w:val="single" w:sz="4" w:space="0" w:color="auto"/>
              <w:left w:val="nil"/>
              <w:bottom w:val="single" w:sz="4" w:space="0" w:color="auto"/>
              <w:right w:val="single" w:sz="4" w:space="0" w:color="auto"/>
            </w:tcBorders>
            <w:shd w:val="clear" w:color="auto" w:fill="auto"/>
            <w:vAlign w:val="center"/>
            <w:hideMark/>
          </w:tcPr>
          <w:p w14:paraId="66702C8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0" w:type="dxa"/>
            <w:tcBorders>
              <w:top w:val="single" w:sz="4" w:space="0" w:color="auto"/>
              <w:left w:val="nil"/>
              <w:bottom w:val="single" w:sz="4" w:space="0" w:color="auto"/>
              <w:right w:val="single" w:sz="4" w:space="0" w:color="auto"/>
            </w:tcBorders>
            <w:shd w:val="clear" w:color="auto" w:fill="auto"/>
            <w:vAlign w:val="center"/>
            <w:hideMark/>
          </w:tcPr>
          <w:p w14:paraId="786811C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2" w:type="dxa"/>
            <w:tcBorders>
              <w:top w:val="single" w:sz="4" w:space="0" w:color="auto"/>
              <w:left w:val="nil"/>
              <w:bottom w:val="single" w:sz="4" w:space="0" w:color="auto"/>
              <w:right w:val="single" w:sz="4" w:space="0" w:color="auto"/>
            </w:tcBorders>
            <w:shd w:val="clear" w:color="auto" w:fill="auto"/>
            <w:vAlign w:val="center"/>
            <w:hideMark/>
          </w:tcPr>
          <w:p w14:paraId="4B7DD82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3" w:type="dxa"/>
            <w:tcBorders>
              <w:top w:val="single" w:sz="4" w:space="0" w:color="auto"/>
              <w:left w:val="nil"/>
              <w:bottom w:val="single" w:sz="4" w:space="0" w:color="auto"/>
              <w:right w:val="single" w:sz="4" w:space="0" w:color="auto"/>
            </w:tcBorders>
            <w:shd w:val="clear" w:color="auto" w:fill="auto"/>
            <w:vAlign w:val="center"/>
            <w:hideMark/>
          </w:tcPr>
          <w:p w14:paraId="35D93AB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4" w:type="dxa"/>
            <w:tcBorders>
              <w:top w:val="single" w:sz="4" w:space="0" w:color="auto"/>
              <w:left w:val="nil"/>
              <w:bottom w:val="single" w:sz="4" w:space="0" w:color="auto"/>
              <w:right w:val="single" w:sz="4" w:space="0" w:color="auto"/>
            </w:tcBorders>
            <w:shd w:val="clear" w:color="auto" w:fill="auto"/>
            <w:vAlign w:val="center"/>
            <w:hideMark/>
          </w:tcPr>
          <w:p w14:paraId="69AD3D77"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r>
      <w:tr w:rsidR="00936DB1" w:rsidRPr="00C93D97" w14:paraId="4FB3956D" w14:textId="77777777" w:rsidTr="00936DB1">
        <w:trPr>
          <w:trHeight w:val="549"/>
        </w:trPr>
        <w:tc>
          <w:tcPr>
            <w:tcW w:w="1115" w:type="dxa"/>
            <w:tcBorders>
              <w:top w:val="nil"/>
              <w:left w:val="single" w:sz="8" w:space="0" w:color="auto"/>
              <w:bottom w:val="single" w:sz="4" w:space="0" w:color="auto"/>
              <w:right w:val="single" w:sz="8" w:space="0" w:color="auto"/>
            </w:tcBorders>
            <w:shd w:val="clear" w:color="auto" w:fill="auto"/>
            <w:vAlign w:val="center"/>
            <w:hideMark/>
          </w:tcPr>
          <w:p w14:paraId="65C6F600"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Identify Target</w:t>
            </w:r>
          </w:p>
        </w:tc>
        <w:tc>
          <w:tcPr>
            <w:tcW w:w="1371" w:type="dxa"/>
            <w:tcBorders>
              <w:top w:val="nil"/>
              <w:left w:val="single" w:sz="4" w:space="0" w:color="auto"/>
              <w:bottom w:val="single" w:sz="4" w:space="0" w:color="auto"/>
              <w:right w:val="single" w:sz="4" w:space="0" w:color="auto"/>
            </w:tcBorders>
            <w:shd w:val="clear" w:color="auto" w:fill="auto"/>
            <w:vAlign w:val="center"/>
            <w:hideMark/>
          </w:tcPr>
          <w:p w14:paraId="1CD857C3"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Manual Aiming</w:t>
            </w:r>
          </w:p>
        </w:tc>
        <w:tc>
          <w:tcPr>
            <w:tcW w:w="1226" w:type="dxa"/>
            <w:tcBorders>
              <w:top w:val="nil"/>
              <w:left w:val="nil"/>
              <w:bottom w:val="single" w:sz="4" w:space="0" w:color="auto"/>
              <w:right w:val="single" w:sz="4" w:space="0" w:color="auto"/>
            </w:tcBorders>
            <w:shd w:val="clear" w:color="auto" w:fill="auto"/>
            <w:vAlign w:val="center"/>
            <w:hideMark/>
          </w:tcPr>
          <w:p w14:paraId="32AB8DB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Laser Designator</w:t>
            </w:r>
          </w:p>
        </w:tc>
        <w:tc>
          <w:tcPr>
            <w:tcW w:w="1348" w:type="dxa"/>
            <w:tcBorders>
              <w:top w:val="nil"/>
              <w:left w:val="nil"/>
              <w:bottom w:val="single" w:sz="4" w:space="0" w:color="auto"/>
              <w:right w:val="single" w:sz="4" w:space="0" w:color="auto"/>
            </w:tcBorders>
            <w:shd w:val="clear" w:color="auto" w:fill="auto"/>
            <w:vAlign w:val="center"/>
            <w:hideMark/>
          </w:tcPr>
          <w:p w14:paraId="7A67551A"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GPS Location</w:t>
            </w:r>
          </w:p>
        </w:tc>
        <w:tc>
          <w:tcPr>
            <w:tcW w:w="1072" w:type="dxa"/>
            <w:tcBorders>
              <w:top w:val="nil"/>
              <w:left w:val="nil"/>
              <w:bottom w:val="single" w:sz="4" w:space="0" w:color="auto"/>
              <w:right w:val="single" w:sz="4" w:space="0" w:color="auto"/>
            </w:tcBorders>
            <w:shd w:val="clear" w:color="auto" w:fill="auto"/>
            <w:vAlign w:val="center"/>
            <w:hideMark/>
          </w:tcPr>
          <w:p w14:paraId="6938C12D"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Visual ID</w:t>
            </w:r>
          </w:p>
        </w:tc>
        <w:tc>
          <w:tcPr>
            <w:tcW w:w="1127" w:type="dxa"/>
            <w:tcBorders>
              <w:top w:val="nil"/>
              <w:left w:val="nil"/>
              <w:bottom w:val="single" w:sz="4" w:space="0" w:color="auto"/>
              <w:right w:val="single" w:sz="4" w:space="0" w:color="auto"/>
            </w:tcBorders>
            <w:shd w:val="clear" w:color="auto" w:fill="auto"/>
            <w:vAlign w:val="center"/>
            <w:hideMark/>
          </w:tcPr>
          <w:p w14:paraId="4157C99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Smoke Marker</w:t>
            </w:r>
          </w:p>
        </w:tc>
        <w:tc>
          <w:tcPr>
            <w:tcW w:w="1216" w:type="dxa"/>
            <w:tcBorders>
              <w:top w:val="nil"/>
              <w:left w:val="nil"/>
              <w:bottom w:val="single" w:sz="4" w:space="0" w:color="auto"/>
              <w:right w:val="single" w:sz="4" w:space="0" w:color="auto"/>
            </w:tcBorders>
            <w:shd w:val="clear" w:color="auto" w:fill="auto"/>
            <w:vAlign w:val="center"/>
            <w:hideMark/>
          </w:tcPr>
          <w:p w14:paraId="5FDCA0EE"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Tracer</w:t>
            </w:r>
          </w:p>
        </w:tc>
        <w:tc>
          <w:tcPr>
            <w:tcW w:w="1310" w:type="dxa"/>
            <w:tcBorders>
              <w:top w:val="nil"/>
              <w:left w:val="nil"/>
              <w:bottom w:val="single" w:sz="4" w:space="0" w:color="auto"/>
              <w:right w:val="single" w:sz="4" w:space="0" w:color="auto"/>
            </w:tcBorders>
            <w:shd w:val="clear" w:color="auto" w:fill="auto"/>
            <w:vAlign w:val="center"/>
            <w:hideMark/>
          </w:tcPr>
          <w:p w14:paraId="2E16C1D3"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Estimate</w:t>
            </w:r>
          </w:p>
        </w:tc>
        <w:tc>
          <w:tcPr>
            <w:tcW w:w="1130" w:type="dxa"/>
            <w:tcBorders>
              <w:top w:val="nil"/>
              <w:left w:val="nil"/>
              <w:bottom w:val="single" w:sz="4" w:space="0" w:color="auto"/>
              <w:right w:val="single" w:sz="4" w:space="0" w:color="auto"/>
            </w:tcBorders>
            <w:shd w:val="clear" w:color="auto" w:fill="auto"/>
            <w:vAlign w:val="center"/>
            <w:hideMark/>
          </w:tcPr>
          <w:p w14:paraId="3A167CB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AI Assisted</w:t>
            </w:r>
          </w:p>
        </w:tc>
        <w:tc>
          <w:tcPr>
            <w:tcW w:w="992" w:type="dxa"/>
            <w:tcBorders>
              <w:top w:val="nil"/>
              <w:left w:val="nil"/>
              <w:bottom w:val="single" w:sz="4" w:space="0" w:color="auto"/>
              <w:right w:val="single" w:sz="4" w:space="0" w:color="auto"/>
            </w:tcBorders>
            <w:shd w:val="clear" w:color="auto" w:fill="auto"/>
            <w:vAlign w:val="center"/>
            <w:hideMark/>
          </w:tcPr>
          <w:p w14:paraId="0BBA5F4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3" w:type="dxa"/>
            <w:tcBorders>
              <w:top w:val="nil"/>
              <w:left w:val="nil"/>
              <w:bottom w:val="single" w:sz="4" w:space="0" w:color="auto"/>
              <w:right w:val="single" w:sz="4" w:space="0" w:color="auto"/>
            </w:tcBorders>
            <w:shd w:val="clear" w:color="auto" w:fill="auto"/>
            <w:vAlign w:val="center"/>
            <w:hideMark/>
          </w:tcPr>
          <w:p w14:paraId="07E508FF"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4" w:type="dxa"/>
            <w:tcBorders>
              <w:top w:val="nil"/>
              <w:left w:val="nil"/>
              <w:bottom w:val="single" w:sz="4" w:space="0" w:color="auto"/>
              <w:right w:val="single" w:sz="4" w:space="0" w:color="auto"/>
            </w:tcBorders>
            <w:shd w:val="clear" w:color="auto" w:fill="auto"/>
            <w:vAlign w:val="center"/>
            <w:hideMark/>
          </w:tcPr>
          <w:p w14:paraId="7896E3F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r>
      <w:tr w:rsidR="00936DB1" w:rsidRPr="00C93D97" w14:paraId="514C5719" w14:textId="77777777" w:rsidTr="00936DB1">
        <w:trPr>
          <w:trHeight w:val="272"/>
        </w:trPr>
        <w:tc>
          <w:tcPr>
            <w:tcW w:w="1115" w:type="dxa"/>
            <w:tcBorders>
              <w:top w:val="nil"/>
              <w:left w:val="single" w:sz="8" w:space="0" w:color="auto"/>
              <w:bottom w:val="single" w:sz="4" w:space="0" w:color="auto"/>
              <w:right w:val="single" w:sz="8" w:space="0" w:color="auto"/>
            </w:tcBorders>
            <w:shd w:val="clear" w:color="auto" w:fill="auto"/>
            <w:vAlign w:val="center"/>
            <w:hideMark/>
          </w:tcPr>
          <w:p w14:paraId="3778609F"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Aim</w:t>
            </w:r>
          </w:p>
        </w:tc>
        <w:tc>
          <w:tcPr>
            <w:tcW w:w="1371" w:type="dxa"/>
            <w:tcBorders>
              <w:top w:val="nil"/>
              <w:left w:val="single" w:sz="4" w:space="0" w:color="auto"/>
              <w:bottom w:val="single" w:sz="4" w:space="0" w:color="auto"/>
              <w:right w:val="single" w:sz="4" w:space="0" w:color="auto"/>
            </w:tcBorders>
            <w:shd w:val="clear" w:color="auto" w:fill="auto"/>
            <w:vAlign w:val="center"/>
            <w:hideMark/>
          </w:tcPr>
          <w:p w14:paraId="201F8E6D"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Manual Aiming</w:t>
            </w:r>
          </w:p>
        </w:tc>
        <w:tc>
          <w:tcPr>
            <w:tcW w:w="1226" w:type="dxa"/>
            <w:tcBorders>
              <w:top w:val="nil"/>
              <w:left w:val="nil"/>
              <w:bottom w:val="single" w:sz="4" w:space="0" w:color="auto"/>
              <w:right w:val="single" w:sz="4" w:space="0" w:color="auto"/>
            </w:tcBorders>
            <w:shd w:val="clear" w:color="auto" w:fill="auto"/>
            <w:vAlign w:val="center"/>
            <w:hideMark/>
          </w:tcPr>
          <w:p w14:paraId="75A7BD3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Laser Designator</w:t>
            </w:r>
          </w:p>
        </w:tc>
        <w:tc>
          <w:tcPr>
            <w:tcW w:w="1348" w:type="dxa"/>
            <w:tcBorders>
              <w:top w:val="nil"/>
              <w:left w:val="nil"/>
              <w:bottom w:val="single" w:sz="4" w:space="0" w:color="auto"/>
              <w:right w:val="single" w:sz="4" w:space="0" w:color="auto"/>
            </w:tcBorders>
            <w:shd w:val="clear" w:color="auto" w:fill="auto"/>
            <w:vAlign w:val="center"/>
            <w:hideMark/>
          </w:tcPr>
          <w:p w14:paraId="3F11F996"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GPS</w:t>
            </w:r>
          </w:p>
        </w:tc>
        <w:tc>
          <w:tcPr>
            <w:tcW w:w="1072" w:type="dxa"/>
            <w:tcBorders>
              <w:top w:val="nil"/>
              <w:left w:val="nil"/>
              <w:bottom w:val="single" w:sz="4" w:space="0" w:color="auto"/>
              <w:right w:val="single" w:sz="4" w:space="0" w:color="auto"/>
            </w:tcBorders>
            <w:shd w:val="clear" w:color="auto" w:fill="auto"/>
            <w:vAlign w:val="center"/>
            <w:hideMark/>
          </w:tcPr>
          <w:p w14:paraId="2FA0C1D7"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Visual ID In Optical Sight</w:t>
            </w:r>
          </w:p>
        </w:tc>
        <w:tc>
          <w:tcPr>
            <w:tcW w:w="1127" w:type="dxa"/>
            <w:tcBorders>
              <w:top w:val="nil"/>
              <w:left w:val="nil"/>
              <w:bottom w:val="single" w:sz="4" w:space="0" w:color="auto"/>
              <w:right w:val="single" w:sz="4" w:space="0" w:color="auto"/>
            </w:tcBorders>
            <w:shd w:val="clear" w:color="auto" w:fill="auto"/>
            <w:vAlign w:val="center"/>
            <w:hideMark/>
          </w:tcPr>
          <w:p w14:paraId="4539207C"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Thermal</w:t>
            </w:r>
          </w:p>
        </w:tc>
        <w:tc>
          <w:tcPr>
            <w:tcW w:w="1216" w:type="dxa"/>
            <w:tcBorders>
              <w:top w:val="nil"/>
              <w:left w:val="nil"/>
              <w:bottom w:val="single" w:sz="4" w:space="0" w:color="auto"/>
              <w:right w:val="single" w:sz="4" w:space="0" w:color="auto"/>
            </w:tcBorders>
            <w:shd w:val="clear" w:color="auto" w:fill="auto"/>
            <w:vAlign w:val="center"/>
            <w:hideMark/>
          </w:tcPr>
          <w:p w14:paraId="3BA0048C"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Wire Guided</w:t>
            </w:r>
          </w:p>
        </w:tc>
        <w:tc>
          <w:tcPr>
            <w:tcW w:w="1310" w:type="dxa"/>
            <w:tcBorders>
              <w:top w:val="nil"/>
              <w:left w:val="nil"/>
              <w:bottom w:val="single" w:sz="4" w:space="0" w:color="auto"/>
              <w:right w:val="single" w:sz="4" w:space="0" w:color="auto"/>
            </w:tcBorders>
            <w:shd w:val="clear" w:color="auto" w:fill="auto"/>
            <w:vAlign w:val="center"/>
            <w:hideMark/>
          </w:tcPr>
          <w:p w14:paraId="04DB3DFD"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Estimate</w:t>
            </w:r>
          </w:p>
        </w:tc>
        <w:tc>
          <w:tcPr>
            <w:tcW w:w="1130" w:type="dxa"/>
            <w:tcBorders>
              <w:top w:val="nil"/>
              <w:left w:val="nil"/>
              <w:bottom w:val="single" w:sz="4" w:space="0" w:color="auto"/>
              <w:right w:val="single" w:sz="4" w:space="0" w:color="auto"/>
            </w:tcBorders>
            <w:shd w:val="clear" w:color="auto" w:fill="auto"/>
            <w:vAlign w:val="center"/>
            <w:hideMark/>
          </w:tcPr>
          <w:p w14:paraId="69E5BF3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Telescope</w:t>
            </w:r>
          </w:p>
        </w:tc>
        <w:tc>
          <w:tcPr>
            <w:tcW w:w="992" w:type="dxa"/>
            <w:tcBorders>
              <w:top w:val="nil"/>
              <w:left w:val="nil"/>
              <w:bottom w:val="single" w:sz="4" w:space="0" w:color="auto"/>
              <w:right w:val="single" w:sz="4" w:space="0" w:color="auto"/>
            </w:tcBorders>
            <w:shd w:val="clear" w:color="auto" w:fill="auto"/>
            <w:vAlign w:val="center"/>
            <w:hideMark/>
          </w:tcPr>
          <w:p w14:paraId="2DE4A20E"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FPV</w:t>
            </w:r>
          </w:p>
        </w:tc>
        <w:tc>
          <w:tcPr>
            <w:tcW w:w="993" w:type="dxa"/>
            <w:tcBorders>
              <w:top w:val="nil"/>
              <w:left w:val="nil"/>
              <w:bottom w:val="single" w:sz="4" w:space="0" w:color="auto"/>
              <w:right w:val="single" w:sz="4" w:space="0" w:color="auto"/>
            </w:tcBorders>
            <w:shd w:val="clear" w:color="auto" w:fill="auto"/>
            <w:vAlign w:val="center"/>
            <w:hideMark/>
          </w:tcPr>
          <w:p w14:paraId="3729B21A"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AI Assisted</w:t>
            </w:r>
          </w:p>
        </w:tc>
        <w:tc>
          <w:tcPr>
            <w:tcW w:w="1134" w:type="dxa"/>
            <w:tcBorders>
              <w:top w:val="nil"/>
              <w:left w:val="nil"/>
              <w:bottom w:val="single" w:sz="4" w:space="0" w:color="auto"/>
              <w:right w:val="single" w:sz="4" w:space="0" w:color="auto"/>
            </w:tcBorders>
            <w:shd w:val="clear" w:color="auto" w:fill="auto"/>
            <w:vAlign w:val="center"/>
            <w:hideMark/>
          </w:tcPr>
          <w:p w14:paraId="55A2601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Tow Wire</w:t>
            </w:r>
          </w:p>
        </w:tc>
      </w:tr>
      <w:tr w:rsidR="00936DB1" w:rsidRPr="00C93D97" w14:paraId="37ECD2CB" w14:textId="77777777" w:rsidTr="00936DB1">
        <w:trPr>
          <w:trHeight w:val="569"/>
        </w:trPr>
        <w:tc>
          <w:tcPr>
            <w:tcW w:w="1115" w:type="dxa"/>
            <w:tcBorders>
              <w:top w:val="nil"/>
              <w:left w:val="single" w:sz="8" w:space="0" w:color="auto"/>
              <w:bottom w:val="single" w:sz="4" w:space="0" w:color="auto"/>
              <w:right w:val="single" w:sz="8" w:space="0" w:color="auto"/>
            </w:tcBorders>
            <w:shd w:val="clear" w:color="auto" w:fill="auto"/>
            <w:vAlign w:val="center"/>
            <w:hideMark/>
          </w:tcPr>
          <w:p w14:paraId="78B63BA3"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Arm Weapon</w:t>
            </w:r>
          </w:p>
        </w:tc>
        <w:tc>
          <w:tcPr>
            <w:tcW w:w="1371" w:type="dxa"/>
            <w:tcBorders>
              <w:top w:val="nil"/>
              <w:left w:val="single" w:sz="4" w:space="0" w:color="auto"/>
              <w:bottom w:val="single" w:sz="4" w:space="0" w:color="auto"/>
              <w:right w:val="single" w:sz="4" w:space="0" w:color="auto"/>
            </w:tcBorders>
            <w:shd w:val="clear" w:color="auto" w:fill="auto"/>
            <w:vAlign w:val="center"/>
            <w:hideMark/>
          </w:tcPr>
          <w:p w14:paraId="021AC917"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Mechanically</w:t>
            </w:r>
          </w:p>
        </w:tc>
        <w:tc>
          <w:tcPr>
            <w:tcW w:w="1226" w:type="dxa"/>
            <w:tcBorders>
              <w:top w:val="nil"/>
              <w:left w:val="nil"/>
              <w:bottom w:val="single" w:sz="4" w:space="0" w:color="auto"/>
              <w:right w:val="single" w:sz="4" w:space="0" w:color="auto"/>
            </w:tcBorders>
            <w:shd w:val="clear" w:color="auto" w:fill="auto"/>
            <w:vAlign w:val="center"/>
            <w:hideMark/>
          </w:tcPr>
          <w:p w14:paraId="58A127FC"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Electrical Controller</w:t>
            </w:r>
          </w:p>
        </w:tc>
        <w:tc>
          <w:tcPr>
            <w:tcW w:w="1348" w:type="dxa"/>
            <w:tcBorders>
              <w:top w:val="nil"/>
              <w:left w:val="nil"/>
              <w:bottom w:val="single" w:sz="4" w:space="0" w:color="auto"/>
              <w:right w:val="single" w:sz="4" w:space="0" w:color="auto"/>
            </w:tcBorders>
            <w:shd w:val="clear" w:color="auto" w:fill="auto"/>
            <w:vAlign w:val="center"/>
            <w:hideMark/>
          </w:tcPr>
          <w:p w14:paraId="3987C3F8"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Pin</w:t>
            </w:r>
          </w:p>
        </w:tc>
        <w:tc>
          <w:tcPr>
            <w:tcW w:w="1072" w:type="dxa"/>
            <w:tcBorders>
              <w:top w:val="nil"/>
              <w:left w:val="nil"/>
              <w:bottom w:val="single" w:sz="4" w:space="0" w:color="auto"/>
              <w:right w:val="single" w:sz="4" w:space="0" w:color="auto"/>
            </w:tcBorders>
            <w:shd w:val="clear" w:color="auto" w:fill="auto"/>
            <w:vAlign w:val="center"/>
            <w:hideMark/>
          </w:tcPr>
          <w:p w14:paraId="2875CE46"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Switch</w:t>
            </w:r>
          </w:p>
        </w:tc>
        <w:tc>
          <w:tcPr>
            <w:tcW w:w="1127" w:type="dxa"/>
            <w:tcBorders>
              <w:top w:val="nil"/>
              <w:left w:val="nil"/>
              <w:bottom w:val="single" w:sz="4" w:space="0" w:color="auto"/>
              <w:right w:val="single" w:sz="4" w:space="0" w:color="auto"/>
            </w:tcBorders>
            <w:shd w:val="clear" w:color="auto" w:fill="auto"/>
            <w:vAlign w:val="center"/>
            <w:hideMark/>
          </w:tcPr>
          <w:p w14:paraId="4A770A5A"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Program</w:t>
            </w:r>
          </w:p>
        </w:tc>
        <w:tc>
          <w:tcPr>
            <w:tcW w:w="1216" w:type="dxa"/>
            <w:tcBorders>
              <w:top w:val="nil"/>
              <w:left w:val="nil"/>
              <w:bottom w:val="single" w:sz="4" w:space="0" w:color="auto"/>
              <w:right w:val="single" w:sz="4" w:space="0" w:color="auto"/>
            </w:tcBorders>
            <w:shd w:val="clear" w:color="auto" w:fill="auto"/>
            <w:vAlign w:val="center"/>
            <w:hideMark/>
          </w:tcPr>
          <w:p w14:paraId="53D4FE01" w14:textId="6E63D880" w:rsidR="00D201B9" w:rsidRPr="00C93D97" w:rsidRDefault="00D201B9" w:rsidP="00D201B9">
            <w:pPr>
              <w:jc w:val="center"/>
              <w:rPr>
                <w:rFonts w:ascii="Calibri Light" w:hAnsi="Calibri Light" w:cs="Calibri Light"/>
                <w:sz w:val="16"/>
                <w:szCs w:val="16"/>
              </w:rPr>
            </w:pPr>
          </w:p>
        </w:tc>
        <w:tc>
          <w:tcPr>
            <w:tcW w:w="1310" w:type="dxa"/>
            <w:tcBorders>
              <w:top w:val="nil"/>
              <w:left w:val="nil"/>
              <w:bottom w:val="single" w:sz="4" w:space="0" w:color="auto"/>
              <w:right w:val="single" w:sz="4" w:space="0" w:color="auto"/>
            </w:tcBorders>
            <w:shd w:val="clear" w:color="auto" w:fill="auto"/>
            <w:vAlign w:val="center"/>
            <w:hideMark/>
          </w:tcPr>
          <w:p w14:paraId="2D21480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0" w:type="dxa"/>
            <w:tcBorders>
              <w:top w:val="nil"/>
              <w:left w:val="nil"/>
              <w:bottom w:val="single" w:sz="4" w:space="0" w:color="auto"/>
              <w:right w:val="single" w:sz="4" w:space="0" w:color="auto"/>
            </w:tcBorders>
            <w:shd w:val="clear" w:color="auto" w:fill="auto"/>
            <w:vAlign w:val="center"/>
            <w:hideMark/>
          </w:tcPr>
          <w:p w14:paraId="70D40775"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2" w:type="dxa"/>
            <w:tcBorders>
              <w:top w:val="nil"/>
              <w:left w:val="nil"/>
              <w:bottom w:val="single" w:sz="4" w:space="0" w:color="auto"/>
              <w:right w:val="single" w:sz="4" w:space="0" w:color="auto"/>
            </w:tcBorders>
            <w:shd w:val="clear" w:color="auto" w:fill="auto"/>
            <w:vAlign w:val="center"/>
            <w:hideMark/>
          </w:tcPr>
          <w:p w14:paraId="112EFD15"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3" w:type="dxa"/>
            <w:tcBorders>
              <w:top w:val="nil"/>
              <w:left w:val="nil"/>
              <w:bottom w:val="single" w:sz="4" w:space="0" w:color="auto"/>
              <w:right w:val="single" w:sz="4" w:space="0" w:color="auto"/>
            </w:tcBorders>
            <w:shd w:val="clear" w:color="auto" w:fill="auto"/>
            <w:vAlign w:val="center"/>
            <w:hideMark/>
          </w:tcPr>
          <w:p w14:paraId="52AFBF8E"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4" w:type="dxa"/>
            <w:tcBorders>
              <w:top w:val="nil"/>
              <w:left w:val="nil"/>
              <w:bottom w:val="single" w:sz="4" w:space="0" w:color="auto"/>
              <w:right w:val="single" w:sz="4" w:space="0" w:color="auto"/>
            </w:tcBorders>
            <w:shd w:val="clear" w:color="auto" w:fill="auto"/>
            <w:vAlign w:val="center"/>
            <w:hideMark/>
          </w:tcPr>
          <w:p w14:paraId="3B549BE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r>
      <w:tr w:rsidR="00936DB1" w:rsidRPr="00C93D97" w14:paraId="227C8857" w14:textId="77777777" w:rsidTr="00936DB1">
        <w:trPr>
          <w:trHeight w:val="543"/>
        </w:trPr>
        <w:tc>
          <w:tcPr>
            <w:tcW w:w="1115" w:type="dxa"/>
            <w:tcBorders>
              <w:top w:val="nil"/>
              <w:left w:val="single" w:sz="8" w:space="0" w:color="auto"/>
              <w:bottom w:val="single" w:sz="4" w:space="0" w:color="auto"/>
              <w:right w:val="single" w:sz="8" w:space="0" w:color="auto"/>
            </w:tcBorders>
            <w:shd w:val="clear" w:color="auto" w:fill="auto"/>
            <w:vAlign w:val="center"/>
            <w:hideMark/>
          </w:tcPr>
          <w:p w14:paraId="135F773D"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Launch/ Release Munition</w:t>
            </w:r>
          </w:p>
        </w:tc>
        <w:tc>
          <w:tcPr>
            <w:tcW w:w="1371" w:type="dxa"/>
            <w:tcBorders>
              <w:top w:val="nil"/>
              <w:left w:val="single" w:sz="4" w:space="0" w:color="auto"/>
              <w:bottom w:val="single" w:sz="4" w:space="0" w:color="auto"/>
              <w:right w:val="single" w:sz="4" w:space="0" w:color="auto"/>
            </w:tcBorders>
            <w:shd w:val="clear" w:color="auto" w:fill="auto"/>
            <w:vAlign w:val="center"/>
            <w:hideMark/>
          </w:tcPr>
          <w:p w14:paraId="506E0932"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xml:space="preserve">Robot dog </w:t>
            </w:r>
          </w:p>
        </w:tc>
        <w:tc>
          <w:tcPr>
            <w:tcW w:w="1226" w:type="dxa"/>
            <w:tcBorders>
              <w:top w:val="nil"/>
              <w:left w:val="nil"/>
              <w:bottom w:val="single" w:sz="4" w:space="0" w:color="auto"/>
              <w:right w:val="single" w:sz="4" w:space="0" w:color="auto"/>
            </w:tcBorders>
            <w:shd w:val="clear" w:color="auto" w:fill="auto"/>
            <w:vAlign w:val="center"/>
            <w:hideMark/>
          </w:tcPr>
          <w:p w14:paraId="2863992F"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Drone</w:t>
            </w:r>
          </w:p>
        </w:tc>
        <w:tc>
          <w:tcPr>
            <w:tcW w:w="1348" w:type="dxa"/>
            <w:tcBorders>
              <w:top w:val="nil"/>
              <w:left w:val="nil"/>
              <w:bottom w:val="single" w:sz="4" w:space="0" w:color="auto"/>
              <w:right w:val="single" w:sz="4" w:space="0" w:color="auto"/>
            </w:tcBorders>
            <w:shd w:val="clear" w:color="auto" w:fill="auto"/>
            <w:vAlign w:val="center"/>
            <w:hideMark/>
          </w:tcPr>
          <w:p w14:paraId="0FF867A2"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Compressed gas launch</w:t>
            </w:r>
          </w:p>
        </w:tc>
        <w:tc>
          <w:tcPr>
            <w:tcW w:w="1072" w:type="dxa"/>
            <w:tcBorders>
              <w:top w:val="nil"/>
              <w:left w:val="nil"/>
              <w:bottom w:val="single" w:sz="4" w:space="0" w:color="auto"/>
              <w:right w:val="single" w:sz="4" w:space="0" w:color="auto"/>
            </w:tcBorders>
            <w:shd w:val="clear" w:color="auto" w:fill="auto"/>
            <w:vAlign w:val="center"/>
            <w:hideMark/>
          </w:tcPr>
          <w:p w14:paraId="47AC773C"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Air drop - glide</w:t>
            </w:r>
          </w:p>
        </w:tc>
        <w:tc>
          <w:tcPr>
            <w:tcW w:w="1127" w:type="dxa"/>
            <w:tcBorders>
              <w:top w:val="nil"/>
              <w:left w:val="nil"/>
              <w:bottom w:val="single" w:sz="4" w:space="0" w:color="auto"/>
              <w:right w:val="single" w:sz="4" w:space="0" w:color="auto"/>
            </w:tcBorders>
            <w:shd w:val="clear" w:color="auto" w:fill="auto"/>
            <w:vAlign w:val="center"/>
            <w:hideMark/>
          </w:tcPr>
          <w:p w14:paraId="3E671A47"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Sling Shot</w:t>
            </w:r>
          </w:p>
        </w:tc>
        <w:tc>
          <w:tcPr>
            <w:tcW w:w="1216" w:type="dxa"/>
            <w:tcBorders>
              <w:top w:val="nil"/>
              <w:left w:val="nil"/>
              <w:bottom w:val="single" w:sz="4" w:space="0" w:color="auto"/>
              <w:right w:val="single" w:sz="4" w:space="0" w:color="auto"/>
            </w:tcBorders>
            <w:shd w:val="clear" w:color="auto" w:fill="auto"/>
            <w:vAlign w:val="center"/>
            <w:hideMark/>
          </w:tcPr>
          <w:p w14:paraId="1467FBB3"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Propellant Charge</w:t>
            </w:r>
          </w:p>
        </w:tc>
        <w:tc>
          <w:tcPr>
            <w:tcW w:w="1310" w:type="dxa"/>
            <w:tcBorders>
              <w:top w:val="nil"/>
              <w:left w:val="nil"/>
              <w:bottom w:val="single" w:sz="4" w:space="0" w:color="auto"/>
              <w:right w:val="single" w:sz="4" w:space="0" w:color="auto"/>
            </w:tcBorders>
            <w:shd w:val="clear" w:color="auto" w:fill="auto"/>
            <w:vAlign w:val="center"/>
            <w:hideMark/>
          </w:tcPr>
          <w:p w14:paraId="742FB6B3"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Boost Rocket motor</w:t>
            </w:r>
          </w:p>
        </w:tc>
        <w:tc>
          <w:tcPr>
            <w:tcW w:w="1130" w:type="dxa"/>
            <w:tcBorders>
              <w:top w:val="nil"/>
              <w:left w:val="nil"/>
              <w:bottom w:val="single" w:sz="4" w:space="0" w:color="auto"/>
              <w:right w:val="single" w:sz="4" w:space="0" w:color="auto"/>
            </w:tcBorders>
            <w:shd w:val="clear" w:color="auto" w:fill="auto"/>
            <w:vAlign w:val="center"/>
            <w:hideMark/>
          </w:tcPr>
          <w:p w14:paraId="6580E577"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Spring Loaded</w:t>
            </w:r>
          </w:p>
        </w:tc>
        <w:tc>
          <w:tcPr>
            <w:tcW w:w="992" w:type="dxa"/>
            <w:tcBorders>
              <w:top w:val="nil"/>
              <w:left w:val="nil"/>
              <w:bottom w:val="single" w:sz="4" w:space="0" w:color="auto"/>
              <w:right w:val="single" w:sz="4" w:space="0" w:color="auto"/>
            </w:tcBorders>
            <w:shd w:val="clear" w:color="auto" w:fill="auto"/>
            <w:vAlign w:val="center"/>
            <w:hideMark/>
          </w:tcPr>
          <w:p w14:paraId="1CEFEA9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xml:space="preserve">Rail Gun </w:t>
            </w:r>
          </w:p>
        </w:tc>
        <w:tc>
          <w:tcPr>
            <w:tcW w:w="993" w:type="dxa"/>
            <w:tcBorders>
              <w:top w:val="nil"/>
              <w:left w:val="nil"/>
              <w:bottom w:val="single" w:sz="4" w:space="0" w:color="auto"/>
              <w:right w:val="single" w:sz="4" w:space="0" w:color="auto"/>
            </w:tcBorders>
            <w:shd w:val="clear" w:color="auto" w:fill="auto"/>
            <w:vAlign w:val="center"/>
            <w:hideMark/>
          </w:tcPr>
          <w:p w14:paraId="3B06521B"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Hand Launch</w:t>
            </w:r>
          </w:p>
        </w:tc>
        <w:tc>
          <w:tcPr>
            <w:tcW w:w="1134" w:type="dxa"/>
            <w:tcBorders>
              <w:top w:val="nil"/>
              <w:left w:val="nil"/>
              <w:bottom w:val="single" w:sz="4" w:space="0" w:color="auto"/>
              <w:right w:val="single" w:sz="4" w:space="0" w:color="auto"/>
            </w:tcBorders>
            <w:shd w:val="clear" w:color="auto" w:fill="auto"/>
            <w:vAlign w:val="center"/>
            <w:hideMark/>
          </w:tcPr>
          <w:p w14:paraId="7C88ADB2"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r>
      <w:tr w:rsidR="00936DB1" w:rsidRPr="00C93D97" w14:paraId="77E2E26F" w14:textId="77777777" w:rsidTr="00936DB1">
        <w:trPr>
          <w:trHeight w:val="422"/>
        </w:trPr>
        <w:tc>
          <w:tcPr>
            <w:tcW w:w="1115" w:type="dxa"/>
            <w:tcBorders>
              <w:top w:val="nil"/>
              <w:left w:val="single" w:sz="8" w:space="0" w:color="auto"/>
              <w:bottom w:val="single" w:sz="4" w:space="0" w:color="auto"/>
              <w:right w:val="single" w:sz="8" w:space="0" w:color="auto"/>
            </w:tcBorders>
            <w:shd w:val="clear" w:color="auto" w:fill="auto"/>
            <w:vAlign w:val="center"/>
            <w:hideMark/>
          </w:tcPr>
          <w:p w14:paraId="1E87430E"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Arm Warhead</w:t>
            </w:r>
          </w:p>
        </w:tc>
        <w:tc>
          <w:tcPr>
            <w:tcW w:w="1371" w:type="dxa"/>
            <w:tcBorders>
              <w:top w:val="nil"/>
              <w:left w:val="single" w:sz="4" w:space="0" w:color="auto"/>
              <w:bottom w:val="single" w:sz="4" w:space="0" w:color="auto"/>
              <w:right w:val="single" w:sz="4" w:space="0" w:color="auto"/>
            </w:tcBorders>
            <w:shd w:val="clear" w:color="auto" w:fill="auto"/>
            <w:vAlign w:val="center"/>
            <w:hideMark/>
          </w:tcPr>
          <w:p w14:paraId="46243492"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Mechanical</w:t>
            </w:r>
          </w:p>
        </w:tc>
        <w:tc>
          <w:tcPr>
            <w:tcW w:w="1226" w:type="dxa"/>
            <w:tcBorders>
              <w:top w:val="nil"/>
              <w:left w:val="nil"/>
              <w:bottom w:val="single" w:sz="4" w:space="0" w:color="auto"/>
              <w:right w:val="single" w:sz="4" w:space="0" w:color="auto"/>
            </w:tcBorders>
            <w:shd w:val="clear" w:color="auto" w:fill="auto"/>
            <w:vAlign w:val="center"/>
            <w:hideMark/>
          </w:tcPr>
          <w:p w14:paraId="76019FA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Electrical SAU</w:t>
            </w:r>
          </w:p>
        </w:tc>
        <w:tc>
          <w:tcPr>
            <w:tcW w:w="1348" w:type="dxa"/>
            <w:tcBorders>
              <w:top w:val="nil"/>
              <w:left w:val="nil"/>
              <w:bottom w:val="single" w:sz="4" w:space="0" w:color="auto"/>
              <w:right w:val="single" w:sz="4" w:space="0" w:color="auto"/>
            </w:tcBorders>
            <w:shd w:val="clear" w:color="auto" w:fill="auto"/>
            <w:vAlign w:val="center"/>
            <w:hideMark/>
          </w:tcPr>
          <w:p w14:paraId="3755AE1E"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Timed Fuse</w:t>
            </w:r>
          </w:p>
        </w:tc>
        <w:tc>
          <w:tcPr>
            <w:tcW w:w="1072" w:type="dxa"/>
            <w:tcBorders>
              <w:top w:val="nil"/>
              <w:left w:val="nil"/>
              <w:bottom w:val="single" w:sz="4" w:space="0" w:color="auto"/>
              <w:right w:val="single" w:sz="4" w:space="0" w:color="auto"/>
            </w:tcBorders>
            <w:shd w:val="clear" w:color="auto" w:fill="auto"/>
            <w:vAlign w:val="center"/>
            <w:hideMark/>
          </w:tcPr>
          <w:p w14:paraId="6D058B7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Setback</w:t>
            </w:r>
          </w:p>
        </w:tc>
        <w:tc>
          <w:tcPr>
            <w:tcW w:w="1127" w:type="dxa"/>
            <w:tcBorders>
              <w:top w:val="nil"/>
              <w:left w:val="nil"/>
              <w:bottom w:val="single" w:sz="4" w:space="0" w:color="auto"/>
              <w:right w:val="single" w:sz="4" w:space="0" w:color="auto"/>
            </w:tcBorders>
            <w:shd w:val="clear" w:color="auto" w:fill="auto"/>
            <w:vAlign w:val="center"/>
            <w:hideMark/>
          </w:tcPr>
          <w:p w14:paraId="08C34007"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Rotational</w:t>
            </w:r>
          </w:p>
        </w:tc>
        <w:tc>
          <w:tcPr>
            <w:tcW w:w="1216" w:type="dxa"/>
            <w:tcBorders>
              <w:top w:val="nil"/>
              <w:left w:val="nil"/>
              <w:bottom w:val="single" w:sz="4" w:space="0" w:color="auto"/>
              <w:right w:val="single" w:sz="4" w:space="0" w:color="auto"/>
            </w:tcBorders>
            <w:shd w:val="clear" w:color="auto" w:fill="auto"/>
            <w:vAlign w:val="center"/>
            <w:hideMark/>
          </w:tcPr>
          <w:p w14:paraId="457BF53B"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Hydrostatic</w:t>
            </w:r>
          </w:p>
        </w:tc>
        <w:tc>
          <w:tcPr>
            <w:tcW w:w="1310" w:type="dxa"/>
            <w:tcBorders>
              <w:top w:val="nil"/>
              <w:left w:val="nil"/>
              <w:bottom w:val="single" w:sz="4" w:space="0" w:color="auto"/>
              <w:right w:val="single" w:sz="4" w:space="0" w:color="auto"/>
            </w:tcBorders>
            <w:shd w:val="clear" w:color="auto" w:fill="auto"/>
            <w:vAlign w:val="center"/>
            <w:hideMark/>
          </w:tcPr>
          <w:p w14:paraId="3F7BA41D"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Magnetic</w:t>
            </w:r>
          </w:p>
        </w:tc>
        <w:tc>
          <w:tcPr>
            <w:tcW w:w="1130" w:type="dxa"/>
            <w:tcBorders>
              <w:top w:val="nil"/>
              <w:left w:val="nil"/>
              <w:bottom w:val="single" w:sz="4" w:space="0" w:color="auto"/>
              <w:right w:val="single" w:sz="4" w:space="0" w:color="auto"/>
            </w:tcBorders>
            <w:shd w:val="clear" w:color="auto" w:fill="auto"/>
            <w:vAlign w:val="center"/>
            <w:hideMark/>
          </w:tcPr>
          <w:p w14:paraId="0553B18C"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Radiometric</w:t>
            </w:r>
          </w:p>
        </w:tc>
        <w:tc>
          <w:tcPr>
            <w:tcW w:w="992" w:type="dxa"/>
            <w:tcBorders>
              <w:top w:val="nil"/>
              <w:left w:val="nil"/>
              <w:bottom w:val="single" w:sz="4" w:space="0" w:color="auto"/>
              <w:right w:val="single" w:sz="4" w:space="0" w:color="auto"/>
            </w:tcBorders>
            <w:shd w:val="clear" w:color="auto" w:fill="auto"/>
            <w:vAlign w:val="center"/>
            <w:hideMark/>
          </w:tcPr>
          <w:p w14:paraId="76CF067F"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None</w:t>
            </w:r>
          </w:p>
        </w:tc>
        <w:tc>
          <w:tcPr>
            <w:tcW w:w="993" w:type="dxa"/>
            <w:tcBorders>
              <w:top w:val="nil"/>
              <w:left w:val="nil"/>
              <w:bottom w:val="single" w:sz="4" w:space="0" w:color="auto"/>
              <w:right w:val="single" w:sz="4" w:space="0" w:color="auto"/>
            </w:tcBorders>
            <w:shd w:val="clear" w:color="auto" w:fill="auto"/>
            <w:vAlign w:val="center"/>
            <w:hideMark/>
          </w:tcPr>
          <w:p w14:paraId="7F3930A4"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4" w:type="dxa"/>
            <w:tcBorders>
              <w:top w:val="nil"/>
              <w:left w:val="nil"/>
              <w:bottom w:val="single" w:sz="4" w:space="0" w:color="auto"/>
              <w:right w:val="single" w:sz="4" w:space="0" w:color="auto"/>
            </w:tcBorders>
            <w:shd w:val="clear" w:color="auto" w:fill="auto"/>
            <w:vAlign w:val="center"/>
            <w:hideMark/>
          </w:tcPr>
          <w:p w14:paraId="500C032E"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r>
      <w:tr w:rsidR="00936DB1" w:rsidRPr="00C93D97" w14:paraId="288D3233" w14:textId="77777777" w:rsidTr="00936DB1">
        <w:trPr>
          <w:trHeight w:val="415"/>
        </w:trPr>
        <w:tc>
          <w:tcPr>
            <w:tcW w:w="1115" w:type="dxa"/>
            <w:tcBorders>
              <w:top w:val="nil"/>
              <w:left w:val="single" w:sz="8" w:space="0" w:color="auto"/>
              <w:bottom w:val="single" w:sz="4" w:space="0" w:color="auto"/>
              <w:right w:val="single" w:sz="8" w:space="0" w:color="auto"/>
            </w:tcBorders>
            <w:shd w:val="clear" w:color="auto" w:fill="auto"/>
            <w:vAlign w:val="center"/>
            <w:hideMark/>
          </w:tcPr>
          <w:p w14:paraId="5615BDA6"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Travel to Target</w:t>
            </w:r>
          </w:p>
        </w:tc>
        <w:tc>
          <w:tcPr>
            <w:tcW w:w="1371" w:type="dxa"/>
            <w:tcBorders>
              <w:top w:val="nil"/>
              <w:left w:val="single" w:sz="4" w:space="0" w:color="auto"/>
              <w:bottom w:val="single" w:sz="4" w:space="0" w:color="auto"/>
              <w:right w:val="single" w:sz="4" w:space="0" w:color="auto"/>
            </w:tcBorders>
            <w:shd w:val="clear" w:color="auto" w:fill="auto"/>
            <w:vAlign w:val="center"/>
            <w:hideMark/>
          </w:tcPr>
          <w:p w14:paraId="1B1976ED"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xml:space="preserve">Drone </w:t>
            </w:r>
          </w:p>
        </w:tc>
        <w:tc>
          <w:tcPr>
            <w:tcW w:w="1226" w:type="dxa"/>
            <w:tcBorders>
              <w:top w:val="nil"/>
              <w:left w:val="nil"/>
              <w:bottom w:val="single" w:sz="4" w:space="0" w:color="auto"/>
              <w:right w:val="single" w:sz="4" w:space="0" w:color="auto"/>
            </w:tcBorders>
            <w:shd w:val="clear" w:color="auto" w:fill="auto"/>
            <w:vAlign w:val="center"/>
            <w:hideMark/>
          </w:tcPr>
          <w:p w14:paraId="3AF431F9"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xml:space="preserve">Robot Dog </w:t>
            </w:r>
          </w:p>
        </w:tc>
        <w:tc>
          <w:tcPr>
            <w:tcW w:w="1348" w:type="dxa"/>
            <w:tcBorders>
              <w:top w:val="nil"/>
              <w:left w:val="nil"/>
              <w:bottom w:val="nil"/>
              <w:right w:val="nil"/>
            </w:tcBorders>
            <w:shd w:val="clear" w:color="auto" w:fill="auto"/>
            <w:vAlign w:val="center"/>
            <w:hideMark/>
          </w:tcPr>
          <w:p w14:paraId="452DE90F"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Gravity-assisted drop</w:t>
            </w:r>
          </w:p>
        </w:tc>
        <w:tc>
          <w:tcPr>
            <w:tcW w:w="1072" w:type="dxa"/>
            <w:tcBorders>
              <w:top w:val="nil"/>
              <w:left w:val="single" w:sz="4" w:space="0" w:color="auto"/>
              <w:bottom w:val="single" w:sz="4" w:space="0" w:color="auto"/>
              <w:right w:val="single" w:sz="4" w:space="0" w:color="auto"/>
            </w:tcBorders>
            <w:shd w:val="clear" w:color="auto" w:fill="auto"/>
            <w:vAlign w:val="center"/>
            <w:hideMark/>
          </w:tcPr>
          <w:p w14:paraId="0D52C8DB"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Sustain Rocket motor</w:t>
            </w:r>
          </w:p>
        </w:tc>
        <w:tc>
          <w:tcPr>
            <w:tcW w:w="1127" w:type="dxa"/>
            <w:tcBorders>
              <w:top w:val="nil"/>
              <w:left w:val="nil"/>
              <w:bottom w:val="single" w:sz="4" w:space="0" w:color="auto"/>
              <w:right w:val="single" w:sz="4" w:space="0" w:color="auto"/>
            </w:tcBorders>
            <w:shd w:val="clear" w:color="auto" w:fill="auto"/>
            <w:vAlign w:val="center"/>
            <w:hideMark/>
          </w:tcPr>
          <w:p w14:paraId="3BF03C52"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Fin stabilised</w:t>
            </w:r>
          </w:p>
        </w:tc>
        <w:tc>
          <w:tcPr>
            <w:tcW w:w="1216" w:type="dxa"/>
            <w:tcBorders>
              <w:top w:val="nil"/>
              <w:left w:val="nil"/>
              <w:bottom w:val="single" w:sz="4" w:space="0" w:color="auto"/>
              <w:right w:val="single" w:sz="4" w:space="0" w:color="auto"/>
            </w:tcBorders>
            <w:shd w:val="clear" w:color="auto" w:fill="auto"/>
            <w:vAlign w:val="center"/>
            <w:hideMark/>
          </w:tcPr>
          <w:p w14:paraId="0A46E99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Glide</w:t>
            </w:r>
          </w:p>
        </w:tc>
        <w:tc>
          <w:tcPr>
            <w:tcW w:w="1310" w:type="dxa"/>
            <w:tcBorders>
              <w:top w:val="nil"/>
              <w:left w:val="nil"/>
              <w:bottom w:val="single" w:sz="4" w:space="0" w:color="auto"/>
              <w:right w:val="single" w:sz="4" w:space="0" w:color="auto"/>
            </w:tcBorders>
            <w:shd w:val="clear" w:color="auto" w:fill="auto"/>
            <w:vAlign w:val="center"/>
            <w:hideMark/>
          </w:tcPr>
          <w:p w14:paraId="5D7AEFA2"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Teleport</w:t>
            </w:r>
          </w:p>
        </w:tc>
        <w:tc>
          <w:tcPr>
            <w:tcW w:w="1130" w:type="dxa"/>
            <w:tcBorders>
              <w:top w:val="nil"/>
              <w:left w:val="nil"/>
              <w:bottom w:val="single" w:sz="4" w:space="0" w:color="auto"/>
              <w:right w:val="single" w:sz="4" w:space="0" w:color="auto"/>
            </w:tcBorders>
            <w:shd w:val="clear" w:color="auto" w:fill="auto"/>
            <w:vAlign w:val="center"/>
            <w:hideMark/>
          </w:tcPr>
          <w:p w14:paraId="50480E24"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2" w:type="dxa"/>
            <w:tcBorders>
              <w:top w:val="nil"/>
              <w:left w:val="nil"/>
              <w:bottom w:val="single" w:sz="4" w:space="0" w:color="auto"/>
              <w:right w:val="single" w:sz="4" w:space="0" w:color="auto"/>
            </w:tcBorders>
            <w:shd w:val="clear" w:color="auto" w:fill="auto"/>
            <w:vAlign w:val="center"/>
            <w:hideMark/>
          </w:tcPr>
          <w:p w14:paraId="7753515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3" w:type="dxa"/>
            <w:tcBorders>
              <w:top w:val="nil"/>
              <w:left w:val="nil"/>
              <w:bottom w:val="single" w:sz="4" w:space="0" w:color="auto"/>
              <w:right w:val="single" w:sz="4" w:space="0" w:color="auto"/>
            </w:tcBorders>
            <w:shd w:val="clear" w:color="auto" w:fill="auto"/>
            <w:vAlign w:val="center"/>
            <w:hideMark/>
          </w:tcPr>
          <w:p w14:paraId="5263934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4" w:type="dxa"/>
            <w:tcBorders>
              <w:top w:val="nil"/>
              <w:left w:val="nil"/>
              <w:bottom w:val="single" w:sz="4" w:space="0" w:color="auto"/>
              <w:right w:val="single" w:sz="4" w:space="0" w:color="auto"/>
            </w:tcBorders>
            <w:shd w:val="clear" w:color="auto" w:fill="auto"/>
            <w:vAlign w:val="center"/>
            <w:hideMark/>
          </w:tcPr>
          <w:p w14:paraId="5114DDC8"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r>
      <w:tr w:rsidR="00936DB1" w:rsidRPr="00C93D97" w14:paraId="07752EFF" w14:textId="77777777" w:rsidTr="00936DB1">
        <w:trPr>
          <w:trHeight w:val="550"/>
        </w:trPr>
        <w:tc>
          <w:tcPr>
            <w:tcW w:w="1115" w:type="dxa"/>
            <w:tcBorders>
              <w:top w:val="nil"/>
              <w:left w:val="single" w:sz="8" w:space="0" w:color="auto"/>
              <w:bottom w:val="single" w:sz="4" w:space="0" w:color="auto"/>
              <w:right w:val="single" w:sz="8" w:space="0" w:color="auto"/>
            </w:tcBorders>
            <w:shd w:val="clear" w:color="auto" w:fill="auto"/>
            <w:vAlign w:val="center"/>
            <w:hideMark/>
          </w:tcPr>
          <w:p w14:paraId="4BCBA19F"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Enter Target</w:t>
            </w:r>
          </w:p>
        </w:tc>
        <w:tc>
          <w:tcPr>
            <w:tcW w:w="1371" w:type="dxa"/>
            <w:tcBorders>
              <w:top w:val="nil"/>
              <w:left w:val="single" w:sz="4" w:space="0" w:color="auto"/>
              <w:bottom w:val="single" w:sz="4" w:space="0" w:color="auto"/>
              <w:right w:val="single" w:sz="4" w:space="0" w:color="auto"/>
            </w:tcBorders>
            <w:shd w:val="clear" w:color="auto" w:fill="auto"/>
            <w:vAlign w:val="center"/>
            <w:hideMark/>
          </w:tcPr>
          <w:p w14:paraId="5E043B75"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EFP</w:t>
            </w:r>
          </w:p>
        </w:tc>
        <w:tc>
          <w:tcPr>
            <w:tcW w:w="1226" w:type="dxa"/>
            <w:tcBorders>
              <w:top w:val="nil"/>
              <w:left w:val="nil"/>
              <w:bottom w:val="single" w:sz="4" w:space="0" w:color="auto"/>
              <w:right w:val="single" w:sz="4" w:space="0" w:color="auto"/>
            </w:tcBorders>
            <w:shd w:val="clear" w:color="auto" w:fill="auto"/>
            <w:vAlign w:val="center"/>
            <w:hideMark/>
          </w:tcPr>
          <w:p w14:paraId="6369EA84"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Kinetic Impact</w:t>
            </w:r>
          </w:p>
        </w:tc>
        <w:tc>
          <w:tcPr>
            <w:tcW w:w="1348" w:type="dxa"/>
            <w:tcBorders>
              <w:top w:val="single" w:sz="4" w:space="0" w:color="auto"/>
              <w:left w:val="nil"/>
              <w:bottom w:val="single" w:sz="4" w:space="0" w:color="auto"/>
              <w:right w:val="single" w:sz="4" w:space="0" w:color="auto"/>
            </w:tcBorders>
            <w:shd w:val="clear" w:color="auto" w:fill="auto"/>
            <w:vAlign w:val="center"/>
            <w:hideMark/>
          </w:tcPr>
          <w:p w14:paraId="7156C32F"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Blast</w:t>
            </w:r>
          </w:p>
        </w:tc>
        <w:tc>
          <w:tcPr>
            <w:tcW w:w="1072" w:type="dxa"/>
            <w:tcBorders>
              <w:top w:val="nil"/>
              <w:left w:val="nil"/>
              <w:bottom w:val="single" w:sz="4" w:space="0" w:color="auto"/>
              <w:right w:val="single" w:sz="4" w:space="0" w:color="auto"/>
            </w:tcBorders>
            <w:shd w:val="clear" w:color="auto" w:fill="auto"/>
            <w:vAlign w:val="center"/>
            <w:hideMark/>
          </w:tcPr>
          <w:p w14:paraId="288ADE3B"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Minor Frag</w:t>
            </w:r>
          </w:p>
        </w:tc>
        <w:tc>
          <w:tcPr>
            <w:tcW w:w="1127" w:type="dxa"/>
            <w:tcBorders>
              <w:top w:val="nil"/>
              <w:left w:val="nil"/>
              <w:bottom w:val="single" w:sz="4" w:space="0" w:color="auto"/>
              <w:right w:val="single" w:sz="4" w:space="0" w:color="auto"/>
            </w:tcBorders>
            <w:shd w:val="clear" w:color="auto" w:fill="auto"/>
            <w:vAlign w:val="center"/>
            <w:hideMark/>
          </w:tcPr>
          <w:p w14:paraId="727C5685"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Sonic Shattering of window</w:t>
            </w:r>
          </w:p>
        </w:tc>
        <w:tc>
          <w:tcPr>
            <w:tcW w:w="1216" w:type="dxa"/>
            <w:tcBorders>
              <w:top w:val="nil"/>
              <w:left w:val="nil"/>
              <w:bottom w:val="single" w:sz="4" w:space="0" w:color="auto"/>
              <w:right w:val="single" w:sz="4" w:space="0" w:color="auto"/>
            </w:tcBorders>
            <w:shd w:val="clear" w:color="auto" w:fill="auto"/>
            <w:vAlign w:val="center"/>
            <w:hideMark/>
          </w:tcPr>
          <w:p w14:paraId="27102B66"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Personnel Infiltration</w:t>
            </w:r>
          </w:p>
        </w:tc>
        <w:tc>
          <w:tcPr>
            <w:tcW w:w="1310" w:type="dxa"/>
            <w:tcBorders>
              <w:top w:val="nil"/>
              <w:left w:val="nil"/>
              <w:bottom w:val="single" w:sz="4" w:space="0" w:color="auto"/>
              <w:right w:val="single" w:sz="4" w:space="0" w:color="auto"/>
            </w:tcBorders>
            <w:shd w:val="clear" w:color="auto" w:fill="auto"/>
            <w:vAlign w:val="center"/>
            <w:hideMark/>
          </w:tcPr>
          <w:p w14:paraId="325D9DEE"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Gaseous</w:t>
            </w:r>
          </w:p>
        </w:tc>
        <w:tc>
          <w:tcPr>
            <w:tcW w:w="1130" w:type="dxa"/>
            <w:tcBorders>
              <w:top w:val="nil"/>
              <w:left w:val="nil"/>
              <w:bottom w:val="single" w:sz="4" w:space="0" w:color="auto"/>
              <w:right w:val="single" w:sz="4" w:space="0" w:color="auto"/>
            </w:tcBorders>
            <w:shd w:val="clear" w:color="auto" w:fill="auto"/>
            <w:vAlign w:val="center"/>
            <w:hideMark/>
          </w:tcPr>
          <w:p w14:paraId="4C807DF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2" w:type="dxa"/>
            <w:tcBorders>
              <w:top w:val="nil"/>
              <w:left w:val="nil"/>
              <w:bottom w:val="single" w:sz="4" w:space="0" w:color="auto"/>
              <w:right w:val="single" w:sz="4" w:space="0" w:color="auto"/>
            </w:tcBorders>
            <w:shd w:val="clear" w:color="auto" w:fill="auto"/>
            <w:vAlign w:val="center"/>
            <w:hideMark/>
          </w:tcPr>
          <w:p w14:paraId="786C4F27"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3" w:type="dxa"/>
            <w:tcBorders>
              <w:top w:val="nil"/>
              <w:left w:val="nil"/>
              <w:bottom w:val="single" w:sz="4" w:space="0" w:color="auto"/>
              <w:right w:val="single" w:sz="4" w:space="0" w:color="auto"/>
            </w:tcBorders>
            <w:shd w:val="clear" w:color="auto" w:fill="auto"/>
            <w:vAlign w:val="center"/>
            <w:hideMark/>
          </w:tcPr>
          <w:p w14:paraId="6E258BBE"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4" w:type="dxa"/>
            <w:tcBorders>
              <w:top w:val="nil"/>
              <w:left w:val="nil"/>
              <w:bottom w:val="single" w:sz="4" w:space="0" w:color="auto"/>
              <w:right w:val="single" w:sz="4" w:space="0" w:color="auto"/>
            </w:tcBorders>
            <w:shd w:val="clear" w:color="auto" w:fill="auto"/>
            <w:vAlign w:val="center"/>
            <w:hideMark/>
          </w:tcPr>
          <w:p w14:paraId="316EEC8A"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r>
      <w:tr w:rsidR="00936DB1" w:rsidRPr="00C93D97" w14:paraId="510BD3D4" w14:textId="77777777" w:rsidTr="00936DB1">
        <w:trPr>
          <w:trHeight w:val="422"/>
        </w:trPr>
        <w:tc>
          <w:tcPr>
            <w:tcW w:w="1115" w:type="dxa"/>
            <w:tcBorders>
              <w:top w:val="nil"/>
              <w:left w:val="single" w:sz="8" w:space="0" w:color="auto"/>
              <w:bottom w:val="single" w:sz="4" w:space="0" w:color="auto"/>
              <w:right w:val="single" w:sz="8" w:space="0" w:color="auto"/>
            </w:tcBorders>
            <w:shd w:val="clear" w:color="auto" w:fill="auto"/>
            <w:vAlign w:val="center"/>
            <w:hideMark/>
          </w:tcPr>
          <w:p w14:paraId="35989D57"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Neutralise Target</w:t>
            </w:r>
          </w:p>
        </w:tc>
        <w:tc>
          <w:tcPr>
            <w:tcW w:w="1371" w:type="dxa"/>
            <w:tcBorders>
              <w:top w:val="nil"/>
              <w:left w:val="single" w:sz="4" w:space="0" w:color="auto"/>
              <w:bottom w:val="single" w:sz="4" w:space="0" w:color="auto"/>
              <w:right w:val="single" w:sz="4" w:space="0" w:color="auto"/>
            </w:tcBorders>
            <w:shd w:val="clear" w:color="auto" w:fill="auto"/>
            <w:vAlign w:val="center"/>
            <w:hideMark/>
          </w:tcPr>
          <w:p w14:paraId="3AD8EEFE"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Shock</w:t>
            </w:r>
          </w:p>
        </w:tc>
        <w:tc>
          <w:tcPr>
            <w:tcW w:w="1226" w:type="dxa"/>
            <w:tcBorders>
              <w:top w:val="nil"/>
              <w:left w:val="nil"/>
              <w:bottom w:val="single" w:sz="4" w:space="0" w:color="auto"/>
              <w:right w:val="single" w:sz="4" w:space="0" w:color="auto"/>
            </w:tcBorders>
            <w:shd w:val="clear" w:color="auto" w:fill="auto"/>
            <w:vAlign w:val="center"/>
            <w:hideMark/>
          </w:tcPr>
          <w:p w14:paraId="2F555EB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Blast Warhead</w:t>
            </w:r>
          </w:p>
        </w:tc>
        <w:tc>
          <w:tcPr>
            <w:tcW w:w="1348" w:type="dxa"/>
            <w:tcBorders>
              <w:top w:val="nil"/>
              <w:left w:val="nil"/>
              <w:bottom w:val="single" w:sz="4" w:space="0" w:color="auto"/>
              <w:right w:val="single" w:sz="4" w:space="0" w:color="auto"/>
            </w:tcBorders>
            <w:shd w:val="clear" w:color="auto" w:fill="auto"/>
            <w:vAlign w:val="center"/>
            <w:hideMark/>
          </w:tcPr>
          <w:p w14:paraId="791E6CA9" w14:textId="77777777" w:rsidR="00D201B9" w:rsidRPr="00C93D97" w:rsidRDefault="00D201B9" w:rsidP="00D201B9">
            <w:pPr>
              <w:jc w:val="center"/>
              <w:rPr>
                <w:rFonts w:ascii="Calibri Light" w:hAnsi="Calibri Light" w:cs="Calibri Light"/>
                <w:color w:val="000000"/>
                <w:sz w:val="16"/>
                <w:szCs w:val="16"/>
              </w:rPr>
            </w:pPr>
            <w:r w:rsidRPr="00C93D97">
              <w:rPr>
                <w:rFonts w:ascii="Calibri Light" w:hAnsi="Calibri Light" w:cs="Calibri Light"/>
                <w:color w:val="000000"/>
                <w:sz w:val="16"/>
                <w:szCs w:val="16"/>
              </w:rPr>
              <w:t>Major Frag</w:t>
            </w:r>
          </w:p>
        </w:tc>
        <w:tc>
          <w:tcPr>
            <w:tcW w:w="1072" w:type="dxa"/>
            <w:tcBorders>
              <w:top w:val="nil"/>
              <w:left w:val="nil"/>
              <w:bottom w:val="single" w:sz="4" w:space="0" w:color="auto"/>
              <w:right w:val="single" w:sz="4" w:space="0" w:color="auto"/>
            </w:tcBorders>
            <w:shd w:val="clear" w:color="auto" w:fill="auto"/>
            <w:vAlign w:val="center"/>
            <w:hideMark/>
          </w:tcPr>
          <w:p w14:paraId="1F3B90B9"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Flame</w:t>
            </w:r>
          </w:p>
        </w:tc>
        <w:tc>
          <w:tcPr>
            <w:tcW w:w="1127" w:type="dxa"/>
            <w:tcBorders>
              <w:top w:val="nil"/>
              <w:left w:val="nil"/>
              <w:bottom w:val="single" w:sz="4" w:space="0" w:color="auto"/>
              <w:right w:val="single" w:sz="4" w:space="0" w:color="auto"/>
            </w:tcBorders>
            <w:shd w:val="clear" w:color="auto" w:fill="auto"/>
            <w:vAlign w:val="center"/>
            <w:hideMark/>
          </w:tcPr>
          <w:p w14:paraId="4B2BD077"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Noise</w:t>
            </w:r>
          </w:p>
        </w:tc>
        <w:tc>
          <w:tcPr>
            <w:tcW w:w="1216" w:type="dxa"/>
            <w:tcBorders>
              <w:top w:val="nil"/>
              <w:left w:val="nil"/>
              <w:bottom w:val="single" w:sz="4" w:space="0" w:color="auto"/>
              <w:right w:val="single" w:sz="4" w:space="0" w:color="auto"/>
            </w:tcBorders>
            <w:shd w:val="clear" w:color="auto" w:fill="auto"/>
            <w:vAlign w:val="center"/>
            <w:hideMark/>
          </w:tcPr>
          <w:p w14:paraId="6AE9351A"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Flash Bang</w:t>
            </w:r>
          </w:p>
        </w:tc>
        <w:tc>
          <w:tcPr>
            <w:tcW w:w="1310" w:type="dxa"/>
            <w:tcBorders>
              <w:top w:val="nil"/>
              <w:left w:val="nil"/>
              <w:bottom w:val="single" w:sz="4" w:space="0" w:color="auto"/>
              <w:right w:val="single" w:sz="4" w:space="0" w:color="auto"/>
            </w:tcBorders>
            <w:shd w:val="clear" w:color="auto" w:fill="auto"/>
            <w:vAlign w:val="center"/>
            <w:hideMark/>
          </w:tcPr>
          <w:p w14:paraId="0FA7186A"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Water</w:t>
            </w:r>
          </w:p>
        </w:tc>
        <w:tc>
          <w:tcPr>
            <w:tcW w:w="1130" w:type="dxa"/>
            <w:tcBorders>
              <w:top w:val="nil"/>
              <w:left w:val="nil"/>
              <w:bottom w:val="single" w:sz="4" w:space="0" w:color="auto"/>
              <w:right w:val="single" w:sz="4" w:space="0" w:color="auto"/>
            </w:tcBorders>
            <w:shd w:val="clear" w:color="auto" w:fill="auto"/>
            <w:vAlign w:val="center"/>
            <w:hideMark/>
          </w:tcPr>
          <w:p w14:paraId="186058A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EMP</w:t>
            </w:r>
          </w:p>
        </w:tc>
        <w:tc>
          <w:tcPr>
            <w:tcW w:w="992" w:type="dxa"/>
            <w:tcBorders>
              <w:top w:val="nil"/>
              <w:left w:val="nil"/>
              <w:bottom w:val="single" w:sz="4" w:space="0" w:color="auto"/>
              <w:right w:val="single" w:sz="4" w:space="0" w:color="auto"/>
            </w:tcBorders>
            <w:shd w:val="clear" w:color="auto" w:fill="auto"/>
            <w:vAlign w:val="center"/>
            <w:hideMark/>
          </w:tcPr>
          <w:p w14:paraId="4334BBDB"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Chemical</w:t>
            </w:r>
          </w:p>
        </w:tc>
        <w:tc>
          <w:tcPr>
            <w:tcW w:w="993" w:type="dxa"/>
            <w:tcBorders>
              <w:top w:val="nil"/>
              <w:left w:val="nil"/>
              <w:bottom w:val="single" w:sz="4" w:space="0" w:color="auto"/>
              <w:right w:val="single" w:sz="4" w:space="0" w:color="auto"/>
            </w:tcBorders>
            <w:shd w:val="clear" w:color="auto" w:fill="auto"/>
            <w:vAlign w:val="center"/>
            <w:hideMark/>
          </w:tcPr>
          <w:p w14:paraId="59179035"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Gas</w:t>
            </w:r>
          </w:p>
        </w:tc>
        <w:tc>
          <w:tcPr>
            <w:tcW w:w="1134" w:type="dxa"/>
            <w:tcBorders>
              <w:top w:val="nil"/>
              <w:left w:val="nil"/>
              <w:bottom w:val="single" w:sz="4" w:space="0" w:color="auto"/>
              <w:right w:val="single" w:sz="4" w:space="0" w:color="auto"/>
            </w:tcBorders>
            <w:shd w:val="clear" w:color="auto" w:fill="auto"/>
            <w:vAlign w:val="center"/>
            <w:hideMark/>
          </w:tcPr>
          <w:p w14:paraId="78041E5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r>
      <w:tr w:rsidR="00936DB1" w:rsidRPr="00C93D97" w14:paraId="15A7F980" w14:textId="77777777" w:rsidTr="00936DB1">
        <w:trPr>
          <w:trHeight w:val="550"/>
        </w:trPr>
        <w:tc>
          <w:tcPr>
            <w:tcW w:w="1115" w:type="dxa"/>
            <w:tcBorders>
              <w:top w:val="nil"/>
              <w:left w:val="single" w:sz="8" w:space="0" w:color="auto"/>
              <w:bottom w:val="single" w:sz="4" w:space="0" w:color="auto"/>
              <w:right w:val="single" w:sz="8" w:space="0" w:color="auto"/>
            </w:tcBorders>
            <w:shd w:val="clear" w:color="auto" w:fill="auto"/>
            <w:vAlign w:val="center"/>
            <w:hideMark/>
          </w:tcPr>
          <w:p w14:paraId="4DCA5417"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 xml:space="preserve">Reload </w:t>
            </w:r>
          </w:p>
        </w:tc>
        <w:tc>
          <w:tcPr>
            <w:tcW w:w="1371" w:type="dxa"/>
            <w:tcBorders>
              <w:top w:val="nil"/>
              <w:left w:val="single" w:sz="4" w:space="0" w:color="auto"/>
              <w:bottom w:val="single" w:sz="4" w:space="0" w:color="auto"/>
              <w:right w:val="single" w:sz="4" w:space="0" w:color="auto"/>
            </w:tcBorders>
            <w:shd w:val="clear" w:color="auto" w:fill="auto"/>
            <w:vAlign w:val="center"/>
            <w:hideMark/>
          </w:tcPr>
          <w:p w14:paraId="6608DBA8"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single use / New unit</w:t>
            </w:r>
          </w:p>
        </w:tc>
        <w:tc>
          <w:tcPr>
            <w:tcW w:w="1226" w:type="dxa"/>
            <w:tcBorders>
              <w:top w:val="nil"/>
              <w:left w:val="nil"/>
              <w:bottom w:val="single" w:sz="4" w:space="0" w:color="auto"/>
              <w:right w:val="single" w:sz="4" w:space="0" w:color="auto"/>
            </w:tcBorders>
            <w:shd w:val="clear" w:color="auto" w:fill="auto"/>
            <w:vAlign w:val="center"/>
            <w:hideMark/>
          </w:tcPr>
          <w:p w14:paraId="7CDFAC0C"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Breach loaded</w:t>
            </w:r>
          </w:p>
        </w:tc>
        <w:tc>
          <w:tcPr>
            <w:tcW w:w="1348" w:type="dxa"/>
            <w:tcBorders>
              <w:top w:val="nil"/>
              <w:left w:val="nil"/>
              <w:bottom w:val="single" w:sz="4" w:space="0" w:color="auto"/>
              <w:right w:val="single" w:sz="4" w:space="0" w:color="auto"/>
            </w:tcBorders>
            <w:shd w:val="clear" w:color="auto" w:fill="auto"/>
            <w:vAlign w:val="center"/>
            <w:hideMark/>
          </w:tcPr>
          <w:p w14:paraId="2BD83768"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Muzzle loaded</w:t>
            </w:r>
          </w:p>
        </w:tc>
        <w:tc>
          <w:tcPr>
            <w:tcW w:w="1072" w:type="dxa"/>
            <w:tcBorders>
              <w:top w:val="nil"/>
              <w:left w:val="nil"/>
              <w:bottom w:val="single" w:sz="4" w:space="0" w:color="auto"/>
              <w:right w:val="single" w:sz="4" w:space="0" w:color="auto"/>
            </w:tcBorders>
            <w:shd w:val="clear" w:color="auto" w:fill="auto"/>
            <w:vAlign w:val="center"/>
            <w:hideMark/>
          </w:tcPr>
          <w:p w14:paraId="20D24BC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Transfer control unit</w:t>
            </w:r>
          </w:p>
        </w:tc>
        <w:tc>
          <w:tcPr>
            <w:tcW w:w="1127" w:type="dxa"/>
            <w:tcBorders>
              <w:top w:val="nil"/>
              <w:left w:val="nil"/>
              <w:bottom w:val="single" w:sz="4" w:space="0" w:color="auto"/>
              <w:right w:val="single" w:sz="4" w:space="0" w:color="auto"/>
            </w:tcBorders>
            <w:shd w:val="clear" w:color="auto" w:fill="auto"/>
            <w:vAlign w:val="center"/>
            <w:hideMark/>
          </w:tcPr>
          <w:p w14:paraId="3EB0DCB7"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Magazine Fed</w:t>
            </w:r>
          </w:p>
        </w:tc>
        <w:tc>
          <w:tcPr>
            <w:tcW w:w="1216" w:type="dxa"/>
            <w:tcBorders>
              <w:top w:val="nil"/>
              <w:left w:val="nil"/>
              <w:bottom w:val="single" w:sz="4" w:space="0" w:color="auto"/>
              <w:right w:val="single" w:sz="4" w:space="0" w:color="auto"/>
            </w:tcBorders>
            <w:shd w:val="clear" w:color="auto" w:fill="auto"/>
            <w:vAlign w:val="center"/>
            <w:hideMark/>
          </w:tcPr>
          <w:p w14:paraId="22103BC3"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310" w:type="dxa"/>
            <w:tcBorders>
              <w:top w:val="nil"/>
              <w:left w:val="nil"/>
              <w:bottom w:val="single" w:sz="4" w:space="0" w:color="auto"/>
              <w:right w:val="single" w:sz="4" w:space="0" w:color="auto"/>
            </w:tcBorders>
            <w:shd w:val="clear" w:color="auto" w:fill="auto"/>
            <w:vAlign w:val="center"/>
            <w:hideMark/>
          </w:tcPr>
          <w:p w14:paraId="63D1752A"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0" w:type="dxa"/>
            <w:tcBorders>
              <w:top w:val="nil"/>
              <w:left w:val="nil"/>
              <w:bottom w:val="single" w:sz="4" w:space="0" w:color="auto"/>
              <w:right w:val="single" w:sz="4" w:space="0" w:color="auto"/>
            </w:tcBorders>
            <w:shd w:val="clear" w:color="auto" w:fill="auto"/>
            <w:vAlign w:val="center"/>
            <w:hideMark/>
          </w:tcPr>
          <w:p w14:paraId="7588B77A"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2" w:type="dxa"/>
            <w:tcBorders>
              <w:top w:val="nil"/>
              <w:left w:val="nil"/>
              <w:bottom w:val="single" w:sz="4" w:space="0" w:color="auto"/>
              <w:right w:val="single" w:sz="4" w:space="0" w:color="auto"/>
            </w:tcBorders>
            <w:shd w:val="clear" w:color="auto" w:fill="auto"/>
            <w:vAlign w:val="center"/>
            <w:hideMark/>
          </w:tcPr>
          <w:p w14:paraId="18F3C0C1"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3" w:type="dxa"/>
            <w:tcBorders>
              <w:top w:val="nil"/>
              <w:left w:val="nil"/>
              <w:bottom w:val="single" w:sz="4" w:space="0" w:color="auto"/>
              <w:right w:val="single" w:sz="4" w:space="0" w:color="auto"/>
            </w:tcBorders>
            <w:shd w:val="clear" w:color="auto" w:fill="auto"/>
            <w:vAlign w:val="center"/>
            <w:hideMark/>
          </w:tcPr>
          <w:p w14:paraId="5A366249"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4" w:type="dxa"/>
            <w:tcBorders>
              <w:top w:val="nil"/>
              <w:left w:val="nil"/>
              <w:bottom w:val="single" w:sz="4" w:space="0" w:color="auto"/>
              <w:right w:val="single" w:sz="4" w:space="0" w:color="auto"/>
            </w:tcBorders>
            <w:shd w:val="clear" w:color="auto" w:fill="auto"/>
            <w:vAlign w:val="center"/>
            <w:hideMark/>
          </w:tcPr>
          <w:p w14:paraId="736570DE"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r>
      <w:tr w:rsidR="00936DB1" w:rsidRPr="00C93D97" w14:paraId="14929219" w14:textId="77777777" w:rsidTr="00936DB1">
        <w:trPr>
          <w:trHeight w:val="261"/>
        </w:trPr>
        <w:tc>
          <w:tcPr>
            <w:tcW w:w="1115" w:type="dxa"/>
            <w:tcBorders>
              <w:top w:val="nil"/>
              <w:left w:val="single" w:sz="8" w:space="0" w:color="auto"/>
              <w:bottom w:val="single" w:sz="4" w:space="0" w:color="auto"/>
              <w:right w:val="single" w:sz="8" w:space="0" w:color="auto"/>
            </w:tcBorders>
            <w:shd w:val="clear" w:color="auto" w:fill="auto"/>
            <w:vAlign w:val="center"/>
            <w:hideMark/>
          </w:tcPr>
          <w:p w14:paraId="681B58EC" w14:textId="77777777" w:rsidR="00D201B9" w:rsidRPr="00C93D97" w:rsidRDefault="00D201B9" w:rsidP="00D201B9">
            <w:pPr>
              <w:rPr>
                <w:rFonts w:ascii="Calibri Light" w:hAnsi="Calibri Light" w:cs="Calibri Light"/>
                <w:sz w:val="16"/>
                <w:szCs w:val="16"/>
              </w:rPr>
            </w:pPr>
            <w:r w:rsidRPr="00C93D97">
              <w:rPr>
                <w:rFonts w:ascii="Calibri Light" w:hAnsi="Calibri Light" w:cs="Calibri Light"/>
                <w:sz w:val="16"/>
                <w:szCs w:val="16"/>
              </w:rPr>
              <w:t>Pack down</w:t>
            </w:r>
          </w:p>
        </w:tc>
        <w:tc>
          <w:tcPr>
            <w:tcW w:w="1371" w:type="dxa"/>
            <w:tcBorders>
              <w:top w:val="nil"/>
              <w:left w:val="single" w:sz="4" w:space="0" w:color="auto"/>
              <w:bottom w:val="single" w:sz="4" w:space="0" w:color="auto"/>
              <w:right w:val="single" w:sz="4" w:space="0" w:color="auto"/>
            </w:tcBorders>
            <w:shd w:val="clear" w:color="auto" w:fill="auto"/>
            <w:vAlign w:val="center"/>
            <w:hideMark/>
          </w:tcPr>
          <w:p w14:paraId="7C2F432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Collapsable Control Unit</w:t>
            </w:r>
          </w:p>
        </w:tc>
        <w:tc>
          <w:tcPr>
            <w:tcW w:w="1226" w:type="dxa"/>
            <w:tcBorders>
              <w:top w:val="nil"/>
              <w:left w:val="nil"/>
              <w:bottom w:val="single" w:sz="4" w:space="0" w:color="auto"/>
              <w:right w:val="single" w:sz="4" w:space="0" w:color="auto"/>
            </w:tcBorders>
            <w:shd w:val="clear" w:color="auto" w:fill="auto"/>
            <w:vAlign w:val="center"/>
            <w:hideMark/>
          </w:tcPr>
          <w:p w14:paraId="3C2F2A52"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Disposable</w:t>
            </w:r>
          </w:p>
        </w:tc>
        <w:tc>
          <w:tcPr>
            <w:tcW w:w="1348" w:type="dxa"/>
            <w:tcBorders>
              <w:top w:val="nil"/>
              <w:left w:val="nil"/>
              <w:bottom w:val="single" w:sz="4" w:space="0" w:color="auto"/>
              <w:right w:val="single" w:sz="4" w:space="0" w:color="auto"/>
            </w:tcBorders>
            <w:shd w:val="clear" w:color="auto" w:fill="auto"/>
            <w:vAlign w:val="center"/>
            <w:hideMark/>
          </w:tcPr>
          <w:p w14:paraId="787763D4"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Throw it away-able</w:t>
            </w:r>
          </w:p>
        </w:tc>
        <w:tc>
          <w:tcPr>
            <w:tcW w:w="1072" w:type="dxa"/>
            <w:tcBorders>
              <w:top w:val="nil"/>
              <w:left w:val="nil"/>
              <w:bottom w:val="single" w:sz="4" w:space="0" w:color="auto"/>
              <w:right w:val="single" w:sz="4" w:space="0" w:color="auto"/>
            </w:tcBorders>
            <w:shd w:val="clear" w:color="auto" w:fill="auto"/>
            <w:vAlign w:val="center"/>
            <w:hideMark/>
          </w:tcPr>
          <w:p w14:paraId="173DA644"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Single Use</w:t>
            </w:r>
          </w:p>
        </w:tc>
        <w:tc>
          <w:tcPr>
            <w:tcW w:w="1127" w:type="dxa"/>
            <w:tcBorders>
              <w:top w:val="nil"/>
              <w:left w:val="nil"/>
              <w:bottom w:val="single" w:sz="4" w:space="0" w:color="auto"/>
              <w:right w:val="single" w:sz="4" w:space="0" w:color="auto"/>
            </w:tcBorders>
            <w:shd w:val="clear" w:color="auto" w:fill="auto"/>
            <w:vAlign w:val="center"/>
            <w:hideMark/>
          </w:tcPr>
          <w:p w14:paraId="3320480F"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Sling</w:t>
            </w:r>
          </w:p>
        </w:tc>
        <w:tc>
          <w:tcPr>
            <w:tcW w:w="1216" w:type="dxa"/>
            <w:tcBorders>
              <w:top w:val="nil"/>
              <w:left w:val="nil"/>
              <w:bottom w:val="single" w:sz="4" w:space="0" w:color="auto"/>
              <w:right w:val="single" w:sz="4" w:space="0" w:color="auto"/>
            </w:tcBorders>
            <w:shd w:val="clear" w:color="auto" w:fill="auto"/>
            <w:vAlign w:val="center"/>
            <w:hideMark/>
          </w:tcPr>
          <w:p w14:paraId="78793A9E"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Box</w:t>
            </w:r>
          </w:p>
        </w:tc>
        <w:tc>
          <w:tcPr>
            <w:tcW w:w="1310" w:type="dxa"/>
            <w:tcBorders>
              <w:top w:val="nil"/>
              <w:left w:val="nil"/>
              <w:bottom w:val="single" w:sz="4" w:space="0" w:color="auto"/>
              <w:right w:val="single" w:sz="4" w:space="0" w:color="auto"/>
            </w:tcBorders>
            <w:shd w:val="clear" w:color="auto" w:fill="auto"/>
            <w:vAlign w:val="center"/>
            <w:hideMark/>
          </w:tcPr>
          <w:p w14:paraId="5DCAB11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Back-Pack/Rucksack</w:t>
            </w:r>
          </w:p>
        </w:tc>
        <w:tc>
          <w:tcPr>
            <w:tcW w:w="1130" w:type="dxa"/>
            <w:tcBorders>
              <w:top w:val="nil"/>
              <w:left w:val="nil"/>
              <w:bottom w:val="single" w:sz="4" w:space="0" w:color="auto"/>
              <w:right w:val="single" w:sz="4" w:space="0" w:color="auto"/>
            </w:tcBorders>
            <w:shd w:val="clear" w:color="auto" w:fill="auto"/>
            <w:vAlign w:val="center"/>
            <w:hideMark/>
          </w:tcPr>
          <w:p w14:paraId="43F7A1C8"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Fold</w:t>
            </w:r>
          </w:p>
        </w:tc>
        <w:tc>
          <w:tcPr>
            <w:tcW w:w="992" w:type="dxa"/>
            <w:tcBorders>
              <w:top w:val="nil"/>
              <w:left w:val="nil"/>
              <w:bottom w:val="single" w:sz="4" w:space="0" w:color="auto"/>
              <w:right w:val="single" w:sz="4" w:space="0" w:color="auto"/>
            </w:tcBorders>
            <w:shd w:val="clear" w:color="auto" w:fill="auto"/>
            <w:vAlign w:val="center"/>
            <w:hideMark/>
          </w:tcPr>
          <w:p w14:paraId="0E064FE0"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993" w:type="dxa"/>
            <w:tcBorders>
              <w:top w:val="nil"/>
              <w:left w:val="nil"/>
              <w:bottom w:val="single" w:sz="4" w:space="0" w:color="auto"/>
              <w:right w:val="single" w:sz="4" w:space="0" w:color="auto"/>
            </w:tcBorders>
            <w:shd w:val="clear" w:color="auto" w:fill="auto"/>
            <w:vAlign w:val="center"/>
            <w:hideMark/>
          </w:tcPr>
          <w:p w14:paraId="2332EC2A"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c>
          <w:tcPr>
            <w:tcW w:w="1134" w:type="dxa"/>
            <w:tcBorders>
              <w:top w:val="nil"/>
              <w:left w:val="nil"/>
              <w:bottom w:val="single" w:sz="4" w:space="0" w:color="auto"/>
              <w:right w:val="single" w:sz="4" w:space="0" w:color="auto"/>
            </w:tcBorders>
            <w:shd w:val="clear" w:color="auto" w:fill="auto"/>
            <w:vAlign w:val="center"/>
            <w:hideMark/>
          </w:tcPr>
          <w:p w14:paraId="739ACC0A" w14:textId="77777777" w:rsidR="00D201B9" w:rsidRPr="00C93D97" w:rsidRDefault="00D201B9" w:rsidP="00D201B9">
            <w:pPr>
              <w:jc w:val="center"/>
              <w:rPr>
                <w:rFonts w:ascii="Calibri Light" w:hAnsi="Calibri Light" w:cs="Calibri Light"/>
                <w:sz w:val="16"/>
                <w:szCs w:val="16"/>
              </w:rPr>
            </w:pPr>
            <w:r w:rsidRPr="00C93D97">
              <w:rPr>
                <w:rFonts w:ascii="Calibri Light" w:hAnsi="Calibri Light" w:cs="Calibri Light"/>
                <w:sz w:val="16"/>
                <w:szCs w:val="16"/>
              </w:rPr>
              <w:t> </w:t>
            </w:r>
          </w:p>
        </w:tc>
      </w:tr>
    </w:tbl>
    <w:p w14:paraId="2817DCF9" w14:textId="77777777" w:rsidR="0053412E" w:rsidRPr="00C93D97" w:rsidRDefault="0053412E" w:rsidP="00D87084">
      <w:pPr>
        <w:rPr>
          <w:rFonts w:ascii="Calibri Light" w:hAnsi="Calibri Light" w:cs="Calibri Light"/>
          <w:sz w:val="24"/>
          <w:szCs w:val="24"/>
        </w:rPr>
      </w:pPr>
    </w:p>
    <w:p w14:paraId="227F0ED7" w14:textId="77777777" w:rsidR="0053412E" w:rsidRPr="00C93D97" w:rsidRDefault="0053412E" w:rsidP="00D87084">
      <w:pPr>
        <w:rPr>
          <w:rFonts w:ascii="Calibri Light" w:hAnsi="Calibri Light" w:cs="Calibri Light"/>
          <w:sz w:val="24"/>
          <w:szCs w:val="24"/>
        </w:rPr>
      </w:pPr>
    </w:p>
    <w:p w14:paraId="7B43393A" w14:textId="77777777" w:rsidR="0053412E" w:rsidRPr="00C93D97" w:rsidRDefault="0053412E" w:rsidP="00D87084">
      <w:pPr>
        <w:rPr>
          <w:rFonts w:ascii="Calibri Light" w:hAnsi="Calibri Light" w:cs="Calibri Light"/>
          <w:sz w:val="24"/>
          <w:szCs w:val="24"/>
        </w:rPr>
      </w:pPr>
    </w:p>
    <w:p w14:paraId="511AB618" w14:textId="77777777" w:rsidR="00571B57" w:rsidRPr="00C93D97" w:rsidRDefault="00571B57" w:rsidP="00D87084">
      <w:pPr>
        <w:rPr>
          <w:rFonts w:ascii="Calibri Light" w:hAnsi="Calibri Light" w:cs="Calibri Light"/>
          <w:sz w:val="24"/>
          <w:szCs w:val="24"/>
        </w:rPr>
      </w:pPr>
    </w:p>
    <w:p w14:paraId="14FC25FB" w14:textId="77777777" w:rsidR="00571B57" w:rsidRPr="00C93D97" w:rsidRDefault="00571B57" w:rsidP="00D87084">
      <w:pPr>
        <w:rPr>
          <w:rFonts w:ascii="Calibri Light" w:hAnsi="Calibri Light" w:cs="Calibri Light"/>
          <w:sz w:val="24"/>
          <w:szCs w:val="24"/>
        </w:rPr>
      </w:pPr>
    </w:p>
    <w:p w14:paraId="445349C8" w14:textId="114954C3" w:rsidR="00A64500" w:rsidRPr="00C93D97" w:rsidRDefault="00A64500" w:rsidP="00C544F9">
      <w:pPr>
        <w:pStyle w:val="Heading1"/>
        <w:rPr>
          <w:rFonts w:ascii="Calibri Light" w:hAnsi="Calibri Light" w:cs="Calibri Light"/>
          <w:b/>
          <w:bCs/>
          <w:color w:val="auto"/>
          <w:sz w:val="28"/>
          <w:szCs w:val="28"/>
        </w:rPr>
      </w:pPr>
      <w:bookmarkStart w:id="23" w:name="_Toc198452140"/>
      <w:r w:rsidRPr="00C93D97">
        <w:rPr>
          <w:rFonts w:ascii="Calibri Light" w:hAnsi="Calibri Light" w:cs="Calibri Light"/>
          <w:b/>
          <w:bCs/>
          <w:color w:val="auto"/>
          <w:sz w:val="28"/>
          <w:szCs w:val="28"/>
        </w:rPr>
        <w:lastRenderedPageBreak/>
        <w:t xml:space="preserve">Appendix </w:t>
      </w:r>
      <w:r w:rsidR="00FA2FDA" w:rsidRPr="00C93D97">
        <w:rPr>
          <w:rFonts w:ascii="Calibri Light" w:hAnsi="Calibri Light" w:cs="Calibri Light"/>
          <w:b/>
          <w:bCs/>
          <w:color w:val="auto"/>
          <w:sz w:val="28"/>
          <w:szCs w:val="28"/>
        </w:rPr>
        <w:t>4 – System FFMEA</w:t>
      </w:r>
      <w:bookmarkEnd w:id="23"/>
    </w:p>
    <w:p w14:paraId="322D4174" w14:textId="77777777" w:rsidR="00A64500" w:rsidRPr="00C93D97" w:rsidRDefault="00A64500" w:rsidP="00D87084">
      <w:pPr>
        <w:rPr>
          <w:rFonts w:ascii="Calibri Light" w:hAnsi="Calibri Light" w:cs="Calibri Light"/>
          <w:sz w:val="24"/>
          <w:szCs w:val="24"/>
        </w:rPr>
      </w:pPr>
    </w:p>
    <w:p w14:paraId="37C4B0D2" w14:textId="77777777" w:rsidR="00996158" w:rsidRPr="00C93D97" w:rsidRDefault="00996158" w:rsidP="00D87084">
      <w:pPr>
        <w:rPr>
          <w:rFonts w:ascii="Calibri Light" w:hAnsi="Calibri Light" w:cs="Calibri Light"/>
          <w:sz w:val="24"/>
          <w:szCs w:val="24"/>
        </w:rPr>
      </w:pPr>
    </w:p>
    <w:p w14:paraId="3B72CC07" w14:textId="77777777" w:rsidR="00A64500" w:rsidRPr="00C93D97" w:rsidRDefault="00A64500" w:rsidP="00D87084">
      <w:pPr>
        <w:rPr>
          <w:rFonts w:ascii="Calibri Light" w:hAnsi="Calibri Light" w:cs="Calibri Light"/>
          <w:sz w:val="24"/>
          <w:szCs w:val="24"/>
        </w:rPr>
      </w:pPr>
    </w:p>
    <w:tbl>
      <w:tblPr>
        <w:tblW w:w="14420" w:type="dxa"/>
        <w:tblLook w:val="04A0" w:firstRow="1" w:lastRow="0" w:firstColumn="1" w:lastColumn="0" w:noHBand="0" w:noVBand="1"/>
      </w:tblPr>
      <w:tblGrid>
        <w:gridCol w:w="542"/>
        <w:gridCol w:w="1060"/>
        <w:gridCol w:w="1280"/>
        <w:gridCol w:w="2360"/>
        <w:gridCol w:w="2247"/>
        <w:gridCol w:w="338"/>
        <w:gridCol w:w="1660"/>
        <w:gridCol w:w="295"/>
        <w:gridCol w:w="2180"/>
        <w:gridCol w:w="338"/>
        <w:gridCol w:w="418"/>
        <w:gridCol w:w="1702"/>
      </w:tblGrid>
      <w:tr w:rsidR="00A64500" w:rsidRPr="00C93D97" w14:paraId="76B1387D" w14:textId="77777777" w:rsidTr="00A64500">
        <w:trPr>
          <w:trHeight w:val="793"/>
        </w:trPr>
        <w:tc>
          <w:tcPr>
            <w:tcW w:w="1500" w:type="dxa"/>
            <w:gridSpan w:val="2"/>
            <w:vMerge w:val="restart"/>
            <w:tcBorders>
              <w:top w:val="single" w:sz="8" w:space="0" w:color="auto"/>
              <w:left w:val="single" w:sz="8" w:space="0" w:color="auto"/>
              <w:bottom w:val="single" w:sz="4" w:space="0" w:color="auto"/>
              <w:right w:val="single" w:sz="4" w:space="0" w:color="auto"/>
            </w:tcBorders>
            <w:shd w:val="clear" w:color="auto" w:fill="auto"/>
            <w:vAlign w:val="center"/>
            <w:hideMark/>
          </w:tcPr>
          <w:p w14:paraId="38F8C0B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 xml:space="preserve">System Purpose </w:t>
            </w:r>
          </w:p>
        </w:tc>
        <w:tc>
          <w:tcPr>
            <w:tcW w:w="1280" w:type="dxa"/>
            <w:vMerge w:val="restart"/>
            <w:tcBorders>
              <w:top w:val="single" w:sz="8" w:space="0" w:color="auto"/>
              <w:left w:val="single" w:sz="4" w:space="0" w:color="auto"/>
              <w:bottom w:val="single" w:sz="4" w:space="0" w:color="auto"/>
              <w:right w:val="single" w:sz="4" w:space="0" w:color="auto"/>
            </w:tcBorders>
            <w:shd w:val="clear" w:color="auto" w:fill="auto"/>
            <w:vAlign w:val="center"/>
            <w:hideMark/>
          </w:tcPr>
          <w:p w14:paraId="3A069DF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Neutralise Contents</w:t>
            </w:r>
          </w:p>
        </w:tc>
        <w:tc>
          <w:tcPr>
            <w:tcW w:w="5080" w:type="dxa"/>
            <w:gridSpan w:val="3"/>
            <w:tcBorders>
              <w:top w:val="single" w:sz="8" w:space="0" w:color="auto"/>
              <w:left w:val="nil"/>
              <w:bottom w:val="single" w:sz="4" w:space="0" w:color="auto"/>
              <w:right w:val="single" w:sz="4" w:space="0" w:color="auto"/>
            </w:tcBorders>
            <w:shd w:val="clear" w:color="000000" w:fill="EBF1DE"/>
            <w:vAlign w:val="center"/>
            <w:hideMark/>
          </w:tcPr>
          <w:p w14:paraId="2AE743B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 xml:space="preserve">O- Probability of Occurrence </w:t>
            </w:r>
          </w:p>
        </w:tc>
        <w:tc>
          <w:tcPr>
            <w:tcW w:w="4220" w:type="dxa"/>
            <w:gridSpan w:val="4"/>
            <w:tcBorders>
              <w:top w:val="single" w:sz="8" w:space="0" w:color="auto"/>
              <w:left w:val="nil"/>
              <w:bottom w:val="single" w:sz="4" w:space="0" w:color="auto"/>
              <w:right w:val="single" w:sz="4" w:space="0" w:color="auto"/>
            </w:tcBorders>
            <w:shd w:val="clear" w:color="000000" w:fill="EBF1DE"/>
            <w:vAlign w:val="center"/>
            <w:hideMark/>
          </w:tcPr>
          <w:p w14:paraId="051D3FF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 Very Rare &gt; 10: Frequent</w:t>
            </w:r>
          </w:p>
        </w:tc>
        <w:tc>
          <w:tcPr>
            <w:tcW w:w="2340" w:type="dxa"/>
            <w:gridSpan w:val="2"/>
            <w:vMerge w:val="restart"/>
            <w:tcBorders>
              <w:top w:val="single" w:sz="8" w:space="0" w:color="auto"/>
              <w:left w:val="single" w:sz="8" w:space="0" w:color="auto"/>
              <w:bottom w:val="single" w:sz="4" w:space="0" w:color="auto"/>
              <w:right w:val="single" w:sz="8" w:space="0" w:color="000000"/>
            </w:tcBorders>
            <w:shd w:val="clear" w:color="auto" w:fill="auto"/>
            <w:vAlign w:val="bottom"/>
            <w:hideMark/>
          </w:tcPr>
          <w:p w14:paraId="4E2B859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791EF6C" w14:textId="77777777" w:rsidTr="00A64500">
        <w:trPr>
          <w:trHeight w:val="250"/>
        </w:trPr>
        <w:tc>
          <w:tcPr>
            <w:tcW w:w="1500" w:type="dxa"/>
            <w:gridSpan w:val="2"/>
            <w:vMerge/>
            <w:tcBorders>
              <w:top w:val="single" w:sz="8" w:space="0" w:color="auto"/>
              <w:left w:val="single" w:sz="8" w:space="0" w:color="auto"/>
              <w:bottom w:val="single" w:sz="4" w:space="0" w:color="auto"/>
              <w:right w:val="single" w:sz="4" w:space="0" w:color="auto"/>
            </w:tcBorders>
            <w:vAlign w:val="center"/>
            <w:hideMark/>
          </w:tcPr>
          <w:p w14:paraId="07D1018F" w14:textId="77777777" w:rsidR="00A64500" w:rsidRPr="00C93D97" w:rsidRDefault="00A64500" w:rsidP="00A64500">
            <w:pPr>
              <w:rPr>
                <w:rFonts w:ascii="Calibri Light" w:hAnsi="Calibri Light" w:cs="Calibri Light"/>
                <w:sz w:val="12"/>
                <w:szCs w:val="12"/>
              </w:rPr>
            </w:pPr>
          </w:p>
        </w:tc>
        <w:tc>
          <w:tcPr>
            <w:tcW w:w="1280" w:type="dxa"/>
            <w:vMerge/>
            <w:tcBorders>
              <w:top w:val="single" w:sz="8" w:space="0" w:color="auto"/>
              <w:left w:val="single" w:sz="4" w:space="0" w:color="auto"/>
              <w:bottom w:val="single" w:sz="4" w:space="0" w:color="auto"/>
              <w:right w:val="single" w:sz="4" w:space="0" w:color="auto"/>
            </w:tcBorders>
            <w:vAlign w:val="center"/>
            <w:hideMark/>
          </w:tcPr>
          <w:p w14:paraId="78357F05" w14:textId="77777777" w:rsidR="00A64500" w:rsidRPr="00C93D97" w:rsidRDefault="00A64500" w:rsidP="00A64500">
            <w:pPr>
              <w:rPr>
                <w:rFonts w:ascii="Calibri Light" w:hAnsi="Calibri Light" w:cs="Calibri Light"/>
                <w:sz w:val="12"/>
                <w:szCs w:val="12"/>
              </w:rPr>
            </w:pPr>
          </w:p>
        </w:tc>
        <w:tc>
          <w:tcPr>
            <w:tcW w:w="5080" w:type="dxa"/>
            <w:gridSpan w:val="3"/>
            <w:tcBorders>
              <w:top w:val="single" w:sz="4" w:space="0" w:color="auto"/>
              <w:left w:val="nil"/>
              <w:bottom w:val="single" w:sz="4" w:space="0" w:color="auto"/>
              <w:right w:val="single" w:sz="4" w:space="0" w:color="auto"/>
            </w:tcBorders>
            <w:shd w:val="clear" w:color="000000" w:fill="EBF1DE"/>
            <w:vAlign w:val="center"/>
            <w:hideMark/>
          </w:tcPr>
          <w:p w14:paraId="3756EC3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S- Severity of Occurrence</w:t>
            </w:r>
          </w:p>
        </w:tc>
        <w:tc>
          <w:tcPr>
            <w:tcW w:w="4220" w:type="dxa"/>
            <w:gridSpan w:val="4"/>
            <w:tcBorders>
              <w:top w:val="single" w:sz="4" w:space="0" w:color="auto"/>
              <w:left w:val="nil"/>
              <w:bottom w:val="single" w:sz="4" w:space="0" w:color="auto"/>
              <w:right w:val="single" w:sz="4" w:space="0" w:color="auto"/>
            </w:tcBorders>
            <w:shd w:val="clear" w:color="000000" w:fill="EBF1DE"/>
            <w:vAlign w:val="center"/>
            <w:hideMark/>
          </w:tcPr>
          <w:p w14:paraId="1CB198B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 No Effect  &gt; 10: Most Severe</w:t>
            </w:r>
          </w:p>
        </w:tc>
        <w:tc>
          <w:tcPr>
            <w:tcW w:w="2340" w:type="dxa"/>
            <w:gridSpan w:val="2"/>
            <w:vMerge/>
            <w:tcBorders>
              <w:top w:val="single" w:sz="8" w:space="0" w:color="auto"/>
              <w:left w:val="single" w:sz="8" w:space="0" w:color="auto"/>
              <w:bottom w:val="single" w:sz="4" w:space="0" w:color="auto"/>
              <w:right w:val="single" w:sz="8" w:space="0" w:color="000000"/>
            </w:tcBorders>
            <w:vAlign w:val="center"/>
            <w:hideMark/>
          </w:tcPr>
          <w:p w14:paraId="643D1D17" w14:textId="77777777" w:rsidR="00A64500" w:rsidRPr="00C93D97" w:rsidRDefault="00A64500" w:rsidP="00A64500">
            <w:pPr>
              <w:rPr>
                <w:rFonts w:ascii="Calibri Light" w:hAnsi="Calibri Light" w:cs="Calibri Light"/>
                <w:sz w:val="12"/>
                <w:szCs w:val="12"/>
              </w:rPr>
            </w:pPr>
          </w:p>
        </w:tc>
      </w:tr>
      <w:tr w:rsidR="00A64500" w:rsidRPr="00C93D97" w14:paraId="57A23030" w14:textId="77777777" w:rsidTr="00A64500">
        <w:trPr>
          <w:trHeight w:val="250"/>
        </w:trPr>
        <w:tc>
          <w:tcPr>
            <w:tcW w:w="1500" w:type="dxa"/>
            <w:gridSpan w:val="2"/>
            <w:vMerge/>
            <w:tcBorders>
              <w:top w:val="single" w:sz="8" w:space="0" w:color="auto"/>
              <w:left w:val="single" w:sz="8" w:space="0" w:color="auto"/>
              <w:bottom w:val="single" w:sz="4" w:space="0" w:color="auto"/>
              <w:right w:val="single" w:sz="4" w:space="0" w:color="auto"/>
            </w:tcBorders>
            <w:vAlign w:val="center"/>
            <w:hideMark/>
          </w:tcPr>
          <w:p w14:paraId="549AC392" w14:textId="77777777" w:rsidR="00A64500" w:rsidRPr="00C93D97" w:rsidRDefault="00A64500" w:rsidP="00A64500">
            <w:pPr>
              <w:rPr>
                <w:rFonts w:ascii="Calibri Light" w:hAnsi="Calibri Light" w:cs="Calibri Light"/>
                <w:sz w:val="12"/>
                <w:szCs w:val="12"/>
              </w:rPr>
            </w:pPr>
          </w:p>
        </w:tc>
        <w:tc>
          <w:tcPr>
            <w:tcW w:w="1280" w:type="dxa"/>
            <w:vMerge/>
            <w:tcBorders>
              <w:top w:val="single" w:sz="8" w:space="0" w:color="auto"/>
              <w:left w:val="single" w:sz="4" w:space="0" w:color="auto"/>
              <w:bottom w:val="single" w:sz="4" w:space="0" w:color="auto"/>
              <w:right w:val="single" w:sz="4" w:space="0" w:color="auto"/>
            </w:tcBorders>
            <w:vAlign w:val="center"/>
            <w:hideMark/>
          </w:tcPr>
          <w:p w14:paraId="504DA0DD" w14:textId="77777777" w:rsidR="00A64500" w:rsidRPr="00C93D97" w:rsidRDefault="00A64500" w:rsidP="00A64500">
            <w:pPr>
              <w:rPr>
                <w:rFonts w:ascii="Calibri Light" w:hAnsi="Calibri Light" w:cs="Calibri Light"/>
                <w:sz w:val="12"/>
                <w:szCs w:val="12"/>
              </w:rPr>
            </w:pPr>
          </w:p>
        </w:tc>
        <w:tc>
          <w:tcPr>
            <w:tcW w:w="5080" w:type="dxa"/>
            <w:gridSpan w:val="3"/>
            <w:tcBorders>
              <w:top w:val="single" w:sz="4" w:space="0" w:color="auto"/>
              <w:left w:val="nil"/>
              <w:bottom w:val="single" w:sz="4" w:space="0" w:color="auto"/>
              <w:right w:val="single" w:sz="4" w:space="0" w:color="auto"/>
            </w:tcBorders>
            <w:shd w:val="clear" w:color="000000" w:fill="EBF1DE"/>
            <w:vAlign w:val="center"/>
            <w:hideMark/>
          </w:tcPr>
          <w:p w14:paraId="4D211C8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 xml:space="preserve">D- Probability of Detection </w:t>
            </w:r>
          </w:p>
        </w:tc>
        <w:tc>
          <w:tcPr>
            <w:tcW w:w="4220" w:type="dxa"/>
            <w:gridSpan w:val="4"/>
            <w:tcBorders>
              <w:top w:val="single" w:sz="4" w:space="0" w:color="auto"/>
              <w:left w:val="nil"/>
              <w:bottom w:val="single" w:sz="4" w:space="0" w:color="auto"/>
              <w:right w:val="single" w:sz="4" w:space="0" w:color="auto"/>
            </w:tcBorders>
            <w:shd w:val="clear" w:color="000000" w:fill="EBF1DE"/>
            <w:vAlign w:val="center"/>
            <w:hideMark/>
          </w:tcPr>
          <w:p w14:paraId="0A50EDA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 No Detection &gt; 10: Certain Detection</w:t>
            </w:r>
          </w:p>
        </w:tc>
        <w:tc>
          <w:tcPr>
            <w:tcW w:w="2340" w:type="dxa"/>
            <w:gridSpan w:val="2"/>
            <w:vMerge/>
            <w:tcBorders>
              <w:top w:val="single" w:sz="8" w:space="0" w:color="auto"/>
              <w:left w:val="single" w:sz="8" w:space="0" w:color="auto"/>
              <w:bottom w:val="single" w:sz="4" w:space="0" w:color="auto"/>
              <w:right w:val="single" w:sz="8" w:space="0" w:color="000000"/>
            </w:tcBorders>
            <w:vAlign w:val="center"/>
            <w:hideMark/>
          </w:tcPr>
          <w:p w14:paraId="5DBA858C" w14:textId="77777777" w:rsidR="00A64500" w:rsidRPr="00C93D97" w:rsidRDefault="00A64500" w:rsidP="00A64500">
            <w:pPr>
              <w:rPr>
                <w:rFonts w:ascii="Calibri Light" w:hAnsi="Calibri Light" w:cs="Calibri Light"/>
                <w:sz w:val="12"/>
                <w:szCs w:val="12"/>
              </w:rPr>
            </w:pPr>
          </w:p>
        </w:tc>
      </w:tr>
      <w:tr w:rsidR="00A64500" w:rsidRPr="00C93D97" w14:paraId="02A51C3A" w14:textId="77777777" w:rsidTr="00A64500">
        <w:trPr>
          <w:trHeight w:val="278"/>
        </w:trPr>
        <w:tc>
          <w:tcPr>
            <w:tcW w:w="440" w:type="dxa"/>
            <w:vMerge w:val="restart"/>
            <w:tcBorders>
              <w:top w:val="nil"/>
              <w:left w:val="single" w:sz="8" w:space="0" w:color="auto"/>
              <w:bottom w:val="single" w:sz="8" w:space="0" w:color="000000"/>
              <w:right w:val="single" w:sz="4" w:space="0" w:color="auto"/>
            </w:tcBorders>
            <w:shd w:val="clear" w:color="000000" w:fill="DCE6F1"/>
            <w:vAlign w:val="center"/>
            <w:hideMark/>
          </w:tcPr>
          <w:p w14:paraId="041F839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Owner</w:t>
            </w:r>
          </w:p>
        </w:tc>
        <w:tc>
          <w:tcPr>
            <w:tcW w:w="1060" w:type="dxa"/>
            <w:vMerge w:val="restart"/>
            <w:tcBorders>
              <w:top w:val="nil"/>
              <w:left w:val="single" w:sz="4" w:space="0" w:color="auto"/>
              <w:bottom w:val="single" w:sz="8" w:space="0" w:color="000000"/>
              <w:right w:val="single" w:sz="4" w:space="0" w:color="auto"/>
            </w:tcBorders>
            <w:shd w:val="clear" w:color="000000" w:fill="DCE6F1"/>
            <w:vAlign w:val="center"/>
            <w:hideMark/>
          </w:tcPr>
          <w:p w14:paraId="4808361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 xml:space="preserve">Function </w:t>
            </w:r>
          </w:p>
        </w:tc>
        <w:tc>
          <w:tcPr>
            <w:tcW w:w="1280" w:type="dxa"/>
            <w:vMerge w:val="restart"/>
            <w:tcBorders>
              <w:top w:val="nil"/>
              <w:left w:val="single" w:sz="4" w:space="0" w:color="auto"/>
              <w:bottom w:val="single" w:sz="8" w:space="0" w:color="000000"/>
              <w:right w:val="single" w:sz="4" w:space="0" w:color="auto"/>
            </w:tcBorders>
            <w:shd w:val="clear" w:color="000000" w:fill="DCE6F1"/>
            <w:vAlign w:val="center"/>
            <w:hideMark/>
          </w:tcPr>
          <w:p w14:paraId="7E10AC7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Function Failure Mode</w:t>
            </w:r>
          </w:p>
        </w:tc>
        <w:tc>
          <w:tcPr>
            <w:tcW w:w="9300" w:type="dxa"/>
            <w:gridSpan w:val="7"/>
            <w:tcBorders>
              <w:top w:val="single" w:sz="4" w:space="0" w:color="auto"/>
              <w:left w:val="nil"/>
              <w:bottom w:val="single" w:sz="4" w:space="0" w:color="auto"/>
              <w:right w:val="single" w:sz="4" w:space="0" w:color="auto"/>
            </w:tcBorders>
            <w:shd w:val="clear" w:color="000000" w:fill="DCE6F1"/>
            <w:vAlign w:val="center"/>
            <w:hideMark/>
          </w:tcPr>
          <w:p w14:paraId="60B5E27E"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Effects</w:t>
            </w:r>
          </w:p>
        </w:tc>
        <w:tc>
          <w:tcPr>
            <w:tcW w:w="2340" w:type="dxa"/>
            <w:gridSpan w:val="2"/>
            <w:vMerge/>
            <w:tcBorders>
              <w:top w:val="single" w:sz="8" w:space="0" w:color="auto"/>
              <w:left w:val="single" w:sz="8" w:space="0" w:color="auto"/>
              <w:bottom w:val="single" w:sz="4" w:space="0" w:color="auto"/>
              <w:right w:val="single" w:sz="8" w:space="0" w:color="000000"/>
            </w:tcBorders>
            <w:vAlign w:val="center"/>
            <w:hideMark/>
          </w:tcPr>
          <w:p w14:paraId="3CBEE6B2" w14:textId="77777777" w:rsidR="00A64500" w:rsidRPr="00C93D97" w:rsidRDefault="00A64500" w:rsidP="00A64500">
            <w:pPr>
              <w:rPr>
                <w:rFonts w:ascii="Calibri Light" w:hAnsi="Calibri Light" w:cs="Calibri Light"/>
                <w:sz w:val="12"/>
                <w:szCs w:val="12"/>
              </w:rPr>
            </w:pPr>
          </w:p>
        </w:tc>
      </w:tr>
      <w:tr w:rsidR="00A64500" w:rsidRPr="00C93D97" w14:paraId="5E661A2A" w14:textId="77777777" w:rsidTr="00A64500">
        <w:trPr>
          <w:trHeight w:val="263"/>
        </w:trPr>
        <w:tc>
          <w:tcPr>
            <w:tcW w:w="440" w:type="dxa"/>
            <w:vMerge/>
            <w:tcBorders>
              <w:top w:val="nil"/>
              <w:left w:val="single" w:sz="8" w:space="0" w:color="auto"/>
              <w:bottom w:val="single" w:sz="8" w:space="0" w:color="000000"/>
              <w:right w:val="single" w:sz="4" w:space="0" w:color="auto"/>
            </w:tcBorders>
            <w:vAlign w:val="center"/>
            <w:hideMark/>
          </w:tcPr>
          <w:p w14:paraId="13387D38"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79287DE5"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8" w:space="0" w:color="000000"/>
              <w:right w:val="single" w:sz="4" w:space="0" w:color="auto"/>
            </w:tcBorders>
            <w:vAlign w:val="center"/>
            <w:hideMark/>
          </w:tcPr>
          <w:p w14:paraId="2172C603"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8" w:space="0" w:color="auto"/>
              <w:right w:val="single" w:sz="4" w:space="0" w:color="auto"/>
            </w:tcBorders>
            <w:shd w:val="clear" w:color="000000" w:fill="DCE6F1"/>
            <w:vAlign w:val="center"/>
            <w:hideMark/>
          </w:tcPr>
          <w:p w14:paraId="4B23127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 xml:space="preserve">On System </w:t>
            </w:r>
          </w:p>
        </w:tc>
        <w:tc>
          <w:tcPr>
            <w:tcW w:w="2500" w:type="dxa"/>
            <w:tcBorders>
              <w:top w:val="nil"/>
              <w:left w:val="nil"/>
              <w:bottom w:val="single" w:sz="8" w:space="0" w:color="auto"/>
              <w:right w:val="single" w:sz="4" w:space="0" w:color="auto"/>
            </w:tcBorders>
            <w:shd w:val="clear" w:color="000000" w:fill="DCE6F1"/>
            <w:vAlign w:val="center"/>
            <w:hideMark/>
          </w:tcPr>
          <w:p w14:paraId="1B8853F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 xml:space="preserve">On Customer </w:t>
            </w:r>
          </w:p>
        </w:tc>
        <w:tc>
          <w:tcPr>
            <w:tcW w:w="220" w:type="dxa"/>
            <w:tcBorders>
              <w:top w:val="nil"/>
              <w:left w:val="nil"/>
              <w:bottom w:val="single" w:sz="8" w:space="0" w:color="auto"/>
              <w:right w:val="single" w:sz="4" w:space="0" w:color="auto"/>
            </w:tcBorders>
            <w:shd w:val="clear" w:color="000000" w:fill="DCE6F1"/>
            <w:vAlign w:val="center"/>
            <w:hideMark/>
          </w:tcPr>
          <w:p w14:paraId="580A2AC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S</w:t>
            </w:r>
          </w:p>
        </w:tc>
        <w:tc>
          <w:tcPr>
            <w:tcW w:w="1660" w:type="dxa"/>
            <w:tcBorders>
              <w:top w:val="nil"/>
              <w:left w:val="nil"/>
              <w:bottom w:val="single" w:sz="8" w:space="0" w:color="auto"/>
              <w:right w:val="single" w:sz="4" w:space="0" w:color="auto"/>
            </w:tcBorders>
            <w:shd w:val="clear" w:color="000000" w:fill="DCE6F1"/>
            <w:vAlign w:val="center"/>
            <w:hideMark/>
          </w:tcPr>
          <w:p w14:paraId="191824C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Cause</w:t>
            </w:r>
          </w:p>
        </w:tc>
        <w:tc>
          <w:tcPr>
            <w:tcW w:w="160" w:type="dxa"/>
            <w:tcBorders>
              <w:top w:val="nil"/>
              <w:left w:val="nil"/>
              <w:bottom w:val="single" w:sz="8" w:space="0" w:color="auto"/>
              <w:right w:val="single" w:sz="4" w:space="0" w:color="auto"/>
            </w:tcBorders>
            <w:shd w:val="clear" w:color="000000" w:fill="DCE6F1"/>
            <w:vAlign w:val="center"/>
            <w:hideMark/>
          </w:tcPr>
          <w:p w14:paraId="4E46E1B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O</w:t>
            </w:r>
          </w:p>
        </w:tc>
        <w:tc>
          <w:tcPr>
            <w:tcW w:w="2180" w:type="dxa"/>
            <w:tcBorders>
              <w:top w:val="nil"/>
              <w:left w:val="nil"/>
              <w:bottom w:val="single" w:sz="8" w:space="0" w:color="auto"/>
              <w:right w:val="single" w:sz="4" w:space="0" w:color="auto"/>
            </w:tcBorders>
            <w:shd w:val="clear" w:color="000000" w:fill="DCE6F1"/>
            <w:vAlign w:val="center"/>
            <w:hideMark/>
          </w:tcPr>
          <w:p w14:paraId="104F29DE"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Detection/ Prevention Method</w:t>
            </w:r>
          </w:p>
        </w:tc>
        <w:tc>
          <w:tcPr>
            <w:tcW w:w="220" w:type="dxa"/>
            <w:tcBorders>
              <w:top w:val="nil"/>
              <w:left w:val="nil"/>
              <w:bottom w:val="single" w:sz="8" w:space="0" w:color="auto"/>
              <w:right w:val="nil"/>
            </w:tcBorders>
            <w:shd w:val="clear" w:color="000000" w:fill="DCE6F1"/>
            <w:vAlign w:val="center"/>
            <w:hideMark/>
          </w:tcPr>
          <w:p w14:paraId="4805D61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D</w:t>
            </w:r>
          </w:p>
        </w:tc>
        <w:tc>
          <w:tcPr>
            <w:tcW w:w="360" w:type="dxa"/>
            <w:tcBorders>
              <w:top w:val="nil"/>
              <w:left w:val="single" w:sz="8" w:space="0" w:color="auto"/>
              <w:bottom w:val="single" w:sz="8" w:space="0" w:color="auto"/>
              <w:right w:val="nil"/>
            </w:tcBorders>
            <w:shd w:val="clear" w:color="000000" w:fill="DCE6F1"/>
            <w:vAlign w:val="center"/>
            <w:hideMark/>
          </w:tcPr>
          <w:p w14:paraId="22F2B27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RPN</w:t>
            </w:r>
          </w:p>
        </w:tc>
        <w:tc>
          <w:tcPr>
            <w:tcW w:w="1980" w:type="dxa"/>
            <w:tcBorders>
              <w:top w:val="nil"/>
              <w:left w:val="single" w:sz="4" w:space="0" w:color="auto"/>
              <w:bottom w:val="single" w:sz="8" w:space="0" w:color="auto"/>
              <w:right w:val="single" w:sz="8" w:space="0" w:color="auto"/>
            </w:tcBorders>
            <w:shd w:val="clear" w:color="000000" w:fill="DCE6F1"/>
            <w:vAlign w:val="center"/>
            <w:hideMark/>
          </w:tcPr>
          <w:p w14:paraId="53B4E94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Design Suggestions/ Comments</w:t>
            </w:r>
          </w:p>
        </w:tc>
      </w:tr>
      <w:tr w:rsidR="00A64500" w:rsidRPr="00C93D97" w14:paraId="1F2F00A6" w14:textId="77777777" w:rsidTr="00A64500">
        <w:trPr>
          <w:trHeight w:val="250"/>
        </w:trPr>
        <w:tc>
          <w:tcPr>
            <w:tcW w:w="440"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0E06A12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LJ</w:t>
            </w:r>
          </w:p>
        </w:tc>
        <w:tc>
          <w:tcPr>
            <w:tcW w:w="106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2F609A6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 xml:space="preserve">Ready System </w:t>
            </w: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81111D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Much</w:t>
            </w:r>
          </w:p>
        </w:tc>
        <w:tc>
          <w:tcPr>
            <w:tcW w:w="2360" w:type="dxa"/>
            <w:tcBorders>
              <w:top w:val="nil"/>
              <w:left w:val="nil"/>
              <w:bottom w:val="single" w:sz="4" w:space="0" w:color="auto"/>
              <w:right w:val="single" w:sz="4" w:space="0" w:color="auto"/>
            </w:tcBorders>
            <w:shd w:val="clear" w:color="auto" w:fill="auto"/>
            <w:vAlign w:val="bottom"/>
            <w:hideMark/>
          </w:tcPr>
          <w:p w14:paraId="31E6B24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Damage the System</w:t>
            </w:r>
          </w:p>
        </w:tc>
        <w:tc>
          <w:tcPr>
            <w:tcW w:w="2500" w:type="dxa"/>
            <w:tcBorders>
              <w:top w:val="nil"/>
              <w:left w:val="nil"/>
              <w:bottom w:val="single" w:sz="4" w:space="0" w:color="auto"/>
              <w:right w:val="single" w:sz="4" w:space="0" w:color="auto"/>
            </w:tcBorders>
            <w:shd w:val="clear" w:color="auto" w:fill="auto"/>
            <w:vAlign w:val="bottom"/>
            <w:hideMark/>
          </w:tcPr>
          <w:p w14:paraId="7A51748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Replacement repair cost</w:t>
            </w:r>
          </w:p>
        </w:tc>
        <w:tc>
          <w:tcPr>
            <w:tcW w:w="220" w:type="dxa"/>
            <w:tcBorders>
              <w:top w:val="nil"/>
              <w:left w:val="nil"/>
              <w:bottom w:val="single" w:sz="4" w:space="0" w:color="auto"/>
              <w:right w:val="single" w:sz="4" w:space="0" w:color="auto"/>
            </w:tcBorders>
            <w:shd w:val="clear" w:color="auto" w:fill="auto"/>
            <w:vAlign w:val="bottom"/>
            <w:hideMark/>
          </w:tcPr>
          <w:p w14:paraId="21F1389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3E15AE6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Unit error</w:t>
            </w:r>
          </w:p>
        </w:tc>
        <w:tc>
          <w:tcPr>
            <w:tcW w:w="160" w:type="dxa"/>
            <w:tcBorders>
              <w:top w:val="nil"/>
              <w:left w:val="nil"/>
              <w:bottom w:val="single" w:sz="4" w:space="0" w:color="auto"/>
              <w:right w:val="single" w:sz="4" w:space="0" w:color="auto"/>
            </w:tcBorders>
            <w:shd w:val="clear" w:color="auto" w:fill="auto"/>
            <w:vAlign w:val="bottom"/>
            <w:hideMark/>
          </w:tcPr>
          <w:p w14:paraId="60CFCD2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2180" w:type="dxa"/>
            <w:tcBorders>
              <w:top w:val="nil"/>
              <w:left w:val="nil"/>
              <w:bottom w:val="single" w:sz="4" w:space="0" w:color="auto"/>
              <w:right w:val="single" w:sz="4" w:space="0" w:color="auto"/>
            </w:tcBorders>
            <w:shd w:val="clear" w:color="auto" w:fill="auto"/>
            <w:vAlign w:val="bottom"/>
            <w:hideMark/>
          </w:tcPr>
          <w:p w14:paraId="1EFE2C0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17ECFB9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797C95E9"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512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3B90057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1C8C85B"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6938A649"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3D503163"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488367E6"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7435C09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Premature initiation</w:t>
            </w:r>
          </w:p>
        </w:tc>
        <w:tc>
          <w:tcPr>
            <w:tcW w:w="2500" w:type="dxa"/>
            <w:tcBorders>
              <w:top w:val="nil"/>
              <w:left w:val="nil"/>
              <w:bottom w:val="single" w:sz="4" w:space="0" w:color="auto"/>
              <w:right w:val="single" w:sz="4" w:space="0" w:color="auto"/>
            </w:tcBorders>
            <w:shd w:val="clear" w:color="auto" w:fill="auto"/>
            <w:vAlign w:val="bottom"/>
            <w:hideMark/>
          </w:tcPr>
          <w:p w14:paraId="4D2A391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Reputational Damage / Death</w:t>
            </w:r>
          </w:p>
        </w:tc>
        <w:tc>
          <w:tcPr>
            <w:tcW w:w="220" w:type="dxa"/>
            <w:tcBorders>
              <w:top w:val="nil"/>
              <w:left w:val="nil"/>
              <w:bottom w:val="single" w:sz="4" w:space="0" w:color="auto"/>
              <w:right w:val="single" w:sz="4" w:space="0" w:color="auto"/>
            </w:tcBorders>
            <w:shd w:val="clear" w:color="auto" w:fill="auto"/>
            <w:vAlign w:val="bottom"/>
            <w:hideMark/>
          </w:tcPr>
          <w:p w14:paraId="67DE333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1660" w:type="dxa"/>
            <w:tcBorders>
              <w:top w:val="nil"/>
              <w:left w:val="nil"/>
              <w:bottom w:val="single" w:sz="4" w:space="0" w:color="auto"/>
              <w:right w:val="single" w:sz="4" w:space="0" w:color="auto"/>
            </w:tcBorders>
            <w:shd w:val="clear" w:color="auto" w:fill="auto"/>
            <w:vAlign w:val="bottom"/>
            <w:hideMark/>
          </w:tcPr>
          <w:p w14:paraId="525F1CA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Failure</w:t>
            </w:r>
          </w:p>
        </w:tc>
        <w:tc>
          <w:tcPr>
            <w:tcW w:w="160" w:type="dxa"/>
            <w:tcBorders>
              <w:top w:val="nil"/>
              <w:left w:val="nil"/>
              <w:bottom w:val="single" w:sz="4" w:space="0" w:color="auto"/>
              <w:right w:val="single" w:sz="4" w:space="0" w:color="auto"/>
            </w:tcBorders>
            <w:shd w:val="clear" w:color="auto" w:fill="auto"/>
            <w:vAlign w:val="bottom"/>
            <w:hideMark/>
          </w:tcPr>
          <w:p w14:paraId="25DBB09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2180" w:type="dxa"/>
            <w:tcBorders>
              <w:top w:val="nil"/>
              <w:left w:val="nil"/>
              <w:bottom w:val="single" w:sz="4" w:space="0" w:color="auto"/>
              <w:right w:val="single" w:sz="4" w:space="0" w:color="auto"/>
            </w:tcBorders>
            <w:shd w:val="clear" w:color="auto" w:fill="auto"/>
            <w:vAlign w:val="bottom"/>
            <w:hideMark/>
          </w:tcPr>
          <w:p w14:paraId="7812CDA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nil"/>
              <w:bottom w:val="single" w:sz="4" w:space="0" w:color="auto"/>
              <w:right w:val="single" w:sz="8" w:space="0" w:color="auto"/>
            </w:tcBorders>
            <w:shd w:val="clear" w:color="auto" w:fill="auto"/>
            <w:vAlign w:val="bottom"/>
            <w:hideMark/>
          </w:tcPr>
          <w:p w14:paraId="0469358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360" w:type="dxa"/>
            <w:tcBorders>
              <w:top w:val="nil"/>
              <w:left w:val="nil"/>
              <w:bottom w:val="single" w:sz="4" w:space="0" w:color="auto"/>
              <w:right w:val="nil"/>
            </w:tcBorders>
            <w:shd w:val="clear" w:color="auto" w:fill="auto"/>
            <w:vAlign w:val="bottom"/>
            <w:hideMark/>
          </w:tcPr>
          <w:p w14:paraId="53362646"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243</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5F671CC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50E01357"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5EBB0367"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477E7709"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59A96E5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Little</w:t>
            </w:r>
          </w:p>
        </w:tc>
        <w:tc>
          <w:tcPr>
            <w:tcW w:w="2360" w:type="dxa"/>
            <w:tcBorders>
              <w:top w:val="nil"/>
              <w:left w:val="nil"/>
              <w:bottom w:val="single" w:sz="4" w:space="0" w:color="auto"/>
              <w:right w:val="single" w:sz="4" w:space="0" w:color="auto"/>
            </w:tcBorders>
            <w:shd w:val="clear" w:color="auto" w:fill="auto"/>
            <w:vAlign w:val="bottom"/>
            <w:hideMark/>
          </w:tcPr>
          <w:p w14:paraId="53FA997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Failure to neutralise</w:t>
            </w:r>
          </w:p>
        </w:tc>
        <w:tc>
          <w:tcPr>
            <w:tcW w:w="2500" w:type="dxa"/>
            <w:tcBorders>
              <w:top w:val="nil"/>
              <w:left w:val="nil"/>
              <w:bottom w:val="single" w:sz="4" w:space="0" w:color="auto"/>
              <w:right w:val="single" w:sz="4" w:space="0" w:color="auto"/>
            </w:tcBorders>
            <w:shd w:val="clear" w:color="auto" w:fill="auto"/>
            <w:vAlign w:val="bottom"/>
            <w:hideMark/>
          </w:tcPr>
          <w:p w14:paraId="4FDDEA8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Threat escalates to customer</w:t>
            </w:r>
          </w:p>
        </w:tc>
        <w:tc>
          <w:tcPr>
            <w:tcW w:w="220" w:type="dxa"/>
            <w:tcBorders>
              <w:top w:val="nil"/>
              <w:left w:val="nil"/>
              <w:bottom w:val="single" w:sz="4" w:space="0" w:color="auto"/>
              <w:right w:val="single" w:sz="4" w:space="0" w:color="auto"/>
            </w:tcBorders>
            <w:shd w:val="clear" w:color="auto" w:fill="auto"/>
            <w:vAlign w:val="bottom"/>
            <w:hideMark/>
          </w:tcPr>
          <w:p w14:paraId="0F7B32C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1660" w:type="dxa"/>
            <w:tcBorders>
              <w:top w:val="nil"/>
              <w:left w:val="nil"/>
              <w:bottom w:val="single" w:sz="4" w:space="0" w:color="auto"/>
              <w:right w:val="single" w:sz="4" w:space="0" w:color="auto"/>
            </w:tcBorders>
            <w:shd w:val="clear" w:color="auto" w:fill="auto"/>
            <w:vAlign w:val="bottom"/>
            <w:hideMark/>
          </w:tcPr>
          <w:p w14:paraId="0456FDA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Familiarity</w:t>
            </w:r>
          </w:p>
        </w:tc>
        <w:tc>
          <w:tcPr>
            <w:tcW w:w="160" w:type="dxa"/>
            <w:tcBorders>
              <w:top w:val="nil"/>
              <w:left w:val="nil"/>
              <w:bottom w:val="single" w:sz="4" w:space="0" w:color="auto"/>
              <w:right w:val="single" w:sz="4" w:space="0" w:color="auto"/>
            </w:tcBorders>
            <w:shd w:val="clear" w:color="auto" w:fill="auto"/>
            <w:vAlign w:val="bottom"/>
            <w:hideMark/>
          </w:tcPr>
          <w:p w14:paraId="184E3DA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4" w:space="0" w:color="auto"/>
              <w:right w:val="single" w:sz="4" w:space="0" w:color="auto"/>
            </w:tcBorders>
            <w:shd w:val="clear" w:color="auto" w:fill="auto"/>
            <w:vAlign w:val="bottom"/>
            <w:hideMark/>
          </w:tcPr>
          <w:p w14:paraId="0C9FC97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 and design</w:t>
            </w:r>
          </w:p>
        </w:tc>
        <w:tc>
          <w:tcPr>
            <w:tcW w:w="220" w:type="dxa"/>
            <w:tcBorders>
              <w:top w:val="nil"/>
              <w:left w:val="nil"/>
              <w:bottom w:val="single" w:sz="4" w:space="0" w:color="auto"/>
              <w:right w:val="single" w:sz="8" w:space="0" w:color="auto"/>
            </w:tcBorders>
            <w:shd w:val="clear" w:color="auto" w:fill="auto"/>
            <w:vAlign w:val="bottom"/>
            <w:hideMark/>
          </w:tcPr>
          <w:p w14:paraId="68FFE07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360" w:type="dxa"/>
            <w:tcBorders>
              <w:top w:val="nil"/>
              <w:left w:val="nil"/>
              <w:bottom w:val="single" w:sz="4" w:space="0" w:color="auto"/>
              <w:right w:val="nil"/>
            </w:tcBorders>
            <w:shd w:val="clear" w:color="auto" w:fill="auto"/>
            <w:vAlign w:val="bottom"/>
            <w:hideMark/>
          </w:tcPr>
          <w:p w14:paraId="3B53556E"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162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07011DC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22A0D877"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3F52C55A"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6569D1E1"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27A589D1"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14A4F20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Wrong target neutralised</w:t>
            </w:r>
          </w:p>
        </w:tc>
        <w:tc>
          <w:tcPr>
            <w:tcW w:w="2500" w:type="dxa"/>
            <w:tcBorders>
              <w:top w:val="nil"/>
              <w:left w:val="nil"/>
              <w:bottom w:val="single" w:sz="4" w:space="0" w:color="auto"/>
              <w:right w:val="single" w:sz="4" w:space="0" w:color="auto"/>
            </w:tcBorders>
            <w:shd w:val="clear" w:color="auto" w:fill="auto"/>
            <w:vAlign w:val="bottom"/>
            <w:hideMark/>
          </w:tcPr>
          <w:p w14:paraId="16E63EA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Reputational Damage </w:t>
            </w:r>
          </w:p>
        </w:tc>
        <w:tc>
          <w:tcPr>
            <w:tcW w:w="220" w:type="dxa"/>
            <w:tcBorders>
              <w:top w:val="nil"/>
              <w:left w:val="nil"/>
              <w:bottom w:val="single" w:sz="4" w:space="0" w:color="auto"/>
              <w:right w:val="single" w:sz="4" w:space="0" w:color="auto"/>
            </w:tcBorders>
            <w:shd w:val="clear" w:color="auto" w:fill="auto"/>
            <w:vAlign w:val="bottom"/>
            <w:hideMark/>
          </w:tcPr>
          <w:p w14:paraId="19FF52E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731C62D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User Error</w:t>
            </w:r>
          </w:p>
        </w:tc>
        <w:tc>
          <w:tcPr>
            <w:tcW w:w="160" w:type="dxa"/>
            <w:tcBorders>
              <w:top w:val="nil"/>
              <w:left w:val="nil"/>
              <w:bottom w:val="single" w:sz="4" w:space="0" w:color="auto"/>
              <w:right w:val="single" w:sz="4" w:space="0" w:color="auto"/>
            </w:tcBorders>
            <w:shd w:val="clear" w:color="auto" w:fill="auto"/>
            <w:vAlign w:val="bottom"/>
            <w:hideMark/>
          </w:tcPr>
          <w:p w14:paraId="230A07F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2180" w:type="dxa"/>
            <w:tcBorders>
              <w:top w:val="nil"/>
              <w:left w:val="nil"/>
              <w:bottom w:val="single" w:sz="4" w:space="0" w:color="auto"/>
              <w:right w:val="single" w:sz="4" w:space="0" w:color="auto"/>
            </w:tcBorders>
            <w:shd w:val="clear" w:color="auto" w:fill="auto"/>
            <w:vAlign w:val="bottom"/>
            <w:hideMark/>
          </w:tcPr>
          <w:p w14:paraId="52E13BD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 and Intel</w:t>
            </w:r>
          </w:p>
        </w:tc>
        <w:tc>
          <w:tcPr>
            <w:tcW w:w="220" w:type="dxa"/>
            <w:tcBorders>
              <w:top w:val="nil"/>
              <w:left w:val="nil"/>
              <w:bottom w:val="single" w:sz="4" w:space="0" w:color="auto"/>
              <w:right w:val="single" w:sz="8" w:space="0" w:color="auto"/>
            </w:tcBorders>
            <w:shd w:val="clear" w:color="auto" w:fill="auto"/>
            <w:vAlign w:val="bottom"/>
            <w:hideMark/>
          </w:tcPr>
          <w:p w14:paraId="25C28E0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360" w:type="dxa"/>
            <w:tcBorders>
              <w:top w:val="nil"/>
              <w:left w:val="nil"/>
              <w:bottom w:val="single" w:sz="4" w:space="0" w:color="auto"/>
              <w:right w:val="nil"/>
            </w:tcBorders>
            <w:shd w:val="clear" w:color="auto" w:fill="auto"/>
            <w:vAlign w:val="bottom"/>
            <w:hideMark/>
          </w:tcPr>
          <w:p w14:paraId="33CEE52E"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280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233AD24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D72B9D9"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0F9D0056"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15229213"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A4AAA8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No Supply</w:t>
            </w:r>
          </w:p>
        </w:tc>
        <w:tc>
          <w:tcPr>
            <w:tcW w:w="2360" w:type="dxa"/>
            <w:tcBorders>
              <w:top w:val="nil"/>
              <w:left w:val="nil"/>
              <w:bottom w:val="single" w:sz="4" w:space="0" w:color="auto"/>
              <w:right w:val="single" w:sz="4" w:space="0" w:color="auto"/>
            </w:tcBorders>
            <w:shd w:val="clear" w:color="auto" w:fill="auto"/>
            <w:vAlign w:val="bottom"/>
            <w:hideMark/>
          </w:tcPr>
          <w:p w14:paraId="4D7D161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No System  to Neutralise</w:t>
            </w:r>
          </w:p>
        </w:tc>
        <w:tc>
          <w:tcPr>
            <w:tcW w:w="2500" w:type="dxa"/>
            <w:tcBorders>
              <w:top w:val="nil"/>
              <w:left w:val="nil"/>
              <w:bottom w:val="single" w:sz="4" w:space="0" w:color="auto"/>
              <w:right w:val="single" w:sz="4" w:space="0" w:color="auto"/>
            </w:tcBorders>
            <w:shd w:val="clear" w:color="auto" w:fill="auto"/>
            <w:vAlign w:val="bottom"/>
            <w:hideMark/>
          </w:tcPr>
          <w:p w14:paraId="52C6809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Threat escalates to customer</w:t>
            </w:r>
          </w:p>
        </w:tc>
        <w:tc>
          <w:tcPr>
            <w:tcW w:w="220" w:type="dxa"/>
            <w:tcBorders>
              <w:top w:val="nil"/>
              <w:left w:val="nil"/>
              <w:bottom w:val="single" w:sz="4" w:space="0" w:color="auto"/>
              <w:right w:val="single" w:sz="4" w:space="0" w:color="auto"/>
            </w:tcBorders>
            <w:shd w:val="clear" w:color="auto" w:fill="auto"/>
            <w:vAlign w:val="bottom"/>
            <w:hideMark/>
          </w:tcPr>
          <w:p w14:paraId="24413A0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1660" w:type="dxa"/>
            <w:tcBorders>
              <w:top w:val="nil"/>
              <w:left w:val="nil"/>
              <w:bottom w:val="single" w:sz="4" w:space="0" w:color="auto"/>
              <w:right w:val="single" w:sz="4" w:space="0" w:color="auto"/>
            </w:tcBorders>
            <w:shd w:val="clear" w:color="auto" w:fill="auto"/>
            <w:vAlign w:val="bottom"/>
            <w:hideMark/>
          </w:tcPr>
          <w:p w14:paraId="755C692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Failure</w:t>
            </w:r>
          </w:p>
        </w:tc>
        <w:tc>
          <w:tcPr>
            <w:tcW w:w="160" w:type="dxa"/>
            <w:tcBorders>
              <w:top w:val="nil"/>
              <w:left w:val="nil"/>
              <w:bottom w:val="single" w:sz="4" w:space="0" w:color="auto"/>
              <w:right w:val="single" w:sz="4" w:space="0" w:color="auto"/>
            </w:tcBorders>
            <w:shd w:val="clear" w:color="auto" w:fill="auto"/>
            <w:vAlign w:val="bottom"/>
            <w:hideMark/>
          </w:tcPr>
          <w:p w14:paraId="753AB6A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2180" w:type="dxa"/>
            <w:tcBorders>
              <w:top w:val="nil"/>
              <w:left w:val="nil"/>
              <w:bottom w:val="single" w:sz="4" w:space="0" w:color="auto"/>
              <w:right w:val="single" w:sz="4" w:space="0" w:color="auto"/>
            </w:tcBorders>
            <w:shd w:val="clear" w:color="auto" w:fill="auto"/>
            <w:vAlign w:val="bottom"/>
            <w:hideMark/>
          </w:tcPr>
          <w:p w14:paraId="687D715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nil"/>
              <w:bottom w:val="single" w:sz="4" w:space="0" w:color="auto"/>
              <w:right w:val="single" w:sz="8" w:space="0" w:color="auto"/>
            </w:tcBorders>
            <w:shd w:val="clear" w:color="auto" w:fill="auto"/>
            <w:vAlign w:val="bottom"/>
            <w:hideMark/>
          </w:tcPr>
          <w:p w14:paraId="2F7206A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360" w:type="dxa"/>
            <w:tcBorders>
              <w:top w:val="nil"/>
              <w:left w:val="nil"/>
              <w:bottom w:val="single" w:sz="4" w:space="0" w:color="auto"/>
              <w:right w:val="nil"/>
            </w:tcBorders>
            <w:shd w:val="clear" w:color="auto" w:fill="auto"/>
            <w:vAlign w:val="bottom"/>
            <w:hideMark/>
          </w:tcPr>
          <w:p w14:paraId="4474F0CE"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243</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5546F00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64E2ABB7"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55507EFD"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0C24A2DB"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74885118"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2C9C05F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Failed/ Loss of Life</w:t>
            </w:r>
          </w:p>
        </w:tc>
        <w:tc>
          <w:tcPr>
            <w:tcW w:w="2500" w:type="dxa"/>
            <w:tcBorders>
              <w:top w:val="nil"/>
              <w:left w:val="nil"/>
              <w:bottom w:val="single" w:sz="4" w:space="0" w:color="auto"/>
              <w:right w:val="single" w:sz="4" w:space="0" w:color="auto"/>
            </w:tcBorders>
            <w:shd w:val="clear" w:color="auto" w:fill="auto"/>
            <w:vAlign w:val="bottom"/>
            <w:hideMark/>
          </w:tcPr>
          <w:p w14:paraId="789EE04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Reputational Damage </w:t>
            </w:r>
          </w:p>
        </w:tc>
        <w:tc>
          <w:tcPr>
            <w:tcW w:w="220" w:type="dxa"/>
            <w:tcBorders>
              <w:top w:val="nil"/>
              <w:left w:val="nil"/>
              <w:bottom w:val="single" w:sz="4" w:space="0" w:color="auto"/>
              <w:right w:val="single" w:sz="4" w:space="0" w:color="auto"/>
            </w:tcBorders>
            <w:shd w:val="clear" w:color="auto" w:fill="auto"/>
            <w:vAlign w:val="bottom"/>
            <w:hideMark/>
          </w:tcPr>
          <w:p w14:paraId="020ED911"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1660" w:type="dxa"/>
            <w:tcBorders>
              <w:top w:val="nil"/>
              <w:left w:val="nil"/>
              <w:bottom w:val="single" w:sz="4" w:space="0" w:color="auto"/>
              <w:right w:val="single" w:sz="4" w:space="0" w:color="auto"/>
            </w:tcBorders>
            <w:shd w:val="clear" w:color="auto" w:fill="auto"/>
            <w:vAlign w:val="bottom"/>
            <w:hideMark/>
          </w:tcPr>
          <w:p w14:paraId="0EAA099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Failure</w:t>
            </w:r>
          </w:p>
        </w:tc>
        <w:tc>
          <w:tcPr>
            <w:tcW w:w="160" w:type="dxa"/>
            <w:tcBorders>
              <w:top w:val="nil"/>
              <w:left w:val="nil"/>
              <w:bottom w:val="single" w:sz="4" w:space="0" w:color="auto"/>
              <w:right w:val="single" w:sz="4" w:space="0" w:color="auto"/>
            </w:tcBorders>
            <w:shd w:val="clear" w:color="auto" w:fill="auto"/>
            <w:vAlign w:val="bottom"/>
            <w:hideMark/>
          </w:tcPr>
          <w:p w14:paraId="2C3DAF7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2180" w:type="dxa"/>
            <w:tcBorders>
              <w:top w:val="nil"/>
              <w:left w:val="nil"/>
              <w:bottom w:val="single" w:sz="4" w:space="0" w:color="auto"/>
              <w:right w:val="single" w:sz="4" w:space="0" w:color="auto"/>
            </w:tcBorders>
            <w:shd w:val="clear" w:color="auto" w:fill="auto"/>
            <w:vAlign w:val="bottom"/>
            <w:hideMark/>
          </w:tcPr>
          <w:p w14:paraId="5581EE2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nil"/>
              <w:bottom w:val="single" w:sz="4" w:space="0" w:color="auto"/>
              <w:right w:val="single" w:sz="8" w:space="0" w:color="auto"/>
            </w:tcBorders>
            <w:shd w:val="clear" w:color="auto" w:fill="auto"/>
            <w:vAlign w:val="bottom"/>
            <w:hideMark/>
          </w:tcPr>
          <w:p w14:paraId="749B352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360" w:type="dxa"/>
            <w:tcBorders>
              <w:top w:val="nil"/>
              <w:left w:val="nil"/>
              <w:bottom w:val="single" w:sz="4" w:space="0" w:color="auto"/>
              <w:right w:val="nil"/>
            </w:tcBorders>
            <w:shd w:val="clear" w:color="auto" w:fill="auto"/>
            <w:vAlign w:val="bottom"/>
            <w:hideMark/>
          </w:tcPr>
          <w:p w14:paraId="0152D5DD"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243</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61E337D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380BE2A1"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66E28B02"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1BFBAB6A"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0EBB34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Wrong Supply</w:t>
            </w:r>
          </w:p>
        </w:tc>
        <w:tc>
          <w:tcPr>
            <w:tcW w:w="2360" w:type="dxa"/>
            <w:tcBorders>
              <w:top w:val="nil"/>
              <w:left w:val="nil"/>
              <w:bottom w:val="single" w:sz="4" w:space="0" w:color="auto"/>
              <w:right w:val="single" w:sz="4" w:space="0" w:color="auto"/>
            </w:tcBorders>
            <w:shd w:val="clear" w:color="auto" w:fill="auto"/>
            <w:vAlign w:val="bottom"/>
            <w:hideMark/>
          </w:tcPr>
          <w:p w14:paraId="0D48DC3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System will not initiate </w:t>
            </w:r>
          </w:p>
        </w:tc>
        <w:tc>
          <w:tcPr>
            <w:tcW w:w="2500" w:type="dxa"/>
            <w:tcBorders>
              <w:top w:val="nil"/>
              <w:left w:val="nil"/>
              <w:bottom w:val="single" w:sz="4" w:space="0" w:color="auto"/>
              <w:right w:val="single" w:sz="4" w:space="0" w:color="auto"/>
            </w:tcBorders>
            <w:shd w:val="clear" w:color="auto" w:fill="auto"/>
            <w:vAlign w:val="bottom"/>
            <w:hideMark/>
          </w:tcPr>
          <w:p w14:paraId="3F342F4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Reputational Damage </w:t>
            </w:r>
          </w:p>
        </w:tc>
        <w:tc>
          <w:tcPr>
            <w:tcW w:w="220" w:type="dxa"/>
            <w:tcBorders>
              <w:top w:val="nil"/>
              <w:left w:val="nil"/>
              <w:bottom w:val="single" w:sz="4" w:space="0" w:color="auto"/>
              <w:right w:val="single" w:sz="4" w:space="0" w:color="auto"/>
            </w:tcBorders>
            <w:shd w:val="clear" w:color="auto" w:fill="auto"/>
            <w:vAlign w:val="bottom"/>
            <w:hideMark/>
          </w:tcPr>
          <w:p w14:paraId="50056FD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7BA11AF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Unit error</w:t>
            </w:r>
          </w:p>
        </w:tc>
        <w:tc>
          <w:tcPr>
            <w:tcW w:w="160" w:type="dxa"/>
            <w:tcBorders>
              <w:top w:val="nil"/>
              <w:left w:val="nil"/>
              <w:bottom w:val="single" w:sz="4" w:space="0" w:color="auto"/>
              <w:right w:val="single" w:sz="4" w:space="0" w:color="auto"/>
            </w:tcBorders>
            <w:shd w:val="clear" w:color="auto" w:fill="auto"/>
            <w:vAlign w:val="bottom"/>
            <w:hideMark/>
          </w:tcPr>
          <w:p w14:paraId="6E938F7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2180" w:type="dxa"/>
            <w:tcBorders>
              <w:top w:val="nil"/>
              <w:left w:val="nil"/>
              <w:bottom w:val="single" w:sz="4" w:space="0" w:color="auto"/>
              <w:right w:val="single" w:sz="4" w:space="0" w:color="auto"/>
            </w:tcBorders>
            <w:shd w:val="clear" w:color="auto" w:fill="auto"/>
            <w:vAlign w:val="bottom"/>
            <w:hideMark/>
          </w:tcPr>
          <w:p w14:paraId="2DF3316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65BA20C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3088DB52"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512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0D52AEE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7DAD311F"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3B01FBC0"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5623D69B"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37ECDAB1"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148E7EB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Damage or Destruction</w:t>
            </w:r>
          </w:p>
        </w:tc>
        <w:tc>
          <w:tcPr>
            <w:tcW w:w="2500" w:type="dxa"/>
            <w:tcBorders>
              <w:top w:val="nil"/>
              <w:left w:val="nil"/>
              <w:bottom w:val="single" w:sz="4" w:space="0" w:color="auto"/>
              <w:right w:val="single" w:sz="4" w:space="0" w:color="auto"/>
            </w:tcBorders>
            <w:shd w:val="clear" w:color="auto" w:fill="auto"/>
            <w:vAlign w:val="bottom"/>
            <w:hideMark/>
          </w:tcPr>
          <w:p w14:paraId="39A0C23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Financial Loss </w:t>
            </w:r>
          </w:p>
        </w:tc>
        <w:tc>
          <w:tcPr>
            <w:tcW w:w="220" w:type="dxa"/>
            <w:tcBorders>
              <w:top w:val="nil"/>
              <w:left w:val="nil"/>
              <w:bottom w:val="single" w:sz="4" w:space="0" w:color="auto"/>
              <w:right w:val="single" w:sz="4" w:space="0" w:color="auto"/>
            </w:tcBorders>
            <w:shd w:val="clear" w:color="auto" w:fill="auto"/>
            <w:vAlign w:val="bottom"/>
            <w:hideMark/>
          </w:tcPr>
          <w:p w14:paraId="6748BD7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1660" w:type="dxa"/>
            <w:tcBorders>
              <w:top w:val="nil"/>
              <w:left w:val="nil"/>
              <w:bottom w:val="single" w:sz="4" w:space="0" w:color="auto"/>
              <w:right w:val="single" w:sz="4" w:space="0" w:color="auto"/>
            </w:tcBorders>
            <w:shd w:val="clear" w:color="auto" w:fill="auto"/>
            <w:vAlign w:val="bottom"/>
            <w:hideMark/>
          </w:tcPr>
          <w:p w14:paraId="6C9911C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Failure</w:t>
            </w:r>
          </w:p>
        </w:tc>
        <w:tc>
          <w:tcPr>
            <w:tcW w:w="160" w:type="dxa"/>
            <w:tcBorders>
              <w:top w:val="nil"/>
              <w:left w:val="nil"/>
              <w:bottom w:val="single" w:sz="4" w:space="0" w:color="auto"/>
              <w:right w:val="single" w:sz="4" w:space="0" w:color="auto"/>
            </w:tcBorders>
            <w:shd w:val="clear" w:color="auto" w:fill="auto"/>
            <w:vAlign w:val="bottom"/>
            <w:hideMark/>
          </w:tcPr>
          <w:p w14:paraId="474C358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4" w:space="0" w:color="auto"/>
              <w:right w:val="single" w:sz="4" w:space="0" w:color="auto"/>
            </w:tcBorders>
            <w:shd w:val="clear" w:color="auto" w:fill="auto"/>
            <w:vAlign w:val="bottom"/>
            <w:hideMark/>
          </w:tcPr>
          <w:p w14:paraId="51ADFF9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Human Factors</w:t>
            </w:r>
          </w:p>
        </w:tc>
        <w:tc>
          <w:tcPr>
            <w:tcW w:w="220" w:type="dxa"/>
            <w:tcBorders>
              <w:top w:val="nil"/>
              <w:left w:val="nil"/>
              <w:bottom w:val="single" w:sz="4" w:space="0" w:color="auto"/>
              <w:right w:val="single" w:sz="8" w:space="0" w:color="auto"/>
            </w:tcBorders>
            <w:shd w:val="clear" w:color="auto" w:fill="auto"/>
            <w:vAlign w:val="bottom"/>
            <w:hideMark/>
          </w:tcPr>
          <w:p w14:paraId="1B3225C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360" w:type="dxa"/>
            <w:tcBorders>
              <w:top w:val="nil"/>
              <w:left w:val="nil"/>
              <w:bottom w:val="single" w:sz="4" w:space="0" w:color="auto"/>
              <w:right w:val="nil"/>
            </w:tcBorders>
            <w:shd w:val="clear" w:color="auto" w:fill="auto"/>
            <w:vAlign w:val="bottom"/>
            <w:hideMark/>
          </w:tcPr>
          <w:p w14:paraId="6DDF5346"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126</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2B8A8F6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97765CF"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78425B02"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24AA5988"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36398F5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Intermittent</w:t>
            </w:r>
          </w:p>
        </w:tc>
        <w:tc>
          <w:tcPr>
            <w:tcW w:w="2360" w:type="dxa"/>
            <w:tcBorders>
              <w:top w:val="nil"/>
              <w:left w:val="nil"/>
              <w:bottom w:val="single" w:sz="4" w:space="0" w:color="auto"/>
              <w:right w:val="single" w:sz="4" w:space="0" w:color="auto"/>
            </w:tcBorders>
            <w:shd w:val="clear" w:color="auto" w:fill="auto"/>
            <w:vAlign w:val="bottom"/>
            <w:hideMark/>
          </w:tcPr>
          <w:p w14:paraId="593D141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Unreliable System</w:t>
            </w:r>
          </w:p>
        </w:tc>
        <w:tc>
          <w:tcPr>
            <w:tcW w:w="2500" w:type="dxa"/>
            <w:tcBorders>
              <w:top w:val="nil"/>
              <w:left w:val="nil"/>
              <w:bottom w:val="single" w:sz="4" w:space="0" w:color="auto"/>
              <w:right w:val="single" w:sz="4" w:space="0" w:color="auto"/>
            </w:tcBorders>
            <w:shd w:val="clear" w:color="auto" w:fill="auto"/>
            <w:vAlign w:val="bottom"/>
            <w:hideMark/>
          </w:tcPr>
          <w:p w14:paraId="17395AA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Replacement repair cost</w:t>
            </w:r>
          </w:p>
        </w:tc>
        <w:tc>
          <w:tcPr>
            <w:tcW w:w="220" w:type="dxa"/>
            <w:tcBorders>
              <w:top w:val="nil"/>
              <w:left w:val="nil"/>
              <w:bottom w:val="single" w:sz="4" w:space="0" w:color="auto"/>
              <w:right w:val="single" w:sz="4" w:space="0" w:color="auto"/>
            </w:tcBorders>
            <w:shd w:val="clear" w:color="auto" w:fill="auto"/>
            <w:vAlign w:val="bottom"/>
            <w:hideMark/>
          </w:tcPr>
          <w:p w14:paraId="0E57826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4E3252B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Unit error</w:t>
            </w:r>
          </w:p>
        </w:tc>
        <w:tc>
          <w:tcPr>
            <w:tcW w:w="160" w:type="dxa"/>
            <w:tcBorders>
              <w:top w:val="nil"/>
              <w:left w:val="nil"/>
              <w:bottom w:val="single" w:sz="4" w:space="0" w:color="auto"/>
              <w:right w:val="single" w:sz="4" w:space="0" w:color="auto"/>
            </w:tcBorders>
            <w:shd w:val="clear" w:color="auto" w:fill="auto"/>
            <w:vAlign w:val="bottom"/>
            <w:hideMark/>
          </w:tcPr>
          <w:p w14:paraId="7B9BA07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2180" w:type="dxa"/>
            <w:tcBorders>
              <w:top w:val="nil"/>
              <w:left w:val="nil"/>
              <w:bottom w:val="single" w:sz="4" w:space="0" w:color="auto"/>
              <w:right w:val="single" w:sz="4" w:space="0" w:color="auto"/>
            </w:tcBorders>
            <w:shd w:val="clear" w:color="auto" w:fill="auto"/>
            <w:vAlign w:val="bottom"/>
            <w:hideMark/>
          </w:tcPr>
          <w:p w14:paraId="1C674C8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41F0589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nil"/>
              <w:right w:val="nil"/>
            </w:tcBorders>
            <w:shd w:val="clear" w:color="auto" w:fill="auto"/>
            <w:vAlign w:val="bottom"/>
            <w:hideMark/>
          </w:tcPr>
          <w:p w14:paraId="3C82BE58"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512</w:t>
            </w:r>
          </w:p>
        </w:tc>
        <w:tc>
          <w:tcPr>
            <w:tcW w:w="1980" w:type="dxa"/>
            <w:tcBorders>
              <w:top w:val="nil"/>
              <w:left w:val="single" w:sz="4" w:space="0" w:color="auto"/>
              <w:bottom w:val="nil"/>
              <w:right w:val="single" w:sz="12" w:space="0" w:color="auto"/>
            </w:tcBorders>
            <w:shd w:val="clear" w:color="auto" w:fill="auto"/>
            <w:vAlign w:val="bottom"/>
            <w:hideMark/>
          </w:tcPr>
          <w:p w14:paraId="7ECCFF9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3D9899F3" w14:textId="77777777" w:rsidTr="00A64500">
        <w:trPr>
          <w:trHeight w:val="260"/>
        </w:trPr>
        <w:tc>
          <w:tcPr>
            <w:tcW w:w="440" w:type="dxa"/>
            <w:vMerge/>
            <w:tcBorders>
              <w:top w:val="nil"/>
              <w:left w:val="single" w:sz="8" w:space="0" w:color="auto"/>
              <w:bottom w:val="single" w:sz="8" w:space="0" w:color="000000"/>
              <w:right w:val="single" w:sz="4" w:space="0" w:color="auto"/>
            </w:tcBorders>
            <w:vAlign w:val="center"/>
            <w:hideMark/>
          </w:tcPr>
          <w:p w14:paraId="1489712C"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77C75695"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8" w:space="0" w:color="000000"/>
              <w:right w:val="single" w:sz="4" w:space="0" w:color="auto"/>
            </w:tcBorders>
            <w:vAlign w:val="center"/>
            <w:hideMark/>
          </w:tcPr>
          <w:p w14:paraId="35519BC6"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8" w:space="0" w:color="auto"/>
              <w:right w:val="single" w:sz="4" w:space="0" w:color="auto"/>
            </w:tcBorders>
            <w:shd w:val="clear" w:color="auto" w:fill="auto"/>
            <w:vAlign w:val="bottom"/>
            <w:hideMark/>
          </w:tcPr>
          <w:p w14:paraId="16D1C85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may not be completed</w:t>
            </w:r>
          </w:p>
        </w:tc>
        <w:tc>
          <w:tcPr>
            <w:tcW w:w="2500" w:type="dxa"/>
            <w:tcBorders>
              <w:top w:val="nil"/>
              <w:left w:val="nil"/>
              <w:bottom w:val="single" w:sz="8" w:space="0" w:color="auto"/>
              <w:right w:val="single" w:sz="4" w:space="0" w:color="auto"/>
            </w:tcBorders>
            <w:shd w:val="clear" w:color="auto" w:fill="auto"/>
            <w:vAlign w:val="bottom"/>
            <w:hideMark/>
          </w:tcPr>
          <w:p w14:paraId="08FF30B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Reputational Damage </w:t>
            </w:r>
          </w:p>
        </w:tc>
        <w:tc>
          <w:tcPr>
            <w:tcW w:w="220" w:type="dxa"/>
            <w:tcBorders>
              <w:top w:val="nil"/>
              <w:left w:val="nil"/>
              <w:bottom w:val="single" w:sz="8" w:space="0" w:color="auto"/>
              <w:right w:val="single" w:sz="4" w:space="0" w:color="auto"/>
            </w:tcBorders>
            <w:shd w:val="clear" w:color="auto" w:fill="auto"/>
            <w:vAlign w:val="bottom"/>
            <w:hideMark/>
          </w:tcPr>
          <w:p w14:paraId="40FC62B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1660" w:type="dxa"/>
            <w:tcBorders>
              <w:top w:val="nil"/>
              <w:left w:val="nil"/>
              <w:bottom w:val="single" w:sz="8" w:space="0" w:color="auto"/>
              <w:right w:val="single" w:sz="4" w:space="0" w:color="auto"/>
            </w:tcBorders>
            <w:shd w:val="clear" w:color="auto" w:fill="auto"/>
            <w:vAlign w:val="bottom"/>
            <w:hideMark/>
          </w:tcPr>
          <w:p w14:paraId="2D6349C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Failure</w:t>
            </w:r>
          </w:p>
        </w:tc>
        <w:tc>
          <w:tcPr>
            <w:tcW w:w="160" w:type="dxa"/>
            <w:tcBorders>
              <w:top w:val="nil"/>
              <w:left w:val="nil"/>
              <w:bottom w:val="single" w:sz="8" w:space="0" w:color="auto"/>
              <w:right w:val="single" w:sz="4" w:space="0" w:color="auto"/>
            </w:tcBorders>
            <w:shd w:val="clear" w:color="auto" w:fill="auto"/>
            <w:vAlign w:val="bottom"/>
            <w:hideMark/>
          </w:tcPr>
          <w:p w14:paraId="55129F4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2180" w:type="dxa"/>
            <w:tcBorders>
              <w:top w:val="nil"/>
              <w:left w:val="nil"/>
              <w:bottom w:val="single" w:sz="8" w:space="0" w:color="auto"/>
              <w:right w:val="single" w:sz="4" w:space="0" w:color="auto"/>
            </w:tcBorders>
            <w:shd w:val="clear" w:color="auto" w:fill="auto"/>
            <w:vAlign w:val="bottom"/>
            <w:hideMark/>
          </w:tcPr>
          <w:p w14:paraId="467538E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nil"/>
              <w:bottom w:val="single" w:sz="8" w:space="0" w:color="auto"/>
              <w:right w:val="single" w:sz="8" w:space="0" w:color="auto"/>
            </w:tcBorders>
            <w:shd w:val="clear" w:color="auto" w:fill="auto"/>
            <w:vAlign w:val="bottom"/>
            <w:hideMark/>
          </w:tcPr>
          <w:p w14:paraId="1A1545D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360" w:type="dxa"/>
            <w:tcBorders>
              <w:top w:val="single" w:sz="4" w:space="0" w:color="auto"/>
              <w:left w:val="nil"/>
              <w:bottom w:val="single" w:sz="12" w:space="0" w:color="auto"/>
              <w:right w:val="nil"/>
            </w:tcBorders>
            <w:shd w:val="clear" w:color="auto" w:fill="auto"/>
            <w:vAlign w:val="bottom"/>
            <w:hideMark/>
          </w:tcPr>
          <w:p w14:paraId="3D254B55"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243</w:t>
            </w:r>
          </w:p>
        </w:tc>
        <w:tc>
          <w:tcPr>
            <w:tcW w:w="1980" w:type="dxa"/>
            <w:tcBorders>
              <w:top w:val="single" w:sz="4" w:space="0" w:color="auto"/>
              <w:left w:val="single" w:sz="4" w:space="0" w:color="auto"/>
              <w:bottom w:val="single" w:sz="12" w:space="0" w:color="auto"/>
              <w:right w:val="single" w:sz="12" w:space="0" w:color="auto"/>
            </w:tcBorders>
            <w:shd w:val="clear" w:color="auto" w:fill="auto"/>
            <w:vAlign w:val="bottom"/>
            <w:hideMark/>
          </w:tcPr>
          <w:p w14:paraId="5AC7C9E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2660A1C9" w14:textId="77777777" w:rsidTr="00A64500">
        <w:trPr>
          <w:trHeight w:val="250"/>
        </w:trPr>
        <w:tc>
          <w:tcPr>
            <w:tcW w:w="440"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2256D79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DG</w:t>
            </w:r>
          </w:p>
        </w:tc>
        <w:tc>
          <w:tcPr>
            <w:tcW w:w="106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789AA82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 xml:space="preserve">Enter Target </w:t>
            </w: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031E59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Much</w:t>
            </w:r>
          </w:p>
        </w:tc>
        <w:tc>
          <w:tcPr>
            <w:tcW w:w="2360" w:type="dxa"/>
            <w:tcBorders>
              <w:top w:val="nil"/>
              <w:left w:val="nil"/>
              <w:bottom w:val="single" w:sz="4" w:space="0" w:color="auto"/>
              <w:right w:val="single" w:sz="4" w:space="0" w:color="auto"/>
            </w:tcBorders>
            <w:shd w:val="clear" w:color="auto" w:fill="auto"/>
            <w:vAlign w:val="bottom"/>
            <w:hideMark/>
          </w:tcPr>
          <w:p w14:paraId="7542A53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Penetrate too far</w:t>
            </w:r>
          </w:p>
        </w:tc>
        <w:tc>
          <w:tcPr>
            <w:tcW w:w="2500" w:type="dxa"/>
            <w:tcBorders>
              <w:top w:val="nil"/>
              <w:left w:val="nil"/>
              <w:bottom w:val="single" w:sz="4" w:space="0" w:color="auto"/>
              <w:right w:val="single" w:sz="4" w:space="0" w:color="auto"/>
            </w:tcBorders>
            <w:shd w:val="clear" w:color="auto" w:fill="auto"/>
            <w:vAlign w:val="bottom"/>
            <w:hideMark/>
          </w:tcPr>
          <w:p w14:paraId="18C8AEA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More collateral  damage</w:t>
            </w:r>
          </w:p>
        </w:tc>
        <w:tc>
          <w:tcPr>
            <w:tcW w:w="220" w:type="dxa"/>
            <w:tcBorders>
              <w:top w:val="nil"/>
              <w:left w:val="nil"/>
              <w:bottom w:val="single" w:sz="4" w:space="0" w:color="auto"/>
              <w:right w:val="single" w:sz="4" w:space="0" w:color="auto"/>
            </w:tcBorders>
            <w:shd w:val="clear" w:color="auto" w:fill="auto"/>
            <w:vAlign w:val="bottom"/>
            <w:hideMark/>
          </w:tcPr>
          <w:p w14:paraId="65E22D8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30F9E94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Over penetrative ability</w:t>
            </w:r>
          </w:p>
        </w:tc>
        <w:tc>
          <w:tcPr>
            <w:tcW w:w="160" w:type="dxa"/>
            <w:tcBorders>
              <w:top w:val="nil"/>
              <w:left w:val="nil"/>
              <w:bottom w:val="single" w:sz="4" w:space="0" w:color="auto"/>
              <w:right w:val="single" w:sz="4" w:space="0" w:color="auto"/>
            </w:tcBorders>
            <w:shd w:val="clear" w:color="auto" w:fill="auto"/>
            <w:vAlign w:val="bottom"/>
            <w:hideMark/>
          </w:tcPr>
          <w:p w14:paraId="7E7793C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2180" w:type="dxa"/>
            <w:tcBorders>
              <w:top w:val="nil"/>
              <w:left w:val="nil"/>
              <w:bottom w:val="single" w:sz="4" w:space="0" w:color="auto"/>
              <w:right w:val="single" w:sz="4" w:space="0" w:color="auto"/>
            </w:tcBorders>
            <w:shd w:val="clear" w:color="auto" w:fill="auto"/>
            <w:vAlign w:val="bottom"/>
            <w:hideMark/>
          </w:tcPr>
          <w:p w14:paraId="4C6CEF3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Testing and Design</w:t>
            </w:r>
          </w:p>
        </w:tc>
        <w:tc>
          <w:tcPr>
            <w:tcW w:w="220" w:type="dxa"/>
            <w:tcBorders>
              <w:top w:val="nil"/>
              <w:left w:val="nil"/>
              <w:bottom w:val="single" w:sz="4" w:space="0" w:color="auto"/>
              <w:right w:val="single" w:sz="8" w:space="0" w:color="auto"/>
            </w:tcBorders>
            <w:shd w:val="clear" w:color="auto" w:fill="auto"/>
            <w:vAlign w:val="bottom"/>
            <w:hideMark/>
          </w:tcPr>
          <w:p w14:paraId="0A22EEF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360" w:type="dxa"/>
            <w:tcBorders>
              <w:top w:val="nil"/>
              <w:left w:val="nil"/>
              <w:bottom w:val="single" w:sz="4" w:space="0" w:color="auto"/>
              <w:right w:val="nil"/>
            </w:tcBorders>
            <w:shd w:val="clear" w:color="auto" w:fill="auto"/>
            <w:vAlign w:val="bottom"/>
            <w:hideMark/>
          </w:tcPr>
          <w:p w14:paraId="79368AF0"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72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3C7D1A2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0AB3E6BE"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642B532A"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6D226678"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5BC1FF3B"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3C695B2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Overshoot</w:t>
            </w:r>
          </w:p>
        </w:tc>
        <w:tc>
          <w:tcPr>
            <w:tcW w:w="2500" w:type="dxa"/>
            <w:tcBorders>
              <w:top w:val="nil"/>
              <w:left w:val="nil"/>
              <w:bottom w:val="single" w:sz="4" w:space="0" w:color="auto"/>
              <w:right w:val="single" w:sz="4" w:space="0" w:color="auto"/>
            </w:tcBorders>
            <w:shd w:val="clear" w:color="auto" w:fill="auto"/>
            <w:vAlign w:val="bottom"/>
            <w:hideMark/>
          </w:tcPr>
          <w:p w14:paraId="30DB473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Unintended damage to civilian area</w:t>
            </w:r>
          </w:p>
        </w:tc>
        <w:tc>
          <w:tcPr>
            <w:tcW w:w="220" w:type="dxa"/>
            <w:tcBorders>
              <w:top w:val="nil"/>
              <w:left w:val="nil"/>
              <w:bottom w:val="single" w:sz="4" w:space="0" w:color="auto"/>
              <w:right w:val="single" w:sz="4" w:space="0" w:color="auto"/>
            </w:tcBorders>
            <w:shd w:val="clear" w:color="auto" w:fill="auto"/>
            <w:vAlign w:val="bottom"/>
            <w:hideMark/>
          </w:tcPr>
          <w:p w14:paraId="674773C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3B31639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Over propulsion</w:t>
            </w:r>
          </w:p>
        </w:tc>
        <w:tc>
          <w:tcPr>
            <w:tcW w:w="160" w:type="dxa"/>
            <w:tcBorders>
              <w:top w:val="nil"/>
              <w:left w:val="nil"/>
              <w:bottom w:val="single" w:sz="4" w:space="0" w:color="auto"/>
              <w:right w:val="single" w:sz="4" w:space="0" w:color="auto"/>
            </w:tcBorders>
            <w:shd w:val="clear" w:color="auto" w:fill="auto"/>
            <w:vAlign w:val="bottom"/>
            <w:hideMark/>
          </w:tcPr>
          <w:p w14:paraId="70C7ABC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2180" w:type="dxa"/>
            <w:tcBorders>
              <w:top w:val="nil"/>
              <w:left w:val="nil"/>
              <w:bottom w:val="single" w:sz="4" w:space="0" w:color="auto"/>
              <w:right w:val="single" w:sz="4" w:space="0" w:color="auto"/>
            </w:tcBorders>
            <w:shd w:val="clear" w:color="auto" w:fill="auto"/>
            <w:vAlign w:val="bottom"/>
            <w:hideMark/>
          </w:tcPr>
          <w:p w14:paraId="37166D3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Propulsion QC check</w:t>
            </w:r>
          </w:p>
        </w:tc>
        <w:tc>
          <w:tcPr>
            <w:tcW w:w="220" w:type="dxa"/>
            <w:tcBorders>
              <w:top w:val="nil"/>
              <w:left w:val="nil"/>
              <w:bottom w:val="single" w:sz="4" w:space="0" w:color="auto"/>
              <w:right w:val="single" w:sz="8" w:space="0" w:color="auto"/>
            </w:tcBorders>
            <w:shd w:val="clear" w:color="auto" w:fill="auto"/>
            <w:vAlign w:val="bottom"/>
            <w:hideMark/>
          </w:tcPr>
          <w:p w14:paraId="7268317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360" w:type="dxa"/>
            <w:tcBorders>
              <w:top w:val="nil"/>
              <w:left w:val="nil"/>
              <w:bottom w:val="single" w:sz="4" w:space="0" w:color="auto"/>
              <w:right w:val="nil"/>
            </w:tcBorders>
            <w:shd w:val="clear" w:color="auto" w:fill="auto"/>
            <w:vAlign w:val="bottom"/>
            <w:hideMark/>
          </w:tcPr>
          <w:p w14:paraId="223D95D1"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72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2FA93DC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3D609F93"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32A7CCA2"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6A6232DF"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544694E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Little</w:t>
            </w:r>
          </w:p>
        </w:tc>
        <w:tc>
          <w:tcPr>
            <w:tcW w:w="2360" w:type="dxa"/>
            <w:tcBorders>
              <w:top w:val="nil"/>
              <w:left w:val="nil"/>
              <w:bottom w:val="single" w:sz="4" w:space="0" w:color="auto"/>
              <w:right w:val="single" w:sz="4" w:space="0" w:color="auto"/>
            </w:tcBorders>
            <w:shd w:val="clear" w:color="auto" w:fill="auto"/>
            <w:vAlign w:val="bottom"/>
            <w:hideMark/>
          </w:tcPr>
          <w:p w14:paraId="32CBB12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Not able to penetrate the target</w:t>
            </w:r>
          </w:p>
        </w:tc>
        <w:tc>
          <w:tcPr>
            <w:tcW w:w="2500" w:type="dxa"/>
            <w:tcBorders>
              <w:top w:val="nil"/>
              <w:left w:val="nil"/>
              <w:bottom w:val="single" w:sz="4" w:space="0" w:color="auto"/>
              <w:right w:val="single" w:sz="4" w:space="0" w:color="auto"/>
            </w:tcBorders>
            <w:shd w:val="clear" w:color="auto" w:fill="auto"/>
            <w:vAlign w:val="bottom"/>
            <w:hideMark/>
          </w:tcPr>
          <w:p w14:paraId="4B58A87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Misson failed, civilian damage</w:t>
            </w:r>
          </w:p>
        </w:tc>
        <w:tc>
          <w:tcPr>
            <w:tcW w:w="220" w:type="dxa"/>
            <w:tcBorders>
              <w:top w:val="nil"/>
              <w:left w:val="nil"/>
              <w:bottom w:val="single" w:sz="4" w:space="0" w:color="auto"/>
              <w:right w:val="single" w:sz="4" w:space="0" w:color="auto"/>
            </w:tcBorders>
            <w:shd w:val="clear" w:color="auto" w:fill="auto"/>
            <w:vAlign w:val="bottom"/>
            <w:hideMark/>
          </w:tcPr>
          <w:p w14:paraId="2344DCDE"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23D9E42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Little penetrative ability</w:t>
            </w:r>
          </w:p>
        </w:tc>
        <w:tc>
          <w:tcPr>
            <w:tcW w:w="160" w:type="dxa"/>
            <w:tcBorders>
              <w:top w:val="nil"/>
              <w:left w:val="nil"/>
              <w:bottom w:val="single" w:sz="4" w:space="0" w:color="auto"/>
              <w:right w:val="single" w:sz="4" w:space="0" w:color="auto"/>
            </w:tcBorders>
            <w:shd w:val="clear" w:color="auto" w:fill="auto"/>
            <w:vAlign w:val="bottom"/>
            <w:hideMark/>
          </w:tcPr>
          <w:p w14:paraId="7911714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2180" w:type="dxa"/>
            <w:tcBorders>
              <w:top w:val="nil"/>
              <w:left w:val="nil"/>
              <w:bottom w:val="single" w:sz="4" w:space="0" w:color="auto"/>
              <w:right w:val="single" w:sz="4" w:space="0" w:color="auto"/>
            </w:tcBorders>
            <w:shd w:val="clear" w:color="auto" w:fill="auto"/>
            <w:vAlign w:val="bottom"/>
            <w:hideMark/>
          </w:tcPr>
          <w:p w14:paraId="2D344A0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Testing and Design</w:t>
            </w:r>
          </w:p>
        </w:tc>
        <w:tc>
          <w:tcPr>
            <w:tcW w:w="220" w:type="dxa"/>
            <w:tcBorders>
              <w:top w:val="nil"/>
              <w:left w:val="nil"/>
              <w:bottom w:val="single" w:sz="4" w:space="0" w:color="auto"/>
              <w:right w:val="single" w:sz="8" w:space="0" w:color="auto"/>
            </w:tcBorders>
            <w:shd w:val="clear" w:color="auto" w:fill="auto"/>
            <w:vAlign w:val="bottom"/>
            <w:hideMark/>
          </w:tcPr>
          <w:p w14:paraId="4A07B04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360" w:type="dxa"/>
            <w:tcBorders>
              <w:top w:val="nil"/>
              <w:left w:val="nil"/>
              <w:bottom w:val="single" w:sz="4" w:space="0" w:color="auto"/>
              <w:right w:val="nil"/>
            </w:tcBorders>
            <w:shd w:val="clear" w:color="auto" w:fill="auto"/>
            <w:vAlign w:val="bottom"/>
            <w:hideMark/>
          </w:tcPr>
          <w:p w14:paraId="24034CB2"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72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2DA2108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2389264B"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3ED69B66"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4A147F75"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0F6A7875"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029BE8E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Fall short</w:t>
            </w:r>
          </w:p>
        </w:tc>
        <w:tc>
          <w:tcPr>
            <w:tcW w:w="2500" w:type="dxa"/>
            <w:tcBorders>
              <w:top w:val="nil"/>
              <w:left w:val="nil"/>
              <w:bottom w:val="single" w:sz="4" w:space="0" w:color="auto"/>
              <w:right w:val="single" w:sz="4" w:space="0" w:color="auto"/>
            </w:tcBorders>
            <w:shd w:val="clear" w:color="auto" w:fill="auto"/>
            <w:vAlign w:val="bottom"/>
            <w:hideMark/>
          </w:tcPr>
          <w:p w14:paraId="324211C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Infrastructure damage</w:t>
            </w:r>
          </w:p>
        </w:tc>
        <w:tc>
          <w:tcPr>
            <w:tcW w:w="220" w:type="dxa"/>
            <w:tcBorders>
              <w:top w:val="nil"/>
              <w:left w:val="nil"/>
              <w:bottom w:val="single" w:sz="4" w:space="0" w:color="auto"/>
              <w:right w:val="single" w:sz="4" w:space="0" w:color="auto"/>
            </w:tcBorders>
            <w:shd w:val="clear" w:color="auto" w:fill="auto"/>
            <w:vAlign w:val="bottom"/>
            <w:hideMark/>
          </w:tcPr>
          <w:p w14:paraId="2BB0B37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34E0F71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Under propulsion</w:t>
            </w:r>
          </w:p>
        </w:tc>
        <w:tc>
          <w:tcPr>
            <w:tcW w:w="160" w:type="dxa"/>
            <w:tcBorders>
              <w:top w:val="nil"/>
              <w:left w:val="nil"/>
              <w:bottom w:val="single" w:sz="4" w:space="0" w:color="auto"/>
              <w:right w:val="single" w:sz="4" w:space="0" w:color="auto"/>
            </w:tcBorders>
            <w:shd w:val="clear" w:color="auto" w:fill="auto"/>
            <w:vAlign w:val="bottom"/>
            <w:hideMark/>
          </w:tcPr>
          <w:p w14:paraId="35738BD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2180" w:type="dxa"/>
            <w:tcBorders>
              <w:top w:val="nil"/>
              <w:left w:val="nil"/>
              <w:bottom w:val="single" w:sz="4" w:space="0" w:color="auto"/>
              <w:right w:val="single" w:sz="4" w:space="0" w:color="auto"/>
            </w:tcBorders>
            <w:shd w:val="clear" w:color="auto" w:fill="auto"/>
            <w:vAlign w:val="bottom"/>
            <w:hideMark/>
          </w:tcPr>
          <w:p w14:paraId="2CC96FB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Propulsion QC check</w:t>
            </w:r>
          </w:p>
        </w:tc>
        <w:tc>
          <w:tcPr>
            <w:tcW w:w="220" w:type="dxa"/>
            <w:tcBorders>
              <w:top w:val="nil"/>
              <w:left w:val="nil"/>
              <w:bottom w:val="single" w:sz="4" w:space="0" w:color="auto"/>
              <w:right w:val="single" w:sz="8" w:space="0" w:color="auto"/>
            </w:tcBorders>
            <w:shd w:val="clear" w:color="auto" w:fill="auto"/>
            <w:vAlign w:val="bottom"/>
            <w:hideMark/>
          </w:tcPr>
          <w:p w14:paraId="46CF451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360" w:type="dxa"/>
            <w:tcBorders>
              <w:top w:val="nil"/>
              <w:left w:val="nil"/>
              <w:bottom w:val="single" w:sz="4" w:space="0" w:color="auto"/>
              <w:right w:val="nil"/>
            </w:tcBorders>
            <w:shd w:val="clear" w:color="auto" w:fill="auto"/>
            <w:vAlign w:val="bottom"/>
            <w:hideMark/>
          </w:tcPr>
          <w:p w14:paraId="189AC1D3"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72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040A8B2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0BC12E4D"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5F8EDDE4"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06E35B15"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5B29F3A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No Supply</w:t>
            </w:r>
          </w:p>
        </w:tc>
        <w:tc>
          <w:tcPr>
            <w:tcW w:w="2360" w:type="dxa"/>
            <w:tcBorders>
              <w:top w:val="nil"/>
              <w:left w:val="nil"/>
              <w:bottom w:val="single" w:sz="4" w:space="0" w:color="auto"/>
              <w:right w:val="single" w:sz="4" w:space="0" w:color="auto"/>
            </w:tcBorders>
            <w:shd w:val="clear" w:color="auto" w:fill="auto"/>
            <w:vAlign w:val="bottom"/>
            <w:hideMark/>
          </w:tcPr>
          <w:p w14:paraId="7374D19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Desired effect not achieved</w:t>
            </w:r>
          </w:p>
        </w:tc>
        <w:tc>
          <w:tcPr>
            <w:tcW w:w="2500" w:type="dxa"/>
            <w:tcBorders>
              <w:top w:val="nil"/>
              <w:left w:val="nil"/>
              <w:bottom w:val="single" w:sz="4" w:space="0" w:color="auto"/>
              <w:right w:val="single" w:sz="4" w:space="0" w:color="auto"/>
            </w:tcBorders>
            <w:shd w:val="clear" w:color="auto" w:fill="auto"/>
            <w:vAlign w:val="bottom"/>
            <w:hideMark/>
          </w:tcPr>
          <w:p w14:paraId="63986C3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failed. Incorrect collateral damage</w:t>
            </w:r>
          </w:p>
        </w:tc>
        <w:tc>
          <w:tcPr>
            <w:tcW w:w="220" w:type="dxa"/>
            <w:tcBorders>
              <w:top w:val="nil"/>
              <w:left w:val="nil"/>
              <w:bottom w:val="single" w:sz="4" w:space="0" w:color="auto"/>
              <w:right w:val="single" w:sz="4" w:space="0" w:color="auto"/>
            </w:tcBorders>
            <w:shd w:val="clear" w:color="auto" w:fill="auto"/>
            <w:vAlign w:val="bottom"/>
            <w:hideMark/>
          </w:tcPr>
          <w:p w14:paraId="697D1B6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7F92186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Run out</w:t>
            </w:r>
          </w:p>
        </w:tc>
        <w:tc>
          <w:tcPr>
            <w:tcW w:w="160" w:type="dxa"/>
            <w:tcBorders>
              <w:top w:val="nil"/>
              <w:left w:val="nil"/>
              <w:bottom w:val="single" w:sz="4" w:space="0" w:color="auto"/>
              <w:right w:val="single" w:sz="4" w:space="0" w:color="auto"/>
            </w:tcBorders>
            <w:shd w:val="clear" w:color="auto" w:fill="auto"/>
            <w:vAlign w:val="bottom"/>
            <w:hideMark/>
          </w:tcPr>
          <w:p w14:paraId="22C0537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4" w:space="0" w:color="auto"/>
              <w:right w:val="single" w:sz="4" w:space="0" w:color="auto"/>
            </w:tcBorders>
            <w:shd w:val="clear" w:color="auto" w:fill="auto"/>
            <w:vAlign w:val="bottom"/>
            <w:hideMark/>
          </w:tcPr>
          <w:p w14:paraId="474F8AF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Organisation</w:t>
            </w:r>
          </w:p>
        </w:tc>
        <w:tc>
          <w:tcPr>
            <w:tcW w:w="220" w:type="dxa"/>
            <w:tcBorders>
              <w:top w:val="nil"/>
              <w:left w:val="nil"/>
              <w:bottom w:val="single" w:sz="4" w:space="0" w:color="auto"/>
              <w:right w:val="single" w:sz="8" w:space="0" w:color="auto"/>
            </w:tcBorders>
            <w:shd w:val="clear" w:color="auto" w:fill="auto"/>
            <w:vAlign w:val="bottom"/>
            <w:hideMark/>
          </w:tcPr>
          <w:p w14:paraId="51924A0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742E6F11"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80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3467C36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E235888"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0D1A0390"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3A0758A5"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46E087A9"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2EC1307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Delay in effect</w:t>
            </w:r>
          </w:p>
        </w:tc>
        <w:tc>
          <w:tcPr>
            <w:tcW w:w="2500" w:type="dxa"/>
            <w:tcBorders>
              <w:top w:val="nil"/>
              <w:left w:val="nil"/>
              <w:bottom w:val="single" w:sz="4" w:space="0" w:color="auto"/>
              <w:right w:val="single" w:sz="4" w:space="0" w:color="auto"/>
            </w:tcBorders>
            <w:shd w:val="clear" w:color="auto" w:fill="auto"/>
            <w:vAlign w:val="bottom"/>
            <w:hideMark/>
          </w:tcPr>
          <w:p w14:paraId="446C34E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Target may be moved</w:t>
            </w:r>
          </w:p>
        </w:tc>
        <w:tc>
          <w:tcPr>
            <w:tcW w:w="220" w:type="dxa"/>
            <w:tcBorders>
              <w:top w:val="nil"/>
              <w:left w:val="nil"/>
              <w:bottom w:val="single" w:sz="4" w:space="0" w:color="auto"/>
              <w:right w:val="single" w:sz="4" w:space="0" w:color="auto"/>
            </w:tcBorders>
            <w:shd w:val="clear" w:color="auto" w:fill="auto"/>
            <w:vAlign w:val="bottom"/>
            <w:hideMark/>
          </w:tcPr>
          <w:p w14:paraId="0636FB5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06559FB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Damage to system</w:t>
            </w:r>
          </w:p>
        </w:tc>
        <w:tc>
          <w:tcPr>
            <w:tcW w:w="160" w:type="dxa"/>
            <w:tcBorders>
              <w:top w:val="nil"/>
              <w:left w:val="nil"/>
              <w:bottom w:val="single" w:sz="4" w:space="0" w:color="auto"/>
              <w:right w:val="single" w:sz="4" w:space="0" w:color="auto"/>
            </w:tcBorders>
            <w:shd w:val="clear" w:color="auto" w:fill="auto"/>
            <w:vAlign w:val="bottom"/>
            <w:hideMark/>
          </w:tcPr>
          <w:p w14:paraId="1DDBDD4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4" w:space="0" w:color="auto"/>
              <w:right w:val="single" w:sz="4" w:space="0" w:color="auto"/>
            </w:tcBorders>
            <w:shd w:val="clear" w:color="auto" w:fill="auto"/>
            <w:vAlign w:val="bottom"/>
            <w:hideMark/>
          </w:tcPr>
          <w:p w14:paraId="16C5E64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QC control</w:t>
            </w:r>
          </w:p>
        </w:tc>
        <w:tc>
          <w:tcPr>
            <w:tcW w:w="220" w:type="dxa"/>
            <w:tcBorders>
              <w:top w:val="nil"/>
              <w:left w:val="nil"/>
              <w:bottom w:val="single" w:sz="4" w:space="0" w:color="auto"/>
              <w:right w:val="single" w:sz="8" w:space="0" w:color="auto"/>
            </w:tcBorders>
            <w:shd w:val="clear" w:color="auto" w:fill="auto"/>
            <w:vAlign w:val="bottom"/>
            <w:hideMark/>
          </w:tcPr>
          <w:p w14:paraId="4120360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360" w:type="dxa"/>
            <w:tcBorders>
              <w:top w:val="nil"/>
              <w:left w:val="nil"/>
              <w:bottom w:val="single" w:sz="4" w:space="0" w:color="auto"/>
              <w:right w:val="nil"/>
            </w:tcBorders>
            <w:shd w:val="clear" w:color="auto" w:fill="auto"/>
            <w:vAlign w:val="bottom"/>
            <w:hideMark/>
          </w:tcPr>
          <w:p w14:paraId="0BC60E54"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70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4820672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602ECD77"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4D0826CF"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4CC59F07"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5472A27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Wrong Supply</w:t>
            </w:r>
          </w:p>
        </w:tc>
        <w:tc>
          <w:tcPr>
            <w:tcW w:w="2360" w:type="dxa"/>
            <w:tcBorders>
              <w:top w:val="nil"/>
              <w:left w:val="nil"/>
              <w:bottom w:val="single" w:sz="4" w:space="0" w:color="auto"/>
              <w:right w:val="single" w:sz="4" w:space="0" w:color="auto"/>
            </w:tcBorders>
            <w:shd w:val="clear" w:color="auto" w:fill="auto"/>
            <w:vAlign w:val="bottom"/>
            <w:hideMark/>
          </w:tcPr>
          <w:p w14:paraId="4CD0722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Wrong effect </w:t>
            </w:r>
          </w:p>
        </w:tc>
        <w:tc>
          <w:tcPr>
            <w:tcW w:w="2500" w:type="dxa"/>
            <w:tcBorders>
              <w:top w:val="nil"/>
              <w:left w:val="nil"/>
              <w:bottom w:val="single" w:sz="4" w:space="0" w:color="auto"/>
              <w:right w:val="single" w:sz="4" w:space="0" w:color="auto"/>
            </w:tcBorders>
            <w:shd w:val="clear" w:color="auto" w:fill="auto"/>
            <w:vAlign w:val="bottom"/>
            <w:hideMark/>
          </w:tcPr>
          <w:p w14:paraId="73B8D6E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Too great effect</w:t>
            </w:r>
          </w:p>
        </w:tc>
        <w:tc>
          <w:tcPr>
            <w:tcW w:w="220" w:type="dxa"/>
            <w:tcBorders>
              <w:top w:val="nil"/>
              <w:left w:val="nil"/>
              <w:bottom w:val="single" w:sz="4" w:space="0" w:color="auto"/>
              <w:right w:val="single" w:sz="4" w:space="0" w:color="auto"/>
            </w:tcBorders>
            <w:shd w:val="clear" w:color="auto" w:fill="auto"/>
            <w:vAlign w:val="bottom"/>
            <w:hideMark/>
          </w:tcPr>
          <w:p w14:paraId="151847D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5F899FC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Incorrect reload</w:t>
            </w:r>
          </w:p>
        </w:tc>
        <w:tc>
          <w:tcPr>
            <w:tcW w:w="160" w:type="dxa"/>
            <w:tcBorders>
              <w:top w:val="nil"/>
              <w:left w:val="nil"/>
              <w:bottom w:val="single" w:sz="4" w:space="0" w:color="auto"/>
              <w:right w:val="single" w:sz="4" w:space="0" w:color="auto"/>
            </w:tcBorders>
            <w:shd w:val="clear" w:color="auto" w:fill="auto"/>
            <w:vAlign w:val="bottom"/>
            <w:hideMark/>
          </w:tcPr>
          <w:p w14:paraId="3DC2B15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4" w:space="0" w:color="auto"/>
              <w:right w:val="single" w:sz="4" w:space="0" w:color="auto"/>
            </w:tcBorders>
            <w:shd w:val="clear" w:color="auto" w:fill="auto"/>
            <w:vAlign w:val="bottom"/>
            <w:hideMark/>
          </w:tcPr>
          <w:p w14:paraId="711A249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12FB2B8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48C165A8"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128</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3E65BDC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3276CDF4"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7E8D3B53"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0B29CAFA"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5D5C9AFB"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44B277E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Wrong effect </w:t>
            </w:r>
          </w:p>
        </w:tc>
        <w:tc>
          <w:tcPr>
            <w:tcW w:w="2500" w:type="dxa"/>
            <w:tcBorders>
              <w:top w:val="nil"/>
              <w:left w:val="nil"/>
              <w:bottom w:val="single" w:sz="4" w:space="0" w:color="auto"/>
              <w:right w:val="single" w:sz="4" w:space="0" w:color="auto"/>
            </w:tcBorders>
            <w:shd w:val="clear" w:color="auto" w:fill="auto"/>
            <w:vAlign w:val="bottom"/>
            <w:hideMark/>
          </w:tcPr>
          <w:p w14:paraId="0DAFE31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Too little effect</w:t>
            </w:r>
          </w:p>
        </w:tc>
        <w:tc>
          <w:tcPr>
            <w:tcW w:w="220" w:type="dxa"/>
            <w:tcBorders>
              <w:top w:val="nil"/>
              <w:left w:val="nil"/>
              <w:bottom w:val="single" w:sz="4" w:space="0" w:color="auto"/>
              <w:right w:val="single" w:sz="4" w:space="0" w:color="auto"/>
            </w:tcBorders>
            <w:shd w:val="clear" w:color="auto" w:fill="auto"/>
            <w:vAlign w:val="bottom"/>
            <w:hideMark/>
          </w:tcPr>
          <w:p w14:paraId="2FA8C0D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77FA511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Human error</w:t>
            </w:r>
          </w:p>
        </w:tc>
        <w:tc>
          <w:tcPr>
            <w:tcW w:w="160" w:type="dxa"/>
            <w:tcBorders>
              <w:top w:val="nil"/>
              <w:left w:val="nil"/>
              <w:bottom w:val="single" w:sz="4" w:space="0" w:color="auto"/>
              <w:right w:val="single" w:sz="4" w:space="0" w:color="auto"/>
            </w:tcBorders>
            <w:shd w:val="clear" w:color="auto" w:fill="auto"/>
            <w:vAlign w:val="bottom"/>
            <w:hideMark/>
          </w:tcPr>
          <w:p w14:paraId="5904E10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4" w:space="0" w:color="auto"/>
              <w:right w:val="single" w:sz="4" w:space="0" w:color="auto"/>
            </w:tcBorders>
            <w:shd w:val="clear" w:color="auto" w:fill="auto"/>
            <w:vAlign w:val="bottom"/>
            <w:hideMark/>
          </w:tcPr>
          <w:p w14:paraId="2B399A1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5BD9484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39B7E461"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128</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5EC1235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4C14414A"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12C7C656"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151089AB"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367E0FF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Intermittent</w:t>
            </w:r>
          </w:p>
        </w:tc>
        <w:tc>
          <w:tcPr>
            <w:tcW w:w="2360" w:type="dxa"/>
            <w:tcBorders>
              <w:top w:val="nil"/>
              <w:left w:val="nil"/>
              <w:bottom w:val="single" w:sz="4" w:space="0" w:color="auto"/>
              <w:right w:val="single" w:sz="4" w:space="0" w:color="auto"/>
            </w:tcBorders>
            <w:shd w:val="clear" w:color="auto" w:fill="auto"/>
            <w:vAlign w:val="bottom"/>
            <w:hideMark/>
          </w:tcPr>
          <w:p w14:paraId="1D37E62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Unreliable effect</w:t>
            </w:r>
          </w:p>
        </w:tc>
        <w:tc>
          <w:tcPr>
            <w:tcW w:w="2500" w:type="dxa"/>
            <w:tcBorders>
              <w:top w:val="nil"/>
              <w:left w:val="nil"/>
              <w:bottom w:val="single" w:sz="4" w:space="0" w:color="auto"/>
              <w:right w:val="single" w:sz="4" w:space="0" w:color="auto"/>
            </w:tcBorders>
            <w:shd w:val="clear" w:color="auto" w:fill="auto"/>
            <w:vAlign w:val="bottom"/>
            <w:hideMark/>
          </w:tcPr>
          <w:p w14:paraId="0484409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Increased cost in multiple systems required</w:t>
            </w:r>
          </w:p>
        </w:tc>
        <w:tc>
          <w:tcPr>
            <w:tcW w:w="220" w:type="dxa"/>
            <w:tcBorders>
              <w:top w:val="nil"/>
              <w:left w:val="nil"/>
              <w:bottom w:val="single" w:sz="4" w:space="0" w:color="auto"/>
              <w:right w:val="single" w:sz="4" w:space="0" w:color="auto"/>
            </w:tcBorders>
            <w:shd w:val="clear" w:color="auto" w:fill="auto"/>
            <w:vAlign w:val="bottom"/>
            <w:hideMark/>
          </w:tcPr>
          <w:p w14:paraId="60AE374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168B332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Manufacturing defects</w:t>
            </w:r>
          </w:p>
        </w:tc>
        <w:tc>
          <w:tcPr>
            <w:tcW w:w="160" w:type="dxa"/>
            <w:tcBorders>
              <w:top w:val="nil"/>
              <w:left w:val="nil"/>
              <w:bottom w:val="single" w:sz="4" w:space="0" w:color="auto"/>
              <w:right w:val="single" w:sz="4" w:space="0" w:color="auto"/>
            </w:tcBorders>
            <w:shd w:val="clear" w:color="auto" w:fill="auto"/>
            <w:vAlign w:val="bottom"/>
            <w:hideMark/>
          </w:tcPr>
          <w:p w14:paraId="7537086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4</w:t>
            </w:r>
          </w:p>
        </w:tc>
        <w:tc>
          <w:tcPr>
            <w:tcW w:w="2180" w:type="dxa"/>
            <w:tcBorders>
              <w:top w:val="nil"/>
              <w:left w:val="nil"/>
              <w:bottom w:val="single" w:sz="4" w:space="0" w:color="auto"/>
              <w:right w:val="single" w:sz="4" w:space="0" w:color="auto"/>
            </w:tcBorders>
            <w:shd w:val="clear" w:color="auto" w:fill="auto"/>
            <w:vAlign w:val="bottom"/>
            <w:hideMark/>
          </w:tcPr>
          <w:p w14:paraId="5B4A6D6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QC checking</w:t>
            </w:r>
          </w:p>
        </w:tc>
        <w:tc>
          <w:tcPr>
            <w:tcW w:w="220" w:type="dxa"/>
            <w:tcBorders>
              <w:top w:val="nil"/>
              <w:left w:val="nil"/>
              <w:bottom w:val="single" w:sz="4" w:space="0" w:color="auto"/>
              <w:right w:val="single" w:sz="8" w:space="0" w:color="auto"/>
            </w:tcBorders>
            <w:shd w:val="clear" w:color="auto" w:fill="auto"/>
            <w:vAlign w:val="bottom"/>
            <w:hideMark/>
          </w:tcPr>
          <w:p w14:paraId="5154BAF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3A94D9A3"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160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7B6E287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AD96CDD" w14:textId="77777777" w:rsidTr="00A64500">
        <w:trPr>
          <w:trHeight w:val="260"/>
        </w:trPr>
        <w:tc>
          <w:tcPr>
            <w:tcW w:w="440" w:type="dxa"/>
            <w:vMerge/>
            <w:tcBorders>
              <w:top w:val="nil"/>
              <w:left w:val="single" w:sz="8" w:space="0" w:color="auto"/>
              <w:bottom w:val="single" w:sz="8" w:space="0" w:color="000000"/>
              <w:right w:val="single" w:sz="4" w:space="0" w:color="auto"/>
            </w:tcBorders>
            <w:vAlign w:val="center"/>
            <w:hideMark/>
          </w:tcPr>
          <w:p w14:paraId="401993B7"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3044B989"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8" w:space="0" w:color="000000"/>
              <w:right w:val="single" w:sz="4" w:space="0" w:color="auto"/>
            </w:tcBorders>
            <w:vAlign w:val="center"/>
            <w:hideMark/>
          </w:tcPr>
          <w:p w14:paraId="578E7F61"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8" w:space="0" w:color="auto"/>
              <w:right w:val="single" w:sz="4" w:space="0" w:color="auto"/>
            </w:tcBorders>
            <w:shd w:val="clear" w:color="auto" w:fill="auto"/>
            <w:vAlign w:val="bottom"/>
            <w:hideMark/>
          </w:tcPr>
          <w:p w14:paraId="10B9987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Collateral Damage</w:t>
            </w:r>
          </w:p>
        </w:tc>
        <w:tc>
          <w:tcPr>
            <w:tcW w:w="2500" w:type="dxa"/>
            <w:tcBorders>
              <w:top w:val="nil"/>
              <w:left w:val="nil"/>
              <w:bottom w:val="single" w:sz="8" w:space="0" w:color="auto"/>
              <w:right w:val="single" w:sz="4" w:space="0" w:color="auto"/>
            </w:tcBorders>
            <w:shd w:val="clear" w:color="auto" w:fill="auto"/>
            <w:vAlign w:val="bottom"/>
            <w:hideMark/>
          </w:tcPr>
          <w:p w14:paraId="3B19BF4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Loss of life</w:t>
            </w:r>
          </w:p>
        </w:tc>
        <w:tc>
          <w:tcPr>
            <w:tcW w:w="220" w:type="dxa"/>
            <w:tcBorders>
              <w:top w:val="nil"/>
              <w:left w:val="nil"/>
              <w:bottom w:val="single" w:sz="8" w:space="0" w:color="auto"/>
              <w:right w:val="single" w:sz="4" w:space="0" w:color="auto"/>
            </w:tcBorders>
            <w:shd w:val="clear" w:color="auto" w:fill="auto"/>
            <w:vAlign w:val="bottom"/>
            <w:hideMark/>
          </w:tcPr>
          <w:p w14:paraId="65CAEDC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8" w:space="0" w:color="auto"/>
              <w:right w:val="single" w:sz="4" w:space="0" w:color="auto"/>
            </w:tcBorders>
            <w:shd w:val="clear" w:color="auto" w:fill="auto"/>
            <w:vAlign w:val="bottom"/>
            <w:hideMark/>
          </w:tcPr>
          <w:p w14:paraId="35113BA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Manufacturing defects</w:t>
            </w:r>
          </w:p>
        </w:tc>
        <w:tc>
          <w:tcPr>
            <w:tcW w:w="160" w:type="dxa"/>
            <w:tcBorders>
              <w:top w:val="nil"/>
              <w:left w:val="nil"/>
              <w:bottom w:val="single" w:sz="8" w:space="0" w:color="auto"/>
              <w:right w:val="single" w:sz="4" w:space="0" w:color="auto"/>
            </w:tcBorders>
            <w:shd w:val="clear" w:color="auto" w:fill="auto"/>
            <w:vAlign w:val="bottom"/>
            <w:hideMark/>
          </w:tcPr>
          <w:p w14:paraId="712AEE6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8" w:space="0" w:color="auto"/>
              <w:right w:val="single" w:sz="4" w:space="0" w:color="auto"/>
            </w:tcBorders>
            <w:shd w:val="clear" w:color="auto" w:fill="auto"/>
            <w:vAlign w:val="bottom"/>
            <w:hideMark/>
          </w:tcPr>
          <w:p w14:paraId="1709CD9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Testing and Design</w:t>
            </w:r>
          </w:p>
        </w:tc>
        <w:tc>
          <w:tcPr>
            <w:tcW w:w="220" w:type="dxa"/>
            <w:tcBorders>
              <w:top w:val="nil"/>
              <w:left w:val="nil"/>
              <w:bottom w:val="single" w:sz="8" w:space="0" w:color="auto"/>
              <w:right w:val="single" w:sz="8" w:space="0" w:color="auto"/>
            </w:tcBorders>
            <w:shd w:val="clear" w:color="auto" w:fill="auto"/>
            <w:vAlign w:val="bottom"/>
            <w:hideMark/>
          </w:tcPr>
          <w:p w14:paraId="6E21461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360" w:type="dxa"/>
            <w:tcBorders>
              <w:top w:val="nil"/>
              <w:left w:val="nil"/>
              <w:bottom w:val="single" w:sz="12" w:space="0" w:color="auto"/>
              <w:right w:val="nil"/>
            </w:tcBorders>
            <w:shd w:val="clear" w:color="auto" w:fill="auto"/>
            <w:vAlign w:val="bottom"/>
            <w:hideMark/>
          </w:tcPr>
          <w:p w14:paraId="0D8BB715"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48</w:t>
            </w:r>
          </w:p>
        </w:tc>
        <w:tc>
          <w:tcPr>
            <w:tcW w:w="1980" w:type="dxa"/>
            <w:tcBorders>
              <w:top w:val="nil"/>
              <w:left w:val="single" w:sz="4" w:space="0" w:color="auto"/>
              <w:bottom w:val="single" w:sz="12" w:space="0" w:color="auto"/>
              <w:right w:val="single" w:sz="12" w:space="0" w:color="auto"/>
            </w:tcBorders>
            <w:shd w:val="clear" w:color="auto" w:fill="auto"/>
            <w:vAlign w:val="bottom"/>
            <w:hideMark/>
          </w:tcPr>
          <w:p w14:paraId="43FB4D8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37D8AAFB" w14:textId="77777777" w:rsidTr="00A64500">
        <w:trPr>
          <w:trHeight w:val="250"/>
        </w:trPr>
        <w:tc>
          <w:tcPr>
            <w:tcW w:w="440"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22321EB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lastRenderedPageBreak/>
              <w:t>LG</w:t>
            </w:r>
          </w:p>
        </w:tc>
        <w:tc>
          <w:tcPr>
            <w:tcW w:w="106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77D0664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 xml:space="preserve">Neutralise Target </w:t>
            </w: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0F0CD4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Much</w:t>
            </w:r>
          </w:p>
        </w:tc>
        <w:tc>
          <w:tcPr>
            <w:tcW w:w="2360" w:type="dxa"/>
            <w:tcBorders>
              <w:top w:val="nil"/>
              <w:left w:val="nil"/>
              <w:bottom w:val="single" w:sz="4" w:space="0" w:color="auto"/>
              <w:right w:val="single" w:sz="4" w:space="0" w:color="auto"/>
            </w:tcBorders>
            <w:shd w:val="clear" w:color="auto" w:fill="auto"/>
            <w:vAlign w:val="center"/>
            <w:hideMark/>
          </w:tcPr>
          <w:p w14:paraId="00FFA65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Collateral Damage To System</w:t>
            </w:r>
          </w:p>
        </w:tc>
        <w:tc>
          <w:tcPr>
            <w:tcW w:w="2500" w:type="dxa"/>
            <w:tcBorders>
              <w:top w:val="nil"/>
              <w:left w:val="nil"/>
              <w:bottom w:val="single" w:sz="4" w:space="0" w:color="auto"/>
              <w:right w:val="single" w:sz="4" w:space="0" w:color="auto"/>
            </w:tcBorders>
            <w:shd w:val="clear" w:color="auto" w:fill="auto"/>
            <w:vAlign w:val="center"/>
            <w:hideMark/>
          </w:tcPr>
          <w:p w14:paraId="6A9C012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User Death</w:t>
            </w:r>
          </w:p>
        </w:tc>
        <w:tc>
          <w:tcPr>
            <w:tcW w:w="220" w:type="dxa"/>
            <w:tcBorders>
              <w:top w:val="nil"/>
              <w:left w:val="nil"/>
              <w:bottom w:val="single" w:sz="4" w:space="0" w:color="auto"/>
              <w:right w:val="single" w:sz="4" w:space="0" w:color="auto"/>
            </w:tcBorders>
            <w:shd w:val="clear" w:color="auto" w:fill="auto"/>
            <w:vAlign w:val="center"/>
            <w:hideMark/>
          </w:tcPr>
          <w:p w14:paraId="7DE5614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nil"/>
              <w:left w:val="nil"/>
              <w:bottom w:val="nil"/>
              <w:right w:val="nil"/>
            </w:tcBorders>
            <w:shd w:val="clear" w:color="auto" w:fill="auto"/>
            <w:noWrap/>
            <w:vAlign w:val="bottom"/>
            <w:hideMark/>
          </w:tcPr>
          <w:p w14:paraId="63D1CED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Premature Ignition</w:t>
            </w:r>
          </w:p>
        </w:tc>
        <w:tc>
          <w:tcPr>
            <w:tcW w:w="160" w:type="dxa"/>
            <w:tcBorders>
              <w:top w:val="nil"/>
              <w:left w:val="single" w:sz="4" w:space="0" w:color="auto"/>
              <w:bottom w:val="single" w:sz="4" w:space="0" w:color="auto"/>
              <w:right w:val="single" w:sz="4" w:space="0" w:color="auto"/>
            </w:tcBorders>
            <w:shd w:val="clear" w:color="auto" w:fill="auto"/>
            <w:vAlign w:val="center"/>
            <w:hideMark/>
          </w:tcPr>
          <w:p w14:paraId="02F9C7A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2180" w:type="dxa"/>
            <w:tcBorders>
              <w:top w:val="nil"/>
              <w:left w:val="nil"/>
              <w:bottom w:val="nil"/>
              <w:right w:val="nil"/>
            </w:tcBorders>
            <w:shd w:val="clear" w:color="auto" w:fill="auto"/>
            <w:noWrap/>
            <w:vAlign w:val="bottom"/>
            <w:hideMark/>
          </w:tcPr>
          <w:p w14:paraId="436E3E6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single" w:sz="4" w:space="0" w:color="auto"/>
              <w:bottom w:val="single" w:sz="4" w:space="0" w:color="auto"/>
              <w:right w:val="single" w:sz="8" w:space="0" w:color="auto"/>
            </w:tcBorders>
            <w:shd w:val="clear" w:color="auto" w:fill="auto"/>
            <w:vAlign w:val="center"/>
            <w:hideMark/>
          </w:tcPr>
          <w:p w14:paraId="775D716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56D467CA"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640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2D9E957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40F3B35C" w14:textId="77777777" w:rsidTr="00A64500">
        <w:trPr>
          <w:trHeight w:val="433"/>
        </w:trPr>
        <w:tc>
          <w:tcPr>
            <w:tcW w:w="440" w:type="dxa"/>
            <w:vMerge/>
            <w:tcBorders>
              <w:top w:val="nil"/>
              <w:left w:val="single" w:sz="8" w:space="0" w:color="auto"/>
              <w:bottom w:val="single" w:sz="8" w:space="0" w:color="000000"/>
              <w:right w:val="single" w:sz="4" w:space="0" w:color="auto"/>
            </w:tcBorders>
            <w:vAlign w:val="center"/>
            <w:hideMark/>
          </w:tcPr>
          <w:p w14:paraId="0E24343B"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1DF47521"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463E4795"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noWrap/>
            <w:vAlign w:val="center"/>
            <w:hideMark/>
          </w:tcPr>
          <w:p w14:paraId="5E4CFBB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Death of 3rd Party</w:t>
            </w:r>
          </w:p>
        </w:tc>
        <w:tc>
          <w:tcPr>
            <w:tcW w:w="2500" w:type="dxa"/>
            <w:tcBorders>
              <w:top w:val="nil"/>
              <w:left w:val="nil"/>
              <w:bottom w:val="nil"/>
              <w:right w:val="nil"/>
            </w:tcBorders>
            <w:shd w:val="clear" w:color="auto" w:fill="auto"/>
            <w:vAlign w:val="center"/>
            <w:hideMark/>
          </w:tcPr>
          <w:p w14:paraId="4A626EF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Bad Publicity</w:t>
            </w:r>
          </w:p>
        </w:tc>
        <w:tc>
          <w:tcPr>
            <w:tcW w:w="220" w:type="dxa"/>
            <w:tcBorders>
              <w:top w:val="nil"/>
              <w:left w:val="single" w:sz="4" w:space="0" w:color="auto"/>
              <w:bottom w:val="single" w:sz="4" w:space="0" w:color="auto"/>
              <w:right w:val="single" w:sz="4" w:space="0" w:color="auto"/>
            </w:tcBorders>
            <w:shd w:val="clear" w:color="auto" w:fill="auto"/>
            <w:vAlign w:val="center"/>
            <w:hideMark/>
          </w:tcPr>
          <w:p w14:paraId="3D486D8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nil"/>
              <w:left w:val="nil"/>
              <w:bottom w:val="nil"/>
              <w:right w:val="nil"/>
            </w:tcBorders>
            <w:shd w:val="clear" w:color="auto" w:fill="auto"/>
            <w:noWrap/>
            <w:vAlign w:val="bottom"/>
            <w:hideMark/>
          </w:tcPr>
          <w:p w14:paraId="1E9F6FF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Excessive Payload</w:t>
            </w:r>
          </w:p>
        </w:tc>
        <w:tc>
          <w:tcPr>
            <w:tcW w:w="160" w:type="dxa"/>
            <w:tcBorders>
              <w:top w:val="nil"/>
              <w:left w:val="single" w:sz="4" w:space="0" w:color="auto"/>
              <w:bottom w:val="single" w:sz="4" w:space="0" w:color="auto"/>
              <w:right w:val="single" w:sz="4" w:space="0" w:color="auto"/>
            </w:tcBorders>
            <w:shd w:val="clear" w:color="auto" w:fill="auto"/>
            <w:vAlign w:val="center"/>
            <w:hideMark/>
          </w:tcPr>
          <w:p w14:paraId="659679D1"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2180" w:type="dxa"/>
            <w:tcBorders>
              <w:top w:val="nil"/>
              <w:left w:val="nil"/>
              <w:bottom w:val="nil"/>
              <w:right w:val="nil"/>
            </w:tcBorders>
            <w:shd w:val="clear" w:color="auto" w:fill="auto"/>
            <w:noWrap/>
            <w:vAlign w:val="bottom"/>
            <w:hideMark/>
          </w:tcPr>
          <w:p w14:paraId="58CC3E2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single" w:sz="4" w:space="0" w:color="auto"/>
              <w:bottom w:val="single" w:sz="4" w:space="0" w:color="auto"/>
              <w:right w:val="single" w:sz="8" w:space="0" w:color="auto"/>
            </w:tcBorders>
            <w:shd w:val="clear" w:color="auto" w:fill="auto"/>
            <w:vAlign w:val="center"/>
            <w:hideMark/>
          </w:tcPr>
          <w:p w14:paraId="2E789E2E"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360" w:type="dxa"/>
            <w:tcBorders>
              <w:top w:val="nil"/>
              <w:left w:val="nil"/>
              <w:bottom w:val="single" w:sz="4" w:space="0" w:color="auto"/>
              <w:right w:val="nil"/>
            </w:tcBorders>
            <w:shd w:val="clear" w:color="auto" w:fill="auto"/>
            <w:vAlign w:val="bottom"/>
            <w:hideMark/>
          </w:tcPr>
          <w:p w14:paraId="64591FE7"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560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4A29CEE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77FC6DF5"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6034ADC8"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5FFBB7EF"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56CC235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Little</w:t>
            </w:r>
          </w:p>
        </w:tc>
        <w:tc>
          <w:tcPr>
            <w:tcW w:w="2360" w:type="dxa"/>
            <w:tcBorders>
              <w:top w:val="nil"/>
              <w:left w:val="nil"/>
              <w:bottom w:val="single" w:sz="4" w:space="0" w:color="auto"/>
              <w:right w:val="single" w:sz="4" w:space="0" w:color="auto"/>
            </w:tcBorders>
            <w:shd w:val="clear" w:color="auto" w:fill="auto"/>
            <w:vAlign w:val="center"/>
            <w:hideMark/>
          </w:tcPr>
          <w:p w14:paraId="7074A07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Subject to counter-battery fire</w:t>
            </w:r>
          </w:p>
        </w:tc>
        <w:tc>
          <w:tcPr>
            <w:tcW w:w="2500" w:type="dxa"/>
            <w:tcBorders>
              <w:top w:val="single" w:sz="4" w:space="0" w:color="auto"/>
              <w:left w:val="nil"/>
              <w:bottom w:val="single" w:sz="4" w:space="0" w:color="auto"/>
              <w:right w:val="single" w:sz="4" w:space="0" w:color="auto"/>
            </w:tcBorders>
            <w:shd w:val="clear" w:color="auto" w:fill="auto"/>
            <w:vAlign w:val="center"/>
            <w:hideMark/>
          </w:tcPr>
          <w:p w14:paraId="453BCEB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Failed</w:t>
            </w:r>
          </w:p>
        </w:tc>
        <w:tc>
          <w:tcPr>
            <w:tcW w:w="220" w:type="dxa"/>
            <w:tcBorders>
              <w:top w:val="nil"/>
              <w:left w:val="nil"/>
              <w:bottom w:val="single" w:sz="4" w:space="0" w:color="auto"/>
              <w:right w:val="single" w:sz="4" w:space="0" w:color="auto"/>
            </w:tcBorders>
            <w:shd w:val="clear" w:color="auto" w:fill="auto"/>
            <w:vAlign w:val="center"/>
            <w:hideMark/>
          </w:tcPr>
          <w:p w14:paraId="227711C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1660" w:type="dxa"/>
            <w:tcBorders>
              <w:top w:val="nil"/>
              <w:left w:val="nil"/>
              <w:bottom w:val="nil"/>
              <w:right w:val="nil"/>
            </w:tcBorders>
            <w:shd w:val="clear" w:color="auto" w:fill="auto"/>
            <w:noWrap/>
            <w:vAlign w:val="bottom"/>
            <w:hideMark/>
          </w:tcPr>
          <w:p w14:paraId="4CF21FC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Insufficient Payload</w:t>
            </w:r>
          </w:p>
        </w:tc>
        <w:tc>
          <w:tcPr>
            <w:tcW w:w="160" w:type="dxa"/>
            <w:tcBorders>
              <w:top w:val="nil"/>
              <w:left w:val="single" w:sz="4" w:space="0" w:color="auto"/>
              <w:bottom w:val="single" w:sz="4" w:space="0" w:color="auto"/>
              <w:right w:val="single" w:sz="4" w:space="0" w:color="auto"/>
            </w:tcBorders>
            <w:shd w:val="clear" w:color="auto" w:fill="auto"/>
            <w:vAlign w:val="center"/>
            <w:hideMark/>
          </w:tcPr>
          <w:p w14:paraId="7FBA6511"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2180" w:type="dxa"/>
            <w:tcBorders>
              <w:top w:val="nil"/>
              <w:left w:val="nil"/>
              <w:bottom w:val="nil"/>
              <w:right w:val="nil"/>
            </w:tcBorders>
            <w:shd w:val="clear" w:color="auto" w:fill="auto"/>
            <w:noWrap/>
            <w:vAlign w:val="bottom"/>
            <w:hideMark/>
          </w:tcPr>
          <w:p w14:paraId="2CC4317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single" w:sz="4" w:space="0" w:color="auto"/>
              <w:bottom w:val="single" w:sz="4" w:space="0" w:color="auto"/>
              <w:right w:val="single" w:sz="8" w:space="0" w:color="auto"/>
            </w:tcBorders>
            <w:shd w:val="clear" w:color="auto" w:fill="auto"/>
            <w:vAlign w:val="center"/>
            <w:hideMark/>
          </w:tcPr>
          <w:p w14:paraId="7DAA787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0FDC966C"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504</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1C83666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6D40D79E"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2A134977"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40F61EA4"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3D024D33"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center"/>
            <w:hideMark/>
          </w:tcPr>
          <w:p w14:paraId="1C586C4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Threat still present</w:t>
            </w:r>
          </w:p>
        </w:tc>
        <w:tc>
          <w:tcPr>
            <w:tcW w:w="2500" w:type="dxa"/>
            <w:tcBorders>
              <w:top w:val="nil"/>
              <w:left w:val="nil"/>
              <w:bottom w:val="nil"/>
              <w:right w:val="nil"/>
            </w:tcBorders>
            <w:shd w:val="clear" w:color="auto" w:fill="auto"/>
            <w:vAlign w:val="center"/>
            <w:hideMark/>
          </w:tcPr>
          <w:p w14:paraId="073EB5F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w:t>
            </w:r>
          </w:p>
        </w:tc>
        <w:tc>
          <w:tcPr>
            <w:tcW w:w="220" w:type="dxa"/>
            <w:tcBorders>
              <w:top w:val="nil"/>
              <w:left w:val="single" w:sz="4" w:space="0" w:color="auto"/>
              <w:bottom w:val="single" w:sz="4" w:space="0" w:color="auto"/>
              <w:right w:val="single" w:sz="4" w:space="0" w:color="auto"/>
            </w:tcBorders>
            <w:shd w:val="clear" w:color="auto" w:fill="auto"/>
            <w:vAlign w:val="center"/>
            <w:hideMark/>
          </w:tcPr>
          <w:p w14:paraId="0BD773D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1660" w:type="dxa"/>
            <w:tcBorders>
              <w:top w:val="nil"/>
              <w:left w:val="nil"/>
              <w:bottom w:val="nil"/>
              <w:right w:val="nil"/>
            </w:tcBorders>
            <w:shd w:val="clear" w:color="auto" w:fill="auto"/>
            <w:noWrap/>
            <w:vAlign w:val="bottom"/>
            <w:hideMark/>
          </w:tcPr>
          <w:p w14:paraId="6384A26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Insufficient Payload</w:t>
            </w:r>
          </w:p>
        </w:tc>
        <w:tc>
          <w:tcPr>
            <w:tcW w:w="160" w:type="dxa"/>
            <w:tcBorders>
              <w:top w:val="nil"/>
              <w:left w:val="single" w:sz="4" w:space="0" w:color="auto"/>
              <w:bottom w:val="single" w:sz="4" w:space="0" w:color="auto"/>
              <w:right w:val="single" w:sz="4" w:space="0" w:color="auto"/>
            </w:tcBorders>
            <w:shd w:val="clear" w:color="auto" w:fill="auto"/>
            <w:vAlign w:val="center"/>
            <w:hideMark/>
          </w:tcPr>
          <w:p w14:paraId="725811D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2180" w:type="dxa"/>
            <w:tcBorders>
              <w:top w:val="nil"/>
              <w:left w:val="nil"/>
              <w:bottom w:val="nil"/>
              <w:right w:val="nil"/>
            </w:tcBorders>
            <w:shd w:val="clear" w:color="auto" w:fill="auto"/>
            <w:noWrap/>
            <w:vAlign w:val="bottom"/>
            <w:hideMark/>
          </w:tcPr>
          <w:p w14:paraId="37B0D0E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single" w:sz="4" w:space="0" w:color="auto"/>
              <w:bottom w:val="single" w:sz="4" w:space="0" w:color="auto"/>
              <w:right w:val="single" w:sz="8" w:space="0" w:color="auto"/>
            </w:tcBorders>
            <w:shd w:val="clear" w:color="auto" w:fill="auto"/>
            <w:vAlign w:val="center"/>
            <w:hideMark/>
          </w:tcPr>
          <w:p w14:paraId="1549F9B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360" w:type="dxa"/>
            <w:tcBorders>
              <w:top w:val="nil"/>
              <w:left w:val="nil"/>
              <w:bottom w:val="single" w:sz="4" w:space="0" w:color="auto"/>
              <w:right w:val="nil"/>
            </w:tcBorders>
            <w:shd w:val="clear" w:color="auto" w:fill="auto"/>
            <w:vAlign w:val="bottom"/>
            <w:hideMark/>
          </w:tcPr>
          <w:p w14:paraId="51FDC13D"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189</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0EEB203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05048293"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6B9CB438"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75BAB0DE"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6201D7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No Supply</w:t>
            </w:r>
          </w:p>
        </w:tc>
        <w:tc>
          <w:tcPr>
            <w:tcW w:w="2360" w:type="dxa"/>
            <w:tcBorders>
              <w:top w:val="nil"/>
              <w:left w:val="nil"/>
              <w:bottom w:val="nil"/>
              <w:right w:val="nil"/>
            </w:tcBorders>
            <w:shd w:val="clear" w:color="auto" w:fill="auto"/>
            <w:noWrap/>
            <w:vAlign w:val="center"/>
            <w:hideMark/>
          </w:tcPr>
          <w:p w14:paraId="6917894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Fail to initiate</w:t>
            </w:r>
          </w:p>
        </w:tc>
        <w:tc>
          <w:tcPr>
            <w:tcW w:w="25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6FAD00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Bad Reputation</w:t>
            </w:r>
          </w:p>
        </w:tc>
        <w:tc>
          <w:tcPr>
            <w:tcW w:w="220" w:type="dxa"/>
            <w:tcBorders>
              <w:top w:val="nil"/>
              <w:left w:val="nil"/>
              <w:bottom w:val="single" w:sz="4" w:space="0" w:color="auto"/>
              <w:right w:val="single" w:sz="4" w:space="0" w:color="auto"/>
            </w:tcBorders>
            <w:shd w:val="clear" w:color="auto" w:fill="auto"/>
            <w:vAlign w:val="center"/>
            <w:hideMark/>
          </w:tcPr>
          <w:p w14:paraId="1F0B3E7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nil"/>
              <w:right w:val="nil"/>
            </w:tcBorders>
            <w:shd w:val="clear" w:color="auto" w:fill="auto"/>
            <w:noWrap/>
            <w:vAlign w:val="bottom"/>
            <w:hideMark/>
          </w:tcPr>
          <w:p w14:paraId="0D68FFC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Faulty Booster</w:t>
            </w:r>
          </w:p>
        </w:tc>
        <w:tc>
          <w:tcPr>
            <w:tcW w:w="160" w:type="dxa"/>
            <w:tcBorders>
              <w:top w:val="nil"/>
              <w:left w:val="single" w:sz="4" w:space="0" w:color="auto"/>
              <w:bottom w:val="single" w:sz="4" w:space="0" w:color="auto"/>
              <w:right w:val="single" w:sz="4" w:space="0" w:color="auto"/>
            </w:tcBorders>
            <w:shd w:val="clear" w:color="auto" w:fill="auto"/>
            <w:vAlign w:val="center"/>
            <w:hideMark/>
          </w:tcPr>
          <w:p w14:paraId="1028476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2180" w:type="dxa"/>
            <w:tcBorders>
              <w:top w:val="nil"/>
              <w:left w:val="nil"/>
              <w:bottom w:val="nil"/>
              <w:right w:val="nil"/>
            </w:tcBorders>
            <w:shd w:val="clear" w:color="auto" w:fill="auto"/>
            <w:noWrap/>
            <w:vAlign w:val="bottom"/>
            <w:hideMark/>
          </w:tcPr>
          <w:p w14:paraId="7447643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Quality Control</w:t>
            </w:r>
          </w:p>
        </w:tc>
        <w:tc>
          <w:tcPr>
            <w:tcW w:w="220" w:type="dxa"/>
            <w:tcBorders>
              <w:top w:val="nil"/>
              <w:left w:val="single" w:sz="4" w:space="0" w:color="auto"/>
              <w:bottom w:val="single" w:sz="4" w:space="0" w:color="auto"/>
              <w:right w:val="single" w:sz="8" w:space="0" w:color="auto"/>
            </w:tcBorders>
            <w:shd w:val="clear" w:color="auto" w:fill="auto"/>
            <w:vAlign w:val="center"/>
            <w:hideMark/>
          </w:tcPr>
          <w:p w14:paraId="71DDC96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360" w:type="dxa"/>
            <w:tcBorders>
              <w:top w:val="nil"/>
              <w:left w:val="nil"/>
              <w:bottom w:val="single" w:sz="4" w:space="0" w:color="auto"/>
              <w:right w:val="nil"/>
            </w:tcBorders>
            <w:shd w:val="clear" w:color="auto" w:fill="auto"/>
            <w:vAlign w:val="bottom"/>
            <w:hideMark/>
          </w:tcPr>
          <w:p w14:paraId="64858D99"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144</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7296248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7D3D7A98"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1911FCF9"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62229F71"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654B9AB9" w14:textId="77777777" w:rsidR="00A64500" w:rsidRPr="00C93D97" w:rsidRDefault="00A64500" w:rsidP="00A64500">
            <w:pPr>
              <w:rPr>
                <w:rFonts w:ascii="Calibri Light" w:hAnsi="Calibri Light" w:cs="Calibri Light"/>
                <w:sz w:val="12"/>
                <w:szCs w:val="12"/>
              </w:rPr>
            </w:pPr>
          </w:p>
        </w:tc>
        <w:tc>
          <w:tcPr>
            <w:tcW w:w="2360" w:type="dxa"/>
            <w:tcBorders>
              <w:top w:val="single" w:sz="4" w:space="0" w:color="auto"/>
              <w:left w:val="nil"/>
              <w:bottom w:val="single" w:sz="4" w:space="0" w:color="auto"/>
              <w:right w:val="single" w:sz="4" w:space="0" w:color="auto"/>
            </w:tcBorders>
            <w:shd w:val="clear" w:color="auto" w:fill="auto"/>
            <w:vAlign w:val="center"/>
            <w:hideMark/>
          </w:tcPr>
          <w:p w14:paraId="207BA1E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Can't complete mission</w:t>
            </w:r>
          </w:p>
        </w:tc>
        <w:tc>
          <w:tcPr>
            <w:tcW w:w="2500" w:type="dxa"/>
            <w:tcBorders>
              <w:top w:val="nil"/>
              <w:left w:val="nil"/>
              <w:bottom w:val="single" w:sz="4" w:space="0" w:color="auto"/>
              <w:right w:val="single" w:sz="4" w:space="0" w:color="auto"/>
            </w:tcBorders>
            <w:shd w:val="clear" w:color="auto" w:fill="auto"/>
            <w:vAlign w:val="center"/>
            <w:hideMark/>
          </w:tcPr>
          <w:p w14:paraId="41FE9D3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Costs for Replacements</w:t>
            </w:r>
          </w:p>
        </w:tc>
        <w:tc>
          <w:tcPr>
            <w:tcW w:w="220" w:type="dxa"/>
            <w:tcBorders>
              <w:top w:val="nil"/>
              <w:left w:val="nil"/>
              <w:bottom w:val="single" w:sz="4" w:space="0" w:color="auto"/>
              <w:right w:val="single" w:sz="4" w:space="0" w:color="auto"/>
            </w:tcBorders>
            <w:shd w:val="clear" w:color="auto" w:fill="auto"/>
            <w:vAlign w:val="center"/>
            <w:hideMark/>
          </w:tcPr>
          <w:p w14:paraId="5FE31F3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nil"/>
              <w:right w:val="nil"/>
            </w:tcBorders>
            <w:shd w:val="clear" w:color="auto" w:fill="auto"/>
            <w:noWrap/>
            <w:vAlign w:val="bottom"/>
            <w:hideMark/>
          </w:tcPr>
          <w:p w14:paraId="2730D2E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No Payload</w:t>
            </w:r>
          </w:p>
        </w:tc>
        <w:tc>
          <w:tcPr>
            <w:tcW w:w="160" w:type="dxa"/>
            <w:tcBorders>
              <w:top w:val="nil"/>
              <w:left w:val="single" w:sz="4" w:space="0" w:color="auto"/>
              <w:bottom w:val="single" w:sz="4" w:space="0" w:color="auto"/>
              <w:right w:val="single" w:sz="4" w:space="0" w:color="auto"/>
            </w:tcBorders>
            <w:shd w:val="clear" w:color="auto" w:fill="auto"/>
            <w:vAlign w:val="center"/>
            <w:hideMark/>
          </w:tcPr>
          <w:p w14:paraId="1717A69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2180" w:type="dxa"/>
            <w:tcBorders>
              <w:top w:val="nil"/>
              <w:left w:val="nil"/>
              <w:bottom w:val="nil"/>
              <w:right w:val="nil"/>
            </w:tcBorders>
            <w:shd w:val="clear" w:color="auto" w:fill="auto"/>
            <w:noWrap/>
            <w:vAlign w:val="bottom"/>
            <w:hideMark/>
          </w:tcPr>
          <w:p w14:paraId="015D901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Quality Control</w:t>
            </w:r>
          </w:p>
        </w:tc>
        <w:tc>
          <w:tcPr>
            <w:tcW w:w="220" w:type="dxa"/>
            <w:tcBorders>
              <w:top w:val="nil"/>
              <w:left w:val="single" w:sz="4" w:space="0" w:color="auto"/>
              <w:bottom w:val="single" w:sz="4" w:space="0" w:color="auto"/>
              <w:right w:val="single" w:sz="8" w:space="0" w:color="auto"/>
            </w:tcBorders>
            <w:shd w:val="clear" w:color="auto" w:fill="auto"/>
            <w:vAlign w:val="center"/>
            <w:hideMark/>
          </w:tcPr>
          <w:p w14:paraId="7D6DC1E1"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360" w:type="dxa"/>
            <w:tcBorders>
              <w:top w:val="nil"/>
              <w:left w:val="nil"/>
              <w:bottom w:val="single" w:sz="4" w:space="0" w:color="auto"/>
              <w:right w:val="nil"/>
            </w:tcBorders>
            <w:shd w:val="clear" w:color="auto" w:fill="auto"/>
            <w:vAlign w:val="bottom"/>
            <w:hideMark/>
          </w:tcPr>
          <w:p w14:paraId="76B3DAC8"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392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6CDD34B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7CE7B342"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3A95191F"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04F19681"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432776F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Wrong Supply</w:t>
            </w:r>
          </w:p>
        </w:tc>
        <w:tc>
          <w:tcPr>
            <w:tcW w:w="2360" w:type="dxa"/>
            <w:tcBorders>
              <w:top w:val="nil"/>
              <w:left w:val="nil"/>
              <w:bottom w:val="nil"/>
              <w:right w:val="nil"/>
            </w:tcBorders>
            <w:shd w:val="clear" w:color="auto" w:fill="auto"/>
            <w:noWrap/>
            <w:vAlign w:val="bottom"/>
            <w:hideMark/>
          </w:tcPr>
          <w:p w14:paraId="5C0C43C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Wrong munition for mission requirements</w:t>
            </w:r>
          </w:p>
        </w:tc>
        <w:tc>
          <w:tcPr>
            <w:tcW w:w="2500" w:type="dxa"/>
            <w:tcBorders>
              <w:top w:val="nil"/>
              <w:left w:val="single" w:sz="4" w:space="0" w:color="auto"/>
              <w:bottom w:val="single" w:sz="4" w:space="0" w:color="auto"/>
              <w:right w:val="single" w:sz="4" w:space="0" w:color="auto"/>
            </w:tcBorders>
            <w:shd w:val="clear" w:color="auto" w:fill="auto"/>
            <w:vAlign w:val="center"/>
            <w:hideMark/>
          </w:tcPr>
          <w:p w14:paraId="5D91769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can't be conducted</w:t>
            </w:r>
          </w:p>
        </w:tc>
        <w:tc>
          <w:tcPr>
            <w:tcW w:w="220" w:type="dxa"/>
            <w:tcBorders>
              <w:top w:val="nil"/>
              <w:left w:val="nil"/>
              <w:bottom w:val="single" w:sz="4" w:space="0" w:color="auto"/>
              <w:right w:val="single" w:sz="4" w:space="0" w:color="auto"/>
            </w:tcBorders>
            <w:shd w:val="clear" w:color="auto" w:fill="auto"/>
            <w:vAlign w:val="center"/>
            <w:hideMark/>
          </w:tcPr>
          <w:p w14:paraId="307F99B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nil"/>
              <w:right w:val="nil"/>
            </w:tcBorders>
            <w:shd w:val="clear" w:color="auto" w:fill="auto"/>
            <w:noWrap/>
            <w:vAlign w:val="bottom"/>
            <w:hideMark/>
          </w:tcPr>
          <w:p w14:paraId="2A39861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Poor Logistics</w:t>
            </w:r>
          </w:p>
        </w:tc>
        <w:tc>
          <w:tcPr>
            <w:tcW w:w="160" w:type="dxa"/>
            <w:tcBorders>
              <w:top w:val="nil"/>
              <w:left w:val="single" w:sz="4" w:space="0" w:color="auto"/>
              <w:bottom w:val="single" w:sz="4" w:space="0" w:color="auto"/>
              <w:right w:val="single" w:sz="4" w:space="0" w:color="auto"/>
            </w:tcBorders>
            <w:shd w:val="clear" w:color="auto" w:fill="auto"/>
            <w:vAlign w:val="center"/>
            <w:hideMark/>
          </w:tcPr>
          <w:p w14:paraId="7BD9A3B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4</w:t>
            </w:r>
          </w:p>
        </w:tc>
        <w:tc>
          <w:tcPr>
            <w:tcW w:w="2180" w:type="dxa"/>
            <w:tcBorders>
              <w:top w:val="nil"/>
              <w:left w:val="nil"/>
              <w:bottom w:val="nil"/>
              <w:right w:val="nil"/>
            </w:tcBorders>
            <w:shd w:val="clear" w:color="auto" w:fill="auto"/>
            <w:noWrap/>
            <w:vAlign w:val="bottom"/>
            <w:hideMark/>
          </w:tcPr>
          <w:p w14:paraId="676AF71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Quality Control</w:t>
            </w:r>
          </w:p>
        </w:tc>
        <w:tc>
          <w:tcPr>
            <w:tcW w:w="220" w:type="dxa"/>
            <w:tcBorders>
              <w:top w:val="nil"/>
              <w:left w:val="single" w:sz="4" w:space="0" w:color="auto"/>
              <w:bottom w:val="single" w:sz="4" w:space="0" w:color="auto"/>
              <w:right w:val="single" w:sz="8" w:space="0" w:color="auto"/>
            </w:tcBorders>
            <w:shd w:val="clear" w:color="auto" w:fill="auto"/>
            <w:vAlign w:val="center"/>
            <w:hideMark/>
          </w:tcPr>
          <w:p w14:paraId="0D95924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360" w:type="dxa"/>
            <w:tcBorders>
              <w:top w:val="nil"/>
              <w:left w:val="nil"/>
              <w:bottom w:val="single" w:sz="4" w:space="0" w:color="auto"/>
              <w:right w:val="nil"/>
            </w:tcBorders>
            <w:shd w:val="clear" w:color="auto" w:fill="auto"/>
            <w:vAlign w:val="bottom"/>
            <w:hideMark/>
          </w:tcPr>
          <w:p w14:paraId="3E1AA496"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224</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1F28D7B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77B4F87D"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5FD4E4E2"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055DA053"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73DC4B0B"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nil"/>
              <w:right w:val="nil"/>
            </w:tcBorders>
            <w:shd w:val="clear" w:color="auto" w:fill="auto"/>
            <w:noWrap/>
            <w:vAlign w:val="bottom"/>
            <w:hideMark/>
          </w:tcPr>
          <w:p w14:paraId="6537DC5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Incompatible Ammunition</w:t>
            </w:r>
          </w:p>
        </w:tc>
        <w:tc>
          <w:tcPr>
            <w:tcW w:w="2500" w:type="dxa"/>
            <w:tcBorders>
              <w:top w:val="nil"/>
              <w:left w:val="single" w:sz="4" w:space="0" w:color="auto"/>
              <w:bottom w:val="single" w:sz="4" w:space="0" w:color="auto"/>
              <w:right w:val="single" w:sz="4" w:space="0" w:color="auto"/>
            </w:tcBorders>
            <w:shd w:val="clear" w:color="auto" w:fill="auto"/>
            <w:vAlign w:val="center"/>
            <w:hideMark/>
          </w:tcPr>
          <w:p w14:paraId="2B0D768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Costs for Replacements</w:t>
            </w:r>
          </w:p>
        </w:tc>
        <w:tc>
          <w:tcPr>
            <w:tcW w:w="220" w:type="dxa"/>
            <w:tcBorders>
              <w:top w:val="nil"/>
              <w:left w:val="nil"/>
              <w:bottom w:val="single" w:sz="4" w:space="0" w:color="auto"/>
              <w:right w:val="single" w:sz="4" w:space="0" w:color="auto"/>
            </w:tcBorders>
            <w:shd w:val="clear" w:color="auto" w:fill="auto"/>
            <w:vAlign w:val="center"/>
            <w:hideMark/>
          </w:tcPr>
          <w:p w14:paraId="3E8939B1"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1660" w:type="dxa"/>
            <w:tcBorders>
              <w:top w:val="nil"/>
              <w:left w:val="nil"/>
              <w:bottom w:val="nil"/>
              <w:right w:val="nil"/>
            </w:tcBorders>
            <w:shd w:val="clear" w:color="auto" w:fill="auto"/>
            <w:noWrap/>
            <w:vAlign w:val="bottom"/>
            <w:hideMark/>
          </w:tcPr>
          <w:p w14:paraId="3176FF9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Poor Logistics</w:t>
            </w:r>
          </w:p>
        </w:tc>
        <w:tc>
          <w:tcPr>
            <w:tcW w:w="160" w:type="dxa"/>
            <w:tcBorders>
              <w:top w:val="nil"/>
              <w:left w:val="single" w:sz="4" w:space="0" w:color="auto"/>
              <w:bottom w:val="single" w:sz="4" w:space="0" w:color="auto"/>
              <w:right w:val="single" w:sz="4" w:space="0" w:color="auto"/>
            </w:tcBorders>
            <w:shd w:val="clear" w:color="auto" w:fill="auto"/>
            <w:vAlign w:val="center"/>
            <w:hideMark/>
          </w:tcPr>
          <w:p w14:paraId="3D36FCF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4</w:t>
            </w:r>
          </w:p>
        </w:tc>
        <w:tc>
          <w:tcPr>
            <w:tcW w:w="2180" w:type="dxa"/>
            <w:tcBorders>
              <w:top w:val="nil"/>
              <w:left w:val="nil"/>
              <w:bottom w:val="nil"/>
              <w:right w:val="nil"/>
            </w:tcBorders>
            <w:shd w:val="clear" w:color="auto" w:fill="auto"/>
            <w:noWrap/>
            <w:vAlign w:val="bottom"/>
            <w:hideMark/>
          </w:tcPr>
          <w:p w14:paraId="019499A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Quality Control</w:t>
            </w:r>
          </w:p>
        </w:tc>
        <w:tc>
          <w:tcPr>
            <w:tcW w:w="220" w:type="dxa"/>
            <w:tcBorders>
              <w:top w:val="nil"/>
              <w:left w:val="single" w:sz="4" w:space="0" w:color="auto"/>
              <w:bottom w:val="single" w:sz="4" w:space="0" w:color="auto"/>
              <w:right w:val="single" w:sz="8" w:space="0" w:color="auto"/>
            </w:tcBorders>
            <w:shd w:val="clear" w:color="auto" w:fill="auto"/>
            <w:vAlign w:val="center"/>
            <w:hideMark/>
          </w:tcPr>
          <w:p w14:paraId="3CD68AE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360" w:type="dxa"/>
            <w:tcBorders>
              <w:top w:val="nil"/>
              <w:left w:val="nil"/>
              <w:bottom w:val="single" w:sz="4" w:space="0" w:color="auto"/>
              <w:right w:val="nil"/>
            </w:tcBorders>
            <w:shd w:val="clear" w:color="auto" w:fill="auto"/>
            <w:vAlign w:val="bottom"/>
            <w:hideMark/>
          </w:tcPr>
          <w:p w14:paraId="0D9BC2D2"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168</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2B8DBDB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04E4B481" w14:textId="77777777" w:rsidTr="00A64500">
        <w:trPr>
          <w:trHeight w:val="630"/>
        </w:trPr>
        <w:tc>
          <w:tcPr>
            <w:tcW w:w="440" w:type="dxa"/>
            <w:vMerge/>
            <w:tcBorders>
              <w:top w:val="nil"/>
              <w:left w:val="single" w:sz="8" w:space="0" w:color="auto"/>
              <w:bottom w:val="single" w:sz="8" w:space="0" w:color="000000"/>
              <w:right w:val="single" w:sz="4" w:space="0" w:color="auto"/>
            </w:tcBorders>
            <w:vAlign w:val="center"/>
            <w:hideMark/>
          </w:tcPr>
          <w:p w14:paraId="74ADC4C6"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4962D963"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703A95B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Intermittent</w:t>
            </w:r>
          </w:p>
        </w:tc>
        <w:tc>
          <w:tcPr>
            <w:tcW w:w="2360" w:type="dxa"/>
            <w:tcBorders>
              <w:top w:val="single" w:sz="4" w:space="0" w:color="auto"/>
              <w:left w:val="nil"/>
              <w:bottom w:val="single" w:sz="4" w:space="0" w:color="auto"/>
              <w:right w:val="single" w:sz="4" w:space="0" w:color="auto"/>
            </w:tcBorders>
            <w:shd w:val="clear" w:color="auto" w:fill="auto"/>
            <w:vAlign w:val="center"/>
            <w:hideMark/>
          </w:tcPr>
          <w:p w14:paraId="128F474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Unknown success rate</w:t>
            </w:r>
          </w:p>
        </w:tc>
        <w:tc>
          <w:tcPr>
            <w:tcW w:w="2500" w:type="dxa"/>
            <w:tcBorders>
              <w:top w:val="nil"/>
              <w:left w:val="nil"/>
              <w:bottom w:val="nil"/>
              <w:right w:val="nil"/>
            </w:tcBorders>
            <w:shd w:val="clear" w:color="auto" w:fill="auto"/>
            <w:vAlign w:val="bottom"/>
            <w:hideMark/>
          </w:tcPr>
          <w:p w14:paraId="1DAE63E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result in a superposition where it is both successful and unsuccessful until directly observed.</w:t>
            </w:r>
          </w:p>
        </w:tc>
        <w:tc>
          <w:tcPr>
            <w:tcW w:w="220" w:type="dxa"/>
            <w:tcBorders>
              <w:top w:val="nil"/>
              <w:left w:val="single" w:sz="4" w:space="0" w:color="auto"/>
              <w:bottom w:val="single" w:sz="4" w:space="0" w:color="auto"/>
              <w:right w:val="single" w:sz="4" w:space="0" w:color="auto"/>
            </w:tcBorders>
            <w:shd w:val="clear" w:color="auto" w:fill="auto"/>
            <w:vAlign w:val="center"/>
            <w:hideMark/>
          </w:tcPr>
          <w:p w14:paraId="463B917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1660" w:type="dxa"/>
            <w:tcBorders>
              <w:top w:val="nil"/>
              <w:left w:val="nil"/>
              <w:bottom w:val="nil"/>
              <w:right w:val="nil"/>
            </w:tcBorders>
            <w:shd w:val="clear" w:color="auto" w:fill="auto"/>
            <w:vAlign w:val="bottom"/>
            <w:hideMark/>
          </w:tcPr>
          <w:p w14:paraId="7647BE4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Poor Guidance</w:t>
            </w:r>
          </w:p>
        </w:tc>
        <w:tc>
          <w:tcPr>
            <w:tcW w:w="160" w:type="dxa"/>
            <w:tcBorders>
              <w:top w:val="nil"/>
              <w:left w:val="single" w:sz="4" w:space="0" w:color="auto"/>
              <w:bottom w:val="single" w:sz="4" w:space="0" w:color="auto"/>
              <w:right w:val="single" w:sz="4" w:space="0" w:color="auto"/>
            </w:tcBorders>
            <w:shd w:val="clear" w:color="auto" w:fill="auto"/>
            <w:vAlign w:val="center"/>
            <w:hideMark/>
          </w:tcPr>
          <w:p w14:paraId="395B409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2180" w:type="dxa"/>
            <w:tcBorders>
              <w:top w:val="nil"/>
              <w:left w:val="nil"/>
              <w:bottom w:val="nil"/>
              <w:right w:val="nil"/>
            </w:tcBorders>
            <w:shd w:val="clear" w:color="auto" w:fill="auto"/>
            <w:vAlign w:val="bottom"/>
            <w:hideMark/>
          </w:tcPr>
          <w:p w14:paraId="7CC9034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 / RnD / Quality Control</w:t>
            </w:r>
          </w:p>
        </w:tc>
        <w:tc>
          <w:tcPr>
            <w:tcW w:w="220" w:type="dxa"/>
            <w:tcBorders>
              <w:top w:val="nil"/>
              <w:left w:val="single" w:sz="4" w:space="0" w:color="auto"/>
              <w:bottom w:val="single" w:sz="4" w:space="0" w:color="auto"/>
              <w:right w:val="single" w:sz="8" w:space="0" w:color="auto"/>
            </w:tcBorders>
            <w:shd w:val="clear" w:color="auto" w:fill="auto"/>
            <w:vAlign w:val="center"/>
            <w:hideMark/>
          </w:tcPr>
          <w:p w14:paraId="468F4CE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w:t>
            </w:r>
          </w:p>
        </w:tc>
        <w:tc>
          <w:tcPr>
            <w:tcW w:w="360" w:type="dxa"/>
            <w:tcBorders>
              <w:top w:val="nil"/>
              <w:left w:val="nil"/>
              <w:bottom w:val="nil"/>
              <w:right w:val="nil"/>
            </w:tcBorders>
            <w:shd w:val="clear" w:color="auto" w:fill="auto"/>
            <w:vAlign w:val="bottom"/>
            <w:hideMark/>
          </w:tcPr>
          <w:p w14:paraId="0286F871"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42</w:t>
            </w:r>
          </w:p>
        </w:tc>
        <w:tc>
          <w:tcPr>
            <w:tcW w:w="1980" w:type="dxa"/>
            <w:tcBorders>
              <w:top w:val="nil"/>
              <w:left w:val="single" w:sz="4" w:space="0" w:color="auto"/>
              <w:bottom w:val="nil"/>
              <w:right w:val="single" w:sz="12" w:space="0" w:color="auto"/>
            </w:tcBorders>
            <w:shd w:val="clear" w:color="auto" w:fill="auto"/>
            <w:vAlign w:val="bottom"/>
            <w:hideMark/>
          </w:tcPr>
          <w:p w14:paraId="0EF5C07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587933DE" w14:textId="77777777" w:rsidTr="00A64500">
        <w:trPr>
          <w:trHeight w:val="260"/>
        </w:trPr>
        <w:tc>
          <w:tcPr>
            <w:tcW w:w="440" w:type="dxa"/>
            <w:vMerge/>
            <w:tcBorders>
              <w:top w:val="nil"/>
              <w:left w:val="single" w:sz="8" w:space="0" w:color="auto"/>
              <w:bottom w:val="single" w:sz="8" w:space="0" w:color="000000"/>
              <w:right w:val="single" w:sz="4" w:space="0" w:color="auto"/>
            </w:tcBorders>
            <w:vAlign w:val="center"/>
            <w:hideMark/>
          </w:tcPr>
          <w:p w14:paraId="54ED703C"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33F7908E"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8" w:space="0" w:color="000000"/>
              <w:right w:val="single" w:sz="4" w:space="0" w:color="auto"/>
            </w:tcBorders>
            <w:vAlign w:val="center"/>
            <w:hideMark/>
          </w:tcPr>
          <w:p w14:paraId="3B715A7F"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8" w:space="0" w:color="auto"/>
              <w:right w:val="single" w:sz="4" w:space="0" w:color="auto"/>
            </w:tcBorders>
            <w:shd w:val="clear" w:color="auto" w:fill="auto"/>
            <w:vAlign w:val="center"/>
            <w:hideMark/>
          </w:tcPr>
          <w:p w14:paraId="06A99BD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Loss in confidence in system</w:t>
            </w:r>
          </w:p>
        </w:tc>
        <w:tc>
          <w:tcPr>
            <w:tcW w:w="2500" w:type="dxa"/>
            <w:tcBorders>
              <w:top w:val="single" w:sz="4" w:space="0" w:color="auto"/>
              <w:left w:val="nil"/>
              <w:bottom w:val="single" w:sz="8" w:space="0" w:color="auto"/>
              <w:right w:val="single" w:sz="4" w:space="0" w:color="auto"/>
            </w:tcBorders>
            <w:shd w:val="clear" w:color="auto" w:fill="auto"/>
            <w:vAlign w:val="center"/>
            <w:hideMark/>
          </w:tcPr>
          <w:p w14:paraId="33CC81E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Costs for system improvements</w:t>
            </w:r>
          </w:p>
        </w:tc>
        <w:tc>
          <w:tcPr>
            <w:tcW w:w="220" w:type="dxa"/>
            <w:tcBorders>
              <w:top w:val="nil"/>
              <w:left w:val="nil"/>
              <w:bottom w:val="single" w:sz="8" w:space="0" w:color="auto"/>
              <w:right w:val="single" w:sz="4" w:space="0" w:color="auto"/>
            </w:tcBorders>
            <w:shd w:val="clear" w:color="auto" w:fill="auto"/>
            <w:vAlign w:val="center"/>
            <w:hideMark/>
          </w:tcPr>
          <w:p w14:paraId="47A0BCA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nil"/>
              <w:left w:val="nil"/>
              <w:bottom w:val="nil"/>
              <w:right w:val="nil"/>
            </w:tcBorders>
            <w:shd w:val="clear" w:color="auto" w:fill="auto"/>
            <w:noWrap/>
            <w:vAlign w:val="bottom"/>
            <w:hideMark/>
          </w:tcPr>
          <w:p w14:paraId="7C7354C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Unreliability</w:t>
            </w:r>
          </w:p>
        </w:tc>
        <w:tc>
          <w:tcPr>
            <w:tcW w:w="160" w:type="dxa"/>
            <w:tcBorders>
              <w:top w:val="nil"/>
              <w:left w:val="single" w:sz="4" w:space="0" w:color="auto"/>
              <w:bottom w:val="single" w:sz="8" w:space="0" w:color="auto"/>
              <w:right w:val="single" w:sz="4" w:space="0" w:color="auto"/>
            </w:tcBorders>
            <w:shd w:val="clear" w:color="auto" w:fill="auto"/>
            <w:vAlign w:val="center"/>
            <w:hideMark/>
          </w:tcPr>
          <w:p w14:paraId="6F88098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2180" w:type="dxa"/>
            <w:tcBorders>
              <w:top w:val="nil"/>
              <w:left w:val="nil"/>
              <w:bottom w:val="nil"/>
              <w:right w:val="nil"/>
            </w:tcBorders>
            <w:shd w:val="clear" w:color="auto" w:fill="auto"/>
            <w:noWrap/>
            <w:vAlign w:val="bottom"/>
            <w:hideMark/>
          </w:tcPr>
          <w:p w14:paraId="50E2FCA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Quality Control</w:t>
            </w:r>
          </w:p>
        </w:tc>
        <w:tc>
          <w:tcPr>
            <w:tcW w:w="220" w:type="dxa"/>
            <w:tcBorders>
              <w:top w:val="nil"/>
              <w:left w:val="single" w:sz="4" w:space="0" w:color="auto"/>
              <w:bottom w:val="single" w:sz="8" w:space="0" w:color="auto"/>
              <w:right w:val="single" w:sz="8" w:space="0" w:color="auto"/>
            </w:tcBorders>
            <w:shd w:val="clear" w:color="auto" w:fill="auto"/>
            <w:vAlign w:val="center"/>
            <w:hideMark/>
          </w:tcPr>
          <w:p w14:paraId="2F026BF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360" w:type="dxa"/>
            <w:tcBorders>
              <w:top w:val="single" w:sz="4" w:space="0" w:color="auto"/>
              <w:left w:val="nil"/>
              <w:bottom w:val="single" w:sz="12" w:space="0" w:color="auto"/>
              <w:right w:val="nil"/>
            </w:tcBorders>
            <w:shd w:val="clear" w:color="auto" w:fill="auto"/>
            <w:vAlign w:val="bottom"/>
            <w:hideMark/>
          </w:tcPr>
          <w:p w14:paraId="0AF443B7"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500</w:t>
            </w:r>
          </w:p>
        </w:tc>
        <w:tc>
          <w:tcPr>
            <w:tcW w:w="1980" w:type="dxa"/>
            <w:tcBorders>
              <w:top w:val="single" w:sz="4" w:space="0" w:color="auto"/>
              <w:left w:val="single" w:sz="4" w:space="0" w:color="auto"/>
              <w:bottom w:val="single" w:sz="12" w:space="0" w:color="auto"/>
              <w:right w:val="single" w:sz="12" w:space="0" w:color="auto"/>
            </w:tcBorders>
            <w:shd w:val="clear" w:color="auto" w:fill="auto"/>
            <w:vAlign w:val="bottom"/>
            <w:hideMark/>
          </w:tcPr>
          <w:p w14:paraId="57D66F5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50FCFC14" w14:textId="77777777" w:rsidTr="00A64500">
        <w:trPr>
          <w:trHeight w:val="250"/>
        </w:trPr>
        <w:tc>
          <w:tcPr>
            <w:tcW w:w="440"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3CC7A36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RM</w:t>
            </w:r>
          </w:p>
        </w:tc>
        <w:tc>
          <w:tcPr>
            <w:tcW w:w="106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51D401B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Aim</w:t>
            </w: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4D52301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Much</w:t>
            </w:r>
          </w:p>
        </w:tc>
        <w:tc>
          <w:tcPr>
            <w:tcW w:w="2360" w:type="dxa"/>
            <w:tcBorders>
              <w:top w:val="nil"/>
              <w:left w:val="nil"/>
              <w:bottom w:val="single" w:sz="4" w:space="0" w:color="auto"/>
              <w:right w:val="single" w:sz="4" w:space="0" w:color="auto"/>
            </w:tcBorders>
            <w:shd w:val="clear" w:color="auto" w:fill="auto"/>
            <w:vAlign w:val="bottom"/>
            <w:hideMark/>
          </w:tcPr>
          <w:p w14:paraId="650B595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Wrong target neutralised</w:t>
            </w:r>
          </w:p>
        </w:tc>
        <w:tc>
          <w:tcPr>
            <w:tcW w:w="2500" w:type="dxa"/>
            <w:tcBorders>
              <w:top w:val="nil"/>
              <w:left w:val="nil"/>
              <w:bottom w:val="single" w:sz="4" w:space="0" w:color="auto"/>
              <w:right w:val="single" w:sz="4" w:space="0" w:color="auto"/>
            </w:tcBorders>
            <w:shd w:val="clear" w:color="auto" w:fill="auto"/>
            <w:vAlign w:val="bottom"/>
            <w:hideMark/>
          </w:tcPr>
          <w:p w14:paraId="7F70266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Prosecution/Reputational damage</w:t>
            </w:r>
          </w:p>
        </w:tc>
        <w:tc>
          <w:tcPr>
            <w:tcW w:w="220" w:type="dxa"/>
            <w:tcBorders>
              <w:top w:val="nil"/>
              <w:left w:val="nil"/>
              <w:bottom w:val="single" w:sz="4" w:space="0" w:color="auto"/>
              <w:right w:val="single" w:sz="4" w:space="0" w:color="auto"/>
            </w:tcBorders>
            <w:shd w:val="clear" w:color="auto" w:fill="auto"/>
            <w:vAlign w:val="bottom"/>
            <w:hideMark/>
          </w:tcPr>
          <w:p w14:paraId="0C7EA45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single" w:sz="8" w:space="0" w:color="auto"/>
              <w:left w:val="nil"/>
              <w:bottom w:val="single" w:sz="4" w:space="0" w:color="auto"/>
              <w:right w:val="single" w:sz="4" w:space="0" w:color="auto"/>
            </w:tcBorders>
            <w:shd w:val="clear" w:color="auto" w:fill="auto"/>
            <w:vAlign w:val="bottom"/>
            <w:hideMark/>
          </w:tcPr>
          <w:p w14:paraId="7173BD4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Bad Aim</w:t>
            </w:r>
          </w:p>
        </w:tc>
        <w:tc>
          <w:tcPr>
            <w:tcW w:w="160" w:type="dxa"/>
            <w:tcBorders>
              <w:top w:val="nil"/>
              <w:left w:val="nil"/>
              <w:bottom w:val="single" w:sz="4" w:space="0" w:color="auto"/>
              <w:right w:val="single" w:sz="4" w:space="0" w:color="auto"/>
            </w:tcBorders>
            <w:shd w:val="clear" w:color="auto" w:fill="auto"/>
            <w:vAlign w:val="bottom"/>
            <w:hideMark/>
          </w:tcPr>
          <w:p w14:paraId="0031298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2180" w:type="dxa"/>
            <w:tcBorders>
              <w:top w:val="single" w:sz="8" w:space="0" w:color="auto"/>
              <w:left w:val="nil"/>
              <w:bottom w:val="single" w:sz="4" w:space="0" w:color="auto"/>
              <w:right w:val="single" w:sz="4" w:space="0" w:color="auto"/>
            </w:tcBorders>
            <w:shd w:val="clear" w:color="auto" w:fill="auto"/>
            <w:vAlign w:val="bottom"/>
            <w:hideMark/>
          </w:tcPr>
          <w:p w14:paraId="791401A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0F8F5D8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0A04A6D8"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480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6F815DE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288C89FA"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145F60E9"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2A1595B9"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191DB433"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2396C1C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Collateral damage surrounding target area</w:t>
            </w:r>
          </w:p>
        </w:tc>
        <w:tc>
          <w:tcPr>
            <w:tcW w:w="2500" w:type="dxa"/>
            <w:tcBorders>
              <w:top w:val="nil"/>
              <w:left w:val="nil"/>
              <w:bottom w:val="single" w:sz="4" w:space="0" w:color="auto"/>
              <w:right w:val="single" w:sz="4" w:space="0" w:color="auto"/>
            </w:tcBorders>
            <w:shd w:val="clear" w:color="auto" w:fill="auto"/>
            <w:vAlign w:val="bottom"/>
            <w:hideMark/>
          </w:tcPr>
          <w:p w14:paraId="69949A1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Prosecution/Reputational damage</w:t>
            </w:r>
          </w:p>
        </w:tc>
        <w:tc>
          <w:tcPr>
            <w:tcW w:w="220" w:type="dxa"/>
            <w:tcBorders>
              <w:top w:val="nil"/>
              <w:left w:val="nil"/>
              <w:bottom w:val="single" w:sz="4" w:space="0" w:color="auto"/>
              <w:right w:val="single" w:sz="4" w:space="0" w:color="auto"/>
            </w:tcBorders>
            <w:shd w:val="clear" w:color="auto" w:fill="auto"/>
            <w:vAlign w:val="bottom"/>
            <w:hideMark/>
          </w:tcPr>
          <w:p w14:paraId="04E7C03E"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nil"/>
              <w:left w:val="nil"/>
              <w:bottom w:val="single" w:sz="4" w:space="0" w:color="auto"/>
              <w:right w:val="single" w:sz="4" w:space="0" w:color="auto"/>
            </w:tcBorders>
            <w:shd w:val="clear" w:color="auto" w:fill="auto"/>
            <w:vAlign w:val="bottom"/>
            <w:hideMark/>
          </w:tcPr>
          <w:p w14:paraId="49C6CF3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Climactic Effects</w:t>
            </w:r>
          </w:p>
        </w:tc>
        <w:tc>
          <w:tcPr>
            <w:tcW w:w="160" w:type="dxa"/>
            <w:tcBorders>
              <w:top w:val="nil"/>
              <w:left w:val="nil"/>
              <w:bottom w:val="single" w:sz="4" w:space="0" w:color="auto"/>
              <w:right w:val="single" w:sz="4" w:space="0" w:color="auto"/>
            </w:tcBorders>
            <w:shd w:val="clear" w:color="auto" w:fill="auto"/>
            <w:vAlign w:val="bottom"/>
            <w:hideMark/>
          </w:tcPr>
          <w:p w14:paraId="6B08F9E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2180" w:type="dxa"/>
            <w:tcBorders>
              <w:top w:val="nil"/>
              <w:left w:val="nil"/>
              <w:bottom w:val="single" w:sz="4" w:space="0" w:color="auto"/>
              <w:right w:val="single" w:sz="4" w:space="0" w:color="auto"/>
            </w:tcBorders>
            <w:shd w:val="clear" w:color="auto" w:fill="auto"/>
            <w:vAlign w:val="bottom"/>
            <w:hideMark/>
          </w:tcPr>
          <w:p w14:paraId="5268DDB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nil"/>
              <w:bottom w:val="single" w:sz="4" w:space="0" w:color="auto"/>
              <w:right w:val="single" w:sz="8" w:space="0" w:color="auto"/>
            </w:tcBorders>
            <w:shd w:val="clear" w:color="auto" w:fill="auto"/>
            <w:vAlign w:val="bottom"/>
            <w:hideMark/>
          </w:tcPr>
          <w:p w14:paraId="1C0F005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360" w:type="dxa"/>
            <w:tcBorders>
              <w:top w:val="nil"/>
              <w:left w:val="nil"/>
              <w:bottom w:val="single" w:sz="4" w:space="0" w:color="auto"/>
              <w:right w:val="nil"/>
            </w:tcBorders>
            <w:shd w:val="clear" w:color="auto" w:fill="auto"/>
            <w:vAlign w:val="bottom"/>
            <w:hideMark/>
          </w:tcPr>
          <w:p w14:paraId="068BCB71"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490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3C08616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2E2FCA3B"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3295F717"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3E34FAD5"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187902E"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Little</w:t>
            </w:r>
          </w:p>
        </w:tc>
        <w:tc>
          <w:tcPr>
            <w:tcW w:w="2360" w:type="dxa"/>
            <w:tcBorders>
              <w:top w:val="nil"/>
              <w:left w:val="nil"/>
              <w:bottom w:val="single" w:sz="4" w:space="0" w:color="auto"/>
              <w:right w:val="single" w:sz="4" w:space="0" w:color="auto"/>
            </w:tcBorders>
            <w:shd w:val="clear" w:color="auto" w:fill="auto"/>
            <w:vAlign w:val="bottom"/>
            <w:hideMark/>
          </w:tcPr>
          <w:p w14:paraId="18B2DD2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Failure to neutralise target</w:t>
            </w:r>
          </w:p>
        </w:tc>
        <w:tc>
          <w:tcPr>
            <w:tcW w:w="2500" w:type="dxa"/>
            <w:tcBorders>
              <w:top w:val="nil"/>
              <w:left w:val="nil"/>
              <w:bottom w:val="single" w:sz="4" w:space="0" w:color="auto"/>
              <w:right w:val="single" w:sz="4" w:space="0" w:color="auto"/>
            </w:tcBorders>
            <w:shd w:val="clear" w:color="auto" w:fill="auto"/>
            <w:vAlign w:val="bottom"/>
            <w:hideMark/>
          </w:tcPr>
          <w:p w14:paraId="20DBBE1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Failure</w:t>
            </w:r>
          </w:p>
        </w:tc>
        <w:tc>
          <w:tcPr>
            <w:tcW w:w="220" w:type="dxa"/>
            <w:tcBorders>
              <w:top w:val="nil"/>
              <w:left w:val="nil"/>
              <w:bottom w:val="single" w:sz="4" w:space="0" w:color="auto"/>
              <w:right w:val="single" w:sz="4" w:space="0" w:color="auto"/>
            </w:tcBorders>
            <w:shd w:val="clear" w:color="auto" w:fill="auto"/>
            <w:vAlign w:val="bottom"/>
            <w:hideMark/>
          </w:tcPr>
          <w:p w14:paraId="29197CA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1660" w:type="dxa"/>
            <w:tcBorders>
              <w:top w:val="nil"/>
              <w:left w:val="nil"/>
              <w:bottom w:val="single" w:sz="4" w:space="0" w:color="auto"/>
              <w:right w:val="single" w:sz="4" w:space="0" w:color="auto"/>
            </w:tcBorders>
            <w:shd w:val="clear" w:color="auto" w:fill="auto"/>
            <w:vAlign w:val="bottom"/>
            <w:hideMark/>
          </w:tcPr>
          <w:p w14:paraId="51CF36B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Bad Aim</w:t>
            </w:r>
          </w:p>
        </w:tc>
        <w:tc>
          <w:tcPr>
            <w:tcW w:w="160" w:type="dxa"/>
            <w:tcBorders>
              <w:top w:val="nil"/>
              <w:left w:val="nil"/>
              <w:bottom w:val="single" w:sz="4" w:space="0" w:color="auto"/>
              <w:right w:val="single" w:sz="4" w:space="0" w:color="auto"/>
            </w:tcBorders>
            <w:shd w:val="clear" w:color="auto" w:fill="auto"/>
            <w:vAlign w:val="bottom"/>
            <w:hideMark/>
          </w:tcPr>
          <w:p w14:paraId="157382A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2180" w:type="dxa"/>
            <w:tcBorders>
              <w:top w:val="nil"/>
              <w:left w:val="nil"/>
              <w:bottom w:val="single" w:sz="4" w:space="0" w:color="auto"/>
              <w:right w:val="single" w:sz="4" w:space="0" w:color="auto"/>
            </w:tcBorders>
            <w:shd w:val="clear" w:color="auto" w:fill="auto"/>
            <w:vAlign w:val="bottom"/>
            <w:hideMark/>
          </w:tcPr>
          <w:p w14:paraId="0B67BE3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25F85E3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4443BDA6"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288</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75CF565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44388FF5"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7A6DFAB1"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68376085"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2F7EB0D9"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2A53493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Wrong target neutralised</w:t>
            </w:r>
          </w:p>
        </w:tc>
        <w:tc>
          <w:tcPr>
            <w:tcW w:w="2500" w:type="dxa"/>
            <w:tcBorders>
              <w:top w:val="nil"/>
              <w:left w:val="nil"/>
              <w:bottom w:val="single" w:sz="4" w:space="0" w:color="auto"/>
              <w:right w:val="single" w:sz="4" w:space="0" w:color="auto"/>
            </w:tcBorders>
            <w:shd w:val="clear" w:color="auto" w:fill="auto"/>
            <w:vAlign w:val="bottom"/>
            <w:hideMark/>
          </w:tcPr>
          <w:p w14:paraId="582C179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Prosecution/Reputational damage</w:t>
            </w:r>
          </w:p>
        </w:tc>
        <w:tc>
          <w:tcPr>
            <w:tcW w:w="220" w:type="dxa"/>
            <w:tcBorders>
              <w:top w:val="nil"/>
              <w:left w:val="nil"/>
              <w:bottom w:val="single" w:sz="4" w:space="0" w:color="auto"/>
              <w:right w:val="single" w:sz="4" w:space="0" w:color="auto"/>
            </w:tcBorders>
            <w:shd w:val="clear" w:color="auto" w:fill="auto"/>
            <w:vAlign w:val="bottom"/>
            <w:hideMark/>
          </w:tcPr>
          <w:p w14:paraId="2E921BE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nil"/>
              <w:left w:val="nil"/>
              <w:bottom w:val="single" w:sz="4" w:space="0" w:color="auto"/>
              <w:right w:val="single" w:sz="4" w:space="0" w:color="auto"/>
            </w:tcBorders>
            <w:shd w:val="clear" w:color="auto" w:fill="auto"/>
            <w:vAlign w:val="bottom"/>
            <w:hideMark/>
          </w:tcPr>
          <w:p w14:paraId="3645462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Climactic Effects</w:t>
            </w:r>
          </w:p>
        </w:tc>
        <w:tc>
          <w:tcPr>
            <w:tcW w:w="160" w:type="dxa"/>
            <w:tcBorders>
              <w:top w:val="nil"/>
              <w:left w:val="nil"/>
              <w:bottom w:val="single" w:sz="4" w:space="0" w:color="auto"/>
              <w:right w:val="single" w:sz="4" w:space="0" w:color="auto"/>
            </w:tcBorders>
            <w:shd w:val="clear" w:color="auto" w:fill="auto"/>
            <w:vAlign w:val="bottom"/>
            <w:hideMark/>
          </w:tcPr>
          <w:p w14:paraId="1AA1533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2180" w:type="dxa"/>
            <w:tcBorders>
              <w:top w:val="nil"/>
              <w:left w:val="nil"/>
              <w:bottom w:val="single" w:sz="4" w:space="0" w:color="auto"/>
              <w:right w:val="single" w:sz="4" w:space="0" w:color="auto"/>
            </w:tcBorders>
            <w:shd w:val="clear" w:color="auto" w:fill="auto"/>
            <w:vAlign w:val="bottom"/>
            <w:hideMark/>
          </w:tcPr>
          <w:p w14:paraId="3A01061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nil"/>
              <w:bottom w:val="single" w:sz="4" w:space="0" w:color="auto"/>
              <w:right w:val="single" w:sz="8" w:space="0" w:color="auto"/>
            </w:tcBorders>
            <w:shd w:val="clear" w:color="auto" w:fill="auto"/>
            <w:vAlign w:val="bottom"/>
            <w:hideMark/>
          </w:tcPr>
          <w:p w14:paraId="5452ABC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360" w:type="dxa"/>
            <w:tcBorders>
              <w:top w:val="nil"/>
              <w:left w:val="nil"/>
              <w:bottom w:val="single" w:sz="4" w:space="0" w:color="auto"/>
              <w:right w:val="nil"/>
            </w:tcBorders>
            <w:shd w:val="clear" w:color="auto" w:fill="auto"/>
            <w:vAlign w:val="bottom"/>
            <w:hideMark/>
          </w:tcPr>
          <w:p w14:paraId="02946622"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490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121ED75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4BA353C2"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48F788F0"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5B4D3E58"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3D5DAA0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No Supply</w:t>
            </w:r>
          </w:p>
        </w:tc>
        <w:tc>
          <w:tcPr>
            <w:tcW w:w="2360" w:type="dxa"/>
            <w:tcBorders>
              <w:top w:val="nil"/>
              <w:left w:val="nil"/>
              <w:bottom w:val="single" w:sz="4" w:space="0" w:color="auto"/>
              <w:right w:val="single" w:sz="4" w:space="0" w:color="auto"/>
            </w:tcBorders>
            <w:shd w:val="clear" w:color="auto" w:fill="auto"/>
            <w:vAlign w:val="bottom"/>
            <w:hideMark/>
          </w:tcPr>
          <w:p w14:paraId="4D50DC9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Wrong target neutralised</w:t>
            </w:r>
          </w:p>
        </w:tc>
        <w:tc>
          <w:tcPr>
            <w:tcW w:w="2500" w:type="dxa"/>
            <w:tcBorders>
              <w:top w:val="nil"/>
              <w:left w:val="nil"/>
              <w:bottom w:val="single" w:sz="4" w:space="0" w:color="auto"/>
              <w:right w:val="single" w:sz="4" w:space="0" w:color="auto"/>
            </w:tcBorders>
            <w:shd w:val="clear" w:color="auto" w:fill="auto"/>
            <w:vAlign w:val="bottom"/>
            <w:hideMark/>
          </w:tcPr>
          <w:p w14:paraId="322C0F2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Prosecution/Reputational damage</w:t>
            </w:r>
          </w:p>
        </w:tc>
        <w:tc>
          <w:tcPr>
            <w:tcW w:w="220" w:type="dxa"/>
            <w:tcBorders>
              <w:top w:val="nil"/>
              <w:left w:val="nil"/>
              <w:bottom w:val="single" w:sz="4" w:space="0" w:color="auto"/>
              <w:right w:val="single" w:sz="4" w:space="0" w:color="auto"/>
            </w:tcBorders>
            <w:shd w:val="clear" w:color="auto" w:fill="auto"/>
            <w:vAlign w:val="bottom"/>
            <w:hideMark/>
          </w:tcPr>
          <w:p w14:paraId="5F4D699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nil"/>
              <w:left w:val="nil"/>
              <w:bottom w:val="single" w:sz="4" w:space="0" w:color="auto"/>
              <w:right w:val="single" w:sz="4" w:space="0" w:color="auto"/>
            </w:tcBorders>
            <w:shd w:val="clear" w:color="auto" w:fill="auto"/>
            <w:vAlign w:val="bottom"/>
            <w:hideMark/>
          </w:tcPr>
          <w:p w14:paraId="37D972D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failure</w:t>
            </w:r>
          </w:p>
        </w:tc>
        <w:tc>
          <w:tcPr>
            <w:tcW w:w="160" w:type="dxa"/>
            <w:tcBorders>
              <w:top w:val="nil"/>
              <w:left w:val="nil"/>
              <w:bottom w:val="single" w:sz="4" w:space="0" w:color="auto"/>
              <w:right w:val="single" w:sz="4" w:space="0" w:color="auto"/>
            </w:tcBorders>
            <w:shd w:val="clear" w:color="auto" w:fill="auto"/>
            <w:vAlign w:val="bottom"/>
            <w:hideMark/>
          </w:tcPr>
          <w:p w14:paraId="2C1794E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4" w:space="0" w:color="auto"/>
              <w:right w:val="single" w:sz="4" w:space="0" w:color="auto"/>
            </w:tcBorders>
            <w:shd w:val="clear" w:color="auto" w:fill="auto"/>
            <w:vAlign w:val="bottom"/>
            <w:hideMark/>
          </w:tcPr>
          <w:p w14:paraId="1FB7F98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Quality Control</w:t>
            </w:r>
          </w:p>
        </w:tc>
        <w:tc>
          <w:tcPr>
            <w:tcW w:w="220" w:type="dxa"/>
            <w:tcBorders>
              <w:top w:val="nil"/>
              <w:left w:val="nil"/>
              <w:bottom w:val="single" w:sz="4" w:space="0" w:color="auto"/>
              <w:right w:val="single" w:sz="8" w:space="0" w:color="auto"/>
            </w:tcBorders>
            <w:shd w:val="clear" w:color="auto" w:fill="auto"/>
            <w:vAlign w:val="bottom"/>
            <w:hideMark/>
          </w:tcPr>
          <w:p w14:paraId="6FEC457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360" w:type="dxa"/>
            <w:tcBorders>
              <w:top w:val="nil"/>
              <w:left w:val="nil"/>
              <w:bottom w:val="single" w:sz="4" w:space="0" w:color="auto"/>
              <w:right w:val="nil"/>
            </w:tcBorders>
            <w:shd w:val="clear" w:color="auto" w:fill="auto"/>
            <w:vAlign w:val="bottom"/>
            <w:hideMark/>
          </w:tcPr>
          <w:p w14:paraId="56320AD9"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140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58D7033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CC00F48"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53D12034"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18CD45DB"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15FDA9AB"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3F62C70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Collateral damage surrounding target area</w:t>
            </w:r>
          </w:p>
        </w:tc>
        <w:tc>
          <w:tcPr>
            <w:tcW w:w="2500" w:type="dxa"/>
            <w:tcBorders>
              <w:top w:val="nil"/>
              <w:left w:val="nil"/>
              <w:bottom w:val="single" w:sz="4" w:space="0" w:color="auto"/>
              <w:right w:val="single" w:sz="4" w:space="0" w:color="auto"/>
            </w:tcBorders>
            <w:shd w:val="clear" w:color="auto" w:fill="auto"/>
            <w:vAlign w:val="bottom"/>
            <w:hideMark/>
          </w:tcPr>
          <w:p w14:paraId="4B7B5E4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Prosecution/Reputational damage</w:t>
            </w:r>
          </w:p>
        </w:tc>
        <w:tc>
          <w:tcPr>
            <w:tcW w:w="220" w:type="dxa"/>
            <w:tcBorders>
              <w:top w:val="nil"/>
              <w:left w:val="nil"/>
              <w:bottom w:val="single" w:sz="4" w:space="0" w:color="auto"/>
              <w:right w:val="single" w:sz="4" w:space="0" w:color="auto"/>
            </w:tcBorders>
            <w:shd w:val="clear" w:color="auto" w:fill="auto"/>
            <w:vAlign w:val="bottom"/>
            <w:hideMark/>
          </w:tcPr>
          <w:p w14:paraId="56DD46E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nil"/>
              <w:left w:val="nil"/>
              <w:bottom w:val="single" w:sz="4" w:space="0" w:color="auto"/>
              <w:right w:val="single" w:sz="4" w:space="0" w:color="auto"/>
            </w:tcBorders>
            <w:shd w:val="clear" w:color="auto" w:fill="auto"/>
            <w:vAlign w:val="bottom"/>
            <w:hideMark/>
          </w:tcPr>
          <w:p w14:paraId="01F5D5B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malfunction</w:t>
            </w:r>
          </w:p>
        </w:tc>
        <w:tc>
          <w:tcPr>
            <w:tcW w:w="160" w:type="dxa"/>
            <w:tcBorders>
              <w:top w:val="nil"/>
              <w:left w:val="nil"/>
              <w:bottom w:val="single" w:sz="4" w:space="0" w:color="auto"/>
              <w:right w:val="single" w:sz="4" w:space="0" w:color="auto"/>
            </w:tcBorders>
            <w:shd w:val="clear" w:color="auto" w:fill="auto"/>
            <w:vAlign w:val="bottom"/>
            <w:hideMark/>
          </w:tcPr>
          <w:p w14:paraId="4F14F0D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4</w:t>
            </w:r>
          </w:p>
        </w:tc>
        <w:tc>
          <w:tcPr>
            <w:tcW w:w="2180" w:type="dxa"/>
            <w:tcBorders>
              <w:top w:val="nil"/>
              <w:left w:val="nil"/>
              <w:bottom w:val="single" w:sz="4" w:space="0" w:color="auto"/>
              <w:right w:val="single" w:sz="4" w:space="0" w:color="auto"/>
            </w:tcBorders>
            <w:shd w:val="clear" w:color="auto" w:fill="auto"/>
            <w:vAlign w:val="bottom"/>
            <w:hideMark/>
          </w:tcPr>
          <w:p w14:paraId="7167A79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Preventative maintenance</w:t>
            </w:r>
          </w:p>
        </w:tc>
        <w:tc>
          <w:tcPr>
            <w:tcW w:w="220" w:type="dxa"/>
            <w:tcBorders>
              <w:top w:val="nil"/>
              <w:left w:val="nil"/>
              <w:bottom w:val="single" w:sz="4" w:space="0" w:color="auto"/>
              <w:right w:val="single" w:sz="8" w:space="0" w:color="auto"/>
            </w:tcBorders>
            <w:shd w:val="clear" w:color="auto" w:fill="auto"/>
            <w:vAlign w:val="bottom"/>
            <w:hideMark/>
          </w:tcPr>
          <w:p w14:paraId="3095540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360" w:type="dxa"/>
            <w:tcBorders>
              <w:top w:val="nil"/>
              <w:left w:val="nil"/>
              <w:bottom w:val="single" w:sz="4" w:space="0" w:color="auto"/>
              <w:right w:val="nil"/>
            </w:tcBorders>
            <w:shd w:val="clear" w:color="auto" w:fill="auto"/>
            <w:vAlign w:val="bottom"/>
            <w:hideMark/>
          </w:tcPr>
          <w:p w14:paraId="6BC45F7C"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240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67900FE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48975FB"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0F16ED43"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7D98EE57"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EFC78F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Wrong Supply</w:t>
            </w:r>
          </w:p>
        </w:tc>
        <w:tc>
          <w:tcPr>
            <w:tcW w:w="2360" w:type="dxa"/>
            <w:tcBorders>
              <w:top w:val="nil"/>
              <w:left w:val="nil"/>
              <w:bottom w:val="single" w:sz="4" w:space="0" w:color="auto"/>
              <w:right w:val="single" w:sz="4" w:space="0" w:color="auto"/>
            </w:tcBorders>
            <w:shd w:val="clear" w:color="auto" w:fill="auto"/>
            <w:vAlign w:val="bottom"/>
            <w:hideMark/>
          </w:tcPr>
          <w:p w14:paraId="66BA65A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Bad Targeting Data</w:t>
            </w:r>
          </w:p>
        </w:tc>
        <w:tc>
          <w:tcPr>
            <w:tcW w:w="2500" w:type="dxa"/>
            <w:tcBorders>
              <w:top w:val="nil"/>
              <w:left w:val="nil"/>
              <w:bottom w:val="single" w:sz="4" w:space="0" w:color="auto"/>
              <w:right w:val="single" w:sz="4" w:space="0" w:color="auto"/>
            </w:tcBorders>
            <w:shd w:val="clear" w:color="auto" w:fill="auto"/>
            <w:vAlign w:val="bottom"/>
            <w:hideMark/>
          </w:tcPr>
          <w:p w14:paraId="17DA156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Failure</w:t>
            </w:r>
          </w:p>
        </w:tc>
        <w:tc>
          <w:tcPr>
            <w:tcW w:w="220" w:type="dxa"/>
            <w:tcBorders>
              <w:top w:val="nil"/>
              <w:left w:val="nil"/>
              <w:bottom w:val="single" w:sz="4" w:space="0" w:color="auto"/>
              <w:right w:val="single" w:sz="4" w:space="0" w:color="auto"/>
            </w:tcBorders>
            <w:shd w:val="clear" w:color="auto" w:fill="auto"/>
            <w:vAlign w:val="bottom"/>
            <w:hideMark/>
          </w:tcPr>
          <w:p w14:paraId="2474D01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1660" w:type="dxa"/>
            <w:tcBorders>
              <w:top w:val="nil"/>
              <w:left w:val="nil"/>
              <w:bottom w:val="single" w:sz="4" w:space="0" w:color="auto"/>
              <w:right w:val="single" w:sz="4" w:space="0" w:color="auto"/>
            </w:tcBorders>
            <w:shd w:val="clear" w:color="auto" w:fill="auto"/>
            <w:vAlign w:val="bottom"/>
            <w:hideMark/>
          </w:tcPr>
          <w:p w14:paraId="305ECB0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Failed recon</w:t>
            </w:r>
          </w:p>
        </w:tc>
        <w:tc>
          <w:tcPr>
            <w:tcW w:w="160" w:type="dxa"/>
            <w:tcBorders>
              <w:top w:val="nil"/>
              <w:left w:val="nil"/>
              <w:bottom w:val="single" w:sz="4" w:space="0" w:color="auto"/>
              <w:right w:val="single" w:sz="4" w:space="0" w:color="auto"/>
            </w:tcBorders>
            <w:shd w:val="clear" w:color="auto" w:fill="auto"/>
            <w:vAlign w:val="bottom"/>
            <w:hideMark/>
          </w:tcPr>
          <w:p w14:paraId="3F9ED35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2180" w:type="dxa"/>
            <w:tcBorders>
              <w:top w:val="nil"/>
              <w:left w:val="nil"/>
              <w:bottom w:val="single" w:sz="4" w:space="0" w:color="auto"/>
              <w:right w:val="single" w:sz="4" w:space="0" w:color="auto"/>
            </w:tcBorders>
            <w:shd w:val="clear" w:color="auto" w:fill="auto"/>
            <w:vAlign w:val="bottom"/>
            <w:hideMark/>
          </w:tcPr>
          <w:p w14:paraId="4B1F3CC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086B554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18B3DE2A"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432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475EA26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0C0C4523"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787FDDDF"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5C6F9CFC"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40E65BD2"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605D4CD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User Error</w:t>
            </w:r>
          </w:p>
        </w:tc>
        <w:tc>
          <w:tcPr>
            <w:tcW w:w="2500" w:type="dxa"/>
            <w:tcBorders>
              <w:top w:val="nil"/>
              <w:left w:val="nil"/>
              <w:bottom w:val="single" w:sz="4" w:space="0" w:color="auto"/>
              <w:right w:val="single" w:sz="4" w:space="0" w:color="auto"/>
            </w:tcBorders>
            <w:shd w:val="clear" w:color="auto" w:fill="auto"/>
            <w:vAlign w:val="bottom"/>
            <w:hideMark/>
          </w:tcPr>
          <w:p w14:paraId="765903B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Loss of life</w:t>
            </w:r>
          </w:p>
        </w:tc>
        <w:tc>
          <w:tcPr>
            <w:tcW w:w="220" w:type="dxa"/>
            <w:tcBorders>
              <w:top w:val="nil"/>
              <w:left w:val="nil"/>
              <w:bottom w:val="single" w:sz="4" w:space="0" w:color="auto"/>
              <w:right w:val="single" w:sz="4" w:space="0" w:color="auto"/>
            </w:tcBorders>
            <w:shd w:val="clear" w:color="auto" w:fill="auto"/>
            <w:vAlign w:val="bottom"/>
            <w:hideMark/>
          </w:tcPr>
          <w:p w14:paraId="4FF0146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1660" w:type="dxa"/>
            <w:tcBorders>
              <w:top w:val="nil"/>
              <w:left w:val="nil"/>
              <w:bottom w:val="single" w:sz="4" w:space="0" w:color="auto"/>
              <w:right w:val="single" w:sz="4" w:space="0" w:color="auto"/>
            </w:tcBorders>
            <w:shd w:val="clear" w:color="auto" w:fill="auto"/>
            <w:vAlign w:val="bottom"/>
            <w:hideMark/>
          </w:tcPr>
          <w:p w14:paraId="484C027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Lack of SQEP</w:t>
            </w:r>
          </w:p>
        </w:tc>
        <w:tc>
          <w:tcPr>
            <w:tcW w:w="160" w:type="dxa"/>
            <w:tcBorders>
              <w:top w:val="nil"/>
              <w:left w:val="nil"/>
              <w:bottom w:val="single" w:sz="4" w:space="0" w:color="auto"/>
              <w:right w:val="single" w:sz="4" w:space="0" w:color="auto"/>
            </w:tcBorders>
            <w:shd w:val="clear" w:color="auto" w:fill="auto"/>
            <w:vAlign w:val="bottom"/>
            <w:hideMark/>
          </w:tcPr>
          <w:p w14:paraId="2706A46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2180" w:type="dxa"/>
            <w:tcBorders>
              <w:top w:val="nil"/>
              <w:left w:val="nil"/>
              <w:bottom w:val="single" w:sz="4" w:space="0" w:color="auto"/>
              <w:right w:val="single" w:sz="4" w:space="0" w:color="auto"/>
            </w:tcBorders>
            <w:shd w:val="clear" w:color="auto" w:fill="auto"/>
            <w:vAlign w:val="bottom"/>
            <w:hideMark/>
          </w:tcPr>
          <w:p w14:paraId="44DD1CB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71A28B0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03BBF4B2"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432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5CA6F4D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30BF1DD"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4DC4FF72"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198886F1"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25AD8CD1"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Intermittent</w:t>
            </w:r>
          </w:p>
        </w:tc>
        <w:tc>
          <w:tcPr>
            <w:tcW w:w="2360" w:type="dxa"/>
            <w:tcBorders>
              <w:top w:val="nil"/>
              <w:left w:val="nil"/>
              <w:bottom w:val="single" w:sz="4" w:space="0" w:color="auto"/>
              <w:right w:val="single" w:sz="4" w:space="0" w:color="auto"/>
            </w:tcBorders>
            <w:shd w:val="clear" w:color="auto" w:fill="auto"/>
            <w:vAlign w:val="bottom"/>
            <w:hideMark/>
          </w:tcPr>
          <w:p w14:paraId="0DFFE96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Minimal damage to target </w:t>
            </w:r>
          </w:p>
        </w:tc>
        <w:tc>
          <w:tcPr>
            <w:tcW w:w="2500" w:type="dxa"/>
            <w:tcBorders>
              <w:top w:val="nil"/>
              <w:left w:val="nil"/>
              <w:bottom w:val="single" w:sz="4" w:space="0" w:color="auto"/>
              <w:right w:val="single" w:sz="4" w:space="0" w:color="auto"/>
            </w:tcBorders>
            <w:shd w:val="clear" w:color="auto" w:fill="auto"/>
            <w:vAlign w:val="bottom"/>
            <w:hideMark/>
          </w:tcPr>
          <w:p w14:paraId="2DAA904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Reputational damage</w:t>
            </w:r>
          </w:p>
        </w:tc>
        <w:tc>
          <w:tcPr>
            <w:tcW w:w="220" w:type="dxa"/>
            <w:tcBorders>
              <w:top w:val="nil"/>
              <w:left w:val="nil"/>
              <w:bottom w:val="single" w:sz="4" w:space="0" w:color="auto"/>
              <w:right w:val="single" w:sz="4" w:space="0" w:color="auto"/>
            </w:tcBorders>
            <w:shd w:val="clear" w:color="auto" w:fill="auto"/>
            <w:vAlign w:val="bottom"/>
            <w:hideMark/>
          </w:tcPr>
          <w:p w14:paraId="036CD40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1660" w:type="dxa"/>
            <w:tcBorders>
              <w:top w:val="nil"/>
              <w:left w:val="nil"/>
              <w:bottom w:val="single" w:sz="4" w:space="0" w:color="auto"/>
              <w:right w:val="single" w:sz="4" w:space="0" w:color="auto"/>
            </w:tcBorders>
            <w:shd w:val="clear" w:color="auto" w:fill="auto"/>
            <w:vAlign w:val="bottom"/>
            <w:hideMark/>
          </w:tcPr>
          <w:p w14:paraId="010FA05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malfunction</w:t>
            </w:r>
          </w:p>
        </w:tc>
        <w:tc>
          <w:tcPr>
            <w:tcW w:w="160" w:type="dxa"/>
            <w:tcBorders>
              <w:top w:val="nil"/>
              <w:left w:val="nil"/>
              <w:bottom w:val="single" w:sz="4" w:space="0" w:color="auto"/>
              <w:right w:val="single" w:sz="4" w:space="0" w:color="auto"/>
            </w:tcBorders>
            <w:shd w:val="clear" w:color="auto" w:fill="auto"/>
            <w:vAlign w:val="bottom"/>
            <w:hideMark/>
          </w:tcPr>
          <w:p w14:paraId="4F85C94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4</w:t>
            </w:r>
          </w:p>
        </w:tc>
        <w:tc>
          <w:tcPr>
            <w:tcW w:w="2180" w:type="dxa"/>
            <w:tcBorders>
              <w:top w:val="nil"/>
              <w:left w:val="nil"/>
              <w:bottom w:val="single" w:sz="4" w:space="0" w:color="auto"/>
              <w:right w:val="single" w:sz="4" w:space="0" w:color="auto"/>
            </w:tcBorders>
            <w:shd w:val="clear" w:color="auto" w:fill="auto"/>
            <w:vAlign w:val="bottom"/>
            <w:hideMark/>
          </w:tcPr>
          <w:p w14:paraId="5A873C5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Preventative maintenance</w:t>
            </w:r>
          </w:p>
        </w:tc>
        <w:tc>
          <w:tcPr>
            <w:tcW w:w="220" w:type="dxa"/>
            <w:tcBorders>
              <w:top w:val="nil"/>
              <w:left w:val="nil"/>
              <w:bottom w:val="single" w:sz="4" w:space="0" w:color="auto"/>
              <w:right w:val="single" w:sz="8" w:space="0" w:color="auto"/>
            </w:tcBorders>
            <w:shd w:val="clear" w:color="auto" w:fill="auto"/>
            <w:vAlign w:val="bottom"/>
            <w:hideMark/>
          </w:tcPr>
          <w:p w14:paraId="1123174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360" w:type="dxa"/>
            <w:tcBorders>
              <w:top w:val="nil"/>
              <w:left w:val="nil"/>
              <w:bottom w:val="single" w:sz="4" w:space="0" w:color="auto"/>
              <w:right w:val="nil"/>
            </w:tcBorders>
            <w:shd w:val="clear" w:color="auto" w:fill="auto"/>
            <w:vAlign w:val="bottom"/>
            <w:hideMark/>
          </w:tcPr>
          <w:p w14:paraId="0A4186D8"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144</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0EDEC3D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367CC259" w14:textId="77777777" w:rsidTr="00A64500">
        <w:trPr>
          <w:trHeight w:val="260"/>
        </w:trPr>
        <w:tc>
          <w:tcPr>
            <w:tcW w:w="440" w:type="dxa"/>
            <w:vMerge/>
            <w:tcBorders>
              <w:top w:val="nil"/>
              <w:left w:val="single" w:sz="8" w:space="0" w:color="auto"/>
              <w:bottom w:val="single" w:sz="8" w:space="0" w:color="000000"/>
              <w:right w:val="single" w:sz="4" w:space="0" w:color="auto"/>
            </w:tcBorders>
            <w:vAlign w:val="center"/>
            <w:hideMark/>
          </w:tcPr>
          <w:p w14:paraId="4C4A6E32"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5E7255DE"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8" w:space="0" w:color="000000"/>
              <w:right w:val="single" w:sz="4" w:space="0" w:color="auto"/>
            </w:tcBorders>
            <w:vAlign w:val="center"/>
            <w:hideMark/>
          </w:tcPr>
          <w:p w14:paraId="63552074"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8" w:space="0" w:color="auto"/>
              <w:right w:val="single" w:sz="4" w:space="0" w:color="auto"/>
            </w:tcBorders>
            <w:shd w:val="clear" w:color="auto" w:fill="auto"/>
            <w:vAlign w:val="bottom"/>
            <w:hideMark/>
          </w:tcPr>
          <w:p w14:paraId="53CAF72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Failure to neutralise target</w:t>
            </w:r>
          </w:p>
        </w:tc>
        <w:tc>
          <w:tcPr>
            <w:tcW w:w="2500" w:type="dxa"/>
            <w:tcBorders>
              <w:top w:val="nil"/>
              <w:left w:val="nil"/>
              <w:bottom w:val="single" w:sz="8" w:space="0" w:color="auto"/>
              <w:right w:val="single" w:sz="4" w:space="0" w:color="auto"/>
            </w:tcBorders>
            <w:shd w:val="clear" w:color="auto" w:fill="auto"/>
            <w:vAlign w:val="bottom"/>
            <w:hideMark/>
          </w:tcPr>
          <w:p w14:paraId="2C796EE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Failure</w:t>
            </w:r>
          </w:p>
        </w:tc>
        <w:tc>
          <w:tcPr>
            <w:tcW w:w="220" w:type="dxa"/>
            <w:tcBorders>
              <w:top w:val="nil"/>
              <w:left w:val="nil"/>
              <w:bottom w:val="single" w:sz="8" w:space="0" w:color="auto"/>
              <w:right w:val="single" w:sz="4" w:space="0" w:color="auto"/>
            </w:tcBorders>
            <w:shd w:val="clear" w:color="auto" w:fill="auto"/>
            <w:vAlign w:val="bottom"/>
            <w:hideMark/>
          </w:tcPr>
          <w:p w14:paraId="49A0BA4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1660" w:type="dxa"/>
            <w:tcBorders>
              <w:top w:val="nil"/>
              <w:left w:val="nil"/>
              <w:bottom w:val="single" w:sz="8" w:space="0" w:color="auto"/>
              <w:right w:val="single" w:sz="4" w:space="0" w:color="auto"/>
            </w:tcBorders>
            <w:shd w:val="clear" w:color="auto" w:fill="auto"/>
            <w:vAlign w:val="bottom"/>
            <w:hideMark/>
          </w:tcPr>
          <w:p w14:paraId="3616591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failure</w:t>
            </w:r>
          </w:p>
        </w:tc>
        <w:tc>
          <w:tcPr>
            <w:tcW w:w="160" w:type="dxa"/>
            <w:tcBorders>
              <w:top w:val="nil"/>
              <w:left w:val="nil"/>
              <w:bottom w:val="single" w:sz="8" w:space="0" w:color="auto"/>
              <w:right w:val="single" w:sz="4" w:space="0" w:color="auto"/>
            </w:tcBorders>
            <w:shd w:val="clear" w:color="auto" w:fill="auto"/>
            <w:vAlign w:val="bottom"/>
            <w:hideMark/>
          </w:tcPr>
          <w:p w14:paraId="1265469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8" w:space="0" w:color="auto"/>
              <w:right w:val="single" w:sz="4" w:space="0" w:color="auto"/>
            </w:tcBorders>
            <w:shd w:val="clear" w:color="auto" w:fill="auto"/>
            <w:vAlign w:val="bottom"/>
            <w:hideMark/>
          </w:tcPr>
          <w:p w14:paraId="5250CF6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Quality Control</w:t>
            </w:r>
          </w:p>
        </w:tc>
        <w:tc>
          <w:tcPr>
            <w:tcW w:w="220" w:type="dxa"/>
            <w:tcBorders>
              <w:top w:val="nil"/>
              <w:left w:val="nil"/>
              <w:bottom w:val="single" w:sz="8" w:space="0" w:color="auto"/>
              <w:right w:val="single" w:sz="8" w:space="0" w:color="auto"/>
            </w:tcBorders>
            <w:shd w:val="clear" w:color="auto" w:fill="auto"/>
            <w:vAlign w:val="bottom"/>
            <w:hideMark/>
          </w:tcPr>
          <w:p w14:paraId="0131EBD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360" w:type="dxa"/>
            <w:tcBorders>
              <w:top w:val="nil"/>
              <w:left w:val="nil"/>
              <w:bottom w:val="single" w:sz="12" w:space="0" w:color="auto"/>
              <w:right w:val="nil"/>
            </w:tcBorders>
            <w:shd w:val="clear" w:color="auto" w:fill="auto"/>
            <w:vAlign w:val="bottom"/>
            <w:hideMark/>
          </w:tcPr>
          <w:p w14:paraId="7330E114"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84</w:t>
            </w:r>
          </w:p>
        </w:tc>
        <w:tc>
          <w:tcPr>
            <w:tcW w:w="1980" w:type="dxa"/>
            <w:tcBorders>
              <w:top w:val="nil"/>
              <w:left w:val="single" w:sz="4" w:space="0" w:color="auto"/>
              <w:bottom w:val="single" w:sz="12" w:space="0" w:color="auto"/>
              <w:right w:val="single" w:sz="12" w:space="0" w:color="auto"/>
            </w:tcBorders>
            <w:shd w:val="clear" w:color="auto" w:fill="auto"/>
            <w:vAlign w:val="bottom"/>
            <w:hideMark/>
          </w:tcPr>
          <w:p w14:paraId="3537BDE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5388B054" w14:textId="77777777" w:rsidTr="00A64500">
        <w:trPr>
          <w:trHeight w:val="250"/>
        </w:trPr>
        <w:tc>
          <w:tcPr>
            <w:tcW w:w="440"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6B38A71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GJ</w:t>
            </w:r>
          </w:p>
        </w:tc>
        <w:tc>
          <w:tcPr>
            <w:tcW w:w="106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776F50F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Reload</w:t>
            </w: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0481AFF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Much</w:t>
            </w:r>
          </w:p>
        </w:tc>
        <w:tc>
          <w:tcPr>
            <w:tcW w:w="2360" w:type="dxa"/>
            <w:tcBorders>
              <w:top w:val="nil"/>
              <w:left w:val="nil"/>
              <w:bottom w:val="single" w:sz="4" w:space="0" w:color="auto"/>
              <w:right w:val="single" w:sz="4" w:space="0" w:color="auto"/>
            </w:tcBorders>
            <w:shd w:val="clear" w:color="auto" w:fill="auto"/>
            <w:vAlign w:val="bottom"/>
            <w:hideMark/>
          </w:tcPr>
          <w:p w14:paraId="7E48F61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Double feed </w:t>
            </w:r>
          </w:p>
        </w:tc>
        <w:tc>
          <w:tcPr>
            <w:tcW w:w="2500" w:type="dxa"/>
            <w:tcBorders>
              <w:top w:val="nil"/>
              <w:left w:val="nil"/>
              <w:bottom w:val="single" w:sz="4" w:space="0" w:color="auto"/>
              <w:right w:val="single" w:sz="4" w:space="0" w:color="auto"/>
            </w:tcBorders>
            <w:shd w:val="clear" w:color="auto" w:fill="auto"/>
            <w:vAlign w:val="bottom"/>
            <w:hideMark/>
          </w:tcPr>
          <w:p w14:paraId="5015BC4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Cost to Repair</w:t>
            </w:r>
          </w:p>
        </w:tc>
        <w:tc>
          <w:tcPr>
            <w:tcW w:w="220" w:type="dxa"/>
            <w:tcBorders>
              <w:top w:val="nil"/>
              <w:left w:val="nil"/>
              <w:bottom w:val="single" w:sz="4" w:space="0" w:color="auto"/>
              <w:right w:val="single" w:sz="4" w:space="0" w:color="auto"/>
            </w:tcBorders>
            <w:shd w:val="clear" w:color="auto" w:fill="auto"/>
            <w:vAlign w:val="bottom"/>
            <w:hideMark/>
          </w:tcPr>
          <w:p w14:paraId="6CE3D2AA"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7B15C7C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Misfeed</w:t>
            </w:r>
          </w:p>
        </w:tc>
        <w:tc>
          <w:tcPr>
            <w:tcW w:w="160" w:type="dxa"/>
            <w:tcBorders>
              <w:top w:val="nil"/>
              <w:left w:val="nil"/>
              <w:bottom w:val="single" w:sz="4" w:space="0" w:color="auto"/>
              <w:right w:val="single" w:sz="4" w:space="0" w:color="auto"/>
            </w:tcBorders>
            <w:shd w:val="clear" w:color="auto" w:fill="auto"/>
            <w:vAlign w:val="bottom"/>
            <w:hideMark/>
          </w:tcPr>
          <w:p w14:paraId="0D9E1F9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w:t>
            </w:r>
          </w:p>
        </w:tc>
        <w:tc>
          <w:tcPr>
            <w:tcW w:w="2180" w:type="dxa"/>
            <w:tcBorders>
              <w:top w:val="nil"/>
              <w:left w:val="nil"/>
              <w:bottom w:val="single" w:sz="4" w:space="0" w:color="auto"/>
              <w:right w:val="single" w:sz="4" w:space="0" w:color="auto"/>
            </w:tcBorders>
            <w:shd w:val="clear" w:color="auto" w:fill="auto"/>
            <w:vAlign w:val="bottom"/>
            <w:hideMark/>
          </w:tcPr>
          <w:p w14:paraId="062EDF4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Manual load per item</w:t>
            </w:r>
          </w:p>
        </w:tc>
        <w:tc>
          <w:tcPr>
            <w:tcW w:w="220" w:type="dxa"/>
            <w:tcBorders>
              <w:top w:val="nil"/>
              <w:left w:val="nil"/>
              <w:bottom w:val="single" w:sz="4" w:space="0" w:color="auto"/>
              <w:right w:val="single" w:sz="8" w:space="0" w:color="auto"/>
            </w:tcBorders>
            <w:shd w:val="clear" w:color="auto" w:fill="auto"/>
            <w:noWrap/>
            <w:vAlign w:val="bottom"/>
            <w:hideMark/>
          </w:tcPr>
          <w:p w14:paraId="4F37ED6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360" w:type="dxa"/>
            <w:tcBorders>
              <w:top w:val="nil"/>
              <w:left w:val="nil"/>
              <w:bottom w:val="single" w:sz="4" w:space="0" w:color="auto"/>
              <w:right w:val="nil"/>
            </w:tcBorders>
            <w:shd w:val="clear" w:color="auto" w:fill="auto"/>
            <w:vAlign w:val="bottom"/>
            <w:hideMark/>
          </w:tcPr>
          <w:p w14:paraId="2F9B36A6"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708C5AE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5B14E889"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3DE160F4"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0A5153B3"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6D04B272"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683EB6F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Explosion </w:t>
            </w:r>
          </w:p>
        </w:tc>
        <w:tc>
          <w:tcPr>
            <w:tcW w:w="2500" w:type="dxa"/>
            <w:tcBorders>
              <w:top w:val="nil"/>
              <w:left w:val="nil"/>
              <w:bottom w:val="single" w:sz="4" w:space="0" w:color="auto"/>
              <w:right w:val="single" w:sz="4" w:space="0" w:color="auto"/>
            </w:tcBorders>
            <w:shd w:val="clear" w:color="auto" w:fill="auto"/>
            <w:vAlign w:val="bottom"/>
            <w:hideMark/>
          </w:tcPr>
          <w:p w14:paraId="48FF50F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Loss of Life</w:t>
            </w:r>
          </w:p>
        </w:tc>
        <w:tc>
          <w:tcPr>
            <w:tcW w:w="220" w:type="dxa"/>
            <w:tcBorders>
              <w:top w:val="nil"/>
              <w:left w:val="nil"/>
              <w:bottom w:val="single" w:sz="4" w:space="0" w:color="auto"/>
              <w:right w:val="single" w:sz="4" w:space="0" w:color="auto"/>
            </w:tcBorders>
            <w:shd w:val="clear" w:color="auto" w:fill="auto"/>
            <w:vAlign w:val="bottom"/>
            <w:hideMark/>
          </w:tcPr>
          <w:p w14:paraId="05D1148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nil"/>
              <w:left w:val="nil"/>
              <w:bottom w:val="single" w:sz="4" w:space="0" w:color="auto"/>
              <w:right w:val="single" w:sz="4" w:space="0" w:color="auto"/>
            </w:tcBorders>
            <w:shd w:val="clear" w:color="auto" w:fill="auto"/>
            <w:vAlign w:val="bottom"/>
            <w:hideMark/>
          </w:tcPr>
          <w:p w14:paraId="410C625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Safety mechanism damaged</w:t>
            </w:r>
          </w:p>
        </w:tc>
        <w:tc>
          <w:tcPr>
            <w:tcW w:w="160" w:type="dxa"/>
            <w:tcBorders>
              <w:top w:val="nil"/>
              <w:left w:val="nil"/>
              <w:bottom w:val="single" w:sz="4" w:space="0" w:color="auto"/>
              <w:right w:val="single" w:sz="4" w:space="0" w:color="auto"/>
            </w:tcBorders>
            <w:shd w:val="clear" w:color="auto" w:fill="auto"/>
            <w:vAlign w:val="bottom"/>
            <w:hideMark/>
          </w:tcPr>
          <w:p w14:paraId="1326914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w:t>
            </w:r>
          </w:p>
        </w:tc>
        <w:tc>
          <w:tcPr>
            <w:tcW w:w="2180" w:type="dxa"/>
            <w:tcBorders>
              <w:top w:val="nil"/>
              <w:left w:val="nil"/>
              <w:bottom w:val="single" w:sz="4" w:space="0" w:color="auto"/>
              <w:right w:val="single" w:sz="4" w:space="0" w:color="auto"/>
            </w:tcBorders>
            <w:shd w:val="clear" w:color="auto" w:fill="auto"/>
            <w:vAlign w:val="bottom"/>
            <w:hideMark/>
          </w:tcPr>
          <w:p w14:paraId="499F540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Delayed arming once leaves location</w:t>
            </w:r>
          </w:p>
        </w:tc>
        <w:tc>
          <w:tcPr>
            <w:tcW w:w="220" w:type="dxa"/>
            <w:tcBorders>
              <w:top w:val="nil"/>
              <w:left w:val="nil"/>
              <w:bottom w:val="single" w:sz="4" w:space="0" w:color="auto"/>
              <w:right w:val="single" w:sz="8" w:space="0" w:color="auto"/>
            </w:tcBorders>
            <w:shd w:val="clear" w:color="auto" w:fill="auto"/>
            <w:noWrap/>
            <w:vAlign w:val="bottom"/>
            <w:hideMark/>
          </w:tcPr>
          <w:p w14:paraId="0067CCE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360" w:type="dxa"/>
            <w:tcBorders>
              <w:top w:val="nil"/>
              <w:left w:val="nil"/>
              <w:bottom w:val="single" w:sz="4" w:space="0" w:color="auto"/>
              <w:right w:val="nil"/>
            </w:tcBorders>
            <w:shd w:val="clear" w:color="auto" w:fill="auto"/>
            <w:vAlign w:val="bottom"/>
            <w:hideMark/>
          </w:tcPr>
          <w:p w14:paraId="292CF936"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3D615C0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5AD5E06"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4C29C81B"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79EE82B4"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4E193DD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Little</w:t>
            </w:r>
          </w:p>
        </w:tc>
        <w:tc>
          <w:tcPr>
            <w:tcW w:w="2360" w:type="dxa"/>
            <w:tcBorders>
              <w:top w:val="nil"/>
              <w:left w:val="nil"/>
              <w:bottom w:val="single" w:sz="4" w:space="0" w:color="auto"/>
              <w:right w:val="single" w:sz="4" w:space="0" w:color="auto"/>
            </w:tcBorders>
            <w:shd w:val="clear" w:color="auto" w:fill="auto"/>
            <w:vAlign w:val="bottom"/>
            <w:hideMark/>
          </w:tcPr>
          <w:p w14:paraId="3966EE2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System will not initiate </w:t>
            </w:r>
          </w:p>
        </w:tc>
        <w:tc>
          <w:tcPr>
            <w:tcW w:w="2500" w:type="dxa"/>
            <w:tcBorders>
              <w:top w:val="nil"/>
              <w:left w:val="nil"/>
              <w:bottom w:val="single" w:sz="4" w:space="0" w:color="auto"/>
              <w:right w:val="single" w:sz="4" w:space="0" w:color="auto"/>
            </w:tcBorders>
            <w:shd w:val="clear" w:color="auto" w:fill="auto"/>
            <w:vAlign w:val="bottom"/>
            <w:hideMark/>
          </w:tcPr>
          <w:p w14:paraId="3CCBF23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Failure</w:t>
            </w:r>
          </w:p>
        </w:tc>
        <w:tc>
          <w:tcPr>
            <w:tcW w:w="220" w:type="dxa"/>
            <w:tcBorders>
              <w:top w:val="nil"/>
              <w:left w:val="nil"/>
              <w:bottom w:val="single" w:sz="4" w:space="0" w:color="auto"/>
              <w:right w:val="single" w:sz="4" w:space="0" w:color="auto"/>
            </w:tcBorders>
            <w:shd w:val="clear" w:color="auto" w:fill="auto"/>
            <w:vAlign w:val="bottom"/>
            <w:hideMark/>
          </w:tcPr>
          <w:p w14:paraId="7718E95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11BCD75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No Supply</w:t>
            </w:r>
          </w:p>
        </w:tc>
        <w:tc>
          <w:tcPr>
            <w:tcW w:w="160" w:type="dxa"/>
            <w:tcBorders>
              <w:top w:val="nil"/>
              <w:left w:val="nil"/>
              <w:bottom w:val="single" w:sz="4" w:space="0" w:color="auto"/>
              <w:right w:val="single" w:sz="4" w:space="0" w:color="auto"/>
            </w:tcBorders>
            <w:shd w:val="clear" w:color="auto" w:fill="auto"/>
            <w:vAlign w:val="bottom"/>
            <w:hideMark/>
          </w:tcPr>
          <w:p w14:paraId="149E26E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w:t>
            </w:r>
          </w:p>
        </w:tc>
        <w:tc>
          <w:tcPr>
            <w:tcW w:w="2180" w:type="dxa"/>
            <w:tcBorders>
              <w:top w:val="nil"/>
              <w:left w:val="nil"/>
              <w:bottom w:val="single" w:sz="4" w:space="0" w:color="auto"/>
              <w:right w:val="single" w:sz="4" w:space="0" w:color="auto"/>
            </w:tcBorders>
            <w:shd w:val="clear" w:color="auto" w:fill="auto"/>
            <w:vAlign w:val="bottom"/>
            <w:hideMark/>
          </w:tcPr>
          <w:p w14:paraId="1247674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Continuity check/arming check</w:t>
            </w:r>
          </w:p>
        </w:tc>
        <w:tc>
          <w:tcPr>
            <w:tcW w:w="220" w:type="dxa"/>
            <w:tcBorders>
              <w:top w:val="nil"/>
              <w:left w:val="nil"/>
              <w:bottom w:val="single" w:sz="4" w:space="0" w:color="auto"/>
              <w:right w:val="single" w:sz="8" w:space="0" w:color="auto"/>
            </w:tcBorders>
            <w:shd w:val="clear" w:color="auto" w:fill="auto"/>
            <w:noWrap/>
            <w:vAlign w:val="bottom"/>
            <w:hideMark/>
          </w:tcPr>
          <w:p w14:paraId="5850DB5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360" w:type="dxa"/>
            <w:tcBorders>
              <w:top w:val="nil"/>
              <w:left w:val="nil"/>
              <w:bottom w:val="single" w:sz="4" w:space="0" w:color="auto"/>
              <w:right w:val="nil"/>
            </w:tcBorders>
            <w:shd w:val="clear" w:color="auto" w:fill="auto"/>
            <w:vAlign w:val="bottom"/>
            <w:hideMark/>
          </w:tcPr>
          <w:p w14:paraId="30FB7152"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3937330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67ED5857" w14:textId="77777777" w:rsidTr="00A64500">
        <w:trPr>
          <w:trHeight w:val="420"/>
        </w:trPr>
        <w:tc>
          <w:tcPr>
            <w:tcW w:w="440" w:type="dxa"/>
            <w:vMerge/>
            <w:tcBorders>
              <w:top w:val="nil"/>
              <w:left w:val="single" w:sz="8" w:space="0" w:color="auto"/>
              <w:bottom w:val="single" w:sz="8" w:space="0" w:color="000000"/>
              <w:right w:val="single" w:sz="4" w:space="0" w:color="auto"/>
            </w:tcBorders>
            <w:vAlign w:val="center"/>
            <w:hideMark/>
          </w:tcPr>
          <w:p w14:paraId="36FCD4C9"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1C7BFD3C"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5BAEB4F2"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5860930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System Inoperable </w:t>
            </w:r>
          </w:p>
        </w:tc>
        <w:tc>
          <w:tcPr>
            <w:tcW w:w="2500" w:type="dxa"/>
            <w:tcBorders>
              <w:top w:val="nil"/>
              <w:left w:val="nil"/>
              <w:bottom w:val="single" w:sz="4" w:space="0" w:color="auto"/>
              <w:right w:val="single" w:sz="4" w:space="0" w:color="auto"/>
            </w:tcBorders>
            <w:shd w:val="clear" w:color="auto" w:fill="auto"/>
            <w:vAlign w:val="bottom"/>
            <w:hideMark/>
          </w:tcPr>
          <w:p w14:paraId="0BF69CE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Failure</w:t>
            </w:r>
          </w:p>
        </w:tc>
        <w:tc>
          <w:tcPr>
            <w:tcW w:w="220" w:type="dxa"/>
            <w:tcBorders>
              <w:top w:val="nil"/>
              <w:left w:val="nil"/>
              <w:bottom w:val="single" w:sz="4" w:space="0" w:color="auto"/>
              <w:right w:val="single" w:sz="4" w:space="0" w:color="auto"/>
            </w:tcBorders>
            <w:shd w:val="clear" w:color="auto" w:fill="auto"/>
            <w:vAlign w:val="bottom"/>
            <w:hideMark/>
          </w:tcPr>
          <w:p w14:paraId="0EEE772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6D5DEB3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No Supply</w:t>
            </w:r>
          </w:p>
        </w:tc>
        <w:tc>
          <w:tcPr>
            <w:tcW w:w="160" w:type="dxa"/>
            <w:tcBorders>
              <w:top w:val="nil"/>
              <w:left w:val="nil"/>
              <w:bottom w:val="single" w:sz="4" w:space="0" w:color="auto"/>
              <w:right w:val="single" w:sz="4" w:space="0" w:color="auto"/>
            </w:tcBorders>
            <w:shd w:val="clear" w:color="auto" w:fill="auto"/>
            <w:vAlign w:val="bottom"/>
            <w:hideMark/>
          </w:tcPr>
          <w:p w14:paraId="47153A81"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w:t>
            </w:r>
          </w:p>
        </w:tc>
        <w:tc>
          <w:tcPr>
            <w:tcW w:w="2180" w:type="dxa"/>
            <w:tcBorders>
              <w:top w:val="nil"/>
              <w:left w:val="nil"/>
              <w:bottom w:val="single" w:sz="4" w:space="0" w:color="auto"/>
              <w:right w:val="single" w:sz="4" w:space="0" w:color="auto"/>
            </w:tcBorders>
            <w:shd w:val="clear" w:color="auto" w:fill="auto"/>
            <w:vAlign w:val="bottom"/>
            <w:hideMark/>
          </w:tcPr>
          <w:p w14:paraId="1472303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Ensure sufficient supplies can be covered</w:t>
            </w:r>
          </w:p>
        </w:tc>
        <w:tc>
          <w:tcPr>
            <w:tcW w:w="220" w:type="dxa"/>
            <w:tcBorders>
              <w:top w:val="nil"/>
              <w:left w:val="nil"/>
              <w:bottom w:val="single" w:sz="4" w:space="0" w:color="auto"/>
              <w:right w:val="single" w:sz="8" w:space="0" w:color="auto"/>
            </w:tcBorders>
            <w:shd w:val="clear" w:color="auto" w:fill="auto"/>
            <w:noWrap/>
            <w:vAlign w:val="bottom"/>
            <w:hideMark/>
          </w:tcPr>
          <w:p w14:paraId="7BB0A78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43173E42"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6DBC329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08B993F6"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1762F61F"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4A88C80C"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C6F447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No Supply</w:t>
            </w:r>
          </w:p>
        </w:tc>
        <w:tc>
          <w:tcPr>
            <w:tcW w:w="2360" w:type="dxa"/>
            <w:tcBorders>
              <w:top w:val="nil"/>
              <w:left w:val="nil"/>
              <w:bottom w:val="single" w:sz="4" w:space="0" w:color="auto"/>
              <w:right w:val="single" w:sz="4" w:space="0" w:color="auto"/>
            </w:tcBorders>
            <w:shd w:val="clear" w:color="auto" w:fill="auto"/>
            <w:vAlign w:val="bottom"/>
            <w:hideMark/>
          </w:tcPr>
          <w:p w14:paraId="53A21D0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System will not initiate </w:t>
            </w:r>
          </w:p>
        </w:tc>
        <w:tc>
          <w:tcPr>
            <w:tcW w:w="2500" w:type="dxa"/>
            <w:tcBorders>
              <w:top w:val="nil"/>
              <w:left w:val="nil"/>
              <w:bottom w:val="single" w:sz="4" w:space="0" w:color="auto"/>
              <w:right w:val="single" w:sz="4" w:space="0" w:color="auto"/>
            </w:tcBorders>
            <w:shd w:val="clear" w:color="auto" w:fill="auto"/>
            <w:vAlign w:val="bottom"/>
            <w:hideMark/>
          </w:tcPr>
          <w:p w14:paraId="0D3FD42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Failure</w:t>
            </w:r>
          </w:p>
        </w:tc>
        <w:tc>
          <w:tcPr>
            <w:tcW w:w="220" w:type="dxa"/>
            <w:tcBorders>
              <w:top w:val="nil"/>
              <w:left w:val="nil"/>
              <w:bottom w:val="single" w:sz="4" w:space="0" w:color="auto"/>
              <w:right w:val="single" w:sz="4" w:space="0" w:color="auto"/>
            </w:tcBorders>
            <w:shd w:val="clear" w:color="auto" w:fill="auto"/>
            <w:vAlign w:val="bottom"/>
            <w:hideMark/>
          </w:tcPr>
          <w:p w14:paraId="64B9E03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49DC4D5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No Supply</w:t>
            </w:r>
          </w:p>
        </w:tc>
        <w:tc>
          <w:tcPr>
            <w:tcW w:w="160" w:type="dxa"/>
            <w:tcBorders>
              <w:top w:val="nil"/>
              <w:left w:val="nil"/>
              <w:bottom w:val="single" w:sz="4" w:space="0" w:color="auto"/>
              <w:right w:val="single" w:sz="4" w:space="0" w:color="auto"/>
            </w:tcBorders>
            <w:shd w:val="clear" w:color="auto" w:fill="auto"/>
            <w:vAlign w:val="bottom"/>
            <w:hideMark/>
          </w:tcPr>
          <w:p w14:paraId="2390D46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w:t>
            </w:r>
          </w:p>
        </w:tc>
        <w:tc>
          <w:tcPr>
            <w:tcW w:w="2180" w:type="dxa"/>
            <w:tcBorders>
              <w:top w:val="nil"/>
              <w:left w:val="nil"/>
              <w:bottom w:val="single" w:sz="4" w:space="0" w:color="auto"/>
              <w:right w:val="single" w:sz="4" w:space="0" w:color="auto"/>
            </w:tcBorders>
            <w:shd w:val="clear" w:color="auto" w:fill="auto"/>
            <w:vAlign w:val="bottom"/>
            <w:hideMark/>
          </w:tcPr>
          <w:p w14:paraId="0630872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Check Load</w:t>
            </w:r>
          </w:p>
        </w:tc>
        <w:tc>
          <w:tcPr>
            <w:tcW w:w="220" w:type="dxa"/>
            <w:tcBorders>
              <w:top w:val="nil"/>
              <w:left w:val="nil"/>
              <w:bottom w:val="single" w:sz="4" w:space="0" w:color="auto"/>
              <w:right w:val="single" w:sz="8" w:space="0" w:color="auto"/>
            </w:tcBorders>
            <w:shd w:val="clear" w:color="auto" w:fill="auto"/>
            <w:noWrap/>
            <w:vAlign w:val="bottom"/>
            <w:hideMark/>
          </w:tcPr>
          <w:p w14:paraId="0EBD849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360" w:type="dxa"/>
            <w:tcBorders>
              <w:top w:val="nil"/>
              <w:left w:val="nil"/>
              <w:bottom w:val="single" w:sz="4" w:space="0" w:color="auto"/>
              <w:right w:val="nil"/>
            </w:tcBorders>
            <w:shd w:val="clear" w:color="auto" w:fill="auto"/>
            <w:vAlign w:val="bottom"/>
            <w:hideMark/>
          </w:tcPr>
          <w:p w14:paraId="179448C9"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2EB8F5C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18A58D7F"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526DEE7A"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5E629B4E"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07ECE923"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26B8A97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System Inoperable </w:t>
            </w:r>
          </w:p>
        </w:tc>
        <w:tc>
          <w:tcPr>
            <w:tcW w:w="2500" w:type="dxa"/>
            <w:tcBorders>
              <w:top w:val="nil"/>
              <w:left w:val="nil"/>
              <w:bottom w:val="single" w:sz="4" w:space="0" w:color="auto"/>
              <w:right w:val="single" w:sz="4" w:space="0" w:color="auto"/>
            </w:tcBorders>
            <w:shd w:val="clear" w:color="auto" w:fill="auto"/>
            <w:vAlign w:val="bottom"/>
            <w:hideMark/>
          </w:tcPr>
          <w:p w14:paraId="154A64E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Failure</w:t>
            </w:r>
          </w:p>
        </w:tc>
        <w:tc>
          <w:tcPr>
            <w:tcW w:w="220" w:type="dxa"/>
            <w:tcBorders>
              <w:top w:val="nil"/>
              <w:left w:val="nil"/>
              <w:bottom w:val="single" w:sz="4" w:space="0" w:color="auto"/>
              <w:right w:val="single" w:sz="4" w:space="0" w:color="auto"/>
            </w:tcBorders>
            <w:shd w:val="clear" w:color="auto" w:fill="auto"/>
            <w:vAlign w:val="bottom"/>
            <w:hideMark/>
          </w:tcPr>
          <w:p w14:paraId="620E5CA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5C05E90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No Supply</w:t>
            </w:r>
          </w:p>
        </w:tc>
        <w:tc>
          <w:tcPr>
            <w:tcW w:w="160" w:type="dxa"/>
            <w:tcBorders>
              <w:top w:val="nil"/>
              <w:left w:val="nil"/>
              <w:bottom w:val="single" w:sz="4" w:space="0" w:color="auto"/>
              <w:right w:val="single" w:sz="4" w:space="0" w:color="auto"/>
            </w:tcBorders>
            <w:shd w:val="clear" w:color="auto" w:fill="auto"/>
            <w:vAlign w:val="bottom"/>
            <w:hideMark/>
          </w:tcPr>
          <w:p w14:paraId="69C9BAB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4" w:space="0" w:color="auto"/>
              <w:right w:val="single" w:sz="4" w:space="0" w:color="auto"/>
            </w:tcBorders>
            <w:shd w:val="clear" w:color="auto" w:fill="auto"/>
            <w:vAlign w:val="bottom"/>
            <w:hideMark/>
          </w:tcPr>
          <w:p w14:paraId="7B0DAE8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Ensure secondary load is available</w:t>
            </w:r>
          </w:p>
        </w:tc>
        <w:tc>
          <w:tcPr>
            <w:tcW w:w="220" w:type="dxa"/>
            <w:tcBorders>
              <w:top w:val="nil"/>
              <w:left w:val="nil"/>
              <w:bottom w:val="single" w:sz="4" w:space="0" w:color="auto"/>
              <w:right w:val="single" w:sz="8" w:space="0" w:color="auto"/>
            </w:tcBorders>
            <w:shd w:val="clear" w:color="auto" w:fill="auto"/>
            <w:noWrap/>
            <w:vAlign w:val="bottom"/>
            <w:hideMark/>
          </w:tcPr>
          <w:p w14:paraId="56EDC1B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7A2D84BC"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80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3F4A18C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2BE42B62"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2231F6A3"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71CF9936"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4435B031"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Wrong Supply</w:t>
            </w:r>
          </w:p>
        </w:tc>
        <w:tc>
          <w:tcPr>
            <w:tcW w:w="2360" w:type="dxa"/>
            <w:tcBorders>
              <w:top w:val="nil"/>
              <w:left w:val="nil"/>
              <w:bottom w:val="single" w:sz="4" w:space="0" w:color="auto"/>
              <w:right w:val="single" w:sz="4" w:space="0" w:color="auto"/>
            </w:tcBorders>
            <w:shd w:val="clear" w:color="auto" w:fill="auto"/>
            <w:vAlign w:val="bottom"/>
            <w:hideMark/>
          </w:tcPr>
          <w:p w14:paraId="5AB5202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Cause damage to system </w:t>
            </w:r>
          </w:p>
        </w:tc>
        <w:tc>
          <w:tcPr>
            <w:tcW w:w="2500" w:type="dxa"/>
            <w:tcBorders>
              <w:top w:val="nil"/>
              <w:left w:val="nil"/>
              <w:bottom w:val="single" w:sz="4" w:space="0" w:color="auto"/>
              <w:right w:val="single" w:sz="4" w:space="0" w:color="auto"/>
            </w:tcBorders>
            <w:shd w:val="clear" w:color="auto" w:fill="auto"/>
            <w:vAlign w:val="bottom"/>
            <w:hideMark/>
          </w:tcPr>
          <w:p w14:paraId="719EE4D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Failure</w:t>
            </w:r>
          </w:p>
        </w:tc>
        <w:tc>
          <w:tcPr>
            <w:tcW w:w="220" w:type="dxa"/>
            <w:tcBorders>
              <w:top w:val="nil"/>
              <w:left w:val="nil"/>
              <w:bottom w:val="single" w:sz="4" w:space="0" w:color="auto"/>
              <w:right w:val="single" w:sz="4" w:space="0" w:color="auto"/>
            </w:tcBorders>
            <w:shd w:val="clear" w:color="auto" w:fill="auto"/>
            <w:vAlign w:val="bottom"/>
            <w:hideMark/>
          </w:tcPr>
          <w:p w14:paraId="77BDC4D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4634BFD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Wrong Part fitted</w:t>
            </w:r>
          </w:p>
        </w:tc>
        <w:tc>
          <w:tcPr>
            <w:tcW w:w="160" w:type="dxa"/>
            <w:tcBorders>
              <w:top w:val="nil"/>
              <w:left w:val="nil"/>
              <w:bottom w:val="single" w:sz="4" w:space="0" w:color="auto"/>
              <w:right w:val="single" w:sz="4" w:space="0" w:color="auto"/>
            </w:tcBorders>
            <w:shd w:val="clear" w:color="auto" w:fill="auto"/>
            <w:vAlign w:val="bottom"/>
            <w:hideMark/>
          </w:tcPr>
          <w:p w14:paraId="70AFCE2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4" w:space="0" w:color="auto"/>
              <w:right w:val="single" w:sz="4" w:space="0" w:color="auto"/>
            </w:tcBorders>
            <w:shd w:val="clear" w:color="auto" w:fill="auto"/>
            <w:vAlign w:val="bottom"/>
            <w:hideMark/>
          </w:tcPr>
          <w:p w14:paraId="2384997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Visual/Physical</w:t>
            </w:r>
          </w:p>
        </w:tc>
        <w:tc>
          <w:tcPr>
            <w:tcW w:w="220" w:type="dxa"/>
            <w:tcBorders>
              <w:top w:val="nil"/>
              <w:left w:val="nil"/>
              <w:bottom w:val="single" w:sz="4" w:space="0" w:color="auto"/>
              <w:right w:val="single" w:sz="8" w:space="0" w:color="auto"/>
            </w:tcBorders>
            <w:shd w:val="clear" w:color="auto" w:fill="auto"/>
            <w:noWrap/>
            <w:vAlign w:val="bottom"/>
            <w:hideMark/>
          </w:tcPr>
          <w:p w14:paraId="3100484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360" w:type="dxa"/>
            <w:tcBorders>
              <w:top w:val="nil"/>
              <w:left w:val="nil"/>
              <w:bottom w:val="single" w:sz="4" w:space="0" w:color="auto"/>
              <w:right w:val="nil"/>
            </w:tcBorders>
            <w:shd w:val="clear" w:color="auto" w:fill="auto"/>
            <w:vAlign w:val="bottom"/>
            <w:hideMark/>
          </w:tcPr>
          <w:p w14:paraId="72E130F7"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100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442072E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2E670C99"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6B611BED"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07793E53"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5158A6EE"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5108DBD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xml:space="preserve">System will not function </w:t>
            </w:r>
          </w:p>
        </w:tc>
        <w:tc>
          <w:tcPr>
            <w:tcW w:w="2500" w:type="dxa"/>
            <w:tcBorders>
              <w:top w:val="nil"/>
              <w:left w:val="nil"/>
              <w:bottom w:val="single" w:sz="4" w:space="0" w:color="auto"/>
              <w:right w:val="single" w:sz="4" w:space="0" w:color="auto"/>
            </w:tcBorders>
            <w:shd w:val="clear" w:color="auto" w:fill="auto"/>
            <w:vAlign w:val="bottom"/>
            <w:hideMark/>
          </w:tcPr>
          <w:p w14:paraId="5BE5B53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Failure</w:t>
            </w:r>
          </w:p>
        </w:tc>
        <w:tc>
          <w:tcPr>
            <w:tcW w:w="220" w:type="dxa"/>
            <w:tcBorders>
              <w:top w:val="nil"/>
              <w:left w:val="nil"/>
              <w:bottom w:val="single" w:sz="4" w:space="0" w:color="auto"/>
              <w:right w:val="single" w:sz="4" w:space="0" w:color="auto"/>
            </w:tcBorders>
            <w:shd w:val="clear" w:color="auto" w:fill="auto"/>
            <w:vAlign w:val="bottom"/>
            <w:hideMark/>
          </w:tcPr>
          <w:p w14:paraId="16660C7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63F848D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Incompatibility</w:t>
            </w:r>
          </w:p>
        </w:tc>
        <w:tc>
          <w:tcPr>
            <w:tcW w:w="160" w:type="dxa"/>
            <w:tcBorders>
              <w:top w:val="nil"/>
              <w:left w:val="nil"/>
              <w:bottom w:val="single" w:sz="4" w:space="0" w:color="auto"/>
              <w:right w:val="single" w:sz="4" w:space="0" w:color="auto"/>
            </w:tcBorders>
            <w:shd w:val="clear" w:color="auto" w:fill="auto"/>
            <w:vAlign w:val="bottom"/>
            <w:hideMark/>
          </w:tcPr>
          <w:p w14:paraId="470FD26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w:t>
            </w:r>
          </w:p>
        </w:tc>
        <w:tc>
          <w:tcPr>
            <w:tcW w:w="2180" w:type="dxa"/>
            <w:tcBorders>
              <w:top w:val="nil"/>
              <w:left w:val="nil"/>
              <w:bottom w:val="single" w:sz="4" w:space="0" w:color="auto"/>
              <w:right w:val="single" w:sz="4" w:space="0" w:color="auto"/>
            </w:tcBorders>
            <w:shd w:val="clear" w:color="auto" w:fill="auto"/>
            <w:vAlign w:val="bottom"/>
            <w:hideMark/>
          </w:tcPr>
          <w:p w14:paraId="4508636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Secondary Weapon System</w:t>
            </w:r>
          </w:p>
        </w:tc>
        <w:tc>
          <w:tcPr>
            <w:tcW w:w="220" w:type="dxa"/>
            <w:tcBorders>
              <w:top w:val="nil"/>
              <w:left w:val="nil"/>
              <w:bottom w:val="single" w:sz="4" w:space="0" w:color="auto"/>
              <w:right w:val="single" w:sz="8" w:space="0" w:color="auto"/>
            </w:tcBorders>
            <w:shd w:val="clear" w:color="auto" w:fill="auto"/>
            <w:noWrap/>
            <w:vAlign w:val="bottom"/>
            <w:hideMark/>
          </w:tcPr>
          <w:p w14:paraId="6DDA7561"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360" w:type="dxa"/>
            <w:tcBorders>
              <w:top w:val="nil"/>
              <w:left w:val="nil"/>
              <w:bottom w:val="single" w:sz="4" w:space="0" w:color="auto"/>
              <w:right w:val="nil"/>
            </w:tcBorders>
            <w:shd w:val="clear" w:color="auto" w:fill="auto"/>
            <w:vAlign w:val="bottom"/>
            <w:hideMark/>
          </w:tcPr>
          <w:p w14:paraId="70D5F9F4"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5BE2FF3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09156B3B"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425B14F6"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3B3FF0DE"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1F0843C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Intermittent</w:t>
            </w:r>
          </w:p>
        </w:tc>
        <w:tc>
          <w:tcPr>
            <w:tcW w:w="2360" w:type="dxa"/>
            <w:tcBorders>
              <w:top w:val="nil"/>
              <w:left w:val="nil"/>
              <w:bottom w:val="single" w:sz="4" w:space="0" w:color="auto"/>
              <w:right w:val="single" w:sz="4" w:space="0" w:color="auto"/>
            </w:tcBorders>
            <w:shd w:val="clear" w:color="auto" w:fill="auto"/>
            <w:vAlign w:val="bottom"/>
            <w:hideMark/>
          </w:tcPr>
          <w:p w14:paraId="1B1CD59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will not Feed</w:t>
            </w:r>
          </w:p>
        </w:tc>
        <w:tc>
          <w:tcPr>
            <w:tcW w:w="2500" w:type="dxa"/>
            <w:tcBorders>
              <w:top w:val="nil"/>
              <w:left w:val="nil"/>
              <w:bottom w:val="single" w:sz="4" w:space="0" w:color="auto"/>
              <w:right w:val="single" w:sz="4" w:space="0" w:color="auto"/>
            </w:tcBorders>
            <w:shd w:val="clear" w:color="auto" w:fill="auto"/>
            <w:vAlign w:val="bottom"/>
            <w:hideMark/>
          </w:tcPr>
          <w:p w14:paraId="3C3A4FA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Loss of Life</w:t>
            </w:r>
          </w:p>
        </w:tc>
        <w:tc>
          <w:tcPr>
            <w:tcW w:w="220" w:type="dxa"/>
            <w:tcBorders>
              <w:top w:val="nil"/>
              <w:left w:val="nil"/>
              <w:bottom w:val="single" w:sz="4" w:space="0" w:color="auto"/>
              <w:right w:val="single" w:sz="4" w:space="0" w:color="auto"/>
            </w:tcBorders>
            <w:shd w:val="clear" w:color="auto" w:fill="auto"/>
            <w:vAlign w:val="bottom"/>
            <w:hideMark/>
          </w:tcPr>
          <w:p w14:paraId="240E9F0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nil"/>
              <w:left w:val="nil"/>
              <w:bottom w:val="single" w:sz="4" w:space="0" w:color="auto"/>
              <w:right w:val="single" w:sz="4" w:space="0" w:color="auto"/>
            </w:tcBorders>
            <w:shd w:val="clear" w:color="auto" w:fill="auto"/>
            <w:vAlign w:val="bottom"/>
            <w:hideMark/>
          </w:tcPr>
          <w:p w14:paraId="5FF85FF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External</w:t>
            </w:r>
          </w:p>
        </w:tc>
        <w:tc>
          <w:tcPr>
            <w:tcW w:w="160" w:type="dxa"/>
            <w:tcBorders>
              <w:top w:val="nil"/>
              <w:left w:val="nil"/>
              <w:bottom w:val="single" w:sz="4" w:space="0" w:color="auto"/>
              <w:right w:val="single" w:sz="4" w:space="0" w:color="auto"/>
            </w:tcBorders>
            <w:shd w:val="clear" w:color="auto" w:fill="auto"/>
            <w:vAlign w:val="bottom"/>
            <w:hideMark/>
          </w:tcPr>
          <w:p w14:paraId="56870B1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4</w:t>
            </w:r>
          </w:p>
        </w:tc>
        <w:tc>
          <w:tcPr>
            <w:tcW w:w="2180" w:type="dxa"/>
            <w:tcBorders>
              <w:top w:val="nil"/>
              <w:left w:val="nil"/>
              <w:bottom w:val="single" w:sz="4" w:space="0" w:color="auto"/>
              <w:right w:val="single" w:sz="4" w:space="0" w:color="auto"/>
            </w:tcBorders>
            <w:shd w:val="clear" w:color="auto" w:fill="auto"/>
            <w:vAlign w:val="bottom"/>
            <w:hideMark/>
          </w:tcPr>
          <w:p w14:paraId="15C1EC5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Easy to Reload</w:t>
            </w:r>
          </w:p>
        </w:tc>
        <w:tc>
          <w:tcPr>
            <w:tcW w:w="220" w:type="dxa"/>
            <w:tcBorders>
              <w:top w:val="nil"/>
              <w:left w:val="nil"/>
              <w:bottom w:val="single" w:sz="4" w:space="0" w:color="auto"/>
              <w:right w:val="single" w:sz="8" w:space="0" w:color="auto"/>
            </w:tcBorders>
            <w:shd w:val="clear" w:color="auto" w:fill="auto"/>
            <w:noWrap/>
            <w:vAlign w:val="bottom"/>
            <w:hideMark/>
          </w:tcPr>
          <w:p w14:paraId="4B9598A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360" w:type="dxa"/>
            <w:tcBorders>
              <w:top w:val="nil"/>
              <w:left w:val="nil"/>
              <w:bottom w:val="nil"/>
              <w:right w:val="nil"/>
            </w:tcBorders>
            <w:shd w:val="clear" w:color="auto" w:fill="auto"/>
            <w:vAlign w:val="bottom"/>
            <w:hideMark/>
          </w:tcPr>
          <w:p w14:paraId="450E3BF3"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400</w:t>
            </w:r>
          </w:p>
        </w:tc>
        <w:tc>
          <w:tcPr>
            <w:tcW w:w="1980" w:type="dxa"/>
            <w:tcBorders>
              <w:top w:val="nil"/>
              <w:left w:val="single" w:sz="4" w:space="0" w:color="auto"/>
              <w:bottom w:val="nil"/>
              <w:right w:val="single" w:sz="12" w:space="0" w:color="auto"/>
            </w:tcBorders>
            <w:shd w:val="clear" w:color="auto" w:fill="auto"/>
            <w:vAlign w:val="bottom"/>
            <w:hideMark/>
          </w:tcPr>
          <w:p w14:paraId="4E1EA7B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47329EC9" w14:textId="77777777" w:rsidTr="00A64500">
        <w:trPr>
          <w:trHeight w:val="260"/>
        </w:trPr>
        <w:tc>
          <w:tcPr>
            <w:tcW w:w="440" w:type="dxa"/>
            <w:vMerge/>
            <w:tcBorders>
              <w:top w:val="nil"/>
              <w:left w:val="single" w:sz="8" w:space="0" w:color="auto"/>
              <w:bottom w:val="single" w:sz="8" w:space="0" w:color="000000"/>
              <w:right w:val="single" w:sz="4" w:space="0" w:color="auto"/>
            </w:tcBorders>
            <w:vAlign w:val="center"/>
            <w:hideMark/>
          </w:tcPr>
          <w:p w14:paraId="15BF760D"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6D208C5D"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8" w:space="0" w:color="000000"/>
              <w:right w:val="single" w:sz="4" w:space="0" w:color="auto"/>
            </w:tcBorders>
            <w:vAlign w:val="center"/>
            <w:hideMark/>
          </w:tcPr>
          <w:p w14:paraId="14B5BC1B"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8" w:space="0" w:color="auto"/>
              <w:right w:val="single" w:sz="4" w:space="0" w:color="auto"/>
            </w:tcBorders>
            <w:shd w:val="clear" w:color="auto" w:fill="auto"/>
            <w:vAlign w:val="bottom"/>
            <w:hideMark/>
          </w:tcPr>
          <w:p w14:paraId="1AFE161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System will not deploy</w:t>
            </w:r>
          </w:p>
        </w:tc>
        <w:tc>
          <w:tcPr>
            <w:tcW w:w="2500" w:type="dxa"/>
            <w:tcBorders>
              <w:top w:val="nil"/>
              <w:left w:val="nil"/>
              <w:bottom w:val="single" w:sz="8" w:space="0" w:color="auto"/>
              <w:right w:val="single" w:sz="4" w:space="0" w:color="auto"/>
            </w:tcBorders>
            <w:shd w:val="clear" w:color="auto" w:fill="auto"/>
            <w:vAlign w:val="bottom"/>
            <w:hideMark/>
          </w:tcPr>
          <w:p w14:paraId="20A1AE9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Loss of Life</w:t>
            </w:r>
          </w:p>
        </w:tc>
        <w:tc>
          <w:tcPr>
            <w:tcW w:w="220" w:type="dxa"/>
            <w:tcBorders>
              <w:top w:val="nil"/>
              <w:left w:val="nil"/>
              <w:bottom w:val="single" w:sz="8" w:space="0" w:color="auto"/>
              <w:right w:val="single" w:sz="4" w:space="0" w:color="auto"/>
            </w:tcBorders>
            <w:shd w:val="clear" w:color="auto" w:fill="auto"/>
            <w:vAlign w:val="bottom"/>
            <w:hideMark/>
          </w:tcPr>
          <w:p w14:paraId="75B2DE71"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1660" w:type="dxa"/>
            <w:tcBorders>
              <w:top w:val="nil"/>
              <w:left w:val="nil"/>
              <w:bottom w:val="single" w:sz="8" w:space="0" w:color="auto"/>
              <w:right w:val="single" w:sz="4" w:space="0" w:color="auto"/>
            </w:tcBorders>
            <w:shd w:val="clear" w:color="auto" w:fill="auto"/>
            <w:vAlign w:val="bottom"/>
            <w:hideMark/>
          </w:tcPr>
          <w:p w14:paraId="6A0C993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External</w:t>
            </w:r>
          </w:p>
        </w:tc>
        <w:tc>
          <w:tcPr>
            <w:tcW w:w="160" w:type="dxa"/>
            <w:tcBorders>
              <w:top w:val="nil"/>
              <w:left w:val="nil"/>
              <w:bottom w:val="single" w:sz="8" w:space="0" w:color="auto"/>
              <w:right w:val="single" w:sz="4" w:space="0" w:color="auto"/>
            </w:tcBorders>
            <w:shd w:val="clear" w:color="auto" w:fill="auto"/>
            <w:vAlign w:val="bottom"/>
            <w:hideMark/>
          </w:tcPr>
          <w:p w14:paraId="005F096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4</w:t>
            </w:r>
          </w:p>
        </w:tc>
        <w:tc>
          <w:tcPr>
            <w:tcW w:w="2180" w:type="dxa"/>
            <w:tcBorders>
              <w:top w:val="nil"/>
              <w:left w:val="nil"/>
              <w:bottom w:val="single" w:sz="8" w:space="0" w:color="auto"/>
              <w:right w:val="single" w:sz="4" w:space="0" w:color="auto"/>
            </w:tcBorders>
            <w:shd w:val="clear" w:color="auto" w:fill="auto"/>
            <w:vAlign w:val="bottom"/>
            <w:hideMark/>
          </w:tcPr>
          <w:p w14:paraId="58F9A61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Easy to deploy</w:t>
            </w:r>
          </w:p>
        </w:tc>
        <w:tc>
          <w:tcPr>
            <w:tcW w:w="220" w:type="dxa"/>
            <w:tcBorders>
              <w:top w:val="nil"/>
              <w:left w:val="nil"/>
              <w:bottom w:val="single" w:sz="8" w:space="0" w:color="auto"/>
              <w:right w:val="single" w:sz="8" w:space="0" w:color="auto"/>
            </w:tcBorders>
            <w:shd w:val="clear" w:color="auto" w:fill="auto"/>
            <w:noWrap/>
            <w:vAlign w:val="bottom"/>
            <w:hideMark/>
          </w:tcPr>
          <w:p w14:paraId="7C66889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10</w:t>
            </w:r>
          </w:p>
        </w:tc>
        <w:tc>
          <w:tcPr>
            <w:tcW w:w="360" w:type="dxa"/>
            <w:tcBorders>
              <w:top w:val="single" w:sz="4" w:space="0" w:color="auto"/>
              <w:left w:val="nil"/>
              <w:bottom w:val="single" w:sz="12" w:space="0" w:color="auto"/>
              <w:right w:val="nil"/>
            </w:tcBorders>
            <w:shd w:val="clear" w:color="auto" w:fill="auto"/>
            <w:vAlign w:val="bottom"/>
            <w:hideMark/>
          </w:tcPr>
          <w:p w14:paraId="0493F4B6"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400</w:t>
            </w:r>
          </w:p>
        </w:tc>
        <w:tc>
          <w:tcPr>
            <w:tcW w:w="1980" w:type="dxa"/>
            <w:tcBorders>
              <w:top w:val="single" w:sz="4" w:space="0" w:color="auto"/>
              <w:left w:val="single" w:sz="4" w:space="0" w:color="auto"/>
              <w:bottom w:val="single" w:sz="12" w:space="0" w:color="auto"/>
              <w:right w:val="single" w:sz="12" w:space="0" w:color="auto"/>
            </w:tcBorders>
            <w:shd w:val="clear" w:color="auto" w:fill="auto"/>
            <w:vAlign w:val="bottom"/>
            <w:hideMark/>
          </w:tcPr>
          <w:p w14:paraId="3B1F9F64"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2E0FC303" w14:textId="77777777" w:rsidTr="00A64500">
        <w:trPr>
          <w:trHeight w:val="250"/>
        </w:trPr>
        <w:tc>
          <w:tcPr>
            <w:tcW w:w="440"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7C026E9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lastRenderedPageBreak/>
              <w:t>CH</w:t>
            </w:r>
          </w:p>
        </w:tc>
        <w:tc>
          <w:tcPr>
            <w:tcW w:w="106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0459947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Pack down</w:t>
            </w: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BA050A5"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Much</w:t>
            </w:r>
          </w:p>
        </w:tc>
        <w:tc>
          <w:tcPr>
            <w:tcW w:w="2360" w:type="dxa"/>
            <w:tcBorders>
              <w:top w:val="nil"/>
              <w:left w:val="nil"/>
              <w:bottom w:val="single" w:sz="4" w:space="0" w:color="auto"/>
              <w:right w:val="single" w:sz="4" w:space="0" w:color="auto"/>
            </w:tcBorders>
            <w:shd w:val="clear" w:color="auto" w:fill="auto"/>
            <w:vAlign w:val="bottom"/>
            <w:hideMark/>
          </w:tcPr>
          <w:p w14:paraId="5042C07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Breakage</w:t>
            </w:r>
          </w:p>
        </w:tc>
        <w:tc>
          <w:tcPr>
            <w:tcW w:w="2500" w:type="dxa"/>
            <w:tcBorders>
              <w:top w:val="nil"/>
              <w:left w:val="nil"/>
              <w:bottom w:val="single" w:sz="4" w:space="0" w:color="auto"/>
              <w:right w:val="single" w:sz="4" w:space="0" w:color="auto"/>
            </w:tcBorders>
            <w:shd w:val="clear" w:color="auto" w:fill="auto"/>
            <w:vAlign w:val="bottom"/>
            <w:hideMark/>
          </w:tcPr>
          <w:p w14:paraId="2BDEEFF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Cost to repair</w:t>
            </w:r>
          </w:p>
        </w:tc>
        <w:tc>
          <w:tcPr>
            <w:tcW w:w="220" w:type="dxa"/>
            <w:tcBorders>
              <w:top w:val="nil"/>
              <w:left w:val="nil"/>
              <w:bottom w:val="single" w:sz="4" w:space="0" w:color="auto"/>
              <w:right w:val="single" w:sz="4" w:space="0" w:color="auto"/>
            </w:tcBorders>
            <w:shd w:val="clear" w:color="auto" w:fill="auto"/>
            <w:vAlign w:val="bottom"/>
            <w:hideMark/>
          </w:tcPr>
          <w:p w14:paraId="22A7F8C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1660" w:type="dxa"/>
            <w:tcBorders>
              <w:top w:val="nil"/>
              <w:left w:val="nil"/>
              <w:bottom w:val="single" w:sz="4" w:space="0" w:color="auto"/>
              <w:right w:val="single" w:sz="4" w:space="0" w:color="auto"/>
            </w:tcBorders>
            <w:shd w:val="clear" w:color="auto" w:fill="auto"/>
            <w:vAlign w:val="bottom"/>
            <w:hideMark/>
          </w:tcPr>
          <w:p w14:paraId="20FF7FF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Structural Failure</w:t>
            </w:r>
          </w:p>
        </w:tc>
        <w:tc>
          <w:tcPr>
            <w:tcW w:w="160" w:type="dxa"/>
            <w:tcBorders>
              <w:top w:val="nil"/>
              <w:left w:val="nil"/>
              <w:bottom w:val="single" w:sz="4" w:space="0" w:color="auto"/>
              <w:right w:val="single" w:sz="4" w:space="0" w:color="auto"/>
            </w:tcBorders>
            <w:shd w:val="clear" w:color="auto" w:fill="auto"/>
            <w:vAlign w:val="bottom"/>
            <w:hideMark/>
          </w:tcPr>
          <w:p w14:paraId="04DC53B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2180" w:type="dxa"/>
            <w:tcBorders>
              <w:top w:val="nil"/>
              <w:left w:val="nil"/>
              <w:bottom w:val="single" w:sz="4" w:space="0" w:color="auto"/>
              <w:right w:val="single" w:sz="4" w:space="0" w:color="auto"/>
            </w:tcBorders>
            <w:shd w:val="clear" w:color="auto" w:fill="auto"/>
            <w:vAlign w:val="bottom"/>
            <w:hideMark/>
          </w:tcPr>
          <w:p w14:paraId="13843D1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532787B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360" w:type="dxa"/>
            <w:tcBorders>
              <w:top w:val="nil"/>
              <w:left w:val="nil"/>
              <w:bottom w:val="single" w:sz="4" w:space="0" w:color="auto"/>
              <w:right w:val="nil"/>
            </w:tcBorders>
            <w:shd w:val="clear" w:color="auto" w:fill="auto"/>
            <w:vAlign w:val="bottom"/>
            <w:hideMark/>
          </w:tcPr>
          <w:p w14:paraId="2E8F8AAC"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108</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53C7AB9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751178B3"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2DB9122C"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2FFAF1C9"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491A70A7"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16609F3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Loss of system</w:t>
            </w:r>
          </w:p>
        </w:tc>
        <w:tc>
          <w:tcPr>
            <w:tcW w:w="2500" w:type="dxa"/>
            <w:tcBorders>
              <w:top w:val="nil"/>
              <w:left w:val="nil"/>
              <w:bottom w:val="single" w:sz="4" w:space="0" w:color="auto"/>
              <w:right w:val="single" w:sz="4" w:space="0" w:color="auto"/>
            </w:tcBorders>
            <w:shd w:val="clear" w:color="auto" w:fill="auto"/>
            <w:vAlign w:val="bottom"/>
            <w:hideMark/>
          </w:tcPr>
          <w:p w14:paraId="13C8038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Cost to Replace - Lack of Capability</w:t>
            </w:r>
          </w:p>
        </w:tc>
        <w:tc>
          <w:tcPr>
            <w:tcW w:w="220" w:type="dxa"/>
            <w:tcBorders>
              <w:top w:val="nil"/>
              <w:left w:val="nil"/>
              <w:bottom w:val="single" w:sz="4" w:space="0" w:color="auto"/>
              <w:right w:val="single" w:sz="4" w:space="0" w:color="auto"/>
            </w:tcBorders>
            <w:shd w:val="clear" w:color="auto" w:fill="auto"/>
            <w:vAlign w:val="bottom"/>
            <w:hideMark/>
          </w:tcPr>
          <w:p w14:paraId="7B3D0F8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1660" w:type="dxa"/>
            <w:tcBorders>
              <w:top w:val="nil"/>
              <w:left w:val="nil"/>
              <w:bottom w:val="single" w:sz="4" w:space="0" w:color="auto"/>
              <w:right w:val="single" w:sz="4" w:space="0" w:color="auto"/>
            </w:tcBorders>
            <w:shd w:val="clear" w:color="auto" w:fill="auto"/>
            <w:vAlign w:val="bottom"/>
            <w:hideMark/>
          </w:tcPr>
          <w:p w14:paraId="708905E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Enemy Threat</w:t>
            </w:r>
          </w:p>
        </w:tc>
        <w:tc>
          <w:tcPr>
            <w:tcW w:w="160" w:type="dxa"/>
            <w:tcBorders>
              <w:top w:val="nil"/>
              <w:left w:val="nil"/>
              <w:bottom w:val="single" w:sz="4" w:space="0" w:color="auto"/>
              <w:right w:val="single" w:sz="4" w:space="0" w:color="auto"/>
            </w:tcBorders>
            <w:shd w:val="clear" w:color="auto" w:fill="auto"/>
            <w:vAlign w:val="bottom"/>
            <w:hideMark/>
          </w:tcPr>
          <w:p w14:paraId="53B37B2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2180" w:type="dxa"/>
            <w:tcBorders>
              <w:top w:val="nil"/>
              <w:left w:val="nil"/>
              <w:bottom w:val="single" w:sz="4" w:space="0" w:color="auto"/>
              <w:right w:val="single" w:sz="4" w:space="0" w:color="auto"/>
            </w:tcBorders>
            <w:shd w:val="clear" w:color="auto" w:fill="auto"/>
            <w:vAlign w:val="bottom"/>
            <w:hideMark/>
          </w:tcPr>
          <w:p w14:paraId="27886F1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Op Sec</w:t>
            </w:r>
          </w:p>
        </w:tc>
        <w:tc>
          <w:tcPr>
            <w:tcW w:w="220" w:type="dxa"/>
            <w:tcBorders>
              <w:top w:val="nil"/>
              <w:left w:val="nil"/>
              <w:bottom w:val="single" w:sz="4" w:space="0" w:color="auto"/>
              <w:right w:val="single" w:sz="8" w:space="0" w:color="auto"/>
            </w:tcBorders>
            <w:shd w:val="clear" w:color="auto" w:fill="auto"/>
            <w:vAlign w:val="bottom"/>
            <w:hideMark/>
          </w:tcPr>
          <w:p w14:paraId="381AC31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360" w:type="dxa"/>
            <w:tcBorders>
              <w:top w:val="nil"/>
              <w:left w:val="nil"/>
              <w:bottom w:val="single" w:sz="4" w:space="0" w:color="auto"/>
              <w:right w:val="nil"/>
            </w:tcBorders>
            <w:shd w:val="clear" w:color="auto" w:fill="auto"/>
            <w:vAlign w:val="bottom"/>
            <w:hideMark/>
          </w:tcPr>
          <w:p w14:paraId="75BAF4E3"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205196C3"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2EFA6C46"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3A505E45"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383D3EA1"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0987DDB"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Too Little</w:t>
            </w:r>
          </w:p>
        </w:tc>
        <w:tc>
          <w:tcPr>
            <w:tcW w:w="2360" w:type="dxa"/>
            <w:tcBorders>
              <w:top w:val="nil"/>
              <w:left w:val="nil"/>
              <w:bottom w:val="single" w:sz="4" w:space="0" w:color="auto"/>
              <w:right w:val="single" w:sz="4" w:space="0" w:color="auto"/>
            </w:tcBorders>
            <w:shd w:val="clear" w:color="auto" w:fill="auto"/>
            <w:vAlign w:val="bottom"/>
            <w:hideMark/>
          </w:tcPr>
          <w:p w14:paraId="15210C7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Loss of system</w:t>
            </w:r>
          </w:p>
        </w:tc>
        <w:tc>
          <w:tcPr>
            <w:tcW w:w="2500" w:type="dxa"/>
            <w:tcBorders>
              <w:top w:val="nil"/>
              <w:left w:val="nil"/>
              <w:bottom w:val="single" w:sz="4" w:space="0" w:color="auto"/>
              <w:right w:val="single" w:sz="4" w:space="0" w:color="auto"/>
            </w:tcBorders>
            <w:shd w:val="clear" w:color="auto" w:fill="auto"/>
            <w:vAlign w:val="bottom"/>
            <w:hideMark/>
          </w:tcPr>
          <w:p w14:paraId="2FE7AC7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Cost to Replace - Lack of Capability</w:t>
            </w:r>
          </w:p>
        </w:tc>
        <w:tc>
          <w:tcPr>
            <w:tcW w:w="220" w:type="dxa"/>
            <w:tcBorders>
              <w:top w:val="nil"/>
              <w:left w:val="nil"/>
              <w:bottom w:val="single" w:sz="4" w:space="0" w:color="auto"/>
              <w:right w:val="single" w:sz="4" w:space="0" w:color="auto"/>
            </w:tcBorders>
            <w:shd w:val="clear" w:color="auto" w:fill="auto"/>
            <w:vAlign w:val="bottom"/>
            <w:hideMark/>
          </w:tcPr>
          <w:p w14:paraId="65CF068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1660" w:type="dxa"/>
            <w:tcBorders>
              <w:top w:val="nil"/>
              <w:left w:val="nil"/>
              <w:bottom w:val="single" w:sz="4" w:space="0" w:color="auto"/>
              <w:right w:val="single" w:sz="4" w:space="0" w:color="auto"/>
            </w:tcBorders>
            <w:shd w:val="clear" w:color="auto" w:fill="auto"/>
            <w:vAlign w:val="bottom"/>
            <w:hideMark/>
          </w:tcPr>
          <w:p w14:paraId="523B1C1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Malfunction</w:t>
            </w:r>
          </w:p>
        </w:tc>
        <w:tc>
          <w:tcPr>
            <w:tcW w:w="160" w:type="dxa"/>
            <w:tcBorders>
              <w:top w:val="nil"/>
              <w:left w:val="nil"/>
              <w:bottom w:val="single" w:sz="4" w:space="0" w:color="auto"/>
              <w:right w:val="single" w:sz="4" w:space="0" w:color="auto"/>
            </w:tcBorders>
            <w:shd w:val="clear" w:color="auto" w:fill="auto"/>
            <w:vAlign w:val="bottom"/>
            <w:hideMark/>
          </w:tcPr>
          <w:p w14:paraId="40B1D2D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2180" w:type="dxa"/>
            <w:tcBorders>
              <w:top w:val="nil"/>
              <w:left w:val="nil"/>
              <w:bottom w:val="single" w:sz="4" w:space="0" w:color="auto"/>
              <w:right w:val="single" w:sz="4" w:space="0" w:color="auto"/>
            </w:tcBorders>
            <w:shd w:val="clear" w:color="auto" w:fill="auto"/>
            <w:vAlign w:val="bottom"/>
            <w:hideMark/>
          </w:tcPr>
          <w:p w14:paraId="00F30B5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nil"/>
              <w:bottom w:val="single" w:sz="4" w:space="0" w:color="auto"/>
              <w:right w:val="single" w:sz="8" w:space="0" w:color="auto"/>
            </w:tcBorders>
            <w:shd w:val="clear" w:color="auto" w:fill="auto"/>
            <w:vAlign w:val="bottom"/>
            <w:hideMark/>
          </w:tcPr>
          <w:p w14:paraId="070755D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3F74B9ED"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336</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7C0D8D8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531F7056"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58188E2C"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41131888"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14A0FE7D"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7F4FB62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Component Failure</w:t>
            </w:r>
          </w:p>
        </w:tc>
        <w:tc>
          <w:tcPr>
            <w:tcW w:w="2500" w:type="dxa"/>
            <w:tcBorders>
              <w:top w:val="nil"/>
              <w:left w:val="nil"/>
              <w:bottom w:val="single" w:sz="4" w:space="0" w:color="auto"/>
              <w:right w:val="single" w:sz="4" w:space="0" w:color="auto"/>
            </w:tcBorders>
            <w:shd w:val="clear" w:color="auto" w:fill="auto"/>
            <w:vAlign w:val="bottom"/>
            <w:hideMark/>
          </w:tcPr>
          <w:p w14:paraId="300C17F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Mission Failure</w:t>
            </w:r>
          </w:p>
        </w:tc>
        <w:tc>
          <w:tcPr>
            <w:tcW w:w="220" w:type="dxa"/>
            <w:tcBorders>
              <w:top w:val="nil"/>
              <w:left w:val="nil"/>
              <w:bottom w:val="single" w:sz="4" w:space="0" w:color="auto"/>
              <w:right w:val="single" w:sz="4" w:space="0" w:color="auto"/>
            </w:tcBorders>
            <w:shd w:val="clear" w:color="auto" w:fill="auto"/>
            <w:vAlign w:val="bottom"/>
            <w:hideMark/>
          </w:tcPr>
          <w:p w14:paraId="5AFF3252"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0B3A4F5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Component Malfunctions</w:t>
            </w:r>
          </w:p>
        </w:tc>
        <w:tc>
          <w:tcPr>
            <w:tcW w:w="160" w:type="dxa"/>
            <w:tcBorders>
              <w:top w:val="nil"/>
              <w:left w:val="nil"/>
              <w:bottom w:val="single" w:sz="4" w:space="0" w:color="auto"/>
              <w:right w:val="single" w:sz="4" w:space="0" w:color="auto"/>
            </w:tcBorders>
            <w:shd w:val="clear" w:color="auto" w:fill="auto"/>
            <w:vAlign w:val="bottom"/>
            <w:hideMark/>
          </w:tcPr>
          <w:p w14:paraId="5703082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2180" w:type="dxa"/>
            <w:tcBorders>
              <w:top w:val="nil"/>
              <w:left w:val="nil"/>
              <w:bottom w:val="single" w:sz="4" w:space="0" w:color="auto"/>
              <w:right w:val="single" w:sz="4" w:space="0" w:color="auto"/>
            </w:tcBorders>
            <w:shd w:val="clear" w:color="auto" w:fill="auto"/>
            <w:vAlign w:val="bottom"/>
            <w:hideMark/>
          </w:tcPr>
          <w:p w14:paraId="2A5DE0C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w:t>
            </w:r>
          </w:p>
        </w:tc>
        <w:tc>
          <w:tcPr>
            <w:tcW w:w="220" w:type="dxa"/>
            <w:tcBorders>
              <w:top w:val="nil"/>
              <w:left w:val="nil"/>
              <w:bottom w:val="single" w:sz="4" w:space="0" w:color="auto"/>
              <w:right w:val="single" w:sz="8" w:space="0" w:color="auto"/>
            </w:tcBorders>
            <w:shd w:val="clear" w:color="auto" w:fill="auto"/>
            <w:vAlign w:val="bottom"/>
            <w:hideMark/>
          </w:tcPr>
          <w:p w14:paraId="6E84BC6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360" w:type="dxa"/>
            <w:tcBorders>
              <w:top w:val="nil"/>
              <w:left w:val="nil"/>
              <w:bottom w:val="single" w:sz="4" w:space="0" w:color="auto"/>
              <w:right w:val="nil"/>
            </w:tcBorders>
            <w:shd w:val="clear" w:color="auto" w:fill="auto"/>
            <w:vAlign w:val="bottom"/>
            <w:hideMark/>
          </w:tcPr>
          <w:p w14:paraId="753CCFA0"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105</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38F6120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37590283"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7825777E"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50661E53"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8A6323C"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No Supply</w:t>
            </w:r>
          </w:p>
        </w:tc>
        <w:tc>
          <w:tcPr>
            <w:tcW w:w="2360" w:type="dxa"/>
            <w:tcBorders>
              <w:top w:val="nil"/>
              <w:left w:val="nil"/>
              <w:bottom w:val="single" w:sz="4" w:space="0" w:color="auto"/>
              <w:right w:val="single" w:sz="4" w:space="0" w:color="auto"/>
            </w:tcBorders>
            <w:shd w:val="clear" w:color="auto" w:fill="auto"/>
            <w:vAlign w:val="bottom"/>
            <w:hideMark/>
          </w:tcPr>
          <w:p w14:paraId="1AE2311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Damage to system</w:t>
            </w:r>
          </w:p>
        </w:tc>
        <w:tc>
          <w:tcPr>
            <w:tcW w:w="2500" w:type="dxa"/>
            <w:tcBorders>
              <w:top w:val="nil"/>
              <w:left w:val="nil"/>
              <w:bottom w:val="single" w:sz="4" w:space="0" w:color="auto"/>
              <w:right w:val="single" w:sz="4" w:space="0" w:color="auto"/>
            </w:tcBorders>
            <w:shd w:val="clear" w:color="auto" w:fill="auto"/>
            <w:vAlign w:val="bottom"/>
            <w:hideMark/>
          </w:tcPr>
          <w:p w14:paraId="72812A0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Injury to User</w:t>
            </w:r>
          </w:p>
        </w:tc>
        <w:tc>
          <w:tcPr>
            <w:tcW w:w="220" w:type="dxa"/>
            <w:tcBorders>
              <w:top w:val="nil"/>
              <w:left w:val="nil"/>
              <w:bottom w:val="single" w:sz="4" w:space="0" w:color="auto"/>
              <w:right w:val="single" w:sz="4" w:space="0" w:color="auto"/>
            </w:tcBorders>
            <w:shd w:val="clear" w:color="auto" w:fill="auto"/>
            <w:vAlign w:val="bottom"/>
            <w:hideMark/>
          </w:tcPr>
          <w:p w14:paraId="603601A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9</w:t>
            </w:r>
          </w:p>
        </w:tc>
        <w:tc>
          <w:tcPr>
            <w:tcW w:w="1660" w:type="dxa"/>
            <w:tcBorders>
              <w:top w:val="nil"/>
              <w:left w:val="nil"/>
              <w:bottom w:val="single" w:sz="4" w:space="0" w:color="auto"/>
              <w:right w:val="single" w:sz="4" w:space="0" w:color="auto"/>
            </w:tcBorders>
            <w:shd w:val="clear" w:color="auto" w:fill="auto"/>
            <w:vAlign w:val="bottom"/>
            <w:hideMark/>
          </w:tcPr>
          <w:p w14:paraId="12E9EC4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User Error</w:t>
            </w:r>
          </w:p>
        </w:tc>
        <w:tc>
          <w:tcPr>
            <w:tcW w:w="160" w:type="dxa"/>
            <w:tcBorders>
              <w:top w:val="nil"/>
              <w:left w:val="nil"/>
              <w:bottom w:val="single" w:sz="4" w:space="0" w:color="auto"/>
              <w:right w:val="single" w:sz="4" w:space="0" w:color="auto"/>
            </w:tcBorders>
            <w:shd w:val="clear" w:color="auto" w:fill="auto"/>
            <w:vAlign w:val="bottom"/>
            <w:hideMark/>
          </w:tcPr>
          <w:p w14:paraId="331A821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2180" w:type="dxa"/>
            <w:tcBorders>
              <w:top w:val="nil"/>
              <w:left w:val="nil"/>
              <w:bottom w:val="single" w:sz="4" w:space="0" w:color="auto"/>
              <w:right w:val="single" w:sz="4" w:space="0" w:color="auto"/>
            </w:tcBorders>
            <w:shd w:val="clear" w:color="auto" w:fill="auto"/>
            <w:vAlign w:val="bottom"/>
            <w:hideMark/>
          </w:tcPr>
          <w:p w14:paraId="1AFD7078"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07D0635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360" w:type="dxa"/>
            <w:tcBorders>
              <w:top w:val="nil"/>
              <w:left w:val="nil"/>
              <w:bottom w:val="single" w:sz="4" w:space="0" w:color="auto"/>
              <w:right w:val="nil"/>
            </w:tcBorders>
            <w:shd w:val="clear" w:color="auto" w:fill="auto"/>
            <w:vAlign w:val="bottom"/>
            <w:hideMark/>
          </w:tcPr>
          <w:p w14:paraId="607FDFD6"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432</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24BB0FC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74FE630A"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6CC21E6C"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6E161655"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6063B9E1"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6CDEE87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Loss of system</w:t>
            </w:r>
          </w:p>
        </w:tc>
        <w:tc>
          <w:tcPr>
            <w:tcW w:w="2500" w:type="dxa"/>
            <w:tcBorders>
              <w:top w:val="nil"/>
              <w:left w:val="nil"/>
              <w:bottom w:val="single" w:sz="4" w:space="0" w:color="auto"/>
              <w:right w:val="single" w:sz="4" w:space="0" w:color="auto"/>
            </w:tcBorders>
            <w:shd w:val="clear" w:color="auto" w:fill="auto"/>
            <w:vAlign w:val="bottom"/>
            <w:hideMark/>
          </w:tcPr>
          <w:p w14:paraId="3E8832F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Cost to Replace - Lack of Capability</w:t>
            </w:r>
          </w:p>
        </w:tc>
        <w:tc>
          <w:tcPr>
            <w:tcW w:w="220" w:type="dxa"/>
            <w:tcBorders>
              <w:top w:val="nil"/>
              <w:left w:val="nil"/>
              <w:bottom w:val="single" w:sz="4" w:space="0" w:color="auto"/>
              <w:right w:val="single" w:sz="4" w:space="0" w:color="auto"/>
            </w:tcBorders>
            <w:shd w:val="clear" w:color="auto" w:fill="auto"/>
            <w:vAlign w:val="bottom"/>
            <w:hideMark/>
          </w:tcPr>
          <w:p w14:paraId="0A18B1C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1660" w:type="dxa"/>
            <w:tcBorders>
              <w:top w:val="nil"/>
              <w:left w:val="nil"/>
              <w:bottom w:val="single" w:sz="4" w:space="0" w:color="auto"/>
              <w:right w:val="single" w:sz="4" w:space="0" w:color="auto"/>
            </w:tcBorders>
            <w:shd w:val="clear" w:color="auto" w:fill="auto"/>
            <w:vAlign w:val="bottom"/>
            <w:hideMark/>
          </w:tcPr>
          <w:p w14:paraId="706A17E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Negligent Discharge</w:t>
            </w:r>
          </w:p>
        </w:tc>
        <w:tc>
          <w:tcPr>
            <w:tcW w:w="160" w:type="dxa"/>
            <w:tcBorders>
              <w:top w:val="nil"/>
              <w:left w:val="nil"/>
              <w:bottom w:val="single" w:sz="4" w:space="0" w:color="auto"/>
              <w:right w:val="single" w:sz="4" w:space="0" w:color="auto"/>
            </w:tcBorders>
            <w:shd w:val="clear" w:color="auto" w:fill="auto"/>
            <w:vAlign w:val="bottom"/>
            <w:hideMark/>
          </w:tcPr>
          <w:p w14:paraId="3123101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2180" w:type="dxa"/>
            <w:tcBorders>
              <w:top w:val="nil"/>
              <w:left w:val="nil"/>
              <w:bottom w:val="single" w:sz="4" w:space="0" w:color="auto"/>
              <w:right w:val="single" w:sz="4" w:space="0" w:color="auto"/>
            </w:tcBorders>
            <w:shd w:val="clear" w:color="auto" w:fill="auto"/>
            <w:vAlign w:val="bottom"/>
            <w:hideMark/>
          </w:tcPr>
          <w:p w14:paraId="292D3E3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47B8811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4</w:t>
            </w:r>
          </w:p>
        </w:tc>
        <w:tc>
          <w:tcPr>
            <w:tcW w:w="360" w:type="dxa"/>
            <w:tcBorders>
              <w:top w:val="nil"/>
              <w:left w:val="nil"/>
              <w:bottom w:val="single" w:sz="4" w:space="0" w:color="auto"/>
              <w:right w:val="nil"/>
            </w:tcBorders>
            <w:shd w:val="clear" w:color="auto" w:fill="auto"/>
            <w:vAlign w:val="bottom"/>
            <w:hideMark/>
          </w:tcPr>
          <w:p w14:paraId="0C3E647F"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56</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50A214A2"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49C92DDD"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5E2A6ED1"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1CEA2F41"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5F23969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Wrong Supply</w:t>
            </w:r>
          </w:p>
        </w:tc>
        <w:tc>
          <w:tcPr>
            <w:tcW w:w="2360" w:type="dxa"/>
            <w:tcBorders>
              <w:top w:val="nil"/>
              <w:left w:val="nil"/>
              <w:bottom w:val="single" w:sz="4" w:space="0" w:color="auto"/>
              <w:right w:val="single" w:sz="4" w:space="0" w:color="auto"/>
            </w:tcBorders>
            <w:shd w:val="clear" w:color="auto" w:fill="auto"/>
            <w:vAlign w:val="bottom"/>
            <w:hideMark/>
          </w:tcPr>
          <w:p w14:paraId="7355381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Incorrect Packaging</w:t>
            </w:r>
          </w:p>
        </w:tc>
        <w:tc>
          <w:tcPr>
            <w:tcW w:w="2500" w:type="dxa"/>
            <w:tcBorders>
              <w:top w:val="nil"/>
              <w:left w:val="nil"/>
              <w:bottom w:val="single" w:sz="4" w:space="0" w:color="auto"/>
              <w:right w:val="single" w:sz="4" w:space="0" w:color="auto"/>
            </w:tcBorders>
            <w:shd w:val="clear" w:color="auto" w:fill="auto"/>
            <w:vAlign w:val="bottom"/>
            <w:hideMark/>
          </w:tcPr>
          <w:p w14:paraId="275568E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Damage to System</w:t>
            </w:r>
          </w:p>
        </w:tc>
        <w:tc>
          <w:tcPr>
            <w:tcW w:w="220" w:type="dxa"/>
            <w:tcBorders>
              <w:top w:val="nil"/>
              <w:left w:val="nil"/>
              <w:bottom w:val="single" w:sz="4" w:space="0" w:color="auto"/>
              <w:right w:val="single" w:sz="4" w:space="0" w:color="auto"/>
            </w:tcBorders>
            <w:shd w:val="clear" w:color="auto" w:fill="auto"/>
            <w:vAlign w:val="bottom"/>
            <w:hideMark/>
          </w:tcPr>
          <w:p w14:paraId="12A72A23"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1660" w:type="dxa"/>
            <w:tcBorders>
              <w:top w:val="nil"/>
              <w:left w:val="nil"/>
              <w:bottom w:val="single" w:sz="4" w:space="0" w:color="auto"/>
              <w:right w:val="single" w:sz="4" w:space="0" w:color="auto"/>
            </w:tcBorders>
            <w:shd w:val="clear" w:color="auto" w:fill="auto"/>
            <w:vAlign w:val="bottom"/>
            <w:hideMark/>
          </w:tcPr>
          <w:p w14:paraId="3208329E"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Supply Failure</w:t>
            </w:r>
          </w:p>
        </w:tc>
        <w:tc>
          <w:tcPr>
            <w:tcW w:w="160" w:type="dxa"/>
            <w:tcBorders>
              <w:top w:val="nil"/>
              <w:left w:val="nil"/>
              <w:bottom w:val="single" w:sz="4" w:space="0" w:color="auto"/>
              <w:right w:val="single" w:sz="4" w:space="0" w:color="auto"/>
            </w:tcBorders>
            <w:shd w:val="clear" w:color="auto" w:fill="auto"/>
            <w:vAlign w:val="bottom"/>
            <w:hideMark/>
          </w:tcPr>
          <w:p w14:paraId="7F8AB02F"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2180" w:type="dxa"/>
            <w:tcBorders>
              <w:top w:val="nil"/>
              <w:left w:val="nil"/>
              <w:bottom w:val="single" w:sz="4" w:space="0" w:color="auto"/>
              <w:right w:val="single" w:sz="4" w:space="0" w:color="auto"/>
            </w:tcBorders>
            <w:shd w:val="clear" w:color="auto" w:fill="auto"/>
            <w:vAlign w:val="bottom"/>
            <w:hideMark/>
          </w:tcPr>
          <w:p w14:paraId="069604A5"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QC Check</w:t>
            </w:r>
          </w:p>
        </w:tc>
        <w:tc>
          <w:tcPr>
            <w:tcW w:w="220" w:type="dxa"/>
            <w:tcBorders>
              <w:top w:val="nil"/>
              <w:left w:val="nil"/>
              <w:bottom w:val="single" w:sz="4" w:space="0" w:color="auto"/>
              <w:right w:val="single" w:sz="8" w:space="0" w:color="auto"/>
            </w:tcBorders>
            <w:shd w:val="clear" w:color="auto" w:fill="auto"/>
            <w:vAlign w:val="bottom"/>
            <w:hideMark/>
          </w:tcPr>
          <w:p w14:paraId="443CF44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3</w:t>
            </w:r>
          </w:p>
        </w:tc>
        <w:tc>
          <w:tcPr>
            <w:tcW w:w="360" w:type="dxa"/>
            <w:tcBorders>
              <w:top w:val="nil"/>
              <w:left w:val="nil"/>
              <w:bottom w:val="single" w:sz="4" w:space="0" w:color="auto"/>
              <w:right w:val="nil"/>
            </w:tcBorders>
            <w:shd w:val="clear" w:color="auto" w:fill="auto"/>
            <w:vAlign w:val="bottom"/>
            <w:hideMark/>
          </w:tcPr>
          <w:p w14:paraId="7174F6F3"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168</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2F32C55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0E7410AF"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45F144E9"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53ED7F60"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4" w:space="0" w:color="auto"/>
              <w:right w:val="single" w:sz="4" w:space="0" w:color="auto"/>
            </w:tcBorders>
            <w:vAlign w:val="center"/>
            <w:hideMark/>
          </w:tcPr>
          <w:p w14:paraId="593C72D2"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4" w:space="0" w:color="auto"/>
              <w:right w:val="single" w:sz="4" w:space="0" w:color="auto"/>
            </w:tcBorders>
            <w:shd w:val="clear" w:color="auto" w:fill="auto"/>
            <w:vAlign w:val="bottom"/>
            <w:hideMark/>
          </w:tcPr>
          <w:p w14:paraId="7F0DC02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FOD</w:t>
            </w:r>
          </w:p>
        </w:tc>
        <w:tc>
          <w:tcPr>
            <w:tcW w:w="2500" w:type="dxa"/>
            <w:tcBorders>
              <w:top w:val="nil"/>
              <w:left w:val="nil"/>
              <w:bottom w:val="single" w:sz="4" w:space="0" w:color="auto"/>
              <w:right w:val="single" w:sz="4" w:space="0" w:color="auto"/>
            </w:tcBorders>
            <w:shd w:val="clear" w:color="auto" w:fill="auto"/>
            <w:vAlign w:val="bottom"/>
            <w:hideMark/>
          </w:tcPr>
          <w:p w14:paraId="4D9248AD"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Collateral Damage</w:t>
            </w:r>
          </w:p>
        </w:tc>
        <w:tc>
          <w:tcPr>
            <w:tcW w:w="220" w:type="dxa"/>
            <w:tcBorders>
              <w:top w:val="nil"/>
              <w:left w:val="nil"/>
              <w:bottom w:val="single" w:sz="4" w:space="0" w:color="auto"/>
              <w:right w:val="single" w:sz="4" w:space="0" w:color="auto"/>
            </w:tcBorders>
            <w:shd w:val="clear" w:color="auto" w:fill="auto"/>
            <w:vAlign w:val="bottom"/>
            <w:hideMark/>
          </w:tcPr>
          <w:p w14:paraId="7FFAF5E0"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5</w:t>
            </w:r>
          </w:p>
        </w:tc>
        <w:tc>
          <w:tcPr>
            <w:tcW w:w="1660" w:type="dxa"/>
            <w:tcBorders>
              <w:top w:val="nil"/>
              <w:left w:val="nil"/>
              <w:bottom w:val="single" w:sz="4" w:space="0" w:color="auto"/>
              <w:right w:val="single" w:sz="4" w:space="0" w:color="auto"/>
            </w:tcBorders>
            <w:shd w:val="clear" w:color="auto" w:fill="auto"/>
            <w:vAlign w:val="bottom"/>
            <w:hideMark/>
          </w:tcPr>
          <w:p w14:paraId="59B79B31"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Backblast</w:t>
            </w:r>
          </w:p>
        </w:tc>
        <w:tc>
          <w:tcPr>
            <w:tcW w:w="160" w:type="dxa"/>
            <w:tcBorders>
              <w:top w:val="nil"/>
              <w:left w:val="nil"/>
              <w:bottom w:val="single" w:sz="4" w:space="0" w:color="auto"/>
              <w:right w:val="single" w:sz="4" w:space="0" w:color="auto"/>
            </w:tcBorders>
            <w:shd w:val="clear" w:color="auto" w:fill="auto"/>
            <w:vAlign w:val="bottom"/>
            <w:hideMark/>
          </w:tcPr>
          <w:p w14:paraId="73C99AB6"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2180" w:type="dxa"/>
            <w:tcBorders>
              <w:top w:val="nil"/>
              <w:left w:val="nil"/>
              <w:bottom w:val="single" w:sz="4" w:space="0" w:color="auto"/>
              <w:right w:val="single" w:sz="4" w:space="0" w:color="auto"/>
            </w:tcBorders>
            <w:shd w:val="clear" w:color="auto" w:fill="auto"/>
            <w:vAlign w:val="bottom"/>
            <w:hideMark/>
          </w:tcPr>
          <w:p w14:paraId="1841383F"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191793BE"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2</w:t>
            </w:r>
          </w:p>
        </w:tc>
        <w:tc>
          <w:tcPr>
            <w:tcW w:w="360" w:type="dxa"/>
            <w:tcBorders>
              <w:top w:val="nil"/>
              <w:left w:val="nil"/>
              <w:bottom w:val="single" w:sz="4" w:space="0" w:color="auto"/>
              <w:right w:val="nil"/>
            </w:tcBorders>
            <w:shd w:val="clear" w:color="auto" w:fill="auto"/>
            <w:vAlign w:val="bottom"/>
            <w:hideMark/>
          </w:tcPr>
          <w:p w14:paraId="388BA51C"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80</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6049E8C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2B2E1DF5" w14:textId="77777777" w:rsidTr="00A64500">
        <w:trPr>
          <w:trHeight w:val="250"/>
        </w:trPr>
        <w:tc>
          <w:tcPr>
            <w:tcW w:w="440" w:type="dxa"/>
            <w:vMerge/>
            <w:tcBorders>
              <w:top w:val="nil"/>
              <w:left w:val="single" w:sz="8" w:space="0" w:color="auto"/>
              <w:bottom w:val="single" w:sz="8" w:space="0" w:color="000000"/>
              <w:right w:val="single" w:sz="4" w:space="0" w:color="auto"/>
            </w:tcBorders>
            <w:vAlign w:val="center"/>
            <w:hideMark/>
          </w:tcPr>
          <w:p w14:paraId="15B0BCC1"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3845EDEA" w14:textId="77777777" w:rsidR="00A64500" w:rsidRPr="00C93D97" w:rsidRDefault="00A64500" w:rsidP="00A64500">
            <w:pPr>
              <w:rPr>
                <w:rFonts w:ascii="Calibri Light" w:hAnsi="Calibri Light" w:cs="Calibri Light"/>
                <w:sz w:val="12"/>
                <w:szCs w:val="12"/>
              </w:rPr>
            </w:pPr>
          </w:p>
        </w:tc>
        <w:tc>
          <w:tcPr>
            <w:tcW w:w="1280"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6DC4ED84"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Intermittent</w:t>
            </w:r>
          </w:p>
        </w:tc>
        <w:tc>
          <w:tcPr>
            <w:tcW w:w="2360" w:type="dxa"/>
            <w:tcBorders>
              <w:top w:val="nil"/>
              <w:left w:val="nil"/>
              <w:bottom w:val="single" w:sz="4" w:space="0" w:color="auto"/>
              <w:right w:val="single" w:sz="4" w:space="0" w:color="auto"/>
            </w:tcBorders>
            <w:shd w:val="clear" w:color="auto" w:fill="auto"/>
            <w:vAlign w:val="bottom"/>
            <w:hideMark/>
          </w:tcPr>
          <w:p w14:paraId="36D8D40B"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Changes in Operational Procedure</w:t>
            </w:r>
          </w:p>
        </w:tc>
        <w:tc>
          <w:tcPr>
            <w:tcW w:w="2500" w:type="dxa"/>
            <w:tcBorders>
              <w:top w:val="nil"/>
              <w:left w:val="nil"/>
              <w:bottom w:val="single" w:sz="4" w:space="0" w:color="auto"/>
              <w:right w:val="single" w:sz="4" w:space="0" w:color="auto"/>
            </w:tcBorders>
            <w:shd w:val="clear" w:color="auto" w:fill="auto"/>
            <w:vAlign w:val="bottom"/>
            <w:hideMark/>
          </w:tcPr>
          <w:p w14:paraId="374B83D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Confusion and mistakes</w:t>
            </w:r>
          </w:p>
        </w:tc>
        <w:tc>
          <w:tcPr>
            <w:tcW w:w="220" w:type="dxa"/>
            <w:tcBorders>
              <w:top w:val="nil"/>
              <w:left w:val="nil"/>
              <w:bottom w:val="single" w:sz="4" w:space="0" w:color="auto"/>
              <w:right w:val="single" w:sz="4" w:space="0" w:color="auto"/>
            </w:tcBorders>
            <w:shd w:val="clear" w:color="auto" w:fill="auto"/>
            <w:vAlign w:val="bottom"/>
            <w:hideMark/>
          </w:tcPr>
          <w:p w14:paraId="670D7A69"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6</w:t>
            </w:r>
          </w:p>
        </w:tc>
        <w:tc>
          <w:tcPr>
            <w:tcW w:w="1660" w:type="dxa"/>
            <w:tcBorders>
              <w:top w:val="nil"/>
              <w:left w:val="nil"/>
              <w:bottom w:val="single" w:sz="4" w:space="0" w:color="auto"/>
              <w:right w:val="single" w:sz="4" w:space="0" w:color="auto"/>
            </w:tcBorders>
            <w:shd w:val="clear" w:color="auto" w:fill="auto"/>
            <w:vAlign w:val="bottom"/>
            <w:hideMark/>
          </w:tcPr>
          <w:p w14:paraId="0B1E0DE7"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User Error</w:t>
            </w:r>
          </w:p>
        </w:tc>
        <w:tc>
          <w:tcPr>
            <w:tcW w:w="160" w:type="dxa"/>
            <w:tcBorders>
              <w:top w:val="nil"/>
              <w:left w:val="nil"/>
              <w:bottom w:val="single" w:sz="4" w:space="0" w:color="auto"/>
              <w:right w:val="single" w:sz="4" w:space="0" w:color="auto"/>
            </w:tcBorders>
            <w:shd w:val="clear" w:color="auto" w:fill="auto"/>
            <w:vAlign w:val="bottom"/>
            <w:hideMark/>
          </w:tcPr>
          <w:p w14:paraId="1B07FEC8"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w:t>
            </w:r>
          </w:p>
        </w:tc>
        <w:tc>
          <w:tcPr>
            <w:tcW w:w="2180" w:type="dxa"/>
            <w:tcBorders>
              <w:top w:val="nil"/>
              <w:left w:val="nil"/>
              <w:bottom w:val="single" w:sz="4" w:space="0" w:color="auto"/>
              <w:right w:val="single" w:sz="4" w:space="0" w:color="auto"/>
            </w:tcBorders>
            <w:shd w:val="clear" w:color="auto" w:fill="auto"/>
            <w:vAlign w:val="bottom"/>
            <w:hideMark/>
          </w:tcPr>
          <w:p w14:paraId="1CC60A6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Training</w:t>
            </w:r>
          </w:p>
        </w:tc>
        <w:tc>
          <w:tcPr>
            <w:tcW w:w="220" w:type="dxa"/>
            <w:tcBorders>
              <w:top w:val="nil"/>
              <w:left w:val="nil"/>
              <w:bottom w:val="single" w:sz="4" w:space="0" w:color="auto"/>
              <w:right w:val="single" w:sz="8" w:space="0" w:color="auto"/>
            </w:tcBorders>
            <w:shd w:val="clear" w:color="auto" w:fill="auto"/>
            <w:vAlign w:val="bottom"/>
            <w:hideMark/>
          </w:tcPr>
          <w:p w14:paraId="748A2A1E"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8</w:t>
            </w:r>
          </w:p>
        </w:tc>
        <w:tc>
          <w:tcPr>
            <w:tcW w:w="360" w:type="dxa"/>
            <w:tcBorders>
              <w:top w:val="nil"/>
              <w:left w:val="nil"/>
              <w:bottom w:val="single" w:sz="4" w:space="0" w:color="auto"/>
              <w:right w:val="nil"/>
            </w:tcBorders>
            <w:shd w:val="clear" w:color="auto" w:fill="auto"/>
            <w:vAlign w:val="bottom"/>
            <w:hideMark/>
          </w:tcPr>
          <w:p w14:paraId="737EC824"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48</w:t>
            </w:r>
          </w:p>
        </w:tc>
        <w:tc>
          <w:tcPr>
            <w:tcW w:w="1980" w:type="dxa"/>
            <w:tcBorders>
              <w:top w:val="nil"/>
              <w:left w:val="single" w:sz="4" w:space="0" w:color="auto"/>
              <w:bottom w:val="single" w:sz="4" w:space="0" w:color="auto"/>
              <w:right w:val="single" w:sz="12" w:space="0" w:color="auto"/>
            </w:tcBorders>
            <w:shd w:val="clear" w:color="auto" w:fill="auto"/>
            <w:vAlign w:val="bottom"/>
            <w:hideMark/>
          </w:tcPr>
          <w:p w14:paraId="61D10809"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r w:rsidR="00A64500" w:rsidRPr="00C93D97" w14:paraId="6B750A33" w14:textId="77777777" w:rsidTr="00A64500">
        <w:trPr>
          <w:trHeight w:val="260"/>
        </w:trPr>
        <w:tc>
          <w:tcPr>
            <w:tcW w:w="440" w:type="dxa"/>
            <w:vMerge/>
            <w:tcBorders>
              <w:top w:val="nil"/>
              <w:left w:val="single" w:sz="8" w:space="0" w:color="auto"/>
              <w:bottom w:val="single" w:sz="8" w:space="0" w:color="000000"/>
              <w:right w:val="single" w:sz="4" w:space="0" w:color="auto"/>
            </w:tcBorders>
            <w:vAlign w:val="center"/>
            <w:hideMark/>
          </w:tcPr>
          <w:p w14:paraId="23400DEE" w14:textId="77777777" w:rsidR="00A64500" w:rsidRPr="00C93D97" w:rsidRDefault="00A64500" w:rsidP="00A64500">
            <w:pPr>
              <w:rPr>
                <w:rFonts w:ascii="Calibri Light" w:hAnsi="Calibri Light" w:cs="Calibri Light"/>
                <w:sz w:val="12"/>
                <w:szCs w:val="12"/>
              </w:rPr>
            </w:pPr>
          </w:p>
        </w:tc>
        <w:tc>
          <w:tcPr>
            <w:tcW w:w="1060" w:type="dxa"/>
            <w:vMerge/>
            <w:tcBorders>
              <w:top w:val="nil"/>
              <w:left w:val="single" w:sz="4" w:space="0" w:color="auto"/>
              <w:bottom w:val="single" w:sz="8" w:space="0" w:color="000000"/>
              <w:right w:val="single" w:sz="4" w:space="0" w:color="auto"/>
            </w:tcBorders>
            <w:vAlign w:val="center"/>
            <w:hideMark/>
          </w:tcPr>
          <w:p w14:paraId="6B6339B3" w14:textId="77777777" w:rsidR="00A64500" w:rsidRPr="00C93D97" w:rsidRDefault="00A64500" w:rsidP="00A64500">
            <w:pPr>
              <w:rPr>
                <w:rFonts w:ascii="Calibri Light" w:hAnsi="Calibri Light" w:cs="Calibri Light"/>
                <w:sz w:val="12"/>
                <w:szCs w:val="12"/>
              </w:rPr>
            </w:pPr>
          </w:p>
        </w:tc>
        <w:tc>
          <w:tcPr>
            <w:tcW w:w="1280" w:type="dxa"/>
            <w:vMerge/>
            <w:tcBorders>
              <w:top w:val="nil"/>
              <w:left w:val="single" w:sz="4" w:space="0" w:color="auto"/>
              <w:bottom w:val="single" w:sz="8" w:space="0" w:color="000000"/>
              <w:right w:val="single" w:sz="4" w:space="0" w:color="auto"/>
            </w:tcBorders>
            <w:vAlign w:val="center"/>
            <w:hideMark/>
          </w:tcPr>
          <w:p w14:paraId="58A98ADA" w14:textId="77777777" w:rsidR="00A64500" w:rsidRPr="00C93D97" w:rsidRDefault="00A64500" w:rsidP="00A64500">
            <w:pPr>
              <w:rPr>
                <w:rFonts w:ascii="Calibri Light" w:hAnsi="Calibri Light" w:cs="Calibri Light"/>
                <w:sz w:val="12"/>
                <w:szCs w:val="12"/>
              </w:rPr>
            </w:pPr>
          </w:p>
        </w:tc>
        <w:tc>
          <w:tcPr>
            <w:tcW w:w="2360" w:type="dxa"/>
            <w:tcBorders>
              <w:top w:val="nil"/>
              <w:left w:val="nil"/>
              <w:bottom w:val="single" w:sz="8" w:space="0" w:color="auto"/>
              <w:right w:val="single" w:sz="4" w:space="0" w:color="auto"/>
            </w:tcBorders>
            <w:shd w:val="clear" w:color="auto" w:fill="auto"/>
            <w:vAlign w:val="bottom"/>
            <w:hideMark/>
          </w:tcPr>
          <w:p w14:paraId="7B40ACBA"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Damage</w:t>
            </w:r>
          </w:p>
        </w:tc>
        <w:tc>
          <w:tcPr>
            <w:tcW w:w="2500" w:type="dxa"/>
            <w:tcBorders>
              <w:top w:val="nil"/>
              <w:left w:val="nil"/>
              <w:bottom w:val="single" w:sz="8" w:space="0" w:color="auto"/>
              <w:right w:val="single" w:sz="4" w:space="0" w:color="auto"/>
            </w:tcBorders>
            <w:shd w:val="clear" w:color="auto" w:fill="auto"/>
            <w:vAlign w:val="bottom"/>
            <w:hideMark/>
          </w:tcPr>
          <w:p w14:paraId="7B2F4C1C"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Injury to user</w:t>
            </w:r>
          </w:p>
        </w:tc>
        <w:tc>
          <w:tcPr>
            <w:tcW w:w="220" w:type="dxa"/>
            <w:tcBorders>
              <w:top w:val="nil"/>
              <w:left w:val="nil"/>
              <w:bottom w:val="single" w:sz="8" w:space="0" w:color="auto"/>
              <w:right w:val="single" w:sz="4" w:space="0" w:color="auto"/>
            </w:tcBorders>
            <w:shd w:val="clear" w:color="auto" w:fill="auto"/>
            <w:vAlign w:val="bottom"/>
            <w:hideMark/>
          </w:tcPr>
          <w:p w14:paraId="6087C7C7"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1660" w:type="dxa"/>
            <w:tcBorders>
              <w:top w:val="nil"/>
              <w:left w:val="nil"/>
              <w:bottom w:val="single" w:sz="8" w:space="0" w:color="auto"/>
              <w:right w:val="single" w:sz="4" w:space="0" w:color="auto"/>
            </w:tcBorders>
            <w:shd w:val="clear" w:color="auto" w:fill="auto"/>
            <w:vAlign w:val="bottom"/>
            <w:hideMark/>
          </w:tcPr>
          <w:p w14:paraId="5408160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Weapon Failure</w:t>
            </w:r>
          </w:p>
        </w:tc>
        <w:tc>
          <w:tcPr>
            <w:tcW w:w="160" w:type="dxa"/>
            <w:tcBorders>
              <w:top w:val="nil"/>
              <w:left w:val="nil"/>
              <w:bottom w:val="single" w:sz="8" w:space="0" w:color="auto"/>
              <w:right w:val="single" w:sz="4" w:space="0" w:color="auto"/>
            </w:tcBorders>
            <w:shd w:val="clear" w:color="auto" w:fill="auto"/>
            <w:vAlign w:val="bottom"/>
            <w:hideMark/>
          </w:tcPr>
          <w:p w14:paraId="5540EFBD"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7</w:t>
            </w:r>
          </w:p>
        </w:tc>
        <w:tc>
          <w:tcPr>
            <w:tcW w:w="2180" w:type="dxa"/>
            <w:tcBorders>
              <w:top w:val="nil"/>
              <w:left w:val="nil"/>
              <w:bottom w:val="single" w:sz="8" w:space="0" w:color="auto"/>
              <w:right w:val="single" w:sz="4" w:space="0" w:color="auto"/>
            </w:tcBorders>
            <w:shd w:val="clear" w:color="auto" w:fill="auto"/>
            <w:vAlign w:val="bottom"/>
            <w:hideMark/>
          </w:tcPr>
          <w:p w14:paraId="373A1B86"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Design Reliability</w:t>
            </w:r>
          </w:p>
        </w:tc>
        <w:tc>
          <w:tcPr>
            <w:tcW w:w="220" w:type="dxa"/>
            <w:tcBorders>
              <w:top w:val="nil"/>
              <w:left w:val="nil"/>
              <w:bottom w:val="single" w:sz="8" w:space="0" w:color="auto"/>
              <w:right w:val="single" w:sz="8" w:space="0" w:color="auto"/>
            </w:tcBorders>
            <w:shd w:val="clear" w:color="auto" w:fill="auto"/>
            <w:vAlign w:val="bottom"/>
            <w:hideMark/>
          </w:tcPr>
          <w:p w14:paraId="4B3EB2CE" w14:textId="77777777" w:rsidR="00A64500" w:rsidRPr="00C93D97" w:rsidRDefault="00A64500" w:rsidP="00A64500">
            <w:pPr>
              <w:jc w:val="center"/>
              <w:rPr>
                <w:rFonts w:ascii="Calibri Light" w:hAnsi="Calibri Light" w:cs="Calibri Light"/>
                <w:sz w:val="12"/>
                <w:szCs w:val="12"/>
              </w:rPr>
            </w:pPr>
            <w:r w:rsidRPr="00C93D97">
              <w:rPr>
                <w:rFonts w:ascii="Calibri Light" w:hAnsi="Calibri Light" w:cs="Calibri Light"/>
                <w:sz w:val="12"/>
                <w:szCs w:val="12"/>
              </w:rPr>
              <w:t>1</w:t>
            </w:r>
          </w:p>
        </w:tc>
        <w:tc>
          <w:tcPr>
            <w:tcW w:w="360" w:type="dxa"/>
            <w:tcBorders>
              <w:top w:val="nil"/>
              <w:left w:val="nil"/>
              <w:bottom w:val="single" w:sz="12" w:space="0" w:color="auto"/>
              <w:right w:val="nil"/>
            </w:tcBorders>
            <w:shd w:val="clear" w:color="auto" w:fill="auto"/>
            <w:vAlign w:val="bottom"/>
            <w:hideMark/>
          </w:tcPr>
          <w:p w14:paraId="3F5E5B7B" w14:textId="77777777" w:rsidR="00A64500" w:rsidRPr="00C93D97" w:rsidRDefault="00A64500" w:rsidP="00A64500">
            <w:pPr>
              <w:jc w:val="right"/>
              <w:rPr>
                <w:rFonts w:ascii="Calibri Light" w:hAnsi="Calibri Light" w:cs="Calibri Light"/>
                <w:sz w:val="12"/>
                <w:szCs w:val="12"/>
              </w:rPr>
            </w:pPr>
            <w:r w:rsidRPr="00C93D97">
              <w:rPr>
                <w:rFonts w:ascii="Calibri Light" w:hAnsi="Calibri Light" w:cs="Calibri Light"/>
                <w:sz w:val="12"/>
                <w:szCs w:val="12"/>
              </w:rPr>
              <w:t>49</w:t>
            </w:r>
          </w:p>
        </w:tc>
        <w:tc>
          <w:tcPr>
            <w:tcW w:w="1980" w:type="dxa"/>
            <w:tcBorders>
              <w:top w:val="nil"/>
              <w:left w:val="single" w:sz="4" w:space="0" w:color="auto"/>
              <w:bottom w:val="single" w:sz="12" w:space="0" w:color="auto"/>
              <w:right w:val="single" w:sz="12" w:space="0" w:color="auto"/>
            </w:tcBorders>
            <w:shd w:val="clear" w:color="auto" w:fill="auto"/>
            <w:vAlign w:val="bottom"/>
            <w:hideMark/>
          </w:tcPr>
          <w:p w14:paraId="21E864F0" w14:textId="77777777" w:rsidR="00A64500" w:rsidRPr="00C93D97" w:rsidRDefault="00A64500" w:rsidP="00A64500">
            <w:pPr>
              <w:rPr>
                <w:rFonts w:ascii="Calibri Light" w:hAnsi="Calibri Light" w:cs="Calibri Light"/>
                <w:sz w:val="12"/>
                <w:szCs w:val="12"/>
              </w:rPr>
            </w:pPr>
            <w:r w:rsidRPr="00C93D97">
              <w:rPr>
                <w:rFonts w:ascii="Calibri Light" w:hAnsi="Calibri Light" w:cs="Calibri Light"/>
                <w:sz w:val="12"/>
                <w:szCs w:val="12"/>
              </w:rPr>
              <w:t> </w:t>
            </w:r>
          </w:p>
        </w:tc>
      </w:tr>
    </w:tbl>
    <w:p w14:paraId="79151E2A" w14:textId="77777777" w:rsidR="00571B57" w:rsidRPr="00C93D97" w:rsidRDefault="00571B57" w:rsidP="00D87084">
      <w:pPr>
        <w:rPr>
          <w:rFonts w:ascii="Calibri Light" w:hAnsi="Calibri Light" w:cs="Calibri Light"/>
          <w:sz w:val="24"/>
          <w:szCs w:val="24"/>
        </w:rPr>
      </w:pPr>
    </w:p>
    <w:p w14:paraId="021D60EB" w14:textId="77777777" w:rsidR="00584B44" w:rsidRPr="00C93D97" w:rsidRDefault="00584B44" w:rsidP="00D87084">
      <w:pPr>
        <w:rPr>
          <w:rFonts w:ascii="Calibri Light" w:hAnsi="Calibri Light" w:cs="Calibri Light"/>
          <w:sz w:val="24"/>
          <w:szCs w:val="24"/>
        </w:rPr>
      </w:pPr>
    </w:p>
    <w:p w14:paraId="1152F7BC" w14:textId="77777777" w:rsidR="00584B44" w:rsidRPr="00C93D97" w:rsidRDefault="00584B44" w:rsidP="00D87084">
      <w:pPr>
        <w:rPr>
          <w:rFonts w:ascii="Calibri Light" w:hAnsi="Calibri Light" w:cs="Calibri Light"/>
          <w:sz w:val="24"/>
          <w:szCs w:val="24"/>
        </w:rPr>
      </w:pPr>
    </w:p>
    <w:p w14:paraId="2D49135A" w14:textId="77777777" w:rsidR="00584B44" w:rsidRPr="00C93D97" w:rsidRDefault="00584B44" w:rsidP="00D87084">
      <w:pPr>
        <w:rPr>
          <w:rFonts w:ascii="Calibri Light" w:hAnsi="Calibri Light" w:cs="Calibri Light"/>
          <w:sz w:val="24"/>
          <w:szCs w:val="24"/>
        </w:rPr>
      </w:pPr>
    </w:p>
    <w:p w14:paraId="0B75DB97" w14:textId="77777777" w:rsidR="00584B44" w:rsidRPr="00C93D97" w:rsidRDefault="00584B44" w:rsidP="00D87084">
      <w:pPr>
        <w:rPr>
          <w:rFonts w:ascii="Calibri Light" w:hAnsi="Calibri Light" w:cs="Calibri Light"/>
          <w:sz w:val="24"/>
          <w:szCs w:val="24"/>
        </w:rPr>
      </w:pPr>
    </w:p>
    <w:p w14:paraId="1E511206" w14:textId="77777777" w:rsidR="00584B44" w:rsidRPr="00C93D97" w:rsidRDefault="00584B44" w:rsidP="00D87084">
      <w:pPr>
        <w:rPr>
          <w:rFonts w:ascii="Calibri Light" w:hAnsi="Calibri Light" w:cs="Calibri Light"/>
          <w:sz w:val="24"/>
          <w:szCs w:val="24"/>
        </w:rPr>
      </w:pPr>
    </w:p>
    <w:p w14:paraId="0E2762E2" w14:textId="77777777" w:rsidR="00584B44" w:rsidRPr="00C93D97" w:rsidRDefault="00584B44" w:rsidP="00D87084">
      <w:pPr>
        <w:rPr>
          <w:rFonts w:ascii="Calibri Light" w:hAnsi="Calibri Light" w:cs="Calibri Light"/>
          <w:sz w:val="24"/>
          <w:szCs w:val="24"/>
        </w:rPr>
      </w:pPr>
    </w:p>
    <w:p w14:paraId="31894D92" w14:textId="77777777" w:rsidR="00584B44" w:rsidRPr="00C93D97" w:rsidRDefault="00584B44" w:rsidP="00D87084">
      <w:pPr>
        <w:rPr>
          <w:rFonts w:ascii="Calibri Light" w:hAnsi="Calibri Light" w:cs="Calibri Light"/>
          <w:sz w:val="24"/>
          <w:szCs w:val="24"/>
        </w:rPr>
      </w:pPr>
    </w:p>
    <w:p w14:paraId="51820DC4" w14:textId="77777777" w:rsidR="00584B44" w:rsidRPr="00C93D97" w:rsidRDefault="00584B44" w:rsidP="00D87084">
      <w:pPr>
        <w:rPr>
          <w:rFonts w:ascii="Calibri Light" w:hAnsi="Calibri Light" w:cs="Calibri Light"/>
          <w:sz w:val="24"/>
          <w:szCs w:val="24"/>
        </w:rPr>
      </w:pPr>
    </w:p>
    <w:p w14:paraId="75B848D6" w14:textId="77777777" w:rsidR="00584B44" w:rsidRPr="00C93D97" w:rsidRDefault="00584B44" w:rsidP="00D87084">
      <w:pPr>
        <w:rPr>
          <w:rFonts w:ascii="Calibri Light" w:hAnsi="Calibri Light" w:cs="Calibri Light"/>
          <w:sz w:val="24"/>
          <w:szCs w:val="24"/>
        </w:rPr>
      </w:pPr>
    </w:p>
    <w:p w14:paraId="5A45B4D2" w14:textId="77777777" w:rsidR="00584B44" w:rsidRPr="00C93D97" w:rsidRDefault="00584B44" w:rsidP="00D87084">
      <w:pPr>
        <w:rPr>
          <w:rFonts w:ascii="Calibri Light" w:hAnsi="Calibri Light" w:cs="Calibri Light"/>
          <w:sz w:val="24"/>
          <w:szCs w:val="24"/>
        </w:rPr>
      </w:pPr>
    </w:p>
    <w:p w14:paraId="320CB51E" w14:textId="77777777" w:rsidR="00584B44" w:rsidRPr="00C93D97" w:rsidRDefault="00584B44" w:rsidP="00D87084">
      <w:pPr>
        <w:rPr>
          <w:rFonts w:ascii="Calibri Light" w:hAnsi="Calibri Light" w:cs="Calibri Light"/>
          <w:sz w:val="24"/>
          <w:szCs w:val="24"/>
        </w:rPr>
      </w:pPr>
    </w:p>
    <w:p w14:paraId="39A5F5EA" w14:textId="77777777" w:rsidR="00584B44" w:rsidRPr="00C93D97" w:rsidRDefault="00584B44" w:rsidP="00D87084">
      <w:pPr>
        <w:rPr>
          <w:rFonts w:ascii="Calibri Light" w:hAnsi="Calibri Light" w:cs="Calibri Light"/>
          <w:sz w:val="24"/>
          <w:szCs w:val="24"/>
        </w:rPr>
      </w:pPr>
    </w:p>
    <w:p w14:paraId="2AF0277B" w14:textId="77777777" w:rsidR="00584B44" w:rsidRPr="00C93D97" w:rsidRDefault="00584B44" w:rsidP="00D87084">
      <w:pPr>
        <w:rPr>
          <w:rFonts w:ascii="Calibri Light" w:hAnsi="Calibri Light" w:cs="Calibri Light"/>
          <w:sz w:val="24"/>
          <w:szCs w:val="24"/>
        </w:rPr>
      </w:pPr>
    </w:p>
    <w:p w14:paraId="3611D2A8" w14:textId="77777777" w:rsidR="00584B44" w:rsidRPr="00C93D97" w:rsidRDefault="00584B44" w:rsidP="00D87084">
      <w:pPr>
        <w:rPr>
          <w:rFonts w:ascii="Calibri Light" w:hAnsi="Calibri Light" w:cs="Calibri Light"/>
          <w:sz w:val="24"/>
          <w:szCs w:val="24"/>
        </w:rPr>
      </w:pPr>
    </w:p>
    <w:p w14:paraId="636C54E7" w14:textId="77777777" w:rsidR="00584B44" w:rsidRPr="00C93D97" w:rsidRDefault="00584B44" w:rsidP="00D87084">
      <w:pPr>
        <w:rPr>
          <w:rFonts w:ascii="Calibri Light" w:hAnsi="Calibri Light" w:cs="Calibri Light"/>
          <w:sz w:val="24"/>
          <w:szCs w:val="24"/>
        </w:rPr>
      </w:pPr>
    </w:p>
    <w:p w14:paraId="3F6B98E5" w14:textId="77777777" w:rsidR="00584B44" w:rsidRPr="00C93D97" w:rsidRDefault="00584B44" w:rsidP="00D87084">
      <w:pPr>
        <w:rPr>
          <w:rFonts w:ascii="Calibri Light" w:hAnsi="Calibri Light" w:cs="Calibri Light"/>
          <w:sz w:val="24"/>
          <w:szCs w:val="24"/>
        </w:rPr>
      </w:pPr>
    </w:p>
    <w:p w14:paraId="1F504F8E" w14:textId="77777777" w:rsidR="00584B44" w:rsidRPr="00C93D97" w:rsidRDefault="00584B44" w:rsidP="00D87084">
      <w:pPr>
        <w:rPr>
          <w:rFonts w:ascii="Calibri Light" w:hAnsi="Calibri Light" w:cs="Calibri Light"/>
          <w:sz w:val="24"/>
          <w:szCs w:val="24"/>
        </w:rPr>
      </w:pPr>
    </w:p>
    <w:p w14:paraId="53078D9D" w14:textId="77777777" w:rsidR="00584B44" w:rsidRPr="00C93D97" w:rsidRDefault="00584B44" w:rsidP="00D87084">
      <w:pPr>
        <w:rPr>
          <w:rFonts w:ascii="Calibri Light" w:hAnsi="Calibri Light" w:cs="Calibri Light"/>
          <w:sz w:val="24"/>
          <w:szCs w:val="24"/>
        </w:rPr>
      </w:pPr>
    </w:p>
    <w:p w14:paraId="5538D1B5" w14:textId="77777777" w:rsidR="00584B44" w:rsidRPr="00C93D97" w:rsidRDefault="00584B44" w:rsidP="00D87084">
      <w:pPr>
        <w:rPr>
          <w:rFonts w:ascii="Calibri Light" w:hAnsi="Calibri Light" w:cs="Calibri Light"/>
          <w:sz w:val="24"/>
          <w:szCs w:val="24"/>
        </w:rPr>
      </w:pPr>
    </w:p>
    <w:p w14:paraId="36B296E9" w14:textId="77777777" w:rsidR="00584B44" w:rsidRPr="00C93D97" w:rsidRDefault="00584B44" w:rsidP="00D87084">
      <w:pPr>
        <w:rPr>
          <w:rFonts w:ascii="Calibri Light" w:hAnsi="Calibri Light" w:cs="Calibri Light"/>
          <w:sz w:val="24"/>
          <w:szCs w:val="24"/>
        </w:rPr>
      </w:pPr>
    </w:p>
    <w:p w14:paraId="6458455E" w14:textId="13F2A51A" w:rsidR="003C53C7" w:rsidRPr="00C93D97" w:rsidRDefault="003C53C7" w:rsidP="00C544F9">
      <w:pPr>
        <w:pStyle w:val="Heading1"/>
        <w:rPr>
          <w:rFonts w:ascii="Calibri Light" w:hAnsi="Calibri Light" w:cs="Calibri Light"/>
          <w:b/>
          <w:bCs/>
          <w:color w:val="auto"/>
          <w:sz w:val="28"/>
          <w:szCs w:val="28"/>
        </w:rPr>
      </w:pPr>
      <w:bookmarkStart w:id="24" w:name="_Toc198452141"/>
      <w:r w:rsidRPr="00C93D97">
        <w:rPr>
          <w:rFonts w:ascii="Calibri Light" w:hAnsi="Calibri Light" w:cs="Calibri Light"/>
          <w:b/>
          <w:bCs/>
          <w:color w:val="auto"/>
          <w:sz w:val="28"/>
          <w:szCs w:val="28"/>
        </w:rPr>
        <w:lastRenderedPageBreak/>
        <w:t xml:space="preserve">Appendix </w:t>
      </w:r>
      <w:r w:rsidR="00FA2FDA" w:rsidRPr="00C93D97">
        <w:rPr>
          <w:rFonts w:ascii="Calibri Light" w:hAnsi="Calibri Light" w:cs="Calibri Light"/>
          <w:b/>
          <w:bCs/>
          <w:color w:val="auto"/>
          <w:sz w:val="28"/>
          <w:szCs w:val="28"/>
        </w:rPr>
        <w:t>5</w:t>
      </w:r>
      <w:r w:rsidR="008C7183" w:rsidRPr="00C93D97">
        <w:rPr>
          <w:rFonts w:ascii="Calibri Light" w:hAnsi="Calibri Light" w:cs="Calibri Light"/>
          <w:b/>
          <w:bCs/>
          <w:color w:val="auto"/>
          <w:sz w:val="28"/>
          <w:szCs w:val="28"/>
        </w:rPr>
        <w:t xml:space="preserve"> – Option Down-Select Criteria</w:t>
      </w:r>
      <w:bookmarkEnd w:id="24"/>
    </w:p>
    <w:p w14:paraId="6E420EE3" w14:textId="77777777" w:rsidR="008C7183" w:rsidRPr="00C93D97" w:rsidRDefault="008C7183" w:rsidP="00D87084">
      <w:pPr>
        <w:rPr>
          <w:rFonts w:ascii="Calibri Light" w:hAnsi="Calibri Light" w:cs="Calibri Light"/>
          <w:sz w:val="24"/>
          <w:szCs w:val="24"/>
        </w:rPr>
      </w:pPr>
    </w:p>
    <w:tbl>
      <w:tblPr>
        <w:tblW w:w="14548" w:type="dxa"/>
        <w:tblLook w:val="04A0" w:firstRow="1" w:lastRow="0" w:firstColumn="1" w:lastColumn="0" w:noHBand="0" w:noVBand="1"/>
      </w:tblPr>
      <w:tblGrid>
        <w:gridCol w:w="2427"/>
        <w:gridCol w:w="1873"/>
        <w:gridCol w:w="1873"/>
        <w:gridCol w:w="2744"/>
        <w:gridCol w:w="1873"/>
        <w:gridCol w:w="1873"/>
        <w:gridCol w:w="1885"/>
      </w:tblGrid>
      <w:tr w:rsidR="003C53C7" w:rsidRPr="00C93D97" w14:paraId="521ACA0C" w14:textId="77777777" w:rsidTr="003C53C7">
        <w:trPr>
          <w:trHeight w:val="273"/>
        </w:trPr>
        <w:tc>
          <w:tcPr>
            <w:tcW w:w="2427" w:type="dxa"/>
            <w:tcBorders>
              <w:top w:val="nil"/>
              <w:left w:val="nil"/>
              <w:bottom w:val="nil"/>
              <w:right w:val="nil"/>
            </w:tcBorders>
            <w:shd w:val="clear" w:color="auto" w:fill="auto"/>
            <w:noWrap/>
            <w:vAlign w:val="bottom"/>
            <w:hideMark/>
          </w:tcPr>
          <w:p w14:paraId="5BF3006A" w14:textId="77777777" w:rsidR="003C53C7" w:rsidRPr="00C93D97" w:rsidRDefault="003C53C7" w:rsidP="003C53C7">
            <w:pPr>
              <w:rPr>
                <w:rFonts w:ascii="Calibri Light" w:hAnsi="Calibri Light" w:cs="Calibri Light"/>
                <w:sz w:val="16"/>
                <w:szCs w:val="16"/>
              </w:rPr>
            </w:pPr>
          </w:p>
        </w:tc>
        <w:tc>
          <w:tcPr>
            <w:tcW w:w="12121" w:type="dxa"/>
            <w:gridSpan w:val="6"/>
            <w:tcBorders>
              <w:top w:val="single" w:sz="8" w:space="0" w:color="auto"/>
              <w:left w:val="single" w:sz="8" w:space="0" w:color="auto"/>
              <w:bottom w:val="nil"/>
              <w:right w:val="single" w:sz="8" w:space="0" w:color="000000"/>
            </w:tcBorders>
            <w:shd w:val="clear" w:color="000000" w:fill="333399"/>
            <w:noWrap/>
            <w:vAlign w:val="center"/>
            <w:hideMark/>
          </w:tcPr>
          <w:p w14:paraId="1463C21F" w14:textId="77777777" w:rsidR="003C53C7" w:rsidRPr="00C93D97" w:rsidRDefault="003C53C7" w:rsidP="003C53C7">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Concept Names</w:t>
            </w:r>
          </w:p>
        </w:tc>
      </w:tr>
      <w:tr w:rsidR="003C53C7" w:rsidRPr="00C93D97" w14:paraId="353C06E8" w14:textId="77777777" w:rsidTr="003C53C7">
        <w:trPr>
          <w:trHeight w:val="273"/>
        </w:trPr>
        <w:tc>
          <w:tcPr>
            <w:tcW w:w="2427" w:type="dxa"/>
            <w:tcBorders>
              <w:top w:val="single" w:sz="8" w:space="0" w:color="auto"/>
              <w:left w:val="single" w:sz="8" w:space="0" w:color="auto"/>
              <w:bottom w:val="nil"/>
              <w:right w:val="nil"/>
            </w:tcBorders>
            <w:shd w:val="clear" w:color="000000" w:fill="333399"/>
            <w:noWrap/>
            <w:vAlign w:val="center"/>
            <w:hideMark/>
          </w:tcPr>
          <w:p w14:paraId="06CB771E" w14:textId="77777777" w:rsidR="003C53C7" w:rsidRPr="00C93D97" w:rsidRDefault="003C53C7" w:rsidP="003C53C7">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Function</w:t>
            </w:r>
          </w:p>
        </w:tc>
        <w:tc>
          <w:tcPr>
            <w:tcW w:w="1873" w:type="dxa"/>
            <w:tcBorders>
              <w:top w:val="single" w:sz="8" w:space="0" w:color="auto"/>
              <w:left w:val="single" w:sz="8" w:space="0" w:color="auto"/>
              <w:bottom w:val="nil"/>
              <w:right w:val="nil"/>
            </w:tcBorders>
            <w:shd w:val="clear" w:color="000000" w:fill="538DD5"/>
            <w:noWrap/>
            <w:vAlign w:val="center"/>
            <w:hideMark/>
          </w:tcPr>
          <w:p w14:paraId="46A56FB2" w14:textId="77777777" w:rsidR="003C53C7" w:rsidRPr="00C93D97" w:rsidRDefault="003C53C7" w:rsidP="003C53C7">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EMP Device</w:t>
            </w:r>
          </w:p>
        </w:tc>
        <w:tc>
          <w:tcPr>
            <w:tcW w:w="1873" w:type="dxa"/>
            <w:tcBorders>
              <w:top w:val="single" w:sz="8" w:space="0" w:color="auto"/>
              <w:left w:val="nil"/>
              <w:bottom w:val="nil"/>
              <w:right w:val="nil"/>
            </w:tcBorders>
            <w:shd w:val="clear" w:color="000000" w:fill="538DD5"/>
            <w:noWrap/>
            <w:vAlign w:val="center"/>
            <w:hideMark/>
          </w:tcPr>
          <w:p w14:paraId="53BAE989" w14:textId="77777777" w:rsidR="003C53C7" w:rsidRPr="00C93D97" w:rsidRDefault="003C53C7" w:rsidP="003C53C7">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Robot Dog</w:t>
            </w:r>
          </w:p>
        </w:tc>
        <w:tc>
          <w:tcPr>
            <w:tcW w:w="2744" w:type="dxa"/>
            <w:tcBorders>
              <w:top w:val="single" w:sz="8" w:space="0" w:color="auto"/>
              <w:left w:val="nil"/>
              <w:bottom w:val="nil"/>
              <w:right w:val="nil"/>
            </w:tcBorders>
            <w:shd w:val="clear" w:color="000000" w:fill="538DD5"/>
            <w:noWrap/>
            <w:vAlign w:val="center"/>
            <w:hideMark/>
          </w:tcPr>
          <w:p w14:paraId="449E1FDC" w14:textId="77777777" w:rsidR="003C53C7" w:rsidRPr="00C93D97" w:rsidRDefault="003C53C7" w:rsidP="003C53C7">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Shoulder Launched Missile</w:t>
            </w:r>
          </w:p>
        </w:tc>
        <w:tc>
          <w:tcPr>
            <w:tcW w:w="1873" w:type="dxa"/>
            <w:tcBorders>
              <w:top w:val="single" w:sz="8" w:space="0" w:color="auto"/>
              <w:left w:val="nil"/>
              <w:bottom w:val="nil"/>
              <w:right w:val="nil"/>
            </w:tcBorders>
            <w:shd w:val="clear" w:color="000000" w:fill="538DD5"/>
            <w:noWrap/>
            <w:vAlign w:val="center"/>
            <w:hideMark/>
          </w:tcPr>
          <w:p w14:paraId="013914C4" w14:textId="77777777" w:rsidR="003C53C7" w:rsidRPr="00C93D97" w:rsidRDefault="003C53C7" w:rsidP="003C53C7">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Drone</w:t>
            </w:r>
          </w:p>
        </w:tc>
        <w:tc>
          <w:tcPr>
            <w:tcW w:w="1873" w:type="dxa"/>
            <w:tcBorders>
              <w:top w:val="single" w:sz="8" w:space="0" w:color="auto"/>
              <w:left w:val="nil"/>
              <w:bottom w:val="nil"/>
              <w:right w:val="nil"/>
            </w:tcBorders>
            <w:shd w:val="clear" w:color="000000" w:fill="538DD5"/>
            <w:noWrap/>
            <w:vAlign w:val="center"/>
            <w:hideMark/>
          </w:tcPr>
          <w:p w14:paraId="05DE4E84" w14:textId="77777777" w:rsidR="003C53C7" w:rsidRPr="00C93D97" w:rsidRDefault="003C53C7" w:rsidP="003C53C7">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40mm Grenade</w:t>
            </w:r>
          </w:p>
        </w:tc>
        <w:tc>
          <w:tcPr>
            <w:tcW w:w="1885" w:type="dxa"/>
            <w:tcBorders>
              <w:top w:val="single" w:sz="8" w:space="0" w:color="auto"/>
              <w:left w:val="nil"/>
              <w:bottom w:val="nil"/>
              <w:right w:val="single" w:sz="8" w:space="0" w:color="auto"/>
            </w:tcBorders>
            <w:shd w:val="clear" w:color="000000" w:fill="538DD5"/>
            <w:noWrap/>
            <w:vAlign w:val="center"/>
            <w:hideMark/>
          </w:tcPr>
          <w:p w14:paraId="3C76D0FB" w14:textId="77777777" w:rsidR="003C53C7" w:rsidRPr="00C93D97" w:rsidRDefault="003C53C7" w:rsidP="003C53C7">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Glider</w:t>
            </w:r>
          </w:p>
        </w:tc>
      </w:tr>
      <w:tr w:rsidR="003C53C7" w:rsidRPr="00C93D97" w14:paraId="61786811" w14:textId="77777777" w:rsidTr="003C53C7">
        <w:trPr>
          <w:trHeight w:val="273"/>
        </w:trPr>
        <w:tc>
          <w:tcPr>
            <w:tcW w:w="2427" w:type="dxa"/>
            <w:tcBorders>
              <w:top w:val="single" w:sz="4" w:space="0" w:color="auto"/>
              <w:left w:val="single" w:sz="8" w:space="0" w:color="auto"/>
              <w:bottom w:val="single" w:sz="4" w:space="0" w:color="auto"/>
              <w:right w:val="nil"/>
            </w:tcBorders>
            <w:shd w:val="clear" w:color="auto" w:fill="auto"/>
            <w:vAlign w:val="center"/>
            <w:hideMark/>
          </w:tcPr>
          <w:p w14:paraId="5AE1C513"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Ready Sysem</w:t>
            </w:r>
          </w:p>
        </w:tc>
        <w:tc>
          <w:tcPr>
            <w:tcW w:w="1873"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22525F18"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Tripod Launcher</w:t>
            </w:r>
          </w:p>
        </w:tc>
        <w:tc>
          <w:tcPr>
            <w:tcW w:w="1873" w:type="dxa"/>
            <w:tcBorders>
              <w:top w:val="single" w:sz="4" w:space="0" w:color="auto"/>
              <w:left w:val="nil"/>
              <w:bottom w:val="single" w:sz="4" w:space="0" w:color="auto"/>
              <w:right w:val="single" w:sz="4" w:space="0" w:color="auto"/>
            </w:tcBorders>
            <w:shd w:val="clear" w:color="auto" w:fill="auto"/>
            <w:vAlign w:val="center"/>
            <w:hideMark/>
          </w:tcPr>
          <w:p w14:paraId="4D16D27E"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Un-pack</w:t>
            </w:r>
          </w:p>
        </w:tc>
        <w:tc>
          <w:tcPr>
            <w:tcW w:w="2744" w:type="dxa"/>
            <w:tcBorders>
              <w:top w:val="single" w:sz="4" w:space="0" w:color="auto"/>
              <w:left w:val="nil"/>
              <w:bottom w:val="single" w:sz="4" w:space="0" w:color="auto"/>
              <w:right w:val="single" w:sz="4" w:space="0" w:color="auto"/>
            </w:tcBorders>
            <w:shd w:val="clear" w:color="auto" w:fill="auto"/>
            <w:vAlign w:val="center"/>
            <w:hideMark/>
          </w:tcPr>
          <w:p w14:paraId="7F95FD24"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Hand Assemble Weapon</w:t>
            </w:r>
          </w:p>
        </w:tc>
        <w:tc>
          <w:tcPr>
            <w:tcW w:w="1873" w:type="dxa"/>
            <w:tcBorders>
              <w:top w:val="single" w:sz="4" w:space="0" w:color="auto"/>
              <w:left w:val="nil"/>
              <w:bottom w:val="single" w:sz="4" w:space="0" w:color="auto"/>
              <w:right w:val="single" w:sz="4" w:space="0" w:color="auto"/>
            </w:tcBorders>
            <w:shd w:val="clear" w:color="auto" w:fill="auto"/>
            <w:vAlign w:val="center"/>
            <w:hideMark/>
          </w:tcPr>
          <w:p w14:paraId="381D5852"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 xml:space="preserve">Un-pack </w:t>
            </w:r>
          </w:p>
        </w:tc>
        <w:tc>
          <w:tcPr>
            <w:tcW w:w="1873" w:type="dxa"/>
            <w:tcBorders>
              <w:top w:val="single" w:sz="4" w:space="0" w:color="auto"/>
              <w:left w:val="nil"/>
              <w:bottom w:val="single" w:sz="4" w:space="0" w:color="auto"/>
              <w:right w:val="single" w:sz="4" w:space="0" w:color="auto"/>
            </w:tcBorders>
            <w:shd w:val="clear" w:color="auto" w:fill="auto"/>
            <w:vAlign w:val="center"/>
            <w:hideMark/>
          </w:tcPr>
          <w:p w14:paraId="58D22092"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Shoulder launcher</w:t>
            </w:r>
          </w:p>
        </w:tc>
        <w:tc>
          <w:tcPr>
            <w:tcW w:w="1885" w:type="dxa"/>
            <w:tcBorders>
              <w:top w:val="single" w:sz="4" w:space="0" w:color="auto"/>
              <w:left w:val="nil"/>
              <w:bottom w:val="single" w:sz="4" w:space="0" w:color="auto"/>
              <w:right w:val="single" w:sz="8" w:space="0" w:color="auto"/>
            </w:tcBorders>
            <w:shd w:val="clear" w:color="auto" w:fill="auto"/>
            <w:vAlign w:val="center"/>
            <w:hideMark/>
          </w:tcPr>
          <w:p w14:paraId="103878A1"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Unpack</w:t>
            </w:r>
          </w:p>
        </w:tc>
      </w:tr>
      <w:tr w:rsidR="003C53C7" w:rsidRPr="00C93D97" w14:paraId="316F1901" w14:textId="77777777" w:rsidTr="001C32A5">
        <w:trPr>
          <w:trHeight w:val="238"/>
        </w:trPr>
        <w:tc>
          <w:tcPr>
            <w:tcW w:w="2427" w:type="dxa"/>
            <w:tcBorders>
              <w:top w:val="nil"/>
              <w:left w:val="single" w:sz="8" w:space="0" w:color="auto"/>
              <w:bottom w:val="single" w:sz="4" w:space="0" w:color="auto"/>
              <w:right w:val="nil"/>
            </w:tcBorders>
            <w:shd w:val="clear" w:color="auto" w:fill="auto"/>
            <w:vAlign w:val="center"/>
            <w:hideMark/>
          </w:tcPr>
          <w:p w14:paraId="633D3B20"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Identify Target</w:t>
            </w:r>
          </w:p>
        </w:tc>
        <w:tc>
          <w:tcPr>
            <w:tcW w:w="1873" w:type="dxa"/>
            <w:tcBorders>
              <w:top w:val="nil"/>
              <w:left w:val="single" w:sz="8" w:space="0" w:color="auto"/>
              <w:bottom w:val="single" w:sz="4" w:space="0" w:color="auto"/>
              <w:right w:val="single" w:sz="4" w:space="0" w:color="auto"/>
            </w:tcBorders>
            <w:shd w:val="clear" w:color="auto" w:fill="auto"/>
            <w:vAlign w:val="center"/>
            <w:hideMark/>
          </w:tcPr>
          <w:p w14:paraId="3F122A7E"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Laser Designator</w:t>
            </w:r>
          </w:p>
        </w:tc>
        <w:tc>
          <w:tcPr>
            <w:tcW w:w="1873" w:type="dxa"/>
            <w:tcBorders>
              <w:top w:val="nil"/>
              <w:left w:val="nil"/>
              <w:bottom w:val="single" w:sz="4" w:space="0" w:color="auto"/>
              <w:right w:val="single" w:sz="4" w:space="0" w:color="auto"/>
            </w:tcBorders>
            <w:shd w:val="clear" w:color="auto" w:fill="auto"/>
            <w:vAlign w:val="center"/>
            <w:hideMark/>
          </w:tcPr>
          <w:p w14:paraId="36F504E2"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Manual Aiming</w:t>
            </w:r>
          </w:p>
        </w:tc>
        <w:tc>
          <w:tcPr>
            <w:tcW w:w="2744" w:type="dxa"/>
            <w:tcBorders>
              <w:top w:val="nil"/>
              <w:left w:val="nil"/>
              <w:bottom w:val="single" w:sz="4" w:space="0" w:color="auto"/>
              <w:right w:val="single" w:sz="4" w:space="0" w:color="auto"/>
            </w:tcBorders>
            <w:shd w:val="clear" w:color="auto" w:fill="auto"/>
            <w:vAlign w:val="center"/>
            <w:hideMark/>
          </w:tcPr>
          <w:p w14:paraId="70C91529"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GPS Location</w:t>
            </w:r>
          </w:p>
        </w:tc>
        <w:tc>
          <w:tcPr>
            <w:tcW w:w="1873" w:type="dxa"/>
            <w:tcBorders>
              <w:top w:val="nil"/>
              <w:left w:val="nil"/>
              <w:bottom w:val="single" w:sz="4" w:space="0" w:color="auto"/>
              <w:right w:val="single" w:sz="4" w:space="0" w:color="auto"/>
            </w:tcBorders>
            <w:shd w:val="clear" w:color="auto" w:fill="auto"/>
            <w:vAlign w:val="center"/>
            <w:hideMark/>
          </w:tcPr>
          <w:p w14:paraId="6D3DB589"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Visual ID</w:t>
            </w:r>
          </w:p>
        </w:tc>
        <w:tc>
          <w:tcPr>
            <w:tcW w:w="1873" w:type="dxa"/>
            <w:tcBorders>
              <w:top w:val="nil"/>
              <w:left w:val="nil"/>
              <w:bottom w:val="single" w:sz="4" w:space="0" w:color="auto"/>
              <w:right w:val="single" w:sz="4" w:space="0" w:color="auto"/>
            </w:tcBorders>
            <w:shd w:val="clear" w:color="auto" w:fill="auto"/>
            <w:vAlign w:val="center"/>
            <w:hideMark/>
          </w:tcPr>
          <w:p w14:paraId="736A3B7B"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Look Through Optic</w:t>
            </w:r>
          </w:p>
        </w:tc>
        <w:tc>
          <w:tcPr>
            <w:tcW w:w="1885" w:type="dxa"/>
            <w:tcBorders>
              <w:top w:val="nil"/>
              <w:left w:val="nil"/>
              <w:bottom w:val="single" w:sz="4" w:space="0" w:color="auto"/>
              <w:right w:val="single" w:sz="8" w:space="0" w:color="auto"/>
            </w:tcBorders>
            <w:shd w:val="clear" w:color="auto" w:fill="auto"/>
            <w:vAlign w:val="center"/>
            <w:hideMark/>
          </w:tcPr>
          <w:p w14:paraId="4D78E17B"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GPS</w:t>
            </w:r>
          </w:p>
        </w:tc>
      </w:tr>
      <w:tr w:rsidR="003C53C7" w:rsidRPr="00C93D97" w14:paraId="15789102" w14:textId="77777777" w:rsidTr="003C53C7">
        <w:trPr>
          <w:trHeight w:val="273"/>
        </w:trPr>
        <w:tc>
          <w:tcPr>
            <w:tcW w:w="2427" w:type="dxa"/>
            <w:tcBorders>
              <w:top w:val="nil"/>
              <w:left w:val="single" w:sz="8" w:space="0" w:color="auto"/>
              <w:bottom w:val="single" w:sz="4" w:space="0" w:color="auto"/>
              <w:right w:val="nil"/>
            </w:tcBorders>
            <w:shd w:val="clear" w:color="auto" w:fill="auto"/>
            <w:vAlign w:val="center"/>
            <w:hideMark/>
          </w:tcPr>
          <w:p w14:paraId="0E1F15BB"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Aim</w:t>
            </w:r>
          </w:p>
        </w:tc>
        <w:tc>
          <w:tcPr>
            <w:tcW w:w="1873" w:type="dxa"/>
            <w:tcBorders>
              <w:top w:val="nil"/>
              <w:left w:val="single" w:sz="8" w:space="0" w:color="auto"/>
              <w:bottom w:val="single" w:sz="4" w:space="0" w:color="auto"/>
              <w:right w:val="single" w:sz="4" w:space="0" w:color="auto"/>
            </w:tcBorders>
            <w:shd w:val="clear" w:color="auto" w:fill="auto"/>
            <w:vAlign w:val="center"/>
            <w:hideMark/>
          </w:tcPr>
          <w:p w14:paraId="59915CA8"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Visual ID</w:t>
            </w:r>
          </w:p>
        </w:tc>
        <w:tc>
          <w:tcPr>
            <w:tcW w:w="1873" w:type="dxa"/>
            <w:tcBorders>
              <w:top w:val="nil"/>
              <w:left w:val="nil"/>
              <w:bottom w:val="single" w:sz="4" w:space="0" w:color="auto"/>
              <w:right w:val="single" w:sz="4" w:space="0" w:color="auto"/>
            </w:tcBorders>
            <w:shd w:val="clear" w:color="auto" w:fill="auto"/>
            <w:vAlign w:val="center"/>
            <w:hideMark/>
          </w:tcPr>
          <w:p w14:paraId="389C7BF0"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Thermal</w:t>
            </w:r>
          </w:p>
        </w:tc>
        <w:tc>
          <w:tcPr>
            <w:tcW w:w="2744" w:type="dxa"/>
            <w:tcBorders>
              <w:top w:val="nil"/>
              <w:left w:val="nil"/>
              <w:bottom w:val="single" w:sz="4" w:space="0" w:color="auto"/>
              <w:right w:val="single" w:sz="4" w:space="0" w:color="auto"/>
            </w:tcBorders>
            <w:shd w:val="clear" w:color="auto" w:fill="auto"/>
            <w:vAlign w:val="center"/>
            <w:hideMark/>
          </w:tcPr>
          <w:p w14:paraId="664B7708"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Visual ID In Optical Sight</w:t>
            </w:r>
          </w:p>
        </w:tc>
        <w:tc>
          <w:tcPr>
            <w:tcW w:w="1873" w:type="dxa"/>
            <w:tcBorders>
              <w:top w:val="nil"/>
              <w:left w:val="nil"/>
              <w:bottom w:val="single" w:sz="4" w:space="0" w:color="auto"/>
              <w:right w:val="single" w:sz="4" w:space="0" w:color="auto"/>
            </w:tcBorders>
            <w:shd w:val="clear" w:color="auto" w:fill="auto"/>
            <w:vAlign w:val="center"/>
            <w:hideMark/>
          </w:tcPr>
          <w:p w14:paraId="78226DBB"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FPV</w:t>
            </w:r>
          </w:p>
        </w:tc>
        <w:tc>
          <w:tcPr>
            <w:tcW w:w="1873" w:type="dxa"/>
            <w:tcBorders>
              <w:top w:val="nil"/>
              <w:left w:val="nil"/>
              <w:bottom w:val="nil"/>
              <w:right w:val="nil"/>
            </w:tcBorders>
            <w:shd w:val="pct75" w:color="FFC000" w:fill="auto"/>
            <w:noWrap/>
            <w:vAlign w:val="center"/>
            <w:hideMark/>
          </w:tcPr>
          <w:p w14:paraId="5BD89A7D" w14:textId="77777777" w:rsidR="003C53C7" w:rsidRPr="00C93D97" w:rsidRDefault="003C53C7" w:rsidP="003C53C7">
            <w:pPr>
              <w:jc w:val="center"/>
              <w:rPr>
                <w:rFonts w:ascii="Calibri Light" w:hAnsi="Calibri Light" w:cs="Calibri Light"/>
                <w:color w:val="000000"/>
                <w:sz w:val="16"/>
                <w:szCs w:val="16"/>
              </w:rPr>
            </w:pPr>
            <w:r w:rsidRPr="00C93D97">
              <w:rPr>
                <w:rFonts w:ascii="Calibri Light" w:hAnsi="Calibri Light" w:cs="Calibri Light"/>
                <w:color w:val="000000"/>
                <w:sz w:val="16"/>
                <w:szCs w:val="16"/>
              </w:rPr>
              <w:t>Manual Aiming</w:t>
            </w:r>
          </w:p>
        </w:tc>
        <w:tc>
          <w:tcPr>
            <w:tcW w:w="1885" w:type="dxa"/>
            <w:tcBorders>
              <w:top w:val="nil"/>
              <w:left w:val="single" w:sz="4" w:space="0" w:color="auto"/>
              <w:bottom w:val="single" w:sz="4" w:space="0" w:color="auto"/>
              <w:right w:val="single" w:sz="8" w:space="0" w:color="auto"/>
            </w:tcBorders>
            <w:shd w:val="clear" w:color="auto" w:fill="auto"/>
            <w:vAlign w:val="center"/>
            <w:hideMark/>
          </w:tcPr>
          <w:p w14:paraId="1FAB9B7B"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Manual control</w:t>
            </w:r>
          </w:p>
        </w:tc>
      </w:tr>
      <w:tr w:rsidR="003C53C7" w:rsidRPr="00C93D97" w14:paraId="4EBF075C" w14:textId="77777777" w:rsidTr="003C53C7">
        <w:trPr>
          <w:trHeight w:val="273"/>
        </w:trPr>
        <w:tc>
          <w:tcPr>
            <w:tcW w:w="2427" w:type="dxa"/>
            <w:tcBorders>
              <w:top w:val="nil"/>
              <w:left w:val="single" w:sz="8" w:space="0" w:color="auto"/>
              <w:bottom w:val="single" w:sz="4" w:space="0" w:color="auto"/>
              <w:right w:val="nil"/>
            </w:tcBorders>
            <w:shd w:val="clear" w:color="auto" w:fill="auto"/>
            <w:vAlign w:val="center"/>
            <w:hideMark/>
          </w:tcPr>
          <w:p w14:paraId="4D5FAC9A"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Arm Weapon</w:t>
            </w:r>
          </w:p>
        </w:tc>
        <w:tc>
          <w:tcPr>
            <w:tcW w:w="1873" w:type="dxa"/>
            <w:tcBorders>
              <w:top w:val="nil"/>
              <w:left w:val="single" w:sz="8" w:space="0" w:color="auto"/>
              <w:bottom w:val="nil"/>
              <w:right w:val="nil"/>
            </w:tcBorders>
            <w:shd w:val="clear" w:color="000000" w:fill="B1A0C7"/>
            <w:noWrap/>
            <w:vAlign w:val="center"/>
            <w:hideMark/>
          </w:tcPr>
          <w:p w14:paraId="6A6D7698" w14:textId="77777777" w:rsidR="003C53C7" w:rsidRPr="00C93D97" w:rsidRDefault="003C53C7" w:rsidP="003C53C7">
            <w:pPr>
              <w:jc w:val="center"/>
              <w:rPr>
                <w:rFonts w:ascii="Calibri Light" w:hAnsi="Calibri Light" w:cs="Calibri Light"/>
                <w:color w:val="000000"/>
                <w:sz w:val="16"/>
                <w:szCs w:val="16"/>
              </w:rPr>
            </w:pPr>
            <w:r w:rsidRPr="00C93D97">
              <w:rPr>
                <w:rFonts w:ascii="Calibri Light" w:hAnsi="Calibri Light" w:cs="Calibri Light"/>
                <w:color w:val="000000"/>
                <w:sz w:val="16"/>
                <w:szCs w:val="16"/>
              </w:rPr>
              <w:t>Electrical</w:t>
            </w:r>
          </w:p>
        </w:tc>
        <w:tc>
          <w:tcPr>
            <w:tcW w:w="1873" w:type="dxa"/>
            <w:tcBorders>
              <w:top w:val="nil"/>
              <w:left w:val="single" w:sz="4" w:space="0" w:color="auto"/>
              <w:bottom w:val="single" w:sz="4" w:space="0" w:color="auto"/>
              <w:right w:val="single" w:sz="4" w:space="0" w:color="auto"/>
            </w:tcBorders>
            <w:shd w:val="clear" w:color="auto" w:fill="auto"/>
            <w:vAlign w:val="center"/>
            <w:hideMark/>
          </w:tcPr>
          <w:p w14:paraId="046B9F95"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Program</w:t>
            </w:r>
          </w:p>
        </w:tc>
        <w:tc>
          <w:tcPr>
            <w:tcW w:w="2744" w:type="dxa"/>
            <w:tcBorders>
              <w:top w:val="nil"/>
              <w:left w:val="nil"/>
              <w:bottom w:val="single" w:sz="4" w:space="0" w:color="auto"/>
              <w:right w:val="single" w:sz="4" w:space="0" w:color="auto"/>
            </w:tcBorders>
            <w:shd w:val="clear" w:color="auto" w:fill="auto"/>
            <w:vAlign w:val="center"/>
            <w:hideMark/>
          </w:tcPr>
          <w:p w14:paraId="2FD5BBFF" w14:textId="0E43303B"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Electrical Controller</w:t>
            </w:r>
          </w:p>
        </w:tc>
        <w:tc>
          <w:tcPr>
            <w:tcW w:w="1873" w:type="dxa"/>
            <w:tcBorders>
              <w:top w:val="nil"/>
              <w:left w:val="nil"/>
              <w:bottom w:val="single" w:sz="4" w:space="0" w:color="auto"/>
              <w:right w:val="single" w:sz="4" w:space="0" w:color="auto"/>
            </w:tcBorders>
            <w:shd w:val="clear" w:color="auto" w:fill="auto"/>
            <w:vAlign w:val="center"/>
            <w:hideMark/>
          </w:tcPr>
          <w:p w14:paraId="3599E733"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Pin</w:t>
            </w:r>
          </w:p>
        </w:tc>
        <w:tc>
          <w:tcPr>
            <w:tcW w:w="1873" w:type="dxa"/>
            <w:tcBorders>
              <w:top w:val="single" w:sz="4" w:space="0" w:color="auto"/>
              <w:left w:val="nil"/>
              <w:bottom w:val="single" w:sz="4" w:space="0" w:color="auto"/>
              <w:right w:val="single" w:sz="4" w:space="0" w:color="auto"/>
            </w:tcBorders>
            <w:shd w:val="clear" w:color="auto" w:fill="auto"/>
            <w:vAlign w:val="center"/>
            <w:hideMark/>
          </w:tcPr>
          <w:p w14:paraId="6C4766E4"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Safety Switch</w:t>
            </w:r>
          </w:p>
        </w:tc>
        <w:tc>
          <w:tcPr>
            <w:tcW w:w="1885" w:type="dxa"/>
            <w:tcBorders>
              <w:top w:val="nil"/>
              <w:left w:val="nil"/>
              <w:bottom w:val="single" w:sz="4" w:space="0" w:color="auto"/>
              <w:right w:val="single" w:sz="8" w:space="0" w:color="auto"/>
            </w:tcBorders>
            <w:shd w:val="clear" w:color="auto" w:fill="auto"/>
            <w:vAlign w:val="center"/>
            <w:hideMark/>
          </w:tcPr>
          <w:p w14:paraId="0A433117"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 xml:space="preserve">Electronic </w:t>
            </w:r>
          </w:p>
        </w:tc>
      </w:tr>
      <w:tr w:rsidR="003C53C7" w:rsidRPr="00C93D97" w14:paraId="54BC4FEB" w14:textId="77777777" w:rsidTr="001C32A5">
        <w:trPr>
          <w:trHeight w:val="381"/>
        </w:trPr>
        <w:tc>
          <w:tcPr>
            <w:tcW w:w="2427" w:type="dxa"/>
            <w:tcBorders>
              <w:top w:val="nil"/>
              <w:left w:val="single" w:sz="8" w:space="0" w:color="auto"/>
              <w:bottom w:val="single" w:sz="4" w:space="0" w:color="auto"/>
              <w:right w:val="nil"/>
            </w:tcBorders>
            <w:shd w:val="clear" w:color="auto" w:fill="auto"/>
            <w:vAlign w:val="center"/>
            <w:hideMark/>
          </w:tcPr>
          <w:p w14:paraId="118A439E"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Launch/ Release Munition</w:t>
            </w:r>
          </w:p>
        </w:tc>
        <w:tc>
          <w:tcPr>
            <w:tcW w:w="1873"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0050CD28"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Compressed gas launch</w:t>
            </w:r>
          </w:p>
        </w:tc>
        <w:tc>
          <w:tcPr>
            <w:tcW w:w="1873" w:type="dxa"/>
            <w:tcBorders>
              <w:top w:val="nil"/>
              <w:left w:val="nil"/>
              <w:bottom w:val="single" w:sz="4" w:space="0" w:color="auto"/>
              <w:right w:val="single" w:sz="4" w:space="0" w:color="auto"/>
            </w:tcBorders>
            <w:shd w:val="clear" w:color="auto" w:fill="auto"/>
            <w:vAlign w:val="center"/>
            <w:hideMark/>
          </w:tcPr>
          <w:p w14:paraId="36DB3952"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 xml:space="preserve">Robot dog </w:t>
            </w:r>
          </w:p>
        </w:tc>
        <w:tc>
          <w:tcPr>
            <w:tcW w:w="2744" w:type="dxa"/>
            <w:tcBorders>
              <w:top w:val="nil"/>
              <w:left w:val="nil"/>
              <w:bottom w:val="single" w:sz="4" w:space="0" w:color="auto"/>
              <w:right w:val="single" w:sz="4" w:space="0" w:color="auto"/>
            </w:tcBorders>
            <w:shd w:val="clear" w:color="auto" w:fill="auto"/>
            <w:vAlign w:val="center"/>
            <w:hideMark/>
          </w:tcPr>
          <w:p w14:paraId="1332C4B4"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Boost Rocket motor</w:t>
            </w:r>
          </w:p>
        </w:tc>
        <w:tc>
          <w:tcPr>
            <w:tcW w:w="1873" w:type="dxa"/>
            <w:tcBorders>
              <w:top w:val="nil"/>
              <w:left w:val="nil"/>
              <w:bottom w:val="single" w:sz="4" w:space="0" w:color="auto"/>
              <w:right w:val="single" w:sz="4" w:space="0" w:color="auto"/>
            </w:tcBorders>
            <w:shd w:val="clear" w:color="auto" w:fill="auto"/>
            <w:vAlign w:val="center"/>
            <w:hideMark/>
          </w:tcPr>
          <w:p w14:paraId="1DB0DAF3" w14:textId="2021C4CC"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Sprin</w:t>
            </w:r>
            <w:r w:rsidR="00647919" w:rsidRPr="00C93D97">
              <w:rPr>
                <w:rFonts w:ascii="Calibri Light" w:hAnsi="Calibri Light" w:cs="Calibri Light"/>
                <w:sz w:val="16"/>
                <w:szCs w:val="16"/>
              </w:rPr>
              <w:t>g</w:t>
            </w:r>
            <w:r w:rsidRPr="00C93D97">
              <w:rPr>
                <w:rFonts w:ascii="Calibri Light" w:hAnsi="Calibri Light" w:cs="Calibri Light"/>
                <w:sz w:val="16"/>
                <w:szCs w:val="16"/>
              </w:rPr>
              <w:t xml:space="preserve"> Release</w:t>
            </w:r>
          </w:p>
        </w:tc>
        <w:tc>
          <w:tcPr>
            <w:tcW w:w="1873" w:type="dxa"/>
            <w:tcBorders>
              <w:top w:val="nil"/>
              <w:left w:val="nil"/>
              <w:bottom w:val="single" w:sz="4" w:space="0" w:color="auto"/>
              <w:right w:val="single" w:sz="4" w:space="0" w:color="auto"/>
            </w:tcBorders>
            <w:shd w:val="clear" w:color="auto" w:fill="auto"/>
            <w:vAlign w:val="center"/>
            <w:hideMark/>
          </w:tcPr>
          <w:p w14:paraId="24CC608A"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Trigger</w:t>
            </w:r>
          </w:p>
        </w:tc>
        <w:tc>
          <w:tcPr>
            <w:tcW w:w="1885" w:type="dxa"/>
            <w:tcBorders>
              <w:top w:val="nil"/>
              <w:left w:val="nil"/>
              <w:bottom w:val="nil"/>
              <w:right w:val="single" w:sz="8" w:space="0" w:color="auto"/>
            </w:tcBorders>
            <w:shd w:val="pct75" w:color="FFC000" w:fill="auto"/>
            <w:noWrap/>
            <w:vAlign w:val="center"/>
            <w:hideMark/>
          </w:tcPr>
          <w:p w14:paraId="4FA053D1" w14:textId="77777777" w:rsidR="003C53C7" w:rsidRPr="00C93D97" w:rsidRDefault="003C53C7" w:rsidP="003C53C7">
            <w:pPr>
              <w:jc w:val="center"/>
              <w:rPr>
                <w:rFonts w:ascii="Calibri Light" w:hAnsi="Calibri Light" w:cs="Calibri Light"/>
                <w:color w:val="000000"/>
                <w:sz w:val="16"/>
                <w:szCs w:val="16"/>
              </w:rPr>
            </w:pPr>
            <w:r w:rsidRPr="00C93D97">
              <w:rPr>
                <w:rFonts w:ascii="Calibri Light" w:hAnsi="Calibri Light" w:cs="Calibri Light"/>
                <w:color w:val="000000"/>
                <w:sz w:val="16"/>
                <w:szCs w:val="16"/>
              </w:rPr>
              <w:t>Slingshot</w:t>
            </w:r>
          </w:p>
        </w:tc>
      </w:tr>
      <w:tr w:rsidR="003C53C7" w:rsidRPr="00C93D97" w14:paraId="02AA1560" w14:textId="77777777" w:rsidTr="003C53C7">
        <w:trPr>
          <w:trHeight w:val="273"/>
        </w:trPr>
        <w:tc>
          <w:tcPr>
            <w:tcW w:w="2427" w:type="dxa"/>
            <w:tcBorders>
              <w:top w:val="nil"/>
              <w:left w:val="single" w:sz="8" w:space="0" w:color="auto"/>
              <w:bottom w:val="single" w:sz="4" w:space="0" w:color="auto"/>
              <w:right w:val="nil"/>
            </w:tcBorders>
            <w:shd w:val="clear" w:color="auto" w:fill="auto"/>
            <w:vAlign w:val="center"/>
            <w:hideMark/>
          </w:tcPr>
          <w:p w14:paraId="5752BFCA"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Arm Warhead</w:t>
            </w:r>
          </w:p>
        </w:tc>
        <w:tc>
          <w:tcPr>
            <w:tcW w:w="1873" w:type="dxa"/>
            <w:tcBorders>
              <w:top w:val="nil"/>
              <w:left w:val="single" w:sz="8" w:space="0" w:color="auto"/>
              <w:bottom w:val="single" w:sz="4" w:space="0" w:color="auto"/>
              <w:right w:val="single" w:sz="4" w:space="0" w:color="auto"/>
            </w:tcBorders>
            <w:shd w:val="clear" w:color="auto" w:fill="auto"/>
            <w:vAlign w:val="center"/>
            <w:hideMark/>
          </w:tcPr>
          <w:p w14:paraId="1C9484EC"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Setback</w:t>
            </w:r>
          </w:p>
        </w:tc>
        <w:tc>
          <w:tcPr>
            <w:tcW w:w="1873" w:type="dxa"/>
            <w:tcBorders>
              <w:top w:val="nil"/>
              <w:left w:val="nil"/>
              <w:bottom w:val="single" w:sz="4" w:space="0" w:color="auto"/>
              <w:right w:val="single" w:sz="4" w:space="0" w:color="auto"/>
            </w:tcBorders>
            <w:shd w:val="clear" w:color="auto" w:fill="auto"/>
            <w:vAlign w:val="center"/>
            <w:hideMark/>
          </w:tcPr>
          <w:p w14:paraId="08BC11BA"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Timed Fuse</w:t>
            </w:r>
          </w:p>
        </w:tc>
        <w:tc>
          <w:tcPr>
            <w:tcW w:w="2744" w:type="dxa"/>
            <w:tcBorders>
              <w:top w:val="nil"/>
              <w:left w:val="nil"/>
              <w:bottom w:val="single" w:sz="4" w:space="0" w:color="auto"/>
              <w:right w:val="single" w:sz="4" w:space="0" w:color="auto"/>
            </w:tcBorders>
            <w:shd w:val="clear" w:color="auto" w:fill="auto"/>
            <w:vAlign w:val="center"/>
            <w:hideMark/>
          </w:tcPr>
          <w:p w14:paraId="3200C4B1" w14:textId="69A3B10B"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Electrical SAU</w:t>
            </w:r>
          </w:p>
        </w:tc>
        <w:tc>
          <w:tcPr>
            <w:tcW w:w="1873" w:type="dxa"/>
            <w:tcBorders>
              <w:top w:val="nil"/>
              <w:left w:val="nil"/>
              <w:bottom w:val="single" w:sz="4" w:space="0" w:color="auto"/>
              <w:right w:val="single" w:sz="4" w:space="0" w:color="auto"/>
            </w:tcBorders>
            <w:shd w:val="clear" w:color="auto" w:fill="auto"/>
            <w:vAlign w:val="center"/>
            <w:hideMark/>
          </w:tcPr>
          <w:p w14:paraId="62869603"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Mechanical</w:t>
            </w:r>
          </w:p>
        </w:tc>
        <w:tc>
          <w:tcPr>
            <w:tcW w:w="1873" w:type="dxa"/>
            <w:tcBorders>
              <w:top w:val="nil"/>
              <w:left w:val="nil"/>
              <w:bottom w:val="single" w:sz="4" w:space="0" w:color="auto"/>
              <w:right w:val="single" w:sz="4" w:space="0" w:color="auto"/>
            </w:tcBorders>
            <w:shd w:val="clear" w:color="auto" w:fill="auto"/>
            <w:vAlign w:val="center"/>
            <w:hideMark/>
          </w:tcPr>
          <w:p w14:paraId="6035D784"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Delayed Contact</w:t>
            </w:r>
          </w:p>
        </w:tc>
        <w:tc>
          <w:tcPr>
            <w:tcW w:w="1885" w:type="dxa"/>
            <w:tcBorders>
              <w:top w:val="single" w:sz="4" w:space="0" w:color="auto"/>
              <w:left w:val="nil"/>
              <w:bottom w:val="single" w:sz="4" w:space="0" w:color="auto"/>
              <w:right w:val="single" w:sz="8" w:space="0" w:color="auto"/>
            </w:tcBorders>
            <w:shd w:val="clear" w:color="auto" w:fill="auto"/>
            <w:vAlign w:val="center"/>
            <w:hideMark/>
          </w:tcPr>
          <w:p w14:paraId="0C99C869"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Electrical</w:t>
            </w:r>
          </w:p>
        </w:tc>
      </w:tr>
      <w:tr w:rsidR="003C53C7" w:rsidRPr="00C93D97" w14:paraId="0DFDD582" w14:textId="77777777" w:rsidTr="003C53C7">
        <w:trPr>
          <w:trHeight w:val="282"/>
        </w:trPr>
        <w:tc>
          <w:tcPr>
            <w:tcW w:w="2427" w:type="dxa"/>
            <w:tcBorders>
              <w:top w:val="nil"/>
              <w:left w:val="single" w:sz="8" w:space="0" w:color="auto"/>
              <w:bottom w:val="single" w:sz="4" w:space="0" w:color="auto"/>
              <w:right w:val="nil"/>
            </w:tcBorders>
            <w:shd w:val="clear" w:color="auto" w:fill="auto"/>
            <w:vAlign w:val="center"/>
            <w:hideMark/>
          </w:tcPr>
          <w:p w14:paraId="5202C450"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Travel to Target</w:t>
            </w:r>
          </w:p>
        </w:tc>
        <w:tc>
          <w:tcPr>
            <w:tcW w:w="1873" w:type="dxa"/>
            <w:tcBorders>
              <w:top w:val="nil"/>
              <w:left w:val="single" w:sz="8" w:space="0" w:color="auto"/>
              <w:bottom w:val="single" w:sz="4" w:space="0" w:color="auto"/>
              <w:right w:val="single" w:sz="4" w:space="0" w:color="auto"/>
            </w:tcBorders>
            <w:shd w:val="clear" w:color="auto" w:fill="auto"/>
            <w:vAlign w:val="center"/>
            <w:hideMark/>
          </w:tcPr>
          <w:p w14:paraId="4F3212FF"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Rocket motor</w:t>
            </w:r>
          </w:p>
        </w:tc>
        <w:tc>
          <w:tcPr>
            <w:tcW w:w="1873" w:type="dxa"/>
            <w:tcBorders>
              <w:top w:val="nil"/>
              <w:left w:val="nil"/>
              <w:bottom w:val="single" w:sz="4" w:space="0" w:color="auto"/>
              <w:right w:val="single" w:sz="4" w:space="0" w:color="auto"/>
            </w:tcBorders>
            <w:shd w:val="clear" w:color="auto" w:fill="auto"/>
            <w:vAlign w:val="center"/>
            <w:hideMark/>
          </w:tcPr>
          <w:p w14:paraId="4F0F9AA0"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 xml:space="preserve">Robot Dog </w:t>
            </w:r>
          </w:p>
        </w:tc>
        <w:tc>
          <w:tcPr>
            <w:tcW w:w="2744" w:type="dxa"/>
            <w:tcBorders>
              <w:top w:val="nil"/>
              <w:left w:val="nil"/>
              <w:bottom w:val="single" w:sz="4" w:space="0" w:color="auto"/>
              <w:right w:val="single" w:sz="4" w:space="0" w:color="auto"/>
            </w:tcBorders>
            <w:shd w:val="clear" w:color="auto" w:fill="auto"/>
            <w:vAlign w:val="center"/>
            <w:hideMark/>
          </w:tcPr>
          <w:p w14:paraId="24ABCBBC"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Sustain Rocket motor</w:t>
            </w:r>
          </w:p>
        </w:tc>
        <w:tc>
          <w:tcPr>
            <w:tcW w:w="1873" w:type="dxa"/>
            <w:tcBorders>
              <w:top w:val="nil"/>
              <w:left w:val="nil"/>
              <w:bottom w:val="single" w:sz="4" w:space="0" w:color="auto"/>
              <w:right w:val="single" w:sz="4" w:space="0" w:color="auto"/>
            </w:tcBorders>
            <w:shd w:val="clear" w:color="auto" w:fill="auto"/>
            <w:vAlign w:val="center"/>
            <w:hideMark/>
          </w:tcPr>
          <w:p w14:paraId="6DB3BC71"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Drone</w:t>
            </w:r>
          </w:p>
        </w:tc>
        <w:tc>
          <w:tcPr>
            <w:tcW w:w="1873" w:type="dxa"/>
            <w:tcBorders>
              <w:top w:val="nil"/>
              <w:left w:val="nil"/>
              <w:bottom w:val="single" w:sz="4" w:space="0" w:color="auto"/>
              <w:right w:val="single" w:sz="4" w:space="0" w:color="auto"/>
            </w:tcBorders>
            <w:shd w:val="clear" w:color="auto" w:fill="auto"/>
            <w:vAlign w:val="center"/>
            <w:hideMark/>
          </w:tcPr>
          <w:p w14:paraId="23513064"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Ballastic Trajectory</w:t>
            </w:r>
          </w:p>
        </w:tc>
        <w:tc>
          <w:tcPr>
            <w:tcW w:w="1885" w:type="dxa"/>
            <w:tcBorders>
              <w:top w:val="nil"/>
              <w:left w:val="nil"/>
              <w:bottom w:val="single" w:sz="4" w:space="0" w:color="auto"/>
              <w:right w:val="single" w:sz="8" w:space="0" w:color="auto"/>
            </w:tcBorders>
            <w:shd w:val="clear" w:color="auto" w:fill="auto"/>
            <w:vAlign w:val="center"/>
            <w:hideMark/>
          </w:tcPr>
          <w:p w14:paraId="7CBA312F"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Glide/ propeller</w:t>
            </w:r>
          </w:p>
        </w:tc>
      </w:tr>
      <w:tr w:rsidR="003C53C7" w:rsidRPr="00C93D97" w14:paraId="438CD468" w14:textId="77777777" w:rsidTr="001C32A5">
        <w:trPr>
          <w:trHeight w:val="383"/>
        </w:trPr>
        <w:tc>
          <w:tcPr>
            <w:tcW w:w="2427" w:type="dxa"/>
            <w:tcBorders>
              <w:top w:val="nil"/>
              <w:left w:val="single" w:sz="8" w:space="0" w:color="auto"/>
              <w:bottom w:val="single" w:sz="4" w:space="0" w:color="auto"/>
              <w:right w:val="nil"/>
            </w:tcBorders>
            <w:shd w:val="clear" w:color="auto" w:fill="auto"/>
            <w:vAlign w:val="center"/>
            <w:hideMark/>
          </w:tcPr>
          <w:p w14:paraId="5DF49266"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Enter Target</w:t>
            </w:r>
          </w:p>
        </w:tc>
        <w:tc>
          <w:tcPr>
            <w:tcW w:w="1873" w:type="dxa"/>
            <w:tcBorders>
              <w:top w:val="nil"/>
              <w:left w:val="single" w:sz="8" w:space="0" w:color="auto"/>
              <w:bottom w:val="single" w:sz="4" w:space="0" w:color="auto"/>
              <w:right w:val="single" w:sz="4" w:space="0" w:color="auto"/>
            </w:tcBorders>
            <w:shd w:val="clear" w:color="auto" w:fill="auto"/>
            <w:vAlign w:val="center"/>
            <w:hideMark/>
          </w:tcPr>
          <w:p w14:paraId="0AA13969"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Shape Charge</w:t>
            </w:r>
          </w:p>
        </w:tc>
        <w:tc>
          <w:tcPr>
            <w:tcW w:w="1873" w:type="dxa"/>
            <w:tcBorders>
              <w:top w:val="nil"/>
              <w:left w:val="nil"/>
              <w:bottom w:val="single" w:sz="4" w:space="0" w:color="auto"/>
              <w:right w:val="single" w:sz="4" w:space="0" w:color="auto"/>
            </w:tcBorders>
            <w:shd w:val="clear" w:color="auto" w:fill="auto"/>
            <w:vAlign w:val="center"/>
            <w:hideMark/>
          </w:tcPr>
          <w:p w14:paraId="66242944"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Kinetic Impact</w:t>
            </w:r>
          </w:p>
        </w:tc>
        <w:tc>
          <w:tcPr>
            <w:tcW w:w="2744" w:type="dxa"/>
            <w:tcBorders>
              <w:top w:val="nil"/>
              <w:left w:val="nil"/>
              <w:bottom w:val="single" w:sz="4" w:space="0" w:color="auto"/>
              <w:right w:val="single" w:sz="4" w:space="0" w:color="auto"/>
            </w:tcBorders>
            <w:shd w:val="clear" w:color="auto" w:fill="auto"/>
            <w:vAlign w:val="center"/>
            <w:hideMark/>
          </w:tcPr>
          <w:p w14:paraId="144FF16B"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EFP</w:t>
            </w:r>
          </w:p>
        </w:tc>
        <w:tc>
          <w:tcPr>
            <w:tcW w:w="1873" w:type="dxa"/>
            <w:tcBorders>
              <w:top w:val="nil"/>
              <w:left w:val="nil"/>
              <w:bottom w:val="single" w:sz="4" w:space="0" w:color="auto"/>
              <w:right w:val="single" w:sz="4" w:space="0" w:color="auto"/>
            </w:tcBorders>
            <w:shd w:val="clear" w:color="auto" w:fill="auto"/>
            <w:vAlign w:val="center"/>
            <w:hideMark/>
          </w:tcPr>
          <w:p w14:paraId="59ED55EF"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Sonic Shattering of Window</w:t>
            </w:r>
          </w:p>
        </w:tc>
        <w:tc>
          <w:tcPr>
            <w:tcW w:w="1873" w:type="dxa"/>
            <w:tcBorders>
              <w:top w:val="nil"/>
              <w:left w:val="nil"/>
              <w:bottom w:val="single" w:sz="4" w:space="0" w:color="auto"/>
              <w:right w:val="single" w:sz="4" w:space="0" w:color="auto"/>
            </w:tcBorders>
            <w:shd w:val="clear" w:color="auto" w:fill="auto"/>
            <w:vAlign w:val="center"/>
            <w:hideMark/>
          </w:tcPr>
          <w:p w14:paraId="01069748"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Go Through Window</w:t>
            </w:r>
          </w:p>
        </w:tc>
        <w:tc>
          <w:tcPr>
            <w:tcW w:w="1885" w:type="dxa"/>
            <w:tcBorders>
              <w:top w:val="nil"/>
              <w:left w:val="nil"/>
              <w:bottom w:val="single" w:sz="4" w:space="0" w:color="auto"/>
              <w:right w:val="single" w:sz="8" w:space="0" w:color="auto"/>
            </w:tcBorders>
            <w:shd w:val="clear" w:color="auto" w:fill="auto"/>
            <w:vAlign w:val="center"/>
            <w:hideMark/>
          </w:tcPr>
          <w:p w14:paraId="74E65662"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Kinetic impact</w:t>
            </w:r>
          </w:p>
        </w:tc>
      </w:tr>
      <w:tr w:rsidR="003C53C7" w:rsidRPr="00C93D97" w14:paraId="5559DBAC" w14:textId="77777777" w:rsidTr="001C32A5">
        <w:trPr>
          <w:trHeight w:val="275"/>
        </w:trPr>
        <w:tc>
          <w:tcPr>
            <w:tcW w:w="2427" w:type="dxa"/>
            <w:tcBorders>
              <w:top w:val="nil"/>
              <w:left w:val="single" w:sz="8" w:space="0" w:color="auto"/>
              <w:bottom w:val="single" w:sz="4" w:space="0" w:color="auto"/>
              <w:right w:val="nil"/>
            </w:tcBorders>
            <w:shd w:val="clear" w:color="auto" w:fill="auto"/>
            <w:vAlign w:val="center"/>
            <w:hideMark/>
          </w:tcPr>
          <w:p w14:paraId="0CBD60E4"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Neutralise Target</w:t>
            </w:r>
          </w:p>
        </w:tc>
        <w:tc>
          <w:tcPr>
            <w:tcW w:w="1873" w:type="dxa"/>
            <w:tcBorders>
              <w:top w:val="nil"/>
              <w:left w:val="single" w:sz="8" w:space="0" w:color="auto"/>
              <w:bottom w:val="nil"/>
              <w:right w:val="nil"/>
            </w:tcBorders>
            <w:shd w:val="clear" w:color="D9D9D9" w:fill="D9D9D9"/>
            <w:noWrap/>
            <w:vAlign w:val="center"/>
            <w:hideMark/>
          </w:tcPr>
          <w:p w14:paraId="583ACCC4" w14:textId="77777777" w:rsidR="003C53C7" w:rsidRPr="00C93D97" w:rsidRDefault="003C53C7" w:rsidP="003C53C7">
            <w:pPr>
              <w:jc w:val="center"/>
              <w:rPr>
                <w:rFonts w:ascii="Calibri Light" w:hAnsi="Calibri Light" w:cs="Calibri Light"/>
                <w:color w:val="000000"/>
                <w:sz w:val="16"/>
                <w:szCs w:val="16"/>
              </w:rPr>
            </w:pPr>
            <w:r w:rsidRPr="00C93D97">
              <w:rPr>
                <w:rFonts w:ascii="Calibri Light" w:hAnsi="Calibri Light" w:cs="Calibri Light"/>
                <w:color w:val="000000"/>
                <w:sz w:val="16"/>
                <w:szCs w:val="16"/>
              </w:rPr>
              <w:t>EMP</w:t>
            </w:r>
          </w:p>
        </w:tc>
        <w:tc>
          <w:tcPr>
            <w:tcW w:w="1873" w:type="dxa"/>
            <w:tcBorders>
              <w:top w:val="nil"/>
              <w:left w:val="single" w:sz="4" w:space="0" w:color="auto"/>
              <w:bottom w:val="single" w:sz="4" w:space="0" w:color="auto"/>
              <w:right w:val="single" w:sz="4" w:space="0" w:color="auto"/>
            </w:tcBorders>
            <w:shd w:val="clear" w:color="auto" w:fill="auto"/>
            <w:vAlign w:val="center"/>
            <w:hideMark/>
          </w:tcPr>
          <w:p w14:paraId="62CE4F0C"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Chemical</w:t>
            </w:r>
          </w:p>
        </w:tc>
        <w:tc>
          <w:tcPr>
            <w:tcW w:w="2744" w:type="dxa"/>
            <w:tcBorders>
              <w:top w:val="nil"/>
              <w:left w:val="nil"/>
              <w:bottom w:val="single" w:sz="4" w:space="0" w:color="auto"/>
              <w:right w:val="single" w:sz="4" w:space="0" w:color="auto"/>
            </w:tcBorders>
            <w:shd w:val="clear" w:color="auto" w:fill="auto"/>
            <w:vAlign w:val="center"/>
            <w:hideMark/>
          </w:tcPr>
          <w:p w14:paraId="1FBB6304"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Blast Warhead</w:t>
            </w:r>
          </w:p>
        </w:tc>
        <w:tc>
          <w:tcPr>
            <w:tcW w:w="1873" w:type="dxa"/>
            <w:tcBorders>
              <w:top w:val="nil"/>
              <w:left w:val="nil"/>
              <w:bottom w:val="single" w:sz="4" w:space="0" w:color="auto"/>
              <w:right w:val="single" w:sz="4" w:space="0" w:color="auto"/>
            </w:tcBorders>
            <w:shd w:val="clear" w:color="auto" w:fill="auto"/>
            <w:vAlign w:val="center"/>
            <w:hideMark/>
          </w:tcPr>
          <w:p w14:paraId="72D25A41"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Blast/Frag/Gas (LSD)</w:t>
            </w:r>
          </w:p>
        </w:tc>
        <w:tc>
          <w:tcPr>
            <w:tcW w:w="1873" w:type="dxa"/>
            <w:tcBorders>
              <w:top w:val="nil"/>
              <w:left w:val="nil"/>
              <w:bottom w:val="single" w:sz="4" w:space="0" w:color="auto"/>
              <w:right w:val="single" w:sz="4" w:space="0" w:color="auto"/>
            </w:tcBorders>
            <w:shd w:val="clear" w:color="auto" w:fill="auto"/>
            <w:vAlign w:val="center"/>
            <w:hideMark/>
          </w:tcPr>
          <w:p w14:paraId="0ADD6C99"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Gas</w:t>
            </w:r>
          </w:p>
        </w:tc>
        <w:tc>
          <w:tcPr>
            <w:tcW w:w="1885" w:type="dxa"/>
            <w:tcBorders>
              <w:top w:val="nil"/>
              <w:left w:val="nil"/>
              <w:bottom w:val="single" w:sz="4" w:space="0" w:color="auto"/>
              <w:right w:val="single" w:sz="8" w:space="0" w:color="auto"/>
            </w:tcBorders>
            <w:shd w:val="clear" w:color="auto" w:fill="auto"/>
            <w:vAlign w:val="center"/>
            <w:hideMark/>
          </w:tcPr>
          <w:p w14:paraId="6B9BDC28"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Payload - blast</w:t>
            </w:r>
          </w:p>
        </w:tc>
      </w:tr>
      <w:tr w:rsidR="003C53C7" w:rsidRPr="00C93D97" w14:paraId="659E4E52" w14:textId="77777777" w:rsidTr="001C32A5">
        <w:trPr>
          <w:trHeight w:val="283"/>
        </w:trPr>
        <w:tc>
          <w:tcPr>
            <w:tcW w:w="2427" w:type="dxa"/>
            <w:tcBorders>
              <w:top w:val="nil"/>
              <w:left w:val="single" w:sz="8" w:space="0" w:color="auto"/>
              <w:bottom w:val="single" w:sz="4" w:space="0" w:color="auto"/>
              <w:right w:val="nil"/>
            </w:tcBorders>
            <w:shd w:val="clear" w:color="auto" w:fill="auto"/>
            <w:vAlign w:val="center"/>
            <w:hideMark/>
          </w:tcPr>
          <w:p w14:paraId="734D3A1C"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 xml:space="preserve">Reload </w:t>
            </w:r>
          </w:p>
        </w:tc>
        <w:tc>
          <w:tcPr>
            <w:tcW w:w="1873"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74BB4233"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Transfer control unit</w:t>
            </w:r>
          </w:p>
        </w:tc>
        <w:tc>
          <w:tcPr>
            <w:tcW w:w="1873" w:type="dxa"/>
            <w:tcBorders>
              <w:top w:val="nil"/>
              <w:left w:val="nil"/>
              <w:bottom w:val="single" w:sz="4" w:space="0" w:color="auto"/>
              <w:right w:val="single" w:sz="4" w:space="0" w:color="auto"/>
            </w:tcBorders>
            <w:shd w:val="clear" w:color="auto" w:fill="auto"/>
            <w:vAlign w:val="center"/>
            <w:hideMark/>
          </w:tcPr>
          <w:p w14:paraId="4EE78C72"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single use / New unit</w:t>
            </w:r>
          </w:p>
        </w:tc>
        <w:tc>
          <w:tcPr>
            <w:tcW w:w="2744" w:type="dxa"/>
            <w:tcBorders>
              <w:top w:val="nil"/>
              <w:left w:val="nil"/>
              <w:bottom w:val="single" w:sz="4" w:space="0" w:color="auto"/>
              <w:right w:val="single" w:sz="4" w:space="0" w:color="auto"/>
            </w:tcBorders>
            <w:shd w:val="clear" w:color="auto" w:fill="auto"/>
            <w:vAlign w:val="center"/>
            <w:hideMark/>
          </w:tcPr>
          <w:p w14:paraId="2403DD3D"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single use / New unit</w:t>
            </w:r>
          </w:p>
        </w:tc>
        <w:tc>
          <w:tcPr>
            <w:tcW w:w="1873" w:type="dxa"/>
            <w:tcBorders>
              <w:top w:val="nil"/>
              <w:left w:val="nil"/>
              <w:bottom w:val="single" w:sz="4" w:space="0" w:color="auto"/>
              <w:right w:val="single" w:sz="4" w:space="0" w:color="auto"/>
            </w:tcBorders>
            <w:shd w:val="clear" w:color="auto" w:fill="auto"/>
            <w:vAlign w:val="center"/>
            <w:hideMark/>
          </w:tcPr>
          <w:p w14:paraId="434B2F3F" w14:textId="1E7D2D11" w:rsidR="003C53C7" w:rsidRPr="00C93D97" w:rsidRDefault="00896D60" w:rsidP="003C53C7">
            <w:pPr>
              <w:rPr>
                <w:rFonts w:ascii="Calibri Light" w:hAnsi="Calibri Light" w:cs="Calibri Light"/>
                <w:sz w:val="16"/>
                <w:szCs w:val="16"/>
              </w:rPr>
            </w:pPr>
            <w:r w:rsidRPr="00C93D97">
              <w:rPr>
                <w:rFonts w:ascii="Calibri Light" w:hAnsi="Calibri Light" w:cs="Calibri Light"/>
                <w:sz w:val="16"/>
                <w:szCs w:val="16"/>
              </w:rPr>
              <w:t>Single use</w:t>
            </w:r>
          </w:p>
        </w:tc>
        <w:tc>
          <w:tcPr>
            <w:tcW w:w="1873" w:type="dxa"/>
            <w:tcBorders>
              <w:top w:val="nil"/>
              <w:left w:val="nil"/>
              <w:bottom w:val="single" w:sz="4" w:space="0" w:color="auto"/>
              <w:right w:val="single" w:sz="4" w:space="0" w:color="auto"/>
            </w:tcBorders>
            <w:shd w:val="clear" w:color="auto" w:fill="auto"/>
            <w:vAlign w:val="center"/>
            <w:hideMark/>
          </w:tcPr>
          <w:p w14:paraId="366065AB"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Breach Load</w:t>
            </w:r>
          </w:p>
        </w:tc>
        <w:tc>
          <w:tcPr>
            <w:tcW w:w="1885" w:type="dxa"/>
            <w:tcBorders>
              <w:top w:val="nil"/>
              <w:left w:val="nil"/>
              <w:bottom w:val="single" w:sz="4" w:space="0" w:color="auto"/>
              <w:right w:val="single" w:sz="8" w:space="0" w:color="auto"/>
            </w:tcBorders>
            <w:shd w:val="clear" w:color="auto" w:fill="auto"/>
            <w:vAlign w:val="center"/>
            <w:hideMark/>
          </w:tcPr>
          <w:p w14:paraId="2B292C89"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New unit</w:t>
            </w:r>
          </w:p>
        </w:tc>
      </w:tr>
      <w:tr w:rsidR="003C53C7" w:rsidRPr="00C93D97" w14:paraId="7AD424C6" w14:textId="77777777" w:rsidTr="001C32A5">
        <w:trPr>
          <w:trHeight w:val="318"/>
        </w:trPr>
        <w:tc>
          <w:tcPr>
            <w:tcW w:w="2427" w:type="dxa"/>
            <w:tcBorders>
              <w:top w:val="nil"/>
              <w:left w:val="single" w:sz="8" w:space="0" w:color="auto"/>
              <w:bottom w:val="single" w:sz="4" w:space="0" w:color="auto"/>
              <w:right w:val="nil"/>
            </w:tcBorders>
            <w:shd w:val="clear" w:color="auto" w:fill="auto"/>
            <w:vAlign w:val="center"/>
            <w:hideMark/>
          </w:tcPr>
          <w:p w14:paraId="052F95BB"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Pack down</w:t>
            </w:r>
          </w:p>
        </w:tc>
        <w:tc>
          <w:tcPr>
            <w:tcW w:w="1873" w:type="dxa"/>
            <w:tcBorders>
              <w:top w:val="nil"/>
              <w:left w:val="single" w:sz="8" w:space="0" w:color="auto"/>
              <w:bottom w:val="nil"/>
              <w:right w:val="single" w:sz="4" w:space="0" w:color="auto"/>
            </w:tcBorders>
            <w:shd w:val="clear" w:color="auto" w:fill="auto"/>
            <w:vAlign w:val="center"/>
            <w:hideMark/>
          </w:tcPr>
          <w:p w14:paraId="0D8FD6AB"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Back-Pack/Rucksack</w:t>
            </w:r>
          </w:p>
        </w:tc>
        <w:tc>
          <w:tcPr>
            <w:tcW w:w="1873" w:type="dxa"/>
            <w:tcBorders>
              <w:top w:val="nil"/>
              <w:left w:val="nil"/>
              <w:bottom w:val="nil"/>
              <w:right w:val="single" w:sz="4" w:space="0" w:color="auto"/>
            </w:tcBorders>
            <w:shd w:val="clear" w:color="auto" w:fill="auto"/>
            <w:vAlign w:val="center"/>
            <w:hideMark/>
          </w:tcPr>
          <w:p w14:paraId="622B0648"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Single Use</w:t>
            </w:r>
          </w:p>
        </w:tc>
        <w:tc>
          <w:tcPr>
            <w:tcW w:w="2744" w:type="dxa"/>
            <w:tcBorders>
              <w:top w:val="nil"/>
              <w:left w:val="nil"/>
              <w:bottom w:val="nil"/>
              <w:right w:val="single" w:sz="4" w:space="0" w:color="auto"/>
            </w:tcBorders>
            <w:shd w:val="clear" w:color="auto" w:fill="auto"/>
            <w:vAlign w:val="center"/>
            <w:hideMark/>
          </w:tcPr>
          <w:p w14:paraId="279CDFC9"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Collapsable Control Unit</w:t>
            </w:r>
          </w:p>
        </w:tc>
        <w:tc>
          <w:tcPr>
            <w:tcW w:w="1873" w:type="dxa"/>
            <w:tcBorders>
              <w:top w:val="nil"/>
              <w:left w:val="nil"/>
              <w:bottom w:val="nil"/>
              <w:right w:val="single" w:sz="4" w:space="0" w:color="auto"/>
            </w:tcBorders>
            <w:shd w:val="clear" w:color="auto" w:fill="auto"/>
            <w:vAlign w:val="center"/>
            <w:hideMark/>
          </w:tcPr>
          <w:p w14:paraId="4841DD83"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Back-pack/Ruck-sack</w:t>
            </w:r>
          </w:p>
        </w:tc>
        <w:tc>
          <w:tcPr>
            <w:tcW w:w="1873" w:type="dxa"/>
            <w:tcBorders>
              <w:top w:val="nil"/>
              <w:left w:val="nil"/>
              <w:bottom w:val="nil"/>
              <w:right w:val="single" w:sz="4" w:space="0" w:color="auto"/>
            </w:tcBorders>
            <w:shd w:val="clear" w:color="auto" w:fill="auto"/>
            <w:vAlign w:val="center"/>
            <w:hideMark/>
          </w:tcPr>
          <w:p w14:paraId="21DBCCF9" w14:textId="77777777" w:rsidR="003C53C7" w:rsidRPr="00C93D97" w:rsidRDefault="003C53C7" w:rsidP="003C53C7">
            <w:pPr>
              <w:jc w:val="center"/>
              <w:rPr>
                <w:rFonts w:ascii="Calibri Light" w:hAnsi="Calibri Light" w:cs="Calibri Light"/>
                <w:sz w:val="16"/>
                <w:szCs w:val="16"/>
              </w:rPr>
            </w:pPr>
            <w:r w:rsidRPr="00C93D97">
              <w:rPr>
                <w:rFonts w:ascii="Calibri Light" w:hAnsi="Calibri Light" w:cs="Calibri Light"/>
                <w:sz w:val="16"/>
                <w:szCs w:val="16"/>
              </w:rPr>
              <w:t>Sling</w:t>
            </w:r>
          </w:p>
        </w:tc>
        <w:tc>
          <w:tcPr>
            <w:tcW w:w="1885" w:type="dxa"/>
            <w:tcBorders>
              <w:top w:val="nil"/>
              <w:left w:val="nil"/>
              <w:bottom w:val="nil"/>
              <w:right w:val="single" w:sz="8" w:space="0" w:color="auto"/>
            </w:tcBorders>
            <w:shd w:val="clear" w:color="auto" w:fill="auto"/>
            <w:vAlign w:val="center"/>
            <w:hideMark/>
          </w:tcPr>
          <w:p w14:paraId="085332E5"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Single use</w:t>
            </w:r>
          </w:p>
        </w:tc>
      </w:tr>
      <w:tr w:rsidR="003C53C7" w:rsidRPr="00C93D97" w14:paraId="099268F7" w14:textId="77777777" w:rsidTr="003C53C7">
        <w:trPr>
          <w:trHeight w:val="282"/>
        </w:trPr>
        <w:tc>
          <w:tcPr>
            <w:tcW w:w="2427" w:type="dxa"/>
            <w:tcBorders>
              <w:top w:val="nil"/>
              <w:left w:val="single" w:sz="8" w:space="0" w:color="auto"/>
              <w:bottom w:val="single" w:sz="8" w:space="0" w:color="auto"/>
              <w:right w:val="nil"/>
            </w:tcBorders>
            <w:shd w:val="clear" w:color="000000" w:fill="C0504D"/>
            <w:noWrap/>
            <w:vAlign w:val="center"/>
            <w:hideMark/>
          </w:tcPr>
          <w:p w14:paraId="3793B8DD" w14:textId="77777777" w:rsidR="003C53C7" w:rsidRPr="00C93D97" w:rsidRDefault="003C53C7" w:rsidP="003C53C7">
            <w:pPr>
              <w:jc w:val="center"/>
              <w:rPr>
                <w:rFonts w:ascii="Calibri Light" w:hAnsi="Calibri Light" w:cs="Calibri Light"/>
                <w:b/>
                <w:bCs/>
                <w:color w:val="FFFFFF"/>
                <w:sz w:val="16"/>
                <w:szCs w:val="16"/>
              </w:rPr>
            </w:pPr>
            <w:r w:rsidRPr="00C93D97">
              <w:rPr>
                <w:rFonts w:ascii="Calibri Light" w:hAnsi="Calibri Light" w:cs="Calibri Light"/>
                <w:b/>
                <w:bCs/>
                <w:color w:val="FFFFFF"/>
                <w:sz w:val="16"/>
                <w:szCs w:val="16"/>
              </w:rPr>
              <w:t>Elimination Reason</w:t>
            </w:r>
          </w:p>
        </w:tc>
        <w:tc>
          <w:tcPr>
            <w:tcW w:w="1873" w:type="dxa"/>
            <w:tcBorders>
              <w:top w:val="single" w:sz="4" w:space="0" w:color="auto"/>
              <w:left w:val="single" w:sz="8" w:space="0" w:color="auto"/>
              <w:bottom w:val="single" w:sz="4" w:space="0" w:color="auto"/>
              <w:right w:val="single" w:sz="8" w:space="0" w:color="auto"/>
            </w:tcBorders>
            <w:shd w:val="clear" w:color="000000" w:fill="F2DCDB"/>
            <w:noWrap/>
            <w:vAlign w:val="center"/>
            <w:hideMark/>
          </w:tcPr>
          <w:p w14:paraId="3927D6B8" w14:textId="77777777" w:rsidR="003C53C7" w:rsidRPr="00C93D97" w:rsidRDefault="003C53C7" w:rsidP="003C53C7">
            <w:pPr>
              <w:jc w:val="center"/>
              <w:rPr>
                <w:rFonts w:ascii="Calibri Light" w:hAnsi="Calibri Light" w:cs="Calibri Light"/>
                <w:color w:val="000000"/>
                <w:sz w:val="16"/>
                <w:szCs w:val="16"/>
              </w:rPr>
            </w:pPr>
            <w:r w:rsidRPr="00C93D97">
              <w:rPr>
                <w:rFonts w:ascii="Calibri Light" w:hAnsi="Calibri Light" w:cs="Calibri Light"/>
                <w:color w:val="000000"/>
                <w:sz w:val="16"/>
                <w:szCs w:val="16"/>
              </w:rPr>
              <w:t>Theoretical</w:t>
            </w:r>
          </w:p>
        </w:tc>
        <w:tc>
          <w:tcPr>
            <w:tcW w:w="1873" w:type="dxa"/>
            <w:tcBorders>
              <w:top w:val="single" w:sz="4" w:space="0" w:color="auto"/>
              <w:left w:val="nil"/>
              <w:bottom w:val="single" w:sz="8" w:space="0" w:color="auto"/>
              <w:right w:val="single" w:sz="8" w:space="0" w:color="auto"/>
            </w:tcBorders>
            <w:shd w:val="clear" w:color="000000" w:fill="B7DEE8"/>
            <w:vAlign w:val="center"/>
            <w:hideMark/>
          </w:tcPr>
          <w:p w14:paraId="486521EA" w14:textId="77777777" w:rsidR="003C53C7" w:rsidRPr="00C93D97" w:rsidRDefault="003C53C7" w:rsidP="003C53C7">
            <w:pPr>
              <w:jc w:val="center"/>
              <w:rPr>
                <w:rFonts w:ascii="Calibri Light" w:hAnsi="Calibri Light" w:cs="Calibri Light"/>
                <w:color w:val="000000"/>
                <w:sz w:val="16"/>
                <w:szCs w:val="16"/>
              </w:rPr>
            </w:pPr>
            <w:r w:rsidRPr="00C93D97">
              <w:rPr>
                <w:rFonts w:ascii="Calibri Light" w:hAnsi="Calibri Light" w:cs="Calibri Light"/>
                <w:color w:val="000000"/>
                <w:sz w:val="16"/>
                <w:szCs w:val="16"/>
              </w:rPr>
              <w:t>Logistical Burden</w:t>
            </w:r>
          </w:p>
        </w:tc>
        <w:tc>
          <w:tcPr>
            <w:tcW w:w="2744" w:type="dxa"/>
            <w:tcBorders>
              <w:top w:val="single" w:sz="4" w:space="0" w:color="auto"/>
              <w:left w:val="single" w:sz="4" w:space="0" w:color="auto"/>
              <w:bottom w:val="single" w:sz="8" w:space="0" w:color="auto"/>
              <w:right w:val="single" w:sz="4" w:space="0" w:color="auto"/>
            </w:tcBorders>
            <w:shd w:val="clear" w:color="auto" w:fill="auto"/>
            <w:vAlign w:val="center"/>
            <w:hideMark/>
          </w:tcPr>
          <w:p w14:paraId="6AD2FC60" w14:textId="77777777" w:rsidR="003C53C7" w:rsidRPr="00C93D97" w:rsidRDefault="003C53C7" w:rsidP="003C53C7">
            <w:pPr>
              <w:rPr>
                <w:rFonts w:ascii="Calibri Light" w:hAnsi="Calibri Light" w:cs="Calibri Light"/>
                <w:sz w:val="16"/>
                <w:szCs w:val="16"/>
              </w:rPr>
            </w:pPr>
            <w:r w:rsidRPr="00C93D97">
              <w:rPr>
                <w:rFonts w:ascii="Calibri Light" w:hAnsi="Calibri Light" w:cs="Calibri Light"/>
                <w:sz w:val="16"/>
                <w:szCs w:val="16"/>
              </w:rPr>
              <w:t> </w:t>
            </w:r>
          </w:p>
        </w:tc>
        <w:tc>
          <w:tcPr>
            <w:tcW w:w="1873" w:type="dxa"/>
            <w:tcBorders>
              <w:top w:val="single" w:sz="4" w:space="0" w:color="auto"/>
              <w:left w:val="single" w:sz="8" w:space="0" w:color="auto"/>
              <w:bottom w:val="single" w:sz="8" w:space="0" w:color="auto"/>
              <w:right w:val="single" w:sz="8" w:space="0" w:color="auto"/>
            </w:tcBorders>
            <w:shd w:val="clear" w:color="000000" w:fill="B7DEE8"/>
            <w:vAlign w:val="center"/>
            <w:hideMark/>
          </w:tcPr>
          <w:p w14:paraId="3B28DE12" w14:textId="77777777" w:rsidR="003C53C7" w:rsidRPr="00C93D97" w:rsidRDefault="003C53C7" w:rsidP="003C53C7">
            <w:pPr>
              <w:jc w:val="center"/>
              <w:rPr>
                <w:rFonts w:ascii="Calibri Light" w:hAnsi="Calibri Light" w:cs="Calibri Light"/>
                <w:color w:val="000000"/>
                <w:sz w:val="16"/>
                <w:szCs w:val="16"/>
              </w:rPr>
            </w:pPr>
            <w:r w:rsidRPr="00C93D97">
              <w:rPr>
                <w:rFonts w:ascii="Calibri Light" w:hAnsi="Calibri Light" w:cs="Calibri Light"/>
                <w:color w:val="000000"/>
                <w:sz w:val="16"/>
                <w:szCs w:val="16"/>
              </w:rPr>
              <w:t>Logistical Burden</w:t>
            </w:r>
          </w:p>
        </w:tc>
        <w:tc>
          <w:tcPr>
            <w:tcW w:w="1873" w:type="dxa"/>
            <w:tcBorders>
              <w:top w:val="nil"/>
              <w:left w:val="nil"/>
              <w:bottom w:val="single" w:sz="8" w:space="0" w:color="auto"/>
              <w:right w:val="nil"/>
            </w:tcBorders>
            <w:shd w:val="pct75" w:color="FFC000" w:fill="auto"/>
            <w:noWrap/>
            <w:vAlign w:val="center"/>
            <w:hideMark/>
          </w:tcPr>
          <w:p w14:paraId="29DC214C" w14:textId="77777777" w:rsidR="003C53C7" w:rsidRPr="00C93D97" w:rsidRDefault="003C53C7" w:rsidP="003C53C7">
            <w:pPr>
              <w:jc w:val="center"/>
              <w:rPr>
                <w:rFonts w:ascii="Calibri Light" w:hAnsi="Calibri Light" w:cs="Calibri Light"/>
                <w:color w:val="000000"/>
                <w:sz w:val="16"/>
                <w:szCs w:val="16"/>
              </w:rPr>
            </w:pPr>
            <w:r w:rsidRPr="00C93D97">
              <w:rPr>
                <w:rFonts w:ascii="Calibri Light" w:hAnsi="Calibri Light" w:cs="Calibri Light"/>
                <w:color w:val="000000"/>
                <w:sz w:val="16"/>
                <w:szCs w:val="16"/>
              </w:rPr>
              <w:t>Reliability</w:t>
            </w:r>
          </w:p>
        </w:tc>
        <w:tc>
          <w:tcPr>
            <w:tcW w:w="1885" w:type="dxa"/>
            <w:tcBorders>
              <w:top w:val="single" w:sz="4" w:space="0" w:color="auto"/>
              <w:left w:val="single" w:sz="8" w:space="0" w:color="auto"/>
              <w:bottom w:val="single" w:sz="4" w:space="0" w:color="auto"/>
              <w:right w:val="single" w:sz="8" w:space="0" w:color="auto"/>
            </w:tcBorders>
            <w:shd w:val="clear" w:color="000000" w:fill="D8E4BC"/>
            <w:noWrap/>
            <w:vAlign w:val="center"/>
            <w:hideMark/>
          </w:tcPr>
          <w:p w14:paraId="7CF62265" w14:textId="77777777" w:rsidR="003C53C7" w:rsidRPr="00C93D97" w:rsidRDefault="003C53C7" w:rsidP="003C53C7">
            <w:pPr>
              <w:jc w:val="center"/>
              <w:rPr>
                <w:rFonts w:ascii="Calibri Light" w:hAnsi="Calibri Light" w:cs="Calibri Light"/>
                <w:color w:val="000000"/>
                <w:sz w:val="16"/>
                <w:szCs w:val="16"/>
              </w:rPr>
            </w:pPr>
            <w:r w:rsidRPr="00C93D97">
              <w:rPr>
                <w:rFonts w:ascii="Calibri Light" w:hAnsi="Calibri Light" w:cs="Calibri Light"/>
                <w:color w:val="000000"/>
                <w:sz w:val="16"/>
                <w:szCs w:val="16"/>
              </w:rPr>
              <w:t>Time</w:t>
            </w:r>
          </w:p>
        </w:tc>
      </w:tr>
    </w:tbl>
    <w:p w14:paraId="6AEEEBA5" w14:textId="77777777" w:rsidR="003C53C7" w:rsidRPr="00C93D97" w:rsidRDefault="003C53C7" w:rsidP="00D87084">
      <w:pPr>
        <w:rPr>
          <w:rFonts w:ascii="Calibri Light" w:hAnsi="Calibri Light" w:cs="Calibri Light"/>
          <w:sz w:val="24"/>
          <w:szCs w:val="24"/>
        </w:rPr>
      </w:pPr>
    </w:p>
    <w:tbl>
      <w:tblPr>
        <w:tblW w:w="11850" w:type="dxa"/>
        <w:jc w:val="right"/>
        <w:tblLook w:val="04A0" w:firstRow="1" w:lastRow="0" w:firstColumn="1" w:lastColumn="0" w:noHBand="0" w:noVBand="1"/>
      </w:tblPr>
      <w:tblGrid>
        <w:gridCol w:w="4471"/>
        <w:gridCol w:w="7379"/>
      </w:tblGrid>
      <w:tr w:rsidR="001C32A5" w:rsidRPr="00C93D97" w14:paraId="2E1FA439" w14:textId="77777777" w:rsidTr="005F354F">
        <w:trPr>
          <w:trHeight w:val="331"/>
          <w:jc w:val="right"/>
        </w:trPr>
        <w:tc>
          <w:tcPr>
            <w:tcW w:w="11850" w:type="dxa"/>
            <w:gridSpan w:val="2"/>
            <w:tcBorders>
              <w:top w:val="nil"/>
              <w:left w:val="nil"/>
              <w:bottom w:val="nil"/>
              <w:right w:val="nil"/>
            </w:tcBorders>
            <w:shd w:val="clear" w:color="000000" w:fill="F2F2F2"/>
            <w:noWrap/>
            <w:vAlign w:val="center"/>
            <w:hideMark/>
          </w:tcPr>
          <w:p w14:paraId="552957F1" w14:textId="77777777" w:rsidR="001C32A5" w:rsidRPr="00C93D97" w:rsidRDefault="001C32A5" w:rsidP="001C32A5">
            <w:pPr>
              <w:jc w:val="center"/>
              <w:rPr>
                <w:rFonts w:ascii="Calibri Light" w:hAnsi="Calibri Light" w:cs="Calibri Light"/>
                <w:b/>
                <w:bCs/>
                <w:color w:val="000000"/>
                <w:sz w:val="12"/>
                <w:szCs w:val="12"/>
              </w:rPr>
            </w:pPr>
            <w:r w:rsidRPr="00C93D97">
              <w:rPr>
                <w:rFonts w:ascii="Calibri Light" w:hAnsi="Calibri Light" w:cs="Calibri Light"/>
                <w:b/>
                <w:bCs/>
                <w:color w:val="000000"/>
                <w:sz w:val="12"/>
                <w:szCs w:val="12"/>
              </w:rPr>
              <w:t>Elimination Criteria</w:t>
            </w:r>
          </w:p>
        </w:tc>
      </w:tr>
      <w:tr w:rsidR="001C32A5" w:rsidRPr="00C93D97" w14:paraId="5087C7D0" w14:textId="77777777" w:rsidTr="005F354F">
        <w:trPr>
          <w:trHeight w:val="341"/>
          <w:jc w:val="right"/>
        </w:trPr>
        <w:tc>
          <w:tcPr>
            <w:tcW w:w="4471" w:type="dxa"/>
            <w:tcBorders>
              <w:top w:val="single" w:sz="8" w:space="0" w:color="000000"/>
              <w:left w:val="nil"/>
              <w:bottom w:val="single" w:sz="8" w:space="0" w:color="000000"/>
              <w:right w:val="nil"/>
            </w:tcBorders>
            <w:shd w:val="clear" w:color="000000" w:fill="F2F2F2"/>
            <w:noWrap/>
            <w:vAlign w:val="center"/>
            <w:hideMark/>
          </w:tcPr>
          <w:p w14:paraId="0EEBF939" w14:textId="77777777" w:rsidR="001C32A5" w:rsidRPr="00C93D97" w:rsidRDefault="001C32A5" w:rsidP="001C32A5">
            <w:pPr>
              <w:jc w:val="center"/>
              <w:rPr>
                <w:rFonts w:ascii="Calibri Light" w:hAnsi="Calibri Light" w:cs="Calibri Light"/>
                <w:b/>
                <w:bCs/>
                <w:color w:val="000000"/>
                <w:sz w:val="12"/>
                <w:szCs w:val="12"/>
              </w:rPr>
            </w:pPr>
            <w:r w:rsidRPr="00C93D97">
              <w:rPr>
                <w:rFonts w:ascii="Calibri Light" w:hAnsi="Calibri Light" w:cs="Calibri Light"/>
                <w:b/>
                <w:bCs/>
                <w:color w:val="000000"/>
                <w:sz w:val="12"/>
                <w:szCs w:val="12"/>
              </w:rPr>
              <w:t>Elimination Reason</w:t>
            </w:r>
          </w:p>
        </w:tc>
        <w:tc>
          <w:tcPr>
            <w:tcW w:w="7378" w:type="dxa"/>
            <w:tcBorders>
              <w:top w:val="single" w:sz="8" w:space="0" w:color="000000"/>
              <w:left w:val="nil"/>
              <w:bottom w:val="single" w:sz="8" w:space="0" w:color="000000"/>
              <w:right w:val="nil"/>
            </w:tcBorders>
            <w:shd w:val="clear" w:color="000000" w:fill="F2F2F2"/>
            <w:noWrap/>
            <w:vAlign w:val="bottom"/>
            <w:hideMark/>
          </w:tcPr>
          <w:p w14:paraId="0DC4C35F" w14:textId="77777777" w:rsidR="001C32A5" w:rsidRPr="00C93D97" w:rsidRDefault="001C32A5" w:rsidP="001C32A5">
            <w:pPr>
              <w:rPr>
                <w:rFonts w:ascii="Calibri Light" w:hAnsi="Calibri Light" w:cs="Calibri Light"/>
                <w:b/>
                <w:bCs/>
                <w:color w:val="000000"/>
                <w:sz w:val="12"/>
                <w:szCs w:val="12"/>
              </w:rPr>
            </w:pPr>
            <w:r w:rsidRPr="00C93D97">
              <w:rPr>
                <w:rFonts w:ascii="Calibri Light" w:hAnsi="Calibri Light" w:cs="Calibri Light"/>
                <w:b/>
                <w:bCs/>
                <w:color w:val="000000"/>
                <w:sz w:val="12"/>
                <w:szCs w:val="12"/>
              </w:rPr>
              <w:t>Description</w:t>
            </w:r>
          </w:p>
        </w:tc>
      </w:tr>
      <w:tr w:rsidR="001C32A5" w:rsidRPr="00C93D97" w14:paraId="7F1838C5" w14:textId="77777777" w:rsidTr="005F354F">
        <w:trPr>
          <w:trHeight w:val="247"/>
          <w:jc w:val="right"/>
        </w:trPr>
        <w:tc>
          <w:tcPr>
            <w:tcW w:w="4471" w:type="dxa"/>
            <w:tcBorders>
              <w:top w:val="single" w:sz="8" w:space="0" w:color="auto"/>
              <w:left w:val="single" w:sz="8" w:space="0" w:color="auto"/>
              <w:bottom w:val="single" w:sz="4" w:space="0" w:color="auto"/>
              <w:right w:val="single" w:sz="8" w:space="0" w:color="auto"/>
            </w:tcBorders>
            <w:shd w:val="pct75" w:color="FFC000" w:fill="F2F2F2"/>
            <w:noWrap/>
            <w:vAlign w:val="center"/>
            <w:hideMark/>
          </w:tcPr>
          <w:p w14:paraId="0409482A"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Reliability</w:t>
            </w:r>
          </w:p>
        </w:tc>
        <w:tc>
          <w:tcPr>
            <w:tcW w:w="7378" w:type="dxa"/>
            <w:tcBorders>
              <w:top w:val="nil"/>
              <w:left w:val="nil"/>
              <w:bottom w:val="nil"/>
              <w:right w:val="nil"/>
            </w:tcBorders>
            <w:shd w:val="clear" w:color="000000" w:fill="F2F2F2"/>
            <w:noWrap/>
            <w:vAlign w:val="center"/>
            <w:hideMark/>
          </w:tcPr>
          <w:p w14:paraId="73221F50"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Inconsistent delivery of effect</w:t>
            </w:r>
          </w:p>
        </w:tc>
      </w:tr>
      <w:tr w:rsidR="001C32A5" w:rsidRPr="00C93D97" w14:paraId="1061926B" w14:textId="77777777" w:rsidTr="005F354F">
        <w:trPr>
          <w:trHeight w:val="246"/>
          <w:jc w:val="right"/>
        </w:trPr>
        <w:tc>
          <w:tcPr>
            <w:tcW w:w="4471" w:type="dxa"/>
            <w:tcBorders>
              <w:top w:val="single" w:sz="4" w:space="0" w:color="auto"/>
              <w:left w:val="single" w:sz="8" w:space="0" w:color="auto"/>
              <w:bottom w:val="single" w:sz="4" w:space="0" w:color="auto"/>
              <w:right w:val="single" w:sz="8" w:space="0" w:color="auto"/>
            </w:tcBorders>
            <w:shd w:val="clear" w:color="000000" w:fill="C5D9F1"/>
            <w:noWrap/>
            <w:vAlign w:val="center"/>
            <w:hideMark/>
          </w:tcPr>
          <w:p w14:paraId="5F46CF62"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Cost</w:t>
            </w:r>
          </w:p>
        </w:tc>
        <w:tc>
          <w:tcPr>
            <w:tcW w:w="7378" w:type="dxa"/>
            <w:tcBorders>
              <w:top w:val="nil"/>
              <w:left w:val="nil"/>
              <w:bottom w:val="nil"/>
              <w:right w:val="nil"/>
            </w:tcBorders>
            <w:shd w:val="clear" w:color="000000" w:fill="F2F2F2"/>
            <w:noWrap/>
            <w:vAlign w:val="center"/>
            <w:hideMark/>
          </w:tcPr>
          <w:p w14:paraId="3A8EB925" w14:textId="3FED5C30"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 xml:space="preserve">To expensive will become </w:t>
            </w:r>
            <w:r w:rsidR="00647919" w:rsidRPr="00C93D97">
              <w:rPr>
                <w:rFonts w:ascii="Calibri Light" w:hAnsi="Calibri Light" w:cs="Calibri Light"/>
                <w:color w:val="000000"/>
                <w:sz w:val="12"/>
                <w:szCs w:val="12"/>
              </w:rPr>
              <w:t>unaffordable</w:t>
            </w:r>
            <w:r w:rsidRPr="00C93D97">
              <w:rPr>
                <w:rFonts w:ascii="Calibri Light" w:hAnsi="Calibri Light" w:cs="Calibri Light"/>
                <w:color w:val="000000"/>
                <w:sz w:val="12"/>
                <w:szCs w:val="12"/>
              </w:rPr>
              <w:t xml:space="preserve">. </w:t>
            </w:r>
          </w:p>
        </w:tc>
      </w:tr>
      <w:tr w:rsidR="001C32A5" w:rsidRPr="00C93D97" w14:paraId="17A899B8" w14:textId="77777777" w:rsidTr="005F354F">
        <w:trPr>
          <w:trHeight w:val="277"/>
          <w:jc w:val="right"/>
        </w:trPr>
        <w:tc>
          <w:tcPr>
            <w:tcW w:w="4471" w:type="dxa"/>
            <w:tcBorders>
              <w:top w:val="single" w:sz="4" w:space="0" w:color="auto"/>
              <w:left w:val="single" w:sz="8" w:space="0" w:color="auto"/>
              <w:bottom w:val="single" w:sz="4" w:space="0" w:color="auto"/>
              <w:right w:val="single" w:sz="8" w:space="0" w:color="auto"/>
            </w:tcBorders>
            <w:shd w:val="clear" w:color="000000" w:fill="F2DCDB"/>
            <w:noWrap/>
            <w:vAlign w:val="center"/>
            <w:hideMark/>
          </w:tcPr>
          <w:p w14:paraId="0A3ABB69"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War Crime</w:t>
            </w:r>
          </w:p>
        </w:tc>
        <w:tc>
          <w:tcPr>
            <w:tcW w:w="7378" w:type="dxa"/>
            <w:tcBorders>
              <w:top w:val="nil"/>
              <w:left w:val="nil"/>
              <w:bottom w:val="nil"/>
              <w:right w:val="nil"/>
            </w:tcBorders>
            <w:shd w:val="clear" w:color="000000" w:fill="F2F2F2"/>
            <w:noWrap/>
            <w:vAlign w:val="center"/>
            <w:hideMark/>
          </w:tcPr>
          <w:p w14:paraId="0A3468E4" w14:textId="42E5E0AB"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 xml:space="preserve">Against the Geneva </w:t>
            </w:r>
            <w:r w:rsidR="00647919" w:rsidRPr="00C93D97">
              <w:rPr>
                <w:rFonts w:ascii="Calibri Light" w:hAnsi="Calibri Light" w:cs="Calibri Light"/>
                <w:color w:val="000000"/>
                <w:sz w:val="12"/>
                <w:szCs w:val="12"/>
              </w:rPr>
              <w:t>Convention</w:t>
            </w:r>
          </w:p>
        </w:tc>
      </w:tr>
      <w:tr w:rsidR="001C32A5" w:rsidRPr="00C93D97" w14:paraId="1E9AC910" w14:textId="77777777" w:rsidTr="005F354F">
        <w:trPr>
          <w:trHeight w:val="331"/>
          <w:jc w:val="right"/>
        </w:trPr>
        <w:tc>
          <w:tcPr>
            <w:tcW w:w="4471" w:type="dxa"/>
            <w:tcBorders>
              <w:top w:val="single" w:sz="4" w:space="0" w:color="auto"/>
              <w:left w:val="single" w:sz="8" w:space="0" w:color="auto"/>
              <w:bottom w:val="single" w:sz="4" w:space="0" w:color="auto"/>
              <w:right w:val="single" w:sz="8" w:space="0" w:color="auto"/>
            </w:tcBorders>
            <w:shd w:val="clear" w:color="000000" w:fill="E4DFEC"/>
            <w:noWrap/>
            <w:vAlign w:val="center"/>
            <w:hideMark/>
          </w:tcPr>
          <w:p w14:paraId="3A1DE5BC"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Collateral Damage</w:t>
            </w:r>
          </w:p>
        </w:tc>
        <w:tc>
          <w:tcPr>
            <w:tcW w:w="7378" w:type="dxa"/>
            <w:tcBorders>
              <w:top w:val="nil"/>
              <w:left w:val="nil"/>
              <w:bottom w:val="nil"/>
              <w:right w:val="nil"/>
            </w:tcBorders>
            <w:shd w:val="clear" w:color="000000" w:fill="F2F2F2"/>
            <w:noWrap/>
            <w:vAlign w:val="center"/>
            <w:hideMark/>
          </w:tcPr>
          <w:p w14:paraId="2803387D"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To much damage is unacceptable</w:t>
            </w:r>
          </w:p>
        </w:tc>
      </w:tr>
      <w:tr w:rsidR="001C32A5" w:rsidRPr="00C93D97" w14:paraId="4B528BEA" w14:textId="77777777" w:rsidTr="005F354F">
        <w:trPr>
          <w:trHeight w:val="331"/>
          <w:jc w:val="right"/>
        </w:trPr>
        <w:tc>
          <w:tcPr>
            <w:tcW w:w="4471" w:type="dxa"/>
            <w:tcBorders>
              <w:top w:val="single" w:sz="4" w:space="0" w:color="auto"/>
              <w:left w:val="single" w:sz="8" w:space="0" w:color="auto"/>
              <w:bottom w:val="single" w:sz="4" w:space="0" w:color="auto"/>
              <w:right w:val="single" w:sz="8" w:space="0" w:color="auto"/>
            </w:tcBorders>
            <w:shd w:val="clear" w:color="000000" w:fill="D8E4BC"/>
            <w:noWrap/>
            <w:vAlign w:val="center"/>
            <w:hideMark/>
          </w:tcPr>
          <w:p w14:paraId="33202063"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Time</w:t>
            </w:r>
          </w:p>
        </w:tc>
        <w:tc>
          <w:tcPr>
            <w:tcW w:w="7378" w:type="dxa"/>
            <w:tcBorders>
              <w:top w:val="nil"/>
              <w:left w:val="nil"/>
              <w:bottom w:val="nil"/>
              <w:right w:val="nil"/>
            </w:tcBorders>
            <w:shd w:val="clear" w:color="000000" w:fill="F2F2F2"/>
            <w:noWrap/>
            <w:vAlign w:val="center"/>
            <w:hideMark/>
          </w:tcPr>
          <w:p w14:paraId="72874AEE" w14:textId="2546A407" w:rsidR="001C32A5" w:rsidRPr="00C93D97" w:rsidRDefault="00647919"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Deployment</w:t>
            </w:r>
            <w:r w:rsidR="001C32A5" w:rsidRPr="00C93D97">
              <w:rPr>
                <w:rFonts w:ascii="Calibri Light" w:hAnsi="Calibri Light" w:cs="Calibri Light"/>
                <w:color w:val="000000"/>
                <w:sz w:val="12"/>
                <w:szCs w:val="12"/>
              </w:rPr>
              <w:t xml:space="preserve"> time excessive </w:t>
            </w:r>
          </w:p>
        </w:tc>
      </w:tr>
      <w:tr w:rsidR="001C32A5" w:rsidRPr="00C93D97" w14:paraId="021812CA" w14:textId="77777777" w:rsidTr="005F354F">
        <w:trPr>
          <w:trHeight w:val="291"/>
          <w:jc w:val="right"/>
        </w:trPr>
        <w:tc>
          <w:tcPr>
            <w:tcW w:w="4471" w:type="dxa"/>
            <w:tcBorders>
              <w:top w:val="single" w:sz="4" w:space="0" w:color="auto"/>
              <w:left w:val="single" w:sz="8" w:space="0" w:color="auto"/>
              <w:bottom w:val="single" w:sz="4" w:space="0" w:color="auto"/>
              <w:right w:val="single" w:sz="8" w:space="0" w:color="auto"/>
            </w:tcBorders>
            <w:shd w:val="clear" w:color="000000" w:fill="DCE6F1"/>
            <w:noWrap/>
            <w:vAlign w:val="center"/>
            <w:hideMark/>
          </w:tcPr>
          <w:p w14:paraId="38CE68CC"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Excessive Risk</w:t>
            </w:r>
          </w:p>
        </w:tc>
        <w:tc>
          <w:tcPr>
            <w:tcW w:w="7378" w:type="dxa"/>
            <w:tcBorders>
              <w:top w:val="nil"/>
              <w:left w:val="nil"/>
              <w:bottom w:val="nil"/>
              <w:right w:val="nil"/>
            </w:tcBorders>
            <w:shd w:val="clear" w:color="000000" w:fill="FFFFFF"/>
            <w:noWrap/>
            <w:vAlign w:val="center"/>
            <w:hideMark/>
          </w:tcPr>
          <w:p w14:paraId="61973D50"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 </w:t>
            </w:r>
          </w:p>
        </w:tc>
      </w:tr>
      <w:tr w:rsidR="001C32A5" w:rsidRPr="00C93D97" w14:paraId="1F15BD37" w14:textId="77777777" w:rsidTr="005F354F">
        <w:trPr>
          <w:trHeight w:val="331"/>
          <w:jc w:val="right"/>
        </w:trPr>
        <w:tc>
          <w:tcPr>
            <w:tcW w:w="4471" w:type="dxa"/>
            <w:tcBorders>
              <w:top w:val="single" w:sz="4" w:space="0" w:color="auto"/>
              <w:left w:val="single" w:sz="8" w:space="0" w:color="auto"/>
              <w:bottom w:val="single" w:sz="4" w:space="0" w:color="auto"/>
              <w:right w:val="single" w:sz="8" w:space="0" w:color="auto"/>
            </w:tcBorders>
            <w:shd w:val="clear" w:color="000000" w:fill="F2DCDB"/>
            <w:noWrap/>
            <w:vAlign w:val="center"/>
            <w:hideMark/>
          </w:tcPr>
          <w:p w14:paraId="709571FF"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Theoretical</w:t>
            </w:r>
          </w:p>
        </w:tc>
        <w:tc>
          <w:tcPr>
            <w:tcW w:w="7378" w:type="dxa"/>
            <w:tcBorders>
              <w:top w:val="nil"/>
              <w:left w:val="nil"/>
              <w:bottom w:val="nil"/>
              <w:right w:val="nil"/>
            </w:tcBorders>
            <w:shd w:val="clear" w:color="000000" w:fill="F2F2F2"/>
            <w:noWrap/>
            <w:vAlign w:val="center"/>
            <w:hideMark/>
          </w:tcPr>
          <w:p w14:paraId="304340B2" w14:textId="4A6AF83B" w:rsidR="001C32A5" w:rsidRPr="00C93D97" w:rsidRDefault="006F4D2D"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Tech exists</w:t>
            </w:r>
            <w:r w:rsidR="0015437C" w:rsidRPr="00C93D97">
              <w:rPr>
                <w:rFonts w:ascii="Calibri Light" w:hAnsi="Calibri Light" w:cs="Calibri Light"/>
                <w:color w:val="000000"/>
                <w:sz w:val="12"/>
                <w:szCs w:val="12"/>
              </w:rPr>
              <w:t xml:space="preserve"> – but not capable of being deployed on small scale</w:t>
            </w:r>
            <w:r w:rsidR="001C32A5" w:rsidRPr="00C93D97">
              <w:rPr>
                <w:rFonts w:ascii="Calibri Light" w:hAnsi="Calibri Light" w:cs="Calibri Light"/>
                <w:color w:val="000000"/>
                <w:sz w:val="12"/>
                <w:szCs w:val="12"/>
              </w:rPr>
              <w:t> </w:t>
            </w:r>
          </w:p>
        </w:tc>
      </w:tr>
      <w:tr w:rsidR="001C32A5" w:rsidRPr="00C93D97" w14:paraId="040B0AFB" w14:textId="77777777" w:rsidTr="005F354F">
        <w:trPr>
          <w:trHeight w:val="341"/>
          <w:jc w:val="right"/>
        </w:trPr>
        <w:tc>
          <w:tcPr>
            <w:tcW w:w="4471" w:type="dxa"/>
            <w:tcBorders>
              <w:top w:val="single" w:sz="4" w:space="0" w:color="auto"/>
              <w:left w:val="single" w:sz="8" w:space="0" w:color="auto"/>
              <w:bottom w:val="single" w:sz="8" w:space="0" w:color="auto"/>
              <w:right w:val="single" w:sz="8" w:space="0" w:color="auto"/>
            </w:tcBorders>
            <w:shd w:val="clear" w:color="000000" w:fill="B7DEE8"/>
            <w:vAlign w:val="center"/>
            <w:hideMark/>
          </w:tcPr>
          <w:p w14:paraId="2008A493" w14:textId="77777777" w:rsidR="001C32A5" w:rsidRPr="00C93D97" w:rsidRDefault="001C32A5"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Logistical Burden</w:t>
            </w:r>
          </w:p>
        </w:tc>
        <w:tc>
          <w:tcPr>
            <w:tcW w:w="7378" w:type="dxa"/>
            <w:tcBorders>
              <w:top w:val="nil"/>
              <w:left w:val="nil"/>
              <w:bottom w:val="single" w:sz="8" w:space="0" w:color="000000"/>
              <w:right w:val="nil"/>
            </w:tcBorders>
            <w:shd w:val="clear" w:color="000000" w:fill="F2F2F2"/>
            <w:noWrap/>
            <w:vAlign w:val="center"/>
            <w:hideMark/>
          </w:tcPr>
          <w:p w14:paraId="069E5AB8" w14:textId="7AE812E7" w:rsidR="001C32A5" w:rsidRPr="00C93D97" w:rsidRDefault="00647919" w:rsidP="001C32A5">
            <w:pPr>
              <w:jc w:val="center"/>
              <w:rPr>
                <w:rFonts w:ascii="Calibri Light" w:hAnsi="Calibri Light" w:cs="Calibri Light"/>
                <w:color w:val="000000"/>
                <w:sz w:val="12"/>
                <w:szCs w:val="12"/>
              </w:rPr>
            </w:pPr>
            <w:r w:rsidRPr="00C93D97">
              <w:rPr>
                <w:rFonts w:ascii="Calibri Light" w:hAnsi="Calibri Light" w:cs="Calibri Light"/>
                <w:color w:val="000000"/>
                <w:sz w:val="12"/>
                <w:szCs w:val="12"/>
              </w:rPr>
              <w:t xml:space="preserve">Weight of stores/battery life too </w:t>
            </w:r>
            <w:r w:rsidR="004B6445" w:rsidRPr="00C93D97">
              <w:rPr>
                <w:rFonts w:ascii="Calibri Light" w:hAnsi="Calibri Light" w:cs="Calibri Light"/>
                <w:color w:val="000000"/>
                <w:sz w:val="12"/>
                <w:szCs w:val="12"/>
              </w:rPr>
              <w:t>short/not man-portable</w:t>
            </w:r>
            <w:r w:rsidR="006F4D2D" w:rsidRPr="00C93D97">
              <w:rPr>
                <w:rFonts w:ascii="Calibri Light" w:hAnsi="Calibri Light" w:cs="Calibri Light"/>
                <w:color w:val="000000"/>
                <w:sz w:val="12"/>
                <w:szCs w:val="12"/>
              </w:rPr>
              <w:t>/not field maintainable</w:t>
            </w:r>
            <w:r w:rsidR="001C32A5" w:rsidRPr="00C93D97">
              <w:rPr>
                <w:rFonts w:ascii="Calibri Light" w:hAnsi="Calibri Light" w:cs="Calibri Light"/>
                <w:color w:val="000000"/>
                <w:sz w:val="12"/>
                <w:szCs w:val="12"/>
              </w:rPr>
              <w:t> </w:t>
            </w:r>
          </w:p>
        </w:tc>
      </w:tr>
    </w:tbl>
    <w:p w14:paraId="53838B5E" w14:textId="78867CD9" w:rsidR="00E96955" w:rsidRPr="00C93D97" w:rsidRDefault="00E96955">
      <w:pPr>
        <w:spacing w:after="160" w:line="259" w:lineRule="auto"/>
        <w:rPr>
          <w:rFonts w:ascii="Calibri Light" w:hAnsi="Calibri Light" w:cs="Calibri Light"/>
          <w:sz w:val="24"/>
          <w:szCs w:val="24"/>
        </w:rPr>
      </w:pPr>
      <w:r w:rsidRPr="00C93D97">
        <w:rPr>
          <w:rFonts w:ascii="Calibri Light" w:hAnsi="Calibri Light" w:cs="Calibri Light"/>
          <w:sz w:val="24"/>
          <w:szCs w:val="24"/>
        </w:rPr>
        <w:br w:type="page"/>
      </w:r>
    </w:p>
    <w:p w14:paraId="7658DF09" w14:textId="77777777" w:rsidR="00E855BE" w:rsidRPr="00C93D97" w:rsidRDefault="00E855BE">
      <w:pPr>
        <w:spacing w:after="160" w:line="259" w:lineRule="auto"/>
        <w:rPr>
          <w:rFonts w:ascii="Calibri Light" w:hAnsi="Calibri Light" w:cs="Calibri Light"/>
          <w:sz w:val="24"/>
          <w:szCs w:val="24"/>
        </w:rPr>
        <w:sectPr w:rsidR="00E855BE" w:rsidRPr="00C93D97" w:rsidSect="001C00A3">
          <w:pgSz w:w="16838" w:h="11906" w:orient="landscape"/>
          <w:pgMar w:top="1440" w:right="1440" w:bottom="1440" w:left="1440" w:header="709" w:footer="709" w:gutter="0"/>
          <w:cols w:space="708"/>
          <w:docGrid w:linePitch="360"/>
        </w:sectPr>
      </w:pPr>
    </w:p>
    <w:p w14:paraId="25BD3B39" w14:textId="46D33F35" w:rsidR="00FC1AC9" w:rsidRPr="00C93D97" w:rsidRDefault="00FC1AC9" w:rsidP="00C544F9">
      <w:pPr>
        <w:pStyle w:val="Heading1"/>
        <w:rPr>
          <w:rFonts w:ascii="Calibri Light" w:hAnsi="Calibri Light" w:cs="Calibri Light"/>
          <w:b/>
          <w:bCs/>
          <w:color w:val="auto"/>
          <w:sz w:val="28"/>
          <w:szCs w:val="28"/>
        </w:rPr>
      </w:pPr>
      <w:bookmarkStart w:id="25" w:name="_Toc198452142"/>
      <w:r w:rsidRPr="00C93D97">
        <w:rPr>
          <w:rFonts w:ascii="Calibri Light" w:hAnsi="Calibri Light" w:cs="Calibri Light"/>
          <w:b/>
          <w:bCs/>
          <w:color w:val="auto"/>
          <w:sz w:val="28"/>
          <w:szCs w:val="28"/>
        </w:rPr>
        <w:lastRenderedPageBreak/>
        <w:t xml:space="preserve">Appendix </w:t>
      </w:r>
      <w:r w:rsidR="00FA2FDA" w:rsidRPr="00C93D97">
        <w:rPr>
          <w:rFonts w:ascii="Calibri Light" w:hAnsi="Calibri Light" w:cs="Calibri Light"/>
          <w:b/>
          <w:bCs/>
          <w:color w:val="auto"/>
          <w:sz w:val="28"/>
          <w:szCs w:val="28"/>
        </w:rPr>
        <w:t xml:space="preserve">6 - </w:t>
      </w:r>
      <w:r w:rsidRPr="00C93D97">
        <w:rPr>
          <w:rFonts w:ascii="Calibri Light" w:hAnsi="Calibri Light" w:cs="Calibri Light"/>
          <w:b/>
          <w:bCs/>
          <w:color w:val="auto"/>
          <w:sz w:val="28"/>
          <w:szCs w:val="28"/>
        </w:rPr>
        <w:t>QFD2</w:t>
      </w:r>
      <w:r w:rsidR="00FA2FDA" w:rsidRPr="00C93D97">
        <w:rPr>
          <w:rFonts w:ascii="Calibri Light" w:hAnsi="Calibri Light" w:cs="Calibri Light"/>
          <w:b/>
          <w:bCs/>
          <w:color w:val="auto"/>
          <w:sz w:val="28"/>
          <w:szCs w:val="28"/>
        </w:rPr>
        <w:t xml:space="preserve"> </w:t>
      </w:r>
      <w:r w:rsidR="005B1CBF" w:rsidRPr="00C93D97">
        <w:rPr>
          <w:rFonts w:ascii="Calibri Light" w:hAnsi="Calibri Light" w:cs="Calibri Light"/>
          <w:b/>
          <w:bCs/>
          <w:color w:val="auto"/>
          <w:sz w:val="28"/>
          <w:szCs w:val="28"/>
        </w:rPr>
        <w:t>and Feature Importance Graph</w:t>
      </w:r>
      <w:bookmarkEnd w:id="25"/>
    </w:p>
    <w:p w14:paraId="797CD80E" w14:textId="38008CD5" w:rsidR="00FC1AC9" w:rsidRPr="00C93D97" w:rsidRDefault="00FC1AC9" w:rsidP="00FC701B">
      <w:pPr>
        <w:spacing w:after="160" w:line="259" w:lineRule="auto"/>
        <w:jc w:val="center"/>
        <w:rPr>
          <w:rFonts w:ascii="Calibri Light" w:hAnsi="Calibri Light" w:cs="Calibri Light"/>
          <w:sz w:val="24"/>
          <w:szCs w:val="24"/>
        </w:rPr>
      </w:pPr>
      <w:r w:rsidRPr="00C93D97">
        <w:rPr>
          <w:rFonts w:ascii="Calibri Light" w:hAnsi="Calibri Light" w:cs="Calibri Light"/>
          <w:noProof/>
          <w:sz w:val="24"/>
          <w:szCs w:val="24"/>
        </w:rPr>
        <w:drawing>
          <wp:inline distT="0" distB="0" distL="0" distR="0" wp14:anchorId="0827A8A4" wp14:editId="25CD9602">
            <wp:extent cx="5731510" cy="4519930"/>
            <wp:effectExtent l="0" t="0" r="2540" b="0"/>
            <wp:docPr id="5384168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1680" name="Picture 1" descr="A screenshot of a computer screen&#10;&#10;AI-generated content may be incorrect."/>
                    <pic:cNvPicPr/>
                  </pic:nvPicPr>
                  <pic:blipFill>
                    <a:blip r:embed="rId25"/>
                    <a:stretch>
                      <a:fillRect/>
                    </a:stretch>
                  </pic:blipFill>
                  <pic:spPr>
                    <a:xfrm>
                      <a:off x="0" y="0"/>
                      <a:ext cx="5731510" cy="4519930"/>
                    </a:xfrm>
                    <a:prstGeom prst="rect">
                      <a:avLst/>
                    </a:prstGeom>
                  </pic:spPr>
                </pic:pic>
              </a:graphicData>
            </a:graphic>
          </wp:inline>
        </w:drawing>
      </w:r>
    </w:p>
    <w:p w14:paraId="6254C663" w14:textId="77777777" w:rsidR="00FC1AC9" w:rsidRPr="00C93D97" w:rsidRDefault="00FC1AC9" w:rsidP="002731B2">
      <w:pPr>
        <w:spacing w:after="160" w:line="259" w:lineRule="auto"/>
        <w:rPr>
          <w:rFonts w:ascii="Calibri Light" w:hAnsi="Calibri Light" w:cs="Calibri Light"/>
          <w:sz w:val="24"/>
          <w:szCs w:val="24"/>
        </w:rPr>
      </w:pPr>
    </w:p>
    <w:p w14:paraId="16254BAC" w14:textId="77777777" w:rsidR="00FC1AC9" w:rsidRPr="00C93D97" w:rsidRDefault="00FC1AC9" w:rsidP="002731B2">
      <w:pPr>
        <w:spacing w:after="160" w:line="259" w:lineRule="auto"/>
        <w:rPr>
          <w:rFonts w:ascii="Calibri Light" w:hAnsi="Calibri Light" w:cs="Calibri Light"/>
          <w:sz w:val="24"/>
          <w:szCs w:val="24"/>
        </w:rPr>
      </w:pPr>
    </w:p>
    <w:p w14:paraId="119FC653" w14:textId="0478E178" w:rsidR="00FC1AC9" w:rsidRPr="00C93D97" w:rsidRDefault="00FC701B" w:rsidP="00FC701B">
      <w:pPr>
        <w:spacing w:after="160" w:line="259" w:lineRule="auto"/>
        <w:jc w:val="center"/>
        <w:rPr>
          <w:rFonts w:ascii="Calibri Light" w:hAnsi="Calibri Light" w:cs="Calibri Light"/>
          <w:sz w:val="24"/>
          <w:szCs w:val="24"/>
        </w:rPr>
      </w:pPr>
      <w:r w:rsidRPr="00C93D97">
        <w:rPr>
          <w:rFonts w:ascii="Calibri Light" w:hAnsi="Calibri Light" w:cs="Calibri Light"/>
          <w:noProof/>
          <w14:ligatures w14:val="standardContextual"/>
        </w:rPr>
        <w:drawing>
          <wp:inline distT="0" distB="0" distL="0" distR="0" wp14:anchorId="2C6E5F2F" wp14:editId="21465675">
            <wp:extent cx="4668498" cy="2526290"/>
            <wp:effectExtent l="0" t="0" r="18415" b="7620"/>
            <wp:docPr id="1386744576" name="Chart 1">
              <a:extLst xmlns:a="http://schemas.openxmlformats.org/drawingml/2006/main">
                <a:ext uri="{FF2B5EF4-FFF2-40B4-BE49-F238E27FC236}">
                  <a16:creationId xmlns:a16="http://schemas.microsoft.com/office/drawing/2014/main" id="{757324BF-60E4-8CC4-9D2F-CAE37F66FD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3024BB5" w14:textId="77777777" w:rsidR="00FC1AC9" w:rsidRPr="00C93D97" w:rsidRDefault="00FC1AC9" w:rsidP="002731B2">
      <w:pPr>
        <w:spacing w:after="160" w:line="259" w:lineRule="auto"/>
        <w:rPr>
          <w:rFonts w:ascii="Calibri Light" w:hAnsi="Calibri Light" w:cs="Calibri Light"/>
          <w:sz w:val="24"/>
          <w:szCs w:val="24"/>
        </w:rPr>
      </w:pPr>
    </w:p>
    <w:p w14:paraId="53A39965" w14:textId="1D139E61" w:rsidR="00E855BE" w:rsidRPr="00C93D97" w:rsidRDefault="00ED1656" w:rsidP="00C544F9">
      <w:pPr>
        <w:pStyle w:val="Heading1"/>
        <w:rPr>
          <w:rFonts w:ascii="Calibri Light" w:hAnsi="Calibri Light" w:cs="Calibri Light"/>
          <w:b/>
          <w:bCs/>
          <w:color w:val="auto"/>
          <w:sz w:val="28"/>
          <w:szCs w:val="28"/>
        </w:rPr>
      </w:pPr>
      <w:bookmarkStart w:id="26" w:name="_Toc198452143"/>
      <w:r w:rsidRPr="00C93D97">
        <w:rPr>
          <w:rFonts w:ascii="Calibri Light" w:hAnsi="Calibri Light" w:cs="Calibri Light"/>
          <w:b/>
          <w:bCs/>
          <w:color w:val="auto"/>
          <w:sz w:val="28"/>
          <w:szCs w:val="28"/>
        </w:rPr>
        <w:lastRenderedPageBreak/>
        <w:t xml:space="preserve">Appendix </w:t>
      </w:r>
      <w:r w:rsidR="00FA2FDA" w:rsidRPr="00C93D97">
        <w:rPr>
          <w:rFonts w:ascii="Calibri Light" w:hAnsi="Calibri Light" w:cs="Calibri Light"/>
          <w:b/>
          <w:bCs/>
          <w:color w:val="auto"/>
          <w:sz w:val="28"/>
          <w:szCs w:val="28"/>
        </w:rPr>
        <w:t>7</w:t>
      </w:r>
      <w:r w:rsidRPr="00C93D97">
        <w:rPr>
          <w:rFonts w:ascii="Calibri Light" w:hAnsi="Calibri Light" w:cs="Calibri Light"/>
          <w:b/>
          <w:bCs/>
          <w:color w:val="auto"/>
          <w:sz w:val="28"/>
          <w:szCs w:val="28"/>
        </w:rPr>
        <w:t xml:space="preserve"> – N2 Analysis:</w:t>
      </w:r>
      <w:bookmarkEnd w:id="26"/>
    </w:p>
    <w:p w14:paraId="256503AE" w14:textId="701205AE" w:rsidR="00E855BE" w:rsidRPr="00C93D97" w:rsidRDefault="000724AB" w:rsidP="002731B2">
      <w:pPr>
        <w:spacing w:after="160" w:line="259" w:lineRule="auto"/>
        <w:jc w:val="center"/>
        <w:rPr>
          <w:rFonts w:ascii="Calibri Light" w:hAnsi="Calibri Light" w:cs="Calibri Light"/>
          <w:sz w:val="24"/>
          <w:szCs w:val="24"/>
        </w:rPr>
      </w:pPr>
      <w:r w:rsidRPr="00C93D97">
        <w:rPr>
          <w:rFonts w:ascii="Calibri Light" w:hAnsi="Calibri Light" w:cs="Calibri Light"/>
          <w:noProof/>
          <w:sz w:val="24"/>
          <w:szCs w:val="24"/>
        </w:rPr>
        <w:drawing>
          <wp:inline distT="0" distB="0" distL="0" distR="0" wp14:anchorId="7E70D8A5" wp14:editId="7D34FB87">
            <wp:extent cx="5731510" cy="5453380"/>
            <wp:effectExtent l="0" t="0" r="2540" b="0"/>
            <wp:docPr id="1131115161" name="Picture 1" descr="A grid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115161" name="Picture 1" descr="A grid with different colored squares&#10;&#10;AI-generated content may be incorrect."/>
                    <pic:cNvPicPr/>
                  </pic:nvPicPr>
                  <pic:blipFill>
                    <a:blip r:embed="rId27"/>
                    <a:stretch>
                      <a:fillRect/>
                    </a:stretch>
                  </pic:blipFill>
                  <pic:spPr>
                    <a:xfrm>
                      <a:off x="0" y="0"/>
                      <a:ext cx="5731510" cy="5453380"/>
                    </a:xfrm>
                    <a:prstGeom prst="rect">
                      <a:avLst/>
                    </a:prstGeom>
                  </pic:spPr>
                </pic:pic>
              </a:graphicData>
            </a:graphic>
          </wp:inline>
        </w:drawing>
      </w:r>
    </w:p>
    <w:p w14:paraId="69C510F7" w14:textId="77777777" w:rsidR="00E855BE" w:rsidRPr="00C93D97" w:rsidRDefault="00E855BE" w:rsidP="002731B2">
      <w:pPr>
        <w:spacing w:after="160" w:line="259" w:lineRule="auto"/>
        <w:jc w:val="center"/>
        <w:rPr>
          <w:rFonts w:ascii="Calibri Light" w:hAnsi="Calibri Light" w:cs="Calibri Light"/>
          <w:sz w:val="24"/>
          <w:szCs w:val="24"/>
        </w:rPr>
      </w:pPr>
    </w:p>
    <w:p w14:paraId="5FFD4233" w14:textId="77777777" w:rsidR="00CA2E19" w:rsidRPr="00C93D97" w:rsidRDefault="00CA2E19" w:rsidP="002731B2">
      <w:pPr>
        <w:spacing w:after="160" w:line="259" w:lineRule="auto"/>
        <w:jc w:val="center"/>
        <w:rPr>
          <w:rFonts w:ascii="Calibri Light" w:hAnsi="Calibri Light" w:cs="Calibri Light"/>
          <w:sz w:val="24"/>
          <w:szCs w:val="24"/>
        </w:rPr>
      </w:pPr>
    </w:p>
    <w:p w14:paraId="13D8E88B" w14:textId="77777777" w:rsidR="00CA2E19" w:rsidRPr="00C93D97" w:rsidRDefault="00CA2E19" w:rsidP="002731B2">
      <w:pPr>
        <w:spacing w:after="160" w:line="259" w:lineRule="auto"/>
        <w:jc w:val="center"/>
        <w:rPr>
          <w:rFonts w:ascii="Calibri Light" w:hAnsi="Calibri Light" w:cs="Calibri Light"/>
          <w:sz w:val="24"/>
          <w:szCs w:val="24"/>
        </w:rPr>
      </w:pPr>
    </w:p>
    <w:p w14:paraId="44C069EF" w14:textId="77777777" w:rsidR="00CA2E19" w:rsidRPr="00C93D97" w:rsidRDefault="00CA2E19" w:rsidP="002731B2">
      <w:pPr>
        <w:spacing w:after="160" w:line="259" w:lineRule="auto"/>
        <w:jc w:val="center"/>
        <w:rPr>
          <w:rFonts w:ascii="Calibri Light" w:hAnsi="Calibri Light" w:cs="Calibri Light"/>
          <w:sz w:val="24"/>
          <w:szCs w:val="24"/>
        </w:rPr>
      </w:pPr>
    </w:p>
    <w:p w14:paraId="15487731" w14:textId="77777777" w:rsidR="00CA2E19" w:rsidRPr="00C93D97" w:rsidRDefault="00CA2E19" w:rsidP="002731B2">
      <w:pPr>
        <w:spacing w:after="160" w:line="259" w:lineRule="auto"/>
        <w:jc w:val="center"/>
        <w:rPr>
          <w:rFonts w:ascii="Calibri Light" w:hAnsi="Calibri Light" w:cs="Calibri Light"/>
          <w:sz w:val="24"/>
          <w:szCs w:val="24"/>
        </w:rPr>
      </w:pPr>
    </w:p>
    <w:p w14:paraId="6999A546" w14:textId="77777777" w:rsidR="00CA2E19" w:rsidRPr="00C93D97" w:rsidRDefault="00CA2E19" w:rsidP="002731B2">
      <w:pPr>
        <w:spacing w:after="160" w:line="259" w:lineRule="auto"/>
        <w:jc w:val="center"/>
        <w:rPr>
          <w:rFonts w:ascii="Calibri Light" w:hAnsi="Calibri Light" w:cs="Calibri Light"/>
          <w:sz w:val="24"/>
          <w:szCs w:val="24"/>
        </w:rPr>
      </w:pPr>
    </w:p>
    <w:p w14:paraId="5FC3B026" w14:textId="77777777" w:rsidR="00CA2E19" w:rsidRPr="00C93D97" w:rsidRDefault="00CA2E19" w:rsidP="002731B2">
      <w:pPr>
        <w:spacing w:after="160" w:line="259" w:lineRule="auto"/>
        <w:jc w:val="center"/>
        <w:rPr>
          <w:rFonts w:ascii="Calibri Light" w:hAnsi="Calibri Light" w:cs="Calibri Light"/>
          <w:sz w:val="24"/>
          <w:szCs w:val="24"/>
        </w:rPr>
      </w:pPr>
    </w:p>
    <w:p w14:paraId="2AA0800C" w14:textId="77777777" w:rsidR="00CA2E19" w:rsidRPr="00C93D97" w:rsidRDefault="00CA2E19" w:rsidP="002731B2">
      <w:pPr>
        <w:spacing w:after="160" w:line="259" w:lineRule="auto"/>
        <w:jc w:val="center"/>
        <w:rPr>
          <w:rFonts w:ascii="Calibri Light" w:hAnsi="Calibri Light" w:cs="Calibri Light"/>
          <w:sz w:val="24"/>
          <w:szCs w:val="24"/>
        </w:rPr>
      </w:pPr>
    </w:p>
    <w:p w14:paraId="0FAF654F" w14:textId="77777777" w:rsidR="00CA2E19" w:rsidRPr="00C93D97" w:rsidRDefault="00CA2E19" w:rsidP="002731B2">
      <w:pPr>
        <w:spacing w:after="160" w:line="259" w:lineRule="auto"/>
        <w:jc w:val="center"/>
        <w:rPr>
          <w:rFonts w:ascii="Calibri Light" w:hAnsi="Calibri Light" w:cs="Calibri Light"/>
          <w:sz w:val="24"/>
          <w:szCs w:val="24"/>
        </w:rPr>
      </w:pPr>
    </w:p>
    <w:p w14:paraId="78D834BF" w14:textId="77777777" w:rsidR="000724AB" w:rsidRPr="00C93D97" w:rsidRDefault="000724AB" w:rsidP="002731B2">
      <w:pPr>
        <w:spacing w:after="160" w:line="259" w:lineRule="auto"/>
        <w:jc w:val="center"/>
        <w:rPr>
          <w:rFonts w:ascii="Calibri Light" w:hAnsi="Calibri Light" w:cs="Calibri Light"/>
          <w:sz w:val="24"/>
          <w:szCs w:val="24"/>
        </w:rPr>
      </w:pPr>
    </w:p>
    <w:p w14:paraId="72435223" w14:textId="46E5E4E3" w:rsidR="000724AB" w:rsidRPr="00C93D97" w:rsidRDefault="002731B2" w:rsidP="002731B2">
      <w:pPr>
        <w:spacing w:after="160" w:line="259" w:lineRule="auto"/>
        <w:rPr>
          <w:rFonts w:ascii="Calibri Light" w:hAnsi="Calibri Light" w:cs="Calibri Light"/>
          <w:sz w:val="24"/>
          <w:szCs w:val="24"/>
        </w:rPr>
      </w:pPr>
      <w:r w:rsidRPr="00C93D97">
        <w:rPr>
          <w:rFonts w:ascii="Calibri Light" w:hAnsi="Calibri Light" w:cs="Calibri Light"/>
          <w:sz w:val="24"/>
          <w:szCs w:val="24"/>
        </w:rPr>
        <w:lastRenderedPageBreak/>
        <w:t>Detailed</w:t>
      </w:r>
      <w:r w:rsidR="000724AB" w:rsidRPr="00C93D97">
        <w:rPr>
          <w:rFonts w:ascii="Calibri Light" w:hAnsi="Calibri Light" w:cs="Calibri Light"/>
          <w:sz w:val="24"/>
          <w:szCs w:val="24"/>
        </w:rPr>
        <w:t xml:space="preserve"> N2 Analysis</w:t>
      </w:r>
    </w:p>
    <w:p w14:paraId="438F9EB0" w14:textId="4F9325CE" w:rsidR="00CA2E19" w:rsidRPr="00C93D97" w:rsidRDefault="00764257" w:rsidP="002731B2">
      <w:pPr>
        <w:spacing w:after="160" w:line="259" w:lineRule="auto"/>
        <w:jc w:val="center"/>
        <w:rPr>
          <w:rFonts w:ascii="Calibri Light" w:hAnsi="Calibri Light" w:cs="Calibri Light"/>
          <w:sz w:val="24"/>
          <w:szCs w:val="24"/>
        </w:rPr>
      </w:pPr>
      <w:r w:rsidRPr="00C93D97">
        <w:rPr>
          <w:rFonts w:ascii="Calibri Light" w:hAnsi="Calibri Light" w:cs="Calibri Light"/>
          <w:noProof/>
          <w:sz w:val="24"/>
          <w:szCs w:val="24"/>
        </w:rPr>
        <w:drawing>
          <wp:inline distT="0" distB="0" distL="0" distR="0" wp14:anchorId="5B1E37FC" wp14:editId="6AFE07A4">
            <wp:extent cx="5731510" cy="4639945"/>
            <wp:effectExtent l="0" t="0" r="2540" b="8255"/>
            <wp:docPr id="1618140846" name="Picture 1" descr="A white grid with red lines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140846" name="Picture 1" descr="A white grid with red lines and black text&#10;&#10;AI-generated content may be incorrect."/>
                    <pic:cNvPicPr/>
                  </pic:nvPicPr>
                  <pic:blipFill>
                    <a:blip r:embed="rId28"/>
                    <a:stretch>
                      <a:fillRect/>
                    </a:stretch>
                  </pic:blipFill>
                  <pic:spPr>
                    <a:xfrm>
                      <a:off x="0" y="0"/>
                      <a:ext cx="5731510" cy="4639945"/>
                    </a:xfrm>
                    <a:prstGeom prst="rect">
                      <a:avLst/>
                    </a:prstGeom>
                  </pic:spPr>
                </pic:pic>
              </a:graphicData>
            </a:graphic>
          </wp:inline>
        </w:drawing>
      </w:r>
    </w:p>
    <w:p w14:paraId="71591FD5" w14:textId="77777777" w:rsidR="002731B2" w:rsidRPr="00C93D97" w:rsidRDefault="002731B2" w:rsidP="002731B2">
      <w:pPr>
        <w:spacing w:after="160" w:line="259" w:lineRule="auto"/>
        <w:jc w:val="center"/>
        <w:rPr>
          <w:rFonts w:ascii="Calibri Light" w:hAnsi="Calibri Light" w:cs="Calibri Light"/>
          <w:sz w:val="24"/>
          <w:szCs w:val="24"/>
        </w:rPr>
      </w:pPr>
    </w:p>
    <w:p w14:paraId="5A7079A8" w14:textId="36843F08" w:rsidR="00E96955" w:rsidRPr="00C93D97" w:rsidRDefault="002731B2" w:rsidP="002731B2">
      <w:pPr>
        <w:jc w:val="center"/>
        <w:rPr>
          <w:rFonts w:ascii="Calibri Light" w:hAnsi="Calibri Light" w:cs="Calibri Light"/>
          <w:sz w:val="16"/>
          <w:szCs w:val="16"/>
        </w:rPr>
      </w:pPr>
      <w:r w:rsidRPr="00C93D97">
        <w:rPr>
          <w:rFonts w:ascii="Calibri Light" w:hAnsi="Calibri Light" w:cs="Calibri Light"/>
          <w:noProof/>
          <w:sz w:val="16"/>
          <w:szCs w:val="16"/>
        </w:rPr>
        <w:drawing>
          <wp:inline distT="0" distB="0" distL="0" distR="0" wp14:anchorId="0A72D97F" wp14:editId="2411AF77">
            <wp:extent cx="5223850" cy="3130822"/>
            <wp:effectExtent l="0" t="0" r="0" b="0"/>
            <wp:docPr id="247830297" name="Picture 1" descr="A graph with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30297" name="Picture 1" descr="A graph with blue and white bars&#10;&#10;AI-generated content may be incorrect."/>
                    <pic:cNvPicPr/>
                  </pic:nvPicPr>
                  <pic:blipFill>
                    <a:blip r:embed="rId29"/>
                    <a:stretch>
                      <a:fillRect/>
                    </a:stretch>
                  </pic:blipFill>
                  <pic:spPr>
                    <a:xfrm>
                      <a:off x="0" y="0"/>
                      <a:ext cx="5235142" cy="3137590"/>
                    </a:xfrm>
                    <a:prstGeom prst="rect">
                      <a:avLst/>
                    </a:prstGeom>
                  </pic:spPr>
                </pic:pic>
              </a:graphicData>
            </a:graphic>
          </wp:inline>
        </w:drawing>
      </w:r>
    </w:p>
    <w:sectPr w:rsidR="00E96955" w:rsidRPr="00C93D97" w:rsidSect="00E855B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54C40" w14:textId="77777777" w:rsidR="0030502D" w:rsidRDefault="0030502D" w:rsidP="006C48BD">
      <w:r>
        <w:separator/>
      </w:r>
    </w:p>
  </w:endnote>
  <w:endnote w:type="continuationSeparator" w:id="0">
    <w:p w14:paraId="2DBEB155" w14:textId="77777777" w:rsidR="0030502D" w:rsidRDefault="0030502D" w:rsidP="006C48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4777307"/>
      <w:docPartObj>
        <w:docPartGallery w:val="Page Numbers (Bottom of Page)"/>
        <w:docPartUnique/>
      </w:docPartObj>
    </w:sdtPr>
    <w:sdtEndPr>
      <w:rPr>
        <w:noProof/>
      </w:rPr>
    </w:sdtEndPr>
    <w:sdtContent>
      <w:p w14:paraId="5FB8DA0B" w14:textId="611DDCBB" w:rsidR="006C48BD" w:rsidRDefault="006C48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5EDDFD" w14:textId="77777777" w:rsidR="006C48BD" w:rsidRDefault="006C48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F536E" w14:textId="77777777" w:rsidR="0030502D" w:rsidRDefault="0030502D" w:rsidP="006C48BD">
      <w:r>
        <w:separator/>
      </w:r>
    </w:p>
  </w:footnote>
  <w:footnote w:type="continuationSeparator" w:id="0">
    <w:p w14:paraId="23AFD974" w14:textId="77777777" w:rsidR="0030502D" w:rsidRDefault="0030502D" w:rsidP="006C48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6230C4" w14:textId="2FAAB916" w:rsidR="001F5BC0" w:rsidRPr="004869BB" w:rsidRDefault="001F5BC0" w:rsidP="001F5BC0">
    <w:pPr>
      <w:pStyle w:val="Header"/>
      <w:rPr>
        <w:rFonts w:ascii="Calibri Light" w:hAnsi="Calibri Light" w:cs="Calibri Light"/>
      </w:rPr>
    </w:pPr>
    <w:r w:rsidRPr="004869BB">
      <w:rPr>
        <w:rFonts w:ascii="Calibri Light" w:hAnsi="Calibri Light" w:cs="Calibri Light"/>
      </w:rPr>
      <w:t>ACDA 5021</w:t>
    </w:r>
    <w:r w:rsidRPr="004869BB">
      <w:rPr>
        <w:rFonts w:ascii="Calibri Light" w:hAnsi="Calibri Light" w:cs="Calibri Light"/>
      </w:rPr>
      <w:ptab w:relativeTo="margin" w:alignment="center" w:leader="none"/>
    </w:r>
    <w:r w:rsidRPr="004869BB">
      <w:rPr>
        <w:rFonts w:ascii="Calibri Light" w:hAnsi="Calibri Light" w:cs="Calibri Light"/>
      </w:rPr>
      <w:t xml:space="preserve">Systems Engineering: </w:t>
    </w:r>
    <w:r w:rsidR="004869BB" w:rsidRPr="004869BB">
      <w:rPr>
        <w:rFonts w:ascii="Calibri Light" w:hAnsi="Calibri Light" w:cs="Calibri Light"/>
      </w:rPr>
      <w:t>System Design</w:t>
    </w:r>
    <w:r w:rsidRPr="004869BB">
      <w:rPr>
        <w:rFonts w:ascii="Calibri Light" w:hAnsi="Calibri Light" w:cs="Calibri Light"/>
      </w:rPr>
      <w:ptab w:relativeTo="margin" w:alignment="right" w:leader="none"/>
    </w:r>
    <w:r w:rsidRPr="004869BB">
      <w:rPr>
        <w:rFonts w:ascii="Calibri Light" w:hAnsi="Calibri Light" w:cs="Calibri Light"/>
      </w:rPr>
      <w:t>2217522</w:t>
    </w:r>
  </w:p>
  <w:p w14:paraId="3B8A84D3" w14:textId="2909A741" w:rsidR="00B41D94" w:rsidRPr="001F5BC0" w:rsidRDefault="00B41D94" w:rsidP="001F5B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AE7223"/>
    <w:multiLevelType w:val="multilevel"/>
    <w:tmpl w:val="6AA84FD8"/>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b/>
        <w:bCs/>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43D7D56"/>
    <w:multiLevelType w:val="hybridMultilevel"/>
    <w:tmpl w:val="8474CC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5350DF0"/>
    <w:multiLevelType w:val="hybridMultilevel"/>
    <w:tmpl w:val="A432B2FC"/>
    <w:lvl w:ilvl="0" w:tplc="FA8A4B90">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CC16E46"/>
    <w:multiLevelType w:val="hybridMultilevel"/>
    <w:tmpl w:val="75383F7E"/>
    <w:lvl w:ilvl="0" w:tplc="FA8A4B90">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C434443"/>
    <w:multiLevelType w:val="multilevel"/>
    <w:tmpl w:val="17FED5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6" w15:restartNumberingAfterBreak="0">
    <w:nsid w:val="66435F69"/>
    <w:multiLevelType w:val="hybridMultilevel"/>
    <w:tmpl w:val="0EECB05C"/>
    <w:lvl w:ilvl="0" w:tplc="3CCCEDD6">
      <w:start w:val="1"/>
      <w:numFmt w:val="bullet"/>
      <w:lvlText w:val="-"/>
      <w:lvlJc w:val="left"/>
      <w:pPr>
        <w:tabs>
          <w:tab w:val="num" w:pos="720"/>
        </w:tabs>
        <w:ind w:left="720" w:hanging="360"/>
      </w:pPr>
      <w:rPr>
        <w:rFonts w:ascii="Times New Roman" w:hAnsi="Times New Roman" w:hint="default"/>
      </w:rPr>
    </w:lvl>
    <w:lvl w:ilvl="1" w:tplc="F2C02FAC" w:tentative="1">
      <w:start w:val="1"/>
      <w:numFmt w:val="bullet"/>
      <w:lvlText w:val="-"/>
      <w:lvlJc w:val="left"/>
      <w:pPr>
        <w:tabs>
          <w:tab w:val="num" w:pos="1440"/>
        </w:tabs>
        <w:ind w:left="1440" w:hanging="360"/>
      </w:pPr>
      <w:rPr>
        <w:rFonts w:ascii="Times New Roman" w:hAnsi="Times New Roman" w:hint="default"/>
      </w:rPr>
    </w:lvl>
    <w:lvl w:ilvl="2" w:tplc="66F07266" w:tentative="1">
      <w:start w:val="1"/>
      <w:numFmt w:val="bullet"/>
      <w:lvlText w:val="-"/>
      <w:lvlJc w:val="left"/>
      <w:pPr>
        <w:tabs>
          <w:tab w:val="num" w:pos="2160"/>
        </w:tabs>
        <w:ind w:left="2160" w:hanging="360"/>
      </w:pPr>
      <w:rPr>
        <w:rFonts w:ascii="Times New Roman" w:hAnsi="Times New Roman" w:hint="default"/>
      </w:rPr>
    </w:lvl>
    <w:lvl w:ilvl="3" w:tplc="1102E340" w:tentative="1">
      <w:start w:val="1"/>
      <w:numFmt w:val="bullet"/>
      <w:lvlText w:val="-"/>
      <w:lvlJc w:val="left"/>
      <w:pPr>
        <w:tabs>
          <w:tab w:val="num" w:pos="2880"/>
        </w:tabs>
        <w:ind w:left="2880" w:hanging="360"/>
      </w:pPr>
      <w:rPr>
        <w:rFonts w:ascii="Times New Roman" w:hAnsi="Times New Roman" w:hint="default"/>
      </w:rPr>
    </w:lvl>
    <w:lvl w:ilvl="4" w:tplc="B00C6A70" w:tentative="1">
      <w:start w:val="1"/>
      <w:numFmt w:val="bullet"/>
      <w:lvlText w:val="-"/>
      <w:lvlJc w:val="left"/>
      <w:pPr>
        <w:tabs>
          <w:tab w:val="num" w:pos="3600"/>
        </w:tabs>
        <w:ind w:left="3600" w:hanging="360"/>
      </w:pPr>
      <w:rPr>
        <w:rFonts w:ascii="Times New Roman" w:hAnsi="Times New Roman" w:hint="default"/>
      </w:rPr>
    </w:lvl>
    <w:lvl w:ilvl="5" w:tplc="D2C684E6" w:tentative="1">
      <w:start w:val="1"/>
      <w:numFmt w:val="bullet"/>
      <w:lvlText w:val="-"/>
      <w:lvlJc w:val="left"/>
      <w:pPr>
        <w:tabs>
          <w:tab w:val="num" w:pos="4320"/>
        </w:tabs>
        <w:ind w:left="4320" w:hanging="360"/>
      </w:pPr>
      <w:rPr>
        <w:rFonts w:ascii="Times New Roman" w:hAnsi="Times New Roman" w:hint="default"/>
      </w:rPr>
    </w:lvl>
    <w:lvl w:ilvl="6" w:tplc="F96675FA" w:tentative="1">
      <w:start w:val="1"/>
      <w:numFmt w:val="bullet"/>
      <w:lvlText w:val="-"/>
      <w:lvlJc w:val="left"/>
      <w:pPr>
        <w:tabs>
          <w:tab w:val="num" w:pos="5040"/>
        </w:tabs>
        <w:ind w:left="5040" w:hanging="360"/>
      </w:pPr>
      <w:rPr>
        <w:rFonts w:ascii="Times New Roman" w:hAnsi="Times New Roman" w:hint="default"/>
      </w:rPr>
    </w:lvl>
    <w:lvl w:ilvl="7" w:tplc="740A339E" w:tentative="1">
      <w:start w:val="1"/>
      <w:numFmt w:val="bullet"/>
      <w:lvlText w:val="-"/>
      <w:lvlJc w:val="left"/>
      <w:pPr>
        <w:tabs>
          <w:tab w:val="num" w:pos="5760"/>
        </w:tabs>
        <w:ind w:left="5760" w:hanging="360"/>
      </w:pPr>
      <w:rPr>
        <w:rFonts w:ascii="Times New Roman" w:hAnsi="Times New Roman" w:hint="default"/>
      </w:rPr>
    </w:lvl>
    <w:lvl w:ilvl="8" w:tplc="8034B4A8" w:tentative="1">
      <w:start w:val="1"/>
      <w:numFmt w:val="bullet"/>
      <w:lvlText w:val="-"/>
      <w:lvlJc w:val="left"/>
      <w:pPr>
        <w:tabs>
          <w:tab w:val="num" w:pos="6480"/>
        </w:tabs>
        <w:ind w:left="6480" w:hanging="360"/>
      </w:pPr>
      <w:rPr>
        <w:rFonts w:ascii="Times New Roman" w:hAnsi="Times New Roman" w:hint="default"/>
      </w:rPr>
    </w:lvl>
  </w:abstractNum>
  <w:num w:numId="1" w16cid:durableId="599799308">
    <w:abstractNumId w:val="0"/>
  </w:num>
  <w:num w:numId="2" w16cid:durableId="768894880">
    <w:abstractNumId w:val="3"/>
  </w:num>
  <w:num w:numId="3" w16cid:durableId="1038353104">
    <w:abstractNumId w:val="1"/>
  </w:num>
  <w:num w:numId="4" w16cid:durableId="92870747">
    <w:abstractNumId w:val="6"/>
  </w:num>
  <w:num w:numId="5" w16cid:durableId="293298757">
    <w:abstractNumId w:val="4"/>
  </w:num>
  <w:num w:numId="6" w16cid:durableId="658996776">
    <w:abstractNumId w:val="2"/>
  </w:num>
  <w:num w:numId="7" w16cid:durableId="17177737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9AF"/>
    <w:rsid w:val="0000031E"/>
    <w:rsid w:val="0000108D"/>
    <w:rsid w:val="00004CA4"/>
    <w:rsid w:val="00007958"/>
    <w:rsid w:val="000116B9"/>
    <w:rsid w:val="000121B5"/>
    <w:rsid w:val="000141E2"/>
    <w:rsid w:val="0001738F"/>
    <w:rsid w:val="00020557"/>
    <w:rsid w:val="000212BD"/>
    <w:rsid w:val="00030A30"/>
    <w:rsid w:val="000321D2"/>
    <w:rsid w:val="00032C31"/>
    <w:rsid w:val="0003333B"/>
    <w:rsid w:val="00033DC0"/>
    <w:rsid w:val="00037A50"/>
    <w:rsid w:val="00040316"/>
    <w:rsid w:val="0004168D"/>
    <w:rsid w:val="000426EB"/>
    <w:rsid w:val="00042BFA"/>
    <w:rsid w:val="000458CF"/>
    <w:rsid w:val="0004605D"/>
    <w:rsid w:val="00051F0E"/>
    <w:rsid w:val="000559B4"/>
    <w:rsid w:val="0005720F"/>
    <w:rsid w:val="00057A56"/>
    <w:rsid w:val="0006013B"/>
    <w:rsid w:val="0006041A"/>
    <w:rsid w:val="00060462"/>
    <w:rsid w:val="000606CD"/>
    <w:rsid w:val="00061437"/>
    <w:rsid w:val="000645F8"/>
    <w:rsid w:val="00064CF7"/>
    <w:rsid w:val="00066603"/>
    <w:rsid w:val="000666A5"/>
    <w:rsid w:val="00066AE1"/>
    <w:rsid w:val="0007012D"/>
    <w:rsid w:val="00070867"/>
    <w:rsid w:val="000724AB"/>
    <w:rsid w:val="00074A99"/>
    <w:rsid w:val="000817BA"/>
    <w:rsid w:val="000820D9"/>
    <w:rsid w:val="00084B90"/>
    <w:rsid w:val="00085DCD"/>
    <w:rsid w:val="000948EA"/>
    <w:rsid w:val="00094DF5"/>
    <w:rsid w:val="000977AB"/>
    <w:rsid w:val="00097A63"/>
    <w:rsid w:val="000A1107"/>
    <w:rsid w:val="000A19AB"/>
    <w:rsid w:val="000A23A5"/>
    <w:rsid w:val="000A2A7D"/>
    <w:rsid w:val="000A2B00"/>
    <w:rsid w:val="000A3D7D"/>
    <w:rsid w:val="000A45ED"/>
    <w:rsid w:val="000A4DD9"/>
    <w:rsid w:val="000A635E"/>
    <w:rsid w:val="000B02D4"/>
    <w:rsid w:val="000B0CE0"/>
    <w:rsid w:val="000B2592"/>
    <w:rsid w:val="000B3700"/>
    <w:rsid w:val="000B4728"/>
    <w:rsid w:val="000B4C3D"/>
    <w:rsid w:val="000B799B"/>
    <w:rsid w:val="000C1FCA"/>
    <w:rsid w:val="000C464A"/>
    <w:rsid w:val="000C5040"/>
    <w:rsid w:val="000C6545"/>
    <w:rsid w:val="000D1D2A"/>
    <w:rsid w:val="000D24ED"/>
    <w:rsid w:val="000D4087"/>
    <w:rsid w:val="000D5B97"/>
    <w:rsid w:val="000D5F4D"/>
    <w:rsid w:val="000D6190"/>
    <w:rsid w:val="000E0467"/>
    <w:rsid w:val="000E1BAE"/>
    <w:rsid w:val="000E4884"/>
    <w:rsid w:val="000E64BE"/>
    <w:rsid w:val="000F22A4"/>
    <w:rsid w:val="000F2F21"/>
    <w:rsid w:val="000F3FFC"/>
    <w:rsid w:val="001000C2"/>
    <w:rsid w:val="00100E4E"/>
    <w:rsid w:val="001011F3"/>
    <w:rsid w:val="00102860"/>
    <w:rsid w:val="00103E7E"/>
    <w:rsid w:val="0010576E"/>
    <w:rsid w:val="00105C3C"/>
    <w:rsid w:val="00106AE4"/>
    <w:rsid w:val="0010759B"/>
    <w:rsid w:val="001106DE"/>
    <w:rsid w:val="00111727"/>
    <w:rsid w:val="00113395"/>
    <w:rsid w:val="00113A26"/>
    <w:rsid w:val="00114EDA"/>
    <w:rsid w:val="0012113D"/>
    <w:rsid w:val="00126E1E"/>
    <w:rsid w:val="001305BB"/>
    <w:rsid w:val="00133FA9"/>
    <w:rsid w:val="00134C0A"/>
    <w:rsid w:val="00136457"/>
    <w:rsid w:val="00142203"/>
    <w:rsid w:val="00142702"/>
    <w:rsid w:val="00143CAD"/>
    <w:rsid w:val="00144818"/>
    <w:rsid w:val="00145ECE"/>
    <w:rsid w:val="001466BC"/>
    <w:rsid w:val="00151D4D"/>
    <w:rsid w:val="00153F8E"/>
    <w:rsid w:val="0015436B"/>
    <w:rsid w:val="0015437C"/>
    <w:rsid w:val="00155132"/>
    <w:rsid w:val="00156CD5"/>
    <w:rsid w:val="00157F78"/>
    <w:rsid w:val="00161EB0"/>
    <w:rsid w:val="00162C76"/>
    <w:rsid w:val="00164501"/>
    <w:rsid w:val="0016616B"/>
    <w:rsid w:val="00166841"/>
    <w:rsid w:val="00174FDD"/>
    <w:rsid w:val="0018047C"/>
    <w:rsid w:val="00181162"/>
    <w:rsid w:val="00182081"/>
    <w:rsid w:val="001821E5"/>
    <w:rsid w:val="00183A2B"/>
    <w:rsid w:val="001871A0"/>
    <w:rsid w:val="001875D9"/>
    <w:rsid w:val="00187E7F"/>
    <w:rsid w:val="00190B75"/>
    <w:rsid w:val="00190FA1"/>
    <w:rsid w:val="00191374"/>
    <w:rsid w:val="00194960"/>
    <w:rsid w:val="0019724C"/>
    <w:rsid w:val="0019730D"/>
    <w:rsid w:val="001A0ACE"/>
    <w:rsid w:val="001A1A7D"/>
    <w:rsid w:val="001A2CDF"/>
    <w:rsid w:val="001A6135"/>
    <w:rsid w:val="001A6D93"/>
    <w:rsid w:val="001A7ECA"/>
    <w:rsid w:val="001B00E8"/>
    <w:rsid w:val="001B56ED"/>
    <w:rsid w:val="001C00A3"/>
    <w:rsid w:val="001C01DB"/>
    <w:rsid w:val="001C0CE6"/>
    <w:rsid w:val="001C15F6"/>
    <w:rsid w:val="001C1753"/>
    <w:rsid w:val="001C1D88"/>
    <w:rsid w:val="001C32A5"/>
    <w:rsid w:val="001C3C06"/>
    <w:rsid w:val="001C6995"/>
    <w:rsid w:val="001C69F1"/>
    <w:rsid w:val="001D1EC9"/>
    <w:rsid w:val="001D45A4"/>
    <w:rsid w:val="001D73FD"/>
    <w:rsid w:val="001E0025"/>
    <w:rsid w:val="001E0426"/>
    <w:rsid w:val="001E189F"/>
    <w:rsid w:val="001E1E14"/>
    <w:rsid w:val="001E65C1"/>
    <w:rsid w:val="001E69B5"/>
    <w:rsid w:val="001E7214"/>
    <w:rsid w:val="001F2357"/>
    <w:rsid w:val="001F5582"/>
    <w:rsid w:val="001F5BC0"/>
    <w:rsid w:val="001F65A6"/>
    <w:rsid w:val="001F7D93"/>
    <w:rsid w:val="00202C9E"/>
    <w:rsid w:val="00203C1F"/>
    <w:rsid w:val="002052B3"/>
    <w:rsid w:val="0021268D"/>
    <w:rsid w:val="0021426E"/>
    <w:rsid w:val="002154C2"/>
    <w:rsid w:val="0021616D"/>
    <w:rsid w:val="002205EF"/>
    <w:rsid w:val="0022126C"/>
    <w:rsid w:val="00222833"/>
    <w:rsid w:val="00227D9A"/>
    <w:rsid w:val="00230E88"/>
    <w:rsid w:val="002320A8"/>
    <w:rsid w:val="00232E5C"/>
    <w:rsid w:val="0023373D"/>
    <w:rsid w:val="002371D9"/>
    <w:rsid w:val="00237B6D"/>
    <w:rsid w:val="00240BE3"/>
    <w:rsid w:val="00241F39"/>
    <w:rsid w:val="00243C31"/>
    <w:rsid w:val="0024533F"/>
    <w:rsid w:val="0024653C"/>
    <w:rsid w:val="00250319"/>
    <w:rsid w:val="00252766"/>
    <w:rsid w:val="002551D4"/>
    <w:rsid w:val="00260BB3"/>
    <w:rsid w:val="0026255F"/>
    <w:rsid w:val="00262B12"/>
    <w:rsid w:val="002632DC"/>
    <w:rsid w:val="002634C5"/>
    <w:rsid w:val="00265FE1"/>
    <w:rsid w:val="0027017A"/>
    <w:rsid w:val="00270FB2"/>
    <w:rsid w:val="002729FC"/>
    <w:rsid w:val="00272B12"/>
    <w:rsid w:val="002731B2"/>
    <w:rsid w:val="0027451D"/>
    <w:rsid w:val="002765F9"/>
    <w:rsid w:val="00276D1E"/>
    <w:rsid w:val="00277AEE"/>
    <w:rsid w:val="002801CA"/>
    <w:rsid w:val="0028434B"/>
    <w:rsid w:val="002867C9"/>
    <w:rsid w:val="002938B4"/>
    <w:rsid w:val="00293FE5"/>
    <w:rsid w:val="00294E77"/>
    <w:rsid w:val="002A26D5"/>
    <w:rsid w:val="002A3C06"/>
    <w:rsid w:val="002A57BB"/>
    <w:rsid w:val="002A7B3A"/>
    <w:rsid w:val="002B3AAA"/>
    <w:rsid w:val="002B5065"/>
    <w:rsid w:val="002B667C"/>
    <w:rsid w:val="002B7C8A"/>
    <w:rsid w:val="002C1B10"/>
    <w:rsid w:val="002C1B8B"/>
    <w:rsid w:val="002C3035"/>
    <w:rsid w:val="002C30A0"/>
    <w:rsid w:val="002C58AE"/>
    <w:rsid w:val="002C5BA5"/>
    <w:rsid w:val="002D01DD"/>
    <w:rsid w:val="002D0773"/>
    <w:rsid w:val="002D756E"/>
    <w:rsid w:val="002D7E51"/>
    <w:rsid w:val="002E0AE1"/>
    <w:rsid w:val="002E2796"/>
    <w:rsid w:val="002E45B6"/>
    <w:rsid w:val="002E56D5"/>
    <w:rsid w:val="002E5B2D"/>
    <w:rsid w:val="002E7E6D"/>
    <w:rsid w:val="002F068C"/>
    <w:rsid w:val="002F17CC"/>
    <w:rsid w:val="002F2017"/>
    <w:rsid w:val="002F2319"/>
    <w:rsid w:val="002F285F"/>
    <w:rsid w:val="002F396B"/>
    <w:rsid w:val="002F3E68"/>
    <w:rsid w:val="002F555D"/>
    <w:rsid w:val="002F58E6"/>
    <w:rsid w:val="002F7157"/>
    <w:rsid w:val="002F7996"/>
    <w:rsid w:val="00301518"/>
    <w:rsid w:val="00301F89"/>
    <w:rsid w:val="0030408C"/>
    <w:rsid w:val="00304DE0"/>
    <w:rsid w:val="0030502D"/>
    <w:rsid w:val="00305AB4"/>
    <w:rsid w:val="003060D2"/>
    <w:rsid w:val="00311ED7"/>
    <w:rsid w:val="00315CF1"/>
    <w:rsid w:val="00317856"/>
    <w:rsid w:val="00317C09"/>
    <w:rsid w:val="00320575"/>
    <w:rsid w:val="003206DD"/>
    <w:rsid w:val="0032138E"/>
    <w:rsid w:val="00321712"/>
    <w:rsid w:val="00327A68"/>
    <w:rsid w:val="00331556"/>
    <w:rsid w:val="003342A2"/>
    <w:rsid w:val="0033606B"/>
    <w:rsid w:val="003372B5"/>
    <w:rsid w:val="00337D67"/>
    <w:rsid w:val="00340882"/>
    <w:rsid w:val="003414F0"/>
    <w:rsid w:val="00342C9F"/>
    <w:rsid w:val="003444A4"/>
    <w:rsid w:val="00345B30"/>
    <w:rsid w:val="00351CFD"/>
    <w:rsid w:val="00352F4A"/>
    <w:rsid w:val="00355935"/>
    <w:rsid w:val="00355E7F"/>
    <w:rsid w:val="00356373"/>
    <w:rsid w:val="003640F2"/>
    <w:rsid w:val="00364242"/>
    <w:rsid w:val="003709AF"/>
    <w:rsid w:val="003713CB"/>
    <w:rsid w:val="00371711"/>
    <w:rsid w:val="00377053"/>
    <w:rsid w:val="0038370D"/>
    <w:rsid w:val="003878A4"/>
    <w:rsid w:val="00390F95"/>
    <w:rsid w:val="00392312"/>
    <w:rsid w:val="00392BFE"/>
    <w:rsid w:val="00396673"/>
    <w:rsid w:val="00397155"/>
    <w:rsid w:val="00397707"/>
    <w:rsid w:val="003A0E51"/>
    <w:rsid w:val="003A2CC8"/>
    <w:rsid w:val="003A3344"/>
    <w:rsid w:val="003A467A"/>
    <w:rsid w:val="003A7A40"/>
    <w:rsid w:val="003B1DA9"/>
    <w:rsid w:val="003B1DE8"/>
    <w:rsid w:val="003B252B"/>
    <w:rsid w:val="003B35E7"/>
    <w:rsid w:val="003B40DF"/>
    <w:rsid w:val="003C0987"/>
    <w:rsid w:val="003C2438"/>
    <w:rsid w:val="003C3514"/>
    <w:rsid w:val="003C4AD1"/>
    <w:rsid w:val="003C53C7"/>
    <w:rsid w:val="003C58BF"/>
    <w:rsid w:val="003C60AC"/>
    <w:rsid w:val="003C7363"/>
    <w:rsid w:val="003D40D3"/>
    <w:rsid w:val="003D5705"/>
    <w:rsid w:val="003E04B2"/>
    <w:rsid w:val="003E0D59"/>
    <w:rsid w:val="003E1B33"/>
    <w:rsid w:val="003E240B"/>
    <w:rsid w:val="003E4801"/>
    <w:rsid w:val="003E4B56"/>
    <w:rsid w:val="003E6476"/>
    <w:rsid w:val="003F2BB0"/>
    <w:rsid w:val="003F2E2A"/>
    <w:rsid w:val="003F328D"/>
    <w:rsid w:val="003F35FD"/>
    <w:rsid w:val="004020B0"/>
    <w:rsid w:val="004030AB"/>
    <w:rsid w:val="004037E8"/>
    <w:rsid w:val="004038C7"/>
    <w:rsid w:val="00405B4F"/>
    <w:rsid w:val="004111B4"/>
    <w:rsid w:val="00412D53"/>
    <w:rsid w:val="00414B03"/>
    <w:rsid w:val="00414C9A"/>
    <w:rsid w:val="0041666D"/>
    <w:rsid w:val="004218EF"/>
    <w:rsid w:val="00425B81"/>
    <w:rsid w:val="00425C37"/>
    <w:rsid w:val="00426F15"/>
    <w:rsid w:val="00427509"/>
    <w:rsid w:val="00427AC3"/>
    <w:rsid w:val="00430451"/>
    <w:rsid w:val="00431DBF"/>
    <w:rsid w:val="00433916"/>
    <w:rsid w:val="00435B0C"/>
    <w:rsid w:val="00435B84"/>
    <w:rsid w:val="00436479"/>
    <w:rsid w:val="0043673A"/>
    <w:rsid w:val="00443374"/>
    <w:rsid w:val="004439E7"/>
    <w:rsid w:val="004443DD"/>
    <w:rsid w:val="00447BAA"/>
    <w:rsid w:val="004515BE"/>
    <w:rsid w:val="00451DF9"/>
    <w:rsid w:val="0045264E"/>
    <w:rsid w:val="00452CFD"/>
    <w:rsid w:val="00453102"/>
    <w:rsid w:val="00453A9A"/>
    <w:rsid w:val="004564C3"/>
    <w:rsid w:val="00457CBA"/>
    <w:rsid w:val="00465DAF"/>
    <w:rsid w:val="004679E7"/>
    <w:rsid w:val="00470C32"/>
    <w:rsid w:val="00473708"/>
    <w:rsid w:val="0047606E"/>
    <w:rsid w:val="00477189"/>
    <w:rsid w:val="00480852"/>
    <w:rsid w:val="00480CBF"/>
    <w:rsid w:val="00482252"/>
    <w:rsid w:val="00484D51"/>
    <w:rsid w:val="004865CA"/>
    <w:rsid w:val="004869BB"/>
    <w:rsid w:val="00490BCD"/>
    <w:rsid w:val="004911A6"/>
    <w:rsid w:val="00491836"/>
    <w:rsid w:val="00492FA6"/>
    <w:rsid w:val="00492FCC"/>
    <w:rsid w:val="004944C4"/>
    <w:rsid w:val="0049450E"/>
    <w:rsid w:val="00495E81"/>
    <w:rsid w:val="004A0A59"/>
    <w:rsid w:val="004A134F"/>
    <w:rsid w:val="004A2559"/>
    <w:rsid w:val="004A3928"/>
    <w:rsid w:val="004B0389"/>
    <w:rsid w:val="004B2023"/>
    <w:rsid w:val="004B4152"/>
    <w:rsid w:val="004B5B82"/>
    <w:rsid w:val="004B6445"/>
    <w:rsid w:val="004C0475"/>
    <w:rsid w:val="004C3670"/>
    <w:rsid w:val="004C4606"/>
    <w:rsid w:val="004C5128"/>
    <w:rsid w:val="004C6371"/>
    <w:rsid w:val="004C6C0F"/>
    <w:rsid w:val="004D1945"/>
    <w:rsid w:val="004D2163"/>
    <w:rsid w:val="004D4A61"/>
    <w:rsid w:val="004E2DA4"/>
    <w:rsid w:val="004E688E"/>
    <w:rsid w:val="004F1281"/>
    <w:rsid w:val="004F5904"/>
    <w:rsid w:val="004F6577"/>
    <w:rsid w:val="00501ED4"/>
    <w:rsid w:val="005031EC"/>
    <w:rsid w:val="005032A3"/>
    <w:rsid w:val="00505DD1"/>
    <w:rsid w:val="00507D88"/>
    <w:rsid w:val="00510B7B"/>
    <w:rsid w:val="00510E8C"/>
    <w:rsid w:val="00511980"/>
    <w:rsid w:val="00512036"/>
    <w:rsid w:val="005157E6"/>
    <w:rsid w:val="00517952"/>
    <w:rsid w:val="0052149B"/>
    <w:rsid w:val="00521DC6"/>
    <w:rsid w:val="00521EB2"/>
    <w:rsid w:val="00524AC3"/>
    <w:rsid w:val="00526178"/>
    <w:rsid w:val="00526D1C"/>
    <w:rsid w:val="0052731F"/>
    <w:rsid w:val="0052745F"/>
    <w:rsid w:val="00527D02"/>
    <w:rsid w:val="00533E65"/>
    <w:rsid w:val="0053412E"/>
    <w:rsid w:val="00534F8F"/>
    <w:rsid w:val="00535CCA"/>
    <w:rsid w:val="005366C5"/>
    <w:rsid w:val="00541097"/>
    <w:rsid w:val="00544994"/>
    <w:rsid w:val="00547363"/>
    <w:rsid w:val="00553A39"/>
    <w:rsid w:val="00554685"/>
    <w:rsid w:val="00563819"/>
    <w:rsid w:val="005659D5"/>
    <w:rsid w:val="00571B57"/>
    <w:rsid w:val="005724E3"/>
    <w:rsid w:val="00575700"/>
    <w:rsid w:val="00575897"/>
    <w:rsid w:val="00577479"/>
    <w:rsid w:val="00577CE1"/>
    <w:rsid w:val="005808F7"/>
    <w:rsid w:val="00584069"/>
    <w:rsid w:val="00584B44"/>
    <w:rsid w:val="00592300"/>
    <w:rsid w:val="00593FB0"/>
    <w:rsid w:val="00594830"/>
    <w:rsid w:val="00594870"/>
    <w:rsid w:val="00595ACA"/>
    <w:rsid w:val="005969FD"/>
    <w:rsid w:val="005A16C6"/>
    <w:rsid w:val="005A19EA"/>
    <w:rsid w:val="005A375D"/>
    <w:rsid w:val="005A614C"/>
    <w:rsid w:val="005A7921"/>
    <w:rsid w:val="005A7F4E"/>
    <w:rsid w:val="005B0879"/>
    <w:rsid w:val="005B1CBF"/>
    <w:rsid w:val="005B2518"/>
    <w:rsid w:val="005B29B4"/>
    <w:rsid w:val="005B2C6D"/>
    <w:rsid w:val="005B405D"/>
    <w:rsid w:val="005B6B24"/>
    <w:rsid w:val="005C18AF"/>
    <w:rsid w:val="005C5AC2"/>
    <w:rsid w:val="005C7B22"/>
    <w:rsid w:val="005D102B"/>
    <w:rsid w:val="005D1708"/>
    <w:rsid w:val="005D701C"/>
    <w:rsid w:val="005E2F77"/>
    <w:rsid w:val="005E4BBA"/>
    <w:rsid w:val="005E6670"/>
    <w:rsid w:val="005F2E63"/>
    <w:rsid w:val="005F354F"/>
    <w:rsid w:val="005F553F"/>
    <w:rsid w:val="005F7DE2"/>
    <w:rsid w:val="006003BB"/>
    <w:rsid w:val="00600EB3"/>
    <w:rsid w:val="006018B5"/>
    <w:rsid w:val="00601F0E"/>
    <w:rsid w:val="00602FD2"/>
    <w:rsid w:val="00604B8C"/>
    <w:rsid w:val="0060508B"/>
    <w:rsid w:val="006075A0"/>
    <w:rsid w:val="00611133"/>
    <w:rsid w:val="00611311"/>
    <w:rsid w:val="006117DA"/>
    <w:rsid w:val="006141E1"/>
    <w:rsid w:val="006172D9"/>
    <w:rsid w:val="0061793E"/>
    <w:rsid w:val="00620039"/>
    <w:rsid w:val="006218CC"/>
    <w:rsid w:val="006233E0"/>
    <w:rsid w:val="00626915"/>
    <w:rsid w:val="00626E39"/>
    <w:rsid w:val="00627F2D"/>
    <w:rsid w:val="006301AE"/>
    <w:rsid w:val="00631341"/>
    <w:rsid w:val="00632BDD"/>
    <w:rsid w:val="00633182"/>
    <w:rsid w:val="00635B07"/>
    <w:rsid w:val="00635C79"/>
    <w:rsid w:val="00640B28"/>
    <w:rsid w:val="00641A54"/>
    <w:rsid w:val="00641B43"/>
    <w:rsid w:val="00641EBC"/>
    <w:rsid w:val="0064413B"/>
    <w:rsid w:val="00647919"/>
    <w:rsid w:val="00651007"/>
    <w:rsid w:val="006545B6"/>
    <w:rsid w:val="00654924"/>
    <w:rsid w:val="00655E4F"/>
    <w:rsid w:val="0066224F"/>
    <w:rsid w:val="00664D8A"/>
    <w:rsid w:val="0066505A"/>
    <w:rsid w:val="006655AB"/>
    <w:rsid w:val="00666D84"/>
    <w:rsid w:val="0067696E"/>
    <w:rsid w:val="00676DE2"/>
    <w:rsid w:val="006774B1"/>
    <w:rsid w:val="00680451"/>
    <w:rsid w:val="006822AD"/>
    <w:rsid w:val="00684380"/>
    <w:rsid w:val="006901A3"/>
    <w:rsid w:val="006916B9"/>
    <w:rsid w:val="00691AA2"/>
    <w:rsid w:val="0069213E"/>
    <w:rsid w:val="00692CCB"/>
    <w:rsid w:val="00696ADE"/>
    <w:rsid w:val="006A00B3"/>
    <w:rsid w:val="006A06C7"/>
    <w:rsid w:val="006A14B1"/>
    <w:rsid w:val="006A2066"/>
    <w:rsid w:val="006A2332"/>
    <w:rsid w:val="006A787A"/>
    <w:rsid w:val="006A7B0A"/>
    <w:rsid w:val="006B0F38"/>
    <w:rsid w:val="006B29FF"/>
    <w:rsid w:val="006B6EC3"/>
    <w:rsid w:val="006C1373"/>
    <w:rsid w:val="006C1E3C"/>
    <w:rsid w:val="006C3B4A"/>
    <w:rsid w:val="006C413D"/>
    <w:rsid w:val="006C48BD"/>
    <w:rsid w:val="006C61E5"/>
    <w:rsid w:val="006C7556"/>
    <w:rsid w:val="006D0A53"/>
    <w:rsid w:val="006D48A7"/>
    <w:rsid w:val="006D565F"/>
    <w:rsid w:val="006D608E"/>
    <w:rsid w:val="006E0647"/>
    <w:rsid w:val="006E46CC"/>
    <w:rsid w:val="006F1AFA"/>
    <w:rsid w:val="006F468F"/>
    <w:rsid w:val="006F4D2D"/>
    <w:rsid w:val="006F5BA0"/>
    <w:rsid w:val="00700537"/>
    <w:rsid w:val="00702035"/>
    <w:rsid w:val="007023B1"/>
    <w:rsid w:val="00702BDA"/>
    <w:rsid w:val="007037B3"/>
    <w:rsid w:val="00704661"/>
    <w:rsid w:val="00706070"/>
    <w:rsid w:val="007066EF"/>
    <w:rsid w:val="00710B3B"/>
    <w:rsid w:val="007148B3"/>
    <w:rsid w:val="00715ADE"/>
    <w:rsid w:val="007165F5"/>
    <w:rsid w:val="007204AA"/>
    <w:rsid w:val="00723728"/>
    <w:rsid w:val="00724F41"/>
    <w:rsid w:val="00725FD5"/>
    <w:rsid w:val="00726406"/>
    <w:rsid w:val="00727265"/>
    <w:rsid w:val="00727A1D"/>
    <w:rsid w:val="00727A6C"/>
    <w:rsid w:val="007325AD"/>
    <w:rsid w:val="007326B7"/>
    <w:rsid w:val="00733282"/>
    <w:rsid w:val="0073360E"/>
    <w:rsid w:val="0073439A"/>
    <w:rsid w:val="007366F2"/>
    <w:rsid w:val="0073731A"/>
    <w:rsid w:val="0074075E"/>
    <w:rsid w:val="00740774"/>
    <w:rsid w:val="00741A86"/>
    <w:rsid w:val="007475FC"/>
    <w:rsid w:val="00754309"/>
    <w:rsid w:val="007567A9"/>
    <w:rsid w:val="00756C90"/>
    <w:rsid w:val="00760CC2"/>
    <w:rsid w:val="00763916"/>
    <w:rsid w:val="00764257"/>
    <w:rsid w:val="0076608E"/>
    <w:rsid w:val="0077182D"/>
    <w:rsid w:val="0077223D"/>
    <w:rsid w:val="00772A0A"/>
    <w:rsid w:val="007734FF"/>
    <w:rsid w:val="00777741"/>
    <w:rsid w:val="00777B4B"/>
    <w:rsid w:val="007828B5"/>
    <w:rsid w:val="007901C4"/>
    <w:rsid w:val="00790F9A"/>
    <w:rsid w:val="007916A8"/>
    <w:rsid w:val="00795438"/>
    <w:rsid w:val="0079787F"/>
    <w:rsid w:val="0079791F"/>
    <w:rsid w:val="007A3E1E"/>
    <w:rsid w:val="007A4B2A"/>
    <w:rsid w:val="007A5AE2"/>
    <w:rsid w:val="007A6632"/>
    <w:rsid w:val="007A6BAE"/>
    <w:rsid w:val="007B352F"/>
    <w:rsid w:val="007B4584"/>
    <w:rsid w:val="007B5E6F"/>
    <w:rsid w:val="007B6317"/>
    <w:rsid w:val="007B71C9"/>
    <w:rsid w:val="007C09FC"/>
    <w:rsid w:val="007C3857"/>
    <w:rsid w:val="007C55ED"/>
    <w:rsid w:val="007C71DC"/>
    <w:rsid w:val="007D0644"/>
    <w:rsid w:val="007D20B1"/>
    <w:rsid w:val="007E25F7"/>
    <w:rsid w:val="007E2B54"/>
    <w:rsid w:val="007E36D5"/>
    <w:rsid w:val="007E6D60"/>
    <w:rsid w:val="007F0D49"/>
    <w:rsid w:val="007F17A0"/>
    <w:rsid w:val="007F4AF6"/>
    <w:rsid w:val="007F6A87"/>
    <w:rsid w:val="00802139"/>
    <w:rsid w:val="00803603"/>
    <w:rsid w:val="00803AD6"/>
    <w:rsid w:val="00806B5D"/>
    <w:rsid w:val="008113D9"/>
    <w:rsid w:val="00811A53"/>
    <w:rsid w:val="00811D3D"/>
    <w:rsid w:val="008127AC"/>
    <w:rsid w:val="008165A0"/>
    <w:rsid w:val="00821472"/>
    <w:rsid w:val="0082167A"/>
    <w:rsid w:val="00822843"/>
    <w:rsid w:val="00824A35"/>
    <w:rsid w:val="00825147"/>
    <w:rsid w:val="00826FCE"/>
    <w:rsid w:val="00827199"/>
    <w:rsid w:val="0083562C"/>
    <w:rsid w:val="008362CE"/>
    <w:rsid w:val="00840075"/>
    <w:rsid w:val="0084100F"/>
    <w:rsid w:val="00842AE8"/>
    <w:rsid w:val="008430FB"/>
    <w:rsid w:val="0084419E"/>
    <w:rsid w:val="0084459F"/>
    <w:rsid w:val="00844B95"/>
    <w:rsid w:val="00845379"/>
    <w:rsid w:val="00847BEB"/>
    <w:rsid w:val="00850BAD"/>
    <w:rsid w:val="00860815"/>
    <w:rsid w:val="008632CF"/>
    <w:rsid w:val="00865845"/>
    <w:rsid w:val="00870BA4"/>
    <w:rsid w:val="008734B7"/>
    <w:rsid w:val="0087430E"/>
    <w:rsid w:val="00875AAB"/>
    <w:rsid w:val="0087775F"/>
    <w:rsid w:val="0087794A"/>
    <w:rsid w:val="00880AE0"/>
    <w:rsid w:val="00890D77"/>
    <w:rsid w:val="00895435"/>
    <w:rsid w:val="00896D60"/>
    <w:rsid w:val="008A0A9E"/>
    <w:rsid w:val="008A0D4A"/>
    <w:rsid w:val="008A3238"/>
    <w:rsid w:val="008B0CF3"/>
    <w:rsid w:val="008B14BC"/>
    <w:rsid w:val="008B191B"/>
    <w:rsid w:val="008B454D"/>
    <w:rsid w:val="008B4AC4"/>
    <w:rsid w:val="008B70D9"/>
    <w:rsid w:val="008B7116"/>
    <w:rsid w:val="008C45A6"/>
    <w:rsid w:val="008C6303"/>
    <w:rsid w:val="008C69E1"/>
    <w:rsid w:val="008C7183"/>
    <w:rsid w:val="008C728C"/>
    <w:rsid w:val="008D1116"/>
    <w:rsid w:val="008D4CA1"/>
    <w:rsid w:val="008E157B"/>
    <w:rsid w:val="008E1840"/>
    <w:rsid w:val="008E2AC2"/>
    <w:rsid w:val="008E40E7"/>
    <w:rsid w:val="008E43C4"/>
    <w:rsid w:val="008E6960"/>
    <w:rsid w:val="008F4E99"/>
    <w:rsid w:val="008F506A"/>
    <w:rsid w:val="008F5471"/>
    <w:rsid w:val="008F5A39"/>
    <w:rsid w:val="008F6245"/>
    <w:rsid w:val="008F72D0"/>
    <w:rsid w:val="009010A9"/>
    <w:rsid w:val="00902E7D"/>
    <w:rsid w:val="00902E7F"/>
    <w:rsid w:val="00903870"/>
    <w:rsid w:val="00903AA4"/>
    <w:rsid w:val="009060C7"/>
    <w:rsid w:val="0090675C"/>
    <w:rsid w:val="0090788A"/>
    <w:rsid w:val="009110FD"/>
    <w:rsid w:val="00916780"/>
    <w:rsid w:val="009176D9"/>
    <w:rsid w:val="00920C17"/>
    <w:rsid w:val="009225C3"/>
    <w:rsid w:val="00922847"/>
    <w:rsid w:val="00922AEE"/>
    <w:rsid w:val="00932CAF"/>
    <w:rsid w:val="00936DB1"/>
    <w:rsid w:val="00937AB9"/>
    <w:rsid w:val="00940D57"/>
    <w:rsid w:val="00941A77"/>
    <w:rsid w:val="00942D81"/>
    <w:rsid w:val="00944118"/>
    <w:rsid w:val="00944F02"/>
    <w:rsid w:val="0095059E"/>
    <w:rsid w:val="0095108A"/>
    <w:rsid w:val="0095175E"/>
    <w:rsid w:val="00954FDB"/>
    <w:rsid w:val="00955046"/>
    <w:rsid w:val="00955A2C"/>
    <w:rsid w:val="00957403"/>
    <w:rsid w:val="00961142"/>
    <w:rsid w:val="009625FB"/>
    <w:rsid w:val="009635E0"/>
    <w:rsid w:val="009654B5"/>
    <w:rsid w:val="00970083"/>
    <w:rsid w:val="00972B8B"/>
    <w:rsid w:val="009757B3"/>
    <w:rsid w:val="0097585D"/>
    <w:rsid w:val="009760CC"/>
    <w:rsid w:val="0098096E"/>
    <w:rsid w:val="00981242"/>
    <w:rsid w:val="00981488"/>
    <w:rsid w:val="00982A8D"/>
    <w:rsid w:val="009858B5"/>
    <w:rsid w:val="009866B4"/>
    <w:rsid w:val="00991F48"/>
    <w:rsid w:val="00994A81"/>
    <w:rsid w:val="00996158"/>
    <w:rsid w:val="009A18F1"/>
    <w:rsid w:val="009A1E81"/>
    <w:rsid w:val="009A2F4B"/>
    <w:rsid w:val="009A44B7"/>
    <w:rsid w:val="009A458E"/>
    <w:rsid w:val="009A54C2"/>
    <w:rsid w:val="009A6B55"/>
    <w:rsid w:val="009B1F51"/>
    <w:rsid w:val="009B4253"/>
    <w:rsid w:val="009B773D"/>
    <w:rsid w:val="009B783E"/>
    <w:rsid w:val="009C0B8B"/>
    <w:rsid w:val="009C1DE6"/>
    <w:rsid w:val="009C6868"/>
    <w:rsid w:val="009D4B56"/>
    <w:rsid w:val="009D601A"/>
    <w:rsid w:val="009D66E5"/>
    <w:rsid w:val="009E1832"/>
    <w:rsid w:val="009E5F9C"/>
    <w:rsid w:val="009E65A5"/>
    <w:rsid w:val="009E7DAF"/>
    <w:rsid w:val="009F211F"/>
    <w:rsid w:val="009F5E59"/>
    <w:rsid w:val="009F6982"/>
    <w:rsid w:val="00A006A0"/>
    <w:rsid w:val="00A0221F"/>
    <w:rsid w:val="00A06637"/>
    <w:rsid w:val="00A1235D"/>
    <w:rsid w:val="00A12B2E"/>
    <w:rsid w:val="00A130C6"/>
    <w:rsid w:val="00A15666"/>
    <w:rsid w:val="00A175A8"/>
    <w:rsid w:val="00A223D7"/>
    <w:rsid w:val="00A27D50"/>
    <w:rsid w:val="00A336A0"/>
    <w:rsid w:val="00A34DFB"/>
    <w:rsid w:val="00A35012"/>
    <w:rsid w:val="00A37886"/>
    <w:rsid w:val="00A4055F"/>
    <w:rsid w:val="00A417B2"/>
    <w:rsid w:val="00A417D2"/>
    <w:rsid w:val="00A41C4D"/>
    <w:rsid w:val="00A50AA9"/>
    <w:rsid w:val="00A52D02"/>
    <w:rsid w:val="00A534CB"/>
    <w:rsid w:val="00A60FE2"/>
    <w:rsid w:val="00A64500"/>
    <w:rsid w:val="00A65DD2"/>
    <w:rsid w:val="00A6647E"/>
    <w:rsid w:val="00A66EE9"/>
    <w:rsid w:val="00A67D34"/>
    <w:rsid w:val="00A73CD1"/>
    <w:rsid w:val="00A74D39"/>
    <w:rsid w:val="00A75FF0"/>
    <w:rsid w:val="00A80BEF"/>
    <w:rsid w:val="00A834E1"/>
    <w:rsid w:val="00A84C15"/>
    <w:rsid w:val="00A85728"/>
    <w:rsid w:val="00A90C01"/>
    <w:rsid w:val="00A91363"/>
    <w:rsid w:val="00A91FF3"/>
    <w:rsid w:val="00A92FED"/>
    <w:rsid w:val="00A932BF"/>
    <w:rsid w:val="00A93DAA"/>
    <w:rsid w:val="00A94697"/>
    <w:rsid w:val="00A97ECF"/>
    <w:rsid w:val="00AA16BA"/>
    <w:rsid w:val="00AA1F22"/>
    <w:rsid w:val="00AA4FD7"/>
    <w:rsid w:val="00AA5A79"/>
    <w:rsid w:val="00AB07AC"/>
    <w:rsid w:val="00AB192B"/>
    <w:rsid w:val="00AB33E0"/>
    <w:rsid w:val="00AC0146"/>
    <w:rsid w:val="00AC25C2"/>
    <w:rsid w:val="00AC2628"/>
    <w:rsid w:val="00AC4E03"/>
    <w:rsid w:val="00AC5247"/>
    <w:rsid w:val="00AC6E41"/>
    <w:rsid w:val="00AD01DC"/>
    <w:rsid w:val="00AD2711"/>
    <w:rsid w:val="00AD2801"/>
    <w:rsid w:val="00AD2996"/>
    <w:rsid w:val="00AD31EA"/>
    <w:rsid w:val="00AD4B21"/>
    <w:rsid w:val="00AD68D4"/>
    <w:rsid w:val="00AE086F"/>
    <w:rsid w:val="00AE0AC5"/>
    <w:rsid w:val="00AE5416"/>
    <w:rsid w:val="00AE5E9D"/>
    <w:rsid w:val="00AE766C"/>
    <w:rsid w:val="00AE76D5"/>
    <w:rsid w:val="00AF007B"/>
    <w:rsid w:val="00AF05A6"/>
    <w:rsid w:val="00AF29BA"/>
    <w:rsid w:val="00B01BF8"/>
    <w:rsid w:val="00B05061"/>
    <w:rsid w:val="00B064CE"/>
    <w:rsid w:val="00B079A1"/>
    <w:rsid w:val="00B10719"/>
    <w:rsid w:val="00B201D1"/>
    <w:rsid w:val="00B20CFF"/>
    <w:rsid w:val="00B21386"/>
    <w:rsid w:val="00B22765"/>
    <w:rsid w:val="00B236AB"/>
    <w:rsid w:val="00B256EC"/>
    <w:rsid w:val="00B279E6"/>
    <w:rsid w:val="00B31AFF"/>
    <w:rsid w:val="00B31E83"/>
    <w:rsid w:val="00B3209F"/>
    <w:rsid w:val="00B32A96"/>
    <w:rsid w:val="00B339B3"/>
    <w:rsid w:val="00B3776E"/>
    <w:rsid w:val="00B400C0"/>
    <w:rsid w:val="00B41D94"/>
    <w:rsid w:val="00B424E0"/>
    <w:rsid w:val="00B4299D"/>
    <w:rsid w:val="00B42D07"/>
    <w:rsid w:val="00B43B0E"/>
    <w:rsid w:val="00B446A8"/>
    <w:rsid w:val="00B44C16"/>
    <w:rsid w:val="00B460F5"/>
    <w:rsid w:val="00B46602"/>
    <w:rsid w:val="00B46A7F"/>
    <w:rsid w:val="00B501E9"/>
    <w:rsid w:val="00B503E0"/>
    <w:rsid w:val="00B507AF"/>
    <w:rsid w:val="00B509F0"/>
    <w:rsid w:val="00B50CCA"/>
    <w:rsid w:val="00B51601"/>
    <w:rsid w:val="00B51D51"/>
    <w:rsid w:val="00B52A78"/>
    <w:rsid w:val="00B539B1"/>
    <w:rsid w:val="00B56938"/>
    <w:rsid w:val="00B70FD6"/>
    <w:rsid w:val="00B72257"/>
    <w:rsid w:val="00B829BC"/>
    <w:rsid w:val="00B8415C"/>
    <w:rsid w:val="00B91135"/>
    <w:rsid w:val="00B911F6"/>
    <w:rsid w:val="00B913B8"/>
    <w:rsid w:val="00B9314D"/>
    <w:rsid w:val="00B93828"/>
    <w:rsid w:val="00B95121"/>
    <w:rsid w:val="00B951B7"/>
    <w:rsid w:val="00B968F5"/>
    <w:rsid w:val="00BA0280"/>
    <w:rsid w:val="00BA106B"/>
    <w:rsid w:val="00BA3C8F"/>
    <w:rsid w:val="00BA550F"/>
    <w:rsid w:val="00BA6564"/>
    <w:rsid w:val="00BA7346"/>
    <w:rsid w:val="00BB06EC"/>
    <w:rsid w:val="00BB2219"/>
    <w:rsid w:val="00BB2EF6"/>
    <w:rsid w:val="00BB3BD5"/>
    <w:rsid w:val="00BB4B61"/>
    <w:rsid w:val="00BB7312"/>
    <w:rsid w:val="00BB7AAE"/>
    <w:rsid w:val="00BB7B22"/>
    <w:rsid w:val="00BC5649"/>
    <w:rsid w:val="00BD06D2"/>
    <w:rsid w:val="00BD7C32"/>
    <w:rsid w:val="00BE0FB5"/>
    <w:rsid w:val="00BE4221"/>
    <w:rsid w:val="00BE736F"/>
    <w:rsid w:val="00BF40FE"/>
    <w:rsid w:val="00BF7A04"/>
    <w:rsid w:val="00C00C20"/>
    <w:rsid w:val="00C02E46"/>
    <w:rsid w:val="00C032A0"/>
    <w:rsid w:val="00C07A88"/>
    <w:rsid w:val="00C14ACD"/>
    <w:rsid w:val="00C152AA"/>
    <w:rsid w:val="00C24A78"/>
    <w:rsid w:val="00C25BCE"/>
    <w:rsid w:val="00C26F1F"/>
    <w:rsid w:val="00C304AC"/>
    <w:rsid w:val="00C3371F"/>
    <w:rsid w:val="00C337CE"/>
    <w:rsid w:val="00C352B6"/>
    <w:rsid w:val="00C35A8B"/>
    <w:rsid w:val="00C36C78"/>
    <w:rsid w:val="00C36D1B"/>
    <w:rsid w:val="00C465AB"/>
    <w:rsid w:val="00C471FA"/>
    <w:rsid w:val="00C474DF"/>
    <w:rsid w:val="00C47E1C"/>
    <w:rsid w:val="00C50352"/>
    <w:rsid w:val="00C5203B"/>
    <w:rsid w:val="00C53CD5"/>
    <w:rsid w:val="00C544F9"/>
    <w:rsid w:val="00C54DB7"/>
    <w:rsid w:val="00C55906"/>
    <w:rsid w:val="00C66D98"/>
    <w:rsid w:val="00C6713A"/>
    <w:rsid w:val="00C71037"/>
    <w:rsid w:val="00C71040"/>
    <w:rsid w:val="00C730AA"/>
    <w:rsid w:val="00C737FB"/>
    <w:rsid w:val="00C75299"/>
    <w:rsid w:val="00C77208"/>
    <w:rsid w:val="00C80A0C"/>
    <w:rsid w:val="00C8195A"/>
    <w:rsid w:val="00C83464"/>
    <w:rsid w:val="00C83D93"/>
    <w:rsid w:val="00C8585A"/>
    <w:rsid w:val="00C917DC"/>
    <w:rsid w:val="00C9212E"/>
    <w:rsid w:val="00C93D97"/>
    <w:rsid w:val="00C95267"/>
    <w:rsid w:val="00C957D1"/>
    <w:rsid w:val="00CA018D"/>
    <w:rsid w:val="00CA0374"/>
    <w:rsid w:val="00CA0CA3"/>
    <w:rsid w:val="00CA17D4"/>
    <w:rsid w:val="00CA2190"/>
    <w:rsid w:val="00CA2E19"/>
    <w:rsid w:val="00CA647B"/>
    <w:rsid w:val="00CB27D8"/>
    <w:rsid w:val="00CB3176"/>
    <w:rsid w:val="00CB3900"/>
    <w:rsid w:val="00CB41E6"/>
    <w:rsid w:val="00CB42C4"/>
    <w:rsid w:val="00CB4BC3"/>
    <w:rsid w:val="00CB5A43"/>
    <w:rsid w:val="00CC041F"/>
    <w:rsid w:val="00CC5AB6"/>
    <w:rsid w:val="00CC5B05"/>
    <w:rsid w:val="00CC6B20"/>
    <w:rsid w:val="00CD2439"/>
    <w:rsid w:val="00CD5DB3"/>
    <w:rsid w:val="00CE2187"/>
    <w:rsid w:val="00CE2192"/>
    <w:rsid w:val="00CE23F6"/>
    <w:rsid w:val="00CE47BA"/>
    <w:rsid w:val="00CE61D0"/>
    <w:rsid w:val="00CE75DA"/>
    <w:rsid w:val="00CF2D5A"/>
    <w:rsid w:val="00CF3630"/>
    <w:rsid w:val="00CF6201"/>
    <w:rsid w:val="00CF62B3"/>
    <w:rsid w:val="00D01F48"/>
    <w:rsid w:val="00D040AE"/>
    <w:rsid w:val="00D05599"/>
    <w:rsid w:val="00D10D6D"/>
    <w:rsid w:val="00D122D4"/>
    <w:rsid w:val="00D15272"/>
    <w:rsid w:val="00D201B9"/>
    <w:rsid w:val="00D2164E"/>
    <w:rsid w:val="00D21F2D"/>
    <w:rsid w:val="00D220E2"/>
    <w:rsid w:val="00D2218F"/>
    <w:rsid w:val="00D240BB"/>
    <w:rsid w:val="00D25E07"/>
    <w:rsid w:val="00D30B57"/>
    <w:rsid w:val="00D31521"/>
    <w:rsid w:val="00D3300A"/>
    <w:rsid w:val="00D36C98"/>
    <w:rsid w:val="00D43009"/>
    <w:rsid w:val="00D44C97"/>
    <w:rsid w:val="00D509FC"/>
    <w:rsid w:val="00D55C54"/>
    <w:rsid w:val="00D570C3"/>
    <w:rsid w:val="00D57617"/>
    <w:rsid w:val="00D6058A"/>
    <w:rsid w:val="00D6360E"/>
    <w:rsid w:val="00D63FC3"/>
    <w:rsid w:val="00D667E5"/>
    <w:rsid w:val="00D71107"/>
    <w:rsid w:val="00D718B8"/>
    <w:rsid w:val="00D719C9"/>
    <w:rsid w:val="00D757FF"/>
    <w:rsid w:val="00D7699D"/>
    <w:rsid w:val="00D76D52"/>
    <w:rsid w:val="00D816CF"/>
    <w:rsid w:val="00D81E91"/>
    <w:rsid w:val="00D84AD1"/>
    <w:rsid w:val="00D85FC0"/>
    <w:rsid w:val="00D87084"/>
    <w:rsid w:val="00D909BF"/>
    <w:rsid w:val="00D90AA9"/>
    <w:rsid w:val="00D91C6D"/>
    <w:rsid w:val="00D92E22"/>
    <w:rsid w:val="00D92E97"/>
    <w:rsid w:val="00D961ED"/>
    <w:rsid w:val="00D970EC"/>
    <w:rsid w:val="00DA1B30"/>
    <w:rsid w:val="00DA2ADF"/>
    <w:rsid w:val="00DA48C4"/>
    <w:rsid w:val="00DA4A26"/>
    <w:rsid w:val="00DA70E1"/>
    <w:rsid w:val="00DA77EE"/>
    <w:rsid w:val="00DB4EB6"/>
    <w:rsid w:val="00DB774B"/>
    <w:rsid w:val="00DC1887"/>
    <w:rsid w:val="00DC26AF"/>
    <w:rsid w:val="00DC568B"/>
    <w:rsid w:val="00DD0232"/>
    <w:rsid w:val="00DD2E65"/>
    <w:rsid w:val="00DD56F5"/>
    <w:rsid w:val="00DD752B"/>
    <w:rsid w:val="00DD775E"/>
    <w:rsid w:val="00DE125B"/>
    <w:rsid w:val="00DE13C8"/>
    <w:rsid w:val="00DE2A4D"/>
    <w:rsid w:val="00DE7021"/>
    <w:rsid w:val="00DE74A6"/>
    <w:rsid w:val="00DF0FC7"/>
    <w:rsid w:val="00DF4A1D"/>
    <w:rsid w:val="00E01E21"/>
    <w:rsid w:val="00E04A26"/>
    <w:rsid w:val="00E066E1"/>
    <w:rsid w:val="00E07CCB"/>
    <w:rsid w:val="00E118CC"/>
    <w:rsid w:val="00E12D0C"/>
    <w:rsid w:val="00E1346B"/>
    <w:rsid w:val="00E13617"/>
    <w:rsid w:val="00E14A37"/>
    <w:rsid w:val="00E14C4D"/>
    <w:rsid w:val="00E16C63"/>
    <w:rsid w:val="00E17444"/>
    <w:rsid w:val="00E17446"/>
    <w:rsid w:val="00E17871"/>
    <w:rsid w:val="00E20EB1"/>
    <w:rsid w:val="00E224B4"/>
    <w:rsid w:val="00E23E1D"/>
    <w:rsid w:val="00E31D27"/>
    <w:rsid w:val="00E32023"/>
    <w:rsid w:val="00E3259F"/>
    <w:rsid w:val="00E34725"/>
    <w:rsid w:val="00E36D8F"/>
    <w:rsid w:val="00E40309"/>
    <w:rsid w:val="00E4047A"/>
    <w:rsid w:val="00E45BFD"/>
    <w:rsid w:val="00E46388"/>
    <w:rsid w:val="00E5338F"/>
    <w:rsid w:val="00E560EE"/>
    <w:rsid w:val="00E608C6"/>
    <w:rsid w:val="00E61081"/>
    <w:rsid w:val="00E61600"/>
    <w:rsid w:val="00E6478E"/>
    <w:rsid w:val="00E665DD"/>
    <w:rsid w:val="00E66EE7"/>
    <w:rsid w:val="00E674E1"/>
    <w:rsid w:val="00E6763C"/>
    <w:rsid w:val="00E67EA8"/>
    <w:rsid w:val="00E70FE9"/>
    <w:rsid w:val="00E74FCD"/>
    <w:rsid w:val="00E75A19"/>
    <w:rsid w:val="00E776EB"/>
    <w:rsid w:val="00E77F52"/>
    <w:rsid w:val="00E82935"/>
    <w:rsid w:val="00E839E4"/>
    <w:rsid w:val="00E83EB5"/>
    <w:rsid w:val="00E855BE"/>
    <w:rsid w:val="00E904DC"/>
    <w:rsid w:val="00E91B32"/>
    <w:rsid w:val="00E925B1"/>
    <w:rsid w:val="00E92DFE"/>
    <w:rsid w:val="00E9381B"/>
    <w:rsid w:val="00E93A0F"/>
    <w:rsid w:val="00E93FAB"/>
    <w:rsid w:val="00E96955"/>
    <w:rsid w:val="00EA1505"/>
    <w:rsid w:val="00EA493A"/>
    <w:rsid w:val="00EA6844"/>
    <w:rsid w:val="00EA6A8B"/>
    <w:rsid w:val="00EB25A7"/>
    <w:rsid w:val="00EB4237"/>
    <w:rsid w:val="00EB4A34"/>
    <w:rsid w:val="00EC0D2E"/>
    <w:rsid w:val="00EC1140"/>
    <w:rsid w:val="00EC1678"/>
    <w:rsid w:val="00EC1927"/>
    <w:rsid w:val="00EC1B23"/>
    <w:rsid w:val="00EC3A88"/>
    <w:rsid w:val="00EC6DD8"/>
    <w:rsid w:val="00ED0475"/>
    <w:rsid w:val="00ED15F4"/>
    <w:rsid w:val="00ED1656"/>
    <w:rsid w:val="00ED4284"/>
    <w:rsid w:val="00ED5A16"/>
    <w:rsid w:val="00EE05B7"/>
    <w:rsid w:val="00EE0697"/>
    <w:rsid w:val="00EE0DB7"/>
    <w:rsid w:val="00EE11D5"/>
    <w:rsid w:val="00EE2D1E"/>
    <w:rsid w:val="00EE3688"/>
    <w:rsid w:val="00EE4147"/>
    <w:rsid w:val="00EF19EE"/>
    <w:rsid w:val="00EF19F2"/>
    <w:rsid w:val="00EF5586"/>
    <w:rsid w:val="00EF6921"/>
    <w:rsid w:val="00EF72BC"/>
    <w:rsid w:val="00F00302"/>
    <w:rsid w:val="00F010C2"/>
    <w:rsid w:val="00F01D81"/>
    <w:rsid w:val="00F06839"/>
    <w:rsid w:val="00F1016C"/>
    <w:rsid w:val="00F11431"/>
    <w:rsid w:val="00F11EFA"/>
    <w:rsid w:val="00F1341D"/>
    <w:rsid w:val="00F1367E"/>
    <w:rsid w:val="00F14C29"/>
    <w:rsid w:val="00F179EE"/>
    <w:rsid w:val="00F21A07"/>
    <w:rsid w:val="00F232F6"/>
    <w:rsid w:val="00F2614C"/>
    <w:rsid w:val="00F315D5"/>
    <w:rsid w:val="00F36EFD"/>
    <w:rsid w:val="00F36F12"/>
    <w:rsid w:val="00F4080D"/>
    <w:rsid w:val="00F40F7B"/>
    <w:rsid w:val="00F466EF"/>
    <w:rsid w:val="00F46990"/>
    <w:rsid w:val="00F47602"/>
    <w:rsid w:val="00F50DE3"/>
    <w:rsid w:val="00F53BF4"/>
    <w:rsid w:val="00F547BF"/>
    <w:rsid w:val="00F54F05"/>
    <w:rsid w:val="00F555AD"/>
    <w:rsid w:val="00F62163"/>
    <w:rsid w:val="00F63337"/>
    <w:rsid w:val="00F635ED"/>
    <w:rsid w:val="00F650F2"/>
    <w:rsid w:val="00F65296"/>
    <w:rsid w:val="00F6626B"/>
    <w:rsid w:val="00F6633D"/>
    <w:rsid w:val="00F742AC"/>
    <w:rsid w:val="00F74CEC"/>
    <w:rsid w:val="00F823E2"/>
    <w:rsid w:val="00F82C61"/>
    <w:rsid w:val="00F8368B"/>
    <w:rsid w:val="00F83E09"/>
    <w:rsid w:val="00F84391"/>
    <w:rsid w:val="00F84CFD"/>
    <w:rsid w:val="00F90D41"/>
    <w:rsid w:val="00F91A35"/>
    <w:rsid w:val="00F91C86"/>
    <w:rsid w:val="00F94356"/>
    <w:rsid w:val="00F943FB"/>
    <w:rsid w:val="00F95822"/>
    <w:rsid w:val="00F95A3D"/>
    <w:rsid w:val="00F960C5"/>
    <w:rsid w:val="00F97949"/>
    <w:rsid w:val="00FA067D"/>
    <w:rsid w:val="00FA08D5"/>
    <w:rsid w:val="00FA1012"/>
    <w:rsid w:val="00FA26F6"/>
    <w:rsid w:val="00FA2FDA"/>
    <w:rsid w:val="00FA7704"/>
    <w:rsid w:val="00FB003B"/>
    <w:rsid w:val="00FB0D02"/>
    <w:rsid w:val="00FB407C"/>
    <w:rsid w:val="00FB6AFB"/>
    <w:rsid w:val="00FC0780"/>
    <w:rsid w:val="00FC0819"/>
    <w:rsid w:val="00FC0AF6"/>
    <w:rsid w:val="00FC1AC9"/>
    <w:rsid w:val="00FC4875"/>
    <w:rsid w:val="00FC4F20"/>
    <w:rsid w:val="00FC68FE"/>
    <w:rsid w:val="00FC701B"/>
    <w:rsid w:val="00FC74AA"/>
    <w:rsid w:val="00FD15A7"/>
    <w:rsid w:val="00FD2EE6"/>
    <w:rsid w:val="00FD45B8"/>
    <w:rsid w:val="00FD546D"/>
    <w:rsid w:val="00FD75D1"/>
    <w:rsid w:val="00FD7F71"/>
    <w:rsid w:val="00FE030C"/>
    <w:rsid w:val="00FE0EA2"/>
    <w:rsid w:val="00FE11D3"/>
    <w:rsid w:val="00FE1F4B"/>
    <w:rsid w:val="00FE4DDF"/>
    <w:rsid w:val="00FE79E0"/>
    <w:rsid w:val="00FF2701"/>
    <w:rsid w:val="00FF4E99"/>
    <w:rsid w:val="00FF7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03D15"/>
  <w15:chartTrackingRefBased/>
  <w15:docId w15:val="{2300E012-FB27-47FC-9776-7F78382B7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9A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709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09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9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9A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9A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9A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9A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9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09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9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9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9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9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9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9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9AF"/>
    <w:rPr>
      <w:rFonts w:eastAsiaTheme="majorEastAsia" w:cstheme="majorBidi"/>
      <w:color w:val="272727" w:themeColor="text1" w:themeTint="D8"/>
    </w:rPr>
  </w:style>
  <w:style w:type="paragraph" w:styleId="Title">
    <w:name w:val="Title"/>
    <w:basedOn w:val="Normal"/>
    <w:next w:val="Normal"/>
    <w:link w:val="TitleChar"/>
    <w:uiPriority w:val="10"/>
    <w:qFormat/>
    <w:rsid w:val="003709A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9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9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9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9AF"/>
    <w:pPr>
      <w:spacing w:before="160"/>
      <w:jc w:val="center"/>
    </w:pPr>
    <w:rPr>
      <w:i/>
      <w:iCs/>
      <w:color w:val="404040" w:themeColor="text1" w:themeTint="BF"/>
    </w:rPr>
  </w:style>
  <w:style w:type="character" w:customStyle="1" w:styleId="QuoteChar">
    <w:name w:val="Quote Char"/>
    <w:basedOn w:val="DefaultParagraphFont"/>
    <w:link w:val="Quote"/>
    <w:uiPriority w:val="29"/>
    <w:rsid w:val="003709AF"/>
    <w:rPr>
      <w:i/>
      <w:iCs/>
      <w:color w:val="404040" w:themeColor="text1" w:themeTint="BF"/>
    </w:rPr>
  </w:style>
  <w:style w:type="paragraph" w:styleId="ListParagraph">
    <w:name w:val="List Paragraph"/>
    <w:basedOn w:val="Normal"/>
    <w:uiPriority w:val="34"/>
    <w:qFormat/>
    <w:rsid w:val="003709AF"/>
    <w:pPr>
      <w:ind w:left="720"/>
      <w:contextualSpacing/>
    </w:pPr>
  </w:style>
  <w:style w:type="character" w:styleId="IntenseEmphasis">
    <w:name w:val="Intense Emphasis"/>
    <w:basedOn w:val="DefaultParagraphFont"/>
    <w:uiPriority w:val="21"/>
    <w:qFormat/>
    <w:rsid w:val="003709AF"/>
    <w:rPr>
      <w:i/>
      <w:iCs/>
      <w:color w:val="0F4761" w:themeColor="accent1" w:themeShade="BF"/>
    </w:rPr>
  </w:style>
  <w:style w:type="paragraph" w:styleId="IntenseQuote">
    <w:name w:val="Intense Quote"/>
    <w:basedOn w:val="Normal"/>
    <w:next w:val="Normal"/>
    <w:link w:val="IntenseQuoteChar"/>
    <w:uiPriority w:val="30"/>
    <w:qFormat/>
    <w:rsid w:val="00370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9AF"/>
    <w:rPr>
      <w:i/>
      <w:iCs/>
      <w:color w:val="0F4761" w:themeColor="accent1" w:themeShade="BF"/>
    </w:rPr>
  </w:style>
  <w:style w:type="character" w:styleId="IntenseReference">
    <w:name w:val="Intense Reference"/>
    <w:basedOn w:val="DefaultParagraphFont"/>
    <w:uiPriority w:val="32"/>
    <w:qFormat/>
    <w:rsid w:val="003709AF"/>
    <w:rPr>
      <w:b/>
      <w:bCs/>
      <w:smallCaps/>
      <w:color w:val="0F4761" w:themeColor="accent1" w:themeShade="BF"/>
      <w:spacing w:val="5"/>
    </w:rPr>
  </w:style>
  <w:style w:type="table" w:styleId="TableGrid">
    <w:name w:val="Table Grid"/>
    <w:basedOn w:val="TableNormal"/>
    <w:uiPriority w:val="39"/>
    <w:rsid w:val="003709AF"/>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A16BA"/>
  </w:style>
  <w:style w:type="paragraph" w:styleId="Caption">
    <w:name w:val="caption"/>
    <w:basedOn w:val="Normal"/>
    <w:next w:val="Normal"/>
    <w:uiPriority w:val="35"/>
    <w:unhideWhenUsed/>
    <w:qFormat/>
    <w:rsid w:val="008F4E99"/>
    <w:pPr>
      <w:spacing w:after="200"/>
    </w:pPr>
    <w:rPr>
      <w:i/>
      <w:iCs/>
      <w:color w:val="0E2841" w:themeColor="text2"/>
      <w:sz w:val="18"/>
      <w:szCs w:val="18"/>
    </w:rPr>
  </w:style>
  <w:style w:type="paragraph" w:styleId="Header">
    <w:name w:val="header"/>
    <w:basedOn w:val="Normal"/>
    <w:link w:val="HeaderChar"/>
    <w:uiPriority w:val="99"/>
    <w:unhideWhenUsed/>
    <w:rsid w:val="006C48BD"/>
    <w:pPr>
      <w:tabs>
        <w:tab w:val="center" w:pos="4513"/>
        <w:tab w:val="right" w:pos="9026"/>
      </w:tabs>
    </w:pPr>
  </w:style>
  <w:style w:type="character" w:customStyle="1" w:styleId="HeaderChar">
    <w:name w:val="Header Char"/>
    <w:basedOn w:val="DefaultParagraphFont"/>
    <w:link w:val="Header"/>
    <w:uiPriority w:val="99"/>
    <w:rsid w:val="006C48B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C48BD"/>
    <w:pPr>
      <w:tabs>
        <w:tab w:val="center" w:pos="4513"/>
        <w:tab w:val="right" w:pos="9026"/>
      </w:tabs>
    </w:pPr>
  </w:style>
  <w:style w:type="character" w:customStyle="1" w:styleId="FooterChar">
    <w:name w:val="Footer Char"/>
    <w:basedOn w:val="DefaultParagraphFont"/>
    <w:link w:val="Footer"/>
    <w:uiPriority w:val="99"/>
    <w:rsid w:val="006C48BD"/>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007958"/>
    <w:rPr>
      <w:color w:val="467886" w:themeColor="hyperlink"/>
      <w:u w:val="single"/>
    </w:rPr>
  </w:style>
  <w:style w:type="character" w:styleId="UnresolvedMention">
    <w:name w:val="Unresolved Mention"/>
    <w:basedOn w:val="DefaultParagraphFont"/>
    <w:uiPriority w:val="99"/>
    <w:semiHidden/>
    <w:unhideWhenUsed/>
    <w:rsid w:val="00007958"/>
    <w:rPr>
      <w:color w:val="605E5C"/>
      <w:shd w:val="clear" w:color="auto" w:fill="E1DFDD"/>
    </w:rPr>
  </w:style>
  <w:style w:type="paragraph" w:styleId="TOCHeading">
    <w:name w:val="TOC Heading"/>
    <w:basedOn w:val="Heading1"/>
    <w:next w:val="Normal"/>
    <w:uiPriority w:val="39"/>
    <w:unhideWhenUsed/>
    <w:qFormat/>
    <w:rsid w:val="00ED15F4"/>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ED15F4"/>
    <w:pPr>
      <w:spacing w:after="100"/>
    </w:pPr>
  </w:style>
  <w:style w:type="paragraph" w:styleId="TOC2">
    <w:name w:val="toc 2"/>
    <w:basedOn w:val="Normal"/>
    <w:next w:val="Normal"/>
    <w:autoRedefine/>
    <w:uiPriority w:val="39"/>
    <w:unhideWhenUsed/>
    <w:rsid w:val="00ED15F4"/>
    <w:pPr>
      <w:spacing w:after="100"/>
      <w:ind w:left="200"/>
    </w:pPr>
  </w:style>
  <w:style w:type="paragraph" w:styleId="TableofFigures">
    <w:name w:val="table of figures"/>
    <w:basedOn w:val="Normal"/>
    <w:next w:val="Normal"/>
    <w:uiPriority w:val="99"/>
    <w:unhideWhenUsed/>
    <w:rsid w:val="00BF7A04"/>
  </w:style>
  <w:style w:type="paragraph" w:styleId="NoSpacing">
    <w:name w:val="No Spacing"/>
    <w:link w:val="NoSpacingChar"/>
    <w:uiPriority w:val="1"/>
    <w:qFormat/>
    <w:rsid w:val="00937AB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37AB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0286">
      <w:bodyDiv w:val="1"/>
      <w:marLeft w:val="0"/>
      <w:marRight w:val="0"/>
      <w:marTop w:val="0"/>
      <w:marBottom w:val="0"/>
      <w:divBdr>
        <w:top w:val="none" w:sz="0" w:space="0" w:color="auto"/>
        <w:left w:val="none" w:sz="0" w:space="0" w:color="auto"/>
        <w:bottom w:val="none" w:sz="0" w:space="0" w:color="auto"/>
        <w:right w:val="none" w:sz="0" w:space="0" w:color="auto"/>
      </w:divBdr>
    </w:div>
    <w:div w:id="27613160">
      <w:bodyDiv w:val="1"/>
      <w:marLeft w:val="0"/>
      <w:marRight w:val="0"/>
      <w:marTop w:val="0"/>
      <w:marBottom w:val="0"/>
      <w:divBdr>
        <w:top w:val="none" w:sz="0" w:space="0" w:color="auto"/>
        <w:left w:val="none" w:sz="0" w:space="0" w:color="auto"/>
        <w:bottom w:val="none" w:sz="0" w:space="0" w:color="auto"/>
        <w:right w:val="none" w:sz="0" w:space="0" w:color="auto"/>
      </w:divBdr>
    </w:div>
    <w:div w:id="45573957">
      <w:bodyDiv w:val="1"/>
      <w:marLeft w:val="0"/>
      <w:marRight w:val="0"/>
      <w:marTop w:val="0"/>
      <w:marBottom w:val="0"/>
      <w:divBdr>
        <w:top w:val="none" w:sz="0" w:space="0" w:color="auto"/>
        <w:left w:val="none" w:sz="0" w:space="0" w:color="auto"/>
        <w:bottom w:val="none" w:sz="0" w:space="0" w:color="auto"/>
        <w:right w:val="none" w:sz="0" w:space="0" w:color="auto"/>
      </w:divBdr>
    </w:div>
    <w:div w:id="53234674">
      <w:bodyDiv w:val="1"/>
      <w:marLeft w:val="0"/>
      <w:marRight w:val="0"/>
      <w:marTop w:val="0"/>
      <w:marBottom w:val="0"/>
      <w:divBdr>
        <w:top w:val="none" w:sz="0" w:space="0" w:color="auto"/>
        <w:left w:val="none" w:sz="0" w:space="0" w:color="auto"/>
        <w:bottom w:val="none" w:sz="0" w:space="0" w:color="auto"/>
        <w:right w:val="none" w:sz="0" w:space="0" w:color="auto"/>
      </w:divBdr>
    </w:div>
    <w:div w:id="53550280">
      <w:bodyDiv w:val="1"/>
      <w:marLeft w:val="0"/>
      <w:marRight w:val="0"/>
      <w:marTop w:val="0"/>
      <w:marBottom w:val="0"/>
      <w:divBdr>
        <w:top w:val="none" w:sz="0" w:space="0" w:color="auto"/>
        <w:left w:val="none" w:sz="0" w:space="0" w:color="auto"/>
        <w:bottom w:val="none" w:sz="0" w:space="0" w:color="auto"/>
        <w:right w:val="none" w:sz="0" w:space="0" w:color="auto"/>
      </w:divBdr>
    </w:div>
    <w:div w:id="151721192">
      <w:bodyDiv w:val="1"/>
      <w:marLeft w:val="0"/>
      <w:marRight w:val="0"/>
      <w:marTop w:val="0"/>
      <w:marBottom w:val="0"/>
      <w:divBdr>
        <w:top w:val="none" w:sz="0" w:space="0" w:color="auto"/>
        <w:left w:val="none" w:sz="0" w:space="0" w:color="auto"/>
        <w:bottom w:val="none" w:sz="0" w:space="0" w:color="auto"/>
        <w:right w:val="none" w:sz="0" w:space="0" w:color="auto"/>
      </w:divBdr>
    </w:div>
    <w:div w:id="153449816">
      <w:bodyDiv w:val="1"/>
      <w:marLeft w:val="0"/>
      <w:marRight w:val="0"/>
      <w:marTop w:val="0"/>
      <w:marBottom w:val="0"/>
      <w:divBdr>
        <w:top w:val="none" w:sz="0" w:space="0" w:color="auto"/>
        <w:left w:val="none" w:sz="0" w:space="0" w:color="auto"/>
        <w:bottom w:val="none" w:sz="0" w:space="0" w:color="auto"/>
        <w:right w:val="none" w:sz="0" w:space="0" w:color="auto"/>
      </w:divBdr>
    </w:div>
    <w:div w:id="166481067">
      <w:bodyDiv w:val="1"/>
      <w:marLeft w:val="0"/>
      <w:marRight w:val="0"/>
      <w:marTop w:val="0"/>
      <w:marBottom w:val="0"/>
      <w:divBdr>
        <w:top w:val="none" w:sz="0" w:space="0" w:color="auto"/>
        <w:left w:val="none" w:sz="0" w:space="0" w:color="auto"/>
        <w:bottom w:val="none" w:sz="0" w:space="0" w:color="auto"/>
        <w:right w:val="none" w:sz="0" w:space="0" w:color="auto"/>
      </w:divBdr>
    </w:div>
    <w:div w:id="173421665">
      <w:bodyDiv w:val="1"/>
      <w:marLeft w:val="0"/>
      <w:marRight w:val="0"/>
      <w:marTop w:val="0"/>
      <w:marBottom w:val="0"/>
      <w:divBdr>
        <w:top w:val="none" w:sz="0" w:space="0" w:color="auto"/>
        <w:left w:val="none" w:sz="0" w:space="0" w:color="auto"/>
        <w:bottom w:val="none" w:sz="0" w:space="0" w:color="auto"/>
        <w:right w:val="none" w:sz="0" w:space="0" w:color="auto"/>
      </w:divBdr>
    </w:div>
    <w:div w:id="181359612">
      <w:bodyDiv w:val="1"/>
      <w:marLeft w:val="0"/>
      <w:marRight w:val="0"/>
      <w:marTop w:val="0"/>
      <w:marBottom w:val="0"/>
      <w:divBdr>
        <w:top w:val="none" w:sz="0" w:space="0" w:color="auto"/>
        <w:left w:val="none" w:sz="0" w:space="0" w:color="auto"/>
        <w:bottom w:val="none" w:sz="0" w:space="0" w:color="auto"/>
        <w:right w:val="none" w:sz="0" w:space="0" w:color="auto"/>
      </w:divBdr>
    </w:div>
    <w:div w:id="185296399">
      <w:bodyDiv w:val="1"/>
      <w:marLeft w:val="0"/>
      <w:marRight w:val="0"/>
      <w:marTop w:val="0"/>
      <w:marBottom w:val="0"/>
      <w:divBdr>
        <w:top w:val="none" w:sz="0" w:space="0" w:color="auto"/>
        <w:left w:val="none" w:sz="0" w:space="0" w:color="auto"/>
        <w:bottom w:val="none" w:sz="0" w:space="0" w:color="auto"/>
        <w:right w:val="none" w:sz="0" w:space="0" w:color="auto"/>
      </w:divBdr>
    </w:div>
    <w:div w:id="190919695">
      <w:bodyDiv w:val="1"/>
      <w:marLeft w:val="0"/>
      <w:marRight w:val="0"/>
      <w:marTop w:val="0"/>
      <w:marBottom w:val="0"/>
      <w:divBdr>
        <w:top w:val="none" w:sz="0" w:space="0" w:color="auto"/>
        <w:left w:val="none" w:sz="0" w:space="0" w:color="auto"/>
        <w:bottom w:val="none" w:sz="0" w:space="0" w:color="auto"/>
        <w:right w:val="none" w:sz="0" w:space="0" w:color="auto"/>
      </w:divBdr>
    </w:div>
    <w:div w:id="192622640">
      <w:bodyDiv w:val="1"/>
      <w:marLeft w:val="0"/>
      <w:marRight w:val="0"/>
      <w:marTop w:val="0"/>
      <w:marBottom w:val="0"/>
      <w:divBdr>
        <w:top w:val="none" w:sz="0" w:space="0" w:color="auto"/>
        <w:left w:val="none" w:sz="0" w:space="0" w:color="auto"/>
        <w:bottom w:val="none" w:sz="0" w:space="0" w:color="auto"/>
        <w:right w:val="none" w:sz="0" w:space="0" w:color="auto"/>
      </w:divBdr>
    </w:div>
    <w:div w:id="196554176">
      <w:bodyDiv w:val="1"/>
      <w:marLeft w:val="0"/>
      <w:marRight w:val="0"/>
      <w:marTop w:val="0"/>
      <w:marBottom w:val="0"/>
      <w:divBdr>
        <w:top w:val="none" w:sz="0" w:space="0" w:color="auto"/>
        <w:left w:val="none" w:sz="0" w:space="0" w:color="auto"/>
        <w:bottom w:val="none" w:sz="0" w:space="0" w:color="auto"/>
        <w:right w:val="none" w:sz="0" w:space="0" w:color="auto"/>
      </w:divBdr>
    </w:div>
    <w:div w:id="209268132">
      <w:bodyDiv w:val="1"/>
      <w:marLeft w:val="0"/>
      <w:marRight w:val="0"/>
      <w:marTop w:val="0"/>
      <w:marBottom w:val="0"/>
      <w:divBdr>
        <w:top w:val="none" w:sz="0" w:space="0" w:color="auto"/>
        <w:left w:val="none" w:sz="0" w:space="0" w:color="auto"/>
        <w:bottom w:val="none" w:sz="0" w:space="0" w:color="auto"/>
        <w:right w:val="none" w:sz="0" w:space="0" w:color="auto"/>
      </w:divBdr>
    </w:div>
    <w:div w:id="229079500">
      <w:bodyDiv w:val="1"/>
      <w:marLeft w:val="0"/>
      <w:marRight w:val="0"/>
      <w:marTop w:val="0"/>
      <w:marBottom w:val="0"/>
      <w:divBdr>
        <w:top w:val="none" w:sz="0" w:space="0" w:color="auto"/>
        <w:left w:val="none" w:sz="0" w:space="0" w:color="auto"/>
        <w:bottom w:val="none" w:sz="0" w:space="0" w:color="auto"/>
        <w:right w:val="none" w:sz="0" w:space="0" w:color="auto"/>
      </w:divBdr>
    </w:div>
    <w:div w:id="246153364">
      <w:bodyDiv w:val="1"/>
      <w:marLeft w:val="0"/>
      <w:marRight w:val="0"/>
      <w:marTop w:val="0"/>
      <w:marBottom w:val="0"/>
      <w:divBdr>
        <w:top w:val="none" w:sz="0" w:space="0" w:color="auto"/>
        <w:left w:val="none" w:sz="0" w:space="0" w:color="auto"/>
        <w:bottom w:val="none" w:sz="0" w:space="0" w:color="auto"/>
        <w:right w:val="none" w:sz="0" w:space="0" w:color="auto"/>
      </w:divBdr>
    </w:div>
    <w:div w:id="258372277">
      <w:bodyDiv w:val="1"/>
      <w:marLeft w:val="0"/>
      <w:marRight w:val="0"/>
      <w:marTop w:val="0"/>
      <w:marBottom w:val="0"/>
      <w:divBdr>
        <w:top w:val="none" w:sz="0" w:space="0" w:color="auto"/>
        <w:left w:val="none" w:sz="0" w:space="0" w:color="auto"/>
        <w:bottom w:val="none" w:sz="0" w:space="0" w:color="auto"/>
        <w:right w:val="none" w:sz="0" w:space="0" w:color="auto"/>
      </w:divBdr>
    </w:div>
    <w:div w:id="261188753">
      <w:bodyDiv w:val="1"/>
      <w:marLeft w:val="0"/>
      <w:marRight w:val="0"/>
      <w:marTop w:val="0"/>
      <w:marBottom w:val="0"/>
      <w:divBdr>
        <w:top w:val="none" w:sz="0" w:space="0" w:color="auto"/>
        <w:left w:val="none" w:sz="0" w:space="0" w:color="auto"/>
        <w:bottom w:val="none" w:sz="0" w:space="0" w:color="auto"/>
        <w:right w:val="none" w:sz="0" w:space="0" w:color="auto"/>
      </w:divBdr>
    </w:div>
    <w:div w:id="274603634">
      <w:bodyDiv w:val="1"/>
      <w:marLeft w:val="0"/>
      <w:marRight w:val="0"/>
      <w:marTop w:val="0"/>
      <w:marBottom w:val="0"/>
      <w:divBdr>
        <w:top w:val="none" w:sz="0" w:space="0" w:color="auto"/>
        <w:left w:val="none" w:sz="0" w:space="0" w:color="auto"/>
        <w:bottom w:val="none" w:sz="0" w:space="0" w:color="auto"/>
        <w:right w:val="none" w:sz="0" w:space="0" w:color="auto"/>
      </w:divBdr>
    </w:div>
    <w:div w:id="341709031">
      <w:bodyDiv w:val="1"/>
      <w:marLeft w:val="0"/>
      <w:marRight w:val="0"/>
      <w:marTop w:val="0"/>
      <w:marBottom w:val="0"/>
      <w:divBdr>
        <w:top w:val="none" w:sz="0" w:space="0" w:color="auto"/>
        <w:left w:val="none" w:sz="0" w:space="0" w:color="auto"/>
        <w:bottom w:val="none" w:sz="0" w:space="0" w:color="auto"/>
        <w:right w:val="none" w:sz="0" w:space="0" w:color="auto"/>
      </w:divBdr>
    </w:div>
    <w:div w:id="360399367">
      <w:bodyDiv w:val="1"/>
      <w:marLeft w:val="0"/>
      <w:marRight w:val="0"/>
      <w:marTop w:val="0"/>
      <w:marBottom w:val="0"/>
      <w:divBdr>
        <w:top w:val="none" w:sz="0" w:space="0" w:color="auto"/>
        <w:left w:val="none" w:sz="0" w:space="0" w:color="auto"/>
        <w:bottom w:val="none" w:sz="0" w:space="0" w:color="auto"/>
        <w:right w:val="none" w:sz="0" w:space="0" w:color="auto"/>
      </w:divBdr>
    </w:div>
    <w:div w:id="365066737">
      <w:bodyDiv w:val="1"/>
      <w:marLeft w:val="0"/>
      <w:marRight w:val="0"/>
      <w:marTop w:val="0"/>
      <w:marBottom w:val="0"/>
      <w:divBdr>
        <w:top w:val="none" w:sz="0" w:space="0" w:color="auto"/>
        <w:left w:val="none" w:sz="0" w:space="0" w:color="auto"/>
        <w:bottom w:val="none" w:sz="0" w:space="0" w:color="auto"/>
        <w:right w:val="none" w:sz="0" w:space="0" w:color="auto"/>
      </w:divBdr>
    </w:div>
    <w:div w:id="375278428">
      <w:bodyDiv w:val="1"/>
      <w:marLeft w:val="0"/>
      <w:marRight w:val="0"/>
      <w:marTop w:val="0"/>
      <w:marBottom w:val="0"/>
      <w:divBdr>
        <w:top w:val="none" w:sz="0" w:space="0" w:color="auto"/>
        <w:left w:val="none" w:sz="0" w:space="0" w:color="auto"/>
        <w:bottom w:val="none" w:sz="0" w:space="0" w:color="auto"/>
        <w:right w:val="none" w:sz="0" w:space="0" w:color="auto"/>
      </w:divBdr>
    </w:div>
    <w:div w:id="396175181">
      <w:bodyDiv w:val="1"/>
      <w:marLeft w:val="0"/>
      <w:marRight w:val="0"/>
      <w:marTop w:val="0"/>
      <w:marBottom w:val="0"/>
      <w:divBdr>
        <w:top w:val="none" w:sz="0" w:space="0" w:color="auto"/>
        <w:left w:val="none" w:sz="0" w:space="0" w:color="auto"/>
        <w:bottom w:val="none" w:sz="0" w:space="0" w:color="auto"/>
        <w:right w:val="none" w:sz="0" w:space="0" w:color="auto"/>
      </w:divBdr>
    </w:div>
    <w:div w:id="414086888">
      <w:bodyDiv w:val="1"/>
      <w:marLeft w:val="0"/>
      <w:marRight w:val="0"/>
      <w:marTop w:val="0"/>
      <w:marBottom w:val="0"/>
      <w:divBdr>
        <w:top w:val="none" w:sz="0" w:space="0" w:color="auto"/>
        <w:left w:val="none" w:sz="0" w:space="0" w:color="auto"/>
        <w:bottom w:val="none" w:sz="0" w:space="0" w:color="auto"/>
        <w:right w:val="none" w:sz="0" w:space="0" w:color="auto"/>
      </w:divBdr>
    </w:div>
    <w:div w:id="418402896">
      <w:bodyDiv w:val="1"/>
      <w:marLeft w:val="0"/>
      <w:marRight w:val="0"/>
      <w:marTop w:val="0"/>
      <w:marBottom w:val="0"/>
      <w:divBdr>
        <w:top w:val="none" w:sz="0" w:space="0" w:color="auto"/>
        <w:left w:val="none" w:sz="0" w:space="0" w:color="auto"/>
        <w:bottom w:val="none" w:sz="0" w:space="0" w:color="auto"/>
        <w:right w:val="none" w:sz="0" w:space="0" w:color="auto"/>
      </w:divBdr>
    </w:div>
    <w:div w:id="434836661">
      <w:bodyDiv w:val="1"/>
      <w:marLeft w:val="0"/>
      <w:marRight w:val="0"/>
      <w:marTop w:val="0"/>
      <w:marBottom w:val="0"/>
      <w:divBdr>
        <w:top w:val="none" w:sz="0" w:space="0" w:color="auto"/>
        <w:left w:val="none" w:sz="0" w:space="0" w:color="auto"/>
        <w:bottom w:val="none" w:sz="0" w:space="0" w:color="auto"/>
        <w:right w:val="none" w:sz="0" w:space="0" w:color="auto"/>
      </w:divBdr>
    </w:div>
    <w:div w:id="451171224">
      <w:bodyDiv w:val="1"/>
      <w:marLeft w:val="0"/>
      <w:marRight w:val="0"/>
      <w:marTop w:val="0"/>
      <w:marBottom w:val="0"/>
      <w:divBdr>
        <w:top w:val="none" w:sz="0" w:space="0" w:color="auto"/>
        <w:left w:val="none" w:sz="0" w:space="0" w:color="auto"/>
        <w:bottom w:val="none" w:sz="0" w:space="0" w:color="auto"/>
        <w:right w:val="none" w:sz="0" w:space="0" w:color="auto"/>
      </w:divBdr>
    </w:div>
    <w:div w:id="478621048">
      <w:bodyDiv w:val="1"/>
      <w:marLeft w:val="0"/>
      <w:marRight w:val="0"/>
      <w:marTop w:val="0"/>
      <w:marBottom w:val="0"/>
      <w:divBdr>
        <w:top w:val="none" w:sz="0" w:space="0" w:color="auto"/>
        <w:left w:val="none" w:sz="0" w:space="0" w:color="auto"/>
        <w:bottom w:val="none" w:sz="0" w:space="0" w:color="auto"/>
        <w:right w:val="none" w:sz="0" w:space="0" w:color="auto"/>
      </w:divBdr>
    </w:div>
    <w:div w:id="525993456">
      <w:bodyDiv w:val="1"/>
      <w:marLeft w:val="0"/>
      <w:marRight w:val="0"/>
      <w:marTop w:val="0"/>
      <w:marBottom w:val="0"/>
      <w:divBdr>
        <w:top w:val="none" w:sz="0" w:space="0" w:color="auto"/>
        <w:left w:val="none" w:sz="0" w:space="0" w:color="auto"/>
        <w:bottom w:val="none" w:sz="0" w:space="0" w:color="auto"/>
        <w:right w:val="none" w:sz="0" w:space="0" w:color="auto"/>
      </w:divBdr>
    </w:div>
    <w:div w:id="530454760">
      <w:bodyDiv w:val="1"/>
      <w:marLeft w:val="0"/>
      <w:marRight w:val="0"/>
      <w:marTop w:val="0"/>
      <w:marBottom w:val="0"/>
      <w:divBdr>
        <w:top w:val="none" w:sz="0" w:space="0" w:color="auto"/>
        <w:left w:val="none" w:sz="0" w:space="0" w:color="auto"/>
        <w:bottom w:val="none" w:sz="0" w:space="0" w:color="auto"/>
        <w:right w:val="none" w:sz="0" w:space="0" w:color="auto"/>
      </w:divBdr>
    </w:div>
    <w:div w:id="531067568">
      <w:bodyDiv w:val="1"/>
      <w:marLeft w:val="0"/>
      <w:marRight w:val="0"/>
      <w:marTop w:val="0"/>
      <w:marBottom w:val="0"/>
      <w:divBdr>
        <w:top w:val="none" w:sz="0" w:space="0" w:color="auto"/>
        <w:left w:val="none" w:sz="0" w:space="0" w:color="auto"/>
        <w:bottom w:val="none" w:sz="0" w:space="0" w:color="auto"/>
        <w:right w:val="none" w:sz="0" w:space="0" w:color="auto"/>
      </w:divBdr>
    </w:div>
    <w:div w:id="543055075">
      <w:bodyDiv w:val="1"/>
      <w:marLeft w:val="0"/>
      <w:marRight w:val="0"/>
      <w:marTop w:val="0"/>
      <w:marBottom w:val="0"/>
      <w:divBdr>
        <w:top w:val="none" w:sz="0" w:space="0" w:color="auto"/>
        <w:left w:val="none" w:sz="0" w:space="0" w:color="auto"/>
        <w:bottom w:val="none" w:sz="0" w:space="0" w:color="auto"/>
        <w:right w:val="none" w:sz="0" w:space="0" w:color="auto"/>
      </w:divBdr>
    </w:div>
    <w:div w:id="597324133">
      <w:bodyDiv w:val="1"/>
      <w:marLeft w:val="0"/>
      <w:marRight w:val="0"/>
      <w:marTop w:val="0"/>
      <w:marBottom w:val="0"/>
      <w:divBdr>
        <w:top w:val="none" w:sz="0" w:space="0" w:color="auto"/>
        <w:left w:val="none" w:sz="0" w:space="0" w:color="auto"/>
        <w:bottom w:val="none" w:sz="0" w:space="0" w:color="auto"/>
        <w:right w:val="none" w:sz="0" w:space="0" w:color="auto"/>
      </w:divBdr>
    </w:div>
    <w:div w:id="610627256">
      <w:bodyDiv w:val="1"/>
      <w:marLeft w:val="0"/>
      <w:marRight w:val="0"/>
      <w:marTop w:val="0"/>
      <w:marBottom w:val="0"/>
      <w:divBdr>
        <w:top w:val="none" w:sz="0" w:space="0" w:color="auto"/>
        <w:left w:val="none" w:sz="0" w:space="0" w:color="auto"/>
        <w:bottom w:val="none" w:sz="0" w:space="0" w:color="auto"/>
        <w:right w:val="none" w:sz="0" w:space="0" w:color="auto"/>
      </w:divBdr>
    </w:div>
    <w:div w:id="623771784">
      <w:bodyDiv w:val="1"/>
      <w:marLeft w:val="0"/>
      <w:marRight w:val="0"/>
      <w:marTop w:val="0"/>
      <w:marBottom w:val="0"/>
      <w:divBdr>
        <w:top w:val="none" w:sz="0" w:space="0" w:color="auto"/>
        <w:left w:val="none" w:sz="0" w:space="0" w:color="auto"/>
        <w:bottom w:val="none" w:sz="0" w:space="0" w:color="auto"/>
        <w:right w:val="none" w:sz="0" w:space="0" w:color="auto"/>
      </w:divBdr>
    </w:div>
    <w:div w:id="671102320">
      <w:bodyDiv w:val="1"/>
      <w:marLeft w:val="0"/>
      <w:marRight w:val="0"/>
      <w:marTop w:val="0"/>
      <w:marBottom w:val="0"/>
      <w:divBdr>
        <w:top w:val="none" w:sz="0" w:space="0" w:color="auto"/>
        <w:left w:val="none" w:sz="0" w:space="0" w:color="auto"/>
        <w:bottom w:val="none" w:sz="0" w:space="0" w:color="auto"/>
        <w:right w:val="none" w:sz="0" w:space="0" w:color="auto"/>
      </w:divBdr>
    </w:div>
    <w:div w:id="677077700">
      <w:bodyDiv w:val="1"/>
      <w:marLeft w:val="0"/>
      <w:marRight w:val="0"/>
      <w:marTop w:val="0"/>
      <w:marBottom w:val="0"/>
      <w:divBdr>
        <w:top w:val="none" w:sz="0" w:space="0" w:color="auto"/>
        <w:left w:val="none" w:sz="0" w:space="0" w:color="auto"/>
        <w:bottom w:val="none" w:sz="0" w:space="0" w:color="auto"/>
        <w:right w:val="none" w:sz="0" w:space="0" w:color="auto"/>
      </w:divBdr>
    </w:div>
    <w:div w:id="687411304">
      <w:bodyDiv w:val="1"/>
      <w:marLeft w:val="0"/>
      <w:marRight w:val="0"/>
      <w:marTop w:val="0"/>
      <w:marBottom w:val="0"/>
      <w:divBdr>
        <w:top w:val="none" w:sz="0" w:space="0" w:color="auto"/>
        <w:left w:val="none" w:sz="0" w:space="0" w:color="auto"/>
        <w:bottom w:val="none" w:sz="0" w:space="0" w:color="auto"/>
        <w:right w:val="none" w:sz="0" w:space="0" w:color="auto"/>
      </w:divBdr>
    </w:div>
    <w:div w:id="700014621">
      <w:bodyDiv w:val="1"/>
      <w:marLeft w:val="0"/>
      <w:marRight w:val="0"/>
      <w:marTop w:val="0"/>
      <w:marBottom w:val="0"/>
      <w:divBdr>
        <w:top w:val="none" w:sz="0" w:space="0" w:color="auto"/>
        <w:left w:val="none" w:sz="0" w:space="0" w:color="auto"/>
        <w:bottom w:val="none" w:sz="0" w:space="0" w:color="auto"/>
        <w:right w:val="none" w:sz="0" w:space="0" w:color="auto"/>
      </w:divBdr>
    </w:div>
    <w:div w:id="701980449">
      <w:bodyDiv w:val="1"/>
      <w:marLeft w:val="0"/>
      <w:marRight w:val="0"/>
      <w:marTop w:val="0"/>
      <w:marBottom w:val="0"/>
      <w:divBdr>
        <w:top w:val="none" w:sz="0" w:space="0" w:color="auto"/>
        <w:left w:val="none" w:sz="0" w:space="0" w:color="auto"/>
        <w:bottom w:val="none" w:sz="0" w:space="0" w:color="auto"/>
        <w:right w:val="none" w:sz="0" w:space="0" w:color="auto"/>
      </w:divBdr>
    </w:div>
    <w:div w:id="709306126">
      <w:bodyDiv w:val="1"/>
      <w:marLeft w:val="0"/>
      <w:marRight w:val="0"/>
      <w:marTop w:val="0"/>
      <w:marBottom w:val="0"/>
      <w:divBdr>
        <w:top w:val="none" w:sz="0" w:space="0" w:color="auto"/>
        <w:left w:val="none" w:sz="0" w:space="0" w:color="auto"/>
        <w:bottom w:val="none" w:sz="0" w:space="0" w:color="auto"/>
        <w:right w:val="none" w:sz="0" w:space="0" w:color="auto"/>
      </w:divBdr>
    </w:div>
    <w:div w:id="724179362">
      <w:bodyDiv w:val="1"/>
      <w:marLeft w:val="0"/>
      <w:marRight w:val="0"/>
      <w:marTop w:val="0"/>
      <w:marBottom w:val="0"/>
      <w:divBdr>
        <w:top w:val="none" w:sz="0" w:space="0" w:color="auto"/>
        <w:left w:val="none" w:sz="0" w:space="0" w:color="auto"/>
        <w:bottom w:val="none" w:sz="0" w:space="0" w:color="auto"/>
        <w:right w:val="none" w:sz="0" w:space="0" w:color="auto"/>
      </w:divBdr>
    </w:div>
    <w:div w:id="726294816">
      <w:bodyDiv w:val="1"/>
      <w:marLeft w:val="0"/>
      <w:marRight w:val="0"/>
      <w:marTop w:val="0"/>
      <w:marBottom w:val="0"/>
      <w:divBdr>
        <w:top w:val="none" w:sz="0" w:space="0" w:color="auto"/>
        <w:left w:val="none" w:sz="0" w:space="0" w:color="auto"/>
        <w:bottom w:val="none" w:sz="0" w:space="0" w:color="auto"/>
        <w:right w:val="none" w:sz="0" w:space="0" w:color="auto"/>
      </w:divBdr>
    </w:div>
    <w:div w:id="730733193">
      <w:bodyDiv w:val="1"/>
      <w:marLeft w:val="0"/>
      <w:marRight w:val="0"/>
      <w:marTop w:val="0"/>
      <w:marBottom w:val="0"/>
      <w:divBdr>
        <w:top w:val="none" w:sz="0" w:space="0" w:color="auto"/>
        <w:left w:val="none" w:sz="0" w:space="0" w:color="auto"/>
        <w:bottom w:val="none" w:sz="0" w:space="0" w:color="auto"/>
        <w:right w:val="none" w:sz="0" w:space="0" w:color="auto"/>
      </w:divBdr>
    </w:div>
    <w:div w:id="731777814">
      <w:bodyDiv w:val="1"/>
      <w:marLeft w:val="0"/>
      <w:marRight w:val="0"/>
      <w:marTop w:val="0"/>
      <w:marBottom w:val="0"/>
      <w:divBdr>
        <w:top w:val="none" w:sz="0" w:space="0" w:color="auto"/>
        <w:left w:val="none" w:sz="0" w:space="0" w:color="auto"/>
        <w:bottom w:val="none" w:sz="0" w:space="0" w:color="auto"/>
        <w:right w:val="none" w:sz="0" w:space="0" w:color="auto"/>
      </w:divBdr>
    </w:div>
    <w:div w:id="734398183">
      <w:bodyDiv w:val="1"/>
      <w:marLeft w:val="0"/>
      <w:marRight w:val="0"/>
      <w:marTop w:val="0"/>
      <w:marBottom w:val="0"/>
      <w:divBdr>
        <w:top w:val="none" w:sz="0" w:space="0" w:color="auto"/>
        <w:left w:val="none" w:sz="0" w:space="0" w:color="auto"/>
        <w:bottom w:val="none" w:sz="0" w:space="0" w:color="auto"/>
        <w:right w:val="none" w:sz="0" w:space="0" w:color="auto"/>
      </w:divBdr>
    </w:div>
    <w:div w:id="749541412">
      <w:bodyDiv w:val="1"/>
      <w:marLeft w:val="0"/>
      <w:marRight w:val="0"/>
      <w:marTop w:val="0"/>
      <w:marBottom w:val="0"/>
      <w:divBdr>
        <w:top w:val="none" w:sz="0" w:space="0" w:color="auto"/>
        <w:left w:val="none" w:sz="0" w:space="0" w:color="auto"/>
        <w:bottom w:val="none" w:sz="0" w:space="0" w:color="auto"/>
        <w:right w:val="none" w:sz="0" w:space="0" w:color="auto"/>
      </w:divBdr>
    </w:div>
    <w:div w:id="782113948">
      <w:bodyDiv w:val="1"/>
      <w:marLeft w:val="0"/>
      <w:marRight w:val="0"/>
      <w:marTop w:val="0"/>
      <w:marBottom w:val="0"/>
      <w:divBdr>
        <w:top w:val="none" w:sz="0" w:space="0" w:color="auto"/>
        <w:left w:val="none" w:sz="0" w:space="0" w:color="auto"/>
        <w:bottom w:val="none" w:sz="0" w:space="0" w:color="auto"/>
        <w:right w:val="none" w:sz="0" w:space="0" w:color="auto"/>
      </w:divBdr>
    </w:div>
    <w:div w:id="790438732">
      <w:bodyDiv w:val="1"/>
      <w:marLeft w:val="0"/>
      <w:marRight w:val="0"/>
      <w:marTop w:val="0"/>
      <w:marBottom w:val="0"/>
      <w:divBdr>
        <w:top w:val="none" w:sz="0" w:space="0" w:color="auto"/>
        <w:left w:val="none" w:sz="0" w:space="0" w:color="auto"/>
        <w:bottom w:val="none" w:sz="0" w:space="0" w:color="auto"/>
        <w:right w:val="none" w:sz="0" w:space="0" w:color="auto"/>
      </w:divBdr>
    </w:div>
    <w:div w:id="790511894">
      <w:bodyDiv w:val="1"/>
      <w:marLeft w:val="0"/>
      <w:marRight w:val="0"/>
      <w:marTop w:val="0"/>
      <w:marBottom w:val="0"/>
      <w:divBdr>
        <w:top w:val="none" w:sz="0" w:space="0" w:color="auto"/>
        <w:left w:val="none" w:sz="0" w:space="0" w:color="auto"/>
        <w:bottom w:val="none" w:sz="0" w:space="0" w:color="auto"/>
        <w:right w:val="none" w:sz="0" w:space="0" w:color="auto"/>
      </w:divBdr>
    </w:div>
    <w:div w:id="796487357">
      <w:bodyDiv w:val="1"/>
      <w:marLeft w:val="0"/>
      <w:marRight w:val="0"/>
      <w:marTop w:val="0"/>
      <w:marBottom w:val="0"/>
      <w:divBdr>
        <w:top w:val="none" w:sz="0" w:space="0" w:color="auto"/>
        <w:left w:val="none" w:sz="0" w:space="0" w:color="auto"/>
        <w:bottom w:val="none" w:sz="0" w:space="0" w:color="auto"/>
        <w:right w:val="none" w:sz="0" w:space="0" w:color="auto"/>
      </w:divBdr>
    </w:div>
    <w:div w:id="806051080">
      <w:bodyDiv w:val="1"/>
      <w:marLeft w:val="0"/>
      <w:marRight w:val="0"/>
      <w:marTop w:val="0"/>
      <w:marBottom w:val="0"/>
      <w:divBdr>
        <w:top w:val="none" w:sz="0" w:space="0" w:color="auto"/>
        <w:left w:val="none" w:sz="0" w:space="0" w:color="auto"/>
        <w:bottom w:val="none" w:sz="0" w:space="0" w:color="auto"/>
        <w:right w:val="none" w:sz="0" w:space="0" w:color="auto"/>
      </w:divBdr>
    </w:div>
    <w:div w:id="808205775">
      <w:bodyDiv w:val="1"/>
      <w:marLeft w:val="0"/>
      <w:marRight w:val="0"/>
      <w:marTop w:val="0"/>
      <w:marBottom w:val="0"/>
      <w:divBdr>
        <w:top w:val="none" w:sz="0" w:space="0" w:color="auto"/>
        <w:left w:val="none" w:sz="0" w:space="0" w:color="auto"/>
        <w:bottom w:val="none" w:sz="0" w:space="0" w:color="auto"/>
        <w:right w:val="none" w:sz="0" w:space="0" w:color="auto"/>
      </w:divBdr>
    </w:div>
    <w:div w:id="826944334">
      <w:bodyDiv w:val="1"/>
      <w:marLeft w:val="0"/>
      <w:marRight w:val="0"/>
      <w:marTop w:val="0"/>
      <w:marBottom w:val="0"/>
      <w:divBdr>
        <w:top w:val="none" w:sz="0" w:space="0" w:color="auto"/>
        <w:left w:val="none" w:sz="0" w:space="0" w:color="auto"/>
        <w:bottom w:val="none" w:sz="0" w:space="0" w:color="auto"/>
        <w:right w:val="none" w:sz="0" w:space="0" w:color="auto"/>
      </w:divBdr>
    </w:div>
    <w:div w:id="828057546">
      <w:bodyDiv w:val="1"/>
      <w:marLeft w:val="0"/>
      <w:marRight w:val="0"/>
      <w:marTop w:val="0"/>
      <w:marBottom w:val="0"/>
      <w:divBdr>
        <w:top w:val="none" w:sz="0" w:space="0" w:color="auto"/>
        <w:left w:val="none" w:sz="0" w:space="0" w:color="auto"/>
        <w:bottom w:val="none" w:sz="0" w:space="0" w:color="auto"/>
        <w:right w:val="none" w:sz="0" w:space="0" w:color="auto"/>
      </w:divBdr>
    </w:div>
    <w:div w:id="835266281">
      <w:bodyDiv w:val="1"/>
      <w:marLeft w:val="0"/>
      <w:marRight w:val="0"/>
      <w:marTop w:val="0"/>
      <w:marBottom w:val="0"/>
      <w:divBdr>
        <w:top w:val="none" w:sz="0" w:space="0" w:color="auto"/>
        <w:left w:val="none" w:sz="0" w:space="0" w:color="auto"/>
        <w:bottom w:val="none" w:sz="0" w:space="0" w:color="auto"/>
        <w:right w:val="none" w:sz="0" w:space="0" w:color="auto"/>
      </w:divBdr>
    </w:div>
    <w:div w:id="849106796">
      <w:bodyDiv w:val="1"/>
      <w:marLeft w:val="0"/>
      <w:marRight w:val="0"/>
      <w:marTop w:val="0"/>
      <w:marBottom w:val="0"/>
      <w:divBdr>
        <w:top w:val="none" w:sz="0" w:space="0" w:color="auto"/>
        <w:left w:val="none" w:sz="0" w:space="0" w:color="auto"/>
        <w:bottom w:val="none" w:sz="0" w:space="0" w:color="auto"/>
        <w:right w:val="none" w:sz="0" w:space="0" w:color="auto"/>
      </w:divBdr>
    </w:div>
    <w:div w:id="851378206">
      <w:bodyDiv w:val="1"/>
      <w:marLeft w:val="0"/>
      <w:marRight w:val="0"/>
      <w:marTop w:val="0"/>
      <w:marBottom w:val="0"/>
      <w:divBdr>
        <w:top w:val="none" w:sz="0" w:space="0" w:color="auto"/>
        <w:left w:val="none" w:sz="0" w:space="0" w:color="auto"/>
        <w:bottom w:val="none" w:sz="0" w:space="0" w:color="auto"/>
        <w:right w:val="none" w:sz="0" w:space="0" w:color="auto"/>
      </w:divBdr>
    </w:div>
    <w:div w:id="896087925">
      <w:bodyDiv w:val="1"/>
      <w:marLeft w:val="0"/>
      <w:marRight w:val="0"/>
      <w:marTop w:val="0"/>
      <w:marBottom w:val="0"/>
      <w:divBdr>
        <w:top w:val="none" w:sz="0" w:space="0" w:color="auto"/>
        <w:left w:val="none" w:sz="0" w:space="0" w:color="auto"/>
        <w:bottom w:val="none" w:sz="0" w:space="0" w:color="auto"/>
        <w:right w:val="none" w:sz="0" w:space="0" w:color="auto"/>
      </w:divBdr>
    </w:div>
    <w:div w:id="897519909">
      <w:bodyDiv w:val="1"/>
      <w:marLeft w:val="0"/>
      <w:marRight w:val="0"/>
      <w:marTop w:val="0"/>
      <w:marBottom w:val="0"/>
      <w:divBdr>
        <w:top w:val="none" w:sz="0" w:space="0" w:color="auto"/>
        <w:left w:val="none" w:sz="0" w:space="0" w:color="auto"/>
        <w:bottom w:val="none" w:sz="0" w:space="0" w:color="auto"/>
        <w:right w:val="none" w:sz="0" w:space="0" w:color="auto"/>
      </w:divBdr>
    </w:div>
    <w:div w:id="903564849">
      <w:bodyDiv w:val="1"/>
      <w:marLeft w:val="0"/>
      <w:marRight w:val="0"/>
      <w:marTop w:val="0"/>
      <w:marBottom w:val="0"/>
      <w:divBdr>
        <w:top w:val="none" w:sz="0" w:space="0" w:color="auto"/>
        <w:left w:val="none" w:sz="0" w:space="0" w:color="auto"/>
        <w:bottom w:val="none" w:sz="0" w:space="0" w:color="auto"/>
        <w:right w:val="none" w:sz="0" w:space="0" w:color="auto"/>
      </w:divBdr>
    </w:div>
    <w:div w:id="905409564">
      <w:bodyDiv w:val="1"/>
      <w:marLeft w:val="0"/>
      <w:marRight w:val="0"/>
      <w:marTop w:val="0"/>
      <w:marBottom w:val="0"/>
      <w:divBdr>
        <w:top w:val="none" w:sz="0" w:space="0" w:color="auto"/>
        <w:left w:val="none" w:sz="0" w:space="0" w:color="auto"/>
        <w:bottom w:val="none" w:sz="0" w:space="0" w:color="auto"/>
        <w:right w:val="none" w:sz="0" w:space="0" w:color="auto"/>
      </w:divBdr>
    </w:div>
    <w:div w:id="909390206">
      <w:bodyDiv w:val="1"/>
      <w:marLeft w:val="0"/>
      <w:marRight w:val="0"/>
      <w:marTop w:val="0"/>
      <w:marBottom w:val="0"/>
      <w:divBdr>
        <w:top w:val="none" w:sz="0" w:space="0" w:color="auto"/>
        <w:left w:val="none" w:sz="0" w:space="0" w:color="auto"/>
        <w:bottom w:val="none" w:sz="0" w:space="0" w:color="auto"/>
        <w:right w:val="none" w:sz="0" w:space="0" w:color="auto"/>
      </w:divBdr>
    </w:div>
    <w:div w:id="915867669">
      <w:bodyDiv w:val="1"/>
      <w:marLeft w:val="0"/>
      <w:marRight w:val="0"/>
      <w:marTop w:val="0"/>
      <w:marBottom w:val="0"/>
      <w:divBdr>
        <w:top w:val="none" w:sz="0" w:space="0" w:color="auto"/>
        <w:left w:val="none" w:sz="0" w:space="0" w:color="auto"/>
        <w:bottom w:val="none" w:sz="0" w:space="0" w:color="auto"/>
        <w:right w:val="none" w:sz="0" w:space="0" w:color="auto"/>
      </w:divBdr>
    </w:div>
    <w:div w:id="924149375">
      <w:bodyDiv w:val="1"/>
      <w:marLeft w:val="0"/>
      <w:marRight w:val="0"/>
      <w:marTop w:val="0"/>
      <w:marBottom w:val="0"/>
      <w:divBdr>
        <w:top w:val="none" w:sz="0" w:space="0" w:color="auto"/>
        <w:left w:val="none" w:sz="0" w:space="0" w:color="auto"/>
        <w:bottom w:val="none" w:sz="0" w:space="0" w:color="auto"/>
        <w:right w:val="none" w:sz="0" w:space="0" w:color="auto"/>
      </w:divBdr>
    </w:div>
    <w:div w:id="944266783">
      <w:bodyDiv w:val="1"/>
      <w:marLeft w:val="0"/>
      <w:marRight w:val="0"/>
      <w:marTop w:val="0"/>
      <w:marBottom w:val="0"/>
      <w:divBdr>
        <w:top w:val="none" w:sz="0" w:space="0" w:color="auto"/>
        <w:left w:val="none" w:sz="0" w:space="0" w:color="auto"/>
        <w:bottom w:val="none" w:sz="0" w:space="0" w:color="auto"/>
        <w:right w:val="none" w:sz="0" w:space="0" w:color="auto"/>
      </w:divBdr>
      <w:divsChild>
        <w:div w:id="1012418661">
          <w:marLeft w:val="446"/>
          <w:marRight w:val="0"/>
          <w:marTop w:val="0"/>
          <w:marBottom w:val="0"/>
          <w:divBdr>
            <w:top w:val="none" w:sz="0" w:space="0" w:color="auto"/>
            <w:left w:val="none" w:sz="0" w:space="0" w:color="auto"/>
            <w:bottom w:val="none" w:sz="0" w:space="0" w:color="auto"/>
            <w:right w:val="none" w:sz="0" w:space="0" w:color="auto"/>
          </w:divBdr>
        </w:div>
        <w:div w:id="18706666">
          <w:marLeft w:val="446"/>
          <w:marRight w:val="0"/>
          <w:marTop w:val="0"/>
          <w:marBottom w:val="0"/>
          <w:divBdr>
            <w:top w:val="none" w:sz="0" w:space="0" w:color="auto"/>
            <w:left w:val="none" w:sz="0" w:space="0" w:color="auto"/>
            <w:bottom w:val="none" w:sz="0" w:space="0" w:color="auto"/>
            <w:right w:val="none" w:sz="0" w:space="0" w:color="auto"/>
          </w:divBdr>
        </w:div>
        <w:div w:id="288633943">
          <w:marLeft w:val="446"/>
          <w:marRight w:val="0"/>
          <w:marTop w:val="0"/>
          <w:marBottom w:val="0"/>
          <w:divBdr>
            <w:top w:val="none" w:sz="0" w:space="0" w:color="auto"/>
            <w:left w:val="none" w:sz="0" w:space="0" w:color="auto"/>
            <w:bottom w:val="none" w:sz="0" w:space="0" w:color="auto"/>
            <w:right w:val="none" w:sz="0" w:space="0" w:color="auto"/>
          </w:divBdr>
        </w:div>
        <w:div w:id="1358850130">
          <w:marLeft w:val="446"/>
          <w:marRight w:val="0"/>
          <w:marTop w:val="0"/>
          <w:marBottom w:val="0"/>
          <w:divBdr>
            <w:top w:val="none" w:sz="0" w:space="0" w:color="auto"/>
            <w:left w:val="none" w:sz="0" w:space="0" w:color="auto"/>
            <w:bottom w:val="none" w:sz="0" w:space="0" w:color="auto"/>
            <w:right w:val="none" w:sz="0" w:space="0" w:color="auto"/>
          </w:divBdr>
        </w:div>
      </w:divsChild>
    </w:div>
    <w:div w:id="960576691">
      <w:bodyDiv w:val="1"/>
      <w:marLeft w:val="0"/>
      <w:marRight w:val="0"/>
      <w:marTop w:val="0"/>
      <w:marBottom w:val="0"/>
      <w:divBdr>
        <w:top w:val="none" w:sz="0" w:space="0" w:color="auto"/>
        <w:left w:val="none" w:sz="0" w:space="0" w:color="auto"/>
        <w:bottom w:val="none" w:sz="0" w:space="0" w:color="auto"/>
        <w:right w:val="none" w:sz="0" w:space="0" w:color="auto"/>
      </w:divBdr>
    </w:div>
    <w:div w:id="1015158512">
      <w:bodyDiv w:val="1"/>
      <w:marLeft w:val="0"/>
      <w:marRight w:val="0"/>
      <w:marTop w:val="0"/>
      <w:marBottom w:val="0"/>
      <w:divBdr>
        <w:top w:val="none" w:sz="0" w:space="0" w:color="auto"/>
        <w:left w:val="none" w:sz="0" w:space="0" w:color="auto"/>
        <w:bottom w:val="none" w:sz="0" w:space="0" w:color="auto"/>
        <w:right w:val="none" w:sz="0" w:space="0" w:color="auto"/>
      </w:divBdr>
    </w:div>
    <w:div w:id="1036394653">
      <w:bodyDiv w:val="1"/>
      <w:marLeft w:val="0"/>
      <w:marRight w:val="0"/>
      <w:marTop w:val="0"/>
      <w:marBottom w:val="0"/>
      <w:divBdr>
        <w:top w:val="none" w:sz="0" w:space="0" w:color="auto"/>
        <w:left w:val="none" w:sz="0" w:space="0" w:color="auto"/>
        <w:bottom w:val="none" w:sz="0" w:space="0" w:color="auto"/>
        <w:right w:val="none" w:sz="0" w:space="0" w:color="auto"/>
      </w:divBdr>
    </w:div>
    <w:div w:id="1054541604">
      <w:bodyDiv w:val="1"/>
      <w:marLeft w:val="0"/>
      <w:marRight w:val="0"/>
      <w:marTop w:val="0"/>
      <w:marBottom w:val="0"/>
      <w:divBdr>
        <w:top w:val="none" w:sz="0" w:space="0" w:color="auto"/>
        <w:left w:val="none" w:sz="0" w:space="0" w:color="auto"/>
        <w:bottom w:val="none" w:sz="0" w:space="0" w:color="auto"/>
        <w:right w:val="none" w:sz="0" w:space="0" w:color="auto"/>
      </w:divBdr>
    </w:div>
    <w:div w:id="1054544086">
      <w:bodyDiv w:val="1"/>
      <w:marLeft w:val="0"/>
      <w:marRight w:val="0"/>
      <w:marTop w:val="0"/>
      <w:marBottom w:val="0"/>
      <w:divBdr>
        <w:top w:val="none" w:sz="0" w:space="0" w:color="auto"/>
        <w:left w:val="none" w:sz="0" w:space="0" w:color="auto"/>
        <w:bottom w:val="none" w:sz="0" w:space="0" w:color="auto"/>
        <w:right w:val="none" w:sz="0" w:space="0" w:color="auto"/>
      </w:divBdr>
    </w:div>
    <w:div w:id="1059552765">
      <w:bodyDiv w:val="1"/>
      <w:marLeft w:val="0"/>
      <w:marRight w:val="0"/>
      <w:marTop w:val="0"/>
      <w:marBottom w:val="0"/>
      <w:divBdr>
        <w:top w:val="none" w:sz="0" w:space="0" w:color="auto"/>
        <w:left w:val="none" w:sz="0" w:space="0" w:color="auto"/>
        <w:bottom w:val="none" w:sz="0" w:space="0" w:color="auto"/>
        <w:right w:val="none" w:sz="0" w:space="0" w:color="auto"/>
      </w:divBdr>
    </w:div>
    <w:div w:id="1076321902">
      <w:bodyDiv w:val="1"/>
      <w:marLeft w:val="0"/>
      <w:marRight w:val="0"/>
      <w:marTop w:val="0"/>
      <w:marBottom w:val="0"/>
      <w:divBdr>
        <w:top w:val="none" w:sz="0" w:space="0" w:color="auto"/>
        <w:left w:val="none" w:sz="0" w:space="0" w:color="auto"/>
        <w:bottom w:val="none" w:sz="0" w:space="0" w:color="auto"/>
        <w:right w:val="none" w:sz="0" w:space="0" w:color="auto"/>
      </w:divBdr>
    </w:div>
    <w:div w:id="1087921269">
      <w:bodyDiv w:val="1"/>
      <w:marLeft w:val="0"/>
      <w:marRight w:val="0"/>
      <w:marTop w:val="0"/>
      <w:marBottom w:val="0"/>
      <w:divBdr>
        <w:top w:val="none" w:sz="0" w:space="0" w:color="auto"/>
        <w:left w:val="none" w:sz="0" w:space="0" w:color="auto"/>
        <w:bottom w:val="none" w:sz="0" w:space="0" w:color="auto"/>
        <w:right w:val="none" w:sz="0" w:space="0" w:color="auto"/>
      </w:divBdr>
    </w:div>
    <w:div w:id="1105729772">
      <w:bodyDiv w:val="1"/>
      <w:marLeft w:val="0"/>
      <w:marRight w:val="0"/>
      <w:marTop w:val="0"/>
      <w:marBottom w:val="0"/>
      <w:divBdr>
        <w:top w:val="none" w:sz="0" w:space="0" w:color="auto"/>
        <w:left w:val="none" w:sz="0" w:space="0" w:color="auto"/>
        <w:bottom w:val="none" w:sz="0" w:space="0" w:color="auto"/>
        <w:right w:val="none" w:sz="0" w:space="0" w:color="auto"/>
      </w:divBdr>
    </w:div>
    <w:div w:id="1114638117">
      <w:bodyDiv w:val="1"/>
      <w:marLeft w:val="0"/>
      <w:marRight w:val="0"/>
      <w:marTop w:val="0"/>
      <w:marBottom w:val="0"/>
      <w:divBdr>
        <w:top w:val="none" w:sz="0" w:space="0" w:color="auto"/>
        <w:left w:val="none" w:sz="0" w:space="0" w:color="auto"/>
        <w:bottom w:val="none" w:sz="0" w:space="0" w:color="auto"/>
        <w:right w:val="none" w:sz="0" w:space="0" w:color="auto"/>
      </w:divBdr>
    </w:div>
    <w:div w:id="1116830635">
      <w:bodyDiv w:val="1"/>
      <w:marLeft w:val="0"/>
      <w:marRight w:val="0"/>
      <w:marTop w:val="0"/>
      <w:marBottom w:val="0"/>
      <w:divBdr>
        <w:top w:val="none" w:sz="0" w:space="0" w:color="auto"/>
        <w:left w:val="none" w:sz="0" w:space="0" w:color="auto"/>
        <w:bottom w:val="none" w:sz="0" w:space="0" w:color="auto"/>
        <w:right w:val="none" w:sz="0" w:space="0" w:color="auto"/>
      </w:divBdr>
    </w:div>
    <w:div w:id="1127701397">
      <w:bodyDiv w:val="1"/>
      <w:marLeft w:val="0"/>
      <w:marRight w:val="0"/>
      <w:marTop w:val="0"/>
      <w:marBottom w:val="0"/>
      <w:divBdr>
        <w:top w:val="none" w:sz="0" w:space="0" w:color="auto"/>
        <w:left w:val="none" w:sz="0" w:space="0" w:color="auto"/>
        <w:bottom w:val="none" w:sz="0" w:space="0" w:color="auto"/>
        <w:right w:val="none" w:sz="0" w:space="0" w:color="auto"/>
      </w:divBdr>
    </w:div>
    <w:div w:id="1131559782">
      <w:bodyDiv w:val="1"/>
      <w:marLeft w:val="0"/>
      <w:marRight w:val="0"/>
      <w:marTop w:val="0"/>
      <w:marBottom w:val="0"/>
      <w:divBdr>
        <w:top w:val="none" w:sz="0" w:space="0" w:color="auto"/>
        <w:left w:val="none" w:sz="0" w:space="0" w:color="auto"/>
        <w:bottom w:val="none" w:sz="0" w:space="0" w:color="auto"/>
        <w:right w:val="none" w:sz="0" w:space="0" w:color="auto"/>
      </w:divBdr>
    </w:div>
    <w:div w:id="1133908190">
      <w:bodyDiv w:val="1"/>
      <w:marLeft w:val="0"/>
      <w:marRight w:val="0"/>
      <w:marTop w:val="0"/>
      <w:marBottom w:val="0"/>
      <w:divBdr>
        <w:top w:val="none" w:sz="0" w:space="0" w:color="auto"/>
        <w:left w:val="none" w:sz="0" w:space="0" w:color="auto"/>
        <w:bottom w:val="none" w:sz="0" w:space="0" w:color="auto"/>
        <w:right w:val="none" w:sz="0" w:space="0" w:color="auto"/>
      </w:divBdr>
    </w:div>
    <w:div w:id="1178421355">
      <w:bodyDiv w:val="1"/>
      <w:marLeft w:val="0"/>
      <w:marRight w:val="0"/>
      <w:marTop w:val="0"/>
      <w:marBottom w:val="0"/>
      <w:divBdr>
        <w:top w:val="none" w:sz="0" w:space="0" w:color="auto"/>
        <w:left w:val="none" w:sz="0" w:space="0" w:color="auto"/>
        <w:bottom w:val="none" w:sz="0" w:space="0" w:color="auto"/>
        <w:right w:val="none" w:sz="0" w:space="0" w:color="auto"/>
      </w:divBdr>
    </w:div>
    <w:div w:id="1181428429">
      <w:bodyDiv w:val="1"/>
      <w:marLeft w:val="0"/>
      <w:marRight w:val="0"/>
      <w:marTop w:val="0"/>
      <w:marBottom w:val="0"/>
      <w:divBdr>
        <w:top w:val="none" w:sz="0" w:space="0" w:color="auto"/>
        <w:left w:val="none" w:sz="0" w:space="0" w:color="auto"/>
        <w:bottom w:val="none" w:sz="0" w:space="0" w:color="auto"/>
        <w:right w:val="none" w:sz="0" w:space="0" w:color="auto"/>
      </w:divBdr>
    </w:div>
    <w:div w:id="1191187996">
      <w:bodyDiv w:val="1"/>
      <w:marLeft w:val="0"/>
      <w:marRight w:val="0"/>
      <w:marTop w:val="0"/>
      <w:marBottom w:val="0"/>
      <w:divBdr>
        <w:top w:val="none" w:sz="0" w:space="0" w:color="auto"/>
        <w:left w:val="none" w:sz="0" w:space="0" w:color="auto"/>
        <w:bottom w:val="none" w:sz="0" w:space="0" w:color="auto"/>
        <w:right w:val="none" w:sz="0" w:space="0" w:color="auto"/>
      </w:divBdr>
    </w:div>
    <w:div w:id="1194348475">
      <w:bodyDiv w:val="1"/>
      <w:marLeft w:val="0"/>
      <w:marRight w:val="0"/>
      <w:marTop w:val="0"/>
      <w:marBottom w:val="0"/>
      <w:divBdr>
        <w:top w:val="none" w:sz="0" w:space="0" w:color="auto"/>
        <w:left w:val="none" w:sz="0" w:space="0" w:color="auto"/>
        <w:bottom w:val="none" w:sz="0" w:space="0" w:color="auto"/>
        <w:right w:val="none" w:sz="0" w:space="0" w:color="auto"/>
      </w:divBdr>
    </w:div>
    <w:div w:id="1219248381">
      <w:bodyDiv w:val="1"/>
      <w:marLeft w:val="0"/>
      <w:marRight w:val="0"/>
      <w:marTop w:val="0"/>
      <w:marBottom w:val="0"/>
      <w:divBdr>
        <w:top w:val="none" w:sz="0" w:space="0" w:color="auto"/>
        <w:left w:val="none" w:sz="0" w:space="0" w:color="auto"/>
        <w:bottom w:val="none" w:sz="0" w:space="0" w:color="auto"/>
        <w:right w:val="none" w:sz="0" w:space="0" w:color="auto"/>
      </w:divBdr>
    </w:div>
    <w:div w:id="1234585795">
      <w:bodyDiv w:val="1"/>
      <w:marLeft w:val="0"/>
      <w:marRight w:val="0"/>
      <w:marTop w:val="0"/>
      <w:marBottom w:val="0"/>
      <w:divBdr>
        <w:top w:val="none" w:sz="0" w:space="0" w:color="auto"/>
        <w:left w:val="none" w:sz="0" w:space="0" w:color="auto"/>
        <w:bottom w:val="none" w:sz="0" w:space="0" w:color="auto"/>
        <w:right w:val="none" w:sz="0" w:space="0" w:color="auto"/>
      </w:divBdr>
    </w:div>
    <w:div w:id="1251619434">
      <w:bodyDiv w:val="1"/>
      <w:marLeft w:val="0"/>
      <w:marRight w:val="0"/>
      <w:marTop w:val="0"/>
      <w:marBottom w:val="0"/>
      <w:divBdr>
        <w:top w:val="none" w:sz="0" w:space="0" w:color="auto"/>
        <w:left w:val="none" w:sz="0" w:space="0" w:color="auto"/>
        <w:bottom w:val="none" w:sz="0" w:space="0" w:color="auto"/>
        <w:right w:val="none" w:sz="0" w:space="0" w:color="auto"/>
      </w:divBdr>
    </w:div>
    <w:div w:id="1273441773">
      <w:bodyDiv w:val="1"/>
      <w:marLeft w:val="0"/>
      <w:marRight w:val="0"/>
      <w:marTop w:val="0"/>
      <w:marBottom w:val="0"/>
      <w:divBdr>
        <w:top w:val="none" w:sz="0" w:space="0" w:color="auto"/>
        <w:left w:val="none" w:sz="0" w:space="0" w:color="auto"/>
        <w:bottom w:val="none" w:sz="0" w:space="0" w:color="auto"/>
        <w:right w:val="none" w:sz="0" w:space="0" w:color="auto"/>
      </w:divBdr>
    </w:div>
    <w:div w:id="1273974760">
      <w:bodyDiv w:val="1"/>
      <w:marLeft w:val="0"/>
      <w:marRight w:val="0"/>
      <w:marTop w:val="0"/>
      <w:marBottom w:val="0"/>
      <w:divBdr>
        <w:top w:val="none" w:sz="0" w:space="0" w:color="auto"/>
        <w:left w:val="none" w:sz="0" w:space="0" w:color="auto"/>
        <w:bottom w:val="none" w:sz="0" w:space="0" w:color="auto"/>
        <w:right w:val="none" w:sz="0" w:space="0" w:color="auto"/>
      </w:divBdr>
    </w:div>
    <w:div w:id="1283727727">
      <w:bodyDiv w:val="1"/>
      <w:marLeft w:val="0"/>
      <w:marRight w:val="0"/>
      <w:marTop w:val="0"/>
      <w:marBottom w:val="0"/>
      <w:divBdr>
        <w:top w:val="none" w:sz="0" w:space="0" w:color="auto"/>
        <w:left w:val="none" w:sz="0" w:space="0" w:color="auto"/>
        <w:bottom w:val="none" w:sz="0" w:space="0" w:color="auto"/>
        <w:right w:val="none" w:sz="0" w:space="0" w:color="auto"/>
      </w:divBdr>
    </w:div>
    <w:div w:id="1302812667">
      <w:bodyDiv w:val="1"/>
      <w:marLeft w:val="0"/>
      <w:marRight w:val="0"/>
      <w:marTop w:val="0"/>
      <w:marBottom w:val="0"/>
      <w:divBdr>
        <w:top w:val="none" w:sz="0" w:space="0" w:color="auto"/>
        <w:left w:val="none" w:sz="0" w:space="0" w:color="auto"/>
        <w:bottom w:val="none" w:sz="0" w:space="0" w:color="auto"/>
        <w:right w:val="none" w:sz="0" w:space="0" w:color="auto"/>
      </w:divBdr>
    </w:div>
    <w:div w:id="1330401447">
      <w:bodyDiv w:val="1"/>
      <w:marLeft w:val="0"/>
      <w:marRight w:val="0"/>
      <w:marTop w:val="0"/>
      <w:marBottom w:val="0"/>
      <w:divBdr>
        <w:top w:val="none" w:sz="0" w:space="0" w:color="auto"/>
        <w:left w:val="none" w:sz="0" w:space="0" w:color="auto"/>
        <w:bottom w:val="none" w:sz="0" w:space="0" w:color="auto"/>
        <w:right w:val="none" w:sz="0" w:space="0" w:color="auto"/>
      </w:divBdr>
    </w:div>
    <w:div w:id="1349714296">
      <w:bodyDiv w:val="1"/>
      <w:marLeft w:val="0"/>
      <w:marRight w:val="0"/>
      <w:marTop w:val="0"/>
      <w:marBottom w:val="0"/>
      <w:divBdr>
        <w:top w:val="none" w:sz="0" w:space="0" w:color="auto"/>
        <w:left w:val="none" w:sz="0" w:space="0" w:color="auto"/>
        <w:bottom w:val="none" w:sz="0" w:space="0" w:color="auto"/>
        <w:right w:val="none" w:sz="0" w:space="0" w:color="auto"/>
      </w:divBdr>
    </w:div>
    <w:div w:id="1374573430">
      <w:bodyDiv w:val="1"/>
      <w:marLeft w:val="0"/>
      <w:marRight w:val="0"/>
      <w:marTop w:val="0"/>
      <w:marBottom w:val="0"/>
      <w:divBdr>
        <w:top w:val="none" w:sz="0" w:space="0" w:color="auto"/>
        <w:left w:val="none" w:sz="0" w:space="0" w:color="auto"/>
        <w:bottom w:val="none" w:sz="0" w:space="0" w:color="auto"/>
        <w:right w:val="none" w:sz="0" w:space="0" w:color="auto"/>
      </w:divBdr>
    </w:div>
    <w:div w:id="1384787721">
      <w:bodyDiv w:val="1"/>
      <w:marLeft w:val="0"/>
      <w:marRight w:val="0"/>
      <w:marTop w:val="0"/>
      <w:marBottom w:val="0"/>
      <w:divBdr>
        <w:top w:val="none" w:sz="0" w:space="0" w:color="auto"/>
        <w:left w:val="none" w:sz="0" w:space="0" w:color="auto"/>
        <w:bottom w:val="none" w:sz="0" w:space="0" w:color="auto"/>
        <w:right w:val="none" w:sz="0" w:space="0" w:color="auto"/>
      </w:divBdr>
    </w:div>
    <w:div w:id="1394936922">
      <w:bodyDiv w:val="1"/>
      <w:marLeft w:val="0"/>
      <w:marRight w:val="0"/>
      <w:marTop w:val="0"/>
      <w:marBottom w:val="0"/>
      <w:divBdr>
        <w:top w:val="none" w:sz="0" w:space="0" w:color="auto"/>
        <w:left w:val="none" w:sz="0" w:space="0" w:color="auto"/>
        <w:bottom w:val="none" w:sz="0" w:space="0" w:color="auto"/>
        <w:right w:val="none" w:sz="0" w:space="0" w:color="auto"/>
      </w:divBdr>
    </w:div>
    <w:div w:id="1398238943">
      <w:bodyDiv w:val="1"/>
      <w:marLeft w:val="0"/>
      <w:marRight w:val="0"/>
      <w:marTop w:val="0"/>
      <w:marBottom w:val="0"/>
      <w:divBdr>
        <w:top w:val="none" w:sz="0" w:space="0" w:color="auto"/>
        <w:left w:val="none" w:sz="0" w:space="0" w:color="auto"/>
        <w:bottom w:val="none" w:sz="0" w:space="0" w:color="auto"/>
        <w:right w:val="none" w:sz="0" w:space="0" w:color="auto"/>
      </w:divBdr>
    </w:div>
    <w:div w:id="1418020939">
      <w:bodyDiv w:val="1"/>
      <w:marLeft w:val="0"/>
      <w:marRight w:val="0"/>
      <w:marTop w:val="0"/>
      <w:marBottom w:val="0"/>
      <w:divBdr>
        <w:top w:val="none" w:sz="0" w:space="0" w:color="auto"/>
        <w:left w:val="none" w:sz="0" w:space="0" w:color="auto"/>
        <w:bottom w:val="none" w:sz="0" w:space="0" w:color="auto"/>
        <w:right w:val="none" w:sz="0" w:space="0" w:color="auto"/>
      </w:divBdr>
    </w:div>
    <w:div w:id="1430662443">
      <w:bodyDiv w:val="1"/>
      <w:marLeft w:val="0"/>
      <w:marRight w:val="0"/>
      <w:marTop w:val="0"/>
      <w:marBottom w:val="0"/>
      <w:divBdr>
        <w:top w:val="none" w:sz="0" w:space="0" w:color="auto"/>
        <w:left w:val="none" w:sz="0" w:space="0" w:color="auto"/>
        <w:bottom w:val="none" w:sz="0" w:space="0" w:color="auto"/>
        <w:right w:val="none" w:sz="0" w:space="0" w:color="auto"/>
      </w:divBdr>
    </w:div>
    <w:div w:id="1439762529">
      <w:bodyDiv w:val="1"/>
      <w:marLeft w:val="0"/>
      <w:marRight w:val="0"/>
      <w:marTop w:val="0"/>
      <w:marBottom w:val="0"/>
      <w:divBdr>
        <w:top w:val="none" w:sz="0" w:space="0" w:color="auto"/>
        <w:left w:val="none" w:sz="0" w:space="0" w:color="auto"/>
        <w:bottom w:val="none" w:sz="0" w:space="0" w:color="auto"/>
        <w:right w:val="none" w:sz="0" w:space="0" w:color="auto"/>
      </w:divBdr>
    </w:div>
    <w:div w:id="1469198981">
      <w:bodyDiv w:val="1"/>
      <w:marLeft w:val="0"/>
      <w:marRight w:val="0"/>
      <w:marTop w:val="0"/>
      <w:marBottom w:val="0"/>
      <w:divBdr>
        <w:top w:val="none" w:sz="0" w:space="0" w:color="auto"/>
        <w:left w:val="none" w:sz="0" w:space="0" w:color="auto"/>
        <w:bottom w:val="none" w:sz="0" w:space="0" w:color="auto"/>
        <w:right w:val="none" w:sz="0" w:space="0" w:color="auto"/>
      </w:divBdr>
    </w:div>
    <w:div w:id="1481195591">
      <w:bodyDiv w:val="1"/>
      <w:marLeft w:val="0"/>
      <w:marRight w:val="0"/>
      <w:marTop w:val="0"/>
      <w:marBottom w:val="0"/>
      <w:divBdr>
        <w:top w:val="none" w:sz="0" w:space="0" w:color="auto"/>
        <w:left w:val="none" w:sz="0" w:space="0" w:color="auto"/>
        <w:bottom w:val="none" w:sz="0" w:space="0" w:color="auto"/>
        <w:right w:val="none" w:sz="0" w:space="0" w:color="auto"/>
      </w:divBdr>
    </w:div>
    <w:div w:id="1493063957">
      <w:bodyDiv w:val="1"/>
      <w:marLeft w:val="0"/>
      <w:marRight w:val="0"/>
      <w:marTop w:val="0"/>
      <w:marBottom w:val="0"/>
      <w:divBdr>
        <w:top w:val="none" w:sz="0" w:space="0" w:color="auto"/>
        <w:left w:val="none" w:sz="0" w:space="0" w:color="auto"/>
        <w:bottom w:val="none" w:sz="0" w:space="0" w:color="auto"/>
        <w:right w:val="none" w:sz="0" w:space="0" w:color="auto"/>
      </w:divBdr>
    </w:div>
    <w:div w:id="1495415497">
      <w:bodyDiv w:val="1"/>
      <w:marLeft w:val="0"/>
      <w:marRight w:val="0"/>
      <w:marTop w:val="0"/>
      <w:marBottom w:val="0"/>
      <w:divBdr>
        <w:top w:val="none" w:sz="0" w:space="0" w:color="auto"/>
        <w:left w:val="none" w:sz="0" w:space="0" w:color="auto"/>
        <w:bottom w:val="none" w:sz="0" w:space="0" w:color="auto"/>
        <w:right w:val="none" w:sz="0" w:space="0" w:color="auto"/>
      </w:divBdr>
    </w:div>
    <w:div w:id="1515264385">
      <w:bodyDiv w:val="1"/>
      <w:marLeft w:val="0"/>
      <w:marRight w:val="0"/>
      <w:marTop w:val="0"/>
      <w:marBottom w:val="0"/>
      <w:divBdr>
        <w:top w:val="none" w:sz="0" w:space="0" w:color="auto"/>
        <w:left w:val="none" w:sz="0" w:space="0" w:color="auto"/>
        <w:bottom w:val="none" w:sz="0" w:space="0" w:color="auto"/>
        <w:right w:val="none" w:sz="0" w:space="0" w:color="auto"/>
      </w:divBdr>
    </w:div>
    <w:div w:id="1536311456">
      <w:bodyDiv w:val="1"/>
      <w:marLeft w:val="0"/>
      <w:marRight w:val="0"/>
      <w:marTop w:val="0"/>
      <w:marBottom w:val="0"/>
      <w:divBdr>
        <w:top w:val="none" w:sz="0" w:space="0" w:color="auto"/>
        <w:left w:val="none" w:sz="0" w:space="0" w:color="auto"/>
        <w:bottom w:val="none" w:sz="0" w:space="0" w:color="auto"/>
        <w:right w:val="none" w:sz="0" w:space="0" w:color="auto"/>
      </w:divBdr>
    </w:div>
    <w:div w:id="1549687605">
      <w:bodyDiv w:val="1"/>
      <w:marLeft w:val="0"/>
      <w:marRight w:val="0"/>
      <w:marTop w:val="0"/>
      <w:marBottom w:val="0"/>
      <w:divBdr>
        <w:top w:val="none" w:sz="0" w:space="0" w:color="auto"/>
        <w:left w:val="none" w:sz="0" w:space="0" w:color="auto"/>
        <w:bottom w:val="none" w:sz="0" w:space="0" w:color="auto"/>
        <w:right w:val="none" w:sz="0" w:space="0" w:color="auto"/>
      </w:divBdr>
    </w:div>
    <w:div w:id="1565219941">
      <w:bodyDiv w:val="1"/>
      <w:marLeft w:val="0"/>
      <w:marRight w:val="0"/>
      <w:marTop w:val="0"/>
      <w:marBottom w:val="0"/>
      <w:divBdr>
        <w:top w:val="none" w:sz="0" w:space="0" w:color="auto"/>
        <w:left w:val="none" w:sz="0" w:space="0" w:color="auto"/>
        <w:bottom w:val="none" w:sz="0" w:space="0" w:color="auto"/>
        <w:right w:val="none" w:sz="0" w:space="0" w:color="auto"/>
      </w:divBdr>
    </w:div>
    <w:div w:id="1575583236">
      <w:bodyDiv w:val="1"/>
      <w:marLeft w:val="0"/>
      <w:marRight w:val="0"/>
      <w:marTop w:val="0"/>
      <w:marBottom w:val="0"/>
      <w:divBdr>
        <w:top w:val="none" w:sz="0" w:space="0" w:color="auto"/>
        <w:left w:val="none" w:sz="0" w:space="0" w:color="auto"/>
        <w:bottom w:val="none" w:sz="0" w:space="0" w:color="auto"/>
        <w:right w:val="none" w:sz="0" w:space="0" w:color="auto"/>
      </w:divBdr>
    </w:div>
    <w:div w:id="1583837245">
      <w:bodyDiv w:val="1"/>
      <w:marLeft w:val="0"/>
      <w:marRight w:val="0"/>
      <w:marTop w:val="0"/>
      <w:marBottom w:val="0"/>
      <w:divBdr>
        <w:top w:val="none" w:sz="0" w:space="0" w:color="auto"/>
        <w:left w:val="none" w:sz="0" w:space="0" w:color="auto"/>
        <w:bottom w:val="none" w:sz="0" w:space="0" w:color="auto"/>
        <w:right w:val="none" w:sz="0" w:space="0" w:color="auto"/>
      </w:divBdr>
    </w:div>
    <w:div w:id="1630281483">
      <w:bodyDiv w:val="1"/>
      <w:marLeft w:val="0"/>
      <w:marRight w:val="0"/>
      <w:marTop w:val="0"/>
      <w:marBottom w:val="0"/>
      <w:divBdr>
        <w:top w:val="none" w:sz="0" w:space="0" w:color="auto"/>
        <w:left w:val="none" w:sz="0" w:space="0" w:color="auto"/>
        <w:bottom w:val="none" w:sz="0" w:space="0" w:color="auto"/>
        <w:right w:val="none" w:sz="0" w:space="0" w:color="auto"/>
      </w:divBdr>
    </w:div>
    <w:div w:id="1630357496">
      <w:bodyDiv w:val="1"/>
      <w:marLeft w:val="0"/>
      <w:marRight w:val="0"/>
      <w:marTop w:val="0"/>
      <w:marBottom w:val="0"/>
      <w:divBdr>
        <w:top w:val="none" w:sz="0" w:space="0" w:color="auto"/>
        <w:left w:val="none" w:sz="0" w:space="0" w:color="auto"/>
        <w:bottom w:val="none" w:sz="0" w:space="0" w:color="auto"/>
        <w:right w:val="none" w:sz="0" w:space="0" w:color="auto"/>
      </w:divBdr>
    </w:div>
    <w:div w:id="1635328317">
      <w:bodyDiv w:val="1"/>
      <w:marLeft w:val="0"/>
      <w:marRight w:val="0"/>
      <w:marTop w:val="0"/>
      <w:marBottom w:val="0"/>
      <w:divBdr>
        <w:top w:val="none" w:sz="0" w:space="0" w:color="auto"/>
        <w:left w:val="none" w:sz="0" w:space="0" w:color="auto"/>
        <w:bottom w:val="none" w:sz="0" w:space="0" w:color="auto"/>
        <w:right w:val="none" w:sz="0" w:space="0" w:color="auto"/>
      </w:divBdr>
    </w:div>
    <w:div w:id="1672755659">
      <w:bodyDiv w:val="1"/>
      <w:marLeft w:val="0"/>
      <w:marRight w:val="0"/>
      <w:marTop w:val="0"/>
      <w:marBottom w:val="0"/>
      <w:divBdr>
        <w:top w:val="none" w:sz="0" w:space="0" w:color="auto"/>
        <w:left w:val="none" w:sz="0" w:space="0" w:color="auto"/>
        <w:bottom w:val="none" w:sz="0" w:space="0" w:color="auto"/>
        <w:right w:val="none" w:sz="0" w:space="0" w:color="auto"/>
      </w:divBdr>
    </w:div>
    <w:div w:id="1685478613">
      <w:bodyDiv w:val="1"/>
      <w:marLeft w:val="0"/>
      <w:marRight w:val="0"/>
      <w:marTop w:val="0"/>
      <w:marBottom w:val="0"/>
      <w:divBdr>
        <w:top w:val="none" w:sz="0" w:space="0" w:color="auto"/>
        <w:left w:val="none" w:sz="0" w:space="0" w:color="auto"/>
        <w:bottom w:val="none" w:sz="0" w:space="0" w:color="auto"/>
        <w:right w:val="none" w:sz="0" w:space="0" w:color="auto"/>
      </w:divBdr>
    </w:div>
    <w:div w:id="1704985669">
      <w:bodyDiv w:val="1"/>
      <w:marLeft w:val="0"/>
      <w:marRight w:val="0"/>
      <w:marTop w:val="0"/>
      <w:marBottom w:val="0"/>
      <w:divBdr>
        <w:top w:val="none" w:sz="0" w:space="0" w:color="auto"/>
        <w:left w:val="none" w:sz="0" w:space="0" w:color="auto"/>
        <w:bottom w:val="none" w:sz="0" w:space="0" w:color="auto"/>
        <w:right w:val="none" w:sz="0" w:space="0" w:color="auto"/>
      </w:divBdr>
    </w:div>
    <w:div w:id="1715158232">
      <w:bodyDiv w:val="1"/>
      <w:marLeft w:val="0"/>
      <w:marRight w:val="0"/>
      <w:marTop w:val="0"/>
      <w:marBottom w:val="0"/>
      <w:divBdr>
        <w:top w:val="none" w:sz="0" w:space="0" w:color="auto"/>
        <w:left w:val="none" w:sz="0" w:space="0" w:color="auto"/>
        <w:bottom w:val="none" w:sz="0" w:space="0" w:color="auto"/>
        <w:right w:val="none" w:sz="0" w:space="0" w:color="auto"/>
      </w:divBdr>
    </w:div>
    <w:div w:id="1737781410">
      <w:bodyDiv w:val="1"/>
      <w:marLeft w:val="0"/>
      <w:marRight w:val="0"/>
      <w:marTop w:val="0"/>
      <w:marBottom w:val="0"/>
      <w:divBdr>
        <w:top w:val="none" w:sz="0" w:space="0" w:color="auto"/>
        <w:left w:val="none" w:sz="0" w:space="0" w:color="auto"/>
        <w:bottom w:val="none" w:sz="0" w:space="0" w:color="auto"/>
        <w:right w:val="none" w:sz="0" w:space="0" w:color="auto"/>
      </w:divBdr>
    </w:div>
    <w:div w:id="1757903367">
      <w:bodyDiv w:val="1"/>
      <w:marLeft w:val="0"/>
      <w:marRight w:val="0"/>
      <w:marTop w:val="0"/>
      <w:marBottom w:val="0"/>
      <w:divBdr>
        <w:top w:val="none" w:sz="0" w:space="0" w:color="auto"/>
        <w:left w:val="none" w:sz="0" w:space="0" w:color="auto"/>
        <w:bottom w:val="none" w:sz="0" w:space="0" w:color="auto"/>
        <w:right w:val="none" w:sz="0" w:space="0" w:color="auto"/>
      </w:divBdr>
    </w:div>
    <w:div w:id="1766610037">
      <w:bodyDiv w:val="1"/>
      <w:marLeft w:val="0"/>
      <w:marRight w:val="0"/>
      <w:marTop w:val="0"/>
      <w:marBottom w:val="0"/>
      <w:divBdr>
        <w:top w:val="none" w:sz="0" w:space="0" w:color="auto"/>
        <w:left w:val="none" w:sz="0" w:space="0" w:color="auto"/>
        <w:bottom w:val="none" w:sz="0" w:space="0" w:color="auto"/>
        <w:right w:val="none" w:sz="0" w:space="0" w:color="auto"/>
      </w:divBdr>
    </w:div>
    <w:div w:id="1775201349">
      <w:bodyDiv w:val="1"/>
      <w:marLeft w:val="0"/>
      <w:marRight w:val="0"/>
      <w:marTop w:val="0"/>
      <w:marBottom w:val="0"/>
      <w:divBdr>
        <w:top w:val="none" w:sz="0" w:space="0" w:color="auto"/>
        <w:left w:val="none" w:sz="0" w:space="0" w:color="auto"/>
        <w:bottom w:val="none" w:sz="0" w:space="0" w:color="auto"/>
        <w:right w:val="none" w:sz="0" w:space="0" w:color="auto"/>
      </w:divBdr>
    </w:div>
    <w:div w:id="1847553312">
      <w:bodyDiv w:val="1"/>
      <w:marLeft w:val="0"/>
      <w:marRight w:val="0"/>
      <w:marTop w:val="0"/>
      <w:marBottom w:val="0"/>
      <w:divBdr>
        <w:top w:val="none" w:sz="0" w:space="0" w:color="auto"/>
        <w:left w:val="none" w:sz="0" w:space="0" w:color="auto"/>
        <w:bottom w:val="none" w:sz="0" w:space="0" w:color="auto"/>
        <w:right w:val="none" w:sz="0" w:space="0" w:color="auto"/>
      </w:divBdr>
    </w:div>
    <w:div w:id="1852911596">
      <w:bodyDiv w:val="1"/>
      <w:marLeft w:val="0"/>
      <w:marRight w:val="0"/>
      <w:marTop w:val="0"/>
      <w:marBottom w:val="0"/>
      <w:divBdr>
        <w:top w:val="none" w:sz="0" w:space="0" w:color="auto"/>
        <w:left w:val="none" w:sz="0" w:space="0" w:color="auto"/>
        <w:bottom w:val="none" w:sz="0" w:space="0" w:color="auto"/>
        <w:right w:val="none" w:sz="0" w:space="0" w:color="auto"/>
      </w:divBdr>
    </w:div>
    <w:div w:id="1880623387">
      <w:bodyDiv w:val="1"/>
      <w:marLeft w:val="0"/>
      <w:marRight w:val="0"/>
      <w:marTop w:val="0"/>
      <w:marBottom w:val="0"/>
      <w:divBdr>
        <w:top w:val="none" w:sz="0" w:space="0" w:color="auto"/>
        <w:left w:val="none" w:sz="0" w:space="0" w:color="auto"/>
        <w:bottom w:val="none" w:sz="0" w:space="0" w:color="auto"/>
        <w:right w:val="none" w:sz="0" w:space="0" w:color="auto"/>
      </w:divBdr>
    </w:div>
    <w:div w:id="1902977934">
      <w:bodyDiv w:val="1"/>
      <w:marLeft w:val="0"/>
      <w:marRight w:val="0"/>
      <w:marTop w:val="0"/>
      <w:marBottom w:val="0"/>
      <w:divBdr>
        <w:top w:val="none" w:sz="0" w:space="0" w:color="auto"/>
        <w:left w:val="none" w:sz="0" w:space="0" w:color="auto"/>
        <w:bottom w:val="none" w:sz="0" w:space="0" w:color="auto"/>
        <w:right w:val="none" w:sz="0" w:space="0" w:color="auto"/>
      </w:divBdr>
    </w:div>
    <w:div w:id="1914387443">
      <w:bodyDiv w:val="1"/>
      <w:marLeft w:val="0"/>
      <w:marRight w:val="0"/>
      <w:marTop w:val="0"/>
      <w:marBottom w:val="0"/>
      <w:divBdr>
        <w:top w:val="none" w:sz="0" w:space="0" w:color="auto"/>
        <w:left w:val="none" w:sz="0" w:space="0" w:color="auto"/>
        <w:bottom w:val="none" w:sz="0" w:space="0" w:color="auto"/>
        <w:right w:val="none" w:sz="0" w:space="0" w:color="auto"/>
      </w:divBdr>
    </w:div>
    <w:div w:id="1944801390">
      <w:bodyDiv w:val="1"/>
      <w:marLeft w:val="0"/>
      <w:marRight w:val="0"/>
      <w:marTop w:val="0"/>
      <w:marBottom w:val="0"/>
      <w:divBdr>
        <w:top w:val="none" w:sz="0" w:space="0" w:color="auto"/>
        <w:left w:val="none" w:sz="0" w:space="0" w:color="auto"/>
        <w:bottom w:val="none" w:sz="0" w:space="0" w:color="auto"/>
        <w:right w:val="none" w:sz="0" w:space="0" w:color="auto"/>
      </w:divBdr>
    </w:div>
    <w:div w:id="1947349558">
      <w:bodyDiv w:val="1"/>
      <w:marLeft w:val="0"/>
      <w:marRight w:val="0"/>
      <w:marTop w:val="0"/>
      <w:marBottom w:val="0"/>
      <w:divBdr>
        <w:top w:val="none" w:sz="0" w:space="0" w:color="auto"/>
        <w:left w:val="none" w:sz="0" w:space="0" w:color="auto"/>
        <w:bottom w:val="none" w:sz="0" w:space="0" w:color="auto"/>
        <w:right w:val="none" w:sz="0" w:space="0" w:color="auto"/>
      </w:divBdr>
    </w:div>
    <w:div w:id="1958756500">
      <w:bodyDiv w:val="1"/>
      <w:marLeft w:val="0"/>
      <w:marRight w:val="0"/>
      <w:marTop w:val="0"/>
      <w:marBottom w:val="0"/>
      <w:divBdr>
        <w:top w:val="none" w:sz="0" w:space="0" w:color="auto"/>
        <w:left w:val="none" w:sz="0" w:space="0" w:color="auto"/>
        <w:bottom w:val="none" w:sz="0" w:space="0" w:color="auto"/>
        <w:right w:val="none" w:sz="0" w:space="0" w:color="auto"/>
      </w:divBdr>
    </w:div>
    <w:div w:id="1975520815">
      <w:bodyDiv w:val="1"/>
      <w:marLeft w:val="0"/>
      <w:marRight w:val="0"/>
      <w:marTop w:val="0"/>
      <w:marBottom w:val="0"/>
      <w:divBdr>
        <w:top w:val="none" w:sz="0" w:space="0" w:color="auto"/>
        <w:left w:val="none" w:sz="0" w:space="0" w:color="auto"/>
        <w:bottom w:val="none" w:sz="0" w:space="0" w:color="auto"/>
        <w:right w:val="none" w:sz="0" w:space="0" w:color="auto"/>
      </w:divBdr>
    </w:div>
    <w:div w:id="1995984033">
      <w:bodyDiv w:val="1"/>
      <w:marLeft w:val="0"/>
      <w:marRight w:val="0"/>
      <w:marTop w:val="0"/>
      <w:marBottom w:val="0"/>
      <w:divBdr>
        <w:top w:val="none" w:sz="0" w:space="0" w:color="auto"/>
        <w:left w:val="none" w:sz="0" w:space="0" w:color="auto"/>
        <w:bottom w:val="none" w:sz="0" w:space="0" w:color="auto"/>
        <w:right w:val="none" w:sz="0" w:space="0" w:color="auto"/>
      </w:divBdr>
    </w:div>
    <w:div w:id="1997613891">
      <w:bodyDiv w:val="1"/>
      <w:marLeft w:val="0"/>
      <w:marRight w:val="0"/>
      <w:marTop w:val="0"/>
      <w:marBottom w:val="0"/>
      <w:divBdr>
        <w:top w:val="none" w:sz="0" w:space="0" w:color="auto"/>
        <w:left w:val="none" w:sz="0" w:space="0" w:color="auto"/>
        <w:bottom w:val="none" w:sz="0" w:space="0" w:color="auto"/>
        <w:right w:val="none" w:sz="0" w:space="0" w:color="auto"/>
      </w:divBdr>
    </w:div>
    <w:div w:id="2004503196">
      <w:bodyDiv w:val="1"/>
      <w:marLeft w:val="0"/>
      <w:marRight w:val="0"/>
      <w:marTop w:val="0"/>
      <w:marBottom w:val="0"/>
      <w:divBdr>
        <w:top w:val="none" w:sz="0" w:space="0" w:color="auto"/>
        <w:left w:val="none" w:sz="0" w:space="0" w:color="auto"/>
        <w:bottom w:val="none" w:sz="0" w:space="0" w:color="auto"/>
        <w:right w:val="none" w:sz="0" w:space="0" w:color="auto"/>
      </w:divBdr>
    </w:div>
    <w:div w:id="2005085681">
      <w:bodyDiv w:val="1"/>
      <w:marLeft w:val="0"/>
      <w:marRight w:val="0"/>
      <w:marTop w:val="0"/>
      <w:marBottom w:val="0"/>
      <w:divBdr>
        <w:top w:val="none" w:sz="0" w:space="0" w:color="auto"/>
        <w:left w:val="none" w:sz="0" w:space="0" w:color="auto"/>
        <w:bottom w:val="none" w:sz="0" w:space="0" w:color="auto"/>
        <w:right w:val="none" w:sz="0" w:space="0" w:color="auto"/>
      </w:divBdr>
    </w:div>
    <w:div w:id="2013409042">
      <w:bodyDiv w:val="1"/>
      <w:marLeft w:val="0"/>
      <w:marRight w:val="0"/>
      <w:marTop w:val="0"/>
      <w:marBottom w:val="0"/>
      <w:divBdr>
        <w:top w:val="none" w:sz="0" w:space="0" w:color="auto"/>
        <w:left w:val="none" w:sz="0" w:space="0" w:color="auto"/>
        <w:bottom w:val="none" w:sz="0" w:space="0" w:color="auto"/>
        <w:right w:val="none" w:sz="0" w:space="0" w:color="auto"/>
      </w:divBdr>
    </w:div>
    <w:div w:id="2024621243">
      <w:bodyDiv w:val="1"/>
      <w:marLeft w:val="0"/>
      <w:marRight w:val="0"/>
      <w:marTop w:val="0"/>
      <w:marBottom w:val="0"/>
      <w:divBdr>
        <w:top w:val="none" w:sz="0" w:space="0" w:color="auto"/>
        <w:left w:val="none" w:sz="0" w:space="0" w:color="auto"/>
        <w:bottom w:val="none" w:sz="0" w:space="0" w:color="auto"/>
        <w:right w:val="none" w:sz="0" w:space="0" w:color="auto"/>
      </w:divBdr>
    </w:div>
    <w:div w:id="2031371133">
      <w:bodyDiv w:val="1"/>
      <w:marLeft w:val="0"/>
      <w:marRight w:val="0"/>
      <w:marTop w:val="0"/>
      <w:marBottom w:val="0"/>
      <w:divBdr>
        <w:top w:val="none" w:sz="0" w:space="0" w:color="auto"/>
        <w:left w:val="none" w:sz="0" w:space="0" w:color="auto"/>
        <w:bottom w:val="none" w:sz="0" w:space="0" w:color="auto"/>
        <w:right w:val="none" w:sz="0" w:space="0" w:color="auto"/>
      </w:divBdr>
    </w:div>
    <w:div w:id="2040278886">
      <w:bodyDiv w:val="1"/>
      <w:marLeft w:val="0"/>
      <w:marRight w:val="0"/>
      <w:marTop w:val="0"/>
      <w:marBottom w:val="0"/>
      <w:divBdr>
        <w:top w:val="none" w:sz="0" w:space="0" w:color="auto"/>
        <w:left w:val="none" w:sz="0" w:space="0" w:color="auto"/>
        <w:bottom w:val="none" w:sz="0" w:space="0" w:color="auto"/>
        <w:right w:val="none" w:sz="0" w:space="0" w:color="auto"/>
      </w:divBdr>
    </w:div>
    <w:div w:id="2043968486">
      <w:bodyDiv w:val="1"/>
      <w:marLeft w:val="0"/>
      <w:marRight w:val="0"/>
      <w:marTop w:val="0"/>
      <w:marBottom w:val="0"/>
      <w:divBdr>
        <w:top w:val="none" w:sz="0" w:space="0" w:color="auto"/>
        <w:left w:val="none" w:sz="0" w:space="0" w:color="auto"/>
        <w:bottom w:val="none" w:sz="0" w:space="0" w:color="auto"/>
        <w:right w:val="none" w:sz="0" w:space="0" w:color="auto"/>
      </w:divBdr>
    </w:div>
    <w:div w:id="2050569804">
      <w:bodyDiv w:val="1"/>
      <w:marLeft w:val="0"/>
      <w:marRight w:val="0"/>
      <w:marTop w:val="0"/>
      <w:marBottom w:val="0"/>
      <w:divBdr>
        <w:top w:val="none" w:sz="0" w:space="0" w:color="auto"/>
        <w:left w:val="none" w:sz="0" w:space="0" w:color="auto"/>
        <w:bottom w:val="none" w:sz="0" w:space="0" w:color="auto"/>
        <w:right w:val="none" w:sz="0" w:space="0" w:color="auto"/>
      </w:divBdr>
    </w:div>
    <w:div w:id="2055540696">
      <w:bodyDiv w:val="1"/>
      <w:marLeft w:val="0"/>
      <w:marRight w:val="0"/>
      <w:marTop w:val="0"/>
      <w:marBottom w:val="0"/>
      <w:divBdr>
        <w:top w:val="none" w:sz="0" w:space="0" w:color="auto"/>
        <w:left w:val="none" w:sz="0" w:space="0" w:color="auto"/>
        <w:bottom w:val="none" w:sz="0" w:space="0" w:color="auto"/>
        <w:right w:val="none" w:sz="0" w:space="0" w:color="auto"/>
      </w:divBdr>
    </w:div>
    <w:div w:id="2092651815">
      <w:bodyDiv w:val="1"/>
      <w:marLeft w:val="0"/>
      <w:marRight w:val="0"/>
      <w:marTop w:val="0"/>
      <w:marBottom w:val="0"/>
      <w:divBdr>
        <w:top w:val="none" w:sz="0" w:space="0" w:color="auto"/>
        <w:left w:val="none" w:sz="0" w:space="0" w:color="auto"/>
        <w:bottom w:val="none" w:sz="0" w:space="0" w:color="auto"/>
        <w:right w:val="none" w:sz="0" w:space="0" w:color="auto"/>
      </w:divBdr>
    </w:div>
    <w:div w:id="2103138328">
      <w:bodyDiv w:val="1"/>
      <w:marLeft w:val="0"/>
      <w:marRight w:val="0"/>
      <w:marTop w:val="0"/>
      <w:marBottom w:val="0"/>
      <w:divBdr>
        <w:top w:val="none" w:sz="0" w:space="0" w:color="auto"/>
        <w:left w:val="none" w:sz="0" w:space="0" w:color="auto"/>
        <w:bottom w:val="none" w:sz="0" w:space="0" w:color="auto"/>
        <w:right w:val="none" w:sz="0" w:space="0" w:color="auto"/>
      </w:divBdr>
    </w:div>
    <w:div w:id="2126465127">
      <w:bodyDiv w:val="1"/>
      <w:marLeft w:val="0"/>
      <w:marRight w:val="0"/>
      <w:marTop w:val="0"/>
      <w:marBottom w:val="0"/>
      <w:divBdr>
        <w:top w:val="none" w:sz="0" w:space="0" w:color="auto"/>
        <w:left w:val="none" w:sz="0" w:space="0" w:color="auto"/>
        <w:bottom w:val="none" w:sz="0" w:space="0" w:color="auto"/>
        <w:right w:val="none" w:sz="0" w:space="0" w:color="auto"/>
      </w:divBdr>
    </w:div>
    <w:div w:id="2126650364">
      <w:bodyDiv w:val="1"/>
      <w:marLeft w:val="0"/>
      <w:marRight w:val="0"/>
      <w:marTop w:val="0"/>
      <w:marBottom w:val="0"/>
      <w:divBdr>
        <w:top w:val="none" w:sz="0" w:space="0" w:color="auto"/>
        <w:left w:val="none" w:sz="0" w:space="0" w:color="auto"/>
        <w:bottom w:val="none" w:sz="0" w:space="0" w:color="auto"/>
        <w:right w:val="none" w:sz="0" w:space="0" w:color="auto"/>
      </w:divBdr>
    </w:div>
    <w:div w:id="2130932823">
      <w:bodyDiv w:val="1"/>
      <w:marLeft w:val="0"/>
      <w:marRight w:val="0"/>
      <w:marTop w:val="0"/>
      <w:marBottom w:val="0"/>
      <w:divBdr>
        <w:top w:val="none" w:sz="0" w:space="0" w:color="auto"/>
        <w:left w:val="none" w:sz="0" w:space="0" w:color="auto"/>
        <w:bottom w:val="none" w:sz="0" w:space="0" w:color="auto"/>
        <w:right w:val="none" w:sz="0" w:space="0" w:color="auto"/>
      </w:divBdr>
    </w:div>
    <w:div w:id="2142653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image" Target="media/image18.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7.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21eb21a4f500a05/Documents/OME/UNIVERSITY/Year%203/Systems%20Engineering/WBGP%20Assignment/Systems%20Engineering%20Process%20Assignment/Team%201%20Design%20Book%20COPY%20GJ.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'System Feature QFD 2'!$S$3</c:f>
              <c:strCache>
                <c:ptCount val="1"/>
                <c:pt idx="0">
                  <c:v>Feature Importance</c:v>
                </c:pt>
              </c:strCache>
            </c:strRef>
          </c:tx>
          <c:spPr>
            <a:solidFill>
              <a:schemeClr val="accent1"/>
            </a:solidFill>
            <a:ln>
              <a:noFill/>
            </a:ln>
            <a:effectLst/>
          </c:spPr>
          <c:invertIfNegative val="0"/>
          <c:cat>
            <c:strRef>
              <c:f>'System Feature QFD 2'!$R$4:$R$14</c:f>
              <c:strCache>
                <c:ptCount val="11"/>
                <c:pt idx="0">
                  <c:v>Blast Warhead</c:v>
                </c:pt>
                <c:pt idx="1">
                  <c:v>SustainRocket Motor</c:v>
                </c:pt>
                <c:pt idx="2">
                  <c:v>EFP</c:v>
                </c:pt>
                <c:pt idx="3">
                  <c:v>Boost Rocket Motor</c:v>
                </c:pt>
                <c:pt idx="4">
                  <c:v>GPS Target ID</c:v>
                </c:pt>
                <c:pt idx="5">
                  <c:v>Visual ID in Optical Sight</c:v>
                </c:pt>
                <c:pt idx="6">
                  <c:v>Collapsable Control Unit </c:v>
                </c:pt>
                <c:pt idx="7">
                  <c:v>Arm Weapon : Electrical Controler Unit</c:v>
                </c:pt>
                <c:pt idx="8">
                  <c:v>Consumable Missile Tube</c:v>
                </c:pt>
                <c:pt idx="9">
                  <c:v>Hand Assemble Weapon - Cotrol Unit and Weapon Tube</c:v>
                </c:pt>
                <c:pt idx="10">
                  <c:v>Electrical SAU</c:v>
                </c:pt>
              </c:strCache>
            </c:strRef>
          </c:cat>
          <c:val>
            <c:numRef>
              <c:f>'System Feature QFD 2'!$S$4:$S$14</c:f>
              <c:numCache>
                <c:formatCode>0</c:formatCode>
                <c:ptCount val="11"/>
                <c:pt idx="0">
                  <c:v>26.280464590933661</c:v>
                </c:pt>
                <c:pt idx="1">
                  <c:v>26.379439717617217</c:v>
                </c:pt>
                <c:pt idx="2">
                  <c:v>27.959069729616427</c:v>
                </c:pt>
                <c:pt idx="3">
                  <c:v>28.924529357747865</c:v>
                </c:pt>
                <c:pt idx="4">
                  <c:v>38.294678541590159</c:v>
                </c:pt>
                <c:pt idx="5">
                  <c:v>42.179168409279441</c:v>
                </c:pt>
                <c:pt idx="6">
                  <c:v>55.786484659568146</c:v>
                </c:pt>
                <c:pt idx="7">
                  <c:v>73.313510268881188</c:v>
                </c:pt>
                <c:pt idx="8">
                  <c:v>78.8386390034443</c:v>
                </c:pt>
                <c:pt idx="9">
                  <c:v>91.325825519411296</c:v>
                </c:pt>
                <c:pt idx="10">
                  <c:v>126.42186999150148</c:v>
                </c:pt>
              </c:numCache>
            </c:numRef>
          </c:val>
          <c:extLst>
            <c:ext xmlns:c16="http://schemas.microsoft.com/office/drawing/2014/chart" uri="{C3380CC4-5D6E-409C-BE32-E72D297353CC}">
              <c16:uniqueId val="{00000000-7A79-45F8-B68D-C44B3BEFE983}"/>
            </c:ext>
          </c:extLst>
        </c:ser>
        <c:dLbls>
          <c:showLegendKey val="0"/>
          <c:showVal val="0"/>
          <c:showCatName val="0"/>
          <c:showSerName val="0"/>
          <c:showPercent val="0"/>
          <c:showBubbleSize val="0"/>
        </c:dLbls>
        <c:gapWidth val="182"/>
        <c:axId val="1978088367"/>
        <c:axId val="1978085967"/>
      </c:barChart>
      <c:catAx>
        <c:axId val="19780883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8085967"/>
        <c:crosses val="autoZero"/>
        <c:auto val="1"/>
        <c:lblAlgn val="ctr"/>
        <c:lblOffset val="100"/>
        <c:noMultiLvlLbl val="0"/>
      </c:catAx>
      <c:valAx>
        <c:axId val="197808596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80883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Sof06</b:Tag>
    <b:SourceType>InternetSite</b:SourceType>
    <b:Guid>{D53A270D-F466-4A3C-8976-2010CD6DE4B0}</b:Guid>
    <b:Title>Requirements in systems engineering: A crucial aspect of hardware development</b:Title>
    <b:Year>06</b:Year>
    <b:ProductionCompany>Vailspace GmbH</b:ProductionCompany>
    <b:Month>06</b:Month>
    <b:Day>2023</b:Day>
    <b:YearAccessed>2025</b:YearAccessed>
    <b:MonthAccessed>05</b:MonthAccessed>
    <b:DayAccessed>02</b:DayAccessed>
    <b:URL>https://www.valispace.com/requirements-in-systems-engineering-a-crucial-aspect-of-hardware-development/</b:URL>
    <b:Author>
      <b:Author>
        <b:NameList>
          <b:Person>
            <b:Last>Sofio</b:Last>
            <b:First>Filipa</b:First>
          </b:Person>
        </b:NameList>
      </b:Author>
    </b:Author>
    <b:RefOrder>2</b:RefOrder>
  </b:Source>
  <b:Source>
    <b:Tag>Fir07</b:Tag>
    <b:SourceType>JournalArticle</b:SourceType>
    <b:Guid>{E7F29392-5B91-4CB7-82AB-622859476BA9}</b:Guid>
    <b:Title>Common Requirements Problems, Their Negative Consequences, and the Industry Best Practices to Help Solve Them</b:Title>
    <b:Year>2007</b:Year>
    <b:JournalName>The Journal of Object Technology</b:JournalName>
    <b:Pages>17-33</b:Pages>
    <b:Volume>06</b:Volume>
    <b:Issue>January-February</b:Issue>
    <b:Author>
      <b:Author>
        <b:NameList>
          <b:Person>
            <b:Last>Firesmith</b:Last>
            <b:First>Donald</b:First>
          </b:Person>
        </b:NameList>
      </b:Author>
    </b:Author>
    <b:RefOrder>3</b:RefOrder>
  </b:Source>
  <b:Source>
    <b:Tag>San25</b:Tag>
    <b:SourceType>JournalArticle</b:SourceType>
    <b:Guid>{2182FA3B-9455-4952-9B9E-029A7EA5993C}</b:Guid>
    <b:Title>Requirements extraction from model-based systems engineering: A systematic literature review</b:Title>
    <b:JournalName>Journal of Systems and Software</b:JournalName>
    <b:Year>2025</b:Year>
    <b:Pages>112407</b:Pages>
    <b:Volume>226</b:Volume>
    <b:Issue>August</b:Issue>
    <b:Author>
      <b:Author>
        <b:NameList>
          <b:Person>
            <b:Last>Santos</b:Last>
            <b:Middle>L</b:Middle>
            <b:First>Jefferson</b:First>
          </b:Person>
          <b:Person>
            <b:Last>Martins</b:Last>
            <b:Middle>Eduardo G</b:Middle>
            <b:First>Luiz</b:First>
          </b:Person>
          <b:Person>
            <b:Last>Molleri</b:Last>
            <b:Middle>Seide</b:Middle>
            <b:First>Jefferson</b:First>
          </b:Person>
        </b:NameList>
      </b:Author>
    </b:Author>
    <b:RefOrder>9</b:RefOrder>
  </b:Source>
  <b:Source>
    <b:Tag>Nat25</b:Tag>
    <b:SourceType>DocumentFromInternetSite</b:SourceType>
    <b:Guid>{960A96AD-958E-4200-8A94-50A7E09B8654}</b:Guid>
    <b:Title>Fundamentals of Systems Engineering</b:Title>
    <b:Year>2025</b:Year>
    <b:Author>
      <b:Author>
        <b:Corporate>National Aeronautics and Space Administration</b:Corporate>
      </b:Author>
    </b:Author>
    <b:Month>01</b:Month>
    <b:Day>09</b:Day>
    <b:YearAccessed>2025</b:YearAccessed>
    <b:MonthAccessed>05</b:MonthAccessed>
    <b:DayAccessed>05</b:DayAccessed>
    <b:URL>https://www.nasa.gov/reference/2-0-fundamentals-of-systems-engineering/</b:URL>
    <b:RefOrder>1</b:RefOrder>
  </b:Source>
  <b:Source>
    <b:Tag>Cre25</b:Tag>
    <b:SourceType>InternetSite</b:SourceType>
    <b:Guid>{E03C1328-8657-45E0-A2B3-C24372F849A5}</b:Guid>
    <b:Title>What is a Process Flow Diagram and How to Create one</b:Title>
    <b:Year>2021-2025</b:Year>
    <b:YearAccessed>2025</b:YearAccessed>
    <b:MonthAccessed>05</b:MonthAccessed>
    <b:DayAccessed>10</b:DayAccessed>
    <b:URL>https://creately.com/guides/what-is-a-process-flow-diagram/#:~:text=A%20process%20flow%20diagram%20(PFD)%20is%20a%20type%20of%20diagram,simple%20flowcharts%20to%20complex%20schematics.</b:URL>
    <b:Author>
      <b:Author>
        <b:NameList>
          <b:Person>
            <b:Last>Creately</b:Last>
          </b:Person>
          <b:Person>
            <b:Last>Arthuralia</b:Last>
            <b:First>Amanda</b:First>
          </b:Person>
        </b:NameList>
      </b:Author>
    </b:Author>
    <b:ProductionCompany>Cinergix Pty Ltd.</b:ProductionCompany>
    <b:RefOrder>7</b:RefOrder>
  </b:Source>
  <b:Source>
    <b:Tag>Dyn25</b:Tag>
    <b:SourceType>DocumentFromInternetSite</b:SourceType>
    <b:Guid>{07DDF324-54E3-4928-AD36-1B7C141F83C4}</b:Guid>
    <b:Author>
      <b:Author>
        <b:Corporate>Dynamit Nobel Defence GmbH</b:Corporate>
      </b:Author>
    </b:Author>
    <b:Title>RDW90, RGW60 ASM - System Overview</b:Title>
    <b:Year>2025</b:Year>
    <b:YearAccessed>2025</b:YearAccessed>
    <b:MonthAccessed>05</b:MonthAccessed>
    <b:DayAccessed>10</b:DayAccessed>
    <b:URL>https://www.gd-ots.com/wp-content/uploads/2021/12/400000583-RGW90-RGW60-DND-GD-OTS-Brochure-2021.pdf</b:URL>
    <b:RefOrder>5</b:RefOrder>
  </b:Source>
  <b:Source>
    <b:Tag>Smi00</b:Tag>
    <b:SourceType>ConferenceProceedings</b:SourceType>
    <b:Guid>{79F9C9F4-15D0-4259-AB61-4580ABA1835A}</b:Guid>
    <b:Title>Stakeholder analysis: a pivotal practice of successful projects.</b:Title>
    <b:Year>2000</b:Year>
    <b:ConferenceName>Project Management Institute Annual Seminars &amp; Symposium</b:ConferenceName>
    <b:City>Houston, Texas</b:City>
    <b:Author>
      <b:Author>
        <b:NameList>
          <b:Person>
            <b:Last>Smith</b:Last>
            <b:Middle>W.</b:Middle>
            <b:First>Larry</b:First>
          </b:Person>
        </b:NameList>
      </b:Author>
    </b:Author>
    <b:RefOrder>4</b:RefOrder>
  </b:Source>
  <b:Source>
    <b:Tag>Bur10</b:Tag>
    <b:SourceType>Report</b:SourceType>
    <b:Guid>{E40A2F2D-096E-4686-9BEA-E0326CCEB2E3}</b:Guid>
    <b:Title>Functional Failure Modes and Effects Analysis (FFMEA) Alias System FMEA</b:Title>
    <b:Year>2010</b:Year>
    <b:City>Rugby, Warwickshire</b:City>
    <b:Publisher>Burge Hughes Walsh</b:Publisher>
    <b:Author>
      <b:Author>
        <b:NameList>
          <b:Person>
            <b:Last>Burge</b:Last>
            <b:First>Stuart</b:First>
          </b:Person>
        </b:NameList>
      </b:Author>
    </b:Author>
    <b:RefOrder>8</b:RefOrder>
  </b:Source>
  <b:Source>
    <b:Tag>Kru10</b:Tag>
    <b:SourceType>Report</b:SourceType>
    <b:Guid>{CE120030-5434-4CCD-AE9C-8DCCC0BAD0C1}</b:Guid>
    <b:Title>Using Functional Analysis as a Framework for Understanding Technology</b:Title>
    <b:Year>2010</b:Year>
    <b:Publisher>Hope College</b:Publisher>
    <b:City>Holland, Michicgan, USA</b:City>
    <b:Author>
      <b:Author>
        <b:NameList>
          <b:Person>
            <b:Last>Krupczak</b:Last>
            <b:First>John</b:First>
          </b:Person>
        </b:NameList>
      </b:Author>
    </b:Author>
    <b:RefOrder>6</b:RefOrder>
  </b:Source>
  <b:Source>
    <b:Tag>Tra25</b:Tag>
    <b:SourceType>JournalArticle</b:SourceType>
    <b:Guid>{F04EA3BB-FD89-4434-AFFE-1FDE9940C723}</b:Guid>
    <b:Title>Effective stakeholder engagement for decision-relevant research on food-energy-water systems</b:Title>
    <b:Year>2025</b:Year>
    <b:JournalName>Environmental Science &amp; Policy</b:JournalName>
    <b:Pages>103988</b:Pages>
    <b:Volume>164</b:Volume>
    <b:Issue>February</b:Issue>
    <b:Author>
      <b:Author>
        <b:NameList>
          <b:Person>
            <b:Last>Trammell</b:Last>
            <b:Middle>J</b:Middle>
            <b:First>E</b:First>
          </b:Person>
          <b:Person>
            <b:Last>Jones-Crank</b:Last>
            <b:Middle>L</b:Middle>
            <b:First>J</b:First>
          </b:Person>
          <b:Person>
            <b:Last>Willaims</b:Last>
            <b:First>P</b:First>
          </b:Person>
          <b:Person>
            <b:Last>Babbar-Sebens</b:Last>
            <b:First>M</b:First>
          </b:Person>
          <b:Person>
            <b:Last>Dale</b:Last>
            <b:Middle>H</b:Middle>
            <b:First>V</b:First>
          </b:Person>
          <b:Person>
            <b:Last>Marshall</b:Last>
            <b:Middle>M</b:Middle>
            <b:First>A</b:First>
          </b:Person>
          <b:Person>
            <b:Last>Kilskey</b:Last>
            <b:Middle>D</b:Middle>
            <b:First>A</b:First>
          </b:Person>
        </b:NameList>
      </b:Author>
    </b:Author>
    <b:RefOrder>10</b:RefOrder>
  </b:Source>
  <b:Source>
    <b:Tag>WuY24</b:Tag>
    <b:SourceType>JournalArticle</b:SourceType>
    <b:Guid>{966EBC86-45EE-445D-918B-161CE656A2BB}</b:Guid>
    <b:Title>An integrated QFD and FMEA method under the co-opetitional relationship for product upgrading</b:Title>
    <b:JournalName>Information Sciences</b:JournalName>
    <b:Year>2024</b:Year>
    <b:Pages>120505</b:Pages>
    <b:Volume>667</b:Volume>
    <b:Issue>May</b:Issue>
    <b:Author>
      <b:Author>
        <b:NameList>
          <b:Person>
            <b:Last>Wu</b:Last>
            <b:First>Yifan</b:First>
          </b:Person>
          <b:Person>
            <b:Last>Liu</b:Last>
            <b:First>Peide</b:First>
          </b:Person>
          <b:Person>
            <b:Last>Li</b:Last>
            <b:First>Ying</b:First>
          </b:Person>
        </b:NameList>
      </b:Author>
    </b:Author>
    <b:RefOrder>11</b:RefOrder>
  </b:Source>
  <b:Source>
    <b:Tag>Wei23</b:Tag>
    <b:SourceType>JournalArticle</b:SourceType>
    <b:Guid>{8EB8A45A-61D4-42A2-8C4B-72875854F5B1}</b:Guid>
    <b:Title>An Improved QFD Method for Rapid Response to Customer Requirements</b:Title>
    <b:JournalName>Procedia CIRP</b:JournalName>
    <b:Year>2023</b:Year>
    <b:Pages>474-480</b:Pages>
    <b:Volume>119</b:Volume>
    <b:ConferenceName>33rd CIRP Design Conference</b:ConferenceName>
    <b:Author>
      <b:Author>
        <b:NameList>
          <b:Person>
            <b:Last>Wei</b:Last>
            <b:First>Wei</b:First>
          </b:Person>
          <b:Person>
            <b:Last>Wang</b:Last>
            <b:First>Zixin</b:First>
          </b:Person>
        </b:NameList>
      </b:Author>
    </b:Author>
    <b:RefOrder>12</b:RefOrder>
  </b:Source>
</b:Sources>
</file>

<file path=customXml/itemProps1.xml><?xml version="1.0" encoding="utf-8"?>
<ds:datastoreItem xmlns:ds="http://schemas.openxmlformats.org/officeDocument/2006/customXml" ds:itemID="{72ABCD20-60AE-4B60-B933-4743A0AC2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32</Pages>
  <Words>8442</Words>
  <Characters>48122</Characters>
  <Application>Microsoft Office Word</Application>
  <DocSecurity>0</DocSecurity>
  <Lines>401</Lines>
  <Paragraphs>112</Paragraphs>
  <ScaleCrop>false</ScaleCrop>
  <Company/>
  <LinksUpToDate>false</LinksUpToDate>
  <CharactersWithSpaces>56452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design</dc:title>
  <dc:subject>Research and Development considerations for a compact shoulder launched missile system.</dc:subject>
  <dc:creator>Gareth James</dc:creator>
  <cp:keywords/>
  <dc:description/>
  <cp:lastModifiedBy>Gareth James</cp:lastModifiedBy>
  <cp:revision>58</cp:revision>
  <dcterms:created xsi:type="dcterms:W3CDTF">2025-05-18T08:00:00Z</dcterms:created>
  <dcterms:modified xsi:type="dcterms:W3CDTF">2025-05-18T09:33:00Z</dcterms:modified>
  <cp:category>ACDA 2021                                                                                    Systems Engineering</cp:category>
</cp:coreProperties>
</file>