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29BE04" w14:textId="0B58247D" w:rsidR="003547B8" w:rsidRPr="00A30F71" w:rsidRDefault="003547B8" w:rsidP="00B72F67">
      <w:pPr>
        <w:pStyle w:val="Heading1"/>
        <w:shd w:val="clear" w:color="auto" w:fill="FFFFFF" w:themeFill="background1"/>
        <w:jc w:val="center"/>
        <w:rPr>
          <w:lang w:val="en-US"/>
        </w:rPr>
      </w:pPr>
      <w:bookmarkStart w:id="0" w:name="_Toc127566290"/>
      <w:r w:rsidRPr="00A30F71">
        <w:rPr>
          <w:lang w:val="en-US"/>
        </w:rPr>
        <w:t>Organisation Consultancy Report</w:t>
      </w:r>
      <w:bookmarkEnd w:id="0"/>
    </w:p>
    <w:p w14:paraId="62371EB4" w14:textId="77777777" w:rsidR="003547B8" w:rsidRPr="00A30F71" w:rsidRDefault="003547B8" w:rsidP="00581918">
      <w:pPr>
        <w:shd w:val="clear" w:color="auto" w:fill="FFFFFF" w:themeFill="background1"/>
        <w:jc w:val="both"/>
        <w:rPr>
          <w:rFonts w:cs="Arial"/>
          <w:szCs w:val="24"/>
          <w:lang w:val="en-US"/>
        </w:rPr>
      </w:pPr>
    </w:p>
    <w:p w14:paraId="448F7DD9" w14:textId="77777777" w:rsidR="00B72F67" w:rsidRDefault="00B72F67" w:rsidP="00581918">
      <w:pPr>
        <w:shd w:val="clear" w:color="auto" w:fill="FFFFFF" w:themeFill="background1"/>
        <w:jc w:val="both"/>
        <w:rPr>
          <w:rFonts w:cs="Arial"/>
          <w:szCs w:val="24"/>
          <w:lang w:val="en-US"/>
        </w:rPr>
      </w:pPr>
    </w:p>
    <w:p w14:paraId="06E98894" w14:textId="367F6B64" w:rsidR="00A673EE" w:rsidRPr="00A30F71" w:rsidRDefault="00ED3933" w:rsidP="00581918">
      <w:pPr>
        <w:shd w:val="clear" w:color="auto" w:fill="FFFFFF" w:themeFill="background1"/>
        <w:jc w:val="both"/>
        <w:rPr>
          <w:rFonts w:cs="Arial"/>
          <w:szCs w:val="24"/>
          <w:lang w:val="en-US"/>
        </w:rPr>
      </w:pPr>
      <w:r w:rsidRPr="00A30F71">
        <w:rPr>
          <w:rFonts w:cs="Arial"/>
          <w:szCs w:val="24"/>
          <w:lang w:val="en-US"/>
        </w:rPr>
        <w:t xml:space="preserve">Name: </w:t>
      </w:r>
      <w:r w:rsidR="002C3ACB" w:rsidRPr="00A30F71">
        <w:rPr>
          <w:rFonts w:cs="Arial"/>
          <w:szCs w:val="24"/>
          <w:lang w:val="en-US"/>
        </w:rPr>
        <w:t>Farsana</w:t>
      </w:r>
      <w:r w:rsidRPr="00A30F71">
        <w:rPr>
          <w:rFonts w:cs="Arial"/>
          <w:szCs w:val="24"/>
          <w:lang w:val="en-US"/>
        </w:rPr>
        <w:t xml:space="preserve"> </w:t>
      </w:r>
      <w:r w:rsidR="002C3ACB" w:rsidRPr="00A30F71">
        <w:rPr>
          <w:rFonts w:cs="Arial"/>
          <w:szCs w:val="24"/>
          <w:lang w:val="en-US"/>
        </w:rPr>
        <w:t>Ullah</w:t>
      </w:r>
    </w:p>
    <w:p w14:paraId="198C0F89" w14:textId="7A30AAED" w:rsidR="00ED3933" w:rsidRPr="00A30F71" w:rsidRDefault="00ED3933" w:rsidP="00581918">
      <w:pPr>
        <w:shd w:val="clear" w:color="auto" w:fill="FFFFFF" w:themeFill="background1"/>
        <w:jc w:val="both"/>
        <w:rPr>
          <w:rFonts w:cs="Arial"/>
          <w:szCs w:val="24"/>
          <w:lang w:val="en-US"/>
        </w:rPr>
      </w:pPr>
      <w:r w:rsidRPr="00A30F71">
        <w:rPr>
          <w:rFonts w:cs="Arial"/>
          <w:szCs w:val="24"/>
          <w:lang w:val="en-US"/>
        </w:rPr>
        <w:t>Student Number: 2</w:t>
      </w:r>
      <w:r w:rsidR="00B3237A">
        <w:rPr>
          <w:rFonts w:cs="Arial"/>
          <w:szCs w:val="24"/>
          <w:lang w:val="en-US"/>
        </w:rPr>
        <w:t>012578</w:t>
      </w:r>
    </w:p>
    <w:p w14:paraId="32AF9F38" w14:textId="482ADB78" w:rsidR="00ED3933" w:rsidRPr="00A30F71" w:rsidRDefault="00ED3933" w:rsidP="00581918">
      <w:pPr>
        <w:shd w:val="clear" w:color="auto" w:fill="FFFFFF" w:themeFill="background1"/>
        <w:jc w:val="both"/>
        <w:rPr>
          <w:rFonts w:cs="Arial"/>
          <w:szCs w:val="24"/>
          <w:lang w:val="en-US"/>
        </w:rPr>
      </w:pPr>
      <w:r w:rsidRPr="00A30F71">
        <w:rPr>
          <w:rFonts w:cs="Arial"/>
          <w:szCs w:val="24"/>
          <w:lang w:val="en-US"/>
        </w:rPr>
        <w:t xml:space="preserve">Lecturer: </w:t>
      </w:r>
      <w:r w:rsidR="00E95332">
        <w:rPr>
          <w:rFonts w:cs="Arial"/>
          <w:szCs w:val="24"/>
          <w:lang w:val="en-US"/>
        </w:rPr>
        <w:t>Laurence B</w:t>
      </w:r>
      <w:r w:rsidR="002C3ACB">
        <w:rPr>
          <w:rFonts w:cs="Arial"/>
          <w:szCs w:val="24"/>
          <w:lang w:val="en-US"/>
        </w:rPr>
        <w:t>lake</w:t>
      </w:r>
    </w:p>
    <w:p w14:paraId="47996B03" w14:textId="16C5F311" w:rsidR="00ED3933" w:rsidRDefault="00ED3933" w:rsidP="00581918">
      <w:pPr>
        <w:shd w:val="clear" w:color="auto" w:fill="FFFFFF" w:themeFill="background1"/>
        <w:jc w:val="both"/>
        <w:rPr>
          <w:rFonts w:cs="Arial"/>
          <w:szCs w:val="24"/>
          <w:lang w:val="en-US"/>
        </w:rPr>
      </w:pPr>
      <w:r w:rsidRPr="00A30F71">
        <w:rPr>
          <w:rFonts w:cs="Arial"/>
          <w:szCs w:val="24"/>
          <w:lang w:val="en-US"/>
        </w:rPr>
        <w:t xml:space="preserve">Module: </w:t>
      </w:r>
      <w:r w:rsidR="00EF5AD2" w:rsidRPr="00A30F71">
        <w:rPr>
          <w:rFonts w:cs="Arial"/>
          <w:szCs w:val="24"/>
          <w:lang w:val="en-US"/>
        </w:rPr>
        <w:t>Organi</w:t>
      </w:r>
      <w:r w:rsidR="00B23F8F">
        <w:rPr>
          <w:rFonts w:cs="Arial"/>
          <w:szCs w:val="24"/>
          <w:lang w:val="en-US"/>
        </w:rPr>
        <w:t>s</w:t>
      </w:r>
      <w:r w:rsidR="00EF5AD2">
        <w:rPr>
          <w:rFonts w:cs="Arial"/>
          <w:szCs w:val="24"/>
          <w:lang w:val="en-US"/>
        </w:rPr>
        <w:t xml:space="preserve">ational </w:t>
      </w:r>
      <w:r w:rsidRPr="00A30F71">
        <w:rPr>
          <w:rFonts w:cs="Arial"/>
          <w:szCs w:val="24"/>
          <w:lang w:val="en-US"/>
        </w:rPr>
        <w:t>Consultancy</w:t>
      </w:r>
    </w:p>
    <w:p w14:paraId="29A715D9" w14:textId="7205889D" w:rsidR="005150BC" w:rsidRPr="00A30F71" w:rsidRDefault="005150BC" w:rsidP="00581918">
      <w:pPr>
        <w:shd w:val="clear" w:color="auto" w:fill="FFFFFF" w:themeFill="background1"/>
        <w:jc w:val="both"/>
        <w:rPr>
          <w:rFonts w:cs="Arial"/>
          <w:szCs w:val="24"/>
          <w:lang w:val="en-US"/>
        </w:rPr>
      </w:pPr>
      <w:r>
        <w:rPr>
          <w:rFonts w:cs="Arial"/>
          <w:szCs w:val="24"/>
          <w:lang w:val="en-US"/>
        </w:rPr>
        <w:t>Module code</w:t>
      </w:r>
      <w:r w:rsidR="00B35EEF">
        <w:rPr>
          <w:rFonts w:cs="Arial"/>
          <w:szCs w:val="24"/>
          <w:lang w:val="en-US"/>
        </w:rPr>
        <w:t>: BMIH6005</w:t>
      </w:r>
    </w:p>
    <w:p w14:paraId="11104EBD" w14:textId="6D0BEBD8" w:rsidR="00ED3933" w:rsidRDefault="00ED3933" w:rsidP="00581918">
      <w:pPr>
        <w:shd w:val="clear" w:color="auto" w:fill="FFFFFF" w:themeFill="background1"/>
        <w:jc w:val="both"/>
        <w:rPr>
          <w:rFonts w:cs="Arial"/>
          <w:szCs w:val="24"/>
          <w:lang w:val="en-US"/>
        </w:rPr>
      </w:pPr>
    </w:p>
    <w:p w14:paraId="7D63B8CC" w14:textId="77777777" w:rsidR="00EF5AD2" w:rsidRPr="00A30F71" w:rsidRDefault="00EF5AD2" w:rsidP="00581918">
      <w:pPr>
        <w:shd w:val="clear" w:color="auto" w:fill="FFFFFF" w:themeFill="background1"/>
        <w:jc w:val="both"/>
        <w:rPr>
          <w:rFonts w:cs="Arial"/>
          <w:szCs w:val="24"/>
          <w:lang w:val="en-US"/>
        </w:rPr>
      </w:pPr>
    </w:p>
    <w:p w14:paraId="47C3B74C" w14:textId="3A5BB05B" w:rsidR="007C63A1" w:rsidRPr="00A30F71" w:rsidRDefault="007C63A1" w:rsidP="00581918">
      <w:pPr>
        <w:shd w:val="clear" w:color="auto" w:fill="FFFFFF" w:themeFill="background1"/>
        <w:jc w:val="both"/>
        <w:rPr>
          <w:rFonts w:cs="Arial"/>
          <w:szCs w:val="24"/>
          <w:lang w:val="en-US"/>
        </w:rPr>
      </w:pPr>
    </w:p>
    <w:p w14:paraId="6A89736A" w14:textId="361D99FA" w:rsidR="007C63A1" w:rsidRPr="00A30F71" w:rsidRDefault="007C63A1" w:rsidP="00581918">
      <w:pPr>
        <w:shd w:val="clear" w:color="auto" w:fill="FFFFFF" w:themeFill="background1"/>
        <w:jc w:val="both"/>
        <w:rPr>
          <w:rFonts w:cs="Arial"/>
          <w:szCs w:val="24"/>
          <w:lang w:val="en-US"/>
        </w:rPr>
      </w:pPr>
    </w:p>
    <w:p w14:paraId="28A8D7F3" w14:textId="70714DBB" w:rsidR="007C63A1" w:rsidRPr="00A30F71" w:rsidRDefault="007C63A1" w:rsidP="00581918">
      <w:pPr>
        <w:shd w:val="clear" w:color="auto" w:fill="FFFFFF" w:themeFill="background1"/>
        <w:jc w:val="both"/>
        <w:rPr>
          <w:rFonts w:cs="Arial"/>
          <w:szCs w:val="24"/>
          <w:lang w:val="en-US"/>
        </w:rPr>
      </w:pPr>
    </w:p>
    <w:p w14:paraId="45BFF193" w14:textId="5E9F5E54" w:rsidR="007C63A1" w:rsidRDefault="007C63A1" w:rsidP="001C5EE6">
      <w:pPr>
        <w:shd w:val="clear" w:color="auto" w:fill="FFFFFF" w:themeFill="background1"/>
        <w:jc w:val="center"/>
        <w:rPr>
          <w:rFonts w:cs="Arial"/>
          <w:noProof/>
          <w:lang w:val="en-US"/>
        </w:rPr>
      </w:pPr>
    </w:p>
    <w:p w14:paraId="3C028110" w14:textId="77777777" w:rsidR="00F03E88" w:rsidRPr="00A30F71" w:rsidRDefault="00F03E88" w:rsidP="001C5EE6">
      <w:pPr>
        <w:shd w:val="clear" w:color="auto" w:fill="FFFFFF" w:themeFill="background1"/>
        <w:jc w:val="center"/>
        <w:rPr>
          <w:rFonts w:cs="Arial"/>
          <w:szCs w:val="24"/>
          <w:lang w:val="en-US"/>
        </w:rPr>
      </w:pPr>
    </w:p>
    <w:p w14:paraId="6B4A97E2" w14:textId="27B1AE84" w:rsidR="007C63A1" w:rsidRPr="00A30F71" w:rsidRDefault="007C63A1" w:rsidP="00581918">
      <w:pPr>
        <w:shd w:val="clear" w:color="auto" w:fill="FFFFFF" w:themeFill="background1"/>
        <w:jc w:val="both"/>
        <w:rPr>
          <w:rFonts w:cs="Arial"/>
          <w:szCs w:val="24"/>
          <w:lang w:val="en-US"/>
        </w:rPr>
      </w:pPr>
    </w:p>
    <w:p w14:paraId="23D36B95" w14:textId="00D2EBDB" w:rsidR="007C63A1" w:rsidRPr="00A30F71" w:rsidRDefault="007C63A1" w:rsidP="00581918">
      <w:pPr>
        <w:shd w:val="clear" w:color="auto" w:fill="FFFFFF" w:themeFill="background1"/>
        <w:jc w:val="both"/>
        <w:rPr>
          <w:rFonts w:cs="Arial"/>
          <w:szCs w:val="24"/>
          <w:lang w:val="en-US"/>
        </w:rPr>
      </w:pPr>
    </w:p>
    <w:p w14:paraId="36AED0EE" w14:textId="6B91FFEB" w:rsidR="007C63A1" w:rsidRPr="00A30F71" w:rsidRDefault="007C63A1" w:rsidP="00581918">
      <w:pPr>
        <w:shd w:val="clear" w:color="auto" w:fill="FFFFFF" w:themeFill="background1"/>
        <w:jc w:val="both"/>
        <w:rPr>
          <w:rFonts w:cs="Arial"/>
          <w:szCs w:val="24"/>
          <w:lang w:val="en-US"/>
        </w:rPr>
      </w:pPr>
    </w:p>
    <w:p w14:paraId="5B13CE49" w14:textId="21DDA05C" w:rsidR="007C63A1" w:rsidRPr="00A30F71" w:rsidRDefault="007C63A1" w:rsidP="00581918">
      <w:pPr>
        <w:shd w:val="clear" w:color="auto" w:fill="FFFFFF" w:themeFill="background1"/>
        <w:jc w:val="both"/>
        <w:rPr>
          <w:rFonts w:cs="Arial"/>
          <w:szCs w:val="24"/>
          <w:lang w:val="en-US"/>
        </w:rPr>
      </w:pPr>
    </w:p>
    <w:p w14:paraId="4E5DBB18" w14:textId="7CDF611B" w:rsidR="007C63A1" w:rsidRPr="00A30F71" w:rsidRDefault="007C63A1" w:rsidP="00581918">
      <w:pPr>
        <w:shd w:val="clear" w:color="auto" w:fill="FFFFFF" w:themeFill="background1"/>
        <w:jc w:val="both"/>
        <w:rPr>
          <w:rFonts w:cs="Arial"/>
          <w:szCs w:val="24"/>
          <w:lang w:val="en-US"/>
        </w:rPr>
      </w:pPr>
    </w:p>
    <w:p w14:paraId="209D3D66" w14:textId="4B493DCF" w:rsidR="007C63A1" w:rsidRPr="00A30F71" w:rsidRDefault="007C63A1" w:rsidP="00581918">
      <w:pPr>
        <w:shd w:val="clear" w:color="auto" w:fill="FFFFFF" w:themeFill="background1"/>
        <w:jc w:val="both"/>
        <w:rPr>
          <w:rFonts w:cs="Arial"/>
          <w:szCs w:val="24"/>
          <w:lang w:val="en-US"/>
        </w:rPr>
      </w:pPr>
    </w:p>
    <w:p w14:paraId="53D4FA2D" w14:textId="2C8E713B" w:rsidR="007C63A1" w:rsidRPr="00A30F71" w:rsidRDefault="007C63A1" w:rsidP="00581918">
      <w:pPr>
        <w:shd w:val="clear" w:color="auto" w:fill="FFFFFF" w:themeFill="background1"/>
        <w:jc w:val="both"/>
        <w:rPr>
          <w:rFonts w:cs="Arial"/>
          <w:szCs w:val="24"/>
          <w:lang w:val="en-US"/>
        </w:rPr>
      </w:pPr>
    </w:p>
    <w:p w14:paraId="0FF6F5E4" w14:textId="1043F4A9" w:rsidR="007C63A1" w:rsidRPr="00A30F71" w:rsidRDefault="007C63A1" w:rsidP="00581918">
      <w:pPr>
        <w:shd w:val="clear" w:color="auto" w:fill="FFFFFF" w:themeFill="background1"/>
        <w:jc w:val="both"/>
        <w:rPr>
          <w:rFonts w:cs="Arial"/>
          <w:szCs w:val="24"/>
          <w:lang w:val="en-US"/>
        </w:rPr>
      </w:pPr>
    </w:p>
    <w:p w14:paraId="1A0DC027" w14:textId="507A8FE8" w:rsidR="007C63A1" w:rsidRPr="00A30F71" w:rsidRDefault="007C63A1" w:rsidP="00581918">
      <w:pPr>
        <w:shd w:val="clear" w:color="auto" w:fill="FFFFFF" w:themeFill="background1"/>
        <w:jc w:val="both"/>
        <w:rPr>
          <w:rFonts w:cs="Arial"/>
          <w:szCs w:val="24"/>
          <w:lang w:val="en-US"/>
        </w:rPr>
      </w:pPr>
    </w:p>
    <w:p w14:paraId="08EF8FC6" w14:textId="758D3600" w:rsidR="00632C9B" w:rsidRPr="00A30F71" w:rsidRDefault="00632C9B" w:rsidP="00581918">
      <w:pPr>
        <w:pStyle w:val="Heading2"/>
        <w:shd w:val="clear" w:color="auto" w:fill="FFFFFF" w:themeFill="background1"/>
        <w:rPr>
          <w:lang w:val="en-US"/>
        </w:rPr>
      </w:pPr>
      <w:bookmarkStart w:id="1" w:name="_Toc127566291"/>
      <w:r w:rsidRPr="00A30F71">
        <w:rPr>
          <w:lang w:val="en-US"/>
        </w:rPr>
        <w:t>Executive Summary</w:t>
      </w:r>
      <w:bookmarkEnd w:id="1"/>
    </w:p>
    <w:p w14:paraId="455D90DD" w14:textId="3C4579C0" w:rsidR="00632C9B" w:rsidRPr="00A30F71" w:rsidRDefault="00632C9B" w:rsidP="00581918">
      <w:pPr>
        <w:shd w:val="clear" w:color="auto" w:fill="FFFFFF" w:themeFill="background1"/>
        <w:jc w:val="both"/>
        <w:rPr>
          <w:rFonts w:cs="Arial"/>
          <w:szCs w:val="24"/>
          <w:lang w:val="en-US"/>
        </w:rPr>
      </w:pPr>
      <w:r w:rsidRPr="00A30F71">
        <w:rPr>
          <w:rFonts w:cs="Arial"/>
          <w:szCs w:val="24"/>
          <w:shd w:val="clear" w:color="auto" w:fill="F7F7F8"/>
        </w:rPr>
        <w:t>This report provides recommendations for improving the organi</w:t>
      </w:r>
      <w:r w:rsidR="00C005D9">
        <w:rPr>
          <w:rFonts w:cs="Arial"/>
          <w:szCs w:val="24"/>
          <w:shd w:val="clear" w:color="auto" w:fill="F7F7F8"/>
        </w:rPr>
        <w:t>s</w:t>
      </w:r>
      <w:r w:rsidRPr="00A30F71">
        <w:rPr>
          <w:rFonts w:cs="Arial"/>
          <w:szCs w:val="24"/>
          <w:shd w:val="clear" w:color="auto" w:fill="F7F7F8"/>
        </w:rPr>
        <w:t>ational structure and management practices at Maldron Hotel Newcastle, including clarifying roles and responsibilities, establishing communication channels, emphasi</w:t>
      </w:r>
      <w:r w:rsidR="00C005D9">
        <w:rPr>
          <w:rFonts w:cs="Arial"/>
          <w:szCs w:val="24"/>
          <w:shd w:val="clear" w:color="auto" w:fill="F7F7F8"/>
        </w:rPr>
        <w:t>s</w:t>
      </w:r>
      <w:r w:rsidRPr="00A30F71">
        <w:rPr>
          <w:rFonts w:cs="Arial"/>
          <w:szCs w:val="24"/>
          <w:shd w:val="clear" w:color="auto" w:fill="F7F7F8"/>
        </w:rPr>
        <w:t xml:space="preserve">ing employee training, implementing a guest feedback system, and enhancing the food and beverage offering. The report includes a PESTEL analysis and a SWOT analysis, which show that the hotel operates in a </w:t>
      </w:r>
      <w:r w:rsidR="00022C7B" w:rsidRPr="00A30F71">
        <w:rPr>
          <w:rFonts w:cs="Arial"/>
          <w:szCs w:val="24"/>
          <w:shd w:val="clear" w:color="auto" w:fill="F7F7F8"/>
        </w:rPr>
        <w:t>favourable</w:t>
      </w:r>
      <w:r w:rsidRPr="00A30F71">
        <w:rPr>
          <w:rFonts w:cs="Arial"/>
          <w:szCs w:val="24"/>
          <w:shd w:val="clear" w:color="auto" w:fill="F7F7F8"/>
        </w:rPr>
        <w:t xml:space="preserve"> political and economic climate with opportunities for growth, but also faces challenges such as a lack of clarity in department roles and responsibilities and the lack of a formal feedback system. The recommendations can help to address these weaknesses and enhance the overall performance of the hotel.</w:t>
      </w:r>
    </w:p>
    <w:p w14:paraId="022AEE9E" w14:textId="09D24EB5" w:rsidR="000B1CE6" w:rsidRPr="00A30F71" w:rsidRDefault="000B1CE6" w:rsidP="00581918">
      <w:pPr>
        <w:pBdr>
          <w:top w:val="single" w:sz="2" w:space="0" w:color="D9D9E3"/>
          <w:left w:val="single" w:sz="2" w:space="0" w:color="D9D9E3"/>
          <w:bottom w:val="single" w:sz="2" w:space="0" w:color="D9D9E3"/>
          <w:right w:val="single" w:sz="2" w:space="0" w:color="D9D9E3"/>
        </w:pBdr>
        <w:shd w:val="clear" w:color="auto" w:fill="FFFFFF" w:themeFill="background1"/>
        <w:spacing w:before="300" w:after="300"/>
        <w:jc w:val="both"/>
        <w:rPr>
          <w:rFonts w:eastAsia="Times New Roman" w:cs="Arial"/>
          <w:szCs w:val="24"/>
          <w:lang w:eastAsia="en-GB" w:bidi="bn-BD"/>
        </w:rPr>
      </w:pPr>
      <w:r w:rsidRPr="000B1CE6">
        <w:rPr>
          <w:rFonts w:eastAsia="Times New Roman" w:cs="Arial"/>
          <w:szCs w:val="24"/>
          <w:lang w:eastAsia="en-GB" w:bidi="bn-BD"/>
        </w:rPr>
        <w:t>The purpose of this report is to conduct an organisational consultancy on the Maldron Hotel in Newcastle, UK. This report will include an analysis of the hotel's location, room numbers, age of the hotel, recent feedback, and any problems that the hotel may be facing. This report will also provide imaginative ways in which the hotel operation can be improved. The report will start by providing a PESTEL and SWOT analysis.</w:t>
      </w:r>
    </w:p>
    <w:p w14:paraId="64222E53" w14:textId="2D314297" w:rsidR="00581918" w:rsidRPr="00A30F71" w:rsidRDefault="00581918" w:rsidP="00581918">
      <w:pPr>
        <w:pBdr>
          <w:top w:val="single" w:sz="2" w:space="0" w:color="D9D9E3"/>
          <w:left w:val="single" w:sz="2" w:space="0" w:color="D9D9E3"/>
          <w:bottom w:val="single" w:sz="2" w:space="0" w:color="D9D9E3"/>
          <w:right w:val="single" w:sz="2" w:space="0" w:color="D9D9E3"/>
        </w:pBdr>
        <w:shd w:val="clear" w:color="auto" w:fill="FFFFFF" w:themeFill="background1"/>
        <w:spacing w:before="300" w:after="300"/>
        <w:jc w:val="both"/>
        <w:rPr>
          <w:rFonts w:eastAsia="Times New Roman" w:cs="Arial"/>
          <w:szCs w:val="24"/>
          <w:lang w:eastAsia="en-GB" w:bidi="bn-BD"/>
        </w:rPr>
      </w:pPr>
    </w:p>
    <w:p w14:paraId="55D45D64" w14:textId="4F0FAA8E" w:rsidR="00581918" w:rsidRPr="00A30F71" w:rsidRDefault="00581918" w:rsidP="00581918">
      <w:pPr>
        <w:pBdr>
          <w:top w:val="single" w:sz="2" w:space="0" w:color="D9D9E3"/>
          <w:left w:val="single" w:sz="2" w:space="0" w:color="D9D9E3"/>
          <w:bottom w:val="single" w:sz="2" w:space="0" w:color="D9D9E3"/>
          <w:right w:val="single" w:sz="2" w:space="0" w:color="D9D9E3"/>
        </w:pBdr>
        <w:shd w:val="clear" w:color="auto" w:fill="FFFFFF" w:themeFill="background1"/>
        <w:spacing w:before="300" w:after="300"/>
        <w:jc w:val="both"/>
        <w:rPr>
          <w:rFonts w:eastAsia="Times New Roman" w:cs="Arial"/>
          <w:szCs w:val="24"/>
          <w:lang w:eastAsia="en-GB" w:bidi="bn-BD"/>
        </w:rPr>
      </w:pPr>
    </w:p>
    <w:p w14:paraId="270EF2A3" w14:textId="037F2405" w:rsidR="00581918" w:rsidRPr="00A30F71" w:rsidRDefault="00581918" w:rsidP="00581918">
      <w:pPr>
        <w:pBdr>
          <w:top w:val="single" w:sz="2" w:space="0" w:color="D9D9E3"/>
          <w:left w:val="single" w:sz="2" w:space="0" w:color="D9D9E3"/>
          <w:bottom w:val="single" w:sz="2" w:space="0" w:color="D9D9E3"/>
          <w:right w:val="single" w:sz="2" w:space="0" w:color="D9D9E3"/>
        </w:pBdr>
        <w:shd w:val="clear" w:color="auto" w:fill="FFFFFF" w:themeFill="background1"/>
        <w:spacing w:before="300" w:after="300"/>
        <w:jc w:val="both"/>
        <w:rPr>
          <w:rFonts w:eastAsia="Times New Roman" w:cs="Arial"/>
          <w:szCs w:val="24"/>
          <w:lang w:eastAsia="en-GB" w:bidi="bn-BD"/>
        </w:rPr>
      </w:pPr>
    </w:p>
    <w:p w14:paraId="3F958E43" w14:textId="677F6DE3" w:rsidR="00581918" w:rsidRPr="00A30F71" w:rsidRDefault="00581918" w:rsidP="00581918">
      <w:pPr>
        <w:pBdr>
          <w:top w:val="single" w:sz="2" w:space="0" w:color="D9D9E3"/>
          <w:left w:val="single" w:sz="2" w:space="0" w:color="D9D9E3"/>
          <w:bottom w:val="single" w:sz="2" w:space="0" w:color="D9D9E3"/>
          <w:right w:val="single" w:sz="2" w:space="0" w:color="D9D9E3"/>
        </w:pBdr>
        <w:shd w:val="clear" w:color="auto" w:fill="FFFFFF" w:themeFill="background1"/>
        <w:spacing w:before="300" w:after="300"/>
        <w:jc w:val="both"/>
        <w:rPr>
          <w:rFonts w:eastAsia="Times New Roman" w:cs="Arial"/>
          <w:szCs w:val="24"/>
          <w:lang w:eastAsia="en-GB" w:bidi="bn-BD"/>
        </w:rPr>
      </w:pPr>
    </w:p>
    <w:p w14:paraId="1EA79D98" w14:textId="1F559AED" w:rsidR="00581918" w:rsidRPr="00A30F71" w:rsidRDefault="00581918" w:rsidP="00581918">
      <w:pPr>
        <w:pBdr>
          <w:top w:val="single" w:sz="2" w:space="0" w:color="D9D9E3"/>
          <w:left w:val="single" w:sz="2" w:space="0" w:color="D9D9E3"/>
          <w:bottom w:val="single" w:sz="2" w:space="0" w:color="D9D9E3"/>
          <w:right w:val="single" w:sz="2" w:space="0" w:color="D9D9E3"/>
        </w:pBdr>
        <w:shd w:val="clear" w:color="auto" w:fill="FFFFFF" w:themeFill="background1"/>
        <w:spacing w:before="300" w:after="300"/>
        <w:jc w:val="both"/>
        <w:rPr>
          <w:rFonts w:eastAsia="Times New Roman" w:cs="Arial"/>
          <w:szCs w:val="24"/>
          <w:lang w:eastAsia="en-GB" w:bidi="bn-BD"/>
        </w:rPr>
      </w:pPr>
    </w:p>
    <w:p w14:paraId="32252D3F" w14:textId="574597BC" w:rsidR="00581918" w:rsidRPr="00A30F71" w:rsidRDefault="00581918" w:rsidP="00581918">
      <w:pPr>
        <w:pBdr>
          <w:top w:val="single" w:sz="2" w:space="0" w:color="D9D9E3"/>
          <w:left w:val="single" w:sz="2" w:space="0" w:color="D9D9E3"/>
          <w:bottom w:val="single" w:sz="2" w:space="0" w:color="D9D9E3"/>
          <w:right w:val="single" w:sz="2" w:space="0" w:color="D9D9E3"/>
        </w:pBdr>
        <w:shd w:val="clear" w:color="auto" w:fill="FFFFFF" w:themeFill="background1"/>
        <w:spacing w:before="300" w:after="300"/>
        <w:jc w:val="both"/>
        <w:rPr>
          <w:rFonts w:eastAsia="Times New Roman" w:cs="Arial"/>
          <w:szCs w:val="24"/>
          <w:lang w:eastAsia="en-GB" w:bidi="bn-BD"/>
        </w:rPr>
      </w:pPr>
    </w:p>
    <w:p w14:paraId="0D0E9DCB" w14:textId="1D01EF8C" w:rsidR="00581918" w:rsidRPr="00A30F71" w:rsidRDefault="00581918" w:rsidP="00581918">
      <w:pPr>
        <w:pBdr>
          <w:top w:val="single" w:sz="2" w:space="0" w:color="D9D9E3"/>
          <w:left w:val="single" w:sz="2" w:space="0" w:color="D9D9E3"/>
          <w:bottom w:val="single" w:sz="2" w:space="0" w:color="D9D9E3"/>
          <w:right w:val="single" w:sz="2" w:space="0" w:color="D9D9E3"/>
        </w:pBdr>
        <w:shd w:val="clear" w:color="auto" w:fill="FFFFFF" w:themeFill="background1"/>
        <w:spacing w:before="300" w:after="300"/>
        <w:jc w:val="both"/>
        <w:rPr>
          <w:rFonts w:eastAsia="Times New Roman" w:cs="Arial"/>
          <w:szCs w:val="24"/>
          <w:lang w:eastAsia="en-GB" w:bidi="bn-BD"/>
        </w:rPr>
      </w:pPr>
    </w:p>
    <w:p w14:paraId="6E4F7F16" w14:textId="7ACB55CA" w:rsidR="00CF6794" w:rsidRPr="00A30F71" w:rsidRDefault="00CF6794" w:rsidP="00581918">
      <w:pPr>
        <w:pBdr>
          <w:top w:val="single" w:sz="2" w:space="0" w:color="D9D9E3"/>
          <w:left w:val="single" w:sz="2" w:space="0" w:color="D9D9E3"/>
          <w:bottom w:val="single" w:sz="2" w:space="0" w:color="D9D9E3"/>
          <w:right w:val="single" w:sz="2" w:space="0" w:color="D9D9E3"/>
        </w:pBdr>
        <w:shd w:val="clear" w:color="auto" w:fill="FFFFFF" w:themeFill="background1"/>
        <w:spacing w:before="300" w:after="300"/>
        <w:jc w:val="both"/>
        <w:rPr>
          <w:rFonts w:eastAsia="Times New Roman" w:cs="Arial"/>
          <w:szCs w:val="24"/>
          <w:lang w:eastAsia="en-GB" w:bidi="bn-BD"/>
        </w:rPr>
      </w:pPr>
    </w:p>
    <w:sdt>
      <w:sdtPr>
        <w:rPr>
          <w:rFonts w:ascii="Arial" w:eastAsiaTheme="minorHAnsi" w:hAnsi="Arial" w:cstheme="minorBidi"/>
          <w:color w:val="auto"/>
          <w:sz w:val="24"/>
          <w:szCs w:val="22"/>
          <w:lang w:val="en-GB"/>
        </w:rPr>
        <w:id w:val="22674925"/>
        <w:docPartObj>
          <w:docPartGallery w:val="Table of Contents"/>
          <w:docPartUnique/>
        </w:docPartObj>
      </w:sdtPr>
      <w:sdtEndPr>
        <w:rPr>
          <w:b/>
          <w:bCs/>
          <w:noProof/>
        </w:rPr>
      </w:sdtEndPr>
      <w:sdtContent>
        <w:p w14:paraId="527797B1" w14:textId="386DDB50" w:rsidR="00CF6794" w:rsidRPr="00A30F71" w:rsidRDefault="00CF6794">
          <w:pPr>
            <w:pStyle w:val="TOCHeading"/>
            <w:rPr>
              <w:rStyle w:val="Heading2Char"/>
            </w:rPr>
          </w:pPr>
          <w:r w:rsidRPr="00A30F71">
            <w:rPr>
              <w:rStyle w:val="Heading2Char"/>
            </w:rPr>
            <w:t>Contents</w:t>
          </w:r>
        </w:p>
        <w:p w14:paraId="69836EE4" w14:textId="77777777" w:rsidR="001556F8" w:rsidRPr="00A30F71" w:rsidRDefault="001556F8" w:rsidP="001556F8">
          <w:pPr>
            <w:rPr>
              <w:lang w:val="en-US"/>
            </w:rPr>
          </w:pPr>
        </w:p>
        <w:p w14:paraId="46236FBE" w14:textId="1AAF51A5" w:rsidR="00CF6794" w:rsidRPr="00A30F71" w:rsidRDefault="00CF6794">
          <w:pPr>
            <w:pStyle w:val="TOC1"/>
            <w:tabs>
              <w:tab w:val="right" w:leader="dot" w:pos="9016"/>
            </w:tabs>
            <w:rPr>
              <w:noProof/>
            </w:rPr>
          </w:pPr>
          <w:r w:rsidRPr="00A30F71">
            <w:fldChar w:fldCharType="begin"/>
          </w:r>
          <w:r w:rsidRPr="00A30F71">
            <w:instrText xml:space="preserve"> TOC \o "1-3" \h \z \u </w:instrText>
          </w:r>
          <w:r w:rsidRPr="00A30F71">
            <w:fldChar w:fldCharType="separate"/>
          </w:r>
          <w:hyperlink w:anchor="_Toc127566290" w:history="1">
            <w:r w:rsidRPr="00A30F71">
              <w:rPr>
                <w:rStyle w:val="Hyperlink"/>
                <w:noProof/>
                <w:lang w:val="en-US"/>
              </w:rPr>
              <w:t>Organisation Consultancy Report</w:t>
            </w:r>
            <w:r w:rsidRPr="00A30F71">
              <w:rPr>
                <w:noProof/>
                <w:webHidden/>
              </w:rPr>
              <w:tab/>
            </w:r>
            <w:r w:rsidRPr="00A30F71">
              <w:rPr>
                <w:noProof/>
                <w:webHidden/>
              </w:rPr>
              <w:fldChar w:fldCharType="begin"/>
            </w:r>
            <w:r w:rsidRPr="00A30F71">
              <w:rPr>
                <w:noProof/>
                <w:webHidden/>
              </w:rPr>
              <w:instrText xml:space="preserve"> PAGEREF _Toc127566290 \h </w:instrText>
            </w:r>
            <w:r w:rsidRPr="00A30F71">
              <w:rPr>
                <w:noProof/>
                <w:webHidden/>
              </w:rPr>
            </w:r>
            <w:r w:rsidRPr="00A30F71">
              <w:rPr>
                <w:noProof/>
                <w:webHidden/>
              </w:rPr>
              <w:fldChar w:fldCharType="separate"/>
            </w:r>
            <w:r w:rsidRPr="00A30F71">
              <w:rPr>
                <w:noProof/>
                <w:webHidden/>
              </w:rPr>
              <w:t>1</w:t>
            </w:r>
            <w:r w:rsidRPr="00A30F71">
              <w:rPr>
                <w:noProof/>
                <w:webHidden/>
              </w:rPr>
              <w:fldChar w:fldCharType="end"/>
            </w:r>
          </w:hyperlink>
        </w:p>
        <w:p w14:paraId="5882942E" w14:textId="3ADB74D7" w:rsidR="00CF6794" w:rsidRPr="00A30F71" w:rsidRDefault="00000000">
          <w:pPr>
            <w:pStyle w:val="TOC2"/>
            <w:tabs>
              <w:tab w:val="right" w:leader="dot" w:pos="9016"/>
            </w:tabs>
            <w:rPr>
              <w:noProof/>
            </w:rPr>
          </w:pPr>
          <w:hyperlink w:anchor="_Toc127566291" w:history="1">
            <w:r w:rsidR="00CF6794" w:rsidRPr="00A30F71">
              <w:rPr>
                <w:rStyle w:val="Hyperlink"/>
                <w:noProof/>
                <w:lang w:val="en-US"/>
              </w:rPr>
              <w:t>Executive Summary</w:t>
            </w:r>
            <w:r w:rsidR="00CF6794" w:rsidRPr="00A30F71">
              <w:rPr>
                <w:noProof/>
                <w:webHidden/>
              </w:rPr>
              <w:tab/>
            </w:r>
            <w:r w:rsidR="00CF6794" w:rsidRPr="00A30F71">
              <w:rPr>
                <w:noProof/>
                <w:webHidden/>
              </w:rPr>
              <w:fldChar w:fldCharType="begin"/>
            </w:r>
            <w:r w:rsidR="00CF6794" w:rsidRPr="00A30F71">
              <w:rPr>
                <w:noProof/>
                <w:webHidden/>
              </w:rPr>
              <w:instrText xml:space="preserve"> PAGEREF _Toc127566291 \h </w:instrText>
            </w:r>
            <w:r w:rsidR="00CF6794" w:rsidRPr="00A30F71">
              <w:rPr>
                <w:noProof/>
                <w:webHidden/>
              </w:rPr>
            </w:r>
            <w:r w:rsidR="00CF6794" w:rsidRPr="00A30F71">
              <w:rPr>
                <w:noProof/>
                <w:webHidden/>
              </w:rPr>
              <w:fldChar w:fldCharType="separate"/>
            </w:r>
            <w:r w:rsidR="00CF6794" w:rsidRPr="00A30F71">
              <w:rPr>
                <w:noProof/>
                <w:webHidden/>
              </w:rPr>
              <w:t>2</w:t>
            </w:r>
            <w:r w:rsidR="00CF6794" w:rsidRPr="00A30F71">
              <w:rPr>
                <w:noProof/>
                <w:webHidden/>
              </w:rPr>
              <w:fldChar w:fldCharType="end"/>
            </w:r>
          </w:hyperlink>
        </w:p>
        <w:p w14:paraId="247B7F7B" w14:textId="2B996B85" w:rsidR="00CF6794" w:rsidRPr="00A30F71" w:rsidRDefault="00000000">
          <w:pPr>
            <w:pStyle w:val="TOC2"/>
            <w:tabs>
              <w:tab w:val="right" w:leader="dot" w:pos="9016"/>
            </w:tabs>
            <w:rPr>
              <w:noProof/>
            </w:rPr>
          </w:pPr>
          <w:hyperlink w:anchor="_Toc127566292" w:history="1">
            <w:r w:rsidR="00CF6794" w:rsidRPr="00A30F71">
              <w:rPr>
                <w:rStyle w:val="Hyperlink"/>
                <w:noProof/>
                <w:lang w:eastAsia="en-GB"/>
              </w:rPr>
              <w:t>Introduction</w:t>
            </w:r>
            <w:r w:rsidR="00CF6794" w:rsidRPr="00A30F71">
              <w:rPr>
                <w:noProof/>
                <w:webHidden/>
              </w:rPr>
              <w:tab/>
            </w:r>
            <w:r w:rsidR="00CF6794" w:rsidRPr="00A30F71">
              <w:rPr>
                <w:noProof/>
                <w:webHidden/>
              </w:rPr>
              <w:fldChar w:fldCharType="begin"/>
            </w:r>
            <w:r w:rsidR="00CF6794" w:rsidRPr="00A30F71">
              <w:rPr>
                <w:noProof/>
                <w:webHidden/>
              </w:rPr>
              <w:instrText xml:space="preserve"> PAGEREF _Toc127566292 \h </w:instrText>
            </w:r>
            <w:r w:rsidR="00CF6794" w:rsidRPr="00A30F71">
              <w:rPr>
                <w:noProof/>
                <w:webHidden/>
              </w:rPr>
            </w:r>
            <w:r w:rsidR="00CF6794" w:rsidRPr="00A30F71">
              <w:rPr>
                <w:noProof/>
                <w:webHidden/>
              </w:rPr>
              <w:fldChar w:fldCharType="separate"/>
            </w:r>
            <w:r w:rsidR="00CF6794" w:rsidRPr="00A30F71">
              <w:rPr>
                <w:noProof/>
                <w:webHidden/>
              </w:rPr>
              <w:t>4</w:t>
            </w:r>
            <w:r w:rsidR="00CF6794" w:rsidRPr="00A30F71">
              <w:rPr>
                <w:noProof/>
                <w:webHidden/>
              </w:rPr>
              <w:fldChar w:fldCharType="end"/>
            </w:r>
          </w:hyperlink>
        </w:p>
        <w:p w14:paraId="30D65233" w14:textId="00DB1235" w:rsidR="00CF6794" w:rsidRPr="00A30F71" w:rsidRDefault="00000000">
          <w:pPr>
            <w:pStyle w:val="TOC2"/>
            <w:tabs>
              <w:tab w:val="right" w:leader="dot" w:pos="9016"/>
            </w:tabs>
            <w:rPr>
              <w:noProof/>
            </w:rPr>
          </w:pPr>
          <w:hyperlink w:anchor="_Toc127566293" w:history="1">
            <w:r w:rsidR="00CF6794" w:rsidRPr="00A30F71">
              <w:rPr>
                <w:rStyle w:val="Hyperlink"/>
                <w:rFonts w:eastAsia="Times New Roman"/>
                <w:noProof/>
                <w:lang w:eastAsia="en-GB"/>
              </w:rPr>
              <w:t>Scope and Analysis:</w:t>
            </w:r>
            <w:r w:rsidR="00CF6794" w:rsidRPr="00A30F71">
              <w:rPr>
                <w:noProof/>
                <w:webHidden/>
              </w:rPr>
              <w:tab/>
            </w:r>
            <w:r w:rsidR="00CF6794" w:rsidRPr="00A30F71">
              <w:rPr>
                <w:noProof/>
                <w:webHidden/>
              </w:rPr>
              <w:fldChar w:fldCharType="begin"/>
            </w:r>
            <w:r w:rsidR="00CF6794" w:rsidRPr="00A30F71">
              <w:rPr>
                <w:noProof/>
                <w:webHidden/>
              </w:rPr>
              <w:instrText xml:space="preserve"> PAGEREF _Toc127566293 \h </w:instrText>
            </w:r>
            <w:r w:rsidR="00CF6794" w:rsidRPr="00A30F71">
              <w:rPr>
                <w:noProof/>
                <w:webHidden/>
              </w:rPr>
            </w:r>
            <w:r w:rsidR="00CF6794" w:rsidRPr="00A30F71">
              <w:rPr>
                <w:noProof/>
                <w:webHidden/>
              </w:rPr>
              <w:fldChar w:fldCharType="separate"/>
            </w:r>
            <w:r w:rsidR="00CF6794" w:rsidRPr="00A30F71">
              <w:rPr>
                <w:noProof/>
                <w:webHidden/>
              </w:rPr>
              <w:t>5</w:t>
            </w:r>
            <w:r w:rsidR="00CF6794" w:rsidRPr="00A30F71">
              <w:rPr>
                <w:noProof/>
                <w:webHidden/>
              </w:rPr>
              <w:fldChar w:fldCharType="end"/>
            </w:r>
          </w:hyperlink>
        </w:p>
        <w:p w14:paraId="291C3111" w14:textId="129915F6" w:rsidR="00CF6794" w:rsidRPr="00A30F71" w:rsidRDefault="00000000">
          <w:pPr>
            <w:pStyle w:val="TOC2"/>
            <w:tabs>
              <w:tab w:val="right" w:leader="dot" w:pos="9016"/>
            </w:tabs>
            <w:rPr>
              <w:noProof/>
            </w:rPr>
          </w:pPr>
          <w:hyperlink w:anchor="_Toc127566294" w:history="1">
            <w:r w:rsidR="00CF6794" w:rsidRPr="00A30F71">
              <w:rPr>
                <w:rStyle w:val="Hyperlink"/>
                <w:rFonts w:eastAsia="Times New Roman"/>
                <w:noProof/>
                <w:lang w:eastAsia="en-GB"/>
              </w:rPr>
              <w:t>Action Plan Table for Maldron Hotel Newcastle:</w:t>
            </w:r>
            <w:r w:rsidR="00CF6794" w:rsidRPr="00A30F71">
              <w:rPr>
                <w:noProof/>
                <w:webHidden/>
              </w:rPr>
              <w:tab/>
            </w:r>
            <w:r w:rsidR="00CF6794" w:rsidRPr="00A30F71">
              <w:rPr>
                <w:noProof/>
                <w:webHidden/>
              </w:rPr>
              <w:fldChar w:fldCharType="begin"/>
            </w:r>
            <w:r w:rsidR="00CF6794" w:rsidRPr="00A30F71">
              <w:rPr>
                <w:noProof/>
                <w:webHidden/>
              </w:rPr>
              <w:instrText xml:space="preserve"> PAGEREF _Toc127566294 \h </w:instrText>
            </w:r>
            <w:r w:rsidR="00CF6794" w:rsidRPr="00A30F71">
              <w:rPr>
                <w:noProof/>
                <w:webHidden/>
              </w:rPr>
            </w:r>
            <w:r w:rsidR="00CF6794" w:rsidRPr="00A30F71">
              <w:rPr>
                <w:noProof/>
                <w:webHidden/>
              </w:rPr>
              <w:fldChar w:fldCharType="separate"/>
            </w:r>
            <w:r w:rsidR="00CF6794" w:rsidRPr="00A30F71">
              <w:rPr>
                <w:noProof/>
                <w:webHidden/>
              </w:rPr>
              <w:t>18</w:t>
            </w:r>
            <w:r w:rsidR="00CF6794" w:rsidRPr="00A30F71">
              <w:rPr>
                <w:noProof/>
                <w:webHidden/>
              </w:rPr>
              <w:fldChar w:fldCharType="end"/>
            </w:r>
          </w:hyperlink>
        </w:p>
        <w:p w14:paraId="3993180B" w14:textId="6CE8A3FB" w:rsidR="00CF6794" w:rsidRPr="00A30F71" w:rsidRDefault="00000000">
          <w:pPr>
            <w:pStyle w:val="TOC2"/>
            <w:tabs>
              <w:tab w:val="right" w:leader="dot" w:pos="9016"/>
            </w:tabs>
            <w:rPr>
              <w:noProof/>
            </w:rPr>
          </w:pPr>
          <w:hyperlink w:anchor="_Toc127566295" w:history="1">
            <w:r w:rsidR="00CF6794" w:rsidRPr="00A30F71">
              <w:rPr>
                <w:rStyle w:val="Hyperlink"/>
                <w:rFonts w:eastAsia="Times New Roman"/>
                <w:noProof/>
                <w:lang w:eastAsia="en-GB"/>
              </w:rPr>
              <w:t>Recommendations:</w:t>
            </w:r>
            <w:r w:rsidR="00CF6794" w:rsidRPr="00A30F71">
              <w:rPr>
                <w:noProof/>
                <w:webHidden/>
              </w:rPr>
              <w:tab/>
            </w:r>
            <w:r w:rsidR="00CF6794" w:rsidRPr="00A30F71">
              <w:rPr>
                <w:noProof/>
                <w:webHidden/>
              </w:rPr>
              <w:fldChar w:fldCharType="begin"/>
            </w:r>
            <w:r w:rsidR="00CF6794" w:rsidRPr="00A30F71">
              <w:rPr>
                <w:noProof/>
                <w:webHidden/>
              </w:rPr>
              <w:instrText xml:space="preserve"> PAGEREF _Toc127566295 \h </w:instrText>
            </w:r>
            <w:r w:rsidR="00CF6794" w:rsidRPr="00A30F71">
              <w:rPr>
                <w:noProof/>
                <w:webHidden/>
              </w:rPr>
            </w:r>
            <w:r w:rsidR="00CF6794" w:rsidRPr="00A30F71">
              <w:rPr>
                <w:noProof/>
                <w:webHidden/>
              </w:rPr>
              <w:fldChar w:fldCharType="separate"/>
            </w:r>
            <w:r w:rsidR="00CF6794" w:rsidRPr="00A30F71">
              <w:rPr>
                <w:noProof/>
                <w:webHidden/>
              </w:rPr>
              <w:t>21</w:t>
            </w:r>
            <w:r w:rsidR="00CF6794" w:rsidRPr="00A30F71">
              <w:rPr>
                <w:noProof/>
                <w:webHidden/>
              </w:rPr>
              <w:fldChar w:fldCharType="end"/>
            </w:r>
          </w:hyperlink>
        </w:p>
        <w:p w14:paraId="5B0E20AE" w14:textId="554396FF" w:rsidR="00CF6794" w:rsidRPr="00A30F71" w:rsidRDefault="00000000">
          <w:pPr>
            <w:pStyle w:val="TOC2"/>
            <w:tabs>
              <w:tab w:val="right" w:leader="dot" w:pos="9016"/>
            </w:tabs>
            <w:rPr>
              <w:noProof/>
            </w:rPr>
          </w:pPr>
          <w:hyperlink w:anchor="_Toc127566296" w:history="1">
            <w:r w:rsidR="00CF6794" w:rsidRPr="00A30F71">
              <w:rPr>
                <w:rStyle w:val="Hyperlink"/>
                <w:rFonts w:eastAsia="Times New Roman"/>
                <w:noProof/>
                <w:lang w:eastAsia="en-GB"/>
              </w:rPr>
              <w:t>Conclusion</w:t>
            </w:r>
            <w:r w:rsidR="00CF6794" w:rsidRPr="00A30F71">
              <w:rPr>
                <w:noProof/>
                <w:webHidden/>
              </w:rPr>
              <w:tab/>
            </w:r>
            <w:r w:rsidR="00CF6794" w:rsidRPr="00A30F71">
              <w:rPr>
                <w:noProof/>
                <w:webHidden/>
              </w:rPr>
              <w:fldChar w:fldCharType="begin"/>
            </w:r>
            <w:r w:rsidR="00CF6794" w:rsidRPr="00A30F71">
              <w:rPr>
                <w:noProof/>
                <w:webHidden/>
              </w:rPr>
              <w:instrText xml:space="preserve"> PAGEREF _Toc127566296 \h </w:instrText>
            </w:r>
            <w:r w:rsidR="00CF6794" w:rsidRPr="00A30F71">
              <w:rPr>
                <w:noProof/>
                <w:webHidden/>
              </w:rPr>
            </w:r>
            <w:r w:rsidR="00CF6794" w:rsidRPr="00A30F71">
              <w:rPr>
                <w:noProof/>
                <w:webHidden/>
              </w:rPr>
              <w:fldChar w:fldCharType="separate"/>
            </w:r>
            <w:r w:rsidR="00CF6794" w:rsidRPr="00A30F71">
              <w:rPr>
                <w:noProof/>
                <w:webHidden/>
              </w:rPr>
              <w:t>23</w:t>
            </w:r>
            <w:r w:rsidR="00CF6794" w:rsidRPr="00A30F71">
              <w:rPr>
                <w:noProof/>
                <w:webHidden/>
              </w:rPr>
              <w:fldChar w:fldCharType="end"/>
            </w:r>
          </w:hyperlink>
        </w:p>
        <w:p w14:paraId="4808A660" w14:textId="54048F49" w:rsidR="00CF6794" w:rsidRPr="00A30F71" w:rsidRDefault="00000000">
          <w:pPr>
            <w:pStyle w:val="TOC2"/>
            <w:tabs>
              <w:tab w:val="right" w:leader="dot" w:pos="9016"/>
            </w:tabs>
            <w:rPr>
              <w:noProof/>
            </w:rPr>
          </w:pPr>
          <w:hyperlink w:anchor="_Toc127566297" w:history="1">
            <w:r w:rsidR="00CF6794" w:rsidRPr="00A30F71">
              <w:rPr>
                <w:rStyle w:val="Hyperlink"/>
                <w:rFonts w:eastAsia="Times New Roman"/>
                <w:noProof/>
                <w:lang w:eastAsia="en-GB"/>
              </w:rPr>
              <w:t>Message of Thanks</w:t>
            </w:r>
            <w:r w:rsidR="00CF6794" w:rsidRPr="00A30F71">
              <w:rPr>
                <w:noProof/>
                <w:webHidden/>
              </w:rPr>
              <w:tab/>
            </w:r>
            <w:r w:rsidR="00CF6794" w:rsidRPr="00A30F71">
              <w:rPr>
                <w:noProof/>
                <w:webHidden/>
              </w:rPr>
              <w:fldChar w:fldCharType="begin"/>
            </w:r>
            <w:r w:rsidR="00CF6794" w:rsidRPr="00A30F71">
              <w:rPr>
                <w:noProof/>
                <w:webHidden/>
              </w:rPr>
              <w:instrText xml:space="preserve"> PAGEREF _Toc127566297 \h </w:instrText>
            </w:r>
            <w:r w:rsidR="00CF6794" w:rsidRPr="00A30F71">
              <w:rPr>
                <w:noProof/>
                <w:webHidden/>
              </w:rPr>
            </w:r>
            <w:r w:rsidR="00CF6794" w:rsidRPr="00A30F71">
              <w:rPr>
                <w:noProof/>
                <w:webHidden/>
              </w:rPr>
              <w:fldChar w:fldCharType="separate"/>
            </w:r>
            <w:r w:rsidR="00CF6794" w:rsidRPr="00A30F71">
              <w:rPr>
                <w:noProof/>
                <w:webHidden/>
              </w:rPr>
              <w:t>24</w:t>
            </w:r>
            <w:r w:rsidR="00CF6794" w:rsidRPr="00A30F71">
              <w:rPr>
                <w:noProof/>
                <w:webHidden/>
              </w:rPr>
              <w:fldChar w:fldCharType="end"/>
            </w:r>
          </w:hyperlink>
        </w:p>
        <w:p w14:paraId="0EE391B0" w14:textId="1A8B2E33" w:rsidR="00CF6794" w:rsidRPr="00A30F71" w:rsidRDefault="00000000">
          <w:pPr>
            <w:pStyle w:val="TOC2"/>
            <w:tabs>
              <w:tab w:val="right" w:leader="dot" w:pos="9016"/>
            </w:tabs>
            <w:rPr>
              <w:noProof/>
            </w:rPr>
          </w:pPr>
          <w:hyperlink w:anchor="_Toc127566298" w:history="1">
            <w:r w:rsidR="00CF6794" w:rsidRPr="00A30F71">
              <w:rPr>
                <w:rStyle w:val="Hyperlink"/>
                <w:noProof/>
              </w:rPr>
              <w:t>References:</w:t>
            </w:r>
            <w:r w:rsidR="00CF6794" w:rsidRPr="00A30F71">
              <w:rPr>
                <w:noProof/>
                <w:webHidden/>
              </w:rPr>
              <w:tab/>
            </w:r>
            <w:r w:rsidR="00CF6794" w:rsidRPr="00A30F71">
              <w:rPr>
                <w:noProof/>
                <w:webHidden/>
              </w:rPr>
              <w:fldChar w:fldCharType="begin"/>
            </w:r>
            <w:r w:rsidR="00CF6794" w:rsidRPr="00A30F71">
              <w:rPr>
                <w:noProof/>
                <w:webHidden/>
              </w:rPr>
              <w:instrText xml:space="preserve"> PAGEREF _Toc127566298 \h </w:instrText>
            </w:r>
            <w:r w:rsidR="00CF6794" w:rsidRPr="00A30F71">
              <w:rPr>
                <w:noProof/>
                <w:webHidden/>
              </w:rPr>
            </w:r>
            <w:r w:rsidR="00CF6794" w:rsidRPr="00A30F71">
              <w:rPr>
                <w:noProof/>
                <w:webHidden/>
              </w:rPr>
              <w:fldChar w:fldCharType="separate"/>
            </w:r>
            <w:r w:rsidR="00CF6794" w:rsidRPr="00A30F71">
              <w:rPr>
                <w:noProof/>
                <w:webHidden/>
              </w:rPr>
              <w:t>24</w:t>
            </w:r>
            <w:r w:rsidR="00CF6794" w:rsidRPr="00A30F71">
              <w:rPr>
                <w:noProof/>
                <w:webHidden/>
              </w:rPr>
              <w:fldChar w:fldCharType="end"/>
            </w:r>
          </w:hyperlink>
        </w:p>
        <w:p w14:paraId="5103349F" w14:textId="68780E73" w:rsidR="00CF6794" w:rsidRPr="00A30F71" w:rsidRDefault="00CF6794">
          <w:r w:rsidRPr="00A30F71">
            <w:rPr>
              <w:b/>
              <w:bCs/>
              <w:noProof/>
            </w:rPr>
            <w:fldChar w:fldCharType="end"/>
          </w:r>
        </w:p>
      </w:sdtContent>
    </w:sdt>
    <w:p w14:paraId="65A72EAD" w14:textId="59B68C45" w:rsidR="00CF6794" w:rsidRPr="00A30F71" w:rsidRDefault="00CF6794" w:rsidP="00581918">
      <w:pPr>
        <w:pBdr>
          <w:top w:val="single" w:sz="2" w:space="0" w:color="D9D9E3"/>
          <w:left w:val="single" w:sz="2" w:space="0" w:color="D9D9E3"/>
          <w:bottom w:val="single" w:sz="2" w:space="0" w:color="D9D9E3"/>
          <w:right w:val="single" w:sz="2" w:space="0" w:color="D9D9E3"/>
        </w:pBdr>
        <w:shd w:val="clear" w:color="auto" w:fill="FFFFFF" w:themeFill="background1"/>
        <w:spacing w:before="300" w:after="300"/>
        <w:jc w:val="both"/>
        <w:rPr>
          <w:rFonts w:eastAsia="Times New Roman" w:cs="Arial"/>
          <w:szCs w:val="24"/>
          <w:lang w:eastAsia="en-GB" w:bidi="bn-BD"/>
        </w:rPr>
      </w:pPr>
    </w:p>
    <w:p w14:paraId="4B3022B6" w14:textId="10B06C53" w:rsidR="00CF6794" w:rsidRPr="00A30F71" w:rsidRDefault="00CF6794" w:rsidP="00581918">
      <w:pPr>
        <w:pBdr>
          <w:top w:val="single" w:sz="2" w:space="0" w:color="D9D9E3"/>
          <w:left w:val="single" w:sz="2" w:space="0" w:color="D9D9E3"/>
          <w:bottom w:val="single" w:sz="2" w:space="0" w:color="D9D9E3"/>
          <w:right w:val="single" w:sz="2" w:space="0" w:color="D9D9E3"/>
        </w:pBdr>
        <w:shd w:val="clear" w:color="auto" w:fill="FFFFFF" w:themeFill="background1"/>
        <w:spacing w:before="300" w:after="300"/>
        <w:jc w:val="both"/>
        <w:rPr>
          <w:rFonts w:eastAsia="Times New Roman" w:cs="Arial"/>
          <w:szCs w:val="24"/>
          <w:lang w:eastAsia="en-GB" w:bidi="bn-BD"/>
        </w:rPr>
      </w:pPr>
    </w:p>
    <w:p w14:paraId="5B385536" w14:textId="1B29E724" w:rsidR="00CF6794" w:rsidRPr="00A30F71" w:rsidRDefault="00CF6794" w:rsidP="00581918">
      <w:pPr>
        <w:pBdr>
          <w:top w:val="single" w:sz="2" w:space="0" w:color="D9D9E3"/>
          <w:left w:val="single" w:sz="2" w:space="0" w:color="D9D9E3"/>
          <w:bottom w:val="single" w:sz="2" w:space="0" w:color="D9D9E3"/>
          <w:right w:val="single" w:sz="2" w:space="0" w:color="D9D9E3"/>
        </w:pBdr>
        <w:shd w:val="clear" w:color="auto" w:fill="FFFFFF" w:themeFill="background1"/>
        <w:spacing w:before="300" w:after="300"/>
        <w:jc w:val="both"/>
        <w:rPr>
          <w:rFonts w:eastAsia="Times New Roman" w:cs="Arial"/>
          <w:szCs w:val="24"/>
          <w:lang w:eastAsia="en-GB" w:bidi="bn-BD"/>
        </w:rPr>
      </w:pPr>
    </w:p>
    <w:p w14:paraId="3195007C" w14:textId="3C405590" w:rsidR="00CF6794" w:rsidRPr="00A30F71" w:rsidRDefault="00CF6794" w:rsidP="00581918">
      <w:pPr>
        <w:pBdr>
          <w:top w:val="single" w:sz="2" w:space="0" w:color="D9D9E3"/>
          <w:left w:val="single" w:sz="2" w:space="0" w:color="D9D9E3"/>
          <w:bottom w:val="single" w:sz="2" w:space="0" w:color="D9D9E3"/>
          <w:right w:val="single" w:sz="2" w:space="0" w:color="D9D9E3"/>
        </w:pBdr>
        <w:shd w:val="clear" w:color="auto" w:fill="FFFFFF" w:themeFill="background1"/>
        <w:spacing w:before="300" w:after="300"/>
        <w:jc w:val="both"/>
        <w:rPr>
          <w:rFonts w:eastAsia="Times New Roman" w:cs="Arial"/>
          <w:szCs w:val="24"/>
          <w:lang w:eastAsia="en-GB" w:bidi="bn-BD"/>
        </w:rPr>
      </w:pPr>
    </w:p>
    <w:p w14:paraId="0B1F37DA" w14:textId="47AE650F" w:rsidR="00CF6794" w:rsidRPr="00A30F71" w:rsidRDefault="00CF6794" w:rsidP="00581918">
      <w:pPr>
        <w:pBdr>
          <w:top w:val="single" w:sz="2" w:space="0" w:color="D9D9E3"/>
          <w:left w:val="single" w:sz="2" w:space="0" w:color="D9D9E3"/>
          <w:bottom w:val="single" w:sz="2" w:space="0" w:color="D9D9E3"/>
          <w:right w:val="single" w:sz="2" w:space="0" w:color="D9D9E3"/>
        </w:pBdr>
        <w:shd w:val="clear" w:color="auto" w:fill="FFFFFF" w:themeFill="background1"/>
        <w:spacing w:before="300" w:after="300"/>
        <w:jc w:val="both"/>
        <w:rPr>
          <w:rFonts w:eastAsia="Times New Roman" w:cs="Arial"/>
          <w:szCs w:val="24"/>
          <w:lang w:eastAsia="en-GB" w:bidi="bn-BD"/>
        </w:rPr>
      </w:pPr>
    </w:p>
    <w:p w14:paraId="0867D981" w14:textId="130FD04E" w:rsidR="00CF6794" w:rsidRPr="00A30F71" w:rsidRDefault="00CF6794" w:rsidP="00581918">
      <w:pPr>
        <w:pBdr>
          <w:top w:val="single" w:sz="2" w:space="0" w:color="D9D9E3"/>
          <w:left w:val="single" w:sz="2" w:space="0" w:color="D9D9E3"/>
          <w:bottom w:val="single" w:sz="2" w:space="0" w:color="D9D9E3"/>
          <w:right w:val="single" w:sz="2" w:space="0" w:color="D9D9E3"/>
        </w:pBdr>
        <w:shd w:val="clear" w:color="auto" w:fill="FFFFFF" w:themeFill="background1"/>
        <w:spacing w:before="300" w:after="300"/>
        <w:jc w:val="both"/>
        <w:rPr>
          <w:rFonts w:eastAsia="Times New Roman" w:cs="Arial"/>
          <w:szCs w:val="24"/>
          <w:lang w:eastAsia="en-GB" w:bidi="bn-BD"/>
        </w:rPr>
      </w:pPr>
    </w:p>
    <w:p w14:paraId="60B6FAC7" w14:textId="66BF9834" w:rsidR="00CF6794" w:rsidRPr="00A30F71" w:rsidRDefault="00CF6794" w:rsidP="00581918">
      <w:pPr>
        <w:pBdr>
          <w:top w:val="single" w:sz="2" w:space="0" w:color="D9D9E3"/>
          <w:left w:val="single" w:sz="2" w:space="0" w:color="D9D9E3"/>
          <w:bottom w:val="single" w:sz="2" w:space="0" w:color="D9D9E3"/>
          <w:right w:val="single" w:sz="2" w:space="0" w:color="D9D9E3"/>
        </w:pBdr>
        <w:shd w:val="clear" w:color="auto" w:fill="FFFFFF" w:themeFill="background1"/>
        <w:spacing w:before="300" w:after="300"/>
        <w:jc w:val="both"/>
        <w:rPr>
          <w:rFonts w:eastAsia="Times New Roman" w:cs="Arial"/>
          <w:szCs w:val="24"/>
          <w:lang w:eastAsia="en-GB" w:bidi="bn-BD"/>
        </w:rPr>
      </w:pPr>
    </w:p>
    <w:p w14:paraId="5F3F0304" w14:textId="0F63A186" w:rsidR="00CF6794" w:rsidRPr="00A30F71" w:rsidRDefault="00CF6794" w:rsidP="00581918">
      <w:pPr>
        <w:pBdr>
          <w:top w:val="single" w:sz="2" w:space="0" w:color="D9D9E3"/>
          <w:left w:val="single" w:sz="2" w:space="0" w:color="D9D9E3"/>
          <w:bottom w:val="single" w:sz="2" w:space="0" w:color="D9D9E3"/>
          <w:right w:val="single" w:sz="2" w:space="0" w:color="D9D9E3"/>
        </w:pBdr>
        <w:shd w:val="clear" w:color="auto" w:fill="FFFFFF" w:themeFill="background1"/>
        <w:spacing w:before="300" w:after="300"/>
        <w:jc w:val="both"/>
        <w:rPr>
          <w:rFonts w:eastAsia="Times New Roman" w:cs="Arial"/>
          <w:szCs w:val="24"/>
          <w:lang w:eastAsia="en-GB" w:bidi="bn-BD"/>
        </w:rPr>
      </w:pPr>
    </w:p>
    <w:p w14:paraId="61D09BC3" w14:textId="500690C5" w:rsidR="00581918" w:rsidRPr="00A30F71" w:rsidRDefault="00581918" w:rsidP="00581918">
      <w:pPr>
        <w:pBdr>
          <w:top w:val="single" w:sz="2" w:space="0" w:color="D9D9E3"/>
          <w:left w:val="single" w:sz="2" w:space="0" w:color="D9D9E3"/>
          <w:bottom w:val="single" w:sz="2" w:space="0" w:color="D9D9E3"/>
          <w:right w:val="single" w:sz="2" w:space="0" w:color="D9D9E3"/>
        </w:pBdr>
        <w:shd w:val="clear" w:color="auto" w:fill="FFFFFF" w:themeFill="background1"/>
        <w:spacing w:before="300" w:after="300"/>
        <w:jc w:val="both"/>
        <w:rPr>
          <w:rFonts w:eastAsia="Times New Roman" w:cs="Arial"/>
          <w:szCs w:val="24"/>
          <w:lang w:eastAsia="en-GB" w:bidi="bn-BD"/>
        </w:rPr>
      </w:pPr>
    </w:p>
    <w:p w14:paraId="26ECBA6C" w14:textId="62B88771" w:rsidR="00E704DE" w:rsidRPr="00A30F71" w:rsidRDefault="00E704DE" w:rsidP="00581918">
      <w:pPr>
        <w:pBdr>
          <w:top w:val="single" w:sz="2" w:space="0" w:color="D9D9E3"/>
          <w:left w:val="single" w:sz="2" w:space="0" w:color="D9D9E3"/>
          <w:bottom w:val="single" w:sz="2" w:space="0" w:color="D9D9E3"/>
          <w:right w:val="single" w:sz="2" w:space="0" w:color="D9D9E3"/>
        </w:pBdr>
        <w:shd w:val="clear" w:color="auto" w:fill="FFFFFF" w:themeFill="background1"/>
        <w:spacing w:before="300" w:after="300"/>
        <w:jc w:val="both"/>
        <w:rPr>
          <w:rFonts w:eastAsia="Times New Roman" w:cs="Arial"/>
          <w:szCs w:val="24"/>
          <w:lang w:eastAsia="en-GB" w:bidi="bn-BD"/>
        </w:rPr>
      </w:pPr>
    </w:p>
    <w:p w14:paraId="5C30DB75" w14:textId="77777777" w:rsidR="00E704DE" w:rsidRPr="00A30F71" w:rsidRDefault="00E704DE" w:rsidP="00581918">
      <w:pPr>
        <w:pBdr>
          <w:top w:val="single" w:sz="2" w:space="0" w:color="D9D9E3"/>
          <w:left w:val="single" w:sz="2" w:space="0" w:color="D9D9E3"/>
          <w:bottom w:val="single" w:sz="2" w:space="0" w:color="D9D9E3"/>
          <w:right w:val="single" w:sz="2" w:space="0" w:color="D9D9E3"/>
        </w:pBdr>
        <w:shd w:val="clear" w:color="auto" w:fill="FFFFFF" w:themeFill="background1"/>
        <w:spacing w:before="300" w:after="300"/>
        <w:jc w:val="both"/>
        <w:rPr>
          <w:rFonts w:eastAsia="Times New Roman" w:cs="Arial"/>
          <w:szCs w:val="24"/>
          <w:lang w:eastAsia="en-GB" w:bidi="bn-BD"/>
        </w:rPr>
      </w:pPr>
    </w:p>
    <w:p w14:paraId="5D8B1638" w14:textId="261835BD" w:rsidR="00581918" w:rsidRPr="00A30F71" w:rsidRDefault="00581918" w:rsidP="00581918">
      <w:pPr>
        <w:pStyle w:val="NormalWeb"/>
        <w:pBdr>
          <w:top w:val="single" w:sz="2" w:space="0" w:color="D9D9E3"/>
          <w:left w:val="single" w:sz="2" w:space="0" w:color="D9D9E3"/>
          <w:bottom w:val="single" w:sz="2" w:space="0" w:color="D9D9E3"/>
          <w:right w:val="single" w:sz="2" w:space="0" w:color="D9D9E3"/>
        </w:pBdr>
        <w:shd w:val="clear" w:color="auto" w:fill="FFFFFF" w:themeFill="background1"/>
        <w:spacing w:before="0" w:beforeAutospacing="0" w:after="300" w:afterAutospacing="0" w:line="360" w:lineRule="auto"/>
        <w:jc w:val="both"/>
        <w:rPr>
          <w:rFonts w:ascii="Arial" w:hAnsi="Arial" w:cs="Arial"/>
        </w:rPr>
      </w:pPr>
      <w:bookmarkStart w:id="2" w:name="_Toc127566292"/>
      <w:r w:rsidRPr="00A30F71">
        <w:rPr>
          <w:rStyle w:val="Heading2Char"/>
        </w:rPr>
        <w:t>Introduction</w:t>
      </w:r>
      <w:bookmarkEnd w:id="2"/>
    </w:p>
    <w:p w14:paraId="2090AEA2" w14:textId="1BD90409" w:rsidR="00581918" w:rsidRPr="00A30F71" w:rsidRDefault="00581918" w:rsidP="00581918">
      <w:pPr>
        <w:pStyle w:val="NormalWeb"/>
        <w:pBdr>
          <w:top w:val="single" w:sz="2" w:space="0" w:color="D9D9E3"/>
          <w:left w:val="single" w:sz="2" w:space="0" w:color="D9D9E3"/>
          <w:bottom w:val="single" w:sz="2" w:space="0" w:color="D9D9E3"/>
          <w:right w:val="single" w:sz="2" w:space="0" w:color="D9D9E3"/>
        </w:pBdr>
        <w:shd w:val="clear" w:color="auto" w:fill="FFFFFF" w:themeFill="background1"/>
        <w:spacing w:before="0" w:beforeAutospacing="0" w:after="300" w:afterAutospacing="0" w:line="360" w:lineRule="auto"/>
        <w:jc w:val="both"/>
        <w:rPr>
          <w:rFonts w:ascii="Arial" w:hAnsi="Arial" w:cs="Arial"/>
        </w:rPr>
      </w:pPr>
      <w:r w:rsidRPr="00A30F71">
        <w:rPr>
          <w:rFonts w:ascii="Arial" w:hAnsi="Arial" w:cs="Arial"/>
        </w:rPr>
        <w:t>This report provides an analysis of the organi</w:t>
      </w:r>
      <w:r w:rsidR="00C005D9">
        <w:rPr>
          <w:rFonts w:ascii="Arial" w:hAnsi="Arial" w:cs="Arial"/>
        </w:rPr>
        <w:t>s</w:t>
      </w:r>
      <w:r w:rsidRPr="00A30F71">
        <w:rPr>
          <w:rFonts w:ascii="Arial" w:hAnsi="Arial" w:cs="Arial"/>
        </w:rPr>
        <w:t>ational structure and management practices of Maldron Hotel Newcastle. The purpose of this report is to identify areas where improvements can be made to increase operational efficiency, enhance the guest experience, and improve overall performance.</w:t>
      </w:r>
    </w:p>
    <w:p w14:paraId="69883CFD" w14:textId="568B6DE6" w:rsidR="00581918" w:rsidRPr="00A30F71" w:rsidRDefault="00581918" w:rsidP="00581918">
      <w:pPr>
        <w:pStyle w:val="NormalWeb"/>
        <w:pBdr>
          <w:top w:val="single" w:sz="2" w:space="0" w:color="D9D9E3"/>
          <w:left w:val="single" w:sz="2" w:space="0" w:color="D9D9E3"/>
          <w:bottom w:val="single" w:sz="2" w:space="0" w:color="D9D9E3"/>
          <w:right w:val="single" w:sz="2" w:space="0" w:color="D9D9E3"/>
        </w:pBdr>
        <w:shd w:val="clear" w:color="auto" w:fill="FFFFFF" w:themeFill="background1"/>
        <w:spacing w:before="300" w:beforeAutospacing="0" w:after="300" w:afterAutospacing="0" w:line="360" w:lineRule="auto"/>
        <w:jc w:val="both"/>
        <w:rPr>
          <w:rFonts w:ascii="Arial" w:hAnsi="Arial" w:cs="Arial"/>
        </w:rPr>
      </w:pPr>
      <w:r w:rsidRPr="00C5198F">
        <w:rPr>
          <w:rFonts w:ascii="Arial" w:hAnsi="Arial" w:cs="Arial"/>
          <w:b/>
          <w:bCs/>
        </w:rPr>
        <w:t>Assessment of the Current Organi</w:t>
      </w:r>
      <w:r w:rsidR="00C005D9" w:rsidRPr="00C5198F">
        <w:rPr>
          <w:rFonts w:ascii="Arial" w:hAnsi="Arial" w:cs="Arial"/>
          <w:b/>
          <w:bCs/>
        </w:rPr>
        <w:t>s</w:t>
      </w:r>
      <w:r w:rsidRPr="00C5198F">
        <w:rPr>
          <w:rFonts w:ascii="Arial" w:hAnsi="Arial" w:cs="Arial"/>
          <w:b/>
          <w:bCs/>
        </w:rPr>
        <w:t>ational Structure</w:t>
      </w:r>
      <w:r w:rsidRPr="00A30F71">
        <w:rPr>
          <w:rFonts w:ascii="Arial" w:hAnsi="Arial" w:cs="Arial"/>
        </w:rPr>
        <w:t>: Our assessment of the current organi</w:t>
      </w:r>
      <w:r w:rsidR="00C005D9">
        <w:rPr>
          <w:rFonts w:ascii="Arial" w:hAnsi="Arial" w:cs="Arial"/>
        </w:rPr>
        <w:t>s</w:t>
      </w:r>
      <w:r w:rsidRPr="00A30F71">
        <w:rPr>
          <w:rFonts w:ascii="Arial" w:hAnsi="Arial" w:cs="Arial"/>
        </w:rPr>
        <w:t>ational structure at Maldron Hotel Newcastle found that there is a lack of clarity in the roles and responsibilities of different departments. There is also a lack of communication and coordination between departments, which can result in inefficiencies and delays in delivering services to guests</w:t>
      </w:r>
      <w:r w:rsidR="00E000E8">
        <w:rPr>
          <w:rFonts w:ascii="Arial" w:hAnsi="Arial" w:cs="Arial"/>
        </w:rPr>
        <w:t xml:space="preserve"> (Burke, 2020)</w:t>
      </w:r>
      <w:r w:rsidRPr="00A30F71">
        <w:rPr>
          <w:rFonts w:ascii="Arial" w:hAnsi="Arial" w:cs="Arial"/>
        </w:rPr>
        <w:t>.</w:t>
      </w:r>
    </w:p>
    <w:p w14:paraId="2A98A255" w14:textId="5479CAE2" w:rsidR="00581918" w:rsidRPr="00A30F71" w:rsidRDefault="00581918" w:rsidP="00581918">
      <w:pPr>
        <w:pStyle w:val="NormalWeb"/>
        <w:pBdr>
          <w:top w:val="single" w:sz="2" w:space="0" w:color="D9D9E3"/>
          <w:left w:val="single" w:sz="2" w:space="0" w:color="D9D9E3"/>
          <w:bottom w:val="single" w:sz="2" w:space="0" w:color="D9D9E3"/>
          <w:right w:val="single" w:sz="2" w:space="0" w:color="D9D9E3"/>
        </w:pBdr>
        <w:shd w:val="clear" w:color="auto" w:fill="FFFFFF" w:themeFill="background1"/>
        <w:spacing w:before="300" w:beforeAutospacing="0" w:after="300" w:afterAutospacing="0" w:line="360" w:lineRule="auto"/>
        <w:jc w:val="both"/>
        <w:rPr>
          <w:rFonts w:ascii="Arial" w:hAnsi="Arial" w:cs="Arial"/>
        </w:rPr>
      </w:pPr>
      <w:r w:rsidRPr="00C5198F">
        <w:rPr>
          <w:rFonts w:ascii="Arial" w:hAnsi="Arial" w:cs="Arial"/>
          <w:b/>
          <w:bCs/>
        </w:rPr>
        <w:t>Assessment of Current Management Practices:</w:t>
      </w:r>
      <w:r w:rsidRPr="00A30F71">
        <w:rPr>
          <w:rFonts w:ascii="Arial" w:hAnsi="Arial" w:cs="Arial"/>
        </w:rPr>
        <w:t xml:space="preserve"> Our assessment of the current management practices at Maldron Hotel Newcastle found that there is a lack of emphasis on employee training and development</w:t>
      </w:r>
      <w:sdt>
        <w:sdtPr>
          <w:rPr>
            <w:rFonts w:ascii="Arial" w:hAnsi="Arial" w:cs="Arial"/>
          </w:rPr>
          <w:id w:val="1402177674"/>
          <w:citation/>
        </w:sdtPr>
        <w:sdtContent>
          <w:r w:rsidR="006E3547">
            <w:rPr>
              <w:rFonts w:ascii="Arial" w:hAnsi="Arial" w:cs="Arial"/>
            </w:rPr>
            <w:fldChar w:fldCharType="begin"/>
          </w:r>
          <w:r w:rsidR="006E3547">
            <w:rPr>
              <w:rFonts w:ascii="Arial" w:hAnsi="Arial" w:cs="Arial"/>
              <w:lang w:val="en-US"/>
            </w:rPr>
            <w:instrText xml:space="preserve"> CITATION Placeholder2 \l 1033 </w:instrText>
          </w:r>
          <w:r w:rsidR="006E3547">
            <w:rPr>
              <w:rFonts w:ascii="Arial" w:hAnsi="Arial" w:cs="Arial"/>
            </w:rPr>
            <w:fldChar w:fldCharType="separate"/>
          </w:r>
          <w:r w:rsidR="006168C2">
            <w:rPr>
              <w:rFonts w:ascii="Arial" w:hAnsi="Arial" w:cs="Arial"/>
              <w:noProof/>
              <w:lang w:val="en-US"/>
            </w:rPr>
            <w:t xml:space="preserve"> </w:t>
          </w:r>
          <w:r w:rsidR="006168C2" w:rsidRPr="006168C2">
            <w:rPr>
              <w:rFonts w:ascii="Arial" w:hAnsi="Arial" w:cs="Arial"/>
              <w:noProof/>
              <w:lang w:val="en-US"/>
            </w:rPr>
            <w:t>(Placeholder2)</w:t>
          </w:r>
          <w:r w:rsidR="006E3547">
            <w:rPr>
              <w:rFonts w:ascii="Arial" w:hAnsi="Arial" w:cs="Arial"/>
            </w:rPr>
            <w:fldChar w:fldCharType="end"/>
          </w:r>
        </w:sdtContent>
      </w:sdt>
      <w:r w:rsidRPr="00A30F71">
        <w:rPr>
          <w:rFonts w:ascii="Arial" w:hAnsi="Arial" w:cs="Arial"/>
        </w:rPr>
        <w:t>. The hotel also lacks a formal system for collecting and analy</w:t>
      </w:r>
      <w:r w:rsidR="00C005D9">
        <w:rPr>
          <w:rFonts w:ascii="Arial" w:hAnsi="Arial" w:cs="Arial"/>
        </w:rPr>
        <w:t>s</w:t>
      </w:r>
      <w:r w:rsidRPr="00A30F71">
        <w:rPr>
          <w:rFonts w:ascii="Arial" w:hAnsi="Arial" w:cs="Arial"/>
        </w:rPr>
        <w:t>ing guest feedback, which can make it difficult to identify areas for improvement</w:t>
      </w:r>
      <w:r w:rsidR="002820D8">
        <w:rPr>
          <w:rFonts w:ascii="Arial" w:hAnsi="Arial" w:cs="Arial"/>
        </w:rPr>
        <w:t xml:space="preserve"> (Ionita, 2016)</w:t>
      </w:r>
      <w:r w:rsidRPr="00A30F71">
        <w:rPr>
          <w:rFonts w:ascii="Arial" w:hAnsi="Arial" w:cs="Arial"/>
        </w:rPr>
        <w:t>.</w:t>
      </w:r>
    </w:p>
    <w:p w14:paraId="3C986A59" w14:textId="0E96D65A" w:rsidR="00581918" w:rsidRPr="00A30F71" w:rsidRDefault="00581918" w:rsidP="00581918">
      <w:pPr>
        <w:pStyle w:val="NormalWeb"/>
        <w:pBdr>
          <w:top w:val="single" w:sz="2" w:space="0" w:color="D9D9E3"/>
          <w:left w:val="single" w:sz="2" w:space="0" w:color="D9D9E3"/>
          <w:bottom w:val="single" w:sz="2" w:space="0" w:color="D9D9E3"/>
          <w:right w:val="single" w:sz="2" w:space="0" w:color="D9D9E3"/>
        </w:pBdr>
        <w:shd w:val="clear" w:color="auto" w:fill="FFFFFF" w:themeFill="background1"/>
        <w:spacing w:before="300" w:beforeAutospacing="0" w:after="300" w:afterAutospacing="0" w:line="360" w:lineRule="auto"/>
        <w:jc w:val="both"/>
        <w:rPr>
          <w:rFonts w:ascii="Arial" w:hAnsi="Arial" w:cs="Arial"/>
        </w:rPr>
      </w:pPr>
      <w:r w:rsidRPr="00C5198F">
        <w:rPr>
          <w:rFonts w:ascii="Arial" w:hAnsi="Arial" w:cs="Arial"/>
          <w:b/>
          <w:bCs/>
        </w:rPr>
        <w:t>Recommendations for Improvements:</w:t>
      </w:r>
      <w:r w:rsidRPr="00A30F71">
        <w:rPr>
          <w:rFonts w:ascii="Arial" w:hAnsi="Arial" w:cs="Arial"/>
        </w:rPr>
        <w:t xml:space="preserve"> Based on our assessment, we recommend the following improvements to the organi</w:t>
      </w:r>
      <w:r w:rsidR="00C005D9">
        <w:rPr>
          <w:rFonts w:ascii="Arial" w:hAnsi="Arial" w:cs="Arial"/>
        </w:rPr>
        <w:t>s</w:t>
      </w:r>
      <w:r w:rsidRPr="00A30F71">
        <w:rPr>
          <w:rFonts w:ascii="Arial" w:hAnsi="Arial" w:cs="Arial"/>
        </w:rPr>
        <w:t>ational structure and management practices at Maldron Hotel Newcastle:</w:t>
      </w:r>
    </w:p>
    <w:p w14:paraId="3E34BF82" w14:textId="110250A8" w:rsidR="00581918" w:rsidRPr="00A30F71" w:rsidRDefault="00581918" w:rsidP="00581918">
      <w:pPr>
        <w:pStyle w:val="NormalWeb"/>
        <w:numPr>
          <w:ilvl w:val="0"/>
          <w:numId w:val="8"/>
        </w:numPr>
        <w:pBdr>
          <w:top w:val="single" w:sz="2" w:space="0" w:color="D9D9E3"/>
          <w:left w:val="single" w:sz="2" w:space="5" w:color="D9D9E3"/>
          <w:bottom w:val="single" w:sz="2" w:space="0" w:color="D9D9E3"/>
          <w:right w:val="single" w:sz="2" w:space="0" w:color="D9D9E3"/>
        </w:pBdr>
        <w:shd w:val="clear" w:color="auto" w:fill="FFFFFF" w:themeFill="background1"/>
        <w:spacing w:before="0" w:beforeAutospacing="0" w:after="0" w:afterAutospacing="0" w:line="360" w:lineRule="auto"/>
        <w:jc w:val="both"/>
        <w:rPr>
          <w:rFonts w:ascii="Arial" w:hAnsi="Arial" w:cs="Arial"/>
        </w:rPr>
      </w:pPr>
      <w:r w:rsidRPr="00A30F71">
        <w:rPr>
          <w:rFonts w:ascii="Arial" w:hAnsi="Arial" w:cs="Arial"/>
        </w:rPr>
        <w:t>Clarify Roles and Responsibilities: The hotel should review and update job descriptions for all staff and ensure that each department has clear roles and responsibilities. This will help to improve communication and coordination between departments, which will enhance operational efficiency and the guest experience</w:t>
      </w:r>
      <w:r w:rsidR="00B86E40">
        <w:rPr>
          <w:rFonts w:ascii="Arial" w:hAnsi="Arial" w:cs="Arial"/>
        </w:rPr>
        <w:t xml:space="preserve"> (Lee, 2012)</w:t>
      </w:r>
      <w:r w:rsidRPr="00A30F71">
        <w:rPr>
          <w:rFonts w:ascii="Arial" w:hAnsi="Arial" w:cs="Arial"/>
        </w:rPr>
        <w:t>.</w:t>
      </w:r>
    </w:p>
    <w:p w14:paraId="08A3BCA4" w14:textId="12295543" w:rsidR="00581918" w:rsidRPr="00A30F71" w:rsidRDefault="00581918" w:rsidP="00581918">
      <w:pPr>
        <w:pStyle w:val="NormalWeb"/>
        <w:numPr>
          <w:ilvl w:val="0"/>
          <w:numId w:val="8"/>
        </w:numPr>
        <w:pBdr>
          <w:top w:val="single" w:sz="2" w:space="0" w:color="D9D9E3"/>
          <w:left w:val="single" w:sz="2" w:space="5" w:color="D9D9E3"/>
          <w:bottom w:val="single" w:sz="2" w:space="0" w:color="D9D9E3"/>
          <w:right w:val="single" w:sz="2" w:space="0" w:color="D9D9E3"/>
        </w:pBdr>
        <w:shd w:val="clear" w:color="auto" w:fill="FFFFFF" w:themeFill="background1"/>
        <w:spacing w:before="0" w:beforeAutospacing="0" w:after="0" w:afterAutospacing="0" w:line="360" w:lineRule="auto"/>
        <w:jc w:val="both"/>
        <w:rPr>
          <w:rFonts w:ascii="Arial" w:hAnsi="Arial" w:cs="Arial"/>
        </w:rPr>
      </w:pPr>
      <w:r w:rsidRPr="00A30F71">
        <w:rPr>
          <w:rFonts w:ascii="Arial" w:hAnsi="Arial" w:cs="Arial"/>
        </w:rPr>
        <w:t>Establish Communication Channels: The hotel should establish clear communication channels between departments to ensure that information and requests are shared in a timely and effective manner</w:t>
      </w:r>
      <w:sdt>
        <w:sdtPr>
          <w:rPr>
            <w:rFonts w:ascii="Arial" w:hAnsi="Arial" w:cs="Arial"/>
          </w:rPr>
          <w:id w:val="2064453388"/>
          <w:citation/>
        </w:sdtPr>
        <w:sdtContent>
          <w:r w:rsidR="00EA0937">
            <w:rPr>
              <w:rFonts w:ascii="Arial" w:hAnsi="Arial" w:cs="Arial"/>
            </w:rPr>
            <w:fldChar w:fldCharType="begin"/>
          </w:r>
          <w:r w:rsidR="00EA0937">
            <w:rPr>
              <w:rFonts w:ascii="Arial" w:hAnsi="Arial" w:cs="Arial"/>
              <w:lang w:val="en-US"/>
            </w:rPr>
            <w:instrText xml:space="preserve"> CITATION Placeholder3 \l 1033 </w:instrText>
          </w:r>
          <w:r w:rsidR="00EA0937">
            <w:rPr>
              <w:rFonts w:ascii="Arial" w:hAnsi="Arial" w:cs="Arial"/>
            </w:rPr>
            <w:fldChar w:fldCharType="separate"/>
          </w:r>
          <w:r w:rsidR="006168C2">
            <w:rPr>
              <w:rFonts w:ascii="Arial" w:hAnsi="Arial" w:cs="Arial"/>
              <w:noProof/>
              <w:lang w:val="en-US"/>
            </w:rPr>
            <w:t xml:space="preserve"> </w:t>
          </w:r>
          <w:r w:rsidR="006168C2" w:rsidRPr="006168C2">
            <w:rPr>
              <w:rFonts w:ascii="Arial" w:hAnsi="Arial" w:cs="Arial"/>
              <w:noProof/>
              <w:lang w:val="en-US"/>
            </w:rPr>
            <w:t>(Placeholder3)</w:t>
          </w:r>
          <w:r w:rsidR="00EA0937">
            <w:rPr>
              <w:rFonts w:ascii="Arial" w:hAnsi="Arial" w:cs="Arial"/>
            </w:rPr>
            <w:fldChar w:fldCharType="end"/>
          </w:r>
        </w:sdtContent>
      </w:sdt>
      <w:r w:rsidRPr="00A30F71">
        <w:rPr>
          <w:rFonts w:ascii="Arial" w:hAnsi="Arial" w:cs="Arial"/>
        </w:rPr>
        <w:t xml:space="preserve">. This can </w:t>
      </w:r>
      <w:r w:rsidRPr="00A30F71">
        <w:rPr>
          <w:rFonts w:ascii="Arial" w:hAnsi="Arial" w:cs="Arial"/>
        </w:rPr>
        <w:lastRenderedPageBreak/>
        <w:t>be achieved through regular departmental meetings and the use of technology such as a cloud-based project management system.</w:t>
      </w:r>
    </w:p>
    <w:p w14:paraId="0C888DF6" w14:textId="354F36E0" w:rsidR="00581918" w:rsidRPr="00A30F71" w:rsidRDefault="00581918" w:rsidP="00581918">
      <w:pPr>
        <w:pStyle w:val="NormalWeb"/>
        <w:numPr>
          <w:ilvl w:val="0"/>
          <w:numId w:val="8"/>
        </w:numPr>
        <w:pBdr>
          <w:top w:val="single" w:sz="2" w:space="0" w:color="D9D9E3"/>
          <w:left w:val="single" w:sz="2" w:space="5" w:color="D9D9E3"/>
          <w:bottom w:val="single" w:sz="2" w:space="0" w:color="D9D9E3"/>
          <w:right w:val="single" w:sz="2" w:space="0" w:color="D9D9E3"/>
        </w:pBdr>
        <w:shd w:val="clear" w:color="auto" w:fill="FFFFFF" w:themeFill="background1"/>
        <w:spacing w:before="0" w:beforeAutospacing="0" w:after="0" w:afterAutospacing="0" w:line="360" w:lineRule="auto"/>
        <w:jc w:val="both"/>
        <w:rPr>
          <w:rFonts w:ascii="Arial" w:hAnsi="Arial" w:cs="Arial"/>
        </w:rPr>
      </w:pPr>
      <w:r w:rsidRPr="00A30F71">
        <w:rPr>
          <w:rFonts w:ascii="Arial" w:hAnsi="Arial" w:cs="Arial"/>
        </w:rPr>
        <w:t>Emphasi</w:t>
      </w:r>
      <w:r w:rsidR="00C005D9">
        <w:rPr>
          <w:rFonts w:ascii="Arial" w:hAnsi="Arial" w:cs="Arial"/>
        </w:rPr>
        <w:t>s</w:t>
      </w:r>
      <w:r w:rsidRPr="00A30F71">
        <w:rPr>
          <w:rFonts w:ascii="Arial" w:hAnsi="Arial" w:cs="Arial"/>
        </w:rPr>
        <w:t>e Employee Training: The hotel should implement a formal employee training and development program to ensure that staff have the necessary skills and knowledge to deliver high-quality service to guests</w:t>
      </w:r>
      <w:sdt>
        <w:sdtPr>
          <w:rPr>
            <w:rFonts w:ascii="Arial" w:hAnsi="Arial" w:cs="Arial"/>
          </w:rPr>
          <w:id w:val="-347490738"/>
          <w:citation/>
        </w:sdtPr>
        <w:sdtContent>
          <w:r w:rsidR="00872ED6">
            <w:rPr>
              <w:rFonts w:ascii="Arial" w:hAnsi="Arial" w:cs="Arial"/>
            </w:rPr>
            <w:fldChar w:fldCharType="begin"/>
          </w:r>
          <w:r w:rsidR="00C6414D">
            <w:rPr>
              <w:rFonts w:ascii="Arial" w:hAnsi="Arial" w:cs="Arial"/>
              <w:lang w:val="en-US"/>
            </w:rPr>
            <w:instrText xml:space="preserve">CITATION Hel23 \l 1033 </w:instrText>
          </w:r>
          <w:r w:rsidR="00872ED6">
            <w:rPr>
              <w:rFonts w:ascii="Arial" w:hAnsi="Arial" w:cs="Arial"/>
            </w:rPr>
            <w:fldChar w:fldCharType="separate"/>
          </w:r>
          <w:r w:rsidR="006168C2">
            <w:rPr>
              <w:rFonts w:ascii="Arial" w:hAnsi="Arial" w:cs="Arial"/>
              <w:noProof/>
            </w:rPr>
            <w:t xml:space="preserve"> </w:t>
          </w:r>
          <w:r w:rsidR="006168C2" w:rsidRPr="006168C2">
            <w:rPr>
              <w:rFonts w:ascii="Arial" w:hAnsi="Arial" w:cs="Arial"/>
              <w:noProof/>
            </w:rPr>
            <w:t>(Scout, 2022)</w:t>
          </w:r>
          <w:r w:rsidR="00872ED6">
            <w:rPr>
              <w:rFonts w:ascii="Arial" w:hAnsi="Arial" w:cs="Arial"/>
            </w:rPr>
            <w:fldChar w:fldCharType="end"/>
          </w:r>
        </w:sdtContent>
      </w:sdt>
      <w:r w:rsidRPr="00A30F71">
        <w:rPr>
          <w:rFonts w:ascii="Arial" w:hAnsi="Arial" w:cs="Arial"/>
        </w:rPr>
        <w:t>. This can include training on customer service, sales, and marketing.</w:t>
      </w:r>
    </w:p>
    <w:p w14:paraId="6DBADA8D" w14:textId="15B336AA" w:rsidR="00581918" w:rsidRPr="00A30F71" w:rsidRDefault="00581918" w:rsidP="00581918">
      <w:pPr>
        <w:pStyle w:val="NormalWeb"/>
        <w:numPr>
          <w:ilvl w:val="0"/>
          <w:numId w:val="8"/>
        </w:numPr>
        <w:pBdr>
          <w:top w:val="single" w:sz="2" w:space="0" w:color="D9D9E3"/>
          <w:left w:val="single" w:sz="2" w:space="5" w:color="D9D9E3"/>
          <w:bottom w:val="single" w:sz="2" w:space="0" w:color="D9D9E3"/>
          <w:right w:val="single" w:sz="2" w:space="0" w:color="D9D9E3"/>
        </w:pBdr>
        <w:shd w:val="clear" w:color="auto" w:fill="FFFFFF" w:themeFill="background1"/>
        <w:spacing w:before="0" w:beforeAutospacing="0" w:after="0" w:afterAutospacing="0" w:line="360" w:lineRule="auto"/>
        <w:jc w:val="both"/>
        <w:rPr>
          <w:rFonts w:ascii="Arial" w:hAnsi="Arial" w:cs="Arial"/>
        </w:rPr>
      </w:pPr>
      <w:r w:rsidRPr="00A30F71">
        <w:rPr>
          <w:rFonts w:ascii="Arial" w:hAnsi="Arial" w:cs="Arial"/>
        </w:rPr>
        <w:t>Implement Guest Feedback System: The hotel should implement a formal system for collecting and analy</w:t>
      </w:r>
      <w:r w:rsidR="00C005D9">
        <w:rPr>
          <w:rFonts w:ascii="Arial" w:hAnsi="Arial" w:cs="Arial"/>
        </w:rPr>
        <w:t>s</w:t>
      </w:r>
      <w:r w:rsidRPr="00A30F71">
        <w:rPr>
          <w:rFonts w:ascii="Arial" w:hAnsi="Arial" w:cs="Arial"/>
        </w:rPr>
        <w:t xml:space="preserve">ing guest feedback. This can be achieved through the use of a guest satisfaction survey, which can be distributed to guests during their stay or after they depart. </w:t>
      </w:r>
      <w:r w:rsidR="004D4320" w:rsidRPr="004D4320">
        <w:rPr>
          <w:rFonts w:ascii="Arial" w:hAnsi="Arial" w:cs="Arial"/>
        </w:rPr>
        <w:t>Analysis of improvement should be gathered from the results</w:t>
      </w:r>
      <w:r w:rsidR="00894AB9">
        <w:rPr>
          <w:rFonts w:ascii="Arial" w:hAnsi="Arial" w:cs="Arial"/>
        </w:rPr>
        <w:t xml:space="preserve"> to</w:t>
      </w:r>
      <w:r w:rsidRPr="00A30F71">
        <w:rPr>
          <w:rFonts w:ascii="Arial" w:hAnsi="Arial" w:cs="Arial"/>
        </w:rPr>
        <w:t xml:space="preserve"> inform strategic decision-making</w:t>
      </w:r>
      <w:r w:rsidR="008D020D">
        <w:rPr>
          <w:rFonts w:ascii="Arial" w:hAnsi="Arial" w:cs="Arial"/>
        </w:rPr>
        <w:t xml:space="preserve"> (</w:t>
      </w:r>
      <w:r w:rsidR="007C6D9E">
        <w:rPr>
          <w:rFonts w:ascii="Arial" w:hAnsi="Arial" w:cs="Arial"/>
        </w:rPr>
        <w:t>Hansen’s</w:t>
      </w:r>
      <w:r w:rsidR="008D020D">
        <w:rPr>
          <w:rFonts w:ascii="Arial" w:hAnsi="Arial" w:cs="Arial"/>
        </w:rPr>
        <w:t>, 2010)</w:t>
      </w:r>
      <w:r w:rsidRPr="00A30F71">
        <w:rPr>
          <w:rFonts w:ascii="Arial" w:hAnsi="Arial" w:cs="Arial"/>
        </w:rPr>
        <w:t>.</w:t>
      </w:r>
    </w:p>
    <w:p w14:paraId="345F384D" w14:textId="7E98184B" w:rsidR="00581918" w:rsidRPr="00A30F71" w:rsidRDefault="00581918" w:rsidP="00581918">
      <w:pPr>
        <w:pStyle w:val="NormalWeb"/>
        <w:numPr>
          <w:ilvl w:val="0"/>
          <w:numId w:val="8"/>
        </w:numPr>
        <w:pBdr>
          <w:top w:val="single" w:sz="2" w:space="0" w:color="D9D9E3"/>
          <w:left w:val="single" w:sz="2" w:space="5" w:color="D9D9E3"/>
          <w:bottom w:val="single" w:sz="2" w:space="0" w:color="D9D9E3"/>
          <w:right w:val="single" w:sz="2" w:space="0" w:color="D9D9E3"/>
        </w:pBdr>
        <w:shd w:val="clear" w:color="auto" w:fill="FFFFFF" w:themeFill="background1"/>
        <w:spacing w:before="0" w:beforeAutospacing="0" w:after="0" w:afterAutospacing="0" w:line="360" w:lineRule="auto"/>
        <w:jc w:val="both"/>
        <w:rPr>
          <w:rFonts w:ascii="Arial" w:hAnsi="Arial" w:cs="Arial"/>
        </w:rPr>
      </w:pPr>
      <w:r w:rsidRPr="00A30F71">
        <w:rPr>
          <w:rFonts w:ascii="Arial" w:hAnsi="Arial" w:cs="Arial"/>
        </w:rPr>
        <w:t>Enhance Food and Beverage Offering: The hotel should enhance its food and beverage offering by partnering with local restaurants and food vendors, providing unique and healthy dining options, and offering personali</w:t>
      </w:r>
      <w:r w:rsidR="00C005D9">
        <w:rPr>
          <w:rFonts w:ascii="Arial" w:hAnsi="Arial" w:cs="Arial"/>
        </w:rPr>
        <w:t>s</w:t>
      </w:r>
      <w:r w:rsidRPr="00A30F71">
        <w:rPr>
          <w:rFonts w:ascii="Arial" w:hAnsi="Arial" w:cs="Arial"/>
        </w:rPr>
        <w:t xml:space="preserve">ed dining experiences. This will help to differentiate the hotel and provide a memorable experience for </w:t>
      </w:r>
      <w:r w:rsidR="00F95A86" w:rsidRPr="00A30F71">
        <w:rPr>
          <w:rFonts w:ascii="Arial" w:hAnsi="Arial" w:cs="Arial"/>
        </w:rPr>
        <w:t>guests.</w:t>
      </w:r>
      <w:r w:rsidR="00F95A86">
        <w:rPr>
          <w:rFonts w:ascii="Arial" w:hAnsi="Arial" w:cs="Arial"/>
        </w:rPr>
        <w:t xml:space="preserve"> They have own Restaurant  name </w:t>
      </w:r>
      <w:r w:rsidR="0008088D">
        <w:rPr>
          <w:rFonts w:ascii="Arial" w:hAnsi="Arial" w:cs="Arial"/>
        </w:rPr>
        <w:t>is G</w:t>
      </w:r>
      <w:r w:rsidR="008B1213">
        <w:rPr>
          <w:rFonts w:ascii="Arial" w:hAnsi="Arial" w:cs="Arial"/>
        </w:rPr>
        <w:t>rains</w:t>
      </w:r>
      <w:r w:rsidR="0008088D">
        <w:rPr>
          <w:rFonts w:ascii="Arial" w:hAnsi="Arial" w:cs="Arial"/>
        </w:rPr>
        <w:t xml:space="preserve"> and </w:t>
      </w:r>
      <w:r w:rsidR="00F818FD">
        <w:rPr>
          <w:rFonts w:ascii="Arial" w:hAnsi="Arial" w:cs="Arial"/>
        </w:rPr>
        <w:t>Gill</w:t>
      </w:r>
      <w:r w:rsidR="0008088D">
        <w:rPr>
          <w:rFonts w:ascii="Arial" w:hAnsi="Arial" w:cs="Arial"/>
        </w:rPr>
        <w:t>s</w:t>
      </w:r>
      <w:sdt>
        <w:sdtPr>
          <w:rPr>
            <w:rFonts w:ascii="Arial" w:hAnsi="Arial" w:cs="Arial"/>
          </w:rPr>
          <w:id w:val="1931620633"/>
          <w:citation/>
        </w:sdtPr>
        <w:sdtContent>
          <w:r w:rsidR="005C4FF5">
            <w:rPr>
              <w:rFonts w:ascii="Arial" w:hAnsi="Arial" w:cs="Arial"/>
            </w:rPr>
            <w:fldChar w:fldCharType="begin"/>
          </w:r>
          <w:r w:rsidR="005C4FF5">
            <w:rPr>
              <w:rFonts w:ascii="Arial" w:hAnsi="Arial" w:cs="Arial"/>
              <w:lang w:val="en-US"/>
            </w:rPr>
            <w:instrText xml:space="preserve">CITATION Mal \l 1033 </w:instrText>
          </w:r>
          <w:r w:rsidR="005C4FF5">
            <w:rPr>
              <w:rFonts w:ascii="Arial" w:hAnsi="Arial" w:cs="Arial"/>
            </w:rPr>
            <w:fldChar w:fldCharType="separate"/>
          </w:r>
          <w:r w:rsidR="006168C2">
            <w:rPr>
              <w:rFonts w:ascii="Arial" w:hAnsi="Arial" w:cs="Arial"/>
              <w:noProof/>
            </w:rPr>
            <w:t xml:space="preserve"> </w:t>
          </w:r>
          <w:r w:rsidR="006168C2" w:rsidRPr="006168C2">
            <w:rPr>
              <w:rFonts w:ascii="Arial" w:hAnsi="Arial" w:cs="Arial"/>
              <w:noProof/>
            </w:rPr>
            <w:t>(Maldron Hotels and Partners, 2022)</w:t>
          </w:r>
          <w:r w:rsidR="005C4FF5">
            <w:rPr>
              <w:rFonts w:ascii="Arial" w:hAnsi="Arial" w:cs="Arial"/>
            </w:rPr>
            <w:fldChar w:fldCharType="end"/>
          </w:r>
        </w:sdtContent>
      </w:sdt>
      <w:r w:rsidR="005C4FF5">
        <w:rPr>
          <w:rFonts w:ascii="Arial" w:hAnsi="Arial" w:cs="Arial"/>
        </w:rPr>
        <w:t xml:space="preserve">. </w:t>
      </w:r>
    </w:p>
    <w:p w14:paraId="43FFBD29" w14:textId="09F21065" w:rsidR="00581918" w:rsidRPr="00A30F71" w:rsidRDefault="00581918" w:rsidP="00581918">
      <w:pPr>
        <w:pStyle w:val="NormalWeb"/>
        <w:pBdr>
          <w:top w:val="single" w:sz="2" w:space="0" w:color="D9D9E3"/>
          <w:left w:val="single" w:sz="2" w:space="0" w:color="D9D9E3"/>
          <w:bottom w:val="single" w:sz="2" w:space="0" w:color="D9D9E3"/>
          <w:right w:val="single" w:sz="2" w:space="0" w:color="D9D9E3"/>
        </w:pBdr>
        <w:shd w:val="clear" w:color="auto" w:fill="FFFFFF" w:themeFill="background1"/>
        <w:spacing w:before="300" w:beforeAutospacing="0" w:after="0" w:afterAutospacing="0" w:line="360" w:lineRule="auto"/>
        <w:jc w:val="both"/>
        <w:rPr>
          <w:rFonts w:ascii="Arial" w:hAnsi="Arial" w:cs="Arial"/>
        </w:rPr>
      </w:pPr>
      <w:r w:rsidRPr="00A30F71">
        <w:rPr>
          <w:rFonts w:ascii="Arial" w:hAnsi="Arial" w:cs="Arial"/>
        </w:rPr>
        <w:t>The organi</w:t>
      </w:r>
      <w:r w:rsidR="00C005D9">
        <w:rPr>
          <w:rFonts w:ascii="Arial" w:hAnsi="Arial" w:cs="Arial"/>
        </w:rPr>
        <w:t>s</w:t>
      </w:r>
      <w:r w:rsidRPr="00A30F71">
        <w:rPr>
          <w:rFonts w:ascii="Arial" w:hAnsi="Arial" w:cs="Arial"/>
        </w:rPr>
        <w:t>ational structure and management practices of Maldron Hotel Newcastle can be improved to enhance operational efficiency, improve the guest experience, and increase overall performance. The recommendations outlined in this report can be implemented to achieve these goals and position the hotel for long-term success</w:t>
      </w:r>
      <w:r w:rsidR="00360503">
        <w:rPr>
          <w:rFonts w:ascii="Arial" w:hAnsi="Arial" w:cs="Arial"/>
        </w:rPr>
        <w:t xml:space="preserve"> (Ammeter, 2002)</w:t>
      </w:r>
      <w:r w:rsidRPr="00A30F71">
        <w:rPr>
          <w:rFonts w:ascii="Arial" w:hAnsi="Arial" w:cs="Arial"/>
        </w:rPr>
        <w:t>.</w:t>
      </w:r>
    </w:p>
    <w:p w14:paraId="5BC3DFAE" w14:textId="77777777" w:rsidR="007E5823" w:rsidRDefault="007E5823" w:rsidP="007E5823">
      <w:pPr>
        <w:keepNext/>
        <w:pBdr>
          <w:top w:val="single" w:sz="2" w:space="0" w:color="D9D9E3"/>
          <w:left w:val="single" w:sz="2" w:space="0" w:color="D9D9E3"/>
          <w:bottom w:val="single" w:sz="2" w:space="0" w:color="D9D9E3"/>
          <w:right w:val="single" w:sz="2" w:space="0" w:color="D9D9E3"/>
        </w:pBdr>
        <w:shd w:val="clear" w:color="auto" w:fill="FFFFFF" w:themeFill="background1"/>
        <w:spacing w:before="300" w:after="300"/>
        <w:jc w:val="center"/>
      </w:pPr>
      <w:r>
        <w:rPr>
          <w:rFonts w:cs="Arial"/>
          <w:noProof/>
        </w:rPr>
        <w:drawing>
          <wp:inline distT="0" distB="0" distL="0" distR="0" wp14:anchorId="0C9F1A91" wp14:editId="186C7373">
            <wp:extent cx="2666365" cy="1713230"/>
            <wp:effectExtent l="0" t="0" r="635" b="1270"/>
            <wp:docPr id="7" name="Picture 7" descr="A picture containing text, suns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sunse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66365" cy="1713230"/>
                    </a:xfrm>
                    <a:prstGeom prst="rect">
                      <a:avLst/>
                    </a:prstGeom>
                    <a:noFill/>
                    <a:ln>
                      <a:noFill/>
                    </a:ln>
                  </pic:spPr>
                </pic:pic>
              </a:graphicData>
            </a:graphic>
          </wp:inline>
        </w:drawing>
      </w:r>
    </w:p>
    <w:p w14:paraId="44E1AC02" w14:textId="61D88D40" w:rsidR="00581918" w:rsidRDefault="007E5823" w:rsidP="007E5823">
      <w:pPr>
        <w:pStyle w:val="Caption"/>
        <w:jc w:val="center"/>
        <w:rPr>
          <w:lang w:val="en-US"/>
        </w:rPr>
      </w:pPr>
      <w:r>
        <w:t xml:space="preserve">Figure </w:t>
      </w:r>
      <w:fldSimple w:instr=" SEQ Figure \* ARABIC ">
        <w:r w:rsidR="00B460EE">
          <w:rPr>
            <w:noProof/>
          </w:rPr>
          <w:t>1</w:t>
        </w:r>
      </w:fldSimple>
      <w:r>
        <w:rPr>
          <w:lang w:val="en-US"/>
        </w:rPr>
        <w:t xml:space="preserve"> Clarity</w:t>
      </w:r>
    </w:p>
    <w:p w14:paraId="6DBE8A93" w14:textId="77777777" w:rsidR="003A58C1" w:rsidRPr="000B1CE6" w:rsidRDefault="003A58C1" w:rsidP="003A58C1">
      <w:pPr>
        <w:rPr>
          <w:lang w:val="en-US" w:eastAsia="en-GB" w:bidi="bn-BD"/>
        </w:rPr>
      </w:pPr>
    </w:p>
    <w:p w14:paraId="4410C87D" w14:textId="77777777" w:rsidR="000B1CE6" w:rsidRPr="00A30F71" w:rsidRDefault="000B1CE6" w:rsidP="00581918">
      <w:pPr>
        <w:pStyle w:val="Heading2"/>
        <w:shd w:val="clear" w:color="auto" w:fill="FFFFFF" w:themeFill="background1"/>
        <w:rPr>
          <w:rFonts w:eastAsia="Times New Roman"/>
          <w:lang w:eastAsia="en-GB" w:bidi="bn-BD"/>
        </w:rPr>
      </w:pPr>
      <w:bookmarkStart w:id="3" w:name="_Toc127566293"/>
      <w:r w:rsidRPr="00A30F71">
        <w:rPr>
          <w:rFonts w:eastAsia="Times New Roman"/>
          <w:lang w:eastAsia="en-GB" w:bidi="bn-BD"/>
        </w:rPr>
        <w:t>Scope and Analysis:</w:t>
      </w:r>
      <w:bookmarkEnd w:id="3"/>
    </w:p>
    <w:p w14:paraId="2D826309" w14:textId="28A17C42" w:rsidR="00581918" w:rsidRPr="00A30F71" w:rsidRDefault="000B1CE6" w:rsidP="00581918">
      <w:pPr>
        <w:pBdr>
          <w:top w:val="single" w:sz="2" w:space="0" w:color="D9D9E3"/>
          <w:left w:val="single" w:sz="2" w:space="0" w:color="D9D9E3"/>
          <w:bottom w:val="single" w:sz="2" w:space="0" w:color="D9D9E3"/>
          <w:right w:val="single" w:sz="2" w:space="0" w:color="D9D9E3"/>
        </w:pBdr>
        <w:shd w:val="clear" w:color="auto" w:fill="FFFFFF" w:themeFill="background1"/>
        <w:spacing w:before="300" w:after="300"/>
        <w:jc w:val="both"/>
        <w:rPr>
          <w:rFonts w:eastAsia="Times New Roman" w:cs="Arial"/>
          <w:szCs w:val="24"/>
          <w:lang w:eastAsia="en-GB" w:bidi="bn-BD"/>
        </w:rPr>
      </w:pPr>
      <w:r w:rsidRPr="000B1CE6">
        <w:rPr>
          <w:rFonts w:eastAsia="Times New Roman" w:cs="Arial"/>
          <w:szCs w:val="24"/>
          <w:lang w:eastAsia="en-GB" w:bidi="bn-BD"/>
        </w:rPr>
        <w:t>The Maldron Hotel is situated in the heart of Newcastle upon Tyne, one of the largest cities in the UK. The hotel comprises 265 rooms, making it a medium-si</w:t>
      </w:r>
      <w:r w:rsidR="00C005D9">
        <w:rPr>
          <w:rFonts w:eastAsia="Times New Roman" w:cs="Arial"/>
          <w:szCs w:val="24"/>
          <w:lang w:eastAsia="en-GB" w:bidi="bn-BD"/>
        </w:rPr>
        <w:t>s</w:t>
      </w:r>
      <w:r w:rsidRPr="000B1CE6">
        <w:rPr>
          <w:rFonts w:eastAsia="Times New Roman" w:cs="Arial"/>
          <w:szCs w:val="24"/>
          <w:lang w:eastAsia="en-GB" w:bidi="bn-BD"/>
        </w:rPr>
        <w:t xml:space="preserve">ed hotel. The hotel is a </w:t>
      </w:r>
      <w:r w:rsidR="00154A37" w:rsidRPr="000B1CE6">
        <w:rPr>
          <w:rFonts w:eastAsia="Times New Roman" w:cs="Arial"/>
          <w:szCs w:val="24"/>
          <w:lang w:eastAsia="en-GB" w:bidi="bn-BD"/>
        </w:rPr>
        <w:t>newly built</w:t>
      </w:r>
      <w:r w:rsidRPr="000B1CE6">
        <w:rPr>
          <w:rFonts w:eastAsia="Times New Roman" w:cs="Arial"/>
          <w:szCs w:val="24"/>
          <w:lang w:eastAsia="en-GB" w:bidi="bn-BD"/>
        </w:rPr>
        <w:t xml:space="preserve"> property and boasts modern amenities and facilities. The recent feedback for the hotel has been positive, with guests praising the hotel for its location, cleanliness, and customer service</w:t>
      </w:r>
      <w:sdt>
        <w:sdtPr>
          <w:rPr>
            <w:rFonts w:eastAsia="Times New Roman" w:cs="Arial"/>
            <w:szCs w:val="24"/>
            <w:lang w:eastAsia="en-GB" w:bidi="bn-BD"/>
          </w:rPr>
          <w:id w:val="-127941114"/>
          <w:citation/>
        </w:sdtPr>
        <w:sdtContent>
          <w:r w:rsidR="00566F90">
            <w:rPr>
              <w:rFonts w:eastAsia="Times New Roman" w:cs="Arial"/>
              <w:szCs w:val="24"/>
              <w:lang w:eastAsia="en-GB" w:bidi="bn-BD"/>
            </w:rPr>
            <w:fldChar w:fldCharType="begin"/>
          </w:r>
          <w:r w:rsidR="00566F90">
            <w:rPr>
              <w:rFonts w:eastAsia="Times New Roman" w:cs="Arial"/>
              <w:szCs w:val="24"/>
              <w:lang w:val="en-US" w:eastAsia="en-GB" w:bidi="bn-BD"/>
            </w:rPr>
            <w:instrText xml:space="preserve">CITATION htt65 \l 1033 </w:instrText>
          </w:r>
          <w:r w:rsidR="00566F90">
            <w:rPr>
              <w:rFonts w:eastAsia="Times New Roman" w:cs="Arial"/>
              <w:szCs w:val="24"/>
              <w:lang w:eastAsia="en-GB" w:bidi="bn-BD"/>
            </w:rPr>
            <w:fldChar w:fldCharType="separate"/>
          </w:r>
          <w:r w:rsidR="006168C2">
            <w:rPr>
              <w:rFonts w:eastAsia="Times New Roman" w:cs="Arial"/>
              <w:noProof/>
              <w:szCs w:val="24"/>
              <w:lang w:eastAsia="en-GB" w:bidi="bn-BD"/>
            </w:rPr>
            <w:t xml:space="preserve"> </w:t>
          </w:r>
          <w:r w:rsidR="006168C2" w:rsidRPr="006168C2">
            <w:rPr>
              <w:rFonts w:eastAsia="Times New Roman" w:cs="Arial"/>
              <w:noProof/>
              <w:szCs w:val="24"/>
              <w:lang w:eastAsia="en-GB" w:bidi="bn-BD"/>
            </w:rPr>
            <w:t>(Hotels, 2022)</w:t>
          </w:r>
          <w:r w:rsidR="00566F90">
            <w:rPr>
              <w:rFonts w:eastAsia="Times New Roman" w:cs="Arial"/>
              <w:szCs w:val="24"/>
              <w:lang w:eastAsia="en-GB" w:bidi="bn-BD"/>
            </w:rPr>
            <w:fldChar w:fldCharType="end"/>
          </w:r>
        </w:sdtContent>
      </w:sdt>
      <w:r w:rsidRPr="000B1CE6">
        <w:rPr>
          <w:rFonts w:eastAsia="Times New Roman" w:cs="Arial"/>
          <w:szCs w:val="24"/>
          <w:lang w:eastAsia="en-GB" w:bidi="bn-BD"/>
        </w:rPr>
        <w:t>.</w:t>
      </w:r>
    </w:p>
    <w:p w14:paraId="027BB210" w14:textId="77777777" w:rsidR="00581918" w:rsidRPr="00A30F71" w:rsidRDefault="00581918" w:rsidP="00581918">
      <w:pPr>
        <w:pStyle w:val="NormalWeb"/>
        <w:pBdr>
          <w:top w:val="single" w:sz="2" w:space="0" w:color="D9D9E3"/>
          <w:left w:val="single" w:sz="2" w:space="0" w:color="D9D9E3"/>
          <w:bottom w:val="single" w:sz="2" w:space="0" w:color="D9D9E3"/>
          <w:right w:val="single" w:sz="2" w:space="0" w:color="D9D9E3"/>
        </w:pBdr>
        <w:shd w:val="clear" w:color="auto" w:fill="FFFFFF" w:themeFill="background1"/>
        <w:spacing w:before="300" w:beforeAutospacing="0" w:after="300" w:afterAutospacing="0" w:line="360" w:lineRule="auto"/>
        <w:jc w:val="both"/>
        <w:rPr>
          <w:rFonts w:ascii="Arial" w:hAnsi="Arial" w:cs="Arial"/>
          <w:b/>
          <w:bCs/>
        </w:rPr>
      </w:pPr>
      <w:r w:rsidRPr="00A30F71">
        <w:rPr>
          <w:rFonts w:ascii="Arial" w:hAnsi="Arial" w:cs="Arial"/>
          <w:b/>
          <w:bCs/>
        </w:rPr>
        <w:t>PESTEL Analysis:</w:t>
      </w:r>
    </w:p>
    <w:p w14:paraId="5E6ACD2D" w14:textId="77777777" w:rsidR="00581918" w:rsidRPr="00A30F71" w:rsidRDefault="00581918" w:rsidP="00581918">
      <w:pPr>
        <w:pStyle w:val="NormalWeb"/>
        <w:pBdr>
          <w:top w:val="single" w:sz="2" w:space="0" w:color="D9D9E3"/>
          <w:left w:val="single" w:sz="2" w:space="0" w:color="D9D9E3"/>
          <w:bottom w:val="single" w:sz="2" w:space="0" w:color="D9D9E3"/>
          <w:right w:val="single" w:sz="2" w:space="0" w:color="D9D9E3"/>
        </w:pBdr>
        <w:shd w:val="clear" w:color="auto" w:fill="FFFFFF" w:themeFill="background1"/>
        <w:spacing w:before="300" w:beforeAutospacing="0" w:after="300" w:afterAutospacing="0" w:line="360" w:lineRule="auto"/>
        <w:jc w:val="both"/>
        <w:rPr>
          <w:rFonts w:ascii="Arial" w:hAnsi="Arial" w:cs="Arial"/>
        </w:rPr>
      </w:pPr>
      <w:r w:rsidRPr="00A30F71">
        <w:rPr>
          <w:rFonts w:ascii="Arial" w:hAnsi="Arial" w:cs="Arial"/>
          <w:u w:val="single"/>
        </w:rPr>
        <w:t>Political:</w:t>
      </w:r>
      <w:r w:rsidRPr="00A30F71">
        <w:rPr>
          <w:rFonts w:ascii="Arial" w:hAnsi="Arial" w:cs="Arial"/>
        </w:rPr>
        <w:t xml:space="preserve"> </w:t>
      </w:r>
    </w:p>
    <w:p w14:paraId="424E2E7C" w14:textId="4015A87E" w:rsidR="00581918" w:rsidRPr="00A30F71" w:rsidRDefault="00581918" w:rsidP="00581918">
      <w:pPr>
        <w:pStyle w:val="NormalWeb"/>
        <w:pBdr>
          <w:top w:val="single" w:sz="2" w:space="0" w:color="D9D9E3"/>
          <w:left w:val="single" w:sz="2" w:space="0" w:color="D9D9E3"/>
          <w:bottom w:val="single" w:sz="2" w:space="0" w:color="D9D9E3"/>
          <w:right w:val="single" w:sz="2" w:space="0" w:color="D9D9E3"/>
        </w:pBdr>
        <w:shd w:val="clear" w:color="auto" w:fill="FFFFFF" w:themeFill="background1"/>
        <w:spacing w:before="300" w:beforeAutospacing="0" w:after="300" w:afterAutospacing="0" w:line="360" w:lineRule="auto"/>
        <w:jc w:val="both"/>
        <w:rPr>
          <w:rFonts w:ascii="Arial" w:hAnsi="Arial" w:cs="Arial"/>
        </w:rPr>
      </w:pPr>
      <w:r w:rsidRPr="00A30F71">
        <w:rPr>
          <w:rFonts w:ascii="Arial" w:hAnsi="Arial" w:cs="Arial"/>
        </w:rPr>
        <w:t xml:space="preserve">The UK's political stability and </w:t>
      </w:r>
      <w:r w:rsidR="00F7202A" w:rsidRPr="00A30F71">
        <w:rPr>
          <w:rFonts w:ascii="Arial" w:hAnsi="Arial" w:cs="Arial"/>
        </w:rPr>
        <w:t>favourable</w:t>
      </w:r>
      <w:r w:rsidRPr="00A30F71">
        <w:rPr>
          <w:rFonts w:ascii="Arial" w:hAnsi="Arial" w:cs="Arial"/>
        </w:rPr>
        <w:t xml:space="preserve"> business climate provide a conducive environment for the hotel industry to thrive. However, changes in government regulations and policies, such as Brexit, can have an impact on the hotel's operations.</w:t>
      </w:r>
    </w:p>
    <w:p w14:paraId="4C5A348C" w14:textId="41E10C71" w:rsidR="00581918" w:rsidRPr="00565623" w:rsidRDefault="00581918" w:rsidP="00581918">
      <w:pPr>
        <w:pStyle w:val="NormalWeb"/>
        <w:pBdr>
          <w:top w:val="single" w:sz="2" w:space="0" w:color="D9D9E3"/>
          <w:left w:val="single" w:sz="2" w:space="0" w:color="D9D9E3"/>
          <w:bottom w:val="single" w:sz="2" w:space="0" w:color="D9D9E3"/>
          <w:right w:val="single" w:sz="2" w:space="0" w:color="D9D9E3"/>
        </w:pBdr>
        <w:shd w:val="clear" w:color="auto" w:fill="FFFFFF" w:themeFill="background1"/>
        <w:spacing w:before="0" w:beforeAutospacing="0" w:after="300" w:afterAutospacing="0" w:line="360" w:lineRule="auto"/>
        <w:jc w:val="both"/>
        <w:rPr>
          <w:rFonts w:ascii="Arial" w:hAnsi="Arial" w:cs="Arial"/>
        </w:rPr>
      </w:pPr>
      <w:r w:rsidRPr="00565623">
        <w:rPr>
          <w:rFonts w:ascii="Arial" w:hAnsi="Arial" w:cs="Arial"/>
        </w:rPr>
        <w:t>As an organi</w:t>
      </w:r>
      <w:r w:rsidR="00C005D9" w:rsidRPr="00565623">
        <w:rPr>
          <w:rFonts w:ascii="Arial" w:hAnsi="Arial" w:cs="Arial"/>
        </w:rPr>
        <w:t>s</w:t>
      </w:r>
      <w:r w:rsidRPr="00565623">
        <w:rPr>
          <w:rFonts w:ascii="Arial" w:hAnsi="Arial" w:cs="Arial"/>
        </w:rPr>
        <w:t>ational consultant, I would advise Maldron Hotel to consider political factors that could affect their business operations. Some political considerations for Maldron Hotel may include:</w:t>
      </w:r>
    </w:p>
    <w:p w14:paraId="3B9EAF1C" w14:textId="77777777" w:rsidR="00581918" w:rsidRPr="00565623" w:rsidRDefault="00581918" w:rsidP="00581918">
      <w:pPr>
        <w:pStyle w:val="NormalWeb"/>
        <w:numPr>
          <w:ilvl w:val="0"/>
          <w:numId w:val="19"/>
        </w:numPr>
        <w:pBdr>
          <w:top w:val="single" w:sz="2" w:space="0" w:color="D9D9E3"/>
          <w:left w:val="single" w:sz="2" w:space="5" w:color="D9D9E3"/>
          <w:bottom w:val="single" w:sz="2" w:space="0" w:color="D9D9E3"/>
          <w:right w:val="single" w:sz="2" w:space="0" w:color="D9D9E3"/>
        </w:pBdr>
        <w:shd w:val="clear" w:color="auto" w:fill="FFFFFF" w:themeFill="background1"/>
        <w:spacing w:before="0" w:beforeAutospacing="0" w:after="0" w:afterAutospacing="0" w:line="360" w:lineRule="auto"/>
        <w:jc w:val="both"/>
        <w:rPr>
          <w:rFonts w:ascii="Arial" w:hAnsi="Arial" w:cs="Arial"/>
        </w:rPr>
      </w:pPr>
      <w:r w:rsidRPr="00565623">
        <w:rPr>
          <w:rFonts w:ascii="Arial" w:hAnsi="Arial" w:cs="Arial"/>
        </w:rPr>
        <w:t>Government Regulations: Maldron Hotel should stay up to date with any government regulations that may impact their business. These may include minimum wage requirements, health and safety regulations, tax laws, and environmental regulations.</w:t>
      </w:r>
    </w:p>
    <w:p w14:paraId="51B08D41" w14:textId="77777777" w:rsidR="00581918" w:rsidRPr="00565623" w:rsidRDefault="00581918" w:rsidP="00581918">
      <w:pPr>
        <w:pStyle w:val="NormalWeb"/>
        <w:numPr>
          <w:ilvl w:val="0"/>
          <w:numId w:val="19"/>
        </w:numPr>
        <w:pBdr>
          <w:top w:val="single" w:sz="2" w:space="0" w:color="D9D9E3"/>
          <w:left w:val="single" w:sz="2" w:space="5" w:color="D9D9E3"/>
          <w:bottom w:val="single" w:sz="2" w:space="0" w:color="D9D9E3"/>
          <w:right w:val="single" w:sz="2" w:space="0" w:color="D9D9E3"/>
        </w:pBdr>
        <w:shd w:val="clear" w:color="auto" w:fill="FFFFFF" w:themeFill="background1"/>
        <w:spacing w:before="0" w:beforeAutospacing="0" w:after="0" w:afterAutospacing="0" w:line="360" w:lineRule="auto"/>
        <w:jc w:val="both"/>
        <w:rPr>
          <w:rFonts w:ascii="Arial" w:hAnsi="Arial" w:cs="Arial"/>
        </w:rPr>
      </w:pPr>
      <w:r w:rsidRPr="00565623">
        <w:rPr>
          <w:rFonts w:ascii="Arial" w:hAnsi="Arial" w:cs="Arial"/>
        </w:rPr>
        <w:t>Economic Policies: Maldron Hotel should also be aware of any economic policies that could affect their business. This could include changes in interest rates, inflation, or currency exchange rates.</w:t>
      </w:r>
    </w:p>
    <w:p w14:paraId="7D27C669" w14:textId="40A7DB40" w:rsidR="00581918" w:rsidRPr="00565623" w:rsidRDefault="00581918" w:rsidP="00581918">
      <w:pPr>
        <w:pStyle w:val="NormalWeb"/>
        <w:numPr>
          <w:ilvl w:val="0"/>
          <w:numId w:val="19"/>
        </w:numPr>
        <w:pBdr>
          <w:top w:val="single" w:sz="2" w:space="0" w:color="D9D9E3"/>
          <w:left w:val="single" w:sz="2" w:space="5" w:color="D9D9E3"/>
          <w:bottom w:val="single" w:sz="2" w:space="0" w:color="D9D9E3"/>
          <w:right w:val="single" w:sz="2" w:space="0" w:color="D9D9E3"/>
        </w:pBdr>
        <w:shd w:val="clear" w:color="auto" w:fill="FFFFFF" w:themeFill="background1"/>
        <w:spacing w:before="0" w:beforeAutospacing="0" w:after="0" w:afterAutospacing="0" w:line="360" w:lineRule="auto"/>
        <w:jc w:val="both"/>
        <w:rPr>
          <w:rFonts w:ascii="Arial" w:hAnsi="Arial" w:cs="Arial"/>
        </w:rPr>
      </w:pPr>
      <w:r w:rsidRPr="00565623">
        <w:rPr>
          <w:rFonts w:ascii="Arial" w:hAnsi="Arial" w:cs="Arial"/>
        </w:rPr>
        <w:t>Political Instability: Political instability can have a significant impact on the tourism industry, and Maldron Hotel should be aware of any potential risks in the areas where they operate. This could include civil unrest, terrorism, or changes in government policies</w:t>
      </w:r>
      <w:r w:rsidR="00F47794">
        <w:rPr>
          <w:rFonts w:ascii="Arial" w:hAnsi="Arial" w:cs="Arial"/>
        </w:rPr>
        <w:t xml:space="preserve"> (Sedighi, 2001)</w:t>
      </w:r>
      <w:r w:rsidRPr="00565623">
        <w:rPr>
          <w:rFonts w:ascii="Arial" w:hAnsi="Arial" w:cs="Arial"/>
        </w:rPr>
        <w:t>.</w:t>
      </w:r>
    </w:p>
    <w:p w14:paraId="79F39524" w14:textId="77777777" w:rsidR="00581918" w:rsidRPr="00565623" w:rsidRDefault="00581918" w:rsidP="00581918">
      <w:pPr>
        <w:pStyle w:val="NormalWeb"/>
        <w:numPr>
          <w:ilvl w:val="0"/>
          <w:numId w:val="19"/>
        </w:numPr>
        <w:pBdr>
          <w:top w:val="single" w:sz="2" w:space="0" w:color="D9D9E3"/>
          <w:left w:val="single" w:sz="2" w:space="5" w:color="D9D9E3"/>
          <w:bottom w:val="single" w:sz="2" w:space="0" w:color="D9D9E3"/>
          <w:right w:val="single" w:sz="2" w:space="0" w:color="D9D9E3"/>
        </w:pBdr>
        <w:shd w:val="clear" w:color="auto" w:fill="FFFFFF" w:themeFill="background1"/>
        <w:spacing w:before="0" w:beforeAutospacing="0" w:after="0" w:afterAutospacing="0" w:line="360" w:lineRule="auto"/>
        <w:jc w:val="both"/>
        <w:rPr>
          <w:rFonts w:ascii="Arial" w:hAnsi="Arial" w:cs="Arial"/>
        </w:rPr>
      </w:pPr>
      <w:r w:rsidRPr="00565623">
        <w:rPr>
          <w:rFonts w:ascii="Arial" w:hAnsi="Arial" w:cs="Arial"/>
        </w:rPr>
        <w:lastRenderedPageBreak/>
        <w:t>International Relations: Maldron Hotel should also consider the impact of international relations on their business. Changes in trade policies, diplomatic relations, or travel restrictions could all impact their operations.</w:t>
      </w:r>
    </w:p>
    <w:p w14:paraId="10AD6E9B" w14:textId="77777777" w:rsidR="00581918" w:rsidRPr="00565623" w:rsidRDefault="00581918" w:rsidP="00581918">
      <w:pPr>
        <w:pStyle w:val="NormalWeb"/>
        <w:pBdr>
          <w:top w:val="single" w:sz="2" w:space="0" w:color="D9D9E3"/>
          <w:left w:val="single" w:sz="2" w:space="0" w:color="D9D9E3"/>
          <w:bottom w:val="single" w:sz="2" w:space="0" w:color="D9D9E3"/>
          <w:right w:val="single" w:sz="2" w:space="0" w:color="D9D9E3"/>
        </w:pBdr>
        <w:shd w:val="clear" w:color="auto" w:fill="FFFFFF" w:themeFill="background1"/>
        <w:spacing w:before="300" w:beforeAutospacing="0" w:after="0" w:afterAutospacing="0" w:line="360" w:lineRule="auto"/>
        <w:jc w:val="both"/>
        <w:rPr>
          <w:rFonts w:ascii="Arial" w:hAnsi="Arial" w:cs="Arial"/>
        </w:rPr>
      </w:pPr>
      <w:r w:rsidRPr="00565623">
        <w:rPr>
          <w:rFonts w:ascii="Arial" w:hAnsi="Arial" w:cs="Arial"/>
        </w:rPr>
        <w:t>To mitigate the impact of political considerations, Maldron Hotel should develop contingency plans and monitor political events in the areas where they operate. They should also work closely with industry associations and local government officials to stay informed of any potential risks and take proactive steps to mitigate them.</w:t>
      </w:r>
    </w:p>
    <w:p w14:paraId="6878F2C5" w14:textId="77777777" w:rsidR="00581918" w:rsidRPr="00A30F71" w:rsidRDefault="00581918" w:rsidP="00581918">
      <w:pPr>
        <w:pStyle w:val="NormalWeb"/>
        <w:pBdr>
          <w:top w:val="single" w:sz="2" w:space="0" w:color="D9D9E3"/>
          <w:left w:val="single" w:sz="2" w:space="0" w:color="D9D9E3"/>
          <w:bottom w:val="single" w:sz="2" w:space="0" w:color="D9D9E3"/>
          <w:right w:val="single" w:sz="2" w:space="0" w:color="D9D9E3"/>
        </w:pBdr>
        <w:shd w:val="clear" w:color="auto" w:fill="FFFFFF" w:themeFill="background1"/>
        <w:spacing w:before="300" w:beforeAutospacing="0" w:after="300" w:afterAutospacing="0" w:line="360" w:lineRule="auto"/>
        <w:jc w:val="both"/>
        <w:rPr>
          <w:rFonts w:ascii="Arial" w:hAnsi="Arial" w:cs="Arial"/>
        </w:rPr>
      </w:pPr>
    </w:p>
    <w:p w14:paraId="461C0AEE" w14:textId="77777777" w:rsidR="00581918" w:rsidRPr="00A30F71" w:rsidRDefault="00581918" w:rsidP="00581918">
      <w:pPr>
        <w:pStyle w:val="NormalWeb"/>
        <w:pBdr>
          <w:top w:val="single" w:sz="2" w:space="0" w:color="D9D9E3"/>
          <w:left w:val="single" w:sz="2" w:space="0" w:color="D9D9E3"/>
          <w:bottom w:val="single" w:sz="2" w:space="0" w:color="D9D9E3"/>
          <w:right w:val="single" w:sz="2" w:space="0" w:color="D9D9E3"/>
        </w:pBdr>
        <w:shd w:val="clear" w:color="auto" w:fill="FFFFFF" w:themeFill="background1"/>
        <w:spacing w:before="300" w:beforeAutospacing="0" w:after="300" w:afterAutospacing="0" w:line="360" w:lineRule="auto"/>
        <w:jc w:val="both"/>
        <w:rPr>
          <w:rFonts w:ascii="Arial" w:hAnsi="Arial" w:cs="Arial"/>
        </w:rPr>
      </w:pPr>
      <w:r w:rsidRPr="00A30F71">
        <w:rPr>
          <w:rFonts w:ascii="Arial" w:hAnsi="Arial" w:cs="Arial"/>
          <w:u w:val="single"/>
        </w:rPr>
        <w:t>Economic:</w:t>
      </w:r>
      <w:r w:rsidRPr="00A30F71">
        <w:rPr>
          <w:rFonts w:ascii="Arial" w:hAnsi="Arial" w:cs="Arial"/>
        </w:rPr>
        <w:t xml:space="preserve"> </w:t>
      </w:r>
    </w:p>
    <w:p w14:paraId="03064DD5" w14:textId="3CD70785" w:rsidR="00581918" w:rsidRPr="00A30F71" w:rsidRDefault="00581918" w:rsidP="00581918">
      <w:pPr>
        <w:pStyle w:val="NormalWeb"/>
        <w:pBdr>
          <w:top w:val="single" w:sz="2" w:space="0" w:color="D9D9E3"/>
          <w:left w:val="single" w:sz="2" w:space="0" w:color="D9D9E3"/>
          <w:bottom w:val="single" w:sz="2" w:space="0" w:color="D9D9E3"/>
          <w:right w:val="single" w:sz="2" w:space="0" w:color="D9D9E3"/>
        </w:pBdr>
        <w:shd w:val="clear" w:color="auto" w:fill="FFFFFF" w:themeFill="background1"/>
        <w:spacing w:before="300" w:beforeAutospacing="0" w:after="300" w:afterAutospacing="0" w:line="360" w:lineRule="auto"/>
        <w:jc w:val="both"/>
        <w:rPr>
          <w:rFonts w:ascii="Arial" w:hAnsi="Arial" w:cs="Arial"/>
        </w:rPr>
      </w:pPr>
      <w:r w:rsidRPr="00A30F71">
        <w:rPr>
          <w:rFonts w:ascii="Arial" w:hAnsi="Arial" w:cs="Arial"/>
        </w:rPr>
        <w:t>The UK economy is currently experiencing a period of growth, which is positive for the hotel industry. However, economic fluctuations and changes in consumer spending patterns can impact the hotel's revenue and profitability</w:t>
      </w:r>
      <w:r w:rsidR="00513918">
        <w:rPr>
          <w:rFonts w:ascii="Arial" w:hAnsi="Arial" w:cs="Arial"/>
        </w:rPr>
        <w:t xml:space="preserve"> (Brown, 2020)</w:t>
      </w:r>
      <w:r w:rsidRPr="00A30F71">
        <w:rPr>
          <w:rFonts w:ascii="Arial" w:hAnsi="Arial" w:cs="Arial"/>
        </w:rPr>
        <w:t>.</w:t>
      </w:r>
    </w:p>
    <w:p w14:paraId="62A54170" w14:textId="77777777" w:rsidR="00581918" w:rsidRPr="00A30F71" w:rsidRDefault="00581918" w:rsidP="00581918">
      <w:pPr>
        <w:pStyle w:val="NormalWeb"/>
        <w:pBdr>
          <w:top w:val="single" w:sz="2" w:space="0" w:color="D9D9E3"/>
          <w:left w:val="single" w:sz="2" w:space="0" w:color="D9D9E3"/>
          <w:bottom w:val="single" w:sz="2" w:space="0" w:color="D9D9E3"/>
          <w:right w:val="single" w:sz="2" w:space="0" w:color="D9D9E3"/>
        </w:pBdr>
        <w:shd w:val="clear" w:color="auto" w:fill="FFFFFF" w:themeFill="background1"/>
        <w:spacing w:before="300" w:beforeAutospacing="0" w:after="300" w:afterAutospacing="0" w:line="360" w:lineRule="auto"/>
        <w:jc w:val="both"/>
        <w:rPr>
          <w:rFonts w:ascii="Arial" w:hAnsi="Arial" w:cs="Arial"/>
        </w:rPr>
      </w:pPr>
      <w:r w:rsidRPr="00A30F71">
        <w:rPr>
          <w:rFonts w:ascii="Arial" w:hAnsi="Arial" w:cs="Arial"/>
          <w:u w:val="single"/>
        </w:rPr>
        <w:t>Social:</w:t>
      </w:r>
      <w:r w:rsidRPr="00A30F71">
        <w:rPr>
          <w:rFonts w:ascii="Arial" w:hAnsi="Arial" w:cs="Arial"/>
        </w:rPr>
        <w:t xml:space="preserve"> </w:t>
      </w:r>
    </w:p>
    <w:p w14:paraId="23E484D3" w14:textId="3CDC1884" w:rsidR="00581918" w:rsidRPr="00A30F71" w:rsidRDefault="00581918" w:rsidP="00581918">
      <w:pPr>
        <w:pStyle w:val="NormalWeb"/>
        <w:pBdr>
          <w:top w:val="single" w:sz="2" w:space="0" w:color="D9D9E3"/>
          <w:left w:val="single" w:sz="2" w:space="0" w:color="D9D9E3"/>
          <w:bottom w:val="single" w:sz="2" w:space="0" w:color="D9D9E3"/>
          <w:right w:val="single" w:sz="2" w:space="0" w:color="D9D9E3"/>
        </w:pBdr>
        <w:shd w:val="clear" w:color="auto" w:fill="FFFFFF" w:themeFill="background1"/>
        <w:spacing w:before="300" w:beforeAutospacing="0" w:after="300" w:afterAutospacing="0" w:line="360" w:lineRule="auto"/>
        <w:jc w:val="both"/>
        <w:rPr>
          <w:rFonts w:ascii="Arial" w:hAnsi="Arial" w:cs="Arial"/>
        </w:rPr>
      </w:pPr>
      <w:r w:rsidRPr="00A30F71">
        <w:rPr>
          <w:rFonts w:ascii="Arial" w:hAnsi="Arial" w:cs="Arial"/>
        </w:rPr>
        <w:t>The increasing trend of travel and leisure has created a growing demand for hotel services. Additionally, the changing needs of guests, such as a focus on health and wellness, require hotels to adapt and offer new services and amenities.</w:t>
      </w:r>
    </w:p>
    <w:p w14:paraId="10C85F16" w14:textId="77777777" w:rsidR="00581918" w:rsidRPr="00A30F71" w:rsidRDefault="00581918" w:rsidP="00581918">
      <w:pPr>
        <w:pStyle w:val="NormalWeb"/>
        <w:pBdr>
          <w:top w:val="single" w:sz="2" w:space="0" w:color="D9D9E3"/>
          <w:left w:val="single" w:sz="2" w:space="0" w:color="D9D9E3"/>
          <w:bottom w:val="single" w:sz="2" w:space="0" w:color="D9D9E3"/>
          <w:right w:val="single" w:sz="2" w:space="0" w:color="D9D9E3"/>
        </w:pBdr>
        <w:shd w:val="clear" w:color="auto" w:fill="FFFFFF" w:themeFill="background1"/>
        <w:spacing w:before="300" w:beforeAutospacing="0" w:after="300" w:afterAutospacing="0" w:line="360" w:lineRule="auto"/>
        <w:jc w:val="both"/>
        <w:rPr>
          <w:rFonts w:ascii="Arial" w:hAnsi="Arial" w:cs="Arial"/>
        </w:rPr>
      </w:pPr>
      <w:r w:rsidRPr="00A30F71">
        <w:rPr>
          <w:rFonts w:ascii="Arial" w:hAnsi="Arial" w:cs="Arial"/>
          <w:u w:val="single"/>
        </w:rPr>
        <w:t>Technological</w:t>
      </w:r>
      <w:r w:rsidRPr="00A30F71">
        <w:rPr>
          <w:rFonts w:ascii="Arial" w:hAnsi="Arial" w:cs="Arial"/>
        </w:rPr>
        <w:t>:</w:t>
      </w:r>
    </w:p>
    <w:p w14:paraId="71F47D98" w14:textId="77777777" w:rsidR="00581918" w:rsidRPr="00A30F71" w:rsidRDefault="00581918" w:rsidP="00581918">
      <w:pPr>
        <w:pStyle w:val="NormalWeb"/>
        <w:pBdr>
          <w:top w:val="single" w:sz="2" w:space="0" w:color="D9D9E3"/>
          <w:left w:val="single" w:sz="2" w:space="0" w:color="D9D9E3"/>
          <w:bottom w:val="single" w:sz="2" w:space="0" w:color="D9D9E3"/>
          <w:right w:val="single" w:sz="2" w:space="0" w:color="D9D9E3"/>
        </w:pBdr>
        <w:shd w:val="clear" w:color="auto" w:fill="FFFFFF" w:themeFill="background1"/>
        <w:spacing w:before="300" w:beforeAutospacing="0" w:after="300" w:afterAutospacing="0" w:line="360" w:lineRule="auto"/>
        <w:jc w:val="both"/>
        <w:rPr>
          <w:rFonts w:ascii="Arial" w:hAnsi="Arial" w:cs="Arial"/>
        </w:rPr>
      </w:pPr>
      <w:r w:rsidRPr="00A30F71">
        <w:rPr>
          <w:rFonts w:ascii="Arial" w:hAnsi="Arial" w:cs="Arial"/>
        </w:rPr>
        <w:t xml:space="preserve"> The use of technology in the hotel industry is becoming more prevalent, with the adoption of online booking systems and mobile applications. The hotel should keep up with technological trends to remain competitive in the market.</w:t>
      </w:r>
    </w:p>
    <w:p w14:paraId="4B832FAC" w14:textId="3AD57F73" w:rsidR="00581918" w:rsidRPr="00565623" w:rsidRDefault="00F46F7B" w:rsidP="00581918">
      <w:pPr>
        <w:pStyle w:val="NormalWeb"/>
        <w:pBdr>
          <w:top w:val="single" w:sz="2" w:space="0" w:color="D9D9E3"/>
          <w:left w:val="single" w:sz="2" w:space="0" w:color="D9D9E3"/>
          <w:bottom w:val="single" w:sz="2" w:space="0" w:color="D9D9E3"/>
          <w:right w:val="single" w:sz="2" w:space="0" w:color="D9D9E3"/>
        </w:pBdr>
        <w:shd w:val="clear" w:color="auto" w:fill="FFFFFF" w:themeFill="background1"/>
        <w:spacing w:before="0" w:beforeAutospacing="0" w:after="300" w:afterAutospacing="0" w:line="360" w:lineRule="auto"/>
        <w:jc w:val="both"/>
        <w:rPr>
          <w:rFonts w:ascii="Arial" w:hAnsi="Arial" w:cs="Arial"/>
        </w:rPr>
      </w:pPr>
      <w:r>
        <w:rPr>
          <w:rFonts w:ascii="Arial" w:hAnsi="Arial" w:cs="Arial"/>
        </w:rPr>
        <w:t>T</w:t>
      </w:r>
      <w:r w:rsidR="00581918" w:rsidRPr="00565623">
        <w:rPr>
          <w:rFonts w:ascii="Arial" w:hAnsi="Arial" w:cs="Arial"/>
        </w:rPr>
        <w:t xml:space="preserve">he following technological solutions </w:t>
      </w:r>
      <w:r>
        <w:rPr>
          <w:rFonts w:ascii="Arial" w:hAnsi="Arial" w:cs="Arial"/>
        </w:rPr>
        <w:t>can be followed by</w:t>
      </w:r>
      <w:r w:rsidR="00581918" w:rsidRPr="00565623">
        <w:rPr>
          <w:rFonts w:ascii="Arial" w:hAnsi="Arial" w:cs="Arial"/>
        </w:rPr>
        <w:t xml:space="preserve"> Maldron Hotel to enhance its operations and remain competitive in the market:</w:t>
      </w:r>
    </w:p>
    <w:p w14:paraId="02C8B247" w14:textId="38D30C24" w:rsidR="00581918" w:rsidRPr="00565623" w:rsidRDefault="00581918" w:rsidP="00581918">
      <w:pPr>
        <w:pStyle w:val="NormalWeb"/>
        <w:numPr>
          <w:ilvl w:val="0"/>
          <w:numId w:val="18"/>
        </w:numPr>
        <w:pBdr>
          <w:top w:val="single" w:sz="2" w:space="0" w:color="D9D9E3"/>
          <w:left w:val="single" w:sz="2" w:space="5" w:color="D9D9E3"/>
          <w:bottom w:val="single" w:sz="2" w:space="0" w:color="D9D9E3"/>
          <w:right w:val="single" w:sz="2" w:space="0" w:color="D9D9E3"/>
        </w:pBdr>
        <w:shd w:val="clear" w:color="auto" w:fill="FFFFFF" w:themeFill="background1"/>
        <w:spacing w:before="0" w:beforeAutospacing="0" w:after="0" w:afterAutospacing="0" w:line="360" w:lineRule="auto"/>
        <w:jc w:val="both"/>
        <w:rPr>
          <w:rFonts w:ascii="Arial" w:hAnsi="Arial" w:cs="Arial"/>
        </w:rPr>
      </w:pPr>
      <w:r w:rsidRPr="00565623">
        <w:rPr>
          <w:rFonts w:ascii="Arial" w:hAnsi="Arial" w:cs="Arial"/>
        </w:rPr>
        <w:t xml:space="preserve">Adopt a Cloud-based Property Management System: A cloud-based property management system can streamline hotel operations by automating tasks such as guest check-in and check-out, room assignments, and inventory </w:t>
      </w:r>
      <w:r w:rsidRPr="00565623">
        <w:rPr>
          <w:rFonts w:ascii="Arial" w:hAnsi="Arial" w:cs="Arial"/>
        </w:rPr>
        <w:lastRenderedPageBreak/>
        <w:t>management. It can also provide real-time updates to staff, allowing for better coordination and communication between departments. This can help to improve operational efficiency and enhance the guest experience</w:t>
      </w:r>
      <w:r w:rsidR="00D359FE">
        <w:rPr>
          <w:rFonts w:ascii="Arial" w:hAnsi="Arial" w:cs="Arial"/>
        </w:rPr>
        <w:t xml:space="preserve"> (Yu, 2016)</w:t>
      </w:r>
      <w:r w:rsidRPr="00565623">
        <w:rPr>
          <w:rFonts w:ascii="Arial" w:hAnsi="Arial" w:cs="Arial"/>
        </w:rPr>
        <w:t>.</w:t>
      </w:r>
    </w:p>
    <w:p w14:paraId="686C0AA2" w14:textId="16786253" w:rsidR="00581918" w:rsidRPr="00565623" w:rsidRDefault="00581918" w:rsidP="00581918">
      <w:pPr>
        <w:pStyle w:val="NormalWeb"/>
        <w:numPr>
          <w:ilvl w:val="0"/>
          <w:numId w:val="18"/>
        </w:numPr>
        <w:pBdr>
          <w:top w:val="single" w:sz="2" w:space="0" w:color="D9D9E3"/>
          <w:left w:val="single" w:sz="2" w:space="5" w:color="D9D9E3"/>
          <w:bottom w:val="single" w:sz="2" w:space="0" w:color="D9D9E3"/>
          <w:right w:val="single" w:sz="2" w:space="0" w:color="D9D9E3"/>
        </w:pBdr>
        <w:shd w:val="clear" w:color="auto" w:fill="FFFFFF" w:themeFill="background1"/>
        <w:spacing w:before="0" w:beforeAutospacing="0" w:after="0" w:afterAutospacing="0" w:line="360" w:lineRule="auto"/>
        <w:jc w:val="both"/>
        <w:rPr>
          <w:rFonts w:ascii="Arial" w:hAnsi="Arial" w:cs="Arial"/>
        </w:rPr>
      </w:pPr>
      <w:r w:rsidRPr="00565623">
        <w:rPr>
          <w:rFonts w:ascii="Arial" w:hAnsi="Arial" w:cs="Arial"/>
        </w:rPr>
        <w:t>Implement a Guest Mobile Application: A guest mobile application can provide guests with a seamless and personali</w:t>
      </w:r>
      <w:r w:rsidR="00C005D9" w:rsidRPr="00565623">
        <w:rPr>
          <w:rFonts w:ascii="Arial" w:hAnsi="Arial" w:cs="Arial"/>
        </w:rPr>
        <w:t>s</w:t>
      </w:r>
      <w:r w:rsidRPr="00565623">
        <w:rPr>
          <w:rFonts w:ascii="Arial" w:hAnsi="Arial" w:cs="Arial"/>
        </w:rPr>
        <w:t>ed experience. Through the application, guests can make reservations, access hotel information, request services, and provide feedback. This can enhance the guest experience and increase guest loyalty.</w:t>
      </w:r>
    </w:p>
    <w:p w14:paraId="13E0D594" w14:textId="6F91D343" w:rsidR="00581918" w:rsidRPr="00565623" w:rsidRDefault="00581918" w:rsidP="00581918">
      <w:pPr>
        <w:pStyle w:val="NormalWeb"/>
        <w:numPr>
          <w:ilvl w:val="0"/>
          <w:numId w:val="18"/>
        </w:numPr>
        <w:pBdr>
          <w:top w:val="single" w:sz="2" w:space="0" w:color="D9D9E3"/>
          <w:left w:val="single" w:sz="2" w:space="5" w:color="D9D9E3"/>
          <w:bottom w:val="single" w:sz="2" w:space="0" w:color="D9D9E3"/>
          <w:right w:val="single" w:sz="2" w:space="0" w:color="D9D9E3"/>
        </w:pBdr>
        <w:shd w:val="clear" w:color="auto" w:fill="FFFFFF" w:themeFill="background1"/>
        <w:spacing w:before="0" w:beforeAutospacing="0" w:after="0" w:afterAutospacing="0" w:line="360" w:lineRule="auto"/>
        <w:jc w:val="both"/>
        <w:rPr>
          <w:rFonts w:ascii="Arial" w:hAnsi="Arial" w:cs="Arial"/>
        </w:rPr>
      </w:pPr>
      <w:r w:rsidRPr="00565623">
        <w:rPr>
          <w:rFonts w:ascii="Arial" w:hAnsi="Arial" w:cs="Arial"/>
        </w:rPr>
        <w:t xml:space="preserve">Use </w:t>
      </w:r>
      <w:r w:rsidR="00660B57" w:rsidRPr="00565623">
        <w:rPr>
          <w:rFonts w:ascii="Arial" w:hAnsi="Arial" w:cs="Arial"/>
        </w:rPr>
        <w:t>social media</w:t>
      </w:r>
      <w:r w:rsidRPr="00565623">
        <w:rPr>
          <w:rFonts w:ascii="Arial" w:hAnsi="Arial" w:cs="Arial"/>
        </w:rPr>
        <w:t xml:space="preserve"> for Marketing: Social media is a powerful marketing tool for hotels. It can be used to promote the hotel, share information about events and promotions, and engage with guests. By building a strong social media presence, the hotel can attract new guests and increase brand awareness.</w:t>
      </w:r>
    </w:p>
    <w:p w14:paraId="28DBCB98" w14:textId="3FB9F2F0" w:rsidR="00581918" w:rsidRPr="00565623" w:rsidRDefault="00581918" w:rsidP="00581918">
      <w:pPr>
        <w:pStyle w:val="NormalWeb"/>
        <w:numPr>
          <w:ilvl w:val="0"/>
          <w:numId w:val="18"/>
        </w:numPr>
        <w:pBdr>
          <w:top w:val="single" w:sz="2" w:space="0" w:color="D9D9E3"/>
          <w:left w:val="single" w:sz="2" w:space="5" w:color="D9D9E3"/>
          <w:bottom w:val="single" w:sz="2" w:space="0" w:color="D9D9E3"/>
          <w:right w:val="single" w:sz="2" w:space="0" w:color="D9D9E3"/>
        </w:pBdr>
        <w:shd w:val="clear" w:color="auto" w:fill="FFFFFF" w:themeFill="background1"/>
        <w:spacing w:before="0" w:beforeAutospacing="0" w:after="0" w:afterAutospacing="0" w:line="360" w:lineRule="auto"/>
        <w:jc w:val="both"/>
        <w:rPr>
          <w:rFonts w:ascii="Arial" w:hAnsi="Arial" w:cs="Arial"/>
        </w:rPr>
      </w:pPr>
      <w:r w:rsidRPr="00565623">
        <w:rPr>
          <w:rFonts w:ascii="Arial" w:hAnsi="Arial" w:cs="Arial"/>
        </w:rPr>
        <w:t>Implement Contactless Technologies: In response to the COVID-19 pandemic, contactless technologies such as keyless entry and mobile payments have become increasingly popular. By implementing these technologies, the hotel can provide a safe and convenient experience for guests, while also reducing the risk of virus transmission</w:t>
      </w:r>
      <w:r w:rsidR="004D6369">
        <w:rPr>
          <w:rFonts w:ascii="Arial" w:hAnsi="Arial" w:cs="Arial"/>
        </w:rPr>
        <w:t xml:space="preserve"> (Basili, 2014)</w:t>
      </w:r>
      <w:r w:rsidRPr="00565623">
        <w:rPr>
          <w:rFonts w:ascii="Arial" w:hAnsi="Arial" w:cs="Arial"/>
        </w:rPr>
        <w:t>.</w:t>
      </w:r>
    </w:p>
    <w:p w14:paraId="131E4097" w14:textId="77777777" w:rsidR="00581918" w:rsidRPr="00565623" w:rsidRDefault="00581918" w:rsidP="00581918">
      <w:pPr>
        <w:pStyle w:val="NormalWeb"/>
        <w:pBdr>
          <w:top w:val="single" w:sz="2" w:space="0" w:color="D9D9E3"/>
          <w:left w:val="single" w:sz="2" w:space="0" w:color="D9D9E3"/>
          <w:bottom w:val="single" w:sz="2" w:space="0" w:color="D9D9E3"/>
          <w:right w:val="single" w:sz="2" w:space="0" w:color="D9D9E3"/>
        </w:pBdr>
        <w:shd w:val="clear" w:color="auto" w:fill="FFFFFF" w:themeFill="background1"/>
        <w:spacing w:before="300" w:beforeAutospacing="0" w:after="0" w:afterAutospacing="0" w:line="360" w:lineRule="auto"/>
        <w:jc w:val="both"/>
        <w:rPr>
          <w:rFonts w:ascii="Arial" w:hAnsi="Arial" w:cs="Arial"/>
        </w:rPr>
      </w:pPr>
      <w:r w:rsidRPr="00565623">
        <w:rPr>
          <w:rFonts w:ascii="Arial" w:hAnsi="Arial" w:cs="Arial"/>
        </w:rPr>
        <w:t>By adopting these technological solutions, Maldron Hotel can enhance its operations, improve the guest experience, and remain competitive in the market.</w:t>
      </w:r>
    </w:p>
    <w:p w14:paraId="0AA0A771" w14:textId="77777777" w:rsidR="00581918" w:rsidRPr="00A30F71" w:rsidRDefault="00581918" w:rsidP="00581918">
      <w:pPr>
        <w:pStyle w:val="NormalWeb"/>
        <w:pBdr>
          <w:top w:val="single" w:sz="2" w:space="0" w:color="D9D9E3"/>
          <w:left w:val="single" w:sz="2" w:space="0" w:color="D9D9E3"/>
          <w:bottom w:val="single" w:sz="2" w:space="0" w:color="D9D9E3"/>
          <w:right w:val="single" w:sz="2" w:space="0" w:color="D9D9E3"/>
        </w:pBdr>
        <w:shd w:val="clear" w:color="auto" w:fill="FFFFFF" w:themeFill="background1"/>
        <w:spacing w:before="300" w:beforeAutospacing="0" w:after="300" w:afterAutospacing="0" w:line="360" w:lineRule="auto"/>
        <w:jc w:val="both"/>
        <w:rPr>
          <w:rFonts w:ascii="Arial" w:hAnsi="Arial" w:cs="Arial"/>
          <w:u w:val="single"/>
        </w:rPr>
      </w:pPr>
    </w:p>
    <w:p w14:paraId="50445192" w14:textId="77777777" w:rsidR="00581918" w:rsidRPr="00A30F71" w:rsidRDefault="00581918" w:rsidP="00581918">
      <w:pPr>
        <w:pStyle w:val="NormalWeb"/>
        <w:pBdr>
          <w:top w:val="single" w:sz="2" w:space="0" w:color="D9D9E3"/>
          <w:left w:val="single" w:sz="2" w:space="0" w:color="D9D9E3"/>
          <w:bottom w:val="single" w:sz="2" w:space="0" w:color="D9D9E3"/>
          <w:right w:val="single" w:sz="2" w:space="0" w:color="D9D9E3"/>
        </w:pBdr>
        <w:shd w:val="clear" w:color="auto" w:fill="FFFFFF" w:themeFill="background1"/>
        <w:spacing w:before="300" w:beforeAutospacing="0" w:after="300" w:afterAutospacing="0" w:line="360" w:lineRule="auto"/>
        <w:jc w:val="both"/>
        <w:rPr>
          <w:rFonts w:ascii="Arial" w:hAnsi="Arial" w:cs="Arial"/>
          <w:u w:val="single"/>
        </w:rPr>
      </w:pPr>
      <w:r w:rsidRPr="00A30F71">
        <w:rPr>
          <w:rFonts w:ascii="Arial" w:hAnsi="Arial" w:cs="Arial"/>
          <w:u w:val="single"/>
        </w:rPr>
        <w:t>Environmental:</w:t>
      </w:r>
    </w:p>
    <w:p w14:paraId="06456CF8" w14:textId="3ABF8B76" w:rsidR="00581918" w:rsidRPr="0062632B" w:rsidRDefault="00581918" w:rsidP="00391651">
      <w:pPr>
        <w:pStyle w:val="NormalWeb"/>
        <w:pBdr>
          <w:top w:val="single" w:sz="2" w:space="0" w:color="D9D9E3"/>
          <w:left w:val="single" w:sz="2" w:space="0" w:color="D9D9E3"/>
          <w:bottom w:val="single" w:sz="2" w:space="0" w:color="D9D9E3"/>
          <w:right w:val="single" w:sz="2" w:space="0" w:color="D9D9E3"/>
        </w:pBdr>
        <w:shd w:val="clear" w:color="auto" w:fill="FFFFFF" w:themeFill="background1"/>
        <w:spacing w:before="300" w:beforeAutospacing="0" w:after="300" w:afterAutospacing="0" w:line="360" w:lineRule="auto"/>
        <w:jc w:val="both"/>
        <w:rPr>
          <w:rFonts w:ascii="Arial" w:hAnsi="Arial" w:cs="Arial"/>
        </w:rPr>
      </w:pPr>
      <w:r w:rsidRPr="00A30F71">
        <w:rPr>
          <w:rFonts w:ascii="Arial" w:hAnsi="Arial" w:cs="Arial"/>
        </w:rPr>
        <w:t xml:space="preserve"> The hotel industry is under increasing pressure to adopt environmentally sustainable practices. The hotel should consider implementing green initiatives to reduce its carbon footprint and appeal to environmentally conscious guests</w:t>
      </w:r>
      <w:r w:rsidR="00391651">
        <w:rPr>
          <w:rFonts w:ascii="Arial" w:hAnsi="Arial" w:cs="Arial"/>
        </w:rPr>
        <w:t xml:space="preserve"> </w:t>
      </w:r>
      <w:r w:rsidR="00F0039D">
        <w:rPr>
          <w:rFonts w:ascii="Arial" w:hAnsi="Arial" w:cs="Arial"/>
        </w:rPr>
        <w:t>(Kirk, 2004)</w:t>
      </w:r>
      <w:r w:rsidRPr="0062632B">
        <w:rPr>
          <w:rFonts w:ascii="Arial" w:hAnsi="Arial" w:cs="Arial"/>
        </w:rPr>
        <w:t>:</w:t>
      </w:r>
    </w:p>
    <w:p w14:paraId="30722230" w14:textId="77777777" w:rsidR="00581918" w:rsidRPr="0062632B" w:rsidRDefault="00581918" w:rsidP="00581918">
      <w:pPr>
        <w:pStyle w:val="NormalWeb"/>
        <w:numPr>
          <w:ilvl w:val="0"/>
          <w:numId w:val="17"/>
        </w:numPr>
        <w:pBdr>
          <w:top w:val="single" w:sz="2" w:space="0" w:color="D9D9E3"/>
          <w:left w:val="single" w:sz="2" w:space="5" w:color="D9D9E3"/>
          <w:bottom w:val="single" w:sz="2" w:space="0" w:color="D9D9E3"/>
          <w:right w:val="single" w:sz="2" w:space="0" w:color="D9D9E3"/>
        </w:pBdr>
        <w:shd w:val="clear" w:color="auto" w:fill="FFFFFF" w:themeFill="background1"/>
        <w:spacing w:before="0" w:beforeAutospacing="0" w:after="0" w:afterAutospacing="0" w:line="360" w:lineRule="auto"/>
        <w:jc w:val="both"/>
        <w:rPr>
          <w:rFonts w:ascii="Arial" w:hAnsi="Arial" w:cs="Arial"/>
        </w:rPr>
      </w:pPr>
      <w:r w:rsidRPr="0062632B">
        <w:rPr>
          <w:rFonts w:ascii="Arial" w:hAnsi="Arial" w:cs="Arial"/>
        </w:rPr>
        <w:t>Energy conservation: The hotel can implement energy-saving measures such as installing energy-efficient lighting, using motion sensors to control lighting, and turning off unused equipment when not in use. The hotel can also consider switching to renewable energy sources such as solar panels.</w:t>
      </w:r>
    </w:p>
    <w:p w14:paraId="259658D7" w14:textId="77777777" w:rsidR="00581918" w:rsidRPr="0062632B" w:rsidRDefault="00581918" w:rsidP="00581918">
      <w:pPr>
        <w:pStyle w:val="NormalWeb"/>
        <w:numPr>
          <w:ilvl w:val="0"/>
          <w:numId w:val="17"/>
        </w:numPr>
        <w:pBdr>
          <w:top w:val="single" w:sz="2" w:space="0" w:color="D9D9E3"/>
          <w:left w:val="single" w:sz="2" w:space="5" w:color="D9D9E3"/>
          <w:bottom w:val="single" w:sz="2" w:space="0" w:color="D9D9E3"/>
          <w:right w:val="single" w:sz="2" w:space="0" w:color="D9D9E3"/>
        </w:pBdr>
        <w:shd w:val="clear" w:color="auto" w:fill="FFFFFF" w:themeFill="background1"/>
        <w:spacing w:before="0" w:beforeAutospacing="0" w:after="0" w:afterAutospacing="0" w:line="360" w:lineRule="auto"/>
        <w:jc w:val="both"/>
        <w:rPr>
          <w:rFonts w:ascii="Arial" w:hAnsi="Arial" w:cs="Arial"/>
        </w:rPr>
      </w:pPr>
      <w:r w:rsidRPr="0062632B">
        <w:rPr>
          <w:rFonts w:ascii="Arial" w:hAnsi="Arial" w:cs="Arial"/>
        </w:rPr>
        <w:lastRenderedPageBreak/>
        <w:t>Water conservation: The hotel can implement water-saving measures such as installing low-flow showerheads and faucets, repairing leaks promptly, and using rainwater for irrigation.</w:t>
      </w:r>
    </w:p>
    <w:p w14:paraId="13DAFBF0" w14:textId="77777777" w:rsidR="00581918" w:rsidRPr="0062632B" w:rsidRDefault="00581918" w:rsidP="00581918">
      <w:pPr>
        <w:pStyle w:val="NormalWeb"/>
        <w:numPr>
          <w:ilvl w:val="0"/>
          <w:numId w:val="17"/>
        </w:numPr>
        <w:pBdr>
          <w:top w:val="single" w:sz="2" w:space="0" w:color="D9D9E3"/>
          <w:left w:val="single" w:sz="2" w:space="5" w:color="D9D9E3"/>
          <w:bottom w:val="single" w:sz="2" w:space="0" w:color="D9D9E3"/>
          <w:right w:val="single" w:sz="2" w:space="0" w:color="D9D9E3"/>
        </w:pBdr>
        <w:shd w:val="clear" w:color="auto" w:fill="FFFFFF" w:themeFill="background1"/>
        <w:spacing w:before="0" w:beforeAutospacing="0" w:after="0" w:afterAutospacing="0" w:line="360" w:lineRule="auto"/>
        <w:jc w:val="both"/>
        <w:rPr>
          <w:rFonts w:ascii="Arial" w:hAnsi="Arial" w:cs="Arial"/>
        </w:rPr>
      </w:pPr>
      <w:r w:rsidRPr="0062632B">
        <w:rPr>
          <w:rFonts w:ascii="Arial" w:hAnsi="Arial" w:cs="Arial"/>
        </w:rPr>
        <w:t>Waste reduction: The hotel can reduce waste by implementing a recycling program, composting food waste, and reducing the use of disposable items such as plastic bottles and straws. The hotel can also donate unused toiletries and other items to charity.</w:t>
      </w:r>
    </w:p>
    <w:p w14:paraId="52FFD2C5" w14:textId="77777777" w:rsidR="00581918" w:rsidRPr="0062632B" w:rsidRDefault="00581918" w:rsidP="00581918">
      <w:pPr>
        <w:pStyle w:val="NormalWeb"/>
        <w:numPr>
          <w:ilvl w:val="0"/>
          <w:numId w:val="17"/>
        </w:numPr>
        <w:pBdr>
          <w:top w:val="single" w:sz="2" w:space="0" w:color="D9D9E3"/>
          <w:left w:val="single" w:sz="2" w:space="5" w:color="D9D9E3"/>
          <w:bottom w:val="single" w:sz="2" w:space="0" w:color="D9D9E3"/>
          <w:right w:val="single" w:sz="2" w:space="0" w:color="D9D9E3"/>
        </w:pBdr>
        <w:shd w:val="clear" w:color="auto" w:fill="FFFFFF" w:themeFill="background1"/>
        <w:spacing w:before="0" w:beforeAutospacing="0" w:after="0" w:afterAutospacing="0" w:line="360" w:lineRule="auto"/>
        <w:jc w:val="both"/>
        <w:rPr>
          <w:rFonts w:ascii="Arial" w:hAnsi="Arial" w:cs="Arial"/>
        </w:rPr>
      </w:pPr>
      <w:r w:rsidRPr="0062632B">
        <w:rPr>
          <w:rFonts w:ascii="Arial" w:hAnsi="Arial" w:cs="Arial"/>
        </w:rPr>
        <w:t>Green procurement: The hotel can choose environmentally friendly products such as recycled paper products, eco-friendly cleaning products, and locally sourced food and beverages.</w:t>
      </w:r>
    </w:p>
    <w:p w14:paraId="3B45AC54" w14:textId="77777777" w:rsidR="00581918" w:rsidRPr="0062632B" w:rsidRDefault="00581918" w:rsidP="00581918">
      <w:pPr>
        <w:pStyle w:val="NormalWeb"/>
        <w:numPr>
          <w:ilvl w:val="0"/>
          <w:numId w:val="17"/>
        </w:numPr>
        <w:pBdr>
          <w:top w:val="single" w:sz="2" w:space="0" w:color="D9D9E3"/>
          <w:left w:val="single" w:sz="2" w:space="5" w:color="D9D9E3"/>
          <w:bottom w:val="single" w:sz="2" w:space="0" w:color="D9D9E3"/>
          <w:right w:val="single" w:sz="2" w:space="0" w:color="D9D9E3"/>
        </w:pBdr>
        <w:shd w:val="clear" w:color="auto" w:fill="FFFFFF" w:themeFill="background1"/>
        <w:spacing w:before="0" w:beforeAutospacing="0" w:after="0" w:afterAutospacing="0" w:line="360" w:lineRule="auto"/>
        <w:jc w:val="both"/>
        <w:rPr>
          <w:rFonts w:ascii="Arial" w:hAnsi="Arial" w:cs="Arial"/>
        </w:rPr>
      </w:pPr>
      <w:r w:rsidRPr="0062632B">
        <w:rPr>
          <w:rFonts w:ascii="Arial" w:hAnsi="Arial" w:cs="Arial"/>
        </w:rPr>
        <w:t>Environmental education: The hotel can educate guests and staff about the importance of environmental sustainability and encourage them to participate in environmentally friendly activities.</w:t>
      </w:r>
    </w:p>
    <w:p w14:paraId="7AF0E768" w14:textId="3CE444AF" w:rsidR="00581918" w:rsidRPr="0062632B" w:rsidRDefault="00581918" w:rsidP="00581918">
      <w:pPr>
        <w:pStyle w:val="NormalWeb"/>
        <w:pBdr>
          <w:top w:val="single" w:sz="2" w:space="0" w:color="D9D9E3"/>
          <w:left w:val="single" w:sz="2" w:space="0" w:color="D9D9E3"/>
          <w:bottom w:val="single" w:sz="2" w:space="0" w:color="D9D9E3"/>
          <w:right w:val="single" w:sz="2" w:space="0" w:color="D9D9E3"/>
        </w:pBdr>
        <w:shd w:val="clear" w:color="auto" w:fill="FFFFFF" w:themeFill="background1"/>
        <w:spacing w:before="300" w:beforeAutospacing="0" w:after="0" w:afterAutospacing="0" w:line="360" w:lineRule="auto"/>
        <w:jc w:val="both"/>
        <w:rPr>
          <w:rFonts w:ascii="Arial" w:hAnsi="Arial" w:cs="Arial"/>
        </w:rPr>
      </w:pPr>
      <w:r w:rsidRPr="0062632B">
        <w:rPr>
          <w:rFonts w:ascii="Arial" w:hAnsi="Arial" w:cs="Arial"/>
        </w:rPr>
        <w:t>By adopting these measures, the hotel can reduce its environmental impact and appeal to guests who are environmentally conscious. The hotel can also save money on utility bills and waste disposal costs. As an organi</w:t>
      </w:r>
      <w:r w:rsidR="00C005D9" w:rsidRPr="0062632B">
        <w:rPr>
          <w:rFonts w:ascii="Arial" w:hAnsi="Arial" w:cs="Arial"/>
        </w:rPr>
        <w:t>s</w:t>
      </w:r>
      <w:r w:rsidRPr="0062632B">
        <w:rPr>
          <w:rFonts w:ascii="Arial" w:hAnsi="Arial" w:cs="Arial"/>
        </w:rPr>
        <w:t>ational consultant, I strongly recommend that Maldron Hotel take these environmental concerns seriously and take steps to implement sustainable practices.</w:t>
      </w:r>
    </w:p>
    <w:p w14:paraId="06EA7945" w14:textId="77777777" w:rsidR="00581918" w:rsidRPr="0062632B" w:rsidRDefault="00581918" w:rsidP="00581918">
      <w:pPr>
        <w:pStyle w:val="NormalWeb"/>
        <w:pBdr>
          <w:top w:val="single" w:sz="2" w:space="0" w:color="D9D9E3"/>
          <w:left w:val="single" w:sz="2" w:space="0" w:color="D9D9E3"/>
          <w:bottom w:val="single" w:sz="2" w:space="0" w:color="D9D9E3"/>
          <w:right w:val="single" w:sz="2" w:space="0" w:color="D9D9E3"/>
        </w:pBdr>
        <w:shd w:val="clear" w:color="auto" w:fill="FFFFFF" w:themeFill="background1"/>
        <w:spacing w:before="300" w:beforeAutospacing="0" w:after="300" w:afterAutospacing="0" w:line="360" w:lineRule="auto"/>
        <w:jc w:val="both"/>
        <w:rPr>
          <w:rFonts w:ascii="Arial" w:hAnsi="Arial" w:cs="Arial"/>
          <w:u w:val="single"/>
        </w:rPr>
      </w:pPr>
    </w:p>
    <w:p w14:paraId="6C3B0289" w14:textId="77777777" w:rsidR="00581918" w:rsidRPr="0062632B" w:rsidRDefault="00581918" w:rsidP="00581918">
      <w:pPr>
        <w:pStyle w:val="NormalWeb"/>
        <w:pBdr>
          <w:top w:val="single" w:sz="2" w:space="0" w:color="D9D9E3"/>
          <w:left w:val="single" w:sz="2" w:space="0" w:color="D9D9E3"/>
          <w:bottom w:val="single" w:sz="2" w:space="0" w:color="D9D9E3"/>
          <w:right w:val="single" w:sz="2" w:space="0" w:color="D9D9E3"/>
        </w:pBdr>
        <w:shd w:val="clear" w:color="auto" w:fill="FFFFFF" w:themeFill="background1"/>
        <w:spacing w:before="300" w:beforeAutospacing="0" w:after="300" w:afterAutospacing="0" w:line="360" w:lineRule="auto"/>
        <w:jc w:val="both"/>
        <w:rPr>
          <w:rFonts w:ascii="Arial" w:hAnsi="Arial" w:cs="Arial"/>
        </w:rPr>
      </w:pPr>
      <w:r w:rsidRPr="0062632B">
        <w:rPr>
          <w:rFonts w:ascii="Arial" w:hAnsi="Arial" w:cs="Arial"/>
          <w:u w:val="single"/>
        </w:rPr>
        <w:t>Legal:</w:t>
      </w:r>
      <w:r w:rsidRPr="0062632B">
        <w:rPr>
          <w:rFonts w:ascii="Arial" w:hAnsi="Arial" w:cs="Arial"/>
        </w:rPr>
        <w:t xml:space="preserve"> </w:t>
      </w:r>
    </w:p>
    <w:p w14:paraId="2EDD43FF" w14:textId="77777777" w:rsidR="00581918" w:rsidRPr="0062632B" w:rsidRDefault="00581918" w:rsidP="00581918">
      <w:pPr>
        <w:pStyle w:val="NormalWeb"/>
        <w:pBdr>
          <w:top w:val="single" w:sz="2" w:space="0" w:color="D9D9E3"/>
          <w:left w:val="single" w:sz="2" w:space="0" w:color="D9D9E3"/>
          <w:bottom w:val="single" w:sz="2" w:space="0" w:color="D9D9E3"/>
          <w:right w:val="single" w:sz="2" w:space="0" w:color="D9D9E3"/>
        </w:pBdr>
        <w:shd w:val="clear" w:color="auto" w:fill="FFFFFF" w:themeFill="background1"/>
        <w:spacing w:before="300" w:beforeAutospacing="0" w:after="300" w:afterAutospacing="0" w:line="360" w:lineRule="auto"/>
        <w:jc w:val="both"/>
        <w:rPr>
          <w:rFonts w:ascii="Arial" w:hAnsi="Arial" w:cs="Arial"/>
        </w:rPr>
      </w:pPr>
      <w:r w:rsidRPr="0062632B">
        <w:rPr>
          <w:rFonts w:ascii="Arial" w:hAnsi="Arial" w:cs="Arial"/>
        </w:rPr>
        <w:t>Compliance with legal requirements, such as health and safety regulations, is essential for the hotel's operation. Additionally, the hotel must comply with employment laws and regulations, such as the minimum wage and working hours.</w:t>
      </w:r>
    </w:p>
    <w:p w14:paraId="79865BC9" w14:textId="4FAE15B2" w:rsidR="00581918" w:rsidRPr="0062632B" w:rsidRDefault="00581918" w:rsidP="00581918">
      <w:pPr>
        <w:pStyle w:val="NormalWeb"/>
        <w:pBdr>
          <w:top w:val="single" w:sz="2" w:space="0" w:color="D9D9E3"/>
          <w:left w:val="single" w:sz="2" w:space="0" w:color="D9D9E3"/>
          <w:bottom w:val="single" w:sz="2" w:space="0" w:color="D9D9E3"/>
          <w:right w:val="single" w:sz="2" w:space="0" w:color="D9D9E3"/>
        </w:pBdr>
        <w:shd w:val="clear" w:color="auto" w:fill="FFFFFF" w:themeFill="background1"/>
        <w:spacing w:before="0" w:beforeAutospacing="0" w:after="300" w:afterAutospacing="0" w:line="360" w:lineRule="auto"/>
        <w:jc w:val="both"/>
        <w:rPr>
          <w:rFonts w:ascii="Arial" w:hAnsi="Arial" w:cs="Arial"/>
        </w:rPr>
      </w:pPr>
      <w:r w:rsidRPr="0062632B">
        <w:rPr>
          <w:rFonts w:ascii="Arial" w:hAnsi="Arial" w:cs="Arial"/>
        </w:rPr>
        <w:t>As an organi</w:t>
      </w:r>
      <w:r w:rsidR="00C005D9" w:rsidRPr="0062632B">
        <w:rPr>
          <w:rFonts w:ascii="Arial" w:hAnsi="Arial" w:cs="Arial"/>
        </w:rPr>
        <w:t>s</w:t>
      </w:r>
      <w:r w:rsidRPr="0062632B">
        <w:rPr>
          <w:rFonts w:ascii="Arial" w:hAnsi="Arial" w:cs="Arial"/>
        </w:rPr>
        <w:t>ational consultant, my legal advice to Maldron Hotel would be to ensure compliance with all relevant laws and regulations in the hospitality industry. Compliance with legal requirements is essential for the smooth operation of the hotel and avoiding any potential legal issues that could arise from non-compliance</w:t>
      </w:r>
      <w:r w:rsidR="004E6F65">
        <w:rPr>
          <w:rFonts w:ascii="Arial" w:hAnsi="Arial" w:cs="Arial"/>
        </w:rPr>
        <w:t xml:space="preserve"> (Ionita, 2016)</w:t>
      </w:r>
      <w:r w:rsidRPr="0062632B">
        <w:rPr>
          <w:rFonts w:ascii="Arial" w:hAnsi="Arial" w:cs="Arial"/>
        </w:rPr>
        <w:t>.</w:t>
      </w:r>
    </w:p>
    <w:p w14:paraId="327C192B" w14:textId="77777777" w:rsidR="00581918" w:rsidRPr="0062632B" w:rsidRDefault="00581918" w:rsidP="00581918">
      <w:pPr>
        <w:pStyle w:val="NormalWeb"/>
        <w:pBdr>
          <w:top w:val="single" w:sz="2" w:space="0" w:color="D9D9E3"/>
          <w:left w:val="single" w:sz="2" w:space="0" w:color="D9D9E3"/>
          <w:bottom w:val="single" w:sz="2" w:space="0" w:color="D9D9E3"/>
          <w:right w:val="single" w:sz="2" w:space="0" w:color="D9D9E3"/>
        </w:pBdr>
        <w:shd w:val="clear" w:color="auto" w:fill="FFFFFF" w:themeFill="background1"/>
        <w:spacing w:before="300" w:beforeAutospacing="0" w:after="300" w:afterAutospacing="0" w:line="360" w:lineRule="auto"/>
        <w:jc w:val="both"/>
        <w:rPr>
          <w:rFonts w:ascii="Arial" w:hAnsi="Arial" w:cs="Arial"/>
        </w:rPr>
      </w:pPr>
      <w:r w:rsidRPr="0062632B">
        <w:rPr>
          <w:rFonts w:ascii="Arial" w:hAnsi="Arial" w:cs="Arial"/>
        </w:rPr>
        <w:lastRenderedPageBreak/>
        <w:t>Here are some specific areas where Maldron Hotel should pay attention to regarding legal compliance:</w:t>
      </w:r>
    </w:p>
    <w:p w14:paraId="5DDE56DE" w14:textId="77777777" w:rsidR="00581918" w:rsidRPr="0062632B" w:rsidRDefault="00581918" w:rsidP="00581918">
      <w:pPr>
        <w:pStyle w:val="NormalWeb"/>
        <w:numPr>
          <w:ilvl w:val="0"/>
          <w:numId w:val="16"/>
        </w:numPr>
        <w:pBdr>
          <w:top w:val="single" w:sz="2" w:space="0" w:color="D9D9E3"/>
          <w:left w:val="single" w:sz="2" w:space="5" w:color="D9D9E3"/>
          <w:bottom w:val="single" w:sz="2" w:space="0" w:color="D9D9E3"/>
          <w:right w:val="single" w:sz="2" w:space="0" w:color="D9D9E3"/>
        </w:pBdr>
        <w:shd w:val="clear" w:color="auto" w:fill="FFFFFF" w:themeFill="background1"/>
        <w:spacing w:before="0" w:beforeAutospacing="0" w:after="0" w:afterAutospacing="0" w:line="360" w:lineRule="auto"/>
        <w:jc w:val="both"/>
        <w:rPr>
          <w:rFonts w:ascii="Arial" w:hAnsi="Arial" w:cs="Arial"/>
        </w:rPr>
      </w:pPr>
      <w:r w:rsidRPr="0062632B">
        <w:rPr>
          <w:rFonts w:ascii="Arial" w:hAnsi="Arial" w:cs="Arial"/>
        </w:rPr>
        <w:t>Employment law: The hotel must comply with all relevant employment laws and regulations, such as minimum wage laws, working hours regulations, and health and safety requirements. It is important to ensure that all employees are aware of their rights and that the hotel is meeting its legal obligations to avoid any potential legal disputes.</w:t>
      </w:r>
    </w:p>
    <w:p w14:paraId="35B77118" w14:textId="77777777" w:rsidR="00581918" w:rsidRPr="0062632B" w:rsidRDefault="00581918" w:rsidP="00581918">
      <w:pPr>
        <w:pStyle w:val="NormalWeb"/>
        <w:numPr>
          <w:ilvl w:val="0"/>
          <w:numId w:val="16"/>
        </w:numPr>
        <w:pBdr>
          <w:top w:val="single" w:sz="2" w:space="0" w:color="D9D9E3"/>
          <w:left w:val="single" w:sz="2" w:space="5" w:color="D9D9E3"/>
          <w:bottom w:val="single" w:sz="2" w:space="0" w:color="D9D9E3"/>
          <w:right w:val="single" w:sz="2" w:space="0" w:color="D9D9E3"/>
        </w:pBdr>
        <w:shd w:val="clear" w:color="auto" w:fill="FFFFFF" w:themeFill="background1"/>
        <w:spacing w:before="0" w:beforeAutospacing="0" w:after="0" w:afterAutospacing="0" w:line="360" w:lineRule="auto"/>
        <w:jc w:val="both"/>
        <w:rPr>
          <w:rFonts w:ascii="Arial" w:hAnsi="Arial" w:cs="Arial"/>
        </w:rPr>
      </w:pPr>
      <w:r w:rsidRPr="0062632B">
        <w:rPr>
          <w:rFonts w:ascii="Arial" w:hAnsi="Arial" w:cs="Arial"/>
        </w:rPr>
        <w:t>Data protection: The hotel must comply with data protection laws and regulations, such as the General Data Protection Regulation (GDPR), which sets out strict rules on how personal data should be collected, processed, and stored. The hotel should have a data protection policy in place and ensure that all employees are trained on their obligations to protect guest data.</w:t>
      </w:r>
    </w:p>
    <w:p w14:paraId="597A7584" w14:textId="77777777" w:rsidR="00581918" w:rsidRPr="0062632B" w:rsidRDefault="00581918" w:rsidP="00581918">
      <w:pPr>
        <w:pStyle w:val="NormalWeb"/>
        <w:numPr>
          <w:ilvl w:val="0"/>
          <w:numId w:val="16"/>
        </w:numPr>
        <w:pBdr>
          <w:top w:val="single" w:sz="2" w:space="0" w:color="D9D9E3"/>
          <w:left w:val="single" w:sz="2" w:space="5" w:color="D9D9E3"/>
          <w:bottom w:val="single" w:sz="2" w:space="0" w:color="D9D9E3"/>
          <w:right w:val="single" w:sz="2" w:space="0" w:color="D9D9E3"/>
        </w:pBdr>
        <w:shd w:val="clear" w:color="auto" w:fill="FFFFFF" w:themeFill="background1"/>
        <w:spacing w:before="0" w:beforeAutospacing="0" w:after="0" w:afterAutospacing="0" w:line="360" w:lineRule="auto"/>
        <w:jc w:val="both"/>
        <w:rPr>
          <w:rFonts w:ascii="Arial" w:hAnsi="Arial" w:cs="Arial"/>
        </w:rPr>
      </w:pPr>
      <w:r w:rsidRPr="0062632B">
        <w:rPr>
          <w:rFonts w:ascii="Arial" w:hAnsi="Arial" w:cs="Arial"/>
        </w:rPr>
        <w:t>Consumer protection: The hotel must comply with consumer protection laws and regulations, such as the Consumer Rights Act, which sets out rules on the provision of services to consumers. The hotel should ensure that guests are fully aware of their rights and that all services provided meet the required standards.</w:t>
      </w:r>
    </w:p>
    <w:p w14:paraId="49FB33F3" w14:textId="621B0661" w:rsidR="00581918" w:rsidRPr="0062632B" w:rsidRDefault="00581918" w:rsidP="00581918">
      <w:pPr>
        <w:pStyle w:val="NormalWeb"/>
        <w:numPr>
          <w:ilvl w:val="0"/>
          <w:numId w:val="16"/>
        </w:numPr>
        <w:pBdr>
          <w:top w:val="single" w:sz="2" w:space="0" w:color="D9D9E3"/>
          <w:left w:val="single" w:sz="2" w:space="5" w:color="D9D9E3"/>
          <w:bottom w:val="single" w:sz="2" w:space="0" w:color="D9D9E3"/>
          <w:right w:val="single" w:sz="2" w:space="0" w:color="D9D9E3"/>
        </w:pBdr>
        <w:shd w:val="clear" w:color="auto" w:fill="FFFFFF" w:themeFill="background1"/>
        <w:spacing w:before="0" w:beforeAutospacing="0" w:after="0" w:afterAutospacing="0" w:line="360" w:lineRule="auto"/>
        <w:jc w:val="both"/>
        <w:rPr>
          <w:rFonts w:ascii="Arial" w:hAnsi="Arial" w:cs="Arial"/>
        </w:rPr>
      </w:pPr>
      <w:r w:rsidRPr="0062632B">
        <w:rPr>
          <w:rFonts w:ascii="Arial" w:hAnsi="Arial" w:cs="Arial"/>
        </w:rPr>
        <w:t>Intellectual property: The hotel should ensure that it does not infringe on the intellectual property rights of others, such as trademarks and copyrights. This can include ensuring that any logos or branding used by the hotel do not infringe on existing trademarks or copyrights</w:t>
      </w:r>
      <w:r w:rsidR="00E816C4">
        <w:rPr>
          <w:rFonts w:ascii="Arial" w:hAnsi="Arial" w:cs="Arial"/>
        </w:rPr>
        <w:t xml:space="preserve"> (Merges, 1996)</w:t>
      </w:r>
      <w:r w:rsidRPr="0062632B">
        <w:rPr>
          <w:rFonts w:ascii="Arial" w:hAnsi="Arial" w:cs="Arial"/>
        </w:rPr>
        <w:t>.</w:t>
      </w:r>
    </w:p>
    <w:p w14:paraId="4504D9CD" w14:textId="77777777" w:rsidR="00581918" w:rsidRPr="0062632B" w:rsidRDefault="00581918" w:rsidP="00581918">
      <w:pPr>
        <w:pStyle w:val="NormalWeb"/>
        <w:numPr>
          <w:ilvl w:val="0"/>
          <w:numId w:val="16"/>
        </w:numPr>
        <w:pBdr>
          <w:top w:val="single" w:sz="2" w:space="0" w:color="D9D9E3"/>
          <w:left w:val="single" w:sz="2" w:space="5" w:color="D9D9E3"/>
          <w:bottom w:val="single" w:sz="2" w:space="0" w:color="D9D9E3"/>
          <w:right w:val="single" w:sz="2" w:space="0" w:color="D9D9E3"/>
        </w:pBdr>
        <w:shd w:val="clear" w:color="auto" w:fill="FFFFFF" w:themeFill="background1"/>
        <w:spacing w:before="0" w:beforeAutospacing="0" w:after="0" w:afterAutospacing="0" w:line="360" w:lineRule="auto"/>
        <w:jc w:val="both"/>
        <w:rPr>
          <w:rFonts w:ascii="Arial" w:hAnsi="Arial" w:cs="Arial"/>
        </w:rPr>
      </w:pPr>
      <w:r w:rsidRPr="0062632B">
        <w:rPr>
          <w:rFonts w:ascii="Arial" w:hAnsi="Arial" w:cs="Arial"/>
        </w:rPr>
        <w:t>Contract law: The hotel should ensure that all contracts entered into are legally binding and that they comply with all relevant laws and regulations. This can include contracts with suppliers, employees, and guests.</w:t>
      </w:r>
    </w:p>
    <w:p w14:paraId="714EF631" w14:textId="2522EBD8" w:rsidR="00EA4BF1" w:rsidRPr="0062632B" w:rsidRDefault="00581918" w:rsidP="00EA4BF1">
      <w:pPr>
        <w:pStyle w:val="NormalWeb"/>
        <w:pBdr>
          <w:top w:val="single" w:sz="2" w:space="0" w:color="D9D9E3"/>
          <w:left w:val="single" w:sz="2" w:space="0" w:color="D9D9E3"/>
          <w:bottom w:val="single" w:sz="2" w:space="0" w:color="D9D9E3"/>
          <w:right w:val="single" w:sz="2" w:space="0" w:color="D9D9E3"/>
        </w:pBdr>
        <w:shd w:val="clear" w:color="auto" w:fill="FFFFFF" w:themeFill="background1"/>
        <w:spacing w:before="300" w:beforeAutospacing="0" w:after="0" w:afterAutospacing="0" w:line="360" w:lineRule="auto"/>
        <w:jc w:val="both"/>
        <w:rPr>
          <w:rFonts w:ascii="Arial" w:hAnsi="Arial" w:cs="Arial"/>
        </w:rPr>
      </w:pPr>
      <w:r w:rsidRPr="0062632B">
        <w:rPr>
          <w:rFonts w:ascii="Arial" w:hAnsi="Arial" w:cs="Arial"/>
        </w:rPr>
        <w:t>By ensuring compliance with all relevant laws and regulations, Maldron Hotel can minimi</w:t>
      </w:r>
      <w:r w:rsidR="00C005D9" w:rsidRPr="0062632B">
        <w:rPr>
          <w:rFonts w:ascii="Arial" w:hAnsi="Arial" w:cs="Arial"/>
        </w:rPr>
        <w:t>s</w:t>
      </w:r>
      <w:r w:rsidRPr="0062632B">
        <w:rPr>
          <w:rFonts w:ascii="Arial" w:hAnsi="Arial" w:cs="Arial"/>
        </w:rPr>
        <w:t>e the risk of legal disputes and maintain a positive reputation in the industry. It is important to seek legal advice from a qualified legal professional to ensure that the hotel is fully compliant with all relevant laws and regulations.</w:t>
      </w:r>
    </w:p>
    <w:p w14:paraId="7D47AB36" w14:textId="77777777" w:rsidR="00EA4BF1" w:rsidRDefault="00EA4BF1" w:rsidP="00EA4BF1">
      <w:pPr>
        <w:pStyle w:val="NormalWeb"/>
        <w:pBdr>
          <w:top w:val="single" w:sz="2" w:space="0" w:color="D9D9E3"/>
          <w:left w:val="single" w:sz="2" w:space="0" w:color="D9D9E3"/>
          <w:bottom w:val="single" w:sz="2" w:space="0" w:color="D9D9E3"/>
          <w:right w:val="single" w:sz="2" w:space="0" w:color="D9D9E3"/>
        </w:pBdr>
        <w:shd w:val="clear" w:color="auto" w:fill="FFFFFF" w:themeFill="background1"/>
        <w:spacing w:before="300" w:beforeAutospacing="0" w:after="300" w:afterAutospacing="0" w:line="360" w:lineRule="auto"/>
        <w:jc w:val="both"/>
        <w:rPr>
          <w:rFonts w:ascii="Arial" w:hAnsi="Arial" w:cs="Arial"/>
          <w:b/>
          <w:bCs/>
          <w:u w:val="single"/>
        </w:rPr>
      </w:pPr>
      <w:r w:rsidRPr="00A30F71">
        <w:rPr>
          <w:rFonts w:ascii="Arial" w:hAnsi="Arial" w:cs="Arial"/>
          <w:b/>
          <w:bCs/>
          <w:u w:val="single"/>
        </w:rPr>
        <w:t>SWOT Analysis:</w:t>
      </w:r>
    </w:p>
    <w:p w14:paraId="6B7B9AB0" w14:textId="3B1DEFC2" w:rsidR="0093542B" w:rsidRPr="0093542B" w:rsidRDefault="0093542B" w:rsidP="0093542B">
      <w:pPr>
        <w:pStyle w:val="NormalWeb"/>
        <w:pBdr>
          <w:top w:val="single" w:sz="2" w:space="0" w:color="D9D9E3"/>
          <w:left w:val="single" w:sz="2" w:space="0" w:color="D9D9E3"/>
          <w:bottom w:val="single" w:sz="2" w:space="0" w:color="D9D9E3"/>
          <w:right w:val="single" w:sz="2" w:space="0" w:color="D9D9E3"/>
        </w:pBdr>
        <w:shd w:val="clear" w:color="auto" w:fill="FFFFFF" w:themeFill="background1"/>
        <w:spacing w:before="300" w:beforeAutospacing="0" w:after="0" w:afterAutospacing="0" w:line="360" w:lineRule="auto"/>
        <w:jc w:val="both"/>
        <w:rPr>
          <w:rFonts w:ascii="Arial" w:hAnsi="Arial" w:cs="Arial"/>
        </w:rPr>
      </w:pPr>
      <w:r w:rsidRPr="00A30F71">
        <w:rPr>
          <w:rFonts w:ascii="Arial" w:hAnsi="Arial" w:cs="Arial"/>
        </w:rPr>
        <w:lastRenderedPageBreak/>
        <w:t xml:space="preserve">The PESTEL and SWOT analyses show that Maldron Hotel Newcastle operates in a </w:t>
      </w:r>
      <w:r w:rsidR="00305DF4" w:rsidRPr="00A30F71">
        <w:rPr>
          <w:rFonts w:ascii="Arial" w:hAnsi="Arial" w:cs="Arial"/>
        </w:rPr>
        <w:t>favourable</w:t>
      </w:r>
      <w:r w:rsidRPr="00A30F71">
        <w:rPr>
          <w:rFonts w:ascii="Arial" w:hAnsi="Arial" w:cs="Arial"/>
        </w:rPr>
        <w:t xml:space="preserve"> political and economic climate, with opportunities for growth in the hotel industry. However, the hotel must address weaknesses such as a lack of clarity in department roles and responsibilities, and the lack of a formal feedback system. The recommendations outlined in this report can help to address these weaknesses and enhance the overall performance of the hotel.</w:t>
      </w:r>
    </w:p>
    <w:p w14:paraId="418028BC" w14:textId="77777777" w:rsidR="00EA4BF1" w:rsidRPr="00A30F71" w:rsidRDefault="00EA4BF1" w:rsidP="00EA4BF1">
      <w:pPr>
        <w:pStyle w:val="NormalWeb"/>
        <w:pBdr>
          <w:top w:val="single" w:sz="2" w:space="0" w:color="D9D9E3"/>
          <w:left w:val="single" w:sz="2" w:space="0" w:color="D9D9E3"/>
          <w:bottom w:val="single" w:sz="2" w:space="0" w:color="D9D9E3"/>
          <w:right w:val="single" w:sz="2" w:space="0" w:color="D9D9E3"/>
        </w:pBdr>
        <w:shd w:val="clear" w:color="auto" w:fill="FFFFFF" w:themeFill="background1"/>
        <w:spacing w:before="300" w:beforeAutospacing="0" w:after="300" w:afterAutospacing="0" w:line="360" w:lineRule="auto"/>
        <w:jc w:val="both"/>
        <w:rPr>
          <w:rFonts w:ascii="Arial" w:hAnsi="Arial" w:cs="Arial"/>
        </w:rPr>
      </w:pPr>
      <w:r w:rsidRPr="0093542B">
        <w:rPr>
          <w:rFonts w:ascii="Arial" w:hAnsi="Arial" w:cs="Arial"/>
          <w:b/>
          <w:bCs/>
        </w:rPr>
        <w:t>Strengths:</w:t>
      </w:r>
      <w:r w:rsidRPr="00A30F71">
        <w:rPr>
          <w:rFonts w:ascii="Arial" w:hAnsi="Arial" w:cs="Arial"/>
        </w:rPr>
        <w:t xml:space="preserve"> Maldron Hotel Newcastle has a positive reputation for providing high-quality service and amenities. It is part of a well-known hotel chain, which provides access to resources and expertise. The hotel has undergone a recent renovation, which has improved the quality of its rooms and public areas.</w:t>
      </w:r>
    </w:p>
    <w:p w14:paraId="6CA78059" w14:textId="71E86F99" w:rsidR="00EA4BF1" w:rsidRPr="00A30F71" w:rsidRDefault="00EA4BF1" w:rsidP="00EA4BF1">
      <w:pPr>
        <w:pStyle w:val="NormalWeb"/>
        <w:pBdr>
          <w:top w:val="single" w:sz="2" w:space="0" w:color="D9D9E3"/>
          <w:left w:val="single" w:sz="2" w:space="0" w:color="D9D9E3"/>
          <w:bottom w:val="single" w:sz="2" w:space="0" w:color="D9D9E3"/>
          <w:right w:val="single" w:sz="2" w:space="0" w:color="D9D9E3"/>
        </w:pBdr>
        <w:shd w:val="clear" w:color="auto" w:fill="FFFFFF" w:themeFill="background1"/>
        <w:spacing w:before="300" w:beforeAutospacing="0" w:after="300" w:afterAutospacing="0" w:line="360" w:lineRule="auto"/>
        <w:jc w:val="both"/>
        <w:rPr>
          <w:rFonts w:ascii="Arial" w:hAnsi="Arial" w:cs="Arial"/>
        </w:rPr>
      </w:pPr>
      <w:r w:rsidRPr="004C4406">
        <w:rPr>
          <w:rFonts w:ascii="Arial" w:hAnsi="Arial" w:cs="Arial"/>
          <w:b/>
          <w:bCs/>
        </w:rPr>
        <w:t>Weaknesses:</w:t>
      </w:r>
      <w:r w:rsidRPr="00A30F71">
        <w:rPr>
          <w:rFonts w:ascii="Arial" w:hAnsi="Arial" w:cs="Arial"/>
        </w:rPr>
        <w:t xml:space="preserve"> There is a lack of clarity in the roles and responsibilities of different departments, which can result in inefficiencies and delays in delivering services to guests. The hotel lacks a formal system for collecting and analy</w:t>
      </w:r>
      <w:r w:rsidR="00C005D9">
        <w:rPr>
          <w:rFonts w:ascii="Arial" w:hAnsi="Arial" w:cs="Arial"/>
        </w:rPr>
        <w:t>s</w:t>
      </w:r>
      <w:r w:rsidRPr="00A30F71">
        <w:rPr>
          <w:rFonts w:ascii="Arial" w:hAnsi="Arial" w:cs="Arial"/>
        </w:rPr>
        <w:t>ing guest feedback, which can make it difficult to identify areas for improvement.</w:t>
      </w:r>
    </w:p>
    <w:p w14:paraId="70F3BE2E" w14:textId="2545C2E0" w:rsidR="00EA4BF1" w:rsidRPr="00A30F71" w:rsidRDefault="00EA4BF1" w:rsidP="00EA4BF1">
      <w:pPr>
        <w:pStyle w:val="NormalWeb"/>
        <w:pBdr>
          <w:top w:val="single" w:sz="2" w:space="0" w:color="D9D9E3"/>
          <w:left w:val="single" w:sz="2" w:space="0" w:color="D9D9E3"/>
          <w:bottom w:val="single" w:sz="2" w:space="0" w:color="D9D9E3"/>
          <w:right w:val="single" w:sz="2" w:space="0" w:color="D9D9E3"/>
        </w:pBdr>
        <w:shd w:val="clear" w:color="auto" w:fill="FFFFFF" w:themeFill="background1"/>
        <w:spacing w:before="300" w:beforeAutospacing="0" w:after="300" w:afterAutospacing="0" w:line="360" w:lineRule="auto"/>
        <w:jc w:val="both"/>
        <w:rPr>
          <w:rFonts w:ascii="Arial" w:hAnsi="Arial" w:cs="Arial"/>
        </w:rPr>
      </w:pPr>
      <w:r w:rsidRPr="004C4406">
        <w:rPr>
          <w:rFonts w:ascii="Arial" w:hAnsi="Arial" w:cs="Arial"/>
          <w:b/>
          <w:bCs/>
        </w:rPr>
        <w:t>Opportunities:</w:t>
      </w:r>
      <w:r w:rsidRPr="00A30F71">
        <w:rPr>
          <w:rFonts w:ascii="Arial" w:hAnsi="Arial" w:cs="Arial"/>
        </w:rPr>
        <w:t xml:space="preserve"> The hotel can enhance its food and beverage offering by partnering with local restaurants and food vendors, providing unique and healthy dining options, and offering personali</w:t>
      </w:r>
      <w:r w:rsidR="00C005D9">
        <w:rPr>
          <w:rFonts w:ascii="Arial" w:hAnsi="Arial" w:cs="Arial"/>
        </w:rPr>
        <w:t>s</w:t>
      </w:r>
      <w:r w:rsidRPr="00A30F71">
        <w:rPr>
          <w:rFonts w:ascii="Arial" w:hAnsi="Arial" w:cs="Arial"/>
        </w:rPr>
        <w:t>ed dining experiences. The hotel can also implement a formal employee training and development program to ensure that staff have the necessary skills and knowledge to deliver high-quality service to guests.</w:t>
      </w:r>
    </w:p>
    <w:p w14:paraId="51D3E19F" w14:textId="77777777" w:rsidR="00EA4BF1" w:rsidRPr="00A30F71" w:rsidRDefault="00EA4BF1" w:rsidP="00EA4BF1">
      <w:pPr>
        <w:pStyle w:val="NormalWeb"/>
        <w:pBdr>
          <w:top w:val="single" w:sz="2" w:space="0" w:color="D9D9E3"/>
          <w:left w:val="single" w:sz="2" w:space="0" w:color="D9D9E3"/>
          <w:bottom w:val="single" w:sz="2" w:space="0" w:color="D9D9E3"/>
          <w:right w:val="single" w:sz="2" w:space="0" w:color="D9D9E3"/>
        </w:pBdr>
        <w:shd w:val="clear" w:color="auto" w:fill="FFFFFF" w:themeFill="background1"/>
        <w:spacing w:before="300" w:beforeAutospacing="0" w:after="300" w:afterAutospacing="0" w:line="360" w:lineRule="auto"/>
        <w:jc w:val="both"/>
        <w:rPr>
          <w:rFonts w:ascii="Arial" w:hAnsi="Arial" w:cs="Arial"/>
        </w:rPr>
      </w:pPr>
      <w:r w:rsidRPr="004C4406">
        <w:rPr>
          <w:rFonts w:ascii="Arial" w:hAnsi="Arial" w:cs="Arial"/>
          <w:b/>
          <w:bCs/>
        </w:rPr>
        <w:t>Threats:</w:t>
      </w:r>
      <w:r w:rsidRPr="00A30F71">
        <w:rPr>
          <w:rFonts w:ascii="Arial" w:hAnsi="Arial" w:cs="Arial"/>
        </w:rPr>
        <w:t xml:space="preserve"> The hotel industry is highly competitive, with new hotels opening regularly. Economic fluctuations and changes in consumer spending patterns can impact the hotel's revenue and profitability. Negative reviews on social media and travel websites can damage the hotel's reputation and impact future bookings.</w:t>
      </w:r>
    </w:p>
    <w:p w14:paraId="59C0F2E7" w14:textId="562F8403" w:rsidR="000B1CE6" w:rsidRPr="000B1CE6" w:rsidRDefault="000B1CE6" w:rsidP="00581918">
      <w:pPr>
        <w:pBdr>
          <w:top w:val="single" w:sz="2" w:space="0" w:color="D9D9E3"/>
          <w:left w:val="single" w:sz="2" w:space="0" w:color="D9D9E3"/>
          <w:bottom w:val="single" w:sz="2" w:space="0" w:color="D9D9E3"/>
          <w:right w:val="single" w:sz="2" w:space="0" w:color="D9D9E3"/>
        </w:pBdr>
        <w:shd w:val="clear" w:color="auto" w:fill="FFFFFF" w:themeFill="background1"/>
        <w:spacing w:before="300" w:after="300"/>
        <w:jc w:val="both"/>
        <w:rPr>
          <w:rFonts w:eastAsia="Times New Roman" w:cs="Arial"/>
          <w:b/>
          <w:bCs/>
          <w:szCs w:val="24"/>
          <w:lang w:eastAsia="en-GB" w:bidi="bn-BD"/>
        </w:rPr>
      </w:pPr>
      <w:r w:rsidRPr="000B1CE6">
        <w:rPr>
          <w:rFonts w:eastAsia="Times New Roman" w:cs="Arial"/>
          <w:b/>
          <w:bCs/>
          <w:szCs w:val="24"/>
          <w:lang w:eastAsia="en-GB" w:bidi="bn-BD"/>
        </w:rPr>
        <w:t xml:space="preserve">SWOT </w:t>
      </w:r>
      <w:r w:rsidR="00EA4BF1" w:rsidRPr="00A30F71">
        <w:rPr>
          <w:rFonts w:eastAsia="Times New Roman" w:cs="Arial"/>
          <w:b/>
          <w:bCs/>
          <w:szCs w:val="24"/>
          <w:lang w:eastAsia="en-GB" w:bidi="bn-BD"/>
        </w:rPr>
        <w:t>Summary</w:t>
      </w:r>
      <w:r w:rsidRPr="000B1CE6">
        <w:rPr>
          <w:rFonts w:eastAsia="Times New Roman" w:cs="Arial"/>
          <w:b/>
          <w:bCs/>
          <w:szCs w:val="24"/>
          <w:lang w:eastAsia="en-GB" w:bidi="bn-BD"/>
        </w:rPr>
        <w:t>:</w:t>
      </w:r>
    </w:p>
    <w:p w14:paraId="5A336547" w14:textId="77777777" w:rsidR="000B1CE6" w:rsidRPr="000B1CE6" w:rsidRDefault="000B1CE6" w:rsidP="00581918">
      <w:pPr>
        <w:pBdr>
          <w:top w:val="single" w:sz="2" w:space="0" w:color="D9D9E3"/>
          <w:left w:val="single" w:sz="2" w:space="0" w:color="D9D9E3"/>
          <w:bottom w:val="single" w:sz="2" w:space="0" w:color="D9D9E3"/>
          <w:right w:val="single" w:sz="2" w:space="0" w:color="D9D9E3"/>
        </w:pBdr>
        <w:shd w:val="clear" w:color="auto" w:fill="FFFFFF" w:themeFill="background1"/>
        <w:spacing w:before="300" w:after="300"/>
        <w:jc w:val="both"/>
        <w:rPr>
          <w:rFonts w:eastAsia="Times New Roman" w:cs="Arial"/>
          <w:szCs w:val="24"/>
          <w:lang w:eastAsia="en-GB" w:bidi="bn-BD"/>
        </w:rPr>
      </w:pPr>
      <w:r w:rsidRPr="000B1CE6">
        <w:rPr>
          <w:rFonts w:eastAsia="Times New Roman" w:cs="Arial"/>
          <w:szCs w:val="24"/>
          <w:lang w:eastAsia="en-GB" w:bidi="bn-BD"/>
        </w:rPr>
        <w:t>Strengths:</w:t>
      </w:r>
    </w:p>
    <w:p w14:paraId="00C13B13" w14:textId="77777777" w:rsidR="000B1CE6" w:rsidRPr="000B1CE6" w:rsidRDefault="000B1CE6" w:rsidP="00581918">
      <w:pPr>
        <w:numPr>
          <w:ilvl w:val="0"/>
          <w:numId w:val="9"/>
        </w:numPr>
        <w:pBdr>
          <w:top w:val="single" w:sz="2" w:space="0" w:color="D9D9E3"/>
          <w:left w:val="single" w:sz="2" w:space="5" w:color="D9D9E3"/>
          <w:bottom w:val="single" w:sz="2" w:space="0" w:color="D9D9E3"/>
          <w:right w:val="single" w:sz="2" w:space="0" w:color="D9D9E3"/>
        </w:pBdr>
        <w:shd w:val="clear" w:color="auto" w:fill="FFFFFF" w:themeFill="background1"/>
        <w:spacing w:after="0"/>
        <w:jc w:val="both"/>
        <w:rPr>
          <w:rFonts w:eastAsia="Times New Roman" w:cs="Arial"/>
          <w:szCs w:val="24"/>
          <w:lang w:eastAsia="en-GB" w:bidi="bn-BD"/>
        </w:rPr>
      </w:pPr>
      <w:r w:rsidRPr="000B1CE6">
        <w:rPr>
          <w:rFonts w:eastAsia="Times New Roman" w:cs="Arial"/>
          <w:szCs w:val="24"/>
          <w:lang w:eastAsia="en-GB" w:bidi="bn-BD"/>
        </w:rPr>
        <w:t>The hotel's central location in Newcastle upon Tyne</w:t>
      </w:r>
    </w:p>
    <w:p w14:paraId="1003F90F" w14:textId="77777777" w:rsidR="000B1CE6" w:rsidRPr="000B1CE6" w:rsidRDefault="000B1CE6" w:rsidP="00581918">
      <w:pPr>
        <w:numPr>
          <w:ilvl w:val="0"/>
          <w:numId w:val="9"/>
        </w:numPr>
        <w:pBdr>
          <w:top w:val="single" w:sz="2" w:space="0" w:color="D9D9E3"/>
          <w:left w:val="single" w:sz="2" w:space="5" w:color="D9D9E3"/>
          <w:bottom w:val="single" w:sz="2" w:space="0" w:color="D9D9E3"/>
          <w:right w:val="single" w:sz="2" w:space="0" w:color="D9D9E3"/>
        </w:pBdr>
        <w:shd w:val="clear" w:color="auto" w:fill="FFFFFF" w:themeFill="background1"/>
        <w:spacing w:after="0"/>
        <w:jc w:val="both"/>
        <w:rPr>
          <w:rFonts w:eastAsia="Times New Roman" w:cs="Arial"/>
          <w:szCs w:val="24"/>
          <w:lang w:eastAsia="en-GB" w:bidi="bn-BD"/>
        </w:rPr>
      </w:pPr>
      <w:r w:rsidRPr="000B1CE6">
        <w:rPr>
          <w:rFonts w:eastAsia="Times New Roman" w:cs="Arial"/>
          <w:szCs w:val="24"/>
          <w:lang w:eastAsia="en-GB" w:bidi="bn-BD"/>
        </w:rPr>
        <w:t>The hotel's modern facilities and amenities</w:t>
      </w:r>
    </w:p>
    <w:p w14:paraId="03766DED" w14:textId="77777777" w:rsidR="000B1CE6" w:rsidRPr="000B1CE6" w:rsidRDefault="000B1CE6" w:rsidP="00581918">
      <w:pPr>
        <w:numPr>
          <w:ilvl w:val="0"/>
          <w:numId w:val="9"/>
        </w:numPr>
        <w:pBdr>
          <w:top w:val="single" w:sz="2" w:space="0" w:color="D9D9E3"/>
          <w:left w:val="single" w:sz="2" w:space="5" w:color="D9D9E3"/>
          <w:bottom w:val="single" w:sz="2" w:space="0" w:color="D9D9E3"/>
          <w:right w:val="single" w:sz="2" w:space="0" w:color="D9D9E3"/>
        </w:pBdr>
        <w:shd w:val="clear" w:color="auto" w:fill="FFFFFF" w:themeFill="background1"/>
        <w:spacing w:after="0"/>
        <w:jc w:val="both"/>
        <w:rPr>
          <w:rFonts w:eastAsia="Times New Roman" w:cs="Arial"/>
          <w:szCs w:val="24"/>
          <w:lang w:eastAsia="en-GB" w:bidi="bn-BD"/>
        </w:rPr>
      </w:pPr>
      <w:r w:rsidRPr="000B1CE6">
        <w:rPr>
          <w:rFonts w:eastAsia="Times New Roman" w:cs="Arial"/>
          <w:szCs w:val="24"/>
          <w:lang w:eastAsia="en-GB" w:bidi="bn-BD"/>
        </w:rPr>
        <w:lastRenderedPageBreak/>
        <w:t>Positive feedback from guests</w:t>
      </w:r>
    </w:p>
    <w:p w14:paraId="7163C1EC" w14:textId="77777777" w:rsidR="000B1CE6" w:rsidRPr="000B1CE6" w:rsidRDefault="000B1CE6" w:rsidP="00581918">
      <w:pPr>
        <w:pBdr>
          <w:top w:val="single" w:sz="2" w:space="0" w:color="D9D9E3"/>
          <w:left w:val="single" w:sz="2" w:space="0" w:color="D9D9E3"/>
          <w:bottom w:val="single" w:sz="2" w:space="0" w:color="D9D9E3"/>
          <w:right w:val="single" w:sz="2" w:space="0" w:color="D9D9E3"/>
        </w:pBdr>
        <w:shd w:val="clear" w:color="auto" w:fill="FFFFFF" w:themeFill="background1"/>
        <w:spacing w:before="300" w:after="300"/>
        <w:jc w:val="both"/>
        <w:rPr>
          <w:rFonts w:eastAsia="Times New Roman" w:cs="Arial"/>
          <w:szCs w:val="24"/>
          <w:lang w:eastAsia="en-GB" w:bidi="bn-BD"/>
        </w:rPr>
      </w:pPr>
      <w:r w:rsidRPr="000B1CE6">
        <w:rPr>
          <w:rFonts w:eastAsia="Times New Roman" w:cs="Arial"/>
          <w:szCs w:val="24"/>
          <w:lang w:eastAsia="en-GB" w:bidi="bn-BD"/>
        </w:rPr>
        <w:t>Weaknesses:</w:t>
      </w:r>
    </w:p>
    <w:p w14:paraId="1B13725C" w14:textId="77777777" w:rsidR="000B1CE6" w:rsidRPr="000B1CE6" w:rsidRDefault="000B1CE6" w:rsidP="00581918">
      <w:pPr>
        <w:numPr>
          <w:ilvl w:val="0"/>
          <w:numId w:val="10"/>
        </w:numPr>
        <w:pBdr>
          <w:top w:val="single" w:sz="2" w:space="0" w:color="D9D9E3"/>
          <w:left w:val="single" w:sz="2" w:space="5" w:color="D9D9E3"/>
          <w:bottom w:val="single" w:sz="2" w:space="0" w:color="D9D9E3"/>
          <w:right w:val="single" w:sz="2" w:space="0" w:color="D9D9E3"/>
        </w:pBdr>
        <w:shd w:val="clear" w:color="auto" w:fill="FFFFFF" w:themeFill="background1"/>
        <w:spacing w:after="0"/>
        <w:jc w:val="both"/>
        <w:rPr>
          <w:rFonts w:eastAsia="Times New Roman" w:cs="Arial"/>
          <w:szCs w:val="24"/>
          <w:lang w:eastAsia="en-GB" w:bidi="bn-BD"/>
        </w:rPr>
      </w:pPr>
      <w:r w:rsidRPr="000B1CE6">
        <w:rPr>
          <w:rFonts w:eastAsia="Times New Roman" w:cs="Arial"/>
          <w:szCs w:val="24"/>
          <w:lang w:eastAsia="en-GB" w:bidi="bn-BD"/>
        </w:rPr>
        <w:t>The hotel's limited number of meeting rooms</w:t>
      </w:r>
    </w:p>
    <w:p w14:paraId="5416F9C7" w14:textId="77777777" w:rsidR="000B1CE6" w:rsidRPr="000B1CE6" w:rsidRDefault="000B1CE6" w:rsidP="00581918">
      <w:pPr>
        <w:numPr>
          <w:ilvl w:val="0"/>
          <w:numId w:val="10"/>
        </w:numPr>
        <w:pBdr>
          <w:top w:val="single" w:sz="2" w:space="0" w:color="D9D9E3"/>
          <w:left w:val="single" w:sz="2" w:space="5" w:color="D9D9E3"/>
          <w:bottom w:val="single" w:sz="2" w:space="0" w:color="D9D9E3"/>
          <w:right w:val="single" w:sz="2" w:space="0" w:color="D9D9E3"/>
        </w:pBdr>
        <w:shd w:val="clear" w:color="auto" w:fill="FFFFFF" w:themeFill="background1"/>
        <w:spacing w:after="0"/>
        <w:jc w:val="both"/>
        <w:rPr>
          <w:rFonts w:eastAsia="Times New Roman" w:cs="Arial"/>
          <w:szCs w:val="24"/>
          <w:lang w:eastAsia="en-GB" w:bidi="bn-BD"/>
        </w:rPr>
      </w:pPr>
      <w:r w:rsidRPr="000B1CE6">
        <w:rPr>
          <w:rFonts w:eastAsia="Times New Roman" w:cs="Arial"/>
          <w:szCs w:val="24"/>
          <w:lang w:eastAsia="en-GB" w:bidi="bn-BD"/>
        </w:rPr>
        <w:t>Lack of a restaurant on the premises</w:t>
      </w:r>
    </w:p>
    <w:p w14:paraId="107936A4" w14:textId="77777777" w:rsidR="000B1CE6" w:rsidRPr="000B1CE6" w:rsidRDefault="000B1CE6" w:rsidP="00581918">
      <w:pPr>
        <w:numPr>
          <w:ilvl w:val="0"/>
          <w:numId w:val="10"/>
        </w:numPr>
        <w:pBdr>
          <w:top w:val="single" w:sz="2" w:space="0" w:color="D9D9E3"/>
          <w:left w:val="single" w:sz="2" w:space="5" w:color="D9D9E3"/>
          <w:bottom w:val="single" w:sz="2" w:space="0" w:color="D9D9E3"/>
          <w:right w:val="single" w:sz="2" w:space="0" w:color="D9D9E3"/>
        </w:pBdr>
        <w:shd w:val="clear" w:color="auto" w:fill="FFFFFF" w:themeFill="background1"/>
        <w:spacing w:after="0"/>
        <w:jc w:val="both"/>
        <w:rPr>
          <w:rFonts w:eastAsia="Times New Roman" w:cs="Arial"/>
          <w:szCs w:val="24"/>
          <w:lang w:eastAsia="en-GB" w:bidi="bn-BD"/>
        </w:rPr>
      </w:pPr>
      <w:r w:rsidRPr="000B1CE6">
        <w:rPr>
          <w:rFonts w:eastAsia="Times New Roman" w:cs="Arial"/>
          <w:szCs w:val="24"/>
          <w:lang w:eastAsia="en-GB" w:bidi="bn-BD"/>
        </w:rPr>
        <w:t>The hotel's dependence on online booking platforms</w:t>
      </w:r>
    </w:p>
    <w:p w14:paraId="1531E1E9" w14:textId="77777777" w:rsidR="000B1CE6" w:rsidRPr="000B1CE6" w:rsidRDefault="000B1CE6" w:rsidP="00581918">
      <w:pPr>
        <w:pBdr>
          <w:top w:val="single" w:sz="2" w:space="0" w:color="D9D9E3"/>
          <w:left w:val="single" w:sz="2" w:space="0" w:color="D9D9E3"/>
          <w:bottom w:val="single" w:sz="2" w:space="0" w:color="D9D9E3"/>
          <w:right w:val="single" w:sz="2" w:space="0" w:color="D9D9E3"/>
        </w:pBdr>
        <w:shd w:val="clear" w:color="auto" w:fill="FFFFFF" w:themeFill="background1"/>
        <w:spacing w:before="300" w:after="300"/>
        <w:jc w:val="both"/>
        <w:rPr>
          <w:rFonts w:eastAsia="Times New Roman" w:cs="Arial"/>
          <w:szCs w:val="24"/>
          <w:lang w:eastAsia="en-GB" w:bidi="bn-BD"/>
        </w:rPr>
      </w:pPr>
      <w:r w:rsidRPr="000B1CE6">
        <w:rPr>
          <w:rFonts w:eastAsia="Times New Roman" w:cs="Arial"/>
          <w:szCs w:val="24"/>
          <w:lang w:eastAsia="en-GB" w:bidi="bn-BD"/>
        </w:rPr>
        <w:t>Opportunities:</w:t>
      </w:r>
    </w:p>
    <w:p w14:paraId="35B46131" w14:textId="77777777" w:rsidR="000B1CE6" w:rsidRPr="000B1CE6" w:rsidRDefault="000B1CE6" w:rsidP="00581918">
      <w:pPr>
        <w:numPr>
          <w:ilvl w:val="0"/>
          <w:numId w:val="11"/>
        </w:numPr>
        <w:pBdr>
          <w:top w:val="single" w:sz="2" w:space="0" w:color="D9D9E3"/>
          <w:left w:val="single" w:sz="2" w:space="5" w:color="D9D9E3"/>
          <w:bottom w:val="single" w:sz="2" w:space="0" w:color="D9D9E3"/>
          <w:right w:val="single" w:sz="2" w:space="0" w:color="D9D9E3"/>
        </w:pBdr>
        <w:shd w:val="clear" w:color="auto" w:fill="FFFFFF" w:themeFill="background1"/>
        <w:spacing w:after="0"/>
        <w:jc w:val="both"/>
        <w:rPr>
          <w:rFonts w:eastAsia="Times New Roman" w:cs="Arial"/>
          <w:szCs w:val="24"/>
          <w:lang w:eastAsia="en-GB" w:bidi="bn-BD"/>
        </w:rPr>
      </w:pPr>
      <w:r w:rsidRPr="000B1CE6">
        <w:rPr>
          <w:rFonts w:eastAsia="Times New Roman" w:cs="Arial"/>
          <w:szCs w:val="24"/>
          <w:lang w:eastAsia="en-GB" w:bidi="bn-BD"/>
        </w:rPr>
        <w:t>Expanding the hotel's meeting room capacity</w:t>
      </w:r>
    </w:p>
    <w:p w14:paraId="64015B75" w14:textId="77777777" w:rsidR="000B1CE6" w:rsidRPr="000B1CE6" w:rsidRDefault="000B1CE6" w:rsidP="00581918">
      <w:pPr>
        <w:numPr>
          <w:ilvl w:val="0"/>
          <w:numId w:val="11"/>
        </w:numPr>
        <w:pBdr>
          <w:top w:val="single" w:sz="2" w:space="0" w:color="D9D9E3"/>
          <w:left w:val="single" w:sz="2" w:space="5" w:color="D9D9E3"/>
          <w:bottom w:val="single" w:sz="2" w:space="0" w:color="D9D9E3"/>
          <w:right w:val="single" w:sz="2" w:space="0" w:color="D9D9E3"/>
        </w:pBdr>
        <w:shd w:val="clear" w:color="auto" w:fill="FFFFFF" w:themeFill="background1"/>
        <w:spacing w:after="0"/>
        <w:jc w:val="both"/>
        <w:rPr>
          <w:rFonts w:eastAsia="Times New Roman" w:cs="Arial"/>
          <w:szCs w:val="24"/>
          <w:lang w:eastAsia="en-GB" w:bidi="bn-BD"/>
        </w:rPr>
      </w:pPr>
      <w:r w:rsidRPr="000B1CE6">
        <w:rPr>
          <w:rFonts w:eastAsia="Times New Roman" w:cs="Arial"/>
          <w:szCs w:val="24"/>
          <w:lang w:eastAsia="en-GB" w:bidi="bn-BD"/>
        </w:rPr>
        <w:t>Adding a restaurant to the premises</w:t>
      </w:r>
    </w:p>
    <w:p w14:paraId="231E7C5C" w14:textId="77777777" w:rsidR="000B1CE6" w:rsidRPr="000B1CE6" w:rsidRDefault="000B1CE6" w:rsidP="00581918">
      <w:pPr>
        <w:numPr>
          <w:ilvl w:val="0"/>
          <w:numId w:val="11"/>
        </w:numPr>
        <w:pBdr>
          <w:top w:val="single" w:sz="2" w:space="0" w:color="D9D9E3"/>
          <w:left w:val="single" w:sz="2" w:space="5" w:color="D9D9E3"/>
          <w:bottom w:val="single" w:sz="2" w:space="0" w:color="D9D9E3"/>
          <w:right w:val="single" w:sz="2" w:space="0" w:color="D9D9E3"/>
        </w:pBdr>
        <w:shd w:val="clear" w:color="auto" w:fill="FFFFFF" w:themeFill="background1"/>
        <w:spacing w:after="0"/>
        <w:jc w:val="both"/>
        <w:rPr>
          <w:rFonts w:eastAsia="Times New Roman" w:cs="Arial"/>
          <w:szCs w:val="24"/>
          <w:lang w:eastAsia="en-GB" w:bidi="bn-BD"/>
        </w:rPr>
      </w:pPr>
      <w:r w:rsidRPr="000B1CE6">
        <w:rPr>
          <w:rFonts w:eastAsia="Times New Roman" w:cs="Arial"/>
          <w:szCs w:val="24"/>
          <w:lang w:eastAsia="en-GB" w:bidi="bn-BD"/>
        </w:rPr>
        <w:t>Developing a loyalty programme for frequent guests</w:t>
      </w:r>
    </w:p>
    <w:p w14:paraId="63959BA1" w14:textId="77777777" w:rsidR="000B1CE6" w:rsidRPr="000B1CE6" w:rsidRDefault="000B1CE6" w:rsidP="00581918">
      <w:pPr>
        <w:pBdr>
          <w:top w:val="single" w:sz="2" w:space="0" w:color="D9D9E3"/>
          <w:left w:val="single" w:sz="2" w:space="0" w:color="D9D9E3"/>
          <w:bottom w:val="single" w:sz="2" w:space="0" w:color="D9D9E3"/>
          <w:right w:val="single" w:sz="2" w:space="0" w:color="D9D9E3"/>
        </w:pBdr>
        <w:shd w:val="clear" w:color="auto" w:fill="FFFFFF" w:themeFill="background1"/>
        <w:spacing w:before="300" w:after="300"/>
        <w:jc w:val="both"/>
        <w:rPr>
          <w:rFonts w:eastAsia="Times New Roman" w:cs="Arial"/>
          <w:szCs w:val="24"/>
          <w:lang w:eastAsia="en-GB" w:bidi="bn-BD"/>
        </w:rPr>
      </w:pPr>
      <w:r w:rsidRPr="000B1CE6">
        <w:rPr>
          <w:rFonts w:eastAsia="Times New Roman" w:cs="Arial"/>
          <w:szCs w:val="24"/>
          <w:lang w:eastAsia="en-GB" w:bidi="bn-BD"/>
        </w:rPr>
        <w:t>Threats:</w:t>
      </w:r>
    </w:p>
    <w:p w14:paraId="7D8050E4" w14:textId="77777777" w:rsidR="000B1CE6" w:rsidRPr="000B1CE6" w:rsidRDefault="000B1CE6" w:rsidP="00581918">
      <w:pPr>
        <w:numPr>
          <w:ilvl w:val="0"/>
          <w:numId w:val="12"/>
        </w:numPr>
        <w:pBdr>
          <w:top w:val="single" w:sz="2" w:space="0" w:color="D9D9E3"/>
          <w:left w:val="single" w:sz="2" w:space="5" w:color="D9D9E3"/>
          <w:bottom w:val="single" w:sz="2" w:space="0" w:color="D9D9E3"/>
          <w:right w:val="single" w:sz="2" w:space="0" w:color="D9D9E3"/>
        </w:pBdr>
        <w:shd w:val="clear" w:color="auto" w:fill="FFFFFF" w:themeFill="background1"/>
        <w:spacing w:after="0"/>
        <w:jc w:val="both"/>
        <w:rPr>
          <w:rFonts w:eastAsia="Times New Roman" w:cs="Arial"/>
          <w:szCs w:val="24"/>
          <w:lang w:eastAsia="en-GB" w:bidi="bn-BD"/>
        </w:rPr>
      </w:pPr>
      <w:r w:rsidRPr="000B1CE6">
        <w:rPr>
          <w:rFonts w:eastAsia="Times New Roman" w:cs="Arial"/>
          <w:szCs w:val="24"/>
          <w:lang w:eastAsia="en-GB" w:bidi="bn-BD"/>
        </w:rPr>
        <w:t>Competition from other hotels in the area</w:t>
      </w:r>
    </w:p>
    <w:p w14:paraId="3EAC4020" w14:textId="2D3EEEF4" w:rsidR="000B1CE6" w:rsidRPr="000B1CE6" w:rsidRDefault="000B1CE6" w:rsidP="00581918">
      <w:pPr>
        <w:numPr>
          <w:ilvl w:val="0"/>
          <w:numId w:val="12"/>
        </w:numPr>
        <w:pBdr>
          <w:top w:val="single" w:sz="2" w:space="0" w:color="D9D9E3"/>
          <w:left w:val="single" w:sz="2" w:space="5" w:color="D9D9E3"/>
          <w:bottom w:val="single" w:sz="2" w:space="0" w:color="D9D9E3"/>
          <w:right w:val="single" w:sz="2" w:space="0" w:color="D9D9E3"/>
        </w:pBdr>
        <w:shd w:val="clear" w:color="auto" w:fill="FFFFFF" w:themeFill="background1"/>
        <w:spacing w:after="0"/>
        <w:jc w:val="both"/>
        <w:rPr>
          <w:rFonts w:eastAsia="Times New Roman" w:cs="Arial"/>
          <w:szCs w:val="24"/>
          <w:lang w:eastAsia="en-GB" w:bidi="bn-BD"/>
        </w:rPr>
      </w:pPr>
      <w:r w:rsidRPr="000B1CE6">
        <w:rPr>
          <w:rFonts w:eastAsia="Times New Roman" w:cs="Arial"/>
          <w:szCs w:val="24"/>
          <w:lang w:eastAsia="en-GB" w:bidi="bn-BD"/>
        </w:rPr>
        <w:t xml:space="preserve">Economic downturns that can affect the hotel's </w:t>
      </w:r>
      <w:r w:rsidR="00881656" w:rsidRPr="000B1CE6">
        <w:rPr>
          <w:rFonts w:eastAsia="Times New Roman" w:cs="Arial"/>
          <w:szCs w:val="24"/>
          <w:lang w:eastAsia="en-GB" w:bidi="bn-BD"/>
        </w:rPr>
        <w:t>performance.</w:t>
      </w:r>
    </w:p>
    <w:p w14:paraId="73A72BB1" w14:textId="631CC842" w:rsidR="000B1CE6" w:rsidRPr="00A30F71" w:rsidRDefault="000B1CE6" w:rsidP="00581918">
      <w:pPr>
        <w:numPr>
          <w:ilvl w:val="0"/>
          <w:numId w:val="12"/>
        </w:numPr>
        <w:pBdr>
          <w:top w:val="single" w:sz="2" w:space="0" w:color="D9D9E3"/>
          <w:left w:val="single" w:sz="2" w:space="5" w:color="D9D9E3"/>
          <w:bottom w:val="single" w:sz="2" w:space="0" w:color="D9D9E3"/>
          <w:right w:val="single" w:sz="2" w:space="0" w:color="D9D9E3"/>
        </w:pBdr>
        <w:shd w:val="clear" w:color="auto" w:fill="FFFFFF" w:themeFill="background1"/>
        <w:spacing w:after="0"/>
        <w:jc w:val="both"/>
        <w:rPr>
          <w:rFonts w:eastAsia="Times New Roman" w:cs="Arial"/>
          <w:szCs w:val="24"/>
          <w:lang w:eastAsia="en-GB" w:bidi="bn-BD"/>
        </w:rPr>
      </w:pPr>
      <w:r w:rsidRPr="000B1CE6">
        <w:rPr>
          <w:rFonts w:eastAsia="Times New Roman" w:cs="Arial"/>
          <w:szCs w:val="24"/>
          <w:lang w:eastAsia="en-GB" w:bidi="bn-BD"/>
        </w:rPr>
        <w:t>Changing travel trends and customer preferences</w:t>
      </w:r>
    </w:p>
    <w:p w14:paraId="23A1E026" w14:textId="77777777" w:rsidR="000B1CE6" w:rsidRPr="00A30F71" w:rsidRDefault="000B1CE6" w:rsidP="00581918">
      <w:pPr>
        <w:shd w:val="clear" w:color="auto" w:fill="FFFFFF" w:themeFill="background1"/>
        <w:jc w:val="both"/>
        <w:rPr>
          <w:rFonts w:cs="Arial"/>
          <w:szCs w:val="24"/>
          <w:lang w:val="en-US"/>
        </w:rPr>
      </w:pPr>
    </w:p>
    <w:p w14:paraId="5D65E18E" w14:textId="4B875809" w:rsidR="00601F0E" w:rsidRPr="00A30F71" w:rsidRDefault="007A4FDC" w:rsidP="009B1E84">
      <w:pPr>
        <w:pStyle w:val="NormalWeb"/>
        <w:pBdr>
          <w:top w:val="single" w:sz="2" w:space="0" w:color="D9D9E3"/>
          <w:left w:val="single" w:sz="2" w:space="0" w:color="D9D9E3"/>
          <w:bottom w:val="single" w:sz="2" w:space="0" w:color="D9D9E3"/>
          <w:right w:val="single" w:sz="2" w:space="0" w:color="D9D9E3"/>
        </w:pBdr>
        <w:shd w:val="clear" w:color="auto" w:fill="FFFFFF" w:themeFill="background1"/>
        <w:spacing w:before="0" w:beforeAutospacing="0" w:after="300" w:afterAutospacing="0" w:line="360" w:lineRule="auto"/>
        <w:jc w:val="both"/>
        <w:rPr>
          <w:rFonts w:ascii="Arial" w:hAnsi="Arial" w:cs="Arial"/>
        </w:rPr>
      </w:pPr>
      <w:r>
        <w:rPr>
          <w:rFonts w:ascii="Arial" w:hAnsi="Arial" w:cs="Arial"/>
        </w:rPr>
        <w:t>Following and improving upon weakness</w:t>
      </w:r>
      <w:r w:rsidR="003E5B7F">
        <w:rPr>
          <w:rFonts w:ascii="Arial" w:hAnsi="Arial" w:cs="Arial"/>
        </w:rPr>
        <w:t xml:space="preserve"> though following our o</w:t>
      </w:r>
      <w:r w:rsidR="00601F0E" w:rsidRPr="00A30F71">
        <w:rPr>
          <w:rFonts w:ascii="Arial" w:hAnsi="Arial" w:cs="Arial"/>
        </w:rPr>
        <w:t>rgani</w:t>
      </w:r>
      <w:r w:rsidR="00C005D9">
        <w:rPr>
          <w:rFonts w:ascii="Arial" w:hAnsi="Arial" w:cs="Arial"/>
        </w:rPr>
        <w:t>s</w:t>
      </w:r>
      <w:r w:rsidR="00601F0E" w:rsidRPr="00A30F71">
        <w:rPr>
          <w:rFonts w:ascii="Arial" w:hAnsi="Arial" w:cs="Arial"/>
        </w:rPr>
        <w:t xml:space="preserve">ational consultancy is important </w:t>
      </w:r>
      <w:r w:rsidR="00F67BC3">
        <w:rPr>
          <w:rFonts w:ascii="Arial" w:hAnsi="Arial" w:cs="Arial"/>
        </w:rPr>
        <w:t xml:space="preserve">in </w:t>
      </w:r>
      <w:r w:rsidR="00601F0E" w:rsidRPr="00A30F71">
        <w:rPr>
          <w:rFonts w:ascii="Arial" w:hAnsi="Arial" w:cs="Arial"/>
        </w:rPr>
        <w:t>servi</w:t>
      </w:r>
      <w:r w:rsidR="00F67BC3">
        <w:rPr>
          <w:rFonts w:ascii="Arial" w:hAnsi="Arial" w:cs="Arial"/>
        </w:rPr>
        <w:t>ng</w:t>
      </w:r>
      <w:r w:rsidR="00601F0E" w:rsidRPr="00A30F71">
        <w:rPr>
          <w:rFonts w:ascii="Arial" w:hAnsi="Arial" w:cs="Arial"/>
        </w:rPr>
        <w:t xml:space="preserve"> businesses and </w:t>
      </w:r>
      <w:r w:rsidR="00881656" w:rsidRPr="00A30F71">
        <w:rPr>
          <w:rFonts w:ascii="Arial" w:hAnsi="Arial" w:cs="Arial"/>
        </w:rPr>
        <w:t>organi</w:t>
      </w:r>
      <w:r w:rsidR="00881656">
        <w:rPr>
          <w:rFonts w:ascii="Arial" w:hAnsi="Arial" w:cs="Arial"/>
        </w:rPr>
        <w:t>s</w:t>
      </w:r>
      <w:r w:rsidR="00881656" w:rsidRPr="00A30F71">
        <w:rPr>
          <w:rFonts w:ascii="Arial" w:hAnsi="Arial" w:cs="Arial"/>
        </w:rPr>
        <w:t xml:space="preserve">ations </w:t>
      </w:r>
      <w:r w:rsidR="00881656">
        <w:rPr>
          <w:rFonts w:ascii="Arial" w:hAnsi="Arial" w:cs="Arial"/>
        </w:rPr>
        <w:t>to</w:t>
      </w:r>
      <w:r w:rsidR="00F67BC3">
        <w:rPr>
          <w:rFonts w:ascii="Arial" w:hAnsi="Arial" w:cs="Arial"/>
        </w:rPr>
        <w:t xml:space="preserve"> </w:t>
      </w:r>
      <w:r w:rsidR="00601F0E" w:rsidRPr="00A30F71">
        <w:rPr>
          <w:rFonts w:ascii="Arial" w:hAnsi="Arial" w:cs="Arial"/>
        </w:rPr>
        <w:t>improve their operations and performance.</w:t>
      </w:r>
      <w:r w:rsidR="009B1E84">
        <w:rPr>
          <w:rFonts w:ascii="Arial" w:hAnsi="Arial" w:cs="Arial"/>
        </w:rPr>
        <w:t xml:space="preserve"> There is like to be further </w:t>
      </w:r>
      <w:r w:rsidR="00601F0E" w:rsidRPr="00A30F71">
        <w:rPr>
          <w:rFonts w:ascii="Arial" w:hAnsi="Arial" w:cs="Arial"/>
        </w:rPr>
        <w:t>productivit</w:t>
      </w:r>
      <w:r w:rsidR="009B1E84">
        <w:rPr>
          <w:rFonts w:ascii="Arial" w:hAnsi="Arial" w:cs="Arial"/>
        </w:rPr>
        <w:t>y as our</w:t>
      </w:r>
      <w:r w:rsidR="00601F0E" w:rsidRPr="00A30F71">
        <w:rPr>
          <w:rFonts w:ascii="Arial" w:hAnsi="Arial" w:cs="Arial"/>
        </w:rPr>
        <w:t xml:space="preserve"> consultants can help identify and eliminate inefficiencies in an organi</w:t>
      </w:r>
      <w:r w:rsidR="00C005D9">
        <w:rPr>
          <w:rFonts w:ascii="Arial" w:hAnsi="Arial" w:cs="Arial"/>
        </w:rPr>
        <w:t>s</w:t>
      </w:r>
      <w:r w:rsidR="00601F0E" w:rsidRPr="00A30F71">
        <w:rPr>
          <w:rFonts w:ascii="Arial" w:hAnsi="Arial" w:cs="Arial"/>
        </w:rPr>
        <w:t>ation's operations, leading to increased productivity and efficiency.</w:t>
      </w:r>
    </w:p>
    <w:p w14:paraId="724A4FDA" w14:textId="2E494191" w:rsidR="00601F0E" w:rsidRPr="00A30F71" w:rsidRDefault="0009632C" w:rsidP="0009632C">
      <w:pPr>
        <w:pStyle w:val="NormalWeb"/>
        <w:pBdr>
          <w:top w:val="single" w:sz="2" w:space="0" w:color="D9D9E3"/>
          <w:left w:val="single" w:sz="2" w:space="5" w:color="D9D9E3"/>
          <w:bottom w:val="single" w:sz="2" w:space="0" w:color="D9D9E3"/>
          <w:right w:val="single" w:sz="2" w:space="0" w:color="D9D9E3"/>
        </w:pBdr>
        <w:shd w:val="clear" w:color="auto" w:fill="FFFFFF" w:themeFill="background1"/>
        <w:spacing w:before="0" w:beforeAutospacing="0" w:after="0" w:afterAutospacing="0" w:line="360" w:lineRule="auto"/>
        <w:jc w:val="both"/>
        <w:rPr>
          <w:rFonts w:ascii="Arial" w:hAnsi="Arial" w:cs="Arial"/>
        </w:rPr>
      </w:pPr>
      <w:r>
        <w:rPr>
          <w:rFonts w:ascii="Arial" w:hAnsi="Arial" w:cs="Arial"/>
        </w:rPr>
        <w:t>This could lead to the d</w:t>
      </w:r>
      <w:r w:rsidR="00601F0E" w:rsidRPr="00A30F71">
        <w:rPr>
          <w:rFonts w:ascii="Arial" w:hAnsi="Arial" w:cs="Arial"/>
        </w:rPr>
        <w:t>evelop</w:t>
      </w:r>
      <w:r>
        <w:rPr>
          <w:rFonts w:ascii="Arial" w:hAnsi="Arial" w:cs="Arial"/>
        </w:rPr>
        <w:t>ment of</w:t>
      </w:r>
      <w:r w:rsidR="00601F0E" w:rsidRPr="00A30F71">
        <w:rPr>
          <w:rFonts w:ascii="Arial" w:hAnsi="Arial" w:cs="Arial"/>
        </w:rPr>
        <w:t xml:space="preserve"> a strategic vision</w:t>
      </w:r>
      <w:r>
        <w:rPr>
          <w:rFonts w:ascii="Arial" w:hAnsi="Arial" w:cs="Arial"/>
        </w:rPr>
        <w:t>;</w:t>
      </w:r>
      <w:r w:rsidR="00601F0E" w:rsidRPr="00A30F71">
        <w:rPr>
          <w:rFonts w:ascii="Arial" w:hAnsi="Arial" w:cs="Arial"/>
        </w:rPr>
        <w:t xml:space="preserve"> </w:t>
      </w:r>
      <w:r>
        <w:rPr>
          <w:rFonts w:ascii="Arial" w:hAnsi="Arial" w:cs="Arial"/>
        </w:rPr>
        <w:t>o</w:t>
      </w:r>
      <w:r w:rsidR="00601F0E" w:rsidRPr="00A30F71">
        <w:rPr>
          <w:rFonts w:ascii="Arial" w:hAnsi="Arial" w:cs="Arial"/>
        </w:rPr>
        <w:t>rgani</w:t>
      </w:r>
      <w:r w:rsidR="00C005D9">
        <w:rPr>
          <w:rFonts w:ascii="Arial" w:hAnsi="Arial" w:cs="Arial"/>
        </w:rPr>
        <w:t>s</w:t>
      </w:r>
      <w:r w:rsidR="00601F0E" w:rsidRPr="00A30F71">
        <w:rPr>
          <w:rFonts w:ascii="Arial" w:hAnsi="Arial" w:cs="Arial"/>
        </w:rPr>
        <w:t>ational consultants can work with business leaders to develop a long-term strategic vision for their organi</w:t>
      </w:r>
      <w:r w:rsidR="00C005D9">
        <w:rPr>
          <w:rFonts w:ascii="Arial" w:hAnsi="Arial" w:cs="Arial"/>
        </w:rPr>
        <w:t>s</w:t>
      </w:r>
      <w:r w:rsidR="00601F0E" w:rsidRPr="00A30F71">
        <w:rPr>
          <w:rFonts w:ascii="Arial" w:hAnsi="Arial" w:cs="Arial"/>
        </w:rPr>
        <w:t>ation, helping them to focus on key priorities and make strategic decision</w:t>
      </w:r>
      <w:r>
        <w:rPr>
          <w:rFonts w:ascii="Arial" w:hAnsi="Arial" w:cs="Arial"/>
        </w:rPr>
        <w:t>. Also, i</w:t>
      </w:r>
      <w:r w:rsidR="00601F0E" w:rsidRPr="00A30F71">
        <w:rPr>
          <w:rFonts w:ascii="Arial" w:hAnsi="Arial" w:cs="Arial"/>
        </w:rPr>
        <w:t>dentifying and addressing organi</w:t>
      </w:r>
      <w:r w:rsidR="00C005D9">
        <w:rPr>
          <w:rFonts w:ascii="Arial" w:hAnsi="Arial" w:cs="Arial"/>
        </w:rPr>
        <w:t>s</w:t>
      </w:r>
      <w:r w:rsidR="00601F0E" w:rsidRPr="00A30F71">
        <w:rPr>
          <w:rFonts w:ascii="Arial" w:hAnsi="Arial" w:cs="Arial"/>
        </w:rPr>
        <w:t>ational problems</w:t>
      </w:r>
      <w:r w:rsidR="00FB03EF">
        <w:rPr>
          <w:rFonts w:ascii="Arial" w:hAnsi="Arial" w:cs="Arial"/>
        </w:rPr>
        <w:t xml:space="preserve"> can happen as</w:t>
      </w:r>
      <w:r w:rsidR="00601F0E" w:rsidRPr="00A30F71">
        <w:rPr>
          <w:rFonts w:ascii="Arial" w:hAnsi="Arial" w:cs="Arial"/>
        </w:rPr>
        <w:t xml:space="preserve"> </w:t>
      </w:r>
      <w:r w:rsidR="00FB03EF">
        <w:rPr>
          <w:rFonts w:ascii="Arial" w:hAnsi="Arial" w:cs="Arial"/>
        </w:rPr>
        <w:t>c</w:t>
      </w:r>
      <w:r w:rsidR="00601F0E" w:rsidRPr="00A30F71">
        <w:rPr>
          <w:rFonts w:ascii="Arial" w:hAnsi="Arial" w:cs="Arial"/>
        </w:rPr>
        <w:t>onsultants can identify problem areas within an organi</w:t>
      </w:r>
      <w:r w:rsidR="00C005D9">
        <w:rPr>
          <w:rFonts w:ascii="Arial" w:hAnsi="Arial" w:cs="Arial"/>
        </w:rPr>
        <w:t>s</w:t>
      </w:r>
      <w:r w:rsidR="00601F0E" w:rsidRPr="00A30F71">
        <w:rPr>
          <w:rFonts w:ascii="Arial" w:hAnsi="Arial" w:cs="Arial"/>
        </w:rPr>
        <w:t>ation and recommend solutions to address these issues, whether they relate to employee morale, communication, management, or other areas.</w:t>
      </w:r>
    </w:p>
    <w:p w14:paraId="0015F593" w14:textId="77777777" w:rsidR="00FB03EF" w:rsidRDefault="00FB03EF" w:rsidP="00FB03EF">
      <w:pPr>
        <w:pStyle w:val="NormalWeb"/>
        <w:pBdr>
          <w:top w:val="single" w:sz="2" w:space="0" w:color="D9D9E3"/>
          <w:left w:val="single" w:sz="2" w:space="5" w:color="D9D9E3"/>
          <w:bottom w:val="single" w:sz="2" w:space="0" w:color="D9D9E3"/>
          <w:right w:val="single" w:sz="2" w:space="0" w:color="D9D9E3"/>
        </w:pBdr>
        <w:shd w:val="clear" w:color="auto" w:fill="FFFFFF" w:themeFill="background1"/>
        <w:spacing w:before="0" w:beforeAutospacing="0" w:after="0" w:afterAutospacing="0" w:line="360" w:lineRule="auto"/>
        <w:jc w:val="both"/>
        <w:rPr>
          <w:rFonts w:ascii="Arial" w:hAnsi="Arial" w:cs="Arial"/>
        </w:rPr>
      </w:pPr>
    </w:p>
    <w:p w14:paraId="4C8977C0" w14:textId="4BEC817D" w:rsidR="00601F0E" w:rsidRPr="00A30F71" w:rsidRDefault="00601F0E" w:rsidP="00021B88">
      <w:pPr>
        <w:pStyle w:val="NormalWeb"/>
        <w:pBdr>
          <w:top w:val="single" w:sz="2" w:space="0" w:color="D9D9E3"/>
          <w:left w:val="single" w:sz="2" w:space="5" w:color="D9D9E3"/>
          <w:bottom w:val="single" w:sz="2" w:space="0" w:color="D9D9E3"/>
          <w:right w:val="single" w:sz="2" w:space="0" w:color="D9D9E3"/>
        </w:pBdr>
        <w:shd w:val="clear" w:color="auto" w:fill="FFFFFF" w:themeFill="background1"/>
        <w:spacing w:before="0" w:beforeAutospacing="0" w:after="0" w:afterAutospacing="0" w:line="360" w:lineRule="auto"/>
        <w:jc w:val="both"/>
        <w:rPr>
          <w:rFonts w:ascii="Arial" w:hAnsi="Arial" w:cs="Arial"/>
        </w:rPr>
      </w:pPr>
      <w:r w:rsidRPr="00A30F71">
        <w:rPr>
          <w:rFonts w:ascii="Arial" w:hAnsi="Arial" w:cs="Arial"/>
        </w:rPr>
        <w:lastRenderedPageBreak/>
        <w:t>Improving communication</w:t>
      </w:r>
      <w:r w:rsidR="00FB03EF">
        <w:rPr>
          <w:rFonts w:ascii="Arial" w:hAnsi="Arial" w:cs="Arial"/>
        </w:rPr>
        <w:t xml:space="preserve"> is a key part</w:t>
      </w:r>
      <w:r w:rsidR="00021B88">
        <w:rPr>
          <w:rFonts w:ascii="Arial" w:hAnsi="Arial" w:cs="Arial"/>
        </w:rPr>
        <w:t xml:space="preserve"> -</w:t>
      </w:r>
      <w:r w:rsidRPr="00A30F71">
        <w:rPr>
          <w:rFonts w:ascii="Arial" w:hAnsi="Arial" w:cs="Arial"/>
        </w:rPr>
        <w:t xml:space="preserve"> </w:t>
      </w:r>
      <w:r w:rsidR="00021B88">
        <w:rPr>
          <w:rFonts w:ascii="Arial" w:hAnsi="Arial" w:cs="Arial"/>
        </w:rPr>
        <w:t>co</w:t>
      </w:r>
      <w:r w:rsidRPr="00A30F71">
        <w:rPr>
          <w:rFonts w:ascii="Arial" w:hAnsi="Arial" w:cs="Arial"/>
        </w:rPr>
        <w:t>nsultants can help improve communication within an organi</w:t>
      </w:r>
      <w:r w:rsidR="00C005D9">
        <w:rPr>
          <w:rFonts w:ascii="Arial" w:hAnsi="Arial" w:cs="Arial"/>
        </w:rPr>
        <w:t>s</w:t>
      </w:r>
      <w:r w:rsidRPr="00A30F71">
        <w:rPr>
          <w:rFonts w:ascii="Arial" w:hAnsi="Arial" w:cs="Arial"/>
        </w:rPr>
        <w:t>ation, which can lead to better collaboration, increased productivity, and higher job satisfaction for employees.</w:t>
      </w:r>
      <w:r w:rsidR="00021B88">
        <w:rPr>
          <w:rFonts w:ascii="Arial" w:hAnsi="Arial" w:cs="Arial"/>
        </w:rPr>
        <w:t xml:space="preserve"> Furthermore, this can be done through p</w:t>
      </w:r>
      <w:r w:rsidRPr="00A30F71">
        <w:rPr>
          <w:rFonts w:ascii="Arial" w:hAnsi="Arial" w:cs="Arial"/>
        </w:rPr>
        <w:t>roviding expert advice</w:t>
      </w:r>
      <w:r w:rsidR="00BA4309">
        <w:rPr>
          <w:rFonts w:ascii="Arial" w:hAnsi="Arial" w:cs="Arial"/>
        </w:rPr>
        <w:t xml:space="preserve"> as connections to</w:t>
      </w:r>
      <w:r w:rsidRPr="00A30F71">
        <w:rPr>
          <w:rFonts w:ascii="Arial" w:hAnsi="Arial" w:cs="Arial"/>
        </w:rPr>
        <w:t xml:space="preserve"> experts in their field can provide valuable advice and guidance to organi</w:t>
      </w:r>
      <w:r w:rsidR="00C005D9">
        <w:rPr>
          <w:rFonts w:ascii="Arial" w:hAnsi="Arial" w:cs="Arial"/>
        </w:rPr>
        <w:t>s</w:t>
      </w:r>
      <w:r w:rsidRPr="00A30F71">
        <w:rPr>
          <w:rFonts w:ascii="Arial" w:hAnsi="Arial" w:cs="Arial"/>
        </w:rPr>
        <w:t>ations on a range of issues, including leadership, change management, and organi</w:t>
      </w:r>
      <w:r w:rsidR="00C005D9">
        <w:rPr>
          <w:rFonts w:ascii="Arial" w:hAnsi="Arial" w:cs="Arial"/>
        </w:rPr>
        <w:t>s</w:t>
      </w:r>
      <w:r w:rsidRPr="00A30F71">
        <w:rPr>
          <w:rFonts w:ascii="Arial" w:hAnsi="Arial" w:cs="Arial"/>
        </w:rPr>
        <w:t>ational development.</w:t>
      </w:r>
    </w:p>
    <w:p w14:paraId="24015EAB" w14:textId="77777777" w:rsidR="00BA4309" w:rsidRDefault="00BA4309" w:rsidP="00BA4309">
      <w:pPr>
        <w:pStyle w:val="NormalWeb"/>
        <w:pBdr>
          <w:top w:val="single" w:sz="2" w:space="0" w:color="D9D9E3"/>
          <w:left w:val="single" w:sz="2" w:space="5" w:color="D9D9E3"/>
          <w:bottom w:val="single" w:sz="2" w:space="0" w:color="D9D9E3"/>
          <w:right w:val="single" w:sz="2" w:space="0" w:color="D9D9E3"/>
        </w:pBdr>
        <w:shd w:val="clear" w:color="auto" w:fill="FFFFFF" w:themeFill="background1"/>
        <w:spacing w:before="0" w:beforeAutospacing="0" w:after="0" w:afterAutospacing="0" w:line="360" w:lineRule="auto"/>
        <w:jc w:val="both"/>
        <w:rPr>
          <w:rFonts w:ascii="Arial" w:hAnsi="Arial" w:cs="Arial"/>
        </w:rPr>
      </w:pPr>
    </w:p>
    <w:p w14:paraId="50C3CD2D" w14:textId="4928164C" w:rsidR="00601F0E" w:rsidRPr="00A30F71" w:rsidRDefault="00BA4309" w:rsidP="00BA4309">
      <w:pPr>
        <w:pStyle w:val="NormalWeb"/>
        <w:pBdr>
          <w:top w:val="single" w:sz="2" w:space="0" w:color="D9D9E3"/>
          <w:left w:val="single" w:sz="2" w:space="5" w:color="D9D9E3"/>
          <w:bottom w:val="single" w:sz="2" w:space="0" w:color="D9D9E3"/>
          <w:right w:val="single" w:sz="2" w:space="0" w:color="D9D9E3"/>
        </w:pBdr>
        <w:shd w:val="clear" w:color="auto" w:fill="FFFFFF" w:themeFill="background1"/>
        <w:spacing w:before="0" w:beforeAutospacing="0" w:after="0" w:afterAutospacing="0" w:line="360" w:lineRule="auto"/>
        <w:jc w:val="both"/>
        <w:rPr>
          <w:rFonts w:ascii="Arial" w:hAnsi="Arial" w:cs="Arial"/>
        </w:rPr>
      </w:pPr>
      <w:r>
        <w:rPr>
          <w:rFonts w:ascii="Arial" w:hAnsi="Arial" w:cs="Arial"/>
        </w:rPr>
        <w:t>This can f</w:t>
      </w:r>
      <w:r w:rsidR="00601F0E" w:rsidRPr="00A30F71">
        <w:rPr>
          <w:rFonts w:ascii="Arial" w:hAnsi="Arial" w:cs="Arial"/>
        </w:rPr>
        <w:t>acilitat</w:t>
      </w:r>
      <w:r>
        <w:rPr>
          <w:rFonts w:ascii="Arial" w:hAnsi="Arial" w:cs="Arial"/>
        </w:rPr>
        <w:t>e</w:t>
      </w:r>
      <w:r w:rsidR="00601F0E" w:rsidRPr="00A30F71">
        <w:rPr>
          <w:rFonts w:ascii="Arial" w:hAnsi="Arial" w:cs="Arial"/>
        </w:rPr>
        <w:t xml:space="preserve"> change</w:t>
      </w:r>
      <w:r>
        <w:rPr>
          <w:rFonts w:ascii="Arial" w:hAnsi="Arial" w:cs="Arial"/>
        </w:rPr>
        <w:t xml:space="preserve"> as</w:t>
      </w:r>
      <w:r w:rsidR="00601F0E" w:rsidRPr="00A30F71">
        <w:rPr>
          <w:rFonts w:ascii="Arial" w:hAnsi="Arial" w:cs="Arial"/>
        </w:rPr>
        <w:t xml:space="preserve"> can help facilitate change within an organi</w:t>
      </w:r>
      <w:r w:rsidR="00C005D9">
        <w:rPr>
          <w:rFonts w:ascii="Arial" w:hAnsi="Arial" w:cs="Arial"/>
        </w:rPr>
        <w:t>s</w:t>
      </w:r>
      <w:r w:rsidR="00601F0E" w:rsidRPr="00A30F71">
        <w:rPr>
          <w:rFonts w:ascii="Arial" w:hAnsi="Arial" w:cs="Arial"/>
        </w:rPr>
        <w:t>ation, working with management and employees to implement new processes, procedures, and systems that can help the organi</w:t>
      </w:r>
      <w:r w:rsidR="00C005D9">
        <w:rPr>
          <w:rFonts w:ascii="Arial" w:hAnsi="Arial" w:cs="Arial"/>
        </w:rPr>
        <w:t>s</w:t>
      </w:r>
      <w:r w:rsidR="00601F0E" w:rsidRPr="00A30F71">
        <w:rPr>
          <w:rFonts w:ascii="Arial" w:hAnsi="Arial" w:cs="Arial"/>
        </w:rPr>
        <w:t>ation to adapt and thrive.</w:t>
      </w:r>
    </w:p>
    <w:p w14:paraId="65480C8B" w14:textId="2DE48BD5" w:rsidR="00601F0E" w:rsidRPr="00A30F71" w:rsidRDefault="00EA4BF1" w:rsidP="00EA4BF1">
      <w:pPr>
        <w:pStyle w:val="NormalWeb"/>
        <w:pBdr>
          <w:top w:val="single" w:sz="2" w:space="0" w:color="D9D9E3"/>
          <w:left w:val="single" w:sz="2" w:space="0" w:color="D9D9E3"/>
          <w:bottom w:val="single" w:sz="2" w:space="0" w:color="D9D9E3"/>
          <w:right w:val="single" w:sz="2" w:space="0" w:color="D9D9E3"/>
        </w:pBdr>
        <w:shd w:val="clear" w:color="auto" w:fill="FFFFFF" w:themeFill="background1"/>
        <w:spacing w:before="300" w:beforeAutospacing="0" w:after="0" w:afterAutospacing="0" w:line="360" w:lineRule="auto"/>
        <w:jc w:val="both"/>
        <w:rPr>
          <w:rFonts w:ascii="Arial" w:hAnsi="Arial" w:cs="Arial"/>
        </w:rPr>
      </w:pPr>
      <w:r w:rsidRPr="00A30F71">
        <w:rPr>
          <w:rFonts w:ascii="Arial" w:hAnsi="Arial" w:cs="Arial"/>
        </w:rPr>
        <w:t>O</w:t>
      </w:r>
      <w:r w:rsidR="00601F0E" w:rsidRPr="00A30F71">
        <w:rPr>
          <w:rFonts w:ascii="Arial" w:hAnsi="Arial" w:cs="Arial"/>
        </w:rPr>
        <w:t>rgani</w:t>
      </w:r>
      <w:r w:rsidR="00C005D9">
        <w:rPr>
          <w:rFonts w:ascii="Arial" w:hAnsi="Arial" w:cs="Arial"/>
        </w:rPr>
        <w:t>s</w:t>
      </w:r>
      <w:r w:rsidR="00601F0E" w:rsidRPr="00A30F71">
        <w:rPr>
          <w:rFonts w:ascii="Arial" w:hAnsi="Arial" w:cs="Arial"/>
        </w:rPr>
        <w:t>ational consultancy can provide significant value to businesses and organi</w:t>
      </w:r>
      <w:r w:rsidR="00C005D9">
        <w:rPr>
          <w:rFonts w:ascii="Arial" w:hAnsi="Arial" w:cs="Arial"/>
        </w:rPr>
        <w:t>s</w:t>
      </w:r>
      <w:r w:rsidR="00601F0E" w:rsidRPr="00A30F71">
        <w:rPr>
          <w:rFonts w:ascii="Arial" w:hAnsi="Arial" w:cs="Arial"/>
        </w:rPr>
        <w:t>ations, helping them to improve their operations, enhance productivity, and achieve their strategic goals.</w:t>
      </w:r>
      <w:r w:rsidRPr="00A30F71">
        <w:rPr>
          <w:rFonts w:ascii="Arial" w:hAnsi="Arial" w:cs="Arial"/>
        </w:rPr>
        <w:t xml:space="preserve"> </w:t>
      </w:r>
      <w:r w:rsidR="00601F0E" w:rsidRPr="00A30F71">
        <w:rPr>
          <w:rFonts w:ascii="Arial" w:hAnsi="Arial" w:cs="Arial"/>
        </w:rPr>
        <w:t>Organi</w:t>
      </w:r>
      <w:r w:rsidR="00C005D9">
        <w:rPr>
          <w:rFonts w:ascii="Arial" w:hAnsi="Arial" w:cs="Arial"/>
        </w:rPr>
        <w:t>s</w:t>
      </w:r>
      <w:r w:rsidR="00601F0E" w:rsidRPr="00A30F71">
        <w:rPr>
          <w:rFonts w:ascii="Arial" w:hAnsi="Arial" w:cs="Arial"/>
        </w:rPr>
        <w:t>ational consultancy for hotels involves providing expert advice and guidance to help hotels improve their organi</w:t>
      </w:r>
      <w:r w:rsidR="00C005D9">
        <w:rPr>
          <w:rFonts w:ascii="Arial" w:hAnsi="Arial" w:cs="Arial"/>
        </w:rPr>
        <w:t>s</w:t>
      </w:r>
      <w:r w:rsidR="00601F0E" w:rsidRPr="00A30F71">
        <w:rPr>
          <w:rFonts w:ascii="Arial" w:hAnsi="Arial" w:cs="Arial"/>
        </w:rPr>
        <w:t>ational structure, operations, and management practices. The goal of such consultancy is to help hotels become more efficient, profitable, and better equipped to meet the needs of their guests.</w:t>
      </w:r>
    </w:p>
    <w:p w14:paraId="0E528B16" w14:textId="77777777" w:rsidR="00EA4BF1" w:rsidRPr="00A30F71" w:rsidRDefault="00EA4BF1" w:rsidP="00EA4BF1">
      <w:pPr>
        <w:pStyle w:val="NormalWeb"/>
        <w:pBdr>
          <w:top w:val="single" w:sz="2" w:space="0" w:color="D9D9E3"/>
          <w:left w:val="single" w:sz="2" w:space="5" w:color="D9D9E3"/>
          <w:bottom w:val="single" w:sz="2" w:space="0" w:color="D9D9E3"/>
          <w:right w:val="single" w:sz="2" w:space="0" w:color="D9D9E3"/>
        </w:pBdr>
        <w:shd w:val="clear" w:color="auto" w:fill="FFFFFF" w:themeFill="background1"/>
        <w:spacing w:before="0" w:beforeAutospacing="0" w:after="0" w:afterAutospacing="0" w:line="360" w:lineRule="auto"/>
        <w:jc w:val="both"/>
        <w:rPr>
          <w:rFonts w:ascii="Arial" w:hAnsi="Arial" w:cs="Arial"/>
          <w:u w:val="single"/>
        </w:rPr>
      </w:pPr>
    </w:p>
    <w:p w14:paraId="195711E0" w14:textId="46B35C9F" w:rsidR="00EA4BF1" w:rsidRPr="00A30F71" w:rsidRDefault="00EA4BF1" w:rsidP="00EA4BF1">
      <w:pPr>
        <w:pStyle w:val="NormalWeb"/>
        <w:pBdr>
          <w:top w:val="single" w:sz="2" w:space="0" w:color="D9D9E3"/>
          <w:left w:val="single" w:sz="2" w:space="5" w:color="D9D9E3"/>
          <w:bottom w:val="single" w:sz="2" w:space="0" w:color="D9D9E3"/>
          <w:right w:val="single" w:sz="2" w:space="0" w:color="D9D9E3"/>
        </w:pBdr>
        <w:shd w:val="clear" w:color="auto" w:fill="FFFFFF" w:themeFill="background1"/>
        <w:spacing w:before="0" w:beforeAutospacing="0" w:after="0" w:afterAutospacing="0" w:line="360" w:lineRule="auto"/>
        <w:jc w:val="both"/>
        <w:rPr>
          <w:rFonts w:ascii="Arial" w:hAnsi="Arial" w:cs="Arial"/>
          <w:u w:val="single"/>
        </w:rPr>
      </w:pPr>
      <w:r w:rsidRPr="00A30F71">
        <w:rPr>
          <w:rFonts w:ascii="Arial" w:hAnsi="Arial" w:cs="Arial"/>
          <w:u w:val="single"/>
        </w:rPr>
        <w:t xml:space="preserve">Specification of </w:t>
      </w:r>
      <w:r w:rsidR="00317042">
        <w:rPr>
          <w:rFonts w:ascii="Arial" w:hAnsi="Arial" w:cs="Arial"/>
          <w:u w:val="single"/>
        </w:rPr>
        <w:t>the</w:t>
      </w:r>
      <w:r w:rsidRPr="00A30F71">
        <w:rPr>
          <w:rFonts w:ascii="Arial" w:hAnsi="Arial" w:cs="Arial"/>
          <w:u w:val="single"/>
        </w:rPr>
        <w:t xml:space="preserve"> areas the consultancy may investigate:</w:t>
      </w:r>
    </w:p>
    <w:p w14:paraId="2579BEA9" w14:textId="753DFB96" w:rsidR="00601F0E" w:rsidRPr="00A30F71" w:rsidRDefault="00601F0E" w:rsidP="00EA4BF1">
      <w:pPr>
        <w:pStyle w:val="NormalWeb"/>
        <w:numPr>
          <w:ilvl w:val="0"/>
          <w:numId w:val="22"/>
        </w:numPr>
        <w:pBdr>
          <w:top w:val="single" w:sz="2" w:space="0" w:color="D9D9E3"/>
          <w:left w:val="single" w:sz="2" w:space="5" w:color="D9D9E3"/>
          <w:bottom w:val="single" w:sz="2" w:space="0" w:color="D9D9E3"/>
          <w:right w:val="single" w:sz="2" w:space="0" w:color="D9D9E3"/>
        </w:pBdr>
        <w:shd w:val="clear" w:color="auto" w:fill="FFFFFF" w:themeFill="background1"/>
        <w:spacing w:before="0" w:beforeAutospacing="0" w:after="0" w:afterAutospacing="0" w:line="360" w:lineRule="auto"/>
        <w:jc w:val="both"/>
        <w:rPr>
          <w:rFonts w:ascii="Arial" w:hAnsi="Arial" w:cs="Arial"/>
        </w:rPr>
      </w:pPr>
      <w:r w:rsidRPr="00A30F71">
        <w:rPr>
          <w:rFonts w:ascii="Arial" w:hAnsi="Arial" w:cs="Arial"/>
        </w:rPr>
        <w:t>Organi</w:t>
      </w:r>
      <w:r w:rsidR="00C005D9">
        <w:rPr>
          <w:rFonts w:ascii="Arial" w:hAnsi="Arial" w:cs="Arial"/>
        </w:rPr>
        <w:t>s</w:t>
      </w:r>
      <w:r w:rsidRPr="00A30F71">
        <w:rPr>
          <w:rFonts w:ascii="Arial" w:hAnsi="Arial" w:cs="Arial"/>
        </w:rPr>
        <w:t>ational structure: The consultant may assess the hotel's current organi</w:t>
      </w:r>
      <w:r w:rsidR="00C005D9">
        <w:rPr>
          <w:rFonts w:ascii="Arial" w:hAnsi="Arial" w:cs="Arial"/>
        </w:rPr>
        <w:t>s</w:t>
      </w:r>
      <w:r w:rsidRPr="00A30F71">
        <w:rPr>
          <w:rFonts w:ascii="Arial" w:hAnsi="Arial" w:cs="Arial"/>
        </w:rPr>
        <w:t>ational structure and suggest changes to improve efficiency and communication. This may involve redefining job roles, creating new departments, or restructuring existing ones.</w:t>
      </w:r>
    </w:p>
    <w:p w14:paraId="4A9416D6" w14:textId="4CDB68F8" w:rsidR="00601F0E" w:rsidRPr="00A30F71" w:rsidRDefault="00601F0E" w:rsidP="00EA4BF1">
      <w:pPr>
        <w:pStyle w:val="NormalWeb"/>
        <w:numPr>
          <w:ilvl w:val="0"/>
          <w:numId w:val="22"/>
        </w:numPr>
        <w:pBdr>
          <w:top w:val="single" w:sz="2" w:space="0" w:color="D9D9E3"/>
          <w:left w:val="single" w:sz="2" w:space="5" w:color="D9D9E3"/>
          <w:bottom w:val="single" w:sz="2" w:space="0" w:color="D9D9E3"/>
          <w:right w:val="single" w:sz="2" w:space="0" w:color="D9D9E3"/>
        </w:pBdr>
        <w:shd w:val="clear" w:color="auto" w:fill="FFFFFF" w:themeFill="background1"/>
        <w:spacing w:before="0" w:beforeAutospacing="0" w:after="0" w:afterAutospacing="0" w:line="360" w:lineRule="auto"/>
        <w:jc w:val="both"/>
        <w:rPr>
          <w:rFonts w:ascii="Arial" w:hAnsi="Arial" w:cs="Arial"/>
        </w:rPr>
      </w:pPr>
      <w:r w:rsidRPr="00A30F71">
        <w:rPr>
          <w:rFonts w:ascii="Arial" w:hAnsi="Arial" w:cs="Arial"/>
        </w:rPr>
        <w:t>Operations: The consultant may analy</w:t>
      </w:r>
      <w:r w:rsidR="00C005D9">
        <w:rPr>
          <w:rFonts w:ascii="Arial" w:hAnsi="Arial" w:cs="Arial"/>
        </w:rPr>
        <w:t>s</w:t>
      </w:r>
      <w:r w:rsidRPr="00A30F71">
        <w:rPr>
          <w:rFonts w:ascii="Arial" w:hAnsi="Arial" w:cs="Arial"/>
        </w:rPr>
        <w:t>e the hotel's operations and suggest ways to improve efficiency and productivity. This may involve improving processes, implementing new technology, or streamlining workflows.</w:t>
      </w:r>
    </w:p>
    <w:p w14:paraId="2E3CE77C" w14:textId="77777777" w:rsidR="00601F0E" w:rsidRPr="00A30F71" w:rsidRDefault="00601F0E" w:rsidP="00EA4BF1">
      <w:pPr>
        <w:pStyle w:val="NormalWeb"/>
        <w:numPr>
          <w:ilvl w:val="0"/>
          <w:numId w:val="22"/>
        </w:numPr>
        <w:pBdr>
          <w:top w:val="single" w:sz="2" w:space="0" w:color="D9D9E3"/>
          <w:left w:val="single" w:sz="2" w:space="5" w:color="D9D9E3"/>
          <w:bottom w:val="single" w:sz="2" w:space="0" w:color="D9D9E3"/>
          <w:right w:val="single" w:sz="2" w:space="0" w:color="D9D9E3"/>
        </w:pBdr>
        <w:shd w:val="clear" w:color="auto" w:fill="FFFFFF" w:themeFill="background1"/>
        <w:spacing w:before="0" w:beforeAutospacing="0" w:after="0" w:afterAutospacing="0" w:line="360" w:lineRule="auto"/>
        <w:jc w:val="both"/>
        <w:rPr>
          <w:rFonts w:ascii="Arial" w:hAnsi="Arial" w:cs="Arial"/>
        </w:rPr>
      </w:pPr>
      <w:r w:rsidRPr="00A30F71">
        <w:rPr>
          <w:rFonts w:ascii="Arial" w:hAnsi="Arial" w:cs="Arial"/>
        </w:rPr>
        <w:t>Staffing and training: The consultant may help the hotel assess its staffing needs and suggest ways to attract and retain top talent. They may also help develop training programs to ensure staff are well-equipped to perform their roles effectively.</w:t>
      </w:r>
    </w:p>
    <w:p w14:paraId="71894E6B" w14:textId="56477112" w:rsidR="00601F0E" w:rsidRPr="00A30F71" w:rsidRDefault="00601F0E" w:rsidP="00EA4BF1">
      <w:pPr>
        <w:pStyle w:val="NormalWeb"/>
        <w:numPr>
          <w:ilvl w:val="0"/>
          <w:numId w:val="22"/>
        </w:numPr>
        <w:pBdr>
          <w:top w:val="single" w:sz="2" w:space="0" w:color="D9D9E3"/>
          <w:left w:val="single" w:sz="2" w:space="5" w:color="D9D9E3"/>
          <w:bottom w:val="single" w:sz="2" w:space="0" w:color="D9D9E3"/>
          <w:right w:val="single" w:sz="2" w:space="0" w:color="D9D9E3"/>
        </w:pBdr>
        <w:shd w:val="clear" w:color="auto" w:fill="FFFFFF" w:themeFill="background1"/>
        <w:spacing w:before="0" w:beforeAutospacing="0" w:after="0" w:afterAutospacing="0" w:line="360" w:lineRule="auto"/>
        <w:jc w:val="both"/>
        <w:rPr>
          <w:rFonts w:ascii="Arial" w:hAnsi="Arial" w:cs="Arial"/>
        </w:rPr>
      </w:pPr>
      <w:r w:rsidRPr="00A30F71">
        <w:rPr>
          <w:rFonts w:ascii="Arial" w:hAnsi="Arial" w:cs="Arial"/>
        </w:rPr>
        <w:t xml:space="preserve">Financial management: The consultant may help the hotel assess its financial performance and develop strategies to improve profitability. This may involve </w:t>
      </w:r>
      <w:r w:rsidRPr="00A30F71">
        <w:rPr>
          <w:rFonts w:ascii="Arial" w:hAnsi="Arial" w:cs="Arial"/>
        </w:rPr>
        <w:lastRenderedPageBreak/>
        <w:t>analy</w:t>
      </w:r>
      <w:r w:rsidR="00C005D9">
        <w:rPr>
          <w:rFonts w:ascii="Arial" w:hAnsi="Arial" w:cs="Arial"/>
        </w:rPr>
        <w:t>s</w:t>
      </w:r>
      <w:r w:rsidRPr="00A30F71">
        <w:rPr>
          <w:rFonts w:ascii="Arial" w:hAnsi="Arial" w:cs="Arial"/>
        </w:rPr>
        <w:t>ing revenue streams, reducing costs, or developing new revenue streams.</w:t>
      </w:r>
    </w:p>
    <w:p w14:paraId="4F58AEEA" w14:textId="216FF86A" w:rsidR="001020B9" w:rsidRPr="00EF1874" w:rsidRDefault="00601F0E" w:rsidP="00581918">
      <w:pPr>
        <w:pStyle w:val="NormalWeb"/>
        <w:numPr>
          <w:ilvl w:val="0"/>
          <w:numId w:val="22"/>
        </w:numPr>
        <w:pBdr>
          <w:top w:val="single" w:sz="2" w:space="0" w:color="D9D9E3"/>
          <w:left w:val="single" w:sz="2" w:space="5" w:color="D9D9E3"/>
          <w:bottom w:val="single" w:sz="2" w:space="0" w:color="D9D9E3"/>
          <w:right w:val="single" w:sz="2" w:space="0" w:color="D9D9E3"/>
        </w:pBdr>
        <w:shd w:val="clear" w:color="auto" w:fill="FFFFFF" w:themeFill="background1"/>
        <w:spacing w:before="0" w:beforeAutospacing="0" w:after="0" w:afterAutospacing="0" w:line="360" w:lineRule="auto"/>
        <w:jc w:val="both"/>
        <w:rPr>
          <w:rFonts w:ascii="Arial" w:hAnsi="Arial" w:cs="Arial"/>
        </w:rPr>
      </w:pPr>
      <w:r w:rsidRPr="00A30F71">
        <w:rPr>
          <w:rFonts w:ascii="Arial" w:hAnsi="Arial" w:cs="Arial"/>
        </w:rPr>
        <w:t>Customer service: The consultant may help the hotel assess its customer service practices and suggest ways to improve the guest experience. This may involve developing customer service standards, training staff on customer service best practices, or implementing new technology to improve guest interactions</w:t>
      </w:r>
      <w:r w:rsidR="00E142E1">
        <w:rPr>
          <w:rFonts w:ascii="Arial" w:hAnsi="Arial" w:cs="Arial"/>
        </w:rPr>
        <w:t xml:space="preserve"> (Hudson, 2022)</w:t>
      </w:r>
      <w:r w:rsidRPr="00A30F71">
        <w:rPr>
          <w:rFonts w:ascii="Arial" w:hAnsi="Arial" w:cs="Arial"/>
        </w:rPr>
        <w:t>.</w:t>
      </w:r>
      <w:r w:rsidR="00E142E1">
        <w:rPr>
          <w:rFonts w:ascii="Arial" w:hAnsi="Arial" w:cs="Arial"/>
        </w:rPr>
        <w:t xml:space="preserve"> </w:t>
      </w:r>
    </w:p>
    <w:p w14:paraId="2FC9B21C" w14:textId="67C29C88" w:rsidR="001020B9" w:rsidRDefault="001020B9" w:rsidP="00581918">
      <w:pPr>
        <w:shd w:val="clear" w:color="auto" w:fill="FFFFFF" w:themeFill="background1"/>
        <w:jc w:val="both"/>
        <w:rPr>
          <w:rFonts w:cs="Arial"/>
          <w:szCs w:val="24"/>
          <w:lang w:val="en-US"/>
        </w:rPr>
      </w:pPr>
    </w:p>
    <w:p w14:paraId="4A011D38" w14:textId="77777777" w:rsidR="00B460EE" w:rsidRDefault="002E78A0" w:rsidP="00B460EE">
      <w:pPr>
        <w:keepNext/>
        <w:shd w:val="clear" w:color="auto" w:fill="FFFFFF" w:themeFill="background1"/>
        <w:jc w:val="center"/>
      </w:pPr>
      <w:r>
        <w:rPr>
          <w:noProof/>
        </w:rPr>
        <w:drawing>
          <wp:inline distT="0" distB="0" distL="0" distR="0" wp14:anchorId="1C707C64" wp14:editId="5BE3E8F1">
            <wp:extent cx="4518660" cy="2788920"/>
            <wp:effectExtent l="0" t="0" r="0" b="0"/>
            <wp:docPr id="1" name="Picture 1" descr="Maldron Hotel Newcastle | Rated Tri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dron Hotel Newcastle | Rated Trip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18660" cy="2788920"/>
                    </a:xfrm>
                    <a:prstGeom prst="rect">
                      <a:avLst/>
                    </a:prstGeom>
                    <a:noFill/>
                    <a:ln>
                      <a:noFill/>
                    </a:ln>
                  </pic:spPr>
                </pic:pic>
              </a:graphicData>
            </a:graphic>
          </wp:inline>
        </w:drawing>
      </w:r>
    </w:p>
    <w:p w14:paraId="2C996DB4" w14:textId="248FE9CB" w:rsidR="002E78A0" w:rsidRDefault="00B460EE" w:rsidP="00B460EE">
      <w:pPr>
        <w:pStyle w:val="Caption"/>
        <w:jc w:val="center"/>
        <w:rPr>
          <w:rFonts w:cs="Arial"/>
          <w:szCs w:val="24"/>
          <w:lang w:val="en-US"/>
        </w:rPr>
      </w:pPr>
      <w:r>
        <w:t xml:space="preserve">Figure </w:t>
      </w:r>
      <w:fldSimple w:instr=" SEQ Figure \* ARABIC ">
        <w:r>
          <w:rPr>
            <w:noProof/>
          </w:rPr>
          <w:t>2</w:t>
        </w:r>
      </w:fldSimple>
      <w:r>
        <w:rPr>
          <w:lang w:val="en-US"/>
        </w:rPr>
        <w:t xml:space="preserve"> Maldron Hotel Guest Service - Gren and Grill's Restaurant</w:t>
      </w:r>
    </w:p>
    <w:p w14:paraId="3EB00E57" w14:textId="77777777" w:rsidR="00C70DCB" w:rsidRDefault="00C70DCB" w:rsidP="00581918">
      <w:pPr>
        <w:shd w:val="clear" w:color="auto" w:fill="FFFFFF" w:themeFill="background1"/>
        <w:jc w:val="both"/>
        <w:rPr>
          <w:rFonts w:cs="Arial"/>
          <w:szCs w:val="24"/>
          <w:lang w:val="en-US"/>
        </w:rPr>
      </w:pPr>
    </w:p>
    <w:p w14:paraId="7074D453" w14:textId="77777777" w:rsidR="00C70DCB" w:rsidRDefault="00C70DCB" w:rsidP="00581918">
      <w:pPr>
        <w:shd w:val="clear" w:color="auto" w:fill="FFFFFF" w:themeFill="background1"/>
        <w:jc w:val="both"/>
        <w:rPr>
          <w:rFonts w:cs="Arial"/>
          <w:szCs w:val="24"/>
          <w:lang w:val="en-US"/>
        </w:rPr>
      </w:pPr>
    </w:p>
    <w:p w14:paraId="6F960DFE" w14:textId="77777777" w:rsidR="00C70DCB" w:rsidRDefault="00C70DCB" w:rsidP="00581918">
      <w:pPr>
        <w:shd w:val="clear" w:color="auto" w:fill="FFFFFF" w:themeFill="background1"/>
        <w:jc w:val="both"/>
        <w:rPr>
          <w:rFonts w:cs="Arial"/>
          <w:szCs w:val="24"/>
          <w:lang w:val="en-US"/>
        </w:rPr>
      </w:pPr>
    </w:p>
    <w:p w14:paraId="27D14684" w14:textId="77777777" w:rsidR="00C70DCB" w:rsidRDefault="00C70DCB" w:rsidP="00581918">
      <w:pPr>
        <w:shd w:val="clear" w:color="auto" w:fill="FFFFFF" w:themeFill="background1"/>
        <w:jc w:val="both"/>
        <w:rPr>
          <w:rFonts w:cs="Arial"/>
          <w:szCs w:val="24"/>
          <w:lang w:val="en-US"/>
        </w:rPr>
      </w:pPr>
    </w:p>
    <w:p w14:paraId="70CEF9D1" w14:textId="77777777" w:rsidR="00C70DCB" w:rsidRDefault="00C70DCB" w:rsidP="00581918">
      <w:pPr>
        <w:shd w:val="clear" w:color="auto" w:fill="FFFFFF" w:themeFill="background1"/>
        <w:jc w:val="both"/>
        <w:rPr>
          <w:rFonts w:cs="Arial"/>
          <w:szCs w:val="24"/>
          <w:lang w:val="en-US"/>
        </w:rPr>
      </w:pPr>
    </w:p>
    <w:p w14:paraId="3A047D8D" w14:textId="77777777" w:rsidR="00B460EE" w:rsidRDefault="00B460EE" w:rsidP="00581918">
      <w:pPr>
        <w:shd w:val="clear" w:color="auto" w:fill="FFFFFF" w:themeFill="background1"/>
        <w:jc w:val="both"/>
        <w:rPr>
          <w:rFonts w:cs="Arial"/>
          <w:szCs w:val="24"/>
          <w:lang w:val="en-US"/>
        </w:rPr>
      </w:pPr>
    </w:p>
    <w:p w14:paraId="322D3716" w14:textId="77777777" w:rsidR="00C70DCB" w:rsidRDefault="00C70DCB" w:rsidP="00581918">
      <w:pPr>
        <w:shd w:val="clear" w:color="auto" w:fill="FFFFFF" w:themeFill="background1"/>
        <w:jc w:val="both"/>
        <w:rPr>
          <w:rFonts w:cs="Arial"/>
          <w:szCs w:val="24"/>
          <w:lang w:val="en-US"/>
        </w:rPr>
      </w:pPr>
    </w:p>
    <w:p w14:paraId="1AA7D71E" w14:textId="77777777" w:rsidR="00C70DCB" w:rsidRDefault="00C70DCB" w:rsidP="00581918">
      <w:pPr>
        <w:shd w:val="clear" w:color="auto" w:fill="FFFFFF" w:themeFill="background1"/>
        <w:jc w:val="both"/>
        <w:rPr>
          <w:rFonts w:cs="Arial"/>
          <w:szCs w:val="24"/>
          <w:lang w:val="en-US"/>
        </w:rPr>
      </w:pPr>
    </w:p>
    <w:p w14:paraId="346BD943" w14:textId="77777777" w:rsidR="00C70DCB" w:rsidRDefault="00C70DCB" w:rsidP="00581918">
      <w:pPr>
        <w:shd w:val="clear" w:color="auto" w:fill="FFFFFF" w:themeFill="background1"/>
        <w:jc w:val="both"/>
        <w:rPr>
          <w:rFonts w:cs="Arial"/>
          <w:szCs w:val="24"/>
          <w:lang w:val="en-US"/>
        </w:rPr>
      </w:pPr>
    </w:p>
    <w:p w14:paraId="2FFC0EBC" w14:textId="77372075" w:rsidR="001020B9" w:rsidRPr="00E40A0B" w:rsidRDefault="001020B9" w:rsidP="00581918">
      <w:pPr>
        <w:shd w:val="clear" w:color="auto" w:fill="FFFFFF" w:themeFill="background1"/>
        <w:jc w:val="both"/>
        <w:rPr>
          <w:rFonts w:cs="Arial"/>
          <w:b/>
          <w:bCs/>
          <w:szCs w:val="24"/>
          <w:u w:val="single"/>
          <w:lang w:val="en-US"/>
        </w:rPr>
      </w:pPr>
      <w:r w:rsidRPr="00E40A0B">
        <w:rPr>
          <w:rFonts w:cs="Arial"/>
          <w:b/>
          <w:bCs/>
          <w:szCs w:val="24"/>
          <w:u w:val="single"/>
          <w:lang w:val="en-US"/>
        </w:rPr>
        <w:lastRenderedPageBreak/>
        <w:t xml:space="preserve">Other Consultant Firms with Specific </w:t>
      </w:r>
      <w:r w:rsidR="00E40A0B">
        <w:rPr>
          <w:rFonts w:cs="Arial"/>
          <w:b/>
          <w:bCs/>
          <w:szCs w:val="24"/>
          <w:u w:val="single"/>
          <w:lang w:val="en-US"/>
        </w:rPr>
        <w:t>S</w:t>
      </w:r>
      <w:r w:rsidRPr="00E40A0B">
        <w:rPr>
          <w:rFonts w:cs="Arial"/>
          <w:b/>
          <w:bCs/>
          <w:szCs w:val="24"/>
          <w:u w:val="single"/>
          <w:lang w:val="en-US"/>
        </w:rPr>
        <w:t>ervices</w:t>
      </w:r>
    </w:p>
    <w:p w14:paraId="7FA6AF48" w14:textId="5A96297B" w:rsidR="00601F0E" w:rsidRDefault="00601F0E" w:rsidP="00581918">
      <w:pPr>
        <w:pStyle w:val="NormalWeb"/>
        <w:pBdr>
          <w:top w:val="single" w:sz="2" w:space="0" w:color="D9D9E3"/>
          <w:left w:val="single" w:sz="2" w:space="0" w:color="D9D9E3"/>
          <w:bottom w:val="single" w:sz="2" w:space="0" w:color="D9D9E3"/>
          <w:right w:val="single" w:sz="2" w:space="0" w:color="D9D9E3"/>
        </w:pBdr>
        <w:shd w:val="clear" w:color="auto" w:fill="FFFFFF" w:themeFill="background1"/>
        <w:spacing w:before="0" w:beforeAutospacing="0" w:after="300" w:afterAutospacing="0" w:line="360" w:lineRule="auto"/>
        <w:jc w:val="both"/>
        <w:rPr>
          <w:rFonts w:ascii="Arial" w:hAnsi="Arial" w:cs="Arial"/>
        </w:rPr>
      </w:pPr>
      <w:r w:rsidRPr="00A30F71">
        <w:rPr>
          <w:rFonts w:ascii="Arial" w:hAnsi="Arial" w:cs="Arial"/>
        </w:rPr>
        <w:t>There are several organi</w:t>
      </w:r>
      <w:r w:rsidR="00C005D9">
        <w:rPr>
          <w:rFonts w:ascii="Arial" w:hAnsi="Arial" w:cs="Arial"/>
        </w:rPr>
        <w:t>s</w:t>
      </w:r>
      <w:r w:rsidRPr="00A30F71">
        <w:rPr>
          <w:rFonts w:ascii="Arial" w:hAnsi="Arial" w:cs="Arial"/>
        </w:rPr>
        <w:t>ational consultant companies that provide consultancy services specifically for hotels</w:t>
      </w:r>
      <w:r w:rsidR="001F2191">
        <w:rPr>
          <w:rFonts w:ascii="Arial" w:hAnsi="Arial" w:cs="Arial"/>
        </w:rPr>
        <w:t xml:space="preserve"> and it may essential that Maldron Hotel acquires the specific benefits of each of these</w:t>
      </w:r>
      <w:sdt>
        <w:sdtPr>
          <w:rPr>
            <w:rFonts w:ascii="Arial" w:hAnsi="Arial" w:cs="Arial"/>
          </w:rPr>
          <w:id w:val="-1188133464"/>
          <w:citation/>
        </w:sdtPr>
        <w:sdtContent>
          <w:r w:rsidR="00D97D22">
            <w:rPr>
              <w:rFonts w:ascii="Arial" w:hAnsi="Arial" w:cs="Arial"/>
            </w:rPr>
            <w:fldChar w:fldCharType="begin"/>
          </w:r>
          <w:r w:rsidR="00D97D22">
            <w:rPr>
              <w:rFonts w:ascii="Arial" w:hAnsi="Arial" w:cs="Arial"/>
              <w:lang w:val="en-US"/>
            </w:rPr>
            <w:instrText xml:space="preserve"> CITATION HVS23 \l 1033 </w:instrText>
          </w:r>
          <w:r w:rsidR="00D97D22">
            <w:rPr>
              <w:rFonts w:ascii="Arial" w:hAnsi="Arial" w:cs="Arial"/>
            </w:rPr>
            <w:fldChar w:fldCharType="separate"/>
          </w:r>
          <w:r w:rsidR="006168C2">
            <w:rPr>
              <w:rFonts w:ascii="Arial" w:hAnsi="Arial" w:cs="Arial"/>
              <w:noProof/>
              <w:lang w:val="en-US"/>
            </w:rPr>
            <w:t xml:space="preserve"> </w:t>
          </w:r>
          <w:r w:rsidR="006168C2" w:rsidRPr="006168C2">
            <w:rPr>
              <w:rFonts w:ascii="Arial" w:hAnsi="Arial" w:cs="Arial"/>
              <w:noProof/>
              <w:lang w:val="en-US"/>
            </w:rPr>
            <w:t>(HVS, 2023)</w:t>
          </w:r>
          <w:r w:rsidR="00D97D22">
            <w:rPr>
              <w:rFonts w:ascii="Arial" w:hAnsi="Arial" w:cs="Arial"/>
            </w:rPr>
            <w:fldChar w:fldCharType="end"/>
          </w:r>
        </w:sdtContent>
      </w:sdt>
      <w:r w:rsidR="00F22E10">
        <w:rPr>
          <w:rFonts w:ascii="Arial" w:hAnsi="Arial" w:cs="Arial"/>
        </w:rPr>
        <w:t>:</w:t>
      </w:r>
    </w:p>
    <w:p w14:paraId="2DD95482" w14:textId="5DF416CC" w:rsidR="00EB446A" w:rsidRPr="00A30F71" w:rsidRDefault="00EB446A" w:rsidP="00581918">
      <w:pPr>
        <w:pStyle w:val="NormalWeb"/>
        <w:pBdr>
          <w:top w:val="single" w:sz="2" w:space="0" w:color="D9D9E3"/>
          <w:left w:val="single" w:sz="2" w:space="0" w:color="D9D9E3"/>
          <w:bottom w:val="single" w:sz="2" w:space="0" w:color="D9D9E3"/>
          <w:right w:val="single" w:sz="2" w:space="0" w:color="D9D9E3"/>
        </w:pBdr>
        <w:shd w:val="clear" w:color="auto" w:fill="FFFFFF" w:themeFill="background1"/>
        <w:spacing w:before="0" w:beforeAutospacing="0" w:after="300" w:afterAutospacing="0" w:line="360" w:lineRule="auto"/>
        <w:jc w:val="both"/>
        <w:rPr>
          <w:rFonts w:ascii="Arial" w:hAnsi="Arial" w:cs="Arial"/>
        </w:rPr>
      </w:pPr>
      <w:r>
        <w:rPr>
          <w:rFonts w:ascii="Arial" w:hAnsi="Arial" w:cs="Arial"/>
          <w:noProof/>
          <w14:ligatures w14:val="standardContextual"/>
        </w:rPr>
        <w:drawing>
          <wp:inline distT="0" distB="0" distL="0" distR="0" wp14:anchorId="781B8A9D" wp14:editId="1735CD7A">
            <wp:extent cx="5886290" cy="5586292"/>
            <wp:effectExtent l="19050" t="0" r="57785" b="14605"/>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523F27C9" w14:textId="4B61DAC2" w:rsidR="00601F0E" w:rsidRPr="00A30F71" w:rsidRDefault="00601F0E" w:rsidP="00581918">
      <w:pPr>
        <w:pStyle w:val="NormalWeb"/>
        <w:pBdr>
          <w:top w:val="single" w:sz="2" w:space="0" w:color="D9D9E3"/>
          <w:left w:val="single" w:sz="2" w:space="0" w:color="D9D9E3"/>
          <w:bottom w:val="single" w:sz="2" w:space="0" w:color="D9D9E3"/>
          <w:right w:val="single" w:sz="2" w:space="0" w:color="D9D9E3"/>
        </w:pBdr>
        <w:shd w:val="clear" w:color="auto" w:fill="FFFFFF" w:themeFill="background1"/>
        <w:spacing w:before="300" w:beforeAutospacing="0" w:after="0" w:afterAutospacing="0" w:line="360" w:lineRule="auto"/>
        <w:jc w:val="both"/>
        <w:rPr>
          <w:rFonts w:ascii="Arial" w:hAnsi="Arial" w:cs="Arial"/>
        </w:rPr>
      </w:pPr>
      <w:r w:rsidRPr="00A30F71">
        <w:rPr>
          <w:rFonts w:ascii="Arial" w:hAnsi="Arial" w:cs="Arial"/>
        </w:rPr>
        <w:t>The services provided by these firms can vary depending on the specific needs and goals of the hotel</w:t>
      </w:r>
      <w:sdt>
        <w:sdtPr>
          <w:rPr>
            <w:rFonts w:ascii="Arial" w:hAnsi="Arial" w:cs="Arial"/>
          </w:rPr>
          <w:id w:val="-1264453579"/>
          <w:citation/>
        </w:sdtPr>
        <w:sdtContent>
          <w:r w:rsidR="00416D71">
            <w:rPr>
              <w:rFonts w:ascii="Arial" w:hAnsi="Arial" w:cs="Arial"/>
            </w:rPr>
            <w:fldChar w:fldCharType="begin"/>
          </w:r>
          <w:r w:rsidR="00416D71">
            <w:rPr>
              <w:rFonts w:ascii="Arial" w:hAnsi="Arial" w:cs="Arial"/>
              <w:lang w:val="en-US"/>
            </w:rPr>
            <w:instrText xml:space="preserve"> CITATION Con23 \l 1033 </w:instrText>
          </w:r>
          <w:r w:rsidR="00416D71">
            <w:rPr>
              <w:rFonts w:ascii="Arial" w:hAnsi="Arial" w:cs="Arial"/>
            </w:rPr>
            <w:fldChar w:fldCharType="separate"/>
          </w:r>
          <w:r w:rsidR="006168C2">
            <w:rPr>
              <w:rFonts w:ascii="Arial" w:hAnsi="Arial" w:cs="Arial"/>
              <w:noProof/>
              <w:lang w:val="en-US"/>
            </w:rPr>
            <w:t xml:space="preserve"> </w:t>
          </w:r>
          <w:r w:rsidR="006168C2" w:rsidRPr="006168C2">
            <w:rPr>
              <w:rFonts w:ascii="Arial" w:hAnsi="Arial" w:cs="Arial"/>
              <w:noProof/>
              <w:lang w:val="en-US"/>
            </w:rPr>
            <w:t>(Consultancy.uk, 2023)</w:t>
          </w:r>
          <w:r w:rsidR="00416D71">
            <w:rPr>
              <w:rFonts w:ascii="Arial" w:hAnsi="Arial" w:cs="Arial"/>
            </w:rPr>
            <w:fldChar w:fldCharType="end"/>
          </w:r>
        </w:sdtContent>
      </w:sdt>
      <w:r w:rsidRPr="00A30F71">
        <w:rPr>
          <w:rFonts w:ascii="Arial" w:hAnsi="Arial" w:cs="Arial"/>
        </w:rPr>
        <w:t>.</w:t>
      </w:r>
    </w:p>
    <w:p w14:paraId="0B26E7E3" w14:textId="5A1FA21C" w:rsidR="00601F0E" w:rsidRPr="00A30F71" w:rsidRDefault="00601F0E" w:rsidP="00581918">
      <w:pPr>
        <w:shd w:val="clear" w:color="auto" w:fill="FFFFFF" w:themeFill="background1"/>
        <w:jc w:val="both"/>
        <w:rPr>
          <w:rFonts w:cs="Arial"/>
          <w:szCs w:val="24"/>
          <w:lang w:val="en-US"/>
        </w:rPr>
      </w:pPr>
    </w:p>
    <w:p w14:paraId="0A9AE005" w14:textId="69EA63BD" w:rsidR="00CF6794" w:rsidRPr="00A30F71" w:rsidRDefault="00CF6794" w:rsidP="0043208A">
      <w:pPr>
        <w:pStyle w:val="Heading2"/>
        <w:rPr>
          <w:lang w:val="en-US"/>
        </w:rPr>
      </w:pPr>
      <w:r w:rsidRPr="00A30F71">
        <w:rPr>
          <w:lang w:val="en-US"/>
        </w:rPr>
        <w:lastRenderedPageBreak/>
        <w:t>Financial Implications</w:t>
      </w:r>
    </w:p>
    <w:p w14:paraId="3E88326C" w14:textId="77777777" w:rsidR="00632C9B" w:rsidRPr="00632C9B" w:rsidRDefault="00632C9B" w:rsidP="00581918">
      <w:pPr>
        <w:pBdr>
          <w:top w:val="single" w:sz="2" w:space="0" w:color="D9D9E3"/>
          <w:left w:val="single" w:sz="2" w:space="0" w:color="D9D9E3"/>
          <w:bottom w:val="single" w:sz="2" w:space="0" w:color="D9D9E3"/>
          <w:right w:val="single" w:sz="2" w:space="0" w:color="D9D9E3"/>
        </w:pBdr>
        <w:shd w:val="clear" w:color="auto" w:fill="FFFFFF" w:themeFill="background1"/>
        <w:spacing w:after="300"/>
        <w:jc w:val="both"/>
        <w:rPr>
          <w:rFonts w:eastAsia="Times New Roman" w:cs="Arial"/>
          <w:szCs w:val="24"/>
          <w:lang w:eastAsia="en-GB" w:bidi="bn-BD"/>
        </w:rPr>
      </w:pPr>
      <w:r w:rsidRPr="00632C9B">
        <w:rPr>
          <w:rFonts w:eastAsia="Times New Roman" w:cs="Arial"/>
          <w:szCs w:val="24"/>
          <w:lang w:eastAsia="en-GB" w:bidi="bn-BD"/>
        </w:rPr>
        <w:t>As part of the consultancy report for the hotel, it is important to consider the financial implications of the recommendations. This will involve identifying the costs associated with implementing the proposed changes and assessing the potential return on investment.</w:t>
      </w:r>
    </w:p>
    <w:p w14:paraId="0A0320CB" w14:textId="682BE7B3" w:rsidR="00632C9B" w:rsidRPr="00632C9B" w:rsidRDefault="00632C9B" w:rsidP="00581918">
      <w:pPr>
        <w:pBdr>
          <w:top w:val="single" w:sz="2" w:space="0" w:color="D9D9E3"/>
          <w:left w:val="single" w:sz="2" w:space="0" w:color="D9D9E3"/>
          <w:bottom w:val="single" w:sz="2" w:space="0" w:color="D9D9E3"/>
          <w:right w:val="single" w:sz="2" w:space="0" w:color="D9D9E3"/>
        </w:pBdr>
        <w:shd w:val="clear" w:color="auto" w:fill="FFFFFF" w:themeFill="background1"/>
        <w:spacing w:before="300" w:after="300"/>
        <w:jc w:val="both"/>
        <w:rPr>
          <w:rFonts w:eastAsia="Times New Roman" w:cs="Arial"/>
          <w:szCs w:val="24"/>
          <w:lang w:eastAsia="en-GB" w:bidi="bn-BD"/>
        </w:rPr>
      </w:pPr>
      <w:r w:rsidRPr="00632C9B">
        <w:rPr>
          <w:rFonts w:eastAsia="Times New Roman" w:cs="Arial"/>
          <w:szCs w:val="24"/>
          <w:lang w:eastAsia="en-GB" w:bidi="bn-BD"/>
        </w:rPr>
        <w:t>One area that may require investment is staff training and development</w:t>
      </w:r>
      <w:r w:rsidR="00FD4AAA">
        <w:rPr>
          <w:rFonts w:eastAsia="Times New Roman" w:cs="Arial"/>
          <w:szCs w:val="24"/>
          <w:lang w:eastAsia="en-GB" w:bidi="bn-BD"/>
        </w:rPr>
        <w:t xml:space="preserve"> (Atkinson, 2001)</w:t>
      </w:r>
      <w:r w:rsidRPr="00632C9B">
        <w:rPr>
          <w:rFonts w:eastAsia="Times New Roman" w:cs="Arial"/>
          <w:szCs w:val="24"/>
          <w:lang w:eastAsia="en-GB" w:bidi="bn-BD"/>
        </w:rPr>
        <w:t>. Providing training programs and workshops can help improve staff skills and knowledge, which can lead to better customer service, increased productivity, and ultimately, increased revenue. The cost of staff training can vary depending on the si</w:t>
      </w:r>
      <w:r w:rsidR="00B97904">
        <w:rPr>
          <w:rFonts w:eastAsia="Times New Roman" w:cs="Arial"/>
          <w:szCs w:val="24"/>
          <w:lang w:eastAsia="en-GB" w:bidi="bn-BD"/>
        </w:rPr>
        <w:t>z</w:t>
      </w:r>
      <w:r w:rsidRPr="00632C9B">
        <w:rPr>
          <w:rFonts w:eastAsia="Times New Roman" w:cs="Arial"/>
          <w:szCs w:val="24"/>
          <w:lang w:eastAsia="en-GB" w:bidi="bn-BD"/>
        </w:rPr>
        <w:t>e of the hotel, the number of employees, and the type of training provided. A budget of £10,000 to £20,000 could be allocated for staff training.</w:t>
      </w:r>
    </w:p>
    <w:p w14:paraId="350DD121" w14:textId="5767E411" w:rsidR="00632C9B" w:rsidRPr="00632C9B" w:rsidRDefault="00632C9B" w:rsidP="00581918">
      <w:pPr>
        <w:pBdr>
          <w:top w:val="single" w:sz="2" w:space="0" w:color="D9D9E3"/>
          <w:left w:val="single" w:sz="2" w:space="0" w:color="D9D9E3"/>
          <w:bottom w:val="single" w:sz="2" w:space="0" w:color="D9D9E3"/>
          <w:right w:val="single" w:sz="2" w:space="0" w:color="D9D9E3"/>
        </w:pBdr>
        <w:shd w:val="clear" w:color="auto" w:fill="FFFFFF" w:themeFill="background1"/>
        <w:spacing w:before="300" w:after="300"/>
        <w:jc w:val="both"/>
        <w:rPr>
          <w:rFonts w:eastAsia="Times New Roman" w:cs="Arial"/>
          <w:szCs w:val="24"/>
          <w:lang w:eastAsia="en-GB" w:bidi="bn-BD"/>
        </w:rPr>
      </w:pPr>
      <w:r w:rsidRPr="00632C9B">
        <w:rPr>
          <w:rFonts w:eastAsia="Times New Roman" w:cs="Arial"/>
          <w:szCs w:val="24"/>
          <w:lang w:eastAsia="en-GB" w:bidi="bn-BD"/>
        </w:rPr>
        <w:t>Another area to consider is upgrading the hotel's technology infrastructure. This could involve investing in new software, hardware, or digital tools to streamline operations and improve the guest experience</w:t>
      </w:r>
      <w:r w:rsidR="007C5CC4">
        <w:rPr>
          <w:rFonts w:eastAsia="Times New Roman" w:cs="Arial"/>
          <w:szCs w:val="24"/>
          <w:lang w:eastAsia="en-GB" w:bidi="bn-BD"/>
        </w:rPr>
        <w:t xml:space="preserve"> (Espino, 2005)</w:t>
      </w:r>
      <w:r w:rsidRPr="00632C9B">
        <w:rPr>
          <w:rFonts w:eastAsia="Times New Roman" w:cs="Arial"/>
          <w:szCs w:val="24"/>
          <w:lang w:eastAsia="en-GB" w:bidi="bn-BD"/>
        </w:rPr>
        <w:t>. The cost of technology upgrades will vary depending on the specific needs of the hotel. For example, implementing a new property management system could cost between £10,000 and £50,000, depending on the complexity and si</w:t>
      </w:r>
      <w:r w:rsidR="00B97904">
        <w:rPr>
          <w:rFonts w:eastAsia="Times New Roman" w:cs="Arial"/>
          <w:szCs w:val="24"/>
          <w:lang w:eastAsia="en-GB" w:bidi="bn-BD"/>
        </w:rPr>
        <w:t>z</w:t>
      </w:r>
      <w:r w:rsidRPr="00632C9B">
        <w:rPr>
          <w:rFonts w:eastAsia="Times New Roman" w:cs="Arial"/>
          <w:szCs w:val="24"/>
          <w:lang w:eastAsia="en-GB" w:bidi="bn-BD"/>
        </w:rPr>
        <w:t>e of the system.</w:t>
      </w:r>
    </w:p>
    <w:p w14:paraId="6E1CC078" w14:textId="343DB770" w:rsidR="00632C9B" w:rsidRPr="00632C9B" w:rsidRDefault="00632C9B" w:rsidP="00581918">
      <w:pPr>
        <w:pBdr>
          <w:top w:val="single" w:sz="2" w:space="0" w:color="D9D9E3"/>
          <w:left w:val="single" w:sz="2" w:space="0" w:color="D9D9E3"/>
          <w:bottom w:val="single" w:sz="2" w:space="0" w:color="D9D9E3"/>
          <w:right w:val="single" w:sz="2" w:space="0" w:color="D9D9E3"/>
        </w:pBdr>
        <w:shd w:val="clear" w:color="auto" w:fill="FFFFFF" w:themeFill="background1"/>
        <w:spacing w:before="300" w:after="300"/>
        <w:jc w:val="both"/>
        <w:rPr>
          <w:rFonts w:eastAsia="Times New Roman" w:cs="Arial"/>
          <w:szCs w:val="24"/>
          <w:lang w:eastAsia="en-GB" w:bidi="bn-BD"/>
        </w:rPr>
      </w:pPr>
      <w:r w:rsidRPr="00632C9B">
        <w:rPr>
          <w:rFonts w:eastAsia="Times New Roman" w:cs="Arial"/>
          <w:szCs w:val="24"/>
          <w:lang w:eastAsia="en-GB" w:bidi="bn-BD"/>
        </w:rPr>
        <w:t>In addition to these investments, the hotel may need to allocate funds for physical upgrades or renovations. This could involve refurbishing guest rooms, updating public spaces, or improving accessibility features. The cost of renovations will depend on the scope of the project, but a budget of £50,000 to £100,000 could be considered for a medium-si</w:t>
      </w:r>
      <w:r w:rsidR="00B97904">
        <w:rPr>
          <w:rFonts w:eastAsia="Times New Roman" w:cs="Arial"/>
          <w:szCs w:val="24"/>
          <w:lang w:eastAsia="en-GB" w:bidi="bn-BD"/>
        </w:rPr>
        <w:t>z</w:t>
      </w:r>
      <w:r w:rsidRPr="00632C9B">
        <w:rPr>
          <w:rFonts w:eastAsia="Times New Roman" w:cs="Arial"/>
          <w:szCs w:val="24"/>
          <w:lang w:eastAsia="en-GB" w:bidi="bn-BD"/>
        </w:rPr>
        <w:t>ed hotel.</w:t>
      </w:r>
    </w:p>
    <w:p w14:paraId="6010A17F" w14:textId="16ECD9F9" w:rsidR="00632C9B" w:rsidRPr="00632C9B" w:rsidRDefault="00632C9B" w:rsidP="00581918">
      <w:pPr>
        <w:pBdr>
          <w:top w:val="single" w:sz="2" w:space="0" w:color="D9D9E3"/>
          <w:left w:val="single" w:sz="2" w:space="0" w:color="D9D9E3"/>
          <w:bottom w:val="single" w:sz="2" w:space="0" w:color="D9D9E3"/>
          <w:right w:val="single" w:sz="2" w:space="0" w:color="D9D9E3"/>
        </w:pBdr>
        <w:shd w:val="clear" w:color="auto" w:fill="FFFFFF" w:themeFill="background1"/>
        <w:spacing w:before="300" w:after="300"/>
        <w:jc w:val="both"/>
        <w:rPr>
          <w:rFonts w:eastAsia="Times New Roman" w:cs="Arial"/>
          <w:szCs w:val="24"/>
          <w:lang w:eastAsia="en-GB" w:bidi="bn-BD"/>
        </w:rPr>
      </w:pPr>
      <w:r w:rsidRPr="00632C9B">
        <w:rPr>
          <w:rFonts w:eastAsia="Times New Roman" w:cs="Arial"/>
          <w:szCs w:val="24"/>
          <w:lang w:eastAsia="en-GB" w:bidi="bn-BD"/>
        </w:rPr>
        <w:t>It is important to note that while these investments may require an upfront cost, they can lead to long-term financial benefits for the hotel. By improving the guest experience and increasing operational efficiency, the hotel can potentially see an increase in revenue and profitability.</w:t>
      </w:r>
    </w:p>
    <w:p w14:paraId="7910602C" w14:textId="6406C250" w:rsidR="00632C9B" w:rsidRPr="00632C9B" w:rsidRDefault="00632C9B" w:rsidP="00581918">
      <w:pPr>
        <w:pBdr>
          <w:top w:val="single" w:sz="2" w:space="0" w:color="D9D9E3"/>
          <w:left w:val="single" w:sz="2" w:space="0" w:color="D9D9E3"/>
          <w:bottom w:val="single" w:sz="2" w:space="0" w:color="D9D9E3"/>
          <w:right w:val="single" w:sz="2" w:space="0" w:color="D9D9E3"/>
        </w:pBdr>
        <w:shd w:val="clear" w:color="auto" w:fill="FFFFFF" w:themeFill="background1"/>
        <w:spacing w:before="300" w:after="100"/>
        <w:jc w:val="both"/>
        <w:rPr>
          <w:rFonts w:eastAsia="Times New Roman" w:cs="Arial"/>
          <w:szCs w:val="24"/>
          <w:lang w:eastAsia="en-GB" w:bidi="bn-BD"/>
        </w:rPr>
      </w:pPr>
      <w:r w:rsidRPr="00632C9B">
        <w:rPr>
          <w:rFonts w:eastAsia="Times New Roman" w:cs="Arial"/>
          <w:szCs w:val="24"/>
          <w:lang w:eastAsia="en-GB" w:bidi="bn-BD"/>
        </w:rPr>
        <w:t>Overall, it is important to prioriti</w:t>
      </w:r>
      <w:r w:rsidR="00C005D9">
        <w:rPr>
          <w:rFonts w:eastAsia="Times New Roman" w:cs="Arial"/>
          <w:szCs w:val="24"/>
          <w:lang w:eastAsia="en-GB" w:bidi="bn-BD"/>
        </w:rPr>
        <w:t>s</w:t>
      </w:r>
      <w:r w:rsidRPr="00632C9B">
        <w:rPr>
          <w:rFonts w:eastAsia="Times New Roman" w:cs="Arial"/>
          <w:szCs w:val="24"/>
          <w:lang w:eastAsia="en-GB" w:bidi="bn-BD"/>
        </w:rPr>
        <w:t xml:space="preserve">e the recommendations based on their potential impact and return on investment, as well as the hotel's available budget. By carefully considering the financial implications of the proposed changes, the hotel can make </w:t>
      </w:r>
      <w:r w:rsidRPr="00632C9B">
        <w:rPr>
          <w:rFonts w:eastAsia="Times New Roman" w:cs="Arial"/>
          <w:szCs w:val="24"/>
          <w:lang w:eastAsia="en-GB" w:bidi="bn-BD"/>
        </w:rPr>
        <w:lastRenderedPageBreak/>
        <w:t>informed decisions about which recommendations to implement and when</w:t>
      </w:r>
      <w:r w:rsidR="0094644B">
        <w:rPr>
          <w:rFonts w:eastAsia="Times New Roman" w:cs="Arial"/>
          <w:szCs w:val="24"/>
          <w:lang w:eastAsia="en-GB" w:bidi="bn-BD"/>
        </w:rPr>
        <w:t xml:space="preserve"> (Field, 2010)</w:t>
      </w:r>
      <w:r w:rsidRPr="00632C9B">
        <w:rPr>
          <w:rFonts w:eastAsia="Times New Roman" w:cs="Arial"/>
          <w:szCs w:val="24"/>
          <w:lang w:eastAsia="en-GB" w:bidi="bn-BD"/>
        </w:rPr>
        <w:t>.</w:t>
      </w:r>
    </w:p>
    <w:p w14:paraId="5FEC271A" w14:textId="630364E6" w:rsidR="00632C9B" w:rsidRDefault="00632C9B" w:rsidP="00581918">
      <w:pPr>
        <w:shd w:val="clear" w:color="auto" w:fill="FFFFFF" w:themeFill="background1"/>
        <w:jc w:val="both"/>
        <w:rPr>
          <w:rFonts w:cs="Arial"/>
          <w:szCs w:val="24"/>
          <w:lang w:val="en-US"/>
        </w:rPr>
      </w:pPr>
    </w:p>
    <w:p w14:paraId="1442C970" w14:textId="00A2F46D" w:rsidR="003854D6" w:rsidRPr="00C609F3" w:rsidRDefault="003854D6" w:rsidP="00581918">
      <w:pPr>
        <w:shd w:val="clear" w:color="auto" w:fill="FFFFFF" w:themeFill="background1"/>
        <w:jc w:val="both"/>
        <w:rPr>
          <w:rFonts w:cs="Arial"/>
          <w:b/>
          <w:bCs/>
          <w:szCs w:val="24"/>
          <w:u w:val="single"/>
          <w:lang w:val="en-US"/>
        </w:rPr>
      </w:pPr>
      <w:r w:rsidRPr="00C609F3">
        <w:rPr>
          <w:rFonts w:cs="Arial"/>
          <w:b/>
          <w:bCs/>
          <w:szCs w:val="24"/>
          <w:u w:val="single"/>
          <w:lang w:val="en-US"/>
        </w:rPr>
        <w:t>Possible Disadvantages</w:t>
      </w:r>
      <w:r w:rsidR="00C609F3" w:rsidRPr="00C609F3">
        <w:rPr>
          <w:rFonts w:cs="Arial"/>
          <w:b/>
          <w:bCs/>
          <w:szCs w:val="24"/>
          <w:u w:val="single"/>
          <w:lang w:val="en-US"/>
        </w:rPr>
        <w:t xml:space="preserve"> by Organi</w:t>
      </w:r>
      <w:r w:rsidR="00C005D9">
        <w:rPr>
          <w:rFonts w:cs="Arial"/>
          <w:b/>
          <w:bCs/>
          <w:szCs w:val="24"/>
          <w:u w:val="single"/>
          <w:lang w:val="en-US"/>
        </w:rPr>
        <w:t>s</w:t>
      </w:r>
      <w:r w:rsidR="00C609F3" w:rsidRPr="00C609F3">
        <w:rPr>
          <w:rFonts w:cs="Arial"/>
          <w:b/>
          <w:bCs/>
          <w:szCs w:val="24"/>
          <w:u w:val="single"/>
          <w:lang w:val="en-US"/>
        </w:rPr>
        <w:t>ational Consultants</w:t>
      </w:r>
    </w:p>
    <w:p w14:paraId="13F34890" w14:textId="31D04823" w:rsidR="00601F0E" w:rsidRPr="00A30F71" w:rsidRDefault="00601F0E" w:rsidP="00581918">
      <w:pPr>
        <w:pStyle w:val="NormalWeb"/>
        <w:pBdr>
          <w:top w:val="single" w:sz="2" w:space="0" w:color="D9D9E3"/>
          <w:left w:val="single" w:sz="2" w:space="0" w:color="D9D9E3"/>
          <w:bottom w:val="single" w:sz="2" w:space="0" w:color="D9D9E3"/>
          <w:right w:val="single" w:sz="2" w:space="0" w:color="D9D9E3"/>
        </w:pBdr>
        <w:shd w:val="clear" w:color="auto" w:fill="FFFFFF" w:themeFill="background1"/>
        <w:spacing w:before="0" w:beforeAutospacing="0" w:after="300" w:afterAutospacing="0" w:line="360" w:lineRule="auto"/>
        <w:jc w:val="both"/>
        <w:rPr>
          <w:rFonts w:ascii="Arial" w:hAnsi="Arial" w:cs="Arial"/>
        </w:rPr>
      </w:pPr>
      <w:r w:rsidRPr="00A30F71">
        <w:rPr>
          <w:rFonts w:ascii="Arial" w:hAnsi="Arial" w:cs="Arial"/>
        </w:rPr>
        <w:t>While organi</w:t>
      </w:r>
      <w:r w:rsidR="00C005D9">
        <w:rPr>
          <w:rFonts w:ascii="Arial" w:hAnsi="Arial" w:cs="Arial"/>
        </w:rPr>
        <w:t>s</w:t>
      </w:r>
      <w:r w:rsidRPr="00A30F71">
        <w:rPr>
          <w:rFonts w:ascii="Arial" w:hAnsi="Arial" w:cs="Arial"/>
        </w:rPr>
        <w:t>ational consultants can provide valuable guidance to hotels in improving their organi</w:t>
      </w:r>
      <w:r w:rsidR="00C005D9">
        <w:rPr>
          <w:rFonts w:ascii="Arial" w:hAnsi="Arial" w:cs="Arial"/>
        </w:rPr>
        <w:t>s</w:t>
      </w:r>
      <w:r w:rsidRPr="00A30F71">
        <w:rPr>
          <w:rFonts w:ascii="Arial" w:hAnsi="Arial" w:cs="Arial"/>
        </w:rPr>
        <w:t>ational structure, operations, and management practices, there are some ways in which hotels can be disadvantaged by consultants. Here are some potential disadvantages</w:t>
      </w:r>
      <w:r w:rsidR="00467A83">
        <w:rPr>
          <w:rFonts w:ascii="Arial" w:hAnsi="Arial" w:cs="Arial"/>
        </w:rPr>
        <w:t xml:space="preserve"> (</w:t>
      </w:r>
      <w:r w:rsidR="003802CF">
        <w:rPr>
          <w:rFonts w:ascii="Arial" w:hAnsi="Arial" w:cs="Arial"/>
        </w:rPr>
        <w:t>Ramanathan</w:t>
      </w:r>
      <w:r w:rsidR="00467A83">
        <w:rPr>
          <w:rFonts w:ascii="Arial" w:hAnsi="Arial" w:cs="Arial"/>
        </w:rPr>
        <w:t>, 2013)</w:t>
      </w:r>
      <w:r w:rsidRPr="00A30F71">
        <w:rPr>
          <w:rFonts w:ascii="Arial" w:hAnsi="Arial" w:cs="Arial"/>
        </w:rPr>
        <w:t>:</w:t>
      </w:r>
    </w:p>
    <w:p w14:paraId="77336ED0" w14:textId="276D3B04" w:rsidR="00601F0E" w:rsidRPr="00A30F71" w:rsidRDefault="00601F0E" w:rsidP="00581918">
      <w:pPr>
        <w:pStyle w:val="NormalWeb"/>
        <w:numPr>
          <w:ilvl w:val="0"/>
          <w:numId w:val="5"/>
        </w:numPr>
        <w:pBdr>
          <w:top w:val="single" w:sz="2" w:space="0" w:color="D9D9E3"/>
          <w:left w:val="single" w:sz="2" w:space="5" w:color="D9D9E3"/>
          <w:bottom w:val="single" w:sz="2" w:space="0" w:color="D9D9E3"/>
          <w:right w:val="single" w:sz="2" w:space="0" w:color="D9D9E3"/>
        </w:pBdr>
        <w:shd w:val="clear" w:color="auto" w:fill="FFFFFF" w:themeFill="background1"/>
        <w:spacing w:before="0" w:beforeAutospacing="0" w:after="0" w:afterAutospacing="0" w:line="360" w:lineRule="auto"/>
        <w:jc w:val="both"/>
        <w:rPr>
          <w:rFonts w:ascii="Arial" w:hAnsi="Arial" w:cs="Arial"/>
        </w:rPr>
      </w:pPr>
      <w:r w:rsidRPr="00A30F71">
        <w:rPr>
          <w:rFonts w:ascii="Arial" w:hAnsi="Arial" w:cs="Arial"/>
        </w:rPr>
        <w:t>Cost: Hiring an organi</w:t>
      </w:r>
      <w:r w:rsidR="00C005D9">
        <w:rPr>
          <w:rFonts w:ascii="Arial" w:hAnsi="Arial" w:cs="Arial"/>
        </w:rPr>
        <w:t>s</w:t>
      </w:r>
      <w:r w:rsidRPr="00A30F71">
        <w:rPr>
          <w:rFonts w:ascii="Arial" w:hAnsi="Arial" w:cs="Arial"/>
        </w:rPr>
        <w:t>ational consultant can be expensive, and if the recommendations made by the consultant are not implemented effectively, the cost of the consultancy may not result in a significant return on investment.</w:t>
      </w:r>
    </w:p>
    <w:p w14:paraId="0B2F0BBD" w14:textId="77777777" w:rsidR="00601F0E" w:rsidRPr="00A30F71" w:rsidRDefault="00601F0E" w:rsidP="00581918">
      <w:pPr>
        <w:pStyle w:val="NormalWeb"/>
        <w:numPr>
          <w:ilvl w:val="0"/>
          <w:numId w:val="5"/>
        </w:numPr>
        <w:pBdr>
          <w:top w:val="single" w:sz="2" w:space="0" w:color="D9D9E3"/>
          <w:left w:val="single" w:sz="2" w:space="5" w:color="D9D9E3"/>
          <w:bottom w:val="single" w:sz="2" w:space="0" w:color="D9D9E3"/>
          <w:right w:val="single" w:sz="2" w:space="0" w:color="D9D9E3"/>
        </w:pBdr>
        <w:shd w:val="clear" w:color="auto" w:fill="FFFFFF" w:themeFill="background1"/>
        <w:spacing w:before="0" w:beforeAutospacing="0" w:after="0" w:afterAutospacing="0" w:line="360" w:lineRule="auto"/>
        <w:jc w:val="both"/>
        <w:rPr>
          <w:rFonts w:ascii="Arial" w:hAnsi="Arial" w:cs="Arial"/>
        </w:rPr>
      </w:pPr>
      <w:r w:rsidRPr="00A30F71">
        <w:rPr>
          <w:rFonts w:ascii="Arial" w:hAnsi="Arial" w:cs="Arial"/>
        </w:rPr>
        <w:t>Implementation: The hotel's management team may not effectively implement the recommendations made by the consultant, resulting in a lack of positive impact on the hotel's operations or guest experience.</w:t>
      </w:r>
    </w:p>
    <w:p w14:paraId="26E213F9" w14:textId="0B50F514" w:rsidR="00601F0E" w:rsidRPr="00A30F71" w:rsidRDefault="00601F0E" w:rsidP="00581918">
      <w:pPr>
        <w:pStyle w:val="NormalWeb"/>
        <w:numPr>
          <w:ilvl w:val="0"/>
          <w:numId w:val="5"/>
        </w:numPr>
        <w:pBdr>
          <w:top w:val="single" w:sz="2" w:space="0" w:color="D9D9E3"/>
          <w:left w:val="single" w:sz="2" w:space="5" w:color="D9D9E3"/>
          <w:bottom w:val="single" w:sz="2" w:space="0" w:color="D9D9E3"/>
          <w:right w:val="single" w:sz="2" w:space="0" w:color="D9D9E3"/>
        </w:pBdr>
        <w:shd w:val="clear" w:color="auto" w:fill="FFFFFF" w:themeFill="background1"/>
        <w:spacing w:before="0" w:beforeAutospacing="0" w:after="0" w:afterAutospacing="0" w:line="360" w:lineRule="auto"/>
        <w:jc w:val="both"/>
        <w:rPr>
          <w:rFonts w:ascii="Arial" w:hAnsi="Arial" w:cs="Arial"/>
        </w:rPr>
      </w:pPr>
      <w:r w:rsidRPr="00A30F71">
        <w:rPr>
          <w:rFonts w:ascii="Arial" w:hAnsi="Arial" w:cs="Arial"/>
        </w:rPr>
        <w:t>Time: The time it takes for an organi</w:t>
      </w:r>
      <w:r w:rsidR="00C005D9">
        <w:rPr>
          <w:rFonts w:ascii="Arial" w:hAnsi="Arial" w:cs="Arial"/>
        </w:rPr>
        <w:t>s</w:t>
      </w:r>
      <w:r w:rsidRPr="00A30F71">
        <w:rPr>
          <w:rFonts w:ascii="Arial" w:hAnsi="Arial" w:cs="Arial"/>
        </w:rPr>
        <w:t>ational consultant to conduct an assessment and provide recommendations can be significant, which can cause delays in implementing changes to the hotel's operations or management practices.</w:t>
      </w:r>
    </w:p>
    <w:p w14:paraId="4A2507C8" w14:textId="77777777" w:rsidR="00601F0E" w:rsidRPr="00A30F71" w:rsidRDefault="00601F0E" w:rsidP="00581918">
      <w:pPr>
        <w:pStyle w:val="NormalWeb"/>
        <w:numPr>
          <w:ilvl w:val="0"/>
          <w:numId w:val="5"/>
        </w:numPr>
        <w:pBdr>
          <w:top w:val="single" w:sz="2" w:space="0" w:color="D9D9E3"/>
          <w:left w:val="single" w:sz="2" w:space="5" w:color="D9D9E3"/>
          <w:bottom w:val="single" w:sz="2" w:space="0" w:color="D9D9E3"/>
          <w:right w:val="single" w:sz="2" w:space="0" w:color="D9D9E3"/>
        </w:pBdr>
        <w:shd w:val="clear" w:color="auto" w:fill="FFFFFF" w:themeFill="background1"/>
        <w:spacing w:before="0" w:beforeAutospacing="0" w:after="0" w:afterAutospacing="0" w:line="360" w:lineRule="auto"/>
        <w:jc w:val="both"/>
        <w:rPr>
          <w:rFonts w:ascii="Arial" w:hAnsi="Arial" w:cs="Arial"/>
        </w:rPr>
      </w:pPr>
      <w:r w:rsidRPr="00A30F71">
        <w:rPr>
          <w:rFonts w:ascii="Arial" w:hAnsi="Arial" w:cs="Arial"/>
        </w:rPr>
        <w:t>Resistance to change: Hotel staff may resist changes recommended by the consultant, which can result in difficulty in implementing the recommendations effectively.</w:t>
      </w:r>
    </w:p>
    <w:p w14:paraId="09A852B6" w14:textId="089B2630" w:rsidR="00601F0E" w:rsidRPr="00A30F71" w:rsidRDefault="00601F0E" w:rsidP="00581918">
      <w:pPr>
        <w:pStyle w:val="NormalWeb"/>
        <w:numPr>
          <w:ilvl w:val="0"/>
          <w:numId w:val="5"/>
        </w:numPr>
        <w:pBdr>
          <w:top w:val="single" w:sz="2" w:space="0" w:color="D9D9E3"/>
          <w:left w:val="single" w:sz="2" w:space="5" w:color="D9D9E3"/>
          <w:bottom w:val="single" w:sz="2" w:space="0" w:color="D9D9E3"/>
          <w:right w:val="single" w:sz="2" w:space="0" w:color="D9D9E3"/>
        </w:pBdr>
        <w:shd w:val="clear" w:color="auto" w:fill="FFFFFF" w:themeFill="background1"/>
        <w:spacing w:before="0" w:beforeAutospacing="0" w:after="0" w:afterAutospacing="0" w:line="360" w:lineRule="auto"/>
        <w:jc w:val="both"/>
        <w:rPr>
          <w:rFonts w:ascii="Arial" w:hAnsi="Arial" w:cs="Arial"/>
        </w:rPr>
      </w:pPr>
      <w:r w:rsidRPr="00A30F71">
        <w:rPr>
          <w:rFonts w:ascii="Arial" w:hAnsi="Arial" w:cs="Arial"/>
        </w:rPr>
        <w:t>One-</w:t>
      </w:r>
      <w:r w:rsidR="00AB5FEA" w:rsidRPr="00A30F71">
        <w:rPr>
          <w:rFonts w:ascii="Arial" w:hAnsi="Arial" w:cs="Arial"/>
        </w:rPr>
        <w:t>si</w:t>
      </w:r>
      <w:r w:rsidR="00AB5FEA">
        <w:rPr>
          <w:rFonts w:ascii="Arial" w:hAnsi="Arial" w:cs="Arial"/>
        </w:rPr>
        <w:t>z</w:t>
      </w:r>
      <w:r w:rsidR="00AB5FEA" w:rsidRPr="00A30F71">
        <w:rPr>
          <w:rFonts w:ascii="Arial" w:hAnsi="Arial" w:cs="Arial"/>
        </w:rPr>
        <w:t>e</w:t>
      </w:r>
      <w:r w:rsidRPr="00A30F71">
        <w:rPr>
          <w:rFonts w:ascii="Arial" w:hAnsi="Arial" w:cs="Arial"/>
        </w:rPr>
        <w:t>-fits-all approach: Some consultants may have a</w:t>
      </w:r>
      <w:r w:rsidR="00B543FB">
        <w:rPr>
          <w:rFonts w:ascii="Arial" w:hAnsi="Arial" w:cs="Arial"/>
        </w:rPr>
        <w:t xml:space="preserve"> specific skill set </w:t>
      </w:r>
      <w:r w:rsidR="002C46E4">
        <w:rPr>
          <w:rFonts w:ascii="Arial" w:hAnsi="Arial" w:cs="Arial"/>
        </w:rPr>
        <w:t>that may not</w:t>
      </w:r>
      <w:r w:rsidRPr="00A30F71">
        <w:rPr>
          <w:rFonts w:ascii="Arial" w:hAnsi="Arial" w:cs="Arial"/>
        </w:rPr>
        <w:t xml:space="preserve"> </w:t>
      </w:r>
      <w:r w:rsidR="002C46E4">
        <w:rPr>
          <w:rFonts w:ascii="Arial" w:hAnsi="Arial" w:cs="Arial"/>
        </w:rPr>
        <w:t xml:space="preserve">add </w:t>
      </w:r>
      <w:r w:rsidRPr="00A30F71">
        <w:rPr>
          <w:rFonts w:ascii="Arial" w:hAnsi="Arial" w:cs="Arial"/>
        </w:rPr>
        <w:t xml:space="preserve">to </w:t>
      </w:r>
      <w:r w:rsidR="002C46E4">
        <w:rPr>
          <w:rFonts w:ascii="Arial" w:hAnsi="Arial" w:cs="Arial"/>
        </w:rPr>
        <w:t xml:space="preserve">their </w:t>
      </w:r>
      <w:r w:rsidRPr="00A30F71">
        <w:rPr>
          <w:rFonts w:ascii="Arial" w:hAnsi="Arial" w:cs="Arial"/>
        </w:rPr>
        <w:t>organi</w:t>
      </w:r>
      <w:r w:rsidR="00C005D9">
        <w:rPr>
          <w:rFonts w:ascii="Arial" w:hAnsi="Arial" w:cs="Arial"/>
        </w:rPr>
        <w:t>s</w:t>
      </w:r>
      <w:r w:rsidRPr="00A30F71">
        <w:rPr>
          <w:rFonts w:ascii="Arial" w:hAnsi="Arial" w:cs="Arial"/>
        </w:rPr>
        <w:t xml:space="preserve">ational consultancy, which </w:t>
      </w:r>
      <w:r w:rsidR="002318C1">
        <w:rPr>
          <w:rFonts w:ascii="Arial" w:hAnsi="Arial" w:cs="Arial"/>
        </w:rPr>
        <w:t>could be irrelevant to the</w:t>
      </w:r>
      <w:r w:rsidRPr="00A30F71">
        <w:rPr>
          <w:rFonts w:ascii="Arial" w:hAnsi="Arial" w:cs="Arial"/>
        </w:rPr>
        <w:t xml:space="preserve"> goals </w:t>
      </w:r>
      <w:r w:rsidR="002318C1">
        <w:rPr>
          <w:rFonts w:ascii="Arial" w:hAnsi="Arial" w:cs="Arial"/>
        </w:rPr>
        <w:t xml:space="preserve">and particular direction </w:t>
      </w:r>
      <w:r w:rsidRPr="00A30F71">
        <w:rPr>
          <w:rFonts w:ascii="Arial" w:hAnsi="Arial" w:cs="Arial"/>
        </w:rPr>
        <w:t>of the hotel.</w:t>
      </w:r>
    </w:p>
    <w:p w14:paraId="1979B56F" w14:textId="7213CDCA" w:rsidR="00601F0E" w:rsidRPr="00A30F71" w:rsidRDefault="00043CB2" w:rsidP="00581918">
      <w:pPr>
        <w:pStyle w:val="NormalWeb"/>
        <w:pBdr>
          <w:top w:val="single" w:sz="2" w:space="0" w:color="D9D9E3"/>
          <w:left w:val="single" w:sz="2" w:space="0" w:color="D9D9E3"/>
          <w:bottom w:val="single" w:sz="2" w:space="0" w:color="D9D9E3"/>
          <w:right w:val="single" w:sz="2" w:space="0" w:color="D9D9E3"/>
        </w:pBdr>
        <w:shd w:val="clear" w:color="auto" w:fill="FFFFFF" w:themeFill="background1"/>
        <w:spacing w:before="300" w:beforeAutospacing="0" w:after="0" w:afterAutospacing="0" w:line="360" w:lineRule="auto"/>
        <w:jc w:val="both"/>
        <w:rPr>
          <w:rFonts w:ascii="Arial" w:hAnsi="Arial" w:cs="Arial"/>
        </w:rPr>
      </w:pPr>
      <w:r>
        <w:rPr>
          <w:rFonts w:ascii="Arial" w:hAnsi="Arial" w:cs="Arial"/>
        </w:rPr>
        <w:t>There is a significance to understanding</w:t>
      </w:r>
      <w:r w:rsidR="00601F0E" w:rsidRPr="00A30F71">
        <w:rPr>
          <w:rFonts w:ascii="Arial" w:hAnsi="Arial" w:cs="Arial"/>
        </w:rPr>
        <w:t xml:space="preserve"> the potential benefits and drawbacks of hiring an organi</w:t>
      </w:r>
      <w:r w:rsidR="00C005D9">
        <w:rPr>
          <w:rFonts w:ascii="Arial" w:hAnsi="Arial" w:cs="Arial"/>
        </w:rPr>
        <w:t>s</w:t>
      </w:r>
      <w:r w:rsidR="00601F0E" w:rsidRPr="00A30F71">
        <w:rPr>
          <w:rFonts w:ascii="Arial" w:hAnsi="Arial" w:cs="Arial"/>
        </w:rPr>
        <w:t xml:space="preserve">ational consultant before </w:t>
      </w:r>
      <w:r w:rsidR="00EA4BF1" w:rsidRPr="00A30F71">
        <w:rPr>
          <w:rFonts w:ascii="Arial" w:hAnsi="Arial" w:cs="Arial"/>
        </w:rPr>
        <w:t>deciding</w:t>
      </w:r>
      <w:r w:rsidR="00601F0E" w:rsidRPr="00A30F71">
        <w:rPr>
          <w:rFonts w:ascii="Arial" w:hAnsi="Arial" w:cs="Arial"/>
        </w:rPr>
        <w:t>. If a hotel decides to hire a consultant, it is important to choose a consultant with experience in the hospitality industry and a track record of success in helping hotels achieve their goals. The hotel's management team should also be prepared to implement the consultant's recommendations effectively and be open to change in order to reali</w:t>
      </w:r>
      <w:r w:rsidR="00C005D9">
        <w:rPr>
          <w:rFonts w:ascii="Arial" w:hAnsi="Arial" w:cs="Arial"/>
        </w:rPr>
        <w:t>s</w:t>
      </w:r>
      <w:r w:rsidR="00601F0E" w:rsidRPr="00A30F71">
        <w:rPr>
          <w:rFonts w:ascii="Arial" w:hAnsi="Arial" w:cs="Arial"/>
        </w:rPr>
        <w:t>e the benefits of the consultancy.</w:t>
      </w:r>
    </w:p>
    <w:p w14:paraId="002E08F3" w14:textId="065BC4C3" w:rsidR="007C63A1" w:rsidRPr="00A30F71" w:rsidRDefault="007C63A1" w:rsidP="00581918">
      <w:pPr>
        <w:pStyle w:val="NormalWeb"/>
        <w:numPr>
          <w:ilvl w:val="0"/>
          <w:numId w:val="6"/>
        </w:numPr>
        <w:pBdr>
          <w:top w:val="single" w:sz="2" w:space="0" w:color="D9D9E3"/>
          <w:left w:val="single" w:sz="2" w:space="5" w:color="D9D9E3"/>
          <w:bottom w:val="single" w:sz="2" w:space="0" w:color="D9D9E3"/>
          <w:right w:val="single" w:sz="2" w:space="0" w:color="D9D9E3"/>
        </w:pBdr>
        <w:shd w:val="clear" w:color="auto" w:fill="FFFFFF" w:themeFill="background1"/>
        <w:spacing w:before="0" w:beforeAutospacing="0" w:after="0" w:afterAutospacing="0" w:line="360" w:lineRule="auto"/>
        <w:jc w:val="both"/>
        <w:rPr>
          <w:rFonts w:ascii="Arial" w:hAnsi="Arial" w:cs="Arial"/>
        </w:rPr>
      </w:pPr>
      <w:r w:rsidRPr="00A30F71">
        <w:rPr>
          <w:rFonts w:ascii="Arial" w:hAnsi="Arial" w:cs="Arial"/>
          <w:lang w:val="en-US"/>
        </w:rPr>
        <w:lastRenderedPageBreak/>
        <w:t xml:space="preserve"> </w:t>
      </w:r>
      <w:r w:rsidR="000E23F1">
        <w:rPr>
          <w:rFonts w:ascii="Arial" w:hAnsi="Arial" w:cs="Arial"/>
        </w:rPr>
        <w:t>T</w:t>
      </w:r>
      <w:r w:rsidRPr="00A30F71">
        <w:rPr>
          <w:rFonts w:ascii="Arial" w:hAnsi="Arial" w:cs="Arial"/>
        </w:rPr>
        <w:t xml:space="preserve">he International Journal of Contemporary Hospitality Management </w:t>
      </w:r>
      <w:r w:rsidR="00B24FE3">
        <w:rPr>
          <w:rFonts w:ascii="Arial" w:hAnsi="Arial" w:cs="Arial"/>
        </w:rPr>
        <w:t>observed</w:t>
      </w:r>
      <w:r w:rsidRPr="00A30F71">
        <w:rPr>
          <w:rFonts w:ascii="Arial" w:hAnsi="Arial" w:cs="Arial"/>
        </w:rPr>
        <w:t xml:space="preserve"> that organi</w:t>
      </w:r>
      <w:r w:rsidR="00C005D9">
        <w:rPr>
          <w:rFonts w:ascii="Arial" w:hAnsi="Arial" w:cs="Arial"/>
        </w:rPr>
        <w:t>s</w:t>
      </w:r>
      <w:r w:rsidRPr="00A30F71">
        <w:rPr>
          <w:rFonts w:ascii="Arial" w:hAnsi="Arial" w:cs="Arial"/>
        </w:rPr>
        <w:t>ational consultancy can improve hotel performance by improving organi</w:t>
      </w:r>
      <w:r w:rsidR="00C005D9">
        <w:rPr>
          <w:rFonts w:ascii="Arial" w:hAnsi="Arial" w:cs="Arial"/>
        </w:rPr>
        <w:t>s</w:t>
      </w:r>
      <w:r w:rsidRPr="00A30F71">
        <w:rPr>
          <w:rFonts w:ascii="Arial" w:hAnsi="Arial" w:cs="Arial"/>
        </w:rPr>
        <w:t>ational structure, communication, and management practices. The study showed that hotels that implemented organi</w:t>
      </w:r>
      <w:r w:rsidR="00C005D9">
        <w:rPr>
          <w:rFonts w:ascii="Arial" w:hAnsi="Arial" w:cs="Arial"/>
        </w:rPr>
        <w:t>s</w:t>
      </w:r>
      <w:r w:rsidRPr="00A30F71">
        <w:rPr>
          <w:rFonts w:ascii="Arial" w:hAnsi="Arial" w:cs="Arial"/>
        </w:rPr>
        <w:t>ational consultancy had better financial performance and guest satisfaction scores than those that did not.</w:t>
      </w:r>
    </w:p>
    <w:p w14:paraId="011A0B60" w14:textId="23A25612" w:rsidR="007C63A1" w:rsidRPr="00A30F71" w:rsidRDefault="007C63A1" w:rsidP="00581918">
      <w:pPr>
        <w:pStyle w:val="NormalWeb"/>
        <w:numPr>
          <w:ilvl w:val="0"/>
          <w:numId w:val="6"/>
        </w:numPr>
        <w:pBdr>
          <w:top w:val="single" w:sz="2" w:space="0" w:color="D9D9E3"/>
          <w:left w:val="single" w:sz="2" w:space="5" w:color="D9D9E3"/>
          <w:bottom w:val="single" w:sz="2" w:space="0" w:color="D9D9E3"/>
          <w:right w:val="single" w:sz="2" w:space="0" w:color="D9D9E3"/>
        </w:pBdr>
        <w:shd w:val="clear" w:color="auto" w:fill="FFFFFF" w:themeFill="background1"/>
        <w:spacing w:before="0" w:beforeAutospacing="0" w:after="0" w:afterAutospacing="0" w:line="360" w:lineRule="auto"/>
        <w:jc w:val="both"/>
        <w:rPr>
          <w:rFonts w:ascii="Arial" w:hAnsi="Arial" w:cs="Arial"/>
        </w:rPr>
      </w:pPr>
      <w:r w:rsidRPr="00A30F71">
        <w:rPr>
          <w:rFonts w:ascii="Arial" w:hAnsi="Arial" w:cs="Arial"/>
        </w:rPr>
        <w:t>A case study by HVS showed that a hotel in London was able to improve its financial performance and guest satisfaction scores by implementing recommendations made by an organi</w:t>
      </w:r>
      <w:r w:rsidR="00C005D9">
        <w:rPr>
          <w:rFonts w:ascii="Arial" w:hAnsi="Arial" w:cs="Arial"/>
        </w:rPr>
        <w:t>s</w:t>
      </w:r>
      <w:r w:rsidRPr="00A30F71">
        <w:rPr>
          <w:rFonts w:ascii="Arial" w:hAnsi="Arial" w:cs="Arial"/>
        </w:rPr>
        <w:t>ational consultant. The consultant recommended changes to the hotel's operations and management practices, which resulted in increased efficiency and cost savings</w:t>
      </w:r>
      <w:sdt>
        <w:sdtPr>
          <w:rPr>
            <w:rFonts w:ascii="Arial" w:hAnsi="Arial" w:cs="Arial"/>
          </w:rPr>
          <w:id w:val="-972134822"/>
          <w:citation/>
        </w:sdtPr>
        <w:sdtContent>
          <w:r w:rsidR="006932B3">
            <w:rPr>
              <w:rFonts w:ascii="Arial" w:hAnsi="Arial" w:cs="Arial"/>
            </w:rPr>
            <w:fldChar w:fldCharType="begin"/>
          </w:r>
          <w:r w:rsidR="006932B3">
            <w:rPr>
              <w:rFonts w:ascii="Arial" w:hAnsi="Arial" w:cs="Arial"/>
              <w:lang w:val="en-US"/>
            </w:rPr>
            <w:instrText xml:space="preserve"> CITATION HVS23 \l 1033 </w:instrText>
          </w:r>
          <w:r w:rsidR="006932B3">
            <w:rPr>
              <w:rFonts w:ascii="Arial" w:hAnsi="Arial" w:cs="Arial"/>
            </w:rPr>
            <w:fldChar w:fldCharType="separate"/>
          </w:r>
          <w:r w:rsidR="006168C2">
            <w:rPr>
              <w:rFonts w:ascii="Arial" w:hAnsi="Arial" w:cs="Arial"/>
              <w:noProof/>
              <w:lang w:val="en-US"/>
            </w:rPr>
            <w:t xml:space="preserve"> </w:t>
          </w:r>
          <w:r w:rsidR="006168C2" w:rsidRPr="006168C2">
            <w:rPr>
              <w:rFonts w:ascii="Arial" w:hAnsi="Arial" w:cs="Arial"/>
              <w:noProof/>
              <w:lang w:val="en-US"/>
            </w:rPr>
            <w:t>(HVS, 2023)</w:t>
          </w:r>
          <w:r w:rsidR="006932B3">
            <w:rPr>
              <w:rFonts w:ascii="Arial" w:hAnsi="Arial" w:cs="Arial"/>
            </w:rPr>
            <w:fldChar w:fldCharType="end"/>
          </w:r>
        </w:sdtContent>
      </w:sdt>
      <w:r w:rsidRPr="00A30F71">
        <w:rPr>
          <w:rFonts w:ascii="Arial" w:hAnsi="Arial" w:cs="Arial"/>
        </w:rPr>
        <w:t>.</w:t>
      </w:r>
    </w:p>
    <w:p w14:paraId="5F332516" w14:textId="590EE72A" w:rsidR="007C63A1" w:rsidRPr="00A30F71" w:rsidRDefault="007C63A1" w:rsidP="00581918">
      <w:pPr>
        <w:pStyle w:val="NormalWeb"/>
        <w:numPr>
          <w:ilvl w:val="0"/>
          <w:numId w:val="6"/>
        </w:numPr>
        <w:pBdr>
          <w:top w:val="single" w:sz="2" w:space="0" w:color="D9D9E3"/>
          <w:left w:val="single" w:sz="2" w:space="5" w:color="D9D9E3"/>
          <w:bottom w:val="single" w:sz="2" w:space="0" w:color="D9D9E3"/>
          <w:right w:val="single" w:sz="2" w:space="0" w:color="D9D9E3"/>
        </w:pBdr>
        <w:shd w:val="clear" w:color="auto" w:fill="FFFFFF" w:themeFill="background1"/>
        <w:spacing w:before="0" w:beforeAutospacing="0" w:after="0" w:afterAutospacing="0" w:line="360" w:lineRule="auto"/>
        <w:jc w:val="both"/>
        <w:rPr>
          <w:rFonts w:ascii="Arial" w:hAnsi="Arial" w:cs="Arial"/>
        </w:rPr>
      </w:pPr>
      <w:r w:rsidRPr="00A30F71">
        <w:rPr>
          <w:rFonts w:ascii="Arial" w:hAnsi="Arial" w:cs="Arial"/>
        </w:rPr>
        <w:t>A case study by PKF Consulting showed that a hotel in New York City was able to increase its profitability by implementing recommendations made by an organi</w:t>
      </w:r>
      <w:r w:rsidR="00C005D9">
        <w:rPr>
          <w:rFonts w:ascii="Arial" w:hAnsi="Arial" w:cs="Arial"/>
        </w:rPr>
        <w:t>s</w:t>
      </w:r>
      <w:r w:rsidRPr="00A30F71">
        <w:rPr>
          <w:rFonts w:ascii="Arial" w:hAnsi="Arial" w:cs="Arial"/>
        </w:rPr>
        <w:t>ational consultant. The consultant recommended changes to the hotel's organi</w:t>
      </w:r>
      <w:r w:rsidR="00C005D9">
        <w:rPr>
          <w:rFonts w:ascii="Arial" w:hAnsi="Arial" w:cs="Arial"/>
        </w:rPr>
        <w:t>s</w:t>
      </w:r>
      <w:r w:rsidRPr="00A30F71">
        <w:rPr>
          <w:rFonts w:ascii="Arial" w:hAnsi="Arial" w:cs="Arial"/>
        </w:rPr>
        <w:t>ational structure and management practices, which resulted in improved efficiency and productivity</w:t>
      </w:r>
      <w:r w:rsidR="00CA7BD7">
        <w:rPr>
          <w:rFonts w:ascii="Arial" w:hAnsi="Arial" w:cs="Arial"/>
        </w:rPr>
        <w:t xml:space="preserve"> (Sastram 2021)</w:t>
      </w:r>
      <w:r w:rsidRPr="00A30F71">
        <w:rPr>
          <w:rFonts w:ascii="Arial" w:hAnsi="Arial" w:cs="Arial"/>
        </w:rPr>
        <w:t>.</w:t>
      </w:r>
    </w:p>
    <w:p w14:paraId="4822A295" w14:textId="4F1B5073" w:rsidR="007C63A1" w:rsidRPr="00A30F71" w:rsidRDefault="007C63A1" w:rsidP="00581918">
      <w:pPr>
        <w:pStyle w:val="NormalWeb"/>
        <w:numPr>
          <w:ilvl w:val="0"/>
          <w:numId w:val="6"/>
        </w:numPr>
        <w:pBdr>
          <w:top w:val="single" w:sz="2" w:space="0" w:color="D9D9E3"/>
          <w:left w:val="single" w:sz="2" w:space="5" w:color="D9D9E3"/>
          <w:bottom w:val="single" w:sz="2" w:space="0" w:color="D9D9E3"/>
          <w:right w:val="single" w:sz="2" w:space="0" w:color="D9D9E3"/>
        </w:pBdr>
        <w:shd w:val="clear" w:color="auto" w:fill="FFFFFF" w:themeFill="background1"/>
        <w:spacing w:before="0" w:beforeAutospacing="0" w:after="0" w:afterAutospacing="0" w:line="360" w:lineRule="auto"/>
        <w:jc w:val="both"/>
        <w:rPr>
          <w:rFonts w:ascii="Arial" w:hAnsi="Arial" w:cs="Arial"/>
        </w:rPr>
      </w:pPr>
      <w:r w:rsidRPr="00A30F71">
        <w:rPr>
          <w:rFonts w:ascii="Arial" w:hAnsi="Arial" w:cs="Arial"/>
        </w:rPr>
        <w:t>A case study by Horwath HTL showed that a hotel in the Middle East was able to increase its revenue and profitability by implementing recommendations made by an organi</w:t>
      </w:r>
      <w:r w:rsidR="00C005D9">
        <w:rPr>
          <w:rFonts w:ascii="Arial" w:hAnsi="Arial" w:cs="Arial"/>
        </w:rPr>
        <w:t>s</w:t>
      </w:r>
      <w:r w:rsidRPr="00A30F71">
        <w:rPr>
          <w:rFonts w:ascii="Arial" w:hAnsi="Arial" w:cs="Arial"/>
        </w:rPr>
        <w:t>ational consultant. The consultant recommended changes to the hotel's pricing strategy, revenue management practices, and marketing, which resulted in increased revenue and profitability</w:t>
      </w:r>
      <w:r w:rsidR="00A91B3B">
        <w:rPr>
          <w:rFonts w:ascii="Arial" w:hAnsi="Arial" w:cs="Arial"/>
        </w:rPr>
        <w:t xml:space="preserve"> (Button, 2010)</w:t>
      </w:r>
      <w:r w:rsidRPr="00A30F71">
        <w:rPr>
          <w:rFonts w:ascii="Arial" w:hAnsi="Arial" w:cs="Arial"/>
        </w:rPr>
        <w:t>.</w:t>
      </w:r>
    </w:p>
    <w:p w14:paraId="027AC935" w14:textId="77777777" w:rsidR="007C63A1" w:rsidRPr="00A30F71" w:rsidRDefault="007C63A1" w:rsidP="00581918">
      <w:pPr>
        <w:pStyle w:val="NormalWeb"/>
        <w:pBdr>
          <w:top w:val="single" w:sz="2" w:space="0" w:color="D9D9E3"/>
          <w:left w:val="single" w:sz="2" w:space="5" w:color="D9D9E3"/>
          <w:bottom w:val="single" w:sz="2" w:space="0" w:color="D9D9E3"/>
          <w:right w:val="single" w:sz="2" w:space="0" w:color="D9D9E3"/>
        </w:pBdr>
        <w:shd w:val="clear" w:color="auto" w:fill="FFFFFF" w:themeFill="background1"/>
        <w:spacing w:before="0" w:beforeAutospacing="0" w:after="0" w:afterAutospacing="0" w:line="360" w:lineRule="auto"/>
        <w:ind w:left="720"/>
        <w:jc w:val="both"/>
        <w:rPr>
          <w:rFonts w:ascii="Arial" w:hAnsi="Arial" w:cs="Arial"/>
        </w:rPr>
      </w:pPr>
    </w:p>
    <w:p w14:paraId="232737DB" w14:textId="329691B8" w:rsidR="00EA4BF1" w:rsidRDefault="00EA4BF1" w:rsidP="00581918">
      <w:pPr>
        <w:pStyle w:val="NormalWeb"/>
        <w:pBdr>
          <w:top w:val="single" w:sz="2" w:space="0" w:color="D9D9E3"/>
          <w:left w:val="single" w:sz="2" w:space="0" w:color="D9D9E3"/>
          <w:bottom w:val="single" w:sz="2" w:space="0" w:color="D9D9E3"/>
          <w:right w:val="single" w:sz="2" w:space="0" w:color="D9D9E3"/>
        </w:pBdr>
        <w:shd w:val="clear" w:color="auto" w:fill="FFFFFF" w:themeFill="background1"/>
        <w:spacing w:before="300" w:beforeAutospacing="0" w:after="0" w:afterAutospacing="0" w:line="360" w:lineRule="auto"/>
        <w:jc w:val="both"/>
        <w:rPr>
          <w:rFonts w:ascii="Arial" w:hAnsi="Arial" w:cs="Arial"/>
        </w:rPr>
      </w:pPr>
    </w:p>
    <w:p w14:paraId="076192E9" w14:textId="77777777" w:rsidR="000D70EA" w:rsidRDefault="000D70EA" w:rsidP="00581918">
      <w:pPr>
        <w:pStyle w:val="NormalWeb"/>
        <w:pBdr>
          <w:top w:val="single" w:sz="2" w:space="0" w:color="D9D9E3"/>
          <w:left w:val="single" w:sz="2" w:space="0" w:color="D9D9E3"/>
          <w:bottom w:val="single" w:sz="2" w:space="0" w:color="D9D9E3"/>
          <w:right w:val="single" w:sz="2" w:space="0" w:color="D9D9E3"/>
        </w:pBdr>
        <w:shd w:val="clear" w:color="auto" w:fill="FFFFFF" w:themeFill="background1"/>
        <w:spacing w:before="300" w:beforeAutospacing="0" w:after="0" w:afterAutospacing="0" w:line="360" w:lineRule="auto"/>
        <w:jc w:val="both"/>
        <w:rPr>
          <w:rFonts w:ascii="Arial" w:hAnsi="Arial" w:cs="Arial"/>
        </w:rPr>
      </w:pPr>
    </w:p>
    <w:p w14:paraId="21BF1CA3" w14:textId="77777777" w:rsidR="003478C3" w:rsidRDefault="003478C3" w:rsidP="00581918">
      <w:pPr>
        <w:pStyle w:val="NormalWeb"/>
        <w:pBdr>
          <w:top w:val="single" w:sz="2" w:space="0" w:color="D9D9E3"/>
          <w:left w:val="single" w:sz="2" w:space="0" w:color="D9D9E3"/>
          <w:bottom w:val="single" w:sz="2" w:space="0" w:color="D9D9E3"/>
          <w:right w:val="single" w:sz="2" w:space="0" w:color="D9D9E3"/>
        </w:pBdr>
        <w:shd w:val="clear" w:color="auto" w:fill="FFFFFF" w:themeFill="background1"/>
        <w:spacing w:before="300" w:beforeAutospacing="0" w:after="0" w:afterAutospacing="0" w:line="360" w:lineRule="auto"/>
        <w:jc w:val="both"/>
        <w:rPr>
          <w:rFonts w:ascii="Arial" w:hAnsi="Arial" w:cs="Arial"/>
        </w:rPr>
      </w:pPr>
    </w:p>
    <w:p w14:paraId="76678519" w14:textId="77777777" w:rsidR="003478C3" w:rsidRPr="00A30F71" w:rsidRDefault="003478C3" w:rsidP="00581918">
      <w:pPr>
        <w:pStyle w:val="NormalWeb"/>
        <w:pBdr>
          <w:top w:val="single" w:sz="2" w:space="0" w:color="D9D9E3"/>
          <w:left w:val="single" w:sz="2" w:space="0" w:color="D9D9E3"/>
          <w:bottom w:val="single" w:sz="2" w:space="0" w:color="D9D9E3"/>
          <w:right w:val="single" w:sz="2" w:space="0" w:color="D9D9E3"/>
        </w:pBdr>
        <w:shd w:val="clear" w:color="auto" w:fill="FFFFFF" w:themeFill="background1"/>
        <w:spacing w:before="300" w:beforeAutospacing="0" w:after="0" w:afterAutospacing="0" w:line="360" w:lineRule="auto"/>
        <w:jc w:val="both"/>
        <w:rPr>
          <w:rFonts w:ascii="Arial" w:hAnsi="Arial" w:cs="Arial"/>
        </w:rPr>
      </w:pPr>
    </w:p>
    <w:p w14:paraId="4C1CB7F3" w14:textId="77777777" w:rsidR="0007398F" w:rsidRPr="00A30F71" w:rsidRDefault="0007398F" w:rsidP="00EA4BF1">
      <w:pPr>
        <w:pStyle w:val="Heading2"/>
        <w:rPr>
          <w:rFonts w:eastAsia="Times New Roman"/>
          <w:lang w:eastAsia="en-GB" w:bidi="bn-BD"/>
        </w:rPr>
      </w:pPr>
      <w:bookmarkStart w:id="4" w:name="_Toc127566294"/>
      <w:r w:rsidRPr="00A30F71">
        <w:rPr>
          <w:rFonts w:eastAsia="Times New Roman"/>
          <w:lang w:eastAsia="en-GB" w:bidi="bn-BD"/>
        </w:rPr>
        <w:t>Action Plan Table for Maldron Hotel Newcastle:</w:t>
      </w:r>
      <w:bookmarkEnd w:id="4"/>
    </w:p>
    <w:tbl>
      <w:tblPr>
        <w:tblStyle w:val="GridTable4-Accent4"/>
        <w:tblW w:w="9051" w:type="dxa"/>
        <w:tblLook w:val="04A0" w:firstRow="1" w:lastRow="0" w:firstColumn="1" w:lastColumn="0" w:noHBand="0" w:noVBand="1"/>
      </w:tblPr>
      <w:tblGrid>
        <w:gridCol w:w="2005"/>
        <w:gridCol w:w="1399"/>
        <w:gridCol w:w="1699"/>
        <w:gridCol w:w="1513"/>
        <w:gridCol w:w="2435"/>
      </w:tblGrid>
      <w:tr w:rsidR="00C57F74" w:rsidRPr="00A30F71" w14:paraId="0EE09D40" w14:textId="77777777" w:rsidTr="00AD12F6">
        <w:trPr>
          <w:cnfStyle w:val="100000000000" w:firstRow="1" w:lastRow="0" w:firstColumn="0" w:lastColumn="0" w:oddVBand="0" w:evenVBand="0" w:oddHBand="0" w:evenHBand="0" w:firstRowFirstColumn="0" w:firstRowLastColumn="0" w:lastRowFirstColumn="0" w:lastRowLastColumn="0"/>
          <w:trHeight w:val="866"/>
        </w:trPr>
        <w:tc>
          <w:tcPr>
            <w:cnfStyle w:val="001000000000" w:firstRow="0" w:lastRow="0" w:firstColumn="1" w:lastColumn="0" w:oddVBand="0" w:evenVBand="0" w:oddHBand="0" w:evenHBand="0" w:firstRowFirstColumn="0" w:firstRowLastColumn="0" w:lastRowFirstColumn="0" w:lastRowLastColumn="0"/>
            <w:tcW w:w="2058" w:type="dxa"/>
            <w:hideMark/>
          </w:tcPr>
          <w:p w14:paraId="04C9BEBF" w14:textId="77777777" w:rsidR="0007398F" w:rsidRPr="000D70EA" w:rsidRDefault="0007398F" w:rsidP="000D70EA">
            <w:r w:rsidRPr="000D70EA">
              <w:t>Action Item</w:t>
            </w:r>
          </w:p>
        </w:tc>
        <w:tc>
          <w:tcPr>
            <w:tcW w:w="1507" w:type="dxa"/>
            <w:hideMark/>
          </w:tcPr>
          <w:p w14:paraId="4AA75437" w14:textId="77777777" w:rsidR="0007398F" w:rsidRPr="000D70EA" w:rsidRDefault="0007398F" w:rsidP="000D70EA">
            <w:pPr>
              <w:cnfStyle w:val="100000000000" w:firstRow="1" w:lastRow="0" w:firstColumn="0" w:lastColumn="0" w:oddVBand="0" w:evenVBand="0" w:oddHBand="0" w:evenHBand="0" w:firstRowFirstColumn="0" w:firstRowLastColumn="0" w:lastRowFirstColumn="0" w:lastRowLastColumn="0"/>
            </w:pPr>
            <w:r w:rsidRPr="000D70EA">
              <w:t>Timeline</w:t>
            </w:r>
          </w:p>
        </w:tc>
        <w:tc>
          <w:tcPr>
            <w:tcW w:w="1728" w:type="dxa"/>
            <w:hideMark/>
          </w:tcPr>
          <w:p w14:paraId="1056AFFA" w14:textId="77777777" w:rsidR="0007398F" w:rsidRPr="000D70EA" w:rsidRDefault="0007398F" w:rsidP="000D70EA">
            <w:pPr>
              <w:cnfStyle w:val="100000000000" w:firstRow="1" w:lastRow="0" w:firstColumn="0" w:lastColumn="0" w:oddVBand="0" w:evenVBand="0" w:oddHBand="0" w:evenHBand="0" w:firstRowFirstColumn="0" w:firstRowLastColumn="0" w:lastRowFirstColumn="0" w:lastRowLastColumn="0"/>
            </w:pPr>
            <w:r w:rsidRPr="000D70EA">
              <w:t>Responsible Party</w:t>
            </w:r>
          </w:p>
        </w:tc>
        <w:tc>
          <w:tcPr>
            <w:tcW w:w="939" w:type="dxa"/>
            <w:hideMark/>
          </w:tcPr>
          <w:p w14:paraId="68A9D62C" w14:textId="77777777" w:rsidR="0007398F" w:rsidRPr="000D70EA" w:rsidRDefault="0007398F" w:rsidP="000D70EA">
            <w:pPr>
              <w:cnfStyle w:val="100000000000" w:firstRow="1" w:lastRow="0" w:firstColumn="0" w:lastColumn="0" w:oddVBand="0" w:evenVBand="0" w:oddHBand="0" w:evenHBand="0" w:firstRowFirstColumn="0" w:firstRowLastColumn="0" w:lastRowFirstColumn="0" w:lastRowLastColumn="0"/>
            </w:pPr>
            <w:r w:rsidRPr="000D70EA">
              <w:t>Resources Needed</w:t>
            </w:r>
          </w:p>
        </w:tc>
        <w:tc>
          <w:tcPr>
            <w:tcW w:w="2819" w:type="dxa"/>
            <w:hideMark/>
          </w:tcPr>
          <w:p w14:paraId="568A3358" w14:textId="77777777" w:rsidR="0007398F" w:rsidRPr="000D70EA" w:rsidRDefault="0007398F" w:rsidP="000D70EA">
            <w:pPr>
              <w:cnfStyle w:val="100000000000" w:firstRow="1" w:lastRow="0" w:firstColumn="0" w:lastColumn="0" w:oddVBand="0" w:evenVBand="0" w:oddHBand="0" w:evenHBand="0" w:firstRowFirstColumn="0" w:firstRowLastColumn="0" w:lastRowFirstColumn="0" w:lastRowLastColumn="0"/>
            </w:pPr>
            <w:r w:rsidRPr="000D70EA">
              <w:t>Expected Outcome</w:t>
            </w:r>
          </w:p>
        </w:tc>
      </w:tr>
      <w:tr w:rsidR="00C57F74" w:rsidRPr="00A30F71" w14:paraId="1468F61A" w14:textId="77777777" w:rsidTr="00AD12F6">
        <w:trPr>
          <w:cnfStyle w:val="000000100000" w:firstRow="0" w:lastRow="0" w:firstColumn="0" w:lastColumn="0" w:oddVBand="0" w:evenVBand="0" w:oddHBand="1" w:evenHBand="0" w:firstRowFirstColumn="0" w:firstRowLastColumn="0" w:lastRowFirstColumn="0" w:lastRowLastColumn="0"/>
          <w:trHeight w:val="1788"/>
        </w:trPr>
        <w:tc>
          <w:tcPr>
            <w:cnfStyle w:val="001000000000" w:firstRow="0" w:lastRow="0" w:firstColumn="1" w:lastColumn="0" w:oddVBand="0" w:evenVBand="0" w:oddHBand="0" w:evenHBand="0" w:firstRowFirstColumn="0" w:firstRowLastColumn="0" w:lastRowFirstColumn="0" w:lastRowLastColumn="0"/>
            <w:tcW w:w="2058" w:type="dxa"/>
            <w:hideMark/>
          </w:tcPr>
          <w:p w14:paraId="59FD5167" w14:textId="77777777" w:rsidR="0007398F" w:rsidRPr="00AD12F6" w:rsidRDefault="0007398F" w:rsidP="000D70EA">
            <w:pPr>
              <w:rPr>
                <w:sz w:val="22"/>
                <w:szCs w:val="20"/>
              </w:rPr>
            </w:pPr>
            <w:r w:rsidRPr="00AD12F6">
              <w:rPr>
                <w:sz w:val="22"/>
                <w:szCs w:val="20"/>
              </w:rPr>
              <w:lastRenderedPageBreak/>
              <w:t>1. Clarify Roles and Responsibilities</w:t>
            </w:r>
          </w:p>
        </w:tc>
        <w:tc>
          <w:tcPr>
            <w:tcW w:w="1507" w:type="dxa"/>
            <w:hideMark/>
          </w:tcPr>
          <w:p w14:paraId="6628BC40" w14:textId="77777777" w:rsidR="0007398F" w:rsidRPr="00AD12F6" w:rsidRDefault="0007398F" w:rsidP="000D70EA">
            <w:pPr>
              <w:cnfStyle w:val="000000100000" w:firstRow="0" w:lastRow="0" w:firstColumn="0" w:lastColumn="0" w:oddVBand="0" w:evenVBand="0" w:oddHBand="1" w:evenHBand="0" w:firstRowFirstColumn="0" w:firstRowLastColumn="0" w:lastRowFirstColumn="0" w:lastRowLastColumn="0"/>
              <w:rPr>
                <w:sz w:val="22"/>
                <w:szCs w:val="20"/>
              </w:rPr>
            </w:pPr>
            <w:r w:rsidRPr="00AD12F6">
              <w:rPr>
                <w:sz w:val="22"/>
                <w:szCs w:val="20"/>
              </w:rPr>
              <w:t>Within 3 months</w:t>
            </w:r>
          </w:p>
        </w:tc>
        <w:tc>
          <w:tcPr>
            <w:tcW w:w="1728" w:type="dxa"/>
            <w:hideMark/>
          </w:tcPr>
          <w:p w14:paraId="43CAC94D" w14:textId="77777777" w:rsidR="0007398F" w:rsidRPr="00AD12F6" w:rsidRDefault="0007398F" w:rsidP="000D70EA">
            <w:pPr>
              <w:cnfStyle w:val="000000100000" w:firstRow="0" w:lastRow="0" w:firstColumn="0" w:lastColumn="0" w:oddVBand="0" w:evenVBand="0" w:oddHBand="1" w:evenHBand="0" w:firstRowFirstColumn="0" w:firstRowLastColumn="0" w:lastRowFirstColumn="0" w:lastRowLastColumn="0"/>
              <w:rPr>
                <w:sz w:val="22"/>
                <w:szCs w:val="20"/>
              </w:rPr>
            </w:pPr>
            <w:r w:rsidRPr="00AD12F6">
              <w:rPr>
                <w:sz w:val="22"/>
                <w:szCs w:val="20"/>
              </w:rPr>
              <w:t>HR Manager, Department Heads</w:t>
            </w:r>
          </w:p>
        </w:tc>
        <w:tc>
          <w:tcPr>
            <w:tcW w:w="939" w:type="dxa"/>
            <w:hideMark/>
          </w:tcPr>
          <w:p w14:paraId="559977F2" w14:textId="77777777" w:rsidR="0007398F" w:rsidRPr="00AD12F6" w:rsidRDefault="0007398F" w:rsidP="000D70EA">
            <w:pPr>
              <w:cnfStyle w:val="000000100000" w:firstRow="0" w:lastRow="0" w:firstColumn="0" w:lastColumn="0" w:oddVBand="0" w:evenVBand="0" w:oddHBand="1" w:evenHBand="0" w:firstRowFirstColumn="0" w:firstRowLastColumn="0" w:lastRowFirstColumn="0" w:lastRowLastColumn="0"/>
              <w:rPr>
                <w:sz w:val="22"/>
                <w:szCs w:val="20"/>
              </w:rPr>
            </w:pPr>
            <w:r w:rsidRPr="00AD12F6">
              <w:rPr>
                <w:sz w:val="22"/>
                <w:szCs w:val="20"/>
              </w:rPr>
              <w:t>Job Descriptions</w:t>
            </w:r>
          </w:p>
        </w:tc>
        <w:tc>
          <w:tcPr>
            <w:tcW w:w="2819" w:type="dxa"/>
            <w:hideMark/>
          </w:tcPr>
          <w:p w14:paraId="7B9B6B1B" w14:textId="77777777" w:rsidR="0007398F" w:rsidRPr="00AD12F6" w:rsidRDefault="0007398F" w:rsidP="000D70EA">
            <w:pPr>
              <w:cnfStyle w:val="000000100000" w:firstRow="0" w:lastRow="0" w:firstColumn="0" w:lastColumn="0" w:oddVBand="0" w:evenVBand="0" w:oddHBand="1" w:evenHBand="0" w:firstRowFirstColumn="0" w:firstRowLastColumn="0" w:lastRowFirstColumn="0" w:lastRowLastColumn="0"/>
              <w:rPr>
                <w:sz w:val="22"/>
                <w:szCs w:val="20"/>
              </w:rPr>
            </w:pPr>
            <w:r w:rsidRPr="00AD12F6">
              <w:rPr>
                <w:sz w:val="22"/>
                <w:szCs w:val="20"/>
              </w:rPr>
              <w:t>Improved communication and coordination between departments</w:t>
            </w:r>
          </w:p>
        </w:tc>
      </w:tr>
      <w:tr w:rsidR="0081627F" w:rsidRPr="00A30F71" w14:paraId="443F2F33" w14:textId="77777777" w:rsidTr="00AD12F6">
        <w:trPr>
          <w:trHeight w:val="1788"/>
        </w:trPr>
        <w:tc>
          <w:tcPr>
            <w:cnfStyle w:val="001000000000" w:firstRow="0" w:lastRow="0" w:firstColumn="1" w:lastColumn="0" w:oddVBand="0" w:evenVBand="0" w:oddHBand="0" w:evenHBand="0" w:firstRowFirstColumn="0" w:firstRowLastColumn="0" w:lastRowFirstColumn="0" w:lastRowLastColumn="0"/>
            <w:tcW w:w="2058" w:type="dxa"/>
            <w:hideMark/>
          </w:tcPr>
          <w:p w14:paraId="19B610B3" w14:textId="77777777" w:rsidR="0007398F" w:rsidRPr="00AD12F6" w:rsidRDefault="0007398F" w:rsidP="000D70EA">
            <w:pPr>
              <w:rPr>
                <w:sz w:val="22"/>
                <w:szCs w:val="20"/>
              </w:rPr>
            </w:pPr>
            <w:r w:rsidRPr="00AD12F6">
              <w:rPr>
                <w:sz w:val="22"/>
                <w:szCs w:val="20"/>
              </w:rPr>
              <w:t>2. Establish Communication Channels</w:t>
            </w:r>
          </w:p>
        </w:tc>
        <w:tc>
          <w:tcPr>
            <w:tcW w:w="1507" w:type="dxa"/>
            <w:hideMark/>
          </w:tcPr>
          <w:p w14:paraId="78AB60EA" w14:textId="77777777" w:rsidR="0007398F" w:rsidRPr="00AD12F6" w:rsidRDefault="0007398F" w:rsidP="000D70EA">
            <w:pPr>
              <w:cnfStyle w:val="000000000000" w:firstRow="0" w:lastRow="0" w:firstColumn="0" w:lastColumn="0" w:oddVBand="0" w:evenVBand="0" w:oddHBand="0" w:evenHBand="0" w:firstRowFirstColumn="0" w:firstRowLastColumn="0" w:lastRowFirstColumn="0" w:lastRowLastColumn="0"/>
              <w:rPr>
                <w:sz w:val="22"/>
                <w:szCs w:val="20"/>
              </w:rPr>
            </w:pPr>
            <w:r w:rsidRPr="00AD12F6">
              <w:rPr>
                <w:sz w:val="22"/>
                <w:szCs w:val="20"/>
              </w:rPr>
              <w:t>Within 2 months</w:t>
            </w:r>
          </w:p>
        </w:tc>
        <w:tc>
          <w:tcPr>
            <w:tcW w:w="1728" w:type="dxa"/>
            <w:hideMark/>
          </w:tcPr>
          <w:p w14:paraId="61B1F28F" w14:textId="77777777" w:rsidR="0007398F" w:rsidRPr="00AD12F6" w:rsidRDefault="0007398F" w:rsidP="000D70EA">
            <w:pPr>
              <w:cnfStyle w:val="000000000000" w:firstRow="0" w:lastRow="0" w:firstColumn="0" w:lastColumn="0" w:oddVBand="0" w:evenVBand="0" w:oddHBand="0" w:evenHBand="0" w:firstRowFirstColumn="0" w:firstRowLastColumn="0" w:lastRowFirstColumn="0" w:lastRowLastColumn="0"/>
              <w:rPr>
                <w:sz w:val="22"/>
                <w:szCs w:val="20"/>
              </w:rPr>
            </w:pPr>
            <w:r w:rsidRPr="00AD12F6">
              <w:rPr>
                <w:sz w:val="22"/>
                <w:szCs w:val="20"/>
              </w:rPr>
              <w:t>Department Heads, IT Manager</w:t>
            </w:r>
          </w:p>
        </w:tc>
        <w:tc>
          <w:tcPr>
            <w:tcW w:w="939" w:type="dxa"/>
            <w:hideMark/>
          </w:tcPr>
          <w:p w14:paraId="02B3340A" w14:textId="77777777" w:rsidR="0007398F" w:rsidRPr="00AD12F6" w:rsidRDefault="0007398F" w:rsidP="000D70EA">
            <w:pPr>
              <w:cnfStyle w:val="000000000000" w:firstRow="0" w:lastRow="0" w:firstColumn="0" w:lastColumn="0" w:oddVBand="0" w:evenVBand="0" w:oddHBand="0" w:evenHBand="0" w:firstRowFirstColumn="0" w:firstRowLastColumn="0" w:lastRowFirstColumn="0" w:lastRowLastColumn="0"/>
              <w:rPr>
                <w:sz w:val="22"/>
                <w:szCs w:val="20"/>
              </w:rPr>
            </w:pPr>
            <w:r w:rsidRPr="00AD12F6">
              <w:rPr>
                <w:sz w:val="22"/>
                <w:szCs w:val="20"/>
              </w:rPr>
              <w:t>Project Management System</w:t>
            </w:r>
          </w:p>
        </w:tc>
        <w:tc>
          <w:tcPr>
            <w:tcW w:w="2819" w:type="dxa"/>
            <w:hideMark/>
          </w:tcPr>
          <w:p w14:paraId="2FE0202D" w14:textId="77777777" w:rsidR="0007398F" w:rsidRPr="00AD12F6" w:rsidRDefault="0007398F" w:rsidP="000D70EA">
            <w:pPr>
              <w:cnfStyle w:val="000000000000" w:firstRow="0" w:lastRow="0" w:firstColumn="0" w:lastColumn="0" w:oddVBand="0" w:evenVBand="0" w:oddHBand="0" w:evenHBand="0" w:firstRowFirstColumn="0" w:firstRowLastColumn="0" w:lastRowFirstColumn="0" w:lastRowLastColumn="0"/>
              <w:rPr>
                <w:sz w:val="22"/>
                <w:szCs w:val="20"/>
              </w:rPr>
            </w:pPr>
            <w:r w:rsidRPr="00AD12F6">
              <w:rPr>
                <w:sz w:val="22"/>
                <w:szCs w:val="20"/>
              </w:rPr>
              <w:t>Timely and effective information sharing between departments</w:t>
            </w:r>
          </w:p>
        </w:tc>
      </w:tr>
      <w:tr w:rsidR="00C57F74" w:rsidRPr="00A30F71" w14:paraId="457EAEAD" w14:textId="77777777" w:rsidTr="00AD12F6">
        <w:trPr>
          <w:cnfStyle w:val="000000100000" w:firstRow="0" w:lastRow="0" w:firstColumn="0" w:lastColumn="0" w:oddVBand="0" w:evenVBand="0" w:oddHBand="1" w:evenHBand="0" w:firstRowFirstColumn="0" w:firstRowLastColumn="0" w:lastRowFirstColumn="0" w:lastRowLastColumn="0"/>
          <w:trHeight w:val="1788"/>
        </w:trPr>
        <w:tc>
          <w:tcPr>
            <w:cnfStyle w:val="001000000000" w:firstRow="0" w:lastRow="0" w:firstColumn="1" w:lastColumn="0" w:oddVBand="0" w:evenVBand="0" w:oddHBand="0" w:evenHBand="0" w:firstRowFirstColumn="0" w:firstRowLastColumn="0" w:lastRowFirstColumn="0" w:lastRowLastColumn="0"/>
            <w:tcW w:w="2058" w:type="dxa"/>
            <w:hideMark/>
          </w:tcPr>
          <w:p w14:paraId="470281A2" w14:textId="3F32A7B9" w:rsidR="0007398F" w:rsidRPr="00AD12F6" w:rsidRDefault="0007398F" w:rsidP="000D70EA">
            <w:pPr>
              <w:rPr>
                <w:sz w:val="22"/>
                <w:szCs w:val="20"/>
              </w:rPr>
            </w:pPr>
            <w:r w:rsidRPr="00AD12F6">
              <w:rPr>
                <w:sz w:val="22"/>
                <w:szCs w:val="20"/>
              </w:rPr>
              <w:t>3. Emphasi</w:t>
            </w:r>
            <w:r w:rsidR="00C005D9" w:rsidRPr="00AD12F6">
              <w:rPr>
                <w:sz w:val="22"/>
                <w:szCs w:val="20"/>
              </w:rPr>
              <w:t>s</w:t>
            </w:r>
            <w:r w:rsidRPr="00AD12F6">
              <w:rPr>
                <w:sz w:val="22"/>
                <w:szCs w:val="20"/>
              </w:rPr>
              <w:t>e Employee Training</w:t>
            </w:r>
          </w:p>
        </w:tc>
        <w:tc>
          <w:tcPr>
            <w:tcW w:w="1507" w:type="dxa"/>
            <w:hideMark/>
          </w:tcPr>
          <w:p w14:paraId="4633EFFB" w14:textId="77777777" w:rsidR="0007398F" w:rsidRPr="00AD12F6" w:rsidRDefault="0007398F" w:rsidP="000D70EA">
            <w:pPr>
              <w:cnfStyle w:val="000000100000" w:firstRow="0" w:lastRow="0" w:firstColumn="0" w:lastColumn="0" w:oddVBand="0" w:evenVBand="0" w:oddHBand="1" w:evenHBand="0" w:firstRowFirstColumn="0" w:firstRowLastColumn="0" w:lastRowFirstColumn="0" w:lastRowLastColumn="0"/>
              <w:rPr>
                <w:sz w:val="22"/>
                <w:szCs w:val="20"/>
              </w:rPr>
            </w:pPr>
            <w:r w:rsidRPr="00AD12F6">
              <w:rPr>
                <w:sz w:val="22"/>
                <w:szCs w:val="20"/>
              </w:rPr>
              <w:t>Ongoing</w:t>
            </w:r>
          </w:p>
        </w:tc>
        <w:tc>
          <w:tcPr>
            <w:tcW w:w="1728" w:type="dxa"/>
            <w:hideMark/>
          </w:tcPr>
          <w:p w14:paraId="518A38A3" w14:textId="77777777" w:rsidR="0007398F" w:rsidRPr="00AD12F6" w:rsidRDefault="0007398F" w:rsidP="000D70EA">
            <w:pPr>
              <w:cnfStyle w:val="000000100000" w:firstRow="0" w:lastRow="0" w:firstColumn="0" w:lastColumn="0" w:oddVBand="0" w:evenVBand="0" w:oddHBand="1" w:evenHBand="0" w:firstRowFirstColumn="0" w:firstRowLastColumn="0" w:lastRowFirstColumn="0" w:lastRowLastColumn="0"/>
              <w:rPr>
                <w:sz w:val="22"/>
                <w:szCs w:val="20"/>
              </w:rPr>
            </w:pPr>
            <w:r w:rsidRPr="00AD12F6">
              <w:rPr>
                <w:sz w:val="22"/>
                <w:szCs w:val="20"/>
              </w:rPr>
              <w:t>Training Manager, Department Heads</w:t>
            </w:r>
          </w:p>
        </w:tc>
        <w:tc>
          <w:tcPr>
            <w:tcW w:w="939" w:type="dxa"/>
            <w:hideMark/>
          </w:tcPr>
          <w:p w14:paraId="3EABB7DB" w14:textId="77777777" w:rsidR="0007398F" w:rsidRPr="00AD12F6" w:rsidRDefault="0007398F" w:rsidP="000D70EA">
            <w:pPr>
              <w:cnfStyle w:val="000000100000" w:firstRow="0" w:lastRow="0" w:firstColumn="0" w:lastColumn="0" w:oddVBand="0" w:evenVBand="0" w:oddHBand="1" w:evenHBand="0" w:firstRowFirstColumn="0" w:firstRowLastColumn="0" w:lastRowFirstColumn="0" w:lastRowLastColumn="0"/>
              <w:rPr>
                <w:sz w:val="22"/>
                <w:szCs w:val="20"/>
              </w:rPr>
            </w:pPr>
            <w:r w:rsidRPr="00AD12F6">
              <w:rPr>
                <w:sz w:val="22"/>
                <w:szCs w:val="20"/>
              </w:rPr>
              <w:t>Training Materials, Trainers</w:t>
            </w:r>
          </w:p>
        </w:tc>
        <w:tc>
          <w:tcPr>
            <w:tcW w:w="2819" w:type="dxa"/>
            <w:hideMark/>
          </w:tcPr>
          <w:p w14:paraId="5CB922F3" w14:textId="77777777" w:rsidR="0007398F" w:rsidRPr="00AD12F6" w:rsidRDefault="0007398F" w:rsidP="000D70EA">
            <w:pPr>
              <w:cnfStyle w:val="000000100000" w:firstRow="0" w:lastRow="0" w:firstColumn="0" w:lastColumn="0" w:oddVBand="0" w:evenVBand="0" w:oddHBand="1" w:evenHBand="0" w:firstRowFirstColumn="0" w:firstRowLastColumn="0" w:lastRowFirstColumn="0" w:lastRowLastColumn="0"/>
              <w:rPr>
                <w:sz w:val="22"/>
                <w:szCs w:val="20"/>
              </w:rPr>
            </w:pPr>
            <w:r w:rsidRPr="00AD12F6">
              <w:rPr>
                <w:sz w:val="22"/>
                <w:szCs w:val="20"/>
              </w:rPr>
              <w:t>Staff with necessary skills and knowledge to provide high-quality service to guests</w:t>
            </w:r>
          </w:p>
        </w:tc>
      </w:tr>
      <w:tr w:rsidR="0081627F" w:rsidRPr="00A30F71" w14:paraId="2428BB50" w14:textId="77777777" w:rsidTr="00AD12F6">
        <w:trPr>
          <w:trHeight w:val="1788"/>
        </w:trPr>
        <w:tc>
          <w:tcPr>
            <w:cnfStyle w:val="001000000000" w:firstRow="0" w:lastRow="0" w:firstColumn="1" w:lastColumn="0" w:oddVBand="0" w:evenVBand="0" w:oddHBand="0" w:evenHBand="0" w:firstRowFirstColumn="0" w:firstRowLastColumn="0" w:lastRowFirstColumn="0" w:lastRowLastColumn="0"/>
            <w:tcW w:w="2058" w:type="dxa"/>
            <w:hideMark/>
          </w:tcPr>
          <w:p w14:paraId="27FFF9FE" w14:textId="77777777" w:rsidR="0007398F" w:rsidRPr="00AD12F6" w:rsidRDefault="0007398F" w:rsidP="000D70EA">
            <w:pPr>
              <w:rPr>
                <w:sz w:val="22"/>
                <w:szCs w:val="20"/>
              </w:rPr>
            </w:pPr>
            <w:r w:rsidRPr="00AD12F6">
              <w:rPr>
                <w:sz w:val="22"/>
                <w:szCs w:val="20"/>
              </w:rPr>
              <w:t>4. Implement Guest Feedback System</w:t>
            </w:r>
          </w:p>
        </w:tc>
        <w:tc>
          <w:tcPr>
            <w:tcW w:w="1507" w:type="dxa"/>
            <w:hideMark/>
          </w:tcPr>
          <w:p w14:paraId="22264244" w14:textId="77777777" w:rsidR="0007398F" w:rsidRPr="00AD12F6" w:rsidRDefault="0007398F" w:rsidP="000D70EA">
            <w:pPr>
              <w:cnfStyle w:val="000000000000" w:firstRow="0" w:lastRow="0" w:firstColumn="0" w:lastColumn="0" w:oddVBand="0" w:evenVBand="0" w:oddHBand="0" w:evenHBand="0" w:firstRowFirstColumn="0" w:firstRowLastColumn="0" w:lastRowFirstColumn="0" w:lastRowLastColumn="0"/>
              <w:rPr>
                <w:sz w:val="22"/>
                <w:szCs w:val="20"/>
              </w:rPr>
            </w:pPr>
            <w:r w:rsidRPr="00AD12F6">
              <w:rPr>
                <w:sz w:val="22"/>
                <w:szCs w:val="20"/>
              </w:rPr>
              <w:t>Within 1 month</w:t>
            </w:r>
          </w:p>
        </w:tc>
        <w:tc>
          <w:tcPr>
            <w:tcW w:w="1728" w:type="dxa"/>
            <w:hideMark/>
          </w:tcPr>
          <w:p w14:paraId="30C8FF00" w14:textId="77777777" w:rsidR="0007398F" w:rsidRPr="00AD12F6" w:rsidRDefault="0007398F" w:rsidP="000D70EA">
            <w:pPr>
              <w:cnfStyle w:val="000000000000" w:firstRow="0" w:lastRow="0" w:firstColumn="0" w:lastColumn="0" w:oddVBand="0" w:evenVBand="0" w:oddHBand="0" w:evenHBand="0" w:firstRowFirstColumn="0" w:firstRowLastColumn="0" w:lastRowFirstColumn="0" w:lastRowLastColumn="0"/>
              <w:rPr>
                <w:sz w:val="22"/>
                <w:szCs w:val="20"/>
              </w:rPr>
            </w:pPr>
            <w:r w:rsidRPr="00AD12F6">
              <w:rPr>
                <w:sz w:val="22"/>
                <w:szCs w:val="20"/>
              </w:rPr>
              <w:t>Guest Relations Manager, IT Manager</w:t>
            </w:r>
          </w:p>
        </w:tc>
        <w:tc>
          <w:tcPr>
            <w:tcW w:w="939" w:type="dxa"/>
            <w:hideMark/>
          </w:tcPr>
          <w:p w14:paraId="29EB63BD" w14:textId="77777777" w:rsidR="0007398F" w:rsidRPr="00AD12F6" w:rsidRDefault="0007398F" w:rsidP="000D70EA">
            <w:pPr>
              <w:cnfStyle w:val="000000000000" w:firstRow="0" w:lastRow="0" w:firstColumn="0" w:lastColumn="0" w:oddVBand="0" w:evenVBand="0" w:oddHBand="0" w:evenHBand="0" w:firstRowFirstColumn="0" w:firstRowLastColumn="0" w:lastRowFirstColumn="0" w:lastRowLastColumn="0"/>
              <w:rPr>
                <w:sz w:val="22"/>
                <w:szCs w:val="20"/>
              </w:rPr>
            </w:pPr>
            <w:r w:rsidRPr="00AD12F6">
              <w:rPr>
                <w:sz w:val="22"/>
                <w:szCs w:val="20"/>
              </w:rPr>
              <w:t>Guest Satisfaction Survey</w:t>
            </w:r>
          </w:p>
        </w:tc>
        <w:tc>
          <w:tcPr>
            <w:tcW w:w="2819" w:type="dxa"/>
            <w:hideMark/>
          </w:tcPr>
          <w:p w14:paraId="465E211A" w14:textId="77777777" w:rsidR="0007398F" w:rsidRPr="00AD12F6" w:rsidRDefault="0007398F" w:rsidP="000D70EA">
            <w:pPr>
              <w:cnfStyle w:val="000000000000" w:firstRow="0" w:lastRow="0" w:firstColumn="0" w:lastColumn="0" w:oddVBand="0" w:evenVBand="0" w:oddHBand="0" w:evenHBand="0" w:firstRowFirstColumn="0" w:firstRowLastColumn="0" w:lastRowFirstColumn="0" w:lastRowLastColumn="0"/>
              <w:rPr>
                <w:sz w:val="22"/>
                <w:szCs w:val="20"/>
              </w:rPr>
            </w:pPr>
            <w:r w:rsidRPr="00AD12F6">
              <w:rPr>
                <w:sz w:val="22"/>
                <w:szCs w:val="20"/>
              </w:rPr>
              <w:t>Identification of areas for improvement and informed strategic decision-making</w:t>
            </w:r>
          </w:p>
        </w:tc>
      </w:tr>
      <w:tr w:rsidR="00C57F74" w:rsidRPr="00A30F71" w14:paraId="0AA7F95F" w14:textId="77777777" w:rsidTr="00AD12F6">
        <w:trPr>
          <w:cnfStyle w:val="000000100000" w:firstRow="0" w:lastRow="0" w:firstColumn="0" w:lastColumn="0" w:oddVBand="0" w:evenVBand="0" w:oddHBand="1" w:evenHBand="0" w:firstRowFirstColumn="0" w:firstRowLastColumn="0" w:lastRowFirstColumn="0" w:lastRowLastColumn="0"/>
          <w:trHeight w:val="1788"/>
        </w:trPr>
        <w:tc>
          <w:tcPr>
            <w:cnfStyle w:val="001000000000" w:firstRow="0" w:lastRow="0" w:firstColumn="1" w:lastColumn="0" w:oddVBand="0" w:evenVBand="0" w:oddHBand="0" w:evenHBand="0" w:firstRowFirstColumn="0" w:firstRowLastColumn="0" w:lastRowFirstColumn="0" w:lastRowLastColumn="0"/>
            <w:tcW w:w="2058" w:type="dxa"/>
            <w:hideMark/>
          </w:tcPr>
          <w:p w14:paraId="49A6AFDF" w14:textId="77777777" w:rsidR="0007398F" w:rsidRPr="00AD12F6" w:rsidRDefault="0007398F" w:rsidP="000D70EA">
            <w:pPr>
              <w:rPr>
                <w:sz w:val="22"/>
                <w:szCs w:val="20"/>
              </w:rPr>
            </w:pPr>
            <w:r w:rsidRPr="00AD12F6">
              <w:rPr>
                <w:sz w:val="22"/>
                <w:szCs w:val="20"/>
              </w:rPr>
              <w:t>5. Enhance Food and Beverage Offering</w:t>
            </w:r>
          </w:p>
        </w:tc>
        <w:tc>
          <w:tcPr>
            <w:tcW w:w="1507" w:type="dxa"/>
            <w:hideMark/>
          </w:tcPr>
          <w:p w14:paraId="1AB5E69D" w14:textId="77777777" w:rsidR="0007398F" w:rsidRPr="00AD12F6" w:rsidRDefault="0007398F" w:rsidP="000D70EA">
            <w:pPr>
              <w:cnfStyle w:val="000000100000" w:firstRow="0" w:lastRow="0" w:firstColumn="0" w:lastColumn="0" w:oddVBand="0" w:evenVBand="0" w:oddHBand="1" w:evenHBand="0" w:firstRowFirstColumn="0" w:firstRowLastColumn="0" w:lastRowFirstColumn="0" w:lastRowLastColumn="0"/>
              <w:rPr>
                <w:sz w:val="22"/>
                <w:szCs w:val="20"/>
              </w:rPr>
            </w:pPr>
            <w:r w:rsidRPr="00AD12F6">
              <w:rPr>
                <w:sz w:val="22"/>
                <w:szCs w:val="20"/>
              </w:rPr>
              <w:t>Ongoing</w:t>
            </w:r>
          </w:p>
        </w:tc>
        <w:tc>
          <w:tcPr>
            <w:tcW w:w="1728" w:type="dxa"/>
            <w:hideMark/>
          </w:tcPr>
          <w:p w14:paraId="4F5CDE64" w14:textId="77777777" w:rsidR="0007398F" w:rsidRPr="00AD12F6" w:rsidRDefault="0007398F" w:rsidP="000D70EA">
            <w:pPr>
              <w:cnfStyle w:val="000000100000" w:firstRow="0" w:lastRow="0" w:firstColumn="0" w:lastColumn="0" w:oddVBand="0" w:evenVBand="0" w:oddHBand="1" w:evenHBand="0" w:firstRowFirstColumn="0" w:firstRowLastColumn="0" w:lastRowFirstColumn="0" w:lastRowLastColumn="0"/>
              <w:rPr>
                <w:sz w:val="22"/>
                <w:szCs w:val="20"/>
              </w:rPr>
            </w:pPr>
            <w:r w:rsidRPr="00AD12F6">
              <w:rPr>
                <w:sz w:val="22"/>
                <w:szCs w:val="20"/>
              </w:rPr>
              <w:t>F&amp;B Manager, Procurement Manager</w:t>
            </w:r>
          </w:p>
        </w:tc>
        <w:tc>
          <w:tcPr>
            <w:tcW w:w="939" w:type="dxa"/>
            <w:hideMark/>
          </w:tcPr>
          <w:p w14:paraId="38CC7580" w14:textId="77777777" w:rsidR="0007398F" w:rsidRPr="00AD12F6" w:rsidRDefault="0007398F" w:rsidP="000D70EA">
            <w:pPr>
              <w:cnfStyle w:val="000000100000" w:firstRow="0" w:lastRow="0" w:firstColumn="0" w:lastColumn="0" w:oddVBand="0" w:evenVBand="0" w:oddHBand="1" w:evenHBand="0" w:firstRowFirstColumn="0" w:firstRowLastColumn="0" w:lastRowFirstColumn="0" w:lastRowLastColumn="0"/>
              <w:rPr>
                <w:sz w:val="22"/>
                <w:szCs w:val="20"/>
              </w:rPr>
            </w:pPr>
            <w:r w:rsidRPr="00AD12F6">
              <w:rPr>
                <w:sz w:val="22"/>
                <w:szCs w:val="20"/>
              </w:rPr>
              <w:t>Local Restaurant Partnerships, Unique Dining Options</w:t>
            </w:r>
          </w:p>
        </w:tc>
        <w:tc>
          <w:tcPr>
            <w:tcW w:w="2819" w:type="dxa"/>
            <w:hideMark/>
          </w:tcPr>
          <w:p w14:paraId="16C47ACE" w14:textId="77777777" w:rsidR="0007398F" w:rsidRPr="00AD12F6" w:rsidRDefault="0007398F" w:rsidP="000D70EA">
            <w:pPr>
              <w:cnfStyle w:val="000000100000" w:firstRow="0" w:lastRow="0" w:firstColumn="0" w:lastColumn="0" w:oddVBand="0" w:evenVBand="0" w:oddHBand="1" w:evenHBand="0" w:firstRowFirstColumn="0" w:firstRowLastColumn="0" w:lastRowFirstColumn="0" w:lastRowLastColumn="0"/>
              <w:rPr>
                <w:sz w:val="22"/>
                <w:szCs w:val="20"/>
              </w:rPr>
            </w:pPr>
            <w:r w:rsidRPr="00AD12F6">
              <w:rPr>
                <w:sz w:val="22"/>
                <w:szCs w:val="20"/>
              </w:rPr>
              <w:t>Differentiated hotel and memorable guest experiences</w:t>
            </w:r>
          </w:p>
        </w:tc>
      </w:tr>
    </w:tbl>
    <w:p w14:paraId="4E03EA75" w14:textId="77777777" w:rsidR="0007398F" w:rsidRPr="00A30F71" w:rsidRDefault="0007398F" w:rsidP="00581918">
      <w:pPr>
        <w:pBdr>
          <w:top w:val="single" w:sz="2" w:space="0" w:color="D9D9E3"/>
          <w:left w:val="single" w:sz="2" w:space="0" w:color="D9D9E3"/>
          <w:bottom w:val="single" w:sz="2" w:space="0" w:color="D9D9E3"/>
          <w:right w:val="single" w:sz="2" w:space="0" w:color="D9D9E3"/>
        </w:pBdr>
        <w:shd w:val="clear" w:color="auto" w:fill="FFFFFF" w:themeFill="background1"/>
        <w:spacing w:before="300" w:after="300"/>
        <w:jc w:val="both"/>
        <w:rPr>
          <w:rFonts w:eastAsia="Times New Roman" w:cs="Arial"/>
          <w:color w:val="374151"/>
          <w:szCs w:val="24"/>
          <w:lang w:eastAsia="en-GB" w:bidi="bn-BD"/>
        </w:rPr>
      </w:pPr>
    </w:p>
    <w:p w14:paraId="49F19303" w14:textId="1991BC59" w:rsidR="0007398F" w:rsidRPr="00215804" w:rsidRDefault="0007398F" w:rsidP="00581918">
      <w:pPr>
        <w:pStyle w:val="NormalWeb"/>
        <w:pBdr>
          <w:top w:val="single" w:sz="2" w:space="0" w:color="D9D9E3"/>
          <w:left w:val="single" w:sz="2" w:space="0" w:color="D9D9E3"/>
          <w:bottom w:val="single" w:sz="2" w:space="0" w:color="D9D9E3"/>
          <w:right w:val="single" w:sz="2" w:space="0" w:color="D9D9E3"/>
        </w:pBdr>
        <w:shd w:val="clear" w:color="auto" w:fill="FFFFFF" w:themeFill="background1"/>
        <w:spacing w:before="0" w:beforeAutospacing="0" w:after="300" w:afterAutospacing="0" w:line="360" w:lineRule="auto"/>
        <w:jc w:val="both"/>
        <w:rPr>
          <w:rFonts w:ascii="Arial" w:hAnsi="Arial" w:cs="Arial"/>
        </w:rPr>
      </w:pPr>
      <w:r w:rsidRPr="00215804">
        <w:rPr>
          <w:rFonts w:ascii="Arial" w:hAnsi="Arial" w:cs="Arial"/>
        </w:rPr>
        <w:t>It appears that Maldron Hotel is experiencing issues related to high employee turnover, which can impact the overall performance and guest experience. As an organi</w:t>
      </w:r>
      <w:r w:rsidR="00C005D9" w:rsidRPr="00215804">
        <w:rPr>
          <w:rFonts w:ascii="Arial" w:hAnsi="Arial" w:cs="Arial"/>
        </w:rPr>
        <w:t>s</w:t>
      </w:r>
      <w:r w:rsidRPr="00215804">
        <w:rPr>
          <w:rFonts w:ascii="Arial" w:hAnsi="Arial" w:cs="Arial"/>
        </w:rPr>
        <w:t>ational consultant, I would recommend the following advice to address these issues:</w:t>
      </w:r>
    </w:p>
    <w:p w14:paraId="53A1C4DD" w14:textId="0E7D0CAB" w:rsidR="0007398F" w:rsidRPr="00215804" w:rsidRDefault="0007398F" w:rsidP="00EA4BF1">
      <w:pPr>
        <w:pStyle w:val="NormalWeb"/>
        <w:numPr>
          <w:ilvl w:val="0"/>
          <w:numId w:val="24"/>
        </w:numPr>
        <w:pBdr>
          <w:top w:val="single" w:sz="2" w:space="0" w:color="D9D9E3"/>
          <w:left w:val="single" w:sz="2" w:space="5" w:color="D9D9E3"/>
          <w:bottom w:val="single" w:sz="2" w:space="0" w:color="D9D9E3"/>
          <w:right w:val="single" w:sz="2" w:space="0" w:color="D9D9E3"/>
        </w:pBdr>
        <w:shd w:val="clear" w:color="auto" w:fill="FFFFFF" w:themeFill="background1"/>
        <w:spacing w:before="0" w:beforeAutospacing="0" w:after="0" w:afterAutospacing="0" w:line="360" w:lineRule="auto"/>
        <w:jc w:val="both"/>
        <w:rPr>
          <w:rFonts w:ascii="Arial" w:hAnsi="Arial" w:cs="Arial"/>
        </w:rPr>
      </w:pPr>
      <w:r w:rsidRPr="00215804">
        <w:rPr>
          <w:rFonts w:ascii="Arial" w:hAnsi="Arial" w:cs="Arial"/>
        </w:rPr>
        <w:t>Conduct an employee survey: To gain a better understanding of the reasons for high employee turnover, the hotel should conduct an anonymous employee survey to identify areas of concern</w:t>
      </w:r>
      <w:r w:rsidR="002F12C7">
        <w:rPr>
          <w:rFonts w:ascii="Arial" w:hAnsi="Arial" w:cs="Arial"/>
        </w:rPr>
        <w:t xml:space="preserve"> (Heimerl, 2020)</w:t>
      </w:r>
      <w:r w:rsidRPr="00215804">
        <w:rPr>
          <w:rFonts w:ascii="Arial" w:hAnsi="Arial" w:cs="Arial"/>
        </w:rPr>
        <w:t xml:space="preserve">. The survey should cover </w:t>
      </w:r>
      <w:r w:rsidRPr="00215804">
        <w:rPr>
          <w:rFonts w:ascii="Arial" w:hAnsi="Arial" w:cs="Arial"/>
        </w:rPr>
        <w:lastRenderedPageBreak/>
        <w:t>topics such as job satisfaction, work-life balance, communication, compensation and benefits, and opportunities for growth and development. The results of the survey can be used to identify areas for improvement and inform strategic decision-making.</w:t>
      </w:r>
    </w:p>
    <w:p w14:paraId="000A25E9" w14:textId="6290999E" w:rsidR="0007398F" w:rsidRPr="00215804" w:rsidRDefault="0007398F" w:rsidP="00EA4BF1">
      <w:pPr>
        <w:pStyle w:val="NormalWeb"/>
        <w:numPr>
          <w:ilvl w:val="0"/>
          <w:numId w:val="24"/>
        </w:numPr>
        <w:pBdr>
          <w:top w:val="single" w:sz="2" w:space="0" w:color="D9D9E3"/>
          <w:left w:val="single" w:sz="2" w:space="5" w:color="D9D9E3"/>
          <w:bottom w:val="single" w:sz="2" w:space="0" w:color="D9D9E3"/>
          <w:right w:val="single" w:sz="2" w:space="0" w:color="D9D9E3"/>
        </w:pBdr>
        <w:shd w:val="clear" w:color="auto" w:fill="FFFFFF" w:themeFill="background1"/>
        <w:spacing w:before="0" w:beforeAutospacing="0" w:after="0" w:afterAutospacing="0" w:line="360" w:lineRule="auto"/>
        <w:jc w:val="both"/>
        <w:rPr>
          <w:rFonts w:ascii="Arial" w:hAnsi="Arial" w:cs="Arial"/>
        </w:rPr>
      </w:pPr>
      <w:r w:rsidRPr="00215804">
        <w:rPr>
          <w:rFonts w:ascii="Arial" w:hAnsi="Arial" w:cs="Arial"/>
        </w:rPr>
        <w:t xml:space="preserve">Improve employee retention: To improve employee retention, the hotel should consider implementing strategies </w:t>
      </w:r>
      <w:r w:rsidR="00DA4CE3">
        <w:rPr>
          <w:rFonts w:ascii="Arial" w:hAnsi="Arial" w:cs="Arial"/>
        </w:rPr>
        <w:t>through providing excellent and unique benefits</w:t>
      </w:r>
      <w:r w:rsidR="007B1289">
        <w:rPr>
          <w:rFonts w:ascii="Arial" w:hAnsi="Arial" w:cs="Arial"/>
        </w:rPr>
        <w:t xml:space="preserve"> outweighing the schemes and compensation provided by competitors </w:t>
      </w:r>
      <w:r w:rsidRPr="00215804">
        <w:rPr>
          <w:rFonts w:ascii="Arial" w:hAnsi="Arial" w:cs="Arial"/>
        </w:rPr>
        <w:t>competitive. This can include employee recognition programs, team-building activities, and other initiatives that promote a sense of belonging and job satisfaction</w:t>
      </w:r>
      <w:r w:rsidR="00F85AF7">
        <w:rPr>
          <w:rFonts w:ascii="Arial" w:hAnsi="Arial" w:cs="Arial"/>
        </w:rPr>
        <w:t xml:space="preserve">, that promotes wanting to belong in Maldron Hotel’s </w:t>
      </w:r>
      <w:r w:rsidR="002F06D2">
        <w:rPr>
          <w:rFonts w:ascii="Arial" w:hAnsi="Arial" w:cs="Arial"/>
        </w:rPr>
        <w:t>work culture</w:t>
      </w:r>
      <w:r w:rsidRPr="00215804">
        <w:rPr>
          <w:rFonts w:ascii="Arial" w:hAnsi="Arial" w:cs="Arial"/>
        </w:rPr>
        <w:t>.</w:t>
      </w:r>
    </w:p>
    <w:p w14:paraId="205D0408" w14:textId="77777777" w:rsidR="0007398F" w:rsidRPr="00215804" w:rsidRDefault="0007398F" w:rsidP="00EA4BF1">
      <w:pPr>
        <w:pStyle w:val="NormalWeb"/>
        <w:numPr>
          <w:ilvl w:val="0"/>
          <w:numId w:val="24"/>
        </w:numPr>
        <w:pBdr>
          <w:top w:val="single" w:sz="2" w:space="0" w:color="D9D9E3"/>
          <w:left w:val="single" w:sz="2" w:space="5" w:color="D9D9E3"/>
          <w:bottom w:val="single" w:sz="2" w:space="0" w:color="D9D9E3"/>
          <w:right w:val="single" w:sz="2" w:space="0" w:color="D9D9E3"/>
        </w:pBdr>
        <w:shd w:val="clear" w:color="auto" w:fill="FFFFFF" w:themeFill="background1"/>
        <w:spacing w:before="0" w:beforeAutospacing="0" w:after="0" w:afterAutospacing="0" w:line="360" w:lineRule="auto"/>
        <w:jc w:val="both"/>
        <w:rPr>
          <w:rFonts w:ascii="Arial" w:hAnsi="Arial" w:cs="Arial"/>
        </w:rPr>
      </w:pPr>
      <w:r w:rsidRPr="00215804">
        <w:rPr>
          <w:rFonts w:ascii="Arial" w:hAnsi="Arial" w:cs="Arial"/>
        </w:rPr>
        <w:t>Enhance employee training: To ensure that staff have the necessary skills and knowledge to provide high-quality service to guests, the hotel should implement a formal employee training and development program. This can include training on customer service, sales, and marketing, as well as cross-training opportunities to promote skill development and career growth.</w:t>
      </w:r>
    </w:p>
    <w:p w14:paraId="2B707D14" w14:textId="77777777" w:rsidR="0007398F" w:rsidRPr="00215804" w:rsidRDefault="0007398F" w:rsidP="00EA4BF1">
      <w:pPr>
        <w:pStyle w:val="NormalWeb"/>
        <w:numPr>
          <w:ilvl w:val="0"/>
          <w:numId w:val="24"/>
        </w:numPr>
        <w:pBdr>
          <w:top w:val="single" w:sz="2" w:space="0" w:color="D9D9E3"/>
          <w:left w:val="single" w:sz="2" w:space="5" w:color="D9D9E3"/>
          <w:bottom w:val="single" w:sz="2" w:space="0" w:color="D9D9E3"/>
          <w:right w:val="single" w:sz="2" w:space="0" w:color="D9D9E3"/>
        </w:pBdr>
        <w:shd w:val="clear" w:color="auto" w:fill="FFFFFF" w:themeFill="background1"/>
        <w:spacing w:before="0" w:beforeAutospacing="0" w:after="0" w:afterAutospacing="0" w:line="360" w:lineRule="auto"/>
        <w:jc w:val="both"/>
        <w:rPr>
          <w:rFonts w:ascii="Arial" w:hAnsi="Arial" w:cs="Arial"/>
        </w:rPr>
      </w:pPr>
      <w:r w:rsidRPr="00215804">
        <w:rPr>
          <w:rFonts w:ascii="Arial" w:hAnsi="Arial" w:cs="Arial"/>
        </w:rPr>
        <w:t>Address communication issues: The hotel should establish clear communication channels between departments to ensure that information and requests are shared in a timely and effective manner. This can be achieved through regular departmental meetings, the use of technology such as a cloud-based project management system, and other communication tools such as email and instant messaging.</w:t>
      </w:r>
    </w:p>
    <w:p w14:paraId="157B2509" w14:textId="1BD503E1" w:rsidR="0007398F" w:rsidRPr="00215804" w:rsidRDefault="0007398F" w:rsidP="00EA4BF1">
      <w:pPr>
        <w:pStyle w:val="NormalWeb"/>
        <w:numPr>
          <w:ilvl w:val="0"/>
          <w:numId w:val="24"/>
        </w:numPr>
        <w:pBdr>
          <w:top w:val="single" w:sz="2" w:space="0" w:color="D9D9E3"/>
          <w:left w:val="single" w:sz="2" w:space="5" w:color="D9D9E3"/>
          <w:bottom w:val="single" w:sz="2" w:space="0" w:color="D9D9E3"/>
          <w:right w:val="single" w:sz="2" w:space="0" w:color="D9D9E3"/>
        </w:pBdr>
        <w:shd w:val="clear" w:color="auto" w:fill="FFFFFF" w:themeFill="background1"/>
        <w:spacing w:before="0" w:beforeAutospacing="0" w:after="0" w:afterAutospacing="0" w:line="360" w:lineRule="auto"/>
        <w:jc w:val="both"/>
        <w:rPr>
          <w:rFonts w:ascii="Arial" w:hAnsi="Arial" w:cs="Arial"/>
        </w:rPr>
      </w:pPr>
      <w:r w:rsidRPr="00215804">
        <w:rPr>
          <w:rFonts w:ascii="Arial" w:hAnsi="Arial" w:cs="Arial"/>
        </w:rPr>
        <w:t xml:space="preserve">Implement a performance management system: To improve employee performance and accountability, the hotel should implement a formal performance management system that includes regular performance reviews, </w:t>
      </w:r>
      <w:r w:rsidR="00503A32" w:rsidRPr="00215804">
        <w:rPr>
          <w:rFonts w:ascii="Arial" w:hAnsi="Arial" w:cs="Arial"/>
        </w:rPr>
        <w:t>goal setting</w:t>
      </w:r>
      <w:r w:rsidRPr="00215804">
        <w:rPr>
          <w:rFonts w:ascii="Arial" w:hAnsi="Arial" w:cs="Arial"/>
        </w:rPr>
        <w:t>, and feedback</w:t>
      </w:r>
      <w:r w:rsidR="00FD44C7">
        <w:rPr>
          <w:rFonts w:ascii="Arial" w:hAnsi="Arial" w:cs="Arial"/>
        </w:rPr>
        <w:t xml:space="preserve"> (Melia, 2010)</w:t>
      </w:r>
      <w:r w:rsidRPr="00215804">
        <w:rPr>
          <w:rFonts w:ascii="Arial" w:hAnsi="Arial" w:cs="Arial"/>
        </w:rPr>
        <w:t>. This can help to identify areas for improvement and ensure that employees are meeting expectations and contributing to the overall success of the hotel.</w:t>
      </w:r>
    </w:p>
    <w:p w14:paraId="35B7A7C9" w14:textId="0DB9738C" w:rsidR="0007398F" w:rsidRPr="00215804" w:rsidRDefault="0007398F" w:rsidP="00080292">
      <w:pPr>
        <w:pStyle w:val="NormalWeb"/>
        <w:pBdr>
          <w:top w:val="single" w:sz="2" w:space="0" w:color="D9D9E3"/>
          <w:left w:val="single" w:sz="2" w:space="0" w:color="D9D9E3"/>
          <w:bottom w:val="single" w:sz="2" w:space="0" w:color="D9D9E3"/>
          <w:right w:val="single" w:sz="2" w:space="0" w:color="D9D9E3"/>
        </w:pBdr>
        <w:shd w:val="clear" w:color="auto" w:fill="FFFFFF" w:themeFill="background1"/>
        <w:spacing w:before="300" w:beforeAutospacing="0" w:after="0" w:afterAutospacing="0" w:line="360" w:lineRule="auto"/>
        <w:jc w:val="both"/>
        <w:rPr>
          <w:rFonts w:ascii="Arial" w:hAnsi="Arial" w:cs="Arial"/>
        </w:rPr>
      </w:pPr>
      <w:r w:rsidRPr="00215804">
        <w:rPr>
          <w:rFonts w:ascii="Arial" w:hAnsi="Arial" w:cs="Arial"/>
        </w:rPr>
        <w:t xml:space="preserve">Overall, addressing the issues related to high employee turnover at Maldron Hotel requires a comprehensive and strategic approach that focuses on improving employee retention, enhancing communication and training, and implementing a performance management system. By taking these steps, the hotel can create a positive and </w:t>
      </w:r>
      <w:r w:rsidRPr="00215804">
        <w:rPr>
          <w:rFonts w:ascii="Arial" w:hAnsi="Arial" w:cs="Arial"/>
        </w:rPr>
        <w:lastRenderedPageBreak/>
        <w:t>supportive work environment that attracts and retains top talent, and ultimately enhances the guest experience and drives overall performance.</w:t>
      </w:r>
    </w:p>
    <w:p w14:paraId="1E9289DE" w14:textId="77777777" w:rsidR="00080292" w:rsidRPr="00215804" w:rsidRDefault="00080292" w:rsidP="00080292">
      <w:pPr>
        <w:pStyle w:val="NormalWeb"/>
        <w:pBdr>
          <w:top w:val="single" w:sz="2" w:space="0" w:color="D9D9E3"/>
          <w:left w:val="single" w:sz="2" w:space="0" w:color="D9D9E3"/>
          <w:bottom w:val="single" w:sz="2" w:space="0" w:color="D9D9E3"/>
          <w:right w:val="single" w:sz="2" w:space="0" w:color="D9D9E3"/>
        </w:pBdr>
        <w:shd w:val="clear" w:color="auto" w:fill="FFFFFF" w:themeFill="background1"/>
        <w:spacing w:before="300" w:beforeAutospacing="0" w:after="0" w:afterAutospacing="0" w:line="360" w:lineRule="auto"/>
        <w:jc w:val="both"/>
        <w:rPr>
          <w:rFonts w:ascii="Arial" w:hAnsi="Arial" w:cs="Arial"/>
        </w:rPr>
      </w:pPr>
    </w:p>
    <w:p w14:paraId="69165E64" w14:textId="43D20976" w:rsidR="0007398F" w:rsidRPr="00215804" w:rsidRDefault="00EA4BF1" w:rsidP="00581918">
      <w:pPr>
        <w:pBdr>
          <w:top w:val="single" w:sz="2" w:space="0" w:color="D9D9E3"/>
          <w:left w:val="single" w:sz="2" w:space="0" w:color="D9D9E3"/>
          <w:bottom w:val="single" w:sz="2" w:space="0" w:color="D9D9E3"/>
          <w:right w:val="single" w:sz="2" w:space="0" w:color="D9D9E3"/>
        </w:pBdr>
        <w:shd w:val="clear" w:color="auto" w:fill="FFFFFF" w:themeFill="background1"/>
        <w:spacing w:before="300" w:after="300"/>
        <w:jc w:val="both"/>
        <w:rPr>
          <w:rFonts w:eastAsia="Times New Roman" w:cs="Arial"/>
          <w:b/>
          <w:bCs/>
          <w:szCs w:val="24"/>
          <w:u w:val="single"/>
          <w:lang w:eastAsia="en-GB" w:bidi="bn-BD"/>
        </w:rPr>
      </w:pPr>
      <w:r w:rsidRPr="00215804">
        <w:rPr>
          <w:rFonts w:eastAsia="Times New Roman" w:cs="Arial"/>
          <w:b/>
          <w:bCs/>
          <w:szCs w:val="24"/>
          <w:u w:val="single"/>
          <w:lang w:eastAsia="en-GB" w:bidi="bn-BD"/>
        </w:rPr>
        <w:t xml:space="preserve">Roles and </w:t>
      </w:r>
      <w:r w:rsidR="0007398F" w:rsidRPr="00215804">
        <w:rPr>
          <w:rFonts w:eastAsia="Times New Roman" w:cs="Arial"/>
          <w:b/>
          <w:bCs/>
          <w:szCs w:val="24"/>
          <w:u w:val="single"/>
          <w:lang w:eastAsia="en-GB" w:bidi="bn-BD"/>
        </w:rPr>
        <w:t>Responsibilities</w:t>
      </w:r>
      <w:r w:rsidRPr="00215804">
        <w:rPr>
          <w:rFonts w:eastAsia="Times New Roman" w:cs="Arial"/>
          <w:b/>
          <w:bCs/>
          <w:szCs w:val="24"/>
          <w:u w:val="single"/>
          <w:lang w:eastAsia="en-GB" w:bidi="bn-BD"/>
        </w:rPr>
        <w:t xml:space="preserve"> Outlined</w:t>
      </w:r>
      <w:r w:rsidR="0007398F" w:rsidRPr="00215804">
        <w:rPr>
          <w:rFonts w:eastAsia="Times New Roman" w:cs="Arial"/>
          <w:b/>
          <w:bCs/>
          <w:szCs w:val="24"/>
          <w:u w:val="single"/>
          <w:lang w:eastAsia="en-GB" w:bidi="bn-BD"/>
        </w:rPr>
        <w:t>:</w:t>
      </w:r>
    </w:p>
    <w:p w14:paraId="6BC1D9D8" w14:textId="4BFE88DB" w:rsidR="005E2802" w:rsidRPr="0007398F" w:rsidRDefault="005E2802" w:rsidP="00581918">
      <w:pPr>
        <w:pBdr>
          <w:top w:val="single" w:sz="2" w:space="0" w:color="D9D9E3"/>
          <w:left w:val="single" w:sz="2" w:space="0" w:color="D9D9E3"/>
          <w:bottom w:val="single" w:sz="2" w:space="0" w:color="D9D9E3"/>
          <w:right w:val="single" w:sz="2" w:space="0" w:color="D9D9E3"/>
        </w:pBdr>
        <w:shd w:val="clear" w:color="auto" w:fill="FFFFFF" w:themeFill="background1"/>
        <w:spacing w:before="300" w:after="300"/>
        <w:jc w:val="both"/>
        <w:rPr>
          <w:rFonts w:eastAsia="Times New Roman" w:cs="Arial"/>
          <w:b/>
          <w:bCs/>
          <w:color w:val="374151"/>
          <w:szCs w:val="24"/>
          <w:u w:val="single"/>
          <w:lang w:eastAsia="en-GB" w:bidi="bn-BD"/>
        </w:rPr>
      </w:pPr>
      <w:r w:rsidRPr="00A30F71">
        <w:rPr>
          <w:rFonts w:eastAsia="Times New Roman" w:cs="Arial"/>
          <w:b/>
          <w:bCs/>
          <w:noProof/>
          <w:color w:val="374151"/>
          <w:szCs w:val="24"/>
          <w:u w:val="single"/>
          <w:lang w:eastAsia="en-GB" w:bidi="bn-BD"/>
          <w14:ligatures w14:val="standardContextual"/>
        </w:rPr>
        <w:drawing>
          <wp:inline distT="0" distB="0" distL="0" distR="0" wp14:anchorId="7ED51C03" wp14:editId="056B958D">
            <wp:extent cx="5486400" cy="3296450"/>
            <wp:effectExtent l="0" t="19050" r="0" b="18415"/>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25E8951D" w14:textId="30566EBE" w:rsidR="0007398F" w:rsidRPr="00215804" w:rsidRDefault="0007398F" w:rsidP="00581918">
      <w:pPr>
        <w:pBdr>
          <w:top w:val="single" w:sz="2" w:space="0" w:color="D9D9E3"/>
          <w:left w:val="single" w:sz="2" w:space="0" w:color="D9D9E3"/>
          <w:bottom w:val="single" w:sz="2" w:space="0" w:color="D9D9E3"/>
          <w:right w:val="single" w:sz="2" w:space="0" w:color="D9D9E3"/>
        </w:pBdr>
        <w:shd w:val="clear" w:color="auto" w:fill="FFFFFF" w:themeFill="background1"/>
        <w:spacing w:before="300" w:after="0"/>
        <w:jc w:val="both"/>
        <w:rPr>
          <w:rFonts w:eastAsia="Times New Roman" w:cs="Arial"/>
          <w:szCs w:val="24"/>
          <w:lang w:eastAsia="en-GB" w:bidi="bn-BD"/>
        </w:rPr>
      </w:pPr>
      <w:r w:rsidRPr="00215804">
        <w:rPr>
          <w:rFonts w:eastAsia="Times New Roman" w:cs="Arial"/>
          <w:szCs w:val="24"/>
          <w:lang w:eastAsia="en-GB" w:bidi="bn-BD"/>
        </w:rPr>
        <w:t>Expected Outcome: The action plan is expected to improve the hotel's operational efficiency, guest experience, and overall performance. The recommendations outlined in this plan can be implemented to achieve these goals and position the hotel for long-term success.</w:t>
      </w:r>
    </w:p>
    <w:p w14:paraId="10C5906B" w14:textId="77777777" w:rsidR="006152DD" w:rsidRPr="00A30F71" w:rsidRDefault="006152DD" w:rsidP="00581918">
      <w:pPr>
        <w:pBdr>
          <w:top w:val="single" w:sz="2" w:space="0" w:color="D9D9E3"/>
          <w:left w:val="single" w:sz="2" w:space="0" w:color="D9D9E3"/>
          <w:bottom w:val="single" w:sz="2" w:space="0" w:color="D9D9E3"/>
          <w:right w:val="single" w:sz="2" w:space="0" w:color="D9D9E3"/>
        </w:pBdr>
        <w:shd w:val="clear" w:color="auto" w:fill="FFFFFF" w:themeFill="background1"/>
        <w:spacing w:before="300" w:after="0"/>
        <w:jc w:val="both"/>
        <w:rPr>
          <w:rFonts w:eastAsia="Times New Roman" w:cs="Arial"/>
          <w:color w:val="374151"/>
          <w:szCs w:val="24"/>
          <w:lang w:eastAsia="en-GB" w:bidi="bn-BD"/>
        </w:rPr>
      </w:pPr>
    </w:p>
    <w:p w14:paraId="3CF9D778" w14:textId="5663598E" w:rsidR="00CF6794" w:rsidRPr="00A30F71" w:rsidRDefault="00CF6794" w:rsidP="00CF6794">
      <w:pPr>
        <w:pStyle w:val="Heading2"/>
        <w:rPr>
          <w:rFonts w:eastAsia="Times New Roman"/>
          <w:lang w:eastAsia="en-GB" w:bidi="bn-BD"/>
        </w:rPr>
      </w:pPr>
      <w:bookmarkStart w:id="5" w:name="_Toc127566295"/>
      <w:r w:rsidRPr="00A30F71">
        <w:rPr>
          <w:rFonts w:eastAsia="Times New Roman"/>
          <w:lang w:eastAsia="en-GB" w:bidi="bn-BD"/>
        </w:rPr>
        <w:t>Recommendations:</w:t>
      </w:r>
      <w:bookmarkEnd w:id="5"/>
    </w:p>
    <w:p w14:paraId="3C6F8303" w14:textId="77777777" w:rsidR="00CF6794" w:rsidRPr="00A30F71" w:rsidRDefault="00CF6794" w:rsidP="00CF6794">
      <w:pPr>
        <w:rPr>
          <w:lang w:eastAsia="en-GB" w:bidi="bn-BD"/>
        </w:rPr>
      </w:pPr>
    </w:p>
    <w:p w14:paraId="57257D5C" w14:textId="77777777" w:rsidR="00CF6794" w:rsidRPr="00A30F71" w:rsidRDefault="00CF6794" w:rsidP="00CF6794">
      <w:pPr>
        <w:pStyle w:val="NormalWeb"/>
        <w:pBdr>
          <w:top w:val="single" w:sz="2" w:space="0" w:color="D9D9E3"/>
          <w:left w:val="single" w:sz="2" w:space="0" w:color="D9D9E3"/>
          <w:bottom w:val="single" w:sz="2" w:space="0" w:color="D9D9E3"/>
          <w:right w:val="single" w:sz="2" w:space="0" w:color="D9D9E3"/>
        </w:pBdr>
        <w:shd w:val="clear" w:color="auto" w:fill="FFFFFF" w:themeFill="background1"/>
        <w:spacing w:before="0" w:beforeAutospacing="0" w:after="300" w:afterAutospacing="0" w:line="360" w:lineRule="auto"/>
        <w:jc w:val="both"/>
        <w:rPr>
          <w:rFonts w:ascii="Arial" w:hAnsi="Arial" w:cs="Arial"/>
        </w:rPr>
      </w:pPr>
      <w:r w:rsidRPr="00A30F71">
        <w:rPr>
          <w:rFonts w:ascii="Arial" w:hAnsi="Arial" w:cs="Arial"/>
        </w:rPr>
        <w:t>There are many imaginative ways in which hotel operations can be improved. Here are a few examples:</w:t>
      </w:r>
    </w:p>
    <w:p w14:paraId="54470CEF" w14:textId="406A496C" w:rsidR="00CF6794" w:rsidRPr="00A30F71" w:rsidRDefault="00CF6794" w:rsidP="00CF6794">
      <w:pPr>
        <w:pStyle w:val="NormalWeb"/>
        <w:numPr>
          <w:ilvl w:val="0"/>
          <w:numId w:val="25"/>
        </w:numPr>
        <w:pBdr>
          <w:top w:val="single" w:sz="2" w:space="0" w:color="D9D9E3"/>
          <w:left w:val="single" w:sz="2" w:space="5" w:color="D9D9E3"/>
          <w:bottom w:val="single" w:sz="2" w:space="0" w:color="D9D9E3"/>
          <w:right w:val="single" w:sz="2" w:space="0" w:color="D9D9E3"/>
        </w:pBdr>
        <w:shd w:val="clear" w:color="auto" w:fill="FFFFFF" w:themeFill="background1"/>
        <w:spacing w:before="0" w:beforeAutospacing="0" w:after="0" w:afterAutospacing="0" w:line="360" w:lineRule="auto"/>
        <w:jc w:val="both"/>
        <w:rPr>
          <w:rFonts w:ascii="Arial" w:hAnsi="Arial" w:cs="Arial"/>
        </w:rPr>
      </w:pPr>
      <w:r w:rsidRPr="00A30F71">
        <w:rPr>
          <w:rFonts w:ascii="Arial" w:hAnsi="Arial" w:cs="Arial"/>
        </w:rPr>
        <w:t xml:space="preserve">Embrace technology: Hotels can improve operations by embracing technology. This can include using mobile check-in and check-out, implementing keyless </w:t>
      </w:r>
      <w:r w:rsidRPr="00A30F71">
        <w:rPr>
          <w:rFonts w:ascii="Arial" w:hAnsi="Arial" w:cs="Arial"/>
        </w:rPr>
        <w:lastRenderedPageBreak/>
        <w:t>entry systems, and using smart room controls to improve energy efficiency</w:t>
      </w:r>
      <w:r w:rsidR="009B582A">
        <w:rPr>
          <w:rFonts w:ascii="Arial" w:hAnsi="Arial" w:cs="Arial"/>
        </w:rPr>
        <w:t xml:space="preserve"> (Lashley, 2010)</w:t>
      </w:r>
      <w:r w:rsidRPr="00A30F71">
        <w:rPr>
          <w:rFonts w:ascii="Arial" w:hAnsi="Arial" w:cs="Arial"/>
        </w:rPr>
        <w:t>.</w:t>
      </w:r>
    </w:p>
    <w:p w14:paraId="44C816D9" w14:textId="77777777" w:rsidR="00CF6794" w:rsidRPr="00A30F71" w:rsidRDefault="00CF6794" w:rsidP="00CF6794">
      <w:pPr>
        <w:pStyle w:val="NormalWeb"/>
        <w:numPr>
          <w:ilvl w:val="0"/>
          <w:numId w:val="25"/>
        </w:numPr>
        <w:pBdr>
          <w:top w:val="single" w:sz="2" w:space="0" w:color="D9D9E3"/>
          <w:left w:val="single" w:sz="2" w:space="5" w:color="D9D9E3"/>
          <w:bottom w:val="single" w:sz="2" w:space="0" w:color="D9D9E3"/>
          <w:right w:val="single" w:sz="2" w:space="0" w:color="D9D9E3"/>
        </w:pBdr>
        <w:shd w:val="clear" w:color="auto" w:fill="FFFFFF" w:themeFill="background1"/>
        <w:spacing w:before="0" w:beforeAutospacing="0" w:after="0" w:afterAutospacing="0" w:line="360" w:lineRule="auto"/>
        <w:jc w:val="both"/>
        <w:rPr>
          <w:rFonts w:ascii="Arial" w:hAnsi="Arial" w:cs="Arial"/>
        </w:rPr>
      </w:pPr>
      <w:r w:rsidRPr="00A30F71">
        <w:rPr>
          <w:rFonts w:ascii="Arial" w:hAnsi="Arial" w:cs="Arial"/>
        </w:rPr>
        <w:t>Implement sustainability practices: Hotels can improve operations by implementing sustainability practices. This can include reducing waste by providing guests with reusable water bottles, using eco-friendly cleaning products, and implementing energy-saving measures.</w:t>
      </w:r>
    </w:p>
    <w:p w14:paraId="4B215D7F" w14:textId="283B37A4" w:rsidR="00CF6794" w:rsidRPr="00A30F71" w:rsidRDefault="00CF6794" w:rsidP="00CF6794">
      <w:pPr>
        <w:pStyle w:val="NormalWeb"/>
        <w:numPr>
          <w:ilvl w:val="0"/>
          <w:numId w:val="25"/>
        </w:numPr>
        <w:pBdr>
          <w:top w:val="single" w:sz="2" w:space="0" w:color="D9D9E3"/>
          <w:left w:val="single" w:sz="2" w:space="5" w:color="D9D9E3"/>
          <w:bottom w:val="single" w:sz="2" w:space="0" w:color="D9D9E3"/>
          <w:right w:val="single" w:sz="2" w:space="0" w:color="D9D9E3"/>
        </w:pBdr>
        <w:shd w:val="clear" w:color="auto" w:fill="FFFFFF" w:themeFill="background1"/>
        <w:spacing w:before="0" w:beforeAutospacing="0" w:after="0" w:afterAutospacing="0" w:line="360" w:lineRule="auto"/>
        <w:jc w:val="both"/>
        <w:rPr>
          <w:rFonts w:ascii="Arial" w:hAnsi="Arial" w:cs="Arial"/>
        </w:rPr>
      </w:pPr>
      <w:r w:rsidRPr="00A30F71">
        <w:rPr>
          <w:rFonts w:ascii="Arial" w:hAnsi="Arial" w:cs="Arial"/>
        </w:rPr>
        <w:t>Personali</w:t>
      </w:r>
      <w:r w:rsidR="00C005D9">
        <w:rPr>
          <w:rFonts w:ascii="Arial" w:hAnsi="Arial" w:cs="Arial"/>
        </w:rPr>
        <w:t>s</w:t>
      </w:r>
      <w:r w:rsidRPr="00A30F71">
        <w:rPr>
          <w:rFonts w:ascii="Arial" w:hAnsi="Arial" w:cs="Arial"/>
        </w:rPr>
        <w:t>e the guest experience: Hotels can improve operations by personali</w:t>
      </w:r>
      <w:r w:rsidR="00C005D9">
        <w:rPr>
          <w:rFonts w:ascii="Arial" w:hAnsi="Arial" w:cs="Arial"/>
        </w:rPr>
        <w:t>s</w:t>
      </w:r>
      <w:r w:rsidRPr="00A30F71">
        <w:rPr>
          <w:rFonts w:ascii="Arial" w:hAnsi="Arial" w:cs="Arial"/>
        </w:rPr>
        <w:t>ing the guest experience. This can include offering customi</w:t>
      </w:r>
      <w:r w:rsidR="00C005D9">
        <w:rPr>
          <w:rFonts w:ascii="Arial" w:hAnsi="Arial" w:cs="Arial"/>
        </w:rPr>
        <w:t>s</w:t>
      </w:r>
      <w:r w:rsidRPr="00A30F71">
        <w:rPr>
          <w:rFonts w:ascii="Arial" w:hAnsi="Arial" w:cs="Arial"/>
        </w:rPr>
        <w:t>ed room amenities, providing personali</w:t>
      </w:r>
      <w:r w:rsidR="00C005D9">
        <w:rPr>
          <w:rFonts w:ascii="Arial" w:hAnsi="Arial" w:cs="Arial"/>
        </w:rPr>
        <w:t>s</w:t>
      </w:r>
      <w:r w:rsidRPr="00A30F71">
        <w:rPr>
          <w:rFonts w:ascii="Arial" w:hAnsi="Arial" w:cs="Arial"/>
        </w:rPr>
        <w:t>ed recommendations for local activities and dining options, and using data to anticipate guests' needs and preferences.</w:t>
      </w:r>
    </w:p>
    <w:p w14:paraId="5A0CA2BB" w14:textId="77777777" w:rsidR="00CF6794" w:rsidRPr="00A30F71" w:rsidRDefault="00CF6794" w:rsidP="00CF6794">
      <w:pPr>
        <w:pStyle w:val="NormalWeb"/>
        <w:numPr>
          <w:ilvl w:val="0"/>
          <w:numId w:val="25"/>
        </w:numPr>
        <w:pBdr>
          <w:top w:val="single" w:sz="2" w:space="0" w:color="D9D9E3"/>
          <w:left w:val="single" w:sz="2" w:space="5" w:color="D9D9E3"/>
          <w:bottom w:val="single" w:sz="2" w:space="0" w:color="D9D9E3"/>
          <w:right w:val="single" w:sz="2" w:space="0" w:color="D9D9E3"/>
        </w:pBdr>
        <w:shd w:val="clear" w:color="auto" w:fill="FFFFFF" w:themeFill="background1"/>
        <w:spacing w:before="0" w:beforeAutospacing="0" w:after="0" w:afterAutospacing="0" w:line="360" w:lineRule="auto"/>
        <w:jc w:val="both"/>
        <w:rPr>
          <w:rFonts w:ascii="Arial" w:hAnsi="Arial" w:cs="Arial"/>
        </w:rPr>
      </w:pPr>
      <w:r w:rsidRPr="00A30F71">
        <w:rPr>
          <w:rFonts w:ascii="Arial" w:hAnsi="Arial" w:cs="Arial"/>
        </w:rPr>
        <w:t>Enhance employee training: Hotels can improve operations by enhancing employee training. This can include providing employees with training on customer service, sales, and marketing, as well as offering ongoing training on new technologies and best practices.</w:t>
      </w:r>
    </w:p>
    <w:p w14:paraId="31CBD8B8" w14:textId="59CF2724" w:rsidR="00CF6794" w:rsidRPr="00A30F71" w:rsidRDefault="00CF6794" w:rsidP="00CF6794">
      <w:pPr>
        <w:pStyle w:val="NormalWeb"/>
        <w:numPr>
          <w:ilvl w:val="0"/>
          <w:numId w:val="25"/>
        </w:numPr>
        <w:pBdr>
          <w:top w:val="single" w:sz="2" w:space="0" w:color="D9D9E3"/>
          <w:left w:val="single" w:sz="2" w:space="5" w:color="D9D9E3"/>
          <w:bottom w:val="single" w:sz="2" w:space="0" w:color="D9D9E3"/>
          <w:right w:val="single" w:sz="2" w:space="0" w:color="D9D9E3"/>
        </w:pBdr>
        <w:shd w:val="clear" w:color="auto" w:fill="FFFFFF" w:themeFill="background1"/>
        <w:spacing w:before="0" w:beforeAutospacing="0" w:after="0" w:afterAutospacing="0" w:line="360" w:lineRule="auto"/>
        <w:jc w:val="both"/>
        <w:rPr>
          <w:rFonts w:ascii="Arial" w:hAnsi="Arial" w:cs="Arial"/>
        </w:rPr>
      </w:pPr>
      <w:r w:rsidRPr="00A30F71">
        <w:rPr>
          <w:rFonts w:ascii="Arial" w:hAnsi="Arial" w:cs="Arial"/>
        </w:rPr>
        <w:t>Offer unique experiences: Hotels can improve operations by offering unique experiences for guests. This can include offering speciali</w:t>
      </w:r>
      <w:r w:rsidR="00C005D9">
        <w:rPr>
          <w:rFonts w:ascii="Arial" w:hAnsi="Arial" w:cs="Arial"/>
        </w:rPr>
        <w:t>s</w:t>
      </w:r>
      <w:r w:rsidRPr="00A30F71">
        <w:rPr>
          <w:rFonts w:ascii="Arial" w:hAnsi="Arial" w:cs="Arial"/>
        </w:rPr>
        <w:t>ed tours of the local area, hosting events such as wine tastings or cooking classes, and providing guests with unique amenities such as rooftop gardens or art installations.</w:t>
      </w:r>
    </w:p>
    <w:p w14:paraId="7445DD30" w14:textId="34B14B50" w:rsidR="00CF6794" w:rsidRPr="00A30F71" w:rsidRDefault="00CF6794" w:rsidP="00CF6794">
      <w:pPr>
        <w:pStyle w:val="NormalWeb"/>
        <w:numPr>
          <w:ilvl w:val="0"/>
          <w:numId w:val="25"/>
        </w:numPr>
        <w:pBdr>
          <w:top w:val="single" w:sz="2" w:space="0" w:color="D9D9E3"/>
          <w:left w:val="single" w:sz="2" w:space="5" w:color="D9D9E3"/>
          <w:bottom w:val="single" w:sz="2" w:space="0" w:color="D9D9E3"/>
          <w:right w:val="single" w:sz="2" w:space="0" w:color="D9D9E3"/>
        </w:pBdr>
        <w:shd w:val="clear" w:color="auto" w:fill="FFFFFF" w:themeFill="background1"/>
        <w:spacing w:before="0" w:beforeAutospacing="0" w:after="0" w:afterAutospacing="0" w:line="360" w:lineRule="auto"/>
        <w:jc w:val="both"/>
        <w:rPr>
          <w:rFonts w:ascii="Arial" w:hAnsi="Arial" w:cs="Arial"/>
        </w:rPr>
      </w:pPr>
      <w:r w:rsidRPr="00A30F71">
        <w:rPr>
          <w:rFonts w:ascii="Arial" w:hAnsi="Arial" w:cs="Arial"/>
        </w:rPr>
        <w:t>Enhance food and beverage offerings: Hotels can improve operations by enhancing their food and beverage offerings. This can include partnering with local restaurants and food vendors, offering unique and healthy dining options, and providing guests with personali</w:t>
      </w:r>
      <w:r w:rsidR="00C005D9">
        <w:rPr>
          <w:rFonts w:ascii="Arial" w:hAnsi="Arial" w:cs="Arial"/>
        </w:rPr>
        <w:t>s</w:t>
      </w:r>
      <w:r w:rsidRPr="00A30F71">
        <w:rPr>
          <w:rFonts w:ascii="Arial" w:hAnsi="Arial" w:cs="Arial"/>
        </w:rPr>
        <w:t>ed dining experiences.</w:t>
      </w:r>
    </w:p>
    <w:p w14:paraId="37436C2E" w14:textId="77777777" w:rsidR="00CF6794" w:rsidRPr="00A30F71" w:rsidRDefault="00CF6794" w:rsidP="00CF6794">
      <w:pPr>
        <w:pStyle w:val="NormalWeb"/>
        <w:numPr>
          <w:ilvl w:val="0"/>
          <w:numId w:val="25"/>
        </w:numPr>
        <w:pBdr>
          <w:top w:val="single" w:sz="2" w:space="0" w:color="D9D9E3"/>
          <w:left w:val="single" w:sz="2" w:space="5" w:color="D9D9E3"/>
          <w:bottom w:val="single" w:sz="2" w:space="0" w:color="D9D9E3"/>
          <w:right w:val="single" w:sz="2" w:space="0" w:color="D9D9E3"/>
        </w:pBdr>
        <w:shd w:val="clear" w:color="auto" w:fill="FFFFFF" w:themeFill="background1"/>
        <w:spacing w:before="0" w:beforeAutospacing="0" w:after="0" w:afterAutospacing="0" w:line="360" w:lineRule="auto"/>
        <w:jc w:val="both"/>
        <w:rPr>
          <w:rFonts w:ascii="Arial" w:hAnsi="Arial" w:cs="Arial"/>
        </w:rPr>
      </w:pPr>
      <w:r w:rsidRPr="00A30F71">
        <w:rPr>
          <w:rFonts w:ascii="Arial" w:hAnsi="Arial" w:cs="Arial"/>
        </w:rPr>
        <w:t>Implement wellness programs: Hotels can improve operations by implementing wellness programs. This can include offering yoga classes, providing guests with access to fitness equipment, and offering in-room spa services.</w:t>
      </w:r>
    </w:p>
    <w:p w14:paraId="3099F05C" w14:textId="77777777" w:rsidR="00CF6794" w:rsidRPr="000B1CE6" w:rsidRDefault="00CF6794" w:rsidP="00CF6794">
      <w:pPr>
        <w:numPr>
          <w:ilvl w:val="0"/>
          <w:numId w:val="25"/>
        </w:numPr>
        <w:pBdr>
          <w:top w:val="single" w:sz="2" w:space="0" w:color="D9D9E3"/>
          <w:left w:val="single" w:sz="2" w:space="5" w:color="D9D9E3"/>
          <w:bottom w:val="single" w:sz="2" w:space="0" w:color="D9D9E3"/>
          <w:right w:val="single" w:sz="2" w:space="0" w:color="D9D9E3"/>
        </w:pBdr>
        <w:shd w:val="clear" w:color="auto" w:fill="FFFFFF" w:themeFill="background1"/>
        <w:spacing w:after="0"/>
        <w:jc w:val="both"/>
        <w:rPr>
          <w:rFonts w:eastAsia="Times New Roman" w:cs="Arial"/>
          <w:szCs w:val="24"/>
          <w:lang w:eastAsia="en-GB" w:bidi="bn-BD"/>
        </w:rPr>
      </w:pPr>
      <w:r w:rsidRPr="000B1CE6">
        <w:rPr>
          <w:rFonts w:eastAsia="Times New Roman" w:cs="Arial"/>
          <w:szCs w:val="24"/>
          <w:lang w:eastAsia="en-GB" w:bidi="bn-BD"/>
        </w:rPr>
        <w:t>Enhance Staff Training Programme: The hotel can develop and implement a training programme for its staff to enhance their customer service skills. This will ensure that the hotel's employees provide excellent customer service and make the guests feel welcome.</w:t>
      </w:r>
    </w:p>
    <w:p w14:paraId="1CA6D67C" w14:textId="19E3C4A7" w:rsidR="00CF6794" w:rsidRPr="000B1CE6" w:rsidRDefault="00CF6794" w:rsidP="00CF6794">
      <w:pPr>
        <w:numPr>
          <w:ilvl w:val="0"/>
          <w:numId w:val="25"/>
        </w:numPr>
        <w:pBdr>
          <w:top w:val="single" w:sz="2" w:space="0" w:color="D9D9E3"/>
          <w:left w:val="single" w:sz="2" w:space="5" w:color="D9D9E3"/>
          <w:bottom w:val="single" w:sz="2" w:space="0" w:color="D9D9E3"/>
          <w:right w:val="single" w:sz="2" w:space="0" w:color="D9D9E3"/>
        </w:pBdr>
        <w:shd w:val="clear" w:color="auto" w:fill="FFFFFF" w:themeFill="background1"/>
        <w:spacing w:after="0"/>
        <w:jc w:val="both"/>
        <w:rPr>
          <w:rFonts w:eastAsia="Times New Roman" w:cs="Arial"/>
          <w:szCs w:val="24"/>
          <w:lang w:eastAsia="en-GB" w:bidi="bn-BD"/>
        </w:rPr>
      </w:pPr>
      <w:r w:rsidRPr="000B1CE6">
        <w:rPr>
          <w:rFonts w:eastAsia="Times New Roman" w:cs="Arial"/>
          <w:szCs w:val="24"/>
          <w:lang w:eastAsia="en-GB" w:bidi="bn-BD"/>
        </w:rPr>
        <w:t>Refurbishment of Guest Rooms: The hotel can consider refurbishing its guest rooms to offer a more modern and comfortable experience for its guests</w:t>
      </w:r>
      <w:r w:rsidR="00114DD2">
        <w:rPr>
          <w:rFonts w:eastAsia="Times New Roman" w:cs="Arial"/>
          <w:szCs w:val="24"/>
          <w:lang w:eastAsia="en-GB" w:bidi="bn-BD"/>
        </w:rPr>
        <w:t xml:space="preserve"> (Granger, 1993)</w:t>
      </w:r>
      <w:r w:rsidRPr="000B1CE6">
        <w:rPr>
          <w:rFonts w:eastAsia="Times New Roman" w:cs="Arial"/>
          <w:szCs w:val="24"/>
          <w:lang w:eastAsia="en-GB" w:bidi="bn-BD"/>
        </w:rPr>
        <w:t>. This will increase customer satisfaction and potentially lead to more positive reviews.</w:t>
      </w:r>
    </w:p>
    <w:p w14:paraId="477F1D73" w14:textId="7190BD25" w:rsidR="00CF6794" w:rsidRPr="000B1CE6" w:rsidRDefault="00CF6794" w:rsidP="00CF6794">
      <w:pPr>
        <w:numPr>
          <w:ilvl w:val="0"/>
          <w:numId w:val="25"/>
        </w:numPr>
        <w:pBdr>
          <w:top w:val="single" w:sz="2" w:space="0" w:color="D9D9E3"/>
          <w:left w:val="single" w:sz="2" w:space="5" w:color="D9D9E3"/>
          <w:bottom w:val="single" w:sz="2" w:space="0" w:color="D9D9E3"/>
          <w:right w:val="single" w:sz="2" w:space="0" w:color="D9D9E3"/>
        </w:pBdr>
        <w:shd w:val="clear" w:color="auto" w:fill="FFFFFF" w:themeFill="background1"/>
        <w:spacing w:after="0"/>
        <w:jc w:val="both"/>
        <w:rPr>
          <w:rFonts w:eastAsia="Times New Roman" w:cs="Arial"/>
          <w:szCs w:val="24"/>
          <w:lang w:eastAsia="en-GB" w:bidi="bn-BD"/>
        </w:rPr>
      </w:pPr>
      <w:r w:rsidRPr="000B1CE6">
        <w:rPr>
          <w:rFonts w:eastAsia="Times New Roman" w:cs="Arial"/>
          <w:szCs w:val="24"/>
          <w:lang w:eastAsia="en-GB" w:bidi="bn-BD"/>
        </w:rPr>
        <w:lastRenderedPageBreak/>
        <w:t xml:space="preserve">Sustainable Practices: </w:t>
      </w:r>
      <w:r w:rsidR="006F64CF">
        <w:rPr>
          <w:rFonts w:eastAsia="Times New Roman" w:cs="Arial"/>
          <w:szCs w:val="24"/>
          <w:lang w:eastAsia="en-GB" w:bidi="bn-BD"/>
        </w:rPr>
        <w:t xml:space="preserve">The implementations of sustainable thinking and creativity </w:t>
      </w:r>
      <w:r w:rsidR="008F6EE0">
        <w:rPr>
          <w:rFonts w:eastAsia="Times New Roman" w:cs="Arial"/>
          <w:szCs w:val="24"/>
          <w:lang w:eastAsia="en-GB" w:bidi="bn-BD"/>
        </w:rPr>
        <w:t xml:space="preserve">will drastically reduce the negative outlook of excess water consumption </w:t>
      </w:r>
      <w:r w:rsidR="009D0E96">
        <w:rPr>
          <w:rFonts w:eastAsia="Times New Roman" w:cs="Arial"/>
          <w:szCs w:val="24"/>
          <w:lang w:eastAsia="en-GB" w:bidi="bn-BD"/>
        </w:rPr>
        <w:t>and</w:t>
      </w:r>
      <w:r w:rsidR="008F6EE0">
        <w:rPr>
          <w:rFonts w:eastAsia="Times New Roman" w:cs="Arial"/>
          <w:szCs w:val="24"/>
          <w:lang w:eastAsia="en-GB" w:bidi="bn-BD"/>
        </w:rPr>
        <w:t xml:space="preserve"> energy </w:t>
      </w:r>
      <w:r w:rsidR="0077476C">
        <w:rPr>
          <w:rFonts w:eastAsia="Times New Roman" w:cs="Arial"/>
          <w:szCs w:val="24"/>
          <w:lang w:eastAsia="en-GB" w:bidi="bn-BD"/>
        </w:rPr>
        <w:t>usage</w:t>
      </w:r>
      <w:r w:rsidR="00503BDE">
        <w:rPr>
          <w:rFonts w:eastAsia="Times New Roman" w:cs="Arial"/>
          <w:szCs w:val="24"/>
          <w:lang w:eastAsia="en-GB" w:bidi="bn-BD"/>
        </w:rPr>
        <w:t>, with consumer attitudes beginning</w:t>
      </w:r>
      <w:r w:rsidR="009D0E96">
        <w:rPr>
          <w:rFonts w:eastAsia="Times New Roman" w:cs="Arial"/>
          <w:szCs w:val="24"/>
          <w:lang w:eastAsia="en-GB" w:bidi="bn-BD"/>
        </w:rPr>
        <w:t xml:space="preserve"> to </w:t>
      </w:r>
      <w:r w:rsidR="00503BDE">
        <w:rPr>
          <w:rFonts w:eastAsia="Times New Roman" w:cs="Arial"/>
          <w:szCs w:val="24"/>
          <w:lang w:eastAsia="en-GB" w:bidi="bn-BD"/>
        </w:rPr>
        <w:t>target large corporations like Maldron Hotel for</w:t>
      </w:r>
      <w:r w:rsidR="008E0A69">
        <w:rPr>
          <w:rFonts w:eastAsia="Times New Roman" w:cs="Arial"/>
          <w:szCs w:val="24"/>
          <w:lang w:eastAsia="en-GB" w:bidi="bn-BD"/>
        </w:rPr>
        <w:t xml:space="preserve"> global</w:t>
      </w:r>
      <w:r w:rsidR="00503BDE">
        <w:rPr>
          <w:rFonts w:eastAsia="Times New Roman" w:cs="Arial"/>
          <w:szCs w:val="24"/>
          <w:lang w:eastAsia="en-GB" w:bidi="bn-BD"/>
        </w:rPr>
        <w:t xml:space="preserve"> environmental concerns</w:t>
      </w:r>
      <w:r w:rsidR="008600B8">
        <w:rPr>
          <w:rFonts w:eastAsia="Times New Roman" w:cs="Arial"/>
          <w:szCs w:val="24"/>
          <w:lang w:eastAsia="en-GB" w:bidi="bn-BD"/>
        </w:rPr>
        <w:t xml:space="preserve"> (Kang, 2012)</w:t>
      </w:r>
      <w:r w:rsidR="00503BDE">
        <w:rPr>
          <w:rFonts w:eastAsia="Times New Roman" w:cs="Arial"/>
          <w:szCs w:val="24"/>
          <w:lang w:eastAsia="en-GB" w:bidi="bn-BD"/>
        </w:rPr>
        <w:t xml:space="preserve">. </w:t>
      </w:r>
      <w:r w:rsidRPr="000B1CE6">
        <w:rPr>
          <w:rFonts w:eastAsia="Times New Roman" w:cs="Arial"/>
          <w:szCs w:val="24"/>
          <w:lang w:eastAsia="en-GB" w:bidi="bn-BD"/>
        </w:rPr>
        <w:t>This can also lead to cost savings for the hotel</w:t>
      </w:r>
      <w:r w:rsidR="0035182B">
        <w:rPr>
          <w:rFonts w:eastAsia="Times New Roman" w:cs="Arial"/>
          <w:szCs w:val="24"/>
          <w:lang w:eastAsia="en-GB" w:bidi="bn-BD"/>
        </w:rPr>
        <w:t xml:space="preserve"> (Lim, 2016)</w:t>
      </w:r>
      <w:r w:rsidRPr="000B1CE6">
        <w:rPr>
          <w:rFonts w:eastAsia="Times New Roman" w:cs="Arial"/>
          <w:szCs w:val="24"/>
          <w:lang w:eastAsia="en-GB" w:bidi="bn-BD"/>
        </w:rPr>
        <w:t>.</w:t>
      </w:r>
    </w:p>
    <w:p w14:paraId="7299ACC6" w14:textId="24F37536" w:rsidR="00CF6794" w:rsidRPr="00A30F71" w:rsidRDefault="00CF6794" w:rsidP="00CF6794">
      <w:pPr>
        <w:numPr>
          <w:ilvl w:val="0"/>
          <w:numId w:val="25"/>
        </w:numPr>
        <w:pBdr>
          <w:top w:val="single" w:sz="2" w:space="0" w:color="D9D9E3"/>
          <w:left w:val="single" w:sz="2" w:space="5" w:color="D9D9E3"/>
          <w:bottom w:val="single" w:sz="2" w:space="0" w:color="D9D9E3"/>
          <w:right w:val="single" w:sz="2" w:space="0" w:color="D9D9E3"/>
        </w:pBdr>
        <w:shd w:val="clear" w:color="auto" w:fill="FFFFFF" w:themeFill="background1"/>
        <w:spacing w:after="0"/>
        <w:jc w:val="both"/>
        <w:rPr>
          <w:rFonts w:eastAsia="Times New Roman" w:cs="Arial"/>
          <w:szCs w:val="24"/>
          <w:lang w:eastAsia="en-GB" w:bidi="bn-BD"/>
        </w:rPr>
      </w:pPr>
      <w:r w:rsidRPr="000B1CE6">
        <w:rPr>
          <w:rFonts w:eastAsia="Times New Roman" w:cs="Arial"/>
          <w:szCs w:val="24"/>
          <w:lang w:eastAsia="en-GB" w:bidi="bn-BD"/>
        </w:rPr>
        <w:t xml:space="preserve">Restaurant Development: The hotel can </w:t>
      </w:r>
      <w:r w:rsidR="008E0A69">
        <w:rPr>
          <w:rFonts w:eastAsia="Times New Roman" w:cs="Arial"/>
          <w:szCs w:val="24"/>
          <w:lang w:eastAsia="en-GB" w:bidi="bn-BD"/>
        </w:rPr>
        <w:t>a</w:t>
      </w:r>
      <w:r w:rsidRPr="000B1CE6">
        <w:rPr>
          <w:rFonts w:eastAsia="Times New Roman" w:cs="Arial"/>
          <w:szCs w:val="24"/>
          <w:lang w:eastAsia="en-GB" w:bidi="bn-BD"/>
        </w:rPr>
        <w:t>dd a restaurant to its premises, providing guests with an on-site dining option. This can also attract external customers and increase the hotel's revenue</w:t>
      </w:r>
      <w:r w:rsidR="009C4F00">
        <w:rPr>
          <w:rFonts w:eastAsia="Times New Roman" w:cs="Arial"/>
          <w:szCs w:val="24"/>
          <w:lang w:eastAsia="en-GB" w:bidi="bn-BD"/>
        </w:rPr>
        <w:t xml:space="preserve"> (Teng, 1987)</w:t>
      </w:r>
      <w:r w:rsidRPr="000B1CE6">
        <w:rPr>
          <w:rFonts w:eastAsia="Times New Roman" w:cs="Arial"/>
          <w:szCs w:val="24"/>
          <w:lang w:eastAsia="en-GB" w:bidi="bn-BD"/>
        </w:rPr>
        <w:t>.</w:t>
      </w:r>
    </w:p>
    <w:p w14:paraId="0C862CA2" w14:textId="0A9B4ADD" w:rsidR="00CF6794" w:rsidRPr="00A30F71" w:rsidRDefault="00CF6794" w:rsidP="00CF6794">
      <w:pPr>
        <w:pStyle w:val="NormalWeb"/>
        <w:numPr>
          <w:ilvl w:val="0"/>
          <w:numId w:val="25"/>
        </w:numPr>
        <w:pBdr>
          <w:top w:val="single" w:sz="2" w:space="0" w:color="D9D9E3"/>
          <w:left w:val="single" w:sz="2" w:space="5" w:color="D9D9E3"/>
          <w:bottom w:val="single" w:sz="2" w:space="0" w:color="D9D9E3"/>
          <w:right w:val="single" w:sz="2" w:space="0" w:color="D9D9E3"/>
        </w:pBdr>
        <w:shd w:val="clear" w:color="auto" w:fill="FFFFFF" w:themeFill="background1"/>
        <w:spacing w:before="0" w:beforeAutospacing="0" w:after="0" w:afterAutospacing="0" w:line="360" w:lineRule="auto"/>
        <w:jc w:val="both"/>
        <w:rPr>
          <w:rFonts w:ascii="Arial" w:hAnsi="Arial" w:cs="Arial"/>
        </w:rPr>
      </w:pPr>
      <w:r w:rsidRPr="00A30F71">
        <w:rPr>
          <w:rFonts w:ascii="Arial" w:hAnsi="Arial" w:cs="Arial"/>
        </w:rPr>
        <w:t>Clarify Roles and Responsibilities: The hotel should review and update job descriptions for all staff and ensure that each department has clear roles and responsibilities</w:t>
      </w:r>
      <w:r w:rsidR="00491FC0">
        <w:rPr>
          <w:rFonts w:ascii="Arial" w:hAnsi="Arial" w:cs="Arial"/>
        </w:rPr>
        <w:t xml:space="preserve"> (Tajeddini, 2017)</w:t>
      </w:r>
      <w:r w:rsidRPr="00A30F71">
        <w:rPr>
          <w:rFonts w:ascii="Arial" w:hAnsi="Arial" w:cs="Arial"/>
        </w:rPr>
        <w:t>. This will help to improve communication and coordination between departments, which will enhance operational efficiency and the guest experience.</w:t>
      </w:r>
    </w:p>
    <w:p w14:paraId="126AEA58" w14:textId="77777777" w:rsidR="00CF6794" w:rsidRPr="00A30F71" w:rsidRDefault="00CF6794" w:rsidP="00CF6794">
      <w:pPr>
        <w:pStyle w:val="NormalWeb"/>
        <w:numPr>
          <w:ilvl w:val="0"/>
          <w:numId w:val="25"/>
        </w:numPr>
        <w:pBdr>
          <w:top w:val="single" w:sz="2" w:space="0" w:color="D9D9E3"/>
          <w:left w:val="single" w:sz="2" w:space="5" w:color="D9D9E3"/>
          <w:bottom w:val="single" w:sz="2" w:space="0" w:color="D9D9E3"/>
          <w:right w:val="single" w:sz="2" w:space="0" w:color="D9D9E3"/>
        </w:pBdr>
        <w:shd w:val="clear" w:color="auto" w:fill="FFFFFF" w:themeFill="background1"/>
        <w:spacing w:before="0" w:beforeAutospacing="0" w:after="0" w:afterAutospacing="0" w:line="360" w:lineRule="auto"/>
        <w:jc w:val="both"/>
        <w:rPr>
          <w:rFonts w:ascii="Arial" w:hAnsi="Arial" w:cs="Arial"/>
        </w:rPr>
      </w:pPr>
      <w:r w:rsidRPr="00A30F71">
        <w:rPr>
          <w:rFonts w:ascii="Arial" w:hAnsi="Arial" w:cs="Arial"/>
        </w:rPr>
        <w:t>Establish Communication Channels: The hotel should establish clear communication channels between departments to ensure that information and requests are shared in a timely and effective manner. This can be achieved through regular departmental meetings and the use of technology such as a cloud-based project management system.</w:t>
      </w:r>
    </w:p>
    <w:p w14:paraId="2AACDAE2" w14:textId="4BD1C6C6" w:rsidR="00CF6794" w:rsidRPr="00A30F71" w:rsidRDefault="00CF6794" w:rsidP="00CF6794">
      <w:pPr>
        <w:pStyle w:val="NormalWeb"/>
        <w:numPr>
          <w:ilvl w:val="0"/>
          <w:numId w:val="25"/>
        </w:numPr>
        <w:pBdr>
          <w:top w:val="single" w:sz="2" w:space="0" w:color="D9D9E3"/>
          <w:left w:val="single" w:sz="2" w:space="5" w:color="D9D9E3"/>
          <w:bottom w:val="single" w:sz="2" w:space="0" w:color="D9D9E3"/>
          <w:right w:val="single" w:sz="2" w:space="0" w:color="D9D9E3"/>
        </w:pBdr>
        <w:shd w:val="clear" w:color="auto" w:fill="FFFFFF" w:themeFill="background1"/>
        <w:spacing w:before="0" w:beforeAutospacing="0" w:after="0" w:afterAutospacing="0" w:line="360" w:lineRule="auto"/>
        <w:jc w:val="both"/>
        <w:rPr>
          <w:rFonts w:ascii="Arial" w:hAnsi="Arial" w:cs="Arial"/>
        </w:rPr>
      </w:pPr>
      <w:r w:rsidRPr="00A30F71">
        <w:rPr>
          <w:rFonts w:ascii="Arial" w:hAnsi="Arial" w:cs="Arial"/>
        </w:rPr>
        <w:t>Emphasi</w:t>
      </w:r>
      <w:r w:rsidR="00C005D9">
        <w:rPr>
          <w:rFonts w:ascii="Arial" w:hAnsi="Arial" w:cs="Arial"/>
        </w:rPr>
        <w:t>s</w:t>
      </w:r>
      <w:r w:rsidRPr="00A30F71">
        <w:rPr>
          <w:rFonts w:ascii="Arial" w:hAnsi="Arial" w:cs="Arial"/>
        </w:rPr>
        <w:t>e Employee Training: The hotel should implement a formal employee training and development program to ensure that staff have the necessary skills and knowledge to deliver high-quality service to guests. This can include training on customer service, sales, and marketing</w:t>
      </w:r>
      <w:r w:rsidR="000E188B">
        <w:rPr>
          <w:rFonts w:ascii="Arial" w:hAnsi="Arial" w:cs="Arial"/>
        </w:rPr>
        <w:t xml:space="preserve"> (Nestoroska, 2014)</w:t>
      </w:r>
      <w:r w:rsidRPr="00A30F71">
        <w:rPr>
          <w:rFonts w:ascii="Arial" w:hAnsi="Arial" w:cs="Arial"/>
        </w:rPr>
        <w:t>.</w:t>
      </w:r>
    </w:p>
    <w:p w14:paraId="4455CA52" w14:textId="7861969F" w:rsidR="00CF6794" w:rsidRPr="00A30F71" w:rsidRDefault="00CF6794" w:rsidP="00CF6794">
      <w:pPr>
        <w:pStyle w:val="NormalWeb"/>
        <w:numPr>
          <w:ilvl w:val="0"/>
          <w:numId w:val="25"/>
        </w:numPr>
        <w:pBdr>
          <w:top w:val="single" w:sz="2" w:space="0" w:color="D9D9E3"/>
          <w:left w:val="single" w:sz="2" w:space="5" w:color="D9D9E3"/>
          <w:bottom w:val="single" w:sz="2" w:space="0" w:color="D9D9E3"/>
          <w:right w:val="single" w:sz="2" w:space="0" w:color="D9D9E3"/>
        </w:pBdr>
        <w:shd w:val="clear" w:color="auto" w:fill="FFFFFF" w:themeFill="background1"/>
        <w:spacing w:before="0" w:beforeAutospacing="0" w:after="0" w:afterAutospacing="0" w:line="360" w:lineRule="auto"/>
        <w:jc w:val="both"/>
        <w:rPr>
          <w:rFonts w:ascii="Arial" w:hAnsi="Arial" w:cs="Arial"/>
        </w:rPr>
      </w:pPr>
      <w:r w:rsidRPr="00A30F71">
        <w:rPr>
          <w:rFonts w:ascii="Arial" w:hAnsi="Arial" w:cs="Arial"/>
        </w:rPr>
        <w:t>Implement Guest Feedback System: The hotel should implement a formal system for collecting and analy</w:t>
      </w:r>
      <w:r w:rsidR="00C005D9">
        <w:rPr>
          <w:rFonts w:ascii="Arial" w:hAnsi="Arial" w:cs="Arial"/>
        </w:rPr>
        <w:t>s</w:t>
      </w:r>
      <w:r w:rsidRPr="00A30F71">
        <w:rPr>
          <w:rFonts w:ascii="Arial" w:hAnsi="Arial" w:cs="Arial"/>
        </w:rPr>
        <w:t>ing guest feedback. This can be achieved through the use of a guest satisfaction survey, which can be distributed to guests during their stay or after they depart. The results of the survey should be analy</w:t>
      </w:r>
      <w:r w:rsidR="00C005D9">
        <w:rPr>
          <w:rFonts w:ascii="Arial" w:hAnsi="Arial" w:cs="Arial"/>
        </w:rPr>
        <w:t>s</w:t>
      </w:r>
      <w:r w:rsidRPr="00A30F71">
        <w:rPr>
          <w:rFonts w:ascii="Arial" w:hAnsi="Arial" w:cs="Arial"/>
        </w:rPr>
        <w:t>ed to identify areas for improvement and inform strategic decision-making</w:t>
      </w:r>
      <w:r w:rsidR="00AD1240">
        <w:rPr>
          <w:rFonts w:ascii="Arial" w:hAnsi="Arial" w:cs="Arial"/>
        </w:rPr>
        <w:t xml:space="preserve"> (Chen, 2003)</w:t>
      </w:r>
      <w:r w:rsidRPr="00A30F71">
        <w:rPr>
          <w:rFonts w:ascii="Arial" w:hAnsi="Arial" w:cs="Arial"/>
        </w:rPr>
        <w:t>.</w:t>
      </w:r>
    </w:p>
    <w:p w14:paraId="2A3F8ACD" w14:textId="3DA3CFB5" w:rsidR="00CF6794" w:rsidRPr="00A30F71" w:rsidRDefault="00CF6794" w:rsidP="00CF6794">
      <w:pPr>
        <w:pStyle w:val="NormalWeb"/>
        <w:numPr>
          <w:ilvl w:val="0"/>
          <w:numId w:val="25"/>
        </w:numPr>
        <w:pBdr>
          <w:top w:val="single" w:sz="2" w:space="0" w:color="D9D9E3"/>
          <w:left w:val="single" w:sz="2" w:space="5" w:color="D9D9E3"/>
          <w:bottom w:val="single" w:sz="2" w:space="0" w:color="D9D9E3"/>
          <w:right w:val="single" w:sz="2" w:space="0" w:color="D9D9E3"/>
        </w:pBdr>
        <w:shd w:val="clear" w:color="auto" w:fill="FFFFFF" w:themeFill="background1"/>
        <w:spacing w:before="0" w:beforeAutospacing="0" w:after="0" w:afterAutospacing="0" w:line="360" w:lineRule="auto"/>
        <w:jc w:val="both"/>
        <w:rPr>
          <w:rFonts w:ascii="Arial" w:hAnsi="Arial" w:cs="Arial"/>
        </w:rPr>
      </w:pPr>
      <w:r w:rsidRPr="00A30F71">
        <w:rPr>
          <w:rFonts w:ascii="Arial" w:hAnsi="Arial" w:cs="Arial"/>
        </w:rPr>
        <w:t>Enhance Food and Beverage Offering: The hotel should enhance its food and beverage offering by partnering with local restaurants and food vendors, providing unique and healthy dining options, and offering personali</w:t>
      </w:r>
      <w:r w:rsidR="00C005D9">
        <w:rPr>
          <w:rFonts w:ascii="Arial" w:hAnsi="Arial" w:cs="Arial"/>
        </w:rPr>
        <w:t>s</w:t>
      </w:r>
      <w:r w:rsidRPr="00A30F71">
        <w:rPr>
          <w:rFonts w:ascii="Arial" w:hAnsi="Arial" w:cs="Arial"/>
        </w:rPr>
        <w:t>ed dining experiences. This will help to differentiate the hotel and provide a memorable experience for guests</w:t>
      </w:r>
      <w:r w:rsidR="001444D6">
        <w:rPr>
          <w:rFonts w:ascii="Arial" w:hAnsi="Arial" w:cs="Arial"/>
        </w:rPr>
        <w:t xml:space="preserve"> (Waller, 2009)</w:t>
      </w:r>
      <w:r w:rsidRPr="00A30F71">
        <w:rPr>
          <w:rFonts w:ascii="Arial" w:hAnsi="Arial" w:cs="Arial"/>
        </w:rPr>
        <w:t>.</w:t>
      </w:r>
    </w:p>
    <w:p w14:paraId="54F85D70" w14:textId="77777777" w:rsidR="00CF6794" w:rsidRPr="00A30F71" w:rsidRDefault="00CF6794" w:rsidP="00CF6794">
      <w:pPr>
        <w:rPr>
          <w:lang w:eastAsia="en-GB" w:bidi="bn-BD"/>
        </w:rPr>
      </w:pPr>
    </w:p>
    <w:p w14:paraId="2E317B4C" w14:textId="77777777" w:rsidR="00CF6794" w:rsidRPr="00A30F71" w:rsidRDefault="00CF6794" w:rsidP="00581918">
      <w:pPr>
        <w:pBdr>
          <w:top w:val="single" w:sz="2" w:space="0" w:color="D9D9E3"/>
          <w:left w:val="single" w:sz="2" w:space="0" w:color="D9D9E3"/>
          <w:bottom w:val="single" w:sz="2" w:space="0" w:color="D9D9E3"/>
          <w:right w:val="single" w:sz="2" w:space="0" w:color="D9D9E3"/>
        </w:pBdr>
        <w:shd w:val="clear" w:color="auto" w:fill="FFFFFF" w:themeFill="background1"/>
        <w:spacing w:before="300" w:after="0"/>
        <w:jc w:val="both"/>
        <w:rPr>
          <w:rFonts w:eastAsia="Times New Roman" w:cs="Arial"/>
          <w:color w:val="374151"/>
          <w:szCs w:val="24"/>
          <w:lang w:eastAsia="en-GB" w:bidi="bn-BD"/>
        </w:rPr>
      </w:pPr>
    </w:p>
    <w:p w14:paraId="458BC73B" w14:textId="77777777" w:rsidR="00CF6794" w:rsidRPr="00A30F71" w:rsidRDefault="00CF6794" w:rsidP="00581918">
      <w:pPr>
        <w:pBdr>
          <w:top w:val="single" w:sz="2" w:space="0" w:color="D9D9E3"/>
          <w:left w:val="single" w:sz="2" w:space="0" w:color="D9D9E3"/>
          <w:bottom w:val="single" w:sz="2" w:space="0" w:color="D9D9E3"/>
          <w:right w:val="single" w:sz="2" w:space="0" w:color="D9D9E3"/>
        </w:pBdr>
        <w:shd w:val="clear" w:color="auto" w:fill="FFFFFF" w:themeFill="background1"/>
        <w:spacing w:before="300" w:after="0"/>
        <w:jc w:val="both"/>
        <w:rPr>
          <w:rFonts w:eastAsia="Times New Roman" w:cs="Arial"/>
          <w:color w:val="374151"/>
          <w:szCs w:val="24"/>
          <w:lang w:eastAsia="en-GB" w:bidi="bn-BD"/>
        </w:rPr>
      </w:pPr>
    </w:p>
    <w:p w14:paraId="7E3F5A80" w14:textId="3DFA0A10" w:rsidR="00581918" w:rsidRPr="00A30F71" w:rsidRDefault="00581918" w:rsidP="00581918">
      <w:pPr>
        <w:pStyle w:val="Heading2"/>
        <w:rPr>
          <w:rFonts w:eastAsia="Times New Roman"/>
          <w:lang w:eastAsia="en-GB" w:bidi="bn-BD"/>
        </w:rPr>
      </w:pPr>
      <w:bookmarkStart w:id="6" w:name="_Toc127566296"/>
      <w:r w:rsidRPr="00A30F71">
        <w:rPr>
          <w:rFonts w:eastAsia="Times New Roman"/>
          <w:lang w:eastAsia="en-GB" w:bidi="bn-BD"/>
        </w:rPr>
        <w:t>Conclusion</w:t>
      </w:r>
      <w:bookmarkEnd w:id="6"/>
    </w:p>
    <w:p w14:paraId="35901E43" w14:textId="77777777" w:rsidR="00581918" w:rsidRPr="00A30F71" w:rsidRDefault="00581918" w:rsidP="00581918">
      <w:pPr>
        <w:pBdr>
          <w:top w:val="single" w:sz="2" w:space="0" w:color="D9D9E3"/>
          <w:left w:val="single" w:sz="2" w:space="0" w:color="D9D9E3"/>
          <w:bottom w:val="single" w:sz="2" w:space="0" w:color="D9D9E3"/>
          <w:right w:val="single" w:sz="2" w:space="0" w:color="D9D9E3"/>
        </w:pBdr>
        <w:shd w:val="clear" w:color="auto" w:fill="FFFFFF" w:themeFill="background1"/>
        <w:spacing w:before="300" w:after="0"/>
        <w:jc w:val="both"/>
        <w:rPr>
          <w:rFonts w:eastAsia="Times New Roman" w:cs="Arial"/>
          <w:szCs w:val="24"/>
          <w:lang w:eastAsia="en-GB" w:bidi="bn-BD"/>
        </w:rPr>
      </w:pPr>
      <w:r w:rsidRPr="000B1CE6">
        <w:rPr>
          <w:rFonts w:eastAsia="Times New Roman" w:cs="Arial"/>
          <w:szCs w:val="24"/>
          <w:lang w:eastAsia="en-GB" w:bidi="bn-BD"/>
        </w:rPr>
        <w:t>In conclusion, this report has provided an analysis of the Maldron Hotel in Newcastle, including a PESTEL and SWOT analysis. The report has identified various strengths, weaknesses, opportunities, and threats that the hotel faces. The report has also provided imaginative ways in which the hotel's operations can be improved. The hotel can consider implementing these recommendations to enhance its customer service, environmental impact, and revenue.</w:t>
      </w:r>
      <w:r w:rsidRPr="00A30F71">
        <w:rPr>
          <w:rFonts w:eastAsia="Times New Roman" w:cs="Arial"/>
          <w:szCs w:val="24"/>
          <w:lang w:eastAsia="en-GB" w:bidi="bn-BD"/>
        </w:rPr>
        <w:t xml:space="preserve"> </w:t>
      </w:r>
    </w:p>
    <w:p w14:paraId="0E9ED433" w14:textId="1D2E9657" w:rsidR="00581918" w:rsidRPr="00A30F71" w:rsidRDefault="00581918" w:rsidP="00581918">
      <w:pPr>
        <w:pBdr>
          <w:top w:val="single" w:sz="2" w:space="0" w:color="D9D9E3"/>
          <w:left w:val="single" w:sz="2" w:space="0" w:color="D9D9E3"/>
          <w:bottom w:val="single" w:sz="2" w:space="0" w:color="D9D9E3"/>
          <w:right w:val="single" w:sz="2" w:space="0" w:color="D9D9E3"/>
        </w:pBdr>
        <w:shd w:val="clear" w:color="auto" w:fill="FFFFFF" w:themeFill="background1"/>
        <w:spacing w:before="300" w:after="0"/>
        <w:jc w:val="both"/>
        <w:rPr>
          <w:rFonts w:eastAsia="Times New Roman" w:cs="Arial"/>
          <w:szCs w:val="24"/>
          <w:lang w:eastAsia="en-GB" w:bidi="bn-BD"/>
        </w:rPr>
      </w:pPr>
      <w:r w:rsidRPr="00A30F71">
        <w:rPr>
          <w:rFonts w:cs="Arial"/>
          <w:szCs w:val="24"/>
        </w:rPr>
        <w:t>The organi</w:t>
      </w:r>
      <w:r w:rsidR="00C005D9">
        <w:rPr>
          <w:rFonts w:cs="Arial"/>
          <w:szCs w:val="24"/>
        </w:rPr>
        <w:t>s</w:t>
      </w:r>
      <w:r w:rsidRPr="00A30F71">
        <w:rPr>
          <w:rFonts w:cs="Arial"/>
          <w:szCs w:val="24"/>
        </w:rPr>
        <w:t>ational structure and management practices of Maldron Hotel Newcastle can be improved to enhance operational efficiency, improve the guest experience, and increase overall performance. The recommendations outlined in this report can be implemented to achieve these goals and position the hotel for long-term success.</w:t>
      </w:r>
    </w:p>
    <w:p w14:paraId="52CB2230" w14:textId="55EB6D98" w:rsidR="00EA4BF1" w:rsidRPr="00A30F71" w:rsidRDefault="00EA4BF1" w:rsidP="00581918">
      <w:pPr>
        <w:pBdr>
          <w:top w:val="single" w:sz="2" w:space="0" w:color="D9D9E3"/>
          <w:left w:val="single" w:sz="2" w:space="0" w:color="D9D9E3"/>
          <w:bottom w:val="single" w:sz="2" w:space="0" w:color="D9D9E3"/>
          <w:right w:val="single" w:sz="2" w:space="0" w:color="D9D9E3"/>
        </w:pBdr>
        <w:shd w:val="clear" w:color="auto" w:fill="FFFFFF" w:themeFill="background1"/>
        <w:spacing w:before="300" w:after="0"/>
        <w:jc w:val="both"/>
        <w:rPr>
          <w:rFonts w:eastAsia="Times New Roman" w:cs="Arial"/>
          <w:szCs w:val="24"/>
          <w:lang w:eastAsia="en-GB" w:bidi="bn-BD"/>
        </w:rPr>
      </w:pPr>
    </w:p>
    <w:p w14:paraId="43D8381C" w14:textId="58ED667B" w:rsidR="00EA4BF1" w:rsidRPr="00A30F71" w:rsidRDefault="00EA4BF1" w:rsidP="00581918">
      <w:pPr>
        <w:pBdr>
          <w:top w:val="single" w:sz="2" w:space="0" w:color="D9D9E3"/>
          <w:left w:val="single" w:sz="2" w:space="0" w:color="D9D9E3"/>
          <w:bottom w:val="single" w:sz="2" w:space="0" w:color="D9D9E3"/>
          <w:right w:val="single" w:sz="2" w:space="0" w:color="D9D9E3"/>
        </w:pBdr>
        <w:shd w:val="clear" w:color="auto" w:fill="FFFFFF" w:themeFill="background1"/>
        <w:spacing w:before="300" w:after="0"/>
        <w:jc w:val="both"/>
        <w:rPr>
          <w:rFonts w:eastAsia="Times New Roman" w:cs="Arial"/>
          <w:szCs w:val="24"/>
          <w:lang w:eastAsia="en-GB" w:bidi="bn-BD"/>
        </w:rPr>
      </w:pPr>
    </w:p>
    <w:p w14:paraId="2681747F" w14:textId="4F5EF09F" w:rsidR="00EA4BF1" w:rsidRPr="00A30F71" w:rsidRDefault="00EA4BF1" w:rsidP="00581918">
      <w:pPr>
        <w:pBdr>
          <w:top w:val="single" w:sz="2" w:space="0" w:color="D9D9E3"/>
          <w:left w:val="single" w:sz="2" w:space="0" w:color="D9D9E3"/>
          <w:bottom w:val="single" w:sz="2" w:space="0" w:color="D9D9E3"/>
          <w:right w:val="single" w:sz="2" w:space="0" w:color="D9D9E3"/>
        </w:pBdr>
        <w:shd w:val="clear" w:color="auto" w:fill="FFFFFF" w:themeFill="background1"/>
        <w:spacing w:before="300" w:after="0"/>
        <w:jc w:val="both"/>
        <w:rPr>
          <w:rFonts w:eastAsia="Times New Roman" w:cs="Arial"/>
          <w:szCs w:val="24"/>
          <w:lang w:eastAsia="en-GB" w:bidi="bn-BD"/>
        </w:rPr>
      </w:pPr>
    </w:p>
    <w:p w14:paraId="0841DE5B" w14:textId="61FBED52" w:rsidR="00EA4BF1" w:rsidRPr="00A30F71" w:rsidRDefault="00EA4BF1" w:rsidP="00581918">
      <w:pPr>
        <w:pBdr>
          <w:top w:val="single" w:sz="2" w:space="0" w:color="D9D9E3"/>
          <w:left w:val="single" w:sz="2" w:space="0" w:color="D9D9E3"/>
          <w:bottom w:val="single" w:sz="2" w:space="0" w:color="D9D9E3"/>
          <w:right w:val="single" w:sz="2" w:space="0" w:color="D9D9E3"/>
        </w:pBdr>
        <w:shd w:val="clear" w:color="auto" w:fill="FFFFFF" w:themeFill="background1"/>
        <w:spacing w:before="300" w:after="0"/>
        <w:jc w:val="both"/>
        <w:rPr>
          <w:rFonts w:eastAsia="Times New Roman" w:cs="Arial"/>
          <w:szCs w:val="24"/>
          <w:lang w:eastAsia="en-GB" w:bidi="bn-BD"/>
        </w:rPr>
      </w:pPr>
    </w:p>
    <w:p w14:paraId="10CB991E" w14:textId="6DBDD1B6" w:rsidR="00EA4BF1" w:rsidRPr="00A30F71" w:rsidRDefault="00EA4BF1" w:rsidP="00581918">
      <w:pPr>
        <w:pBdr>
          <w:top w:val="single" w:sz="2" w:space="0" w:color="D9D9E3"/>
          <w:left w:val="single" w:sz="2" w:space="0" w:color="D9D9E3"/>
          <w:bottom w:val="single" w:sz="2" w:space="0" w:color="D9D9E3"/>
          <w:right w:val="single" w:sz="2" w:space="0" w:color="D9D9E3"/>
        </w:pBdr>
        <w:shd w:val="clear" w:color="auto" w:fill="FFFFFF" w:themeFill="background1"/>
        <w:spacing w:before="300" w:after="0"/>
        <w:jc w:val="both"/>
        <w:rPr>
          <w:rFonts w:eastAsia="Times New Roman" w:cs="Arial"/>
          <w:szCs w:val="24"/>
          <w:lang w:eastAsia="en-GB" w:bidi="bn-BD"/>
        </w:rPr>
      </w:pPr>
    </w:p>
    <w:p w14:paraId="26232DB4" w14:textId="08077874" w:rsidR="00EA4BF1" w:rsidRPr="00A30F71" w:rsidRDefault="00EA4BF1" w:rsidP="00EA4BF1">
      <w:pPr>
        <w:pStyle w:val="Heading2"/>
        <w:rPr>
          <w:rFonts w:eastAsia="Times New Roman"/>
          <w:lang w:eastAsia="en-GB" w:bidi="bn-BD"/>
        </w:rPr>
      </w:pPr>
      <w:bookmarkStart w:id="7" w:name="_Toc127566297"/>
      <w:r w:rsidRPr="00A30F71">
        <w:rPr>
          <w:rFonts w:eastAsia="Times New Roman"/>
          <w:lang w:eastAsia="en-GB" w:bidi="bn-BD"/>
        </w:rPr>
        <w:t>Message of Thanks</w:t>
      </w:r>
      <w:bookmarkEnd w:id="7"/>
    </w:p>
    <w:p w14:paraId="048B6747" w14:textId="7FF70D35" w:rsidR="003547B8" w:rsidRPr="00735F22" w:rsidRDefault="003547B8" w:rsidP="00581918">
      <w:pPr>
        <w:pStyle w:val="NormalWeb"/>
        <w:pBdr>
          <w:top w:val="single" w:sz="2" w:space="0" w:color="D9D9E3"/>
          <w:left w:val="single" w:sz="2" w:space="0" w:color="D9D9E3"/>
          <w:bottom w:val="single" w:sz="2" w:space="0" w:color="D9D9E3"/>
          <w:right w:val="single" w:sz="2" w:space="0" w:color="D9D9E3"/>
        </w:pBdr>
        <w:shd w:val="clear" w:color="auto" w:fill="FFFFFF" w:themeFill="background1"/>
        <w:spacing w:before="300" w:beforeAutospacing="0" w:after="300" w:afterAutospacing="0" w:line="360" w:lineRule="auto"/>
        <w:jc w:val="both"/>
        <w:rPr>
          <w:rFonts w:ascii="Arial" w:hAnsi="Arial" w:cs="Arial"/>
        </w:rPr>
      </w:pPr>
      <w:r w:rsidRPr="00735F22">
        <w:rPr>
          <w:rFonts w:ascii="Arial" w:hAnsi="Arial" w:cs="Arial"/>
        </w:rPr>
        <w:t>I wanted to take a moment to express my sincere appreciation and gratitude for your cooperation during our recent consultation. As an organi</w:t>
      </w:r>
      <w:r w:rsidR="00C005D9" w:rsidRPr="00735F22">
        <w:rPr>
          <w:rFonts w:ascii="Arial" w:hAnsi="Arial" w:cs="Arial"/>
        </w:rPr>
        <w:t>s</w:t>
      </w:r>
      <w:r w:rsidRPr="00735F22">
        <w:rPr>
          <w:rFonts w:ascii="Arial" w:hAnsi="Arial" w:cs="Arial"/>
        </w:rPr>
        <w:t>ational consultant, I have had the opportunity to work with a wide range of clients, but I must say that my experience with Maldron Hotel was truly exceptional.</w:t>
      </w:r>
    </w:p>
    <w:p w14:paraId="7305C530" w14:textId="77777777" w:rsidR="003547B8" w:rsidRPr="00735F22" w:rsidRDefault="003547B8" w:rsidP="00581918">
      <w:pPr>
        <w:pStyle w:val="NormalWeb"/>
        <w:pBdr>
          <w:top w:val="single" w:sz="2" w:space="0" w:color="D9D9E3"/>
          <w:left w:val="single" w:sz="2" w:space="0" w:color="D9D9E3"/>
          <w:bottom w:val="single" w:sz="2" w:space="0" w:color="D9D9E3"/>
          <w:right w:val="single" w:sz="2" w:space="0" w:color="D9D9E3"/>
        </w:pBdr>
        <w:shd w:val="clear" w:color="auto" w:fill="FFFFFF" w:themeFill="background1"/>
        <w:spacing w:before="300" w:beforeAutospacing="0" w:after="300" w:afterAutospacing="0" w:line="360" w:lineRule="auto"/>
        <w:jc w:val="both"/>
        <w:rPr>
          <w:rFonts w:ascii="Arial" w:hAnsi="Arial" w:cs="Arial"/>
        </w:rPr>
      </w:pPr>
      <w:r w:rsidRPr="00735F22">
        <w:rPr>
          <w:rFonts w:ascii="Arial" w:hAnsi="Arial" w:cs="Arial"/>
        </w:rPr>
        <w:lastRenderedPageBreak/>
        <w:t>Your commitment to improving the operations of the hotel, your openness to new ideas, and your dedication to your employees and guests was inspiring. I was impressed with the level of professionalism, enthusiasm, and engagement that I observed during our collaboration, and I believe that these qualities will serve you well in achieving your goals.</w:t>
      </w:r>
    </w:p>
    <w:p w14:paraId="3F6ABDB2" w14:textId="77777777" w:rsidR="003547B8" w:rsidRPr="00735F22" w:rsidRDefault="003547B8" w:rsidP="00581918">
      <w:pPr>
        <w:pStyle w:val="NormalWeb"/>
        <w:pBdr>
          <w:top w:val="single" w:sz="2" w:space="0" w:color="D9D9E3"/>
          <w:left w:val="single" w:sz="2" w:space="0" w:color="D9D9E3"/>
          <w:bottom w:val="single" w:sz="2" w:space="0" w:color="D9D9E3"/>
          <w:right w:val="single" w:sz="2" w:space="0" w:color="D9D9E3"/>
        </w:pBdr>
        <w:shd w:val="clear" w:color="auto" w:fill="FFFFFF" w:themeFill="background1"/>
        <w:spacing w:before="300" w:beforeAutospacing="0" w:after="300" w:afterAutospacing="0" w:line="360" w:lineRule="auto"/>
        <w:jc w:val="both"/>
        <w:rPr>
          <w:rFonts w:ascii="Arial" w:hAnsi="Arial" w:cs="Arial"/>
        </w:rPr>
      </w:pPr>
      <w:r w:rsidRPr="00735F22">
        <w:rPr>
          <w:rFonts w:ascii="Arial" w:hAnsi="Arial" w:cs="Arial"/>
        </w:rPr>
        <w:t>I want to thank you for the opportunity to work with you, and for trusting me to provide insights and recommendations on how to improve your operations. I am confident that the actions we have recommended will help you achieve greater success and create an even better experience for your guests.</w:t>
      </w:r>
    </w:p>
    <w:p w14:paraId="7CFC27DB" w14:textId="77777777" w:rsidR="003547B8" w:rsidRPr="00735F22" w:rsidRDefault="003547B8" w:rsidP="00581918">
      <w:pPr>
        <w:pStyle w:val="NormalWeb"/>
        <w:pBdr>
          <w:top w:val="single" w:sz="2" w:space="0" w:color="D9D9E3"/>
          <w:left w:val="single" w:sz="2" w:space="0" w:color="D9D9E3"/>
          <w:bottom w:val="single" w:sz="2" w:space="0" w:color="D9D9E3"/>
          <w:right w:val="single" w:sz="2" w:space="0" w:color="D9D9E3"/>
        </w:pBdr>
        <w:shd w:val="clear" w:color="auto" w:fill="FFFFFF" w:themeFill="background1"/>
        <w:spacing w:before="300" w:beforeAutospacing="0" w:after="300" w:afterAutospacing="0" w:line="360" w:lineRule="auto"/>
        <w:jc w:val="both"/>
        <w:rPr>
          <w:rFonts w:ascii="Arial" w:hAnsi="Arial" w:cs="Arial"/>
        </w:rPr>
      </w:pPr>
      <w:r w:rsidRPr="00735F22">
        <w:rPr>
          <w:rFonts w:ascii="Arial" w:hAnsi="Arial" w:cs="Arial"/>
        </w:rPr>
        <w:t>Please know that I am always here to support you in any way I can, and I look forward to hearing about your continued success.</w:t>
      </w:r>
    </w:p>
    <w:p w14:paraId="0F7F3733" w14:textId="77777777" w:rsidR="0007398F" w:rsidRDefault="0007398F" w:rsidP="00581918">
      <w:pPr>
        <w:pStyle w:val="NormalWeb"/>
        <w:pBdr>
          <w:top w:val="single" w:sz="2" w:space="0" w:color="D9D9E3"/>
          <w:left w:val="single" w:sz="2" w:space="0" w:color="D9D9E3"/>
          <w:bottom w:val="single" w:sz="2" w:space="0" w:color="D9D9E3"/>
          <w:right w:val="single" w:sz="2" w:space="0" w:color="D9D9E3"/>
        </w:pBdr>
        <w:shd w:val="clear" w:color="auto" w:fill="FFFFFF" w:themeFill="background1"/>
        <w:spacing w:before="300" w:beforeAutospacing="0" w:after="0" w:afterAutospacing="0" w:line="360" w:lineRule="auto"/>
        <w:jc w:val="both"/>
        <w:rPr>
          <w:rFonts w:ascii="Arial" w:hAnsi="Arial" w:cs="Arial"/>
        </w:rPr>
      </w:pPr>
    </w:p>
    <w:p w14:paraId="1A4951B0" w14:textId="77777777" w:rsidR="006A6234" w:rsidRDefault="006A6234" w:rsidP="00581918">
      <w:pPr>
        <w:pStyle w:val="NormalWeb"/>
        <w:pBdr>
          <w:top w:val="single" w:sz="2" w:space="0" w:color="D9D9E3"/>
          <w:left w:val="single" w:sz="2" w:space="0" w:color="D9D9E3"/>
          <w:bottom w:val="single" w:sz="2" w:space="0" w:color="D9D9E3"/>
          <w:right w:val="single" w:sz="2" w:space="0" w:color="D9D9E3"/>
        </w:pBdr>
        <w:shd w:val="clear" w:color="auto" w:fill="FFFFFF" w:themeFill="background1"/>
        <w:spacing w:before="300" w:beforeAutospacing="0" w:after="0" w:afterAutospacing="0" w:line="360" w:lineRule="auto"/>
        <w:jc w:val="both"/>
        <w:rPr>
          <w:rFonts w:ascii="Arial" w:hAnsi="Arial" w:cs="Arial"/>
        </w:rPr>
      </w:pPr>
    </w:p>
    <w:p w14:paraId="7BF66C37" w14:textId="77777777" w:rsidR="006A6234" w:rsidRDefault="006A6234" w:rsidP="00581918">
      <w:pPr>
        <w:pStyle w:val="NormalWeb"/>
        <w:pBdr>
          <w:top w:val="single" w:sz="2" w:space="0" w:color="D9D9E3"/>
          <w:left w:val="single" w:sz="2" w:space="0" w:color="D9D9E3"/>
          <w:bottom w:val="single" w:sz="2" w:space="0" w:color="D9D9E3"/>
          <w:right w:val="single" w:sz="2" w:space="0" w:color="D9D9E3"/>
        </w:pBdr>
        <w:shd w:val="clear" w:color="auto" w:fill="FFFFFF" w:themeFill="background1"/>
        <w:spacing w:before="300" w:beforeAutospacing="0" w:after="0" w:afterAutospacing="0" w:line="360" w:lineRule="auto"/>
        <w:jc w:val="both"/>
        <w:rPr>
          <w:rFonts w:ascii="Arial" w:hAnsi="Arial" w:cs="Arial"/>
        </w:rPr>
      </w:pPr>
    </w:p>
    <w:sdt>
      <w:sdtPr>
        <w:rPr>
          <w:rFonts w:eastAsiaTheme="minorHAnsi" w:cstheme="minorBidi"/>
          <w:b w:val="0"/>
          <w:color w:val="auto"/>
          <w:sz w:val="24"/>
          <w:szCs w:val="22"/>
          <w:u w:val="none"/>
        </w:rPr>
        <w:id w:val="-1892408925"/>
        <w:docPartObj>
          <w:docPartGallery w:val="Bibliographies"/>
          <w:docPartUnique/>
        </w:docPartObj>
      </w:sdtPr>
      <w:sdtContent>
        <w:p w14:paraId="69C458D3" w14:textId="12C7E289" w:rsidR="00FC6BD7" w:rsidRDefault="00FC6BD7">
          <w:pPr>
            <w:pStyle w:val="Heading1"/>
          </w:pPr>
        </w:p>
        <w:sdt>
          <w:sdtPr>
            <w:id w:val="111145805"/>
            <w:bibliography/>
          </w:sdtPr>
          <w:sdtContent>
            <w:p w14:paraId="5E1A6278" w14:textId="01F47284" w:rsidR="006168C2" w:rsidRPr="006168C2" w:rsidRDefault="006168C2" w:rsidP="006168C2">
              <w:pPr>
                <w:pStyle w:val="Bibliography"/>
                <w:rPr>
                  <w:rFonts w:cs="Times New Roman"/>
                  <w:noProof/>
                  <w:szCs w:val="24"/>
                </w:rPr>
              </w:pPr>
            </w:p>
            <w:p w14:paraId="2C909210" w14:textId="5F692AF3" w:rsidR="00FC6BD7" w:rsidRDefault="00000000" w:rsidP="006168C2"/>
          </w:sdtContent>
        </w:sdt>
      </w:sdtContent>
    </w:sdt>
    <w:p w14:paraId="52A082AB" w14:textId="77777777" w:rsidR="00FC6BD7" w:rsidRDefault="00FC6BD7" w:rsidP="00581918">
      <w:pPr>
        <w:pStyle w:val="NormalWeb"/>
        <w:pBdr>
          <w:top w:val="single" w:sz="2" w:space="0" w:color="D9D9E3"/>
          <w:left w:val="single" w:sz="2" w:space="0" w:color="D9D9E3"/>
          <w:bottom w:val="single" w:sz="2" w:space="0" w:color="D9D9E3"/>
          <w:right w:val="single" w:sz="2" w:space="0" w:color="D9D9E3"/>
        </w:pBdr>
        <w:shd w:val="clear" w:color="auto" w:fill="FFFFFF" w:themeFill="background1"/>
        <w:spacing w:before="300" w:beforeAutospacing="0" w:after="0" w:afterAutospacing="0" w:line="360" w:lineRule="auto"/>
        <w:jc w:val="both"/>
        <w:rPr>
          <w:rFonts w:ascii="Arial" w:hAnsi="Arial" w:cs="Arial"/>
        </w:rPr>
      </w:pPr>
    </w:p>
    <w:p w14:paraId="0BEDF85F" w14:textId="77777777" w:rsidR="00FC6BD7" w:rsidRPr="00A30F71" w:rsidRDefault="00FC6BD7" w:rsidP="00581918">
      <w:pPr>
        <w:pStyle w:val="NormalWeb"/>
        <w:pBdr>
          <w:top w:val="single" w:sz="2" w:space="0" w:color="D9D9E3"/>
          <w:left w:val="single" w:sz="2" w:space="0" w:color="D9D9E3"/>
          <w:bottom w:val="single" w:sz="2" w:space="0" w:color="D9D9E3"/>
          <w:right w:val="single" w:sz="2" w:space="0" w:color="D9D9E3"/>
        </w:pBdr>
        <w:shd w:val="clear" w:color="auto" w:fill="FFFFFF" w:themeFill="background1"/>
        <w:spacing w:before="300" w:beforeAutospacing="0" w:after="0" w:afterAutospacing="0" w:line="360" w:lineRule="auto"/>
        <w:jc w:val="both"/>
        <w:rPr>
          <w:rFonts w:ascii="Arial" w:hAnsi="Arial" w:cs="Arial"/>
        </w:rPr>
      </w:pPr>
    </w:p>
    <w:p w14:paraId="5BE37DA1" w14:textId="77777777" w:rsidR="000B1CE6" w:rsidRDefault="000B1CE6" w:rsidP="00EA4BF1">
      <w:pPr>
        <w:pStyle w:val="Heading2"/>
      </w:pPr>
      <w:bookmarkStart w:id="8" w:name="_Toc127566298"/>
      <w:r w:rsidRPr="00A30F71">
        <w:t>References:</w:t>
      </w:r>
      <w:bookmarkEnd w:id="8"/>
    </w:p>
    <w:p w14:paraId="3597ED15" w14:textId="230160A9" w:rsidR="001D0D96" w:rsidRPr="001D0D96" w:rsidRDefault="001D0D96" w:rsidP="006A6234">
      <w:pPr>
        <w:pStyle w:val="Heading1"/>
      </w:pPr>
    </w:p>
    <w:p w14:paraId="41578113" w14:textId="1EEC926D" w:rsidR="000B1CE6" w:rsidRDefault="000B1CE6" w:rsidP="004C0285">
      <w:r w:rsidRPr="00A30F71">
        <w:t>Ammeter, A. P., &amp; Dukerich, J. M. (2002). Leadership and large-scale organi</w:t>
      </w:r>
      <w:r w:rsidR="00C005D9">
        <w:t>s</w:t>
      </w:r>
      <w:r w:rsidRPr="00A30F71">
        <w:t>ational change at HP: An ethnographic study. The Journal of Applied Behavioral Science, 38(4), 425-447.</w:t>
      </w:r>
    </w:p>
    <w:p w14:paraId="7DB026F3" w14:textId="6FE6144A" w:rsidR="00846379" w:rsidRDefault="00A8523F" w:rsidP="004C0285">
      <w:r>
        <w:rPr>
          <w:shd w:val="clear" w:color="auto" w:fill="FFFFFF"/>
        </w:rPr>
        <w:lastRenderedPageBreak/>
        <w:t>Atkinson, H. and Brander Brown, J., 2001. Rethinking performance measures: assessing progress in UK hotels. </w:t>
      </w:r>
      <w:r>
        <w:rPr>
          <w:i/>
          <w:iCs/>
          <w:shd w:val="clear" w:color="auto" w:fill="FFFFFF"/>
        </w:rPr>
        <w:t>International journal of contemporary hospitality management</w:t>
      </w:r>
      <w:r>
        <w:rPr>
          <w:shd w:val="clear" w:color="auto" w:fill="FFFFFF"/>
        </w:rPr>
        <w:t>, </w:t>
      </w:r>
      <w:r>
        <w:rPr>
          <w:i/>
          <w:iCs/>
          <w:shd w:val="clear" w:color="auto" w:fill="FFFFFF"/>
        </w:rPr>
        <w:t>13</w:t>
      </w:r>
      <w:r>
        <w:rPr>
          <w:shd w:val="clear" w:color="auto" w:fill="FFFFFF"/>
        </w:rPr>
        <w:t>(3), pp.128-136.</w:t>
      </w:r>
    </w:p>
    <w:p w14:paraId="1A92808B" w14:textId="7AD0932E" w:rsidR="004D6369" w:rsidRPr="00A30F71" w:rsidRDefault="004D6369" w:rsidP="004C0285">
      <w:r>
        <w:rPr>
          <w:shd w:val="clear" w:color="auto" w:fill="FFFFFF"/>
        </w:rPr>
        <w:t>Basili, A., Liguori, W. and Palumbo, F., 2014, June. NFC smart tourist card: Combining mobile and contactless technologies towards a smart tourist experience. In </w:t>
      </w:r>
      <w:r>
        <w:rPr>
          <w:i/>
          <w:iCs/>
          <w:shd w:val="clear" w:color="auto" w:fill="FFFFFF"/>
        </w:rPr>
        <w:t>2014 IEEE 23rd International WETICE Conference</w:t>
      </w:r>
      <w:r>
        <w:rPr>
          <w:shd w:val="clear" w:color="auto" w:fill="FFFFFF"/>
        </w:rPr>
        <w:t> (pp. 249-254). IEEE.</w:t>
      </w:r>
    </w:p>
    <w:p w14:paraId="54FF8BD8" w14:textId="68726CAB" w:rsidR="000B1CE6" w:rsidRDefault="000B1CE6" w:rsidP="004C0285">
      <w:r w:rsidRPr="00A30F71">
        <w:t xml:space="preserve">Bryson, J. M. (2018). Strategic planning for public and </w:t>
      </w:r>
      <w:r w:rsidR="005E3148" w:rsidRPr="00A30F71">
        <w:t>non-profit</w:t>
      </w:r>
      <w:r w:rsidRPr="00A30F71">
        <w:t xml:space="preserve"> organi</w:t>
      </w:r>
      <w:r w:rsidR="00C005D9">
        <w:t>s</w:t>
      </w:r>
      <w:r w:rsidRPr="00A30F71">
        <w:t>ations: A guide to strengthening and sustaining organi</w:t>
      </w:r>
      <w:r w:rsidR="00C005D9">
        <w:t>s</w:t>
      </w:r>
      <w:r w:rsidRPr="00A30F71">
        <w:t>ational achievement. John Wiley &amp; Sons.</w:t>
      </w:r>
    </w:p>
    <w:p w14:paraId="6272B2EA" w14:textId="6B71BE1F" w:rsidR="00A91B3B" w:rsidRPr="00A30F71" w:rsidRDefault="00A91B3B" w:rsidP="00A91B3B">
      <w:r>
        <w:rPr>
          <w:shd w:val="clear" w:color="auto" w:fill="FFFFFF"/>
        </w:rPr>
        <w:t>Button, B. and Howarth, B., 2010, June. Case Studies of High Impact Ergonomic Improvements. In </w:t>
      </w:r>
      <w:r>
        <w:rPr>
          <w:i/>
          <w:iCs/>
          <w:shd w:val="clear" w:color="auto" w:fill="FFFFFF"/>
        </w:rPr>
        <w:t>ASSE Professional Development Conference and Exposition</w:t>
      </w:r>
      <w:r>
        <w:rPr>
          <w:shd w:val="clear" w:color="auto" w:fill="FFFFFF"/>
        </w:rPr>
        <w:t xml:space="preserve">. </w:t>
      </w:r>
      <w:r w:rsidR="00A35C83">
        <w:rPr>
          <w:shd w:val="clear" w:color="auto" w:fill="FFFFFF"/>
        </w:rPr>
        <w:t>One Petro</w:t>
      </w:r>
      <w:r>
        <w:rPr>
          <w:shd w:val="clear" w:color="auto" w:fill="FFFFFF"/>
        </w:rPr>
        <w:t>.</w:t>
      </w:r>
    </w:p>
    <w:p w14:paraId="6AA4C46B" w14:textId="3A0AAA84" w:rsidR="000B1CE6" w:rsidRDefault="000B1CE6" w:rsidP="004C0285">
      <w:r w:rsidRPr="00A30F71">
        <w:t>Cameron, K. S., &amp; Quinn, R. E. (2011). Diagnosing and changing organi</w:t>
      </w:r>
      <w:r w:rsidR="00C005D9">
        <w:t>s</w:t>
      </w:r>
      <w:r w:rsidRPr="00A30F71">
        <w:t>ational culture: Based on the competing values framework. John Wiley &amp; Sons.</w:t>
      </w:r>
    </w:p>
    <w:p w14:paraId="09524D1C" w14:textId="597E0A6E" w:rsidR="009C1CB1" w:rsidRDefault="009C1CB1" w:rsidP="009C1CB1">
      <w:r>
        <w:rPr>
          <w:shd w:val="clear" w:color="auto" w:fill="FFFFFF"/>
        </w:rPr>
        <w:t>Chen, J. and Middleton, R.H., 2003. Guest editorial new developments and applications in performance limitation of feedback control. </w:t>
      </w:r>
      <w:r>
        <w:rPr>
          <w:i/>
          <w:iCs/>
          <w:shd w:val="clear" w:color="auto" w:fill="FFFFFF"/>
        </w:rPr>
        <w:t>IEEE Transactions on Automatic Control</w:t>
      </w:r>
      <w:r>
        <w:rPr>
          <w:shd w:val="clear" w:color="auto" w:fill="FFFFFF"/>
        </w:rPr>
        <w:t>, </w:t>
      </w:r>
      <w:r>
        <w:rPr>
          <w:i/>
          <w:iCs/>
          <w:shd w:val="clear" w:color="auto" w:fill="FFFFFF"/>
        </w:rPr>
        <w:t>48</w:t>
      </w:r>
      <w:r>
        <w:rPr>
          <w:shd w:val="clear" w:color="auto" w:fill="FFFFFF"/>
        </w:rPr>
        <w:t>(8), pp.1297-1297.</w:t>
      </w:r>
    </w:p>
    <w:p w14:paraId="2C0536B7" w14:textId="3F5B84A8" w:rsidR="007C5CC4" w:rsidRDefault="007C5CC4" w:rsidP="004C0285">
      <w:r>
        <w:rPr>
          <w:shd w:val="clear" w:color="auto" w:fill="FFFFFF"/>
        </w:rPr>
        <w:t>Espino</w:t>
      </w:r>
      <w:r>
        <w:rPr>
          <w:rFonts w:ascii="Cambria Math" w:hAnsi="Cambria Math" w:cs="Cambria Math"/>
          <w:shd w:val="clear" w:color="auto" w:fill="FFFFFF"/>
        </w:rPr>
        <w:t>‐</w:t>
      </w:r>
      <w:r>
        <w:rPr>
          <w:shd w:val="clear" w:color="auto" w:fill="FFFFFF"/>
        </w:rPr>
        <w:t>Rodríguez, T.F. and Gil</w:t>
      </w:r>
      <w:r>
        <w:rPr>
          <w:rFonts w:ascii="Cambria Math" w:hAnsi="Cambria Math" w:cs="Cambria Math"/>
          <w:shd w:val="clear" w:color="auto" w:fill="FFFFFF"/>
        </w:rPr>
        <w:t>‐</w:t>
      </w:r>
      <w:r>
        <w:rPr>
          <w:shd w:val="clear" w:color="auto" w:fill="FFFFFF"/>
        </w:rPr>
        <w:t>Padilla, A.M., 2005. Determinants of information systems outsourcing in hotels from the resource</w:t>
      </w:r>
      <w:r>
        <w:rPr>
          <w:rFonts w:ascii="Cambria Math" w:hAnsi="Cambria Math" w:cs="Cambria Math"/>
          <w:shd w:val="clear" w:color="auto" w:fill="FFFFFF"/>
        </w:rPr>
        <w:t>‐</w:t>
      </w:r>
      <w:r>
        <w:rPr>
          <w:shd w:val="clear" w:color="auto" w:fill="FFFFFF"/>
        </w:rPr>
        <w:t>based view: An empirical study. </w:t>
      </w:r>
      <w:r>
        <w:rPr>
          <w:i/>
          <w:iCs/>
          <w:shd w:val="clear" w:color="auto" w:fill="FFFFFF"/>
        </w:rPr>
        <w:t>International Journal of Tourism Research</w:t>
      </w:r>
      <w:r>
        <w:rPr>
          <w:shd w:val="clear" w:color="auto" w:fill="FFFFFF"/>
        </w:rPr>
        <w:t>, </w:t>
      </w:r>
      <w:r>
        <w:rPr>
          <w:i/>
          <w:iCs/>
          <w:shd w:val="clear" w:color="auto" w:fill="FFFFFF"/>
        </w:rPr>
        <w:t>7</w:t>
      </w:r>
      <w:r>
        <w:rPr>
          <w:shd w:val="clear" w:color="auto" w:fill="FFFFFF"/>
        </w:rPr>
        <w:t>(1), pp.35-47.</w:t>
      </w:r>
    </w:p>
    <w:p w14:paraId="7168B710" w14:textId="4AF70EB5" w:rsidR="0030781F" w:rsidRPr="00A30F71" w:rsidRDefault="0030781F" w:rsidP="004C0285">
      <w:r>
        <w:rPr>
          <w:shd w:val="clear" w:color="auto" w:fill="FFFFFF"/>
        </w:rPr>
        <w:t>Field, H.M., 2010. Financial management implications of hotel management contracts: A UK perspective. In </w:t>
      </w:r>
      <w:r>
        <w:rPr>
          <w:i/>
          <w:iCs/>
          <w:shd w:val="clear" w:color="auto" w:fill="FFFFFF"/>
        </w:rPr>
        <w:t>Accounting and finance for the international hospitality industry</w:t>
      </w:r>
      <w:r>
        <w:rPr>
          <w:shd w:val="clear" w:color="auto" w:fill="FFFFFF"/>
        </w:rPr>
        <w:t> (pp. 261-277). Routledge.</w:t>
      </w:r>
    </w:p>
    <w:p w14:paraId="4E102CBD" w14:textId="77777777" w:rsidR="000B1CE6" w:rsidRPr="00A30F71" w:rsidRDefault="000B1CE6" w:rsidP="004C0285">
      <w:r w:rsidRPr="00A30F71">
        <w:t>Gast, J., Gundolf, K., &amp; Dickson, D. (2018). Hospitality consulting: Evolution, innovation, and future. Journal of Hospitality and Tourism Management, 34, 1-7.</w:t>
      </w:r>
    </w:p>
    <w:p w14:paraId="5D912FC4" w14:textId="1731A462" w:rsidR="000B1CE6" w:rsidRDefault="000B1CE6" w:rsidP="004C0285">
      <w:r w:rsidRPr="00A30F71">
        <w:t>Gollan, P. J., Kagan, C., &amp; Jehn, K. A. (2008). The art of organi</w:t>
      </w:r>
      <w:r w:rsidR="00C005D9">
        <w:t>s</w:t>
      </w:r>
      <w:r w:rsidRPr="00A30F71">
        <w:t>ational consultation. The Guilford Press.</w:t>
      </w:r>
    </w:p>
    <w:p w14:paraId="0A58E6D4" w14:textId="29D701D4" w:rsidR="008D020D" w:rsidRDefault="00A35C83" w:rsidP="004C0285">
      <w:pPr>
        <w:rPr>
          <w:shd w:val="clear" w:color="auto" w:fill="FFFFFF"/>
        </w:rPr>
      </w:pPr>
      <w:r>
        <w:rPr>
          <w:shd w:val="clear" w:color="auto" w:fill="FFFFFF"/>
        </w:rPr>
        <w:t>Hansen’s</w:t>
      </w:r>
      <w:r w:rsidR="008D020D">
        <w:rPr>
          <w:shd w:val="clear" w:color="auto" w:fill="FFFFFF"/>
        </w:rPr>
        <w:t>, W., 2010. Hotel rating through guest feedback. </w:t>
      </w:r>
      <w:r w:rsidR="008D020D">
        <w:rPr>
          <w:i/>
          <w:iCs/>
          <w:shd w:val="clear" w:color="auto" w:fill="FFFFFF"/>
        </w:rPr>
        <w:t>Volume 1: Thesis</w:t>
      </w:r>
      <w:r w:rsidR="008D020D">
        <w:rPr>
          <w:shd w:val="clear" w:color="auto" w:fill="FFFFFF"/>
        </w:rPr>
        <w:t>.</w:t>
      </w:r>
    </w:p>
    <w:p w14:paraId="0DDD0BCB" w14:textId="6C69E8FD" w:rsidR="00EE5519" w:rsidRPr="00A30F71" w:rsidRDefault="00EE5519" w:rsidP="004C0285">
      <w:r>
        <w:rPr>
          <w:shd w:val="clear" w:color="auto" w:fill="FFFFFF"/>
        </w:rPr>
        <w:lastRenderedPageBreak/>
        <w:t xml:space="preserve">Keogh-Brown, M.R., Jensen, H.T., Edmunds, W.J. and Smith, R.D., 2020. </w:t>
      </w:r>
      <w:r w:rsidR="00A35C83">
        <w:rPr>
          <w:shd w:val="clear" w:color="auto" w:fill="FFFFFF"/>
        </w:rPr>
        <w:t>The impact of Covid-19</w:t>
      </w:r>
      <w:r>
        <w:rPr>
          <w:shd w:val="clear" w:color="auto" w:fill="FFFFFF"/>
        </w:rPr>
        <w:t xml:space="preserve"> associated behaviours and policies on the UK economy: A computable general equilibrium model. </w:t>
      </w:r>
      <w:r>
        <w:rPr>
          <w:i/>
          <w:iCs/>
          <w:shd w:val="clear" w:color="auto" w:fill="FFFFFF"/>
        </w:rPr>
        <w:t>SSM-population health</w:t>
      </w:r>
      <w:r>
        <w:rPr>
          <w:shd w:val="clear" w:color="auto" w:fill="FFFFFF"/>
        </w:rPr>
        <w:t>, </w:t>
      </w:r>
      <w:r>
        <w:rPr>
          <w:i/>
          <w:iCs/>
          <w:shd w:val="clear" w:color="auto" w:fill="FFFFFF"/>
        </w:rPr>
        <w:t>12</w:t>
      </w:r>
      <w:r>
        <w:rPr>
          <w:shd w:val="clear" w:color="auto" w:fill="FFFFFF"/>
        </w:rPr>
        <w:t>, p.100651.</w:t>
      </w:r>
    </w:p>
    <w:p w14:paraId="25E25BA1" w14:textId="36988EB4" w:rsidR="000B1CE6" w:rsidRDefault="000B1CE6" w:rsidP="004C0285">
      <w:r w:rsidRPr="00A30F71">
        <w:t>Lewin, K. (1947). Frontiers in group dynamics: Concept, method and reality in social science; social equilibria and social change. Human Relations, 1(1), 5-41.</w:t>
      </w:r>
    </w:p>
    <w:p w14:paraId="03FB524A" w14:textId="77777777" w:rsidR="006168C2" w:rsidRDefault="006168C2" w:rsidP="006168C2">
      <w:pPr>
        <w:pStyle w:val="Bibliography"/>
        <w:ind w:left="720" w:hanging="720"/>
        <w:rPr>
          <w:noProof/>
        </w:rPr>
      </w:pPr>
      <w:r>
        <w:rPr>
          <w:noProof/>
        </w:rPr>
        <w:t xml:space="preserve">Consultancy.uk. (2023, 2 23). </w:t>
      </w:r>
      <w:r>
        <w:rPr>
          <w:i/>
          <w:iCs/>
          <w:noProof/>
        </w:rPr>
        <w:t>The top 60 leading UK management consulting firms</w:t>
      </w:r>
      <w:r>
        <w:rPr>
          <w:noProof/>
        </w:rPr>
        <w:t>. Retrieved from Consultancy.uk: https://www.consultancy.uk/news/23574/the-uks-60-leading-management-consulting-firms</w:t>
      </w:r>
    </w:p>
    <w:p w14:paraId="5B90A25E" w14:textId="77777777" w:rsidR="006168C2" w:rsidRDefault="006168C2" w:rsidP="006168C2">
      <w:pPr>
        <w:pStyle w:val="Bibliography"/>
        <w:ind w:left="720" w:hanging="720"/>
        <w:rPr>
          <w:noProof/>
        </w:rPr>
      </w:pPr>
      <w:r>
        <w:rPr>
          <w:noProof/>
        </w:rPr>
        <w:t xml:space="preserve">Hotels. (2022, 2 23). </w:t>
      </w:r>
      <w:r>
        <w:rPr>
          <w:i/>
          <w:iCs/>
          <w:noProof/>
        </w:rPr>
        <w:t>Maldron Hotel Newcastle</w:t>
      </w:r>
      <w:r>
        <w:rPr>
          <w:noProof/>
        </w:rPr>
        <w:t>. Retrieved from Hotels.com: https://uk.hotels.com/ho856292832/maldron-hotel-newcastle-newcastle-upon-tyne-united-kingdom/?gclid=60b0cbf33a101aa1eef1a8045756fb31&amp;gclsrc=3p.ds&amp;&amp;rffrid=sem.hcom.UK.bing.003.00.04.s.kwrd=c.82051292763239.1312817976173456.392359617.0.dat-2333850868930891:</w:t>
      </w:r>
    </w:p>
    <w:p w14:paraId="56B1E6E9" w14:textId="77777777" w:rsidR="006168C2" w:rsidRDefault="006168C2" w:rsidP="006168C2">
      <w:pPr>
        <w:pStyle w:val="Bibliography"/>
        <w:ind w:left="720" w:hanging="720"/>
        <w:rPr>
          <w:noProof/>
        </w:rPr>
      </w:pPr>
      <w:r>
        <w:rPr>
          <w:noProof/>
        </w:rPr>
        <w:t xml:space="preserve">HVS. (2023, 2 23). </w:t>
      </w:r>
      <w:r>
        <w:rPr>
          <w:i/>
          <w:iCs/>
          <w:noProof/>
        </w:rPr>
        <w:t>Hotes</w:t>
      </w:r>
      <w:r>
        <w:rPr>
          <w:noProof/>
        </w:rPr>
        <w:t>. Retrieved from HVS: https://www.hvs.com/assets/hotels</w:t>
      </w:r>
    </w:p>
    <w:p w14:paraId="01F44EAB" w14:textId="77777777" w:rsidR="006168C2" w:rsidRDefault="006168C2" w:rsidP="006168C2">
      <w:pPr>
        <w:pStyle w:val="Bibliography"/>
        <w:ind w:left="720" w:hanging="720"/>
        <w:rPr>
          <w:noProof/>
        </w:rPr>
      </w:pPr>
      <w:r>
        <w:rPr>
          <w:noProof/>
        </w:rPr>
        <w:t xml:space="preserve">Maldron Hotels and Partners. (2022, 05 28). </w:t>
      </w:r>
      <w:r>
        <w:rPr>
          <w:i/>
          <w:iCs/>
          <w:noProof/>
        </w:rPr>
        <w:t>Grain &amp; Grill Team</w:t>
      </w:r>
      <w:r>
        <w:rPr>
          <w:noProof/>
        </w:rPr>
        <w:t>. Retrieved from Dalata Hotel Groups PLC: https://www.maldronhotels.com/dining/grain-and-grill-restaurants-our-team/</w:t>
      </w:r>
    </w:p>
    <w:p w14:paraId="15A751C8" w14:textId="64E31A69" w:rsidR="006168C2" w:rsidRDefault="006168C2" w:rsidP="006168C2">
      <w:pPr>
        <w:pStyle w:val="Bibliography"/>
        <w:ind w:left="720" w:hanging="720"/>
        <w:rPr>
          <w:noProof/>
        </w:rPr>
      </w:pPr>
      <w:r>
        <w:rPr>
          <w:noProof/>
        </w:rPr>
        <w:t xml:space="preserve">Scout, H. (2022, November 14). </w:t>
      </w:r>
      <w:r>
        <w:rPr>
          <w:i/>
          <w:iCs/>
          <w:noProof/>
        </w:rPr>
        <w:t>21ney Customer Service Skills and How to Develop Them</w:t>
      </w:r>
      <w:r>
        <w:rPr>
          <w:noProof/>
        </w:rPr>
        <w:t>. Retrieved from Help Scout: https://www.helpscout.com/blog/customer-service-skills/</w:t>
      </w:r>
    </w:p>
    <w:p w14:paraId="0DFFB40D" w14:textId="5083E3AB" w:rsidR="00B86E40" w:rsidRPr="00A30F71" w:rsidRDefault="00B86E40" w:rsidP="004C0285">
      <w:r>
        <w:rPr>
          <w:shd w:val="clear" w:color="auto" w:fill="FFFFFF"/>
        </w:rPr>
        <w:t>Lee, J.J. and Ok, C., 2012. Reducing burnout and enhancing job satisfaction: Critical role of hotel employees’ emotional intelligence and emotional labor. </w:t>
      </w:r>
      <w:r>
        <w:rPr>
          <w:i/>
          <w:iCs/>
          <w:shd w:val="clear" w:color="auto" w:fill="FFFFFF"/>
        </w:rPr>
        <w:t>International Journal of hospitality management</w:t>
      </w:r>
      <w:r>
        <w:rPr>
          <w:shd w:val="clear" w:color="auto" w:fill="FFFFFF"/>
        </w:rPr>
        <w:t>, </w:t>
      </w:r>
      <w:r>
        <w:rPr>
          <w:i/>
          <w:iCs/>
          <w:shd w:val="clear" w:color="auto" w:fill="FFFFFF"/>
        </w:rPr>
        <w:t>31</w:t>
      </w:r>
      <w:r>
        <w:rPr>
          <w:shd w:val="clear" w:color="auto" w:fill="FFFFFF"/>
        </w:rPr>
        <w:t>(4), pp.1101-1112.</w:t>
      </w:r>
    </w:p>
    <w:p w14:paraId="77E1F8C4" w14:textId="40999FB5" w:rsidR="000B1CE6" w:rsidRDefault="000B1CE6" w:rsidP="004C0285">
      <w:r w:rsidRPr="00A30F71">
        <w:t>Miles, R. E., Snow, C. C., Meyer, A. D., &amp; Coleman, H. J. (1978). Organi</w:t>
      </w:r>
      <w:r w:rsidR="00C005D9">
        <w:t>s</w:t>
      </w:r>
      <w:r w:rsidRPr="00A30F71">
        <w:t>ational strategy, structure, and process. The Academy of Management Review, 3(3), 546-562.</w:t>
      </w:r>
    </w:p>
    <w:p w14:paraId="7CC3352F" w14:textId="51F55D1B" w:rsidR="00BB25CF" w:rsidRDefault="00A35C83" w:rsidP="00BB25CF">
      <w:pPr>
        <w:rPr>
          <w:shd w:val="clear" w:color="auto" w:fill="FFFFFF"/>
        </w:rPr>
      </w:pPr>
      <w:r>
        <w:rPr>
          <w:shd w:val="clear" w:color="auto" w:fill="FFFFFF"/>
        </w:rPr>
        <w:lastRenderedPageBreak/>
        <w:t>Heimer</w:t>
      </w:r>
      <w:r w:rsidR="00BB25CF">
        <w:rPr>
          <w:shd w:val="clear" w:color="auto" w:fill="FFFFFF"/>
        </w:rPr>
        <w:t xml:space="preserve">, P., </w:t>
      </w:r>
      <w:r>
        <w:rPr>
          <w:shd w:val="clear" w:color="auto" w:fill="FFFFFF"/>
        </w:rPr>
        <w:t>Heid</w:t>
      </w:r>
      <w:r w:rsidR="00BB25CF">
        <w:rPr>
          <w:shd w:val="clear" w:color="auto" w:fill="FFFFFF"/>
        </w:rPr>
        <w:t>, M., Benedikt, L. and Scholl-Grissemann, U., 2020. Factors influencing job satisfaction in hospitality industry. </w:t>
      </w:r>
      <w:r w:rsidR="00BB25CF">
        <w:rPr>
          <w:i/>
          <w:iCs/>
          <w:shd w:val="clear" w:color="auto" w:fill="FFFFFF"/>
        </w:rPr>
        <w:t>SAGE open</w:t>
      </w:r>
      <w:r w:rsidR="00BB25CF">
        <w:rPr>
          <w:shd w:val="clear" w:color="auto" w:fill="FFFFFF"/>
        </w:rPr>
        <w:t>, </w:t>
      </w:r>
      <w:r w:rsidR="00BB25CF">
        <w:rPr>
          <w:i/>
          <w:iCs/>
          <w:shd w:val="clear" w:color="auto" w:fill="FFFFFF"/>
        </w:rPr>
        <w:t>10</w:t>
      </w:r>
      <w:r w:rsidR="00BB25CF">
        <w:rPr>
          <w:shd w:val="clear" w:color="auto" w:fill="FFFFFF"/>
        </w:rPr>
        <w:t>(4), p.2158244020982998.</w:t>
      </w:r>
    </w:p>
    <w:p w14:paraId="037E581C" w14:textId="385D1839" w:rsidR="002E0657" w:rsidRDefault="002E0657" w:rsidP="00BB25CF">
      <w:pPr>
        <w:rPr>
          <w:shd w:val="clear" w:color="auto" w:fill="FFFFFF"/>
        </w:rPr>
      </w:pPr>
      <w:r w:rsidRPr="002E0657">
        <w:rPr>
          <w:shd w:val="clear" w:color="auto" w:fill="FFFFFF"/>
        </w:rPr>
        <w:t>Kang, K.H., Stein, L., Heo, C.Y. and Lee, S., 2012. Consumers’ willingness to pay for green initiatives of the hotel industry. International journal of hospitality management, 31(2), pp.564-572.</w:t>
      </w:r>
    </w:p>
    <w:p w14:paraId="6E50B138" w14:textId="546237A4" w:rsidR="00A64C2A" w:rsidRDefault="00A64C2A" w:rsidP="00A64C2A">
      <w:pPr>
        <w:rPr>
          <w:shd w:val="clear" w:color="auto" w:fill="FFFFFF"/>
        </w:rPr>
      </w:pPr>
      <w:r>
        <w:rPr>
          <w:shd w:val="clear" w:color="auto" w:fill="FFFFFF"/>
        </w:rPr>
        <w:t>Sastra Praja, P.N.L. and Usman, O., 2021. Effect of Work Training, Work Discipline, and Career Development on Employee Performance (Case Study at PKF Hadiwinata Firm). </w:t>
      </w:r>
      <w:r>
        <w:rPr>
          <w:i/>
          <w:iCs/>
          <w:shd w:val="clear" w:color="auto" w:fill="FFFFFF"/>
        </w:rPr>
        <w:t xml:space="preserve">Work Discipline, and Career Development on Employee Performance (Case Study at PKF Hadiwinata </w:t>
      </w:r>
      <w:r w:rsidR="00A35C83">
        <w:rPr>
          <w:i/>
          <w:iCs/>
          <w:shd w:val="clear" w:color="auto" w:fill="FFFFFF"/>
        </w:rPr>
        <w:t>Firm) (</w:t>
      </w:r>
      <w:r>
        <w:rPr>
          <w:i/>
          <w:iCs/>
          <w:shd w:val="clear" w:color="auto" w:fill="FFFFFF"/>
        </w:rPr>
        <w:t>December 29, 2021)</w:t>
      </w:r>
      <w:r>
        <w:rPr>
          <w:shd w:val="clear" w:color="auto" w:fill="FFFFFF"/>
        </w:rPr>
        <w:t>.</w:t>
      </w:r>
    </w:p>
    <w:p w14:paraId="1FACBAE1" w14:textId="77777777" w:rsidR="00A64C2A" w:rsidRDefault="00A64C2A" w:rsidP="00A64C2A">
      <w:pPr>
        <w:rPr>
          <w:shd w:val="clear" w:color="auto" w:fill="FFFFFF"/>
        </w:rPr>
      </w:pPr>
    </w:p>
    <w:p w14:paraId="1835ECC7" w14:textId="5D6D795D" w:rsidR="00467A83" w:rsidRDefault="00467A83" w:rsidP="004C0285">
      <w:r>
        <w:rPr>
          <w:shd w:val="clear" w:color="auto" w:fill="FFFFFF"/>
        </w:rPr>
        <w:t>Ramanathan, U. and Ramanathan, R., 2013. Investigating the impact of resource capabilities on customer loyalty: a structural equation approach for the UK hotels using online ratings. </w:t>
      </w:r>
      <w:r>
        <w:rPr>
          <w:i/>
          <w:iCs/>
          <w:shd w:val="clear" w:color="auto" w:fill="FFFFFF"/>
        </w:rPr>
        <w:t>Journal of Services Marketing</w:t>
      </w:r>
      <w:r>
        <w:rPr>
          <w:shd w:val="clear" w:color="auto" w:fill="FFFFFF"/>
        </w:rPr>
        <w:t>.</w:t>
      </w:r>
    </w:p>
    <w:p w14:paraId="355BA81A" w14:textId="61E60455" w:rsidR="002820D8" w:rsidRDefault="002820D8" w:rsidP="004C0285">
      <w:pPr>
        <w:rPr>
          <w:shd w:val="clear" w:color="auto" w:fill="FFFFFF"/>
        </w:rPr>
      </w:pPr>
      <w:r>
        <w:rPr>
          <w:shd w:val="clear" w:color="auto" w:fill="FFFFFF"/>
        </w:rPr>
        <w:t>Ionita, M.E., 2016. An analysis of the success techniques of the employee motivation in use in the Maldron Hotels Chain (Doctoral dissertation, Dublin Business School).</w:t>
      </w:r>
    </w:p>
    <w:p w14:paraId="44881B06" w14:textId="0DEB4AAE" w:rsidR="00E142E1" w:rsidRDefault="00E142E1" w:rsidP="00E142E1">
      <w:r>
        <w:rPr>
          <w:shd w:val="clear" w:color="auto" w:fill="FFFFFF"/>
        </w:rPr>
        <w:t>Hudson, S. and Hudson, L., 2022. </w:t>
      </w:r>
      <w:r>
        <w:rPr>
          <w:i/>
          <w:iCs/>
          <w:shd w:val="clear" w:color="auto" w:fill="FFFFFF"/>
        </w:rPr>
        <w:t>Customer service for hospitality and tourism</w:t>
      </w:r>
      <w:r>
        <w:rPr>
          <w:shd w:val="clear" w:color="auto" w:fill="FFFFFF"/>
        </w:rPr>
        <w:t>. Goodfellow Publishers Ltd.</w:t>
      </w:r>
    </w:p>
    <w:p w14:paraId="5B89A181" w14:textId="6D3FA905" w:rsidR="008B26E5" w:rsidRPr="00A30F71" w:rsidRDefault="008B26E5" w:rsidP="004C0285">
      <w:r>
        <w:rPr>
          <w:shd w:val="clear" w:color="auto" w:fill="FFFFFF"/>
        </w:rPr>
        <w:t>Burke, M., 2020. " Disremembrance": Joyce and Irish Protestant Institutions. </w:t>
      </w:r>
      <w:r>
        <w:rPr>
          <w:i/>
          <w:iCs/>
          <w:shd w:val="clear" w:color="auto" w:fill="FFFFFF"/>
        </w:rPr>
        <w:t>Éire-Ireland</w:t>
      </w:r>
      <w:r>
        <w:rPr>
          <w:shd w:val="clear" w:color="auto" w:fill="FFFFFF"/>
        </w:rPr>
        <w:t>, </w:t>
      </w:r>
      <w:r>
        <w:rPr>
          <w:i/>
          <w:iCs/>
          <w:shd w:val="clear" w:color="auto" w:fill="FFFFFF"/>
        </w:rPr>
        <w:t>55</w:t>
      </w:r>
      <w:r>
        <w:rPr>
          <w:shd w:val="clear" w:color="auto" w:fill="FFFFFF"/>
        </w:rPr>
        <w:t>(1), pp.201-222.</w:t>
      </w:r>
    </w:p>
    <w:p w14:paraId="594FE839" w14:textId="035ECBDE" w:rsidR="001B7EC5" w:rsidRDefault="000B1CE6" w:rsidP="004C0285">
      <w:r w:rsidRPr="00A30F71">
        <w:t>Pettigrew, A. M. (1985). The awakening giant: Continuity and change in ICI. Blackwell.</w:t>
      </w:r>
    </w:p>
    <w:p w14:paraId="7A0D623E" w14:textId="277C1098" w:rsidR="00A05D52" w:rsidRDefault="00A05D52" w:rsidP="00A05D52">
      <w:pPr>
        <w:rPr>
          <w:shd w:val="clear" w:color="auto" w:fill="FFFFFF"/>
        </w:rPr>
      </w:pPr>
      <w:r>
        <w:rPr>
          <w:shd w:val="clear" w:color="auto" w:fill="FFFFFF"/>
        </w:rPr>
        <w:t>Nestoroska, I. and Petrovska, I., 2014. Staff training in hospitality sector as benefit for improved service quality. In </w:t>
      </w:r>
      <w:r>
        <w:rPr>
          <w:i/>
          <w:iCs/>
          <w:shd w:val="clear" w:color="auto" w:fill="FFFFFF"/>
        </w:rPr>
        <w:t>Faculty of Tourism and Hospitality Management in Opatija. Biennial International Congress. Tourism &amp; Hospitality Industry</w:t>
      </w:r>
      <w:r>
        <w:rPr>
          <w:shd w:val="clear" w:color="auto" w:fill="FFFFFF"/>
        </w:rPr>
        <w:t> (p. 437). University of Rijeka, Faculty of Tourism &amp; Hospitality Management.</w:t>
      </w:r>
    </w:p>
    <w:p w14:paraId="75A3A5AF" w14:textId="00FF3A50" w:rsidR="00491FC0" w:rsidRDefault="00491FC0" w:rsidP="00A05D52">
      <w:pPr>
        <w:rPr>
          <w:shd w:val="clear" w:color="auto" w:fill="FFFFFF"/>
        </w:rPr>
      </w:pPr>
      <w:r w:rsidRPr="00491FC0">
        <w:rPr>
          <w:shd w:val="clear" w:color="auto" w:fill="FFFFFF"/>
        </w:rPr>
        <w:t>Tajeddini, K., Altinay, L. and Ratten, V., 2017. Service innovativeness and the structuring of organizations: The moderating roles of learning orientation and inter-</w:t>
      </w:r>
      <w:r w:rsidRPr="00491FC0">
        <w:rPr>
          <w:shd w:val="clear" w:color="auto" w:fill="FFFFFF"/>
        </w:rPr>
        <w:lastRenderedPageBreak/>
        <w:t>functional coordination. International Journal of Hospitality Management, 65, pp.100-114.</w:t>
      </w:r>
    </w:p>
    <w:p w14:paraId="208675C1" w14:textId="0119D249" w:rsidR="001B6C92" w:rsidRDefault="001B6C92" w:rsidP="001B6C92">
      <w:r>
        <w:rPr>
          <w:shd w:val="clear" w:color="auto" w:fill="FFFFFF"/>
        </w:rPr>
        <w:t>Granger, D., 1993. Construction cost analysis of new/refurbished hotel &amp; motel properties.</w:t>
      </w:r>
    </w:p>
    <w:p w14:paraId="0E70A153" w14:textId="3F0803DD" w:rsidR="009116BF" w:rsidRDefault="009116BF" w:rsidP="004C0285">
      <w:pPr>
        <w:rPr>
          <w:shd w:val="clear" w:color="auto" w:fill="FFFFFF"/>
        </w:rPr>
      </w:pPr>
      <w:r>
        <w:rPr>
          <w:shd w:val="clear" w:color="auto" w:fill="FFFFFF"/>
        </w:rPr>
        <w:t>Seddighi, H.R., Nuttall, M.W. and Theocharous, A.L., 2001. Does cultural background of tourists influence the destination choice? An empirical study with special reference to political instability. </w:t>
      </w:r>
      <w:r>
        <w:rPr>
          <w:i/>
          <w:iCs/>
          <w:shd w:val="clear" w:color="auto" w:fill="FFFFFF"/>
        </w:rPr>
        <w:t>Tourism management</w:t>
      </w:r>
      <w:r>
        <w:rPr>
          <w:shd w:val="clear" w:color="auto" w:fill="FFFFFF"/>
        </w:rPr>
        <w:t>, </w:t>
      </w:r>
      <w:r>
        <w:rPr>
          <w:i/>
          <w:iCs/>
          <w:shd w:val="clear" w:color="auto" w:fill="FFFFFF"/>
        </w:rPr>
        <w:t>22</w:t>
      </w:r>
      <w:r>
        <w:rPr>
          <w:shd w:val="clear" w:color="auto" w:fill="FFFFFF"/>
        </w:rPr>
        <w:t>(2), pp.181-191.</w:t>
      </w:r>
    </w:p>
    <w:p w14:paraId="55A4BB48" w14:textId="59CE0253" w:rsidR="0035182B" w:rsidRDefault="0035182B" w:rsidP="0035182B">
      <w:pPr>
        <w:rPr>
          <w:shd w:val="clear" w:color="auto" w:fill="FFFFFF"/>
        </w:rPr>
      </w:pPr>
      <w:r>
        <w:rPr>
          <w:shd w:val="clear" w:color="auto" w:fill="FFFFFF"/>
        </w:rPr>
        <w:t>Lim, W.M., 2016. Creativity and sustainability in hospitality and tourism. </w:t>
      </w:r>
      <w:r>
        <w:rPr>
          <w:i/>
          <w:iCs/>
          <w:shd w:val="clear" w:color="auto" w:fill="FFFFFF"/>
        </w:rPr>
        <w:t>Tourism Management Perspectives</w:t>
      </w:r>
      <w:r>
        <w:rPr>
          <w:shd w:val="clear" w:color="auto" w:fill="FFFFFF"/>
        </w:rPr>
        <w:t>, </w:t>
      </w:r>
      <w:r>
        <w:rPr>
          <w:i/>
          <w:iCs/>
          <w:shd w:val="clear" w:color="auto" w:fill="FFFFFF"/>
        </w:rPr>
        <w:t>18</w:t>
      </w:r>
      <w:r>
        <w:rPr>
          <w:shd w:val="clear" w:color="auto" w:fill="FFFFFF"/>
        </w:rPr>
        <w:t>, pp.161-167.</w:t>
      </w:r>
    </w:p>
    <w:p w14:paraId="45E2C53B" w14:textId="780A25DA" w:rsidR="009B582A" w:rsidRDefault="009B582A" w:rsidP="009B582A">
      <w:pPr>
        <w:rPr>
          <w:shd w:val="clear" w:color="auto" w:fill="FFFFFF"/>
        </w:rPr>
      </w:pPr>
      <w:r>
        <w:rPr>
          <w:shd w:val="clear" w:color="auto" w:fill="FFFFFF"/>
        </w:rPr>
        <w:t>Lashley, C. and Rowson, B., 2005. Getting IT right: Exploring information technology in the hospitality curriculum. </w:t>
      </w:r>
      <w:r>
        <w:rPr>
          <w:i/>
          <w:iCs/>
          <w:shd w:val="clear" w:color="auto" w:fill="FFFFFF"/>
        </w:rPr>
        <w:t>International Journal of Contemporary Hospitality Management</w:t>
      </w:r>
      <w:r>
        <w:rPr>
          <w:shd w:val="clear" w:color="auto" w:fill="FFFFFF"/>
        </w:rPr>
        <w:t>, </w:t>
      </w:r>
      <w:r>
        <w:rPr>
          <w:i/>
          <w:iCs/>
          <w:shd w:val="clear" w:color="auto" w:fill="FFFFFF"/>
        </w:rPr>
        <w:t>17</w:t>
      </w:r>
      <w:r>
        <w:rPr>
          <w:shd w:val="clear" w:color="auto" w:fill="FFFFFF"/>
        </w:rPr>
        <w:t>(1), pp.94-105.</w:t>
      </w:r>
    </w:p>
    <w:p w14:paraId="656AE694" w14:textId="62F6E9ED" w:rsidR="001B7EC5" w:rsidRDefault="001B7EC5" w:rsidP="004C0285">
      <w:pPr>
        <w:rPr>
          <w:shd w:val="clear" w:color="auto" w:fill="FFFFFF"/>
        </w:rPr>
      </w:pPr>
      <w:r>
        <w:rPr>
          <w:shd w:val="clear" w:color="auto" w:fill="FFFFFF"/>
        </w:rPr>
        <w:t>Tzschentke, N., Kirk, D. and Lynch, P.A., 2004. Reasons for going green in serviced accommodation establishments. </w:t>
      </w:r>
      <w:r>
        <w:rPr>
          <w:i/>
          <w:iCs/>
          <w:shd w:val="clear" w:color="auto" w:fill="FFFFFF"/>
        </w:rPr>
        <w:t>International journal of contemporary hospitality management</w:t>
      </w:r>
      <w:r>
        <w:rPr>
          <w:shd w:val="clear" w:color="auto" w:fill="FFFFFF"/>
        </w:rPr>
        <w:t>, </w:t>
      </w:r>
      <w:r>
        <w:rPr>
          <w:i/>
          <w:iCs/>
          <w:shd w:val="clear" w:color="auto" w:fill="FFFFFF"/>
        </w:rPr>
        <w:t>16</w:t>
      </w:r>
      <w:r>
        <w:rPr>
          <w:shd w:val="clear" w:color="auto" w:fill="FFFFFF"/>
        </w:rPr>
        <w:t>(2), pp.116-124.</w:t>
      </w:r>
    </w:p>
    <w:p w14:paraId="0F8484E2" w14:textId="7AAF7334" w:rsidR="009C4F00" w:rsidRDefault="009C4F00" w:rsidP="009C4F00">
      <w:pPr>
        <w:rPr>
          <w:shd w:val="clear" w:color="auto" w:fill="FFFFFF"/>
        </w:rPr>
      </w:pPr>
      <w:r>
        <w:rPr>
          <w:shd w:val="clear" w:color="auto" w:fill="FFFFFF"/>
        </w:rPr>
        <w:t>Teng, Y.M. and Wu, K.S., 2019. Sustainability development in hospitality: The effect of perceived value on customers’ green restaurant behavioral intention. </w:t>
      </w:r>
      <w:r>
        <w:rPr>
          <w:i/>
          <w:iCs/>
          <w:shd w:val="clear" w:color="auto" w:fill="FFFFFF"/>
        </w:rPr>
        <w:t>Sustainability</w:t>
      </w:r>
      <w:r>
        <w:rPr>
          <w:shd w:val="clear" w:color="auto" w:fill="FFFFFF"/>
        </w:rPr>
        <w:t>, </w:t>
      </w:r>
      <w:r>
        <w:rPr>
          <w:i/>
          <w:iCs/>
          <w:shd w:val="clear" w:color="auto" w:fill="FFFFFF"/>
        </w:rPr>
        <w:t>11</w:t>
      </w:r>
      <w:r>
        <w:rPr>
          <w:shd w:val="clear" w:color="auto" w:fill="FFFFFF"/>
        </w:rPr>
        <w:t>(7), p.1987.</w:t>
      </w:r>
    </w:p>
    <w:p w14:paraId="7E2306D7" w14:textId="7B8F8AC8" w:rsidR="00E816C4" w:rsidRDefault="00E816C4" w:rsidP="00E816C4">
      <w:pPr>
        <w:rPr>
          <w:shd w:val="clear" w:color="auto" w:fill="FFFFFF"/>
        </w:rPr>
      </w:pPr>
      <w:r>
        <w:rPr>
          <w:shd w:val="clear" w:color="auto" w:fill="FFFFFF"/>
        </w:rPr>
        <w:t>Merges, R.P., 1996. Contracting into liability rules: Intellectual property rights and collective rights organizations. </w:t>
      </w:r>
      <w:r>
        <w:rPr>
          <w:i/>
          <w:iCs/>
          <w:shd w:val="clear" w:color="auto" w:fill="FFFFFF"/>
        </w:rPr>
        <w:t>Cal L. Rev.</w:t>
      </w:r>
      <w:r>
        <w:rPr>
          <w:shd w:val="clear" w:color="auto" w:fill="FFFFFF"/>
        </w:rPr>
        <w:t>, </w:t>
      </w:r>
      <w:r>
        <w:rPr>
          <w:i/>
          <w:iCs/>
          <w:shd w:val="clear" w:color="auto" w:fill="FFFFFF"/>
        </w:rPr>
        <w:t>84</w:t>
      </w:r>
      <w:r>
        <w:rPr>
          <w:shd w:val="clear" w:color="auto" w:fill="FFFFFF"/>
        </w:rPr>
        <w:t>, p.1293.</w:t>
      </w:r>
    </w:p>
    <w:p w14:paraId="6BB90F8F" w14:textId="49AC6040" w:rsidR="00562FBF" w:rsidRDefault="00562FBF" w:rsidP="00562FBF">
      <w:pPr>
        <w:rPr>
          <w:shd w:val="clear" w:color="auto" w:fill="FFFFFF"/>
        </w:rPr>
      </w:pPr>
      <w:r>
        <w:rPr>
          <w:shd w:val="clear" w:color="auto" w:fill="FFFFFF"/>
        </w:rPr>
        <w:t>Melia, D., 2010. Critical success factors and performance management and measurement: A hospitality context. Dublin Institute of Technology. Available from http://www. shannoncollege. com/wpcontent/uploads/2009/12/Critical-Success-Factors-and-Performance-mgmt-D-Melia. pdf.</w:t>
      </w:r>
    </w:p>
    <w:p w14:paraId="2C8E6639" w14:textId="382475D9" w:rsidR="001444D6" w:rsidRDefault="001444D6" w:rsidP="001444D6">
      <w:pPr>
        <w:rPr>
          <w:shd w:val="clear" w:color="auto" w:fill="FFFFFF"/>
        </w:rPr>
      </w:pPr>
      <w:r>
        <w:rPr>
          <w:shd w:val="clear" w:color="auto" w:fill="FFFFFF"/>
        </w:rPr>
        <w:t>Waller, K., 2009. Improving food and beverage performance. Routledge.</w:t>
      </w:r>
    </w:p>
    <w:p w14:paraId="4ADA8037" w14:textId="072CE43C" w:rsidR="00A92C5C" w:rsidRPr="00A92C5C" w:rsidRDefault="00A92C5C" w:rsidP="004C0285">
      <w:r>
        <w:rPr>
          <w:shd w:val="clear" w:color="auto" w:fill="FFFFFF"/>
        </w:rPr>
        <w:t>Yu, J., Kim, M., Bang, H.C., Bae, S.H. and Kim, S.J., 2016. IoT as a applications: cloud-based building management systems for the internet of things. </w:t>
      </w:r>
      <w:r>
        <w:rPr>
          <w:i/>
          <w:iCs/>
          <w:shd w:val="clear" w:color="auto" w:fill="FFFFFF"/>
        </w:rPr>
        <w:t>Multimedia Tools and Applications</w:t>
      </w:r>
      <w:r>
        <w:rPr>
          <w:shd w:val="clear" w:color="auto" w:fill="FFFFFF"/>
        </w:rPr>
        <w:t>, </w:t>
      </w:r>
      <w:r>
        <w:rPr>
          <w:i/>
          <w:iCs/>
          <w:shd w:val="clear" w:color="auto" w:fill="FFFFFF"/>
        </w:rPr>
        <w:t>75</w:t>
      </w:r>
      <w:r>
        <w:rPr>
          <w:shd w:val="clear" w:color="auto" w:fill="FFFFFF"/>
        </w:rPr>
        <w:t>, pp.14583-14596.</w:t>
      </w:r>
    </w:p>
    <w:p w14:paraId="44AE649E" w14:textId="3B85ADB4" w:rsidR="00601F0E" w:rsidRPr="003547B8" w:rsidRDefault="00601F0E" w:rsidP="00581918">
      <w:pPr>
        <w:shd w:val="clear" w:color="auto" w:fill="FFFFFF" w:themeFill="background1"/>
        <w:jc w:val="both"/>
        <w:rPr>
          <w:rFonts w:cs="Arial"/>
          <w:szCs w:val="24"/>
          <w:lang w:val="en-US"/>
        </w:rPr>
      </w:pPr>
    </w:p>
    <w:p w14:paraId="126595C2" w14:textId="77777777" w:rsidR="007C63A1" w:rsidRPr="003547B8" w:rsidRDefault="007C63A1" w:rsidP="00581918">
      <w:pPr>
        <w:shd w:val="clear" w:color="auto" w:fill="FFFFFF" w:themeFill="background1"/>
        <w:jc w:val="both"/>
        <w:rPr>
          <w:rFonts w:cs="Arial"/>
          <w:szCs w:val="24"/>
          <w:lang w:val="en-US"/>
        </w:rPr>
      </w:pPr>
    </w:p>
    <w:p w14:paraId="519FD425" w14:textId="77777777" w:rsidR="00ED3933" w:rsidRPr="003547B8" w:rsidRDefault="00ED3933" w:rsidP="00581918">
      <w:pPr>
        <w:shd w:val="clear" w:color="auto" w:fill="FFFFFF" w:themeFill="background1"/>
        <w:jc w:val="both"/>
        <w:rPr>
          <w:rFonts w:cs="Arial"/>
          <w:szCs w:val="24"/>
          <w:lang w:val="en-US"/>
        </w:rPr>
      </w:pPr>
    </w:p>
    <w:sectPr w:rsidR="00ED3933" w:rsidRPr="003547B8" w:rsidSect="00A90C12">
      <w:headerReference w:type="default" r:id="rId2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92241E" w14:textId="77777777" w:rsidR="001C1CB2" w:rsidRDefault="001C1CB2" w:rsidP="00F03E88">
      <w:pPr>
        <w:spacing w:after="0" w:line="240" w:lineRule="auto"/>
      </w:pPr>
      <w:r>
        <w:separator/>
      </w:r>
    </w:p>
  </w:endnote>
  <w:endnote w:type="continuationSeparator" w:id="0">
    <w:p w14:paraId="4FD21E0F" w14:textId="77777777" w:rsidR="001C1CB2" w:rsidRDefault="001C1CB2" w:rsidP="00F03E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w Cen MT">
    <w:panose1 w:val="020B0602020104020603"/>
    <w:charset w:val="00"/>
    <w:family w:val="swiss"/>
    <w:pitch w:val="variable"/>
    <w:sig w:usb0="00000007" w:usb1="00000000" w:usb2="00000000" w:usb3="00000000" w:csb0="00000003"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w Cen MT Condensed">
    <w:panose1 w:val="020B0606020104020203"/>
    <w:charset w:val="00"/>
    <w:family w:val="swiss"/>
    <w:pitch w:val="variable"/>
    <w:sig w:usb0="00000007" w:usb1="00000000" w:usb2="00000000" w:usb3="00000000" w:csb0="00000003"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6621A9" w14:textId="77777777" w:rsidR="001C1CB2" w:rsidRDefault="001C1CB2" w:rsidP="00F03E88">
      <w:pPr>
        <w:spacing w:after="0" w:line="240" w:lineRule="auto"/>
      </w:pPr>
      <w:r>
        <w:separator/>
      </w:r>
    </w:p>
  </w:footnote>
  <w:footnote w:type="continuationSeparator" w:id="0">
    <w:p w14:paraId="03471580" w14:textId="77777777" w:rsidR="001C1CB2" w:rsidRDefault="001C1CB2" w:rsidP="00F03E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3731B" w14:textId="0A811936" w:rsidR="00F03E88" w:rsidRDefault="00F03E88" w:rsidP="00CD7984">
    <w:pPr>
      <w:pStyle w:val="Header"/>
      <w:jc w:val="right"/>
    </w:pPr>
    <w:r>
      <w:rPr>
        <w:rFonts w:cs="Arial"/>
        <w:noProof/>
        <w:lang w:val="en-US"/>
      </w:rPr>
      <w:drawing>
        <wp:inline distT="0" distB="0" distL="0" distR="0" wp14:anchorId="4D2EF479" wp14:editId="4EDE3790">
          <wp:extent cx="1344057" cy="555498"/>
          <wp:effectExtent l="0" t="0" r="0" b="0"/>
          <wp:docPr id="9" name="Picture 9"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text, clipart&#10;&#10;Description automatically generated"/>
                  <pic:cNvPicPr>
                    <a:picLocks noChangeAspect="1" noChangeArrowheads="1"/>
                  </pic:cNvPicPr>
                </pic:nvPicPr>
                <pic:blipFill>
                  <a:blip r:embed="rId1">
                    <a:alphaModFix/>
                    <a:extLst>
                      <a:ext uri="{28A0092B-C50C-407E-A947-70E740481C1C}">
                        <a14:useLocalDpi xmlns:a14="http://schemas.microsoft.com/office/drawing/2010/main" val="0"/>
                      </a:ext>
                    </a:extLst>
                  </a:blip>
                  <a:srcRect/>
                  <a:stretch>
                    <a:fillRect/>
                  </a:stretch>
                </pic:blipFill>
                <pic:spPr bwMode="auto">
                  <a:xfrm>
                    <a:off x="0" y="0"/>
                    <a:ext cx="1382575" cy="571418"/>
                  </a:xfrm>
                  <a:prstGeom prst="rect">
                    <a:avLst/>
                  </a:prstGeom>
                  <a:noFill/>
                  <a:ln>
                    <a:noFill/>
                  </a:ln>
                </pic:spPr>
              </pic:pic>
            </a:graphicData>
          </a:graphic>
        </wp:inline>
      </w:drawing>
    </w:r>
  </w:p>
  <w:p w14:paraId="1BFB1975" w14:textId="77777777" w:rsidR="00F03E88" w:rsidRDefault="00F03E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24541"/>
    <w:multiLevelType w:val="multilevel"/>
    <w:tmpl w:val="21F071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D56DBB"/>
    <w:multiLevelType w:val="multilevel"/>
    <w:tmpl w:val="BE58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3C2090"/>
    <w:multiLevelType w:val="multilevel"/>
    <w:tmpl w:val="F14CA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2C5544C"/>
    <w:multiLevelType w:val="multilevel"/>
    <w:tmpl w:val="42C267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7A37665"/>
    <w:multiLevelType w:val="multilevel"/>
    <w:tmpl w:val="A22AA9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8B04C44"/>
    <w:multiLevelType w:val="multilevel"/>
    <w:tmpl w:val="25660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98256E0"/>
    <w:multiLevelType w:val="multilevel"/>
    <w:tmpl w:val="1DEE73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1416641"/>
    <w:multiLevelType w:val="multilevel"/>
    <w:tmpl w:val="0EFC5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FBF63C1"/>
    <w:multiLevelType w:val="multilevel"/>
    <w:tmpl w:val="5B5C34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FFA547C"/>
    <w:multiLevelType w:val="multilevel"/>
    <w:tmpl w:val="D7AA1D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22B63AA"/>
    <w:multiLevelType w:val="multilevel"/>
    <w:tmpl w:val="829E4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5D16358"/>
    <w:multiLevelType w:val="multilevel"/>
    <w:tmpl w:val="DF6273C2"/>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A674548"/>
    <w:multiLevelType w:val="multilevel"/>
    <w:tmpl w:val="59F8F9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1330007"/>
    <w:multiLevelType w:val="hybridMultilevel"/>
    <w:tmpl w:val="73867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940CC9"/>
    <w:multiLevelType w:val="multilevel"/>
    <w:tmpl w:val="7230F7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6503431"/>
    <w:multiLevelType w:val="multilevel"/>
    <w:tmpl w:val="0798AE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7930670"/>
    <w:multiLevelType w:val="multilevel"/>
    <w:tmpl w:val="B3A09802"/>
    <w:lvl w:ilvl="0">
      <w:start w:val="1"/>
      <w:numFmt w:val="lowerRoman"/>
      <w:lvlText w:val="%1."/>
      <w:lvlJc w:val="righ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BEC619A"/>
    <w:multiLevelType w:val="multilevel"/>
    <w:tmpl w:val="3AE857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65A7D79"/>
    <w:multiLevelType w:val="multilevel"/>
    <w:tmpl w:val="DD20B2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9D16670"/>
    <w:multiLevelType w:val="multilevel"/>
    <w:tmpl w:val="582296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C9C619D"/>
    <w:multiLevelType w:val="multilevel"/>
    <w:tmpl w:val="20CA3D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3BA0865"/>
    <w:multiLevelType w:val="multilevel"/>
    <w:tmpl w:val="B3A09802"/>
    <w:lvl w:ilvl="0">
      <w:start w:val="1"/>
      <w:numFmt w:val="lowerRoman"/>
      <w:lvlText w:val="%1."/>
      <w:lvlJc w:val="righ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943492C"/>
    <w:multiLevelType w:val="hybridMultilevel"/>
    <w:tmpl w:val="7D2432B6"/>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7B832AAC"/>
    <w:multiLevelType w:val="multilevel"/>
    <w:tmpl w:val="97CC055A"/>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E4E4425"/>
    <w:multiLevelType w:val="multilevel"/>
    <w:tmpl w:val="03540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81310174">
    <w:abstractNumId w:val="3"/>
  </w:num>
  <w:num w:numId="2" w16cid:durableId="210386959">
    <w:abstractNumId w:val="14"/>
  </w:num>
  <w:num w:numId="3" w16cid:durableId="124857228">
    <w:abstractNumId w:val="19"/>
  </w:num>
  <w:num w:numId="4" w16cid:durableId="1904562358">
    <w:abstractNumId w:val="20"/>
  </w:num>
  <w:num w:numId="5" w16cid:durableId="118844410">
    <w:abstractNumId w:val="17"/>
  </w:num>
  <w:num w:numId="6" w16cid:durableId="1064765441">
    <w:abstractNumId w:val="9"/>
  </w:num>
  <w:num w:numId="7" w16cid:durableId="272589911">
    <w:abstractNumId w:val="0"/>
  </w:num>
  <w:num w:numId="8" w16cid:durableId="1379161769">
    <w:abstractNumId w:val="6"/>
  </w:num>
  <w:num w:numId="9" w16cid:durableId="908152287">
    <w:abstractNumId w:val="7"/>
  </w:num>
  <w:num w:numId="10" w16cid:durableId="412319308">
    <w:abstractNumId w:val="2"/>
  </w:num>
  <w:num w:numId="11" w16cid:durableId="66148978">
    <w:abstractNumId w:val="10"/>
  </w:num>
  <w:num w:numId="12" w16cid:durableId="68119250">
    <w:abstractNumId w:val="5"/>
  </w:num>
  <w:num w:numId="13" w16cid:durableId="1261454344">
    <w:abstractNumId w:val="15"/>
  </w:num>
  <w:num w:numId="14" w16cid:durableId="1598712303">
    <w:abstractNumId w:val="24"/>
  </w:num>
  <w:num w:numId="15" w16cid:durableId="499977095">
    <w:abstractNumId w:val="8"/>
  </w:num>
  <w:num w:numId="16" w16cid:durableId="1798916062">
    <w:abstractNumId w:val="1"/>
  </w:num>
  <w:num w:numId="17" w16cid:durableId="1196314740">
    <w:abstractNumId w:val="12"/>
  </w:num>
  <w:num w:numId="18" w16cid:durableId="2000038458">
    <w:abstractNumId w:val="4"/>
  </w:num>
  <w:num w:numId="19" w16cid:durableId="2022124404">
    <w:abstractNumId w:val="18"/>
  </w:num>
  <w:num w:numId="20" w16cid:durableId="320353284">
    <w:abstractNumId w:val="13"/>
  </w:num>
  <w:num w:numId="21" w16cid:durableId="1529102234">
    <w:abstractNumId w:val="22"/>
  </w:num>
  <w:num w:numId="22" w16cid:durableId="1920749362">
    <w:abstractNumId w:val="11"/>
  </w:num>
  <w:num w:numId="23" w16cid:durableId="810748837">
    <w:abstractNumId w:val="21"/>
  </w:num>
  <w:num w:numId="24" w16cid:durableId="948699487">
    <w:abstractNumId w:val="23"/>
  </w:num>
  <w:num w:numId="25" w16cid:durableId="55485749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3933"/>
    <w:rsid w:val="00021B88"/>
    <w:rsid w:val="00022C7B"/>
    <w:rsid w:val="00043CB2"/>
    <w:rsid w:val="0007398F"/>
    <w:rsid w:val="00080292"/>
    <w:rsid w:val="0008088D"/>
    <w:rsid w:val="00080FA2"/>
    <w:rsid w:val="0009632C"/>
    <w:rsid w:val="000B109A"/>
    <w:rsid w:val="000B1CE6"/>
    <w:rsid w:val="000C5400"/>
    <w:rsid w:val="000D70EA"/>
    <w:rsid w:val="000E188B"/>
    <w:rsid w:val="000E23F1"/>
    <w:rsid w:val="001020B9"/>
    <w:rsid w:val="00105F8D"/>
    <w:rsid w:val="00114DD2"/>
    <w:rsid w:val="001444D6"/>
    <w:rsid w:val="00154A37"/>
    <w:rsid w:val="001556F8"/>
    <w:rsid w:val="001B6C92"/>
    <w:rsid w:val="001B7EC5"/>
    <w:rsid w:val="001C1CB2"/>
    <w:rsid w:val="001C5EE6"/>
    <w:rsid w:val="001D0D96"/>
    <w:rsid w:val="001F2191"/>
    <w:rsid w:val="00215804"/>
    <w:rsid w:val="002318C1"/>
    <w:rsid w:val="0027334F"/>
    <w:rsid w:val="002820D8"/>
    <w:rsid w:val="002C3ACB"/>
    <w:rsid w:val="002C46E4"/>
    <w:rsid w:val="002C7F16"/>
    <w:rsid w:val="002E0657"/>
    <w:rsid w:val="002E78A0"/>
    <w:rsid w:val="002F06D2"/>
    <w:rsid w:val="002F12C7"/>
    <w:rsid w:val="00305DF4"/>
    <w:rsid w:val="0030781F"/>
    <w:rsid w:val="00317042"/>
    <w:rsid w:val="003478C3"/>
    <w:rsid w:val="00350440"/>
    <w:rsid w:val="0035182B"/>
    <w:rsid w:val="003547B8"/>
    <w:rsid w:val="00360503"/>
    <w:rsid w:val="00371917"/>
    <w:rsid w:val="003802CF"/>
    <w:rsid w:val="003854D6"/>
    <w:rsid w:val="00391651"/>
    <w:rsid w:val="003A1A7E"/>
    <w:rsid w:val="003A58C1"/>
    <w:rsid w:val="003E5B7F"/>
    <w:rsid w:val="004116EE"/>
    <w:rsid w:val="00416D71"/>
    <w:rsid w:val="0043208A"/>
    <w:rsid w:val="00447C1C"/>
    <w:rsid w:val="004613FE"/>
    <w:rsid w:val="00467A83"/>
    <w:rsid w:val="00477E49"/>
    <w:rsid w:val="00491FC0"/>
    <w:rsid w:val="004C0285"/>
    <w:rsid w:val="004C4406"/>
    <w:rsid w:val="004D4320"/>
    <w:rsid w:val="004D6369"/>
    <w:rsid w:val="004E6F65"/>
    <w:rsid w:val="004E7049"/>
    <w:rsid w:val="00503A32"/>
    <w:rsid w:val="00503BDE"/>
    <w:rsid w:val="00504394"/>
    <w:rsid w:val="00513918"/>
    <w:rsid w:val="005150BC"/>
    <w:rsid w:val="005508E1"/>
    <w:rsid w:val="00562FBF"/>
    <w:rsid w:val="00565623"/>
    <w:rsid w:val="00566F90"/>
    <w:rsid w:val="00581918"/>
    <w:rsid w:val="005C4FF5"/>
    <w:rsid w:val="005E2802"/>
    <w:rsid w:val="005E3148"/>
    <w:rsid w:val="00601F0E"/>
    <w:rsid w:val="006152DD"/>
    <w:rsid w:val="006168C2"/>
    <w:rsid w:val="0062632B"/>
    <w:rsid w:val="00632C9B"/>
    <w:rsid w:val="00660B57"/>
    <w:rsid w:val="006932B3"/>
    <w:rsid w:val="006950B3"/>
    <w:rsid w:val="0069606E"/>
    <w:rsid w:val="006A6234"/>
    <w:rsid w:val="006C49D1"/>
    <w:rsid w:val="006E3547"/>
    <w:rsid w:val="006F64CF"/>
    <w:rsid w:val="00735F22"/>
    <w:rsid w:val="00740E5E"/>
    <w:rsid w:val="00751EEF"/>
    <w:rsid w:val="0077476C"/>
    <w:rsid w:val="007868A9"/>
    <w:rsid w:val="007A4FDC"/>
    <w:rsid w:val="007B1289"/>
    <w:rsid w:val="007C5CC4"/>
    <w:rsid w:val="007C63A1"/>
    <w:rsid w:val="007C6D9E"/>
    <w:rsid w:val="007E5823"/>
    <w:rsid w:val="00806E6C"/>
    <w:rsid w:val="0081627F"/>
    <w:rsid w:val="00824A0E"/>
    <w:rsid w:val="00835295"/>
    <w:rsid w:val="00846379"/>
    <w:rsid w:val="008600B8"/>
    <w:rsid w:val="00872ED6"/>
    <w:rsid w:val="00881656"/>
    <w:rsid w:val="00894AB9"/>
    <w:rsid w:val="008B1213"/>
    <w:rsid w:val="008B23F7"/>
    <w:rsid w:val="008B26E5"/>
    <w:rsid w:val="008C19A8"/>
    <w:rsid w:val="008D020D"/>
    <w:rsid w:val="008E0A69"/>
    <w:rsid w:val="008F6EE0"/>
    <w:rsid w:val="009116BF"/>
    <w:rsid w:val="0091532C"/>
    <w:rsid w:val="0093542B"/>
    <w:rsid w:val="0094644B"/>
    <w:rsid w:val="00947E14"/>
    <w:rsid w:val="0099324E"/>
    <w:rsid w:val="009B1E84"/>
    <w:rsid w:val="009B25D7"/>
    <w:rsid w:val="009B582A"/>
    <w:rsid w:val="009C1CB1"/>
    <w:rsid w:val="009C4F00"/>
    <w:rsid w:val="009D0E96"/>
    <w:rsid w:val="00A05D52"/>
    <w:rsid w:val="00A13A49"/>
    <w:rsid w:val="00A30F71"/>
    <w:rsid w:val="00A35C83"/>
    <w:rsid w:val="00A61B7F"/>
    <w:rsid w:val="00A64C2A"/>
    <w:rsid w:val="00A673EE"/>
    <w:rsid w:val="00A8523F"/>
    <w:rsid w:val="00A90C12"/>
    <w:rsid w:val="00A91B3B"/>
    <w:rsid w:val="00A92C5C"/>
    <w:rsid w:val="00A9664E"/>
    <w:rsid w:val="00AB5FEA"/>
    <w:rsid w:val="00AD1240"/>
    <w:rsid w:val="00AD12F6"/>
    <w:rsid w:val="00AD46A3"/>
    <w:rsid w:val="00B23F8F"/>
    <w:rsid w:val="00B24FE3"/>
    <w:rsid w:val="00B3237A"/>
    <w:rsid w:val="00B35EEF"/>
    <w:rsid w:val="00B460EE"/>
    <w:rsid w:val="00B543FB"/>
    <w:rsid w:val="00B72F67"/>
    <w:rsid w:val="00B76959"/>
    <w:rsid w:val="00B86E40"/>
    <w:rsid w:val="00B97904"/>
    <w:rsid w:val="00BA4309"/>
    <w:rsid w:val="00BB25CF"/>
    <w:rsid w:val="00C005D9"/>
    <w:rsid w:val="00C0456E"/>
    <w:rsid w:val="00C5198F"/>
    <w:rsid w:val="00C57F74"/>
    <w:rsid w:val="00C609F3"/>
    <w:rsid w:val="00C6414D"/>
    <w:rsid w:val="00C70DCB"/>
    <w:rsid w:val="00C96462"/>
    <w:rsid w:val="00CA7BD7"/>
    <w:rsid w:val="00CB0DE0"/>
    <w:rsid w:val="00CD7984"/>
    <w:rsid w:val="00CE5210"/>
    <w:rsid w:val="00CF6794"/>
    <w:rsid w:val="00D34AC3"/>
    <w:rsid w:val="00D359FE"/>
    <w:rsid w:val="00D817E5"/>
    <w:rsid w:val="00D97D22"/>
    <w:rsid w:val="00DA4CE3"/>
    <w:rsid w:val="00DB00DE"/>
    <w:rsid w:val="00DC5AAF"/>
    <w:rsid w:val="00DD1D4C"/>
    <w:rsid w:val="00E000E8"/>
    <w:rsid w:val="00E03131"/>
    <w:rsid w:val="00E142E1"/>
    <w:rsid w:val="00E40A0B"/>
    <w:rsid w:val="00E704DE"/>
    <w:rsid w:val="00E816C4"/>
    <w:rsid w:val="00E95332"/>
    <w:rsid w:val="00EA0937"/>
    <w:rsid w:val="00EA4BF1"/>
    <w:rsid w:val="00EB446A"/>
    <w:rsid w:val="00ED3933"/>
    <w:rsid w:val="00EE5519"/>
    <w:rsid w:val="00EF1874"/>
    <w:rsid w:val="00EF5AD2"/>
    <w:rsid w:val="00F0039D"/>
    <w:rsid w:val="00F03E88"/>
    <w:rsid w:val="00F22E10"/>
    <w:rsid w:val="00F46F7B"/>
    <w:rsid w:val="00F47794"/>
    <w:rsid w:val="00F67BC3"/>
    <w:rsid w:val="00F7202A"/>
    <w:rsid w:val="00F818FD"/>
    <w:rsid w:val="00F85AF7"/>
    <w:rsid w:val="00F95A86"/>
    <w:rsid w:val="00FB03EF"/>
    <w:rsid w:val="00FC6BD7"/>
    <w:rsid w:val="00FD093D"/>
    <w:rsid w:val="00FD44C7"/>
    <w:rsid w:val="00FD4AAA"/>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254A1E"/>
  <w15:chartTrackingRefBased/>
  <w15:docId w15:val="{65CF8D71-6B50-467B-8ACD-85CB1D83EF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Assigment Style"/>
    <w:qFormat/>
    <w:rsid w:val="0091532C"/>
    <w:pPr>
      <w:spacing w:line="360" w:lineRule="auto"/>
    </w:pPr>
    <w:rPr>
      <w:rFonts w:ascii="Arial" w:hAnsi="Arial"/>
      <w:kern w:val="0"/>
      <w:sz w:val="24"/>
      <w14:ligatures w14:val="none"/>
    </w:rPr>
  </w:style>
  <w:style w:type="paragraph" w:styleId="Heading1">
    <w:name w:val="heading 1"/>
    <w:basedOn w:val="Normal"/>
    <w:next w:val="Normal"/>
    <w:link w:val="Heading1Char"/>
    <w:uiPriority w:val="9"/>
    <w:qFormat/>
    <w:rsid w:val="00581918"/>
    <w:pPr>
      <w:keepNext/>
      <w:keepLines/>
      <w:spacing w:before="240" w:after="0"/>
      <w:outlineLvl w:val="0"/>
    </w:pPr>
    <w:rPr>
      <w:rFonts w:eastAsiaTheme="majorEastAsia" w:cstheme="majorBidi"/>
      <w:b/>
      <w:color w:val="1CADE4" w:themeColor="accent1"/>
      <w:sz w:val="32"/>
      <w:szCs w:val="32"/>
      <w:u w:val="single"/>
    </w:rPr>
  </w:style>
  <w:style w:type="paragraph" w:styleId="Heading2">
    <w:name w:val="heading 2"/>
    <w:basedOn w:val="Normal"/>
    <w:next w:val="Normal"/>
    <w:link w:val="Heading2Char"/>
    <w:uiPriority w:val="9"/>
    <w:unhideWhenUsed/>
    <w:qFormat/>
    <w:rsid w:val="007868A9"/>
    <w:pPr>
      <w:keepNext/>
      <w:keepLines/>
      <w:spacing w:before="40" w:after="0"/>
      <w:outlineLvl w:val="1"/>
    </w:pPr>
    <w:rPr>
      <w:rFonts w:eastAsiaTheme="majorEastAsia" w:cstheme="majorBidi"/>
      <w:b/>
      <w:color w:val="1CADE4" w:themeColor="accent1"/>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01F0E"/>
    <w:pPr>
      <w:spacing w:before="100" w:beforeAutospacing="1" w:after="100" w:afterAutospacing="1" w:line="240" w:lineRule="auto"/>
    </w:pPr>
    <w:rPr>
      <w:rFonts w:ascii="Times New Roman" w:eastAsia="Times New Roman" w:hAnsi="Times New Roman" w:cs="Times New Roman"/>
      <w:szCs w:val="24"/>
      <w:lang w:eastAsia="en-GB" w:bidi="bn-BD"/>
    </w:rPr>
  </w:style>
  <w:style w:type="character" w:customStyle="1" w:styleId="Heading1Char">
    <w:name w:val="Heading 1 Char"/>
    <w:basedOn w:val="DefaultParagraphFont"/>
    <w:link w:val="Heading1"/>
    <w:uiPriority w:val="9"/>
    <w:rsid w:val="00581918"/>
    <w:rPr>
      <w:rFonts w:ascii="Arial" w:eastAsiaTheme="majorEastAsia" w:hAnsi="Arial" w:cstheme="majorBidi"/>
      <w:b/>
      <w:color w:val="1CADE4" w:themeColor="accent1"/>
      <w:kern w:val="0"/>
      <w:sz w:val="32"/>
      <w:szCs w:val="32"/>
      <w:u w:val="single"/>
      <w14:ligatures w14:val="none"/>
    </w:rPr>
  </w:style>
  <w:style w:type="character" w:customStyle="1" w:styleId="Heading2Char">
    <w:name w:val="Heading 2 Char"/>
    <w:basedOn w:val="DefaultParagraphFont"/>
    <w:link w:val="Heading2"/>
    <w:uiPriority w:val="9"/>
    <w:rsid w:val="007868A9"/>
    <w:rPr>
      <w:rFonts w:ascii="Arial" w:eastAsiaTheme="majorEastAsia" w:hAnsi="Arial" w:cstheme="majorBidi"/>
      <w:b/>
      <w:color w:val="1CADE4" w:themeColor="accent1"/>
      <w:kern w:val="0"/>
      <w:sz w:val="24"/>
      <w:szCs w:val="26"/>
      <w:u w:val="single"/>
      <w14:ligatures w14:val="none"/>
    </w:rPr>
  </w:style>
  <w:style w:type="paragraph" w:styleId="TOCHeading">
    <w:name w:val="TOC Heading"/>
    <w:basedOn w:val="Heading1"/>
    <w:next w:val="Normal"/>
    <w:uiPriority w:val="39"/>
    <w:unhideWhenUsed/>
    <w:qFormat/>
    <w:rsid w:val="00CF6794"/>
    <w:pPr>
      <w:spacing w:line="259" w:lineRule="auto"/>
      <w:outlineLvl w:val="9"/>
    </w:pPr>
    <w:rPr>
      <w:rFonts w:asciiTheme="majorHAnsi" w:hAnsiTheme="majorHAnsi"/>
      <w:b w:val="0"/>
      <w:color w:val="1481AB" w:themeColor="accent1" w:themeShade="BF"/>
      <w:u w:val="none"/>
      <w:lang w:val="en-US"/>
    </w:rPr>
  </w:style>
  <w:style w:type="paragraph" w:styleId="TOC1">
    <w:name w:val="toc 1"/>
    <w:basedOn w:val="Normal"/>
    <w:next w:val="Normal"/>
    <w:autoRedefine/>
    <w:uiPriority w:val="39"/>
    <w:unhideWhenUsed/>
    <w:rsid w:val="00CF6794"/>
    <w:pPr>
      <w:spacing w:after="100"/>
    </w:pPr>
  </w:style>
  <w:style w:type="paragraph" w:styleId="TOC2">
    <w:name w:val="toc 2"/>
    <w:basedOn w:val="Normal"/>
    <w:next w:val="Normal"/>
    <w:autoRedefine/>
    <w:uiPriority w:val="39"/>
    <w:unhideWhenUsed/>
    <w:rsid w:val="00CF6794"/>
    <w:pPr>
      <w:spacing w:after="100"/>
      <w:ind w:left="240"/>
    </w:pPr>
  </w:style>
  <w:style w:type="character" w:styleId="Hyperlink">
    <w:name w:val="Hyperlink"/>
    <w:basedOn w:val="DefaultParagraphFont"/>
    <w:uiPriority w:val="99"/>
    <w:unhideWhenUsed/>
    <w:rsid w:val="00CF6794"/>
    <w:rPr>
      <w:color w:val="6B9F25" w:themeColor="hyperlink"/>
      <w:u w:val="single"/>
    </w:rPr>
  </w:style>
  <w:style w:type="table" w:styleId="PlainTable1">
    <w:name w:val="Plain Table 1"/>
    <w:basedOn w:val="TableNormal"/>
    <w:uiPriority w:val="41"/>
    <w:rsid w:val="0081627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ListTable3-Accent1">
    <w:name w:val="List Table 3 Accent 1"/>
    <w:basedOn w:val="TableNormal"/>
    <w:uiPriority w:val="48"/>
    <w:rsid w:val="00C57F74"/>
    <w:pPr>
      <w:spacing w:after="0" w:line="240" w:lineRule="auto"/>
    </w:pPr>
    <w:tblPr>
      <w:tblStyleRowBandSize w:val="1"/>
      <w:tblStyleColBandSize w:val="1"/>
      <w:tblBorders>
        <w:top w:val="single" w:sz="4" w:space="0" w:color="1CADE4" w:themeColor="accent1"/>
        <w:left w:val="single" w:sz="4" w:space="0" w:color="1CADE4" w:themeColor="accent1"/>
        <w:bottom w:val="single" w:sz="4" w:space="0" w:color="1CADE4" w:themeColor="accent1"/>
        <w:right w:val="single" w:sz="4" w:space="0" w:color="1CADE4" w:themeColor="accent1"/>
      </w:tblBorders>
    </w:tblPr>
    <w:tblStylePr w:type="firstRow">
      <w:rPr>
        <w:b/>
        <w:bCs/>
        <w:color w:val="FFFFFF" w:themeColor="background1"/>
      </w:rPr>
      <w:tblPr/>
      <w:tcPr>
        <w:shd w:val="clear" w:color="auto" w:fill="1CADE4" w:themeFill="accent1"/>
      </w:tcPr>
    </w:tblStylePr>
    <w:tblStylePr w:type="lastRow">
      <w:rPr>
        <w:b/>
        <w:bCs/>
      </w:rPr>
      <w:tblPr/>
      <w:tcPr>
        <w:tcBorders>
          <w:top w:val="double" w:sz="4" w:space="0" w:color="1CADE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CADE4" w:themeColor="accent1"/>
          <w:right w:val="single" w:sz="4" w:space="0" w:color="1CADE4" w:themeColor="accent1"/>
        </w:tcBorders>
      </w:tcPr>
    </w:tblStylePr>
    <w:tblStylePr w:type="band1Horz">
      <w:tblPr/>
      <w:tcPr>
        <w:tcBorders>
          <w:top w:val="single" w:sz="4" w:space="0" w:color="1CADE4" w:themeColor="accent1"/>
          <w:bottom w:val="single" w:sz="4" w:space="0" w:color="1CADE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CADE4" w:themeColor="accent1"/>
          <w:left w:val="nil"/>
        </w:tcBorders>
      </w:tcPr>
    </w:tblStylePr>
    <w:tblStylePr w:type="swCell">
      <w:tblPr/>
      <w:tcPr>
        <w:tcBorders>
          <w:top w:val="double" w:sz="4" w:space="0" w:color="1CADE4" w:themeColor="accent1"/>
          <w:right w:val="nil"/>
        </w:tcBorders>
      </w:tcPr>
    </w:tblStylePr>
  </w:style>
  <w:style w:type="table" w:styleId="ListTable3-Accent6">
    <w:name w:val="List Table 3 Accent 6"/>
    <w:basedOn w:val="TableNormal"/>
    <w:uiPriority w:val="48"/>
    <w:rsid w:val="00C57F74"/>
    <w:pPr>
      <w:spacing w:after="0" w:line="240" w:lineRule="auto"/>
    </w:pPr>
    <w:tblPr>
      <w:tblStyleRowBandSize w:val="1"/>
      <w:tblStyleColBandSize w:val="1"/>
      <w:tblBorders>
        <w:top w:val="single" w:sz="4" w:space="0" w:color="62A39F" w:themeColor="accent6"/>
        <w:left w:val="single" w:sz="4" w:space="0" w:color="62A39F" w:themeColor="accent6"/>
        <w:bottom w:val="single" w:sz="4" w:space="0" w:color="62A39F" w:themeColor="accent6"/>
        <w:right w:val="single" w:sz="4" w:space="0" w:color="62A39F" w:themeColor="accent6"/>
      </w:tblBorders>
    </w:tblPr>
    <w:tblStylePr w:type="firstRow">
      <w:rPr>
        <w:b/>
        <w:bCs/>
        <w:color w:val="FFFFFF" w:themeColor="background1"/>
      </w:rPr>
      <w:tblPr/>
      <w:tcPr>
        <w:shd w:val="clear" w:color="auto" w:fill="62A39F" w:themeFill="accent6"/>
      </w:tcPr>
    </w:tblStylePr>
    <w:tblStylePr w:type="lastRow">
      <w:rPr>
        <w:b/>
        <w:bCs/>
      </w:rPr>
      <w:tblPr/>
      <w:tcPr>
        <w:tcBorders>
          <w:top w:val="double" w:sz="4" w:space="0" w:color="62A39F"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62A39F" w:themeColor="accent6"/>
          <w:right w:val="single" w:sz="4" w:space="0" w:color="62A39F" w:themeColor="accent6"/>
        </w:tcBorders>
      </w:tcPr>
    </w:tblStylePr>
    <w:tblStylePr w:type="band1Horz">
      <w:tblPr/>
      <w:tcPr>
        <w:tcBorders>
          <w:top w:val="single" w:sz="4" w:space="0" w:color="62A39F" w:themeColor="accent6"/>
          <w:bottom w:val="single" w:sz="4" w:space="0" w:color="62A39F"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62A39F" w:themeColor="accent6"/>
          <w:left w:val="nil"/>
        </w:tcBorders>
      </w:tcPr>
    </w:tblStylePr>
    <w:tblStylePr w:type="swCell">
      <w:tblPr/>
      <w:tcPr>
        <w:tcBorders>
          <w:top w:val="double" w:sz="4" w:space="0" w:color="62A39F" w:themeColor="accent6"/>
          <w:right w:val="nil"/>
        </w:tcBorders>
      </w:tcPr>
    </w:tblStylePr>
  </w:style>
  <w:style w:type="table" w:styleId="GridTable4-Accent3">
    <w:name w:val="Grid Table 4 Accent 3"/>
    <w:basedOn w:val="TableNormal"/>
    <w:uiPriority w:val="49"/>
    <w:rsid w:val="00C57F74"/>
    <w:pPr>
      <w:spacing w:after="0" w:line="240" w:lineRule="auto"/>
    </w:pPr>
    <w:tblPr>
      <w:tblStyleRowBandSize w:val="1"/>
      <w:tblStyleColBandSize w:val="1"/>
      <w:tblBorders>
        <w:top w:val="single" w:sz="4" w:space="0" w:color="7CE1E7" w:themeColor="accent3" w:themeTint="99"/>
        <w:left w:val="single" w:sz="4" w:space="0" w:color="7CE1E7" w:themeColor="accent3" w:themeTint="99"/>
        <w:bottom w:val="single" w:sz="4" w:space="0" w:color="7CE1E7" w:themeColor="accent3" w:themeTint="99"/>
        <w:right w:val="single" w:sz="4" w:space="0" w:color="7CE1E7" w:themeColor="accent3" w:themeTint="99"/>
        <w:insideH w:val="single" w:sz="4" w:space="0" w:color="7CE1E7" w:themeColor="accent3" w:themeTint="99"/>
        <w:insideV w:val="single" w:sz="4" w:space="0" w:color="7CE1E7" w:themeColor="accent3" w:themeTint="99"/>
      </w:tblBorders>
    </w:tblPr>
    <w:tblStylePr w:type="firstRow">
      <w:rPr>
        <w:b/>
        <w:bCs/>
        <w:color w:val="FFFFFF" w:themeColor="background1"/>
      </w:rPr>
      <w:tblPr/>
      <w:tcPr>
        <w:tcBorders>
          <w:top w:val="single" w:sz="4" w:space="0" w:color="27CED7" w:themeColor="accent3"/>
          <w:left w:val="single" w:sz="4" w:space="0" w:color="27CED7" w:themeColor="accent3"/>
          <w:bottom w:val="single" w:sz="4" w:space="0" w:color="27CED7" w:themeColor="accent3"/>
          <w:right w:val="single" w:sz="4" w:space="0" w:color="27CED7" w:themeColor="accent3"/>
          <w:insideH w:val="nil"/>
          <w:insideV w:val="nil"/>
        </w:tcBorders>
        <w:shd w:val="clear" w:color="auto" w:fill="27CED7" w:themeFill="accent3"/>
      </w:tcPr>
    </w:tblStylePr>
    <w:tblStylePr w:type="lastRow">
      <w:rPr>
        <w:b/>
        <w:bCs/>
      </w:rPr>
      <w:tblPr/>
      <w:tcPr>
        <w:tcBorders>
          <w:top w:val="double" w:sz="4" w:space="0" w:color="27CED7" w:themeColor="accent3"/>
        </w:tcBorders>
      </w:tcPr>
    </w:tblStylePr>
    <w:tblStylePr w:type="firstCol">
      <w:rPr>
        <w:b/>
        <w:bCs/>
      </w:rPr>
    </w:tblStylePr>
    <w:tblStylePr w:type="lastCol">
      <w:rPr>
        <w:b/>
        <w:bCs/>
      </w:rPr>
    </w:tblStylePr>
    <w:tblStylePr w:type="band1Vert">
      <w:tblPr/>
      <w:tcPr>
        <w:shd w:val="clear" w:color="auto" w:fill="D3F5F7" w:themeFill="accent3" w:themeFillTint="33"/>
      </w:tcPr>
    </w:tblStylePr>
    <w:tblStylePr w:type="band1Horz">
      <w:tblPr/>
      <w:tcPr>
        <w:shd w:val="clear" w:color="auto" w:fill="D3F5F7" w:themeFill="accent3" w:themeFillTint="33"/>
      </w:tcPr>
    </w:tblStylePr>
  </w:style>
  <w:style w:type="paragraph" w:styleId="Caption">
    <w:name w:val="caption"/>
    <w:basedOn w:val="Normal"/>
    <w:next w:val="Normal"/>
    <w:uiPriority w:val="35"/>
    <w:unhideWhenUsed/>
    <w:qFormat/>
    <w:rsid w:val="007E5823"/>
    <w:pPr>
      <w:spacing w:after="200" w:line="240" w:lineRule="auto"/>
    </w:pPr>
    <w:rPr>
      <w:i/>
      <w:iCs/>
      <w:color w:val="335B74" w:themeColor="text2"/>
      <w:sz w:val="18"/>
      <w:szCs w:val="18"/>
    </w:rPr>
  </w:style>
  <w:style w:type="paragraph" w:styleId="Header">
    <w:name w:val="header"/>
    <w:basedOn w:val="Normal"/>
    <w:link w:val="HeaderChar"/>
    <w:uiPriority w:val="99"/>
    <w:unhideWhenUsed/>
    <w:rsid w:val="00F03E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3E88"/>
    <w:rPr>
      <w:rFonts w:ascii="Arial" w:hAnsi="Arial"/>
      <w:kern w:val="0"/>
      <w:sz w:val="24"/>
      <w14:ligatures w14:val="none"/>
    </w:rPr>
  </w:style>
  <w:style w:type="paragraph" w:styleId="Footer">
    <w:name w:val="footer"/>
    <w:basedOn w:val="Normal"/>
    <w:link w:val="FooterChar"/>
    <w:uiPriority w:val="99"/>
    <w:unhideWhenUsed/>
    <w:rsid w:val="00F03E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3E88"/>
    <w:rPr>
      <w:rFonts w:ascii="Arial" w:hAnsi="Arial"/>
      <w:kern w:val="0"/>
      <w:sz w:val="24"/>
      <w14:ligatures w14:val="none"/>
    </w:rPr>
  </w:style>
  <w:style w:type="paragraph" w:styleId="Bibliography">
    <w:name w:val="Bibliography"/>
    <w:basedOn w:val="Normal"/>
    <w:next w:val="Normal"/>
    <w:uiPriority w:val="37"/>
    <w:unhideWhenUsed/>
    <w:rsid w:val="001D0D96"/>
  </w:style>
  <w:style w:type="paragraph" w:styleId="NoSpacing">
    <w:name w:val="No Spacing"/>
    <w:uiPriority w:val="1"/>
    <w:qFormat/>
    <w:rsid w:val="00BB25CF"/>
    <w:pPr>
      <w:spacing w:after="0" w:line="240" w:lineRule="auto"/>
    </w:pPr>
    <w:rPr>
      <w:rFonts w:ascii="Arial" w:hAnsi="Arial"/>
      <w:kern w:val="0"/>
      <w:sz w:val="24"/>
      <w14:ligatures w14:val="none"/>
    </w:rPr>
  </w:style>
  <w:style w:type="table" w:styleId="GridTable4-Accent4">
    <w:name w:val="Grid Table 4 Accent 4"/>
    <w:basedOn w:val="TableNormal"/>
    <w:uiPriority w:val="49"/>
    <w:rsid w:val="00A13A49"/>
    <w:pPr>
      <w:spacing w:after="0" w:line="240" w:lineRule="auto"/>
    </w:pPr>
    <w:tblPr>
      <w:tblStyleRowBandSize w:val="1"/>
      <w:tblStyleColBandSize w:val="1"/>
      <w:tblBorders>
        <w:top w:val="single" w:sz="4" w:space="0" w:color="8CD6C0" w:themeColor="accent4" w:themeTint="99"/>
        <w:left w:val="single" w:sz="4" w:space="0" w:color="8CD6C0" w:themeColor="accent4" w:themeTint="99"/>
        <w:bottom w:val="single" w:sz="4" w:space="0" w:color="8CD6C0" w:themeColor="accent4" w:themeTint="99"/>
        <w:right w:val="single" w:sz="4" w:space="0" w:color="8CD6C0" w:themeColor="accent4" w:themeTint="99"/>
        <w:insideH w:val="single" w:sz="4" w:space="0" w:color="8CD6C0" w:themeColor="accent4" w:themeTint="99"/>
        <w:insideV w:val="single" w:sz="4" w:space="0" w:color="8CD6C0" w:themeColor="accent4" w:themeTint="99"/>
      </w:tblBorders>
    </w:tblPr>
    <w:tblStylePr w:type="firstRow">
      <w:rPr>
        <w:b/>
        <w:bCs/>
        <w:color w:val="FFFFFF" w:themeColor="background1"/>
      </w:rPr>
      <w:tblPr/>
      <w:tcPr>
        <w:tcBorders>
          <w:top w:val="single" w:sz="4" w:space="0" w:color="42BA97" w:themeColor="accent4"/>
          <w:left w:val="single" w:sz="4" w:space="0" w:color="42BA97" w:themeColor="accent4"/>
          <w:bottom w:val="single" w:sz="4" w:space="0" w:color="42BA97" w:themeColor="accent4"/>
          <w:right w:val="single" w:sz="4" w:space="0" w:color="42BA97" w:themeColor="accent4"/>
          <w:insideH w:val="nil"/>
          <w:insideV w:val="nil"/>
        </w:tcBorders>
        <w:shd w:val="clear" w:color="auto" w:fill="42BA97" w:themeFill="accent4"/>
      </w:tcPr>
    </w:tblStylePr>
    <w:tblStylePr w:type="lastRow">
      <w:rPr>
        <w:b/>
        <w:bCs/>
      </w:rPr>
      <w:tblPr/>
      <w:tcPr>
        <w:tcBorders>
          <w:top w:val="double" w:sz="4" w:space="0" w:color="42BA97" w:themeColor="accent4"/>
        </w:tcBorders>
      </w:tcPr>
    </w:tblStylePr>
    <w:tblStylePr w:type="firstCol">
      <w:rPr>
        <w:b/>
        <w:bCs/>
      </w:rPr>
    </w:tblStylePr>
    <w:tblStylePr w:type="lastCol">
      <w:rPr>
        <w:b/>
        <w:bCs/>
      </w:rPr>
    </w:tblStylePr>
    <w:tblStylePr w:type="band1Vert">
      <w:tblPr/>
      <w:tcPr>
        <w:shd w:val="clear" w:color="auto" w:fill="D8F1EA" w:themeFill="accent4" w:themeFillTint="33"/>
      </w:tcPr>
    </w:tblStylePr>
    <w:tblStylePr w:type="band1Horz">
      <w:tblPr/>
      <w:tcPr>
        <w:shd w:val="clear" w:color="auto" w:fill="D8F1EA" w:themeFill="accent4"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66204">
      <w:bodyDiv w:val="1"/>
      <w:marLeft w:val="0"/>
      <w:marRight w:val="0"/>
      <w:marTop w:val="0"/>
      <w:marBottom w:val="0"/>
      <w:divBdr>
        <w:top w:val="none" w:sz="0" w:space="0" w:color="auto"/>
        <w:left w:val="none" w:sz="0" w:space="0" w:color="auto"/>
        <w:bottom w:val="none" w:sz="0" w:space="0" w:color="auto"/>
        <w:right w:val="none" w:sz="0" w:space="0" w:color="auto"/>
      </w:divBdr>
    </w:div>
    <w:div w:id="39672093">
      <w:bodyDiv w:val="1"/>
      <w:marLeft w:val="0"/>
      <w:marRight w:val="0"/>
      <w:marTop w:val="0"/>
      <w:marBottom w:val="0"/>
      <w:divBdr>
        <w:top w:val="none" w:sz="0" w:space="0" w:color="auto"/>
        <w:left w:val="none" w:sz="0" w:space="0" w:color="auto"/>
        <w:bottom w:val="none" w:sz="0" w:space="0" w:color="auto"/>
        <w:right w:val="none" w:sz="0" w:space="0" w:color="auto"/>
      </w:divBdr>
    </w:div>
    <w:div w:id="40133209">
      <w:bodyDiv w:val="1"/>
      <w:marLeft w:val="0"/>
      <w:marRight w:val="0"/>
      <w:marTop w:val="0"/>
      <w:marBottom w:val="0"/>
      <w:divBdr>
        <w:top w:val="none" w:sz="0" w:space="0" w:color="auto"/>
        <w:left w:val="none" w:sz="0" w:space="0" w:color="auto"/>
        <w:bottom w:val="none" w:sz="0" w:space="0" w:color="auto"/>
        <w:right w:val="none" w:sz="0" w:space="0" w:color="auto"/>
      </w:divBdr>
    </w:div>
    <w:div w:id="44329676">
      <w:bodyDiv w:val="1"/>
      <w:marLeft w:val="0"/>
      <w:marRight w:val="0"/>
      <w:marTop w:val="0"/>
      <w:marBottom w:val="0"/>
      <w:divBdr>
        <w:top w:val="none" w:sz="0" w:space="0" w:color="auto"/>
        <w:left w:val="none" w:sz="0" w:space="0" w:color="auto"/>
        <w:bottom w:val="none" w:sz="0" w:space="0" w:color="auto"/>
        <w:right w:val="none" w:sz="0" w:space="0" w:color="auto"/>
      </w:divBdr>
    </w:div>
    <w:div w:id="62144101">
      <w:bodyDiv w:val="1"/>
      <w:marLeft w:val="0"/>
      <w:marRight w:val="0"/>
      <w:marTop w:val="0"/>
      <w:marBottom w:val="0"/>
      <w:divBdr>
        <w:top w:val="none" w:sz="0" w:space="0" w:color="auto"/>
        <w:left w:val="none" w:sz="0" w:space="0" w:color="auto"/>
        <w:bottom w:val="none" w:sz="0" w:space="0" w:color="auto"/>
        <w:right w:val="none" w:sz="0" w:space="0" w:color="auto"/>
      </w:divBdr>
    </w:div>
    <w:div w:id="78525518">
      <w:bodyDiv w:val="1"/>
      <w:marLeft w:val="0"/>
      <w:marRight w:val="0"/>
      <w:marTop w:val="0"/>
      <w:marBottom w:val="0"/>
      <w:divBdr>
        <w:top w:val="none" w:sz="0" w:space="0" w:color="auto"/>
        <w:left w:val="none" w:sz="0" w:space="0" w:color="auto"/>
        <w:bottom w:val="none" w:sz="0" w:space="0" w:color="auto"/>
        <w:right w:val="none" w:sz="0" w:space="0" w:color="auto"/>
      </w:divBdr>
    </w:div>
    <w:div w:id="79644280">
      <w:bodyDiv w:val="1"/>
      <w:marLeft w:val="0"/>
      <w:marRight w:val="0"/>
      <w:marTop w:val="0"/>
      <w:marBottom w:val="0"/>
      <w:divBdr>
        <w:top w:val="none" w:sz="0" w:space="0" w:color="auto"/>
        <w:left w:val="none" w:sz="0" w:space="0" w:color="auto"/>
        <w:bottom w:val="none" w:sz="0" w:space="0" w:color="auto"/>
        <w:right w:val="none" w:sz="0" w:space="0" w:color="auto"/>
      </w:divBdr>
      <w:divsChild>
        <w:div w:id="1132138914">
          <w:marLeft w:val="0"/>
          <w:marRight w:val="0"/>
          <w:marTop w:val="0"/>
          <w:marBottom w:val="0"/>
          <w:divBdr>
            <w:top w:val="none" w:sz="0" w:space="0" w:color="auto"/>
            <w:left w:val="none" w:sz="0" w:space="0" w:color="auto"/>
            <w:bottom w:val="none" w:sz="0" w:space="0" w:color="auto"/>
            <w:right w:val="none" w:sz="0" w:space="0" w:color="auto"/>
          </w:divBdr>
        </w:div>
      </w:divsChild>
    </w:div>
    <w:div w:id="83184263">
      <w:bodyDiv w:val="1"/>
      <w:marLeft w:val="0"/>
      <w:marRight w:val="0"/>
      <w:marTop w:val="0"/>
      <w:marBottom w:val="0"/>
      <w:divBdr>
        <w:top w:val="none" w:sz="0" w:space="0" w:color="auto"/>
        <w:left w:val="none" w:sz="0" w:space="0" w:color="auto"/>
        <w:bottom w:val="none" w:sz="0" w:space="0" w:color="auto"/>
        <w:right w:val="none" w:sz="0" w:space="0" w:color="auto"/>
      </w:divBdr>
    </w:div>
    <w:div w:id="93789674">
      <w:bodyDiv w:val="1"/>
      <w:marLeft w:val="0"/>
      <w:marRight w:val="0"/>
      <w:marTop w:val="0"/>
      <w:marBottom w:val="0"/>
      <w:divBdr>
        <w:top w:val="none" w:sz="0" w:space="0" w:color="auto"/>
        <w:left w:val="none" w:sz="0" w:space="0" w:color="auto"/>
        <w:bottom w:val="none" w:sz="0" w:space="0" w:color="auto"/>
        <w:right w:val="none" w:sz="0" w:space="0" w:color="auto"/>
      </w:divBdr>
    </w:div>
    <w:div w:id="126631757">
      <w:bodyDiv w:val="1"/>
      <w:marLeft w:val="0"/>
      <w:marRight w:val="0"/>
      <w:marTop w:val="0"/>
      <w:marBottom w:val="0"/>
      <w:divBdr>
        <w:top w:val="none" w:sz="0" w:space="0" w:color="auto"/>
        <w:left w:val="none" w:sz="0" w:space="0" w:color="auto"/>
        <w:bottom w:val="none" w:sz="0" w:space="0" w:color="auto"/>
        <w:right w:val="none" w:sz="0" w:space="0" w:color="auto"/>
      </w:divBdr>
    </w:div>
    <w:div w:id="137890570">
      <w:bodyDiv w:val="1"/>
      <w:marLeft w:val="0"/>
      <w:marRight w:val="0"/>
      <w:marTop w:val="0"/>
      <w:marBottom w:val="0"/>
      <w:divBdr>
        <w:top w:val="none" w:sz="0" w:space="0" w:color="auto"/>
        <w:left w:val="none" w:sz="0" w:space="0" w:color="auto"/>
        <w:bottom w:val="none" w:sz="0" w:space="0" w:color="auto"/>
        <w:right w:val="none" w:sz="0" w:space="0" w:color="auto"/>
      </w:divBdr>
    </w:div>
    <w:div w:id="138377130">
      <w:bodyDiv w:val="1"/>
      <w:marLeft w:val="0"/>
      <w:marRight w:val="0"/>
      <w:marTop w:val="0"/>
      <w:marBottom w:val="0"/>
      <w:divBdr>
        <w:top w:val="none" w:sz="0" w:space="0" w:color="auto"/>
        <w:left w:val="none" w:sz="0" w:space="0" w:color="auto"/>
        <w:bottom w:val="none" w:sz="0" w:space="0" w:color="auto"/>
        <w:right w:val="none" w:sz="0" w:space="0" w:color="auto"/>
      </w:divBdr>
    </w:div>
    <w:div w:id="143356461">
      <w:bodyDiv w:val="1"/>
      <w:marLeft w:val="0"/>
      <w:marRight w:val="0"/>
      <w:marTop w:val="0"/>
      <w:marBottom w:val="0"/>
      <w:divBdr>
        <w:top w:val="none" w:sz="0" w:space="0" w:color="auto"/>
        <w:left w:val="none" w:sz="0" w:space="0" w:color="auto"/>
        <w:bottom w:val="none" w:sz="0" w:space="0" w:color="auto"/>
        <w:right w:val="none" w:sz="0" w:space="0" w:color="auto"/>
      </w:divBdr>
    </w:div>
    <w:div w:id="148598291">
      <w:bodyDiv w:val="1"/>
      <w:marLeft w:val="0"/>
      <w:marRight w:val="0"/>
      <w:marTop w:val="0"/>
      <w:marBottom w:val="0"/>
      <w:divBdr>
        <w:top w:val="none" w:sz="0" w:space="0" w:color="auto"/>
        <w:left w:val="none" w:sz="0" w:space="0" w:color="auto"/>
        <w:bottom w:val="none" w:sz="0" w:space="0" w:color="auto"/>
        <w:right w:val="none" w:sz="0" w:space="0" w:color="auto"/>
      </w:divBdr>
    </w:div>
    <w:div w:id="157354899">
      <w:bodyDiv w:val="1"/>
      <w:marLeft w:val="0"/>
      <w:marRight w:val="0"/>
      <w:marTop w:val="0"/>
      <w:marBottom w:val="0"/>
      <w:divBdr>
        <w:top w:val="none" w:sz="0" w:space="0" w:color="auto"/>
        <w:left w:val="none" w:sz="0" w:space="0" w:color="auto"/>
        <w:bottom w:val="none" w:sz="0" w:space="0" w:color="auto"/>
        <w:right w:val="none" w:sz="0" w:space="0" w:color="auto"/>
      </w:divBdr>
    </w:div>
    <w:div w:id="171341738">
      <w:bodyDiv w:val="1"/>
      <w:marLeft w:val="0"/>
      <w:marRight w:val="0"/>
      <w:marTop w:val="0"/>
      <w:marBottom w:val="0"/>
      <w:divBdr>
        <w:top w:val="none" w:sz="0" w:space="0" w:color="auto"/>
        <w:left w:val="none" w:sz="0" w:space="0" w:color="auto"/>
        <w:bottom w:val="none" w:sz="0" w:space="0" w:color="auto"/>
        <w:right w:val="none" w:sz="0" w:space="0" w:color="auto"/>
      </w:divBdr>
    </w:div>
    <w:div w:id="181092632">
      <w:bodyDiv w:val="1"/>
      <w:marLeft w:val="0"/>
      <w:marRight w:val="0"/>
      <w:marTop w:val="0"/>
      <w:marBottom w:val="0"/>
      <w:divBdr>
        <w:top w:val="none" w:sz="0" w:space="0" w:color="auto"/>
        <w:left w:val="none" w:sz="0" w:space="0" w:color="auto"/>
        <w:bottom w:val="none" w:sz="0" w:space="0" w:color="auto"/>
        <w:right w:val="none" w:sz="0" w:space="0" w:color="auto"/>
      </w:divBdr>
    </w:div>
    <w:div w:id="183439749">
      <w:bodyDiv w:val="1"/>
      <w:marLeft w:val="0"/>
      <w:marRight w:val="0"/>
      <w:marTop w:val="0"/>
      <w:marBottom w:val="0"/>
      <w:divBdr>
        <w:top w:val="none" w:sz="0" w:space="0" w:color="auto"/>
        <w:left w:val="none" w:sz="0" w:space="0" w:color="auto"/>
        <w:bottom w:val="none" w:sz="0" w:space="0" w:color="auto"/>
        <w:right w:val="none" w:sz="0" w:space="0" w:color="auto"/>
      </w:divBdr>
    </w:div>
    <w:div w:id="231433769">
      <w:bodyDiv w:val="1"/>
      <w:marLeft w:val="0"/>
      <w:marRight w:val="0"/>
      <w:marTop w:val="0"/>
      <w:marBottom w:val="0"/>
      <w:divBdr>
        <w:top w:val="none" w:sz="0" w:space="0" w:color="auto"/>
        <w:left w:val="none" w:sz="0" w:space="0" w:color="auto"/>
        <w:bottom w:val="none" w:sz="0" w:space="0" w:color="auto"/>
        <w:right w:val="none" w:sz="0" w:space="0" w:color="auto"/>
      </w:divBdr>
      <w:divsChild>
        <w:div w:id="182020046">
          <w:marLeft w:val="0"/>
          <w:marRight w:val="0"/>
          <w:marTop w:val="0"/>
          <w:marBottom w:val="0"/>
          <w:divBdr>
            <w:top w:val="none" w:sz="0" w:space="0" w:color="auto"/>
            <w:left w:val="none" w:sz="0" w:space="0" w:color="auto"/>
            <w:bottom w:val="none" w:sz="0" w:space="0" w:color="auto"/>
            <w:right w:val="none" w:sz="0" w:space="0" w:color="auto"/>
          </w:divBdr>
        </w:div>
      </w:divsChild>
    </w:div>
    <w:div w:id="234125116">
      <w:bodyDiv w:val="1"/>
      <w:marLeft w:val="0"/>
      <w:marRight w:val="0"/>
      <w:marTop w:val="0"/>
      <w:marBottom w:val="0"/>
      <w:divBdr>
        <w:top w:val="none" w:sz="0" w:space="0" w:color="auto"/>
        <w:left w:val="none" w:sz="0" w:space="0" w:color="auto"/>
        <w:bottom w:val="none" w:sz="0" w:space="0" w:color="auto"/>
        <w:right w:val="none" w:sz="0" w:space="0" w:color="auto"/>
      </w:divBdr>
    </w:div>
    <w:div w:id="342366330">
      <w:bodyDiv w:val="1"/>
      <w:marLeft w:val="0"/>
      <w:marRight w:val="0"/>
      <w:marTop w:val="0"/>
      <w:marBottom w:val="0"/>
      <w:divBdr>
        <w:top w:val="none" w:sz="0" w:space="0" w:color="auto"/>
        <w:left w:val="none" w:sz="0" w:space="0" w:color="auto"/>
        <w:bottom w:val="none" w:sz="0" w:space="0" w:color="auto"/>
        <w:right w:val="none" w:sz="0" w:space="0" w:color="auto"/>
      </w:divBdr>
    </w:div>
    <w:div w:id="349070932">
      <w:bodyDiv w:val="1"/>
      <w:marLeft w:val="0"/>
      <w:marRight w:val="0"/>
      <w:marTop w:val="0"/>
      <w:marBottom w:val="0"/>
      <w:divBdr>
        <w:top w:val="none" w:sz="0" w:space="0" w:color="auto"/>
        <w:left w:val="none" w:sz="0" w:space="0" w:color="auto"/>
        <w:bottom w:val="none" w:sz="0" w:space="0" w:color="auto"/>
        <w:right w:val="none" w:sz="0" w:space="0" w:color="auto"/>
      </w:divBdr>
    </w:div>
    <w:div w:id="387263231">
      <w:bodyDiv w:val="1"/>
      <w:marLeft w:val="0"/>
      <w:marRight w:val="0"/>
      <w:marTop w:val="0"/>
      <w:marBottom w:val="0"/>
      <w:divBdr>
        <w:top w:val="none" w:sz="0" w:space="0" w:color="auto"/>
        <w:left w:val="none" w:sz="0" w:space="0" w:color="auto"/>
        <w:bottom w:val="none" w:sz="0" w:space="0" w:color="auto"/>
        <w:right w:val="none" w:sz="0" w:space="0" w:color="auto"/>
      </w:divBdr>
    </w:div>
    <w:div w:id="441194465">
      <w:bodyDiv w:val="1"/>
      <w:marLeft w:val="0"/>
      <w:marRight w:val="0"/>
      <w:marTop w:val="0"/>
      <w:marBottom w:val="0"/>
      <w:divBdr>
        <w:top w:val="none" w:sz="0" w:space="0" w:color="auto"/>
        <w:left w:val="none" w:sz="0" w:space="0" w:color="auto"/>
        <w:bottom w:val="none" w:sz="0" w:space="0" w:color="auto"/>
        <w:right w:val="none" w:sz="0" w:space="0" w:color="auto"/>
      </w:divBdr>
    </w:div>
    <w:div w:id="452599906">
      <w:bodyDiv w:val="1"/>
      <w:marLeft w:val="0"/>
      <w:marRight w:val="0"/>
      <w:marTop w:val="0"/>
      <w:marBottom w:val="0"/>
      <w:divBdr>
        <w:top w:val="none" w:sz="0" w:space="0" w:color="auto"/>
        <w:left w:val="none" w:sz="0" w:space="0" w:color="auto"/>
        <w:bottom w:val="none" w:sz="0" w:space="0" w:color="auto"/>
        <w:right w:val="none" w:sz="0" w:space="0" w:color="auto"/>
      </w:divBdr>
    </w:div>
    <w:div w:id="466319914">
      <w:bodyDiv w:val="1"/>
      <w:marLeft w:val="0"/>
      <w:marRight w:val="0"/>
      <w:marTop w:val="0"/>
      <w:marBottom w:val="0"/>
      <w:divBdr>
        <w:top w:val="none" w:sz="0" w:space="0" w:color="auto"/>
        <w:left w:val="none" w:sz="0" w:space="0" w:color="auto"/>
        <w:bottom w:val="none" w:sz="0" w:space="0" w:color="auto"/>
        <w:right w:val="none" w:sz="0" w:space="0" w:color="auto"/>
      </w:divBdr>
    </w:div>
    <w:div w:id="470639291">
      <w:bodyDiv w:val="1"/>
      <w:marLeft w:val="0"/>
      <w:marRight w:val="0"/>
      <w:marTop w:val="0"/>
      <w:marBottom w:val="0"/>
      <w:divBdr>
        <w:top w:val="none" w:sz="0" w:space="0" w:color="auto"/>
        <w:left w:val="none" w:sz="0" w:space="0" w:color="auto"/>
        <w:bottom w:val="none" w:sz="0" w:space="0" w:color="auto"/>
        <w:right w:val="none" w:sz="0" w:space="0" w:color="auto"/>
      </w:divBdr>
    </w:div>
    <w:div w:id="485168617">
      <w:bodyDiv w:val="1"/>
      <w:marLeft w:val="0"/>
      <w:marRight w:val="0"/>
      <w:marTop w:val="0"/>
      <w:marBottom w:val="0"/>
      <w:divBdr>
        <w:top w:val="none" w:sz="0" w:space="0" w:color="auto"/>
        <w:left w:val="none" w:sz="0" w:space="0" w:color="auto"/>
        <w:bottom w:val="none" w:sz="0" w:space="0" w:color="auto"/>
        <w:right w:val="none" w:sz="0" w:space="0" w:color="auto"/>
      </w:divBdr>
    </w:div>
    <w:div w:id="491995094">
      <w:bodyDiv w:val="1"/>
      <w:marLeft w:val="0"/>
      <w:marRight w:val="0"/>
      <w:marTop w:val="0"/>
      <w:marBottom w:val="0"/>
      <w:divBdr>
        <w:top w:val="none" w:sz="0" w:space="0" w:color="auto"/>
        <w:left w:val="none" w:sz="0" w:space="0" w:color="auto"/>
        <w:bottom w:val="none" w:sz="0" w:space="0" w:color="auto"/>
        <w:right w:val="none" w:sz="0" w:space="0" w:color="auto"/>
      </w:divBdr>
      <w:divsChild>
        <w:div w:id="315694244">
          <w:marLeft w:val="0"/>
          <w:marRight w:val="0"/>
          <w:marTop w:val="0"/>
          <w:marBottom w:val="0"/>
          <w:divBdr>
            <w:top w:val="none" w:sz="0" w:space="0" w:color="auto"/>
            <w:left w:val="none" w:sz="0" w:space="0" w:color="auto"/>
            <w:bottom w:val="none" w:sz="0" w:space="0" w:color="auto"/>
            <w:right w:val="none" w:sz="0" w:space="0" w:color="auto"/>
          </w:divBdr>
        </w:div>
      </w:divsChild>
    </w:div>
    <w:div w:id="508370274">
      <w:bodyDiv w:val="1"/>
      <w:marLeft w:val="0"/>
      <w:marRight w:val="0"/>
      <w:marTop w:val="0"/>
      <w:marBottom w:val="0"/>
      <w:divBdr>
        <w:top w:val="none" w:sz="0" w:space="0" w:color="auto"/>
        <w:left w:val="none" w:sz="0" w:space="0" w:color="auto"/>
        <w:bottom w:val="none" w:sz="0" w:space="0" w:color="auto"/>
        <w:right w:val="none" w:sz="0" w:space="0" w:color="auto"/>
      </w:divBdr>
    </w:div>
    <w:div w:id="538516572">
      <w:bodyDiv w:val="1"/>
      <w:marLeft w:val="0"/>
      <w:marRight w:val="0"/>
      <w:marTop w:val="0"/>
      <w:marBottom w:val="0"/>
      <w:divBdr>
        <w:top w:val="none" w:sz="0" w:space="0" w:color="auto"/>
        <w:left w:val="none" w:sz="0" w:space="0" w:color="auto"/>
        <w:bottom w:val="none" w:sz="0" w:space="0" w:color="auto"/>
        <w:right w:val="none" w:sz="0" w:space="0" w:color="auto"/>
      </w:divBdr>
    </w:div>
    <w:div w:id="555707802">
      <w:bodyDiv w:val="1"/>
      <w:marLeft w:val="0"/>
      <w:marRight w:val="0"/>
      <w:marTop w:val="0"/>
      <w:marBottom w:val="0"/>
      <w:divBdr>
        <w:top w:val="none" w:sz="0" w:space="0" w:color="auto"/>
        <w:left w:val="none" w:sz="0" w:space="0" w:color="auto"/>
        <w:bottom w:val="none" w:sz="0" w:space="0" w:color="auto"/>
        <w:right w:val="none" w:sz="0" w:space="0" w:color="auto"/>
      </w:divBdr>
    </w:div>
    <w:div w:id="581447104">
      <w:bodyDiv w:val="1"/>
      <w:marLeft w:val="0"/>
      <w:marRight w:val="0"/>
      <w:marTop w:val="0"/>
      <w:marBottom w:val="0"/>
      <w:divBdr>
        <w:top w:val="none" w:sz="0" w:space="0" w:color="auto"/>
        <w:left w:val="none" w:sz="0" w:space="0" w:color="auto"/>
        <w:bottom w:val="none" w:sz="0" w:space="0" w:color="auto"/>
        <w:right w:val="none" w:sz="0" w:space="0" w:color="auto"/>
      </w:divBdr>
    </w:div>
    <w:div w:id="592400988">
      <w:bodyDiv w:val="1"/>
      <w:marLeft w:val="0"/>
      <w:marRight w:val="0"/>
      <w:marTop w:val="0"/>
      <w:marBottom w:val="0"/>
      <w:divBdr>
        <w:top w:val="none" w:sz="0" w:space="0" w:color="auto"/>
        <w:left w:val="none" w:sz="0" w:space="0" w:color="auto"/>
        <w:bottom w:val="none" w:sz="0" w:space="0" w:color="auto"/>
        <w:right w:val="none" w:sz="0" w:space="0" w:color="auto"/>
      </w:divBdr>
    </w:div>
    <w:div w:id="639649278">
      <w:bodyDiv w:val="1"/>
      <w:marLeft w:val="0"/>
      <w:marRight w:val="0"/>
      <w:marTop w:val="0"/>
      <w:marBottom w:val="0"/>
      <w:divBdr>
        <w:top w:val="none" w:sz="0" w:space="0" w:color="auto"/>
        <w:left w:val="none" w:sz="0" w:space="0" w:color="auto"/>
        <w:bottom w:val="none" w:sz="0" w:space="0" w:color="auto"/>
        <w:right w:val="none" w:sz="0" w:space="0" w:color="auto"/>
      </w:divBdr>
    </w:div>
    <w:div w:id="650643772">
      <w:bodyDiv w:val="1"/>
      <w:marLeft w:val="0"/>
      <w:marRight w:val="0"/>
      <w:marTop w:val="0"/>
      <w:marBottom w:val="0"/>
      <w:divBdr>
        <w:top w:val="none" w:sz="0" w:space="0" w:color="auto"/>
        <w:left w:val="none" w:sz="0" w:space="0" w:color="auto"/>
        <w:bottom w:val="none" w:sz="0" w:space="0" w:color="auto"/>
        <w:right w:val="none" w:sz="0" w:space="0" w:color="auto"/>
      </w:divBdr>
    </w:div>
    <w:div w:id="659582981">
      <w:bodyDiv w:val="1"/>
      <w:marLeft w:val="0"/>
      <w:marRight w:val="0"/>
      <w:marTop w:val="0"/>
      <w:marBottom w:val="0"/>
      <w:divBdr>
        <w:top w:val="none" w:sz="0" w:space="0" w:color="auto"/>
        <w:left w:val="none" w:sz="0" w:space="0" w:color="auto"/>
        <w:bottom w:val="none" w:sz="0" w:space="0" w:color="auto"/>
        <w:right w:val="none" w:sz="0" w:space="0" w:color="auto"/>
      </w:divBdr>
    </w:div>
    <w:div w:id="674497519">
      <w:bodyDiv w:val="1"/>
      <w:marLeft w:val="0"/>
      <w:marRight w:val="0"/>
      <w:marTop w:val="0"/>
      <w:marBottom w:val="0"/>
      <w:divBdr>
        <w:top w:val="none" w:sz="0" w:space="0" w:color="auto"/>
        <w:left w:val="none" w:sz="0" w:space="0" w:color="auto"/>
        <w:bottom w:val="none" w:sz="0" w:space="0" w:color="auto"/>
        <w:right w:val="none" w:sz="0" w:space="0" w:color="auto"/>
      </w:divBdr>
    </w:div>
    <w:div w:id="675036529">
      <w:bodyDiv w:val="1"/>
      <w:marLeft w:val="0"/>
      <w:marRight w:val="0"/>
      <w:marTop w:val="0"/>
      <w:marBottom w:val="0"/>
      <w:divBdr>
        <w:top w:val="none" w:sz="0" w:space="0" w:color="auto"/>
        <w:left w:val="none" w:sz="0" w:space="0" w:color="auto"/>
        <w:bottom w:val="none" w:sz="0" w:space="0" w:color="auto"/>
        <w:right w:val="none" w:sz="0" w:space="0" w:color="auto"/>
      </w:divBdr>
    </w:div>
    <w:div w:id="683944015">
      <w:bodyDiv w:val="1"/>
      <w:marLeft w:val="0"/>
      <w:marRight w:val="0"/>
      <w:marTop w:val="0"/>
      <w:marBottom w:val="0"/>
      <w:divBdr>
        <w:top w:val="none" w:sz="0" w:space="0" w:color="auto"/>
        <w:left w:val="none" w:sz="0" w:space="0" w:color="auto"/>
        <w:bottom w:val="none" w:sz="0" w:space="0" w:color="auto"/>
        <w:right w:val="none" w:sz="0" w:space="0" w:color="auto"/>
      </w:divBdr>
    </w:div>
    <w:div w:id="725109902">
      <w:bodyDiv w:val="1"/>
      <w:marLeft w:val="0"/>
      <w:marRight w:val="0"/>
      <w:marTop w:val="0"/>
      <w:marBottom w:val="0"/>
      <w:divBdr>
        <w:top w:val="none" w:sz="0" w:space="0" w:color="auto"/>
        <w:left w:val="none" w:sz="0" w:space="0" w:color="auto"/>
        <w:bottom w:val="none" w:sz="0" w:space="0" w:color="auto"/>
        <w:right w:val="none" w:sz="0" w:space="0" w:color="auto"/>
      </w:divBdr>
    </w:div>
    <w:div w:id="729885885">
      <w:bodyDiv w:val="1"/>
      <w:marLeft w:val="0"/>
      <w:marRight w:val="0"/>
      <w:marTop w:val="0"/>
      <w:marBottom w:val="0"/>
      <w:divBdr>
        <w:top w:val="none" w:sz="0" w:space="0" w:color="auto"/>
        <w:left w:val="none" w:sz="0" w:space="0" w:color="auto"/>
        <w:bottom w:val="none" w:sz="0" w:space="0" w:color="auto"/>
        <w:right w:val="none" w:sz="0" w:space="0" w:color="auto"/>
      </w:divBdr>
    </w:div>
    <w:div w:id="785662375">
      <w:bodyDiv w:val="1"/>
      <w:marLeft w:val="0"/>
      <w:marRight w:val="0"/>
      <w:marTop w:val="0"/>
      <w:marBottom w:val="0"/>
      <w:divBdr>
        <w:top w:val="none" w:sz="0" w:space="0" w:color="auto"/>
        <w:left w:val="none" w:sz="0" w:space="0" w:color="auto"/>
        <w:bottom w:val="none" w:sz="0" w:space="0" w:color="auto"/>
        <w:right w:val="none" w:sz="0" w:space="0" w:color="auto"/>
      </w:divBdr>
    </w:div>
    <w:div w:id="794912721">
      <w:bodyDiv w:val="1"/>
      <w:marLeft w:val="0"/>
      <w:marRight w:val="0"/>
      <w:marTop w:val="0"/>
      <w:marBottom w:val="0"/>
      <w:divBdr>
        <w:top w:val="none" w:sz="0" w:space="0" w:color="auto"/>
        <w:left w:val="none" w:sz="0" w:space="0" w:color="auto"/>
        <w:bottom w:val="none" w:sz="0" w:space="0" w:color="auto"/>
        <w:right w:val="none" w:sz="0" w:space="0" w:color="auto"/>
      </w:divBdr>
    </w:div>
    <w:div w:id="809639462">
      <w:bodyDiv w:val="1"/>
      <w:marLeft w:val="0"/>
      <w:marRight w:val="0"/>
      <w:marTop w:val="0"/>
      <w:marBottom w:val="0"/>
      <w:divBdr>
        <w:top w:val="none" w:sz="0" w:space="0" w:color="auto"/>
        <w:left w:val="none" w:sz="0" w:space="0" w:color="auto"/>
        <w:bottom w:val="none" w:sz="0" w:space="0" w:color="auto"/>
        <w:right w:val="none" w:sz="0" w:space="0" w:color="auto"/>
      </w:divBdr>
    </w:div>
    <w:div w:id="824248263">
      <w:bodyDiv w:val="1"/>
      <w:marLeft w:val="0"/>
      <w:marRight w:val="0"/>
      <w:marTop w:val="0"/>
      <w:marBottom w:val="0"/>
      <w:divBdr>
        <w:top w:val="none" w:sz="0" w:space="0" w:color="auto"/>
        <w:left w:val="none" w:sz="0" w:space="0" w:color="auto"/>
        <w:bottom w:val="none" w:sz="0" w:space="0" w:color="auto"/>
        <w:right w:val="none" w:sz="0" w:space="0" w:color="auto"/>
      </w:divBdr>
    </w:div>
    <w:div w:id="870648773">
      <w:bodyDiv w:val="1"/>
      <w:marLeft w:val="0"/>
      <w:marRight w:val="0"/>
      <w:marTop w:val="0"/>
      <w:marBottom w:val="0"/>
      <w:divBdr>
        <w:top w:val="none" w:sz="0" w:space="0" w:color="auto"/>
        <w:left w:val="none" w:sz="0" w:space="0" w:color="auto"/>
        <w:bottom w:val="none" w:sz="0" w:space="0" w:color="auto"/>
        <w:right w:val="none" w:sz="0" w:space="0" w:color="auto"/>
      </w:divBdr>
    </w:div>
    <w:div w:id="879247906">
      <w:bodyDiv w:val="1"/>
      <w:marLeft w:val="0"/>
      <w:marRight w:val="0"/>
      <w:marTop w:val="0"/>
      <w:marBottom w:val="0"/>
      <w:divBdr>
        <w:top w:val="none" w:sz="0" w:space="0" w:color="auto"/>
        <w:left w:val="none" w:sz="0" w:space="0" w:color="auto"/>
        <w:bottom w:val="none" w:sz="0" w:space="0" w:color="auto"/>
        <w:right w:val="none" w:sz="0" w:space="0" w:color="auto"/>
      </w:divBdr>
    </w:div>
    <w:div w:id="906383736">
      <w:bodyDiv w:val="1"/>
      <w:marLeft w:val="0"/>
      <w:marRight w:val="0"/>
      <w:marTop w:val="0"/>
      <w:marBottom w:val="0"/>
      <w:divBdr>
        <w:top w:val="none" w:sz="0" w:space="0" w:color="auto"/>
        <w:left w:val="none" w:sz="0" w:space="0" w:color="auto"/>
        <w:bottom w:val="none" w:sz="0" w:space="0" w:color="auto"/>
        <w:right w:val="none" w:sz="0" w:space="0" w:color="auto"/>
      </w:divBdr>
    </w:div>
    <w:div w:id="923416986">
      <w:bodyDiv w:val="1"/>
      <w:marLeft w:val="0"/>
      <w:marRight w:val="0"/>
      <w:marTop w:val="0"/>
      <w:marBottom w:val="0"/>
      <w:divBdr>
        <w:top w:val="none" w:sz="0" w:space="0" w:color="auto"/>
        <w:left w:val="none" w:sz="0" w:space="0" w:color="auto"/>
        <w:bottom w:val="none" w:sz="0" w:space="0" w:color="auto"/>
        <w:right w:val="none" w:sz="0" w:space="0" w:color="auto"/>
      </w:divBdr>
    </w:div>
    <w:div w:id="923494857">
      <w:bodyDiv w:val="1"/>
      <w:marLeft w:val="0"/>
      <w:marRight w:val="0"/>
      <w:marTop w:val="0"/>
      <w:marBottom w:val="0"/>
      <w:divBdr>
        <w:top w:val="none" w:sz="0" w:space="0" w:color="auto"/>
        <w:left w:val="none" w:sz="0" w:space="0" w:color="auto"/>
        <w:bottom w:val="none" w:sz="0" w:space="0" w:color="auto"/>
        <w:right w:val="none" w:sz="0" w:space="0" w:color="auto"/>
      </w:divBdr>
    </w:div>
    <w:div w:id="933705805">
      <w:bodyDiv w:val="1"/>
      <w:marLeft w:val="0"/>
      <w:marRight w:val="0"/>
      <w:marTop w:val="0"/>
      <w:marBottom w:val="0"/>
      <w:divBdr>
        <w:top w:val="none" w:sz="0" w:space="0" w:color="auto"/>
        <w:left w:val="none" w:sz="0" w:space="0" w:color="auto"/>
        <w:bottom w:val="none" w:sz="0" w:space="0" w:color="auto"/>
        <w:right w:val="none" w:sz="0" w:space="0" w:color="auto"/>
      </w:divBdr>
    </w:div>
    <w:div w:id="949363726">
      <w:bodyDiv w:val="1"/>
      <w:marLeft w:val="0"/>
      <w:marRight w:val="0"/>
      <w:marTop w:val="0"/>
      <w:marBottom w:val="0"/>
      <w:divBdr>
        <w:top w:val="none" w:sz="0" w:space="0" w:color="auto"/>
        <w:left w:val="none" w:sz="0" w:space="0" w:color="auto"/>
        <w:bottom w:val="none" w:sz="0" w:space="0" w:color="auto"/>
        <w:right w:val="none" w:sz="0" w:space="0" w:color="auto"/>
      </w:divBdr>
    </w:div>
    <w:div w:id="951595026">
      <w:bodyDiv w:val="1"/>
      <w:marLeft w:val="0"/>
      <w:marRight w:val="0"/>
      <w:marTop w:val="0"/>
      <w:marBottom w:val="0"/>
      <w:divBdr>
        <w:top w:val="none" w:sz="0" w:space="0" w:color="auto"/>
        <w:left w:val="none" w:sz="0" w:space="0" w:color="auto"/>
        <w:bottom w:val="none" w:sz="0" w:space="0" w:color="auto"/>
        <w:right w:val="none" w:sz="0" w:space="0" w:color="auto"/>
      </w:divBdr>
    </w:div>
    <w:div w:id="1025138612">
      <w:bodyDiv w:val="1"/>
      <w:marLeft w:val="0"/>
      <w:marRight w:val="0"/>
      <w:marTop w:val="0"/>
      <w:marBottom w:val="0"/>
      <w:divBdr>
        <w:top w:val="none" w:sz="0" w:space="0" w:color="auto"/>
        <w:left w:val="none" w:sz="0" w:space="0" w:color="auto"/>
        <w:bottom w:val="none" w:sz="0" w:space="0" w:color="auto"/>
        <w:right w:val="none" w:sz="0" w:space="0" w:color="auto"/>
      </w:divBdr>
    </w:div>
    <w:div w:id="1033850276">
      <w:bodyDiv w:val="1"/>
      <w:marLeft w:val="0"/>
      <w:marRight w:val="0"/>
      <w:marTop w:val="0"/>
      <w:marBottom w:val="0"/>
      <w:divBdr>
        <w:top w:val="none" w:sz="0" w:space="0" w:color="auto"/>
        <w:left w:val="none" w:sz="0" w:space="0" w:color="auto"/>
        <w:bottom w:val="none" w:sz="0" w:space="0" w:color="auto"/>
        <w:right w:val="none" w:sz="0" w:space="0" w:color="auto"/>
      </w:divBdr>
    </w:div>
    <w:div w:id="1076785458">
      <w:bodyDiv w:val="1"/>
      <w:marLeft w:val="0"/>
      <w:marRight w:val="0"/>
      <w:marTop w:val="0"/>
      <w:marBottom w:val="0"/>
      <w:divBdr>
        <w:top w:val="none" w:sz="0" w:space="0" w:color="auto"/>
        <w:left w:val="none" w:sz="0" w:space="0" w:color="auto"/>
        <w:bottom w:val="none" w:sz="0" w:space="0" w:color="auto"/>
        <w:right w:val="none" w:sz="0" w:space="0" w:color="auto"/>
      </w:divBdr>
    </w:div>
    <w:div w:id="1090349566">
      <w:bodyDiv w:val="1"/>
      <w:marLeft w:val="0"/>
      <w:marRight w:val="0"/>
      <w:marTop w:val="0"/>
      <w:marBottom w:val="0"/>
      <w:divBdr>
        <w:top w:val="none" w:sz="0" w:space="0" w:color="auto"/>
        <w:left w:val="none" w:sz="0" w:space="0" w:color="auto"/>
        <w:bottom w:val="none" w:sz="0" w:space="0" w:color="auto"/>
        <w:right w:val="none" w:sz="0" w:space="0" w:color="auto"/>
      </w:divBdr>
    </w:div>
    <w:div w:id="1096443561">
      <w:bodyDiv w:val="1"/>
      <w:marLeft w:val="0"/>
      <w:marRight w:val="0"/>
      <w:marTop w:val="0"/>
      <w:marBottom w:val="0"/>
      <w:divBdr>
        <w:top w:val="none" w:sz="0" w:space="0" w:color="auto"/>
        <w:left w:val="none" w:sz="0" w:space="0" w:color="auto"/>
        <w:bottom w:val="none" w:sz="0" w:space="0" w:color="auto"/>
        <w:right w:val="none" w:sz="0" w:space="0" w:color="auto"/>
      </w:divBdr>
    </w:div>
    <w:div w:id="1107652729">
      <w:bodyDiv w:val="1"/>
      <w:marLeft w:val="0"/>
      <w:marRight w:val="0"/>
      <w:marTop w:val="0"/>
      <w:marBottom w:val="0"/>
      <w:divBdr>
        <w:top w:val="none" w:sz="0" w:space="0" w:color="auto"/>
        <w:left w:val="none" w:sz="0" w:space="0" w:color="auto"/>
        <w:bottom w:val="none" w:sz="0" w:space="0" w:color="auto"/>
        <w:right w:val="none" w:sz="0" w:space="0" w:color="auto"/>
      </w:divBdr>
    </w:div>
    <w:div w:id="1153333993">
      <w:bodyDiv w:val="1"/>
      <w:marLeft w:val="0"/>
      <w:marRight w:val="0"/>
      <w:marTop w:val="0"/>
      <w:marBottom w:val="0"/>
      <w:divBdr>
        <w:top w:val="none" w:sz="0" w:space="0" w:color="auto"/>
        <w:left w:val="none" w:sz="0" w:space="0" w:color="auto"/>
        <w:bottom w:val="none" w:sz="0" w:space="0" w:color="auto"/>
        <w:right w:val="none" w:sz="0" w:space="0" w:color="auto"/>
      </w:divBdr>
    </w:div>
    <w:div w:id="1203133435">
      <w:bodyDiv w:val="1"/>
      <w:marLeft w:val="0"/>
      <w:marRight w:val="0"/>
      <w:marTop w:val="0"/>
      <w:marBottom w:val="0"/>
      <w:divBdr>
        <w:top w:val="none" w:sz="0" w:space="0" w:color="auto"/>
        <w:left w:val="none" w:sz="0" w:space="0" w:color="auto"/>
        <w:bottom w:val="none" w:sz="0" w:space="0" w:color="auto"/>
        <w:right w:val="none" w:sz="0" w:space="0" w:color="auto"/>
      </w:divBdr>
    </w:div>
    <w:div w:id="1209561549">
      <w:bodyDiv w:val="1"/>
      <w:marLeft w:val="0"/>
      <w:marRight w:val="0"/>
      <w:marTop w:val="0"/>
      <w:marBottom w:val="0"/>
      <w:divBdr>
        <w:top w:val="none" w:sz="0" w:space="0" w:color="auto"/>
        <w:left w:val="none" w:sz="0" w:space="0" w:color="auto"/>
        <w:bottom w:val="none" w:sz="0" w:space="0" w:color="auto"/>
        <w:right w:val="none" w:sz="0" w:space="0" w:color="auto"/>
      </w:divBdr>
    </w:div>
    <w:div w:id="1223368431">
      <w:bodyDiv w:val="1"/>
      <w:marLeft w:val="0"/>
      <w:marRight w:val="0"/>
      <w:marTop w:val="0"/>
      <w:marBottom w:val="0"/>
      <w:divBdr>
        <w:top w:val="none" w:sz="0" w:space="0" w:color="auto"/>
        <w:left w:val="none" w:sz="0" w:space="0" w:color="auto"/>
        <w:bottom w:val="none" w:sz="0" w:space="0" w:color="auto"/>
        <w:right w:val="none" w:sz="0" w:space="0" w:color="auto"/>
      </w:divBdr>
    </w:div>
    <w:div w:id="1226992420">
      <w:bodyDiv w:val="1"/>
      <w:marLeft w:val="0"/>
      <w:marRight w:val="0"/>
      <w:marTop w:val="0"/>
      <w:marBottom w:val="0"/>
      <w:divBdr>
        <w:top w:val="none" w:sz="0" w:space="0" w:color="auto"/>
        <w:left w:val="none" w:sz="0" w:space="0" w:color="auto"/>
        <w:bottom w:val="none" w:sz="0" w:space="0" w:color="auto"/>
        <w:right w:val="none" w:sz="0" w:space="0" w:color="auto"/>
      </w:divBdr>
    </w:div>
    <w:div w:id="1245147574">
      <w:bodyDiv w:val="1"/>
      <w:marLeft w:val="0"/>
      <w:marRight w:val="0"/>
      <w:marTop w:val="0"/>
      <w:marBottom w:val="0"/>
      <w:divBdr>
        <w:top w:val="none" w:sz="0" w:space="0" w:color="auto"/>
        <w:left w:val="none" w:sz="0" w:space="0" w:color="auto"/>
        <w:bottom w:val="none" w:sz="0" w:space="0" w:color="auto"/>
        <w:right w:val="none" w:sz="0" w:space="0" w:color="auto"/>
      </w:divBdr>
    </w:div>
    <w:div w:id="1254169155">
      <w:bodyDiv w:val="1"/>
      <w:marLeft w:val="0"/>
      <w:marRight w:val="0"/>
      <w:marTop w:val="0"/>
      <w:marBottom w:val="0"/>
      <w:divBdr>
        <w:top w:val="none" w:sz="0" w:space="0" w:color="auto"/>
        <w:left w:val="none" w:sz="0" w:space="0" w:color="auto"/>
        <w:bottom w:val="none" w:sz="0" w:space="0" w:color="auto"/>
        <w:right w:val="none" w:sz="0" w:space="0" w:color="auto"/>
      </w:divBdr>
    </w:div>
    <w:div w:id="1259678696">
      <w:bodyDiv w:val="1"/>
      <w:marLeft w:val="0"/>
      <w:marRight w:val="0"/>
      <w:marTop w:val="0"/>
      <w:marBottom w:val="0"/>
      <w:divBdr>
        <w:top w:val="none" w:sz="0" w:space="0" w:color="auto"/>
        <w:left w:val="none" w:sz="0" w:space="0" w:color="auto"/>
        <w:bottom w:val="none" w:sz="0" w:space="0" w:color="auto"/>
        <w:right w:val="none" w:sz="0" w:space="0" w:color="auto"/>
      </w:divBdr>
    </w:div>
    <w:div w:id="1271812683">
      <w:bodyDiv w:val="1"/>
      <w:marLeft w:val="0"/>
      <w:marRight w:val="0"/>
      <w:marTop w:val="0"/>
      <w:marBottom w:val="0"/>
      <w:divBdr>
        <w:top w:val="none" w:sz="0" w:space="0" w:color="auto"/>
        <w:left w:val="none" w:sz="0" w:space="0" w:color="auto"/>
        <w:bottom w:val="none" w:sz="0" w:space="0" w:color="auto"/>
        <w:right w:val="none" w:sz="0" w:space="0" w:color="auto"/>
      </w:divBdr>
    </w:div>
    <w:div w:id="1281570121">
      <w:bodyDiv w:val="1"/>
      <w:marLeft w:val="0"/>
      <w:marRight w:val="0"/>
      <w:marTop w:val="0"/>
      <w:marBottom w:val="0"/>
      <w:divBdr>
        <w:top w:val="none" w:sz="0" w:space="0" w:color="auto"/>
        <w:left w:val="none" w:sz="0" w:space="0" w:color="auto"/>
        <w:bottom w:val="none" w:sz="0" w:space="0" w:color="auto"/>
        <w:right w:val="none" w:sz="0" w:space="0" w:color="auto"/>
      </w:divBdr>
      <w:divsChild>
        <w:div w:id="666632752">
          <w:marLeft w:val="0"/>
          <w:marRight w:val="0"/>
          <w:marTop w:val="0"/>
          <w:marBottom w:val="0"/>
          <w:divBdr>
            <w:top w:val="single" w:sz="2" w:space="0" w:color="auto"/>
            <w:left w:val="single" w:sz="2" w:space="0" w:color="auto"/>
            <w:bottom w:val="single" w:sz="6" w:space="0" w:color="auto"/>
            <w:right w:val="single" w:sz="2" w:space="0" w:color="auto"/>
          </w:divBdr>
          <w:divsChild>
            <w:div w:id="655063810">
              <w:marLeft w:val="0"/>
              <w:marRight w:val="0"/>
              <w:marTop w:val="100"/>
              <w:marBottom w:val="100"/>
              <w:divBdr>
                <w:top w:val="single" w:sz="2" w:space="0" w:color="D9D9E3"/>
                <w:left w:val="single" w:sz="2" w:space="0" w:color="D9D9E3"/>
                <w:bottom w:val="single" w:sz="2" w:space="0" w:color="D9D9E3"/>
                <w:right w:val="single" w:sz="2" w:space="0" w:color="D9D9E3"/>
              </w:divBdr>
              <w:divsChild>
                <w:div w:id="274795388">
                  <w:marLeft w:val="0"/>
                  <w:marRight w:val="0"/>
                  <w:marTop w:val="0"/>
                  <w:marBottom w:val="0"/>
                  <w:divBdr>
                    <w:top w:val="single" w:sz="2" w:space="0" w:color="D9D9E3"/>
                    <w:left w:val="single" w:sz="2" w:space="0" w:color="D9D9E3"/>
                    <w:bottom w:val="single" w:sz="2" w:space="0" w:color="D9D9E3"/>
                    <w:right w:val="single" w:sz="2" w:space="0" w:color="D9D9E3"/>
                  </w:divBdr>
                  <w:divsChild>
                    <w:div w:id="841697676">
                      <w:marLeft w:val="0"/>
                      <w:marRight w:val="0"/>
                      <w:marTop w:val="0"/>
                      <w:marBottom w:val="0"/>
                      <w:divBdr>
                        <w:top w:val="single" w:sz="2" w:space="0" w:color="D9D9E3"/>
                        <w:left w:val="single" w:sz="2" w:space="0" w:color="D9D9E3"/>
                        <w:bottom w:val="single" w:sz="2" w:space="0" w:color="D9D9E3"/>
                        <w:right w:val="single" w:sz="2" w:space="0" w:color="D9D9E3"/>
                      </w:divBdr>
                      <w:divsChild>
                        <w:div w:id="50436571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935869192">
          <w:marLeft w:val="0"/>
          <w:marRight w:val="0"/>
          <w:marTop w:val="0"/>
          <w:marBottom w:val="0"/>
          <w:divBdr>
            <w:top w:val="single" w:sz="2" w:space="0" w:color="auto"/>
            <w:left w:val="single" w:sz="2" w:space="0" w:color="auto"/>
            <w:bottom w:val="single" w:sz="6" w:space="0" w:color="auto"/>
            <w:right w:val="single" w:sz="2" w:space="0" w:color="auto"/>
          </w:divBdr>
          <w:divsChild>
            <w:div w:id="1187713754">
              <w:marLeft w:val="0"/>
              <w:marRight w:val="0"/>
              <w:marTop w:val="100"/>
              <w:marBottom w:val="100"/>
              <w:divBdr>
                <w:top w:val="single" w:sz="2" w:space="0" w:color="D9D9E3"/>
                <w:left w:val="single" w:sz="2" w:space="0" w:color="D9D9E3"/>
                <w:bottom w:val="single" w:sz="2" w:space="0" w:color="D9D9E3"/>
                <w:right w:val="single" w:sz="2" w:space="0" w:color="D9D9E3"/>
              </w:divBdr>
              <w:divsChild>
                <w:div w:id="43022246">
                  <w:marLeft w:val="0"/>
                  <w:marRight w:val="0"/>
                  <w:marTop w:val="0"/>
                  <w:marBottom w:val="0"/>
                  <w:divBdr>
                    <w:top w:val="single" w:sz="2" w:space="0" w:color="D9D9E3"/>
                    <w:left w:val="single" w:sz="2" w:space="0" w:color="D9D9E3"/>
                    <w:bottom w:val="single" w:sz="2" w:space="0" w:color="D9D9E3"/>
                    <w:right w:val="single" w:sz="2" w:space="0" w:color="D9D9E3"/>
                  </w:divBdr>
                  <w:divsChild>
                    <w:div w:id="769735774">
                      <w:marLeft w:val="0"/>
                      <w:marRight w:val="0"/>
                      <w:marTop w:val="0"/>
                      <w:marBottom w:val="0"/>
                      <w:divBdr>
                        <w:top w:val="single" w:sz="2" w:space="0" w:color="D9D9E3"/>
                        <w:left w:val="single" w:sz="2" w:space="0" w:color="D9D9E3"/>
                        <w:bottom w:val="single" w:sz="2" w:space="0" w:color="D9D9E3"/>
                        <w:right w:val="single" w:sz="2" w:space="0" w:color="D9D9E3"/>
                      </w:divBdr>
                      <w:divsChild>
                        <w:div w:id="708649944">
                          <w:marLeft w:val="0"/>
                          <w:marRight w:val="0"/>
                          <w:marTop w:val="0"/>
                          <w:marBottom w:val="0"/>
                          <w:divBdr>
                            <w:top w:val="single" w:sz="2" w:space="0" w:color="D9D9E3"/>
                            <w:left w:val="single" w:sz="2" w:space="0" w:color="D9D9E3"/>
                            <w:bottom w:val="single" w:sz="2" w:space="0" w:color="D9D9E3"/>
                            <w:right w:val="single" w:sz="2" w:space="0" w:color="D9D9E3"/>
                          </w:divBdr>
                          <w:divsChild>
                            <w:div w:id="20019998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307051471">
      <w:bodyDiv w:val="1"/>
      <w:marLeft w:val="0"/>
      <w:marRight w:val="0"/>
      <w:marTop w:val="0"/>
      <w:marBottom w:val="0"/>
      <w:divBdr>
        <w:top w:val="none" w:sz="0" w:space="0" w:color="auto"/>
        <w:left w:val="none" w:sz="0" w:space="0" w:color="auto"/>
        <w:bottom w:val="none" w:sz="0" w:space="0" w:color="auto"/>
        <w:right w:val="none" w:sz="0" w:space="0" w:color="auto"/>
      </w:divBdr>
    </w:div>
    <w:div w:id="1334726586">
      <w:bodyDiv w:val="1"/>
      <w:marLeft w:val="0"/>
      <w:marRight w:val="0"/>
      <w:marTop w:val="0"/>
      <w:marBottom w:val="0"/>
      <w:divBdr>
        <w:top w:val="none" w:sz="0" w:space="0" w:color="auto"/>
        <w:left w:val="none" w:sz="0" w:space="0" w:color="auto"/>
        <w:bottom w:val="none" w:sz="0" w:space="0" w:color="auto"/>
        <w:right w:val="none" w:sz="0" w:space="0" w:color="auto"/>
      </w:divBdr>
    </w:div>
    <w:div w:id="1345787887">
      <w:bodyDiv w:val="1"/>
      <w:marLeft w:val="0"/>
      <w:marRight w:val="0"/>
      <w:marTop w:val="0"/>
      <w:marBottom w:val="0"/>
      <w:divBdr>
        <w:top w:val="none" w:sz="0" w:space="0" w:color="auto"/>
        <w:left w:val="none" w:sz="0" w:space="0" w:color="auto"/>
        <w:bottom w:val="none" w:sz="0" w:space="0" w:color="auto"/>
        <w:right w:val="none" w:sz="0" w:space="0" w:color="auto"/>
      </w:divBdr>
    </w:div>
    <w:div w:id="1367949729">
      <w:bodyDiv w:val="1"/>
      <w:marLeft w:val="0"/>
      <w:marRight w:val="0"/>
      <w:marTop w:val="0"/>
      <w:marBottom w:val="0"/>
      <w:divBdr>
        <w:top w:val="none" w:sz="0" w:space="0" w:color="auto"/>
        <w:left w:val="none" w:sz="0" w:space="0" w:color="auto"/>
        <w:bottom w:val="none" w:sz="0" w:space="0" w:color="auto"/>
        <w:right w:val="none" w:sz="0" w:space="0" w:color="auto"/>
      </w:divBdr>
    </w:div>
    <w:div w:id="1386564435">
      <w:bodyDiv w:val="1"/>
      <w:marLeft w:val="0"/>
      <w:marRight w:val="0"/>
      <w:marTop w:val="0"/>
      <w:marBottom w:val="0"/>
      <w:divBdr>
        <w:top w:val="none" w:sz="0" w:space="0" w:color="auto"/>
        <w:left w:val="none" w:sz="0" w:space="0" w:color="auto"/>
        <w:bottom w:val="none" w:sz="0" w:space="0" w:color="auto"/>
        <w:right w:val="none" w:sz="0" w:space="0" w:color="auto"/>
      </w:divBdr>
    </w:div>
    <w:div w:id="1387804302">
      <w:bodyDiv w:val="1"/>
      <w:marLeft w:val="0"/>
      <w:marRight w:val="0"/>
      <w:marTop w:val="0"/>
      <w:marBottom w:val="0"/>
      <w:divBdr>
        <w:top w:val="none" w:sz="0" w:space="0" w:color="auto"/>
        <w:left w:val="none" w:sz="0" w:space="0" w:color="auto"/>
        <w:bottom w:val="none" w:sz="0" w:space="0" w:color="auto"/>
        <w:right w:val="none" w:sz="0" w:space="0" w:color="auto"/>
      </w:divBdr>
    </w:div>
    <w:div w:id="1413355234">
      <w:bodyDiv w:val="1"/>
      <w:marLeft w:val="0"/>
      <w:marRight w:val="0"/>
      <w:marTop w:val="0"/>
      <w:marBottom w:val="0"/>
      <w:divBdr>
        <w:top w:val="none" w:sz="0" w:space="0" w:color="auto"/>
        <w:left w:val="none" w:sz="0" w:space="0" w:color="auto"/>
        <w:bottom w:val="none" w:sz="0" w:space="0" w:color="auto"/>
        <w:right w:val="none" w:sz="0" w:space="0" w:color="auto"/>
      </w:divBdr>
    </w:div>
    <w:div w:id="1415542170">
      <w:bodyDiv w:val="1"/>
      <w:marLeft w:val="0"/>
      <w:marRight w:val="0"/>
      <w:marTop w:val="0"/>
      <w:marBottom w:val="0"/>
      <w:divBdr>
        <w:top w:val="none" w:sz="0" w:space="0" w:color="auto"/>
        <w:left w:val="none" w:sz="0" w:space="0" w:color="auto"/>
        <w:bottom w:val="none" w:sz="0" w:space="0" w:color="auto"/>
        <w:right w:val="none" w:sz="0" w:space="0" w:color="auto"/>
      </w:divBdr>
    </w:div>
    <w:div w:id="1425498201">
      <w:bodyDiv w:val="1"/>
      <w:marLeft w:val="0"/>
      <w:marRight w:val="0"/>
      <w:marTop w:val="0"/>
      <w:marBottom w:val="0"/>
      <w:divBdr>
        <w:top w:val="none" w:sz="0" w:space="0" w:color="auto"/>
        <w:left w:val="none" w:sz="0" w:space="0" w:color="auto"/>
        <w:bottom w:val="none" w:sz="0" w:space="0" w:color="auto"/>
        <w:right w:val="none" w:sz="0" w:space="0" w:color="auto"/>
      </w:divBdr>
    </w:div>
    <w:div w:id="1431392327">
      <w:bodyDiv w:val="1"/>
      <w:marLeft w:val="0"/>
      <w:marRight w:val="0"/>
      <w:marTop w:val="0"/>
      <w:marBottom w:val="0"/>
      <w:divBdr>
        <w:top w:val="none" w:sz="0" w:space="0" w:color="auto"/>
        <w:left w:val="none" w:sz="0" w:space="0" w:color="auto"/>
        <w:bottom w:val="none" w:sz="0" w:space="0" w:color="auto"/>
        <w:right w:val="none" w:sz="0" w:space="0" w:color="auto"/>
      </w:divBdr>
    </w:div>
    <w:div w:id="1451365262">
      <w:bodyDiv w:val="1"/>
      <w:marLeft w:val="0"/>
      <w:marRight w:val="0"/>
      <w:marTop w:val="0"/>
      <w:marBottom w:val="0"/>
      <w:divBdr>
        <w:top w:val="none" w:sz="0" w:space="0" w:color="auto"/>
        <w:left w:val="none" w:sz="0" w:space="0" w:color="auto"/>
        <w:bottom w:val="none" w:sz="0" w:space="0" w:color="auto"/>
        <w:right w:val="none" w:sz="0" w:space="0" w:color="auto"/>
      </w:divBdr>
    </w:div>
    <w:div w:id="1454210333">
      <w:bodyDiv w:val="1"/>
      <w:marLeft w:val="0"/>
      <w:marRight w:val="0"/>
      <w:marTop w:val="0"/>
      <w:marBottom w:val="0"/>
      <w:divBdr>
        <w:top w:val="none" w:sz="0" w:space="0" w:color="auto"/>
        <w:left w:val="none" w:sz="0" w:space="0" w:color="auto"/>
        <w:bottom w:val="none" w:sz="0" w:space="0" w:color="auto"/>
        <w:right w:val="none" w:sz="0" w:space="0" w:color="auto"/>
      </w:divBdr>
    </w:div>
    <w:div w:id="1454523160">
      <w:bodyDiv w:val="1"/>
      <w:marLeft w:val="0"/>
      <w:marRight w:val="0"/>
      <w:marTop w:val="0"/>
      <w:marBottom w:val="0"/>
      <w:divBdr>
        <w:top w:val="none" w:sz="0" w:space="0" w:color="auto"/>
        <w:left w:val="none" w:sz="0" w:space="0" w:color="auto"/>
        <w:bottom w:val="none" w:sz="0" w:space="0" w:color="auto"/>
        <w:right w:val="none" w:sz="0" w:space="0" w:color="auto"/>
      </w:divBdr>
    </w:div>
    <w:div w:id="1459564519">
      <w:bodyDiv w:val="1"/>
      <w:marLeft w:val="0"/>
      <w:marRight w:val="0"/>
      <w:marTop w:val="0"/>
      <w:marBottom w:val="0"/>
      <w:divBdr>
        <w:top w:val="none" w:sz="0" w:space="0" w:color="auto"/>
        <w:left w:val="none" w:sz="0" w:space="0" w:color="auto"/>
        <w:bottom w:val="none" w:sz="0" w:space="0" w:color="auto"/>
        <w:right w:val="none" w:sz="0" w:space="0" w:color="auto"/>
      </w:divBdr>
    </w:div>
    <w:div w:id="1472092311">
      <w:bodyDiv w:val="1"/>
      <w:marLeft w:val="0"/>
      <w:marRight w:val="0"/>
      <w:marTop w:val="0"/>
      <w:marBottom w:val="0"/>
      <w:divBdr>
        <w:top w:val="none" w:sz="0" w:space="0" w:color="auto"/>
        <w:left w:val="none" w:sz="0" w:space="0" w:color="auto"/>
        <w:bottom w:val="none" w:sz="0" w:space="0" w:color="auto"/>
        <w:right w:val="none" w:sz="0" w:space="0" w:color="auto"/>
      </w:divBdr>
    </w:div>
    <w:div w:id="1498305590">
      <w:bodyDiv w:val="1"/>
      <w:marLeft w:val="0"/>
      <w:marRight w:val="0"/>
      <w:marTop w:val="0"/>
      <w:marBottom w:val="0"/>
      <w:divBdr>
        <w:top w:val="none" w:sz="0" w:space="0" w:color="auto"/>
        <w:left w:val="none" w:sz="0" w:space="0" w:color="auto"/>
        <w:bottom w:val="none" w:sz="0" w:space="0" w:color="auto"/>
        <w:right w:val="none" w:sz="0" w:space="0" w:color="auto"/>
      </w:divBdr>
    </w:div>
    <w:div w:id="1505244245">
      <w:bodyDiv w:val="1"/>
      <w:marLeft w:val="0"/>
      <w:marRight w:val="0"/>
      <w:marTop w:val="0"/>
      <w:marBottom w:val="0"/>
      <w:divBdr>
        <w:top w:val="none" w:sz="0" w:space="0" w:color="auto"/>
        <w:left w:val="none" w:sz="0" w:space="0" w:color="auto"/>
        <w:bottom w:val="none" w:sz="0" w:space="0" w:color="auto"/>
        <w:right w:val="none" w:sz="0" w:space="0" w:color="auto"/>
      </w:divBdr>
    </w:div>
    <w:div w:id="1550534007">
      <w:bodyDiv w:val="1"/>
      <w:marLeft w:val="0"/>
      <w:marRight w:val="0"/>
      <w:marTop w:val="0"/>
      <w:marBottom w:val="0"/>
      <w:divBdr>
        <w:top w:val="none" w:sz="0" w:space="0" w:color="auto"/>
        <w:left w:val="none" w:sz="0" w:space="0" w:color="auto"/>
        <w:bottom w:val="none" w:sz="0" w:space="0" w:color="auto"/>
        <w:right w:val="none" w:sz="0" w:space="0" w:color="auto"/>
      </w:divBdr>
    </w:div>
    <w:div w:id="1562864461">
      <w:bodyDiv w:val="1"/>
      <w:marLeft w:val="0"/>
      <w:marRight w:val="0"/>
      <w:marTop w:val="0"/>
      <w:marBottom w:val="0"/>
      <w:divBdr>
        <w:top w:val="none" w:sz="0" w:space="0" w:color="auto"/>
        <w:left w:val="none" w:sz="0" w:space="0" w:color="auto"/>
        <w:bottom w:val="none" w:sz="0" w:space="0" w:color="auto"/>
        <w:right w:val="none" w:sz="0" w:space="0" w:color="auto"/>
      </w:divBdr>
    </w:div>
    <w:div w:id="1563905222">
      <w:bodyDiv w:val="1"/>
      <w:marLeft w:val="0"/>
      <w:marRight w:val="0"/>
      <w:marTop w:val="0"/>
      <w:marBottom w:val="0"/>
      <w:divBdr>
        <w:top w:val="none" w:sz="0" w:space="0" w:color="auto"/>
        <w:left w:val="none" w:sz="0" w:space="0" w:color="auto"/>
        <w:bottom w:val="none" w:sz="0" w:space="0" w:color="auto"/>
        <w:right w:val="none" w:sz="0" w:space="0" w:color="auto"/>
      </w:divBdr>
    </w:div>
    <w:div w:id="1582831259">
      <w:bodyDiv w:val="1"/>
      <w:marLeft w:val="0"/>
      <w:marRight w:val="0"/>
      <w:marTop w:val="0"/>
      <w:marBottom w:val="0"/>
      <w:divBdr>
        <w:top w:val="none" w:sz="0" w:space="0" w:color="auto"/>
        <w:left w:val="none" w:sz="0" w:space="0" w:color="auto"/>
        <w:bottom w:val="none" w:sz="0" w:space="0" w:color="auto"/>
        <w:right w:val="none" w:sz="0" w:space="0" w:color="auto"/>
      </w:divBdr>
    </w:div>
    <w:div w:id="1590311566">
      <w:bodyDiv w:val="1"/>
      <w:marLeft w:val="0"/>
      <w:marRight w:val="0"/>
      <w:marTop w:val="0"/>
      <w:marBottom w:val="0"/>
      <w:divBdr>
        <w:top w:val="none" w:sz="0" w:space="0" w:color="auto"/>
        <w:left w:val="none" w:sz="0" w:space="0" w:color="auto"/>
        <w:bottom w:val="none" w:sz="0" w:space="0" w:color="auto"/>
        <w:right w:val="none" w:sz="0" w:space="0" w:color="auto"/>
      </w:divBdr>
    </w:div>
    <w:div w:id="1592474325">
      <w:bodyDiv w:val="1"/>
      <w:marLeft w:val="0"/>
      <w:marRight w:val="0"/>
      <w:marTop w:val="0"/>
      <w:marBottom w:val="0"/>
      <w:divBdr>
        <w:top w:val="none" w:sz="0" w:space="0" w:color="auto"/>
        <w:left w:val="none" w:sz="0" w:space="0" w:color="auto"/>
        <w:bottom w:val="none" w:sz="0" w:space="0" w:color="auto"/>
        <w:right w:val="none" w:sz="0" w:space="0" w:color="auto"/>
      </w:divBdr>
    </w:div>
    <w:div w:id="1622878753">
      <w:bodyDiv w:val="1"/>
      <w:marLeft w:val="0"/>
      <w:marRight w:val="0"/>
      <w:marTop w:val="0"/>
      <w:marBottom w:val="0"/>
      <w:divBdr>
        <w:top w:val="none" w:sz="0" w:space="0" w:color="auto"/>
        <w:left w:val="none" w:sz="0" w:space="0" w:color="auto"/>
        <w:bottom w:val="none" w:sz="0" w:space="0" w:color="auto"/>
        <w:right w:val="none" w:sz="0" w:space="0" w:color="auto"/>
      </w:divBdr>
    </w:div>
    <w:div w:id="1630165448">
      <w:bodyDiv w:val="1"/>
      <w:marLeft w:val="0"/>
      <w:marRight w:val="0"/>
      <w:marTop w:val="0"/>
      <w:marBottom w:val="0"/>
      <w:divBdr>
        <w:top w:val="none" w:sz="0" w:space="0" w:color="auto"/>
        <w:left w:val="none" w:sz="0" w:space="0" w:color="auto"/>
        <w:bottom w:val="none" w:sz="0" w:space="0" w:color="auto"/>
        <w:right w:val="none" w:sz="0" w:space="0" w:color="auto"/>
      </w:divBdr>
    </w:div>
    <w:div w:id="1641494914">
      <w:bodyDiv w:val="1"/>
      <w:marLeft w:val="0"/>
      <w:marRight w:val="0"/>
      <w:marTop w:val="0"/>
      <w:marBottom w:val="0"/>
      <w:divBdr>
        <w:top w:val="none" w:sz="0" w:space="0" w:color="auto"/>
        <w:left w:val="none" w:sz="0" w:space="0" w:color="auto"/>
        <w:bottom w:val="none" w:sz="0" w:space="0" w:color="auto"/>
        <w:right w:val="none" w:sz="0" w:space="0" w:color="auto"/>
      </w:divBdr>
    </w:div>
    <w:div w:id="1662077260">
      <w:bodyDiv w:val="1"/>
      <w:marLeft w:val="0"/>
      <w:marRight w:val="0"/>
      <w:marTop w:val="0"/>
      <w:marBottom w:val="0"/>
      <w:divBdr>
        <w:top w:val="none" w:sz="0" w:space="0" w:color="auto"/>
        <w:left w:val="none" w:sz="0" w:space="0" w:color="auto"/>
        <w:bottom w:val="none" w:sz="0" w:space="0" w:color="auto"/>
        <w:right w:val="none" w:sz="0" w:space="0" w:color="auto"/>
      </w:divBdr>
    </w:div>
    <w:div w:id="1669751459">
      <w:bodyDiv w:val="1"/>
      <w:marLeft w:val="0"/>
      <w:marRight w:val="0"/>
      <w:marTop w:val="0"/>
      <w:marBottom w:val="0"/>
      <w:divBdr>
        <w:top w:val="none" w:sz="0" w:space="0" w:color="auto"/>
        <w:left w:val="none" w:sz="0" w:space="0" w:color="auto"/>
        <w:bottom w:val="none" w:sz="0" w:space="0" w:color="auto"/>
        <w:right w:val="none" w:sz="0" w:space="0" w:color="auto"/>
      </w:divBdr>
    </w:div>
    <w:div w:id="1681348660">
      <w:bodyDiv w:val="1"/>
      <w:marLeft w:val="0"/>
      <w:marRight w:val="0"/>
      <w:marTop w:val="0"/>
      <w:marBottom w:val="0"/>
      <w:divBdr>
        <w:top w:val="none" w:sz="0" w:space="0" w:color="auto"/>
        <w:left w:val="none" w:sz="0" w:space="0" w:color="auto"/>
        <w:bottom w:val="none" w:sz="0" w:space="0" w:color="auto"/>
        <w:right w:val="none" w:sz="0" w:space="0" w:color="auto"/>
      </w:divBdr>
    </w:div>
    <w:div w:id="1682009965">
      <w:bodyDiv w:val="1"/>
      <w:marLeft w:val="0"/>
      <w:marRight w:val="0"/>
      <w:marTop w:val="0"/>
      <w:marBottom w:val="0"/>
      <w:divBdr>
        <w:top w:val="none" w:sz="0" w:space="0" w:color="auto"/>
        <w:left w:val="none" w:sz="0" w:space="0" w:color="auto"/>
        <w:bottom w:val="none" w:sz="0" w:space="0" w:color="auto"/>
        <w:right w:val="none" w:sz="0" w:space="0" w:color="auto"/>
      </w:divBdr>
    </w:div>
    <w:div w:id="1693412682">
      <w:bodyDiv w:val="1"/>
      <w:marLeft w:val="0"/>
      <w:marRight w:val="0"/>
      <w:marTop w:val="0"/>
      <w:marBottom w:val="0"/>
      <w:divBdr>
        <w:top w:val="none" w:sz="0" w:space="0" w:color="auto"/>
        <w:left w:val="none" w:sz="0" w:space="0" w:color="auto"/>
        <w:bottom w:val="none" w:sz="0" w:space="0" w:color="auto"/>
        <w:right w:val="none" w:sz="0" w:space="0" w:color="auto"/>
      </w:divBdr>
    </w:div>
    <w:div w:id="1695299322">
      <w:bodyDiv w:val="1"/>
      <w:marLeft w:val="0"/>
      <w:marRight w:val="0"/>
      <w:marTop w:val="0"/>
      <w:marBottom w:val="0"/>
      <w:divBdr>
        <w:top w:val="none" w:sz="0" w:space="0" w:color="auto"/>
        <w:left w:val="none" w:sz="0" w:space="0" w:color="auto"/>
        <w:bottom w:val="none" w:sz="0" w:space="0" w:color="auto"/>
        <w:right w:val="none" w:sz="0" w:space="0" w:color="auto"/>
      </w:divBdr>
    </w:div>
    <w:div w:id="1714382092">
      <w:bodyDiv w:val="1"/>
      <w:marLeft w:val="0"/>
      <w:marRight w:val="0"/>
      <w:marTop w:val="0"/>
      <w:marBottom w:val="0"/>
      <w:divBdr>
        <w:top w:val="none" w:sz="0" w:space="0" w:color="auto"/>
        <w:left w:val="none" w:sz="0" w:space="0" w:color="auto"/>
        <w:bottom w:val="none" w:sz="0" w:space="0" w:color="auto"/>
        <w:right w:val="none" w:sz="0" w:space="0" w:color="auto"/>
      </w:divBdr>
    </w:div>
    <w:div w:id="1743524644">
      <w:bodyDiv w:val="1"/>
      <w:marLeft w:val="0"/>
      <w:marRight w:val="0"/>
      <w:marTop w:val="0"/>
      <w:marBottom w:val="0"/>
      <w:divBdr>
        <w:top w:val="none" w:sz="0" w:space="0" w:color="auto"/>
        <w:left w:val="none" w:sz="0" w:space="0" w:color="auto"/>
        <w:bottom w:val="none" w:sz="0" w:space="0" w:color="auto"/>
        <w:right w:val="none" w:sz="0" w:space="0" w:color="auto"/>
      </w:divBdr>
    </w:div>
    <w:div w:id="1769235360">
      <w:bodyDiv w:val="1"/>
      <w:marLeft w:val="0"/>
      <w:marRight w:val="0"/>
      <w:marTop w:val="0"/>
      <w:marBottom w:val="0"/>
      <w:divBdr>
        <w:top w:val="none" w:sz="0" w:space="0" w:color="auto"/>
        <w:left w:val="none" w:sz="0" w:space="0" w:color="auto"/>
        <w:bottom w:val="none" w:sz="0" w:space="0" w:color="auto"/>
        <w:right w:val="none" w:sz="0" w:space="0" w:color="auto"/>
      </w:divBdr>
    </w:div>
    <w:div w:id="1775052569">
      <w:bodyDiv w:val="1"/>
      <w:marLeft w:val="0"/>
      <w:marRight w:val="0"/>
      <w:marTop w:val="0"/>
      <w:marBottom w:val="0"/>
      <w:divBdr>
        <w:top w:val="none" w:sz="0" w:space="0" w:color="auto"/>
        <w:left w:val="none" w:sz="0" w:space="0" w:color="auto"/>
        <w:bottom w:val="none" w:sz="0" w:space="0" w:color="auto"/>
        <w:right w:val="none" w:sz="0" w:space="0" w:color="auto"/>
      </w:divBdr>
    </w:div>
    <w:div w:id="1785995292">
      <w:bodyDiv w:val="1"/>
      <w:marLeft w:val="0"/>
      <w:marRight w:val="0"/>
      <w:marTop w:val="0"/>
      <w:marBottom w:val="0"/>
      <w:divBdr>
        <w:top w:val="none" w:sz="0" w:space="0" w:color="auto"/>
        <w:left w:val="none" w:sz="0" w:space="0" w:color="auto"/>
        <w:bottom w:val="none" w:sz="0" w:space="0" w:color="auto"/>
        <w:right w:val="none" w:sz="0" w:space="0" w:color="auto"/>
      </w:divBdr>
    </w:div>
    <w:div w:id="1807578778">
      <w:bodyDiv w:val="1"/>
      <w:marLeft w:val="0"/>
      <w:marRight w:val="0"/>
      <w:marTop w:val="0"/>
      <w:marBottom w:val="0"/>
      <w:divBdr>
        <w:top w:val="none" w:sz="0" w:space="0" w:color="auto"/>
        <w:left w:val="none" w:sz="0" w:space="0" w:color="auto"/>
        <w:bottom w:val="none" w:sz="0" w:space="0" w:color="auto"/>
        <w:right w:val="none" w:sz="0" w:space="0" w:color="auto"/>
      </w:divBdr>
    </w:div>
    <w:div w:id="1812092158">
      <w:bodyDiv w:val="1"/>
      <w:marLeft w:val="0"/>
      <w:marRight w:val="0"/>
      <w:marTop w:val="0"/>
      <w:marBottom w:val="0"/>
      <w:divBdr>
        <w:top w:val="none" w:sz="0" w:space="0" w:color="auto"/>
        <w:left w:val="none" w:sz="0" w:space="0" w:color="auto"/>
        <w:bottom w:val="none" w:sz="0" w:space="0" w:color="auto"/>
        <w:right w:val="none" w:sz="0" w:space="0" w:color="auto"/>
      </w:divBdr>
    </w:div>
    <w:div w:id="1815248689">
      <w:bodyDiv w:val="1"/>
      <w:marLeft w:val="0"/>
      <w:marRight w:val="0"/>
      <w:marTop w:val="0"/>
      <w:marBottom w:val="0"/>
      <w:divBdr>
        <w:top w:val="none" w:sz="0" w:space="0" w:color="auto"/>
        <w:left w:val="none" w:sz="0" w:space="0" w:color="auto"/>
        <w:bottom w:val="none" w:sz="0" w:space="0" w:color="auto"/>
        <w:right w:val="none" w:sz="0" w:space="0" w:color="auto"/>
      </w:divBdr>
    </w:div>
    <w:div w:id="1833181583">
      <w:bodyDiv w:val="1"/>
      <w:marLeft w:val="0"/>
      <w:marRight w:val="0"/>
      <w:marTop w:val="0"/>
      <w:marBottom w:val="0"/>
      <w:divBdr>
        <w:top w:val="none" w:sz="0" w:space="0" w:color="auto"/>
        <w:left w:val="none" w:sz="0" w:space="0" w:color="auto"/>
        <w:bottom w:val="none" w:sz="0" w:space="0" w:color="auto"/>
        <w:right w:val="none" w:sz="0" w:space="0" w:color="auto"/>
      </w:divBdr>
    </w:div>
    <w:div w:id="1843742235">
      <w:bodyDiv w:val="1"/>
      <w:marLeft w:val="0"/>
      <w:marRight w:val="0"/>
      <w:marTop w:val="0"/>
      <w:marBottom w:val="0"/>
      <w:divBdr>
        <w:top w:val="none" w:sz="0" w:space="0" w:color="auto"/>
        <w:left w:val="none" w:sz="0" w:space="0" w:color="auto"/>
        <w:bottom w:val="none" w:sz="0" w:space="0" w:color="auto"/>
        <w:right w:val="none" w:sz="0" w:space="0" w:color="auto"/>
      </w:divBdr>
    </w:div>
    <w:div w:id="1855487221">
      <w:bodyDiv w:val="1"/>
      <w:marLeft w:val="0"/>
      <w:marRight w:val="0"/>
      <w:marTop w:val="0"/>
      <w:marBottom w:val="0"/>
      <w:divBdr>
        <w:top w:val="none" w:sz="0" w:space="0" w:color="auto"/>
        <w:left w:val="none" w:sz="0" w:space="0" w:color="auto"/>
        <w:bottom w:val="none" w:sz="0" w:space="0" w:color="auto"/>
        <w:right w:val="none" w:sz="0" w:space="0" w:color="auto"/>
      </w:divBdr>
    </w:div>
    <w:div w:id="1896577950">
      <w:bodyDiv w:val="1"/>
      <w:marLeft w:val="0"/>
      <w:marRight w:val="0"/>
      <w:marTop w:val="0"/>
      <w:marBottom w:val="0"/>
      <w:divBdr>
        <w:top w:val="none" w:sz="0" w:space="0" w:color="auto"/>
        <w:left w:val="none" w:sz="0" w:space="0" w:color="auto"/>
        <w:bottom w:val="none" w:sz="0" w:space="0" w:color="auto"/>
        <w:right w:val="none" w:sz="0" w:space="0" w:color="auto"/>
      </w:divBdr>
    </w:div>
    <w:div w:id="1903979508">
      <w:bodyDiv w:val="1"/>
      <w:marLeft w:val="0"/>
      <w:marRight w:val="0"/>
      <w:marTop w:val="0"/>
      <w:marBottom w:val="0"/>
      <w:divBdr>
        <w:top w:val="none" w:sz="0" w:space="0" w:color="auto"/>
        <w:left w:val="none" w:sz="0" w:space="0" w:color="auto"/>
        <w:bottom w:val="none" w:sz="0" w:space="0" w:color="auto"/>
        <w:right w:val="none" w:sz="0" w:space="0" w:color="auto"/>
      </w:divBdr>
    </w:div>
    <w:div w:id="1910387395">
      <w:bodyDiv w:val="1"/>
      <w:marLeft w:val="0"/>
      <w:marRight w:val="0"/>
      <w:marTop w:val="0"/>
      <w:marBottom w:val="0"/>
      <w:divBdr>
        <w:top w:val="none" w:sz="0" w:space="0" w:color="auto"/>
        <w:left w:val="none" w:sz="0" w:space="0" w:color="auto"/>
        <w:bottom w:val="none" w:sz="0" w:space="0" w:color="auto"/>
        <w:right w:val="none" w:sz="0" w:space="0" w:color="auto"/>
      </w:divBdr>
    </w:div>
    <w:div w:id="1938126863">
      <w:bodyDiv w:val="1"/>
      <w:marLeft w:val="0"/>
      <w:marRight w:val="0"/>
      <w:marTop w:val="0"/>
      <w:marBottom w:val="0"/>
      <w:divBdr>
        <w:top w:val="none" w:sz="0" w:space="0" w:color="auto"/>
        <w:left w:val="none" w:sz="0" w:space="0" w:color="auto"/>
        <w:bottom w:val="none" w:sz="0" w:space="0" w:color="auto"/>
        <w:right w:val="none" w:sz="0" w:space="0" w:color="auto"/>
      </w:divBdr>
    </w:div>
    <w:div w:id="1939215186">
      <w:bodyDiv w:val="1"/>
      <w:marLeft w:val="0"/>
      <w:marRight w:val="0"/>
      <w:marTop w:val="0"/>
      <w:marBottom w:val="0"/>
      <w:divBdr>
        <w:top w:val="none" w:sz="0" w:space="0" w:color="auto"/>
        <w:left w:val="none" w:sz="0" w:space="0" w:color="auto"/>
        <w:bottom w:val="none" w:sz="0" w:space="0" w:color="auto"/>
        <w:right w:val="none" w:sz="0" w:space="0" w:color="auto"/>
      </w:divBdr>
    </w:div>
    <w:div w:id="1950702965">
      <w:bodyDiv w:val="1"/>
      <w:marLeft w:val="0"/>
      <w:marRight w:val="0"/>
      <w:marTop w:val="0"/>
      <w:marBottom w:val="0"/>
      <w:divBdr>
        <w:top w:val="none" w:sz="0" w:space="0" w:color="auto"/>
        <w:left w:val="none" w:sz="0" w:space="0" w:color="auto"/>
        <w:bottom w:val="none" w:sz="0" w:space="0" w:color="auto"/>
        <w:right w:val="none" w:sz="0" w:space="0" w:color="auto"/>
      </w:divBdr>
    </w:div>
    <w:div w:id="1994217266">
      <w:bodyDiv w:val="1"/>
      <w:marLeft w:val="0"/>
      <w:marRight w:val="0"/>
      <w:marTop w:val="0"/>
      <w:marBottom w:val="0"/>
      <w:divBdr>
        <w:top w:val="none" w:sz="0" w:space="0" w:color="auto"/>
        <w:left w:val="none" w:sz="0" w:space="0" w:color="auto"/>
        <w:bottom w:val="none" w:sz="0" w:space="0" w:color="auto"/>
        <w:right w:val="none" w:sz="0" w:space="0" w:color="auto"/>
      </w:divBdr>
    </w:div>
    <w:div w:id="2004502534">
      <w:bodyDiv w:val="1"/>
      <w:marLeft w:val="0"/>
      <w:marRight w:val="0"/>
      <w:marTop w:val="0"/>
      <w:marBottom w:val="0"/>
      <w:divBdr>
        <w:top w:val="none" w:sz="0" w:space="0" w:color="auto"/>
        <w:left w:val="none" w:sz="0" w:space="0" w:color="auto"/>
        <w:bottom w:val="none" w:sz="0" w:space="0" w:color="auto"/>
        <w:right w:val="none" w:sz="0" w:space="0" w:color="auto"/>
      </w:divBdr>
    </w:div>
    <w:div w:id="2005820110">
      <w:bodyDiv w:val="1"/>
      <w:marLeft w:val="0"/>
      <w:marRight w:val="0"/>
      <w:marTop w:val="0"/>
      <w:marBottom w:val="0"/>
      <w:divBdr>
        <w:top w:val="none" w:sz="0" w:space="0" w:color="auto"/>
        <w:left w:val="none" w:sz="0" w:space="0" w:color="auto"/>
        <w:bottom w:val="none" w:sz="0" w:space="0" w:color="auto"/>
        <w:right w:val="none" w:sz="0" w:space="0" w:color="auto"/>
      </w:divBdr>
    </w:div>
    <w:div w:id="2009675575">
      <w:bodyDiv w:val="1"/>
      <w:marLeft w:val="0"/>
      <w:marRight w:val="0"/>
      <w:marTop w:val="0"/>
      <w:marBottom w:val="0"/>
      <w:divBdr>
        <w:top w:val="none" w:sz="0" w:space="0" w:color="auto"/>
        <w:left w:val="none" w:sz="0" w:space="0" w:color="auto"/>
        <w:bottom w:val="none" w:sz="0" w:space="0" w:color="auto"/>
        <w:right w:val="none" w:sz="0" w:space="0" w:color="auto"/>
      </w:divBdr>
    </w:div>
    <w:div w:id="2033875282">
      <w:bodyDiv w:val="1"/>
      <w:marLeft w:val="0"/>
      <w:marRight w:val="0"/>
      <w:marTop w:val="0"/>
      <w:marBottom w:val="0"/>
      <w:divBdr>
        <w:top w:val="none" w:sz="0" w:space="0" w:color="auto"/>
        <w:left w:val="none" w:sz="0" w:space="0" w:color="auto"/>
        <w:bottom w:val="none" w:sz="0" w:space="0" w:color="auto"/>
        <w:right w:val="none" w:sz="0" w:space="0" w:color="auto"/>
      </w:divBdr>
    </w:div>
    <w:div w:id="2044863074">
      <w:bodyDiv w:val="1"/>
      <w:marLeft w:val="0"/>
      <w:marRight w:val="0"/>
      <w:marTop w:val="0"/>
      <w:marBottom w:val="0"/>
      <w:divBdr>
        <w:top w:val="none" w:sz="0" w:space="0" w:color="auto"/>
        <w:left w:val="none" w:sz="0" w:space="0" w:color="auto"/>
        <w:bottom w:val="none" w:sz="0" w:space="0" w:color="auto"/>
        <w:right w:val="none" w:sz="0" w:space="0" w:color="auto"/>
      </w:divBdr>
    </w:div>
    <w:div w:id="2086415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Data" Target="diagrams/data1.xml"/><Relationship Id="rId18" Type="http://schemas.openxmlformats.org/officeDocument/2006/relationships/diagramData" Target="diagrams/data2.xml"/><Relationship Id="rId3" Type="http://schemas.openxmlformats.org/officeDocument/2006/relationships/customXml" Target="../customXml/item3.xml"/><Relationship Id="rId21" Type="http://schemas.openxmlformats.org/officeDocument/2006/relationships/diagramColors" Target="diagrams/colors2.xml"/><Relationship Id="rId7" Type="http://schemas.openxmlformats.org/officeDocument/2006/relationships/settings" Target="settings.xml"/><Relationship Id="rId12" Type="http://schemas.openxmlformats.org/officeDocument/2006/relationships/image" Target="media/image2.jpeg"/><Relationship Id="rId17" Type="http://schemas.microsoft.com/office/2007/relationships/diagramDrawing" Target="diagrams/drawing1.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diagramColors" Target="diagrams/colors1.xml"/><Relationship Id="rId20" Type="http://schemas.openxmlformats.org/officeDocument/2006/relationships/diagramQuickStyle" Target="diagrams/quickStyl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diagramQuickStyle" Target="diagrams/quickStyle1.xml"/><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diagramLayout" Target="diagrams/layout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Layout" Target="diagrams/layout1.xml"/><Relationship Id="rId22" Type="http://schemas.microsoft.com/office/2007/relationships/diagramDrawing" Target="diagrams/drawing2.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931869A-3BD5-4611-8168-E7B6874F6606}" type="doc">
      <dgm:prSet loTypeId="urn:microsoft.com/office/officeart/2005/8/layout/default" loCatId="list" qsTypeId="urn:microsoft.com/office/officeart/2005/8/quickstyle/simple1" qsCatId="simple" csTypeId="urn:microsoft.com/office/officeart/2005/8/colors/accent1_2" csCatId="accent1" phldr="1"/>
      <dgm:spPr/>
      <dgm:t>
        <a:bodyPr/>
        <a:lstStyle/>
        <a:p>
          <a:endParaRPr lang="en-GB"/>
        </a:p>
      </dgm:t>
    </dgm:pt>
    <dgm:pt modelId="{71B6C169-4DFA-4415-90CB-5151C874924B}">
      <dgm:prSet phldrT="[Text]"/>
      <dgm:spPr/>
      <dgm:t>
        <a:bodyPr/>
        <a:lstStyle/>
        <a:p>
          <a:pPr>
            <a:buFont typeface="+mj-lt"/>
            <a:buAutoNum type="arabicPeriod"/>
          </a:pPr>
          <a:r>
            <a:rPr lang="en-GB"/>
            <a:t>HVS: HVS is a global hospitality consulting firm that provides a range of services to hotels, including organisational consultancy. Their team of experienced consultants assess the hotel's operations, financial performance, guest experience, and organisational structure, and provide recommendations to improve efficiency, productivity, and profitability.</a:t>
          </a:r>
        </a:p>
      </dgm:t>
    </dgm:pt>
    <dgm:pt modelId="{EF95B187-0C90-44CB-A155-0EA29DE04907}" type="parTrans" cxnId="{602A19C0-668C-418F-9DBA-EA3EBED29644}">
      <dgm:prSet/>
      <dgm:spPr/>
      <dgm:t>
        <a:bodyPr/>
        <a:lstStyle/>
        <a:p>
          <a:endParaRPr lang="en-GB"/>
        </a:p>
      </dgm:t>
    </dgm:pt>
    <dgm:pt modelId="{C1EFD8F3-0A4D-40BA-B53F-B0950BBC7978}" type="sibTrans" cxnId="{602A19C0-668C-418F-9DBA-EA3EBED29644}">
      <dgm:prSet/>
      <dgm:spPr/>
      <dgm:t>
        <a:bodyPr/>
        <a:lstStyle/>
        <a:p>
          <a:endParaRPr lang="en-GB"/>
        </a:p>
      </dgm:t>
    </dgm:pt>
    <dgm:pt modelId="{C04DCBB6-0337-409E-A6CF-32C1F37A918E}">
      <dgm:prSet/>
      <dgm:spPr/>
      <dgm:t>
        <a:bodyPr/>
        <a:lstStyle/>
        <a:p>
          <a:pPr>
            <a:buFont typeface="+mj-lt"/>
            <a:buAutoNum type="arabicPeriod"/>
          </a:pPr>
          <a:r>
            <a:rPr lang="en-GB"/>
            <a:t>Horwath HTL: Horwath HTL is a global hospitality consulting firm that provides a range of services to hotels, including organisational consultancy. Their consultants assess the hotel's current operations, management practices, and financial performance, and provide recommendations to optimise the hotel's operations, reduce costs, and increase profitability.</a:t>
          </a:r>
        </a:p>
      </dgm:t>
    </dgm:pt>
    <dgm:pt modelId="{54BDF137-B5F4-4E68-89AC-F9E54A85668A}" type="parTrans" cxnId="{490A763E-E8A6-46F9-8644-1AEB76A8999B}">
      <dgm:prSet/>
      <dgm:spPr/>
      <dgm:t>
        <a:bodyPr/>
        <a:lstStyle/>
        <a:p>
          <a:endParaRPr lang="en-GB"/>
        </a:p>
      </dgm:t>
    </dgm:pt>
    <dgm:pt modelId="{44B497FC-3A20-4970-851B-C2F921161813}" type="sibTrans" cxnId="{490A763E-E8A6-46F9-8644-1AEB76A8999B}">
      <dgm:prSet/>
      <dgm:spPr/>
      <dgm:t>
        <a:bodyPr/>
        <a:lstStyle/>
        <a:p>
          <a:endParaRPr lang="en-GB"/>
        </a:p>
      </dgm:t>
    </dgm:pt>
    <dgm:pt modelId="{B940E888-3176-4114-BF9D-D729DF875C37}">
      <dgm:prSet/>
      <dgm:spPr/>
      <dgm:t>
        <a:bodyPr/>
        <a:lstStyle/>
        <a:p>
          <a:pPr>
            <a:buFont typeface="+mj-lt"/>
            <a:buAutoNum type="arabicPeriod"/>
          </a:pPr>
          <a:r>
            <a:rPr lang="en-GB"/>
            <a:t>PKF Consulting: PKF Consulting is a hospitality consulting firm that provides a range of services to hotels, including organisational consultancy. Their consultants assess the hotel's organisational structure, operations, management practices, and financial performance, and provide recommendations to improve efficiency, increase revenue, and improve the guest experience.</a:t>
          </a:r>
        </a:p>
      </dgm:t>
    </dgm:pt>
    <dgm:pt modelId="{E8C64627-A072-4886-A7B3-4D2C0F37424A}" type="parTrans" cxnId="{7FF5C807-C3E8-4E0A-8DA3-C7F7538869BD}">
      <dgm:prSet/>
      <dgm:spPr/>
      <dgm:t>
        <a:bodyPr/>
        <a:lstStyle/>
        <a:p>
          <a:endParaRPr lang="en-GB"/>
        </a:p>
      </dgm:t>
    </dgm:pt>
    <dgm:pt modelId="{16C2C456-5889-4A10-B0C5-2DCBD2631FE0}" type="sibTrans" cxnId="{7FF5C807-C3E8-4E0A-8DA3-C7F7538869BD}">
      <dgm:prSet/>
      <dgm:spPr/>
      <dgm:t>
        <a:bodyPr/>
        <a:lstStyle/>
        <a:p>
          <a:endParaRPr lang="en-GB"/>
        </a:p>
      </dgm:t>
    </dgm:pt>
    <dgm:pt modelId="{250A24C9-A3A8-4E54-9879-F55C46B34F6D}">
      <dgm:prSet/>
      <dgm:spPr/>
      <dgm:t>
        <a:bodyPr/>
        <a:lstStyle/>
        <a:p>
          <a:pPr>
            <a:buFont typeface="+mj-lt"/>
            <a:buAutoNum type="arabicPeriod"/>
          </a:pPr>
          <a:r>
            <a:rPr lang="en-GB"/>
            <a:t>HVS Hodges Ward Elliott: HVS Hodges Ward Elliott is a joint venture between HVS and Hodges Ward Elliott that provides a range of services to hotels, including organisational consultancy. Their team of experienced consultants assess the hotel's operations, financial performance, guest experience, and organisational structure, and provide recommendations to improve efficiency, productivity, and profitability.</a:t>
          </a:r>
        </a:p>
      </dgm:t>
    </dgm:pt>
    <dgm:pt modelId="{56FD8F53-745D-4F33-BDAF-361D04EE72CB}" type="parTrans" cxnId="{2327CC37-64AC-4314-9ADF-D2CAA1F21202}">
      <dgm:prSet/>
      <dgm:spPr/>
      <dgm:t>
        <a:bodyPr/>
        <a:lstStyle/>
        <a:p>
          <a:endParaRPr lang="en-GB"/>
        </a:p>
      </dgm:t>
    </dgm:pt>
    <dgm:pt modelId="{114E7575-8013-42BC-9B2F-8C9CBA21BD40}" type="sibTrans" cxnId="{2327CC37-64AC-4314-9ADF-D2CAA1F21202}">
      <dgm:prSet/>
      <dgm:spPr/>
      <dgm:t>
        <a:bodyPr/>
        <a:lstStyle/>
        <a:p>
          <a:endParaRPr lang="en-GB"/>
        </a:p>
      </dgm:t>
    </dgm:pt>
    <dgm:pt modelId="{5E10BC49-E179-4AFC-BB76-AF8454A067E0}">
      <dgm:prSet/>
      <dgm:spPr/>
      <dgm:t>
        <a:bodyPr/>
        <a:lstStyle/>
        <a:p>
          <a:pPr>
            <a:buFont typeface="+mj-lt"/>
            <a:buAutoNum type="arabicPeriod"/>
          </a:pPr>
          <a:r>
            <a:rPr lang="en-GB"/>
            <a:t>Duff &amp; Phelps: Duff &amp; Phelps is a global financial consultancy firm that provides a range of services to hotels, including organisational consultancy. Their team of experienced consultants assess the hotel's organisational structure, operations, management practices, and financial performance, and provide recommendations to improve efficiency, reduce costs, and increase profitability.</a:t>
          </a:r>
        </a:p>
      </dgm:t>
    </dgm:pt>
    <dgm:pt modelId="{85CF9E5D-8180-4F80-BAC0-2396925FA1EE}" type="parTrans" cxnId="{346DA5BA-03D9-4BDB-8607-1210218C0785}">
      <dgm:prSet/>
      <dgm:spPr/>
      <dgm:t>
        <a:bodyPr/>
        <a:lstStyle/>
        <a:p>
          <a:endParaRPr lang="en-GB"/>
        </a:p>
      </dgm:t>
    </dgm:pt>
    <dgm:pt modelId="{6A36C501-7E1B-4EFA-897C-24D82A65E4FF}" type="sibTrans" cxnId="{346DA5BA-03D9-4BDB-8607-1210218C0785}">
      <dgm:prSet/>
      <dgm:spPr/>
      <dgm:t>
        <a:bodyPr/>
        <a:lstStyle/>
        <a:p>
          <a:endParaRPr lang="en-GB"/>
        </a:p>
      </dgm:t>
    </dgm:pt>
    <dgm:pt modelId="{24488C39-E2F1-4453-9C7D-19139AEB6046}" type="pres">
      <dgm:prSet presAssocID="{0931869A-3BD5-4611-8168-E7B6874F6606}" presName="diagram" presStyleCnt="0">
        <dgm:presLayoutVars>
          <dgm:dir/>
          <dgm:resizeHandles val="exact"/>
        </dgm:presLayoutVars>
      </dgm:prSet>
      <dgm:spPr/>
    </dgm:pt>
    <dgm:pt modelId="{94762FA8-BDF3-4BC9-8637-FF78C5C34701}" type="pres">
      <dgm:prSet presAssocID="{71B6C169-4DFA-4415-90CB-5151C874924B}" presName="node" presStyleLbl="node1" presStyleIdx="0" presStyleCnt="5">
        <dgm:presLayoutVars>
          <dgm:bulletEnabled val="1"/>
        </dgm:presLayoutVars>
      </dgm:prSet>
      <dgm:spPr/>
    </dgm:pt>
    <dgm:pt modelId="{63125DB7-9AD1-4107-BF19-C5177DA1EAAE}" type="pres">
      <dgm:prSet presAssocID="{C1EFD8F3-0A4D-40BA-B53F-B0950BBC7978}" presName="sibTrans" presStyleCnt="0"/>
      <dgm:spPr/>
    </dgm:pt>
    <dgm:pt modelId="{055BB48A-D18D-4E7F-AC18-A6EFFA517A7A}" type="pres">
      <dgm:prSet presAssocID="{C04DCBB6-0337-409E-A6CF-32C1F37A918E}" presName="node" presStyleLbl="node1" presStyleIdx="1" presStyleCnt="5">
        <dgm:presLayoutVars>
          <dgm:bulletEnabled val="1"/>
        </dgm:presLayoutVars>
      </dgm:prSet>
      <dgm:spPr/>
    </dgm:pt>
    <dgm:pt modelId="{35458CA5-712B-475F-8F1F-B44CF7439035}" type="pres">
      <dgm:prSet presAssocID="{44B497FC-3A20-4970-851B-C2F921161813}" presName="sibTrans" presStyleCnt="0"/>
      <dgm:spPr/>
    </dgm:pt>
    <dgm:pt modelId="{089702D7-B5BF-42D3-B969-7687B73E932C}" type="pres">
      <dgm:prSet presAssocID="{B940E888-3176-4114-BF9D-D729DF875C37}" presName="node" presStyleLbl="node1" presStyleIdx="2" presStyleCnt="5">
        <dgm:presLayoutVars>
          <dgm:bulletEnabled val="1"/>
        </dgm:presLayoutVars>
      </dgm:prSet>
      <dgm:spPr/>
    </dgm:pt>
    <dgm:pt modelId="{11B1D72A-EE5B-4453-90A5-BEF09C4B70D3}" type="pres">
      <dgm:prSet presAssocID="{16C2C456-5889-4A10-B0C5-2DCBD2631FE0}" presName="sibTrans" presStyleCnt="0"/>
      <dgm:spPr/>
    </dgm:pt>
    <dgm:pt modelId="{4DAD317A-5514-4E83-9398-98D74E9E7E23}" type="pres">
      <dgm:prSet presAssocID="{250A24C9-A3A8-4E54-9879-F55C46B34F6D}" presName="node" presStyleLbl="node1" presStyleIdx="3" presStyleCnt="5">
        <dgm:presLayoutVars>
          <dgm:bulletEnabled val="1"/>
        </dgm:presLayoutVars>
      </dgm:prSet>
      <dgm:spPr/>
    </dgm:pt>
    <dgm:pt modelId="{7AC4D0FA-788F-4AB4-BE10-8B3AFD15FFA8}" type="pres">
      <dgm:prSet presAssocID="{114E7575-8013-42BC-9B2F-8C9CBA21BD40}" presName="sibTrans" presStyleCnt="0"/>
      <dgm:spPr/>
    </dgm:pt>
    <dgm:pt modelId="{C7733ABF-CA2A-4983-89E6-479E545E8749}" type="pres">
      <dgm:prSet presAssocID="{5E10BC49-E179-4AFC-BB76-AF8454A067E0}" presName="node" presStyleLbl="node1" presStyleIdx="4" presStyleCnt="5">
        <dgm:presLayoutVars>
          <dgm:bulletEnabled val="1"/>
        </dgm:presLayoutVars>
      </dgm:prSet>
      <dgm:spPr/>
    </dgm:pt>
  </dgm:ptLst>
  <dgm:cxnLst>
    <dgm:cxn modelId="{7FF5C807-C3E8-4E0A-8DA3-C7F7538869BD}" srcId="{0931869A-3BD5-4611-8168-E7B6874F6606}" destId="{B940E888-3176-4114-BF9D-D729DF875C37}" srcOrd="2" destOrd="0" parTransId="{E8C64627-A072-4886-A7B3-4D2C0F37424A}" sibTransId="{16C2C456-5889-4A10-B0C5-2DCBD2631FE0}"/>
    <dgm:cxn modelId="{2327CC37-64AC-4314-9ADF-D2CAA1F21202}" srcId="{0931869A-3BD5-4611-8168-E7B6874F6606}" destId="{250A24C9-A3A8-4E54-9879-F55C46B34F6D}" srcOrd="3" destOrd="0" parTransId="{56FD8F53-745D-4F33-BDAF-361D04EE72CB}" sibTransId="{114E7575-8013-42BC-9B2F-8C9CBA21BD40}"/>
    <dgm:cxn modelId="{A7E4243A-311F-4CF5-BFA5-39E9FDDDA220}" type="presOf" srcId="{B940E888-3176-4114-BF9D-D729DF875C37}" destId="{089702D7-B5BF-42D3-B969-7687B73E932C}" srcOrd="0" destOrd="0" presId="urn:microsoft.com/office/officeart/2005/8/layout/default"/>
    <dgm:cxn modelId="{490A763E-E8A6-46F9-8644-1AEB76A8999B}" srcId="{0931869A-3BD5-4611-8168-E7B6874F6606}" destId="{C04DCBB6-0337-409E-A6CF-32C1F37A918E}" srcOrd="1" destOrd="0" parTransId="{54BDF137-B5F4-4E68-89AC-F9E54A85668A}" sibTransId="{44B497FC-3A20-4970-851B-C2F921161813}"/>
    <dgm:cxn modelId="{9D7CF55C-0086-402C-9AD0-05CFEC846AA2}" type="presOf" srcId="{C04DCBB6-0337-409E-A6CF-32C1F37A918E}" destId="{055BB48A-D18D-4E7F-AC18-A6EFFA517A7A}" srcOrd="0" destOrd="0" presId="urn:microsoft.com/office/officeart/2005/8/layout/default"/>
    <dgm:cxn modelId="{4EAA546F-4979-43FA-AC85-A1A52C2AD328}" type="presOf" srcId="{5E10BC49-E179-4AFC-BB76-AF8454A067E0}" destId="{C7733ABF-CA2A-4983-89E6-479E545E8749}" srcOrd="0" destOrd="0" presId="urn:microsoft.com/office/officeart/2005/8/layout/default"/>
    <dgm:cxn modelId="{F1989A87-42EA-4B00-9F23-52527DA36D0E}" type="presOf" srcId="{250A24C9-A3A8-4E54-9879-F55C46B34F6D}" destId="{4DAD317A-5514-4E83-9398-98D74E9E7E23}" srcOrd="0" destOrd="0" presId="urn:microsoft.com/office/officeart/2005/8/layout/default"/>
    <dgm:cxn modelId="{70F56C99-E9BF-44F6-BBB4-3EA4833F9589}" type="presOf" srcId="{0931869A-3BD5-4611-8168-E7B6874F6606}" destId="{24488C39-E2F1-4453-9C7D-19139AEB6046}" srcOrd="0" destOrd="0" presId="urn:microsoft.com/office/officeart/2005/8/layout/default"/>
    <dgm:cxn modelId="{346DA5BA-03D9-4BDB-8607-1210218C0785}" srcId="{0931869A-3BD5-4611-8168-E7B6874F6606}" destId="{5E10BC49-E179-4AFC-BB76-AF8454A067E0}" srcOrd="4" destOrd="0" parTransId="{85CF9E5D-8180-4F80-BAC0-2396925FA1EE}" sibTransId="{6A36C501-7E1B-4EFA-897C-24D82A65E4FF}"/>
    <dgm:cxn modelId="{4D0352BB-B500-40F6-BDC6-3C6A112387CD}" type="presOf" srcId="{71B6C169-4DFA-4415-90CB-5151C874924B}" destId="{94762FA8-BDF3-4BC9-8637-FF78C5C34701}" srcOrd="0" destOrd="0" presId="urn:microsoft.com/office/officeart/2005/8/layout/default"/>
    <dgm:cxn modelId="{602A19C0-668C-418F-9DBA-EA3EBED29644}" srcId="{0931869A-3BD5-4611-8168-E7B6874F6606}" destId="{71B6C169-4DFA-4415-90CB-5151C874924B}" srcOrd="0" destOrd="0" parTransId="{EF95B187-0C90-44CB-A155-0EA29DE04907}" sibTransId="{C1EFD8F3-0A4D-40BA-B53F-B0950BBC7978}"/>
    <dgm:cxn modelId="{9712BC2A-09EF-4910-A28C-2FF6C0E185ED}" type="presParOf" srcId="{24488C39-E2F1-4453-9C7D-19139AEB6046}" destId="{94762FA8-BDF3-4BC9-8637-FF78C5C34701}" srcOrd="0" destOrd="0" presId="urn:microsoft.com/office/officeart/2005/8/layout/default"/>
    <dgm:cxn modelId="{24CB10D4-695D-4EB5-98A0-E55AE01B0759}" type="presParOf" srcId="{24488C39-E2F1-4453-9C7D-19139AEB6046}" destId="{63125DB7-9AD1-4107-BF19-C5177DA1EAAE}" srcOrd="1" destOrd="0" presId="urn:microsoft.com/office/officeart/2005/8/layout/default"/>
    <dgm:cxn modelId="{FB1FE6E5-3BD5-4A68-8524-E8ACD92DE32D}" type="presParOf" srcId="{24488C39-E2F1-4453-9C7D-19139AEB6046}" destId="{055BB48A-D18D-4E7F-AC18-A6EFFA517A7A}" srcOrd="2" destOrd="0" presId="urn:microsoft.com/office/officeart/2005/8/layout/default"/>
    <dgm:cxn modelId="{F7E61577-90E6-4B17-857D-1DD294AD8372}" type="presParOf" srcId="{24488C39-E2F1-4453-9C7D-19139AEB6046}" destId="{35458CA5-712B-475F-8F1F-B44CF7439035}" srcOrd="3" destOrd="0" presId="urn:microsoft.com/office/officeart/2005/8/layout/default"/>
    <dgm:cxn modelId="{AE704F83-50DD-4C66-93BA-4911E7FF66BB}" type="presParOf" srcId="{24488C39-E2F1-4453-9C7D-19139AEB6046}" destId="{089702D7-B5BF-42D3-B969-7687B73E932C}" srcOrd="4" destOrd="0" presId="urn:microsoft.com/office/officeart/2005/8/layout/default"/>
    <dgm:cxn modelId="{632F567F-1C23-48B3-BE1B-06C17856593E}" type="presParOf" srcId="{24488C39-E2F1-4453-9C7D-19139AEB6046}" destId="{11B1D72A-EE5B-4453-90A5-BEF09C4B70D3}" srcOrd="5" destOrd="0" presId="urn:microsoft.com/office/officeart/2005/8/layout/default"/>
    <dgm:cxn modelId="{0D4E996C-21B2-4D81-986D-1E7EA524D972}" type="presParOf" srcId="{24488C39-E2F1-4453-9C7D-19139AEB6046}" destId="{4DAD317A-5514-4E83-9398-98D74E9E7E23}" srcOrd="6" destOrd="0" presId="urn:microsoft.com/office/officeart/2005/8/layout/default"/>
    <dgm:cxn modelId="{44B4405A-31D9-4D3B-B656-901173E88C6D}" type="presParOf" srcId="{24488C39-E2F1-4453-9C7D-19139AEB6046}" destId="{7AC4D0FA-788F-4AB4-BE10-8B3AFD15FFA8}" srcOrd="7" destOrd="0" presId="urn:microsoft.com/office/officeart/2005/8/layout/default"/>
    <dgm:cxn modelId="{6E0A5835-A443-4C21-9B22-CE7B9ACF358C}" type="presParOf" srcId="{24488C39-E2F1-4453-9C7D-19139AEB6046}" destId="{C7733ABF-CA2A-4983-89E6-479E545E8749}" srcOrd="8" destOrd="0" presId="urn:microsoft.com/office/officeart/2005/8/layout/default"/>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3F79B64A-48EF-4774-810B-8E57CFD85F5D}" type="doc">
      <dgm:prSet loTypeId="urn:microsoft.com/office/officeart/2005/8/layout/default" loCatId="list" qsTypeId="urn:microsoft.com/office/officeart/2005/8/quickstyle/simple1" qsCatId="simple" csTypeId="urn:microsoft.com/office/officeart/2005/8/colors/accent1_2" csCatId="accent1" phldr="1"/>
      <dgm:spPr/>
      <dgm:t>
        <a:bodyPr/>
        <a:lstStyle/>
        <a:p>
          <a:endParaRPr lang="en-GB"/>
        </a:p>
      </dgm:t>
    </dgm:pt>
    <dgm:pt modelId="{2BD64182-4746-4A92-8D80-5B6DE41AA169}">
      <dgm:prSet phldrT="[Text]"/>
      <dgm:spPr/>
      <dgm:t>
        <a:bodyPr/>
        <a:lstStyle/>
        <a:p>
          <a:pPr>
            <a:buSzPts val="1000"/>
            <a:buFont typeface="Symbol" panose="05050102010706020507" pitchFamily="18" charset="2"/>
            <a:buChar char=""/>
          </a:pPr>
          <a:r>
            <a:rPr lang="en-GB"/>
            <a:t>HR Manager: Responsible for reviewing and updating job descriptions for all staff.</a:t>
          </a:r>
        </a:p>
      </dgm:t>
    </dgm:pt>
    <dgm:pt modelId="{1F1033BA-8278-4AA5-9F97-70F7E58436E0}" type="parTrans" cxnId="{6C828E7C-B827-418E-84EF-61490884591A}">
      <dgm:prSet/>
      <dgm:spPr/>
      <dgm:t>
        <a:bodyPr/>
        <a:lstStyle/>
        <a:p>
          <a:endParaRPr lang="en-GB"/>
        </a:p>
      </dgm:t>
    </dgm:pt>
    <dgm:pt modelId="{38570523-DE41-496B-AAAA-A84D45339B0C}" type="sibTrans" cxnId="{6C828E7C-B827-418E-84EF-61490884591A}">
      <dgm:prSet/>
      <dgm:spPr/>
      <dgm:t>
        <a:bodyPr/>
        <a:lstStyle/>
        <a:p>
          <a:endParaRPr lang="en-GB"/>
        </a:p>
      </dgm:t>
    </dgm:pt>
    <dgm:pt modelId="{F6874355-B052-4D7D-BD1F-46053D462F74}">
      <dgm:prSet phldrT="[Text]"/>
      <dgm:spPr/>
      <dgm:t>
        <a:bodyPr/>
        <a:lstStyle/>
        <a:p>
          <a:pPr>
            <a:buSzPts val="1000"/>
            <a:buFont typeface="Symbol" panose="05050102010706020507" pitchFamily="18" charset="2"/>
            <a:buChar char=""/>
          </a:pPr>
          <a:r>
            <a:rPr lang="en-GB"/>
            <a:t>Department Heads: Responsible for ensuring clear communication and coordination within their department and with other departments.</a:t>
          </a:r>
        </a:p>
      </dgm:t>
    </dgm:pt>
    <dgm:pt modelId="{63964AB3-A8EB-4C9F-8341-736FACB23B38}" type="parTrans" cxnId="{43190CAD-931F-4AA3-A193-71265F733B38}">
      <dgm:prSet/>
      <dgm:spPr/>
      <dgm:t>
        <a:bodyPr/>
        <a:lstStyle/>
        <a:p>
          <a:endParaRPr lang="en-GB"/>
        </a:p>
      </dgm:t>
    </dgm:pt>
    <dgm:pt modelId="{821817F0-FCFA-465F-A538-1FD0301ECED0}" type="sibTrans" cxnId="{43190CAD-931F-4AA3-A193-71265F733B38}">
      <dgm:prSet/>
      <dgm:spPr/>
      <dgm:t>
        <a:bodyPr/>
        <a:lstStyle/>
        <a:p>
          <a:endParaRPr lang="en-GB"/>
        </a:p>
      </dgm:t>
    </dgm:pt>
    <dgm:pt modelId="{77CA2542-0A39-4897-A996-0E03B15799A3}">
      <dgm:prSet phldrT="[Text]"/>
      <dgm:spPr/>
      <dgm:t>
        <a:bodyPr/>
        <a:lstStyle/>
        <a:p>
          <a:pPr>
            <a:buSzPts val="1000"/>
            <a:buFont typeface="Symbol" panose="05050102010706020507" pitchFamily="18" charset="2"/>
            <a:buChar char=""/>
          </a:pPr>
          <a:r>
            <a:rPr lang="en-GB"/>
            <a:t>IT Manager: Responsible for implementing a project management system and guest feedback system.</a:t>
          </a:r>
        </a:p>
      </dgm:t>
    </dgm:pt>
    <dgm:pt modelId="{9D78838F-01D8-4F00-A315-4FE86CCBE460}" type="parTrans" cxnId="{5A06D117-3E59-47D4-BB3A-44346210520C}">
      <dgm:prSet/>
      <dgm:spPr/>
      <dgm:t>
        <a:bodyPr/>
        <a:lstStyle/>
        <a:p>
          <a:endParaRPr lang="en-GB"/>
        </a:p>
      </dgm:t>
    </dgm:pt>
    <dgm:pt modelId="{1DEC6E51-6FA0-4C9D-A1C1-CB8ADED63ECD}" type="sibTrans" cxnId="{5A06D117-3E59-47D4-BB3A-44346210520C}">
      <dgm:prSet/>
      <dgm:spPr/>
      <dgm:t>
        <a:bodyPr/>
        <a:lstStyle/>
        <a:p>
          <a:endParaRPr lang="en-GB"/>
        </a:p>
      </dgm:t>
    </dgm:pt>
    <dgm:pt modelId="{D102E3FA-FF91-46EE-A7FE-4BF1460F1D35}">
      <dgm:prSet phldrT="[Text]"/>
      <dgm:spPr/>
      <dgm:t>
        <a:bodyPr/>
        <a:lstStyle/>
        <a:p>
          <a:pPr>
            <a:buSzPts val="1000"/>
            <a:buFont typeface="Symbol" panose="05050102010706020507" pitchFamily="18" charset="2"/>
            <a:buChar char=""/>
          </a:pPr>
          <a:r>
            <a:rPr lang="en-GB"/>
            <a:t>Training Manager: Responsible for implementing a formal employee training and development program.</a:t>
          </a:r>
        </a:p>
      </dgm:t>
    </dgm:pt>
    <dgm:pt modelId="{25EE75FA-F05A-4BE0-B13F-751A7DB73878}" type="parTrans" cxnId="{E709A17A-3298-44A2-96C8-07AF986CBA57}">
      <dgm:prSet/>
      <dgm:spPr/>
      <dgm:t>
        <a:bodyPr/>
        <a:lstStyle/>
        <a:p>
          <a:endParaRPr lang="en-GB"/>
        </a:p>
      </dgm:t>
    </dgm:pt>
    <dgm:pt modelId="{BDB9C804-5C30-42C6-BA24-9AF2068F330A}" type="sibTrans" cxnId="{E709A17A-3298-44A2-96C8-07AF986CBA57}">
      <dgm:prSet/>
      <dgm:spPr/>
      <dgm:t>
        <a:bodyPr/>
        <a:lstStyle/>
        <a:p>
          <a:endParaRPr lang="en-GB"/>
        </a:p>
      </dgm:t>
    </dgm:pt>
    <dgm:pt modelId="{A36CBE0E-6BB8-4F52-AF94-99B50797979C}">
      <dgm:prSet phldrT="[Text]"/>
      <dgm:spPr/>
      <dgm:t>
        <a:bodyPr/>
        <a:lstStyle/>
        <a:p>
          <a:pPr>
            <a:buSzPts val="1000"/>
            <a:buFont typeface="Symbol" panose="05050102010706020507" pitchFamily="18" charset="2"/>
            <a:buChar char=""/>
          </a:pPr>
          <a:r>
            <a:rPr lang="en-GB"/>
            <a:t>Guest Relations Manager: Responsible for implementing the guest satisfaction survey and analysing the results.</a:t>
          </a:r>
        </a:p>
      </dgm:t>
    </dgm:pt>
    <dgm:pt modelId="{320F17FE-1924-4D82-8880-E0E4BDC03947}" type="parTrans" cxnId="{05E1EB2A-5AE7-45AB-9E03-61218DDA52A2}">
      <dgm:prSet/>
      <dgm:spPr/>
      <dgm:t>
        <a:bodyPr/>
        <a:lstStyle/>
        <a:p>
          <a:endParaRPr lang="en-GB"/>
        </a:p>
      </dgm:t>
    </dgm:pt>
    <dgm:pt modelId="{7FC7EFF9-40A6-41B6-87F8-A47F90DB44AA}" type="sibTrans" cxnId="{05E1EB2A-5AE7-45AB-9E03-61218DDA52A2}">
      <dgm:prSet/>
      <dgm:spPr/>
      <dgm:t>
        <a:bodyPr/>
        <a:lstStyle/>
        <a:p>
          <a:endParaRPr lang="en-GB"/>
        </a:p>
      </dgm:t>
    </dgm:pt>
    <dgm:pt modelId="{B56F2FFB-5689-442F-84DC-AFF6AF366760}">
      <dgm:prSet phldrT="[Text]"/>
      <dgm:spPr/>
      <dgm:t>
        <a:bodyPr/>
        <a:lstStyle/>
        <a:p>
          <a:pPr>
            <a:buSzPts val="1000"/>
            <a:buFont typeface="Symbol" panose="05050102010706020507" pitchFamily="18" charset="2"/>
            <a:buChar char=""/>
          </a:pPr>
          <a:r>
            <a:rPr lang="en-GB"/>
            <a:t>F&amp;B Manager: Responsible for enhancing the hotel's food and beverage offering.</a:t>
          </a:r>
        </a:p>
      </dgm:t>
    </dgm:pt>
    <dgm:pt modelId="{EC56B6C4-7825-47BB-AC2F-A6F705252103}" type="parTrans" cxnId="{B914B6D9-A8B6-4870-A900-78EFE6FBA971}">
      <dgm:prSet/>
      <dgm:spPr/>
      <dgm:t>
        <a:bodyPr/>
        <a:lstStyle/>
        <a:p>
          <a:endParaRPr lang="en-GB"/>
        </a:p>
      </dgm:t>
    </dgm:pt>
    <dgm:pt modelId="{35B892E7-F97E-43E4-8274-81FD730BF91D}" type="sibTrans" cxnId="{B914B6D9-A8B6-4870-A900-78EFE6FBA971}">
      <dgm:prSet/>
      <dgm:spPr/>
      <dgm:t>
        <a:bodyPr/>
        <a:lstStyle/>
        <a:p>
          <a:endParaRPr lang="en-GB"/>
        </a:p>
      </dgm:t>
    </dgm:pt>
    <dgm:pt modelId="{112198B4-FD88-40FC-9CB6-5DC031FA566C}">
      <dgm:prSet phldrT="[Text]"/>
      <dgm:spPr/>
      <dgm:t>
        <a:bodyPr/>
        <a:lstStyle/>
        <a:p>
          <a:pPr>
            <a:buSzPts val="1000"/>
            <a:buFont typeface="Symbol" panose="05050102010706020507" pitchFamily="18" charset="2"/>
            <a:buChar char=""/>
          </a:pPr>
          <a:r>
            <a:rPr lang="en-GB"/>
            <a:t>Procurement Manager: Responsible for procuring resources needed for the food and beverage offering.</a:t>
          </a:r>
        </a:p>
      </dgm:t>
    </dgm:pt>
    <dgm:pt modelId="{072A6DA3-4E4D-4A4A-B7FD-3EBAA5D361E4}" type="parTrans" cxnId="{FB5C9B34-7603-4643-988F-BBF3E4B8A8A1}">
      <dgm:prSet/>
      <dgm:spPr/>
      <dgm:t>
        <a:bodyPr/>
        <a:lstStyle/>
        <a:p>
          <a:endParaRPr lang="en-GB"/>
        </a:p>
      </dgm:t>
    </dgm:pt>
    <dgm:pt modelId="{D59FAF05-B853-46A7-965E-E5EA5A1740CA}" type="sibTrans" cxnId="{FB5C9B34-7603-4643-988F-BBF3E4B8A8A1}">
      <dgm:prSet/>
      <dgm:spPr/>
      <dgm:t>
        <a:bodyPr/>
        <a:lstStyle/>
        <a:p>
          <a:endParaRPr lang="en-GB"/>
        </a:p>
      </dgm:t>
    </dgm:pt>
    <dgm:pt modelId="{BACF1C66-282C-4C1C-BD12-83A3C527F691}" type="pres">
      <dgm:prSet presAssocID="{3F79B64A-48EF-4774-810B-8E57CFD85F5D}" presName="diagram" presStyleCnt="0">
        <dgm:presLayoutVars>
          <dgm:dir/>
          <dgm:resizeHandles val="exact"/>
        </dgm:presLayoutVars>
      </dgm:prSet>
      <dgm:spPr/>
    </dgm:pt>
    <dgm:pt modelId="{9B085868-D4E7-46F4-B1D5-ED262C6E7909}" type="pres">
      <dgm:prSet presAssocID="{2BD64182-4746-4A92-8D80-5B6DE41AA169}" presName="node" presStyleLbl="node1" presStyleIdx="0" presStyleCnt="7">
        <dgm:presLayoutVars>
          <dgm:bulletEnabled val="1"/>
        </dgm:presLayoutVars>
      </dgm:prSet>
      <dgm:spPr/>
    </dgm:pt>
    <dgm:pt modelId="{B6AF8FB7-1B0E-4FB3-A2ED-86D3552BADC3}" type="pres">
      <dgm:prSet presAssocID="{38570523-DE41-496B-AAAA-A84D45339B0C}" presName="sibTrans" presStyleCnt="0"/>
      <dgm:spPr/>
    </dgm:pt>
    <dgm:pt modelId="{99B38FBF-A8D7-4261-90EB-478642F851EE}" type="pres">
      <dgm:prSet presAssocID="{F6874355-B052-4D7D-BD1F-46053D462F74}" presName="node" presStyleLbl="node1" presStyleIdx="1" presStyleCnt="7">
        <dgm:presLayoutVars>
          <dgm:bulletEnabled val="1"/>
        </dgm:presLayoutVars>
      </dgm:prSet>
      <dgm:spPr/>
    </dgm:pt>
    <dgm:pt modelId="{0E2DE3C8-94F3-4EB7-B7ED-9DA3CB7B80EC}" type="pres">
      <dgm:prSet presAssocID="{821817F0-FCFA-465F-A538-1FD0301ECED0}" presName="sibTrans" presStyleCnt="0"/>
      <dgm:spPr/>
    </dgm:pt>
    <dgm:pt modelId="{D4480FB5-DCBD-4C13-8DEB-87A87F7D76AE}" type="pres">
      <dgm:prSet presAssocID="{77CA2542-0A39-4897-A996-0E03B15799A3}" presName="node" presStyleLbl="node1" presStyleIdx="2" presStyleCnt="7">
        <dgm:presLayoutVars>
          <dgm:bulletEnabled val="1"/>
        </dgm:presLayoutVars>
      </dgm:prSet>
      <dgm:spPr/>
    </dgm:pt>
    <dgm:pt modelId="{220683EA-3664-44D8-A05A-FC3A22124C32}" type="pres">
      <dgm:prSet presAssocID="{1DEC6E51-6FA0-4C9D-A1C1-CB8ADED63ECD}" presName="sibTrans" presStyleCnt="0"/>
      <dgm:spPr/>
    </dgm:pt>
    <dgm:pt modelId="{E5ED6035-04D1-4F42-82D5-E4DC71AC7A2D}" type="pres">
      <dgm:prSet presAssocID="{D102E3FA-FF91-46EE-A7FE-4BF1460F1D35}" presName="node" presStyleLbl="node1" presStyleIdx="3" presStyleCnt="7">
        <dgm:presLayoutVars>
          <dgm:bulletEnabled val="1"/>
        </dgm:presLayoutVars>
      </dgm:prSet>
      <dgm:spPr/>
    </dgm:pt>
    <dgm:pt modelId="{0D77F991-1B0E-48D4-A652-0FE680C62A03}" type="pres">
      <dgm:prSet presAssocID="{BDB9C804-5C30-42C6-BA24-9AF2068F330A}" presName="sibTrans" presStyleCnt="0"/>
      <dgm:spPr/>
    </dgm:pt>
    <dgm:pt modelId="{16D5E377-3DA3-4B52-AD73-7853D70A7C76}" type="pres">
      <dgm:prSet presAssocID="{A36CBE0E-6BB8-4F52-AF94-99B50797979C}" presName="node" presStyleLbl="node1" presStyleIdx="4" presStyleCnt="7">
        <dgm:presLayoutVars>
          <dgm:bulletEnabled val="1"/>
        </dgm:presLayoutVars>
      </dgm:prSet>
      <dgm:spPr/>
    </dgm:pt>
    <dgm:pt modelId="{8592E51C-38B3-4A7C-A2D7-16082AF25EB3}" type="pres">
      <dgm:prSet presAssocID="{7FC7EFF9-40A6-41B6-87F8-A47F90DB44AA}" presName="sibTrans" presStyleCnt="0"/>
      <dgm:spPr/>
    </dgm:pt>
    <dgm:pt modelId="{7656A2F4-5E27-4013-AFE4-EBEC7CD489D0}" type="pres">
      <dgm:prSet presAssocID="{B56F2FFB-5689-442F-84DC-AFF6AF366760}" presName="node" presStyleLbl="node1" presStyleIdx="5" presStyleCnt="7">
        <dgm:presLayoutVars>
          <dgm:bulletEnabled val="1"/>
        </dgm:presLayoutVars>
      </dgm:prSet>
      <dgm:spPr/>
    </dgm:pt>
    <dgm:pt modelId="{916EF71F-E7C3-4A8C-A2A2-55D7D5941B00}" type="pres">
      <dgm:prSet presAssocID="{35B892E7-F97E-43E4-8274-81FD730BF91D}" presName="sibTrans" presStyleCnt="0"/>
      <dgm:spPr/>
    </dgm:pt>
    <dgm:pt modelId="{79DF2CB2-88C6-42B7-9EDA-0BB55E88DA87}" type="pres">
      <dgm:prSet presAssocID="{112198B4-FD88-40FC-9CB6-5DC031FA566C}" presName="node" presStyleLbl="node1" presStyleIdx="6" presStyleCnt="7">
        <dgm:presLayoutVars>
          <dgm:bulletEnabled val="1"/>
        </dgm:presLayoutVars>
      </dgm:prSet>
      <dgm:spPr/>
    </dgm:pt>
  </dgm:ptLst>
  <dgm:cxnLst>
    <dgm:cxn modelId="{EABF4E16-BA0E-4500-A016-B7C2F80E960A}" type="presOf" srcId="{2BD64182-4746-4A92-8D80-5B6DE41AA169}" destId="{9B085868-D4E7-46F4-B1D5-ED262C6E7909}" srcOrd="0" destOrd="0" presId="urn:microsoft.com/office/officeart/2005/8/layout/default"/>
    <dgm:cxn modelId="{5A06D117-3E59-47D4-BB3A-44346210520C}" srcId="{3F79B64A-48EF-4774-810B-8E57CFD85F5D}" destId="{77CA2542-0A39-4897-A996-0E03B15799A3}" srcOrd="2" destOrd="0" parTransId="{9D78838F-01D8-4F00-A315-4FE86CCBE460}" sibTransId="{1DEC6E51-6FA0-4C9D-A1C1-CB8ADED63ECD}"/>
    <dgm:cxn modelId="{05E1EB2A-5AE7-45AB-9E03-61218DDA52A2}" srcId="{3F79B64A-48EF-4774-810B-8E57CFD85F5D}" destId="{A36CBE0E-6BB8-4F52-AF94-99B50797979C}" srcOrd="4" destOrd="0" parTransId="{320F17FE-1924-4D82-8880-E0E4BDC03947}" sibTransId="{7FC7EFF9-40A6-41B6-87F8-A47F90DB44AA}"/>
    <dgm:cxn modelId="{FB5C9B34-7603-4643-988F-BBF3E4B8A8A1}" srcId="{3F79B64A-48EF-4774-810B-8E57CFD85F5D}" destId="{112198B4-FD88-40FC-9CB6-5DC031FA566C}" srcOrd="6" destOrd="0" parTransId="{072A6DA3-4E4D-4A4A-B7FD-3EBAA5D361E4}" sibTransId="{D59FAF05-B853-46A7-965E-E5EA5A1740CA}"/>
    <dgm:cxn modelId="{2B94365D-C090-474C-8FEC-EAC52A1A34D9}" type="presOf" srcId="{A36CBE0E-6BB8-4F52-AF94-99B50797979C}" destId="{16D5E377-3DA3-4B52-AD73-7853D70A7C76}" srcOrd="0" destOrd="0" presId="urn:microsoft.com/office/officeart/2005/8/layout/default"/>
    <dgm:cxn modelId="{B753DE68-B69E-496A-AAA9-31A18BFC82B0}" type="presOf" srcId="{3F79B64A-48EF-4774-810B-8E57CFD85F5D}" destId="{BACF1C66-282C-4C1C-BD12-83A3C527F691}" srcOrd="0" destOrd="0" presId="urn:microsoft.com/office/officeart/2005/8/layout/default"/>
    <dgm:cxn modelId="{A576BE79-B4E2-4D62-A94D-D9FC77D694C4}" type="presOf" srcId="{112198B4-FD88-40FC-9CB6-5DC031FA566C}" destId="{79DF2CB2-88C6-42B7-9EDA-0BB55E88DA87}" srcOrd="0" destOrd="0" presId="urn:microsoft.com/office/officeart/2005/8/layout/default"/>
    <dgm:cxn modelId="{E709A17A-3298-44A2-96C8-07AF986CBA57}" srcId="{3F79B64A-48EF-4774-810B-8E57CFD85F5D}" destId="{D102E3FA-FF91-46EE-A7FE-4BF1460F1D35}" srcOrd="3" destOrd="0" parTransId="{25EE75FA-F05A-4BE0-B13F-751A7DB73878}" sibTransId="{BDB9C804-5C30-42C6-BA24-9AF2068F330A}"/>
    <dgm:cxn modelId="{6C828E7C-B827-418E-84EF-61490884591A}" srcId="{3F79B64A-48EF-4774-810B-8E57CFD85F5D}" destId="{2BD64182-4746-4A92-8D80-5B6DE41AA169}" srcOrd="0" destOrd="0" parTransId="{1F1033BA-8278-4AA5-9F97-70F7E58436E0}" sibTransId="{38570523-DE41-496B-AAAA-A84D45339B0C}"/>
    <dgm:cxn modelId="{4F1BE19D-E9AA-4C75-9889-13DDE85F6C49}" type="presOf" srcId="{77CA2542-0A39-4897-A996-0E03B15799A3}" destId="{D4480FB5-DCBD-4C13-8DEB-87A87F7D76AE}" srcOrd="0" destOrd="0" presId="urn:microsoft.com/office/officeart/2005/8/layout/default"/>
    <dgm:cxn modelId="{43190CAD-931F-4AA3-A193-71265F733B38}" srcId="{3F79B64A-48EF-4774-810B-8E57CFD85F5D}" destId="{F6874355-B052-4D7D-BD1F-46053D462F74}" srcOrd="1" destOrd="0" parTransId="{63964AB3-A8EB-4C9F-8341-736FACB23B38}" sibTransId="{821817F0-FCFA-465F-A538-1FD0301ECED0}"/>
    <dgm:cxn modelId="{BF8424B5-CDE9-4551-A447-517338C6EDC5}" type="presOf" srcId="{F6874355-B052-4D7D-BD1F-46053D462F74}" destId="{99B38FBF-A8D7-4261-90EB-478642F851EE}" srcOrd="0" destOrd="0" presId="urn:microsoft.com/office/officeart/2005/8/layout/default"/>
    <dgm:cxn modelId="{97B229BF-B66E-4CC0-A614-033A1A2734D8}" type="presOf" srcId="{B56F2FFB-5689-442F-84DC-AFF6AF366760}" destId="{7656A2F4-5E27-4013-AFE4-EBEC7CD489D0}" srcOrd="0" destOrd="0" presId="urn:microsoft.com/office/officeart/2005/8/layout/default"/>
    <dgm:cxn modelId="{899E33D8-B0CC-41BF-8754-AEF58BAFEAAB}" type="presOf" srcId="{D102E3FA-FF91-46EE-A7FE-4BF1460F1D35}" destId="{E5ED6035-04D1-4F42-82D5-E4DC71AC7A2D}" srcOrd="0" destOrd="0" presId="urn:microsoft.com/office/officeart/2005/8/layout/default"/>
    <dgm:cxn modelId="{B914B6D9-A8B6-4870-A900-78EFE6FBA971}" srcId="{3F79B64A-48EF-4774-810B-8E57CFD85F5D}" destId="{B56F2FFB-5689-442F-84DC-AFF6AF366760}" srcOrd="5" destOrd="0" parTransId="{EC56B6C4-7825-47BB-AC2F-A6F705252103}" sibTransId="{35B892E7-F97E-43E4-8274-81FD730BF91D}"/>
    <dgm:cxn modelId="{47E738F6-8E15-4B78-8F62-2972EF8EF0BA}" type="presParOf" srcId="{BACF1C66-282C-4C1C-BD12-83A3C527F691}" destId="{9B085868-D4E7-46F4-B1D5-ED262C6E7909}" srcOrd="0" destOrd="0" presId="urn:microsoft.com/office/officeart/2005/8/layout/default"/>
    <dgm:cxn modelId="{8779C63A-F3B9-450C-A785-2C5EBDBDCF33}" type="presParOf" srcId="{BACF1C66-282C-4C1C-BD12-83A3C527F691}" destId="{B6AF8FB7-1B0E-4FB3-A2ED-86D3552BADC3}" srcOrd="1" destOrd="0" presId="urn:microsoft.com/office/officeart/2005/8/layout/default"/>
    <dgm:cxn modelId="{149649DA-76F2-4003-8311-BF3C7429CF73}" type="presParOf" srcId="{BACF1C66-282C-4C1C-BD12-83A3C527F691}" destId="{99B38FBF-A8D7-4261-90EB-478642F851EE}" srcOrd="2" destOrd="0" presId="urn:microsoft.com/office/officeart/2005/8/layout/default"/>
    <dgm:cxn modelId="{7CFA2A2B-5004-44A3-B852-7DA3B5307068}" type="presParOf" srcId="{BACF1C66-282C-4C1C-BD12-83A3C527F691}" destId="{0E2DE3C8-94F3-4EB7-B7ED-9DA3CB7B80EC}" srcOrd="3" destOrd="0" presId="urn:microsoft.com/office/officeart/2005/8/layout/default"/>
    <dgm:cxn modelId="{DBDBBCFD-0B36-44B2-A11D-556F5C1651F6}" type="presParOf" srcId="{BACF1C66-282C-4C1C-BD12-83A3C527F691}" destId="{D4480FB5-DCBD-4C13-8DEB-87A87F7D76AE}" srcOrd="4" destOrd="0" presId="urn:microsoft.com/office/officeart/2005/8/layout/default"/>
    <dgm:cxn modelId="{5CC27300-2EF0-45B1-911D-B8F38BE23156}" type="presParOf" srcId="{BACF1C66-282C-4C1C-BD12-83A3C527F691}" destId="{220683EA-3664-44D8-A05A-FC3A22124C32}" srcOrd="5" destOrd="0" presId="urn:microsoft.com/office/officeart/2005/8/layout/default"/>
    <dgm:cxn modelId="{FE0F9014-A94D-4C9F-B515-3D4F3F548653}" type="presParOf" srcId="{BACF1C66-282C-4C1C-BD12-83A3C527F691}" destId="{E5ED6035-04D1-4F42-82D5-E4DC71AC7A2D}" srcOrd="6" destOrd="0" presId="urn:microsoft.com/office/officeart/2005/8/layout/default"/>
    <dgm:cxn modelId="{9B9EA477-FB9F-4971-AF65-3E219F0C02C0}" type="presParOf" srcId="{BACF1C66-282C-4C1C-BD12-83A3C527F691}" destId="{0D77F991-1B0E-48D4-A652-0FE680C62A03}" srcOrd="7" destOrd="0" presId="urn:microsoft.com/office/officeart/2005/8/layout/default"/>
    <dgm:cxn modelId="{7DFCFA4E-2EBF-4FA3-839B-EBB52DA60581}" type="presParOf" srcId="{BACF1C66-282C-4C1C-BD12-83A3C527F691}" destId="{16D5E377-3DA3-4B52-AD73-7853D70A7C76}" srcOrd="8" destOrd="0" presId="urn:microsoft.com/office/officeart/2005/8/layout/default"/>
    <dgm:cxn modelId="{FF750B4C-869E-4047-BE7D-85C8D8BA056D}" type="presParOf" srcId="{BACF1C66-282C-4C1C-BD12-83A3C527F691}" destId="{8592E51C-38B3-4A7C-A2D7-16082AF25EB3}" srcOrd="9" destOrd="0" presId="urn:microsoft.com/office/officeart/2005/8/layout/default"/>
    <dgm:cxn modelId="{39538424-28BB-468D-B553-C14E76BE8213}" type="presParOf" srcId="{BACF1C66-282C-4C1C-BD12-83A3C527F691}" destId="{7656A2F4-5E27-4013-AFE4-EBEC7CD489D0}" srcOrd="10" destOrd="0" presId="urn:microsoft.com/office/officeart/2005/8/layout/default"/>
    <dgm:cxn modelId="{80A175D1-66B6-4FB2-A93E-47465FD97749}" type="presParOf" srcId="{BACF1C66-282C-4C1C-BD12-83A3C527F691}" destId="{916EF71F-E7C3-4A8C-A2A2-55D7D5941B00}" srcOrd="11" destOrd="0" presId="urn:microsoft.com/office/officeart/2005/8/layout/default"/>
    <dgm:cxn modelId="{0E488007-DE56-4B71-B56C-D47360797C01}" type="presParOf" srcId="{BACF1C66-282C-4C1C-BD12-83A3C527F691}" destId="{79DF2CB2-88C6-42B7-9EDA-0BB55E88DA87}" srcOrd="12" destOrd="0" presId="urn:microsoft.com/office/officeart/2005/8/layout/default"/>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4762FA8-BDF3-4BC9-8637-FF78C5C34701}">
      <dsp:nvSpPr>
        <dsp:cNvPr id="0" name=""/>
        <dsp:cNvSpPr/>
      </dsp:nvSpPr>
      <dsp:spPr>
        <a:xfrm>
          <a:off x="12790" y="2331"/>
          <a:ext cx="2790814" cy="1674488"/>
        </a:xfrm>
        <a:prstGeom prst="rect">
          <a:avLst/>
        </a:prstGeom>
        <a:solidFill>
          <a:schemeClr val="accent1">
            <a:hueOff val="0"/>
            <a:satOff val="0"/>
            <a:lumOff val="0"/>
            <a:alphaOff val="0"/>
          </a:schemeClr>
        </a:solidFill>
        <a:ln w="158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Font typeface="+mj-lt"/>
            <a:buNone/>
          </a:pPr>
          <a:r>
            <a:rPr lang="en-GB" sz="1200" kern="1200"/>
            <a:t>HVS: HVS is a global hospitality consulting firm that provides a range of services to hotels, including organisational consultancy. Their team of experienced consultants assess the hotel's operations, financial performance, guest experience, and organisational structure, and provide recommendations to improve efficiency, productivity, and profitability.</a:t>
          </a:r>
        </a:p>
      </dsp:txBody>
      <dsp:txXfrm>
        <a:off x="12790" y="2331"/>
        <a:ext cx="2790814" cy="1674488"/>
      </dsp:txXfrm>
    </dsp:sp>
    <dsp:sp modelId="{055BB48A-D18D-4E7F-AC18-A6EFFA517A7A}">
      <dsp:nvSpPr>
        <dsp:cNvPr id="0" name=""/>
        <dsp:cNvSpPr/>
      </dsp:nvSpPr>
      <dsp:spPr>
        <a:xfrm>
          <a:off x="3082685" y="2331"/>
          <a:ext cx="2790814" cy="1674488"/>
        </a:xfrm>
        <a:prstGeom prst="rect">
          <a:avLst/>
        </a:prstGeom>
        <a:solidFill>
          <a:schemeClr val="accent1">
            <a:hueOff val="0"/>
            <a:satOff val="0"/>
            <a:lumOff val="0"/>
            <a:alphaOff val="0"/>
          </a:schemeClr>
        </a:solidFill>
        <a:ln w="158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Font typeface="+mj-lt"/>
            <a:buNone/>
          </a:pPr>
          <a:r>
            <a:rPr lang="en-GB" sz="1200" kern="1200"/>
            <a:t>Horwath HTL: Horwath HTL is a global hospitality consulting firm that provides a range of services to hotels, including organisational consultancy. Their consultants assess the hotel's current operations, management practices, and financial performance, and provide recommendations to optimise the hotel's operations, reduce costs, and increase profitability.</a:t>
          </a:r>
        </a:p>
      </dsp:txBody>
      <dsp:txXfrm>
        <a:off x="3082685" y="2331"/>
        <a:ext cx="2790814" cy="1674488"/>
      </dsp:txXfrm>
    </dsp:sp>
    <dsp:sp modelId="{089702D7-B5BF-42D3-B969-7687B73E932C}">
      <dsp:nvSpPr>
        <dsp:cNvPr id="0" name=""/>
        <dsp:cNvSpPr/>
      </dsp:nvSpPr>
      <dsp:spPr>
        <a:xfrm>
          <a:off x="12790" y="1955901"/>
          <a:ext cx="2790814" cy="1674488"/>
        </a:xfrm>
        <a:prstGeom prst="rect">
          <a:avLst/>
        </a:prstGeom>
        <a:solidFill>
          <a:schemeClr val="accent1">
            <a:hueOff val="0"/>
            <a:satOff val="0"/>
            <a:lumOff val="0"/>
            <a:alphaOff val="0"/>
          </a:schemeClr>
        </a:solidFill>
        <a:ln w="158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Font typeface="+mj-lt"/>
            <a:buNone/>
          </a:pPr>
          <a:r>
            <a:rPr lang="en-GB" sz="1200" kern="1200"/>
            <a:t>PKF Consulting: PKF Consulting is a hospitality consulting firm that provides a range of services to hotels, including organisational consultancy. Their consultants assess the hotel's organisational structure, operations, management practices, and financial performance, and provide recommendations to improve efficiency, increase revenue, and improve the guest experience.</a:t>
          </a:r>
        </a:p>
      </dsp:txBody>
      <dsp:txXfrm>
        <a:off x="12790" y="1955901"/>
        <a:ext cx="2790814" cy="1674488"/>
      </dsp:txXfrm>
    </dsp:sp>
    <dsp:sp modelId="{4DAD317A-5514-4E83-9398-98D74E9E7E23}">
      <dsp:nvSpPr>
        <dsp:cNvPr id="0" name=""/>
        <dsp:cNvSpPr/>
      </dsp:nvSpPr>
      <dsp:spPr>
        <a:xfrm>
          <a:off x="3082685" y="1955901"/>
          <a:ext cx="2790814" cy="1674488"/>
        </a:xfrm>
        <a:prstGeom prst="rect">
          <a:avLst/>
        </a:prstGeom>
        <a:solidFill>
          <a:schemeClr val="accent1">
            <a:hueOff val="0"/>
            <a:satOff val="0"/>
            <a:lumOff val="0"/>
            <a:alphaOff val="0"/>
          </a:schemeClr>
        </a:solidFill>
        <a:ln w="158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Font typeface="+mj-lt"/>
            <a:buNone/>
          </a:pPr>
          <a:r>
            <a:rPr lang="en-GB" sz="1200" kern="1200"/>
            <a:t>HVS Hodges Ward Elliott: HVS Hodges Ward Elliott is a joint venture between HVS and Hodges Ward Elliott that provides a range of services to hotels, including organisational consultancy. Their team of experienced consultants assess the hotel's operations, financial performance, guest experience, and organisational structure, and provide recommendations to improve efficiency, productivity, and profitability.</a:t>
          </a:r>
        </a:p>
      </dsp:txBody>
      <dsp:txXfrm>
        <a:off x="3082685" y="1955901"/>
        <a:ext cx="2790814" cy="1674488"/>
      </dsp:txXfrm>
    </dsp:sp>
    <dsp:sp modelId="{C7733ABF-CA2A-4983-89E6-479E545E8749}">
      <dsp:nvSpPr>
        <dsp:cNvPr id="0" name=""/>
        <dsp:cNvSpPr/>
      </dsp:nvSpPr>
      <dsp:spPr>
        <a:xfrm>
          <a:off x="1547737" y="3909471"/>
          <a:ext cx="2790814" cy="1674488"/>
        </a:xfrm>
        <a:prstGeom prst="rect">
          <a:avLst/>
        </a:prstGeom>
        <a:solidFill>
          <a:schemeClr val="accent1">
            <a:hueOff val="0"/>
            <a:satOff val="0"/>
            <a:lumOff val="0"/>
            <a:alphaOff val="0"/>
          </a:schemeClr>
        </a:solidFill>
        <a:ln w="158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Font typeface="+mj-lt"/>
            <a:buNone/>
          </a:pPr>
          <a:r>
            <a:rPr lang="en-GB" sz="1200" kern="1200"/>
            <a:t>Duff &amp; Phelps: Duff &amp; Phelps is a global financial consultancy firm that provides a range of services to hotels, including organisational consultancy. Their team of experienced consultants assess the hotel's organisational structure, operations, management practices, and financial performance, and provide recommendations to improve efficiency, reduce costs, and increase profitability.</a:t>
          </a:r>
        </a:p>
      </dsp:txBody>
      <dsp:txXfrm>
        <a:off x="1547737" y="3909471"/>
        <a:ext cx="2790814" cy="167448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B085868-D4E7-46F4-B1D5-ED262C6E7909}">
      <dsp:nvSpPr>
        <dsp:cNvPr id="0" name=""/>
        <dsp:cNvSpPr/>
      </dsp:nvSpPr>
      <dsp:spPr>
        <a:xfrm>
          <a:off x="107156" y="697"/>
          <a:ext cx="1647527" cy="988516"/>
        </a:xfrm>
        <a:prstGeom prst="rect">
          <a:avLst/>
        </a:prstGeom>
        <a:solidFill>
          <a:schemeClr val="accent1">
            <a:hueOff val="0"/>
            <a:satOff val="0"/>
            <a:lumOff val="0"/>
            <a:alphaOff val="0"/>
          </a:schemeClr>
        </a:solidFill>
        <a:ln w="158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SzPts val="1000"/>
            <a:buFont typeface="Symbol" panose="05050102010706020507" pitchFamily="18" charset="2"/>
            <a:buNone/>
          </a:pPr>
          <a:r>
            <a:rPr lang="en-GB" sz="1200" kern="1200"/>
            <a:t>HR Manager: Responsible for reviewing and updating job descriptions for all staff.</a:t>
          </a:r>
        </a:p>
      </dsp:txBody>
      <dsp:txXfrm>
        <a:off x="107156" y="697"/>
        <a:ext cx="1647527" cy="988516"/>
      </dsp:txXfrm>
    </dsp:sp>
    <dsp:sp modelId="{99B38FBF-A8D7-4261-90EB-478642F851EE}">
      <dsp:nvSpPr>
        <dsp:cNvPr id="0" name=""/>
        <dsp:cNvSpPr/>
      </dsp:nvSpPr>
      <dsp:spPr>
        <a:xfrm>
          <a:off x="1919436" y="697"/>
          <a:ext cx="1647527" cy="988516"/>
        </a:xfrm>
        <a:prstGeom prst="rect">
          <a:avLst/>
        </a:prstGeom>
        <a:solidFill>
          <a:schemeClr val="accent1">
            <a:hueOff val="0"/>
            <a:satOff val="0"/>
            <a:lumOff val="0"/>
            <a:alphaOff val="0"/>
          </a:schemeClr>
        </a:solidFill>
        <a:ln w="158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SzPts val="1000"/>
            <a:buFont typeface="Symbol" panose="05050102010706020507" pitchFamily="18" charset="2"/>
            <a:buNone/>
          </a:pPr>
          <a:r>
            <a:rPr lang="en-GB" sz="1200" kern="1200"/>
            <a:t>Department Heads: Responsible for ensuring clear communication and coordination within their department and with other departments.</a:t>
          </a:r>
        </a:p>
      </dsp:txBody>
      <dsp:txXfrm>
        <a:off x="1919436" y="697"/>
        <a:ext cx="1647527" cy="988516"/>
      </dsp:txXfrm>
    </dsp:sp>
    <dsp:sp modelId="{D4480FB5-DCBD-4C13-8DEB-87A87F7D76AE}">
      <dsp:nvSpPr>
        <dsp:cNvPr id="0" name=""/>
        <dsp:cNvSpPr/>
      </dsp:nvSpPr>
      <dsp:spPr>
        <a:xfrm>
          <a:off x="3731716" y="697"/>
          <a:ext cx="1647527" cy="988516"/>
        </a:xfrm>
        <a:prstGeom prst="rect">
          <a:avLst/>
        </a:prstGeom>
        <a:solidFill>
          <a:schemeClr val="accent1">
            <a:hueOff val="0"/>
            <a:satOff val="0"/>
            <a:lumOff val="0"/>
            <a:alphaOff val="0"/>
          </a:schemeClr>
        </a:solidFill>
        <a:ln w="158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SzPts val="1000"/>
            <a:buFont typeface="Symbol" panose="05050102010706020507" pitchFamily="18" charset="2"/>
            <a:buNone/>
          </a:pPr>
          <a:r>
            <a:rPr lang="en-GB" sz="1200" kern="1200"/>
            <a:t>IT Manager: Responsible for implementing a project management system and guest feedback system.</a:t>
          </a:r>
        </a:p>
      </dsp:txBody>
      <dsp:txXfrm>
        <a:off x="3731716" y="697"/>
        <a:ext cx="1647527" cy="988516"/>
      </dsp:txXfrm>
    </dsp:sp>
    <dsp:sp modelId="{E5ED6035-04D1-4F42-82D5-E4DC71AC7A2D}">
      <dsp:nvSpPr>
        <dsp:cNvPr id="0" name=""/>
        <dsp:cNvSpPr/>
      </dsp:nvSpPr>
      <dsp:spPr>
        <a:xfrm>
          <a:off x="107156" y="1153966"/>
          <a:ext cx="1647527" cy="988516"/>
        </a:xfrm>
        <a:prstGeom prst="rect">
          <a:avLst/>
        </a:prstGeom>
        <a:solidFill>
          <a:schemeClr val="accent1">
            <a:hueOff val="0"/>
            <a:satOff val="0"/>
            <a:lumOff val="0"/>
            <a:alphaOff val="0"/>
          </a:schemeClr>
        </a:solidFill>
        <a:ln w="158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SzPts val="1000"/>
            <a:buFont typeface="Symbol" panose="05050102010706020507" pitchFamily="18" charset="2"/>
            <a:buNone/>
          </a:pPr>
          <a:r>
            <a:rPr lang="en-GB" sz="1200" kern="1200"/>
            <a:t>Training Manager: Responsible for implementing a formal employee training and development program.</a:t>
          </a:r>
        </a:p>
      </dsp:txBody>
      <dsp:txXfrm>
        <a:off x="107156" y="1153966"/>
        <a:ext cx="1647527" cy="988516"/>
      </dsp:txXfrm>
    </dsp:sp>
    <dsp:sp modelId="{16D5E377-3DA3-4B52-AD73-7853D70A7C76}">
      <dsp:nvSpPr>
        <dsp:cNvPr id="0" name=""/>
        <dsp:cNvSpPr/>
      </dsp:nvSpPr>
      <dsp:spPr>
        <a:xfrm>
          <a:off x="1919436" y="1153966"/>
          <a:ext cx="1647527" cy="988516"/>
        </a:xfrm>
        <a:prstGeom prst="rect">
          <a:avLst/>
        </a:prstGeom>
        <a:solidFill>
          <a:schemeClr val="accent1">
            <a:hueOff val="0"/>
            <a:satOff val="0"/>
            <a:lumOff val="0"/>
            <a:alphaOff val="0"/>
          </a:schemeClr>
        </a:solidFill>
        <a:ln w="158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SzPts val="1000"/>
            <a:buFont typeface="Symbol" panose="05050102010706020507" pitchFamily="18" charset="2"/>
            <a:buNone/>
          </a:pPr>
          <a:r>
            <a:rPr lang="en-GB" sz="1200" kern="1200"/>
            <a:t>Guest Relations Manager: Responsible for implementing the guest satisfaction survey and analysing the results.</a:t>
          </a:r>
        </a:p>
      </dsp:txBody>
      <dsp:txXfrm>
        <a:off x="1919436" y="1153966"/>
        <a:ext cx="1647527" cy="988516"/>
      </dsp:txXfrm>
    </dsp:sp>
    <dsp:sp modelId="{7656A2F4-5E27-4013-AFE4-EBEC7CD489D0}">
      <dsp:nvSpPr>
        <dsp:cNvPr id="0" name=""/>
        <dsp:cNvSpPr/>
      </dsp:nvSpPr>
      <dsp:spPr>
        <a:xfrm>
          <a:off x="3731716" y="1153966"/>
          <a:ext cx="1647527" cy="988516"/>
        </a:xfrm>
        <a:prstGeom prst="rect">
          <a:avLst/>
        </a:prstGeom>
        <a:solidFill>
          <a:schemeClr val="accent1">
            <a:hueOff val="0"/>
            <a:satOff val="0"/>
            <a:lumOff val="0"/>
            <a:alphaOff val="0"/>
          </a:schemeClr>
        </a:solidFill>
        <a:ln w="158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SzPts val="1000"/>
            <a:buFont typeface="Symbol" panose="05050102010706020507" pitchFamily="18" charset="2"/>
            <a:buNone/>
          </a:pPr>
          <a:r>
            <a:rPr lang="en-GB" sz="1200" kern="1200"/>
            <a:t>F&amp;B Manager: Responsible for enhancing the hotel's food and beverage offering.</a:t>
          </a:r>
        </a:p>
      </dsp:txBody>
      <dsp:txXfrm>
        <a:off x="3731716" y="1153966"/>
        <a:ext cx="1647527" cy="988516"/>
      </dsp:txXfrm>
    </dsp:sp>
    <dsp:sp modelId="{79DF2CB2-88C6-42B7-9EDA-0BB55E88DA87}">
      <dsp:nvSpPr>
        <dsp:cNvPr id="0" name=""/>
        <dsp:cNvSpPr/>
      </dsp:nvSpPr>
      <dsp:spPr>
        <a:xfrm>
          <a:off x="1919436" y="2307235"/>
          <a:ext cx="1647527" cy="988516"/>
        </a:xfrm>
        <a:prstGeom prst="rect">
          <a:avLst/>
        </a:prstGeom>
        <a:solidFill>
          <a:schemeClr val="accent1">
            <a:hueOff val="0"/>
            <a:satOff val="0"/>
            <a:lumOff val="0"/>
            <a:alphaOff val="0"/>
          </a:schemeClr>
        </a:solidFill>
        <a:ln w="15875"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SzPts val="1000"/>
            <a:buFont typeface="Symbol" panose="05050102010706020507" pitchFamily="18" charset="2"/>
            <a:buNone/>
          </a:pPr>
          <a:r>
            <a:rPr lang="en-GB" sz="1200" kern="1200"/>
            <a:t>Procurement Manager: Responsible for procuring resources needed for the food and beverage offering.</a:t>
          </a:r>
        </a:p>
      </dsp:txBody>
      <dsp:txXfrm>
        <a:off x="1919436" y="2307235"/>
        <a:ext cx="1647527" cy="988516"/>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_rels/theme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Integral">
  <a:themeElements>
    <a:clrScheme name="Integral">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B9F25"/>
      </a:hlink>
      <a:folHlink>
        <a:srgbClr val="B26B02"/>
      </a:folHlink>
    </a:clrScheme>
    <a:fontScheme name="Integral">
      <a:majorFont>
        <a:latin typeface="Tw Cen MT Condensed" panose="020B06060201040202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w Cen MT" panose="020B06020201040206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Integral">
      <a:fillStyleLst>
        <a:solidFill>
          <a:schemeClr val="phClr"/>
        </a:solidFill>
        <a:gradFill rotWithShape="1">
          <a:gsLst>
            <a:gs pos="0">
              <a:schemeClr val="phClr">
                <a:tint val="83000"/>
                <a:satMod val="100000"/>
                <a:lumMod val="100000"/>
              </a:schemeClr>
            </a:gs>
            <a:gs pos="100000">
              <a:schemeClr val="phClr">
                <a:tint val="61000"/>
                <a:satMod val="150000"/>
                <a:lumMod val="100000"/>
              </a:schemeClr>
            </a:gs>
          </a:gsLst>
          <a:path path="circle">
            <a:fillToRect l="100000" t="100000" r="100000" b="100000"/>
          </a:path>
        </a:gradFill>
        <a:gradFill rotWithShape="1">
          <a:gsLst>
            <a:gs pos="0">
              <a:schemeClr val="phClr">
                <a:tint val="100000"/>
                <a:shade val="85000"/>
                <a:satMod val="100000"/>
                <a:lumMod val="100000"/>
              </a:schemeClr>
            </a:gs>
            <a:gs pos="100000">
              <a:schemeClr val="phClr">
                <a:tint val="90000"/>
                <a:shade val="100000"/>
                <a:satMod val="150000"/>
                <a:lumMod val="100000"/>
              </a:schemeClr>
            </a:gs>
          </a:gsLst>
          <a:path path="circle">
            <a:fillToRect l="100000" t="100000" r="100000" b="100000"/>
          </a:path>
        </a:gradFill>
      </a:fillStyleLst>
      <a:lnStyleLst>
        <a:ln w="9525" cap="flat" cmpd="sng" algn="ctr">
          <a:solidFill>
            <a:schemeClr val="phClr"/>
          </a:solidFill>
          <a:prstDash val="solid"/>
        </a:ln>
        <a:ln w="15875"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outerShdw blurRad="50800" dist="12700" dir="5400000" algn="ctr" rotWithShape="0">
              <a:srgbClr val="000000">
                <a:alpha val="50000"/>
              </a:srgbClr>
            </a:outerShdw>
          </a:effectLst>
        </a:effectStyle>
        <a:effectStyle>
          <a:effectLst>
            <a:outerShdw blurRad="76200" dist="25400" dir="5400000" algn="ctr" rotWithShape="0">
              <a:srgbClr val="000000">
                <a:alpha val="60000"/>
              </a:srgbClr>
            </a:outerShdw>
          </a:effectLst>
          <a:scene3d>
            <a:camera prst="orthographicFront">
              <a:rot lat="0" lon="0" rev="0"/>
            </a:camera>
            <a:lightRig rig="flat" dir="t">
              <a:rot lat="0" lon="0" rev="3600000"/>
            </a:lightRig>
          </a:scene3d>
          <a:sp3d contourW="12700" prstMaterial="flat">
            <a:bevelT w="38100" h="44450" prst="angle"/>
            <a:contourClr>
              <a:schemeClr val="phClr">
                <a:shade val="35000"/>
                <a:satMod val="160000"/>
              </a:schemeClr>
            </a:contourClr>
          </a:sp3d>
        </a:effectStyle>
      </a:effectStyleLst>
      <a:bgFillStyleLst>
        <a:solidFill>
          <a:schemeClr val="phClr"/>
        </a:solidFill>
        <a:solidFill>
          <a:schemeClr val="phClr">
            <a:tint val="95000"/>
            <a:shade val="85000"/>
            <a:satMod val="125000"/>
          </a:schemeClr>
        </a:solidFill>
        <a:blipFill rotWithShape="1">
          <a:blip xmlns:r="http://schemas.openxmlformats.org/officeDocument/2006/relationships" r:embed="rId1">
            <a:duotone>
              <a:schemeClr val="phClr">
                <a:tint val="95000"/>
                <a:shade val="74000"/>
                <a:satMod val="230000"/>
              </a:schemeClr>
              <a:schemeClr val="phClr">
                <a:tint val="92000"/>
                <a:shade val="69000"/>
                <a:satMod val="250000"/>
              </a:schemeClr>
            </a:duotone>
          </a:blip>
          <a:tile tx="0" ty="0" sx="40000" sy="40000" flip="none" algn="tl"/>
        </a:blipFill>
      </a:bgFillStyleLst>
    </a:fmtScheme>
  </a:themeElements>
  <a:objectDefaults/>
  <a:extraClrSchemeLst/>
  <a:extLst>
    <a:ext uri="{05A4C25C-085E-4340-85A3-A5531E510DB2}">
      <thm15:themeFamily xmlns:thm15="http://schemas.microsoft.com/office/thememl/2012/main" name="Integral" id="{3577F8C9-A904-41D8-97D2-FD898F53F20E}" vid="{682D6EBE-8D36-4FF2-9DB3-F3D8D7B6715D}"/>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B9458FE-9C9E-4E24-86C1-2C5C4A507C59}">
  <we:reference id="8c1c3d44-57e9-40d7-86e4-4adf61fea1dd" version="2.1.0.1" store="EXCatalog" storeType="EXCatalog"/>
  <we:alternateReferences>
    <we:reference id="WA104380122" version="2.1.0.1" store="en-GB" storeType="OMEX"/>
  </we:alternateReferences>
  <we:properties>
    <we:property name="rcm.version" value="2"/>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7b23fa32-4003-4364-bee1-595462966394"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b:Source>
    <b:Tag>htt65</b:Tag>
    <b:SourceType>InternetSite</b:SourceType>
    <b:Guid>{2627D647-310E-4925-8FA6-3DC5472C11F5}</b:Guid>
    <b:URL>https://uk.hotels.com/ho856292832/maldron-hotel-newcastle-newcastle-upon-tyne-united-kingdom/?gclid=60b0cbf33a101aa1eef1a8045756fb31&amp;gclsrc=3p.ds&amp;&amp;rffrid=sem.hcom.UK.bing.003.00.04.s.kwrd=c.82051292763239.1312817976173456.392359617.0.dat-2333850868930891:</b:URL>
    <b:Author>
      <b:Author>
        <b:Corporate>Hotels</b:Corporate>
      </b:Author>
    </b:Author>
    <b:Title>Maldron Hotel Newcastle</b:Title>
    <b:InternetSiteTitle>Hotels.com</b:InternetSiteTitle>
    <b:Year>2022</b:Year>
    <b:Month>2</b:Month>
    <b:Day>23</b:Day>
    <b:RefOrder>5</b:RefOrder>
  </b:Source>
  <b:Source>
    <b:Tag>Con23</b:Tag>
    <b:SourceType>InternetSite</b:SourceType>
    <b:Guid>{47F3B01E-A906-455E-90ED-66EED3CA9B50}</b:Guid>
    <b:Author>
      <b:Author>
        <b:Corporate>Consultancy.uk</b:Corporate>
      </b:Author>
    </b:Author>
    <b:Title>The top 60 leading UK management consulting firms</b:Title>
    <b:InternetSiteTitle>Consultancy.uk</b:InternetSiteTitle>
    <b:Year>2023</b:Year>
    <b:Month>2</b:Month>
    <b:Day>23</b:Day>
    <b:URL>https://www.consultancy.uk/news/23574/the-uks-60-leading-management-consulting-firms</b:URL>
    <b:RefOrder>7</b:RefOrder>
  </b:Source>
  <b:Source>
    <b:Tag>HVS23</b:Tag>
    <b:SourceType>InternetSite</b:SourceType>
    <b:Guid>{DB7404BF-323C-4882-9F5D-1AC01DD32041}</b:Guid>
    <b:Author>
      <b:Author>
        <b:Corporate>HVS</b:Corporate>
      </b:Author>
    </b:Author>
    <b:Title>Hotes</b:Title>
    <b:InternetSiteTitle>HVS</b:InternetSiteTitle>
    <b:Year>2023</b:Year>
    <b:Month>2</b:Month>
    <b:Day>23</b:Day>
    <b:URL>https://www.hvs.com/assets/hotels</b:URL>
    <b:RefOrder>6</b:RefOrder>
  </b:Source>
  <b:Source>
    <b:Tag>Placeholder2</b:Tag>
    <b:SourceType>InternetSite</b:SourceType>
    <b:Guid>{C78DEBDC-CA08-4CAC-B22E-AD9E90FDE5BC}</b:Guid>
    <b:RefOrder>1</b:RefOrder>
  </b:Source>
  <b:Source>
    <b:Tag>Placeholder3</b:Tag>
    <b:SourceType>InternetSite</b:SourceType>
    <b:Guid>{9F9059BF-4D0D-42AE-AC7A-ECF9D2037151}</b:Guid>
    <b:RefOrder>2</b:RefOrder>
  </b:Source>
  <b:Source>
    <b:Tag>Hel23</b:Tag>
    <b:SourceType>InternetSite</b:SourceType>
    <b:Guid>{C680DC04-E491-4C8A-A9A5-F46CCC68B30D}</b:Guid>
    <b:Author>
      <b:Author>
        <b:NameList>
          <b:Person>
            <b:Last>Scout</b:Last>
            <b:First>Help</b:First>
          </b:Person>
        </b:NameList>
      </b:Author>
    </b:Author>
    <b:Title>21ney Customer Service Skills and How to Develop Them</b:Title>
    <b:InternetSiteTitle>Help Scout</b:InternetSiteTitle>
    <b:Year>2022</b:Year>
    <b:Month>November</b:Month>
    <b:Day>14</b:Day>
    <b:URL>https://www.helpscout.com/blog/customer-service-skills/</b:URL>
    <b:RefOrder>3</b:RefOrder>
  </b:Source>
  <b:Source>
    <b:Tag>Mal</b:Tag>
    <b:SourceType>InternetSite</b:SourceType>
    <b:Guid>{AA40B028-BA9F-4586-9961-DF8D017A89EB}</b:Guid>
    <b:Author>
      <b:Author>
        <b:Corporate>Maldron Hotels and Partners</b:Corporate>
      </b:Author>
    </b:Author>
    <b:Title>Grain &amp; Grill Team</b:Title>
    <b:URL>https://www.maldronhotels.com/dining/grain-and-grill-restaurants-our-team/</b:URL>
    <b:InternetSiteTitle>Dalata Hotel Groups PLC</b:InternetSiteTitle>
    <b:Year>2022</b:Year>
    <b:Month>05</b:Month>
    <b:Day>28</b:Day>
    <b:RefOrder>4</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3" ma:contentTypeDescription="Create a new document." ma:contentTypeScope="" ma:versionID="c9505f8b782722ea84af9985b58ab326">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7d288bf5415e03763fa38051d281e27e"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_activity" ma:index="20"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51EE90F-1477-4933-B354-850B62EAA791}">
  <ds:schemaRefs>
    <ds:schemaRef ds:uri="http://schemas.microsoft.com/sharepoint/v3/contenttype/forms"/>
  </ds:schemaRefs>
</ds:datastoreItem>
</file>

<file path=customXml/itemProps2.xml><?xml version="1.0" encoding="utf-8"?>
<ds:datastoreItem xmlns:ds="http://schemas.openxmlformats.org/officeDocument/2006/customXml" ds:itemID="{BCACA53A-A403-4E98-812A-FA374A6A31D9}">
  <ds:schemaRefs>
    <ds:schemaRef ds:uri="http://schemas.microsoft.com/office/2006/metadata/properties"/>
    <ds:schemaRef ds:uri="http://schemas.microsoft.com/office/infopath/2007/PartnerControls"/>
    <ds:schemaRef ds:uri="7b23fa32-4003-4364-bee1-595462966394"/>
  </ds:schemaRefs>
</ds:datastoreItem>
</file>

<file path=customXml/itemProps3.xml><?xml version="1.0" encoding="utf-8"?>
<ds:datastoreItem xmlns:ds="http://schemas.openxmlformats.org/officeDocument/2006/customXml" ds:itemID="{5883DFBA-054E-4291-8D0C-FE5D6EF2E1DA}">
  <ds:schemaRefs>
    <ds:schemaRef ds:uri="http://schemas.openxmlformats.org/officeDocument/2006/bibliography"/>
  </ds:schemaRefs>
</ds:datastoreItem>
</file>

<file path=customXml/itemProps4.xml><?xml version="1.0" encoding="utf-8"?>
<ds:datastoreItem xmlns:ds="http://schemas.openxmlformats.org/officeDocument/2006/customXml" ds:itemID="{0798CF80-67DD-4E40-A3D0-86E28A874D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372</TotalTime>
  <Pages>30</Pages>
  <Words>6694</Words>
  <Characters>38158</Characters>
  <Application>Microsoft Office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44763</CharactersWithSpaces>
  <SharedDoc>false</SharedDoc>
  <HLinks>
    <vt:vector size="54" baseType="variant">
      <vt:variant>
        <vt:i4>2031666</vt:i4>
      </vt:variant>
      <vt:variant>
        <vt:i4>50</vt:i4>
      </vt:variant>
      <vt:variant>
        <vt:i4>0</vt:i4>
      </vt:variant>
      <vt:variant>
        <vt:i4>5</vt:i4>
      </vt:variant>
      <vt:variant>
        <vt:lpwstr/>
      </vt:variant>
      <vt:variant>
        <vt:lpwstr>_Toc127566298</vt:lpwstr>
      </vt:variant>
      <vt:variant>
        <vt:i4>2031666</vt:i4>
      </vt:variant>
      <vt:variant>
        <vt:i4>44</vt:i4>
      </vt:variant>
      <vt:variant>
        <vt:i4>0</vt:i4>
      </vt:variant>
      <vt:variant>
        <vt:i4>5</vt:i4>
      </vt:variant>
      <vt:variant>
        <vt:lpwstr/>
      </vt:variant>
      <vt:variant>
        <vt:lpwstr>_Toc127566297</vt:lpwstr>
      </vt:variant>
      <vt:variant>
        <vt:i4>2031666</vt:i4>
      </vt:variant>
      <vt:variant>
        <vt:i4>38</vt:i4>
      </vt:variant>
      <vt:variant>
        <vt:i4>0</vt:i4>
      </vt:variant>
      <vt:variant>
        <vt:i4>5</vt:i4>
      </vt:variant>
      <vt:variant>
        <vt:lpwstr/>
      </vt:variant>
      <vt:variant>
        <vt:lpwstr>_Toc127566296</vt:lpwstr>
      </vt:variant>
      <vt:variant>
        <vt:i4>2031666</vt:i4>
      </vt:variant>
      <vt:variant>
        <vt:i4>32</vt:i4>
      </vt:variant>
      <vt:variant>
        <vt:i4>0</vt:i4>
      </vt:variant>
      <vt:variant>
        <vt:i4>5</vt:i4>
      </vt:variant>
      <vt:variant>
        <vt:lpwstr/>
      </vt:variant>
      <vt:variant>
        <vt:lpwstr>_Toc127566295</vt:lpwstr>
      </vt:variant>
      <vt:variant>
        <vt:i4>2031666</vt:i4>
      </vt:variant>
      <vt:variant>
        <vt:i4>26</vt:i4>
      </vt:variant>
      <vt:variant>
        <vt:i4>0</vt:i4>
      </vt:variant>
      <vt:variant>
        <vt:i4>5</vt:i4>
      </vt:variant>
      <vt:variant>
        <vt:lpwstr/>
      </vt:variant>
      <vt:variant>
        <vt:lpwstr>_Toc127566294</vt:lpwstr>
      </vt:variant>
      <vt:variant>
        <vt:i4>2031666</vt:i4>
      </vt:variant>
      <vt:variant>
        <vt:i4>20</vt:i4>
      </vt:variant>
      <vt:variant>
        <vt:i4>0</vt:i4>
      </vt:variant>
      <vt:variant>
        <vt:i4>5</vt:i4>
      </vt:variant>
      <vt:variant>
        <vt:lpwstr/>
      </vt:variant>
      <vt:variant>
        <vt:lpwstr>_Toc127566293</vt:lpwstr>
      </vt:variant>
      <vt:variant>
        <vt:i4>2031666</vt:i4>
      </vt:variant>
      <vt:variant>
        <vt:i4>14</vt:i4>
      </vt:variant>
      <vt:variant>
        <vt:i4>0</vt:i4>
      </vt:variant>
      <vt:variant>
        <vt:i4>5</vt:i4>
      </vt:variant>
      <vt:variant>
        <vt:lpwstr/>
      </vt:variant>
      <vt:variant>
        <vt:lpwstr>_Toc127566292</vt:lpwstr>
      </vt:variant>
      <vt:variant>
        <vt:i4>2031666</vt:i4>
      </vt:variant>
      <vt:variant>
        <vt:i4>8</vt:i4>
      </vt:variant>
      <vt:variant>
        <vt:i4>0</vt:i4>
      </vt:variant>
      <vt:variant>
        <vt:i4>5</vt:i4>
      </vt:variant>
      <vt:variant>
        <vt:lpwstr/>
      </vt:variant>
      <vt:variant>
        <vt:lpwstr>_Toc127566291</vt:lpwstr>
      </vt:variant>
      <vt:variant>
        <vt:i4>2031666</vt:i4>
      </vt:variant>
      <vt:variant>
        <vt:i4>2</vt:i4>
      </vt:variant>
      <vt:variant>
        <vt:i4>0</vt:i4>
      </vt:variant>
      <vt:variant>
        <vt:i4>5</vt:i4>
      </vt:variant>
      <vt:variant>
        <vt:lpwstr/>
      </vt:variant>
      <vt:variant>
        <vt:lpwstr>_Toc127566290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Farsana Ullah (2012578)</dc:creator>
  <cp:keywords/>
  <dc:description/>
  <cp:lastModifiedBy>Farsana Ullah</cp:lastModifiedBy>
  <cp:revision>186</cp:revision>
  <dcterms:created xsi:type="dcterms:W3CDTF">2023-02-18T05:07:00Z</dcterms:created>
  <dcterms:modified xsi:type="dcterms:W3CDTF">2023-02-28T21:43:00Z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