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3E0515">
      <w:r>
        <w:t>Alannah Miller</w:t>
      </w:r>
    </w:p>
    <w:p w:rsidR="007E4409" w:rsidRDefault="003E0515">
      <w:r>
        <w:t>PC 6611</w:t>
      </w:r>
      <w:r w:rsidR="007E4409">
        <w:t xml:space="preserve"> South Wales Police</w:t>
      </w:r>
    </w:p>
    <w:p w:rsidR="007B1A45" w:rsidRDefault="007E4409">
      <w:r>
        <w:t xml:space="preserve">Student Number: </w:t>
      </w:r>
      <w:r w:rsidR="003E0515">
        <w:rPr>
          <w:rFonts w:ascii="Calibri" w:hAnsi="Calibri" w:cs="Calibri"/>
          <w:color w:val="000000"/>
        </w:rPr>
        <w:t>1920587</w:t>
      </w:r>
    </w:p>
    <w:p w:rsidR="007E4409" w:rsidRDefault="007E4409">
      <w:r>
        <w:t>Exam 1 – 23/06/2020</w:t>
      </w:r>
    </w:p>
    <w:p w:rsidR="00682F3B" w:rsidRDefault="00682F3B"/>
    <w:p w:rsidR="00682F3B" w:rsidRDefault="00682F3B">
      <w:r>
        <w:t>Question 1</w:t>
      </w:r>
    </w:p>
    <w:p w:rsidR="007B1A45" w:rsidRDefault="007B1A45">
      <w:r>
        <w:t>When a person enters a building or part of a building as a trespasser with the intent to steal, inflict grievous bodily harm on a person or cause unlawful damage to the property they will commit the offence of burglary</w:t>
      </w:r>
      <w:r w:rsidR="00CF4A5C">
        <w:t xml:space="preserve"> S9 theft act 1968</w:t>
      </w:r>
      <w:r>
        <w:t>.</w:t>
      </w:r>
    </w:p>
    <w:p w:rsidR="00682F3B" w:rsidRDefault="00682F3B"/>
    <w:p w:rsidR="00682F3B" w:rsidRDefault="00682F3B"/>
    <w:p w:rsidR="00682F3B" w:rsidRDefault="00682F3B">
      <w:r>
        <w:t>Question 2</w:t>
      </w:r>
    </w:p>
    <w:p w:rsidR="00D259E7" w:rsidRDefault="00D259E7">
      <w:r>
        <w:t>PIPPSI</w:t>
      </w:r>
    </w:p>
    <w:p w:rsidR="00AE7677" w:rsidRDefault="00AE7677">
      <w:r>
        <w:t xml:space="preserve">Risk assess scene and </w:t>
      </w:r>
      <w:r w:rsidR="00FC3457">
        <w:t>surroundings</w:t>
      </w:r>
    </w:p>
    <w:p w:rsidR="00D259E7" w:rsidRDefault="00D259E7">
      <w:r>
        <w:t>Preserve life and limb</w:t>
      </w:r>
    </w:p>
    <w:p w:rsidR="00D259E7" w:rsidRDefault="00D259E7">
      <w:r>
        <w:t>Identify victims and witnesses</w:t>
      </w:r>
      <w:r w:rsidR="00CF4A5C">
        <w:t xml:space="preserve"> and talk to them </w:t>
      </w:r>
    </w:p>
    <w:p w:rsidR="00D259E7" w:rsidRDefault="00620397">
      <w:r>
        <w:t xml:space="preserve">Preserve scene </w:t>
      </w:r>
    </w:p>
    <w:p w:rsidR="00620397" w:rsidRDefault="00620397">
      <w:r>
        <w:t>Protect</w:t>
      </w:r>
    </w:p>
    <w:p w:rsidR="00620397" w:rsidRDefault="00AE7677">
      <w:r>
        <w:t>Secure evidence</w:t>
      </w:r>
    </w:p>
    <w:p w:rsidR="00620397" w:rsidRDefault="00620397">
      <w:r>
        <w:t>Identify suspect</w:t>
      </w:r>
    </w:p>
    <w:p w:rsidR="00620397" w:rsidRDefault="00620397"/>
    <w:p w:rsidR="007B1A45" w:rsidRDefault="007B1A45"/>
    <w:p w:rsidR="00682F3B" w:rsidRDefault="00682F3B"/>
    <w:p w:rsidR="00682F3B" w:rsidRDefault="00682F3B"/>
    <w:p w:rsidR="00682F3B" w:rsidRDefault="00682F3B" w:rsidP="00682F3B">
      <w:r>
        <w:t>Question 3</w:t>
      </w:r>
    </w:p>
    <w:p w:rsidR="007B1A45" w:rsidRDefault="007B1A45" w:rsidP="00682F3B">
      <w:r>
        <w:t>Golden hour</w:t>
      </w:r>
      <w:r w:rsidR="00620397">
        <w:t xml:space="preserve"> refers to the period of time immediately following an incident or crime. This period is seen as important as evidence need</w:t>
      </w:r>
      <w:r w:rsidR="00CF4A5C">
        <w:t>s</w:t>
      </w:r>
      <w:r w:rsidR="00620397">
        <w:t xml:space="preserve"> to be preserved</w:t>
      </w:r>
      <w:r w:rsidR="00CF4A5C">
        <w:t xml:space="preserve"> immediately</w:t>
      </w:r>
      <w:r w:rsidR="00620397">
        <w:t>, witnesses and victims have a clearer memory of what has happened, evidence is more reliable during this time and admissible in court. There is less chance of the crime scene being tampered with or changed before more people enter the scene. More reliable forensic evidence can be taken from the scene in this period. More reliable evidence can lead to the offender being brought to justice</w:t>
      </w:r>
      <w:r w:rsidR="00CF4A5C">
        <w:t xml:space="preserve"> quicker</w:t>
      </w:r>
      <w:r w:rsidR="00620397">
        <w:t xml:space="preserve">. </w:t>
      </w:r>
    </w:p>
    <w:p w:rsidR="00682F3B" w:rsidRDefault="00682F3B"/>
    <w:p w:rsidR="00682F3B" w:rsidRDefault="00682F3B"/>
    <w:p w:rsidR="00682F3B" w:rsidRDefault="00682F3B" w:rsidP="00682F3B">
      <w:r>
        <w:lastRenderedPageBreak/>
        <w:t>Question 4</w:t>
      </w:r>
    </w:p>
    <w:p w:rsidR="007B1A45" w:rsidRDefault="007B1A45" w:rsidP="00682F3B">
      <w:r>
        <w:t>When a person steals and immediately before doing so, at the time of doing so or in order to do so uses force on a person or put</w:t>
      </w:r>
      <w:r w:rsidR="00620397">
        <w:t>s</w:t>
      </w:r>
      <w:r>
        <w:t xml:space="preserve"> or seeks to put the person in fear of being there and then</w:t>
      </w:r>
      <w:r w:rsidR="00620397">
        <w:t xml:space="preserve"> subjected to force is guilty of </w:t>
      </w:r>
      <w:r>
        <w:t>the offence of robbery</w:t>
      </w:r>
      <w:r w:rsidR="00CF4A5C">
        <w:t xml:space="preserve"> section 8(1) theft act 1968</w:t>
      </w:r>
      <w:r>
        <w:t>.</w:t>
      </w:r>
    </w:p>
    <w:p w:rsidR="007B1A45" w:rsidRDefault="007B1A45" w:rsidP="00682F3B"/>
    <w:p w:rsidR="00682F3B" w:rsidRDefault="00682F3B"/>
    <w:p w:rsidR="00682F3B" w:rsidRDefault="00682F3B"/>
    <w:p w:rsidR="00682F3B" w:rsidRDefault="00682F3B" w:rsidP="00682F3B">
      <w:r>
        <w:t>Question 5</w:t>
      </w:r>
    </w:p>
    <w:p w:rsidR="007B1A45" w:rsidRDefault="007B1A45" w:rsidP="00682F3B">
      <w:r>
        <w:t>When a person without lawful excuse destroys or damages property belonging to another, intending on damaging and destroying the property of another or</w:t>
      </w:r>
      <w:r w:rsidR="00620397">
        <w:t xml:space="preserve"> act</w:t>
      </w:r>
      <w:r>
        <w:t xml:space="preserve"> recklessly whether such property would be damaged or destroyed</w:t>
      </w:r>
      <w:r w:rsidR="00620397">
        <w:t xml:space="preserve"> is guilty of the offence</w:t>
      </w:r>
      <w:r w:rsidR="00CF4A5C">
        <w:t xml:space="preserve"> of criminal damage section 1 of the criminal damage act 1971</w:t>
      </w:r>
      <w:r w:rsidR="00620397">
        <w:t>.</w:t>
      </w:r>
      <w:r>
        <w:t xml:space="preserve"> </w:t>
      </w:r>
    </w:p>
    <w:p w:rsidR="00682F3B" w:rsidRDefault="00682F3B"/>
    <w:p w:rsidR="00682F3B" w:rsidRDefault="00682F3B"/>
    <w:p w:rsidR="007B1A45" w:rsidRDefault="00682F3B" w:rsidP="00682F3B">
      <w:r>
        <w:t>Question 6</w:t>
      </w:r>
    </w:p>
    <w:p w:rsidR="007B1A45" w:rsidRDefault="007B1A45" w:rsidP="00682F3B">
      <w:r>
        <w:t>When a statutory offence has been committed a police constable can arrest anyone who is guilty of the offence or anyone they have reasonable grounds to suspect is guilty of the offence under section 24(3) Pace 1984</w:t>
      </w:r>
    </w:p>
    <w:p w:rsidR="00682F3B" w:rsidRDefault="00682F3B"/>
    <w:p w:rsidR="00682F3B" w:rsidRDefault="00682F3B"/>
    <w:p w:rsidR="00682F3B" w:rsidRDefault="00682F3B" w:rsidP="00682F3B">
      <w:r>
        <w:t>Question 7</w:t>
      </w:r>
    </w:p>
    <w:p w:rsidR="007B1A45" w:rsidRDefault="007B1A45" w:rsidP="00682F3B">
      <w:r>
        <w:t>Code G of Pace if the code of practice that covers the s</w:t>
      </w:r>
      <w:r w:rsidR="005A1CD7">
        <w:t>tatutory powers of arrest. The criteria for making arrest if for further investigation, disappearance of the offender, a child or vulnerable adult is at risk, obstruction of the highway, to prevent physical injury, public decency, to prevent loss or damage, to ascertain address, to ascertain name.</w:t>
      </w:r>
    </w:p>
    <w:p w:rsidR="00682F3B" w:rsidRDefault="00682F3B"/>
    <w:p w:rsidR="00682F3B" w:rsidRDefault="00682F3B"/>
    <w:p w:rsidR="00682F3B" w:rsidRDefault="00682F3B" w:rsidP="00682F3B">
      <w:r>
        <w:t>Question 8</w:t>
      </w:r>
    </w:p>
    <w:p w:rsidR="00620397" w:rsidRDefault="00620397" w:rsidP="00682F3B">
      <w:r>
        <w:t>Section 117 of Pace allows police offers to use reasonable force if it is seen necessary to do so, all actions must be justified, proportionate, legal, accountable, necessary and ethical.</w:t>
      </w:r>
    </w:p>
    <w:p w:rsidR="005A1CD7" w:rsidRDefault="005A1CD7" w:rsidP="00682F3B"/>
    <w:p w:rsidR="00682F3B" w:rsidRDefault="00682F3B"/>
    <w:p w:rsidR="00682F3B" w:rsidRDefault="00682F3B"/>
    <w:p w:rsidR="00682F3B" w:rsidRDefault="00682F3B" w:rsidP="00682F3B">
      <w:r>
        <w:t>Question 9</w:t>
      </w:r>
    </w:p>
    <w:p w:rsidR="005A1CD7" w:rsidRDefault="00A911DA" w:rsidP="00682F3B">
      <w:r>
        <w:lastRenderedPageBreak/>
        <w:t xml:space="preserve">That they are under arrest, </w:t>
      </w:r>
      <w:r w:rsidR="005A1CD7">
        <w:t>Grounds for arrest, Offence they are arrested for,</w:t>
      </w:r>
      <w:r>
        <w:t xml:space="preserve"> under what legislation they are being arrested under, time of the arrest, Caution. I am arresting you on suspicion of the offence in question you do not have to say anything but it may harm your defence if you do not mention when questioned something which you later rely on in court anything you do say maybe given in evidence.</w:t>
      </w:r>
    </w:p>
    <w:p w:rsidR="00682F3B" w:rsidRDefault="00682F3B"/>
    <w:p w:rsidR="00682F3B" w:rsidRDefault="00682F3B"/>
    <w:p w:rsidR="00682F3B" w:rsidRDefault="00682F3B" w:rsidP="00682F3B">
      <w:r>
        <w:t>Question 10</w:t>
      </w:r>
    </w:p>
    <w:p w:rsidR="00A911DA" w:rsidRDefault="00A911DA" w:rsidP="00682F3B">
      <w:r>
        <w:t>CIAPOAR</w:t>
      </w:r>
    </w:p>
    <w:p w:rsidR="00CF4A5C" w:rsidRDefault="00CF4A5C" w:rsidP="00682F3B">
      <w:r>
        <w:t>NDM assists in helping you with making clear and concise decision and taking the best course of action after recognizing and considering all other alternatives.</w:t>
      </w:r>
    </w:p>
    <w:p w:rsidR="00A911DA" w:rsidRDefault="00A911DA" w:rsidP="00682F3B">
      <w:r>
        <w:t>The NDM is made up of the 9 code of ethics and 10</w:t>
      </w:r>
      <w:r w:rsidR="00D81284">
        <w:t xml:space="preserve"> standard of behaviours. There are several stages to the NDM</w:t>
      </w:r>
      <w:r>
        <w:t xml:space="preserve"> which are gathering information and intelligence this is finding out any descriptions of offenders, crime scenes and what has happened etc., assessing the risk this will include if there are any dangers to others or yourself such as weapons, vehicles or damaged and unsafe construction, considering what policies and powers can be used these will include (S117 pace, S3CLA, ECHR,), loo</w:t>
      </w:r>
      <w:r w:rsidR="00D81284">
        <w:t>king at what options you have,</w:t>
      </w:r>
      <w:r>
        <w:t xml:space="preserve"> Actions</w:t>
      </w:r>
      <w:r w:rsidR="00D81284">
        <w:t xml:space="preserve"> which will included the best action taken after making a decision on professional judgement, record and  review is the stage where you look back at what you did and think about what went well and what you can do differently next time.</w:t>
      </w:r>
    </w:p>
    <w:p w:rsidR="005A1CD7" w:rsidRDefault="005A1CD7" w:rsidP="00682F3B"/>
    <w:p w:rsidR="00682F3B" w:rsidRDefault="00682F3B"/>
    <w:p w:rsidR="00682F3B" w:rsidRDefault="00682F3B"/>
    <w:p w:rsidR="00682F3B" w:rsidRDefault="00682F3B" w:rsidP="00682F3B">
      <w:r>
        <w:t>Question 11</w:t>
      </w:r>
    </w:p>
    <w:p w:rsidR="005A1CD7" w:rsidRDefault="00CF4A5C" w:rsidP="00682F3B">
      <w:r>
        <w:t xml:space="preserve">Under section 17 PACE 1984 </w:t>
      </w:r>
      <w:r w:rsidR="005A1CD7">
        <w:t>A police constable can enter any premises</w:t>
      </w:r>
      <w:r w:rsidR="00D81284">
        <w:t xml:space="preserve"> if they have reasonable grounds to believe</w:t>
      </w:r>
      <w:r w:rsidR="005A1CD7">
        <w:t xml:space="preserve"> to execute a warrant, arrest a person for an indictable offence or anyone who is unlawfully at large, to save life or limb, to prevent damage to the property, or for a </w:t>
      </w:r>
      <w:r w:rsidR="00D81284">
        <w:t xml:space="preserve">specific offence such as </w:t>
      </w:r>
      <w:r w:rsidR="005A1CD7">
        <w:t>public order</w:t>
      </w:r>
      <w:r w:rsidR="00D81284">
        <w:t xml:space="preserve"> S1</w:t>
      </w:r>
      <w:r w:rsidR="005A1CD7">
        <w:t>.</w:t>
      </w:r>
    </w:p>
    <w:p w:rsidR="00682F3B" w:rsidRDefault="00682F3B"/>
    <w:p w:rsidR="00682F3B" w:rsidRDefault="00682F3B"/>
    <w:p w:rsidR="00682F3B" w:rsidRDefault="00682F3B" w:rsidP="00682F3B">
      <w:r>
        <w:t>Question 12</w:t>
      </w:r>
    </w:p>
    <w:p w:rsidR="00682F3B" w:rsidRDefault="00CF4A5C">
      <w:r>
        <w:t xml:space="preserve">Under section 32 PACE 1984 </w:t>
      </w:r>
      <w:r w:rsidR="005A1CD7">
        <w:t>A police constable can search a person that has been arrested anywhere other than a police station if they have reasonable grounds to believe the they are a danger to themselves or others or</w:t>
      </w:r>
      <w:r>
        <w:t xml:space="preserve"> if they have reasonable grounds to suspect </w:t>
      </w:r>
      <w:r w:rsidR="005A1CD7">
        <w:t>they have concealed on them any implement that could assist them i</w:t>
      </w:r>
      <w:r>
        <w:t xml:space="preserve">n escaping lawful custody or </w:t>
      </w:r>
      <w:r w:rsidR="005A1CD7">
        <w:t>they have any evidence on them relating to an offence.</w:t>
      </w:r>
    </w:p>
    <w:p w:rsidR="00682F3B" w:rsidRDefault="00682F3B"/>
    <w:p w:rsidR="00682F3B" w:rsidRDefault="00682F3B" w:rsidP="00682F3B">
      <w:r>
        <w:t>Question 13</w:t>
      </w:r>
    </w:p>
    <w:p w:rsidR="00D81284" w:rsidRDefault="00D81284" w:rsidP="00682F3B">
      <w:r>
        <w:lastRenderedPageBreak/>
        <w:t>G1 – Immediate Response (danger to life, road has been cut off, offender is still on scene, offender has been caught fleeing from the scene0</w:t>
      </w:r>
    </w:p>
    <w:p w:rsidR="00D81284" w:rsidRDefault="00D81284" w:rsidP="00682F3B">
      <w:r>
        <w:t>G2- 1hr response</w:t>
      </w:r>
    </w:p>
    <w:p w:rsidR="00D81284" w:rsidRDefault="00D81284" w:rsidP="00682F3B">
      <w:r>
        <w:t>G3- 8hr response</w:t>
      </w:r>
    </w:p>
    <w:p w:rsidR="00D81284" w:rsidRDefault="00D81284" w:rsidP="00682F3B">
      <w:r>
        <w:t>G4- 24 hr response 72 hr action</w:t>
      </w:r>
    </w:p>
    <w:p w:rsidR="00D81284" w:rsidRDefault="00D81284" w:rsidP="00682F3B">
      <w:r>
        <w:t>G5- Police presence not needed</w:t>
      </w:r>
    </w:p>
    <w:p w:rsidR="00682F3B" w:rsidRDefault="00682F3B"/>
    <w:p w:rsidR="00682F3B" w:rsidRDefault="00682F3B"/>
    <w:p w:rsidR="00682F3B" w:rsidRDefault="00682F3B" w:rsidP="00682F3B">
      <w:r>
        <w:t>Question 14</w:t>
      </w:r>
    </w:p>
    <w:p w:rsidR="005A1CD7" w:rsidRDefault="005A1CD7" w:rsidP="00682F3B">
      <w:r>
        <w:t>The quality or state</w:t>
      </w:r>
      <w:r w:rsidR="00CF4A5C">
        <w:t xml:space="preserve"> in which</w:t>
      </w:r>
      <w:r>
        <w:t xml:space="preserve"> to be exposed to being attacked or harmed either emotionally or physically. A person is vulnerable when </w:t>
      </w:r>
      <w:r w:rsidR="00D259E7">
        <w:t>due to their situation or circumstances they are unable to protect themselves from harm or exploitation. Some adults can be vulnerable. All children under the age of 18 are vulnerable (s105 children’s act 1989).</w:t>
      </w:r>
    </w:p>
    <w:p w:rsidR="00682F3B" w:rsidRDefault="00682F3B"/>
    <w:p w:rsidR="00682F3B" w:rsidRDefault="00682F3B"/>
    <w:p w:rsidR="00682F3B" w:rsidRDefault="00682F3B" w:rsidP="00682F3B">
      <w:r>
        <w:t>Question 15</w:t>
      </w:r>
    </w:p>
    <w:p w:rsidR="00D81284" w:rsidRDefault="00FC3457" w:rsidP="00682F3B">
      <w:r>
        <w:t xml:space="preserve">Antisocial behaviour is when people and places within the community become a target for incidents and occurrences such as vandalism, criminal damage, threats, underage drinking. A group of people or a person are repeat offenders of the same or similar offence throughout a community. </w:t>
      </w:r>
      <w:r w:rsidR="003076F8">
        <w:t>Putting fear in to the people of the community resulting in the not feeling safe in the community.</w:t>
      </w:r>
    </w:p>
    <w:p w:rsidR="00D259E7" w:rsidRDefault="00D259E7" w:rsidP="00682F3B"/>
    <w:p w:rsidR="00682F3B" w:rsidRDefault="00682F3B"/>
    <w:p w:rsidR="00682F3B" w:rsidRDefault="00682F3B"/>
    <w:p w:rsidR="00682F3B" w:rsidRDefault="00682F3B" w:rsidP="00682F3B">
      <w:r>
        <w:t>Question 16</w:t>
      </w:r>
    </w:p>
    <w:p w:rsidR="00FC3457" w:rsidRDefault="00FC3457" w:rsidP="00682F3B">
      <w:r>
        <w:t>Dispersal order is an order that is put in place in certain locations where repeat ASB incidents occur to try and prevent further incidents from happen or to reduce the incidents from happen. A dispersal order could be a set time that people are not allowed in an area or a set location where people are not permitted to enter.</w:t>
      </w:r>
    </w:p>
    <w:p w:rsidR="00D81284" w:rsidRDefault="00D81284" w:rsidP="00682F3B"/>
    <w:p w:rsidR="00D259E7" w:rsidRDefault="00D259E7" w:rsidP="00682F3B"/>
    <w:p w:rsidR="00682F3B" w:rsidRDefault="00682F3B"/>
    <w:p w:rsidR="00682F3B" w:rsidRDefault="00682F3B"/>
    <w:p w:rsidR="00682F3B" w:rsidRDefault="00682F3B" w:rsidP="00682F3B">
      <w:r>
        <w:t>Question 17</w:t>
      </w:r>
    </w:p>
    <w:p w:rsidR="00D81284" w:rsidRDefault="00424F5B" w:rsidP="00682F3B">
      <w:r>
        <w:t>Puts fear in to people</w:t>
      </w:r>
      <w:r w:rsidR="00D81284">
        <w:t xml:space="preserve"> of being subjected to ASB. Can effect people’s physical and mental wellbeing, </w:t>
      </w:r>
      <w:r>
        <w:t xml:space="preserve">can cause the breakdown of communities, can make people feel unsafe in the community or even in </w:t>
      </w:r>
      <w:r>
        <w:lastRenderedPageBreak/>
        <w:t xml:space="preserve">their own homes, if ASB is a problem that is not dealt with it could result in people lacking trust in the police. People may be afraid to report to the police in case they are then targeted. </w:t>
      </w:r>
    </w:p>
    <w:p w:rsidR="00D259E7" w:rsidRDefault="00D259E7" w:rsidP="00682F3B"/>
    <w:p w:rsidR="00682F3B" w:rsidRDefault="00682F3B"/>
    <w:p w:rsidR="00682F3B" w:rsidRDefault="00682F3B"/>
    <w:p w:rsidR="00682F3B" w:rsidRDefault="00682F3B" w:rsidP="00682F3B">
      <w:r>
        <w:t>Question 18</w:t>
      </w:r>
    </w:p>
    <w:p w:rsidR="00424F5B" w:rsidRDefault="00424F5B" w:rsidP="00682F3B">
      <w:r>
        <w:t xml:space="preserve">Evidence based policing is when police gather information regarding incident or repeat incidents and work together with partner agencies and forces to come up with the best course of action to reduce and prevent further problems and incidents from occurring.  </w:t>
      </w:r>
      <w:r w:rsidR="00D259E7">
        <w:t>A</w:t>
      </w:r>
      <w:r>
        <w:t>sk</w:t>
      </w:r>
      <w:r w:rsidR="00FC3457">
        <w:t xml:space="preserve"> the community about the problems</w:t>
      </w:r>
      <w:r>
        <w:t xml:space="preserve">, </w:t>
      </w:r>
      <w:r w:rsidR="00D259E7">
        <w:t>T</w:t>
      </w:r>
      <w:r>
        <w:t>ry</w:t>
      </w:r>
      <w:r w:rsidR="00FC3457">
        <w:t xml:space="preserve"> and resolve the problems</w:t>
      </w:r>
      <w:r>
        <w:t xml:space="preserve">, </w:t>
      </w:r>
      <w:r w:rsidR="00D259E7">
        <w:t>L</w:t>
      </w:r>
      <w:r>
        <w:t>earn</w:t>
      </w:r>
      <w:r w:rsidR="00FC3457">
        <w:t xml:space="preserve"> from what was done well and what didn’t work</w:t>
      </w:r>
      <w:r>
        <w:t xml:space="preserve">, </w:t>
      </w:r>
      <w:r w:rsidR="00D259E7">
        <w:t>A</w:t>
      </w:r>
      <w:r>
        <w:t xml:space="preserve">dapt, </w:t>
      </w:r>
      <w:r w:rsidR="00D259E7">
        <w:t>S</w:t>
      </w:r>
      <w:r>
        <w:t xml:space="preserve">hare </w:t>
      </w:r>
      <w:r w:rsidR="00FC3457">
        <w:t>information with other forces/agencies experiencing similar problems stating what you have that has worked and what you tried that hasn’t worked</w:t>
      </w:r>
    </w:p>
    <w:p w:rsidR="003076F8" w:rsidRDefault="003076F8" w:rsidP="00682F3B">
      <w:r>
        <w:t>ATLAS</w:t>
      </w:r>
    </w:p>
    <w:p w:rsidR="00682F3B" w:rsidRDefault="00682F3B"/>
    <w:p w:rsidR="00424F5B" w:rsidRDefault="00424F5B"/>
    <w:p w:rsidR="00682F3B" w:rsidRDefault="00682F3B"/>
    <w:p w:rsidR="00424F5B" w:rsidRDefault="00424F5B" w:rsidP="00682F3B">
      <w:r>
        <w:t>Question 19</w:t>
      </w:r>
    </w:p>
    <w:p w:rsidR="00D259E7" w:rsidRDefault="00D259E7" w:rsidP="00682F3B">
      <w:r>
        <w:t>OSARA/RAT/PAT</w:t>
      </w:r>
      <w:r w:rsidR="00FD4835">
        <w:t xml:space="preserve"> are three models that can be used for problem solving. Objective, Scanning is gathering information and intelligence, Analysis- analysing the information and intelligence you have collected, Response, Assessment – seeing what went well and what didn’t reviewing the outcome. Problem analysis triangle. This theory suggest if one of the factors victim/problem/place were taken away then the problem would no longer happen.</w:t>
      </w:r>
    </w:p>
    <w:p w:rsidR="00682F3B" w:rsidRDefault="00682F3B"/>
    <w:p w:rsidR="00682F3B" w:rsidRDefault="00682F3B"/>
    <w:p w:rsidR="00682F3B" w:rsidRDefault="00682F3B" w:rsidP="00682F3B">
      <w:r>
        <w:t>Question 20</w:t>
      </w:r>
    </w:p>
    <w:p w:rsidR="00FD4835" w:rsidRDefault="00FD4835" w:rsidP="00682F3B">
      <w:r>
        <w:t>Critical incident is an incident which effects on a large scale whole families and communities or a specific group of people in a community. As a result of ASB someone has been critically injured or there has been a loss of life. Chief inspector can declare an incident as critical.</w:t>
      </w:r>
    </w:p>
    <w:p w:rsidR="00D259E7" w:rsidRDefault="00D259E7" w:rsidP="00682F3B"/>
    <w:p w:rsidR="00682F3B" w:rsidRDefault="00682F3B"/>
    <w:p w:rsidR="00682F3B" w:rsidRDefault="00682F3B"/>
    <w:p w:rsidR="00682F3B" w:rsidRDefault="00682F3B" w:rsidP="00682F3B">
      <w:r>
        <w:t>Question 21</w:t>
      </w:r>
    </w:p>
    <w:p w:rsidR="00682F3B" w:rsidRDefault="00D259E7">
      <w:r>
        <w:t>A police constable can detain and search any person, vehicle or anything in or on the vehicle that is in a place the public has access to if they have reasonable ground</w:t>
      </w:r>
      <w:r w:rsidR="003076F8">
        <w:t>s</w:t>
      </w:r>
      <w:r>
        <w:t xml:space="preserve"> to believe any stolen goods, prohibited articles, prohibited fireworks or any bladed or sharply pointed articles will be found, any such article that is found during the search may be seized. In a public place when searching a person only Jacket, outer garments and gloves can be removed.</w:t>
      </w:r>
    </w:p>
    <w:p w:rsidR="00682F3B" w:rsidRDefault="00682F3B"/>
    <w:p w:rsidR="00682F3B" w:rsidRDefault="00682F3B" w:rsidP="00682F3B">
      <w:r>
        <w:t>Question 22</w:t>
      </w:r>
    </w:p>
    <w:p w:rsidR="00D259E7" w:rsidRDefault="00D259E7" w:rsidP="00682F3B">
      <w:r>
        <w:t>GOWISELY</w:t>
      </w:r>
    </w:p>
    <w:p w:rsidR="00D259E7" w:rsidRDefault="00D259E7" w:rsidP="00682F3B">
      <w:r>
        <w:t>Grounds for search, objective of search, warrant card, identification of police officer, station where police officer is based, entitlement to a copy of the search</w:t>
      </w:r>
      <w:r w:rsidR="00FC3457">
        <w:t xml:space="preserve"> either immediately or within 3 months</w:t>
      </w:r>
      <w:r>
        <w:t>, legislation which the search is being done under, you are detained for the purpose of a search.</w:t>
      </w:r>
    </w:p>
    <w:p w:rsidR="00682F3B" w:rsidRDefault="00682F3B"/>
    <w:p w:rsidR="00682F3B" w:rsidRDefault="00682F3B"/>
    <w:p w:rsidR="00682F3B" w:rsidRDefault="00682F3B" w:rsidP="00682F3B">
      <w:r>
        <w:t>Question 23</w:t>
      </w:r>
    </w:p>
    <w:p w:rsidR="00D259E7" w:rsidRDefault="00FD4835" w:rsidP="00682F3B">
      <w:r>
        <w:t>Any person who has controlled drugs in th</w:t>
      </w:r>
      <w:r w:rsidR="00AE7677">
        <w:t>eir possession</w:t>
      </w:r>
      <w:r>
        <w:t xml:space="preserve"> has the</w:t>
      </w:r>
      <w:r w:rsidR="00FC3457">
        <w:t xml:space="preserve"> unlawful intent</w:t>
      </w:r>
      <w:r>
        <w:t xml:space="preserve"> to</w:t>
      </w:r>
      <w:r w:rsidR="00AE7677">
        <w:t xml:space="preserve"> sell or</w:t>
      </w:r>
      <w:r>
        <w:t xml:space="preserve"> supply to others</w:t>
      </w:r>
      <w:r w:rsidR="00AE7677">
        <w:t>.</w:t>
      </w:r>
    </w:p>
    <w:p w:rsidR="00682F3B" w:rsidRDefault="00682F3B"/>
    <w:p w:rsidR="00682F3B" w:rsidRDefault="00682F3B"/>
    <w:p w:rsidR="00682F3B" w:rsidRDefault="00682F3B" w:rsidP="00682F3B">
      <w:r>
        <w:t>Question 24</w:t>
      </w:r>
    </w:p>
    <w:p w:rsidR="00AE7677" w:rsidRDefault="00AE7677" w:rsidP="00682F3B">
      <w:r>
        <w:t xml:space="preserve">Stage 1 of the NIM model - </w:t>
      </w:r>
      <w:r w:rsidR="00D259E7">
        <w:t>Neighbour BCU</w:t>
      </w:r>
    </w:p>
    <w:p w:rsidR="00D259E7" w:rsidRDefault="00AE7677" w:rsidP="00682F3B">
      <w:r>
        <w:t xml:space="preserve">Stage 2 of the NIM model - </w:t>
      </w:r>
      <w:r w:rsidR="00D259E7">
        <w:t>Force and neighbour BCU</w:t>
      </w:r>
    </w:p>
    <w:p w:rsidR="00D259E7" w:rsidRDefault="00AE7677" w:rsidP="00682F3B">
      <w:r>
        <w:t>Stage 3 of the NIM model -</w:t>
      </w:r>
      <w:r w:rsidR="00D259E7">
        <w:t xml:space="preserve">National and Intelligence </w:t>
      </w:r>
    </w:p>
    <w:p w:rsidR="00AE7677" w:rsidRDefault="00AE7677" w:rsidP="00682F3B">
      <w:r>
        <w:t>The sharing of intelligence and information from different BCUs and forces.</w:t>
      </w:r>
    </w:p>
    <w:p w:rsidR="00682F3B" w:rsidRDefault="00682F3B"/>
    <w:p w:rsidR="00682F3B" w:rsidRDefault="00682F3B"/>
    <w:p w:rsidR="00682F3B" w:rsidRDefault="00682F3B" w:rsidP="00682F3B">
      <w:r>
        <w:t>Question 25</w:t>
      </w:r>
    </w:p>
    <w:p w:rsidR="00AE7677" w:rsidRDefault="00AE7677" w:rsidP="00682F3B">
      <w:r>
        <w:t>Information is recorded, obtained and processed by police. Under the Data protection act It must be kept secure</w:t>
      </w:r>
      <w:r w:rsidR="003076F8">
        <w:t xml:space="preserve"> and up to date</w:t>
      </w:r>
      <w:bookmarkStart w:id="0" w:name="_GoBack"/>
      <w:bookmarkEnd w:id="0"/>
      <w:r>
        <w:t>, it must be adequate and precise, within police policies, protected from loss or damage, it must be used only for a policing purpose,</w:t>
      </w:r>
      <w:r w:rsidR="00CF4A5C">
        <w:t xml:space="preserve"> information is overt. </w:t>
      </w:r>
    </w:p>
    <w:p w:rsidR="00AE7677" w:rsidRDefault="00AE7677" w:rsidP="00682F3B"/>
    <w:p w:rsidR="00AE7677" w:rsidRDefault="00AE7677" w:rsidP="00682F3B"/>
    <w:p w:rsidR="00D259E7" w:rsidRDefault="00D259E7" w:rsidP="00682F3B"/>
    <w:p w:rsidR="00682F3B" w:rsidRDefault="00682F3B" w:rsidP="00682F3B"/>
    <w:p w:rsidR="00682F3B" w:rsidRDefault="00682F3B" w:rsidP="00682F3B"/>
    <w:sectPr w:rsidR="00682F3B" w:rsidSect="003076F8">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76F8" w:rsidRDefault="003076F8" w:rsidP="003076F8">
      <w:pPr>
        <w:spacing w:after="0" w:line="240" w:lineRule="auto"/>
      </w:pPr>
      <w:r>
        <w:separator/>
      </w:r>
    </w:p>
  </w:endnote>
  <w:endnote w:type="continuationSeparator" w:id="0">
    <w:p w:rsidR="003076F8" w:rsidRDefault="003076F8" w:rsidP="003076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A65" w:rsidRDefault="00EA3A65" w:rsidP="00EA3A65">
    <w:pPr>
      <w:pStyle w:val="Footer"/>
      <w:rPr>
        <w:color w:val="000000"/>
        <w:sz w:val="17"/>
      </w:rPr>
    </w:pPr>
    <w:bookmarkStart w:id="3" w:name="TITUS1FooterEvenPages"/>
    <w:r w:rsidRPr="00EA3A65">
      <w:rPr>
        <w:color w:val="000000"/>
        <w:sz w:val="17"/>
      </w:rPr>
      <w:t> </w:t>
    </w:r>
  </w:p>
  <w:bookmarkEnd w:id="3"/>
  <w:p w:rsidR="00EA3A65" w:rsidRDefault="00EA3A65" w:rsidP="00EA3A65">
    <w:pPr>
      <w:pStyle w:val="Footer"/>
    </w:pPr>
  </w:p>
  <w:p w:rsidR="003076F8" w:rsidRDefault="003076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6F8" w:rsidRDefault="00EA3A65" w:rsidP="00EA3A65">
    <w:pPr>
      <w:pStyle w:val="Footer"/>
      <w:rPr>
        <w:color w:val="000000"/>
        <w:sz w:val="17"/>
      </w:rPr>
    </w:pPr>
    <w:bookmarkStart w:id="4" w:name="TITUS1FooterPrimary"/>
    <w:r>
      <w:rPr>
        <w:color w:val="000000"/>
        <w:sz w:val="17"/>
      </w:rPr>
      <w:t> </w:t>
    </w:r>
  </w:p>
  <w:bookmarkEnd w:id="4"/>
  <w:p w:rsidR="003076F8" w:rsidRDefault="003076F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6F8" w:rsidRDefault="00EA3A65" w:rsidP="00EA3A65">
    <w:pPr>
      <w:pStyle w:val="Footer"/>
      <w:rPr>
        <w:color w:val="000000"/>
        <w:sz w:val="17"/>
      </w:rPr>
    </w:pPr>
    <w:bookmarkStart w:id="6" w:name="TITUS1FooterFirstPage"/>
    <w:r>
      <w:rPr>
        <w:color w:val="000000"/>
        <w:sz w:val="17"/>
      </w:rPr>
      <w:t> </w:t>
    </w:r>
  </w:p>
  <w:bookmarkEnd w:id="6"/>
  <w:p w:rsidR="003076F8" w:rsidRDefault="003076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76F8" w:rsidRDefault="003076F8" w:rsidP="003076F8">
      <w:pPr>
        <w:spacing w:after="0" w:line="240" w:lineRule="auto"/>
      </w:pPr>
      <w:r>
        <w:separator/>
      </w:r>
    </w:p>
  </w:footnote>
  <w:footnote w:type="continuationSeparator" w:id="0">
    <w:p w:rsidR="003076F8" w:rsidRDefault="003076F8" w:rsidP="003076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A65" w:rsidRDefault="00EA3A65" w:rsidP="00EA3A65">
    <w:pPr>
      <w:pStyle w:val="Header"/>
      <w:rPr>
        <w:color w:val="000000"/>
        <w:sz w:val="17"/>
      </w:rPr>
    </w:pPr>
    <w:bookmarkStart w:id="1" w:name="TITUS1HeaderEvenPages"/>
    <w:r w:rsidRPr="00EA3A65">
      <w:rPr>
        <w:color w:val="000000"/>
        <w:sz w:val="17"/>
      </w:rPr>
      <w:t> </w:t>
    </w:r>
  </w:p>
  <w:bookmarkEnd w:id="1"/>
  <w:p w:rsidR="00EA3A65" w:rsidRDefault="00EA3A65" w:rsidP="00EA3A65">
    <w:pPr>
      <w:pStyle w:val="Header"/>
    </w:pPr>
  </w:p>
  <w:p w:rsidR="003076F8" w:rsidRDefault="003076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6F8" w:rsidRDefault="00EA3A65" w:rsidP="00EA3A65">
    <w:pPr>
      <w:pStyle w:val="Header"/>
      <w:rPr>
        <w:color w:val="000000"/>
        <w:sz w:val="17"/>
      </w:rPr>
    </w:pPr>
    <w:bookmarkStart w:id="2" w:name="TITUS1HeaderPrimary"/>
    <w:r>
      <w:rPr>
        <w:color w:val="000000"/>
        <w:sz w:val="17"/>
      </w:rPr>
      <w:t> </w:t>
    </w:r>
  </w:p>
  <w:bookmarkEnd w:id="2"/>
  <w:p w:rsidR="003076F8" w:rsidRDefault="003076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6F8" w:rsidRDefault="00EA3A65" w:rsidP="00EA3A65">
    <w:pPr>
      <w:pStyle w:val="Header"/>
      <w:rPr>
        <w:color w:val="000000"/>
        <w:sz w:val="17"/>
      </w:rPr>
    </w:pPr>
    <w:bookmarkStart w:id="5" w:name="TITUS1HeaderFirstPage"/>
    <w:r>
      <w:rPr>
        <w:color w:val="000000"/>
        <w:sz w:val="17"/>
      </w:rPr>
      <w:t> </w:t>
    </w:r>
  </w:p>
  <w:bookmarkEnd w:id="5"/>
  <w:p w:rsidR="003076F8" w:rsidRDefault="003076F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3076F8"/>
    <w:rsid w:val="003E0515"/>
    <w:rsid w:val="00424F5B"/>
    <w:rsid w:val="005A1CD7"/>
    <w:rsid w:val="00620397"/>
    <w:rsid w:val="00682F3B"/>
    <w:rsid w:val="007B1A45"/>
    <w:rsid w:val="007E4409"/>
    <w:rsid w:val="00877432"/>
    <w:rsid w:val="00A911DA"/>
    <w:rsid w:val="00AE7677"/>
    <w:rsid w:val="00CF4A5C"/>
    <w:rsid w:val="00D259E7"/>
    <w:rsid w:val="00D81284"/>
    <w:rsid w:val="00EA3A65"/>
    <w:rsid w:val="00FC3457"/>
    <w:rsid w:val="00FD48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DD022A"/>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76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76F8"/>
  </w:style>
  <w:style w:type="paragraph" w:styleId="Footer">
    <w:name w:val="footer"/>
    <w:basedOn w:val="Normal"/>
    <w:link w:val="FooterChar"/>
    <w:uiPriority w:val="99"/>
    <w:unhideWhenUsed/>
    <w:rsid w:val="003076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76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6</Pages>
  <Words>1367</Words>
  <Characters>7792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Miller,Alannah swp6611</cp:lastModifiedBy>
  <cp:revision>4</cp:revision>
  <dcterms:created xsi:type="dcterms:W3CDTF">2020-06-22T11:33:00Z</dcterms:created>
  <dcterms:modified xsi:type="dcterms:W3CDTF">2020-06-23T14:06:00Z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756a2e93-4c35-458d-ae77-cab5f162d52b</vt:lpwstr>
  </property>
  <property fmtid="{D5CDD505-2E9C-101B-9397-08002B2CF9AE}" pid="3" name="Classification">
    <vt:lpwstr>OFFICIAL</vt:lpwstr>
  </property>
  <property fmtid="{D5CDD505-2E9C-101B-9397-08002B2CF9AE}" pid="4" name="Visibility">
    <vt:lpwstr>NOT VISIBLE</vt:lpwstr>
  </property>
</Properties>
</file>