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4280" w:rsidRDefault="00064280" w:rsidP="00064280">
      <w:pPr>
        <w:jc w:val="center"/>
        <w:rPr>
          <w:rFonts w:asciiTheme="majorHAnsi" w:hAnsiTheme="majorHAnsi"/>
          <w:b/>
          <w:sz w:val="96"/>
        </w:rPr>
      </w:pPr>
    </w:p>
    <w:p w:rsidR="00064280" w:rsidRPr="00064280" w:rsidRDefault="00064280" w:rsidP="00064280">
      <w:pPr>
        <w:jc w:val="center"/>
        <w:rPr>
          <w:rFonts w:asciiTheme="majorHAnsi" w:hAnsiTheme="majorHAnsi"/>
          <w:b/>
          <w:sz w:val="96"/>
        </w:rPr>
      </w:pPr>
      <w:r w:rsidRPr="00064280">
        <w:rPr>
          <w:rFonts w:asciiTheme="majorHAnsi" w:hAnsiTheme="majorHAnsi"/>
          <w:b/>
          <w:sz w:val="96"/>
        </w:rPr>
        <w:t>BA (Hons) Management Skills for the Workplace</w:t>
      </w:r>
    </w:p>
    <w:p w:rsidR="00064280" w:rsidRDefault="00064280" w:rsidP="00064280">
      <w:pPr>
        <w:jc w:val="center"/>
        <w:rPr>
          <w:rFonts w:asciiTheme="majorHAnsi" w:hAnsiTheme="majorHAnsi"/>
          <w:b/>
          <w:sz w:val="96"/>
        </w:rPr>
      </w:pPr>
      <w:r w:rsidRPr="00064280">
        <w:rPr>
          <w:rFonts w:asciiTheme="majorHAnsi" w:hAnsiTheme="majorHAnsi"/>
          <w:b/>
          <w:sz w:val="96"/>
        </w:rPr>
        <w:t>Developing Relationships and Workplace Management</w:t>
      </w:r>
    </w:p>
    <w:p w:rsidR="00064280" w:rsidRDefault="00064280" w:rsidP="00064280">
      <w:pPr>
        <w:jc w:val="center"/>
        <w:rPr>
          <w:rFonts w:asciiTheme="majorHAnsi" w:hAnsiTheme="majorHAnsi"/>
          <w:b/>
          <w:sz w:val="96"/>
        </w:rPr>
      </w:pPr>
      <w:r>
        <w:rPr>
          <w:rFonts w:asciiTheme="majorHAnsi" w:hAnsiTheme="majorHAnsi"/>
          <w:b/>
          <w:sz w:val="96"/>
        </w:rPr>
        <w:t>BMSK5002 – Brynach Heffernan</w:t>
      </w:r>
    </w:p>
    <w:p w:rsidR="00064280" w:rsidRPr="00F846A6" w:rsidRDefault="00064280" w:rsidP="00064280">
      <w:pPr>
        <w:jc w:val="both"/>
        <w:rPr>
          <w:b/>
          <w:sz w:val="32"/>
          <w:szCs w:val="32"/>
        </w:rPr>
      </w:pPr>
    </w:p>
    <w:p w:rsidR="00064280" w:rsidRPr="00F846A6" w:rsidRDefault="00064280" w:rsidP="00064280">
      <w:pPr>
        <w:jc w:val="both"/>
        <w:rPr>
          <w:b/>
          <w:sz w:val="32"/>
          <w:szCs w:val="32"/>
        </w:rPr>
      </w:pPr>
      <w:r w:rsidRPr="00F846A6">
        <w:rPr>
          <w:b/>
          <w:sz w:val="32"/>
          <w:szCs w:val="32"/>
          <w:u w:val="single"/>
        </w:rPr>
        <w:lastRenderedPageBreak/>
        <w:t>TASK 1</w:t>
      </w:r>
      <w:r w:rsidRPr="00F846A6">
        <w:rPr>
          <w:b/>
          <w:sz w:val="32"/>
          <w:szCs w:val="32"/>
        </w:rPr>
        <w:t xml:space="preserve"> </w:t>
      </w:r>
    </w:p>
    <w:p w:rsidR="00197B70" w:rsidRDefault="00197B70" w:rsidP="00064280">
      <w:pPr>
        <w:rPr>
          <w:sz w:val="24"/>
          <w:szCs w:val="24"/>
        </w:rPr>
      </w:pPr>
      <w:r>
        <w:rPr>
          <w:sz w:val="24"/>
          <w:szCs w:val="24"/>
        </w:rPr>
        <w:t xml:space="preserve">There are several development vehicles of on organisation which helps to enhance the performance of the employees to be more productive and creative. </w:t>
      </w:r>
      <w:r w:rsidR="00E64771">
        <w:rPr>
          <w:sz w:val="24"/>
          <w:szCs w:val="24"/>
        </w:rPr>
        <w:t xml:space="preserve">All these development vehicles are really important and play a key part in the workplace as it motivates and prompts the employees to work harder to achieve targets and goals in professional and personal career. </w:t>
      </w:r>
    </w:p>
    <w:p w:rsidR="00E64771" w:rsidRDefault="00E64771" w:rsidP="00064280">
      <w:pPr>
        <w:rPr>
          <w:sz w:val="24"/>
          <w:szCs w:val="24"/>
        </w:rPr>
      </w:pPr>
      <w:r>
        <w:rPr>
          <w:sz w:val="24"/>
          <w:szCs w:val="24"/>
        </w:rPr>
        <w:t xml:space="preserve">Below are some of the important development vehicles that are essential in an organisation: </w:t>
      </w:r>
    </w:p>
    <w:p w:rsidR="0059601F" w:rsidRDefault="0059601F" w:rsidP="00064280">
      <w:pPr>
        <w:rPr>
          <w:sz w:val="24"/>
          <w:szCs w:val="24"/>
        </w:rPr>
      </w:pPr>
      <w:r>
        <w:rPr>
          <w:sz w:val="24"/>
          <w:szCs w:val="24"/>
        </w:rPr>
        <w:t xml:space="preserve">Working in an organisation as an employee motivation to work is significant as this demonstrates the employees increased productivity and also allows the organisation to accomplish its goals with higher levels of output. </w:t>
      </w:r>
    </w:p>
    <w:p w:rsidR="0059601F" w:rsidRDefault="0059601F" w:rsidP="00064280">
      <w:pPr>
        <w:rPr>
          <w:noProof/>
          <w:sz w:val="24"/>
          <w:szCs w:val="24"/>
        </w:rPr>
      </w:pPr>
      <w:r w:rsidRPr="00266B38">
        <w:rPr>
          <w:b/>
          <w:sz w:val="24"/>
          <w:szCs w:val="24"/>
        </w:rPr>
        <w:t>Motivation</w:t>
      </w:r>
      <w:r>
        <w:rPr>
          <w:sz w:val="24"/>
          <w:szCs w:val="24"/>
        </w:rPr>
        <w:t xml:space="preserve"> is a development vehicle in an organisation as this means </w:t>
      </w:r>
      <w:r w:rsidR="00F71124">
        <w:rPr>
          <w:sz w:val="24"/>
          <w:szCs w:val="24"/>
        </w:rPr>
        <w:t xml:space="preserve">getting the employees actively involved in the decision-making process this entails them to work even harder to complete their part of the job role to help the company. There are several different motivation policies such as bonuses or other financial incentives. Recognising employee achievements and rewarding them is also a way of motivating them to do better. The main purpose of this is to give something back to the employees to look forward and achieve greater results. </w:t>
      </w:r>
      <w:r w:rsidR="00F71124" w:rsidRPr="00F71124">
        <w:rPr>
          <w:noProof/>
          <w:sz w:val="24"/>
          <w:szCs w:val="24"/>
        </w:rPr>
        <w:t xml:space="preserve">(Balle, </w:t>
      </w:r>
      <w:r w:rsidR="00F71124">
        <w:rPr>
          <w:noProof/>
          <w:sz w:val="24"/>
          <w:szCs w:val="24"/>
        </w:rPr>
        <w:t xml:space="preserve">L. </w:t>
      </w:r>
      <w:r w:rsidR="00F71124" w:rsidRPr="00F71124">
        <w:rPr>
          <w:noProof/>
          <w:sz w:val="24"/>
          <w:szCs w:val="24"/>
        </w:rPr>
        <w:t>2017)</w:t>
      </w:r>
      <w:r w:rsidR="00F71124">
        <w:rPr>
          <w:noProof/>
          <w:sz w:val="24"/>
          <w:szCs w:val="24"/>
        </w:rPr>
        <w:t>.</w:t>
      </w:r>
    </w:p>
    <w:p w:rsidR="00532ED1" w:rsidRDefault="001E2DBB" w:rsidP="00064280">
      <w:pPr>
        <w:rPr>
          <w:sz w:val="24"/>
          <w:szCs w:val="24"/>
        </w:rPr>
      </w:pPr>
      <w:r>
        <w:rPr>
          <w:sz w:val="24"/>
          <w:szCs w:val="24"/>
        </w:rPr>
        <w:t xml:space="preserve">According to a recent journal published in 2017 </w:t>
      </w:r>
      <w:r w:rsidR="00532ED1">
        <w:rPr>
          <w:sz w:val="24"/>
          <w:szCs w:val="24"/>
        </w:rPr>
        <w:t xml:space="preserve">Abraham </w:t>
      </w:r>
      <w:r w:rsidR="0024195B">
        <w:rPr>
          <w:sz w:val="24"/>
          <w:szCs w:val="24"/>
        </w:rPr>
        <w:t>Maslow</w:t>
      </w:r>
      <w:r w:rsidR="00C374C4">
        <w:rPr>
          <w:sz w:val="24"/>
          <w:szCs w:val="24"/>
        </w:rPr>
        <w:t xml:space="preserve"> in 1943</w:t>
      </w:r>
      <w:r w:rsidR="0024195B">
        <w:rPr>
          <w:sz w:val="24"/>
          <w:szCs w:val="24"/>
        </w:rPr>
        <w:t xml:space="preserve"> developed a theory of how all motivations are connected. He called his theory a ‘need hierarchy’. He divided the need hierarchy into different sections defining the needs of people in an organisation and after that level of need is met people are no longer motivated and they go up to the next level </w:t>
      </w:r>
      <w:r w:rsidR="005D101A">
        <w:rPr>
          <w:sz w:val="24"/>
          <w:szCs w:val="24"/>
        </w:rPr>
        <w:t xml:space="preserve">to meet their needs. According to Maslow the need of self-actualization is the most important aspect of the theory. </w:t>
      </w:r>
      <w:r w:rsidR="005D101A" w:rsidRPr="005D101A">
        <w:rPr>
          <w:noProof/>
          <w:sz w:val="24"/>
          <w:szCs w:val="24"/>
        </w:rPr>
        <w:t>(Suyono,</w:t>
      </w:r>
      <w:r w:rsidR="005D101A">
        <w:rPr>
          <w:noProof/>
          <w:sz w:val="24"/>
          <w:szCs w:val="24"/>
        </w:rPr>
        <w:t xml:space="preserve"> J &amp; Mudjanarko</w:t>
      </w:r>
      <w:r>
        <w:rPr>
          <w:noProof/>
          <w:sz w:val="24"/>
          <w:szCs w:val="24"/>
        </w:rPr>
        <w:t>, S.W.</w:t>
      </w:r>
      <w:r w:rsidR="005D101A" w:rsidRPr="005D101A">
        <w:rPr>
          <w:noProof/>
          <w:sz w:val="24"/>
          <w:szCs w:val="24"/>
        </w:rPr>
        <w:t xml:space="preserve"> 2017)</w:t>
      </w:r>
      <w:r>
        <w:rPr>
          <w:noProof/>
          <w:sz w:val="24"/>
          <w:szCs w:val="24"/>
        </w:rPr>
        <w:t>.</w:t>
      </w:r>
    </w:p>
    <w:p w:rsidR="0059601F" w:rsidRDefault="00AD2AF3" w:rsidP="00064280">
      <w:pPr>
        <w:rPr>
          <w:rFonts w:ascii="Open Sans" w:hAnsi="Open Sans"/>
          <w:color w:val="000000"/>
          <w:lang w:val="en"/>
        </w:rPr>
      </w:pPr>
      <w:r w:rsidRPr="00AD2AF3">
        <w:rPr>
          <w:noProof/>
          <w:color w:val="0000FF"/>
          <w:lang w:eastAsia="en-GB"/>
        </w:rPr>
        <w:drawing>
          <wp:inline distT="0" distB="0" distL="0" distR="0">
            <wp:extent cx="4067175" cy="2667000"/>
            <wp:effectExtent l="0" t="0" r="0" b="0"/>
            <wp:docPr id="1" name="irc_mi" descr="Image result for maslow theory of motivation in an organisatio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aslow theory of motivation in an organisation">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7175" cy="2667000"/>
                    </a:xfrm>
                    <a:prstGeom prst="rect">
                      <a:avLst/>
                    </a:prstGeom>
                    <a:noFill/>
                    <a:ln>
                      <a:noFill/>
                    </a:ln>
                  </pic:spPr>
                </pic:pic>
              </a:graphicData>
            </a:graphic>
          </wp:inline>
        </w:drawing>
      </w:r>
    </w:p>
    <w:p w:rsidR="0059601F" w:rsidRDefault="0059601F" w:rsidP="00064280">
      <w:pPr>
        <w:rPr>
          <w:sz w:val="24"/>
          <w:szCs w:val="24"/>
        </w:rPr>
      </w:pPr>
    </w:p>
    <w:p w:rsidR="001E2DBB" w:rsidRDefault="001E2DBB" w:rsidP="00064280">
      <w:pPr>
        <w:rPr>
          <w:sz w:val="24"/>
          <w:szCs w:val="24"/>
        </w:rPr>
      </w:pPr>
    </w:p>
    <w:p w:rsidR="001E2DBB" w:rsidRDefault="001E2DBB" w:rsidP="00064280">
      <w:pPr>
        <w:rPr>
          <w:sz w:val="24"/>
          <w:szCs w:val="24"/>
        </w:rPr>
      </w:pPr>
    </w:p>
    <w:p w:rsidR="001E2DBB" w:rsidRDefault="00B33A1A" w:rsidP="00064280">
      <w:pPr>
        <w:rPr>
          <w:sz w:val="24"/>
          <w:szCs w:val="24"/>
        </w:rPr>
      </w:pPr>
      <w:r w:rsidRPr="00266B38">
        <w:rPr>
          <w:b/>
          <w:sz w:val="24"/>
          <w:szCs w:val="24"/>
        </w:rPr>
        <w:t>Performance Management</w:t>
      </w:r>
      <w:r>
        <w:rPr>
          <w:sz w:val="24"/>
          <w:szCs w:val="24"/>
        </w:rPr>
        <w:t xml:space="preserve"> is a critical and necessary component for individual and organisational effectiveness. Managing a large group of workers or focusing on own performance to sustain and improve further is an aim of performance management. It Is a process needed for improvement to occur. </w:t>
      </w:r>
    </w:p>
    <w:p w:rsidR="00B33A1A" w:rsidRDefault="00B33A1A" w:rsidP="00064280">
      <w:pPr>
        <w:rPr>
          <w:sz w:val="24"/>
          <w:szCs w:val="24"/>
        </w:rPr>
      </w:pPr>
      <w:r>
        <w:rPr>
          <w:sz w:val="24"/>
          <w:szCs w:val="24"/>
        </w:rPr>
        <w:t>The process of performance management in an organisation are:</w:t>
      </w:r>
    </w:p>
    <w:p w:rsidR="00047688" w:rsidRDefault="00B33A1A" w:rsidP="00064280">
      <w:pPr>
        <w:rPr>
          <w:noProof/>
          <w:sz w:val="24"/>
          <w:szCs w:val="24"/>
        </w:rPr>
      </w:pPr>
      <w:r>
        <w:rPr>
          <w:sz w:val="24"/>
          <w:szCs w:val="24"/>
        </w:rPr>
        <w:t xml:space="preserve">Performance – Observation – Evaluation </w:t>
      </w:r>
      <w:r w:rsidR="00047688">
        <w:rPr>
          <w:sz w:val="24"/>
          <w:szCs w:val="24"/>
        </w:rPr>
        <w:t xml:space="preserve">(Increasing accuracy) – Feedback – Dealing with feedback – Performance – Improvement – Future performance. </w:t>
      </w:r>
      <w:r w:rsidR="00047688" w:rsidRPr="00047688">
        <w:rPr>
          <w:noProof/>
          <w:sz w:val="24"/>
          <w:szCs w:val="24"/>
        </w:rPr>
        <w:t xml:space="preserve">(Cardy, </w:t>
      </w:r>
      <w:r w:rsidR="00047688">
        <w:rPr>
          <w:noProof/>
          <w:sz w:val="24"/>
          <w:szCs w:val="24"/>
        </w:rPr>
        <w:t xml:space="preserve">R.L. </w:t>
      </w:r>
      <w:r w:rsidR="00047688" w:rsidRPr="00047688">
        <w:rPr>
          <w:noProof/>
          <w:sz w:val="24"/>
          <w:szCs w:val="24"/>
        </w:rPr>
        <w:t>2011)</w:t>
      </w:r>
      <w:r w:rsidR="00047688">
        <w:rPr>
          <w:noProof/>
          <w:sz w:val="24"/>
          <w:szCs w:val="24"/>
        </w:rPr>
        <w:t xml:space="preserve">. </w:t>
      </w:r>
    </w:p>
    <w:p w:rsidR="00DD3322" w:rsidRDefault="000F5452" w:rsidP="00064280">
      <w:pPr>
        <w:rPr>
          <w:sz w:val="24"/>
          <w:szCs w:val="24"/>
        </w:rPr>
      </w:pPr>
      <w:r>
        <w:rPr>
          <w:noProof/>
          <w:lang w:eastAsia="en-GB"/>
        </w:rPr>
        <w:drawing>
          <wp:anchor distT="0" distB="0" distL="114300" distR="114300" simplePos="0" relativeHeight="251667456" behindDoc="0" locked="0" layoutInCell="1" allowOverlap="1" wp14:anchorId="18CA0502">
            <wp:simplePos x="0" y="0"/>
            <wp:positionH relativeFrom="column">
              <wp:posOffset>4206240</wp:posOffset>
            </wp:positionH>
            <wp:positionV relativeFrom="paragraph">
              <wp:posOffset>70485</wp:posOffset>
            </wp:positionV>
            <wp:extent cx="2242185" cy="1339850"/>
            <wp:effectExtent l="0" t="0" r="5715" b="0"/>
            <wp:wrapSquare wrapText="bothSides"/>
            <wp:docPr id="10" name="Picture 10" descr="C:\Users\owner\AppData\Local\Microsoft\Windows\INetCache\Content.MSO\25C6EC0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owner\AppData\Local\Microsoft\Windows\INetCache\Content.MSO\25C6EC04.tmp"/>
                    <pic:cNvPicPr>
                      <a:picLocks noChangeAspect="1" noChangeArrowheads="1"/>
                    </pic:cNvPicPr>
                  </pic:nvPicPr>
                  <pic:blipFill rotWithShape="1">
                    <a:blip r:embed="rId10">
                      <a:extLst>
                        <a:ext uri="{28A0092B-C50C-407E-A947-70E740481C1C}">
                          <a14:useLocalDpi xmlns:a14="http://schemas.microsoft.com/office/drawing/2010/main" val="0"/>
                        </a:ext>
                      </a:extLst>
                    </a:blip>
                    <a:srcRect l="5015" t="8457" r="3880" b="9453"/>
                    <a:stretch/>
                  </pic:blipFill>
                  <pic:spPr bwMode="auto">
                    <a:xfrm>
                      <a:off x="0" y="0"/>
                      <a:ext cx="2242185" cy="1339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E42A4">
        <w:rPr>
          <w:sz w:val="24"/>
          <w:szCs w:val="24"/>
        </w:rPr>
        <w:t xml:space="preserve">The AMO theory </w:t>
      </w:r>
      <w:r w:rsidR="00AB34B1">
        <w:rPr>
          <w:sz w:val="24"/>
          <w:szCs w:val="24"/>
        </w:rPr>
        <w:t xml:space="preserve">stands for Ability, Motivation and Opportunity to gain good employee performance. </w:t>
      </w:r>
      <w:r w:rsidR="006F71B6">
        <w:rPr>
          <w:sz w:val="24"/>
          <w:szCs w:val="24"/>
        </w:rPr>
        <w:t>The theory helps increases the ability of the employees, motivating them and giving them a great opportunity to provide a better service to the organisation.</w:t>
      </w:r>
      <w:r w:rsidR="00DD3322">
        <w:rPr>
          <w:sz w:val="24"/>
          <w:szCs w:val="24"/>
        </w:rPr>
        <w:t xml:space="preserve"> However, if any of the elements is missing the performance is likely to be barred. The theory helps provide managers with a tool that can help improve and enhance performance of their employees.  </w:t>
      </w:r>
    </w:p>
    <w:p w:rsidR="00DD3322" w:rsidRDefault="00DD3322" w:rsidP="00064280">
      <w:pPr>
        <w:rPr>
          <w:sz w:val="24"/>
          <w:szCs w:val="24"/>
        </w:rPr>
      </w:pPr>
      <w:r>
        <w:rPr>
          <w:sz w:val="24"/>
          <w:szCs w:val="24"/>
        </w:rPr>
        <w:t xml:space="preserve">According to a case study published in 2016 Google has topped the great place to work list in 2013 and 2014 and has remained in the top five. They rate their employee performances based on two things: What the employee achieved and their behaviour on how they achieved it. </w:t>
      </w:r>
      <w:r>
        <w:rPr>
          <w:sz w:val="24"/>
          <w:szCs w:val="24"/>
        </w:rPr>
        <w:fldChar w:fldCharType="begin"/>
      </w:r>
      <w:r>
        <w:rPr>
          <w:sz w:val="24"/>
          <w:szCs w:val="24"/>
        </w:rPr>
        <w:instrText xml:space="preserve"> CITATION How16 \l 2057 </w:instrText>
      </w:r>
      <w:r>
        <w:rPr>
          <w:sz w:val="24"/>
          <w:szCs w:val="24"/>
        </w:rPr>
        <w:fldChar w:fldCharType="separate"/>
      </w:r>
      <w:r w:rsidRPr="00DD3322">
        <w:rPr>
          <w:noProof/>
          <w:sz w:val="24"/>
          <w:szCs w:val="24"/>
        </w:rPr>
        <w:t>(How Google does performance review, 2016)</w:t>
      </w:r>
      <w:r>
        <w:rPr>
          <w:sz w:val="24"/>
          <w:szCs w:val="24"/>
        </w:rPr>
        <w:fldChar w:fldCharType="end"/>
      </w:r>
      <w:r>
        <w:rPr>
          <w:sz w:val="24"/>
          <w:szCs w:val="24"/>
        </w:rPr>
        <w:t xml:space="preserve">. </w:t>
      </w:r>
    </w:p>
    <w:p w:rsidR="00A7419B" w:rsidRDefault="00A7419B" w:rsidP="00064280">
      <w:pPr>
        <w:rPr>
          <w:rFonts w:cs="Arial"/>
          <w:noProof/>
          <w:sz w:val="24"/>
        </w:rPr>
      </w:pPr>
      <w:r w:rsidRPr="00266B38">
        <w:rPr>
          <w:b/>
          <w:sz w:val="24"/>
          <w:szCs w:val="24"/>
        </w:rPr>
        <w:t>Engaging employees</w:t>
      </w:r>
      <w:r>
        <w:rPr>
          <w:sz w:val="24"/>
          <w:szCs w:val="24"/>
        </w:rPr>
        <w:t xml:space="preserve"> in an organisation is a crucial factor for productivity</w:t>
      </w:r>
      <w:r w:rsidR="00266B38">
        <w:rPr>
          <w:sz w:val="24"/>
          <w:szCs w:val="24"/>
        </w:rPr>
        <w:t>, effectiveness and success of an engaged employee as well as the organisation.</w:t>
      </w:r>
      <w:r w:rsidR="00266B38" w:rsidRPr="00266B38">
        <w:rPr>
          <w:sz w:val="28"/>
          <w:szCs w:val="24"/>
        </w:rPr>
        <w:t xml:space="preserve"> </w:t>
      </w:r>
      <w:r w:rsidR="00266B38" w:rsidRPr="00266B38">
        <w:rPr>
          <w:rFonts w:cs="Arial"/>
          <w:sz w:val="24"/>
        </w:rPr>
        <w:t>Employee Engagement familiarises that engagement has to be seen in five different scopes: the company, the employee, the team, the network and the society</w:t>
      </w:r>
      <w:r w:rsidR="00266B38">
        <w:rPr>
          <w:rFonts w:cs="Arial"/>
          <w:sz w:val="24"/>
        </w:rPr>
        <w:t xml:space="preserve">. </w:t>
      </w:r>
      <w:r w:rsidR="00266B38" w:rsidRPr="00266B38">
        <w:rPr>
          <w:rFonts w:cs="Arial"/>
          <w:noProof/>
          <w:sz w:val="24"/>
        </w:rPr>
        <w:t xml:space="preserve">(Gartner, </w:t>
      </w:r>
      <w:r w:rsidR="00266B38">
        <w:rPr>
          <w:rFonts w:cs="Arial"/>
          <w:noProof/>
          <w:sz w:val="24"/>
        </w:rPr>
        <w:t xml:space="preserve">J. </w:t>
      </w:r>
      <w:r w:rsidR="00266B38" w:rsidRPr="00266B38">
        <w:rPr>
          <w:rFonts w:cs="Arial"/>
          <w:noProof/>
          <w:sz w:val="24"/>
        </w:rPr>
        <w:t>2017)</w:t>
      </w:r>
      <w:r w:rsidR="00266B38">
        <w:rPr>
          <w:rFonts w:cs="Arial"/>
          <w:noProof/>
          <w:sz w:val="24"/>
        </w:rPr>
        <w:t>.</w:t>
      </w:r>
    </w:p>
    <w:p w:rsidR="00A4152A" w:rsidRDefault="00A4152A" w:rsidP="00064280">
      <w:pPr>
        <w:rPr>
          <w:sz w:val="24"/>
          <w:szCs w:val="24"/>
        </w:rPr>
      </w:pPr>
      <w:r>
        <w:rPr>
          <w:sz w:val="24"/>
          <w:szCs w:val="24"/>
        </w:rPr>
        <w:t xml:space="preserve">Employee engagement is a development vehicle </w:t>
      </w:r>
      <w:r w:rsidR="00BE6B33">
        <w:rPr>
          <w:sz w:val="24"/>
          <w:szCs w:val="24"/>
        </w:rPr>
        <w:t>for any organisation as this means that the employees are not only satisfied with their jobs but they are willing to go that extra mile to accomplish the goals and vision of the company without worrying about the pay and rewards. An engaged employee is:</w:t>
      </w:r>
    </w:p>
    <w:p w:rsidR="00BE6B33" w:rsidRDefault="00BE6B33" w:rsidP="00BE6B33">
      <w:pPr>
        <w:pStyle w:val="ListParagraph"/>
        <w:numPr>
          <w:ilvl w:val="0"/>
          <w:numId w:val="1"/>
        </w:numPr>
        <w:rPr>
          <w:sz w:val="24"/>
          <w:szCs w:val="24"/>
        </w:rPr>
      </w:pPr>
      <w:r>
        <w:rPr>
          <w:sz w:val="24"/>
          <w:szCs w:val="24"/>
        </w:rPr>
        <w:t xml:space="preserve">Loyal to the organisation </w:t>
      </w:r>
    </w:p>
    <w:p w:rsidR="00BE6B33" w:rsidRDefault="00BE6B33" w:rsidP="00BE6B33">
      <w:pPr>
        <w:pStyle w:val="ListParagraph"/>
        <w:numPr>
          <w:ilvl w:val="0"/>
          <w:numId w:val="1"/>
        </w:numPr>
        <w:rPr>
          <w:sz w:val="24"/>
          <w:szCs w:val="24"/>
        </w:rPr>
      </w:pPr>
      <w:r>
        <w:rPr>
          <w:sz w:val="24"/>
          <w:szCs w:val="24"/>
        </w:rPr>
        <w:t>Seeks opportunities to grow</w:t>
      </w:r>
    </w:p>
    <w:p w:rsidR="00BE6B33" w:rsidRDefault="00BE6B33" w:rsidP="00BE6B33">
      <w:pPr>
        <w:pStyle w:val="ListParagraph"/>
        <w:numPr>
          <w:ilvl w:val="0"/>
          <w:numId w:val="1"/>
        </w:numPr>
        <w:rPr>
          <w:sz w:val="24"/>
          <w:szCs w:val="24"/>
        </w:rPr>
      </w:pPr>
      <w:r>
        <w:rPr>
          <w:sz w:val="24"/>
          <w:szCs w:val="24"/>
        </w:rPr>
        <w:t>Empowered to share ideas and opinions</w:t>
      </w:r>
    </w:p>
    <w:p w:rsidR="000F5452" w:rsidRDefault="00BE6B33" w:rsidP="00BE6B33">
      <w:pPr>
        <w:pStyle w:val="ListParagraph"/>
        <w:numPr>
          <w:ilvl w:val="0"/>
          <w:numId w:val="1"/>
        </w:numPr>
        <w:rPr>
          <w:sz w:val="24"/>
          <w:szCs w:val="24"/>
        </w:rPr>
      </w:pPr>
      <w:r>
        <w:rPr>
          <w:sz w:val="24"/>
          <w:szCs w:val="24"/>
        </w:rPr>
        <w:t>Puts in extra effort to accomplish the goals of the organisation</w:t>
      </w:r>
    </w:p>
    <w:p w:rsidR="000F5452" w:rsidRDefault="00BE6B33" w:rsidP="000F5452">
      <w:pPr>
        <w:rPr>
          <w:sz w:val="24"/>
          <w:szCs w:val="24"/>
        </w:rPr>
      </w:pPr>
      <w:r w:rsidRPr="000F5452">
        <w:rPr>
          <w:sz w:val="24"/>
          <w:szCs w:val="24"/>
        </w:rPr>
        <w:t xml:space="preserve">According to the CIPD </w:t>
      </w:r>
      <w:r w:rsidR="00957235" w:rsidRPr="000F5452">
        <w:rPr>
          <w:sz w:val="24"/>
          <w:szCs w:val="24"/>
        </w:rPr>
        <w:t xml:space="preserve">research report produced in </w:t>
      </w:r>
      <w:r w:rsidR="00156794" w:rsidRPr="000F5452">
        <w:rPr>
          <w:sz w:val="24"/>
          <w:szCs w:val="24"/>
        </w:rPr>
        <w:t xml:space="preserve">January </w:t>
      </w:r>
      <w:r w:rsidR="00957235" w:rsidRPr="000F5452">
        <w:rPr>
          <w:sz w:val="24"/>
          <w:szCs w:val="24"/>
        </w:rPr>
        <w:t xml:space="preserve">2010 Employee engagement is defined as being completely present throughout </w:t>
      </w:r>
      <w:r w:rsidR="00C90E53" w:rsidRPr="000F5452">
        <w:rPr>
          <w:sz w:val="24"/>
          <w:szCs w:val="24"/>
        </w:rPr>
        <w:t>the performance of work by willingly contributing</w:t>
      </w:r>
    </w:p>
    <w:p w:rsidR="002F7E47" w:rsidRPr="000F5452" w:rsidRDefault="00C90E53" w:rsidP="000F5452">
      <w:pPr>
        <w:rPr>
          <w:sz w:val="24"/>
          <w:szCs w:val="24"/>
        </w:rPr>
      </w:pPr>
      <w:r w:rsidRPr="000F5452">
        <w:rPr>
          <w:sz w:val="24"/>
          <w:szCs w:val="24"/>
        </w:rPr>
        <w:t xml:space="preserve"> </w:t>
      </w:r>
      <w:r w:rsidRPr="000F5452">
        <w:rPr>
          <w:b/>
          <w:sz w:val="24"/>
          <w:szCs w:val="24"/>
        </w:rPr>
        <w:t>Intellectual engagement</w:t>
      </w:r>
      <w:r w:rsidRPr="000F5452">
        <w:rPr>
          <w:sz w:val="24"/>
          <w:szCs w:val="24"/>
        </w:rPr>
        <w:t xml:space="preserve"> – Thinking critically and creatively with a commitment to explore and perform better. </w:t>
      </w:r>
    </w:p>
    <w:p w:rsidR="00C90E53" w:rsidRDefault="00C90E53" w:rsidP="00BE6B33">
      <w:pPr>
        <w:rPr>
          <w:sz w:val="24"/>
          <w:szCs w:val="24"/>
        </w:rPr>
      </w:pPr>
      <w:r w:rsidRPr="002F7E47">
        <w:rPr>
          <w:b/>
          <w:sz w:val="24"/>
          <w:szCs w:val="24"/>
        </w:rPr>
        <w:t>Affective engagement</w:t>
      </w:r>
      <w:r>
        <w:rPr>
          <w:sz w:val="24"/>
          <w:szCs w:val="24"/>
        </w:rPr>
        <w:t xml:space="preserve"> – </w:t>
      </w:r>
      <w:r w:rsidR="002F7E47">
        <w:rPr>
          <w:sz w:val="24"/>
          <w:szCs w:val="24"/>
        </w:rPr>
        <w:t>Feeling optimistic as progressing further.</w:t>
      </w:r>
    </w:p>
    <w:p w:rsidR="000F5452" w:rsidRDefault="000F5452" w:rsidP="00BE6B33">
      <w:pPr>
        <w:rPr>
          <w:b/>
          <w:sz w:val="24"/>
          <w:szCs w:val="24"/>
        </w:rPr>
      </w:pPr>
    </w:p>
    <w:p w:rsidR="000F5452" w:rsidRDefault="000F5452" w:rsidP="00BE6B33">
      <w:pPr>
        <w:rPr>
          <w:b/>
          <w:sz w:val="24"/>
          <w:szCs w:val="24"/>
        </w:rPr>
      </w:pPr>
    </w:p>
    <w:p w:rsidR="000F5452" w:rsidRDefault="002F7E47" w:rsidP="00BE6B33">
      <w:pPr>
        <w:rPr>
          <w:sz w:val="24"/>
          <w:szCs w:val="24"/>
        </w:rPr>
      </w:pPr>
      <w:r w:rsidRPr="002F7E47">
        <w:rPr>
          <w:b/>
          <w:sz w:val="24"/>
          <w:szCs w:val="24"/>
        </w:rPr>
        <w:t>S</w:t>
      </w:r>
      <w:r w:rsidR="00C90E53" w:rsidRPr="002F7E47">
        <w:rPr>
          <w:b/>
          <w:sz w:val="24"/>
          <w:szCs w:val="24"/>
        </w:rPr>
        <w:t>ocial engagement</w:t>
      </w:r>
      <w:r>
        <w:rPr>
          <w:sz w:val="24"/>
          <w:szCs w:val="24"/>
        </w:rPr>
        <w:t xml:space="preserve"> – Can help keep the work environment stress free as everyone is engaging with each other to bring improvements to their work. </w:t>
      </w:r>
    </w:p>
    <w:p w:rsidR="00BE6B33" w:rsidRDefault="002F7E47" w:rsidP="00BE6B33">
      <w:pPr>
        <w:rPr>
          <w:sz w:val="24"/>
          <w:szCs w:val="24"/>
        </w:rPr>
      </w:pPr>
      <w:r w:rsidRPr="002F7E47">
        <w:rPr>
          <w:noProof/>
          <w:sz w:val="24"/>
          <w:szCs w:val="24"/>
        </w:rPr>
        <w:t xml:space="preserve">(Alfes, </w:t>
      </w:r>
      <w:r>
        <w:rPr>
          <w:noProof/>
          <w:sz w:val="24"/>
          <w:szCs w:val="24"/>
        </w:rPr>
        <w:t>K, Truss, C, Soane, E.</w:t>
      </w:r>
      <w:r w:rsidR="00156794">
        <w:rPr>
          <w:noProof/>
          <w:sz w:val="24"/>
          <w:szCs w:val="24"/>
        </w:rPr>
        <w:t xml:space="preserve"> </w:t>
      </w:r>
      <w:r>
        <w:rPr>
          <w:noProof/>
          <w:sz w:val="24"/>
          <w:szCs w:val="24"/>
        </w:rPr>
        <w:t>C</w:t>
      </w:r>
      <w:r w:rsidR="00156794">
        <w:rPr>
          <w:noProof/>
          <w:sz w:val="24"/>
          <w:szCs w:val="24"/>
        </w:rPr>
        <w:t xml:space="preserve">, Rees, C &amp; Gatenby, M. </w:t>
      </w:r>
      <w:r w:rsidRPr="002F7E47">
        <w:rPr>
          <w:noProof/>
          <w:sz w:val="24"/>
          <w:szCs w:val="24"/>
        </w:rPr>
        <w:t>January 2010)</w:t>
      </w:r>
      <w:r w:rsidR="00156794">
        <w:rPr>
          <w:noProof/>
          <w:sz w:val="24"/>
          <w:szCs w:val="24"/>
        </w:rPr>
        <w:t xml:space="preserve">. </w:t>
      </w:r>
    </w:p>
    <w:p w:rsidR="000F5452" w:rsidRDefault="000F5452" w:rsidP="00BE6B33">
      <w:pPr>
        <w:rPr>
          <w:noProof/>
          <w:sz w:val="24"/>
          <w:szCs w:val="24"/>
        </w:rPr>
      </w:pPr>
    </w:p>
    <w:p w:rsidR="00C374C4" w:rsidRDefault="00C374C4" w:rsidP="00BE6B33">
      <w:pPr>
        <w:rPr>
          <w:rFonts w:cs="Calibri"/>
          <w:noProof/>
          <w:color w:val="000000"/>
          <w:sz w:val="24"/>
          <w:szCs w:val="24"/>
        </w:rPr>
      </w:pPr>
      <w:r w:rsidRPr="00FC750C">
        <w:rPr>
          <w:rFonts w:cs="Calibri"/>
          <w:b/>
          <w:noProof/>
          <w:sz w:val="24"/>
          <w:szCs w:val="24"/>
        </w:rPr>
        <w:t>Learning Organisation</w:t>
      </w:r>
      <w:r w:rsidR="00FC750C" w:rsidRPr="00FC750C">
        <w:rPr>
          <w:rFonts w:cs="Calibri"/>
          <w:b/>
          <w:noProof/>
          <w:sz w:val="24"/>
          <w:szCs w:val="24"/>
        </w:rPr>
        <w:t xml:space="preserve"> </w:t>
      </w:r>
      <w:r w:rsidR="00FC750C" w:rsidRPr="00FC750C">
        <w:rPr>
          <w:rFonts w:cs="Calibri"/>
          <w:noProof/>
          <w:sz w:val="24"/>
          <w:szCs w:val="24"/>
        </w:rPr>
        <w:t>in academic words defines</w:t>
      </w:r>
      <w:r w:rsidR="00FC750C" w:rsidRPr="00FC750C">
        <w:rPr>
          <w:rFonts w:cs="Calibri"/>
          <w:color w:val="222222"/>
          <w:sz w:val="24"/>
          <w:szCs w:val="24"/>
        </w:rPr>
        <w:t xml:space="preserve"> </w:t>
      </w:r>
      <w:r w:rsidR="00FC750C">
        <w:rPr>
          <w:rFonts w:cs="Calibri"/>
          <w:color w:val="222222"/>
          <w:sz w:val="24"/>
          <w:szCs w:val="24"/>
        </w:rPr>
        <w:t>“</w:t>
      </w:r>
      <w:r w:rsidR="00FC750C" w:rsidRPr="00FC750C">
        <w:rPr>
          <w:rFonts w:cs="Calibri"/>
          <w:color w:val="222222"/>
          <w:sz w:val="24"/>
          <w:szCs w:val="24"/>
        </w:rPr>
        <w:t xml:space="preserve">individuals, grouping and organizational </w:t>
      </w:r>
      <w:r w:rsidR="00FC750C" w:rsidRPr="00FC750C">
        <w:rPr>
          <w:rFonts w:cs="Calibri"/>
          <w:bCs/>
          <w:color w:val="000000"/>
          <w:sz w:val="24"/>
          <w:szCs w:val="24"/>
        </w:rPr>
        <w:t>learning</w:t>
      </w:r>
      <w:r w:rsidR="00FC750C" w:rsidRPr="00FC750C">
        <w:rPr>
          <w:rFonts w:cs="Calibri"/>
          <w:color w:val="222222"/>
          <w:sz w:val="24"/>
          <w:szCs w:val="24"/>
        </w:rPr>
        <w:t xml:space="preserve"> with the simultaneous proceeding effort for organizational and individual </w:t>
      </w:r>
      <w:r w:rsidR="00FC750C" w:rsidRPr="00FC750C">
        <w:rPr>
          <w:rFonts w:cs="Calibri"/>
          <w:bCs/>
          <w:color w:val="000000"/>
          <w:sz w:val="24"/>
          <w:szCs w:val="24"/>
        </w:rPr>
        <w:t>learning</w:t>
      </w:r>
      <w:r w:rsidR="00FC750C">
        <w:rPr>
          <w:rFonts w:cs="Calibri"/>
          <w:bCs/>
          <w:color w:val="000000"/>
          <w:sz w:val="24"/>
          <w:szCs w:val="24"/>
        </w:rPr>
        <w:t xml:space="preserve">”. </w:t>
      </w:r>
      <w:r w:rsidR="00FC750C" w:rsidRPr="00FC750C">
        <w:rPr>
          <w:rFonts w:cs="Calibri"/>
          <w:noProof/>
          <w:color w:val="000000"/>
          <w:sz w:val="24"/>
          <w:szCs w:val="24"/>
        </w:rPr>
        <w:t xml:space="preserve">(Örtenblad, </w:t>
      </w:r>
      <w:r w:rsidR="00FC750C">
        <w:rPr>
          <w:rFonts w:cs="Calibri"/>
          <w:noProof/>
          <w:color w:val="000000"/>
          <w:sz w:val="24"/>
          <w:szCs w:val="24"/>
        </w:rPr>
        <w:t xml:space="preserve">A. </w:t>
      </w:r>
      <w:r w:rsidR="00FC750C" w:rsidRPr="00FC750C">
        <w:rPr>
          <w:rFonts w:cs="Calibri"/>
          <w:noProof/>
          <w:color w:val="000000"/>
          <w:sz w:val="24"/>
          <w:szCs w:val="24"/>
        </w:rPr>
        <w:t>2018)</w:t>
      </w:r>
      <w:r w:rsidR="00FC750C">
        <w:rPr>
          <w:rFonts w:cs="Calibri"/>
          <w:noProof/>
          <w:color w:val="000000"/>
          <w:sz w:val="24"/>
          <w:szCs w:val="24"/>
        </w:rPr>
        <w:t>.</w:t>
      </w:r>
    </w:p>
    <w:p w:rsidR="00743082" w:rsidRDefault="0009059E" w:rsidP="00743082">
      <w:pPr>
        <w:rPr>
          <w:rFonts w:cs="Calibri"/>
          <w:noProof/>
          <w:color w:val="000000"/>
          <w:sz w:val="24"/>
          <w:szCs w:val="24"/>
        </w:rPr>
      </w:pPr>
      <w:r>
        <w:rPr>
          <w:rFonts w:cs="Calibri"/>
          <w:noProof/>
          <w:color w:val="000000"/>
          <w:sz w:val="24"/>
          <w:szCs w:val="24"/>
        </w:rPr>
        <w:t>Learning organisations</w:t>
      </w:r>
      <w:r w:rsidR="005B4269">
        <w:rPr>
          <w:rFonts w:cs="Calibri"/>
          <w:noProof/>
          <w:color w:val="000000"/>
          <w:sz w:val="24"/>
          <w:szCs w:val="24"/>
        </w:rPr>
        <w:t xml:space="preserve"> is a development </w:t>
      </w:r>
      <w:r w:rsidR="00281B5A">
        <w:rPr>
          <w:rFonts w:cs="Calibri"/>
          <w:noProof/>
          <w:color w:val="000000"/>
          <w:sz w:val="24"/>
          <w:szCs w:val="24"/>
        </w:rPr>
        <w:t>veh</w:t>
      </w:r>
      <w:r w:rsidR="005B4269">
        <w:rPr>
          <w:rFonts w:cs="Calibri"/>
          <w:noProof/>
          <w:color w:val="000000"/>
          <w:sz w:val="24"/>
          <w:szCs w:val="24"/>
        </w:rPr>
        <w:t>i</w:t>
      </w:r>
      <w:r w:rsidR="00281B5A">
        <w:rPr>
          <w:rFonts w:cs="Calibri"/>
          <w:noProof/>
          <w:color w:val="000000"/>
          <w:sz w:val="24"/>
          <w:szCs w:val="24"/>
        </w:rPr>
        <w:t>c</w:t>
      </w:r>
      <w:r w:rsidR="005B4269">
        <w:rPr>
          <w:rFonts w:cs="Calibri"/>
          <w:noProof/>
          <w:color w:val="000000"/>
          <w:sz w:val="24"/>
          <w:szCs w:val="24"/>
        </w:rPr>
        <w:t>le as they</w:t>
      </w:r>
      <w:r>
        <w:rPr>
          <w:rFonts w:cs="Calibri"/>
          <w:noProof/>
          <w:color w:val="000000"/>
          <w:sz w:val="24"/>
          <w:szCs w:val="24"/>
        </w:rPr>
        <w:t xml:space="preserve"> have their own values which inspires and help supports their employees continuous learning within the organisation. It allows employees to critically think in certain activities also allowing the organisation to expand and rise with the sudden speed of change and competition. </w:t>
      </w:r>
    </w:p>
    <w:p w:rsidR="00743082" w:rsidRDefault="000F5452" w:rsidP="00743082">
      <w:pPr>
        <w:rPr>
          <w:rFonts w:cs="Calibri"/>
          <w:noProof/>
          <w:color w:val="000000"/>
          <w:sz w:val="24"/>
          <w:szCs w:val="24"/>
        </w:rPr>
      </w:pPr>
      <w:r>
        <w:rPr>
          <w:noProof/>
          <w:color w:val="0000FF"/>
          <w:lang w:eastAsia="en-GB"/>
        </w:rPr>
        <w:drawing>
          <wp:anchor distT="0" distB="0" distL="114300" distR="114300" simplePos="0" relativeHeight="251666432" behindDoc="0" locked="0" layoutInCell="1" allowOverlap="1" wp14:anchorId="1BB39ADD">
            <wp:simplePos x="0" y="0"/>
            <wp:positionH relativeFrom="column">
              <wp:posOffset>3339465</wp:posOffset>
            </wp:positionH>
            <wp:positionV relativeFrom="paragraph">
              <wp:posOffset>27940</wp:posOffset>
            </wp:positionV>
            <wp:extent cx="3124835" cy="2354580"/>
            <wp:effectExtent l="0" t="0" r="0" b="7620"/>
            <wp:wrapSquare wrapText="bothSides"/>
            <wp:docPr id="9" name="irc_mi" descr="Image result for peter senge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rc_mi" descr="Image result for peter senge theory"/>
                    <pic:cNvPicPr>
                      <a:picLocks noChangeAspect="1" noChangeArrowheads="1"/>
                    </pic:cNvPicPr>
                  </pic:nvPicPr>
                  <pic:blipFill rotWithShape="1">
                    <a:blip r:embed="rId11">
                      <a:extLst>
                        <a:ext uri="{28A0092B-C50C-407E-A947-70E740481C1C}">
                          <a14:useLocalDpi xmlns:a14="http://schemas.microsoft.com/office/drawing/2010/main" val="0"/>
                        </a:ext>
                      </a:extLst>
                    </a:blip>
                    <a:srcRect l="2307" r="18437" b="4970"/>
                    <a:stretch/>
                  </pic:blipFill>
                  <pic:spPr bwMode="auto">
                    <a:xfrm>
                      <a:off x="0" y="0"/>
                      <a:ext cx="3124835" cy="23545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743082">
        <w:rPr>
          <w:rFonts w:cs="Calibri"/>
          <w:noProof/>
          <w:color w:val="000000"/>
          <w:sz w:val="24"/>
          <w:szCs w:val="24"/>
        </w:rPr>
        <w:t xml:space="preserve">According to </w:t>
      </w:r>
      <w:r w:rsidR="00827EBD">
        <w:rPr>
          <w:rFonts w:cs="Calibri"/>
          <w:noProof/>
          <w:color w:val="000000"/>
          <w:sz w:val="24"/>
          <w:szCs w:val="24"/>
        </w:rPr>
        <w:t xml:space="preserve">the Journal of Organisational Culture, Communications and Conflict, </w:t>
      </w:r>
      <w:r w:rsidR="00743082">
        <w:rPr>
          <w:rFonts w:cs="Calibri"/>
          <w:noProof/>
          <w:color w:val="000000"/>
          <w:sz w:val="24"/>
          <w:szCs w:val="24"/>
        </w:rPr>
        <w:t>Peter Senge (1990) Learning organisations are where people constantly show their capability to achieve greater results mutually working together to achieve their ambitions. Peter Senge identifies the five different ways of innovate learning organisations which are:</w:t>
      </w:r>
    </w:p>
    <w:p w:rsidR="00743082" w:rsidRDefault="00743082" w:rsidP="00743082">
      <w:pPr>
        <w:pStyle w:val="ListParagraph"/>
        <w:numPr>
          <w:ilvl w:val="0"/>
          <w:numId w:val="2"/>
        </w:numPr>
        <w:rPr>
          <w:rFonts w:cs="Calibri"/>
          <w:noProof/>
          <w:color w:val="000000"/>
          <w:sz w:val="24"/>
          <w:szCs w:val="24"/>
        </w:rPr>
      </w:pPr>
      <w:r>
        <w:rPr>
          <w:rFonts w:cs="Calibri"/>
          <w:noProof/>
          <w:color w:val="000000"/>
          <w:sz w:val="24"/>
          <w:szCs w:val="24"/>
        </w:rPr>
        <w:t xml:space="preserve">Systems thinking </w:t>
      </w:r>
      <w:r w:rsidR="005B4269">
        <w:rPr>
          <w:rFonts w:cs="Calibri"/>
          <w:noProof/>
          <w:color w:val="000000"/>
          <w:sz w:val="24"/>
          <w:szCs w:val="24"/>
        </w:rPr>
        <w:t xml:space="preserve">– The foundation. </w:t>
      </w:r>
    </w:p>
    <w:p w:rsidR="00743082" w:rsidRDefault="00743082" w:rsidP="00743082">
      <w:pPr>
        <w:pStyle w:val="ListParagraph"/>
        <w:numPr>
          <w:ilvl w:val="0"/>
          <w:numId w:val="2"/>
        </w:numPr>
        <w:rPr>
          <w:rFonts w:cs="Calibri"/>
          <w:noProof/>
          <w:color w:val="000000"/>
          <w:sz w:val="24"/>
          <w:szCs w:val="24"/>
        </w:rPr>
      </w:pPr>
      <w:r>
        <w:rPr>
          <w:rFonts w:cs="Calibri"/>
          <w:noProof/>
          <w:color w:val="000000"/>
          <w:sz w:val="24"/>
          <w:szCs w:val="24"/>
        </w:rPr>
        <w:t xml:space="preserve">Personal mastery </w:t>
      </w:r>
      <w:r w:rsidR="005B4269">
        <w:rPr>
          <w:rFonts w:cs="Calibri"/>
          <w:noProof/>
          <w:color w:val="000000"/>
          <w:sz w:val="24"/>
          <w:szCs w:val="24"/>
        </w:rPr>
        <w:t>– Helps to constantly clarify and develop individual ideas.</w:t>
      </w:r>
    </w:p>
    <w:p w:rsidR="00743082" w:rsidRDefault="00743082" w:rsidP="00743082">
      <w:pPr>
        <w:pStyle w:val="ListParagraph"/>
        <w:numPr>
          <w:ilvl w:val="0"/>
          <w:numId w:val="2"/>
        </w:numPr>
        <w:rPr>
          <w:rFonts w:cs="Calibri"/>
          <w:noProof/>
          <w:color w:val="000000"/>
          <w:sz w:val="24"/>
          <w:szCs w:val="24"/>
        </w:rPr>
      </w:pPr>
      <w:r>
        <w:rPr>
          <w:rFonts w:cs="Calibri"/>
          <w:noProof/>
          <w:color w:val="000000"/>
          <w:sz w:val="24"/>
          <w:szCs w:val="24"/>
        </w:rPr>
        <w:t>Mental models</w:t>
      </w:r>
      <w:r w:rsidR="005B4269">
        <w:rPr>
          <w:rFonts w:cs="Calibri"/>
          <w:noProof/>
          <w:color w:val="000000"/>
          <w:sz w:val="24"/>
          <w:szCs w:val="24"/>
        </w:rPr>
        <w:t xml:space="preserve"> – expectations and overview that effect how individuals recognise and take action.</w:t>
      </w:r>
    </w:p>
    <w:p w:rsidR="00743082" w:rsidRDefault="00743082" w:rsidP="00743082">
      <w:pPr>
        <w:pStyle w:val="ListParagraph"/>
        <w:numPr>
          <w:ilvl w:val="0"/>
          <w:numId w:val="2"/>
        </w:numPr>
        <w:rPr>
          <w:rFonts w:cs="Calibri"/>
          <w:noProof/>
          <w:color w:val="000000"/>
          <w:sz w:val="24"/>
          <w:szCs w:val="24"/>
        </w:rPr>
      </w:pPr>
      <w:r>
        <w:rPr>
          <w:rFonts w:cs="Calibri"/>
          <w:noProof/>
          <w:color w:val="000000"/>
          <w:sz w:val="24"/>
          <w:szCs w:val="24"/>
        </w:rPr>
        <w:t xml:space="preserve">Building shared vision </w:t>
      </w:r>
      <w:r w:rsidR="005B4269">
        <w:rPr>
          <w:rFonts w:cs="Calibri"/>
          <w:noProof/>
          <w:color w:val="000000"/>
          <w:sz w:val="24"/>
          <w:szCs w:val="24"/>
        </w:rPr>
        <w:t xml:space="preserve">– Connecting </w:t>
      </w:r>
      <w:r w:rsidR="00281B5A">
        <w:rPr>
          <w:rFonts w:cs="Calibri"/>
          <w:noProof/>
          <w:color w:val="000000"/>
          <w:sz w:val="24"/>
          <w:szCs w:val="24"/>
        </w:rPr>
        <w:t xml:space="preserve">with all the members of the organisation to achieve its aims and targets. </w:t>
      </w:r>
    </w:p>
    <w:p w:rsidR="00743082" w:rsidRDefault="00743082" w:rsidP="00743082">
      <w:pPr>
        <w:pStyle w:val="ListParagraph"/>
        <w:numPr>
          <w:ilvl w:val="0"/>
          <w:numId w:val="2"/>
        </w:numPr>
        <w:rPr>
          <w:rFonts w:cs="Calibri"/>
          <w:noProof/>
          <w:color w:val="000000"/>
          <w:sz w:val="24"/>
          <w:szCs w:val="24"/>
        </w:rPr>
      </w:pPr>
      <w:r>
        <w:rPr>
          <w:rFonts w:cs="Calibri"/>
          <w:noProof/>
          <w:color w:val="000000"/>
          <w:sz w:val="24"/>
          <w:szCs w:val="24"/>
        </w:rPr>
        <w:t>Team learning</w:t>
      </w:r>
      <w:r w:rsidR="00281B5A">
        <w:rPr>
          <w:rFonts w:cs="Calibri"/>
          <w:noProof/>
          <w:color w:val="000000"/>
          <w:sz w:val="24"/>
          <w:szCs w:val="24"/>
        </w:rPr>
        <w:t xml:space="preserve"> – When a team is learning collectively they grow individually as well as the organisation. </w:t>
      </w:r>
    </w:p>
    <w:p w:rsidR="00827EBD" w:rsidRDefault="00827EBD" w:rsidP="00827EBD">
      <w:pPr>
        <w:ind w:left="360"/>
        <w:rPr>
          <w:rFonts w:cs="Calibri"/>
          <w:noProof/>
          <w:color w:val="000000"/>
          <w:sz w:val="24"/>
          <w:szCs w:val="24"/>
        </w:rPr>
      </w:pPr>
      <w:r w:rsidRPr="00827EBD">
        <w:rPr>
          <w:rFonts w:cs="Calibri"/>
          <w:noProof/>
          <w:color w:val="000000"/>
          <w:sz w:val="24"/>
          <w:szCs w:val="24"/>
        </w:rPr>
        <w:t>(</w:t>
      </w:r>
      <w:hyperlink r:id="rId12" w:tgtFrame="_parent" w:tooltip="Find all records containing" w:history="1">
        <w:r>
          <w:rPr>
            <w:rStyle w:val="Hyperlink"/>
            <w:rFonts w:cs="Calibri"/>
            <w:color w:val="auto"/>
            <w:sz w:val="24"/>
            <w:lang w:val="en-US"/>
          </w:rPr>
          <w:t>Fillion, G,</w:t>
        </w:r>
        <w:r w:rsidRPr="00827EBD">
          <w:rPr>
            <w:rStyle w:val="Hyperlink"/>
            <w:rFonts w:cs="Calibri"/>
            <w:color w:val="auto"/>
            <w:sz w:val="24"/>
            <w:lang w:val="en-US"/>
          </w:rPr>
          <w:t xml:space="preserve"> </w:t>
        </w:r>
      </w:hyperlink>
      <w:hyperlink r:id="rId13" w:tgtFrame="_parent" w:tooltip="Find all records containing" w:history="1">
        <w:r>
          <w:rPr>
            <w:rStyle w:val="Hyperlink"/>
            <w:rFonts w:cs="Calibri"/>
            <w:color w:val="auto"/>
            <w:sz w:val="24"/>
            <w:lang w:val="en-US"/>
          </w:rPr>
          <w:t>Koffi, V,</w:t>
        </w:r>
        <w:r w:rsidRPr="00827EBD">
          <w:rPr>
            <w:rStyle w:val="Hyperlink"/>
            <w:rFonts w:cs="Calibri"/>
            <w:color w:val="auto"/>
            <w:sz w:val="24"/>
            <w:lang w:val="en-US"/>
          </w:rPr>
          <w:t xml:space="preserve"> </w:t>
        </w:r>
      </w:hyperlink>
      <w:r w:rsidRPr="00827EBD">
        <w:rPr>
          <w:rFonts w:cs="Calibri"/>
          <w:sz w:val="24"/>
          <w:lang w:val="en-US"/>
        </w:rPr>
        <w:t xml:space="preserve"> Ekionea &amp; Jean-Pierre</w:t>
      </w:r>
      <w:r>
        <w:rPr>
          <w:rFonts w:cs="Calibri"/>
          <w:sz w:val="24"/>
          <w:lang w:val="en-US"/>
        </w:rPr>
        <w:t xml:space="preserve">. </w:t>
      </w:r>
      <w:r w:rsidRPr="00827EBD">
        <w:rPr>
          <w:rFonts w:cs="Calibri"/>
          <w:noProof/>
          <w:color w:val="000000"/>
          <w:sz w:val="24"/>
          <w:szCs w:val="24"/>
        </w:rPr>
        <w:t>2015)</w:t>
      </w:r>
      <w:r>
        <w:rPr>
          <w:rFonts w:cs="Calibri"/>
          <w:noProof/>
          <w:color w:val="000000"/>
          <w:sz w:val="24"/>
          <w:szCs w:val="24"/>
        </w:rPr>
        <w:t>.</w:t>
      </w:r>
    </w:p>
    <w:p w:rsidR="008D5978" w:rsidRPr="008D5978" w:rsidRDefault="008D5978" w:rsidP="008D5978">
      <w:pPr>
        <w:rPr>
          <w:rFonts w:cs="Calibri"/>
          <w:noProof/>
          <w:color w:val="000000"/>
          <w:sz w:val="28"/>
          <w:szCs w:val="24"/>
        </w:rPr>
      </w:pPr>
    </w:p>
    <w:p w:rsidR="004C5F53" w:rsidRDefault="004C5F53" w:rsidP="008D5978">
      <w:pPr>
        <w:rPr>
          <w:b/>
          <w:sz w:val="24"/>
          <w:lang w:val="en"/>
        </w:rPr>
      </w:pPr>
    </w:p>
    <w:p w:rsidR="004C5F53" w:rsidRDefault="004C5F53" w:rsidP="008D5978">
      <w:pPr>
        <w:rPr>
          <w:b/>
          <w:sz w:val="24"/>
          <w:lang w:val="en"/>
        </w:rPr>
      </w:pPr>
    </w:p>
    <w:p w:rsidR="004C5F53" w:rsidRDefault="004C5F53" w:rsidP="008D5978">
      <w:pPr>
        <w:rPr>
          <w:b/>
          <w:sz w:val="24"/>
          <w:lang w:val="en"/>
        </w:rPr>
      </w:pPr>
    </w:p>
    <w:p w:rsidR="004C5F53" w:rsidRDefault="004C5F53" w:rsidP="008D5978">
      <w:pPr>
        <w:rPr>
          <w:b/>
          <w:sz w:val="24"/>
          <w:lang w:val="en"/>
        </w:rPr>
      </w:pPr>
    </w:p>
    <w:p w:rsidR="004C5F53" w:rsidRDefault="004C5F53" w:rsidP="008D5978">
      <w:pPr>
        <w:rPr>
          <w:b/>
          <w:sz w:val="24"/>
          <w:lang w:val="en"/>
        </w:rPr>
      </w:pPr>
    </w:p>
    <w:p w:rsidR="000F5452" w:rsidRDefault="000F5452" w:rsidP="008D5978">
      <w:pPr>
        <w:rPr>
          <w:b/>
          <w:sz w:val="24"/>
          <w:lang w:val="en"/>
        </w:rPr>
      </w:pPr>
    </w:p>
    <w:p w:rsidR="008D5978" w:rsidRDefault="008D5978" w:rsidP="008D5978">
      <w:pPr>
        <w:rPr>
          <w:sz w:val="24"/>
          <w:lang w:val="en"/>
        </w:rPr>
      </w:pPr>
      <w:r w:rsidRPr="008D5978">
        <w:rPr>
          <w:b/>
          <w:sz w:val="24"/>
          <w:lang w:val="en"/>
        </w:rPr>
        <w:t>Appraisal</w:t>
      </w:r>
      <w:r w:rsidRPr="008D5978">
        <w:rPr>
          <w:sz w:val="24"/>
          <w:lang w:val="en"/>
        </w:rPr>
        <w:t xml:space="preserve"> is a </w:t>
      </w:r>
      <w:r>
        <w:rPr>
          <w:sz w:val="24"/>
          <w:lang w:val="en"/>
        </w:rPr>
        <w:t>process</w:t>
      </w:r>
      <w:r w:rsidRPr="008D5978">
        <w:rPr>
          <w:sz w:val="24"/>
          <w:lang w:val="en"/>
        </w:rPr>
        <w:t xml:space="preserve"> for managers and their employees to review and discuss the</w:t>
      </w:r>
      <w:r>
        <w:rPr>
          <w:sz w:val="24"/>
          <w:lang w:val="en"/>
        </w:rPr>
        <w:t xml:space="preserve"> performance of the employee.</w:t>
      </w:r>
      <w:r w:rsidRPr="008D5978">
        <w:rPr>
          <w:sz w:val="24"/>
          <w:lang w:val="en"/>
        </w:rPr>
        <w:t xml:space="preserve"> </w:t>
      </w:r>
      <w:r>
        <w:rPr>
          <w:sz w:val="24"/>
          <w:lang w:val="en"/>
        </w:rPr>
        <w:t>The aim of this is to</w:t>
      </w:r>
      <w:r w:rsidRPr="008D5978">
        <w:rPr>
          <w:sz w:val="24"/>
          <w:lang w:val="en"/>
        </w:rPr>
        <w:t xml:space="preserve"> </w:t>
      </w:r>
      <w:r>
        <w:rPr>
          <w:sz w:val="24"/>
          <w:lang w:val="en"/>
        </w:rPr>
        <w:t>recognize and understand</w:t>
      </w:r>
      <w:r w:rsidRPr="008D5978">
        <w:rPr>
          <w:sz w:val="24"/>
          <w:lang w:val="en"/>
        </w:rPr>
        <w:t xml:space="preserve"> </w:t>
      </w:r>
      <w:r>
        <w:rPr>
          <w:sz w:val="24"/>
          <w:lang w:val="en"/>
        </w:rPr>
        <w:t xml:space="preserve">certain </w:t>
      </w:r>
      <w:r w:rsidRPr="008D5978">
        <w:rPr>
          <w:sz w:val="24"/>
          <w:lang w:val="en"/>
        </w:rPr>
        <w:t xml:space="preserve">areas for </w:t>
      </w:r>
      <w:r>
        <w:rPr>
          <w:sz w:val="24"/>
          <w:lang w:val="en"/>
        </w:rPr>
        <w:t>individual development</w:t>
      </w:r>
      <w:r w:rsidRPr="008D5978">
        <w:rPr>
          <w:sz w:val="24"/>
          <w:lang w:val="en"/>
        </w:rPr>
        <w:t xml:space="preserve"> and </w:t>
      </w:r>
      <w:r>
        <w:rPr>
          <w:sz w:val="24"/>
          <w:lang w:val="en"/>
        </w:rPr>
        <w:t xml:space="preserve">come up with a development plan to progress further. </w:t>
      </w:r>
    </w:p>
    <w:p w:rsidR="004C5F53" w:rsidRDefault="004C5F53" w:rsidP="008D5978">
      <w:pPr>
        <w:rPr>
          <w:sz w:val="24"/>
          <w:lang w:val="en"/>
        </w:rPr>
      </w:pPr>
      <w:r>
        <w:rPr>
          <w:sz w:val="24"/>
          <w:lang w:val="en"/>
        </w:rPr>
        <w:t xml:space="preserve">Employee appraisal is a development vehicle in an organization as it helps to understand the needs of the employee and come up with a plan for future improvements if needed. It also helps to recognize achievements. </w:t>
      </w:r>
    </w:p>
    <w:p w:rsidR="004C5F53" w:rsidRDefault="004C5F53" w:rsidP="008D5978">
      <w:pPr>
        <w:rPr>
          <w:sz w:val="24"/>
          <w:lang w:val="en"/>
        </w:rPr>
      </w:pPr>
      <w:r>
        <w:rPr>
          <w:sz w:val="24"/>
          <w:lang w:val="en"/>
        </w:rPr>
        <w:t xml:space="preserve">Based on several theorists they have talked about appraisal and how it helps in an organization to come up with an agreed plan where required, pay, bonuses, promotions, rewards and terminations. Performance appraisal is </w:t>
      </w:r>
      <w:r w:rsidR="00681CCA">
        <w:rPr>
          <w:sz w:val="24"/>
          <w:lang w:val="en"/>
        </w:rPr>
        <w:t>carried out by managers and should involve:</w:t>
      </w:r>
    </w:p>
    <w:p w:rsidR="004C5F53" w:rsidRDefault="004C5F53" w:rsidP="004C5F53">
      <w:pPr>
        <w:pStyle w:val="ListParagraph"/>
        <w:numPr>
          <w:ilvl w:val="0"/>
          <w:numId w:val="3"/>
        </w:numPr>
        <w:rPr>
          <w:sz w:val="24"/>
          <w:lang w:val="en"/>
        </w:rPr>
      </w:pPr>
      <w:r w:rsidRPr="004C5F53">
        <w:rPr>
          <w:sz w:val="24"/>
          <w:lang w:val="en"/>
        </w:rPr>
        <w:t>Asking questions</w:t>
      </w:r>
    </w:p>
    <w:p w:rsidR="004C5F53" w:rsidRDefault="004C5F53" w:rsidP="004C5F53">
      <w:pPr>
        <w:pStyle w:val="ListParagraph"/>
        <w:numPr>
          <w:ilvl w:val="0"/>
          <w:numId w:val="3"/>
        </w:numPr>
        <w:rPr>
          <w:sz w:val="24"/>
          <w:lang w:val="en"/>
        </w:rPr>
      </w:pPr>
      <w:r>
        <w:rPr>
          <w:sz w:val="24"/>
          <w:lang w:val="en"/>
        </w:rPr>
        <w:t xml:space="preserve">Actively listening </w:t>
      </w:r>
    </w:p>
    <w:p w:rsidR="004C5F53" w:rsidRPr="004C5F53" w:rsidRDefault="004C5F53" w:rsidP="004C5F53">
      <w:pPr>
        <w:pStyle w:val="ListParagraph"/>
        <w:numPr>
          <w:ilvl w:val="0"/>
          <w:numId w:val="3"/>
        </w:numPr>
        <w:rPr>
          <w:sz w:val="24"/>
          <w:lang w:val="en"/>
        </w:rPr>
      </w:pPr>
      <w:r>
        <w:rPr>
          <w:sz w:val="24"/>
          <w:lang w:val="en"/>
        </w:rPr>
        <w:t xml:space="preserve">Beneficial feedback </w:t>
      </w:r>
    </w:p>
    <w:p w:rsidR="004C5F53" w:rsidRDefault="00681CCA" w:rsidP="008D5978">
      <w:pPr>
        <w:rPr>
          <w:noProof/>
          <w:sz w:val="24"/>
        </w:rPr>
      </w:pPr>
      <w:r w:rsidRPr="00681CCA">
        <w:rPr>
          <w:noProof/>
          <w:sz w:val="24"/>
        </w:rPr>
        <w:t xml:space="preserve">(CIPD, </w:t>
      </w:r>
      <w:r>
        <w:rPr>
          <w:noProof/>
          <w:sz w:val="24"/>
        </w:rPr>
        <w:t xml:space="preserve">Performance Appraisal Factsheet, </w:t>
      </w:r>
      <w:r w:rsidRPr="00681CCA">
        <w:rPr>
          <w:noProof/>
          <w:sz w:val="24"/>
        </w:rPr>
        <w:t>2018)</w:t>
      </w:r>
      <w:r>
        <w:rPr>
          <w:noProof/>
          <w:sz w:val="24"/>
        </w:rPr>
        <w:t>.</w:t>
      </w:r>
    </w:p>
    <w:p w:rsidR="00681CCA" w:rsidRDefault="00681CCA" w:rsidP="00681CCA">
      <w:pPr>
        <w:rPr>
          <w:sz w:val="24"/>
          <w:szCs w:val="24"/>
        </w:rPr>
      </w:pPr>
      <w:r w:rsidRPr="00681CCA">
        <w:rPr>
          <w:sz w:val="24"/>
          <w:szCs w:val="24"/>
        </w:rPr>
        <w:t>John Whitmore and Graham Alexander</w:t>
      </w:r>
      <w:r w:rsidR="009C43D7">
        <w:rPr>
          <w:sz w:val="24"/>
          <w:szCs w:val="24"/>
        </w:rPr>
        <w:t xml:space="preserve"> (1979) established the GROW model which demonstrated how people can grow by learning and enjoying themselves. The GROW model stands for:</w:t>
      </w:r>
    </w:p>
    <w:p w:rsidR="009C43D7" w:rsidRDefault="009C43D7" w:rsidP="009C43D7">
      <w:pPr>
        <w:pStyle w:val="ListParagraph"/>
        <w:numPr>
          <w:ilvl w:val="0"/>
          <w:numId w:val="4"/>
        </w:numPr>
        <w:rPr>
          <w:sz w:val="24"/>
          <w:szCs w:val="24"/>
        </w:rPr>
      </w:pPr>
      <w:r>
        <w:rPr>
          <w:b/>
          <w:sz w:val="24"/>
          <w:szCs w:val="24"/>
        </w:rPr>
        <w:t>G</w:t>
      </w:r>
      <w:r>
        <w:rPr>
          <w:sz w:val="24"/>
          <w:szCs w:val="24"/>
        </w:rPr>
        <w:t>oals</w:t>
      </w:r>
    </w:p>
    <w:p w:rsidR="009C43D7" w:rsidRDefault="009C43D7" w:rsidP="009C43D7">
      <w:pPr>
        <w:pStyle w:val="ListParagraph"/>
        <w:numPr>
          <w:ilvl w:val="0"/>
          <w:numId w:val="4"/>
        </w:numPr>
        <w:rPr>
          <w:sz w:val="24"/>
          <w:szCs w:val="24"/>
        </w:rPr>
      </w:pPr>
      <w:r>
        <w:rPr>
          <w:b/>
          <w:sz w:val="24"/>
          <w:szCs w:val="24"/>
        </w:rPr>
        <w:t>R</w:t>
      </w:r>
      <w:r>
        <w:rPr>
          <w:sz w:val="24"/>
          <w:szCs w:val="24"/>
        </w:rPr>
        <w:t>eality</w:t>
      </w:r>
    </w:p>
    <w:p w:rsidR="009C43D7" w:rsidRDefault="009C43D7" w:rsidP="009C43D7">
      <w:pPr>
        <w:pStyle w:val="ListParagraph"/>
        <w:numPr>
          <w:ilvl w:val="0"/>
          <w:numId w:val="4"/>
        </w:numPr>
        <w:rPr>
          <w:sz w:val="24"/>
          <w:szCs w:val="24"/>
        </w:rPr>
      </w:pPr>
      <w:r>
        <w:rPr>
          <w:b/>
          <w:sz w:val="24"/>
          <w:szCs w:val="24"/>
        </w:rPr>
        <w:t>O</w:t>
      </w:r>
      <w:r>
        <w:rPr>
          <w:sz w:val="24"/>
          <w:szCs w:val="24"/>
        </w:rPr>
        <w:t>ptions</w:t>
      </w:r>
    </w:p>
    <w:p w:rsidR="009C43D7" w:rsidRDefault="009C43D7" w:rsidP="009C43D7">
      <w:pPr>
        <w:pStyle w:val="ListParagraph"/>
        <w:numPr>
          <w:ilvl w:val="0"/>
          <w:numId w:val="4"/>
        </w:numPr>
        <w:rPr>
          <w:sz w:val="24"/>
          <w:szCs w:val="24"/>
        </w:rPr>
      </w:pPr>
      <w:r>
        <w:rPr>
          <w:b/>
          <w:sz w:val="24"/>
          <w:szCs w:val="24"/>
        </w:rPr>
        <w:t>W</w:t>
      </w:r>
      <w:r>
        <w:rPr>
          <w:sz w:val="24"/>
          <w:szCs w:val="24"/>
        </w:rPr>
        <w:t>ill</w:t>
      </w:r>
    </w:p>
    <w:p w:rsidR="009C43D7" w:rsidRDefault="009C43D7" w:rsidP="009C43D7">
      <w:pPr>
        <w:rPr>
          <w:sz w:val="24"/>
          <w:szCs w:val="24"/>
        </w:rPr>
      </w:pPr>
      <w:r>
        <w:rPr>
          <w:sz w:val="24"/>
          <w:szCs w:val="24"/>
        </w:rPr>
        <w:t xml:space="preserve">This model helps the managers </w:t>
      </w:r>
      <w:r w:rsidR="00724C50">
        <w:rPr>
          <w:sz w:val="24"/>
          <w:szCs w:val="24"/>
        </w:rPr>
        <w:t xml:space="preserve">in an organisation </w:t>
      </w:r>
      <w:r>
        <w:rPr>
          <w:sz w:val="24"/>
          <w:szCs w:val="24"/>
        </w:rPr>
        <w:t xml:space="preserve">to train an employee accordingly so that they perform and develop better. If this model is used as part of the appraisal system it can help the employee realise what they need to improve on and how it should be done. </w:t>
      </w:r>
      <w:r w:rsidR="00724C50">
        <w:rPr>
          <w:sz w:val="24"/>
          <w:szCs w:val="24"/>
        </w:rPr>
        <w:t xml:space="preserve">It also helps to empower the employee on what their next target is and how it should be achieved. </w:t>
      </w:r>
    </w:p>
    <w:p w:rsidR="00724C50" w:rsidRDefault="00724C50" w:rsidP="009C43D7">
      <w:pPr>
        <w:rPr>
          <w:noProof/>
          <w:sz w:val="24"/>
          <w:szCs w:val="24"/>
        </w:rPr>
      </w:pPr>
      <w:r w:rsidRPr="00724C50">
        <w:rPr>
          <w:noProof/>
          <w:sz w:val="24"/>
          <w:szCs w:val="24"/>
        </w:rPr>
        <w:t xml:space="preserve">(MTD Training , </w:t>
      </w:r>
      <w:r>
        <w:rPr>
          <w:noProof/>
          <w:sz w:val="24"/>
          <w:szCs w:val="24"/>
        </w:rPr>
        <w:t xml:space="preserve">Running Effective Appraisals. </w:t>
      </w:r>
      <w:r w:rsidRPr="00724C50">
        <w:rPr>
          <w:noProof/>
          <w:sz w:val="24"/>
          <w:szCs w:val="24"/>
        </w:rPr>
        <w:t>2010)</w:t>
      </w:r>
      <w:r>
        <w:rPr>
          <w:noProof/>
          <w:sz w:val="24"/>
          <w:szCs w:val="24"/>
        </w:rPr>
        <w:t>.</w:t>
      </w:r>
    </w:p>
    <w:p w:rsidR="005D7F8C" w:rsidRDefault="00FA60C2" w:rsidP="009C43D7">
      <w:pPr>
        <w:rPr>
          <w:noProof/>
          <w:sz w:val="24"/>
          <w:szCs w:val="24"/>
        </w:rPr>
      </w:pPr>
      <w:r>
        <w:rPr>
          <w:noProof/>
          <w:color w:val="0000FF"/>
          <w:lang w:eastAsia="en-GB"/>
        </w:rPr>
        <w:drawing>
          <wp:anchor distT="0" distB="0" distL="114300" distR="114300" simplePos="0" relativeHeight="251661312" behindDoc="0" locked="0" layoutInCell="1" allowOverlap="1" wp14:anchorId="2039EEF9" wp14:editId="69918E9C">
            <wp:simplePos x="0" y="0"/>
            <wp:positionH relativeFrom="column">
              <wp:posOffset>95415</wp:posOffset>
            </wp:positionH>
            <wp:positionV relativeFrom="page">
              <wp:posOffset>7545732</wp:posOffset>
            </wp:positionV>
            <wp:extent cx="3888105" cy="1899285"/>
            <wp:effectExtent l="0" t="0" r="0" b="5715"/>
            <wp:wrapSquare wrapText="bothSides"/>
            <wp:docPr id="4" name="irc_mi" descr="Image result for grow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rc_mi" descr="Image result for grow model"/>
                    <pic:cNvPicPr>
                      <a:picLocks noChangeAspect="1" noChangeArrowheads="1"/>
                    </pic:cNvPicPr>
                  </pic:nvPicPr>
                  <pic:blipFill rotWithShape="1">
                    <a:blip r:embed="rId14">
                      <a:extLst>
                        <a:ext uri="{28A0092B-C50C-407E-A947-70E740481C1C}">
                          <a14:useLocalDpi xmlns:a14="http://schemas.microsoft.com/office/drawing/2010/main" val="0"/>
                        </a:ext>
                      </a:extLst>
                    </a:blip>
                    <a:srcRect l="7483" t="6653" r="4958" b="13869"/>
                    <a:stretch/>
                  </pic:blipFill>
                  <pic:spPr bwMode="auto">
                    <a:xfrm>
                      <a:off x="0" y="0"/>
                      <a:ext cx="3888105" cy="1899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003A44" w:rsidRDefault="00003A44" w:rsidP="009C43D7">
      <w:pPr>
        <w:rPr>
          <w:b/>
          <w:noProof/>
          <w:sz w:val="24"/>
          <w:szCs w:val="24"/>
        </w:rPr>
      </w:pPr>
    </w:p>
    <w:p w:rsidR="00003A44" w:rsidRDefault="00003A44" w:rsidP="009C43D7">
      <w:pPr>
        <w:rPr>
          <w:b/>
          <w:noProof/>
          <w:sz w:val="24"/>
          <w:szCs w:val="24"/>
        </w:rPr>
      </w:pPr>
    </w:p>
    <w:p w:rsidR="00003A44" w:rsidRDefault="00003A44" w:rsidP="009C43D7">
      <w:pPr>
        <w:rPr>
          <w:b/>
          <w:noProof/>
          <w:sz w:val="24"/>
          <w:szCs w:val="24"/>
        </w:rPr>
      </w:pPr>
    </w:p>
    <w:p w:rsidR="00003A44" w:rsidRDefault="00003A44" w:rsidP="009C43D7">
      <w:pPr>
        <w:rPr>
          <w:b/>
          <w:noProof/>
          <w:sz w:val="24"/>
          <w:szCs w:val="24"/>
        </w:rPr>
      </w:pPr>
    </w:p>
    <w:p w:rsidR="00003A44" w:rsidRDefault="00003A44" w:rsidP="009C43D7">
      <w:pPr>
        <w:rPr>
          <w:b/>
          <w:noProof/>
          <w:sz w:val="24"/>
          <w:szCs w:val="24"/>
        </w:rPr>
      </w:pPr>
    </w:p>
    <w:p w:rsidR="005D7F8C" w:rsidRDefault="000F5452" w:rsidP="009C43D7">
      <w:pPr>
        <w:rPr>
          <w:noProof/>
          <w:sz w:val="24"/>
          <w:szCs w:val="24"/>
        </w:rPr>
      </w:pPr>
      <w:r>
        <w:rPr>
          <w:noProof/>
          <w:color w:val="0000FF"/>
          <w:lang w:eastAsia="en-GB"/>
        </w:rPr>
        <w:drawing>
          <wp:anchor distT="0" distB="0" distL="114300" distR="114300" simplePos="0" relativeHeight="251665408" behindDoc="0" locked="0" layoutInCell="1" allowOverlap="1" wp14:anchorId="70465D9C">
            <wp:simplePos x="0" y="0"/>
            <wp:positionH relativeFrom="column">
              <wp:posOffset>3792220</wp:posOffset>
            </wp:positionH>
            <wp:positionV relativeFrom="paragraph">
              <wp:posOffset>826301</wp:posOffset>
            </wp:positionV>
            <wp:extent cx="2663190" cy="1488440"/>
            <wp:effectExtent l="0" t="0" r="3810" b="0"/>
            <wp:wrapSquare wrapText="bothSides"/>
            <wp:docPr id="8" name="irc_mi" descr="Image result for weiner's theory of attrib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rc_mi" descr="Image result for weiner's theory of attributi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63190" cy="1488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7F8C">
        <w:rPr>
          <w:b/>
          <w:noProof/>
          <w:sz w:val="24"/>
          <w:szCs w:val="24"/>
        </w:rPr>
        <w:t xml:space="preserve">Feedback </w:t>
      </w:r>
      <w:r w:rsidR="006B06DA">
        <w:rPr>
          <w:noProof/>
          <w:sz w:val="24"/>
          <w:szCs w:val="24"/>
        </w:rPr>
        <w:t xml:space="preserve">is a process of helping one another to be more efficient and effective. It is used as a basis for continuously improving performance. Feedbacks are effective when it is linked to the aims and purpose of the learning. It helps to focus on the behaviour of the individual. </w:t>
      </w:r>
      <w:r w:rsidR="006B06DA" w:rsidRPr="006B06DA">
        <w:rPr>
          <w:noProof/>
          <w:sz w:val="24"/>
          <w:szCs w:val="24"/>
        </w:rPr>
        <w:t xml:space="preserve">(Nicolls, </w:t>
      </w:r>
      <w:r w:rsidR="006B06DA">
        <w:rPr>
          <w:noProof/>
          <w:sz w:val="24"/>
          <w:szCs w:val="24"/>
        </w:rPr>
        <w:t xml:space="preserve">R. </w:t>
      </w:r>
      <w:r w:rsidR="006B06DA" w:rsidRPr="006B06DA">
        <w:rPr>
          <w:noProof/>
          <w:sz w:val="24"/>
          <w:szCs w:val="24"/>
        </w:rPr>
        <w:t>2016)</w:t>
      </w:r>
      <w:r w:rsidR="006B06DA">
        <w:rPr>
          <w:noProof/>
          <w:sz w:val="24"/>
          <w:szCs w:val="24"/>
        </w:rPr>
        <w:t>.</w:t>
      </w:r>
    </w:p>
    <w:p w:rsidR="00390071" w:rsidRDefault="00390071" w:rsidP="009C43D7">
      <w:pPr>
        <w:rPr>
          <w:rFonts w:cs="Calibri"/>
          <w:sz w:val="24"/>
          <w:szCs w:val="24"/>
          <w:lang w:val="en-US"/>
        </w:rPr>
      </w:pPr>
      <w:r>
        <w:rPr>
          <w:noProof/>
          <w:sz w:val="24"/>
          <w:szCs w:val="24"/>
        </w:rPr>
        <w:t xml:space="preserve">Bernard Weiners Three-Dimensional Theory of Attribution believes that people ascribe their behaviour to what they do and why they do it. </w:t>
      </w:r>
      <w:r w:rsidR="00003A44">
        <w:rPr>
          <w:noProof/>
          <w:sz w:val="24"/>
          <w:szCs w:val="24"/>
        </w:rPr>
        <w:t>“</w:t>
      </w:r>
      <w:r w:rsidR="00003A44" w:rsidRPr="00003A44">
        <w:rPr>
          <w:rFonts w:cs="Calibri"/>
          <w:sz w:val="24"/>
          <w:szCs w:val="24"/>
          <w:lang w:val="en-US"/>
        </w:rPr>
        <w:t>According to Weiner, there are three main characteristics of attributions that can affect future motivation</w:t>
      </w:r>
      <w:r w:rsidR="00003A44">
        <w:rPr>
          <w:rFonts w:cs="Calibri"/>
          <w:sz w:val="24"/>
          <w:szCs w:val="24"/>
          <w:lang w:val="en-US"/>
        </w:rPr>
        <w:t>”</w:t>
      </w:r>
      <w:r w:rsidR="00003A44" w:rsidRPr="00003A44">
        <w:rPr>
          <w:rFonts w:cs="Calibri"/>
          <w:sz w:val="24"/>
          <w:szCs w:val="24"/>
          <w:lang w:val="en-US"/>
        </w:rPr>
        <w:t>.</w:t>
      </w:r>
    </w:p>
    <w:p w:rsidR="00003A44" w:rsidRDefault="00003A44" w:rsidP="00003A44">
      <w:pPr>
        <w:pStyle w:val="ListParagraph"/>
        <w:numPr>
          <w:ilvl w:val="0"/>
          <w:numId w:val="5"/>
        </w:numPr>
        <w:rPr>
          <w:noProof/>
          <w:sz w:val="24"/>
          <w:szCs w:val="24"/>
        </w:rPr>
      </w:pPr>
      <w:r>
        <w:rPr>
          <w:noProof/>
          <w:sz w:val="24"/>
          <w:szCs w:val="24"/>
        </w:rPr>
        <w:t xml:space="preserve">Stability – Having a successful achievement can help motivate the employee for future performance as well as having a negative impact stable attributions can lead to reduced expectations in the future. </w:t>
      </w:r>
    </w:p>
    <w:p w:rsidR="00003A44" w:rsidRDefault="00003A44" w:rsidP="00003A44">
      <w:pPr>
        <w:pStyle w:val="ListParagraph"/>
        <w:numPr>
          <w:ilvl w:val="0"/>
          <w:numId w:val="5"/>
        </w:numPr>
        <w:rPr>
          <w:noProof/>
          <w:sz w:val="24"/>
          <w:szCs w:val="24"/>
        </w:rPr>
      </w:pPr>
      <w:r>
        <w:rPr>
          <w:noProof/>
          <w:sz w:val="24"/>
          <w:szCs w:val="24"/>
        </w:rPr>
        <w:t xml:space="preserve">Locus of Control </w:t>
      </w:r>
      <w:r w:rsidR="00550643">
        <w:rPr>
          <w:noProof/>
          <w:sz w:val="24"/>
          <w:szCs w:val="24"/>
        </w:rPr>
        <w:t>–</w:t>
      </w:r>
      <w:r>
        <w:rPr>
          <w:noProof/>
          <w:sz w:val="24"/>
          <w:szCs w:val="24"/>
        </w:rPr>
        <w:t xml:space="preserve"> </w:t>
      </w:r>
      <w:r w:rsidR="00550643">
        <w:rPr>
          <w:noProof/>
          <w:sz w:val="24"/>
          <w:szCs w:val="24"/>
        </w:rPr>
        <w:t>This explains an internal or external factor effecting the employees performance.</w:t>
      </w:r>
    </w:p>
    <w:p w:rsidR="00003A44" w:rsidRDefault="00003A44" w:rsidP="00003A44">
      <w:pPr>
        <w:pStyle w:val="ListParagraph"/>
        <w:numPr>
          <w:ilvl w:val="0"/>
          <w:numId w:val="5"/>
        </w:numPr>
        <w:rPr>
          <w:noProof/>
          <w:sz w:val="24"/>
          <w:szCs w:val="24"/>
        </w:rPr>
      </w:pPr>
      <w:r>
        <w:rPr>
          <w:noProof/>
          <w:sz w:val="24"/>
          <w:szCs w:val="24"/>
        </w:rPr>
        <w:t>Controllability</w:t>
      </w:r>
      <w:r w:rsidR="00550643">
        <w:rPr>
          <w:noProof/>
          <w:sz w:val="24"/>
          <w:szCs w:val="24"/>
        </w:rPr>
        <w:t xml:space="preserve"> – Control attributes explaines how controlable was the situation if it was outside of their control it will help to motivate the employee to work harder for future performances </w:t>
      </w:r>
      <w:r w:rsidR="008034A3">
        <w:rPr>
          <w:noProof/>
          <w:sz w:val="24"/>
          <w:szCs w:val="24"/>
        </w:rPr>
        <w:t xml:space="preserve">likewise if it was in their control it will demotivate them for future performances. </w:t>
      </w:r>
    </w:p>
    <w:p w:rsidR="008034A3" w:rsidRDefault="00BC6DF6" w:rsidP="008034A3">
      <w:pPr>
        <w:rPr>
          <w:rFonts w:cs="Calibri"/>
          <w:noProof/>
          <w:sz w:val="24"/>
          <w:szCs w:val="24"/>
        </w:rPr>
      </w:pPr>
      <w:r>
        <w:rPr>
          <w:rFonts w:cs="Calibri"/>
          <w:sz w:val="24"/>
          <w:szCs w:val="21"/>
          <w:lang w:val="en-US"/>
        </w:rPr>
        <w:t>“</w:t>
      </w:r>
      <w:r w:rsidR="008034A3" w:rsidRPr="008034A3">
        <w:rPr>
          <w:rFonts w:cs="Calibri"/>
          <w:sz w:val="24"/>
          <w:szCs w:val="21"/>
          <w:lang w:val="en-US"/>
        </w:rPr>
        <w:t>Weiner’s Three-Dimensional theory of attribution has implications for employee feedback</w:t>
      </w:r>
      <w:r>
        <w:rPr>
          <w:rFonts w:cs="Calibri"/>
          <w:sz w:val="24"/>
          <w:szCs w:val="24"/>
          <w:lang w:val="en-US"/>
        </w:rPr>
        <w:t xml:space="preserve">. </w:t>
      </w:r>
      <w:r w:rsidRPr="00BC6DF6">
        <w:rPr>
          <w:rFonts w:cs="Calibri"/>
          <w:sz w:val="24"/>
          <w:szCs w:val="24"/>
          <w:lang w:val="en-US"/>
        </w:rPr>
        <w:t>Encouraging employees to attribute the failure to controllable fac</w:t>
      </w:r>
      <w:r>
        <w:rPr>
          <w:rFonts w:cs="Calibri"/>
          <w:sz w:val="24"/>
          <w:szCs w:val="24"/>
          <w:lang w:val="en-US"/>
        </w:rPr>
        <w:t xml:space="preserve">tors”. </w:t>
      </w:r>
      <w:r w:rsidRPr="00BC6DF6">
        <w:rPr>
          <w:rFonts w:cs="Calibri"/>
          <w:noProof/>
          <w:sz w:val="24"/>
          <w:szCs w:val="24"/>
        </w:rPr>
        <w:t>(Mark, 2014)</w:t>
      </w:r>
      <w:r>
        <w:rPr>
          <w:rFonts w:cs="Calibri"/>
          <w:noProof/>
          <w:sz w:val="24"/>
          <w:szCs w:val="24"/>
        </w:rPr>
        <w:t>.</w:t>
      </w:r>
    </w:p>
    <w:p w:rsidR="00635D87" w:rsidRDefault="00635D87" w:rsidP="008034A3">
      <w:pPr>
        <w:rPr>
          <w:rFonts w:cs="Calibri"/>
          <w:noProof/>
          <w:sz w:val="24"/>
          <w:szCs w:val="24"/>
        </w:rPr>
      </w:pPr>
      <w:r>
        <w:rPr>
          <w:rFonts w:cs="Calibri"/>
          <w:b/>
          <w:noProof/>
          <w:sz w:val="24"/>
          <w:szCs w:val="24"/>
        </w:rPr>
        <w:t xml:space="preserve">Personal Development </w:t>
      </w:r>
      <w:r>
        <w:rPr>
          <w:rFonts w:cs="Calibri"/>
          <w:noProof/>
          <w:sz w:val="24"/>
          <w:szCs w:val="24"/>
        </w:rPr>
        <w:t xml:space="preserve">is a process to develop personal growth and to improve oneself keeping in mind the aims and goals in life to maximise the ability to be able to achieve it. </w:t>
      </w:r>
      <w:r w:rsidR="002206AC">
        <w:rPr>
          <w:rFonts w:cs="Calibri"/>
          <w:noProof/>
          <w:sz w:val="24"/>
          <w:szCs w:val="24"/>
        </w:rPr>
        <w:t xml:space="preserve">It is a process of enhancing the skills and knowledge to create self awareness where improvements are needed. </w:t>
      </w:r>
      <w:r w:rsidR="002206AC" w:rsidRPr="002206AC">
        <w:rPr>
          <w:rFonts w:cs="Calibri"/>
          <w:noProof/>
          <w:sz w:val="24"/>
          <w:szCs w:val="24"/>
        </w:rPr>
        <w:t xml:space="preserve">(Rolfe, </w:t>
      </w:r>
      <w:r w:rsidR="002206AC">
        <w:rPr>
          <w:rFonts w:cs="Calibri"/>
          <w:noProof/>
          <w:sz w:val="24"/>
          <w:szCs w:val="24"/>
        </w:rPr>
        <w:t xml:space="preserve">A. </w:t>
      </w:r>
      <w:r w:rsidR="002206AC" w:rsidRPr="002206AC">
        <w:rPr>
          <w:rFonts w:cs="Calibri"/>
          <w:noProof/>
          <w:sz w:val="24"/>
          <w:szCs w:val="24"/>
        </w:rPr>
        <w:t>2018)</w:t>
      </w:r>
      <w:r w:rsidR="002206AC">
        <w:rPr>
          <w:rFonts w:cs="Calibri"/>
          <w:noProof/>
          <w:sz w:val="24"/>
          <w:szCs w:val="24"/>
        </w:rPr>
        <w:t>.</w:t>
      </w:r>
    </w:p>
    <w:p w:rsidR="005C3B0F" w:rsidRDefault="00FA60C2" w:rsidP="008034A3">
      <w:pPr>
        <w:rPr>
          <w:rFonts w:cs="Calibri"/>
          <w:noProof/>
          <w:sz w:val="24"/>
          <w:szCs w:val="24"/>
        </w:rPr>
      </w:pPr>
      <w:r>
        <w:rPr>
          <w:noProof/>
          <w:color w:val="0000FF"/>
          <w:lang w:eastAsia="en-GB"/>
        </w:rPr>
        <w:drawing>
          <wp:anchor distT="0" distB="0" distL="114300" distR="114300" simplePos="0" relativeHeight="251664384" behindDoc="0" locked="0" layoutInCell="1" allowOverlap="1" wp14:anchorId="471AD05D">
            <wp:simplePos x="0" y="0"/>
            <wp:positionH relativeFrom="column">
              <wp:posOffset>5302885</wp:posOffset>
            </wp:positionH>
            <wp:positionV relativeFrom="paragraph">
              <wp:posOffset>51435</wp:posOffset>
            </wp:positionV>
            <wp:extent cx="1017270" cy="1693545"/>
            <wp:effectExtent l="0" t="0" r="0" b="1905"/>
            <wp:wrapSquare wrapText="bothSides"/>
            <wp:docPr id="7" name="irc_mi" descr="Image result for lawrence kohlberg'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rc_mi" descr="Image result for lawrence kohlberg's theory"/>
                    <pic:cNvPicPr>
                      <a:picLocks noChangeAspect="1" noChangeArrowheads="1"/>
                    </pic:cNvPicPr>
                  </pic:nvPicPr>
                  <pic:blipFill rotWithShape="1">
                    <a:blip r:embed="rId16">
                      <a:extLst>
                        <a:ext uri="{28A0092B-C50C-407E-A947-70E740481C1C}">
                          <a14:useLocalDpi xmlns:a14="http://schemas.microsoft.com/office/drawing/2010/main" val="0"/>
                        </a:ext>
                      </a:extLst>
                    </a:blip>
                    <a:srcRect l="1951" r="67020"/>
                    <a:stretch/>
                  </pic:blipFill>
                  <pic:spPr bwMode="auto">
                    <a:xfrm>
                      <a:off x="0" y="0"/>
                      <a:ext cx="1017270" cy="16935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206AC">
        <w:rPr>
          <w:rFonts w:cs="Calibri"/>
          <w:noProof/>
          <w:sz w:val="24"/>
          <w:szCs w:val="24"/>
        </w:rPr>
        <w:t xml:space="preserve">Lawrence Kohelberg (1958) </w:t>
      </w:r>
      <w:r w:rsidR="005C3B0F">
        <w:rPr>
          <w:rFonts w:cs="Calibri"/>
          <w:noProof/>
          <w:sz w:val="24"/>
          <w:szCs w:val="24"/>
        </w:rPr>
        <w:t>came up with a theory of moral development and have said it is a process of maturation that arises from thinking about moral issues. According to Kohelberg there are three stages of development:</w:t>
      </w:r>
    </w:p>
    <w:p w:rsidR="005C3B0F" w:rsidRPr="005C3B0F" w:rsidRDefault="005C3B0F" w:rsidP="008034A3">
      <w:pPr>
        <w:rPr>
          <w:rFonts w:cs="Calibri"/>
          <w:b/>
          <w:noProof/>
          <w:sz w:val="24"/>
          <w:szCs w:val="24"/>
        </w:rPr>
      </w:pPr>
      <w:r w:rsidRPr="005C3B0F">
        <w:rPr>
          <w:rFonts w:cs="Calibri"/>
          <w:b/>
          <w:noProof/>
          <w:sz w:val="24"/>
          <w:szCs w:val="24"/>
        </w:rPr>
        <w:t>Pre–Conventional</w:t>
      </w:r>
      <w:r w:rsidR="00FA60C2" w:rsidRPr="00FA60C2">
        <w:rPr>
          <w:noProof/>
          <w:color w:val="0000FF"/>
        </w:rPr>
        <w:t xml:space="preserve"> </w:t>
      </w:r>
    </w:p>
    <w:p w:rsidR="005C3B0F" w:rsidRPr="005C3B0F" w:rsidRDefault="005C3B0F" w:rsidP="008034A3">
      <w:pPr>
        <w:rPr>
          <w:rFonts w:cs="Calibri"/>
          <w:b/>
          <w:noProof/>
          <w:sz w:val="24"/>
          <w:szCs w:val="24"/>
        </w:rPr>
      </w:pPr>
      <w:r w:rsidRPr="005C3B0F">
        <w:rPr>
          <w:rFonts w:cs="Calibri"/>
          <w:b/>
          <w:noProof/>
          <w:sz w:val="24"/>
          <w:szCs w:val="24"/>
        </w:rPr>
        <w:t>Conventional</w:t>
      </w:r>
    </w:p>
    <w:p w:rsidR="005C3B0F" w:rsidRDefault="005C3B0F" w:rsidP="008034A3">
      <w:pPr>
        <w:rPr>
          <w:rFonts w:cs="Calibri"/>
          <w:b/>
          <w:noProof/>
          <w:sz w:val="24"/>
          <w:szCs w:val="24"/>
        </w:rPr>
      </w:pPr>
      <w:r w:rsidRPr="005C3B0F">
        <w:rPr>
          <w:rFonts w:cs="Calibri"/>
          <w:b/>
          <w:noProof/>
          <w:sz w:val="24"/>
          <w:szCs w:val="24"/>
        </w:rPr>
        <w:t xml:space="preserve">Post-conventional </w:t>
      </w:r>
    </w:p>
    <w:p w:rsidR="005C3B0F" w:rsidRDefault="005C3B0F" w:rsidP="008034A3">
      <w:pPr>
        <w:rPr>
          <w:rFonts w:cs="Calibri"/>
          <w:noProof/>
          <w:sz w:val="24"/>
          <w:szCs w:val="24"/>
        </w:rPr>
      </w:pPr>
      <w:r w:rsidRPr="005C3B0F">
        <w:rPr>
          <w:rFonts w:cs="Calibri"/>
          <w:noProof/>
          <w:sz w:val="24"/>
          <w:szCs w:val="24"/>
        </w:rPr>
        <w:t xml:space="preserve">(Cherry, </w:t>
      </w:r>
      <w:r>
        <w:rPr>
          <w:rFonts w:cs="Calibri"/>
          <w:noProof/>
          <w:sz w:val="24"/>
          <w:szCs w:val="24"/>
        </w:rPr>
        <w:t xml:space="preserve">K. </w:t>
      </w:r>
      <w:r w:rsidRPr="005C3B0F">
        <w:rPr>
          <w:rFonts w:cs="Calibri"/>
          <w:noProof/>
          <w:sz w:val="24"/>
          <w:szCs w:val="24"/>
        </w:rPr>
        <w:t>2018)</w:t>
      </w:r>
      <w:r>
        <w:rPr>
          <w:rFonts w:cs="Calibri"/>
          <w:noProof/>
          <w:sz w:val="24"/>
          <w:szCs w:val="24"/>
        </w:rPr>
        <w:t>.</w:t>
      </w:r>
    </w:p>
    <w:p w:rsidR="005C3B0F" w:rsidRDefault="005C3B0F" w:rsidP="008034A3">
      <w:pPr>
        <w:rPr>
          <w:rFonts w:cs="Calibri"/>
          <w:noProof/>
          <w:sz w:val="24"/>
          <w:szCs w:val="24"/>
        </w:rPr>
      </w:pPr>
      <w:r>
        <w:rPr>
          <w:rFonts w:cs="Calibri"/>
          <w:noProof/>
          <w:sz w:val="24"/>
          <w:szCs w:val="24"/>
        </w:rPr>
        <w:t xml:space="preserve">Personal Development in the workplace helps to boost individual motivation </w:t>
      </w:r>
      <w:r w:rsidR="00242F15">
        <w:rPr>
          <w:rFonts w:cs="Calibri"/>
          <w:noProof/>
          <w:sz w:val="24"/>
          <w:szCs w:val="24"/>
        </w:rPr>
        <w:t xml:space="preserve">by realising the strengths and weaknesses of a situation and in turn helps to be more productive to attain bigger success. This in turn is linked to motivation where Abraham Maslow (1943) developed his theory ‘need hierachy’ which explains how people are motivated in the workplace to achieved their targets and set their goals for personal development. </w:t>
      </w:r>
    </w:p>
    <w:p w:rsidR="00242F15" w:rsidRDefault="00242F15" w:rsidP="008034A3">
      <w:pPr>
        <w:rPr>
          <w:rFonts w:cs="Calibri"/>
          <w:noProof/>
          <w:sz w:val="24"/>
          <w:szCs w:val="24"/>
        </w:rPr>
      </w:pPr>
    </w:p>
    <w:p w:rsidR="00FA60C2" w:rsidRDefault="00FA60C2" w:rsidP="009C43D7">
      <w:pPr>
        <w:rPr>
          <w:rFonts w:cs="Calibri"/>
          <w:b/>
          <w:sz w:val="32"/>
          <w:szCs w:val="24"/>
          <w:u w:val="single"/>
        </w:rPr>
      </w:pPr>
    </w:p>
    <w:p w:rsidR="006B06DA" w:rsidRDefault="00242F15" w:rsidP="009C43D7">
      <w:pPr>
        <w:rPr>
          <w:rFonts w:cs="Calibri"/>
          <w:b/>
          <w:sz w:val="32"/>
          <w:szCs w:val="24"/>
          <w:u w:val="single"/>
        </w:rPr>
      </w:pPr>
      <w:r w:rsidRPr="002D5235">
        <w:rPr>
          <w:rFonts w:cs="Calibri"/>
          <w:b/>
          <w:sz w:val="32"/>
          <w:szCs w:val="24"/>
          <w:u w:val="single"/>
        </w:rPr>
        <w:t xml:space="preserve">Task 2 </w:t>
      </w:r>
    </w:p>
    <w:p w:rsidR="005C1EC3" w:rsidRPr="00FA60C2" w:rsidRDefault="007449DA" w:rsidP="005C1EC3">
      <w:pPr>
        <w:pStyle w:val="NormalWeb"/>
        <w:spacing w:line="270" w:lineRule="atLeast"/>
        <w:rPr>
          <w:rFonts w:asciiTheme="minorHAnsi" w:hAnsiTheme="minorHAnsi" w:cs="Calibri"/>
        </w:rPr>
      </w:pPr>
      <w:r w:rsidRPr="00FA60C2">
        <w:rPr>
          <w:rFonts w:asciiTheme="minorHAnsi" w:hAnsiTheme="minorHAnsi" w:cs="Calibri"/>
        </w:rPr>
        <w:t xml:space="preserve">Individuals in </w:t>
      </w:r>
      <w:r w:rsidR="005C1EC3" w:rsidRPr="00FA60C2">
        <w:rPr>
          <w:rFonts w:asciiTheme="minorHAnsi" w:hAnsiTheme="minorHAnsi" w:cs="Calibri"/>
        </w:rPr>
        <w:t>the</w:t>
      </w:r>
      <w:r w:rsidRPr="00FA60C2">
        <w:rPr>
          <w:rFonts w:asciiTheme="minorHAnsi" w:hAnsiTheme="minorHAnsi" w:cs="Calibri"/>
        </w:rPr>
        <w:t xml:space="preserve"> workplace </w:t>
      </w:r>
      <w:r w:rsidR="006704EE" w:rsidRPr="00FA60C2">
        <w:rPr>
          <w:rFonts w:asciiTheme="minorHAnsi" w:hAnsiTheme="minorHAnsi" w:cs="Calibri"/>
        </w:rPr>
        <w:t>are people who are committed and dedicated working towards the organisations goals as well as theirs to meet their needs and r</w:t>
      </w:r>
      <w:r w:rsidR="005C1EC3" w:rsidRPr="00FA60C2">
        <w:rPr>
          <w:rFonts w:asciiTheme="minorHAnsi" w:hAnsiTheme="minorHAnsi" w:cs="Calibri"/>
        </w:rPr>
        <w:t>ea</w:t>
      </w:r>
      <w:r w:rsidR="006704EE" w:rsidRPr="00FA60C2">
        <w:rPr>
          <w:rFonts w:asciiTheme="minorHAnsi" w:hAnsiTheme="minorHAnsi" w:cs="Calibri"/>
        </w:rPr>
        <w:t xml:space="preserve">ch their aims. A great performing team place a greater approach towards expressing their viewpoint. </w:t>
      </w:r>
    </w:p>
    <w:p w:rsidR="005C1EC3" w:rsidRDefault="005C1EC3" w:rsidP="005C1EC3">
      <w:pPr>
        <w:pStyle w:val="NormalWeb"/>
        <w:spacing w:line="270" w:lineRule="atLeast"/>
        <w:rPr>
          <w:rFonts w:asciiTheme="minorHAnsi" w:hAnsiTheme="minorHAnsi"/>
          <w:szCs w:val="20"/>
          <w:lang w:eastAsia="en-GB"/>
        </w:rPr>
      </w:pPr>
      <w:r w:rsidRPr="005C1EC3">
        <w:rPr>
          <w:rFonts w:asciiTheme="minorHAnsi" w:hAnsiTheme="minorHAnsi"/>
          <w:szCs w:val="20"/>
          <w:lang w:eastAsia="en-GB"/>
        </w:rPr>
        <w:t xml:space="preserve">Developing </w:t>
      </w:r>
      <w:r>
        <w:rPr>
          <w:rFonts w:asciiTheme="minorHAnsi" w:hAnsiTheme="minorHAnsi"/>
          <w:szCs w:val="20"/>
          <w:lang w:eastAsia="en-GB"/>
        </w:rPr>
        <w:t xml:space="preserve">individuals in the workplace has numerous benefits to the organisation and individual themselves some of which are: </w:t>
      </w:r>
    </w:p>
    <w:p w:rsidR="005C1EC3" w:rsidRDefault="005C1EC3" w:rsidP="005C1EC3">
      <w:pPr>
        <w:pStyle w:val="NormalWeb"/>
        <w:numPr>
          <w:ilvl w:val="0"/>
          <w:numId w:val="7"/>
        </w:numPr>
        <w:spacing w:line="270" w:lineRule="atLeast"/>
        <w:rPr>
          <w:rFonts w:asciiTheme="minorHAnsi" w:hAnsiTheme="minorHAnsi"/>
          <w:szCs w:val="20"/>
          <w:lang w:eastAsia="en-GB"/>
        </w:rPr>
      </w:pPr>
      <w:r>
        <w:rPr>
          <w:rFonts w:asciiTheme="minorHAnsi" w:hAnsiTheme="minorHAnsi"/>
          <w:szCs w:val="20"/>
          <w:lang w:eastAsia="en-GB"/>
        </w:rPr>
        <w:t xml:space="preserve">Improved job satisfaction and self esteem </w:t>
      </w:r>
    </w:p>
    <w:p w:rsidR="005C1EC3" w:rsidRDefault="005C1EC3" w:rsidP="005C1EC3">
      <w:pPr>
        <w:pStyle w:val="NormalWeb"/>
        <w:numPr>
          <w:ilvl w:val="0"/>
          <w:numId w:val="7"/>
        </w:numPr>
        <w:spacing w:line="270" w:lineRule="atLeast"/>
        <w:rPr>
          <w:rFonts w:asciiTheme="minorHAnsi" w:hAnsiTheme="minorHAnsi"/>
          <w:szCs w:val="20"/>
          <w:lang w:eastAsia="en-GB"/>
        </w:rPr>
      </w:pPr>
      <w:r>
        <w:rPr>
          <w:rFonts w:asciiTheme="minorHAnsi" w:hAnsiTheme="minorHAnsi"/>
          <w:szCs w:val="20"/>
          <w:lang w:eastAsia="en-GB"/>
        </w:rPr>
        <w:t xml:space="preserve">Improved motivation and effectiveness </w:t>
      </w:r>
    </w:p>
    <w:p w:rsidR="005C1EC3" w:rsidRDefault="005C1EC3" w:rsidP="005C1EC3">
      <w:pPr>
        <w:pStyle w:val="NormalWeb"/>
        <w:numPr>
          <w:ilvl w:val="0"/>
          <w:numId w:val="7"/>
        </w:numPr>
        <w:spacing w:line="270" w:lineRule="atLeast"/>
        <w:rPr>
          <w:rFonts w:asciiTheme="minorHAnsi" w:hAnsiTheme="minorHAnsi"/>
          <w:szCs w:val="20"/>
          <w:lang w:eastAsia="en-GB"/>
        </w:rPr>
      </w:pPr>
      <w:r>
        <w:rPr>
          <w:rFonts w:asciiTheme="minorHAnsi" w:hAnsiTheme="minorHAnsi"/>
          <w:szCs w:val="20"/>
          <w:lang w:eastAsia="en-GB"/>
        </w:rPr>
        <w:t xml:space="preserve">Increased capability to take on challenges and adopt new techniques </w:t>
      </w:r>
    </w:p>
    <w:p w:rsidR="005C1EC3" w:rsidRDefault="005C1EC3" w:rsidP="005C1EC3">
      <w:pPr>
        <w:pStyle w:val="NormalWeb"/>
        <w:numPr>
          <w:ilvl w:val="0"/>
          <w:numId w:val="7"/>
        </w:numPr>
        <w:spacing w:line="270" w:lineRule="atLeast"/>
        <w:rPr>
          <w:rFonts w:asciiTheme="minorHAnsi" w:hAnsiTheme="minorHAnsi"/>
          <w:szCs w:val="20"/>
          <w:lang w:eastAsia="en-GB"/>
        </w:rPr>
      </w:pPr>
      <w:r>
        <w:rPr>
          <w:rFonts w:asciiTheme="minorHAnsi" w:hAnsiTheme="minorHAnsi"/>
          <w:szCs w:val="20"/>
          <w:lang w:eastAsia="en-GB"/>
        </w:rPr>
        <w:t xml:space="preserve">Greater reputation and image of the organisation as employees are dedicated and fulfilling their targets to reach the organisations goals. </w:t>
      </w:r>
    </w:p>
    <w:p w:rsidR="002C2FF9" w:rsidRDefault="002C2FF9" w:rsidP="002C2FF9">
      <w:pPr>
        <w:pStyle w:val="NormalWeb"/>
        <w:spacing w:line="270" w:lineRule="atLeast"/>
        <w:ind w:left="720"/>
        <w:rPr>
          <w:rFonts w:asciiTheme="minorHAnsi" w:hAnsiTheme="minorHAnsi"/>
          <w:szCs w:val="20"/>
          <w:lang w:eastAsia="en-GB"/>
        </w:rPr>
      </w:pPr>
      <w:r w:rsidRPr="002C2FF9">
        <w:rPr>
          <w:rFonts w:asciiTheme="minorHAnsi" w:hAnsiTheme="minorHAnsi"/>
          <w:noProof/>
          <w:szCs w:val="20"/>
          <w:lang w:eastAsia="en-GB"/>
        </w:rPr>
        <w:t xml:space="preserve">(Shaw, </w:t>
      </w:r>
      <w:r>
        <w:rPr>
          <w:rFonts w:asciiTheme="minorHAnsi" w:hAnsiTheme="minorHAnsi"/>
          <w:noProof/>
          <w:szCs w:val="20"/>
          <w:lang w:eastAsia="en-GB"/>
        </w:rPr>
        <w:t xml:space="preserve">J. </w:t>
      </w:r>
      <w:r w:rsidRPr="002C2FF9">
        <w:rPr>
          <w:rFonts w:asciiTheme="minorHAnsi" w:hAnsiTheme="minorHAnsi"/>
          <w:noProof/>
          <w:szCs w:val="20"/>
          <w:lang w:eastAsia="en-GB"/>
        </w:rPr>
        <w:t>2011)</w:t>
      </w:r>
      <w:r>
        <w:rPr>
          <w:rFonts w:asciiTheme="minorHAnsi" w:hAnsiTheme="minorHAnsi"/>
          <w:noProof/>
          <w:szCs w:val="20"/>
          <w:lang w:eastAsia="en-GB"/>
        </w:rPr>
        <w:t>.</w:t>
      </w:r>
    </w:p>
    <w:p w:rsidR="005C1EC3" w:rsidRPr="005C1EC3" w:rsidRDefault="005C1EC3" w:rsidP="005C1EC3">
      <w:pPr>
        <w:pStyle w:val="NormalWeb"/>
        <w:spacing w:line="270" w:lineRule="atLeast"/>
        <w:rPr>
          <w:rFonts w:asciiTheme="minorHAnsi" w:hAnsiTheme="minorHAnsi"/>
          <w:szCs w:val="20"/>
          <w:lang w:eastAsia="en-GB"/>
        </w:rPr>
      </w:pPr>
      <w:r>
        <w:rPr>
          <w:rFonts w:asciiTheme="minorHAnsi" w:hAnsiTheme="minorHAnsi"/>
          <w:szCs w:val="20"/>
          <w:lang w:eastAsia="en-GB"/>
        </w:rPr>
        <w:t xml:space="preserve">Below are some case studies of individuals dedication to their work in reaching their aims as well as their </w:t>
      </w:r>
      <w:r w:rsidR="002C2FF9">
        <w:rPr>
          <w:rFonts w:asciiTheme="minorHAnsi" w:hAnsiTheme="minorHAnsi"/>
          <w:szCs w:val="20"/>
          <w:lang w:eastAsia="en-GB"/>
        </w:rPr>
        <w:t>organisations and how the company has motivated, trained and developed their employees to perform exceptionally.</w:t>
      </w:r>
      <w:r>
        <w:rPr>
          <w:rFonts w:asciiTheme="minorHAnsi" w:hAnsiTheme="minorHAnsi"/>
          <w:szCs w:val="20"/>
          <w:lang w:eastAsia="en-GB"/>
        </w:rPr>
        <w:t xml:space="preserve"> </w:t>
      </w:r>
    </w:p>
    <w:p w:rsidR="00C52A6F" w:rsidRPr="002D5235" w:rsidRDefault="00C52A6F" w:rsidP="009C43D7">
      <w:pPr>
        <w:rPr>
          <w:rFonts w:cs="Calibri"/>
          <w:b/>
          <w:sz w:val="28"/>
          <w:szCs w:val="24"/>
          <w:u w:val="single"/>
        </w:rPr>
      </w:pPr>
      <w:r w:rsidRPr="002D5235">
        <w:rPr>
          <w:rFonts w:cs="Calibri"/>
          <w:b/>
          <w:sz w:val="28"/>
          <w:szCs w:val="24"/>
          <w:u w:val="single"/>
        </w:rPr>
        <w:t>Motivation</w:t>
      </w:r>
    </w:p>
    <w:p w:rsidR="00242F15" w:rsidRDefault="00C52A6F" w:rsidP="009C43D7">
      <w:pPr>
        <w:rPr>
          <w:rFonts w:cs="Calibri"/>
          <w:sz w:val="24"/>
          <w:szCs w:val="24"/>
        </w:rPr>
      </w:pPr>
      <w:r>
        <w:rPr>
          <w:rFonts w:cs="Calibri"/>
          <w:sz w:val="24"/>
          <w:szCs w:val="24"/>
        </w:rPr>
        <w:t xml:space="preserve">Googles commitment to its employees is the reason why they have topped the great place to work list in 2013 and 2014 and has remained in the top 5 since then. There are many ways that google maintain their employees to keep them motivated and engaged to produce high level of work. </w:t>
      </w:r>
    </w:p>
    <w:p w:rsidR="00C52A6F" w:rsidRPr="00C52A6F" w:rsidRDefault="00C52A6F" w:rsidP="009C43D7">
      <w:pPr>
        <w:rPr>
          <w:rFonts w:cs="Calibri"/>
          <w:sz w:val="24"/>
          <w:szCs w:val="24"/>
        </w:rPr>
      </w:pPr>
      <w:r w:rsidRPr="00C52A6F">
        <w:rPr>
          <w:rFonts w:cs="Calibri"/>
          <w:b/>
          <w:sz w:val="24"/>
          <w:szCs w:val="24"/>
        </w:rPr>
        <w:t>Flexibility</w:t>
      </w:r>
      <w:r>
        <w:rPr>
          <w:rFonts w:cs="Calibri"/>
          <w:b/>
          <w:sz w:val="24"/>
          <w:szCs w:val="24"/>
        </w:rPr>
        <w:t xml:space="preserve">: </w:t>
      </w:r>
      <w:r w:rsidRPr="00C52A6F">
        <w:rPr>
          <w:rFonts w:cs="Calibri"/>
          <w:sz w:val="24"/>
          <w:szCs w:val="24"/>
        </w:rPr>
        <w:t>They allow their staff</w:t>
      </w:r>
      <w:r>
        <w:rPr>
          <w:rFonts w:cs="Calibri"/>
          <w:b/>
          <w:sz w:val="24"/>
          <w:szCs w:val="24"/>
        </w:rPr>
        <w:t xml:space="preserve"> </w:t>
      </w:r>
      <w:r>
        <w:rPr>
          <w:rFonts w:cs="Calibri"/>
          <w:sz w:val="24"/>
          <w:szCs w:val="24"/>
        </w:rPr>
        <w:t>to dedicate 20% off their time to concentrate on a project of their choice. This allows the employees to research and explore the different areas and can help build new ideas.</w:t>
      </w:r>
    </w:p>
    <w:p w:rsidR="00AE5E6B" w:rsidRDefault="00C52A6F" w:rsidP="00AE5E6B">
      <w:pPr>
        <w:rPr>
          <w:rFonts w:cs="Calibri"/>
          <w:sz w:val="24"/>
          <w:szCs w:val="24"/>
        </w:rPr>
      </w:pPr>
      <w:r w:rsidRPr="00C52A6F">
        <w:rPr>
          <w:rFonts w:cs="Calibri"/>
          <w:b/>
          <w:sz w:val="24"/>
          <w:szCs w:val="24"/>
        </w:rPr>
        <w:t>Free advantages</w:t>
      </w:r>
      <w:r>
        <w:rPr>
          <w:rFonts w:cs="Calibri"/>
          <w:b/>
          <w:sz w:val="24"/>
          <w:szCs w:val="24"/>
        </w:rPr>
        <w:t xml:space="preserve">: </w:t>
      </w:r>
      <w:r w:rsidRPr="00C52A6F">
        <w:rPr>
          <w:rFonts w:cs="Calibri"/>
          <w:b/>
          <w:sz w:val="24"/>
          <w:szCs w:val="24"/>
        </w:rPr>
        <w:t xml:space="preserve"> </w:t>
      </w:r>
      <w:r w:rsidR="00AE5E6B">
        <w:rPr>
          <w:rFonts w:cs="Calibri"/>
          <w:sz w:val="24"/>
          <w:szCs w:val="24"/>
        </w:rPr>
        <w:t xml:space="preserve">Google provide their employees with other benefits that keep their workforce motivated as well as their employees happy. Free haircuts, shuttles available to and from work, gym memberships etc. They also reimburse any programmes that help them to reach their goals and keep their employees motivated. </w:t>
      </w:r>
    </w:p>
    <w:p w:rsidR="00AE5E6B" w:rsidRPr="00AE5E6B" w:rsidRDefault="00C52A6F" w:rsidP="009C43D7">
      <w:pPr>
        <w:rPr>
          <w:rFonts w:cs="Calibri"/>
          <w:sz w:val="24"/>
          <w:szCs w:val="24"/>
        </w:rPr>
      </w:pPr>
      <w:r w:rsidRPr="00AE5E6B">
        <w:rPr>
          <w:rFonts w:cs="Calibri"/>
          <w:b/>
          <w:sz w:val="24"/>
          <w:szCs w:val="24"/>
        </w:rPr>
        <w:t>Health and Happiness</w:t>
      </w:r>
      <w:r w:rsidR="00AE5E6B">
        <w:rPr>
          <w:rFonts w:cs="Calibri"/>
          <w:b/>
          <w:sz w:val="24"/>
          <w:szCs w:val="24"/>
        </w:rPr>
        <w:t xml:space="preserve">: </w:t>
      </w:r>
      <w:r w:rsidR="00AE5E6B">
        <w:rPr>
          <w:rFonts w:cs="Calibri"/>
          <w:sz w:val="24"/>
          <w:szCs w:val="24"/>
        </w:rPr>
        <w:t xml:space="preserve">Health check-ups of their employees including health care packages where they have a full check up by the onsite medical services are taken care of to keep their staff well and content. </w:t>
      </w:r>
    </w:p>
    <w:p w:rsidR="005C3B0F" w:rsidRDefault="009D4DAE" w:rsidP="009C43D7">
      <w:pPr>
        <w:rPr>
          <w:rFonts w:cs="Calibri"/>
          <w:sz w:val="24"/>
          <w:szCs w:val="24"/>
        </w:rPr>
      </w:pPr>
      <w:r w:rsidRPr="009D4DAE">
        <w:rPr>
          <w:rFonts w:cs="Calibri"/>
          <w:sz w:val="24"/>
          <w:szCs w:val="24"/>
        </w:rPr>
        <w:t xml:space="preserve">Google keeps pay discussions </w:t>
      </w:r>
      <w:r>
        <w:rPr>
          <w:rFonts w:cs="Calibri"/>
          <w:sz w:val="24"/>
          <w:szCs w:val="24"/>
        </w:rPr>
        <w:t xml:space="preserve">separate from the peer feedback with an aim to provide the right motivation to their employees, to grow and contribute to Google’s success. </w:t>
      </w:r>
    </w:p>
    <w:p w:rsidR="00FA60C2" w:rsidRDefault="00FA60C2" w:rsidP="009C43D7">
      <w:pPr>
        <w:rPr>
          <w:rFonts w:cs="Calibri"/>
          <w:sz w:val="24"/>
          <w:szCs w:val="24"/>
        </w:rPr>
      </w:pPr>
    </w:p>
    <w:p w:rsidR="00FA60C2" w:rsidRDefault="00FA60C2" w:rsidP="009C43D7">
      <w:pPr>
        <w:rPr>
          <w:rFonts w:cs="Calibri"/>
          <w:sz w:val="24"/>
          <w:szCs w:val="24"/>
        </w:rPr>
      </w:pPr>
    </w:p>
    <w:p w:rsidR="00FA60C2" w:rsidRDefault="00FA60C2" w:rsidP="009C43D7">
      <w:pPr>
        <w:rPr>
          <w:rFonts w:cs="Calibri"/>
          <w:sz w:val="24"/>
          <w:szCs w:val="24"/>
        </w:rPr>
      </w:pPr>
      <w:r>
        <w:rPr>
          <w:noProof/>
          <w:color w:val="0000FF"/>
          <w:lang w:eastAsia="en-GB"/>
        </w:rPr>
        <w:drawing>
          <wp:anchor distT="0" distB="0" distL="114300" distR="114300" simplePos="0" relativeHeight="251662336" behindDoc="0" locked="0" layoutInCell="1" allowOverlap="1" wp14:anchorId="263EDBB8">
            <wp:simplePos x="0" y="0"/>
            <wp:positionH relativeFrom="column">
              <wp:posOffset>3410585</wp:posOffset>
            </wp:positionH>
            <wp:positionV relativeFrom="paragraph">
              <wp:posOffset>198755</wp:posOffset>
            </wp:positionV>
            <wp:extent cx="3060700" cy="1601470"/>
            <wp:effectExtent l="0" t="0" r="6350" b="0"/>
            <wp:wrapSquare wrapText="bothSides"/>
            <wp:docPr id="5" name="irc_mi" descr="Image result for hawthorne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rc_mi" descr="Image result for hawthorne effect"/>
                    <pic:cNvPicPr>
                      <a:picLocks noChangeAspect="1" noChangeArrowheads="1"/>
                    </pic:cNvPicPr>
                  </pic:nvPicPr>
                  <pic:blipFill rotWithShape="1">
                    <a:blip r:embed="rId17">
                      <a:extLst>
                        <a:ext uri="{28A0092B-C50C-407E-A947-70E740481C1C}">
                          <a14:useLocalDpi xmlns:a14="http://schemas.microsoft.com/office/drawing/2010/main" val="0"/>
                        </a:ext>
                      </a:extLst>
                    </a:blip>
                    <a:srcRect t="4965" r="1404" b="12771"/>
                    <a:stretch/>
                  </pic:blipFill>
                  <pic:spPr bwMode="auto">
                    <a:xfrm>
                      <a:off x="0" y="0"/>
                      <a:ext cx="3060700" cy="16014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D4DAE" w:rsidRDefault="009D4DAE" w:rsidP="009C43D7">
      <w:pPr>
        <w:rPr>
          <w:rFonts w:cs="Calibri"/>
          <w:sz w:val="24"/>
          <w:szCs w:val="24"/>
        </w:rPr>
      </w:pPr>
      <w:r>
        <w:rPr>
          <w:rFonts w:cs="Calibri"/>
          <w:sz w:val="24"/>
          <w:szCs w:val="24"/>
        </w:rPr>
        <w:t xml:space="preserve">The Hawthorne effect shows how managers can keep their employees motivated to help them work more efficiently. It shows how managers and leaders can motivate and reward their employees in different </w:t>
      </w:r>
      <w:r w:rsidR="00983F2B">
        <w:rPr>
          <w:rFonts w:cs="Calibri"/>
          <w:sz w:val="24"/>
          <w:szCs w:val="24"/>
        </w:rPr>
        <w:t xml:space="preserve">ways other than pay incentives such as promotions, taking their opinions on certain areas and implementing it. </w:t>
      </w:r>
    </w:p>
    <w:p w:rsidR="002C2FF9" w:rsidRDefault="002C2FF9" w:rsidP="009C43D7">
      <w:pPr>
        <w:rPr>
          <w:rFonts w:cs="Calibri"/>
          <w:sz w:val="24"/>
          <w:szCs w:val="24"/>
        </w:rPr>
      </w:pPr>
    </w:p>
    <w:p w:rsidR="004064D6" w:rsidRDefault="00FA60C2" w:rsidP="009C43D7">
      <w:pPr>
        <w:rPr>
          <w:rFonts w:cs="Calibri"/>
          <w:sz w:val="24"/>
          <w:szCs w:val="24"/>
        </w:rPr>
      </w:pPr>
      <w:r>
        <w:rPr>
          <w:noProof/>
          <w:color w:val="0000FF"/>
          <w:lang w:eastAsia="en-GB"/>
        </w:rPr>
        <w:drawing>
          <wp:anchor distT="0" distB="0" distL="114300" distR="114300" simplePos="0" relativeHeight="251663360" behindDoc="0" locked="0" layoutInCell="1" allowOverlap="1" wp14:anchorId="56E2B720">
            <wp:simplePos x="0" y="0"/>
            <wp:positionH relativeFrom="column">
              <wp:posOffset>4039235</wp:posOffset>
            </wp:positionH>
            <wp:positionV relativeFrom="paragraph">
              <wp:posOffset>34925</wp:posOffset>
            </wp:positionV>
            <wp:extent cx="2432050" cy="1645285"/>
            <wp:effectExtent l="0" t="0" r="6350" b="0"/>
            <wp:wrapSquare wrapText="bothSides"/>
            <wp:docPr id="6" name="irc_mi" descr="Image result for mcclelland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rc_mi" descr="Image result for mcclelland theor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32050" cy="1645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83F2B">
        <w:rPr>
          <w:rFonts w:cs="Calibri"/>
          <w:sz w:val="24"/>
          <w:szCs w:val="24"/>
        </w:rPr>
        <w:t>McClelland’s theory of motivation</w:t>
      </w:r>
      <w:r w:rsidR="004064D6">
        <w:rPr>
          <w:rFonts w:cs="Calibri"/>
          <w:sz w:val="24"/>
          <w:szCs w:val="24"/>
        </w:rPr>
        <w:t xml:space="preserve"> proposes three types of needs that motivate people:</w:t>
      </w:r>
    </w:p>
    <w:p w:rsidR="004064D6" w:rsidRPr="00FA60C2" w:rsidRDefault="004064D6" w:rsidP="009C43D7">
      <w:pPr>
        <w:rPr>
          <w:rFonts w:cs="Calibri"/>
          <w:b/>
          <w:sz w:val="24"/>
          <w:szCs w:val="24"/>
        </w:rPr>
      </w:pPr>
      <w:r w:rsidRPr="00FA60C2">
        <w:rPr>
          <w:rFonts w:cs="Calibri"/>
          <w:b/>
          <w:sz w:val="24"/>
          <w:szCs w:val="24"/>
        </w:rPr>
        <w:t>Need for achievement, Need for affiliation, Need for power.</w:t>
      </w:r>
      <w:r w:rsidR="00FA60C2" w:rsidRPr="00FA60C2">
        <w:rPr>
          <w:b/>
          <w:noProof/>
          <w:color w:val="0000FF"/>
        </w:rPr>
        <w:t xml:space="preserve"> </w:t>
      </w:r>
    </w:p>
    <w:p w:rsidR="004064D6" w:rsidRDefault="004064D6" w:rsidP="009C43D7">
      <w:pPr>
        <w:rPr>
          <w:rFonts w:cs="Calibri"/>
          <w:sz w:val="24"/>
          <w:szCs w:val="24"/>
        </w:rPr>
      </w:pPr>
      <w:r>
        <w:rPr>
          <w:rFonts w:cs="Calibri"/>
          <w:sz w:val="24"/>
          <w:szCs w:val="24"/>
        </w:rPr>
        <w:t xml:space="preserve">McClelland theory of motivation is applied in Google and it suggests that different employees have different needs and they should be approached differently. The theory suggests that employees with high need for achievement should be given a higher more challenging tasks which they can explore and experiment with their ideas to reach the goals. Employees with high need for affiliation can form good relationships with other members so they can </w:t>
      </w:r>
      <w:r w:rsidR="00B76D32">
        <w:rPr>
          <w:rFonts w:cs="Calibri"/>
          <w:sz w:val="24"/>
          <w:szCs w:val="24"/>
        </w:rPr>
        <w:t xml:space="preserve">be productive when working in a team. Whereas employees with high need for power can work as leaders where they can manage and lead a team. The theory help recognise individual abilities and place them in their position where they can be more productive and efficient. </w:t>
      </w:r>
    </w:p>
    <w:p w:rsidR="00B76D32" w:rsidRDefault="00B76D32" w:rsidP="009C43D7">
      <w:pPr>
        <w:rPr>
          <w:rFonts w:cs="Calibri"/>
          <w:sz w:val="24"/>
          <w:szCs w:val="24"/>
        </w:rPr>
      </w:pPr>
      <w:r>
        <w:rPr>
          <w:rFonts w:cs="Calibri"/>
          <w:sz w:val="24"/>
          <w:szCs w:val="24"/>
        </w:rPr>
        <w:t xml:space="preserve">Abraham Maslow ‘Need of Hierarchy’ suggests that as there are different stages of needs not all employees are satisfied with the same thing. After the first need is met individuals work towards achieving the next one until they are fully satisfied. Google allow their employees to take time off work whenever needed to manage their family life as well as work this keeps their employees motivated to be more productive and focused when at work.  </w:t>
      </w:r>
    </w:p>
    <w:p w:rsidR="00B76D32" w:rsidRDefault="00B76D32" w:rsidP="00D46D75">
      <w:pPr>
        <w:rPr>
          <w:sz w:val="24"/>
          <w:szCs w:val="24"/>
        </w:rPr>
      </w:pPr>
      <w:r>
        <w:rPr>
          <w:rFonts w:cs="Calibri"/>
          <w:sz w:val="24"/>
          <w:szCs w:val="24"/>
        </w:rPr>
        <w:t xml:space="preserve">A research done by Edward L Deci Professor of Psychology at the University of Rochester specifies that not all employees are motivated with external rewards such as money as it tends to decrease motivation. </w:t>
      </w:r>
      <w:r w:rsidR="00D46D75">
        <w:rPr>
          <w:rFonts w:cs="Calibri"/>
          <w:sz w:val="24"/>
          <w:szCs w:val="24"/>
        </w:rPr>
        <w:t>However</w:t>
      </w:r>
      <w:r w:rsidR="00AB4096">
        <w:rPr>
          <w:rFonts w:cs="Calibri"/>
          <w:sz w:val="24"/>
          <w:szCs w:val="24"/>
        </w:rPr>
        <w:t>,</w:t>
      </w:r>
      <w:r w:rsidR="00D46D75">
        <w:rPr>
          <w:rFonts w:cs="Calibri"/>
          <w:sz w:val="24"/>
          <w:szCs w:val="24"/>
        </w:rPr>
        <w:t xml:space="preserve"> when verbally spoken to them and given a positive feedback it increases motivation. Google applies that to their employees and are transparent by performing quarterly, semi-annually and annually performance reviews. Performance are rated based on two things accomplishment and their behaviour towards the achievements. </w:t>
      </w:r>
      <w:r w:rsidR="00D46D75" w:rsidRPr="00DD3322">
        <w:rPr>
          <w:noProof/>
          <w:sz w:val="24"/>
          <w:szCs w:val="24"/>
        </w:rPr>
        <w:t>(How Google does performance review, 2016)</w:t>
      </w:r>
      <w:r w:rsidR="00D46D75">
        <w:rPr>
          <w:sz w:val="24"/>
          <w:szCs w:val="24"/>
        </w:rPr>
        <w:t>.</w:t>
      </w:r>
    </w:p>
    <w:p w:rsidR="00FA60C2" w:rsidRDefault="00FA60C2" w:rsidP="003F065A">
      <w:pPr>
        <w:rPr>
          <w:sz w:val="24"/>
          <w:szCs w:val="24"/>
        </w:rPr>
      </w:pPr>
    </w:p>
    <w:p w:rsidR="00FA60C2" w:rsidRDefault="00FA60C2" w:rsidP="003F065A">
      <w:pPr>
        <w:rPr>
          <w:sz w:val="24"/>
          <w:szCs w:val="24"/>
        </w:rPr>
      </w:pPr>
    </w:p>
    <w:p w:rsidR="00FA60C2" w:rsidRDefault="00FA60C2" w:rsidP="003F065A">
      <w:pPr>
        <w:rPr>
          <w:sz w:val="24"/>
          <w:szCs w:val="24"/>
        </w:rPr>
      </w:pPr>
      <w:r>
        <w:rPr>
          <w:noProof/>
          <w:color w:val="0000FF"/>
          <w:lang w:eastAsia="en-GB"/>
        </w:rPr>
        <w:lastRenderedPageBreak/>
        <w:drawing>
          <wp:anchor distT="0" distB="0" distL="114300" distR="114300" simplePos="0" relativeHeight="251659264" behindDoc="0" locked="0" layoutInCell="1" allowOverlap="1" wp14:anchorId="59D2037D">
            <wp:simplePos x="0" y="0"/>
            <wp:positionH relativeFrom="column">
              <wp:posOffset>3370359</wp:posOffset>
            </wp:positionH>
            <wp:positionV relativeFrom="paragraph">
              <wp:posOffset>284783</wp:posOffset>
            </wp:positionV>
            <wp:extent cx="3082925" cy="2063750"/>
            <wp:effectExtent l="0" t="0" r="3175" b="0"/>
            <wp:wrapSquare wrapText="bothSides"/>
            <wp:docPr id="3" name="irc_mi" descr="Image result for theory x and 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c_mi" descr="Image result for theory x and y"/>
                    <pic:cNvPicPr>
                      <a:picLocks noChangeAspect="1" noChangeArrowheads="1"/>
                    </pic:cNvPicPr>
                  </pic:nvPicPr>
                  <pic:blipFill rotWithShape="1">
                    <a:blip r:embed="rId19">
                      <a:extLst>
                        <a:ext uri="{28A0092B-C50C-407E-A947-70E740481C1C}">
                          <a14:useLocalDpi xmlns:a14="http://schemas.microsoft.com/office/drawing/2010/main" val="0"/>
                        </a:ext>
                      </a:extLst>
                    </a:blip>
                    <a:srcRect l="6572" t="7568" r="9595" b="17727"/>
                    <a:stretch/>
                  </pic:blipFill>
                  <pic:spPr bwMode="auto">
                    <a:xfrm>
                      <a:off x="0" y="0"/>
                      <a:ext cx="3082925" cy="20637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F065A" w:rsidRDefault="003F065A" w:rsidP="003F065A">
      <w:pPr>
        <w:rPr>
          <w:sz w:val="24"/>
          <w:szCs w:val="24"/>
        </w:rPr>
      </w:pPr>
      <w:r>
        <w:rPr>
          <w:sz w:val="24"/>
          <w:szCs w:val="24"/>
        </w:rPr>
        <w:t xml:space="preserve">Douglas McGregor (1960) describes two styles of management. Theory X and Theory Y. Theory X is where more discipline and strict actions are taken against an employee as they tend to be lazier and less determined. Theory Y is where employees have a sense of responsibility and are ambitious. </w:t>
      </w:r>
      <w:r w:rsidR="00613626" w:rsidRPr="00613626">
        <w:rPr>
          <w:noProof/>
          <w:sz w:val="24"/>
          <w:szCs w:val="24"/>
        </w:rPr>
        <w:t xml:space="preserve">(Nuclear Decomissioning Authority , </w:t>
      </w:r>
      <w:r w:rsidR="00613626">
        <w:rPr>
          <w:noProof/>
          <w:sz w:val="24"/>
          <w:szCs w:val="24"/>
        </w:rPr>
        <w:t xml:space="preserve">The Times 100. </w:t>
      </w:r>
      <w:r w:rsidR="00613626" w:rsidRPr="00613626">
        <w:rPr>
          <w:noProof/>
          <w:sz w:val="24"/>
          <w:szCs w:val="24"/>
        </w:rPr>
        <w:t>2018)</w:t>
      </w:r>
      <w:r w:rsidR="00613626">
        <w:rPr>
          <w:noProof/>
          <w:sz w:val="24"/>
          <w:szCs w:val="24"/>
        </w:rPr>
        <w:t>.</w:t>
      </w:r>
    </w:p>
    <w:p w:rsidR="001E0818" w:rsidRDefault="003F065A" w:rsidP="003F065A">
      <w:pPr>
        <w:rPr>
          <w:sz w:val="24"/>
          <w:szCs w:val="24"/>
        </w:rPr>
      </w:pPr>
      <w:r>
        <w:rPr>
          <w:sz w:val="24"/>
          <w:szCs w:val="24"/>
        </w:rPr>
        <w:t xml:space="preserve">Google uses theory Y in their organisation as a means of motivating and making the workplace more creative and innovative for people to work in at their own pace and flexibility. </w:t>
      </w:r>
      <w:r w:rsidR="001E0818">
        <w:rPr>
          <w:sz w:val="24"/>
          <w:szCs w:val="24"/>
        </w:rPr>
        <w:t xml:space="preserve">Although it has advantages there are also some disadvantages as not all </w:t>
      </w:r>
      <w:r w:rsidR="000A6A0C">
        <w:rPr>
          <w:sz w:val="24"/>
          <w:szCs w:val="24"/>
        </w:rPr>
        <w:t>employee’s</w:t>
      </w:r>
      <w:r w:rsidR="001E0818">
        <w:rPr>
          <w:sz w:val="24"/>
          <w:szCs w:val="24"/>
        </w:rPr>
        <w:t xml:space="preserve"> motivation level is at the same pace which can lead to the company’s loss.</w:t>
      </w:r>
    </w:p>
    <w:p w:rsidR="001E0818" w:rsidRDefault="001E0818" w:rsidP="003F065A">
      <w:pPr>
        <w:rPr>
          <w:sz w:val="24"/>
          <w:szCs w:val="24"/>
        </w:rPr>
      </w:pPr>
      <w:r>
        <w:rPr>
          <w:sz w:val="24"/>
          <w:szCs w:val="24"/>
        </w:rPr>
        <w:t xml:space="preserve">Google should also apply the theory X in the workplace so that the employees who are not motivated and ambitious can be trained and made responsible by offering incentives, rewards and positive feedback when required. This will help the employees to be more productive, better at their job and happy in the workplace. </w:t>
      </w:r>
      <w:r w:rsidR="00CC04BC">
        <w:rPr>
          <w:sz w:val="24"/>
          <w:szCs w:val="24"/>
        </w:rPr>
        <w:t xml:space="preserve">It will also help the organisation meet their targets, become more efficient, good reputation and beneficial turnover. </w:t>
      </w:r>
    </w:p>
    <w:p w:rsidR="000F5452" w:rsidRDefault="000F5452" w:rsidP="003F065A">
      <w:pPr>
        <w:rPr>
          <w:b/>
          <w:sz w:val="28"/>
          <w:szCs w:val="24"/>
          <w:u w:val="single"/>
        </w:rPr>
      </w:pPr>
    </w:p>
    <w:p w:rsidR="00281D18" w:rsidRPr="000F5452" w:rsidRDefault="002B3610" w:rsidP="003F065A">
      <w:pPr>
        <w:rPr>
          <w:b/>
          <w:sz w:val="28"/>
          <w:szCs w:val="24"/>
          <w:u w:val="single"/>
        </w:rPr>
      </w:pPr>
      <w:r w:rsidRPr="000F5452">
        <w:rPr>
          <w:b/>
          <w:sz w:val="28"/>
          <w:szCs w:val="24"/>
          <w:u w:val="single"/>
        </w:rPr>
        <w:t xml:space="preserve">Training and Development </w:t>
      </w:r>
    </w:p>
    <w:p w:rsidR="00827EBD" w:rsidRDefault="00E26B0B" w:rsidP="00724C50">
      <w:pPr>
        <w:rPr>
          <w:sz w:val="24"/>
          <w:szCs w:val="24"/>
        </w:rPr>
      </w:pPr>
      <w:r>
        <w:rPr>
          <w:sz w:val="24"/>
          <w:szCs w:val="24"/>
        </w:rPr>
        <w:t>Admiral Group have been featured in the Sunday Times Best Companies to Work for list in 2018 placing them on the 2</w:t>
      </w:r>
      <w:r w:rsidRPr="00E26B0B">
        <w:rPr>
          <w:sz w:val="24"/>
          <w:szCs w:val="24"/>
          <w:vertAlign w:val="superscript"/>
        </w:rPr>
        <w:t>nd</w:t>
      </w:r>
      <w:r>
        <w:rPr>
          <w:sz w:val="24"/>
          <w:szCs w:val="24"/>
        </w:rPr>
        <w:t xml:space="preserve"> position. Their dedication towards their employees is the reason why they have been listed 2</w:t>
      </w:r>
      <w:r w:rsidRPr="00E26B0B">
        <w:rPr>
          <w:sz w:val="24"/>
          <w:szCs w:val="24"/>
          <w:vertAlign w:val="superscript"/>
        </w:rPr>
        <w:t>nd</w:t>
      </w:r>
      <w:r>
        <w:rPr>
          <w:sz w:val="24"/>
          <w:szCs w:val="24"/>
        </w:rPr>
        <w:t xml:space="preserve">. Communication, equality, training and development, reward and recognition are the pillars upholding the companies working ethics. </w:t>
      </w:r>
    </w:p>
    <w:p w:rsidR="009E17DD" w:rsidRPr="009E17DD" w:rsidRDefault="002774A7" w:rsidP="00724C50">
      <w:pPr>
        <w:rPr>
          <w:sz w:val="24"/>
        </w:rPr>
      </w:pPr>
      <w:r w:rsidRPr="009E17DD">
        <w:rPr>
          <w:sz w:val="24"/>
        </w:rPr>
        <w:t xml:space="preserve">Admirals training team the academy offers supports and learning opportunities as well as guidance for all their employees. They offer brochure with the list of courses and training programmes that are available. A feedback survey is sent out to their employees every 6 months to confirm the greatest opportunities available and to ensure the best is provided to train them appropriately. </w:t>
      </w:r>
      <w:r w:rsidR="009E17DD" w:rsidRPr="009E17DD">
        <w:rPr>
          <w:sz w:val="24"/>
        </w:rPr>
        <w:t xml:space="preserve">The academy supports and urges their employees self-learning through ‘David’s Buy a Book scheme’ where they are able to purchase books or DVD that are funded by the company and will help the employees towards their career development. External courses and training programmes are also there which are fully supported by the company so that the employees can gain professional qualifications. </w:t>
      </w:r>
      <w:r w:rsidR="009E17DD" w:rsidRPr="009E17DD">
        <w:rPr>
          <w:noProof/>
          <w:sz w:val="24"/>
        </w:rPr>
        <w:t>(Corporate Social Responsibility Report</w:t>
      </w:r>
      <w:r w:rsidR="009E17DD">
        <w:rPr>
          <w:noProof/>
          <w:sz w:val="24"/>
        </w:rPr>
        <w:t xml:space="preserve">, Admiral CSR Report. </w:t>
      </w:r>
      <w:r w:rsidR="009E17DD" w:rsidRPr="009E17DD">
        <w:rPr>
          <w:noProof/>
          <w:sz w:val="24"/>
        </w:rPr>
        <w:t>2017)</w:t>
      </w:r>
      <w:r w:rsidR="009E17DD">
        <w:rPr>
          <w:noProof/>
          <w:sz w:val="24"/>
        </w:rPr>
        <w:t>.</w:t>
      </w:r>
    </w:p>
    <w:p w:rsidR="004658FE" w:rsidRPr="004658FE" w:rsidRDefault="000976F3" w:rsidP="00D73610">
      <w:pPr>
        <w:rPr>
          <w:rFonts w:ascii="Arial" w:hAnsi="Arial" w:cs="Arial"/>
          <w:color w:val="0000FF"/>
          <w:sz w:val="27"/>
          <w:szCs w:val="27"/>
          <w:lang w:eastAsia="en-GB"/>
        </w:rPr>
      </w:pPr>
      <w:r w:rsidRPr="004658FE">
        <w:rPr>
          <w:sz w:val="24"/>
        </w:rPr>
        <w:t>GROW model was introduc</w:t>
      </w:r>
      <w:r w:rsidR="004658FE" w:rsidRPr="004658FE">
        <w:rPr>
          <w:sz w:val="24"/>
        </w:rPr>
        <w:t>ed in 1980 by Sir John Whitmore which is used for coaching and training employees. It is a framework that is used to make sure employee’s goals are explored, progression for development is agreed and self-awareness is raised</w:t>
      </w:r>
      <w:r w:rsidR="004658FE">
        <w:t xml:space="preserve">. </w:t>
      </w:r>
      <w:r w:rsidR="00D73610" w:rsidRPr="004658FE">
        <w:rPr>
          <w:rFonts w:cs="Arial"/>
          <w:noProof/>
          <w:sz w:val="24"/>
          <w:szCs w:val="24"/>
          <w:lang w:eastAsia="en-GB"/>
        </w:rPr>
        <w:t>(</w:t>
      </w:r>
      <w:r w:rsidR="00D73610">
        <w:rPr>
          <w:rFonts w:cs="Arial"/>
          <w:noProof/>
          <w:sz w:val="24"/>
          <w:szCs w:val="24"/>
          <w:lang w:eastAsia="en-GB"/>
        </w:rPr>
        <w:t xml:space="preserve">Sir John </w:t>
      </w:r>
      <w:r w:rsidR="00D73610" w:rsidRPr="004658FE">
        <w:rPr>
          <w:rFonts w:cs="Arial"/>
          <w:noProof/>
          <w:sz w:val="24"/>
          <w:szCs w:val="24"/>
          <w:lang w:eastAsia="en-GB"/>
        </w:rPr>
        <w:t>Whitmore, 2018)</w:t>
      </w:r>
      <w:r w:rsidR="00D73610">
        <w:rPr>
          <w:rFonts w:cs="Arial"/>
          <w:noProof/>
          <w:sz w:val="24"/>
          <w:szCs w:val="24"/>
          <w:lang w:eastAsia="en-GB"/>
        </w:rPr>
        <w:t>.</w:t>
      </w:r>
    </w:p>
    <w:p w:rsidR="00AB4096" w:rsidRDefault="00AB4096" w:rsidP="00724C50">
      <w:pPr>
        <w:rPr>
          <w:b/>
          <w:sz w:val="24"/>
        </w:rPr>
      </w:pPr>
    </w:p>
    <w:p w:rsidR="004658FE" w:rsidRPr="000A6A0C" w:rsidRDefault="004658FE" w:rsidP="00724C50">
      <w:pPr>
        <w:rPr>
          <w:sz w:val="24"/>
        </w:rPr>
      </w:pPr>
      <w:r w:rsidRPr="000A6A0C">
        <w:rPr>
          <w:b/>
          <w:sz w:val="24"/>
        </w:rPr>
        <w:t>G</w:t>
      </w:r>
      <w:r w:rsidRPr="000A6A0C">
        <w:rPr>
          <w:sz w:val="24"/>
        </w:rPr>
        <w:t>oal Setting</w:t>
      </w:r>
      <w:r w:rsidR="00AB4096" w:rsidRPr="00AB4096">
        <w:rPr>
          <w:noProof/>
          <w:color w:val="0000FF"/>
        </w:rPr>
        <w:t xml:space="preserve"> </w:t>
      </w:r>
    </w:p>
    <w:p w:rsidR="004658FE" w:rsidRPr="000A6A0C" w:rsidRDefault="004658FE" w:rsidP="00724C50">
      <w:pPr>
        <w:rPr>
          <w:sz w:val="24"/>
        </w:rPr>
      </w:pPr>
      <w:r w:rsidRPr="000A6A0C">
        <w:rPr>
          <w:b/>
          <w:sz w:val="24"/>
        </w:rPr>
        <w:t>R</w:t>
      </w:r>
      <w:r w:rsidRPr="000A6A0C">
        <w:rPr>
          <w:sz w:val="24"/>
        </w:rPr>
        <w:t xml:space="preserve">eality Check </w:t>
      </w:r>
    </w:p>
    <w:p w:rsidR="004658FE" w:rsidRPr="000A6A0C" w:rsidRDefault="004658FE" w:rsidP="00724C50">
      <w:pPr>
        <w:rPr>
          <w:sz w:val="24"/>
        </w:rPr>
      </w:pPr>
      <w:r w:rsidRPr="000A6A0C">
        <w:rPr>
          <w:b/>
          <w:sz w:val="24"/>
        </w:rPr>
        <w:t>O</w:t>
      </w:r>
      <w:r w:rsidRPr="000A6A0C">
        <w:rPr>
          <w:sz w:val="24"/>
        </w:rPr>
        <w:t>ptions</w:t>
      </w:r>
    </w:p>
    <w:p w:rsidR="00AB4096" w:rsidRPr="000A6A0C" w:rsidRDefault="004658FE" w:rsidP="00724C50">
      <w:pPr>
        <w:rPr>
          <w:sz w:val="24"/>
        </w:rPr>
      </w:pPr>
      <w:r w:rsidRPr="000A6A0C">
        <w:rPr>
          <w:b/>
          <w:sz w:val="24"/>
        </w:rPr>
        <w:t>W</w:t>
      </w:r>
      <w:r w:rsidR="00AB4096">
        <w:rPr>
          <w:sz w:val="24"/>
        </w:rPr>
        <w:t>ill</w:t>
      </w:r>
    </w:p>
    <w:p w:rsidR="000A6A0C" w:rsidRPr="000A6A0C" w:rsidRDefault="005171D6" w:rsidP="00724C50">
      <w:pPr>
        <w:rPr>
          <w:sz w:val="24"/>
        </w:rPr>
      </w:pPr>
      <w:r w:rsidRPr="000A6A0C">
        <w:rPr>
          <w:sz w:val="24"/>
        </w:rPr>
        <w:t>Admiral have applied the GROW model to their organisation when training employees</w:t>
      </w:r>
      <w:r w:rsidR="000A6A0C" w:rsidRPr="000A6A0C">
        <w:rPr>
          <w:sz w:val="24"/>
        </w:rPr>
        <w:t xml:space="preserve">. When having a conversation with the employee a goal is set for them using SMART measures and keeping in mind if the goal is achievable. Next the reality is checked where the admiral checks if steps are taken by the employee already to achieve their goal. Then all possible options are checked to be able to achieve the goal, any factors that are relevant are taken into consideration. The last part of the training system is to then find out now what should be done to prevent any barriers and to keep themselves motivated to reach their goal. </w:t>
      </w:r>
    </w:p>
    <w:p w:rsidR="005171D6" w:rsidRPr="000A6A0C" w:rsidRDefault="005171D6" w:rsidP="00724C50">
      <w:pPr>
        <w:rPr>
          <w:sz w:val="24"/>
        </w:rPr>
      </w:pPr>
      <w:r w:rsidRPr="000A6A0C">
        <w:rPr>
          <w:sz w:val="24"/>
        </w:rPr>
        <w:t xml:space="preserve">According to a former executive employee from Cardiff their personal issues was affecting their attendance however admiral has supported and provided options that will suit the employee. There are plenty of scope for learning and development in admiral which means there are different types of courses that are funded by the company themselves for the progression and development of their employees. </w:t>
      </w:r>
    </w:p>
    <w:p w:rsidR="005171D6" w:rsidRDefault="005171D6" w:rsidP="00724C50">
      <w:pPr>
        <w:rPr>
          <w:sz w:val="24"/>
        </w:rPr>
      </w:pPr>
      <w:r w:rsidRPr="000A6A0C">
        <w:rPr>
          <w:sz w:val="24"/>
        </w:rPr>
        <w:t xml:space="preserve">The management at admiral’s office do not have a separate office however sit together with their employees in an open place where communication is always open this motivates and encourages the employees to dedicate their time to meet the needs of the organisation. </w:t>
      </w:r>
    </w:p>
    <w:p w:rsidR="005171D6" w:rsidRPr="00906524" w:rsidRDefault="000A6A0C" w:rsidP="00724C50">
      <w:pPr>
        <w:rPr>
          <w:sz w:val="24"/>
        </w:rPr>
      </w:pPr>
      <w:r>
        <w:rPr>
          <w:sz w:val="24"/>
        </w:rPr>
        <w:t xml:space="preserve">The GROW model is used to help the team members improve performance and to help them reach their long-term goals. </w:t>
      </w:r>
      <w:r w:rsidR="00906524">
        <w:rPr>
          <w:sz w:val="24"/>
        </w:rPr>
        <w:t>Although GROW model has many advantages and is used my companies like admiral it also has some disadvantages where managers can be too focused on following the model that the employee is not heard and the goals and ambitions are not kept in mind. Not every training session will result in an exact action that needs to be taken which can be easily overlooked by the manager. The underlying issues might be ignored as the manager is trying to come u</w:t>
      </w:r>
      <w:r w:rsidR="002378B2">
        <w:rPr>
          <w:sz w:val="24"/>
        </w:rPr>
        <w:t>p</w:t>
      </w:r>
      <w:r w:rsidR="00906524">
        <w:rPr>
          <w:sz w:val="24"/>
        </w:rPr>
        <w:t xml:space="preserve"> with a solution that will benefit the organisation but not the employee. </w:t>
      </w:r>
    </w:p>
    <w:p w:rsidR="00162510" w:rsidRDefault="002378B2" w:rsidP="00162510">
      <w:pPr>
        <w:rPr>
          <w:rFonts w:cs="Calibri"/>
          <w:noProof/>
          <w:sz w:val="24"/>
          <w:szCs w:val="24"/>
        </w:rPr>
      </w:pPr>
      <w:r>
        <w:rPr>
          <w:rFonts w:cs="Calibri"/>
          <w:sz w:val="24"/>
          <w:szCs w:val="24"/>
        </w:rPr>
        <w:t xml:space="preserve">According to reviews that are left on the job site Indeed one of their former </w:t>
      </w:r>
      <w:r w:rsidR="00FE12EC">
        <w:rPr>
          <w:rFonts w:cs="Calibri"/>
          <w:sz w:val="24"/>
          <w:szCs w:val="24"/>
        </w:rPr>
        <w:t>employees</w:t>
      </w:r>
      <w:r>
        <w:rPr>
          <w:rFonts w:cs="Calibri"/>
          <w:sz w:val="24"/>
          <w:szCs w:val="24"/>
        </w:rPr>
        <w:t xml:space="preserve"> a claims handler </w:t>
      </w:r>
      <w:r w:rsidR="00A4071F">
        <w:rPr>
          <w:rFonts w:cs="Calibri"/>
          <w:sz w:val="24"/>
          <w:szCs w:val="24"/>
        </w:rPr>
        <w:t>has</w:t>
      </w:r>
      <w:r>
        <w:rPr>
          <w:rFonts w:cs="Calibri"/>
          <w:sz w:val="24"/>
          <w:szCs w:val="24"/>
        </w:rPr>
        <w:t xml:space="preserve"> said that the workload is intense and there is no support provided after the training more training should be provided on management skills and high staff turnover. </w:t>
      </w:r>
      <w:r w:rsidR="00A4071F" w:rsidRPr="00A4071F">
        <w:rPr>
          <w:rFonts w:cs="Calibri"/>
          <w:noProof/>
          <w:sz w:val="24"/>
          <w:szCs w:val="24"/>
        </w:rPr>
        <w:t>(Indeed</w:t>
      </w:r>
      <w:r w:rsidR="00A4071F">
        <w:rPr>
          <w:rFonts w:cs="Calibri"/>
          <w:noProof/>
          <w:sz w:val="24"/>
          <w:szCs w:val="24"/>
        </w:rPr>
        <w:t>.</w:t>
      </w:r>
      <w:r w:rsidR="00A4071F" w:rsidRPr="00A4071F">
        <w:rPr>
          <w:rFonts w:cs="Calibri"/>
          <w:noProof/>
          <w:sz w:val="24"/>
          <w:szCs w:val="24"/>
        </w:rPr>
        <w:t xml:space="preserve"> 2018)</w:t>
      </w:r>
      <w:r w:rsidR="00A4071F">
        <w:rPr>
          <w:rFonts w:cs="Calibri"/>
          <w:noProof/>
          <w:sz w:val="24"/>
          <w:szCs w:val="24"/>
        </w:rPr>
        <w:t>.</w:t>
      </w:r>
    </w:p>
    <w:p w:rsidR="000F5452" w:rsidRDefault="000F5452" w:rsidP="00162510">
      <w:pPr>
        <w:rPr>
          <w:rFonts w:cs="Calibri"/>
          <w:noProof/>
          <w:sz w:val="24"/>
          <w:szCs w:val="24"/>
        </w:rPr>
      </w:pPr>
    </w:p>
    <w:p w:rsidR="000F5452" w:rsidRDefault="000F5452" w:rsidP="00162510">
      <w:pPr>
        <w:rPr>
          <w:rFonts w:cs="Calibri"/>
          <w:noProof/>
          <w:sz w:val="24"/>
          <w:szCs w:val="24"/>
        </w:rPr>
      </w:pPr>
    </w:p>
    <w:p w:rsidR="000F5452" w:rsidRDefault="000F5452" w:rsidP="00162510">
      <w:pPr>
        <w:rPr>
          <w:rFonts w:cs="Calibri"/>
          <w:noProof/>
          <w:sz w:val="24"/>
          <w:szCs w:val="24"/>
        </w:rPr>
      </w:pPr>
    </w:p>
    <w:p w:rsidR="000F5452" w:rsidRDefault="000F5452" w:rsidP="00162510">
      <w:pPr>
        <w:rPr>
          <w:rFonts w:cs="Calibri"/>
          <w:noProof/>
          <w:sz w:val="24"/>
          <w:szCs w:val="24"/>
        </w:rPr>
      </w:pPr>
    </w:p>
    <w:p w:rsidR="000F5452" w:rsidRDefault="000F5452" w:rsidP="00162510">
      <w:pPr>
        <w:rPr>
          <w:rFonts w:cs="Calibri"/>
          <w:noProof/>
          <w:sz w:val="24"/>
          <w:szCs w:val="24"/>
        </w:rPr>
      </w:pPr>
    </w:p>
    <w:p w:rsidR="00162510" w:rsidRPr="00162510" w:rsidRDefault="00162510" w:rsidP="00162510">
      <w:pPr>
        <w:rPr>
          <w:rFonts w:cs="Calibri"/>
          <w:noProof/>
          <w:sz w:val="24"/>
          <w:szCs w:val="24"/>
        </w:rPr>
      </w:pPr>
      <w:r>
        <w:rPr>
          <w:rFonts w:cs="Calibri"/>
          <w:noProof/>
          <w:sz w:val="24"/>
          <w:szCs w:val="24"/>
        </w:rPr>
        <w:t>Systems theory identifies how different systems affect an employee or influence them to work harder. This is done by managers by observing different arrangements and how it affects the employee.</w:t>
      </w:r>
      <w:r w:rsidR="00AB4096">
        <w:rPr>
          <w:rFonts w:cs="Calibri"/>
          <w:noProof/>
          <w:sz w:val="24"/>
          <w:szCs w:val="24"/>
        </w:rPr>
        <w:t xml:space="preserve"> Weighing up the risks and</w:t>
      </w:r>
      <w:r>
        <w:rPr>
          <w:rFonts w:cs="Calibri"/>
          <w:noProof/>
          <w:sz w:val="24"/>
          <w:szCs w:val="24"/>
        </w:rPr>
        <w:t xml:space="preserve"> </w:t>
      </w:r>
      <w:r w:rsidR="00AB4096">
        <w:rPr>
          <w:rFonts w:cs="Calibri"/>
          <w:noProof/>
          <w:sz w:val="24"/>
          <w:szCs w:val="24"/>
        </w:rPr>
        <w:t>w</w:t>
      </w:r>
      <w:r>
        <w:rPr>
          <w:rFonts w:cs="Calibri"/>
          <w:noProof/>
          <w:sz w:val="24"/>
          <w:szCs w:val="24"/>
        </w:rPr>
        <w:t>ith the help of that the manager can then decided what programs or training is required for the employee to perform well to complete the goal of the organisation. This theory should be applied to admirals employee as different individuals have different learning abilities and the Systems theory can be used to provide training and development shaped around the employee themselves</w:t>
      </w:r>
      <w:r w:rsidR="00AB4096">
        <w:rPr>
          <w:rFonts w:cs="Calibri"/>
          <w:noProof/>
          <w:sz w:val="24"/>
          <w:szCs w:val="24"/>
        </w:rPr>
        <w:t xml:space="preserve"> rather than one works for all. </w:t>
      </w:r>
    </w:p>
    <w:p w:rsidR="00162510" w:rsidRDefault="00AB4096" w:rsidP="000E5A5B">
      <w:pPr>
        <w:shd w:val="clear" w:color="auto" w:fill="FFFFFF"/>
        <w:spacing w:after="240" w:line="345" w:lineRule="atLeast"/>
        <w:rPr>
          <w:rFonts w:ascii="inherit" w:hAnsi="inherit" w:cs="Arial"/>
          <w:color w:val="444444"/>
          <w:spacing w:val="8"/>
          <w:sz w:val="27"/>
          <w:szCs w:val="27"/>
          <w:lang w:val="en-US" w:eastAsia="en-GB"/>
        </w:rPr>
      </w:pPr>
      <w:r>
        <w:rPr>
          <w:noProof/>
          <w:color w:val="0000FF"/>
          <w:lang w:eastAsia="en-GB"/>
        </w:rPr>
        <w:drawing>
          <wp:inline distT="0" distB="0" distL="0" distR="0" wp14:anchorId="24D1BF7C" wp14:editId="2F62361E">
            <wp:extent cx="5748655" cy="2289976"/>
            <wp:effectExtent l="0" t="0" r="4445" b="0"/>
            <wp:docPr id="2" name="irc_mi" descr="Image result for systems theory at 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rc_mi" descr="Image result for systems theory at workpla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1725" cy="2295182"/>
                    </a:xfrm>
                    <a:prstGeom prst="rect">
                      <a:avLst/>
                    </a:prstGeom>
                    <a:noFill/>
                    <a:ln>
                      <a:noFill/>
                    </a:ln>
                  </pic:spPr>
                </pic:pic>
              </a:graphicData>
            </a:graphic>
          </wp:inline>
        </w:drawing>
      </w:r>
    </w:p>
    <w:p w:rsidR="00E26B0B" w:rsidRDefault="00C0716E" w:rsidP="00191037">
      <w:pPr>
        <w:jc w:val="both"/>
        <w:rPr>
          <w:rFonts w:cs="Calibri"/>
          <w:sz w:val="24"/>
          <w:szCs w:val="24"/>
        </w:rPr>
      </w:pPr>
      <w:r>
        <w:rPr>
          <w:rFonts w:cs="Calibri"/>
          <w:sz w:val="24"/>
          <w:szCs w:val="24"/>
        </w:rPr>
        <w:t xml:space="preserve">Personal development is about self-reflection and enhancing oneself to fulfil goals. Developing an individual in the workplace benefits both the organisation and the employee. Above two examples have been given regarding two organisations Google and Admiral and how they motivate, train and develop their employees </w:t>
      </w:r>
      <w:r w:rsidR="00191037">
        <w:rPr>
          <w:rFonts w:cs="Calibri"/>
          <w:sz w:val="24"/>
          <w:szCs w:val="24"/>
        </w:rPr>
        <w:t xml:space="preserve">not only for the organisations benefit but also for the individuals themselves. Both the organisations use different theories to motivate their employees. An appraisal system is also set up where a review is done by a manager to appraise the job performance and to discuss pay and promotions where necessary. </w:t>
      </w:r>
    </w:p>
    <w:p w:rsidR="00191037" w:rsidRDefault="00191037" w:rsidP="00191037">
      <w:pPr>
        <w:jc w:val="both"/>
        <w:rPr>
          <w:rFonts w:cs="Calibri"/>
          <w:sz w:val="24"/>
          <w:szCs w:val="24"/>
        </w:rPr>
      </w:pPr>
      <w:r>
        <w:rPr>
          <w:rFonts w:cs="Calibri"/>
          <w:sz w:val="24"/>
          <w:szCs w:val="24"/>
        </w:rPr>
        <w:t>McGregor’s theory X and theory Y helps recognise individuals and put them accordingly as not everyone is motivated the same. Theory X and Theory Y helps realise the potential of an individual and train them according to that by being transparent and offering them more challenging tasks</w:t>
      </w:r>
      <w:r w:rsidR="008B3878">
        <w:rPr>
          <w:rFonts w:cs="Calibri"/>
          <w:sz w:val="24"/>
          <w:szCs w:val="24"/>
        </w:rPr>
        <w:t xml:space="preserve">. This will ensure that they become more efficient and be self-aware of their strengths and weaknesses. </w:t>
      </w:r>
    </w:p>
    <w:p w:rsidR="00E26B0B" w:rsidRDefault="00E26B0B" w:rsidP="00724C50">
      <w:pPr>
        <w:rPr>
          <w:rFonts w:cs="Calibri"/>
          <w:sz w:val="24"/>
          <w:szCs w:val="24"/>
        </w:rPr>
      </w:pPr>
    </w:p>
    <w:p w:rsidR="00E26B0B" w:rsidRDefault="00E26B0B" w:rsidP="00724C50">
      <w:pPr>
        <w:rPr>
          <w:rFonts w:cs="Calibri"/>
          <w:sz w:val="24"/>
          <w:szCs w:val="24"/>
        </w:rPr>
      </w:pPr>
    </w:p>
    <w:p w:rsidR="00E26B0B" w:rsidRDefault="00E26B0B" w:rsidP="00724C50">
      <w:pPr>
        <w:rPr>
          <w:rFonts w:cs="Calibri"/>
          <w:sz w:val="24"/>
          <w:szCs w:val="24"/>
        </w:rPr>
      </w:pPr>
    </w:p>
    <w:p w:rsidR="00E26B0B" w:rsidRDefault="00E26B0B" w:rsidP="00724C50">
      <w:pPr>
        <w:rPr>
          <w:rFonts w:cs="Calibri"/>
          <w:sz w:val="24"/>
          <w:szCs w:val="24"/>
        </w:rPr>
      </w:pPr>
    </w:p>
    <w:p w:rsidR="00F975A5" w:rsidRDefault="00F975A5" w:rsidP="00724C50">
      <w:pPr>
        <w:rPr>
          <w:rFonts w:cs="Calibri"/>
          <w:sz w:val="24"/>
          <w:szCs w:val="24"/>
        </w:rPr>
      </w:pPr>
    </w:p>
    <w:p w:rsidR="00F975A5" w:rsidRDefault="00F975A5" w:rsidP="00724C50">
      <w:pPr>
        <w:rPr>
          <w:rFonts w:cs="Calibri"/>
          <w:b/>
          <w:sz w:val="32"/>
          <w:szCs w:val="32"/>
          <w:u w:val="single"/>
        </w:rPr>
      </w:pPr>
      <w:r>
        <w:rPr>
          <w:rFonts w:cs="Calibri"/>
          <w:b/>
          <w:sz w:val="32"/>
          <w:szCs w:val="32"/>
          <w:u w:val="single"/>
        </w:rPr>
        <w:lastRenderedPageBreak/>
        <w:t xml:space="preserve">Task 3 </w:t>
      </w:r>
    </w:p>
    <w:tbl>
      <w:tblPr>
        <w:tblStyle w:val="TableGrid"/>
        <w:tblpPr w:leftFromText="180" w:rightFromText="180" w:vertAnchor="text" w:horzAnchor="margin" w:tblpXSpec="center" w:tblpY="492"/>
        <w:tblW w:w="11908" w:type="dxa"/>
        <w:tblLook w:val="04A0" w:firstRow="1" w:lastRow="0" w:firstColumn="1" w:lastColumn="0" w:noHBand="0" w:noVBand="1"/>
      </w:tblPr>
      <w:tblGrid>
        <w:gridCol w:w="1968"/>
        <w:gridCol w:w="2616"/>
        <w:gridCol w:w="1121"/>
        <w:gridCol w:w="1581"/>
        <w:gridCol w:w="1306"/>
        <w:gridCol w:w="1184"/>
        <w:gridCol w:w="2132"/>
      </w:tblGrid>
      <w:tr w:rsidR="008F5F95" w:rsidTr="007C2631">
        <w:trPr>
          <w:trHeight w:val="983"/>
        </w:trPr>
        <w:tc>
          <w:tcPr>
            <w:tcW w:w="1968" w:type="dxa"/>
          </w:tcPr>
          <w:p w:rsidR="008F5F95" w:rsidRDefault="008F5F95" w:rsidP="008F5F95">
            <w:pPr>
              <w:rPr>
                <w:rFonts w:cs="Calibri"/>
                <w:b/>
                <w:sz w:val="24"/>
                <w:szCs w:val="24"/>
              </w:rPr>
            </w:pPr>
          </w:p>
          <w:p w:rsidR="008F5F95" w:rsidRPr="00F975A5" w:rsidRDefault="008F5F95" w:rsidP="008F5F95">
            <w:pPr>
              <w:jc w:val="center"/>
              <w:rPr>
                <w:rFonts w:cs="Calibri"/>
                <w:b/>
                <w:sz w:val="24"/>
                <w:szCs w:val="24"/>
              </w:rPr>
            </w:pPr>
            <w:r>
              <w:rPr>
                <w:rFonts w:cs="Calibri"/>
                <w:b/>
                <w:sz w:val="24"/>
                <w:szCs w:val="24"/>
              </w:rPr>
              <w:t>Objectives</w:t>
            </w:r>
          </w:p>
        </w:tc>
        <w:tc>
          <w:tcPr>
            <w:tcW w:w="2616" w:type="dxa"/>
          </w:tcPr>
          <w:p w:rsidR="008F5F95" w:rsidRDefault="008F5F95" w:rsidP="008F5F95">
            <w:pPr>
              <w:rPr>
                <w:rFonts w:cs="Calibri"/>
                <w:b/>
                <w:sz w:val="24"/>
                <w:szCs w:val="24"/>
              </w:rPr>
            </w:pPr>
          </w:p>
          <w:p w:rsidR="008F5F95" w:rsidRPr="00F975A5" w:rsidRDefault="008F5F95" w:rsidP="008F5F95">
            <w:pPr>
              <w:rPr>
                <w:rFonts w:cs="Calibri"/>
                <w:b/>
                <w:sz w:val="24"/>
                <w:szCs w:val="24"/>
              </w:rPr>
            </w:pPr>
            <w:r w:rsidRPr="00F975A5">
              <w:rPr>
                <w:rFonts w:cs="Calibri"/>
                <w:b/>
                <w:sz w:val="24"/>
                <w:szCs w:val="24"/>
              </w:rPr>
              <w:t>Measures</w:t>
            </w:r>
          </w:p>
        </w:tc>
        <w:tc>
          <w:tcPr>
            <w:tcW w:w="1121" w:type="dxa"/>
          </w:tcPr>
          <w:p w:rsidR="008F5F95" w:rsidRDefault="008F5F95" w:rsidP="008F5F95">
            <w:pPr>
              <w:rPr>
                <w:rFonts w:cs="Calibri"/>
                <w:b/>
                <w:sz w:val="24"/>
                <w:szCs w:val="24"/>
              </w:rPr>
            </w:pPr>
          </w:p>
          <w:p w:rsidR="008F5F95" w:rsidRPr="00F975A5" w:rsidRDefault="008F5F95" w:rsidP="008F5F95">
            <w:pPr>
              <w:jc w:val="center"/>
              <w:rPr>
                <w:rFonts w:cs="Calibri"/>
                <w:b/>
                <w:sz w:val="24"/>
                <w:szCs w:val="24"/>
              </w:rPr>
            </w:pPr>
            <w:r>
              <w:rPr>
                <w:rFonts w:cs="Calibri"/>
                <w:b/>
                <w:sz w:val="24"/>
                <w:szCs w:val="24"/>
              </w:rPr>
              <w:t>Priority</w:t>
            </w:r>
          </w:p>
        </w:tc>
        <w:tc>
          <w:tcPr>
            <w:tcW w:w="2887" w:type="dxa"/>
            <w:gridSpan w:val="2"/>
          </w:tcPr>
          <w:p w:rsidR="008F5F95" w:rsidRDefault="008F5F95" w:rsidP="008F5F95">
            <w:pPr>
              <w:jc w:val="center"/>
              <w:rPr>
                <w:rFonts w:cs="Calibri"/>
                <w:b/>
                <w:sz w:val="24"/>
                <w:szCs w:val="24"/>
              </w:rPr>
            </w:pPr>
            <w:r w:rsidRPr="00F975A5">
              <w:rPr>
                <w:rFonts w:cs="Calibri"/>
                <w:b/>
                <w:sz w:val="24"/>
                <w:szCs w:val="24"/>
              </w:rPr>
              <w:t>Support &amp; Development</w:t>
            </w:r>
          </w:p>
          <w:p w:rsidR="008F5F95" w:rsidRDefault="008F5F95" w:rsidP="008F5F95">
            <w:pPr>
              <w:rPr>
                <w:rFonts w:cs="Calibri"/>
                <w:sz w:val="24"/>
                <w:szCs w:val="24"/>
              </w:rPr>
            </w:pPr>
          </w:p>
          <w:p w:rsidR="008F5F95" w:rsidRPr="00F846A6" w:rsidRDefault="007C2631" w:rsidP="008F5F95">
            <w:pPr>
              <w:tabs>
                <w:tab w:val="right" w:pos="1888"/>
              </w:tabs>
              <w:rPr>
                <w:rFonts w:cs="Calibri"/>
                <w:b/>
                <w:sz w:val="24"/>
                <w:szCs w:val="24"/>
              </w:rPr>
            </w:pPr>
            <w:r>
              <w:rPr>
                <w:rFonts w:cs="Calibri"/>
                <w:b/>
                <w:sz w:val="24"/>
                <w:szCs w:val="24"/>
              </w:rPr>
              <w:t xml:space="preserve">  </w:t>
            </w:r>
            <w:r w:rsidR="008F5F95" w:rsidRPr="00F846A6">
              <w:rPr>
                <w:rFonts w:cs="Calibri"/>
                <w:b/>
                <w:sz w:val="24"/>
                <w:szCs w:val="24"/>
              </w:rPr>
              <w:t xml:space="preserve">Internal      </w:t>
            </w:r>
            <w:r w:rsidR="008F5F95">
              <w:rPr>
                <w:rFonts w:cs="Calibri"/>
                <w:b/>
                <w:sz w:val="24"/>
                <w:szCs w:val="24"/>
              </w:rPr>
              <w:t xml:space="preserve">     </w:t>
            </w:r>
            <w:r>
              <w:rPr>
                <w:rFonts w:cs="Calibri"/>
                <w:b/>
                <w:sz w:val="24"/>
                <w:szCs w:val="24"/>
              </w:rPr>
              <w:t xml:space="preserve">    </w:t>
            </w:r>
            <w:r w:rsidR="008F5F95" w:rsidRPr="00F846A6">
              <w:rPr>
                <w:rFonts w:cs="Calibri"/>
                <w:b/>
                <w:sz w:val="24"/>
                <w:szCs w:val="24"/>
              </w:rPr>
              <w:t xml:space="preserve">External </w:t>
            </w:r>
            <w:r w:rsidR="008F5F95" w:rsidRPr="00F846A6">
              <w:rPr>
                <w:rFonts w:cs="Calibri"/>
                <w:b/>
                <w:sz w:val="24"/>
                <w:szCs w:val="24"/>
              </w:rPr>
              <w:tab/>
            </w:r>
          </w:p>
        </w:tc>
        <w:tc>
          <w:tcPr>
            <w:tcW w:w="1184" w:type="dxa"/>
          </w:tcPr>
          <w:p w:rsidR="008F5F95" w:rsidRDefault="008F5F95" w:rsidP="008F5F95">
            <w:pPr>
              <w:jc w:val="center"/>
              <w:rPr>
                <w:rFonts w:cs="Calibri"/>
                <w:b/>
                <w:sz w:val="24"/>
                <w:szCs w:val="24"/>
              </w:rPr>
            </w:pPr>
          </w:p>
          <w:p w:rsidR="008F5F95" w:rsidRPr="00F975A5" w:rsidRDefault="008F5F95" w:rsidP="008F5F95">
            <w:pPr>
              <w:jc w:val="center"/>
              <w:rPr>
                <w:rFonts w:cs="Calibri"/>
                <w:b/>
                <w:sz w:val="24"/>
                <w:szCs w:val="24"/>
              </w:rPr>
            </w:pPr>
            <w:r w:rsidRPr="00F975A5">
              <w:rPr>
                <w:rFonts w:cs="Calibri"/>
                <w:b/>
                <w:sz w:val="24"/>
                <w:szCs w:val="24"/>
              </w:rPr>
              <w:t>Review Dates</w:t>
            </w:r>
          </w:p>
        </w:tc>
        <w:tc>
          <w:tcPr>
            <w:tcW w:w="2132" w:type="dxa"/>
          </w:tcPr>
          <w:p w:rsidR="008F5F95" w:rsidRDefault="008F5F95" w:rsidP="008F5F95">
            <w:pPr>
              <w:jc w:val="center"/>
              <w:rPr>
                <w:rFonts w:cs="Calibri"/>
                <w:b/>
                <w:sz w:val="24"/>
                <w:szCs w:val="24"/>
              </w:rPr>
            </w:pPr>
          </w:p>
          <w:p w:rsidR="008F5F95" w:rsidRPr="00F975A5" w:rsidRDefault="008F5F95" w:rsidP="008F5F95">
            <w:pPr>
              <w:jc w:val="center"/>
              <w:rPr>
                <w:rFonts w:cs="Calibri"/>
                <w:b/>
                <w:sz w:val="24"/>
                <w:szCs w:val="24"/>
              </w:rPr>
            </w:pPr>
            <w:r w:rsidRPr="00F975A5">
              <w:rPr>
                <w:rFonts w:cs="Calibri"/>
                <w:b/>
                <w:sz w:val="24"/>
                <w:szCs w:val="24"/>
              </w:rPr>
              <w:t>Other Comments</w:t>
            </w:r>
          </w:p>
        </w:tc>
      </w:tr>
      <w:tr w:rsidR="008F5F95" w:rsidTr="007C2631">
        <w:trPr>
          <w:trHeight w:val="645"/>
        </w:trPr>
        <w:tc>
          <w:tcPr>
            <w:tcW w:w="1968" w:type="dxa"/>
          </w:tcPr>
          <w:p w:rsidR="008F5F95" w:rsidRDefault="008F5F95" w:rsidP="008F5F95">
            <w:pPr>
              <w:rPr>
                <w:rFonts w:cs="Calibri"/>
                <w:sz w:val="24"/>
                <w:szCs w:val="24"/>
              </w:rPr>
            </w:pPr>
            <w:r>
              <w:rPr>
                <w:rFonts w:cs="Calibri"/>
                <w:sz w:val="24"/>
                <w:szCs w:val="24"/>
              </w:rPr>
              <w:t xml:space="preserve">Improve means of communication and interpersonal skills </w:t>
            </w:r>
          </w:p>
        </w:tc>
        <w:tc>
          <w:tcPr>
            <w:tcW w:w="2616" w:type="dxa"/>
          </w:tcPr>
          <w:p w:rsidR="008F5F95" w:rsidRDefault="008F5F95" w:rsidP="008F5F95">
            <w:pPr>
              <w:rPr>
                <w:rFonts w:cs="Calibri"/>
                <w:sz w:val="24"/>
                <w:szCs w:val="24"/>
              </w:rPr>
            </w:pPr>
            <w:r>
              <w:rPr>
                <w:rFonts w:cs="Calibri"/>
                <w:sz w:val="24"/>
                <w:szCs w:val="24"/>
              </w:rPr>
              <w:t xml:space="preserve">Interact more with people and hold more meetings </w:t>
            </w:r>
          </w:p>
        </w:tc>
        <w:tc>
          <w:tcPr>
            <w:tcW w:w="1121" w:type="dxa"/>
          </w:tcPr>
          <w:p w:rsidR="008F5F95" w:rsidRDefault="00E1455B" w:rsidP="008F5F95">
            <w:pPr>
              <w:rPr>
                <w:rFonts w:cs="Calibri"/>
                <w:sz w:val="24"/>
                <w:szCs w:val="24"/>
              </w:rPr>
            </w:pPr>
            <w:r>
              <w:rPr>
                <w:rFonts w:cs="Calibri"/>
                <w:sz w:val="24"/>
                <w:szCs w:val="24"/>
              </w:rPr>
              <w:t xml:space="preserve">High </w:t>
            </w:r>
          </w:p>
        </w:tc>
        <w:tc>
          <w:tcPr>
            <w:tcW w:w="1581" w:type="dxa"/>
          </w:tcPr>
          <w:p w:rsidR="008F5F95" w:rsidRDefault="008F5F95" w:rsidP="008F5F95">
            <w:pPr>
              <w:rPr>
                <w:rFonts w:cs="Calibri"/>
                <w:sz w:val="24"/>
                <w:szCs w:val="24"/>
              </w:rPr>
            </w:pPr>
            <w:r>
              <w:rPr>
                <w:rFonts w:cs="Calibri"/>
                <w:sz w:val="24"/>
                <w:szCs w:val="24"/>
              </w:rPr>
              <w:t>More team work and Practice active participation</w:t>
            </w:r>
          </w:p>
        </w:tc>
        <w:tc>
          <w:tcPr>
            <w:tcW w:w="1306" w:type="dxa"/>
          </w:tcPr>
          <w:p w:rsidR="008F5F95" w:rsidRDefault="009212C0" w:rsidP="009212C0">
            <w:pPr>
              <w:rPr>
                <w:rFonts w:cs="Calibri"/>
                <w:sz w:val="24"/>
                <w:szCs w:val="24"/>
              </w:rPr>
            </w:pPr>
            <w:r>
              <w:rPr>
                <w:rFonts w:cs="Calibri"/>
                <w:sz w:val="24"/>
                <w:szCs w:val="24"/>
              </w:rPr>
              <w:t xml:space="preserve">Involving in a focus group </w:t>
            </w:r>
          </w:p>
        </w:tc>
        <w:tc>
          <w:tcPr>
            <w:tcW w:w="1184" w:type="dxa"/>
          </w:tcPr>
          <w:p w:rsidR="008F5F95" w:rsidRDefault="00C0716E" w:rsidP="008F5F95">
            <w:pPr>
              <w:rPr>
                <w:rFonts w:cs="Calibri"/>
                <w:sz w:val="24"/>
                <w:szCs w:val="24"/>
              </w:rPr>
            </w:pPr>
            <w:r>
              <w:rPr>
                <w:rFonts w:cs="Calibri"/>
                <w:sz w:val="24"/>
                <w:szCs w:val="24"/>
              </w:rPr>
              <w:t xml:space="preserve">Review in </w:t>
            </w:r>
            <w:r w:rsidR="002F0D8F">
              <w:rPr>
                <w:rFonts w:cs="Calibri"/>
                <w:sz w:val="24"/>
                <w:szCs w:val="24"/>
              </w:rPr>
              <w:t>6</w:t>
            </w:r>
            <w:r>
              <w:rPr>
                <w:rFonts w:cs="Calibri"/>
                <w:sz w:val="24"/>
                <w:szCs w:val="24"/>
              </w:rPr>
              <w:t xml:space="preserve"> months </w:t>
            </w:r>
          </w:p>
        </w:tc>
        <w:tc>
          <w:tcPr>
            <w:tcW w:w="2132" w:type="dxa"/>
          </w:tcPr>
          <w:p w:rsidR="008F5F95" w:rsidRDefault="009212C0" w:rsidP="00E1455B">
            <w:pPr>
              <w:rPr>
                <w:rFonts w:cs="Calibri"/>
                <w:sz w:val="24"/>
                <w:szCs w:val="24"/>
              </w:rPr>
            </w:pPr>
            <w:r>
              <w:rPr>
                <w:rFonts w:cs="Calibri"/>
                <w:sz w:val="24"/>
                <w:szCs w:val="24"/>
              </w:rPr>
              <w:t xml:space="preserve">Being observant of others, actively listening and asserting when </w:t>
            </w:r>
            <w:r w:rsidR="00E1455B">
              <w:rPr>
                <w:rFonts w:cs="Calibri"/>
                <w:sz w:val="24"/>
                <w:szCs w:val="24"/>
              </w:rPr>
              <w:t>required.</w:t>
            </w:r>
            <w:r>
              <w:rPr>
                <w:rFonts w:cs="Calibri"/>
                <w:sz w:val="24"/>
                <w:szCs w:val="24"/>
              </w:rPr>
              <w:t xml:space="preserve"> </w:t>
            </w:r>
          </w:p>
        </w:tc>
      </w:tr>
      <w:tr w:rsidR="008F5F95" w:rsidTr="007C2631">
        <w:trPr>
          <w:trHeight w:val="645"/>
        </w:trPr>
        <w:tc>
          <w:tcPr>
            <w:tcW w:w="1968" w:type="dxa"/>
          </w:tcPr>
          <w:p w:rsidR="008F5F95" w:rsidRPr="00AB2FF0" w:rsidRDefault="008F5F95" w:rsidP="008F5F95">
            <w:pPr>
              <w:rPr>
                <w:rFonts w:eastAsiaTheme="minorHAnsi" w:cstheme="minorHAnsi"/>
                <w:sz w:val="24"/>
                <w:szCs w:val="24"/>
              </w:rPr>
            </w:pPr>
            <w:r w:rsidRPr="00AB2FF0">
              <w:rPr>
                <w:rFonts w:eastAsiaTheme="minorHAnsi" w:cstheme="minorHAnsi"/>
                <w:sz w:val="24"/>
                <w:szCs w:val="24"/>
              </w:rPr>
              <w:t>Have excellent management skills</w:t>
            </w:r>
          </w:p>
          <w:p w:rsidR="008F5F95" w:rsidRDefault="008F5F95" w:rsidP="008F5F95">
            <w:pPr>
              <w:rPr>
                <w:rFonts w:cs="Calibri"/>
                <w:sz w:val="24"/>
                <w:szCs w:val="24"/>
              </w:rPr>
            </w:pPr>
          </w:p>
        </w:tc>
        <w:tc>
          <w:tcPr>
            <w:tcW w:w="2616" w:type="dxa"/>
          </w:tcPr>
          <w:p w:rsidR="008F5F95" w:rsidRPr="00AB2FF0" w:rsidRDefault="008F5F95" w:rsidP="008F5F95">
            <w:pPr>
              <w:rPr>
                <w:rFonts w:cstheme="minorHAnsi"/>
                <w:sz w:val="24"/>
                <w:szCs w:val="24"/>
              </w:rPr>
            </w:pPr>
            <w:r>
              <w:rPr>
                <w:rFonts w:cstheme="minorHAnsi"/>
                <w:sz w:val="24"/>
                <w:szCs w:val="24"/>
              </w:rPr>
              <w:t>Prepare</w:t>
            </w:r>
            <w:r w:rsidRPr="00AB2FF0">
              <w:rPr>
                <w:rFonts w:cstheme="minorHAnsi"/>
                <w:sz w:val="24"/>
                <w:szCs w:val="24"/>
              </w:rPr>
              <w:t xml:space="preserve"> and organise the day ahead</w:t>
            </w:r>
            <w:r>
              <w:rPr>
                <w:rFonts w:cstheme="minorHAnsi"/>
                <w:sz w:val="24"/>
                <w:szCs w:val="24"/>
              </w:rPr>
              <w:t>, lead a work group &amp; develop understanding of other duties</w:t>
            </w:r>
          </w:p>
        </w:tc>
        <w:tc>
          <w:tcPr>
            <w:tcW w:w="1121" w:type="dxa"/>
          </w:tcPr>
          <w:p w:rsidR="008F5F95" w:rsidRDefault="00E1455B" w:rsidP="008F5F95">
            <w:pPr>
              <w:rPr>
                <w:rFonts w:cs="Calibri"/>
                <w:sz w:val="24"/>
                <w:szCs w:val="24"/>
              </w:rPr>
            </w:pPr>
            <w:r>
              <w:rPr>
                <w:rFonts w:cs="Calibri"/>
                <w:sz w:val="24"/>
                <w:szCs w:val="24"/>
              </w:rPr>
              <w:t xml:space="preserve">High </w:t>
            </w:r>
          </w:p>
        </w:tc>
        <w:tc>
          <w:tcPr>
            <w:tcW w:w="1581" w:type="dxa"/>
          </w:tcPr>
          <w:p w:rsidR="008F5F95" w:rsidRDefault="008F5F95" w:rsidP="008F5F95">
            <w:pPr>
              <w:rPr>
                <w:rFonts w:cs="Calibri"/>
                <w:sz w:val="24"/>
                <w:szCs w:val="24"/>
              </w:rPr>
            </w:pPr>
            <w:r>
              <w:rPr>
                <w:rFonts w:cs="Calibri"/>
                <w:sz w:val="24"/>
                <w:szCs w:val="24"/>
              </w:rPr>
              <w:t xml:space="preserve">Involve more in group </w:t>
            </w:r>
            <w:r w:rsidR="00C0716E">
              <w:rPr>
                <w:rFonts w:cs="Calibri"/>
                <w:sz w:val="24"/>
                <w:szCs w:val="24"/>
              </w:rPr>
              <w:t>discussions,</w:t>
            </w:r>
            <w:r>
              <w:rPr>
                <w:rFonts w:cs="Calibri"/>
                <w:sz w:val="24"/>
                <w:szCs w:val="24"/>
              </w:rPr>
              <w:t xml:space="preserve"> have a prominent role in departmental meetings </w:t>
            </w:r>
          </w:p>
        </w:tc>
        <w:tc>
          <w:tcPr>
            <w:tcW w:w="1306" w:type="dxa"/>
          </w:tcPr>
          <w:p w:rsidR="008F5F95" w:rsidRDefault="009212C0" w:rsidP="008F5F95">
            <w:pPr>
              <w:rPr>
                <w:rFonts w:cs="Calibri"/>
                <w:sz w:val="24"/>
                <w:szCs w:val="24"/>
              </w:rPr>
            </w:pPr>
            <w:r>
              <w:rPr>
                <w:rFonts w:cs="Calibri"/>
                <w:sz w:val="24"/>
                <w:szCs w:val="24"/>
              </w:rPr>
              <w:t>Starting up early to become more productive</w:t>
            </w:r>
          </w:p>
        </w:tc>
        <w:tc>
          <w:tcPr>
            <w:tcW w:w="1184" w:type="dxa"/>
          </w:tcPr>
          <w:p w:rsidR="008F5F95" w:rsidRDefault="00C0716E" w:rsidP="008F5F95">
            <w:pPr>
              <w:rPr>
                <w:rFonts w:cs="Calibri"/>
                <w:sz w:val="24"/>
                <w:szCs w:val="24"/>
              </w:rPr>
            </w:pPr>
            <w:r>
              <w:rPr>
                <w:rFonts w:cs="Calibri"/>
                <w:sz w:val="24"/>
                <w:szCs w:val="24"/>
              </w:rPr>
              <w:t xml:space="preserve">Review in 3 months </w:t>
            </w:r>
          </w:p>
        </w:tc>
        <w:tc>
          <w:tcPr>
            <w:tcW w:w="2132" w:type="dxa"/>
          </w:tcPr>
          <w:p w:rsidR="008F5F95" w:rsidRDefault="009212C0" w:rsidP="009212C0">
            <w:pPr>
              <w:rPr>
                <w:rFonts w:cs="Calibri"/>
                <w:sz w:val="24"/>
                <w:szCs w:val="24"/>
              </w:rPr>
            </w:pPr>
            <w:r>
              <w:rPr>
                <w:rFonts w:cs="Calibri"/>
                <w:sz w:val="24"/>
                <w:szCs w:val="24"/>
              </w:rPr>
              <w:t xml:space="preserve">Delegate tasks which helps to avoid stress, prioritise work that is time consuming and important. </w:t>
            </w:r>
          </w:p>
        </w:tc>
      </w:tr>
      <w:tr w:rsidR="008F5F95" w:rsidTr="007C2631">
        <w:trPr>
          <w:trHeight w:val="645"/>
        </w:trPr>
        <w:tc>
          <w:tcPr>
            <w:tcW w:w="1968" w:type="dxa"/>
          </w:tcPr>
          <w:p w:rsidR="008F5F95" w:rsidRDefault="00C0716E" w:rsidP="008F5F95">
            <w:pPr>
              <w:rPr>
                <w:rFonts w:cs="Calibri"/>
                <w:sz w:val="24"/>
                <w:szCs w:val="24"/>
              </w:rPr>
            </w:pPr>
            <w:r>
              <w:rPr>
                <w:rFonts w:cs="Calibri"/>
                <w:sz w:val="24"/>
                <w:szCs w:val="24"/>
              </w:rPr>
              <w:t xml:space="preserve">Being more </w:t>
            </w:r>
            <w:r w:rsidR="008F5F95">
              <w:rPr>
                <w:rFonts w:cs="Calibri"/>
                <w:sz w:val="24"/>
                <w:szCs w:val="24"/>
              </w:rPr>
              <w:t>Reliab</w:t>
            </w:r>
            <w:r>
              <w:rPr>
                <w:rFonts w:cs="Calibri"/>
                <w:sz w:val="24"/>
                <w:szCs w:val="24"/>
              </w:rPr>
              <w:t>le</w:t>
            </w:r>
          </w:p>
        </w:tc>
        <w:tc>
          <w:tcPr>
            <w:tcW w:w="2616" w:type="dxa"/>
          </w:tcPr>
          <w:p w:rsidR="008F5F95" w:rsidRDefault="008F5F95" w:rsidP="008F5F95">
            <w:pPr>
              <w:rPr>
                <w:rFonts w:cs="Calibri"/>
                <w:sz w:val="24"/>
                <w:szCs w:val="24"/>
              </w:rPr>
            </w:pPr>
            <w:r>
              <w:rPr>
                <w:rFonts w:cs="Calibri"/>
                <w:sz w:val="24"/>
                <w:szCs w:val="24"/>
              </w:rPr>
              <w:t xml:space="preserve">Be punctual, improve performance management which motivates to work harder </w:t>
            </w:r>
          </w:p>
        </w:tc>
        <w:tc>
          <w:tcPr>
            <w:tcW w:w="1121" w:type="dxa"/>
          </w:tcPr>
          <w:p w:rsidR="008F5F95" w:rsidRDefault="00E1455B" w:rsidP="008F5F95">
            <w:pPr>
              <w:rPr>
                <w:rFonts w:cs="Calibri"/>
                <w:sz w:val="24"/>
                <w:szCs w:val="24"/>
              </w:rPr>
            </w:pPr>
            <w:r>
              <w:rPr>
                <w:rFonts w:cs="Calibri"/>
                <w:sz w:val="24"/>
                <w:szCs w:val="24"/>
              </w:rPr>
              <w:t xml:space="preserve">High </w:t>
            </w:r>
          </w:p>
        </w:tc>
        <w:tc>
          <w:tcPr>
            <w:tcW w:w="1581" w:type="dxa"/>
          </w:tcPr>
          <w:p w:rsidR="008F5F95" w:rsidRDefault="008F5F95" w:rsidP="008F5F95">
            <w:pPr>
              <w:rPr>
                <w:rFonts w:cs="Calibri"/>
                <w:sz w:val="24"/>
                <w:szCs w:val="24"/>
              </w:rPr>
            </w:pPr>
            <w:r>
              <w:rPr>
                <w:rFonts w:cs="Calibri"/>
                <w:sz w:val="24"/>
                <w:szCs w:val="24"/>
              </w:rPr>
              <w:t xml:space="preserve">Involve more in challenging tasks </w:t>
            </w:r>
            <w:r w:rsidR="007C2631">
              <w:rPr>
                <w:rFonts w:cs="Calibri"/>
                <w:sz w:val="24"/>
                <w:szCs w:val="24"/>
              </w:rPr>
              <w:t>which improves productivity</w:t>
            </w:r>
          </w:p>
        </w:tc>
        <w:tc>
          <w:tcPr>
            <w:tcW w:w="1306" w:type="dxa"/>
          </w:tcPr>
          <w:p w:rsidR="008F5F95" w:rsidRDefault="008F5F95" w:rsidP="008F5F95">
            <w:pPr>
              <w:rPr>
                <w:rFonts w:cs="Calibri"/>
                <w:sz w:val="24"/>
                <w:szCs w:val="24"/>
              </w:rPr>
            </w:pPr>
            <w:r>
              <w:rPr>
                <w:rFonts w:cs="Calibri"/>
                <w:sz w:val="24"/>
                <w:szCs w:val="24"/>
              </w:rPr>
              <w:t>Plan ahead of the day</w:t>
            </w:r>
          </w:p>
        </w:tc>
        <w:tc>
          <w:tcPr>
            <w:tcW w:w="1184" w:type="dxa"/>
          </w:tcPr>
          <w:p w:rsidR="008F5F95" w:rsidRDefault="00C0716E" w:rsidP="008F5F95">
            <w:pPr>
              <w:rPr>
                <w:rFonts w:cs="Calibri"/>
                <w:sz w:val="24"/>
                <w:szCs w:val="24"/>
              </w:rPr>
            </w:pPr>
            <w:r>
              <w:rPr>
                <w:rFonts w:cs="Calibri"/>
                <w:sz w:val="24"/>
                <w:szCs w:val="24"/>
              </w:rPr>
              <w:t xml:space="preserve">Review in 3 months </w:t>
            </w:r>
          </w:p>
        </w:tc>
        <w:tc>
          <w:tcPr>
            <w:tcW w:w="2132" w:type="dxa"/>
          </w:tcPr>
          <w:p w:rsidR="008F5F95" w:rsidRDefault="007C2631" w:rsidP="008F5F95">
            <w:pPr>
              <w:rPr>
                <w:rFonts w:cs="Calibri"/>
                <w:sz w:val="24"/>
                <w:szCs w:val="24"/>
              </w:rPr>
            </w:pPr>
            <w:r>
              <w:rPr>
                <w:rFonts w:cs="Calibri"/>
                <w:sz w:val="24"/>
                <w:szCs w:val="24"/>
              </w:rPr>
              <w:t xml:space="preserve">Time management and organisational skills helps increase productivity </w:t>
            </w:r>
          </w:p>
        </w:tc>
      </w:tr>
      <w:tr w:rsidR="008F5F95" w:rsidTr="007C2631">
        <w:trPr>
          <w:trHeight w:val="645"/>
        </w:trPr>
        <w:tc>
          <w:tcPr>
            <w:tcW w:w="1968" w:type="dxa"/>
          </w:tcPr>
          <w:p w:rsidR="008F5F95" w:rsidRDefault="008F5F95" w:rsidP="008F5F95">
            <w:pPr>
              <w:rPr>
                <w:rFonts w:cs="Calibri"/>
                <w:sz w:val="24"/>
                <w:szCs w:val="24"/>
              </w:rPr>
            </w:pPr>
            <w:r>
              <w:rPr>
                <w:rFonts w:cs="Calibri"/>
                <w:sz w:val="24"/>
                <w:szCs w:val="24"/>
              </w:rPr>
              <w:t xml:space="preserve">Be able to use technology and have good IT Skills </w:t>
            </w:r>
          </w:p>
        </w:tc>
        <w:tc>
          <w:tcPr>
            <w:tcW w:w="2616" w:type="dxa"/>
          </w:tcPr>
          <w:p w:rsidR="008F5F95" w:rsidRDefault="008F5F95" w:rsidP="008F5F95">
            <w:pPr>
              <w:rPr>
                <w:rFonts w:cs="Calibri"/>
                <w:sz w:val="24"/>
                <w:szCs w:val="24"/>
              </w:rPr>
            </w:pPr>
            <w:r>
              <w:rPr>
                <w:rFonts w:cs="Calibri"/>
                <w:sz w:val="24"/>
                <w:szCs w:val="24"/>
              </w:rPr>
              <w:t xml:space="preserve">Actively set targets to be completed on the computer </w:t>
            </w:r>
          </w:p>
        </w:tc>
        <w:tc>
          <w:tcPr>
            <w:tcW w:w="1121" w:type="dxa"/>
          </w:tcPr>
          <w:p w:rsidR="008F5F95" w:rsidRDefault="00E1455B" w:rsidP="008F5F95">
            <w:pPr>
              <w:rPr>
                <w:rFonts w:cs="Calibri"/>
                <w:sz w:val="24"/>
                <w:szCs w:val="24"/>
              </w:rPr>
            </w:pPr>
            <w:r>
              <w:rPr>
                <w:rFonts w:cs="Calibri"/>
                <w:sz w:val="24"/>
                <w:szCs w:val="24"/>
              </w:rPr>
              <w:t xml:space="preserve">Medium </w:t>
            </w:r>
          </w:p>
        </w:tc>
        <w:tc>
          <w:tcPr>
            <w:tcW w:w="1581" w:type="dxa"/>
          </w:tcPr>
          <w:p w:rsidR="008F5F95" w:rsidRDefault="008F5F95" w:rsidP="008F5F95">
            <w:pPr>
              <w:rPr>
                <w:rFonts w:cs="Calibri"/>
                <w:sz w:val="24"/>
                <w:szCs w:val="24"/>
              </w:rPr>
            </w:pPr>
            <w:r>
              <w:rPr>
                <w:rFonts w:cs="Calibri"/>
                <w:sz w:val="24"/>
                <w:szCs w:val="24"/>
              </w:rPr>
              <w:t xml:space="preserve">Taking on simple tasks to be done using IT to improve the use of technology </w:t>
            </w:r>
          </w:p>
        </w:tc>
        <w:tc>
          <w:tcPr>
            <w:tcW w:w="1306" w:type="dxa"/>
          </w:tcPr>
          <w:p w:rsidR="008F5F95" w:rsidRDefault="008F5F95" w:rsidP="008F5F95">
            <w:pPr>
              <w:rPr>
                <w:rFonts w:cs="Calibri"/>
                <w:sz w:val="24"/>
                <w:szCs w:val="24"/>
              </w:rPr>
            </w:pPr>
            <w:r>
              <w:rPr>
                <w:rFonts w:cs="Calibri"/>
                <w:sz w:val="24"/>
                <w:szCs w:val="24"/>
              </w:rPr>
              <w:t xml:space="preserve">Take up IT courses that help with the learning </w:t>
            </w:r>
          </w:p>
        </w:tc>
        <w:tc>
          <w:tcPr>
            <w:tcW w:w="1184" w:type="dxa"/>
          </w:tcPr>
          <w:p w:rsidR="008F5F95" w:rsidRDefault="00C0716E" w:rsidP="008F5F95">
            <w:pPr>
              <w:rPr>
                <w:rFonts w:cs="Calibri"/>
                <w:sz w:val="24"/>
                <w:szCs w:val="24"/>
              </w:rPr>
            </w:pPr>
            <w:r>
              <w:rPr>
                <w:rFonts w:cs="Calibri"/>
                <w:sz w:val="24"/>
                <w:szCs w:val="24"/>
              </w:rPr>
              <w:t xml:space="preserve">Review in 6 months </w:t>
            </w:r>
          </w:p>
        </w:tc>
        <w:tc>
          <w:tcPr>
            <w:tcW w:w="2132" w:type="dxa"/>
          </w:tcPr>
          <w:p w:rsidR="008F5F95" w:rsidRDefault="008F5F95" w:rsidP="008F5F95">
            <w:pPr>
              <w:rPr>
                <w:rFonts w:cs="Calibri"/>
                <w:sz w:val="24"/>
                <w:szCs w:val="24"/>
              </w:rPr>
            </w:pPr>
            <w:r>
              <w:rPr>
                <w:rFonts w:cs="Calibri"/>
                <w:sz w:val="24"/>
                <w:szCs w:val="24"/>
              </w:rPr>
              <w:t xml:space="preserve">See the finance office for a budget for the course </w:t>
            </w:r>
          </w:p>
        </w:tc>
      </w:tr>
      <w:tr w:rsidR="008F5F95" w:rsidTr="007C2631">
        <w:trPr>
          <w:trHeight w:val="645"/>
        </w:trPr>
        <w:tc>
          <w:tcPr>
            <w:tcW w:w="1968" w:type="dxa"/>
          </w:tcPr>
          <w:p w:rsidR="008F5F95" w:rsidRDefault="008F5F95" w:rsidP="008F5F95">
            <w:pPr>
              <w:rPr>
                <w:rFonts w:cs="Calibri"/>
                <w:sz w:val="24"/>
                <w:szCs w:val="24"/>
              </w:rPr>
            </w:pPr>
            <w:r>
              <w:rPr>
                <w:rFonts w:cs="Calibri"/>
                <w:sz w:val="24"/>
                <w:szCs w:val="24"/>
              </w:rPr>
              <w:t xml:space="preserve">Problem solving and </w:t>
            </w:r>
            <w:r w:rsidR="00C0716E">
              <w:rPr>
                <w:rFonts w:cs="Calibri"/>
                <w:sz w:val="24"/>
                <w:szCs w:val="24"/>
              </w:rPr>
              <w:t>decision-making</w:t>
            </w:r>
            <w:r>
              <w:rPr>
                <w:rFonts w:cs="Calibri"/>
                <w:sz w:val="24"/>
                <w:szCs w:val="24"/>
              </w:rPr>
              <w:t xml:space="preserve"> skills</w:t>
            </w:r>
          </w:p>
        </w:tc>
        <w:tc>
          <w:tcPr>
            <w:tcW w:w="2616" w:type="dxa"/>
          </w:tcPr>
          <w:p w:rsidR="008F5F95" w:rsidRDefault="008F5F95" w:rsidP="008F5F95">
            <w:pPr>
              <w:rPr>
                <w:rFonts w:cs="Calibri"/>
                <w:sz w:val="24"/>
                <w:szCs w:val="24"/>
              </w:rPr>
            </w:pPr>
            <w:r>
              <w:rPr>
                <w:rFonts w:cs="Calibri"/>
                <w:sz w:val="24"/>
                <w:szCs w:val="24"/>
              </w:rPr>
              <w:t xml:space="preserve">Analysing the main factor adding to the situation </w:t>
            </w:r>
          </w:p>
        </w:tc>
        <w:tc>
          <w:tcPr>
            <w:tcW w:w="1121" w:type="dxa"/>
          </w:tcPr>
          <w:p w:rsidR="008F5F95" w:rsidRDefault="00E1455B" w:rsidP="008F5F95">
            <w:pPr>
              <w:rPr>
                <w:rFonts w:cs="Calibri"/>
                <w:sz w:val="24"/>
                <w:szCs w:val="24"/>
              </w:rPr>
            </w:pPr>
            <w:r>
              <w:rPr>
                <w:rFonts w:cs="Calibri"/>
                <w:sz w:val="24"/>
                <w:szCs w:val="24"/>
              </w:rPr>
              <w:t>Medium</w:t>
            </w:r>
          </w:p>
        </w:tc>
        <w:tc>
          <w:tcPr>
            <w:tcW w:w="1581" w:type="dxa"/>
          </w:tcPr>
          <w:p w:rsidR="008F5F95" w:rsidRDefault="008F5F95" w:rsidP="008F5F95">
            <w:pPr>
              <w:rPr>
                <w:rFonts w:cs="Calibri"/>
                <w:sz w:val="24"/>
                <w:szCs w:val="24"/>
              </w:rPr>
            </w:pPr>
            <w:r>
              <w:rPr>
                <w:rFonts w:cs="Calibri"/>
                <w:sz w:val="24"/>
                <w:szCs w:val="24"/>
              </w:rPr>
              <w:t>Implementing a plan to find a solution to clear the obstacle.</w:t>
            </w:r>
          </w:p>
        </w:tc>
        <w:tc>
          <w:tcPr>
            <w:tcW w:w="1306" w:type="dxa"/>
          </w:tcPr>
          <w:p w:rsidR="008F5F95" w:rsidRDefault="008F5F95" w:rsidP="008F5F95">
            <w:pPr>
              <w:rPr>
                <w:rFonts w:cs="Calibri"/>
                <w:sz w:val="24"/>
                <w:szCs w:val="24"/>
              </w:rPr>
            </w:pPr>
            <w:r>
              <w:rPr>
                <w:rFonts w:cs="Calibri"/>
                <w:sz w:val="24"/>
                <w:szCs w:val="24"/>
              </w:rPr>
              <w:t>Keeping an idea journal.</w:t>
            </w:r>
          </w:p>
        </w:tc>
        <w:tc>
          <w:tcPr>
            <w:tcW w:w="1184" w:type="dxa"/>
          </w:tcPr>
          <w:p w:rsidR="008F5F95" w:rsidRDefault="00C0716E" w:rsidP="008F5F95">
            <w:pPr>
              <w:rPr>
                <w:rFonts w:cs="Calibri"/>
                <w:sz w:val="24"/>
                <w:szCs w:val="24"/>
              </w:rPr>
            </w:pPr>
            <w:r>
              <w:rPr>
                <w:rFonts w:cs="Calibri"/>
                <w:sz w:val="24"/>
                <w:szCs w:val="24"/>
              </w:rPr>
              <w:t xml:space="preserve">Review in 6 months </w:t>
            </w:r>
          </w:p>
        </w:tc>
        <w:tc>
          <w:tcPr>
            <w:tcW w:w="2132" w:type="dxa"/>
          </w:tcPr>
          <w:p w:rsidR="008F5F95" w:rsidRDefault="008F5F95" w:rsidP="008F5F95">
            <w:pPr>
              <w:rPr>
                <w:rFonts w:cs="Calibri"/>
                <w:sz w:val="24"/>
                <w:szCs w:val="24"/>
              </w:rPr>
            </w:pPr>
            <w:r>
              <w:rPr>
                <w:rFonts w:cs="Calibri"/>
                <w:sz w:val="24"/>
                <w:szCs w:val="24"/>
              </w:rPr>
              <w:t>Instead of mind mapping writing everything out on a paper to find solutions and make decisions.</w:t>
            </w:r>
          </w:p>
        </w:tc>
      </w:tr>
      <w:tr w:rsidR="008F5F95" w:rsidTr="007C2631">
        <w:trPr>
          <w:trHeight w:val="645"/>
        </w:trPr>
        <w:tc>
          <w:tcPr>
            <w:tcW w:w="1968" w:type="dxa"/>
          </w:tcPr>
          <w:p w:rsidR="008F5F95" w:rsidRDefault="008F5F95" w:rsidP="008F5F95">
            <w:pPr>
              <w:rPr>
                <w:rFonts w:cs="Calibri"/>
                <w:sz w:val="24"/>
                <w:szCs w:val="24"/>
              </w:rPr>
            </w:pPr>
            <w:r>
              <w:rPr>
                <w:rFonts w:cs="Calibri"/>
                <w:sz w:val="24"/>
                <w:szCs w:val="24"/>
              </w:rPr>
              <w:t xml:space="preserve">Have self-awareness </w:t>
            </w:r>
          </w:p>
        </w:tc>
        <w:tc>
          <w:tcPr>
            <w:tcW w:w="2616" w:type="dxa"/>
          </w:tcPr>
          <w:p w:rsidR="008F5F95" w:rsidRDefault="008F5F95" w:rsidP="008F5F95">
            <w:pPr>
              <w:rPr>
                <w:rFonts w:cs="Calibri"/>
                <w:sz w:val="24"/>
                <w:szCs w:val="24"/>
              </w:rPr>
            </w:pPr>
            <w:r>
              <w:rPr>
                <w:rFonts w:cs="Calibri"/>
                <w:sz w:val="24"/>
                <w:szCs w:val="24"/>
              </w:rPr>
              <w:t xml:space="preserve">Reflecting on the day at the end, know individual strengths and weaknesses </w:t>
            </w:r>
          </w:p>
        </w:tc>
        <w:tc>
          <w:tcPr>
            <w:tcW w:w="1121" w:type="dxa"/>
          </w:tcPr>
          <w:p w:rsidR="008F5F95" w:rsidRDefault="00E1455B" w:rsidP="008F5F95">
            <w:pPr>
              <w:rPr>
                <w:rFonts w:cs="Calibri"/>
                <w:sz w:val="24"/>
                <w:szCs w:val="24"/>
              </w:rPr>
            </w:pPr>
            <w:r>
              <w:rPr>
                <w:rFonts w:cs="Calibri"/>
                <w:sz w:val="24"/>
                <w:szCs w:val="24"/>
              </w:rPr>
              <w:t>Low</w:t>
            </w:r>
          </w:p>
        </w:tc>
        <w:tc>
          <w:tcPr>
            <w:tcW w:w="1581" w:type="dxa"/>
          </w:tcPr>
          <w:p w:rsidR="008F5F95" w:rsidRDefault="008F5F95" w:rsidP="008F5F95">
            <w:pPr>
              <w:rPr>
                <w:rFonts w:cs="Calibri"/>
                <w:sz w:val="24"/>
                <w:szCs w:val="24"/>
              </w:rPr>
            </w:pPr>
            <w:r>
              <w:rPr>
                <w:rFonts w:cs="Calibri"/>
                <w:sz w:val="24"/>
                <w:szCs w:val="24"/>
              </w:rPr>
              <w:t xml:space="preserve">Asking for informal feedback to understand what is lacking </w:t>
            </w:r>
          </w:p>
        </w:tc>
        <w:tc>
          <w:tcPr>
            <w:tcW w:w="1306" w:type="dxa"/>
          </w:tcPr>
          <w:p w:rsidR="008F5F95" w:rsidRDefault="008F5F95" w:rsidP="008F5F95">
            <w:pPr>
              <w:rPr>
                <w:rFonts w:cs="Calibri"/>
                <w:sz w:val="24"/>
                <w:szCs w:val="24"/>
              </w:rPr>
            </w:pPr>
            <w:r>
              <w:rPr>
                <w:rFonts w:cs="Calibri"/>
                <w:sz w:val="24"/>
                <w:szCs w:val="24"/>
              </w:rPr>
              <w:t xml:space="preserve">Taking a personality test, jotting thoughts down on a journal </w:t>
            </w:r>
          </w:p>
        </w:tc>
        <w:tc>
          <w:tcPr>
            <w:tcW w:w="1184" w:type="dxa"/>
          </w:tcPr>
          <w:p w:rsidR="008F5F95" w:rsidRDefault="00C0716E" w:rsidP="008F5F95">
            <w:pPr>
              <w:rPr>
                <w:rFonts w:cs="Calibri"/>
                <w:sz w:val="24"/>
                <w:szCs w:val="24"/>
              </w:rPr>
            </w:pPr>
            <w:r>
              <w:rPr>
                <w:rFonts w:cs="Calibri"/>
                <w:sz w:val="24"/>
                <w:szCs w:val="24"/>
              </w:rPr>
              <w:t xml:space="preserve">Review at next appraisal </w:t>
            </w:r>
          </w:p>
        </w:tc>
        <w:tc>
          <w:tcPr>
            <w:tcW w:w="2132" w:type="dxa"/>
          </w:tcPr>
          <w:p w:rsidR="008F5F95" w:rsidRDefault="008F5F95" w:rsidP="008F5F95">
            <w:pPr>
              <w:rPr>
                <w:rFonts w:cs="Calibri"/>
                <w:sz w:val="24"/>
                <w:szCs w:val="24"/>
              </w:rPr>
            </w:pPr>
            <w:r>
              <w:rPr>
                <w:rFonts w:cs="Calibri"/>
                <w:sz w:val="24"/>
                <w:szCs w:val="24"/>
              </w:rPr>
              <w:t>Managing emotions helps to build self-confidence and become a critical leader.</w:t>
            </w:r>
          </w:p>
        </w:tc>
      </w:tr>
    </w:tbl>
    <w:p w:rsidR="00F846A6" w:rsidRDefault="00F846A6" w:rsidP="00724C50">
      <w:pPr>
        <w:rPr>
          <w:rFonts w:cs="Calibri"/>
          <w:b/>
          <w:sz w:val="32"/>
          <w:szCs w:val="32"/>
          <w:u w:val="single"/>
        </w:rPr>
      </w:pPr>
      <w:r>
        <w:rPr>
          <w:rFonts w:cs="Calibri"/>
          <w:b/>
          <w:sz w:val="32"/>
          <w:szCs w:val="32"/>
          <w:u w:val="single"/>
        </w:rPr>
        <w:t xml:space="preserve">Development Plan </w:t>
      </w:r>
      <w:bookmarkStart w:id="0" w:name="_GoBack"/>
      <w:bookmarkEnd w:id="0"/>
    </w:p>
    <w:p w:rsidR="00DB6054" w:rsidRDefault="00DB6054" w:rsidP="00724C50">
      <w:pPr>
        <w:rPr>
          <w:rFonts w:cs="Calibri"/>
          <w:sz w:val="24"/>
          <w:szCs w:val="24"/>
        </w:rPr>
      </w:pPr>
    </w:p>
    <w:p w:rsidR="005C1DBC" w:rsidRDefault="005C1DBC" w:rsidP="00724C50">
      <w:pPr>
        <w:rPr>
          <w:rFonts w:cs="Calibri"/>
          <w:sz w:val="24"/>
          <w:szCs w:val="24"/>
        </w:rPr>
      </w:pPr>
    </w:p>
    <w:p w:rsidR="005C1DBC" w:rsidRDefault="009E3401" w:rsidP="00724C50">
      <w:pPr>
        <w:rPr>
          <w:rFonts w:cs="Calibri"/>
          <w:sz w:val="24"/>
          <w:szCs w:val="24"/>
        </w:rPr>
      </w:pPr>
      <w:r>
        <w:rPr>
          <w:rFonts w:cs="Calibri"/>
          <w:sz w:val="24"/>
          <w:szCs w:val="24"/>
        </w:rPr>
        <w:t xml:space="preserve">A personal development plan helps to recognise the strengths and weaknesses of an individual in a workplace. It also helps to recognise how these skills can be transferred and enhanced to be successful in the workplace. </w:t>
      </w:r>
    </w:p>
    <w:p w:rsidR="009E3401" w:rsidRDefault="009E3401" w:rsidP="00724C50">
      <w:pPr>
        <w:rPr>
          <w:rFonts w:cs="Calibri"/>
          <w:sz w:val="24"/>
          <w:szCs w:val="24"/>
        </w:rPr>
      </w:pPr>
      <w:r>
        <w:rPr>
          <w:rFonts w:cs="Calibri"/>
          <w:sz w:val="24"/>
          <w:szCs w:val="24"/>
        </w:rPr>
        <w:t xml:space="preserve">A </w:t>
      </w:r>
      <w:r w:rsidR="000A5E7D">
        <w:rPr>
          <w:rFonts w:cs="Calibri"/>
          <w:sz w:val="24"/>
          <w:szCs w:val="24"/>
        </w:rPr>
        <w:t xml:space="preserve">personal development plan for managers is a great way to improve workplace performance and set targets for their employees accordingly. </w:t>
      </w:r>
    </w:p>
    <w:p w:rsidR="000A5E7D" w:rsidRDefault="000A5E7D" w:rsidP="00724C50">
      <w:pPr>
        <w:rPr>
          <w:rFonts w:cs="Calibri"/>
          <w:sz w:val="24"/>
          <w:szCs w:val="24"/>
        </w:rPr>
      </w:pPr>
      <w:r>
        <w:rPr>
          <w:rFonts w:cs="Calibri"/>
          <w:sz w:val="24"/>
          <w:szCs w:val="24"/>
        </w:rPr>
        <w:t xml:space="preserve">The table above shows a personal development plan for an individual identifying the development needs and how it can be achieved taking following measures. </w:t>
      </w:r>
    </w:p>
    <w:p w:rsidR="000A5E7D" w:rsidRDefault="000A5E7D" w:rsidP="00724C50">
      <w:pPr>
        <w:rPr>
          <w:rFonts w:cs="Calibri"/>
          <w:sz w:val="24"/>
          <w:szCs w:val="24"/>
        </w:rPr>
      </w:pPr>
      <w:r>
        <w:rPr>
          <w:rFonts w:cs="Calibri"/>
          <w:sz w:val="24"/>
          <w:szCs w:val="24"/>
        </w:rPr>
        <w:t xml:space="preserve">Communication and interpersonal skills are certainly the key to a successful workplace. Interacting with other people, working in a team or leading a group all requires communication. Good communication allows the organisation to be more productive and well organized. This is put at a high priority this is because without communication and interpersonal skills </w:t>
      </w:r>
      <w:r w:rsidR="00863205">
        <w:rPr>
          <w:rFonts w:cs="Calibri"/>
          <w:sz w:val="24"/>
          <w:szCs w:val="24"/>
        </w:rPr>
        <w:t xml:space="preserve">there will be no employee engagement, team development or innovative ideas. </w:t>
      </w:r>
    </w:p>
    <w:p w:rsidR="005C1DBC" w:rsidRDefault="00863205" w:rsidP="00724C50">
      <w:pPr>
        <w:rPr>
          <w:rFonts w:cs="Calibri"/>
          <w:sz w:val="24"/>
          <w:szCs w:val="24"/>
        </w:rPr>
      </w:pPr>
      <w:r>
        <w:rPr>
          <w:rFonts w:cs="Calibri"/>
          <w:sz w:val="24"/>
          <w:szCs w:val="24"/>
        </w:rPr>
        <w:t xml:space="preserve">Having excellent management skills </w:t>
      </w:r>
      <w:r w:rsidR="002F0D8F">
        <w:rPr>
          <w:rFonts w:cs="Calibri"/>
          <w:sz w:val="24"/>
          <w:szCs w:val="24"/>
        </w:rPr>
        <w:t xml:space="preserve">means being able to face challenges the ability to take in charge and organise everything. Delegating tasks to team members, prioritising work helps to enhance that skill. This is put at a high risk because to become a successful employee in the workplace an </w:t>
      </w:r>
      <w:r w:rsidR="00E73D57">
        <w:rPr>
          <w:rFonts w:cs="Calibri"/>
          <w:sz w:val="24"/>
          <w:szCs w:val="24"/>
        </w:rPr>
        <w:t xml:space="preserve">individual need to possess management skills where necessary leading a team. </w:t>
      </w:r>
    </w:p>
    <w:p w:rsidR="00E73D57" w:rsidRDefault="00E73D57" w:rsidP="00724C50">
      <w:pPr>
        <w:rPr>
          <w:rFonts w:cs="Calibri"/>
          <w:sz w:val="24"/>
          <w:szCs w:val="24"/>
        </w:rPr>
      </w:pPr>
      <w:r>
        <w:rPr>
          <w:rFonts w:cs="Calibri"/>
          <w:sz w:val="24"/>
          <w:szCs w:val="24"/>
        </w:rPr>
        <w:t xml:space="preserve">Reliability is important to individual performance to be able to get done what is expected of them. It helps to improve performance and efficiency. This is also put at a high risk because in a successful organisation there are targets that need to be met in challenging situations, being able to rely on a certain individual to complete those targets in those challenging situations is what is expected by the managers. Planning ahead of the day and keeping well organised helps to perform well and consistently. </w:t>
      </w:r>
    </w:p>
    <w:p w:rsidR="00E73D57" w:rsidRDefault="00E73D57" w:rsidP="00724C50">
      <w:pPr>
        <w:rPr>
          <w:rFonts w:cs="Calibri"/>
          <w:sz w:val="24"/>
          <w:szCs w:val="24"/>
        </w:rPr>
      </w:pPr>
      <w:r>
        <w:rPr>
          <w:rFonts w:cs="Calibri"/>
          <w:sz w:val="24"/>
          <w:szCs w:val="24"/>
        </w:rPr>
        <w:t xml:space="preserve">Technology and IT skills are used in all types of organisations big or small it helps to simplify things and keep everything stored in one place so can be easily accessed by any authorised person. Although it is really important as an individual to be well skilled on using IT and technology </w:t>
      </w:r>
      <w:r w:rsidR="004231AB">
        <w:rPr>
          <w:rFonts w:cs="Calibri"/>
          <w:sz w:val="24"/>
          <w:szCs w:val="24"/>
        </w:rPr>
        <w:t xml:space="preserve">it is put at medium risk. The reason being is that not all positions require the use of IT however, by taking lessons and IT classes this can help increase knowledge. Some organisations offer their employees funds which can help pay towards any courses that can be taken to enhance the use of IT and other technology. </w:t>
      </w:r>
    </w:p>
    <w:p w:rsidR="004231AB" w:rsidRDefault="004231AB" w:rsidP="00724C50">
      <w:pPr>
        <w:rPr>
          <w:rFonts w:cs="Calibri"/>
          <w:sz w:val="24"/>
          <w:szCs w:val="24"/>
        </w:rPr>
      </w:pPr>
      <w:r>
        <w:rPr>
          <w:rFonts w:cs="Calibri"/>
          <w:sz w:val="24"/>
          <w:szCs w:val="24"/>
        </w:rPr>
        <w:t xml:space="preserve">Problem solving and decision making requires an individual to be observant of the situation and to remain calm under pressure. Implementing a plan to find out solutions to the problem is what an individual is expected to do. This is placed at a medium risk compared to the others </w:t>
      </w:r>
      <w:r w:rsidR="0064335B">
        <w:rPr>
          <w:rFonts w:cs="Calibri"/>
          <w:sz w:val="24"/>
          <w:szCs w:val="24"/>
        </w:rPr>
        <w:t>as not all individuals are required to possess this skil</w:t>
      </w:r>
      <w:r w:rsidR="005A18C2">
        <w:rPr>
          <w:rFonts w:cs="Calibri"/>
          <w:sz w:val="24"/>
          <w:szCs w:val="24"/>
        </w:rPr>
        <w:t xml:space="preserve">l although keeping an idea journal helps the individual to become more aware of certain situations coming up with a solution. Thinking creatively helps to come up with innovative solutions that reduce the impact it will have on the organisation. </w:t>
      </w:r>
    </w:p>
    <w:p w:rsidR="008D4CEA" w:rsidRDefault="008D4CEA" w:rsidP="00724C50">
      <w:pPr>
        <w:rPr>
          <w:rFonts w:cs="Calibri"/>
          <w:sz w:val="24"/>
          <w:szCs w:val="24"/>
        </w:rPr>
      </w:pPr>
    </w:p>
    <w:p w:rsidR="008D4CEA" w:rsidRDefault="008D4CEA" w:rsidP="00724C50">
      <w:pPr>
        <w:rPr>
          <w:rFonts w:cs="Calibri"/>
          <w:sz w:val="24"/>
          <w:szCs w:val="24"/>
        </w:rPr>
      </w:pPr>
    </w:p>
    <w:p w:rsidR="005A18C2" w:rsidRDefault="005A18C2" w:rsidP="00724C50">
      <w:pPr>
        <w:rPr>
          <w:rFonts w:cs="Calibri"/>
          <w:sz w:val="24"/>
          <w:szCs w:val="24"/>
        </w:rPr>
      </w:pPr>
      <w:r>
        <w:rPr>
          <w:rFonts w:cs="Calibri"/>
          <w:sz w:val="24"/>
          <w:szCs w:val="24"/>
        </w:rPr>
        <w:t xml:space="preserve">Self-awareness and self-knowledge </w:t>
      </w:r>
      <w:r w:rsidR="008D4CEA">
        <w:rPr>
          <w:rFonts w:cs="Calibri"/>
          <w:sz w:val="24"/>
          <w:szCs w:val="24"/>
        </w:rPr>
        <w:t>are</w:t>
      </w:r>
      <w:r>
        <w:rPr>
          <w:rFonts w:cs="Calibri"/>
          <w:sz w:val="24"/>
          <w:szCs w:val="24"/>
        </w:rPr>
        <w:t xml:space="preserve"> important to realise strengths and weaknesses of an individual and how to overcome them. Reflecting back on the day helps to realise and point out the parts that could be done better and what is lacking. Compared to the other objectives </w:t>
      </w:r>
      <w:r w:rsidR="008D4CEA">
        <w:rPr>
          <w:rFonts w:cs="Calibri"/>
          <w:sz w:val="24"/>
          <w:szCs w:val="24"/>
        </w:rPr>
        <w:t xml:space="preserve">this is prioritised low.  Having informal feedback from other members helps to realise what is lacking. </w:t>
      </w:r>
    </w:p>
    <w:p w:rsidR="005C1DBC" w:rsidRDefault="005C1DBC" w:rsidP="00724C50">
      <w:pPr>
        <w:rPr>
          <w:rFonts w:cs="Calibri"/>
          <w:sz w:val="24"/>
          <w:szCs w:val="24"/>
        </w:rPr>
      </w:pPr>
    </w:p>
    <w:p w:rsidR="005C1DBC" w:rsidRDefault="005C1DBC" w:rsidP="00724C50">
      <w:pPr>
        <w:rPr>
          <w:rFonts w:cs="Calibri"/>
          <w:sz w:val="24"/>
          <w:szCs w:val="24"/>
        </w:rPr>
      </w:pPr>
    </w:p>
    <w:p w:rsidR="005C1DBC" w:rsidRDefault="005C1DBC" w:rsidP="00724C50">
      <w:pPr>
        <w:rPr>
          <w:rFonts w:cs="Calibri"/>
          <w:sz w:val="24"/>
          <w:szCs w:val="24"/>
        </w:rPr>
      </w:pPr>
    </w:p>
    <w:p w:rsidR="005C1DBC" w:rsidRDefault="005C1DBC" w:rsidP="00724C50">
      <w:pPr>
        <w:rPr>
          <w:rFonts w:cs="Calibri"/>
          <w:sz w:val="24"/>
          <w:szCs w:val="24"/>
        </w:rPr>
      </w:pPr>
    </w:p>
    <w:p w:rsidR="005C1DBC" w:rsidRDefault="005C1DBC" w:rsidP="00724C50">
      <w:pPr>
        <w:rPr>
          <w:rFonts w:cs="Calibri"/>
          <w:sz w:val="24"/>
          <w:szCs w:val="24"/>
        </w:rPr>
      </w:pPr>
    </w:p>
    <w:p w:rsidR="005C1DBC" w:rsidRDefault="005C1DBC" w:rsidP="00724C50">
      <w:pPr>
        <w:rPr>
          <w:rFonts w:cs="Calibri"/>
          <w:sz w:val="24"/>
          <w:szCs w:val="24"/>
        </w:rPr>
      </w:pPr>
    </w:p>
    <w:p w:rsidR="005C1DBC" w:rsidRDefault="005C1DBC" w:rsidP="00724C50">
      <w:pPr>
        <w:rPr>
          <w:rFonts w:cs="Calibri"/>
          <w:sz w:val="24"/>
          <w:szCs w:val="24"/>
        </w:rPr>
      </w:pPr>
    </w:p>
    <w:p w:rsidR="005C1DBC" w:rsidRDefault="005C1DBC" w:rsidP="00724C50">
      <w:pPr>
        <w:rPr>
          <w:rFonts w:cs="Calibri"/>
          <w:sz w:val="24"/>
          <w:szCs w:val="24"/>
        </w:rPr>
      </w:pPr>
    </w:p>
    <w:p w:rsidR="005C1DBC" w:rsidRDefault="005C1DBC" w:rsidP="00724C50">
      <w:pPr>
        <w:rPr>
          <w:rFonts w:cs="Calibri"/>
          <w:sz w:val="24"/>
          <w:szCs w:val="24"/>
        </w:rPr>
      </w:pPr>
    </w:p>
    <w:p w:rsidR="005C1DBC" w:rsidRDefault="005C1DBC" w:rsidP="00724C50">
      <w:pPr>
        <w:rPr>
          <w:rFonts w:cs="Calibri"/>
          <w:sz w:val="24"/>
          <w:szCs w:val="24"/>
        </w:rPr>
      </w:pPr>
    </w:p>
    <w:p w:rsidR="005C1DBC" w:rsidRDefault="005C1DBC" w:rsidP="00724C50">
      <w:pPr>
        <w:rPr>
          <w:rFonts w:cs="Calibri"/>
          <w:sz w:val="24"/>
          <w:szCs w:val="24"/>
        </w:rPr>
      </w:pPr>
    </w:p>
    <w:p w:rsidR="005C1DBC" w:rsidRDefault="005C1DBC" w:rsidP="00724C50">
      <w:pPr>
        <w:rPr>
          <w:rFonts w:cs="Calibri"/>
          <w:sz w:val="24"/>
          <w:szCs w:val="24"/>
        </w:rPr>
      </w:pPr>
    </w:p>
    <w:p w:rsidR="005C1DBC" w:rsidRDefault="005C1DBC" w:rsidP="00724C50">
      <w:pPr>
        <w:rPr>
          <w:rFonts w:cs="Calibri"/>
          <w:sz w:val="24"/>
          <w:szCs w:val="24"/>
        </w:rPr>
      </w:pPr>
    </w:p>
    <w:p w:rsidR="005C1DBC" w:rsidRDefault="005C1DBC" w:rsidP="00724C50">
      <w:pPr>
        <w:rPr>
          <w:rFonts w:cs="Calibri"/>
          <w:sz w:val="24"/>
          <w:szCs w:val="24"/>
        </w:rPr>
      </w:pPr>
    </w:p>
    <w:p w:rsidR="005C1DBC" w:rsidRDefault="005C1DBC" w:rsidP="00724C50">
      <w:pPr>
        <w:rPr>
          <w:rFonts w:cs="Calibri"/>
          <w:sz w:val="24"/>
          <w:szCs w:val="24"/>
        </w:rPr>
      </w:pPr>
    </w:p>
    <w:p w:rsidR="005C1DBC" w:rsidRDefault="005C1DBC" w:rsidP="00724C50">
      <w:pPr>
        <w:rPr>
          <w:rFonts w:cs="Calibri"/>
          <w:sz w:val="24"/>
          <w:szCs w:val="24"/>
        </w:rPr>
      </w:pPr>
    </w:p>
    <w:p w:rsidR="005C1DBC" w:rsidRDefault="005C1DBC" w:rsidP="00724C50">
      <w:pPr>
        <w:rPr>
          <w:rFonts w:cs="Calibri"/>
          <w:sz w:val="24"/>
          <w:szCs w:val="24"/>
        </w:rPr>
      </w:pPr>
    </w:p>
    <w:p w:rsidR="005C1DBC" w:rsidRDefault="005C1DBC" w:rsidP="00724C50">
      <w:pPr>
        <w:rPr>
          <w:rFonts w:cs="Calibri"/>
          <w:sz w:val="24"/>
          <w:szCs w:val="24"/>
        </w:rPr>
      </w:pPr>
    </w:p>
    <w:p w:rsidR="005C1DBC" w:rsidRDefault="005C1DBC" w:rsidP="00724C50">
      <w:pPr>
        <w:rPr>
          <w:rFonts w:cs="Calibri"/>
          <w:sz w:val="24"/>
          <w:szCs w:val="24"/>
        </w:rPr>
      </w:pPr>
    </w:p>
    <w:p w:rsidR="005C1DBC" w:rsidRDefault="005C1DBC" w:rsidP="00724C50">
      <w:pPr>
        <w:rPr>
          <w:rFonts w:cs="Calibri"/>
          <w:sz w:val="24"/>
          <w:szCs w:val="24"/>
        </w:rPr>
      </w:pPr>
    </w:p>
    <w:p w:rsidR="005C1DBC" w:rsidRDefault="005C1DBC" w:rsidP="00724C50">
      <w:pPr>
        <w:rPr>
          <w:rFonts w:cs="Calibri"/>
          <w:sz w:val="24"/>
          <w:szCs w:val="24"/>
        </w:rPr>
      </w:pPr>
    </w:p>
    <w:p w:rsidR="005C1DBC" w:rsidRDefault="005C1DBC" w:rsidP="00724C50">
      <w:pPr>
        <w:rPr>
          <w:rFonts w:cs="Calibri"/>
          <w:sz w:val="24"/>
          <w:szCs w:val="24"/>
        </w:rPr>
      </w:pPr>
    </w:p>
    <w:p w:rsidR="005C1DBC" w:rsidRDefault="005C1DBC" w:rsidP="00724C50">
      <w:pPr>
        <w:rPr>
          <w:rFonts w:cs="Calibri"/>
          <w:sz w:val="24"/>
          <w:szCs w:val="24"/>
        </w:rPr>
      </w:pPr>
    </w:p>
    <w:p w:rsidR="005C1DBC" w:rsidRDefault="005C1DBC" w:rsidP="00724C50">
      <w:pPr>
        <w:rPr>
          <w:rFonts w:cs="Calibri"/>
          <w:sz w:val="24"/>
          <w:szCs w:val="24"/>
        </w:rPr>
      </w:pPr>
    </w:p>
    <w:p w:rsidR="005C1DBC" w:rsidRPr="00B11730" w:rsidRDefault="005C1DBC" w:rsidP="00724C50">
      <w:pPr>
        <w:rPr>
          <w:rFonts w:cs="Calibri"/>
          <w:sz w:val="24"/>
          <w:szCs w:val="24"/>
        </w:rPr>
      </w:pPr>
    </w:p>
    <w:p w:rsidR="00827EBD" w:rsidRDefault="00827EBD">
      <w:pPr>
        <w:pStyle w:val="Heading1"/>
      </w:pPr>
      <w:r>
        <w:t>References</w:t>
      </w:r>
    </w:p>
    <w:p w:rsidR="00724C50" w:rsidRDefault="00724C50" w:rsidP="00724C50">
      <w:pPr>
        <w:pStyle w:val="Bibliography"/>
        <w:rPr>
          <w:noProof/>
          <w:lang w:val="en-US"/>
        </w:rPr>
      </w:pPr>
      <w:r w:rsidRPr="002F7E47">
        <w:rPr>
          <w:noProof/>
          <w:sz w:val="24"/>
          <w:szCs w:val="24"/>
        </w:rPr>
        <w:t xml:space="preserve">Alfes, </w:t>
      </w:r>
      <w:r>
        <w:rPr>
          <w:noProof/>
          <w:sz w:val="24"/>
          <w:szCs w:val="24"/>
        </w:rPr>
        <w:t xml:space="preserve">K, Truss, C, Soane, E. C, Rees, C &amp; Gatenby, M. </w:t>
      </w:r>
      <w:r>
        <w:rPr>
          <w:noProof/>
          <w:lang w:val="en-US"/>
        </w:rPr>
        <w:t xml:space="preserve">January (2010). </w:t>
      </w:r>
      <w:r>
        <w:rPr>
          <w:i/>
          <w:iCs/>
          <w:noProof/>
          <w:lang w:val="en-US"/>
        </w:rPr>
        <w:t>CIPD Creating an Engaged Workforce</w:t>
      </w:r>
      <w:r>
        <w:rPr>
          <w:noProof/>
          <w:lang w:val="en-US"/>
        </w:rPr>
        <w:t>.</w:t>
      </w:r>
    </w:p>
    <w:p w:rsidR="00827EBD" w:rsidRDefault="00827EBD" w:rsidP="00827EBD">
      <w:pPr>
        <w:pStyle w:val="Bibliography"/>
        <w:rPr>
          <w:noProof/>
          <w:sz w:val="24"/>
          <w:szCs w:val="24"/>
          <w:lang w:val="en-US"/>
        </w:rPr>
      </w:pPr>
      <w:r>
        <w:fldChar w:fldCharType="begin"/>
      </w:r>
      <w:r>
        <w:instrText xml:space="preserve"> BIBLIOGRAPHY </w:instrText>
      </w:r>
      <w:r>
        <w:fldChar w:fldCharType="separate"/>
      </w:r>
      <w:r>
        <w:rPr>
          <w:noProof/>
          <w:lang w:val="en-US"/>
        </w:rPr>
        <w:t xml:space="preserve">Balle, L. </w:t>
      </w:r>
      <w:r w:rsidR="006D5617">
        <w:rPr>
          <w:noProof/>
          <w:lang w:val="en-US"/>
        </w:rPr>
        <w:t>(</w:t>
      </w:r>
      <w:r>
        <w:rPr>
          <w:noProof/>
          <w:lang w:val="en-US"/>
        </w:rPr>
        <w:t>2017</w:t>
      </w:r>
      <w:r w:rsidR="006D5617">
        <w:rPr>
          <w:noProof/>
          <w:lang w:val="en-US"/>
        </w:rPr>
        <w:t>)</w:t>
      </w:r>
      <w:r>
        <w:rPr>
          <w:noProof/>
          <w:lang w:val="en-US"/>
        </w:rPr>
        <w:t xml:space="preserve">. </w:t>
      </w:r>
      <w:r>
        <w:rPr>
          <w:i/>
          <w:iCs/>
          <w:noProof/>
          <w:lang w:val="en-US"/>
        </w:rPr>
        <w:t xml:space="preserve">Motivation Policy for Employees. </w:t>
      </w:r>
      <w:r>
        <w:rPr>
          <w:noProof/>
          <w:lang w:val="en-US"/>
        </w:rPr>
        <w:t xml:space="preserve">[Online] </w:t>
      </w:r>
      <w:r>
        <w:rPr>
          <w:noProof/>
          <w:lang w:val="en-US"/>
        </w:rPr>
        <w:br/>
        <w:t xml:space="preserve">Available at: </w:t>
      </w:r>
      <w:r>
        <w:rPr>
          <w:noProof/>
          <w:u w:val="single"/>
          <w:lang w:val="en-US"/>
        </w:rPr>
        <w:t>https://bizfluent.com/info-8684528-motivation-policy-employees.html</w:t>
      </w:r>
      <w:r>
        <w:rPr>
          <w:noProof/>
          <w:lang w:val="en-US"/>
        </w:rPr>
        <w:br/>
        <w:t>[Accessed 20 11 2018].</w:t>
      </w:r>
    </w:p>
    <w:p w:rsidR="00827EBD" w:rsidRDefault="006D5617" w:rsidP="00827EBD">
      <w:pPr>
        <w:pStyle w:val="Bibliography"/>
        <w:rPr>
          <w:noProof/>
          <w:lang w:val="en-US"/>
        </w:rPr>
      </w:pPr>
      <w:r>
        <w:rPr>
          <w:noProof/>
          <w:lang w:val="en-US"/>
        </w:rPr>
        <w:t>Cardy, R. L.</w:t>
      </w:r>
      <w:r w:rsidR="00827EBD">
        <w:rPr>
          <w:noProof/>
          <w:lang w:val="en-US"/>
        </w:rPr>
        <w:t xml:space="preserve"> </w:t>
      </w:r>
      <w:r>
        <w:rPr>
          <w:noProof/>
          <w:lang w:val="en-US"/>
        </w:rPr>
        <w:t>(</w:t>
      </w:r>
      <w:r w:rsidR="00827EBD">
        <w:rPr>
          <w:noProof/>
          <w:lang w:val="en-US"/>
        </w:rPr>
        <w:t>2011</w:t>
      </w:r>
      <w:r>
        <w:rPr>
          <w:noProof/>
          <w:lang w:val="en-US"/>
        </w:rPr>
        <w:t>)</w:t>
      </w:r>
      <w:r w:rsidR="00827EBD">
        <w:rPr>
          <w:noProof/>
          <w:lang w:val="en-US"/>
        </w:rPr>
        <w:t xml:space="preserve">. </w:t>
      </w:r>
      <w:r w:rsidR="00827EBD">
        <w:rPr>
          <w:i/>
          <w:iCs/>
          <w:noProof/>
          <w:lang w:val="en-US"/>
        </w:rPr>
        <w:t xml:space="preserve">Performance Management. </w:t>
      </w:r>
      <w:r w:rsidR="00827EBD">
        <w:rPr>
          <w:noProof/>
          <w:lang w:val="en-US"/>
        </w:rPr>
        <w:t>2nd ed. London : Routledge .</w:t>
      </w:r>
    </w:p>
    <w:p w:rsidR="00613626" w:rsidRDefault="00613626" w:rsidP="00613626">
      <w:pPr>
        <w:pStyle w:val="Bibliography"/>
        <w:rPr>
          <w:noProof/>
          <w:lang w:val="en-US"/>
        </w:rPr>
      </w:pPr>
      <w:r>
        <w:rPr>
          <w:noProof/>
          <w:lang w:val="en-US"/>
        </w:rPr>
        <w:t xml:space="preserve">Cherry, K. (2018). </w:t>
      </w:r>
      <w:r>
        <w:rPr>
          <w:i/>
          <w:iCs/>
          <w:noProof/>
          <w:lang w:val="en-US"/>
        </w:rPr>
        <w:t xml:space="preserve">The Psychology of Personality Formation. </w:t>
      </w:r>
      <w:r>
        <w:rPr>
          <w:noProof/>
          <w:lang w:val="en-US"/>
        </w:rPr>
        <w:t xml:space="preserve">[Online] </w:t>
      </w:r>
      <w:r>
        <w:rPr>
          <w:noProof/>
          <w:lang w:val="en-US"/>
        </w:rPr>
        <w:br/>
        <w:t xml:space="preserve">Available at: </w:t>
      </w:r>
      <w:r>
        <w:rPr>
          <w:noProof/>
          <w:u w:val="single"/>
          <w:lang w:val="en-US"/>
        </w:rPr>
        <w:t>https://www.verywellmind.com/personality-development-2795425</w:t>
      </w:r>
      <w:r>
        <w:rPr>
          <w:noProof/>
          <w:lang w:val="en-US"/>
        </w:rPr>
        <w:br/>
        <w:t>[Accessed 06 12 2018].</w:t>
      </w:r>
    </w:p>
    <w:p w:rsidR="00724C50" w:rsidRDefault="00724C50" w:rsidP="00724C50">
      <w:pPr>
        <w:pStyle w:val="Bibliography"/>
        <w:rPr>
          <w:noProof/>
        </w:rPr>
      </w:pPr>
      <w:r>
        <w:rPr>
          <w:noProof/>
        </w:rPr>
        <w:t>CIPD</w:t>
      </w:r>
      <w:r w:rsidR="00171B52">
        <w:rPr>
          <w:noProof/>
        </w:rPr>
        <w:t>. (</w:t>
      </w:r>
      <w:r>
        <w:rPr>
          <w:noProof/>
        </w:rPr>
        <w:t>2018</w:t>
      </w:r>
      <w:r w:rsidR="00171B52">
        <w:rPr>
          <w:noProof/>
        </w:rPr>
        <w:t>)</w:t>
      </w:r>
      <w:r>
        <w:rPr>
          <w:noProof/>
        </w:rPr>
        <w:t xml:space="preserve">. </w:t>
      </w:r>
      <w:r>
        <w:rPr>
          <w:i/>
          <w:iCs/>
          <w:noProof/>
        </w:rPr>
        <w:t xml:space="preserve">Performance Appraisal. </w:t>
      </w:r>
      <w:r>
        <w:rPr>
          <w:noProof/>
        </w:rPr>
        <w:t xml:space="preserve">[Online] </w:t>
      </w:r>
      <w:r>
        <w:rPr>
          <w:noProof/>
        </w:rPr>
        <w:br/>
        <w:t xml:space="preserve">Available at: </w:t>
      </w:r>
      <w:r>
        <w:rPr>
          <w:noProof/>
          <w:u w:val="single"/>
        </w:rPr>
        <w:t>https://www.cipd.co.uk/knowledge/fundamentals/people/performance/appraisals-factsheet</w:t>
      </w:r>
      <w:r>
        <w:rPr>
          <w:noProof/>
        </w:rPr>
        <w:br/>
        <w:t>[Accessed 21 11 2018].</w:t>
      </w:r>
    </w:p>
    <w:p w:rsidR="00952A08" w:rsidRDefault="00952A08" w:rsidP="00952A08">
      <w:pPr>
        <w:pStyle w:val="Bibliography"/>
        <w:rPr>
          <w:noProof/>
          <w:lang w:val="en-US"/>
        </w:rPr>
      </w:pPr>
      <w:r>
        <w:rPr>
          <w:noProof/>
          <w:lang w:val="en-US"/>
        </w:rPr>
        <w:t xml:space="preserve">Corporate Social Responsibility Report. (2017). </w:t>
      </w:r>
      <w:r>
        <w:rPr>
          <w:i/>
          <w:iCs/>
          <w:noProof/>
          <w:lang w:val="en-US"/>
        </w:rPr>
        <w:t>Corporate Social Responsibility Report</w:t>
      </w:r>
      <w:r>
        <w:rPr>
          <w:noProof/>
          <w:lang w:val="en-US"/>
        </w:rPr>
        <w:t>: Admiral CSR Report.</w:t>
      </w:r>
    </w:p>
    <w:p w:rsidR="00827EBD" w:rsidRDefault="001B02C8" w:rsidP="00827EBD">
      <w:pPr>
        <w:pStyle w:val="Bibliography"/>
        <w:rPr>
          <w:noProof/>
          <w:lang w:val="en-US"/>
        </w:rPr>
      </w:pPr>
      <w:hyperlink r:id="rId21" w:tgtFrame="_parent" w:tooltip="Find all records containing" w:history="1">
        <w:r w:rsidR="006D5617">
          <w:rPr>
            <w:rStyle w:val="Hyperlink"/>
            <w:rFonts w:cs="Calibri"/>
            <w:color w:val="auto"/>
            <w:sz w:val="24"/>
            <w:lang w:val="en-US"/>
          </w:rPr>
          <w:t>Fillion, G,</w:t>
        </w:r>
        <w:r w:rsidR="006D5617" w:rsidRPr="00827EBD">
          <w:rPr>
            <w:rStyle w:val="Hyperlink"/>
            <w:rFonts w:cs="Calibri"/>
            <w:color w:val="auto"/>
            <w:sz w:val="24"/>
            <w:lang w:val="en-US"/>
          </w:rPr>
          <w:t xml:space="preserve"> </w:t>
        </w:r>
      </w:hyperlink>
      <w:hyperlink r:id="rId22" w:tgtFrame="_parent" w:tooltip="Find all records containing" w:history="1">
        <w:r w:rsidR="006D5617">
          <w:rPr>
            <w:rStyle w:val="Hyperlink"/>
            <w:rFonts w:cs="Calibri"/>
            <w:color w:val="auto"/>
            <w:sz w:val="24"/>
            <w:lang w:val="en-US"/>
          </w:rPr>
          <w:t>Koffi, V,</w:t>
        </w:r>
        <w:r w:rsidR="006D5617" w:rsidRPr="00827EBD">
          <w:rPr>
            <w:rStyle w:val="Hyperlink"/>
            <w:rFonts w:cs="Calibri"/>
            <w:color w:val="auto"/>
            <w:sz w:val="24"/>
            <w:lang w:val="en-US"/>
          </w:rPr>
          <w:t xml:space="preserve"> </w:t>
        </w:r>
      </w:hyperlink>
      <w:r w:rsidR="006D5617" w:rsidRPr="00827EBD">
        <w:rPr>
          <w:rFonts w:cs="Calibri"/>
          <w:sz w:val="24"/>
          <w:lang w:val="en-US"/>
        </w:rPr>
        <w:t xml:space="preserve"> Ekionea &amp; Jean-Pierre</w:t>
      </w:r>
      <w:r w:rsidR="006D5617">
        <w:rPr>
          <w:noProof/>
          <w:lang w:val="en-US"/>
        </w:rPr>
        <w:t>.</w:t>
      </w:r>
      <w:r w:rsidR="00827EBD">
        <w:rPr>
          <w:noProof/>
          <w:lang w:val="en-US"/>
        </w:rPr>
        <w:t xml:space="preserve"> </w:t>
      </w:r>
      <w:r w:rsidR="006D5617">
        <w:rPr>
          <w:noProof/>
          <w:lang w:val="en-US"/>
        </w:rPr>
        <w:t>(</w:t>
      </w:r>
      <w:r w:rsidR="00827EBD">
        <w:rPr>
          <w:noProof/>
          <w:lang w:val="en-US"/>
        </w:rPr>
        <w:t>2015</w:t>
      </w:r>
      <w:r w:rsidR="006D5617">
        <w:rPr>
          <w:noProof/>
          <w:lang w:val="en-US"/>
        </w:rPr>
        <w:t>)</w:t>
      </w:r>
      <w:r w:rsidR="00827EBD">
        <w:rPr>
          <w:noProof/>
          <w:lang w:val="en-US"/>
        </w:rPr>
        <w:t xml:space="preserve">. PETER SENGE'S LEARNING ORGANIZATION: A CRITICAL VIEW AND THE ADDITION OF SOME NEW CONCEPTS TO ACTUALIZE THEORY AND PRACTICE. </w:t>
      </w:r>
      <w:r w:rsidR="00827EBD">
        <w:rPr>
          <w:i/>
          <w:iCs/>
          <w:noProof/>
          <w:lang w:val="en-US"/>
        </w:rPr>
        <w:t xml:space="preserve">Journal of Organizational Culture, Communications and Conflict, </w:t>
      </w:r>
      <w:r w:rsidR="006D5617">
        <w:rPr>
          <w:i/>
          <w:iCs/>
          <w:noProof/>
          <w:lang w:val="en-US"/>
        </w:rPr>
        <w:t xml:space="preserve">Vol - </w:t>
      </w:r>
      <w:r w:rsidR="00827EBD">
        <w:rPr>
          <w:noProof/>
          <w:lang w:val="en-US"/>
        </w:rPr>
        <w:t>19(3), pp. 73-102.</w:t>
      </w:r>
    </w:p>
    <w:p w:rsidR="00827EBD" w:rsidRDefault="006D5617" w:rsidP="00827EBD">
      <w:pPr>
        <w:pStyle w:val="Bibliography"/>
        <w:rPr>
          <w:noProof/>
          <w:lang w:val="en-US"/>
        </w:rPr>
      </w:pPr>
      <w:r>
        <w:rPr>
          <w:noProof/>
          <w:lang w:val="en-US"/>
        </w:rPr>
        <w:t>Gartner, J.</w:t>
      </w:r>
      <w:r w:rsidR="00827EBD">
        <w:rPr>
          <w:noProof/>
          <w:lang w:val="en-US"/>
        </w:rPr>
        <w:t xml:space="preserve"> </w:t>
      </w:r>
      <w:r>
        <w:rPr>
          <w:noProof/>
          <w:lang w:val="en-US"/>
        </w:rPr>
        <w:t>(</w:t>
      </w:r>
      <w:r w:rsidR="00827EBD">
        <w:rPr>
          <w:noProof/>
          <w:lang w:val="en-US"/>
        </w:rPr>
        <w:t>2017</w:t>
      </w:r>
      <w:r>
        <w:rPr>
          <w:noProof/>
          <w:lang w:val="en-US"/>
        </w:rPr>
        <w:t>)</w:t>
      </w:r>
      <w:r w:rsidR="00827EBD">
        <w:rPr>
          <w:noProof/>
          <w:lang w:val="en-US"/>
        </w:rPr>
        <w:t xml:space="preserve">. </w:t>
      </w:r>
      <w:r w:rsidR="00827EBD">
        <w:rPr>
          <w:i/>
          <w:iCs/>
          <w:noProof/>
          <w:lang w:val="en-US"/>
        </w:rPr>
        <w:t xml:space="preserve">Employee Engagement: A little book of big ideas. </w:t>
      </w:r>
      <w:r>
        <w:rPr>
          <w:noProof/>
          <w:lang w:val="en-US"/>
        </w:rPr>
        <w:t xml:space="preserve">2nd ed. </w:t>
      </w:r>
      <w:r w:rsidR="00827EBD">
        <w:rPr>
          <w:noProof/>
          <w:lang w:val="en-US"/>
        </w:rPr>
        <w:t>TinyBig Books.</w:t>
      </w:r>
    </w:p>
    <w:p w:rsidR="00827EBD" w:rsidRDefault="00827EBD" w:rsidP="00827EBD">
      <w:pPr>
        <w:pStyle w:val="Bibliography"/>
        <w:rPr>
          <w:noProof/>
          <w:lang w:val="en-US"/>
        </w:rPr>
      </w:pPr>
      <w:r>
        <w:rPr>
          <w:i/>
          <w:iCs/>
          <w:noProof/>
          <w:lang w:val="en-US"/>
        </w:rPr>
        <w:t xml:space="preserve">How Google does performance review </w:t>
      </w:r>
      <w:r>
        <w:rPr>
          <w:noProof/>
          <w:lang w:val="en-US"/>
        </w:rPr>
        <w:t xml:space="preserve">(2016) Francisco S. Hamem De Mello. </w:t>
      </w:r>
    </w:p>
    <w:p w:rsidR="00952A08" w:rsidRDefault="00952A08" w:rsidP="00952A08">
      <w:pPr>
        <w:pStyle w:val="Bibliography"/>
        <w:rPr>
          <w:noProof/>
          <w:lang w:val="en-US"/>
        </w:rPr>
      </w:pPr>
      <w:r>
        <w:rPr>
          <w:noProof/>
          <w:lang w:val="en-US"/>
        </w:rPr>
        <w:t xml:space="preserve">Indeed. (2018). </w:t>
      </w:r>
      <w:r>
        <w:rPr>
          <w:i/>
          <w:iCs/>
          <w:noProof/>
          <w:lang w:val="en-US"/>
        </w:rPr>
        <w:t xml:space="preserve">Admiral management reviews. </w:t>
      </w:r>
      <w:r>
        <w:rPr>
          <w:noProof/>
          <w:lang w:val="en-US"/>
        </w:rPr>
        <w:t xml:space="preserve">[Online] </w:t>
      </w:r>
      <w:r>
        <w:rPr>
          <w:noProof/>
          <w:lang w:val="en-US"/>
        </w:rPr>
        <w:br/>
        <w:t xml:space="preserve">Available at: </w:t>
      </w:r>
      <w:r>
        <w:rPr>
          <w:noProof/>
          <w:u w:val="single"/>
          <w:lang w:val="en-US"/>
        </w:rPr>
        <w:t>https://www.indeed.co.uk/cmp/Admiral/reviews?ftopic=mgmt&amp;lang=</w:t>
      </w:r>
      <w:r>
        <w:rPr>
          <w:noProof/>
          <w:lang w:val="en-US"/>
        </w:rPr>
        <w:br/>
        <w:t>[Accessed 08 12 2018].</w:t>
      </w:r>
    </w:p>
    <w:p w:rsidR="00BC6DF6" w:rsidRDefault="00BC6DF6" w:rsidP="00BC6DF6">
      <w:pPr>
        <w:pStyle w:val="Bibliography"/>
        <w:rPr>
          <w:noProof/>
          <w:lang w:val="en-US"/>
        </w:rPr>
      </w:pPr>
      <w:r>
        <w:rPr>
          <w:noProof/>
          <w:lang w:val="en-US"/>
        </w:rPr>
        <w:t xml:space="preserve">Mark. (2014). </w:t>
      </w:r>
      <w:r>
        <w:rPr>
          <w:i/>
          <w:iCs/>
          <w:noProof/>
          <w:lang w:val="en-US"/>
        </w:rPr>
        <w:t xml:space="preserve">5 Psychological Theories of Motivation to Increase Productivity. </w:t>
      </w:r>
      <w:r>
        <w:rPr>
          <w:noProof/>
          <w:lang w:val="en-US"/>
        </w:rPr>
        <w:t xml:space="preserve">[Online] </w:t>
      </w:r>
      <w:r>
        <w:rPr>
          <w:noProof/>
          <w:lang w:val="en-US"/>
        </w:rPr>
        <w:br/>
        <w:t xml:space="preserve">Available at: </w:t>
      </w:r>
      <w:r>
        <w:rPr>
          <w:noProof/>
          <w:u w:val="single"/>
          <w:lang w:val="en-US"/>
        </w:rPr>
        <w:t>https://contactzilla.com/blog/5-psychological-theories-motivation-increase-productivity/</w:t>
      </w:r>
      <w:r>
        <w:rPr>
          <w:noProof/>
          <w:lang w:val="en-US"/>
        </w:rPr>
        <w:br/>
        <w:t>[Accessed 21 11 2018].</w:t>
      </w:r>
    </w:p>
    <w:p w:rsidR="00724C50" w:rsidRDefault="00724C50" w:rsidP="00724C50">
      <w:pPr>
        <w:pStyle w:val="Bibliography"/>
        <w:rPr>
          <w:noProof/>
        </w:rPr>
      </w:pPr>
      <w:r>
        <w:rPr>
          <w:noProof/>
        </w:rPr>
        <w:t xml:space="preserve">MTD Training. (2010). </w:t>
      </w:r>
      <w:r>
        <w:rPr>
          <w:i/>
          <w:iCs/>
          <w:noProof/>
        </w:rPr>
        <w:t>Running Effective Appraisals.</w:t>
      </w:r>
      <w:r w:rsidR="00171B52">
        <w:rPr>
          <w:i/>
          <w:iCs/>
          <w:noProof/>
        </w:rPr>
        <w:t xml:space="preserve"> </w:t>
      </w:r>
      <w:r>
        <w:rPr>
          <w:noProof/>
        </w:rPr>
        <w:t>MTD Training and Ventus Publishing APS .</w:t>
      </w:r>
    </w:p>
    <w:p w:rsidR="00171B52" w:rsidRDefault="00171B52" w:rsidP="00171B52">
      <w:pPr>
        <w:pStyle w:val="Bibliography"/>
        <w:rPr>
          <w:noProof/>
          <w:lang w:val="en-US"/>
        </w:rPr>
      </w:pPr>
      <w:r>
        <w:rPr>
          <w:noProof/>
          <w:lang w:val="en-US"/>
        </w:rPr>
        <w:t xml:space="preserve">Nicolls, R. (2016). </w:t>
      </w:r>
      <w:r>
        <w:rPr>
          <w:i/>
          <w:iCs/>
          <w:noProof/>
          <w:lang w:val="en-US"/>
        </w:rPr>
        <w:t xml:space="preserve">What is feedback and why is it important?. </w:t>
      </w:r>
      <w:r>
        <w:rPr>
          <w:noProof/>
          <w:lang w:val="en-US"/>
        </w:rPr>
        <w:t xml:space="preserve">[Online] </w:t>
      </w:r>
      <w:r>
        <w:rPr>
          <w:noProof/>
          <w:lang w:val="en-US"/>
        </w:rPr>
        <w:br/>
        <w:t xml:space="preserve">Available at: </w:t>
      </w:r>
      <w:r>
        <w:rPr>
          <w:noProof/>
          <w:u w:val="single"/>
          <w:lang w:val="en-US"/>
        </w:rPr>
        <w:t>https://leolearning.com/2016/11/what-is-feedback-and-why-is-it-important/</w:t>
      </w:r>
      <w:r>
        <w:rPr>
          <w:noProof/>
          <w:lang w:val="en-US"/>
        </w:rPr>
        <w:br/>
        <w:t>[Accessed 21 11 2018].</w:t>
      </w:r>
    </w:p>
    <w:p w:rsidR="00613626" w:rsidRDefault="00613626" w:rsidP="00613626">
      <w:pPr>
        <w:pStyle w:val="Bibliography"/>
        <w:rPr>
          <w:noProof/>
          <w:lang w:val="en-US"/>
        </w:rPr>
      </w:pPr>
      <w:r>
        <w:rPr>
          <w:noProof/>
          <w:lang w:val="en-US"/>
        </w:rPr>
        <w:t>Nuclear Decomissioning Authority</w:t>
      </w:r>
      <w:r w:rsidR="00952A08">
        <w:rPr>
          <w:noProof/>
          <w:lang w:val="en-US"/>
        </w:rPr>
        <w:t>.</w:t>
      </w:r>
      <w:r>
        <w:rPr>
          <w:noProof/>
          <w:lang w:val="en-US"/>
        </w:rPr>
        <w:t xml:space="preserve"> (2018). Developing a motivated workplace. </w:t>
      </w:r>
      <w:r>
        <w:rPr>
          <w:i/>
          <w:iCs/>
          <w:noProof/>
          <w:lang w:val="en-US"/>
        </w:rPr>
        <w:t>The Times 100</w:t>
      </w:r>
      <w:r>
        <w:rPr>
          <w:noProof/>
          <w:lang w:val="en-US"/>
        </w:rPr>
        <w:t>, pp. 113-116.</w:t>
      </w:r>
    </w:p>
    <w:p w:rsidR="00724C50" w:rsidRDefault="00724C50" w:rsidP="00724C50">
      <w:pPr>
        <w:pStyle w:val="Bibliography"/>
        <w:rPr>
          <w:noProof/>
          <w:lang w:val="en-US"/>
        </w:rPr>
      </w:pPr>
      <w:r>
        <w:rPr>
          <w:noProof/>
          <w:lang w:val="en-US"/>
        </w:rPr>
        <w:t xml:space="preserve">Örtenblad, A. (2018). The Learning Organisation. </w:t>
      </w:r>
      <w:r>
        <w:rPr>
          <w:i/>
          <w:iCs/>
          <w:noProof/>
          <w:lang w:val="en-US"/>
        </w:rPr>
        <w:t>What does 'Learning Organisation' mean?, Vol -</w:t>
      </w:r>
      <w:r>
        <w:rPr>
          <w:noProof/>
          <w:lang w:val="en-US"/>
        </w:rPr>
        <w:t>25(3), pp. 150-158.</w:t>
      </w:r>
    </w:p>
    <w:p w:rsidR="00952A08" w:rsidRDefault="00952A08" w:rsidP="00613626">
      <w:pPr>
        <w:pStyle w:val="Bibliography"/>
        <w:rPr>
          <w:noProof/>
          <w:lang w:val="en-US"/>
        </w:rPr>
      </w:pPr>
    </w:p>
    <w:p w:rsidR="00952A08" w:rsidRPr="00952A08" w:rsidRDefault="00952A08" w:rsidP="00952A08">
      <w:pPr>
        <w:rPr>
          <w:lang w:val="en-US"/>
        </w:rPr>
      </w:pPr>
    </w:p>
    <w:p w:rsidR="00613626" w:rsidRDefault="00613626" w:rsidP="00613626">
      <w:pPr>
        <w:pStyle w:val="Bibliography"/>
        <w:rPr>
          <w:noProof/>
          <w:lang w:val="en-US"/>
        </w:rPr>
      </w:pPr>
      <w:r>
        <w:rPr>
          <w:noProof/>
          <w:lang w:val="en-US"/>
        </w:rPr>
        <w:t xml:space="preserve">Rolfe, A. (2018). </w:t>
      </w:r>
      <w:r>
        <w:rPr>
          <w:i/>
          <w:iCs/>
          <w:noProof/>
          <w:lang w:val="en-US"/>
        </w:rPr>
        <w:t xml:space="preserve">Five benefits of personal development. </w:t>
      </w:r>
      <w:r>
        <w:rPr>
          <w:noProof/>
          <w:lang w:val="en-US"/>
        </w:rPr>
        <w:t xml:space="preserve">[Online] </w:t>
      </w:r>
      <w:r>
        <w:rPr>
          <w:noProof/>
          <w:lang w:val="en-US"/>
        </w:rPr>
        <w:br/>
        <w:t xml:space="preserve">Available at: </w:t>
      </w:r>
      <w:r>
        <w:rPr>
          <w:noProof/>
          <w:u w:val="single"/>
          <w:lang w:val="en-US"/>
        </w:rPr>
        <w:t>https://www.reed.co.uk/career-advice/five-benefits-of-personal-development/</w:t>
      </w:r>
      <w:r>
        <w:rPr>
          <w:noProof/>
          <w:lang w:val="en-US"/>
        </w:rPr>
        <w:br/>
        <w:t>[Accessed 06 12 2018].</w:t>
      </w:r>
    </w:p>
    <w:p w:rsidR="00171B52" w:rsidRDefault="00171B52" w:rsidP="00171B52">
      <w:pPr>
        <w:pStyle w:val="Bibliography"/>
        <w:rPr>
          <w:noProof/>
          <w:lang w:val="en-US"/>
        </w:rPr>
      </w:pPr>
      <w:r>
        <w:rPr>
          <w:noProof/>
          <w:lang w:val="en-US"/>
        </w:rPr>
        <w:t xml:space="preserve">Shaw, J. (2011). </w:t>
      </w:r>
      <w:r>
        <w:rPr>
          <w:i/>
          <w:iCs/>
          <w:noProof/>
          <w:lang w:val="en-US"/>
        </w:rPr>
        <w:t xml:space="preserve">The Caveman Guide To Training and Development. </w:t>
      </w:r>
      <w:r>
        <w:rPr>
          <w:noProof/>
          <w:lang w:val="en-US"/>
        </w:rPr>
        <w:t xml:space="preserve">1st ed. </w:t>
      </w:r>
    </w:p>
    <w:p w:rsidR="00827EBD" w:rsidRDefault="006D5617" w:rsidP="00827EBD">
      <w:pPr>
        <w:pStyle w:val="Bibliography"/>
        <w:rPr>
          <w:noProof/>
          <w:lang w:val="en-US"/>
        </w:rPr>
      </w:pPr>
      <w:r w:rsidRPr="005D101A">
        <w:rPr>
          <w:noProof/>
          <w:sz w:val="24"/>
          <w:szCs w:val="24"/>
        </w:rPr>
        <w:t>Suyono,</w:t>
      </w:r>
      <w:r>
        <w:rPr>
          <w:noProof/>
          <w:sz w:val="24"/>
          <w:szCs w:val="24"/>
        </w:rPr>
        <w:t xml:space="preserve"> J &amp; Mudjanarko, S.W.</w:t>
      </w:r>
      <w:r w:rsidR="00827EBD">
        <w:rPr>
          <w:noProof/>
          <w:lang w:val="en-US"/>
        </w:rPr>
        <w:t xml:space="preserve"> </w:t>
      </w:r>
      <w:r>
        <w:rPr>
          <w:noProof/>
          <w:lang w:val="en-US"/>
        </w:rPr>
        <w:t>(</w:t>
      </w:r>
      <w:r w:rsidR="00827EBD">
        <w:rPr>
          <w:noProof/>
          <w:lang w:val="en-US"/>
        </w:rPr>
        <w:t>2017</w:t>
      </w:r>
      <w:r>
        <w:rPr>
          <w:noProof/>
          <w:lang w:val="en-US"/>
        </w:rPr>
        <w:t>)</w:t>
      </w:r>
      <w:r w:rsidR="00827EBD">
        <w:rPr>
          <w:noProof/>
          <w:lang w:val="en-US"/>
        </w:rPr>
        <w:t xml:space="preserve">. Motivation Engineering to Employee by Employees Abraham Maslow Theory. </w:t>
      </w:r>
      <w:r w:rsidR="00827EBD">
        <w:rPr>
          <w:i/>
          <w:iCs/>
          <w:noProof/>
          <w:lang w:val="en-US"/>
        </w:rPr>
        <w:t>Journal of Education, Teaching and Learning,</w:t>
      </w:r>
      <w:r>
        <w:rPr>
          <w:i/>
          <w:iCs/>
          <w:noProof/>
          <w:lang w:val="en-US"/>
        </w:rPr>
        <w:t xml:space="preserve"> Vol -</w:t>
      </w:r>
      <w:r w:rsidR="00827EBD">
        <w:rPr>
          <w:i/>
          <w:iCs/>
          <w:noProof/>
          <w:lang w:val="en-US"/>
        </w:rPr>
        <w:t xml:space="preserve"> </w:t>
      </w:r>
      <w:r w:rsidR="00827EBD">
        <w:rPr>
          <w:noProof/>
          <w:lang w:val="en-US"/>
        </w:rPr>
        <w:t>2(1), pp. 27-33.</w:t>
      </w:r>
    </w:p>
    <w:p w:rsidR="00171B52" w:rsidRPr="00952A08" w:rsidRDefault="00827EBD" w:rsidP="00952A08">
      <w:pPr>
        <w:pStyle w:val="Bibliography"/>
        <w:rPr>
          <w:noProof/>
          <w:lang w:val="en-US"/>
        </w:rPr>
      </w:pPr>
      <w:r>
        <w:fldChar w:fldCharType="end"/>
      </w:r>
      <w:r w:rsidR="00952A08">
        <w:rPr>
          <w:noProof/>
          <w:lang w:val="en-US"/>
        </w:rPr>
        <w:t xml:space="preserve">Sir John Whitmore. (2018). </w:t>
      </w:r>
      <w:r w:rsidR="00952A08">
        <w:rPr>
          <w:i/>
          <w:iCs/>
          <w:noProof/>
          <w:lang w:val="en-US"/>
        </w:rPr>
        <w:t xml:space="preserve">‘Performance, learning and enjoyment are inextricably intertwined’. </w:t>
      </w:r>
      <w:r w:rsidR="00952A08">
        <w:rPr>
          <w:noProof/>
          <w:lang w:val="en-US"/>
        </w:rPr>
        <w:t xml:space="preserve">[Online] </w:t>
      </w:r>
      <w:r w:rsidR="00952A08">
        <w:rPr>
          <w:noProof/>
          <w:lang w:val="en-US"/>
        </w:rPr>
        <w:br/>
        <w:t xml:space="preserve">Available at: </w:t>
      </w:r>
      <w:r w:rsidR="00952A08">
        <w:rPr>
          <w:noProof/>
          <w:u w:val="single"/>
          <w:lang w:val="en-US"/>
        </w:rPr>
        <w:t>https://cdn.southampton.ac.uk/assets/imported/transforms/.../GROW-Model.pdf</w:t>
      </w:r>
      <w:r w:rsidR="00952A08">
        <w:rPr>
          <w:noProof/>
          <w:lang w:val="en-US"/>
        </w:rPr>
        <w:br/>
        <w:t>[Accessed 08 12 2018].</w:t>
      </w:r>
    </w:p>
    <w:sectPr w:rsidR="00171B52" w:rsidRPr="00952A08">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AF3" w:rsidRDefault="00AD2AF3" w:rsidP="00064280">
      <w:pPr>
        <w:spacing w:after="0" w:line="240" w:lineRule="auto"/>
      </w:pPr>
      <w:r>
        <w:separator/>
      </w:r>
    </w:p>
  </w:endnote>
  <w:endnote w:type="continuationSeparator" w:id="0">
    <w:p w:rsidR="00AD2AF3" w:rsidRDefault="00AD2AF3" w:rsidP="00064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Open Sans">
    <w:altName w:val="Segoe U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AF3" w:rsidRDefault="00AD2AF3" w:rsidP="00064280">
      <w:pPr>
        <w:spacing w:after="0" w:line="240" w:lineRule="auto"/>
      </w:pPr>
      <w:r>
        <w:separator/>
      </w:r>
    </w:p>
  </w:footnote>
  <w:footnote w:type="continuationSeparator" w:id="0">
    <w:p w:rsidR="00AD2AF3" w:rsidRDefault="00AD2AF3" w:rsidP="000642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4280" w:rsidRDefault="00064280">
    <w:pPr>
      <w:pStyle w:val="Header"/>
    </w:pPr>
    <w:r>
      <w:t>Nishat Choudhury</w:t>
    </w:r>
  </w:p>
  <w:p w:rsidR="00064280" w:rsidRDefault="00064280">
    <w:pPr>
      <w:pStyle w:val="Header"/>
    </w:pPr>
    <w:r>
      <w:t>Student Number - 1704979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04080"/>
    <w:multiLevelType w:val="hybridMultilevel"/>
    <w:tmpl w:val="3DFE8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AF6B7D"/>
    <w:multiLevelType w:val="hybridMultilevel"/>
    <w:tmpl w:val="AB7C5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B75AE9"/>
    <w:multiLevelType w:val="multilevel"/>
    <w:tmpl w:val="B0F42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B2051F"/>
    <w:multiLevelType w:val="hybridMultilevel"/>
    <w:tmpl w:val="6E74D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8F7E74"/>
    <w:multiLevelType w:val="multilevel"/>
    <w:tmpl w:val="FEAE1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057FDC"/>
    <w:multiLevelType w:val="hybridMultilevel"/>
    <w:tmpl w:val="EFEAA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DE1869"/>
    <w:multiLevelType w:val="hybridMultilevel"/>
    <w:tmpl w:val="789C7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B80E41"/>
    <w:multiLevelType w:val="hybridMultilevel"/>
    <w:tmpl w:val="2424C7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6"/>
  </w:num>
  <w:num w:numId="5">
    <w:abstractNumId w:val="1"/>
  </w:num>
  <w:num w:numId="6">
    <w:abstractNumId w:val="4"/>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280"/>
    <w:rsid w:val="00003A44"/>
    <w:rsid w:val="00013311"/>
    <w:rsid w:val="00047688"/>
    <w:rsid w:val="00064280"/>
    <w:rsid w:val="0009059E"/>
    <w:rsid w:val="000976F3"/>
    <w:rsid w:val="000A5E7D"/>
    <w:rsid w:val="000A6A0C"/>
    <w:rsid w:val="000C7098"/>
    <w:rsid w:val="000E5A5B"/>
    <w:rsid w:val="000F5452"/>
    <w:rsid w:val="00156794"/>
    <w:rsid w:val="00162510"/>
    <w:rsid w:val="001712A4"/>
    <w:rsid w:val="00171B52"/>
    <w:rsid w:val="00191037"/>
    <w:rsid w:val="00197B70"/>
    <w:rsid w:val="001A6F0C"/>
    <w:rsid w:val="001E0818"/>
    <w:rsid w:val="001E2DBB"/>
    <w:rsid w:val="002206AC"/>
    <w:rsid w:val="002378B2"/>
    <w:rsid w:val="0024195B"/>
    <w:rsid w:val="00242F15"/>
    <w:rsid w:val="00255C41"/>
    <w:rsid w:val="00266B38"/>
    <w:rsid w:val="002774A7"/>
    <w:rsid w:val="00281B5A"/>
    <w:rsid w:val="00281D18"/>
    <w:rsid w:val="002B3610"/>
    <w:rsid w:val="002C2FF9"/>
    <w:rsid w:val="002D5235"/>
    <w:rsid w:val="002F0D8F"/>
    <w:rsid w:val="002F7E47"/>
    <w:rsid w:val="00312BB7"/>
    <w:rsid w:val="0034280F"/>
    <w:rsid w:val="00372B71"/>
    <w:rsid w:val="00390071"/>
    <w:rsid w:val="003F065A"/>
    <w:rsid w:val="003F43E6"/>
    <w:rsid w:val="004064D6"/>
    <w:rsid w:val="004231AB"/>
    <w:rsid w:val="0045177E"/>
    <w:rsid w:val="004658FE"/>
    <w:rsid w:val="004C5F53"/>
    <w:rsid w:val="004E0B6B"/>
    <w:rsid w:val="005171D6"/>
    <w:rsid w:val="00532ED1"/>
    <w:rsid w:val="00550643"/>
    <w:rsid w:val="0059601F"/>
    <w:rsid w:val="005A18C2"/>
    <w:rsid w:val="005B4269"/>
    <w:rsid w:val="005C1DBC"/>
    <w:rsid w:val="005C1EC3"/>
    <w:rsid w:val="005C3B0F"/>
    <w:rsid w:val="005D101A"/>
    <w:rsid w:val="005D3A20"/>
    <w:rsid w:val="005D7F8C"/>
    <w:rsid w:val="00613626"/>
    <w:rsid w:val="00635D87"/>
    <w:rsid w:val="0064335B"/>
    <w:rsid w:val="006704EE"/>
    <w:rsid w:val="00681CCA"/>
    <w:rsid w:val="006B06DA"/>
    <w:rsid w:val="006D5617"/>
    <w:rsid w:val="006F71B6"/>
    <w:rsid w:val="007163E7"/>
    <w:rsid w:val="007200FC"/>
    <w:rsid w:val="00724C50"/>
    <w:rsid w:val="00743082"/>
    <w:rsid w:val="007449DA"/>
    <w:rsid w:val="00753A44"/>
    <w:rsid w:val="007C2631"/>
    <w:rsid w:val="007D59BA"/>
    <w:rsid w:val="008034A3"/>
    <w:rsid w:val="00827EBD"/>
    <w:rsid w:val="008559AA"/>
    <w:rsid w:val="008562A8"/>
    <w:rsid w:val="00863205"/>
    <w:rsid w:val="00897B97"/>
    <w:rsid w:val="008B3878"/>
    <w:rsid w:val="008D3DA7"/>
    <w:rsid w:val="008D4CEA"/>
    <w:rsid w:val="008D5978"/>
    <w:rsid w:val="008F5F95"/>
    <w:rsid w:val="00906524"/>
    <w:rsid w:val="009212C0"/>
    <w:rsid w:val="00952A08"/>
    <w:rsid w:val="00957235"/>
    <w:rsid w:val="00980075"/>
    <w:rsid w:val="00983F2B"/>
    <w:rsid w:val="009C43D7"/>
    <w:rsid w:val="009D4DAE"/>
    <w:rsid w:val="009E17DD"/>
    <w:rsid w:val="009E3401"/>
    <w:rsid w:val="009E42A4"/>
    <w:rsid w:val="00A05F58"/>
    <w:rsid w:val="00A4071F"/>
    <w:rsid w:val="00A4152A"/>
    <w:rsid w:val="00A7419B"/>
    <w:rsid w:val="00A83124"/>
    <w:rsid w:val="00AB2FF0"/>
    <w:rsid w:val="00AB34B1"/>
    <w:rsid w:val="00AB4096"/>
    <w:rsid w:val="00AC743D"/>
    <w:rsid w:val="00AD279C"/>
    <w:rsid w:val="00AD2AF3"/>
    <w:rsid w:val="00AE5E6B"/>
    <w:rsid w:val="00B0221D"/>
    <w:rsid w:val="00B11730"/>
    <w:rsid w:val="00B33A1A"/>
    <w:rsid w:val="00B41F4A"/>
    <w:rsid w:val="00B45E8A"/>
    <w:rsid w:val="00B61F58"/>
    <w:rsid w:val="00B76D32"/>
    <w:rsid w:val="00BC5FB6"/>
    <w:rsid w:val="00BC6DF6"/>
    <w:rsid w:val="00BE6B33"/>
    <w:rsid w:val="00C0716E"/>
    <w:rsid w:val="00C34E4A"/>
    <w:rsid w:val="00C374C4"/>
    <w:rsid w:val="00C43B94"/>
    <w:rsid w:val="00C52A6F"/>
    <w:rsid w:val="00C90E53"/>
    <w:rsid w:val="00CB6E5F"/>
    <w:rsid w:val="00CC04BC"/>
    <w:rsid w:val="00CF07A7"/>
    <w:rsid w:val="00D066EF"/>
    <w:rsid w:val="00D06B3F"/>
    <w:rsid w:val="00D46D75"/>
    <w:rsid w:val="00D73610"/>
    <w:rsid w:val="00D80EB1"/>
    <w:rsid w:val="00DB6054"/>
    <w:rsid w:val="00DD3322"/>
    <w:rsid w:val="00E1455B"/>
    <w:rsid w:val="00E26B0B"/>
    <w:rsid w:val="00E561B6"/>
    <w:rsid w:val="00E628A5"/>
    <w:rsid w:val="00E64771"/>
    <w:rsid w:val="00E73D57"/>
    <w:rsid w:val="00F71124"/>
    <w:rsid w:val="00F846A6"/>
    <w:rsid w:val="00F975A5"/>
    <w:rsid w:val="00FA60C2"/>
    <w:rsid w:val="00FC750C"/>
    <w:rsid w:val="00FE1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B186A8"/>
  <w14:defaultImageDpi w14:val="0"/>
  <w15:docId w15:val="{6BDDBB86-3AB3-4370-8C5D-07B0205CA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HAns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cs="Times New Roman"/>
    </w:rPr>
  </w:style>
  <w:style w:type="paragraph" w:styleId="Heading1">
    <w:name w:val="heading 1"/>
    <w:basedOn w:val="Normal"/>
    <w:next w:val="Normal"/>
    <w:link w:val="Heading1Char"/>
    <w:uiPriority w:val="9"/>
    <w:qFormat/>
    <w:rsid w:val="00827EBD"/>
    <w:pPr>
      <w:keepNext/>
      <w:keepLines/>
      <w:spacing w:before="240" w:after="0"/>
      <w:outlineLvl w:val="0"/>
    </w:pPr>
    <w:rPr>
      <w:rFonts w:asciiTheme="majorHAnsi" w:eastAsiaTheme="majorEastAsia" w:hAnsiTheme="majorHAnsi"/>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6704EE"/>
    <w:pPr>
      <w:keepNext/>
      <w:keepLines/>
      <w:spacing w:before="40" w:after="0"/>
      <w:outlineLvl w:val="2"/>
    </w:pPr>
    <w:rPr>
      <w:rFonts w:asciiTheme="majorHAnsi" w:eastAsiaTheme="majorEastAsia" w:hAnsiTheme="majorHAns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827EBD"/>
    <w:rPr>
      <w:rFonts w:asciiTheme="majorHAnsi" w:eastAsiaTheme="majorEastAsia" w:hAnsiTheme="majorHAnsi" w:cs="Times New Roman"/>
      <w:color w:val="2F5496" w:themeColor="accent1" w:themeShade="BF"/>
      <w:sz w:val="32"/>
      <w:szCs w:val="32"/>
      <w:lang w:val="en-US" w:eastAsia="x-none"/>
    </w:rPr>
  </w:style>
  <w:style w:type="character" w:customStyle="1" w:styleId="Heading3Char">
    <w:name w:val="Heading 3 Char"/>
    <w:basedOn w:val="DefaultParagraphFont"/>
    <w:link w:val="Heading3"/>
    <w:uiPriority w:val="9"/>
    <w:semiHidden/>
    <w:locked/>
    <w:rsid w:val="006704EE"/>
    <w:rPr>
      <w:rFonts w:asciiTheme="majorHAnsi" w:eastAsiaTheme="majorEastAsia" w:hAnsiTheme="majorHAnsi" w:cs="Times New Roman"/>
      <w:color w:val="1F3763" w:themeColor="accent1" w:themeShade="7F"/>
      <w:sz w:val="24"/>
      <w:szCs w:val="24"/>
    </w:rPr>
  </w:style>
  <w:style w:type="paragraph" w:styleId="Header">
    <w:name w:val="header"/>
    <w:basedOn w:val="Normal"/>
    <w:link w:val="HeaderChar"/>
    <w:uiPriority w:val="99"/>
    <w:unhideWhenUsed/>
    <w:rsid w:val="00064280"/>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064280"/>
    <w:rPr>
      <w:rFonts w:cs="Times New Roman"/>
    </w:rPr>
  </w:style>
  <w:style w:type="paragraph" w:styleId="Footer">
    <w:name w:val="footer"/>
    <w:basedOn w:val="Normal"/>
    <w:link w:val="FooterChar"/>
    <w:uiPriority w:val="99"/>
    <w:unhideWhenUsed/>
    <w:rsid w:val="00064280"/>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064280"/>
    <w:rPr>
      <w:rFonts w:cs="Times New Roman"/>
    </w:rPr>
  </w:style>
  <w:style w:type="paragraph" w:styleId="ListParagraph">
    <w:name w:val="List Paragraph"/>
    <w:basedOn w:val="Normal"/>
    <w:uiPriority w:val="34"/>
    <w:qFormat/>
    <w:rsid w:val="00BE6B33"/>
    <w:pPr>
      <w:ind w:left="720"/>
      <w:contextualSpacing/>
    </w:pPr>
  </w:style>
  <w:style w:type="character" w:styleId="Hyperlink">
    <w:name w:val="Hyperlink"/>
    <w:basedOn w:val="DefaultParagraphFont"/>
    <w:uiPriority w:val="99"/>
    <w:semiHidden/>
    <w:unhideWhenUsed/>
    <w:rsid w:val="00827EBD"/>
    <w:rPr>
      <w:rFonts w:cs="Times New Roman"/>
      <w:color w:val="0075B0"/>
      <w:u w:val="none"/>
      <w:effect w:val="none"/>
    </w:rPr>
  </w:style>
  <w:style w:type="paragraph" w:styleId="Bibliography">
    <w:name w:val="Bibliography"/>
    <w:basedOn w:val="Normal"/>
    <w:next w:val="Normal"/>
    <w:uiPriority w:val="37"/>
    <w:unhideWhenUsed/>
    <w:rsid w:val="00827EBD"/>
  </w:style>
  <w:style w:type="paragraph" w:styleId="NormalWeb">
    <w:name w:val="Normal (Web)"/>
    <w:basedOn w:val="Normal"/>
    <w:uiPriority w:val="99"/>
    <w:semiHidden/>
    <w:unhideWhenUsed/>
    <w:rsid w:val="006704EE"/>
    <w:rPr>
      <w:rFonts w:ascii="Times New Roman" w:hAnsi="Times New Roman"/>
      <w:sz w:val="24"/>
      <w:szCs w:val="24"/>
    </w:rPr>
  </w:style>
  <w:style w:type="table" w:styleId="TableGrid">
    <w:name w:val="Table Grid"/>
    <w:basedOn w:val="TableNormal"/>
    <w:uiPriority w:val="39"/>
    <w:rsid w:val="00F975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513125">
      <w:bodyDiv w:val="1"/>
      <w:marLeft w:val="0"/>
      <w:marRight w:val="0"/>
      <w:marTop w:val="0"/>
      <w:marBottom w:val="0"/>
      <w:divBdr>
        <w:top w:val="none" w:sz="0" w:space="0" w:color="auto"/>
        <w:left w:val="none" w:sz="0" w:space="0" w:color="auto"/>
        <w:bottom w:val="none" w:sz="0" w:space="0" w:color="auto"/>
        <w:right w:val="none" w:sz="0" w:space="0" w:color="auto"/>
      </w:divBdr>
    </w:div>
    <w:div w:id="497118530">
      <w:bodyDiv w:val="1"/>
      <w:marLeft w:val="0"/>
      <w:marRight w:val="0"/>
      <w:marTop w:val="0"/>
      <w:marBottom w:val="0"/>
      <w:divBdr>
        <w:top w:val="none" w:sz="0" w:space="0" w:color="auto"/>
        <w:left w:val="none" w:sz="0" w:space="0" w:color="auto"/>
        <w:bottom w:val="none" w:sz="0" w:space="0" w:color="auto"/>
        <w:right w:val="none" w:sz="0" w:space="0" w:color="auto"/>
      </w:divBdr>
      <w:divsChild>
        <w:div w:id="69929108">
          <w:marLeft w:val="0"/>
          <w:marRight w:val="0"/>
          <w:marTop w:val="0"/>
          <w:marBottom w:val="0"/>
          <w:divBdr>
            <w:top w:val="none" w:sz="0" w:space="0" w:color="auto"/>
            <w:left w:val="none" w:sz="0" w:space="0" w:color="auto"/>
            <w:bottom w:val="none" w:sz="0" w:space="0" w:color="auto"/>
            <w:right w:val="none" w:sz="0" w:space="0" w:color="auto"/>
          </w:divBdr>
          <w:divsChild>
            <w:div w:id="672342352">
              <w:marLeft w:val="0"/>
              <w:marRight w:val="0"/>
              <w:marTop w:val="0"/>
              <w:marBottom w:val="0"/>
              <w:divBdr>
                <w:top w:val="none" w:sz="0" w:space="0" w:color="auto"/>
                <w:left w:val="none" w:sz="0" w:space="0" w:color="auto"/>
                <w:bottom w:val="none" w:sz="0" w:space="0" w:color="auto"/>
                <w:right w:val="none" w:sz="0" w:space="0" w:color="auto"/>
              </w:divBdr>
              <w:divsChild>
                <w:div w:id="1383361751">
                  <w:marLeft w:val="0"/>
                  <w:marRight w:val="0"/>
                  <w:marTop w:val="0"/>
                  <w:marBottom w:val="0"/>
                  <w:divBdr>
                    <w:top w:val="none" w:sz="0" w:space="0" w:color="auto"/>
                    <w:left w:val="none" w:sz="0" w:space="0" w:color="auto"/>
                    <w:bottom w:val="none" w:sz="0" w:space="0" w:color="auto"/>
                    <w:right w:val="none" w:sz="0" w:space="0" w:color="auto"/>
                  </w:divBdr>
                  <w:divsChild>
                    <w:div w:id="1340158781">
                      <w:marLeft w:val="0"/>
                      <w:marRight w:val="3"/>
                      <w:marTop w:val="0"/>
                      <w:marBottom w:val="0"/>
                      <w:divBdr>
                        <w:top w:val="none" w:sz="0" w:space="0" w:color="auto"/>
                        <w:left w:val="none" w:sz="0" w:space="0" w:color="auto"/>
                        <w:bottom w:val="none" w:sz="0" w:space="0" w:color="auto"/>
                        <w:right w:val="none" w:sz="0" w:space="0" w:color="auto"/>
                      </w:divBdr>
                      <w:divsChild>
                        <w:div w:id="196064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9161420">
      <w:bodyDiv w:val="1"/>
      <w:marLeft w:val="0"/>
      <w:marRight w:val="0"/>
      <w:marTop w:val="0"/>
      <w:marBottom w:val="0"/>
      <w:divBdr>
        <w:top w:val="none" w:sz="0" w:space="0" w:color="auto"/>
        <w:left w:val="none" w:sz="0" w:space="0" w:color="auto"/>
        <w:bottom w:val="none" w:sz="0" w:space="0" w:color="auto"/>
        <w:right w:val="none" w:sz="0" w:space="0" w:color="auto"/>
      </w:divBdr>
    </w:div>
    <w:div w:id="1106343685">
      <w:bodyDiv w:val="1"/>
      <w:marLeft w:val="0"/>
      <w:marRight w:val="0"/>
      <w:marTop w:val="0"/>
      <w:marBottom w:val="0"/>
      <w:divBdr>
        <w:top w:val="none" w:sz="0" w:space="0" w:color="auto"/>
        <w:left w:val="none" w:sz="0" w:space="0" w:color="auto"/>
        <w:bottom w:val="none" w:sz="0" w:space="0" w:color="auto"/>
        <w:right w:val="none" w:sz="0" w:space="0" w:color="auto"/>
      </w:divBdr>
    </w:div>
    <w:div w:id="1407723065">
      <w:bodyDiv w:val="1"/>
      <w:marLeft w:val="0"/>
      <w:marRight w:val="0"/>
      <w:marTop w:val="0"/>
      <w:marBottom w:val="0"/>
      <w:divBdr>
        <w:top w:val="none" w:sz="0" w:space="0" w:color="auto"/>
        <w:left w:val="none" w:sz="0" w:space="0" w:color="auto"/>
        <w:bottom w:val="none" w:sz="0" w:space="0" w:color="auto"/>
        <w:right w:val="none" w:sz="0" w:space="0" w:color="auto"/>
      </w:divBdr>
      <w:divsChild>
        <w:div w:id="1243442426">
          <w:marLeft w:val="0"/>
          <w:marRight w:val="0"/>
          <w:marTop w:val="0"/>
          <w:marBottom w:val="0"/>
          <w:divBdr>
            <w:top w:val="none" w:sz="0" w:space="0" w:color="auto"/>
            <w:left w:val="none" w:sz="0" w:space="0" w:color="auto"/>
            <w:bottom w:val="none" w:sz="0" w:space="0" w:color="auto"/>
            <w:right w:val="none" w:sz="0" w:space="0" w:color="auto"/>
          </w:divBdr>
          <w:divsChild>
            <w:div w:id="185869573">
              <w:marLeft w:val="0"/>
              <w:marRight w:val="0"/>
              <w:marTop w:val="0"/>
              <w:marBottom w:val="0"/>
              <w:divBdr>
                <w:top w:val="none" w:sz="0" w:space="0" w:color="auto"/>
                <w:left w:val="none" w:sz="0" w:space="0" w:color="auto"/>
                <w:bottom w:val="none" w:sz="0" w:space="0" w:color="auto"/>
                <w:right w:val="none" w:sz="0" w:space="0" w:color="auto"/>
              </w:divBdr>
              <w:divsChild>
                <w:div w:id="1743680510">
                  <w:marLeft w:val="0"/>
                  <w:marRight w:val="0"/>
                  <w:marTop w:val="0"/>
                  <w:marBottom w:val="0"/>
                  <w:divBdr>
                    <w:top w:val="none" w:sz="0" w:space="0" w:color="auto"/>
                    <w:left w:val="none" w:sz="0" w:space="0" w:color="auto"/>
                    <w:bottom w:val="none" w:sz="0" w:space="0" w:color="auto"/>
                    <w:right w:val="none" w:sz="0" w:space="0" w:color="auto"/>
                  </w:divBdr>
                  <w:divsChild>
                    <w:div w:id="1880556894">
                      <w:marLeft w:val="0"/>
                      <w:marRight w:val="0"/>
                      <w:marTop w:val="45"/>
                      <w:marBottom w:val="0"/>
                      <w:divBdr>
                        <w:top w:val="none" w:sz="0" w:space="0" w:color="auto"/>
                        <w:left w:val="none" w:sz="0" w:space="0" w:color="auto"/>
                        <w:bottom w:val="none" w:sz="0" w:space="0" w:color="auto"/>
                        <w:right w:val="none" w:sz="0" w:space="0" w:color="auto"/>
                      </w:divBdr>
                      <w:divsChild>
                        <w:div w:id="399838739">
                          <w:marLeft w:val="0"/>
                          <w:marRight w:val="0"/>
                          <w:marTop w:val="0"/>
                          <w:marBottom w:val="0"/>
                          <w:divBdr>
                            <w:top w:val="none" w:sz="0" w:space="0" w:color="auto"/>
                            <w:left w:val="none" w:sz="0" w:space="0" w:color="auto"/>
                            <w:bottom w:val="none" w:sz="0" w:space="0" w:color="auto"/>
                            <w:right w:val="none" w:sz="0" w:space="0" w:color="auto"/>
                          </w:divBdr>
                          <w:divsChild>
                            <w:div w:id="122238306">
                              <w:marLeft w:val="2070"/>
                              <w:marRight w:val="3960"/>
                              <w:marTop w:val="0"/>
                              <w:marBottom w:val="0"/>
                              <w:divBdr>
                                <w:top w:val="none" w:sz="0" w:space="0" w:color="auto"/>
                                <w:left w:val="none" w:sz="0" w:space="0" w:color="auto"/>
                                <w:bottom w:val="none" w:sz="0" w:space="0" w:color="auto"/>
                                <w:right w:val="none" w:sz="0" w:space="0" w:color="auto"/>
                              </w:divBdr>
                              <w:divsChild>
                                <w:div w:id="376509391">
                                  <w:marLeft w:val="0"/>
                                  <w:marRight w:val="0"/>
                                  <w:marTop w:val="0"/>
                                  <w:marBottom w:val="0"/>
                                  <w:divBdr>
                                    <w:top w:val="none" w:sz="0" w:space="0" w:color="auto"/>
                                    <w:left w:val="none" w:sz="0" w:space="0" w:color="auto"/>
                                    <w:bottom w:val="none" w:sz="0" w:space="0" w:color="auto"/>
                                    <w:right w:val="none" w:sz="0" w:space="0" w:color="auto"/>
                                  </w:divBdr>
                                  <w:divsChild>
                                    <w:div w:id="1239904775">
                                      <w:marLeft w:val="0"/>
                                      <w:marRight w:val="0"/>
                                      <w:marTop w:val="0"/>
                                      <w:marBottom w:val="0"/>
                                      <w:divBdr>
                                        <w:top w:val="none" w:sz="0" w:space="0" w:color="auto"/>
                                        <w:left w:val="none" w:sz="0" w:space="0" w:color="auto"/>
                                        <w:bottom w:val="none" w:sz="0" w:space="0" w:color="auto"/>
                                        <w:right w:val="none" w:sz="0" w:space="0" w:color="auto"/>
                                      </w:divBdr>
                                      <w:divsChild>
                                        <w:div w:id="1017341727">
                                          <w:marLeft w:val="0"/>
                                          <w:marRight w:val="0"/>
                                          <w:marTop w:val="0"/>
                                          <w:marBottom w:val="0"/>
                                          <w:divBdr>
                                            <w:top w:val="none" w:sz="0" w:space="0" w:color="auto"/>
                                            <w:left w:val="none" w:sz="0" w:space="0" w:color="auto"/>
                                            <w:bottom w:val="none" w:sz="0" w:space="0" w:color="auto"/>
                                            <w:right w:val="none" w:sz="0" w:space="0" w:color="auto"/>
                                          </w:divBdr>
                                          <w:divsChild>
                                            <w:div w:id="823356639">
                                              <w:marLeft w:val="0"/>
                                              <w:marRight w:val="0"/>
                                              <w:marTop w:val="90"/>
                                              <w:marBottom w:val="0"/>
                                              <w:divBdr>
                                                <w:top w:val="none" w:sz="0" w:space="0" w:color="auto"/>
                                                <w:left w:val="none" w:sz="0" w:space="0" w:color="auto"/>
                                                <w:bottom w:val="none" w:sz="0" w:space="0" w:color="auto"/>
                                                <w:right w:val="none" w:sz="0" w:space="0" w:color="auto"/>
                                              </w:divBdr>
                                              <w:divsChild>
                                                <w:div w:id="303852820">
                                                  <w:marLeft w:val="0"/>
                                                  <w:marRight w:val="0"/>
                                                  <w:marTop w:val="0"/>
                                                  <w:marBottom w:val="0"/>
                                                  <w:divBdr>
                                                    <w:top w:val="none" w:sz="0" w:space="0" w:color="auto"/>
                                                    <w:left w:val="none" w:sz="0" w:space="0" w:color="auto"/>
                                                    <w:bottom w:val="none" w:sz="0" w:space="0" w:color="auto"/>
                                                    <w:right w:val="none" w:sz="0" w:space="0" w:color="auto"/>
                                                  </w:divBdr>
                                                  <w:divsChild>
                                                    <w:div w:id="1696733530">
                                                      <w:marLeft w:val="0"/>
                                                      <w:marRight w:val="0"/>
                                                      <w:marTop w:val="0"/>
                                                      <w:marBottom w:val="0"/>
                                                      <w:divBdr>
                                                        <w:top w:val="none" w:sz="0" w:space="0" w:color="auto"/>
                                                        <w:left w:val="none" w:sz="0" w:space="0" w:color="auto"/>
                                                        <w:bottom w:val="none" w:sz="0" w:space="0" w:color="auto"/>
                                                        <w:right w:val="none" w:sz="0" w:space="0" w:color="auto"/>
                                                      </w:divBdr>
                                                      <w:divsChild>
                                                        <w:div w:id="112140376">
                                                          <w:marLeft w:val="0"/>
                                                          <w:marRight w:val="0"/>
                                                          <w:marTop w:val="0"/>
                                                          <w:marBottom w:val="0"/>
                                                          <w:divBdr>
                                                            <w:top w:val="none" w:sz="0" w:space="0" w:color="auto"/>
                                                            <w:left w:val="none" w:sz="0" w:space="0" w:color="auto"/>
                                                            <w:bottom w:val="none" w:sz="0" w:space="0" w:color="auto"/>
                                                            <w:right w:val="none" w:sz="0" w:space="0" w:color="auto"/>
                                                          </w:divBdr>
                                                          <w:divsChild>
                                                            <w:div w:id="423958960">
                                                              <w:marLeft w:val="0"/>
                                                              <w:marRight w:val="0"/>
                                                              <w:marTop w:val="0"/>
                                                              <w:marBottom w:val="390"/>
                                                              <w:divBdr>
                                                                <w:top w:val="none" w:sz="0" w:space="0" w:color="auto"/>
                                                                <w:left w:val="none" w:sz="0" w:space="0" w:color="auto"/>
                                                                <w:bottom w:val="none" w:sz="0" w:space="0" w:color="auto"/>
                                                                <w:right w:val="none" w:sz="0" w:space="0" w:color="auto"/>
                                                              </w:divBdr>
                                                              <w:divsChild>
                                                                <w:div w:id="1175732563">
                                                                  <w:marLeft w:val="0"/>
                                                                  <w:marRight w:val="0"/>
                                                                  <w:marTop w:val="0"/>
                                                                  <w:marBottom w:val="0"/>
                                                                  <w:divBdr>
                                                                    <w:top w:val="none" w:sz="0" w:space="0" w:color="auto"/>
                                                                    <w:left w:val="none" w:sz="0" w:space="0" w:color="auto"/>
                                                                    <w:bottom w:val="none" w:sz="0" w:space="0" w:color="auto"/>
                                                                    <w:right w:val="none" w:sz="0" w:space="0" w:color="auto"/>
                                                                  </w:divBdr>
                                                                  <w:divsChild>
                                                                    <w:div w:id="1569195904">
                                                                      <w:marLeft w:val="0"/>
                                                                      <w:marRight w:val="0"/>
                                                                      <w:marTop w:val="0"/>
                                                                      <w:marBottom w:val="0"/>
                                                                      <w:divBdr>
                                                                        <w:top w:val="none" w:sz="0" w:space="0" w:color="auto"/>
                                                                        <w:left w:val="none" w:sz="0" w:space="0" w:color="auto"/>
                                                                        <w:bottom w:val="none" w:sz="0" w:space="0" w:color="auto"/>
                                                                        <w:right w:val="none" w:sz="0" w:space="0" w:color="auto"/>
                                                                      </w:divBdr>
                                                                      <w:divsChild>
                                                                        <w:div w:id="1903516998">
                                                                          <w:marLeft w:val="0"/>
                                                                          <w:marRight w:val="0"/>
                                                                          <w:marTop w:val="0"/>
                                                                          <w:marBottom w:val="0"/>
                                                                          <w:divBdr>
                                                                            <w:top w:val="none" w:sz="0" w:space="0" w:color="auto"/>
                                                                            <w:left w:val="none" w:sz="0" w:space="0" w:color="auto"/>
                                                                            <w:bottom w:val="none" w:sz="0" w:space="0" w:color="auto"/>
                                                                            <w:right w:val="none" w:sz="0" w:space="0" w:color="auto"/>
                                                                          </w:divBdr>
                                                                          <w:divsChild>
                                                                            <w:div w:id="202397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4742640">
      <w:bodyDiv w:val="1"/>
      <w:marLeft w:val="0"/>
      <w:marRight w:val="0"/>
      <w:marTop w:val="0"/>
      <w:marBottom w:val="0"/>
      <w:divBdr>
        <w:top w:val="none" w:sz="0" w:space="0" w:color="auto"/>
        <w:left w:val="none" w:sz="0" w:space="0" w:color="auto"/>
        <w:bottom w:val="none" w:sz="0" w:space="0" w:color="auto"/>
        <w:right w:val="none" w:sz="0" w:space="0" w:color="auto"/>
      </w:divBdr>
      <w:divsChild>
        <w:div w:id="511383603">
          <w:marLeft w:val="835"/>
          <w:marRight w:val="0"/>
          <w:marTop w:val="106"/>
          <w:marBottom w:val="0"/>
          <w:divBdr>
            <w:top w:val="none" w:sz="0" w:space="0" w:color="auto"/>
            <w:left w:val="none" w:sz="0" w:space="0" w:color="auto"/>
            <w:bottom w:val="none" w:sz="0" w:space="0" w:color="auto"/>
            <w:right w:val="none" w:sz="0" w:space="0" w:color="auto"/>
          </w:divBdr>
        </w:div>
      </w:divsChild>
    </w:div>
    <w:div w:id="1911574046">
      <w:marLeft w:val="0"/>
      <w:marRight w:val="0"/>
      <w:marTop w:val="0"/>
      <w:marBottom w:val="0"/>
      <w:divBdr>
        <w:top w:val="none" w:sz="0" w:space="0" w:color="auto"/>
        <w:left w:val="none" w:sz="0" w:space="0" w:color="auto"/>
        <w:bottom w:val="none" w:sz="0" w:space="0" w:color="auto"/>
        <w:right w:val="none" w:sz="0" w:space="0" w:color="auto"/>
      </w:divBdr>
    </w:div>
    <w:div w:id="1911574048">
      <w:marLeft w:val="0"/>
      <w:marRight w:val="0"/>
      <w:marTop w:val="0"/>
      <w:marBottom w:val="0"/>
      <w:divBdr>
        <w:top w:val="none" w:sz="0" w:space="0" w:color="auto"/>
        <w:left w:val="none" w:sz="0" w:space="0" w:color="auto"/>
        <w:bottom w:val="none" w:sz="0" w:space="0" w:color="auto"/>
        <w:right w:val="none" w:sz="0" w:space="0" w:color="auto"/>
      </w:divBdr>
    </w:div>
    <w:div w:id="1911574049">
      <w:marLeft w:val="0"/>
      <w:marRight w:val="0"/>
      <w:marTop w:val="0"/>
      <w:marBottom w:val="0"/>
      <w:divBdr>
        <w:top w:val="none" w:sz="0" w:space="0" w:color="auto"/>
        <w:left w:val="none" w:sz="0" w:space="0" w:color="auto"/>
        <w:bottom w:val="none" w:sz="0" w:space="0" w:color="auto"/>
        <w:right w:val="none" w:sz="0" w:space="0" w:color="auto"/>
      </w:divBdr>
    </w:div>
    <w:div w:id="1911574053">
      <w:marLeft w:val="0"/>
      <w:marRight w:val="0"/>
      <w:marTop w:val="0"/>
      <w:marBottom w:val="0"/>
      <w:divBdr>
        <w:top w:val="none" w:sz="0" w:space="0" w:color="auto"/>
        <w:left w:val="none" w:sz="0" w:space="0" w:color="auto"/>
        <w:bottom w:val="none" w:sz="0" w:space="0" w:color="auto"/>
        <w:right w:val="none" w:sz="0" w:space="0" w:color="auto"/>
      </w:divBdr>
    </w:div>
    <w:div w:id="1911574056">
      <w:marLeft w:val="0"/>
      <w:marRight w:val="0"/>
      <w:marTop w:val="0"/>
      <w:marBottom w:val="0"/>
      <w:divBdr>
        <w:top w:val="none" w:sz="0" w:space="0" w:color="auto"/>
        <w:left w:val="none" w:sz="0" w:space="0" w:color="auto"/>
        <w:bottom w:val="none" w:sz="0" w:space="0" w:color="auto"/>
        <w:right w:val="none" w:sz="0" w:space="0" w:color="auto"/>
      </w:divBdr>
    </w:div>
    <w:div w:id="1911574058">
      <w:marLeft w:val="0"/>
      <w:marRight w:val="0"/>
      <w:marTop w:val="0"/>
      <w:marBottom w:val="0"/>
      <w:divBdr>
        <w:top w:val="none" w:sz="0" w:space="0" w:color="auto"/>
        <w:left w:val="none" w:sz="0" w:space="0" w:color="auto"/>
        <w:bottom w:val="none" w:sz="0" w:space="0" w:color="auto"/>
        <w:right w:val="none" w:sz="0" w:space="0" w:color="auto"/>
      </w:divBdr>
    </w:div>
    <w:div w:id="1911574059">
      <w:marLeft w:val="0"/>
      <w:marRight w:val="0"/>
      <w:marTop w:val="0"/>
      <w:marBottom w:val="0"/>
      <w:divBdr>
        <w:top w:val="none" w:sz="0" w:space="0" w:color="auto"/>
        <w:left w:val="none" w:sz="0" w:space="0" w:color="auto"/>
        <w:bottom w:val="none" w:sz="0" w:space="0" w:color="auto"/>
        <w:right w:val="none" w:sz="0" w:space="0" w:color="auto"/>
      </w:divBdr>
    </w:div>
    <w:div w:id="1911574063">
      <w:marLeft w:val="0"/>
      <w:marRight w:val="0"/>
      <w:marTop w:val="0"/>
      <w:marBottom w:val="0"/>
      <w:divBdr>
        <w:top w:val="none" w:sz="0" w:space="0" w:color="auto"/>
        <w:left w:val="none" w:sz="0" w:space="0" w:color="auto"/>
        <w:bottom w:val="none" w:sz="0" w:space="0" w:color="auto"/>
        <w:right w:val="none" w:sz="0" w:space="0" w:color="auto"/>
      </w:divBdr>
    </w:div>
    <w:div w:id="1911574070">
      <w:marLeft w:val="0"/>
      <w:marRight w:val="0"/>
      <w:marTop w:val="0"/>
      <w:marBottom w:val="0"/>
      <w:divBdr>
        <w:top w:val="none" w:sz="0" w:space="0" w:color="auto"/>
        <w:left w:val="none" w:sz="0" w:space="0" w:color="auto"/>
        <w:bottom w:val="none" w:sz="0" w:space="0" w:color="auto"/>
        <w:right w:val="none" w:sz="0" w:space="0" w:color="auto"/>
      </w:divBdr>
    </w:div>
    <w:div w:id="1911574071">
      <w:marLeft w:val="0"/>
      <w:marRight w:val="0"/>
      <w:marTop w:val="0"/>
      <w:marBottom w:val="0"/>
      <w:divBdr>
        <w:top w:val="none" w:sz="0" w:space="0" w:color="auto"/>
        <w:left w:val="none" w:sz="0" w:space="0" w:color="auto"/>
        <w:bottom w:val="none" w:sz="0" w:space="0" w:color="auto"/>
        <w:right w:val="none" w:sz="0" w:space="0" w:color="auto"/>
      </w:divBdr>
      <w:divsChild>
        <w:div w:id="1911574042">
          <w:marLeft w:val="0"/>
          <w:marRight w:val="0"/>
          <w:marTop w:val="0"/>
          <w:marBottom w:val="270"/>
          <w:divBdr>
            <w:top w:val="none" w:sz="0" w:space="0" w:color="auto"/>
            <w:left w:val="none" w:sz="0" w:space="0" w:color="auto"/>
            <w:bottom w:val="none" w:sz="0" w:space="0" w:color="auto"/>
            <w:right w:val="none" w:sz="0" w:space="0" w:color="auto"/>
          </w:divBdr>
          <w:divsChild>
            <w:div w:id="1911574040">
              <w:marLeft w:val="0"/>
              <w:marRight w:val="0"/>
              <w:marTop w:val="0"/>
              <w:marBottom w:val="0"/>
              <w:divBdr>
                <w:top w:val="none" w:sz="0" w:space="0" w:color="auto"/>
                <w:left w:val="none" w:sz="0" w:space="0" w:color="auto"/>
                <w:bottom w:val="none" w:sz="0" w:space="0" w:color="auto"/>
                <w:right w:val="none" w:sz="0" w:space="0" w:color="auto"/>
              </w:divBdr>
              <w:divsChild>
                <w:div w:id="191157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574073">
      <w:marLeft w:val="0"/>
      <w:marRight w:val="0"/>
      <w:marTop w:val="0"/>
      <w:marBottom w:val="0"/>
      <w:divBdr>
        <w:top w:val="none" w:sz="0" w:space="0" w:color="auto"/>
        <w:left w:val="none" w:sz="0" w:space="0" w:color="auto"/>
        <w:bottom w:val="none" w:sz="0" w:space="0" w:color="auto"/>
        <w:right w:val="none" w:sz="0" w:space="0" w:color="auto"/>
      </w:divBdr>
    </w:div>
    <w:div w:id="1911574074">
      <w:marLeft w:val="0"/>
      <w:marRight w:val="0"/>
      <w:marTop w:val="0"/>
      <w:marBottom w:val="0"/>
      <w:divBdr>
        <w:top w:val="none" w:sz="0" w:space="0" w:color="auto"/>
        <w:left w:val="none" w:sz="0" w:space="0" w:color="auto"/>
        <w:bottom w:val="none" w:sz="0" w:space="0" w:color="auto"/>
        <w:right w:val="none" w:sz="0" w:space="0" w:color="auto"/>
      </w:divBdr>
    </w:div>
    <w:div w:id="1911574075">
      <w:marLeft w:val="0"/>
      <w:marRight w:val="0"/>
      <w:marTop w:val="0"/>
      <w:marBottom w:val="0"/>
      <w:divBdr>
        <w:top w:val="none" w:sz="0" w:space="0" w:color="auto"/>
        <w:left w:val="none" w:sz="0" w:space="0" w:color="auto"/>
        <w:bottom w:val="none" w:sz="0" w:space="0" w:color="auto"/>
        <w:right w:val="none" w:sz="0" w:space="0" w:color="auto"/>
      </w:divBdr>
    </w:div>
    <w:div w:id="1911574081">
      <w:marLeft w:val="0"/>
      <w:marRight w:val="0"/>
      <w:marTop w:val="0"/>
      <w:marBottom w:val="0"/>
      <w:divBdr>
        <w:top w:val="none" w:sz="0" w:space="0" w:color="auto"/>
        <w:left w:val="none" w:sz="0" w:space="0" w:color="auto"/>
        <w:bottom w:val="none" w:sz="0" w:space="0" w:color="auto"/>
        <w:right w:val="none" w:sz="0" w:space="0" w:color="auto"/>
      </w:divBdr>
    </w:div>
    <w:div w:id="1911574083">
      <w:marLeft w:val="0"/>
      <w:marRight w:val="0"/>
      <w:marTop w:val="0"/>
      <w:marBottom w:val="0"/>
      <w:divBdr>
        <w:top w:val="none" w:sz="0" w:space="0" w:color="auto"/>
        <w:left w:val="none" w:sz="0" w:space="0" w:color="auto"/>
        <w:bottom w:val="none" w:sz="0" w:space="0" w:color="auto"/>
        <w:right w:val="none" w:sz="0" w:space="0" w:color="auto"/>
      </w:divBdr>
    </w:div>
    <w:div w:id="1911574085">
      <w:marLeft w:val="0"/>
      <w:marRight w:val="0"/>
      <w:marTop w:val="0"/>
      <w:marBottom w:val="0"/>
      <w:divBdr>
        <w:top w:val="none" w:sz="0" w:space="0" w:color="auto"/>
        <w:left w:val="none" w:sz="0" w:space="0" w:color="auto"/>
        <w:bottom w:val="none" w:sz="0" w:space="0" w:color="auto"/>
        <w:right w:val="none" w:sz="0" w:space="0" w:color="auto"/>
      </w:divBdr>
    </w:div>
    <w:div w:id="1911574087">
      <w:marLeft w:val="0"/>
      <w:marRight w:val="0"/>
      <w:marTop w:val="0"/>
      <w:marBottom w:val="0"/>
      <w:divBdr>
        <w:top w:val="none" w:sz="0" w:space="0" w:color="auto"/>
        <w:left w:val="none" w:sz="0" w:space="0" w:color="auto"/>
        <w:bottom w:val="none" w:sz="0" w:space="0" w:color="auto"/>
        <w:right w:val="none" w:sz="0" w:space="0" w:color="auto"/>
      </w:divBdr>
    </w:div>
    <w:div w:id="1911574088">
      <w:marLeft w:val="0"/>
      <w:marRight w:val="0"/>
      <w:marTop w:val="0"/>
      <w:marBottom w:val="0"/>
      <w:divBdr>
        <w:top w:val="none" w:sz="0" w:space="0" w:color="auto"/>
        <w:left w:val="none" w:sz="0" w:space="0" w:color="auto"/>
        <w:bottom w:val="none" w:sz="0" w:space="0" w:color="auto"/>
        <w:right w:val="none" w:sz="0" w:space="0" w:color="auto"/>
      </w:divBdr>
    </w:div>
    <w:div w:id="1911574091">
      <w:marLeft w:val="0"/>
      <w:marRight w:val="0"/>
      <w:marTop w:val="0"/>
      <w:marBottom w:val="0"/>
      <w:divBdr>
        <w:top w:val="none" w:sz="0" w:space="0" w:color="auto"/>
        <w:left w:val="none" w:sz="0" w:space="0" w:color="auto"/>
        <w:bottom w:val="none" w:sz="0" w:space="0" w:color="auto"/>
        <w:right w:val="none" w:sz="0" w:space="0" w:color="auto"/>
      </w:divBdr>
    </w:div>
    <w:div w:id="1911574092">
      <w:marLeft w:val="0"/>
      <w:marRight w:val="0"/>
      <w:marTop w:val="0"/>
      <w:marBottom w:val="0"/>
      <w:divBdr>
        <w:top w:val="none" w:sz="0" w:space="0" w:color="auto"/>
        <w:left w:val="none" w:sz="0" w:space="0" w:color="auto"/>
        <w:bottom w:val="none" w:sz="0" w:space="0" w:color="auto"/>
        <w:right w:val="none" w:sz="0" w:space="0" w:color="auto"/>
      </w:divBdr>
    </w:div>
    <w:div w:id="1911574094">
      <w:marLeft w:val="0"/>
      <w:marRight w:val="0"/>
      <w:marTop w:val="0"/>
      <w:marBottom w:val="0"/>
      <w:divBdr>
        <w:top w:val="none" w:sz="0" w:space="0" w:color="auto"/>
        <w:left w:val="none" w:sz="0" w:space="0" w:color="auto"/>
        <w:bottom w:val="none" w:sz="0" w:space="0" w:color="auto"/>
        <w:right w:val="none" w:sz="0" w:space="0" w:color="auto"/>
      </w:divBdr>
    </w:div>
    <w:div w:id="1911574095">
      <w:marLeft w:val="0"/>
      <w:marRight w:val="0"/>
      <w:marTop w:val="0"/>
      <w:marBottom w:val="0"/>
      <w:divBdr>
        <w:top w:val="none" w:sz="0" w:space="0" w:color="auto"/>
        <w:left w:val="none" w:sz="0" w:space="0" w:color="auto"/>
        <w:bottom w:val="none" w:sz="0" w:space="0" w:color="auto"/>
        <w:right w:val="none" w:sz="0" w:space="0" w:color="auto"/>
      </w:divBdr>
    </w:div>
    <w:div w:id="1911574099">
      <w:marLeft w:val="0"/>
      <w:marRight w:val="0"/>
      <w:marTop w:val="90"/>
      <w:marBottom w:val="90"/>
      <w:divBdr>
        <w:top w:val="none" w:sz="0" w:space="0" w:color="auto"/>
        <w:left w:val="none" w:sz="0" w:space="0" w:color="auto"/>
        <w:bottom w:val="none" w:sz="0" w:space="0" w:color="auto"/>
        <w:right w:val="none" w:sz="0" w:space="0" w:color="auto"/>
      </w:divBdr>
      <w:divsChild>
        <w:div w:id="1911574096">
          <w:marLeft w:val="0"/>
          <w:marRight w:val="0"/>
          <w:marTop w:val="0"/>
          <w:marBottom w:val="0"/>
          <w:divBdr>
            <w:top w:val="none" w:sz="0" w:space="0" w:color="auto"/>
            <w:left w:val="none" w:sz="0" w:space="0" w:color="auto"/>
            <w:bottom w:val="none" w:sz="0" w:space="0" w:color="auto"/>
            <w:right w:val="none" w:sz="0" w:space="0" w:color="auto"/>
          </w:divBdr>
          <w:divsChild>
            <w:div w:id="1911574106">
              <w:marLeft w:val="0"/>
              <w:marRight w:val="0"/>
              <w:marTop w:val="0"/>
              <w:marBottom w:val="0"/>
              <w:divBdr>
                <w:top w:val="none" w:sz="0" w:space="0" w:color="auto"/>
                <w:left w:val="none" w:sz="0" w:space="0" w:color="auto"/>
                <w:bottom w:val="none" w:sz="0" w:space="0" w:color="auto"/>
                <w:right w:val="none" w:sz="0" w:space="0" w:color="auto"/>
              </w:divBdr>
              <w:divsChild>
                <w:div w:id="1911574110">
                  <w:marLeft w:val="0"/>
                  <w:marRight w:val="0"/>
                  <w:marTop w:val="0"/>
                  <w:marBottom w:val="0"/>
                  <w:divBdr>
                    <w:top w:val="none" w:sz="0" w:space="0" w:color="auto"/>
                    <w:left w:val="none" w:sz="0" w:space="0" w:color="auto"/>
                    <w:bottom w:val="none" w:sz="0" w:space="0" w:color="auto"/>
                    <w:right w:val="none" w:sz="0" w:space="0" w:color="auto"/>
                  </w:divBdr>
                  <w:divsChild>
                    <w:div w:id="1911574100">
                      <w:marLeft w:val="0"/>
                      <w:marRight w:val="0"/>
                      <w:marTop w:val="0"/>
                      <w:marBottom w:val="0"/>
                      <w:divBdr>
                        <w:top w:val="none" w:sz="0" w:space="0" w:color="auto"/>
                        <w:left w:val="none" w:sz="0" w:space="0" w:color="auto"/>
                        <w:bottom w:val="none" w:sz="0" w:space="0" w:color="auto"/>
                        <w:right w:val="none" w:sz="0" w:space="0" w:color="auto"/>
                      </w:divBdr>
                      <w:divsChild>
                        <w:div w:id="1911574080">
                          <w:marLeft w:val="0"/>
                          <w:marRight w:val="0"/>
                          <w:marTop w:val="0"/>
                          <w:marBottom w:val="0"/>
                          <w:divBdr>
                            <w:top w:val="none" w:sz="0" w:space="0" w:color="auto"/>
                            <w:left w:val="none" w:sz="0" w:space="0" w:color="auto"/>
                            <w:bottom w:val="none" w:sz="0" w:space="0" w:color="auto"/>
                            <w:right w:val="none" w:sz="0" w:space="0" w:color="auto"/>
                          </w:divBdr>
                          <w:divsChild>
                            <w:div w:id="1911574039">
                              <w:marLeft w:val="0"/>
                              <w:marRight w:val="0"/>
                              <w:marTop w:val="0"/>
                              <w:marBottom w:val="0"/>
                              <w:divBdr>
                                <w:top w:val="none" w:sz="0" w:space="0" w:color="auto"/>
                                <w:left w:val="none" w:sz="0" w:space="0" w:color="auto"/>
                                <w:bottom w:val="none" w:sz="0" w:space="0" w:color="auto"/>
                                <w:right w:val="none" w:sz="0" w:space="0" w:color="auto"/>
                              </w:divBdr>
                              <w:divsChild>
                                <w:div w:id="1911574097">
                                  <w:marLeft w:val="0"/>
                                  <w:marRight w:val="0"/>
                                  <w:marTop w:val="0"/>
                                  <w:marBottom w:val="0"/>
                                  <w:divBdr>
                                    <w:top w:val="none" w:sz="0" w:space="0" w:color="auto"/>
                                    <w:left w:val="none" w:sz="0" w:space="0" w:color="auto"/>
                                    <w:bottom w:val="none" w:sz="0" w:space="0" w:color="auto"/>
                                    <w:right w:val="none" w:sz="0" w:space="0" w:color="auto"/>
                                  </w:divBdr>
                                  <w:divsChild>
                                    <w:div w:id="1911574090">
                                      <w:marLeft w:val="0"/>
                                      <w:marRight w:val="0"/>
                                      <w:marTop w:val="0"/>
                                      <w:marBottom w:val="0"/>
                                      <w:divBdr>
                                        <w:top w:val="none" w:sz="0" w:space="0" w:color="auto"/>
                                        <w:left w:val="none" w:sz="0" w:space="0" w:color="auto"/>
                                        <w:bottom w:val="none" w:sz="0" w:space="0" w:color="auto"/>
                                        <w:right w:val="none" w:sz="0" w:space="0" w:color="auto"/>
                                      </w:divBdr>
                                      <w:divsChild>
                                        <w:div w:id="1911574077">
                                          <w:marLeft w:val="0"/>
                                          <w:marRight w:val="0"/>
                                          <w:marTop w:val="0"/>
                                          <w:marBottom w:val="0"/>
                                          <w:divBdr>
                                            <w:top w:val="none" w:sz="0" w:space="0" w:color="auto"/>
                                            <w:left w:val="none" w:sz="0" w:space="0" w:color="auto"/>
                                            <w:bottom w:val="none" w:sz="0" w:space="0" w:color="auto"/>
                                            <w:right w:val="none" w:sz="0" w:space="0" w:color="auto"/>
                                          </w:divBdr>
                                          <w:divsChild>
                                            <w:div w:id="1911574105">
                                              <w:marLeft w:val="0"/>
                                              <w:marRight w:val="0"/>
                                              <w:marTop w:val="0"/>
                                              <w:marBottom w:val="0"/>
                                              <w:divBdr>
                                                <w:top w:val="none" w:sz="0" w:space="0" w:color="auto"/>
                                                <w:left w:val="none" w:sz="0" w:space="0" w:color="auto"/>
                                                <w:bottom w:val="none" w:sz="0" w:space="0" w:color="auto"/>
                                                <w:right w:val="none" w:sz="0" w:space="0" w:color="auto"/>
                                              </w:divBdr>
                                              <w:divsChild>
                                                <w:div w:id="1911574084">
                                                  <w:marLeft w:val="0"/>
                                                  <w:marRight w:val="0"/>
                                                  <w:marTop w:val="0"/>
                                                  <w:marBottom w:val="0"/>
                                                  <w:divBdr>
                                                    <w:top w:val="none" w:sz="0" w:space="0" w:color="auto"/>
                                                    <w:left w:val="none" w:sz="0" w:space="0" w:color="auto"/>
                                                    <w:bottom w:val="none" w:sz="0" w:space="0" w:color="auto"/>
                                                    <w:right w:val="none" w:sz="0" w:space="0" w:color="auto"/>
                                                  </w:divBdr>
                                                  <w:divsChild>
                                                    <w:div w:id="1911574068">
                                                      <w:marLeft w:val="0"/>
                                                      <w:marRight w:val="0"/>
                                                      <w:marTop w:val="0"/>
                                                      <w:marBottom w:val="0"/>
                                                      <w:divBdr>
                                                        <w:top w:val="none" w:sz="0" w:space="0" w:color="auto"/>
                                                        <w:left w:val="none" w:sz="0" w:space="0" w:color="auto"/>
                                                        <w:bottom w:val="none" w:sz="0" w:space="0" w:color="auto"/>
                                                        <w:right w:val="none" w:sz="0" w:space="0" w:color="auto"/>
                                                      </w:divBdr>
                                                      <w:divsChild>
                                                        <w:div w:id="1911574072">
                                                          <w:marLeft w:val="0"/>
                                                          <w:marRight w:val="0"/>
                                                          <w:marTop w:val="0"/>
                                                          <w:marBottom w:val="0"/>
                                                          <w:divBdr>
                                                            <w:top w:val="none" w:sz="0" w:space="0" w:color="auto"/>
                                                            <w:left w:val="none" w:sz="0" w:space="0" w:color="auto"/>
                                                            <w:bottom w:val="none" w:sz="0" w:space="0" w:color="auto"/>
                                                            <w:right w:val="none" w:sz="0" w:space="0" w:color="auto"/>
                                                          </w:divBdr>
                                                          <w:divsChild>
                                                            <w:div w:id="1911574054">
                                                              <w:marLeft w:val="0"/>
                                                              <w:marRight w:val="0"/>
                                                              <w:marTop w:val="0"/>
                                                              <w:marBottom w:val="0"/>
                                                              <w:divBdr>
                                                                <w:top w:val="none" w:sz="0" w:space="0" w:color="auto"/>
                                                                <w:left w:val="none" w:sz="0" w:space="0" w:color="auto"/>
                                                                <w:bottom w:val="none" w:sz="0" w:space="0" w:color="auto"/>
                                                                <w:right w:val="none" w:sz="0" w:space="0" w:color="auto"/>
                                                              </w:divBdr>
                                                              <w:divsChild>
                                                                <w:div w:id="1911574082">
                                                                  <w:marLeft w:val="0"/>
                                                                  <w:marRight w:val="0"/>
                                                                  <w:marTop w:val="0"/>
                                                                  <w:marBottom w:val="0"/>
                                                                  <w:divBdr>
                                                                    <w:top w:val="none" w:sz="0" w:space="0" w:color="auto"/>
                                                                    <w:left w:val="none" w:sz="0" w:space="0" w:color="auto"/>
                                                                    <w:bottom w:val="none" w:sz="0" w:space="0" w:color="auto"/>
                                                                    <w:right w:val="none" w:sz="0" w:space="0" w:color="auto"/>
                                                                  </w:divBdr>
                                                                  <w:divsChild>
                                                                    <w:div w:id="1911574079">
                                                                      <w:marLeft w:val="0"/>
                                                                      <w:marRight w:val="0"/>
                                                                      <w:marTop w:val="0"/>
                                                                      <w:marBottom w:val="0"/>
                                                                      <w:divBdr>
                                                                        <w:top w:val="none" w:sz="0" w:space="0" w:color="auto"/>
                                                                        <w:left w:val="none" w:sz="0" w:space="0" w:color="auto"/>
                                                                        <w:bottom w:val="none" w:sz="0" w:space="0" w:color="auto"/>
                                                                        <w:right w:val="none" w:sz="0" w:space="0" w:color="auto"/>
                                                                      </w:divBdr>
                                                                      <w:divsChild>
                                                                        <w:div w:id="1911574065">
                                                                          <w:marLeft w:val="0"/>
                                                                          <w:marRight w:val="0"/>
                                                                          <w:marTop w:val="0"/>
                                                                          <w:marBottom w:val="0"/>
                                                                          <w:divBdr>
                                                                            <w:top w:val="none" w:sz="0" w:space="0" w:color="auto"/>
                                                                            <w:left w:val="none" w:sz="0" w:space="0" w:color="auto"/>
                                                                            <w:bottom w:val="none" w:sz="0" w:space="0" w:color="auto"/>
                                                                            <w:right w:val="none" w:sz="0" w:space="0" w:color="auto"/>
                                                                          </w:divBdr>
                                                                          <w:divsChild>
                                                                            <w:div w:id="1911574061">
                                                                              <w:marLeft w:val="0"/>
                                                                              <w:marRight w:val="0"/>
                                                                              <w:marTop w:val="0"/>
                                                                              <w:marBottom w:val="31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1574103">
      <w:marLeft w:val="0"/>
      <w:marRight w:val="0"/>
      <w:marTop w:val="90"/>
      <w:marBottom w:val="90"/>
      <w:divBdr>
        <w:top w:val="none" w:sz="0" w:space="0" w:color="auto"/>
        <w:left w:val="none" w:sz="0" w:space="0" w:color="auto"/>
        <w:bottom w:val="none" w:sz="0" w:space="0" w:color="auto"/>
        <w:right w:val="none" w:sz="0" w:space="0" w:color="auto"/>
      </w:divBdr>
      <w:divsChild>
        <w:div w:id="1911574043">
          <w:marLeft w:val="0"/>
          <w:marRight w:val="0"/>
          <w:marTop w:val="0"/>
          <w:marBottom w:val="0"/>
          <w:divBdr>
            <w:top w:val="none" w:sz="0" w:space="0" w:color="auto"/>
            <w:left w:val="none" w:sz="0" w:space="0" w:color="auto"/>
            <w:bottom w:val="none" w:sz="0" w:space="0" w:color="auto"/>
            <w:right w:val="none" w:sz="0" w:space="0" w:color="auto"/>
          </w:divBdr>
          <w:divsChild>
            <w:div w:id="1911574076">
              <w:marLeft w:val="0"/>
              <w:marRight w:val="0"/>
              <w:marTop w:val="0"/>
              <w:marBottom w:val="0"/>
              <w:divBdr>
                <w:top w:val="none" w:sz="0" w:space="0" w:color="auto"/>
                <w:left w:val="none" w:sz="0" w:space="0" w:color="auto"/>
                <w:bottom w:val="none" w:sz="0" w:space="0" w:color="auto"/>
                <w:right w:val="none" w:sz="0" w:space="0" w:color="auto"/>
              </w:divBdr>
              <w:divsChild>
                <w:div w:id="1911574045">
                  <w:marLeft w:val="0"/>
                  <w:marRight w:val="0"/>
                  <w:marTop w:val="0"/>
                  <w:marBottom w:val="0"/>
                  <w:divBdr>
                    <w:top w:val="none" w:sz="0" w:space="0" w:color="auto"/>
                    <w:left w:val="none" w:sz="0" w:space="0" w:color="auto"/>
                    <w:bottom w:val="none" w:sz="0" w:space="0" w:color="auto"/>
                    <w:right w:val="none" w:sz="0" w:space="0" w:color="auto"/>
                  </w:divBdr>
                  <w:divsChild>
                    <w:div w:id="1911574044">
                      <w:marLeft w:val="0"/>
                      <w:marRight w:val="0"/>
                      <w:marTop w:val="0"/>
                      <w:marBottom w:val="0"/>
                      <w:divBdr>
                        <w:top w:val="none" w:sz="0" w:space="0" w:color="auto"/>
                        <w:left w:val="none" w:sz="0" w:space="0" w:color="auto"/>
                        <w:bottom w:val="none" w:sz="0" w:space="0" w:color="auto"/>
                        <w:right w:val="none" w:sz="0" w:space="0" w:color="auto"/>
                      </w:divBdr>
                      <w:divsChild>
                        <w:div w:id="1911574069">
                          <w:marLeft w:val="0"/>
                          <w:marRight w:val="0"/>
                          <w:marTop w:val="0"/>
                          <w:marBottom w:val="0"/>
                          <w:divBdr>
                            <w:top w:val="none" w:sz="0" w:space="0" w:color="auto"/>
                            <w:left w:val="none" w:sz="0" w:space="0" w:color="auto"/>
                            <w:bottom w:val="none" w:sz="0" w:space="0" w:color="auto"/>
                            <w:right w:val="none" w:sz="0" w:space="0" w:color="auto"/>
                          </w:divBdr>
                          <w:divsChild>
                            <w:div w:id="1911574052">
                              <w:marLeft w:val="0"/>
                              <w:marRight w:val="0"/>
                              <w:marTop w:val="0"/>
                              <w:marBottom w:val="0"/>
                              <w:divBdr>
                                <w:top w:val="none" w:sz="0" w:space="0" w:color="auto"/>
                                <w:left w:val="none" w:sz="0" w:space="0" w:color="auto"/>
                                <w:bottom w:val="none" w:sz="0" w:space="0" w:color="auto"/>
                                <w:right w:val="none" w:sz="0" w:space="0" w:color="auto"/>
                              </w:divBdr>
                              <w:divsChild>
                                <w:div w:id="1911574062">
                                  <w:marLeft w:val="0"/>
                                  <w:marRight w:val="0"/>
                                  <w:marTop w:val="0"/>
                                  <w:marBottom w:val="0"/>
                                  <w:divBdr>
                                    <w:top w:val="none" w:sz="0" w:space="0" w:color="auto"/>
                                    <w:left w:val="none" w:sz="0" w:space="0" w:color="auto"/>
                                    <w:bottom w:val="none" w:sz="0" w:space="0" w:color="auto"/>
                                    <w:right w:val="none" w:sz="0" w:space="0" w:color="auto"/>
                                  </w:divBdr>
                                  <w:divsChild>
                                    <w:div w:id="1911574093">
                                      <w:marLeft w:val="0"/>
                                      <w:marRight w:val="0"/>
                                      <w:marTop w:val="0"/>
                                      <w:marBottom w:val="0"/>
                                      <w:divBdr>
                                        <w:top w:val="none" w:sz="0" w:space="0" w:color="auto"/>
                                        <w:left w:val="none" w:sz="0" w:space="0" w:color="auto"/>
                                        <w:bottom w:val="none" w:sz="0" w:space="0" w:color="auto"/>
                                        <w:right w:val="none" w:sz="0" w:space="0" w:color="auto"/>
                                      </w:divBdr>
                                      <w:divsChild>
                                        <w:div w:id="1911574051">
                                          <w:marLeft w:val="0"/>
                                          <w:marRight w:val="0"/>
                                          <w:marTop w:val="0"/>
                                          <w:marBottom w:val="0"/>
                                          <w:divBdr>
                                            <w:top w:val="none" w:sz="0" w:space="0" w:color="auto"/>
                                            <w:left w:val="none" w:sz="0" w:space="0" w:color="auto"/>
                                            <w:bottom w:val="none" w:sz="0" w:space="0" w:color="auto"/>
                                            <w:right w:val="none" w:sz="0" w:space="0" w:color="auto"/>
                                          </w:divBdr>
                                          <w:divsChild>
                                            <w:div w:id="1911574041">
                                              <w:marLeft w:val="0"/>
                                              <w:marRight w:val="0"/>
                                              <w:marTop w:val="0"/>
                                              <w:marBottom w:val="0"/>
                                              <w:divBdr>
                                                <w:top w:val="none" w:sz="0" w:space="0" w:color="auto"/>
                                                <w:left w:val="none" w:sz="0" w:space="0" w:color="auto"/>
                                                <w:bottom w:val="none" w:sz="0" w:space="0" w:color="auto"/>
                                                <w:right w:val="none" w:sz="0" w:space="0" w:color="auto"/>
                                              </w:divBdr>
                                              <w:divsChild>
                                                <w:div w:id="1911574064">
                                                  <w:marLeft w:val="0"/>
                                                  <w:marRight w:val="0"/>
                                                  <w:marTop w:val="0"/>
                                                  <w:marBottom w:val="0"/>
                                                  <w:divBdr>
                                                    <w:top w:val="none" w:sz="0" w:space="0" w:color="auto"/>
                                                    <w:left w:val="none" w:sz="0" w:space="0" w:color="auto"/>
                                                    <w:bottom w:val="none" w:sz="0" w:space="0" w:color="auto"/>
                                                    <w:right w:val="none" w:sz="0" w:space="0" w:color="auto"/>
                                                  </w:divBdr>
                                                  <w:divsChild>
                                                    <w:div w:id="1911574050">
                                                      <w:marLeft w:val="0"/>
                                                      <w:marRight w:val="0"/>
                                                      <w:marTop w:val="0"/>
                                                      <w:marBottom w:val="0"/>
                                                      <w:divBdr>
                                                        <w:top w:val="none" w:sz="0" w:space="0" w:color="auto"/>
                                                        <w:left w:val="none" w:sz="0" w:space="0" w:color="auto"/>
                                                        <w:bottom w:val="none" w:sz="0" w:space="0" w:color="auto"/>
                                                        <w:right w:val="none" w:sz="0" w:space="0" w:color="auto"/>
                                                      </w:divBdr>
                                                      <w:divsChild>
                                                        <w:div w:id="1911574089">
                                                          <w:marLeft w:val="0"/>
                                                          <w:marRight w:val="0"/>
                                                          <w:marTop w:val="0"/>
                                                          <w:marBottom w:val="0"/>
                                                          <w:divBdr>
                                                            <w:top w:val="none" w:sz="0" w:space="0" w:color="auto"/>
                                                            <w:left w:val="none" w:sz="0" w:space="0" w:color="auto"/>
                                                            <w:bottom w:val="none" w:sz="0" w:space="0" w:color="auto"/>
                                                            <w:right w:val="none" w:sz="0" w:space="0" w:color="auto"/>
                                                          </w:divBdr>
                                                          <w:divsChild>
                                                            <w:div w:id="1911574067">
                                                              <w:marLeft w:val="0"/>
                                                              <w:marRight w:val="0"/>
                                                              <w:marTop w:val="0"/>
                                                              <w:marBottom w:val="0"/>
                                                              <w:divBdr>
                                                                <w:top w:val="none" w:sz="0" w:space="0" w:color="auto"/>
                                                                <w:left w:val="none" w:sz="0" w:space="0" w:color="auto"/>
                                                                <w:bottom w:val="none" w:sz="0" w:space="0" w:color="auto"/>
                                                                <w:right w:val="none" w:sz="0" w:space="0" w:color="auto"/>
                                                              </w:divBdr>
                                                              <w:divsChild>
                                                                <w:div w:id="1911574057">
                                                                  <w:marLeft w:val="0"/>
                                                                  <w:marRight w:val="0"/>
                                                                  <w:marTop w:val="0"/>
                                                                  <w:marBottom w:val="0"/>
                                                                  <w:divBdr>
                                                                    <w:top w:val="none" w:sz="0" w:space="0" w:color="auto"/>
                                                                    <w:left w:val="none" w:sz="0" w:space="0" w:color="auto"/>
                                                                    <w:bottom w:val="none" w:sz="0" w:space="0" w:color="auto"/>
                                                                    <w:right w:val="none" w:sz="0" w:space="0" w:color="auto"/>
                                                                  </w:divBdr>
                                                                  <w:divsChild>
                                                                    <w:div w:id="1911574098">
                                                                      <w:marLeft w:val="0"/>
                                                                      <w:marRight w:val="0"/>
                                                                      <w:marTop w:val="0"/>
                                                                      <w:marBottom w:val="0"/>
                                                                      <w:divBdr>
                                                                        <w:top w:val="none" w:sz="0" w:space="0" w:color="auto"/>
                                                                        <w:left w:val="none" w:sz="0" w:space="0" w:color="auto"/>
                                                                        <w:bottom w:val="none" w:sz="0" w:space="0" w:color="auto"/>
                                                                        <w:right w:val="none" w:sz="0" w:space="0" w:color="auto"/>
                                                                      </w:divBdr>
                                                                      <w:divsChild>
                                                                        <w:div w:id="1911574086">
                                                                          <w:marLeft w:val="0"/>
                                                                          <w:marRight w:val="0"/>
                                                                          <w:marTop w:val="0"/>
                                                                          <w:marBottom w:val="0"/>
                                                                          <w:divBdr>
                                                                            <w:top w:val="none" w:sz="0" w:space="0" w:color="auto"/>
                                                                            <w:left w:val="none" w:sz="0" w:space="0" w:color="auto"/>
                                                                            <w:bottom w:val="none" w:sz="0" w:space="0" w:color="auto"/>
                                                                            <w:right w:val="none" w:sz="0" w:space="0" w:color="auto"/>
                                                                          </w:divBdr>
                                                                          <w:divsChild>
                                                                            <w:div w:id="1911574047">
                                                                              <w:marLeft w:val="0"/>
                                                                              <w:marRight w:val="0"/>
                                                                              <w:marTop w:val="0"/>
                                                                              <w:marBottom w:val="31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1574107">
      <w:marLeft w:val="0"/>
      <w:marRight w:val="0"/>
      <w:marTop w:val="0"/>
      <w:marBottom w:val="0"/>
      <w:divBdr>
        <w:top w:val="none" w:sz="0" w:space="0" w:color="auto"/>
        <w:left w:val="none" w:sz="0" w:space="0" w:color="auto"/>
        <w:bottom w:val="none" w:sz="0" w:space="0" w:color="auto"/>
        <w:right w:val="none" w:sz="0" w:space="0" w:color="auto"/>
      </w:divBdr>
    </w:div>
    <w:div w:id="1911574108">
      <w:marLeft w:val="0"/>
      <w:marRight w:val="0"/>
      <w:marTop w:val="0"/>
      <w:marBottom w:val="0"/>
      <w:divBdr>
        <w:top w:val="none" w:sz="0" w:space="0" w:color="auto"/>
        <w:left w:val="none" w:sz="0" w:space="0" w:color="auto"/>
        <w:bottom w:val="none" w:sz="0" w:space="0" w:color="auto"/>
        <w:right w:val="none" w:sz="0" w:space="0" w:color="auto"/>
      </w:divBdr>
    </w:div>
    <w:div w:id="1911574109">
      <w:marLeft w:val="0"/>
      <w:marRight w:val="0"/>
      <w:marTop w:val="0"/>
      <w:marBottom w:val="0"/>
      <w:divBdr>
        <w:top w:val="none" w:sz="0" w:space="0" w:color="auto"/>
        <w:left w:val="none" w:sz="0" w:space="0" w:color="auto"/>
        <w:bottom w:val="none" w:sz="0" w:space="0" w:color="auto"/>
        <w:right w:val="none" w:sz="0" w:space="0" w:color="auto"/>
      </w:divBdr>
      <w:divsChild>
        <w:div w:id="1911574101">
          <w:marLeft w:val="0"/>
          <w:marRight w:val="0"/>
          <w:marTop w:val="0"/>
          <w:marBottom w:val="0"/>
          <w:divBdr>
            <w:top w:val="none" w:sz="0" w:space="0" w:color="auto"/>
            <w:left w:val="none" w:sz="0" w:space="0" w:color="auto"/>
            <w:bottom w:val="none" w:sz="0" w:space="0" w:color="auto"/>
            <w:right w:val="none" w:sz="0" w:space="0" w:color="auto"/>
          </w:divBdr>
          <w:divsChild>
            <w:div w:id="1911574066">
              <w:marLeft w:val="0"/>
              <w:marRight w:val="0"/>
              <w:marTop w:val="0"/>
              <w:marBottom w:val="0"/>
              <w:divBdr>
                <w:top w:val="none" w:sz="0" w:space="0" w:color="auto"/>
                <w:left w:val="none" w:sz="0" w:space="0" w:color="auto"/>
                <w:bottom w:val="none" w:sz="0" w:space="0" w:color="auto"/>
                <w:right w:val="none" w:sz="0" w:space="0" w:color="auto"/>
              </w:divBdr>
              <w:divsChild>
                <w:div w:id="1911574102">
                  <w:marLeft w:val="0"/>
                  <w:marRight w:val="0"/>
                  <w:marTop w:val="0"/>
                  <w:marBottom w:val="0"/>
                  <w:divBdr>
                    <w:top w:val="none" w:sz="0" w:space="0" w:color="auto"/>
                    <w:left w:val="none" w:sz="0" w:space="0" w:color="auto"/>
                    <w:bottom w:val="none" w:sz="0" w:space="0" w:color="auto"/>
                    <w:right w:val="none" w:sz="0" w:space="0" w:color="auto"/>
                  </w:divBdr>
                  <w:divsChild>
                    <w:div w:id="1911574060">
                      <w:marLeft w:val="-225"/>
                      <w:marRight w:val="-225"/>
                      <w:marTop w:val="0"/>
                      <w:marBottom w:val="0"/>
                      <w:divBdr>
                        <w:top w:val="none" w:sz="0" w:space="0" w:color="auto"/>
                        <w:left w:val="none" w:sz="0" w:space="0" w:color="auto"/>
                        <w:bottom w:val="none" w:sz="0" w:space="0" w:color="auto"/>
                        <w:right w:val="none" w:sz="0" w:space="0" w:color="auto"/>
                      </w:divBdr>
                      <w:divsChild>
                        <w:div w:id="1911574055">
                          <w:marLeft w:val="0"/>
                          <w:marRight w:val="0"/>
                          <w:marTop w:val="0"/>
                          <w:marBottom w:val="0"/>
                          <w:divBdr>
                            <w:top w:val="none" w:sz="0" w:space="0" w:color="auto"/>
                            <w:left w:val="none" w:sz="0" w:space="0" w:color="auto"/>
                            <w:bottom w:val="none" w:sz="0" w:space="0" w:color="auto"/>
                            <w:right w:val="none" w:sz="0" w:space="0" w:color="auto"/>
                          </w:divBdr>
                          <w:divsChild>
                            <w:div w:id="1911574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2ahUKEwjXkfyN1OPeAhXFKewKHT_5D6AQjRx6BAgBEAU&amp;url=http://blog.idonethis.com/management-maslows-hierarchy-needs/&amp;psig=AOvVaw3zMkhMTY2sC19m_ID9YVoy&amp;ust=1542826861669545" TargetMode="External"/><Relationship Id="rId13" Type="http://schemas.openxmlformats.org/officeDocument/2006/relationships/hyperlink" Target="http://librarycatalogue.uwtsd.ac.uk/primo_library/libweb/action/search.do?vl(freeText0)=+Koffi%2c+Vivi+&amp;vl(223105404UI0)=creator&amp;vl(373928024UI1)=all_items&amp;fn=search&amp;tab=tab1&amp;mode=Basic&amp;vid=44WHELF_UWTSD_VU1&amp;scp.scps=scope%3a(44WHELF_UWTSD)%2c44WHELF_UWTSD_Ebsco%2cprimo_central_multiple_fe&amp;ct=lateralLinking" TargetMode="External"/><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hyperlink" Target="http://librarycatalogue.uwtsd.ac.uk/primo_library/libweb/action/search.do?vl(freeText0)=Fillion%2c+G%c3%a9rard+&amp;vl(223105404UI0)=creator&amp;vl(373928024UI1)=all_items&amp;fn=search&amp;tab=tab1&amp;mode=Basic&amp;vid=44WHELF_UWTSD_VU1&amp;scp.scps=scope%3a(44WHELF_UWTSD)%2c44WHELF_UWTSD_Ebsco%2cprimo_central_multiple_fe&amp;ct=lateralLinking" TargetMode="External"/><Relationship Id="rId7" Type="http://schemas.openxmlformats.org/officeDocument/2006/relationships/endnotes" Target="endnotes.xml"/><Relationship Id="rId12" Type="http://schemas.openxmlformats.org/officeDocument/2006/relationships/hyperlink" Target="http://librarycatalogue.uwtsd.ac.uk/primo_library/libweb/action/search.do?vl(freeText0)=Fillion%2c+G%c3%a9rard+&amp;vl(223105404UI0)=creator&amp;vl(373928024UI1)=all_items&amp;fn=search&amp;tab=tab1&amp;mode=Basic&amp;vid=44WHELF_UWTSD_VU1&amp;scp.scps=scope%3a(44WHELF_UWTSD)%2c44WHELF_UWTSD_Ebsco%2cprimo_central_multiple_fe&amp;ct=lateralLinking" TargetMode="External"/><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gif"/><Relationship Id="rId22" Type="http://schemas.openxmlformats.org/officeDocument/2006/relationships/hyperlink" Target="http://librarycatalogue.uwtsd.ac.uk/primo_library/libweb/action/search.do?vl(freeText0)=+Koffi%2c+Vivi+&amp;vl(223105404UI0)=creator&amp;vl(373928024UI1)=all_items&amp;fn=search&amp;tab=tab1&amp;mode=Basic&amp;vid=44WHELF_UWTSD_VU1&amp;scp.scps=scope%3a(44WHELF_UWTSD)%2c44WHELF_UWTSD_Ebsco%2cprimo_central_multiple_fe&amp;ct=lateralLin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Lou17</b:Tag>
    <b:SourceType>InternetSite</b:SourceType>
    <b:Guid>{27B831FC-F89E-4444-9318-FFA0AAFA653F}</b:Guid>
    <b:Author>
      <b:Author>
        <b:NameList>
          <b:Person>
            <b:Last>Balle</b:Last>
            <b:First>Louise</b:First>
          </b:Person>
        </b:NameList>
      </b:Author>
    </b:Author>
    <b:Title>Motivation Policy for Employees</b:Title>
    <b:Year>2017</b:Year>
    <b:YearAccessed>2018</b:YearAccessed>
    <b:MonthAccessed>11</b:MonthAccessed>
    <b:DayAccessed>20</b:DayAccessed>
    <b:URL>https://bizfluent.com/info-8684528-motivation-policy-employees.html</b:URL>
    <b:RefOrder>2</b:RefOrder>
  </b:Source>
  <b:Source>
    <b:Tag>Jok17</b:Tag>
    <b:SourceType>JournalArticle</b:SourceType>
    <b:Guid>{E316EA5A-B5DE-44A2-8726-ACE63B375166}</b:Guid>
    <b:Title>Motivation Engineering to Employee by Employees Abraham Maslow Theory</b:Title>
    <b:Year>2017</b:Year>
    <b:Author>
      <b:Author>
        <b:NameList>
          <b:Person>
            <b:Last>Joko Suyono</b:Last>
            <b:First>Sri</b:First>
            <b:Middle>Wiwoho Mudjanarko</b:Middle>
          </b:Person>
        </b:NameList>
      </b:Author>
    </b:Author>
    <b:JournalName>Journal of Education, Teaching and Learning</b:JournalName>
    <b:Pages>27-33</b:Pages>
    <b:Volume>2</b:Volume>
    <b:Issue>1</b:Issue>
    <b:RefOrder>3</b:RefOrder>
  </b:Source>
  <b:Source>
    <b:Tag>Rob11</b:Tag>
    <b:SourceType>Book</b:SourceType>
    <b:Guid>{7DF4F3B5-D2F7-466D-9F9F-FF7112DF7E08}</b:Guid>
    <b:Title>Performance Management</b:Title>
    <b:Year>2011</b:Year>
    <b:Author>
      <b:Author>
        <b:NameList>
          <b:Person>
            <b:Last>Cardy</b:Last>
            <b:First>Robert</b:First>
            <b:Middle>L</b:Middle>
          </b:Person>
        </b:NameList>
      </b:Author>
    </b:Author>
    <b:City>London </b:City>
    <b:Publisher>Routledge </b:Publisher>
    <b:Edition>2nd</b:Edition>
    <b:RefOrder>4</b:RefOrder>
  </b:Source>
  <b:Source>
    <b:Tag>How16</b:Tag>
    <b:SourceType>Case</b:SourceType>
    <b:Guid>{93C49619-2E48-4268-A916-592F82ED88E5}</b:Guid>
    <b:Title>How Google does performance review</b:Title>
    <b:Year>2016</b:Year>
    <b:Reporter>Francisco S. Hamem De Mello</b:Reporter>
    <b:RefOrder>1</b:RefOrder>
  </b:Source>
  <b:Source>
    <b:Tag>Jas17</b:Tag>
    <b:SourceType>Book</b:SourceType>
    <b:Guid>{A2F229B8-1A6C-4147-AA39-0076F91F101D}</b:Guid>
    <b:Title>Employee Engagement: A little book of big ideas</b:Title>
    <b:Year>2017</b:Year>
    <b:Author>
      <b:Author>
        <b:NameList>
          <b:Person>
            <b:Last>Gartner</b:Last>
            <b:First>Jasmine</b:First>
          </b:Person>
        </b:NameList>
      </b:Author>
    </b:Author>
    <b:Publisher>TinyBig Books</b:Publisher>
    <b:Edition>2nd</b:Edition>
    <b:RefOrder>5</b:RefOrder>
  </b:Source>
  <b:Source>
    <b:Tag>Ker10</b:Tag>
    <b:SourceType>Report</b:SourceType>
    <b:Guid>{C3D2003B-69FC-4EEF-BBCA-EA460E626B35}</b:Guid>
    <b:Title>CIPD Creating an Engaged Workforce </b:Title>
    <b:Year>January 2010</b:Year>
    <b:Author>
      <b:Author>
        <b:NameList>
          <b:Person>
            <b:Last>Kerstin Alfes</b:Last>
            <b:First>Catherine</b:First>
            <b:Middle>Truss, Emma C. Soane, Chris Rees, Mark Gatenby</b:Middle>
          </b:Person>
        </b:NameList>
      </b:Author>
    </b:Author>
    <b:RefOrder>6</b:RefOrder>
  </b:Source>
  <b:Source>
    <b:Tag>And18</b:Tag>
    <b:SourceType>JournalArticle</b:SourceType>
    <b:Guid>{C15FB238-B9AA-4EB2-8D0C-D75BE8C38DBB}</b:Guid>
    <b:Title>The Learning Organisation </b:Title>
    <b:Year>2018</b:Year>
    <b:Author>
      <b:Author>
        <b:NameList>
          <b:Person>
            <b:Last>Örtenblad</b:Last>
            <b:First>Anders</b:First>
          </b:Person>
        </b:NameList>
      </b:Author>
    </b:Author>
    <b:JournalName>What does 'Learning Organisation' mean?</b:JournalName>
    <b:Pages>150-158</b:Pages>
    <b:Volume>25</b:Volume>
    <b:Issue>3</b:Issue>
    <b:RefOrder>7</b:RefOrder>
  </b:Source>
  <b:Source>
    <b:Tag>Fil15</b:Tag>
    <b:SourceType>JournalArticle</b:SourceType>
    <b:Guid>{A8ACB7B5-2389-4BD0-BC8D-55A2531502B6}</b:Guid>
    <b:Author>
      <b:Author>
        <b:NameList>
          <b:Person>
            <b:Last>Fillion</b:Last>
            <b:First>Gérard</b:First>
          </b:Person>
          <b:Person>
            <b:Last>Koffi</b:Last>
            <b:First>Vivi</b:First>
          </b:Person>
          <b:Person>
            <b:Last>Ekionea</b:Last>
            <b:First>Jean-Pierre</b:First>
            <b:Middle>Booto.</b:Middle>
          </b:Person>
        </b:NameList>
      </b:Author>
    </b:Author>
    <b:Title>PETER SENGE'S LEARNING ORGANIZATION: A CRITICAL VIEW AND THE ADDITION OF SOME NEW CONCEPTS TO ACTUALIZE THEORY AND PRACTICE </b:Title>
    <b:JournalName>Journal of Organizational Culture, Communications and Conflict</b:JournalName>
    <b:Year>2015</b:Year>
    <b:Pages>73-102</b:Pages>
    <b:Volume>19</b:Volume>
    <b:Issue>3</b:Issue>
    <b:RefOrder>8</b:RefOrder>
  </b:Source>
  <b:Source>
    <b:Tag>CIP18</b:Tag>
    <b:SourceType>InternetSite</b:SourceType>
    <b:Guid>{AA0B79D5-0DE5-4EC1-BA97-E15E98AD10B6}</b:Guid>
    <b:Title>Performance Appraisal </b:Title>
    <b:Year>2018</b:Year>
    <b:Author>
      <b:Author>
        <b:Corporate>CIPD</b:Corporate>
      </b:Author>
    </b:Author>
    <b:YearAccessed>2018</b:YearAccessed>
    <b:MonthAccessed>11</b:MonthAccessed>
    <b:DayAccessed>21</b:DayAccessed>
    <b:URL>https://www.cipd.co.uk/knowledge/fundamentals/people/performance/appraisals-factsheet</b:URL>
    <b:RefOrder>9</b:RefOrder>
  </b:Source>
  <b:Source>
    <b:Tag>MTD10</b:Tag>
    <b:SourceType>Book</b:SourceType>
    <b:Guid>{19FD40F1-99A7-4147-BA1E-0C74B8A66671}</b:Guid>
    <b:Title>Running Effective Appraisals </b:Title>
    <b:Year>2010</b:Year>
    <b:Author>
      <b:Author>
        <b:Corporate>MTD Training </b:Corporate>
      </b:Author>
    </b:Author>
    <b:Publisher>MTD Training and Ventus Publishing APS </b:Publisher>
    <b:RefOrder>10</b:RefOrder>
  </b:Source>
  <b:Source>
    <b:Tag>Rob16</b:Tag>
    <b:SourceType>InternetSite</b:SourceType>
    <b:Guid>{53E9C96F-9EAC-4E2D-9DF6-B8B8F49A2FBD}</b:Guid>
    <b:Title>What is feedback and why is it important?</b:Title>
    <b:Year>2016</b:Year>
    <b:Author>
      <b:Author>
        <b:NameList>
          <b:Person>
            <b:Last>Nicolls</b:Last>
            <b:First>Robin</b:First>
          </b:Person>
        </b:NameList>
      </b:Author>
    </b:Author>
    <b:YearAccessed>2018</b:YearAccessed>
    <b:MonthAccessed>11</b:MonthAccessed>
    <b:DayAccessed>21</b:DayAccessed>
    <b:URL>https://leolearning.com/2016/11/what-is-feedback-and-why-is-it-important/</b:URL>
    <b:RefOrder>11</b:RefOrder>
  </b:Source>
  <b:Source>
    <b:Tag>Mar14</b:Tag>
    <b:SourceType>InternetSite</b:SourceType>
    <b:Guid>{BAABF7B0-3179-4836-9A31-49F2A6D9BF49}</b:Guid>
    <b:Author>
      <b:Author>
        <b:NameList>
          <b:Person>
            <b:Last>Mark</b:Last>
          </b:Person>
        </b:NameList>
      </b:Author>
    </b:Author>
    <b:Title>5 Psychological Theories of Motivation to Increase Productivity</b:Title>
    <b:Year>2014</b:Year>
    <b:YearAccessed>2018</b:YearAccessed>
    <b:MonthAccessed>11</b:MonthAccessed>
    <b:DayAccessed>21</b:DayAccessed>
    <b:URL>https://contactzilla.com/blog/5-psychological-theories-motivation-increase-productivity/</b:URL>
    <b:RefOrder>12</b:RefOrder>
  </b:Source>
  <b:Source>
    <b:Tag>Amb18</b:Tag>
    <b:SourceType>InternetSite</b:SourceType>
    <b:Guid>{8FE2BF74-95A6-4620-89F2-B55696C2B4F8}</b:Guid>
    <b:Title>Five benefits of personal development</b:Title>
    <b:Year>2018</b:Year>
    <b:Author>
      <b:Author>
        <b:NameList>
          <b:Person>
            <b:Last>Rolfe</b:Last>
            <b:First>Amber</b:First>
          </b:Person>
        </b:NameList>
      </b:Author>
    </b:Author>
    <b:YearAccessed>2018</b:YearAccessed>
    <b:MonthAccessed>12</b:MonthAccessed>
    <b:DayAccessed>06</b:DayAccessed>
    <b:URL>https://www.reed.co.uk/career-advice/five-benefits-of-personal-development/</b:URL>
    <b:RefOrder>13</b:RefOrder>
  </b:Source>
  <b:Source>
    <b:Tag>Ken18</b:Tag>
    <b:SourceType>InternetSite</b:SourceType>
    <b:Guid>{19DBA3C6-957F-4265-A5F2-DCF88753CF0C}</b:Guid>
    <b:Author>
      <b:Author>
        <b:NameList>
          <b:Person>
            <b:Last>Cherry</b:Last>
            <b:First>Kendra</b:First>
          </b:Person>
        </b:NameList>
      </b:Author>
    </b:Author>
    <b:Title>The Psychology of Personality Formation </b:Title>
    <b:Year>2018</b:Year>
    <b:YearAccessed>2018</b:YearAccessed>
    <b:MonthAccessed>12</b:MonthAccessed>
    <b:DayAccessed>06</b:DayAccessed>
    <b:URL>https://www.verywellmind.com/personality-development-2795425</b:URL>
    <b:RefOrder>14</b:RefOrder>
  </b:Source>
  <b:Source>
    <b:Tag>Nuc18</b:Tag>
    <b:SourceType>ArticleInAPeriodical</b:SourceType>
    <b:Guid>{50BB69A2-139A-4DAF-B3E0-952FB5F09676}</b:Guid>
    <b:Title>Developing a motivated workplace </b:Title>
    <b:Year>2018</b:Year>
    <b:Author>
      <b:Author>
        <b:Corporate>Nuclear Decomissioning Authority </b:Corporate>
      </b:Author>
    </b:Author>
    <b:PeriodicalTitle>The Times 100</b:PeriodicalTitle>
    <b:Month>12</b:Month>
    <b:Day>06</b:Day>
    <b:Pages>113-116</b:Pages>
    <b:RefOrder>15</b:RefOrder>
  </b:Source>
  <b:Source>
    <b:Tag>Sha11</b:Tag>
    <b:SourceType>Book</b:SourceType>
    <b:Guid>{908F15EE-D3E7-416A-B23B-91829D09C89F}</b:Guid>
    <b:Title>The Caveman Guide To Training and Development</b:Title>
    <b:Year>2011</b:Year>
    <b:Author>
      <b:Author>
        <b:NameList>
          <b:Person>
            <b:Last>Shaw</b:Last>
            <b:First>Jack</b:First>
          </b:Person>
        </b:NameList>
      </b:Author>
    </b:Author>
    <b:Edition>1st</b:Edition>
    <b:RefOrder>16</b:RefOrder>
  </b:Source>
  <b:Source>
    <b:Tag>Cor17</b:Tag>
    <b:SourceType>Report</b:SourceType>
    <b:Guid>{3C37DA73-6F0B-47C0-B070-7820E38CEFA2}</b:Guid>
    <b:Title>Corporate Social Responsibility Report </b:Title>
    <b:Year>2017</b:Year>
    <b:Publisher>Admiral CSR Report </b:Publisher>
    <b:Author>
      <b:Author>
        <b:Corporate>Corporate Social Responsibility Report </b:Corporate>
      </b:Author>
    </b:Author>
    <b:RefOrder>17</b:RefOrder>
  </b:Source>
  <b:Source>
    <b:Tag>Sir18</b:Tag>
    <b:SourceType>InternetSite</b:SourceType>
    <b:Guid>{B6D29D7D-D11E-4B05-A2A3-34BF438FE719}</b:Guid>
    <b:Author>
      <b:Author>
        <b:NameList>
          <b:Person>
            <b:Last>Whitmore</b:Last>
            <b:First>Sir</b:First>
            <b:Middle>John</b:Middle>
          </b:Person>
        </b:NameList>
      </b:Author>
    </b:Author>
    <b:Title>‘Performance, learning and enjoyment are inextricably intertwined’</b:Title>
    <b:Year>2018</b:Year>
    <b:YearAccessed>2018</b:YearAccessed>
    <b:MonthAccessed>12</b:MonthAccessed>
    <b:DayAccessed>08</b:DayAccessed>
    <b:URL>https://cdn.southampton.ac.uk/assets/imported/transforms/.../GROW-Model.pdf</b:URL>
    <b:RefOrder>18</b:RefOrder>
  </b:Source>
  <b:Source>
    <b:Tag>Ind18</b:Tag>
    <b:SourceType>InternetSite</b:SourceType>
    <b:Guid>{A17D073D-89E8-46E8-A25F-999C0974D8CF}</b:Guid>
    <b:Author>
      <b:Author>
        <b:Corporate>Indeed </b:Corporate>
      </b:Author>
    </b:Author>
    <b:Title>Admiral management reviews </b:Title>
    <b:Year>2018</b:Year>
    <b:YearAccessed>2018</b:YearAccessed>
    <b:MonthAccessed>12</b:MonthAccessed>
    <b:DayAccessed>08</b:DayAccessed>
    <b:URL>https://www.indeed.co.uk/cmp/Admiral/reviews?ftopic=mgmt&amp;lang=</b:URL>
    <b:RefOrder>19</b:RefOrder>
  </b:Source>
</b:Sources>
</file>

<file path=customXml/itemProps1.xml><?xml version="1.0" encoding="utf-8"?>
<ds:datastoreItem xmlns:ds="http://schemas.openxmlformats.org/officeDocument/2006/customXml" ds:itemID="{512CB13F-EE50-49D1-A5CB-5D267A9D9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4420</Words>
  <Characters>25994</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Nishat Choudhury (1704979)</dc:creator>
  <cp:keywords/>
  <dc:description/>
  <cp:lastModifiedBy>Samad Uddin (1710009)</cp:lastModifiedBy>
  <cp:revision>2</cp:revision>
  <dcterms:created xsi:type="dcterms:W3CDTF">2018-12-13T23:45:00Z</dcterms:created>
  <dcterms:modified xsi:type="dcterms:W3CDTF">2018-12-13T23:45:00Z</dcterms:modified>
</cp:coreProperties>
</file>