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49494553"/>
        <w:docPartObj>
          <w:docPartGallery w:val="Cover Pages"/>
          <w:docPartUnique/>
        </w:docPartObj>
      </w:sdtPr>
      <w:sdtEndPr>
        <w:rPr>
          <w:rFonts w:ascii="Times New Roman" w:hAnsi="Times New Roman" w:cs="Times New Roman"/>
          <w:b/>
          <w:bCs/>
        </w:rPr>
      </w:sdtEndPr>
      <w:sdtContent>
        <w:p w14:paraId="1EF13D1A" w14:textId="7885A509" w:rsidR="00A85822" w:rsidRDefault="00A85822"/>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A85822" w14:paraId="50A93BDA" w14:textId="77777777">
            <w:tc>
              <w:tcPr>
                <w:tcW w:w="7672" w:type="dxa"/>
                <w:tcMar>
                  <w:top w:w="216" w:type="dxa"/>
                  <w:left w:w="115" w:type="dxa"/>
                  <w:bottom w:w="216" w:type="dxa"/>
                  <w:right w:w="115" w:type="dxa"/>
                </w:tcMar>
              </w:tcPr>
              <w:p w14:paraId="27C1CB84" w14:textId="4B3F6A8D" w:rsidR="00A85822" w:rsidRDefault="00A85822">
                <w:pPr>
                  <w:pStyle w:val="NoSpacing"/>
                  <w:rPr>
                    <w:color w:val="0F4761" w:themeColor="accent1" w:themeShade="BF"/>
                    <w:sz w:val="24"/>
                  </w:rPr>
                </w:pPr>
              </w:p>
            </w:tc>
          </w:tr>
          <w:tr w:rsidR="00A85822" w14:paraId="08227F2B" w14:textId="77777777">
            <w:tc>
              <w:tcPr>
                <w:tcW w:w="7672" w:type="dxa"/>
              </w:tcPr>
              <w:p w14:paraId="0769FD2E" w14:textId="0EC300A5" w:rsidR="00A85822" w:rsidRPr="00A85822" w:rsidRDefault="00A85822">
                <w:pPr>
                  <w:pStyle w:val="NoSpacing"/>
                  <w:spacing w:line="216" w:lineRule="auto"/>
                  <w:rPr>
                    <w:rFonts w:ascii="Times New Roman" w:eastAsiaTheme="majorEastAsia" w:hAnsi="Times New Roman" w:cs="Times New Roman"/>
                    <w:b/>
                    <w:bCs/>
                    <w:color w:val="156082" w:themeColor="accent1"/>
                    <w:sz w:val="144"/>
                    <w:szCs w:val="144"/>
                  </w:rPr>
                </w:pPr>
                <w:sdt>
                  <w:sdtPr>
                    <w:rPr>
                      <w:rFonts w:ascii="Times New Roman" w:eastAsiaTheme="minorHAnsi" w:hAnsi="Times New Roman" w:cs="Times New Roman"/>
                      <w:b/>
                      <w:bCs/>
                      <w:color w:val="000000" w:themeColor="text1"/>
                      <w:kern w:val="2"/>
                      <w:sz w:val="144"/>
                      <w:szCs w:val="144"/>
                      <w:lang w:val="en-GB"/>
                      <w14:ligatures w14:val="standardContextual"/>
                    </w:rPr>
                    <w:alias w:val="Title"/>
                    <w:id w:val="13406919"/>
                    <w:placeholder>
                      <w:docPart w:val="B8181A30974D4CDCB9C01F0F5EB6C07A"/>
                    </w:placeholder>
                    <w:dataBinding w:prefixMappings="xmlns:ns0='http://schemas.openxmlformats.org/package/2006/metadata/core-properties' xmlns:ns1='http://purl.org/dc/elements/1.1/'" w:xpath="/ns0:coreProperties[1]/ns1:title[1]" w:storeItemID="{6C3C8BC8-F283-45AE-878A-BAB7291924A1}"/>
                    <w:text/>
                  </w:sdtPr>
                  <w:sdtContent>
                    <w:r w:rsidRPr="00A85822">
                      <w:rPr>
                        <w:rFonts w:ascii="Times New Roman" w:eastAsiaTheme="minorHAnsi" w:hAnsi="Times New Roman" w:cs="Times New Roman"/>
                        <w:b/>
                        <w:bCs/>
                        <w:color w:val="000000" w:themeColor="text1"/>
                        <w:kern w:val="2"/>
                        <w:sz w:val="144"/>
                        <w:szCs w:val="144"/>
                        <w:lang w:val="en-GB"/>
                        <w14:ligatures w14:val="standardContextual"/>
                      </w:rPr>
                      <w:t xml:space="preserve">Business Plan for </w:t>
                    </w:r>
                  </w:sdtContent>
                </w:sdt>
                <w:r w:rsidRPr="00A85822">
                  <w:rPr>
                    <w:rFonts w:ascii="Times New Roman" w:eastAsiaTheme="majorEastAsia" w:hAnsi="Times New Roman" w:cs="Times New Roman"/>
                    <w:b/>
                    <w:bCs/>
                    <w:color w:val="000000" w:themeColor="text1"/>
                    <w:sz w:val="144"/>
                    <w:szCs w:val="144"/>
                    <w:lang w:val="en-GB"/>
                  </w:rPr>
                  <w:t xml:space="preserve">Riverside Bakery </w:t>
                </w:r>
              </w:p>
            </w:tc>
          </w:tr>
          <w:tr w:rsidR="00A85822" w14:paraId="63AF4083" w14:textId="77777777">
            <w:tc>
              <w:tcPr>
                <w:tcW w:w="7672" w:type="dxa"/>
                <w:tcMar>
                  <w:top w:w="216" w:type="dxa"/>
                  <w:left w:w="115" w:type="dxa"/>
                  <w:bottom w:w="216" w:type="dxa"/>
                  <w:right w:w="115" w:type="dxa"/>
                </w:tcMar>
              </w:tcPr>
              <w:p w14:paraId="2E75439A" w14:textId="6A2C937E" w:rsidR="00A85822" w:rsidRDefault="00A85822">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A85822" w14:paraId="62E861C3" w14:textId="77777777">
            <w:tc>
              <w:tcPr>
                <w:tcW w:w="7221" w:type="dxa"/>
                <w:tcMar>
                  <w:top w:w="216" w:type="dxa"/>
                  <w:left w:w="115" w:type="dxa"/>
                  <w:bottom w:w="216" w:type="dxa"/>
                  <w:right w:w="115" w:type="dxa"/>
                </w:tcMar>
              </w:tcPr>
              <w:sdt>
                <w:sdtPr>
                  <w:rPr>
                    <w:rFonts w:ascii="Times New Roman" w:hAnsi="Times New Roman" w:cs="Times New Roman"/>
                    <w:b/>
                    <w:bCs/>
                    <w:color w:val="000000" w:themeColor="text1"/>
                    <w:sz w:val="56"/>
                    <w:szCs w:val="56"/>
                  </w:rPr>
                  <w:alias w:val="Author"/>
                  <w:id w:val="13406928"/>
                  <w:placeholder>
                    <w:docPart w:val="8A0350FAC24A4879BA34125A065C8891"/>
                  </w:placeholder>
                  <w:dataBinding w:prefixMappings="xmlns:ns0='http://schemas.openxmlformats.org/package/2006/metadata/core-properties' xmlns:ns1='http://purl.org/dc/elements/1.1/'" w:xpath="/ns0:coreProperties[1]/ns1:creator[1]" w:storeItemID="{6C3C8BC8-F283-45AE-878A-BAB7291924A1}"/>
                  <w:text/>
                </w:sdtPr>
                <w:sdtContent>
                  <w:p w14:paraId="554ACC10" w14:textId="5445BEF2" w:rsidR="00A85822" w:rsidRPr="006E390C" w:rsidRDefault="00A85822">
                    <w:pPr>
                      <w:pStyle w:val="NoSpacing"/>
                      <w:rPr>
                        <w:rFonts w:ascii="Times New Roman" w:hAnsi="Times New Roman" w:cs="Times New Roman"/>
                        <w:b/>
                        <w:bCs/>
                        <w:color w:val="000000" w:themeColor="text1"/>
                        <w:sz w:val="56"/>
                        <w:szCs w:val="56"/>
                      </w:rPr>
                    </w:pPr>
                    <w:r w:rsidRPr="006E390C">
                      <w:rPr>
                        <w:rFonts w:ascii="Times New Roman" w:hAnsi="Times New Roman" w:cs="Times New Roman"/>
                        <w:b/>
                        <w:bCs/>
                        <w:color w:val="000000" w:themeColor="text1"/>
                        <w:sz w:val="56"/>
                        <w:szCs w:val="56"/>
                      </w:rPr>
                      <w:t xml:space="preserve">Student name: Catalin Stan </w:t>
                    </w:r>
                  </w:p>
                </w:sdtContent>
              </w:sdt>
              <w:sdt>
                <w:sdtPr>
                  <w:rPr>
                    <w:rFonts w:ascii="Times New Roman" w:hAnsi="Times New Roman" w:cs="Times New Roman"/>
                    <w:b/>
                    <w:bCs/>
                    <w:color w:val="000000" w:themeColor="text1"/>
                    <w:sz w:val="56"/>
                    <w:szCs w:val="56"/>
                  </w:rPr>
                  <w:alias w:val="Date"/>
                  <w:tag w:val="Date"/>
                  <w:id w:val="13406932"/>
                  <w:placeholder>
                    <w:docPart w:val="2E432FFD4ECD46FDBED78E3D361D5E61"/>
                  </w:placeholder>
                  <w:dataBinding w:prefixMappings="xmlns:ns0='http://schemas.microsoft.com/office/2006/coverPageProps'" w:xpath="/ns0:CoverPageProperties[1]/ns0:PublishDate[1]" w:storeItemID="{55AF091B-3C7A-41E3-B477-F2FDAA23CFDA}"/>
                  <w:date w:fullDate="2026-04-22T00:00:00Z">
                    <w:dateFormat w:val="M-d-yyyy"/>
                    <w:lid w:val="en-US"/>
                    <w:storeMappedDataAs w:val="dateTime"/>
                    <w:calendar w:val="gregorian"/>
                  </w:date>
                </w:sdtPr>
                <w:sdtContent>
                  <w:p w14:paraId="31835FEC" w14:textId="464ED453" w:rsidR="00A85822" w:rsidRPr="006E390C" w:rsidRDefault="00A85822">
                    <w:pPr>
                      <w:pStyle w:val="NoSpacing"/>
                      <w:rPr>
                        <w:rFonts w:ascii="Times New Roman" w:hAnsi="Times New Roman" w:cs="Times New Roman"/>
                        <w:b/>
                        <w:bCs/>
                        <w:color w:val="000000" w:themeColor="text1"/>
                        <w:sz w:val="56"/>
                        <w:szCs w:val="56"/>
                      </w:rPr>
                    </w:pPr>
                    <w:r w:rsidRPr="006E390C">
                      <w:rPr>
                        <w:rFonts w:ascii="Times New Roman" w:hAnsi="Times New Roman" w:cs="Times New Roman"/>
                        <w:b/>
                        <w:bCs/>
                        <w:color w:val="000000" w:themeColor="text1"/>
                        <w:sz w:val="56"/>
                        <w:szCs w:val="56"/>
                      </w:rPr>
                      <w:t>4-22-2026</w:t>
                    </w:r>
                  </w:p>
                </w:sdtContent>
              </w:sdt>
              <w:p w14:paraId="1803BFF9" w14:textId="77777777" w:rsidR="00A85822" w:rsidRDefault="00A85822">
                <w:pPr>
                  <w:pStyle w:val="NoSpacing"/>
                  <w:rPr>
                    <w:color w:val="156082" w:themeColor="accent1"/>
                  </w:rPr>
                </w:pPr>
              </w:p>
            </w:tc>
          </w:tr>
        </w:tbl>
        <w:p w14:paraId="70EF1478" w14:textId="44E3F6F3" w:rsidR="00A85822" w:rsidRDefault="00A85822">
          <w:pPr>
            <w:rPr>
              <w:rFonts w:ascii="Times New Roman" w:hAnsi="Times New Roman" w:cs="Times New Roman"/>
              <w:b/>
              <w:bCs/>
            </w:rPr>
          </w:pPr>
          <w:r>
            <w:rPr>
              <w:rFonts w:ascii="Times New Roman" w:hAnsi="Times New Roman" w:cs="Times New Roman"/>
              <w:b/>
              <w:bCs/>
            </w:rPr>
            <w:br w:type="page"/>
          </w:r>
        </w:p>
      </w:sdtContent>
    </w:sdt>
    <w:p w14:paraId="66C5D042" w14:textId="704DBA40" w:rsidR="002E6B90" w:rsidRPr="002E6B90" w:rsidRDefault="002E6B90" w:rsidP="002E6B90">
      <w:pPr>
        <w:spacing w:line="360" w:lineRule="auto"/>
        <w:jc w:val="center"/>
        <w:rPr>
          <w:rFonts w:ascii="Times New Roman" w:hAnsi="Times New Roman" w:cs="Times New Roman"/>
          <w:b/>
          <w:bCs/>
        </w:rPr>
      </w:pPr>
      <w:r w:rsidRPr="002E6B90">
        <w:rPr>
          <w:rFonts w:ascii="Times New Roman" w:hAnsi="Times New Roman" w:cs="Times New Roman"/>
          <w:b/>
          <w:bCs/>
        </w:rPr>
        <w:lastRenderedPageBreak/>
        <w:t>Introduction to Riverside Bakery</w:t>
      </w:r>
    </w:p>
    <w:p w14:paraId="4DD36964" w14:textId="77777777" w:rsidR="002E6B90" w:rsidRPr="002E6B90" w:rsidRDefault="002E6B90" w:rsidP="002E6B90">
      <w:pPr>
        <w:spacing w:line="360" w:lineRule="auto"/>
        <w:rPr>
          <w:rFonts w:ascii="Times New Roman" w:hAnsi="Times New Roman" w:cs="Times New Roman"/>
        </w:rPr>
      </w:pPr>
    </w:p>
    <w:p w14:paraId="427EED02" w14:textId="30FE9C6C"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The purpose of Riverside Bakery is to be a sustainable start-up and to produce and sell a variety of high-quality</w:t>
      </w:r>
      <w:r>
        <w:rPr>
          <w:rFonts w:ascii="Times New Roman" w:hAnsi="Times New Roman" w:cs="Times New Roman"/>
        </w:rPr>
        <w:t>,</w:t>
      </w:r>
      <w:r w:rsidRPr="002E6B90">
        <w:rPr>
          <w:rFonts w:ascii="Times New Roman" w:hAnsi="Times New Roman" w:cs="Times New Roman"/>
        </w:rPr>
        <w:t xml:space="preserve"> naturally baked goods. Riverside Bakery will also run its business sustainably and with an environmentally friendly focus. </w:t>
      </w:r>
      <w:r>
        <w:rPr>
          <w:rFonts w:ascii="Times New Roman" w:hAnsi="Times New Roman" w:cs="Times New Roman"/>
        </w:rPr>
        <w:t>Riverside's</w:t>
      </w:r>
      <w:r w:rsidRPr="002E6B90">
        <w:rPr>
          <w:rFonts w:ascii="Times New Roman" w:hAnsi="Times New Roman" w:cs="Times New Roman"/>
        </w:rPr>
        <w:t xml:space="preserve"> Bakery has been created to satisfy the rising number of consumers who are aware of their purchasing choices and the negative impacts of their food on our environment and our communities. The food industry, especially the bakery and baked goods sector, has witnessed a significant shift in consumer preferences and behaviours toward purchasing locally produced, ethically produced, and environmentally friendly food in the last decade (Shaposhnikov et al., 2023). This movement presents an excellent opportunity for Riverside Bakery to enter the market with a strong commitment to businesses meeting the sustainable demands of their customers and to providing value to their community through community-oriented goods and services.</w:t>
      </w:r>
    </w:p>
    <w:p w14:paraId="1A572ABD" w14:textId="77777777" w:rsidR="002E6B90" w:rsidRPr="002E6B90" w:rsidRDefault="002E6B90" w:rsidP="002E6B90">
      <w:pPr>
        <w:spacing w:line="360" w:lineRule="auto"/>
        <w:rPr>
          <w:rFonts w:ascii="Times New Roman" w:hAnsi="Times New Roman" w:cs="Times New Roman"/>
        </w:rPr>
      </w:pPr>
    </w:p>
    <w:p w14:paraId="3CF82C35" w14:textId="77777777" w:rsid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As compared to many traditional bakeries, where production and cost are the primary factors in their business decisions, Riverside Bakery will consider sustainability in all decision-making and operations. This means that Riverside Bakery will use responsible sourcing practices for </w:t>
      </w:r>
      <w:r w:rsidRPr="002E6B90">
        <w:rPr>
          <w:rFonts w:ascii="Times New Roman" w:hAnsi="Times New Roman" w:cs="Times New Roman"/>
        </w:rPr>
        <w:t>all</w:t>
      </w:r>
      <w:r w:rsidRPr="002E6B90">
        <w:rPr>
          <w:rFonts w:ascii="Times New Roman" w:hAnsi="Times New Roman" w:cs="Times New Roman"/>
        </w:rPr>
        <w:t xml:space="preserve"> its food and non-food items; it will endeavour to reduce food waste; it will use environmentally friendly packaging; and it will establish long-term strategic relationships with </w:t>
      </w:r>
      <w:proofErr w:type="gramStart"/>
      <w:r w:rsidRPr="002E6B90">
        <w:rPr>
          <w:rFonts w:ascii="Times New Roman" w:hAnsi="Times New Roman" w:cs="Times New Roman"/>
        </w:rPr>
        <w:t>all of</w:t>
      </w:r>
      <w:proofErr w:type="gramEnd"/>
      <w:r w:rsidRPr="002E6B90">
        <w:rPr>
          <w:rFonts w:ascii="Times New Roman" w:hAnsi="Times New Roman" w:cs="Times New Roman"/>
        </w:rPr>
        <w:t xml:space="preserve"> its stakeholders. Riverside Bakery will focus on applying the tenets of the Circular Economy, which is a system of production that minimises waste and reuses as many resources and classes of materials as possible, and therefore, creates the greatest amount of collaborative value throughout the entire supply chain. To this end, Riverside Bakery plans to embed the principles of a Circular Economy in its business foundation so that it can develop value through the production of high-quality baked goods and</w:t>
      </w:r>
      <w:r>
        <w:rPr>
          <w:rFonts w:ascii="Times New Roman" w:hAnsi="Times New Roman" w:cs="Times New Roman"/>
        </w:rPr>
        <w:t>,</w:t>
      </w:r>
      <w:r w:rsidRPr="002E6B90">
        <w:rPr>
          <w:rFonts w:ascii="Times New Roman" w:hAnsi="Times New Roman" w:cs="Times New Roman"/>
        </w:rPr>
        <w:t xml:space="preserve"> therefore, the positive environmental and social impacts that are created by the development and production of such foods.</w:t>
      </w:r>
    </w:p>
    <w:p w14:paraId="71F46273" w14:textId="77777777" w:rsidR="002E6B90" w:rsidRDefault="002E6B90" w:rsidP="002E6B90">
      <w:pPr>
        <w:spacing w:line="360" w:lineRule="auto"/>
        <w:rPr>
          <w:rFonts w:ascii="Times New Roman" w:hAnsi="Times New Roman" w:cs="Times New Roman"/>
        </w:rPr>
      </w:pPr>
    </w:p>
    <w:p w14:paraId="743C3A96" w14:textId="77777777" w:rsidR="002E6B90" w:rsidRDefault="002E6B90" w:rsidP="002E6B90">
      <w:pPr>
        <w:spacing w:line="360" w:lineRule="auto"/>
        <w:rPr>
          <w:rFonts w:ascii="Times New Roman" w:hAnsi="Times New Roman" w:cs="Times New Roman"/>
        </w:rPr>
      </w:pPr>
    </w:p>
    <w:p w14:paraId="3EFBCE1E" w14:textId="77777777" w:rsidR="002E6B90" w:rsidRDefault="002E6B90" w:rsidP="002E6B90">
      <w:pPr>
        <w:spacing w:line="360" w:lineRule="auto"/>
        <w:rPr>
          <w:rFonts w:ascii="Times New Roman" w:hAnsi="Times New Roman" w:cs="Times New Roman"/>
        </w:rPr>
      </w:pPr>
    </w:p>
    <w:p w14:paraId="1D0F534D" w14:textId="72123157" w:rsidR="002E6B90" w:rsidRPr="002E6B90" w:rsidRDefault="002E6B90" w:rsidP="002E6B90">
      <w:pPr>
        <w:spacing w:line="360" w:lineRule="auto"/>
        <w:ind w:left="720"/>
        <w:jc w:val="center"/>
        <w:rPr>
          <w:rFonts w:ascii="Times New Roman" w:hAnsi="Times New Roman" w:cs="Times New Roman"/>
          <w:b/>
          <w:bCs/>
        </w:rPr>
      </w:pPr>
      <w:r w:rsidRPr="002E6B90">
        <w:rPr>
          <w:rFonts w:ascii="Times New Roman" w:hAnsi="Times New Roman" w:cs="Times New Roman"/>
          <w:b/>
          <w:bCs/>
        </w:rPr>
        <w:lastRenderedPageBreak/>
        <w:t>Goals of the Business</w:t>
      </w:r>
    </w:p>
    <w:p w14:paraId="6FFB851D" w14:textId="77777777" w:rsidR="002E6B90" w:rsidRPr="002E6B90" w:rsidRDefault="002E6B90" w:rsidP="002E6B90">
      <w:pPr>
        <w:spacing w:line="360" w:lineRule="auto"/>
        <w:rPr>
          <w:rFonts w:ascii="Times New Roman" w:hAnsi="Times New Roman" w:cs="Times New Roman"/>
        </w:rPr>
      </w:pPr>
    </w:p>
    <w:p w14:paraId="5C18AAA5" w14:textId="26D11F44"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 xml:space="preserve">The Riverside Bakery has clearly defined goals that will help </w:t>
      </w:r>
      <w:r w:rsidRPr="002E6B90">
        <w:rPr>
          <w:rFonts w:ascii="Times New Roman" w:hAnsi="Times New Roman" w:cs="Times New Roman"/>
        </w:rPr>
        <w:t>it</w:t>
      </w:r>
      <w:r w:rsidRPr="002E6B90">
        <w:rPr>
          <w:rFonts w:ascii="Times New Roman" w:hAnsi="Times New Roman" w:cs="Times New Roman"/>
        </w:rPr>
        <w:t xml:space="preserve"> grow </w:t>
      </w:r>
      <w:r w:rsidRPr="002E6B90">
        <w:rPr>
          <w:rFonts w:ascii="Times New Roman" w:hAnsi="Times New Roman" w:cs="Times New Roman"/>
        </w:rPr>
        <w:t>its</w:t>
      </w:r>
      <w:r w:rsidRPr="002E6B90">
        <w:rPr>
          <w:rFonts w:ascii="Times New Roman" w:hAnsi="Times New Roman" w:cs="Times New Roman"/>
        </w:rPr>
        <w:t xml:space="preserve"> business:</w:t>
      </w:r>
    </w:p>
    <w:p w14:paraId="6857363F" w14:textId="77777777"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The bakery will open within six months of securing finance and a suitable site.</w:t>
      </w:r>
    </w:p>
    <w:p w14:paraId="74C8FB15" w14:textId="77777777"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The business will achieve break-even within the first twelve months of trading.</w:t>
      </w:r>
    </w:p>
    <w:p w14:paraId="5D55398E" w14:textId="77777777"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A strong base of loyal local customers will be built based on the quality of the products and the level of service.</w:t>
      </w:r>
    </w:p>
    <w:p w14:paraId="298DF034" w14:textId="7987988E"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 xml:space="preserve">The bakery will look to acquire a significant proportion of its ingredients from local suppliers </w:t>
      </w:r>
      <w:r w:rsidRPr="002E6B90">
        <w:rPr>
          <w:rFonts w:ascii="Times New Roman" w:hAnsi="Times New Roman" w:cs="Times New Roman"/>
        </w:rPr>
        <w:t>to</w:t>
      </w:r>
      <w:r w:rsidRPr="002E6B90">
        <w:rPr>
          <w:rFonts w:ascii="Times New Roman" w:hAnsi="Times New Roman" w:cs="Times New Roman"/>
        </w:rPr>
        <w:t xml:space="preserve"> reduce its environmental footprint. </w:t>
      </w:r>
    </w:p>
    <w:p w14:paraId="4544B8C8" w14:textId="77777777"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A range of sustainable products will be developed, including vegan options and fibre-enriched baked goods (Królak et al., 2022).</w:t>
      </w:r>
    </w:p>
    <w:p w14:paraId="7871ABD7" w14:textId="77777777"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Wholesale accounts with local cafés and businesses will be established.</w:t>
      </w:r>
    </w:p>
    <w:p w14:paraId="3BDA597B" w14:textId="77777777"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By creating a strong brand that customers can connect with, the bakery will achieve customer satisfaction and loyalty (Tahir et al., 2024).</w:t>
      </w:r>
    </w:p>
    <w:p w14:paraId="42A79F9F" w14:textId="77777777" w:rsidR="002E6B90" w:rsidRPr="002E6B90" w:rsidRDefault="002E6B90" w:rsidP="002E6B90">
      <w:pPr>
        <w:pStyle w:val="ListParagraph"/>
        <w:numPr>
          <w:ilvl w:val="0"/>
          <w:numId w:val="1"/>
        </w:numPr>
        <w:spacing w:line="360" w:lineRule="auto"/>
        <w:rPr>
          <w:rFonts w:ascii="Times New Roman" w:hAnsi="Times New Roman" w:cs="Times New Roman"/>
        </w:rPr>
      </w:pPr>
      <w:r w:rsidRPr="002E6B90">
        <w:rPr>
          <w:rFonts w:ascii="Times New Roman" w:hAnsi="Times New Roman" w:cs="Times New Roman"/>
        </w:rPr>
        <w:t xml:space="preserve">Stakeholders, including employees, customers and suppliers, will be involved in developing the enterprise to support its long-term sustainability (Heikkinen et al., 2023; </w:t>
      </w:r>
      <w:proofErr w:type="spellStart"/>
      <w:r w:rsidRPr="002E6B90">
        <w:rPr>
          <w:rFonts w:ascii="Times New Roman" w:hAnsi="Times New Roman" w:cs="Times New Roman"/>
        </w:rPr>
        <w:t>Onukwulu</w:t>
      </w:r>
      <w:proofErr w:type="spellEnd"/>
      <w:r w:rsidRPr="002E6B90">
        <w:rPr>
          <w:rFonts w:ascii="Times New Roman" w:hAnsi="Times New Roman" w:cs="Times New Roman"/>
        </w:rPr>
        <w:t xml:space="preserve"> et al., 2025).</w:t>
      </w:r>
    </w:p>
    <w:p w14:paraId="33A36BBB" w14:textId="77777777" w:rsidR="002E6B90" w:rsidRPr="002E6B90" w:rsidRDefault="002E6B90" w:rsidP="002E6B90">
      <w:pPr>
        <w:spacing w:line="360" w:lineRule="auto"/>
        <w:rPr>
          <w:rFonts w:ascii="Times New Roman" w:hAnsi="Times New Roman" w:cs="Times New Roman"/>
        </w:rPr>
      </w:pPr>
    </w:p>
    <w:p w14:paraId="104EC4E6" w14:textId="77777777" w:rsidR="002E6B90" w:rsidRPr="002E6B90" w:rsidRDefault="002E6B90" w:rsidP="002E6B90">
      <w:pPr>
        <w:spacing w:line="360" w:lineRule="auto"/>
        <w:jc w:val="center"/>
        <w:rPr>
          <w:rFonts w:ascii="Times New Roman" w:hAnsi="Times New Roman" w:cs="Times New Roman"/>
          <w:b/>
          <w:bCs/>
        </w:rPr>
      </w:pPr>
      <w:r w:rsidRPr="002E6B90">
        <w:rPr>
          <w:rFonts w:ascii="Times New Roman" w:hAnsi="Times New Roman" w:cs="Times New Roman"/>
          <w:b/>
          <w:bCs/>
        </w:rPr>
        <w:t>Sustainability of the Enterprise</w:t>
      </w:r>
    </w:p>
    <w:p w14:paraId="38E4616E" w14:textId="77777777" w:rsidR="002E6B90" w:rsidRPr="002E6B90" w:rsidRDefault="002E6B90" w:rsidP="002E6B90">
      <w:pPr>
        <w:spacing w:line="360" w:lineRule="auto"/>
        <w:rPr>
          <w:rFonts w:ascii="Times New Roman" w:hAnsi="Times New Roman" w:cs="Times New Roman"/>
        </w:rPr>
      </w:pPr>
    </w:p>
    <w:p w14:paraId="73114EA7" w14:textId="2E4E4635"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Riverside Bakery will use a holistic approach to Sustainability by considering the environment, social issues and the economy. Environmentally, Riverside Bakery will use locally produced, seasonal ingredients wherever possible to minimise food miles and support local farms. The bakery will also create sustainable packaging solutions </w:t>
      </w:r>
      <w:r w:rsidRPr="002E6B90">
        <w:rPr>
          <w:rFonts w:ascii="Times New Roman" w:hAnsi="Times New Roman" w:cs="Times New Roman"/>
        </w:rPr>
        <w:t>using</w:t>
      </w:r>
      <w:r w:rsidRPr="002E6B90">
        <w:rPr>
          <w:rFonts w:ascii="Times New Roman" w:hAnsi="Times New Roman" w:cs="Times New Roman"/>
        </w:rPr>
        <w:t xml:space="preserve"> biodegradable or recyclable products to reduce waste. The bakery will use </w:t>
      </w:r>
      <w:r>
        <w:rPr>
          <w:rFonts w:ascii="Times New Roman" w:hAnsi="Times New Roman" w:cs="Times New Roman"/>
        </w:rPr>
        <w:t>energy-efficient</w:t>
      </w:r>
      <w:r w:rsidRPr="002E6B90">
        <w:rPr>
          <w:rFonts w:ascii="Times New Roman" w:hAnsi="Times New Roman" w:cs="Times New Roman"/>
        </w:rPr>
        <w:t xml:space="preserve"> ovens and other equipment to reduce energy usage; therefore, this is a big focus for the bakery since bakeries have an extremely high energy use (Monteiro et al., 2022).</w:t>
      </w:r>
    </w:p>
    <w:p w14:paraId="6E1D0809" w14:textId="7C574DEA"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Reducing food waste is going to be a focus for Riverside Bakery. They will discount all unsold </w:t>
      </w:r>
      <w:r>
        <w:rPr>
          <w:rFonts w:ascii="Times New Roman" w:hAnsi="Times New Roman" w:cs="Times New Roman"/>
        </w:rPr>
        <w:t>products</w:t>
      </w:r>
      <w:r w:rsidRPr="002E6B90">
        <w:rPr>
          <w:rFonts w:ascii="Times New Roman" w:hAnsi="Times New Roman" w:cs="Times New Roman"/>
        </w:rPr>
        <w:t xml:space="preserve">, donate unsold food to charities and use their unsold production to create new </w:t>
      </w:r>
      <w:r w:rsidRPr="002E6B90">
        <w:rPr>
          <w:rFonts w:ascii="Times New Roman" w:hAnsi="Times New Roman" w:cs="Times New Roman"/>
        </w:rPr>
        <w:t>products. This</w:t>
      </w:r>
      <w:r w:rsidRPr="002E6B90">
        <w:rPr>
          <w:rFonts w:ascii="Times New Roman" w:hAnsi="Times New Roman" w:cs="Times New Roman"/>
        </w:rPr>
        <w:t xml:space="preserve"> method of operation supports circular economy principles by encouraging the longevity of products through innovative reuse methods that decrease product waste </w:t>
      </w:r>
      <w:r w:rsidRPr="002E6B90">
        <w:rPr>
          <w:rFonts w:ascii="Times New Roman" w:hAnsi="Times New Roman" w:cs="Times New Roman"/>
        </w:rPr>
        <w:lastRenderedPageBreak/>
        <w:t xml:space="preserve">(Fobbe </w:t>
      </w:r>
      <w:r>
        <w:rPr>
          <w:rFonts w:ascii="Times New Roman" w:hAnsi="Times New Roman" w:cs="Times New Roman"/>
        </w:rPr>
        <w:t>&amp;</w:t>
      </w:r>
      <w:r w:rsidRPr="002E6B90">
        <w:rPr>
          <w:rFonts w:ascii="Times New Roman" w:hAnsi="Times New Roman" w:cs="Times New Roman"/>
        </w:rPr>
        <w:t xml:space="preserve"> </w:t>
      </w:r>
      <w:proofErr w:type="spellStart"/>
      <w:r w:rsidRPr="002E6B90">
        <w:rPr>
          <w:rFonts w:ascii="Times New Roman" w:hAnsi="Times New Roman" w:cs="Times New Roman"/>
        </w:rPr>
        <w:t>Hilletofth</w:t>
      </w:r>
      <w:proofErr w:type="spellEnd"/>
      <w:r>
        <w:rPr>
          <w:rFonts w:ascii="Times New Roman" w:hAnsi="Times New Roman" w:cs="Times New Roman"/>
        </w:rPr>
        <w:t>,</w:t>
      </w:r>
      <w:r w:rsidRPr="002E6B90">
        <w:rPr>
          <w:rFonts w:ascii="Times New Roman" w:hAnsi="Times New Roman" w:cs="Times New Roman"/>
        </w:rPr>
        <w:t xml:space="preserve"> 2023). Riverside Bakery will also employ fair employment practices</w:t>
      </w:r>
      <w:r>
        <w:rPr>
          <w:rFonts w:ascii="Times New Roman" w:hAnsi="Times New Roman" w:cs="Times New Roman"/>
        </w:rPr>
        <w:t>,</w:t>
      </w:r>
      <w:r w:rsidRPr="002E6B90">
        <w:rPr>
          <w:rFonts w:ascii="Times New Roman" w:hAnsi="Times New Roman" w:cs="Times New Roman"/>
        </w:rPr>
        <w:t xml:space="preserve"> </w:t>
      </w:r>
      <w:proofErr w:type="gramStart"/>
      <w:r w:rsidRPr="002E6B90">
        <w:rPr>
          <w:rFonts w:ascii="Times New Roman" w:hAnsi="Times New Roman" w:cs="Times New Roman"/>
        </w:rPr>
        <w:t>providing</w:t>
      </w:r>
      <w:proofErr w:type="gramEnd"/>
      <w:r w:rsidRPr="002E6B90">
        <w:rPr>
          <w:rFonts w:ascii="Times New Roman" w:hAnsi="Times New Roman" w:cs="Times New Roman"/>
        </w:rPr>
        <w:t xml:space="preserve"> training and creating a positive work environment for employees so that they will participate in the sustainability practices of the organisation and develop an ownership mentality (Galati </w:t>
      </w:r>
      <w:r>
        <w:rPr>
          <w:rFonts w:ascii="Times New Roman" w:hAnsi="Times New Roman" w:cs="Times New Roman"/>
        </w:rPr>
        <w:t>&amp;</w:t>
      </w:r>
      <w:r w:rsidRPr="002E6B90">
        <w:rPr>
          <w:rFonts w:ascii="Times New Roman" w:hAnsi="Times New Roman" w:cs="Times New Roman"/>
        </w:rPr>
        <w:t xml:space="preserve"> </w:t>
      </w:r>
      <w:proofErr w:type="spellStart"/>
      <w:r w:rsidRPr="002E6B90">
        <w:rPr>
          <w:rFonts w:ascii="Times New Roman" w:hAnsi="Times New Roman" w:cs="Times New Roman"/>
        </w:rPr>
        <w:t>Adamashvili</w:t>
      </w:r>
      <w:proofErr w:type="spellEnd"/>
      <w:r>
        <w:rPr>
          <w:rFonts w:ascii="Times New Roman" w:hAnsi="Times New Roman" w:cs="Times New Roman"/>
        </w:rPr>
        <w:t>,</w:t>
      </w:r>
      <w:r w:rsidRPr="002E6B90">
        <w:rPr>
          <w:rFonts w:ascii="Times New Roman" w:hAnsi="Times New Roman" w:cs="Times New Roman"/>
        </w:rPr>
        <w:t xml:space="preserve"> 2023). Student-to-business partnerships are important within sustainable businesses as they provide opportunities for collaboration, innovation and long-term value creation (</w:t>
      </w:r>
      <w:proofErr w:type="spellStart"/>
      <w:r w:rsidRPr="002E6B90">
        <w:rPr>
          <w:rFonts w:ascii="Times New Roman" w:hAnsi="Times New Roman" w:cs="Times New Roman"/>
        </w:rPr>
        <w:t>Tapaninaho</w:t>
      </w:r>
      <w:proofErr w:type="spellEnd"/>
      <w:r w:rsidRPr="002E6B90">
        <w:rPr>
          <w:rFonts w:ascii="Times New Roman" w:hAnsi="Times New Roman" w:cs="Times New Roman"/>
        </w:rPr>
        <w:t xml:space="preserve"> and Heikkinen 2022).</w:t>
      </w:r>
    </w:p>
    <w:p w14:paraId="6919B4EA" w14:textId="017DC972"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From an economic standpoint, Riverside Bakery will strive to be profitable while adhering to </w:t>
      </w:r>
      <w:r>
        <w:rPr>
          <w:rFonts w:ascii="Times New Roman" w:hAnsi="Times New Roman" w:cs="Times New Roman"/>
        </w:rPr>
        <w:t>its</w:t>
      </w:r>
      <w:r w:rsidRPr="002E6B90">
        <w:rPr>
          <w:rFonts w:ascii="Times New Roman" w:hAnsi="Times New Roman" w:cs="Times New Roman"/>
        </w:rPr>
        <w:t xml:space="preserve"> goals for sustainability by using efficient management of resources and establishing diverse revenue sources along with solid customer relationships. Throughout the community, these types of small businesses that have an emphasis on sustainability are more likely to be able to create trust and flexibility</w:t>
      </w:r>
      <w:r>
        <w:rPr>
          <w:rFonts w:ascii="Times New Roman" w:hAnsi="Times New Roman" w:cs="Times New Roman"/>
        </w:rPr>
        <w:t>,</w:t>
      </w:r>
      <w:r w:rsidRPr="002E6B90">
        <w:rPr>
          <w:rFonts w:ascii="Times New Roman" w:hAnsi="Times New Roman" w:cs="Times New Roman"/>
        </w:rPr>
        <w:t xml:space="preserve"> which will enhance their resilience (DiBella et al 2023).</w:t>
      </w:r>
    </w:p>
    <w:p w14:paraId="1A3E5871" w14:textId="77777777" w:rsidR="002E6B90" w:rsidRPr="002E6B90" w:rsidRDefault="002E6B90" w:rsidP="002E6B90">
      <w:pPr>
        <w:spacing w:line="360" w:lineRule="auto"/>
        <w:rPr>
          <w:rFonts w:ascii="Times New Roman" w:hAnsi="Times New Roman" w:cs="Times New Roman"/>
        </w:rPr>
      </w:pPr>
    </w:p>
    <w:p w14:paraId="64D39BF3" w14:textId="77777777" w:rsidR="002E6B90" w:rsidRPr="002E6B90" w:rsidRDefault="002E6B90" w:rsidP="002E6B90">
      <w:pPr>
        <w:spacing w:line="360" w:lineRule="auto"/>
        <w:jc w:val="center"/>
        <w:rPr>
          <w:rFonts w:ascii="Times New Roman" w:hAnsi="Times New Roman" w:cs="Times New Roman"/>
          <w:b/>
          <w:bCs/>
        </w:rPr>
      </w:pPr>
      <w:r w:rsidRPr="002E6B90">
        <w:rPr>
          <w:rFonts w:ascii="Times New Roman" w:hAnsi="Times New Roman" w:cs="Times New Roman"/>
          <w:b/>
          <w:bCs/>
        </w:rPr>
        <w:t>Resources Required to Operate</w:t>
      </w:r>
    </w:p>
    <w:p w14:paraId="25129C42" w14:textId="77777777" w:rsidR="002E6B90" w:rsidRPr="002E6B90" w:rsidRDefault="002E6B90" w:rsidP="002E6B90">
      <w:pPr>
        <w:spacing w:line="360" w:lineRule="auto"/>
        <w:rPr>
          <w:rFonts w:ascii="Times New Roman" w:hAnsi="Times New Roman" w:cs="Times New Roman"/>
        </w:rPr>
      </w:pPr>
    </w:p>
    <w:p w14:paraId="560167CB" w14:textId="2D7F97F2"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To successfully operate, Riverside Bakery requires </w:t>
      </w:r>
      <w:r>
        <w:rPr>
          <w:rFonts w:ascii="Times New Roman" w:hAnsi="Times New Roman" w:cs="Times New Roman"/>
        </w:rPr>
        <w:t>a</w:t>
      </w:r>
      <w:r w:rsidRPr="002E6B90">
        <w:rPr>
          <w:rFonts w:ascii="Times New Roman" w:hAnsi="Times New Roman" w:cs="Times New Roman"/>
        </w:rPr>
        <w:t xml:space="preserve"> combination of physical, human, and financial resources. </w:t>
      </w:r>
    </w:p>
    <w:p w14:paraId="73359821" w14:textId="77777777" w:rsidR="002E6B90" w:rsidRPr="002E6B90" w:rsidRDefault="002E6B90" w:rsidP="002E6B90">
      <w:pPr>
        <w:pStyle w:val="ListParagraph"/>
        <w:numPr>
          <w:ilvl w:val="0"/>
          <w:numId w:val="2"/>
        </w:numPr>
        <w:spacing w:line="360" w:lineRule="auto"/>
        <w:rPr>
          <w:rFonts w:ascii="Times New Roman" w:hAnsi="Times New Roman" w:cs="Times New Roman"/>
        </w:rPr>
      </w:pPr>
      <w:r w:rsidRPr="002E6B90">
        <w:rPr>
          <w:rFonts w:ascii="Times New Roman" w:hAnsi="Times New Roman" w:cs="Times New Roman"/>
        </w:rPr>
        <w:t>Physical resources may include a location with adequate foot traffic as well as commercial kitchen equipment (such as ovens, mixers, refrigerators, proofer cabinets, display cases, etc) and access to energy-efficient systems to support the bakery’s environmental goals, including the use of sustainable packaging materials (Akin &amp; Akin 2025).</w:t>
      </w:r>
    </w:p>
    <w:p w14:paraId="33DA4DEF" w14:textId="77777777" w:rsidR="002E6B90" w:rsidRPr="002E6B90" w:rsidRDefault="002E6B90" w:rsidP="002E6B90">
      <w:pPr>
        <w:pStyle w:val="ListParagraph"/>
        <w:numPr>
          <w:ilvl w:val="0"/>
          <w:numId w:val="2"/>
        </w:numPr>
        <w:spacing w:line="360" w:lineRule="auto"/>
        <w:rPr>
          <w:rFonts w:ascii="Times New Roman" w:hAnsi="Times New Roman" w:cs="Times New Roman"/>
        </w:rPr>
      </w:pPr>
      <w:r w:rsidRPr="002E6B90">
        <w:rPr>
          <w:rFonts w:ascii="Times New Roman" w:hAnsi="Times New Roman" w:cs="Times New Roman"/>
        </w:rPr>
        <w:t xml:space="preserve">Human resources would involve creating a small team consisting of </w:t>
      </w:r>
      <w:r w:rsidRPr="002E6B90">
        <w:rPr>
          <w:rFonts w:ascii="Times New Roman" w:hAnsi="Times New Roman" w:cs="Times New Roman"/>
        </w:rPr>
        <w:t xml:space="preserve">the </w:t>
      </w:r>
      <w:r w:rsidRPr="002E6B90">
        <w:rPr>
          <w:rFonts w:ascii="Times New Roman" w:hAnsi="Times New Roman" w:cs="Times New Roman"/>
        </w:rPr>
        <w:t xml:space="preserve">head baker, assistant bakers, front-of-house staff, and manager, all of whom will need to be trained on food safety, customer service, and the bakery’s sustainability </w:t>
      </w:r>
      <w:r w:rsidRPr="002E6B90">
        <w:rPr>
          <w:rFonts w:ascii="Times New Roman" w:hAnsi="Times New Roman" w:cs="Times New Roman"/>
        </w:rPr>
        <w:t>practice</w:t>
      </w:r>
      <w:r w:rsidRPr="002E6B90">
        <w:rPr>
          <w:rFonts w:ascii="Times New Roman" w:hAnsi="Times New Roman" w:cs="Times New Roman"/>
        </w:rPr>
        <w:t xml:space="preserve">. Having an engaged and knowledgeable </w:t>
      </w:r>
      <w:r w:rsidRPr="002E6B90">
        <w:rPr>
          <w:rFonts w:ascii="Times New Roman" w:hAnsi="Times New Roman" w:cs="Times New Roman"/>
        </w:rPr>
        <w:t>workforce</w:t>
      </w:r>
      <w:r w:rsidRPr="002E6B90">
        <w:rPr>
          <w:rFonts w:ascii="Times New Roman" w:hAnsi="Times New Roman" w:cs="Times New Roman"/>
        </w:rPr>
        <w:t xml:space="preserve"> is imperative for delivering consistent quality and successfully supporting the bakery’s sustainable mission (</w:t>
      </w:r>
      <w:proofErr w:type="spellStart"/>
      <w:r w:rsidRPr="002E6B90">
        <w:rPr>
          <w:rFonts w:ascii="Times New Roman" w:hAnsi="Times New Roman" w:cs="Times New Roman"/>
        </w:rPr>
        <w:t>Tapaninaho</w:t>
      </w:r>
      <w:proofErr w:type="spellEnd"/>
      <w:r w:rsidRPr="002E6B90">
        <w:rPr>
          <w:rFonts w:ascii="Times New Roman" w:hAnsi="Times New Roman" w:cs="Times New Roman"/>
        </w:rPr>
        <w:t xml:space="preserve"> &amp; Heikkinen</w:t>
      </w:r>
      <w:r w:rsidRPr="002E6B90">
        <w:rPr>
          <w:rFonts w:ascii="Times New Roman" w:hAnsi="Times New Roman" w:cs="Times New Roman"/>
        </w:rPr>
        <w:t>,</w:t>
      </w:r>
      <w:r w:rsidRPr="002E6B90">
        <w:rPr>
          <w:rFonts w:ascii="Times New Roman" w:hAnsi="Times New Roman" w:cs="Times New Roman"/>
        </w:rPr>
        <w:t xml:space="preserve"> 2022).</w:t>
      </w:r>
      <w:r w:rsidRPr="002E6B90">
        <w:rPr>
          <w:rFonts w:ascii="Times New Roman" w:hAnsi="Times New Roman" w:cs="Times New Roman"/>
        </w:rPr>
        <w:t xml:space="preserve"> </w:t>
      </w:r>
    </w:p>
    <w:p w14:paraId="70B8125C" w14:textId="04578065" w:rsidR="002E6B90" w:rsidRPr="002E6B90" w:rsidRDefault="002E6B90" w:rsidP="002E6B90">
      <w:pPr>
        <w:pStyle w:val="ListParagraph"/>
        <w:numPr>
          <w:ilvl w:val="0"/>
          <w:numId w:val="2"/>
        </w:numPr>
        <w:spacing w:line="360" w:lineRule="auto"/>
        <w:rPr>
          <w:rFonts w:ascii="Times New Roman" w:hAnsi="Times New Roman" w:cs="Times New Roman"/>
        </w:rPr>
      </w:pPr>
      <w:r w:rsidRPr="002E6B90">
        <w:rPr>
          <w:rFonts w:ascii="Times New Roman" w:hAnsi="Times New Roman" w:cs="Times New Roman"/>
        </w:rPr>
        <w:t>Financ</w:t>
      </w:r>
      <w:r w:rsidRPr="002E6B90">
        <w:rPr>
          <w:rFonts w:ascii="Times New Roman" w:hAnsi="Times New Roman" w:cs="Times New Roman"/>
        </w:rPr>
        <w:t xml:space="preserve">ial </w:t>
      </w:r>
      <w:r w:rsidRPr="002E6B90">
        <w:rPr>
          <w:rFonts w:ascii="Times New Roman" w:hAnsi="Times New Roman" w:cs="Times New Roman"/>
        </w:rPr>
        <w:t xml:space="preserve">resources include start-up capital estimated from £70,000 to £90,000. This will provide the funds needed for equipment, rent, initial stock, wages and marketing costs. Funding options may include loans, personal savings or grants. Digital systems </w:t>
      </w:r>
      <w:r w:rsidRPr="002E6B90">
        <w:rPr>
          <w:rFonts w:ascii="Times New Roman" w:hAnsi="Times New Roman" w:cs="Times New Roman"/>
        </w:rPr>
        <w:lastRenderedPageBreak/>
        <w:t xml:space="preserve">may also be adopted </w:t>
      </w:r>
      <w:r w:rsidRPr="002E6B90">
        <w:rPr>
          <w:rFonts w:ascii="Times New Roman" w:hAnsi="Times New Roman" w:cs="Times New Roman"/>
        </w:rPr>
        <w:t>to</w:t>
      </w:r>
      <w:r w:rsidRPr="002E6B90">
        <w:rPr>
          <w:rFonts w:ascii="Times New Roman" w:hAnsi="Times New Roman" w:cs="Times New Roman"/>
        </w:rPr>
        <w:t xml:space="preserve"> improve efficiency, reduce waste and enhance the decision-making process (P</w:t>
      </w:r>
      <w:r w:rsidRPr="002E6B90">
        <w:rPr>
          <w:rFonts w:ascii="Times New Roman" w:hAnsi="Times New Roman" w:cs="Times New Roman"/>
        </w:rPr>
        <w:t>e</w:t>
      </w:r>
      <w:r w:rsidRPr="002E6B90">
        <w:rPr>
          <w:rFonts w:ascii="Times New Roman" w:hAnsi="Times New Roman" w:cs="Times New Roman"/>
        </w:rPr>
        <w:t xml:space="preserve">rez Estébanez, 2024; Melesse &amp; </w:t>
      </w:r>
      <w:r w:rsidRPr="002E6B90">
        <w:rPr>
          <w:rFonts w:ascii="Times New Roman" w:hAnsi="Times New Roman" w:cs="Times New Roman"/>
        </w:rPr>
        <w:t>Orru</w:t>
      </w:r>
      <w:r w:rsidRPr="002E6B90">
        <w:rPr>
          <w:rFonts w:ascii="Times New Roman" w:hAnsi="Times New Roman" w:cs="Times New Roman"/>
        </w:rPr>
        <w:t>, 2025).</w:t>
      </w:r>
    </w:p>
    <w:p w14:paraId="60A55904" w14:textId="77777777" w:rsidR="002E6B90" w:rsidRPr="002E6B90" w:rsidRDefault="002E6B90" w:rsidP="002E6B90">
      <w:pPr>
        <w:spacing w:line="360" w:lineRule="auto"/>
        <w:rPr>
          <w:rFonts w:ascii="Times New Roman" w:hAnsi="Times New Roman" w:cs="Times New Roman"/>
        </w:rPr>
      </w:pPr>
    </w:p>
    <w:p w14:paraId="4254E98F" w14:textId="77777777" w:rsidR="002E6B90" w:rsidRPr="002E6B90" w:rsidRDefault="002E6B90" w:rsidP="002E6B90">
      <w:pPr>
        <w:spacing w:line="360" w:lineRule="auto"/>
        <w:jc w:val="center"/>
        <w:rPr>
          <w:rFonts w:ascii="Times New Roman" w:hAnsi="Times New Roman" w:cs="Times New Roman"/>
          <w:b/>
          <w:bCs/>
        </w:rPr>
      </w:pPr>
      <w:r w:rsidRPr="002E6B90">
        <w:rPr>
          <w:rFonts w:ascii="Times New Roman" w:hAnsi="Times New Roman" w:cs="Times New Roman"/>
          <w:b/>
          <w:bCs/>
        </w:rPr>
        <w:t>Marketing Strategy</w:t>
      </w:r>
    </w:p>
    <w:p w14:paraId="4E90FD7F" w14:textId="77777777" w:rsidR="002E6B90" w:rsidRPr="002E6B90" w:rsidRDefault="002E6B90" w:rsidP="002E6B90">
      <w:pPr>
        <w:spacing w:line="360" w:lineRule="auto"/>
        <w:rPr>
          <w:rFonts w:ascii="Times New Roman" w:hAnsi="Times New Roman" w:cs="Times New Roman"/>
        </w:rPr>
      </w:pPr>
    </w:p>
    <w:p w14:paraId="1B6B7E81" w14:textId="77777777" w:rsidR="002E6B90" w:rsidRDefault="002E6B90" w:rsidP="002E6B90">
      <w:pPr>
        <w:spacing w:line="360" w:lineRule="auto"/>
        <w:rPr>
          <w:rFonts w:ascii="Times New Roman" w:hAnsi="Times New Roman" w:cs="Times New Roman"/>
        </w:rPr>
      </w:pPr>
      <w:r w:rsidRPr="002E6B90">
        <w:rPr>
          <w:rFonts w:ascii="Times New Roman" w:hAnsi="Times New Roman" w:cs="Times New Roman"/>
        </w:rPr>
        <w:t>Riverside Bakery will use a structured and strategic approach to marketing through recognised models that will ensure the business is successful and able to develop long-term growth. The main goal of the marketing strategy will be to build Riverside Bakery’s brand recognition, attract customers and create long-term customer loyalty while clearly communicating the bakery’s core values of sustainability.</w:t>
      </w:r>
    </w:p>
    <w:p w14:paraId="19F788C4" w14:textId="3C5AE306"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One important framework that will be used is the STP model (Segmentation, Targeting, Positioning). Market segments are defined based on demographics, lifestyle, and consumer behaviour. Key segments for Riverside Bakery include environmentally minded consumers, families, young professionals and </w:t>
      </w:r>
      <w:r>
        <w:rPr>
          <w:rFonts w:ascii="Times New Roman" w:hAnsi="Times New Roman" w:cs="Times New Roman"/>
        </w:rPr>
        <w:t>health-conscious</w:t>
      </w:r>
      <w:r w:rsidRPr="002E6B90">
        <w:rPr>
          <w:rFonts w:ascii="Times New Roman" w:hAnsi="Times New Roman" w:cs="Times New Roman"/>
        </w:rPr>
        <w:t xml:space="preserve"> shoppers. These segments are most likely to purchase products that are made with fresh, locally sourced and sustainable ingredients. Riverside Bakery will develop messaging focused on key quality attributes (quality products), ethical sourcing and environmental responsibility that will enable the business to effectively target each segment. Positioning Riverside Bakery as a "local, fresh, sustainable bakery" will clearly differentiate the bakery from supermarket/big chain bakeries. It is critical to create a powerful brand position to impact customer perception, satisfaction and loyalty (Tahir et al., 2024).</w:t>
      </w:r>
    </w:p>
    <w:p w14:paraId="53CBCC26" w14:textId="77777777"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The Marketing Mix of 4Ps will also provide valuable guidance for Riverside Bakery's decision-making</w:t>
      </w:r>
    </w:p>
    <w:p w14:paraId="7640AB89" w14:textId="77777777" w:rsidR="00EE128C" w:rsidRPr="003A16A5" w:rsidRDefault="002E6B90" w:rsidP="003A16A5">
      <w:pPr>
        <w:pStyle w:val="ListParagraph"/>
        <w:numPr>
          <w:ilvl w:val="0"/>
          <w:numId w:val="3"/>
        </w:numPr>
        <w:spacing w:line="360" w:lineRule="auto"/>
        <w:rPr>
          <w:rFonts w:ascii="Times New Roman" w:hAnsi="Times New Roman" w:cs="Times New Roman"/>
        </w:rPr>
      </w:pPr>
      <w:r w:rsidRPr="003A16A5">
        <w:rPr>
          <w:rFonts w:ascii="Times New Roman" w:hAnsi="Times New Roman" w:cs="Times New Roman"/>
        </w:rPr>
        <w:t xml:space="preserve">Product: Riverside Bakery will provide a wide variety of </w:t>
      </w:r>
      <w:r w:rsidRPr="003A16A5">
        <w:rPr>
          <w:rFonts w:ascii="Times New Roman" w:hAnsi="Times New Roman" w:cs="Times New Roman"/>
        </w:rPr>
        <w:t>high-quality</w:t>
      </w:r>
      <w:r w:rsidRPr="003A16A5">
        <w:rPr>
          <w:rFonts w:ascii="Times New Roman" w:hAnsi="Times New Roman" w:cs="Times New Roman"/>
        </w:rPr>
        <w:t xml:space="preserve"> baked goods such as breads and pastries, as well as vegan products and non-processed fibre-enriched baked goods, which will support the current trends for sustainable food (Królak et al., 2022). Riverside Bakery differentiates its products based on freshness, quality and </w:t>
      </w:r>
      <w:r w:rsidR="00EE128C" w:rsidRPr="003A16A5">
        <w:rPr>
          <w:rFonts w:ascii="Times New Roman" w:hAnsi="Times New Roman" w:cs="Times New Roman"/>
        </w:rPr>
        <w:t xml:space="preserve">sustainability. </w:t>
      </w:r>
    </w:p>
    <w:p w14:paraId="268D91D4" w14:textId="0A8404DC" w:rsidR="002E6B90" w:rsidRPr="003A16A5" w:rsidRDefault="00EE128C" w:rsidP="003A16A5">
      <w:pPr>
        <w:pStyle w:val="ListParagraph"/>
        <w:numPr>
          <w:ilvl w:val="0"/>
          <w:numId w:val="3"/>
        </w:numPr>
        <w:spacing w:line="360" w:lineRule="auto"/>
        <w:rPr>
          <w:rFonts w:ascii="Times New Roman" w:hAnsi="Times New Roman" w:cs="Times New Roman"/>
        </w:rPr>
      </w:pPr>
      <w:r w:rsidRPr="003A16A5">
        <w:rPr>
          <w:rFonts w:ascii="Times New Roman" w:hAnsi="Times New Roman" w:cs="Times New Roman"/>
        </w:rPr>
        <w:t>Pricing</w:t>
      </w:r>
      <w:r w:rsidR="002E6B90" w:rsidRPr="003A16A5">
        <w:rPr>
          <w:rFonts w:ascii="Times New Roman" w:hAnsi="Times New Roman" w:cs="Times New Roman"/>
        </w:rPr>
        <w:t xml:space="preserve">: </w:t>
      </w:r>
      <w:r w:rsidR="003A16A5" w:rsidRPr="003A16A5">
        <w:rPr>
          <w:rFonts w:ascii="Times New Roman" w:hAnsi="Times New Roman" w:cs="Times New Roman"/>
        </w:rPr>
        <w:t>The</w:t>
      </w:r>
      <w:r w:rsidR="002E6B90" w:rsidRPr="003A16A5">
        <w:rPr>
          <w:rFonts w:ascii="Times New Roman" w:hAnsi="Times New Roman" w:cs="Times New Roman"/>
        </w:rPr>
        <w:t xml:space="preserve"> bakery will be using a value pricing strategy. Although pricing will exceed comparable </w:t>
      </w:r>
      <w:r w:rsidR="003A16A5" w:rsidRPr="003A16A5">
        <w:rPr>
          <w:rFonts w:ascii="Times New Roman" w:hAnsi="Times New Roman" w:cs="Times New Roman"/>
        </w:rPr>
        <w:t>mass-produced</w:t>
      </w:r>
      <w:r w:rsidR="002E6B90" w:rsidRPr="003A16A5">
        <w:rPr>
          <w:rFonts w:ascii="Times New Roman" w:hAnsi="Times New Roman" w:cs="Times New Roman"/>
        </w:rPr>
        <w:t xml:space="preserve"> products</w:t>
      </w:r>
      <w:r w:rsidR="003A16A5" w:rsidRPr="003A16A5">
        <w:rPr>
          <w:rFonts w:ascii="Times New Roman" w:hAnsi="Times New Roman" w:cs="Times New Roman"/>
        </w:rPr>
        <w:t>,</w:t>
      </w:r>
      <w:r w:rsidR="002E6B90" w:rsidRPr="003A16A5">
        <w:rPr>
          <w:rFonts w:ascii="Times New Roman" w:hAnsi="Times New Roman" w:cs="Times New Roman"/>
        </w:rPr>
        <w:t xml:space="preserve"> the customer will value the quality and </w:t>
      </w:r>
      <w:r w:rsidR="002E6B90" w:rsidRPr="003A16A5">
        <w:rPr>
          <w:rFonts w:ascii="Times New Roman" w:hAnsi="Times New Roman" w:cs="Times New Roman"/>
        </w:rPr>
        <w:lastRenderedPageBreak/>
        <w:t>sustainabilit</w:t>
      </w:r>
      <w:r w:rsidR="003A16A5" w:rsidRPr="003A16A5">
        <w:rPr>
          <w:rFonts w:ascii="Times New Roman" w:hAnsi="Times New Roman" w:cs="Times New Roman"/>
        </w:rPr>
        <w:t>y</w:t>
      </w:r>
      <w:r w:rsidR="002E6B90" w:rsidRPr="003A16A5">
        <w:rPr>
          <w:rFonts w:ascii="Times New Roman" w:hAnsi="Times New Roman" w:cs="Times New Roman"/>
        </w:rPr>
        <w:t xml:space="preserve">. In developing </w:t>
      </w:r>
      <w:r w:rsidR="003A16A5" w:rsidRPr="003A16A5">
        <w:rPr>
          <w:rFonts w:ascii="Times New Roman" w:hAnsi="Times New Roman" w:cs="Times New Roman"/>
        </w:rPr>
        <w:t>the</w:t>
      </w:r>
      <w:r w:rsidR="002E6B90" w:rsidRPr="003A16A5">
        <w:rPr>
          <w:rFonts w:ascii="Times New Roman" w:hAnsi="Times New Roman" w:cs="Times New Roman"/>
        </w:rPr>
        <w:t xml:space="preserve"> pricing strategies</w:t>
      </w:r>
      <w:r w:rsidR="003A16A5" w:rsidRPr="003A16A5">
        <w:rPr>
          <w:rFonts w:ascii="Times New Roman" w:hAnsi="Times New Roman" w:cs="Times New Roman"/>
        </w:rPr>
        <w:t>,</w:t>
      </w:r>
      <w:r w:rsidR="002E6B90" w:rsidRPr="003A16A5">
        <w:rPr>
          <w:rFonts w:ascii="Times New Roman" w:hAnsi="Times New Roman" w:cs="Times New Roman"/>
        </w:rPr>
        <w:t xml:space="preserve"> </w:t>
      </w:r>
      <w:r w:rsidR="003A16A5" w:rsidRPr="003A16A5">
        <w:rPr>
          <w:rFonts w:ascii="Times New Roman" w:hAnsi="Times New Roman" w:cs="Times New Roman"/>
        </w:rPr>
        <w:t xml:space="preserve">price elasticity </w:t>
      </w:r>
      <w:r w:rsidR="002E6B90" w:rsidRPr="003A16A5">
        <w:rPr>
          <w:rFonts w:ascii="Times New Roman" w:hAnsi="Times New Roman" w:cs="Times New Roman"/>
        </w:rPr>
        <w:t>will</w:t>
      </w:r>
      <w:r w:rsidR="003A16A5" w:rsidRPr="003A16A5">
        <w:rPr>
          <w:rFonts w:ascii="Times New Roman" w:hAnsi="Times New Roman" w:cs="Times New Roman"/>
        </w:rPr>
        <w:t xml:space="preserve"> be</w:t>
      </w:r>
      <w:r w:rsidR="002E6B90" w:rsidRPr="003A16A5">
        <w:rPr>
          <w:rFonts w:ascii="Times New Roman" w:hAnsi="Times New Roman" w:cs="Times New Roman"/>
        </w:rPr>
        <w:t xml:space="preserve"> </w:t>
      </w:r>
      <w:r w:rsidR="003A16A5" w:rsidRPr="003A16A5">
        <w:rPr>
          <w:rFonts w:ascii="Times New Roman" w:hAnsi="Times New Roman" w:cs="Times New Roman"/>
        </w:rPr>
        <w:t>considered,</w:t>
      </w:r>
      <w:r w:rsidR="002E6B90" w:rsidRPr="003A16A5">
        <w:rPr>
          <w:rFonts w:ascii="Times New Roman" w:hAnsi="Times New Roman" w:cs="Times New Roman"/>
        </w:rPr>
        <w:t xml:space="preserve"> as price is a major contributor to customer satisfaction (</w:t>
      </w:r>
      <w:proofErr w:type="spellStart"/>
      <w:r w:rsidR="002E6B90" w:rsidRPr="003A16A5">
        <w:rPr>
          <w:rFonts w:ascii="Times New Roman" w:hAnsi="Times New Roman" w:cs="Times New Roman"/>
        </w:rPr>
        <w:t>Asawawibul</w:t>
      </w:r>
      <w:proofErr w:type="spellEnd"/>
      <w:r w:rsidR="002E6B90" w:rsidRPr="003A16A5">
        <w:rPr>
          <w:rFonts w:ascii="Times New Roman" w:hAnsi="Times New Roman" w:cs="Times New Roman"/>
        </w:rPr>
        <w:t xml:space="preserve"> et al., 2025).</w:t>
      </w:r>
    </w:p>
    <w:p w14:paraId="121F0154" w14:textId="63D151B1" w:rsidR="002E6B90" w:rsidRPr="003A16A5" w:rsidRDefault="002E6B90" w:rsidP="003A16A5">
      <w:pPr>
        <w:pStyle w:val="ListParagraph"/>
        <w:numPr>
          <w:ilvl w:val="0"/>
          <w:numId w:val="3"/>
        </w:numPr>
        <w:spacing w:line="360" w:lineRule="auto"/>
        <w:rPr>
          <w:rFonts w:ascii="Times New Roman" w:hAnsi="Times New Roman" w:cs="Times New Roman"/>
        </w:rPr>
      </w:pPr>
      <w:r w:rsidRPr="003A16A5">
        <w:rPr>
          <w:rFonts w:ascii="Times New Roman" w:hAnsi="Times New Roman" w:cs="Times New Roman"/>
        </w:rPr>
        <w:t xml:space="preserve">Location: The bakery will have a location chosen based </w:t>
      </w:r>
      <w:r w:rsidR="003A16A5" w:rsidRPr="003A16A5">
        <w:rPr>
          <w:rFonts w:ascii="Times New Roman" w:hAnsi="Times New Roman" w:cs="Times New Roman"/>
        </w:rPr>
        <w:t>on</w:t>
      </w:r>
      <w:r w:rsidRPr="003A16A5">
        <w:rPr>
          <w:rFonts w:ascii="Times New Roman" w:hAnsi="Times New Roman" w:cs="Times New Roman"/>
        </w:rPr>
        <w:t xml:space="preserve"> high visibility, high pedestrian traffic, and easy access to public transportation. Will offer </w:t>
      </w:r>
      <w:r w:rsidR="003A16A5" w:rsidRPr="003A16A5">
        <w:rPr>
          <w:rFonts w:ascii="Times New Roman" w:hAnsi="Times New Roman" w:cs="Times New Roman"/>
        </w:rPr>
        <w:t>online</w:t>
      </w:r>
      <w:r w:rsidRPr="003A16A5">
        <w:rPr>
          <w:rFonts w:ascii="Times New Roman" w:hAnsi="Times New Roman" w:cs="Times New Roman"/>
        </w:rPr>
        <w:t xml:space="preserve"> sales through local delivery services for the convenience of our customers as well.</w:t>
      </w:r>
    </w:p>
    <w:p w14:paraId="12A9004D" w14:textId="019BCC07" w:rsidR="002E6B90" w:rsidRPr="003A16A5" w:rsidRDefault="002E6B90" w:rsidP="003A16A5">
      <w:pPr>
        <w:pStyle w:val="ListParagraph"/>
        <w:numPr>
          <w:ilvl w:val="0"/>
          <w:numId w:val="3"/>
        </w:numPr>
        <w:spacing w:line="360" w:lineRule="auto"/>
        <w:rPr>
          <w:rFonts w:ascii="Times New Roman" w:hAnsi="Times New Roman" w:cs="Times New Roman"/>
        </w:rPr>
      </w:pPr>
      <w:r w:rsidRPr="003A16A5">
        <w:rPr>
          <w:rFonts w:ascii="Times New Roman" w:hAnsi="Times New Roman" w:cs="Times New Roman"/>
        </w:rPr>
        <w:t xml:space="preserve">Promotional strategy: </w:t>
      </w:r>
      <w:r w:rsidR="003A16A5" w:rsidRPr="003A16A5">
        <w:rPr>
          <w:rFonts w:ascii="Times New Roman" w:hAnsi="Times New Roman" w:cs="Times New Roman"/>
        </w:rPr>
        <w:t>The</w:t>
      </w:r>
      <w:r w:rsidRPr="003A16A5">
        <w:rPr>
          <w:rFonts w:ascii="Times New Roman" w:hAnsi="Times New Roman" w:cs="Times New Roman"/>
        </w:rPr>
        <w:t xml:space="preserve"> promotional strategy will </w:t>
      </w:r>
      <w:r w:rsidR="003A16A5" w:rsidRPr="003A16A5">
        <w:rPr>
          <w:rFonts w:ascii="Times New Roman" w:hAnsi="Times New Roman" w:cs="Times New Roman"/>
        </w:rPr>
        <w:t>utilise</w:t>
      </w:r>
      <w:r w:rsidRPr="003A16A5">
        <w:rPr>
          <w:rFonts w:ascii="Times New Roman" w:hAnsi="Times New Roman" w:cs="Times New Roman"/>
        </w:rPr>
        <w:t xml:space="preserve"> digital and traditional media to promote our bakery via social media, traditional media, partnerships and word of mouth. Will also develop promotional campaigns based upon sustainability</w:t>
      </w:r>
      <w:r w:rsidR="003A16A5" w:rsidRPr="003A16A5">
        <w:rPr>
          <w:rFonts w:ascii="Times New Roman" w:hAnsi="Times New Roman" w:cs="Times New Roman"/>
        </w:rPr>
        <w:t>,</w:t>
      </w:r>
      <w:r w:rsidRPr="003A16A5">
        <w:rPr>
          <w:rFonts w:ascii="Times New Roman" w:hAnsi="Times New Roman" w:cs="Times New Roman"/>
        </w:rPr>
        <w:t xml:space="preserve"> through productivity initiatives such as waste reduction and local sourcing and increase trust and transparency of our company with our customers.</w:t>
      </w:r>
    </w:p>
    <w:p w14:paraId="779CD718" w14:textId="55B9D2B3"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The promotional communications will be developed and executed using the AIDA model. Through aesthetically appealing visuals of the baked goods, the company will attract </w:t>
      </w:r>
      <w:r w:rsidR="003A16A5">
        <w:rPr>
          <w:rFonts w:ascii="Times New Roman" w:hAnsi="Times New Roman" w:cs="Times New Roman"/>
        </w:rPr>
        <w:t xml:space="preserve">the </w:t>
      </w:r>
      <w:r w:rsidRPr="002E6B90">
        <w:rPr>
          <w:rFonts w:ascii="Times New Roman" w:hAnsi="Times New Roman" w:cs="Times New Roman"/>
        </w:rPr>
        <w:t xml:space="preserve">attention of potential customers via social media and </w:t>
      </w:r>
      <w:r w:rsidR="003A16A5">
        <w:rPr>
          <w:rFonts w:ascii="Times New Roman" w:hAnsi="Times New Roman" w:cs="Times New Roman"/>
        </w:rPr>
        <w:t>through</w:t>
      </w:r>
      <w:r w:rsidRPr="002E6B90">
        <w:rPr>
          <w:rFonts w:ascii="Times New Roman" w:hAnsi="Times New Roman" w:cs="Times New Roman"/>
        </w:rPr>
        <w:t xml:space="preserve"> in-store product display. The company will then introduce information about sustainable business practices to the market, creating initial interest in our company. Product quality and ethical business practices will create interest and desire to purchase. Finally, through promotional efforts including loyalty programs, discounts, and time-limited offers, </w:t>
      </w:r>
      <w:r w:rsidR="003A16A5">
        <w:rPr>
          <w:rFonts w:ascii="Times New Roman" w:hAnsi="Times New Roman" w:cs="Times New Roman"/>
        </w:rPr>
        <w:t xml:space="preserve">we </w:t>
      </w:r>
      <w:r w:rsidRPr="002E6B90">
        <w:rPr>
          <w:rFonts w:ascii="Times New Roman" w:hAnsi="Times New Roman" w:cs="Times New Roman"/>
        </w:rPr>
        <w:t>will encourage actions by the customer.</w:t>
      </w:r>
    </w:p>
    <w:p w14:paraId="01EF95C8" w14:textId="5B546403"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Digital marketing will also play a key role in establishing online presence via channels such as Instagram and Facebook to display products, explain business and sustainable practices and execute customer relations, thus building community amongst customers and strengthening the brand image of </w:t>
      </w:r>
      <w:r w:rsidR="003A16A5">
        <w:rPr>
          <w:rFonts w:ascii="Times New Roman" w:hAnsi="Times New Roman" w:cs="Times New Roman"/>
        </w:rPr>
        <w:t xml:space="preserve">the </w:t>
      </w:r>
      <w:r w:rsidRPr="002E6B90">
        <w:rPr>
          <w:rFonts w:ascii="Times New Roman" w:hAnsi="Times New Roman" w:cs="Times New Roman"/>
        </w:rPr>
        <w:t xml:space="preserve">bakery. Additionally, </w:t>
      </w:r>
      <w:r w:rsidR="003A16A5">
        <w:rPr>
          <w:rFonts w:ascii="Times New Roman" w:hAnsi="Times New Roman" w:cs="Times New Roman"/>
        </w:rPr>
        <w:t xml:space="preserve">the </w:t>
      </w:r>
      <w:r w:rsidRPr="002E6B90">
        <w:rPr>
          <w:rFonts w:ascii="Times New Roman" w:hAnsi="Times New Roman" w:cs="Times New Roman"/>
        </w:rPr>
        <w:t>company will develop relationships with community organi</w:t>
      </w:r>
      <w:r w:rsidR="003A16A5">
        <w:rPr>
          <w:rFonts w:ascii="Times New Roman" w:hAnsi="Times New Roman" w:cs="Times New Roman"/>
        </w:rPr>
        <w:t>s</w:t>
      </w:r>
      <w:r w:rsidRPr="002E6B90">
        <w:rPr>
          <w:rFonts w:ascii="Times New Roman" w:hAnsi="Times New Roman" w:cs="Times New Roman"/>
        </w:rPr>
        <w:t xml:space="preserve">ations </w:t>
      </w:r>
      <w:r w:rsidR="003A16A5">
        <w:rPr>
          <w:rFonts w:ascii="Times New Roman" w:hAnsi="Times New Roman" w:cs="Times New Roman"/>
        </w:rPr>
        <w:t xml:space="preserve">and </w:t>
      </w:r>
      <w:r w:rsidRPr="002E6B90">
        <w:rPr>
          <w:rFonts w:ascii="Times New Roman" w:hAnsi="Times New Roman" w:cs="Times New Roman"/>
        </w:rPr>
        <w:t xml:space="preserve">participate in regional activities to increase the awareness of </w:t>
      </w:r>
      <w:r w:rsidR="003A16A5">
        <w:rPr>
          <w:rFonts w:ascii="Times New Roman" w:hAnsi="Times New Roman" w:cs="Times New Roman"/>
        </w:rPr>
        <w:t xml:space="preserve">the </w:t>
      </w:r>
      <w:r w:rsidRPr="002E6B90">
        <w:rPr>
          <w:rFonts w:ascii="Times New Roman" w:hAnsi="Times New Roman" w:cs="Times New Roman"/>
        </w:rPr>
        <w:t xml:space="preserve">brand and to develop positive relationships with stakeholders. By developing relationships with key stakeholders, </w:t>
      </w:r>
      <w:r w:rsidR="003A16A5">
        <w:rPr>
          <w:rFonts w:ascii="Times New Roman" w:hAnsi="Times New Roman" w:cs="Times New Roman"/>
        </w:rPr>
        <w:t xml:space="preserve">it </w:t>
      </w:r>
      <w:r w:rsidRPr="002E6B90">
        <w:rPr>
          <w:rFonts w:ascii="Times New Roman" w:hAnsi="Times New Roman" w:cs="Times New Roman"/>
        </w:rPr>
        <w:t>w</w:t>
      </w:r>
      <w:r w:rsidR="003A16A5">
        <w:rPr>
          <w:rFonts w:ascii="Times New Roman" w:hAnsi="Times New Roman" w:cs="Times New Roman"/>
        </w:rPr>
        <w:t>ill</w:t>
      </w:r>
      <w:r w:rsidRPr="002E6B90">
        <w:rPr>
          <w:rFonts w:ascii="Times New Roman" w:hAnsi="Times New Roman" w:cs="Times New Roman"/>
        </w:rPr>
        <w:t xml:space="preserve"> </w:t>
      </w:r>
      <w:r w:rsidR="003A16A5">
        <w:rPr>
          <w:rFonts w:ascii="Times New Roman" w:hAnsi="Times New Roman" w:cs="Times New Roman"/>
        </w:rPr>
        <w:t>promote</w:t>
      </w:r>
      <w:r w:rsidRPr="002E6B90">
        <w:rPr>
          <w:rFonts w:ascii="Times New Roman" w:hAnsi="Times New Roman" w:cs="Times New Roman"/>
        </w:rPr>
        <w:t xml:space="preserve"> and </w:t>
      </w:r>
      <w:r w:rsidR="003A16A5">
        <w:rPr>
          <w:rFonts w:ascii="Times New Roman" w:hAnsi="Times New Roman" w:cs="Times New Roman"/>
        </w:rPr>
        <w:t>grow</w:t>
      </w:r>
      <w:r w:rsidRPr="002E6B90">
        <w:rPr>
          <w:rFonts w:ascii="Times New Roman" w:hAnsi="Times New Roman" w:cs="Times New Roman"/>
        </w:rPr>
        <w:t xml:space="preserve"> sustainable companies (</w:t>
      </w:r>
      <w:proofErr w:type="spellStart"/>
      <w:r w:rsidRPr="002E6B90">
        <w:rPr>
          <w:rFonts w:ascii="Times New Roman" w:hAnsi="Times New Roman" w:cs="Times New Roman"/>
        </w:rPr>
        <w:t>Onukwulu</w:t>
      </w:r>
      <w:proofErr w:type="spellEnd"/>
      <w:r w:rsidRPr="002E6B90">
        <w:rPr>
          <w:rFonts w:ascii="Times New Roman" w:hAnsi="Times New Roman" w:cs="Times New Roman"/>
        </w:rPr>
        <w:t xml:space="preserve"> et al., 2025).</w:t>
      </w:r>
      <w:r w:rsidR="003A16A5">
        <w:rPr>
          <w:rFonts w:ascii="Times New Roman" w:hAnsi="Times New Roman" w:cs="Times New Roman"/>
        </w:rPr>
        <w:t xml:space="preserve"> </w:t>
      </w:r>
      <w:r w:rsidRPr="002E6B90">
        <w:rPr>
          <w:rFonts w:ascii="Times New Roman" w:hAnsi="Times New Roman" w:cs="Times New Roman"/>
        </w:rPr>
        <w:t>T</w:t>
      </w:r>
      <w:r w:rsidR="003A16A5">
        <w:rPr>
          <w:rFonts w:ascii="Times New Roman" w:hAnsi="Times New Roman" w:cs="Times New Roman"/>
        </w:rPr>
        <w:t>he</w:t>
      </w:r>
      <w:r w:rsidRPr="002E6B90">
        <w:rPr>
          <w:rFonts w:ascii="Times New Roman" w:hAnsi="Times New Roman" w:cs="Times New Roman"/>
        </w:rPr>
        <w:t xml:space="preserve"> marketing strategy incorporates both traditional and digital methods with the use of structured models </w:t>
      </w:r>
      <w:r w:rsidR="003A16A5" w:rsidRPr="002E6B90">
        <w:rPr>
          <w:rFonts w:ascii="Times New Roman" w:hAnsi="Times New Roman" w:cs="Times New Roman"/>
        </w:rPr>
        <w:t>for</w:t>
      </w:r>
      <w:r w:rsidRPr="002E6B90">
        <w:rPr>
          <w:rFonts w:ascii="Times New Roman" w:hAnsi="Times New Roman" w:cs="Times New Roman"/>
        </w:rPr>
        <w:t xml:space="preserve"> Riverside Bakery to communicate its value proposition effectively (Marketing Strategy, 2023). Attracting the target market as well as establishing long-term customer loyalty will be achieved through this comprehensive approach.</w:t>
      </w:r>
    </w:p>
    <w:p w14:paraId="5F51D380" w14:textId="77777777" w:rsidR="002E6B90" w:rsidRPr="002E6B90" w:rsidRDefault="002E6B90" w:rsidP="002E6B90">
      <w:pPr>
        <w:spacing w:line="360" w:lineRule="auto"/>
        <w:rPr>
          <w:rFonts w:ascii="Times New Roman" w:hAnsi="Times New Roman" w:cs="Times New Roman"/>
        </w:rPr>
      </w:pPr>
    </w:p>
    <w:p w14:paraId="0A20FC95" w14:textId="77777777" w:rsidR="003A16A5" w:rsidRDefault="003A16A5" w:rsidP="002E6B90">
      <w:pPr>
        <w:spacing w:line="360" w:lineRule="auto"/>
        <w:rPr>
          <w:rFonts w:ascii="Times New Roman" w:hAnsi="Times New Roman" w:cs="Times New Roman"/>
        </w:rPr>
      </w:pPr>
    </w:p>
    <w:p w14:paraId="7A91C1B8" w14:textId="77777777" w:rsidR="003A16A5" w:rsidRDefault="003A16A5" w:rsidP="002E6B90">
      <w:pPr>
        <w:spacing w:line="360" w:lineRule="auto"/>
        <w:rPr>
          <w:rFonts w:ascii="Times New Roman" w:hAnsi="Times New Roman" w:cs="Times New Roman"/>
        </w:rPr>
      </w:pPr>
    </w:p>
    <w:p w14:paraId="56E47E96" w14:textId="1C674C9D" w:rsidR="003A16A5" w:rsidRDefault="00F730C6" w:rsidP="00F730C6">
      <w:pPr>
        <w:spacing w:line="360" w:lineRule="auto"/>
        <w:jc w:val="center"/>
        <w:rPr>
          <w:rFonts w:ascii="Times New Roman" w:hAnsi="Times New Roman" w:cs="Times New Roman"/>
          <w:b/>
          <w:bCs/>
        </w:rPr>
      </w:pPr>
      <w:r w:rsidRPr="00F730C6">
        <w:rPr>
          <w:rFonts w:ascii="Times New Roman" w:hAnsi="Times New Roman" w:cs="Times New Roman"/>
          <w:b/>
          <w:bCs/>
        </w:rPr>
        <w:lastRenderedPageBreak/>
        <w:t>PESTLE Analysis</w:t>
      </w:r>
    </w:p>
    <w:p w14:paraId="170C6526" w14:textId="77777777" w:rsidR="00F730C6" w:rsidRPr="00F730C6" w:rsidRDefault="00F730C6" w:rsidP="00F730C6">
      <w:pPr>
        <w:spacing w:line="360" w:lineRule="auto"/>
        <w:jc w:val="center"/>
        <w:rPr>
          <w:rFonts w:ascii="Times New Roman" w:hAnsi="Times New Roman" w:cs="Times New Roman"/>
          <w:b/>
          <w:bCs/>
        </w:rPr>
      </w:pPr>
    </w:p>
    <w:tbl>
      <w:tblPr>
        <w:tblStyle w:val="GridTable4"/>
        <w:tblW w:w="9055" w:type="dxa"/>
        <w:tblLook w:val="04A0" w:firstRow="1" w:lastRow="0" w:firstColumn="1" w:lastColumn="0" w:noHBand="0" w:noVBand="1"/>
      </w:tblPr>
      <w:tblGrid>
        <w:gridCol w:w="1936"/>
        <w:gridCol w:w="7119"/>
      </w:tblGrid>
      <w:tr w:rsidR="00F730C6" w:rsidRPr="00F730C6" w14:paraId="33D77612" w14:textId="77777777" w:rsidTr="00F730C6">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2BC38608" w14:textId="77777777" w:rsidR="00F730C6" w:rsidRPr="00F730C6" w:rsidRDefault="00F730C6" w:rsidP="00F730C6">
            <w:pPr>
              <w:jc w:val="cente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Factor</w:t>
            </w:r>
          </w:p>
        </w:tc>
        <w:tc>
          <w:tcPr>
            <w:tcW w:w="0" w:type="auto"/>
            <w:hideMark/>
          </w:tcPr>
          <w:p w14:paraId="06F9AFBC" w14:textId="77777777" w:rsidR="00F730C6" w:rsidRPr="00F730C6" w:rsidRDefault="00F730C6" w:rsidP="00F730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Impact on Business</w:t>
            </w:r>
          </w:p>
        </w:tc>
      </w:tr>
      <w:tr w:rsidR="00F730C6" w:rsidRPr="00F730C6" w14:paraId="1D5CF277" w14:textId="77777777" w:rsidTr="00F730C6">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6BD961E9"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Political</w:t>
            </w:r>
          </w:p>
        </w:tc>
        <w:tc>
          <w:tcPr>
            <w:tcW w:w="0" w:type="auto"/>
            <w:hideMark/>
          </w:tcPr>
          <w:p w14:paraId="0D8E0B87"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Must comply with food safety laws and sustainability regulations</w:t>
            </w:r>
          </w:p>
        </w:tc>
      </w:tr>
      <w:tr w:rsidR="00F730C6" w:rsidRPr="00F730C6" w14:paraId="5CD97494" w14:textId="77777777" w:rsidTr="00F730C6">
        <w:trPr>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11CE9075"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Economic</w:t>
            </w:r>
          </w:p>
        </w:tc>
        <w:tc>
          <w:tcPr>
            <w:tcW w:w="0" w:type="auto"/>
            <w:hideMark/>
          </w:tcPr>
          <w:p w14:paraId="3C888815" w14:textId="1E571869"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Rising costs may impact profitability</w:t>
            </w:r>
            <w:r>
              <w:rPr>
                <w:rFonts w:ascii="Times New Roman" w:eastAsia="Times New Roman" w:hAnsi="Times New Roman" w:cs="Times New Roman"/>
                <w:kern w:val="0"/>
                <w:lang w:eastAsia="en-GB"/>
                <w14:ligatures w14:val="none"/>
              </w:rPr>
              <w:t>.</w:t>
            </w:r>
          </w:p>
        </w:tc>
      </w:tr>
      <w:tr w:rsidR="00F730C6" w:rsidRPr="00F730C6" w14:paraId="2854D46E" w14:textId="77777777" w:rsidTr="00F730C6">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1D5A41A3"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Social</w:t>
            </w:r>
          </w:p>
        </w:tc>
        <w:tc>
          <w:tcPr>
            <w:tcW w:w="0" w:type="auto"/>
            <w:hideMark/>
          </w:tcPr>
          <w:p w14:paraId="2A94C4F6" w14:textId="72360B29"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Increased demand for sustainable and healthy food</w:t>
            </w:r>
            <w:r>
              <w:rPr>
                <w:rFonts w:ascii="Times New Roman" w:eastAsia="Times New Roman" w:hAnsi="Times New Roman" w:cs="Times New Roman"/>
                <w:kern w:val="0"/>
                <w:lang w:eastAsia="en-GB"/>
                <w14:ligatures w14:val="none"/>
              </w:rPr>
              <w:t>.</w:t>
            </w:r>
          </w:p>
        </w:tc>
      </w:tr>
      <w:tr w:rsidR="00F730C6" w:rsidRPr="00F730C6" w14:paraId="65A6FDFE" w14:textId="77777777" w:rsidTr="00F730C6">
        <w:trPr>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5966493D"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Technological</w:t>
            </w:r>
          </w:p>
        </w:tc>
        <w:tc>
          <w:tcPr>
            <w:tcW w:w="0" w:type="auto"/>
            <w:hideMark/>
          </w:tcPr>
          <w:p w14:paraId="44149BBA" w14:textId="48409F8F"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Digital tools improve efficiency and customer engagement</w:t>
            </w:r>
            <w:r>
              <w:rPr>
                <w:rFonts w:ascii="Times New Roman" w:eastAsia="Times New Roman" w:hAnsi="Times New Roman" w:cs="Times New Roman"/>
                <w:kern w:val="0"/>
                <w:lang w:eastAsia="en-GB"/>
                <w14:ligatures w14:val="none"/>
              </w:rPr>
              <w:t>.</w:t>
            </w:r>
          </w:p>
        </w:tc>
      </w:tr>
      <w:tr w:rsidR="00F730C6" w:rsidRPr="00F730C6" w14:paraId="611DE177" w14:textId="77777777" w:rsidTr="00F730C6">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526AE7CB"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Legal</w:t>
            </w:r>
          </w:p>
        </w:tc>
        <w:tc>
          <w:tcPr>
            <w:tcW w:w="0" w:type="auto"/>
            <w:hideMark/>
          </w:tcPr>
          <w:p w14:paraId="6A4B2D83" w14:textId="1E43BBC9"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Must meet hygiene, employment, and labelling requirements</w:t>
            </w:r>
            <w:r>
              <w:rPr>
                <w:rFonts w:ascii="Times New Roman" w:eastAsia="Times New Roman" w:hAnsi="Times New Roman" w:cs="Times New Roman"/>
                <w:kern w:val="0"/>
                <w:lang w:eastAsia="en-GB"/>
                <w14:ligatures w14:val="none"/>
              </w:rPr>
              <w:t>.</w:t>
            </w:r>
          </w:p>
        </w:tc>
      </w:tr>
      <w:tr w:rsidR="00F730C6" w:rsidRPr="00F730C6" w14:paraId="0640D509" w14:textId="77777777" w:rsidTr="00F730C6">
        <w:trPr>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525F7B21"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Environmental</w:t>
            </w:r>
          </w:p>
        </w:tc>
        <w:tc>
          <w:tcPr>
            <w:tcW w:w="0" w:type="auto"/>
            <w:hideMark/>
          </w:tcPr>
          <w:p w14:paraId="34038638" w14:textId="6E49BF7B"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Sustainability expectations drive business practices</w:t>
            </w:r>
            <w:r>
              <w:rPr>
                <w:rFonts w:ascii="Times New Roman" w:eastAsia="Times New Roman" w:hAnsi="Times New Roman" w:cs="Times New Roman"/>
                <w:kern w:val="0"/>
                <w:lang w:eastAsia="en-GB"/>
                <w14:ligatures w14:val="none"/>
              </w:rPr>
              <w:t>.</w:t>
            </w:r>
          </w:p>
        </w:tc>
      </w:tr>
    </w:tbl>
    <w:p w14:paraId="1CF925E5" w14:textId="77777777" w:rsidR="00F730C6" w:rsidRDefault="00F730C6" w:rsidP="002E6B90">
      <w:pPr>
        <w:spacing w:line="360" w:lineRule="auto"/>
        <w:rPr>
          <w:rFonts w:ascii="Times New Roman" w:hAnsi="Times New Roman" w:cs="Times New Roman"/>
        </w:rPr>
      </w:pPr>
    </w:p>
    <w:p w14:paraId="236F0E0F" w14:textId="33213BA0" w:rsidR="003A16A5" w:rsidRDefault="00F730C6" w:rsidP="00F730C6">
      <w:pPr>
        <w:spacing w:line="360" w:lineRule="auto"/>
        <w:jc w:val="center"/>
        <w:rPr>
          <w:rFonts w:ascii="Times New Roman" w:hAnsi="Times New Roman" w:cs="Times New Roman"/>
          <w:b/>
          <w:bCs/>
        </w:rPr>
      </w:pPr>
      <w:r w:rsidRPr="00F730C6">
        <w:rPr>
          <w:rFonts w:ascii="Times New Roman" w:hAnsi="Times New Roman" w:cs="Times New Roman"/>
          <w:b/>
          <w:bCs/>
        </w:rPr>
        <w:t>SWOT Analysis</w:t>
      </w:r>
    </w:p>
    <w:p w14:paraId="4A776722" w14:textId="77777777" w:rsidR="00F730C6" w:rsidRPr="00F730C6" w:rsidRDefault="00F730C6" w:rsidP="00F730C6">
      <w:pPr>
        <w:spacing w:line="360" w:lineRule="auto"/>
        <w:jc w:val="center"/>
        <w:rPr>
          <w:rFonts w:ascii="Times New Roman" w:hAnsi="Times New Roman" w:cs="Times New Roman"/>
          <w:b/>
          <w:bCs/>
        </w:rPr>
      </w:pPr>
    </w:p>
    <w:tbl>
      <w:tblPr>
        <w:tblStyle w:val="GridTable4"/>
        <w:tblW w:w="9011" w:type="dxa"/>
        <w:tblLook w:val="04A0" w:firstRow="1" w:lastRow="0" w:firstColumn="1" w:lastColumn="0" w:noHBand="0" w:noVBand="1"/>
      </w:tblPr>
      <w:tblGrid>
        <w:gridCol w:w="4498"/>
        <w:gridCol w:w="4513"/>
      </w:tblGrid>
      <w:tr w:rsidR="00F730C6" w:rsidRPr="00F730C6" w14:paraId="48ACFEF7" w14:textId="77777777" w:rsidTr="00F730C6">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08DE3076" w14:textId="77777777" w:rsidR="00F730C6" w:rsidRPr="00F730C6" w:rsidRDefault="00F730C6" w:rsidP="00F730C6">
            <w:pPr>
              <w:jc w:val="cente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Strengths</w:t>
            </w:r>
          </w:p>
        </w:tc>
        <w:tc>
          <w:tcPr>
            <w:tcW w:w="0" w:type="auto"/>
            <w:hideMark/>
          </w:tcPr>
          <w:p w14:paraId="4EF5D9AF" w14:textId="77777777" w:rsidR="00F730C6" w:rsidRPr="00F730C6" w:rsidRDefault="00F730C6" w:rsidP="00F730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Weaknesses</w:t>
            </w:r>
          </w:p>
        </w:tc>
      </w:tr>
      <w:tr w:rsidR="00F730C6" w:rsidRPr="00F730C6" w14:paraId="3F38E2B4" w14:textId="77777777" w:rsidTr="00F730C6">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hideMark/>
          </w:tcPr>
          <w:p w14:paraId="2FBE3541" w14:textId="77777777" w:rsidR="00F730C6" w:rsidRPr="00F730C6" w:rsidRDefault="00F730C6" w:rsidP="00F730C6">
            <w:pPr>
              <w:rPr>
                <w:rFonts w:ascii="Times New Roman" w:eastAsia="Times New Roman" w:hAnsi="Times New Roman" w:cs="Times New Roman"/>
                <w:b w:val="0"/>
                <w:bCs w:val="0"/>
                <w:kern w:val="0"/>
                <w:lang w:eastAsia="en-GB"/>
                <w14:ligatures w14:val="none"/>
              </w:rPr>
            </w:pPr>
            <w:r w:rsidRPr="00F730C6">
              <w:rPr>
                <w:rFonts w:ascii="Times New Roman" w:eastAsia="Times New Roman" w:hAnsi="Times New Roman" w:cs="Times New Roman"/>
                <w:b w:val="0"/>
                <w:bCs w:val="0"/>
                <w:kern w:val="0"/>
                <w:lang w:eastAsia="en-GB"/>
                <w14:ligatures w14:val="none"/>
              </w:rPr>
              <w:t>Strong sustainability focus</w:t>
            </w:r>
          </w:p>
        </w:tc>
        <w:tc>
          <w:tcPr>
            <w:tcW w:w="0" w:type="auto"/>
            <w:hideMark/>
          </w:tcPr>
          <w:p w14:paraId="2F0DCB31"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Higher costs compared to competitors</w:t>
            </w:r>
          </w:p>
        </w:tc>
      </w:tr>
      <w:tr w:rsidR="00F730C6" w:rsidRPr="00F730C6" w14:paraId="3003C917" w14:textId="77777777" w:rsidTr="00F730C6">
        <w:trPr>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045DED4F" w14:textId="77777777" w:rsidR="00F730C6" w:rsidRPr="00F730C6" w:rsidRDefault="00F730C6" w:rsidP="00F730C6">
            <w:pPr>
              <w:rPr>
                <w:rFonts w:ascii="Times New Roman" w:eastAsia="Times New Roman" w:hAnsi="Times New Roman" w:cs="Times New Roman"/>
                <w:b w:val="0"/>
                <w:bCs w:val="0"/>
                <w:kern w:val="0"/>
                <w:lang w:eastAsia="en-GB"/>
                <w14:ligatures w14:val="none"/>
              </w:rPr>
            </w:pPr>
            <w:r w:rsidRPr="00F730C6">
              <w:rPr>
                <w:rFonts w:ascii="Times New Roman" w:eastAsia="Times New Roman" w:hAnsi="Times New Roman" w:cs="Times New Roman"/>
                <w:b w:val="0"/>
                <w:bCs w:val="0"/>
                <w:kern w:val="0"/>
                <w:lang w:eastAsia="en-GB"/>
                <w14:ligatures w14:val="none"/>
              </w:rPr>
              <w:t>Local sourcing</w:t>
            </w:r>
          </w:p>
        </w:tc>
        <w:tc>
          <w:tcPr>
            <w:tcW w:w="0" w:type="auto"/>
            <w:hideMark/>
          </w:tcPr>
          <w:p w14:paraId="2265A1FA"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Limited brand awareness initially</w:t>
            </w:r>
          </w:p>
        </w:tc>
      </w:tr>
      <w:tr w:rsidR="00F730C6" w:rsidRPr="00F730C6" w14:paraId="64082B88" w14:textId="77777777" w:rsidTr="00F730C6">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hideMark/>
          </w:tcPr>
          <w:p w14:paraId="1C4645F5" w14:textId="77777777" w:rsidR="00F730C6" w:rsidRPr="00F730C6" w:rsidRDefault="00F730C6" w:rsidP="00F730C6">
            <w:pPr>
              <w:rPr>
                <w:rFonts w:ascii="Times New Roman" w:eastAsia="Times New Roman" w:hAnsi="Times New Roman" w:cs="Times New Roman"/>
                <w:b w:val="0"/>
                <w:bCs w:val="0"/>
                <w:kern w:val="0"/>
                <w:lang w:eastAsia="en-GB"/>
                <w14:ligatures w14:val="none"/>
              </w:rPr>
            </w:pPr>
            <w:r w:rsidRPr="00F730C6">
              <w:rPr>
                <w:rFonts w:ascii="Times New Roman" w:eastAsia="Times New Roman" w:hAnsi="Times New Roman" w:cs="Times New Roman"/>
                <w:b w:val="0"/>
                <w:bCs w:val="0"/>
                <w:kern w:val="0"/>
                <w:lang w:eastAsia="en-GB"/>
                <w14:ligatures w14:val="none"/>
              </w:rPr>
              <w:t>High-quality products</w:t>
            </w:r>
          </w:p>
        </w:tc>
        <w:tc>
          <w:tcPr>
            <w:tcW w:w="0" w:type="auto"/>
            <w:hideMark/>
          </w:tcPr>
          <w:p w14:paraId="4EF6903C" w14:textId="2144A1B9"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Small-scale</w:t>
            </w:r>
            <w:r w:rsidRPr="00F730C6">
              <w:rPr>
                <w:rFonts w:ascii="Times New Roman" w:eastAsia="Times New Roman" w:hAnsi="Times New Roman" w:cs="Times New Roman"/>
                <w:kern w:val="0"/>
                <w:lang w:eastAsia="en-GB"/>
                <w14:ligatures w14:val="none"/>
              </w:rPr>
              <w:t xml:space="preserve"> operations</w:t>
            </w:r>
          </w:p>
        </w:tc>
      </w:tr>
      <w:tr w:rsidR="00F730C6" w:rsidRPr="00F730C6" w14:paraId="4FA2F5D6" w14:textId="77777777" w:rsidTr="00F730C6">
        <w:trPr>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65E4A624" w14:textId="77777777" w:rsidR="00F730C6" w:rsidRPr="00F730C6" w:rsidRDefault="00F730C6" w:rsidP="00F730C6">
            <w:pPr>
              <w:jc w:val="cente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Opportunities</w:t>
            </w:r>
          </w:p>
        </w:tc>
        <w:tc>
          <w:tcPr>
            <w:tcW w:w="0" w:type="auto"/>
            <w:hideMark/>
          </w:tcPr>
          <w:p w14:paraId="0FC69085" w14:textId="77777777" w:rsidR="00F730C6" w:rsidRPr="00F730C6" w:rsidRDefault="00F730C6" w:rsidP="00F730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F730C6">
              <w:rPr>
                <w:rFonts w:ascii="Times New Roman" w:eastAsia="Times New Roman" w:hAnsi="Times New Roman" w:cs="Times New Roman"/>
                <w:b/>
                <w:bCs/>
                <w:kern w:val="0"/>
                <w:lang w:eastAsia="en-GB"/>
                <w14:ligatures w14:val="none"/>
              </w:rPr>
              <w:t>Threats</w:t>
            </w:r>
          </w:p>
        </w:tc>
      </w:tr>
      <w:tr w:rsidR="00F730C6" w:rsidRPr="00F730C6" w14:paraId="31AC7784" w14:textId="77777777" w:rsidTr="00F730C6">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39BE036F" w14:textId="77777777" w:rsidR="00F730C6" w:rsidRPr="00F730C6" w:rsidRDefault="00F730C6" w:rsidP="00F730C6">
            <w:pPr>
              <w:rPr>
                <w:rFonts w:ascii="Times New Roman" w:eastAsia="Times New Roman" w:hAnsi="Times New Roman" w:cs="Times New Roman"/>
                <w:b w:val="0"/>
                <w:bCs w:val="0"/>
                <w:kern w:val="0"/>
                <w:lang w:eastAsia="en-GB"/>
                <w14:ligatures w14:val="none"/>
              </w:rPr>
            </w:pPr>
            <w:r w:rsidRPr="00F730C6">
              <w:rPr>
                <w:rFonts w:ascii="Times New Roman" w:eastAsia="Times New Roman" w:hAnsi="Times New Roman" w:cs="Times New Roman"/>
                <w:b w:val="0"/>
                <w:bCs w:val="0"/>
                <w:kern w:val="0"/>
                <w:lang w:eastAsia="en-GB"/>
                <w14:ligatures w14:val="none"/>
              </w:rPr>
              <w:t>Growing demand for sustainable food</w:t>
            </w:r>
          </w:p>
        </w:tc>
        <w:tc>
          <w:tcPr>
            <w:tcW w:w="0" w:type="auto"/>
            <w:hideMark/>
          </w:tcPr>
          <w:p w14:paraId="49969A5B"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Strong competition</w:t>
            </w:r>
          </w:p>
        </w:tc>
      </w:tr>
      <w:tr w:rsidR="00F730C6" w:rsidRPr="00F730C6" w14:paraId="30091D69" w14:textId="77777777" w:rsidTr="00F730C6">
        <w:trPr>
          <w:trHeight w:val="292"/>
        </w:trPr>
        <w:tc>
          <w:tcPr>
            <w:cnfStyle w:val="001000000000" w:firstRow="0" w:lastRow="0" w:firstColumn="1" w:lastColumn="0" w:oddVBand="0" w:evenVBand="0" w:oddHBand="0" w:evenHBand="0" w:firstRowFirstColumn="0" w:firstRowLastColumn="0" w:lastRowFirstColumn="0" w:lastRowLastColumn="0"/>
            <w:tcW w:w="0" w:type="auto"/>
            <w:hideMark/>
          </w:tcPr>
          <w:p w14:paraId="4071D05B" w14:textId="15A025F4" w:rsidR="00F730C6" w:rsidRPr="00F730C6" w:rsidRDefault="00F730C6" w:rsidP="00F730C6">
            <w:pPr>
              <w:rPr>
                <w:rFonts w:ascii="Times New Roman" w:eastAsia="Times New Roman" w:hAnsi="Times New Roman" w:cs="Times New Roman"/>
                <w:b w:val="0"/>
                <w:bCs w:val="0"/>
                <w:kern w:val="0"/>
                <w:lang w:eastAsia="en-GB"/>
                <w14:ligatures w14:val="none"/>
              </w:rPr>
            </w:pPr>
            <w:r w:rsidRPr="00F730C6">
              <w:rPr>
                <w:rFonts w:ascii="Times New Roman" w:eastAsia="Times New Roman" w:hAnsi="Times New Roman" w:cs="Times New Roman"/>
                <w:b w:val="0"/>
                <w:bCs w:val="0"/>
                <w:kern w:val="0"/>
                <w:lang w:eastAsia="en-GB"/>
                <w14:ligatures w14:val="none"/>
              </w:rPr>
              <w:t>Product innovation</w:t>
            </w:r>
            <w:r w:rsidRPr="00F730C6">
              <w:rPr>
                <w:rFonts w:ascii="Times New Roman" w:eastAsia="Times New Roman" w:hAnsi="Times New Roman" w:cs="Times New Roman"/>
                <w:b w:val="0"/>
                <w:bCs w:val="0"/>
                <w:kern w:val="0"/>
                <w:lang w:eastAsia="en-GB"/>
                <w14:ligatures w14:val="none"/>
              </w:rPr>
              <w:t>.</w:t>
            </w:r>
          </w:p>
        </w:tc>
        <w:tc>
          <w:tcPr>
            <w:tcW w:w="0" w:type="auto"/>
            <w:hideMark/>
          </w:tcPr>
          <w:p w14:paraId="6952FEE2"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Rising costs and inflation</w:t>
            </w:r>
          </w:p>
        </w:tc>
      </w:tr>
      <w:tr w:rsidR="00F730C6" w:rsidRPr="00F730C6" w14:paraId="4F950E78" w14:textId="77777777" w:rsidTr="00F730C6">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68BA21E7" w14:textId="423170D6" w:rsidR="00F730C6" w:rsidRPr="00F730C6" w:rsidRDefault="00F730C6" w:rsidP="00F730C6">
            <w:pPr>
              <w:rPr>
                <w:rFonts w:ascii="Times New Roman" w:eastAsia="Times New Roman" w:hAnsi="Times New Roman" w:cs="Times New Roman"/>
                <w:b w:val="0"/>
                <w:bCs w:val="0"/>
                <w:kern w:val="0"/>
                <w:lang w:eastAsia="en-GB"/>
                <w14:ligatures w14:val="none"/>
              </w:rPr>
            </w:pPr>
            <w:r w:rsidRPr="00F730C6">
              <w:rPr>
                <w:rFonts w:ascii="Times New Roman" w:eastAsia="Times New Roman" w:hAnsi="Times New Roman" w:cs="Times New Roman"/>
                <w:b w:val="0"/>
                <w:bCs w:val="0"/>
                <w:kern w:val="0"/>
                <w:lang w:eastAsia="en-GB"/>
                <w14:ligatures w14:val="none"/>
              </w:rPr>
              <w:t>Stakeholder collaboration</w:t>
            </w:r>
            <w:r w:rsidRPr="00F730C6">
              <w:rPr>
                <w:rFonts w:ascii="Times New Roman" w:eastAsia="Times New Roman" w:hAnsi="Times New Roman" w:cs="Times New Roman"/>
                <w:b w:val="0"/>
                <w:bCs w:val="0"/>
                <w:kern w:val="0"/>
                <w:lang w:eastAsia="en-GB"/>
                <w14:ligatures w14:val="none"/>
              </w:rPr>
              <w:t>.</w:t>
            </w:r>
          </w:p>
        </w:tc>
        <w:tc>
          <w:tcPr>
            <w:tcW w:w="0" w:type="auto"/>
            <w:hideMark/>
          </w:tcPr>
          <w:p w14:paraId="47B3962D"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Supply chain disruptions</w:t>
            </w:r>
          </w:p>
        </w:tc>
      </w:tr>
    </w:tbl>
    <w:p w14:paraId="6CACF441" w14:textId="77777777" w:rsidR="003A16A5" w:rsidRPr="00F730C6" w:rsidRDefault="003A16A5" w:rsidP="002E6B90">
      <w:pPr>
        <w:spacing w:line="360" w:lineRule="auto"/>
        <w:rPr>
          <w:rFonts w:ascii="Times New Roman" w:hAnsi="Times New Roman" w:cs="Times New Roman"/>
        </w:rPr>
      </w:pPr>
    </w:p>
    <w:p w14:paraId="2BC609FD" w14:textId="02CA431D" w:rsidR="00F730C6" w:rsidRDefault="00F730C6" w:rsidP="00F730C6">
      <w:pPr>
        <w:spacing w:line="360" w:lineRule="auto"/>
        <w:jc w:val="center"/>
        <w:rPr>
          <w:rFonts w:ascii="Times New Roman" w:hAnsi="Times New Roman" w:cs="Times New Roman"/>
          <w:b/>
          <w:bCs/>
        </w:rPr>
      </w:pPr>
      <w:r w:rsidRPr="00F730C6">
        <w:rPr>
          <w:rFonts w:ascii="Times New Roman" w:hAnsi="Times New Roman" w:cs="Times New Roman"/>
          <w:b/>
          <w:bCs/>
        </w:rPr>
        <w:t>Financial Cash Flow</w:t>
      </w:r>
    </w:p>
    <w:p w14:paraId="1750CA41" w14:textId="77777777" w:rsidR="00F730C6" w:rsidRPr="00F730C6" w:rsidRDefault="00F730C6" w:rsidP="00F730C6">
      <w:pPr>
        <w:spacing w:line="360" w:lineRule="auto"/>
        <w:jc w:val="center"/>
        <w:rPr>
          <w:rFonts w:ascii="Times New Roman" w:hAnsi="Times New Roman" w:cs="Times New Roman"/>
          <w:b/>
          <w:bCs/>
        </w:rPr>
      </w:pPr>
    </w:p>
    <w:tbl>
      <w:tblPr>
        <w:tblStyle w:val="GridTable4"/>
        <w:tblW w:w="4611" w:type="dxa"/>
        <w:tblInd w:w="2202" w:type="dxa"/>
        <w:tblLook w:val="04A0" w:firstRow="1" w:lastRow="0" w:firstColumn="1" w:lastColumn="0" w:noHBand="0" w:noVBand="1"/>
      </w:tblPr>
      <w:tblGrid>
        <w:gridCol w:w="2450"/>
        <w:gridCol w:w="2161"/>
      </w:tblGrid>
      <w:tr w:rsidR="00F730C6" w:rsidRPr="00F730C6" w14:paraId="29C9E688" w14:textId="77777777" w:rsidTr="00F730C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582EDDCD" w14:textId="77777777" w:rsidR="00F730C6" w:rsidRPr="00F730C6" w:rsidRDefault="00F730C6" w:rsidP="00F730C6">
            <w:pPr>
              <w:jc w:val="cente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Category</w:t>
            </w:r>
          </w:p>
        </w:tc>
        <w:tc>
          <w:tcPr>
            <w:tcW w:w="0" w:type="auto"/>
            <w:hideMark/>
          </w:tcPr>
          <w:p w14:paraId="18FFD638" w14:textId="77777777" w:rsidR="00F730C6" w:rsidRPr="00F730C6" w:rsidRDefault="00F730C6" w:rsidP="00F730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Amount (£)</w:t>
            </w:r>
          </w:p>
        </w:tc>
      </w:tr>
      <w:tr w:rsidR="00F730C6" w:rsidRPr="00F730C6" w14:paraId="49BA55EB" w14:textId="77777777" w:rsidTr="00F730C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19DAE1F"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Income</w:t>
            </w:r>
          </w:p>
        </w:tc>
        <w:tc>
          <w:tcPr>
            <w:tcW w:w="0" w:type="auto"/>
            <w:hideMark/>
          </w:tcPr>
          <w:p w14:paraId="592DB660"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F730C6" w:rsidRPr="00F730C6" w14:paraId="6370EC32" w14:textId="77777777" w:rsidTr="00F730C6">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C7EF86F"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Retail sales</w:t>
            </w:r>
          </w:p>
        </w:tc>
        <w:tc>
          <w:tcPr>
            <w:tcW w:w="0" w:type="auto"/>
            <w:hideMark/>
          </w:tcPr>
          <w:p w14:paraId="7E0D688D"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14,000</w:t>
            </w:r>
          </w:p>
        </w:tc>
      </w:tr>
      <w:tr w:rsidR="00F730C6" w:rsidRPr="00F730C6" w14:paraId="789D8A61" w14:textId="77777777" w:rsidTr="00F730C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7E22277B"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Wholesale</w:t>
            </w:r>
          </w:p>
        </w:tc>
        <w:tc>
          <w:tcPr>
            <w:tcW w:w="0" w:type="auto"/>
            <w:hideMark/>
          </w:tcPr>
          <w:p w14:paraId="7F519A68"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4,000</w:t>
            </w:r>
          </w:p>
        </w:tc>
      </w:tr>
      <w:tr w:rsidR="00F730C6" w:rsidRPr="00F730C6" w14:paraId="000513C7" w14:textId="77777777" w:rsidTr="00F730C6">
        <w:trPr>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4ED29C28"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Online sales</w:t>
            </w:r>
          </w:p>
        </w:tc>
        <w:tc>
          <w:tcPr>
            <w:tcW w:w="0" w:type="auto"/>
            <w:hideMark/>
          </w:tcPr>
          <w:p w14:paraId="00BD7A2F"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2,000</w:t>
            </w:r>
          </w:p>
        </w:tc>
      </w:tr>
      <w:tr w:rsidR="00F730C6" w:rsidRPr="00F730C6" w14:paraId="1AF65695" w14:textId="77777777" w:rsidTr="00F730C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5DD45D55"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Total Income</w:t>
            </w:r>
          </w:p>
        </w:tc>
        <w:tc>
          <w:tcPr>
            <w:tcW w:w="0" w:type="auto"/>
            <w:hideMark/>
          </w:tcPr>
          <w:p w14:paraId="370D7961"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b/>
                <w:bCs/>
                <w:kern w:val="0"/>
                <w:lang w:eastAsia="en-GB"/>
                <w14:ligatures w14:val="none"/>
              </w:rPr>
              <w:t>20,000</w:t>
            </w:r>
          </w:p>
        </w:tc>
      </w:tr>
      <w:tr w:rsidR="00F730C6" w:rsidRPr="00F730C6" w14:paraId="18525003" w14:textId="77777777" w:rsidTr="00F730C6">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77644B85"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Costs</w:t>
            </w:r>
          </w:p>
        </w:tc>
        <w:tc>
          <w:tcPr>
            <w:tcW w:w="0" w:type="auto"/>
            <w:hideMark/>
          </w:tcPr>
          <w:p w14:paraId="5DB232C3"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F730C6" w:rsidRPr="00F730C6" w14:paraId="0D832F51" w14:textId="77777777" w:rsidTr="00F730C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28D44F85"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Rent</w:t>
            </w:r>
          </w:p>
        </w:tc>
        <w:tc>
          <w:tcPr>
            <w:tcW w:w="0" w:type="auto"/>
            <w:hideMark/>
          </w:tcPr>
          <w:p w14:paraId="73FB5F47"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2,800</w:t>
            </w:r>
          </w:p>
        </w:tc>
      </w:tr>
      <w:tr w:rsidR="00F730C6" w:rsidRPr="00F730C6" w14:paraId="7304D104" w14:textId="77777777" w:rsidTr="00F730C6">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7CBAE81A"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Wages</w:t>
            </w:r>
          </w:p>
        </w:tc>
        <w:tc>
          <w:tcPr>
            <w:tcW w:w="0" w:type="auto"/>
            <w:hideMark/>
          </w:tcPr>
          <w:p w14:paraId="296717B2"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7,500</w:t>
            </w:r>
          </w:p>
        </w:tc>
      </w:tr>
      <w:tr w:rsidR="00F730C6" w:rsidRPr="00F730C6" w14:paraId="79363E40" w14:textId="77777777" w:rsidTr="00F730C6">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1AD37FFD"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Ingredients</w:t>
            </w:r>
          </w:p>
        </w:tc>
        <w:tc>
          <w:tcPr>
            <w:tcW w:w="0" w:type="auto"/>
            <w:hideMark/>
          </w:tcPr>
          <w:p w14:paraId="3EE1D85D"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4,500</w:t>
            </w:r>
          </w:p>
        </w:tc>
      </w:tr>
      <w:tr w:rsidR="00F730C6" w:rsidRPr="00F730C6" w14:paraId="19FA4A79" w14:textId="77777777" w:rsidTr="00F730C6">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30FF0E9E"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Utilities</w:t>
            </w:r>
          </w:p>
        </w:tc>
        <w:tc>
          <w:tcPr>
            <w:tcW w:w="0" w:type="auto"/>
            <w:hideMark/>
          </w:tcPr>
          <w:p w14:paraId="43E0967E"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1,200</w:t>
            </w:r>
          </w:p>
        </w:tc>
      </w:tr>
      <w:tr w:rsidR="00F730C6" w:rsidRPr="00F730C6" w14:paraId="138C814B" w14:textId="77777777" w:rsidTr="00F730C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3207D09C"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Marketing</w:t>
            </w:r>
          </w:p>
        </w:tc>
        <w:tc>
          <w:tcPr>
            <w:tcW w:w="0" w:type="auto"/>
            <w:hideMark/>
          </w:tcPr>
          <w:p w14:paraId="70DAC38A"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500</w:t>
            </w:r>
          </w:p>
        </w:tc>
      </w:tr>
      <w:tr w:rsidR="00F730C6" w:rsidRPr="00F730C6" w14:paraId="2A268539" w14:textId="77777777" w:rsidTr="00F730C6">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1048CCFA"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Other costs</w:t>
            </w:r>
          </w:p>
        </w:tc>
        <w:tc>
          <w:tcPr>
            <w:tcW w:w="0" w:type="auto"/>
            <w:hideMark/>
          </w:tcPr>
          <w:p w14:paraId="53EC452C"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1,000</w:t>
            </w:r>
          </w:p>
        </w:tc>
      </w:tr>
      <w:tr w:rsidR="00F730C6" w:rsidRPr="00F730C6" w14:paraId="6095A835" w14:textId="77777777" w:rsidTr="00F730C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22D1A630"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Total Costs</w:t>
            </w:r>
          </w:p>
        </w:tc>
        <w:tc>
          <w:tcPr>
            <w:tcW w:w="0" w:type="auto"/>
            <w:hideMark/>
          </w:tcPr>
          <w:p w14:paraId="5FE1480B" w14:textId="77777777" w:rsidR="00F730C6" w:rsidRPr="00F730C6" w:rsidRDefault="00F730C6" w:rsidP="00F730C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b/>
                <w:bCs/>
                <w:kern w:val="0"/>
                <w:lang w:eastAsia="en-GB"/>
                <w14:ligatures w14:val="none"/>
              </w:rPr>
              <w:t>17,500</w:t>
            </w:r>
          </w:p>
        </w:tc>
      </w:tr>
      <w:tr w:rsidR="00F730C6" w:rsidRPr="00F730C6" w14:paraId="121843CC" w14:textId="77777777" w:rsidTr="00F730C6">
        <w:trPr>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6862EDC4" w14:textId="77777777" w:rsidR="00F730C6" w:rsidRPr="00F730C6" w:rsidRDefault="00F730C6" w:rsidP="00F730C6">
            <w:pPr>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kern w:val="0"/>
                <w:lang w:eastAsia="en-GB"/>
                <w14:ligatures w14:val="none"/>
              </w:rPr>
              <w:t>Net Profit</w:t>
            </w:r>
          </w:p>
        </w:tc>
        <w:tc>
          <w:tcPr>
            <w:tcW w:w="0" w:type="auto"/>
            <w:hideMark/>
          </w:tcPr>
          <w:p w14:paraId="3648635A" w14:textId="77777777" w:rsidR="00F730C6" w:rsidRPr="00F730C6" w:rsidRDefault="00F730C6" w:rsidP="00F730C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730C6">
              <w:rPr>
                <w:rFonts w:ascii="Times New Roman" w:eastAsia="Times New Roman" w:hAnsi="Times New Roman" w:cs="Times New Roman"/>
                <w:b/>
                <w:bCs/>
                <w:kern w:val="0"/>
                <w:lang w:eastAsia="en-GB"/>
                <w14:ligatures w14:val="none"/>
              </w:rPr>
              <w:t>2,500</w:t>
            </w:r>
          </w:p>
        </w:tc>
      </w:tr>
    </w:tbl>
    <w:p w14:paraId="612BB808" w14:textId="437E90D7" w:rsidR="002E6B90" w:rsidRPr="00F730C6" w:rsidRDefault="002E6B90" w:rsidP="00F730C6">
      <w:pPr>
        <w:spacing w:line="360" w:lineRule="auto"/>
        <w:jc w:val="center"/>
        <w:rPr>
          <w:rFonts w:ascii="Times New Roman" w:hAnsi="Times New Roman" w:cs="Times New Roman"/>
          <w:b/>
          <w:bCs/>
        </w:rPr>
      </w:pPr>
      <w:r w:rsidRPr="00F730C6">
        <w:rPr>
          <w:rFonts w:ascii="Times New Roman" w:hAnsi="Times New Roman" w:cs="Times New Roman"/>
          <w:b/>
          <w:bCs/>
        </w:rPr>
        <w:lastRenderedPageBreak/>
        <w:t>Contingency Plan</w:t>
      </w:r>
    </w:p>
    <w:p w14:paraId="653FF647" w14:textId="77777777" w:rsidR="002E6B90" w:rsidRPr="002E6B90" w:rsidRDefault="002E6B90" w:rsidP="002E6B90">
      <w:pPr>
        <w:spacing w:line="360" w:lineRule="auto"/>
        <w:rPr>
          <w:rFonts w:ascii="Times New Roman" w:hAnsi="Times New Roman" w:cs="Times New Roman"/>
        </w:rPr>
      </w:pPr>
    </w:p>
    <w:p w14:paraId="61D7E6CB" w14:textId="3DAF6662"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To limit the potential impact of unforeseen risks, Riverside Bakery will implement a flexible contingency plan. </w:t>
      </w:r>
      <w:r w:rsidR="00F730C6" w:rsidRPr="002E6B90">
        <w:rPr>
          <w:rFonts w:ascii="Times New Roman" w:hAnsi="Times New Roman" w:cs="Times New Roman"/>
        </w:rPr>
        <w:t>If</w:t>
      </w:r>
      <w:r w:rsidRPr="002E6B90">
        <w:rPr>
          <w:rFonts w:ascii="Times New Roman" w:hAnsi="Times New Roman" w:cs="Times New Roman"/>
        </w:rPr>
        <w:t xml:space="preserve"> sales fall below projected levels, the bakery will ramp up its marketing efforts, initiate promotional opportunities, and expand its delivery capabilities. Additionally, should the cost of doing business increase, the bakery will evaluate alternative suppliers and modify its pricing structure when necessary.</w:t>
      </w:r>
    </w:p>
    <w:p w14:paraId="3C503AC7" w14:textId="4BD735C7" w:rsidR="002E6B90" w:rsidRPr="002E6B90" w:rsidRDefault="009223F1" w:rsidP="002E6B90">
      <w:pPr>
        <w:spacing w:line="360" w:lineRule="auto"/>
        <w:rPr>
          <w:rFonts w:ascii="Times New Roman" w:hAnsi="Times New Roman" w:cs="Times New Roman"/>
        </w:rPr>
      </w:pPr>
      <w:r>
        <w:rPr>
          <w:rFonts w:ascii="Times New Roman" w:hAnsi="Times New Roman" w:cs="Times New Roman"/>
        </w:rPr>
        <w:t>S</w:t>
      </w:r>
      <w:r w:rsidR="002E6B90" w:rsidRPr="002E6B90">
        <w:rPr>
          <w:rFonts w:ascii="Times New Roman" w:hAnsi="Times New Roman" w:cs="Times New Roman"/>
        </w:rPr>
        <w:t xml:space="preserve">upply chain risks can be </w:t>
      </w:r>
      <w:r w:rsidR="00F730C6">
        <w:rPr>
          <w:rFonts w:ascii="Times New Roman" w:hAnsi="Times New Roman" w:cs="Times New Roman"/>
        </w:rPr>
        <w:t>minimised</w:t>
      </w:r>
      <w:r w:rsidR="002E6B90" w:rsidRPr="002E6B90">
        <w:rPr>
          <w:rFonts w:ascii="Times New Roman" w:hAnsi="Times New Roman" w:cs="Times New Roman"/>
        </w:rPr>
        <w:t xml:space="preserve"> by </w:t>
      </w:r>
      <w:r w:rsidR="00F730C6">
        <w:rPr>
          <w:rFonts w:ascii="Times New Roman" w:hAnsi="Times New Roman" w:cs="Times New Roman"/>
        </w:rPr>
        <w:t>utilising</w:t>
      </w:r>
      <w:r w:rsidR="002E6B90" w:rsidRPr="002E6B90">
        <w:rPr>
          <w:rFonts w:ascii="Times New Roman" w:hAnsi="Times New Roman" w:cs="Times New Roman"/>
        </w:rPr>
        <w:t xml:space="preserve"> multiple supplier sources, thus limiting reliance on any one supplier and increasing overall resilience of the supply chain. Implementing routine preventative maintenance, as well as cross-training staff members on different job functions, will help reduce operational disruptions caused by equipment failure. Finally, Riverside Bakery will establish and maintain a financial reserve to help cover any unanticipated expenses that may arise.</w:t>
      </w:r>
      <w:r w:rsidR="004F7144">
        <w:rPr>
          <w:rFonts w:ascii="Times New Roman" w:hAnsi="Times New Roman" w:cs="Times New Roman"/>
        </w:rPr>
        <w:t xml:space="preserve"> </w:t>
      </w:r>
    </w:p>
    <w:p w14:paraId="6CEBC3F9" w14:textId="260AF041" w:rsidR="002E6B90" w:rsidRPr="002E6B90" w:rsidRDefault="000D741E" w:rsidP="002E6B90">
      <w:pPr>
        <w:spacing w:line="360" w:lineRule="auto"/>
        <w:rPr>
          <w:rFonts w:ascii="Times New Roman" w:hAnsi="Times New Roman" w:cs="Times New Roman"/>
        </w:rPr>
      </w:pPr>
      <w:r>
        <w:rPr>
          <w:rFonts w:ascii="Times New Roman" w:hAnsi="Times New Roman" w:cs="Times New Roman"/>
        </w:rPr>
        <w:t xml:space="preserve">  </w:t>
      </w:r>
    </w:p>
    <w:p w14:paraId="2BCA25F0" w14:textId="77777777" w:rsidR="002E6B90" w:rsidRPr="00CC3BA5" w:rsidRDefault="002E6B90" w:rsidP="00CC3BA5">
      <w:pPr>
        <w:spacing w:line="360" w:lineRule="auto"/>
        <w:jc w:val="center"/>
        <w:rPr>
          <w:rFonts w:ascii="Times New Roman" w:hAnsi="Times New Roman" w:cs="Times New Roman"/>
          <w:b/>
          <w:bCs/>
        </w:rPr>
      </w:pPr>
      <w:r w:rsidRPr="00CC3BA5">
        <w:rPr>
          <w:rFonts w:ascii="Times New Roman" w:hAnsi="Times New Roman" w:cs="Times New Roman"/>
          <w:b/>
          <w:bCs/>
        </w:rPr>
        <w:t>Conclusion</w:t>
      </w:r>
    </w:p>
    <w:p w14:paraId="051E330B" w14:textId="77777777" w:rsidR="002E6B90" w:rsidRPr="002E6B90" w:rsidRDefault="002E6B90" w:rsidP="002E6B90">
      <w:pPr>
        <w:spacing w:line="360" w:lineRule="auto"/>
        <w:rPr>
          <w:rFonts w:ascii="Times New Roman" w:hAnsi="Times New Roman" w:cs="Times New Roman"/>
        </w:rPr>
      </w:pPr>
    </w:p>
    <w:p w14:paraId="7298F214" w14:textId="196F1286"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Riverside Bakery is a solid, viable</w:t>
      </w:r>
      <w:r w:rsidR="00CC3BA5">
        <w:rPr>
          <w:rFonts w:ascii="Times New Roman" w:hAnsi="Times New Roman" w:cs="Times New Roman"/>
        </w:rPr>
        <w:t>,</w:t>
      </w:r>
      <w:r w:rsidRPr="002E6B90">
        <w:rPr>
          <w:rFonts w:ascii="Times New Roman" w:hAnsi="Times New Roman" w:cs="Times New Roman"/>
        </w:rPr>
        <w:t xml:space="preserve"> sustainable enterprise that provides real value to its customers, </w:t>
      </w:r>
      <w:r w:rsidR="00CC3BA5">
        <w:rPr>
          <w:rFonts w:ascii="Times New Roman" w:hAnsi="Times New Roman" w:cs="Times New Roman"/>
        </w:rPr>
        <w:t>utilises</w:t>
      </w:r>
      <w:r w:rsidRPr="002E6B90">
        <w:rPr>
          <w:rFonts w:ascii="Times New Roman" w:hAnsi="Times New Roman" w:cs="Times New Roman"/>
        </w:rPr>
        <w:t xml:space="preserve"> sustainable practices that meet contemporary consumer demands, and operates in accordance with accepted principles of corporate responsibility. Riverside Bakery offers clearly defined objectives, has identified its target consumer, and has developed a sustainability (i.e., environmental, social, and economic) management system. This positions Riverside Bakery </w:t>
      </w:r>
      <w:r w:rsidR="00CC3BA5">
        <w:rPr>
          <w:rFonts w:ascii="Times New Roman" w:hAnsi="Times New Roman" w:cs="Times New Roman"/>
        </w:rPr>
        <w:t>favourably</w:t>
      </w:r>
      <w:r w:rsidRPr="002E6B90">
        <w:rPr>
          <w:rFonts w:ascii="Times New Roman" w:hAnsi="Times New Roman" w:cs="Times New Roman"/>
        </w:rPr>
        <w:t xml:space="preserve"> to achieve and maintain its long-term success. By embedding sustainability as an integral part of its core operations rather than including it as an afterthought</w:t>
      </w:r>
      <w:r w:rsidR="00CC3BA5">
        <w:rPr>
          <w:rFonts w:ascii="Times New Roman" w:hAnsi="Times New Roman" w:cs="Times New Roman"/>
        </w:rPr>
        <w:t>,</w:t>
      </w:r>
      <w:r w:rsidRPr="002E6B90">
        <w:rPr>
          <w:rFonts w:ascii="Times New Roman" w:hAnsi="Times New Roman" w:cs="Times New Roman"/>
        </w:rPr>
        <w:t xml:space="preserve"> Riverside Bakery will not only create value for itself, create value for shareholders; but also, it will create additional value for society.</w:t>
      </w:r>
    </w:p>
    <w:p w14:paraId="2EA2AF76" w14:textId="77777777" w:rsidR="00CC3BA5"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Among Riverside Bakery's core competencies </w:t>
      </w:r>
      <w:r w:rsidR="00CC3BA5">
        <w:rPr>
          <w:rFonts w:ascii="Times New Roman" w:hAnsi="Times New Roman" w:cs="Times New Roman"/>
        </w:rPr>
        <w:t>is that it</w:t>
      </w:r>
      <w:r w:rsidRPr="002E6B90">
        <w:rPr>
          <w:rFonts w:ascii="Times New Roman" w:hAnsi="Times New Roman" w:cs="Times New Roman"/>
        </w:rPr>
        <w:t xml:space="preserve"> can increase its operating efficiency and reduce its environmental impact by engaging with suppliers and consumers to apply waste reduction measures, reusing materials or resources, and promoting sustainable practices. Sustainable practices are becoming more of an expectation in today's business world from regulators/distributors and consumers (Derse, 2026; </w:t>
      </w:r>
      <w:proofErr w:type="spellStart"/>
      <w:r w:rsidRPr="002E6B90">
        <w:rPr>
          <w:rFonts w:ascii="Times New Roman" w:hAnsi="Times New Roman" w:cs="Times New Roman"/>
        </w:rPr>
        <w:t>Salvioni</w:t>
      </w:r>
      <w:proofErr w:type="spellEnd"/>
      <w:r w:rsidRPr="002E6B90">
        <w:rPr>
          <w:rFonts w:ascii="Times New Roman" w:hAnsi="Times New Roman" w:cs="Times New Roman"/>
        </w:rPr>
        <w:t xml:space="preserve"> &amp; </w:t>
      </w:r>
      <w:proofErr w:type="spellStart"/>
      <w:r w:rsidRPr="002E6B90">
        <w:rPr>
          <w:rFonts w:ascii="Times New Roman" w:hAnsi="Times New Roman" w:cs="Times New Roman"/>
        </w:rPr>
        <w:t>Almici</w:t>
      </w:r>
      <w:proofErr w:type="spellEnd"/>
      <w:r w:rsidRPr="002E6B90">
        <w:rPr>
          <w:rFonts w:ascii="Times New Roman" w:hAnsi="Times New Roman" w:cs="Times New Roman"/>
        </w:rPr>
        <w:t>, 2020).</w:t>
      </w:r>
    </w:p>
    <w:p w14:paraId="3F805542" w14:textId="607083B5"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lastRenderedPageBreak/>
        <w:t xml:space="preserve">The business's strong emphasis on engaging with </w:t>
      </w:r>
      <w:r w:rsidR="00CC3BA5" w:rsidRPr="002E6B90">
        <w:rPr>
          <w:rFonts w:ascii="Times New Roman" w:hAnsi="Times New Roman" w:cs="Times New Roman"/>
        </w:rPr>
        <w:t>all</w:t>
      </w:r>
      <w:r w:rsidRPr="002E6B90">
        <w:rPr>
          <w:rFonts w:ascii="Times New Roman" w:hAnsi="Times New Roman" w:cs="Times New Roman"/>
        </w:rPr>
        <w:t xml:space="preserve"> its stakeholders (employees, suppliers, customers, regulatory agencies) will strengthen the business/</w:t>
      </w:r>
      <w:r w:rsidR="00CC3BA5">
        <w:rPr>
          <w:rFonts w:ascii="Times New Roman" w:hAnsi="Times New Roman" w:cs="Times New Roman"/>
        </w:rPr>
        <w:t>organisation</w:t>
      </w:r>
      <w:r w:rsidRPr="002E6B90">
        <w:rPr>
          <w:rFonts w:ascii="Times New Roman" w:hAnsi="Times New Roman" w:cs="Times New Roman"/>
        </w:rPr>
        <w:t xml:space="preserve"> and create and sustain trust and collaboration between businesses and their stakeholders (Heikkinen et al., 2023; </w:t>
      </w:r>
      <w:proofErr w:type="spellStart"/>
      <w:r w:rsidRPr="002E6B90">
        <w:rPr>
          <w:rFonts w:ascii="Times New Roman" w:hAnsi="Times New Roman" w:cs="Times New Roman"/>
        </w:rPr>
        <w:t>Tapaninaho</w:t>
      </w:r>
      <w:proofErr w:type="spellEnd"/>
      <w:r w:rsidRPr="002E6B90">
        <w:rPr>
          <w:rFonts w:ascii="Times New Roman" w:hAnsi="Times New Roman" w:cs="Times New Roman"/>
        </w:rPr>
        <w:t xml:space="preserve"> &amp; Heikkinen, 2022).</w:t>
      </w:r>
    </w:p>
    <w:p w14:paraId="3953A58F" w14:textId="6F39970B"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From a financial perspective, Riverside Bakery has positioned itself well for generating </w:t>
      </w:r>
      <w:r w:rsidR="00CC3BA5">
        <w:rPr>
          <w:rFonts w:ascii="Times New Roman" w:hAnsi="Times New Roman" w:cs="Times New Roman"/>
        </w:rPr>
        <w:t>profitable</w:t>
      </w:r>
      <w:r w:rsidRPr="002E6B90">
        <w:rPr>
          <w:rFonts w:ascii="Times New Roman" w:hAnsi="Times New Roman" w:cs="Times New Roman"/>
        </w:rPr>
        <w:t xml:space="preserve"> revenue because it has established conservative, yet realistic, cash-flow projections and diversified income streams. Initial costs for the bakery will likely be higher due to their investments in sustainability; however, as these methods are maintained and become established within the bakery, they will save costs and develop a strong level of brand loyalty and repeat purchases, allowing them to offset higher initial investments (DiBella et al., 2023).</w:t>
      </w:r>
    </w:p>
    <w:p w14:paraId="59033DF5" w14:textId="1BD65287"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Riverside's marketing strategy incorporates structured marketing models such as STP, 4Ps, and AIDA, which </w:t>
      </w:r>
      <w:r w:rsidR="00A85822">
        <w:rPr>
          <w:rFonts w:ascii="Times New Roman" w:hAnsi="Times New Roman" w:cs="Times New Roman"/>
        </w:rPr>
        <w:t>enhance</w:t>
      </w:r>
      <w:r w:rsidRPr="002E6B90">
        <w:rPr>
          <w:rFonts w:ascii="Times New Roman" w:hAnsi="Times New Roman" w:cs="Times New Roman"/>
        </w:rPr>
        <w:t xml:space="preserve"> the success of Riverside Bakery. These marketing frameworks will allow Riverside Bakery to identify its core customer base, demonstrate the monetary value of the business, and foster consumer engagement. A strong brand image</w:t>
      </w:r>
      <w:r w:rsidR="00A85822">
        <w:rPr>
          <w:rFonts w:ascii="Times New Roman" w:hAnsi="Times New Roman" w:cs="Times New Roman"/>
        </w:rPr>
        <w:t>,</w:t>
      </w:r>
      <w:r w:rsidRPr="002E6B90">
        <w:rPr>
          <w:rFonts w:ascii="Times New Roman" w:hAnsi="Times New Roman" w:cs="Times New Roman"/>
        </w:rPr>
        <w:t xml:space="preserve"> along with consistent quality and effective communication regarding sustainability</w:t>
      </w:r>
      <w:r w:rsidR="00A85822">
        <w:rPr>
          <w:rFonts w:ascii="Times New Roman" w:hAnsi="Times New Roman" w:cs="Times New Roman"/>
        </w:rPr>
        <w:t>,</w:t>
      </w:r>
      <w:r w:rsidRPr="002E6B90">
        <w:rPr>
          <w:rFonts w:ascii="Times New Roman" w:hAnsi="Times New Roman" w:cs="Times New Roman"/>
        </w:rPr>
        <w:t xml:space="preserve"> will put Riverside Bakery in a competitive situation (Tahir et al., 2024).</w:t>
      </w:r>
    </w:p>
    <w:p w14:paraId="6C6CC621" w14:textId="77777777" w:rsidR="002E6B90" w:rsidRPr="002E6B90" w:rsidRDefault="002E6B90" w:rsidP="002E6B90">
      <w:pPr>
        <w:spacing w:line="360" w:lineRule="auto"/>
        <w:rPr>
          <w:rFonts w:ascii="Times New Roman" w:hAnsi="Times New Roman" w:cs="Times New Roman"/>
        </w:rPr>
      </w:pPr>
      <w:r w:rsidRPr="002E6B90">
        <w:rPr>
          <w:rFonts w:ascii="Times New Roman" w:hAnsi="Times New Roman" w:cs="Times New Roman"/>
        </w:rPr>
        <w:t>The business will need to carefully consider the potential threats, including market competition, increasing costs, and supply chain issues. Strategies for managing some of these risks include thorough business planning and developing sustainable relationships with suppliers. Effective supply chain management is necessary to reduce or minimise risk in unstable economies (</w:t>
      </w:r>
      <w:proofErr w:type="spellStart"/>
      <w:r w:rsidRPr="002E6B90">
        <w:rPr>
          <w:rFonts w:ascii="Times New Roman" w:hAnsi="Times New Roman" w:cs="Times New Roman"/>
        </w:rPr>
        <w:t>Aljabhan</w:t>
      </w:r>
      <w:proofErr w:type="spellEnd"/>
      <w:r w:rsidRPr="002E6B90">
        <w:rPr>
          <w:rFonts w:ascii="Times New Roman" w:hAnsi="Times New Roman" w:cs="Times New Roman"/>
        </w:rPr>
        <w:t>, 2023).</w:t>
      </w:r>
    </w:p>
    <w:p w14:paraId="4D28BAE1" w14:textId="3A5441A8" w:rsidR="002E6B90" w:rsidRDefault="002E6B90" w:rsidP="002E6B90">
      <w:pPr>
        <w:spacing w:line="360" w:lineRule="auto"/>
        <w:rPr>
          <w:rFonts w:ascii="Times New Roman" w:hAnsi="Times New Roman" w:cs="Times New Roman"/>
        </w:rPr>
      </w:pPr>
      <w:r w:rsidRPr="002E6B90">
        <w:rPr>
          <w:rFonts w:ascii="Times New Roman" w:hAnsi="Times New Roman" w:cs="Times New Roman"/>
        </w:rPr>
        <w:t xml:space="preserve">In summary, Riverside Bakery should thrive as a sustainable and profitable business by balancing profitability with environmental and social responsibility. By using effective stakeholder engagement, strong strategic planning (marketing and operations), and continuous improvement as </w:t>
      </w:r>
      <w:r w:rsidR="00A85822">
        <w:rPr>
          <w:rFonts w:ascii="Times New Roman" w:hAnsi="Times New Roman" w:cs="Times New Roman"/>
        </w:rPr>
        <w:t>its</w:t>
      </w:r>
      <w:r w:rsidRPr="002E6B90">
        <w:rPr>
          <w:rFonts w:ascii="Times New Roman" w:hAnsi="Times New Roman" w:cs="Times New Roman"/>
        </w:rPr>
        <w:t xml:space="preserve"> foundational strategy, Riverside Bakery will grow and benefit customers and the surrounding community (</w:t>
      </w:r>
      <w:proofErr w:type="spellStart"/>
      <w:r w:rsidRPr="002E6B90">
        <w:rPr>
          <w:rFonts w:ascii="Times New Roman" w:hAnsi="Times New Roman" w:cs="Times New Roman"/>
        </w:rPr>
        <w:t>Onukwulu</w:t>
      </w:r>
      <w:proofErr w:type="spellEnd"/>
      <w:r w:rsidRPr="002E6B90">
        <w:rPr>
          <w:rFonts w:ascii="Times New Roman" w:hAnsi="Times New Roman" w:cs="Times New Roman"/>
        </w:rPr>
        <w:t xml:space="preserve"> et al., 2025).</w:t>
      </w:r>
    </w:p>
    <w:p w14:paraId="28976A35" w14:textId="77777777" w:rsidR="00A85822" w:rsidRDefault="00A85822" w:rsidP="002E6B90">
      <w:pPr>
        <w:spacing w:line="360" w:lineRule="auto"/>
        <w:rPr>
          <w:rFonts w:ascii="Times New Roman" w:hAnsi="Times New Roman" w:cs="Times New Roman"/>
        </w:rPr>
      </w:pPr>
    </w:p>
    <w:p w14:paraId="40E81CD0" w14:textId="77777777" w:rsidR="00A85822" w:rsidRDefault="00A85822" w:rsidP="002E6B90">
      <w:pPr>
        <w:spacing w:line="360" w:lineRule="auto"/>
        <w:rPr>
          <w:rFonts w:ascii="Times New Roman" w:hAnsi="Times New Roman" w:cs="Times New Roman"/>
        </w:rPr>
      </w:pPr>
    </w:p>
    <w:p w14:paraId="37F0630B" w14:textId="77777777" w:rsidR="00A85822" w:rsidRDefault="00A85822" w:rsidP="002E6B90">
      <w:pPr>
        <w:spacing w:line="360" w:lineRule="auto"/>
        <w:rPr>
          <w:rFonts w:ascii="Times New Roman" w:hAnsi="Times New Roman" w:cs="Times New Roman"/>
        </w:rPr>
      </w:pPr>
    </w:p>
    <w:p w14:paraId="42659650" w14:textId="77777777" w:rsidR="00A85822" w:rsidRDefault="00A85822" w:rsidP="002E6B90">
      <w:pPr>
        <w:spacing w:line="360" w:lineRule="auto"/>
        <w:rPr>
          <w:rFonts w:ascii="Times New Roman" w:hAnsi="Times New Roman" w:cs="Times New Roman"/>
        </w:rPr>
      </w:pPr>
    </w:p>
    <w:p w14:paraId="2E2F36F4" w14:textId="2D429E1F" w:rsidR="00A85822" w:rsidRDefault="00A85822" w:rsidP="00A85822">
      <w:pPr>
        <w:spacing w:line="360" w:lineRule="auto"/>
        <w:jc w:val="center"/>
        <w:rPr>
          <w:rFonts w:ascii="Times New Roman" w:hAnsi="Times New Roman" w:cs="Times New Roman"/>
          <w:b/>
          <w:bCs/>
        </w:rPr>
      </w:pPr>
      <w:r w:rsidRPr="00A85822">
        <w:rPr>
          <w:rFonts w:ascii="Times New Roman" w:hAnsi="Times New Roman" w:cs="Times New Roman"/>
          <w:b/>
          <w:bCs/>
        </w:rPr>
        <w:lastRenderedPageBreak/>
        <w:t>References</w:t>
      </w:r>
    </w:p>
    <w:p w14:paraId="1FD8AF0C" w14:textId="77777777" w:rsidR="00A85822" w:rsidRPr="00A85822" w:rsidRDefault="00A85822" w:rsidP="00A85822">
      <w:pPr>
        <w:spacing w:line="360" w:lineRule="auto"/>
        <w:jc w:val="center"/>
        <w:rPr>
          <w:rFonts w:ascii="Times New Roman" w:hAnsi="Times New Roman" w:cs="Times New Roman"/>
          <w:b/>
          <w:bCs/>
        </w:rPr>
      </w:pPr>
    </w:p>
    <w:p w14:paraId="55F50C28" w14:textId="777777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Akin, I., &amp; Akin, M. (2025). Promoting sustainable practices through green investments in the United Kingdom real estate industry. </w:t>
      </w:r>
      <w:r w:rsidRPr="00A85822">
        <w:rPr>
          <w:rFonts w:ascii="Times New Roman" w:hAnsi="Times New Roman" w:cs="Times New Roman"/>
          <w:i/>
          <w:iCs/>
        </w:rPr>
        <w:t>Sustainable Development, 33</w:t>
      </w:r>
      <w:r w:rsidRPr="00A85822">
        <w:rPr>
          <w:rFonts w:ascii="Times New Roman" w:hAnsi="Times New Roman" w:cs="Times New Roman"/>
        </w:rPr>
        <w:t>(1), 1526–1544.</w:t>
      </w:r>
    </w:p>
    <w:p w14:paraId="1BD52931" w14:textId="237C97F3" w:rsidR="00A85822" w:rsidRPr="00A85822" w:rsidRDefault="00A85822" w:rsidP="00A85822">
      <w:pPr>
        <w:spacing w:line="360" w:lineRule="auto"/>
        <w:rPr>
          <w:rFonts w:ascii="Times New Roman" w:hAnsi="Times New Roman" w:cs="Times New Roman"/>
        </w:rPr>
      </w:pPr>
      <w:proofErr w:type="spellStart"/>
      <w:r w:rsidRPr="00A85822">
        <w:rPr>
          <w:rFonts w:ascii="Times New Roman" w:hAnsi="Times New Roman" w:cs="Times New Roman"/>
        </w:rPr>
        <w:t>Aljabhan</w:t>
      </w:r>
      <w:proofErr w:type="spellEnd"/>
      <w:r w:rsidRPr="00A85822">
        <w:rPr>
          <w:rFonts w:ascii="Times New Roman" w:hAnsi="Times New Roman" w:cs="Times New Roman"/>
        </w:rPr>
        <w:t xml:space="preserve">, B. (2023). Economic strategic plans with supply chain risk management (SCRM) for </w:t>
      </w:r>
      <w:r>
        <w:rPr>
          <w:rFonts w:ascii="Times New Roman" w:hAnsi="Times New Roman" w:cs="Times New Roman"/>
        </w:rPr>
        <w:t>organisational</w:t>
      </w:r>
      <w:r w:rsidRPr="00A85822">
        <w:rPr>
          <w:rFonts w:ascii="Times New Roman" w:hAnsi="Times New Roman" w:cs="Times New Roman"/>
        </w:rPr>
        <w:t xml:space="preserve"> growth and development. </w:t>
      </w:r>
      <w:r w:rsidRPr="00A85822">
        <w:rPr>
          <w:rFonts w:ascii="Times New Roman" w:hAnsi="Times New Roman" w:cs="Times New Roman"/>
          <w:i/>
          <w:iCs/>
        </w:rPr>
        <w:t>Alexandria Engineering Journal, 79</w:t>
      </w:r>
      <w:r w:rsidRPr="00A85822">
        <w:rPr>
          <w:rFonts w:ascii="Times New Roman" w:hAnsi="Times New Roman" w:cs="Times New Roman"/>
        </w:rPr>
        <w:t>, 411–426.</w:t>
      </w:r>
    </w:p>
    <w:p w14:paraId="3B44C9BC" w14:textId="777777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Anastasiou, K., Baker, P., </w:t>
      </w:r>
      <w:proofErr w:type="spellStart"/>
      <w:r w:rsidRPr="00A85822">
        <w:rPr>
          <w:rFonts w:ascii="Times New Roman" w:hAnsi="Times New Roman" w:cs="Times New Roman"/>
        </w:rPr>
        <w:t>Hadjikakou</w:t>
      </w:r>
      <w:proofErr w:type="spellEnd"/>
      <w:r w:rsidRPr="00A85822">
        <w:rPr>
          <w:rFonts w:ascii="Times New Roman" w:hAnsi="Times New Roman" w:cs="Times New Roman"/>
        </w:rPr>
        <w:t xml:space="preserve">, M., Hendrie, G. A., &amp; Lawrence, M. (2022). A conceptual framework for understanding the environmental impacts of ultra-processed foods and implications for sustainable food systems. </w:t>
      </w:r>
      <w:r w:rsidRPr="00A85822">
        <w:rPr>
          <w:rFonts w:ascii="Times New Roman" w:hAnsi="Times New Roman" w:cs="Times New Roman"/>
          <w:i/>
          <w:iCs/>
        </w:rPr>
        <w:t>Journal of Cleaner Production, 368</w:t>
      </w:r>
      <w:r w:rsidRPr="00A85822">
        <w:rPr>
          <w:rFonts w:ascii="Times New Roman" w:hAnsi="Times New Roman" w:cs="Times New Roman"/>
        </w:rPr>
        <w:t>, 133155.</w:t>
      </w:r>
    </w:p>
    <w:p w14:paraId="55950E4B" w14:textId="77777777" w:rsidR="00A85822" w:rsidRPr="00A85822" w:rsidRDefault="00A85822" w:rsidP="00A85822">
      <w:pPr>
        <w:spacing w:line="360" w:lineRule="auto"/>
        <w:rPr>
          <w:rFonts w:ascii="Times New Roman" w:hAnsi="Times New Roman" w:cs="Times New Roman"/>
        </w:rPr>
      </w:pPr>
      <w:proofErr w:type="spellStart"/>
      <w:r w:rsidRPr="00A85822">
        <w:rPr>
          <w:rFonts w:ascii="Times New Roman" w:hAnsi="Times New Roman" w:cs="Times New Roman"/>
        </w:rPr>
        <w:t>Asawawibul</w:t>
      </w:r>
      <w:proofErr w:type="spellEnd"/>
      <w:r w:rsidRPr="00A85822">
        <w:rPr>
          <w:rFonts w:ascii="Times New Roman" w:hAnsi="Times New Roman" w:cs="Times New Roman"/>
        </w:rPr>
        <w:t xml:space="preserve">, S., Na-Nan, K., </w:t>
      </w:r>
      <w:proofErr w:type="spellStart"/>
      <w:r w:rsidRPr="00A85822">
        <w:rPr>
          <w:rFonts w:ascii="Times New Roman" w:hAnsi="Times New Roman" w:cs="Times New Roman"/>
        </w:rPr>
        <w:t>Pinkajay</w:t>
      </w:r>
      <w:proofErr w:type="spellEnd"/>
      <w:r w:rsidRPr="00A85822">
        <w:rPr>
          <w:rFonts w:ascii="Times New Roman" w:hAnsi="Times New Roman" w:cs="Times New Roman"/>
        </w:rPr>
        <w:t xml:space="preserve">, K., </w:t>
      </w:r>
      <w:proofErr w:type="spellStart"/>
      <w:r w:rsidRPr="00A85822">
        <w:rPr>
          <w:rFonts w:ascii="Times New Roman" w:hAnsi="Times New Roman" w:cs="Times New Roman"/>
        </w:rPr>
        <w:t>Jaturat</w:t>
      </w:r>
      <w:proofErr w:type="spellEnd"/>
      <w:r w:rsidRPr="00A85822">
        <w:rPr>
          <w:rFonts w:ascii="Times New Roman" w:hAnsi="Times New Roman" w:cs="Times New Roman"/>
        </w:rPr>
        <w:t xml:space="preserve">, N., </w:t>
      </w:r>
      <w:proofErr w:type="spellStart"/>
      <w:r w:rsidRPr="00A85822">
        <w:rPr>
          <w:rFonts w:ascii="Times New Roman" w:hAnsi="Times New Roman" w:cs="Times New Roman"/>
        </w:rPr>
        <w:t>Kittichotsatsawat</w:t>
      </w:r>
      <w:proofErr w:type="spellEnd"/>
      <w:r w:rsidRPr="00A85822">
        <w:rPr>
          <w:rFonts w:ascii="Times New Roman" w:hAnsi="Times New Roman" w:cs="Times New Roman"/>
        </w:rPr>
        <w:t xml:space="preserve">, Y., &amp; Hu, B. (2025). The influence of cost on customer satisfaction in e-commerce logistics: Mediating roles of service quality, technology usage, transportation time, and production condition. </w:t>
      </w:r>
      <w:r w:rsidRPr="00A85822">
        <w:rPr>
          <w:rFonts w:ascii="Times New Roman" w:hAnsi="Times New Roman" w:cs="Times New Roman"/>
          <w:i/>
          <w:iCs/>
        </w:rPr>
        <w:t>Journal of Open Innovation: Technology, Market, and Complexity, 11</w:t>
      </w:r>
      <w:r w:rsidRPr="00A85822">
        <w:rPr>
          <w:rFonts w:ascii="Times New Roman" w:hAnsi="Times New Roman" w:cs="Times New Roman"/>
        </w:rPr>
        <w:t>(1), 100482.</w:t>
      </w:r>
    </w:p>
    <w:p w14:paraId="3966EAD3" w14:textId="777777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Derse, O. (2026). Towards a circular economy with stakeholder engagement and key strategy approach. </w:t>
      </w:r>
      <w:r w:rsidRPr="00A85822">
        <w:rPr>
          <w:rFonts w:ascii="Times New Roman" w:hAnsi="Times New Roman" w:cs="Times New Roman"/>
          <w:i/>
          <w:iCs/>
        </w:rPr>
        <w:t>Circular Economy and Sustainability, 6</w:t>
      </w:r>
      <w:r w:rsidRPr="00A85822">
        <w:rPr>
          <w:rFonts w:ascii="Times New Roman" w:hAnsi="Times New Roman" w:cs="Times New Roman"/>
        </w:rPr>
        <w:t>(1), 6.</w:t>
      </w:r>
    </w:p>
    <w:p w14:paraId="343181C5" w14:textId="61E776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DiBella, J., Forrest, N., Burch, S., Rao‐Williams, J., Ninomiya, S. M., </w:t>
      </w:r>
      <w:proofErr w:type="spellStart"/>
      <w:r w:rsidRPr="00A85822">
        <w:rPr>
          <w:rFonts w:ascii="Times New Roman" w:hAnsi="Times New Roman" w:cs="Times New Roman"/>
        </w:rPr>
        <w:t>Hermelingmeier</w:t>
      </w:r>
      <w:proofErr w:type="spellEnd"/>
      <w:r w:rsidRPr="00A85822">
        <w:rPr>
          <w:rFonts w:ascii="Times New Roman" w:hAnsi="Times New Roman" w:cs="Times New Roman"/>
        </w:rPr>
        <w:t xml:space="preserve">, V., &amp; Chisholm, K. (2023). Exploring the potential of SMEs to build individual, </w:t>
      </w:r>
      <w:r>
        <w:rPr>
          <w:rFonts w:ascii="Times New Roman" w:hAnsi="Times New Roman" w:cs="Times New Roman"/>
        </w:rPr>
        <w:t>organisational</w:t>
      </w:r>
      <w:r w:rsidRPr="00A85822">
        <w:rPr>
          <w:rFonts w:ascii="Times New Roman" w:hAnsi="Times New Roman" w:cs="Times New Roman"/>
        </w:rPr>
        <w:t xml:space="preserve">, and community resilience through sustainability‐oriented business practices. </w:t>
      </w:r>
      <w:r w:rsidRPr="00A85822">
        <w:rPr>
          <w:rFonts w:ascii="Times New Roman" w:hAnsi="Times New Roman" w:cs="Times New Roman"/>
          <w:i/>
          <w:iCs/>
        </w:rPr>
        <w:t>Business Strategy and the Environment, 32</w:t>
      </w:r>
      <w:r w:rsidRPr="00A85822">
        <w:rPr>
          <w:rFonts w:ascii="Times New Roman" w:hAnsi="Times New Roman" w:cs="Times New Roman"/>
        </w:rPr>
        <w:t>(1), 721–735.</w:t>
      </w:r>
    </w:p>
    <w:p w14:paraId="06EA73A9" w14:textId="55D059F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Fobbe, L., &amp; </w:t>
      </w:r>
      <w:proofErr w:type="spellStart"/>
      <w:r w:rsidRPr="00A85822">
        <w:rPr>
          <w:rFonts w:ascii="Times New Roman" w:hAnsi="Times New Roman" w:cs="Times New Roman"/>
        </w:rPr>
        <w:t>Hilletofth</w:t>
      </w:r>
      <w:proofErr w:type="spellEnd"/>
      <w:r w:rsidRPr="00A85822">
        <w:rPr>
          <w:rFonts w:ascii="Times New Roman" w:hAnsi="Times New Roman" w:cs="Times New Roman"/>
        </w:rPr>
        <w:t xml:space="preserve">, P. (2023). Moving toward a circular economy in manufacturing </w:t>
      </w:r>
      <w:r>
        <w:rPr>
          <w:rFonts w:ascii="Times New Roman" w:hAnsi="Times New Roman" w:cs="Times New Roman"/>
        </w:rPr>
        <w:t>organisations</w:t>
      </w:r>
      <w:r w:rsidRPr="00A85822">
        <w:rPr>
          <w:rFonts w:ascii="Times New Roman" w:hAnsi="Times New Roman" w:cs="Times New Roman"/>
        </w:rPr>
        <w:t xml:space="preserve">: The role of circular stakeholder engagement practices. </w:t>
      </w:r>
      <w:r w:rsidRPr="00A85822">
        <w:rPr>
          <w:rFonts w:ascii="Times New Roman" w:hAnsi="Times New Roman" w:cs="Times New Roman"/>
          <w:i/>
          <w:iCs/>
        </w:rPr>
        <w:t>The International Journal of Logistics Management, 34</w:t>
      </w:r>
      <w:r w:rsidRPr="00A85822">
        <w:rPr>
          <w:rFonts w:ascii="Times New Roman" w:hAnsi="Times New Roman" w:cs="Times New Roman"/>
        </w:rPr>
        <w:t>(3), 674–698.</w:t>
      </w:r>
    </w:p>
    <w:p w14:paraId="6D59A724" w14:textId="777777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Galati, A., &amp; </w:t>
      </w:r>
      <w:proofErr w:type="spellStart"/>
      <w:r w:rsidRPr="00A85822">
        <w:rPr>
          <w:rFonts w:ascii="Times New Roman" w:hAnsi="Times New Roman" w:cs="Times New Roman"/>
        </w:rPr>
        <w:t>Adamashvili</w:t>
      </w:r>
      <w:proofErr w:type="spellEnd"/>
      <w:r w:rsidRPr="00A85822">
        <w:rPr>
          <w:rFonts w:ascii="Times New Roman" w:hAnsi="Times New Roman" w:cs="Times New Roman"/>
        </w:rPr>
        <w:t xml:space="preserve">, N. (2023). Stakeholder engagement: A strategy to support the transition toward circular economy business models. In </w:t>
      </w:r>
      <w:r w:rsidRPr="00A85822">
        <w:rPr>
          <w:rFonts w:ascii="Times New Roman" w:hAnsi="Times New Roman" w:cs="Times New Roman"/>
          <w:i/>
          <w:iCs/>
        </w:rPr>
        <w:t>Current developments in biotechnology and bioengineering (pp. 413–430)</w:t>
      </w:r>
      <w:r w:rsidRPr="00A85822">
        <w:rPr>
          <w:rFonts w:ascii="Times New Roman" w:hAnsi="Times New Roman" w:cs="Times New Roman"/>
        </w:rPr>
        <w:t>. Elsevier.</w:t>
      </w:r>
    </w:p>
    <w:p w14:paraId="5220C273" w14:textId="77777777" w:rsid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Heikkinen, A., Kujala, J., &amp; Blomberg, A. (2023). Outlining stakeholder engagement in a sustainable circular economy. In </w:t>
      </w:r>
      <w:r w:rsidRPr="00A85822">
        <w:rPr>
          <w:rFonts w:ascii="Times New Roman" w:hAnsi="Times New Roman" w:cs="Times New Roman"/>
          <w:i/>
          <w:iCs/>
        </w:rPr>
        <w:t>Stakeholder engagement in a sustainable circular economy: Theoretical and practical perspectives (pp. 1–15).</w:t>
      </w:r>
      <w:r w:rsidRPr="00A85822">
        <w:rPr>
          <w:rFonts w:ascii="Times New Roman" w:hAnsi="Times New Roman" w:cs="Times New Roman"/>
        </w:rPr>
        <w:t xml:space="preserve"> Springer International Publishing.</w:t>
      </w:r>
    </w:p>
    <w:p w14:paraId="6428C22D" w14:textId="14B33530"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lastRenderedPageBreak/>
        <w:t>Kr</w:t>
      </w:r>
      <w:r>
        <w:rPr>
          <w:rFonts w:ascii="Times New Roman" w:hAnsi="Times New Roman" w:cs="Times New Roman"/>
        </w:rPr>
        <w:t>o</w:t>
      </w:r>
      <w:r w:rsidRPr="00A85822">
        <w:rPr>
          <w:rFonts w:ascii="Times New Roman" w:hAnsi="Times New Roman" w:cs="Times New Roman"/>
        </w:rPr>
        <w:t xml:space="preserve">lak, M., </w:t>
      </w:r>
      <w:proofErr w:type="spellStart"/>
      <w:r w:rsidRPr="00A85822">
        <w:rPr>
          <w:rFonts w:ascii="Times New Roman" w:hAnsi="Times New Roman" w:cs="Times New Roman"/>
        </w:rPr>
        <w:t>Górska-Warsewicz</w:t>
      </w:r>
      <w:proofErr w:type="spellEnd"/>
      <w:r w:rsidRPr="00A85822">
        <w:rPr>
          <w:rFonts w:ascii="Times New Roman" w:hAnsi="Times New Roman" w:cs="Times New Roman"/>
        </w:rPr>
        <w:t xml:space="preserve">, H., </w:t>
      </w:r>
      <w:proofErr w:type="spellStart"/>
      <w:r w:rsidRPr="00A85822">
        <w:rPr>
          <w:rFonts w:ascii="Times New Roman" w:hAnsi="Times New Roman" w:cs="Times New Roman"/>
        </w:rPr>
        <w:t>Mądra</w:t>
      </w:r>
      <w:proofErr w:type="spellEnd"/>
      <w:r w:rsidRPr="00A85822">
        <w:rPr>
          <w:rFonts w:ascii="Times New Roman" w:hAnsi="Times New Roman" w:cs="Times New Roman"/>
        </w:rPr>
        <w:t xml:space="preserve">-Sawicka, M., Rejman, K., </w:t>
      </w:r>
      <w:r>
        <w:rPr>
          <w:rFonts w:ascii="Times New Roman" w:hAnsi="Times New Roman" w:cs="Times New Roman"/>
        </w:rPr>
        <w:t>Z</w:t>
      </w:r>
      <w:r w:rsidRPr="00A85822">
        <w:rPr>
          <w:rFonts w:ascii="Times New Roman" w:hAnsi="Times New Roman" w:cs="Times New Roman"/>
        </w:rPr>
        <w:t xml:space="preserve">akowska-Biemans, S., </w:t>
      </w:r>
      <w:proofErr w:type="spellStart"/>
      <w:r w:rsidRPr="00A85822">
        <w:rPr>
          <w:rFonts w:ascii="Times New Roman" w:hAnsi="Times New Roman" w:cs="Times New Roman"/>
        </w:rPr>
        <w:t>Szlachciuk</w:t>
      </w:r>
      <w:proofErr w:type="spellEnd"/>
      <w:r w:rsidRPr="00A85822">
        <w:rPr>
          <w:rFonts w:ascii="Times New Roman" w:hAnsi="Times New Roman" w:cs="Times New Roman"/>
        </w:rPr>
        <w:t xml:space="preserve">, J., &amp; Wojtaszek, M. (2022). Towards sustainable innovation in the bakery </w:t>
      </w:r>
      <w:r w:rsidRPr="00A85822">
        <w:rPr>
          <w:rFonts w:ascii="Times New Roman" w:hAnsi="Times New Roman" w:cs="Times New Roman"/>
        </w:rPr>
        <w:t>sector: An</w:t>
      </w:r>
      <w:r w:rsidRPr="00A85822">
        <w:rPr>
          <w:rFonts w:ascii="Times New Roman" w:hAnsi="Times New Roman" w:cs="Times New Roman"/>
        </w:rPr>
        <w:t xml:space="preserve"> example of fibre-enriched bread. </w:t>
      </w:r>
      <w:r w:rsidRPr="00A85822">
        <w:rPr>
          <w:rFonts w:ascii="Times New Roman" w:hAnsi="Times New Roman" w:cs="Times New Roman"/>
          <w:i/>
          <w:iCs/>
        </w:rPr>
        <w:t>Sustainability, 14</w:t>
      </w:r>
      <w:r w:rsidRPr="00A85822">
        <w:rPr>
          <w:rFonts w:ascii="Times New Roman" w:hAnsi="Times New Roman" w:cs="Times New Roman"/>
        </w:rPr>
        <w:t>(5), 2743.</w:t>
      </w:r>
    </w:p>
    <w:p w14:paraId="55EDAB3A" w14:textId="777777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Melesse, T. Y., &amp; </w:t>
      </w:r>
      <w:proofErr w:type="spellStart"/>
      <w:r w:rsidRPr="00A85822">
        <w:rPr>
          <w:rFonts w:ascii="Times New Roman" w:hAnsi="Times New Roman" w:cs="Times New Roman"/>
        </w:rPr>
        <w:t>Orrù</w:t>
      </w:r>
      <w:proofErr w:type="spellEnd"/>
      <w:r w:rsidRPr="00A85822">
        <w:rPr>
          <w:rFonts w:ascii="Times New Roman" w:hAnsi="Times New Roman" w:cs="Times New Roman"/>
        </w:rPr>
        <w:t xml:space="preserve">, P. F. (2025). The digital revolution in the bakery sector: Innovations, challenges, and opportunities from Industry 4.0. </w:t>
      </w:r>
      <w:r w:rsidRPr="00A85822">
        <w:rPr>
          <w:rFonts w:ascii="Times New Roman" w:hAnsi="Times New Roman" w:cs="Times New Roman"/>
          <w:i/>
          <w:iCs/>
        </w:rPr>
        <w:t>Foods, 14</w:t>
      </w:r>
      <w:r w:rsidRPr="00A85822">
        <w:rPr>
          <w:rFonts w:ascii="Times New Roman" w:hAnsi="Times New Roman" w:cs="Times New Roman"/>
        </w:rPr>
        <w:t>(3), 526.</w:t>
      </w:r>
    </w:p>
    <w:p w14:paraId="27732BAA" w14:textId="777777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Monteiro, N. B. R., Moita Neto, J. M., &amp; da Silva, E. A. (2022). Life cycle management in bakeries: A proposed roadmap towards sustainability. </w:t>
      </w:r>
      <w:r w:rsidRPr="00A85822">
        <w:rPr>
          <w:rFonts w:ascii="Times New Roman" w:hAnsi="Times New Roman" w:cs="Times New Roman"/>
          <w:i/>
          <w:iCs/>
        </w:rPr>
        <w:t>The International Journal of Life Cycle Assessment, 27</w:t>
      </w:r>
      <w:r w:rsidRPr="00A85822">
        <w:rPr>
          <w:rFonts w:ascii="Times New Roman" w:hAnsi="Times New Roman" w:cs="Times New Roman"/>
        </w:rPr>
        <w:t>(1), 82–97.</w:t>
      </w:r>
    </w:p>
    <w:p w14:paraId="3B2684EE" w14:textId="77777777" w:rsidR="00A85822" w:rsidRPr="00A85822" w:rsidRDefault="00A85822" w:rsidP="00A85822">
      <w:pPr>
        <w:spacing w:line="360" w:lineRule="auto"/>
        <w:rPr>
          <w:rFonts w:ascii="Times New Roman" w:hAnsi="Times New Roman" w:cs="Times New Roman"/>
        </w:rPr>
      </w:pPr>
      <w:proofErr w:type="spellStart"/>
      <w:r w:rsidRPr="00A85822">
        <w:rPr>
          <w:rFonts w:ascii="Times New Roman" w:hAnsi="Times New Roman" w:cs="Times New Roman"/>
        </w:rPr>
        <w:t>Onukwulu</w:t>
      </w:r>
      <w:proofErr w:type="spellEnd"/>
      <w:r w:rsidRPr="00A85822">
        <w:rPr>
          <w:rFonts w:ascii="Times New Roman" w:hAnsi="Times New Roman" w:cs="Times New Roman"/>
        </w:rPr>
        <w:t xml:space="preserve">, E. C., </w:t>
      </w:r>
      <w:proofErr w:type="spellStart"/>
      <w:r w:rsidRPr="00A85822">
        <w:rPr>
          <w:rFonts w:ascii="Times New Roman" w:hAnsi="Times New Roman" w:cs="Times New Roman"/>
        </w:rPr>
        <w:t>Dienagha</w:t>
      </w:r>
      <w:proofErr w:type="spellEnd"/>
      <w:r w:rsidRPr="00A85822">
        <w:rPr>
          <w:rFonts w:ascii="Times New Roman" w:hAnsi="Times New Roman" w:cs="Times New Roman"/>
        </w:rPr>
        <w:t xml:space="preserve">, I. N., </w:t>
      </w:r>
      <w:proofErr w:type="spellStart"/>
      <w:r w:rsidRPr="00A85822">
        <w:rPr>
          <w:rFonts w:ascii="Times New Roman" w:hAnsi="Times New Roman" w:cs="Times New Roman"/>
        </w:rPr>
        <w:t>Digitemie</w:t>
      </w:r>
      <w:proofErr w:type="spellEnd"/>
      <w:r w:rsidRPr="00A85822">
        <w:rPr>
          <w:rFonts w:ascii="Times New Roman" w:hAnsi="Times New Roman" w:cs="Times New Roman"/>
        </w:rPr>
        <w:t xml:space="preserve">, W. N., </w:t>
      </w:r>
      <w:proofErr w:type="spellStart"/>
      <w:r w:rsidRPr="00A85822">
        <w:rPr>
          <w:rFonts w:ascii="Times New Roman" w:hAnsi="Times New Roman" w:cs="Times New Roman"/>
        </w:rPr>
        <w:t>Egbumokei</w:t>
      </w:r>
      <w:proofErr w:type="spellEnd"/>
      <w:r w:rsidRPr="00A85822">
        <w:rPr>
          <w:rFonts w:ascii="Times New Roman" w:hAnsi="Times New Roman" w:cs="Times New Roman"/>
        </w:rPr>
        <w:t xml:space="preserve">, P. I., &amp; Oladipo, O. T. (2025). Enhancing sustainability through stakeholder engagement: Strategies for effective circular economy practices. </w:t>
      </w:r>
      <w:r w:rsidRPr="00A85822">
        <w:rPr>
          <w:rFonts w:ascii="Times New Roman" w:hAnsi="Times New Roman" w:cs="Times New Roman"/>
          <w:i/>
          <w:iCs/>
        </w:rPr>
        <w:t>South Asian Journal of Social Studies and Economics, 22</w:t>
      </w:r>
      <w:r w:rsidRPr="00A85822">
        <w:rPr>
          <w:rFonts w:ascii="Times New Roman" w:hAnsi="Times New Roman" w:cs="Times New Roman"/>
        </w:rPr>
        <w:t>, 135–150.</w:t>
      </w:r>
    </w:p>
    <w:p w14:paraId="0BDF7533" w14:textId="46EB551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P</w:t>
      </w:r>
      <w:r>
        <w:rPr>
          <w:rFonts w:ascii="Times New Roman" w:hAnsi="Times New Roman" w:cs="Times New Roman"/>
        </w:rPr>
        <w:t>e</w:t>
      </w:r>
      <w:r w:rsidRPr="00A85822">
        <w:rPr>
          <w:rFonts w:ascii="Times New Roman" w:hAnsi="Times New Roman" w:cs="Times New Roman"/>
        </w:rPr>
        <w:t>rez Est</w:t>
      </w:r>
      <w:r>
        <w:rPr>
          <w:rFonts w:ascii="Times New Roman" w:hAnsi="Times New Roman" w:cs="Times New Roman"/>
        </w:rPr>
        <w:t>e</w:t>
      </w:r>
      <w:r w:rsidRPr="00A85822">
        <w:rPr>
          <w:rFonts w:ascii="Times New Roman" w:hAnsi="Times New Roman" w:cs="Times New Roman"/>
        </w:rPr>
        <w:t xml:space="preserve">banez, R. (2024). An approach to sustainable enterprise resource planning system implementation in small- and medium-sized enterprises. </w:t>
      </w:r>
      <w:r w:rsidRPr="00A85822">
        <w:rPr>
          <w:rFonts w:ascii="Times New Roman" w:hAnsi="Times New Roman" w:cs="Times New Roman"/>
          <w:i/>
          <w:iCs/>
        </w:rPr>
        <w:t>Administrative Sciences, 14</w:t>
      </w:r>
      <w:r w:rsidRPr="00A85822">
        <w:rPr>
          <w:rFonts w:ascii="Times New Roman" w:hAnsi="Times New Roman" w:cs="Times New Roman"/>
        </w:rPr>
        <w:t>(5), 91.</w:t>
      </w:r>
    </w:p>
    <w:p w14:paraId="0EECFAAD" w14:textId="777777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Rather, J. A., Akhter, N., </w:t>
      </w:r>
      <w:proofErr w:type="spellStart"/>
      <w:r w:rsidRPr="00A85822">
        <w:rPr>
          <w:rFonts w:ascii="Times New Roman" w:hAnsi="Times New Roman" w:cs="Times New Roman"/>
        </w:rPr>
        <w:t>Punoo</w:t>
      </w:r>
      <w:proofErr w:type="spellEnd"/>
      <w:r w:rsidRPr="00A85822">
        <w:rPr>
          <w:rFonts w:ascii="Times New Roman" w:hAnsi="Times New Roman" w:cs="Times New Roman"/>
        </w:rPr>
        <w:t xml:space="preserve">, H. A., Haddad, M., </w:t>
      </w:r>
      <w:proofErr w:type="spellStart"/>
      <w:r w:rsidRPr="00A85822">
        <w:rPr>
          <w:rFonts w:ascii="Times New Roman" w:hAnsi="Times New Roman" w:cs="Times New Roman"/>
        </w:rPr>
        <w:t>Ghnamat</w:t>
      </w:r>
      <w:proofErr w:type="spellEnd"/>
      <w:r w:rsidRPr="00A85822">
        <w:rPr>
          <w:rFonts w:ascii="Times New Roman" w:hAnsi="Times New Roman" w:cs="Times New Roman"/>
        </w:rPr>
        <w:t xml:space="preserve">, S. A. A., Manzoor, N., &amp; Dar, B. N. (2025). Sustainable algal proteins, novel extraction techniques and applications in the bakery, dairy and pharmaceutical industries: A comprehensive review. </w:t>
      </w:r>
      <w:r w:rsidRPr="00A85822">
        <w:rPr>
          <w:rFonts w:ascii="Times New Roman" w:hAnsi="Times New Roman" w:cs="Times New Roman"/>
          <w:i/>
          <w:iCs/>
        </w:rPr>
        <w:t>Food Chemistry, 465</w:t>
      </w:r>
      <w:r w:rsidRPr="00A85822">
        <w:rPr>
          <w:rFonts w:ascii="Times New Roman" w:hAnsi="Times New Roman" w:cs="Times New Roman"/>
        </w:rPr>
        <w:t>, 141828.</w:t>
      </w:r>
    </w:p>
    <w:p w14:paraId="64FCBD69" w14:textId="77777777" w:rsidR="00A85822" w:rsidRPr="00A85822" w:rsidRDefault="00A85822" w:rsidP="00A85822">
      <w:pPr>
        <w:spacing w:line="360" w:lineRule="auto"/>
        <w:rPr>
          <w:rFonts w:ascii="Times New Roman" w:hAnsi="Times New Roman" w:cs="Times New Roman"/>
        </w:rPr>
      </w:pPr>
      <w:proofErr w:type="spellStart"/>
      <w:r w:rsidRPr="00A85822">
        <w:rPr>
          <w:rFonts w:ascii="Times New Roman" w:hAnsi="Times New Roman" w:cs="Times New Roman"/>
        </w:rPr>
        <w:t>Salvioni</w:t>
      </w:r>
      <w:proofErr w:type="spellEnd"/>
      <w:r w:rsidRPr="00A85822">
        <w:rPr>
          <w:rFonts w:ascii="Times New Roman" w:hAnsi="Times New Roman" w:cs="Times New Roman"/>
        </w:rPr>
        <w:t xml:space="preserve">, D., &amp; </w:t>
      </w:r>
      <w:proofErr w:type="spellStart"/>
      <w:r w:rsidRPr="00A85822">
        <w:rPr>
          <w:rFonts w:ascii="Times New Roman" w:hAnsi="Times New Roman" w:cs="Times New Roman"/>
        </w:rPr>
        <w:t>Almici</w:t>
      </w:r>
      <w:proofErr w:type="spellEnd"/>
      <w:r w:rsidRPr="00A85822">
        <w:rPr>
          <w:rFonts w:ascii="Times New Roman" w:hAnsi="Times New Roman" w:cs="Times New Roman"/>
        </w:rPr>
        <w:t xml:space="preserve">, A. (2020). Circular economy and stakeholder engagement strategy. </w:t>
      </w:r>
      <w:proofErr w:type="spellStart"/>
      <w:r w:rsidRPr="00A85822">
        <w:rPr>
          <w:rFonts w:ascii="Times New Roman" w:hAnsi="Times New Roman" w:cs="Times New Roman"/>
          <w:i/>
          <w:iCs/>
        </w:rPr>
        <w:t>Symphonya</w:t>
      </w:r>
      <w:proofErr w:type="spellEnd"/>
      <w:r w:rsidRPr="00A85822">
        <w:rPr>
          <w:rFonts w:ascii="Times New Roman" w:hAnsi="Times New Roman" w:cs="Times New Roman"/>
          <w:i/>
          <w:iCs/>
        </w:rPr>
        <w:t>, 1</w:t>
      </w:r>
      <w:r w:rsidRPr="00A85822">
        <w:rPr>
          <w:rFonts w:ascii="Times New Roman" w:hAnsi="Times New Roman" w:cs="Times New Roman"/>
        </w:rPr>
        <w:t>(2020), 26–44.</w:t>
      </w:r>
    </w:p>
    <w:p w14:paraId="1B1BB3A6" w14:textId="4D2C362F"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Shaposhnikov, I., Kosovan, A., Vedernikov, A., Sergeev, S., &amp; Tagiev, N. (2023). How </w:t>
      </w:r>
      <w:r>
        <w:rPr>
          <w:rFonts w:ascii="Times New Roman" w:hAnsi="Times New Roman" w:cs="Times New Roman"/>
        </w:rPr>
        <w:t xml:space="preserve">the </w:t>
      </w:r>
      <w:r w:rsidRPr="00A85822">
        <w:rPr>
          <w:rFonts w:ascii="Times New Roman" w:hAnsi="Times New Roman" w:cs="Times New Roman"/>
        </w:rPr>
        <w:t xml:space="preserve">bakery industry is changing to comply with new consumer trends on sustainability and eco-consciousness. In </w:t>
      </w:r>
      <w:r w:rsidRPr="00A85822">
        <w:rPr>
          <w:rFonts w:ascii="Times New Roman" w:hAnsi="Times New Roman" w:cs="Times New Roman"/>
          <w:i/>
          <w:iCs/>
        </w:rPr>
        <w:t>BIO Web of Conferences (Vol. 64, p. 01015).</w:t>
      </w:r>
      <w:r w:rsidRPr="00A85822">
        <w:rPr>
          <w:rFonts w:ascii="Times New Roman" w:hAnsi="Times New Roman" w:cs="Times New Roman"/>
        </w:rPr>
        <w:t xml:space="preserve"> EDP Sciences.</w:t>
      </w:r>
    </w:p>
    <w:p w14:paraId="55363491" w14:textId="77777777" w:rsidR="00A85822" w:rsidRPr="00A85822" w:rsidRDefault="00A85822" w:rsidP="00A85822">
      <w:pPr>
        <w:spacing w:line="360" w:lineRule="auto"/>
        <w:rPr>
          <w:rFonts w:ascii="Times New Roman" w:hAnsi="Times New Roman" w:cs="Times New Roman"/>
        </w:rPr>
      </w:pPr>
      <w:r w:rsidRPr="00A85822">
        <w:rPr>
          <w:rFonts w:ascii="Times New Roman" w:hAnsi="Times New Roman" w:cs="Times New Roman"/>
        </w:rPr>
        <w:t xml:space="preserve">Tahir, A. H., Adnan, M., &amp; Saeed, Z. (2024). The impact of brand image on customer satisfaction and brand loyalty: A systematic literature review. </w:t>
      </w:r>
      <w:proofErr w:type="spellStart"/>
      <w:r w:rsidRPr="00A85822">
        <w:rPr>
          <w:rFonts w:ascii="Times New Roman" w:hAnsi="Times New Roman" w:cs="Times New Roman"/>
          <w:i/>
          <w:iCs/>
        </w:rPr>
        <w:t>Heliyon</w:t>
      </w:r>
      <w:proofErr w:type="spellEnd"/>
      <w:r w:rsidRPr="00A85822">
        <w:rPr>
          <w:rFonts w:ascii="Times New Roman" w:hAnsi="Times New Roman" w:cs="Times New Roman"/>
          <w:i/>
          <w:iCs/>
        </w:rPr>
        <w:t>, 10</w:t>
      </w:r>
      <w:r w:rsidRPr="00A85822">
        <w:rPr>
          <w:rFonts w:ascii="Times New Roman" w:hAnsi="Times New Roman" w:cs="Times New Roman"/>
        </w:rPr>
        <w:t>(16).</w:t>
      </w:r>
    </w:p>
    <w:p w14:paraId="12B198FA" w14:textId="53BA4DAC" w:rsidR="00A85822" w:rsidRPr="002E6B90" w:rsidRDefault="00A85822" w:rsidP="00A85822">
      <w:pPr>
        <w:spacing w:line="360" w:lineRule="auto"/>
        <w:rPr>
          <w:rFonts w:ascii="Times New Roman" w:hAnsi="Times New Roman" w:cs="Times New Roman"/>
        </w:rPr>
      </w:pPr>
      <w:proofErr w:type="spellStart"/>
      <w:r w:rsidRPr="00A85822">
        <w:rPr>
          <w:rFonts w:ascii="Times New Roman" w:hAnsi="Times New Roman" w:cs="Times New Roman"/>
        </w:rPr>
        <w:t>Tapaninaho</w:t>
      </w:r>
      <w:proofErr w:type="spellEnd"/>
      <w:r w:rsidRPr="00A85822">
        <w:rPr>
          <w:rFonts w:ascii="Times New Roman" w:hAnsi="Times New Roman" w:cs="Times New Roman"/>
        </w:rPr>
        <w:t xml:space="preserve">, R., &amp; Heikkinen, A. (2022). Value creation in circular economy business for sustainability: A stakeholder relationship perspective. </w:t>
      </w:r>
      <w:r w:rsidRPr="00A85822">
        <w:rPr>
          <w:rFonts w:ascii="Times New Roman" w:hAnsi="Times New Roman" w:cs="Times New Roman"/>
          <w:i/>
          <w:iCs/>
        </w:rPr>
        <w:t>Business Strategy and the Environment, 31</w:t>
      </w:r>
      <w:r w:rsidRPr="00A85822">
        <w:rPr>
          <w:rFonts w:ascii="Times New Roman" w:hAnsi="Times New Roman" w:cs="Times New Roman"/>
        </w:rPr>
        <w:t>(6), 2728–2740.</w:t>
      </w:r>
    </w:p>
    <w:sectPr w:rsidR="00A85822" w:rsidRPr="002E6B90" w:rsidSect="00A858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B90733"/>
    <w:multiLevelType w:val="hybridMultilevel"/>
    <w:tmpl w:val="C2C8E3AA"/>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3C343F"/>
    <w:multiLevelType w:val="hybridMultilevel"/>
    <w:tmpl w:val="277C2610"/>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D4C3C"/>
    <w:multiLevelType w:val="hybridMultilevel"/>
    <w:tmpl w:val="E152BEC0"/>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761283">
    <w:abstractNumId w:val="1"/>
  </w:num>
  <w:num w:numId="2" w16cid:durableId="1549106079">
    <w:abstractNumId w:val="2"/>
  </w:num>
  <w:num w:numId="3" w16cid:durableId="1382905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B90"/>
    <w:rsid w:val="000D741E"/>
    <w:rsid w:val="002E6B90"/>
    <w:rsid w:val="003A16A5"/>
    <w:rsid w:val="004F7144"/>
    <w:rsid w:val="006E390C"/>
    <w:rsid w:val="009223F1"/>
    <w:rsid w:val="00A85822"/>
    <w:rsid w:val="00C44495"/>
    <w:rsid w:val="00CC3BA5"/>
    <w:rsid w:val="00EE128C"/>
    <w:rsid w:val="00F73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B6B8A"/>
  <w15:chartTrackingRefBased/>
  <w15:docId w15:val="{1FB16C68-1347-4ACE-8A7B-EA3B6A79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B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B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B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B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B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B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B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B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B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B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B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B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B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B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B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B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B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B90"/>
    <w:rPr>
      <w:rFonts w:eastAsiaTheme="majorEastAsia" w:cstheme="majorBidi"/>
      <w:color w:val="272727" w:themeColor="text1" w:themeTint="D8"/>
    </w:rPr>
  </w:style>
  <w:style w:type="paragraph" w:styleId="Title">
    <w:name w:val="Title"/>
    <w:basedOn w:val="Normal"/>
    <w:next w:val="Normal"/>
    <w:link w:val="TitleChar"/>
    <w:uiPriority w:val="10"/>
    <w:qFormat/>
    <w:rsid w:val="002E6B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B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B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B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B90"/>
    <w:pPr>
      <w:spacing w:before="160"/>
      <w:jc w:val="center"/>
    </w:pPr>
    <w:rPr>
      <w:i/>
      <w:iCs/>
      <w:color w:val="404040" w:themeColor="text1" w:themeTint="BF"/>
    </w:rPr>
  </w:style>
  <w:style w:type="character" w:customStyle="1" w:styleId="QuoteChar">
    <w:name w:val="Quote Char"/>
    <w:basedOn w:val="DefaultParagraphFont"/>
    <w:link w:val="Quote"/>
    <w:uiPriority w:val="29"/>
    <w:rsid w:val="002E6B90"/>
    <w:rPr>
      <w:i/>
      <w:iCs/>
      <w:color w:val="404040" w:themeColor="text1" w:themeTint="BF"/>
    </w:rPr>
  </w:style>
  <w:style w:type="paragraph" w:styleId="ListParagraph">
    <w:name w:val="List Paragraph"/>
    <w:basedOn w:val="Normal"/>
    <w:uiPriority w:val="34"/>
    <w:qFormat/>
    <w:rsid w:val="002E6B90"/>
    <w:pPr>
      <w:ind w:left="720"/>
      <w:contextualSpacing/>
    </w:pPr>
  </w:style>
  <w:style w:type="character" w:styleId="IntenseEmphasis">
    <w:name w:val="Intense Emphasis"/>
    <w:basedOn w:val="DefaultParagraphFont"/>
    <w:uiPriority w:val="21"/>
    <w:qFormat/>
    <w:rsid w:val="002E6B90"/>
    <w:rPr>
      <w:i/>
      <w:iCs/>
      <w:color w:val="0F4761" w:themeColor="accent1" w:themeShade="BF"/>
    </w:rPr>
  </w:style>
  <w:style w:type="paragraph" w:styleId="IntenseQuote">
    <w:name w:val="Intense Quote"/>
    <w:basedOn w:val="Normal"/>
    <w:next w:val="Normal"/>
    <w:link w:val="IntenseQuoteChar"/>
    <w:uiPriority w:val="30"/>
    <w:qFormat/>
    <w:rsid w:val="002E6B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B90"/>
    <w:rPr>
      <w:i/>
      <w:iCs/>
      <w:color w:val="0F4761" w:themeColor="accent1" w:themeShade="BF"/>
    </w:rPr>
  </w:style>
  <w:style w:type="character" w:styleId="IntenseReference">
    <w:name w:val="Intense Reference"/>
    <w:basedOn w:val="DefaultParagraphFont"/>
    <w:uiPriority w:val="32"/>
    <w:qFormat/>
    <w:rsid w:val="002E6B90"/>
    <w:rPr>
      <w:b/>
      <w:bCs/>
      <w:smallCaps/>
      <w:color w:val="0F4761" w:themeColor="accent1" w:themeShade="BF"/>
      <w:spacing w:val="5"/>
    </w:rPr>
  </w:style>
  <w:style w:type="table" w:styleId="GridTable2">
    <w:name w:val="Grid Table 2"/>
    <w:basedOn w:val="TableNormal"/>
    <w:uiPriority w:val="47"/>
    <w:rsid w:val="00F730C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F730C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F730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F730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link w:val="NoSpacingChar"/>
    <w:uiPriority w:val="1"/>
    <w:qFormat/>
    <w:rsid w:val="00A8582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8582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181A30974D4CDCB9C01F0F5EB6C07A"/>
        <w:category>
          <w:name w:val="General"/>
          <w:gallery w:val="placeholder"/>
        </w:category>
        <w:types>
          <w:type w:val="bbPlcHdr"/>
        </w:types>
        <w:behaviors>
          <w:behavior w:val="content"/>
        </w:behaviors>
        <w:guid w:val="{07071412-A9B0-4C5E-A751-3D5421DF1B5C}"/>
      </w:docPartPr>
      <w:docPartBody>
        <w:p w:rsidR="00000000" w:rsidRDefault="005B5C49" w:rsidP="005B5C49">
          <w:pPr>
            <w:pStyle w:val="B8181A30974D4CDCB9C01F0F5EB6C07A"/>
          </w:pPr>
          <w:r>
            <w:rPr>
              <w:rFonts w:asciiTheme="majorHAnsi" w:eastAsiaTheme="majorEastAsia" w:hAnsiTheme="majorHAnsi" w:cstheme="majorBidi"/>
              <w:color w:val="156082" w:themeColor="accent1"/>
              <w:sz w:val="88"/>
              <w:szCs w:val="88"/>
            </w:rPr>
            <w:t>[Document title]</w:t>
          </w:r>
        </w:p>
      </w:docPartBody>
    </w:docPart>
    <w:docPart>
      <w:docPartPr>
        <w:name w:val="8A0350FAC24A4879BA34125A065C8891"/>
        <w:category>
          <w:name w:val="General"/>
          <w:gallery w:val="placeholder"/>
        </w:category>
        <w:types>
          <w:type w:val="bbPlcHdr"/>
        </w:types>
        <w:behaviors>
          <w:behavior w:val="content"/>
        </w:behaviors>
        <w:guid w:val="{F77DF79E-BDED-437C-9D76-BBA2BE77490F}"/>
      </w:docPartPr>
      <w:docPartBody>
        <w:p w:rsidR="00000000" w:rsidRDefault="005B5C49" w:rsidP="005B5C49">
          <w:pPr>
            <w:pStyle w:val="8A0350FAC24A4879BA34125A065C8891"/>
          </w:pPr>
          <w:r>
            <w:rPr>
              <w:color w:val="156082" w:themeColor="accent1"/>
              <w:sz w:val="28"/>
              <w:szCs w:val="28"/>
            </w:rPr>
            <w:t>[Author name]</w:t>
          </w:r>
        </w:p>
      </w:docPartBody>
    </w:docPart>
    <w:docPart>
      <w:docPartPr>
        <w:name w:val="2E432FFD4ECD46FDBED78E3D361D5E61"/>
        <w:category>
          <w:name w:val="General"/>
          <w:gallery w:val="placeholder"/>
        </w:category>
        <w:types>
          <w:type w:val="bbPlcHdr"/>
        </w:types>
        <w:behaviors>
          <w:behavior w:val="content"/>
        </w:behaviors>
        <w:guid w:val="{9F5EFF85-A6B6-4344-8372-9C87A45A0B59}"/>
      </w:docPartPr>
      <w:docPartBody>
        <w:p w:rsidR="00000000" w:rsidRDefault="005B5C49" w:rsidP="005B5C49">
          <w:pPr>
            <w:pStyle w:val="2E432FFD4ECD46FDBED78E3D361D5E61"/>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C49"/>
    <w:rsid w:val="00163AA5"/>
    <w:rsid w:val="005B5C49"/>
    <w:rsid w:val="00C44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AA5EAD6BDE48E9A3617F4D68753E0C">
    <w:name w:val="C6AA5EAD6BDE48E9A3617F4D68753E0C"/>
    <w:rsid w:val="005B5C49"/>
  </w:style>
  <w:style w:type="paragraph" w:customStyle="1" w:styleId="B8181A30974D4CDCB9C01F0F5EB6C07A">
    <w:name w:val="B8181A30974D4CDCB9C01F0F5EB6C07A"/>
    <w:rsid w:val="005B5C49"/>
  </w:style>
  <w:style w:type="paragraph" w:customStyle="1" w:styleId="C347D51901EF4E0DBEDCFBB7BD28C470">
    <w:name w:val="C347D51901EF4E0DBEDCFBB7BD28C470"/>
    <w:rsid w:val="005B5C49"/>
  </w:style>
  <w:style w:type="paragraph" w:customStyle="1" w:styleId="8A0350FAC24A4879BA34125A065C8891">
    <w:name w:val="8A0350FAC24A4879BA34125A065C8891"/>
    <w:rsid w:val="005B5C49"/>
  </w:style>
  <w:style w:type="paragraph" w:customStyle="1" w:styleId="2E432FFD4ECD46FDBED78E3D361D5E61">
    <w:name w:val="2E432FFD4ECD46FDBED78E3D361D5E61"/>
    <w:rsid w:val="005B5C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3083</Words>
  <Characters>17575</Characters>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for</dc:title>
  <dc:subject/>
  <dc:creator>Student name: Catalin Stan</dc:creator>
  <cp:keywords/>
  <dc:description/>
  <dcterms:created xsi:type="dcterms:W3CDTF">2026-04-17T20:37:00Z</dcterms:created>
  <dcterms:modified xsi:type="dcterms:W3CDTF">2026-04-17T20:37:00Z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75a46d89-4e0b-4110-bdcb-18745286e62f</vt:lpwstr>
  </property>
</Properties>
</file>