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22348C" w14:textId="0DAF2D09" w:rsidR="002448AC" w:rsidRPr="0022774F" w:rsidRDefault="0022774F">
      <w:pPr>
        <w:rPr>
          <w:b/>
          <w:bCs/>
          <w:u w:val="single"/>
        </w:rPr>
      </w:pPr>
      <w:r w:rsidRPr="0022774F">
        <w:rPr>
          <w:b/>
          <w:bCs/>
          <w:u w:val="single"/>
        </w:rPr>
        <w:t xml:space="preserve">TGI Fridays </w:t>
      </w:r>
    </w:p>
    <w:p w14:paraId="2C6FEF4F" w14:textId="186DEE46" w:rsidR="0022774F" w:rsidRDefault="0022774F">
      <w:r>
        <w:t>The business is currently at a critical crossroads, and it is important to analyse why the organisation is in the difficult situation that it is faced with at this present time.  TGI Fridays is a well-known global brand, but without significant change, the losses may well continue, and the brand will become consigned to the history books.</w:t>
      </w:r>
    </w:p>
    <w:p w14:paraId="782AA5C8" w14:textId="466A1A75" w:rsidR="00DD6D96" w:rsidRDefault="00DD6D96">
      <w:r>
        <w:t xml:space="preserve">There is sufficient negative press about the business currently, regarding the proposed failed takeover in the US by the UK franchise holder Hostmore, the loss of royalty ownership by the franchise holder in the US and the subsequent plunge of the share price. Filing for bankruptcy in the US in November 2024 and the takeover of the British restaurants by Breal Capital and Calveton UK who already established restaurateurs in the UK (Labiak, 2024).  </w:t>
      </w:r>
    </w:p>
    <w:p w14:paraId="4F2BEED1" w14:textId="77777777" w:rsidR="007908DF" w:rsidRDefault="007908DF" w:rsidP="007908DF">
      <w:r>
        <w:t xml:space="preserve">The need to reform to reflect the needs and wants of today’s diners is very urgent and real.  As Table and Candle asked: </w:t>
      </w:r>
    </w:p>
    <w:p w14:paraId="63759B9E" w14:textId="23F4D3CE" w:rsidR="007908DF" w:rsidRPr="00AD70E4" w:rsidRDefault="007908DF" w:rsidP="007908DF">
      <w:pPr>
        <w:rPr>
          <w:i/>
          <w:iCs/>
        </w:rPr>
      </w:pPr>
      <w:r>
        <w:t>‘</w:t>
      </w:r>
      <w:r w:rsidRPr="00AD70E4">
        <w:rPr>
          <w:i/>
          <w:iCs/>
        </w:rPr>
        <w:t>Why visit the identikit room of a franchise with the character of a padded cell, tinnily piping out the Light House Family or some such while defrosted plates of bought-in food are served up to you? </w:t>
      </w:r>
    </w:p>
    <w:p w14:paraId="31DFF87B" w14:textId="79FD95F8" w:rsidR="007908DF" w:rsidRDefault="007908DF" w:rsidP="007908DF">
      <w:pPr>
        <w:rPr>
          <w:i/>
          <w:iCs/>
        </w:rPr>
      </w:pPr>
      <w:r w:rsidRPr="00AD70E4">
        <w:rPr>
          <w:i/>
          <w:iCs/>
        </w:rPr>
        <w:t>This isn’t giving you a restaurant experience geared towards pleasing your senses; it’s saving you a trip to the supermarket.</w:t>
      </w:r>
      <w:r>
        <w:rPr>
          <w:i/>
          <w:iCs/>
        </w:rPr>
        <w:t>’</w:t>
      </w:r>
      <w:r w:rsidRPr="00AD70E4">
        <w:rPr>
          <w:i/>
          <w:iCs/>
        </w:rPr>
        <w:t> </w:t>
      </w:r>
      <w:r>
        <w:rPr>
          <w:i/>
          <w:iCs/>
        </w:rPr>
        <w:t xml:space="preserve">(Table and Candle, 2022).  </w:t>
      </w:r>
    </w:p>
    <w:p w14:paraId="0F566B95" w14:textId="608BEB09" w:rsidR="0022774F" w:rsidRPr="007908DF" w:rsidRDefault="007908DF">
      <w:r>
        <w:t>Such scathing endorsement of the current restaurant model identifies a very real need for change.  A PESTEL and SWOT have been completed in order to form this report as well as an analysis of Porters Five Forces.  The finding</w:t>
      </w:r>
      <w:r w:rsidR="00DF0FF1">
        <w:t>s</w:t>
      </w:r>
      <w:r>
        <w:t xml:space="preserve"> have then been fed into an analysis below with the subsequent recommendations to conclude.</w:t>
      </w:r>
    </w:p>
    <w:p w14:paraId="6660D116" w14:textId="793F35D3" w:rsidR="0022774F" w:rsidRPr="0022774F" w:rsidRDefault="0022774F">
      <w:pPr>
        <w:rPr>
          <w:b/>
          <w:bCs/>
          <w:u w:val="single"/>
        </w:rPr>
      </w:pPr>
      <w:r w:rsidRPr="0022774F">
        <w:rPr>
          <w:b/>
          <w:bCs/>
          <w:u w:val="single"/>
        </w:rPr>
        <w:t>Assessment of the Competitive Environment</w:t>
      </w:r>
    </w:p>
    <w:p w14:paraId="6BC4C96B" w14:textId="77777777" w:rsidR="0022774F" w:rsidRPr="002C16B7" w:rsidRDefault="0022774F" w:rsidP="0022774F">
      <w:pPr>
        <w:rPr>
          <w:b/>
          <w:bCs/>
        </w:rPr>
      </w:pPr>
      <w:r w:rsidRPr="002C16B7">
        <w:rPr>
          <w:b/>
          <w:bCs/>
        </w:rPr>
        <w:t>PESTEL Analysis – TGI Fridays</w:t>
      </w:r>
    </w:p>
    <w:tbl>
      <w:tblPr>
        <w:tblStyle w:val="TableGrid"/>
        <w:tblW w:w="0" w:type="auto"/>
        <w:tblLook w:val="04A0" w:firstRow="1" w:lastRow="0" w:firstColumn="1" w:lastColumn="0" w:noHBand="0" w:noVBand="1"/>
      </w:tblPr>
      <w:tblGrid>
        <w:gridCol w:w="2122"/>
        <w:gridCol w:w="6894"/>
      </w:tblGrid>
      <w:tr w:rsidR="0022774F" w14:paraId="2DEF0E26" w14:textId="77777777" w:rsidTr="000C49BB">
        <w:tc>
          <w:tcPr>
            <w:tcW w:w="2122" w:type="dxa"/>
          </w:tcPr>
          <w:p w14:paraId="77700FA5" w14:textId="77777777" w:rsidR="0022774F" w:rsidRDefault="0022774F" w:rsidP="000C49BB">
            <w:r>
              <w:t>Political</w:t>
            </w:r>
          </w:p>
        </w:tc>
        <w:tc>
          <w:tcPr>
            <w:tcW w:w="6894" w:type="dxa"/>
          </w:tcPr>
          <w:p w14:paraId="21151DDC" w14:textId="77777777" w:rsidR="0022774F" w:rsidRDefault="0022774F" w:rsidP="000C49BB">
            <w:r>
              <w:t>Failed to pay minimum wage in UK in 2018 for 2,300 workers (Sweet, 2018, Unite, 2023)</w:t>
            </w:r>
          </w:p>
          <w:p w14:paraId="42275092" w14:textId="77777777" w:rsidR="0022774F" w:rsidRDefault="0022774F" w:rsidP="000C49BB"/>
          <w:p w14:paraId="794ACE19" w14:textId="77777777" w:rsidR="0022774F" w:rsidRDefault="0022774F" w:rsidP="000C49BB">
            <w:r>
              <w:t>Workers went on strike in 2018 over perceived unfair practices with tips (Chapman, 2018)</w:t>
            </w:r>
          </w:p>
          <w:p w14:paraId="45D185D9" w14:textId="77777777" w:rsidR="0022774F" w:rsidRDefault="0022774F" w:rsidP="000C49BB"/>
          <w:p w14:paraId="1208BDE9" w14:textId="77777777" w:rsidR="0022774F" w:rsidRDefault="0022774F" w:rsidP="000C49BB">
            <w:r>
              <w:t>Breached policy for making staff purchase uniform in UK – uniform shoes (Sweet, 2018)</w:t>
            </w:r>
          </w:p>
          <w:p w14:paraId="746A5295" w14:textId="77777777" w:rsidR="0022774F" w:rsidRDefault="0022774F" w:rsidP="000C49BB"/>
        </w:tc>
      </w:tr>
      <w:tr w:rsidR="0022774F" w14:paraId="3775C35B" w14:textId="77777777" w:rsidTr="000C49BB">
        <w:tc>
          <w:tcPr>
            <w:tcW w:w="2122" w:type="dxa"/>
          </w:tcPr>
          <w:p w14:paraId="46FE908F" w14:textId="77777777" w:rsidR="0022774F" w:rsidRDefault="0022774F" w:rsidP="000C49BB">
            <w:r>
              <w:t>Economic</w:t>
            </w:r>
          </w:p>
        </w:tc>
        <w:tc>
          <w:tcPr>
            <w:tcW w:w="6894" w:type="dxa"/>
          </w:tcPr>
          <w:p w14:paraId="2EFCA61A" w14:textId="77777777" w:rsidR="0022774F" w:rsidRDefault="0022774F" w:rsidP="000C49BB">
            <w:r>
              <w:t xml:space="preserve">Prices were too high – Stewart 2024 </w:t>
            </w:r>
          </w:p>
          <w:p w14:paraId="2D7CF95B" w14:textId="77777777" w:rsidR="0022774F" w:rsidRDefault="0022774F" w:rsidP="000C49BB"/>
          <w:p w14:paraId="2E76DD98" w14:textId="77777777" w:rsidR="0022774F" w:rsidRDefault="0022774F" w:rsidP="000C49BB">
            <w:r>
              <w:t>Introduction of frozen food in Iceland – affected sales?  (Gill, 2022)</w:t>
            </w:r>
          </w:p>
          <w:p w14:paraId="211FD947" w14:textId="77777777" w:rsidR="0022774F" w:rsidRDefault="0022774F" w:rsidP="000C49BB"/>
          <w:p w14:paraId="5DDF3017" w14:textId="32886A03" w:rsidR="0022774F" w:rsidRDefault="0022774F" w:rsidP="000C49BB">
            <w:r>
              <w:t xml:space="preserve">Affected by supply and demand – cost of living will have </w:t>
            </w:r>
            <w:r w:rsidR="00DF0FF1">
              <w:t>affected,</w:t>
            </w:r>
            <w:r>
              <w:t xml:space="preserve"> and people are being more selective about where they dine, 42% of adults are not able to go out to eat as much as they would like (National Restaurant Association, 2024) Not </w:t>
            </w:r>
            <w:r>
              <w:lastRenderedPageBreak/>
              <w:t>identified the elasticity of the market when there is less disposable income</w:t>
            </w:r>
          </w:p>
          <w:p w14:paraId="5644BE24" w14:textId="77777777" w:rsidR="0022774F" w:rsidRDefault="0022774F" w:rsidP="000C49BB"/>
          <w:p w14:paraId="263F587A" w14:textId="77777777" w:rsidR="0022774F" w:rsidRDefault="0022774F" w:rsidP="000C49BB">
            <w:r>
              <w:t>2017 – acquired by private equity firm who went through securisation (debts to release equity – Steward, 2024)</w:t>
            </w:r>
          </w:p>
          <w:p w14:paraId="6731FB49" w14:textId="77777777" w:rsidR="0022774F" w:rsidRDefault="0022774F" w:rsidP="000C49BB"/>
          <w:p w14:paraId="03821DDA" w14:textId="77777777" w:rsidR="0022774F" w:rsidRDefault="0022774F" w:rsidP="000C49BB">
            <w:r>
              <w:t>Sales fell from $2b in 2006 to $728 in 2023 (Ap, 2024)</w:t>
            </w:r>
          </w:p>
          <w:p w14:paraId="31BFF11D" w14:textId="77777777" w:rsidR="0022774F" w:rsidRDefault="0022774F" w:rsidP="000C49BB"/>
          <w:p w14:paraId="2B91B2DD" w14:textId="30EE3DAE" w:rsidR="0022774F" w:rsidRDefault="0022774F" w:rsidP="000C49BB">
            <w:r>
              <w:t xml:space="preserve">TGI </w:t>
            </w:r>
            <w:r w:rsidR="00DF0FF1">
              <w:t>Fridays</w:t>
            </w:r>
            <w:r>
              <w:t xml:space="preserve"> has not kept up to date with </w:t>
            </w:r>
            <w:r w:rsidR="00DF0FF1">
              <w:t>its</w:t>
            </w:r>
            <w:r>
              <w:t xml:space="preserve"> market supply and demand as many reviews identify that it is expensive.  (TrustPilot 2024)</w:t>
            </w:r>
          </w:p>
          <w:p w14:paraId="0F878D26" w14:textId="77777777" w:rsidR="0022774F" w:rsidRDefault="0022774F" w:rsidP="000C49BB"/>
          <w:p w14:paraId="5E3E9B82" w14:textId="171C3F73" w:rsidR="0022774F" w:rsidRDefault="0022774F" w:rsidP="000C49BB">
            <w:r>
              <w:t xml:space="preserve">Szalza identified that the </w:t>
            </w:r>
            <w:r w:rsidR="00DF0FF1">
              <w:t>business</w:t>
            </w:r>
            <w:r>
              <w:t>/operations model no longer responds in 2014 (Szalaza, 2014)</w:t>
            </w:r>
          </w:p>
          <w:p w14:paraId="22E0A69E" w14:textId="77777777" w:rsidR="0022774F" w:rsidRDefault="0022774F" w:rsidP="000C49BB"/>
          <w:p w14:paraId="1F64AD74" w14:textId="77777777" w:rsidR="0022774F" w:rsidRDefault="0022774F" w:rsidP="000C49BB">
            <w:r>
              <w:t>Economic strain of managing locations (Ozan, 2024)</w:t>
            </w:r>
          </w:p>
          <w:p w14:paraId="745EFB80" w14:textId="77777777" w:rsidR="0022774F" w:rsidRDefault="0022774F" w:rsidP="000C49BB"/>
          <w:p w14:paraId="7AE35ED3" w14:textId="77777777" w:rsidR="0022774F" w:rsidRDefault="0022774F" w:rsidP="000C49BB">
            <w:r>
              <w:t>Monitor changing trends in dining habits did not occur– (Ozan, 2024)</w:t>
            </w:r>
          </w:p>
          <w:p w14:paraId="7FB9B245" w14:textId="77777777" w:rsidR="0022774F" w:rsidRDefault="0022774F" w:rsidP="000C49BB"/>
          <w:p w14:paraId="11F8F762" w14:textId="77777777" w:rsidR="0022774F" w:rsidRDefault="0022774F" w:rsidP="000C49BB">
            <w:r>
              <w:t>Downfall identified at least ten years previously (Szala, 2014,) Canadian Government report (2011) did not even list TGI Fridays as a top 20 restaurant in the UK.</w:t>
            </w:r>
          </w:p>
          <w:p w14:paraId="173716E3" w14:textId="77777777" w:rsidR="0022774F" w:rsidRDefault="0022774F" w:rsidP="000C49BB"/>
        </w:tc>
      </w:tr>
      <w:tr w:rsidR="0022774F" w14:paraId="2998F040" w14:textId="77777777" w:rsidTr="000C49BB">
        <w:tc>
          <w:tcPr>
            <w:tcW w:w="2122" w:type="dxa"/>
          </w:tcPr>
          <w:p w14:paraId="3BD43913" w14:textId="77777777" w:rsidR="0022774F" w:rsidRDefault="0022774F" w:rsidP="000C49BB">
            <w:r>
              <w:lastRenderedPageBreak/>
              <w:t>Social</w:t>
            </w:r>
          </w:p>
        </w:tc>
        <w:tc>
          <w:tcPr>
            <w:tcW w:w="6894" w:type="dxa"/>
          </w:tcPr>
          <w:p w14:paraId="579E5E86" w14:textId="77777777" w:rsidR="0022774F" w:rsidRDefault="0022774F" w:rsidP="000C49BB">
            <w:r>
              <w:t>Changing trends in food – eating less meat has become a social trend, not just in terms of animal cruelty, but also for environmental reasons such as the increase in greenhouse gases and the loss of land in the rainforests. (Ozan, 2024)</w:t>
            </w:r>
          </w:p>
          <w:p w14:paraId="719D259A" w14:textId="77777777" w:rsidR="0022774F" w:rsidRDefault="0022774F" w:rsidP="000C49BB"/>
          <w:p w14:paraId="34B86681" w14:textId="77777777" w:rsidR="0022774F" w:rsidRDefault="0022774F" w:rsidP="000C49BB">
            <w:r w:rsidRPr="00F358D2">
              <w:t>Over time, TGI Fridays became indistinguishable from other bar and grill chains. – Stewart (2024)</w:t>
            </w:r>
          </w:p>
          <w:p w14:paraId="21412986" w14:textId="77777777" w:rsidR="0022774F" w:rsidRDefault="0022774F" w:rsidP="000C49BB"/>
          <w:p w14:paraId="5BE2B82B" w14:textId="77777777" w:rsidR="0022774F" w:rsidRDefault="0022774F" w:rsidP="000C49BB">
            <w:r>
              <w:t>New restaurants on the block with cheaper goods but equivalent quality (Steward 2024)</w:t>
            </w:r>
          </w:p>
          <w:p w14:paraId="23C03632" w14:textId="77777777" w:rsidR="0022774F" w:rsidRDefault="0022774F" w:rsidP="000C49BB"/>
          <w:p w14:paraId="1FEBD736" w14:textId="77777777" w:rsidR="0022774F" w:rsidRDefault="0022774F" w:rsidP="000C49BB">
            <w:r>
              <w:t>Change in dining out habits post pandemic (NRA, 2024)</w:t>
            </w:r>
          </w:p>
          <w:p w14:paraId="35ABEB30" w14:textId="77777777" w:rsidR="0022774F" w:rsidRDefault="0022774F" w:rsidP="000C49BB">
            <w:r>
              <w:t>(Ap, 2024) – Ghost kitchen in pandemic to expand into delivery market – expansion of delivery market</w:t>
            </w:r>
          </w:p>
          <w:p w14:paraId="1F6A6F99" w14:textId="527F65F6" w:rsidR="0022774F" w:rsidRDefault="0022774F" w:rsidP="000C49BB">
            <w:r>
              <w:t xml:space="preserve">Processed and frozen foods (Szalza 2014, TrustPilot reviews, </w:t>
            </w:r>
            <w:r w:rsidR="00DF0FF1">
              <w:t>Gill,</w:t>
            </w:r>
            <w:r>
              <w:t xml:space="preserve"> 2022)</w:t>
            </w:r>
          </w:p>
          <w:p w14:paraId="51480E48" w14:textId="77777777" w:rsidR="0022774F" w:rsidRDefault="0022774F" w:rsidP="000C49BB"/>
          <w:p w14:paraId="5458C7DB" w14:textId="77777777" w:rsidR="0022774F" w:rsidRDefault="0022774F" w:rsidP="000C49BB">
            <w:r>
              <w:t>Atmosphere is no longer unique (TrustPilot 2024, Table &amp; Candle, 2022, Strimple 2024)</w:t>
            </w:r>
          </w:p>
          <w:p w14:paraId="6CF80561" w14:textId="77777777" w:rsidR="0022774F" w:rsidRDefault="0022774F" w:rsidP="000C49BB"/>
          <w:p w14:paraId="01F35EDE" w14:textId="77777777" w:rsidR="0022774F" w:rsidRDefault="0022774F" w:rsidP="000C49BB">
            <w:r>
              <w:t>Embracing social media could support the organisation to link with a younger client base (Ozan, 2024)</w:t>
            </w:r>
          </w:p>
          <w:p w14:paraId="708B0B3D" w14:textId="77777777" w:rsidR="0022774F" w:rsidRDefault="0022774F" w:rsidP="000C49BB"/>
          <w:p w14:paraId="213B23E4" w14:textId="77777777" w:rsidR="0022774F" w:rsidRDefault="0022774F" w:rsidP="000C49BB">
            <w:r w:rsidRPr="0073018B">
              <w:t>Burger chains like TGI Fridays have tried to please everyone. In doing so, they have pleased no one</w:t>
            </w:r>
            <w:r>
              <w:t xml:space="preserve"> (Strimpel, 2024)</w:t>
            </w:r>
          </w:p>
          <w:p w14:paraId="74DCAEA0" w14:textId="77777777" w:rsidR="0022774F" w:rsidRDefault="0022774F" w:rsidP="000C49BB"/>
          <w:p w14:paraId="5124374B" w14:textId="77777777" w:rsidR="0022774F" w:rsidRDefault="0022774F" w:rsidP="000C49BB">
            <w:r w:rsidRPr="0073018B">
              <w:lastRenderedPageBreak/>
              <w:t>By the early 1990s, its Leicester Square branch was the place to be seen. Brits, always keen to emulate the culture and style of America, were eager customers of the diner chain. But it could never last. The last decade, as the novelty has worn off, has been hard on TGIs.</w:t>
            </w:r>
            <w:r>
              <w:t xml:space="preserve">  (Strimpel, 2024)</w:t>
            </w:r>
          </w:p>
          <w:p w14:paraId="756A2C28" w14:textId="77777777" w:rsidR="0022774F" w:rsidRDefault="0022774F" w:rsidP="000C49BB"/>
          <w:p w14:paraId="052CFAAA" w14:textId="13338550" w:rsidR="0022774F" w:rsidRPr="00F358D2" w:rsidRDefault="0022774F" w:rsidP="000C49BB">
            <w:r>
              <w:t xml:space="preserve">Different parts of the world have reacted differently post Covid.  </w:t>
            </w:r>
            <w:r w:rsidRPr="00AD2F7B">
              <w:t xml:space="preserve">Canada still has higher cross-visitation between restaurants, while in Germany, consumers prefer casual dining, while US consumers prefer fast-food </w:t>
            </w:r>
            <w:r w:rsidR="00DF0FF1" w:rsidRPr="00AD2F7B">
              <w:t>dining</w:t>
            </w:r>
            <w:r w:rsidR="00DF0FF1">
              <w:t xml:space="preserve"> (</w:t>
            </w:r>
            <w:r>
              <w:t>Waller 2021)</w:t>
            </w:r>
          </w:p>
        </w:tc>
      </w:tr>
      <w:tr w:rsidR="0022774F" w14:paraId="0D4F960C" w14:textId="77777777" w:rsidTr="000C49BB">
        <w:tc>
          <w:tcPr>
            <w:tcW w:w="2122" w:type="dxa"/>
          </w:tcPr>
          <w:p w14:paraId="6B458C55" w14:textId="77777777" w:rsidR="0022774F" w:rsidRDefault="0022774F" w:rsidP="000C49BB">
            <w:r>
              <w:lastRenderedPageBreak/>
              <w:t>Technological</w:t>
            </w:r>
          </w:p>
        </w:tc>
        <w:tc>
          <w:tcPr>
            <w:tcW w:w="6894" w:type="dxa"/>
          </w:tcPr>
          <w:p w14:paraId="662584D9" w14:textId="77777777" w:rsidR="0022774F" w:rsidRDefault="0022774F" w:rsidP="000C49BB">
            <w:r>
              <w:t>Need to embrace technological innovation (Ozan, 2024) apps etc – delivery – click and collect.</w:t>
            </w:r>
          </w:p>
          <w:p w14:paraId="48666F4B" w14:textId="77777777" w:rsidR="0022774F" w:rsidRDefault="0022774F" w:rsidP="000C49BB"/>
          <w:p w14:paraId="1CC870C2" w14:textId="77777777" w:rsidR="0022774F" w:rsidRDefault="0022774F" w:rsidP="000C49BB">
            <w:r>
              <w:t>Rise in social media means people want ‘Instagrammable’ food (Ozan, 2024)</w:t>
            </w:r>
          </w:p>
          <w:p w14:paraId="509A7427" w14:textId="77777777" w:rsidR="0022774F" w:rsidRDefault="0022774F" w:rsidP="000C49BB"/>
          <w:p w14:paraId="5066E66A" w14:textId="77777777" w:rsidR="0022774F" w:rsidRDefault="0022774F" w:rsidP="000C49BB">
            <w:r>
              <w:t>Rise of individual marketing and advertising through smartphones (Vogler, 2024)</w:t>
            </w:r>
          </w:p>
          <w:p w14:paraId="16A26014" w14:textId="77777777" w:rsidR="0022774F" w:rsidRDefault="0022774F" w:rsidP="000C49BB"/>
          <w:p w14:paraId="6E4CA47F" w14:textId="77777777" w:rsidR="0022774F" w:rsidRDefault="0022774F" w:rsidP="000C49BB">
            <w:r>
              <w:t>Social media provides an opportunity for more localised marketing (Chevy et al, p22247, 2022)</w:t>
            </w:r>
          </w:p>
        </w:tc>
      </w:tr>
      <w:tr w:rsidR="0022774F" w14:paraId="13D05A29" w14:textId="77777777" w:rsidTr="000C49BB">
        <w:tc>
          <w:tcPr>
            <w:tcW w:w="2122" w:type="dxa"/>
          </w:tcPr>
          <w:p w14:paraId="413C1237" w14:textId="77777777" w:rsidR="0022774F" w:rsidRDefault="0022774F" w:rsidP="000C49BB">
            <w:r>
              <w:t>Environmental</w:t>
            </w:r>
          </w:p>
        </w:tc>
        <w:tc>
          <w:tcPr>
            <w:tcW w:w="6894" w:type="dxa"/>
          </w:tcPr>
          <w:p w14:paraId="3893A93D" w14:textId="77777777" w:rsidR="0022774F" w:rsidRDefault="0022774F" w:rsidP="000C49BB">
            <w:r>
              <w:t>S</w:t>
            </w:r>
            <w:r w:rsidRPr="0073018B">
              <w:t>ustainability and ethical sourcing are becoming increasingly important to consumers, presenting another area for TGI Fridays to differentiate itself and rebuild trust with its customer base</w:t>
            </w:r>
            <w:r>
              <w:t xml:space="preserve"> – (Ozan, 2024)</w:t>
            </w:r>
          </w:p>
        </w:tc>
      </w:tr>
      <w:tr w:rsidR="0022774F" w14:paraId="28D8C50C" w14:textId="77777777" w:rsidTr="000C49BB">
        <w:tc>
          <w:tcPr>
            <w:tcW w:w="2122" w:type="dxa"/>
          </w:tcPr>
          <w:p w14:paraId="3B1F97EF" w14:textId="77777777" w:rsidR="0022774F" w:rsidRDefault="0022774F" w:rsidP="000C49BB">
            <w:r>
              <w:t>Legal</w:t>
            </w:r>
          </w:p>
        </w:tc>
        <w:tc>
          <w:tcPr>
            <w:tcW w:w="6894" w:type="dxa"/>
          </w:tcPr>
          <w:p w14:paraId="461478C7" w14:textId="0297C3AE" w:rsidR="0022774F" w:rsidRDefault="0022774F" w:rsidP="000C49BB">
            <w:r>
              <w:t xml:space="preserve">September 2024 – Citibank terminated the financial management contract with TGIs due to them not filing financial accounts on </w:t>
            </w:r>
            <w:r w:rsidR="00DF0FF1">
              <w:t>time AP</w:t>
            </w:r>
            <w:r>
              <w:t xml:space="preserve"> (2024)</w:t>
            </w:r>
          </w:p>
          <w:p w14:paraId="1A6A32AD" w14:textId="77777777" w:rsidR="0022774F" w:rsidRDefault="0022774F" w:rsidP="000C49BB"/>
          <w:p w14:paraId="7726DC27" w14:textId="77777777" w:rsidR="0022774F" w:rsidRDefault="0022774F" w:rsidP="000C49BB">
            <w:r>
              <w:t>Intellectual Property rights – franchise – US holder in administration?</w:t>
            </w:r>
          </w:p>
        </w:tc>
      </w:tr>
    </w:tbl>
    <w:p w14:paraId="4F283A0B" w14:textId="77777777" w:rsidR="007908DF" w:rsidRDefault="007908DF" w:rsidP="007908DF">
      <w:pPr>
        <w:rPr>
          <w:b/>
          <w:bCs/>
        </w:rPr>
      </w:pPr>
    </w:p>
    <w:p w14:paraId="47E23A79" w14:textId="5BF1326C" w:rsidR="007908DF" w:rsidRPr="007F6958" w:rsidRDefault="007908DF" w:rsidP="007908DF">
      <w:pPr>
        <w:rPr>
          <w:b/>
          <w:bCs/>
        </w:rPr>
      </w:pPr>
      <w:r>
        <w:rPr>
          <w:b/>
          <w:bCs/>
        </w:rPr>
        <w:t>SWOT Analysis</w:t>
      </w:r>
    </w:p>
    <w:tbl>
      <w:tblPr>
        <w:tblStyle w:val="TableGrid"/>
        <w:tblW w:w="0" w:type="auto"/>
        <w:tblLook w:val="04A0" w:firstRow="1" w:lastRow="0" w:firstColumn="1" w:lastColumn="0" w:noHBand="0" w:noVBand="1"/>
      </w:tblPr>
      <w:tblGrid>
        <w:gridCol w:w="4508"/>
        <w:gridCol w:w="4508"/>
      </w:tblGrid>
      <w:tr w:rsidR="007908DF" w14:paraId="6E894633" w14:textId="77777777" w:rsidTr="00C57C0F">
        <w:trPr>
          <w:trHeight w:val="114"/>
        </w:trPr>
        <w:tc>
          <w:tcPr>
            <w:tcW w:w="4508" w:type="dxa"/>
          </w:tcPr>
          <w:p w14:paraId="4CEA0AF3" w14:textId="77777777" w:rsidR="007908DF" w:rsidRPr="00AE5940" w:rsidRDefault="007908DF" w:rsidP="00C57C0F">
            <w:pPr>
              <w:rPr>
                <w:b/>
                <w:bCs/>
              </w:rPr>
            </w:pPr>
            <w:r w:rsidRPr="00AE5940">
              <w:rPr>
                <w:b/>
                <w:bCs/>
              </w:rPr>
              <w:t>Strengths</w:t>
            </w:r>
          </w:p>
        </w:tc>
        <w:tc>
          <w:tcPr>
            <w:tcW w:w="4508" w:type="dxa"/>
          </w:tcPr>
          <w:p w14:paraId="49B2E1B2" w14:textId="77777777" w:rsidR="007908DF" w:rsidRPr="00AE5940" w:rsidRDefault="007908DF" w:rsidP="00C57C0F">
            <w:pPr>
              <w:rPr>
                <w:b/>
                <w:bCs/>
              </w:rPr>
            </w:pPr>
            <w:r w:rsidRPr="00AE5940">
              <w:rPr>
                <w:b/>
                <w:bCs/>
              </w:rPr>
              <w:t>Weaknesses</w:t>
            </w:r>
          </w:p>
        </w:tc>
      </w:tr>
      <w:tr w:rsidR="007908DF" w14:paraId="41AE205E" w14:textId="77777777" w:rsidTr="00C57C0F">
        <w:tc>
          <w:tcPr>
            <w:tcW w:w="4508" w:type="dxa"/>
          </w:tcPr>
          <w:p w14:paraId="2356F8E2" w14:textId="77777777" w:rsidR="007908DF" w:rsidRDefault="007908DF" w:rsidP="00C57C0F">
            <w:pPr>
              <w:pStyle w:val="ListParagraph"/>
              <w:numPr>
                <w:ilvl w:val="0"/>
                <w:numId w:val="6"/>
              </w:numPr>
            </w:pPr>
            <w:r>
              <w:t>Well-known brand</w:t>
            </w:r>
          </w:p>
          <w:p w14:paraId="5A96AE5F" w14:textId="77777777" w:rsidR="007908DF" w:rsidRDefault="007908DF" w:rsidP="00C57C0F">
            <w:pPr>
              <w:pStyle w:val="ListParagraph"/>
              <w:numPr>
                <w:ilvl w:val="0"/>
                <w:numId w:val="6"/>
              </w:numPr>
            </w:pPr>
            <w:r>
              <w:t>Understanding of need to slim down the chain to survive (Croft, 2024)</w:t>
            </w:r>
          </w:p>
          <w:p w14:paraId="61AC5C29" w14:textId="77777777" w:rsidR="007908DF" w:rsidRDefault="007908DF" w:rsidP="00C57C0F">
            <w:pPr>
              <w:pStyle w:val="ListParagraph"/>
              <w:numPr>
                <w:ilvl w:val="0"/>
                <w:numId w:val="6"/>
              </w:numPr>
            </w:pPr>
            <w:r>
              <w:t>New owners of remaining restaurants are well known in the capital for their other restaurant chains (Sugira, 2024)</w:t>
            </w:r>
          </w:p>
          <w:p w14:paraId="2C586F15" w14:textId="77777777" w:rsidR="007908DF" w:rsidRDefault="007908DF" w:rsidP="00C57C0F">
            <w:pPr>
              <w:pStyle w:val="ListParagraph"/>
              <w:numPr>
                <w:ilvl w:val="0"/>
                <w:numId w:val="6"/>
              </w:numPr>
            </w:pPr>
            <w:r>
              <w:t>Understanding of how the market works by the new owners who are looking to modernise the business (Lawyer Portal, 2024)</w:t>
            </w:r>
          </w:p>
        </w:tc>
        <w:tc>
          <w:tcPr>
            <w:tcW w:w="4508" w:type="dxa"/>
          </w:tcPr>
          <w:p w14:paraId="57AA3877" w14:textId="77777777" w:rsidR="007908DF" w:rsidRDefault="007908DF" w:rsidP="00C57C0F">
            <w:pPr>
              <w:pStyle w:val="ListParagraph"/>
              <w:numPr>
                <w:ilvl w:val="0"/>
                <w:numId w:val="6"/>
              </w:numPr>
            </w:pPr>
            <w:r>
              <w:t>Shares in the firm have fallen massively this year (Various, 2024)</w:t>
            </w:r>
          </w:p>
          <w:p w14:paraId="38452424" w14:textId="77777777" w:rsidR="007908DF" w:rsidRDefault="007908DF" w:rsidP="00C57C0F">
            <w:pPr>
              <w:pStyle w:val="ListParagraph"/>
              <w:numPr>
                <w:ilvl w:val="0"/>
                <w:numId w:val="6"/>
              </w:numPr>
            </w:pPr>
            <w:r>
              <w:t>The brand failed to keep up with changing tastes and a desire for healthier options (Labiak, 2024)</w:t>
            </w:r>
          </w:p>
          <w:p w14:paraId="4F885D08" w14:textId="77777777" w:rsidR="007908DF" w:rsidRDefault="007908DF" w:rsidP="00C57C0F">
            <w:pPr>
              <w:pStyle w:val="ListParagraph"/>
              <w:numPr>
                <w:ilvl w:val="0"/>
                <w:numId w:val="6"/>
              </w:numPr>
            </w:pPr>
            <w:r>
              <w:t>Indistinguishable from other chains (Stewart, 2024)</w:t>
            </w:r>
          </w:p>
          <w:p w14:paraId="3D65E196" w14:textId="77777777" w:rsidR="007908DF" w:rsidRDefault="007908DF" w:rsidP="00C57C0F">
            <w:pPr>
              <w:pStyle w:val="ListParagraph"/>
              <w:numPr>
                <w:ilvl w:val="0"/>
                <w:numId w:val="6"/>
              </w:numPr>
            </w:pPr>
            <w:r>
              <w:t>Mis-judged attempt by the former UK franchise owner (Hostmore) to take on the US arm of TGIs caused concern in the stock market affecting the share price of the company</w:t>
            </w:r>
          </w:p>
          <w:p w14:paraId="088BFDA1" w14:textId="77777777" w:rsidR="007908DF" w:rsidRDefault="007908DF" w:rsidP="00C57C0F">
            <w:pPr>
              <w:pStyle w:val="ListParagraph"/>
              <w:numPr>
                <w:ilvl w:val="0"/>
                <w:numId w:val="6"/>
              </w:numPr>
            </w:pPr>
            <w:r>
              <w:lastRenderedPageBreak/>
              <w:t>Failed to adapt the menu to reflect changes in diet, such as the increase in veganism (</w:t>
            </w:r>
          </w:p>
          <w:p w14:paraId="7D8DBD8F" w14:textId="77777777" w:rsidR="007908DF" w:rsidRDefault="007908DF" w:rsidP="00C57C0F">
            <w:pPr>
              <w:pStyle w:val="ListParagraph"/>
              <w:numPr>
                <w:ilvl w:val="0"/>
                <w:numId w:val="6"/>
              </w:numPr>
            </w:pPr>
            <w:r>
              <w:t>Sales fell 10% in 2023 (McNamee, 2024)</w:t>
            </w:r>
          </w:p>
        </w:tc>
      </w:tr>
      <w:tr w:rsidR="007908DF" w14:paraId="7C068415" w14:textId="77777777" w:rsidTr="00C57C0F">
        <w:tc>
          <w:tcPr>
            <w:tcW w:w="4508" w:type="dxa"/>
          </w:tcPr>
          <w:p w14:paraId="501C9515" w14:textId="77777777" w:rsidR="007908DF" w:rsidRPr="00AE5940" w:rsidRDefault="007908DF" w:rsidP="00C57C0F">
            <w:pPr>
              <w:rPr>
                <w:b/>
                <w:bCs/>
              </w:rPr>
            </w:pPr>
            <w:r w:rsidRPr="00AE5940">
              <w:rPr>
                <w:b/>
                <w:bCs/>
              </w:rPr>
              <w:lastRenderedPageBreak/>
              <w:t>Opportunities</w:t>
            </w:r>
          </w:p>
        </w:tc>
        <w:tc>
          <w:tcPr>
            <w:tcW w:w="4508" w:type="dxa"/>
          </w:tcPr>
          <w:p w14:paraId="739025C9" w14:textId="77777777" w:rsidR="007908DF" w:rsidRPr="00AE5940" w:rsidRDefault="007908DF" w:rsidP="00C57C0F">
            <w:pPr>
              <w:rPr>
                <w:b/>
                <w:bCs/>
              </w:rPr>
            </w:pPr>
            <w:r w:rsidRPr="00AE5940">
              <w:rPr>
                <w:b/>
                <w:bCs/>
              </w:rPr>
              <w:t>Threats</w:t>
            </w:r>
          </w:p>
        </w:tc>
      </w:tr>
      <w:tr w:rsidR="007908DF" w14:paraId="240E842B" w14:textId="77777777" w:rsidTr="00C57C0F">
        <w:tc>
          <w:tcPr>
            <w:tcW w:w="4508" w:type="dxa"/>
          </w:tcPr>
          <w:p w14:paraId="21060168" w14:textId="77777777" w:rsidR="007908DF" w:rsidRDefault="007908DF" w:rsidP="00C57C0F">
            <w:pPr>
              <w:pStyle w:val="ListParagraph"/>
              <w:numPr>
                <w:ilvl w:val="0"/>
                <w:numId w:val="7"/>
              </w:numPr>
            </w:pPr>
            <w:r>
              <w:t>Identified the need to develop to a new franchise model as current business plan isn’t working (Ozan, 2024)</w:t>
            </w:r>
          </w:p>
          <w:p w14:paraId="7E70BC48" w14:textId="77777777" w:rsidR="007908DF" w:rsidRDefault="007908DF" w:rsidP="00C57C0F">
            <w:pPr>
              <w:pStyle w:val="ListParagraph"/>
              <w:numPr>
                <w:ilvl w:val="0"/>
                <w:numId w:val="7"/>
              </w:numPr>
            </w:pPr>
            <w:r>
              <w:t>Rescue plan in place with administrators (Lawyer Portal, 2024)</w:t>
            </w:r>
          </w:p>
          <w:p w14:paraId="45F41DA0" w14:textId="77777777" w:rsidR="007908DF" w:rsidRDefault="007908DF" w:rsidP="00C57C0F">
            <w:pPr>
              <w:pStyle w:val="ListParagraph"/>
              <w:numPr>
                <w:ilvl w:val="0"/>
                <w:numId w:val="7"/>
              </w:numPr>
            </w:pPr>
            <w:r>
              <w:t>The company has been in the press recently and will put the brand back in the public’s mind</w:t>
            </w:r>
          </w:p>
          <w:p w14:paraId="41216C8D" w14:textId="77777777" w:rsidR="007908DF" w:rsidRDefault="007908DF" w:rsidP="00C57C0F">
            <w:pPr>
              <w:pStyle w:val="ListParagraph"/>
              <w:numPr>
                <w:ilvl w:val="0"/>
                <w:numId w:val="7"/>
              </w:numPr>
            </w:pPr>
            <w:r>
              <w:t>Remaining restaurants are being kept by retail and shopping parks where families are already spending money (Labiak, 2024)</w:t>
            </w:r>
          </w:p>
          <w:p w14:paraId="3A4E2681" w14:textId="77777777" w:rsidR="007908DF" w:rsidRDefault="007908DF" w:rsidP="00C57C0F">
            <w:pPr>
              <w:pStyle w:val="ListParagraph"/>
              <w:numPr>
                <w:ilvl w:val="0"/>
                <w:numId w:val="7"/>
              </w:numPr>
            </w:pPr>
            <w:r>
              <w:t>New franchise owner – new ideas (Lawyer Portal, 2024)</w:t>
            </w:r>
          </w:p>
        </w:tc>
        <w:tc>
          <w:tcPr>
            <w:tcW w:w="4508" w:type="dxa"/>
          </w:tcPr>
          <w:p w14:paraId="6327EF10" w14:textId="77777777" w:rsidR="007908DF" w:rsidRDefault="007908DF" w:rsidP="00C57C0F">
            <w:pPr>
              <w:pStyle w:val="ListParagraph"/>
              <w:numPr>
                <w:ilvl w:val="0"/>
                <w:numId w:val="7"/>
              </w:numPr>
            </w:pPr>
            <w:r>
              <w:t>A number of the branches have already had closure announced</w:t>
            </w:r>
          </w:p>
          <w:p w14:paraId="0E0B2E9A" w14:textId="77777777" w:rsidR="007908DF" w:rsidRDefault="007908DF" w:rsidP="00C57C0F">
            <w:pPr>
              <w:pStyle w:val="ListParagraph"/>
              <w:numPr>
                <w:ilvl w:val="0"/>
                <w:numId w:val="7"/>
              </w:numPr>
            </w:pPr>
            <w:r>
              <w:t>The share price of TGIs has fallen 96% (Herbert, 2024)</w:t>
            </w:r>
          </w:p>
          <w:p w14:paraId="5E07921A" w14:textId="77777777" w:rsidR="007908DF" w:rsidRDefault="007908DF" w:rsidP="00C57C0F">
            <w:pPr>
              <w:pStyle w:val="ListParagraph"/>
              <w:numPr>
                <w:ilvl w:val="0"/>
                <w:numId w:val="7"/>
              </w:numPr>
            </w:pPr>
            <w:r>
              <w:t xml:space="preserve">Eating out has fallen with sales at TGIs falling more than a tenth this year according to Hostmore </w:t>
            </w:r>
          </w:p>
          <w:p w14:paraId="637CC636" w14:textId="77777777" w:rsidR="007908DF" w:rsidRDefault="007908DF" w:rsidP="00C57C0F">
            <w:pPr>
              <w:pStyle w:val="ListParagraph"/>
              <w:numPr>
                <w:ilvl w:val="0"/>
                <w:numId w:val="7"/>
              </w:numPr>
            </w:pPr>
            <w:r>
              <w:t>Some bad press regarding the alleged poor treatment of staff from the restaurants who are earmarked for closure (Labiak, 2024)</w:t>
            </w:r>
          </w:p>
          <w:p w14:paraId="44CCEC7E" w14:textId="77777777" w:rsidR="007908DF" w:rsidRDefault="007908DF" w:rsidP="00C57C0F">
            <w:pPr>
              <w:pStyle w:val="ListParagraph"/>
              <w:numPr>
                <w:ilvl w:val="0"/>
                <w:numId w:val="7"/>
              </w:numPr>
            </w:pPr>
            <w:r>
              <w:t>Loss of TGI Fridays on the global market as the royalties manager</w:t>
            </w:r>
          </w:p>
          <w:p w14:paraId="049986AD" w14:textId="77777777" w:rsidR="007908DF" w:rsidRDefault="007908DF" w:rsidP="00C57C0F">
            <w:pPr>
              <w:pStyle w:val="ListParagraph"/>
              <w:numPr>
                <w:ilvl w:val="0"/>
                <w:numId w:val="7"/>
              </w:numPr>
            </w:pPr>
            <w:r>
              <w:t>TGIs has shut many of its restaurants since 2020 (Sugira, 2024)</w:t>
            </w:r>
          </w:p>
          <w:p w14:paraId="10D059B7" w14:textId="77777777" w:rsidR="007908DF" w:rsidRDefault="007908DF" w:rsidP="00C57C0F">
            <w:pPr>
              <w:pStyle w:val="ListParagraph"/>
              <w:numPr>
                <w:ilvl w:val="0"/>
                <w:numId w:val="7"/>
              </w:numPr>
            </w:pPr>
            <w:r>
              <w:t>New franchise owner – may not be experienced in such a niche market</w:t>
            </w:r>
          </w:p>
        </w:tc>
      </w:tr>
    </w:tbl>
    <w:p w14:paraId="4B00E4BB" w14:textId="77777777" w:rsidR="0022774F" w:rsidRDefault="0022774F">
      <w:pPr>
        <w:rPr>
          <w:b/>
          <w:bCs/>
        </w:rPr>
      </w:pPr>
    </w:p>
    <w:p w14:paraId="709D99FE" w14:textId="77777777" w:rsidR="0022774F" w:rsidRDefault="0022774F" w:rsidP="0022774F">
      <w:pPr>
        <w:rPr>
          <w:b/>
          <w:bCs/>
        </w:rPr>
      </w:pPr>
      <w:r w:rsidRPr="00AB5FFA">
        <w:rPr>
          <w:b/>
          <w:bCs/>
        </w:rPr>
        <w:t>Porter’s Five Forces:</w:t>
      </w:r>
    </w:p>
    <w:tbl>
      <w:tblPr>
        <w:tblStyle w:val="TableGrid"/>
        <w:tblW w:w="0" w:type="auto"/>
        <w:tblLook w:val="04A0" w:firstRow="1" w:lastRow="0" w:firstColumn="1" w:lastColumn="0" w:noHBand="0" w:noVBand="1"/>
      </w:tblPr>
      <w:tblGrid>
        <w:gridCol w:w="9016"/>
      </w:tblGrid>
      <w:tr w:rsidR="007908DF" w14:paraId="06505EBB" w14:textId="77777777" w:rsidTr="007908DF">
        <w:tc>
          <w:tcPr>
            <w:tcW w:w="9016" w:type="dxa"/>
          </w:tcPr>
          <w:p w14:paraId="730AF470" w14:textId="5E1E80A1" w:rsidR="007908DF" w:rsidRDefault="007908DF" w:rsidP="0022774F">
            <w:pPr>
              <w:rPr>
                <w:b/>
                <w:bCs/>
              </w:rPr>
            </w:pPr>
            <w:r>
              <w:rPr>
                <w:b/>
                <w:bCs/>
              </w:rPr>
              <w:t>Supplier Power</w:t>
            </w:r>
          </w:p>
        </w:tc>
      </w:tr>
      <w:tr w:rsidR="007908DF" w14:paraId="7383F24B" w14:textId="77777777" w:rsidTr="007908DF">
        <w:tc>
          <w:tcPr>
            <w:tcW w:w="9016" w:type="dxa"/>
          </w:tcPr>
          <w:p w14:paraId="280A1F57" w14:textId="77777777" w:rsidR="007908DF" w:rsidRDefault="007908DF" w:rsidP="007908DF">
            <w:pPr>
              <w:numPr>
                <w:ilvl w:val="0"/>
                <w:numId w:val="1"/>
              </w:numPr>
              <w:rPr>
                <w:sz w:val="22"/>
              </w:rPr>
            </w:pPr>
            <w:r>
              <w:rPr>
                <w:sz w:val="22"/>
              </w:rPr>
              <w:t>Brand reputation has diminished over the last decade – people identify TGIs as having processed food (TrustPilot Reviews, 2024, Rubins, 2024, Stewart, 2024, Gill 2022)</w:t>
            </w:r>
          </w:p>
          <w:p w14:paraId="27610CAC" w14:textId="77777777" w:rsidR="007908DF" w:rsidRDefault="007908DF" w:rsidP="007908DF">
            <w:pPr>
              <w:numPr>
                <w:ilvl w:val="0"/>
                <w:numId w:val="1"/>
              </w:numPr>
              <w:rPr>
                <w:sz w:val="22"/>
              </w:rPr>
            </w:pPr>
            <w:r>
              <w:rPr>
                <w:sz w:val="22"/>
              </w:rPr>
              <w:t>Large, worldwide geographical coverage – most towns in the UK had a Fridays restaurant (Ap, 2024)</w:t>
            </w:r>
          </w:p>
          <w:p w14:paraId="512FE193" w14:textId="77777777" w:rsidR="007908DF" w:rsidRDefault="007908DF" w:rsidP="007908DF">
            <w:pPr>
              <w:numPr>
                <w:ilvl w:val="0"/>
                <w:numId w:val="1"/>
              </w:numPr>
              <w:rPr>
                <w:sz w:val="22"/>
              </w:rPr>
            </w:pPr>
            <w:r>
              <w:rPr>
                <w:sz w:val="22"/>
              </w:rPr>
              <w:t>Product quality is often deemed inferior in an age where people are seeking fresh, homemade food (Ozan 2024, Russell, 2023)</w:t>
            </w:r>
          </w:p>
          <w:p w14:paraId="34ED9BFF" w14:textId="77777777" w:rsidR="007908DF" w:rsidRDefault="007908DF" w:rsidP="007908DF">
            <w:pPr>
              <w:numPr>
                <w:ilvl w:val="0"/>
                <w:numId w:val="1"/>
              </w:numPr>
              <w:rPr>
                <w:sz w:val="22"/>
              </w:rPr>
            </w:pPr>
            <w:r>
              <w:rPr>
                <w:sz w:val="22"/>
              </w:rPr>
              <w:t>Perceived relationships with customers are good, but reviews have declined (TrustPilot, 2024)</w:t>
            </w:r>
          </w:p>
          <w:p w14:paraId="544EF117" w14:textId="77777777" w:rsidR="007908DF" w:rsidRDefault="007908DF" w:rsidP="0022774F">
            <w:pPr>
              <w:rPr>
                <w:b/>
                <w:bCs/>
              </w:rPr>
            </w:pPr>
          </w:p>
        </w:tc>
      </w:tr>
    </w:tbl>
    <w:p w14:paraId="0BAB1564" w14:textId="77777777" w:rsidR="0022774F" w:rsidRDefault="0022774F" w:rsidP="0022774F"/>
    <w:tbl>
      <w:tblPr>
        <w:tblStyle w:val="TableGrid"/>
        <w:tblW w:w="0" w:type="auto"/>
        <w:tblLook w:val="04A0" w:firstRow="1" w:lastRow="0" w:firstColumn="1" w:lastColumn="0" w:noHBand="0" w:noVBand="1"/>
      </w:tblPr>
      <w:tblGrid>
        <w:gridCol w:w="9016"/>
      </w:tblGrid>
      <w:tr w:rsidR="0022774F" w14:paraId="3483D374" w14:textId="77777777" w:rsidTr="000C49BB">
        <w:tc>
          <w:tcPr>
            <w:tcW w:w="9016" w:type="dxa"/>
          </w:tcPr>
          <w:p w14:paraId="3D605AAF" w14:textId="77777777" w:rsidR="0022774F" w:rsidRPr="00AB5FFA" w:rsidRDefault="0022774F" w:rsidP="000C49BB">
            <w:pPr>
              <w:rPr>
                <w:b/>
                <w:bCs/>
              </w:rPr>
            </w:pPr>
            <w:r>
              <w:rPr>
                <w:b/>
                <w:bCs/>
              </w:rPr>
              <w:t>Threat of New Entry:</w:t>
            </w:r>
          </w:p>
        </w:tc>
      </w:tr>
      <w:tr w:rsidR="0022774F" w14:paraId="411330AF" w14:textId="77777777" w:rsidTr="000C49BB">
        <w:tc>
          <w:tcPr>
            <w:tcW w:w="9016" w:type="dxa"/>
          </w:tcPr>
          <w:p w14:paraId="4053E0F5" w14:textId="0F16324E" w:rsidR="0022774F" w:rsidRDefault="0022774F" w:rsidP="000C49BB">
            <w:pPr>
              <w:numPr>
                <w:ilvl w:val="0"/>
                <w:numId w:val="2"/>
              </w:numPr>
              <w:rPr>
                <w:sz w:val="22"/>
              </w:rPr>
            </w:pPr>
            <w:r>
              <w:rPr>
                <w:sz w:val="22"/>
              </w:rPr>
              <w:t xml:space="preserve">A relatively easy market to </w:t>
            </w:r>
            <w:r w:rsidR="00DF0FF1">
              <w:rPr>
                <w:sz w:val="22"/>
              </w:rPr>
              <w:t>enter</w:t>
            </w:r>
            <w:r>
              <w:rPr>
                <w:sz w:val="22"/>
              </w:rPr>
              <w:t xml:space="preserve"> and </w:t>
            </w:r>
            <w:r w:rsidR="00DF0FF1">
              <w:rPr>
                <w:sz w:val="22"/>
              </w:rPr>
              <w:t>Fridays</w:t>
            </w:r>
            <w:r>
              <w:rPr>
                <w:sz w:val="22"/>
              </w:rPr>
              <w:t xml:space="preserve"> does not have USP (Strimple, 2024)</w:t>
            </w:r>
          </w:p>
          <w:p w14:paraId="6CE9EC58" w14:textId="77777777" w:rsidR="0022774F" w:rsidRDefault="0022774F" w:rsidP="000C49BB">
            <w:pPr>
              <w:numPr>
                <w:ilvl w:val="0"/>
                <w:numId w:val="2"/>
              </w:numPr>
              <w:rPr>
                <w:sz w:val="22"/>
              </w:rPr>
            </w:pPr>
            <w:r>
              <w:rPr>
                <w:sz w:val="22"/>
              </w:rPr>
              <w:t>Geography does not play a part in restaurants, they can be started anywhere, you could be anywhere in the world (Strimple, 2024)</w:t>
            </w:r>
          </w:p>
          <w:p w14:paraId="651CE7E6" w14:textId="77777777" w:rsidR="0022774F" w:rsidRDefault="0022774F" w:rsidP="000C49BB">
            <w:pPr>
              <w:numPr>
                <w:ilvl w:val="0"/>
                <w:numId w:val="2"/>
              </w:numPr>
              <w:rPr>
                <w:sz w:val="22"/>
              </w:rPr>
            </w:pPr>
            <w:r>
              <w:rPr>
                <w:sz w:val="22"/>
              </w:rPr>
              <w:t>Good social media presence can kickstart a business, consumers like to see a personal relationship with the business (Business Blogs, 2018)</w:t>
            </w:r>
          </w:p>
          <w:p w14:paraId="1712A366" w14:textId="7BA04A72" w:rsidR="0022774F" w:rsidRPr="00390E56" w:rsidRDefault="0022774F" w:rsidP="000C49BB">
            <w:pPr>
              <w:numPr>
                <w:ilvl w:val="0"/>
                <w:numId w:val="2"/>
              </w:numPr>
              <w:rPr>
                <w:sz w:val="22"/>
              </w:rPr>
            </w:pPr>
            <w:r>
              <w:rPr>
                <w:sz w:val="22"/>
              </w:rPr>
              <w:t>Engaging with companies such as Deliveroo and JustEat are relatively quick and simple (Ahuja et al, 2021)</w:t>
            </w:r>
          </w:p>
        </w:tc>
      </w:tr>
    </w:tbl>
    <w:p w14:paraId="183F7EFF" w14:textId="77777777" w:rsidR="0022774F" w:rsidRDefault="0022774F" w:rsidP="0022774F"/>
    <w:tbl>
      <w:tblPr>
        <w:tblStyle w:val="TableGrid"/>
        <w:tblW w:w="0" w:type="auto"/>
        <w:tblLook w:val="04A0" w:firstRow="1" w:lastRow="0" w:firstColumn="1" w:lastColumn="0" w:noHBand="0" w:noVBand="1"/>
      </w:tblPr>
      <w:tblGrid>
        <w:gridCol w:w="9016"/>
      </w:tblGrid>
      <w:tr w:rsidR="0022774F" w14:paraId="7793958C" w14:textId="77777777" w:rsidTr="000C49BB">
        <w:tc>
          <w:tcPr>
            <w:tcW w:w="9016" w:type="dxa"/>
          </w:tcPr>
          <w:p w14:paraId="56F7B2CF" w14:textId="77777777" w:rsidR="0022774F" w:rsidRPr="00AB5FFA" w:rsidRDefault="0022774F" w:rsidP="000C49BB">
            <w:pPr>
              <w:rPr>
                <w:b/>
                <w:bCs/>
              </w:rPr>
            </w:pPr>
            <w:r>
              <w:rPr>
                <w:b/>
                <w:bCs/>
              </w:rPr>
              <w:t>Buyer Power:</w:t>
            </w:r>
          </w:p>
        </w:tc>
      </w:tr>
      <w:tr w:rsidR="0022774F" w14:paraId="1752F59E" w14:textId="77777777" w:rsidTr="000C49BB">
        <w:tc>
          <w:tcPr>
            <w:tcW w:w="9016" w:type="dxa"/>
          </w:tcPr>
          <w:p w14:paraId="73DD20B4" w14:textId="77777777" w:rsidR="0022774F" w:rsidRDefault="0022774F" w:rsidP="000C49BB">
            <w:pPr>
              <w:numPr>
                <w:ilvl w:val="0"/>
                <w:numId w:val="3"/>
              </w:numPr>
              <w:rPr>
                <w:sz w:val="22"/>
              </w:rPr>
            </w:pPr>
            <w:r>
              <w:rPr>
                <w:sz w:val="22"/>
              </w:rPr>
              <w:t>buyer choice (Ahuja et al, 2021)</w:t>
            </w:r>
          </w:p>
          <w:p w14:paraId="053C9B8C" w14:textId="77777777" w:rsidR="0022774F" w:rsidRDefault="0022774F" w:rsidP="000C49BB">
            <w:pPr>
              <w:numPr>
                <w:ilvl w:val="0"/>
                <w:numId w:val="3"/>
              </w:numPr>
              <w:rPr>
                <w:sz w:val="22"/>
              </w:rPr>
            </w:pPr>
            <w:r>
              <w:rPr>
                <w:sz w:val="22"/>
              </w:rPr>
              <w:t>buyers size/number, 41% of adults would prefer to eat out more (NRA, 2024)</w:t>
            </w:r>
          </w:p>
          <w:p w14:paraId="0127EA9B" w14:textId="77777777" w:rsidR="0022774F" w:rsidRDefault="0022774F" w:rsidP="000C49BB">
            <w:pPr>
              <w:numPr>
                <w:ilvl w:val="0"/>
                <w:numId w:val="3"/>
              </w:numPr>
              <w:rPr>
                <w:sz w:val="22"/>
              </w:rPr>
            </w:pPr>
            <w:r>
              <w:rPr>
                <w:sz w:val="22"/>
              </w:rPr>
              <w:t>Less disposable income so buyers were turning to takeaways as early as 2011 (Government of Canada)</w:t>
            </w:r>
          </w:p>
          <w:p w14:paraId="735FFE3E" w14:textId="77777777" w:rsidR="0022774F" w:rsidRDefault="0022774F" w:rsidP="000C49BB">
            <w:pPr>
              <w:numPr>
                <w:ilvl w:val="0"/>
                <w:numId w:val="3"/>
              </w:numPr>
              <w:rPr>
                <w:sz w:val="22"/>
              </w:rPr>
            </w:pPr>
            <w:r>
              <w:rPr>
                <w:sz w:val="22"/>
              </w:rPr>
              <w:t>Dine In deals impacted on the restaurant sector (Government of Canada 2011)</w:t>
            </w:r>
          </w:p>
          <w:p w14:paraId="44A98ABC" w14:textId="77777777" w:rsidR="0022774F" w:rsidRDefault="0022774F" w:rsidP="000C49BB">
            <w:pPr>
              <w:numPr>
                <w:ilvl w:val="0"/>
                <w:numId w:val="3"/>
              </w:numPr>
              <w:rPr>
                <w:sz w:val="22"/>
              </w:rPr>
            </w:pPr>
            <w:r>
              <w:rPr>
                <w:sz w:val="22"/>
              </w:rPr>
              <w:t>T</w:t>
            </w:r>
            <w:r w:rsidRPr="002C47EC">
              <w:rPr>
                <w:sz w:val="22"/>
              </w:rPr>
              <w:t>he brand struggled to keep up with changing consumer demands for ‘healthier and vegan foods’, especially in markets like the UK (where the demand for such variety is stereotypically higher than in the US at the moment). </w:t>
            </w:r>
            <w:r>
              <w:rPr>
                <w:sz w:val="22"/>
              </w:rPr>
              <w:t>(The Lawyer Portal, 2024)</w:t>
            </w:r>
          </w:p>
          <w:p w14:paraId="373C1734" w14:textId="77777777" w:rsidR="0022774F" w:rsidRDefault="0022774F" w:rsidP="000C49BB"/>
        </w:tc>
      </w:tr>
    </w:tbl>
    <w:p w14:paraId="64A56C10" w14:textId="77777777" w:rsidR="0022774F" w:rsidRDefault="0022774F" w:rsidP="0022774F"/>
    <w:tbl>
      <w:tblPr>
        <w:tblStyle w:val="TableGrid"/>
        <w:tblW w:w="0" w:type="auto"/>
        <w:tblLook w:val="04A0" w:firstRow="1" w:lastRow="0" w:firstColumn="1" w:lastColumn="0" w:noHBand="0" w:noVBand="1"/>
      </w:tblPr>
      <w:tblGrid>
        <w:gridCol w:w="9016"/>
      </w:tblGrid>
      <w:tr w:rsidR="0022774F" w14:paraId="707906E0" w14:textId="77777777" w:rsidTr="000C49BB">
        <w:tc>
          <w:tcPr>
            <w:tcW w:w="9016" w:type="dxa"/>
          </w:tcPr>
          <w:p w14:paraId="392F8E76" w14:textId="77777777" w:rsidR="0022774F" w:rsidRPr="00AB5FFA" w:rsidRDefault="0022774F" w:rsidP="000C49BB">
            <w:pPr>
              <w:rPr>
                <w:b/>
                <w:bCs/>
              </w:rPr>
            </w:pPr>
            <w:r>
              <w:rPr>
                <w:b/>
                <w:bCs/>
              </w:rPr>
              <w:t>Competitive Rivalry:</w:t>
            </w:r>
          </w:p>
        </w:tc>
      </w:tr>
      <w:tr w:rsidR="0022774F" w14:paraId="15019714" w14:textId="77777777" w:rsidTr="000C49BB">
        <w:tc>
          <w:tcPr>
            <w:tcW w:w="9016" w:type="dxa"/>
          </w:tcPr>
          <w:p w14:paraId="6E09C08D" w14:textId="77777777" w:rsidR="0022774F" w:rsidRDefault="0022774F" w:rsidP="000C49BB">
            <w:pPr>
              <w:pStyle w:val="BodyText"/>
              <w:numPr>
                <w:ilvl w:val="0"/>
                <w:numId w:val="4"/>
              </w:numPr>
              <w:rPr>
                <w:b w:val="0"/>
                <w:bCs w:val="0"/>
                <w:sz w:val="22"/>
              </w:rPr>
            </w:pPr>
            <w:r>
              <w:rPr>
                <w:b w:val="0"/>
                <w:bCs w:val="0"/>
                <w:sz w:val="22"/>
              </w:rPr>
              <w:t>Did not feature in top 20 restaurants in 2010 (Gov Canada, 2011)</w:t>
            </w:r>
          </w:p>
          <w:p w14:paraId="072CC0C3" w14:textId="77777777" w:rsidR="0022774F" w:rsidRDefault="0022774F" w:rsidP="000C49BB">
            <w:pPr>
              <w:pStyle w:val="BodyText"/>
              <w:numPr>
                <w:ilvl w:val="0"/>
                <w:numId w:val="4"/>
              </w:numPr>
              <w:rPr>
                <w:b w:val="0"/>
                <w:bCs w:val="0"/>
                <w:sz w:val="22"/>
              </w:rPr>
            </w:pPr>
            <w:r>
              <w:rPr>
                <w:b w:val="0"/>
                <w:bCs w:val="0"/>
                <w:sz w:val="22"/>
              </w:rPr>
              <w:t>Increase in takeaways (Government of Canada, 2011)</w:t>
            </w:r>
          </w:p>
          <w:p w14:paraId="5AEB9CBB" w14:textId="77777777" w:rsidR="0022774F" w:rsidRDefault="0022774F" w:rsidP="000C49BB">
            <w:pPr>
              <w:pStyle w:val="BodyText"/>
              <w:numPr>
                <w:ilvl w:val="0"/>
                <w:numId w:val="4"/>
              </w:numPr>
              <w:rPr>
                <w:b w:val="0"/>
                <w:bCs w:val="0"/>
                <w:sz w:val="22"/>
              </w:rPr>
            </w:pPr>
            <w:r>
              <w:rPr>
                <w:b w:val="0"/>
                <w:bCs w:val="0"/>
                <w:sz w:val="22"/>
              </w:rPr>
              <w:t>How Brits eat out has changed – more variety – healthier options (Vogler, 2024)</w:t>
            </w:r>
          </w:p>
          <w:p w14:paraId="1BE88C00" w14:textId="77777777" w:rsidR="0022774F" w:rsidRDefault="0022774F" w:rsidP="000C49BB">
            <w:pPr>
              <w:pStyle w:val="BodyText"/>
              <w:numPr>
                <w:ilvl w:val="0"/>
                <w:numId w:val="4"/>
              </w:numPr>
              <w:rPr>
                <w:b w:val="0"/>
                <w:bCs w:val="0"/>
                <w:sz w:val="22"/>
              </w:rPr>
            </w:pPr>
            <w:r>
              <w:rPr>
                <w:b w:val="0"/>
                <w:bCs w:val="0"/>
                <w:sz w:val="22"/>
              </w:rPr>
              <w:t>Number of McDonalds has tripled since 1991</w:t>
            </w:r>
          </w:p>
          <w:p w14:paraId="434F9C37" w14:textId="77777777" w:rsidR="0022774F" w:rsidRDefault="0022774F" w:rsidP="000C49BB">
            <w:pPr>
              <w:pStyle w:val="BodyText"/>
              <w:numPr>
                <w:ilvl w:val="0"/>
                <w:numId w:val="4"/>
              </w:numPr>
              <w:rPr>
                <w:b w:val="0"/>
                <w:bCs w:val="0"/>
                <w:sz w:val="22"/>
              </w:rPr>
            </w:pPr>
            <w:r>
              <w:rPr>
                <w:b w:val="0"/>
                <w:bCs w:val="0"/>
                <w:sz w:val="22"/>
              </w:rPr>
              <w:t>Anecdotally comments from articles – just not special anymore, expensive, perceived as microwave food (Rubins, 2024, Laibak, 2024)</w:t>
            </w:r>
          </w:p>
          <w:p w14:paraId="6028B701" w14:textId="77777777" w:rsidR="0022774F" w:rsidRPr="00AB5FFA" w:rsidRDefault="0022774F" w:rsidP="000C49BB">
            <w:pPr>
              <w:pStyle w:val="BodyText"/>
              <w:numPr>
                <w:ilvl w:val="0"/>
                <w:numId w:val="4"/>
              </w:numPr>
              <w:rPr>
                <w:b w:val="0"/>
                <w:bCs w:val="0"/>
                <w:sz w:val="22"/>
              </w:rPr>
            </w:pPr>
            <w:r>
              <w:rPr>
                <w:b w:val="0"/>
                <w:bCs w:val="0"/>
                <w:sz w:val="22"/>
              </w:rPr>
              <w:t>Trustpilot Reviews average at 1.9 stars, 61% of users rating Fridays at 1 star (Trustpilot, 2024)</w:t>
            </w:r>
          </w:p>
        </w:tc>
      </w:tr>
    </w:tbl>
    <w:p w14:paraId="1A118C08" w14:textId="77777777" w:rsidR="0022774F" w:rsidRDefault="0022774F" w:rsidP="0022774F"/>
    <w:tbl>
      <w:tblPr>
        <w:tblStyle w:val="TableGrid"/>
        <w:tblW w:w="0" w:type="auto"/>
        <w:tblLook w:val="04A0" w:firstRow="1" w:lastRow="0" w:firstColumn="1" w:lastColumn="0" w:noHBand="0" w:noVBand="1"/>
      </w:tblPr>
      <w:tblGrid>
        <w:gridCol w:w="9016"/>
      </w:tblGrid>
      <w:tr w:rsidR="0022774F" w14:paraId="6157A549" w14:textId="77777777" w:rsidTr="000C49BB">
        <w:tc>
          <w:tcPr>
            <w:tcW w:w="9016" w:type="dxa"/>
          </w:tcPr>
          <w:p w14:paraId="2E35CF1F" w14:textId="77777777" w:rsidR="0022774F" w:rsidRPr="00AB5FFA" w:rsidRDefault="0022774F" w:rsidP="000C49BB">
            <w:pPr>
              <w:rPr>
                <w:b/>
                <w:bCs/>
              </w:rPr>
            </w:pPr>
            <w:r>
              <w:rPr>
                <w:b/>
                <w:bCs/>
              </w:rPr>
              <w:t>Threat of Substitution</w:t>
            </w:r>
          </w:p>
        </w:tc>
      </w:tr>
      <w:tr w:rsidR="0022774F" w14:paraId="06E0FC6E" w14:textId="77777777" w:rsidTr="000C49BB">
        <w:tc>
          <w:tcPr>
            <w:tcW w:w="9016" w:type="dxa"/>
          </w:tcPr>
          <w:p w14:paraId="7A6CD73B" w14:textId="77777777" w:rsidR="0022774F" w:rsidRDefault="0022774F" w:rsidP="000C49BB">
            <w:pPr>
              <w:pStyle w:val="BodyText"/>
              <w:numPr>
                <w:ilvl w:val="0"/>
                <w:numId w:val="5"/>
              </w:numPr>
              <w:rPr>
                <w:b w:val="0"/>
                <w:bCs w:val="0"/>
                <w:sz w:val="22"/>
              </w:rPr>
            </w:pPr>
            <w:r>
              <w:rPr>
                <w:b w:val="0"/>
                <w:bCs w:val="0"/>
                <w:sz w:val="22"/>
              </w:rPr>
              <w:t>alternatives price/quality -delivery market, local restaurants (Ahujar et al, 2021, Aragon &amp; Hunsaker, 2023, Russell, 2023)</w:t>
            </w:r>
          </w:p>
          <w:p w14:paraId="3C89D9FC" w14:textId="31BAD6C0" w:rsidR="0022774F" w:rsidRDefault="0022774F" w:rsidP="000C49BB">
            <w:pPr>
              <w:pStyle w:val="BodyText"/>
              <w:numPr>
                <w:ilvl w:val="0"/>
                <w:numId w:val="5"/>
              </w:numPr>
              <w:rPr>
                <w:b w:val="0"/>
                <w:bCs w:val="0"/>
                <w:sz w:val="22"/>
              </w:rPr>
            </w:pPr>
            <w:r>
              <w:rPr>
                <w:b w:val="0"/>
                <w:bCs w:val="0"/>
                <w:sz w:val="22"/>
              </w:rPr>
              <w:t>market distribution changes – increase in the delivery market (Ahujar et al, 2021)</w:t>
            </w:r>
          </w:p>
          <w:p w14:paraId="0F7C7397" w14:textId="77777777" w:rsidR="0022774F" w:rsidRDefault="0022774F" w:rsidP="000C49BB">
            <w:pPr>
              <w:numPr>
                <w:ilvl w:val="0"/>
                <w:numId w:val="5"/>
              </w:numPr>
              <w:rPr>
                <w:sz w:val="22"/>
              </w:rPr>
            </w:pPr>
            <w:r>
              <w:rPr>
                <w:sz w:val="22"/>
              </w:rPr>
              <w:t>Changes in food trends looking for local ingredients, sustainable foods, organic foods, Farm to Fork etc arguably since 1990s (Russel, 2023)</w:t>
            </w:r>
          </w:p>
          <w:p w14:paraId="346B0F92" w14:textId="77777777" w:rsidR="0022774F" w:rsidRDefault="0022774F" w:rsidP="000C49BB">
            <w:pPr>
              <w:pStyle w:val="BodyText"/>
              <w:numPr>
                <w:ilvl w:val="0"/>
                <w:numId w:val="5"/>
              </w:numPr>
              <w:rPr>
                <w:b w:val="0"/>
                <w:bCs w:val="0"/>
                <w:sz w:val="22"/>
              </w:rPr>
            </w:pPr>
            <w:r>
              <w:rPr>
                <w:b w:val="0"/>
                <w:bCs w:val="0"/>
                <w:sz w:val="22"/>
              </w:rPr>
              <w:t>Legislative effects – impact of legal action in the mind of the general public against TGIs due to eg not paying minimum wage, staff (Sweet, 2018) striking over tips (Chapman, 2018), being made to pay for uniform (Unite, 2023)</w:t>
            </w:r>
          </w:p>
          <w:p w14:paraId="0A4111DC" w14:textId="77777777" w:rsidR="0022774F" w:rsidRDefault="0022774F" w:rsidP="000C49BB">
            <w:pPr>
              <w:pStyle w:val="BodyText"/>
              <w:numPr>
                <w:ilvl w:val="0"/>
                <w:numId w:val="5"/>
              </w:numPr>
              <w:rPr>
                <w:b w:val="0"/>
                <w:bCs w:val="0"/>
                <w:sz w:val="22"/>
              </w:rPr>
            </w:pPr>
            <w:r>
              <w:rPr>
                <w:b w:val="0"/>
                <w:bCs w:val="0"/>
                <w:sz w:val="22"/>
              </w:rPr>
              <w:t>Failed to modernise (Rubins, 2024)</w:t>
            </w:r>
          </w:p>
          <w:p w14:paraId="7D56D2C6" w14:textId="77777777" w:rsidR="0022774F" w:rsidRDefault="0022774F" w:rsidP="000C49BB"/>
        </w:tc>
      </w:tr>
    </w:tbl>
    <w:p w14:paraId="7BE9366C" w14:textId="77777777" w:rsidR="007908DF" w:rsidRDefault="007908DF" w:rsidP="0022774F"/>
    <w:p w14:paraId="2467B918" w14:textId="19C806A7" w:rsidR="00DD6D96" w:rsidRPr="00DD6D96" w:rsidRDefault="00DD6D96" w:rsidP="00DD6D96">
      <w:pPr>
        <w:rPr>
          <w:b/>
          <w:bCs/>
          <w:u w:val="single"/>
        </w:rPr>
      </w:pPr>
      <w:r>
        <w:rPr>
          <w:b/>
          <w:bCs/>
          <w:u w:val="single"/>
        </w:rPr>
        <w:t>Analysis</w:t>
      </w:r>
    </w:p>
    <w:p w14:paraId="7FF7EA62" w14:textId="5AC721C7" w:rsidR="00DD6D96" w:rsidRDefault="00DD6D96" w:rsidP="00DD6D96">
      <w:pPr>
        <w:rPr>
          <w:b/>
          <w:bCs/>
        </w:rPr>
      </w:pPr>
      <w:r>
        <w:rPr>
          <w:b/>
          <w:bCs/>
        </w:rPr>
        <w:t>History</w:t>
      </w:r>
    </w:p>
    <w:p w14:paraId="64E7B10D" w14:textId="77777777" w:rsidR="00DD6D96" w:rsidRDefault="00DD6D96" w:rsidP="00DD6D96">
      <w:r>
        <w:t xml:space="preserve">Opened as a singles bar initially, in 1965 in New York, TGI Fridays has embraced change before.  Identifying that the era of the singles bar having had its day, TGI Fridays changed tack to focus on a family environment, under the leadership of Daniel Scoggin (Ball et al, 2021) when it began to boom globally in the 2000s. </w:t>
      </w:r>
    </w:p>
    <w:p w14:paraId="27803EE1" w14:textId="77777777" w:rsidR="00DD6D96" w:rsidRDefault="00DD6D96" w:rsidP="00DD6D96">
      <w:r>
        <w:t xml:space="preserve">The decline of the American dream (Wong, 2016, Grahan, 2017), the decline in US global dominance (Muggah, 2017) means that globally, people are less likely to aspire to the lifestyle of those in the US.  </w:t>
      </w:r>
    </w:p>
    <w:p w14:paraId="7DF8FA94" w14:textId="77777777" w:rsidR="00DD6D96" w:rsidRDefault="00DD6D96" w:rsidP="00DD6D96">
      <w:r>
        <w:lastRenderedPageBreak/>
        <w:t>Keeping the roots of TGI Fridays in that of the American diner, is maybe not in keeping with the aspirations of with the baby boomers whose social mobility outstripped their parents.  The children born in the 1980s are half as likely to achieve that goal in the US, and this will not have gone unnoticed across the globe.  Couple that with a desire for new cuisines and experiences (Russell, 2023) then TGI Fridays begins to start feeling like an organisation firmly rooted in the last century.</w:t>
      </w:r>
    </w:p>
    <w:p w14:paraId="53B1EC7C" w14:textId="47E05BB8" w:rsidR="00DD6D96" w:rsidRDefault="00DD6D96" w:rsidP="00DD6D96">
      <w:r>
        <w:t xml:space="preserve">More recently, the collapse of the intended merger of the UK company Hostmore to rescue the US parent company of TGI Fridays, The British arm of TGI Fridays recently hit the news over going into administration in the UK.  The UK owner of TGIs, Hostmore, had looked to buy the American arm of the company, but reversed its decision when the US company lost control of </w:t>
      </w:r>
      <w:r w:rsidR="00DF0FF1">
        <w:t>its</w:t>
      </w:r>
      <w:r>
        <w:t xml:space="preserve"> key assets (FT, 2024) after failing to file documents to bondholders and having sold some of its selling retail licensing rights to Kraft Heinz.</w:t>
      </w:r>
    </w:p>
    <w:p w14:paraId="6BCA4077" w14:textId="70B6146C" w:rsidR="00DD6D96" w:rsidRDefault="00DD6D96" w:rsidP="00DD6D96">
      <w:r>
        <w:t xml:space="preserve">One of the principal assets lost, was the removal of TGI Fridays as the </w:t>
      </w:r>
      <w:r w:rsidR="00DF0FF1">
        <w:t>principal</w:t>
      </w:r>
      <w:r>
        <w:t xml:space="preserve"> royalty holder which meant that Hostmore would not have been able to profit from the royalty stream. (London Economic, 2024).  These actions plunged the share price into turmoil, dropping a further 93% in one day, on top of the 90% loss since the company was floated on the stock market in 2021.</w:t>
      </w:r>
    </w:p>
    <w:p w14:paraId="4917F2E4" w14:textId="1C3948EB" w:rsidR="00DD6D96" w:rsidRDefault="00DD6D96" w:rsidP="00DD6D96">
      <w:r>
        <w:t xml:space="preserve">In the UK, Hostmore has since sold the franchise to an experienced restaurant operator Calveton UK and Breal Capital which already owns </w:t>
      </w:r>
      <w:r w:rsidR="00DF0FF1">
        <w:t>several</w:t>
      </w:r>
      <w:r>
        <w:t xml:space="preserve"> restaurant chains.  Notably, the restaurants which are being kept open are near to retail and shopping centres.  (BBC, 2024).  Calveton and Breal which has a reputation for ‘upmarket’ restaurants (Croft, 2024) which marks quite a departure from the situation in the UK at the moment where more recently, the TGI </w:t>
      </w:r>
      <w:r w:rsidR="00DF0FF1">
        <w:t>Fridays</w:t>
      </w:r>
      <w:r>
        <w:t xml:space="preserve"> experience has an average review rate of 1.9 stars on the platform Trustpilot in the UK (Trustpilot, 2024).</w:t>
      </w:r>
    </w:p>
    <w:p w14:paraId="0C689F78" w14:textId="77777777" w:rsidR="007908DF" w:rsidRDefault="007908DF" w:rsidP="00DD6D96">
      <w:pPr>
        <w:rPr>
          <w:b/>
          <w:bCs/>
        </w:rPr>
      </w:pPr>
    </w:p>
    <w:p w14:paraId="36CDF0C4" w14:textId="3CD9D90D" w:rsidR="00DD6D96" w:rsidRDefault="00DD6D96" w:rsidP="00DD6D96">
      <w:pPr>
        <w:rPr>
          <w:b/>
          <w:bCs/>
        </w:rPr>
      </w:pPr>
      <w:r>
        <w:rPr>
          <w:b/>
          <w:bCs/>
        </w:rPr>
        <w:t>Changes in how people eat out</w:t>
      </w:r>
    </w:p>
    <w:p w14:paraId="159A642D" w14:textId="77777777" w:rsidR="00DD6D96" w:rsidRDefault="00DD6D96" w:rsidP="00DD6D96">
      <w:r>
        <w:t xml:space="preserve">When people do eat out, they are now looking for a much more individualised experience.  </w:t>
      </w:r>
    </w:p>
    <w:p w14:paraId="5F01C513" w14:textId="22BAB12B" w:rsidR="00DD6D96" w:rsidRDefault="00DD6D96" w:rsidP="00DD6D96">
      <w:r>
        <w:t>Criticism of being able to be anywhere in the world but you would not know it and being indistinguishable from other chains (Stewart, 2024).</w:t>
      </w:r>
      <w:r w:rsidR="007908DF">
        <w:t xml:space="preserve"> Ipsos carried out a survey through Aragon and Huntsaker (2023) about the expectations of diners in 2024.  Spending quality time with family and friends was the most important which means that the whole restaurant experience needs to be seen as quality time.  Current TrustPilot reviews do not reflect this and therefore this needs to be seen as an urgent action.  Given 45% of people then are looking for most value for money, and again, given reviews do not reflect that people feel TGI Fridays are value for money for the quality of food provided (Which in itself is important for 20% of people), then again, this is an urgent area to work upon.</w:t>
      </w:r>
    </w:p>
    <w:p w14:paraId="61F2429E" w14:textId="77777777" w:rsidR="00DD6D96" w:rsidRDefault="00DD6D96" w:rsidP="00DD6D96">
      <w:r w:rsidRPr="00033E58">
        <w:rPr>
          <w:noProof/>
        </w:rPr>
        <w:lastRenderedPageBreak/>
        <w:drawing>
          <wp:inline distT="0" distB="0" distL="0" distR="0" wp14:anchorId="62BC2EFD" wp14:editId="68637DCB">
            <wp:extent cx="5731510" cy="3138170"/>
            <wp:effectExtent l="0" t="0" r="2540" b="5080"/>
            <wp:docPr id="1496816141" name="Picture 1" descr="A bar graph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816141" name="Picture 1" descr="A bar graph with text&#10;&#10;Description automatically generated"/>
                    <pic:cNvPicPr/>
                  </pic:nvPicPr>
                  <pic:blipFill>
                    <a:blip r:embed="rId5"/>
                    <a:stretch>
                      <a:fillRect/>
                    </a:stretch>
                  </pic:blipFill>
                  <pic:spPr>
                    <a:xfrm>
                      <a:off x="0" y="0"/>
                      <a:ext cx="5731510" cy="3138170"/>
                    </a:xfrm>
                    <a:prstGeom prst="rect">
                      <a:avLst/>
                    </a:prstGeom>
                  </pic:spPr>
                </pic:pic>
              </a:graphicData>
            </a:graphic>
          </wp:inline>
        </w:drawing>
      </w:r>
    </w:p>
    <w:p w14:paraId="25F283A3" w14:textId="77777777" w:rsidR="00DD6D96" w:rsidRDefault="00DD6D96" w:rsidP="00DD6D96">
      <w:r>
        <w:t>Ipsos, 2023 demonstrating expectations from diners for 2024, (Aragon and Hunsaker, 2024)</w:t>
      </w:r>
    </w:p>
    <w:p w14:paraId="759BE303" w14:textId="77777777" w:rsidR="007908DF" w:rsidRDefault="007908DF" w:rsidP="00DD6D96">
      <w:pPr>
        <w:rPr>
          <w:b/>
          <w:bCs/>
        </w:rPr>
      </w:pPr>
    </w:p>
    <w:p w14:paraId="63B0CEB1" w14:textId="6F2B9263" w:rsidR="00DD6D96" w:rsidRDefault="00DD6D96" w:rsidP="00DD6D96">
      <w:pPr>
        <w:rPr>
          <w:b/>
          <w:bCs/>
        </w:rPr>
      </w:pPr>
      <w:r>
        <w:rPr>
          <w:b/>
          <w:bCs/>
        </w:rPr>
        <w:t>Move away from the Cocktail Bar</w:t>
      </w:r>
    </w:p>
    <w:p w14:paraId="10F64B46" w14:textId="39EA2A09" w:rsidR="00DD6D96" w:rsidRDefault="00DD6D96" w:rsidP="00DD6D96">
      <w:r>
        <w:t xml:space="preserve">Since around 2015, there has been a move away from the pub to coffee bars.  Included, here, will be cocktail bars, especially with the </w:t>
      </w:r>
      <w:r w:rsidR="00DF0FF1">
        <w:t>cost-of-living</w:t>
      </w:r>
      <w:r>
        <w:t xml:space="preserve"> crisis.  Indeed, Ferreira (2017), identified that not only has there been a 31% increase in the number of coffee shops in the UK, indeed, in 2015 Ferreira’s research identified that one in five people visited a coffee shop daily, compared to on</w:t>
      </w:r>
      <w:r w:rsidR="00CD2862">
        <w:t>e</w:t>
      </w:r>
      <w:r>
        <w:t xml:space="preserve"> in nine just six years earlier in 2009.  Indeed, the rise in coffee shops has had a direct correlation with the number of pubs closing according to Prof Jonathan Morris who is an expert in this field. (Cafe &amp; Sherlock, 2017).  </w:t>
      </w:r>
    </w:p>
    <w:p w14:paraId="53B27047" w14:textId="5F4EEB81" w:rsidR="00DD6D96" w:rsidRDefault="00DD6D96" w:rsidP="00DD6D96">
      <w:r>
        <w:t xml:space="preserve">Additionally, in the last ten years, student lifestyles have been shifting away </w:t>
      </w:r>
      <w:r w:rsidR="00DF0FF1">
        <w:t>from the bar and pub</w:t>
      </w:r>
      <w:r>
        <w:t xml:space="preserve"> to the coffee house.  Research from the National Union of Students and YouthSight, identified that in the ten years prior to 2016, 87% of students utilised coffee shops and cafes, as opposed to 74% utilising student bars.  (Cassidy, 2016).  This trend has </w:t>
      </w:r>
      <w:r w:rsidR="00DF0FF1">
        <w:t>continued</w:t>
      </w:r>
      <w:r>
        <w:t xml:space="preserve"> to 2024, with Cresswell (2024) identifying that students’ relationship with alcohol declined over the </w:t>
      </w:r>
      <w:r w:rsidR="00DF0FF1">
        <w:t>pandemic and</w:t>
      </w:r>
      <w:r>
        <w:t xml:space="preserve"> has continued to do so.</w:t>
      </w:r>
    </w:p>
    <w:p w14:paraId="7F8A484E" w14:textId="4302C58C" w:rsidR="00DD6D96" w:rsidRDefault="00DD6D96" w:rsidP="00DD6D96">
      <w:r>
        <w:t xml:space="preserve">Given these shifting trends, the students in 2015, are now the young professionals, and coupled with changes in habits since covid, the then students, are now the young professionals who were the target for the TGI </w:t>
      </w:r>
      <w:r w:rsidR="00DF0FF1">
        <w:t>Fridays</w:t>
      </w:r>
      <w:r>
        <w:t xml:space="preserve"> clientele of the 1990s.  In essence, it would appear that TGIs has not kept up with this pace of change, or potentially, had the courage to do so when the trends were beginning to emerge.  Consequently, TGI Fridays is now beginning to pay the price for not having monitored the changing markets, as the </w:t>
      </w:r>
      <w:r w:rsidR="00DF0FF1">
        <w:t>after-work</w:t>
      </w:r>
      <w:r>
        <w:t xml:space="preserve"> drink is not the cult that it once was, and if you are look at the research by Morris, this change had started in the </w:t>
      </w:r>
      <w:r w:rsidR="00DF0FF1">
        <w:lastRenderedPageBreak/>
        <w:t>mid-1990s</w:t>
      </w:r>
      <w:r>
        <w:t xml:space="preserve"> with cult television series such as Friends and Seinfeld which are still popular to this day.</w:t>
      </w:r>
    </w:p>
    <w:p w14:paraId="7704C37B" w14:textId="354C05D3" w:rsidR="00DD6D96" w:rsidRPr="00916DE7" w:rsidRDefault="00DD6D96" w:rsidP="00DD6D96">
      <w:r>
        <w:t xml:space="preserve">Crucially, the consumers who initially frequented Fridays as singles, who then visited with their families, have now grown further again.  The changes identified in the history of the bar (Ball et al, 2021), mean that it is likely that the children who visited as part of their family group, are now those looking to take their children for meals out and are looking for something a little bit special with wholesome food, those children are now </w:t>
      </w:r>
      <w:r w:rsidR="00DF0FF1">
        <w:t>today’s</w:t>
      </w:r>
      <w:r>
        <w:t xml:space="preserve"> consumers.</w:t>
      </w:r>
    </w:p>
    <w:p w14:paraId="3742E56D" w14:textId="77777777" w:rsidR="007908DF" w:rsidRDefault="007908DF" w:rsidP="00DD6D96">
      <w:pPr>
        <w:rPr>
          <w:b/>
          <w:bCs/>
        </w:rPr>
      </w:pPr>
    </w:p>
    <w:p w14:paraId="0CCC3C4C" w14:textId="7860DE73" w:rsidR="00DD6D96" w:rsidRDefault="00DD6D96" w:rsidP="00DD6D96">
      <w:pPr>
        <w:rPr>
          <w:b/>
          <w:bCs/>
        </w:rPr>
      </w:pPr>
      <w:r>
        <w:rPr>
          <w:b/>
          <w:bCs/>
        </w:rPr>
        <w:t>Food</w:t>
      </w:r>
    </w:p>
    <w:p w14:paraId="1231F7C5" w14:textId="208CE9EF" w:rsidR="00DD6D96" w:rsidRDefault="00DF0FF1" w:rsidP="00DD6D96">
      <w:r>
        <w:t>Fridays food reputation</w:t>
      </w:r>
      <w:r w:rsidR="00DD6D96">
        <w:t xml:space="preserve"> is poor at best.  Reviews, newspaper articles and comments in response to these articles </w:t>
      </w:r>
      <w:r w:rsidR="00DD6D96" w:rsidRPr="00F21059">
        <w:t xml:space="preserve">(TrustPilot, 2024, Rubins, 2024, Szalza, 2024, Table &amp; Candle, 2022) </w:t>
      </w:r>
      <w:r w:rsidR="00DD6D96">
        <w:t>refer to ‘microwave food’, processed frozen food, ‘over-priced food’.</w:t>
      </w:r>
      <w:r w:rsidR="00DD6D96">
        <w:rPr>
          <w:color w:val="FF0000"/>
        </w:rPr>
        <w:t xml:space="preserve"> </w:t>
      </w:r>
      <w:r w:rsidR="00DD6D96">
        <w:t>People refer to the fact that they could buy ready meals for home and enjoy a better meal.</w:t>
      </w:r>
    </w:p>
    <w:p w14:paraId="21FAF0F9" w14:textId="76129BEF" w:rsidR="00DD6D96" w:rsidRDefault="00DD6D96" w:rsidP="00DD6D96">
      <w:r>
        <w:t xml:space="preserve">Couple this, with changing dietary habits in the UK, especially a move towards veganism and fresh foods, which </w:t>
      </w:r>
      <w:r w:rsidR="00DF0FF1">
        <w:t>Fridays</w:t>
      </w:r>
      <w:r>
        <w:t xml:space="preserve"> has failed to match pace with, and the situation begins to look increasingly unstable. Vogler (2024) identified that how people eat out has changed.  Diners are seeking more variety, than a more ‘traditional’ American diner style, the move towards food using organic foods, which are local and sustainable, arguably commenced in the 1990s (Russel, 2023) when eating in a restaurant environment.</w:t>
      </w:r>
    </w:p>
    <w:p w14:paraId="32FB40F9" w14:textId="77777777" w:rsidR="00DD6D96" w:rsidRDefault="00DD6D96" w:rsidP="00DD6D96">
      <w:r>
        <w:t>Aragon and Hunsaker in their paper of 2023, identified that 20% of diners in 2024, were looking for healthier meal choices with better ingredients, that surpasses the want and need for a quick meal (14%).  Given a desire for quality food, the perception of microwave food, is no longer likely to satisfy the needs of consumers moving forward.</w:t>
      </w:r>
    </w:p>
    <w:p w14:paraId="6BF852FE" w14:textId="77777777" w:rsidR="00DD6D96" w:rsidRDefault="00DD6D96" w:rsidP="00DD6D96">
      <w:r>
        <w:t>It is not that there is a place for mass-produced food in the British market, it is more, that the price needs to reflect that mass-produced food, and there is not an appetite for a lesser quality of food to be a substitute for the ambiance of a restaurant.  Take McDonalds for example, the number of McDonald’s restaurants has risen from 400 since 1991, to 1,453 in 2024, similarly, in June 2024, there were 1,016 KFC restaurants (an increase of 200 since 2018, Lutrario, 2024) so it cannot be argued that there is not a consumer base for American foods.   However, the quality, price and ambiance must be comparable.</w:t>
      </w:r>
    </w:p>
    <w:p w14:paraId="3094BF81" w14:textId="77777777" w:rsidR="00DD6D96" w:rsidRPr="00764053" w:rsidRDefault="00DD6D96" w:rsidP="00DD6D96">
      <w:pPr>
        <w:rPr>
          <w:color w:val="FF0000"/>
        </w:rPr>
      </w:pPr>
      <w:r>
        <w:t>People are no longer willing to pay ‘extra’ for their surroundings, they want the food quality to match this too, so that they are looking for food quality that surpasses what they could produce at home, either through ready meals or from takeaways.  With 45% of consumers identifying in Aragon and Hunsaker’s report that they are looking for value for money, then the price charged at the restaurants need to be reflective of the quality served, which is currently at odds to reviews being left at this time for TGI Fridays which deem the brand to be expensive and poor value (Trustpilot, 2024).</w:t>
      </w:r>
    </w:p>
    <w:p w14:paraId="55837AA0" w14:textId="77777777" w:rsidR="00DD6D96" w:rsidRDefault="00DD6D96" w:rsidP="00DD6D96">
      <w:r>
        <w:lastRenderedPageBreak/>
        <w:t>The move into frozen ready meals in UK supermarkets is also controversial.  Reports of the meals being better than TGIs’, with Gill (2022) declaring ‘I know where my next TGIs fix is!’ in her article and Corless (2021), declaring some of the food ‘inedible’.  This move into frozen food, is potentially unhelpful at best.  If consumers that they can get frozen ready meals from local supermarkets for a fraction of the price, further exacerbating the perception that TGIs food is heated in a microwave, then the consumer base will be harmed.  Conversely, if the food is not up to standard as identified by Corless, then the brand will be damaged further (although arguably consumers may feel that they cannot get the TGI Fridays experience at home).</w:t>
      </w:r>
    </w:p>
    <w:p w14:paraId="30041FE5" w14:textId="77777777" w:rsidR="00DD6D96" w:rsidRDefault="00DD6D96" w:rsidP="00DD6D96">
      <w:r>
        <w:t xml:space="preserve">With the current cost of living crisis, people are not going to pay more for what they can consume at home, especially when prices of the frozen food are around 30% of the price in the restaurant and given the current poor reviews online. </w:t>
      </w:r>
    </w:p>
    <w:p w14:paraId="6C1D30C9" w14:textId="77777777" w:rsidR="007908DF" w:rsidRDefault="007908DF" w:rsidP="00DD6D96">
      <w:pPr>
        <w:rPr>
          <w:b/>
          <w:bCs/>
        </w:rPr>
      </w:pPr>
    </w:p>
    <w:p w14:paraId="294870E1" w14:textId="1C6865FC" w:rsidR="00DD6D96" w:rsidRDefault="00DD6D96" w:rsidP="00DD6D96">
      <w:pPr>
        <w:rPr>
          <w:b/>
          <w:bCs/>
        </w:rPr>
      </w:pPr>
      <w:r>
        <w:rPr>
          <w:b/>
          <w:bCs/>
        </w:rPr>
        <w:t>Bad Press</w:t>
      </w:r>
    </w:p>
    <w:p w14:paraId="5B1F35AA" w14:textId="51367A27" w:rsidR="00DD6D96" w:rsidRDefault="00DD6D96" w:rsidP="00DD6D96">
      <w:r>
        <w:t>There have been a number of incidents which have led to bad press for the company in the last few years, especially around 2018.  In 2018, the organisation was prosecuted for failing to pay the UK minimum wage (</w:t>
      </w:r>
      <w:r w:rsidR="00DF0FF1">
        <w:t>Sweet,</w:t>
      </w:r>
      <w:r>
        <w:t xml:space="preserve"> 2023), and workers went on strike over unfair practices with tips (Chapman, 2018).  There was also a successful legal challenge on the company policy for making staff in the UK wear black shoes, as this should have been provided as uniform under UK law (Sweet, 2018).  Although the majority of these policies relate to a handful of franchisees as demonstrated in the articles, the British public have a tendency to support the underdog (</w:t>
      </w:r>
      <w:r w:rsidRPr="00F21059">
        <w:t xml:space="preserve">O’Keefe, 2019) </w:t>
      </w:r>
      <w:r>
        <w:t>and then consequently boycott industries which are perceived as unfair.</w:t>
      </w:r>
    </w:p>
    <w:p w14:paraId="575A9100" w14:textId="77777777" w:rsidR="00DD6D96" w:rsidRPr="00764053" w:rsidRDefault="00DD6D96" w:rsidP="00DD6D96">
      <w:r>
        <w:t>Internationally, the impact of the removal of the main TGI Fridays franchise holder as the royalties holder and the closure of many restaurants, could prove an opportunity for the chain to remarket itself to encourage people in, especially with potential meal deals.  Deals are something that that chain has been criticised for not providing, amongst being too expensive, so there is an opportunity to exploit that there.</w:t>
      </w:r>
    </w:p>
    <w:p w14:paraId="1FEDCCDF" w14:textId="77777777" w:rsidR="007908DF" w:rsidRDefault="007908DF" w:rsidP="00DD6D96">
      <w:pPr>
        <w:rPr>
          <w:b/>
          <w:bCs/>
        </w:rPr>
      </w:pPr>
    </w:p>
    <w:p w14:paraId="48798976" w14:textId="36E590B9" w:rsidR="00DD6D96" w:rsidRDefault="00DD6D96" w:rsidP="00DD6D96">
      <w:pPr>
        <w:rPr>
          <w:b/>
          <w:bCs/>
        </w:rPr>
      </w:pPr>
      <w:r>
        <w:rPr>
          <w:b/>
          <w:bCs/>
        </w:rPr>
        <w:t xml:space="preserve">Customer Service </w:t>
      </w:r>
    </w:p>
    <w:p w14:paraId="799B533F" w14:textId="77777777" w:rsidR="00DD6D96" w:rsidRDefault="00DD6D96" w:rsidP="00DD6D96">
      <w:r>
        <w:t>Customer service has always been seen as a key element of the TGI Fridays approach.  TGI Fridays proudly boasts on its website that the brand will ‘</w:t>
      </w:r>
      <w:r w:rsidRPr="00BC3373">
        <w:t>bring you that Fridays Feeling, no matter what day of the week or time of day</w:t>
      </w:r>
      <w:r>
        <w:t xml:space="preserve">’ (TGI Fridays, 2024).  </w:t>
      </w:r>
    </w:p>
    <w:p w14:paraId="56D5A0DB" w14:textId="7CFAF3DB" w:rsidR="00DD6D96" w:rsidRDefault="00DD6D96" w:rsidP="00DD6D96">
      <w:r>
        <w:t>Customer service can be a key aspect.  (Huang, 2023, p1441</w:t>
      </w:r>
      <w:r w:rsidR="00DF0FF1">
        <w:t>) identified</w:t>
      </w:r>
      <w:r>
        <w:t xml:space="preserve"> how in coffee shops, independent outlets, employees offered ‘extra attention and spontaneous exceptional customer service’ which led to perceived value from a customer perspective compared to the chain coffee shops.  By being able to tap </w:t>
      </w:r>
      <w:r w:rsidR="00DF0FF1">
        <w:t>into</w:t>
      </w:r>
      <w:r>
        <w:t xml:space="preserve"> this perception, as well as having more ability to tap in local social media channels compared to global coffee chains, and was identified by Chevy et al (2022, p22247) as allowing a company to achieve a competitive advantage.</w:t>
      </w:r>
    </w:p>
    <w:p w14:paraId="5C88CCE5" w14:textId="77777777" w:rsidR="00DD6D96" w:rsidRPr="00B71373" w:rsidRDefault="00DD6D96" w:rsidP="00DD6D96">
      <w:r w:rsidRPr="00B71373">
        <w:lastRenderedPageBreak/>
        <w:t>Within this, can also be contained customised products or services, the ability to respond to the local mood, events and customs can be achieved much more quickly by a local provider.  By behaving like a local provider, this could lead to a competitive advantage, if the business is seen as being in touch with the community, able to tap into local knowledge more easily, then the business is more able to foster a sense of community moving forward.  Multi-nationals are more likely to be treated with scepticism in this area, much more so than a local company who endeavours to engage with its local community and consumers.</w:t>
      </w:r>
    </w:p>
    <w:p w14:paraId="07295725" w14:textId="77777777" w:rsidR="00DD6D96" w:rsidRPr="00B71373" w:rsidRDefault="00DD6D96" w:rsidP="00DD6D96">
      <w:r w:rsidRPr="00B71373">
        <w:t xml:space="preserve">Local businesses need to look to do something different to the major global companies.  BusinessBlogs (2024) provides a helpful guide to local businesses with suggestions of how to be different within this world, as quintessentially, that is what a local business must do to compete with the multi-national giants.  These five aspects are identified as the ability for agility and innovation, customer service, offering customised products or services, finding a competitive advantage and fostering a sense of community.  Given the globality of TGI Fridays, making the business feel individual and local could be key here, especially given the franchisee system, identifying how each restaurant could localise itself and consequently appeal more to a local market. </w:t>
      </w:r>
    </w:p>
    <w:p w14:paraId="28C53DA9" w14:textId="77777777" w:rsidR="007908DF" w:rsidRDefault="007908DF" w:rsidP="00DD6D96">
      <w:pPr>
        <w:rPr>
          <w:b/>
          <w:bCs/>
        </w:rPr>
      </w:pPr>
    </w:p>
    <w:p w14:paraId="5800D3C6" w14:textId="00D93B51" w:rsidR="00DD6D96" w:rsidRDefault="00DD6D96" w:rsidP="00DD6D96">
      <w:pPr>
        <w:rPr>
          <w:b/>
          <w:bCs/>
        </w:rPr>
      </w:pPr>
      <w:r>
        <w:rPr>
          <w:b/>
          <w:bCs/>
        </w:rPr>
        <w:t>The Move to Dining In</w:t>
      </w:r>
    </w:p>
    <w:p w14:paraId="32C928A6" w14:textId="77777777" w:rsidR="00DD6D96" w:rsidRDefault="00DD6D96" w:rsidP="00DD6D96">
      <w:r>
        <w:t>TGI Fridays also struggled to keep up with the shifting tides of diners wanting to dine at home, especially with their favourite restaurants.  This was especially true in the Covid pandemic of 2020-21, however, it took TGI Fridays in the UK until the pandemic to start to launch their delivery services after the acquisition of many of the UK restaurants by the parent company of Hostmore in 2020 (Hostmore).  In the US, it took until 2021 for the business to try and reinvent itself by introducing delivery models (Gupta et al, 2021) which when Ahuja et al had identified that there had been a tripling of the global eat-in delivery market since 2017, shows that the business had been well behind the curve in the shift to dining at home.  Ahuja et al, identified that even before the Covid Pandemic, consumers had embraced that takeaways were no longer just restricted to pizzas and Chinese food, thus demonstrating another area where the business had failed to keep up and adapt to changing trends.</w:t>
      </w:r>
    </w:p>
    <w:p w14:paraId="456B85C6" w14:textId="77777777" w:rsidR="007908DF" w:rsidRDefault="007908DF" w:rsidP="00DD6D96">
      <w:pPr>
        <w:rPr>
          <w:b/>
          <w:bCs/>
        </w:rPr>
      </w:pPr>
    </w:p>
    <w:p w14:paraId="6A293A59" w14:textId="31DB4ED1" w:rsidR="00DD6D96" w:rsidRDefault="00DD6D96" w:rsidP="00DD6D96">
      <w:pPr>
        <w:rPr>
          <w:b/>
          <w:bCs/>
        </w:rPr>
      </w:pPr>
      <w:r>
        <w:rPr>
          <w:b/>
          <w:bCs/>
        </w:rPr>
        <w:t>The Need for Change</w:t>
      </w:r>
    </w:p>
    <w:p w14:paraId="7293D55B" w14:textId="2AF3E616" w:rsidR="0022774F" w:rsidRPr="003C1B37" w:rsidRDefault="00DD6D96" w:rsidP="0022774F">
      <w:r>
        <w:t xml:space="preserve">Given </w:t>
      </w:r>
      <w:r w:rsidR="00DF0FF1">
        <w:t>all</w:t>
      </w:r>
      <w:r>
        <w:t xml:space="preserve"> the above, there is an urgent need for change within the business.  The business model is outdated, and the push and pull factors for change have not been recognised for many years within the chain.  Diners now expect a personalised experience, within an environment that is not so much driven by alcohol culture, but rather with a coffee culture.  Given the demise of similar chains UK</w:t>
      </w:r>
      <w:r w:rsidR="007908DF">
        <w:t xml:space="preserve"> and the US</w:t>
      </w:r>
      <w:r>
        <w:t xml:space="preserve">, this is not an isolated incident to just TGI Fridays.  </w:t>
      </w:r>
    </w:p>
    <w:p w14:paraId="094D5E7E" w14:textId="77777777" w:rsidR="00390E56" w:rsidRDefault="00390E56" w:rsidP="00DD6D96">
      <w:pPr>
        <w:rPr>
          <w:b/>
          <w:bCs/>
          <w:u w:val="single"/>
        </w:rPr>
      </w:pPr>
    </w:p>
    <w:p w14:paraId="3DC1E523" w14:textId="4F54F525" w:rsidR="00DD6D96" w:rsidRPr="00DD6D96" w:rsidRDefault="00DD6D96" w:rsidP="00DD6D96">
      <w:pPr>
        <w:rPr>
          <w:b/>
          <w:bCs/>
          <w:u w:val="single"/>
        </w:rPr>
      </w:pPr>
      <w:r w:rsidRPr="00DD6D96">
        <w:rPr>
          <w:b/>
          <w:bCs/>
          <w:u w:val="single"/>
        </w:rPr>
        <w:lastRenderedPageBreak/>
        <w:t>Final Recommendations</w:t>
      </w:r>
    </w:p>
    <w:p w14:paraId="5280322D" w14:textId="2EBA2046" w:rsidR="00DD6D96" w:rsidRDefault="00DD6D96" w:rsidP="00DD6D96">
      <w:r>
        <w:t xml:space="preserve">TGI </w:t>
      </w:r>
      <w:r w:rsidR="00DF0FF1">
        <w:t>Fridays</w:t>
      </w:r>
      <w:r>
        <w:t xml:space="preserve"> is at a crucial crossroads in its business life.  It </w:t>
      </w:r>
      <w:r w:rsidR="00DF0FF1">
        <w:t>must</w:t>
      </w:r>
      <w:r>
        <w:t xml:space="preserve"> change, or it will be doomed to the history books due to lack of investment and development.  Without a significant change in the business model, there is ample evidence that the company is unlikely to be able to continue trading beyond the next few years.</w:t>
      </w:r>
    </w:p>
    <w:p w14:paraId="1B11C69C" w14:textId="77777777" w:rsidR="00DD6D96" w:rsidRDefault="00DD6D96" w:rsidP="00DD6D96">
      <w:r>
        <w:t>The change in management, and the new model that is potentially being adopted in the UK, provides opportunities for this development and a potential restart for the organisation and potentially the franchise.</w:t>
      </w:r>
    </w:p>
    <w:p w14:paraId="13FD157B" w14:textId="60C68030" w:rsidR="00DD6D96" w:rsidRDefault="00DD6D96" w:rsidP="00DD6D96">
      <w:r>
        <w:t xml:space="preserve">The first change is that TGI </w:t>
      </w:r>
      <w:r w:rsidR="00DF0FF1">
        <w:t>Fridays</w:t>
      </w:r>
      <w:r>
        <w:t xml:space="preserve"> must identify its market.  It either must be in the budget food market where people are used to seeing identikit </w:t>
      </w:r>
      <w:r w:rsidR="00DF0FF1">
        <w:t>restaurants but</w:t>
      </w:r>
      <w:r>
        <w:t xml:space="preserve"> cannot charge premium prices.  McDonalds and KFC, as previously noted, are still being successfully run in the UK.  Arguably, TGI Fridays is a more attractive environment that the </w:t>
      </w:r>
      <w:r w:rsidR="00DF0FF1">
        <w:t>fast-food</w:t>
      </w:r>
      <w:r>
        <w:t xml:space="preserve"> drive thru chains, however, given the criticism concerning being able to be anywhere in the but not know where if you are TGI Fridays, this means that premium prices cannot be charged</w:t>
      </w:r>
      <w:r w:rsidR="007908DF">
        <w:t xml:space="preserve"> with the current business model</w:t>
      </w:r>
      <w:r>
        <w:t>.</w:t>
      </w:r>
    </w:p>
    <w:p w14:paraId="6F2DDC1C" w14:textId="561DB28A" w:rsidR="00DD6D96" w:rsidRPr="00791C2D" w:rsidRDefault="00DD6D96" w:rsidP="00DD6D96">
      <w:r>
        <w:t>Looking back at the IPSOS survey on what makes an enjoyable dining experience and what people were looking for in 2024 (Aragon and Hunsaker, 2023) 52% diners’ most important factor is to spend quality time with family and friends, followed by 45% looking to get the most value for their money.  TGI Fridays strapline has always been to make every day feel like Friday, so straight away, the vision of the company enables the potential of spending quality time with friends and family, the part that has got lost is the value for money.</w:t>
      </w:r>
      <w:r w:rsidR="007908DF">
        <w:t xml:space="preserve">  The business needs to decide whether it is producing cheap and cheerful food or quality food at its current prices.</w:t>
      </w:r>
    </w:p>
    <w:p w14:paraId="4D620280" w14:textId="77777777" w:rsidR="00DD6D96" w:rsidRDefault="00DD6D96" w:rsidP="00DD6D96">
      <w:r>
        <w:t>TGI Fridays needs to look at offers to attract people to the chain and monitor the elasticity of this effect.  If successful, then it is worth investment into developing the model further, if not, then other ideas will need to be sort.</w:t>
      </w:r>
    </w:p>
    <w:p w14:paraId="4406CABB" w14:textId="099FFA95" w:rsidR="00DD6D96" w:rsidRDefault="00DD6D96" w:rsidP="00DD6D96">
      <w:r>
        <w:t xml:space="preserve">Conversely, the chain could also look to developing a more premium product thus garnering the 20% of people who are looking to make healthier food choices through better ingredients and portion control.  This obviously moves away from the American Diner </w:t>
      </w:r>
      <w:r w:rsidR="00DF0FF1">
        <w:t>concept but</w:t>
      </w:r>
      <w:r>
        <w:t xml:space="preserve"> could be worth considering if offers and the like are not successful.  It could be feasible to provide a small amount of franchisees the opportunity to test out the elasticity of such a concept, however, there may need to be decision over strictness of the franchise model to allow branches to become more individual and develop a local offering.  </w:t>
      </w:r>
    </w:p>
    <w:p w14:paraId="539C46CB" w14:textId="59BBC4FD" w:rsidR="00DD6D96" w:rsidRDefault="00DD6D96" w:rsidP="00DD6D96">
      <w:r>
        <w:t xml:space="preserve">There is the opportunity for a relaunch given the amount of publicity that surrounds the business at the moment, especially with the failed rescue attempts for the organisation.  This could be an opportunity to </w:t>
      </w:r>
      <w:r w:rsidR="00DF0FF1">
        <w:t>relaunch but</w:t>
      </w:r>
      <w:r>
        <w:t xml:space="preserve"> show the public that the business is now different and listening to wants and needs of consumers in 2024.  </w:t>
      </w:r>
    </w:p>
    <w:p w14:paraId="2D54B1F0" w14:textId="77777777" w:rsidR="00DD6D96" w:rsidRDefault="00DD6D96" w:rsidP="00DD6D96">
      <w:r>
        <w:t xml:space="preserve">Another area to focus on, is the tradition of being a cocktail bar and identifying the move to coffee bars.  There is an easy opportunity here to be able to offer a multi-faceted approach with coffee in the day and opportunities for drinking in the evening if people so wish.  However, to continue with the focus on cocktails in this day and </w:t>
      </w:r>
      <w:r>
        <w:lastRenderedPageBreak/>
        <w:t>age seem ill-advised and there is a strong need to focus on the potential day-time market that includes people buying coffee during the day.</w:t>
      </w:r>
    </w:p>
    <w:p w14:paraId="253B1603" w14:textId="77777777" w:rsidR="00DD6D96" w:rsidRPr="008468B1" w:rsidRDefault="00DD6D96" w:rsidP="00DD6D96">
      <w:r>
        <w:t>Finally, ‘</w:t>
      </w:r>
      <w:r w:rsidRPr="008468B1">
        <w:rPr>
          <w:i/>
          <w:iCs/>
        </w:rPr>
        <w:t>The struggle of TGI Fridays to maintain its place on the high street serves as a microcosm of the larger challenges facing </w:t>
      </w:r>
      <w:hyperlink r:id="rId6" w:history="1">
        <w:r w:rsidRPr="008468B1">
          <w:rPr>
            <w:rStyle w:val="Hyperlink"/>
            <w:i/>
            <w:iCs/>
            <w:color w:val="auto"/>
            <w:u w:val="none"/>
          </w:rPr>
          <w:t>the restaurant industry</w:t>
        </w:r>
      </w:hyperlink>
      <w:r w:rsidRPr="008468B1">
        <w:rPr>
          <w:i/>
          <w:iCs/>
        </w:rPr>
        <w:t>. As consumer preferences evolve and economic pressures mount, the need for adaptation and innovation becomes ever more apparent. For TGI Fridays, the path forward involves a delicate balance of preserving its core identity while boldly embracing change. The fight for relevance on the high street is far from over, but with a strategic and consumer-focused approach, TGI Fridays can aspire to not only survive but thrive in the new landscape of dining</w:t>
      </w:r>
      <w:r>
        <w:rPr>
          <w:i/>
          <w:iCs/>
        </w:rPr>
        <w:t>’</w:t>
      </w:r>
      <w:r w:rsidRPr="008468B1">
        <w:rPr>
          <w:i/>
          <w:iCs/>
        </w:rPr>
        <w:t>.</w:t>
      </w:r>
      <w:r w:rsidRPr="008468B1">
        <w:t xml:space="preserve"> (Ozan, 2024)</w:t>
      </w:r>
    </w:p>
    <w:p w14:paraId="66C8320D" w14:textId="77777777" w:rsidR="00DD6D96" w:rsidRPr="008468B1" w:rsidRDefault="00DD6D96" w:rsidP="00DD6D96">
      <w:pPr>
        <w:rPr>
          <w:b/>
          <w:bCs/>
        </w:rPr>
      </w:pPr>
    </w:p>
    <w:p w14:paraId="29350912" w14:textId="77777777" w:rsidR="00DD6D96" w:rsidRPr="00791C2D" w:rsidRDefault="00DD6D96" w:rsidP="00DD6D96"/>
    <w:p w14:paraId="55A126E9" w14:textId="6A0BF664" w:rsidR="00DD6D96" w:rsidRDefault="00DD6D96">
      <w:pPr>
        <w:rPr>
          <w:b/>
          <w:bCs/>
        </w:rPr>
      </w:pPr>
      <w:r>
        <w:rPr>
          <w:b/>
          <w:bCs/>
        </w:rPr>
        <w:br w:type="page"/>
      </w:r>
    </w:p>
    <w:p w14:paraId="2D4B727E" w14:textId="4ABD7059" w:rsidR="00DD6D96" w:rsidRPr="00DD6D96" w:rsidRDefault="00DF0FF1" w:rsidP="00DD6D96">
      <w:pPr>
        <w:rPr>
          <w:b/>
          <w:bCs/>
          <w:u w:val="single"/>
        </w:rPr>
      </w:pPr>
      <w:r w:rsidRPr="00DD6D96">
        <w:rPr>
          <w:b/>
          <w:bCs/>
          <w:u w:val="single"/>
        </w:rPr>
        <w:lastRenderedPageBreak/>
        <w:t>Bibliography</w:t>
      </w:r>
    </w:p>
    <w:p w14:paraId="427412A8" w14:textId="77777777" w:rsidR="00DD6D96" w:rsidRPr="00DD6D96" w:rsidRDefault="00DD6D96" w:rsidP="00DD6D96">
      <w:r w:rsidRPr="00DD6D96">
        <w:t xml:space="preserve">Ahuja, K., Chandra, V., Lord, V. and Peens, C. (2021). </w:t>
      </w:r>
      <w:r w:rsidRPr="00DD6D96">
        <w:rPr>
          <w:i/>
          <w:iCs/>
        </w:rPr>
        <w:t>Ordering in: The rapid evolution of food delivery</w:t>
      </w:r>
      <w:r w:rsidRPr="00DD6D96">
        <w:t>. [online] McKinsey &amp; Company. Available at: https://www.mckinsey.com/industries/technology-media-and-telecommunications/our-insights/ordering-in-the-rapid-evolution-of-food-delivery [Accessed 8 Dec. 2024].</w:t>
      </w:r>
    </w:p>
    <w:p w14:paraId="79FC8A6C" w14:textId="77777777" w:rsidR="00DD6D96" w:rsidRPr="00DD6D96" w:rsidRDefault="00DD6D96" w:rsidP="00DD6D96">
      <w:r w:rsidRPr="00DD6D96">
        <w:t xml:space="preserve">AP (2024). </w:t>
      </w:r>
      <w:r w:rsidRPr="00DD6D96">
        <w:rPr>
          <w:i/>
          <w:iCs/>
        </w:rPr>
        <w:t>TGI Fridays files for bankruptcy protection as sit-down restaurant struggles continue</w:t>
      </w:r>
      <w:r w:rsidRPr="00DD6D96">
        <w:t>. [online] The Economic Times. Available at: https://economictimes.indiatimes.com/news/international/business/tgi-fridays-files-for-bankruptcy-protection-as-sit-down-restaurant-struggles-continue/articleshow/114900046.cms?from=mdr [Accessed 30 Nov. 2024].</w:t>
      </w:r>
    </w:p>
    <w:p w14:paraId="685757CE" w14:textId="77777777" w:rsidR="00DD6D96" w:rsidRPr="00DD6D96" w:rsidRDefault="00DD6D96" w:rsidP="00DD6D96">
      <w:r w:rsidRPr="00DD6D96">
        <w:t xml:space="preserve">Aragon, C. and Hunsaker, K. (2023). </w:t>
      </w:r>
      <w:r w:rsidRPr="00DD6D96">
        <w:rPr>
          <w:i/>
          <w:iCs/>
        </w:rPr>
        <w:t>An Ipsos White Paper - What Customers Expect from Restaurants in 2024</w:t>
      </w:r>
      <w:r w:rsidRPr="00DD6D96">
        <w:t>. [online] IPSOS. Available at: https://www.ipsos.com/sites/default/files/ct/publication/documents/2023-09/Ipsos%20POV%20-%20CHP%20Restaurants%20in%202024.pdf [Accessed 8 Dec. 2024].</w:t>
      </w:r>
    </w:p>
    <w:p w14:paraId="79D05C5D" w14:textId="77777777" w:rsidR="00DD6D96" w:rsidRPr="00DD6D96" w:rsidRDefault="00DD6D96" w:rsidP="00DD6D96">
      <w:r w:rsidRPr="00DD6D96">
        <w:t xml:space="preserve">Ball, V.G., Noah Lewis, Anneke (2021). </w:t>
      </w:r>
      <w:r w:rsidRPr="00DD6D96">
        <w:rPr>
          <w:i/>
          <w:iCs/>
        </w:rPr>
        <w:t>How TGI Fridays went from a singles bar to a diner in decline</w:t>
      </w:r>
      <w:r w:rsidRPr="00DD6D96">
        <w:t>. [online] Business Insider. Available at: https://www.businessinsider.com/tgi-fridays-history-rise-and-fall-2021-11 [Accessed 8 Dec. 2024].</w:t>
      </w:r>
    </w:p>
    <w:p w14:paraId="49745684" w14:textId="77777777" w:rsidR="00DD6D96" w:rsidRPr="00DD6D96" w:rsidRDefault="00DD6D96" w:rsidP="00DD6D96">
      <w:r w:rsidRPr="00DD6D96">
        <w:t xml:space="preserve">BusinessBlogs (2018). </w:t>
      </w:r>
      <w:r w:rsidRPr="00DD6D96">
        <w:rPr>
          <w:i/>
          <w:iCs/>
        </w:rPr>
        <w:t>How Local Companies are Competing With Multinationals</w:t>
      </w:r>
      <w:r w:rsidRPr="00DD6D96">
        <w:t>. [online] BusinessBlogs Hub. Available at: https://www.businessblogshub.com/2018/04/how-local-companies-are-competing-with-multinationals/hub.com/2018/04/how-local-companies-are-competing-with-multinationals/ [Accessed 20 Oct. 2024].</w:t>
      </w:r>
    </w:p>
    <w:p w14:paraId="0F27F42D" w14:textId="77777777" w:rsidR="00DD6D96" w:rsidRPr="00DD6D96" w:rsidRDefault="00DD6D96" w:rsidP="00DD6D96">
      <w:r w:rsidRPr="00DD6D96">
        <w:t xml:space="preserve">Cafe, R. and Sherlock, P. (2017). Cafe culture on the rise as pubs decline. </w:t>
      </w:r>
      <w:r w:rsidRPr="00DD6D96">
        <w:rPr>
          <w:i/>
          <w:iCs/>
        </w:rPr>
        <w:t>BBC News</w:t>
      </w:r>
      <w:r w:rsidRPr="00DD6D96">
        <w:t>. [online] 17 Jan. Available at: https://www.bbc.co.uk/news/uk-england-38609692 [Accessed 8 Dec. 2024].</w:t>
      </w:r>
    </w:p>
    <w:p w14:paraId="0ACF1D3F" w14:textId="77777777" w:rsidR="00DD6D96" w:rsidRPr="00DD6D96" w:rsidRDefault="00DD6D96" w:rsidP="00DD6D96">
      <w:r w:rsidRPr="00DD6D96">
        <w:t xml:space="preserve">Cassidy, S. (2016). </w:t>
      </w:r>
      <w:r w:rsidRPr="00DD6D96">
        <w:rPr>
          <w:i/>
          <w:iCs/>
        </w:rPr>
        <w:t>Students are shunning union bars in favour of coffee and study groups</w:t>
      </w:r>
      <w:r w:rsidRPr="00DD6D96">
        <w:t>. [online] The Independent. Available at: https://www.independent.co.uk/news/education/education-news/students-shun-union-bars-in-favour-of-coffee-and-study-groups-research-says-a6887991.html [Accessed 8 Dec. 2024].</w:t>
      </w:r>
    </w:p>
    <w:p w14:paraId="46A1A485" w14:textId="77777777" w:rsidR="00DD6D96" w:rsidRPr="00DD6D96" w:rsidRDefault="00DD6D96" w:rsidP="00DD6D96">
      <w:r w:rsidRPr="00DD6D96">
        <w:t xml:space="preserve">Chapman, B. (2018). </w:t>
      </w:r>
      <w:r w:rsidRPr="00DD6D96">
        <w:rPr>
          <w:i/>
          <w:iCs/>
        </w:rPr>
        <w:t>TGI Fridays staff have gone on strike over tips and wages</w:t>
      </w:r>
      <w:r w:rsidRPr="00DD6D96">
        <w:t>. [online] The Independent. Available at: https://www.independent.co.uk/news/business/news/tgi-fridays-strike-staff-walkout-tips-wages-low-pay-unite-union-a8357361.html [Accessed 29 Nov. 2024].</w:t>
      </w:r>
    </w:p>
    <w:p w14:paraId="423169B8" w14:textId="76EE0B56" w:rsidR="00DD6D96" w:rsidRPr="00DD6D96" w:rsidRDefault="00DD6D96" w:rsidP="00DD6D96">
      <w:r w:rsidRPr="00DD6D96">
        <w:t xml:space="preserve">Corless, B. (2021). </w:t>
      </w:r>
      <w:r w:rsidRPr="00DD6D96">
        <w:rPr>
          <w:i/>
          <w:iCs/>
        </w:rPr>
        <w:t xml:space="preserve">‘I tried Iceland’s TGI </w:t>
      </w:r>
      <w:r w:rsidR="00DF0FF1">
        <w:rPr>
          <w:i/>
          <w:iCs/>
        </w:rPr>
        <w:t>Fridays</w:t>
      </w:r>
      <w:r w:rsidRPr="00DD6D96">
        <w:rPr>
          <w:i/>
          <w:iCs/>
        </w:rPr>
        <w:t xml:space="preserve"> range and one thing was completely inedible’</w:t>
      </w:r>
      <w:r w:rsidRPr="00DD6D96">
        <w:t>. [online] My London. Available at: https://www.mylondon.news/news/news-opinion/i-tried-icelands-tgi-fridays-20255330 [Accessed 8 Dec. 2024].</w:t>
      </w:r>
    </w:p>
    <w:p w14:paraId="7CB184CB" w14:textId="77777777" w:rsidR="00DD6D96" w:rsidRPr="00DD6D96" w:rsidRDefault="00DD6D96" w:rsidP="00DD6D96">
      <w:r w:rsidRPr="00DD6D96">
        <w:t xml:space="preserve">Cresswell, K. (2024). </w:t>
      </w:r>
      <w:r w:rsidRPr="00DD6D96">
        <w:rPr>
          <w:i/>
          <w:iCs/>
        </w:rPr>
        <w:t>Young Adults Reduced Drinking During and After Pandemic - Institute of Alcohol Studies</w:t>
      </w:r>
      <w:r w:rsidRPr="00DD6D96">
        <w:t xml:space="preserve">. [online] Institute of Alcohol Studies. Available at: </w:t>
      </w:r>
      <w:r w:rsidRPr="00DD6D96">
        <w:lastRenderedPageBreak/>
        <w:t>https://www.ias.org.uk/2024/05/28/young-adults-reduced-drinking-during-and-after-pandemic/ [Accessed 8 Dec. 2024].</w:t>
      </w:r>
    </w:p>
    <w:p w14:paraId="41404E7E" w14:textId="77777777" w:rsidR="00DD6D96" w:rsidRPr="00DD6D96" w:rsidRDefault="00DD6D96" w:rsidP="00DD6D96">
      <w:r w:rsidRPr="00DD6D96">
        <w:t xml:space="preserve">Croft, J. (2024). </w:t>
      </w:r>
      <w:r w:rsidRPr="00DD6D96">
        <w:rPr>
          <w:i/>
          <w:iCs/>
        </w:rPr>
        <w:t>TGI Fridays secures rescue deal but more than 1,000 UK jobs lost</w:t>
      </w:r>
      <w:r w:rsidRPr="00DD6D96">
        <w:t>. [online] the Guardian. Available at: https://www.theguardian.com/business/2024/oct/07/tgi-fridays-secures-rescue-deal-but-more-than-1000-uk-jobs-lost [Accessed 8 Dec. 2024].</w:t>
      </w:r>
    </w:p>
    <w:p w14:paraId="5B0FFD3B" w14:textId="77777777" w:rsidR="00DD6D96" w:rsidRPr="00DD6D96" w:rsidRDefault="00DD6D96" w:rsidP="00DD6D96">
      <w:r w:rsidRPr="00DD6D96">
        <w:t xml:space="preserve">Ferreira, J. (2017). </w:t>
      </w:r>
      <w:r w:rsidRPr="00DD6D96">
        <w:rPr>
          <w:i/>
          <w:iCs/>
        </w:rPr>
        <w:t>Coffee Shop Takeover: a Decline of Pubs and High Street Transformation</w:t>
      </w:r>
      <w:r w:rsidRPr="00DD6D96">
        <w:t>. [online] CURB. Available at: https://blogs.coventry.ac.uk/researchblog/coffee-shop-takeover-a-decline-of-pubs-and-high-street-transformation/ [Accessed 8 Dec. 2024].</w:t>
      </w:r>
    </w:p>
    <w:p w14:paraId="0F72A8E3" w14:textId="77777777" w:rsidR="00DD6D96" w:rsidRPr="00DD6D96" w:rsidRDefault="00DD6D96" w:rsidP="00DD6D96">
      <w:r w:rsidRPr="00DD6D96">
        <w:t xml:space="preserve">Financial Times (2021). </w:t>
      </w:r>
      <w:r w:rsidRPr="00DD6D96">
        <w:rPr>
          <w:i/>
          <w:iCs/>
        </w:rPr>
        <w:t>TGI Fridays U.K. to Float on London Market | TriArtisan</w:t>
      </w:r>
      <w:r w:rsidRPr="00DD6D96">
        <w:t>. [online] TriArtisan. Available at: https://www.triartisan.com/News/tgi-fridays-u.k.-to-float-on-london-market [Accessed 10 Oct. 2024].</w:t>
      </w:r>
    </w:p>
    <w:p w14:paraId="3CC5C7E2" w14:textId="77777777" w:rsidR="00DD6D96" w:rsidRPr="00DD6D96" w:rsidRDefault="00DD6D96" w:rsidP="00DD6D96">
      <w:r w:rsidRPr="00DD6D96">
        <w:t xml:space="preserve">Gill, E. (2022). </w:t>
      </w:r>
      <w:r w:rsidRPr="00DD6D96">
        <w:rPr>
          <w:i/>
          <w:iCs/>
        </w:rPr>
        <w:t>Iceland’s TGI Fridays range vs the restaurant - there was a clear winner</w:t>
      </w:r>
      <w:r w:rsidRPr="00DD6D96">
        <w:t>. [online] Manchester Evening News. Available at: https://www.manchestereveningnews.co.uk/whats-on/reviews/compared-icelands-tgi-fridays-range-24620524 [Accessed 4 Dec. 2024].</w:t>
      </w:r>
    </w:p>
    <w:p w14:paraId="0A920485" w14:textId="77777777" w:rsidR="00DD6D96" w:rsidRPr="00DD6D96" w:rsidRDefault="00DD6D96" w:rsidP="00DD6D96">
      <w:r w:rsidRPr="00DD6D96">
        <w:t xml:space="preserve">Government of Canada, P.S. and P.C. (2011). </w:t>
      </w:r>
      <w:r w:rsidRPr="00DD6D96">
        <w:rPr>
          <w:i/>
          <w:iCs/>
        </w:rPr>
        <w:t>Information archivée dans le Web</w:t>
      </w:r>
      <w:r w:rsidRPr="00DD6D96">
        <w:t>. [online] publications.gc.ca. Available at: https://publications.gc.ca/collections/collection_2011/agr/A74-2-1-2011-eng.pdf [Accessed 7 Dec. 2024].</w:t>
      </w:r>
    </w:p>
    <w:p w14:paraId="1EC40682" w14:textId="77777777" w:rsidR="00DD6D96" w:rsidRPr="00DD6D96" w:rsidRDefault="00DD6D96" w:rsidP="00DD6D96">
      <w:r w:rsidRPr="00DD6D96">
        <w:t xml:space="preserve">Graham, C. (2017). </w:t>
      </w:r>
      <w:r w:rsidRPr="00DD6D96">
        <w:rPr>
          <w:i/>
          <w:iCs/>
        </w:rPr>
        <w:t>Is the American Dream Really dead?</w:t>
      </w:r>
      <w:r w:rsidRPr="00DD6D96">
        <w:t xml:space="preserve"> [online] The Guardian. Available at: https://www.theguardian.com/inequality/2017/jun/20/is-the-american-dream-really-dead [Accessed 8 Dec. 2024].</w:t>
      </w:r>
    </w:p>
    <w:p w14:paraId="613A78CC" w14:textId="77777777" w:rsidR="00DD6D96" w:rsidRPr="00DD6D96" w:rsidRDefault="00DD6D96" w:rsidP="00DD6D96">
      <w:r w:rsidRPr="00DD6D96">
        <w:t xml:space="preserve">Herbert, C. (2024). </w:t>
      </w:r>
      <w:r w:rsidRPr="00DD6D96">
        <w:rPr>
          <w:i/>
          <w:iCs/>
        </w:rPr>
        <w:t>TGI Fridays ‘on brink of collapse’ with 87 restaurants up for sale</w:t>
      </w:r>
      <w:r w:rsidRPr="00DD6D96">
        <w:t>. [online] The London Economic. Available at: https://www.thelondoneconomic.com/business-economics/tgi-fridays-on-brink-of-collapse-with-87-restaurants-up-for-sale-382988/ [Accessed 10 Oct. 2024].</w:t>
      </w:r>
    </w:p>
    <w:p w14:paraId="1B392691" w14:textId="77777777" w:rsidR="00DD6D96" w:rsidRPr="00DD6D96" w:rsidRDefault="00DD6D96" w:rsidP="00DD6D96">
      <w:r w:rsidRPr="00DD6D96">
        <w:t xml:space="preserve">Hostmore. (2020). </w:t>
      </w:r>
      <w:r w:rsidRPr="00DD6D96">
        <w:rPr>
          <w:i/>
          <w:iCs/>
        </w:rPr>
        <w:t>TGI Fridays | Hostmore plc</w:t>
      </w:r>
      <w:r w:rsidRPr="00DD6D96">
        <w:t>. [online] Available at: https://www.hostmoregroup.com/tgi-fridays [Accessed 8 Dec. 2024].</w:t>
      </w:r>
    </w:p>
    <w:p w14:paraId="7A895733" w14:textId="77777777" w:rsidR="00DD6D96" w:rsidRPr="00DD6D96" w:rsidRDefault="00DD6D96" w:rsidP="00DD6D96">
      <w:r w:rsidRPr="00DD6D96">
        <w:t xml:space="preserve">Huang, Z. (2022). </w:t>
      </w:r>
      <w:r w:rsidRPr="00DD6D96">
        <w:rPr>
          <w:i/>
          <w:iCs/>
        </w:rPr>
        <w:t>A Comparative Analysis between Chain Coffee Shops and Independent Coffee Shops from Consumer Satisfaction Perspective</w:t>
      </w:r>
      <w:r w:rsidRPr="00DD6D96">
        <w:t>. [online] www.atlantis-press.com. doi:https://doi.org/10.2991/978-94-6463-098-5_163.</w:t>
      </w:r>
    </w:p>
    <w:p w14:paraId="01E32728" w14:textId="77777777" w:rsidR="00DD6D96" w:rsidRPr="00DD6D96" w:rsidRDefault="00DD6D96" w:rsidP="00DD6D96">
      <w:r w:rsidRPr="00DD6D96">
        <w:t xml:space="preserve">Labiak, M. (2024). </w:t>
      </w:r>
      <w:r w:rsidRPr="00DD6D96">
        <w:rPr>
          <w:i/>
          <w:iCs/>
        </w:rPr>
        <w:t>TGI Fridays’ UK owner’s administration puts 4,500 jobs at risk</w:t>
      </w:r>
      <w:r w:rsidRPr="00DD6D96">
        <w:t>. [online] BBC News. Available at: https://www.bbc.co.uk/news/articles/czrm7z5n0y1o [Accessed 7 Dec. 2024].</w:t>
      </w:r>
    </w:p>
    <w:p w14:paraId="0261E51A" w14:textId="77777777" w:rsidR="00DD6D96" w:rsidRPr="00DD6D96" w:rsidRDefault="00DD6D96" w:rsidP="00DD6D96">
      <w:r w:rsidRPr="00DD6D96">
        <w:t xml:space="preserve">Lutrario, J. (2024). </w:t>
      </w:r>
      <w:r w:rsidRPr="00DD6D96">
        <w:rPr>
          <w:i/>
          <w:iCs/>
        </w:rPr>
        <w:t>Pecking order: the UK’s fried chicken market explained</w:t>
      </w:r>
      <w:r w:rsidRPr="00DD6D96">
        <w:t>. [online] restaurantonline.co.uk. Available at: https://www.restaurantonline.co.uk/Article/2024/09/05/The-UK-s-fried-chicken-market-explained/ [Accessed 8 Dec. 2024].</w:t>
      </w:r>
    </w:p>
    <w:p w14:paraId="009ED970" w14:textId="1E400C8B" w:rsidR="00DD6D96" w:rsidRPr="00DD6D96" w:rsidRDefault="00DD6D96" w:rsidP="00DD6D96">
      <w:r w:rsidRPr="00DD6D96">
        <w:lastRenderedPageBreak/>
        <w:t xml:space="preserve">McNamee, A. (2024). </w:t>
      </w:r>
      <w:r w:rsidRPr="00DD6D96">
        <w:rPr>
          <w:i/>
          <w:iCs/>
        </w:rPr>
        <w:t xml:space="preserve">TGI </w:t>
      </w:r>
      <w:r w:rsidR="00DF0FF1">
        <w:rPr>
          <w:i/>
          <w:iCs/>
        </w:rPr>
        <w:t>Fridays</w:t>
      </w:r>
      <w:r w:rsidRPr="00DD6D96">
        <w:rPr>
          <w:i/>
          <w:iCs/>
        </w:rPr>
        <w:t xml:space="preserve"> collapse explained: full list of UK restaurants at risk of closure</w:t>
      </w:r>
      <w:r w:rsidRPr="00DD6D96">
        <w:t>. [online] Time Out United Kingdom. Available at: https://www.timeout.com/uk/news/tgi-fridays-potential-collapse-explained-full-list-of-uk-restaurants-at-risk-of-closure-091024 [Accessed 7 Dec. 2024].</w:t>
      </w:r>
    </w:p>
    <w:p w14:paraId="690850A2" w14:textId="77777777" w:rsidR="00DD6D96" w:rsidRPr="00DD6D96" w:rsidRDefault="00DD6D96" w:rsidP="00DD6D96">
      <w:r w:rsidRPr="00DD6D96">
        <w:t xml:space="preserve">Muggah, R. (2016). </w:t>
      </w:r>
      <w:r w:rsidRPr="00DD6D96">
        <w:rPr>
          <w:i/>
          <w:iCs/>
        </w:rPr>
        <w:t>America’s dominance is over. By 2030, we’ll have a handful of global powers</w:t>
      </w:r>
      <w:r w:rsidRPr="00DD6D96">
        <w:t>. [online] World Economic Forum. Available at: https://www.weforum.org/stories/2016/11/america-s-dominance-is-over/ [Accessed 8 Dec. 2024].</w:t>
      </w:r>
    </w:p>
    <w:p w14:paraId="7F0A3CD7" w14:textId="77777777" w:rsidR="00DD6D96" w:rsidRPr="00DD6D96" w:rsidRDefault="00DD6D96" w:rsidP="00DD6D96">
      <w:r w:rsidRPr="00DD6D96">
        <w:t xml:space="preserve">National Restaurant Association (2024). </w:t>
      </w:r>
      <w:r w:rsidRPr="00DD6D96">
        <w:rPr>
          <w:i/>
          <w:iCs/>
        </w:rPr>
        <w:t>Restaurant sales were relatively flat in recent months</w:t>
      </w:r>
      <w:r w:rsidRPr="00DD6D96">
        <w:t>. [online] NRA. Available at: https://restaurant.org/research-and-media/research/restaurant-economic-insights/analysis-commentary/restaurant-sales-were-relatively-flat-in-recent-months/ [Accessed 12 Dec. 2024].</w:t>
      </w:r>
    </w:p>
    <w:p w14:paraId="46CD0881" w14:textId="77777777" w:rsidR="00DD6D96" w:rsidRPr="00DD6D96" w:rsidRDefault="00DD6D96" w:rsidP="00DD6D96">
      <w:r w:rsidRPr="00DD6D96">
        <w:t xml:space="preserve">O’Keeffe, C. (2019). </w:t>
      </w:r>
      <w:r w:rsidRPr="00DD6D96">
        <w:rPr>
          <w:i/>
          <w:iCs/>
        </w:rPr>
        <w:t>The underdog effect</w:t>
      </w:r>
      <w:r w:rsidRPr="00DD6D96">
        <w:t>. [online] BPS. Available at: https://www.bps.org.uk/psychologist/underdog-effect [Accessed 12 Dec. 2024].</w:t>
      </w:r>
    </w:p>
    <w:p w14:paraId="42CC1534" w14:textId="77777777" w:rsidR="00DD6D96" w:rsidRPr="00DD6D96" w:rsidRDefault="00DD6D96" w:rsidP="00DD6D96">
      <w:r w:rsidRPr="00DD6D96">
        <w:t xml:space="preserve">Ozan, S. (2024). </w:t>
      </w:r>
      <w:r w:rsidRPr="00DD6D96">
        <w:rPr>
          <w:i/>
          <w:iCs/>
        </w:rPr>
        <w:t>The Fight for TGI Fridays: A Struggle to Preserve a High Street Icon</w:t>
      </w:r>
      <w:r w:rsidRPr="00DD6D96">
        <w:t>. [online] ReportLinker. Available at: https://www.reportlinker.com/article/8526 [Accessed 4 Dec. 2024].</w:t>
      </w:r>
    </w:p>
    <w:p w14:paraId="2A564BA7" w14:textId="77777777" w:rsidR="00DD6D96" w:rsidRPr="00DD6D96" w:rsidRDefault="00DD6D96" w:rsidP="00DD6D96">
      <w:r w:rsidRPr="00DD6D96">
        <w:t xml:space="preserve">Rubins, M. (2024). </w:t>
      </w:r>
      <w:r w:rsidRPr="00DD6D96">
        <w:rPr>
          <w:i/>
          <w:iCs/>
        </w:rPr>
        <w:t>‘I’m not in the least bit surprised TGI Fridays has collapsed my experience was terrible’ says...</w:t>
      </w:r>
      <w:r w:rsidRPr="00DD6D96">
        <w:t xml:space="preserve"> [online] Mail Online. Available at: https://www.dailymail.co.uk/femail/article-13865563/Im-not-bit-surprised-TGI-Fridays-collapsed-experience-terrible-says-diner-slam-awful-overpriced-restaurant-serving-microwaved-burger-chips.html [Accessed 7 Dec. 2024].</w:t>
      </w:r>
    </w:p>
    <w:p w14:paraId="4BA0FE63" w14:textId="77777777" w:rsidR="00DD6D96" w:rsidRPr="00DD6D96" w:rsidRDefault="00DD6D96" w:rsidP="00DD6D96">
      <w:r w:rsidRPr="00DD6D96">
        <w:t xml:space="preserve">Russell, J. (2023). </w:t>
      </w:r>
      <w:r w:rsidRPr="00DD6D96">
        <w:rPr>
          <w:i/>
          <w:iCs/>
        </w:rPr>
        <w:t>A journey in time through the culinary history of Britain c. 4,000 BC - 2023 AD</w:t>
      </w:r>
      <w:r w:rsidRPr="00DD6D96">
        <w:t>. [online] Hospitality &amp; Catering News. Available at: https://www.hospitalityandcateringnews.com/2023/08/a-journey-in-time-through-the-culinary-history-of-britain/ [Accessed 7 Dec. 2024].</w:t>
      </w:r>
    </w:p>
    <w:p w14:paraId="7A4C090F" w14:textId="77777777" w:rsidR="00DD6D96" w:rsidRPr="00DD6D96" w:rsidRDefault="00DD6D96" w:rsidP="00DD6D96">
      <w:r w:rsidRPr="00DD6D96">
        <w:t xml:space="preserve">ScrapeHero (2023). </w:t>
      </w:r>
      <w:r w:rsidRPr="00DD6D96">
        <w:rPr>
          <w:i/>
          <w:iCs/>
        </w:rPr>
        <w:t>Number of McDonald’s restaurants in Australia in 2023</w:t>
      </w:r>
      <w:r w:rsidRPr="00DD6D96">
        <w:t>. [online] ScrapeHero. Available at: https://www.scrapehero.com/location-reports/McDonald [Accessed 8 Dec. 2024].</w:t>
      </w:r>
    </w:p>
    <w:p w14:paraId="52047045" w14:textId="71248FDF" w:rsidR="00DD6D96" w:rsidRPr="00DD6D96" w:rsidRDefault="00DD6D96" w:rsidP="00DD6D96">
      <w:r w:rsidRPr="00DD6D96">
        <w:t xml:space="preserve">Stewart, E. (2024). </w:t>
      </w:r>
      <w:r w:rsidRPr="00DD6D96">
        <w:rPr>
          <w:i/>
          <w:iCs/>
        </w:rPr>
        <w:t xml:space="preserve">TGI </w:t>
      </w:r>
      <w:r w:rsidR="00DF0FF1">
        <w:rPr>
          <w:i/>
          <w:iCs/>
        </w:rPr>
        <w:t>Fridays</w:t>
      </w:r>
      <w:r w:rsidRPr="00DD6D96">
        <w:rPr>
          <w:i/>
          <w:iCs/>
        </w:rPr>
        <w:t xml:space="preserve"> bankruptcy: Why the casual restaurant chain went bust</w:t>
      </w:r>
      <w:r w:rsidRPr="00DD6D96">
        <w:t>. [online] Business Insider. Available at: https://www.businessinsider.com/tgi-fridays-bankruptcy-private-equity-chilis-red-lobster-restaurant-chains-2024-11 [Accessed 3 Dec. 2024].</w:t>
      </w:r>
    </w:p>
    <w:p w14:paraId="0F53EF98" w14:textId="77777777" w:rsidR="00DD6D96" w:rsidRPr="00DD6D96" w:rsidRDefault="00DD6D96" w:rsidP="00DD6D96">
      <w:r w:rsidRPr="00DD6D96">
        <w:t xml:space="preserve">Strimpel, Z. (2024). </w:t>
      </w:r>
      <w:r w:rsidRPr="00DD6D96">
        <w:rPr>
          <w:i/>
          <w:iCs/>
        </w:rPr>
        <w:t>TGI Fridays was doomed from the beginning</w:t>
      </w:r>
      <w:r w:rsidRPr="00DD6D96">
        <w:t>. [online] The Spectator. Available at: https://www.spectator.co.uk/article/what-brits-dont-understand-about-american-diners/ [Accessed 30 Nov. 2024].</w:t>
      </w:r>
    </w:p>
    <w:p w14:paraId="221B5C9B" w14:textId="77777777" w:rsidR="00DD6D96" w:rsidRPr="00DD6D96" w:rsidRDefault="00DD6D96" w:rsidP="00DD6D96">
      <w:r w:rsidRPr="00DD6D96">
        <w:t xml:space="preserve">Sugiura, E. (2024). </w:t>
      </w:r>
      <w:r w:rsidRPr="00DD6D96">
        <w:rPr>
          <w:i/>
          <w:iCs/>
        </w:rPr>
        <w:t>TGI Fridays’ UK franchise owner abandons takeover of US chain</w:t>
      </w:r>
      <w:r w:rsidRPr="00DD6D96">
        <w:t>. [online] @FinancialTimes. Available at: https://www.ft.com/content/0dcceac2-4322-455f-a813-b09a9275b40a [Accessed 10 Oct. 2024].</w:t>
      </w:r>
    </w:p>
    <w:p w14:paraId="0EBC7D9A" w14:textId="77777777" w:rsidR="00DD6D96" w:rsidRPr="00DD6D96" w:rsidRDefault="00DD6D96" w:rsidP="00DD6D96">
      <w:r w:rsidRPr="00DD6D96">
        <w:t xml:space="preserve">Sweet, P. (2018). </w:t>
      </w:r>
      <w:r w:rsidRPr="00DD6D96">
        <w:rPr>
          <w:i/>
          <w:iCs/>
        </w:rPr>
        <w:t>Wagamama and TGI Fridays named and shamed for NMW failures</w:t>
      </w:r>
      <w:r w:rsidRPr="00DD6D96">
        <w:t xml:space="preserve">. [online] Accountancydaily.co. Available at: </w:t>
      </w:r>
      <w:r w:rsidRPr="00DD6D96">
        <w:lastRenderedPageBreak/>
        <w:t>https://www.accountancydaily.co/wagamama-and-tgi-fridays-named-and-shamed-nmw-failures [Accessed 4 Dec. 2024].</w:t>
      </w:r>
    </w:p>
    <w:p w14:paraId="702B47DF" w14:textId="61802825" w:rsidR="00DD6D96" w:rsidRPr="00DD6D96" w:rsidRDefault="00DD6D96" w:rsidP="00DD6D96">
      <w:r w:rsidRPr="00DD6D96">
        <w:t xml:space="preserve">Szalza, J. (2014). </w:t>
      </w:r>
      <w:r w:rsidRPr="00DD6D96">
        <w:rPr>
          <w:i/>
          <w:iCs/>
        </w:rPr>
        <w:t xml:space="preserve">What’s causing TGI </w:t>
      </w:r>
      <w:r w:rsidR="00DF0FF1">
        <w:rPr>
          <w:i/>
          <w:iCs/>
        </w:rPr>
        <w:t>Fridays</w:t>
      </w:r>
      <w:r w:rsidRPr="00DD6D96">
        <w:rPr>
          <w:i/>
          <w:iCs/>
        </w:rPr>
        <w:t xml:space="preserve"> downfall?</w:t>
      </w:r>
      <w:r w:rsidRPr="00DD6D96">
        <w:t xml:space="preserve"> [online] www.linkedin.com. Available at: https://www.linkedin.com/pulse/20140711134504-3114882-what-s-causing-tgi-friday-s-downfall [Accessed 30 Nov. 2024].</w:t>
      </w:r>
    </w:p>
    <w:p w14:paraId="4771286D" w14:textId="77777777" w:rsidR="00DD6D96" w:rsidRPr="00DD6D96" w:rsidRDefault="00DD6D96" w:rsidP="00DD6D96">
      <w:r w:rsidRPr="00DD6D96">
        <w:t xml:space="preserve">table&amp;candle. (2022). </w:t>
      </w:r>
      <w:r w:rsidRPr="00DD6D96">
        <w:rPr>
          <w:i/>
          <w:iCs/>
        </w:rPr>
        <w:t>Bottom of the food chain: Why the closure of UK franchise restaurants is on the rise | table&amp;candle</w:t>
      </w:r>
      <w:r w:rsidRPr="00DD6D96">
        <w:t>. [online] Available at: https://www.tableandcandle.restaurant/news-item/decline-in-restaurant-franchises/ [Accessed 8 Dec. 2024].</w:t>
      </w:r>
    </w:p>
    <w:p w14:paraId="5B28C586" w14:textId="77777777" w:rsidR="00DD6D96" w:rsidRPr="00DD6D96" w:rsidRDefault="00DD6D96" w:rsidP="00DD6D96">
      <w:r w:rsidRPr="00DD6D96">
        <w:t xml:space="preserve">The Lawyer Portal (2024). </w:t>
      </w:r>
      <w:r w:rsidRPr="00DD6D96">
        <w:rPr>
          <w:i/>
          <w:iCs/>
        </w:rPr>
        <w:t>TGI Fridays Faces Ongoing Financial Crisis</w:t>
      </w:r>
      <w:r w:rsidRPr="00DD6D96">
        <w:t>. [online] The Lawyer Portal. Available at: https://www.thelawyerportal.com/blog/tgi-fridays-faces-ongoing-financial-crisis/ [Accessed 7 Dec. 2024].</w:t>
      </w:r>
    </w:p>
    <w:p w14:paraId="462E7D0C" w14:textId="77777777" w:rsidR="00DD6D96" w:rsidRPr="00DD6D96" w:rsidRDefault="00DD6D96" w:rsidP="00DD6D96">
      <w:r w:rsidRPr="00DD6D96">
        <w:t xml:space="preserve">Trustpilot. (2024). </w:t>
      </w:r>
      <w:r w:rsidRPr="00DD6D96">
        <w:rPr>
          <w:i/>
          <w:iCs/>
        </w:rPr>
        <w:t>Tgifridays is rated ‘Poor’ with 1.9 / 5 on Trustpilot</w:t>
      </w:r>
      <w:r w:rsidRPr="00DD6D96">
        <w:t>. [online] Available at: https://uk.trustpilot.com/review/www.tgifridays.co.uk [Accessed 7 Dec. 2024].</w:t>
      </w:r>
    </w:p>
    <w:p w14:paraId="00800743" w14:textId="77777777" w:rsidR="00DD6D96" w:rsidRPr="00DD6D96" w:rsidRDefault="00DD6D96" w:rsidP="00DD6D96">
      <w:r w:rsidRPr="00DD6D96">
        <w:t xml:space="preserve">Unite the Union. (2023). </w:t>
      </w:r>
      <w:r w:rsidRPr="00DD6D96">
        <w:rPr>
          <w:i/>
          <w:iCs/>
        </w:rPr>
        <w:t>Mega profit TGI Fridays’ chain tells staff no more free meals at work</w:t>
      </w:r>
      <w:r w:rsidRPr="00DD6D96">
        <w:t>. [online] Available at: https://www.unitetheunion.org/news-events/news/2023/april/mega-profit-tgi-fridays-chain-tells-staff-no-more-free-meals-at-work [Accessed 7 Dec. 2024].</w:t>
      </w:r>
    </w:p>
    <w:p w14:paraId="4AA336E8" w14:textId="77777777" w:rsidR="00DD6D96" w:rsidRPr="00DD6D96" w:rsidRDefault="00DD6D96" w:rsidP="00DD6D96">
      <w:r w:rsidRPr="00DD6D96">
        <w:t xml:space="preserve">Vogler, P. (2024). </w:t>
      </w:r>
      <w:r w:rsidRPr="00DD6D96">
        <w:rPr>
          <w:i/>
          <w:iCs/>
        </w:rPr>
        <w:t>Consuming history: three decades of change in how and what we eat</w:t>
      </w:r>
      <w:r w:rsidRPr="00DD6D96">
        <w:t>. [online] nesta. Available at: https://www.nesta.org.uk/data-visualisation-and-interactive/consuming-history-three-decades-of-change-in-how-and-what-we-eat/ [Accessed 7 Dec. 2024].</w:t>
      </w:r>
    </w:p>
    <w:p w14:paraId="727E4A81" w14:textId="77777777" w:rsidR="00DD6D96" w:rsidRPr="00DD6D96" w:rsidRDefault="00DD6D96" w:rsidP="00DD6D96">
      <w:r w:rsidRPr="00DD6D96">
        <w:t xml:space="preserve">Waller, J. (2021). </w:t>
      </w:r>
      <w:r w:rsidRPr="00DD6D96">
        <w:rPr>
          <w:i/>
          <w:iCs/>
        </w:rPr>
        <w:t>Effects of COVID-19 on restaurants in the UK</w:t>
      </w:r>
      <w:r w:rsidRPr="00DD6D96">
        <w:t>. [online] HBG Advisory. Available at: https://www.hbgadvisory.co.uk/effects-of-covid-19-on-restaurants-in-the-uk/ [Accessed 12 Dec. 2024].</w:t>
      </w:r>
    </w:p>
    <w:p w14:paraId="71FD3590" w14:textId="77777777" w:rsidR="00DD6D96" w:rsidRPr="00DD6D96" w:rsidRDefault="00DD6D96" w:rsidP="00DD6D96">
      <w:r w:rsidRPr="00DD6D96">
        <w:t xml:space="preserve">Wong, M. (2016). </w:t>
      </w:r>
      <w:r w:rsidRPr="00DD6D96">
        <w:rPr>
          <w:i/>
          <w:iCs/>
        </w:rPr>
        <w:t>The Fading American Dream | Stanford Institute for Economic Policy Research (SIEPR)</w:t>
      </w:r>
      <w:r w:rsidRPr="00DD6D96">
        <w:t>. [online] siepr.stanford.edu. Available at: https://siepr.stanford.edu/news/fading-american-dream [Accessed 8 Dec. 2024].</w:t>
      </w:r>
    </w:p>
    <w:p w14:paraId="19FCDB83" w14:textId="77777777" w:rsidR="00DD6D96" w:rsidRPr="00DD6D96" w:rsidRDefault="00DD6D96" w:rsidP="00DD6D96">
      <w:r w:rsidRPr="00DD6D96">
        <w:t xml:space="preserve">www.tgifridays.co.uk. (n.d.). </w:t>
      </w:r>
      <w:r w:rsidRPr="00DD6D96">
        <w:rPr>
          <w:i/>
          <w:iCs/>
        </w:rPr>
        <w:t>Learn More About Our History | About Us | TGI Fridays UK</w:t>
      </w:r>
      <w:r w:rsidRPr="00DD6D96">
        <w:t>. [online] Available at: https://www.tgifridays.co.uk/our-story [Accessed 8 Dec. 2024].</w:t>
      </w:r>
    </w:p>
    <w:p w14:paraId="67F83EE1" w14:textId="77777777" w:rsidR="0022774F" w:rsidRPr="00DD6D96" w:rsidRDefault="0022774F"/>
    <w:sectPr w:rsidR="0022774F" w:rsidRPr="00DD6D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EE68EC"/>
    <w:multiLevelType w:val="hybridMultilevel"/>
    <w:tmpl w:val="9C2CB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927C3F"/>
    <w:multiLevelType w:val="hybridMultilevel"/>
    <w:tmpl w:val="9B64DD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5EB5C84"/>
    <w:multiLevelType w:val="hybridMultilevel"/>
    <w:tmpl w:val="64741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177D39"/>
    <w:multiLevelType w:val="hybridMultilevel"/>
    <w:tmpl w:val="80A4AA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DA02E68"/>
    <w:multiLevelType w:val="hybridMultilevel"/>
    <w:tmpl w:val="3160799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E037DF6"/>
    <w:multiLevelType w:val="hybridMultilevel"/>
    <w:tmpl w:val="4CF26C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EA25057"/>
    <w:multiLevelType w:val="hybridMultilevel"/>
    <w:tmpl w:val="B302BF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319501831">
    <w:abstractNumId w:val="1"/>
  </w:num>
  <w:num w:numId="2" w16cid:durableId="2030140310">
    <w:abstractNumId w:val="4"/>
  </w:num>
  <w:num w:numId="3" w16cid:durableId="1035084750">
    <w:abstractNumId w:val="5"/>
  </w:num>
  <w:num w:numId="4" w16cid:durableId="1093669014">
    <w:abstractNumId w:val="3"/>
  </w:num>
  <w:num w:numId="5" w16cid:durableId="1028990893">
    <w:abstractNumId w:val="6"/>
  </w:num>
  <w:num w:numId="6" w16cid:durableId="1303730399">
    <w:abstractNumId w:val="0"/>
  </w:num>
  <w:num w:numId="7" w16cid:durableId="18150255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74F"/>
    <w:rsid w:val="0022774F"/>
    <w:rsid w:val="002448AC"/>
    <w:rsid w:val="002D67A9"/>
    <w:rsid w:val="00390E56"/>
    <w:rsid w:val="00735CA9"/>
    <w:rsid w:val="007908DF"/>
    <w:rsid w:val="00BA0D3F"/>
    <w:rsid w:val="00C04960"/>
    <w:rsid w:val="00CD2862"/>
    <w:rsid w:val="00DD6D96"/>
    <w:rsid w:val="00DF0F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08E7C"/>
  <w15:chartTrackingRefBased/>
  <w15:docId w15:val="{496D6B60-7F20-4A48-812E-A8BA1C9F8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kern w:val="2"/>
        <w:sz w:val="24"/>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774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2774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2774F"/>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2774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2774F"/>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22774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2774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2774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2774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774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2774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2774F"/>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2774F"/>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22774F"/>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22774F"/>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22774F"/>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22774F"/>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22774F"/>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2277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77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774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774F"/>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22774F"/>
    <w:pPr>
      <w:spacing w:before="160"/>
      <w:jc w:val="center"/>
    </w:pPr>
    <w:rPr>
      <w:i/>
      <w:iCs/>
      <w:color w:val="404040" w:themeColor="text1" w:themeTint="BF"/>
    </w:rPr>
  </w:style>
  <w:style w:type="character" w:customStyle="1" w:styleId="QuoteChar">
    <w:name w:val="Quote Char"/>
    <w:basedOn w:val="DefaultParagraphFont"/>
    <w:link w:val="Quote"/>
    <w:uiPriority w:val="29"/>
    <w:rsid w:val="0022774F"/>
    <w:rPr>
      <w:i/>
      <w:iCs/>
      <w:color w:val="404040" w:themeColor="text1" w:themeTint="BF"/>
    </w:rPr>
  </w:style>
  <w:style w:type="paragraph" w:styleId="ListParagraph">
    <w:name w:val="List Paragraph"/>
    <w:basedOn w:val="Normal"/>
    <w:uiPriority w:val="34"/>
    <w:qFormat/>
    <w:rsid w:val="0022774F"/>
    <w:pPr>
      <w:ind w:left="720"/>
      <w:contextualSpacing/>
    </w:pPr>
  </w:style>
  <w:style w:type="character" w:styleId="IntenseEmphasis">
    <w:name w:val="Intense Emphasis"/>
    <w:basedOn w:val="DefaultParagraphFont"/>
    <w:uiPriority w:val="21"/>
    <w:qFormat/>
    <w:rsid w:val="0022774F"/>
    <w:rPr>
      <w:i/>
      <w:iCs/>
      <w:color w:val="2F5496" w:themeColor="accent1" w:themeShade="BF"/>
    </w:rPr>
  </w:style>
  <w:style w:type="paragraph" w:styleId="IntenseQuote">
    <w:name w:val="Intense Quote"/>
    <w:basedOn w:val="Normal"/>
    <w:next w:val="Normal"/>
    <w:link w:val="IntenseQuoteChar"/>
    <w:uiPriority w:val="30"/>
    <w:qFormat/>
    <w:rsid w:val="0022774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2774F"/>
    <w:rPr>
      <w:i/>
      <w:iCs/>
      <w:color w:val="2F5496" w:themeColor="accent1" w:themeShade="BF"/>
    </w:rPr>
  </w:style>
  <w:style w:type="character" w:styleId="IntenseReference">
    <w:name w:val="Intense Reference"/>
    <w:basedOn w:val="DefaultParagraphFont"/>
    <w:uiPriority w:val="32"/>
    <w:qFormat/>
    <w:rsid w:val="0022774F"/>
    <w:rPr>
      <w:b/>
      <w:bCs/>
      <w:smallCaps/>
      <w:color w:val="2F5496" w:themeColor="accent1" w:themeShade="BF"/>
      <w:spacing w:val="5"/>
    </w:rPr>
  </w:style>
  <w:style w:type="table" w:styleId="TableGrid">
    <w:name w:val="Table Grid"/>
    <w:basedOn w:val="TableNormal"/>
    <w:uiPriority w:val="39"/>
    <w:rsid w:val="002277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rsid w:val="0022774F"/>
    <w:pPr>
      <w:spacing w:after="0" w:line="240" w:lineRule="auto"/>
    </w:pPr>
    <w:rPr>
      <w:rFonts w:ascii="Tahoma" w:eastAsia="Times New Roman" w:hAnsi="Tahoma" w:cs="Times New Roman"/>
      <w:b/>
      <w:bCs/>
      <w:kern w:val="0"/>
      <w:sz w:val="28"/>
      <w:szCs w:val="20"/>
      <w14:ligatures w14:val="none"/>
    </w:rPr>
  </w:style>
  <w:style w:type="character" w:customStyle="1" w:styleId="BodyTextChar">
    <w:name w:val="Body Text Char"/>
    <w:basedOn w:val="DefaultParagraphFont"/>
    <w:link w:val="BodyText"/>
    <w:semiHidden/>
    <w:rsid w:val="0022774F"/>
    <w:rPr>
      <w:rFonts w:ascii="Tahoma" w:eastAsia="Times New Roman" w:hAnsi="Tahoma" w:cs="Times New Roman"/>
      <w:b/>
      <w:bCs/>
      <w:kern w:val="0"/>
      <w:sz w:val="28"/>
      <w:szCs w:val="20"/>
      <w14:ligatures w14:val="none"/>
    </w:rPr>
  </w:style>
  <w:style w:type="character" w:styleId="Hyperlink">
    <w:name w:val="Hyperlink"/>
    <w:basedOn w:val="DefaultParagraphFont"/>
    <w:uiPriority w:val="99"/>
    <w:unhideWhenUsed/>
    <w:rsid w:val="00DD6D9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9686984">
      <w:bodyDiv w:val="1"/>
      <w:marLeft w:val="0"/>
      <w:marRight w:val="0"/>
      <w:marTop w:val="0"/>
      <w:marBottom w:val="0"/>
      <w:divBdr>
        <w:top w:val="none" w:sz="0" w:space="0" w:color="auto"/>
        <w:left w:val="none" w:sz="0" w:space="0" w:color="auto"/>
        <w:bottom w:val="none" w:sz="0" w:space="0" w:color="auto"/>
        <w:right w:val="none" w:sz="0" w:space="0" w:color="auto"/>
      </w:divBdr>
      <w:divsChild>
        <w:div w:id="1786339256">
          <w:marLeft w:val="0"/>
          <w:marRight w:val="0"/>
          <w:marTop w:val="0"/>
          <w:marBottom w:val="0"/>
          <w:divBdr>
            <w:top w:val="none" w:sz="0" w:space="0" w:color="auto"/>
            <w:left w:val="none" w:sz="0" w:space="0" w:color="auto"/>
            <w:bottom w:val="none" w:sz="0" w:space="0" w:color="auto"/>
            <w:right w:val="none" w:sz="0" w:space="0" w:color="auto"/>
          </w:divBdr>
        </w:div>
      </w:divsChild>
    </w:div>
    <w:div w:id="902569058">
      <w:bodyDiv w:val="1"/>
      <w:marLeft w:val="0"/>
      <w:marRight w:val="0"/>
      <w:marTop w:val="0"/>
      <w:marBottom w:val="0"/>
      <w:divBdr>
        <w:top w:val="none" w:sz="0" w:space="0" w:color="auto"/>
        <w:left w:val="none" w:sz="0" w:space="0" w:color="auto"/>
        <w:bottom w:val="none" w:sz="0" w:space="0" w:color="auto"/>
        <w:right w:val="none" w:sz="0" w:space="0" w:color="auto"/>
      </w:divBdr>
      <w:divsChild>
        <w:div w:id="5678831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eportlinker.com/clp/country/9279/726275"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16</Pages>
  <Words>5747</Words>
  <Characters>32761</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SRSW</Company>
  <LinksUpToDate>false</LinksUpToDate>
  <CharactersWithSpaces>38432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Harvey, Jane (Connected Communities Manager)</dc:creator>
  <cp:keywords/>
  <dc:description/>
  <cp:lastModifiedBy>Harvey, Jane (Connected Communities Manager)</cp:lastModifiedBy>
  <cp:revision>6</cp:revision>
  <dcterms:created xsi:type="dcterms:W3CDTF">2024-12-12T20:56:00Z</dcterms:created>
  <dcterms:modified xsi:type="dcterms:W3CDTF">2024-12-12T21:42:00Z</dcterms:modified>
</cp:coreProperties>
</file>