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22A1D" w14:textId="6A06912A" w:rsidR="005C2C20" w:rsidRPr="001053A1" w:rsidRDefault="00F84384" w:rsidP="006765A5">
      <w:pPr>
        <w:jc w:val="both"/>
        <w:rPr>
          <w:rFonts w:ascii="Arial" w:hAnsi="Arial" w:cs="Arial"/>
          <w:b/>
          <w:sz w:val="24"/>
          <w:szCs w:val="24"/>
          <w:u w:val="single"/>
        </w:rPr>
      </w:pPr>
      <w:bookmarkStart w:id="0" w:name="_Hlk92898358"/>
      <w:bookmarkEnd w:id="0"/>
      <w:r w:rsidRPr="001053A1">
        <w:rPr>
          <w:rFonts w:ascii="Arial" w:hAnsi="Arial" w:cs="Arial"/>
          <w:b/>
          <w:sz w:val="24"/>
          <w:szCs w:val="24"/>
          <w:u w:val="single"/>
        </w:rPr>
        <w:t>Domain</w:t>
      </w:r>
    </w:p>
    <w:p w14:paraId="11D6F66C" w14:textId="25FDDEDB" w:rsidR="00011C5A" w:rsidRPr="00590BB2" w:rsidRDefault="003425B0" w:rsidP="006765A5">
      <w:pPr>
        <w:jc w:val="both"/>
        <w:rPr>
          <w:rFonts w:ascii="Arial" w:hAnsi="Arial" w:cs="Arial"/>
          <w:sz w:val="24"/>
          <w:szCs w:val="24"/>
        </w:rPr>
      </w:pPr>
      <w:r w:rsidRPr="00590BB2">
        <w:rPr>
          <w:rFonts w:ascii="Arial" w:hAnsi="Arial" w:cs="Arial"/>
          <w:sz w:val="24"/>
          <w:szCs w:val="24"/>
        </w:rPr>
        <w:t>Performance management enables organisations to identify areas of unde</w:t>
      </w:r>
      <w:r w:rsidR="00011C5A" w:rsidRPr="00590BB2">
        <w:rPr>
          <w:rFonts w:ascii="Arial" w:hAnsi="Arial" w:cs="Arial"/>
          <w:sz w:val="24"/>
          <w:szCs w:val="24"/>
        </w:rPr>
        <w:t>r</w:t>
      </w:r>
      <w:r w:rsidRPr="00590BB2">
        <w:rPr>
          <w:rFonts w:ascii="Arial" w:hAnsi="Arial" w:cs="Arial"/>
          <w:sz w:val="24"/>
          <w:szCs w:val="24"/>
        </w:rPr>
        <w:t>performance and provides evidence enabl</w:t>
      </w:r>
      <w:r w:rsidR="006F13F1">
        <w:rPr>
          <w:rFonts w:ascii="Arial" w:hAnsi="Arial" w:cs="Arial"/>
          <w:sz w:val="24"/>
          <w:szCs w:val="24"/>
        </w:rPr>
        <w:t>ing</w:t>
      </w:r>
      <w:r w:rsidRPr="00590BB2">
        <w:rPr>
          <w:rFonts w:ascii="Arial" w:hAnsi="Arial" w:cs="Arial"/>
          <w:sz w:val="24"/>
          <w:szCs w:val="24"/>
        </w:rPr>
        <w:t xml:space="preserve"> actionable decisions and interventions to be made. The National Health Service (NHS) relies on </w:t>
      </w:r>
      <w:r w:rsidR="00007C1E">
        <w:rPr>
          <w:rFonts w:ascii="Arial" w:hAnsi="Arial" w:cs="Arial"/>
          <w:sz w:val="24"/>
          <w:szCs w:val="24"/>
        </w:rPr>
        <w:t>P</w:t>
      </w:r>
      <w:r w:rsidR="00007C1E" w:rsidRPr="00590BB2">
        <w:rPr>
          <w:rFonts w:ascii="Arial" w:hAnsi="Arial" w:cs="Arial"/>
          <w:sz w:val="24"/>
          <w:szCs w:val="24"/>
        </w:rPr>
        <w:t xml:space="preserve">erformance </w:t>
      </w:r>
      <w:r w:rsidR="00007C1E">
        <w:rPr>
          <w:rFonts w:ascii="Arial" w:hAnsi="Arial" w:cs="Arial"/>
          <w:sz w:val="24"/>
          <w:szCs w:val="24"/>
        </w:rPr>
        <w:t>M</w:t>
      </w:r>
      <w:r w:rsidR="00007C1E" w:rsidRPr="00590BB2">
        <w:rPr>
          <w:rFonts w:ascii="Arial" w:hAnsi="Arial" w:cs="Arial"/>
          <w:sz w:val="24"/>
          <w:szCs w:val="24"/>
        </w:rPr>
        <w:t xml:space="preserve">anagement </w:t>
      </w:r>
      <w:r w:rsidR="00007C1E">
        <w:rPr>
          <w:rFonts w:ascii="Arial" w:hAnsi="Arial" w:cs="Arial"/>
          <w:sz w:val="24"/>
          <w:szCs w:val="24"/>
        </w:rPr>
        <w:t>F</w:t>
      </w:r>
      <w:r w:rsidR="00007C1E" w:rsidRPr="00590BB2">
        <w:rPr>
          <w:rFonts w:ascii="Arial" w:hAnsi="Arial" w:cs="Arial"/>
          <w:sz w:val="24"/>
          <w:szCs w:val="24"/>
        </w:rPr>
        <w:t>rameworks (PMF</w:t>
      </w:r>
      <w:r w:rsidR="00007C1E">
        <w:rPr>
          <w:rFonts w:ascii="Arial" w:hAnsi="Arial" w:cs="Arial"/>
          <w:sz w:val="24"/>
          <w:szCs w:val="24"/>
        </w:rPr>
        <w:t>s</w:t>
      </w:r>
      <w:r w:rsidR="00007C1E" w:rsidRPr="00590BB2">
        <w:rPr>
          <w:rFonts w:ascii="Arial" w:hAnsi="Arial" w:cs="Arial"/>
          <w:sz w:val="24"/>
          <w:szCs w:val="24"/>
        </w:rPr>
        <w:t>)</w:t>
      </w:r>
      <w:r w:rsidR="00007C1E">
        <w:rPr>
          <w:rFonts w:ascii="Arial" w:hAnsi="Arial" w:cs="Arial"/>
          <w:sz w:val="24"/>
          <w:szCs w:val="24"/>
        </w:rPr>
        <w:t xml:space="preserve"> </w:t>
      </w:r>
      <w:r w:rsidRPr="00590BB2">
        <w:rPr>
          <w:rFonts w:ascii="Arial" w:hAnsi="Arial" w:cs="Arial"/>
          <w:sz w:val="24"/>
          <w:szCs w:val="24"/>
        </w:rPr>
        <w:t>to monitor performance of health boards and services</w:t>
      </w:r>
      <w:r w:rsidR="00011C5A" w:rsidRPr="00590BB2">
        <w:rPr>
          <w:rFonts w:ascii="Arial" w:hAnsi="Arial" w:cs="Arial"/>
          <w:sz w:val="24"/>
          <w:szCs w:val="24"/>
        </w:rPr>
        <w:t>, identify exemplary areas</w:t>
      </w:r>
      <w:r w:rsidR="009B2B68">
        <w:rPr>
          <w:rFonts w:ascii="Arial" w:hAnsi="Arial" w:cs="Arial"/>
          <w:sz w:val="24"/>
          <w:szCs w:val="24"/>
        </w:rPr>
        <w:t xml:space="preserve">, </w:t>
      </w:r>
      <w:r w:rsidR="009B2B68" w:rsidRPr="00590BB2">
        <w:rPr>
          <w:rFonts w:ascii="Arial" w:hAnsi="Arial" w:cs="Arial"/>
          <w:sz w:val="24"/>
          <w:szCs w:val="24"/>
        </w:rPr>
        <w:t>bring about improvements</w:t>
      </w:r>
      <w:r w:rsidR="009B2B68">
        <w:rPr>
          <w:rFonts w:ascii="Arial" w:hAnsi="Arial" w:cs="Arial"/>
          <w:sz w:val="24"/>
          <w:szCs w:val="24"/>
        </w:rPr>
        <w:t xml:space="preserve"> and</w:t>
      </w:r>
      <w:r w:rsidR="009B2B68" w:rsidRPr="00590BB2">
        <w:rPr>
          <w:rFonts w:ascii="Arial" w:hAnsi="Arial" w:cs="Arial"/>
          <w:sz w:val="24"/>
          <w:szCs w:val="24"/>
        </w:rPr>
        <w:t xml:space="preserve"> </w:t>
      </w:r>
      <w:r w:rsidR="00011C5A" w:rsidRPr="00590BB2">
        <w:rPr>
          <w:rFonts w:ascii="Arial" w:hAnsi="Arial" w:cs="Arial"/>
          <w:sz w:val="24"/>
          <w:szCs w:val="24"/>
        </w:rPr>
        <w:t>hold health board functions to account (Betsi Cadwaladr University Health Board, 2020)</w:t>
      </w:r>
      <w:r w:rsidRPr="00590BB2">
        <w:rPr>
          <w:rFonts w:ascii="Arial" w:hAnsi="Arial" w:cs="Arial"/>
          <w:sz w:val="24"/>
          <w:szCs w:val="24"/>
        </w:rPr>
        <w:t xml:space="preserve">. </w:t>
      </w:r>
    </w:p>
    <w:p w14:paraId="004F5AEC" w14:textId="227C675C" w:rsidR="003425B0" w:rsidRPr="00590BB2" w:rsidRDefault="003425B0" w:rsidP="006765A5">
      <w:pPr>
        <w:jc w:val="both"/>
        <w:rPr>
          <w:rFonts w:ascii="Arial" w:hAnsi="Arial" w:cs="Arial"/>
          <w:sz w:val="24"/>
          <w:szCs w:val="24"/>
        </w:rPr>
      </w:pPr>
      <w:r w:rsidRPr="00590BB2">
        <w:rPr>
          <w:rFonts w:ascii="Arial" w:hAnsi="Arial" w:cs="Arial"/>
          <w:sz w:val="24"/>
          <w:szCs w:val="24"/>
        </w:rPr>
        <w:t xml:space="preserve">Ultimately good performance management within the NHS will </w:t>
      </w:r>
      <w:r w:rsidR="00011C5A" w:rsidRPr="00590BB2">
        <w:rPr>
          <w:rFonts w:ascii="Arial" w:hAnsi="Arial" w:cs="Arial"/>
          <w:sz w:val="24"/>
          <w:szCs w:val="24"/>
        </w:rPr>
        <w:t xml:space="preserve">advance </w:t>
      </w:r>
      <w:r w:rsidRPr="00590BB2">
        <w:rPr>
          <w:rFonts w:ascii="Arial" w:hAnsi="Arial" w:cs="Arial"/>
          <w:sz w:val="24"/>
          <w:szCs w:val="24"/>
        </w:rPr>
        <w:t xml:space="preserve">the health boards ability to provide the highest level of patient care. </w:t>
      </w:r>
      <w:r w:rsidR="006F13F1">
        <w:rPr>
          <w:rFonts w:ascii="Arial" w:hAnsi="Arial" w:cs="Arial"/>
          <w:sz w:val="24"/>
          <w:szCs w:val="24"/>
        </w:rPr>
        <w:t>P</w:t>
      </w:r>
      <w:r w:rsidRPr="00590BB2">
        <w:rPr>
          <w:rFonts w:ascii="Arial" w:hAnsi="Arial" w:cs="Arial"/>
          <w:sz w:val="24"/>
          <w:szCs w:val="24"/>
        </w:rPr>
        <w:t>ubli</w:t>
      </w:r>
      <w:r w:rsidR="009B2B68">
        <w:rPr>
          <w:rFonts w:ascii="Arial" w:hAnsi="Arial" w:cs="Arial"/>
          <w:sz w:val="24"/>
          <w:szCs w:val="24"/>
        </w:rPr>
        <w:t>cation of</w:t>
      </w:r>
      <w:r w:rsidRPr="00590BB2">
        <w:rPr>
          <w:rFonts w:ascii="Arial" w:hAnsi="Arial" w:cs="Arial"/>
          <w:sz w:val="24"/>
          <w:szCs w:val="24"/>
        </w:rPr>
        <w:t xml:space="preserve"> </w:t>
      </w:r>
      <w:r w:rsidR="00E86B33">
        <w:rPr>
          <w:rFonts w:ascii="Arial" w:hAnsi="Arial" w:cs="Arial"/>
          <w:sz w:val="24"/>
          <w:szCs w:val="24"/>
        </w:rPr>
        <w:t>the</w:t>
      </w:r>
      <w:r w:rsidR="009B2B68">
        <w:rPr>
          <w:rFonts w:ascii="Arial" w:hAnsi="Arial" w:cs="Arial"/>
          <w:sz w:val="24"/>
          <w:szCs w:val="24"/>
        </w:rPr>
        <w:t xml:space="preserve"> </w:t>
      </w:r>
      <w:r w:rsidR="006F13F1" w:rsidRPr="00590BB2">
        <w:rPr>
          <w:rFonts w:ascii="Arial" w:hAnsi="Arial" w:cs="Arial"/>
          <w:sz w:val="24"/>
          <w:szCs w:val="24"/>
        </w:rPr>
        <w:t>2021/2022</w:t>
      </w:r>
      <w:r w:rsidR="006F13F1">
        <w:rPr>
          <w:rFonts w:ascii="Arial" w:hAnsi="Arial" w:cs="Arial"/>
          <w:sz w:val="24"/>
          <w:szCs w:val="24"/>
        </w:rPr>
        <w:t xml:space="preserve"> </w:t>
      </w:r>
      <w:r w:rsidRPr="00590BB2">
        <w:rPr>
          <w:rFonts w:ascii="Arial" w:hAnsi="Arial" w:cs="Arial"/>
          <w:sz w:val="24"/>
          <w:szCs w:val="24"/>
        </w:rPr>
        <w:t xml:space="preserve">Single Integrated Outcomes Framework for Health and Social Care (SIOF) </w:t>
      </w:r>
      <w:r w:rsidR="00DE5678">
        <w:rPr>
          <w:rFonts w:ascii="Arial" w:hAnsi="Arial" w:cs="Arial"/>
          <w:sz w:val="24"/>
          <w:szCs w:val="24"/>
        </w:rPr>
        <w:t>was</w:t>
      </w:r>
      <w:r w:rsidRPr="00590BB2">
        <w:rPr>
          <w:rFonts w:ascii="Arial" w:hAnsi="Arial" w:cs="Arial"/>
          <w:sz w:val="24"/>
          <w:szCs w:val="24"/>
        </w:rPr>
        <w:t xml:space="preserve"> delayed due to the COVID pandemic, however both the SIOF and NHS Wales Delivery Framework</w:t>
      </w:r>
      <w:r w:rsidR="00E86B33">
        <w:rPr>
          <w:rFonts w:ascii="Arial" w:hAnsi="Arial" w:cs="Arial"/>
          <w:sz w:val="24"/>
          <w:szCs w:val="24"/>
        </w:rPr>
        <w:t xml:space="preserve"> (2021)</w:t>
      </w:r>
      <w:r w:rsidRPr="00590BB2">
        <w:rPr>
          <w:rFonts w:ascii="Arial" w:hAnsi="Arial" w:cs="Arial"/>
          <w:sz w:val="24"/>
          <w:szCs w:val="24"/>
        </w:rPr>
        <w:t xml:space="preserve"> define national standards for patient experience, performance, </w:t>
      </w:r>
      <w:r w:rsidR="00E86B33" w:rsidRPr="00590BB2">
        <w:rPr>
          <w:rFonts w:ascii="Arial" w:hAnsi="Arial" w:cs="Arial"/>
          <w:sz w:val="24"/>
          <w:szCs w:val="24"/>
        </w:rPr>
        <w:t>quality,</w:t>
      </w:r>
      <w:r w:rsidRPr="00590BB2">
        <w:rPr>
          <w:rFonts w:ascii="Arial" w:hAnsi="Arial" w:cs="Arial"/>
          <w:sz w:val="24"/>
          <w:szCs w:val="24"/>
        </w:rPr>
        <w:t xml:space="preserve"> and finance. </w:t>
      </w:r>
      <w:r w:rsidR="00E86B33">
        <w:rPr>
          <w:rFonts w:ascii="Arial" w:hAnsi="Arial" w:cs="Arial"/>
          <w:sz w:val="24"/>
          <w:szCs w:val="24"/>
        </w:rPr>
        <w:t>D</w:t>
      </w:r>
      <w:r w:rsidR="009B2B68" w:rsidRPr="00590BB2">
        <w:rPr>
          <w:rFonts w:ascii="Arial" w:hAnsi="Arial" w:cs="Arial"/>
          <w:sz w:val="24"/>
          <w:szCs w:val="24"/>
        </w:rPr>
        <w:t>efined measures aim to demonstrate how delivery of services are benefiting the Welsh population</w:t>
      </w:r>
      <w:r w:rsidR="009B2B68">
        <w:rPr>
          <w:rFonts w:ascii="Arial" w:hAnsi="Arial" w:cs="Arial"/>
          <w:sz w:val="24"/>
          <w:szCs w:val="24"/>
        </w:rPr>
        <w:t xml:space="preserve">, </w:t>
      </w:r>
      <w:r w:rsidR="00E86B33" w:rsidRPr="00590BB2">
        <w:rPr>
          <w:rFonts w:ascii="Arial" w:hAnsi="Arial" w:cs="Arial"/>
          <w:sz w:val="24"/>
          <w:szCs w:val="24"/>
        </w:rPr>
        <w:t>driv</w:t>
      </w:r>
      <w:r w:rsidR="0023515F">
        <w:rPr>
          <w:rFonts w:ascii="Arial" w:hAnsi="Arial" w:cs="Arial"/>
          <w:sz w:val="24"/>
          <w:szCs w:val="24"/>
        </w:rPr>
        <w:t>ing</w:t>
      </w:r>
      <w:r w:rsidR="00E86B33" w:rsidRPr="00590BB2">
        <w:rPr>
          <w:rFonts w:ascii="Arial" w:hAnsi="Arial" w:cs="Arial"/>
          <w:sz w:val="24"/>
          <w:szCs w:val="24"/>
        </w:rPr>
        <w:t xml:space="preserve"> integration </w:t>
      </w:r>
      <w:r w:rsidR="00E86B33">
        <w:rPr>
          <w:rFonts w:ascii="Arial" w:hAnsi="Arial" w:cs="Arial"/>
          <w:sz w:val="24"/>
          <w:szCs w:val="24"/>
        </w:rPr>
        <w:t xml:space="preserve">and </w:t>
      </w:r>
      <w:r w:rsidRPr="00590BB2">
        <w:rPr>
          <w:rFonts w:ascii="Arial" w:hAnsi="Arial" w:cs="Arial"/>
          <w:sz w:val="24"/>
          <w:szCs w:val="24"/>
        </w:rPr>
        <w:t>help</w:t>
      </w:r>
      <w:r w:rsidR="0057000F">
        <w:rPr>
          <w:rFonts w:ascii="Arial" w:hAnsi="Arial" w:cs="Arial"/>
          <w:sz w:val="24"/>
          <w:szCs w:val="24"/>
        </w:rPr>
        <w:t xml:space="preserve"> to</w:t>
      </w:r>
      <w:r w:rsidRPr="00590BB2">
        <w:rPr>
          <w:rFonts w:ascii="Arial" w:hAnsi="Arial" w:cs="Arial"/>
          <w:sz w:val="24"/>
          <w:szCs w:val="24"/>
        </w:rPr>
        <w:t xml:space="preserve"> align health boards and social services.  </w:t>
      </w:r>
    </w:p>
    <w:p w14:paraId="7D576C31" w14:textId="54D6B14A" w:rsidR="003425B0" w:rsidRPr="00590BB2" w:rsidRDefault="00007C1E" w:rsidP="006765A5">
      <w:pPr>
        <w:jc w:val="both"/>
        <w:rPr>
          <w:rFonts w:ascii="Arial" w:hAnsi="Arial" w:cs="Arial"/>
          <w:sz w:val="24"/>
          <w:szCs w:val="24"/>
        </w:rPr>
      </w:pPr>
      <w:r>
        <w:rPr>
          <w:rFonts w:ascii="Arial" w:hAnsi="Arial" w:cs="Arial"/>
          <w:sz w:val="24"/>
          <w:szCs w:val="24"/>
        </w:rPr>
        <w:t>U</w:t>
      </w:r>
      <w:r>
        <w:rPr>
          <w:rFonts w:ascii="Arial" w:hAnsi="Arial" w:cs="Arial"/>
          <w:sz w:val="24"/>
          <w:szCs w:val="24"/>
        </w:rPr>
        <w:t>sing</w:t>
      </w:r>
      <w:r w:rsidRPr="00590BB2">
        <w:rPr>
          <w:rFonts w:ascii="Arial" w:hAnsi="Arial" w:cs="Arial"/>
          <w:sz w:val="24"/>
          <w:szCs w:val="24"/>
        </w:rPr>
        <w:t xml:space="preserve"> quality indicators </w:t>
      </w:r>
      <w:r w:rsidR="00193623" w:rsidRPr="00590BB2">
        <w:rPr>
          <w:rFonts w:ascii="Arial" w:hAnsi="Arial" w:cs="Arial"/>
          <w:sz w:val="24"/>
          <w:szCs w:val="24"/>
        </w:rPr>
        <w:t xml:space="preserve">is </w:t>
      </w:r>
      <w:r w:rsidRPr="00590BB2">
        <w:rPr>
          <w:rFonts w:ascii="Arial" w:hAnsi="Arial" w:cs="Arial"/>
          <w:sz w:val="24"/>
          <w:szCs w:val="24"/>
        </w:rPr>
        <w:t>wid</w:t>
      </w:r>
      <w:r>
        <w:rPr>
          <w:rFonts w:ascii="Arial" w:hAnsi="Arial" w:cs="Arial"/>
          <w:sz w:val="24"/>
          <w:szCs w:val="24"/>
        </w:rPr>
        <w:t>ely</w:t>
      </w:r>
      <w:r w:rsidR="00193623" w:rsidRPr="00590BB2">
        <w:rPr>
          <w:rFonts w:ascii="Arial" w:hAnsi="Arial" w:cs="Arial"/>
          <w:sz w:val="24"/>
          <w:szCs w:val="24"/>
        </w:rPr>
        <w:t xml:space="preserve"> </w:t>
      </w:r>
      <w:r>
        <w:rPr>
          <w:rFonts w:ascii="Arial" w:hAnsi="Arial" w:cs="Arial"/>
          <w:sz w:val="24"/>
          <w:szCs w:val="24"/>
        </w:rPr>
        <w:t>recognised a</w:t>
      </w:r>
      <w:r w:rsidR="00E86B33">
        <w:rPr>
          <w:rFonts w:ascii="Arial" w:hAnsi="Arial" w:cs="Arial"/>
          <w:sz w:val="24"/>
          <w:szCs w:val="24"/>
        </w:rPr>
        <w:t xml:space="preserve">nd </w:t>
      </w:r>
      <w:r w:rsidR="00DA40B8" w:rsidRPr="00590BB2">
        <w:rPr>
          <w:rFonts w:ascii="Arial" w:hAnsi="Arial" w:cs="Arial"/>
          <w:sz w:val="24"/>
          <w:szCs w:val="24"/>
        </w:rPr>
        <w:t>encourag</w:t>
      </w:r>
      <w:r w:rsidR="00DA40B8">
        <w:rPr>
          <w:rFonts w:ascii="Arial" w:hAnsi="Arial" w:cs="Arial"/>
          <w:sz w:val="24"/>
          <w:szCs w:val="24"/>
        </w:rPr>
        <w:t>ed</w:t>
      </w:r>
      <w:r w:rsidR="00DA40B8" w:rsidRPr="00590BB2">
        <w:rPr>
          <w:rFonts w:ascii="Arial" w:hAnsi="Arial" w:cs="Arial"/>
          <w:sz w:val="24"/>
          <w:szCs w:val="24"/>
        </w:rPr>
        <w:t xml:space="preserve"> </w:t>
      </w:r>
      <w:r w:rsidR="00193623" w:rsidRPr="00590BB2">
        <w:rPr>
          <w:rFonts w:ascii="Arial" w:hAnsi="Arial" w:cs="Arial"/>
          <w:sz w:val="24"/>
          <w:szCs w:val="24"/>
        </w:rPr>
        <w:t xml:space="preserve">as a means of assessing </w:t>
      </w:r>
      <w:r w:rsidR="00360732">
        <w:rPr>
          <w:rFonts w:ascii="Arial" w:hAnsi="Arial" w:cs="Arial"/>
          <w:sz w:val="24"/>
          <w:szCs w:val="24"/>
        </w:rPr>
        <w:t xml:space="preserve">and improving </w:t>
      </w:r>
      <w:r w:rsidR="00193623" w:rsidRPr="00590BB2">
        <w:rPr>
          <w:rFonts w:ascii="Arial" w:hAnsi="Arial" w:cs="Arial"/>
          <w:sz w:val="24"/>
          <w:szCs w:val="24"/>
        </w:rPr>
        <w:t xml:space="preserve">quality </w:t>
      </w:r>
      <w:r w:rsidR="00A34C5F">
        <w:rPr>
          <w:rFonts w:ascii="Arial" w:hAnsi="Arial" w:cs="Arial"/>
          <w:sz w:val="24"/>
          <w:szCs w:val="24"/>
        </w:rPr>
        <w:t xml:space="preserve">of care </w:t>
      </w:r>
      <w:r w:rsidR="00360732">
        <w:rPr>
          <w:rFonts w:ascii="Arial" w:hAnsi="Arial" w:cs="Arial"/>
          <w:sz w:val="24"/>
          <w:szCs w:val="24"/>
        </w:rPr>
        <w:t>and</w:t>
      </w:r>
      <w:r w:rsidR="00193623" w:rsidRPr="00590BB2">
        <w:rPr>
          <w:rFonts w:ascii="Arial" w:hAnsi="Arial" w:cs="Arial"/>
          <w:sz w:val="24"/>
          <w:szCs w:val="24"/>
        </w:rPr>
        <w:t xml:space="preserve"> </w:t>
      </w:r>
      <w:r w:rsidR="00E86B33" w:rsidRPr="00590BB2">
        <w:rPr>
          <w:rFonts w:ascii="Arial" w:hAnsi="Arial" w:cs="Arial"/>
          <w:sz w:val="24"/>
          <w:szCs w:val="24"/>
        </w:rPr>
        <w:t>patient safety</w:t>
      </w:r>
      <w:r w:rsidR="00E86B33">
        <w:rPr>
          <w:rFonts w:ascii="Arial" w:hAnsi="Arial" w:cs="Arial"/>
          <w:sz w:val="24"/>
          <w:szCs w:val="24"/>
        </w:rPr>
        <w:t xml:space="preserve"> </w:t>
      </w:r>
      <w:r w:rsidR="00A34C5F" w:rsidRPr="00590BB2">
        <w:rPr>
          <w:rFonts w:ascii="Arial" w:hAnsi="Arial" w:cs="Arial"/>
          <w:sz w:val="24"/>
          <w:szCs w:val="24"/>
        </w:rPr>
        <w:t xml:space="preserve">in hospitals </w:t>
      </w:r>
      <w:r w:rsidR="00193623" w:rsidRPr="00590BB2">
        <w:rPr>
          <w:rFonts w:ascii="Arial" w:hAnsi="Arial" w:cs="Arial"/>
          <w:sz w:val="24"/>
          <w:szCs w:val="24"/>
        </w:rPr>
        <w:t>(</w:t>
      </w:r>
      <w:proofErr w:type="spellStart"/>
      <w:r w:rsidR="00193623" w:rsidRPr="00590BB2">
        <w:rPr>
          <w:rFonts w:ascii="Arial" w:hAnsi="Arial" w:cs="Arial"/>
          <w:sz w:val="24"/>
          <w:szCs w:val="24"/>
        </w:rPr>
        <w:t>Plantier</w:t>
      </w:r>
      <w:proofErr w:type="spellEnd"/>
      <w:r w:rsidR="00193623" w:rsidRPr="00590BB2">
        <w:rPr>
          <w:rFonts w:ascii="Arial" w:hAnsi="Arial" w:cs="Arial"/>
          <w:sz w:val="24"/>
          <w:szCs w:val="24"/>
        </w:rPr>
        <w:t xml:space="preserve"> </w:t>
      </w:r>
      <w:r w:rsidR="00193623" w:rsidRPr="009B2B68">
        <w:rPr>
          <w:rFonts w:ascii="Arial" w:hAnsi="Arial" w:cs="Arial"/>
          <w:i/>
          <w:sz w:val="24"/>
          <w:szCs w:val="24"/>
        </w:rPr>
        <w:t>et al.</w:t>
      </w:r>
      <w:r w:rsidR="00193623" w:rsidRPr="00590BB2">
        <w:rPr>
          <w:rFonts w:ascii="Arial" w:hAnsi="Arial" w:cs="Arial"/>
          <w:sz w:val="24"/>
          <w:szCs w:val="24"/>
        </w:rPr>
        <w:t xml:space="preserve"> 2017)</w:t>
      </w:r>
      <w:r w:rsidR="009B2B68">
        <w:rPr>
          <w:rFonts w:ascii="Arial" w:hAnsi="Arial" w:cs="Arial"/>
          <w:sz w:val="24"/>
          <w:szCs w:val="24"/>
        </w:rPr>
        <w:t xml:space="preserve">. </w:t>
      </w:r>
      <w:r w:rsidRPr="00590BB2">
        <w:rPr>
          <w:rFonts w:ascii="Arial" w:hAnsi="Arial" w:cs="Arial"/>
          <w:sz w:val="24"/>
          <w:szCs w:val="24"/>
        </w:rPr>
        <w:t>PMF</w:t>
      </w:r>
      <w:r>
        <w:rPr>
          <w:rFonts w:ascii="Arial" w:hAnsi="Arial" w:cs="Arial"/>
          <w:sz w:val="24"/>
          <w:szCs w:val="24"/>
        </w:rPr>
        <w:t>s</w:t>
      </w:r>
      <w:r>
        <w:rPr>
          <w:rFonts w:ascii="Arial" w:hAnsi="Arial" w:cs="Arial"/>
          <w:sz w:val="24"/>
          <w:szCs w:val="24"/>
        </w:rPr>
        <w:t xml:space="preserve"> f</w:t>
      </w:r>
      <w:r w:rsidR="009B2B68">
        <w:rPr>
          <w:rFonts w:ascii="Arial" w:hAnsi="Arial" w:cs="Arial"/>
          <w:sz w:val="24"/>
          <w:szCs w:val="24"/>
        </w:rPr>
        <w:t>eed into</w:t>
      </w:r>
      <w:r w:rsidR="009B2B68" w:rsidRPr="00590BB2">
        <w:rPr>
          <w:rFonts w:ascii="Arial" w:hAnsi="Arial" w:cs="Arial"/>
          <w:sz w:val="24"/>
          <w:szCs w:val="24"/>
        </w:rPr>
        <w:t xml:space="preserve"> internal </w:t>
      </w:r>
      <w:r w:rsidR="008E4F82">
        <w:rPr>
          <w:rFonts w:ascii="Arial" w:hAnsi="Arial" w:cs="Arial"/>
          <w:sz w:val="24"/>
          <w:szCs w:val="24"/>
        </w:rPr>
        <w:t>h</w:t>
      </w:r>
      <w:r w:rsidR="008E4F82" w:rsidRPr="00590BB2">
        <w:rPr>
          <w:rFonts w:ascii="Arial" w:hAnsi="Arial" w:cs="Arial"/>
          <w:sz w:val="24"/>
          <w:szCs w:val="24"/>
        </w:rPr>
        <w:t xml:space="preserve">ealth </w:t>
      </w:r>
      <w:r w:rsidR="008E4F82">
        <w:rPr>
          <w:rFonts w:ascii="Arial" w:hAnsi="Arial" w:cs="Arial"/>
          <w:sz w:val="24"/>
          <w:szCs w:val="24"/>
        </w:rPr>
        <w:t>b</w:t>
      </w:r>
      <w:r w:rsidR="008E4F82" w:rsidRPr="00590BB2">
        <w:rPr>
          <w:rFonts w:ascii="Arial" w:hAnsi="Arial" w:cs="Arial"/>
          <w:sz w:val="24"/>
          <w:szCs w:val="24"/>
        </w:rPr>
        <w:t>oard</w:t>
      </w:r>
      <w:r w:rsidR="008E4F82">
        <w:rPr>
          <w:rFonts w:ascii="Arial" w:hAnsi="Arial" w:cs="Arial"/>
          <w:sz w:val="24"/>
          <w:szCs w:val="24"/>
        </w:rPr>
        <w:t xml:space="preserve"> </w:t>
      </w:r>
      <w:r w:rsidR="009B2B68" w:rsidRPr="00590BB2">
        <w:rPr>
          <w:rFonts w:ascii="Arial" w:hAnsi="Arial" w:cs="Arial"/>
          <w:sz w:val="24"/>
          <w:szCs w:val="24"/>
        </w:rPr>
        <w:t xml:space="preserve">documents such as </w:t>
      </w:r>
      <w:r w:rsidR="00F575D8">
        <w:rPr>
          <w:rFonts w:ascii="Arial" w:hAnsi="Arial" w:cs="Arial"/>
          <w:sz w:val="24"/>
          <w:szCs w:val="24"/>
        </w:rPr>
        <w:t xml:space="preserve">the </w:t>
      </w:r>
      <w:r w:rsidR="009B2B68" w:rsidRPr="00590BB2">
        <w:rPr>
          <w:rFonts w:ascii="Arial" w:hAnsi="Arial" w:cs="Arial"/>
          <w:sz w:val="24"/>
          <w:szCs w:val="24"/>
        </w:rPr>
        <w:t>Board Assurance Framework (BAF)</w:t>
      </w:r>
      <w:r w:rsidR="009B2B68">
        <w:rPr>
          <w:rFonts w:ascii="Arial" w:hAnsi="Arial" w:cs="Arial"/>
          <w:sz w:val="24"/>
          <w:szCs w:val="24"/>
        </w:rPr>
        <w:t>,</w:t>
      </w:r>
      <w:r w:rsidR="009B2B68" w:rsidRPr="00590BB2">
        <w:rPr>
          <w:rFonts w:ascii="Arial" w:hAnsi="Arial" w:cs="Arial"/>
          <w:sz w:val="24"/>
          <w:szCs w:val="24"/>
        </w:rPr>
        <w:t xml:space="preserve"> incorporat</w:t>
      </w:r>
      <w:r w:rsidR="0036541A">
        <w:rPr>
          <w:rFonts w:ascii="Arial" w:hAnsi="Arial" w:cs="Arial"/>
          <w:sz w:val="24"/>
          <w:szCs w:val="24"/>
        </w:rPr>
        <w:t>ing</w:t>
      </w:r>
      <w:r w:rsidR="009B2B68" w:rsidRPr="00590BB2">
        <w:rPr>
          <w:rFonts w:ascii="Arial" w:hAnsi="Arial" w:cs="Arial"/>
          <w:sz w:val="24"/>
          <w:szCs w:val="24"/>
        </w:rPr>
        <w:t xml:space="preserve"> </w:t>
      </w:r>
      <w:r w:rsidR="00E86B33" w:rsidRPr="00590BB2">
        <w:rPr>
          <w:rFonts w:ascii="Arial" w:hAnsi="Arial" w:cs="Arial"/>
          <w:sz w:val="24"/>
          <w:szCs w:val="24"/>
        </w:rPr>
        <w:t xml:space="preserve">national </w:t>
      </w:r>
      <w:r w:rsidR="00E86B33">
        <w:rPr>
          <w:rFonts w:ascii="Arial" w:hAnsi="Arial" w:cs="Arial"/>
          <w:sz w:val="24"/>
          <w:szCs w:val="24"/>
        </w:rPr>
        <w:t>measures with</w:t>
      </w:r>
      <w:r w:rsidR="00E86B33" w:rsidRPr="00590BB2">
        <w:rPr>
          <w:rFonts w:ascii="Arial" w:hAnsi="Arial" w:cs="Arial"/>
          <w:sz w:val="24"/>
          <w:szCs w:val="24"/>
        </w:rPr>
        <w:t xml:space="preserve"> </w:t>
      </w:r>
      <w:r w:rsidR="009B2B68" w:rsidRPr="00590BB2">
        <w:rPr>
          <w:rFonts w:ascii="Arial" w:hAnsi="Arial" w:cs="Arial"/>
          <w:sz w:val="24"/>
          <w:szCs w:val="24"/>
        </w:rPr>
        <w:t xml:space="preserve">key performance </w:t>
      </w:r>
      <w:r w:rsidR="00E86B33">
        <w:rPr>
          <w:rFonts w:ascii="Arial" w:hAnsi="Arial" w:cs="Arial"/>
          <w:sz w:val="24"/>
          <w:szCs w:val="24"/>
        </w:rPr>
        <w:t>indicators</w:t>
      </w:r>
      <w:r w:rsidR="009B2B68" w:rsidRPr="00590BB2">
        <w:rPr>
          <w:rFonts w:ascii="Arial" w:hAnsi="Arial" w:cs="Arial"/>
          <w:sz w:val="24"/>
          <w:szCs w:val="24"/>
        </w:rPr>
        <w:t xml:space="preserve"> (KP</w:t>
      </w:r>
      <w:r w:rsidR="00E86B33">
        <w:rPr>
          <w:rFonts w:ascii="Arial" w:hAnsi="Arial" w:cs="Arial"/>
          <w:sz w:val="24"/>
          <w:szCs w:val="24"/>
        </w:rPr>
        <w:t>I</w:t>
      </w:r>
      <w:r w:rsidR="009B2B68" w:rsidRPr="00590BB2">
        <w:rPr>
          <w:rFonts w:ascii="Arial" w:hAnsi="Arial" w:cs="Arial"/>
          <w:sz w:val="24"/>
          <w:szCs w:val="24"/>
        </w:rPr>
        <w:t>s)</w:t>
      </w:r>
      <w:r w:rsidR="00E86B33">
        <w:rPr>
          <w:rFonts w:ascii="Arial" w:hAnsi="Arial" w:cs="Arial"/>
          <w:sz w:val="24"/>
          <w:szCs w:val="24"/>
        </w:rPr>
        <w:t xml:space="preserve"> specifically</w:t>
      </w:r>
      <w:r w:rsidR="009B2B68">
        <w:rPr>
          <w:rFonts w:ascii="Arial" w:hAnsi="Arial" w:cs="Arial"/>
          <w:sz w:val="24"/>
          <w:szCs w:val="24"/>
        </w:rPr>
        <w:t xml:space="preserve"> aligned </w:t>
      </w:r>
      <w:r w:rsidR="009B2B68" w:rsidRPr="00590BB2">
        <w:rPr>
          <w:rFonts w:ascii="Arial" w:hAnsi="Arial" w:cs="Arial"/>
          <w:sz w:val="24"/>
          <w:szCs w:val="24"/>
        </w:rPr>
        <w:t xml:space="preserve">to the aims and objectives of </w:t>
      </w:r>
      <w:r w:rsidR="00F575D8">
        <w:rPr>
          <w:rFonts w:ascii="Arial" w:hAnsi="Arial" w:cs="Arial"/>
          <w:sz w:val="24"/>
          <w:szCs w:val="24"/>
        </w:rPr>
        <w:t>each</w:t>
      </w:r>
      <w:r w:rsidR="009B2B68" w:rsidRPr="00590BB2">
        <w:rPr>
          <w:rFonts w:ascii="Arial" w:hAnsi="Arial" w:cs="Arial"/>
          <w:sz w:val="24"/>
          <w:szCs w:val="24"/>
        </w:rPr>
        <w:t xml:space="preserve"> health board</w:t>
      </w:r>
      <w:r w:rsidR="00E86B33">
        <w:rPr>
          <w:rFonts w:ascii="Arial" w:hAnsi="Arial" w:cs="Arial"/>
          <w:sz w:val="24"/>
          <w:szCs w:val="24"/>
        </w:rPr>
        <w:t>.</w:t>
      </w:r>
      <w:r w:rsidR="009B2B68">
        <w:rPr>
          <w:rFonts w:ascii="Arial" w:hAnsi="Arial" w:cs="Arial"/>
          <w:sz w:val="24"/>
          <w:szCs w:val="24"/>
        </w:rPr>
        <w:t xml:space="preserve"> </w:t>
      </w:r>
      <w:r w:rsidR="00DF4311">
        <w:rPr>
          <w:rFonts w:ascii="Arial" w:hAnsi="Arial" w:cs="Arial"/>
          <w:sz w:val="24"/>
          <w:szCs w:val="24"/>
        </w:rPr>
        <w:t>T</w:t>
      </w:r>
      <w:r w:rsidR="003425B0" w:rsidRPr="00590BB2">
        <w:rPr>
          <w:rFonts w:ascii="Arial" w:hAnsi="Arial" w:cs="Arial"/>
          <w:sz w:val="24"/>
          <w:szCs w:val="24"/>
        </w:rPr>
        <w:t>hese frameworks provide the basis for evidence collection and monitoring</w:t>
      </w:r>
      <w:r w:rsidR="0036541A">
        <w:rPr>
          <w:rFonts w:ascii="Arial" w:hAnsi="Arial" w:cs="Arial"/>
          <w:sz w:val="24"/>
          <w:szCs w:val="24"/>
        </w:rPr>
        <w:t xml:space="preserve">, </w:t>
      </w:r>
      <w:r w:rsidR="003425B0" w:rsidRPr="00590BB2">
        <w:rPr>
          <w:rFonts w:ascii="Arial" w:hAnsi="Arial" w:cs="Arial"/>
          <w:sz w:val="24"/>
          <w:szCs w:val="24"/>
        </w:rPr>
        <w:t>enabl</w:t>
      </w:r>
      <w:r w:rsidR="0036541A">
        <w:rPr>
          <w:rFonts w:ascii="Arial" w:hAnsi="Arial" w:cs="Arial"/>
          <w:sz w:val="24"/>
          <w:szCs w:val="24"/>
        </w:rPr>
        <w:t>ing</w:t>
      </w:r>
      <w:r w:rsidR="003425B0" w:rsidRPr="00590BB2">
        <w:rPr>
          <w:rFonts w:ascii="Arial" w:hAnsi="Arial" w:cs="Arial"/>
          <w:sz w:val="24"/>
          <w:szCs w:val="24"/>
        </w:rPr>
        <w:t xml:space="preserve"> organisations to make informed decisions about how to plan and improve delivery of health and care services</w:t>
      </w:r>
      <w:r w:rsidR="00AD162C">
        <w:rPr>
          <w:rFonts w:ascii="Arial" w:hAnsi="Arial" w:cs="Arial"/>
          <w:sz w:val="24"/>
          <w:szCs w:val="24"/>
        </w:rPr>
        <w:t xml:space="preserve"> and</w:t>
      </w:r>
      <w:r w:rsidR="00422E51">
        <w:rPr>
          <w:rFonts w:ascii="Arial" w:hAnsi="Arial" w:cs="Arial"/>
          <w:sz w:val="24"/>
          <w:szCs w:val="24"/>
        </w:rPr>
        <w:t xml:space="preserve"> </w:t>
      </w:r>
      <w:r w:rsidR="00E32DBE">
        <w:rPr>
          <w:rFonts w:ascii="Arial" w:hAnsi="Arial" w:cs="Arial"/>
          <w:sz w:val="24"/>
          <w:szCs w:val="24"/>
        </w:rPr>
        <w:t>demonstrating</w:t>
      </w:r>
      <w:r w:rsidR="00E32DBE" w:rsidRPr="00590BB2">
        <w:rPr>
          <w:rFonts w:ascii="Arial" w:hAnsi="Arial" w:cs="Arial"/>
          <w:sz w:val="24"/>
          <w:szCs w:val="24"/>
        </w:rPr>
        <w:t xml:space="preserve"> </w:t>
      </w:r>
      <w:r w:rsidR="00422E51" w:rsidRPr="00590BB2">
        <w:rPr>
          <w:rFonts w:ascii="Arial" w:hAnsi="Arial" w:cs="Arial"/>
          <w:sz w:val="24"/>
          <w:szCs w:val="24"/>
        </w:rPr>
        <w:t xml:space="preserve">whether </w:t>
      </w:r>
      <w:r w:rsidR="00422E51">
        <w:rPr>
          <w:rFonts w:ascii="Arial" w:hAnsi="Arial" w:cs="Arial"/>
          <w:sz w:val="24"/>
          <w:szCs w:val="24"/>
        </w:rPr>
        <w:t>health board</w:t>
      </w:r>
      <w:r w:rsidR="00422E51" w:rsidRPr="00590BB2">
        <w:rPr>
          <w:rFonts w:ascii="Arial" w:hAnsi="Arial" w:cs="Arial"/>
          <w:sz w:val="24"/>
          <w:szCs w:val="24"/>
        </w:rPr>
        <w:t xml:space="preserve"> </w:t>
      </w:r>
      <w:r w:rsidR="00422E51">
        <w:rPr>
          <w:rFonts w:ascii="Arial" w:hAnsi="Arial" w:cs="Arial"/>
          <w:sz w:val="24"/>
          <w:szCs w:val="24"/>
        </w:rPr>
        <w:t>services are meeting patient needs</w:t>
      </w:r>
      <w:r w:rsidR="003425B0" w:rsidRPr="00590BB2">
        <w:rPr>
          <w:rFonts w:ascii="Arial" w:hAnsi="Arial" w:cs="Arial"/>
          <w:sz w:val="24"/>
          <w:szCs w:val="24"/>
        </w:rPr>
        <w:t xml:space="preserve">. Effective performance management can </w:t>
      </w:r>
      <w:r w:rsidR="00E86B33" w:rsidRPr="00590BB2">
        <w:rPr>
          <w:rFonts w:ascii="Arial" w:hAnsi="Arial" w:cs="Arial"/>
          <w:sz w:val="24"/>
          <w:szCs w:val="24"/>
        </w:rPr>
        <w:t xml:space="preserve">also </w:t>
      </w:r>
      <w:r w:rsidR="003425B0" w:rsidRPr="00590BB2">
        <w:rPr>
          <w:rFonts w:ascii="Arial" w:hAnsi="Arial" w:cs="Arial"/>
          <w:sz w:val="24"/>
          <w:szCs w:val="24"/>
        </w:rPr>
        <w:t>be a real motivator for teams and individuals</w:t>
      </w:r>
      <w:r w:rsidR="00E86B33">
        <w:rPr>
          <w:rFonts w:ascii="Arial" w:hAnsi="Arial" w:cs="Arial"/>
          <w:sz w:val="24"/>
          <w:szCs w:val="24"/>
        </w:rPr>
        <w:t xml:space="preserve"> </w:t>
      </w:r>
      <w:r w:rsidR="00AF53E0">
        <w:rPr>
          <w:rFonts w:ascii="Arial" w:hAnsi="Arial" w:cs="Arial"/>
          <w:sz w:val="24"/>
          <w:szCs w:val="24"/>
        </w:rPr>
        <w:t>and</w:t>
      </w:r>
      <w:r w:rsidR="008C0457" w:rsidRPr="00590BB2">
        <w:rPr>
          <w:rFonts w:ascii="Arial" w:hAnsi="Arial" w:cs="Arial"/>
          <w:sz w:val="24"/>
          <w:szCs w:val="24"/>
        </w:rPr>
        <w:t xml:space="preserve"> </w:t>
      </w:r>
      <w:r w:rsidR="003425B0" w:rsidRPr="00590BB2">
        <w:rPr>
          <w:rFonts w:ascii="Arial" w:hAnsi="Arial" w:cs="Arial"/>
          <w:sz w:val="24"/>
          <w:szCs w:val="24"/>
        </w:rPr>
        <w:t>having the right culture within organisation</w:t>
      </w:r>
      <w:r w:rsidR="00AF53E0">
        <w:rPr>
          <w:rFonts w:ascii="Arial" w:hAnsi="Arial" w:cs="Arial"/>
          <w:sz w:val="24"/>
          <w:szCs w:val="24"/>
        </w:rPr>
        <w:t>s</w:t>
      </w:r>
      <w:r w:rsidR="003425B0" w:rsidRPr="00590BB2">
        <w:rPr>
          <w:rFonts w:ascii="Arial" w:hAnsi="Arial" w:cs="Arial"/>
          <w:sz w:val="24"/>
          <w:szCs w:val="24"/>
        </w:rPr>
        <w:t xml:space="preserve"> will help services to engage, leading to positive ownership and accountability. </w:t>
      </w:r>
    </w:p>
    <w:p w14:paraId="4273390A" w14:textId="1046FB33" w:rsidR="00011C5A" w:rsidRPr="00590BB2" w:rsidRDefault="003425B0" w:rsidP="006765A5">
      <w:pPr>
        <w:jc w:val="both"/>
        <w:rPr>
          <w:rFonts w:ascii="Arial" w:hAnsi="Arial" w:cs="Arial"/>
          <w:sz w:val="24"/>
          <w:szCs w:val="24"/>
        </w:rPr>
      </w:pPr>
      <w:r w:rsidRPr="00590BB2">
        <w:rPr>
          <w:rFonts w:ascii="Arial" w:hAnsi="Arial" w:cs="Arial"/>
          <w:sz w:val="24"/>
          <w:szCs w:val="24"/>
        </w:rPr>
        <w:t xml:space="preserve">Performance reports are often presented to board members </w:t>
      </w:r>
      <w:r w:rsidR="003235EF">
        <w:rPr>
          <w:rFonts w:ascii="Arial" w:hAnsi="Arial" w:cs="Arial"/>
          <w:sz w:val="24"/>
          <w:szCs w:val="24"/>
        </w:rPr>
        <w:t>as</w:t>
      </w:r>
      <w:r w:rsidRPr="00590BB2">
        <w:rPr>
          <w:rFonts w:ascii="Arial" w:hAnsi="Arial" w:cs="Arial"/>
          <w:sz w:val="24"/>
          <w:szCs w:val="24"/>
        </w:rPr>
        <w:t xml:space="preserve"> monthly scorecard</w:t>
      </w:r>
      <w:r w:rsidR="00E86B33">
        <w:rPr>
          <w:rFonts w:ascii="Arial" w:hAnsi="Arial" w:cs="Arial"/>
          <w:sz w:val="24"/>
          <w:szCs w:val="24"/>
        </w:rPr>
        <w:t>s</w:t>
      </w:r>
      <w:r w:rsidRPr="00590BB2">
        <w:rPr>
          <w:rFonts w:ascii="Arial" w:hAnsi="Arial" w:cs="Arial"/>
          <w:sz w:val="24"/>
          <w:szCs w:val="24"/>
        </w:rPr>
        <w:t xml:space="preserve">, </w:t>
      </w:r>
      <w:r w:rsidR="009B2B68">
        <w:rPr>
          <w:rFonts w:ascii="Arial" w:hAnsi="Arial" w:cs="Arial"/>
          <w:sz w:val="24"/>
          <w:szCs w:val="24"/>
        </w:rPr>
        <w:t xml:space="preserve">commonly </w:t>
      </w:r>
      <w:r w:rsidRPr="00590BB2">
        <w:rPr>
          <w:rFonts w:ascii="Arial" w:hAnsi="Arial" w:cs="Arial"/>
          <w:sz w:val="24"/>
          <w:szCs w:val="24"/>
        </w:rPr>
        <w:t xml:space="preserve">displaying </w:t>
      </w:r>
      <w:r w:rsidR="00E86B33">
        <w:rPr>
          <w:rFonts w:ascii="Arial" w:hAnsi="Arial" w:cs="Arial"/>
          <w:sz w:val="24"/>
          <w:szCs w:val="24"/>
        </w:rPr>
        <w:t>KPIs</w:t>
      </w:r>
      <w:r w:rsidRPr="00590BB2">
        <w:rPr>
          <w:rFonts w:ascii="Arial" w:hAnsi="Arial" w:cs="Arial"/>
          <w:sz w:val="24"/>
          <w:szCs w:val="24"/>
        </w:rPr>
        <w:t xml:space="preserve"> </w:t>
      </w:r>
      <w:r w:rsidR="009B2B68" w:rsidRPr="00590BB2">
        <w:rPr>
          <w:rFonts w:ascii="Arial" w:hAnsi="Arial" w:cs="Arial"/>
          <w:sz w:val="24"/>
          <w:szCs w:val="24"/>
        </w:rPr>
        <w:t xml:space="preserve">in the format of </w:t>
      </w:r>
      <w:r w:rsidR="00E86B33">
        <w:rPr>
          <w:rFonts w:ascii="Arial" w:hAnsi="Arial" w:cs="Arial"/>
          <w:sz w:val="24"/>
          <w:szCs w:val="24"/>
        </w:rPr>
        <w:t>traffic light/</w:t>
      </w:r>
      <w:r w:rsidR="009B2B68" w:rsidRPr="00590BB2">
        <w:rPr>
          <w:rFonts w:ascii="Arial" w:hAnsi="Arial" w:cs="Arial"/>
          <w:sz w:val="24"/>
          <w:szCs w:val="24"/>
        </w:rPr>
        <w:t xml:space="preserve">Red, Amber, Green (RAG) </w:t>
      </w:r>
      <w:r w:rsidR="00847885">
        <w:rPr>
          <w:rFonts w:ascii="Arial" w:hAnsi="Arial" w:cs="Arial"/>
          <w:sz w:val="24"/>
          <w:szCs w:val="24"/>
        </w:rPr>
        <w:t>r</w:t>
      </w:r>
      <w:r w:rsidR="00E86B33" w:rsidRPr="00590BB2">
        <w:rPr>
          <w:rFonts w:ascii="Arial" w:hAnsi="Arial" w:cs="Arial"/>
          <w:sz w:val="24"/>
          <w:szCs w:val="24"/>
        </w:rPr>
        <w:t>atings</w:t>
      </w:r>
      <w:r w:rsidR="00E86B33">
        <w:rPr>
          <w:rFonts w:ascii="Arial" w:hAnsi="Arial" w:cs="Arial"/>
          <w:sz w:val="24"/>
          <w:szCs w:val="24"/>
        </w:rPr>
        <w:t>.</w:t>
      </w:r>
      <w:r w:rsidR="00011C5A" w:rsidRPr="00590BB2">
        <w:rPr>
          <w:rFonts w:ascii="Arial" w:hAnsi="Arial" w:cs="Arial"/>
          <w:sz w:val="24"/>
          <w:szCs w:val="24"/>
        </w:rPr>
        <w:t xml:space="preserve"> </w:t>
      </w:r>
      <w:r w:rsidR="006B5807" w:rsidRPr="00590BB2">
        <w:rPr>
          <w:rFonts w:ascii="Arial" w:hAnsi="Arial" w:cs="Arial"/>
          <w:sz w:val="24"/>
          <w:szCs w:val="24"/>
        </w:rPr>
        <w:t>Currently within Powys Teaching Health Board</w:t>
      </w:r>
      <w:r w:rsidR="009B2B68">
        <w:rPr>
          <w:rFonts w:ascii="Arial" w:hAnsi="Arial" w:cs="Arial"/>
          <w:sz w:val="24"/>
          <w:szCs w:val="24"/>
        </w:rPr>
        <w:t xml:space="preserve"> (PTHB)</w:t>
      </w:r>
      <w:r w:rsidR="006B5807" w:rsidRPr="00590BB2">
        <w:rPr>
          <w:rFonts w:ascii="Arial" w:hAnsi="Arial" w:cs="Arial"/>
          <w:sz w:val="24"/>
          <w:szCs w:val="24"/>
        </w:rPr>
        <w:t xml:space="preserve"> the Integrated Performance Report relies on </w:t>
      </w:r>
      <w:r w:rsidR="00E86B33" w:rsidRPr="00590BB2">
        <w:rPr>
          <w:rFonts w:ascii="Arial" w:hAnsi="Arial" w:cs="Arial"/>
          <w:sz w:val="24"/>
          <w:szCs w:val="24"/>
        </w:rPr>
        <w:t xml:space="preserve">RAG </w:t>
      </w:r>
      <w:r w:rsidR="00C14607">
        <w:rPr>
          <w:rFonts w:ascii="Arial" w:hAnsi="Arial" w:cs="Arial"/>
          <w:sz w:val="24"/>
          <w:szCs w:val="24"/>
        </w:rPr>
        <w:t>r</w:t>
      </w:r>
      <w:r w:rsidR="00E86B33" w:rsidRPr="00590BB2">
        <w:rPr>
          <w:rFonts w:ascii="Arial" w:hAnsi="Arial" w:cs="Arial"/>
          <w:sz w:val="24"/>
          <w:szCs w:val="24"/>
        </w:rPr>
        <w:t xml:space="preserve">ating </w:t>
      </w:r>
      <w:r w:rsidR="00E86B33">
        <w:rPr>
          <w:rFonts w:ascii="Arial" w:hAnsi="Arial" w:cs="Arial"/>
          <w:sz w:val="24"/>
          <w:szCs w:val="24"/>
        </w:rPr>
        <w:t xml:space="preserve">the latest months data </w:t>
      </w:r>
      <w:r w:rsidR="00E86B33" w:rsidRPr="00590BB2">
        <w:rPr>
          <w:rFonts w:ascii="Arial" w:hAnsi="Arial" w:cs="Arial"/>
          <w:sz w:val="24"/>
          <w:szCs w:val="24"/>
        </w:rPr>
        <w:t>against the performance target</w:t>
      </w:r>
      <w:r w:rsidR="00E86B33">
        <w:rPr>
          <w:rFonts w:ascii="Arial" w:hAnsi="Arial" w:cs="Arial"/>
          <w:sz w:val="24"/>
          <w:szCs w:val="24"/>
        </w:rPr>
        <w:t>,</w:t>
      </w:r>
      <w:r w:rsidR="00E86B33" w:rsidRPr="00590BB2">
        <w:rPr>
          <w:rFonts w:ascii="Arial" w:hAnsi="Arial" w:cs="Arial"/>
          <w:sz w:val="24"/>
          <w:szCs w:val="24"/>
        </w:rPr>
        <w:t xml:space="preserve"> </w:t>
      </w:r>
      <w:r w:rsidR="00CD3266" w:rsidRPr="00590BB2">
        <w:rPr>
          <w:rFonts w:ascii="Arial" w:hAnsi="Arial" w:cs="Arial"/>
          <w:sz w:val="24"/>
          <w:szCs w:val="24"/>
        </w:rPr>
        <w:t>compari</w:t>
      </w:r>
      <w:r w:rsidR="009B2B68">
        <w:rPr>
          <w:rFonts w:ascii="Arial" w:hAnsi="Arial" w:cs="Arial"/>
          <w:sz w:val="24"/>
          <w:szCs w:val="24"/>
        </w:rPr>
        <w:t>ng</w:t>
      </w:r>
      <w:r w:rsidR="00CD3266" w:rsidRPr="00590BB2">
        <w:rPr>
          <w:rFonts w:ascii="Arial" w:hAnsi="Arial" w:cs="Arial"/>
          <w:sz w:val="24"/>
          <w:szCs w:val="24"/>
        </w:rPr>
        <w:t xml:space="preserve"> </w:t>
      </w:r>
      <w:r w:rsidR="00E86B33">
        <w:rPr>
          <w:rFonts w:ascii="Arial" w:hAnsi="Arial" w:cs="Arial"/>
          <w:sz w:val="24"/>
          <w:szCs w:val="24"/>
        </w:rPr>
        <w:t xml:space="preserve">only </w:t>
      </w:r>
      <w:r w:rsidR="00CD3266" w:rsidRPr="00590BB2">
        <w:rPr>
          <w:rFonts w:ascii="Arial" w:hAnsi="Arial" w:cs="Arial"/>
          <w:sz w:val="24"/>
          <w:szCs w:val="24"/>
        </w:rPr>
        <w:t xml:space="preserve">to the previous month and/or the same month </w:t>
      </w:r>
      <w:r w:rsidR="00C14607">
        <w:rPr>
          <w:rFonts w:ascii="Arial" w:hAnsi="Arial" w:cs="Arial"/>
          <w:sz w:val="24"/>
          <w:szCs w:val="24"/>
        </w:rPr>
        <w:t>of</w:t>
      </w:r>
      <w:r w:rsidR="00CD3266" w:rsidRPr="00590BB2">
        <w:rPr>
          <w:rFonts w:ascii="Arial" w:hAnsi="Arial" w:cs="Arial"/>
          <w:sz w:val="24"/>
          <w:szCs w:val="24"/>
        </w:rPr>
        <w:t xml:space="preserve"> the previous year</w:t>
      </w:r>
      <w:r w:rsidR="006F13F1">
        <w:rPr>
          <w:rFonts w:ascii="Arial" w:hAnsi="Arial" w:cs="Arial"/>
          <w:sz w:val="24"/>
          <w:szCs w:val="24"/>
        </w:rPr>
        <w:t xml:space="preserve">. </w:t>
      </w:r>
      <w:r w:rsidR="00C14607">
        <w:rPr>
          <w:rFonts w:ascii="Arial" w:hAnsi="Arial" w:cs="Arial"/>
          <w:sz w:val="24"/>
          <w:szCs w:val="24"/>
        </w:rPr>
        <w:t>O</w:t>
      </w:r>
      <w:r w:rsidR="006F13F1">
        <w:rPr>
          <w:rFonts w:ascii="Arial" w:hAnsi="Arial" w:cs="Arial"/>
          <w:sz w:val="24"/>
          <w:szCs w:val="24"/>
        </w:rPr>
        <w:t xml:space="preserve">ther Welsh </w:t>
      </w:r>
      <w:r w:rsidR="007369B0">
        <w:rPr>
          <w:rFonts w:ascii="Arial" w:hAnsi="Arial" w:cs="Arial"/>
          <w:sz w:val="24"/>
          <w:szCs w:val="24"/>
        </w:rPr>
        <w:t>h</w:t>
      </w:r>
      <w:r w:rsidR="006F13F1">
        <w:rPr>
          <w:rFonts w:ascii="Arial" w:hAnsi="Arial" w:cs="Arial"/>
          <w:sz w:val="24"/>
          <w:szCs w:val="24"/>
        </w:rPr>
        <w:t xml:space="preserve">ealth </w:t>
      </w:r>
      <w:r w:rsidR="007369B0">
        <w:rPr>
          <w:rFonts w:ascii="Arial" w:hAnsi="Arial" w:cs="Arial"/>
          <w:sz w:val="24"/>
          <w:szCs w:val="24"/>
        </w:rPr>
        <w:t>b</w:t>
      </w:r>
      <w:r w:rsidR="006F13F1">
        <w:rPr>
          <w:rFonts w:ascii="Arial" w:hAnsi="Arial" w:cs="Arial"/>
          <w:sz w:val="24"/>
          <w:szCs w:val="24"/>
        </w:rPr>
        <w:t xml:space="preserve">oards are also </w:t>
      </w:r>
      <w:r w:rsidR="009B2B68">
        <w:rPr>
          <w:rFonts w:ascii="Arial" w:hAnsi="Arial" w:cs="Arial"/>
          <w:sz w:val="24"/>
          <w:szCs w:val="24"/>
        </w:rPr>
        <w:t xml:space="preserve">benchmarked against </w:t>
      </w:r>
      <w:r w:rsidR="006F13F1">
        <w:rPr>
          <w:rFonts w:ascii="Arial" w:hAnsi="Arial" w:cs="Arial"/>
          <w:sz w:val="24"/>
          <w:szCs w:val="24"/>
        </w:rPr>
        <w:t>PTHB’s performance</w:t>
      </w:r>
      <w:r w:rsidR="00CD3266" w:rsidRPr="00590BB2">
        <w:rPr>
          <w:rFonts w:ascii="Arial" w:hAnsi="Arial" w:cs="Arial"/>
          <w:sz w:val="24"/>
          <w:szCs w:val="24"/>
        </w:rPr>
        <w:t>.</w:t>
      </w:r>
      <w:r w:rsidR="00011C5A" w:rsidRPr="00590BB2">
        <w:rPr>
          <w:rFonts w:ascii="Arial" w:hAnsi="Arial" w:cs="Arial"/>
          <w:sz w:val="24"/>
          <w:szCs w:val="24"/>
        </w:rPr>
        <w:t xml:space="preserve"> A redacted example </w:t>
      </w:r>
      <w:r w:rsidR="00337DB0">
        <w:rPr>
          <w:rFonts w:ascii="Arial" w:hAnsi="Arial" w:cs="Arial"/>
          <w:sz w:val="24"/>
          <w:szCs w:val="24"/>
        </w:rPr>
        <w:t xml:space="preserve">excluding </w:t>
      </w:r>
      <w:r w:rsidR="00337DB0" w:rsidRPr="00590BB2">
        <w:rPr>
          <w:rFonts w:ascii="Arial" w:hAnsi="Arial" w:cs="Arial"/>
          <w:sz w:val="24"/>
          <w:szCs w:val="24"/>
        </w:rPr>
        <w:t>performance</w:t>
      </w:r>
      <w:r w:rsidR="00011C5A" w:rsidRPr="00590BB2">
        <w:rPr>
          <w:rFonts w:ascii="Arial" w:hAnsi="Arial" w:cs="Arial"/>
          <w:sz w:val="24"/>
          <w:szCs w:val="24"/>
        </w:rPr>
        <w:t xml:space="preserve"> figures can be seen in Figure 1. </w:t>
      </w:r>
    </w:p>
    <w:p w14:paraId="7020FDE4" w14:textId="46D71B09" w:rsidR="00011C5A" w:rsidRPr="00590BB2" w:rsidRDefault="00011C5A" w:rsidP="006765A5">
      <w:pPr>
        <w:jc w:val="both"/>
        <w:rPr>
          <w:rFonts w:ascii="Arial" w:hAnsi="Arial" w:cs="Arial"/>
          <w:sz w:val="24"/>
          <w:szCs w:val="24"/>
        </w:rPr>
      </w:pPr>
      <w:r w:rsidRPr="00590BB2">
        <w:rPr>
          <w:rFonts w:ascii="Arial" w:hAnsi="Arial" w:cs="Arial"/>
          <w:sz w:val="24"/>
          <w:szCs w:val="24"/>
        </w:rPr>
        <w:t>It is hypothesised that the RAG reports in the current Performance Dashboard provide a limited picture which does not consider natural variation and external factors</w:t>
      </w:r>
      <w:r w:rsidR="00663A58">
        <w:rPr>
          <w:rFonts w:ascii="Arial" w:hAnsi="Arial" w:cs="Arial"/>
          <w:sz w:val="24"/>
          <w:szCs w:val="24"/>
        </w:rPr>
        <w:t xml:space="preserve"> like </w:t>
      </w:r>
      <w:r w:rsidR="007B42FF" w:rsidRPr="00590BB2">
        <w:rPr>
          <w:rFonts w:ascii="Arial" w:hAnsi="Arial" w:cs="Arial"/>
          <w:sz w:val="24"/>
          <w:szCs w:val="24"/>
        </w:rPr>
        <w:t>statistical process control</w:t>
      </w:r>
      <w:r w:rsidR="007B42FF">
        <w:rPr>
          <w:rFonts w:ascii="Arial" w:hAnsi="Arial" w:cs="Arial"/>
          <w:sz w:val="24"/>
          <w:szCs w:val="24"/>
        </w:rPr>
        <w:t xml:space="preserve"> (SPC) charts</w:t>
      </w:r>
      <w:r w:rsidR="00337DB0">
        <w:rPr>
          <w:rFonts w:ascii="Arial" w:hAnsi="Arial" w:cs="Arial"/>
          <w:sz w:val="24"/>
          <w:szCs w:val="24"/>
        </w:rPr>
        <w:t xml:space="preserve"> would</w:t>
      </w:r>
      <w:r w:rsidRPr="00590BB2">
        <w:rPr>
          <w:rFonts w:ascii="Arial" w:hAnsi="Arial" w:cs="Arial"/>
          <w:sz w:val="24"/>
          <w:szCs w:val="24"/>
        </w:rPr>
        <w:t xml:space="preserve">. As declining trajectories are not visualised, efforts to make improvements tend to be reactive </w:t>
      </w:r>
      <w:r w:rsidR="007B42FF">
        <w:rPr>
          <w:rFonts w:ascii="Arial" w:hAnsi="Arial" w:cs="Arial"/>
          <w:sz w:val="24"/>
          <w:szCs w:val="24"/>
        </w:rPr>
        <w:t>following</w:t>
      </w:r>
      <w:r w:rsidRPr="00590BB2">
        <w:rPr>
          <w:rFonts w:ascii="Arial" w:hAnsi="Arial" w:cs="Arial"/>
          <w:sz w:val="24"/>
          <w:szCs w:val="24"/>
        </w:rPr>
        <w:t xml:space="preserve"> appearance of a red RAG rating</w:t>
      </w:r>
      <w:r w:rsidR="008F4BA0">
        <w:rPr>
          <w:rFonts w:ascii="Arial" w:hAnsi="Arial" w:cs="Arial"/>
          <w:sz w:val="24"/>
          <w:szCs w:val="24"/>
        </w:rPr>
        <w:t xml:space="preserve"> which</w:t>
      </w:r>
      <w:r w:rsidR="008F4BA0" w:rsidRPr="008F4BA0">
        <w:rPr>
          <w:rFonts w:ascii="Arial" w:hAnsi="Arial" w:cs="Arial"/>
          <w:sz w:val="24"/>
          <w:szCs w:val="24"/>
        </w:rPr>
        <w:t xml:space="preserve"> </w:t>
      </w:r>
      <w:r w:rsidR="008F4BA0" w:rsidRPr="00590BB2">
        <w:rPr>
          <w:rFonts w:ascii="Arial" w:hAnsi="Arial" w:cs="Arial"/>
          <w:sz w:val="24"/>
          <w:szCs w:val="24"/>
        </w:rPr>
        <w:t xml:space="preserve">may </w:t>
      </w:r>
      <w:r w:rsidR="00337DB0" w:rsidRPr="00590BB2">
        <w:rPr>
          <w:rFonts w:ascii="Arial" w:hAnsi="Arial" w:cs="Arial"/>
          <w:sz w:val="24"/>
          <w:szCs w:val="24"/>
        </w:rPr>
        <w:t>just be a result of natural variation</w:t>
      </w:r>
      <w:r w:rsidR="00337DB0">
        <w:rPr>
          <w:rFonts w:ascii="Arial" w:hAnsi="Arial" w:cs="Arial"/>
          <w:sz w:val="24"/>
          <w:szCs w:val="24"/>
        </w:rPr>
        <w:t xml:space="preserve"> </w:t>
      </w:r>
      <w:r w:rsidR="00337DB0">
        <w:rPr>
          <w:rFonts w:ascii="Arial" w:hAnsi="Arial" w:cs="Arial"/>
          <w:sz w:val="24"/>
          <w:szCs w:val="24"/>
        </w:rPr>
        <w:t>and</w:t>
      </w:r>
      <w:r w:rsidR="00337DB0">
        <w:rPr>
          <w:rFonts w:ascii="Arial" w:hAnsi="Arial" w:cs="Arial"/>
          <w:sz w:val="24"/>
          <w:szCs w:val="24"/>
        </w:rPr>
        <w:t xml:space="preserve"> </w:t>
      </w:r>
      <w:r w:rsidR="008F4BA0">
        <w:rPr>
          <w:rFonts w:ascii="Arial" w:hAnsi="Arial" w:cs="Arial"/>
          <w:sz w:val="24"/>
          <w:szCs w:val="24"/>
        </w:rPr>
        <w:t>not require intervention</w:t>
      </w:r>
      <w:r w:rsidRPr="00590BB2">
        <w:rPr>
          <w:rFonts w:ascii="Arial" w:hAnsi="Arial" w:cs="Arial"/>
          <w:sz w:val="24"/>
          <w:szCs w:val="24"/>
        </w:rPr>
        <w:t xml:space="preserve">. </w:t>
      </w:r>
      <w:r w:rsidR="009B2B68">
        <w:rPr>
          <w:rFonts w:ascii="Arial" w:hAnsi="Arial" w:cs="Arial"/>
          <w:sz w:val="24"/>
          <w:szCs w:val="24"/>
        </w:rPr>
        <w:t>I</w:t>
      </w:r>
      <w:r w:rsidRPr="00590BB2">
        <w:rPr>
          <w:rFonts w:ascii="Arial" w:hAnsi="Arial" w:cs="Arial"/>
          <w:sz w:val="24"/>
          <w:szCs w:val="24"/>
        </w:rPr>
        <w:t xml:space="preserve">mprovement efforts are </w:t>
      </w:r>
      <w:r w:rsidR="008F4BA0">
        <w:rPr>
          <w:rFonts w:ascii="Arial" w:hAnsi="Arial" w:cs="Arial"/>
          <w:sz w:val="24"/>
          <w:szCs w:val="24"/>
        </w:rPr>
        <w:t xml:space="preserve">therefore </w:t>
      </w:r>
      <w:r w:rsidR="009B2B68">
        <w:rPr>
          <w:rFonts w:ascii="Arial" w:hAnsi="Arial" w:cs="Arial"/>
          <w:sz w:val="24"/>
          <w:szCs w:val="24"/>
        </w:rPr>
        <w:t xml:space="preserve">potentially </w:t>
      </w:r>
      <w:r w:rsidRPr="00590BB2">
        <w:rPr>
          <w:rFonts w:ascii="Arial" w:hAnsi="Arial" w:cs="Arial"/>
          <w:sz w:val="24"/>
          <w:szCs w:val="24"/>
        </w:rPr>
        <w:t>being spent in the wrong place</w:t>
      </w:r>
      <w:r w:rsidR="009B2B68">
        <w:rPr>
          <w:rFonts w:ascii="Arial" w:hAnsi="Arial" w:cs="Arial"/>
          <w:sz w:val="24"/>
          <w:szCs w:val="24"/>
        </w:rPr>
        <w:t xml:space="preserve">. </w:t>
      </w:r>
    </w:p>
    <w:p w14:paraId="52896543" w14:textId="77777777" w:rsidR="001053A1" w:rsidRDefault="001053A1" w:rsidP="006765A5">
      <w:pPr>
        <w:jc w:val="both"/>
        <w:rPr>
          <w:rFonts w:ascii="Arial" w:hAnsi="Arial" w:cs="Arial"/>
          <w:b/>
          <w:bCs/>
          <w:sz w:val="24"/>
          <w:szCs w:val="24"/>
        </w:rPr>
      </w:pPr>
    </w:p>
    <w:p w14:paraId="7206C7DC" w14:textId="77777777" w:rsidR="001053A1" w:rsidRDefault="001053A1" w:rsidP="006765A5">
      <w:pPr>
        <w:jc w:val="both"/>
        <w:rPr>
          <w:rFonts w:ascii="Arial" w:hAnsi="Arial" w:cs="Arial"/>
          <w:b/>
          <w:bCs/>
          <w:sz w:val="24"/>
          <w:szCs w:val="24"/>
        </w:rPr>
      </w:pPr>
    </w:p>
    <w:p w14:paraId="4F676DA5" w14:textId="77777777" w:rsidR="001053A1" w:rsidRDefault="001053A1" w:rsidP="006765A5">
      <w:pPr>
        <w:jc w:val="both"/>
        <w:rPr>
          <w:rFonts w:ascii="Arial" w:hAnsi="Arial" w:cs="Arial"/>
          <w:b/>
          <w:bCs/>
          <w:sz w:val="24"/>
          <w:szCs w:val="24"/>
        </w:rPr>
      </w:pPr>
    </w:p>
    <w:p w14:paraId="15AC3FAA" w14:textId="77777777" w:rsidR="001053A1" w:rsidRDefault="001053A1" w:rsidP="006765A5">
      <w:pPr>
        <w:jc w:val="both"/>
        <w:rPr>
          <w:rFonts w:ascii="Arial" w:hAnsi="Arial" w:cs="Arial"/>
          <w:b/>
          <w:bCs/>
          <w:sz w:val="24"/>
          <w:szCs w:val="24"/>
        </w:rPr>
      </w:pPr>
    </w:p>
    <w:p w14:paraId="5D834D7A" w14:textId="3E1E5E1F" w:rsidR="00011C5A" w:rsidRPr="00590BB2" w:rsidRDefault="001053A1" w:rsidP="006765A5">
      <w:pPr>
        <w:jc w:val="both"/>
        <w:rPr>
          <w:rFonts w:ascii="Arial" w:hAnsi="Arial" w:cs="Arial"/>
          <w:sz w:val="24"/>
          <w:szCs w:val="24"/>
        </w:rPr>
      </w:pPr>
      <w:r>
        <w:rPr>
          <w:noProof/>
        </w:rPr>
        <w:lastRenderedPageBreak/>
        <w:drawing>
          <wp:inline distT="0" distB="0" distL="0" distR="0" wp14:anchorId="2E0D9C09" wp14:editId="229DE9FC">
            <wp:extent cx="4214446" cy="2815973"/>
            <wp:effectExtent l="0" t="0" r="0" b="381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a:blip r:embed="rId8"/>
                    <a:stretch>
                      <a:fillRect/>
                    </a:stretch>
                  </pic:blipFill>
                  <pic:spPr>
                    <a:xfrm>
                      <a:off x="0" y="0"/>
                      <a:ext cx="4227084" cy="2824417"/>
                    </a:xfrm>
                    <a:prstGeom prst="rect">
                      <a:avLst/>
                    </a:prstGeom>
                  </pic:spPr>
                </pic:pic>
              </a:graphicData>
            </a:graphic>
          </wp:inline>
        </w:drawing>
      </w:r>
    </w:p>
    <w:p w14:paraId="26B33749" w14:textId="78C849D3" w:rsidR="00590BB2" w:rsidRDefault="00590BB2" w:rsidP="006765A5">
      <w:pPr>
        <w:jc w:val="both"/>
        <w:rPr>
          <w:rFonts w:ascii="Arial" w:hAnsi="Arial" w:cs="Arial"/>
          <w:sz w:val="24"/>
          <w:szCs w:val="24"/>
        </w:rPr>
      </w:pPr>
      <w:r>
        <w:rPr>
          <w:rFonts w:ascii="Arial" w:hAnsi="Arial" w:cs="Arial"/>
          <w:sz w:val="24"/>
          <w:szCs w:val="24"/>
        </w:rPr>
        <w:t xml:space="preserve">The </w:t>
      </w:r>
      <w:r w:rsidR="002D6B9D" w:rsidRPr="00590BB2">
        <w:rPr>
          <w:rFonts w:ascii="Arial" w:hAnsi="Arial" w:cs="Arial"/>
          <w:sz w:val="24"/>
          <w:szCs w:val="24"/>
        </w:rPr>
        <w:t xml:space="preserve">literature </w:t>
      </w:r>
      <w:r w:rsidR="008F6DE2">
        <w:rPr>
          <w:rFonts w:ascii="Arial" w:hAnsi="Arial" w:cs="Arial"/>
          <w:sz w:val="24"/>
          <w:szCs w:val="24"/>
        </w:rPr>
        <w:t xml:space="preserve">search </w:t>
      </w:r>
      <w:r w:rsidR="002D6B9D" w:rsidRPr="00590BB2">
        <w:rPr>
          <w:rFonts w:ascii="Arial" w:hAnsi="Arial" w:cs="Arial"/>
          <w:sz w:val="24"/>
          <w:szCs w:val="24"/>
        </w:rPr>
        <w:t xml:space="preserve">has been carried out through local library resources and reliable websites </w:t>
      </w:r>
      <w:bookmarkStart w:id="1" w:name="_Hlk87268155"/>
      <w:r w:rsidR="002D6B9D" w:rsidRPr="00590BB2">
        <w:rPr>
          <w:rFonts w:ascii="Arial" w:hAnsi="Arial" w:cs="Arial"/>
          <w:sz w:val="24"/>
          <w:szCs w:val="24"/>
        </w:rPr>
        <w:t>such as Elsevier and ScienceDirect</w:t>
      </w:r>
      <w:bookmarkEnd w:id="1"/>
      <w:r w:rsidR="004F4A5D" w:rsidRPr="00590BB2">
        <w:rPr>
          <w:rFonts w:ascii="Arial" w:hAnsi="Arial" w:cs="Arial"/>
          <w:sz w:val="24"/>
          <w:szCs w:val="24"/>
        </w:rPr>
        <w:t xml:space="preserve"> during October</w:t>
      </w:r>
      <w:r w:rsidR="009B2B68">
        <w:rPr>
          <w:rFonts w:ascii="Arial" w:hAnsi="Arial" w:cs="Arial"/>
          <w:sz w:val="24"/>
          <w:szCs w:val="24"/>
        </w:rPr>
        <w:t>-</w:t>
      </w:r>
      <w:r w:rsidR="004F4A5D" w:rsidRPr="00590BB2">
        <w:rPr>
          <w:rFonts w:ascii="Arial" w:hAnsi="Arial" w:cs="Arial"/>
          <w:sz w:val="24"/>
          <w:szCs w:val="24"/>
        </w:rPr>
        <w:t>December 2021</w:t>
      </w:r>
      <w:r w:rsidR="002D6B9D" w:rsidRPr="00590BB2">
        <w:rPr>
          <w:rFonts w:ascii="Arial" w:hAnsi="Arial" w:cs="Arial"/>
          <w:sz w:val="24"/>
          <w:szCs w:val="24"/>
        </w:rPr>
        <w:t>. Google Scholar</w:t>
      </w:r>
      <w:r w:rsidR="009B2B68">
        <w:rPr>
          <w:rFonts w:ascii="Arial" w:hAnsi="Arial" w:cs="Arial"/>
          <w:sz w:val="24"/>
          <w:szCs w:val="24"/>
        </w:rPr>
        <w:t xml:space="preserve">, </w:t>
      </w:r>
      <w:r>
        <w:rPr>
          <w:rFonts w:ascii="Arial" w:hAnsi="Arial" w:cs="Arial"/>
          <w:sz w:val="24"/>
          <w:szCs w:val="24"/>
        </w:rPr>
        <w:t>local health board documents and organisation</w:t>
      </w:r>
      <w:r w:rsidR="00E86B33">
        <w:rPr>
          <w:rFonts w:ascii="Arial" w:hAnsi="Arial" w:cs="Arial"/>
          <w:sz w:val="24"/>
          <w:szCs w:val="24"/>
        </w:rPr>
        <w:t>al</w:t>
      </w:r>
      <w:r w:rsidR="005B544F" w:rsidRPr="00590BB2">
        <w:rPr>
          <w:rFonts w:ascii="Arial" w:hAnsi="Arial" w:cs="Arial"/>
          <w:sz w:val="24"/>
          <w:szCs w:val="24"/>
        </w:rPr>
        <w:t xml:space="preserve"> </w:t>
      </w:r>
      <w:r>
        <w:rPr>
          <w:rFonts w:ascii="Arial" w:hAnsi="Arial" w:cs="Arial"/>
          <w:sz w:val="24"/>
          <w:szCs w:val="24"/>
        </w:rPr>
        <w:t>websites such as NHS England and Gov.uk have</w:t>
      </w:r>
      <w:r w:rsidR="002D6B9D" w:rsidRPr="00590BB2">
        <w:rPr>
          <w:rFonts w:ascii="Arial" w:hAnsi="Arial" w:cs="Arial"/>
          <w:sz w:val="24"/>
          <w:szCs w:val="24"/>
        </w:rPr>
        <w:t xml:space="preserve"> also been used to gather wider evidence. </w:t>
      </w:r>
    </w:p>
    <w:p w14:paraId="52116B58" w14:textId="741A5C9B" w:rsidR="005B544F" w:rsidRPr="00590BB2" w:rsidRDefault="005B544F" w:rsidP="006765A5">
      <w:pPr>
        <w:jc w:val="both"/>
        <w:rPr>
          <w:rFonts w:ascii="Arial" w:hAnsi="Arial" w:cs="Arial"/>
          <w:sz w:val="24"/>
          <w:szCs w:val="24"/>
        </w:rPr>
      </w:pPr>
      <w:r w:rsidRPr="00590BB2">
        <w:rPr>
          <w:rFonts w:ascii="Arial" w:hAnsi="Arial" w:cs="Arial"/>
          <w:sz w:val="24"/>
          <w:szCs w:val="24"/>
        </w:rPr>
        <w:t>Keywords use</w:t>
      </w:r>
      <w:r w:rsidR="004F4A5D" w:rsidRPr="00590BB2">
        <w:rPr>
          <w:rFonts w:ascii="Arial" w:hAnsi="Arial" w:cs="Arial"/>
          <w:sz w:val="24"/>
          <w:szCs w:val="24"/>
        </w:rPr>
        <w:t>d</w:t>
      </w:r>
      <w:r w:rsidRPr="00590BB2">
        <w:rPr>
          <w:rFonts w:ascii="Arial" w:hAnsi="Arial" w:cs="Arial"/>
          <w:sz w:val="24"/>
          <w:szCs w:val="24"/>
        </w:rPr>
        <w:t xml:space="preserve"> </w:t>
      </w:r>
      <w:r w:rsidR="004F4A5D" w:rsidRPr="00590BB2">
        <w:rPr>
          <w:rFonts w:ascii="Arial" w:hAnsi="Arial" w:cs="Arial"/>
          <w:sz w:val="24"/>
          <w:szCs w:val="24"/>
        </w:rPr>
        <w:t xml:space="preserve">for the literature </w:t>
      </w:r>
      <w:r w:rsidRPr="00590BB2">
        <w:rPr>
          <w:rFonts w:ascii="Arial" w:hAnsi="Arial" w:cs="Arial"/>
          <w:sz w:val="24"/>
          <w:szCs w:val="24"/>
        </w:rPr>
        <w:t>search were; “Statistical Process Control</w:t>
      </w:r>
      <w:r w:rsidR="00EA3619">
        <w:rPr>
          <w:rFonts w:ascii="Arial" w:hAnsi="Arial" w:cs="Arial"/>
          <w:sz w:val="24"/>
          <w:szCs w:val="24"/>
        </w:rPr>
        <w:t>”</w:t>
      </w:r>
      <w:r w:rsidR="003D1A8A" w:rsidRPr="00590BB2">
        <w:rPr>
          <w:rFonts w:ascii="Arial" w:hAnsi="Arial" w:cs="Arial"/>
          <w:sz w:val="24"/>
          <w:szCs w:val="24"/>
        </w:rPr>
        <w:t>/</w:t>
      </w:r>
      <w:r w:rsidR="00EA3619">
        <w:rPr>
          <w:rFonts w:ascii="Arial" w:hAnsi="Arial" w:cs="Arial"/>
          <w:sz w:val="24"/>
          <w:szCs w:val="24"/>
        </w:rPr>
        <w:t>”</w:t>
      </w:r>
      <w:r w:rsidR="003D1A8A" w:rsidRPr="00590BB2">
        <w:rPr>
          <w:rFonts w:ascii="Arial" w:hAnsi="Arial" w:cs="Arial"/>
          <w:sz w:val="24"/>
          <w:szCs w:val="24"/>
        </w:rPr>
        <w:t>SPC</w:t>
      </w:r>
      <w:r w:rsidR="00EA3619" w:rsidRPr="00EA3619">
        <w:rPr>
          <w:rFonts w:ascii="Arial" w:hAnsi="Arial" w:cs="Arial"/>
          <w:sz w:val="24"/>
          <w:szCs w:val="24"/>
        </w:rPr>
        <w:t xml:space="preserve"> </w:t>
      </w:r>
      <w:r w:rsidR="00EA3619" w:rsidRPr="00590BB2">
        <w:rPr>
          <w:rFonts w:ascii="Arial" w:hAnsi="Arial" w:cs="Arial"/>
          <w:sz w:val="24"/>
          <w:szCs w:val="24"/>
        </w:rPr>
        <w:t>Charts</w:t>
      </w:r>
      <w:r w:rsidR="003D1A8A" w:rsidRPr="00590BB2">
        <w:rPr>
          <w:rFonts w:ascii="Arial" w:hAnsi="Arial" w:cs="Arial"/>
          <w:sz w:val="24"/>
          <w:szCs w:val="24"/>
        </w:rPr>
        <w:t>” and</w:t>
      </w:r>
      <w:r w:rsidRPr="00590BB2">
        <w:rPr>
          <w:rFonts w:ascii="Arial" w:hAnsi="Arial" w:cs="Arial"/>
          <w:sz w:val="24"/>
          <w:szCs w:val="24"/>
        </w:rPr>
        <w:t xml:space="preserve"> “Red</w:t>
      </w:r>
      <w:r w:rsidR="003D1A8A" w:rsidRPr="00590BB2">
        <w:rPr>
          <w:rFonts w:ascii="Arial" w:hAnsi="Arial" w:cs="Arial"/>
          <w:sz w:val="24"/>
          <w:szCs w:val="24"/>
        </w:rPr>
        <w:t>,</w:t>
      </w:r>
      <w:r w:rsidRPr="00590BB2">
        <w:rPr>
          <w:rFonts w:ascii="Arial" w:hAnsi="Arial" w:cs="Arial"/>
          <w:sz w:val="24"/>
          <w:szCs w:val="24"/>
        </w:rPr>
        <w:t xml:space="preserve"> Amber</w:t>
      </w:r>
      <w:r w:rsidR="003D1A8A" w:rsidRPr="00590BB2">
        <w:rPr>
          <w:rFonts w:ascii="Arial" w:hAnsi="Arial" w:cs="Arial"/>
          <w:sz w:val="24"/>
          <w:szCs w:val="24"/>
        </w:rPr>
        <w:t>,</w:t>
      </w:r>
      <w:r w:rsidRPr="00590BB2">
        <w:rPr>
          <w:rFonts w:ascii="Arial" w:hAnsi="Arial" w:cs="Arial"/>
          <w:sz w:val="24"/>
          <w:szCs w:val="24"/>
        </w:rPr>
        <w:t xml:space="preserve"> Green”</w:t>
      </w:r>
      <w:proofErr w:type="gramStart"/>
      <w:r w:rsidR="003D1A8A" w:rsidRPr="00590BB2">
        <w:rPr>
          <w:rFonts w:ascii="Arial" w:hAnsi="Arial" w:cs="Arial"/>
          <w:sz w:val="24"/>
          <w:szCs w:val="24"/>
        </w:rPr>
        <w:t>/”RAG</w:t>
      </w:r>
      <w:proofErr w:type="gramEnd"/>
      <w:r w:rsidR="003D1A8A" w:rsidRPr="00590BB2">
        <w:rPr>
          <w:rFonts w:ascii="Arial" w:hAnsi="Arial" w:cs="Arial"/>
          <w:sz w:val="24"/>
          <w:szCs w:val="24"/>
        </w:rPr>
        <w:t xml:space="preserve"> Rating”</w:t>
      </w:r>
      <w:r w:rsidRPr="00590BB2">
        <w:rPr>
          <w:rFonts w:ascii="Arial" w:hAnsi="Arial" w:cs="Arial"/>
          <w:sz w:val="24"/>
          <w:szCs w:val="24"/>
        </w:rPr>
        <w:t xml:space="preserve"> </w:t>
      </w:r>
      <w:r w:rsidR="003D1A8A" w:rsidRPr="00590BB2">
        <w:rPr>
          <w:rFonts w:ascii="Arial" w:hAnsi="Arial" w:cs="Arial"/>
          <w:sz w:val="24"/>
          <w:szCs w:val="24"/>
        </w:rPr>
        <w:t xml:space="preserve">in combination with the phrases </w:t>
      </w:r>
      <w:r w:rsidRPr="00590BB2">
        <w:rPr>
          <w:rFonts w:ascii="Arial" w:hAnsi="Arial" w:cs="Arial"/>
          <w:sz w:val="24"/>
          <w:szCs w:val="24"/>
        </w:rPr>
        <w:t>“Performance</w:t>
      </w:r>
      <w:r w:rsidR="004F4A5D" w:rsidRPr="00590BB2">
        <w:rPr>
          <w:rFonts w:ascii="Arial" w:hAnsi="Arial" w:cs="Arial"/>
          <w:sz w:val="24"/>
          <w:szCs w:val="24"/>
        </w:rPr>
        <w:t xml:space="preserve"> Measures</w:t>
      </w:r>
      <w:r w:rsidRPr="00590BB2">
        <w:rPr>
          <w:rFonts w:ascii="Arial" w:hAnsi="Arial" w:cs="Arial"/>
          <w:sz w:val="24"/>
          <w:szCs w:val="24"/>
        </w:rPr>
        <w:t>”</w:t>
      </w:r>
      <w:r w:rsidR="003D1A8A" w:rsidRPr="00590BB2">
        <w:rPr>
          <w:rFonts w:ascii="Arial" w:hAnsi="Arial" w:cs="Arial"/>
          <w:sz w:val="24"/>
          <w:szCs w:val="24"/>
        </w:rPr>
        <w:t xml:space="preserve"> and </w:t>
      </w:r>
      <w:r w:rsidR="00A817C8" w:rsidRPr="00590BB2">
        <w:rPr>
          <w:rFonts w:ascii="Arial" w:hAnsi="Arial" w:cs="Arial"/>
          <w:sz w:val="24"/>
          <w:szCs w:val="24"/>
        </w:rPr>
        <w:t>“Healthcare”</w:t>
      </w:r>
      <w:r w:rsidRPr="00590BB2">
        <w:rPr>
          <w:rFonts w:ascii="Arial" w:hAnsi="Arial" w:cs="Arial"/>
          <w:sz w:val="24"/>
          <w:szCs w:val="24"/>
        </w:rPr>
        <w:t>.</w:t>
      </w:r>
      <w:r w:rsidR="004F4A5D" w:rsidRPr="00590BB2">
        <w:rPr>
          <w:rFonts w:ascii="Arial" w:hAnsi="Arial" w:cs="Arial"/>
          <w:sz w:val="24"/>
          <w:szCs w:val="24"/>
        </w:rPr>
        <w:t xml:space="preserve"> Due to the number of results returned filters were applied to refine the results; namely those published from 2010 onwards and full text only.</w:t>
      </w:r>
      <w:r w:rsidR="005E25F3" w:rsidRPr="00590BB2">
        <w:rPr>
          <w:rFonts w:ascii="Arial" w:hAnsi="Arial" w:cs="Arial"/>
          <w:sz w:val="24"/>
          <w:szCs w:val="24"/>
        </w:rPr>
        <w:t xml:space="preserve"> </w:t>
      </w:r>
      <w:r w:rsidR="004F4A5D" w:rsidRPr="00590BB2">
        <w:rPr>
          <w:rFonts w:ascii="Arial" w:hAnsi="Arial" w:cs="Arial"/>
          <w:sz w:val="24"/>
          <w:szCs w:val="24"/>
        </w:rPr>
        <w:t xml:space="preserve">Peer reviewed articles were also prioritised. </w:t>
      </w:r>
      <w:r w:rsidR="009B2B68" w:rsidRPr="00590BB2">
        <w:rPr>
          <w:rFonts w:ascii="Arial" w:hAnsi="Arial" w:cs="Arial"/>
          <w:sz w:val="24"/>
          <w:szCs w:val="24"/>
        </w:rPr>
        <w:t xml:space="preserve">The application of PRISMA framework (Page </w:t>
      </w:r>
      <w:r w:rsidR="009B2B68" w:rsidRPr="006F3305">
        <w:rPr>
          <w:rFonts w:ascii="Arial" w:hAnsi="Arial" w:cs="Arial"/>
          <w:i/>
          <w:iCs/>
          <w:sz w:val="24"/>
          <w:szCs w:val="24"/>
        </w:rPr>
        <w:t>et al</w:t>
      </w:r>
      <w:r w:rsidR="006F3305" w:rsidRPr="006F3305">
        <w:rPr>
          <w:rFonts w:ascii="Arial" w:hAnsi="Arial" w:cs="Arial"/>
          <w:i/>
          <w:iCs/>
          <w:sz w:val="24"/>
          <w:szCs w:val="24"/>
        </w:rPr>
        <w:t>.</w:t>
      </w:r>
      <w:r w:rsidR="009B2B68" w:rsidRPr="00590BB2">
        <w:rPr>
          <w:rFonts w:ascii="Arial" w:hAnsi="Arial" w:cs="Arial"/>
          <w:sz w:val="24"/>
          <w:szCs w:val="24"/>
        </w:rPr>
        <w:t>, 2021) has been applied to assess the quality of chosen papers and trustworthiness of the findings</w:t>
      </w:r>
      <w:r w:rsidR="009B2B68">
        <w:rPr>
          <w:rFonts w:ascii="Arial" w:hAnsi="Arial" w:cs="Arial"/>
          <w:sz w:val="24"/>
          <w:szCs w:val="24"/>
        </w:rPr>
        <w:t xml:space="preserve">, </w:t>
      </w:r>
      <w:r w:rsidR="00C465CE">
        <w:rPr>
          <w:rFonts w:ascii="Arial" w:hAnsi="Arial" w:cs="Arial"/>
          <w:sz w:val="24"/>
          <w:szCs w:val="24"/>
        </w:rPr>
        <w:t>first</w:t>
      </w:r>
      <w:r w:rsidR="00C465CE" w:rsidRPr="00590BB2">
        <w:rPr>
          <w:rFonts w:ascii="Arial" w:hAnsi="Arial" w:cs="Arial"/>
          <w:sz w:val="24"/>
          <w:szCs w:val="24"/>
        </w:rPr>
        <w:t xml:space="preserve"> </w:t>
      </w:r>
      <w:r w:rsidR="00C465CE">
        <w:rPr>
          <w:rFonts w:ascii="Arial" w:hAnsi="Arial" w:cs="Arial"/>
          <w:sz w:val="24"/>
          <w:szCs w:val="24"/>
        </w:rPr>
        <w:t>reviewing</w:t>
      </w:r>
      <w:r w:rsidR="009B2B68">
        <w:rPr>
          <w:rFonts w:ascii="Arial" w:hAnsi="Arial" w:cs="Arial"/>
          <w:sz w:val="24"/>
          <w:szCs w:val="24"/>
        </w:rPr>
        <w:t xml:space="preserve"> a</w:t>
      </w:r>
      <w:r w:rsidR="004F4A5D" w:rsidRPr="00590BB2">
        <w:rPr>
          <w:rFonts w:ascii="Arial" w:hAnsi="Arial" w:cs="Arial"/>
          <w:sz w:val="24"/>
          <w:szCs w:val="24"/>
        </w:rPr>
        <w:t>bstracts</w:t>
      </w:r>
      <w:r w:rsidR="009B2B68">
        <w:rPr>
          <w:rFonts w:ascii="Arial" w:hAnsi="Arial" w:cs="Arial"/>
          <w:sz w:val="24"/>
          <w:szCs w:val="24"/>
        </w:rPr>
        <w:t xml:space="preserve"> </w:t>
      </w:r>
      <w:r w:rsidR="004F4A5D" w:rsidRPr="00590BB2">
        <w:rPr>
          <w:rFonts w:ascii="Arial" w:hAnsi="Arial" w:cs="Arial"/>
          <w:sz w:val="24"/>
          <w:szCs w:val="24"/>
        </w:rPr>
        <w:t>to determine the articles suitability.</w:t>
      </w:r>
      <w:r w:rsidR="003D1A8A" w:rsidRPr="00590BB2">
        <w:rPr>
          <w:rFonts w:ascii="Arial" w:hAnsi="Arial" w:cs="Arial"/>
          <w:sz w:val="24"/>
          <w:szCs w:val="24"/>
        </w:rPr>
        <w:t xml:space="preserve"> </w:t>
      </w:r>
      <w:r w:rsidR="00590BB2">
        <w:rPr>
          <w:rFonts w:ascii="Arial" w:hAnsi="Arial" w:cs="Arial"/>
          <w:sz w:val="24"/>
          <w:szCs w:val="24"/>
        </w:rPr>
        <w:t>S</w:t>
      </w:r>
      <w:r w:rsidR="004F4A5D" w:rsidRPr="00590BB2">
        <w:rPr>
          <w:rFonts w:ascii="Arial" w:hAnsi="Arial" w:cs="Arial"/>
          <w:sz w:val="24"/>
          <w:szCs w:val="24"/>
        </w:rPr>
        <w:t>earching citations of articles deemed appropriate also enabled the identification of further</w:t>
      </w:r>
      <w:r w:rsidR="00E86B33" w:rsidRPr="00E86B33">
        <w:rPr>
          <w:rFonts w:ascii="Arial" w:hAnsi="Arial" w:cs="Arial"/>
          <w:sz w:val="24"/>
          <w:szCs w:val="24"/>
        </w:rPr>
        <w:t xml:space="preserve"> </w:t>
      </w:r>
      <w:r w:rsidR="00E86B33">
        <w:rPr>
          <w:rFonts w:ascii="Arial" w:hAnsi="Arial" w:cs="Arial"/>
          <w:sz w:val="24"/>
          <w:szCs w:val="24"/>
        </w:rPr>
        <w:t>papers</w:t>
      </w:r>
      <w:r w:rsidR="004F4A5D" w:rsidRPr="00590BB2">
        <w:rPr>
          <w:rFonts w:ascii="Arial" w:hAnsi="Arial" w:cs="Arial"/>
          <w:sz w:val="24"/>
          <w:szCs w:val="24"/>
        </w:rPr>
        <w:t xml:space="preserve">. </w:t>
      </w:r>
      <w:r w:rsidR="005E25F3" w:rsidRPr="00590BB2">
        <w:rPr>
          <w:rFonts w:ascii="Arial" w:hAnsi="Arial" w:cs="Arial"/>
          <w:sz w:val="24"/>
          <w:szCs w:val="24"/>
        </w:rPr>
        <w:t>An exception</w:t>
      </w:r>
      <w:r w:rsidR="009B2B68">
        <w:rPr>
          <w:rFonts w:ascii="Arial" w:hAnsi="Arial" w:cs="Arial"/>
          <w:sz w:val="24"/>
          <w:szCs w:val="24"/>
        </w:rPr>
        <w:t xml:space="preserve"> to</w:t>
      </w:r>
      <w:r w:rsidR="005E25F3" w:rsidRPr="00590BB2">
        <w:rPr>
          <w:rFonts w:ascii="Arial" w:hAnsi="Arial" w:cs="Arial"/>
          <w:sz w:val="24"/>
          <w:szCs w:val="24"/>
        </w:rPr>
        <w:t xml:space="preserve"> </w:t>
      </w:r>
      <w:r w:rsidR="009B2B68" w:rsidRPr="00590BB2">
        <w:rPr>
          <w:rFonts w:ascii="Arial" w:hAnsi="Arial" w:cs="Arial"/>
          <w:sz w:val="24"/>
          <w:szCs w:val="24"/>
        </w:rPr>
        <w:t xml:space="preserve">the </w:t>
      </w:r>
      <w:r w:rsidR="009B2B68">
        <w:rPr>
          <w:rFonts w:ascii="Arial" w:hAnsi="Arial" w:cs="Arial"/>
          <w:sz w:val="24"/>
          <w:szCs w:val="24"/>
        </w:rPr>
        <w:t>year publication</w:t>
      </w:r>
      <w:r w:rsidR="009B2B68" w:rsidRPr="00590BB2">
        <w:rPr>
          <w:rFonts w:ascii="Arial" w:hAnsi="Arial" w:cs="Arial"/>
          <w:sz w:val="24"/>
          <w:szCs w:val="24"/>
        </w:rPr>
        <w:t xml:space="preserve"> rule </w:t>
      </w:r>
      <w:r w:rsidR="005E25F3" w:rsidRPr="00590BB2">
        <w:rPr>
          <w:rFonts w:ascii="Arial" w:hAnsi="Arial" w:cs="Arial"/>
          <w:sz w:val="24"/>
          <w:szCs w:val="24"/>
        </w:rPr>
        <w:t xml:space="preserve">was given to a small number of articles found within citations due to their </w:t>
      </w:r>
      <w:r w:rsidR="009B2B68">
        <w:rPr>
          <w:rFonts w:ascii="Arial" w:hAnsi="Arial" w:cs="Arial"/>
          <w:sz w:val="24"/>
          <w:szCs w:val="24"/>
        </w:rPr>
        <w:t>relevance</w:t>
      </w:r>
      <w:r w:rsidR="005E25F3" w:rsidRPr="00590BB2">
        <w:rPr>
          <w:rFonts w:ascii="Arial" w:hAnsi="Arial" w:cs="Arial"/>
          <w:sz w:val="24"/>
          <w:szCs w:val="24"/>
        </w:rPr>
        <w:t>.</w:t>
      </w:r>
    </w:p>
    <w:p w14:paraId="65F24ECE" w14:textId="020C8DCD" w:rsidR="000F2817" w:rsidRPr="00590BB2" w:rsidRDefault="001053A1" w:rsidP="006765A5">
      <w:pPr>
        <w:jc w:val="both"/>
        <w:rPr>
          <w:rFonts w:ascii="Arial" w:hAnsi="Arial" w:cs="Arial"/>
          <w:sz w:val="24"/>
          <w:szCs w:val="24"/>
          <w:highlight w:val="yellow"/>
        </w:rPr>
      </w:pPr>
      <w:r>
        <w:rPr>
          <w:noProof/>
        </w:rPr>
        <w:drawing>
          <wp:inline distT="0" distB="0" distL="0" distR="0" wp14:anchorId="36A89E81" wp14:editId="004A6821">
            <wp:extent cx="5134708" cy="2689584"/>
            <wp:effectExtent l="0" t="0" r="889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5135393" cy="2689943"/>
                    </a:xfrm>
                    <a:prstGeom prst="rect">
                      <a:avLst/>
                    </a:prstGeom>
                  </pic:spPr>
                </pic:pic>
              </a:graphicData>
            </a:graphic>
          </wp:inline>
        </w:drawing>
      </w:r>
    </w:p>
    <w:p w14:paraId="2F9B6A08" w14:textId="6D078372" w:rsidR="003425B0" w:rsidRPr="001053A1" w:rsidRDefault="003425B0" w:rsidP="006765A5">
      <w:pPr>
        <w:jc w:val="both"/>
        <w:rPr>
          <w:rFonts w:ascii="Arial" w:hAnsi="Arial" w:cs="Arial"/>
          <w:bCs/>
          <w:i/>
          <w:sz w:val="24"/>
          <w:szCs w:val="24"/>
          <w:u w:val="single"/>
        </w:rPr>
      </w:pPr>
      <w:r w:rsidRPr="001053A1">
        <w:rPr>
          <w:rFonts w:ascii="Arial" w:hAnsi="Arial" w:cs="Arial"/>
          <w:bCs/>
          <w:i/>
          <w:sz w:val="24"/>
          <w:szCs w:val="24"/>
          <w:u w:val="single"/>
        </w:rPr>
        <w:t>Literature Review</w:t>
      </w:r>
    </w:p>
    <w:p w14:paraId="2696DD6B" w14:textId="3B114FFC" w:rsidR="00E86B33" w:rsidRPr="00590BB2" w:rsidRDefault="00E86B33" w:rsidP="00E86B33">
      <w:pPr>
        <w:jc w:val="both"/>
        <w:rPr>
          <w:rFonts w:ascii="Arial" w:hAnsi="Arial" w:cs="Arial"/>
          <w:sz w:val="24"/>
          <w:szCs w:val="24"/>
        </w:rPr>
      </w:pPr>
      <w:bookmarkStart w:id="2" w:name="_Hlk92462799"/>
      <w:r w:rsidRPr="00590BB2">
        <w:rPr>
          <w:rFonts w:ascii="Arial" w:hAnsi="Arial" w:cs="Arial"/>
          <w:sz w:val="24"/>
          <w:szCs w:val="24"/>
        </w:rPr>
        <w:lastRenderedPageBreak/>
        <w:t>Walter Shewhart, coined the “father of statistical quality control”, developed the control chart as a tool for distinguishing between the categories of variation</w:t>
      </w:r>
      <w:r>
        <w:rPr>
          <w:rFonts w:ascii="Arial" w:hAnsi="Arial" w:cs="Arial"/>
          <w:sz w:val="24"/>
          <w:szCs w:val="24"/>
        </w:rPr>
        <w:t xml:space="preserve">; </w:t>
      </w:r>
      <w:r w:rsidRPr="00590BB2">
        <w:rPr>
          <w:rFonts w:ascii="Arial" w:hAnsi="Arial" w:cs="Arial"/>
          <w:sz w:val="24"/>
          <w:szCs w:val="24"/>
        </w:rPr>
        <w:t xml:space="preserve">assignable-cause and change-cause. </w:t>
      </w:r>
      <w:r w:rsidR="00EB4982">
        <w:rPr>
          <w:rFonts w:ascii="Arial" w:hAnsi="Arial" w:cs="Arial"/>
          <w:sz w:val="24"/>
          <w:szCs w:val="24"/>
        </w:rPr>
        <w:t>R</w:t>
      </w:r>
      <w:r w:rsidRPr="00590BB2">
        <w:rPr>
          <w:rFonts w:ascii="Arial" w:hAnsi="Arial" w:cs="Arial"/>
          <w:sz w:val="24"/>
          <w:szCs w:val="24"/>
        </w:rPr>
        <w:t>eport</w:t>
      </w:r>
      <w:r w:rsidR="00EB4982">
        <w:rPr>
          <w:rFonts w:ascii="Arial" w:hAnsi="Arial" w:cs="Arial"/>
          <w:sz w:val="24"/>
          <w:szCs w:val="24"/>
        </w:rPr>
        <w:t>ing</w:t>
      </w:r>
      <w:r w:rsidRPr="00590BB2">
        <w:rPr>
          <w:rFonts w:ascii="Arial" w:hAnsi="Arial" w:cs="Arial"/>
          <w:sz w:val="24"/>
          <w:szCs w:val="24"/>
        </w:rPr>
        <w:t xml:space="preserve"> in 1924 that statistical control was needed to reduce waste and improve quality (Best </w:t>
      </w:r>
      <w:r w:rsidR="006D60BF">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Neuhauser</w:t>
      </w:r>
      <w:proofErr w:type="spellEnd"/>
      <w:r w:rsidRPr="00590BB2">
        <w:rPr>
          <w:rFonts w:ascii="Arial" w:hAnsi="Arial" w:cs="Arial"/>
          <w:sz w:val="24"/>
          <w:szCs w:val="24"/>
        </w:rPr>
        <w:t xml:space="preserve">, 2006). </w:t>
      </w:r>
    </w:p>
    <w:p w14:paraId="5124F16B" w14:textId="6598C5A3" w:rsidR="00181F8E" w:rsidRDefault="00E86B33" w:rsidP="00181F8E">
      <w:pPr>
        <w:jc w:val="both"/>
        <w:rPr>
          <w:rFonts w:ascii="Arial" w:hAnsi="Arial" w:cs="Arial"/>
          <w:sz w:val="24"/>
          <w:szCs w:val="24"/>
        </w:rPr>
      </w:pPr>
      <w:r w:rsidRPr="00590BB2">
        <w:rPr>
          <w:rFonts w:ascii="Arial" w:hAnsi="Arial" w:cs="Arial"/>
          <w:sz w:val="24"/>
          <w:szCs w:val="24"/>
        </w:rPr>
        <w:t xml:space="preserve">Originally used for performance improvement and identification of variability within the manufacturing industry, </w:t>
      </w:r>
      <w:r w:rsidR="00B432B9">
        <w:rPr>
          <w:rFonts w:ascii="Arial" w:hAnsi="Arial" w:cs="Arial"/>
          <w:sz w:val="24"/>
          <w:szCs w:val="24"/>
        </w:rPr>
        <w:t>t</w:t>
      </w:r>
      <w:r w:rsidR="00B432B9" w:rsidRPr="00590BB2">
        <w:rPr>
          <w:rFonts w:ascii="Arial" w:hAnsi="Arial" w:cs="Arial"/>
          <w:sz w:val="24"/>
          <w:szCs w:val="24"/>
        </w:rPr>
        <w:t xml:space="preserve">here has since been an emergence of studies evaluating the application of SPC charts within health care. </w:t>
      </w:r>
      <w:r w:rsidR="002B36A0" w:rsidRPr="00B912AF">
        <w:rPr>
          <w:rFonts w:ascii="Arial" w:hAnsi="Arial" w:cs="Arial"/>
          <w:sz w:val="24"/>
          <w:szCs w:val="24"/>
        </w:rPr>
        <w:t>Arthur</w:t>
      </w:r>
      <w:r w:rsidR="002B36A0">
        <w:rPr>
          <w:rFonts w:ascii="Arial" w:hAnsi="Arial" w:cs="Arial"/>
          <w:sz w:val="24"/>
          <w:szCs w:val="24"/>
        </w:rPr>
        <w:t xml:space="preserve"> (</w:t>
      </w:r>
      <w:r w:rsidR="002B36A0" w:rsidRPr="00B912AF">
        <w:rPr>
          <w:rFonts w:ascii="Arial" w:hAnsi="Arial" w:cs="Arial"/>
          <w:sz w:val="24"/>
          <w:szCs w:val="24"/>
        </w:rPr>
        <w:t>2016)</w:t>
      </w:r>
      <w:r w:rsidR="002B36A0">
        <w:rPr>
          <w:rFonts w:ascii="Arial" w:hAnsi="Arial" w:cs="Arial"/>
          <w:sz w:val="24"/>
          <w:szCs w:val="24"/>
        </w:rPr>
        <w:t xml:space="preserve"> explains that control charts can be used to measure and monitor performance of any process and without them </w:t>
      </w:r>
      <w:r w:rsidR="003F52F2">
        <w:rPr>
          <w:rFonts w:ascii="Arial" w:hAnsi="Arial" w:cs="Arial"/>
          <w:sz w:val="24"/>
          <w:szCs w:val="24"/>
        </w:rPr>
        <w:t>improvements</w:t>
      </w:r>
      <w:r w:rsidR="003F52F2">
        <w:rPr>
          <w:rFonts w:ascii="Arial" w:hAnsi="Arial" w:cs="Arial"/>
          <w:sz w:val="24"/>
          <w:szCs w:val="24"/>
        </w:rPr>
        <w:t xml:space="preserve"> </w:t>
      </w:r>
      <w:r w:rsidR="002B36A0">
        <w:rPr>
          <w:rFonts w:ascii="Arial" w:hAnsi="Arial" w:cs="Arial"/>
          <w:sz w:val="24"/>
          <w:szCs w:val="24"/>
        </w:rPr>
        <w:t xml:space="preserve">cannot </w:t>
      </w:r>
      <w:r w:rsidR="003F52F2">
        <w:rPr>
          <w:rFonts w:ascii="Arial" w:hAnsi="Arial" w:cs="Arial"/>
          <w:sz w:val="24"/>
          <w:szCs w:val="24"/>
        </w:rPr>
        <w:t xml:space="preserve">be </w:t>
      </w:r>
      <w:r w:rsidR="002B36A0">
        <w:rPr>
          <w:rFonts w:ascii="Arial" w:hAnsi="Arial" w:cs="Arial"/>
          <w:sz w:val="24"/>
          <w:szCs w:val="24"/>
        </w:rPr>
        <w:t>sustain</w:t>
      </w:r>
      <w:r w:rsidR="003F52F2">
        <w:rPr>
          <w:rFonts w:ascii="Arial" w:hAnsi="Arial" w:cs="Arial"/>
          <w:sz w:val="24"/>
          <w:szCs w:val="24"/>
        </w:rPr>
        <w:t>ed</w:t>
      </w:r>
      <w:r w:rsidR="002B36A0">
        <w:rPr>
          <w:rFonts w:ascii="Arial" w:hAnsi="Arial" w:cs="Arial"/>
          <w:sz w:val="24"/>
          <w:szCs w:val="24"/>
        </w:rPr>
        <w:t xml:space="preserve">. </w:t>
      </w:r>
      <w:r>
        <w:rPr>
          <w:rFonts w:ascii="Arial" w:hAnsi="Arial" w:cs="Arial"/>
          <w:sz w:val="24"/>
          <w:szCs w:val="24"/>
        </w:rPr>
        <w:t>SPC charts have</w:t>
      </w:r>
      <w:r w:rsidRPr="00590BB2">
        <w:rPr>
          <w:rFonts w:ascii="Arial" w:hAnsi="Arial" w:cs="Arial"/>
          <w:sz w:val="24"/>
          <w:szCs w:val="24"/>
        </w:rPr>
        <w:t xml:space="preserve"> shown in practice to be simple, yet powerful tools that </w:t>
      </w:r>
      <w:r>
        <w:rPr>
          <w:rFonts w:ascii="Arial" w:hAnsi="Arial" w:cs="Arial"/>
          <w:sz w:val="24"/>
          <w:szCs w:val="24"/>
        </w:rPr>
        <w:t>can</w:t>
      </w:r>
      <w:r w:rsidRPr="00590BB2">
        <w:rPr>
          <w:rFonts w:ascii="Arial" w:hAnsi="Arial" w:cs="Arial"/>
          <w:sz w:val="24"/>
          <w:szCs w:val="24"/>
        </w:rPr>
        <w:t xml:space="preserve"> support hospital management in monitoring performance and effective decision-making</w:t>
      </w:r>
      <w:r w:rsidR="00C26920">
        <w:rPr>
          <w:rFonts w:ascii="Arial" w:hAnsi="Arial" w:cs="Arial"/>
          <w:sz w:val="24"/>
          <w:szCs w:val="24"/>
        </w:rPr>
        <w:t>,</w:t>
      </w:r>
      <w:r>
        <w:rPr>
          <w:rFonts w:ascii="Arial" w:hAnsi="Arial" w:cs="Arial"/>
          <w:sz w:val="24"/>
          <w:szCs w:val="24"/>
        </w:rPr>
        <w:t xml:space="preserve"> </w:t>
      </w:r>
      <w:r w:rsidR="00C26920">
        <w:rPr>
          <w:rFonts w:ascii="Arial" w:hAnsi="Arial" w:cs="Arial"/>
          <w:sz w:val="24"/>
          <w:szCs w:val="24"/>
        </w:rPr>
        <w:t>evidenced</w:t>
      </w:r>
      <w:r>
        <w:rPr>
          <w:rFonts w:ascii="Arial" w:hAnsi="Arial" w:cs="Arial"/>
          <w:sz w:val="24"/>
          <w:szCs w:val="24"/>
        </w:rPr>
        <w:t xml:space="preserve"> in</w:t>
      </w:r>
      <w:r w:rsidR="00146A48">
        <w:rPr>
          <w:rFonts w:ascii="Arial" w:hAnsi="Arial" w:cs="Arial"/>
          <w:sz w:val="24"/>
          <w:szCs w:val="24"/>
        </w:rPr>
        <w:t>;</w:t>
      </w:r>
      <w:r w:rsidRPr="00590BB2">
        <w:rPr>
          <w:rFonts w:ascii="Arial" w:hAnsi="Arial" w:cs="Arial"/>
          <w:sz w:val="24"/>
          <w:szCs w:val="24"/>
        </w:rPr>
        <w:t xml:space="preserve"> Greek public hospitals</w:t>
      </w:r>
      <w:r w:rsidR="00715D07" w:rsidRPr="00715D07">
        <w:rPr>
          <w:rFonts w:ascii="Arial" w:hAnsi="Arial" w:cs="Arial"/>
          <w:sz w:val="24"/>
          <w:szCs w:val="24"/>
        </w:rPr>
        <w:t xml:space="preserve"> </w:t>
      </w:r>
      <w:r w:rsidR="00715D07">
        <w:rPr>
          <w:rFonts w:ascii="Arial" w:hAnsi="Arial" w:cs="Arial"/>
          <w:sz w:val="24"/>
          <w:szCs w:val="24"/>
        </w:rPr>
        <w:t>(</w:t>
      </w:r>
      <w:proofErr w:type="spellStart"/>
      <w:r w:rsidR="00715D07" w:rsidRPr="00590BB2">
        <w:rPr>
          <w:rFonts w:ascii="Arial" w:hAnsi="Arial" w:cs="Arial"/>
          <w:sz w:val="24"/>
          <w:szCs w:val="24"/>
        </w:rPr>
        <w:t>Tsironis</w:t>
      </w:r>
      <w:proofErr w:type="spellEnd"/>
      <w:r w:rsidR="00715D07" w:rsidRPr="00590BB2">
        <w:rPr>
          <w:rFonts w:ascii="Arial" w:hAnsi="Arial" w:cs="Arial"/>
          <w:sz w:val="24"/>
          <w:szCs w:val="24"/>
        </w:rPr>
        <w:t xml:space="preserve"> </w:t>
      </w:r>
      <w:r w:rsidR="00715D07" w:rsidRPr="00590BB2">
        <w:rPr>
          <w:rFonts w:ascii="Arial" w:hAnsi="Arial" w:cs="Arial"/>
          <w:i/>
          <w:sz w:val="24"/>
          <w:szCs w:val="24"/>
        </w:rPr>
        <w:t>et al.</w:t>
      </w:r>
      <w:r w:rsidR="00715D07" w:rsidRPr="00590BB2">
        <w:rPr>
          <w:rFonts w:ascii="Arial" w:hAnsi="Arial" w:cs="Arial"/>
          <w:sz w:val="24"/>
          <w:szCs w:val="24"/>
        </w:rPr>
        <w:t xml:space="preserve"> 2020</w:t>
      </w:r>
      <w:r w:rsidR="00715D07">
        <w:rPr>
          <w:rFonts w:ascii="Arial" w:hAnsi="Arial" w:cs="Arial"/>
          <w:sz w:val="24"/>
          <w:szCs w:val="24"/>
        </w:rPr>
        <w:t>)</w:t>
      </w:r>
      <w:r w:rsidR="00715D07" w:rsidRPr="00590BB2">
        <w:rPr>
          <w:rFonts w:ascii="Arial" w:hAnsi="Arial" w:cs="Arial"/>
          <w:sz w:val="24"/>
          <w:szCs w:val="24"/>
        </w:rPr>
        <w:t>, oncology</w:t>
      </w:r>
      <w:r w:rsidRPr="00590BB2">
        <w:rPr>
          <w:rFonts w:ascii="Arial" w:hAnsi="Arial" w:cs="Arial"/>
          <w:sz w:val="24"/>
          <w:szCs w:val="24"/>
        </w:rPr>
        <w:t xml:space="preserve"> PROM Pathways</w:t>
      </w:r>
      <w:r w:rsidR="00715D07" w:rsidRPr="00715D07">
        <w:rPr>
          <w:rFonts w:ascii="Arial" w:hAnsi="Arial" w:cs="Arial"/>
          <w:sz w:val="24"/>
          <w:szCs w:val="24"/>
        </w:rPr>
        <w:t xml:space="preserve"> </w:t>
      </w:r>
      <w:r w:rsidR="00715D07">
        <w:rPr>
          <w:rFonts w:ascii="Arial" w:hAnsi="Arial" w:cs="Arial"/>
          <w:sz w:val="24"/>
          <w:szCs w:val="24"/>
        </w:rPr>
        <w:t>(</w:t>
      </w:r>
      <w:r w:rsidR="00715D07" w:rsidRPr="00590BB2">
        <w:rPr>
          <w:rFonts w:ascii="Arial" w:hAnsi="Arial" w:cs="Arial"/>
          <w:sz w:val="24"/>
          <w:szCs w:val="24"/>
        </w:rPr>
        <w:t xml:space="preserve">Roberts </w:t>
      </w:r>
      <w:r w:rsidR="00715D07" w:rsidRPr="00590BB2">
        <w:rPr>
          <w:rFonts w:ascii="Arial" w:hAnsi="Arial" w:cs="Arial"/>
          <w:i/>
          <w:sz w:val="24"/>
          <w:szCs w:val="24"/>
        </w:rPr>
        <w:t>et al.</w:t>
      </w:r>
      <w:r w:rsidR="00715D07" w:rsidRPr="00590BB2">
        <w:rPr>
          <w:rFonts w:ascii="Arial" w:hAnsi="Arial" w:cs="Arial"/>
          <w:sz w:val="24"/>
          <w:szCs w:val="24"/>
        </w:rPr>
        <w:t xml:space="preserve"> 2020</w:t>
      </w:r>
      <w:r w:rsidR="00715D07">
        <w:rPr>
          <w:rFonts w:ascii="Arial" w:hAnsi="Arial" w:cs="Arial"/>
          <w:sz w:val="24"/>
          <w:szCs w:val="24"/>
        </w:rPr>
        <w:t>)</w:t>
      </w:r>
      <w:r w:rsidRPr="00590BB2">
        <w:rPr>
          <w:rFonts w:ascii="Arial" w:hAnsi="Arial" w:cs="Arial"/>
          <w:sz w:val="24"/>
          <w:szCs w:val="24"/>
        </w:rPr>
        <w:t>, colorectal surgery in the United States</w:t>
      </w:r>
      <w:r w:rsidR="00715D07" w:rsidRPr="00715D07">
        <w:rPr>
          <w:rFonts w:ascii="Arial" w:hAnsi="Arial" w:cs="Arial"/>
          <w:sz w:val="24"/>
          <w:szCs w:val="24"/>
        </w:rPr>
        <w:t xml:space="preserve"> </w:t>
      </w:r>
      <w:r w:rsidR="00715D07">
        <w:rPr>
          <w:rFonts w:ascii="Arial" w:hAnsi="Arial" w:cs="Arial"/>
          <w:sz w:val="24"/>
          <w:szCs w:val="24"/>
        </w:rPr>
        <w:t>(</w:t>
      </w:r>
      <w:r w:rsidR="00715D07" w:rsidRPr="00590BB2">
        <w:rPr>
          <w:rFonts w:ascii="Arial" w:hAnsi="Arial" w:cs="Arial"/>
          <w:sz w:val="24"/>
          <w:szCs w:val="24"/>
        </w:rPr>
        <w:t xml:space="preserve">Keller </w:t>
      </w:r>
      <w:r w:rsidR="00715D07" w:rsidRPr="00590BB2">
        <w:rPr>
          <w:rFonts w:ascii="Arial" w:hAnsi="Arial" w:cs="Arial"/>
          <w:i/>
          <w:sz w:val="24"/>
          <w:szCs w:val="24"/>
        </w:rPr>
        <w:t xml:space="preserve">et al. </w:t>
      </w:r>
      <w:r w:rsidR="00715D07" w:rsidRPr="00590BB2">
        <w:rPr>
          <w:rFonts w:ascii="Arial" w:hAnsi="Arial" w:cs="Arial"/>
          <w:sz w:val="24"/>
          <w:szCs w:val="24"/>
        </w:rPr>
        <w:t>2020</w:t>
      </w:r>
      <w:r w:rsidR="00715D07">
        <w:rPr>
          <w:rFonts w:ascii="Arial" w:hAnsi="Arial" w:cs="Arial"/>
          <w:sz w:val="24"/>
          <w:szCs w:val="24"/>
        </w:rPr>
        <w:t>)</w:t>
      </w:r>
      <w:r w:rsidRPr="00590BB2">
        <w:rPr>
          <w:rFonts w:ascii="Arial" w:hAnsi="Arial" w:cs="Arial"/>
          <w:sz w:val="24"/>
          <w:szCs w:val="24"/>
        </w:rPr>
        <w:t xml:space="preserve">, and more recently within a study </w:t>
      </w:r>
      <w:r w:rsidR="00715D07">
        <w:rPr>
          <w:rFonts w:ascii="Arial" w:hAnsi="Arial" w:cs="Arial"/>
          <w:sz w:val="24"/>
          <w:szCs w:val="24"/>
        </w:rPr>
        <w:t xml:space="preserve">on </w:t>
      </w:r>
      <w:r w:rsidR="00715D07" w:rsidRPr="00590BB2">
        <w:rPr>
          <w:rFonts w:ascii="Arial" w:hAnsi="Arial" w:cs="Arial"/>
          <w:sz w:val="24"/>
          <w:szCs w:val="24"/>
        </w:rPr>
        <w:t xml:space="preserve">COVID-19 community variation </w:t>
      </w:r>
      <w:r w:rsidR="00715D07">
        <w:rPr>
          <w:rFonts w:ascii="Arial" w:hAnsi="Arial" w:cs="Arial"/>
          <w:sz w:val="24"/>
          <w:szCs w:val="24"/>
        </w:rPr>
        <w:t>(</w:t>
      </w:r>
      <w:proofErr w:type="spellStart"/>
      <w:r w:rsidRPr="00590BB2">
        <w:rPr>
          <w:rFonts w:ascii="Arial" w:hAnsi="Arial" w:cs="Arial"/>
          <w:sz w:val="24"/>
          <w:szCs w:val="24"/>
        </w:rPr>
        <w:t>Inkelas</w:t>
      </w:r>
      <w:proofErr w:type="spellEnd"/>
      <w:r w:rsidRPr="00590BB2">
        <w:rPr>
          <w:rFonts w:ascii="Arial" w:hAnsi="Arial" w:cs="Arial"/>
          <w:sz w:val="24"/>
          <w:szCs w:val="24"/>
        </w:rPr>
        <w:t xml:space="preserve"> </w:t>
      </w:r>
      <w:r w:rsidRPr="00590BB2">
        <w:rPr>
          <w:rFonts w:ascii="Arial" w:hAnsi="Arial" w:cs="Arial"/>
          <w:i/>
          <w:sz w:val="24"/>
          <w:szCs w:val="24"/>
        </w:rPr>
        <w:t>et al</w:t>
      </w:r>
      <w:r w:rsidR="00E94562">
        <w:rPr>
          <w:rFonts w:ascii="Arial" w:hAnsi="Arial" w:cs="Arial"/>
          <w:i/>
          <w:sz w:val="24"/>
          <w:szCs w:val="24"/>
        </w:rPr>
        <w:t xml:space="preserve">. </w:t>
      </w:r>
      <w:r w:rsidR="00E94562" w:rsidRPr="00590BB2">
        <w:rPr>
          <w:rFonts w:ascii="Arial" w:hAnsi="Arial" w:cs="Arial"/>
          <w:sz w:val="24"/>
          <w:szCs w:val="24"/>
        </w:rPr>
        <w:t>2021</w:t>
      </w:r>
      <w:r w:rsidR="00715D07">
        <w:rPr>
          <w:rFonts w:ascii="Arial" w:hAnsi="Arial" w:cs="Arial"/>
          <w:i/>
          <w:sz w:val="24"/>
          <w:szCs w:val="24"/>
        </w:rPr>
        <w:t>)</w:t>
      </w:r>
      <w:r w:rsidRPr="00590BB2">
        <w:rPr>
          <w:rFonts w:ascii="Arial" w:hAnsi="Arial" w:cs="Arial"/>
          <w:sz w:val="24"/>
          <w:szCs w:val="24"/>
        </w:rPr>
        <w:t xml:space="preserve">. </w:t>
      </w:r>
      <w:r w:rsidR="000658AB">
        <w:rPr>
          <w:rFonts w:ascii="Arial" w:hAnsi="Arial" w:cs="Arial"/>
          <w:sz w:val="24"/>
          <w:szCs w:val="24"/>
        </w:rPr>
        <w:t>F</w:t>
      </w:r>
      <w:r w:rsidRPr="00590BB2">
        <w:rPr>
          <w:rFonts w:ascii="Arial" w:hAnsi="Arial" w:cs="Arial"/>
          <w:sz w:val="24"/>
          <w:szCs w:val="24"/>
        </w:rPr>
        <w:t xml:space="preserve">ive </w:t>
      </w:r>
      <w:r w:rsidR="003B71B2">
        <w:rPr>
          <w:rFonts w:ascii="Arial" w:hAnsi="Arial" w:cs="Arial"/>
          <w:sz w:val="24"/>
          <w:szCs w:val="24"/>
        </w:rPr>
        <w:t>earlier</w:t>
      </w:r>
      <w:r w:rsidR="000658AB" w:rsidRPr="00590BB2">
        <w:rPr>
          <w:rFonts w:ascii="Arial" w:hAnsi="Arial" w:cs="Arial"/>
          <w:sz w:val="24"/>
          <w:szCs w:val="24"/>
        </w:rPr>
        <w:t xml:space="preserve"> </w:t>
      </w:r>
      <w:r w:rsidRPr="00590BB2">
        <w:rPr>
          <w:rFonts w:ascii="Arial" w:hAnsi="Arial" w:cs="Arial"/>
          <w:sz w:val="24"/>
          <w:szCs w:val="24"/>
        </w:rPr>
        <w:t>case studies within healthcare settings illustrat</w:t>
      </w:r>
      <w:r w:rsidR="00715D07">
        <w:rPr>
          <w:rFonts w:ascii="Arial" w:hAnsi="Arial" w:cs="Arial"/>
          <w:sz w:val="24"/>
          <w:szCs w:val="24"/>
        </w:rPr>
        <w:t>e</w:t>
      </w:r>
      <w:r w:rsidRPr="00590BB2">
        <w:rPr>
          <w:rFonts w:ascii="Arial" w:hAnsi="Arial" w:cs="Arial"/>
          <w:sz w:val="24"/>
          <w:szCs w:val="24"/>
        </w:rPr>
        <w:t xml:space="preserve"> how SPC charts can assist in choosing the correct improvement strategy,</w:t>
      </w:r>
      <w:r>
        <w:rPr>
          <w:rFonts w:ascii="Arial" w:hAnsi="Arial" w:cs="Arial"/>
          <w:sz w:val="24"/>
          <w:szCs w:val="24"/>
        </w:rPr>
        <w:t xml:space="preserve"> </w:t>
      </w:r>
      <w:r w:rsidRPr="00590BB2">
        <w:rPr>
          <w:rFonts w:ascii="Arial" w:hAnsi="Arial" w:cs="Arial"/>
          <w:sz w:val="24"/>
          <w:szCs w:val="24"/>
        </w:rPr>
        <w:t>avoid</w:t>
      </w:r>
      <w:r w:rsidR="00390089">
        <w:rPr>
          <w:rFonts w:ascii="Arial" w:hAnsi="Arial" w:cs="Arial"/>
          <w:sz w:val="24"/>
          <w:szCs w:val="24"/>
        </w:rPr>
        <w:t>ing wasting time</w:t>
      </w:r>
      <w:r w:rsidRPr="00590BB2">
        <w:rPr>
          <w:rFonts w:ascii="Arial" w:hAnsi="Arial" w:cs="Arial"/>
          <w:sz w:val="24"/>
          <w:szCs w:val="24"/>
        </w:rPr>
        <w:t xml:space="preserve"> </w:t>
      </w:r>
      <w:r>
        <w:rPr>
          <w:rFonts w:ascii="Arial" w:hAnsi="Arial" w:cs="Arial"/>
          <w:sz w:val="24"/>
          <w:szCs w:val="24"/>
        </w:rPr>
        <w:t>on improvements</w:t>
      </w:r>
      <w:r w:rsidRPr="00590BB2">
        <w:rPr>
          <w:rFonts w:ascii="Arial" w:hAnsi="Arial" w:cs="Arial"/>
          <w:sz w:val="24"/>
          <w:szCs w:val="24"/>
        </w:rPr>
        <w:t xml:space="preserve"> wh</w:t>
      </w:r>
      <w:r>
        <w:rPr>
          <w:rFonts w:ascii="Arial" w:hAnsi="Arial" w:cs="Arial"/>
          <w:sz w:val="24"/>
          <w:szCs w:val="24"/>
        </w:rPr>
        <w:t xml:space="preserve">ich </w:t>
      </w:r>
      <w:r w:rsidRPr="00590BB2">
        <w:rPr>
          <w:rFonts w:ascii="Arial" w:hAnsi="Arial" w:cs="Arial"/>
          <w:sz w:val="24"/>
          <w:szCs w:val="24"/>
        </w:rPr>
        <w:t>would not deliver</w:t>
      </w:r>
      <w:r w:rsidR="00715D07" w:rsidRPr="00715D07">
        <w:rPr>
          <w:rFonts w:ascii="Arial" w:hAnsi="Arial" w:cs="Arial"/>
          <w:sz w:val="24"/>
          <w:szCs w:val="24"/>
        </w:rPr>
        <w:t xml:space="preserve"> </w:t>
      </w:r>
      <w:r w:rsidR="00390089">
        <w:rPr>
          <w:rFonts w:ascii="Arial" w:hAnsi="Arial" w:cs="Arial"/>
          <w:sz w:val="24"/>
          <w:szCs w:val="24"/>
        </w:rPr>
        <w:t>(</w:t>
      </w:r>
      <w:proofErr w:type="spellStart"/>
      <w:r w:rsidR="00715D07" w:rsidRPr="00590BB2">
        <w:rPr>
          <w:rFonts w:ascii="Arial" w:hAnsi="Arial" w:cs="Arial"/>
          <w:sz w:val="24"/>
          <w:szCs w:val="24"/>
        </w:rPr>
        <w:t>Benneyan</w:t>
      </w:r>
      <w:proofErr w:type="spellEnd"/>
      <w:r w:rsidR="00715D07" w:rsidRPr="00590BB2">
        <w:rPr>
          <w:rFonts w:ascii="Arial" w:hAnsi="Arial" w:cs="Arial"/>
          <w:sz w:val="24"/>
          <w:szCs w:val="24"/>
        </w:rPr>
        <w:t xml:space="preserve"> </w:t>
      </w:r>
      <w:r w:rsidR="00715D07" w:rsidRPr="00590BB2">
        <w:rPr>
          <w:rFonts w:ascii="Arial" w:hAnsi="Arial" w:cs="Arial"/>
          <w:i/>
          <w:sz w:val="24"/>
          <w:szCs w:val="24"/>
        </w:rPr>
        <w:t>et al.</w:t>
      </w:r>
      <w:r w:rsidR="00715D07" w:rsidRPr="00590BB2">
        <w:rPr>
          <w:rFonts w:ascii="Arial" w:hAnsi="Arial" w:cs="Arial"/>
          <w:sz w:val="24"/>
          <w:szCs w:val="24"/>
        </w:rPr>
        <w:t xml:space="preserve"> 2003)</w:t>
      </w:r>
      <w:r w:rsidRPr="00590BB2">
        <w:rPr>
          <w:rFonts w:ascii="Arial" w:hAnsi="Arial" w:cs="Arial"/>
          <w:sz w:val="24"/>
          <w:szCs w:val="24"/>
        </w:rPr>
        <w:t xml:space="preserve">.  </w:t>
      </w:r>
    </w:p>
    <w:bookmarkEnd w:id="2"/>
    <w:p w14:paraId="33736B47" w14:textId="0ED5758C" w:rsidR="00E86B33" w:rsidRDefault="007F640D" w:rsidP="00E86B33">
      <w:pPr>
        <w:jc w:val="both"/>
        <w:rPr>
          <w:rFonts w:ascii="Arial" w:hAnsi="Arial" w:cs="Arial"/>
          <w:sz w:val="24"/>
          <w:szCs w:val="24"/>
        </w:rPr>
      </w:pPr>
      <w:r>
        <w:rPr>
          <w:rFonts w:ascii="Arial" w:hAnsi="Arial" w:cs="Arial"/>
          <w:sz w:val="24"/>
          <w:szCs w:val="24"/>
        </w:rPr>
        <w:t xml:space="preserve">The </w:t>
      </w:r>
      <w:r w:rsidR="0089785D" w:rsidRPr="00590BB2">
        <w:rPr>
          <w:rFonts w:ascii="Arial" w:hAnsi="Arial" w:cs="Arial"/>
          <w:sz w:val="24"/>
          <w:szCs w:val="24"/>
        </w:rPr>
        <w:t xml:space="preserve">self-described “first” </w:t>
      </w:r>
      <w:r w:rsidR="00E86B33">
        <w:rPr>
          <w:rFonts w:ascii="Arial" w:hAnsi="Arial" w:cs="Arial"/>
          <w:sz w:val="24"/>
          <w:szCs w:val="24"/>
        </w:rPr>
        <w:t>stud</w:t>
      </w:r>
      <w:r w:rsidR="0089785D">
        <w:rPr>
          <w:rFonts w:ascii="Arial" w:hAnsi="Arial" w:cs="Arial"/>
          <w:sz w:val="24"/>
          <w:szCs w:val="24"/>
        </w:rPr>
        <w:t>y on</w:t>
      </w:r>
      <w:r w:rsidR="00E86B33">
        <w:rPr>
          <w:rFonts w:ascii="Arial" w:hAnsi="Arial" w:cs="Arial"/>
          <w:sz w:val="24"/>
          <w:szCs w:val="24"/>
        </w:rPr>
        <w:t xml:space="preserve"> how</w:t>
      </w:r>
      <w:r w:rsidR="00E86B33" w:rsidRPr="00590BB2">
        <w:rPr>
          <w:rFonts w:ascii="Arial" w:hAnsi="Arial" w:cs="Arial"/>
          <w:sz w:val="24"/>
          <w:szCs w:val="24"/>
        </w:rPr>
        <w:t xml:space="preserve"> performance information was presented to NHS boards found control lines rarely depicted</w:t>
      </w:r>
      <w:r w:rsidR="00E86B33">
        <w:rPr>
          <w:rFonts w:ascii="Arial" w:hAnsi="Arial" w:cs="Arial"/>
          <w:sz w:val="24"/>
          <w:szCs w:val="24"/>
        </w:rPr>
        <w:t xml:space="preserve">. </w:t>
      </w:r>
      <w:proofErr w:type="spellStart"/>
      <w:r w:rsidR="00202EAD" w:rsidRPr="00590BB2">
        <w:rPr>
          <w:rFonts w:ascii="Arial" w:hAnsi="Arial" w:cs="Arial"/>
          <w:sz w:val="24"/>
          <w:szCs w:val="24"/>
        </w:rPr>
        <w:t>Schmidtke</w:t>
      </w:r>
      <w:proofErr w:type="spellEnd"/>
      <w:r w:rsidR="00202EAD" w:rsidRPr="00590BB2">
        <w:rPr>
          <w:rFonts w:ascii="Arial" w:hAnsi="Arial" w:cs="Arial"/>
          <w:sz w:val="24"/>
          <w:szCs w:val="24"/>
        </w:rPr>
        <w:t xml:space="preserve"> </w:t>
      </w:r>
      <w:r w:rsidR="00202EAD" w:rsidRPr="00590BB2">
        <w:rPr>
          <w:rFonts w:ascii="Arial" w:hAnsi="Arial" w:cs="Arial"/>
          <w:i/>
          <w:sz w:val="24"/>
          <w:szCs w:val="24"/>
        </w:rPr>
        <w:t>et al</w:t>
      </w:r>
      <w:r w:rsidR="00202EAD" w:rsidRPr="00590BB2">
        <w:rPr>
          <w:rFonts w:ascii="Arial" w:hAnsi="Arial" w:cs="Arial"/>
          <w:sz w:val="24"/>
          <w:szCs w:val="24"/>
        </w:rPr>
        <w:t>.</w:t>
      </w:r>
      <w:r w:rsidR="00202EAD">
        <w:rPr>
          <w:rFonts w:ascii="Arial" w:hAnsi="Arial" w:cs="Arial"/>
          <w:sz w:val="24"/>
          <w:szCs w:val="24"/>
        </w:rPr>
        <w:t xml:space="preserve"> (2017)</w:t>
      </w:r>
      <w:r w:rsidR="00202EAD">
        <w:rPr>
          <w:rFonts w:ascii="Arial" w:hAnsi="Arial" w:cs="Arial"/>
          <w:sz w:val="24"/>
          <w:szCs w:val="24"/>
        </w:rPr>
        <w:t xml:space="preserve"> attributed a</w:t>
      </w:r>
      <w:r w:rsidR="00E86B33" w:rsidRPr="00590BB2">
        <w:rPr>
          <w:rFonts w:ascii="Arial" w:hAnsi="Arial" w:cs="Arial"/>
          <w:sz w:val="24"/>
          <w:szCs w:val="24"/>
        </w:rPr>
        <w:t xml:space="preserve">wareness, education, and the ability for both board members to interpret and staff to create control charts </w:t>
      </w:r>
      <w:r w:rsidR="00E86B33">
        <w:rPr>
          <w:rFonts w:ascii="Arial" w:hAnsi="Arial" w:cs="Arial"/>
          <w:sz w:val="24"/>
          <w:szCs w:val="24"/>
        </w:rPr>
        <w:t>as r</w:t>
      </w:r>
      <w:r w:rsidR="00E86B33" w:rsidRPr="00590BB2">
        <w:rPr>
          <w:rFonts w:ascii="Arial" w:hAnsi="Arial" w:cs="Arial"/>
          <w:sz w:val="24"/>
          <w:szCs w:val="24"/>
        </w:rPr>
        <w:t xml:space="preserve">easons </w:t>
      </w:r>
      <w:r w:rsidR="00E86B33">
        <w:rPr>
          <w:rFonts w:ascii="Arial" w:hAnsi="Arial" w:cs="Arial"/>
          <w:sz w:val="24"/>
          <w:szCs w:val="24"/>
        </w:rPr>
        <w:t>for this.</w:t>
      </w:r>
      <w:r w:rsidR="00E86B33" w:rsidRPr="00590BB2">
        <w:rPr>
          <w:rFonts w:ascii="Arial" w:hAnsi="Arial" w:cs="Arial"/>
          <w:sz w:val="24"/>
          <w:szCs w:val="24"/>
        </w:rPr>
        <w:t xml:space="preserve"> </w:t>
      </w:r>
      <w:r w:rsidR="00E86B33">
        <w:rPr>
          <w:rFonts w:ascii="Arial" w:hAnsi="Arial" w:cs="Arial"/>
          <w:sz w:val="24"/>
          <w:szCs w:val="24"/>
        </w:rPr>
        <w:t>There is however an earlier study</w:t>
      </w:r>
      <w:r w:rsidR="002A0EA5">
        <w:rPr>
          <w:rFonts w:ascii="Arial" w:hAnsi="Arial" w:cs="Arial"/>
          <w:sz w:val="24"/>
          <w:szCs w:val="24"/>
        </w:rPr>
        <w:t xml:space="preserve"> </w:t>
      </w:r>
      <w:r w:rsidR="000D5B34">
        <w:rPr>
          <w:rFonts w:ascii="Arial" w:hAnsi="Arial" w:cs="Arial"/>
          <w:sz w:val="24"/>
          <w:szCs w:val="24"/>
        </w:rPr>
        <w:t xml:space="preserve">exploring </w:t>
      </w:r>
      <w:r w:rsidR="00E86B33">
        <w:rPr>
          <w:rFonts w:ascii="Arial" w:hAnsi="Arial" w:cs="Arial"/>
          <w:sz w:val="24"/>
          <w:szCs w:val="24"/>
        </w:rPr>
        <w:t xml:space="preserve">data presentation within the NHS, specifically </w:t>
      </w:r>
      <w:r w:rsidR="00E86B33" w:rsidRPr="00452694">
        <w:rPr>
          <w:rFonts w:ascii="Arial" w:hAnsi="Arial" w:cs="Arial"/>
          <w:sz w:val="24"/>
          <w:szCs w:val="24"/>
        </w:rPr>
        <w:t xml:space="preserve">league tables </w:t>
      </w:r>
      <w:r w:rsidR="002768B8">
        <w:rPr>
          <w:rFonts w:ascii="Arial" w:hAnsi="Arial" w:cs="Arial"/>
          <w:sz w:val="24"/>
          <w:szCs w:val="24"/>
        </w:rPr>
        <w:t>compared</w:t>
      </w:r>
      <w:r w:rsidR="00E86B33" w:rsidRPr="00452694">
        <w:rPr>
          <w:rFonts w:ascii="Arial" w:hAnsi="Arial" w:cs="Arial"/>
          <w:sz w:val="24"/>
          <w:szCs w:val="24"/>
        </w:rPr>
        <w:t xml:space="preserve"> SPC</w:t>
      </w:r>
      <w:r w:rsidR="00E86B33">
        <w:rPr>
          <w:rFonts w:ascii="Arial" w:hAnsi="Arial" w:cs="Arial"/>
          <w:sz w:val="24"/>
          <w:szCs w:val="24"/>
        </w:rPr>
        <w:t xml:space="preserve"> char</w:t>
      </w:r>
      <w:r w:rsidR="002768B8">
        <w:rPr>
          <w:rFonts w:ascii="Arial" w:hAnsi="Arial" w:cs="Arial"/>
          <w:sz w:val="24"/>
          <w:szCs w:val="24"/>
        </w:rPr>
        <w:t>ts</w:t>
      </w:r>
      <w:r w:rsidR="0082249B">
        <w:rPr>
          <w:rFonts w:ascii="Arial" w:hAnsi="Arial" w:cs="Arial"/>
          <w:sz w:val="24"/>
          <w:szCs w:val="24"/>
        </w:rPr>
        <w:t>.</w:t>
      </w:r>
      <w:r w:rsidR="00E86B33" w:rsidRPr="00452694">
        <w:rPr>
          <w:rFonts w:ascii="Arial" w:hAnsi="Arial" w:cs="Arial"/>
          <w:sz w:val="24"/>
          <w:szCs w:val="24"/>
        </w:rPr>
        <w:t xml:space="preserve"> </w:t>
      </w:r>
      <w:r w:rsidR="0082249B">
        <w:rPr>
          <w:rFonts w:ascii="Arial" w:hAnsi="Arial" w:cs="Arial"/>
          <w:sz w:val="24"/>
          <w:szCs w:val="24"/>
        </w:rPr>
        <w:t>Th</w:t>
      </w:r>
      <w:r w:rsidR="00D53CF5">
        <w:rPr>
          <w:rFonts w:ascii="Arial" w:hAnsi="Arial" w:cs="Arial"/>
          <w:sz w:val="24"/>
          <w:szCs w:val="24"/>
        </w:rPr>
        <w:t>is</w:t>
      </w:r>
      <w:r w:rsidR="0082249B">
        <w:rPr>
          <w:rFonts w:ascii="Arial" w:hAnsi="Arial" w:cs="Arial"/>
          <w:sz w:val="24"/>
          <w:szCs w:val="24"/>
        </w:rPr>
        <w:t xml:space="preserve"> </w:t>
      </w:r>
      <w:r w:rsidR="00E86B33" w:rsidRPr="00590BB2">
        <w:rPr>
          <w:rFonts w:ascii="Arial" w:hAnsi="Arial" w:cs="Arial"/>
          <w:sz w:val="24"/>
          <w:szCs w:val="24"/>
        </w:rPr>
        <w:t>study</w:t>
      </w:r>
      <w:r w:rsidR="0082249B">
        <w:rPr>
          <w:rFonts w:ascii="Arial" w:hAnsi="Arial" w:cs="Arial"/>
          <w:sz w:val="24"/>
          <w:szCs w:val="24"/>
        </w:rPr>
        <w:t xml:space="preserve"> of</w:t>
      </w:r>
      <w:r w:rsidR="00E86B33" w:rsidRPr="00590BB2">
        <w:rPr>
          <w:rFonts w:ascii="Arial" w:hAnsi="Arial" w:cs="Arial"/>
          <w:sz w:val="24"/>
          <w:szCs w:val="24"/>
        </w:rPr>
        <w:t xml:space="preserve"> </w:t>
      </w:r>
      <w:r w:rsidR="0082249B" w:rsidRPr="00452694">
        <w:rPr>
          <w:rFonts w:ascii="Arial" w:hAnsi="Arial" w:cs="Arial"/>
          <w:sz w:val="24"/>
          <w:szCs w:val="24"/>
        </w:rPr>
        <w:t xml:space="preserve">Marshall </w:t>
      </w:r>
      <w:r w:rsidR="0082249B" w:rsidRPr="00452694">
        <w:rPr>
          <w:rFonts w:ascii="Arial" w:hAnsi="Arial" w:cs="Arial"/>
          <w:i/>
          <w:sz w:val="24"/>
          <w:szCs w:val="24"/>
        </w:rPr>
        <w:t>et al</w:t>
      </w:r>
      <w:r w:rsidR="0082249B">
        <w:rPr>
          <w:rFonts w:ascii="Arial" w:hAnsi="Arial" w:cs="Arial"/>
          <w:sz w:val="24"/>
          <w:szCs w:val="24"/>
        </w:rPr>
        <w:t>.</w:t>
      </w:r>
      <w:r w:rsidR="0082249B" w:rsidRPr="00590BB2">
        <w:rPr>
          <w:rFonts w:ascii="Arial" w:hAnsi="Arial" w:cs="Arial"/>
          <w:sz w:val="24"/>
          <w:szCs w:val="24"/>
        </w:rPr>
        <w:t xml:space="preserve"> </w:t>
      </w:r>
      <w:r w:rsidR="00202EAD">
        <w:rPr>
          <w:rFonts w:ascii="Arial" w:hAnsi="Arial" w:cs="Arial"/>
          <w:sz w:val="24"/>
          <w:szCs w:val="24"/>
        </w:rPr>
        <w:t>(</w:t>
      </w:r>
      <w:r w:rsidR="00202EAD">
        <w:rPr>
          <w:rFonts w:ascii="Arial" w:hAnsi="Arial" w:cs="Arial"/>
          <w:sz w:val="24"/>
          <w:szCs w:val="24"/>
        </w:rPr>
        <w:t>2004</w:t>
      </w:r>
      <w:r w:rsidR="00202EAD">
        <w:rPr>
          <w:rFonts w:ascii="Arial" w:hAnsi="Arial" w:cs="Arial"/>
          <w:sz w:val="24"/>
          <w:szCs w:val="24"/>
        </w:rPr>
        <w:t>)</w:t>
      </w:r>
      <w:r w:rsidR="00202EAD">
        <w:rPr>
          <w:rFonts w:ascii="Arial" w:hAnsi="Arial" w:cs="Arial"/>
          <w:sz w:val="24"/>
          <w:szCs w:val="24"/>
        </w:rPr>
        <w:t xml:space="preserve"> </w:t>
      </w:r>
      <w:r w:rsidR="00E86B33" w:rsidRPr="00590BB2">
        <w:rPr>
          <w:rFonts w:ascii="Arial" w:hAnsi="Arial" w:cs="Arial"/>
          <w:sz w:val="24"/>
          <w:szCs w:val="24"/>
        </w:rPr>
        <w:t xml:space="preserve">found significantly more </w:t>
      </w:r>
      <w:r w:rsidR="00E86B33">
        <w:rPr>
          <w:rFonts w:ascii="Arial" w:hAnsi="Arial" w:cs="Arial"/>
          <w:sz w:val="24"/>
          <w:szCs w:val="24"/>
        </w:rPr>
        <w:t xml:space="preserve">responders </w:t>
      </w:r>
      <w:r w:rsidR="00E86B33" w:rsidRPr="00590BB2">
        <w:rPr>
          <w:rFonts w:ascii="Arial" w:hAnsi="Arial" w:cs="Arial"/>
          <w:sz w:val="24"/>
          <w:szCs w:val="24"/>
        </w:rPr>
        <w:t>would act and request further information based on league table</w:t>
      </w:r>
      <w:r w:rsidR="000D5B34">
        <w:rPr>
          <w:rFonts w:ascii="Arial" w:hAnsi="Arial" w:cs="Arial"/>
          <w:sz w:val="24"/>
          <w:szCs w:val="24"/>
        </w:rPr>
        <w:t xml:space="preserve">s </w:t>
      </w:r>
      <w:r w:rsidR="00E86B33" w:rsidRPr="00590BB2">
        <w:rPr>
          <w:rFonts w:ascii="Arial" w:hAnsi="Arial" w:cs="Arial"/>
          <w:sz w:val="24"/>
          <w:szCs w:val="24"/>
        </w:rPr>
        <w:t xml:space="preserve">opposed </w:t>
      </w:r>
      <w:r w:rsidR="002768B8">
        <w:rPr>
          <w:rFonts w:ascii="Arial" w:hAnsi="Arial" w:cs="Arial"/>
          <w:sz w:val="24"/>
          <w:szCs w:val="24"/>
        </w:rPr>
        <w:t xml:space="preserve">to </w:t>
      </w:r>
      <w:r w:rsidR="00E86B33" w:rsidRPr="00590BB2">
        <w:rPr>
          <w:rFonts w:ascii="Arial" w:hAnsi="Arial" w:cs="Arial"/>
          <w:sz w:val="24"/>
          <w:szCs w:val="24"/>
        </w:rPr>
        <w:t xml:space="preserve">those </w:t>
      </w:r>
      <w:r w:rsidR="00726FCB">
        <w:rPr>
          <w:rFonts w:ascii="Arial" w:hAnsi="Arial" w:cs="Arial"/>
          <w:sz w:val="24"/>
          <w:szCs w:val="24"/>
        </w:rPr>
        <w:t>receiving</w:t>
      </w:r>
      <w:r w:rsidR="00E86B33">
        <w:rPr>
          <w:rFonts w:ascii="Arial" w:hAnsi="Arial" w:cs="Arial"/>
          <w:sz w:val="24"/>
          <w:szCs w:val="24"/>
        </w:rPr>
        <w:t xml:space="preserve"> the same</w:t>
      </w:r>
      <w:r w:rsidR="00E86B33" w:rsidRPr="00590BB2">
        <w:rPr>
          <w:rFonts w:ascii="Arial" w:hAnsi="Arial" w:cs="Arial"/>
          <w:sz w:val="24"/>
          <w:szCs w:val="24"/>
        </w:rPr>
        <w:t xml:space="preserve"> data in a control chart. </w:t>
      </w:r>
      <w:r w:rsidR="008301D3">
        <w:rPr>
          <w:rFonts w:ascii="Arial" w:hAnsi="Arial" w:cs="Arial"/>
          <w:sz w:val="24"/>
          <w:szCs w:val="24"/>
        </w:rPr>
        <w:t>Control c</w:t>
      </w:r>
      <w:r w:rsidR="00E86B33" w:rsidRPr="00590BB2">
        <w:rPr>
          <w:rFonts w:ascii="Arial" w:hAnsi="Arial" w:cs="Arial"/>
          <w:sz w:val="24"/>
          <w:szCs w:val="24"/>
        </w:rPr>
        <w:t xml:space="preserve">harts </w:t>
      </w:r>
      <w:r w:rsidR="003C2403">
        <w:rPr>
          <w:rFonts w:ascii="Arial" w:hAnsi="Arial" w:cs="Arial"/>
          <w:sz w:val="24"/>
          <w:szCs w:val="24"/>
        </w:rPr>
        <w:t>w</w:t>
      </w:r>
      <w:r w:rsidR="008301D3">
        <w:rPr>
          <w:rFonts w:ascii="Arial" w:hAnsi="Arial" w:cs="Arial"/>
          <w:sz w:val="24"/>
          <w:szCs w:val="24"/>
        </w:rPr>
        <w:t>ere thus</w:t>
      </w:r>
      <w:r w:rsidR="003C2403">
        <w:rPr>
          <w:rFonts w:ascii="Arial" w:hAnsi="Arial" w:cs="Arial"/>
          <w:sz w:val="24"/>
          <w:szCs w:val="24"/>
        </w:rPr>
        <w:t xml:space="preserve"> </w:t>
      </w:r>
      <w:r w:rsidR="003C2403" w:rsidRPr="00590BB2">
        <w:rPr>
          <w:rFonts w:ascii="Arial" w:hAnsi="Arial" w:cs="Arial"/>
          <w:sz w:val="24"/>
          <w:szCs w:val="24"/>
        </w:rPr>
        <w:t>determin</w:t>
      </w:r>
      <w:r w:rsidR="003C2403">
        <w:rPr>
          <w:rFonts w:ascii="Arial" w:hAnsi="Arial" w:cs="Arial"/>
          <w:sz w:val="24"/>
          <w:szCs w:val="24"/>
        </w:rPr>
        <w:t>ed</w:t>
      </w:r>
      <w:r w:rsidR="003C2403" w:rsidRPr="00590BB2">
        <w:rPr>
          <w:rFonts w:ascii="Arial" w:hAnsi="Arial" w:cs="Arial"/>
          <w:sz w:val="24"/>
          <w:szCs w:val="24"/>
        </w:rPr>
        <w:t xml:space="preserve"> </w:t>
      </w:r>
      <w:r w:rsidR="003C2403">
        <w:rPr>
          <w:rFonts w:ascii="Arial" w:hAnsi="Arial" w:cs="Arial"/>
          <w:sz w:val="24"/>
          <w:szCs w:val="24"/>
        </w:rPr>
        <w:t>to</w:t>
      </w:r>
      <w:r w:rsidR="003C2403" w:rsidRPr="00590BB2">
        <w:rPr>
          <w:rFonts w:ascii="Arial" w:hAnsi="Arial" w:cs="Arial"/>
          <w:sz w:val="24"/>
          <w:szCs w:val="24"/>
        </w:rPr>
        <w:t xml:space="preserve"> </w:t>
      </w:r>
      <w:r w:rsidR="00E86B33" w:rsidRPr="00590BB2">
        <w:rPr>
          <w:rFonts w:ascii="Arial" w:hAnsi="Arial" w:cs="Arial"/>
          <w:sz w:val="24"/>
          <w:szCs w:val="24"/>
        </w:rPr>
        <w:t xml:space="preserve">reduce over-investigation of performance. </w:t>
      </w:r>
      <w:r w:rsidR="00E86B33">
        <w:rPr>
          <w:rFonts w:ascii="Arial" w:hAnsi="Arial" w:cs="Arial"/>
          <w:sz w:val="24"/>
          <w:szCs w:val="24"/>
        </w:rPr>
        <w:t>The reason behind responses was not investigated but an argument could be made that action</w:t>
      </w:r>
      <w:r w:rsidR="004A345E">
        <w:rPr>
          <w:rFonts w:ascii="Arial" w:hAnsi="Arial" w:cs="Arial"/>
          <w:sz w:val="24"/>
          <w:szCs w:val="24"/>
        </w:rPr>
        <w:t xml:space="preserve"> was not taken on</w:t>
      </w:r>
      <w:r w:rsidR="00E86B33">
        <w:rPr>
          <w:rFonts w:ascii="Arial" w:hAnsi="Arial" w:cs="Arial"/>
          <w:sz w:val="24"/>
          <w:szCs w:val="24"/>
        </w:rPr>
        <w:t xml:space="preserve"> control chart</w:t>
      </w:r>
      <w:r w:rsidR="001B2E8D">
        <w:rPr>
          <w:rFonts w:ascii="Arial" w:hAnsi="Arial" w:cs="Arial"/>
          <w:sz w:val="24"/>
          <w:szCs w:val="24"/>
        </w:rPr>
        <w:t xml:space="preserve">s </w:t>
      </w:r>
      <w:r w:rsidR="00E86B33">
        <w:rPr>
          <w:rFonts w:ascii="Arial" w:hAnsi="Arial" w:cs="Arial"/>
          <w:sz w:val="24"/>
          <w:szCs w:val="24"/>
        </w:rPr>
        <w:t xml:space="preserve">due to individuals’ inability to interpret what </w:t>
      </w:r>
      <w:r w:rsidR="001B2E8D">
        <w:rPr>
          <w:rFonts w:ascii="Arial" w:hAnsi="Arial" w:cs="Arial"/>
          <w:sz w:val="24"/>
          <w:szCs w:val="24"/>
        </w:rPr>
        <w:t>was being</w:t>
      </w:r>
      <w:r w:rsidR="00E86B33">
        <w:rPr>
          <w:rFonts w:ascii="Arial" w:hAnsi="Arial" w:cs="Arial"/>
          <w:sz w:val="24"/>
          <w:szCs w:val="24"/>
        </w:rPr>
        <w:t xml:space="preserve"> show</w:t>
      </w:r>
      <w:r w:rsidR="00D44D80">
        <w:rPr>
          <w:rFonts w:ascii="Arial" w:hAnsi="Arial" w:cs="Arial"/>
          <w:sz w:val="24"/>
          <w:szCs w:val="24"/>
        </w:rPr>
        <w:t>n</w:t>
      </w:r>
      <w:r w:rsidR="00E86B33">
        <w:rPr>
          <w:rFonts w:ascii="Arial" w:hAnsi="Arial" w:cs="Arial"/>
          <w:sz w:val="24"/>
          <w:szCs w:val="24"/>
        </w:rPr>
        <w:t xml:space="preserve">. </w:t>
      </w:r>
      <w:r w:rsidR="004A345E">
        <w:rPr>
          <w:rFonts w:ascii="Arial" w:hAnsi="Arial" w:cs="Arial"/>
          <w:sz w:val="24"/>
          <w:szCs w:val="24"/>
        </w:rPr>
        <w:t>Noting</w:t>
      </w:r>
      <w:r w:rsidR="004A345E" w:rsidRPr="00590BB2">
        <w:rPr>
          <w:rFonts w:ascii="Arial" w:hAnsi="Arial" w:cs="Arial"/>
          <w:sz w:val="24"/>
          <w:szCs w:val="24"/>
        </w:rPr>
        <w:t xml:space="preserve"> limitations </w:t>
      </w:r>
      <w:r w:rsidR="004A345E">
        <w:rPr>
          <w:rFonts w:ascii="Arial" w:hAnsi="Arial" w:cs="Arial"/>
          <w:sz w:val="24"/>
          <w:szCs w:val="24"/>
        </w:rPr>
        <w:t>of</w:t>
      </w:r>
      <w:r w:rsidR="004A345E" w:rsidRPr="00590BB2">
        <w:rPr>
          <w:rFonts w:ascii="Arial" w:hAnsi="Arial" w:cs="Arial"/>
          <w:sz w:val="24"/>
          <w:szCs w:val="24"/>
        </w:rPr>
        <w:t xml:space="preserve"> </w:t>
      </w:r>
      <w:r w:rsidR="004A345E">
        <w:rPr>
          <w:rFonts w:ascii="Arial" w:hAnsi="Arial" w:cs="Arial"/>
          <w:sz w:val="24"/>
          <w:szCs w:val="24"/>
        </w:rPr>
        <w:t xml:space="preserve">a low response rate and </w:t>
      </w:r>
      <w:r w:rsidR="00E2664A">
        <w:rPr>
          <w:rFonts w:ascii="Arial" w:hAnsi="Arial" w:cs="Arial"/>
          <w:sz w:val="24"/>
          <w:szCs w:val="24"/>
        </w:rPr>
        <w:t>failure</w:t>
      </w:r>
      <w:r w:rsidR="00E2664A" w:rsidRPr="00590BB2">
        <w:rPr>
          <w:rFonts w:ascii="Arial" w:hAnsi="Arial" w:cs="Arial"/>
          <w:sz w:val="24"/>
          <w:szCs w:val="24"/>
        </w:rPr>
        <w:t xml:space="preserve"> </w:t>
      </w:r>
      <w:r w:rsidR="004A345E" w:rsidRPr="00590BB2">
        <w:rPr>
          <w:rFonts w:ascii="Arial" w:hAnsi="Arial" w:cs="Arial"/>
          <w:sz w:val="24"/>
          <w:szCs w:val="24"/>
        </w:rPr>
        <w:t>to assess the level of authority and performance knowledge of responder</w:t>
      </w:r>
      <w:r w:rsidR="004A345E">
        <w:rPr>
          <w:rFonts w:ascii="Arial" w:hAnsi="Arial" w:cs="Arial"/>
          <w:sz w:val="24"/>
          <w:szCs w:val="24"/>
        </w:rPr>
        <w:t>, conducting</w:t>
      </w:r>
      <w:r w:rsidR="004A345E" w:rsidRPr="00590BB2">
        <w:rPr>
          <w:rFonts w:ascii="Arial" w:hAnsi="Arial" w:cs="Arial"/>
          <w:sz w:val="24"/>
          <w:szCs w:val="24"/>
        </w:rPr>
        <w:t xml:space="preserve"> the same exercise aimed specifically at individuals within health boards who are involved in performance improvement</w:t>
      </w:r>
      <w:r w:rsidR="004A345E">
        <w:rPr>
          <w:rFonts w:ascii="Arial" w:hAnsi="Arial" w:cs="Arial"/>
          <w:sz w:val="24"/>
          <w:szCs w:val="24"/>
        </w:rPr>
        <w:t xml:space="preserve"> could provide useful.</w:t>
      </w:r>
    </w:p>
    <w:p w14:paraId="4005924C" w14:textId="23302664" w:rsidR="00B5402D" w:rsidRDefault="00B5402D" w:rsidP="00B5402D">
      <w:pPr>
        <w:jc w:val="both"/>
        <w:rPr>
          <w:rFonts w:ascii="Arial" w:hAnsi="Arial" w:cs="Arial"/>
          <w:sz w:val="24"/>
          <w:szCs w:val="24"/>
        </w:rPr>
      </w:pPr>
      <w:bookmarkStart w:id="3" w:name="OLE_LINK1"/>
      <w:r>
        <w:rPr>
          <w:rFonts w:ascii="Arial" w:hAnsi="Arial" w:cs="Arial"/>
          <w:sz w:val="24"/>
          <w:szCs w:val="24"/>
        </w:rPr>
        <w:t>Like RAG reports, league tables are</w:t>
      </w:r>
      <w:r w:rsidRPr="00590BB2">
        <w:rPr>
          <w:rFonts w:ascii="Arial" w:hAnsi="Arial" w:cs="Arial"/>
          <w:sz w:val="24"/>
          <w:szCs w:val="24"/>
        </w:rPr>
        <w:t xml:space="preserve"> commonly used within the NHS</w:t>
      </w:r>
      <w:r>
        <w:rPr>
          <w:rFonts w:ascii="Arial" w:hAnsi="Arial" w:cs="Arial"/>
          <w:sz w:val="24"/>
          <w:szCs w:val="24"/>
        </w:rPr>
        <w:t xml:space="preserve"> despite</w:t>
      </w:r>
      <w:r w:rsidRPr="00590BB2">
        <w:rPr>
          <w:rFonts w:ascii="Arial" w:hAnsi="Arial" w:cs="Arial"/>
          <w:sz w:val="24"/>
          <w:szCs w:val="24"/>
        </w:rPr>
        <w:t xml:space="preserve"> concerns </w:t>
      </w:r>
      <w:r w:rsidR="000D45B6">
        <w:rPr>
          <w:rFonts w:ascii="Arial" w:hAnsi="Arial" w:cs="Arial"/>
          <w:sz w:val="24"/>
          <w:szCs w:val="24"/>
        </w:rPr>
        <w:t>around</w:t>
      </w:r>
      <w:r w:rsidRPr="00590BB2">
        <w:rPr>
          <w:rFonts w:ascii="Arial" w:hAnsi="Arial" w:cs="Arial"/>
          <w:sz w:val="24"/>
          <w:szCs w:val="24"/>
        </w:rPr>
        <w:t xml:space="preserve"> the</w:t>
      </w:r>
      <w:r>
        <w:rPr>
          <w:rFonts w:ascii="Arial" w:hAnsi="Arial" w:cs="Arial"/>
          <w:sz w:val="24"/>
          <w:szCs w:val="24"/>
        </w:rPr>
        <w:t>ir usefulness. A</w:t>
      </w:r>
      <w:r w:rsidRPr="00590BB2">
        <w:rPr>
          <w:rFonts w:ascii="Arial" w:hAnsi="Arial" w:cs="Arial"/>
          <w:sz w:val="24"/>
          <w:szCs w:val="24"/>
        </w:rPr>
        <w:t xml:space="preserve"> comprehensive comparison of league tables carried out </w:t>
      </w:r>
      <w:r>
        <w:rPr>
          <w:rFonts w:ascii="Arial" w:hAnsi="Arial" w:cs="Arial"/>
          <w:sz w:val="24"/>
          <w:szCs w:val="24"/>
        </w:rPr>
        <w:t>i</w:t>
      </w:r>
      <w:r w:rsidRPr="00590BB2">
        <w:rPr>
          <w:rFonts w:ascii="Arial" w:hAnsi="Arial" w:cs="Arial"/>
          <w:sz w:val="24"/>
          <w:szCs w:val="24"/>
        </w:rPr>
        <w:t xml:space="preserve">n 2002 by </w:t>
      </w:r>
      <w:proofErr w:type="spellStart"/>
      <w:r w:rsidRPr="00590BB2">
        <w:rPr>
          <w:rFonts w:ascii="Arial" w:hAnsi="Arial" w:cs="Arial"/>
          <w:sz w:val="24"/>
          <w:szCs w:val="24"/>
        </w:rPr>
        <w:t>Adab</w:t>
      </w:r>
      <w:proofErr w:type="spellEnd"/>
      <w:r w:rsidRPr="00590BB2">
        <w:rPr>
          <w:rFonts w:ascii="Arial" w:hAnsi="Arial" w:cs="Arial"/>
          <w:sz w:val="24"/>
          <w:szCs w:val="24"/>
        </w:rPr>
        <w:t xml:space="preserve"> </w:t>
      </w:r>
      <w:r w:rsidRPr="00590BB2">
        <w:rPr>
          <w:rFonts w:ascii="Arial" w:hAnsi="Arial" w:cs="Arial"/>
          <w:i/>
          <w:sz w:val="24"/>
          <w:szCs w:val="24"/>
        </w:rPr>
        <w:t xml:space="preserve">et al. </w:t>
      </w:r>
      <w:r>
        <w:rPr>
          <w:rFonts w:ascii="Arial" w:hAnsi="Arial" w:cs="Arial"/>
          <w:sz w:val="24"/>
          <w:szCs w:val="24"/>
        </w:rPr>
        <w:t>deem</w:t>
      </w:r>
      <w:r w:rsidR="004A345E">
        <w:rPr>
          <w:rFonts w:ascii="Arial" w:hAnsi="Arial" w:cs="Arial"/>
          <w:sz w:val="24"/>
          <w:szCs w:val="24"/>
        </w:rPr>
        <w:t>ed</w:t>
      </w:r>
      <w:r w:rsidRPr="00590BB2">
        <w:rPr>
          <w:rFonts w:ascii="Arial" w:hAnsi="Arial" w:cs="Arial"/>
          <w:sz w:val="24"/>
          <w:szCs w:val="24"/>
        </w:rPr>
        <w:t xml:space="preserve"> SPC </w:t>
      </w:r>
      <w:r>
        <w:rPr>
          <w:rFonts w:ascii="Arial" w:hAnsi="Arial" w:cs="Arial"/>
          <w:sz w:val="24"/>
          <w:szCs w:val="24"/>
        </w:rPr>
        <w:t>charts</w:t>
      </w:r>
      <w:r w:rsidRPr="00590BB2">
        <w:rPr>
          <w:rFonts w:ascii="Arial" w:hAnsi="Arial" w:cs="Arial"/>
          <w:sz w:val="24"/>
          <w:szCs w:val="24"/>
        </w:rPr>
        <w:t xml:space="preserve"> </w:t>
      </w:r>
      <w:r w:rsidR="004A345E">
        <w:rPr>
          <w:rFonts w:ascii="Arial" w:hAnsi="Arial" w:cs="Arial"/>
          <w:sz w:val="24"/>
          <w:szCs w:val="24"/>
        </w:rPr>
        <w:t>as</w:t>
      </w:r>
      <w:r w:rsidRPr="00590BB2">
        <w:rPr>
          <w:rFonts w:ascii="Arial" w:hAnsi="Arial" w:cs="Arial"/>
          <w:sz w:val="24"/>
          <w:szCs w:val="24"/>
        </w:rPr>
        <w:t xml:space="preserve"> easier to interpret and more intuitive.</w:t>
      </w:r>
      <w:r w:rsidRPr="00723314">
        <w:rPr>
          <w:rFonts w:ascii="Arial" w:hAnsi="Arial" w:cs="Arial"/>
          <w:sz w:val="24"/>
          <w:szCs w:val="24"/>
        </w:rPr>
        <w:t xml:space="preserve"> </w:t>
      </w:r>
    </w:p>
    <w:bookmarkEnd w:id="3"/>
    <w:p w14:paraId="30CA33F8" w14:textId="17116798" w:rsidR="00B5402D" w:rsidRPr="00590BB2" w:rsidRDefault="00B5402D" w:rsidP="00B5402D">
      <w:pPr>
        <w:jc w:val="both"/>
        <w:rPr>
          <w:rFonts w:ascii="Arial" w:hAnsi="Arial" w:cs="Arial"/>
          <w:sz w:val="24"/>
          <w:szCs w:val="24"/>
        </w:rPr>
      </w:pPr>
      <w:r w:rsidRPr="009C6914">
        <w:rPr>
          <w:rFonts w:ascii="Arial" w:hAnsi="Arial" w:cs="Arial"/>
          <w:sz w:val="24"/>
          <w:szCs w:val="24"/>
        </w:rPr>
        <w:t xml:space="preserve">Anhøj </w:t>
      </w:r>
      <w:r w:rsidR="00FC7F5D" w:rsidRPr="00FC7F5D">
        <w:rPr>
          <w:rFonts w:ascii="Arial" w:hAnsi="Arial" w:cs="Arial"/>
          <w:sz w:val="24"/>
          <w:szCs w:val="24"/>
        </w:rPr>
        <w:t>and</w:t>
      </w:r>
      <w:r w:rsidR="00FC7F5D">
        <w:rPr>
          <w:rFonts w:ascii="Arial" w:hAnsi="Arial" w:cs="Arial"/>
          <w:i/>
          <w:iCs/>
          <w:sz w:val="24"/>
          <w:szCs w:val="24"/>
        </w:rPr>
        <w:t xml:space="preserve"> </w:t>
      </w:r>
      <w:proofErr w:type="spellStart"/>
      <w:r w:rsidR="00FC7F5D" w:rsidRPr="00590BB2">
        <w:rPr>
          <w:rFonts w:ascii="Arial" w:hAnsi="Arial" w:cs="Arial"/>
          <w:sz w:val="24"/>
          <w:szCs w:val="24"/>
        </w:rPr>
        <w:t>Hellesøe</w:t>
      </w:r>
      <w:proofErr w:type="spellEnd"/>
      <w:r w:rsidR="00BA4617">
        <w:rPr>
          <w:rFonts w:ascii="Arial" w:hAnsi="Arial" w:cs="Arial"/>
          <w:sz w:val="24"/>
          <w:szCs w:val="24"/>
        </w:rPr>
        <w:t xml:space="preserve"> (</w:t>
      </w:r>
      <w:r w:rsidR="00BA4617" w:rsidRPr="00590BB2">
        <w:rPr>
          <w:rFonts w:ascii="Arial" w:hAnsi="Arial" w:cs="Arial"/>
          <w:sz w:val="24"/>
          <w:szCs w:val="24"/>
        </w:rPr>
        <w:t>201</w:t>
      </w:r>
      <w:r w:rsidR="00FC7F5D">
        <w:rPr>
          <w:rFonts w:ascii="Arial" w:hAnsi="Arial" w:cs="Arial"/>
          <w:sz w:val="24"/>
          <w:szCs w:val="24"/>
        </w:rPr>
        <w:t>7</w:t>
      </w:r>
      <w:r w:rsidR="00BA4617">
        <w:rPr>
          <w:rFonts w:ascii="Arial" w:hAnsi="Arial" w:cs="Arial"/>
          <w:sz w:val="24"/>
          <w:szCs w:val="24"/>
        </w:rPr>
        <w:t>)</w:t>
      </w:r>
      <w:r w:rsidR="00BA4617">
        <w:rPr>
          <w:rFonts w:ascii="Arial" w:hAnsi="Arial" w:cs="Arial"/>
          <w:sz w:val="24"/>
          <w:szCs w:val="24"/>
        </w:rPr>
        <w:t xml:space="preserve"> </w:t>
      </w:r>
      <w:r w:rsidRPr="009C6914">
        <w:rPr>
          <w:rFonts w:ascii="Arial" w:hAnsi="Arial" w:cs="Arial"/>
          <w:sz w:val="24"/>
          <w:szCs w:val="24"/>
        </w:rPr>
        <w:t>addressed</w:t>
      </w:r>
      <w:r w:rsidRPr="00590BB2">
        <w:rPr>
          <w:rFonts w:ascii="Arial" w:hAnsi="Arial" w:cs="Arial"/>
          <w:sz w:val="24"/>
          <w:szCs w:val="24"/>
        </w:rPr>
        <w:t xml:space="preserve"> the problem with RAG ratings</w:t>
      </w:r>
      <w:r>
        <w:rPr>
          <w:rFonts w:ascii="Arial" w:hAnsi="Arial" w:cs="Arial"/>
          <w:sz w:val="24"/>
          <w:szCs w:val="24"/>
        </w:rPr>
        <w:t>, h</w:t>
      </w:r>
      <w:r w:rsidRPr="00590BB2">
        <w:rPr>
          <w:rFonts w:ascii="Arial" w:hAnsi="Arial" w:cs="Arial"/>
          <w:sz w:val="24"/>
          <w:szCs w:val="24"/>
        </w:rPr>
        <w:t>ighlighting examples where RAG reports failed to convey true message</w:t>
      </w:r>
      <w:r w:rsidR="00145903">
        <w:rPr>
          <w:rFonts w:ascii="Arial" w:hAnsi="Arial" w:cs="Arial"/>
          <w:sz w:val="24"/>
          <w:szCs w:val="24"/>
        </w:rPr>
        <w:t>s</w:t>
      </w:r>
      <w:r>
        <w:rPr>
          <w:rFonts w:ascii="Arial" w:hAnsi="Arial" w:cs="Arial"/>
          <w:sz w:val="24"/>
          <w:szCs w:val="24"/>
        </w:rPr>
        <w:t xml:space="preserve"> </w:t>
      </w:r>
      <w:r w:rsidR="00145903">
        <w:rPr>
          <w:rFonts w:ascii="Arial" w:hAnsi="Arial" w:cs="Arial"/>
          <w:sz w:val="24"/>
          <w:szCs w:val="24"/>
        </w:rPr>
        <w:t>and</w:t>
      </w:r>
      <w:r>
        <w:rPr>
          <w:rFonts w:ascii="Arial" w:hAnsi="Arial" w:cs="Arial"/>
          <w:sz w:val="24"/>
          <w:szCs w:val="24"/>
        </w:rPr>
        <w:t xml:space="preserve"> presented</w:t>
      </w:r>
      <w:r w:rsidRPr="00590BB2">
        <w:rPr>
          <w:rFonts w:ascii="Arial" w:hAnsi="Arial" w:cs="Arial"/>
          <w:sz w:val="24"/>
          <w:szCs w:val="24"/>
        </w:rPr>
        <w:t xml:space="preserve"> </w:t>
      </w:r>
      <w:r>
        <w:rPr>
          <w:rFonts w:ascii="Arial" w:hAnsi="Arial" w:cs="Arial"/>
          <w:sz w:val="24"/>
          <w:szCs w:val="24"/>
        </w:rPr>
        <w:t xml:space="preserve">a </w:t>
      </w:r>
      <w:r w:rsidRPr="00590BB2">
        <w:rPr>
          <w:rFonts w:ascii="Arial" w:hAnsi="Arial" w:cs="Arial"/>
          <w:sz w:val="24"/>
          <w:szCs w:val="24"/>
        </w:rPr>
        <w:t>false one</w:t>
      </w:r>
      <w:r w:rsidR="00D0188C">
        <w:rPr>
          <w:rFonts w:ascii="Arial" w:hAnsi="Arial" w:cs="Arial"/>
          <w:sz w:val="24"/>
          <w:szCs w:val="24"/>
        </w:rPr>
        <w:t>.</w:t>
      </w:r>
      <w:r>
        <w:rPr>
          <w:rFonts w:ascii="Arial" w:hAnsi="Arial" w:cs="Arial"/>
          <w:sz w:val="24"/>
          <w:szCs w:val="24"/>
        </w:rPr>
        <w:t xml:space="preserve"> T</w:t>
      </w:r>
      <w:r w:rsidRPr="00590BB2">
        <w:rPr>
          <w:rFonts w:ascii="Arial" w:hAnsi="Arial" w:cs="Arial"/>
          <w:sz w:val="24"/>
          <w:szCs w:val="24"/>
        </w:rPr>
        <w:t xml:space="preserve">he assertion </w:t>
      </w:r>
      <w:r>
        <w:rPr>
          <w:rFonts w:ascii="Arial" w:hAnsi="Arial" w:cs="Arial"/>
          <w:sz w:val="24"/>
          <w:szCs w:val="24"/>
        </w:rPr>
        <w:t>was</w:t>
      </w:r>
      <w:r w:rsidRPr="00590BB2">
        <w:rPr>
          <w:rFonts w:ascii="Arial" w:hAnsi="Arial" w:cs="Arial"/>
          <w:sz w:val="24"/>
          <w:szCs w:val="24"/>
        </w:rPr>
        <w:t xml:space="preserve"> made that acting in an on-off </w:t>
      </w:r>
      <w:r>
        <w:rPr>
          <w:rFonts w:ascii="Arial" w:hAnsi="Arial" w:cs="Arial"/>
          <w:sz w:val="24"/>
          <w:szCs w:val="24"/>
        </w:rPr>
        <w:t xml:space="preserve">traffic light </w:t>
      </w:r>
      <w:r w:rsidRPr="00590BB2">
        <w:rPr>
          <w:rFonts w:ascii="Arial" w:hAnsi="Arial" w:cs="Arial"/>
          <w:sz w:val="24"/>
          <w:szCs w:val="24"/>
        </w:rPr>
        <w:t>manner is more likely to do harm</w:t>
      </w:r>
      <w:r>
        <w:rPr>
          <w:rFonts w:ascii="Arial" w:hAnsi="Arial" w:cs="Arial"/>
          <w:sz w:val="24"/>
          <w:szCs w:val="24"/>
        </w:rPr>
        <w:t xml:space="preserve">; </w:t>
      </w:r>
      <w:r w:rsidRPr="00590BB2">
        <w:rPr>
          <w:rFonts w:ascii="Arial" w:hAnsi="Arial" w:cs="Arial"/>
          <w:sz w:val="24"/>
          <w:szCs w:val="24"/>
        </w:rPr>
        <w:t xml:space="preserve">confusing </w:t>
      </w:r>
      <w:r>
        <w:rPr>
          <w:rFonts w:ascii="Arial" w:hAnsi="Arial" w:cs="Arial"/>
          <w:sz w:val="24"/>
          <w:szCs w:val="24"/>
        </w:rPr>
        <w:t>and</w:t>
      </w:r>
      <w:r w:rsidRPr="00590BB2">
        <w:rPr>
          <w:rFonts w:ascii="Arial" w:hAnsi="Arial" w:cs="Arial"/>
          <w:sz w:val="24"/>
          <w:szCs w:val="24"/>
        </w:rPr>
        <w:t xml:space="preserve"> frustrating the workforce. A strong disdain for RAG reports is evident</w:t>
      </w:r>
      <w:r w:rsidR="008E62D2">
        <w:rPr>
          <w:rFonts w:ascii="Arial" w:hAnsi="Arial" w:cs="Arial"/>
          <w:sz w:val="24"/>
          <w:szCs w:val="24"/>
        </w:rPr>
        <w:t>,</w:t>
      </w:r>
      <w:r w:rsidRPr="00590BB2">
        <w:rPr>
          <w:rFonts w:ascii="Arial" w:hAnsi="Arial" w:cs="Arial"/>
          <w:sz w:val="24"/>
          <w:szCs w:val="24"/>
        </w:rPr>
        <w:t xml:space="preserve"> </w:t>
      </w:r>
      <w:r w:rsidR="008E62D2">
        <w:rPr>
          <w:rFonts w:ascii="Arial" w:hAnsi="Arial" w:cs="Arial"/>
          <w:sz w:val="24"/>
          <w:szCs w:val="24"/>
        </w:rPr>
        <w:t>describ</w:t>
      </w:r>
      <w:r w:rsidR="008E62D2">
        <w:rPr>
          <w:rFonts w:ascii="Arial" w:hAnsi="Arial" w:cs="Arial"/>
          <w:sz w:val="24"/>
          <w:szCs w:val="24"/>
        </w:rPr>
        <w:t>ing</w:t>
      </w:r>
      <w:r w:rsidR="008E62D2">
        <w:rPr>
          <w:rFonts w:ascii="Arial" w:hAnsi="Arial" w:cs="Arial"/>
          <w:sz w:val="24"/>
          <w:szCs w:val="24"/>
        </w:rPr>
        <w:t xml:space="preserve"> </w:t>
      </w:r>
      <w:r>
        <w:rPr>
          <w:rFonts w:ascii="Arial" w:hAnsi="Arial" w:cs="Arial"/>
          <w:sz w:val="24"/>
          <w:szCs w:val="24"/>
        </w:rPr>
        <w:t xml:space="preserve">the strategy as </w:t>
      </w:r>
      <w:r w:rsidRPr="00590BB2">
        <w:rPr>
          <w:rFonts w:ascii="Arial" w:hAnsi="Arial" w:cs="Arial"/>
          <w:sz w:val="24"/>
          <w:szCs w:val="24"/>
        </w:rPr>
        <w:t xml:space="preserve">pointless and “responsible for much of the improvement </w:t>
      </w:r>
      <w:r>
        <w:rPr>
          <w:rFonts w:ascii="Arial" w:hAnsi="Arial" w:cs="Arial"/>
          <w:sz w:val="24"/>
          <w:szCs w:val="24"/>
        </w:rPr>
        <w:t xml:space="preserve">fatigue” present </w:t>
      </w:r>
      <w:r w:rsidR="002703E1">
        <w:rPr>
          <w:rFonts w:ascii="Arial" w:hAnsi="Arial" w:cs="Arial"/>
          <w:sz w:val="24"/>
          <w:szCs w:val="24"/>
        </w:rPr>
        <w:t xml:space="preserve">within </w:t>
      </w:r>
      <w:r w:rsidRPr="00590BB2">
        <w:rPr>
          <w:rFonts w:ascii="Arial" w:hAnsi="Arial" w:cs="Arial"/>
          <w:sz w:val="24"/>
          <w:szCs w:val="24"/>
        </w:rPr>
        <w:t>healthcare organisations</w:t>
      </w:r>
      <w:r>
        <w:rPr>
          <w:rFonts w:ascii="Arial" w:hAnsi="Arial" w:cs="Arial"/>
          <w:sz w:val="24"/>
          <w:szCs w:val="24"/>
        </w:rPr>
        <w:t xml:space="preserve">. </w:t>
      </w:r>
      <w:r w:rsidR="002703E1">
        <w:rPr>
          <w:rFonts w:ascii="Arial" w:hAnsi="Arial" w:cs="Arial"/>
          <w:sz w:val="24"/>
          <w:szCs w:val="24"/>
        </w:rPr>
        <w:t>M</w:t>
      </w:r>
      <w:r w:rsidRPr="00590BB2">
        <w:rPr>
          <w:rFonts w:ascii="Arial" w:hAnsi="Arial" w:cs="Arial"/>
          <w:sz w:val="24"/>
          <w:szCs w:val="24"/>
        </w:rPr>
        <w:t xml:space="preserve">erits </w:t>
      </w:r>
      <w:r w:rsidR="00D9208D">
        <w:rPr>
          <w:rFonts w:ascii="Arial" w:hAnsi="Arial" w:cs="Arial"/>
          <w:sz w:val="24"/>
          <w:szCs w:val="24"/>
        </w:rPr>
        <w:t>of</w:t>
      </w:r>
      <w:r w:rsidRPr="00590BB2">
        <w:rPr>
          <w:rFonts w:ascii="Arial" w:hAnsi="Arial" w:cs="Arial"/>
          <w:sz w:val="24"/>
          <w:szCs w:val="24"/>
        </w:rPr>
        <w:t xml:space="preserve"> use </w:t>
      </w:r>
      <w:r w:rsidR="00824ED7">
        <w:rPr>
          <w:rFonts w:ascii="Arial" w:hAnsi="Arial" w:cs="Arial"/>
          <w:sz w:val="24"/>
          <w:szCs w:val="24"/>
        </w:rPr>
        <w:t xml:space="preserve">are </w:t>
      </w:r>
      <w:r w:rsidR="00824ED7" w:rsidRPr="00590BB2">
        <w:rPr>
          <w:rFonts w:ascii="Arial" w:hAnsi="Arial" w:cs="Arial"/>
          <w:sz w:val="24"/>
          <w:szCs w:val="24"/>
        </w:rPr>
        <w:t xml:space="preserve">not </w:t>
      </w:r>
      <w:r w:rsidR="009322D4" w:rsidRPr="00590BB2">
        <w:rPr>
          <w:rFonts w:ascii="Arial" w:hAnsi="Arial" w:cs="Arial"/>
          <w:sz w:val="24"/>
          <w:szCs w:val="24"/>
        </w:rPr>
        <w:t>acknowledge</w:t>
      </w:r>
      <w:r w:rsidR="009322D4">
        <w:rPr>
          <w:rFonts w:ascii="Arial" w:hAnsi="Arial" w:cs="Arial"/>
          <w:sz w:val="24"/>
          <w:szCs w:val="24"/>
        </w:rPr>
        <w:t>d,</w:t>
      </w:r>
      <w:r w:rsidR="00824ED7" w:rsidRPr="00590BB2">
        <w:rPr>
          <w:rFonts w:ascii="Arial" w:hAnsi="Arial" w:cs="Arial"/>
          <w:sz w:val="24"/>
          <w:szCs w:val="24"/>
        </w:rPr>
        <w:t xml:space="preserve"> </w:t>
      </w:r>
      <w:r w:rsidRPr="00590BB2">
        <w:rPr>
          <w:rFonts w:ascii="Arial" w:hAnsi="Arial" w:cs="Arial"/>
          <w:sz w:val="24"/>
          <w:szCs w:val="24"/>
        </w:rPr>
        <w:t xml:space="preserve">and the limited number of references may present </w:t>
      </w:r>
      <w:r>
        <w:rPr>
          <w:rFonts w:ascii="Arial" w:hAnsi="Arial" w:cs="Arial"/>
          <w:sz w:val="24"/>
          <w:szCs w:val="24"/>
        </w:rPr>
        <w:t>opinion</w:t>
      </w:r>
      <w:r w:rsidRPr="00E86B33">
        <w:rPr>
          <w:rFonts w:ascii="Arial" w:hAnsi="Arial" w:cs="Arial"/>
          <w:sz w:val="24"/>
          <w:szCs w:val="24"/>
        </w:rPr>
        <w:t xml:space="preserve"> </w:t>
      </w:r>
      <w:r w:rsidRPr="00590BB2">
        <w:rPr>
          <w:rFonts w:ascii="Arial" w:hAnsi="Arial" w:cs="Arial"/>
          <w:sz w:val="24"/>
          <w:szCs w:val="24"/>
        </w:rPr>
        <w:t xml:space="preserve">bias. </w:t>
      </w:r>
    </w:p>
    <w:p w14:paraId="16D3A483" w14:textId="164FE50A" w:rsidR="00D47DFD" w:rsidRDefault="00E86B33" w:rsidP="00E86B33">
      <w:pPr>
        <w:jc w:val="both"/>
        <w:rPr>
          <w:rFonts w:ascii="Arial" w:hAnsi="Arial" w:cs="Arial"/>
          <w:sz w:val="24"/>
          <w:szCs w:val="24"/>
        </w:rPr>
      </w:pPr>
      <w:r w:rsidRPr="00590BB2">
        <w:rPr>
          <w:rFonts w:ascii="Arial" w:hAnsi="Arial" w:cs="Arial"/>
          <w:sz w:val="24"/>
          <w:szCs w:val="24"/>
        </w:rPr>
        <w:t xml:space="preserve">Contrary to the </w:t>
      </w:r>
      <w:r w:rsidR="00D9208D">
        <w:rPr>
          <w:rFonts w:ascii="Arial" w:hAnsi="Arial" w:cs="Arial"/>
          <w:sz w:val="24"/>
          <w:szCs w:val="24"/>
        </w:rPr>
        <w:t>declaration</w:t>
      </w:r>
      <w:r w:rsidR="00D9208D" w:rsidRPr="00590BB2">
        <w:rPr>
          <w:rFonts w:ascii="Arial" w:hAnsi="Arial" w:cs="Arial"/>
          <w:sz w:val="24"/>
          <w:szCs w:val="24"/>
        </w:rPr>
        <w:t xml:space="preserve"> </w:t>
      </w:r>
      <w:r w:rsidRPr="00590BB2">
        <w:rPr>
          <w:rFonts w:ascii="Arial" w:hAnsi="Arial" w:cs="Arial"/>
          <w:sz w:val="24"/>
          <w:szCs w:val="24"/>
        </w:rPr>
        <w:t xml:space="preserve">by </w:t>
      </w:r>
      <w:r w:rsidRPr="004B1D9A">
        <w:rPr>
          <w:rFonts w:ascii="Arial" w:hAnsi="Arial" w:cs="Arial"/>
          <w:sz w:val="24"/>
          <w:szCs w:val="24"/>
        </w:rPr>
        <w:t xml:space="preserve">Anhøj </w:t>
      </w:r>
      <w:r w:rsidR="00FC7F5D">
        <w:rPr>
          <w:rFonts w:ascii="Arial" w:hAnsi="Arial" w:cs="Arial"/>
          <w:sz w:val="24"/>
          <w:szCs w:val="24"/>
        </w:rPr>
        <w:t>and</w:t>
      </w:r>
      <w:r w:rsidR="00FC7F5D">
        <w:rPr>
          <w:rFonts w:ascii="Arial" w:hAnsi="Arial" w:cs="Arial"/>
          <w:i/>
          <w:iCs/>
          <w:sz w:val="24"/>
          <w:szCs w:val="24"/>
        </w:rPr>
        <w:t xml:space="preserve"> </w:t>
      </w:r>
      <w:proofErr w:type="spellStart"/>
      <w:r w:rsidR="00FC7F5D" w:rsidRPr="00590BB2">
        <w:rPr>
          <w:rFonts w:ascii="Arial" w:hAnsi="Arial" w:cs="Arial"/>
          <w:sz w:val="24"/>
          <w:szCs w:val="24"/>
        </w:rPr>
        <w:t>Hellesøe</w:t>
      </w:r>
      <w:proofErr w:type="spellEnd"/>
      <w:r w:rsidR="004B1D9A" w:rsidRPr="004B1D9A">
        <w:rPr>
          <w:rFonts w:ascii="Arial" w:hAnsi="Arial" w:cs="Arial"/>
          <w:sz w:val="24"/>
          <w:szCs w:val="24"/>
        </w:rPr>
        <w:t xml:space="preserve"> </w:t>
      </w:r>
      <w:r w:rsidR="004B1D9A">
        <w:rPr>
          <w:rFonts w:ascii="Arial" w:hAnsi="Arial" w:cs="Arial"/>
          <w:sz w:val="24"/>
          <w:szCs w:val="24"/>
        </w:rPr>
        <w:t>(</w:t>
      </w:r>
      <w:r w:rsidR="004B1D9A" w:rsidRPr="00590BB2">
        <w:rPr>
          <w:rFonts w:ascii="Arial" w:hAnsi="Arial" w:cs="Arial"/>
          <w:sz w:val="24"/>
          <w:szCs w:val="24"/>
        </w:rPr>
        <w:t>201</w:t>
      </w:r>
      <w:r w:rsidR="00FC7F5D">
        <w:rPr>
          <w:rFonts w:ascii="Arial" w:hAnsi="Arial" w:cs="Arial"/>
          <w:sz w:val="24"/>
          <w:szCs w:val="24"/>
        </w:rPr>
        <w:t>7</w:t>
      </w:r>
      <w:r w:rsidR="004B1D9A">
        <w:rPr>
          <w:rFonts w:ascii="Arial" w:hAnsi="Arial" w:cs="Arial"/>
          <w:sz w:val="24"/>
          <w:szCs w:val="24"/>
        </w:rPr>
        <w:t xml:space="preserve">) </w:t>
      </w:r>
      <w:r w:rsidRPr="00590BB2">
        <w:rPr>
          <w:rFonts w:ascii="Arial" w:hAnsi="Arial" w:cs="Arial"/>
          <w:sz w:val="24"/>
          <w:szCs w:val="24"/>
        </w:rPr>
        <w:t xml:space="preserve">that </w:t>
      </w:r>
      <w:r>
        <w:rPr>
          <w:rFonts w:ascii="Arial" w:hAnsi="Arial" w:cs="Arial"/>
          <w:sz w:val="24"/>
          <w:szCs w:val="24"/>
        </w:rPr>
        <w:t xml:space="preserve">RAG </w:t>
      </w:r>
      <w:r w:rsidRPr="00590BB2">
        <w:rPr>
          <w:rFonts w:ascii="Arial" w:hAnsi="Arial" w:cs="Arial"/>
          <w:sz w:val="24"/>
          <w:szCs w:val="24"/>
        </w:rPr>
        <w:t xml:space="preserve">is </w:t>
      </w:r>
      <w:r>
        <w:rPr>
          <w:rFonts w:ascii="Arial" w:hAnsi="Arial" w:cs="Arial"/>
          <w:sz w:val="24"/>
          <w:szCs w:val="24"/>
        </w:rPr>
        <w:t>“</w:t>
      </w:r>
      <w:r w:rsidRPr="00590BB2">
        <w:rPr>
          <w:rFonts w:ascii="Arial" w:hAnsi="Arial" w:cs="Arial"/>
          <w:sz w:val="24"/>
          <w:szCs w:val="24"/>
        </w:rPr>
        <w:t>at best useless, at worst harmful”,</w:t>
      </w:r>
      <w:r w:rsidRPr="00590BB2">
        <w:rPr>
          <w:rFonts w:ascii="Arial" w:hAnsi="Arial" w:cs="Arial"/>
          <w:i/>
          <w:sz w:val="24"/>
          <w:szCs w:val="24"/>
        </w:rPr>
        <w:t xml:space="preserve"> </w:t>
      </w:r>
      <w:r w:rsidRPr="00590BB2">
        <w:rPr>
          <w:rFonts w:ascii="Arial" w:hAnsi="Arial" w:cs="Arial"/>
          <w:sz w:val="24"/>
          <w:szCs w:val="24"/>
        </w:rPr>
        <w:t xml:space="preserve">there are still uses for RAG </w:t>
      </w:r>
      <w:r w:rsidR="00847885">
        <w:rPr>
          <w:rFonts w:ascii="Arial" w:hAnsi="Arial" w:cs="Arial"/>
          <w:sz w:val="24"/>
          <w:szCs w:val="24"/>
        </w:rPr>
        <w:t>r</w:t>
      </w:r>
      <w:r w:rsidRPr="00590BB2">
        <w:rPr>
          <w:rFonts w:ascii="Arial" w:hAnsi="Arial" w:cs="Arial"/>
          <w:sz w:val="24"/>
          <w:szCs w:val="24"/>
        </w:rPr>
        <w:t xml:space="preserve">atings. Silvester </w:t>
      </w:r>
      <w:r w:rsidR="006D60BF">
        <w:rPr>
          <w:rFonts w:ascii="Arial" w:hAnsi="Arial" w:cs="Arial"/>
          <w:sz w:val="24"/>
          <w:szCs w:val="24"/>
        </w:rPr>
        <w:t>and</w:t>
      </w:r>
      <w:r w:rsidRPr="00590BB2">
        <w:rPr>
          <w:rFonts w:ascii="Arial" w:hAnsi="Arial" w:cs="Arial"/>
          <w:sz w:val="24"/>
          <w:szCs w:val="24"/>
        </w:rPr>
        <w:t xml:space="preserve"> Woodhouse (2020) found that implementing RAG rating</w:t>
      </w:r>
      <w:r w:rsidR="00D9208D">
        <w:rPr>
          <w:rFonts w:ascii="Arial" w:hAnsi="Arial" w:cs="Arial"/>
          <w:sz w:val="24"/>
          <w:szCs w:val="24"/>
        </w:rPr>
        <w:t>s</w:t>
      </w:r>
      <w:r w:rsidRPr="00590BB2">
        <w:rPr>
          <w:rFonts w:ascii="Arial" w:hAnsi="Arial" w:cs="Arial"/>
          <w:sz w:val="24"/>
          <w:szCs w:val="24"/>
        </w:rPr>
        <w:t xml:space="preserve"> has ensured the maintenance of high clinical </w:t>
      </w:r>
      <w:r w:rsidR="002949CE">
        <w:rPr>
          <w:rFonts w:ascii="Arial" w:hAnsi="Arial" w:cs="Arial"/>
          <w:sz w:val="24"/>
          <w:szCs w:val="24"/>
        </w:rPr>
        <w:t xml:space="preserve">standards </w:t>
      </w:r>
      <w:r w:rsidRPr="00590BB2">
        <w:rPr>
          <w:rFonts w:ascii="Arial" w:hAnsi="Arial" w:cs="Arial"/>
          <w:sz w:val="24"/>
          <w:szCs w:val="24"/>
        </w:rPr>
        <w:t>and PROMs following cataract surgery.</w:t>
      </w:r>
      <w:r>
        <w:rPr>
          <w:rFonts w:ascii="Arial" w:hAnsi="Arial" w:cs="Arial"/>
          <w:sz w:val="24"/>
          <w:szCs w:val="24"/>
        </w:rPr>
        <w:t xml:space="preserve"> </w:t>
      </w:r>
      <w:r w:rsidRPr="00590BB2">
        <w:rPr>
          <w:rFonts w:ascii="Arial" w:hAnsi="Arial" w:cs="Arial"/>
          <w:sz w:val="24"/>
          <w:szCs w:val="24"/>
        </w:rPr>
        <w:t xml:space="preserve">The use of RAG ratings has also been found to be an effective approach to workload management. Hickey </w:t>
      </w:r>
      <w:r w:rsidRPr="00590BB2">
        <w:rPr>
          <w:rFonts w:ascii="Arial" w:hAnsi="Arial" w:cs="Arial"/>
          <w:i/>
          <w:sz w:val="24"/>
          <w:szCs w:val="24"/>
        </w:rPr>
        <w:t>et al.</w:t>
      </w:r>
      <w:r w:rsidRPr="00590BB2">
        <w:rPr>
          <w:rFonts w:ascii="Arial" w:hAnsi="Arial" w:cs="Arial"/>
          <w:sz w:val="24"/>
          <w:szCs w:val="24"/>
        </w:rPr>
        <w:t xml:space="preserve"> (2019) document how adopting a </w:t>
      </w:r>
      <w:r w:rsidRPr="00590BB2">
        <w:rPr>
          <w:rFonts w:ascii="Arial" w:hAnsi="Arial" w:cs="Arial"/>
          <w:sz w:val="24"/>
          <w:szCs w:val="24"/>
        </w:rPr>
        <w:lastRenderedPageBreak/>
        <w:t xml:space="preserve">RAG approach helped the long-term ventilation </w:t>
      </w:r>
      <w:r>
        <w:rPr>
          <w:rFonts w:ascii="Arial" w:hAnsi="Arial" w:cs="Arial"/>
          <w:sz w:val="24"/>
          <w:szCs w:val="24"/>
        </w:rPr>
        <w:t xml:space="preserve">team </w:t>
      </w:r>
      <w:r w:rsidRPr="00590BB2">
        <w:rPr>
          <w:rFonts w:ascii="Arial" w:hAnsi="Arial" w:cs="Arial"/>
          <w:sz w:val="24"/>
          <w:szCs w:val="24"/>
        </w:rPr>
        <w:t xml:space="preserve">within the University Hospital of Leicester to better organise their workload, complete jobs in a timely manner, and ultimately improve both </w:t>
      </w:r>
      <w:r w:rsidR="009B55DF">
        <w:rPr>
          <w:rFonts w:ascii="Arial" w:hAnsi="Arial" w:cs="Arial"/>
          <w:sz w:val="24"/>
          <w:szCs w:val="24"/>
        </w:rPr>
        <w:t>patient</w:t>
      </w:r>
      <w:r w:rsidRPr="00590BB2">
        <w:rPr>
          <w:rFonts w:ascii="Arial" w:hAnsi="Arial" w:cs="Arial"/>
          <w:sz w:val="24"/>
          <w:szCs w:val="24"/>
        </w:rPr>
        <w:t xml:space="preserve"> and staff satisfaction. West Sussex County Council’s </w:t>
      </w:r>
      <w:r w:rsidR="001E27B4" w:rsidRPr="00590BB2">
        <w:rPr>
          <w:rFonts w:ascii="Arial" w:hAnsi="Arial" w:cs="Arial"/>
          <w:sz w:val="24"/>
          <w:szCs w:val="24"/>
        </w:rPr>
        <w:t>2019</w:t>
      </w:r>
      <w:r w:rsidR="001E27B4">
        <w:rPr>
          <w:rFonts w:ascii="Arial" w:hAnsi="Arial" w:cs="Arial"/>
          <w:sz w:val="24"/>
          <w:szCs w:val="24"/>
        </w:rPr>
        <w:t xml:space="preserve"> </w:t>
      </w:r>
      <w:r w:rsidRPr="00590BB2">
        <w:rPr>
          <w:rFonts w:ascii="Arial" w:hAnsi="Arial" w:cs="Arial"/>
          <w:sz w:val="24"/>
          <w:szCs w:val="24"/>
        </w:rPr>
        <w:t xml:space="preserve">Practice Guidance on RAG </w:t>
      </w:r>
      <w:r w:rsidR="00847885">
        <w:rPr>
          <w:rFonts w:ascii="Arial" w:hAnsi="Arial" w:cs="Arial"/>
          <w:sz w:val="24"/>
          <w:szCs w:val="24"/>
        </w:rPr>
        <w:t>r</w:t>
      </w:r>
      <w:r w:rsidRPr="00590BB2">
        <w:rPr>
          <w:rFonts w:ascii="Arial" w:hAnsi="Arial" w:cs="Arial"/>
          <w:sz w:val="24"/>
          <w:szCs w:val="24"/>
        </w:rPr>
        <w:t>atings in adult services promotes the adoption of a traffic light system</w:t>
      </w:r>
      <w:r w:rsidR="00034A61">
        <w:rPr>
          <w:rFonts w:ascii="Arial" w:hAnsi="Arial" w:cs="Arial"/>
          <w:sz w:val="24"/>
          <w:szCs w:val="24"/>
        </w:rPr>
        <w:t>, h</w:t>
      </w:r>
      <w:r w:rsidRPr="00590BB2">
        <w:rPr>
          <w:rFonts w:ascii="Arial" w:hAnsi="Arial" w:cs="Arial"/>
          <w:sz w:val="24"/>
          <w:szCs w:val="24"/>
        </w:rPr>
        <w:t xml:space="preserve">ighlighting benefits of managers being able </w:t>
      </w:r>
      <w:r>
        <w:rPr>
          <w:rFonts w:ascii="Arial" w:hAnsi="Arial" w:cs="Arial"/>
          <w:sz w:val="24"/>
          <w:szCs w:val="24"/>
        </w:rPr>
        <w:t>to</w:t>
      </w:r>
      <w:r w:rsidRPr="00590BB2">
        <w:rPr>
          <w:rFonts w:ascii="Arial" w:hAnsi="Arial" w:cs="Arial"/>
          <w:sz w:val="24"/>
          <w:szCs w:val="24"/>
        </w:rPr>
        <w:t xml:space="preserve"> see progress over time, and staff know</w:t>
      </w:r>
      <w:r w:rsidR="009B55DF">
        <w:rPr>
          <w:rFonts w:ascii="Arial" w:hAnsi="Arial" w:cs="Arial"/>
          <w:sz w:val="24"/>
          <w:szCs w:val="24"/>
        </w:rPr>
        <w:t>ing</w:t>
      </w:r>
      <w:r w:rsidRPr="00590BB2">
        <w:rPr>
          <w:rFonts w:ascii="Arial" w:hAnsi="Arial" w:cs="Arial"/>
          <w:sz w:val="24"/>
          <w:szCs w:val="24"/>
        </w:rPr>
        <w:t xml:space="preserve"> </w:t>
      </w:r>
      <w:r w:rsidR="00982330">
        <w:rPr>
          <w:rFonts w:ascii="Arial" w:hAnsi="Arial" w:cs="Arial"/>
          <w:sz w:val="24"/>
          <w:szCs w:val="24"/>
        </w:rPr>
        <w:t>when intervention is needed to bring a project back on track</w:t>
      </w:r>
      <w:r w:rsidRPr="00590BB2">
        <w:rPr>
          <w:rFonts w:ascii="Arial" w:hAnsi="Arial" w:cs="Arial"/>
          <w:sz w:val="24"/>
          <w:szCs w:val="24"/>
        </w:rPr>
        <w:t>.</w:t>
      </w:r>
      <w:r>
        <w:rPr>
          <w:rFonts w:ascii="Arial" w:hAnsi="Arial" w:cs="Arial"/>
          <w:sz w:val="24"/>
          <w:szCs w:val="24"/>
        </w:rPr>
        <w:t xml:space="preserve"> </w:t>
      </w:r>
      <w:r w:rsidRPr="00590BB2">
        <w:rPr>
          <w:rFonts w:ascii="Arial" w:hAnsi="Arial" w:cs="Arial"/>
          <w:sz w:val="24"/>
          <w:szCs w:val="24"/>
        </w:rPr>
        <w:t xml:space="preserve">It is worth acknowledging </w:t>
      </w:r>
      <w:r>
        <w:rPr>
          <w:rFonts w:ascii="Arial" w:hAnsi="Arial" w:cs="Arial"/>
          <w:sz w:val="24"/>
          <w:szCs w:val="24"/>
        </w:rPr>
        <w:t>the</w:t>
      </w:r>
      <w:r w:rsidR="00847885">
        <w:rPr>
          <w:rFonts w:ascii="Arial" w:hAnsi="Arial" w:cs="Arial"/>
          <w:sz w:val="24"/>
          <w:szCs w:val="24"/>
        </w:rPr>
        <w:t xml:space="preserve"> different context </w:t>
      </w:r>
      <w:r w:rsidR="00A93719">
        <w:rPr>
          <w:rFonts w:ascii="Arial" w:hAnsi="Arial" w:cs="Arial"/>
          <w:sz w:val="24"/>
          <w:szCs w:val="24"/>
        </w:rPr>
        <w:t>of</w:t>
      </w:r>
      <w:r w:rsidR="00847885">
        <w:rPr>
          <w:rFonts w:ascii="Arial" w:hAnsi="Arial" w:cs="Arial"/>
          <w:sz w:val="24"/>
          <w:szCs w:val="24"/>
        </w:rPr>
        <w:t xml:space="preserve"> these</w:t>
      </w:r>
      <w:r w:rsidR="003635A3" w:rsidRPr="003635A3">
        <w:rPr>
          <w:rFonts w:ascii="Arial" w:hAnsi="Arial" w:cs="Arial"/>
          <w:sz w:val="24"/>
          <w:szCs w:val="24"/>
        </w:rPr>
        <w:t xml:space="preserve"> </w:t>
      </w:r>
      <w:r w:rsidR="003635A3">
        <w:rPr>
          <w:rFonts w:ascii="Arial" w:hAnsi="Arial" w:cs="Arial"/>
          <w:sz w:val="24"/>
          <w:szCs w:val="24"/>
        </w:rPr>
        <w:t>cases</w:t>
      </w:r>
      <w:r w:rsidR="00D47DFD">
        <w:rPr>
          <w:rFonts w:ascii="Arial" w:hAnsi="Arial" w:cs="Arial"/>
          <w:sz w:val="24"/>
          <w:szCs w:val="24"/>
        </w:rPr>
        <w:t>, in which</w:t>
      </w:r>
      <w:r w:rsidR="003635A3">
        <w:rPr>
          <w:rFonts w:ascii="Arial" w:hAnsi="Arial" w:cs="Arial"/>
          <w:sz w:val="24"/>
          <w:szCs w:val="24"/>
        </w:rPr>
        <w:t xml:space="preserve"> </w:t>
      </w:r>
      <w:r w:rsidRPr="00590BB2">
        <w:rPr>
          <w:rFonts w:ascii="Arial" w:hAnsi="Arial" w:cs="Arial"/>
          <w:sz w:val="24"/>
          <w:szCs w:val="24"/>
        </w:rPr>
        <w:t xml:space="preserve">RAG ratings </w:t>
      </w:r>
      <w:r w:rsidR="005F4404">
        <w:rPr>
          <w:rFonts w:ascii="Arial" w:hAnsi="Arial" w:cs="Arial"/>
          <w:sz w:val="24"/>
          <w:szCs w:val="24"/>
        </w:rPr>
        <w:t>are not being used to</w:t>
      </w:r>
      <w:r w:rsidRPr="00590BB2">
        <w:rPr>
          <w:rFonts w:ascii="Arial" w:hAnsi="Arial" w:cs="Arial"/>
          <w:sz w:val="24"/>
          <w:szCs w:val="24"/>
        </w:rPr>
        <w:t xml:space="preserve"> compar</w:t>
      </w:r>
      <w:r w:rsidR="005F4404">
        <w:rPr>
          <w:rFonts w:ascii="Arial" w:hAnsi="Arial" w:cs="Arial"/>
          <w:sz w:val="24"/>
          <w:szCs w:val="24"/>
        </w:rPr>
        <w:t>e</w:t>
      </w:r>
      <w:r w:rsidRPr="00590BB2">
        <w:rPr>
          <w:rFonts w:ascii="Arial" w:hAnsi="Arial" w:cs="Arial"/>
          <w:sz w:val="24"/>
          <w:szCs w:val="24"/>
        </w:rPr>
        <w:t xml:space="preserve"> specific performance measures against a target. </w:t>
      </w:r>
    </w:p>
    <w:p w14:paraId="712C2710" w14:textId="68E37F8E" w:rsidR="00E86B33" w:rsidRDefault="00E86B33" w:rsidP="00E86B33">
      <w:pPr>
        <w:jc w:val="both"/>
        <w:rPr>
          <w:rFonts w:ascii="Arial" w:hAnsi="Arial" w:cs="Arial"/>
          <w:sz w:val="24"/>
          <w:szCs w:val="24"/>
        </w:rPr>
      </w:pPr>
      <w:r w:rsidRPr="00590BB2">
        <w:rPr>
          <w:rFonts w:ascii="Arial" w:hAnsi="Arial" w:cs="Arial"/>
          <w:sz w:val="24"/>
          <w:szCs w:val="24"/>
        </w:rPr>
        <w:t xml:space="preserve">Mountford </w:t>
      </w:r>
      <w:r w:rsidR="006121BF">
        <w:rPr>
          <w:rFonts w:ascii="Arial" w:hAnsi="Arial" w:cs="Arial"/>
          <w:sz w:val="24"/>
          <w:szCs w:val="24"/>
        </w:rPr>
        <w:t>and</w:t>
      </w:r>
      <w:r w:rsidRPr="00590BB2">
        <w:rPr>
          <w:rFonts w:ascii="Arial" w:hAnsi="Arial" w:cs="Arial"/>
          <w:sz w:val="24"/>
          <w:szCs w:val="24"/>
        </w:rPr>
        <w:t xml:space="preserve"> Wakefield (201</w:t>
      </w:r>
      <w:r w:rsidR="006121BF">
        <w:rPr>
          <w:rFonts w:ascii="Arial" w:hAnsi="Arial" w:cs="Arial"/>
          <w:sz w:val="24"/>
          <w:szCs w:val="24"/>
        </w:rPr>
        <w:t>7</w:t>
      </w:r>
      <w:r w:rsidRPr="00590BB2">
        <w:rPr>
          <w:rFonts w:ascii="Arial" w:hAnsi="Arial" w:cs="Arial"/>
          <w:sz w:val="24"/>
          <w:szCs w:val="24"/>
        </w:rPr>
        <w:t xml:space="preserve">) </w:t>
      </w:r>
      <w:r>
        <w:rPr>
          <w:rFonts w:ascii="Arial" w:hAnsi="Arial" w:cs="Arial"/>
          <w:sz w:val="24"/>
          <w:szCs w:val="24"/>
        </w:rPr>
        <w:t>do</w:t>
      </w:r>
      <w:r w:rsidRPr="00590BB2">
        <w:rPr>
          <w:rFonts w:ascii="Arial" w:hAnsi="Arial" w:cs="Arial"/>
          <w:sz w:val="24"/>
          <w:szCs w:val="24"/>
        </w:rPr>
        <w:t xml:space="preserve"> acknowledge situations </w:t>
      </w:r>
      <w:r w:rsidR="00522769">
        <w:rPr>
          <w:rFonts w:ascii="Arial" w:hAnsi="Arial" w:cs="Arial"/>
          <w:sz w:val="24"/>
          <w:szCs w:val="24"/>
        </w:rPr>
        <w:t xml:space="preserve">such as </w:t>
      </w:r>
      <w:r w:rsidR="00522769" w:rsidRPr="00590BB2">
        <w:rPr>
          <w:rFonts w:ascii="Arial" w:hAnsi="Arial" w:cs="Arial"/>
          <w:sz w:val="24"/>
          <w:szCs w:val="24"/>
        </w:rPr>
        <w:t xml:space="preserve">never-events </w:t>
      </w:r>
      <w:proofErr w:type="gramStart"/>
      <w:r w:rsidR="00522769">
        <w:rPr>
          <w:rFonts w:ascii="Arial" w:hAnsi="Arial" w:cs="Arial"/>
          <w:sz w:val="24"/>
          <w:szCs w:val="24"/>
        </w:rPr>
        <w:t>where</w:t>
      </w:r>
      <w:proofErr w:type="gramEnd"/>
      <w:r w:rsidR="00522769">
        <w:rPr>
          <w:rFonts w:ascii="Arial" w:hAnsi="Arial" w:cs="Arial"/>
          <w:sz w:val="24"/>
          <w:szCs w:val="24"/>
        </w:rPr>
        <w:t xml:space="preserve"> </w:t>
      </w:r>
      <w:r w:rsidRPr="00590BB2">
        <w:rPr>
          <w:rFonts w:ascii="Arial" w:hAnsi="Arial" w:cs="Arial"/>
          <w:sz w:val="24"/>
          <w:szCs w:val="24"/>
        </w:rPr>
        <w:t xml:space="preserve">comparing </w:t>
      </w:r>
      <w:r>
        <w:rPr>
          <w:rFonts w:ascii="Arial" w:hAnsi="Arial" w:cs="Arial"/>
          <w:sz w:val="24"/>
          <w:szCs w:val="24"/>
        </w:rPr>
        <w:t xml:space="preserve">performance </w:t>
      </w:r>
      <w:r w:rsidRPr="00590BB2">
        <w:rPr>
          <w:rFonts w:ascii="Arial" w:hAnsi="Arial" w:cs="Arial"/>
          <w:sz w:val="24"/>
          <w:szCs w:val="24"/>
        </w:rPr>
        <w:t>data points by way of RAG rating could be useful</w:t>
      </w:r>
      <w:r w:rsidR="00522769">
        <w:rPr>
          <w:rFonts w:ascii="Arial" w:hAnsi="Arial" w:cs="Arial"/>
          <w:sz w:val="24"/>
          <w:szCs w:val="24"/>
        </w:rPr>
        <w:t xml:space="preserve">. </w:t>
      </w:r>
      <w:r w:rsidR="00CA433A">
        <w:rPr>
          <w:rFonts w:ascii="Arial" w:hAnsi="Arial" w:cs="Arial"/>
          <w:sz w:val="24"/>
          <w:szCs w:val="24"/>
        </w:rPr>
        <w:t>Akin to</w:t>
      </w:r>
      <w:r>
        <w:rPr>
          <w:rFonts w:ascii="Arial" w:hAnsi="Arial" w:cs="Arial"/>
          <w:sz w:val="24"/>
          <w:szCs w:val="24"/>
        </w:rPr>
        <w:t xml:space="preserve"> league tables</w:t>
      </w:r>
      <w:r w:rsidR="00FA6320">
        <w:rPr>
          <w:rFonts w:ascii="Arial" w:hAnsi="Arial" w:cs="Arial"/>
          <w:sz w:val="24"/>
          <w:szCs w:val="24"/>
        </w:rPr>
        <w:t xml:space="preserve"> </w:t>
      </w:r>
      <w:r w:rsidR="00FA6320">
        <w:rPr>
          <w:rFonts w:ascii="Arial" w:hAnsi="Arial" w:cs="Arial"/>
          <w:sz w:val="24"/>
          <w:szCs w:val="24"/>
        </w:rPr>
        <w:t>(</w:t>
      </w:r>
      <w:r w:rsidR="00FA6320" w:rsidRPr="00657120">
        <w:rPr>
          <w:rFonts w:ascii="Arial" w:hAnsi="Arial" w:cs="Arial"/>
          <w:sz w:val="24"/>
          <w:szCs w:val="24"/>
        </w:rPr>
        <w:t xml:space="preserve">Marshall </w:t>
      </w:r>
      <w:r w:rsidR="00FA6320" w:rsidRPr="00FA6320">
        <w:rPr>
          <w:rFonts w:ascii="Arial" w:hAnsi="Arial" w:cs="Arial"/>
          <w:i/>
          <w:iCs/>
          <w:sz w:val="24"/>
          <w:szCs w:val="24"/>
        </w:rPr>
        <w:t>et al.</w:t>
      </w:r>
      <w:r w:rsidR="00FA6320" w:rsidRPr="00657120">
        <w:rPr>
          <w:rFonts w:ascii="Arial" w:hAnsi="Arial" w:cs="Arial"/>
          <w:sz w:val="24"/>
          <w:szCs w:val="24"/>
        </w:rPr>
        <w:t xml:space="preserve"> </w:t>
      </w:r>
      <w:r w:rsidR="00FA6320">
        <w:rPr>
          <w:rFonts w:ascii="Arial" w:hAnsi="Arial" w:cs="Arial"/>
          <w:sz w:val="24"/>
          <w:szCs w:val="24"/>
        </w:rPr>
        <w:t>2004)</w:t>
      </w:r>
      <w:r>
        <w:rPr>
          <w:rFonts w:ascii="Arial" w:hAnsi="Arial" w:cs="Arial"/>
          <w:sz w:val="24"/>
          <w:szCs w:val="24"/>
        </w:rPr>
        <w:t>, the advantage of RAG reports is</w:t>
      </w:r>
      <w:r w:rsidR="00795539">
        <w:rPr>
          <w:rFonts w:ascii="Arial" w:hAnsi="Arial" w:cs="Arial"/>
          <w:sz w:val="24"/>
          <w:szCs w:val="24"/>
        </w:rPr>
        <w:t xml:space="preserve"> attributed to</w:t>
      </w:r>
      <w:r>
        <w:rPr>
          <w:rFonts w:ascii="Arial" w:hAnsi="Arial" w:cs="Arial"/>
          <w:sz w:val="24"/>
          <w:szCs w:val="24"/>
        </w:rPr>
        <w:t xml:space="preserve"> their simplicity in both interpretation and the scale of data which can be quickly presented. </w:t>
      </w:r>
      <w:r w:rsidR="005369B5">
        <w:rPr>
          <w:rFonts w:ascii="Arial" w:hAnsi="Arial" w:cs="Arial"/>
          <w:sz w:val="24"/>
          <w:szCs w:val="24"/>
        </w:rPr>
        <w:t>Like</w:t>
      </w:r>
      <w:r w:rsidR="00737D01">
        <w:rPr>
          <w:rFonts w:ascii="Arial" w:hAnsi="Arial" w:cs="Arial"/>
          <w:sz w:val="24"/>
          <w:szCs w:val="24"/>
        </w:rPr>
        <w:t xml:space="preserve"> </w:t>
      </w:r>
      <w:r w:rsidR="00737D01" w:rsidRPr="00BC56BB">
        <w:rPr>
          <w:rFonts w:ascii="Arial" w:hAnsi="Arial" w:cs="Arial"/>
          <w:sz w:val="24"/>
          <w:szCs w:val="24"/>
        </w:rPr>
        <w:t xml:space="preserve">Møller </w:t>
      </w:r>
      <w:r w:rsidR="006D60BF">
        <w:rPr>
          <w:rFonts w:ascii="Arial" w:hAnsi="Arial" w:cs="Arial"/>
          <w:sz w:val="24"/>
          <w:szCs w:val="24"/>
        </w:rPr>
        <w:t>and</w:t>
      </w:r>
      <w:r w:rsidR="00737D01" w:rsidRPr="00BC56BB">
        <w:rPr>
          <w:rFonts w:ascii="Arial" w:hAnsi="Arial" w:cs="Arial"/>
          <w:sz w:val="24"/>
          <w:szCs w:val="24"/>
        </w:rPr>
        <w:t xml:space="preserve"> Anhøj</w:t>
      </w:r>
      <w:r w:rsidR="00737D01">
        <w:rPr>
          <w:rFonts w:ascii="Arial" w:hAnsi="Arial" w:cs="Arial"/>
          <w:sz w:val="24"/>
          <w:szCs w:val="24"/>
        </w:rPr>
        <w:t xml:space="preserve"> </w:t>
      </w:r>
      <w:r w:rsidR="00737D01" w:rsidRPr="00BC56BB">
        <w:rPr>
          <w:rFonts w:ascii="Arial" w:hAnsi="Arial" w:cs="Arial"/>
          <w:sz w:val="24"/>
          <w:szCs w:val="24"/>
        </w:rPr>
        <w:t>(2018)</w:t>
      </w:r>
      <w:r w:rsidR="00737D01" w:rsidRPr="00590BB2">
        <w:rPr>
          <w:rFonts w:ascii="Arial" w:hAnsi="Arial" w:cs="Arial"/>
          <w:sz w:val="24"/>
          <w:szCs w:val="24"/>
        </w:rPr>
        <w:t xml:space="preserve">, </w:t>
      </w:r>
      <w:r w:rsidR="005369B5" w:rsidRPr="00657120">
        <w:rPr>
          <w:rFonts w:ascii="Arial" w:hAnsi="Arial" w:cs="Arial"/>
          <w:sz w:val="24"/>
          <w:szCs w:val="24"/>
        </w:rPr>
        <w:t>Mountford and Wakefield</w:t>
      </w:r>
      <w:r w:rsidR="005369B5">
        <w:rPr>
          <w:rFonts w:ascii="Arial" w:hAnsi="Arial" w:cs="Arial"/>
          <w:sz w:val="24"/>
          <w:szCs w:val="24"/>
        </w:rPr>
        <w:t xml:space="preserve"> </w:t>
      </w:r>
      <w:r w:rsidR="0020297F">
        <w:rPr>
          <w:rFonts w:ascii="Arial" w:hAnsi="Arial" w:cs="Arial"/>
          <w:sz w:val="24"/>
          <w:szCs w:val="24"/>
        </w:rPr>
        <w:t>also</w:t>
      </w:r>
      <w:r w:rsidR="0020297F" w:rsidRPr="00590BB2">
        <w:rPr>
          <w:rFonts w:ascii="Arial" w:hAnsi="Arial" w:cs="Arial"/>
          <w:sz w:val="24"/>
          <w:szCs w:val="24"/>
        </w:rPr>
        <w:t xml:space="preserve"> </w:t>
      </w:r>
      <w:r w:rsidR="0020297F">
        <w:rPr>
          <w:rFonts w:ascii="Arial" w:hAnsi="Arial" w:cs="Arial"/>
          <w:sz w:val="24"/>
          <w:szCs w:val="24"/>
        </w:rPr>
        <w:t>reference</w:t>
      </w:r>
      <w:r w:rsidRPr="00590BB2">
        <w:rPr>
          <w:rFonts w:ascii="Arial" w:hAnsi="Arial" w:cs="Arial"/>
          <w:sz w:val="24"/>
          <w:szCs w:val="24"/>
        </w:rPr>
        <w:t xml:space="preserve"> how RAG rating and point-to-point comparisons can lead to misunderstandings</w:t>
      </w:r>
      <w:r w:rsidR="00DB6BB7">
        <w:rPr>
          <w:rFonts w:ascii="Arial" w:hAnsi="Arial" w:cs="Arial"/>
          <w:sz w:val="24"/>
          <w:szCs w:val="24"/>
        </w:rPr>
        <w:t>,</w:t>
      </w:r>
      <w:r w:rsidR="007F185F" w:rsidRPr="007F185F">
        <w:rPr>
          <w:rFonts w:ascii="Arial" w:hAnsi="Arial" w:cs="Arial"/>
          <w:sz w:val="24"/>
          <w:szCs w:val="24"/>
        </w:rPr>
        <w:t xml:space="preserve"> </w:t>
      </w:r>
      <w:r w:rsidR="002843E4">
        <w:rPr>
          <w:rFonts w:ascii="Arial" w:hAnsi="Arial" w:cs="Arial"/>
          <w:sz w:val="24"/>
          <w:szCs w:val="24"/>
        </w:rPr>
        <w:t>stat</w:t>
      </w:r>
      <w:r w:rsidR="00DB6BB7">
        <w:rPr>
          <w:rFonts w:ascii="Arial" w:hAnsi="Arial" w:cs="Arial"/>
          <w:sz w:val="24"/>
          <w:szCs w:val="24"/>
        </w:rPr>
        <w:t>ing</w:t>
      </w:r>
      <w:r w:rsidRPr="00590BB2">
        <w:rPr>
          <w:rFonts w:ascii="Arial" w:hAnsi="Arial" w:cs="Arial"/>
          <w:sz w:val="24"/>
          <w:szCs w:val="24"/>
        </w:rPr>
        <w:t xml:space="preserve"> </w:t>
      </w:r>
      <w:r w:rsidR="00DB6BB7">
        <w:rPr>
          <w:rFonts w:ascii="Arial" w:hAnsi="Arial" w:cs="Arial"/>
          <w:sz w:val="24"/>
          <w:szCs w:val="24"/>
        </w:rPr>
        <w:t>the</w:t>
      </w:r>
      <w:r w:rsidRPr="00590BB2">
        <w:rPr>
          <w:rFonts w:ascii="Arial" w:hAnsi="Arial" w:cs="Arial"/>
          <w:sz w:val="24"/>
          <w:szCs w:val="24"/>
        </w:rPr>
        <w:t xml:space="preserve"> limited analysis</w:t>
      </w:r>
      <w:r w:rsidR="000B16AD">
        <w:rPr>
          <w:rFonts w:ascii="Arial" w:hAnsi="Arial" w:cs="Arial"/>
          <w:sz w:val="24"/>
          <w:szCs w:val="24"/>
        </w:rPr>
        <w:t xml:space="preserve"> </w:t>
      </w:r>
      <w:r w:rsidR="00D47DFD">
        <w:rPr>
          <w:rFonts w:ascii="Arial" w:hAnsi="Arial" w:cs="Arial"/>
          <w:sz w:val="24"/>
          <w:szCs w:val="24"/>
        </w:rPr>
        <w:t xml:space="preserve">provides </w:t>
      </w:r>
      <w:r w:rsidR="00DB6BB7">
        <w:rPr>
          <w:rFonts w:ascii="Arial" w:hAnsi="Arial" w:cs="Arial"/>
          <w:sz w:val="24"/>
          <w:szCs w:val="24"/>
        </w:rPr>
        <w:t xml:space="preserve">only </w:t>
      </w:r>
      <w:r w:rsidR="000B16AD">
        <w:rPr>
          <w:rFonts w:ascii="Arial" w:hAnsi="Arial" w:cs="Arial"/>
          <w:sz w:val="24"/>
          <w:szCs w:val="24"/>
        </w:rPr>
        <w:t>certainty that</w:t>
      </w:r>
      <w:r w:rsidRPr="00590BB2">
        <w:rPr>
          <w:rFonts w:ascii="Arial" w:hAnsi="Arial" w:cs="Arial"/>
          <w:sz w:val="24"/>
          <w:szCs w:val="24"/>
        </w:rPr>
        <w:t xml:space="preserve"> the second data point will be higher or lower than the</w:t>
      </w:r>
      <w:r w:rsidR="004B4204">
        <w:rPr>
          <w:rFonts w:ascii="Arial" w:hAnsi="Arial" w:cs="Arial"/>
          <w:sz w:val="24"/>
          <w:szCs w:val="24"/>
        </w:rPr>
        <w:t xml:space="preserve"> one</w:t>
      </w:r>
      <w:r w:rsidRPr="00590BB2">
        <w:rPr>
          <w:rFonts w:ascii="Arial" w:hAnsi="Arial" w:cs="Arial"/>
          <w:sz w:val="24"/>
          <w:szCs w:val="24"/>
        </w:rPr>
        <w:t xml:space="preserve"> preceding</w:t>
      </w:r>
      <w:r w:rsidR="004B4204">
        <w:rPr>
          <w:rFonts w:ascii="Arial" w:hAnsi="Arial" w:cs="Arial"/>
          <w:sz w:val="24"/>
          <w:szCs w:val="24"/>
        </w:rPr>
        <w:t xml:space="preserve"> it</w:t>
      </w:r>
      <w:r w:rsidRPr="00590BB2">
        <w:rPr>
          <w:rFonts w:ascii="Arial" w:hAnsi="Arial" w:cs="Arial"/>
          <w:sz w:val="24"/>
          <w:szCs w:val="24"/>
        </w:rPr>
        <w:t xml:space="preserve">. They also state that </w:t>
      </w:r>
      <w:r w:rsidR="00122B0B" w:rsidRPr="00590BB2">
        <w:rPr>
          <w:rFonts w:ascii="Arial" w:hAnsi="Arial" w:cs="Arial"/>
          <w:sz w:val="24"/>
          <w:szCs w:val="24"/>
        </w:rPr>
        <w:t xml:space="preserve">false reassurance </w:t>
      </w:r>
      <w:r w:rsidR="002831FB">
        <w:rPr>
          <w:rFonts w:ascii="Arial" w:hAnsi="Arial" w:cs="Arial"/>
          <w:sz w:val="24"/>
          <w:szCs w:val="24"/>
        </w:rPr>
        <w:t>around green ratings may “</w:t>
      </w:r>
      <w:r w:rsidRPr="00590BB2">
        <w:rPr>
          <w:rFonts w:ascii="Arial" w:hAnsi="Arial" w:cs="Arial"/>
          <w:sz w:val="24"/>
          <w:szCs w:val="24"/>
        </w:rPr>
        <w:t>inadvertently inhibit the drive toward better performance”.</w:t>
      </w:r>
    </w:p>
    <w:p w14:paraId="438D373D" w14:textId="4A947DC0" w:rsidR="00E86B33" w:rsidRPr="00590BB2" w:rsidRDefault="0025709C" w:rsidP="00E86B33">
      <w:pPr>
        <w:jc w:val="both"/>
        <w:rPr>
          <w:rFonts w:ascii="Arial" w:hAnsi="Arial" w:cs="Arial"/>
          <w:sz w:val="24"/>
          <w:szCs w:val="24"/>
        </w:rPr>
      </w:pPr>
      <w:r>
        <w:rPr>
          <w:rFonts w:ascii="Arial" w:hAnsi="Arial" w:cs="Arial"/>
          <w:sz w:val="24"/>
          <w:szCs w:val="24"/>
        </w:rPr>
        <w:t>In summary,</w:t>
      </w:r>
      <w:r w:rsidR="00E86B33" w:rsidRPr="00590BB2">
        <w:rPr>
          <w:rFonts w:ascii="Arial" w:hAnsi="Arial" w:cs="Arial"/>
          <w:sz w:val="24"/>
          <w:szCs w:val="24"/>
        </w:rPr>
        <w:t xml:space="preserve"> limitations associated with RAG ratings </w:t>
      </w:r>
      <w:r w:rsidR="00B65D55">
        <w:rPr>
          <w:rFonts w:ascii="Arial" w:hAnsi="Arial" w:cs="Arial"/>
          <w:sz w:val="24"/>
          <w:szCs w:val="24"/>
        </w:rPr>
        <w:t>relate</w:t>
      </w:r>
      <w:r w:rsidR="00E86B33" w:rsidRPr="00590BB2">
        <w:rPr>
          <w:rFonts w:ascii="Arial" w:hAnsi="Arial" w:cs="Arial"/>
          <w:sz w:val="24"/>
          <w:szCs w:val="24"/>
        </w:rPr>
        <w:t xml:space="preserve"> to the inability to reflect the trajectory of what’s happened</w:t>
      </w:r>
      <w:r w:rsidR="00B65D55">
        <w:rPr>
          <w:rFonts w:ascii="Arial" w:hAnsi="Arial" w:cs="Arial"/>
          <w:sz w:val="24"/>
          <w:szCs w:val="24"/>
        </w:rPr>
        <w:t>,</w:t>
      </w:r>
      <w:r w:rsidR="00E86B33">
        <w:rPr>
          <w:rFonts w:ascii="Arial" w:hAnsi="Arial" w:cs="Arial"/>
          <w:sz w:val="24"/>
          <w:szCs w:val="24"/>
        </w:rPr>
        <w:t xml:space="preserve"> generat</w:t>
      </w:r>
      <w:r w:rsidR="00B65D55">
        <w:rPr>
          <w:rFonts w:ascii="Arial" w:hAnsi="Arial" w:cs="Arial"/>
          <w:sz w:val="24"/>
          <w:szCs w:val="24"/>
        </w:rPr>
        <w:t>ing</w:t>
      </w:r>
      <w:r w:rsidR="00E86B33" w:rsidRPr="00590BB2">
        <w:rPr>
          <w:rFonts w:ascii="Arial" w:hAnsi="Arial" w:cs="Arial"/>
          <w:sz w:val="24"/>
          <w:szCs w:val="24"/>
        </w:rPr>
        <w:t xml:space="preserve"> concern that several green data points could disguise the reality of a steady deterioration in performance, whilst a succession of red points </w:t>
      </w:r>
      <w:r w:rsidR="006C6161">
        <w:rPr>
          <w:rFonts w:ascii="Arial" w:hAnsi="Arial" w:cs="Arial"/>
          <w:sz w:val="24"/>
          <w:szCs w:val="24"/>
        </w:rPr>
        <w:t xml:space="preserve">could </w:t>
      </w:r>
      <w:r w:rsidR="00942C91">
        <w:rPr>
          <w:rFonts w:ascii="Arial" w:hAnsi="Arial" w:cs="Arial"/>
          <w:sz w:val="24"/>
          <w:szCs w:val="24"/>
        </w:rPr>
        <w:t xml:space="preserve">conceal </w:t>
      </w:r>
      <w:r w:rsidR="006C6161">
        <w:rPr>
          <w:rFonts w:ascii="Arial" w:hAnsi="Arial" w:cs="Arial"/>
          <w:sz w:val="24"/>
          <w:szCs w:val="24"/>
        </w:rPr>
        <w:t>improvement</w:t>
      </w:r>
      <w:r w:rsidR="00E86B33" w:rsidRPr="00590BB2">
        <w:rPr>
          <w:rFonts w:ascii="Arial" w:hAnsi="Arial" w:cs="Arial"/>
          <w:sz w:val="24"/>
          <w:szCs w:val="24"/>
        </w:rPr>
        <w:t xml:space="preserve">. Targets are also highlighted as a limitation in terms of how they are defined, </w:t>
      </w:r>
      <w:r w:rsidR="006C6161">
        <w:rPr>
          <w:rFonts w:ascii="Arial" w:hAnsi="Arial" w:cs="Arial"/>
          <w:sz w:val="24"/>
          <w:szCs w:val="24"/>
        </w:rPr>
        <w:t>reducing the</w:t>
      </w:r>
      <w:r w:rsidR="00E86B33" w:rsidRPr="00590BB2">
        <w:rPr>
          <w:rFonts w:ascii="Arial" w:hAnsi="Arial" w:cs="Arial"/>
          <w:sz w:val="24"/>
          <w:szCs w:val="24"/>
        </w:rPr>
        <w:t xml:space="preserve"> </w:t>
      </w:r>
      <w:r w:rsidR="00942C91" w:rsidRPr="00590BB2">
        <w:rPr>
          <w:rFonts w:ascii="Arial" w:hAnsi="Arial" w:cs="Arial"/>
          <w:sz w:val="24"/>
          <w:szCs w:val="24"/>
        </w:rPr>
        <w:t>target,</w:t>
      </w:r>
      <w:r w:rsidR="00E86B33" w:rsidRPr="00590BB2">
        <w:rPr>
          <w:rFonts w:ascii="Arial" w:hAnsi="Arial" w:cs="Arial"/>
          <w:sz w:val="24"/>
          <w:szCs w:val="24"/>
        </w:rPr>
        <w:t xml:space="preserve"> </w:t>
      </w:r>
      <w:r w:rsidR="00257826">
        <w:rPr>
          <w:rFonts w:ascii="Arial" w:hAnsi="Arial" w:cs="Arial"/>
          <w:sz w:val="24"/>
          <w:szCs w:val="24"/>
        </w:rPr>
        <w:t>and</w:t>
      </w:r>
      <w:r w:rsidR="00E86B33">
        <w:rPr>
          <w:rFonts w:ascii="Arial" w:hAnsi="Arial" w:cs="Arial"/>
          <w:sz w:val="24"/>
          <w:szCs w:val="24"/>
        </w:rPr>
        <w:t xml:space="preserve"> subsequently </w:t>
      </w:r>
      <w:r w:rsidR="00E86B33" w:rsidRPr="00590BB2">
        <w:rPr>
          <w:rFonts w:ascii="Arial" w:hAnsi="Arial" w:cs="Arial"/>
          <w:sz w:val="24"/>
          <w:szCs w:val="24"/>
        </w:rPr>
        <w:t>mak</w:t>
      </w:r>
      <w:r w:rsidR="00257826">
        <w:rPr>
          <w:rFonts w:ascii="Arial" w:hAnsi="Arial" w:cs="Arial"/>
          <w:sz w:val="24"/>
          <w:szCs w:val="24"/>
        </w:rPr>
        <w:t>ing</w:t>
      </w:r>
      <w:r w:rsidR="00E86B33" w:rsidRPr="00590BB2">
        <w:rPr>
          <w:rFonts w:ascii="Arial" w:hAnsi="Arial" w:cs="Arial"/>
          <w:sz w:val="24"/>
          <w:szCs w:val="24"/>
        </w:rPr>
        <w:t xml:space="preserve"> records </w:t>
      </w:r>
      <w:r w:rsidR="00257826">
        <w:rPr>
          <w:rFonts w:ascii="Arial" w:hAnsi="Arial" w:cs="Arial"/>
          <w:sz w:val="24"/>
          <w:szCs w:val="24"/>
        </w:rPr>
        <w:t>“</w:t>
      </w:r>
      <w:r w:rsidR="00E86B33" w:rsidRPr="00590BB2">
        <w:rPr>
          <w:rFonts w:ascii="Arial" w:hAnsi="Arial" w:cs="Arial"/>
          <w:sz w:val="24"/>
          <w:szCs w:val="24"/>
        </w:rPr>
        <w:t>green</w:t>
      </w:r>
      <w:r w:rsidR="00257826">
        <w:rPr>
          <w:rFonts w:ascii="Arial" w:hAnsi="Arial" w:cs="Arial"/>
          <w:sz w:val="24"/>
          <w:szCs w:val="24"/>
        </w:rPr>
        <w:t>”</w:t>
      </w:r>
      <w:r w:rsidR="00E86B33" w:rsidRPr="00590BB2">
        <w:rPr>
          <w:rFonts w:ascii="Arial" w:hAnsi="Arial" w:cs="Arial"/>
          <w:sz w:val="24"/>
          <w:szCs w:val="24"/>
        </w:rPr>
        <w:t xml:space="preserve"> is </w:t>
      </w:r>
      <w:r w:rsidR="00E86B33">
        <w:rPr>
          <w:rFonts w:ascii="Arial" w:hAnsi="Arial" w:cs="Arial"/>
          <w:sz w:val="24"/>
          <w:szCs w:val="24"/>
        </w:rPr>
        <w:t xml:space="preserve">clearly </w:t>
      </w:r>
      <w:r w:rsidR="00E86B33" w:rsidRPr="00590BB2">
        <w:rPr>
          <w:rFonts w:ascii="Arial" w:hAnsi="Arial" w:cs="Arial"/>
          <w:sz w:val="24"/>
          <w:szCs w:val="24"/>
        </w:rPr>
        <w:t>not a sign of improvemen</w:t>
      </w:r>
      <w:r w:rsidR="00E86B33">
        <w:rPr>
          <w:rFonts w:ascii="Arial" w:hAnsi="Arial" w:cs="Arial"/>
          <w:sz w:val="24"/>
          <w:szCs w:val="24"/>
        </w:rPr>
        <w:t>t</w:t>
      </w:r>
      <w:r w:rsidR="00E86B33" w:rsidRPr="00590BB2">
        <w:rPr>
          <w:rFonts w:ascii="Arial" w:hAnsi="Arial" w:cs="Arial"/>
          <w:sz w:val="24"/>
          <w:szCs w:val="24"/>
        </w:rPr>
        <w:t xml:space="preserve">. </w:t>
      </w:r>
      <w:r w:rsidR="00092AAE">
        <w:rPr>
          <w:rFonts w:ascii="Arial" w:hAnsi="Arial" w:cs="Arial"/>
          <w:sz w:val="24"/>
          <w:szCs w:val="24"/>
        </w:rPr>
        <w:t>S</w:t>
      </w:r>
      <w:r w:rsidR="00092AAE" w:rsidRPr="00590BB2">
        <w:rPr>
          <w:rFonts w:ascii="Arial" w:hAnsi="Arial" w:cs="Arial"/>
          <w:sz w:val="24"/>
          <w:szCs w:val="24"/>
        </w:rPr>
        <w:t xml:space="preserve">eeing actions taken on red results, while green results are left alone or even </w:t>
      </w:r>
      <w:r w:rsidR="00942C91" w:rsidRPr="00590BB2">
        <w:rPr>
          <w:rFonts w:ascii="Arial" w:hAnsi="Arial" w:cs="Arial"/>
          <w:sz w:val="24"/>
          <w:szCs w:val="24"/>
        </w:rPr>
        <w:t xml:space="preserve">incorrectly </w:t>
      </w:r>
      <w:r w:rsidR="00092AAE" w:rsidRPr="00590BB2">
        <w:rPr>
          <w:rFonts w:ascii="Arial" w:hAnsi="Arial" w:cs="Arial"/>
          <w:sz w:val="24"/>
          <w:szCs w:val="24"/>
        </w:rPr>
        <w:t>celebrated is a common theme seen in the researched literature</w:t>
      </w:r>
      <w:r w:rsidR="00092AAE">
        <w:rPr>
          <w:rFonts w:ascii="Arial" w:hAnsi="Arial" w:cs="Arial"/>
          <w:sz w:val="24"/>
          <w:szCs w:val="24"/>
        </w:rPr>
        <w:t>.</w:t>
      </w:r>
      <w:r w:rsidR="00092AAE" w:rsidRPr="00590BB2">
        <w:rPr>
          <w:rFonts w:ascii="Arial" w:hAnsi="Arial" w:cs="Arial"/>
          <w:sz w:val="24"/>
          <w:szCs w:val="24"/>
        </w:rPr>
        <w:t xml:space="preserve"> </w:t>
      </w:r>
      <w:r w:rsidR="00AE6007">
        <w:rPr>
          <w:rFonts w:ascii="Arial" w:hAnsi="Arial" w:cs="Arial"/>
          <w:sz w:val="24"/>
          <w:szCs w:val="24"/>
        </w:rPr>
        <w:t>W</w:t>
      </w:r>
      <w:r w:rsidR="00E86B33" w:rsidRPr="00590BB2">
        <w:rPr>
          <w:rFonts w:ascii="Arial" w:hAnsi="Arial" w:cs="Arial"/>
          <w:sz w:val="24"/>
          <w:szCs w:val="24"/>
        </w:rPr>
        <w:t xml:space="preserve">ithout an understanding of underlying variation, and inclusion of a time-series it must be agreed that the usefulness of RAG ratings </w:t>
      </w:r>
      <w:r w:rsidR="00E86B33">
        <w:rPr>
          <w:rFonts w:ascii="Arial" w:hAnsi="Arial" w:cs="Arial"/>
          <w:sz w:val="24"/>
          <w:szCs w:val="24"/>
        </w:rPr>
        <w:t>for performance management is limited</w:t>
      </w:r>
      <w:r w:rsidR="00E86B33" w:rsidRPr="00590BB2">
        <w:rPr>
          <w:rFonts w:ascii="Arial" w:hAnsi="Arial" w:cs="Arial"/>
          <w:sz w:val="24"/>
          <w:szCs w:val="24"/>
        </w:rPr>
        <w:t xml:space="preserve">. </w:t>
      </w:r>
    </w:p>
    <w:p w14:paraId="4B584C3F" w14:textId="082CA56C" w:rsidR="00193623" w:rsidRPr="00590BB2" w:rsidRDefault="001241C5" w:rsidP="006765A5">
      <w:pPr>
        <w:jc w:val="both"/>
        <w:rPr>
          <w:rFonts w:ascii="Arial" w:hAnsi="Arial" w:cs="Arial"/>
          <w:sz w:val="24"/>
          <w:szCs w:val="24"/>
        </w:rPr>
      </w:pPr>
      <w:r w:rsidRPr="00590BB2">
        <w:rPr>
          <w:rFonts w:ascii="Arial" w:hAnsi="Arial" w:cs="Arial"/>
          <w:sz w:val="24"/>
          <w:szCs w:val="24"/>
        </w:rPr>
        <w:t>Suman and Prajapati (201</w:t>
      </w:r>
      <w:r w:rsidR="00000127">
        <w:rPr>
          <w:rFonts w:ascii="Arial" w:hAnsi="Arial" w:cs="Arial"/>
          <w:sz w:val="24"/>
          <w:szCs w:val="24"/>
        </w:rPr>
        <w:t>8</w:t>
      </w:r>
      <w:r w:rsidRPr="00590BB2">
        <w:rPr>
          <w:rFonts w:ascii="Arial" w:hAnsi="Arial" w:cs="Arial"/>
          <w:sz w:val="24"/>
          <w:szCs w:val="24"/>
        </w:rPr>
        <w:t>) detail the need to monitor and control health care performance to minimise adverse events</w:t>
      </w:r>
      <w:r w:rsidR="00CE19FE">
        <w:rPr>
          <w:rFonts w:ascii="Arial" w:hAnsi="Arial" w:cs="Arial"/>
          <w:sz w:val="24"/>
          <w:szCs w:val="24"/>
        </w:rPr>
        <w:t xml:space="preserve">, </w:t>
      </w:r>
      <w:r w:rsidRPr="00590BB2">
        <w:rPr>
          <w:rFonts w:ascii="Arial" w:hAnsi="Arial" w:cs="Arial"/>
          <w:sz w:val="24"/>
          <w:szCs w:val="24"/>
        </w:rPr>
        <w:t>suggest</w:t>
      </w:r>
      <w:r w:rsidR="00CE19FE">
        <w:rPr>
          <w:rFonts w:ascii="Arial" w:hAnsi="Arial" w:cs="Arial"/>
          <w:sz w:val="24"/>
          <w:szCs w:val="24"/>
        </w:rPr>
        <w:t>ing</w:t>
      </w:r>
      <w:r w:rsidRPr="00590BB2">
        <w:rPr>
          <w:rFonts w:ascii="Arial" w:hAnsi="Arial" w:cs="Arial"/>
          <w:sz w:val="24"/>
          <w:szCs w:val="24"/>
        </w:rPr>
        <w:t xml:space="preserve"> SPC charts </w:t>
      </w:r>
      <w:r w:rsidR="001A6F61" w:rsidRPr="00590BB2">
        <w:rPr>
          <w:rFonts w:ascii="Arial" w:hAnsi="Arial" w:cs="Arial"/>
          <w:sz w:val="24"/>
          <w:szCs w:val="24"/>
        </w:rPr>
        <w:t xml:space="preserve">are </w:t>
      </w:r>
      <w:r w:rsidRPr="00590BB2">
        <w:rPr>
          <w:rFonts w:ascii="Arial" w:hAnsi="Arial" w:cs="Arial"/>
          <w:sz w:val="24"/>
          <w:szCs w:val="24"/>
        </w:rPr>
        <w:t xml:space="preserve">effective </w:t>
      </w:r>
      <w:r w:rsidR="001A6F61" w:rsidRPr="00590BB2">
        <w:rPr>
          <w:rFonts w:ascii="Arial" w:hAnsi="Arial" w:cs="Arial"/>
          <w:sz w:val="24"/>
          <w:szCs w:val="24"/>
        </w:rPr>
        <w:t>in</w:t>
      </w:r>
      <w:r w:rsidRPr="00590BB2">
        <w:rPr>
          <w:rFonts w:ascii="Arial" w:hAnsi="Arial" w:cs="Arial"/>
          <w:sz w:val="24"/>
          <w:szCs w:val="24"/>
        </w:rPr>
        <w:t xml:space="preserve"> meet</w:t>
      </w:r>
      <w:r w:rsidR="001A6F61" w:rsidRPr="00590BB2">
        <w:rPr>
          <w:rFonts w:ascii="Arial" w:hAnsi="Arial" w:cs="Arial"/>
          <w:sz w:val="24"/>
          <w:szCs w:val="24"/>
        </w:rPr>
        <w:t>ing</w:t>
      </w:r>
      <w:r w:rsidRPr="00590BB2">
        <w:rPr>
          <w:rFonts w:ascii="Arial" w:hAnsi="Arial" w:cs="Arial"/>
          <w:sz w:val="24"/>
          <w:szCs w:val="24"/>
        </w:rPr>
        <w:t xml:space="preserve"> this purpose</w:t>
      </w:r>
      <w:r w:rsidR="00364FFC">
        <w:rPr>
          <w:rFonts w:ascii="Arial" w:hAnsi="Arial" w:cs="Arial"/>
          <w:sz w:val="24"/>
          <w:szCs w:val="24"/>
        </w:rPr>
        <w:t>. O</w:t>
      </w:r>
      <w:r w:rsidR="00E86B33">
        <w:rPr>
          <w:rFonts w:ascii="Arial" w:hAnsi="Arial" w:cs="Arial"/>
          <w:sz w:val="24"/>
          <w:szCs w:val="24"/>
        </w:rPr>
        <w:t xml:space="preserve">f </w:t>
      </w:r>
      <w:r w:rsidR="009B2B68" w:rsidRPr="00590BB2">
        <w:rPr>
          <w:rFonts w:ascii="Arial" w:hAnsi="Arial" w:cs="Arial"/>
          <w:sz w:val="24"/>
          <w:szCs w:val="24"/>
        </w:rPr>
        <w:t>the studies analysed</w:t>
      </w:r>
      <w:r w:rsidR="00E86B33">
        <w:rPr>
          <w:rFonts w:ascii="Arial" w:hAnsi="Arial" w:cs="Arial"/>
          <w:sz w:val="24"/>
          <w:szCs w:val="24"/>
        </w:rPr>
        <w:t>,</w:t>
      </w:r>
      <w:r w:rsidR="009B2B68" w:rsidRPr="00590BB2">
        <w:rPr>
          <w:rFonts w:ascii="Arial" w:hAnsi="Arial" w:cs="Arial"/>
          <w:sz w:val="24"/>
          <w:szCs w:val="24"/>
        </w:rPr>
        <w:t xml:space="preserve"> </w:t>
      </w:r>
      <w:r w:rsidRPr="00590BB2">
        <w:rPr>
          <w:rFonts w:ascii="Arial" w:hAnsi="Arial" w:cs="Arial"/>
          <w:sz w:val="24"/>
          <w:szCs w:val="24"/>
        </w:rPr>
        <w:t>the implementation of control charts displayed improvement</w:t>
      </w:r>
      <w:r w:rsidR="009B2B68">
        <w:rPr>
          <w:rFonts w:ascii="Arial" w:hAnsi="Arial" w:cs="Arial"/>
          <w:sz w:val="24"/>
          <w:szCs w:val="24"/>
        </w:rPr>
        <w:t>s</w:t>
      </w:r>
      <w:r w:rsidRPr="00590BB2">
        <w:rPr>
          <w:rFonts w:ascii="Arial" w:hAnsi="Arial" w:cs="Arial"/>
          <w:sz w:val="24"/>
          <w:szCs w:val="24"/>
        </w:rPr>
        <w:t xml:space="preserve"> </w:t>
      </w:r>
      <w:r w:rsidR="00414990" w:rsidRPr="00590BB2">
        <w:rPr>
          <w:rFonts w:ascii="Arial" w:hAnsi="Arial" w:cs="Arial"/>
          <w:sz w:val="24"/>
          <w:szCs w:val="24"/>
        </w:rPr>
        <w:t>in “almost every department”</w:t>
      </w:r>
      <w:r w:rsidR="0006264C">
        <w:rPr>
          <w:rFonts w:ascii="Arial" w:hAnsi="Arial" w:cs="Arial"/>
          <w:sz w:val="24"/>
          <w:szCs w:val="24"/>
        </w:rPr>
        <w:t>,</w:t>
      </w:r>
      <w:r w:rsidR="00193623" w:rsidRPr="00590BB2">
        <w:rPr>
          <w:rFonts w:ascii="Arial" w:hAnsi="Arial" w:cs="Arial"/>
          <w:sz w:val="24"/>
          <w:szCs w:val="24"/>
        </w:rPr>
        <w:t xml:space="preserve"> </w:t>
      </w:r>
      <w:r w:rsidR="0006264C">
        <w:rPr>
          <w:rFonts w:ascii="Arial" w:hAnsi="Arial" w:cs="Arial"/>
          <w:sz w:val="24"/>
          <w:szCs w:val="24"/>
        </w:rPr>
        <w:t xml:space="preserve">despite </w:t>
      </w:r>
      <w:r w:rsidR="0006264C" w:rsidRPr="00590BB2">
        <w:rPr>
          <w:rFonts w:ascii="Arial" w:hAnsi="Arial" w:cs="Arial"/>
          <w:sz w:val="24"/>
          <w:szCs w:val="24"/>
        </w:rPr>
        <w:t>limitati</w:t>
      </w:r>
      <w:r w:rsidR="0006264C">
        <w:rPr>
          <w:rFonts w:ascii="Arial" w:hAnsi="Arial" w:cs="Arial"/>
          <w:sz w:val="24"/>
          <w:szCs w:val="24"/>
        </w:rPr>
        <w:t>ons of use</w:t>
      </w:r>
      <w:r w:rsidR="0006264C" w:rsidRPr="00590BB2">
        <w:rPr>
          <w:rFonts w:ascii="Arial" w:hAnsi="Arial" w:cs="Arial"/>
          <w:sz w:val="24"/>
          <w:szCs w:val="24"/>
        </w:rPr>
        <w:t xml:space="preserve"> in certain </w:t>
      </w:r>
      <w:r w:rsidR="00426DF6">
        <w:rPr>
          <w:rFonts w:ascii="Arial" w:hAnsi="Arial" w:cs="Arial"/>
          <w:sz w:val="24"/>
          <w:szCs w:val="24"/>
        </w:rPr>
        <w:t>areas</w:t>
      </w:r>
      <w:r w:rsidR="0006264C" w:rsidRPr="00590BB2">
        <w:rPr>
          <w:rFonts w:ascii="Arial" w:hAnsi="Arial" w:cs="Arial"/>
          <w:sz w:val="24"/>
          <w:szCs w:val="24"/>
        </w:rPr>
        <w:t xml:space="preserve"> such as pathology and pharmacy</w:t>
      </w:r>
      <w:r w:rsidR="0006264C">
        <w:rPr>
          <w:rFonts w:ascii="Arial" w:hAnsi="Arial" w:cs="Arial"/>
          <w:sz w:val="24"/>
          <w:szCs w:val="24"/>
        </w:rPr>
        <w:t>.</w:t>
      </w:r>
      <w:r w:rsidR="0006264C" w:rsidRPr="00590BB2">
        <w:rPr>
          <w:rFonts w:ascii="Arial" w:hAnsi="Arial" w:cs="Arial"/>
          <w:sz w:val="24"/>
          <w:szCs w:val="24"/>
        </w:rPr>
        <w:t xml:space="preserve"> </w:t>
      </w:r>
      <w:r w:rsidR="00193623" w:rsidRPr="00590BB2">
        <w:rPr>
          <w:rFonts w:ascii="Arial" w:hAnsi="Arial" w:cs="Arial"/>
          <w:sz w:val="24"/>
          <w:szCs w:val="24"/>
        </w:rPr>
        <w:t>This study considered</w:t>
      </w:r>
      <w:r w:rsidRPr="00590BB2">
        <w:rPr>
          <w:rFonts w:ascii="Arial" w:hAnsi="Arial" w:cs="Arial"/>
          <w:sz w:val="24"/>
          <w:szCs w:val="24"/>
        </w:rPr>
        <w:t xml:space="preserve"> </w:t>
      </w:r>
      <w:r w:rsidR="00414990">
        <w:rPr>
          <w:rFonts w:ascii="Arial" w:hAnsi="Arial" w:cs="Arial"/>
          <w:sz w:val="24"/>
          <w:szCs w:val="24"/>
        </w:rPr>
        <w:t xml:space="preserve">SPC </w:t>
      </w:r>
      <w:r w:rsidR="00193623" w:rsidRPr="00590BB2">
        <w:rPr>
          <w:rFonts w:ascii="Arial" w:hAnsi="Arial" w:cs="Arial"/>
          <w:sz w:val="24"/>
          <w:szCs w:val="24"/>
        </w:rPr>
        <w:t xml:space="preserve">application </w:t>
      </w:r>
      <w:r w:rsidR="00414990">
        <w:rPr>
          <w:rFonts w:ascii="Arial" w:hAnsi="Arial" w:cs="Arial"/>
          <w:sz w:val="24"/>
          <w:szCs w:val="24"/>
        </w:rPr>
        <w:t>within</w:t>
      </w:r>
      <w:r w:rsidR="00193623" w:rsidRPr="00590BB2">
        <w:rPr>
          <w:rFonts w:ascii="Arial" w:hAnsi="Arial" w:cs="Arial"/>
          <w:sz w:val="24"/>
          <w:szCs w:val="24"/>
        </w:rPr>
        <w:t xml:space="preserve"> </w:t>
      </w:r>
      <w:r w:rsidR="00414990">
        <w:rPr>
          <w:rFonts w:ascii="Arial" w:hAnsi="Arial" w:cs="Arial"/>
          <w:sz w:val="24"/>
          <w:szCs w:val="24"/>
        </w:rPr>
        <w:t>multiple</w:t>
      </w:r>
      <w:r w:rsidR="00193623" w:rsidRPr="00590BB2">
        <w:rPr>
          <w:rFonts w:ascii="Arial" w:hAnsi="Arial" w:cs="Arial"/>
          <w:sz w:val="24"/>
          <w:szCs w:val="24"/>
        </w:rPr>
        <w:t xml:space="preserve"> countries</w:t>
      </w:r>
      <w:r w:rsidR="0006264C">
        <w:rPr>
          <w:rFonts w:ascii="Arial" w:hAnsi="Arial" w:cs="Arial"/>
          <w:sz w:val="24"/>
          <w:szCs w:val="24"/>
        </w:rPr>
        <w:t xml:space="preserve"> including England</w:t>
      </w:r>
      <w:r w:rsidR="00193623" w:rsidRPr="00590BB2">
        <w:rPr>
          <w:rFonts w:ascii="Arial" w:hAnsi="Arial" w:cs="Arial"/>
          <w:sz w:val="24"/>
          <w:szCs w:val="24"/>
        </w:rPr>
        <w:t xml:space="preserve">, </w:t>
      </w:r>
      <w:r w:rsidR="00FB601B">
        <w:rPr>
          <w:rFonts w:ascii="Arial" w:hAnsi="Arial" w:cs="Arial"/>
          <w:sz w:val="24"/>
          <w:szCs w:val="24"/>
        </w:rPr>
        <w:t>however,</w:t>
      </w:r>
      <w:r w:rsidR="009B2B68">
        <w:rPr>
          <w:rFonts w:ascii="Arial" w:hAnsi="Arial" w:cs="Arial"/>
          <w:sz w:val="24"/>
          <w:szCs w:val="24"/>
        </w:rPr>
        <w:t xml:space="preserve"> there </w:t>
      </w:r>
      <w:r w:rsidR="0009086F">
        <w:rPr>
          <w:rFonts w:ascii="Arial" w:hAnsi="Arial" w:cs="Arial"/>
          <w:sz w:val="24"/>
          <w:szCs w:val="24"/>
        </w:rPr>
        <w:t>have been</w:t>
      </w:r>
      <w:r w:rsidR="009B2B68">
        <w:rPr>
          <w:rFonts w:ascii="Arial" w:hAnsi="Arial" w:cs="Arial"/>
          <w:sz w:val="24"/>
          <w:szCs w:val="24"/>
        </w:rPr>
        <w:t xml:space="preserve"> no Welsh </w:t>
      </w:r>
      <w:r w:rsidR="0006264C">
        <w:rPr>
          <w:rFonts w:ascii="Arial" w:hAnsi="Arial" w:cs="Arial"/>
          <w:sz w:val="24"/>
          <w:szCs w:val="24"/>
        </w:rPr>
        <w:t>examples</w:t>
      </w:r>
      <w:r w:rsidR="00193623" w:rsidRPr="00590BB2">
        <w:rPr>
          <w:rFonts w:ascii="Arial" w:hAnsi="Arial" w:cs="Arial"/>
          <w:sz w:val="24"/>
          <w:szCs w:val="24"/>
        </w:rPr>
        <w:t xml:space="preserve">. </w:t>
      </w:r>
      <w:r w:rsidR="00A532BB">
        <w:rPr>
          <w:rFonts w:ascii="Arial" w:hAnsi="Arial" w:cs="Arial"/>
          <w:sz w:val="24"/>
          <w:szCs w:val="24"/>
        </w:rPr>
        <w:t>Similar r</w:t>
      </w:r>
      <w:r w:rsidR="00193623" w:rsidRPr="00590BB2">
        <w:rPr>
          <w:rFonts w:ascii="Arial" w:hAnsi="Arial" w:cs="Arial"/>
          <w:sz w:val="24"/>
          <w:szCs w:val="24"/>
        </w:rPr>
        <w:t xml:space="preserve">esearch within </w:t>
      </w:r>
      <w:r w:rsidR="00A532BB" w:rsidRPr="00590BB2">
        <w:rPr>
          <w:rFonts w:ascii="Arial" w:hAnsi="Arial" w:cs="Arial"/>
          <w:sz w:val="24"/>
          <w:szCs w:val="24"/>
        </w:rPr>
        <w:t>Brazil</w:t>
      </w:r>
      <w:r w:rsidR="00A532BB">
        <w:rPr>
          <w:rFonts w:ascii="Arial" w:hAnsi="Arial" w:cs="Arial"/>
          <w:sz w:val="24"/>
          <w:szCs w:val="24"/>
        </w:rPr>
        <w:t>’s</w:t>
      </w:r>
      <w:r w:rsidR="00193623" w:rsidRPr="00590BB2">
        <w:rPr>
          <w:rFonts w:ascii="Arial" w:hAnsi="Arial" w:cs="Arial"/>
          <w:sz w:val="24"/>
          <w:szCs w:val="24"/>
        </w:rPr>
        <w:t xml:space="preserve"> health care system </w:t>
      </w:r>
      <w:r w:rsidR="0009086F">
        <w:rPr>
          <w:rFonts w:ascii="Arial" w:hAnsi="Arial" w:cs="Arial"/>
          <w:sz w:val="24"/>
          <w:szCs w:val="24"/>
        </w:rPr>
        <w:t xml:space="preserve">also </w:t>
      </w:r>
      <w:r w:rsidR="0068127D">
        <w:rPr>
          <w:rFonts w:ascii="Arial" w:hAnsi="Arial" w:cs="Arial"/>
          <w:sz w:val="24"/>
          <w:szCs w:val="24"/>
        </w:rPr>
        <w:t>support</w:t>
      </w:r>
      <w:r w:rsidR="00712212">
        <w:rPr>
          <w:rFonts w:ascii="Arial" w:hAnsi="Arial" w:cs="Arial"/>
          <w:sz w:val="24"/>
          <w:szCs w:val="24"/>
        </w:rPr>
        <w:t>s</w:t>
      </w:r>
      <w:r w:rsidR="0068127D">
        <w:rPr>
          <w:rFonts w:ascii="Arial" w:hAnsi="Arial" w:cs="Arial"/>
          <w:sz w:val="24"/>
          <w:szCs w:val="24"/>
        </w:rPr>
        <w:t xml:space="preserve"> the </w:t>
      </w:r>
      <w:r w:rsidR="003167E4">
        <w:rPr>
          <w:rFonts w:ascii="Arial" w:hAnsi="Arial" w:cs="Arial"/>
          <w:sz w:val="24"/>
          <w:szCs w:val="24"/>
        </w:rPr>
        <w:t xml:space="preserve">view </w:t>
      </w:r>
      <w:r w:rsidR="0068127D">
        <w:rPr>
          <w:rFonts w:ascii="Arial" w:hAnsi="Arial" w:cs="Arial"/>
          <w:sz w:val="24"/>
          <w:szCs w:val="24"/>
        </w:rPr>
        <w:t xml:space="preserve">that </w:t>
      </w:r>
      <w:r w:rsidR="003167E4">
        <w:rPr>
          <w:rFonts w:ascii="Arial" w:hAnsi="Arial" w:cs="Arial"/>
          <w:sz w:val="24"/>
          <w:szCs w:val="24"/>
        </w:rPr>
        <w:t>SPC</w:t>
      </w:r>
      <w:r w:rsidR="00193623" w:rsidRPr="00590BB2">
        <w:rPr>
          <w:rFonts w:ascii="Arial" w:hAnsi="Arial" w:cs="Arial"/>
          <w:sz w:val="24"/>
          <w:szCs w:val="24"/>
        </w:rPr>
        <w:t xml:space="preserve"> </w:t>
      </w:r>
      <w:r w:rsidR="00AB7DAD">
        <w:rPr>
          <w:rFonts w:ascii="Arial" w:hAnsi="Arial" w:cs="Arial"/>
          <w:sz w:val="24"/>
          <w:szCs w:val="24"/>
        </w:rPr>
        <w:t>can help</w:t>
      </w:r>
      <w:r w:rsidR="00193623" w:rsidRPr="00590BB2">
        <w:rPr>
          <w:rFonts w:ascii="Arial" w:hAnsi="Arial" w:cs="Arial"/>
          <w:sz w:val="24"/>
          <w:szCs w:val="24"/>
        </w:rPr>
        <w:t xml:space="preserve"> improve the quality of services and optimize resources</w:t>
      </w:r>
      <w:r w:rsidR="00A532BB">
        <w:rPr>
          <w:rFonts w:ascii="Arial" w:hAnsi="Arial" w:cs="Arial"/>
          <w:sz w:val="24"/>
          <w:szCs w:val="24"/>
        </w:rPr>
        <w:t xml:space="preserve"> (</w:t>
      </w:r>
      <w:r w:rsidR="00A532BB" w:rsidRPr="00590BB2">
        <w:rPr>
          <w:rFonts w:ascii="Arial" w:hAnsi="Arial" w:cs="Arial"/>
          <w:sz w:val="24"/>
          <w:szCs w:val="24"/>
        </w:rPr>
        <w:t xml:space="preserve">de </w:t>
      </w:r>
      <w:proofErr w:type="spellStart"/>
      <w:r w:rsidR="00A532BB" w:rsidRPr="00590BB2">
        <w:rPr>
          <w:rFonts w:ascii="Arial" w:hAnsi="Arial" w:cs="Arial"/>
          <w:sz w:val="24"/>
          <w:szCs w:val="24"/>
        </w:rPr>
        <w:t>Sene</w:t>
      </w:r>
      <w:proofErr w:type="spellEnd"/>
      <w:r w:rsidR="00A532BB" w:rsidRPr="00590BB2">
        <w:rPr>
          <w:rFonts w:ascii="Arial" w:hAnsi="Arial" w:cs="Arial"/>
          <w:sz w:val="24"/>
          <w:szCs w:val="24"/>
        </w:rPr>
        <w:t xml:space="preserve"> Pereira and </w:t>
      </w:r>
      <w:proofErr w:type="spellStart"/>
      <w:r w:rsidR="00A532BB" w:rsidRPr="00590BB2">
        <w:rPr>
          <w:rFonts w:ascii="Arial" w:hAnsi="Arial" w:cs="Arial"/>
          <w:sz w:val="24"/>
          <w:szCs w:val="24"/>
        </w:rPr>
        <w:t>Broday</w:t>
      </w:r>
      <w:proofErr w:type="spellEnd"/>
      <w:r w:rsidR="00A532BB">
        <w:rPr>
          <w:rFonts w:ascii="Arial" w:hAnsi="Arial" w:cs="Arial"/>
          <w:sz w:val="24"/>
          <w:szCs w:val="24"/>
        </w:rPr>
        <w:t xml:space="preserve">, </w:t>
      </w:r>
      <w:r w:rsidR="00A532BB" w:rsidRPr="00590BB2">
        <w:rPr>
          <w:rFonts w:ascii="Arial" w:hAnsi="Arial" w:cs="Arial"/>
          <w:sz w:val="24"/>
          <w:szCs w:val="24"/>
        </w:rPr>
        <w:t>2020)</w:t>
      </w:r>
      <w:r w:rsidR="00193623" w:rsidRPr="00590BB2">
        <w:rPr>
          <w:rFonts w:ascii="Arial" w:hAnsi="Arial" w:cs="Arial"/>
          <w:sz w:val="24"/>
          <w:szCs w:val="24"/>
        </w:rPr>
        <w:t xml:space="preserve">. </w:t>
      </w:r>
    </w:p>
    <w:p w14:paraId="12484046" w14:textId="602B8B6D" w:rsidR="00193623" w:rsidRPr="00590BB2" w:rsidRDefault="00011C5A" w:rsidP="006765A5">
      <w:pPr>
        <w:jc w:val="both"/>
        <w:rPr>
          <w:rFonts w:ascii="Arial" w:hAnsi="Arial" w:cs="Arial"/>
          <w:sz w:val="24"/>
          <w:szCs w:val="24"/>
        </w:rPr>
      </w:pPr>
      <w:proofErr w:type="spellStart"/>
      <w:r w:rsidRPr="00590BB2">
        <w:rPr>
          <w:rFonts w:ascii="Arial" w:hAnsi="Arial" w:cs="Arial"/>
          <w:sz w:val="24"/>
          <w:szCs w:val="24"/>
        </w:rPr>
        <w:t>Seoh</w:t>
      </w:r>
      <w:proofErr w:type="spellEnd"/>
      <w:r w:rsidRPr="00590BB2">
        <w:rPr>
          <w:rFonts w:ascii="Arial" w:hAnsi="Arial" w:cs="Arial"/>
          <w:sz w:val="24"/>
          <w:szCs w:val="24"/>
        </w:rPr>
        <w:t xml:space="preserve"> </w:t>
      </w:r>
      <w:r w:rsidRPr="009B2B68">
        <w:rPr>
          <w:rFonts w:ascii="Arial" w:hAnsi="Arial" w:cs="Arial"/>
          <w:i/>
          <w:sz w:val="24"/>
          <w:szCs w:val="24"/>
        </w:rPr>
        <w:t>et al.</w:t>
      </w:r>
      <w:r w:rsidRPr="00590BB2">
        <w:rPr>
          <w:rFonts w:ascii="Arial" w:hAnsi="Arial" w:cs="Arial"/>
          <w:sz w:val="24"/>
          <w:szCs w:val="24"/>
        </w:rPr>
        <w:t xml:space="preserve"> (2021) </w:t>
      </w:r>
      <w:r w:rsidR="00E86B33">
        <w:rPr>
          <w:rFonts w:ascii="Arial" w:hAnsi="Arial" w:cs="Arial"/>
          <w:sz w:val="24"/>
          <w:szCs w:val="24"/>
        </w:rPr>
        <w:t>research into</w:t>
      </w:r>
      <w:r w:rsidRPr="00590BB2">
        <w:rPr>
          <w:rFonts w:ascii="Arial" w:hAnsi="Arial" w:cs="Arial"/>
          <w:sz w:val="24"/>
          <w:szCs w:val="24"/>
        </w:rPr>
        <w:t xml:space="preserve"> the application of control charts in health care </w:t>
      </w:r>
      <w:r w:rsidR="003167E4">
        <w:rPr>
          <w:rFonts w:ascii="Arial" w:hAnsi="Arial" w:cs="Arial"/>
          <w:sz w:val="24"/>
          <w:szCs w:val="24"/>
        </w:rPr>
        <w:t>found</w:t>
      </w:r>
      <w:r w:rsidRPr="00590BB2">
        <w:rPr>
          <w:rFonts w:ascii="Arial" w:hAnsi="Arial" w:cs="Arial"/>
          <w:sz w:val="24"/>
          <w:szCs w:val="24"/>
        </w:rPr>
        <w:t xml:space="preserve"> statistical tools, notably SPC</w:t>
      </w:r>
      <w:r w:rsidR="008819F8">
        <w:rPr>
          <w:rFonts w:ascii="Arial" w:hAnsi="Arial" w:cs="Arial"/>
          <w:sz w:val="24"/>
          <w:szCs w:val="24"/>
        </w:rPr>
        <w:t>,</w:t>
      </w:r>
      <w:r w:rsidR="001241C5" w:rsidRPr="00590BB2">
        <w:rPr>
          <w:rFonts w:ascii="Arial" w:hAnsi="Arial" w:cs="Arial"/>
          <w:sz w:val="24"/>
          <w:szCs w:val="24"/>
        </w:rPr>
        <w:t xml:space="preserve"> </w:t>
      </w:r>
      <w:r w:rsidR="003167E4">
        <w:rPr>
          <w:rFonts w:ascii="Arial" w:hAnsi="Arial" w:cs="Arial"/>
          <w:sz w:val="24"/>
          <w:szCs w:val="24"/>
        </w:rPr>
        <w:t>to</w:t>
      </w:r>
      <w:r w:rsidRPr="00590BB2">
        <w:rPr>
          <w:rFonts w:ascii="Arial" w:hAnsi="Arial" w:cs="Arial"/>
          <w:sz w:val="24"/>
          <w:szCs w:val="24"/>
        </w:rPr>
        <w:t xml:space="preserve"> be efficient and effective in reducing sources of variation and for monitoring and improving process</w:t>
      </w:r>
      <w:r w:rsidR="003167E4">
        <w:rPr>
          <w:rFonts w:ascii="Arial" w:hAnsi="Arial" w:cs="Arial"/>
          <w:sz w:val="24"/>
          <w:szCs w:val="24"/>
        </w:rPr>
        <w:t>es</w:t>
      </w:r>
      <w:r w:rsidRPr="00590BB2">
        <w:rPr>
          <w:rFonts w:ascii="Arial" w:hAnsi="Arial" w:cs="Arial"/>
          <w:sz w:val="24"/>
          <w:szCs w:val="24"/>
        </w:rPr>
        <w:t>.</w:t>
      </w:r>
      <w:r w:rsidR="0043081B">
        <w:rPr>
          <w:rFonts w:ascii="Arial" w:hAnsi="Arial" w:cs="Arial"/>
          <w:sz w:val="24"/>
          <w:szCs w:val="24"/>
        </w:rPr>
        <w:t xml:space="preserve"> </w:t>
      </w:r>
      <w:r w:rsidRPr="00590BB2">
        <w:rPr>
          <w:rFonts w:ascii="Arial" w:hAnsi="Arial" w:cs="Arial"/>
          <w:sz w:val="24"/>
          <w:szCs w:val="24"/>
        </w:rPr>
        <w:t>This work su</w:t>
      </w:r>
      <w:r w:rsidR="00E66BBD">
        <w:rPr>
          <w:rFonts w:ascii="Arial" w:hAnsi="Arial" w:cs="Arial"/>
          <w:sz w:val="24"/>
          <w:szCs w:val="24"/>
        </w:rPr>
        <w:t xml:space="preserve">pports that of </w:t>
      </w:r>
      <w:proofErr w:type="spellStart"/>
      <w:r w:rsidR="00E66BBD" w:rsidRPr="00364FFC">
        <w:rPr>
          <w:rFonts w:ascii="Arial" w:hAnsi="Arial" w:cs="Arial"/>
          <w:sz w:val="24"/>
          <w:szCs w:val="24"/>
        </w:rPr>
        <w:t>Benneyan</w:t>
      </w:r>
      <w:proofErr w:type="spellEnd"/>
      <w:r w:rsidR="00E66BBD" w:rsidRPr="00364FFC">
        <w:rPr>
          <w:rFonts w:ascii="Arial" w:hAnsi="Arial" w:cs="Arial"/>
          <w:sz w:val="24"/>
          <w:szCs w:val="24"/>
        </w:rPr>
        <w:t xml:space="preserve"> </w:t>
      </w:r>
      <w:r w:rsidR="00E66BBD" w:rsidRPr="00CB06BA">
        <w:rPr>
          <w:rFonts w:ascii="Arial" w:hAnsi="Arial" w:cs="Arial"/>
          <w:i/>
          <w:iCs/>
          <w:sz w:val="24"/>
          <w:szCs w:val="24"/>
        </w:rPr>
        <w:t>et al.</w:t>
      </w:r>
      <w:r w:rsidR="00364FFC" w:rsidRPr="00364FFC">
        <w:rPr>
          <w:rFonts w:ascii="Arial" w:hAnsi="Arial" w:cs="Arial"/>
          <w:sz w:val="24"/>
          <w:szCs w:val="24"/>
        </w:rPr>
        <w:t xml:space="preserve"> (2003</w:t>
      </w:r>
      <w:r w:rsidR="00364FFC" w:rsidRPr="00364FFC">
        <w:rPr>
          <w:rFonts w:ascii="Arial" w:hAnsi="Arial" w:cs="Arial"/>
          <w:iCs/>
          <w:sz w:val="24"/>
          <w:szCs w:val="24"/>
        </w:rPr>
        <w:t>)</w:t>
      </w:r>
      <w:r w:rsidR="00E66BBD" w:rsidRPr="00E66BBD">
        <w:rPr>
          <w:rFonts w:ascii="Arial" w:hAnsi="Arial" w:cs="Arial"/>
          <w:sz w:val="24"/>
          <w:szCs w:val="24"/>
        </w:rPr>
        <w:t xml:space="preserve"> </w:t>
      </w:r>
      <w:r w:rsidR="00982330">
        <w:rPr>
          <w:rFonts w:ascii="Arial" w:hAnsi="Arial" w:cs="Arial"/>
          <w:sz w:val="24"/>
          <w:szCs w:val="24"/>
        </w:rPr>
        <w:t>wh</w:t>
      </w:r>
      <w:r w:rsidR="00364FFC">
        <w:rPr>
          <w:rFonts w:ascii="Arial" w:hAnsi="Arial" w:cs="Arial"/>
          <w:sz w:val="24"/>
          <w:szCs w:val="24"/>
        </w:rPr>
        <w:t xml:space="preserve">o </w:t>
      </w:r>
      <w:r w:rsidR="00982330">
        <w:rPr>
          <w:rFonts w:ascii="Arial" w:hAnsi="Arial" w:cs="Arial"/>
          <w:sz w:val="24"/>
          <w:szCs w:val="24"/>
        </w:rPr>
        <w:t xml:space="preserve">demonstrates </w:t>
      </w:r>
      <w:r w:rsidR="00E66BBD">
        <w:rPr>
          <w:rFonts w:ascii="Arial" w:hAnsi="Arial" w:cs="Arial"/>
          <w:sz w:val="24"/>
          <w:szCs w:val="24"/>
        </w:rPr>
        <w:t>how</w:t>
      </w:r>
      <w:r w:rsidRPr="00590BB2">
        <w:rPr>
          <w:rFonts w:ascii="Arial" w:hAnsi="Arial" w:cs="Arial"/>
          <w:sz w:val="24"/>
          <w:szCs w:val="24"/>
        </w:rPr>
        <w:t xml:space="preserve"> charts could </w:t>
      </w:r>
      <w:r w:rsidR="006F13F1">
        <w:rPr>
          <w:rFonts w:ascii="Arial" w:hAnsi="Arial" w:cs="Arial"/>
          <w:sz w:val="24"/>
          <w:szCs w:val="24"/>
        </w:rPr>
        <w:t xml:space="preserve">lead to more relevant </w:t>
      </w:r>
      <w:r w:rsidR="006F13F1" w:rsidRPr="00590BB2">
        <w:rPr>
          <w:rFonts w:ascii="Arial" w:hAnsi="Arial" w:cs="Arial"/>
          <w:sz w:val="24"/>
          <w:szCs w:val="24"/>
        </w:rPr>
        <w:t>investment</w:t>
      </w:r>
      <w:r w:rsidR="006F13F1">
        <w:rPr>
          <w:rFonts w:ascii="Arial" w:hAnsi="Arial" w:cs="Arial"/>
          <w:sz w:val="24"/>
          <w:szCs w:val="24"/>
        </w:rPr>
        <w:t>s</w:t>
      </w:r>
      <w:r w:rsidR="006F13F1" w:rsidRPr="00590BB2">
        <w:rPr>
          <w:rFonts w:ascii="Arial" w:hAnsi="Arial" w:cs="Arial"/>
          <w:sz w:val="24"/>
          <w:szCs w:val="24"/>
        </w:rPr>
        <w:t xml:space="preserve"> </w:t>
      </w:r>
      <w:r w:rsidR="006F13F1">
        <w:rPr>
          <w:rFonts w:ascii="Arial" w:hAnsi="Arial" w:cs="Arial"/>
          <w:sz w:val="24"/>
          <w:szCs w:val="24"/>
        </w:rPr>
        <w:t>and</w:t>
      </w:r>
      <w:r w:rsidRPr="00590BB2">
        <w:rPr>
          <w:rFonts w:ascii="Arial" w:hAnsi="Arial" w:cs="Arial"/>
          <w:sz w:val="24"/>
          <w:szCs w:val="24"/>
        </w:rPr>
        <w:t xml:space="preserve"> prevent unnecessary </w:t>
      </w:r>
      <w:r w:rsidR="006F13F1">
        <w:rPr>
          <w:rFonts w:ascii="Arial" w:hAnsi="Arial" w:cs="Arial"/>
          <w:sz w:val="24"/>
          <w:szCs w:val="24"/>
        </w:rPr>
        <w:t>ones</w:t>
      </w:r>
      <w:r w:rsidRPr="00590BB2">
        <w:rPr>
          <w:rFonts w:ascii="Arial" w:hAnsi="Arial" w:cs="Arial"/>
          <w:sz w:val="24"/>
          <w:szCs w:val="24"/>
        </w:rPr>
        <w:t>.</w:t>
      </w:r>
      <w:r w:rsidR="001241C5" w:rsidRPr="00590BB2">
        <w:rPr>
          <w:rFonts w:ascii="Arial" w:hAnsi="Arial" w:cs="Arial"/>
          <w:sz w:val="24"/>
          <w:szCs w:val="24"/>
        </w:rPr>
        <w:t xml:space="preserve"> </w:t>
      </w:r>
    </w:p>
    <w:p w14:paraId="65698552" w14:textId="23C95434" w:rsidR="001B676E" w:rsidRDefault="00982330" w:rsidP="00982330">
      <w:pPr>
        <w:jc w:val="both"/>
        <w:rPr>
          <w:rFonts w:ascii="Arial" w:hAnsi="Arial" w:cs="Arial"/>
          <w:sz w:val="24"/>
          <w:szCs w:val="24"/>
        </w:rPr>
      </w:pPr>
      <w:r w:rsidRPr="00590BB2">
        <w:rPr>
          <w:rFonts w:ascii="Arial" w:hAnsi="Arial" w:cs="Arial"/>
          <w:sz w:val="24"/>
          <w:szCs w:val="24"/>
        </w:rPr>
        <w:t xml:space="preserve">In line with </w:t>
      </w:r>
      <w:r>
        <w:rPr>
          <w:rFonts w:ascii="Arial" w:hAnsi="Arial" w:cs="Arial"/>
          <w:sz w:val="24"/>
          <w:szCs w:val="24"/>
        </w:rPr>
        <w:t xml:space="preserve">the studies of </w:t>
      </w:r>
      <w:proofErr w:type="spellStart"/>
      <w:r w:rsidRPr="009A281C">
        <w:rPr>
          <w:rFonts w:ascii="Arial" w:hAnsi="Arial" w:cs="Arial"/>
          <w:sz w:val="24"/>
          <w:szCs w:val="24"/>
        </w:rPr>
        <w:t>Adab</w:t>
      </w:r>
      <w:proofErr w:type="spellEnd"/>
      <w:r w:rsidRPr="009A281C">
        <w:rPr>
          <w:rFonts w:ascii="Arial" w:hAnsi="Arial" w:cs="Arial"/>
          <w:sz w:val="24"/>
          <w:szCs w:val="24"/>
        </w:rPr>
        <w:t xml:space="preserve"> </w:t>
      </w:r>
      <w:r w:rsidRPr="006D60BF">
        <w:rPr>
          <w:rFonts w:ascii="Arial" w:hAnsi="Arial" w:cs="Arial"/>
          <w:i/>
          <w:iCs/>
          <w:sz w:val="24"/>
          <w:szCs w:val="24"/>
        </w:rPr>
        <w:t>et al</w:t>
      </w:r>
      <w:r w:rsidR="002C78DB" w:rsidRPr="006D60BF">
        <w:rPr>
          <w:rFonts w:ascii="Arial" w:hAnsi="Arial" w:cs="Arial"/>
          <w:i/>
          <w:iCs/>
          <w:sz w:val="24"/>
          <w:szCs w:val="24"/>
        </w:rPr>
        <w:t>.</w:t>
      </w:r>
      <w:r w:rsidR="00364FFC" w:rsidRPr="009A281C">
        <w:rPr>
          <w:rFonts w:ascii="Arial" w:hAnsi="Arial" w:cs="Arial"/>
          <w:sz w:val="24"/>
          <w:szCs w:val="24"/>
        </w:rPr>
        <w:t xml:space="preserve"> (2002)</w:t>
      </w:r>
      <w:r w:rsidRPr="009A281C">
        <w:rPr>
          <w:rFonts w:ascii="Arial" w:hAnsi="Arial" w:cs="Arial"/>
          <w:sz w:val="24"/>
          <w:szCs w:val="24"/>
        </w:rPr>
        <w:t xml:space="preserve"> </w:t>
      </w:r>
      <w:r w:rsidRPr="00CD0860">
        <w:rPr>
          <w:rFonts w:ascii="Arial" w:hAnsi="Arial" w:cs="Arial"/>
          <w:sz w:val="24"/>
          <w:szCs w:val="24"/>
        </w:rPr>
        <w:t>and</w:t>
      </w:r>
      <w:r w:rsidRPr="009A281C">
        <w:rPr>
          <w:rFonts w:ascii="Arial" w:hAnsi="Arial" w:cs="Arial"/>
          <w:sz w:val="24"/>
          <w:szCs w:val="24"/>
        </w:rPr>
        <w:t xml:space="preserve"> </w:t>
      </w:r>
      <w:proofErr w:type="spellStart"/>
      <w:r w:rsidRPr="009A281C">
        <w:rPr>
          <w:rFonts w:ascii="Arial" w:hAnsi="Arial" w:cs="Arial"/>
          <w:sz w:val="24"/>
          <w:szCs w:val="24"/>
        </w:rPr>
        <w:t>Benneyan</w:t>
      </w:r>
      <w:proofErr w:type="spellEnd"/>
      <w:r w:rsidRPr="009A281C">
        <w:rPr>
          <w:rFonts w:ascii="Arial" w:hAnsi="Arial" w:cs="Arial"/>
          <w:sz w:val="24"/>
          <w:szCs w:val="24"/>
        </w:rPr>
        <w:t xml:space="preserve"> </w:t>
      </w:r>
      <w:r w:rsidRPr="00CB06BA">
        <w:rPr>
          <w:rFonts w:ascii="Arial" w:hAnsi="Arial" w:cs="Arial"/>
          <w:i/>
          <w:iCs/>
          <w:sz w:val="24"/>
          <w:szCs w:val="24"/>
        </w:rPr>
        <w:t>et al</w:t>
      </w:r>
      <w:r w:rsidR="002C78DB" w:rsidRPr="00CB06BA">
        <w:rPr>
          <w:rFonts w:ascii="Arial" w:hAnsi="Arial" w:cs="Arial"/>
          <w:i/>
          <w:iCs/>
          <w:sz w:val="24"/>
          <w:szCs w:val="24"/>
        </w:rPr>
        <w:t>.</w:t>
      </w:r>
      <w:r w:rsidR="00364FFC" w:rsidRPr="009A281C">
        <w:rPr>
          <w:rFonts w:ascii="Arial" w:hAnsi="Arial" w:cs="Arial"/>
          <w:sz w:val="24"/>
          <w:szCs w:val="24"/>
        </w:rPr>
        <w:t xml:space="preserve"> </w:t>
      </w:r>
      <w:r w:rsidR="00364FFC" w:rsidRPr="009A281C">
        <w:rPr>
          <w:rFonts w:ascii="Arial" w:hAnsi="Arial" w:cs="Arial"/>
          <w:sz w:val="24"/>
          <w:szCs w:val="24"/>
        </w:rPr>
        <w:t>(2003</w:t>
      </w:r>
      <w:r w:rsidR="00364FFC" w:rsidRPr="00364FFC">
        <w:rPr>
          <w:rFonts w:ascii="Arial" w:hAnsi="Arial" w:cs="Arial"/>
          <w:iCs/>
          <w:sz w:val="24"/>
          <w:szCs w:val="24"/>
        </w:rPr>
        <w:t>)</w:t>
      </w:r>
      <w:r>
        <w:rPr>
          <w:rFonts w:ascii="Arial" w:hAnsi="Arial" w:cs="Arial"/>
          <w:sz w:val="24"/>
          <w:szCs w:val="24"/>
        </w:rPr>
        <w:t xml:space="preserve">, </w:t>
      </w:r>
      <w:r w:rsidRPr="00590BB2">
        <w:rPr>
          <w:rFonts w:ascii="Arial" w:hAnsi="Arial" w:cs="Arial"/>
          <w:sz w:val="24"/>
          <w:szCs w:val="24"/>
        </w:rPr>
        <w:t xml:space="preserve">Fretheim </w:t>
      </w:r>
      <w:r w:rsidR="006D60BF">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Tomic</w:t>
      </w:r>
      <w:proofErr w:type="spellEnd"/>
      <w:r w:rsidRPr="00590BB2">
        <w:rPr>
          <w:rFonts w:ascii="Arial" w:hAnsi="Arial" w:cs="Arial"/>
          <w:sz w:val="24"/>
          <w:szCs w:val="24"/>
        </w:rPr>
        <w:t xml:space="preserve"> (2015) suggest that one of the main benefits of SPC charts is that managers and clinical staff </w:t>
      </w:r>
      <w:r w:rsidR="0043081B">
        <w:rPr>
          <w:rFonts w:ascii="Arial" w:hAnsi="Arial" w:cs="Arial"/>
          <w:sz w:val="24"/>
          <w:szCs w:val="24"/>
        </w:rPr>
        <w:t>“</w:t>
      </w:r>
      <w:r w:rsidRPr="00590BB2">
        <w:rPr>
          <w:rFonts w:ascii="Arial" w:hAnsi="Arial" w:cs="Arial"/>
          <w:sz w:val="24"/>
          <w:szCs w:val="24"/>
        </w:rPr>
        <w:t>with little or no statistical knowledge can easily understand and interpret”</w:t>
      </w:r>
      <w:r w:rsidR="0043081B">
        <w:rPr>
          <w:rFonts w:ascii="Arial" w:hAnsi="Arial" w:cs="Arial"/>
          <w:sz w:val="24"/>
          <w:szCs w:val="24"/>
        </w:rPr>
        <w:t xml:space="preserve"> them</w:t>
      </w:r>
      <w:r w:rsidRPr="00590BB2">
        <w:rPr>
          <w:rFonts w:ascii="Arial" w:hAnsi="Arial" w:cs="Arial"/>
          <w:sz w:val="24"/>
          <w:szCs w:val="24"/>
        </w:rPr>
        <w:t xml:space="preserve">. However, </w:t>
      </w:r>
      <w:r w:rsidR="00222ED6" w:rsidRPr="00590BB2">
        <w:rPr>
          <w:rFonts w:ascii="Arial" w:hAnsi="Arial" w:cs="Arial"/>
          <w:sz w:val="24"/>
          <w:szCs w:val="24"/>
        </w:rPr>
        <w:t>most</w:t>
      </w:r>
      <w:r w:rsidRPr="00590BB2">
        <w:rPr>
          <w:rFonts w:ascii="Arial" w:hAnsi="Arial" w:cs="Arial"/>
          <w:sz w:val="24"/>
          <w:szCs w:val="24"/>
        </w:rPr>
        <w:t xml:space="preserve"> </w:t>
      </w:r>
      <w:r w:rsidR="00222ED6" w:rsidRPr="00590BB2">
        <w:rPr>
          <w:rFonts w:ascii="Arial" w:hAnsi="Arial" w:cs="Arial"/>
          <w:sz w:val="24"/>
          <w:szCs w:val="24"/>
        </w:rPr>
        <w:t>reviewed</w:t>
      </w:r>
      <w:r w:rsidR="00222ED6">
        <w:rPr>
          <w:rFonts w:ascii="Arial" w:hAnsi="Arial" w:cs="Arial"/>
          <w:sz w:val="24"/>
          <w:szCs w:val="24"/>
        </w:rPr>
        <w:t xml:space="preserve"> </w:t>
      </w:r>
      <w:r w:rsidRPr="00590BB2">
        <w:rPr>
          <w:rFonts w:ascii="Arial" w:hAnsi="Arial" w:cs="Arial"/>
          <w:sz w:val="24"/>
          <w:szCs w:val="24"/>
        </w:rPr>
        <w:t xml:space="preserve">articles </w:t>
      </w:r>
      <w:r w:rsidR="00222ED6">
        <w:rPr>
          <w:rFonts w:ascii="Arial" w:hAnsi="Arial" w:cs="Arial"/>
          <w:sz w:val="24"/>
          <w:szCs w:val="24"/>
        </w:rPr>
        <w:t>suggest</w:t>
      </w:r>
      <w:r w:rsidRPr="00590BB2">
        <w:rPr>
          <w:rFonts w:ascii="Arial" w:hAnsi="Arial" w:cs="Arial"/>
          <w:sz w:val="24"/>
          <w:szCs w:val="24"/>
        </w:rPr>
        <w:t xml:space="preserve"> greater adoption of control charts </w:t>
      </w:r>
      <w:r w:rsidR="00381A96">
        <w:rPr>
          <w:rFonts w:ascii="Arial" w:hAnsi="Arial" w:cs="Arial"/>
          <w:sz w:val="24"/>
          <w:szCs w:val="24"/>
        </w:rPr>
        <w:t>is</w:t>
      </w:r>
      <w:r w:rsidRPr="00590BB2">
        <w:rPr>
          <w:rFonts w:ascii="Arial" w:hAnsi="Arial" w:cs="Arial"/>
          <w:sz w:val="24"/>
          <w:szCs w:val="24"/>
        </w:rPr>
        <w:t xml:space="preserve"> restricted by perceived complexity and lack of understanding</w:t>
      </w:r>
      <w:r w:rsidR="00317B11">
        <w:rPr>
          <w:rFonts w:ascii="Arial" w:hAnsi="Arial" w:cs="Arial"/>
          <w:sz w:val="24"/>
          <w:szCs w:val="24"/>
        </w:rPr>
        <w:t>. U</w:t>
      </w:r>
      <w:r w:rsidR="00E516D6">
        <w:rPr>
          <w:rFonts w:ascii="Arial" w:hAnsi="Arial" w:cs="Arial"/>
          <w:sz w:val="24"/>
          <w:szCs w:val="24"/>
        </w:rPr>
        <w:t xml:space="preserve">sing a </w:t>
      </w:r>
      <w:r w:rsidR="00E516D6" w:rsidRPr="00590BB2">
        <w:rPr>
          <w:rFonts w:ascii="Arial" w:hAnsi="Arial" w:cs="Arial"/>
          <w:sz w:val="24"/>
          <w:szCs w:val="24"/>
        </w:rPr>
        <w:t xml:space="preserve">consistent </w:t>
      </w:r>
      <w:r w:rsidR="00E516D6">
        <w:rPr>
          <w:rFonts w:ascii="Arial" w:hAnsi="Arial" w:cs="Arial"/>
          <w:sz w:val="24"/>
          <w:szCs w:val="24"/>
        </w:rPr>
        <w:t xml:space="preserve">SPC chart design, </w:t>
      </w:r>
      <w:r w:rsidR="00E516D6" w:rsidRPr="00590BB2">
        <w:rPr>
          <w:rFonts w:ascii="Arial" w:hAnsi="Arial" w:cs="Arial"/>
          <w:sz w:val="24"/>
          <w:szCs w:val="24"/>
        </w:rPr>
        <w:t>highlight</w:t>
      </w:r>
      <w:r w:rsidR="00E516D6">
        <w:rPr>
          <w:rFonts w:ascii="Arial" w:hAnsi="Arial" w:cs="Arial"/>
          <w:sz w:val="24"/>
          <w:szCs w:val="24"/>
        </w:rPr>
        <w:t>ing</w:t>
      </w:r>
      <w:r w:rsidR="00E516D6" w:rsidRPr="00590BB2">
        <w:rPr>
          <w:rFonts w:ascii="Arial" w:hAnsi="Arial" w:cs="Arial"/>
          <w:sz w:val="24"/>
          <w:szCs w:val="24"/>
        </w:rPr>
        <w:t xml:space="preserve"> </w:t>
      </w:r>
      <w:r w:rsidR="00E516D6" w:rsidRPr="00590BB2">
        <w:rPr>
          <w:rFonts w:ascii="Arial" w:hAnsi="Arial" w:cs="Arial"/>
          <w:sz w:val="24"/>
          <w:szCs w:val="24"/>
        </w:rPr>
        <w:lastRenderedPageBreak/>
        <w:t xml:space="preserve">significant outliers and relevant data points </w:t>
      </w:r>
      <w:r w:rsidR="00E516D6">
        <w:rPr>
          <w:rFonts w:ascii="Arial" w:hAnsi="Arial" w:cs="Arial"/>
          <w:sz w:val="24"/>
          <w:szCs w:val="24"/>
        </w:rPr>
        <w:t xml:space="preserve">using standard </w:t>
      </w:r>
      <w:r w:rsidR="00E516D6" w:rsidRPr="00590BB2">
        <w:rPr>
          <w:rFonts w:ascii="Arial" w:hAnsi="Arial" w:cs="Arial"/>
          <w:sz w:val="24"/>
          <w:szCs w:val="24"/>
        </w:rPr>
        <w:t xml:space="preserve">symbols and colours as per </w:t>
      </w:r>
      <w:r w:rsidR="00E516D6">
        <w:rPr>
          <w:rFonts w:ascii="Arial" w:hAnsi="Arial" w:cs="Arial"/>
          <w:sz w:val="24"/>
          <w:szCs w:val="24"/>
        </w:rPr>
        <w:t xml:space="preserve">the Making Data Count </w:t>
      </w:r>
      <w:r w:rsidR="00E516D6" w:rsidRPr="00590BB2">
        <w:rPr>
          <w:rFonts w:ascii="Arial" w:hAnsi="Arial" w:cs="Arial"/>
          <w:sz w:val="24"/>
          <w:szCs w:val="24"/>
        </w:rPr>
        <w:t>(</w:t>
      </w:r>
      <w:r w:rsidR="00E516D6">
        <w:rPr>
          <w:rFonts w:ascii="Arial" w:hAnsi="Arial" w:cs="Arial"/>
          <w:sz w:val="24"/>
          <w:szCs w:val="24"/>
        </w:rPr>
        <w:t xml:space="preserve">NHS </w:t>
      </w:r>
      <w:r w:rsidR="001C5538">
        <w:rPr>
          <w:rFonts w:ascii="Arial" w:hAnsi="Arial" w:cs="Arial"/>
          <w:sz w:val="24"/>
          <w:szCs w:val="24"/>
        </w:rPr>
        <w:t>England</w:t>
      </w:r>
      <w:r w:rsidR="00E516D6">
        <w:rPr>
          <w:rFonts w:ascii="Arial" w:hAnsi="Arial" w:cs="Arial"/>
          <w:sz w:val="24"/>
          <w:szCs w:val="24"/>
        </w:rPr>
        <w:t xml:space="preserve">, </w:t>
      </w:r>
      <w:r w:rsidR="00E516D6" w:rsidRPr="00590BB2">
        <w:rPr>
          <w:rFonts w:ascii="Arial" w:hAnsi="Arial" w:cs="Arial"/>
          <w:sz w:val="24"/>
          <w:szCs w:val="24"/>
        </w:rPr>
        <w:t>2019)</w:t>
      </w:r>
      <w:r w:rsidR="00E516D6">
        <w:rPr>
          <w:rFonts w:ascii="Arial" w:hAnsi="Arial" w:cs="Arial"/>
          <w:sz w:val="24"/>
          <w:szCs w:val="24"/>
        </w:rPr>
        <w:t xml:space="preserve"> method would</w:t>
      </w:r>
      <w:r w:rsidR="00E516D6" w:rsidRPr="00590BB2">
        <w:rPr>
          <w:rFonts w:ascii="Arial" w:hAnsi="Arial" w:cs="Arial"/>
          <w:sz w:val="24"/>
          <w:szCs w:val="24"/>
        </w:rPr>
        <w:t xml:space="preserve"> likely aid interpretation</w:t>
      </w:r>
      <w:r w:rsidRPr="00590BB2">
        <w:rPr>
          <w:rFonts w:ascii="Arial" w:hAnsi="Arial" w:cs="Arial"/>
          <w:sz w:val="24"/>
          <w:szCs w:val="24"/>
        </w:rPr>
        <w:t xml:space="preserve">. </w:t>
      </w:r>
    </w:p>
    <w:p w14:paraId="1713E2F9" w14:textId="25B6616C" w:rsidR="00982330" w:rsidRPr="00590BB2" w:rsidRDefault="001B676E" w:rsidP="00982330">
      <w:pPr>
        <w:jc w:val="both"/>
        <w:rPr>
          <w:rFonts w:ascii="Arial" w:hAnsi="Arial" w:cs="Arial"/>
          <w:sz w:val="24"/>
          <w:szCs w:val="24"/>
        </w:rPr>
      </w:pPr>
      <w:r w:rsidRPr="00590BB2">
        <w:rPr>
          <w:rFonts w:ascii="Arial" w:hAnsi="Arial" w:cs="Arial"/>
          <w:sz w:val="24"/>
          <w:szCs w:val="24"/>
        </w:rPr>
        <w:t xml:space="preserve">There </w:t>
      </w:r>
      <w:r w:rsidR="000577DB">
        <w:rPr>
          <w:rFonts w:ascii="Arial" w:hAnsi="Arial" w:cs="Arial"/>
          <w:sz w:val="24"/>
          <w:szCs w:val="24"/>
        </w:rPr>
        <w:t xml:space="preserve">certainly </w:t>
      </w:r>
      <w:r w:rsidR="00E6452C" w:rsidRPr="00590BB2">
        <w:rPr>
          <w:rFonts w:ascii="Arial" w:hAnsi="Arial" w:cs="Arial"/>
          <w:sz w:val="24"/>
          <w:szCs w:val="24"/>
        </w:rPr>
        <w:t xml:space="preserve">is </w:t>
      </w:r>
      <w:r w:rsidR="000577DB">
        <w:rPr>
          <w:rFonts w:ascii="Arial" w:hAnsi="Arial" w:cs="Arial"/>
          <w:sz w:val="24"/>
          <w:szCs w:val="24"/>
        </w:rPr>
        <w:t>an</w:t>
      </w:r>
      <w:r w:rsidRPr="00590BB2">
        <w:rPr>
          <w:rFonts w:ascii="Arial" w:hAnsi="Arial" w:cs="Arial"/>
          <w:sz w:val="24"/>
          <w:szCs w:val="24"/>
        </w:rPr>
        <w:t xml:space="preserve"> element of complexity </w:t>
      </w:r>
      <w:r>
        <w:rPr>
          <w:rFonts w:ascii="Arial" w:hAnsi="Arial" w:cs="Arial"/>
          <w:sz w:val="24"/>
          <w:szCs w:val="24"/>
        </w:rPr>
        <w:t>associated</w:t>
      </w:r>
      <w:r w:rsidRPr="00590BB2">
        <w:rPr>
          <w:rFonts w:ascii="Arial" w:hAnsi="Arial" w:cs="Arial"/>
          <w:sz w:val="24"/>
          <w:szCs w:val="24"/>
        </w:rPr>
        <w:t xml:space="preserve"> with using the correct control chart</w:t>
      </w:r>
      <w:r>
        <w:rPr>
          <w:rFonts w:ascii="Arial" w:hAnsi="Arial" w:cs="Arial"/>
          <w:sz w:val="24"/>
          <w:szCs w:val="24"/>
        </w:rPr>
        <w:t>, which</w:t>
      </w:r>
      <w:r w:rsidRPr="00590BB2">
        <w:rPr>
          <w:rFonts w:ascii="Arial" w:hAnsi="Arial" w:cs="Arial"/>
          <w:sz w:val="24"/>
          <w:szCs w:val="24"/>
        </w:rPr>
        <w:t xml:space="preserve"> can be determined based on </w:t>
      </w:r>
      <w:r w:rsidR="007209F2" w:rsidRPr="00590BB2">
        <w:rPr>
          <w:rFonts w:ascii="Arial" w:hAnsi="Arial" w:cs="Arial"/>
          <w:sz w:val="24"/>
          <w:szCs w:val="24"/>
        </w:rPr>
        <w:t xml:space="preserve">data </w:t>
      </w:r>
      <w:r w:rsidRPr="00590BB2">
        <w:rPr>
          <w:rFonts w:ascii="Arial" w:hAnsi="Arial" w:cs="Arial"/>
          <w:sz w:val="24"/>
          <w:szCs w:val="24"/>
        </w:rPr>
        <w:t xml:space="preserve">type and the number of data points. </w:t>
      </w:r>
      <w:proofErr w:type="spellStart"/>
      <w:r w:rsidR="008A215D" w:rsidRPr="00590BB2">
        <w:rPr>
          <w:rFonts w:ascii="Arial" w:hAnsi="Arial" w:cs="Arial"/>
          <w:sz w:val="24"/>
          <w:szCs w:val="24"/>
        </w:rPr>
        <w:t>Neuburger</w:t>
      </w:r>
      <w:proofErr w:type="spellEnd"/>
      <w:r w:rsidR="008A215D" w:rsidRPr="00590BB2">
        <w:rPr>
          <w:rFonts w:ascii="Arial" w:hAnsi="Arial" w:cs="Arial"/>
          <w:sz w:val="24"/>
          <w:szCs w:val="24"/>
        </w:rPr>
        <w:t xml:space="preserve"> </w:t>
      </w:r>
      <w:r w:rsidR="008A215D" w:rsidRPr="00590BB2">
        <w:rPr>
          <w:rFonts w:ascii="Arial" w:hAnsi="Arial" w:cs="Arial"/>
          <w:i/>
          <w:sz w:val="24"/>
          <w:szCs w:val="24"/>
        </w:rPr>
        <w:t>et al</w:t>
      </w:r>
      <w:r w:rsidR="008A215D" w:rsidRPr="00590BB2">
        <w:rPr>
          <w:rFonts w:ascii="Arial" w:hAnsi="Arial" w:cs="Arial"/>
          <w:sz w:val="24"/>
          <w:szCs w:val="24"/>
        </w:rPr>
        <w:t>. (2017) state that SPC charts are not widely used due to uncertainty about which chart to use</w:t>
      </w:r>
      <w:r w:rsidR="008A215D" w:rsidRPr="00D71B51">
        <w:rPr>
          <w:rFonts w:ascii="Arial" w:hAnsi="Arial" w:cs="Arial"/>
          <w:sz w:val="24"/>
          <w:szCs w:val="24"/>
        </w:rPr>
        <w:t xml:space="preserve"> </w:t>
      </w:r>
      <w:r w:rsidR="008A215D">
        <w:rPr>
          <w:rFonts w:ascii="Arial" w:hAnsi="Arial" w:cs="Arial"/>
          <w:sz w:val="24"/>
          <w:szCs w:val="24"/>
        </w:rPr>
        <w:t>due to multiple</w:t>
      </w:r>
      <w:r w:rsidR="008A215D" w:rsidRPr="00590BB2">
        <w:rPr>
          <w:rFonts w:ascii="Arial" w:hAnsi="Arial" w:cs="Arial"/>
          <w:sz w:val="24"/>
          <w:szCs w:val="24"/>
        </w:rPr>
        <w:t xml:space="preserve"> classifications and types</w:t>
      </w:r>
      <w:r w:rsidR="008A215D">
        <w:rPr>
          <w:rFonts w:ascii="Arial" w:hAnsi="Arial" w:cs="Arial"/>
          <w:sz w:val="24"/>
          <w:szCs w:val="24"/>
        </w:rPr>
        <w:t>.</w:t>
      </w:r>
      <w:r w:rsidR="008A215D" w:rsidRPr="00590BB2">
        <w:rPr>
          <w:rFonts w:ascii="Arial" w:hAnsi="Arial" w:cs="Arial"/>
          <w:sz w:val="24"/>
          <w:szCs w:val="24"/>
        </w:rPr>
        <w:t xml:space="preserve"> </w:t>
      </w:r>
      <w:r w:rsidR="008A215D">
        <w:rPr>
          <w:rFonts w:ascii="Arial" w:hAnsi="Arial" w:cs="Arial"/>
          <w:sz w:val="24"/>
          <w:szCs w:val="24"/>
        </w:rPr>
        <w:t xml:space="preserve">Similarly, </w:t>
      </w:r>
      <w:r w:rsidR="008A215D" w:rsidRPr="00DA74A1">
        <w:rPr>
          <w:rFonts w:ascii="Arial" w:hAnsi="Arial" w:cs="Arial"/>
          <w:sz w:val="24"/>
          <w:szCs w:val="24"/>
        </w:rPr>
        <w:t>Suman and Prajapati</w:t>
      </w:r>
      <w:r w:rsidR="00DA74A1">
        <w:rPr>
          <w:rFonts w:ascii="Arial" w:hAnsi="Arial" w:cs="Arial"/>
          <w:sz w:val="24"/>
          <w:szCs w:val="24"/>
        </w:rPr>
        <w:t xml:space="preserve"> (201</w:t>
      </w:r>
      <w:r w:rsidR="00000127">
        <w:rPr>
          <w:rFonts w:ascii="Arial" w:hAnsi="Arial" w:cs="Arial"/>
          <w:sz w:val="24"/>
          <w:szCs w:val="24"/>
        </w:rPr>
        <w:t>8</w:t>
      </w:r>
      <w:r w:rsidR="00DA74A1">
        <w:rPr>
          <w:rFonts w:ascii="Arial" w:hAnsi="Arial" w:cs="Arial"/>
          <w:sz w:val="24"/>
          <w:szCs w:val="24"/>
        </w:rPr>
        <w:t>)</w:t>
      </w:r>
      <w:r w:rsidR="008A215D" w:rsidRPr="00590BB2">
        <w:rPr>
          <w:rFonts w:ascii="Arial" w:hAnsi="Arial" w:cs="Arial"/>
          <w:sz w:val="24"/>
          <w:szCs w:val="24"/>
        </w:rPr>
        <w:t xml:space="preserve"> </w:t>
      </w:r>
      <w:r w:rsidR="008A215D">
        <w:rPr>
          <w:rFonts w:ascii="Arial" w:hAnsi="Arial" w:cs="Arial"/>
          <w:sz w:val="24"/>
          <w:szCs w:val="24"/>
        </w:rPr>
        <w:t xml:space="preserve">also </w:t>
      </w:r>
      <w:r w:rsidR="008A215D" w:rsidRPr="00590BB2">
        <w:rPr>
          <w:rFonts w:ascii="Arial" w:hAnsi="Arial" w:cs="Arial"/>
          <w:sz w:val="24"/>
          <w:szCs w:val="24"/>
        </w:rPr>
        <w:t xml:space="preserve">attribute the limited use of multivariate charts due to complications in design, </w:t>
      </w:r>
      <w:r w:rsidR="008A215D">
        <w:rPr>
          <w:rFonts w:ascii="Arial" w:hAnsi="Arial" w:cs="Arial"/>
          <w:sz w:val="24"/>
          <w:szCs w:val="24"/>
        </w:rPr>
        <w:t>and</w:t>
      </w:r>
      <w:r w:rsidR="008A215D" w:rsidRPr="00590BB2">
        <w:rPr>
          <w:rFonts w:ascii="Arial" w:hAnsi="Arial" w:cs="Arial"/>
          <w:sz w:val="24"/>
          <w:szCs w:val="24"/>
        </w:rPr>
        <w:t xml:space="preserve"> difficulty in obtaining baseline data</w:t>
      </w:r>
      <w:r w:rsidR="008A215D">
        <w:rPr>
          <w:rFonts w:ascii="Arial" w:hAnsi="Arial" w:cs="Arial"/>
          <w:sz w:val="24"/>
          <w:szCs w:val="24"/>
        </w:rPr>
        <w:t xml:space="preserve">. </w:t>
      </w:r>
      <w:r w:rsidR="000577DB">
        <w:rPr>
          <w:rFonts w:ascii="Arial" w:hAnsi="Arial" w:cs="Arial"/>
          <w:sz w:val="24"/>
          <w:szCs w:val="24"/>
        </w:rPr>
        <w:t>When</w:t>
      </w:r>
      <w:r w:rsidR="00982330" w:rsidRPr="00590BB2">
        <w:rPr>
          <w:rFonts w:ascii="Arial" w:hAnsi="Arial" w:cs="Arial"/>
          <w:sz w:val="24"/>
          <w:szCs w:val="24"/>
        </w:rPr>
        <w:t xml:space="preserve"> identifying the most used statistic</w:t>
      </w:r>
      <w:r w:rsidR="00982330">
        <w:rPr>
          <w:rFonts w:ascii="Arial" w:hAnsi="Arial" w:cs="Arial"/>
          <w:sz w:val="24"/>
          <w:szCs w:val="24"/>
        </w:rPr>
        <w:t>al</w:t>
      </w:r>
      <w:r w:rsidR="00982330" w:rsidRPr="00590BB2">
        <w:rPr>
          <w:rFonts w:ascii="Arial" w:hAnsi="Arial" w:cs="Arial"/>
          <w:sz w:val="24"/>
          <w:szCs w:val="24"/>
        </w:rPr>
        <w:t xml:space="preserve"> charts in health care, there is some difference between the studies of </w:t>
      </w:r>
      <w:bookmarkStart w:id="4" w:name="_Hlk92448843"/>
      <w:r w:rsidR="00DE30C2" w:rsidRPr="00DA74A1">
        <w:rPr>
          <w:rFonts w:ascii="Arial" w:hAnsi="Arial" w:cs="Arial"/>
          <w:sz w:val="24"/>
          <w:szCs w:val="24"/>
        </w:rPr>
        <w:t>Suman and Prajapati</w:t>
      </w:r>
      <w:r w:rsidR="00DE30C2">
        <w:rPr>
          <w:rFonts w:ascii="Arial" w:hAnsi="Arial" w:cs="Arial"/>
          <w:sz w:val="24"/>
          <w:szCs w:val="24"/>
        </w:rPr>
        <w:t xml:space="preserve"> </w:t>
      </w:r>
      <w:r w:rsidR="00DE30C2">
        <w:rPr>
          <w:rFonts w:ascii="Arial" w:hAnsi="Arial" w:cs="Arial"/>
          <w:sz w:val="24"/>
          <w:szCs w:val="24"/>
        </w:rPr>
        <w:t xml:space="preserve">and </w:t>
      </w:r>
      <w:proofErr w:type="spellStart"/>
      <w:r w:rsidR="00982330" w:rsidRPr="00DA74A1">
        <w:rPr>
          <w:rFonts w:ascii="Arial" w:hAnsi="Arial" w:cs="Arial"/>
          <w:sz w:val="24"/>
          <w:szCs w:val="24"/>
        </w:rPr>
        <w:t>Seoh</w:t>
      </w:r>
      <w:proofErr w:type="spellEnd"/>
      <w:r w:rsidR="00982330" w:rsidRPr="00DA74A1">
        <w:rPr>
          <w:rFonts w:ascii="Arial" w:hAnsi="Arial" w:cs="Arial"/>
          <w:sz w:val="24"/>
          <w:szCs w:val="24"/>
        </w:rPr>
        <w:t xml:space="preserve"> </w:t>
      </w:r>
      <w:r w:rsidR="00982330" w:rsidRPr="00DE30C2">
        <w:rPr>
          <w:rFonts w:ascii="Arial" w:hAnsi="Arial" w:cs="Arial"/>
          <w:i/>
          <w:iCs/>
          <w:sz w:val="24"/>
          <w:szCs w:val="24"/>
        </w:rPr>
        <w:t>et al.</w:t>
      </w:r>
      <w:r w:rsidR="009A281C">
        <w:rPr>
          <w:rFonts w:ascii="Arial" w:hAnsi="Arial" w:cs="Arial"/>
          <w:sz w:val="24"/>
          <w:szCs w:val="24"/>
        </w:rPr>
        <w:t xml:space="preserve"> (2021)</w:t>
      </w:r>
      <w:r w:rsidR="00982330">
        <w:rPr>
          <w:rFonts w:ascii="Arial" w:hAnsi="Arial" w:cs="Arial"/>
          <w:sz w:val="24"/>
          <w:szCs w:val="24"/>
        </w:rPr>
        <w:t>,</w:t>
      </w:r>
      <w:r w:rsidR="00982330" w:rsidRPr="00590BB2">
        <w:rPr>
          <w:rFonts w:ascii="Arial" w:hAnsi="Arial" w:cs="Arial"/>
          <w:sz w:val="24"/>
          <w:szCs w:val="24"/>
        </w:rPr>
        <w:t xml:space="preserve"> </w:t>
      </w:r>
      <w:bookmarkEnd w:id="4"/>
      <w:r w:rsidR="00982330" w:rsidRPr="00590BB2">
        <w:rPr>
          <w:rFonts w:ascii="Arial" w:hAnsi="Arial" w:cs="Arial"/>
          <w:sz w:val="24"/>
          <w:szCs w:val="24"/>
        </w:rPr>
        <w:t xml:space="preserve">the </w:t>
      </w:r>
      <w:r w:rsidR="00DE30C2">
        <w:rPr>
          <w:rFonts w:ascii="Arial" w:hAnsi="Arial" w:cs="Arial"/>
          <w:sz w:val="24"/>
          <w:szCs w:val="24"/>
        </w:rPr>
        <w:t>latter</w:t>
      </w:r>
      <w:r w:rsidR="00982330" w:rsidRPr="00590BB2">
        <w:rPr>
          <w:rFonts w:ascii="Arial" w:hAnsi="Arial" w:cs="Arial"/>
          <w:sz w:val="24"/>
          <w:szCs w:val="24"/>
        </w:rPr>
        <w:t xml:space="preserve"> </w:t>
      </w:r>
      <w:r w:rsidR="00982330">
        <w:rPr>
          <w:rFonts w:ascii="Arial" w:hAnsi="Arial" w:cs="Arial"/>
          <w:sz w:val="24"/>
          <w:szCs w:val="24"/>
        </w:rPr>
        <w:t>f</w:t>
      </w:r>
      <w:r w:rsidR="00982330" w:rsidRPr="00590BB2">
        <w:rPr>
          <w:rFonts w:ascii="Arial" w:hAnsi="Arial" w:cs="Arial"/>
          <w:sz w:val="24"/>
          <w:szCs w:val="24"/>
        </w:rPr>
        <w:t>ocus</w:t>
      </w:r>
      <w:r w:rsidR="00982330">
        <w:rPr>
          <w:rFonts w:ascii="Arial" w:hAnsi="Arial" w:cs="Arial"/>
          <w:sz w:val="24"/>
          <w:szCs w:val="24"/>
        </w:rPr>
        <w:t>ing</w:t>
      </w:r>
      <w:r w:rsidR="00982330" w:rsidRPr="00590BB2">
        <w:rPr>
          <w:rFonts w:ascii="Arial" w:hAnsi="Arial" w:cs="Arial"/>
          <w:sz w:val="24"/>
          <w:szCs w:val="24"/>
        </w:rPr>
        <w:t xml:space="preserve"> only </w:t>
      </w:r>
      <w:r w:rsidR="00982330">
        <w:rPr>
          <w:rFonts w:ascii="Arial" w:hAnsi="Arial" w:cs="Arial"/>
          <w:sz w:val="24"/>
          <w:szCs w:val="24"/>
        </w:rPr>
        <w:t xml:space="preserve">on </w:t>
      </w:r>
      <w:proofErr w:type="spellStart"/>
      <w:r w:rsidR="00982330" w:rsidRPr="00590BB2">
        <w:rPr>
          <w:rFonts w:ascii="Arial" w:hAnsi="Arial" w:cs="Arial"/>
          <w:sz w:val="24"/>
          <w:szCs w:val="24"/>
        </w:rPr>
        <w:t>XmR</w:t>
      </w:r>
      <w:proofErr w:type="spellEnd"/>
      <w:r w:rsidR="00982330" w:rsidRPr="00590BB2">
        <w:rPr>
          <w:rFonts w:ascii="Arial" w:hAnsi="Arial" w:cs="Arial"/>
          <w:sz w:val="24"/>
          <w:szCs w:val="24"/>
        </w:rPr>
        <w:t xml:space="preserve"> and U chart</w:t>
      </w:r>
      <w:r w:rsidR="00B044C4">
        <w:rPr>
          <w:rFonts w:ascii="Arial" w:hAnsi="Arial" w:cs="Arial"/>
          <w:sz w:val="24"/>
          <w:szCs w:val="24"/>
        </w:rPr>
        <w:t>s</w:t>
      </w:r>
      <w:r w:rsidR="00982330" w:rsidRPr="00590BB2">
        <w:rPr>
          <w:rFonts w:ascii="Arial" w:hAnsi="Arial" w:cs="Arial"/>
          <w:sz w:val="24"/>
          <w:szCs w:val="24"/>
        </w:rPr>
        <w:t>. Suman and Prajapati</w:t>
      </w:r>
      <w:r w:rsidR="00BE4586">
        <w:rPr>
          <w:rFonts w:ascii="Arial" w:hAnsi="Arial" w:cs="Arial"/>
          <w:sz w:val="24"/>
          <w:szCs w:val="24"/>
        </w:rPr>
        <w:t>’s</w:t>
      </w:r>
      <w:r w:rsidR="00982330" w:rsidRPr="00590BB2">
        <w:rPr>
          <w:rFonts w:ascii="Arial" w:hAnsi="Arial" w:cs="Arial"/>
          <w:sz w:val="24"/>
          <w:szCs w:val="24"/>
        </w:rPr>
        <w:t xml:space="preserve"> broader reaching </w:t>
      </w:r>
      <w:r w:rsidR="00982330">
        <w:rPr>
          <w:rFonts w:ascii="Arial" w:hAnsi="Arial" w:cs="Arial"/>
          <w:sz w:val="24"/>
          <w:szCs w:val="24"/>
        </w:rPr>
        <w:t>study assessed</w:t>
      </w:r>
      <w:r w:rsidR="00982330" w:rsidRPr="00590BB2">
        <w:rPr>
          <w:rFonts w:ascii="Arial" w:hAnsi="Arial" w:cs="Arial"/>
          <w:sz w:val="24"/>
          <w:szCs w:val="24"/>
        </w:rPr>
        <w:t xml:space="preserve"> the usage of other types of charts</w:t>
      </w:r>
      <w:r w:rsidR="00982330">
        <w:rPr>
          <w:rFonts w:ascii="Arial" w:hAnsi="Arial" w:cs="Arial"/>
          <w:sz w:val="24"/>
          <w:szCs w:val="24"/>
        </w:rPr>
        <w:t xml:space="preserve">, </w:t>
      </w:r>
      <w:r w:rsidR="00BE4586">
        <w:rPr>
          <w:rFonts w:ascii="Arial" w:hAnsi="Arial" w:cs="Arial"/>
          <w:sz w:val="24"/>
          <w:szCs w:val="24"/>
        </w:rPr>
        <w:t>finding</w:t>
      </w:r>
      <w:r w:rsidR="00982330" w:rsidRPr="00590BB2">
        <w:rPr>
          <w:rFonts w:ascii="Arial" w:hAnsi="Arial" w:cs="Arial"/>
          <w:sz w:val="24"/>
          <w:szCs w:val="24"/>
        </w:rPr>
        <w:t xml:space="preserve"> limited utilisation of the </w:t>
      </w:r>
      <w:r w:rsidR="00982330">
        <w:rPr>
          <w:rFonts w:ascii="Arial" w:hAnsi="Arial" w:cs="Arial"/>
          <w:sz w:val="24"/>
          <w:szCs w:val="24"/>
        </w:rPr>
        <w:t>U</w:t>
      </w:r>
      <w:r w:rsidR="00982330" w:rsidRPr="00590BB2">
        <w:rPr>
          <w:rFonts w:ascii="Arial" w:hAnsi="Arial" w:cs="Arial"/>
          <w:sz w:val="24"/>
          <w:szCs w:val="24"/>
        </w:rPr>
        <w:t xml:space="preserve"> chart</w:t>
      </w:r>
      <w:r w:rsidR="00982330">
        <w:rPr>
          <w:rFonts w:ascii="Arial" w:hAnsi="Arial" w:cs="Arial"/>
          <w:sz w:val="24"/>
          <w:szCs w:val="24"/>
        </w:rPr>
        <w:t>, with the P</w:t>
      </w:r>
      <w:r w:rsidR="00982330" w:rsidRPr="00590BB2">
        <w:rPr>
          <w:rFonts w:ascii="Arial" w:hAnsi="Arial" w:cs="Arial"/>
          <w:sz w:val="24"/>
          <w:szCs w:val="24"/>
        </w:rPr>
        <w:t xml:space="preserve"> chart occurring most frequently</w:t>
      </w:r>
      <w:r w:rsidR="00982330">
        <w:rPr>
          <w:rFonts w:ascii="Arial" w:hAnsi="Arial" w:cs="Arial"/>
          <w:sz w:val="24"/>
          <w:szCs w:val="24"/>
        </w:rPr>
        <w:t>.</w:t>
      </w:r>
    </w:p>
    <w:p w14:paraId="6F9FB6B5" w14:textId="64ED4622" w:rsidR="00275614" w:rsidRDefault="00E3393F" w:rsidP="00275614">
      <w:pPr>
        <w:jc w:val="both"/>
        <w:rPr>
          <w:rFonts w:ascii="Arial" w:hAnsi="Arial" w:cs="Arial"/>
          <w:sz w:val="24"/>
          <w:szCs w:val="24"/>
        </w:rPr>
      </w:pPr>
      <w:r>
        <w:rPr>
          <w:rFonts w:ascii="Arial" w:hAnsi="Arial" w:cs="Arial"/>
          <w:sz w:val="24"/>
          <w:szCs w:val="24"/>
        </w:rPr>
        <w:t>Another</w:t>
      </w:r>
      <w:r w:rsidRPr="006F13F1">
        <w:rPr>
          <w:rFonts w:ascii="Arial" w:hAnsi="Arial" w:cs="Arial"/>
          <w:sz w:val="24"/>
          <w:szCs w:val="24"/>
        </w:rPr>
        <w:t xml:space="preserve"> </w:t>
      </w:r>
      <w:r w:rsidR="002761EB">
        <w:rPr>
          <w:rFonts w:ascii="Arial" w:hAnsi="Arial" w:cs="Arial"/>
          <w:sz w:val="24"/>
          <w:szCs w:val="24"/>
        </w:rPr>
        <w:t>possible</w:t>
      </w:r>
      <w:r w:rsidR="002761EB" w:rsidRPr="006F13F1">
        <w:rPr>
          <w:rFonts w:ascii="Arial" w:hAnsi="Arial" w:cs="Arial"/>
          <w:sz w:val="24"/>
          <w:szCs w:val="24"/>
        </w:rPr>
        <w:t xml:space="preserve"> </w:t>
      </w:r>
      <w:r w:rsidRPr="006F13F1">
        <w:rPr>
          <w:rFonts w:ascii="Arial" w:hAnsi="Arial" w:cs="Arial"/>
          <w:sz w:val="24"/>
          <w:szCs w:val="24"/>
        </w:rPr>
        <w:t xml:space="preserve">limitation exists not only </w:t>
      </w:r>
      <w:r>
        <w:rPr>
          <w:rFonts w:ascii="Arial" w:hAnsi="Arial" w:cs="Arial"/>
          <w:sz w:val="24"/>
          <w:szCs w:val="24"/>
        </w:rPr>
        <w:t>in suitable</w:t>
      </w:r>
      <w:r w:rsidRPr="006F13F1">
        <w:rPr>
          <w:rFonts w:ascii="Arial" w:hAnsi="Arial" w:cs="Arial"/>
          <w:sz w:val="24"/>
          <w:szCs w:val="24"/>
        </w:rPr>
        <w:t xml:space="preserve"> chart</w:t>
      </w:r>
      <w:r>
        <w:rPr>
          <w:rFonts w:ascii="Arial" w:hAnsi="Arial" w:cs="Arial"/>
          <w:sz w:val="24"/>
          <w:szCs w:val="24"/>
        </w:rPr>
        <w:t xml:space="preserve"> selection,</w:t>
      </w:r>
      <w:r w:rsidRPr="006F13F1">
        <w:rPr>
          <w:rFonts w:ascii="Arial" w:hAnsi="Arial" w:cs="Arial"/>
          <w:sz w:val="24"/>
          <w:szCs w:val="24"/>
        </w:rPr>
        <w:t xml:space="preserve"> but </w:t>
      </w:r>
      <w:r>
        <w:rPr>
          <w:rFonts w:ascii="Arial" w:hAnsi="Arial" w:cs="Arial"/>
          <w:sz w:val="24"/>
          <w:szCs w:val="24"/>
        </w:rPr>
        <w:t>in the</w:t>
      </w:r>
      <w:r w:rsidRPr="006F13F1">
        <w:rPr>
          <w:rFonts w:ascii="Arial" w:hAnsi="Arial" w:cs="Arial"/>
          <w:sz w:val="24"/>
          <w:szCs w:val="24"/>
        </w:rPr>
        <w:t xml:space="preserve"> us</w:t>
      </w:r>
      <w:r>
        <w:rPr>
          <w:rFonts w:ascii="Arial" w:hAnsi="Arial" w:cs="Arial"/>
          <w:sz w:val="24"/>
          <w:szCs w:val="24"/>
        </w:rPr>
        <w:t>age of</w:t>
      </w:r>
      <w:r w:rsidRPr="006F13F1">
        <w:rPr>
          <w:rFonts w:ascii="Arial" w:hAnsi="Arial" w:cs="Arial"/>
          <w:sz w:val="24"/>
          <w:szCs w:val="24"/>
        </w:rPr>
        <w:t xml:space="preserve"> a single chart type</w:t>
      </w:r>
      <w:r>
        <w:rPr>
          <w:rFonts w:ascii="Arial" w:hAnsi="Arial" w:cs="Arial"/>
          <w:sz w:val="24"/>
          <w:szCs w:val="24"/>
        </w:rPr>
        <w:t>.</w:t>
      </w:r>
      <w:r w:rsidRPr="006F13F1">
        <w:rPr>
          <w:rFonts w:ascii="Arial" w:hAnsi="Arial" w:cs="Arial"/>
          <w:sz w:val="24"/>
          <w:szCs w:val="24"/>
        </w:rPr>
        <w:t xml:space="preserve"> </w:t>
      </w:r>
      <w:r w:rsidR="006F13F1" w:rsidRPr="006F13F1">
        <w:rPr>
          <w:rFonts w:ascii="Arial" w:hAnsi="Arial" w:cs="Arial"/>
          <w:sz w:val="24"/>
          <w:szCs w:val="24"/>
        </w:rPr>
        <w:t xml:space="preserve">Mohammed </w:t>
      </w:r>
      <w:r w:rsidR="00000127">
        <w:rPr>
          <w:rFonts w:ascii="Arial" w:hAnsi="Arial" w:cs="Arial"/>
          <w:sz w:val="24"/>
          <w:szCs w:val="24"/>
        </w:rPr>
        <w:t>and</w:t>
      </w:r>
      <w:r w:rsidR="006F13F1" w:rsidRPr="006F13F1">
        <w:rPr>
          <w:rFonts w:ascii="Arial" w:hAnsi="Arial" w:cs="Arial"/>
          <w:sz w:val="24"/>
          <w:szCs w:val="24"/>
        </w:rPr>
        <w:t xml:space="preserve"> Worthington (2012) </w:t>
      </w:r>
      <w:r w:rsidR="00FB44B6">
        <w:rPr>
          <w:rFonts w:ascii="Arial" w:hAnsi="Arial" w:cs="Arial"/>
          <w:sz w:val="24"/>
          <w:szCs w:val="24"/>
        </w:rPr>
        <w:t>declared</w:t>
      </w:r>
      <w:r w:rsidR="006F13F1">
        <w:rPr>
          <w:rFonts w:ascii="Arial" w:hAnsi="Arial" w:cs="Arial"/>
          <w:sz w:val="24"/>
          <w:szCs w:val="24"/>
        </w:rPr>
        <w:t xml:space="preserve"> </w:t>
      </w:r>
      <w:r w:rsidR="006F13F1" w:rsidRPr="006F13F1">
        <w:rPr>
          <w:rFonts w:ascii="Arial" w:hAnsi="Arial" w:cs="Arial"/>
          <w:sz w:val="24"/>
          <w:szCs w:val="24"/>
        </w:rPr>
        <w:t xml:space="preserve">the </w:t>
      </w:r>
      <w:r>
        <w:rPr>
          <w:rFonts w:ascii="Arial" w:hAnsi="Arial" w:cs="Arial"/>
          <w:sz w:val="24"/>
          <w:szCs w:val="24"/>
        </w:rPr>
        <w:t>concept</w:t>
      </w:r>
      <w:r w:rsidRPr="006F13F1">
        <w:rPr>
          <w:rFonts w:ascii="Arial" w:hAnsi="Arial" w:cs="Arial"/>
          <w:sz w:val="24"/>
          <w:szCs w:val="24"/>
        </w:rPr>
        <w:t xml:space="preserve"> </w:t>
      </w:r>
      <w:r w:rsidR="006F13F1" w:rsidRPr="006F13F1">
        <w:rPr>
          <w:rFonts w:ascii="Arial" w:hAnsi="Arial" w:cs="Arial"/>
          <w:sz w:val="24"/>
          <w:szCs w:val="24"/>
        </w:rPr>
        <w:t xml:space="preserve">of there being “one right chart” </w:t>
      </w:r>
      <w:r w:rsidR="006F13F1">
        <w:rPr>
          <w:rFonts w:ascii="Arial" w:hAnsi="Arial" w:cs="Arial"/>
          <w:sz w:val="24"/>
          <w:szCs w:val="24"/>
        </w:rPr>
        <w:t>as</w:t>
      </w:r>
      <w:r w:rsidR="006F13F1" w:rsidRPr="006F13F1">
        <w:rPr>
          <w:rFonts w:ascii="Arial" w:hAnsi="Arial" w:cs="Arial"/>
          <w:sz w:val="24"/>
          <w:szCs w:val="24"/>
        </w:rPr>
        <w:t xml:space="preserve"> potentially misleading.</w:t>
      </w:r>
      <w:r w:rsidR="006F13F1">
        <w:rPr>
          <w:rFonts w:ascii="Arial" w:hAnsi="Arial" w:cs="Arial"/>
          <w:sz w:val="24"/>
          <w:szCs w:val="24"/>
        </w:rPr>
        <w:t xml:space="preserve"> </w:t>
      </w:r>
      <w:r w:rsidR="000036BA" w:rsidRPr="00590BB2">
        <w:rPr>
          <w:rFonts w:ascii="Arial" w:hAnsi="Arial" w:cs="Arial"/>
          <w:sz w:val="24"/>
          <w:szCs w:val="24"/>
        </w:rPr>
        <w:t xml:space="preserve">Concluding </w:t>
      </w:r>
      <w:r w:rsidR="002761EB" w:rsidRPr="00590BB2">
        <w:rPr>
          <w:rFonts w:ascii="Arial" w:hAnsi="Arial" w:cs="Arial"/>
          <w:sz w:val="24"/>
          <w:szCs w:val="24"/>
        </w:rPr>
        <w:t>underlying special</w:t>
      </w:r>
      <w:r w:rsidR="00BC3C94">
        <w:rPr>
          <w:rFonts w:ascii="Arial" w:hAnsi="Arial" w:cs="Arial"/>
          <w:sz w:val="24"/>
          <w:szCs w:val="24"/>
        </w:rPr>
        <w:t>-</w:t>
      </w:r>
      <w:r w:rsidR="002761EB" w:rsidRPr="00590BB2">
        <w:rPr>
          <w:rFonts w:ascii="Arial" w:hAnsi="Arial" w:cs="Arial"/>
          <w:sz w:val="24"/>
          <w:szCs w:val="24"/>
        </w:rPr>
        <w:t>causes may not be detectable by conventional SPC</w:t>
      </w:r>
      <w:r w:rsidR="007D27D3">
        <w:rPr>
          <w:rFonts w:ascii="Arial" w:hAnsi="Arial" w:cs="Arial"/>
          <w:sz w:val="24"/>
          <w:szCs w:val="24"/>
        </w:rPr>
        <w:t>,</w:t>
      </w:r>
      <w:r w:rsidR="002761EB" w:rsidRPr="00590BB2">
        <w:rPr>
          <w:rFonts w:ascii="Arial" w:hAnsi="Arial" w:cs="Arial"/>
          <w:sz w:val="24"/>
          <w:szCs w:val="24"/>
        </w:rPr>
        <w:t xml:space="preserve"> </w:t>
      </w:r>
      <w:r w:rsidR="006871F2">
        <w:rPr>
          <w:rFonts w:ascii="Arial" w:hAnsi="Arial" w:cs="Arial"/>
          <w:sz w:val="24"/>
          <w:szCs w:val="24"/>
        </w:rPr>
        <w:t xml:space="preserve">and </w:t>
      </w:r>
      <w:r w:rsidR="000036BA" w:rsidRPr="00590BB2">
        <w:rPr>
          <w:rFonts w:ascii="Arial" w:hAnsi="Arial" w:cs="Arial"/>
          <w:sz w:val="24"/>
          <w:szCs w:val="24"/>
        </w:rPr>
        <w:t xml:space="preserve">that the use of the </w:t>
      </w:r>
      <w:proofErr w:type="spellStart"/>
      <w:r w:rsidR="009B2B68" w:rsidRPr="00590BB2">
        <w:rPr>
          <w:rFonts w:ascii="Arial" w:hAnsi="Arial" w:cs="Arial"/>
          <w:sz w:val="24"/>
          <w:szCs w:val="24"/>
        </w:rPr>
        <w:t>XmR</w:t>
      </w:r>
      <w:proofErr w:type="spellEnd"/>
      <w:r w:rsidR="000036BA" w:rsidRPr="00590BB2">
        <w:rPr>
          <w:rFonts w:ascii="Arial" w:hAnsi="Arial" w:cs="Arial"/>
          <w:sz w:val="24"/>
          <w:szCs w:val="24"/>
        </w:rPr>
        <w:t xml:space="preserve">-chart alongside attribute charts a more useful strategy. A study by Mukherjee (2016) </w:t>
      </w:r>
      <w:r w:rsidR="00E66BBD">
        <w:rPr>
          <w:rFonts w:ascii="Arial" w:hAnsi="Arial" w:cs="Arial"/>
          <w:sz w:val="24"/>
          <w:szCs w:val="24"/>
        </w:rPr>
        <w:t xml:space="preserve">also </w:t>
      </w:r>
      <w:r w:rsidR="000036BA" w:rsidRPr="00590BB2">
        <w:rPr>
          <w:rFonts w:ascii="Arial" w:hAnsi="Arial" w:cs="Arial"/>
          <w:sz w:val="24"/>
          <w:szCs w:val="24"/>
        </w:rPr>
        <w:t>warn</w:t>
      </w:r>
      <w:r w:rsidR="002761EB">
        <w:rPr>
          <w:rFonts w:ascii="Arial" w:hAnsi="Arial" w:cs="Arial"/>
          <w:sz w:val="24"/>
          <w:szCs w:val="24"/>
        </w:rPr>
        <w:t>s</w:t>
      </w:r>
      <w:r w:rsidR="000036BA" w:rsidRPr="00590BB2">
        <w:rPr>
          <w:rFonts w:ascii="Arial" w:hAnsi="Arial" w:cs="Arial"/>
          <w:sz w:val="24"/>
          <w:szCs w:val="24"/>
        </w:rPr>
        <w:t xml:space="preserve"> that SPC Charts </w:t>
      </w:r>
      <w:r w:rsidR="002761EB">
        <w:rPr>
          <w:rFonts w:ascii="Arial" w:hAnsi="Arial" w:cs="Arial"/>
          <w:sz w:val="24"/>
          <w:szCs w:val="24"/>
        </w:rPr>
        <w:t xml:space="preserve">can </w:t>
      </w:r>
      <w:r w:rsidR="00E66BBD">
        <w:rPr>
          <w:rFonts w:ascii="Arial" w:hAnsi="Arial" w:cs="Arial"/>
          <w:sz w:val="24"/>
          <w:szCs w:val="24"/>
        </w:rPr>
        <w:t>be</w:t>
      </w:r>
      <w:r w:rsidR="000036BA" w:rsidRPr="00590BB2">
        <w:rPr>
          <w:rFonts w:ascii="Arial" w:hAnsi="Arial" w:cs="Arial"/>
          <w:sz w:val="24"/>
          <w:szCs w:val="24"/>
        </w:rPr>
        <w:t xml:space="preserve"> unreliable when pre-specified process distribution is incorrect</w:t>
      </w:r>
      <w:r w:rsidR="00982330">
        <w:rPr>
          <w:rFonts w:ascii="Arial" w:hAnsi="Arial" w:cs="Arial"/>
          <w:sz w:val="24"/>
          <w:szCs w:val="24"/>
        </w:rPr>
        <w:t xml:space="preserve"> </w:t>
      </w:r>
      <w:r w:rsidR="00A35229">
        <w:rPr>
          <w:rFonts w:ascii="Arial" w:hAnsi="Arial" w:cs="Arial"/>
          <w:sz w:val="24"/>
          <w:szCs w:val="24"/>
        </w:rPr>
        <w:t>since</w:t>
      </w:r>
      <w:r w:rsidR="00A35229" w:rsidRPr="00590BB2">
        <w:rPr>
          <w:rFonts w:ascii="Arial" w:hAnsi="Arial" w:cs="Arial"/>
          <w:sz w:val="24"/>
          <w:szCs w:val="24"/>
        </w:rPr>
        <w:t xml:space="preserve"> </w:t>
      </w:r>
      <w:r w:rsidR="000036BA" w:rsidRPr="00590BB2">
        <w:rPr>
          <w:rFonts w:ascii="Arial" w:hAnsi="Arial" w:cs="Arial"/>
          <w:sz w:val="24"/>
          <w:szCs w:val="24"/>
        </w:rPr>
        <w:t xml:space="preserve">real world problems could shift without </w:t>
      </w:r>
      <w:r w:rsidR="00A35229">
        <w:rPr>
          <w:rFonts w:ascii="Arial" w:hAnsi="Arial" w:cs="Arial"/>
          <w:sz w:val="24"/>
          <w:szCs w:val="24"/>
        </w:rPr>
        <w:t>impacting</w:t>
      </w:r>
      <w:r w:rsidR="000036BA" w:rsidRPr="00590BB2">
        <w:rPr>
          <w:rFonts w:ascii="Arial" w:hAnsi="Arial" w:cs="Arial"/>
          <w:sz w:val="24"/>
          <w:szCs w:val="24"/>
        </w:rPr>
        <w:t xml:space="preserve"> the variance SPC charts are designed to detect</w:t>
      </w:r>
      <w:r w:rsidR="009C6914">
        <w:rPr>
          <w:rFonts w:ascii="Arial" w:hAnsi="Arial" w:cs="Arial"/>
          <w:sz w:val="24"/>
          <w:szCs w:val="24"/>
        </w:rPr>
        <w:t>,</w:t>
      </w:r>
      <w:r w:rsidR="00982330" w:rsidRPr="00590BB2">
        <w:rPr>
          <w:rFonts w:ascii="Arial" w:hAnsi="Arial" w:cs="Arial"/>
          <w:sz w:val="24"/>
          <w:szCs w:val="24"/>
        </w:rPr>
        <w:t xml:space="preserve"> </w:t>
      </w:r>
      <w:r w:rsidR="00982330">
        <w:rPr>
          <w:rFonts w:ascii="Arial" w:hAnsi="Arial" w:cs="Arial"/>
          <w:sz w:val="24"/>
          <w:szCs w:val="24"/>
        </w:rPr>
        <w:t>t</w:t>
      </w:r>
      <w:r w:rsidR="000036BA" w:rsidRPr="00590BB2">
        <w:rPr>
          <w:rFonts w:ascii="Arial" w:hAnsi="Arial" w:cs="Arial"/>
          <w:sz w:val="24"/>
          <w:szCs w:val="24"/>
        </w:rPr>
        <w:t>herefore propos</w:t>
      </w:r>
      <w:r w:rsidR="00E66BBD">
        <w:rPr>
          <w:rFonts w:ascii="Arial" w:hAnsi="Arial" w:cs="Arial"/>
          <w:sz w:val="24"/>
          <w:szCs w:val="24"/>
        </w:rPr>
        <w:t xml:space="preserve">ed </w:t>
      </w:r>
      <w:r w:rsidR="00A35229">
        <w:rPr>
          <w:rFonts w:ascii="Arial" w:hAnsi="Arial" w:cs="Arial"/>
          <w:sz w:val="24"/>
          <w:szCs w:val="24"/>
        </w:rPr>
        <w:t>the</w:t>
      </w:r>
      <w:r w:rsidR="000036BA" w:rsidRPr="00590BB2">
        <w:rPr>
          <w:rFonts w:ascii="Arial" w:hAnsi="Arial" w:cs="Arial"/>
          <w:sz w:val="24"/>
          <w:szCs w:val="24"/>
        </w:rPr>
        <w:t xml:space="preserve"> additional usage of a non-parametric SPC chart for detecting change of univariate process distribution.</w:t>
      </w:r>
      <w:r w:rsidR="00E66BBD">
        <w:rPr>
          <w:rFonts w:ascii="Arial" w:hAnsi="Arial" w:cs="Arial"/>
          <w:sz w:val="24"/>
          <w:szCs w:val="24"/>
        </w:rPr>
        <w:t xml:space="preserve"> </w:t>
      </w:r>
    </w:p>
    <w:p w14:paraId="2872DE42" w14:textId="699649E7" w:rsidR="00275614" w:rsidRDefault="00217855" w:rsidP="00275614">
      <w:pPr>
        <w:jc w:val="both"/>
        <w:rPr>
          <w:rFonts w:ascii="Arial" w:hAnsi="Arial" w:cs="Arial"/>
          <w:sz w:val="24"/>
          <w:szCs w:val="24"/>
        </w:rPr>
      </w:pPr>
      <w:r>
        <w:rPr>
          <w:rFonts w:ascii="Arial" w:hAnsi="Arial" w:cs="Arial"/>
          <w:sz w:val="24"/>
          <w:szCs w:val="24"/>
        </w:rPr>
        <w:t>R</w:t>
      </w:r>
      <w:r w:rsidRPr="00590BB2">
        <w:rPr>
          <w:rFonts w:ascii="Arial" w:hAnsi="Arial" w:cs="Arial"/>
          <w:sz w:val="24"/>
          <w:szCs w:val="24"/>
        </w:rPr>
        <w:t xml:space="preserve">ecommended by </w:t>
      </w:r>
      <w:r w:rsidRPr="00CB606C">
        <w:rPr>
          <w:rFonts w:ascii="Arial" w:hAnsi="Arial" w:cs="Arial"/>
          <w:sz w:val="24"/>
          <w:szCs w:val="24"/>
        </w:rPr>
        <w:t xml:space="preserve">Møller </w:t>
      </w:r>
      <w:r w:rsidR="00E3652A">
        <w:rPr>
          <w:rFonts w:ascii="Arial" w:hAnsi="Arial" w:cs="Arial"/>
          <w:sz w:val="24"/>
          <w:szCs w:val="24"/>
        </w:rPr>
        <w:t>and</w:t>
      </w:r>
      <w:r w:rsidRPr="00CB606C">
        <w:rPr>
          <w:rFonts w:ascii="Arial" w:hAnsi="Arial" w:cs="Arial"/>
          <w:sz w:val="24"/>
          <w:szCs w:val="24"/>
        </w:rPr>
        <w:t xml:space="preserve"> Anhøj</w:t>
      </w:r>
      <w:r w:rsidR="00CB606C">
        <w:rPr>
          <w:rFonts w:ascii="Arial" w:hAnsi="Arial" w:cs="Arial"/>
          <w:sz w:val="24"/>
          <w:szCs w:val="24"/>
        </w:rPr>
        <w:t xml:space="preserve"> (2018)</w:t>
      </w:r>
      <w:r w:rsidRPr="00590BB2">
        <w:rPr>
          <w:rFonts w:ascii="Arial" w:hAnsi="Arial" w:cs="Arial"/>
          <w:sz w:val="24"/>
          <w:szCs w:val="24"/>
        </w:rPr>
        <w:t xml:space="preserve"> as a “sound” alternative to inaccurate and unreliable point-comparisons</w:t>
      </w:r>
      <w:r>
        <w:rPr>
          <w:rFonts w:ascii="Arial" w:hAnsi="Arial" w:cs="Arial"/>
          <w:sz w:val="24"/>
          <w:szCs w:val="24"/>
        </w:rPr>
        <w:t>, th</w:t>
      </w:r>
      <w:r w:rsidRPr="00590BB2">
        <w:rPr>
          <w:rFonts w:ascii="Arial" w:hAnsi="Arial" w:cs="Arial"/>
          <w:sz w:val="24"/>
          <w:szCs w:val="24"/>
        </w:rPr>
        <w:t xml:space="preserve">e ability of control charts to support measuring, monitoring, and </w:t>
      </w:r>
      <w:r w:rsidR="00165C9E">
        <w:rPr>
          <w:rFonts w:ascii="Arial" w:hAnsi="Arial" w:cs="Arial"/>
          <w:sz w:val="24"/>
          <w:szCs w:val="24"/>
        </w:rPr>
        <w:t>improvement</w:t>
      </w:r>
      <w:r w:rsidRPr="00590BB2">
        <w:rPr>
          <w:rFonts w:ascii="Arial" w:hAnsi="Arial" w:cs="Arial"/>
          <w:sz w:val="24"/>
          <w:szCs w:val="24"/>
        </w:rPr>
        <w:t xml:space="preserve"> of health care outcomes is said to rely on a balance between statistical correctness and attention to change</w:t>
      </w:r>
      <w:r>
        <w:rPr>
          <w:rFonts w:ascii="Arial" w:hAnsi="Arial" w:cs="Arial"/>
          <w:sz w:val="24"/>
          <w:szCs w:val="24"/>
        </w:rPr>
        <w:t>s</w:t>
      </w:r>
      <w:r w:rsidRPr="00590BB2">
        <w:rPr>
          <w:rFonts w:ascii="Arial" w:hAnsi="Arial" w:cs="Arial"/>
          <w:sz w:val="24"/>
          <w:szCs w:val="24"/>
        </w:rPr>
        <w:t xml:space="preserve"> occurring in care</w:t>
      </w:r>
      <w:r>
        <w:rPr>
          <w:rFonts w:ascii="Arial" w:hAnsi="Arial" w:cs="Arial"/>
          <w:sz w:val="24"/>
          <w:szCs w:val="24"/>
        </w:rPr>
        <w:t>-</w:t>
      </w:r>
      <w:r w:rsidRPr="00590BB2">
        <w:rPr>
          <w:rFonts w:ascii="Arial" w:hAnsi="Arial" w:cs="Arial"/>
          <w:sz w:val="24"/>
          <w:szCs w:val="24"/>
        </w:rPr>
        <w:t>delivery (</w:t>
      </w:r>
      <w:proofErr w:type="spellStart"/>
      <w:r w:rsidRPr="00590BB2">
        <w:rPr>
          <w:rFonts w:ascii="Arial" w:hAnsi="Arial" w:cs="Arial"/>
          <w:sz w:val="24"/>
          <w:szCs w:val="24"/>
        </w:rPr>
        <w:t>Chukhrova</w:t>
      </w:r>
      <w:proofErr w:type="spellEnd"/>
      <w:r w:rsidRPr="00590BB2">
        <w:rPr>
          <w:rFonts w:ascii="Arial" w:hAnsi="Arial" w:cs="Arial"/>
          <w:sz w:val="24"/>
          <w:szCs w:val="24"/>
        </w:rPr>
        <w:t xml:space="preserve"> </w:t>
      </w:r>
      <w:r w:rsidR="006D60BF">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Johannssen</w:t>
      </w:r>
      <w:proofErr w:type="spellEnd"/>
      <w:r w:rsidRPr="00590BB2">
        <w:rPr>
          <w:rFonts w:ascii="Arial" w:hAnsi="Arial" w:cs="Arial"/>
          <w:sz w:val="24"/>
          <w:szCs w:val="24"/>
        </w:rPr>
        <w:t>, 20</w:t>
      </w:r>
      <w:r w:rsidR="00E3652A">
        <w:rPr>
          <w:rFonts w:ascii="Arial" w:hAnsi="Arial" w:cs="Arial"/>
          <w:sz w:val="24"/>
          <w:szCs w:val="24"/>
        </w:rPr>
        <w:t>20</w:t>
      </w:r>
      <w:r w:rsidRPr="00590BB2">
        <w:rPr>
          <w:rFonts w:ascii="Arial" w:hAnsi="Arial" w:cs="Arial"/>
          <w:sz w:val="24"/>
          <w:szCs w:val="24"/>
        </w:rPr>
        <w:t>)</w:t>
      </w:r>
      <w:r>
        <w:rPr>
          <w:rFonts w:ascii="Arial" w:hAnsi="Arial" w:cs="Arial"/>
          <w:sz w:val="24"/>
          <w:szCs w:val="24"/>
        </w:rPr>
        <w:t>.</w:t>
      </w:r>
      <w:r w:rsidRPr="00590BB2">
        <w:rPr>
          <w:rFonts w:ascii="Arial" w:hAnsi="Arial" w:cs="Arial"/>
          <w:sz w:val="24"/>
          <w:szCs w:val="24"/>
        </w:rPr>
        <w:t xml:space="preserve"> </w:t>
      </w:r>
      <w:r w:rsidR="00275614" w:rsidRPr="00590BB2">
        <w:rPr>
          <w:rFonts w:ascii="Arial" w:hAnsi="Arial" w:cs="Arial"/>
          <w:sz w:val="24"/>
          <w:szCs w:val="24"/>
        </w:rPr>
        <w:t xml:space="preserve">Polit </w:t>
      </w:r>
      <w:r w:rsidR="00E3652A">
        <w:rPr>
          <w:rFonts w:ascii="Arial" w:hAnsi="Arial" w:cs="Arial"/>
          <w:sz w:val="24"/>
          <w:szCs w:val="24"/>
        </w:rPr>
        <w:t>and</w:t>
      </w:r>
      <w:r w:rsidR="00275614" w:rsidRPr="00590BB2">
        <w:rPr>
          <w:rFonts w:ascii="Arial" w:hAnsi="Arial" w:cs="Arial"/>
          <w:sz w:val="24"/>
          <w:szCs w:val="24"/>
        </w:rPr>
        <w:t xml:space="preserve"> </w:t>
      </w:r>
      <w:proofErr w:type="spellStart"/>
      <w:r w:rsidR="00275614" w:rsidRPr="00590BB2">
        <w:rPr>
          <w:rFonts w:ascii="Arial" w:hAnsi="Arial" w:cs="Arial"/>
          <w:sz w:val="24"/>
          <w:szCs w:val="24"/>
        </w:rPr>
        <w:t>Chaboyer</w:t>
      </w:r>
      <w:proofErr w:type="spellEnd"/>
      <w:r w:rsidR="00275614">
        <w:rPr>
          <w:rFonts w:ascii="Arial" w:hAnsi="Arial" w:cs="Arial"/>
          <w:sz w:val="24"/>
          <w:szCs w:val="24"/>
        </w:rPr>
        <w:t xml:space="preserve"> (</w:t>
      </w:r>
      <w:r w:rsidR="00275614" w:rsidRPr="00590BB2">
        <w:rPr>
          <w:rFonts w:ascii="Arial" w:hAnsi="Arial" w:cs="Arial"/>
          <w:sz w:val="24"/>
          <w:szCs w:val="24"/>
        </w:rPr>
        <w:t>2012</w:t>
      </w:r>
      <w:r w:rsidR="00275614">
        <w:rPr>
          <w:rFonts w:ascii="Arial" w:hAnsi="Arial" w:cs="Arial"/>
          <w:sz w:val="24"/>
          <w:szCs w:val="24"/>
        </w:rPr>
        <w:t>)</w:t>
      </w:r>
      <w:r w:rsidR="00275614" w:rsidRPr="00590BB2">
        <w:rPr>
          <w:rFonts w:ascii="Arial" w:hAnsi="Arial" w:cs="Arial"/>
          <w:sz w:val="24"/>
          <w:szCs w:val="24"/>
        </w:rPr>
        <w:t xml:space="preserve"> provided a balanced overview of control charts</w:t>
      </w:r>
      <w:r w:rsidR="00275614">
        <w:rPr>
          <w:rFonts w:ascii="Arial" w:hAnsi="Arial" w:cs="Arial"/>
          <w:sz w:val="24"/>
          <w:szCs w:val="24"/>
        </w:rPr>
        <w:t xml:space="preserve"> following a</w:t>
      </w:r>
      <w:r w:rsidR="00275614" w:rsidRPr="00590BB2">
        <w:rPr>
          <w:rFonts w:ascii="Arial" w:hAnsi="Arial" w:cs="Arial"/>
          <w:sz w:val="24"/>
          <w:szCs w:val="24"/>
        </w:rPr>
        <w:t xml:space="preserve"> case study </w:t>
      </w:r>
      <w:r w:rsidR="00275614">
        <w:rPr>
          <w:rFonts w:ascii="Arial" w:hAnsi="Arial" w:cs="Arial"/>
          <w:sz w:val="24"/>
          <w:szCs w:val="24"/>
        </w:rPr>
        <w:t xml:space="preserve">of </w:t>
      </w:r>
      <w:r w:rsidR="00275614" w:rsidRPr="00590BB2">
        <w:rPr>
          <w:rFonts w:ascii="Arial" w:hAnsi="Arial" w:cs="Arial"/>
          <w:sz w:val="24"/>
          <w:szCs w:val="24"/>
        </w:rPr>
        <w:t>nursing practice improvement within an Australian hospital</w:t>
      </w:r>
      <w:r w:rsidR="00275614">
        <w:rPr>
          <w:rFonts w:ascii="Arial" w:hAnsi="Arial" w:cs="Arial"/>
          <w:sz w:val="24"/>
          <w:szCs w:val="24"/>
        </w:rPr>
        <w:t>.</w:t>
      </w:r>
      <w:r w:rsidR="00275614" w:rsidRPr="00590BB2">
        <w:rPr>
          <w:rFonts w:ascii="Arial" w:hAnsi="Arial" w:cs="Arial"/>
          <w:sz w:val="24"/>
          <w:szCs w:val="24"/>
        </w:rPr>
        <w:t xml:space="preserve"> </w:t>
      </w:r>
      <w:r w:rsidR="00275614">
        <w:rPr>
          <w:rFonts w:ascii="Arial" w:hAnsi="Arial" w:cs="Arial"/>
          <w:sz w:val="24"/>
          <w:szCs w:val="24"/>
        </w:rPr>
        <w:t>Documented</w:t>
      </w:r>
      <w:r w:rsidR="00275614" w:rsidRPr="00590BB2">
        <w:rPr>
          <w:rFonts w:ascii="Arial" w:hAnsi="Arial" w:cs="Arial"/>
          <w:sz w:val="24"/>
          <w:szCs w:val="24"/>
        </w:rPr>
        <w:t xml:space="preserve"> advantages and disadvantages of SPC charts reflect those already discussed</w:t>
      </w:r>
      <w:r w:rsidR="00275614">
        <w:rPr>
          <w:rFonts w:ascii="Arial" w:hAnsi="Arial" w:cs="Arial"/>
          <w:sz w:val="24"/>
          <w:szCs w:val="24"/>
        </w:rPr>
        <w:t>, but also included c</w:t>
      </w:r>
      <w:r w:rsidR="00275614" w:rsidRPr="00590BB2">
        <w:rPr>
          <w:rFonts w:ascii="Arial" w:hAnsi="Arial" w:cs="Arial"/>
          <w:sz w:val="24"/>
          <w:szCs w:val="24"/>
        </w:rPr>
        <w:t>oncern</w:t>
      </w:r>
      <w:r w:rsidR="00041B21">
        <w:rPr>
          <w:rFonts w:ascii="Arial" w:hAnsi="Arial" w:cs="Arial"/>
          <w:sz w:val="24"/>
          <w:szCs w:val="24"/>
        </w:rPr>
        <w:t>s</w:t>
      </w:r>
      <w:r w:rsidR="00275614" w:rsidRPr="00590BB2">
        <w:rPr>
          <w:rFonts w:ascii="Arial" w:hAnsi="Arial" w:cs="Arial"/>
          <w:sz w:val="24"/>
          <w:szCs w:val="24"/>
        </w:rPr>
        <w:t xml:space="preserve"> over internal validity, and the degree to which special-cause improvement </w:t>
      </w:r>
      <w:r w:rsidR="00275614">
        <w:rPr>
          <w:rFonts w:ascii="Arial" w:hAnsi="Arial" w:cs="Arial"/>
          <w:sz w:val="24"/>
          <w:szCs w:val="24"/>
        </w:rPr>
        <w:t>could</w:t>
      </w:r>
      <w:r w:rsidR="00275614" w:rsidRPr="00590BB2">
        <w:rPr>
          <w:rFonts w:ascii="Arial" w:hAnsi="Arial" w:cs="Arial"/>
          <w:sz w:val="24"/>
          <w:szCs w:val="24"/>
        </w:rPr>
        <w:t xml:space="preserve"> be </w:t>
      </w:r>
      <w:r w:rsidR="00275614">
        <w:rPr>
          <w:rFonts w:ascii="Arial" w:hAnsi="Arial" w:cs="Arial"/>
          <w:sz w:val="24"/>
          <w:szCs w:val="24"/>
        </w:rPr>
        <w:t xml:space="preserve">attributed </w:t>
      </w:r>
      <w:r w:rsidR="00041B21">
        <w:rPr>
          <w:rFonts w:ascii="Arial" w:hAnsi="Arial" w:cs="Arial"/>
          <w:sz w:val="24"/>
          <w:szCs w:val="24"/>
        </w:rPr>
        <w:t xml:space="preserve">to </w:t>
      </w:r>
      <w:r w:rsidR="00275614" w:rsidRPr="00590BB2">
        <w:rPr>
          <w:rFonts w:ascii="Arial" w:hAnsi="Arial" w:cs="Arial"/>
          <w:sz w:val="24"/>
          <w:szCs w:val="24"/>
        </w:rPr>
        <w:t>an intervention and not something else</w:t>
      </w:r>
      <w:r w:rsidR="00275614">
        <w:rPr>
          <w:rFonts w:ascii="Arial" w:hAnsi="Arial" w:cs="Arial"/>
          <w:sz w:val="24"/>
          <w:szCs w:val="24"/>
        </w:rPr>
        <w:t xml:space="preserve">. </w:t>
      </w:r>
      <w:r w:rsidR="00AB0C75">
        <w:rPr>
          <w:rFonts w:ascii="Arial" w:hAnsi="Arial" w:cs="Arial"/>
          <w:sz w:val="24"/>
          <w:szCs w:val="24"/>
        </w:rPr>
        <w:t xml:space="preserve">To prevent this ambiguity </w:t>
      </w:r>
      <w:r w:rsidR="004048B5">
        <w:rPr>
          <w:rFonts w:ascii="Arial" w:hAnsi="Arial" w:cs="Arial"/>
          <w:sz w:val="24"/>
          <w:szCs w:val="24"/>
        </w:rPr>
        <w:t>multiple</w:t>
      </w:r>
      <w:r w:rsidR="00275614">
        <w:rPr>
          <w:rFonts w:ascii="Arial" w:hAnsi="Arial" w:cs="Arial"/>
          <w:sz w:val="24"/>
          <w:szCs w:val="24"/>
        </w:rPr>
        <w:t xml:space="preserve"> control charts could provide assurance and help avoid uncertainty around variation</w:t>
      </w:r>
      <w:r w:rsidR="00AB0C75">
        <w:rPr>
          <w:rFonts w:ascii="Arial" w:hAnsi="Arial" w:cs="Arial"/>
          <w:sz w:val="24"/>
          <w:szCs w:val="24"/>
        </w:rPr>
        <w:t>.</w:t>
      </w:r>
      <w:r w:rsidR="00275614">
        <w:rPr>
          <w:rFonts w:ascii="Arial" w:hAnsi="Arial" w:cs="Arial"/>
          <w:sz w:val="24"/>
          <w:szCs w:val="24"/>
        </w:rPr>
        <w:t xml:space="preserve"> </w:t>
      </w:r>
      <w:r w:rsidR="00AB0C75" w:rsidRPr="00CB606C">
        <w:rPr>
          <w:rFonts w:ascii="Arial" w:hAnsi="Arial" w:cs="Arial"/>
          <w:sz w:val="24"/>
          <w:szCs w:val="24"/>
        </w:rPr>
        <w:t xml:space="preserve">(Mohammed </w:t>
      </w:r>
      <w:r w:rsidR="00E3652A">
        <w:rPr>
          <w:rFonts w:ascii="Arial" w:hAnsi="Arial" w:cs="Arial"/>
          <w:sz w:val="24"/>
          <w:szCs w:val="24"/>
        </w:rPr>
        <w:t>and</w:t>
      </w:r>
      <w:r w:rsidR="00AB0C75" w:rsidRPr="00CB606C">
        <w:rPr>
          <w:rFonts w:ascii="Arial" w:hAnsi="Arial" w:cs="Arial"/>
          <w:sz w:val="24"/>
          <w:szCs w:val="24"/>
        </w:rPr>
        <w:t xml:space="preserve"> Worthington</w:t>
      </w:r>
      <w:r w:rsidR="00CB606C" w:rsidRPr="00CB606C">
        <w:rPr>
          <w:rFonts w:ascii="Arial" w:hAnsi="Arial" w:cs="Arial"/>
          <w:sz w:val="24"/>
          <w:szCs w:val="24"/>
        </w:rPr>
        <w:t>,</w:t>
      </w:r>
      <w:r w:rsidR="00BD01DF">
        <w:rPr>
          <w:rFonts w:ascii="Arial" w:hAnsi="Arial" w:cs="Arial"/>
          <w:sz w:val="24"/>
          <w:szCs w:val="24"/>
        </w:rPr>
        <w:t xml:space="preserve"> </w:t>
      </w:r>
      <w:r w:rsidR="00CB606C" w:rsidRPr="00CB606C">
        <w:rPr>
          <w:rFonts w:ascii="Arial" w:hAnsi="Arial" w:cs="Arial"/>
          <w:sz w:val="24"/>
          <w:szCs w:val="24"/>
        </w:rPr>
        <w:t>2012</w:t>
      </w:r>
      <w:r w:rsidR="00AB0C75" w:rsidRPr="00CB606C">
        <w:rPr>
          <w:rFonts w:ascii="Arial" w:hAnsi="Arial" w:cs="Arial"/>
          <w:sz w:val="24"/>
          <w:szCs w:val="24"/>
        </w:rPr>
        <w:t xml:space="preserve"> </w:t>
      </w:r>
      <w:r w:rsidR="00AB0C75" w:rsidRPr="00A925FF">
        <w:rPr>
          <w:rFonts w:ascii="Arial" w:hAnsi="Arial" w:cs="Arial"/>
          <w:sz w:val="24"/>
          <w:szCs w:val="24"/>
        </w:rPr>
        <w:t xml:space="preserve">and </w:t>
      </w:r>
      <w:r w:rsidR="00AB0C75" w:rsidRPr="00CB606C">
        <w:rPr>
          <w:rFonts w:ascii="Arial" w:hAnsi="Arial" w:cs="Arial"/>
          <w:sz w:val="24"/>
          <w:szCs w:val="24"/>
        </w:rPr>
        <w:t>Mukherjee</w:t>
      </w:r>
      <w:r w:rsidR="00CB606C">
        <w:rPr>
          <w:rFonts w:ascii="Arial" w:hAnsi="Arial" w:cs="Arial"/>
          <w:sz w:val="24"/>
          <w:szCs w:val="24"/>
        </w:rPr>
        <w:t>, 2016</w:t>
      </w:r>
      <w:r w:rsidR="00AB0C75">
        <w:rPr>
          <w:rFonts w:ascii="Arial" w:hAnsi="Arial" w:cs="Arial"/>
          <w:sz w:val="24"/>
          <w:szCs w:val="24"/>
        </w:rPr>
        <w:t>)</w:t>
      </w:r>
      <w:r w:rsidR="00275614">
        <w:rPr>
          <w:rFonts w:ascii="Arial" w:hAnsi="Arial" w:cs="Arial"/>
          <w:sz w:val="24"/>
          <w:szCs w:val="24"/>
        </w:rPr>
        <w:t xml:space="preserve">. </w:t>
      </w:r>
    </w:p>
    <w:p w14:paraId="4DDB9CBC" w14:textId="6A22912C" w:rsidR="00C72A89" w:rsidRPr="00590BB2" w:rsidRDefault="00C416B2" w:rsidP="00C72A89">
      <w:pPr>
        <w:jc w:val="both"/>
        <w:rPr>
          <w:rFonts w:ascii="Arial" w:hAnsi="Arial" w:cs="Arial"/>
          <w:sz w:val="24"/>
          <w:szCs w:val="24"/>
        </w:rPr>
      </w:pPr>
      <w:r>
        <w:rPr>
          <w:rFonts w:ascii="Arial" w:hAnsi="Arial" w:cs="Arial"/>
          <w:sz w:val="24"/>
          <w:szCs w:val="24"/>
        </w:rPr>
        <w:t>T</w:t>
      </w:r>
      <w:r w:rsidR="00C72A89">
        <w:rPr>
          <w:rFonts w:ascii="Arial" w:hAnsi="Arial" w:cs="Arial"/>
          <w:sz w:val="24"/>
          <w:szCs w:val="24"/>
        </w:rPr>
        <w:t xml:space="preserve">he </w:t>
      </w:r>
      <w:r w:rsidR="00C72A89" w:rsidRPr="00590BB2">
        <w:rPr>
          <w:rFonts w:ascii="Arial" w:hAnsi="Arial" w:cs="Arial"/>
          <w:sz w:val="24"/>
          <w:szCs w:val="24"/>
        </w:rPr>
        <w:t xml:space="preserve">study by Riley </w:t>
      </w:r>
      <w:r w:rsidR="00C72A89" w:rsidRPr="00590BB2">
        <w:rPr>
          <w:rFonts w:ascii="Arial" w:hAnsi="Arial" w:cs="Arial"/>
          <w:i/>
          <w:sz w:val="24"/>
          <w:szCs w:val="24"/>
        </w:rPr>
        <w:t xml:space="preserve">et al. </w:t>
      </w:r>
      <w:r w:rsidR="00C72A89" w:rsidRPr="00590BB2">
        <w:rPr>
          <w:rFonts w:ascii="Arial" w:hAnsi="Arial" w:cs="Arial"/>
          <w:sz w:val="24"/>
          <w:szCs w:val="24"/>
        </w:rPr>
        <w:t>(2021) summarises much of the work referenced previously</w:t>
      </w:r>
      <w:r w:rsidR="00C72A89">
        <w:rPr>
          <w:rFonts w:ascii="Arial" w:hAnsi="Arial" w:cs="Arial"/>
          <w:sz w:val="24"/>
          <w:szCs w:val="24"/>
        </w:rPr>
        <w:t>, providing the consensus</w:t>
      </w:r>
      <w:r w:rsidR="00C72A89" w:rsidRPr="00590BB2">
        <w:rPr>
          <w:rFonts w:ascii="Arial" w:hAnsi="Arial" w:cs="Arial"/>
          <w:sz w:val="24"/>
          <w:szCs w:val="24"/>
        </w:rPr>
        <w:t xml:space="preserve"> that simple</w:t>
      </w:r>
      <w:r w:rsidR="00C72A89">
        <w:rPr>
          <w:rFonts w:ascii="Arial" w:hAnsi="Arial" w:cs="Arial"/>
          <w:sz w:val="24"/>
          <w:szCs w:val="24"/>
        </w:rPr>
        <w:t>,</w:t>
      </w:r>
      <w:r w:rsidR="00C72A89" w:rsidRPr="00590BB2">
        <w:rPr>
          <w:rFonts w:ascii="Arial" w:hAnsi="Arial" w:cs="Arial"/>
          <w:sz w:val="24"/>
          <w:szCs w:val="24"/>
        </w:rPr>
        <w:t xml:space="preserve"> at</w:t>
      </w:r>
      <w:r w:rsidR="00C72A89">
        <w:rPr>
          <w:rFonts w:ascii="Arial" w:hAnsi="Arial" w:cs="Arial"/>
          <w:sz w:val="24"/>
          <w:szCs w:val="24"/>
        </w:rPr>
        <w:t>-</w:t>
      </w:r>
      <w:r w:rsidR="00C72A89" w:rsidRPr="00590BB2">
        <w:rPr>
          <w:rFonts w:ascii="Arial" w:hAnsi="Arial" w:cs="Arial"/>
          <w:sz w:val="24"/>
          <w:szCs w:val="24"/>
        </w:rPr>
        <w:t>a</w:t>
      </w:r>
      <w:r w:rsidR="00C72A89">
        <w:rPr>
          <w:rFonts w:ascii="Arial" w:hAnsi="Arial" w:cs="Arial"/>
          <w:sz w:val="24"/>
          <w:szCs w:val="24"/>
        </w:rPr>
        <w:t>-</w:t>
      </w:r>
      <w:r w:rsidR="00C72A89" w:rsidRPr="00590BB2">
        <w:rPr>
          <w:rFonts w:ascii="Arial" w:hAnsi="Arial" w:cs="Arial"/>
          <w:sz w:val="24"/>
          <w:szCs w:val="24"/>
        </w:rPr>
        <w:t xml:space="preserve">glance RAG reports can mask trends in data overtime, resulting in time and resource being wasted on insignificant changes </w:t>
      </w:r>
      <w:r w:rsidR="00C72A89">
        <w:rPr>
          <w:rFonts w:ascii="Arial" w:hAnsi="Arial" w:cs="Arial"/>
          <w:sz w:val="24"/>
          <w:szCs w:val="24"/>
        </w:rPr>
        <w:t>with</w:t>
      </w:r>
      <w:r w:rsidR="00C72A89" w:rsidRPr="00590BB2">
        <w:rPr>
          <w:rFonts w:ascii="Arial" w:hAnsi="Arial" w:cs="Arial"/>
          <w:sz w:val="24"/>
          <w:szCs w:val="24"/>
        </w:rPr>
        <w:t xml:space="preserve"> significant patterns being missed.</w:t>
      </w:r>
      <w:r w:rsidR="00C72A89" w:rsidRPr="00261EF3">
        <w:rPr>
          <w:rFonts w:ascii="Arial" w:hAnsi="Arial" w:cs="Arial"/>
          <w:sz w:val="24"/>
          <w:szCs w:val="24"/>
        </w:rPr>
        <w:t xml:space="preserve"> </w:t>
      </w:r>
      <w:r w:rsidR="00C72A89">
        <w:rPr>
          <w:rFonts w:ascii="Arial" w:hAnsi="Arial" w:cs="Arial"/>
          <w:sz w:val="24"/>
          <w:szCs w:val="24"/>
        </w:rPr>
        <w:t>In contrast</w:t>
      </w:r>
      <w:r w:rsidR="00C72A89" w:rsidRPr="00590BB2">
        <w:rPr>
          <w:rFonts w:ascii="Arial" w:hAnsi="Arial" w:cs="Arial"/>
          <w:sz w:val="24"/>
          <w:szCs w:val="24"/>
        </w:rPr>
        <w:t>, the variation presented in SPC charts guides both when and where appropriate action needs to be taken</w:t>
      </w:r>
      <w:r w:rsidR="00C72A89">
        <w:rPr>
          <w:rFonts w:ascii="Arial" w:hAnsi="Arial" w:cs="Arial"/>
          <w:sz w:val="24"/>
          <w:szCs w:val="24"/>
        </w:rPr>
        <w:t>.</w:t>
      </w:r>
      <w:r w:rsidR="00C72A89" w:rsidRPr="00590BB2">
        <w:rPr>
          <w:rFonts w:ascii="Arial" w:hAnsi="Arial" w:cs="Arial"/>
          <w:sz w:val="24"/>
          <w:szCs w:val="24"/>
        </w:rPr>
        <w:t xml:space="preserve"> </w:t>
      </w:r>
    </w:p>
    <w:p w14:paraId="7F4680F9" w14:textId="7EE3F88D" w:rsidR="00B35F0B" w:rsidRPr="00590BB2" w:rsidRDefault="00D85589" w:rsidP="006765A5">
      <w:pPr>
        <w:jc w:val="both"/>
        <w:rPr>
          <w:rFonts w:ascii="Arial" w:hAnsi="Arial" w:cs="Arial"/>
          <w:sz w:val="24"/>
          <w:szCs w:val="24"/>
        </w:rPr>
      </w:pPr>
      <w:r w:rsidRPr="00590BB2">
        <w:rPr>
          <w:rFonts w:ascii="Arial" w:hAnsi="Arial" w:cs="Arial"/>
          <w:sz w:val="24"/>
          <w:szCs w:val="24"/>
        </w:rPr>
        <w:t xml:space="preserve">As discussed by Goldacre </w:t>
      </w:r>
      <w:r w:rsidRPr="00590BB2">
        <w:rPr>
          <w:rFonts w:ascii="Arial" w:hAnsi="Arial" w:cs="Arial"/>
          <w:i/>
          <w:sz w:val="24"/>
          <w:szCs w:val="24"/>
        </w:rPr>
        <w:t>et al</w:t>
      </w:r>
      <w:r w:rsidR="009F772F">
        <w:rPr>
          <w:rFonts w:ascii="Arial" w:hAnsi="Arial" w:cs="Arial"/>
          <w:i/>
          <w:sz w:val="24"/>
          <w:szCs w:val="24"/>
        </w:rPr>
        <w:t>.</w:t>
      </w:r>
      <w:r w:rsidRPr="00590BB2">
        <w:rPr>
          <w:rFonts w:ascii="Arial" w:hAnsi="Arial" w:cs="Arial"/>
          <w:sz w:val="24"/>
          <w:szCs w:val="24"/>
        </w:rPr>
        <w:t xml:space="preserve"> (2020) little formal training in analytics has left clinicians without the skills needed to understand and ask good questions of data, resulting in poor decision making.</w:t>
      </w:r>
      <w:r w:rsidR="00EF1F16" w:rsidRPr="00590BB2">
        <w:rPr>
          <w:rFonts w:ascii="Arial" w:hAnsi="Arial" w:cs="Arial"/>
          <w:sz w:val="24"/>
          <w:szCs w:val="24"/>
        </w:rPr>
        <w:t xml:space="preserve"> </w:t>
      </w:r>
      <w:r w:rsidR="004048B5">
        <w:rPr>
          <w:rFonts w:ascii="Arial" w:hAnsi="Arial" w:cs="Arial"/>
          <w:sz w:val="24"/>
          <w:szCs w:val="24"/>
        </w:rPr>
        <w:t>F</w:t>
      </w:r>
      <w:r w:rsidR="00EF1F16" w:rsidRPr="00590BB2">
        <w:rPr>
          <w:rFonts w:ascii="Arial" w:hAnsi="Arial" w:cs="Arial"/>
          <w:sz w:val="24"/>
          <w:szCs w:val="24"/>
        </w:rPr>
        <w:t xml:space="preserve">ollowing NHS </w:t>
      </w:r>
      <w:r w:rsidR="001C5538">
        <w:rPr>
          <w:rFonts w:ascii="Arial" w:hAnsi="Arial" w:cs="Arial"/>
          <w:sz w:val="24"/>
          <w:szCs w:val="24"/>
        </w:rPr>
        <w:t>England</w:t>
      </w:r>
      <w:r w:rsidR="00EF1F16" w:rsidRPr="00590BB2">
        <w:rPr>
          <w:rFonts w:ascii="Arial" w:hAnsi="Arial" w:cs="Arial"/>
          <w:sz w:val="24"/>
          <w:szCs w:val="24"/>
        </w:rPr>
        <w:t xml:space="preserve"> – Making Data Count training </w:t>
      </w:r>
      <w:r w:rsidR="004048B5" w:rsidRPr="00515B3C">
        <w:rPr>
          <w:rFonts w:ascii="Arial" w:hAnsi="Arial" w:cs="Arial"/>
          <w:sz w:val="24"/>
          <w:szCs w:val="24"/>
        </w:rPr>
        <w:t xml:space="preserve">Riley </w:t>
      </w:r>
      <w:r w:rsidR="004048B5" w:rsidRPr="00515B3C">
        <w:rPr>
          <w:rFonts w:ascii="Arial" w:hAnsi="Arial" w:cs="Arial"/>
          <w:i/>
          <w:iCs/>
          <w:sz w:val="24"/>
          <w:szCs w:val="24"/>
        </w:rPr>
        <w:t>et al.</w:t>
      </w:r>
      <w:r w:rsidR="00515B3C">
        <w:rPr>
          <w:rFonts w:ascii="Arial" w:hAnsi="Arial" w:cs="Arial"/>
          <w:sz w:val="24"/>
          <w:szCs w:val="24"/>
        </w:rPr>
        <w:t xml:space="preserve"> </w:t>
      </w:r>
      <w:r w:rsidR="00515B3C" w:rsidRPr="00590BB2">
        <w:rPr>
          <w:rFonts w:ascii="Arial" w:hAnsi="Arial" w:cs="Arial"/>
          <w:sz w:val="24"/>
          <w:szCs w:val="24"/>
        </w:rPr>
        <w:t>(2021)</w:t>
      </w:r>
      <w:r w:rsidR="004048B5" w:rsidRPr="00590BB2">
        <w:rPr>
          <w:rFonts w:ascii="Arial" w:hAnsi="Arial" w:cs="Arial"/>
          <w:sz w:val="24"/>
          <w:szCs w:val="24"/>
        </w:rPr>
        <w:t xml:space="preserve"> </w:t>
      </w:r>
      <w:r w:rsidR="003A7E1F">
        <w:rPr>
          <w:rFonts w:ascii="Arial" w:hAnsi="Arial" w:cs="Arial"/>
          <w:sz w:val="24"/>
          <w:szCs w:val="24"/>
        </w:rPr>
        <w:t>found</w:t>
      </w:r>
      <w:r w:rsidR="00EF1F16" w:rsidRPr="00590BB2">
        <w:rPr>
          <w:rFonts w:ascii="Arial" w:hAnsi="Arial" w:cs="Arial"/>
          <w:sz w:val="24"/>
          <w:szCs w:val="24"/>
        </w:rPr>
        <w:t xml:space="preserve"> </w:t>
      </w:r>
      <w:r w:rsidR="003A7E1F">
        <w:rPr>
          <w:rFonts w:ascii="Arial" w:hAnsi="Arial" w:cs="Arial"/>
          <w:sz w:val="24"/>
          <w:szCs w:val="24"/>
        </w:rPr>
        <w:t>nearly 100%</w:t>
      </w:r>
      <w:r w:rsidR="00EF1F16" w:rsidRPr="00590BB2">
        <w:rPr>
          <w:rFonts w:ascii="Arial" w:hAnsi="Arial" w:cs="Arial"/>
          <w:sz w:val="24"/>
          <w:szCs w:val="24"/>
        </w:rPr>
        <w:t xml:space="preserve"> </w:t>
      </w:r>
      <w:r w:rsidR="00397935">
        <w:rPr>
          <w:rFonts w:ascii="Arial" w:hAnsi="Arial" w:cs="Arial"/>
          <w:sz w:val="24"/>
          <w:szCs w:val="24"/>
        </w:rPr>
        <w:t xml:space="preserve">of </w:t>
      </w:r>
      <w:r w:rsidR="00EF1F16" w:rsidRPr="00590BB2">
        <w:rPr>
          <w:rFonts w:ascii="Arial" w:hAnsi="Arial" w:cs="Arial"/>
          <w:sz w:val="24"/>
          <w:szCs w:val="24"/>
        </w:rPr>
        <w:t xml:space="preserve">respondents agree that </w:t>
      </w:r>
      <w:r w:rsidR="003A7E1F">
        <w:rPr>
          <w:rFonts w:ascii="Arial" w:hAnsi="Arial" w:cs="Arial"/>
          <w:sz w:val="24"/>
          <w:szCs w:val="24"/>
        </w:rPr>
        <w:t>it</w:t>
      </w:r>
      <w:r w:rsidR="00EF1F16" w:rsidRPr="00590BB2">
        <w:rPr>
          <w:rFonts w:ascii="Arial" w:hAnsi="Arial" w:cs="Arial"/>
          <w:sz w:val="24"/>
          <w:szCs w:val="24"/>
        </w:rPr>
        <w:t xml:space="preserve"> was a good use of time</w:t>
      </w:r>
      <w:r w:rsidR="00CA65BB">
        <w:rPr>
          <w:rFonts w:ascii="Arial" w:hAnsi="Arial" w:cs="Arial"/>
          <w:sz w:val="24"/>
          <w:szCs w:val="24"/>
        </w:rPr>
        <w:t xml:space="preserve">. </w:t>
      </w:r>
      <w:r w:rsidR="00EF1F16" w:rsidRPr="00590BB2">
        <w:rPr>
          <w:rFonts w:ascii="Arial" w:hAnsi="Arial" w:cs="Arial"/>
          <w:sz w:val="24"/>
          <w:szCs w:val="24"/>
        </w:rPr>
        <w:t>97% report</w:t>
      </w:r>
      <w:r w:rsidR="00CA65BB">
        <w:rPr>
          <w:rFonts w:ascii="Arial" w:hAnsi="Arial" w:cs="Arial"/>
          <w:sz w:val="24"/>
          <w:szCs w:val="24"/>
        </w:rPr>
        <w:t>ed</w:t>
      </w:r>
      <w:r w:rsidR="00EF1F16" w:rsidRPr="00590BB2">
        <w:rPr>
          <w:rFonts w:ascii="Arial" w:hAnsi="Arial" w:cs="Arial"/>
          <w:sz w:val="24"/>
          <w:szCs w:val="24"/>
        </w:rPr>
        <w:t xml:space="preserve"> that the training enhance</w:t>
      </w:r>
      <w:r w:rsidR="00CA65BB">
        <w:rPr>
          <w:rFonts w:ascii="Arial" w:hAnsi="Arial" w:cs="Arial"/>
          <w:sz w:val="24"/>
          <w:szCs w:val="24"/>
        </w:rPr>
        <w:t>d</w:t>
      </w:r>
      <w:r w:rsidR="00EF1F16" w:rsidRPr="00590BB2">
        <w:rPr>
          <w:rFonts w:ascii="Arial" w:hAnsi="Arial" w:cs="Arial"/>
          <w:sz w:val="24"/>
          <w:szCs w:val="24"/>
        </w:rPr>
        <w:t xml:space="preserve"> their ability to make good, data-driven decisions</w:t>
      </w:r>
      <w:r w:rsidR="00CA65BB">
        <w:rPr>
          <w:rFonts w:ascii="Arial" w:hAnsi="Arial" w:cs="Arial"/>
          <w:sz w:val="24"/>
          <w:szCs w:val="24"/>
        </w:rPr>
        <w:t xml:space="preserve"> and r</w:t>
      </w:r>
      <w:r w:rsidR="00EF1F16" w:rsidRPr="00590BB2">
        <w:rPr>
          <w:rFonts w:ascii="Arial" w:hAnsi="Arial" w:cs="Arial"/>
          <w:sz w:val="24"/>
          <w:szCs w:val="24"/>
        </w:rPr>
        <w:t>esult</w:t>
      </w:r>
      <w:r w:rsidR="00CA65BB">
        <w:rPr>
          <w:rFonts w:ascii="Arial" w:hAnsi="Arial" w:cs="Arial"/>
          <w:sz w:val="24"/>
          <w:szCs w:val="24"/>
        </w:rPr>
        <w:t>ed</w:t>
      </w:r>
      <w:r w:rsidR="00EF1F16" w:rsidRPr="00590BB2">
        <w:rPr>
          <w:rFonts w:ascii="Arial" w:hAnsi="Arial" w:cs="Arial"/>
          <w:sz w:val="24"/>
          <w:szCs w:val="24"/>
        </w:rPr>
        <w:t xml:space="preserve"> in trusts adopting and/or increasing the usage of SPC charts within board reports. </w:t>
      </w:r>
      <w:r w:rsidR="000036BA" w:rsidRPr="00590BB2">
        <w:rPr>
          <w:rFonts w:ascii="Arial" w:hAnsi="Arial" w:cs="Arial"/>
          <w:sz w:val="24"/>
          <w:szCs w:val="24"/>
        </w:rPr>
        <w:t>Th</w:t>
      </w:r>
      <w:r w:rsidR="00CD0860">
        <w:rPr>
          <w:rFonts w:ascii="Arial" w:hAnsi="Arial" w:cs="Arial"/>
          <w:sz w:val="24"/>
          <w:szCs w:val="24"/>
        </w:rPr>
        <w:t>e difference training can make</w:t>
      </w:r>
      <w:r w:rsidR="000036BA" w:rsidRPr="00590BB2">
        <w:rPr>
          <w:rFonts w:ascii="Arial" w:hAnsi="Arial" w:cs="Arial"/>
          <w:sz w:val="24"/>
          <w:szCs w:val="24"/>
        </w:rPr>
        <w:t xml:space="preserve"> is also supported by </w:t>
      </w:r>
      <w:proofErr w:type="spellStart"/>
      <w:r w:rsidR="000036BA" w:rsidRPr="00515B3C">
        <w:rPr>
          <w:rFonts w:ascii="Arial" w:hAnsi="Arial" w:cs="Arial"/>
          <w:sz w:val="24"/>
          <w:szCs w:val="24"/>
        </w:rPr>
        <w:t>Schmidtke</w:t>
      </w:r>
      <w:proofErr w:type="spellEnd"/>
      <w:r w:rsidR="000036BA" w:rsidRPr="00515B3C">
        <w:rPr>
          <w:rFonts w:ascii="Arial" w:hAnsi="Arial" w:cs="Arial"/>
          <w:sz w:val="24"/>
          <w:szCs w:val="24"/>
        </w:rPr>
        <w:t xml:space="preserve"> </w:t>
      </w:r>
      <w:r w:rsidR="000036BA" w:rsidRPr="00515B3C">
        <w:rPr>
          <w:rFonts w:ascii="Arial" w:hAnsi="Arial" w:cs="Arial"/>
          <w:i/>
          <w:iCs/>
          <w:sz w:val="24"/>
          <w:szCs w:val="24"/>
        </w:rPr>
        <w:t xml:space="preserve">et al. </w:t>
      </w:r>
      <w:r w:rsidR="00515B3C">
        <w:rPr>
          <w:rFonts w:ascii="Arial" w:hAnsi="Arial" w:cs="Arial"/>
          <w:sz w:val="24"/>
          <w:szCs w:val="24"/>
        </w:rPr>
        <w:t xml:space="preserve">(2017) </w:t>
      </w:r>
      <w:r w:rsidR="000036BA" w:rsidRPr="00590BB2">
        <w:rPr>
          <w:rFonts w:ascii="Arial" w:hAnsi="Arial" w:cs="Arial"/>
          <w:sz w:val="24"/>
          <w:szCs w:val="24"/>
        </w:rPr>
        <w:t xml:space="preserve">who found untrained people </w:t>
      </w:r>
      <w:r w:rsidR="000036BA" w:rsidRPr="00590BB2">
        <w:rPr>
          <w:rFonts w:ascii="Arial" w:hAnsi="Arial" w:cs="Arial"/>
          <w:sz w:val="24"/>
          <w:szCs w:val="24"/>
        </w:rPr>
        <w:lastRenderedPageBreak/>
        <w:t xml:space="preserve">would likely ignore control lines, </w:t>
      </w:r>
      <w:r w:rsidR="00CD0860">
        <w:rPr>
          <w:rFonts w:ascii="Arial" w:hAnsi="Arial" w:cs="Arial"/>
          <w:sz w:val="24"/>
          <w:szCs w:val="24"/>
        </w:rPr>
        <w:t>but</w:t>
      </w:r>
      <w:r w:rsidR="000036BA" w:rsidRPr="00590BB2">
        <w:rPr>
          <w:rFonts w:ascii="Arial" w:hAnsi="Arial" w:cs="Arial"/>
          <w:sz w:val="24"/>
          <w:szCs w:val="24"/>
        </w:rPr>
        <w:t xml:space="preserve"> </w:t>
      </w:r>
      <w:r w:rsidR="0001052B">
        <w:rPr>
          <w:rFonts w:ascii="Arial" w:hAnsi="Arial" w:cs="Arial"/>
          <w:sz w:val="24"/>
          <w:szCs w:val="24"/>
        </w:rPr>
        <w:t>in</w:t>
      </w:r>
      <w:r w:rsidR="0001052B" w:rsidRPr="00590BB2">
        <w:rPr>
          <w:rFonts w:ascii="Arial" w:hAnsi="Arial" w:cs="Arial"/>
          <w:sz w:val="24"/>
          <w:szCs w:val="24"/>
        </w:rPr>
        <w:t xml:space="preserve">ability to interpret </w:t>
      </w:r>
      <w:r w:rsidR="008724E5" w:rsidRPr="00590BB2">
        <w:rPr>
          <w:rFonts w:ascii="Arial" w:hAnsi="Arial" w:cs="Arial"/>
          <w:sz w:val="24"/>
          <w:szCs w:val="24"/>
        </w:rPr>
        <w:t xml:space="preserve">could </w:t>
      </w:r>
      <w:r w:rsidR="008724E5">
        <w:rPr>
          <w:rFonts w:ascii="Arial" w:hAnsi="Arial" w:cs="Arial"/>
          <w:sz w:val="24"/>
          <w:szCs w:val="24"/>
        </w:rPr>
        <w:t xml:space="preserve">be </w:t>
      </w:r>
      <w:r w:rsidR="008724E5" w:rsidRPr="00590BB2">
        <w:rPr>
          <w:rFonts w:ascii="Arial" w:hAnsi="Arial" w:cs="Arial"/>
          <w:sz w:val="24"/>
          <w:szCs w:val="24"/>
        </w:rPr>
        <w:t xml:space="preserve">overcome with </w:t>
      </w:r>
      <w:r w:rsidR="008724E5">
        <w:rPr>
          <w:rFonts w:ascii="Arial" w:hAnsi="Arial" w:cs="Arial"/>
          <w:sz w:val="24"/>
          <w:szCs w:val="24"/>
        </w:rPr>
        <w:t>e</w:t>
      </w:r>
      <w:r w:rsidR="00B217A7" w:rsidRPr="00590BB2">
        <w:rPr>
          <w:rFonts w:ascii="Arial" w:hAnsi="Arial" w:cs="Arial"/>
          <w:sz w:val="24"/>
          <w:szCs w:val="24"/>
        </w:rPr>
        <w:t>ducational intervention</w:t>
      </w:r>
      <w:r w:rsidR="000036BA" w:rsidRPr="00590BB2">
        <w:rPr>
          <w:rFonts w:ascii="Arial" w:hAnsi="Arial" w:cs="Arial"/>
          <w:sz w:val="24"/>
          <w:szCs w:val="24"/>
        </w:rPr>
        <w:t xml:space="preserve">, enabling a better understanding of </w:t>
      </w:r>
      <w:r w:rsidR="00181F8E" w:rsidRPr="00590BB2">
        <w:rPr>
          <w:rFonts w:ascii="Arial" w:hAnsi="Arial" w:cs="Arial"/>
          <w:sz w:val="24"/>
          <w:szCs w:val="24"/>
        </w:rPr>
        <w:t>performance,</w:t>
      </w:r>
      <w:r w:rsidR="000036BA" w:rsidRPr="00590BB2">
        <w:rPr>
          <w:rFonts w:ascii="Arial" w:hAnsi="Arial" w:cs="Arial"/>
          <w:sz w:val="24"/>
          <w:szCs w:val="24"/>
        </w:rPr>
        <w:t xml:space="preserve"> and provid</w:t>
      </w:r>
      <w:r w:rsidR="00B217A7">
        <w:rPr>
          <w:rFonts w:ascii="Arial" w:hAnsi="Arial" w:cs="Arial"/>
          <w:sz w:val="24"/>
          <w:szCs w:val="24"/>
        </w:rPr>
        <w:t>ing</w:t>
      </w:r>
      <w:r w:rsidR="000036BA" w:rsidRPr="00590BB2">
        <w:rPr>
          <w:rFonts w:ascii="Arial" w:hAnsi="Arial" w:cs="Arial"/>
          <w:sz w:val="24"/>
          <w:szCs w:val="24"/>
        </w:rPr>
        <w:t xml:space="preserve"> a focus for quality improvement efforts.</w:t>
      </w:r>
      <w:r w:rsidR="00B35F0B" w:rsidRPr="00590BB2">
        <w:rPr>
          <w:rFonts w:ascii="Arial" w:hAnsi="Arial" w:cs="Arial"/>
          <w:sz w:val="24"/>
          <w:szCs w:val="24"/>
        </w:rPr>
        <w:t xml:space="preserve"> </w:t>
      </w:r>
    </w:p>
    <w:p w14:paraId="041B2BF0" w14:textId="268F4269" w:rsidR="00F84384" w:rsidRPr="001053A1" w:rsidRDefault="00F84384" w:rsidP="006765A5">
      <w:pPr>
        <w:jc w:val="both"/>
        <w:rPr>
          <w:rFonts w:ascii="Arial" w:hAnsi="Arial" w:cs="Arial"/>
          <w:b/>
          <w:sz w:val="24"/>
          <w:szCs w:val="24"/>
          <w:u w:val="single"/>
        </w:rPr>
      </w:pPr>
      <w:r w:rsidRPr="001053A1">
        <w:rPr>
          <w:rFonts w:ascii="Arial" w:hAnsi="Arial" w:cs="Arial"/>
          <w:b/>
          <w:sz w:val="24"/>
          <w:szCs w:val="24"/>
          <w:u w:val="single"/>
        </w:rPr>
        <w:t>Aims &amp; Objectives</w:t>
      </w:r>
    </w:p>
    <w:p w14:paraId="071DBB5D" w14:textId="477156C2" w:rsidR="006765A5" w:rsidRDefault="005C2C20" w:rsidP="006765A5">
      <w:pPr>
        <w:jc w:val="both"/>
        <w:rPr>
          <w:rFonts w:ascii="Arial" w:hAnsi="Arial" w:cs="Arial"/>
          <w:sz w:val="24"/>
          <w:szCs w:val="24"/>
        </w:rPr>
      </w:pPr>
      <w:r w:rsidRPr="00590BB2">
        <w:rPr>
          <w:rFonts w:ascii="Arial" w:hAnsi="Arial" w:cs="Arial"/>
          <w:sz w:val="24"/>
          <w:szCs w:val="24"/>
        </w:rPr>
        <w:t xml:space="preserve">The proposal </w:t>
      </w:r>
      <w:r w:rsidR="003425B0" w:rsidRPr="00590BB2">
        <w:rPr>
          <w:rFonts w:ascii="Arial" w:hAnsi="Arial" w:cs="Arial"/>
          <w:sz w:val="24"/>
          <w:szCs w:val="24"/>
        </w:rPr>
        <w:t xml:space="preserve">is to transform </w:t>
      </w:r>
      <w:r w:rsidR="00325090">
        <w:rPr>
          <w:rFonts w:ascii="Arial" w:hAnsi="Arial" w:cs="Arial"/>
          <w:sz w:val="24"/>
          <w:szCs w:val="24"/>
        </w:rPr>
        <w:t>PTHB’s</w:t>
      </w:r>
      <w:r w:rsidR="003425B0" w:rsidRPr="00590BB2">
        <w:rPr>
          <w:rFonts w:ascii="Arial" w:hAnsi="Arial" w:cs="Arial"/>
          <w:sz w:val="24"/>
          <w:szCs w:val="24"/>
        </w:rPr>
        <w:t xml:space="preserve"> </w:t>
      </w:r>
      <w:r w:rsidR="00A327EC">
        <w:rPr>
          <w:rFonts w:ascii="Arial" w:hAnsi="Arial" w:cs="Arial"/>
          <w:sz w:val="24"/>
          <w:szCs w:val="24"/>
        </w:rPr>
        <w:t>performance framework</w:t>
      </w:r>
      <w:r w:rsidR="003425B0" w:rsidRPr="00590BB2">
        <w:rPr>
          <w:rFonts w:ascii="Arial" w:hAnsi="Arial" w:cs="Arial"/>
          <w:sz w:val="24"/>
          <w:szCs w:val="24"/>
        </w:rPr>
        <w:t>.</w:t>
      </w:r>
      <w:r w:rsidR="00590BB2">
        <w:rPr>
          <w:rFonts w:ascii="Arial" w:hAnsi="Arial" w:cs="Arial"/>
          <w:sz w:val="24"/>
          <w:szCs w:val="24"/>
        </w:rPr>
        <w:t xml:space="preserve"> </w:t>
      </w:r>
      <w:r w:rsidR="003425B0" w:rsidRPr="00590BB2">
        <w:rPr>
          <w:rFonts w:ascii="Arial" w:hAnsi="Arial" w:cs="Arial"/>
          <w:sz w:val="24"/>
          <w:szCs w:val="24"/>
        </w:rPr>
        <w:t xml:space="preserve">The aim to </w:t>
      </w:r>
      <w:r w:rsidRPr="00590BB2">
        <w:rPr>
          <w:rFonts w:ascii="Arial" w:hAnsi="Arial" w:cs="Arial"/>
          <w:sz w:val="24"/>
          <w:szCs w:val="24"/>
        </w:rPr>
        <w:t xml:space="preserve">implement a new way to monitor and manage </w:t>
      </w:r>
      <w:r w:rsidR="00E72795">
        <w:rPr>
          <w:rFonts w:ascii="Arial" w:hAnsi="Arial" w:cs="Arial"/>
          <w:sz w:val="24"/>
          <w:szCs w:val="24"/>
        </w:rPr>
        <w:t>performance</w:t>
      </w:r>
      <w:r w:rsidRPr="00590BB2">
        <w:rPr>
          <w:rFonts w:ascii="Arial" w:hAnsi="Arial" w:cs="Arial"/>
          <w:sz w:val="24"/>
          <w:szCs w:val="24"/>
        </w:rPr>
        <w:t xml:space="preserve"> within PTHB</w:t>
      </w:r>
      <w:r w:rsidR="003425B0" w:rsidRPr="00590BB2">
        <w:rPr>
          <w:rFonts w:ascii="Arial" w:hAnsi="Arial" w:cs="Arial"/>
          <w:sz w:val="24"/>
          <w:szCs w:val="24"/>
        </w:rPr>
        <w:t xml:space="preserve"> should increase the impact </w:t>
      </w:r>
      <w:r w:rsidR="00DE0CBB">
        <w:rPr>
          <w:rFonts w:ascii="Arial" w:hAnsi="Arial" w:cs="Arial"/>
          <w:sz w:val="24"/>
          <w:szCs w:val="24"/>
        </w:rPr>
        <w:t xml:space="preserve">of </w:t>
      </w:r>
      <w:r w:rsidR="003425B0" w:rsidRPr="00590BB2">
        <w:rPr>
          <w:rFonts w:ascii="Arial" w:hAnsi="Arial" w:cs="Arial"/>
          <w:sz w:val="24"/>
          <w:szCs w:val="24"/>
        </w:rPr>
        <w:t xml:space="preserve">decisions and the health </w:t>
      </w:r>
      <w:r w:rsidR="00DE0CBB" w:rsidRPr="00590BB2">
        <w:rPr>
          <w:rFonts w:ascii="Arial" w:hAnsi="Arial" w:cs="Arial"/>
          <w:sz w:val="24"/>
          <w:szCs w:val="24"/>
        </w:rPr>
        <w:t>board’s</w:t>
      </w:r>
      <w:r w:rsidR="003425B0" w:rsidRPr="00590BB2">
        <w:rPr>
          <w:rFonts w:ascii="Arial" w:hAnsi="Arial" w:cs="Arial"/>
          <w:sz w:val="24"/>
          <w:szCs w:val="24"/>
        </w:rPr>
        <w:t xml:space="preserve"> overall ability to support patient-centred care.</w:t>
      </w:r>
      <w:r w:rsidR="00590BB2">
        <w:rPr>
          <w:rFonts w:ascii="Arial" w:hAnsi="Arial" w:cs="Arial"/>
          <w:sz w:val="24"/>
          <w:szCs w:val="24"/>
        </w:rPr>
        <w:t xml:space="preserve"> </w:t>
      </w:r>
    </w:p>
    <w:p w14:paraId="071F2324" w14:textId="045A8DAF" w:rsidR="00DF7AC1" w:rsidRDefault="006765A5" w:rsidP="006765A5">
      <w:pPr>
        <w:jc w:val="both"/>
        <w:rPr>
          <w:rFonts w:ascii="Arial" w:hAnsi="Arial" w:cs="Arial"/>
          <w:sz w:val="24"/>
          <w:szCs w:val="24"/>
        </w:rPr>
      </w:pPr>
      <w:r w:rsidRPr="00590BB2">
        <w:rPr>
          <w:rFonts w:ascii="Arial" w:hAnsi="Arial" w:cs="Arial"/>
          <w:sz w:val="24"/>
          <w:szCs w:val="24"/>
        </w:rPr>
        <w:t xml:space="preserve">In line with the Making Data Count approach (NHS </w:t>
      </w:r>
      <w:r w:rsidR="001C5538">
        <w:rPr>
          <w:rFonts w:ascii="Arial" w:hAnsi="Arial" w:cs="Arial"/>
          <w:sz w:val="24"/>
          <w:szCs w:val="24"/>
        </w:rPr>
        <w:t>England</w:t>
      </w:r>
      <w:r w:rsidR="00325090">
        <w:rPr>
          <w:rFonts w:ascii="Arial" w:hAnsi="Arial" w:cs="Arial"/>
          <w:sz w:val="24"/>
          <w:szCs w:val="24"/>
        </w:rPr>
        <w:t>.</w:t>
      </w:r>
      <w:r w:rsidRPr="00590BB2">
        <w:rPr>
          <w:rFonts w:ascii="Arial" w:hAnsi="Arial" w:cs="Arial"/>
          <w:sz w:val="24"/>
          <w:szCs w:val="24"/>
        </w:rPr>
        <w:t xml:space="preserve"> </w:t>
      </w:r>
      <w:r w:rsidR="00325090">
        <w:rPr>
          <w:rFonts w:ascii="Arial" w:hAnsi="Arial" w:cs="Arial"/>
          <w:sz w:val="24"/>
          <w:szCs w:val="24"/>
        </w:rPr>
        <w:t>2019</w:t>
      </w:r>
      <w:r w:rsidRPr="00590BB2">
        <w:rPr>
          <w:rFonts w:ascii="Arial" w:hAnsi="Arial" w:cs="Arial"/>
          <w:sz w:val="24"/>
          <w:szCs w:val="24"/>
        </w:rPr>
        <w:t xml:space="preserve">), the </w:t>
      </w:r>
      <w:r w:rsidR="00DF7AC1">
        <w:rPr>
          <w:rFonts w:ascii="Arial" w:hAnsi="Arial" w:cs="Arial"/>
          <w:sz w:val="24"/>
          <w:szCs w:val="24"/>
        </w:rPr>
        <w:t xml:space="preserve">main </w:t>
      </w:r>
      <w:r w:rsidRPr="00590BB2">
        <w:rPr>
          <w:rFonts w:ascii="Arial" w:hAnsi="Arial" w:cs="Arial"/>
          <w:sz w:val="24"/>
          <w:szCs w:val="24"/>
        </w:rPr>
        <w:t xml:space="preserve">objective is to </w:t>
      </w:r>
      <w:r w:rsidR="00B43E93">
        <w:rPr>
          <w:rFonts w:ascii="Arial" w:hAnsi="Arial" w:cs="Arial"/>
          <w:sz w:val="24"/>
          <w:szCs w:val="24"/>
        </w:rPr>
        <w:t>replace</w:t>
      </w:r>
      <w:r w:rsidRPr="00590BB2">
        <w:rPr>
          <w:rFonts w:ascii="Arial" w:hAnsi="Arial" w:cs="Arial"/>
          <w:sz w:val="24"/>
          <w:szCs w:val="24"/>
        </w:rPr>
        <w:t xml:space="preserve"> the traditional RAG reports </w:t>
      </w:r>
      <w:r w:rsidR="00B43E93">
        <w:rPr>
          <w:rFonts w:ascii="Arial" w:hAnsi="Arial" w:cs="Arial"/>
          <w:sz w:val="24"/>
          <w:szCs w:val="24"/>
        </w:rPr>
        <w:t>with</w:t>
      </w:r>
      <w:r w:rsidRPr="00590BB2">
        <w:rPr>
          <w:rFonts w:ascii="Arial" w:hAnsi="Arial" w:cs="Arial"/>
          <w:sz w:val="24"/>
          <w:szCs w:val="24"/>
        </w:rPr>
        <w:t xml:space="preserve"> SPC charts, </w:t>
      </w:r>
      <w:r w:rsidR="00655295">
        <w:rPr>
          <w:rFonts w:ascii="Arial" w:hAnsi="Arial" w:cs="Arial"/>
          <w:sz w:val="24"/>
          <w:szCs w:val="24"/>
        </w:rPr>
        <w:t xml:space="preserve">enabling </w:t>
      </w:r>
      <w:r w:rsidR="00655295" w:rsidRPr="00590BB2">
        <w:rPr>
          <w:rFonts w:ascii="Arial" w:hAnsi="Arial" w:cs="Arial"/>
          <w:sz w:val="24"/>
          <w:szCs w:val="24"/>
        </w:rPr>
        <w:t>an informed comparison of trajectories</w:t>
      </w:r>
      <w:r w:rsidR="00655295">
        <w:rPr>
          <w:rFonts w:ascii="Arial" w:hAnsi="Arial" w:cs="Arial"/>
          <w:sz w:val="24"/>
          <w:szCs w:val="24"/>
        </w:rPr>
        <w:t>. S</w:t>
      </w:r>
      <w:r w:rsidR="00B43E93">
        <w:rPr>
          <w:rFonts w:ascii="Arial" w:hAnsi="Arial" w:cs="Arial"/>
          <w:sz w:val="24"/>
          <w:szCs w:val="24"/>
        </w:rPr>
        <w:t>u</w:t>
      </w:r>
      <w:r w:rsidR="00B43E93" w:rsidRPr="00590BB2">
        <w:rPr>
          <w:rFonts w:ascii="Arial" w:hAnsi="Arial" w:cs="Arial"/>
          <w:sz w:val="24"/>
          <w:szCs w:val="24"/>
        </w:rPr>
        <w:t>pport</w:t>
      </w:r>
      <w:r w:rsidR="00B43E93">
        <w:rPr>
          <w:rFonts w:ascii="Arial" w:hAnsi="Arial" w:cs="Arial"/>
          <w:sz w:val="24"/>
          <w:szCs w:val="24"/>
        </w:rPr>
        <w:t>ed by the analysed literature</w:t>
      </w:r>
      <w:r w:rsidR="00B43E93" w:rsidRPr="00590BB2">
        <w:rPr>
          <w:rFonts w:ascii="Arial" w:hAnsi="Arial" w:cs="Arial"/>
          <w:sz w:val="24"/>
          <w:szCs w:val="24"/>
        </w:rPr>
        <w:t xml:space="preserve"> </w:t>
      </w:r>
      <w:r w:rsidR="00BC3E59">
        <w:rPr>
          <w:rFonts w:ascii="Arial" w:hAnsi="Arial" w:cs="Arial"/>
          <w:sz w:val="24"/>
          <w:szCs w:val="24"/>
        </w:rPr>
        <w:t>SPC charts are</w:t>
      </w:r>
      <w:r w:rsidRPr="00590BB2">
        <w:rPr>
          <w:rFonts w:ascii="Arial" w:hAnsi="Arial" w:cs="Arial"/>
          <w:sz w:val="24"/>
          <w:szCs w:val="24"/>
        </w:rPr>
        <w:t xml:space="preserve"> </w:t>
      </w:r>
      <w:r w:rsidR="00352DC5">
        <w:rPr>
          <w:rFonts w:ascii="Arial" w:hAnsi="Arial" w:cs="Arial"/>
          <w:sz w:val="24"/>
          <w:szCs w:val="24"/>
        </w:rPr>
        <w:t>seen</w:t>
      </w:r>
      <w:r w:rsidRPr="00590BB2">
        <w:rPr>
          <w:rFonts w:ascii="Arial" w:hAnsi="Arial" w:cs="Arial"/>
          <w:sz w:val="24"/>
          <w:szCs w:val="24"/>
        </w:rPr>
        <w:t xml:space="preserve"> to be a more reliable way of presenting data over time</w:t>
      </w:r>
      <w:r w:rsidR="00352DC5">
        <w:rPr>
          <w:rFonts w:ascii="Arial" w:hAnsi="Arial" w:cs="Arial"/>
          <w:sz w:val="24"/>
          <w:szCs w:val="24"/>
        </w:rPr>
        <w:t xml:space="preserve">. </w:t>
      </w:r>
      <w:r w:rsidRPr="00590BB2">
        <w:rPr>
          <w:rFonts w:ascii="Arial" w:hAnsi="Arial" w:cs="Arial"/>
          <w:sz w:val="24"/>
          <w:szCs w:val="24"/>
        </w:rPr>
        <w:t>This change proposal is restricted to RAG ratings in a performance management context only. The usage of RAG rating in other circumstances such as risk assessments and in</w:t>
      </w:r>
      <w:r w:rsidR="00C4023A">
        <w:rPr>
          <w:rFonts w:ascii="Arial" w:hAnsi="Arial" w:cs="Arial"/>
          <w:sz w:val="24"/>
          <w:szCs w:val="24"/>
        </w:rPr>
        <w:t xml:space="preserve"> a</w:t>
      </w:r>
      <w:r w:rsidRPr="00590BB2">
        <w:rPr>
          <w:rFonts w:ascii="Arial" w:hAnsi="Arial" w:cs="Arial"/>
          <w:sz w:val="24"/>
          <w:szCs w:val="24"/>
        </w:rPr>
        <w:t xml:space="preserve"> clinical context is not being disputed or considered. </w:t>
      </w:r>
    </w:p>
    <w:p w14:paraId="78FC8E85" w14:textId="6A29D3FE" w:rsidR="006765A5" w:rsidRPr="00590BB2" w:rsidRDefault="00137002" w:rsidP="006765A5">
      <w:pPr>
        <w:jc w:val="both"/>
        <w:rPr>
          <w:rFonts w:ascii="Arial" w:hAnsi="Arial" w:cs="Arial"/>
          <w:sz w:val="24"/>
          <w:szCs w:val="24"/>
        </w:rPr>
      </w:pPr>
      <w:r>
        <w:rPr>
          <w:rFonts w:ascii="Arial" w:hAnsi="Arial" w:cs="Arial"/>
          <w:sz w:val="24"/>
          <w:szCs w:val="24"/>
        </w:rPr>
        <w:t>To</w:t>
      </w:r>
      <w:r>
        <w:rPr>
          <w:rFonts w:ascii="Arial" w:hAnsi="Arial" w:cs="Arial"/>
          <w:sz w:val="24"/>
          <w:szCs w:val="24"/>
        </w:rPr>
        <w:t xml:space="preserve"> help achieve this</w:t>
      </w:r>
      <w:r>
        <w:rPr>
          <w:rFonts w:ascii="Arial" w:hAnsi="Arial" w:cs="Arial"/>
          <w:sz w:val="24"/>
          <w:szCs w:val="24"/>
        </w:rPr>
        <w:t>, i</w:t>
      </w:r>
      <w:r w:rsidR="00C85A65" w:rsidRPr="00DF7AC1">
        <w:rPr>
          <w:rFonts w:ascii="Arial" w:hAnsi="Arial" w:cs="Arial"/>
          <w:sz w:val="24"/>
          <w:szCs w:val="24"/>
        </w:rPr>
        <w:t xml:space="preserve">nclusion of informatics </w:t>
      </w:r>
      <w:r w:rsidR="00C85A65">
        <w:rPr>
          <w:rFonts w:ascii="Arial" w:hAnsi="Arial" w:cs="Arial"/>
          <w:sz w:val="24"/>
          <w:szCs w:val="24"/>
        </w:rPr>
        <w:t>staff in the</w:t>
      </w:r>
      <w:r w:rsidR="00C85A65" w:rsidRPr="00DF7AC1">
        <w:rPr>
          <w:rFonts w:ascii="Arial" w:hAnsi="Arial" w:cs="Arial"/>
          <w:sz w:val="24"/>
          <w:szCs w:val="24"/>
        </w:rPr>
        <w:t xml:space="preserve"> </w:t>
      </w:r>
      <w:r w:rsidR="00C85A65">
        <w:rPr>
          <w:rFonts w:ascii="Arial" w:hAnsi="Arial" w:cs="Arial"/>
          <w:sz w:val="24"/>
          <w:szCs w:val="24"/>
        </w:rPr>
        <w:t xml:space="preserve">general </w:t>
      </w:r>
      <w:r w:rsidR="00C85A65" w:rsidRPr="00DF7AC1">
        <w:rPr>
          <w:rFonts w:ascii="Arial" w:hAnsi="Arial" w:cs="Arial"/>
          <w:sz w:val="24"/>
          <w:szCs w:val="24"/>
        </w:rPr>
        <w:t>performance board</w:t>
      </w:r>
      <w:r w:rsidR="00C85A65">
        <w:rPr>
          <w:rFonts w:ascii="Arial" w:hAnsi="Arial" w:cs="Arial"/>
          <w:sz w:val="24"/>
          <w:szCs w:val="24"/>
        </w:rPr>
        <w:t xml:space="preserve"> meetings </w:t>
      </w:r>
      <w:r>
        <w:rPr>
          <w:rFonts w:ascii="Arial" w:hAnsi="Arial" w:cs="Arial"/>
          <w:sz w:val="24"/>
          <w:szCs w:val="24"/>
        </w:rPr>
        <w:t>will</w:t>
      </w:r>
      <w:r w:rsidR="00C85A65">
        <w:rPr>
          <w:rFonts w:ascii="Arial" w:hAnsi="Arial" w:cs="Arial"/>
          <w:sz w:val="24"/>
          <w:szCs w:val="24"/>
        </w:rPr>
        <w:t xml:space="preserve"> facilitate future lines of communication and collaboration, and </w:t>
      </w:r>
      <w:r w:rsidR="00D307A3">
        <w:rPr>
          <w:rFonts w:ascii="Arial" w:hAnsi="Arial" w:cs="Arial"/>
          <w:sz w:val="24"/>
          <w:szCs w:val="24"/>
        </w:rPr>
        <w:t>the</w:t>
      </w:r>
      <w:r w:rsidR="00D307A3" w:rsidRPr="00DF7AC1">
        <w:rPr>
          <w:rFonts w:ascii="Arial" w:hAnsi="Arial" w:cs="Arial"/>
          <w:sz w:val="24"/>
          <w:szCs w:val="24"/>
        </w:rPr>
        <w:t xml:space="preserve"> establish</w:t>
      </w:r>
      <w:r w:rsidR="00D307A3">
        <w:rPr>
          <w:rFonts w:ascii="Arial" w:hAnsi="Arial" w:cs="Arial"/>
          <w:sz w:val="24"/>
          <w:szCs w:val="24"/>
        </w:rPr>
        <w:t>ment of a</w:t>
      </w:r>
      <w:r w:rsidR="00D307A3" w:rsidRPr="00DF7AC1">
        <w:rPr>
          <w:rFonts w:ascii="Arial" w:hAnsi="Arial" w:cs="Arial"/>
          <w:sz w:val="24"/>
          <w:szCs w:val="24"/>
        </w:rPr>
        <w:t xml:space="preserve"> working group</w:t>
      </w:r>
      <w:r w:rsidR="00D307A3">
        <w:rPr>
          <w:rFonts w:ascii="Arial" w:hAnsi="Arial" w:cs="Arial"/>
          <w:sz w:val="24"/>
          <w:szCs w:val="24"/>
        </w:rPr>
        <w:t xml:space="preserve"> for key stakeholders</w:t>
      </w:r>
      <w:r w:rsidR="004D1FFE">
        <w:rPr>
          <w:rFonts w:ascii="Arial" w:hAnsi="Arial" w:cs="Arial"/>
          <w:sz w:val="24"/>
          <w:szCs w:val="24"/>
        </w:rPr>
        <w:t>,</w:t>
      </w:r>
      <w:r w:rsidR="00D307A3">
        <w:rPr>
          <w:rFonts w:ascii="Arial" w:hAnsi="Arial" w:cs="Arial"/>
          <w:sz w:val="24"/>
          <w:szCs w:val="24"/>
        </w:rPr>
        <w:t xml:space="preserve"> who will be trained in SPC chart interpretation</w:t>
      </w:r>
      <w:r w:rsidR="004D1FFE">
        <w:rPr>
          <w:rFonts w:ascii="Arial" w:hAnsi="Arial" w:cs="Arial"/>
          <w:sz w:val="24"/>
          <w:szCs w:val="24"/>
        </w:rPr>
        <w:t>,</w:t>
      </w:r>
      <w:r w:rsidR="00D307A3">
        <w:rPr>
          <w:rFonts w:ascii="Arial" w:hAnsi="Arial" w:cs="Arial"/>
          <w:sz w:val="24"/>
          <w:szCs w:val="24"/>
        </w:rPr>
        <w:t xml:space="preserve"> </w:t>
      </w:r>
      <w:r w:rsidR="004D1FFE">
        <w:rPr>
          <w:rFonts w:ascii="Arial" w:hAnsi="Arial" w:cs="Arial"/>
          <w:sz w:val="24"/>
          <w:szCs w:val="24"/>
        </w:rPr>
        <w:t>will</w:t>
      </w:r>
      <w:r w:rsidR="00D307A3">
        <w:rPr>
          <w:rFonts w:ascii="Arial" w:hAnsi="Arial" w:cs="Arial"/>
          <w:sz w:val="24"/>
          <w:szCs w:val="24"/>
        </w:rPr>
        <w:t xml:space="preserve"> later evaluate the success of the project.</w:t>
      </w:r>
      <w:r w:rsidR="00DF7AC1" w:rsidRPr="00DF7AC1">
        <w:rPr>
          <w:rFonts w:ascii="Arial" w:hAnsi="Arial" w:cs="Arial"/>
          <w:sz w:val="24"/>
          <w:szCs w:val="24"/>
        </w:rPr>
        <w:t xml:space="preserve"> </w:t>
      </w:r>
      <w:r w:rsidR="005A07E0">
        <w:rPr>
          <w:rFonts w:ascii="Arial" w:hAnsi="Arial" w:cs="Arial"/>
          <w:sz w:val="24"/>
          <w:szCs w:val="24"/>
        </w:rPr>
        <w:t>S</w:t>
      </w:r>
      <w:r w:rsidR="00DF7AC1">
        <w:rPr>
          <w:rFonts w:ascii="Arial" w:hAnsi="Arial" w:cs="Arial"/>
          <w:sz w:val="24"/>
          <w:szCs w:val="24"/>
        </w:rPr>
        <w:t xml:space="preserve">takeholder commitments could make scheduling </w:t>
      </w:r>
      <w:r w:rsidR="005A07E0">
        <w:rPr>
          <w:rFonts w:ascii="Arial" w:hAnsi="Arial" w:cs="Arial"/>
          <w:sz w:val="24"/>
          <w:szCs w:val="24"/>
        </w:rPr>
        <w:t xml:space="preserve">training </w:t>
      </w:r>
      <w:r w:rsidR="00DF7AC1">
        <w:rPr>
          <w:rFonts w:ascii="Arial" w:hAnsi="Arial" w:cs="Arial"/>
          <w:sz w:val="24"/>
          <w:szCs w:val="24"/>
        </w:rPr>
        <w:t>difficult however</w:t>
      </w:r>
      <w:r w:rsidR="0094604C">
        <w:rPr>
          <w:rFonts w:ascii="Arial" w:hAnsi="Arial" w:cs="Arial"/>
          <w:sz w:val="24"/>
          <w:szCs w:val="24"/>
        </w:rPr>
        <w:t xml:space="preserve"> it</w:t>
      </w:r>
      <w:r w:rsidR="00DF7AC1">
        <w:rPr>
          <w:rFonts w:ascii="Arial" w:hAnsi="Arial" w:cs="Arial"/>
          <w:sz w:val="24"/>
          <w:szCs w:val="24"/>
        </w:rPr>
        <w:t xml:space="preserve"> </w:t>
      </w:r>
      <w:r w:rsidR="0094604C">
        <w:rPr>
          <w:rFonts w:ascii="Arial" w:hAnsi="Arial" w:cs="Arial"/>
          <w:sz w:val="24"/>
          <w:szCs w:val="24"/>
        </w:rPr>
        <w:t>could be recorded</w:t>
      </w:r>
      <w:r w:rsidR="0094604C">
        <w:rPr>
          <w:rFonts w:ascii="Arial" w:hAnsi="Arial" w:cs="Arial"/>
          <w:sz w:val="24"/>
          <w:szCs w:val="24"/>
        </w:rPr>
        <w:t xml:space="preserve"> and would </w:t>
      </w:r>
      <w:r w:rsidR="00DE53EF">
        <w:rPr>
          <w:rFonts w:ascii="Arial" w:hAnsi="Arial" w:cs="Arial"/>
          <w:sz w:val="24"/>
          <w:szCs w:val="24"/>
        </w:rPr>
        <w:t xml:space="preserve">only </w:t>
      </w:r>
      <w:r w:rsidR="0094604C">
        <w:rPr>
          <w:rFonts w:ascii="Arial" w:hAnsi="Arial" w:cs="Arial"/>
          <w:sz w:val="24"/>
          <w:szCs w:val="24"/>
        </w:rPr>
        <w:t>be a half</w:t>
      </w:r>
      <w:r w:rsidR="00DE53EF">
        <w:rPr>
          <w:rFonts w:ascii="Arial" w:hAnsi="Arial" w:cs="Arial"/>
          <w:sz w:val="24"/>
          <w:szCs w:val="24"/>
        </w:rPr>
        <w:t>-a-day’s</w:t>
      </w:r>
      <w:r w:rsidR="00092DDD">
        <w:rPr>
          <w:rFonts w:ascii="Arial" w:hAnsi="Arial" w:cs="Arial"/>
          <w:sz w:val="24"/>
          <w:szCs w:val="24"/>
        </w:rPr>
        <w:t xml:space="preserve"> commitment</w:t>
      </w:r>
      <w:r w:rsidR="00DF7AC1">
        <w:rPr>
          <w:rFonts w:ascii="Arial" w:hAnsi="Arial" w:cs="Arial"/>
          <w:sz w:val="24"/>
          <w:szCs w:val="24"/>
        </w:rPr>
        <w:t xml:space="preserve">. </w:t>
      </w:r>
      <w:r w:rsidR="002E3FC5">
        <w:rPr>
          <w:rFonts w:ascii="Arial" w:hAnsi="Arial" w:cs="Arial"/>
          <w:sz w:val="24"/>
          <w:szCs w:val="24"/>
        </w:rPr>
        <w:t xml:space="preserve">NHS </w:t>
      </w:r>
      <w:r w:rsidR="00DF7AC1">
        <w:rPr>
          <w:rFonts w:ascii="Arial" w:hAnsi="Arial" w:cs="Arial"/>
          <w:sz w:val="24"/>
          <w:szCs w:val="24"/>
        </w:rPr>
        <w:t xml:space="preserve">Making Data Count </w:t>
      </w:r>
      <w:r w:rsidR="002E3FC5">
        <w:rPr>
          <w:rFonts w:ascii="Arial" w:hAnsi="Arial" w:cs="Arial"/>
          <w:sz w:val="24"/>
          <w:szCs w:val="24"/>
        </w:rPr>
        <w:t>resources</w:t>
      </w:r>
      <w:r w:rsidR="00DF7AC1">
        <w:rPr>
          <w:rFonts w:ascii="Arial" w:hAnsi="Arial" w:cs="Arial"/>
          <w:sz w:val="24"/>
          <w:szCs w:val="24"/>
        </w:rPr>
        <w:t xml:space="preserve"> </w:t>
      </w:r>
      <w:r w:rsidR="00325090">
        <w:rPr>
          <w:rFonts w:ascii="Arial" w:hAnsi="Arial" w:cs="Arial"/>
          <w:sz w:val="24"/>
          <w:szCs w:val="24"/>
        </w:rPr>
        <w:t>and</w:t>
      </w:r>
      <w:r w:rsidR="00DF7AC1">
        <w:rPr>
          <w:rFonts w:ascii="Arial" w:hAnsi="Arial" w:cs="Arial"/>
          <w:sz w:val="24"/>
          <w:szCs w:val="24"/>
        </w:rPr>
        <w:t xml:space="preserve"> pre-recorded</w:t>
      </w:r>
      <w:r w:rsidR="004D1FFE">
        <w:rPr>
          <w:rFonts w:ascii="Arial" w:hAnsi="Arial" w:cs="Arial"/>
          <w:sz w:val="24"/>
          <w:szCs w:val="24"/>
        </w:rPr>
        <w:t xml:space="preserve"> training</w:t>
      </w:r>
      <w:r w:rsidR="00DF7AC1">
        <w:rPr>
          <w:rFonts w:ascii="Arial" w:hAnsi="Arial" w:cs="Arial"/>
          <w:sz w:val="24"/>
          <w:szCs w:val="24"/>
        </w:rPr>
        <w:t xml:space="preserve"> </w:t>
      </w:r>
      <w:r w:rsidR="002E3FC5">
        <w:rPr>
          <w:rFonts w:ascii="Arial" w:hAnsi="Arial" w:cs="Arial"/>
          <w:sz w:val="24"/>
          <w:szCs w:val="24"/>
        </w:rPr>
        <w:t>will</w:t>
      </w:r>
      <w:r w:rsidR="00DF7AC1">
        <w:rPr>
          <w:rFonts w:ascii="Arial" w:hAnsi="Arial" w:cs="Arial"/>
          <w:sz w:val="24"/>
          <w:szCs w:val="24"/>
        </w:rPr>
        <w:t xml:space="preserve"> </w:t>
      </w:r>
      <w:r w:rsidR="002E3FC5">
        <w:rPr>
          <w:rFonts w:ascii="Arial" w:hAnsi="Arial" w:cs="Arial"/>
          <w:sz w:val="24"/>
          <w:szCs w:val="24"/>
        </w:rPr>
        <w:t xml:space="preserve">also </w:t>
      </w:r>
      <w:r w:rsidR="00DF7AC1">
        <w:rPr>
          <w:rFonts w:ascii="Arial" w:hAnsi="Arial" w:cs="Arial"/>
          <w:sz w:val="24"/>
          <w:szCs w:val="24"/>
        </w:rPr>
        <w:t>be shared with the board</w:t>
      </w:r>
      <w:r w:rsidR="00FD7F62">
        <w:rPr>
          <w:rFonts w:ascii="Arial" w:hAnsi="Arial" w:cs="Arial"/>
          <w:sz w:val="24"/>
          <w:szCs w:val="24"/>
        </w:rPr>
        <w:t xml:space="preserve"> members</w:t>
      </w:r>
      <w:r w:rsidR="00DF7AC1">
        <w:rPr>
          <w:rFonts w:ascii="Arial" w:hAnsi="Arial" w:cs="Arial"/>
          <w:sz w:val="24"/>
          <w:szCs w:val="24"/>
        </w:rPr>
        <w:t>.</w:t>
      </w:r>
    </w:p>
    <w:p w14:paraId="55CBC289" w14:textId="63BF63AB" w:rsidR="003425B0" w:rsidRPr="00590BB2" w:rsidRDefault="003425B0" w:rsidP="006765A5">
      <w:pPr>
        <w:jc w:val="both"/>
        <w:rPr>
          <w:rFonts w:ascii="Arial" w:hAnsi="Arial" w:cs="Arial"/>
          <w:sz w:val="24"/>
          <w:szCs w:val="24"/>
        </w:rPr>
      </w:pPr>
      <w:r w:rsidRPr="00590BB2">
        <w:rPr>
          <w:rFonts w:ascii="Arial" w:hAnsi="Arial" w:cs="Arial"/>
          <w:sz w:val="24"/>
          <w:szCs w:val="24"/>
        </w:rPr>
        <w:t xml:space="preserve">There are a defined number of performance metrics in use within the NHS, a smaller number </w:t>
      </w:r>
      <w:r w:rsidR="00DE53EF" w:rsidRPr="00590BB2">
        <w:rPr>
          <w:rFonts w:ascii="Arial" w:hAnsi="Arial" w:cs="Arial"/>
          <w:sz w:val="24"/>
          <w:szCs w:val="24"/>
        </w:rPr>
        <w:t>of which</w:t>
      </w:r>
      <w:r w:rsidR="00DE53EF">
        <w:rPr>
          <w:rFonts w:ascii="Arial" w:hAnsi="Arial" w:cs="Arial"/>
          <w:sz w:val="24"/>
          <w:szCs w:val="24"/>
        </w:rPr>
        <w:t xml:space="preserve"> </w:t>
      </w:r>
      <w:r w:rsidR="007825FB">
        <w:rPr>
          <w:rFonts w:ascii="Arial" w:hAnsi="Arial" w:cs="Arial"/>
          <w:sz w:val="24"/>
          <w:szCs w:val="24"/>
        </w:rPr>
        <w:t xml:space="preserve">are </w:t>
      </w:r>
      <w:r w:rsidRPr="00590BB2">
        <w:rPr>
          <w:rFonts w:ascii="Arial" w:hAnsi="Arial" w:cs="Arial"/>
          <w:sz w:val="24"/>
          <w:szCs w:val="24"/>
        </w:rPr>
        <w:t>applicable to PTHB</w:t>
      </w:r>
      <w:r w:rsidR="007825FB">
        <w:rPr>
          <w:rFonts w:ascii="Arial" w:hAnsi="Arial" w:cs="Arial"/>
          <w:sz w:val="24"/>
          <w:szCs w:val="24"/>
        </w:rPr>
        <w:t xml:space="preserve">, </w:t>
      </w:r>
      <w:r w:rsidR="00E75069">
        <w:rPr>
          <w:rFonts w:ascii="Arial" w:hAnsi="Arial" w:cs="Arial"/>
          <w:sz w:val="24"/>
          <w:szCs w:val="24"/>
        </w:rPr>
        <w:t>so</w:t>
      </w:r>
      <w:r w:rsidRPr="00590BB2">
        <w:rPr>
          <w:rFonts w:ascii="Arial" w:hAnsi="Arial" w:cs="Arial"/>
          <w:sz w:val="24"/>
          <w:szCs w:val="24"/>
        </w:rPr>
        <w:t xml:space="preserve"> </w:t>
      </w:r>
      <w:r w:rsidR="00982BB2">
        <w:rPr>
          <w:rFonts w:ascii="Arial" w:hAnsi="Arial" w:cs="Arial"/>
          <w:sz w:val="24"/>
          <w:szCs w:val="24"/>
        </w:rPr>
        <w:t>the</w:t>
      </w:r>
      <w:r w:rsidRPr="00590BB2">
        <w:rPr>
          <w:rFonts w:ascii="Arial" w:hAnsi="Arial" w:cs="Arial"/>
          <w:sz w:val="24"/>
          <w:szCs w:val="24"/>
        </w:rPr>
        <w:t xml:space="preserve"> percentage </w:t>
      </w:r>
      <w:r w:rsidR="00325090" w:rsidRPr="00590BB2">
        <w:rPr>
          <w:rFonts w:ascii="Arial" w:hAnsi="Arial" w:cs="Arial"/>
          <w:sz w:val="24"/>
          <w:szCs w:val="24"/>
        </w:rPr>
        <w:t xml:space="preserve">re-developed </w:t>
      </w:r>
      <w:r w:rsidR="00325090">
        <w:rPr>
          <w:rFonts w:ascii="Arial" w:hAnsi="Arial" w:cs="Arial"/>
          <w:sz w:val="24"/>
          <w:szCs w:val="24"/>
        </w:rPr>
        <w:t xml:space="preserve">and </w:t>
      </w:r>
      <w:r w:rsidRPr="00590BB2">
        <w:rPr>
          <w:rFonts w:ascii="Arial" w:hAnsi="Arial" w:cs="Arial"/>
          <w:sz w:val="24"/>
          <w:szCs w:val="24"/>
        </w:rPr>
        <w:t xml:space="preserve">implemented </w:t>
      </w:r>
      <w:r w:rsidR="00325090">
        <w:rPr>
          <w:rFonts w:ascii="Arial" w:hAnsi="Arial" w:cs="Arial"/>
          <w:sz w:val="24"/>
          <w:szCs w:val="24"/>
        </w:rPr>
        <w:t>as SPC charts</w:t>
      </w:r>
      <w:r w:rsidR="00982BB2">
        <w:rPr>
          <w:rFonts w:ascii="Arial" w:hAnsi="Arial" w:cs="Arial"/>
          <w:sz w:val="24"/>
          <w:szCs w:val="24"/>
        </w:rPr>
        <w:t xml:space="preserve"> </w:t>
      </w:r>
      <w:r w:rsidR="00982BB2" w:rsidRPr="00590BB2">
        <w:rPr>
          <w:rFonts w:ascii="Arial" w:hAnsi="Arial" w:cs="Arial"/>
          <w:sz w:val="24"/>
          <w:szCs w:val="24"/>
        </w:rPr>
        <w:t>can be measured</w:t>
      </w:r>
      <w:r w:rsidRPr="00590BB2">
        <w:rPr>
          <w:rFonts w:ascii="Arial" w:hAnsi="Arial" w:cs="Arial"/>
          <w:sz w:val="24"/>
          <w:szCs w:val="24"/>
        </w:rPr>
        <w:t>.</w:t>
      </w:r>
      <w:r w:rsidR="00F9529B">
        <w:rPr>
          <w:rFonts w:ascii="Arial" w:hAnsi="Arial" w:cs="Arial"/>
          <w:sz w:val="24"/>
          <w:szCs w:val="24"/>
        </w:rPr>
        <w:t xml:space="preserve"> </w:t>
      </w:r>
    </w:p>
    <w:p w14:paraId="1CDBEE07" w14:textId="4B06E350" w:rsidR="00DF7AC1" w:rsidRDefault="00DF7AC1" w:rsidP="00DF7AC1">
      <w:pPr>
        <w:jc w:val="both"/>
        <w:rPr>
          <w:rFonts w:ascii="Arial" w:hAnsi="Arial" w:cs="Arial"/>
          <w:sz w:val="24"/>
          <w:szCs w:val="24"/>
        </w:rPr>
      </w:pPr>
      <w:r w:rsidRPr="00590BB2">
        <w:rPr>
          <w:rFonts w:ascii="Arial" w:hAnsi="Arial" w:cs="Arial"/>
          <w:sz w:val="24"/>
          <w:szCs w:val="24"/>
        </w:rPr>
        <w:t xml:space="preserve">Consideration does need to be given to the capability and capacity of </w:t>
      </w:r>
      <w:r w:rsidR="00E75069">
        <w:rPr>
          <w:rFonts w:ascii="Arial" w:hAnsi="Arial" w:cs="Arial"/>
          <w:sz w:val="24"/>
          <w:szCs w:val="24"/>
        </w:rPr>
        <w:t>a</w:t>
      </w:r>
      <w:r w:rsidRPr="00590BB2">
        <w:rPr>
          <w:rFonts w:ascii="Arial" w:hAnsi="Arial" w:cs="Arial"/>
          <w:sz w:val="24"/>
          <w:szCs w:val="24"/>
        </w:rPr>
        <w:t>nalysts to develop and implement new performance reports. Statistical processing is not necessarily the most straightforward to develop</w:t>
      </w:r>
      <w:r w:rsidR="00BF6313">
        <w:rPr>
          <w:rFonts w:ascii="Arial" w:hAnsi="Arial" w:cs="Arial"/>
          <w:sz w:val="24"/>
          <w:szCs w:val="24"/>
        </w:rPr>
        <w:t xml:space="preserve">; </w:t>
      </w:r>
      <w:r w:rsidR="00325090">
        <w:rPr>
          <w:rFonts w:ascii="Arial" w:hAnsi="Arial" w:cs="Arial"/>
          <w:sz w:val="24"/>
          <w:szCs w:val="24"/>
        </w:rPr>
        <w:t>chart type,</w:t>
      </w:r>
      <w:r w:rsidRPr="00590BB2">
        <w:rPr>
          <w:rFonts w:ascii="Arial" w:hAnsi="Arial" w:cs="Arial"/>
          <w:sz w:val="24"/>
          <w:szCs w:val="24"/>
        </w:rPr>
        <w:t xml:space="preserve"> process limit recalculation, </w:t>
      </w:r>
      <w:r w:rsidR="00325090">
        <w:rPr>
          <w:rFonts w:ascii="Arial" w:hAnsi="Arial" w:cs="Arial"/>
          <w:sz w:val="24"/>
          <w:szCs w:val="24"/>
        </w:rPr>
        <w:t xml:space="preserve">and </w:t>
      </w:r>
      <w:r w:rsidRPr="00590BB2">
        <w:rPr>
          <w:rFonts w:ascii="Arial" w:hAnsi="Arial" w:cs="Arial"/>
          <w:sz w:val="24"/>
          <w:szCs w:val="24"/>
        </w:rPr>
        <w:t xml:space="preserve">what formulas to apply </w:t>
      </w:r>
      <w:r w:rsidR="00325090" w:rsidRPr="00590BB2">
        <w:rPr>
          <w:rFonts w:ascii="Arial" w:hAnsi="Arial" w:cs="Arial"/>
          <w:sz w:val="24"/>
          <w:szCs w:val="24"/>
        </w:rPr>
        <w:t>needs to be understood</w:t>
      </w:r>
      <w:r w:rsidRPr="00590BB2">
        <w:rPr>
          <w:rFonts w:ascii="Arial" w:hAnsi="Arial" w:cs="Arial"/>
          <w:sz w:val="24"/>
          <w:szCs w:val="24"/>
        </w:rPr>
        <w:t xml:space="preserve">. </w:t>
      </w:r>
      <w:r w:rsidR="00F9529B" w:rsidRPr="00590BB2">
        <w:rPr>
          <w:rFonts w:ascii="Arial" w:hAnsi="Arial" w:cs="Arial"/>
          <w:sz w:val="24"/>
          <w:szCs w:val="24"/>
        </w:rPr>
        <w:t>Fortunately,</w:t>
      </w:r>
      <w:r w:rsidR="00325090">
        <w:rPr>
          <w:rFonts w:ascii="Arial" w:hAnsi="Arial" w:cs="Arial"/>
          <w:sz w:val="24"/>
          <w:szCs w:val="24"/>
        </w:rPr>
        <w:t xml:space="preserve"> </w:t>
      </w:r>
      <w:r w:rsidR="009F6921">
        <w:rPr>
          <w:rFonts w:ascii="Arial" w:hAnsi="Arial" w:cs="Arial"/>
          <w:sz w:val="24"/>
          <w:szCs w:val="24"/>
        </w:rPr>
        <w:t>in addition to training,</w:t>
      </w:r>
      <w:r w:rsidR="009F6921" w:rsidRPr="00590BB2">
        <w:rPr>
          <w:rFonts w:ascii="Arial" w:hAnsi="Arial" w:cs="Arial"/>
          <w:sz w:val="24"/>
          <w:szCs w:val="24"/>
        </w:rPr>
        <w:t xml:space="preserve"> </w:t>
      </w:r>
      <w:r w:rsidRPr="00590BB2">
        <w:rPr>
          <w:rFonts w:ascii="Arial" w:hAnsi="Arial" w:cs="Arial"/>
          <w:sz w:val="24"/>
          <w:szCs w:val="24"/>
        </w:rPr>
        <w:t>SQL Script methodology</w:t>
      </w:r>
      <w:r>
        <w:rPr>
          <w:rFonts w:ascii="Arial" w:hAnsi="Arial" w:cs="Arial"/>
          <w:sz w:val="24"/>
          <w:szCs w:val="24"/>
        </w:rPr>
        <w:t xml:space="preserve"> has already been developed</w:t>
      </w:r>
      <w:r w:rsidRPr="00DF7AC1">
        <w:rPr>
          <w:rFonts w:ascii="Arial" w:hAnsi="Arial" w:cs="Arial"/>
          <w:sz w:val="24"/>
          <w:szCs w:val="24"/>
        </w:rPr>
        <w:t xml:space="preserve"> </w:t>
      </w:r>
      <w:r w:rsidR="00E75069">
        <w:rPr>
          <w:rFonts w:ascii="Arial" w:hAnsi="Arial" w:cs="Arial"/>
          <w:sz w:val="24"/>
          <w:szCs w:val="24"/>
        </w:rPr>
        <w:t xml:space="preserve">openly </w:t>
      </w:r>
      <w:r w:rsidR="00325090">
        <w:rPr>
          <w:rFonts w:ascii="Arial" w:hAnsi="Arial" w:cs="Arial"/>
          <w:sz w:val="24"/>
          <w:szCs w:val="24"/>
        </w:rPr>
        <w:t xml:space="preserve">by </w:t>
      </w:r>
      <w:r w:rsidR="00325090" w:rsidRPr="00590BB2">
        <w:rPr>
          <w:rFonts w:ascii="Arial" w:hAnsi="Arial" w:cs="Arial"/>
          <w:sz w:val="24"/>
          <w:szCs w:val="24"/>
        </w:rPr>
        <w:t xml:space="preserve">NHS Improvement </w:t>
      </w:r>
      <w:r w:rsidRPr="00590BB2">
        <w:rPr>
          <w:rFonts w:ascii="Arial" w:hAnsi="Arial" w:cs="Arial"/>
          <w:sz w:val="24"/>
          <w:szCs w:val="24"/>
        </w:rPr>
        <w:t xml:space="preserve">which </w:t>
      </w:r>
      <w:r w:rsidR="009F6921">
        <w:rPr>
          <w:rFonts w:ascii="Arial" w:hAnsi="Arial" w:cs="Arial"/>
          <w:sz w:val="24"/>
          <w:szCs w:val="24"/>
        </w:rPr>
        <w:t xml:space="preserve">PTHB can </w:t>
      </w:r>
      <w:r w:rsidRPr="00590BB2">
        <w:rPr>
          <w:rFonts w:ascii="Arial" w:hAnsi="Arial" w:cs="Arial"/>
          <w:sz w:val="24"/>
          <w:szCs w:val="24"/>
        </w:rPr>
        <w:t xml:space="preserve">adopt. </w:t>
      </w:r>
      <w:r w:rsidRPr="00DF7AC1">
        <w:rPr>
          <w:rFonts w:ascii="Arial" w:hAnsi="Arial" w:cs="Arial"/>
          <w:sz w:val="24"/>
          <w:szCs w:val="24"/>
        </w:rPr>
        <w:t>Befo</w:t>
      </w:r>
      <w:r>
        <w:rPr>
          <w:rFonts w:ascii="Arial" w:hAnsi="Arial" w:cs="Arial"/>
          <w:sz w:val="24"/>
          <w:szCs w:val="24"/>
        </w:rPr>
        <w:t>re the reports and visualisations can be re-developed, t</w:t>
      </w:r>
      <w:r w:rsidRPr="00590BB2">
        <w:rPr>
          <w:rFonts w:ascii="Arial" w:hAnsi="Arial" w:cs="Arial"/>
          <w:sz w:val="24"/>
          <w:szCs w:val="24"/>
        </w:rPr>
        <w:t xml:space="preserve">he SQL script </w:t>
      </w:r>
      <w:r>
        <w:rPr>
          <w:rFonts w:ascii="Arial" w:hAnsi="Arial" w:cs="Arial"/>
          <w:sz w:val="24"/>
          <w:szCs w:val="24"/>
        </w:rPr>
        <w:t>will need to</w:t>
      </w:r>
      <w:r w:rsidRPr="00590BB2">
        <w:rPr>
          <w:rFonts w:ascii="Arial" w:hAnsi="Arial" w:cs="Arial"/>
          <w:sz w:val="24"/>
          <w:szCs w:val="24"/>
        </w:rPr>
        <w:t xml:space="preserve"> be </w:t>
      </w:r>
      <w:r w:rsidR="00325090">
        <w:rPr>
          <w:rFonts w:ascii="Arial" w:hAnsi="Arial" w:cs="Arial"/>
          <w:sz w:val="24"/>
          <w:szCs w:val="24"/>
        </w:rPr>
        <w:t>adjusted</w:t>
      </w:r>
      <w:r w:rsidRPr="00590BB2">
        <w:rPr>
          <w:rFonts w:ascii="Arial" w:hAnsi="Arial" w:cs="Arial"/>
          <w:sz w:val="24"/>
          <w:szCs w:val="24"/>
        </w:rPr>
        <w:t xml:space="preserve"> </w:t>
      </w:r>
      <w:r>
        <w:rPr>
          <w:rFonts w:ascii="Arial" w:hAnsi="Arial" w:cs="Arial"/>
          <w:sz w:val="24"/>
          <w:szCs w:val="24"/>
        </w:rPr>
        <w:t xml:space="preserve">by the </w:t>
      </w:r>
      <w:r w:rsidR="00BF6313">
        <w:rPr>
          <w:rFonts w:ascii="Arial" w:hAnsi="Arial" w:cs="Arial"/>
          <w:sz w:val="24"/>
          <w:szCs w:val="24"/>
        </w:rPr>
        <w:t>I</w:t>
      </w:r>
      <w:r>
        <w:rPr>
          <w:rFonts w:ascii="Arial" w:hAnsi="Arial" w:cs="Arial"/>
          <w:sz w:val="24"/>
          <w:szCs w:val="24"/>
        </w:rPr>
        <w:t>nformation team</w:t>
      </w:r>
      <w:r w:rsidR="006A5397">
        <w:rPr>
          <w:rFonts w:ascii="Arial" w:hAnsi="Arial" w:cs="Arial"/>
          <w:sz w:val="24"/>
          <w:szCs w:val="24"/>
        </w:rPr>
        <w:t xml:space="preserve"> and</w:t>
      </w:r>
      <w:r>
        <w:rPr>
          <w:rFonts w:ascii="Arial" w:hAnsi="Arial" w:cs="Arial"/>
          <w:sz w:val="24"/>
          <w:szCs w:val="24"/>
        </w:rPr>
        <w:t xml:space="preserve"> </w:t>
      </w:r>
      <w:r w:rsidR="00BF6313">
        <w:rPr>
          <w:rFonts w:ascii="Arial" w:hAnsi="Arial" w:cs="Arial"/>
          <w:sz w:val="24"/>
          <w:szCs w:val="24"/>
        </w:rPr>
        <w:t>creating</w:t>
      </w:r>
      <w:r w:rsidRPr="00590BB2">
        <w:rPr>
          <w:rFonts w:ascii="Arial" w:hAnsi="Arial" w:cs="Arial"/>
          <w:sz w:val="24"/>
          <w:szCs w:val="24"/>
        </w:rPr>
        <w:t xml:space="preserve"> </w:t>
      </w:r>
      <w:r w:rsidR="006A5397">
        <w:rPr>
          <w:rFonts w:ascii="Arial" w:hAnsi="Arial" w:cs="Arial"/>
          <w:sz w:val="24"/>
          <w:szCs w:val="24"/>
        </w:rPr>
        <w:t xml:space="preserve">it as </w:t>
      </w:r>
      <w:r w:rsidRPr="00590BB2">
        <w:rPr>
          <w:rFonts w:ascii="Arial" w:hAnsi="Arial" w:cs="Arial"/>
          <w:sz w:val="24"/>
          <w:szCs w:val="24"/>
        </w:rPr>
        <w:t>a stored procedure within</w:t>
      </w:r>
      <w:r w:rsidR="00325090">
        <w:rPr>
          <w:rFonts w:ascii="Arial" w:hAnsi="Arial" w:cs="Arial"/>
          <w:sz w:val="24"/>
          <w:szCs w:val="24"/>
        </w:rPr>
        <w:t xml:space="preserve"> </w:t>
      </w:r>
      <w:r w:rsidR="00BF6313">
        <w:rPr>
          <w:rFonts w:ascii="Arial" w:hAnsi="Arial" w:cs="Arial"/>
          <w:sz w:val="24"/>
          <w:szCs w:val="24"/>
        </w:rPr>
        <w:t>the</w:t>
      </w:r>
      <w:r w:rsidRPr="00590BB2">
        <w:rPr>
          <w:rFonts w:ascii="Arial" w:hAnsi="Arial" w:cs="Arial"/>
          <w:sz w:val="24"/>
          <w:szCs w:val="24"/>
        </w:rPr>
        <w:t xml:space="preserve"> </w:t>
      </w:r>
      <w:r w:rsidR="008F3836">
        <w:rPr>
          <w:rFonts w:ascii="Arial" w:hAnsi="Arial" w:cs="Arial"/>
          <w:sz w:val="24"/>
          <w:szCs w:val="24"/>
        </w:rPr>
        <w:t>d</w:t>
      </w:r>
      <w:r w:rsidRPr="00590BB2">
        <w:rPr>
          <w:rFonts w:ascii="Arial" w:hAnsi="Arial" w:cs="Arial"/>
          <w:sz w:val="24"/>
          <w:szCs w:val="24"/>
        </w:rPr>
        <w:t xml:space="preserve">ata </w:t>
      </w:r>
      <w:r w:rsidR="008F3836">
        <w:rPr>
          <w:rFonts w:ascii="Arial" w:hAnsi="Arial" w:cs="Arial"/>
          <w:sz w:val="24"/>
          <w:szCs w:val="24"/>
        </w:rPr>
        <w:t>w</w:t>
      </w:r>
      <w:r w:rsidRPr="00590BB2">
        <w:rPr>
          <w:rFonts w:ascii="Arial" w:hAnsi="Arial" w:cs="Arial"/>
          <w:sz w:val="24"/>
          <w:szCs w:val="24"/>
        </w:rPr>
        <w:t>arehouse</w:t>
      </w:r>
      <w:r w:rsidR="00BF6313">
        <w:rPr>
          <w:rFonts w:ascii="Arial" w:hAnsi="Arial" w:cs="Arial"/>
          <w:sz w:val="24"/>
          <w:szCs w:val="24"/>
        </w:rPr>
        <w:t xml:space="preserve"> </w:t>
      </w:r>
      <w:r w:rsidR="006A5397">
        <w:rPr>
          <w:rFonts w:ascii="Arial" w:hAnsi="Arial" w:cs="Arial"/>
          <w:sz w:val="24"/>
          <w:szCs w:val="24"/>
        </w:rPr>
        <w:t>could</w:t>
      </w:r>
      <w:r w:rsidR="00BF6313">
        <w:rPr>
          <w:rFonts w:ascii="Arial" w:hAnsi="Arial" w:cs="Arial"/>
          <w:sz w:val="24"/>
          <w:szCs w:val="24"/>
        </w:rPr>
        <w:t xml:space="preserve"> </w:t>
      </w:r>
      <w:r w:rsidR="00134A36">
        <w:rPr>
          <w:rFonts w:ascii="Arial" w:hAnsi="Arial" w:cs="Arial"/>
          <w:sz w:val="24"/>
          <w:szCs w:val="24"/>
        </w:rPr>
        <w:t>provide</w:t>
      </w:r>
      <w:r w:rsidR="00134A36" w:rsidRPr="00590BB2">
        <w:rPr>
          <w:rFonts w:ascii="Arial" w:hAnsi="Arial" w:cs="Arial"/>
          <w:sz w:val="24"/>
          <w:szCs w:val="24"/>
        </w:rPr>
        <w:t xml:space="preserve"> </w:t>
      </w:r>
      <w:r w:rsidRPr="00590BB2">
        <w:rPr>
          <w:rFonts w:ascii="Arial" w:hAnsi="Arial" w:cs="Arial"/>
          <w:sz w:val="24"/>
          <w:szCs w:val="24"/>
        </w:rPr>
        <w:t>consistency and ease repeat utilisation.</w:t>
      </w:r>
      <w:r>
        <w:rPr>
          <w:rFonts w:ascii="Arial" w:hAnsi="Arial" w:cs="Arial"/>
          <w:sz w:val="24"/>
          <w:szCs w:val="24"/>
        </w:rPr>
        <w:t xml:space="preserve"> </w:t>
      </w:r>
    </w:p>
    <w:p w14:paraId="6BA8ECDC" w14:textId="3215DA01" w:rsidR="00DF7AC1" w:rsidRPr="00590BB2" w:rsidRDefault="003A402D" w:rsidP="00DF7AC1">
      <w:pPr>
        <w:jc w:val="both"/>
        <w:rPr>
          <w:rFonts w:ascii="Arial" w:hAnsi="Arial" w:cs="Arial"/>
          <w:sz w:val="24"/>
          <w:szCs w:val="24"/>
        </w:rPr>
      </w:pPr>
      <w:r>
        <w:rPr>
          <w:rFonts w:ascii="Arial" w:hAnsi="Arial" w:cs="Arial"/>
          <w:sz w:val="24"/>
          <w:szCs w:val="24"/>
        </w:rPr>
        <w:t>T</w:t>
      </w:r>
      <w:r w:rsidRPr="00590BB2">
        <w:rPr>
          <w:rFonts w:ascii="Arial" w:hAnsi="Arial" w:cs="Arial"/>
          <w:sz w:val="24"/>
          <w:szCs w:val="24"/>
        </w:rPr>
        <w:t xml:space="preserve">he Analyst team </w:t>
      </w:r>
      <w:r w:rsidR="003425B0" w:rsidRPr="00590BB2">
        <w:rPr>
          <w:rFonts w:ascii="Arial" w:hAnsi="Arial" w:cs="Arial"/>
          <w:sz w:val="24"/>
          <w:szCs w:val="24"/>
        </w:rPr>
        <w:t xml:space="preserve">may </w:t>
      </w:r>
      <w:r>
        <w:rPr>
          <w:rFonts w:ascii="Arial" w:hAnsi="Arial" w:cs="Arial"/>
          <w:sz w:val="24"/>
          <w:szCs w:val="24"/>
        </w:rPr>
        <w:t>have</w:t>
      </w:r>
      <w:r w:rsidR="003425B0" w:rsidRPr="00590BB2">
        <w:rPr>
          <w:rFonts w:ascii="Arial" w:hAnsi="Arial" w:cs="Arial"/>
          <w:sz w:val="24"/>
          <w:szCs w:val="24"/>
        </w:rPr>
        <w:t xml:space="preserve"> competing priorities</w:t>
      </w:r>
      <w:r w:rsidR="007219E6">
        <w:rPr>
          <w:rFonts w:ascii="Arial" w:hAnsi="Arial" w:cs="Arial"/>
          <w:sz w:val="24"/>
          <w:szCs w:val="24"/>
        </w:rPr>
        <w:t>,</w:t>
      </w:r>
      <w:r w:rsidR="003425B0" w:rsidRPr="00590BB2">
        <w:rPr>
          <w:rFonts w:ascii="Arial" w:hAnsi="Arial" w:cs="Arial"/>
          <w:sz w:val="24"/>
          <w:szCs w:val="24"/>
        </w:rPr>
        <w:t xml:space="preserve"> however given the </w:t>
      </w:r>
      <w:r w:rsidR="00F9529B">
        <w:rPr>
          <w:rFonts w:ascii="Arial" w:hAnsi="Arial" w:cs="Arial"/>
          <w:sz w:val="24"/>
          <w:szCs w:val="24"/>
        </w:rPr>
        <w:t>base</w:t>
      </w:r>
      <w:r w:rsidR="003425B0" w:rsidRPr="00590BB2">
        <w:rPr>
          <w:rFonts w:ascii="Arial" w:hAnsi="Arial" w:cs="Arial"/>
          <w:sz w:val="24"/>
          <w:szCs w:val="24"/>
        </w:rPr>
        <w:t xml:space="preserve"> SQL has already been developed</w:t>
      </w:r>
      <w:r w:rsidR="007219E6">
        <w:rPr>
          <w:rFonts w:ascii="Arial" w:hAnsi="Arial" w:cs="Arial"/>
          <w:sz w:val="24"/>
          <w:szCs w:val="24"/>
        </w:rPr>
        <w:t>,</w:t>
      </w:r>
      <w:r w:rsidR="00F9529B" w:rsidRPr="00F9529B">
        <w:rPr>
          <w:rFonts w:ascii="Arial" w:hAnsi="Arial" w:cs="Arial"/>
          <w:sz w:val="24"/>
          <w:szCs w:val="24"/>
        </w:rPr>
        <w:t xml:space="preserve"> </w:t>
      </w:r>
      <w:r w:rsidR="00F9529B" w:rsidRPr="00590BB2">
        <w:rPr>
          <w:rFonts w:ascii="Arial" w:hAnsi="Arial" w:cs="Arial"/>
          <w:sz w:val="24"/>
          <w:szCs w:val="24"/>
        </w:rPr>
        <w:t>this piece of work should requir</w:t>
      </w:r>
      <w:r w:rsidR="00F9529B">
        <w:rPr>
          <w:rFonts w:ascii="Arial" w:hAnsi="Arial" w:cs="Arial"/>
          <w:sz w:val="24"/>
          <w:szCs w:val="24"/>
        </w:rPr>
        <w:t>e</w:t>
      </w:r>
      <w:r w:rsidR="00F9529B" w:rsidRPr="00590BB2">
        <w:rPr>
          <w:rFonts w:ascii="Arial" w:hAnsi="Arial" w:cs="Arial"/>
          <w:sz w:val="24"/>
          <w:szCs w:val="24"/>
        </w:rPr>
        <w:t xml:space="preserve"> </w:t>
      </w:r>
      <w:r w:rsidR="00F9529B">
        <w:rPr>
          <w:rFonts w:ascii="Arial" w:hAnsi="Arial" w:cs="Arial"/>
          <w:sz w:val="24"/>
          <w:szCs w:val="24"/>
        </w:rPr>
        <w:t>minimal</w:t>
      </w:r>
      <w:r w:rsidR="00F9529B" w:rsidRPr="00590BB2">
        <w:rPr>
          <w:rFonts w:ascii="Arial" w:hAnsi="Arial" w:cs="Arial"/>
          <w:sz w:val="24"/>
          <w:szCs w:val="24"/>
        </w:rPr>
        <w:t xml:space="preserve"> time investment</w:t>
      </w:r>
      <w:r w:rsidR="00F9529B">
        <w:rPr>
          <w:rFonts w:ascii="Arial" w:hAnsi="Arial" w:cs="Arial"/>
          <w:sz w:val="24"/>
          <w:szCs w:val="24"/>
        </w:rPr>
        <w:t xml:space="preserve"> compared to other projects</w:t>
      </w:r>
      <w:r w:rsidR="007219E6">
        <w:rPr>
          <w:rFonts w:ascii="Arial" w:hAnsi="Arial" w:cs="Arial"/>
          <w:sz w:val="24"/>
          <w:szCs w:val="24"/>
        </w:rPr>
        <w:t>. H</w:t>
      </w:r>
      <w:r w:rsidR="003425B0" w:rsidRPr="00590BB2">
        <w:rPr>
          <w:rFonts w:ascii="Arial" w:hAnsi="Arial" w:cs="Arial"/>
          <w:sz w:val="24"/>
          <w:szCs w:val="24"/>
        </w:rPr>
        <w:t xml:space="preserve">opefully </w:t>
      </w:r>
      <w:r w:rsidR="00E829B6">
        <w:rPr>
          <w:rFonts w:ascii="Arial" w:hAnsi="Arial" w:cs="Arial"/>
          <w:sz w:val="24"/>
          <w:szCs w:val="24"/>
        </w:rPr>
        <w:t xml:space="preserve">given </w:t>
      </w:r>
      <w:r w:rsidR="003425B0" w:rsidRPr="00590BB2">
        <w:rPr>
          <w:rFonts w:ascii="Arial" w:hAnsi="Arial" w:cs="Arial"/>
          <w:sz w:val="24"/>
          <w:szCs w:val="24"/>
        </w:rPr>
        <w:t>support f</w:t>
      </w:r>
      <w:r w:rsidR="00E829B6">
        <w:rPr>
          <w:rFonts w:ascii="Arial" w:hAnsi="Arial" w:cs="Arial"/>
          <w:sz w:val="24"/>
          <w:szCs w:val="24"/>
        </w:rPr>
        <w:t>rom</w:t>
      </w:r>
      <w:r w:rsidR="003425B0" w:rsidRPr="00590BB2">
        <w:rPr>
          <w:rFonts w:ascii="Arial" w:hAnsi="Arial" w:cs="Arial"/>
          <w:sz w:val="24"/>
          <w:szCs w:val="24"/>
        </w:rPr>
        <w:t xml:space="preserve"> senior stakeholders </w:t>
      </w:r>
      <w:r>
        <w:rPr>
          <w:rFonts w:ascii="Arial" w:hAnsi="Arial" w:cs="Arial"/>
          <w:sz w:val="24"/>
          <w:szCs w:val="24"/>
        </w:rPr>
        <w:t xml:space="preserve">therefore </w:t>
      </w:r>
      <w:r w:rsidR="007219E6" w:rsidRPr="00590BB2">
        <w:rPr>
          <w:rFonts w:ascii="Arial" w:hAnsi="Arial" w:cs="Arial"/>
          <w:sz w:val="24"/>
          <w:szCs w:val="24"/>
        </w:rPr>
        <w:t>becom</w:t>
      </w:r>
      <w:r w:rsidR="007219E6">
        <w:rPr>
          <w:rFonts w:ascii="Arial" w:hAnsi="Arial" w:cs="Arial"/>
          <w:sz w:val="24"/>
          <w:szCs w:val="24"/>
        </w:rPr>
        <w:t>e</w:t>
      </w:r>
      <w:r w:rsidR="007219E6" w:rsidRPr="00590BB2">
        <w:rPr>
          <w:rFonts w:ascii="Arial" w:hAnsi="Arial" w:cs="Arial"/>
          <w:sz w:val="24"/>
          <w:szCs w:val="24"/>
        </w:rPr>
        <w:t xml:space="preserve"> a priority</w:t>
      </w:r>
      <w:r w:rsidR="007219E6">
        <w:rPr>
          <w:rFonts w:ascii="Arial" w:hAnsi="Arial" w:cs="Arial"/>
          <w:sz w:val="24"/>
          <w:szCs w:val="24"/>
        </w:rPr>
        <w:t xml:space="preserve"> and </w:t>
      </w:r>
      <w:r w:rsidR="00E829B6">
        <w:rPr>
          <w:rFonts w:ascii="Arial" w:hAnsi="Arial" w:cs="Arial"/>
          <w:sz w:val="24"/>
          <w:szCs w:val="24"/>
        </w:rPr>
        <w:t>be</w:t>
      </w:r>
      <w:r w:rsidR="00F9529B">
        <w:rPr>
          <w:rFonts w:ascii="Arial" w:hAnsi="Arial" w:cs="Arial"/>
          <w:sz w:val="24"/>
          <w:szCs w:val="24"/>
        </w:rPr>
        <w:t xml:space="preserve"> </w:t>
      </w:r>
      <w:r w:rsidR="00134A36">
        <w:rPr>
          <w:rFonts w:ascii="Arial" w:hAnsi="Arial" w:cs="Arial"/>
          <w:sz w:val="24"/>
          <w:szCs w:val="24"/>
        </w:rPr>
        <w:t>viewed</w:t>
      </w:r>
      <w:r w:rsidR="00F9529B">
        <w:rPr>
          <w:rFonts w:ascii="Arial" w:hAnsi="Arial" w:cs="Arial"/>
          <w:sz w:val="24"/>
          <w:szCs w:val="24"/>
        </w:rPr>
        <w:t xml:space="preserve"> as </w:t>
      </w:r>
      <w:r w:rsidR="00E829B6">
        <w:rPr>
          <w:rFonts w:ascii="Arial" w:hAnsi="Arial" w:cs="Arial"/>
          <w:sz w:val="24"/>
          <w:szCs w:val="24"/>
        </w:rPr>
        <w:t xml:space="preserve">a </w:t>
      </w:r>
      <w:r w:rsidR="003425B0" w:rsidRPr="00590BB2">
        <w:rPr>
          <w:rFonts w:ascii="Arial" w:hAnsi="Arial" w:cs="Arial"/>
          <w:sz w:val="24"/>
          <w:szCs w:val="24"/>
        </w:rPr>
        <w:t xml:space="preserve">way for the </w:t>
      </w:r>
      <w:r w:rsidR="007219E6">
        <w:rPr>
          <w:rFonts w:ascii="Arial" w:hAnsi="Arial" w:cs="Arial"/>
          <w:sz w:val="24"/>
          <w:szCs w:val="24"/>
        </w:rPr>
        <w:t>information</w:t>
      </w:r>
      <w:r w:rsidR="003425B0" w:rsidRPr="00590BB2">
        <w:rPr>
          <w:rFonts w:ascii="Arial" w:hAnsi="Arial" w:cs="Arial"/>
          <w:sz w:val="24"/>
          <w:szCs w:val="24"/>
        </w:rPr>
        <w:t xml:space="preserve"> team </w:t>
      </w:r>
      <w:r w:rsidR="00134A36">
        <w:rPr>
          <w:rFonts w:ascii="Arial" w:hAnsi="Arial" w:cs="Arial"/>
          <w:sz w:val="24"/>
          <w:szCs w:val="24"/>
        </w:rPr>
        <w:t>and</w:t>
      </w:r>
      <w:r w:rsidR="003425B0" w:rsidRPr="00590BB2">
        <w:rPr>
          <w:rFonts w:ascii="Arial" w:hAnsi="Arial" w:cs="Arial"/>
          <w:sz w:val="24"/>
          <w:szCs w:val="24"/>
        </w:rPr>
        <w:t xml:space="preserve"> the health board to </w:t>
      </w:r>
      <w:r w:rsidR="00E829B6" w:rsidRPr="00590BB2">
        <w:rPr>
          <w:rFonts w:ascii="Arial" w:hAnsi="Arial" w:cs="Arial"/>
          <w:sz w:val="24"/>
          <w:szCs w:val="24"/>
        </w:rPr>
        <w:t xml:space="preserve">technically </w:t>
      </w:r>
      <w:r w:rsidR="003425B0" w:rsidRPr="00590BB2">
        <w:rPr>
          <w:rFonts w:ascii="Arial" w:hAnsi="Arial" w:cs="Arial"/>
          <w:sz w:val="24"/>
          <w:szCs w:val="24"/>
        </w:rPr>
        <w:t>advance.</w:t>
      </w:r>
      <w:r w:rsidR="00DF7AC1" w:rsidRPr="00DF7AC1">
        <w:rPr>
          <w:rFonts w:ascii="Arial" w:hAnsi="Arial" w:cs="Arial"/>
          <w:sz w:val="24"/>
          <w:szCs w:val="24"/>
        </w:rPr>
        <w:t xml:space="preserve"> </w:t>
      </w:r>
    </w:p>
    <w:p w14:paraId="66ECCC7C" w14:textId="286C1FA6" w:rsidR="00DF7AC1" w:rsidRDefault="00E829B6" w:rsidP="00DF7AC1">
      <w:pPr>
        <w:jc w:val="both"/>
        <w:rPr>
          <w:rFonts w:ascii="Arial" w:hAnsi="Arial" w:cs="Arial"/>
          <w:sz w:val="24"/>
          <w:szCs w:val="24"/>
        </w:rPr>
      </w:pPr>
      <w:r w:rsidRPr="00590BB2">
        <w:rPr>
          <w:rFonts w:ascii="Arial" w:hAnsi="Arial" w:cs="Arial"/>
          <w:sz w:val="24"/>
          <w:szCs w:val="24"/>
        </w:rPr>
        <w:t>National and local frameworks for performance measures are reviewed and released at the start of each financial year, therefore it would be appropriate to prepare the methodology and scripts required to move to a SPC performance measured scorecard in the 4</w:t>
      </w:r>
      <w:r w:rsidRPr="00590BB2">
        <w:rPr>
          <w:rFonts w:ascii="Arial" w:hAnsi="Arial" w:cs="Arial"/>
          <w:sz w:val="24"/>
          <w:szCs w:val="24"/>
          <w:vertAlign w:val="superscript"/>
        </w:rPr>
        <w:t>th</w:t>
      </w:r>
      <w:r w:rsidRPr="00590BB2">
        <w:rPr>
          <w:rFonts w:ascii="Arial" w:hAnsi="Arial" w:cs="Arial"/>
          <w:sz w:val="24"/>
          <w:szCs w:val="24"/>
        </w:rPr>
        <w:t xml:space="preserve"> quarter of 2021</w:t>
      </w:r>
      <w:r w:rsidR="007F5717">
        <w:rPr>
          <w:rFonts w:ascii="Arial" w:hAnsi="Arial" w:cs="Arial"/>
          <w:sz w:val="24"/>
          <w:szCs w:val="24"/>
        </w:rPr>
        <w:t>-</w:t>
      </w:r>
      <w:r>
        <w:rPr>
          <w:rFonts w:ascii="Arial" w:hAnsi="Arial" w:cs="Arial"/>
          <w:sz w:val="24"/>
          <w:szCs w:val="24"/>
        </w:rPr>
        <w:t>2022</w:t>
      </w:r>
      <w:r w:rsidR="00D71D44">
        <w:rPr>
          <w:rFonts w:ascii="Arial" w:hAnsi="Arial" w:cs="Arial"/>
          <w:sz w:val="24"/>
          <w:szCs w:val="24"/>
        </w:rPr>
        <w:t xml:space="preserve">. Aiming </w:t>
      </w:r>
      <w:r w:rsidRPr="00590BB2">
        <w:rPr>
          <w:rFonts w:ascii="Arial" w:hAnsi="Arial" w:cs="Arial"/>
          <w:sz w:val="24"/>
          <w:szCs w:val="24"/>
        </w:rPr>
        <w:t xml:space="preserve">to have </w:t>
      </w:r>
      <w:r w:rsidR="00D71D44">
        <w:rPr>
          <w:rFonts w:ascii="Arial" w:hAnsi="Arial" w:cs="Arial"/>
          <w:sz w:val="24"/>
          <w:szCs w:val="24"/>
        </w:rPr>
        <w:t xml:space="preserve">SPC </w:t>
      </w:r>
      <w:r w:rsidRPr="00590BB2">
        <w:rPr>
          <w:rFonts w:ascii="Arial" w:hAnsi="Arial" w:cs="Arial"/>
          <w:sz w:val="24"/>
          <w:szCs w:val="24"/>
        </w:rPr>
        <w:t xml:space="preserve">presentation </w:t>
      </w:r>
      <w:r w:rsidR="007F5717" w:rsidRPr="00590BB2">
        <w:rPr>
          <w:rFonts w:ascii="Arial" w:hAnsi="Arial" w:cs="Arial"/>
          <w:sz w:val="24"/>
          <w:szCs w:val="24"/>
        </w:rPr>
        <w:t>partially imbedded</w:t>
      </w:r>
      <w:r w:rsidRPr="00590BB2">
        <w:rPr>
          <w:rFonts w:ascii="Arial" w:hAnsi="Arial" w:cs="Arial"/>
          <w:sz w:val="24"/>
          <w:szCs w:val="24"/>
        </w:rPr>
        <w:t xml:space="preserve"> and understood for the start of the 2022-2023 financial year.</w:t>
      </w:r>
      <w:r w:rsidR="00DF7AC1">
        <w:rPr>
          <w:rFonts w:ascii="Arial" w:hAnsi="Arial" w:cs="Arial"/>
          <w:sz w:val="24"/>
          <w:szCs w:val="24"/>
        </w:rPr>
        <w:t xml:space="preserve"> </w:t>
      </w:r>
      <w:r>
        <w:rPr>
          <w:rFonts w:ascii="Arial" w:hAnsi="Arial" w:cs="Arial"/>
          <w:sz w:val="24"/>
          <w:szCs w:val="24"/>
        </w:rPr>
        <w:t xml:space="preserve">This </w:t>
      </w:r>
      <w:r w:rsidR="00DF7AC1">
        <w:rPr>
          <w:rFonts w:ascii="Arial" w:hAnsi="Arial" w:cs="Arial"/>
          <w:sz w:val="24"/>
          <w:szCs w:val="24"/>
        </w:rPr>
        <w:t>provide</w:t>
      </w:r>
      <w:r w:rsidR="00D71D44">
        <w:rPr>
          <w:rFonts w:ascii="Arial" w:hAnsi="Arial" w:cs="Arial"/>
          <w:sz w:val="24"/>
          <w:szCs w:val="24"/>
        </w:rPr>
        <w:t>s</w:t>
      </w:r>
      <w:r w:rsidR="00DF7AC1">
        <w:rPr>
          <w:rFonts w:ascii="Arial" w:hAnsi="Arial" w:cs="Arial"/>
          <w:sz w:val="24"/>
          <w:szCs w:val="24"/>
        </w:rPr>
        <w:t xml:space="preserve"> enough time for training to be carried out and for the analysts to implement the new style of performance report</w:t>
      </w:r>
      <w:r w:rsidR="00D71D44">
        <w:rPr>
          <w:rFonts w:ascii="Arial" w:hAnsi="Arial" w:cs="Arial"/>
          <w:sz w:val="24"/>
          <w:szCs w:val="24"/>
        </w:rPr>
        <w:t>ing</w:t>
      </w:r>
      <w:r w:rsidR="00DF7AC1">
        <w:rPr>
          <w:rFonts w:ascii="Arial" w:hAnsi="Arial" w:cs="Arial"/>
          <w:sz w:val="24"/>
          <w:szCs w:val="24"/>
        </w:rPr>
        <w:t xml:space="preserve">, </w:t>
      </w:r>
      <w:r w:rsidR="003425B0" w:rsidRPr="00590BB2">
        <w:rPr>
          <w:rFonts w:ascii="Arial" w:hAnsi="Arial" w:cs="Arial"/>
          <w:sz w:val="24"/>
          <w:szCs w:val="24"/>
        </w:rPr>
        <w:t>enabl</w:t>
      </w:r>
      <w:r w:rsidR="00DF7AC1">
        <w:rPr>
          <w:rFonts w:ascii="Arial" w:hAnsi="Arial" w:cs="Arial"/>
          <w:sz w:val="24"/>
          <w:szCs w:val="24"/>
        </w:rPr>
        <w:t>ing</w:t>
      </w:r>
      <w:r w:rsidR="003425B0" w:rsidRPr="00590BB2">
        <w:rPr>
          <w:rFonts w:ascii="Arial" w:hAnsi="Arial" w:cs="Arial"/>
          <w:sz w:val="24"/>
          <w:szCs w:val="24"/>
        </w:rPr>
        <w:t xml:space="preserve"> the health board to manage and monitor performance in the new financial year. Any new performance </w:t>
      </w:r>
      <w:r w:rsidR="003425B0" w:rsidRPr="00590BB2">
        <w:rPr>
          <w:rFonts w:ascii="Arial" w:hAnsi="Arial" w:cs="Arial"/>
          <w:sz w:val="24"/>
          <w:szCs w:val="24"/>
        </w:rPr>
        <w:lastRenderedPageBreak/>
        <w:t>measures issued for 2022</w:t>
      </w:r>
      <w:r w:rsidR="00B8451D">
        <w:rPr>
          <w:rFonts w:ascii="Arial" w:hAnsi="Arial" w:cs="Arial"/>
          <w:sz w:val="24"/>
          <w:szCs w:val="24"/>
        </w:rPr>
        <w:t>-</w:t>
      </w:r>
      <w:r w:rsidR="003425B0" w:rsidRPr="00590BB2">
        <w:rPr>
          <w:rFonts w:ascii="Arial" w:hAnsi="Arial" w:cs="Arial"/>
          <w:sz w:val="24"/>
          <w:szCs w:val="24"/>
        </w:rPr>
        <w:t xml:space="preserve">2023 can </w:t>
      </w:r>
      <w:r w:rsidR="00F04FE3">
        <w:rPr>
          <w:rFonts w:ascii="Arial" w:hAnsi="Arial" w:cs="Arial"/>
          <w:sz w:val="24"/>
          <w:szCs w:val="24"/>
        </w:rPr>
        <w:t>also</w:t>
      </w:r>
      <w:r w:rsidR="000E5555">
        <w:rPr>
          <w:rFonts w:ascii="Arial" w:hAnsi="Arial" w:cs="Arial"/>
          <w:sz w:val="24"/>
          <w:szCs w:val="24"/>
        </w:rPr>
        <w:t xml:space="preserve"> </w:t>
      </w:r>
      <w:r w:rsidR="003425B0" w:rsidRPr="00590BB2">
        <w:rPr>
          <w:rFonts w:ascii="Arial" w:hAnsi="Arial" w:cs="Arial"/>
          <w:sz w:val="24"/>
          <w:szCs w:val="24"/>
        </w:rPr>
        <w:t xml:space="preserve">be developed </w:t>
      </w:r>
      <w:r w:rsidR="00F04FE3">
        <w:rPr>
          <w:rFonts w:ascii="Arial" w:hAnsi="Arial" w:cs="Arial"/>
          <w:sz w:val="24"/>
          <w:szCs w:val="24"/>
        </w:rPr>
        <w:t>to</w:t>
      </w:r>
      <w:r w:rsidR="003425B0" w:rsidRPr="00590BB2">
        <w:rPr>
          <w:rFonts w:ascii="Arial" w:hAnsi="Arial" w:cs="Arial"/>
          <w:sz w:val="24"/>
          <w:szCs w:val="24"/>
        </w:rPr>
        <w:t xml:space="preserve"> th</w:t>
      </w:r>
      <w:r w:rsidR="00877A11">
        <w:rPr>
          <w:rFonts w:ascii="Arial" w:hAnsi="Arial" w:cs="Arial"/>
          <w:sz w:val="24"/>
          <w:szCs w:val="24"/>
        </w:rPr>
        <w:t>e</w:t>
      </w:r>
      <w:r w:rsidR="003425B0" w:rsidRPr="00590BB2">
        <w:rPr>
          <w:rFonts w:ascii="Arial" w:hAnsi="Arial" w:cs="Arial"/>
          <w:sz w:val="24"/>
          <w:szCs w:val="24"/>
        </w:rPr>
        <w:t xml:space="preserve"> new standard.</w:t>
      </w:r>
      <w:r w:rsidRPr="00E829B6">
        <w:rPr>
          <w:rFonts w:ascii="Arial" w:hAnsi="Arial" w:cs="Arial"/>
          <w:sz w:val="24"/>
          <w:szCs w:val="24"/>
        </w:rPr>
        <w:t xml:space="preserve"> </w:t>
      </w:r>
      <w:r>
        <w:rPr>
          <w:rFonts w:ascii="Arial" w:hAnsi="Arial" w:cs="Arial"/>
          <w:sz w:val="24"/>
          <w:szCs w:val="24"/>
        </w:rPr>
        <w:t xml:space="preserve">The use of project management techniques </w:t>
      </w:r>
      <w:r w:rsidR="00DF7AC1">
        <w:rPr>
          <w:rFonts w:ascii="Arial" w:hAnsi="Arial" w:cs="Arial"/>
          <w:sz w:val="24"/>
          <w:szCs w:val="24"/>
        </w:rPr>
        <w:t xml:space="preserve">including </w:t>
      </w:r>
      <w:r>
        <w:rPr>
          <w:rFonts w:ascii="Arial" w:hAnsi="Arial" w:cs="Arial"/>
          <w:sz w:val="24"/>
          <w:szCs w:val="24"/>
        </w:rPr>
        <w:t>a detailed</w:t>
      </w:r>
      <w:r w:rsidR="00DF7AC1">
        <w:rPr>
          <w:rFonts w:ascii="Arial" w:hAnsi="Arial" w:cs="Arial"/>
          <w:sz w:val="24"/>
          <w:szCs w:val="24"/>
        </w:rPr>
        <w:t xml:space="preserve"> </w:t>
      </w:r>
      <w:r>
        <w:rPr>
          <w:rFonts w:ascii="Arial" w:hAnsi="Arial" w:cs="Arial"/>
          <w:sz w:val="24"/>
          <w:szCs w:val="24"/>
        </w:rPr>
        <w:t>project plan</w:t>
      </w:r>
      <w:r w:rsidR="00DF7AC1">
        <w:rPr>
          <w:rFonts w:ascii="Arial" w:hAnsi="Arial" w:cs="Arial"/>
          <w:sz w:val="24"/>
          <w:szCs w:val="24"/>
        </w:rPr>
        <w:t xml:space="preserve"> and </w:t>
      </w:r>
      <w:r>
        <w:rPr>
          <w:rFonts w:ascii="Arial" w:hAnsi="Arial" w:cs="Arial"/>
          <w:sz w:val="24"/>
          <w:szCs w:val="24"/>
        </w:rPr>
        <w:t>investment from stakeholders will help to provide a</w:t>
      </w:r>
      <w:r w:rsidRPr="00590BB2">
        <w:rPr>
          <w:rFonts w:ascii="Arial" w:hAnsi="Arial" w:cs="Arial"/>
          <w:sz w:val="24"/>
          <w:szCs w:val="24"/>
        </w:rPr>
        <w:t>ssurance around ability to meet th</w:t>
      </w:r>
      <w:r>
        <w:rPr>
          <w:rFonts w:ascii="Arial" w:hAnsi="Arial" w:cs="Arial"/>
          <w:sz w:val="24"/>
          <w:szCs w:val="24"/>
        </w:rPr>
        <w:t>e</w:t>
      </w:r>
      <w:r w:rsidRPr="00590BB2">
        <w:rPr>
          <w:rFonts w:ascii="Arial" w:hAnsi="Arial" w:cs="Arial"/>
          <w:sz w:val="24"/>
          <w:szCs w:val="24"/>
        </w:rPr>
        <w:t xml:space="preserve"> targe</w:t>
      </w:r>
      <w:r>
        <w:rPr>
          <w:rFonts w:ascii="Arial" w:hAnsi="Arial" w:cs="Arial"/>
          <w:sz w:val="24"/>
          <w:szCs w:val="24"/>
        </w:rPr>
        <w:t xml:space="preserve">t. </w:t>
      </w:r>
    </w:p>
    <w:p w14:paraId="75F10161" w14:textId="09B71B84" w:rsidR="00F84384" w:rsidRPr="001053A1" w:rsidRDefault="00F84384" w:rsidP="006765A5">
      <w:pPr>
        <w:jc w:val="both"/>
        <w:rPr>
          <w:rFonts w:ascii="Arial" w:hAnsi="Arial" w:cs="Arial"/>
          <w:b/>
          <w:sz w:val="24"/>
          <w:szCs w:val="24"/>
          <w:u w:val="single"/>
        </w:rPr>
      </w:pPr>
      <w:r w:rsidRPr="001053A1">
        <w:rPr>
          <w:rFonts w:ascii="Arial" w:hAnsi="Arial" w:cs="Arial"/>
          <w:b/>
          <w:sz w:val="24"/>
          <w:szCs w:val="24"/>
          <w:u w:val="single"/>
        </w:rPr>
        <w:t>Methodology</w:t>
      </w:r>
    </w:p>
    <w:p w14:paraId="19A45057" w14:textId="127DB9E7" w:rsidR="009F772F" w:rsidRPr="001053A1" w:rsidRDefault="009F772F" w:rsidP="006765A5">
      <w:pPr>
        <w:jc w:val="both"/>
        <w:rPr>
          <w:rFonts w:ascii="Arial" w:hAnsi="Arial" w:cs="Arial"/>
          <w:i/>
          <w:sz w:val="24"/>
          <w:szCs w:val="24"/>
          <w:u w:val="single"/>
        </w:rPr>
      </w:pPr>
      <w:r w:rsidRPr="001053A1">
        <w:rPr>
          <w:rFonts w:ascii="Arial" w:hAnsi="Arial" w:cs="Arial"/>
          <w:i/>
          <w:sz w:val="24"/>
          <w:szCs w:val="24"/>
          <w:u w:val="single"/>
        </w:rPr>
        <w:t>Proposal Justification</w:t>
      </w:r>
    </w:p>
    <w:p w14:paraId="5CB11E57" w14:textId="083FA20B" w:rsidR="00982330" w:rsidRDefault="00E55BE4" w:rsidP="00F9529B">
      <w:pPr>
        <w:jc w:val="both"/>
        <w:rPr>
          <w:rFonts w:ascii="Arial" w:hAnsi="Arial" w:cs="Arial"/>
          <w:sz w:val="24"/>
          <w:szCs w:val="24"/>
        </w:rPr>
      </w:pPr>
      <w:r>
        <w:rPr>
          <w:rFonts w:ascii="Arial" w:hAnsi="Arial" w:cs="Arial"/>
          <w:sz w:val="24"/>
          <w:szCs w:val="24"/>
        </w:rPr>
        <w:t>T</w:t>
      </w:r>
      <w:r w:rsidR="00284BA8">
        <w:rPr>
          <w:rFonts w:ascii="Arial" w:hAnsi="Arial" w:cs="Arial"/>
          <w:sz w:val="24"/>
          <w:szCs w:val="24"/>
        </w:rPr>
        <w:t xml:space="preserve">here is a </w:t>
      </w:r>
      <w:r w:rsidR="00F9529B">
        <w:rPr>
          <w:rFonts w:ascii="Arial" w:hAnsi="Arial" w:cs="Arial"/>
          <w:sz w:val="24"/>
          <w:szCs w:val="24"/>
        </w:rPr>
        <w:t>wealth</w:t>
      </w:r>
      <w:r w:rsidR="00284BA8">
        <w:rPr>
          <w:rFonts w:ascii="Arial" w:hAnsi="Arial" w:cs="Arial"/>
          <w:sz w:val="24"/>
          <w:szCs w:val="24"/>
        </w:rPr>
        <w:t xml:space="preserve"> of literature in favour of </w:t>
      </w:r>
      <w:r w:rsidR="0007777C">
        <w:rPr>
          <w:rFonts w:ascii="Arial" w:hAnsi="Arial" w:cs="Arial"/>
          <w:sz w:val="24"/>
          <w:szCs w:val="24"/>
        </w:rPr>
        <w:t>and</w:t>
      </w:r>
      <w:r w:rsidR="00284BA8">
        <w:rPr>
          <w:rFonts w:ascii="Arial" w:hAnsi="Arial" w:cs="Arial"/>
          <w:sz w:val="24"/>
          <w:szCs w:val="24"/>
        </w:rPr>
        <w:t xml:space="preserve"> </w:t>
      </w:r>
      <w:r w:rsidR="00F9529B">
        <w:rPr>
          <w:rFonts w:ascii="Arial" w:hAnsi="Arial" w:cs="Arial"/>
          <w:sz w:val="24"/>
          <w:szCs w:val="24"/>
        </w:rPr>
        <w:t>evidencing</w:t>
      </w:r>
      <w:r w:rsidR="00284BA8">
        <w:rPr>
          <w:rFonts w:ascii="Arial" w:hAnsi="Arial" w:cs="Arial"/>
          <w:sz w:val="24"/>
          <w:szCs w:val="24"/>
        </w:rPr>
        <w:t xml:space="preserve"> increasing use </w:t>
      </w:r>
      <w:r w:rsidR="0007777C">
        <w:rPr>
          <w:rFonts w:ascii="Arial" w:hAnsi="Arial" w:cs="Arial"/>
          <w:sz w:val="24"/>
          <w:szCs w:val="24"/>
        </w:rPr>
        <w:t xml:space="preserve">of SPC charts </w:t>
      </w:r>
      <w:r w:rsidR="00284BA8">
        <w:rPr>
          <w:rFonts w:ascii="Arial" w:hAnsi="Arial" w:cs="Arial"/>
          <w:sz w:val="24"/>
          <w:szCs w:val="24"/>
        </w:rPr>
        <w:t xml:space="preserve">within health care. </w:t>
      </w:r>
      <w:r w:rsidR="006765A5" w:rsidRPr="00590BB2">
        <w:rPr>
          <w:rFonts w:ascii="Arial" w:hAnsi="Arial" w:cs="Arial"/>
          <w:sz w:val="24"/>
          <w:szCs w:val="24"/>
        </w:rPr>
        <w:t xml:space="preserve">The </w:t>
      </w:r>
      <w:r w:rsidR="006765A5">
        <w:rPr>
          <w:rFonts w:ascii="Arial" w:hAnsi="Arial" w:cs="Arial"/>
          <w:sz w:val="24"/>
          <w:szCs w:val="24"/>
        </w:rPr>
        <w:t xml:space="preserve">transition to using </w:t>
      </w:r>
      <w:r w:rsidR="006765A5" w:rsidRPr="00590BB2">
        <w:rPr>
          <w:rFonts w:ascii="Arial" w:hAnsi="Arial" w:cs="Arial"/>
          <w:sz w:val="24"/>
          <w:szCs w:val="24"/>
        </w:rPr>
        <w:t xml:space="preserve">statistical measures </w:t>
      </w:r>
      <w:r w:rsidR="006765A5">
        <w:rPr>
          <w:rFonts w:ascii="Arial" w:hAnsi="Arial" w:cs="Arial"/>
          <w:sz w:val="24"/>
          <w:szCs w:val="24"/>
        </w:rPr>
        <w:t xml:space="preserve">for performance </w:t>
      </w:r>
      <w:r w:rsidR="00F9529B">
        <w:rPr>
          <w:rFonts w:ascii="Arial" w:hAnsi="Arial" w:cs="Arial"/>
          <w:sz w:val="24"/>
          <w:szCs w:val="24"/>
        </w:rPr>
        <w:t>management</w:t>
      </w:r>
      <w:r w:rsidR="006765A5">
        <w:rPr>
          <w:rFonts w:ascii="Arial" w:hAnsi="Arial" w:cs="Arial"/>
          <w:sz w:val="24"/>
          <w:szCs w:val="24"/>
        </w:rPr>
        <w:t xml:space="preserve"> </w:t>
      </w:r>
      <w:r w:rsidR="006765A5" w:rsidRPr="00590BB2">
        <w:rPr>
          <w:rFonts w:ascii="Arial" w:hAnsi="Arial" w:cs="Arial"/>
          <w:sz w:val="24"/>
          <w:szCs w:val="24"/>
        </w:rPr>
        <w:t xml:space="preserve">will enable distinction between </w:t>
      </w:r>
      <w:r w:rsidR="00ED4F6C">
        <w:rPr>
          <w:rFonts w:ascii="Arial" w:hAnsi="Arial" w:cs="Arial"/>
          <w:sz w:val="24"/>
          <w:szCs w:val="24"/>
        </w:rPr>
        <w:t>types of variation,</w:t>
      </w:r>
      <w:r w:rsidR="006765A5" w:rsidRPr="00590BB2">
        <w:rPr>
          <w:rFonts w:ascii="Arial" w:hAnsi="Arial" w:cs="Arial"/>
          <w:sz w:val="24"/>
          <w:szCs w:val="24"/>
        </w:rPr>
        <w:t xml:space="preserve"> </w:t>
      </w:r>
      <w:r w:rsidR="00ED4F6C">
        <w:rPr>
          <w:rFonts w:ascii="Arial" w:hAnsi="Arial" w:cs="Arial"/>
          <w:sz w:val="24"/>
          <w:szCs w:val="24"/>
        </w:rPr>
        <w:t>allowing</w:t>
      </w:r>
      <w:r w:rsidR="00ED4F6C" w:rsidRPr="00590BB2">
        <w:rPr>
          <w:rFonts w:ascii="Arial" w:hAnsi="Arial" w:cs="Arial"/>
          <w:sz w:val="24"/>
          <w:szCs w:val="24"/>
        </w:rPr>
        <w:t xml:space="preserve"> </w:t>
      </w:r>
      <w:r w:rsidR="006765A5" w:rsidRPr="00590BB2">
        <w:rPr>
          <w:rFonts w:ascii="Arial" w:hAnsi="Arial" w:cs="Arial"/>
          <w:sz w:val="24"/>
          <w:szCs w:val="24"/>
        </w:rPr>
        <w:t xml:space="preserve">the organisation to make earlier and more appropriate decisions about where to invest in improving services. Understanding variation, be it common or </w:t>
      </w:r>
      <w:proofErr w:type="gramStart"/>
      <w:r w:rsidR="006765A5" w:rsidRPr="00590BB2">
        <w:rPr>
          <w:rFonts w:ascii="Arial" w:hAnsi="Arial" w:cs="Arial"/>
          <w:sz w:val="24"/>
          <w:szCs w:val="24"/>
        </w:rPr>
        <w:t>special</w:t>
      </w:r>
      <w:r w:rsidR="00CE5F50">
        <w:rPr>
          <w:rFonts w:ascii="Arial" w:hAnsi="Arial" w:cs="Arial"/>
          <w:sz w:val="24"/>
          <w:szCs w:val="24"/>
        </w:rPr>
        <w:t>-</w:t>
      </w:r>
      <w:r w:rsidR="006765A5" w:rsidRPr="00590BB2">
        <w:rPr>
          <w:rFonts w:ascii="Arial" w:hAnsi="Arial" w:cs="Arial"/>
          <w:sz w:val="24"/>
          <w:szCs w:val="24"/>
        </w:rPr>
        <w:t>cause</w:t>
      </w:r>
      <w:proofErr w:type="gramEnd"/>
      <w:r w:rsidR="006765A5" w:rsidRPr="00590BB2">
        <w:rPr>
          <w:rFonts w:ascii="Arial" w:hAnsi="Arial" w:cs="Arial"/>
          <w:sz w:val="24"/>
          <w:szCs w:val="24"/>
        </w:rPr>
        <w:t xml:space="preserve"> will enable the organisation</w:t>
      </w:r>
      <w:r w:rsidR="00ED4F6C">
        <w:rPr>
          <w:rFonts w:ascii="Arial" w:hAnsi="Arial" w:cs="Arial"/>
          <w:sz w:val="24"/>
          <w:szCs w:val="24"/>
        </w:rPr>
        <w:t xml:space="preserve"> to</w:t>
      </w:r>
      <w:r w:rsidR="006765A5" w:rsidRPr="00590BB2">
        <w:rPr>
          <w:rFonts w:ascii="Arial" w:hAnsi="Arial" w:cs="Arial"/>
          <w:sz w:val="24"/>
          <w:szCs w:val="24"/>
        </w:rPr>
        <w:t xml:space="preserve"> identify deterioration, </w:t>
      </w:r>
      <w:r w:rsidR="00982330" w:rsidRPr="00590BB2">
        <w:rPr>
          <w:rFonts w:ascii="Arial" w:hAnsi="Arial" w:cs="Arial"/>
          <w:sz w:val="24"/>
          <w:szCs w:val="24"/>
        </w:rPr>
        <w:t>improvement,</w:t>
      </w:r>
      <w:r w:rsidR="00284BA8">
        <w:rPr>
          <w:rFonts w:ascii="Arial" w:hAnsi="Arial" w:cs="Arial"/>
          <w:sz w:val="24"/>
          <w:szCs w:val="24"/>
        </w:rPr>
        <w:t xml:space="preserve"> and </w:t>
      </w:r>
      <w:r w:rsidR="006765A5" w:rsidRPr="00590BB2">
        <w:rPr>
          <w:rFonts w:ascii="Arial" w:hAnsi="Arial" w:cs="Arial"/>
          <w:sz w:val="24"/>
          <w:szCs w:val="24"/>
        </w:rPr>
        <w:t>capability to meet targets</w:t>
      </w:r>
      <w:r w:rsidR="00F9529B" w:rsidRPr="00F9529B">
        <w:rPr>
          <w:rFonts w:ascii="Arial" w:hAnsi="Arial" w:cs="Arial"/>
          <w:sz w:val="24"/>
          <w:szCs w:val="24"/>
        </w:rPr>
        <w:t xml:space="preserve"> </w:t>
      </w:r>
      <w:r w:rsidR="00F9529B">
        <w:rPr>
          <w:rFonts w:ascii="Arial" w:hAnsi="Arial" w:cs="Arial"/>
          <w:sz w:val="24"/>
          <w:szCs w:val="24"/>
        </w:rPr>
        <w:t xml:space="preserve">which </w:t>
      </w:r>
      <w:r w:rsidR="00F9529B" w:rsidRPr="00590BB2">
        <w:rPr>
          <w:rFonts w:ascii="Arial" w:hAnsi="Arial" w:cs="Arial"/>
          <w:sz w:val="24"/>
          <w:szCs w:val="24"/>
        </w:rPr>
        <w:t>may have been masked by RAG reports alone</w:t>
      </w:r>
      <w:r w:rsidR="006765A5" w:rsidRPr="00590BB2">
        <w:rPr>
          <w:rFonts w:ascii="Arial" w:hAnsi="Arial" w:cs="Arial"/>
          <w:sz w:val="24"/>
          <w:szCs w:val="24"/>
        </w:rPr>
        <w:t xml:space="preserve">. </w:t>
      </w:r>
    </w:p>
    <w:p w14:paraId="118B3A55" w14:textId="3AE0B0A6" w:rsidR="00F9529B" w:rsidRDefault="00982330" w:rsidP="00F9529B">
      <w:pPr>
        <w:jc w:val="both"/>
        <w:rPr>
          <w:rFonts w:ascii="Arial" w:hAnsi="Arial" w:cs="Arial"/>
          <w:sz w:val="24"/>
          <w:szCs w:val="24"/>
        </w:rPr>
      </w:pPr>
      <w:r w:rsidRPr="00590BB2">
        <w:rPr>
          <w:rFonts w:ascii="Arial" w:hAnsi="Arial" w:cs="Arial"/>
          <w:sz w:val="24"/>
          <w:szCs w:val="24"/>
        </w:rPr>
        <w:t>Overall,</w:t>
      </w:r>
      <w:r w:rsidR="006765A5" w:rsidRPr="00590BB2">
        <w:rPr>
          <w:rFonts w:ascii="Arial" w:hAnsi="Arial" w:cs="Arial"/>
          <w:sz w:val="24"/>
          <w:szCs w:val="24"/>
        </w:rPr>
        <w:t xml:space="preserve"> this new approach will enable decision</w:t>
      </w:r>
      <w:r w:rsidR="00C34465">
        <w:rPr>
          <w:rFonts w:ascii="Arial" w:hAnsi="Arial" w:cs="Arial"/>
          <w:sz w:val="24"/>
          <w:szCs w:val="24"/>
        </w:rPr>
        <w:t>-</w:t>
      </w:r>
      <w:r w:rsidR="006765A5" w:rsidRPr="00590BB2">
        <w:rPr>
          <w:rFonts w:ascii="Arial" w:hAnsi="Arial" w:cs="Arial"/>
          <w:sz w:val="24"/>
          <w:szCs w:val="24"/>
        </w:rPr>
        <w:t>makers to better prioritise and allocate resources to areas which need it most, opposed to reacting to data incorrectly</w:t>
      </w:r>
      <w:r w:rsidR="00284BA8">
        <w:rPr>
          <w:rFonts w:ascii="Arial" w:hAnsi="Arial" w:cs="Arial"/>
          <w:sz w:val="24"/>
          <w:szCs w:val="24"/>
        </w:rPr>
        <w:t>. A</w:t>
      </w:r>
      <w:r w:rsidR="006765A5">
        <w:rPr>
          <w:rFonts w:ascii="Arial" w:hAnsi="Arial" w:cs="Arial"/>
          <w:sz w:val="24"/>
          <w:szCs w:val="24"/>
        </w:rPr>
        <w:t>s the literature has highlighted</w:t>
      </w:r>
      <w:r w:rsidR="00284BA8">
        <w:rPr>
          <w:rFonts w:ascii="Arial" w:hAnsi="Arial" w:cs="Arial"/>
          <w:sz w:val="24"/>
          <w:szCs w:val="24"/>
        </w:rPr>
        <w:t>,</w:t>
      </w:r>
      <w:r w:rsidR="006765A5">
        <w:rPr>
          <w:rFonts w:ascii="Arial" w:hAnsi="Arial" w:cs="Arial"/>
          <w:sz w:val="24"/>
          <w:szCs w:val="24"/>
        </w:rPr>
        <w:t xml:space="preserve"> </w:t>
      </w:r>
      <w:r w:rsidR="006765A5" w:rsidRPr="00590BB2">
        <w:rPr>
          <w:rFonts w:ascii="Arial" w:hAnsi="Arial" w:cs="Arial"/>
          <w:sz w:val="24"/>
          <w:szCs w:val="24"/>
        </w:rPr>
        <w:t xml:space="preserve">just because it is </w:t>
      </w:r>
      <w:r w:rsidR="00F9529B" w:rsidRPr="00590BB2">
        <w:rPr>
          <w:rFonts w:ascii="Arial" w:hAnsi="Arial" w:cs="Arial"/>
          <w:sz w:val="24"/>
          <w:szCs w:val="24"/>
        </w:rPr>
        <w:t xml:space="preserve">Red </w:t>
      </w:r>
      <w:r w:rsidR="006765A5" w:rsidRPr="00590BB2">
        <w:rPr>
          <w:rFonts w:ascii="Arial" w:hAnsi="Arial" w:cs="Arial"/>
          <w:sz w:val="24"/>
          <w:szCs w:val="24"/>
        </w:rPr>
        <w:t>RAG-rated, the data may actually indicate no significance</w:t>
      </w:r>
      <w:r w:rsidR="00F9529B">
        <w:rPr>
          <w:rFonts w:ascii="Arial" w:hAnsi="Arial" w:cs="Arial"/>
          <w:sz w:val="24"/>
          <w:szCs w:val="24"/>
        </w:rPr>
        <w:t>/natural variation</w:t>
      </w:r>
      <w:r w:rsidR="006765A5" w:rsidRPr="00590BB2">
        <w:rPr>
          <w:rFonts w:ascii="Arial" w:hAnsi="Arial" w:cs="Arial"/>
          <w:sz w:val="24"/>
          <w:szCs w:val="24"/>
        </w:rPr>
        <w:t xml:space="preserve"> </w:t>
      </w:r>
      <w:r w:rsidR="00284BA8">
        <w:rPr>
          <w:rFonts w:ascii="Arial" w:hAnsi="Arial" w:cs="Arial"/>
          <w:sz w:val="24"/>
          <w:szCs w:val="24"/>
        </w:rPr>
        <w:t>and therefore not require intervention</w:t>
      </w:r>
      <w:r w:rsidR="006765A5" w:rsidRPr="00590BB2">
        <w:rPr>
          <w:rFonts w:ascii="Arial" w:hAnsi="Arial" w:cs="Arial"/>
          <w:sz w:val="24"/>
          <w:szCs w:val="24"/>
        </w:rPr>
        <w:t>.</w:t>
      </w:r>
      <w:r w:rsidR="00F9529B">
        <w:rPr>
          <w:rFonts w:ascii="Arial" w:hAnsi="Arial" w:cs="Arial"/>
          <w:sz w:val="24"/>
          <w:szCs w:val="24"/>
        </w:rPr>
        <w:t xml:space="preserve"> </w:t>
      </w:r>
      <w:r w:rsidR="00F9529B" w:rsidRPr="00590BB2">
        <w:rPr>
          <w:rFonts w:ascii="Arial" w:hAnsi="Arial" w:cs="Arial"/>
          <w:sz w:val="24"/>
          <w:szCs w:val="24"/>
        </w:rPr>
        <w:t xml:space="preserve">A potential limitation highlighted in the literature review was that the acquisition of data for process performance however as </w:t>
      </w:r>
      <w:r>
        <w:rPr>
          <w:rFonts w:ascii="Arial" w:hAnsi="Arial" w:cs="Arial"/>
          <w:sz w:val="24"/>
          <w:szCs w:val="24"/>
        </w:rPr>
        <w:t>the</w:t>
      </w:r>
      <w:r w:rsidR="00F9529B" w:rsidRPr="00590BB2">
        <w:rPr>
          <w:rFonts w:ascii="Arial" w:hAnsi="Arial" w:cs="Arial"/>
          <w:sz w:val="24"/>
          <w:szCs w:val="24"/>
        </w:rPr>
        <w:t xml:space="preserve"> data items are already reported </w:t>
      </w:r>
      <w:r>
        <w:rPr>
          <w:rFonts w:ascii="Arial" w:hAnsi="Arial" w:cs="Arial"/>
          <w:sz w:val="24"/>
          <w:szCs w:val="24"/>
        </w:rPr>
        <w:t>and captured within PTHB</w:t>
      </w:r>
      <w:r w:rsidR="00F9529B" w:rsidRPr="00590BB2">
        <w:rPr>
          <w:rFonts w:ascii="Arial" w:hAnsi="Arial" w:cs="Arial"/>
          <w:sz w:val="24"/>
          <w:szCs w:val="24"/>
        </w:rPr>
        <w:t xml:space="preserve"> this is not a problem</w:t>
      </w:r>
      <w:r>
        <w:rPr>
          <w:rFonts w:ascii="Arial" w:hAnsi="Arial" w:cs="Arial"/>
          <w:sz w:val="24"/>
          <w:szCs w:val="24"/>
        </w:rPr>
        <w:t>.</w:t>
      </w:r>
    </w:p>
    <w:p w14:paraId="49A4D0D5" w14:textId="06C8A79F" w:rsidR="00EC58B9" w:rsidRDefault="00874C5A" w:rsidP="00261E99">
      <w:pPr>
        <w:jc w:val="both"/>
        <w:rPr>
          <w:rFonts w:ascii="Arial" w:hAnsi="Arial" w:cs="Arial"/>
          <w:sz w:val="24"/>
          <w:szCs w:val="24"/>
        </w:rPr>
      </w:pPr>
      <w:r>
        <w:rPr>
          <w:rFonts w:ascii="Arial" w:hAnsi="Arial" w:cs="Arial"/>
          <w:sz w:val="24"/>
          <w:szCs w:val="24"/>
        </w:rPr>
        <w:t xml:space="preserve">The </w:t>
      </w:r>
      <w:r w:rsidR="006765A5" w:rsidRPr="00590BB2">
        <w:rPr>
          <w:rFonts w:ascii="Arial" w:hAnsi="Arial" w:cs="Arial"/>
          <w:sz w:val="24"/>
          <w:szCs w:val="24"/>
        </w:rPr>
        <w:t xml:space="preserve">NHS </w:t>
      </w:r>
      <w:r w:rsidR="001C5538">
        <w:rPr>
          <w:rFonts w:ascii="Arial" w:hAnsi="Arial" w:cs="Arial"/>
          <w:sz w:val="24"/>
          <w:szCs w:val="24"/>
        </w:rPr>
        <w:t xml:space="preserve">England </w:t>
      </w:r>
      <w:r w:rsidR="006765A5" w:rsidRPr="00590BB2">
        <w:rPr>
          <w:rFonts w:ascii="Arial" w:hAnsi="Arial" w:cs="Arial"/>
          <w:sz w:val="24"/>
          <w:szCs w:val="24"/>
        </w:rPr>
        <w:t xml:space="preserve">Making Data Count </w:t>
      </w:r>
      <w:r w:rsidR="006765A5">
        <w:rPr>
          <w:rFonts w:ascii="Arial" w:hAnsi="Arial" w:cs="Arial"/>
          <w:sz w:val="24"/>
          <w:szCs w:val="24"/>
        </w:rPr>
        <w:t>(2019) document</w:t>
      </w:r>
      <w:r w:rsidR="00982330">
        <w:rPr>
          <w:rFonts w:ascii="Arial" w:hAnsi="Arial" w:cs="Arial"/>
          <w:sz w:val="24"/>
          <w:szCs w:val="24"/>
        </w:rPr>
        <w:t>ation</w:t>
      </w:r>
      <w:r>
        <w:rPr>
          <w:rFonts w:ascii="Arial" w:hAnsi="Arial" w:cs="Arial"/>
          <w:sz w:val="24"/>
          <w:szCs w:val="24"/>
        </w:rPr>
        <w:t xml:space="preserve"> highlights examples</w:t>
      </w:r>
      <w:r w:rsidR="00982330">
        <w:rPr>
          <w:rFonts w:ascii="Arial" w:hAnsi="Arial" w:cs="Arial"/>
          <w:sz w:val="24"/>
          <w:szCs w:val="24"/>
        </w:rPr>
        <w:t xml:space="preserve"> where </w:t>
      </w:r>
      <w:r w:rsidR="00A4641E">
        <w:rPr>
          <w:rFonts w:ascii="Arial" w:hAnsi="Arial" w:cs="Arial"/>
          <w:sz w:val="24"/>
          <w:szCs w:val="24"/>
        </w:rPr>
        <w:t xml:space="preserve">if </w:t>
      </w:r>
      <w:r w:rsidR="00982330" w:rsidRPr="00590BB2">
        <w:rPr>
          <w:rFonts w:ascii="Arial" w:hAnsi="Arial" w:cs="Arial"/>
          <w:sz w:val="24"/>
          <w:szCs w:val="24"/>
        </w:rPr>
        <w:t xml:space="preserve">measures are all rated green people </w:t>
      </w:r>
      <w:r w:rsidR="00982330">
        <w:rPr>
          <w:rFonts w:ascii="Arial" w:hAnsi="Arial" w:cs="Arial"/>
          <w:sz w:val="24"/>
          <w:szCs w:val="24"/>
        </w:rPr>
        <w:t xml:space="preserve">are likely to </w:t>
      </w:r>
      <w:r w:rsidR="00982330" w:rsidRPr="00590BB2">
        <w:rPr>
          <w:rFonts w:ascii="Arial" w:hAnsi="Arial" w:cs="Arial"/>
          <w:sz w:val="24"/>
          <w:szCs w:val="24"/>
        </w:rPr>
        <w:t>skip over the figures</w:t>
      </w:r>
      <w:r w:rsidR="00982330">
        <w:rPr>
          <w:rFonts w:ascii="Arial" w:hAnsi="Arial" w:cs="Arial"/>
          <w:sz w:val="24"/>
          <w:szCs w:val="24"/>
        </w:rPr>
        <w:t xml:space="preserve"> thinking all is good and</w:t>
      </w:r>
      <w:r w:rsidR="00982330" w:rsidRPr="00590BB2">
        <w:rPr>
          <w:rFonts w:ascii="Arial" w:hAnsi="Arial" w:cs="Arial"/>
          <w:sz w:val="24"/>
          <w:szCs w:val="24"/>
        </w:rPr>
        <w:t xml:space="preserve"> potentially miss trend</w:t>
      </w:r>
      <w:r w:rsidR="00A4641E">
        <w:rPr>
          <w:rFonts w:ascii="Arial" w:hAnsi="Arial" w:cs="Arial"/>
          <w:sz w:val="24"/>
          <w:szCs w:val="24"/>
        </w:rPr>
        <w:t>s</w:t>
      </w:r>
      <w:r w:rsidR="00982330" w:rsidRPr="00590BB2">
        <w:rPr>
          <w:rFonts w:ascii="Arial" w:hAnsi="Arial" w:cs="Arial"/>
          <w:sz w:val="24"/>
          <w:szCs w:val="24"/>
        </w:rPr>
        <w:t xml:space="preserve"> or declining pattern</w:t>
      </w:r>
      <w:r w:rsidR="00A4641E">
        <w:rPr>
          <w:rFonts w:ascii="Arial" w:hAnsi="Arial" w:cs="Arial"/>
          <w:sz w:val="24"/>
          <w:szCs w:val="24"/>
        </w:rPr>
        <w:t>s</w:t>
      </w:r>
      <w:r w:rsidR="00982330" w:rsidRPr="00590BB2">
        <w:rPr>
          <w:rFonts w:ascii="Arial" w:hAnsi="Arial" w:cs="Arial"/>
          <w:sz w:val="24"/>
          <w:szCs w:val="24"/>
        </w:rPr>
        <w:t xml:space="preserve"> in the data</w:t>
      </w:r>
      <w:r w:rsidR="00982330">
        <w:rPr>
          <w:rFonts w:ascii="Arial" w:hAnsi="Arial" w:cs="Arial"/>
          <w:sz w:val="24"/>
          <w:szCs w:val="24"/>
        </w:rPr>
        <w:t>, shown wi</w:t>
      </w:r>
      <w:r w:rsidR="00F9529B">
        <w:rPr>
          <w:rFonts w:ascii="Arial" w:hAnsi="Arial" w:cs="Arial"/>
          <w:sz w:val="24"/>
          <w:szCs w:val="24"/>
        </w:rPr>
        <w:t xml:space="preserve">thin the </w:t>
      </w:r>
      <w:r w:rsidR="00982330" w:rsidRPr="003F2072">
        <w:rPr>
          <w:rFonts w:ascii="Arial" w:hAnsi="Arial" w:cs="Arial"/>
          <w:sz w:val="24"/>
          <w:szCs w:val="24"/>
        </w:rPr>
        <w:t>Figure 3</w:t>
      </w:r>
      <w:r w:rsidR="00982330">
        <w:rPr>
          <w:rFonts w:ascii="Arial" w:hAnsi="Arial" w:cs="Arial"/>
          <w:sz w:val="24"/>
          <w:szCs w:val="24"/>
        </w:rPr>
        <w:t xml:space="preserve">. </w:t>
      </w:r>
      <w:r w:rsidR="00F9529B">
        <w:rPr>
          <w:rFonts w:ascii="Arial" w:hAnsi="Arial" w:cs="Arial"/>
          <w:sz w:val="24"/>
          <w:szCs w:val="24"/>
        </w:rPr>
        <w:t>performance table.</w:t>
      </w:r>
      <w:r w:rsidR="00F9529B" w:rsidRPr="00F9529B">
        <w:rPr>
          <w:rFonts w:ascii="Arial" w:hAnsi="Arial" w:cs="Arial"/>
          <w:sz w:val="24"/>
          <w:szCs w:val="24"/>
        </w:rPr>
        <w:t xml:space="preserve"> </w:t>
      </w:r>
      <w:r w:rsidR="00EC58B9">
        <w:rPr>
          <w:rFonts w:ascii="Arial" w:hAnsi="Arial" w:cs="Arial"/>
          <w:sz w:val="24"/>
          <w:szCs w:val="24"/>
        </w:rPr>
        <w:t xml:space="preserve">The comparison of data presented in this figure acts as a good case for the introduction of SPC Charts, supporting the concept that </w:t>
      </w:r>
      <w:r w:rsidR="00EC58B9" w:rsidRPr="00590BB2">
        <w:rPr>
          <w:rFonts w:ascii="Arial" w:hAnsi="Arial" w:cs="Arial"/>
          <w:sz w:val="24"/>
          <w:szCs w:val="24"/>
        </w:rPr>
        <w:t>RAG rating</w:t>
      </w:r>
      <w:r w:rsidR="00EC58B9">
        <w:rPr>
          <w:rFonts w:ascii="Arial" w:hAnsi="Arial" w:cs="Arial"/>
          <w:sz w:val="24"/>
          <w:szCs w:val="24"/>
        </w:rPr>
        <w:t xml:space="preserve">s </w:t>
      </w:r>
      <w:r w:rsidR="00EC58B9" w:rsidRPr="00590BB2">
        <w:rPr>
          <w:rFonts w:ascii="Arial" w:hAnsi="Arial" w:cs="Arial"/>
          <w:sz w:val="24"/>
          <w:szCs w:val="24"/>
        </w:rPr>
        <w:t>potentially conceal</w:t>
      </w:r>
      <w:r w:rsidR="00EC58B9">
        <w:rPr>
          <w:rFonts w:ascii="Arial" w:hAnsi="Arial" w:cs="Arial"/>
          <w:sz w:val="24"/>
          <w:szCs w:val="24"/>
        </w:rPr>
        <w:t xml:space="preserve"> </w:t>
      </w:r>
      <w:r w:rsidR="00EC58B9" w:rsidRPr="00590BB2">
        <w:rPr>
          <w:rFonts w:ascii="Arial" w:hAnsi="Arial" w:cs="Arial"/>
          <w:sz w:val="24"/>
          <w:szCs w:val="24"/>
        </w:rPr>
        <w:t>a true trajectory.</w:t>
      </w:r>
    </w:p>
    <w:p w14:paraId="0766667C" w14:textId="358BA77A" w:rsidR="00261E99" w:rsidRDefault="00261E99" w:rsidP="00261E99">
      <w:pPr>
        <w:jc w:val="both"/>
        <w:rPr>
          <w:rFonts w:ascii="Arial" w:hAnsi="Arial" w:cs="Arial"/>
          <w:sz w:val="24"/>
          <w:szCs w:val="24"/>
        </w:rPr>
      </w:pPr>
      <w:r>
        <w:rPr>
          <w:rFonts w:ascii="Arial" w:hAnsi="Arial" w:cs="Arial"/>
          <w:sz w:val="24"/>
          <w:szCs w:val="24"/>
        </w:rPr>
        <w:t xml:space="preserve">When this behaviour of skipping over “green” figures is considered in line with the </w:t>
      </w:r>
      <w:r w:rsidRPr="009F772F">
        <w:rPr>
          <w:rFonts w:ascii="Arial" w:hAnsi="Arial" w:cs="Arial"/>
          <w:sz w:val="24"/>
          <w:szCs w:val="24"/>
        </w:rPr>
        <w:t>capability, opportunity, and</w:t>
      </w:r>
      <w:r>
        <w:rPr>
          <w:rFonts w:ascii="Arial" w:hAnsi="Arial" w:cs="Arial"/>
          <w:sz w:val="24"/>
          <w:szCs w:val="24"/>
        </w:rPr>
        <w:t xml:space="preserve"> </w:t>
      </w:r>
      <w:r w:rsidRPr="009F772F">
        <w:rPr>
          <w:rFonts w:ascii="Arial" w:hAnsi="Arial" w:cs="Arial"/>
          <w:sz w:val="24"/>
          <w:szCs w:val="24"/>
        </w:rPr>
        <w:t>motivation</w:t>
      </w:r>
      <w:r>
        <w:rPr>
          <w:rFonts w:ascii="Arial" w:hAnsi="Arial" w:cs="Arial"/>
          <w:sz w:val="24"/>
          <w:szCs w:val="24"/>
        </w:rPr>
        <w:t xml:space="preserve"> behaviour (COM-B) System (</w:t>
      </w:r>
      <w:r w:rsidRPr="009F772F">
        <w:rPr>
          <w:rFonts w:ascii="Arial" w:eastAsia="Times New Roman" w:hAnsi="Arial" w:cs="Arial"/>
          <w:sz w:val="24"/>
          <w:szCs w:val="24"/>
          <w:lang w:eastAsia="en-GB"/>
        </w:rPr>
        <w:t xml:space="preserve">Michie </w:t>
      </w:r>
      <w:r w:rsidRPr="009F772F">
        <w:rPr>
          <w:rFonts w:ascii="Arial" w:eastAsia="Times New Roman" w:hAnsi="Arial" w:cs="Arial"/>
          <w:i/>
          <w:sz w:val="24"/>
          <w:szCs w:val="24"/>
          <w:lang w:eastAsia="en-GB"/>
        </w:rPr>
        <w:t>et al.</w:t>
      </w:r>
      <w:r w:rsidRPr="009F772F">
        <w:rPr>
          <w:rFonts w:ascii="Arial" w:eastAsia="Times New Roman" w:hAnsi="Arial" w:cs="Arial"/>
          <w:sz w:val="24"/>
          <w:szCs w:val="24"/>
          <w:lang w:eastAsia="en-GB"/>
        </w:rPr>
        <w:t xml:space="preserve"> </w:t>
      </w:r>
      <w:r w:rsidRPr="009F772F">
        <w:rPr>
          <w:rFonts w:ascii="Arial" w:hAnsi="Arial" w:cs="Arial"/>
          <w:sz w:val="24"/>
          <w:szCs w:val="24"/>
        </w:rPr>
        <w:t>2011)</w:t>
      </w:r>
      <w:r w:rsidR="00EA2360">
        <w:rPr>
          <w:rFonts w:ascii="Arial" w:hAnsi="Arial" w:cs="Arial"/>
          <w:sz w:val="24"/>
          <w:szCs w:val="24"/>
        </w:rPr>
        <w:t>;</w:t>
      </w:r>
      <w:r w:rsidRPr="009F772F">
        <w:rPr>
          <w:rFonts w:ascii="Arial" w:hAnsi="Arial" w:cs="Arial"/>
          <w:sz w:val="24"/>
          <w:szCs w:val="24"/>
        </w:rPr>
        <w:t xml:space="preserve"> </w:t>
      </w:r>
      <w:r>
        <w:rPr>
          <w:rFonts w:ascii="Arial" w:hAnsi="Arial" w:cs="Arial"/>
          <w:sz w:val="24"/>
          <w:szCs w:val="24"/>
        </w:rPr>
        <w:t xml:space="preserve">individuals have the </w:t>
      </w:r>
      <w:r w:rsidRPr="009F772F">
        <w:rPr>
          <w:rFonts w:ascii="Arial" w:hAnsi="Arial" w:cs="Arial"/>
          <w:sz w:val="24"/>
          <w:szCs w:val="24"/>
        </w:rPr>
        <w:t xml:space="preserve">capacity to engage </w:t>
      </w:r>
      <w:r>
        <w:rPr>
          <w:rFonts w:ascii="Arial" w:hAnsi="Arial" w:cs="Arial"/>
          <w:sz w:val="24"/>
          <w:szCs w:val="24"/>
        </w:rPr>
        <w:t xml:space="preserve">with the performance data as it is presented in a simple way, however this method of displaying data doesn’t provide an obvious opportunity and </w:t>
      </w:r>
      <w:r w:rsidR="00EA2360">
        <w:rPr>
          <w:rFonts w:ascii="Arial" w:hAnsi="Arial" w:cs="Arial"/>
          <w:sz w:val="24"/>
          <w:szCs w:val="24"/>
        </w:rPr>
        <w:t>subsequent</w:t>
      </w:r>
      <w:r>
        <w:rPr>
          <w:rFonts w:ascii="Arial" w:hAnsi="Arial" w:cs="Arial"/>
          <w:sz w:val="24"/>
          <w:szCs w:val="24"/>
        </w:rPr>
        <w:t xml:space="preserve"> motivation for </w:t>
      </w:r>
      <w:r w:rsidR="006B5D22">
        <w:rPr>
          <w:rFonts w:ascii="Arial" w:hAnsi="Arial" w:cs="Arial"/>
          <w:sz w:val="24"/>
          <w:szCs w:val="24"/>
        </w:rPr>
        <w:t>data engagement</w:t>
      </w:r>
      <w:r>
        <w:rPr>
          <w:rFonts w:ascii="Arial" w:hAnsi="Arial" w:cs="Arial"/>
          <w:sz w:val="24"/>
          <w:szCs w:val="24"/>
        </w:rPr>
        <w:t xml:space="preserve">. This proposal should result in a change in these components within the behaviour system, </w:t>
      </w:r>
      <w:r w:rsidR="006B5D22">
        <w:rPr>
          <w:rFonts w:ascii="Arial" w:hAnsi="Arial" w:cs="Arial"/>
          <w:sz w:val="24"/>
          <w:szCs w:val="24"/>
        </w:rPr>
        <w:t>providing</w:t>
      </w:r>
      <w:r>
        <w:rPr>
          <w:rFonts w:ascii="Arial" w:hAnsi="Arial" w:cs="Arial"/>
          <w:sz w:val="24"/>
          <w:szCs w:val="24"/>
        </w:rPr>
        <w:t xml:space="preserve"> more opportunity for identification of trajectories and variation, increasing individuals’ motivation to act upon data knowing that it is of significance, whilst also provide an increased capability to interpret and ability to understand what is being presented following training.</w:t>
      </w:r>
    </w:p>
    <w:p w14:paraId="6BDF1513" w14:textId="77777777" w:rsidR="001053A1" w:rsidRDefault="001053A1" w:rsidP="009F772F">
      <w:pPr>
        <w:jc w:val="both"/>
        <w:rPr>
          <w:rFonts w:ascii="Arial" w:hAnsi="Arial" w:cs="Arial"/>
          <w:sz w:val="24"/>
          <w:szCs w:val="24"/>
        </w:rPr>
      </w:pPr>
      <w:r>
        <w:rPr>
          <w:noProof/>
        </w:rPr>
        <w:lastRenderedPageBreak/>
        <w:drawing>
          <wp:inline distT="0" distB="0" distL="0" distR="0" wp14:anchorId="0B6974E3" wp14:editId="0266D192">
            <wp:extent cx="5996354" cy="4612012"/>
            <wp:effectExtent l="0" t="0" r="444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0"/>
                    <a:stretch>
                      <a:fillRect/>
                    </a:stretch>
                  </pic:blipFill>
                  <pic:spPr>
                    <a:xfrm>
                      <a:off x="0" y="0"/>
                      <a:ext cx="6002748" cy="4616930"/>
                    </a:xfrm>
                    <a:prstGeom prst="rect">
                      <a:avLst/>
                    </a:prstGeom>
                  </pic:spPr>
                </pic:pic>
              </a:graphicData>
            </a:graphic>
          </wp:inline>
        </w:drawing>
      </w:r>
    </w:p>
    <w:p w14:paraId="3B3D9315" w14:textId="3E760333" w:rsidR="009F772F" w:rsidRPr="001053A1" w:rsidRDefault="00DF7AC1" w:rsidP="009F772F">
      <w:pPr>
        <w:jc w:val="both"/>
        <w:rPr>
          <w:rFonts w:ascii="Arial" w:hAnsi="Arial" w:cs="Arial"/>
          <w:i/>
          <w:sz w:val="24"/>
          <w:szCs w:val="24"/>
          <w:u w:val="single"/>
        </w:rPr>
      </w:pPr>
      <w:r w:rsidRPr="001053A1">
        <w:rPr>
          <w:rFonts w:ascii="Arial" w:hAnsi="Arial" w:cs="Arial"/>
          <w:i/>
          <w:sz w:val="24"/>
          <w:szCs w:val="24"/>
          <w:u w:val="single"/>
        </w:rPr>
        <w:t>Project Methodology</w:t>
      </w:r>
    </w:p>
    <w:p w14:paraId="266C7829" w14:textId="21F11EA5" w:rsidR="006765A5" w:rsidRDefault="006765A5" w:rsidP="006765A5">
      <w:pPr>
        <w:jc w:val="both"/>
        <w:rPr>
          <w:rFonts w:ascii="Arial" w:hAnsi="Arial" w:cs="Arial"/>
          <w:sz w:val="24"/>
          <w:szCs w:val="24"/>
        </w:rPr>
      </w:pPr>
      <w:r>
        <w:rPr>
          <w:rFonts w:ascii="Arial" w:hAnsi="Arial" w:cs="Arial"/>
          <w:sz w:val="24"/>
          <w:szCs w:val="24"/>
        </w:rPr>
        <w:t xml:space="preserve">In terms of implementing this proposal, </w:t>
      </w:r>
      <w:r w:rsidR="0049575F">
        <w:rPr>
          <w:rFonts w:ascii="Arial" w:hAnsi="Arial" w:cs="Arial"/>
          <w:sz w:val="24"/>
          <w:szCs w:val="24"/>
        </w:rPr>
        <w:t>applying</w:t>
      </w:r>
      <w:r w:rsidRPr="00590BB2">
        <w:rPr>
          <w:rFonts w:ascii="Arial" w:hAnsi="Arial" w:cs="Arial"/>
          <w:sz w:val="24"/>
          <w:szCs w:val="24"/>
        </w:rPr>
        <w:t xml:space="preserve"> an appropriate project management methodology</w:t>
      </w:r>
      <w:r w:rsidR="00817FCA">
        <w:rPr>
          <w:rFonts w:ascii="Arial" w:hAnsi="Arial" w:cs="Arial"/>
          <w:sz w:val="24"/>
          <w:szCs w:val="24"/>
        </w:rPr>
        <w:t xml:space="preserve"> and</w:t>
      </w:r>
      <w:r w:rsidR="00746573">
        <w:rPr>
          <w:rFonts w:ascii="Arial" w:hAnsi="Arial" w:cs="Arial"/>
          <w:sz w:val="24"/>
          <w:szCs w:val="24"/>
        </w:rPr>
        <w:t xml:space="preserve"> </w:t>
      </w:r>
      <w:r w:rsidR="00540D09">
        <w:rPr>
          <w:rFonts w:ascii="Arial" w:hAnsi="Arial" w:cs="Arial"/>
          <w:sz w:val="24"/>
          <w:szCs w:val="24"/>
        </w:rPr>
        <w:t xml:space="preserve">calling on tools and techniques </w:t>
      </w:r>
      <w:r w:rsidR="0049575F">
        <w:rPr>
          <w:rFonts w:ascii="Arial" w:hAnsi="Arial" w:cs="Arial"/>
          <w:sz w:val="24"/>
          <w:szCs w:val="24"/>
        </w:rPr>
        <w:t>could</w:t>
      </w:r>
      <w:r w:rsidR="00746573">
        <w:rPr>
          <w:rFonts w:ascii="Arial" w:hAnsi="Arial" w:cs="Arial"/>
          <w:sz w:val="24"/>
          <w:szCs w:val="24"/>
        </w:rPr>
        <w:t xml:space="preserve"> make success more likely</w:t>
      </w:r>
      <w:r w:rsidR="0019102B">
        <w:rPr>
          <w:rFonts w:ascii="Arial" w:hAnsi="Arial" w:cs="Arial"/>
          <w:sz w:val="24"/>
          <w:szCs w:val="24"/>
        </w:rPr>
        <w:t xml:space="preserve"> </w:t>
      </w:r>
      <w:r w:rsidR="00746573">
        <w:rPr>
          <w:rFonts w:ascii="Arial" w:hAnsi="Arial" w:cs="Arial"/>
          <w:sz w:val="24"/>
          <w:szCs w:val="24"/>
        </w:rPr>
        <w:t xml:space="preserve">(Dwyer </w:t>
      </w:r>
      <w:r w:rsidR="00746573" w:rsidRPr="00746573">
        <w:rPr>
          <w:rFonts w:ascii="Arial" w:hAnsi="Arial" w:cs="Arial"/>
          <w:i/>
          <w:sz w:val="24"/>
          <w:szCs w:val="24"/>
        </w:rPr>
        <w:t>et al.</w:t>
      </w:r>
      <w:r w:rsidR="00746573">
        <w:rPr>
          <w:rFonts w:ascii="Arial" w:hAnsi="Arial" w:cs="Arial"/>
          <w:sz w:val="24"/>
          <w:szCs w:val="24"/>
        </w:rPr>
        <w:t xml:space="preserve"> 2019). </w:t>
      </w:r>
      <w:r w:rsidRPr="00590BB2">
        <w:rPr>
          <w:rFonts w:ascii="Arial" w:hAnsi="Arial" w:cs="Arial"/>
          <w:sz w:val="24"/>
          <w:szCs w:val="24"/>
        </w:rPr>
        <w:t xml:space="preserve">With 84% of IT Projects either failing outright or being delivered late (Simplot, 2003) one may have to sacrifice cost, </w:t>
      </w:r>
      <w:r w:rsidR="00982330" w:rsidRPr="00590BB2">
        <w:rPr>
          <w:rFonts w:ascii="Arial" w:hAnsi="Arial" w:cs="Arial"/>
          <w:sz w:val="24"/>
          <w:szCs w:val="24"/>
        </w:rPr>
        <w:t>schedule,</w:t>
      </w:r>
      <w:r w:rsidRPr="00590BB2">
        <w:rPr>
          <w:rFonts w:ascii="Arial" w:hAnsi="Arial" w:cs="Arial"/>
          <w:sz w:val="24"/>
          <w:szCs w:val="24"/>
        </w:rPr>
        <w:t xml:space="preserve"> or quality</w:t>
      </w:r>
      <w:r w:rsidR="00746573" w:rsidRPr="00746573">
        <w:t xml:space="preserve"> </w:t>
      </w:r>
      <w:r w:rsidR="00746573" w:rsidRPr="00746573">
        <w:rPr>
          <w:rFonts w:ascii="Arial" w:hAnsi="Arial" w:cs="Arial"/>
          <w:sz w:val="24"/>
          <w:szCs w:val="24"/>
        </w:rPr>
        <w:t>in line with the Triple Constraint</w:t>
      </w:r>
      <w:r w:rsidR="00540D09">
        <w:rPr>
          <w:rFonts w:ascii="Arial" w:hAnsi="Arial" w:cs="Arial"/>
          <w:sz w:val="24"/>
          <w:szCs w:val="24"/>
        </w:rPr>
        <w:t>/</w:t>
      </w:r>
      <w:r w:rsidR="00746573" w:rsidRPr="00746573">
        <w:rPr>
          <w:rFonts w:ascii="Arial" w:hAnsi="Arial" w:cs="Arial"/>
          <w:sz w:val="24"/>
          <w:szCs w:val="24"/>
        </w:rPr>
        <w:t>Iron Triangle</w:t>
      </w:r>
      <w:r w:rsidRPr="00590BB2">
        <w:rPr>
          <w:rFonts w:ascii="Arial" w:hAnsi="Arial" w:cs="Arial"/>
          <w:sz w:val="24"/>
          <w:szCs w:val="24"/>
        </w:rPr>
        <w:t>, but this doesn’t always have to be the case.</w:t>
      </w:r>
      <w:r w:rsidRPr="006765A5">
        <w:rPr>
          <w:rFonts w:ascii="Arial" w:hAnsi="Arial" w:cs="Arial"/>
          <w:sz w:val="24"/>
          <w:szCs w:val="24"/>
        </w:rPr>
        <w:t xml:space="preserve"> </w:t>
      </w:r>
      <w:r w:rsidR="00746573">
        <w:rPr>
          <w:rFonts w:ascii="Arial" w:hAnsi="Arial" w:cs="Arial"/>
          <w:sz w:val="24"/>
          <w:szCs w:val="24"/>
        </w:rPr>
        <w:t>Acknowledging the wider concept of what is classed as project success Atkinson</w:t>
      </w:r>
      <w:r w:rsidR="00746573" w:rsidRPr="00746573">
        <w:rPr>
          <w:rFonts w:ascii="Arial" w:hAnsi="Arial" w:cs="Arial"/>
          <w:sz w:val="24"/>
          <w:szCs w:val="24"/>
        </w:rPr>
        <w:t xml:space="preserve"> </w:t>
      </w:r>
      <w:r w:rsidR="00746573">
        <w:rPr>
          <w:rFonts w:ascii="Arial" w:hAnsi="Arial" w:cs="Arial"/>
          <w:sz w:val="24"/>
          <w:szCs w:val="24"/>
        </w:rPr>
        <w:t xml:space="preserve">(1999) proposed </w:t>
      </w:r>
      <w:r w:rsidR="00120075">
        <w:rPr>
          <w:rFonts w:ascii="Arial" w:hAnsi="Arial" w:cs="Arial"/>
          <w:sz w:val="24"/>
          <w:szCs w:val="24"/>
        </w:rPr>
        <w:t>t</w:t>
      </w:r>
      <w:r w:rsidR="00120075" w:rsidRPr="00746573">
        <w:rPr>
          <w:rFonts w:ascii="Arial" w:hAnsi="Arial" w:cs="Arial"/>
          <w:sz w:val="24"/>
          <w:szCs w:val="24"/>
        </w:rPr>
        <w:t>he Square Route</w:t>
      </w:r>
      <w:r w:rsidR="00120075">
        <w:rPr>
          <w:rFonts w:ascii="Arial" w:hAnsi="Arial" w:cs="Arial"/>
          <w:sz w:val="24"/>
          <w:szCs w:val="24"/>
        </w:rPr>
        <w:t xml:space="preserve"> </w:t>
      </w:r>
      <w:r w:rsidR="007B1C29">
        <w:rPr>
          <w:rFonts w:ascii="Arial" w:hAnsi="Arial" w:cs="Arial"/>
          <w:sz w:val="24"/>
          <w:szCs w:val="24"/>
        </w:rPr>
        <w:t>consider</w:t>
      </w:r>
      <w:r w:rsidR="006C1761">
        <w:rPr>
          <w:rFonts w:ascii="Arial" w:hAnsi="Arial" w:cs="Arial"/>
          <w:sz w:val="24"/>
          <w:szCs w:val="24"/>
        </w:rPr>
        <w:t>ing</w:t>
      </w:r>
      <w:r w:rsidR="007B1C29" w:rsidRPr="0074679D">
        <w:rPr>
          <w:rFonts w:ascii="Arial" w:hAnsi="Arial" w:cs="Arial"/>
          <w:sz w:val="24"/>
          <w:szCs w:val="24"/>
        </w:rPr>
        <w:t xml:space="preserve"> </w:t>
      </w:r>
      <w:r w:rsidR="007B1C29">
        <w:rPr>
          <w:rFonts w:ascii="Arial" w:hAnsi="Arial" w:cs="Arial"/>
          <w:sz w:val="24"/>
          <w:szCs w:val="24"/>
        </w:rPr>
        <w:t>benefits for the organisation and stakeholders</w:t>
      </w:r>
      <w:r w:rsidR="006C1761" w:rsidRPr="006C1761">
        <w:rPr>
          <w:rFonts w:ascii="Arial" w:hAnsi="Arial" w:cs="Arial"/>
          <w:sz w:val="24"/>
          <w:szCs w:val="24"/>
        </w:rPr>
        <w:t xml:space="preserve"> </w:t>
      </w:r>
      <w:r w:rsidR="006C1761">
        <w:rPr>
          <w:rFonts w:ascii="Arial" w:hAnsi="Arial" w:cs="Arial"/>
          <w:sz w:val="24"/>
          <w:szCs w:val="24"/>
        </w:rPr>
        <w:t xml:space="preserve">as additional criteria for assessing </w:t>
      </w:r>
      <w:r w:rsidR="005A39D9">
        <w:rPr>
          <w:rFonts w:ascii="Arial" w:hAnsi="Arial" w:cs="Arial"/>
          <w:sz w:val="24"/>
          <w:szCs w:val="24"/>
        </w:rPr>
        <w:t xml:space="preserve">project </w:t>
      </w:r>
      <w:r w:rsidR="006C1761">
        <w:rPr>
          <w:rFonts w:ascii="Arial" w:hAnsi="Arial" w:cs="Arial"/>
          <w:sz w:val="24"/>
          <w:szCs w:val="24"/>
        </w:rPr>
        <w:t>success</w:t>
      </w:r>
      <w:r w:rsidR="00746573">
        <w:rPr>
          <w:rFonts w:ascii="Arial" w:hAnsi="Arial" w:cs="Arial"/>
          <w:sz w:val="24"/>
          <w:szCs w:val="24"/>
        </w:rPr>
        <w:t>.</w:t>
      </w:r>
    </w:p>
    <w:p w14:paraId="6B642E43" w14:textId="1189CFF7" w:rsidR="006765A5" w:rsidRPr="00590BB2" w:rsidRDefault="006765A5" w:rsidP="006765A5">
      <w:pPr>
        <w:jc w:val="both"/>
        <w:rPr>
          <w:rFonts w:ascii="Arial" w:hAnsi="Arial" w:cs="Arial"/>
          <w:sz w:val="24"/>
          <w:szCs w:val="24"/>
          <w:highlight w:val="yellow"/>
        </w:rPr>
      </w:pPr>
      <w:r w:rsidRPr="00590BB2">
        <w:rPr>
          <w:rFonts w:ascii="Arial" w:hAnsi="Arial" w:cs="Arial"/>
          <w:sz w:val="24"/>
          <w:szCs w:val="24"/>
        </w:rPr>
        <w:t xml:space="preserve">Within </w:t>
      </w:r>
      <w:r w:rsidR="00540D09">
        <w:rPr>
          <w:rFonts w:ascii="Arial" w:hAnsi="Arial" w:cs="Arial"/>
          <w:sz w:val="24"/>
          <w:szCs w:val="24"/>
        </w:rPr>
        <w:t>PTHB</w:t>
      </w:r>
      <w:r w:rsidRPr="00590BB2">
        <w:rPr>
          <w:rFonts w:ascii="Arial" w:hAnsi="Arial" w:cs="Arial"/>
          <w:sz w:val="24"/>
          <w:szCs w:val="24"/>
        </w:rPr>
        <w:t xml:space="preserve">, the Project Management Office (PMO) </w:t>
      </w:r>
      <w:r w:rsidR="00A21E0D">
        <w:rPr>
          <w:rFonts w:ascii="Arial" w:hAnsi="Arial" w:cs="Arial"/>
          <w:sz w:val="24"/>
          <w:szCs w:val="24"/>
        </w:rPr>
        <w:t>standardise</w:t>
      </w:r>
      <w:r w:rsidR="005A39D9">
        <w:rPr>
          <w:rFonts w:ascii="Arial" w:hAnsi="Arial" w:cs="Arial"/>
          <w:sz w:val="24"/>
          <w:szCs w:val="24"/>
        </w:rPr>
        <w:t>s</w:t>
      </w:r>
      <w:r w:rsidR="00A21E0D">
        <w:rPr>
          <w:rFonts w:ascii="Arial" w:hAnsi="Arial" w:cs="Arial"/>
          <w:sz w:val="24"/>
          <w:szCs w:val="24"/>
        </w:rPr>
        <w:t xml:space="preserve"> and support</w:t>
      </w:r>
      <w:r w:rsidR="005A39D9">
        <w:rPr>
          <w:rFonts w:ascii="Arial" w:hAnsi="Arial" w:cs="Arial"/>
          <w:sz w:val="24"/>
          <w:szCs w:val="24"/>
        </w:rPr>
        <w:t>s</w:t>
      </w:r>
      <w:r w:rsidR="00A21E0D">
        <w:rPr>
          <w:rFonts w:ascii="Arial" w:hAnsi="Arial" w:cs="Arial"/>
          <w:sz w:val="24"/>
          <w:szCs w:val="24"/>
        </w:rPr>
        <w:t xml:space="preserve"> project implementation</w:t>
      </w:r>
      <w:r w:rsidR="006F13F1">
        <w:rPr>
          <w:rFonts w:ascii="Arial" w:hAnsi="Arial" w:cs="Arial"/>
          <w:sz w:val="24"/>
          <w:szCs w:val="24"/>
        </w:rPr>
        <w:t xml:space="preserve"> using</w:t>
      </w:r>
      <w:r w:rsidRPr="00590BB2">
        <w:rPr>
          <w:rFonts w:ascii="Arial" w:hAnsi="Arial" w:cs="Arial"/>
          <w:sz w:val="24"/>
          <w:szCs w:val="24"/>
        </w:rPr>
        <w:t xml:space="preserve"> PRINCE2 methodology</w:t>
      </w:r>
      <w:r w:rsidR="00A21E0D">
        <w:rPr>
          <w:rFonts w:ascii="Arial" w:hAnsi="Arial" w:cs="Arial"/>
          <w:sz w:val="24"/>
          <w:szCs w:val="24"/>
        </w:rPr>
        <w:t>. PRINCE2</w:t>
      </w:r>
      <w:r w:rsidRPr="00590BB2">
        <w:rPr>
          <w:rFonts w:ascii="Arial" w:hAnsi="Arial" w:cs="Arial"/>
          <w:sz w:val="24"/>
          <w:szCs w:val="24"/>
        </w:rPr>
        <w:t xml:space="preserve"> has </w:t>
      </w:r>
      <w:r>
        <w:rPr>
          <w:rFonts w:ascii="Arial" w:hAnsi="Arial" w:cs="Arial"/>
          <w:sz w:val="24"/>
          <w:szCs w:val="24"/>
        </w:rPr>
        <w:t>seven</w:t>
      </w:r>
      <w:r w:rsidRPr="00590BB2">
        <w:rPr>
          <w:rFonts w:ascii="Arial" w:hAnsi="Arial" w:cs="Arial"/>
          <w:sz w:val="24"/>
          <w:szCs w:val="24"/>
        </w:rPr>
        <w:t xml:space="preserve"> guiding </w:t>
      </w:r>
      <w:r w:rsidR="0019102B" w:rsidRPr="00590BB2">
        <w:rPr>
          <w:rFonts w:ascii="Arial" w:hAnsi="Arial" w:cs="Arial"/>
          <w:sz w:val="24"/>
          <w:szCs w:val="24"/>
        </w:rPr>
        <w:t>principles</w:t>
      </w:r>
      <w:r w:rsidR="00D301A0">
        <w:rPr>
          <w:rFonts w:ascii="Arial" w:hAnsi="Arial" w:cs="Arial"/>
          <w:sz w:val="24"/>
          <w:szCs w:val="24"/>
        </w:rPr>
        <w:t xml:space="preserve"> </w:t>
      </w:r>
      <w:r w:rsidR="00982330">
        <w:rPr>
          <w:rFonts w:ascii="Arial" w:hAnsi="Arial" w:cs="Arial"/>
          <w:sz w:val="24"/>
          <w:szCs w:val="24"/>
        </w:rPr>
        <w:t>which are</w:t>
      </w:r>
      <w:r w:rsidR="006F13F1">
        <w:rPr>
          <w:rFonts w:ascii="Arial" w:hAnsi="Arial" w:cs="Arial"/>
          <w:sz w:val="24"/>
          <w:szCs w:val="24"/>
        </w:rPr>
        <w:t xml:space="preserve"> </w:t>
      </w:r>
      <w:r w:rsidRPr="00B61DDC">
        <w:rPr>
          <w:rFonts w:ascii="Arial" w:hAnsi="Arial" w:cs="Arial"/>
          <w:sz w:val="24"/>
          <w:szCs w:val="24"/>
        </w:rPr>
        <w:t>support</w:t>
      </w:r>
      <w:r w:rsidR="006F13F1">
        <w:rPr>
          <w:rFonts w:ascii="Arial" w:hAnsi="Arial" w:cs="Arial"/>
          <w:sz w:val="24"/>
          <w:szCs w:val="24"/>
        </w:rPr>
        <w:t>ed by</w:t>
      </w:r>
      <w:r w:rsidRPr="00B61DDC">
        <w:rPr>
          <w:rFonts w:ascii="Arial" w:hAnsi="Arial" w:cs="Arial"/>
          <w:sz w:val="24"/>
          <w:szCs w:val="24"/>
        </w:rPr>
        <w:t xml:space="preserve"> </w:t>
      </w:r>
      <w:r>
        <w:rPr>
          <w:rFonts w:ascii="Arial" w:hAnsi="Arial" w:cs="Arial"/>
          <w:sz w:val="24"/>
          <w:szCs w:val="24"/>
        </w:rPr>
        <w:t xml:space="preserve">seven </w:t>
      </w:r>
      <w:r w:rsidRPr="00B61DDC">
        <w:rPr>
          <w:rFonts w:ascii="Arial" w:hAnsi="Arial" w:cs="Arial"/>
          <w:sz w:val="24"/>
          <w:szCs w:val="24"/>
        </w:rPr>
        <w:t>themes</w:t>
      </w:r>
      <w:r w:rsidR="00DC0251">
        <w:rPr>
          <w:rFonts w:ascii="Arial" w:hAnsi="Arial" w:cs="Arial"/>
          <w:sz w:val="24"/>
          <w:szCs w:val="24"/>
        </w:rPr>
        <w:t>,</w:t>
      </w:r>
      <w:r>
        <w:rPr>
          <w:rFonts w:ascii="Arial" w:hAnsi="Arial" w:cs="Arial"/>
          <w:sz w:val="24"/>
          <w:szCs w:val="24"/>
        </w:rPr>
        <w:t xml:space="preserve"> </w:t>
      </w:r>
      <w:r w:rsidRPr="00B61DDC">
        <w:rPr>
          <w:rFonts w:ascii="Arial" w:hAnsi="Arial" w:cs="Arial"/>
          <w:sz w:val="24"/>
          <w:szCs w:val="24"/>
        </w:rPr>
        <w:t>represent</w:t>
      </w:r>
      <w:r w:rsidR="00D301A0">
        <w:rPr>
          <w:rFonts w:ascii="Arial" w:hAnsi="Arial" w:cs="Arial"/>
          <w:sz w:val="24"/>
          <w:szCs w:val="24"/>
        </w:rPr>
        <w:t>ing</w:t>
      </w:r>
      <w:r w:rsidRPr="00B61DDC">
        <w:rPr>
          <w:rFonts w:ascii="Arial" w:hAnsi="Arial" w:cs="Arial"/>
          <w:sz w:val="24"/>
          <w:szCs w:val="24"/>
        </w:rPr>
        <w:t xml:space="preserve"> knowledge areas of project management that must be worked</w:t>
      </w:r>
      <w:r>
        <w:rPr>
          <w:rFonts w:ascii="Arial" w:hAnsi="Arial" w:cs="Arial"/>
          <w:sz w:val="24"/>
          <w:szCs w:val="24"/>
        </w:rPr>
        <w:t xml:space="preserve">, </w:t>
      </w:r>
      <w:r w:rsidR="009330A7" w:rsidRPr="00B61DDC">
        <w:rPr>
          <w:rFonts w:ascii="Arial" w:hAnsi="Arial" w:cs="Arial"/>
          <w:sz w:val="24"/>
          <w:szCs w:val="24"/>
        </w:rPr>
        <w:t>integrated,</w:t>
      </w:r>
      <w:r w:rsidRPr="00B61DDC">
        <w:rPr>
          <w:rFonts w:ascii="Arial" w:hAnsi="Arial" w:cs="Arial"/>
          <w:sz w:val="24"/>
          <w:szCs w:val="24"/>
        </w:rPr>
        <w:t xml:space="preserve"> and performed over the project life cycl</w:t>
      </w:r>
      <w:r>
        <w:rPr>
          <w:rFonts w:ascii="Arial" w:hAnsi="Arial" w:cs="Arial"/>
          <w:sz w:val="24"/>
          <w:szCs w:val="24"/>
        </w:rPr>
        <w:t>e</w:t>
      </w:r>
      <w:r w:rsidRPr="00B61DDC">
        <w:t xml:space="preserve"> </w:t>
      </w:r>
      <w:r>
        <w:t>(</w:t>
      </w:r>
      <w:r w:rsidRPr="00B61DDC">
        <w:rPr>
          <w:rFonts w:ascii="Arial" w:hAnsi="Arial" w:cs="Arial"/>
          <w:sz w:val="24"/>
          <w:szCs w:val="24"/>
        </w:rPr>
        <w:t>AXELOS</w:t>
      </w:r>
      <w:r>
        <w:rPr>
          <w:rFonts w:ascii="Arial" w:hAnsi="Arial" w:cs="Arial"/>
          <w:sz w:val="24"/>
          <w:szCs w:val="24"/>
        </w:rPr>
        <w:t xml:space="preserve">, </w:t>
      </w:r>
      <w:r w:rsidRPr="00B61DDC">
        <w:rPr>
          <w:rFonts w:ascii="Arial" w:hAnsi="Arial" w:cs="Arial"/>
          <w:sz w:val="24"/>
          <w:szCs w:val="24"/>
        </w:rPr>
        <w:t>2017)</w:t>
      </w:r>
      <w:r>
        <w:rPr>
          <w:rFonts w:ascii="Arial" w:hAnsi="Arial" w:cs="Arial"/>
          <w:sz w:val="24"/>
          <w:szCs w:val="24"/>
        </w:rPr>
        <w:t xml:space="preserve">. </w:t>
      </w:r>
    </w:p>
    <w:p w14:paraId="26040EB8" w14:textId="39163746" w:rsidR="00DC2BA3" w:rsidRPr="00590BB2" w:rsidRDefault="009330A7" w:rsidP="00DC2BA3">
      <w:pPr>
        <w:jc w:val="both"/>
        <w:rPr>
          <w:rFonts w:ascii="Arial" w:hAnsi="Arial" w:cs="Arial"/>
          <w:sz w:val="24"/>
          <w:szCs w:val="24"/>
        </w:rPr>
      </w:pPr>
      <w:r w:rsidRPr="00590BB2">
        <w:rPr>
          <w:rFonts w:ascii="Arial" w:hAnsi="Arial" w:cs="Arial"/>
          <w:sz w:val="24"/>
          <w:szCs w:val="24"/>
        </w:rPr>
        <w:t>Lean and Six Sigma</w:t>
      </w:r>
      <w:r>
        <w:rPr>
          <w:rFonts w:ascii="Arial" w:hAnsi="Arial" w:cs="Arial"/>
          <w:sz w:val="24"/>
          <w:szCs w:val="24"/>
        </w:rPr>
        <w:t xml:space="preserve"> </w:t>
      </w:r>
      <w:r w:rsidR="00700CE5" w:rsidRPr="00590BB2">
        <w:rPr>
          <w:rFonts w:ascii="Arial" w:hAnsi="Arial" w:cs="Arial"/>
          <w:sz w:val="24"/>
          <w:szCs w:val="24"/>
        </w:rPr>
        <w:t>project methodologies</w:t>
      </w:r>
      <w:r w:rsidR="00BF2FF3">
        <w:rPr>
          <w:rFonts w:ascii="Arial" w:hAnsi="Arial" w:cs="Arial"/>
          <w:sz w:val="24"/>
          <w:szCs w:val="24"/>
        </w:rPr>
        <w:t xml:space="preserve"> </w:t>
      </w:r>
      <w:r w:rsidR="00540D09">
        <w:rPr>
          <w:rFonts w:ascii="Arial" w:hAnsi="Arial" w:cs="Arial"/>
          <w:sz w:val="24"/>
          <w:szCs w:val="24"/>
        </w:rPr>
        <w:t>try</w:t>
      </w:r>
      <w:r w:rsidR="00DC2BA3" w:rsidRPr="00590BB2">
        <w:rPr>
          <w:rFonts w:ascii="Arial" w:hAnsi="Arial" w:cs="Arial"/>
          <w:sz w:val="24"/>
          <w:szCs w:val="24"/>
        </w:rPr>
        <w:t xml:space="preserve"> to maximize </w:t>
      </w:r>
      <w:r w:rsidR="006F13F1">
        <w:rPr>
          <w:rFonts w:ascii="Arial" w:hAnsi="Arial" w:cs="Arial"/>
          <w:sz w:val="24"/>
          <w:szCs w:val="24"/>
        </w:rPr>
        <w:t xml:space="preserve">project </w:t>
      </w:r>
      <w:r w:rsidR="00DC2BA3" w:rsidRPr="00590BB2">
        <w:rPr>
          <w:rFonts w:ascii="Arial" w:hAnsi="Arial" w:cs="Arial"/>
          <w:sz w:val="24"/>
          <w:szCs w:val="24"/>
        </w:rPr>
        <w:t xml:space="preserve">value and quality output </w:t>
      </w:r>
      <w:r w:rsidR="006F13F1">
        <w:rPr>
          <w:rFonts w:ascii="Arial" w:hAnsi="Arial" w:cs="Arial"/>
          <w:sz w:val="24"/>
          <w:szCs w:val="24"/>
        </w:rPr>
        <w:t>whilst</w:t>
      </w:r>
      <w:r w:rsidR="00DC2BA3" w:rsidRPr="00590BB2">
        <w:rPr>
          <w:rFonts w:ascii="Arial" w:hAnsi="Arial" w:cs="Arial"/>
          <w:sz w:val="24"/>
          <w:szCs w:val="24"/>
        </w:rPr>
        <w:t xml:space="preserve"> minimiz</w:t>
      </w:r>
      <w:r w:rsidR="00373E86">
        <w:rPr>
          <w:rFonts w:ascii="Arial" w:hAnsi="Arial" w:cs="Arial"/>
          <w:sz w:val="24"/>
          <w:szCs w:val="24"/>
        </w:rPr>
        <w:t>ing</w:t>
      </w:r>
      <w:r w:rsidR="00DC2BA3" w:rsidRPr="00590BB2">
        <w:rPr>
          <w:rFonts w:ascii="Arial" w:hAnsi="Arial" w:cs="Arial"/>
          <w:sz w:val="24"/>
          <w:szCs w:val="24"/>
        </w:rPr>
        <w:t xml:space="preserve"> waste and defects</w:t>
      </w:r>
      <w:r w:rsidR="00371B24">
        <w:rPr>
          <w:rFonts w:ascii="Arial" w:hAnsi="Arial" w:cs="Arial"/>
          <w:sz w:val="24"/>
          <w:szCs w:val="24"/>
        </w:rPr>
        <w:t>.</w:t>
      </w:r>
      <w:r w:rsidR="00110FF0">
        <w:rPr>
          <w:rFonts w:ascii="Arial" w:hAnsi="Arial" w:cs="Arial"/>
          <w:sz w:val="24"/>
          <w:szCs w:val="24"/>
        </w:rPr>
        <w:t xml:space="preserve"> </w:t>
      </w:r>
      <w:r w:rsidR="00444E68">
        <w:rPr>
          <w:rFonts w:ascii="Arial" w:hAnsi="Arial" w:cs="Arial"/>
          <w:sz w:val="24"/>
          <w:szCs w:val="24"/>
        </w:rPr>
        <w:t>B</w:t>
      </w:r>
      <w:r w:rsidR="00444E68" w:rsidRPr="00590BB2">
        <w:rPr>
          <w:rFonts w:ascii="Arial" w:hAnsi="Arial" w:cs="Arial"/>
          <w:sz w:val="24"/>
          <w:szCs w:val="24"/>
        </w:rPr>
        <w:t xml:space="preserve">oth </w:t>
      </w:r>
      <w:r w:rsidR="00444E68">
        <w:rPr>
          <w:rFonts w:ascii="Arial" w:hAnsi="Arial" w:cs="Arial"/>
          <w:sz w:val="24"/>
          <w:szCs w:val="24"/>
        </w:rPr>
        <w:t>methods were considered</w:t>
      </w:r>
      <w:r w:rsidR="00444190">
        <w:rPr>
          <w:rFonts w:ascii="Arial" w:hAnsi="Arial" w:cs="Arial"/>
          <w:sz w:val="24"/>
          <w:szCs w:val="24"/>
        </w:rPr>
        <w:t xml:space="preserve">, especially as </w:t>
      </w:r>
      <w:r w:rsidR="0004564C">
        <w:rPr>
          <w:rFonts w:ascii="Arial" w:hAnsi="Arial" w:cs="Arial"/>
          <w:sz w:val="24"/>
          <w:szCs w:val="24"/>
        </w:rPr>
        <w:t>a key tool</w:t>
      </w:r>
      <w:r w:rsidR="0004564C">
        <w:rPr>
          <w:rFonts w:ascii="Arial" w:hAnsi="Arial" w:cs="Arial"/>
          <w:sz w:val="24"/>
          <w:szCs w:val="24"/>
        </w:rPr>
        <w:t xml:space="preserve"> used </w:t>
      </w:r>
      <w:r w:rsidR="009B04B6">
        <w:rPr>
          <w:rFonts w:ascii="Arial" w:hAnsi="Arial" w:cs="Arial"/>
          <w:sz w:val="24"/>
          <w:szCs w:val="24"/>
        </w:rPr>
        <w:t>are</w:t>
      </w:r>
      <w:r w:rsidR="0004564C" w:rsidRPr="00590BB2">
        <w:rPr>
          <w:rFonts w:ascii="Arial" w:hAnsi="Arial" w:cs="Arial"/>
          <w:sz w:val="24"/>
          <w:szCs w:val="24"/>
        </w:rPr>
        <w:t xml:space="preserve"> </w:t>
      </w:r>
      <w:r w:rsidR="00371B24">
        <w:rPr>
          <w:rFonts w:ascii="Arial" w:hAnsi="Arial" w:cs="Arial"/>
          <w:sz w:val="24"/>
          <w:szCs w:val="24"/>
        </w:rPr>
        <w:t>SPC charts</w:t>
      </w:r>
      <w:r w:rsidR="00DC0251">
        <w:rPr>
          <w:rFonts w:ascii="Arial" w:hAnsi="Arial" w:cs="Arial"/>
          <w:sz w:val="24"/>
          <w:szCs w:val="24"/>
        </w:rPr>
        <w:t xml:space="preserve"> </w:t>
      </w:r>
      <w:r w:rsidR="00371B24" w:rsidRPr="00484F1F">
        <w:rPr>
          <w:rFonts w:ascii="Arial" w:hAnsi="Arial" w:cs="Arial"/>
          <w:sz w:val="24"/>
          <w:szCs w:val="24"/>
        </w:rPr>
        <w:t>(Arthur, 2016)</w:t>
      </w:r>
      <w:r w:rsidR="00444E68">
        <w:rPr>
          <w:rFonts w:ascii="Arial" w:hAnsi="Arial" w:cs="Arial"/>
          <w:sz w:val="24"/>
          <w:szCs w:val="24"/>
        </w:rPr>
        <w:t xml:space="preserve">, </w:t>
      </w:r>
      <w:r w:rsidR="00DC2BA3" w:rsidRPr="00590BB2">
        <w:rPr>
          <w:rFonts w:ascii="Arial" w:hAnsi="Arial" w:cs="Arial"/>
          <w:sz w:val="24"/>
          <w:szCs w:val="24"/>
        </w:rPr>
        <w:t>however</w:t>
      </w:r>
      <w:r w:rsidR="00540D09">
        <w:rPr>
          <w:rFonts w:ascii="Arial" w:hAnsi="Arial" w:cs="Arial"/>
          <w:sz w:val="24"/>
          <w:szCs w:val="24"/>
        </w:rPr>
        <w:t xml:space="preserve"> </w:t>
      </w:r>
      <w:r w:rsidR="00134A5F">
        <w:rPr>
          <w:rFonts w:ascii="Arial" w:hAnsi="Arial" w:cs="Arial"/>
          <w:sz w:val="24"/>
          <w:szCs w:val="24"/>
        </w:rPr>
        <w:t xml:space="preserve">given </w:t>
      </w:r>
      <w:r w:rsidR="002E08F8">
        <w:rPr>
          <w:rFonts w:ascii="Arial" w:hAnsi="Arial" w:cs="Arial"/>
          <w:sz w:val="24"/>
          <w:szCs w:val="24"/>
        </w:rPr>
        <w:t>PTHB’s</w:t>
      </w:r>
      <w:r w:rsidR="002E08F8" w:rsidRPr="00590BB2">
        <w:rPr>
          <w:rFonts w:ascii="Arial" w:hAnsi="Arial" w:cs="Arial"/>
          <w:sz w:val="24"/>
          <w:szCs w:val="24"/>
        </w:rPr>
        <w:t xml:space="preserve"> </w:t>
      </w:r>
      <w:r w:rsidR="00134A5F" w:rsidRPr="00590BB2">
        <w:rPr>
          <w:rFonts w:ascii="Arial" w:hAnsi="Arial" w:cs="Arial"/>
          <w:sz w:val="24"/>
          <w:szCs w:val="24"/>
        </w:rPr>
        <w:t>familiarity</w:t>
      </w:r>
      <w:r w:rsidR="00134A5F">
        <w:rPr>
          <w:rFonts w:ascii="Arial" w:hAnsi="Arial" w:cs="Arial"/>
          <w:sz w:val="24"/>
          <w:szCs w:val="24"/>
        </w:rPr>
        <w:t>,</w:t>
      </w:r>
      <w:r w:rsidR="00134A5F" w:rsidRPr="00590BB2">
        <w:rPr>
          <w:rFonts w:ascii="Arial" w:hAnsi="Arial" w:cs="Arial"/>
          <w:sz w:val="24"/>
          <w:szCs w:val="24"/>
        </w:rPr>
        <w:t xml:space="preserve"> </w:t>
      </w:r>
      <w:r w:rsidR="00982330" w:rsidRPr="00590BB2">
        <w:rPr>
          <w:rFonts w:ascii="Arial" w:hAnsi="Arial" w:cs="Arial"/>
          <w:sz w:val="24"/>
          <w:szCs w:val="24"/>
        </w:rPr>
        <w:t>PRINCE2</w:t>
      </w:r>
      <w:r w:rsidR="00982330">
        <w:rPr>
          <w:rFonts w:ascii="Arial" w:hAnsi="Arial" w:cs="Arial"/>
          <w:sz w:val="24"/>
          <w:szCs w:val="24"/>
        </w:rPr>
        <w:t xml:space="preserve"> is more</w:t>
      </w:r>
      <w:r w:rsidR="00982330" w:rsidRPr="006F13F1">
        <w:rPr>
          <w:rFonts w:ascii="Arial" w:hAnsi="Arial" w:cs="Arial"/>
          <w:sz w:val="24"/>
          <w:szCs w:val="24"/>
        </w:rPr>
        <w:t xml:space="preserve"> appropriate</w:t>
      </w:r>
      <w:r w:rsidR="006F13F1">
        <w:rPr>
          <w:rFonts w:ascii="Arial" w:hAnsi="Arial" w:cs="Arial"/>
          <w:sz w:val="24"/>
          <w:szCs w:val="24"/>
        </w:rPr>
        <w:t>.</w:t>
      </w:r>
    </w:p>
    <w:p w14:paraId="0390A08C" w14:textId="41ED670F" w:rsidR="00B61DDC" w:rsidRDefault="00C776CA" w:rsidP="006765A5">
      <w:pPr>
        <w:jc w:val="both"/>
        <w:rPr>
          <w:rFonts w:ascii="Arial" w:hAnsi="Arial" w:cs="Arial"/>
          <w:sz w:val="24"/>
          <w:szCs w:val="24"/>
        </w:rPr>
      </w:pPr>
      <w:r>
        <w:rPr>
          <w:rFonts w:ascii="Arial" w:hAnsi="Arial" w:cs="Arial"/>
          <w:sz w:val="24"/>
          <w:szCs w:val="24"/>
        </w:rPr>
        <w:t>T</w:t>
      </w:r>
      <w:r w:rsidRPr="00590BB2">
        <w:rPr>
          <w:rFonts w:ascii="Arial" w:hAnsi="Arial" w:cs="Arial"/>
          <w:sz w:val="24"/>
          <w:szCs w:val="24"/>
        </w:rPr>
        <w:t xml:space="preserve">here are </w:t>
      </w:r>
      <w:r w:rsidR="00B71718" w:rsidRPr="00590BB2">
        <w:rPr>
          <w:rFonts w:ascii="Arial" w:hAnsi="Arial" w:cs="Arial"/>
          <w:sz w:val="24"/>
          <w:szCs w:val="24"/>
        </w:rPr>
        <w:t>several</w:t>
      </w:r>
      <w:r w:rsidRPr="00590BB2">
        <w:rPr>
          <w:rFonts w:ascii="Arial" w:hAnsi="Arial" w:cs="Arial"/>
          <w:sz w:val="24"/>
          <w:szCs w:val="24"/>
        </w:rPr>
        <w:t xml:space="preserve"> frameworks </w:t>
      </w:r>
      <w:r w:rsidR="00B71718">
        <w:rPr>
          <w:rFonts w:ascii="Arial" w:hAnsi="Arial" w:cs="Arial"/>
          <w:sz w:val="24"/>
          <w:szCs w:val="24"/>
        </w:rPr>
        <w:t>whose</w:t>
      </w:r>
      <w:r w:rsidR="00B71718" w:rsidRPr="00590BB2">
        <w:rPr>
          <w:rFonts w:ascii="Arial" w:hAnsi="Arial" w:cs="Arial"/>
          <w:sz w:val="24"/>
          <w:szCs w:val="24"/>
        </w:rPr>
        <w:t xml:space="preserve"> approach to software development </w:t>
      </w:r>
      <w:r w:rsidR="00B71718">
        <w:rPr>
          <w:rFonts w:ascii="Arial" w:hAnsi="Arial" w:cs="Arial"/>
          <w:sz w:val="24"/>
          <w:szCs w:val="24"/>
        </w:rPr>
        <w:t>aims to add value at each stage of implementation</w:t>
      </w:r>
      <w:r w:rsidR="00AB5763">
        <w:rPr>
          <w:rFonts w:ascii="Arial" w:hAnsi="Arial" w:cs="Arial"/>
          <w:sz w:val="24"/>
          <w:szCs w:val="24"/>
        </w:rPr>
        <w:t xml:space="preserve">, </w:t>
      </w:r>
      <w:r w:rsidR="00C236B5">
        <w:rPr>
          <w:rFonts w:ascii="Arial" w:hAnsi="Arial" w:cs="Arial"/>
          <w:sz w:val="24"/>
          <w:szCs w:val="24"/>
        </w:rPr>
        <w:t>i</w:t>
      </w:r>
      <w:r>
        <w:rPr>
          <w:rFonts w:ascii="Arial" w:hAnsi="Arial" w:cs="Arial"/>
          <w:sz w:val="24"/>
          <w:szCs w:val="24"/>
        </w:rPr>
        <w:t>nvolving</w:t>
      </w:r>
      <w:r w:rsidR="00B61DDC" w:rsidRPr="00590BB2">
        <w:rPr>
          <w:rFonts w:ascii="Arial" w:hAnsi="Arial" w:cs="Arial"/>
          <w:sz w:val="24"/>
          <w:szCs w:val="24"/>
        </w:rPr>
        <w:t xml:space="preserve"> a lifecycle of evaluating the current processes, </w:t>
      </w:r>
      <w:r w:rsidR="00B61DDC" w:rsidRPr="00590BB2">
        <w:rPr>
          <w:rFonts w:ascii="Arial" w:hAnsi="Arial" w:cs="Arial"/>
          <w:sz w:val="24"/>
          <w:szCs w:val="24"/>
        </w:rPr>
        <w:lastRenderedPageBreak/>
        <w:t xml:space="preserve">optimising the proposed improvement, designing, </w:t>
      </w:r>
      <w:r w:rsidR="001053A1" w:rsidRPr="00590BB2">
        <w:rPr>
          <w:rFonts w:ascii="Arial" w:hAnsi="Arial" w:cs="Arial"/>
          <w:sz w:val="24"/>
          <w:szCs w:val="24"/>
        </w:rPr>
        <w:t>developing,</w:t>
      </w:r>
      <w:r w:rsidR="00B61DDC" w:rsidRPr="00590BB2">
        <w:rPr>
          <w:rFonts w:ascii="Arial" w:hAnsi="Arial" w:cs="Arial"/>
          <w:sz w:val="24"/>
          <w:szCs w:val="24"/>
        </w:rPr>
        <w:t xml:space="preserve"> and implementing the technology </w:t>
      </w:r>
      <w:r w:rsidR="006F13F1">
        <w:rPr>
          <w:rFonts w:ascii="Arial" w:hAnsi="Arial" w:cs="Arial"/>
          <w:sz w:val="24"/>
          <w:szCs w:val="24"/>
        </w:rPr>
        <w:t>before</w:t>
      </w:r>
      <w:r w:rsidR="00B61DDC" w:rsidRPr="00590BB2">
        <w:rPr>
          <w:rFonts w:ascii="Arial" w:hAnsi="Arial" w:cs="Arial"/>
          <w:sz w:val="24"/>
          <w:szCs w:val="24"/>
        </w:rPr>
        <w:t xml:space="preserve"> evaluating the outcome</w:t>
      </w:r>
      <w:r w:rsidR="006F13F1">
        <w:rPr>
          <w:rFonts w:ascii="Arial" w:hAnsi="Arial" w:cs="Arial"/>
          <w:sz w:val="24"/>
          <w:szCs w:val="24"/>
        </w:rPr>
        <w:t xml:space="preserve"> </w:t>
      </w:r>
      <w:r w:rsidR="00B61DDC" w:rsidRPr="00B61DDC">
        <w:rPr>
          <w:rFonts w:ascii="Arial" w:hAnsi="Arial" w:cs="Arial"/>
          <w:sz w:val="24"/>
          <w:szCs w:val="24"/>
        </w:rPr>
        <w:t>(</w:t>
      </w:r>
      <w:r w:rsidR="00B61DDC">
        <w:rPr>
          <w:rFonts w:ascii="Arial" w:hAnsi="Arial" w:cs="Arial"/>
          <w:sz w:val="24"/>
          <w:szCs w:val="24"/>
        </w:rPr>
        <w:t>Stark</w:t>
      </w:r>
      <w:r w:rsidR="00B61DDC" w:rsidRPr="00B61DDC">
        <w:rPr>
          <w:rFonts w:ascii="Arial" w:hAnsi="Arial" w:cs="Arial"/>
          <w:sz w:val="24"/>
          <w:szCs w:val="24"/>
        </w:rPr>
        <w:t>, 2014)</w:t>
      </w:r>
      <w:r w:rsidR="00B61DDC" w:rsidRPr="00590BB2">
        <w:rPr>
          <w:rFonts w:ascii="Arial" w:hAnsi="Arial" w:cs="Arial"/>
          <w:sz w:val="24"/>
          <w:szCs w:val="24"/>
        </w:rPr>
        <w:t>.</w:t>
      </w:r>
      <w:r w:rsidR="00B61DDC" w:rsidRPr="00B61DDC">
        <w:rPr>
          <w:rFonts w:ascii="Arial" w:hAnsi="Arial" w:cs="Arial"/>
          <w:sz w:val="24"/>
          <w:szCs w:val="24"/>
        </w:rPr>
        <w:t xml:space="preserve"> </w:t>
      </w:r>
      <w:r w:rsidR="00AB5763">
        <w:rPr>
          <w:rFonts w:ascii="Arial" w:hAnsi="Arial" w:cs="Arial"/>
          <w:sz w:val="24"/>
          <w:szCs w:val="24"/>
        </w:rPr>
        <w:t>Acknowledging</w:t>
      </w:r>
      <w:r w:rsidR="00AB5763" w:rsidRPr="00B61DDC">
        <w:rPr>
          <w:rFonts w:ascii="Arial" w:hAnsi="Arial" w:cs="Arial"/>
          <w:sz w:val="24"/>
          <w:szCs w:val="24"/>
        </w:rPr>
        <w:t xml:space="preserve"> that </w:t>
      </w:r>
      <w:r w:rsidR="00AB5763">
        <w:rPr>
          <w:rFonts w:ascii="Arial" w:hAnsi="Arial" w:cs="Arial"/>
          <w:sz w:val="24"/>
          <w:szCs w:val="24"/>
        </w:rPr>
        <w:t>data science</w:t>
      </w:r>
      <w:r w:rsidR="00AB5763" w:rsidRPr="00B61DDC">
        <w:rPr>
          <w:rFonts w:ascii="Arial" w:hAnsi="Arial" w:cs="Arial"/>
          <w:sz w:val="24"/>
          <w:szCs w:val="24"/>
        </w:rPr>
        <w:t xml:space="preserve"> </w:t>
      </w:r>
      <w:r w:rsidR="00AB5763">
        <w:rPr>
          <w:rFonts w:ascii="Arial" w:hAnsi="Arial" w:cs="Arial"/>
          <w:sz w:val="24"/>
          <w:szCs w:val="24"/>
        </w:rPr>
        <w:t>projects are</w:t>
      </w:r>
      <w:r w:rsidR="00AB5763" w:rsidRPr="00B61DDC">
        <w:rPr>
          <w:rFonts w:ascii="Arial" w:hAnsi="Arial" w:cs="Arial"/>
          <w:sz w:val="24"/>
          <w:szCs w:val="24"/>
        </w:rPr>
        <w:t xml:space="preserve"> iterative</w:t>
      </w:r>
      <w:r w:rsidR="00AB5763">
        <w:rPr>
          <w:rFonts w:ascii="Arial" w:hAnsi="Arial" w:cs="Arial"/>
          <w:sz w:val="24"/>
          <w:szCs w:val="24"/>
        </w:rPr>
        <w:t xml:space="preserve"> (</w:t>
      </w:r>
      <w:proofErr w:type="spellStart"/>
      <w:r w:rsidR="00AB5763">
        <w:rPr>
          <w:rFonts w:ascii="Arial" w:hAnsi="Arial" w:cs="Arial"/>
          <w:sz w:val="24"/>
          <w:szCs w:val="24"/>
        </w:rPr>
        <w:t>Saltz</w:t>
      </w:r>
      <w:proofErr w:type="spellEnd"/>
      <w:r w:rsidR="00AB5763">
        <w:rPr>
          <w:rFonts w:ascii="Arial" w:hAnsi="Arial" w:cs="Arial"/>
          <w:sz w:val="24"/>
          <w:szCs w:val="24"/>
        </w:rPr>
        <w:t xml:space="preserve"> </w:t>
      </w:r>
      <w:r w:rsidR="00AB5763" w:rsidRPr="00A244D0">
        <w:rPr>
          <w:rFonts w:ascii="Arial" w:hAnsi="Arial" w:cs="Arial"/>
          <w:i/>
          <w:iCs/>
          <w:sz w:val="24"/>
          <w:szCs w:val="24"/>
        </w:rPr>
        <w:t>et al.</w:t>
      </w:r>
      <w:r w:rsidR="00AB5763">
        <w:rPr>
          <w:rFonts w:ascii="Arial" w:hAnsi="Arial" w:cs="Arial"/>
          <w:sz w:val="24"/>
          <w:szCs w:val="24"/>
        </w:rPr>
        <w:t xml:space="preserve"> 2017), t</w:t>
      </w:r>
      <w:r w:rsidR="00B61DDC" w:rsidRPr="00B61DDC">
        <w:rPr>
          <w:rFonts w:ascii="Arial" w:hAnsi="Arial" w:cs="Arial"/>
          <w:sz w:val="24"/>
          <w:szCs w:val="24"/>
        </w:rPr>
        <w:t xml:space="preserve">he growing use of agile methodologies </w:t>
      </w:r>
      <w:r w:rsidR="00B61DDC">
        <w:rPr>
          <w:rFonts w:ascii="Arial" w:hAnsi="Arial" w:cs="Arial"/>
          <w:sz w:val="24"/>
          <w:szCs w:val="24"/>
        </w:rPr>
        <w:t xml:space="preserve">within data science supports the need to </w:t>
      </w:r>
      <w:r w:rsidR="00B61DDC" w:rsidRPr="00B61DDC">
        <w:rPr>
          <w:rFonts w:ascii="Arial" w:hAnsi="Arial" w:cs="Arial"/>
          <w:sz w:val="24"/>
          <w:szCs w:val="24"/>
        </w:rPr>
        <w:t xml:space="preserve">establish a methodology </w:t>
      </w:r>
      <w:r w:rsidR="00AB5763">
        <w:rPr>
          <w:rFonts w:ascii="Arial" w:hAnsi="Arial" w:cs="Arial"/>
          <w:sz w:val="24"/>
          <w:szCs w:val="24"/>
        </w:rPr>
        <w:t xml:space="preserve">ensuring </w:t>
      </w:r>
      <w:r w:rsidR="00B61DDC" w:rsidRPr="00B61DDC">
        <w:rPr>
          <w:rFonts w:ascii="Arial" w:hAnsi="Arial" w:cs="Arial"/>
          <w:sz w:val="24"/>
          <w:szCs w:val="24"/>
        </w:rPr>
        <w:t>effective group communication</w:t>
      </w:r>
      <w:r w:rsidR="00AB5763">
        <w:rPr>
          <w:rFonts w:ascii="Arial" w:hAnsi="Arial" w:cs="Arial"/>
          <w:sz w:val="24"/>
          <w:szCs w:val="24"/>
        </w:rPr>
        <w:t>.</w:t>
      </w:r>
      <w:r w:rsidR="00B61DDC" w:rsidRPr="00B61DDC">
        <w:rPr>
          <w:rFonts w:ascii="Arial" w:hAnsi="Arial" w:cs="Arial"/>
          <w:sz w:val="24"/>
          <w:szCs w:val="24"/>
        </w:rPr>
        <w:t xml:space="preserve"> </w:t>
      </w:r>
      <w:proofErr w:type="spellStart"/>
      <w:r w:rsidR="00DC2BA3" w:rsidRPr="00B61DDC">
        <w:rPr>
          <w:rFonts w:ascii="Arial" w:hAnsi="Arial" w:cs="Arial"/>
          <w:sz w:val="24"/>
          <w:szCs w:val="24"/>
        </w:rPr>
        <w:t>Saltz</w:t>
      </w:r>
      <w:proofErr w:type="spellEnd"/>
      <w:r w:rsidR="00DC2BA3" w:rsidRPr="00B61DDC">
        <w:rPr>
          <w:rFonts w:ascii="Arial" w:hAnsi="Arial" w:cs="Arial"/>
          <w:sz w:val="24"/>
          <w:szCs w:val="24"/>
        </w:rPr>
        <w:t xml:space="preserve"> </w:t>
      </w:r>
      <w:r w:rsidR="00DC2BA3">
        <w:rPr>
          <w:rFonts w:ascii="Arial" w:hAnsi="Arial" w:cs="Arial"/>
          <w:sz w:val="24"/>
          <w:szCs w:val="24"/>
        </w:rPr>
        <w:t>(</w:t>
      </w:r>
      <w:r w:rsidR="00DC2BA3" w:rsidRPr="00B61DDC">
        <w:rPr>
          <w:rFonts w:ascii="Arial" w:hAnsi="Arial" w:cs="Arial"/>
          <w:sz w:val="24"/>
          <w:szCs w:val="24"/>
        </w:rPr>
        <w:t>2015</w:t>
      </w:r>
      <w:r w:rsidR="00DC2BA3">
        <w:rPr>
          <w:rFonts w:ascii="Arial" w:hAnsi="Arial" w:cs="Arial"/>
          <w:sz w:val="24"/>
          <w:szCs w:val="24"/>
        </w:rPr>
        <w:t>) stated that</w:t>
      </w:r>
      <w:r w:rsidR="00420FBE" w:rsidRPr="00B61DDC">
        <w:rPr>
          <w:rFonts w:ascii="Arial" w:hAnsi="Arial" w:cs="Arial"/>
          <w:sz w:val="24"/>
          <w:szCs w:val="24"/>
        </w:rPr>
        <w:t xml:space="preserve"> there is no known “best” process </w:t>
      </w:r>
      <w:r w:rsidR="00C236B5">
        <w:rPr>
          <w:rFonts w:ascii="Arial" w:hAnsi="Arial" w:cs="Arial"/>
          <w:sz w:val="24"/>
          <w:szCs w:val="24"/>
        </w:rPr>
        <w:t>for</w:t>
      </w:r>
      <w:r w:rsidR="00420FBE" w:rsidRPr="00B61DDC">
        <w:rPr>
          <w:rFonts w:ascii="Arial" w:hAnsi="Arial" w:cs="Arial"/>
          <w:sz w:val="24"/>
          <w:szCs w:val="24"/>
        </w:rPr>
        <w:t xml:space="preserve"> a data science project</w:t>
      </w:r>
      <w:r w:rsidR="001053A1">
        <w:rPr>
          <w:rFonts w:ascii="Arial" w:hAnsi="Arial" w:cs="Arial"/>
          <w:sz w:val="24"/>
          <w:szCs w:val="24"/>
        </w:rPr>
        <w:t xml:space="preserve"> and </w:t>
      </w:r>
      <w:r w:rsidR="00DC2BA3" w:rsidRPr="00B61DDC">
        <w:rPr>
          <w:rFonts w:ascii="Arial" w:hAnsi="Arial" w:cs="Arial"/>
          <w:sz w:val="24"/>
          <w:szCs w:val="24"/>
        </w:rPr>
        <w:t>that data science has a different set of factors driving adoption compared to other domains</w:t>
      </w:r>
      <w:r w:rsidR="00DC2BA3">
        <w:rPr>
          <w:rFonts w:ascii="Arial" w:hAnsi="Arial" w:cs="Arial"/>
          <w:sz w:val="24"/>
          <w:szCs w:val="24"/>
        </w:rPr>
        <w:t>. F</w:t>
      </w:r>
      <w:r w:rsidR="00B61DDC">
        <w:rPr>
          <w:rFonts w:ascii="Arial" w:hAnsi="Arial" w:cs="Arial"/>
          <w:sz w:val="24"/>
          <w:szCs w:val="24"/>
        </w:rPr>
        <w:t xml:space="preserve">ollowing a study </w:t>
      </w:r>
      <w:r w:rsidR="00DC2BA3">
        <w:rPr>
          <w:rFonts w:ascii="Arial" w:hAnsi="Arial" w:cs="Arial"/>
          <w:sz w:val="24"/>
          <w:szCs w:val="24"/>
        </w:rPr>
        <w:t xml:space="preserve">comparing the suitability of three methodologies for a data science project, </w:t>
      </w:r>
      <w:proofErr w:type="spellStart"/>
      <w:r w:rsidR="00DC2BA3">
        <w:rPr>
          <w:rFonts w:ascii="Arial" w:hAnsi="Arial" w:cs="Arial"/>
          <w:sz w:val="24"/>
          <w:szCs w:val="24"/>
        </w:rPr>
        <w:t>Saltz</w:t>
      </w:r>
      <w:proofErr w:type="spellEnd"/>
      <w:r w:rsidR="00DC2BA3">
        <w:rPr>
          <w:rFonts w:ascii="Arial" w:hAnsi="Arial" w:cs="Arial"/>
          <w:sz w:val="24"/>
          <w:szCs w:val="24"/>
        </w:rPr>
        <w:t xml:space="preserve"> </w:t>
      </w:r>
      <w:r w:rsidR="00DC2BA3" w:rsidRPr="00DC2BA3">
        <w:rPr>
          <w:rFonts w:ascii="Arial" w:hAnsi="Arial" w:cs="Arial"/>
          <w:i/>
          <w:sz w:val="24"/>
          <w:szCs w:val="24"/>
        </w:rPr>
        <w:t>et al.</w:t>
      </w:r>
      <w:r w:rsidR="00DC2BA3">
        <w:rPr>
          <w:rFonts w:ascii="Arial" w:hAnsi="Arial" w:cs="Arial"/>
          <w:sz w:val="24"/>
          <w:szCs w:val="24"/>
        </w:rPr>
        <w:t xml:space="preserve"> (2017)</w:t>
      </w:r>
      <w:r w:rsidR="00B61DDC">
        <w:rPr>
          <w:rFonts w:ascii="Arial" w:hAnsi="Arial" w:cs="Arial"/>
          <w:sz w:val="24"/>
          <w:szCs w:val="24"/>
        </w:rPr>
        <w:t xml:space="preserve"> found that Agile </w:t>
      </w:r>
      <w:r w:rsidR="00B61DDC" w:rsidRPr="00B61DDC">
        <w:rPr>
          <w:rFonts w:ascii="Arial" w:hAnsi="Arial" w:cs="Arial"/>
          <w:sz w:val="24"/>
          <w:szCs w:val="24"/>
        </w:rPr>
        <w:t xml:space="preserve">Kanban’s focus on </w:t>
      </w:r>
      <w:r w:rsidR="00B61DDC">
        <w:rPr>
          <w:rFonts w:ascii="Arial" w:hAnsi="Arial" w:cs="Arial"/>
          <w:sz w:val="24"/>
          <w:szCs w:val="24"/>
        </w:rPr>
        <w:t>t</w:t>
      </w:r>
      <w:r w:rsidR="00B61DDC" w:rsidRPr="00B61DDC">
        <w:rPr>
          <w:rFonts w:ascii="Arial" w:hAnsi="Arial" w:cs="Arial"/>
          <w:sz w:val="24"/>
          <w:szCs w:val="24"/>
        </w:rPr>
        <w:t>eamwork</w:t>
      </w:r>
      <w:r w:rsidR="00B61DDC">
        <w:rPr>
          <w:rFonts w:ascii="Arial" w:hAnsi="Arial" w:cs="Arial"/>
          <w:sz w:val="24"/>
          <w:szCs w:val="24"/>
        </w:rPr>
        <w:t xml:space="preserve"> </w:t>
      </w:r>
      <w:r w:rsidR="00DC2BA3">
        <w:rPr>
          <w:rFonts w:ascii="Arial" w:hAnsi="Arial" w:cs="Arial"/>
          <w:sz w:val="24"/>
          <w:szCs w:val="24"/>
        </w:rPr>
        <w:t>made it a</w:t>
      </w:r>
      <w:r w:rsidR="00B61DDC">
        <w:rPr>
          <w:rFonts w:ascii="Arial" w:hAnsi="Arial" w:cs="Arial"/>
          <w:sz w:val="24"/>
          <w:szCs w:val="24"/>
        </w:rPr>
        <w:t xml:space="preserve"> slightly better </w:t>
      </w:r>
      <w:r w:rsidR="00DC2BA3">
        <w:rPr>
          <w:rFonts w:ascii="Arial" w:hAnsi="Arial" w:cs="Arial"/>
          <w:sz w:val="24"/>
          <w:szCs w:val="24"/>
        </w:rPr>
        <w:t>method</w:t>
      </w:r>
      <w:r w:rsidR="00B61DDC">
        <w:rPr>
          <w:rFonts w:ascii="Arial" w:hAnsi="Arial" w:cs="Arial"/>
          <w:sz w:val="24"/>
          <w:szCs w:val="24"/>
        </w:rPr>
        <w:t xml:space="preserve"> </w:t>
      </w:r>
      <w:r w:rsidR="00DC2BA3">
        <w:rPr>
          <w:rFonts w:ascii="Arial" w:hAnsi="Arial" w:cs="Arial"/>
          <w:sz w:val="24"/>
          <w:szCs w:val="24"/>
        </w:rPr>
        <w:t xml:space="preserve">than </w:t>
      </w:r>
      <w:r w:rsidR="00B61DDC">
        <w:rPr>
          <w:rFonts w:ascii="Arial" w:hAnsi="Arial" w:cs="Arial"/>
          <w:sz w:val="24"/>
          <w:szCs w:val="24"/>
        </w:rPr>
        <w:t>CRISP</w:t>
      </w:r>
      <w:r w:rsidR="00DC2BA3">
        <w:rPr>
          <w:rFonts w:ascii="Arial" w:hAnsi="Arial" w:cs="Arial"/>
          <w:sz w:val="24"/>
          <w:szCs w:val="24"/>
        </w:rPr>
        <w:t xml:space="preserve">, ruling </w:t>
      </w:r>
      <w:r w:rsidR="00B61DDC">
        <w:rPr>
          <w:rFonts w:ascii="Arial" w:hAnsi="Arial" w:cs="Arial"/>
          <w:sz w:val="24"/>
          <w:szCs w:val="24"/>
        </w:rPr>
        <w:t xml:space="preserve">Agile Scrum </w:t>
      </w:r>
      <w:r w:rsidR="00DC2BA3">
        <w:rPr>
          <w:rFonts w:ascii="Arial" w:hAnsi="Arial" w:cs="Arial"/>
          <w:sz w:val="24"/>
          <w:szCs w:val="24"/>
        </w:rPr>
        <w:t>as</w:t>
      </w:r>
      <w:r w:rsidR="00B61DDC">
        <w:rPr>
          <w:rFonts w:ascii="Arial" w:hAnsi="Arial" w:cs="Arial"/>
          <w:sz w:val="24"/>
          <w:szCs w:val="24"/>
        </w:rPr>
        <w:t xml:space="preserve"> the worst</w:t>
      </w:r>
      <w:r w:rsidR="00DC2BA3">
        <w:rPr>
          <w:rFonts w:ascii="Arial" w:hAnsi="Arial" w:cs="Arial"/>
          <w:sz w:val="24"/>
          <w:szCs w:val="24"/>
        </w:rPr>
        <w:t xml:space="preserve"> process</w:t>
      </w:r>
      <w:r>
        <w:rPr>
          <w:rFonts w:ascii="Arial" w:hAnsi="Arial" w:cs="Arial"/>
          <w:sz w:val="24"/>
          <w:szCs w:val="24"/>
        </w:rPr>
        <w:t>.</w:t>
      </w:r>
    </w:p>
    <w:p w14:paraId="796EFEF0" w14:textId="7FA7675B" w:rsidR="00DD40BC" w:rsidRPr="00590BB2" w:rsidRDefault="00B61DDC" w:rsidP="006765A5">
      <w:pPr>
        <w:jc w:val="both"/>
        <w:rPr>
          <w:rFonts w:ascii="Arial" w:hAnsi="Arial" w:cs="Arial"/>
          <w:sz w:val="24"/>
          <w:szCs w:val="24"/>
        </w:rPr>
      </w:pPr>
      <w:r w:rsidRPr="00590BB2">
        <w:rPr>
          <w:rFonts w:ascii="Arial" w:hAnsi="Arial" w:cs="Arial"/>
          <w:sz w:val="24"/>
          <w:szCs w:val="24"/>
        </w:rPr>
        <w:t xml:space="preserve">Utilising </w:t>
      </w:r>
      <w:r w:rsidR="00EB1F60">
        <w:rPr>
          <w:rFonts w:ascii="Arial" w:hAnsi="Arial" w:cs="Arial"/>
          <w:sz w:val="24"/>
          <w:szCs w:val="24"/>
        </w:rPr>
        <w:t xml:space="preserve">the </w:t>
      </w:r>
      <w:r w:rsidR="00EB1F60" w:rsidRPr="00590BB2">
        <w:rPr>
          <w:rFonts w:ascii="Arial" w:hAnsi="Arial" w:cs="Arial"/>
          <w:sz w:val="24"/>
          <w:szCs w:val="24"/>
        </w:rPr>
        <w:t xml:space="preserve">iterative </w:t>
      </w:r>
      <w:r w:rsidRPr="00590BB2">
        <w:rPr>
          <w:rFonts w:ascii="Arial" w:hAnsi="Arial" w:cs="Arial"/>
          <w:sz w:val="24"/>
          <w:szCs w:val="24"/>
        </w:rPr>
        <w:t>Agile</w:t>
      </w:r>
      <w:r>
        <w:rPr>
          <w:rFonts w:ascii="Arial" w:hAnsi="Arial" w:cs="Arial"/>
          <w:sz w:val="24"/>
          <w:szCs w:val="24"/>
        </w:rPr>
        <w:t xml:space="preserve"> Kanban</w:t>
      </w:r>
      <w:r w:rsidR="00EB1F60" w:rsidRPr="00EB1F60">
        <w:rPr>
          <w:rFonts w:ascii="Arial" w:hAnsi="Arial" w:cs="Arial"/>
          <w:sz w:val="24"/>
          <w:szCs w:val="24"/>
        </w:rPr>
        <w:t xml:space="preserve"> </w:t>
      </w:r>
      <w:r w:rsidR="00EB1F60" w:rsidRPr="00590BB2">
        <w:rPr>
          <w:rFonts w:ascii="Arial" w:hAnsi="Arial" w:cs="Arial"/>
          <w:sz w:val="24"/>
          <w:szCs w:val="24"/>
        </w:rPr>
        <w:t>model</w:t>
      </w:r>
      <w:r w:rsidR="00EB1F60">
        <w:rPr>
          <w:rFonts w:ascii="Arial" w:hAnsi="Arial" w:cs="Arial"/>
          <w:sz w:val="24"/>
          <w:szCs w:val="24"/>
        </w:rPr>
        <w:t xml:space="preserve"> </w:t>
      </w:r>
      <w:r w:rsidRPr="00590BB2">
        <w:rPr>
          <w:rFonts w:ascii="Arial" w:hAnsi="Arial" w:cs="Arial"/>
          <w:sz w:val="24"/>
          <w:szCs w:val="24"/>
        </w:rPr>
        <w:t xml:space="preserve">alongside </w:t>
      </w:r>
      <w:r w:rsidR="00DC2BA3">
        <w:rPr>
          <w:rFonts w:ascii="Arial" w:hAnsi="Arial" w:cs="Arial"/>
          <w:sz w:val="24"/>
          <w:szCs w:val="24"/>
        </w:rPr>
        <w:t xml:space="preserve">PRINCE2 </w:t>
      </w:r>
      <w:r w:rsidRPr="00590BB2">
        <w:rPr>
          <w:rFonts w:ascii="Arial" w:hAnsi="Arial" w:cs="Arial"/>
          <w:sz w:val="24"/>
          <w:szCs w:val="24"/>
        </w:rPr>
        <w:t xml:space="preserve">will enable a collaborative but flexible approach. </w:t>
      </w:r>
      <w:r w:rsidR="005359BD" w:rsidRPr="00590BB2">
        <w:rPr>
          <w:rFonts w:ascii="Arial" w:hAnsi="Arial" w:cs="Arial"/>
          <w:sz w:val="24"/>
          <w:szCs w:val="24"/>
        </w:rPr>
        <w:t xml:space="preserve">By adopting </w:t>
      </w:r>
      <w:r w:rsidR="00F1154E">
        <w:rPr>
          <w:rFonts w:ascii="Arial" w:hAnsi="Arial" w:cs="Arial"/>
          <w:sz w:val="24"/>
          <w:szCs w:val="24"/>
        </w:rPr>
        <w:t>the</w:t>
      </w:r>
      <w:r w:rsidR="005359BD" w:rsidRPr="00590BB2">
        <w:rPr>
          <w:rFonts w:ascii="Arial" w:hAnsi="Arial" w:cs="Arial"/>
          <w:sz w:val="24"/>
          <w:szCs w:val="24"/>
        </w:rPr>
        <w:t xml:space="preserve"> </w:t>
      </w:r>
      <w:r>
        <w:rPr>
          <w:rFonts w:ascii="Arial" w:hAnsi="Arial" w:cs="Arial"/>
          <w:sz w:val="24"/>
          <w:szCs w:val="24"/>
        </w:rPr>
        <w:t>A</w:t>
      </w:r>
      <w:r w:rsidR="005359BD" w:rsidRPr="00590BB2">
        <w:rPr>
          <w:rFonts w:ascii="Arial" w:hAnsi="Arial" w:cs="Arial"/>
          <w:sz w:val="24"/>
          <w:szCs w:val="24"/>
        </w:rPr>
        <w:t>gile</w:t>
      </w:r>
      <w:r>
        <w:rPr>
          <w:rFonts w:ascii="Arial" w:hAnsi="Arial" w:cs="Arial"/>
          <w:sz w:val="24"/>
          <w:szCs w:val="24"/>
        </w:rPr>
        <w:t xml:space="preserve"> Kanban</w:t>
      </w:r>
      <w:r w:rsidR="005359BD" w:rsidRPr="00590BB2">
        <w:rPr>
          <w:rFonts w:ascii="Arial" w:hAnsi="Arial" w:cs="Arial"/>
          <w:sz w:val="24"/>
          <w:szCs w:val="24"/>
        </w:rPr>
        <w:t xml:space="preserve"> </w:t>
      </w:r>
      <w:r w:rsidR="00420FBE" w:rsidRPr="00590BB2">
        <w:rPr>
          <w:rFonts w:ascii="Arial" w:hAnsi="Arial" w:cs="Arial"/>
          <w:sz w:val="24"/>
          <w:szCs w:val="24"/>
        </w:rPr>
        <w:t xml:space="preserve">method </w:t>
      </w:r>
      <w:r w:rsidR="005359BD" w:rsidRPr="00590BB2">
        <w:rPr>
          <w:rFonts w:ascii="Arial" w:hAnsi="Arial" w:cs="Arial"/>
          <w:sz w:val="24"/>
          <w:szCs w:val="24"/>
        </w:rPr>
        <w:t>and utilizing the Ka</w:t>
      </w:r>
      <w:r w:rsidR="002D1CD1" w:rsidRPr="00590BB2">
        <w:rPr>
          <w:rFonts w:ascii="Arial" w:hAnsi="Arial" w:cs="Arial"/>
          <w:sz w:val="24"/>
          <w:szCs w:val="24"/>
        </w:rPr>
        <w:t>n</w:t>
      </w:r>
      <w:r w:rsidR="005359BD" w:rsidRPr="00590BB2">
        <w:rPr>
          <w:rFonts w:ascii="Arial" w:hAnsi="Arial" w:cs="Arial"/>
          <w:sz w:val="24"/>
          <w:szCs w:val="24"/>
        </w:rPr>
        <w:t>ban boards within Azure DevOps</w:t>
      </w:r>
      <w:r w:rsidR="00DC2BA3">
        <w:rPr>
          <w:rFonts w:ascii="Arial" w:hAnsi="Arial" w:cs="Arial"/>
          <w:sz w:val="24"/>
          <w:szCs w:val="24"/>
        </w:rPr>
        <w:t xml:space="preserve"> (software </w:t>
      </w:r>
      <w:r w:rsidR="003B3FAE">
        <w:rPr>
          <w:rFonts w:ascii="Arial" w:hAnsi="Arial" w:cs="Arial"/>
          <w:sz w:val="24"/>
          <w:szCs w:val="24"/>
        </w:rPr>
        <w:t>used by the Information</w:t>
      </w:r>
      <w:r w:rsidR="00DC2BA3">
        <w:rPr>
          <w:rFonts w:ascii="Arial" w:hAnsi="Arial" w:cs="Arial"/>
          <w:sz w:val="24"/>
          <w:szCs w:val="24"/>
        </w:rPr>
        <w:t xml:space="preserve"> team </w:t>
      </w:r>
      <w:r w:rsidR="003B3FAE">
        <w:rPr>
          <w:rFonts w:ascii="Arial" w:hAnsi="Arial" w:cs="Arial"/>
          <w:sz w:val="24"/>
          <w:szCs w:val="24"/>
        </w:rPr>
        <w:t xml:space="preserve">to </w:t>
      </w:r>
      <w:r w:rsidR="00DC2BA3">
        <w:rPr>
          <w:rFonts w:ascii="Arial" w:hAnsi="Arial" w:cs="Arial"/>
          <w:sz w:val="24"/>
          <w:szCs w:val="24"/>
        </w:rPr>
        <w:t>record their workload)</w:t>
      </w:r>
      <w:r w:rsidR="005359BD" w:rsidRPr="00590BB2">
        <w:rPr>
          <w:rFonts w:ascii="Arial" w:hAnsi="Arial" w:cs="Arial"/>
          <w:sz w:val="24"/>
          <w:szCs w:val="24"/>
        </w:rPr>
        <w:t xml:space="preserve"> there is opportunity to monitor and track progress of implementation</w:t>
      </w:r>
      <w:r w:rsidR="00DC2BA3">
        <w:rPr>
          <w:rFonts w:ascii="Arial" w:hAnsi="Arial" w:cs="Arial"/>
          <w:sz w:val="24"/>
          <w:szCs w:val="24"/>
        </w:rPr>
        <w:t>;</w:t>
      </w:r>
      <w:r w:rsidRPr="00590BB2">
        <w:rPr>
          <w:rFonts w:ascii="Arial" w:hAnsi="Arial" w:cs="Arial"/>
          <w:sz w:val="24"/>
          <w:szCs w:val="24"/>
        </w:rPr>
        <w:t xml:space="preserve"> provid</w:t>
      </w:r>
      <w:r w:rsidR="00DC2BA3">
        <w:rPr>
          <w:rFonts w:ascii="Arial" w:hAnsi="Arial" w:cs="Arial"/>
          <w:sz w:val="24"/>
          <w:szCs w:val="24"/>
        </w:rPr>
        <w:t>ing</w:t>
      </w:r>
      <w:r w:rsidRPr="00590BB2">
        <w:rPr>
          <w:rFonts w:ascii="Arial" w:hAnsi="Arial" w:cs="Arial"/>
          <w:sz w:val="24"/>
          <w:szCs w:val="24"/>
        </w:rPr>
        <w:t xml:space="preserve"> a visual overview of individual tasks</w:t>
      </w:r>
      <w:r w:rsidR="001053A1">
        <w:rPr>
          <w:rFonts w:ascii="Arial" w:hAnsi="Arial" w:cs="Arial"/>
          <w:sz w:val="24"/>
          <w:szCs w:val="24"/>
        </w:rPr>
        <w:t>, percentage completed and</w:t>
      </w:r>
      <w:r w:rsidR="00FC4558">
        <w:rPr>
          <w:rFonts w:ascii="Arial" w:hAnsi="Arial" w:cs="Arial"/>
          <w:sz w:val="24"/>
          <w:szCs w:val="24"/>
        </w:rPr>
        <w:t xml:space="preserve"> will</w:t>
      </w:r>
      <w:r w:rsidRPr="00590BB2">
        <w:rPr>
          <w:rFonts w:ascii="Arial" w:hAnsi="Arial" w:cs="Arial"/>
          <w:sz w:val="24"/>
          <w:szCs w:val="24"/>
        </w:rPr>
        <w:t xml:space="preserve"> help identif</w:t>
      </w:r>
      <w:r w:rsidR="007E3A9F">
        <w:rPr>
          <w:rFonts w:ascii="Arial" w:hAnsi="Arial" w:cs="Arial"/>
          <w:sz w:val="24"/>
          <w:szCs w:val="24"/>
        </w:rPr>
        <w:t>y</w:t>
      </w:r>
      <w:r w:rsidRPr="00590BB2">
        <w:rPr>
          <w:rFonts w:ascii="Arial" w:hAnsi="Arial" w:cs="Arial"/>
          <w:sz w:val="24"/>
          <w:szCs w:val="24"/>
        </w:rPr>
        <w:t xml:space="preserve"> any bottlenecks</w:t>
      </w:r>
      <w:r w:rsidR="005359BD" w:rsidRPr="00590BB2">
        <w:rPr>
          <w:rFonts w:ascii="Arial" w:hAnsi="Arial" w:cs="Arial"/>
          <w:sz w:val="24"/>
          <w:szCs w:val="24"/>
        </w:rPr>
        <w:t xml:space="preserve">. </w:t>
      </w:r>
      <w:r>
        <w:rPr>
          <w:rFonts w:ascii="Arial" w:hAnsi="Arial" w:cs="Arial"/>
          <w:sz w:val="24"/>
          <w:szCs w:val="24"/>
        </w:rPr>
        <w:t>This approach also focus</w:t>
      </w:r>
      <w:r w:rsidR="00897BA9">
        <w:rPr>
          <w:rFonts w:ascii="Arial" w:hAnsi="Arial" w:cs="Arial"/>
          <w:sz w:val="24"/>
          <w:szCs w:val="24"/>
        </w:rPr>
        <w:t>es</w:t>
      </w:r>
      <w:r>
        <w:rPr>
          <w:rFonts w:ascii="Arial" w:hAnsi="Arial" w:cs="Arial"/>
          <w:sz w:val="24"/>
          <w:szCs w:val="24"/>
        </w:rPr>
        <w:t xml:space="preserve"> on continuous improvement,</w:t>
      </w:r>
      <w:r w:rsidRPr="00590BB2">
        <w:rPr>
          <w:rFonts w:ascii="Arial" w:hAnsi="Arial" w:cs="Arial"/>
          <w:sz w:val="24"/>
          <w:szCs w:val="24"/>
        </w:rPr>
        <w:t xml:space="preserve"> maintain</w:t>
      </w:r>
      <w:r>
        <w:rPr>
          <w:rFonts w:ascii="Arial" w:hAnsi="Arial" w:cs="Arial"/>
          <w:sz w:val="24"/>
          <w:szCs w:val="24"/>
        </w:rPr>
        <w:t>ing</w:t>
      </w:r>
      <w:r w:rsidRPr="00590BB2">
        <w:rPr>
          <w:rFonts w:ascii="Arial" w:hAnsi="Arial" w:cs="Arial"/>
          <w:sz w:val="24"/>
          <w:szCs w:val="24"/>
        </w:rPr>
        <w:t xml:space="preserve"> sprint cycles and retrospectives.</w:t>
      </w:r>
    </w:p>
    <w:p w14:paraId="718C7CC9" w14:textId="460A351D" w:rsidR="007E6FA1" w:rsidRDefault="008F6743" w:rsidP="007E6FA1">
      <w:pPr>
        <w:jc w:val="both"/>
        <w:rPr>
          <w:rFonts w:ascii="Arial" w:hAnsi="Arial" w:cs="Arial"/>
          <w:sz w:val="24"/>
          <w:szCs w:val="24"/>
        </w:rPr>
      </w:pPr>
      <w:r>
        <w:rPr>
          <w:rFonts w:ascii="Arial" w:hAnsi="Arial" w:cs="Arial"/>
          <w:sz w:val="24"/>
          <w:szCs w:val="24"/>
        </w:rPr>
        <w:t xml:space="preserve">For </w:t>
      </w:r>
      <w:r w:rsidRPr="00590BB2">
        <w:rPr>
          <w:rFonts w:ascii="Arial" w:hAnsi="Arial" w:cs="Arial"/>
          <w:sz w:val="24"/>
          <w:szCs w:val="24"/>
        </w:rPr>
        <w:t>digital improvement initiative</w:t>
      </w:r>
      <w:r>
        <w:rPr>
          <w:rFonts w:ascii="Arial" w:hAnsi="Arial" w:cs="Arial"/>
          <w:sz w:val="24"/>
          <w:szCs w:val="24"/>
        </w:rPr>
        <w:t>s such as this, the digital project team are critical to successful transformation</w:t>
      </w:r>
      <w:r w:rsidR="00C171C1" w:rsidRPr="00C171C1">
        <w:rPr>
          <w:rFonts w:ascii="Arial" w:hAnsi="Arial" w:cs="Arial"/>
          <w:sz w:val="24"/>
          <w:szCs w:val="24"/>
        </w:rPr>
        <w:t xml:space="preserve"> </w:t>
      </w:r>
      <w:r w:rsidR="00C171C1">
        <w:rPr>
          <w:rFonts w:ascii="Arial" w:hAnsi="Arial" w:cs="Arial"/>
          <w:sz w:val="24"/>
          <w:szCs w:val="24"/>
        </w:rPr>
        <w:t xml:space="preserve">(Guinan </w:t>
      </w:r>
      <w:r w:rsidR="00C171C1" w:rsidRPr="00B61DDC">
        <w:rPr>
          <w:rFonts w:ascii="Arial" w:hAnsi="Arial" w:cs="Arial"/>
          <w:i/>
          <w:sz w:val="24"/>
          <w:szCs w:val="24"/>
        </w:rPr>
        <w:t>et al.</w:t>
      </w:r>
      <w:r w:rsidR="00C171C1">
        <w:rPr>
          <w:rFonts w:ascii="Arial" w:hAnsi="Arial" w:cs="Arial"/>
          <w:sz w:val="24"/>
          <w:szCs w:val="24"/>
        </w:rPr>
        <w:t xml:space="preserve"> 20</w:t>
      </w:r>
      <w:r w:rsidR="00625A53">
        <w:rPr>
          <w:rFonts w:ascii="Arial" w:hAnsi="Arial" w:cs="Arial"/>
          <w:sz w:val="24"/>
          <w:szCs w:val="24"/>
        </w:rPr>
        <w:t>19</w:t>
      </w:r>
      <w:r w:rsidR="00C171C1">
        <w:rPr>
          <w:rFonts w:ascii="Arial" w:hAnsi="Arial" w:cs="Arial"/>
          <w:sz w:val="24"/>
          <w:szCs w:val="24"/>
        </w:rPr>
        <w:t>)</w:t>
      </w:r>
      <w:r>
        <w:rPr>
          <w:rFonts w:ascii="Arial" w:hAnsi="Arial" w:cs="Arial"/>
          <w:sz w:val="24"/>
          <w:szCs w:val="24"/>
        </w:rPr>
        <w:t xml:space="preserve">. </w:t>
      </w:r>
      <w:r w:rsidR="00257518" w:rsidRPr="00590BB2">
        <w:rPr>
          <w:rFonts w:ascii="Arial" w:hAnsi="Arial" w:cs="Arial"/>
          <w:sz w:val="24"/>
          <w:szCs w:val="24"/>
        </w:rPr>
        <w:t xml:space="preserve">Identifying key stakeholders who can champion this project will </w:t>
      </w:r>
      <w:r w:rsidR="001050F2">
        <w:rPr>
          <w:rFonts w:ascii="Arial" w:hAnsi="Arial" w:cs="Arial"/>
          <w:sz w:val="24"/>
          <w:szCs w:val="24"/>
        </w:rPr>
        <w:t xml:space="preserve">help </w:t>
      </w:r>
      <w:r w:rsidR="00257518" w:rsidRPr="00590BB2">
        <w:rPr>
          <w:rFonts w:ascii="Arial" w:hAnsi="Arial" w:cs="Arial"/>
          <w:sz w:val="24"/>
          <w:szCs w:val="24"/>
        </w:rPr>
        <w:t xml:space="preserve">influence </w:t>
      </w:r>
      <w:r w:rsidR="00095397">
        <w:rPr>
          <w:rFonts w:ascii="Arial" w:hAnsi="Arial" w:cs="Arial"/>
          <w:sz w:val="24"/>
          <w:szCs w:val="24"/>
        </w:rPr>
        <w:t>others</w:t>
      </w:r>
      <w:r w:rsidR="00465E63">
        <w:rPr>
          <w:rFonts w:ascii="Arial" w:hAnsi="Arial" w:cs="Arial"/>
          <w:sz w:val="24"/>
          <w:szCs w:val="24"/>
        </w:rPr>
        <w:t>. H</w:t>
      </w:r>
      <w:r w:rsidR="006523F6">
        <w:rPr>
          <w:rFonts w:ascii="Arial" w:hAnsi="Arial" w:cs="Arial"/>
          <w:sz w:val="24"/>
          <w:szCs w:val="24"/>
        </w:rPr>
        <w:t>aving</w:t>
      </w:r>
      <w:r w:rsidR="00257518" w:rsidRPr="00590BB2">
        <w:rPr>
          <w:rFonts w:ascii="Arial" w:hAnsi="Arial" w:cs="Arial"/>
          <w:sz w:val="24"/>
          <w:szCs w:val="24"/>
        </w:rPr>
        <w:t xml:space="preserve"> them on</w:t>
      </w:r>
      <w:r w:rsidR="005359BD" w:rsidRPr="00590BB2">
        <w:rPr>
          <w:rFonts w:ascii="Arial" w:hAnsi="Arial" w:cs="Arial"/>
          <w:sz w:val="24"/>
          <w:szCs w:val="24"/>
        </w:rPr>
        <w:t>-</w:t>
      </w:r>
      <w:r w:rsidR="00257518" w:rsidRPr="00590BB2">
        <w:rPr>
          <w:rFonts w:ascii="Arial" w:hAnsi="Arial" w:cs="Arial"/>
          <w:sz w:val="24"/>
          <w:szCs w:val="24"/>
        </w:rPr>
        <w:t xml:space="preserve">board and invested in the project </w:t>
      </w:r>
      <w:r w:rsidR="0079348A" w:rsidRPr="00590BB2">
        <w:rPr>
          <w:rFonts w:ascii="Arial" w:hAnsi="Arial" w:cs="Arial"/>
          <w:sz w:val="24"/>
          <w:szCs w:val="24"/>
        </w:rPr>
        <w:t>will increase the chance of success</w:t>
      </w:r>
      <w:r w:rsidR="006B5807" w:rsidRPr="00590BB2">
        <w:rPr>
          <w:rFonts w:ascii="Arial" w:hAnsi="Arial" w:cs="Arial"/>
          <w:sz w:val="24"/>
          <w:szCs w:val="24"/>
        </w:rPr>
        <w:t xml:space="preserve"> in line with Mc</w:t>
      </w:r>
      <w:r w:rsidR="00625A53">
        <w:rPr>
          <w:rFonts w:ascii="Arial" w:hAnsi="Arial" w:cs="Arial"/>
          <w:sz w:val="24"/>
          <w:szCs w:val="24"/>
        </w:rPr>
        <w:t>K</w:t>
      </w:r>
      <w:r w:rsidR="006B5807" w:rsidRPr="00590BB2">
        <w:rPr>
          <w:rFonts w:ascii="Arial" w:hAnsi="Arial" w:cs="Arial"/>
          <w:sz w:val="24"/>
          <w:szCs w:val="24"/>
        </w:rPr>
        <w:t>insey &amp; Co’s Influence Model of Leading</w:t>
      </w:r>
      <w:r w:rsidR="00C72FCC">
        <w:rPr>
          <w:rFonts w:ascii="Arial" w:hAnsi="Arial" w:cs="Arial"/>
          <w:sz w:val="24"/>
          <w:szCs w:val="24"/>
        </w:rPr>
        <w:t xml:space="preserve"> Chan</w:t>
      </w:r>
      <w:r w:rsidR="002B4F18">
        <w:rPr>
          <w:rFonts w:ascii="Arial" w:hAnsi="Arial" w:cs="Arial"/>
          <w:sz w:val="24"/>
          <w:szCs w:val="24"/>
        </w:rPr>
        <w:t>g</w:t>
      </w:r>
      <w:r w:rsidR="00C72FCC">
        <w:rPr>
          <w:rFonts w:ascii="Arial" w:hAnsi="Arial" w:cs="Arial"/>
          <w:sz w:val="24"/>
          <w:szCs w:val="24"/>
        </w:rPr>
        <w:t>e</w:t>
      </w:r>
      <w:r w:rsidR="00947DBB">
        <w:rPr>
          <w:rFonts w:ascii="Arial" w:hAnsi="Arial" w:cs="Arial"/>
          <w:sz w:val="24"/>
          <w:szCs w:val="24"/>
        </w:rPr>
        <w:t xml:space="preserve"> (</w:t>
      </w:r>
      <w:r w:rsidR="00625A53">
        <w:rPr>
          <w:rFonts w:ascii="Arial" w:hAnsi="Arial" w:cs="Arial"/>
          <w:sz w:val="24"/>
          <w:szCs w:val="24"/>
        </w:rPr>
        <w:t>Basford</w:t>
      </w:r>
      <w:r w:rsidR="00625A53">
        <w:rPr>
          <w:rFonts w:ascii="Arial" w:hAnsi="Arial" w:cs="Arial"/>
          <w:sz w:val="24"/>
          <w:szCs w:val="24"/>
        </w:rPr>
        <w:t xml:space="preserve"> and </w:t>
      </w:r>
      <w:proofErr w:type="spellStart"/>
      <w:r w:rsidR="00625A53">
        <w:rPr>
          <w:rFonts w:ascii="Arial" w:hAnsi="Arial" w:cs="Arial"/>
          <w:sz w:val="24"/>
          <w:szCs w:val="24"/>
        </w:rPr>
        <w:t>Schaninger</w:t>
      </w:r>
      <w:proofErr w:type="spellEnd"/>
      <w:r w:rsidR="00625A53">
        <w:rPr>
          <w:rFonts w:ascii="Arial" w:hAnsi="Arial" w:cs="Arial"/>
          <w:sz w:val="24"/>
          <w:szCs w:val="24"/>
        </w:rPr>
        <w:t xml:space="preserve">, </w:t>
      </w:r>
      <w:r w:rsidR="00947DBB">
        <w:rPr>
          <w:rFonts w:ascii="Arial" w:hAnsi="Arial" w:cs="Arial"/>
          <w:sz w:val="24"/>
          <w:szCs w:val="24"/>
        </w:rPr>
        <w:t>2016)</w:t>
      </w:r>
      <w:r w:rsidR="006B5807" w:rsidRPr="00590BB2">
        <w:rPr>
          <w:rFonts w:ascii="Arial" w:hAnsi="Arial" w:cs="Arial"/>
          <w:sz w:val="24"/>
          <w:szCs w:val="24"/>
        </w:rPr>
        <w:t>.</w:t>
      </w:r>
      <w:r w:rsidR="003425B0" w:rsidRPr="00590BB2">
        <w:rPr>
          <w:rFonts w:ascii="Arial" w:hAnsi="Arial" w:cs="Arial"/>
          <w:sz w:val="24"/>
          <w:szCs w:val="24"/>
        </w:rPr>
        <w:t xml:space="preserve"> </w:t>
      </w:r>
      <w:r w:rsidR="006765A5">
        <w:rPr>
          <w:rFonts w:ascii="Arial" w:hAnsi="Arial" w:cs="Arial"/>
          <w:sz w:val="24"/>
          <w:szCs w:val="24"/>
        </w:rPr>
        <w:t>It is from these individuals the project board can be established, ideally with the Assistant Director of Planning and Performance having ultimate decision-making responsibility for the project.</w:t>
      </w:r>
      <w:r w:rsidR="001449C2">
        <w:rPr>
          <w:rFonts w:ascii="Arial" w:hAnsi="Arial" w:cs="Arial"/>
          <w:sz w:val="24"/>
          <w:szCs w:val="24"/>
        </w:rPr>
        <w:t xml:space="preserve"> </w:t>
      </w:r>
      <w:r w:rsidR="00492617">
        <w:rPr>
          <w:rFonts w:ascii="Arial" w:hAnsi="Arial" w:cs="Arial"/>
          <w:sz w:val="24"/>
          <w:szCs w:val="24"/>
        </w:rPr>
        <w:t>Utilising Le</w:t>
      </w:r>
      <w:r w:rsidR="00954551">
        <w:rPr>
          <w:rFonts w:ascii="Arial" w:hAnsi="Arial" w:cs="Arial"/>
          <w:sz w:val="24"/>
          <w:szCs w:val="24"/>
        </w:rPr>
        <w:t xml:space="preserve">win’s model (1958) to identify </w:t>
      </w:r>
      <w:r w:rsidR="00BF4EE7">
        <w:rPr>
          <w:rFonts w:ascii="Arial" w:hAnsi="Arial" w:cs="Arial"/>
          <w:sz w:val="24"/>
          <w:szCs w:val="24"/>
        </w:rPr>
        <w:t xml:space="preserve">restraining </w:t>
      </w:r>
      <w:r w:rsidR="005579F9">
        <w:rPr>
          <w:rFonts w:ascii="Arial" w:hAnsi="Arial" w:cs="Arial"/>
          <w:sz w:val="24"/>
          <w:szCs w:val="24"/>
        </w:rPr>
        <w:t xml:space="preserve">and driving </w:t>
      </w:r>
      <w:r w:rsidR="00BF4EE7">
        <w:rPr>
          <w:rFonts w:ascii="Arial" w:hAnsi="Arial" w:cs="Arial"/>
          <w:sz w:val="24"/>
          <w:szCs w:val="24"/>
        </w:rPr>
        <w:t>forces</w:t>
      </w:r>
      <w:r w:rsidR="00093D37">
        <w:rPr>
          <w:rFonts w:ascii="Arial" w:hAnsi="Arial" w:cs="Arial"/>
          <w:sz w:val="24"/>
          <w:szCs w:val="24"/>
        </w:rPr>
        <w:t xml:space="preserve"> of</w:t>
      </w:r>
      <w:r w:rsidR="00BF4EE7">
        <w:rPr>
          <w:rFonts w:ascii="Arial" w:hAnsi="Arial" w:cs="Arial"/>
          <w:sz w:val="24"/>
          <w:szCs w:val="24"/>
        </w:rPr>
        <w:t xml:space="preserve"> </w:t>
      </w:r>
      <w:r w:rsidR="00093D37">
        <w:rPr>
          <w:rFonts w:ascii="Arial" w:hAnsi="Arial" w:cs="Arial"/>
          <w:sz w:val="24"/>
          <w:szCs w:val="24"/>
        </w:rPr>
        <w:t xml:space="preserve">change </w:t>
      </w:r>
      <w:r w:rsidR="005579F9">
        <w:rPr>
          <w:rFonts w:ascii="Arial" w:hAnsi="Arial" w:cs="Arial"/>
          <w:sz w:val="24"/>
          <w:szCs w:val="24"/>
        </w:rPr>
        <w:t xml:space="preserve">can </w:t>
      </w:r>
      <w:r w:rsidR="00545C16">
        <w:rPr>
          <w:rFonts w:ascii="Arial" w:hAnsi="Arial" w:cs="Arial"/>
          <w:sz w:val="24"/>
          <w:szCs w:val="24"/>
        </w:rPr>
        <w:t xml:space="preserve">provide </w:t>
      </w:r>
      <w:r w:rsidR="00093D37">
        <w:rPr>
          <w:rFonts w:ascii="Arial" w:hAnsi="Arial" w:cs="Arial"/>
          <w:sz w:val="24"/>
          <w:szCs w:val="24"/>
        </w:rPr>
        <w:t xml:space="preserve">the </w:t>
      </w:r>
      <w:r w:rsidR="00545C16">
        <w:rPr>
          <w:rFonts w:ascii="Arial" w:hAnsi="Arial" w:cs="Arial"/>
          <w:sz w:val="24"/>
          <w:szCs w:val="24"/>
        </w:rPr>
        <w:t xml:space="preserve">basis and strategy </w:t>
      </w:r>
      <w:r w:rsidR="003E251D">
        <w:rPr>
          <w:rFonts w:ascii="Arial" w:hAnsi="Arial" w:cs="Arial"/>
          <w:sz w:val="24"/>
          <w:szCs w:val="24"/>
        </w:rPr>
        <w:t>to support</w:t>
      </w:r>
      <w:r w:rsidR="00445DDB">
        <w:rPr>
          <w:rFonts w:ascii="Arial" w:hAnsi="Arial" w:cs="Arial"/>
          <w:sz w:val="24"/>
          <w:szCs w:val="24"/>
        </w:rPr>
        <w:t xml:space="preserve"> the positives and weaken the negatives. </w:t>
      </w:r>
      <w:r w:rsidR="009B2B68">
        <w:rPr>
          <w:rFonts w:ascii="Arial" w:hAnsi="Arial" w:cs="Arial"/>
          <w:sz w:val="24"/>
          <w:szCs w:val="24"/>
        </w:rPr>
        <w:t xml:space="preserve">Creating a communication plan will aid fast and consistent communication to the project stakeholders which is the “golden thread” </w:t>
      </w:r>
      <w:r w:rsidR="00C776CA">
        <w:rPr>
          <w:rFonts w:ascii="Arial" w:hAnsi="Arial" w:cs="Arial"/>
          <w:sz w:val="24"/>
          <w:szCs w:val="24"/>
        </w:rPr>
        <w:t>of change</w:t>
      </w:r>
      <w:r w:rsidR="009B2B68">
        <w:rPr>
          <w:rFonts w:ascii="Arial" w:hAnsi="Arial" w:cs="Arial"/>
          <w:sz w:val="24"/>
          <w:szCs w:val="24"/>
        </w:rPr>
        <w:t xml:space="preserve"> management practice (Dwyer </w:t>
      </w:r>
      <w:r w:rsidR="009B2B68" w:rsidRPr="00746573">
        <w:rPr>
          <w:rFonts w:ascii="Arial" w:hAnsi="Arial" w:cs="Arial"/>
          <w:i/>
          <w:sz w:val="24"/>
          <w:szCs w:val="24"/>
        </w:rPr>
        <w:t>et al.</w:t>
      </w:r>
      <w:r w:rsidR="009B2B68">
        <w:rPr>
          <w:rFonts w:ascii="Arial" w:hAnsi="Arial" w:cs="Arial"/>
          <w:sz w:val="24"/>
          <w:szCs w:val="24"/>
        </w:rPr>
        <w:t xml:space="preserve"> 2019).</w:t>
      </w:r>
      <w:r w:rsidR="007E6FA1" w:rsidRPr="007E6FA1">
        <w:rPr>
          <w:rFonts w:ascii="Arial" w:hAnsi="Arial" w:cs="Arial"/>
          <w:sz w:val="24"/>
          <w:szCs w:val="24"/>
        </w:rPr>
        <w:t xml:space="preserve"> </w:t>
      </w:r>
    </w:p>
    <w:p w14:paraId="7BC7564E" w14:textId="1C257756" w:rsidR="008F6743" w:rsidRPr="00590BB2" w:rsidRDefault="008F6743" w:rsidP="008F6743">
      <w:pPr>
        <w:jc w:val="both"/>
        <w:rPr>
          <w:rFonts w:ascii="Arial" w:hAnsi="Arial" w:cs="Arial"/>
          <w:sz w:val="24"/>
          <w:szCs w:val="24"/>
        </w:rPr>
      </w:pPr>
      <w:r w:rsidRPr="00590BB2">
        <w:rPr>
          <w:rFonts w:ascii="Arial" w:hAnsi="Arial" w:cs="Arial"/>
          <w:sz w:val="24"/>
          <w:szCs w:val="24"/>
        </w:rPr>
        <w:t xml:space="preserve">Morris </w:t>
      </w:r>
      <w:r w:rsidR="006D60BF">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DeLapp</w:t>
      </w:r>
      <w:proofErr w:type="spellEnd"/>
      <w:r w:rsidRPr="00590BB2">
        <w:rPr>
          <w:rFonts w:ascii="Arial" w:hAnsi="Arial" w:cs="Arial"/>
          <w:sz w:val="24"/>
          <w:szCs w:val="24"/>
        </w:rPr>
        <w:t xml:space="preserve"> (1983) attributed five distinct steps in how to manage change through project management</w:t>
      </w:r>
      <w:r>
        <w:rPr>
          <w:rFonts w:ascii="Arial" w:hAnsi="Arial" w:cs="Arial"/>
          <w:sz w:val="24"/>
          <w:szCs w:val="24"/>
        </w:rPr>
        <w:t xml:space="preserve">; defining objectives and strategy, establishing </w:t>
      </w:r>
      <w:r w:rsidRPr="00590BB2">
        <w:rPr>
          <w:rFonts w:ascii="Arial" w:hAnsi="Arial" w:cs="Arial"/>
          <w:sz w:val="24"/>
          <w:szCs w:val="24"/>
        </w:rPr>
        <w:t>a project management group</w:t>
      </w:r>
      <w:r>
        <w:rPr>
          <w:rFonts w:ascii="Arial" w:hAnsi="Arial" w:cs="Arial"/>
          <w:sz w:val="24"/>
          <w:szCs w:val="24"/>
        </w:rPr>
        <w:t xml:space="preserve"> and </w:t>
      </w:r>
      <w:r w:rsidR="00D2385A">
        <w:rPr>
          <w:rFonts w:ascii="Arial" w:hAnsi="Arial" w:cs="Arial"/>
          <w:sz w:val="24"/>
          <w:szCs w:val="24"/>
        </w:rPr>
        <w:t xml:space="preserve">a </w:t>
      </w:r>
      <w:r w:rsidRPr="00590BB2">
        <w:rPr>
          <w:rFonts w:ascii="Arial" w:hAnsi="Arial" w:cs="Arial"/>
          <w:sz w:val="24"/>
          <w:szCs w:val="24"/>
        </w:rPr>
        <w:t>process to monitor progress</w:t>
      </w:r>
      <w:r>
        <w:rPr>
          <w:rFonts w:ascii="Arial" w:hAnsi="Arial" w:cs="Arial"/>
          <w:sz w:val="24"/>
          <w:szCs w:val="24"/>
        </w:rPr>
        <w:t>.</w:t>
      </w:r>
      <w:r w:rsidRPr="008F6743">
        <w:rPr>
          <w:rFonts w:ascii="Arial" w:hAnsi="Arial" w:cs="Arial"/>
          <w:sz w:val="24"/>
          <w:szCs w:val="24"/>
        </w:rPr>
        <w:t xml:space="preserve"> </w:t>
      </w:r>
      <w:r w:rsidRPr="00590BB2">
        <w:rPr>
          <w:rFonts w:ascii="Arial" w:hAnsi="Arial" w:cs="Arial"/>
          <w:sz w:val="24"/>
          <w:szCs w:val="24"/>
        </w:rPr>
        <w:t xml:space="preserve">As this project encompasses both technical and people aspects, </w:t>
      </w:r>
      <w:r w:rsidR="003D04EC">
        <w:rPr>
          <w:rFonts w:ascii="Arial" w:hAnsi="Arial" w:cs="Arial"/>
          <w:sz w:val="24"/>
          <w:szCs w:val="24"/>
        </w:rPr>
        <w:t>managing</w:t>
      </w:r>
      <w:r w:rsidR="003D04EC" w:rsidRPr="00590BB2">
        <w:rPr>
          <w:rFonts w:ascii="Arial" w:hAnsi="Arial" w:cs="Arial"/>
          <w:sz w:val="24"/>
          <w:szCs w:val="24"/>
        </w:rPr>
        <w:t xml:space="preserve"> both side</w:t>
      </w:r>
      <w:r w:rsidR="003D04EC">
        <w:rPr>
          <w:rFonts w:ascii="Arial" w:hAnsi="Arial" w:cs="Arial"/>
          <w:sz w:val="24"/>
          <w:szCs w:val="24"/>
        </w:rPr>
        <w:t>s</w:t>
      </w:r>
      <w:r w:rsidR="003D04EC" w:rsidRPr="00590BB2">
        <w:rPr>
          <w:rFonts w:ascii="Arial" w:hAnsi="Arial" w:cs="Arial"/>
          <w:sz w:val="24"/>
          <w:szCs w:val="24"/>
        </w:rPr>
        <w:t xml:space="preserve"> of change</w:t>
      </w:r>
      <w:r w:rsidR="003D04EC">
        <w:rPr>
          <w:rFonts w:ascii="Arial" w:hAnsi="Arial" w:cs="Arial"/>
          <w:sz w:val="24"/>
          <w:szCs w:val="24"/>
        </w:rPr>
        <w:t xml:space="preserve"> using</w:t>
      </w:r>
      <w:r w:rsidR="003D04EC" w:rsidRPr="009A5538">
        <w:rPr>
          <w:rFonts w:ascii="Arial" w:hAnsi="Arial" w:cs="Arial"/>
          <w:sz w:val="24"/>
          <w:szCs w:val="24"/>
        </w:rPr>
        <w:t xml:space="preserve"> </w:t>
      </w:r>
      <w:r>
        <w:rPr>
          <w:rFonts w:ascii="Arial" w:hAnsi="Arial" w:cs="Arial"/>
          <w:sz w:val="24"/>
          <w:szCs w:val="24"/>
        </w:rPr>
        <w:t>a</w:t>
      </w:r>
      <w:r w:rsidRPr="00590BB2">
        <w:rPr>
          <w:rFonts w:ascii="Arial" w:hAnsi="Arial" w:cs="Arial"/>
          <w:sz w:val="24"/>
          <w:szCs w:val="24"/>
        </w:rPr>
        <w:t xml:space="preserve"> combined</w:t>
      </w:r>
      <w:r>
        <w:rPr>
          <w:rFonts w:ascii="Arial" w:hAnsi="Arial" w:cs="Arial"/>
          <w:sz w:val="24"/>
          <w:szCs w:val="24"/>
        </w:rPr>
        <w:t xml:space="preserve"> and unified</w:t>
      </w:r>
      <w:r w:rsidRPr="00590BB2">
        <w:rPr>
          <w:rFonts w:ascii="Arial" w:hAnsi="Arial" w:cs="Arial"/>
          <w:sz w:val="24"/>
          <w:szCs w:val="24"/>
        </w:rPr>
        <w:t xml:space="preserve"> approach </w:t>
      </w:r>
      <w:r w:rsidR="003D04EC">
        <w:rPr>
          <w:rFonts w:ascii="Arial" w:hAnsi="Arial" w:cs="Arial"/>
          <w:sz w:val="24"/>
          <w:szCs w:val="24"/>
        </w:rPr>
        <w:t>offer</w:t>
      </w:r>
      <w:r w:rsidR="005930BC">
        <w:rPr>
          <w:rFonts w:ascii="Arial" w:hAnsi="Arial" w:cs="Arial"/>
          <w:sz w:val="24"/>
          <w:szCs w:val="24"/>
        </w:rPr>
        <w:t>s</w:t>
      </w:r>
      <w:r w:rsidRPr="00590BB2">
        <w:rPr>
          <w:rFonts w:ascii="Arial" w:hAnsi="Arial" w:cs="Arial"/>
          <w:sz w:val="24"/>
          <w:szCs w:val="24"/>
        </w:rPr>
        <w:t xml:space="preserve"> a greater chance of successful implementation</w:t>
      </w:r>
      <w:r w:rsidRPr="00614A04">
        <w:rPr>
          <w:rFonts w:ascii="Arial" w:hAnsi="Arial" w:cs="Arial"/>
          <w:sz w:val="24"/>
          <w:szCs w:val="24"/>
        </w:rPr>
        <w:t xml:space="preserve"> </w:t>
      </w:r>
      <w:r w:rsidRPr="00590BB2">
        <w:rPr>
          <w:rFonts w:ascii="Arial" w:hAnsi="Arial" w:cs="Arial"/>
          <w:sz w:val="24"/>
          <w:szCs w:val="24"/>
        </w:rPr>
        <w:t>and sustainability</w:t>
      </w:r>
      <w:r>
        <w:rPr>
          <w:rFonts w:ascii="Arial" w:hAnsi="Arial" w:cs="Arial"/>
          <w:sz w:val="24"/>
          <w:szCs w:val="24"/>
        </w:rPr>
        <w:t xml:space="preserve">. </w:t>
      </w:r>
      <w:r w:rsidR="004F7FB2">
        <w:rPr>
          <w:rFonts w:ascii="Arial" w:hAnsi="Arial" w:cs="Arial"/>
          <w:sz w:val="24"/>
          <w:szCs w:val="24"/>
        </w:rPr>
        <w:t>Change and project methodologies p</w:t>
      </w:r>
      <w:r>
        <w:rPr>
          <w:rFonts w:ascii="Arial" w:hAnsi="Arial" w:cs="Arial"/>
          <w:sz w:val="24"/>
          <w:szCs w:val="24"/>
        </w:rPr>
        <w:t>rovid</w:t>
      </w:r>
      <w:r w:rsidR="004F7FB2">
        <w:rPr>
          <w:rFonts w:ascii="Arial" w:hAnsi="Arial" w:cs="Arial"/>
          <w:sz w:val="24"/>
          <w:szCs w:val="24"/>
        </w:rPr>
        <w:t>e</w:t>
      </w:r>
      <w:r w:rsidRPr="00590BB2">
        <w:rPr>
          <w:rFonts w:ascii="Arial" w:hAnsi="Arial" w:cs="Arial"/>
          <w:sz w:val="24"/>
          <w:szCs w:val="24"/>
        </w:rPr>
        <w:t xml:space="preserve"> process and tools </w:t>
      </w:r>
      <w:r>
        <w:rPr>
          <w:rFonts w:ascii="Arial" w:hAnsi="Arial" w:cs="Arial"/>
          <w:sz w:val="24"/>
          <w:szCs w:val="24"/>
        </w:rPr>
        <w:t>enabling</w:t>
      </w:r>
      <w:r w:rsidRPr="00590BB2">
        <w:rPr>
          <w:rFonts w:ascii="Arial" w:hAnsi="Arial" w:cs="Arial"/>
          <w:sz w:val="24"/>
          <w:szCs w:val="24"/>
        </w:rPr>
        <w:t xml:space="preserve"> individuals to embrace and adopt change, </w:t>
      </w:r>
      <w:r>
        <w:rPr>
          <w:rFonts w:ascii="Arial" w:hAnsi="Arial" w:cs="Arial"/>
          <w:sz w:val="24"/>
          <w:szCs w:val="24"/>
        </w:rPr>
        <w:t>alongside</w:t>
      </w:r>
      <w:r w:rsidRPr="00590BB2">
        <w:rPr>
          <w:rFonts w:ascii="Arial" w:hAnsi="Arial" w:cs="Arial"/>
          <w:sz w:val="24"/>
          <w:szCs w:val="24"/>
        </w:rPr>
        <w:t xml:space="preserve"> facilitat</w:t>
      </w:r>
      <w:r>
        <w:rPr>
          <w:rFonts w:ascii="Arial" w:hAnsi="Arial" w:cs="Arial"/>
          <w:sz w:val="24"/>
          <w:szCs w:val="24"/>
        </w:rPr>
        <w:t>ing</w:t>
      </w:r>
      <w:r w:rsidRPr="00590BB2">
        <w:rPr>
          <w:rFonts w:ascii="Arial" w:hAnsi="Arial" w:cs="Arial"/>
          <w:sz w:val="24"/>
          <w:szCs w:val="24"/>
        </w:rPr>
        <w:t xml:space="preserve"> effective design and delivery.</w:t>
      </w:r>
      <w:r>
        <w:rPr>
          <w:rFonts w:ascii="Arial" w:hAnsi="Arial" w:cs="Arial"/>
          <w:sz w:val="24"/>
          <w:szCs w:val="24"/>
        </w:rPr>
        <w:t xml:space="preserve"> </w:t>
      </w:r>
    </w:p>
    <w:p w14:paraId="1018B4BB" w14:textId="63357253" w:rsidR="007E6FA1" w:rsidRDefault="007E6FA1" w:rsidP="007E6FA1">
      <w:pPr>
        <w:jc w:val="both"/>
        <w:rPr>
          <w:rFonts w:ascii="Arial" w:hAnsi="Arial" w:cs="Arial"/>
          <w:sz w:val="24"/>
          <w:szCs w:val="24"/>
        </w:rPr>
      </w:pPr>
      <w:r>
        <w:rPr>
          <w:rFonts w:ascii="Arial" w:hAnsi="Arial" w:cs="Arial"/>
          <w:sz w:val="24"/>
          <w:szCs w:val="24"/>
        </w:rPr>
        <w:t xml:space="preserve">A justified business case can be developed in line with PRINCE2 detailing the value that this proposal can bring to the health board, whilst also addressing areas of risk and potential adaptations to unforeseen changes. Defining roles within the team will form an important part of the project, along with agreeing timelines and stages for a project plan (to be presented in a Gantt chart). The benefits of the project should justify the effort required for implementation for example introducing new techniques to improve practice. Detailing intended benefits in line with the PRINCE2 benefit realization framework will assist in evaluating the project following completion. </w:t>
      </w:r>
    </w:p>
    <w:p w14:paraId="0C8776E1" w14:textId="1EDA316B" w:rsidR="003425B0" w:rsidRPr="00590BB2" w:rsidRDefault="003425B0" w:rsidP="006765A5">
      <w:pPr>
        <w:jc w:val="both"/>
        <w:rPr>
          <w:rFonts w:ascii="Arial" w:hAnsi="Arial" w:cs="Arial"/>
          <w:sz w:val="24"/>
          <w:szCs w:val="24"/>
        </w:rPr>
      </w:pPr>
    </w:p>
    <w:p w14:paraId="4BE4CD45" w14:textId="19834969" w:rsidR="009F772F" w:rsidRPr="001053A1" w:rsidRDefault="009F772F" w:rsidP="009F772F">
      <w:pPr>
        <w:jc w:val="both"/>
        <w:rPr>
          <w:rFonts w:ascii="Arial" w:hAnsi="Arial" w:cs="Arial"/>
          <w:i/>
          <w:sz w:val="24"/>
          <w:szCs w:val="24"/>
          <w:u w:val="single"/>
        </w:rPr>
      </w:pPr>
      <w:r w:rsidRPr="001053A1">
        <w:rPr>
          <w:rFonts w:ascii="Arial" w:hAnsi="Arial" w:cs="Arial"/>
          <w:i/>
          <w:sz w:val="24"/>
          <w:szCs w:val="24"/>
          <w:u w:val="single"/>
        </w:rPr>
        <w:lastRenderedPageBreak/>
        <w:t>Proposal Limitations</w:t>
      </w:r>
    </w:p>
    <w:p w14:paraId="667322A5" w14:textId="02439D0E" w:rsidR="00C776CA" w:rsidRPr="00590BB2" w:rsidRDefault="009F772F" w:rsidP="00C776CA">
      <w:pPr>
        <w:jc w:val="both"/>
        <w:rPr>
          <w:rFonts w:ascii="Arial" w:hAnsi="Arial" w:cs="Arial"/>
          <w:sz w:val="24"/>
          <w:szCs w:val="24"/>
        </w:rPr>
      </w:pPr>
      <w:r w:rsidRPr="00590BB2">
        <w:rPr>
          <w:rFonts w:ascii="Arial" w:hAnsi="Arial" w:cs="Arial"/>
          <w:sz w:val="24"/>
          <w:szCs w:val="24"/>
        </w:rPr>
        <w:t xml:space="preserve">There are initially some problems which would need to be overcome </w:t>
      </w:r>
      <w:r w:rsidR="00233FE1">
        <w:rPr>
          <w:rFonts w:ascii="Arial" w:hAnsi="Arial" w:cs="Arial"/>
          <w:sz w:val="24"/>
          <w:szCs w:val="24"/>
        </w:rPr>
        <w:t>before</w:t>
      </w:r>
      <w:r w:rsidRPr="00590BB2">
        <w:rPr>
          <w:rFonts w:ascii="Arial" w:hAnsi="Arial" w:cs="Arial"/>
          <w:sz w:val="24"/>
          <w:szCs w:val="24"/>
        </w:rPr>
        <w:t xml:space="preserve"> implement</w:t>
      </w:r>
      <w:r w:rsidR="00233FE1">
        <w:rPr>
          <w:rFonts w:ascii="Arial" w:hAnsi="Arial" w:cs="Arial"/>
          <w:sz w:val="24"/>
          <w:szCs w:val="24"/>
        </w:rPr>
        <w:t>ing</w:t>
      </w:r>
      <w:r w:rsidRPr="00590BB2">
        <w:rPr>
          <w:rFonts w:ascii="Arial" w:hAnsi="Arial" w:cs="Arial"/>
          <w:sz w:val="24"/>
          <w:szCs w:val="24"/>
        </w:rPr>
        <w:t xml:space="preserve"> this </w:t>
      </w:r>
      <w:r w:rsidR="000014F7">
        <w:rPr>
          <w:rFonts w:ascii="Arial" w:hAnsi="Arial" w:cs="Arial"/>
          <w:sz w:val="24"/>
          <w:szCs w:val="24"/>
        </w:rPr>
        <w:t>proposal</w:t>
      </w:r>
      <w:r w:rsidRPr="00590BB2">
        <w:rPr>
          <w:rFonts w:ascii="Arial" w:hAnsi="Arial" w:cs="Arial"/>
          <w:sz w:val="24"/>
          <w:szCs w:val="24"/>
        </w:rPr>
        <w:t xml:space="preserve">; one being convincing the organisation and board members </w:t>
      </w:r>
      <w:r w:rsidR="000835C0">
        <w:rPr>
          <w:rFonts w:ascii="Arial" w:hAnsi="Arial" w:cs="Arial"/>
          <w:sz w:val="24"/>
          <w:szCs w:val="24"/>
        </w:rPr>
        <w:t>of the benefits</w:t>
      </w:r>
      <w:r w:rsidR="0004100E">
        <w:rPr>
          <w:rFonts w:ascii="Arial" w:hAnsi="Arial" w:cs="Arial"/>
          <w:sz w:val="24"/>
          <w:szCs w:val="24"/>
        </w:rPr>
        <w:t xml:space="preserve"> (</w:t>
      </w:r>
      <w:r w:rsidR="00836D11">
        <w:rPr>
          <w:rFonts w:ascii="Arial" w:hAnsi="Arial" w:cs="Arial"/>
          <w:sz w:val="24"/>
          <w:szCs w:val="24"/>
        </w:rPr>
        <w:t>evidenced in</w:t>
      </w:r>
      <w:r>
        <w:rPr>
          <w:rFonts w:ascii="Arial" w:hAnsi="Arial" w:cs="Arial"/>
          <w:sz w:val="24"/>
          <w:szCs w:val="24"/>
        </w:rPr>
        <w:t xml:space="preserve"> </w:t>
      </w:r>
      <w:r w:rsidR="00C776CA">
        <w:rPr>
          <w:rFonts w:ascii="Arial" w:hAnsi="Arial" w:cs="Arial"/>
          <w:sz w:val="24"/>
          <w:szCs w:val="24"/>
        </w:rPr>
        <w:t>the project business case and proposed training</w:t>
      </w:r>
      <w:r w:rsidR="0004100E">
        <w:rPr>
          <w:rFonts w:ascii="Arial" w:hAnsi="Arial" w:cs="Arial"/>
          <w:sz w:val="24"/>
          <w:szCs w:val="24"/>
        </w:rPr>
        <w:t>)</w:t>
      </w:r>
      <w:r w:rsidRPr="00590BB2">
        <w:rPr>
          <w:rFonts w:ascii="Arial" w:hAnsi="Arial" w:cs="Arial"/>
          <w:sz w:val="24"/>
          <w:szCs w:val="24"/>
        </w:rPr>
        <w:t xml:space="preserve">. </w:t>
      </w:r>
      <w:r w:rsidR="00C776CA" w:rsidRPr="00590BB2">
        <w:rPr>
          <w:rFonts w:ascii="Arial" w:hAnsi="Arial" w:cs="Arial"/>
          <w:sz w:val="24"/>
          <w:szCs w:val="24"/>
        </w:rPr>
        <w:t xml:space="preserve">Ultimately it is important for individuals to be willing to embrace the proposed change, because even with a technically sound solution if it is not utilised and there is no buy-in from operational staff, the implementation will not reach its full potential. </w:t>
      </w:r>
    </w:p>
    <w:p w14:paraId="1E03E2E6" w14:textId="1209F479" w:rsidR="008E4529" w:rsidRDefault="009F772F" w:rsidP="008E4529">
      <w:pPr>
        <w:jc w:val="both"/>
        <w:rPr>
          <w:rFonts w:ascii="Arial" w:hAnsi="Arial" w:cs="Arial"/>
          <w:sz w:val="24"/>
          <w:szCs w:val="24"/>
        </w:rPr>
      </w:pPr>
      <w:r w:rsidRPr="00590BB2">
        <w:rPr>
          <w:rFonts w:ascii="Arial" w:hAnsi="Arial" w:cs="Arial"/>
          <w:sz w:val="24"/>
          <w:szCs w:val="24"/>
        </w:rPr>
        <w:t>Within an organisation often it is easier to stick with what one knows, and the simplicity of RAG reports</w:t>
      </w:r>
      <w:r w:rsidR="004D6DB5">
        <w:rPr>
          <w:rFonts w:ascii="Arial" w:hAnsi="Arial" w:cs="Arial"/>
          <w:sz w:val="24"/>
          <w:szCs w:val="24"/>
        </w:rPr>
        <w:t>,</w:t>
      </w:r>
      <w:r w:rsidRPr="00590BB2">
        <w:rPr>
          <w:rFonts w:ascii="Arial" w:hAnsi="Arial" w:cs="Arial"/>
          <w:sz w:val="24"/>
          <w:szCs w:val="24"/>
        </w:rPr>
        <w:t xml:space="preserve"> lend</w:t>
      </w:r>
      <w:r w:rsidR="00C776CA">
        <w:rPr>
          <w:rFonts w:ascii="Arial" w:hAnsi="Arial" w:cs="Arial"/>
          <w:sz w:val="24"/>
          <w:szCs w:val="24"/>
        </w:rPr>
        <w:t>ing</w:t>
      </w:r>
      <w:r w:rsidRPr="00590BB2">
        <w:rPr>
          <w:rFonts w:ascii="Arial" w:hAnsi="Arial" w:cs="Arial"/>
          <w:sz w:val="24"/>
          <w:szCs w:val="24"/>
        </w:rPr>
        <w:t xml:space="preserve"> themselves to easy, at-a-glance interpretation may cause challenges in getting individual buy-in. In fact, as presenting data in such a basic way is one of the problems that has initiated this proposal it will be important to educate individuals on the benefits of using SPC charts. </w:t>
      </w:r>
      <w:r w:rsidR="008E4529" w:rsidRPr="00590BB2">
        <w:rPr>
          <w:rFonts w:ascii="Arial" w:hAnsi="Arial" w:cs="Arial"/>
          <w:sz w:val="24"/>
          <w:szCs w:val="24"/>
        </w:rPr>
        <w:t xml:space="preserve">Introducing the performance board and </w:t>
      </w:r>
      <w:r w:rsidR="008E4529">
        <w:rPr>
          <w:rFonts w:ascii="Arial" w:hAnsi="Arial" w:cs="Arial"/>
          <w:sz w:val="24"/>
          <w:szCs w:val="24"/>
        </w:rPr>
        <w:t>informatics team</w:t>
      </w:r>
      <w:r w:rsidR="008E4529" w:rsidRPr="00590BB2">
        <w:rPr>
          <w:rFonts w:ascii="Arial" w:hAnsi="Arial" w:cs="Arial"/>
          <w:sz w:val="24"/>
          <w:szCs w:val="24"/>
        </w:rPr>
        <w:t xml:space="preserve"> to the NHS </w:t>
      </w:r>
      <w:r w:rsidR="001C5538">
        <w:rPr>
          <w:rFonts w:ascii="Arial" w:hAnsi="Arial" w:cs="Arial"/>
          <w:sz w:val="24"/>
          <w:szCs w:val="24"/>
        </w:rPr>
        <w:t>England</w:t>
      </w:r>
      <w:r w:rsidR="008E4529" w:rsidRPr="00590BB2">
        <w:rPr>
          <w:rFonts w:ascii="Arial" w:hAnsi="Arial" w:cs="Arial"/>
          <w:sz w:val="24"/>
          <w:szCs w:val="24"/>
        </w:rPr>
        <w:t xml:space="preserve"> – Making Data Count training</w:t>
      </w:r>
      <w:r w:rsidR="008218D8">
        <w:rPr>
          <w:rFonts w:ascii="Arial" w:hAnsi="Arial" w:cs="Arial"/>
          <w:sz w:val="24"/>
          <w:szCs w:val="24"/>
        </w:rPr>
        <w:t>,</w:t>
      </w:r>
      <w:r w:rsidR="008E4529" w:rsidRPr="0064070C">
        <w:rPr>
          <w:rFonts w:ascii="Arial" w:hAnsi="Arial" w:cs="Arial"/>
          <w:sz w:val="24"/>
          <w:szCs w:val="24"/>
        </w:rPr>
        <w:t xml:space="preserve"> </w:t>
      </w:r>
      <w:r w:rsidR="008E4529" w:rsidRPr="00590BB2">
        <w:rPr>
          <w:rFonts w:ascii="Arial" w:hAnsi="Arial" w:cs="Arial"/>
          <w:sz w:val="24"/>
          <w:szCs w:val="24"/>
        </w:rPr>
        <w:t xml:space="preserve">focusing on comparing the health boards own data, highlighting any uncovered insights, </w:t>
      </w:r>
      <w:r w:rsidR="008E4529">
        <w:rPr>
          <w:rFonts w:ascii="Arial" w:hAnsi="Arial" w:cs="Arial"/>
          <w:sz w:val="24"/>
          <w:szCs w:val="24"/>
        </w:rPr>
        <w:t xml:space="preserve">should </w:t>
      </w:r>
      <w:r w:rsidR="008218D8">
        <w:rPr>
          <w:rFonts w:ascii="Arial" w:hAnsi="Arial" w:cs="Arial"/>
          <w:sz w:val="24"/>
          <w:szCs w:val="24"/>
        </w:rPr>
        <w:t>provide sufficient</w:t>
      </w:r>
      <w:r w:rsidR="00366DAF">
        <w:rPr>
          <w:rFonts w:ascii="Arial" w:hAnsi="Arial" w:cs="Arial"/>
          <w:sz w:val="24"/>
          <w:szCs w:val="24"/>
        </w:rPr>
        <w:t xml:space="preserve"> influence</w:t>
      </w:r>
      <w:r w:rsidR="008E4529">
        <w:rPr>
          <w:rFonts w:ascii="Arial" w:hAnsi="Arial" w:cs="Arial"/>
          <w:sz w:val="24"/>
          <w:szCs w:val="24"/>
        </w:rPr>
        <w:t>.</w:t>
      </w:r>
    </w:p>
    <w:p w14:paraId="111300B8" w14:textId="7359F248" w:rsidR="005446E9" w:rsidRDefault="00982330" w:rsidP="005446E9">
      <w:pPr>
        <w:jc w:val="both"/>
        <w:rPr>
          <w:rFonts w:ascii="Arial" w:hAnsi="Arial" w:cs="Arial"/>
          <w:sz w:val="24"/>
          <w:szCs w:val="24"/>
        </w:rPr>
      </w:pPr>
      <w:r>
        <w:rPr>
          <w:rFonts w:ascii="Arial" w:hAnsi="Arial" w:cs="Arial"/>
          <w:sz w:val="24"/>
          <w:szCs w:val="24"/>
        </w:rPr>
        <w:t>G</w:t>
      </w:r>
      <w:r w:rsidRPr="006765A5">
        <w:rPr>
          <w:rFonts w:ascii="Arial" w:hAnsi="Arial" w:cs="Arial"/>
          <w:sz w:val="24"/>
          <w:szCs w:val="24"/>
        </w:rPr>
        <w:t xml:space="preserve">iven the complexity and immaturity of SPC chart usage within the health board there may be opportunities for misuse </w:t>
      </w:r>
      <w:r>
        <w:rPr>
          <w:rFonts w:ascii="Arial" w:hAnsi="Arial" w:cs="Arial"/>
          <w:sz w:val="24"/>
          <w:szCs w:val="24"/>
        </w:rPr>
        <w:t>and</w:t>
      </w:r>
      <w:r w:rsidRPr="006765A5">
        <w:rPr>
          <w:rFonts w:ascii="Arial" w:hAnsi="Arial" w:cs="Arial"/>
          <w:sz w:val="24"/>
          <w:szCs w:val="24"/>
        </w:rPr>
        <w:t xml:space="preserve"> </w:t>
      </w:r>
      <w:r w:rsidR="008113CA">
        <w:rPr>
          <w:rFonts w:ascii="Arial" w:hAnsi="Arial" w:cs="Arial"/>
          <w:sz w:val="24"/>
          <w:szCs w:val="24"/>
        </w:rPr>
        <w:t>mis</w:t>
      </w:r>
      <w:r w:rsidRPr="006765A5">
        <w:rPr>
          <w:rFonts w:ascii="Arial" w:hAnsi="Arial" w:cs="Arial"/>
          <w:sz w:val="24"/>
          <w:szCs w:val="24"/>
        </w:rPr>
        <w:t xml:space="preserve">interpretation </w:t>
      </w:r>
      <w:r>
        <w:rPr>
          <w:rFonts w:ascii="Arial" w:hAnsi="Arial" w:cs="Arial"/>
          <w:sz w:val="24"/>
          <w:szCs w:val="24"/>
        </w:rPr>
        <w:t xml:space="preserve">(such as </w:t>
      </w:r>
      <w:r w:rsidRPr="006765A5">
        <w:rPr>
          <w:rFonts w:ascii="Arial" w:hAnsi="Arial" w:cs="Arial"/>
          <w:sz w:val="24"/>
          <w:szCs w:val="24"/>
        </w:rPr>
        <w:t>attributing improvement as certainly related to an intervention)</w:t>
      </w:r>
      <w:r>
        <w:rPr>
          <w:rFonts w:ascii="Arial" w:hAnsi="Arial" w:cs="Arial"/>
          <w:sz w:val="24"/>
          <w:szCs w:val="24"/>
        </w:rPr>
        <w:t xml:space="preserve">. </w:t>
      </w:r>
      <w:r w:rsidR="009F772F" w:rsidRPr="00590BB2">
        <w:rPr>
          <w:rFonts w:ascii="Arial" w:hAnsi="Arial" w:cs="Arial"/>
          <w:sz w:val="24"/>
          <w:szCs w:val="24"/>
        </w:rPr>
        <w:t xml:space="preserve">Individuals including both </w:t>
      </w:r>
      <w:r w:rsidR="00C776CA">
        <w:rPr>
          <w:rFonts w:ascii="Arial" w:hAnsi="Arial" w:cs="Arial"/>
          <w:sz w:val="24"/>
          <w:szCs w:val="24"/>
        </w:rPr>
        <w:t>o</w:t>
      </w:r>
      <w:r w:rsidR="009F772F" w:rsidRPr="00590BB2">
        <w:rPr>
          <w:rFonts w:ascii="Arial" w:hAnsi="Arial" w:cs="Arial"/>
          <w:sz w:val="24"/>
          <w:szCs w:val="24"/>
        </w:rPr>
        <w:t>perational and Informatics colleagues may find the concept of SPC charts harder to grasp and interpret initially</w:t>
      </w:r>
      <w:r w:rsidR="009F772F">
        <w:rPr>
          <w:rFonts w:ascii="Arial" w:hAnsi="Arial" w:cs="Arial"/>
          <w:sz w:val="24"/>
          <w:szCs w:val="24"/>
        </w:rPr>
        <w:t xml:space="preserve"> due to lack of familiarity</w:t>
      </w:r>
      <w:r w:rsidR="009F772F" w:rsidRPr="00590BB2">
        <w:rPr>
          <w:rFonts w:ascii="Arial" w:hAnsi="Arial" w:cs="Arial"/>
          <w:sz w:val="24"/>
          <w:szCs w:val="24"/>
        </w:rPr>
        <w:t xml:space="preserve">. </w:t>
      </w:r>
      <w:r w:rsidR="000D4C23">
        <w:rPr>
          <w:rFonts w:ascii="Arial" w:hAnsi="Arial" w:cs="Arial"/>
          <w:sz w:val="24"/>
          <w:szCs w:val="24"/>
        </w:rPr>
        <w:t xml:space="preserve">Other limitations highlighted in the literature include the need for management to </w:t>
      </w:r>
      <w:r w:rsidR="005446E9">
        <w:rPr>
          <w:rFonts w:ascii="Arial" w:hAnsi="Arial" w:cs="Arial"/>
          <w:sz w:val="24"/>
          <w:szCs w:val="24"/>
        </w:rPr>
        <w:t>act</w:t>
      </w:r>
      <w:r w:rsidR="000D4C23">
        <w:rPr>
          <w:rFonts w:ascii="Arial" w:hAnsi="Arial" w:cs="Arial"/>
          <w:sz w:val="24"/>
          <w:szCs w:val="24"/>
        </w:rPr>
        <w:t xml:space="preserve"> and make the correct decisions in terms of intervention.</w:t>
      </w:r>
      <w:r w:rsidR="005446E9" w:rsidRPr="005446E9">
        <w:rPr>
          <w:rFonts w:ascii="Arial" w:hAnsi="Arial" w:cs="Arial"/>
          <w:sz w:val="24"/>
          <w:szCs w:val="24"/>
        </w:rPr>
        <w:t xml:space="preserve"> </w:t>
      </w:r>
      <w:r w:rsidR="005446E9">
        <w:rPr>
          <w:rFonts w:ascii="Arial" w:hAnsi="Arial" w:cs="Arial"/>
          <w:sz w:val="24"/>
          <w:szCs w:val="24"/>
        </w:rPr>
        <w:t>This may not always be straightforward, for example if the special</w:t>
      </w:r>
      <w:r w:rsidR="00CE5F50">
        <w:rPr>
          <w:rFonts w:ascii="Arial" w:hAnsi="Arial" w:cs="Arial"/>
          <w:sz w:val="24"/>
          <w:szCs w:val="24"/>
        </w:rPr>
        <w:t>-</w:t>
      </w:r>
      <w:r w:rsidR="005446E9">
        <w:rPr>
          <w:rFonts w:ascii="Arial" w:hAnsi="Arial" w:cs="Arial"/>
          <w:sz w:val="24"/>
          <w:szCs w:val="24"/>
        </w:rPr>
        <w:t>cause variation cannot be attributed to a true cause or identified, then analysts may need to consider using a combination of charts.</w:t>
      </w:r>
      <w:r w:rsidR="005446E9" w:rsidRPr="00764696">
        <w:rPr>
          <w:rFonts w:ascii="Arial" w:hAnsi="Arial" w:cs="Arial"/>
          <w:sz w:val="24"/>
          <w:szCs w:val="24"/>
        </w:rPr>
        <w:t xml:space="preserve"> </w:t>
      </w:r>
    </w:p>
    <w:p w14:paraId="3130566D" w14:textId="27B90C1F" w:rsidR="00764696" w:rsidRPr="00590BB2" w:rsidRDefault="001A5AFC" w:rsidP="00764696">
      <w:pPr>
        <w:jc w:val="both"/>
        <w:rPr>
          <w:rFonts w:ascii="Arial" w:hAnsi="Arial" w:cs="Arial"/>
          <w:sz w:val="24"/>
          <w:szCs w:val="24"/>
        </w:rPr>
      </w:pPr>
      <w:r>
        <w:rPr>
          <w:rFonts w:ascii="Arial" w:hAnsi="Arial" w:cs="Arial"/>
          <w:sz w:val="24"/>
          <w:szCs w:val="24"/>
        </w:rPr>
        <w:t>T</w:t>
      </w:r>
      <w:r w:rsidRPr="00590BB2">
        <w:rPr>
          <w:rFonts w:ascii="Arial" w:hAnsi="Arial" w:cs="Arial"/>
          <w:sz w:val="24"/>
          <w:szCs w:val="24"/>
        </w:rPr>
        <w:t>he</w:t>
      </w:r>
      <w:r w:rsidR="000D4C23">
        <w:rPr>
          <w:rFonts w:ascii="Arial" w:hAnsi="Arial" w:cs="Arial"/>
          <w:sz w:val="24"/>
          <w:szCs w:val="24"/>
        </w:rPr>
        <w:t>refore,</w:t>
      </w:r>
      <w:r w:rsidRPr="00590BB2">
        <w:rPr>
          <w:rFonts w:ascii="Arial" w:hAnsi="Arial" w:cs="Arial"/>
          <w:sz w:val="24"/>
          <w:szCs w:val="24"/>
        </w:rPr>
        <w:t xml:space="preserve"> digital education</w:t>
      </w:r>
      <w:r>
        <w:rPr>
          <w:rFonts w:ascii="Arial" w:hAnsi="Arial" w:cs="Arial"/>
          <w:sz w:val="24"/>
          <w:szCs w:val="24"/>
        </w:rPr>
        <w:t xml:space="preserve"> will be required</w:t>
      </w:r>
      <w:r w:rsidRPr="00590BB2">
        <w:rPr>
          <w:rFonts w:ascii="Arial" w:hAnsi="Arial" w:cs="Arial"/>
          <w:sz w:val="24"/>
          <w:szCs w:val="24"/>
        </w:rPr>
        <w:t>, not only on how to interpret SPC charts, but</w:t>
      </w:r>
      <w:r>
        <w:rPr>
          <w:rFonts w:ascii="Arial" w:hAnsi="Arial" w:cs="Arial"/>
          <w:sz w:val="24"/>
          <w:szCs w:val="24"/>
        </w:rPr>
        <w:t xml:space="preserve"> by</w:t>
      </w:r>
      <w:r w:rsidRPr="00590BB2">
        <w:rPr>
          <w:rFonts w:ascii="Arial" w:hAnsi="Arial" w:cs="Arial"/>
          <w:sz w:val="24"/>
          <w:szCs w:val="24"/>
        </w:rPr>
        <w:t xml:space="preserve"> delving deeper into the educational concept of whether enough training has been invested </w:t>
      </w:r>
      <w:r>
        <w:rPr>
          <w:rFonts w:ascii="Arial" w:hAnsi="Arial" w:cs="Arial"/>
          <w:sz w:val="24"/>
          <w:szCs w:val="24"/>
        </w:rPr>
        <w:t>to make</w:t>
      </w:r>
      <w:r w:rsidRPr="00590BB2">
        <w:rPr>
          <w:rFonts w:ascii="Arial" w:hAnsi="Arial" w:cs="Arial"/>
          <w:sz w:val="24"/>
          <w:szCs w:val="24"/>
        </w:rPr>
        <w:t xml:space="preserve"> staff members digitally and analytically competent; </w:t>
      </w:r>
      <w:r>
        <w:rPr>
          <w:rFonts w:ascii="Arial" w:hAnsi="Arial" w:cs="Arial"/>
          <w:sz w:val="24"/>
          <w:szCs w:val="24"/>
        </w:rPr>
        <w:t>can they</w:t>
      </w:r>
      <w:r w:rsidRPr="00590BB2">
        <w:rPr>
          <w:rFonts w:ascii="Arial" w:hAnsi="Arial" w:cs="Arial"/>
          <w:sz w:val="24"/>
          <w:szCs w:val="24"/>
        </w:rPr>
        <w:t xml:space="preserve"> ask the right questions of data</w:t>
      </w:r>
      <w:r>
        <w:rPr>
          <w:rFonts w:ascii="Arial" w:hAnsi="Arial" w:cs="Arial"/>
          <w:sz w:val="24"/>
          <w:szCs w:val="24"/>
        </w:rPr>
        <w:t xml:space="preserve"> and</w:t>
      </w:r>
      <w:r w:rsidRPr="00590BB2">
        <w:rPr>
          <w:rFonts w:ascii="Arial" w:hAnsi="Arial" w:cs="Arial"/>
          <w:sz w:val="24"/>
          <w:szCs w:val="24"/>
        </w:rPr>
        <w:t xml:space="preserve"> does the data presented provide them with the detail needed to make decisions</w:t>
      </w:r>
      <w:r>
        <w:rPr>
          <w:rFonts w:ascii="Arial" w:hAnsi="Arial" w:cs="Arial"/>
          <w:sz w:val="24"/>
          <w:szCs w:val="24"/>
        </w:rPr>
        <w:t xml:space="preserve"> (</w:t>
      </w:r>
      <w:r w:rsidRPr="009F772F">
        <w:rPr>
          <w:rFonts w:ascii="Arial" w:hAnsi="Arial" w:cs="Arial"/>
          <w:sz w:val="24"/>
          <w:szCs w:val="24"/>
        </w:rPr>
        <w:t xml:space="preserve">Goldacre </w:t>
      </w:r>
      <w:r w:rsidRPr="00A244D0">
        <w:rPr>
          <w:rFonts w:ascii="Arial" w:hAnsi="Arial" w:cs="Arial"/>
          <w:i/>
          <w:iCs/>
          <w:sz w:val="24"/>
          <w:szCs w:val="24"/>
        </w:rPr>
        <w:t>et al</w:t>
      </w:r>
      <w:r w:rsidR="00A244D0">
        <w:rPr>
          <w:rFonts w:ascii="Arial" w:hAnsi="Arial" w:cs="Arial"/>
          <w:i/>
          <w:iCs/>
          <w:sz w:val="24"/>
          <w:szCs w:val="24"/>
        </w:rPr>
        <w:t>.</w:t>
      </w:r>
      <w:r>
        <w:rPr>
          <w:rFonts w:ascii="Arial" w:hAnsi="Arial" w:cs="Arial"/>
          <w:sz w:val="24"/>
          <w:szCs w:val="24"/>
        </w:rPr>
        <w:t xml:space="preserve"> </w:t>
      </w:r>
      <w:r w:rsidRPr="009F772F">
        <w:rPr>
          <w:rFonts w:ascii="Arial" w:hAnsi="Arial" w:cs="Arial"/>
          <w:sz w:val="24"/>
          <w:szCs w:val="24"/>
        </w:rPr>
        <w:t>2020)</w:t>
      </w:r>
      <w:r w:rsidRPr="00590BB2">
        <w:rPr>
          <w:rFonts w:ascii="Arial" w:hAnsi="Arial" w:cs="Arial"/>
          <w:sz w:val="24"/>
          <w:szCs w:val="24"/>
        </w:rPr>
        <w:t xml:space="preserve">. There is a limited reach to this project and therefore to prevent scope creep, the digital health of the general workforce cannot be addressed as part of this initiative, but it is still an all-important aspect supported by Chen </w:t>
      </w:r>
      <w:r w:rsidR="006D60BF">
        <w:rPr>
          <w:rFonts w:ascii="Arial" w:hAnsi="Arial" w:cs="Arial"/>
          <w:sz w:val="24"/>
          <w:szCs w:val="24"/>
        </w:rPr>
        <w:t>and</w:t>
      </w:r>
      <w:r w:rsidRPr="00590BB2">
        <w:rPr>
          <w:rFonts w:ascii="Arial" w:hAnsi="Arial" w:cs="Arial"/>
          <w:sz w:val="24"/>
          <w:szCs w:val="24"/>
        </w:rPr>
        <w:t xml:space="preserve"> Banerjee (2020)</w:t>
      </w:r>
      <w:r>
        <w:rPr>
          <w:rFonts w:ascii="Arial" w:hAnsi="Arial" w:cs="Arial"/>
          <w:sz w:val="24"/>
          <w:szCs w:val="24"/>
        </w:rPr>
        <w:t xml:space="preserve"> </w:t>
      </w:r>
      <w:r w:rsidRPr="00590BB2">
        <w:rPr>
          <w:rFonts w:ascii="Arial" w:hAnsi="Arial" w:cs="Arial"/>
          <w:sz w:val="24"/>
          <w:szCs w:val="24"/>
        </w:rPr>
        <w:t>that the NHS needs to consider</w:t>
      </w:r>
      <w:r>
        <w:rPr>
          <w:rFonts w:ascii="Arial" w:hAnsi="Arial" w:cs="Arial"/>
          <w:sz w:val="24"/>
          <w:szCs w:val="24"/>
        </w:rPr>
        <w:t>.</w:t>
      </w:r>
      <w:r w:rsidRPr="00590BB2">
        <w:rPr>
          <w:rFonts w:ascii="Arial" w:hAnsi="Arial" w:cs="Arial"/>
          <w:sz w:val="24"/>
          <w:szCs w:val="24"/>
        </w:rPr>
        <w:t xml:space="preserve"> </w:t>
      </w:r>
    </w:p>
    <w:p w14:paraId="5F6D5DB9" w14:textId="6CC32D08" w:rsidR="00273766" w:rsidRDefault="001A5AFC" w:rsidP="00E84AB2">
      <w:pPr>
        <w:jc w:val="both"/>
        <w:rPr>
          <w:rFonts w:ascii="Arial" w:hAnsi="Arial" w:cs="Arial"/>
          <w:sz w:val="24"/>
          <w:szCs w:val="24"/>
        </w:rPr>
      </w:pPr>
      <w:r>
        <w:rPr>
          <w:rFonts w:ascii="Arial" w:hAnsi="Arial" w:cs="Arial"/>
          <w:sz w:val="24"/>
          <w:szCs w:val="24"/>
        </w:rPr>
        <w:t>Similar concern could</w:t>
      </w:r>
      <w:r w:rsidR="00982330">
        <w:rPr>
          <w:rFonts w:ascii="Arial" w:hAnsi="Arial" w:cs="Arial"/>
          <w:sz w:val="24"/>
          <w:szCs w:val="24"/>
        </w:rPr>
        <w:t xml:space="preserve"> be attributed to the</w:t>
      </w:r>
      <w:r w:rsidR="00982330" w:rsidRPr="006765A5">
        <w:rPr>
          <w:rFonts w:ascii="Arial" w:hAnsi="Arial" w:cs="Arial"/>
          <w:sz w:val="24"/>
          <w:szCs w:val="24"/>
        </w:rPr>
        <w:t xml:space="preserve"> technical development</w:t>
      </w:r>
      <w:r w:rsidR="00982330">
        <w:rPr>
          <w:rFonts w:ascii="Arial" w:hAnsi="Arial" w:cs="Arial"/>
          <w:sz w:val="24"/>
          <w:szCs w:val="24"/>
        </w:rPr>
        <w:t xml:space="preserve"> and</w:t>
      </w:r>
      <w:r w:rsidR="00A94DA9">
        <w:rPr>
          <w:rFonts w:ascii="Arial" w:hAnsi="Arial" w:cs="Arial"/>
          <w:sz w:val="24"/>
          <w:szCs w:val="24"/>
        </w:rPr>
        <w:t xml:space="preserve"> making</w:t>
      </w:r>
      <w:r w:rsidR="00982330">
        <w:rPr>
          <w:rFonts w:ascii="Arial" w:hAnsi="Arial" w:cs="Arial"/>
          <w:sz w:val="24"/>
          <w:szCs w:val="24"/>
        </w:rPr>
        <w:t xml:space="preserve"> </w:t>
      </w:r>
      <w:r w:rsidR="00264997">
        <w:rPr>
          <w:rFonts w:ascii="Arial" w:hAnsi="Arial" w:cs="Arial"/>
          <w:sz w:val="24"/>
          <w:szCs w:val="24"/>
        </w:rPr>
        <w:t xml:space="preserve">suitable </w:t>
      </w:r>
      <w:r w:rsidR="00982330">
        <w:rPr>
          <w:rFonts w:ascii="Arial" w:hAnsi="Arial" w:cs="Arial"/>
          <w:sz w:val="24"/>
          <w:szCs w:val="24"/>
        </w:rPr>
        <w:t>chart</w:t>
      </w:r>
      <w:r w:rsidR="00AE3A2C">
        <w:rPr>
          <w:rFonts w:ascii="Arial" w:hAnsi="Arial" w:cs="Arial"/>
          <w:sz w:val="24"/>
          <w:szCs w:val="24"/>
        </w:rPr>
        <w:t xml:space="preserve"> choice</w:t>
      </w:r>
      <w:r>
        <w:rPr>
          <w:rFonts w:ascii="Arial" w:hAnsi="Arial" w:cs="Arial"/>
          <w:sz w:val="24"/>
          <w:szCs w:val="24"/>
        </w:rPr>
        <w:t>s</w:t>
      </w:r>
      <w:r w:rsidR="00264997">
        <w:rPr>
          <w:rFonts w:ascii="Arial" w:hAnsi="Arial" w:cs="Arial"/>
          <w:sz w:val="24"/>
          <w:szCs w:val="24"/>
        </w:rPr>
        <w:t xml:space="preserve">. </w:t>
      </w:r>
      <w:r w:rsidR="0077107B">
        <w:rPr>
          <w:rFonts w:ascii="Arial" w:hAnsi="Arial" w:cs="Arial"/>
          <w:sz w:val="24"/>
          <w:szCs w:val="24"/>
        </w:rPr>
        <w:t>If</w:t>
      </w:r>
      <w:r w:rsidR="00982330">
        <w:rPr>
          <w:rFonts w:ascii="Arial" w:hAnsi="Arial" w:cs="Arial"/>
          <w:sz w:val="24"/>
          <w:szCs w:val="24"/>
        </w:rPr>
        <w:t xml:space="preserve"> the existing data does not hav</w:t>
      </w:r>
      <w:r w:rsidR="00982330" w:rsidRPr="006765A5">
        <w:rPr>
          <w:rFonts w:ascii="Arial" w:hAnsi="Arial" w:cs="Arial"/>
          <w:sz w:val="24"/>
          <w:szCs w:val="24"/>
        </w:rPr>
        <w:t>e enough minimum data points to enable statistical analysis</w:t>
      </w:r>
      <w:r w:rsidR="00982330">
        <w:rPr>
          <w:rFonts w:ascii="Arial" w:hAnsi="Arial" w:cs="Arial"/>
          <w:sz w:val="24"/>
          <w:szCs w:val="24"/>
        </w:rPr>
        <w:t>,</w:t>
      </w:r>
      <w:r w:rsidR="0077107B">
        <w:rPr>
          <w:rFonts w:ascii="Arial" w:hAnsi="Arial" w:cs="Arial"/>
          <w:sz w:val="24"/>
          <w:szCs w:val="24"/>
        </w:rPr>
        <w:t xml:space="preserve"> </w:t>
      </w:r>
      <w:r w:rsidR="00982330">
        <w:rPr>
          <w:rFonts w:ascii="Arial" w:hAnsi="Arial" w:cs="Arial"/>
          <w:sz w:val="24"/>
          <w:szCs w:val="24"/>
        </w:rPr>
        <w:t>unintended consequences</w:t>
      </w:r>
      <w:r w:rsidR="00A25FCB">
        <w:rPr>
          <w:rFonts w:ascii="Arial" w:hAnsi="Arial" w:cs="Arial"/>
          <w:sz w:val="24"/>
          <w:szCs w:val="24"/>
        </w:rPr>
        <w:t xml:space="preserve"> could result</w:t>
      </w:r>
      <w:r w:rsidR="004D1CB4">
        <w:rPr>
          <w:rFonts w:ascii="Arial" w:hAnsi="Arial" w:cs="Arial"/>
          <w:sz w:val="24"/>
          <w:szCs w:val="24"/>
        </w:rPr>
        <w:t xml:space="preserve"> with </w:t>
      </w:r>
      <w:r w:rsidR="00982330">
        <w:rPr>
          <w:rFonts w:ascii="Arial" w:hAnsi="Arial" w:cs="Arial"/>
          <w:sz w:val="24"/>
          <w:szCs w:val="24"/>
        </w:rPr>
        <w:t xml:space="preserve">skewed </w:t>
      </w:r>
      <w:r w:rsidR="004D1CB4">
        <w:rPr>
          <w:rFonts w:ascii="Arial" w:hAnsi="Arial" w:cs="Arial"/>
          <w:sz w:val="24"/>
          <w:szCs w:val="24"/>
        </w:rPr>
        <w:t>or</w:t>
      </w:r>
      <w:r w:rsidR="00982330">
        <w:rPr>
          <w:rFonts w:ascii="Arial" w:hAnsi="Arial" w:cs="Arial"/>
          <w:sz w:val="24"/>
          <w:szCs w:val="24"/>
        </w:rPr>
        <w:t xml:space="preserve"> misleading data presentation. </w:t>
      </w:r>
      <w:r w:rsidR="00A25FCB">
        <w:rPr>
          <w:rFonts w:ascii="Arial" w:hAnsi="Arial" w:cs="Arial"/>
          <w:sz w:val="24"/>
          <w:szCs w:val="24"/>
        </w:rPr>
        <w:t>S</w:t>
      </w:r>
      <w:r w:rsidR="00D11820" w:rsidRPr="00D11820">
        <w:rPr>
          <w:rFonts w:ascii="Arial" w:hAnsi="Arial" w:cs="Arial"/>
          <w:sz w:val="24"/>
          <w:szCs w:val="24"/>
        </w:rPr>
        <w:t xml:space="preserve">pecial consideration </w:t>
      </w:r>
      <w:r w:rsidR="004D1CB4">
        <w:rPr>
          <w:rFonts w:ascii="Arial" w:hAnsi="Arial" w:cs="Arial"/>
          <w:sz w:val="24"/>
          <w:szCs w:val="24"/>
        </w:rPr>
        <w:t>needs</w:t>
      </w:r>
      <w:r w:rsidR="00D11820" w:rsidRPr="00D11820">
        <w:rPr>
          <w:rFonts w:ascii="Arial" w:hAnsi="Arial" w:cs="Arial"/>
          <w:sz w:val="24"/>
          <w:szCs w:val="24"/>
        </w:rPr>
        <w:t xml:space="preserve"> to be </w:t>
      </w:r>
      <w:r w:rsidR="00D11820">
        <w:rPr>
          <w:rFonts w:ascii="Arial" w:hAnsi="Arial" w:cs="Arial"/>
          <w:sz w:val="24"/>
          <w:szCs w:val="24"/>
        </w:rPr>
        <w:t>given</w:t>
      </w:r>
      <w:r w:rsidR="00D11820" w:rsidRPr="00D11820">
        <w:rPr>
          <w:rFonts w:ascii="Arial" w:hAnsi="Arial" w:cs="Arial"/>
          <w:sz w:val="24"/>
          <w:szCs w:val="24"/>
        </w:rPr>
        <w:t xml:space="preserve"> by the</w:t>
      </w:r>
      <w:r w:rsidR="00D11820">
        <w:rPr>
          <w:rFonts w:ascii="Arial" w:hAnsi="Arial" w:cs="Arial"/>
          <w:sz w:val="24"/>
          <w:szCs w:val="24"/>
        </w:rPr>
        <w:t xml:space="preserve"> informatics</w:t>
      </w:r>
      <w:r w:rsidR="00D11820" w:rsidRPr="00D11820">
        <w:rPr>
          <w:rFonts w:ascii="Arial" w:hAnsi="Arial" w:cs="Arial"/>
          <w:sz w:val="24"/>
          <w:szCs w:val="24"/>
        </w:rPr>
        <w:t xml:space="preserve"> team </w:t>
      </w:r>
      <w:r w:rsidR="00AE3A2C">
        <w:rPr>
          <w:rFonts w:ascii="Arial" w:hAnsi="Arial" w:cs="Arial"/>
          <w:sz w:val="24"/>
          <w:szCs w:val="24"/>
        </w:rPr>
        <w:t>to determine</w:t>
      </w:r>
      <w:r w:rsidR="00D11820">
        <w:rPr>
          <w:rFonts w:ascii="Arial" w:hAnsi="Arial" w:cs="Arial"/>
          <w:sz w:val="24"/>
          <w:szCs w:val="24"/>
        </w:rPr>
        <w:t xml:space="preserve"> </w:t>
      </w:r>
      <w:r w:rsidR="00770921">
        <w:rPr>
          <w:rFonts w:ascii="Arial" w:hAnsi="Arial" w:cs="Arial"/>
          <w:sz w:val="24"/>
          <w:szCs w:val="24"/>
        </w:rPr>
        <w:t>what’s</w:t>
      </w:r>
      <w:r w:rsidR="00D11820">
        <w:rPr>
          <w:rFonts w:ascii="Arial" w:hAnsi="Arial" w:cs="Arial"/>
          <w:sz w:val="24"/>
          <w:szCs w:val="24"/>
        </w:rPr>
        <w:t xml:space="preserve"> most appropriate</w:t>
      </w:r>
      <w:r w:rsidR="0077107B">
        <w:rPr>
          <w:rFonts w:ascii="Arial" w:hAnsi="Arial" w:cs="Arial"/>
          <w:sz w:val="24"/>
          <w:szCs w:val="24"/>
        </w:rPr>
        <w:t xml:space="preserve">, </w:t>
      </w:r>
      <w:r w:rsidR="004D5EA3">
        <w:rPr>
          <w:rFonts w:ascii="Arial" w:hAnsi="Arial" w:cs="Arial"/>
          <w:sz w:val="24"/>
          <w:szCs w:val="24"/>
        </w:rPr>
        <w:t>and</w:t>
      </w:r>
      <w:r w:rsidR="0077107B">
        <w:rPr>
          <w:rFonts w:ascii="Arial" w:hAnsi="Arial" w:cs="Arial"/>
          <w:sz w:val="24"/>
          <w:szCs w:val="24"/>
        </w:rPr>
        <w:t xml:space="preserve"> </w:t>
      </w:r>
      <w:r w:rsidR="00E84AB2" w:rsidRPr="00590BB2">
        <w:rPr>
          <w:rFonts w:ascii="Arial" w:hAnsi="Arial" w:cs="Arial"/>
          <w:sz w:val="24"/>
          <w:szCs w:val="24"/>
        </w:rPr>
        <w:t>technical challenge</w:t>
      </w:r>
      <w:r w:rsidR="00A25FCB">
        <w:rPr>
          <w:rFonts w:ascii="Arial" w:hAnsi="Arial" w:cs="Arial"/>
          <w:sz w:val="24"/>
          <w:szCs w:val="24"/>
        </w:rPr>
        <w:t>s</w:t>
      </w:r>
      <w:r w:rsidR="00E84AB2" w:rsidRPr="00590BB2">
        <w:rPr>
          <w:rFonts w:ascii="Arial" w:hAnsi="Arial" w:cs="Arial"/>
          <w:sz w:val="24"/>
          <w:szCs w:val="24"/>
        </w:rPr>
        <w:t xml:space="preserve"> relating to </w:t>
      </w:r>
      <w:r w:rsidR="0077107B">
        <w:rPr>
          <w:rFonts w:ascii="Arial" w:hAnsi="Arial" w:cs="Arial"/>
          <w:sz w:val="24"/>
          <w:szCs w:val="24"/>
        </w:rPr>
        <w:t>chart</w:t>
      </w:r>
      <w:r w:rsidR="00E84AB2" w:rsidRPr="00590BB2">
        <w:rPr>
          <w:rFonts w:ascii="Arial" w:hAnsi="Arial" w:cs="Arial"/>
          <w:sz w:val="24"/>
          <w:szCs w:val="24"/>
        </w:rPr>
        <w:t xml:space="preserve"> development </w:t>
      </w:r>
      <w:r w:rsidR="00E84AB2">
        <w:rPr>
          <w:rFonts w:ascii="Arial" w:hAnsi="Arial" w:cs="Arial"/>
          <w:sz w:val="24"/>
          <w:szCs w:val="24"/>
        </w:rPr>
        <w:t>addressed</w:t>
      </w:r>
      <w:r w:rsidR="00E84AB2" w:rsidRPr="00590BB2">
        <w:rPr>
          <w:rFonts w:ascii="Arial" w:hAnsi="Arial" w:cs="Arial"/>
          <w:sz w:val="24"/>
          <w:szCs w:val="24"/>
        </w:rPr>
        <w:t xml:space="preserve"> </w:t>
      </w:r>
      <w:r w:rsidR="004D5EA3">
        <w:rPr>
          <w:rFonts w:ascii="Arial" w:hAnsi="Arial" w:cs="Arial"/>
          <w:sz w:val="24"/>
          <w:szCs w:val="24"/>
        </w:rPr>
        <w:t>through</w:t>
      </w:r>
      <w:r w:rsidR="00E84AB2" w:rsidRPr="00590BB2">
        <w:rPr>
          <w:rFonts w:ascii="Arial" w:hAnsi="Arial" w:cs="Arial"/>
          <w:sz w:val="24"/>
          <w:szCs w:val="24"/>
        </w:rPr>
        <w:t xml:space="preserve"> </w:t>
      </w:r>
      <w:r w:rsidR="00E84AB2">
        <w:rPr>
          <w:rFonts w:ascii="Arial" w:hAnsi="Arial" w:cs="Arial"/>
          <w:sz w:val="24"/>
          <w:szCs w:val="24"/>
        </w:rPr>
        <w:t>training</w:t>
      </w:r>
      <w:r w:rsidR="0077107B">
        <w:rPr>
          <w:rFonts w:ascii="Arial" w:hAnsi="Arial" w:cs="Arial"/>
          <w:sz w:val="24"/>
          <w:szCs w:val="24"/>
        </w:rPr>
        <w:t xml:space="preserve">. </w:t>
      </w:r>
    </w:p>
    <w:p w14:paraId="73A630AD" w14:textId="0FE50256" w:rsidR="00E84AB2" w:rsidRDefault="005446E9" w:rsidP="00E84AB2">
      <w:pPr>
        <w:jc w:val="both"/>
        <w:rPr>
          <w:rFonts w:ascii="Arial" w:hAnsi="Arial" w:cs="Arial"/>
          <w:sz w:val="24"/>
          <w:szCs w:val="24"/>
        </w:rPr>
      </w:pPr>
      <w:r>
        <w:rPr>
          <w:rFonts w:ascii="Arial" w:hAnsi="Arial" w:cs="Arial"/>
          <w:sz w:val="24"/>
          <w:szCs w:val="24"/>
        </w:rPr>
        <w:t>Overall,</w:t>
      </w:r>
      <w:r w:rsidR="00764696">
        <w:rPr>
          <w:rFonts w:ascii="Arial" w:hAnsi="Arial" w:cs="Arial"/>
          <w:sz w:val="24"/>
          <w:szCs w:val="24"/>
        </w:rPr>
        <w:t xml:space="preserve"> potential limitations are outweighed by the</w:t>
      </w:r>
      <w:r w:rsidR="00764696" w:rsidRPr="00590BB2">
        <w:rPr>
          <w:rFonts w:ascii="Arial" w:hAnsi="Arial" w:cs="Arial"/>
          <w:sz w:val="24"/>
          <w:szCs w:val="24"/>
        </w:rPr>
        <w:t xml:space="preserve"> benefits that could be gained from </w:t>
      </w:r>
      <w:r w:rsidR="00764696">
        <w:rPr>
          <w:rFonts w:ascii="Arial" w:hAnsi="Arial" w:cs="Arial"/>
          <w:sz w:val="24"/>
          <w:szCs w:val="24"/>
        </w:rPr>
        <w:t>us</w:t>
      </w:r>
      <w:r w:rsidR="004D5EA3">
        <w:rPr>
          <w:rFonts w:ascii="Arial" w:hAnsi="Arial" w:cs="Arial"/>
          <w:sz w:val="24"/>
          <w:szCs w:val="24"/>
        </w:rPr>
        <w:t>ing</w:t>
      </w:r>
      <w:r w:rsidR="00764696">
        <w:rPr>
          <w:rFonts w:ascii="Arial" w:hAnsi="Arial" w:cs="Arial"/>
          <w:sz w:val="24"/>
          <w:szCs w:val="24"/>
        </w:rPr>
        <w:t xml:space="preserve"> SPC charts</w:t>
      </w:r>
      <w:r w:rsidR="00764696" w:rsidRPr="00590BB2">
        <w:rPr>
          <w:rFonts w:ascii="Arial" w:hAnsi="Arial" w:cs="Arial"/>
          <w:sz w:val="24"/>
          <w:szCs w:val="24"/>
        </w:rPr>
        <w:t xml:space="preserve">, with technical staff developing new </w:t>
      </w:r>
      <w:r w:rsidR="00764696">
        <w:rPr>
          <w:rFonts w:ascii="Arial" w:hAnsi="Arial" w:cs="Arial"/>
          <w:sz w:val="24"/>
          <w:szCs w:val="24"/>
        </w:rPr>
        <w:t xml:space="preserve">technical </w:t>
      </w:r>
      <w:r w:rsidR="00764696" w:rsidRPr="00590BB2">
        <w:rPr>
          <w:rFonts w:ascii="Arial" w:hAnsi="Arial" w:cs="Arial"/>
          <w:sz w:val="24"/>
          <w:szCs w:val="24"/>
        </w:rPr>
        <w:t xml:space="preserve">skills </w:t>
      </w:r>
      <w:r w:rsidR="00764696">
        <w:rPr>
          <w:rFonts w:ascii="Arial" w:hAnsi="Arial" w:cs="Arial"/>
          <w:sz w:val="24"/>
          <w:szCs w:val="24"/>
        </w:rPr>
        <w:t xml:space="preserve">in chart production </w:t>
      </w:r>
      <w:r w:rsidR="00764696" w:rsidRPr="00590BB2">
        <w:rPr>
          <w:rFonts w:ascii="Arial" w:hAnsi="Arial" w:cs="Arial"/>
          <w:sz w:val="24"/>
          <w:szCs w:val="24"/>
        </w:rPr>
        <w:t xml:space="preserve">and operational staff </w:t>
      </w:r>
      <w:r w:rsidR="00764696">
        <w:rPr>
          <w:rFonts w:ascii="Arial" w:hAnsi="Arial" w:cs="Arial"/>
          <w:sz w:val="24"/>
          <w:szCs w:val="24"/>
        </w:rPr>
        <w:t xml:space="preserve">knowing </w:t>
      </w:r>
      <w:r w:rsidR="00764696" w:rsidRPr="00590BB2">
        <w:rPr>
          <w:rFonts w:ascii="Arial" w:hAnsi="Arial" w:cs="Arial"/>
          <w:sz w:val="24"/>
          <w:szCs w:val="24"/>
        </w:rPr>
        <w:t>how to read and react to them.</w:t>
      </w:r>
    </w:p>
    <w:p w14:paraId="15AC6A7E" w14:textId="580350C1" w:rsidR="0047221C" w:rsidRPr="001053A1" w:rsidRDefault="00F84384" w:rsidP="006765A5">
      <w:pPr>
        <w:jc w:val="both"/>
        <w:rPr>
          <w:rFonts w:ascii="Arial" w:hAnsi="Arial" w:cs="Arial"/>
          <w:b/>
          <w:sz w:val="24"/>
          <w:szCs w:val="24"/>
          <w:u w:val="single"/>
        </w:rPr>
      </w:pPr>
      <w:r w:rsidRPr="001053A1">
        <w:rPr>
          <w:rFonts w:ascii="Arial" w:hAnsi="Arial" w:cs="Arial"/>
          <w:b/>
          <w:sz w:val="24"/>
          <w:szCs w:val="24"/>
          <w:u w:val="single"/>
        </w:rPr>
        <w:t>Measures</w:t>
      </w:r>
    </w:p>
    <w:p w14:paraId="598264F1" w14:textId="7998A68A" w:rsidR="001053A1" w:rsidRDefault="00AD7D10" w:rsidP="006765A5">
      <w:pPr>
        <w:jc w:val="both"/>
        <w:rPr>
          <w:rFonts w:ascii="Arial" w:hAnsi="Arial" w:cs="Arial"/>
          <w:sz w:val="24"/>
          <w:szCs w:val="24"/>
        </w:rPr>
      </w:pPr>
      <w:r w:rsidRPr="00590BB2">
        <w:rPr>
          <w:rFonts w:ascii="Arial" w:hAnsi="Arial" w:cs="Arial"/>
          <w:sz w:val="24"/>
          <w:szCs w:val="24"/>
        </w:rPr>
        <w:t xml:space="preserve">The planned </w:t>
      </w:r>
      <w:r w:rsidR="009B7502" w:rsidRPr="00590BB2">
        <w:rPr>
          <w:rFonts w:ascii="Arial" w:hAnsi="Arial" w:cs="Arial"/>
          <w:sz w:val="24"/>
          <w:szCs w:val="24"/>
        </w:rPr>
        <w:t xml:space="preserve">2022-2023 </w:t>
      </w:r>
      <w:r w:rsidRPr="00590BB2">
        <w:rPr>
          <w:rFonts w:ascii="Arial" w:hAnsi="Arial" w:cs="Arial"/>
          <w:sz w:val="24"/>
          <w:szCs w:val="24"/>
        </w:rPr>
        <w:t xml:space="preserve">implementation of the SPC Performance Measures will </w:t>
      </w:r>
      <w:r w:rsidR="00C776CA">
        <w:rPr>
          <w:rFonts w:ascii="Arial" w:hAnsi="Arial" w:cs="Arial"/>
          <w:sz w:val="24"/>
          <w:szCs w:val="24"/>
        </w:rPr>
        <w:t>give the</w:t>
      </w:r>
      <w:r w:rsidRPr="00590BB2">
        <w:rPr>
          <w:rFonts w:ascii="Arial" w:hAnsi="Arial" w:cs="Arial"/>
          <w:sz w:val="24"/>
          <w:szCs w:val="24"/>
        </w:rPr>
        <w:t xml:space="preserve"> organisation time to consider</w:t>
      </w:r>
      <w:r w:rsidR="009B7502">
        <w:rPr>
          <w:rFonts w:ascii="Arial" w:hAnsi="Arial" w:cs="Arial"/>
          <w:sz w:val="24"/>
          <w:szCs w:val="24"/>
        </w:rPr>
        <w:t>, understand</w:t>
      </w:r>
      <w:r w:rsidRPr="00590BB2">
        <w:rPr>
          <w:rFonts w:ascii="Arial" w:hAnsi="Arial" w:cs="Arial"/>
          <w:sz w:val="24"/>
          <w:szCs w:val="24"/>
        </w:rPr>
        <w:t xml:space="preserve"> and adopt this methodology. </w:t>
      </w:r>
      <w:r w:rsidR="003425B0" w:rsidRPr="00590BB2">
        <w:rPr>
          <w:rFonts w:ascii="Arial" w:hAnsi="Arial" w:cs="Arial"/>
          <w:sz w:val="24"/>
          <w:szCs w:val="24"/>
        </w:rPr>
        <w:t xml:space="preserve">Once implemented, </w:t>
      </w:r>
      <w:r w:rsidR="002C189F">
        <w:rPr>
          <w:rFonts w:ascii="Arial" w:hAnsi="Arial" w:cs="Arial"/>
          <w:sz w:val="24"/>
          <w:szCs w:val="24"/>
        </w:rPr>
        <w:lastRenderedPageBreak/>
        <w:t xml:space="preserve">an anonymous questionnaire </w:t>
      </w:r>
      <w:r w:rsidR="003425B0" w:rsidRPr="00590BB2">
        <w:rPr>
          <w:rFonts w:ascii="Arial" w:hAnsi="Arial" w:cs="Arial"/>
          <w:sz w:val="24"/>
          <w:szCs w:val="24"/>
        </w:rPr>
        <w:t xml:space="preserve">can be </w:t>
      </w:r>
      <w:r w:rsidR="002C189F">
        <w:rPr>
          <w:rFonts w:ascii="Arial" w:hAnsi="Arial" w:cs="Arial"/>
          <w:sz w:val="24"/>
          <w:szCs w:val="24"/>
        </w:rPr>
        <w:t>circulated to</w:t>
      </w:r>
      <w:r w:rsidR="003425B0" w:rsidRPr="00590BB2">
        <w:rPr>
          <w:rFonts w:ascii="Arial" w:hAnsi="Arial" w:cs="Arial"/>
          <w:sz w:val="24"/>
          <w:szCs w:val="24"/>
        </w:rPr>
        <w:t xml:space="preserve"> </w:t>
      </w:r>
      <w:r w:rsidR="00326356">
        <w:rPr>
          <w:rFonts w:ascii="Arial" w:hAnsi="Arial" w:cs="Arial"/>
          <w:sz w:val="24"/>
          <w:szCs w:val="24"/>
        </w:rPr>
        <w:t>stakeholders</w:t>
      </w:r>
      <w:r w:rsidR="003425B0" w:rsidRPr="00590BB2">
        <w:rPr>
          <w:rFonts w:ascii="Arial" w:hAnsi="Arial" w:cs="Arial"/>
          <w:sz w:val="24"/>
          <w:szCs w:val="24"/>
        </w:rPr>
        <w:t xml:space="preserve"> </w:t>
      </w:r>
      <w:r w:rsidR="00326356">
        <w:rPr>
          <w:rFonts w:ascii="Arial" w:hAnsi="Arial" w:cs="Arial"/>
          <w:sz w:val="24"/>
          <w:szCs w:val="24"/>
        </w:rPr>
        <w:t>considering</w:t>
      </w:r>
      <w:r w:rsidR="00326356" w:rsidRPr="00590BB2">
        <w:rPr>
          <w:rFonts w:ascii="Arial" w:hAnsi="Arial" w:cs="Arial"/>
          <w:sz w:val="24"/>
          <w:szCs w:val="24"/>
        </w:rPr>
        <w:t xml:space="preserve"> how the SPC approach has helped influence </w:t>
      </w:r>
      <w:r w:rsidR="002A6AA3" w:rsidRPr="00590BB2">
        <w:rPr>
          <w:rFonts w:ascii="Arial" w:hAnsi="Arial" w:cs="Arial"/>
          <w:sz w:val="24"/>
          <w:szCs w:val="24"/>
        </w:rPr>
        <w:t>decisions</w:t>
      </w:r>
      <w:r w:rsidR="002A6AA3">
        <w:rPr>
          <w:rFonts w:ascii="Arial" w:hAnsi="Arial" w:cs="Arial"/>
          <w:sz w:val="24"/>
          <w:szCs w:val="24"/>
        </w:rPr>
        <w:t>, providing evidence for</w:t>
      </w:r>
      <w:r w:rsidR="009C7873">
        <w:rPr>
          <w:rFonts w:ascii="Arial" w:hAnsi="Arial" w:cs="Arial"/>
          <w:sz w:val="24"/>
          <w:szCs w:val="24"/>
        </w:rPr>
        <w:t xml:space="preserve"> </w:t>
      </w:r>
      <w:r w:rsidR="00395EE0">
        <w:rPr>
          <w:rFonts w:ascii="Arial" w:hAnsi="Arial" w:cs="Arial"/>
          <w:sz w:val="24"/>
          <w:szCs w:val="24"/>
        </w:rPr>
        <w:t xml:space="preserve">a change impact </w:t>
      </w:r>
      <w:r w:rsidR="003425B0" w:rsidRPr="00590BB2">
        <w:rPr>
          <w:rFonts w:ascii="Arial" w:hAnsi="Arial" w:cs="Arial"/>
          <w:sz w:val="24"/>
          <w:szCs w:val="24"/>
        </w:rPr>
        <w:t>assess</w:t>
      </w:r>
      <w:r w:rsidR="00B661CC">
        <w:rPr>
          <w:rFonts w:ascii="Arial" w:hAnsi="Arial" w:cs="Arial"/>
          <w:sz w:val="24"/>
          <w:szCs w:val="24"/>
        </w:rPr>
        <w:t>ment</w:t>
      </w:r>
      <w:r w:rsidR="003425B0" w:rsidRPr="00590BB2">
        <w:rPr>
          <w:rFonts w:ascii="Arial" w:hAnsi="Arial" w:cs="Arial"/>
          <w:sz w:val="24"/>
          <w:szCs w:val="24"/>
        </w:rPr>
        <w:t>.</w:t>
      </w:r>
      <w:r w:rsidR="0067792D">
        <w:rPr>
          <w:rFonts w:ascii="Arial" w:hAnsi="Arial" w:cs="Arial"/>
          <w:sz w:val="24"/>
          <w:szCs w:val="24"/>
        </w:rPr>
        <w:t xml:space="preserve"> </w:t>
      </w:r>
      <w:r w:rsidR="00982330" w:rsidRPr="00D07D78">
        <w:rPr>
          <w:rFonts w:ascii="Arial" w:hAnsi="Arial" w:cs="Arial"/>
          <w:sz w:val="24"/>
          <w:szCs w:val="24"/>
        </w:rPr>
        <w:t>Referring</w:t>
      </w:r>
      <w:r w:rsidR="00C776CA" w:rsidRPr="00D07D78">
        <w:rPr>
          <w:rFonts w:ascii="Arial" w:hAnsi="Arial" w:cs="Arial"/>
          <w:sz w:val="24"/>
          <w:szCs w:val="24"/>
        </w:rPr>
        <w:t xml:space="preserve"> to the benefit realisation plan </w:t>
      </w:r>
      <w:r w:rsidR="00C776CA">
        <w:rPr>
          <w:rFonts w:ascii="Arial" w:hAnsi="Arial" w:cs="Arial"/>
          <w:sz w:val="24"/>
          <w:szCs w:val="24"/>
        </w:rPr>
        <w:t>that was created during the project planning phase</w:t>
      </w:r>
      <w:r w:rsidR="00C776CA" w:rsidRPr="00D07D78">
        <w:rPr>
          <w:rFonts w:ascii="Arial" w:hAnsi="Arial" w:cs="Arial"/>
          <w:sz w:val="24"/>
          <w:szCs w:val="24"/>
        </w:rPr>
        <w:t xml:space="preserve"> </w:t>
      </w:r>
      <w:r w:rsidR="00C776CA">
        <w:rPr>
          <w:rFonts w:ascii="Arial" w:hAnsi="Arial" w:cs="Arial"/>
          <w:sz w:val="24"/>
          <w:szCs w:val="24"/>
        </w:rPr>
        <w:t xml:space="preserve">can </w:t>
      </w:r>
      <w:r w:rsidR="00982330">
        <w:rPr>
          <w:rFonts w:ascii="Arial" w:hAnsi="Arial" w:cs="Arial"/>
          <w:sz w:val="24"/>
          <w:szCs w:val="24"/>
        </w:rPr>
        <w:t xml:space="preserve">help </w:t>
      </w:r>
      <w:r w:rsidR="00C776CA" w:rsidRPr="00D07D78">
        <w:rPr>
          <w:rFonts w:ascii="Arial" w:hAnsi="Arial" w:cs="Arial"/>
          <w:sz w:val="24"/>
          <w:szCs w:val="24"/>
        </w:rPr>
        <w:t>evaluat</w:t>
      </w:r>
      <w:r w:rsidR="00C776CA">
        <w:rPr>
          <w:rFonts w:ascii="Arial" w:hAnsi="Arial" w:cs="Arial"/>
          <w:sz w:val="24"/>
          <w:szCs w:val="24"/>
        </w:rPr>
        <w:t>e</w:t>
      </w:r>
      <w:r w:rsidR="00C776CA" w:rsidRPr="00D07D78">
        <w:rPr>
          <w:rFonts w:ascii="Arial" w:hAnsi="Arial" w:cs="Arial"/>
          <w:sz w:val="24"/>
          <w:szCs w:val="24"/>
        </w:rPr>
        <w:t xml:space="preserve"> project success </w:t>
      </w:r>
      <w:r w:rsidR="00982330">
        <w:rPr>
          <w:rFonts w:ascii="Arial" w:hAnsi="Arial" w:cs="Arial"/>
          <w:sz w:val="24"/>
          <w:szCs w:val="24"/>
        </w:rPr>
        <w:t>and</w:t>
      </w:r>
      <w:r w:rsidR="00C776CA" w:rsidRPr="00D07D78">
        <w:rPr>
          <w:rFonts w:ascii="Arial" w:hAnsi="Arial" w:cs="Arial"/>
          <w:sz w:val="24"/>
          <w:szCs w:val="24"/>
        </w:rPr>
        <w:t xml:space="preserve"> whether the intended benefits have been realised and sustained</w:t>
      </w:r>
      <w:r w:rsidR="00C776CA">
        <w:rPr>
          <w:rFonts w:ascii="Arial" w:hAnsi="Arial" w:cs="Arial"/>
          <w:sz w:val="24"/>
          <w:szCs w:val="24"/>
        </w:rPr>
        <w:t xml:space="preserve">. </w:t>
      </w:r>
    </w:p>
    <w:p w14:paraId="7B20EA33" w14:textId="0C8E9841" w:rsidR="003425B0" w:rsidRPr="00590BB2" w:rsidRDefault="003425B0" w:rsidP="006765A5">
      <w:pPr>
        <w:jc w:val="both"/>
        <w:rPr>
          <w:rFonts w:ascii="Arial" w:hAnsi="Arial" w:cs="Arial"/>
          <w:sz w:val="24"/>
          <w:szCs w:val="24"/>
        </w:rPr>
      </w:pPr>
      <w:r w:rsidRPr="00590BB2">
        <w:rPr>
          <w:rFonts w:ascii="Arial" w:hAnsi="Arial" w:cs="Arial"/>
          <w:sz w:val="24"/>
          <w:szCs w:val="24"/>
        </w:rPr>
        <w:t xml:space="preserve">The SPC charts themselves should help evidence causality, in terms of when an effort is made in attempt to improve performance for a particular measure, </w:t>
      </w:r>
      <w:r w:rsidR="00596578" w:rsidRPr="00590BB2">
        <w:rPr>
          <w:rFonts w:ascii="Arial" w:hAnsi="Arial" w:cs="Arial"/>
          <w:sz w:val="24"/>
          <w:szCs w:val="24"/>
        </w:rPr>
        <w:t xml:space="preserve">adjusted </w:t>
      </w:r>
      <w:r w:rsidRPr="00590BB2">
        <w:rPr>
          <w:rFonts w:ascii="Arial" w:hAnsi="Arial" w:cs="Arial"/>
          <w:sz w:val="24"/>
          <w:szCs w:val="24"/>
        </w:rPr>
        <w:t>limit controls indicat</w:t>
      </w:r>
      <w:r w:rsidR="009D58A6">
        <w:rPr>
          <w:rFonts w:ascii="Arial" w:hAnsi="Arial" w:cs="Arial"/>
          <w:sz w:val="24"/>
          <w:szCs w:val="24"/>
        </w:rPr>
        <w:t>ing</w:t>
      </w:r>
      <w:r w:rsidRPr="00590BB2">
        <w:rPr>
          <w:rFonts w:ascii="Arial" w:hAnsi="Arial" w:cs="Arial"/>
          <w:sz w:val="24"/>
          <w:szCs w:val="24"/>
        </w:rPr>
        <w:t xml:space="preserve"> when this happened</w:t>
      </w:r>
      <w:r w:rsidR="00596578">
        <w:rPr>
          <w:rFonts w:ascii="Arial" w:hAnsi="Arial" w:cs="Arial"/>
          <w:sz w:val="24"/>
          <w:szCs w:val="24"/>
        </w:rPr>
        <w:t xml:space="preserve"> will</w:t>
      </w:r>
      <w:r w:rsidRPr="00590BB2">
        <w:rPr>
          <w:rFonts w:ascii="Arial" w:hAnsi="Arial" w:cs="Arial"/>
          <w:sz w:val="24"/>
          <w:szCs w:val="24"/>
        </w:rPr>
        <w:t xml:space="preserve"> consequently evidenc</w:t>
      </w:r>
      <w:r w:rsidR="00596578">
        <w:rPr>
          <w:rFonts w:ascii="Arial" w:hAnsi="Arial" w:cs="Arial"/>
          <w:sz w:val="24"/>
          <w:szCs w:val="24"/>
        </w:rPr>
        <w:t>e</w:t>
      </w:r>
      <w:r w:rsidRPr="00590BB2">
        <w:rPr>
          <w:rFonts w:ascii="Arial" w:hAnsi="Arial" w:cs="Arial"/>
          <w:sz w:val="24"/>
          <w:szCs w:val="24"/>
        </w:rPr>
        <w:t xml:space="preserve"> any trend improvement.</w:t>
      </w:r>
      <w:r w:rsidR="00C776CA">
        <w:rPr>
          <w:rFonts w:ascii="Arial" w:hAnsi="Arial" w:cs="Arial"/>
          <w:sz w:val="24"/>
          <w:szCs w:val="24"/>
        </w:rPr>
        <w:t xml:space="preserve"> </w:t>
      </w:r>
      <w:r w:rsidR="00982330">
        <w:rPr>
          <w:rFonts w:ascii="Arial" w:hAnsi="Arial" w:cs="Arial"/>
          <w:sz w:val="24"/>
          <w:szCs w:val="24"/>
        </w:rPr>
        <w:t>For this to happen l</w:t>
      </w:r>
      <w:r w:rsidR="00AD7D10" w:rsidRPr="00590BB2">
        <w:rPr>
          <w:rFonts w:ascii="Arial" w:hAnsi="Arial" w:cs="Arial"/>
          <w:sz w:val="24"/>
          <w:szCs w:val="24"/>
        </w:rPr>
        <w:t>ines of communication</w:t>
      </w:r>
      <w:r w:rsidR="00C776CA">
        <w:rPr>
          <w:rFonts w:ascii="Arial" w:hAnsi="Arial" w:cs="Arial"/>
          <w:sz w:val="24"/>
          <w:szCs w:val="24"/>
        </w:rPr>
        <w:t xml:space="preserve"> need to be maintained</w:t>
      </w:r>
      <w:r w:rsidR="00AD7D10" w:rsidRPr="00590BB2">
        <w:rPr>
          <w:rFonts w:ascii="Arial" w:hAnsi="Arial" w:cs="Arial"/>
          <w:sz w:val="24"/>
          <w:szCs w:val="24"/>
        </w:rPr>
        <w:t xml:space="preserve"> between the operational decision makers and the analysts</w:t>
      </w:r>
      <w:r w:rsidR="00C776CA" w:rsidRPr="00C776CA">
        <w:rPr>
          <w:rFonts w:ascii="Arial" w:hAnsi="Arial" w:cs="Arial"/>
          <w:sz w:val="24"/>
          <w:szCs w:val="24"/>
        </w:rPr>
        <w:t xml:space="preserve"> </w:t>
      </w:r>
      <w:r w:rsidR="00C776CA" w:rsidRPr="00590BB2">
        <w:rPr>
          <w:rFonts w:ascii="Arial" w:hAnsi="Arial" w:cs="Arial"/>
          <w:sz w:val="24"/>
          <w:szCs w:val="24"/>
        </w:rPr>
        <w:t>so any implement</w:t>
      </w:r>
      <w:r w:rsidR="00A73898">
        <w:rPr>
          <w:rFonts w:ascii="Arial" w:hAnsi="Arial" w:cs="Arial"/>
          <w:sz w:val="24"/>
          <w:szCs w:val="24"/>
        </w:rPr>
        <w:t>ation of</w:t>
      </w:r>
      <w:r w:rsidR="00C776CA" w:rsidRPr="00590BB2">
        <w:rPr>
          <w:rFonts w:ascii="Arial" w:hAnsi="Arial" w:cs="Arial"/>
          <w:sz w:val="24"/>
          <w:szCs w:val="24"/>
        </w:rPr>
        <w:t xml:space="preserve"> </w:t>
      </w:r>
      <w:r w:rsidR="00A73898" w:rsidRPr="00590BB2">
        <w:rPr>
          <w:rFonts w:ascii="Arial" w:hAnsi="Arial" w:cs="Arial"/>
          <w:sz w:val="24"/>
          <w:szCs w:val="24"/>
        </w:rPr>
        <w:t>service</w:t>
      </w:r>
      <w:r w:rsidR="00A73898">
        <w:rPr>
          <w:rFonts w:ascii="Arial" w:hAnsi="Arial" w:cs="Arial"/>
          <w:sz w:val="24"/>
          <w:szCs w:val="24"/>
        </w:rPr>
        <w:t xml:space="preserve"> </w:t>
      </w:r>
      <w:r w:rsidR="00C776CA" w:rsidRPr="00590BB2">
        <w:rPr>
          <w:rFonts w:ascii="Arial" w:hAnsi="Arial" w:cs="Arial"/>
          <w:sz w:val="24"/>
          <w:szCs w:val="24"/>
        </w:rPr>
        <w:t>improvement initiatives can be</w:t>
      </w:r>
      <w:r w:rsidR="00C776CA">
        <w:rPr>
          <w:rFonts w:ascii="Arial" w:hAnsi="Arial" w:cs="Arial"/>
          <w:sz w:val="24"/>
          <w:szCs w:val="24"/>
        </w:rPr>
        <w:t xml:space="preserve"> </w:t>
      </w:r>
      <w:r w:rsidR="00C776CA" w:rsidRPr="00590BB2">
        <w:rPr>
          <w:rFonts w:ascii="Arial" w:hAnsi="Arial" w:cs="Arial"/>
          <w:sz w:val="24"/>
          <w:szCs w:val="24"/>
        </w:rPr>
        <w:t>reflect</w:t>
      </w:r>
      <w:r w:rsidR="00C776CA">
        <w:rPr>
          <w:rFonts w:ascii="Arial" w:hAnsi="Arial" w:cs="Arial"/>
          <w:sz w:val="24"/>
          <w:szCs w:val="24"/>
        </w:rPr>
        <w:t>ed</w:t>
      </w:r>
      <w:r w:rsidR="00C776CA" w:rsidRPr="00590BB2">
        <w:rPr>
          <w:rFonts w:ascii="Arial" w:hAnsi="Arial" w:cs="Arial"/>
          <w:sz w:val="24"/>
          <w:szCs w:val="24"/>
        </w:rPr>
        <w:t xml:space="preserve"> in the SPC charts</w:t>
      </w:r>
      <w:r w:rsidR="00C776CA">
        <w:rPr>
          <w:rFonts w:ascii="Arial" w:hAnsi="Arial" w:cs="Arial"/>
          <w:sz w:val="24"/>
          <w:szCs w:val="24"/>
        </w:rPr>
        <w:t>.</w:t>
      </w:r>
    </w:p>
    <w:p w14:paraId="40488D4C" w14:textId="5821AB16" w:rsidR="001A3F63" w:rsidRPr="00A819C4" w:rsidRDefault="009D58A6" w:rsidP="001A3F63">
      <w:pPr>
        <w:jc w:val="both"/>
        <w:rPr>
          <w:rFonts w:ascii="Arial" w:hAnsi="Arial" w:cs="Arial"/>
          <w:sz w:val="24"/>
          <w:szCs w:val="24"/>
        </w:rPr>
      </w:pPr>
      <w:r>
        <w:rPr>
          <w:rFonts w:ascii="Arial" w:hAnsi="Arial" w:cs="Arial"/>
          <w:sz w:val="24"/>
          <w:szCs w:val="24"/>
        </w:rPr>
        <w:t>T</w:t>
      </w:r>
      <w:r w:rsidR="005359BD" w:rsidRPr="00590BB2">
        <w:rPr>
          <w:rFonts w:ascii="Arial" w:hAnsi="Arial" w:cs="Arial"/>
          <w:sz w:val="24"/>
          <w:szCs w:val="24"/>
        </w:rPr>
        <w:t xml:space="preserve">he </w:t>
      </w:r>
      <w:r w:rsidRPr="00590BB2">
        <w:rPr>
          <w:rFonts w:ascii="Arial" w:hAnsi="Arial" w:cs="Arial"/>
          <w:sz w:val="24"/>
          <w:szCs w:val="24"/>
        </w:rPr>
        <w:t>combin</w:t>
      </w:r>
      <w:r>
        <w:rPr>
          <w:rFonts w:ascii="Arial" w:hAnsi="Arial" w:cs="Arial"/>
          <w:sz w:val="24"/>
          <w:szCs w:val="24"/>
        </w:rPr>
        <w:t>ed</w:t>
      </w:r>
      <w:r w:rsidRPr="00590BB2">
        <w:rPr>
          <w:rFonts w:ascii="Arial" w:hAnsi="Arial" w:cs="Arial"/>
          <w:sz w:val="24"/>
          <w:szCs w:val="24"/>
        </w:rPr>
        <w:t xml:space="preserve"> change and project management </w:t>
      </w:r>
      <w:r w:rsidR="005359BD" w:rsidRPr="00590BB2">
        <w:rPr>
          <w:rFonts w:ascii="Arial" w:hAnsi="Arial" w:cs="Arial"/>
          <w:sz w:val="24"/>
          <w:szCs w:val="24"/>
        </w:rPr>
        <w:t xml:space="preserve">approach </w:t>
      </w:r>
      <w:r>
        <w:rPr>
          <w:rFonts w:ascii="Arial" w:hAnsi="Arial" w:cs="Arial"/>
          <w:sz w:val="24"/>
          <w:szCs w:val="24"/>
        </w:rPr>
        <w:t>for</w:t>
      </w:r>
      <w:r w:rsidR="005359BD" w:rsidRPr="00590BB2">
        <w:rPr>
          <w:rFonts w:ascii="Arial" w:hAnsi="Arial" w:cs="Arial"/>
          <w:sz w:val="24"/>
          <w:szCs w:val="24"/>
        </w:rPr>
        <w:t xml:space="preserve"> </w:t>
      </w:r>
      <w:r w:rsidRPr="00590BB2">
        <w:rPr>
          <w:rFonts w:ascii="Arial" w:hAnsi="Arial" w:cs="Arial"/>
          <w:sz w:val="24"/>
          <w:szCs w:val="24"/>
        </w:rPr>
        <w:t xml:space="preserve">project </w:t>
      </w:r>
      <w:r w:rsidR="005359BD" w:rsidRPr="00590BB2">
        <w:rPr>
          <w:rFonts w:ascii="Arial" w:hAnsi="Arial" w:cs="Arial"/>
          <w:sz w:val="24"/>
          <w:szCs w:val="24"/>
        </w:rPr>
        <w:t>implement</w:t>
      </w:r>
      <w:r>
        <w:rPr>
          <w:rFonts w:ascii="Arial" w:hAnsi="Arial" w:cs="Arial"/>
          <w:sz w:val="24"/>
          <w:szCs w:val="24"/>
        </w:rPr>
        <w:t>ation</w:t>
      </w:r>
      <w:r w:rsidR="005359BD" w:rsidRPr="00590BB2">
        <w:rPr>
          <w:rFonts w:ascii="Arial" w:hAnsi="Arial" w:cs="Arial"/>
          <w:sz w:val="24"/>
          <w:szCs w:val="24"/>
        </w:rPr>
        <w:t xml:space="preserve"> </w:t>
      </w:r>
      <w:r>
        <w:rPr>
          <w:rFonts w:ascii="Arial" w:hAnsi="Arial" w:cs="Arial"/>
          <w:sz w:val="24"/>
          <w:szCs w:val="24"/>
        </w:rPr>
        <w:t>should improve the</w:t>
      </w:r>
      <w:r w:rsidR="005359BD" w:rsidRPr="00590BB2">
        <w:rPr>
          <w:rFonts w:ascii="Arial" w:hAnsi="Arial" w:cs="Arial"/>
          <w:sz w:val="24"/>
          <w:szCs w:val="24"/>
        </w:rPr>
        <w:t xml:space="preserve"> flow of information, providing a platform for effective feedback and action. </w:t>
      </w:r>
      <w:r w:rsidR="00AD7D10" w:rsidRPr="00590BB2">
        <w:rPr>
          <w:rFonts w:ascii="Arial" w:hAnsi="Arial" w:cs="Arial"/>
          <w:sz w:val="24"/>
          <w:szCs w:val="24"/>
        </w:rPr>
        <w:t xml:space="preserve">Feedback from non-technical colleagues will be vital in gauging understanding and the usefulness that these new </w:t>
      </w:r>
      <w:r w:rsidR="001761E0">
        <w:rPr>
          <w:rFonts w:ascii="Arial" w:hAnsi="Arial" w:cs="Arial"/>
          <w:sz w:val="24"/>
          <w:szCs w:val="24"/>
        </w:rPr>
        <w:t>visualisations</w:t>
      </w:r>
      <w:r w:rsidR="00AD7D10" w:rsidRPr="00590BB2">
        <w:rPr>
          <w:rFonts w:ascii="Arial" w:hAnsi="Arial" w:cs="Arial"/>
          <w:sz w:val="24"/>
          <w:szCs w:val="24"/>
        </w:rPr>
        <w:t xml:space="preserve"> will hopefully provide. </w:t>
      </w:r>
      <w:r w:rsidR="00761A1B">
        <w:rPr>
          <w:rFonts w:ascii="Arial" w:hAnsi="Arial" w:cs="Arial"/>
          <w:sz w:val="24"/>
          <w:szCs w:val="24"/>
        </w:rPr>
        <w:t>Within the questionnaire,</w:t>
      </w:r>
      <w:r w:rsidR="00E532F6">
        <w:rPr>
          <w:rFonts w:ascii="Arial" w:hAnsi="Arial" w:cs="Arial"/>
          <w:sz w:val="24"/>
          <w:szCs w:val="24"/>
        </w:rPr>
        <w:t xml:space="preserve"> </w:t>
      </w:r>
      <w:r w:rsidR="00982330">
        <w:rPr>
          <w:rFonts w:ascii="Arial" w:hAnsi="Arial" w:cs="Arial"/>
          <w:sz w:val="24"/>
          <w:szCs w:val="24"/>
        </w:rPr>
        <w:t>Likert rating scale</w:t>
      </w:r>
      <w:r w:rsidR="00761A1B">
        <w:rPr>
          <w:rFonts w:ascii="Arial" w:hAnsi="Arial" w:cs="Arial"/>
          <w:sz w:val="24"/>
          <w:szCs w:val="24"/>
        </w:rPr>
        <w:t>s</w:t>
      </w:r>
      <w:r w:rsidR="00E532F6">
        <w:rPr>
          <w:rFonts w:ascii="Arial" w:hAnsi="Arial" w:cs="Arial"/>
          <w:sz w:val="24"/>
          <w:szCs w:val="24"/>
        </w:rPr>
        <w:t xml:space="preserve"> for</w:t>
      </w:r>
      <w:r w:rsidR="006765A5">
        <w:rPr>
          <w:rFonts w:ascii="Arial" w:hAnsi="Arial" w:cs="Arial"/>
          <w:sz w:val="24"/>
          <w:szCs w:val="24"/>
        </w:rPr>
        <w:t xml:space="preserve"> </w:t>
      </w:r>
      <w:r w:rsidR="00982330">
        <w:rPr>
          <w:rFonts w:ascii="Arial" w:hAnsi="Arial" w:cs="Arial"/>
          <w:sz w:val="24"/>
          <w:szCs w:val="24"/>
        </w:rPr>
        <w:t>statements such as</w:t>
      </w:r>
      <w:r w:rsidR="006765A5">
        <w:rPr>
          <w:rFonts w:ascii="Arial" w:hAnsi="Arial" w:cs="Arial"/>
          <w:sz w:val="24"/>
          <w:szCs w:val="24"/>
        </w:rPr>
        <w:t xml:space="preserve"> “I feel more empowered to </w:t>
      </w:r>
      <w:r w:rsidR="00E52EBB" w:rsidRPr="006765A5">
        <w:rPr>
          <w:rFonts w:ascii="Arial" w:hAnsi="Arial" w:cs="Arial"/>
          <w:sz w:val="24"/>
          <w:szCs w:val="24"/>
        </w:rPr>
        <w:t>make meaningful</w:t>
      </w:r>
      <w:r w:rsidR="00421C6F" w:rsidRPr="006765A5">
        <w:rPr>
          <w:rFonts w:ascii="Arial" w:hAnsi="Arial" w:cs="Arial"/>
          <w:sz w:val="24"/>
          <w:szCs w:val="24"/>
        </w:rPr>
        <w:t xml:space="preserve"> and impactful</w:t>
      </w:r>
      <w:r w:rsidR="00E52EBB" w:rsidRPr="006765A5">
        <w:rPr>
          <w:rFonts w:ascii="Arial" w:hAnsi="Arial" w:cs="Arial"/>
          <w:sz w:val="24"/>
          <w:szCs w:val="24"/>
        </w:rPr>
        <w:t xml:space="preserve"> decisions</w:t>
      </w:r>
      <w:r w:rsidR="006765A5">
        <w:rPr>
          <w:rFonts w:ascii="Arial" w:hAnsi="Arial" w:cs="Arial"/>
          <w:sz w:val="24"/>
          <w:szCs w:val="24"/>
        </w:rPr>
        <w:t xml:space="preserve"> </w:t>
      </w:r>
      <w:r w:rsidR="00982330">
        <w:rPr>
          <w:rFonts w:ascii="Arial" w:hAnsi="Arial" w:cs="Arial"/>
          <w:sz w:val="24"/>
          <w:szCs w:val="24"/>
        </w:rPr>
        <w:t>due to the introduction of</w:t>
      </w:r>
      <w:r w:rsidR="006765A5">
        <w:rPr>
          <w:rFonts w:ascii="Arial" w:hAnsi="Arial" w:cs="Arial"/>
          <w:sz w:val="24"/>
          <w:szCs w:val="24"/>
        </w:rPr>
        <w:t xml:space="preserve"> SPC charts”</w:t>
      </w:r>
      <w:r w:rsidR="006765A5" w:rsidRPr="006765A5">
        <w:rPr>
          <w:rFonts w:ascii="Arial" w:hAnsi="Arial" w:cs="Arial"/>
          <w:sz w:val="24"/>
          <w:szCs w:val="24"/>
        </w:rPr>
        <w:t xml:space="preserve"> </w:t>
      </w:r>
      <w:r w:rsidR="006765A5">
        <w:rPr>
          <w:rFonts w:ascii="Arial" w:hAnsi="Arial" w:cs="Arial"/>
          <w:sz w:val="24"/>
          <w:szCs w:val="24"/>
        </w:rPr>
        <w:t>would enable</w:t>
      </w:r>
      <w:r w:rsidR="006765A5" w:rsidRPr="006765A5">
        <w:rPr>
          <w:rFonts w:ascii="Arial" w:hAnsi="Arial" w:cs="Arial"/>
          <w:sz w:val="24"/>
          <w:szCs w:val="24"/>
        </w:rPr>
        <w:t xml:space="preserve"> responses</w:t>
      </w:r>
      <w:r w:rsidR="006765A5">
        <w:rPr>
          <w:rFonts w:ascii="Arial" w:hAnsi="Arial" w:cs="Arial"/>
          <w:sz w:val="24"/>
          <w:szCs w:val="24"/>
        </w:rPr>
        <w:t xml:space="preserve"> to be collected and</w:t>
      </w:r>
      <w:r w:rsidR="006765A5" w:rsidRPr="006765A5">
        <w:rPr>
          <w:rFonts w:ascii="Arial" w:hAnsi="Arial" w:cs="Arial"/>
          <w:sz w:val="24"/>
          <w:szCs w:val="24"/>
        </w:rPr>
        <w:t xml:space="preserve"> </w:t>
      </w:r>
      <w:r w:rsidR="00A447C3">
        <w:rPr>
          <w:rFonts w:ascii="Arial" w:hAnsi="Arial" w:cs="Arial"/>
          <w:sz w:val="24"/>
          <w:szCs w:val="24"/>
        </w:rPr>
        <w:t xml:space="preserve">agreement </w:t>
      </w:r>
      <w:r w:rsidR="006765A5" w:rsidRPr="006765A5">
        <w:rPr>
          <w:rFonts w:ascii="Arial" w:hAnsi="Arial" w:cs="Arial"/>
          <w:sz w:val="24"/>
          <w:szCs w:val="24"/>
        </w:rPr>
        <w:t>percentage</w:t>
      </w:r>
      <w:r w:rsidR="006765A5">
        <w:rPr>
          <w:rFonts w:ascii="Arial" w:hAnsi="Arial" w:cs="Arial"/>
          <w:sz w:val="24"/>
          <w:szCs w:val="24"/>
        </w:rPr>
        <w:t>s</w:t>
      </w:r>
      <w:r w:rsidR="006765A5" w:rsidRPr="006765A5">
        <w:rPr>
          <w:rFonts w:ascii="Arial" w:hAnsi="Arial" w:cs="Arial"/>
          <w:sz w:val="24"/>
          <w:szCs w:val="24"/>
        </w:rPr>
        <w:t xml:space="preserve"> </w:t>
      </w:r>
      <w:r w:rsidR="006765A5">
        <w:rPr>
          <w:rFonts w:ascii="Arial" w:hAnsi="Arial" w:cs="Arial"/>
          <w:sz w:val="24"/>
          <w:szCs w:val="24"/>
        </w:rPr>
        <w:t>calculated</w:t>
      </w:r>
      <w:r w:rsidR="00E52EBB" w:rsidRPr="006765A5">
        <w:rPr>
          <w:rFonts w:ascii="Arial" w:hAnsi="Arial" w:cs="Arial"/>
          <w:sz w:val="24"/>
          <w:szCs w:val="24"/>
        </w:rPr>
        <w:t>.</w:t>
      </w:r>
      <w:r w:rsidR="006765A5">
        <w:rPr>
          <w:rFonts w:ascii="Arial" w:hAnsi="Arial" w:cs="Arial"/>
          <w:sz w:val="24"/>
          <w:szCs w:val="24"/>
        </w:rPr>
        <w:t xml:space="preserve"> Similar statements could be issued with the aim to evidence that b</w:t>
      </w:r>
      <w:r w:rsidR="00421C6F" w:rsidRPr="006765A5">
        <w:rPr>
          <w:rFonts w:ascii="Arial" w:hAnsi="Arial" w:cs="Arial"/>
          <w:sz w:val="24"/>
          <w:szCs w:val="24"/>
        </w:rPr>
        <w:t xml:space="preserve">etter communication between analysts and operational teams </w:t>
      </w:r>
      <w:r w:rsidR="006765A5">
        <w:rPr>
          <w:rFonts w:ascii="Arial" w:hAnsi="Arial" w:cs="Arial"/>
          <w:sz w:val="24"/>
          <w:szCs w:val="24"/>
        </w:rPr>
        <w:t>has</w:t>
      </w:r>
      <w:r w:rsidR="00421C6F" w:rsidRPr="006765A5">
        <w:rPr>
          <w:rFonts w:ascii="Arial" w:hAnsi="Arial" w:cs="Arial"/>
          <w:sz w:val="24"/>
          <w:szCs w:val="24"/>
        </w:rPr>
        <w:t xml:space="preserve"> help</w:t>
      </w:r>
      <w:r w:rsidR="006765A5">
        <w:rPr>
          <w:rFonts w:ascii="Arial" w:hAnsi="Arial" w:cs="Arial"/>
          <w:sz w:val="24"/>
          <w:szCs w:val="24"/>
        </w:rPr>
        <w:t>ed</w:t>
      </w:r>
      <w:r w:rsidR="00421C6F" w:rsidRPr="006765A5">
        <w:rPr>
          <w:rFonts w:ascii="Arial" w:hAnsi="Arial" w:cs="Arial"/>
          <w:sz w:val="24"/>
          <w:szCs w:val="24"/>
        </w:rPr>
        <w:t xml:space="preserve"> knowledge sharing</w:t>
      </w:r>
      <w:r w:rsidR="006765A5">
        <w:rPr>
          <w:rFonts w:ascii="Arial" w:hAnsi="Arial" w:cs="Arial"/>
          <w:sz w:val="24"/>
          <w:szCs w:val="24"/>
        </w:rPr>
        <w:t xml:space="preserve"> and </w:t>
      </w:r>
      <w:r w:rsidR="00421C6F" w:rsidRPr="006765A5">
        <w:rPr>
          <w:rFonts w:ascii="Arial" w:hAnsi="Arial" w:cs="Arial"/>
          <w:sz w:val="24"/>
          <w:szCs w:val="24"/>
        </w:rPr>
        <w:t>kep</w:t>
      </w:r>
      <w:r w:rsidR="00841A61">
        <w:rPr>
          <w:rFonts w:ascii="Arial" w:hAnsi="Arial" w:cs="Arial"/>
          <w:sz w:val="24"/>
          <w:szCs w:val="24"/>
        </w:rPr>
        <w:t>t</w:t>
      </w:r>
      <w:r w:rsidR="00421C6F" w:rsidRPr="006765A5">
        <w:rPr>
          <w:rFonts w:ascii="Arial" w:hAnsi="Arial" w:cs="Arial"/>
          <w:sz w:val="24"/>
          <w:szCs w:val="24"/>
        </w:rPr>
        <w:t xml:space="preserve"> people informed</w:t>
      </w:r>
      <w:r w:rsidR="006765A5">
        <w:rPr>
          <w:rFonts w:ascii="Arial" w:hAnsi="Arial" w:cs="Arial"/>
          <w:sz w:val="24"/>
          <w:szCs w:val="24"/>
        </w:rPr>
        <w:t>.</w:t>
      </w:r>
      <w:r w:rsidR="00421C6F" w:rsidRPr="006765A5">
        <w:rPr>
          <w:rFonts w:ascii="Arial" w:hAnsi="Arial" w:cs="Arial"/>
          <w:sz w:val="24"/>
          <w:szCs w:val="24"/>
        </w:rPr>
        <w:t xml:space="preserve"> Analysts should hopefully see their work making</w:t>
      </w:r>
      <w:r w:rsidR="006765A5">
        <w:rPr>
          <w:rFonts w:ascii="Arial" w:hAnsi="Arial" w:cs="Arial"/>
          <w:sz w:val="24"/>
          <w:szCs w:val="24"/>
        </w:rPr>
        <w:t xml:space="preserve"> a</w:t>
      </w:r>
      <w:r w:rsidR="00421C6F" w:rsidRPr="006765A5">
        <w:rPr>
          <w:rFonts w:ascii="Arial" w:hAnsi="Arial" w:cs="Arial"/>
          <w:sz w:val="24"/>
          <w:szCs w:val="24"/>
        </w:rPr>
        <w:t xml:space="preserve"> direct impact</w:t>
      </w:r>
      <w:r w:rsidR="00841A61">
        <w:rPr>
          <w:rFonts w:ascii="Arial" w:hAnsi="Arial" w:cs="Arial"/>
          <w:sz w:val="24"/>
          <w:szCs w:val="24"/>
        </w:rPr>
        <w:t xml:space="preserve"> (</w:t>
      </w:r>
      <w:r w:rsidR="006765A5">
        <w:rPr>
          <w:rFonts w:ascii="Arial" w:hAnsi="Arial" w:cs="Arial"/>
          <w:sz w:val="24"/>
          <w:szCs w:val="24"/>
        </w:rPr>
        <w:t>something</w:t>
      </w:r>
      <w:r w:rsidR="00421C6F" w:rsidRPr="006765A5">
        <w:rPr>
          <w:rFonts w:ascii="Arial" w:hAnsi="Arial" w:cs="Arial"/>
          <w:sz w:val="24"/>
          <w:szCs w:val="24"/>
        </w:rPr>
        <w:t xml:space="preserve"> which </w:t>
      </w:r>
      <w:r w:rsidR="00C776CA">
        <w:rPr>
          <w:rFonts w:ascii="Arial" w:hAnsi="Arial" w:cs="Arial"/>
          <w:sz w:val="24"/>
          <w:szCs w:val="24"/>
        </w:rPr>
        <w:t>they are</w:t>
      </w:r>
      <w:r w:rsidR="00421C6F" w:rsidRPr="006765A5">
        <w:rPr>
          <w:rFonts w:ascii="Arial" w:hAnsi="Arial" w:cs="Arial"/>
          <w:sz w:val="24"/>
          <w:szCs w:val="24"/>
        </w:rPr>
        <w:t xml:space="preserve"> often distanced</w:t>
      </w:r>
      <w:r w:rsidR="00C776CA">
        <w:rPr>
          <w:rFonts w:ascii="Arial" w:hAnsi="Arial" w:cs="Arial"/>
          <w:sz w:val="24"/>
          <w:szCs w:val="24"/>
        </w:rPr>
        <w:t xml:space="preserve"> from</w:t>
      </w:r>
      <w:r w:rsidR="00841A61">
        <w:rPr>
          <w:rFonts w:ascii="Arial" w:hAnsi="Arial" w:cs="Arial"/>
          <w:sz w:val="24"/>
          <w:szCs w:val="24"/>
        </w:rPr>
        <w:t>)</w:t>
      </w:r>
      <w:r w:rsidR="00904A4B">
        <w:rPr>
          <w:rFonts w:ascii="Arial" w:hAnsi="Arial" w:cs="Arial"/>
          <w:sz w:val="24"/>
          <w:szCs w:val="24"/>
        </w:rPr>
        <w:t>,</w:t>
      </w:r>
      <w:r w:rsidR="00C776CA">
        <w:rPr>
          <w:rFonts w:ascii="Arial" w:hAnsi="Arial" w:cs="Arial"/>
          <w:sz w:val="24"/>
          <w:szCs w:val="24"/>
        </w:rPr>
        <w:t xml:space="preserve"> so a</w:t>
      </w:r>
      <w:r w:rsidR="006765A5">
        <w:rPr>
          <w:rFonts w:ascii="Arial" w:hAnsi="Arial" w:cs="Arial"/>
          <w:sz w:val="24"/>
          <w:szCs w:val="24"/>
        </w:rPr>
        <w:t>ssessing whether this has made th</w:t>
      </w:r>
      <w:r w:rsidR="00904A4B">
        <w:rPr>
          <w:rFonts w:ascii="Arial" w:hAnsi="Arial" w:cs="Arial"/>
          <w:sz w:val="24"/>
          <w:szCs w:val="24"/>
        </w:rPr>
        <w:t>e</w:t>
      </w:r>
      <w:r w:rsidR="006765A5">
        <w:rPr>
          <w:rFonts w:ascii="Arial" w:hAnsi="Arial" w:cs="Arial"/>
          <w:sz w:val="24"/>
          <w:szCs w:val="24"/>
        </w:rPr>
        <w:t>m feel more motivated would be another benefit worth</w:t>
      </w:r>
      <w:r w:rsidR="006765A5" w:rsidRPr="006765A5">
        <w:rPr>
          <w:rFonts w:ascii="Arial" w:hAnsi="Arial" w:cs="Arial"/>
          <w:sz w:val="24"/>
          <w:szCs w:val="24"/>
        </w:rPr>
        <w:t xml:space="preserve"> </w:t>
      </w:r>
      <w:r w:rsidR="006765A5">
        <w:rPr>
          <w:rFonts w:ascii="Arial" w:hAnsi="Arial" w:cs="Arial"/>
          <w:sz w:val="24"/>
          <w:szCs w:val="24"/>
        </w:rPr>
        <w:t>evaluating</w:t>
      </w:r>
      <w:r w:rsidR="00421C6F" w:rsidRPr="006765A5">
        <w:rPr>
          <w:rFonts w:ascii="Arial" w:hAnsi="Arial" w:cs="Arial"/>
          <w:sz w:val="24"/>
          <w:szCs w:val="24"/>
        </w:rPr>
        <w:t>.</w:t>
      </w:r>
      <w:r w:rsidR="001A3F63" w:rsidRPr="00A819C4">
        <w:rPr>
          <w:rFonts w:ascii="Arial" w:hAnsi="Arial" w:cs="Arial"/>
          <w:sz w:val="24"/>
          <w:szCs w:val="24"/>
        </w:rPr>
        <w:t xml:space="preserve"> </w:t>
      </w:r>
    </w:p>
    <w:p w14:paraId="77A049D2" w14:textId="3E5C933A" w:rsidR="001A3F63" w:rsidRPr="00A819C4" w:rsidRDefault="001A3F63" w:rsidP="001A3F63">
      <w:pPr>
        <w:jc w:val="both"/>
        <w:rPr>
          <w:rFonts w:ascii="Arial" w:hAnsi="Arial" w:cs="Arial"/>
          <w:sz w:val="24"/>
          <w:szCs w:val="24"/>
        </w:rPr>
      </w:pPr>
      <w:r w:rsidRPr="00A819C4">
        <w:rPr>
          <w:rFonts w:ascii="Arial" w:hAnsi="Arial" w:cs="Arial"/>
          <w:sz w:val="24"/>
          <w:szCs w:val="24"/>
        </w:rPr>
        <w:t xml:space="preserve">Using </w:t>
      </w:r>
      <w:r w:rsidR="00A819C4" w:rsidRPr="00A819C4">
        <w:rPr>
          <w:rFonts w:ascii="Arial" w:hAnsi="Arial" w:cs="Arial"/>
          <w:sz w:val="24"/>
          <w:szCs w:val="24"/>
        </w:rPr>
        <w:t xml:space="preserve">a customised version of </w:t>
      </w:r>
      <w:r w:rsidRPr="00A819C4">
        <w:rPr>
          <w:rFonts w:ascii="Arial" w:hAnsi="Arial" w:cs="Arial"/>
          <w:sz w:val="24"/>
          <w:szCs w:val="24"/>
        </w:rPr>
        <w:t xml:space="preserve">the </w:t>
      </w:r>
      <w:proofErr w:type="spellStart"/>
      <w:r w:rsidRPr="00A819C4">
        <w:rPr>
          <w:rFonts w:ascii="Arial" w:hAnsi="Arial" w:cs="Arial"/>
          <w:sz w:val="24"/>
          <w:szCs w:val="24"/>
        </w:rPr>
        <w:t>NoMAD</w:t>
      </w:r>
      <w:proofErr w:type="spellEnd"/>
      <w:r w:rsidRPr="00A819C4">
        <w:rPr>
          <w:rFonts w:ascii="Arial" w:hAnsi="Arial" w:cs="Arial"/>
          <w:sz w:val="24"/>
          <w:szCs w:val="24"/>
        </w:rPr>
        <w:t xml:space="preserve"> tool </w:t>
      </w:r>
      <w:r w:rsidR="00686876" w:rsidRPr="00A819C4">
        <w:rPr>
          <w:rFonts w:ascii="Arial" w:hAnsi="Arial" w:cs="Arial"/>
          <w:sz w:val="24"/>
          <w:szCs w:val="24"/>
        </w:rPr>
        <w:t>(</w:t>
      </w:r>
      <w:r w:rsidR="00686876" w:rsidRPr="00625A53">
        <w:rPr>
          <w:rFonts w:ascii="Arial" w:hAnsi="Arial" w:cs="Arial"/>
          <w:iCs/>
          <w:sz w:val="24"/>
          <w:szCs w:val="24"/>
        </w:rPr>
        <w:t>Finch</w:t>
      </w:r>
      <w:r w:rsidR="00686876" w:rsidRPr="00686876">
        <w:rPr>
          <w:rFonts w:ascii="Arial" w:hAnsi="Arial" w:cs="Arial"/>
          <w:i/>
          <w:sz w:val="24"/>
          <w:szCs w:val="24"/>
        </w:rPr>
        <w:t xml:space="preserve"> et al.</w:t>
      </w:r>
      <w:r w:rsidR="00686876" w:rsidRPr="00A819C4">
        <w:rPr>
          <w:rFonts w:ascii="Arial" w:hAnsi="Arial" w:cs="Arial"/>
          <w:sz w:val="24"/>
          <w:szCs w:val="24"/>
        </w:rPr>
        <w:t xml:space="preserve"> 2015) </w:t>
      </w:r>
      <w:r w:rsidR="00ED3237">
        <w:rPr>
          <w:rFonts w:ascii="Arial" w:hAnsi="Arial" w:cs="Arial"/>
          <w:sz w:val="24"/>
          <w:szCs w:val="24"/>
        </w:rPr>
        <w:t xml:space="preserve">with </w:t>
      </w:r>
      <w:r w:rsidR="00686876">
        <w:rPr>
          <w:rFonts w:ascii="Arial" w:hAnsi="Arial" w:cs="Arial"/>
          <w:sz w:val="24"/>
          <w:szCs w:val="24"/>
        </w:rPr>
        <w:t xml:space="preserve">individuals on the </w:t>
      </w:r>
      <w:r w:rsidR="00ED3237" w:rsidRPr="00A819C4">
        <w:rPr>
          <w:rFonts w:ascii="Arial" w:hAnsi="Arial" w:cs="Arial"/>
          <w:sz w:val="24"/>
          <w:szCs w:val="24"/>
        </w:rPr>
        <w:t>performance board</w:t>
      </w:r>
      <w:r w:rsidR="00982330">
        <w:rPr>
          <w:rFonts w:ascii="Arial" w:hAnsi="Arial" w:cs="Arial"/>
          <w:sz w:val="24"/>
          <w:szCs w:val="24"/>
        </w:rPr>
        <w:t>,</w:t>
      </w:r>
      <w:r w:rsidR="00ED3237" w:rsidRPr="00A819C4">
        <w:rPr>
          <w:rFonts w:ascii="Arial" w:hAnsi="Arial" w:cs="Arial"/>
          <w:sz w:val="24"/>
          <w:szCs w:val="24"/>
        </w:rPr>
        <w:t xml:space="preserve"> </w:t>
      </w:r>
      <w:r w:rsidR="00ED3237">
        <w:rPr>
          <w:rFonts w:ascii="Arial" w:hAnsi="Arial" w:cs="Arial"/>
          <w:sz w:val="24"/>
          <w:szCs w:val="24"/>
        </w:rPr>
        <w:t xml:space="preserve">both prior and </w:t>
      </w:r>
      <w:r w:rsidR="00A819C4" w:rsidRPr="00A819C4">
        <w:rPr>
          <w:rFonts w:ascii="Arial" w:hAnsi="Arial" w:cs="Arial"/>
          <w:sz w:val="24"/>
          <w:szCs w:val="24"/>
        </w:rPr>
        <w:t>following project implementation</w:t>
      </w:r>
      <w:r w:rsidR="00982330">
        <w:rPr>
          <w:rFonts w:ascii="Arial" w:hAnsi="Arial" w:cs="Arial"/>
          <w:sz w:val="24"/>
          <w:szCs w:val="24"/>
        </w:rPr>
        <w:t>,</w:t>
      </w:r>
      <w:r w:rsidR="00A819C4" w:rsidRPr="00A819C4">
        <w:rPr>
          <w:rFonts w:ascii="Arial" w:hAnsi="Arial" w:cs="Arial"/>
          <w:sz w:val="24"/>
          <w:szCs w:val="24"/>
        </w:rPr>
        <w:t xml:space="preserve"> could help </w:t>
      </w:r>
      <w:r w:rsidR="00ED3237">
        <w:rPr>
          <w:rFonts w:ascii="Arial" w:hAnsi="Arial" w:cs="Arial"/>
          <w:sz w:val="24"/>
          <w:szCs w:val="24"/>
        </w:rPr>
        <w:t>to identify areas requiring further work as well as evidence any change in perception, overall providing an</w:t>
      </w:r>
      <w:r w:rsidR="00A819C4" w:rsidRPr="00A819C4">
        <w:rPr>
          <w:rFonts w:ascii="Arial" w:hAnsi="Arial" w:cs="Arial"/>
          <w:sz w:val="24"/>
          <w:szCs w:val="24"/>
        </w:rPr>
        <w:t xml:space="preserve"> evaluat</w:t>
      </w:r>
      <w:r w:rsidR="00ED3237">
        <w:rPr>
          <w:rFonts w:ascii="Arial" w:hAnsi="Arial" w:cs="Arial"/>
          <w:sz w:val="24"/>
          <w:szCs w:val="24"/>
        </w:rPr>
        <w:t>ion of</w:t>
      </w:r>
      <w:r w:rsidR="00A819C4" w:rsidRPr="00A819C4">
        <w:rPr>
          <w:rFonts w:ascii="Arial" w:hAnsi="Arial" w:cs="Arial"/>
          <w:sz w:val="24"/>
          <w:szCs w:val="24"/>
        </w:rPr>
        <w:t xml:space="preserve"> the intervention in line with </w:t>
      </w:r>
      <w:r w:rsidRPr="00A819C4">
        <w:rPr>
          <w:rFonts w:ascii="Arial" w:hAnsi="Arial" w:cs="Arial"/>
          <w:sz w:val="24"/>
          <w:szCs w:val="24"/>
        </w:rPr>
        <w:t>Normalisation Process Theory (NPT)</w:t>
      </w:r>
      <w:r w:rsidR="00A819C4" w:rsidRPr="00A819C4">
        <w:rPr>
          <w:rFonts w:ascii="Arial" w:hAnsi="Arial" w:cs="Arial"/>
          <w:sz w:val="24"/>
          <w:szCs w:val="24"/>
        </w:rPr>
        <w:t xml:space="preserve">. </w:t>
      </w:r>
      <w:r w:rsidR="00A819C4">
        <w:rPr>
          <w:rFonts w:ascii="Arial" w:hAnsi="Arial" w:cs="Arial"/>
          <w:sz w:val="24"/>
          <w:szCs w:val="24"/>
        </w:rPr>
        <w:t xml:space="preserve">Assessing </w:t>
      </w:r>
      <w:r w:rsidR="00A819C4" w:rsidRPr="00A819C4">
        <w:rPr>
          <w:rFonts w:ascii="Arial" w:hAnsi="Arial" w:cs="Arial"/>
          <w:sz w:val="24"/>
          <w:szCs w:val="24"/>
        </w:rPr>
        <w:t xml:space="preserve">the </w:t>
      </w:r>
      <w:r w:rsidR="00A819C4">
        <w:rPr>
          <w:rFonts w:ascii="Arial" w:hAnsi="Arial" w:cs="Arial"/>
          <w:sz w:val="24"/>
          <w:szCs w:val="24"/>
        </w:rPr>
        <w:t>four constructs of NPT; i</w:t>
      </w:r>
      <w:r w:rsidR="00A819C4" w:rsidRPr="00A819C4">
        <w:rPr>
          <w:rFonts w:ascii="Arial" w:hAnsi="Arial" w:cs="Arial"/>
          <w:sz w:val="24"/>
          <w:szCs w:val="24"/>
        </w:rPr>
        <w:t>ndividual’s coherence</w:t>
      </w:r>
      <w:r w:rsidR="00A819C4">
        <w:rPr>
          <w:rFonts w:ascii="Arial" w:hAnsi="Arial" w:cs="Arial"/>
          <w:sz w:val="24"/>
          <w:szCs w:val="24"/>
        </w:rPr>
        <w:t xml:space="preserve"> (do they understand the purpose and value of the intervention),</w:t>
      </w:r>
      <w:r w:rsidR="00A819C4" w:rsidRPr="00A819C4">
        <w:rPr>
          <w:rFonts w:ascii="Arial" w:hAnsi="Arial" w:cs="Arial"/>
          <w:sz w:val="24"/>
          <w:szCs w:val="24"/>
        </w:rPr>
        <w:t xml:space="preserve"> cognitive participation </w:t>
      </w:r>
      <w:r w:rsidR="00A819C4">
        <w:rPr>
          <w:rFonts w:ascii="Arial" w:hAnsi="Arial" w:cs="Arial"/>
          <w:sz w:val="24"/>
          <w:szCs w:val="24"/>
        </w:rPr>
        <w:t xml:space="preserve">(are they </w:t>
      </w:r>
      <w:r w:rsidR="00A819C4" w:rsidRPr="00A819C4">
        <w:rPr>
          <w:rFonts w:ascii="Arial" w:hAnsi="Arial" w:cs="Arial"/>
          <w:sz w:val="24"/>
          <w:szCs w:val="24"/>
        </w:rPr>
        <w:t>engage</w:t>
      </w:r>
      <w:r w:rsidR="00A819C4">
        <w:rPr>
          <w:rFonts w:ascii="Arial" w:hAnsi="Arial" w:cs="Arial"/>
          <w:sz w:val="24"/>
          <w:szCs w:val="24"/>
        </w:rPr>
        <w:t>d, supportive and believing the intervention works)</w:t>
      </w:r>
      <w:r w:rsidR="00A819C4" w:rsidRPr="00A819C4">
        <w:rPr>
          <w:rFonts w:ascii="Arial" w:hAnsi="Arial" w:cs="Arial"/>
          <w:sz w:val="24"/>
          <w:szCs w:val="24"/>
        </w:rPr>
        <w:t xml:space="preserve">, collective action </w:t>
      </w:r>
      <w:r w:rsidR="00A819C4">
        <w:rPr>
          <w:rFonts w:ascii="Arial" w:hAnsi="Arial" w:cs="Arial"/>
          <w:sz w:val="24"/>
          <w:szCs w:val="24"/>
        </w:rPr>
        <w:t>(can they use and trust the intervention),</w:t>
      </w:r>
      <w:r w:rsidR="00A819C4" w:rsidRPr="00A819C4">
        <w:rPr>
          <w:rFonts w:ascii="Arial" w:hAnsi="Arial" w:cs="Arial"/>
          <w:sz w:val="24"/>
          <w:szCs w:val="24"/>
        </w:rPr>
        <w:t xml:space="preserve"> and reflexive monitoring </w:t>
      </w:r>
      <w:r w:rsidR="00A819C4">
        <w:rPr>
          <w:rFonts w:ascii="Arial" w:hAnsi="Arial" w:cs="Arial"/>
          <w:sz w:val="24"/>
          <w:szCs w:val="24"/>
        </w:rPr>
        <w:t xml:space="preserve">(is the intervention effective and </w:t>
      </w:r>
      <w:r w:rsidR="00ED3237">
        <w:rPr>
          <w:rFonts w:ascii="Arial" w:hAnsi="Arial" w:cs="Arial"/>
          <w:sz w:val="24"/>
          <w:szCs w:val="24"/>
        </w:rPr>
        <w:t>resulted in practice</w:t>
      </w:r>
      <w:r w:rsidR="00A819C4">
        <w:rPr>
          <w:rFonts w:ascii="Arial" w:hAnsi="Arial" w:cs="Arial"/>
          <w:sz w:val="24"/>
          <w:szCs w:val="24"/>
        </w:rPr>
        <w:t xml:space="preserve"> modifications)</w:t>
      </w:r>
      <w:r w:rsidR="00ED3237">
        <w:rPr>
          <w:rFonts w:ascii="Arial" w:hAnsi="Arial" w:cs="Arial"/>
          <w:sz w:val="24"/>
          <w:szCs w:val="24"/>
        </w:rPr>
        <w:t>, will provide understanding of how/if the proposal has become part of normal practice</w:t>
      </w:r>
      <w:r w:rsidR="00A819C4">
        <w:rPr>
          <w:rFonts w:ascii="Arial" w:hAnsi="Arial" w:cs="Arial"/>
          <w:sz w:val="24"/>
          <w:szCs w:val="24"/>
        </w:rPr>
        <w:t xml:space="preserve">. </w:t>
      </w:r>
    </w:p>
    <w:p w14:paraId="0ADC5806" w14:textId="65947A97" w:rsidR="00F84384" w:rsidRPr="001053A1" w:rsidRDefault="00F84384" w:rsidP="006765A5">
      <w:pPr>
        <w:jc w:val="both"/>
        <w:rPr>
          <w:rFonts w:ascii="Arial" w:hAnsi="Arial" w:cs="Arial"/>
          <w:b/>
          <w:sz w:val="24"/>
          <w:szCs w:val="24"/>
          <w:u w:val="single"/>
        </w:rPr>
      </w:pPr>
      <w:r w:rsidRPr="001053A1">
        <w:rPr>
          <w:rFonts w:ascii="Arial" w:hAnsi="Arial" w:cs="Arial"/>
          <w:b/>
          <w:sz w:val="24"/>
          <w:szCs w:val="24"/>
          <w:u w:val="single"/>
        </w:rPr>
        <w:t>Improvements</w:t>
      </w:r>
    </w:p>
    <w:p w14:paraId="0932E963" w14:textId="35322F3D" w:rsidR="001053A1" w:rsidRDefault="003425B0" w:rsidP="006765A5">
      <w:pPr>
        <w:jc w:val="both"/>
        <w:rPr>
          <w:rFonts w:ascii="Arial" w:hAnsi="Arial" w:cs="Arial"/>
          <w:sz w:val="24"/>
          <w:szCs w:val="24"/>
        </w:rPr>
      </w:pPr>
      <w:r w:rsidRPr="00590BB2">
        <w:rPr>
          <w:rFonts w:ascii="Arial" w:hAnsi="Arial" w:cs="Arial"/>
          <w:sz w:val="24"/>
          <w:szCs w:val="24"/>
        </w:rPr>
        <w:t xml:space="preserve">Once implemented, in line with </w:t>
      </w:r>
      <w:r w:rsidR="006765A5">
        <w:rPr>
          <w:rFonts w:ascii="Arial" w:hAnsi="Arial" w:cs="Arial"/>
          <w:sz w:val="24"/>
          <w:szCs w:val="24"/>
        </w:rPr>
        <w:t xml:space="preserve">the chosen </w:t>
      </w:r>
      <w:r w:rsidRPr="00590BB2">
        <w:rPr>
          <w:rFonts w:ascii="Arial" w:hAnsi="Arial" w:cs="Arial"/>
          <w:sz w:val="24"/>
          <w:szCs w:val="24"/>
        </w:rPr>
        <w:t>methodolog</w:t>
      </w:r>
      <w:r w:rsidR="006765A5">
        <w:rPr>
          <w:rFonts w:ascii="Arial" w:hAnsi="Arial" w:cs="Arial"/>
          <w:sz w:val="24"/>
          <w:szCs w:val="24"/>
        </w:rPr>
        <w:t>ies</w:t>
      </w:r>
      <w:r w:rsidRPr="00590BB2">
        <w:rPr>
          <w:rFonts w:ascii="Arial" w:hAnsi="Arial" w:cs="Arial"/>
          <w:sz w:val="24"/>
          <w:szCs w:val="24"/>
        </w:rPr>
        <w:t xml:space="preserve">, a cycle of continuous improvement and development </w:t>
      </w:r>
      <w:r w:rsidR="00982330">
        <w:rPr>
          <w:rFonts w:ascii="Arial" w:hAnsi="Arial" w:cs="Arial"/>
          <w:sz w:val="24"/>
          <w:szCs w:val="24"/>
        </w:rPr>
        <w:t>should be maintained, addressing any backlog in</w:t>
      </w:r>
      <w:r w:rsidRPr="00590BB2">
        <w:rPr>
          <w:rFonts w:ascii="Arial" w:hAnsi="Arial" w:cs="Arial"/>
          <w:sz w:val="24"/>
          <w:szCs w:val="24"/>
        </w:rPr>
        <w:t xml:space="preserve"> future iterations. </w:t>
      </w:r>
      <w:r w:rsidR="008A5149">
        <w:rPr>
          <w:rFonts w:ascii="Arial" w:hAnsi="Arial" w:cs="Arial"/>
          <w:sz w:val="24"/>
          <w:szCs w:val="24"/>
        </w:rPr>
        <w:t>It</w:t>
      </w:r>
      <w:r w:rsidRPr="00590BB2">
        <w:rPr>
          <w:rFonts w:ascii="Arial" w:hAnsi="Arial" w:cs="Arial"/>
          <w:sz w:val="24"/>
          <w:szCs w:val="24"/>
        </w:rPr>
        <w:t xml:space="preserve"> is important once the initial project has completed for stakeholders to continue to work with the analyst team so that the process can be reviewed and improved.</w:t>
      </w:r>
      <w:r w:rsidR="001053A1">
        <w:rPr>
          <w:rFonts w:ascii="Arial" w:hAnsi="Arial" w:cs="Arial"/>
          <w:sz w:val="24"/>
          <w:szCs w:val="24"/>
        </w:rPr>
        <w:t xml:space="preserve"> </w:t>
      </w:r>
      <w:r w:rsidR="00853610">
        <w:rPr>
          <w:rFonts w:ascii="Arial" w:hAnsi="Arial" w:cs="Arial"/>
          <w:sz w:val="24"/>
          <w:szCs w:val="24"/>
        </w:rPr>
        <w:t>I</w:t>
      </w:r>
      <w:r w:rsidR="001053A1">
        <w:rPr>
          <w:rFonts w:ascii="Arial" w:hAnsi="Arial" w:cs="Arial"/>
          <w:sz w:val="24"/>
          <w:szCs w:val="24"/>
        </w:rPr>
        <w:t xml:space="preserve">ncreased communication </w:t>
      </w:r>
      <w:r w:rsidR="0083577C">
        <w:rPr>
          <w:rFonts w:ascii="Arial" w:hAnsi="Arial" w:cs="Arial"/>
          <w:sz w:val="24"/>
          <w:szCs w:val="24"/>
        </w:rPr>
        <w:t xml:space="preserve">between </w:t>
      </w:r>
      <w:r w:rsidR="001053A1">
        <w:rPr>
          <w:rFonts w:ascii="Arial" w:hAnsi="Arial" w:cs="Arial"/>
          <w:sz w:val="24"/>
          <w:szCs w:val="24"/>
        </w:rPr>
        <w:t>stakeholders and analyst</w:t>
      </w:r>
      <w:r w:rsidR="0083577C">
        <w:rPr>
          <w:rFonts w:ascii="Arial" w:hAnsi="Arial" w:cs="Arial"/>
          <w:sz w:val="24"/>
          <w:szCs w:val="24"/>
        </w:rPr>
        <w:t xml:space="preserve">s </w:t>
      </w:r>
      <w:r w:rsidR="001053A1">
        <w:rPr>
          <w:rFonts w:ascii="Arial" w:hAnsi="Arial" w:cs="Arial"/>
          <w:sz w:val="24"/>
          <w:szCs w:val="24"/>
        </w:rPr>
        <w:t xml:space="preserve">should </w:t>
      </w:r>
      <w:r w:rsidR="008618D9">
        <w:rPr>
          <w:rFonts w:ascii="Arial" w:hAnsi="Arial" w:cs="Arial"/>
          <w:sz w:val="24"/>
          <w:szCs w:val="24"/>
        </w:rPr>
        <w:t>increase</w:t>
      </w:r>
      <w:r w:rsidR="001053A1">
        <w:rPr>
          <w:rFonts w:ascii="Arial" w:hAnsi="Arial" w:cs="Arial"/>
          <w:sz w:val="24"/>
          <w:szCs w:val="24"/>
        </w:rPr>
        <w:t xml:space="preserve"> knowledge sharing and motivation. </w:t>
      </w:r>
      <w:r w:rsidRPr="00590BB2">
        <w:rPr>
          <w:rFonts w:ascii="Arial" w:hAnsi="Arial" w:cs="Arial"/>
          <w:sz w:val="24"/>
          <w:szCs w:val="24"/>
        </w:rPr>
        <w:t xml:space="preserve"> </w:t>
      </w:r>
    </w:p>
    <w:p w14:paraId="7F6FF2B2" w14:textId="179B199A" w:rsidR="00982330" w:rsidRDefault="001053A1" w:rsidP="006765A5">
      <w:pPr>
        <w:jc w:val="both"/>
        <w:rPr>
          <w:rFonts w:ascii="Arial" w:hAnsi="Arial" w:cs="Arial"/>
          <w:sz w:val="24"/>
          <w:szCs w:val="24"/>
        </w:rPr>
      </w:pPr>
      <w:r w:rsidRPr="00590BB2">
        <w:rPr>
          <w:rFonts w:ascii="Arial" w:hAnsi="Arial" w:cs="Arial"/>
          <w:sz w:val="24"/>
          <w:szCs w:val="24"/>
        </w:rPr>
        <w:t xml:space="preserve">Hopefully evidence </w:t>
      </w:r>
      <w:r w:rsidR="00B42A9D">
        <w:rPr>
          <w:rFonts w:ascii="Arial" w:hAnsi="Arial" w:cs="Arial"/>
          <w:sz w:val="24"/>
          <w:szCs w:val="24"/>
        </w:rPr>
        <w:t>will</w:t>
      </w:r>
      <w:r w:rsidRPr="00590BB2">
        <w:rPr>
          <w:rFonts w:ascii="Arial" w:hAnsi="Arial" w:cs="Arial"/>
          <w:sz w:val="24"/>
          <w:szCs w:val="24"/>
        </w:rPr>
        <w:t xml:space="preserve"> show earlier interventions, with time and resources being pre-emptively invested </w:t>
      </w:r>
      <w:r w:rsidR="008618D9">
        <w:rPr>
          <w:rFonts w:ascii="Arial" w:hAnsi="Arial" w:cs="Arial"/>
          <w:sz w:val="24"/>
          <w:szCs w:val="24"/>
        </w:rPr>
        <w:t>in</w:t>
      </w:r>
      <w:r w:rsidRPr="00590BB2">
        <w:rPr>
          <w:rFonts w:ascii="Arial" w:hAnsi="Arial" w:cs="Arial"/>
          <w:sz w:val="24"/>
          <w:szCs w:val="24"/>
        </w:rPr>
        <w:t xml:space="preserve"> areas showing a significant decline</w:t>
      </w:r>
      <w:r w:rsidR="008618D9">
        <w:rPr>
          <w:rFonts w:ascii="Arial" w:hAnsi="Arial" w:cs="Arial"/>
          <w:sz w:val="24"/>
          <w:szCs w:val="24"/>
        </w:rPr>
        <w:t xml:space="preserve"> (</w:t>
      </w:r>
      <w:r w:rsidRPr="00590BB2">
        <w:rPr>
          <w:rFonts w:ascii="Arial" w:hAnsi="Arial" w:cs="Arial"/>
          <w:sz w:val="24"/>
          <w:szCs w:val="24"/>
        </w:rPr>
        <w:t>before drop</w:t>
      </w:r>
      <w:r w:rsidR="008618D9">
        <w:rPr>
          <w:rFonts w:ascii="Arial" w:hAnsi="Arial" w:cs="Arial"/>
          <w:sz w:val="24"/>
          <w:szCs w:val="24"/>
        </w:rPr>
        <w:t>ping</w:t>
      </w:r>
      <w:r w:rsidRPr="00590BB2">
        <w:rPr>
          <w:rFonts w:ascii="Arial" w:hAnsi="Arial" w:cs="Arial"/>
          <w:sz w:val="24"/>
          <w:szCs w:val="24"/>
        </w:rPr>
        <w:t xml:space="preserve"> below target</w:t>
      </w:r>
      <w:r w:rsidR="008618D9">
        <w:rPr>
          <w:rFonts w:ascii="Arial" w:hAnsi="Arial" w:cs="Arial"/>
          <w:sz w:val="24"/>
          <w:szCs w:val="24"/>
        </w:rPr>
        <w:t>)</w:t>
      </w:r>
      <w:r w:rsidR="001E7EA2">
        <w:rPr>
          <w:rFonts w:ascii="Arial" w:hAnsi="Arial" w:cs="Arial"/>
          <w:sz w:val="24"/>
          <w:szCs w:val="24"/>
        </w:rPr>
        <w:t>. By being proactive</w:t>
      </w:r>
      <w:r w:rsidR="009E1D60">
        <w:rPr>
          <w:rFonts w:ascii="Arial" w:hAnsi="Arial" w:cs="Arial"/>
          <w:sz w:val="24"/>
          <w:szCs w:val="24"/>
        </w:rPr>
        <w:t xml:space="preserve"> rather than reactive</w:t>
      </w:r>
      <w:r w:rsidR="00B42A9D">
        <w:rPr>
          <w:rFonts w:ascii="Arial" w:hAnsi="Arial" w:cs="Arial"/>
          <w:sz w:val="24"/>
          <w:szCs w:val="24"/>
        </w:rPr>
        <w:t>,</w:t>
      </w:r>
      <w:r w:rsidR="009E1D60">
        <w:rPr>
          <w:rFonts w:ascii="Arial" w:hAnsi="Arial" w:cs="Arial"/>
          <w:sz w:val="24"/>
          <w:szCs w:val="24"/>
        </w:rPr>
        <w:t xml:space="preserve"> </w:t>
      </w:r>
      <w:r>
        <w:rPr>
          <w:rFonts w:ascii="Arial" w:hAnsi="Arial" w:cs="Arial"/>
          <w:sz w:val="24"/>
          <w:szCs w:val="24"/>
        </w:rPr>
        <w:t xml:space="preserve">an improvement in performance </w:t>
      </w:r>
      <w:r w:rsidR="00B42A9D">
        <w:rPr>
          <w:rFonts w:ascii="Arial" w:hAnsi="Arial" w:cs="Arial"/>
          <w:sz w:val="24"/>
          <w:szCs w:val="24"/>
        </w:rPr>
        <w:t>and</w:t>
      </w:r>
      <w:r>
        <w:rPr>
          <w:rFonts w:ascii="Arial" w:hAnsi="Arial" w:cs="Arial"/>
          <w:sz w:val="24"/>
          <w:szCs w:val="24"/>
        </w:rPr>
        <w:t xml:space="preserve"> overall patient </w:t>
      </w:r>
      <w:r w:rsidR="00B42A9D">
        <w:rPr>
          <w:rFonts w:ascii="Arial" w:hAnsi="Arial" w:cs="Arial"/>
          <w:sz w:val="24"/>
          <w:szCs w:val="24"/>
        </w:rPr>
        <w:t>care</w:t>
      </w:r>
      <w:r w:rsidR="009E1D60">
        <w:rPr>
          <w:rFonts w:ascii="Arial" w:hAnsi="Arial" w:cs="Arial"/>
          <w:sz w:val="24"/>
          <w:szCs w:val="24"/>
        </w:rPr>
        <w:t xml:space="preserve"> should be achieved</w:t>
      </w:r>
      <w:r w:rsidRPr="00590BB2">
        <w:rPr>
          <w:rFonts w:ascii="Arial" w:hAnsi="Arial" w:cs="Arial"/>
          <w:sz w:val="24"/>
          <w:szCs w:val="24"/>
        </w:rPr>
        <w:t>.</w:t>
      </w:r>
    </w:p>
    <w:p w14:paraId="3A35AEA7" w14:textId="76F9C897" w:rsidR="003D34A1" w:rsidRPr="00590BB2" w:rsidRDefault="006765A5" w:rsidP="003D34A1">
      <w:pPr>
        <w:jc w:val="both"/>
        <w:rPr>
          <w:rFonts w:ascii="Arial" w:hAnsi="Arial" w:cs="Arial"/>
          <w:sz w:val="24"/>
          <w:szCs w:val="24"/>
        </w:rPr>
      </w:pPr>
      <w:r>
        <w:rPr>
          <w:rFonts w:ascii="Arial" w:hAnsi="Arial" w:cs="Arial"/>
          <w:sz w:val="24"/>
          <w:szCs w:val="24"/>
        </w:rPr>
        <w:lastRenderedPageBreak/>
        <w:t xml:space="preserve">The informatics team may </w:t>
      </w:r>
      <w:r w:rsidR="00365CFF">
        <w:rPr>
          <w:rFonts w:ascii="Arial" w:hAnsi="Arial" w:cs="Arial"/>
          <w:sz w:val="24"/>
          <w:szCs w:val="24"/>
        </w:rPr>
        <w:t>subsequently</w:t>
      </w:r>
      <w:r>
        <w:rPr>
          <w:rFonts w:ascii="Arial" w:hAnsi="Arial" w:cs="Arial"/>
          <w:sz w:val="24"/>
          <w:szCs w:val="24"/>
        </w:rPr>
        <w:t xml:space="preserve"> decide to assess</w:t>
      </w:r>
      <w:r w:rsidRPr="006765A5">
        <w:rPr>
          <w:rFonts w:ascii="Arial" w:hAnsi="Arial" w:cs="Arial"/>
          <w:sz w:val="24"/>
          <w:szCs w:val="24"/>
        </w:rPr>
        <w:t xml:space="preserve"> the usage of stacked bar-graphs and line charts</w:t>
      </w:r>
      <w:r>
        <w:rPr>
          <w:rFonts w:ascii="Arial" w:hAnsi="Arial" w:cs="Arial"/>
          <w:sz w:val="24"/>
          <w:szCs w:val="24"/>
        </w:rPr>
        <w:t xml:space="preserve"> within business-as-usual reports</w:t>
      </w:r>
      <w:r w:rsidR="00702A4A">
        <w:rPr>
          <w:rFonts w:ascii="Arial" w:hAnsi="Arial" w:cs="Arial"/>
          <w:sz w:val="24"/>
          <w:szCs w:val="24"/>
        </w:rPr>
        <w:t>,</w:t>
      </w:r>
      <w:r w:rsidR="00CB205B" w:rsidRPr="00CB205B">
        <w:rPr>
          <w:rFonts w:ascii="Arial" w:hAnsi="Arial" w:cs="Arial"/>
          <w:sz w:val="24"/>
          <w:szCs w:val="24"/>
        </w:rPr>
        <w:t xml:space="preserve"> </w:t>
      </w:r>
      <w:r w:rsidR="00CB205B">
        <w:rPr>
          <w:rFonts w:ascii="Arial" w:hAnsi="Arial" w:cs="Arial"/>
          <w:sz w:val="24"/>
          <w:szCs w:val="24"/>
        </w:rPr>
        <w:t>for example graphs which have</w:t>
      </w:r>
      <w:r w:rsidR="00CB205B" w:rsidRPr="006765A5">
        <w:rPr>
          <w:rFonts w:ascii="Arial" w:hAnsi="Arial" w:cs="Arial"/>
          <w:sz w:val="24"/>
          <w:szCs w:val="24"/>
        </w:rPr>
        <w:t xml:space="preserve"> linear trend lines suggest</w:t>
      </w:r>
      <w:r w:rsidR="00CB205B">
        <w:rPr>
          <w:rFonts w:ascii="Arial" w:hAnsi="Arial" w:cs="Arial"/>
          <w:sz w:val="24"/>
          <w:szCs w:val="24"/>
        </w:rPr>
        <w:t>ing</w:t>
      </w:r>
      <w:r w:rsidR="00CB205B" w:rsidRPr="006765A5">
        <w:rPr>
          <w:rFonts w:ascii="Arial" w:hAnsi="Arial" w:cs="Arial"/>
          <w:sz w:val="24"/>
          <w:szCs w:val="24"/>
        </w:rPr>
        <w:t xml:space="preserve"> improvement/decline </w:t>
      </w:r>
      <w:r w:rsidR="00CB205B">
        <w:rPr>
          <w:rFonts w:ascii="Arial" w:hAnsi="Arial" w:cs="Arial"/>
          <w:sz w:val="24"/>
          <w:szCs w:val="24"/>
        </w:rPr>
        <w:t xml:space="preserve">could be contradicted by </w:t>
      </w:r>
      <w:r w:rsidR="00CB205B" w:rsidRPr="006765A5">
        <w:rPr>
          <w:rFonts w:ascii="Arial" w:hAnsi="Arial" w:cs="Arial"/>
          <w:sz w:val="24"/>
          <w:szCs w:val="24"/>
        </w:rPr>
        <w:t xml:space="preserve">SPC </w:t>
      </w:r>
      <w:r w:rsidR="00CB205B">
        <w:rPr>
          <w:rFonts w:ascii="Arial" w:hAnsi="Arial" w:cs="Arial"/>
          <w:sz w:val="24"/>
          <w:szCs w:val="24"/>
        </w:rPr>
        <w:t>charts.</w:t>
      </w:r>
      <w:r w:rsidR="00982330">
        <w:rPr>
          <w:rFonts w:ascii="Arial" w:hAnsi="Arial" w:cs="Arial"/>
          <w:sz w:val="24"/>
          <w:szCs w:val="24"/>
        </w:rPr>
        <w:t xml:space="preserve"> Reviewing</w:t>
      </w:r>
      <w:r>
        <w:rPr>
          <w:rFonts w:ascii="Arial" w:hAnsi="Arial" w:cs="Arial"/>
          <w:sz w:val="24"/>
          <w:szCs w:val="24"/>
        </w:rPr>
        <w:t xml:space="preserve"> and considering the </w:t>
      </w:r>
      <w:r w:rsidR="004E7DCF">
        <w:rPr>
          <w:rFonts w:ascii="Arial" w:hAnsi="Arial" w:cs="Arial"/>
          <w:sz w:val="24"/>
          <w:szCs w:val="24"/>
        </w:rPr>
        <w:t xml:space="preserve">usage of the </w:t>
      </w:r>
      <w:r>
        <w:rPr>
          <w:rFonts w:ascii="Arial" w:hAnsi="Arial" w:cs="Arial"/>
          <w:sz w:val="24"/>
          <w:szCs w:val="24"/>
        </w:rPr>
        <w:t>same graphical currency would allow for consistency</w:t>
      </w:r>
      <w:r w:rsidR="00365CFF">
        <w:rPr>
          <w:rFonts w:ascii="Arial" w:hAnsi="Arial" w:cs="Arial"/>
          <w:sz w:val="24"/>
          <w:szCs w:val="24"/>
        </w:rPr>
        <w:t xml:space="preserve">, having </w:t>
      </w:r>
      <w:r>
        <w:rPr>
          <w:rFonts w:ascii="Arial" w:hAnsi="Arial" w:cs="Arial"/>
          <w:sz w:val="24"/>
          <w:szCs w:val="24"/>
        </w:rPr>
        <w:t>data tell the same story</w:t>
      </w:r>
      <w:r w:rsidR="00CB205B">
        <w:rPr>
          <w:rFonts w:ascii="Arial" w:hAnsi="Arial" w:cs="Arial"/>
          <w:sz w:val="24"/>
          <w:szCs w:val="24"/>
        </w:rPr>
        <w:t>.</w:t>
      </w:r>
      <w:r w:rsidR="003D34A1" w:rsidRPr="003D34A1">
        <w:rPr>
          <w:rFonts w:ascii="Arial" w:hAnsi="Arial" w:cs="Arial"/>
          <w:sz w:val="24"/>
          <w:szCs w:val="24"/>
        </w:rPr>
        <w:t xml:space="preserve"> </w:t>
      </w:r>
      <w:r w:rsidR="003D34A1">
        <w:rPr>
          <w:rFonts w:ascii="Arial" w:hAnsi="Arial" w:cs="Arial"/>
          <w:sz w:val="24"/>
          <w:szCs w:val="24"/>
        </w:rPr>
        <w:t>Advancing digital technology and skills within team</w:t>
      </w:r>
      <w:r w:rsidR="00702A4A">
        <w:rPr>
          <w:rFonts w:ascii="Arial" w:hAnsi="Arial" w:cs="Arial"/>
          <w:sz w:val="24"/>
          <w:szCs w:val="24"/>
        </w:rPr>
        <w:t xml:space="preserve"> also</w:t>
      </w:r>
      <w:r w:rsidR="003D34A1">
        <w:rPr>
          <w:rFonts w:ascii="Arial" w:hAnsi="Arial" w:cs="Arial"/>
          <w:sz w:val="24"/>
          <w:szCs w:val="24"/>
        </w:rPr>
        <w:t xml:space="preserve"> provide opportunit</w:t>
      </w:r>
      <w:r w:rsidR="00702A4A">
        <w:rPr>
          <w:rFonts w:ascii="Arial" w:hAnsi="Arial" w:cs="Arial"/>
          <w:sz w:val="24"/>
          <w:szCs w:val="24"/>
        </w:rPr>
        <w:t>y</w:t>
      </w:r>
      <w:r w:rsidR="003D34A1">
        <w:rPr>
          <w:rFonts w:ascii="Arial" w:hAnsi="Arial" w:cs="Arial"/>
          <w:sz w:val="24"/>
          <w:szCs w:val="24"/>
        </w:rPr>
        <w:t xml:space="preserve"> for advanced </w:t>
      </w:r>
      <w:r w:rsidR="006960FB">
        <w:rPr>
          <w:rFonts w:ascii="Arial" w:hAnsi="Arial" w:cs="Arial"/>
          <w:sz w:val="24"/>
          <w:szCs w:val="24"/>
        </w:rPr>
        <w:t>analyti</w:t>
      </w:r>
      <w:r w:rsidR="00F35281">
        <w:rPr>
          <w:rFonts w:ascii="Arial" w:hAnsi="Arial" w:cs="Arial"/>
          <w:sz w:val="24"/>
          <w:szCs w:val="24"/>
        </w:rPr>
        <w:t>c methods</w:t>
      </w:r>
      <w:r w:rsidR="00F0734D">
        <w:rPr>
          <w:rFonts w:ascii="Arial" w:hAnsi="Arial" w:cs="Arial"/>
          <w:sz w:val="24"/>
          <w:szCs w:val="24"/>
        </w:rPr>
        <w:t>,</w:t>
      </w:r>
      <w:r w:rsidR="003D34A1">
        <w:rPr>
          <w:rFonts w:ascii="Arial" w:hAnsi="Arial" w:cs="Arial"/>
          <w:sz w:val="24"/>
          <w:szCs w:val="24"/>
        </w:rPr>
        <w:t xml:space="preserve"> such as </w:t>
      </w:r>
      <w:r w:rsidR="001E27EE">
        <w:rPr>
          <w:rFonts w:ascii="Arial" w:hAnsi="Arial" w:cs="Arial"/>
          <w:sz w:val="24"/>
          <w:szCs w:val="24"/>
        </w:rPr>
        <w:t>forecasting</w:t>
      </w:r>
      <w:r w:rsidR="001E27EE" w:rsidRPr="00590BB2">
        <w:rPr>
          <w:rFonts w:ascii="Arial" w:hAnsi="Arial" w:cs="Arial"/>
          <w:sz w:val="24"/>
          <w:szCs w:val="24"/>
        </w:rPr>
        <w:t xml:space="preserve"> future demands</w:t>
      </w:r>
      <w:r w:rsidR="001E27EE">
        <w:rPr>
          <w:rFonts w:ascii="Arial" w:hAnsi="Arial" w:cs="Arial"/>
          <w:sz w:val="24"/>
          <w:szCs w:val="24"/>
        </w:rPr>
        <w:t xml:space="preserve"> </w:t>
      </w:r>
      <w:r w:rsidR="006960FB">
        <w:rPr>
          <w:rFonts w:ascii="Arial" w:hAnsi="Arial" w:cs="Arial"/>
          <w:sz w:val="24"/>
          <w:szCs w:val="24"/>
        </w:rPr>
        <w:t>using</w:t>
      </w:r>
      <w:r w:rsidR="003D34A1">
        <w:rPr>
          <w:rFonts w:ascii="Arial" w:hAnsi="Arial" w:cs="Arial"/>
          <w:sz w:val="24"/>
          <w:szCs w:val="24"/>
        </w:rPr>
        <w:t xml:space="preserve"> p</w:t>
      </w:r>
      <w:r w:rsidR="003D34A1" w:rsidRPr="00590BB2">
        <w:rPr>
          <w:rFonts w:ascii="Arial" w:hAnsi="Arial" w:cs="Arial"/>
          <w:sz w:val="24"/>
          <w:szCs w:val="24"/>
        </w:rPr>
        <w:t xml:space="preserve">redictive </w:t>
      </w:r>
      <w:r w:rsidR="006960FB">
        <w:rPr>
          <w:rFonts w:ascii="Arial" w:hAnsi="Arial" w:cs="Arial"/>
          <w:sz w:val="24"/>
          <w:szCs w:val="24"/>
        </w:rPr>
        <w:t>analytic</w:t>
      </w:r>
      <w:r w:rsidR="006960FB" w:rsidRPr="00590BB2">
        <w:rPr>
          <w:rFonts w:ascii="Arial" w:hAnsi="Arial" w:cs="Arial"/>
          <w:sz w:val="24"/>
          <w:szCs w:val="24"/>
        </w:rPr>
        <w:t>s</w:t>
      </w:r>
      <w:r w:rsidR="006960FB">
        <w:rPr>
          <w:rFonts w:ascii="Arial" w:hAnsi="Arial" w:cs="Arial"/>
          <w:sz w:val="24"/>
          <w:szCs w:val="24"/>
        </w:rPr>
        <w:t xml:space="preserve"> and machine learning</w:t>
      </w:r>
      <w:r w:rsidR="003D34A1" w:rsidRPr="00590BB2">
        <w:rPr>
          <w:rFonts w:ascii="Arial" w:hAnsi="Arial" w:cs="Arial"/>
          <w:sz w:val="24"/>
          <w:szCs w:val="24"/>
        </w:rPr>
        <w:t xml:space="preserve">. </w:t>
      </w:r>
    </w:p>
    <w:p w14:paraId="62788356" w14:textId="3AB6FAFC" w:rsidR="009B2B68" w:rsidRDefault="002E310C" w:rsidP="009B2B68">
      <w:pPr>
        <w:jc w:val="both"/>
        <w:rPr>
          <w:rFonts w:ascii="Arial" w:hAnsi="Arial" w:cs="Arial"/>
          <w:sz w:val="24"/>
          <w:szCs w:val="24"/>
        </w:rPr>
      </w:pPr>
      <w:r>
        <w:rPr>
          <w:rFonts w:ascii="Arial" w:hAnsi="Arial" w:cs="Arial"/>
          <w:sz w:val="24"/>
          <w:szCs w:val="24"/>
        </w:rPr>
        <w:t xml:space="preserve">There may be </w:t>
      </w:r>
      <w:r w:rsidR="003534B4">
        <w:rPr>
          <w:rFonts w:ascii="Arial" w:hAnsi="Arial" w:cs="Arial"/>
          <w:sz w:val="24"/>
          <w:szCs w:val="24"/>
        </w:rPr>
        <w:t>requests</w:t>
      </w:r>
      <w:r w:rsidR="006765A5" w:rsidRPr="006765A5">
        <w:rPr>
          <w:rFonts w:ascii="Arial" w:hAnsi="Arial" w:cs="Arial"/>
          <w:sz w:val="24"/>
          <w:szCs w:val="24"/>
        </w:rPr>
        <w:t xml:space="preserve"> to d</w:t>
      </w:r>
      <w:r w:rsidR="003425B0" w:rsidRPr="006765A5">
        <w:rPr>
          <w:rFonts w:ascii="Arial" w:hAnsi="Arial" w:cs="Arial"/>
          <w:sz w:val="24"/>
          <w:szCs w:val="24"/>
        </w:rPr>
        <w:t>efine new</w:t>
      </w:r>
      <w:r w:rsidR="009C4537" w:rsidRPr="006765A5">
        <w:rPr>
          <w:rFonts w:ascii="Arial" w:hAnsi="Arial" w:cs="Arial"/>
          <w:sz w:val="24"/>
          <w:szCs w:val="24"/>
        </w:rPr>
        <w:t xml:space="preserve"> local KPI</w:t>
      </w:r>
      <w:r w:rsidR="003425B0" w:rsidRPr="006765A5">
        <w:rPr>
          <w:rFonts w:ascii="Arial" w:hAnsi="Arial" w:cs="Arial"/>
          <w:sz w:val="24"/>
          <w:szCs w:val="24"/>
        </w:rPr>
        <w:t xml:space="preserve"> metrics </w:t>
      </w:r>
      <w:r w:rsidR="00D11820" w:rsidRPr="006765A5">
        <w:rPr>
          <w:rFonts w:ascii="Arial" w:hAnsi="Arial" w:cs="Arial"/>
          <w:sz w:val="24"/>
          <w:szCs w:val="24"/>
        </w:rPr>
        <w:t xml:space="preserve">which </w:t>
      </w:r>
      <w:r w:rsidR="00982330" w:rsidRPr="006765A5">
        <w:rPr>
          <w:rFonts w:ascii="Arial" w:hAnsi="Arial" w:cs="Arial"/>
          <w:sz w:val="24"/>
          <w:szCs w:val="24"/>
        </w:rPr>
        <w:t xml:space="preserve">would </w:t>
      </w:r>
      <w:r w:rsidR="00982330">
        <w:rPr>
          <w:rFonts w:ascii="Arial" w:hAnsi="Arial" w:cs="Arial"/>
          <w:sz w:val="24"/>
          <w:szCs w:val="24"/>
        </w:rPr>
        <w:t>benefit from being</w:t>
      </w:r>
      <w:r w:rsidR="00982330" w:rsidRPr="006765A5">
        <w:rPr>
          <w:rFonts w:ascii="Arial" w:hAnsi="Arial" w:cs="Arial"/>
          <w:sz w:val="24"/>
          <w:szCs w:val="24"/>
        </w:rPr>
        <w:t xml:space="preserve"> presented </w:t>
      </w:r>
      <w:r w:rsidR="004E7DCF">
        <w:rPr>
          <w:rFonts w:ascii="Arial" w:hAnsi="Arial" w:cs="Arial"/>
          <w:sz w:val="24"/>
          <w:szCs w:val="24"/>
        </w:rPr>
        <w:t>as SPC charts</w:t>
      </w:r>
      <w:r w:rsidR="00982330">
        <w:rPr>
          <w:rFonts w:ascii="Arial" w:hAnsi="Arial" w:cs="Arial"/>
          <w:sz w:val="24"/>
          <w:szCs w:val="24"/>
        </w:rPr>
        <w:t xml:space="preserve"> and/or</w:t>
      </w:r>
      <w:r w:rsidR="00982330" w:rsidRPr="006765A5">
        <w:rPr>
          <w:rFonts w:ascii="Arial" w:hAnsi="Arial" w:cs="Arial"/>
          <w:sz w:val="24"/>
          <w:szCs w:val="24"/>
        </w:rPr>
        <w:t xml:space="preserve"> </w:t>
      </w:r>
      <w:r w:rsidR="00D11820" w:rsidRPr="006765A5">
        <w:rPr>
          <w:rFonts w:ascii="Arial" w:hAnsi="Arial" w:cs="Arial"/>
          <w:sz w:val="24"/>
          <w:szCs w:val="24"/>
        </w:rPr>
        <w:t xml:space="preserve">aren’t currently part of the </w:t>
      </w:r>
      <w:r w:rsidR="00982330">
        <w:rPr>
          <w:rFonts w:ascii="Arial" w:hAnsi="Arial" w:cs="Arial"/>
          <w:sz w:val="24"/>
          <w:szCs w:val="24"/>
        </w:rPr>
        <w:t>PMF</w:t>
      </w:r>
      <w:r w:rsidR="003425B0" w:rsidRPr="006765A5">
        <w:rPr>
          <w:rFonts w:ascii="Arial" w:hAnsi="Arial" w:cs="Arial"/>
          <w:sz w:val="24"/>
          <w:szCs w:val="24"/>
        </w:rPr>
        <w:t>.</w:t>
      </w:r>
      <w:r w:rsidR="004E7DCF">
        <w:rPr>
          <w:rFonts w:ascii="Arial" w:hAnsi="Arial" w:cs="Arial"/>
          <w:sz w:val="24"/>
          <w:szCs w:val="24"/>
        </w:rPr>
        <w:t xml:space="preserve"> I</w:t>
      </w:r>
      <w:r w:rsidR="009C4537" w:rsidRPr="006765A5">
        <w:rPr>
          <w:rFonts w:ascii="Arial" w:hAnsi="Arial" w:cs="Arial"/>
          <w:sz w:val="24"/>
          <w:szCs w:val="24"/>
        </w:rPr>
        <w:t>t is important</w:t>
      </w:r>
      <w:r w:rsidR="004E7DCF">
        <w:rPr>
          <w:rFonts w:ascii="Arial" w:hAnsi="Arial" w:cs="Arial"/>
          <w:sz w:val="24"/>
          <w:szCs w:val="24"/>
        </w:rPr>
        <w:t xml:space="preserve"> however</w:t>
      </w:r>
      <w:r w:rsidR="009C4537" w:rsidRPr="006765A5">
        <w:rPr>
          <w:rFonts w:ascii="Arial" w:hAnsi="Arial" w:cs="Arial"/>
          <w:sz w:val="24"/>
          <w:szCs w:val="24"/>
        </w:rPr>
        <w:t xml:space="preserve"> to consider that more measures </w:t>
      </w:r>
      <w:r w:rsidR="005C4B72" w:rsidRPr="006765A5">
        <w:rPr>
          <w:rFonts w:ascii="Arial" w:hAnsi="Arial" w:cs="Arial"/>
          <w:sz w:val="24"/>
          <w:szCs w:val="24"/>
        </w:rPr>
        <w:t>don’t</w:t>
      </w:r>
      <w:r w:rsidR="009C4537" w:rsidRPr="006765A5">
        <w:rPr>
          <w:rFonts w:ascii="Arial" w:hAnsi="Arial" w:cs="Arial"/>
          <w:sz w:val="24"/>
          <w:szCs w:val="24"/>
        </w:rPr>
        <w:t xml:space="preserve"> necessarily </w:t>
      </w:r>
      <w:r w:rsidR="00EE4886">
        <w:rPr>
          <w:rFonts w:ascii="Arial" w:hAnsi="Arial" w:cs="Arial"/>
          <w:sz w:val="24"/>
          <w:szCs w:val="24"/>
        </w:rPr>
        <w:t xml:space="preserve">mean </w:t>
      </w:r>
      <w:r w:rsidR="00EE4886" w:rsidRPr="006765A5">
        <w:rPr>
          <w:rFonts w:ascii="Arial" w:hAnsi="Arial" w:cs="Arial"/>
          <w:sz w:val="24"/>
          <w:szCs w:val="24"/>
        </w:rPr>
        <w:t xml:space="preserve">better performance management </w:t>
      </w:r>
      <w:r w:rsidR="00EE4886">
        <w:rPr>
          <w:rFonts w:ascii="Arial" w:hAnsi="Arial" w:cs="Arial"/>
          <w:sz w:val="24"/>
          <w:szCs w:val="24"/>
        </w:rPr>
        <w:t xml:space="preserve">or </w:t>
      </w:r>
      <w:r w:rsidR="009C4537" w:rsidRPr="006765A5">
        <w:rPr>
          <w:rFonts w:ascii="Arial" w:hAnsi="Arial" w:cs="Arial"/>
          <w:sz w:val="24"/>
          <w:szCs w:val="24"/>
        </w:rPr>
        <w:t xml:space="preserve">present more opportunities for improvement. Relating to the work of </w:t>
      </w:r>
      <w:r w:rsidR="00625A53" w:rsidRPr="00590BB2">
        <w:rPr>
          <w:rFonts w:ascii="Arial" w:hAnsi="Arial" w:cs="Arial"/>
          <w:sz w:val="24"/>
          <w:szCs w:val="24"/>
        </w:rPr>
        <w:t xml:space="preserve">Meyer </w:t>
      </w:r>
      <w:r w:rsidR="009C4537" w:rsidRPr="00982330">
        <w:rPr>
          <w:rFonts w:ascii="Arial" w:hAnsi="Arial" w:cs="Arial"/>
          <w:i/>
          <w:iCs/>
          <w:sz w:val="24"/>
          <w:szCs w:val="24"/>
        </w:rPr>
        <w:t>et al.</w:t>
      </w:r>
      <w:r w:rsidR="009C4537" w:rsidRPr="00590BB2">
        <w:rPr>
          <w:rFonts w:ascii="Arial" w:hAnsi="Arial" w:cs="Arial"/>
          <w:sz w:val="24"/>
          <w:szCs w:val="24"/>
        </w:rPr>
        <w:t xml:space="preserve"> (2012) and Anhøj </w:t>
      </w:r>
      <w:r w:rsidR="000F5942">
        <w:rPr>
          <w:rFonts w:ascii="Arial" w:hAnsi="Arial" w:cs="Arial"/>
          <w:sz w:val="24"/>
          <w:szCs w:val="24"/>
        </w:rPr>
        <w:t xml:space="preserve">and </w:t>
      </w:r>
      <w:proofErr w:type="spellStart"/>
      <w:r w:rsidR="000F5942" w:rsidRPr="00590BB2">
        <w:rPr>
          <w:rFonts w:ascii="Arial" w:hAnsi="Arial" w:cs="Arial"/>
          <w:sz w:val="24"/>
          <w:szCs w:val="24"/>
        </w:rPr>
        <w:t>Hellesøe</w:t>
      </w:r>
      <w:proofErr w:type="spellEnd"/>
      <w:r w:rsidR="000F5942" w:rsidRPr="00590BB2">
        <w:rPr>
          <w:rFonts w:ascii="Arial" w:hAnsi="Arial" w:cs="Arial"/>
          <w:sz w:val="24"/>
          <w:szCs w:val="24"/>
        </w:rPr>
        <w:t xml:space="preserve"> </w:t>
      </w:r>
      <w:r w:rsidR="009C4537" w:rsidRPr="00590BB2">
        <w:rPr>
          <w:rFonts w:ascii="Arial" w:hAnsi="Arial" w:cs="Arial"/>
          <w:sz w:val="24"/>
          <w:szCs w:val="24"/>
        </w:rPr>
        <w:t>(201</w:t>
      </w:r>
      <w:r w:rsidR="000F5942">
        <w:rPr>
          <w:rFonts w:ascii="Arial" w:hAnsi="Arial" w:cs="Arial"/>
          <w:sz w:val="24"/>
          <w:szCs w:val="24"/>
        </w:rPr>
        <w:t>7</w:t>
      </w:r>
      <w:r w:rsidR="009C4537" w:rsidRPr="00590BB2">
        <w:rPr>
          <w:rFonts w:ascii="Arial" w:hAnsi="Arial" w:cs="Arial"/>
          <w:sz w:val="24"/>
          <w:szCs w:val="24"/>
        </w:rPr>
        <w:t xml:space="preserve">) both suggest </w:t>
      </w:r>
      <w:r w:rsidR="009B2B68">
        <w:rPr>
          <w:rFonts w:ascii="Arial" w:hAnsi="Arial" w:cs="Arial"/>
          <w:sz w:val="24"/>
          <w:szCs w:val="24"/>
        </w:rPr>
        <w:t xml:space="preserve">that a </w:t>
      </w:r>
      <w:r w:rsidR="009C4537" w:rsidRPr="00590BB2">
        <w:rPr>
          <w:rFonts w:ascii="Arial" w:hAnsi="Arial" w:cs="Arial"/>
          <w:sz w:val="24"/>
          <w:szCs w:val="24"/>
        </w:rPr>
        <w:t>limited number of measures would better focus</w:t>
      </w:r>
      <w:r w:rsidR="00EE4886">
        <w:rPr>
          <w:rFonts w:ascii="Arial" w:hAnsi="Arial" w:cs="Arial"/>
          <w:sz w:val="24"/>
          <w:szCs w:val="24"/>
        </w:rPr>
        <w:t xml:space="preserve"> areas for</w:t>
      </w:r>
      <w:r w:rsidR="006765A5">
        <w:rPr>
          <w:rFonts w:ascii="Arial" w:hAnsi="Arial" w:cs="Arial"/>
          <w:sz w:val="24"/>
          <w:szCs w:val="24"/>
        </w:rPr>
        <w:t xml:space="preserve"> improvement</w:t>
      </w:r>
      <w:r w:rsidR="00F35281">
        <w:rPr>
          <w:rFonts w:ascii="Arial" w:hAnsi="Arial" w:cs="Arial"/>
          <w:sz w:val="24"/>
          <w:szCs w:val="24"/>
        </w:rPr>
        <w:t>, so</w:t>
      </w:r>
      <w:r w:rsidR="009C4537" w:rsidRPr="00590BB2">
        <w:rPr>
          <w:rFonts w:ascii="Arial" w:hAnsi="Arial" w:cs="Arial"/>
          <w:sz w:val="24"/>
          <w:szCs w:val="24"/>
        </w:rPr>
        <w:t xml:space="preserve"> </w:t>
      </w:r>
      <w:r w:rsidR="00F35281">
        <w:rPr>
          <w:rFonts w:ascii="Arial" w:hAnsi="Arial" w:cs="Arial"/>
          <w:sz w:val="24"/>
          <w:szCs w:val="24"/>
        </w:rPr>
        <w:t xml:space="preserve">reason and value </w:t>
      </w:r>
      <w:r w:rsidR="00F35281" w:rsidRPr="00590BB2">
        <w:rPr>
          <w:rFonts w:ascii="Arial" w:hAnsi="Arial" w:cs="Arial"/>
          <w:sz w:val="24"/>
          <w:szCs w:val="24"/>
        </w:rPr>
        <w:t>should first be assessed</w:t>
      </w:r>
      <w:r w:rsidR="00F35281">
        <w:rPr>
          <w:rFonts w:ascii="Arial" w:hAnsi="Arial" w:cs="Arial"/>
          <w:sz w:val="24"/>
          <w:szCs w:val="24"/>
        </w:rPr>
        <w:t xml:space="preserve"> before</w:t>
      </w:r>
      <w:r w:rsidR="00F35281" w:rsidRPr="00590BB2">
        <w:rPr>
          <w:rFonts w:ascii="Arial" w:hAnsi="Arial" w:cs="Arial"/>
          <w:sz w:val="24"/>
          <w:szCs w:val="24"/>
        </w:rPr>
        <w:t xml:space="preserve"> </w:t>
      </w:r>
      <w:r w:rsidR="009C4537" w:rsidRPr="00590BB2">
        <w:rPr>
          <w:rFonts w:ascii="Arial" w:hAnsi="Arial" w:cs="Arial"/>
          <w:sz w:val="24"/>
          <w:szCs w:val="24"/>
        </w:rPr>
        <w:t>introducing any new measures</w:t>
      </w:r>
      <w:r w:rsidR="005C4B72">
        <w:rPr>
          <w:rFonts w:ascii="Arial" w:hAnsi="Arial" w:cs="Arial"/>
          <w:sz w:val="24"/>
          <w:szCs w:val="24"/>
        </w:rPr>
        <w:t>, considering any ethical issues</w:t>
      </w:r>
      <w:r w:rsidR="009C4537" w:rsidRPr="00590BB2">
        <w:rPr>
          <w:rFonts w:ascii="Arial" w:hAnsi="Arial" w:cs="Arial"/>
          <w:sz w:val="24"/>
          <w:szCs w:val="24"/>
        </w:rPr>
        <w:t>.</w:t>
      </w:r>
      <w:r w:rsidR="00B35F0B" w:rsidRPr="00590BB2">
        <w:rPr>
          <w:rFonts w:ascii="Arial" w:hAnsi="Arial" w:cs="Arial"/>
          <w:sz w:val="24"/>
          <w:szCs w:val="24"/>
        </w:rPr>
        <w:t xml:space="preserve"> </w:t>
      </w:r>
      <w:r w:rsidR="009B2B68">
        <w:rPr>
          <w:rFonts w:ascii="Arial" w:hAnsi="Arial" w:cs="Arial"/>
          <w:sz w:val="24"/>
          <w:szCs w:val="24"/>
        </w:rPr>
        <w:t xml:space="preserve"> </w:t>
      </w:r>
    </w:p>
    <w:p w14:paraId="4DA5E780" w14:textId="385989E4" w:rsidR="00D11820" w:rsidRDefault="00F35281" w:rsidP="00D11820">
      <w:pPr>
        <w:jc w:val="both"/>
        <w:rPr>
          <w:rFonts w:ascii="Arial" w:hAnsi="Arial" w:cs="Arial"/>
          <w:sz w:val="24"/>
          <w:szCs w:val="24"/>
        </w:rPr>
      </w:pPr>
      <w:r>
        <w:rPr>
          <w:rFonts w:ascii="Arial" w:hAnsi="Arial" w:cs="Arial"/>
          <w:sz w:val="24"/>
          <w:szCs w:val="24"/>
        </w:rPr>
        <w:t>The</w:t>
      </w:r>
      <w:r w:rsidR="00D11820" w:rsidRPr="00590BB2">
        <w:rPr>
          <w:rFonts w:ascii="Arial" w:hAnsi="Arial" w:cs="Arial"/>
          <w:sz w:val="24"/>
          <w:szCs w:val="24"/>
        </w:rPr>
        <w:t xml:space="preserve"> problem with composite indicators</w:t>
      </w:r>
      <w:r w:rsidR="00D11820">
        <w:rPr>
          <w:rFonts w:ascii="Arial" w:hAnsi="Arial" w:cs="Arial"/>
          <w:sz w:val="24"/>
          <w:szCs w:val="24"/>
        </w:rPr>
        <w:t xml:space="preserve"> was addressed by</w:t>
      </w:r>
      <w:r w:rsidR="00D11820" w:rsidRPr="00590BB2">
        <w:rPr>
          <w:rFonts w:ascii="Arial" w:hAnsi="Arial" w:cs="Arial"/>
          <w:sz w:val="24"/>
          <w:szCs w:val="24"/>
        </w:rPr>
        <w:t xml:space="preserve"> </w:t>
      </w:r>
      <w:r w:rsidR="00B35F0B" w:rsidRPr="00590BB2">
        <w:rPr>
          <w:rFonts w:ascii="Arial" w:hAnsi="Arial" w:cs="Arial"/>
          <w:sz w:val="24"/>
          <w:szCs w:val="24"/>
        </w:rPr>
        <w:t xml:space="preserve">Barclay </w:t>
      </w:r>
      <w:r w:rsidR="00B35F0B" w:rsidRPr="00F35281">
        <w:rPr>
          <w:rFonts w:ascii="Arial" w:hAnsi="Arial" w:cs="Arial"/>
          <w:i/>
          <w:iCs/>
          <w:sz w:val="24"/>
          <w:szCs w:val="24"/>
        </w:rPr>
        <w:t>et al.</w:t>
      </w:r>
      <w:r w:rsidR="00B35F0B" w:rsidRPr="00590BB2">
        <w:rPr>
          <w:rFonts w:ascii="Arial" w:hAnsi="Arial" w:cs="Arial"/>
          <w:sz w:val="24"/>
          <w:szCs w:val="24"/>
        </w:rPr>
        <w:t xml:space="preserve"> (201</w:t>
      </w:r>
      <w:r w:rsidR="00E73620" w:rsidRPr="00590BB2">
        <w:rPr>
          <w:rFonts w:ascii="Arial" w:hAnsi="Arial" w:cs="Arial"/>
          <w:sz w:val="24"/>
          <w:szCs w:val="24"/>
        </w:rPr>
        <w:t>9</w:t>
      </w:r>
      <w:r w:rsidR="00B35F0B" w:rsidRPr="00590BB2">
        <w:rPr>
          <w:rFonts w:ascii="Arial" w:hAnsi="Arial" w:cs="Arial"/>
          <w:sz w:val="24"/>
          <w:szCs w:val="24"/>
        </w:rPr>
        <w:t xml:space="preserve">) </w:t>
      </w:r>
      <w:r w:rsidR="00D11820">
        <w:rPr>
          <w:rFonts w:ascii="Arial" w:hAnsi="Arial" w:cs="Arial"/>
          <w:sz w:val="24"/>
          <w:szCs w:val="24"/>
        </w:rPr>
        <w:t>who</w:t>
      </w:r>
      <w:r w:rsidR="00B35F0B" w:rsidRPr="00590BB2">
        <w:rPr>
          <w:rFonts w:ascii="Arial" w:hAnsi="Arial" w:cs="Arial"/>
          <w:sz w:val="24"/>
          <w:szCs w:val="24"/>
        </w:rPr>
        <w:t xml:space="preserve"> concluded that health organisations should have a clearly defined process for ensuring new performance measures are “relevant, useful and scientifically sound”. The suggestion of incorporating periodic reviews of all measures, </w:t>
      </w:r>
      <w:r w:rsidR="005447F8" w:rsidRPr="00590BB2">
        <w:rPr>
          <w:rFonts w:ascii="Arial" w:hAnsi="Arial" w:cs="Arial"/>
          <w:sz w:val="24"/>
          <w:szCs w:val="24"/>
        </w:rPr>
        <w:t>withdraw</w:t>
      </w:r>
      <w:r w:rsidR="005447F8">
        <w:rPr>
          <w:rFonts w:ascii="Arial" w:hAnsi="Arial" w:cs="Arial"/>
          <w:sz w:val="24"/>
          <w:szCs w:val="24"/>
        </w:rPr>
        <w:t>ing</w:t>
      </w:r>
      <w:r w:rsidR="005447F8" w:rsidRPr="00590BB2">
        <w:rPr>
          <w:rFonts w:ascii="Arial" w:hAnsi="Arial" w:cs="Arial"/>
          <w:sz w:val="24"/>
          <w:szCs w:val="24"/>
        </w:rPr>
        <w:t xml:space="preserve"> </w:t>
      </w:r>
      <w:r w:rsidR="005447F8">
        <w:rPr>
          <w:rFonts w:ascii="Arial" w:hAnsi="Arial" w:cs="Arial"/>
          <w:sz w:val="24"/>
          <w:szCs w:val="24"/>
        </w:rPr>
        <w:t>and/</w:t>
      </w:r>
      <w:r w:rsidR="005447F8" w:rsidRPr="00590BB2">
        <w:rPr>
          <w:rFonts w:ascii="Arial" w:hAnsi="Arial" w:cs="Arial"/>
          <w:sz w:val="24"/>
          <w:szCs w:val="24"/>
        </w:rPr>
        <w:t>or appropriately revis</w:t>
      </w:r>
      <w:r w:rsidR="005447F8">
        <w:rPr>
          <w:rFonts w:ascii="Arial" w:hAnsi="Arial" w:cs="Arial"/>
          <w:sz w:val="24"/>
          <w:szCs w:val="24"/>
        </w:rPr>
        <w:t>ing</w:t>
      </w:r>
      <w:r w:rsidR="00B35F0B" w:rsidRPr="00590BB2">
        <w:rPr>
          <w:rFonts w:ascii="Arial" w:hAnsi="Arial" w:cs="Arial"/>
          <w:sz w:val="24"/>
          <w:szCs w:val="24"/>
        </w:rPr>
        <w:t xml:space="preserve"> those no longer relevant or useful</w:t>
      </w:r>
      <w:r w:rsidR="005447F8">
        <w:rPr>
          <w:rFonts w:ascii="Arial" w:hAnsi="Arial" w:cs="Arial"/>
          <w:sz w:val="24"/>
          <w:szCs w:val="24"/>
        </w:rPr>
        <w:t xml:space="preserve"> </w:t>
      </w:r>
      <w:r w:rsidR="00B35F0B" w:rsidRPr="00590BB2">
        <w:rPr>
          <w:rFonts w:ascii="Arial" w:hAnsi="Arial" w:cs="Arial"/>
          <w:sz w:val="24"/>
          <w:szCs w:val="24"/>
        </w:rPr>
        <w:t xml:space="preserve">is something that the health board </w:t>
      </w:r>
      <w:r w:rsidR="007C1233">
        <w:rPr>
          <w:rFonts w:ascii="Arial" w:hAnsi="Arial" w:cs="Arial"/>
          <w:sz w:val="24"/>
          <w:szCs w:val="24"/>
        </w:rPr>
        <w:t>could</w:t>
      </w:r>
      <w:r w:rsidR="00B35F0B" w:rsidRPr="00590BB2">
        <w:rPr>
          <w:rFonts w:ascii="Arial" w:hAnsi="Arial" w:cs="Arial"/>
          <w:sz w:val="24"/>
          <w:szCs w:val="24"/>
        </w:rPr>
        <w:t xml:space="preserve"> </w:t>
      </w:r>
      <w:r w:rsidR="00FC1024">
        <w:rPr>
          <w:rFonts w:ascii="Arial" w:hAnsi="Arial" w:cs="Arial"/>
          <w:sz w:val="24"/>
          <w:szCs w:val="24"/>
        </w:rPr>
        <w:t xml:space="preserve">also </w:t>
      </w:r>
      <w:r w:rsidR="00B35F0B" w:rsidRPr="00590BB2">
        <w:rPr>
          <w:rFonts w:ascii="Arial" w:hAnsi="Arial" w:cs="Arial"/>
          <w:sz w:val="24"/>
          <w:szCs w:val="24"/>
        </w:rPr>
        <w:t xml:space="preserve">consider implementing. </w:t>
      </w:r>
    </w:p>
    <w:p w14:paraId="10E5D313" w14:textId="40AE5D1F" w:rsidR="00D11820" w:rsidRDefault="006765A5" w:rsidP="00D11820">
      <w:pPr>
        <w:jc w:val="both"/>
        <w:rPr>
          <w:rFonts w:ascii="Arial" w:hAnsi="Arial" w:cs="Arial"/>
          <w:sz w:val="24"/>
          <w:szCs w:val="24"/>
        </w:rPr>
      </w:pPr>
      <w:r>
        <w:rPr>
          <w:rFonts w:ascii="Arial" w:hAnsi="Arial" w:cs="Arial"/>
          <w:sz w:val="24"/>
          <w:szCs w:val="24"/>
        </w:rPr>
        <w:t xml:space="preserve">Often measures </w:t>
      </w:r>
      <w:r w:rsidR="007C1233">
        <w:rPr>
          <w:rFonts w:ascii="Arial" w:hAnsi="Arial" w:cs="Arial"/>
          <w:sz w:val="24"/>
          <w:szCs w:val="24"/>
        </w:rPr>
        <w:t>within</w:t>
      </w:r>
      <w:r>
        <w:rPr>
          <w:rFonts w:ascii="Arial" w:hAnsi="Arial" w:cs="Arial"/>
          <w:sz w:val="24"/>
          <w:szCs w:val="24"/>
        </w:rPr>
        <w:t xml:space="preserve"> the NHS Outcome framework aren’t applicable </w:t>
      </w:r>
      <w:r w:rsidR="007C1233">
        <w:rPr>
          <w:rFonts w:ascii="Arial" w:hAnsi="Arial" w:cs="Arial"/>
          <w:sz w:val="24"/>
          <w:szCs w:val="24"/>
        </w:rPr>
        <w:t>to</w:t>
      </w:r>
      <w:r>
        <w:rPr>
          <w:rFonts w:ascii="Arial" w:hAnsi="Arial" w:cs="Arial"/>
          <w:sz w:val="24"/>
          <w:szCs w:val="24"/>
        </w:rPr>
        <w:t xml:space="preserve"> PTHB </w:t>
      </w:r>
      <w:r w:rsidR="00EB239A">
        <w:rPr>
          <w:rFonts w:ascii="Arial" w:hAnsi="Arial" w:cs="Arial"/>
          <w:sz w:val="24"/>
          <w:szCs w:val="24"/>
        </w:rPr>
        <w:t>and</w:t>
      </w:r>
      <w:r>
        <w:rPr>
          <w:rFonts w:ascii="Arial" w:hAnsi="Arial" w:cs="Arial"/>
          <w:sz w:val="24"/>
          <w:szCs w:val="24"/>
        </w:rPr>
        <w:t xml:space="preserve"> it is not always clear what the</w:t>
      </w:r>
      <w:r w:rsidR="00EB239A">
        <w:rPr>
          <w:rFonts w:ascii="Arial" w:hAnsi="Arial" w:cs="Arial"/>
          <w:sz w:val="24"/>
          <w:szCs w:val="24"/>
        </w:rPr>
        <w:t>ir</w:t>
      </w:r>
      <w:r>
        <w:rPr>
          <w:rFonts w:ascii="Arial" w:hAnsi="Arial" w:cs="Arial"/>
          <w:sz w:val="24"/>
          <w:szCs w:val="24"/>
        </w:rPr>
        <w:t xml:space="preserve"> perceived </w:t>
      </w:r>
      <w:r w:rsidR="00D11820">
        <w:rPr>
          <w:rFonts w:ascii="Arial" w:hAnsi="Arial" w:cs="Arial"/>
          <w:sz w:val="24"/>
          <w:szCs w:val="24"/>
        </w:rPr>
        <w:t xml:space="preserve">worth </w:t>
      </w:r>
      <w:r>
        <w:rPr>
          <w:rFonts w:ascii="Arial" w:hAnsi="Arial" w:cs="Arial"/>
          <w:sz w:val="24"/>
          <w:szCs w:val="24"/>
        </w:rPr>
        <w:t>is</w:t>
      </w:r>
      <w:r w:rsidR="00EB239A">
        <w:rPr>
          <w:rFonts w:ascii="Arial" w:hAnsi="Arial" w:cs="Arial"/>
          <w:sz w:val="24"/>
          <w:szCs w:val="24"/>
        </w:rPr>
        <w:t>. W</w:t>
      </w:r>
      <w:r>
        <w:rPr>
          <w:rFonts w:ascii="Arial" w:hAnsi="Arial" w:cs="Arial"/>
          <w:sz w:val="24"/>
          <w:szCs w:val="24"/>
        </w:rPr>
        <w:t xml:space="preserve">ith multiple organisations recording the same data in different ways it can be difficult to </w:t>
      </w:r>
      <w:r w:rsidR="00D11820">
        <w:rPr>
          <w:rFonts w:ascii="Arial" w:hAnsi="Arial" w:cs="Arial"/>
          <w:sz w:val="24"/>
          <w:szCs w:val="24"/>
        </w:rPr>
        <w:t>apply a one size fits all methodology.</w:t>
      </w:r>
      <w:r>
        <w:rPr>
          <w:rFonts w:ascii="Arial" w:hAnsi="Arial" w:cs="Arial"/>
          <w:sz w:val="24"/>
          <w:szCs w:val="24"/>
        </w:rPr>
        <w:t xml:space="preserve"> </w:t>
      </w:r>
      <w:r w:rsidR="00220DA4">
        <w:rPr>
          <w:rFonts w:ascii="Arial" w:hAnsi="Arial" w:cs="Arial"/>
          <w:sz w:val="24"/>
          <w:szCs w:val="24"/>
        </w:rPr>
        <w:t>Supported by the research of</w:t>
      </w:r>
      <w:r w:rsidR="00BC23B2" w:rsidRPr="00590BB2">
        <w:rPr>
          <w:rFonts w:ascii="Arial" w:hAnsi="Arial" w:cs="Arial"/>
          <w:sz w:val="24"/>
          <w:szCs w:val="24"/>
        </w:rPr>
        <w:t xml:space="preserve"> </w:t>
      </w:r>
      <w:proofErr w:type="spellStart"/>
      <w:r w:rsidR="00220DA4" w:rsidRPr="00590BB2">
        <w:rPr>
          <w:rFonts w:ascii="Arial" w:hAnsi="Arial" w:cs="Arial"/>
          <w:sz w:val="24"/>
          <w:szCs w:val="24"/>
        </w:rPr>
        <w:t>Lovaglio</w:t>
      </w:r>
      <w:proofErr w:type="spellEnd"/>
      <w:r w:rsidR="00220DA4" w:rsidRPr="00590BB2">
        <w:rPr>
          <w:rFonts w:ascii="Arial" w:hAnsi="Arial" w:cs="Arial"/>
          <w:sz w:val="24"/>
          <w:szCs w:val="24"/>
        </w:rPr>
        <w:t xml:space="preserve"> (2011)</w:t>
      </w:r>
      <w:r w:rsidR="00220DA4">
        <w:rPr>
          <w:rFonts w:ascii="Arial" w:hAnsi="Arial" w:cs="Arial"/>
          <w:sz w:val="24"/>
          <w:szCs w:val="24"/>
        </w:rPr>
        <w:t xml:space="preserve"> who calls</w:t>
      </w:r>
      <w:r w:rsidR="00220DA4" w:rsidRPr="00590BB2">
        <w:rPr>
          <w:rFonts w:ascii="Arial" w:hAnsi="Arial" w:cs="Arial"/>
          <w:sz w:val="24"/>
          <w:szCs w:val="24"/>
        </w:rPr>
        <w:t xml:space="preserve"> </w:t>
      </w:r>
      <w:r w:rsidR="00BC23B2" w:rsidRPr="00590BB2">
        <w:rPr>
          <w:rFonts w:ascii="Arial" w:hAnsi="Arial" w:cs="Arial"/>
          <w:sz w:val="24"/>
          <w:szCs w:val="24"/>
        </w:rPr>
        <w:t xml:space="preserve">for measure specifications to be exhaustive and exclusive with described specific definitions. </w:t>
      </w:r>
      <w:r w:rsidR="003153B4">
        <w:rPr>
          <w:rFonts w:ascii="Arial" w:hAnsi="Arial" w:cs="Arial"/>
          <w:sz w:val="24"/>
          <w:szCs w:val="24"/>
        </w:rPr>
        <w:t>Standardizing</w:t>
      </w:r>
      <w:r w:rsidR="00BC23B2" w:rsidRPr="00590BB2">
        <w:rPr>
          <w:rFonts w:ascii="Arial" w:hAnsi="Arial" w:cs="Arial"/>
          <w:sz w:val="24"/>
          <w:szCs w:val="24"/>
        </w:rPr>
        <w:t xml:space="preserve"> how data is collected </w:t>
      </w:r>
      <w:r w:rsidR="003153B4">
        <w:rPr>
          <w:rFonts w:ascii="Arial" w:hAnsi="Arial" w:cs="Arial"/>
          <w:sz w:val="24"/>
          <w:szCs w:val="24"/>
        </w:rPr>
        <w:t>could</w:t>
      </w:r>
      <w:r w:rsidR="00BC23B2" w:rsidRPr="00590BB2">
        <w:rPr>
          <w:rFonts w:ascii="Arial" w:hAnsi="Arial" w:cs="Arial"/>
          <w:sz w:val="24"/>
          <w:szCs w:val="24"/>
        </w:rPr>
        <w:t xml:space="preserve"> reduce the extent to which </w:t>
      </w:r>
      <w:r w:rsidR="00EE4886">
        <w:rPr>
          <w:rFonts w:ascii="Arial" w:hAnsi="Arial" w:cs="Arial"/>
          <w:sz w:val="24"/>
          <w:szCs w:val="24"/>
        </w:rPr>
        <w:t>differing methodologies</w:t>
      </w:r>
      <w:r w:rsidR="00BC23B2" w:rsidRPr="00590BB2">
        <w:rPr>
          <w:rFonts w:ascii="Arial" w:hAnsi="Arial" w:cs="Arial"/>
          <w:sz w:val="24"/>
          <w:szCs w:val="24"/>
        </w:rPr>
        <w:t xml:space="preserve"> </w:t>
      </w:r>
      <w:r w:rsidR="00EE4886">
        <w:rPr>
          <w:rFonts w:ascii="Arial" w:hAnsi="Arial" w:cs="Arial"/>
          <w:sz w:val="24"/>
          <w:szCs w:val="24"/>
        </w:rPr>
        <w:t>attribut</w:t>
      </w:r>
      <w:r w:rsidR="003E046D">
        <w:rPr>
          <w:rFonts w:ascii="Arial" w:hAnsi="Arial" w:cs="Arial"/>
          <w:sz w:val="24"/>
          <w:szCs w:val="24"/>
        </w:rPr>
        <w:t>e</w:t>
      </w:r>
      <w:r w:rsidR="00EE4886">
        <w:rPr>
          <w:rFonts w:ascii="Arial" w:hAnsi="Arial" w:cs="Arial"/>
          <w:sz w:val="24"/>
          <w:szCs w:val="24"/>
        </w:rPr>
        <w:t xml:space="preserve"> to</w:t>
      </w:r>
      <w:r w:rsidR="00BC23B2" w:rsidRPr="00590BB2">
        <w:rPr>
          <w:rFonts w:ascii="Arial" w:hAnsi="Arial" w:cs="Arial"/>
          <w:sz w:val="24"/>
          <w:szCs w:val="24"/>
        </w:rPr>
        <w:t xml:space="preserve"> observed variation.</w:t>
      </w:r>
      <w:r w:rsidR="00D11820" w:rsidRPr="00D11820">
        <w:rPr>
          <w:rFonts w:ascii="Arial" w:hAnsi="Arial" w:cs="Arial"/>
          <w:sz w:val="24"/>
          <w:szCs w:val="24"/>
        </w:rPr>
        <w:t xml:space="preserve"> </w:t>
      </w:r>
    </w:p>
    <w:p w14:paraId="775C77C8" w14:textId="7599F55E" w:rsidR="00D11820" w:rsidRPr="00590BB2" w:rsidRDefault="003E046D" w:rsidP="00D11820">
      <w:pPr>
        <w:jc w:val="both"/>
        <w:rPr>
          <w:rFonts w:ascii="Arial" w:hAnsi="Arial" w:cs="Arial"/>
          <w:sz w:val="24"/>
          <w:szCs w:val="24"/>
        </w:rPr>
      </w:pPr>
      <w:r>
        <w:rPr>
          <w:rFonts w:ascii="Arial" w:hAnsi="Arial" w:cs="Arial"/>
          <w:sz w:val="24"/>
          <w:szCs w:val="24"/>
        </w:rPr>
        <w:t>Potential</w:t>
      </w:r>
      <w:r w:rsidR="00D11820" w:rsidRPr="00590BB2">
        <w:rPr>
          <w:rFonts w:ascii="Arial" w:hAnsi="Arial" w:cs="Arial"/>
          <w:sz w:val="24"/>
          <w:szCs w:val="24"/>
        </w:rPr>
        <w:t xml:space="preserve"> unintended consequences need to be considered, for example unless this approach is adopted more widely data reported back to Welsh Government</w:t>
      </w:r>
      <w:r w:rsidR="00982330">
        <w:rPr>
          <w:rFonts w:ascii="Arial" w:hAnsi="Arial" w:cs="Arial"/>
          <w:sz w:val="24"/>
          <w:szCs w:val="24"/>
        </w:rPr>
        <w:t xml:space="preserve"> </w:t>
      </w:r>
      <w:r>
        <w:rPr>
          <w:rFonts w:ascii="Arial" w:hAnsi="Arial" w:cs="Arial"/>
          <w:sz w:val="24"/>
          <w:szCs w:val="24"/>
        </w:rPr>
        <w:t>(WG) could be</w:t>
      </w:r>
      <w:r w:rsidR="00982330">
        <w:rPr>
          <w:rFonts w:ascii="Arial" w:hAnsi="Arial" w:cs="Arial"/>
          <w:sz w:val="24"/>
          <w:szCs w:val="24"/>
        </w:rPr>
        <w:t xml:space="preserve"> impacted</w:t>
      </w:r>
      <w:r w:rsidR="00D11820" w:rsidRPr="00590BB2">
        <w:rPr>
          <w:rFonts w:ascii="Arial" w:hAnsi="Arial" w:cs="Arial"/>
          <w:sz w:val="24"/>
          <w:szCs w:val="24"/>
        </w:rPr>
        <w:t xml:space="preserve">. If </w:t>
      </w:r>
      <w:r>
        <w:rPr>
          <w:rFonts w:ascii="Arial" w:hAnsi="Arial" w:cs="Arial"/>
          <w:sz w:val="24"/>
          <w:szCs w:val="24"/>
        </w:rPr>
        <w:t>WG</w:t>
      </w:r>
      <w:r w:rsidR="003D4CD8" w:rsidRPr="00590BB2">
        <w:rPr>
          <w:rFonts w:ascii="Arial" w:hAnsi="Arial" w:cs="Arial"/>
          <w:sz w:val="24"/>
          <w:szCs w:val="24"/>
        </w:rPr>
        <w:t xml:space="preserve"> </w:t>
      </w:r>
      <w:r w:rsidR="00D11820" w:rsidRPr="00590BB2">
        <w:rPr>
          <w:rFonts w:ascii="Arial" w:hAnsi="Arial" w:cs="Arial"/>
          <w:sz w:val="24"/>
          <w:szCs w:val="24"/>
        </w:rPr>
        <w:t xml:space="preserve">require data to be supplied in the traditional format this could increase work for the Informatics team. There however </w:t>
      </w:r>
      <w:r w:rsidR="00D11820">
        <w:rPr>
          <w:rFonts w:ascii="Arial" w:hAnsi="Arial" w:cs="Arial"/>
          <w:sz w:val="24"/>
          <w:szCs w:val="24"/>
        </w:rPr>
        <w:t xml:space="preserve">is </w:t>
      </w:r>
      <w:r w:rsidR="00D11820" w:rsidRPr="00590BB2">
        <w:rPr>
          <w:rFonts w:ascii="Arial" w:hAnsi="Arial" w:cs="Arial"/>
          <w:sz w:val="24"/>
          <w:szCs w:val="24"/>
        </w:rPr>
        <w:t xml:space="preserve">a positive opportunity </w:t>
      </w:r>
      <w:r w:rsidR="00550BFD">
        <w:rPr>
          <w:rFonts w:ascii="Arial" w:hAnsi="Arial" w:cs="Arial"/>
          <w:sz w:val="24"/>
          <w:szCs w:val="24"/>
        </w:rPr>
        <w:t>for PTHB</w:t>
      </w:r>
      <w:r w:rsidR="00D11820" w:rsidRPr="00590BB2">
        <w:rPr>
          <w:rFonts w:ascii="Arial" w:hAnsi="Arial" w:cs="Arial"/>
          <w:sz w:val="24"/>
          <w:szCs w:val="24"/>
        </w:rPr>
        <w:t xml:space="preserve"> </w:t>
      </w:r>
      <w:r w:rsidR="00D11820">
        <w:rPr>
          <w:rFonts w:ascii="Arial" w:hAnsi="Arial" w:cs="Arial"/>
          <w:sz w:val="24"/>
          <w:szCs w:val="24"/>
        </w:rPr>
        <w:t>to act as an exemplar</w:t>
      </w:r>
      <w:r w:rsidR="00550BFD">
        <w:rPr>
          <w:rFonts w:ascii="Arial" w:hAnsi="Arial" w:cs="Arial"/>
          <w:sz w:val="24"/>
          <w:szCs w:val="24"/>
        </w:rPr>
        <w:t>,</w:t>
      </w:r>
      <w:r w:rsidR="00D11820">
        <w:rPr>
          <w:rFonts w:ascii="Arial" w:hAnsi="Arial" w:cs="Arial"/>
          <w:sz w:val="24"/>
          <w:szCs w:val="24"/>
        </w:rPr>
        <w:t xml:space="preserve"> </w:t>
      </w:r>
      <w:r w:rsidR="00D11820" w:rsidRPr="00590BB2">
        <w:rPr>
          <w:rFonts w:ascii="Arial" w:hAnsi="Arial" w:cs="Arial"/>
          <w:sz w:val="24"/>
          <w:szCs w:val="24"/>
        </w:rPr>
        <w:t>providing the benefits can be realised</w:t>
      </w:r>
      <w:r w:rsidR="00D11820">
        <w:rPr>
          <w:rFonts w:ascii="Arial" w:hAnsi="Arial" w:cs="Arial"/>
          <w:sz w:val="24"/>
          <w:szCs w:val="24"/>
        </w:rPr>
        <w:t xml:space="preserve">, a case could be made </w:t>
      </w:r>
      <w:r w:rsidR="00D11820" w:rsidRPr="00590BB2">
        <w:rPr>
          <w:rFonts w:ascii="Arial" w:hAnsi="Arial" w:cs="Arial"/>
          <w:sz w:val="24"/>
          <w:szCs w:val="24"/>
        </w:rPr>
        <w:t>for</w:t>
      </w:r>
      <w:r w:rsidR="00D11820">
        <w:rPr>
          <w:rFonts w:ascii="Arial" w:hAnsi="Arial" w:cs="Arial"/>
          <w:sz w:val="24"/>
          <w:szCs w:val="24"/>
        </w:rPr>
        <w:t xml:space="preserve"> this</w:t>
      </w:r>
      <w:r w:rsidR="00D11820" w:rsidRPr="00590BB2">
        <w:rPr>
          <w:rFonts w:ascii="Arial" w:hAnsi="Arial" w:cs="Arial"/>
          <w:sz w:val="24"/>
          <w:szCs w:val="24"/>
        </w:rPr>
        <w:t xml:space="preserve"> </w:t>
      </w:r>
      <w:r w:rsidR="00D11820">
        <w:rPr>
          <w:rFonts w:ascii="Arial" w:hAnsi="Arial" w:cs="Arial"/>
          <w:sz w:val="24"/>
          <w:szCs w:val="24"/>
        </w:rPr>
        <w:t xml:space="preserve">approach to be </w:t>
      </w:r>
      <w:r w:rsidR="00D11820" w:rsidRPr="00590BB2">
        <w:rPr>
          <w:rFonts w:ascii="Arial" w:hAnsi="Arial" w:cs="Arial"/>
          <w:sz w:val="24"/>
          <w:szCs w:val="24"/>
        </w:rPr>
        <w:t>adopt</w:t>
      </w:r>
      <w:r w:rsidR="00D11820">
        <w:rPr>
          <w:rFonts w:ascii="Arial" w:hAnsi="Arial" w:cs="Arial"/>
          <w:sz w:val="24"/>
          <w:szCs w:val="24"/>
        </w:rPr>
        <w:t>ed</w:t>
      </w:r>
      <w:r w:rsidR="00D11820" w:rsidRPr="00590BB2">
        <w:rPr>
          <w:rFonts w:ascii="Arial" w:hAnsi="Arial" w:cs="Arial"/>
          <w:sz w:val="24"/>
          <w:szCs w:val="24"/>
        </w:rPr>
        <w:t xml:space="preserve"> at an </w:t>
      </w:r>
      <w:r w:rsidR="00982330" w:rsidRPr="00590BB2">
        <w:rPr>
          <w:rFonts w:ascii="Arial" w:hAnsi="Arial" w:cs="Arial"/>
          <w:sz w:val="24"/>
          <w:szCs w:val="24"/>
        </w:rPr>
        <w:t>all-Wales</w:t>
      </w:r>
      <w:r w:rsidR="00D11820" w:rsidRPr="00590BB2">
        <w:rPr>
          <w:rFonts w:ascii="Arial" w:hAnsi="Arial" w:cs="Arial"/>
          <w:sz w:val="24"/>
          <w:szCs w:val="24"/>
        </w:rPr>
        <w:t xml:space="preserve"> level.  </w:t>
      </w:r>
    </w:p>
    <w:p w14:paraId="49206BF3" w14:textId="5B710800" w:rsidR="00A21E0D" w:rsidRPr="00590BB2" w:rsidRDefault="0019038E" w:rsidP="006765A5">
      <w:pPr>
        <w:jc w:val="both"/>
        <w:rPr>
          <w:rFonts w:ascii="Arial" w:hAnsi="Arial" w:cs="Arial"/>
          <w:sz w:val="24"/>
          <w:szCs w:val="24"/>
        </w:rPr>
      </w:pPr>
      <w:r>
        <w:rPr>
          <w:rFonts w:ascii="Arial" w:hAnsi="Arial" w:cs="Arial"/>
          <w:sz w:val="24"/>
          <w:szCs w:val="24"/>
        </w:rPr>
        <w:t>Providing the performance reports are seen as technically sound and a valuable tool, a</w:t>
      </w:r>
      <w:r w:rsidR="00982330">
        <w:rPr>
          <w:rFonts w:ascii="Arial" w:hAnsi="Arial" w:cs="Arial"/>
          <w:sz w:val="24"/>
          <w:szCs w:val="24"/>
        </w:rPr>
        <w:t>nother positive</w:t>
      </w:r>
      <w:r w:rsidR="00D11820">
        <w:rPr>
          <w:rFonts w:ascii="Arial" w:hAnsi="Arial" w:cs="Arial"/>
          <w:sz w:val="24"/>
          <w:szCs w:val="24"/>
        </w:rPr>
        <w:t xml:space="preserve"> could be a</w:t>
      </w:r>
      <w:r w:rsidR="00A21E0D">
        <w:rPr>
          <w:rFonts w:ascii="Arial" w:hAnsi="Arial" w:cs="Arial"/>
          <w:sz w:val="24"/>
          <w:szCs w:val="24"/>
        </w:rPr>
        <w:t xml:space="preserve"> boost </w:t>
      </w:r>
      <w:r w:rsidR="00550BFD">
        <w:rPr>
          <w:rFonts w:ascii="Arial" w:hAnsi="Arial" w:cs="Arial"/>
          <w:sz w:val="24"/>
          <w:szCs w:val="24"/>
        </w:rPr>
        <w:t xml:space="preserve">in </w:t>
      </w:r>
      <w:r w:rsidR="00982330">
        <w:rPr>
          <w:rFonts w:ascii="Arial" w:hAnsi="Arial" w:cs="Arial"/>
          <w:sz w:val="24"/>
          <w:szCs w:val="24"/>
        </w:rPr>
        <w:t>PTHB</w:t>
      </w:r>
      <w:r w:rsidR="00550BFD">
        <w:rPr>
          <w:rFonts w:ascii="Arial" w:hAnsi="Arial" w:cs="Arial"/>
          <w:sz w:val="24"/>
          <w:szCs w:val="24"/>
        </w:rPr>
        <w:t>’s reputation</w:t>
      </w:r>
      <w:r w:rsidR="00A21E0D">
        <w:rPr>
          <w:rFonts w:ascii="Arial" w:hAnsi="Arial" w:cs="Arial"/>
          <w:sz w:val="24"/>
          <w:szCs w:val="24"/>
        </w:rPr>
        <w:t xml:space="preserve">. The introduction of new techniques </w:t>
      </w:r>
      <w:r>
        <w:rPr>
          <w:rFonts w:ascii="Arial" w:hAnsi="Arial" w:cs="Arial"/>
          <w:sz w:val="24"/>
          <w:szCs w:val="24"/>
        </w:rPr>
        <w:t>should</w:t>
      </w:r>
      <w:r w:rsidR="00A21E0D">
        <w:rPr>
          <w:rFonts w:ascii="Arial" w:hAnsi="Arial" w:cs="Arial"/>
          <w:sz w:val="24"/>
          <w:szCs w:val="24"/>
        </w:rPr>
        <w:t xml:space="preserve"> increase </w:t>
      </w:r>
      <w:r>
        <w:rPr>
          <w:rFonts w:ascii="Arial" w:hAnsi="Arial" w:cs="Arial"/>
          <w:sz w:val="24"/>
          <w:szCs w:val="24"/>
        </w:rPr>
        <w:t>PTHB’s</w:t>
      </w:r>
      <w:r w:rsidR="00A21E0D">
        <w:rPr>
          <w:rFonts w:ascii="Arial" w:hAnsi="Arial" w:cs="Arial"/>
          <w:sz w:val="24"/>
          <w:szCs w:val="24"/>
        </w:rPr>
        <w:t xml:space="preserve"> technical prowess</w:t>
      </w:r>
      <w:r>
        <w:rPr>
          <w:rFonts w:ascii="Arial" w:hAnsi="Arial" w:cs="Arial"/>
          <w:sz w:val="24"/>
          <w:szCs w:val="24"/>
        </w:rPr>
        <w:t>,</w:t>
      </w:r>
      <w:r w:rsidR="00A21E0D">
        <w:rPr>
          <w:rFonts w:ascii="Arial" w:hAnsi="Arial" w:cs="Arial"/>
          <w:sz w:val="24"/>
          <w:szCs w:val="24"/>
        </w:rPr>
        <w:t xml:space="preserve"> especially </w:t>
      </w:r>
      <w:r>
        <w:rPr>
          <w:rFonts w:ascii="Arial" w:hAnsi="Arial" w:cs="Arial"/>
          <w:sz w:val="24"/>
          <w:szCs w:val="24"/>
        </w:rPr>
        <w:t>within</w:t>
      </w:r>
      <w:r w:rsidR="00A21E0D">
        <w:rPr>
          <w:rFonts w:ascii="Arial" w:hAnsi="Arial" w:cs="Arial"/>
          <w:sz w:val="24"/>
          <w:szCs w:val="24"/>
        </w:rPr>
        <w:t xml:space="preserve"> the information team</w:t>
      </w:r>
      <w:r>
        <w:rPr>
          <w:rFonts w:ascii="Arial" w:hAnsi="Arial" w:cs="Arial"/>
          <w:sz w:val="24"/>
          <w:szCs w:val="24"/>
        </w:rPr>
        <w:t>,</w:t>
      </w:r>
      <w:r w:rsidR="00A21E0D">
        <w:rPr>
          <w:rFonts w:ascii="Arial" w:hAnsi="Arial" w:cs="Arial"/>
          <w:sz w:val="24"/>
          <w:szCs w:val="24"/>
        </w:rPr>
        <w:t xml:space="preserve"> and contribute to organisational learning. This may increase the desirability to work within </w:t>
      </w:r>
      <w:r>
        <w:rPr>
          <w:rFonts w:ascii="Arial" w:hAnsi="Arial" w:cs="Arial"/>
          <w:sz w:val="24"/>
          <w:szCs w:val="24"/>
        </w:rPr>
        <w:t xml:space="preserve">PTHB, </w:t>
      </w:r>
      <w:r w:rsidR="003153B4">
        <w:rPr>
          <w:rFonts w:ascii="Arial" w:hAnsi="Arial" w:cs="Arial"/>
          <w:sz w:val="24"/>
          <w:szCs w:val="24"/>
        </w:rPr>
        <w:t>providing</w:t>
      </w:r>
      <w:r w:rsidR="00707CA7">
        <w:rPr>
          <w:rFonts w:ascii="Arial" w:hAnsi="Arial" w:cs="Arial"/>
          <w:sz w:val="24"/>
          <w:szCs w:val="24"/>
        </w:rPr>
        <w:t xml:space="preserve"> </w:t>
      </w:r>
      <w:r w:rsidR="00A21E0D">
        <w:rPr>
          <w:rFonts w:ascii="Arial" w:hAnsi="Arial" w:cs="Arial"/>
          <w:sz w:val="24"/>
          <w:szCs w:val="24"/>
        </w:rPr>
        <w:t>recruitment opportunities</w:t>
      </w:r>
      <w:r w:rsidR="00411DD2">
        <w:rPr>
          <w:rFonts w:ascii="Arial" w:hAnsi="Arial" w:cs="Arial"/>
          <w:sz w:val="24"/>
          <w:szCs w:val="24"/>
        </w:rPr>
        <w:t xml:space="preserve"> from</w:t>
      </w:r>
      <w:r w:rsidR="00A21E0D">
        <w:rPr>
          <w:rFonts w:ascii="Arial" w:hAnsi="Arial" w:cs="Arial"/>
          <w:sz w:val="24"/>
          <w:szCs w:val="24"/>
        </w:rPr>
        <w:t xml:space="preserve"> a wider choice of skilled candidates</w:t>
      </w:r>
      <w:r>
        <w:rPr>
          <w:rFonts w:ascii="Arial" w:hAnsi="Arial" w:cs="Arial"/>
          <w:sz w:val="24"/>
          <w:szCs w:val="24"/>
        </w:rPr>
        <w:t xml:space="preserve">, </w:t>
      </w:r>
      <w:r w:rsidR="00A21E0D">
        <w:rPr>
          <w:rFonts w:ascii="Arial" w:hAnsi="Arial" w:cs="Arial"/>
          <w:sz w:val="24"/>
          <w:szCs w:val="24"/>
        </w:rPr>
        <w:t xml:space="preserve">often lost to university health boards or </w:t>
      </w:r>
      <w:r w:rsidR="00982330">
        <w:rPr>
          <w:rFonts w:ascii="Arial" w:hAnsi="Arial" w:cs="Arial"/>
          <w:sz w:val="24"/>
          <w:szCs w:val="24"/>
        </w:rPr>
        <w:t>to private companies</w:t>
      </w:r>
      <w:r w:rsidR="00A21E0D">
        <w:rPr>
          <w:rFonts w:ascii="Arial" w:hAnsi="Arial" w:cs="Arial"/>
          <w:sz w:val="24"/>
          <w:szCs w:val="24"/>
        </w:rPr>
        <w:t xml:space="preserve">. Knowing that PTHB is trying to advance technically and doing something “new” could </w:t>
      </w:r>
      <w:r w:rsidR="00982330">
        <w:rPr>
          <w:rFonts w:ascii="Arial" w:hAnsi="Arial" w:cs="Arial"/>
          <w:sz w:val="24"/>
          <w:szCs w:val="24"/>
        </w:rPr>
        <w:t xml:space="preserve">also </w:t>
      </w:r>
      <w:r w:rsidR="00411DD2">
        <w:rPr>
          <w:rFonts w:ascii="Arial" w:hAnsi="Arial" w:cs="Arial"/>
          <w:sz w:val="24"/>
          <w:szCs w:val="24"/>
        </w:rPr>
        <w:t>generate</w:t>
      </w:r>
      <w:r w:rsidR="00982330">
        <w:rPr>
          <w:rFonts w:ascii="Arial" w:hAnsi="Arial" w:cs="Arial"/>
          <w:sz w:val="24"/>
          <w:szCs w:val="24"/>
        </w:rPr>
        <w:t xml:space="preserve"> </w:t>
      </w:r>
      <w:r w:rsidR="00A21E0D">
        <w:rPr>
          <w:rFonts w:ascii="Arial" w:hAnsi="Arial" w:cs="Arial"/>
          <w:sz w:val="24"/>
          <w:szCs w:val="24"/>
        </w:rPr>
        <w:t xml:space="preserve">funding and investment opportunities from organisations like </w:t>
      </w:r>
      <w:r w:rsidR="003E046D">
        <w:rPr>
          <w:rFonts w:ascii="Arial" w:hAnsi="Arial" w:cs="Arial"/>
          <w:sz w:val="24"/>
          <w:szCs w:val="24"/>
        </w:rPr>
        <w:t>WG</w:t>
      </w:r>
      <w:r w:rsidR="00A21E0D">
        <w:rPr>
          <w:rFonts w:ascii="Arial" w:hAnsi="Arial" w:cs="Arial"/>
          <w:sz w:val="24"/>
          <w:szCs w:val="24"/>
        </w:rPr>
        <w:t>.</w:t>
      </w:r>
    </w:p>
    <w:p w14:paraId="33750F93" w14:textId="2CE3452F" w:rsidR="00B61DDC" w:rsidRPr="00A65D9D" w:rsidRDefault="00AB3566" w:rsidP="00B61DDC">
      <w:pPr>
        <w:rPr>
          <w:rFonts w:ascii="Arial" w:hAnsi="Arial" w:cs="Arial"/>
          <w:b/>
          <w:color w:val="000000"/>
          <w:sz w:val="24"/>
          <w:szCs w:val="24"/>
          <w:u w:val="single"/>
          <w:shd w:val="clear" w:color="auto" w:fill="FFFFFF"/>
        </w:rPr>
      </w:pPr>
      <w:r w:rsidRPr="00A65D9D">
        <w:rPr>
          <w:rFonts w:ascii="Arial" w:hAnsi="Arial" w:cs="Arial"/>
          <w:b/>
          <w:color w:val="000000"/>
          <w:sz w:val="24"/>
          <w:szCs w:val="24"/>
          <w:u w:val="single"/>
          <w:shd w:val="clear" w:color="auto" w:fill="FFFFFF"/>
        </w:rPr>
        <w:t>References</w:t>
      </w:r>
    </w:p>
    <w:p w14:paraId="337F2C9F" w14:textId="34E6C7C9" w:rsidR="005E25F3" w:rsidRPr="00590BB2" w:rsidRDefault="005E25F3" w:rsidP="00F84384">
      <w:pPr>
        <w:spacing w:after="120"/>
        <w:rPr>
          <w:rFonts w:ascii="Arial" w:hAnsi="Arial" w:cs="Arial"/>
          <w:sz w:val="24"/>
          <w:szCs w:val="24"/>
        </w:rPr>
      </w:pPr>
      <w:proofErr w:type="spellStart"/>
      <w:r w:rsidRPr="00590BB2">
        <w:rPr>
          <w:rFonts w:ascii="Arial" w:hAnsi="Arial" w:cs="Arial"/>
          <w:sz w:val="24"/>
          <w:szCs w:val="24"/>
        </w:rPr>
        <w:t>Adab</w:t>
      </w:r>
      <w:proofErr w:type="spellEnd"/>
      <w:r w:rsidRPr="00590BB2">
        <w:rPr>
          <w:rFonts w:ascii="Arial" w:hAnsi="Arial" w:cs="Arial"/>
          <w:sz w:val="24"/>
          <w:szCs w:val="24"/>
        </w:rPr>
        <w:t xml:space="preserve">, P., Rouse, A.M., Mohammed, M.A., </w:t>
      </w:r>
      <w:r w:rsidR="00321829">
        <w:rPr>
          <w:rFonts w:ascii="Arial" w:hAnsi="Arial" w:cs="Arial"/>
          <w:sz w:val="24"/>
          <w:szCs w:val="24"/>
        </w:rPr>
        <w:t>and</w:t>
      </w:r>
      <w:r w:rsidR="00321829" w:rsidRPr="00590BB2">
        <w:rPr>
          <w:rFonts w:ascii="Arial" w:hAnsi="Arial" w:cs="Arial"/>
          <w:sz w:val="24"/>
          <w:szCs w:val="24"/>
        </w:rPr>
        <w:t> </w:t>
      </w:r>
      <w:r w:rsidRPr="00590BB2">
        <w:rPr>
          <w:rFonts w:ascii="Arial" w:hAnsi="Arial" w:cs="Arial"/>
          <w:sz w:val="24"/>
          <w:szCs w:val="24"/>
        </w:rPr>
        <w:t xml:space="preserve">Marshall, T. (2002) </w:t>
      </w:r>
      <w:r w:rsidR="00220C81">
        <w:rPr>
          <w:rFonts w:ascii="Arial" w:hAnsi="Arial" w:cs="Arial"/>
          <w:sz w:val="24"/>
          <w:szCs w:val="24"/>
        </w:rPr>
        <w:t>‘</w:t>
      </w:r>
      <w:r w:rsidRPr="00590BB2">
        <w:rPr>
          <w:rFonts w:ascii="Arial" w:hAnsi="Arial" w:cs="Arial"/>
          <w:sz w:val="24"/>
          <w:szCs w:val="24"/>
        </w:rPr>
        <w:t>Performance league tables: the NHS deserves better</w:t>
      </w:r>
      <w:r w:rsidR="00220C81">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BMJ</w:t>
      </w:r>
      <w:r w:rsidRPr="00590BB2">
        <w:rPr>
          <w:rFonts w:ascii="Arial" w:hAnsi="Arial" w:cs="Arial"/>
          <w:sz w:val="24"/>
          <w:szCs w:val="24"/>
        </w:rPr>
        <w:t xml:space="preserve"> </w:t>
      </w:r>
      <w:r w:rsidRPr="00590BB2">
        <w:rPr>
          <w:rFonts w:ascii="Arial" w:hAnsi="Arial" w:cs="Arial"/>
          <w:b/>
          <w:sz w:val="24"/>
          <w:szCs w:val="24"/>
        </w:rPr>
        <w:t>324</w:t>
      </w:r>
      <w:r w:rsidRPr="00590BB2">
        <w:rPr>
          <w:rFonts w:ascii="Arial" w:hAnsi="Arial" w:cs="Arial"/>
          <w:sz w:val="24"/>
          <w:szCs w:val="24"/>
        </w:rPr>
        <w:t>, pp.95-98</w:t>
      </w:r>
      <w:r w:rsidR="00220C81">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10.1136/bmj.324.7329.95</w:t>
      </w:r>
    </w:p>
    <w:p w14:paraId="2DE4E4C1" w14:textId="413DEAA2" w:rsidR="00AB3566" w:rsidRPr="00590BB2" w:rsidRDefault="00AB3566" w:rsidP="00F84384">
      <w:pPr>
        <w:spacing w:after="120"/>
        <w:rPr>
          <w:rFonts w:ascii="Arial" w:hAnsi="Arial" w:cs="Arial"/>
          <w:sz w:val="24"/>
          <w:szCs w:val="24"/>
        </w:rPr>
      </w:pPr>
      <w:r w:rsidRPr="00590BB2">
        <w:rPr>
          <w:rFonts w:ascii="Arial" w:hAnsi="Arial" w:cs="Arial"/>
          <w:sz w:val="24"/>
          <w:szCs w:val="24"/>
        </w:rPr>
        <w:lastRenderedPageBreak/>
        <w:t>Anhøj, J.</w:t>
      </w:r>
      <w:r w:rsidR="006B5807" w:rsidRPr="00590BB2">
        <w:rPr>
          <w:rFonts w:ascii="Arial" w:hAnsi="Arial" w:cs="Arial"/>
          <w:sz w:val="24"/>
          <w:szCs w:val="24"/>
        </w:rPr>
        <w:t xml:space="preserve"> </w:t>
      </w:r>
      <w:r w:rsidR="00321829">
        <w:rPr>
          <w:rFonts w:ascii="Arial" w:hAnsi="Arial" w:cs="Arial"/>
          <w:sz w:val="24"/>
          <w:szCs w:val="24"/>
        </w:rPr>
        <w:t>and</w:t>
      </w:r>
      <w:r w:rsidRPr="00590BB2">
        <w:rPr>
          <w:rFonts w:ascii="Arial" w:hAnsi="Arial" w:cs="Arial"/>
          <w:sz w:val="24"/>
          <w:szCs w:val="24"/>
        </w:rPr>
        <w:t> </w:t>
      </w:r>
      <w:proofErr w:type="spellStart"/>
      <w:r w:rsidRPr="00590BB2">
        <w:rPr>
          <w:rFonts w:ascii="Arial" w:hAnsi="Arial" w:cs="Arial"/>
          <w:sz w:val="24"/>
          <w:szCs w:val="24"/>
        </w:rPr>
        <w:t>Hellesøe</w:t>
      </w:r>
      <w:proofErr w:type="spellEnd"/>
      <w:r w:rsidRPr="00590BB2">
        <w:rPr>
          <w:rFonts w:ascii="Arial" w:hAnsi="Arial" w:cs="Arial"/>
          <w:sz w:val="24"/>
          <w:szCs w:val="24"/>
        </w:rPr>
        <w:t xml:space="preserve">, A.B. </w:t>
      </w:r>
      <w:r w:rsidR="006B5807" w:rsidRPr="00590BB2">
        <w:rPr>
          <w:rFonts w:ascii="Arial" w:hAnsi="Arial" w:cs="Arial"/>
          <w:sz w:val="24"/>
          <w:szCs w:val="24"/>
        </w:rPr>
        <w:t xml:space="preserve">(2017) </w:t>
      </w:r>
      <w:r w:rsidR="00B75881">
        <w:rPr>
          <w:rFonts w:ascii="Arial" w:hAnsi="Arial" w:cs="Arial"/>
          <w:sz w:val="24"/>
          <w:szCs w:val="24"/>
        </w:rPr>
        <w:t>‘</w:t>
      </w:r>
      <w:r w:rsidRPr="00590BB2">
        <w:rPr>
          <w:rFonts w:ascii="Arial" w:hAnsi="Arial" w:cs="Arial"/>
          <w:sz w:val="24"/>
          <w:szCs w:val="24"/>
        </w:rPr>
        <w:t xml:space="preserve">The problem with red, amber, green: the need to avoid distraction by random variation in organisational performance </w:t>
      </w:r>
      <w:proofErr w:type="gramStart"/>
      <w:r w:rsidRPr="00590BB2">
        <w:rPr>
          <w:rFonts w:ascii="Arial" w:hAnsi="Arial" w:cs="Arial"/>
          <w:sz w:val="24"/>
          <w:szCs w:val="24"/>
        </w:rPr>
        <w:t>measures</w:t>
      </w:r>
      <w:r w:rsidR="00B75881">
        <w:rPr>
          <w:rFonts w:ascii="Arial" w:hAnsi="Arial" w:cs="Arial"/>
          <w:sz w:val="24"/>
          <w:szCs w:val="24"/>
        </w:rPr>
        <w:t>’</w:t>
      </w:r>
      <w:proofErr w:type="gramEnd"/>
      <w:r w:rsidRPr="00590BB2">
        <w:rPr>
          <w:rFonts w:ascii="Arial" w:hAnsi="Arial" w:cs="Arial"/>
          <w:sz w:val="24"/>
          <w:szCs w:val="24"/>
        </w:rPr>
        <w:t xml:space="preserve">. </w:t>
      </w:r>
      <w:r w:rsidRPr="00590BB2">
        <w:rPr>
          <w:rFonts w:ascii="Arial" w:hAnsi="Arial" w:cs="Arial"/>
          <w:i/>
          <w:sz w:val="24"/>
          <w:szCs w:val="24"/>
        </w:rPr>
        <w:t>BMJ Quality &amp; Safety</w:t>
      </w:r>
      <w:r w:rsidR="006B5807" w:rsidRPr="00590BB2">
        <w:rPr>
          <w:rFonts w:ascii="Arial" w:hAnsi="Arial" w:cs="Arial"/>
          <w:sz w:val="24"/>
          <w:szCs w:val="24"/>
        </w:rPr>
        <w:t xml:space="preserve">, </w:t>
      </w:r>
      <w:r w:rsidRPr="00590BB2">
        <w:rPr>
          <w:rFonts w:ascii="Arial" w:hAnsi="Arial" w:cs="Arial"/>
          <w:b/>
          <w:sz w:val="24"/>
          <w:szCs w:val="24"/>
        </w:rPr>
        <w:t>26</w:t>
      </w:r>
      <w:r w:rsidR="006B5807" w:rsidRPr="00590BB2">
        <w:rPr>
          <w:rFonts w:ascii="Arial" w:hAnsi="Arial" w:cs="Arial"/>
          <w:sz w:val="24"/>
          <w:szCs w:val="24"/>
        </w:rPr>
        <w:t>, pp.</w:t>
      </w:r>
      <w:r w:rsidRPr="00590BB2">
        <w:rPr>
          <w:rFonts w:ascii="Arial" w:hAnsi="Arial" w:cs="Arial"/>
          <w:sz w:val="24"/>
          <w:szCs w:val="24"/>
        </w:rPr>
        <w:t>81-84.</w:t>
      </w:r>
      <w:r w:rsidR="00220C81">
        <w:rPr>
          <w:rFonts w:ascii="Arial" w:hAnsi="Arial" w:cs="Arial"/>
          <w:sz w:val="24"/>
          <w:szCs w:val="24"/>
        </w:rPr>
        <w:t xml:space="preserve"> </w:t>
      </w:r>
      <w:proofErr w:type="spellStart"/>
      <w:r w:rsidR="00220C81">
        <w:rPr>
          <w:rFonts w:ascii="Arial" w:hAnsi="Arial" w:cs="Arial"/>
          <w:sz w:val="24"/>
          <w:szCs w:val="24"/>
        </w:rPr>
        <w:t>doi</w:t>
      </w:r>
      <w:proofErr w:type="spellEnd"/>
      <w:r w:rsidR="00220C81">
        <w:rPr>
          <w:rFonts w:ascii="Arial" w:hAnsi="Arial" w:cs="Arial"/>
          <w:sz w:val="24"/>
          <w:szCs w:val="24"/>
        </w:rPr>
        <w:t xml:space="preserve">: </w:t>
      </w:r>
      <w:r w:rsidR="00220C81" w:rsidRPr="00220C81">
        <w:rPr>
          <w:rFonts w:ascii="Arial" w:hAnsi="Arial" w:cs="Arial"/>
          <w:sz w:val="24"/>
          <w:szCs w:val="24"/>
        </w:rPr>
        <w:t>10.1136/bmjqs-2015-004951</w:t>
      </w:r>
    </w:p>
    <w:p w14:paraId="49BD71B4" w14:textId="31D93E2D" w:rsidR="001241C5" w:rsidRPr="00590BB2" w:rsidRDefault="001241C5" w:rsidP="001241C5">
      <w:pPr>
        <w:spacing w:after="120"/>
        <w:rPr>
          <w:rFonts w:ascii="Arial" w:hAnsi="Arial" w:cs="Arial"/>
          <w:sz w:val="24"/>
          <w:szCs w:val="24"/>
        </w:rPr>
      </w:pPr>
      <w:r w:rsidRPr="00590BB2">
        <w:rPr>
          <w:rFonts w:ascii="Arial" w:hAnsi="Arial" w:cs="Arial"/>
          <w:sz w:val="24"/>
          <w:szCs w:val="24"/>
        </w:rPr>
        <w:t xml:space="preserve">Arthur, J. (2016) </w:t>
      </w:r>
      <w:r w:rsidRPr="00B75881">
        <w:rPr>
          <w:rFonts w:ascii="Arial" w:hAnsi="Arial" w:cs="Arial"/>
          <w:i/>
          <w:iCs/>
          <w:sz w:val="24"/>
          <w:szCs w:val="24"/>
        </w:rPr>
        <w:t>Lean six sigma for hospitals, Improving patient</w:t>
      </w:r>
      <w:r w:rsidR="000F2817" w:rsidRPr="00B75881">
        <w:rPr>
          <w:rFonts w:ascii="Arial" w:hAnsi="Arial" w:cs="Arial"/>
          <w:i/>
          <w:iCs/>
          <w:sz w:val="24"/>
          <w:szCs w:val="24"/>
        </w:rPr>
        <w:t xml:space="preserve"> </w:t>
      </w:r>
      <w:r w:rsidRPr="00B75881">
        <w:rPr>
          <w:rFonts w:ascii="Arial" w:hAnsi="Arial" w:cs="Arial"/>
          <w:i/>
          <w:iCs/>
          <w:sz w:val="24"/>
          <w:szCs w:val="24"/>
        </w:rPr>
        <w:t>safety, patient flow and the bottom line</w:t>
      </w:r>
      <w:r w:rsidR="00B75881">
        <w:rPr>
          <w:rFonts w:ascii="Arial" w:hAnsi="Arial" w:cs="Arial"/>
          <w:i/>
          <w:iCs/>
          <w:sz w:val="24"/>
          <w:szCs w:val="24"/>
        </w:rPr>
        <w:t>,</w:t>
      </w:r>
      <w:r w:rsidRPr="00590BB2">
        <w:rPr>
          <w:rFonts w:ascii="Arial" w:hAnsi="Arial" w:cs="Arial"/>
          <w:sz w:val="24"/>
          <w:szCs w:val="24"/>
        </w:rPr>
        <w:t xml:space="preserve"> </w:t>
      </w:r>
      <w:r w:rsidR="00484F1F">
        <w:rPr>
          <w:rFonts w:ascii="Arial" w:hAnsi="Arial" w:cs="Arial"/>
          <w:sz w:val="24"/>
          <w:szCs w:val="24"/>
        </w:rPr>
        <w:t>2</w:t>
      </w:r>
      <w:r w:rsidR="00484F1F" w:rsidRPr="00484F1F">
        <w:rPr>
          <w:rFonts w:ascii="Arial" w:hAnsi="Arial" w:cs="Arial"/>
          <w:sz w:val="24"/>
          <w:szCs w:val="24"/>
          <w:vertAlign w:val="superscript"/>
        </w:rPr>
        <w:t>nd</w:t>
      </w:r>
      <w:r w:rsidR="00484F1F">
        <w:rPr>
          <w:rFonts w:ascii="Arial" w:hAnsi="Arial" w:cs="Arial"/>
          <w:sz w:val="24"/>
          <w:szCs w:val="24"/>
        </w:rPr>
        <w:t xml:space="preserve"> </w:t>
      </w:r>
      <w:proofErr w:type="spellStart"/>
      <w:r w:rsidRPr="00590BB2">
        <w:rPr>
          <w:rFonts w:ascii="Arial" w:hAnsi="Arial" w:cs="Arial"/>
          <w:sz w:val="24"/>
          <w:szCs w:val="24"/>
        </w:rPr>
        <w:t>edn</w:t>
      </w:r>
      <w:proofErr w:type="spellEnd"/>
      <w:r w:rsidR="00B75881">
        <w:rPr>
          <w:rFonts w:ascii="Arial" w:hAnsi="Arial" w:cs="Arial"/>
          <w:sz w:val="24"/>
          <w:szCs w:val="24"/>
        </w:rPr>
        <w:t>,</w:t>
      </w:r>
      <w:r w:rsidRPr="00590BB2">
        <w:rPr>
          <w:rFonts w:ascii="Arial" w:hAnsi="Arial" w:cs="Arial"/>
          <w:sz w:val="24"/>
          <w:szCs w:val="24"/>
        </w:rPr>
        <w:t xml:space="preserve"> McGraw-Hill Education</w:t>
      </w:r>
    </w:p>
    <w:p w14:paraId="13D55A11" w14:textId="42FD6E0C" w:rsidR="00746573" w:rsidRPr="00746573" w:rsidRDefault="00746573" w:rsidP="00E73620">
      <w:pPr>
        <w:spacing w:after="120"/>
        <w:rPr>
          <w:rFonts w:ascii="Arial" w:hAnsi="Arial" w:cs="Arial"/>
          <w:sz w:val="24"/>
          <w:szCs w:val="24"/>
        </w:rPr>
      </w:pPr>
      <w:r>
        <w:rPr>
          <w:rFonts w:ascii="Arial" w:hAnsi="Arial" w:cs="Arial"/>
          <w:sz w:val="24"/>
          <w:szCs w:val="24"/>
        </w:rPr>
        <w:t xml:space="preserve">Atkinson, R. (1999) </w:t>
      </w:r>
      <w:r w:rsidR="004A5D90">
        <w:rPr>
          <w:rFonts w:ascii="Arial" w:hAnsi="Arial" w:cs="Arial"/>
          <w:sz w:val="24"/>
          <w:szCs w:val="24"/>
        </w:rPr>
        <w:t>‘</w:t>
      </w:r>
      <w:r>
        <w:rPr>
          <w:rFonts w:ascii="Arial" w:hAnsi="Arial" w:cs="Arial"/>
          <w:sz w:val="24"/>
          <w:szCs w:val="24"/>
        </w:rPr>
        <w:t>Project management: Cost, time and quality, two best guesses and a phenomenon, its time to accept other success criteria</w:t>
      </w:r>
      <w:r w:rsidR="004A5D90">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International Journal of Project Management, </w:t>
      </w:r>
      <w:r>
        <w:rPr>
          <w:rFonts w:ascii="Arial" w:hAnsi="Arial" w:cs="Arial"/>
          <w:b/>
          <w:sz w:val="24"/>
          <w:szCs w:val="24"/>
        </w:rPr>
        <w:t>17</w:t>
      </w:r>
      <w:r>
        <w:rPr>
          <w:rFonts w:ascii="Arial" w:hAnsi="Arial" w:cs="Arial"/>
          <w:sz w:val="24"/>
          <w:szCs w:val="24"/>
        </w:rPr>
        <w:t>(6) pp.337-342</w:t>
      </w:r>
      <w:r w:rsidR="00B75881">
        <w:rPr>
          <w:rFonts w:ascii="Arial" w:hAnsi="Arial" w:cs="Arial"/>
          <w:sz w:val="24"/>
          <w:szCs w:val="24"/>
        </w:rPr>
        <w:t xml:space="preserve">. </w:t>
      </w:r>
      <w:proofErr w:type="spellStart"/>
      <w:r w:rsidR="00B75881">
        <w:rPr>
          <w:rFonts w:ascii="Arial" w:hAnsi="Arial" w:cs="Arial"/>
          <w:sz w:val="24"/>
          <w:szCs w:val="24"/>
        </w:rPr>
        <w:t>doi</w:t>
      </w:r>
      <w:proofErr w:type="spellEnd"/>
      <w:r w:rsidR="00B75881">
        <w:rPr>
          <w:rFonts w:ascii="Arial" w:hAnsi="Arial" w:cs="Arial"/>
          <w:sz w:val="24"/>
          <w:szCs w:val="24"/>
        </w:rPr>
        <w:t xml:space="preserve">: </w:t>
      </w:r>
      <w:r w:rsidR="00B75881" w:rsidRPr="00B75881">
        <w:rPr>
          <w:rFonts w:ascii="Arial" w:hAnsi="Arial" w:cs="Arial"/>
          <w:sz w:val="24"/>
          <w:szCs w:val="24"/>
        </w:rPr>
        <w:t>10.1016/S0263-7863(98)00069-6</w:t>
      </w:r>
    </w:p>
    <w:p w14:paraId="5B75BD5F" w14:textId="55FADBF6" w:rsidR="00B61DDC" w:rsidRDefault="00B61DDC" w:rsidP="00E73620">
      <w:pPr>
        <w:spacing w:after="120"/>
        <w:rPr>
          <w:rFonts w:ascii="Arial" w:hAnsi="Arial" w:cs="Arial"/>
          <w:sz w:val="24"/>
          <w:szCs w:val="24"/>
        </w:rPr>
      </w:pPr>
      <w:r w:rsidRPr="00B61DDC">
        <w:rPr>
          <w:rFonts w:ascii="Arial" w:hAnsi="Arial" w:cs="Arial"/>
          <w:sz w:val="24"/>
          <w:szCs w:val="24"/>
        </w:rPr>
        <w:t xml:space="preserve">AXELOS (2017) </w:t>
      </w:r>
      <w:r w:rsidRPr="004A5D90">
        <w:rPr>
          <w:rFonts w:ascii="Arial" w:hAnsi="Arial" w:cs="Arial"/>
          <w:i/>
          <w:iCs/>
          <w:sz w:val="24"/>
          <w:szCs w:val="24"/>
        </w:rPr>
        <w:t>Managing successful projects with PRINCE2.</w:t>
      </w:r>
      <w:r w:rsidRPr="00B61DDC">
        <w:rPr>
          <w:rFonts w:ascii="Arial" w:hAnsi="Arial" w:cs="Arial"/>
          <w:sz w:val="24"/>
          <w:szCs w:val="24"/>
        </w:rPr>
        <w:t xml:space="preserve"> London (London): TSO</w:t>
      </w:r>
    </w:p>
    <w:p w14:paraId="1B347D93" w14:textId="1E69A956" w:rsidR="00B35F0B" w:rsidRPr="00590BB2" w:rsidRDefault="00B35F0B" w:rsidP="00E73620">
      <w:pPr>
        <w:spacing w:after="120"/>
        <w:rPr>
          <w:rFonts w:ascii="Arial" w:hAnsi="Arial" w:cs="Arial"/>
          <w:sz w:val="24"/>
          <w:szCs w:val="24"/>
        </w:rPr>
      </w:pPr>
      <w:r w:rsidRPr="00590BB2">
        <w:rPr>
          <w:rFonts w:ascii="Arial" w:hAnsi="Arial" w:cs="Arial"/>
          <w:sz w:val="24"/>
          <w:szCs w:val="24"/>
        </w:rPr>
        <w:t>Barclay</w:t>
      </w:r>
      <w:r w:rsidR="00E73620" w:rsidRPr="00590BB2">
        <w:rPr>
          <w:rFonts w:ascii="Arial" w:hAnsi="Arial" w:cs="Arial"/>
          <w:sz w:val="24"/>
          <w:szCs w:val="24"/>
        </w:rPr>
        <w:t>,</w:t>
      </w:r>
      <w:r w:rsidRPr="00590BB2">
        <w:rPr>
          <w:rFonts w:ascii="Arial" w:hAnsi="Arial" w:cs="Arial"/>
          <w:sz w:val="24"/>
          <w:szCs w:val="24"/>
        </w:rPr>
        <w:t xml:space="preserve"> M</w:t>
      </w:r>
      <w:r w:rsidR="00E73620" w:rsidRPr="00590BB2">
        <w:rPr>
          <w:rFonts w:ascii="Arial" w:hAnsi="Arial" w:cs="Arial"/>
          <w:sz w:val="24"/>
          <w:szCs w:val="24"/>
        </w:rPr>
        <w:t>.</w:t>
      </w:r>
      <w:r w:rsidRPr="00590BB2">
        <w:rPr>
          <w:rFonts w:ascii="Arial" w:hAnsi="Arial" w:cs="Arial"/>
          <w:sz w:val="24"/>
          <w:szCs w:val="24"/>
        </w:rPr>
        <w:t>,</w:t>
      </w:r>
      <w:r w:rsidR="00E73620" w:rsidRPr="00590BB2">
        <w:rPr>
          <w:rFonts w:ascii="Arial" w:hAnsi="Arial" w:cs="Arial"/>
          <w:sz w:val="24"/>
          <w:szCs w:val="24"/>
        </w:rPr>
        <w:t xml:space="preserve"> Dixon-Woods, M. </w:t>
      </w:r>
      <w:r w:rsidR="00321829">
        <w:rPr>
          <w:rFonts w:ascii="Arial" w:hAnsi="Arial" w:cs="Arial"/>
          <w:sz w:val="24"/>
          <w:szCs w:val="24"/>
        </w:rPr>
        <w:t>and</w:t>
      </w:r>
      <w:r w:rsidR="00E73620" w:rsidRPr="00590BB2">
        <w:rPr>
          <w:rFonts w:ascii="Arial" w:hAnsi="Arial" w:cs="Arial"/>
          <w:sz w:val="24"/>
          <w:szCs w:val="24"/>
        </w:rPr>
        <w:t xml:space="preserve"> </w:t>
      </w:r>
      <w:proofErr w:type="spellStart"/>
      <w:r w:rsidR="00E73620" w:rsidRPr="00590BB2">
        <w:rPr>
          <w:rFonts w:ascii="Arial" w:hAnsi="Arial" w:cs="Arial"/>
          <w:sz w:val="24"/>
          <w:szCs w:val="24"/>
        </w:rPr>
        <w:t>Lyratzopoulos</w:t>
      </w:r>
      <w:proofErr w:type="spellEnd"/>
      <w:r w:rsidR="00E73620" w:rsidRPr="00590BB2">
        <w:rPr>
          <w:rFonts w:ascii="Arial" w:hAnsi="Arial" w:cs="Arial"/>
          <w:sz w:val="24"/>
          <w:szCs w:val="24"/>
        </w:rPr>
        <w:t>,</w:t>
      </w:r>
      <w:r w:rsidRPr="00590BB2">
        <w:rPr>
          <w:rFonts w:ascii="Arial" w:hAnsi="Arial" w:cs="Arial"/>
          <w:sz w:val="24"/>
          <w:szCs w:val="24"/>
        </w:rPr>
        <w:t xml:space="preserve"> </w:t>
      </w:r>
      <w:r w:rsidR="00E73620" w:rsidRPr="00590BB2">
        <w:rPr>
          <w:rFonts w:ascii="Arial" w:hAnsi="Arial" w:cs="Arial"/>
          <w:sz w:val="24"/>
          <w:szCs w:val="24"/>
        </w:rPr>
        <w:t>G</w:t>
      </w:r>
      <w:r w:rsidRPr="00590BB2">
        <w:rPr>
          <w:rFonts w:ascii="Arial" w:hAnsi="Arial" w:cs="Arial"/>
          <w:sz w:val="24"/>
          <w:szCs w:val="24"/>
        </w:rPr>
        <w:t xml:space="preserve">. </w:t>
      </w:r>
      <w:r w:rsidR="00E73620" w:rsidRPr="00590BB2">
        <w:rPr>
          <w:rFonts w:ascii="Arial" w:hAnsi="Arial" w:cs="Arial"/>
          <w:sz w:val="24"/>
          <w:szCs w:val="24"/>
        </w:rPr>
        <w:t xml:space="preserve">(2019) </w:t>
      </w:r>
      <w:r w:rsidR="00A210B4">
        <w:rPr>
          <w:rFonts w:ascii="Arial" w:hAnsi="Arial" w:cs="Arial"/>
          <w:sz w:val="24"/>
          <w:szCs w:val="24"/>
        </w:rPr>
        <w:t>‘</w:t>
      </w:r>
      <w:r w:rsidR="00E73620" w:rsidRPr="00590BB2">
        <w:rPr>
          <w:rFonts w:ascii="Arial" w:hAnsi="Arial" w:cs="Arial"/>
          <w:sz w:val="24"/>
          <w:szCs w:val="24"/>
        </w:rPr>
        <w:t xml:space="preserve">The problem with composite </w:t>
      </w:r>
      <w:proofErr w:type="gramStart"/>
      <w:r w:rsidR="00E73620" w:rsidRPr="00590BB2">
        <w:rPr>
          <w:rFonts w:ascii="Arial" w:hAnsi="Arial" w:cs="Arial"/>
          <w:sz w:val="24"/>
          <w:szCs w:val="24"/>
        </w:rPr>
        <w:t>indicators</w:t>
      </w:r>
      <w:r w:rsidR="00A210B4">
        <w:rPr>
          <w:rFonts w:ascii="Arial" w:hAnsi="Arial" w:cs="Arial"/>
          <w:sz w:val="24"/>
          <w:szCs w:val="24"/>
        </w:rPr>
        <w:t>’</w:t>
      </w:r>
      <w:proofErr w:type="gramEnd"/>
      <w:r w:rsidR="00E73620" w:rsidRPr="00590BB2">
        <w:rPr>
          <w:rFonts w:ascii="Arial" w:hAnsi="Arial" w:cs="Arial"/>
          <w:sz w:val="24"/>
          <w:szCs w:val="24"/>
        </w:rPr>
        <w:t xml:space="preserve">. </w:t>
      </w:r>
      <w:r w:rsidRPr="00590BB2">
        <w:rPr>
          <w:rFonts w:ascii="Arial" w:hAnsi="Arial" w:cs="Arial"/>
          <w:i/>
          <w:sz w:val="24"/>
          <w:szCs w:val="24"/>
        </w:rPr>
        <w:t xml:space="preserve">BMJ Qual </w:t>
      </w:r>
      <w:proofErr w:type="spellStart"/>
      <w:r w:rsidRPr="00590BB2">
        <w:rPr>
          <w:rFonts w:ascii="Arial" w:hAnsi="Arial" w:cs="Arial"/>
          <w:i/>
          <w:sz w:val="24"/>
          <w:szCs w:val="24"/>
        </w:rPr>
        <w:t>Saf</w:t>
      </w:r>
      <w:proofErr w:type="spellEnd"/>
      <w:r w:rsidR="00E73620" w:rsidRPr="00590BB2">
        <w:rPr>
          <w:rFonts w:ascii="Arial" w:hAnsi="Arial" w:cs="Arial"/>
          <w:i/>
          <w:sz w:val="24"/>
          <w:szCs w:val="24"/>
        </w:rPr>
        <w:t xml:space="preserve">, </w:t>
      </w:r>
      <w:r w:rsidRPr="00590BB2">
        <w:rPr>
          <w:rFonts w:ascii="Arial" w:hAnsi="Arial" w:cs="Arial"/>
          <w:b/>
          <w:sz w:val="24"/>
          <w:szCs w:val="24"/>
        </w:rPr>
        <w:t>28</w:t>
      </w:r>
      <w:r w:rsidR="00E73620" w:rsidRPr="00590BB2">
        <w:rPr>
          <w:rFonts w:ascii="Arial" w:hAnsi="Arial" w:cs="Arial"/>
          <w:sz w:val="24"/>
          <w:szCs w:val="24"/>
        </w:rPr>
        <w:t>, pp.</w:t>
      </w:r>
      <w:r w:rsidRPr="00590BB2">
        <w:rPr>
          <w:rFonts w:ascii="Arial" w:hAnsi="Arial" w:cs="Arial"/>
          <w:sz w:val="24"/>
          <w:szCs w:val="24"/>
        </w:rPr>
        <w:t>338–344. doi:10.1136/bmjqs-2018-007798</w:t>
      </w:r>
    </w:p>
    <w:p w14:paraId="528F56D1" w14:textId="628D83CC" w:rsidR="00A07E88" w:rsidRDefault="00A07E88" w:rsidP="00491DC5">
      <w:pPr>
        <w:spacing w:after="120"/>
        <w:rPr>
          <w:rFonts w:ascii="Arial" w:hAnsi="Arial" w:cs="Arial"/>
          <w:sz w:val="24"/>
          <w:szCs w:val="24"/>
        </w:rPr>
      </w:pPr>
      <w:r>
        <w:rPr>
          <w:rFonts w:ascii="Arial" w:hAnsi="Arial" w:cs="Arial"/>
          <w:sz w:val="24"/>
          <w:szCs w:val="24"/>
        </w:rPr>
        <w:t xml:space="preserve">Basford, T. </w:t>
      </w:r>
      <w:r w:rsidR="00321829">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Schan</w:t>
      </w:r>
      <w:r w:rsidR="00491DC5">
        <w:rPr>
          <w:rFonts w:ascii="Arial" w:hAnsi="Arial" w:cs="Arial"/>
          <w:sz w:val="24"/>
          <w:szCs w:val="24"/>
        </w:rPr>
        <w:t>inger</w:t>
      </w:r>
      <w:proofErr w:type="spellEnd"/>
      <w:r w:rsidR="00491DC5">
        <w:rPr>
          <w:rFonts w:ascii="Arial" w:hAnsi="Arial" w:cs="Arial"/>
          <w:sz w:val="24"/>
          <w:szCs w:val="24"/>
        </w:rPr>
        <w:t xml:space="preserve">, B. (2016) </w:t>
      </w:r>
      <w:r w:rsidR="00A210B4">
        <w:rPr>
          <w:rFonts w:ascii="Arial" w:hAnsi="Arial" w:cs="Arial"/>
          <w:sz w:val="24"/>
          <w:szCs w:val="24"/>
        </w:rPr>
        <w:t>‘</w:t>
      </w:r>
      <w:r w:rsidR="00491DC5" w:rsidRPr="00491DC5">
        <w:rPr>
          <w:rFonts w:ascii="Arial" w:hAnsi="Arial" w:cs="Arial"/>
          <w:sz w:val="24"/>
          <w:szCs w:val="24"/>
        </w:rPr>
        <w:t>The four building blocks</w:t>
      </w:r>
      <w:r w:rsidR="00AF0A77">
        <w:rPr>
          <w:rFonts w:ascii="Arial" w:hAnsi="Arial" w:cs="Arial"/>
          <w:sz w:val="24"/>
          <w:szCs w:val="24"/>
        </w:rPr>
        <w:t xml:space="preserve"> </w:t>
      </w:r>
      <w:r w:rsidR="00491DC5" w:rsidRPr="00491DC5">
        <w:rPr>
          <w:rFonts w:ascii="Arial" w:hAnsi="Arial" w:cs="Arial"/>
          <w:sz w:val="24"/>
          <w:szCs w:val="24"/>
        </w:rPr>
        <w:t>of change</w:t>
      </w:r>
      <w:r w:rsidR="00A210B4">
        <w:rPr>
          <w:rFonts w:ascii="Arial" w:hAnsi="Arial" w:cs="Arial"/>
          <w:sz w:val="24"/>
          <w:szCs w:val="24"/>
        </w:rPr>
        <w:t>’</w:t>
      </w:r>
      <w:r w:rsidR="00491DC5">
        <w:rPr>
          <w:rFonts w:ascii="Arial" w:hAnsi="Arial" w:cs="Arial"/>
          <w:sz w:val="24"/>
          <w:szCs w:val="24"/>
        </w:rPr>
        <w:t xml:space="preserve">. </w:t>
      </w:r>
      <w:r w:rsidR="00491DC5" w:rsidRPr="00AF0A77">
        <w:rPr>
          <w:rFonts w:ascii="Arial" w:hAnsi="Arial" w:cs="Arial"/>
          <w:i/>
          <w:iCs/>
          <w:sz w:val="24"/>
          <w:szCs w:val="24"/>
        </w:rPr>
        <w:t>McKinsey Quarterly</w:t>
      </w:r>
      <w:r w:rsidR="00491DC5">
        <w:rPr>
          <w:rFonts w:ascii="Arial" w:hAnsi="Arial" w:cs="Arial"/>
          <w:sz w:val="24"/>
          <w:szCs w:val="24"/>
        </w:rPr>
        <w:t xml:space="preserve">, </w:t>
      </w:r>
      <w:r w:rsidR="00491DC5" w:rsidRPr="00AF0A77">
        <w:rPr>
          <w:rFonts w:ascii="Arial" w:hAnsi="Arial" w:cs="Arial"/>
          <w:sz w:val="24"/>
          <w:szCs w:val="24"/>
        </w:rPr>
        <w:t>McKinsey &amp; Company.</w:t>
      </w:r>
      <w:r w:rsidR="00600FC8">
        <w:rPr>
          <w:rFonts w:ascii="Arial" w:hAnsi="Arial" w:cs="Arial"/>
          <w:sz w:val="24"/>
          <w:szCs w:val="24"/>
        </w:rPr>
        <w:t xml:space="preserve"> Available at: </w:t>
      </w:r>
      <w:hyperlink r:id="rId11" w:history="1">
        <w:r w:rsidR="00600FC8" w:rsidRPr="008A3719">
          <w:rPr>
            <w:rStyle w:val="Hyperlink"/>
            <w:rFonts w:ascii="Arial" w:hAnsi="Arial" w:cs="Arial"/>
            <w:sz w:val="24"/>
            <w:szCs w:val="24"/>
          </w:rPr>
          <w:t>https://www.mckinsey.com/business-functions/people-and-organizational-performance/our-insights/the-four-building-blocks--of-change</w:t>
        </w:r>
      </w:hyperlink>
      <w:r w:rsidR="00600FC8">
        <w:rPr>
          <w:rFonts w:ascii="Arial" w:hAnsi="Arial" w:cs="Arial"/>
          <w:sz w:val="24"/>
          <w:szCs w:val="24"/>
        </w:rPr>
        <w:t xml:space="preserve"> </w:t>
      </w:r>
      <w:r w:rsidR="00600FC8" w:rsidRPr="003249B6">
        <w:rPr>
          <w:rFonts w:ascii="Arial" w:hAnsi="Arial" w:cs="Arial"/>
          <w:sz w:val="24"/>
          <w:szCs w:val="24"/>
        </w:rPr>
        <w:t xml:space="preserve">[Accessed </w:t>
      </w:r>
      <w:r w:rsidR="004A5D90">
        <w:rPr>
          <w:rFonts w:ascii="Arial" w:hAnsi="Arial" w:cs="Arial"/>
          <w:sz w:val="24"/>
          <w:szCs w:val="24"/>
        </w:rPr>
        <w:t>04</w:t>
      </w:r>
      <w:r w:rsidR="00600FC8" w:rsidRPr="003249B6">
        <w:rPr>
          <w:rFonts w:ascii="Arial" w:hAnsi="Arial" w:cs="Arial"/>
          <w:sz w:val="24"/>
          <w:szCs w:val="24"/>
        </w:rPr>
        <w:t xml:space="preserve"> </w:t>
      </w:r>
      <w:r w:rsidR="00600FC8">
        <w:rPr>
          <w:rFonts w:ascii="Arial" w:hAnsi="Arial" w:cs="Arial"/>
          <w:sz w:val="24"/>
          <w:szCs w:val="24"/>
        </w:rPr>
        <w:t>November</w:t>
      </w:r>
      <w:r w:rsidR="00600FC8" w:rsidRPr="003249B6">
        <w:rPr>
          <w:rFonts w:ascii="Arial" w:hAnsi="Arial" w:cs="Arial"/>
          <w:sz w:val="24"/>
          <w:szCs w:val="24"/>
        </w:rPr>
        <w:t xml:space="preserve"> 2021].</w:t>
      </w:r>
    </w:p>
    <w:p w14:paraId="412894DC" w14:textId="0FBDEC1A" w:rsidR="00564A6B" w:rsidRPr="00590BB2" w:rsidRDefault="00564A6B" w:rsidP="00F84384">
      <w:pPr>
        <w:spacing w:after="120"/>
        <w:rPr>
          <w:rFonts w:ascii="Arial" w:hAnsi="Arial" w:cs="Arial"/>
          <w:sz w:val="24"/>
          <w:szCs w:val="24"/>
        </w:rPr>
      </w:pPr>
      <w:proofErr w:type="spellStart"/>
      <w:r w:rsidRPr="00590BB2">
        <w:rPr>
          <w:rFonts w:ascii="Arial" w:hAnsi="Arial" w:cs="Arial"/>
          <w:sz w:val="24"/>
          <w:szCs w:val="24"/>
        </w:rPr>
        <w:t>Benneyan</w:t>
      </w:r>
      <w:proofErr w:type="spellEnd"/>
      <w:r w:rsidRPr="00590BB2">
        <w:rPr>
          <w:rFonts w:ascii="Arial" w:hAnsi="Arial" w:cs="Arial"/>
          <w:sz w:val="24"/>
          <w:szCs w:val="24"/>
        </w:rPr>
        <w:t xml:space="preserve">, </w:t>
      </w:r>
      <w:r w:rsidR="00F84384" w:rsidRPr="00590BB2">
        <w:rPr>
          <w:rFonts w:ascii="Arial" w:hAnsi="Arial" w:cs="Arial"/>
          <w:sz w:val="24"/>
          <w:szCs w:val="24"/>
        </w:rPr>
        <w:t xml:space="preserve">J.C., </w:t>
      </w:r>
      <w:r w:rsidRPr="00590BB2">
        <w:rPr>
          <w:rFonts w:ascii="Arial" w:hAnsi="Arial" w:cs="Arial"/>
          <w:sz w:val="24"/>
          <w:szCs w:val="24"/>
        </w:rPr>
        <w:t>Lloyd,</w:t>
      </w:r>
      <w:r w:rsidR="00F84384" w:rsidRPr="00590BB2">
        <w:rPr>
          <w:rFonts w:ascii="Arial" w:hAnsi="Arial" w:cs="Arial"/>
          <w:sz w:val="24"/>
          <w:szCs w:val="24"/>
        </w:rPr>
        <w:t xml:space="preserve"> R.C. </w:t>
      </w:r>
      <w:r w:rsidR="00321829">
        <w:rPr>
          <w:rFonts w:ascii="Arial" w:hAnsi="Arial" w:cs="Arial"/>
          <w:sz w:val="24"/>
          <w:szCs w:val="24"/>
        </w:rPr>
        <w:t>and</w:t>
      </w:r>
      <w:r w:rsidR="00321829" w:rsidRPr="00590BB2">
        <w:rPr>
          <w:rFonts w:ascii="Arial" w:hAnsi="Arial" w:cs="Arial"/>
          <w:sz w:val="24"/>
          <w:szCs w:val="24"/>
        </w:rPr>
        <w:t> </w:t>
      </w:r>
      <w:proofErr w:type="spellStart"/>
      <w:r w:rsidRPr="00590BB2">
        <w:rPr>
          <w:rFonts w:ascii="Arial" w:hAnsi="Arial" w:cs="Arial"/>
          <w:sz w:val="24"/>
          <w:szCs w:val="24"/>
        </w:rPr>
        <w:t>Plsek</w:t>
      </w:r>
      <w:proofErr w:type="spellEnd"/>
      <w:r w:rsidR="00F84384" w:rsidRPr="00590BB2">
        <w:rPr>
          <w:rFonts w:ascii="Arial" w:hAnsi="Arial" w:cs="Arial"/>
          <w:sz w:val="24"/>
          <w:szCs w:val="24"/>
        </w:rPr>
        <w:t>, P.E.</w:t>
      </w:r>
      <w:r w:rsidR="006B5807" w:rsidRPr="00590BB2">
        <w:rPr>
          <w:rFonts w:ascii="Arial" w:hAnsi="Arial" w:cs="Arial"/>
          <w:sz w:val="24"/>
          <w:szCs w:val="24"/>
        </w:rPr>
        <w:t xml:space="preserve"> (2003)</w:t>
      </w:r>
      <w:r w:rsidRPr="00590BB2">
        <w:rPr>
          <w:rFonts w:ascii="Arial" w:hAnsi="Arial" w:cs="Arial"/>
          <w:sz w:val="24"/>
          <w:szCs w:val="24"/>
        </w:rPr>
        <w:t xml:space="preserve"> </w:t>
      </w:r>
      <w:r w:rsidR="00184227">
        <w:rPr>
          <w:rFonts w:ascii="Arial" w:hAnsi="Arial" w:cs="Arial"/>
          <w:sz w:val="24"/>
          <w:szCs w:val="24"/>
        </w:rPr>
        <w:t>‘</w:t>
      </w:r>
      <w:r w:rsidRPr="00590BB2">
        <w:rPr>
          <w:rFonts w:ascii="Arial" w:hAnsi="Arial" w:cs="Arial"/>
          <w:sz w:val="24"/>
          <w:szCs w:val="24"/>
        </w:rPr>
        <w:t>Statistical process control as a tool for research and healthcare improvement</w:t>
      </w:r>
      <w:r w:rsidR="00184227">
        <w:rPr>
          <w:rFonts w:ascii="Arial" w:hAnsi="Arial" w:cs="Arial"/>
          <w:sz w:val="24"/>
          <w:szCs w:val="24"/>
        </w:rPr>
        <w:t>’</w:t>
      </w:r>
      <w:r w:rsidRPr="00590BB2">
        <w:rPr>
          <w:rFonts w:ascii="Arial" w:hAnsi="Arial" w:cs="Arial"/>
          <w:i/>
          <w:sz w:val="24"/>
          <w:szCs w:val="24"/>
        </w:rPr>
        <w:t>.</w:t>
      </w:r>
      <w:r w:rsidRPr="00590BB2">
        <w:rPr>
          <w:rFonts w:ascii="Arial" w:hAnsi="Arial" w:cs="Arial"/>
          <w:sz w:val="24"/>
          <w:szCs w:val="24"/>
        </w:rPr>
        <w:t xml:space="preserve"> </w:t>
      </w:r>
      <w:r w:rsidRPr="00590BB2">
        <w:rPr>
          <w:rFonts w:ascii="Arial" w:hAnsi="Arial" w:cs="Arial"/>
          <w:i/>
          <w:sz w:val="24"/>
          <w:szCs w:val="24"/>
        </w:rPr>
        <w:t xml:space="preserve">Qual </w:t>
      </w:r>
      <w:proofErr w:type="spellStart"/>
      <w:r w:rsidRPr="00590BB2">
        <w:rPr>
          <w:rFonts w:ascii="Arial" w:hAnsi="Arial" w:cs="Arial"/>
          <w:i/>
          <w:sz w:val="24"/>
          <w:szCs w:val="24"/>
        </w:rPr>
        <w:t>Saf</w:t>
      </w:r>
      <w:proofErr w:type="spellEnd"/>
      <w:r w:rsidRPr="00590BB2">
        <w:rPr>
          <w:rFonts w:ascii="Arial" w:hAnsi="Arial" w:cs="Arial"/>
          <w:i/>
          <w:sz w:val="24"/>
          <w:szCs w:val="24"/>
        </w:rPr>
        <w:t xml:space="preserve"> Health Care</w:t>
      </w:r>
      <w:r w:rsidR="006B5807" w:rsidRPr="00590BB2">
        <w:rPr>
          <w:rFonts w:ascii="Arial" w:hAnsi="Arial" w:cs="Arial"/>
          <w:sz w:val="24"/>
          <w:szCs w:val="24"/>
        </w:rPr>
        <w:t xml:space="preserve">, </w:t>
      </w:r>
      <w:r w:rsidRPr="00590BB2">
        <w:rPr>
          <w:rFonts w:ascii="Arial" w:hAnsi="Arial" w:cs="Arial"/>
          <w:b/>
          <w:sz w:val="24"/>
          <w:szCs w:val="24"/>
        </w:rPr>
        <w:t>12</w:t>
      </w:r>
      <w:r w:rsidR="006B5807" w:rsidRPr="00590BB2">
        <w:rPr>
          <w:rFonts w:ascii="Arial" w:hAnsi="Arial" w:cs="Arial"/>
          <w:sz w:val="24"/>
          <w:szCs w:val="24"/>
        </w:rPr>
        <w:t>, pp.</w:t>
      </w:r>
      <w:r w:rsidRPr="00590BB2">
        <w:rPr>
          <w:rFonts w:ascii="Arial" w:hAnsi="Arial" w:cs="Arial"/>
          <w:sz w:val="24"/>
          <w:szCs w:val="24"/>
        </w:rPr>
        <w:t>458–464</w:t>
      </w:r>
      <w:r w:rsidR="006B5807" w:rsidRPr="00590BB2">
        <w:rPr>
          <w:rFonts w:ascii="Arial" w:hAnsi="Arial" w:cs="Arial"/>
          <w:sz w:val="24"/>
          <w:szCs w:val="24"/>
        </w:rPr>
        <w:t>.</w:t>
      </w:r>
      <w:r w:rsidR="00A210B4">
        <w:rPr>
          <w:rFonts w:ascii="Arial" w:hAnsi="Arial" w:cs="Arial"/>
          <w:sz w:val="24"/>
          <w:szCs w:val="24"/>
        </w:rPr>
        <w:t xml:space="preserve"> </w:t>
      </w:r>
      <w:proofErr w:type="spellStart"/>
      <w:r w:rsidR="00A210B4">
        <w:rPr>
          <w:rFonts w:ascii="Arial" w:hAnsi="Arial" w:cs="Arial"/>
          <w:sz w:val="24"/>
          <w:szCs w:val="24"/>
        </w:rPr>
        <w:t>doi</w:t>
      </w:r>
      <w:proofErr w:type="spellEnd"/>
      <w:r w:rsidR="00A210B4">
        <w:rPr>
          <w:rFonts w:ascii="Arial" w:hAnsi="Arial" w:cs="Arial"/>
          <w:sz w:val="24"/>
          <w:szCs w:val="24"/>
        </w:rPr>
        <w:t xml:space="preserve">: </w:t>
      </w:r>
      <w:r w:rsidR="00A210B4" w:rsidRPr="00A210B4">
        <w:rPr>
          <w:rFonts w:ascii="Arial" w:hAnsi="Arial" w:cs="Arial"/>
          <w:sz w:val="24"/>
          <w:szCs w:val="24"/>
        </w:rPr>
        <w:t>10.1136/qhc.12.6.458</w:t>
      </w:r>
    </w:p>
    <w:p w14:paraId="7E30E32D" w14:textId="089E3194" w:rsidR="006B76D8" w:rsidRPr="00590BB2" w:rsidRDefault="006B76D8" w:rsidP="00011C5A">
      <w:pPr>
        <w:spacing w:after="0" w:line="240" w:lineRule="auto"/>
        <w:rPr>
          <w:rFonts w:ascii="Arial" w:hAnsi="Arial" w:cs="Arial"/>
          <w:sz w:val="24"/>
          <w:szCs w:val="24"/>
        </w:rPr>
      </w:pPr>
      <w:r w:rsidRPr="00590BB2">
        <w:rPr>
          <w:rFonts w:ascii="Arial" w:hAnsi="Arial" w:cs="Arial"/>
          <w:sz w:val="24"/>
          <w:szCs w:val="24"/>
        </w:rPr>
        <w:t xml:space="preserve">Best, M. </w:t>
      </w:r>
      <w:r w:rsidR="00321829">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Neuhauser</w:t>
      </w:r>
      <w:proofErr w:type="spellEnd"/>
      <w:r w:rsidRPr="00590BB2">
        <w:rPr>
          <w:rFonts w:ascii="Arial" w:hAnsi="Arial" w:cs="Arial"/>
          <w:sz w:val="24"/>
          <w:szCs w:val="24"/>
        </w:rPr>
        <w:t>,</w:t>
      </w:r>
      <w:r w:rsidR="00184227">
        <w:rPr>
          <w:rFonts w:ascii="Arial" w:hAnsi="Arial" w:cs="Arial"/>
          <w:sz w:val="24"/>
          <w:szCs w:val="24"/>
        </w:rPr>
        <w:t xml:space="preserve"> </w:t>
      </w:r>
      <w:r w:rsidRPr="00590BB2">
        <w:rPr>
          <w:rFonts w:ascii="Arial" w:hAnsi="Arial" w:cs="Arial"/>
          <w:sz w:val="24"/>
          <w:szCs w:val="24"/>
        </w:rPr>
        <w:t xml:space="preserve">D. (2006) </w:t>
      </w:r>
      <w:r w:rsidR="00184227">
        <w:rPr>
          <w:rFonts w:ascii="Arial" w:hAnsi="Arial" w:cs="Arial"/>
          <w:sz w:val="24"/>
          <w:szCs w:val="24"/>
        </w:rPr>
        <w:t>‘</w:t>
      </w:r>
      <w:r w:rsidRPr="00590BB2">
        <w:rPr>
          <w:rFonts w:ascii="Arial" w:hAnsi="Arial" w:cs="Arial"/>
          <w:sz w:val="24"/>
          <w:szCs w:val="24"/>
        </w:rPr>
        <w:t>Walter A Shewhart, 1924, and the Hawthorne factory</w:t>
      </w:r>
      <w:r w:rsidR="00184227">
        <w:rPr>
          <w:rFonts w:ascii="Arial" w:hAnsi="Arial" w:cs="Arial"/>
          <w:sz w:val="24"/>
          <w:szCs w:val="24"/>
        </w:rPr>
        <w:t>’</w:t>
      </w:r>
    </w:p>
    <w:p w14:paraId="6CCDC004" w14:textId="67435DFC" w:rsidR="006B76D8" w:rsidRPr="00590BB2" w:rsidRDefault="006B76D8" w:rsidP="00011C5A">
      <w:pPr>
        <w:spacing w:after="0" w:line="240" w:lineRule="auto"/>
        <w:rPr>
          <w:rFonts w:ascii="Arial" w:hAnsi="Arial" w:cs="Arial"/>
          <w:sz w:val="24"/>
          <w:szCs w:val="24"/>
        </w:rPr>
      </w:pPr>
      <w:r w:rsidRPr="00184227">
        <w:rPr>
          <w:rFonts w:ascii="Arial" w:hAnsi="Arial" w:cs="Arial"/>
          <w:i/>
          <w:iCs/>
          <w:sz w:val="24"/>
          <w:szCs w:val="24"/>
        </w:rPr>
        <w:t xml:space="preserve">Qual </w:t>
      </w:r>
      <w:proofErr w:type="spellStart"/>
      <w:r w:rsidRPr="00184227">
        <w:rPr>
          <w:rFonts w:ascii="Arial" w:hAnsi="Arial" w:cs="Arial"/>
          <w:i/>
          <w:iCs/>
          <w:sz w:val="24"/>
          <w:szCs w:val="24"/>
        </w:rPr>
        <w:t>Saf</w:t>
      </w:r>
      <w:proofErr w:type="spellEnd"/>
      <w:r w:rsidRPr="00184227">
        <w:rPr>
          <w:rFonts w:ascii="Arial" w:hAnsi="Arial" w:cs="Arial"/>
          <w:i/>
          <w:iCs/>
          <w:sz w:val="24"/>
          <w:szCs w:val="24"/>
        </w:rPr>
        <w:t xml:space="preserve"> Health Care</w:t>
      </w:r>
      <w:r w:rsidR="00184227">
        <w:rPr>
          <w:rFonts w:ascii="Arial" w:hAnsi="Arial" w:cs="Arial"/>
          <w:b/>
          <w:sz w:val="24"/>
          <w:szCs w:val="24"/>
        </w:rPr>
        <w:t>,</w:t>
      </w:r>
      <w:r w:rsidRPr="00184227">
        <w:rPr>
          <w:rFonts w:ascii="Arial" w:hAnsi="Arial" w:cs="Arial"/>
          <w:b/>
          <w:sz w:val="24"/>
          <w:szCs w:val="24"/>
        </w:rPr>
        <w:t xml:space="preserve"> </w:t>
      </w:r>
      <w:r w:rsidRPr="00590BB2">
        <w:rPr>
          <w:rFonts w:ascii="Arial" w:hAnsi="Arial" w:cs="Arial"/>
          <w:b/>
          <w:sz w:val="24"/>
          <w:szCs w:val="24"/>
        </w:rPr>
        <w:t xml:space="preserve">15, </w:t>
      </w:r>
      <w:r w:rsidRPr="00590BB2">
        <w:rPr>
          <w:rFonts w:ascii="Arial" w:hAnsi="Arial" w:cs="Arial"/>
          <w:sz w:val="24"/>
          <w:szCs w:val="24"/>
        </w:rPr>
        <w:t>pp.142–143</w:t>
      </w:r>
      <w:r w:rsidR="00184227">
        <w:rPr>
          <w:rFonts w:ascii="Arial" w:hAnsi="Arial" w:cs="Arial"/>
          <w:sz w:val="24"/>
          <w:szCs w:val="24"/>
        </w:rPr>
        <w:t>.</w:t>
      </w:r>
      <w:r w:rsidRPr="00590BB2">
        <w:rPr>
          <w:rFonts w:ascii="Arial" w:hAnsi="Arial" w:cs="Arial"/>
          <w:sz w:val="24"/>
          <w:szCs w:val="24"/>
        </w:rPr>
        <w:t xml:space="preserve"> </w:t>
      </w:r>
      <w:proofErr w:type="spellStart"/>
      <w:r w:rsidR="00193623" w:rsidRPr="00590BB2">
        <w:rPr>
          <w:rFonts w:ascii="Arial" w:hAnsi="Arial" w:cs="Arial"/>
          <w:sz w:val="24"/>
          <w:szCs w:val="24"/>
        </w:rPr>
        <w:t>doi</w:t>
      </w:r>
      <w:proofErr w:type="spellEnd"/>
      <w:r w:rsidRPr="00590BB2">
        <w:rPr>
          <w:rFonts w:ascii="Arial" w:hAnsi="Arial" w:cs="Arial"/>
          <w:sz w:val="24"/>
          <w:szCs w:val="24"/>
        </w:rPr>
        <w:t>: 10.1136/qshc.2006.018093</w:t>
      </w:r>
    </w:p>
    <w:p w14:paraId="25ABEDC3" w14:textId="77777777" w:rsidR="006B76D8" w:rsidRPr="00590BB2" w:rsidRDefault="006B76D8" w:rsidP="00011C5A">
      <w:pPr>
        <w:spacing w:after="0" w:line="240" w:lineRule="auto"/>
        <w:rPr>
          <w:rFonts w:ascii="Arial" w:hAnsi="Arial" w:cs="Arial"/>
          <w:sz w:val="24"/>
          <w:szCs w:val="24"/>
        </w:rPr>
      </w:pPr>
    </w:p>
    <w:p w14:paraId="7861F86F" w14:textId="60D1D463" w:rsidR="00011C5A" w:rsidRPr="00590BB2" w:rsidRDefault="00011C5A" w:rsidP="00011C5A">
      <w:pPr>
        <w:spacing w:after="0" w:line="240" w:lineRule="auto"/>
        <w:rPr>
          <w:rFonts w:ascii="Arial" w:hAnsi="Arial" w:cs="Arial"/>
          <w:i/>
          <w:sz w:val="24"/>
          <w:szCs w:val="24"/>
        </w:rPr>
      </w:pPr>
      <w:r w:rsidRPr="00590BB2">
        <w:rPr>
          <w:rFonts w:ascii="Arial" w:hAnsi="Arial" w:cs="Arial"/>
          <w:sz w:val="24"/>
          <w:szCs w:val="24"/>
        </w:rPr>
        <w:t xml:space="preserve">Betsi Cadwaladr University Health Board. (2020) </w:t>
      </w:r>
      <w:r w:rsidRPr="00590BB2">
        <w:rPr>
          <w:rFonts w:ascii="Arial" w:hAnsi="Arial" w:cs="Arial"/>
          <w:i/>
          <w:sz w:val="24"/>
          <w:szCs w:val="24"/>
        </w:rPr>
        <w:t>Performance and Accountability</w:t>
      </w:r>
    </w:p>
    <w:p w14:paraId="63B857CF" w14:textId="2DFF0771" w:rsidR="00011C5A" w:rsidRPr="00590BB2" w:rsidRDefault="00011C5A" w:rsidP="006B76D8">
      <w:pPr>
        <w:spacing w:after="0" w:line="240" w:lineRule="auto"/>
        <w:rPr>
          <w:rFonts w:ascii="Arial" w:hAnsi="Arial" w:cs="Arial"/>
          <w:sz w:val="24"/>
          <w:szCs w:val="24"/>
        </w:rPr>
      </w:pPr>
      <w:r w:rsidRPr="00590BB2">
        <w:rPr>
          <w:rFonts w:ascii="Arial" w:hAnsi="Arial" w:cs="Arial"/>
          <w:i/>
          <w:sz w:val="24"/>
          <w:szCs w:val="24"/>
        </w:rPr>
        <w:t xml:space="preserve">Framework. </w:t>
      </w:r>
      <w:r w:rsidRPr="00590BB2">
        <w:rPr>
          <w:rFonts w:ascii="Arial" w:hAnsi="Arial" w:cs="Arial"/>
          <w:sz w:val="24"/>
          <w:szCs w:val="24"/>
        </w:rPr>
        <w:t>Internal Health Board Policy.</w:t>
      </w:r>
    </w:p>
    <w:p w14:paraId="2BCD486D" w14:textId="77777777" w:rsidR="006B76D8" w:rsidRPr="00590BB2" w:rsidRDefault="006B76D8" w:rsidP="006B76D8">
      <w:pPr>
        <w:spacing w:after="0" w:line="240" w:lineRule="auto"/>
        <w:rPr>
          <w:rFonts w:ascii="Arial" w:hAnsi="Arial" w:cs="Arial"/>
          <w:sz w:val="24"/>
          <w:szCs w:val="24"/>
        </w:rPr>
      </w:pPr>
    </w:p>
    <w:p w14:paraId="09925918" w14:textId="40897DB5" w:rsidR="00193623" w:rsidRPr="00590BB2" w:rsidRDefault="006B76D8" w:rsidP="00193623">
      <w:pPr>
        <w:spacing w:after="120" w:line="240" w:lineRule="auto"/>
        <w:rPr>
          <w:rFonts w:ascii="Arial" w:hAnsi="Arial" w:cs="Arial"/>
          <w:sz w:val="24"/>
          <w:szCs w:val="24"/>
        </w:rPr>
      </w:pPr>
      <w:r w:rsidRPr="00590BB2">
        <w:rPr>
          <w:rFonts w:ascii="Arial" w:hAnsi="Arial" w:cs="Arial"/>
          <w:sz w:val="24"/>
          <w:szCs w:val="24"/>
        </w:rPr>
        <w:t xml:space="preserve">Chen, Y. </w:t>
      </w:r>
      <w:r w:rsidR="00321829">
        <w:rPr>
          <w:rFonts w:ascii="Arial" w:hAnsi="Arial" w:cs="Arial"/>
          <w:sz w:val="24"/>
          <w:szCs w:val="24"/>
        </w:rPr>
        <w:t>and</w:t>
      </w:r>
      <w:r w:rsidRPr="00590BB2">
        <w:rPr>
          <w:rFonts w:ascii="Arial" w:hAnsi="Arial" w:cs="Arial"/>
          <w:sz w:val="24"/>
          <w:szCs w:val="24"/>
        </w:rPr>
        <w:t xml:space="preserve"> Banerjee, A. (2020) </w:t>
      </w:r>
      <w:r w:rsidR="00BF6B44">
        <w:rPr>
          <w:rFonts w:ascii="Arial" w:hAnsi="Arial" w:cs="Arial"/>
          <w:sz w:val="24"/>
          <w:szCs w:val="24"/>
        </w:rPr>
        <w:t>‘</w:t>
      </w:r>
      <w:r w:rsidRPr="00590BB2">
        <w:rPr>
          <w:rFonts w:ascii="Arial" w:hAnsi="Arial" w:cs="Arial"/>
          <w:sz w:val="24"/>
          <w:szCs w:val="24"/>
        </w:rPr>
        <w:t>Improving the digital health of the workforce in the COVID-19 context: an opportunity to future-proof medical training</w:t>
      </w:r>
      <w:r w:rsidR="00BF6B4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Future Healthcare Journal</w:t>
      </w:r>
      <w:r w:rsidRPr="00590BB2">
        <w:rPr>
          <w:rFonts w:ascii="Arial" w:hAnsi="Arial" w:cs="Arial"/>
          <w:sz w:val="24"/>
          <w:szCs w:val="24"/>
        </w:rPr>
        <w:t>, </w:t>
      </w:r>
      <w:r w:rsidRPr="00590BB2">
        <w:rPr>
          <w:rFonts w:ascii="Arial" w:hAnsi="Arial" w:cs="Arial"/>
          <w:b/>
          <w:sz w:val="24"/>
          <w:szCs w:val="24"/>
        </w:rPr>
        <w:t>7</w:t>
      </w:r>
      <w:r w:rsidRPr="00590BB2">
        <w:rPr>
          <w:rFonts w:ascii="Arial" w:hAnsi="Arial" w:cs="Arial"/>
          <w:sz w:val="24"/>
          <w:szCs w:val="24"/>
        </w:rPr>
        <w:t xml:space="preserve">(3), pp.189-192. </w:t>
      </w:r>
      <w:proofErr w:type="spellStart"/>
      <w:r w:rsidR="00184227">
        <w:rPr>
          <w:rFonts w:ascii="Arial" w:hAnsi="Arial" w:cs="Arial"/>
          <w:sz w:val="24"/>
          <w:szCs w:val="24"/>
        </w:rPr>
        <w:t>doi</w:t>
      </w:r>
      <w:proofErr w:type="spellEnd"/>
      <w:r w:rsidR="00184227">
        <w:rPr>
          <w:rFonts w:ascii="Arial" w:hAnsi="Arial" w:cs="Arial"/>
          <w:sz w:val="24"/>
          <w:szCs w:val="24"/>
        </w:rPr>
        <w:t xml:space="preserve">: </w:t>
      </w:r>
      <w:r w:rsidR="00184227" w:rsidRPr="00184227">
        <w:rPr>
          <w:rFonts w:ascii="Arial" w:hAnsi="Arial" w:cs="Arial"/>
          <w:sz w:val="24"/>
          <w:szCs w:val="24"/>
        </w:rPr>
        <w:t>10.7861/fhj.2020-0162</w:t>
      </w:r>
    </w:p>
    <w:p w14:paraId="27B1BEBE" w14:textId="554330C4" w:rsidR="00AB2688" w:rsidRPr="00590BB2" w:rsidRDefault="00AB2688" w:rsidP="00193623">
      <w:pPr>
        <w:spacing w:after="120" w:line="240" w:lineRule="auto"/>
        <w:rPr>
          <w:rFonts w:ascii="Arial" w:hAnsi="Arial" w:cs="Arial"/>
          <w:sz w:val="24"/>
          <w:szCs w:val="24"/>
        </w:rPr>
      </w:pPr>
      <w:proofErr w:type="spellStart"/>
      <w:r w:rsidRPr="00590BB2">
        <w:rPr>
          <w:rFonts w:ascii="Arial" w:hAnsi="Arial" w:cs="Arial"/>
          <w:sz w:val="24"/>
          <w:szCs w:val="24"/>
        </w:rPr>
        <w:t>Chukhrova</w:t>
      </w:r>
      <w:proofErr w:type="spellEnd"/>
      <w:r w:rsidRPr="00590BB2">
        <w:rPr>
          <w:rFonts w:ascii="Arial" w:hAnsi="Arial" w:cs="Arial"/>
          <w:sz w:val="24"/>
          <w:szCs w:val="24"/>
        </w:rPr>
        <w:t xml:space="preserve">, N. </w:t>
      </w:r>
      <w:r w:rsidR="00321829">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Johannssen</w:t>
      </w:r>
      <w:proofErr w:type="spellEnd"/>
      <w:r w:rsidRPr="00590BB2">
        <w:rPr>
          <w:rFonts w:ascii="Arial" w:hAnsi="Arial" w:cs="Arial"/>
          <w:sz w:val="24"/>
          <w:szCs w:val="24"/>
        </w:rPr>
        <w:t xml:space="preserve">, A. (2020) </w:t>
      </w:r>
      <w:r w:rsidR="00BF6B44">
        <w:rPr>
          <w:rFonts w:ascii="Arial" w:hAnsi="Arial" w:cs="Arial"/>
          <w:sz w:val="24"/>
          <w:szCs w:val="24"/>
        </w:rPr>
        <w:t>‘</w:t>
      </w:r>
      <w:r w:rsidRPr="00590BB2">
        <w:rPr>
          <w:rFonts w:ascii="Arial" w:hAnsi="Arial" w:cs="Arial"/>
          <w:sz w:val="24"/>
          <w:szCs w:val="24"/>
        </w:rPr>
        <w:t>Monitoring of high-yield and periodical processes in health care</w:t>
      </w:r>
      <w:r w:rsidR="00BF6B4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Health Care Management Science</w:t>
      </w:r>
      <w:r w:rsidRPr="00590BB2">
        <w:rPr>
          <w:rFonts w:ascii="Arial" w:hAnsi="Arial" w:cs="Arial"/>
          <w:b/>
          <w:sz w:val="24"/>
          <w:szCs w:val="24"/>
        </w:rPr>
        <w:t>, 23</w:t>
      </w:r>
      <w:r w:rsidRPr="00590BB2">
        <w:rPr>
          <w:rFonts w:ascii="Arial" w:hAnsi="Arial" w:cs="Arial"/>
          <w:sz w:val="24"/>
          <w:szCs w:val="24"/>
        </w:rPr>
        <w:t xml:space="preserve">, pp.619–639. </w:t>
      </w:r>
      <w:proofErr w:type="spellStart"/>
      <w:r w:rsidRPr="00590BB2">
        <w:rPr>
          <w:rFonts w:ascii="Arial" w:hAnsi="Arial" w:cs="Arial"/>
          <w:sz w:val="24"/>
          <w:szCs w:val="24"/>
        </w:rPr>
        <w:t>doi</w:t>
      </w:r>
      <w:proofErr w:type="spellEnd"/>
      <w:r w:rsidRPr="00590BB2">
        <w:rPr>
          <w:rFonts w:ascii="Arial" w:hAnsi="Arial" w:cs="Arial"/>
          <w:sz w:val="24"/>
          <w:szCs w:val="24"/>
        </w:rPr>
        <w:t>: 10.1007/s10729-020-09514-4</w:t>
      </w:r>
    </w:p>
    <w:p w14:paraId="0B7A67EA" w14:textId="18EC699A" w:rsidR="00193623" w:rsidRPr="00590BB2" w:rsidRDefault="00193623" w:rsidP="00193623">
      <w:pPr>
        <w:spacing w:after="120" w:line="240" w:lineRule="auto"/>
        <w:rPr>
          <w:rFonts w:ascii="Arial" w:hAnsi="Arial" w:cs="Arial"/>
          <w:sz w:val="24"/>
          <w:szCs w:val="24"/>
        </w:rPr>
      </w:pPr>
      <w:r w:rsidRPr="00590BB2">
        <w:rPr>
          <w:rFonts w:ascii="Arial" w:hAnsi="Arial" w:cs="Arial"/>
          <w:sz w:val="24"/>
          <w:szCs w:val="24"/>
        </w:rPr>
        <w:t xml:space="preserve">de </w:t>
      </w:r>
      <w:proofErr w:type="spellStart"/>
      <w:r w:rsidRPr="00590BB2">
        <w:rPr>
          <w:rFonts w:ascii="Arial" w:hAnsi="Arial" w:cs="Arial"/>
          <w:sz w:val="24"/>
          <w:szCs w:val="24"/>
        </w:rPr>
        <w:t>Sene</w:t>
      </w:r>
      <w:proofErr w:type="spellEnd"/>
      <w:r w:rsidRPr="00590BB2">
        <w:rPr>
          <w:rFonts w:ascii="Arial" w:hAnsi="Arial" w:cs="Arial"/>
          <w:color w:val="3A3A3A"/>
          <w:sz w:val="24"/>
          <w:szCs w:val="24"/>
          <w:shd w:val="clear" w:color="auto" w:fill="FFFFFF"/>
        </w:rPr>
        <w:t> </w:t>
      </w:r>
      <w:r w:rsidRPr="00590BB2">
        <w:rPr>
          <w:rFonts w:ascii="Arial" w:hAnsi="Arial" w:cs="Arial"/>
          <w:sz w:val="24"/>
          <w:szCs w:val="24"/>
        </w:rPr>
        <w:t xml:space="preserve">Pereira, N.N. </w:t>
      </w:r>
      <w:r w:rsidR="00321829">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Broday</w:t>
      </w:r>
      <w:proofErr w:type="spellEnd"/>
      <w:r w:rsidRPr="00590BB2">
        <w:rPr>
          <w:rFonts w:ascii="Arial" w:hAnsi="Arial" w:cs="Arial"/>
          <w:sz w:val="24"/>
          <w:szCs w:val="24"/>
        </w:rPr>
        <w:t xml:space="preserve">, E.E (2020) </w:t>
      </w:r>
      <w:r w:rsidR="00BF6B44">
        <w:rPr>
          <w:rFonts w:ascii="Arial" w:hAnsi="Arial" w:cs="Arial"/>
          <w:sz w:val="24"/>
          <w:szCs w:val="24"/>
        </w:rPr>
        <w:t>‘</w:t>
      </w:r>
      <w:r w:rsidRPr="00590BB2">
        <w:rPr>
          <w:rFonts w:ascii="Arial" w:hAnsi="Arial" w:cs="Arial"/>
          <w:sz w:val="24"/>
          <w:szCs w:val="24"/>
        </w:rPr>
        <w:t>Application of control charts for monitoring the waiting time in a basic healthcare unit in Brazil</w:t>
      </w:r>
      <w:r w:rsidR="00BF6B4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International Journal for Quality Research,</w:t>
      </w:r>
      <w:r w:rsidRPr="00590BB2">
        <w:rPr>
          <w:rFonts w:ascii="Arial" w:hAnsi="Arial" w:cs="Arial"/>
          <w:sz w:val="24"/>
          <w:szCs w:val="24"/>
        </w:rPr>
        <w:t xml:space="preserve"> </w:t>
      </w:r>
      <w:r w:rsidRPr="00590BB2">
        <w:rPr>
          <w:rFonts w:ascii="Arial" w:hAnsi="Arial" w:cs="Arial"/>
          <w:b/>
          <w:sz w:val="24"/>
          <w:szCs w:val="24"/>
        </w:rPr>
        <w:t>15</w:t>
      </w:r>
      <w:r w:rsidRPr="00590BB2">
        <w:rPr>
          <w:rFonts w:ascii="Arial" w:hAnsi="Arial" w:cs="Arial"/>
          <w:sz w:val="24"/>
          <w:szCs w:val="24"/>
        </w:rPr>
        <w:t>(3), pp.1007–1022</w:t>
      </w:r>
      <w:r w:rsidR="00BF6B44">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10.24874/IJQR15.03-20.</w:t>
      </w:r>
    </w:p>
    <w:p w14:paraId="6085EE27" w14:textId="73DA7B7C" w:rsidR="00746573" w:rsidRDefault="00746573" w:rsidP="00B35F0B">
      <w:pPr>
        <w:spacing w:after="0" w:line="240" w:lineRule="auto"/>
        <w:rPr>
          <w:rFonts w:ascii="Arial" w:hAnsi="Arial" w:cs="Arial"/>
          <w:sz w:val="24"/>
          <w:szCs w:val="24"/>
        </w:rPr>
      </w:pPr>
      <w:r w:rsidRPr="00746573">
        <w:rPr>
          <w:rFonts w:ascii="Arial" w:hAnsi="Arial" w:cs="Arial"/>
          <w:sz w:val="24"/>
          <w:szCs w:val="24"/>
        </w:rPr>
        <w:t>Dwyer,</w:t>
      </w:r>
      <w:r w:rsidR="008C5C99">
        <w:rPr>
          <w:rFonts w:ascii="Arial" w:hAnsi="Arial" w:cs="Arial"/>
          <w:sz w:val="24"/>
          <w:szCs w:val="24"/>
        </w:rPr>
        <w:t xml:space="preserve"> J.,</w:t>
      </w:r>
      <w:r w:rsidRPr="00746573">
        <w:rPr>
          <w:rFonts w:ascii="Arial" w:hAnsi="Arial" w:cs="Arial"/>
          <w:sz w:val="24"/>
          <w:szCs w:val="24"/>
        </w:rPr>
        <w:t xml:space="preserve"> Liang, Z. </w:t>
      </w:r>
      <w:r w:rsidR="00321829">
        <w:rPr>
          <w:rFonts w:ascii="Arial" w:hAnsi="Arial" w:cs="Arial"/>
          <w:sz w:val="24"/>
          <w:szCs w:val="24"/>
        </w:rPr>
        <w:t>and</w:t>
      </w:r>
      <w:r w:rsidRPr="00746573">
        <w:rPr>
          <w:rFonts w:ascii="Arial" w:hAnsi="Arial" w:cs="Arial"/>
          <w:sz w:val="24"/>
          <w:szCs w:val="24"/>
        </w:rPr>
        <w:t xml:space="preserve"> Thiessen, V. (2019). </w:t>
      </w:r>
      <w:r w:rsidRPr="003439D6">
        <w:rPr>
          <w:rFonts w:ascii="Arial" w:hAnsi="Arial" w:cs="Arial"/>
          <w:i/>
          <w:iCs/>
          <w:sz w:val="24"/>
          <w:szCs w:val="24"/>
        </w:rPr>
        <w:t xml:space="preserve">Project management in health and community </w:t>
      </w:r>
      <w:proofErr w:type="gramStart"/>
      <w:r w:rsidRPr="003439D6">
        <w:rPr>
          <w:rFonts w:ascii="Arial" w:hAnsi="Arial" w:cs="Arial"/>
          <w:i/>
          <w:iCs/>
          <w:sz w:val="24"/>
          <w:szCs w:val="24"/>
        </w:rPr>
        <w:t>services :</w:t>
      </w:r>
      <w:proofErr w:type="gramEnd"/>
      <w:r w:rsidRPr="003439D6">
        <w:rPr>
          <w:rFonts w:ascii="Arial" w:hAnsi="Arial" w:cs="Arial"/>
          <w:i/>
          <w:iCs/>
          <w:sz w:val="24"/>
          <w:szCs w:val="24"/>
        </w:rPr>
        <w:t xml:space="preserve"> getting good ideas to work</w:t>
      </w:r>
      <w:r w:rsidR="00BF6B44">
        <w:rPr>
          <w:rFonts w:ascii="Arial" w:hAnsi="Arial" w:cs="Arial"/>
          <w:i/>
          <w:iCs/>
          <w:sz w:val="24"/>
          <w:szCs w:val="24"/>
        </w:rPr>
        <w:t>.</w:t>
      </w:r>
      <w:r w:rsidRPr="00746573">
        <w:rPr>
          <w:rFonts w:ascii="Arial" w:hAnsi="Arial" w:cs="Arial"/>
          <w:sz w:val="24"/>
          <w:szCs w:val="24"/>
        </w:rPr>
        <w:t xml:space="preserve"> 3</w:t>
      </w:r>
      <w:r w:rsidRPr="00BF6B44">
        <w:rPr>
          <w:rFonts w:ascii="Arial" w:hAnsi="Arial" w:cs="Arial"/>
          <w:sz w:val="24"/>
          <w:szCs w:val="24"/>
          <w:vertAlign w:val="superscript"/>
        </w:rPr>
        <w:t>rd</w:t>
      </w:r>
      <w:r w:rsidR="00BF6B44">
        <w:rPr>
          <w:rFonts w:ascii="Arial" w:hAnsi="Arial" w:cs="Arial"/>
          <w:sz w:val="24"/>
          <w:szCs w:val="24"/>
        </w:rPr>
        <w:t xml:space="preserve"> </w:t>
      </w:r>
      <w:proofErr w:type="spellStart"/>
      <w:r w:rsidRPr="00746573">
        <w:rPr>
          <w:rFonts w:ascii="Arial" w:hAnsi="Arial" w:cs="Arial"/>
          <w:sz w:val="24"/>
          <w:szCs w:val="24"/>
        </w:rPr>
        <w:t>ed</w:t>
      </w:r>
      <w:r w:rsidR="00BF6B44">
        <w:rPr>
          <w:rFonts w:ascii="Arial" w:hAnsi="Arial" w:cs="Arial"/>
          <w:sz w:val="24"/>
          <w:szCs w:val="24"/>
        </w:rPr>
        <w:t>n</w:t>
      </w:r>
      <w:proofErr w:type="spellEnd"/>
      <w:r w:rsidRPr="00746573">
        <w:rPr>
          <w:rFonts w:ascii="Arial" w:hAnsi="Arial" w:cs="Arial"/>
          <w:sz w:val="24"/>
          <w:szCs w:val="24"/>
        </w:rPr>
        <w:t>. Sydney: Allen &amp; Unwin.</w:t>
      </w:r>
    </w:p>
    <w:p w14:paraId="7B7A0FAA" w14:textId="77777777" w:rsidR="00746573" w:rsidRDefault="00746573" w:rsidP="00B35F0B">
      <w:pPr>
        <w:spacing w:after="0" w:line="240" w:lineRule="auto"/>
        <w:rPr>
          <w:rFonts w:ascii="Arial" w:hAnsi="Arial" w:cs="Arial"/>
          <w:sz w:val="24"/>
          <w:szCs w:val="24"/>
        </w:rPr>
      </w:pPr>
    </w:p>
    <w:p w14:paraId="4750BC24" w14:textId="4B911A36" w:rsidR="001A3F63" w:rsidRDefault="001A3F63" w:rsidP="001A3F63">
      <w:pPr>
        <w:spacing w:after="120"/>
        <w:rPr>
          <w:rFonts w:ascii="Arial" w:hAnsi="Arial" w:cs="Arial"/>
          <w:sz w:val="24"/>
          <w:szCs w:val="24"/>
        </w:rPr>
      </w:pPr>
      <w:r w:rsidRPr="001A3F63">
        <w:rPr>
          <w:rFonts w:ascii="Arial" w:hAnsi="Arial" w:cs="Arial"/>
          <w:sz w:val="24"/>
          <w:szCs w:val="24"/>
        </w:rPr>
        <w:t>Finch, T.L</w:t>
      </w:r>
      <w:r w:rsidR="009079AD">
        <w:rPr>
          <w:rFonts w:ascii="Arial" w:hAnsi="Arial" w:cs="Arial"/>
          <w:sz w:val="24"/>
          <w:szCs w:val="24"/>
        </w:rPr>
        <w:t xml:space="preserve"> </w:t>
      </w:r>
      <w:r w:rsidR="009079AD" w:rsidRPr="009079AD">
        <w:rPr>
          <w:rFonts w:ascii="Arial" w:hAnsi="Arial" w:cs="Arial"/>
          <w:i/>
          <w:iCs/>
          <w:sz w:val="24"/>
          <w:szCs w:val="24"/>
        </w:rPr>
        <w:t>et al</w:t>
      </w:r>
      <w:r w:rsidRPr="009079AD">
        <w:rPr>
          <w:rFonts w:ascii="Arial" w:hAnsi="Arial" w:cs="Arial"/>
          <w:i/>
          <w:iCs/>
          <w:sz w:val="24"/>
          <w:szCs w:val="24"/>
        </w:rPr>
        <w:t>.</w:t>
      </w:r>
      <w:r w:rsidRPr="001A3F63">
        <w:rPr>
          <w:rFonts w:ascii="Arial" w:hAnsi="Arial" w:cs="Arial"/>
          <w:sz w:val="24"/>
          <w:szCs w:val="24"/>
        </w:rPr>
        <w:t xml:space="preserve"> (2015). Nomad: Implementation measure based on Normalization Process Theory. [Measurement instrument]. </w:t>
      </w:r>
      <w:r w:rsidR="009079AD">
        <w:rPr>
          <w:rFonts w:ascii="Arial" w:hAnsi="Arial" w:cs="Arial"/>
          <w:sz w:val="24"/>
          <w:szCs w:val="24"/>
        </w:rPr>
        <w:t>Available at</w:t>
      </w:r>
      <w:r w:rsidRPr="001A3F63">
        <w:rPr>
          <w:rFonts w:ascii="Arial" w:hAnsi="Arial" w:cs="Arial"/>
          <w:sz w:val="24"/>
          <w:szCs w:val="24"/>
        </w:rPr>
        <w:t xml:space="preserve"> </w:t>
      </w:r>
      <w:hyperlink r:id="rId12" w:history="1">
        <w:r w:rsidRPr="00CD7471">
          <w:rPr>
            <w:rStyle w:val="Hyperlink"/>
            <w:rFonts w:ascii="Arial" w:hAnsi="Arial" w:cs="Arial"/>
            <w:sz w:val="24"/>
            <w:szCs w:val="24"/>
          </w:rPr>
          <w:t>http://www.normalizationprocess.org</w:t>
        </w:r>
      </w:hyperlink>
      <w:r w:rsidRPr="001A3F63">
        <w:rPr>
          <w:rFonts w:ascii="Arial" w:hAnsi="Arial" w:cs="Arial"/>
          <w:sz w:val="24"/>
          <w:szCs w:val="24"/>
        </w:rPr>
        <w:t>.</w:t>
      </w:r>
      <w:r w:rsidR="009079AD">
        <w:rPr>
          <w:rFonts w:ascii="Arial" w:hAnsi="Arial" w:cs="Arial"/>
          <w:sz w:val="24"/>
          <w:szCs w:val="24"/>
        </w:rPr>
        <w:t xml:space="preserve"> </w:t>
      </w:r>
      <w:r w:rsidR="009079AD" w:rsidRPr="003249B6">
        <w:rPr>
          <w:rFonts w:ascii="Arial" w:hAnsi="Arial" w:cs="Arial"/>
          <w:sz w:val="24"/>
          <w:szCs w:val="24"/>
        </w:rPr>
        <w:t xml:space="preserve">[Accessed </w:t>
      </w:r>
      <w:r w:rsidR="003439D6">
        <w:rPr>
          <w:rFonts w:ascii="Arial" w:hAnsi="Arial" w:cs="Arial"/>
          <w:sz w:val="24"/>
          <w:szCs w:val="24"/>
        </w:rPr>
        <w:t>28</w:t>
      </w:r>
      <w:r w:rsidR="009079AD" w:rsidRPr="003249B6">
        <w:rPr>
          <w:rFonts w:ascii="Arial" w:hAnsi="Arial" w:cs="Arial"/>
          <w:sz w:val="24"/>
          <w:szCs w:val="24"/>
        </w:rPr>
        <w:t xml:space="preserve"> </w:t>
      </w:r>
      <w:r w:rsidR="003439D6">
        <w:rPr>
          <w:rFonts w:ascii="Arial" w:hAnsi="Arial" w:cs="Arial"/>
          <w:sz w:val="24"/>
          <w:szCs w:val="24"/>
        </w:rPr>
        <w:t>November</w:t>
      </w:r>
      <w:r w:rsidR="009079AD" w:rsidRPr="003249B6">
        <w:rPr>
          <w:rFonts w:ascii="Arial" w:hAnsi="Arial" w:cs="Arial"/>
          <w:sz w:val="24"/>
          <w:szCs w:val="24"/>
        </w:rPr>
        <w:t xml:space="preserve"> 2021].</w:t>
      </w:r>
    </w:p>
    <w:p w14:paraId="2EAE79E2" w14:textId="554A9DA0" w:rsidR="00B35F0B" w:rsidRPr="00590BB2" w:rsidRDefault="00B35F0B" w:rsidP="00B35F0B">
      <w:pPr>
        <w:spacing w:after="0" w:line="240" w:lineRule="auto"/>
        <w:rPr>
          <w:rFonts w:ascii="Arial" w:hAnsi="Arial" w:cs="Arial"/>
          <w:sz w:val="24"/>
          <w:szCs w:val="24"/>
        </w:rPr>
      </w:pPr>
      <w:r w:rsidRPr="00590BB2">
        <w:rPr>
          <w:rFonts w:ascii="Arial" w:hAnsi="Arial" w:cs="Arial"/>
          <w:sz w:val="24"/>
          <w:szCs w:val="24"/>
        </w:rPr>
        <w:t xml:space="preserve">Fretheim, A. </w:t>
      </w:r>
      <w:r w:rsidR="008C5C99">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Tomic</w:t>
      </w:r>
      <w:proofErr w:type="spellEnd"/>
      <w:r w:rsidRPr="00590BB2">
        <w:rPr>
          <w:rFonts w:ascii="Arial" w:hAnsi="Arial" w:cs="Arial"/>
          <w:sz w:val="24"/>
          <w:szCs w:val="24"/>
        </w:rPr>
        <w:t xml:space="preserve">, O. (2015) </w:t>
      </w:r>
      <w:r w:rsidR="009079AD">
        <w:rPr>
          <w:rFonts w:ascii="Arial" w:hAnsi="Arial" w:cs="Arial"/>
          <w:sz w:val="24"/>
          <w:szCs w:val="24"/>
        </w:rPr>
        <w:t>‘</w:t>
      </w:r>
      <w:r w:rsidRPr="00590BB2">
        <w:rPr>
          <w:rFonts w:ascii="Arial" w:hAnsi="Arial" w:cs="Arial"/>
          <w:sz w:val="24"/>
          <w:szCs w:val="24"/>
        </w:rPr>
        <w:t>Statistical process control and interrupted time series: a golden opportunity for impact evaluation in quality improvement</w:t>
      </w:r>
      <w:r w:rsidR="009079AD">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 xml:space="preserve">BMJ Qual </w:t>
      </w:r>
      <w:proofErr w:type="spellStart"/>
      <w:r w:rsidRPr="00590BB2">
        <w:rPr>
          <w:rFonts w:ascii="Arial" w:hAnsi="Arial" w:cs="Arial"/>
          <w:i/>
          <w:sz w:val="24"/>
          <w:szCs w:val="24"/>
        </w:rPr>
        <w:t>Saf</w:t>
      </w:r>
      <w:proofErr w:type="spellEnd"/>
      <w:r w:rsidRPr="00590BB2">
        <w:rPr>
          <w:rFonts w:ascii="Arial" w:hAnsi="Arial" w:cs="Arial"/>
          <w:sz w:val="24"/>
          <w:szCs w:val="24"/>
        </w:rPr>
        <w:t xml:space="preserve">; </w:t>
      </w:r>
      <w:r w:rsidRPr="00590BB2">
        <w:rPr>
          <w:rFonts w:ascii="Arial" w:hAnsi="Arial" w:cs="Arial"/>
          <w:b/>
          <w:sz w:val="24"/>
          <w:szCs w:val="24"/>
        </w:rPr>
        <w:t>24</w:t>
      </w:r>
      <w:r w:rsidRPr="00590BB2">
        <w:rPr>
          <w:rFonts w:ascii="Arial" w:hAnsi="Arial" w:cs="Arial"/>
          <w:sz w:val="24"/>
          <w:szCs w:val="24"/>
        </w:rPr>
        <w:t>, pp.748–752. doi:10.1136/bmjqs-2014-003756</w:t>
      </w:r>
    </w:p>
    <w:p w14:paraId="05999A82" w14:textId="77777777" w:rsidR="00B35F0B" w:rsidRPr="00590BB2" w:rsidRDefault="00B35F0B" w:rsidP="006B76D8">
      <w:pPr>
        <w:spacing w:after="0" w:line="240" w:lineRule="auto"/>
        <w:rPr>
          <w:rFonts w:ascii="Arial" w:hAnsi="Arial" w:cs="Arial"/>
          <w:sz w:val="24"/>
          <w:szCs w:val="24"/>
        </w:rPr>
      </w:pPr>
    </w:p>
    <w:p w14:paraId="4B219FCA" w14:textId="41F4D508" w:rsidR="00D85589" w:rsidRPr="00590BB2" w:rsidRDefault="00D85589" w:rsidP="006B76D8">
      <w:pPr>
        <w:spacing w:after="0" w:line="240" w:lineRule="auto"/>
        <w:rPr>
          <w:rFonts w:ascii="Arial" w:hAnsi="Arial" w:cs="Arial"/>
          <w:sz w:val="24"/>
          <w:szCs w:val="24"/>
        </w:rPr>
      </w:pPr>
      <w:r w:rsidRPr="00590BB2">
        <w:rPr>
          <w:rFonts w:ascii="Arial" w:hAnsi="Arial" w:cs="Arial"/>
          <w:sz w:val="24"/>
          <w:szCs w:val="24"/>
        </w:rPr>
        <w:lastRenderedPageBreak/>
        <w:t>Goldacre, B</w:t>
      </w:r>
      <w:r w:rsidR="009079AD">
        <w:rPr>
          <w:rFonts w:ascii="Arial" w:hAnsi="Arial" w:cs="Arial"/>
          <w:sz w:val="24"/>
          <w:szCs w:val="24"/>
        </w:rPr>
        <w:t xml:space="preserve">. </w:t>
      </w:r>
      <w:r w:rsidR="009079AD" w:rsidRPr="009079AD">
        <w:rPr>
          <w:rFonts w:ascii="Arial" w:hAnsi="Arial" w:cs="Arial"/>
          <w:i/>
          <w:iCs/>
          <w:sz w:val="24"/>
          <w:szCs w:val="24"/>
        </w:rPr>
        <w:t>et al</w:t>
      </w:r>
      <w:r w:rsidRPr="009079AD">
        <w:rPr>
          <w:rFonts w:ascii="Arial" w:hAnsi="Arial" w:cs="Arial"/>
          <w:i/>
          <w:iCs/>
          <w:sz w:val="24"/>
          <w:szCs w:val="24"/>
        </w:rPr>
        <w:t>.</w:t>
      </w:r>
      <w:r w:rsidRPr="00590BB2">
        <w:rPr>
          <w:rFonts w:ascii="Arial" w:hAnsi="Arial" w:cs="Arial"/>
          <w:sz w:val="24"/>
          <w:szCs w:val="24"/>
        </w:rPr>
        <w:t xml:space="preserve"> (2020). </w:t>
      </w:r>
      <w:r w:rsidR="009079AD">
        <w:rPr>
          <w:rFonts w:ascii="Arial" w:hAnsi="Arial" w:cs="Arial"/>
          <w:sz w:val="24"/>
          <w:szCs w:val="24"/>
        </w:rPr>
        <w:t>‘</w:t>
      </w:r>
      <w:r w:rsidRPr="00590BB2">
        <w:rPr>
          <w:rFonts w:ascii="Arial" w:hAnsi="Arial" w:cs="Arial"/>
          <w:sz w:val="24"/>
          <w:szCs w:val="24"/>
        </w:rPr>
        <w:t>Bringing NHS data analysis into the 21st century</w:t>
      </w:r>
      <w:r w:rsidR="009079AD">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Journal of the Royal Society of Medicine</w:t>
      </w:r>
      <w:r w:rsidRPr="00590BB2">
        <w:rPr>
          <w:rFonts w:ascii="Arial" w:hAnsi="Arial" w:cs="Arial"/>
          <w:sz w:val="24"/>
          <w:szCs w:val="24"/>
        </w:rPr>
        <w:t xml:space="preserve">, </w:t>
      </w:r>
      <w:r w:rsidRPr="00590BB2">
        <w:rPr>
          <w:rFonts w:ascii="Arial" w:hAnsi="Arial" w:cs="Arial"/>
          <w:b/>
          <w:sz w:val="24"/>
          <w:szCs w:val="24"/>
        </w:rPr>
        <w:t>113</w:t>
      </w:r>
      <w:r w:rsidRPr="00590BB2">
        <w:rPr>
          <w:rFonts w:ascii="Arial" w:hAnsi="Arial" w:cs="Arial"/>
          <w:sz w:val="24"/>
          <w:szCs w:val="24"/>
        </w:rPr>
        <w:t>(10), pp.383–388</w:t>
      </w:r>
      <w:r w:rsidR="009079AD">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10.1177/0141076820930666</w:t>
      </w:r>
    </w:p>
    <w:p w14:paraId="36F129A9" w14:textId="0CB2044B" w:rsidR="00D85589" w:rsidRDefault="00D85589" w:rsidP="006B76D8">
      <w:pPr>
        <w:spacing w:after="0" w:line="240" w:lineRule="auto"/>
        <w:rPr>
          <w:rFonts w:ascii="Arial" w:hAnsi="Arial" w:cs="Arial"/>
          <w:sz w:val="24"/>
          <w:szCs w:val="24"/>
        </w:rPr>
      </w:pPr>
    </w:p>
    <w:p w14:paraId="2045A588" w14:textId="5A7B9121" w:rsidR="009F772F" w:rsidRDefault="009F772F" w:rsidP="006B76D8">
      <w:pPr>
        <w:spacing w:after="0" w:line="240" w:lineRule="auto"/>
        <w:rPr>
          <w:rFonts w:ascii="Arial" w:hAnsi="Arial" w:cs="Arial"/>
          <w:sz w:val="24"/>
          <w:szCs w:val="24"/>
        </w:rPr>
      </w:pPr>
      <w:r w:rsidRPr="009F772F">
        <w:rPr>
          <w:rFonts w:ascii="Arial" w:hAnsi="Arial" w:cs="Arial"/>
          <w:sz w:val="24"/>
          <w:szCs w:val="24"/>
        </w:rPr>
        <w:t xml:space="preserve">Greenhalgh, T. and Abimbola, S. (2019) ‘The NASSS Framework A Synthesis of Multiple Theories of Technology Implementation’, </w:t>
      </w:r>
      <w:r w:rsidR="002B4C1C">
        <w:rPr>
          <w:rFonts w:ascii="Arial" w:hAnsi="Arial" w:cs="Arial"/>
          <w:sz w:val="24"/>
          <w:szCs w:val="24"/>
        </w:rPr>
        <w:t>I</w:t>
      </w:r>
      <w:r w:rsidRPr="009F772F">
        <w:rPr>
          <w:rFonts w:ascii="Arial" w:hAnsi="Arial" w:cs="Arial"/>
          <w:sz w:val="24"/>
          <w:szCs w:val="24"/>
        </w:rPr>
        <w:t xml:space="preserve">n Scott, P., de Keizer, N., and Georgiou, A. (eds) Studies in Health Technology and Informatics. IOS Press, pp. 193–204. </w:t>
      </w:r>
      <w:proofErr w:type="spellStart"/>
      <w:r w:rsidRPr="009F772F">
        <w:rPr>
          <w:rFonts w:ascii="Arial" w:hAnsi="Arial" w:cs="Arial"/>
          <w:sz w:val="24"/>
          <w:szCs w:val="24"/>
        </w:rPr>
        <w:t>doi</w:t>
      </w:r>
      <w:proofErr w:type="spellEnd"/>
      <w:r w:rsidRPr="009F772F">
        <w:rPr>
          <w:rFonts w:ascii="Arial" w:hAnsi="Arial" w:cs="Arial"/>
          <w:sz w:val="24"/>
          <w:szCs w:val="24"/>
        </w:rPr>
        <w:t>: 10.3233/SHTI190123.</w:t>
      </w:r>
    </w:p>
    <w:p w14:paraId="69F5E219" w14:textId="77777777" w:rsidR="009F772F" w:rsidRDefault="009F772F" w:rsidP="006B76D8">
      <w:pPr>
        <w:spacing w:after="0" w:line="240" w:lineRule="auto"/>
        <w:rPr>
          <w:rFonts w:ascii="Arial" w:hAnsi="Arial" w:cs="Arial"/>
          <w:sz w:val="24"/>
          <w:szCs w:val="24"/>
        </w:rPr>
      </w:pPr>
    </w:p>
    <w:p w14:paraId="245B6BC4" w14:textId="2142CBCF" w:rsidR="00B61DDC" w:rsidRPr="00B61DDC" w:rsidRDefault="00B61DDC" w:rsidP="006B76D8">
      <w:pPr>
        <w:spacing w:after="0" w:line="240" w:lineRule="auto"/>
        <w:rPr>
          <w:rFonts w:ascii="Arial" w:hAnsi="Arial" w:cs="Arial"/>
          <w:sz w:val="24"/>
          <w:szCs w:val="24"/>
        </w:rPr>
      </w:pPr>
      <w:r>
        <w:rPr>
          <w:rFonts w:ascii="Arial" w:hAnsi="Arial" w:cs="Arial"/>
          <w:sz w:val="24"/>
          <w:szCs w:val="24"/>
        </w:rPr>
        <w:t xml:space="preserve">Guinan, P.J., Parise, S. </w:t>
      </w:r>
      <w:r w:rsidR="008C5C99">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Langowitz</w:t>
      </w:r>
      <w:proofErr w:type="spellEnd"/>
      <w:r>
        <w:rPr>
          <w:rFonts w:ascii="Arial" w:hAnsi="Arial" w:cs="Arial"/>
          <w:sz w:val="24"/>
          <w:szCs w:val="24"/>
        </w:rPr>
        <w:t xml:space="preserve">, L. (2019) </w:t>
      </w:r>
      <w:r w:rsidR="002B4C1C">
        <w:rPr>
          <w:rFonts w:ascii="Arial" w:hAnsi="Arial" w:cs="Arial"/>
          <w:sz w:val="24"/>
          <w:szCs w:val="24"/>
        </w:rPr>
        <w:t>‘</w:t>
      </w:r>
      <w:r>
        <w:rPr>
          <w:rFonts w:ascii="Arial" w:hAnsi="Arial" w:cs="Arial"/>
          <w:sz w:val="24"/>
          <w:szCs w:val="24"/>
        </w:rPr>
        <w:t>Creating an innovative digital project team: Levers to enable digital transformation</w:t>
      </w:r>
      <w:r w:rsidR="002B4C1C">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Business Horizons, </w:t>
      </w:r>
      <w:r>
        <w:rPr>
          <w:rFonts w:ascii="Arial" w:hAnsi="Arial" w:cs="Arial"/>
          <w:b/>
          <w:sz w:val="24"/>
          <w:szCs w:val="24"/>
        </w:rPr>
        <w:t xml:space="preserve">62, </w:t>
      </w:r>
      <w:r>
        <w:rPr>
          <w:rFonts w:ascii="Arial" w:hAnsi="Arial" w:cs="Arial"/>
          <w:sz w:val="24"/>
          <w:szCs w:val="24"/>
        </w:rPr>
        <w:t xml:space="preserve">pp.717-727. </w:t>
      </w:r>
      <w:proofErr w:type="gramStart"/>
      <w:r>
        <w:rPr>
          <w:rFonts w:ascii="Arial" w:hAnsi="Arial" w:cs="Arial"/>
          <w:sz w:val="24"/>
          <w:szCs w:val="24"/>
        </w:rPr>
        <w:t>doi:10.1016/j.bushor</w:t>
      </w:r>
      <w:proofErr w:type="gramEnd"/>
      <w:r>
        <w:rPr>
          <w:rFonts w:ascii="Arial" w:hAnsi="Arial" w:cs="Arial"/>
          <w:sz w:val="24"/>
          <w:szCs w:val="24"/>
        </w:rPr>
        <w:t>.2019.07.005</w:t>
      </w:r>
    </w:p>
    <w:p w14:paraId="530BF48F" w14:textId="77777777" w:rsidR="00B61DDC" w:rsidRDefault="00B61DDC" w:rsidP="006B76D8">
      <w:pPr>
        <w:spacing w:after="0" w:line="240" w:lineRule="auto"/>
        <w:rPr>
          <w:rFonts w:ascii="Arial" w:hAnsi="Arial" w:cs="Arial"/>
          <w:sz w:val="24"/>
          <w:szCs w:val="24"/>
        </w:rPr>
      </w:pPr>
    </w:p>
    <w:p w14:paraId="421C69C9" w14:textId="5DC8F841" w:rsidR="00E95EAA" w:rsidRPr="00590BB2" w:rsidRDefault="00E95EAA" w:rsidP="006B76D8">
      <w:pPr>
        <w:spacing w:after="0" w:line="240" w:lineRule="auto"/>
        <w:rPr>
          <w:rFonts w:ascii="Arial" w:hAnsi="Arial" w:cs="Arial"/>
          <w:sz w:val="24"/>
          <w:szCs w:val="24"/>
        </w:rPr>
      </w:pPr>
      <w:r w:rsidRPr="00590BB2">
        <w:rPr>
          <w:rFonts w:ascii="Arial" w:hAnsi="Arial" w:cs="Arial"/>
          <w:sz w:val="24"/>
          <w:szCs w:val="24"/>
        </w:rPr>
        <w:t>Hickey, H</w:t>
      </w:r>
      <w:r w:rsidR="002B4C1C">
        <w:rPr>
          <w:rFonts w:ascii="Arial" w:hAnsi="Arial" w:cs="Arial"/>
          <w:sz w:val="24"/>
          <w:szCs w:val="24"/>
        </w:rPr>
        <w:t xml:space="preserve">. </w:t>
      </w:r>
      <w:r w:rsidR="002B4C1C" w:rsidRPr="002B4C1C">
        <w:rPr>
          <w:rFonts w:ascii="Arial" w:hAnsi="Arial" w:cs="Arial"/>
          <w:i/>
          <w:iCs/>
          <w:sz w:val="24"/>
          <w:szCs w:val="24"/>
        </w:rPr>
        <w:t>et al</w:t>
      </w:r>
      <w:r w:rsidRPr="002B4C1C">
        <w:rPr>
          <w:rFonts w:ascii="Arial" w:hAnsi="Arial" w:cs="Arial"/>
          <w:i/>
          <w:iCs/>
          <w:sz w:val="24"/>
          <w:szCs w:val="24"/>
        </w:rPr>
        <w:t>.</w:t>
      </w:r>
      <w:r w:rsidRPr="00590BB2">
        <w:rPr>
          <w:rFonts w:ascii="Arial" w:hAnsi="Arial" w:cs="Arial"/>
          <w:sz w:val="24"/>
          <w:szCs w:val="24"/>
        </w:rPr>
        <w:t xml:space="preserve"> (2019) </w:t>
      </w:r>
      <w:r w:rsidR="002B4C1C">
        <w:rPr>
          <w:rFonts w:ascii="Arial" w:hAnsi="Arial" w:cs="Arial"/>
          <w:sz w:val="24"/>
          <w:szCs w:val="24"/>
        </w:rPr>
        <w:t>‘</w:t>
      </w:r>
      <w:r w:rsidRPr="00590BB2">
        <w:rPr>
          <w:rFonts w:ascii="Arial" w:hAnsi="Arial" w:cs="Arial"/>
          <w:sz w:val="24"/>
          <w:szCs w:val="24"/>
        </w:rPr>
        <w:t>G66(P) Improving care of LTV children: use of RAG approach for effective workload management</w:t>
      </w:r>
      <w:r w:rsidR="002B4C1C">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Archives of Disease in Childhood</w:t>
      </w:r>
      <w:r w:rsidR="002B4C1C">
        <w:rPr>
          <w:rFonts w:ascii="Arial" w:hAnsi="Arial" w:cs="Arial"/>
          <w:i/>
          <w:sz w:val="24"/>
          <w:szCs w:val="24"/>
        </w:rPr>
        <w:t>,</w:t>
      </w:r>
      <w:r w:rsidRPr="00590BB2">
        <w:rPr>
          <w:rFonts w:ascii="Arial" w:hAnsi="Arial" w:cs="Arial"/>
          <w:sz w:val="24"/>
          <w:szCs w:val="24"/>
        </w:rPr>
        <w:t xml:space="preserve"> </w:t>
      </w:r>
      <w:r w:rsidRPr="00590BB2">
        <w:rPr>
          <w:rFonts w:ascii="Arial" w:hAnsi="Arial" w:cs="Arial"/>
          <w:b/>
          <w:sz w:val="24"/>
          <w:szCs w:val="24"/>
        </w:rPr>
        <w:t>104</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10.1136/archdischild-2019-rcpch.65</w:t>
      </w:r>
    </w:p>
    <w:p w14:paraId="12EED84A" w14:textId="77777777" w:rsidR="00E95EAA" w:rsidRPr="00590BB2" w:rsidRDefault="00E95EAA" w:rsidP="006B76D8">
      <w:pPr>
        <w:spacing w:after="0" w:line="240" w:lineRule="auto"/>
        <w:rPr>
          <w:rFonts w:ascii="Arial" w:hAnsi="Arial" w:cs="Arial"/>
          <w:sz w:val="24"/>
          <w:szCs w:val="24"/>
        </w:rPr>
      </w:pPr>
    </w:p>
    <w:p w14:paraId="4E9CDA18" w14:textId="29A2D574" w:rsidR="00E73620" w:rsidRPr="00590BB2" w:rsidRDefault="00E73620" w:rsidP="00B35F0B">
      <w:pPr>
        <w:spacing w:after="0" w:line="240" w:lineRule="auto"/>
        <w:rPr>
          <w:rFonts w:ascii="Arial" w:hAnsi="Arial" w:cs="Arial"/>
          <w:sz w:val="24"/>
          <w:szCs w:val="24"/>
        </w:rPr>
      </w:pPr>
      <w:proofErr w:type="spellStart"/>
      <w:r w:rsidRPr="00590BB2">
        <w:rPr>
          <w:rFonts w:ascii="Arial" w:hAnsi="Arial" w:cs="Arial"/>
          <w:sz w:val="24"/>
          <w:szCs w:val="24"/>
        </w:rPr>
        <w:t>Inkelas</w:t>
      </w:r>
      <w:proofErr w:type="spellEnd"/>
      <w:r w:rsidRPr="00590BB2">
        <w:rPr>
          <w:rFonts w:ascii="Arial" w:hAnsi="Arial" w:cs="Arial"/>
          <w:sz w:val="24"/>
          <w:szCs w:val="24"/>
        </w:rPr>
        <w:t>, M.</w:t>
      </w:r>
      <w:r w:rsidR="00BE25B4">
        <w:rPr>
          <w:rFonts w:ascii="Arial" w:hAnsi="Arial" w:cs="Arial"/>
          <w:sz w:val="24"/>
          <w:szCs w:val="24"/>
        </w:rPr>
        <w:t xml:space="preserve"> </w:t>
      </w:r>
      <w:r w:rsidR="00BE25B4" w:rsidRPr="00BE25B4">
        <w:rPr>
          <w:rFonts w:ascii="Arial" w:hAnsi="Arial" w:cs="Arial"/>
          <w:i/>
          <w:iCs/>
          <w:sz w:val="24"/>
          <w:szCs w:val="24"/>
        </w:rPr>
        <w:t>et al</w:t>
      </w:r>
      <w:r w:rsidRPr="00BE25B4">
        <w:rPr>
          <w:rFonts w:ascii="Arial" w:hAnsi="Arial" w:cs="Arial"/>
          <w:i/>
          <w:iCs/>
          <w:sz w:val="24"/>
          <w:szCs w:val="24"/>
        </w:rPr>
        <w:t>.</w:t>
      </w:r>
      <w:r w:rsidRPr="00590BB2">
        <w:rPr>
          <w:rFonts w:ascii="Arial" w:hAnsi="Arial" w:cs="Arial"/>
          <w:sz w:val="24"/>
          <w:szCs w:val="24"/>
        </w:rPr>
        <w:t xml:space="preserve"> (2021) </w:t>
      </w:r>
      <w:r w:rsidR="00BE25B4">
        <w:rPr>
          <w:rFonts w:ascii="Arial" w:hAnsi="Arial" w:cs="Arial"/>
          <w:sz w:val="24"/>
          <w:szCs w:val="24"/>
        </w:rPr>
        <w:t>‘</w:t>
      </w:r>
      <w:r w:rsidRPr="00590BB2">
        <w:rPr>
          <w:rFonts w:ascii="Arial" w:hAnsi="Arial" w:cs="Arial"/>
          <w:sz w:val="24"/>
          <w:szCs w:val="24"/>
        </w:rPr>
        <w:t>Using control charts to understand community variation in COVID-19</w:t>
      </w:r>
      <w:r w:rsidR="00BE25B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PLOS ONE</w:t>
      </w:r>
      <w:r w:rsidR="002B4C1C">
        <w:rPr>
          <w:rFonts w:ascii="Arial" w:hAnsi="Arial" w:cs="Arial"/>
          <w:i/>
          <w:sz w:val="24"/>
          <w:szCs w:val="24"/>
        </w:rPr>
        <w:t>,</w:t>
      </w:r>
      <w:r w:rsidRPr="00590BB2">
        <w:rPr>
          <w:rFonts w:ascii="Arial" w:hAnsi="Arial" w:cs="Arial"/>
          <w:sz w:val="24"/>
          <w:szCs w:val="24"/>
        </w:rPr>
        <w:t xml:space="preserve"> </w:t>
      </w:r>
      <w:r w:rsidRPr="00590BB2">
        <w:rPr>
          <w:rFonts w:ascii="Arial" w:hAnsi="Arial" w:cs="Arial"/>
          <w:b/>
          <w:sz w:val="24"/>
          <w:szCs w:val="24"/>
        </w:rPr>
        <w:t>16</w:t>
      </w:r>
      <w:r w:rsidRPr="00590BB2">
        <w:rPr>
          <w:rFonts w:ascii="Arial" w:hAnsi="Arial" w:cs="Arial"/>
          <w:sz w:val="24"/>
          <w:szCs w:val="24"/>
        </w:rPr>
        <w:t>(4)</w:t>
      </w:r>
      <w:r w:rsidR="002B4C1C">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10.1371/journal.pone.0248500</w:t>
      </w:r>
    </w:p>
    <w:p w14:paraId="577472BC" w14:textId="77777777" w:rsidR="00E73620" w:rsidRPr="00590BB2" w:rsidRDefault="00E73620" w:rsidP="00B35F0B">
      <w:pPr>
        <w:spacing w:after="0" w:line="240" w:lineRule="auto"/>
        <w:rPr>
          <w:rFonts w:ascii="Arial" w:hAnsi="Arial" w:cs="Arial"/>
          <w:sz w:val="24"/>
          <w:szCs w:val="24"/>
        </w:rPr>
      </w:pPr>
    </w:p>
    <w:p w14:paraId="7A3325BE" w14:textId="5A1FA2C5" w:rsidR="00B35F0B" w:rsidRPr="00590BB2" w:rsidRDefault="00B35F0B" w:rsidP="00B35F0B">
      <w:pPr>
        <w:spacing w:after="0" w:line="240" w:lineRule="auto"/>
        <w:rPr>
          <w:rFonts w:ascii="Arial" w:hAnsi="Arial" w:cs="Arial"/>
          <w:sz w:val="24"/>
          <w:szCs w:val="24"/>
        </w:rPr>
      </w:pPr>
      <w:r w:rsidRPr="00590BB2">
        <w:rPr>
          <w:rFonts w:ascii="Arial" w:hAnsi="Arial" w:cs="Arial"/>
          <w:sz w:val="24"/>
          <w:szCs w:val="24"/>
        </w:rPr>
        <w:t>Keller, D.S</w:t>
      </w:r>
      <w:r w:rsidR="00E07A9B">
        <w:rPr>
          <w:rFonts w:ascii="Arial" w:hAnsi="Arial" w:cs="Arial"/>
          <w:sz w:val="24"/>
          <w:szCs w:val="24"/>
        </w:rPr>
        <w:t xml:space="preserve">. </w:t>
      </w:r>
      <w:r w:rsidR="00E07A9B" w:rsidRPr="00E07A9B">
        <w:rPr>
          <w:rFonts w:ascii="Arial" w:hAnsi="Arial" w:cs="Arial"/>
          <w:i/>
          <w:iCs/>
          <w:sz w:val="24"/>
          <w:szCs w:val="24"/>
        </w:rPr>
        <w:t>et al</w:t>
      </w:r>
      <w:r w:rsidRPr="00E07A9B">
        <w:rPr>
          <w:rFonts w:ascii="Arial" w:hAnsi="Arial" w:cs="Arial"/>
          <w:i/>
          <w:iCs/>
          <w:sz w:val="24"/>
          <w:szCs w:val="24"/>
        </w:rPr>
        <w:t>.</w:t>
      </w:r>
      <w:r w:rsidRPr="00590BB2">
        <w:rPr>
          <w:rFonts w:ascii="Arial" w:hAnsi="Arial" w:cs="Arial"/>
          <w:sz w:val="24"/>
          <w:szCs w:val="24"/>
        </w:rPr>
        <w:t xml:space="preserve"> (2020) </w:t>
      </w:r>
      <w:r w:rsidR="00E07A9B">
        <w:rPr>
          <w:rFonts w:ascii="Arial" w:hAnsi="Arial" w:cs="Arial"/>
          <w:sz w:val="24"/>
          <w:szCs w:val="24"/>
        </w:rPr>
        <w:t>‘</w:t>
      </w:r>
      <w:r w:rsidRPr="00590BB2">
        <w:rPr>
          <w:rFonts w:ascii="Arial" w:hAnsi="Arial" w:cs="Arial"/>
          <w:sz w:val="24"/>
          <w:szCs w:val="24"/>
        </w:rPr>
        <w:t>Statistical Process Control (SPC) to drive improvement in length of stay after colorectal surgery</w:t>
      </w:r>
      <w:r w:rsidR="00E07A9B">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The American Journal of Surgery</w:t>
      </w:r>
      <w:r w:rsidRPr="00590BB2">
        <w:rPr>
          <w:rFonts w:ascii="Arial" w:hAnsi="Arial" w:cs="Arial"/>
          <w:sz w:val="24"/>
          <w:szCs w:val="24"/>
        </w:rPr>
        <w:t xml:space="preserve">, </w:t>
      </w:r>
      <w:r w:rsidRPr="00590BB2">
        <w:rPr>
          <w:rFonts w:ascii="Arial" w:hAnsi="Arial" w:cs="Arial"/>
          <w:b/>
          <w:sz w:val="24"/>
          <w:szCs w:val="24"/>
        </w:rPr>
        <w:t>219</w:t>
      </w:r>
      <w:r w:rsidRPr="00590BB2">
        <w:rPr>
          <w:rFonts w:ascii="Arial" w:hAnsi="Arial" w:cs="Arial"/>
          <w:sz w:val="24"/>
          <w:szCs w:val="24"/>
        </w:rPr>
        <w:t>(6), pp.1006-1011</w:t>
      </w:r>
      <w:r w:rsidR="00BE25B4">
        <w:rPr>
          <w:rFonts w:ascii="Arial" w:hAnsi="Arial" w:cs="Arial"/>
          <w:sz w:val="24"/>
          <w:szCs w:val="24"/>
        </w:rPr>
        <w:t xml:space="preserve">. </w:t>
      </w:r>
      <w:proofErr w:type="spellStart"/>
      <w:r w:rsidR="00BE25B4">
        <w:rPr>
          <w:rFonts w:ascii="Arial" w:hAnsi="Arial" w:cs="Arial"/>
          <w:sz w:val="24"/>
          <w:szCs w:val="24"/>
        </w:rPr>
        <w:t>doi</w:t>
      </w:r>
      <w:proofErr w:type="spellEnd"/>
      <w:r w:rsidR="00BE25B4">
        <w:rPr>
          <w:rFonts w:ascii="Arial" w:hAnsi="Arial" w:cs="Arial"/>
          <w:sz w:val="24"/>
          <w:szCs w:val="24"/>
        </w:rPr>
        <w:t xml:space="preserve">: </w:t>
      </w:r>
      <w:r w:rsidR="00BE25B4" w:rsidRPr="00BE25B4">
        <w:rPr>
          <w:rFonts w:ascii="Arial" w:hAnsi="Arial" w:cs="Arial"/>
          <w:sz w:val="24"/>
          <w:szCs w:val="24"/>
        </w:rPr>
        <w:t>10.1016/j.amjsurg.2019.08.029</w:t>
      </w:r>
    </w:p>
    <w:p w14:paraId="5632260B" w14:textId="30143DC5" w:rsidR="00B35F0B" w:rsidRDefault="00B35F0B" w:rsidP="00B35F0B">
      <w:pPr>
        <w:spacing w:after="0" w:line="240" w:lineRule="auto"/>
        <w:rPr>
          <w:rFonts w:ascii="Arial" w:hAnsi="Arial" w:cs="Arial"/>
          <w:sz w:val="24"/>
          <w:szCs w:val="24"/>
        </w:rPr>
      </w:pPr>
    </w:p>
    <w:p w14:paraId="139289D5" w14:textId="378CCF1D" w:rsidR="00FE301C" w:rsidRPr="00293BA8" w:rsidRDefault="00FE301C" w:rsidP="00B35F0B">
      <w:pPr>
        <w:spacing w:after="0" w:line="240" w:lineRule="auto"/>
        <w:rPr>
          <w:rFonts w:ascii="Arial" w:hAnsi="Arial" w:cs="Arial"/>
          <w:sz w:val="24"/>
          <w:szCs w:val="24"/>
        </w:rPr>
      </w:pPr>
      <w:r>
        <w:rPr>
          <w:rFonts w:ascii="Arial" w:hAnsi="Arial" w:cs="Arial"/>
          <w:sz w:val="24"/>
          <w:szCs w:val="24"/>
        </w:rPr>
        <w:t xml:space="preserve">Lewin, K. (1958) </w:t>
      </w:r>
      <w:r w:rsidR="00E745D2">
        <w:rPr>
          <w:rFonts w:ascii="Arial" w:hAnsi="Arial" w:cs="Arial"/>
          <w:sz w:val="24"/>
          <w:szCs w:val="24"/>
        </w:rPr>
        <w:t>‘</w:t>
      </w:r>
      <w:r>
        <w:rPr>
          <w:rFonts w:ascii="Arial" w:hAnsi="Arial" w:cs="Arial"/>
          <w:sz w:val="24"/>
          <w:szCs w:val="24"/>
        </w:rPr>
        <w:t xml:space="preserve">Group </w:t>
      </w:r>
      <w:r w:rsidR="00BA5C78">
        <w:rPr>
          <w:rFonts w:ascii="Arial" w:hAnsi="Arial" w:cs="Arial"/>
          <w:sz w:val="24"/>
          <w:szCs w:val="24"/>
        </w:rPr>
        <w:t>decisions and social change</w:t>
      </w:r>
      <w:r w:rsidR="00E07A9B">
        <w:rPr>
          <w:rFonts w:ascii="Arial" w:hAnsi="Arial" w:cs="Arial"/>
          <w:sz w:val="24"/>
          <w:szCs w:val="24"/>
        </w:rPr>
        <w:t>’</w:t>
      </w:r>
      <w:r w:rsidR="008E7D4A">
        <w:rPr>
          <w:rFonts w:ascii="Arial" w:hAnsi="Arial" w:cs="Arial"/>
          <w:sz w:val="24"/>
          <w:szCs w:val="24"/>
        </w:rPr>
        <w:t>. I</w:t>
      </w:r>
      <w:r w:rsidR="00BA5C78">
        <w:rPr>
          <w:rFonts w:ascii="Arial" w:hAnsi="Arial" w:cs="Arial"/>
          <w:sz w:val="24"/>
          <w:szCs w:val="24"/>
        </w:rPr>
        <w:t>n Maccoby</w:t>
      </w:r>
      <w:r w:rsidR="00E07A9B">
        <w:rPr>
          <w:rFonts w:ascii="Arial" w:hAnsi="Arial" w:cs="Arial"/>
          <w:sz w:val="24"/>
          <w:szCs w:val="24"/>
        </w:rPr>
        <w:t>,</w:t>
      </w:r>
      <w:r w:rsidR="00BA5C78">
        <w:rPr>
          <w:rFonts w:ascii="Arial" w:hAnsi="Arial" w:cs="Arial"/>
          <w:sz w:val="24"/>
          <w:szCs w:val="24"/>
        </w:rPr>
        <w:t xml:space="preserve"> </w:t>
      </w:r>
      <w:r w:rsidR="008E7D4A">
        <w:rPr>
          <w:rFonts w:ascii="Arial" w:hAnsi="Arial" w:cs="Arial"/>
          <w:sz w:val="24"/>
          <w:szCs w:val="24"/>
        </w:rPr>
        <w:t xml:space="preserve">E.E. </w:t>
      </w:r>
      <w:r w:rsidR="00E07A9B" w:rsidRPr="00E07A9B">
        <w:rPr>
          <w:rFonts w:ascii="Arial" w:hAnsi="Arial" w:cs="Arial"/>
          <w:i/>
          <w:iCs/>
          <w:sz w:val="24"/>
          <w:szCs w:val="24"/>
        </w:rPr>
        <w:t>et al.</w:t>
      </w:r>
      <w:r w:rsidR="00BF7FA2">
        <w:rPr>
          <w:rFonts w:ascii="Arial" w:hAnsi="Arial" w:cs="Arial"/>
          <w:i/>
          <w:iCs/>
          <w:sz w:val="24"/>
          <w:szCs w:val="24"/>
        </w:rPr>
        <w:t xml:space="preserve"> </w:t>
      </w:r>
      <w:r w:rsidR="00BF7FA2" w:rsidRPr="00BF7FA2">
        <w:rPr>
          <w:rFonts w:ascii="Arial" w:hAnsi="Arial" w:cs="Arial"/>
          <w:sz w:val="24"/>
          <w:szCs w:val="24"/>
        </w:rPr>
        <w:t>(ed)</w:t>
      </w:r>
      <w:r w:rsidR="00293BA8">
        <w:rPr>
          <w:rFonts w:ascii="Arial" w:hAnsi="Arial" w:cs="Arial"/>
          <w:sz w:val="24"/>
          <w:szCs w:val="24"/>
        </w:rPr>
        <w:t xml:space="preserve">, </w:t>
      </w:r>
      <w:r w:rsidR="00293BA8">
        <w:rPr>
          <w:rFonts w:ascii="Arial" w:hAnsi="Arial" w:cs="Arial"/>
          <w:i/>
          <w:iCs/>
          <w:sz w:val="24"/>
          <w:szCs w:val="24"/>
        </w:rPr>
        <w:t xml:space="preserve">Readings in Social Psychology, </w:t>
      </w:r>
      <w:r w:rsidR="00293BA8">
        <w:rPr>
          <w:rFonts w:ascii="Arial" w:hAnsi="Arial" w:cs="Arial"/>
          <w:sz w:val="24"/>
          <w:szCs w:val="24"/>
        </w:rPr>
        <w:t>New York, NY: Holt</w:t>
      </w:r>
      <w:r w:rsidR="00A8374E">
        <w:rPr>
          <w:rFonts w:ascii="Arial" w:hAnsi="Arial" w:cs="Arial"/>
          <w:sz w:val="24"/>
          <w:szCs w:val="24"/>
        </w:rPr>
        <w:t>. Rinehart &amp; Winston, pp.192-211</w:t>
      </w:r>
    </w:p>
    <w:p w14:paraId="147D9044" w14:textId="77777777" w:rsidR="00FE301C" w:rsidRDefault="00FE301C" w:rsidP="00BC23B2">
      <w:pPr>
        <w:spacing w:after="0" w:line="240" w:lineRule="auto"/>
        <w:rPr>
          <w:rFonts w:ascii="Arial" w:hAnsi="Arial" w:cs="Arial"/>
          <w:sz w:val="24"/>
          <w:szCs w:val="24"/>
        </w:rPr>
      </w:pPr>
    </w:p>
    <w:p w14:paraId="4E49254F" w14:textId="33CF03B2" w:rsidR="00BC23B2" w:rsidRPr="00590BB2" w:rsidRDefault="00BC23B2" w:rsidP="00BC23B2">
      <w:pPr>
        <w:spacing w:after="0" w:line="240" w:lineRule="auto"/>
        <w:rPr>
          <w:rFonts w:ascii="Arial" w:hAnsi="Arial" w:cs="Arial"/>
          <w:sz w:val="24"/>
          <w:szCs w:val="24"/>
        </w:rPr>
      </w:pPr>
      <w:proofErr w:type="spellStart"/>
      <w:r w:rsidRPr="00590BB2">
        <w:rPr>
          <w:rFonts w:ascii="Arial" w:hAnsi="Arial" w:cs="Arial"/>
          <w:sz w:val="24"/>
          <w:szCs w:val="24"/>
        </w:rPr>
        <w:t>Lovaglio</w:t>
      </w:r>
      <w:proofErr w:type="spellEnd"/>
      <w:r w:rsidRPr="00590BB2">
        <w:rPr>
          <w:rFonts w:ascii="Arial" w:hAnsi="Arial" w:cs="Arial"/>
          <w:sz w:val="24"/>
          <w:szCs w:val="24"/>
        </w:rPr>
        <w:t xml:space="preserve">, P.G. (2011) </w:t>
      </w:r>
      <w:r w:rsidR="00E745D2">
        <w:rPr>
          <w:rFonts w:ascii="Arial" w:hAnsi="Arial" w:cs="Arial"/>
          <w:sz w:val="24"/>
          <w:szCs w:val="24"/>
        </w:rPr>
        <w:t>‘</w:t>
      </w:r>
      <w:r w:rsidRPr="00590BB2">
        <w:rPr>
          <w:rFonts w:ascii="Arial" w:hAnsi="Arial" w:cs="Arial"/>
          <w:sz w:val="24"/>
          <w:szCs w:val="24"/>
        </w:rPr>
        <w:t>Benchmarking Strategies for Measuring the Quality of Healthcare: Problems and Prospects</w:t>
      </w:r>
      <w:r w:rsidR="00E745D2">
        <w:rPr>
          <w:rFonts w:ascii="Arial" w:hAnsi="Arial" w:cs="Arial"/>
          <w:sz w:val="24"/>
          <w:szCs w:val="24"/>
        </w:rPr>
        <w:t>’</w:t>
      </w:r>
      <w:r w:rsidRPr="00590BB2">
        <w:rPr>
          <w:rFonts w:ascii="Arial" w:hAnsi="Arial" w:cs="Arial"/>
          <w:i/>
          <w:sz w:val="24"/>
          <w:szCs w:val="24"/>
        </w:rPr>
        <w:t>. The Scientific World Journal</w:t>
      </w:r>
      <w:r w:rsidR="00E745D2">
        <w:rPr>
          <w:rFonts w:ascii="Arial" w:hAnsi="Arial" w:cs="Arial"/>
          <w:i/>
          <w:sz w:val="24"/>
          <w:szCs w:val="24"/>
        </w:rPr>
        <w:t>,</w:t>
      </w:r>
      <w:r w:rsidRPr="00590BB2">
        <w:rPr>
          <w:rFonts w:ascii="Arial" w:hAnsi="Arial" w:cs="Arial"/>
          <w:i/>
          <w:sz w:val="24"/>
          <w:szCs w:val="24"/>
        </w:rPr>
        <w:t xml:space="preserve"> </w:t>
      </w:r>
      <w:r w:rsidRPr="00590BB2">
        <w:rPr>
          <w:rFonts w:ascii="Arial" w:hAnsi="Arial" w:cs="Arial"/>
          <w:b/>
          <w:sz w:val="24"/>
          <w:szCs w:val="24"/>
        </w:rPr>
        <w:t>2012</w:t>
      </w:r>
      <w:r w:rsidR="00E745D2">
        <w:rPr>
          <w:rFonts w:ascii="Arial" w:hAnsi="Arial" w:cs="Arial"/>
          <w:bCs/>
          <w:sz w:val="24"/>
          <w:szCs w:val="24"/>
        </w:rPr>
        <w:t>.</w:t>
      </w:r>
      <w:r w:rsidRPr="00590BB2">
        <w:rPr>
          <w:rFonts w:ascii="Arial" w:hAnsi="Arial" w:cs="Arial"/>
          <w:b/>
          <w:sz w:val="24"/>
          <w:szCs w:val="24"/>
        </w:rPr>
        <w:t xml:space="preserve"> </w:t>
      </w:r>
      <w:r w:rsidRPr="00590BB2">
        <w:rPr>
          <w:rFonts w:ascii="Arial" w:hAnsi="Arial" w:cs="Arial"/>
          <w:sz w:val="24"/>
          <w:szCs w:val="24"/>
        </w:rPr>
        <w:t>doi:10.1100/2012/606154</w:t>
      </w:r>
    </w:p>
    <w:p w14:paraId="7847C7C1" w14:textId="77777777" w:rsidR="00BC23B2" w:rsidRPr="00590BB2" w:rsidRDefault="00BC23B2" w:rsidP="006B76D8">
      <w:pPr>
        <w:spacing w:after="0" w:line="240" w:lineRule="auto"/>
        <w:rPr>
          <w:rFonts w:ascii="Arial" w:hAnsi="Arial" w:cs="Arial"/>
          <w:sz w:val="24"/>
          <w:szCs w:val="24"/>
        </w:rPr>
      </w:pPr>
    </w:p>
    <w:p w14:paraId="110997C0" w14:textId="47250FC3" w:rsidR="00004B62" w:rsidRPr="00590BB2" w:rsidRDefault="00004B62" w:rsidP="006B76D8">
      <w:pPr>
        <w:spacing w:after="0" w:line="240" w:lineRule="auto"/>
        <w:rPr>
          <w:rFonts w:ascii="Arial" w:hAnsi="Arial" w:cs="Arial"/>
          <w:sz w:val="24"/>
          <w:szCs w:val="24"/>
        </w:rPr>
      </w:pPr>
      <w:r w:rsidRPr="00590BB2">
        <w:rPr>
          <w:rFonts w:ascii="Arial" w:hAnsi="Arial" w:cs="Arial"/>
          <w:sz w:val="24"/>
          <w:szCs w:val="24"/>
        </w:rPr>
        <w:t>Marshall, T., Moha</w:t>
      </w:r>
      <w:r w:rsidR="00193623" w:rsidRPr="00590BB2">
        <w:rPr>
          <w:rFonts w:ascii="Arial" w:hAnsi="Arial" w:cs="Arial"/>
          <w:sz w:val="24"/>
          <w:szCs w:val="24"/>
        </w:rPr>
        <w:t xml:space="preserve">mmed, M.A. </w:t>
      </w:r>
      <w:r w:rsidR="008C5C99">
        <w:rPr>
          <w:rFonts w:ascii="Arial" w:hAnsi="Arial" w:cs="Arial"/>
          <w:sz w:val="24"/>
          <w:szCs w:val="24"/>
        </w:rPr>
        <w:t>and</w:t>
      </w:r>
      <w:r w:rsidR="00193623" w:rsidRPr="00590BB2">
        <w:rPr>
          <w:rFonts w:ascii="Arial" w:hAnsi="Arial" w:cs="Arial"/>
          <w:sz w:val="24"/>
          <w:szCs w:val="24"/>
        </w:rPr>
        <w:t xml:space="preserve"> Rouse, A. (2004) </w:t>
      </w:r>
      <w:r w:rsidR="00E745D2">
        <w:rPr>
          <w:rFonts w:ascii="Arial" w:hAnsi="Arial" w:cs="Arial"/>
          <w:sz w:val="24"/>
          <w:szCs w:val="24"/>
        </w:rPr>
        <w:t>‘</w:t>
      </w:r>
      <w:r w:rsidR="00193623" w:rsidRPr="00590BB2">
        <w:rPr>
          <w:rFonts w:ascii="Arial" w:hAnsi="Arial" w:cs="Arial"/>
          <w:sz w:val="24"/>
          <w:szCs w:val="24"/>
        </w:rPr>
        <w:t>A randomized controlled trial of league tables and control charts as aids to health service decision-making</w:t>
      </w:r>
      <w:r w:rsidR="00E745D2">
        <w:rPr>
          <w:rFonts w:ascii="Arial" w:hAnsi="Arial" w:cs="Arial"/>
          <w:sz w:val="24"/>
          <w:szCs w:val="24"/>
        </w:rPr>
        <w:t>’</w:t>
      </w:r>
      <w:r w:rsidR="00193623" w:rsidRPr="00590BB2">
        <w:rPr>
          <w:rFonts w:ascii="Arial" w:hAnsi="Arial" w:cs="Arial"/>
          <w:sz w:val="24"/>
          <w:szCs w:val="24"/>
        </w:rPr>
        <w:t xml:space="preserve">. </w:t>
      </w:r>
      <w:r w:rsidR="00193623" w:rsidRPr="00590BB2">
        <w:rPr>
          <w:rFonts w:ascii="Arial" w:hAnsi="Arial" w:cs="Arial"/>
          <w:i/>
          <w:sz w:val="24"/>
          <w:szCs w:val="24"/>
        </w:rPr>
        <w:t>International Journal for Quality in Health Care</w:t>
      </w:r>
      <w:r w:rsidR="00E745D2">
        <w:rPr>
          <w:rFonts w:ascii="Arial" w:hAnsi="Arial" w:cs="Arial"/>
          <w:i/>
          <w:sz w:val="24"/>
          <w:szCs w:val="24"/>
        </w:rPr>
        <w:t>,</w:t>
      </w:r>
      <w:r w:rsidR="00193623" w:rsidRPr="00590BB2">
        <w:rPr>
          <w:rFonts w:ascii="Arial" w:hAnsi="Arial" w:cs="Arial"/>
          <w:sz w:val="24"/>
          <w:szCs w:val="24"/>
        </w:rPr>
        <w:t xml:space="preserve"> </w:t>
      </w:r>
      <w:r w:rsidR="00193623" w:rsidRPr="00590BB2">
        <w:rPr>
          <w:rFonts w:ascii="Arial" w:hAnsi="Arial" w:cs="Arial"/>
          <w:b/>
          <w:sz w:val="24"/>
          <w:szCs w:val="24"/>
        </w:rPr>
        <w:t>16</w:t>
      </w:r>
      <w:r w:rsidR="00193623" w:rsidRPr="00590BB2">
        <w:rPr>
          <w:rFonts w:ascii="Arial" w:hAnsi="Arial" w:cs="Arial"/>
          <w:sz w:val="24"/>
          <w:szCs w:val="24"/>
        </w:rPr>
        <w:t xml:space="preserve">(4), pp. 309–31, </w:t>
      </w:r>
      <w:proofErr w:type="spellStart"/>
      <w:r w:rsidR="00193623" w:rsidRPr="00590BB2">
        <w:rPr>
          <w:rFonts w:ascii="Arial" w:hAnsi="Arial" w:cs="Arial"/>
          <w:sz w:val="24"/>
          <w:szCs w:val="24"/>
        </w:rPr>
        <w:t>doi</w:t>
      </w:r>
      <w:proofErr w:type="spellEnd"/>
      <w:r w:rsidR="00193623" w:rsidRPr="00590BB2">
        <w:rPr>
          <w:rFonts w:ascii="Arial" w:hAnsi="Arial" w:cs="Arial"/>
          <w:sz w:val="24"/>
          <w:szCs w:val="24"/>
        </w:rPr>
        <w:t>: 10.1093/</w:t>
      </w:r>
      <w:proofErr w:type="spellStart"/>
      <w:r w:rsidR="00193623" w:rsidRPr="00590BB2">
        <w:rPr>
          <w:rFonts w:ascii="Arial" w:hAnsi="Arial" w:cs="Arial"/>
          <w:sz w:val="24"/>
          <w:szCs w:val="24"/>
        </w:rPr>
        <w:t>intqhc</w:t>
      </w:r>
      <w:proofErr w:type="spellEnd"/>
      <w:r w:rsidR="00193623" w:rsidRPr="00590BB2">
        <w:rPr>
          <w:rFonts w:ascii="Arial" w:hAnsi="Arial" w:cs="Arial"/>
          <w:sz w:val="24"/>
          <w:szCs w:val="24"/>
        </w:rPr>
        <w:t>/mzh054</w:t>
      </w:r>
    </w:p>
    <w:p w14:paraId="17C4CD07" w14:textId="77777777" w:rsidR="00193623" w:rsidRPr="00590BB2" w:rsidRDefault="00193623" w:rsidP="006B76D8">
      <w:pPr>
        <w:spacing w:after="0" w:line="240" w:lineRule="auto"/>
        <w:rPr>
          <w:rFonts w:ascii="Arial" w:hAnsi="Arial" w:cs="Arial"/>
          <w:sz w:val="24"/>
          <w:szCs w:val="24"/>
        </w:rPr>
      </w:pPr>
    </w:p>
    <w:p w14:paraId="7655B1D7" w14:textId="137C018D" w:rsidR="00620479" w:rsidRDefault="00620479" w:rsidP="000036BA">
      <w:pPr>
        <w:spacing w:after="0" w:line="240" w:lineRule="auto"/>
        <w:rPr>
          <w:rFonts w:ascii="Arial" w:hAnsi="Arial" w:cs="Arial"/>
          <w:sz w:val="24"/>
          <w:szCs w:val="24"/>
        </w:rPr>
      </w:pPr>
      <w:r>
        <w:rPr>
          <w:rFonts w:ascii="Arial" w:hAnsi="Arial" w:cs="Arial"/>
          <w:sz w:val="24"/>
          <w:szCs w:val="24"/>
        </w:rPr>
        <w:t>Meyer</w:t>
      </w:r>
      <w:r w:rsidR="00922BDF">
        <w:rPr>
          <w:rFonts w:ascii="Arial" w:hAnsi="Arial" w:cs="Arial"/>
          <w:sz w:val="24"/>
          <w:szCs w:val="24"/>
        </w:rPr>
        <w:t>,</w:t>
      </w:r>
      <w:r>
        <w:rPr>
          <w:rFonts w:ascii="Arial" w:hAnsi="Arial" w:cs="Arial"/>
          <w:sz w:val="24"/>
          <w:szCs w:val="24"/>
        </w:rPr>
        <w:t xml:space="preserve"> G.S. </w:t>
      </w:r>
      <w:r>
        <w:rPr>
          <w:rFonts w:ascii="Arial" w:hAnsi="Arial" w:cs="Arial"/>
          <w:i/>
          <w:iCs/>
          <w:sz w:val="24"/>
          <w:szCs w:val="24"/>
        </w:rPr>
        <w:t xml:space="preserve">et al. </w:t>
      </w:r>
      <w:r>
        <w:rPr>
          <w:rFonts w:ascii="Arial" w:hAnsi="Arial" w:cs="Arial"/>
          <w:sz w:val="24"/>
          <w:szCs w:val="24"/>
        </w:rPr>
        <w:t>(</w:t>
      </w:r>
      <w:r w:rsidR="00922BDF">
        <w:rPr>
          <w:rFonts w:ascii="Arial" w:hAnsi="Arial" w:cs="Arial"/>
          <w:sz w:val="24"/>
          <w:szCs w:val="24"/>
        </w:rPr>
        <w:t>2012) ‘</w:t>
      </w:r>
      <w:r w:rsidR="00922BDF" w:rsidRPr="00922BDF">
        <w:rPr>
          <w:rFonts w:ascii="Arial" w:hAnsi="Arial" w:cs="Arial"/>
          <w:sz w:val="24"/>
          <w:szCs w:val="24"/>
        </w:rPr>
        <w:t>More quality measures versus measuring what matters: a call for balance and parsimony</w:t>
      </w:r>
      <w:r w:rsidR="00922BDF" w:rsidRPr="00922BDF">
        <w:rPr>
          <w:rFonts w:ascii="Arial" w:hAnsi="Arial" w:cs="Arial"/>
          <w:sz w:val="24"/>
          <w:szCs w:val="24"/>
        </w:rPr>
        <w:t>’</w:t>
      </w:r>
      <w:r w:rsidR="00922BDF">
        <w:rPr>
          <w:rFonts w:ascii="Arial" w:hAnsi="Arial" w:cs="Arial"/>
          <w:sz w:val="24"/>
          <w:szCs w:val="24"/>
        </w:rPr>
        <w:t xml:space="preserve">. </w:t>
      </w:r>
      <w:r w:rsidR="00B579C6" w:rsidRPr="00B579C6">
        <w:rPr>
          <w:rFonts w:ascii="Arial" w:hAnsi="Arial" w:cs="Arial"/>
          <w:i/>
          <w:iCs/>
          <w:sz w:val="24"/>
          <w:szCs w:val="24"/>
        </w:rPr>
        <w:t xml:space="preserve">BMJ Qual </w:t>
      </w:r>
      <w:proofErr w:type="spellStart"/>
      <w:r w:rsidR="00B579C6" w:rsidRPr="00B579C6">
        <w:rPr>
          <w:rFonts w:ascii="Arial" w:hAnsi="Arial" w:cs="Arial"/>
          <w:i/>
          <w:iCs/>
          <w:sz w:val="24"/>
          <w:szCs w:val="24"/>
        </w:rPr>
        <w:t>Saf</w:t>
      </w:r>
      <w:proofErr w:type="spellEnd"/>
      <w:r w:rsidR="00B579C6">
        <w:rPr>
          <w:rFonts w:ascii="Arial" w:hAnsi="Arial" w:cs="Arial"/>
          <w:i/>
          <w:iCs/>
          <w:sz w:val="24"/>
          <w:szCs w:val="24"/>
        </w:rPr>
        <w:t xml:space="preserve">, </w:t>
      </w:r>
      <w:r w:rsidR="00B579C6" w:rsidRPr="00B579C6">
        <w:rPr>
          <w:rFonts w:ascii="Arial" w:hAnsi="Arial" w:cs="Arial"/>
          <w:b/>
          <w:bCs/>
          <w:sz w:val="24"/>
          <w:szCs w:val="24"/>
        </w:rPr>
        <w:t>21</w:t>
      </w:r>
      <w:r w:rsidR="00B579C6">
        <w:rPr>
          <w:rFonts w:ascii="Arial" w:hAnsi="Arial" w:cs="Arial"/>
          <w:sz w:val="24"/>
          <w:szCs w:val="24"/>
        </w:rPr>
        <w:t>, pp.</w:t>
      </w:r>
      <w:r w:rsidR="00B579C6" w:rsidRPr="00B579C6">
        <w:rPr>
          <w:rFonts w:ascii="Arial" w:hAnsi="Arial" w:cs="Arial"/>
          <w:sz w:val="24"/>
          <w:szCs w:val="24"/>
        </w:rPr>
        <w:t>964–968. doi:10.1136/bmjqs-2012-00108</w:t>
      </w:r>
    </w:p>
    <w:p w14:paraId="170BCF7E" w14:textId="77777777" w:rsidR="00922BDF" w:rsidRPr="00620479" w:rsidRDefault="00922BDF" w:rsidP="000036BA">
      <w:pPr>
        <w:spacing w:after="0" w:line="240" w:lineRule="auto"/>
        <w:rPr>
          <w:rFonts w:ascii="Arial" w:hAnsi="Arial" w:cs="Arial"/>
          <w:sz w:val="24"/>
          <w:szCs w:val="24"/>
        </w:rPr>
      </w:pPr>
    </w:p>
    <w:p w14:paraId="1E5940CB" w14:textId="77777777" w:rsidR="000E74D3" w:rsidRDefault="000E74D3" w:rsidP="000E74D3">
      <w:pPr>
        <w:shd w:val="clear" w:color="auto" w:fill="FFFFFF"/>
        <w:spacing w:after="0" w:line="240" w:lineRule="auto"/>
        <w:rPr>
          <w:rFonts w:ascii="Arial" w:eastAsia="Times New Roman" w:hAnsi="Arial" w:cs="Arial"/>
          <w:sz w:val="24"/>
          <w:szCs w:val="24"/>
          <w:lang w:eastAsia="en-GB"/>
        </w:rPr>
      </w:pPr>
      <w:r w:rsidRPr="009F772F">
        <w:rPr>
          <w:rFonts w:ascii="Arial" w:eastAsia="Times New Roman" w:hAnsi="Arial" w:cs="Arial"/>
          <w:sz w:val="24"/>
          <w:szCs w:val="24"/>
          <w:lang w:eastAsia="en-GB"/>
        </w:rPr>
        <w:t>Michie</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S</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van </w:t>
      </w:r>
      <w:proofErr w:type="spellStart"/>
      <w:r w:rsidRPr="009F772F">
        <w:rPr>
          <w:rFonts w:ascii="Arial" w:eastAsia="Times New Roman" w:hAnsi="Arial" w:cs="Arial"/>
          <w:sz w:val="24"/>
          <w:szCs w:val="24"/>
          <w:lang w:eastAsia="en-GB"/>
        </w:rPr>
        <w:t>Stralen</w:t>
      </w:r>
      <w:proofErr w:type="spellEnd"/>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M</w:t>
      </w:r>
      <w:r>
        <w:rPr>
          <w:rFonts w:ascii="Arial" w:eastAsia="Times New Roman" w:hAnsi="Arial" w:cs="Arial"/>
          <w:sz w:val="24"/>
          <w:szCs w:val="24"/>
          <w:lang w:eastAsia="en-GB"/>
        </w:rPr>
        <w:t>.</w:t>
      </w:r>
      <w:r w:rsidRPr="009F772F">
        <w:rPr>
          <w:rFonts w:ascii="Arial" w:eastAsia="Times New Roman" w:hAnsi="Arial" w:cs="Arial"/>
          <w:sz w:val="24"/>
          <w:szCs w:val="24"/>
          <w:lang w:eastAsia="en-GB"/>
        </w:rPr>
        <w:t>M</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w:t>
      </w:r>
      <w:r>
        <w:rPr>
          <w:rFonts w:ascii="Arial" w:hAnsi="Arial" w:cs="Arial"/>
          <w:sz w:val="24"/>
          <w:szCs w:val="24"/>
        </w:rPr>
        <w:t>and</w:t>
      </w:r>
      <w:r w:rsidRPr="009F772F">
        <w:rPr>
          <w:rFonts w:ascii="Arial" w:eastAsia="Times New Roman" w:hAnsi="Arial" w:cs="Arial"/>
          <w:sz w:val="24"/>
          <w:szCs w:val="24"/>
          <w:lang w:eastAsia="en-GB"/>
        </w:rPr>
        <w:t xml:space="preserve"> West</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R</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(2011) </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The behaviour change wheel: A new method for characterising and designing behaviour change </w:t>
      </w:r>
      <w:proofErr w:type="gramStart"/>
      <w:r w:rsidRPr="009F772F">
        <w:rPr>
          <w:rFonts w:ascii="Arial" w:eastAsia="Times New Roman" w:hAnsi="Arial" w:cs="Arial"/>
          <w:sz w:val="24"/>
          <w:szCs w:val="24"/>
          <w:lang w:eastAsia="en-GB"/>
        </w:rPr>
        <w:t>interventions</w:t>
      </w:r>
      <w:r>
        <w:rPr>
          <w:rFonts w:ascii="Arial" w:eastAsia="Times New Roman" w:hAnsi="Arial" w:cs="Arial"/>
          <w:sz w:val="24"/>
          <w:szCs w:val="24"/>
          <w:lang w:eastAsia="en-GB"/>
        </w:rPr>
        <w:t>’</w:t>
      </w:r>
      <w:proofErr w:type="gramEnd"/>
      <w:r w:rsidRPr="009F772F">
        <w:rPr>
          <w:rFonts w:ascii="Arial" w:eastAsia="Times New Roman" w:hAnsi="Arial" w:cs="Arial"/>
          <w:sz w:val="24"/>
          <w:szCs w:val="24"/>
          <w:lang w:eastAsia="en-GB"/>
        </w:rPr>
        <w:t xml:space="preserve">. </w:t>
      </w:r>
      <w:r w:rsidRPr="009F772F">
        <w:rPr>
          <w:rFonts w:ascii="Arial" w:eastAsia="Times New Roman" w:hAnsi="Arial" w:cs="Arial"/>
          <w:i/>
          <w:sz w:val="24"/>
          <w:szCs w:val="24"/>
          <w:lang w:eastAsia="en-GB"/>
        </w:rPr>
        <w:t>Implementation Science</w:t>
      </w:r>
      <w:r>
        <w:rPr>
          <w:rFonts w:ascii="Arial" w:eastAsia="Times New Roman" w:hAnsi="Arial" w:cs="Arial"/>
          <w:i/>
          <w:sz w:val="24"/>
          <w:szCs w:val="24"/>
          <w:lang w:eastAsia="en-GB"/>
        </w:rPr>
        <w:t>,</w:t>
      </w:r>
      <w:r w:rsidRPr="009F772F">
        <w:rPr>
          <w:rFonts w:ascii="Arial" w:eastAsia="Times New Roman" w:hAnsi="Arial" w:cs="Arial"/>
          <w:sz w:val="24"/>
          <w:szCs w:val="24"/>
          <w:lang w:eastAsia="en-GB"/>
        </w:rPr>
        <w:t xml:space="preserve"> 6(</w:t>
      </w:r>
      <w:r w:rsidRPr="009F772F">
        <w:rPr>
          <w:rFonts w:ascii="Arial" w:eastAsia="Times New Roman" w:hAnsi="Arial" w:cs="Arial"/>
          <w:b/>
          <w:sz w:val="24"/>
          <w:szCs w:val="24"/>
          <w:lang w:eastAsia="en-GB"/>
        </w:rPr>
        <w:t>1</w:t>
      </w:r>
      <w:r w:rsidRPr="009F772F">
        <w:rPr>
          <w:rFonts w:ascii="Arial" w:eastAsia="Times New Roman" w:hAnsi="Arial" w:cs="Arial"/>
          <w:sz w:val="24"/>
          <w:szCs w:val="24"/>
          <w:lang w:eastAsia="en-GB"/>
        </w:rPr>
        <w:t>)</w:t>
      </w:r>
      <w:r>
        <w:rPr>
          <w:rFonts w:ascii="Arial" w:eastAsia="Times New Roman" w:hAnsi="Arial" w:cs="Arial"/>
          <w:sz w:val="24"/>
          <w:szCs w:val="24"/>
          <w:lang w:eastAsia="en-GB"/>
        </w:rPr>
        <w:t>,</w:t>
      </w:r>
      <w:r w:rsidRPr="009F772F">
        <w:rPr>
          <w:rFonts w:ascii="Arial" w:eastAsia="Times New Roman" w:hAnsi="Arial" w:cs="Arial"/>
          <w:sz w:val="24"/>
          <w:szCs w:val="24"/>
          <w:lang w:eastAsia="en-GB"/>
        </w:rPr>
        <w:t xml:space="preserve"> </w:t>
      </w:r>
      <w:r>
        <w:rPr>
          <w:rFonts w:ascii="Arial" w:eastAsia="Times New Roman" w:hAnsi="Arial" w:cs="Arial"/>
          <w:sz w:val="24"/>
          <w:szCs w:val="24"/>
          <w:lang w:eastAsia="en-GB"/>
        </w:rPr>
        <w:t>pp.</w:t>
      </w:r>
      <w:r w:rsidRPr="009F772F">
        <w:rPr>
          <w:rFonts w:ascii="Arial" w:eastAsia="Times New Roman" w:hAnsi="Arial" w:cs="Arial"/>
          <w:sz w:val="24"/>
          <w:szCs w:val="24"/>
          <w:lang w:eastAsia="en-GB"/>
        </w:rPr>
        <w:t>1–12.</w:t>
      </w:r>
      <w:r w:rsidRPr="006C79D8">
        <w:rPr>
          <w:rFonts w:ascii="Arial" w:eastAsia="Times New Roman" w:hAnsi="Arial" w:cs="Arial"/>
          <w:sz w:val="24"/>
          <w:szCs w:val="24"/>
          <w:lang w:eastAsia="en-GB"/>
        </w:rPr>
        <w:t xml:space="preserve"> </w:t>
      </w:r>
      <w:proofErr w:type="spellStart"/>
      <w:r>
        <w:rPr>
          <w:rFonts w:ascii="Arial" w:eastAsia="Times New Roman" w:hAnsi="Arial" w:cs="Arial"/>
          <w:sz w:val="24"/>
          <w:szCs w:val="24"/>
          <w:lang w:eastAsia="en-GB"/>
        </w:rPr>
        <w:t>d</w:t>
      </w:r>
      <w:r w:rsidRPr="006C79D8">
        <w:rPr>
          <w:rFonts w:ascii="Arial" w:eastAsia="Times New Roman" w:hAnsi="Arial" w:cs="Arial"/>
          <w:sz w:val="24"/>
          <w:szCs w:val="24"/>
          <w:lang w:eastAsia="en-GB"/>
        </w:rPr>
        <w:t>oi</w:t>
      </w:r>
      <w:proofErr w:type="spellEnd"/>
      <w:r w:rsidRPr="006C79D8">
        <w:rPr>
          <w:rFonts w:ascii="Arial" w:eastAsia="Times New Roman" w:hAnsi="Arial" w:cs="Arial"/>
          <w:sz w:val="24"/>
          <w:szCs w:val="24"/>
          <w:lang w:eastAsia="en-GB"/>
        </w:rPr>
        <w:t>: 10.1186/1748-5908-6-42</w:t>
      </w:r>
    </w:p>
    <w:p w14:paraId="59D21230" w14:textId="77777777" w:rsidR="000E74D3" w:rsidRDefault="000E74D3" w:rsidP="000036BA">
      <w:pPr>
        <w:spacing w:after="0" w:line="240" w:lineRule="auto"/>
        <w:rPr>
          <w:rFonts w:ascii="Arial" w:hAnsi="Arial" w:cs="Arial"/>
          <w:sz w:val="24"/>
          <w:szCs w:val="24"/>
        </w:rPr>
      </w:pPr>
    </w:p>
    <w:p w14:paraId="2FB7FB87" w14:textId="611766DD" w:rsidR="000036BA" w:rsidRPr="00590BB2" w:rsidRDefault="009D21AF" w:rsidP="000036BA">
      <w:pPr>
        <w:spacing w:after="0" w:line="240" w:lineRule="auto"/>
        <w:rPr>
          <w:rFonts w:ascii="Arial" w:hAnsi="Arial" w:cs="Arial"/>
          <w:sz w:val="24"/>
          <w:szCs w:val="24"/>
        </w:rPr>
      </w:pPr>
      <w:proofErr w:type="spellStart"/>
      <w:r w:rsidRPr="00590BB2">
        <w:rPr>
          <w:rFonts w:ascii="Arial" w:hAnsi="Arial" w:cs="Arial"/>
          <w:sz w:val="24"/>
          <w:szCs w:val="24"/>
        </w:rPr>
        <w:t>Mihaylova</w:t>
      </w:r>
      <w:proofErr w:type="spellEnd"/>
      <w:r w:rsidRPr="00590BB2">
        <w:rPr>
          <w:rFonts w:ascii="Arial" w:hAnsi="Arial" w:cs="Arial"/>
          <w:sz w:val="24"/>
          <w:szCs w:val="24"/>
        </w:rPr>
        <w:t xml:space="preserve">, B., Briggs, A., O’Hagan, A. </w:t>
      </w:r>
      <w:r w:rsidR="008C5C99">
        <w:rPr>
          <w:rFonts w:ascii="Arial" w:hAnsi="Arial" w:cs="Arial"/>
          <w:sz w:val="24"/>
          <w:szCs w:val="24"/>
        </w:rPr>
        <w:t>and</w:t>
      </w:r>
      <w:r w:rsidRPr="00590BB2">
        <w:rPr>
          <w:rFonts w:ascii="Arial" w:hAnsi="Arial" w:cs="Arial"/>
          <w:sz w:val="24"/>
          <w:szCs w:val="24"/>
        </w:rPr>
        <w:t xml:space="preserve"> Thompson, S.G. (2011) </w:t>
      </w:r>
      <w:r w:rsidR="006C79D8">
        <w:rPr>
          <w:rFonts w:ascii="Arial" w:hAnsi="Arial" w:cs="Arial"/>
          <w:sz w:val="24"/>
          <w:szCs w:val="24"/>
        </w:rPr>
        <w:t>‘</w:t>
      </w:r>
      <w:r w:rsidRPr="00590BB2">
        <w:rPr>
          <w:rFonts w:ascii="Arial" w:hAnsi="Arial" w:cs="Arial"/>
          <w:sz w:val="24"/>
          <w:szCs w:val="24"/>
        </w:rPr>
        <w:t>Review of Statistical Methods for Analysing Healthcare Resources and Costs</w:t>
      </w:r>
      <w:r w:rsidR="006C79D8">
        <w:rPr>
          <w:rFonts w:ascii="Arial" w:hAnsi="Arial" w:cs="Arial"/>
          <w:sz w:val="24"/>
          <w:szCs w:val="24"/>
        </w:rPr>
        <w:t>’</w:t>
      </w:r>
      <w:r w:rsidRPr="00590BB2">
        <w:rPr>
          <w:rFonts w:ascii="Arial" w:hAnsi="Arial" w:cs="Arial"/>
          <w:sz w:val="24"/>
          <w:szCs w:val="24"/>
        </w:rPr>
        <w:t>. </w:t>
      </w:r>
      <w:r w:rsidRPr="00590BB2">
        <w:rPr>
          <w:rFonts w:ascii="Arial" w:hAnsi="Arial" w:cs="Arial"/>
          <w:i/>
          <w:sz w:val="24"/>
          <w:szCs w:val="24"/>
        </w:rPr>
        <w:t>Health Economics</w:t>
      </w:r>
      <w:r w:rsidRPr="00590BB2">
        <w:rPr>
          <w:rFonts w:ascii="Arial" w:hAnsi="Arial" w:cs="Arial"/>
          <w:sz w:val="24"/>
          <w:szCs w:val="24"/>
        </w:rPr>
        <w:t xml:space="preserve">, </w:t>
      </w:r>
      <w:r w:rsidRPr="00590BB2">
        <w:rPr>
          <w:rFonts w:ascii="Arial" w:hAnsi="Arial" w:cs="Arial"/>
          <w:b/>
          <w:sz w:val="24"/>
          <w:szCs w:val="24"/>
        </w:rPr>
        <w:t>20</w:t>
      </w:r>
      <w:r w:rsidRPr="00590BB2">
        <w:rPr>
          <w:rFonts w:ascii="Arial" w:hAnsi="Arial" w:cs="Arial"/>
          <w:sz w:val="24"/>
          <w:szCs w:val="24"/>
        </w:rPr>
        <w:t xml:space="preserve">(8) </w:t>
      </w:r>
      <w:r w:rsidR="000036BA" w:rsidRPr="00590BB2">
        <w:rPr>
          <w:rFonts w:ascii="Arial" w:hAnsi="Arial" w:cs="Arial"/>
          <w:sz w:val="24"/>
          <w:szCs w:val="24"/>
        </w:rPr>
        <w:t>pp.</w:t>
      </w:r>
      <w:r w:rsidRPr="00590BB2">
        <w:rPr>
          <w:rFonts w:ascii="Arial" w:hAnsi="Arial" w:cs="Arial"/>
          <w:sz w:val="24"/>
          <w:szCs w:val="24"/>
        </w:rPr>
        <w:t>897–916</w:t>
      </w:r>
      <w:r w:rsidR="00E745D2">
        <w:rPr>
          <w:rFonts w:ascii="Arial" w:hAnsi="Arial" w:cs="Arial"/>
          <w:sz w:val="24"/>
          <w:szCs w:val="24"/>
        </w:rPr>
        <w:t>.</w:t>
      </w:r>
      <w:r w:rsidR="00E745D2" w:rsidRPr="00E745D2">
        <w:t xml:space="preserve"> </w:t>
      </w:r>
      <w:proofErr w:type="spellStart"/>
      <w:r w:rsidR="00E745D2" w:rsidRPr="00E745D2">
        <w:rPr>
          <w:rFonts w:ascii="Arial" w:hAnsi="Arial" w:cs="Arial"/>
          <w:sz w:val="24"/>
          <w:szCs w:val="24"/>
        </w:rPr>
        <w:t>doi</w:t>
      </w:r>
      <w:proofErr w:type="spellEnd"/>
      <w:r w:rsidR="00E745D2" w:rsidRPr="00E745D2">
        <w:rPr>
          <w:rFonts w:ascii="Arial" w:hAnsi="Arial" w:cs="Arial"/>
          <w:sz w:val="24"/>
          <w:szCs w:val="24"/>
        </w:rPr>
        <w:t>: 10.1002/hec.1653</w:t>
      </w:r>
    </w:p>
    <w:p w14:paraId="4008BD75" w14:textId="77777777" w:rsidR="009F772F" w:rsidRDefault="009F772F" w:rsidP="00BC23B2">
      <w:pPr>
        <w:shd w:val="clear" w:color="auto" w:fill="FFFFFF"/>
        <w:spacing w:after="0" w:line="240" w:lineRule="auto"/>
        <w:rPr>
          <w:rFonts w:ascii="Arial" w:eastAsia="Times New Roman" w:hAnsi="Arial" w:cs="Arial"/>
          <w:sz w:val="24"/>
          <w:szCs w:val="24"/>
          <w:lang w:eastAsia="en-GB"/>
        </w:rPr>
      </w:pPr>
    </w:p>
    <w:p w14:paraId="7F52C8B9" w14:textId="4BD55BAD" w:rsidR="000036BA" w:rsidRPr="00590BB2" w:rsidRDefault="000036BA" w:rsidP="00BC23B2">
      <w:pPr>
        <w:shd w:val="clear" w:color="auto" w:fill="FFFFFF"/>
        <w:spacing w:after="0" w:line="240" w:lineRule="auto"/>
        <w:rPr>
          <w:rFonts w:ascii="Arial" w:eastAsia="Times New Roman" w:hAnsi="Arial" w:cs="Arial"/>
          <w:sz w:val="24"/>
          <w:szCs w:val="24"/>
          <w:lang w:eastAsia="en-GB"/>
        </w:rPr>
      </w:pPr>
      <w:r w:rsidRPr="00590BB2">
        <w:rPr>
          <w:rFonts w:ascii="Arial" w:eastAsia="Times New Roman" w:hAnsi="Arial" w:cs="Arial"/>
          <w:sz w:val="24"/>
          <w:szCs w:val="24"/>
          <w:lang w:eastAsia="en-GB"/>
        </w:rPr>
        <w:t xml:space="preserve">Mohammed, M.A. </w:t>
      </w:r>
      <w:r w:rsidR="008C5C99">
        <w:rPr>
          <w:rFonts w:ascii="Arial" w:hAnsi="Arial" w:cs="Arial"/>
          <w:sz w:val="24"/>
          <w:szCs w:val="24"/>
        </w:rPr>
        <w:t>and</w:t>
      </w:r>
      <w:r w:rsidRPr="00590BB2">
        <w:rPr>
          <w:rFonts w:ascii="Arial" w:eastAsia="Times New Roman" w:hAnsi="Arial" w:cs="Arial"/>
          <w:sz w:val="24"/>
          <w:szCs w:val="24"/>
          <w:lang w:eastAsia="en-GB"/>
        </w:rPr>
        <w:t xml:space="preserve"> Worthington, P. (2012) </w:t>
      </w:r>
      <w:r w:rsidR="00FD69E8">
        <w:rPr>
          <w:rFonts w:ascii="Arial" w:eastAsia="Times New Roman" w:hAnsi="Arial" w:cs="Arial"/>
          <w:sz w:val="24"/>
          <w:szCs w:val="24"/>
          <w:lang w:eastAsia="en-GB"/>
        </w:rPr>
        <w:t>‘</w:t>
      </w:r>
      <w:r w:rsidRPr="00590BB2">
        <w:rPr>
          <w:rFonts w:ascii="Arial" w:eastAsia="Times New Roman" w:hAnsi="Arial" w:cs="Arial"/>
          <w:sz w:val="24"/>
          <w:szCs w:val="24"/>
          <w:lang w:eastAsia="en-GB"/>
        </w:rPr>
        <w:t>Why traditional statistical process</w:t>
      </w:r>
    </w:p>
    <w:p w14:paraId="484098FF" w14:textId="4B77AA62" w:rsidR="000036BA" w:rsidRPr="00590BB2" w:rsidRDefault="000036BA" w:rsidP="00BC23B2">
      <w:pPr>
        <w:shd w:val="clear" w:color="auto" w:fill="FFFFFF"/>
        <w:spacing w:after="0" w:line="240" w:lineRule="auto"/>
        <w:rPr>
          <w:rFonts w:ascii="Arial" w:eastAsia="Times New Roman" w:hAnsi="Arial" w:cs="Arial"/>
          <w:sz w:val="24"/>
          <w:szCs w:val="24"/>
          <w:lang w:eastAsia="en-GB"/>
        </w:rPr>
      </w:pPr>
      <w:r w:rsidRPr="00590BB2">
        <w:rPr>
          <w:rFonts w:ascii="Arial" w:eastAsia="Times New Roman" w:hAnsi="Arial" w:cs="Arial"/>
          <w:sz w:val="24"/>
          <w:szCs w:val="24"/>
          <w:lang w:eastAsia="en-GB"/>
        </w:rPr>
        <w:t xml:space="preserve">control charts for attribute data should be viewed alongside an </w:t>
      </w:r>
      <w:proofErr w:type="spellStart"/>
      <w:r w:rsidRPr="00590BB2">
        <w:rPr>
          <w:rFonts w:ascii="Arial" w:eastAsia="Times New Roman" w:hAnsi="Arial" w:cs="Arial"/>
          <w:sz w:val="24"/>
          <w:szCs w:val="24"/>
          <w:lang w:eastAsia="en-GB"/>
        </w:rPr>
        <w:t>xmr</w:t>
      </w:r>
      <w:proofErr w:type="spellEnd"/>
      <w:r w:rsidRPr="00590BB2">
        <w:rPr>
          <w:rFonts w:ascii="Arial" w:eastAsia="Times New Roman" w:hAnsi="Arial" w:cs="Arial"/>
          <w:sz w:val="24"/>
          <w:szCs w:val="24"/>
          <w:lang w:eastAsia="en-GB"/>
        </w:rPr>
        <w:t>-chart</w:t>
      </w:r>
      <w:r w:rsidR="00FD69E8">
        <w:rPr>
          <w:rFonts w:ascii="Arial" w:eastAsia="Times New Roman" w:hAnsi="Arial" w:cs="Arial"/>
          <w:sz w:val="24"/>
          <w:szCs w:val="24"/>
          <w:lang w:eastAsia="en-GB"/>
        </w:rPr>
        <w:t>’</w:t>
      </w:r>
      <w:r w:rsidRPr="00590BB2">
        <w:rPr>
          <w:rFonts w:ascii="Arial" w:eastAsia="Times New Roman" w:hAnsi="Arial" w:cs="Arial"/>
          <w:sz w:val="24"/>
          <w:szCs w:val="24"/>
          <w:lang w:eastAsia="en-GB"/>
        </w:rPr>
        <w:t xml:space="preserve">. </w:t>
      </w:r>
      <w:r w:rsidRPr="00590BB2">
        <w:rPr>
          <w:rFonts w:ascii="Arial" w:eastAsia="Times New Roman" w:hAnsi="Arial" w:cs="Arial"/>
          <w:i/>
          <w:sz w:val="24"/>
          <w:szCs w:val="24"/>
          <w:lang w:eastAsia="en-GB"/>
        </w:rPr>
        <w:t xml:space="preserve">BMJ Qual </w:t>
      </w:r>
      <w:proofErr w:type="spellStart"/>
      <w:r w:rsidRPr="00590BB2">
        <w:rPr>
          <w:rFonts w:ascii="Arial" w:eastAsia="Times New Roman" w:hAnsi="Arial" w:cs="Arial"/>
          <w:i/>
          <w:sz w:val="24"/>
          <w:szCs w:val="24"/>
          <w:lang w:eastAsia="en-GB"/>
        </w:rPr>
        <w:t>Saf</w:t>
      </w:r>
      <w:proofErr w:type="spellEnd"/>
      <w:r w:rsidRPr="00590BB2">
        <w:rPr>
          <w:rFonts w:ascii="Arial" w:eastAsia="Times New Roman" w:hAnsi="Arial" w:cs="Arial"/>
          <w:i/>
          <w:sz w:val="24"/>
          <w:szCs w:val="24"/>
          <w:lang w:eastAsia="en-GB"/>
        </w:rPr>
        <w:t xml:space="preserve">, </w:t>
      </w:r>
      <w:r w:rsidRPr="00590BB2">
        <w:rPr>
          <w:rFonts w:ascii="Arial" w:eastAsia="Times New Roman" w:hAnsi="Arial" w:cs="Arial"/>
          <w:b/>
          <w:sz w:val="24"/>
          <w:szCs w:val="24"/>
          <w:lang w:eastAsia="en-GB"/>
        </w:rPr>
        <w:t>22</w:t>
      </w:r>
      <w:r w:rsidRPr="00590BB2">
        <w:rPr>
          <w:rFonts w:ascii="Arial" w:eastAsia="Times New Roman" w:hAnsi="Arial" w:cs="Arial"/>
          <w:sz w:val="24"/>
          <w:szCs w:val="24"/>
          <w:lang w:eastAsia="en-GB"/>
        </w:rPr>
        <w:t>, pp.263–269. doi:10.1136/bmjqs-2012-001324</w:t>
      </w:r>
    </w:p>
    <w:p w14:paraId="395F8E0D" w14:textId="77777777" w:rsidR="00B35F0B" w:rsidRPr="00590BB2" w:rsidRDefault="00B35F0B" w:rsidP="00E675C2">
      <w:pPr>
        <w:shd w:val="clear" w:color="auto" w:fill="FFFFFF"/>
        <w:spacing w:after="120" w:line="240" w:lineRule="auto"/>
        <w:rPr>
          <w:rFonts w:ascii="Arial" w:eastAsia="Times New Roman" w:hAnsi="Arial" w:cs="Arial"/>
          <w:sz w:val="24"/>
          <w:szCs w:val="24"/>
          <w:lang w:eastAsia="en-GB"/>
        </w:rPr>
      </w:pPr>
    </w:p>
    <w:p w14:paraId="6A47DB8D" w14:textId="63ABF6D1" w:rsidR="00E675C2" w:rsidRPr="00590BB2" w:rsidRDefault="00E675C2" w:rsidP="00E675C2">
      <w:pPr>
        <w:shd w:val="clear" w:color="auto" w:fill="FFFFFF"/>
        <w:spacing w:after="120" w:line="240" w:lineRule="auto"/>
        <w:rPr>
          <w:rFonts w:ascii="Arial" w:eastAsia="Times New Roman" w:hAnsi="Arial" w:cs="Arial"/>
          <w:sz w:val="24"/>
          <w:szCs w:val="24"/>
          <w:lang w:eastAsia="en-GB"/>
        </w:rPr>
      </w:pPr>
      <w:r w:rsidRPr="00590BB2">
        <w:rPr>
          <w:rFonts w:ascii="Arial" w:eastAsia="Times New Roman" w:hAnsi="Arial" w:cs="Arial"/>
          <w:sz w:val="24"/>
          <w:szCs w:val="24"/>
          <w:lang w:eastAsia="en-GB"/>
        </w:rPr>
        <w:lastRenderedPageBreak/>
        <w:t>Moller, M.H</w:t>
      </w:r>
      <w:r w:rsidR="00561181">
        <w:rPr>
          <w:rFonts w:ascii="Arial" w:eastAsia="Times New Roman" w:hAnsi="Arial" w:cs="Arial"/>
          <w:sz w:val="24"/>
          <w:szCs w:val="24"/>
          <w:lang w:eastAsia="en-GB"/>
        </w:rPr>
        <w:t>.</w:t>
      </w:r>
      <w:r w:rsidRPr="00590BB2">
        <w:rPr>
          <w:rFonts w:ascii="Arial" w:eastAsia="Times New Roman" w:hAnsi="Arial" w:cs="Arial"/>
          <w:sz w:val="24"/>
          <w:szCs w:val="24"/>
          <w:lang w:eastAsia="en-GB"/>
        </w:rPr>
        <w:t xml:space="preserve"> </w:t>
      </w:r>
      <w:r w:rsidR="008C5C99">
        <w:rPr>
          <w:rFonts w:ascii="Arial" w:hAnsi="Arial" w:cs="Arial"/>
          <w:sz w:val="24"/>
          <w:szCs w:val="24"/>
        </w:rPr>
        <w:t>and</w:t>
      </w:r>
      <w:r w:rsidRPr="00590BB2">
        <w:rPr>
          <w:rFonts w:ascii="Arial" w:eastAsia="Times New Roman" w:hAnsi="Arial" w:cs="Arial"/>
          <w:sz w:val="24"/>
          <w:szCs w:val="24"/>
          <w:lang w:eastAsia="en-GB"/>
        </w:rPr>
        <w:t xml:space="preserve"> </w:t>
      </w:r>
      <w:r w:rsidR="00561181">
        <w:rPr>
          <w:rFonts w:ascii="Arial" w:eastAsia="Times New Roman" w:hAnsi="Arial" w:cs="Arial"/>
          <w:sz w:val="24"/>
          <w:szCs w:val="24"/>
          <w:lang w:eastAsia="en-GB"/>
        </w:rPr>
        <w:t>A</w:t>
      </w:r>
      <w:r w:rsidR="00B35F0B" w:rsidRPr="00590BB2">
        <w:rPr>
          <w:rFonts w:ascii="Arial" w:hAnsi="Arial" w:cs="Arial"/>
          <w:sz w:val="24"/>
          <w:szCs w:val="24"/>
        </w:rPr>
        <w:t>nhøj</w:t>
      </w:r>
      <w:r w:rsidR="00561181">
        <w:rPr>
          <w:rFonts w:ascii="Arial" w:eastAsia="Times New Roman" w:hAnsi="Arial" w:cs="Arial"/>
          <w:sz w:val="24"/>
          <w:szCs w:val="24"/>
          <w:lang w:eastAsia="en-GB"/>
        </w:rPr>
        <w:t>, J.</w:t>
      </w:r>
      <w:r w:rsidRPr="00590BB2">
        <w:rPr>
          <w:rFonts w:ascii="Arial" w:eastAsia="Times New Roman" w:hAnsi="Arial" w:cs="Arial"/>
          <w:sz w:val="24"/>
          <w:szCs w:val="24"/>
          <w:lang w:eastAsia="en-GB"/>
        </w:rPr>
        <w:t xml:space="preserve"> (2018) </w:t>
      </w:r>
      <w:r w:rsidR="00756BAC">
        <w:rPr>
          <w:rFonts w:ascii="Arial" w:eastAsia="Times New Roman" w:hAnsi="Arial" w:cs="Arial"/>
          <w:sz w:val="24"/>
          <w:szCs w:val="24"/>
          <w:lang w:eastAsia="en-GB"/>
        </w:rPr>
        <w:t>‘</w:t>
      </w:r>
      <w:r w:rsidRPr="00590BB2">
        <w:rPr>
          <w:rFonts w:ascii="Arial" w:eastAsia="Times New Roman" w:hAnsi="Arial" w:cs="Arial"/>
          <w:sz w:val="24"/>
          <w:szCs w:val="24"/>
          <w:lang w:eastAsia="en-GB"/>
        </w:rPr>
        <w:t>Statistical Process Control in Healthcare Improvement – New Kid on the Block?</w:t>
      </w:r>
      <w:r w:rsidR="00756BAC">
        <w:rPr>
          <w:rFonts w:ascii="Arial" w:eastAsia="Times New Roman" w:hAnsi="Arial" w:cs="Arial"/>
          <w:sz w:val="24"/>
          <w:szCs w:val="24"/>
          <w:lang w:eastAsia="en-GB"/>
        </w:rPr>
        <w:t>’,</w:t>
      </w:r>
      <w:r w:rsidRPr="00590BB2">
        <w:rPr>
          <w:rFonts w:ascii="Arial" w:eastAsia="Times New Roman" w:hAnsi="Arial" w:cs="Arial"/>
          <w:sz w:val="24"/>
          <w:szCs w:val="24"/>
          <w:lang w:eastAsia="en-GB"/>
        </w:rPr>
        <w:t> </w:t>
      </w:r>
      <w:r w:rsidRPr="00590BB2">
        <w:rPr>
          <w:rFonts w:ascii="Arial" w:eastAsia="Times New Roman" w:hAnsi="Arial" w:cs="Arial"/>
          <w:i/>
          <w:sz w:val="24"/>
          <w:szCs w:val="24"/>
          <w:lang w:eastAsia="en-GB"/>
        </w:rPr>
        <w:t xml:space="preserve">Acta </w:t>
      </w:r>
      <w:proofErr w:type="spellStart"/>
      <w:r w:rsidRPr="00590BB2">
        <w:rPr>
          <w:rFonts w:ascii="Arial" w:eastAsia="Times New Roman" w:hAnsi="Arial" w:cs="Arial"/>
          <w:i/>
          <w:sz w:val="24"/>
          <w:szCs w:val="24"/>
          <w:lang w:eastAsia="en-GB"/>
        </w:rPr>
        <w:t>Anaesthesiologica</w:t>
      </w:r>
      <w:proofErr w:type="spellEnd"/>
      <w:r w:rsidRPr="00590BB2">
        <w:rPr>
          <w:rFonts w:ascii="Arial" w:eastAsia="Times New Roman" w:hAnsi="Arial" w:cs="Arial"/>
          <w:i/>
          <w:sz w:val="24"/>
          <w:szCs w:val="24"/>
          <w:lang w:eastAsia="en-GB"/>
        </w:rPr>
        <w:t xml:space="preserve"> Scandinavica</w:t>
      </w:r>
      <w:r w:rsidRPr="00590BB2">
        <w:rPr>
          <w:rFonts w:ascii="Arial" w:eastAsia="Times New Roman" w:hAnsi="Arial" w:cs="Arial"/>
          <w:sz w:val="24"/>
          <w:szCs w:val="24"/>
          <w:lang w:eastAsia="en-GB"/>
        </w:rPr>
        <w:t xml:space="preserve">, </w:t>
      </w:r>
      <w:r w:rsidRPr="00590BB2">
        <w:rPr>
          <w:rFonts w:ascii="Arial" w:eastAsia="Times New Roman" w:hAnsi="Arial" w:cs="Arial"/>
          <w:b/>
          <w:sz w:val="24"/>
          <w:szCs w:val="24"/>
          <w:lang w:eastAsia="en-GB"/>
        </w:rPr>
        <w:t>62</w:t>
      </w:r>
      <w:r w:rsidR="009D21AF" w:rsidRPr="00590BB2">
        <w:rPr>
          <w:rFonts w:ascii="Arial" w:eastAsia="Times New Roman" w:hAnsi="Arial" w:cs="Arial"/>
          <w:sz w:val="24"/>
          <w:szCs w:val="24"/>
          <w:lang w:eastAsia="en-GB"/>
        </w:rPr>
        <w:t>(</w:t>
      </w:r>
      <w:r w:rsidRPr="00590BB2">
        <w:rPr>
          <w:rFonts w:ascii="Arial" w:eastAsia="Times New Roman" w:hAnsi="Arial" w:cs="Arial"/>
          <w:sz w:val="24"/>
          <w:szCs w:val="24"/>
          <w:lang w:eastAsia="en-GB"/>
        </w:rPr>
        <w:t>6</w:t>
      </w:r>
      <w:r w:rsidR="009D21AF" w:rsidRPr="00590BB2">
        <w:rPr>
          <w:rFonts w:ascii="Arial" w:eastAsia="Times New Roman" w:hAnsi="Arial" w:cs="Arial"/>
          <w:sz w:val="24"/>
          <w:szCs w:val="24"/>
          <w:lang w:eastAsia="en-GB"/>
        </w:rPr>
        <w:t>)</w:t>
      </w:r>
      <w:r w:rsidRPr="00590BB2">
        <w:rPr>
          <w:rFonts w:ascii="Arial" w:eastAsia="Times New Roman" w:hAnsi="Arial" w:cs="Arial"/>
          <w:sz w:val="24"/>
          <w:szCs w:val="24"/>
          <w:lang w:eastAsia="en-GB"/>
        </w:rPr>
        <w:t>,</w:t>
      </w:r>
      <w:r w:rsidRPr="00590BB2">
        <w:rPr>
          <w:rFonts w:ascii="Arial" w:eastAsia="Times New Roman" w:hAnsi="Arial" w:cs="Arial"/>
          <w:b/>
          <w:sz w:val="24"/>
          <w:szCs w:val="24"/>
          <w:lang w:eastAsia="en-GB"/>
        </w:rPr>
        <w:t xml:space="preserve"> </w:t>
      </w:r>
      <w:r w:rsidRPr="00590BB2">
        <w:rPr>
          <w:rFonts w:ascii="Arial" w:eastAsia="Times New Roman" w:hAnsi="Arial" w:cs="Arial"/>
          <w:sz w:val="24"/>
          <w:szCs w:val="24"/>
          <w:lang w:eastAsia="en-GB"/>
        </w:rPr>
        <w:t>pp.736–38</w:t>
      </w:r>
      <w:r w:rsidR="00FD69E8">
        <w:rPr>
          <w:rFonts w:ascii="Arial" w:eastAsia="Times New Roman" w:hAnsi="Arial" w:cs="Arial"/>
          <w:sz w:val="24"/>
          <w:szCs w:val="24"/>
          <w:lang w:eastAsia="en-GB"/>
        </w:rPr>
        <w:t xml:space="preserve">. </w:t>
      </w:r>
      <w:proofErr w:type="spellStart"/>
      <w:r w:rsidR="00FD69E8">
        <w:rPr>
          <w:rFonts w:ascii="Arial" w:eastAsia="Times New Roman" w:hAnsi="Arial" w:cs="Arial"/>
          <w:sz w:val="24"/>
          <w:szCs w:val="24"/>
          <w:lang w:eastAsia="en-GB"/>
        </w:rPr>
        <w:t>doi</w:t>
      </w:r>
      <w:proofErr w:type="spellEnd"/>
      <w:r w:rsidR="00FD69E8">
        <w:rPr>
          <w:rFonts w:ascii="Arial" w:eastAsia="Times New Roman" w:hAnsi="Arial" w:cs="Arial"/>
          <w:sz w:val="24"/>
          <w:szCs w:val="24"/>
          <w:lang w:eastAsia="en-GB"/>
        </w:rPr>
        <w:t xml:space="preserve">: </w:t>
      </w:r>
      <w:r w:rsidR="00FD69E8" w:rsidRPr="00FD69E8">
        <w:rPr>
          <w:rFonts w:ascii="Arial" w:eastAsia="Times New Roman" w:hAnsi="Arial" w:cs="Arial"/>
          <w:sz w:val="24"/>
          <w:szCs w:val="24"/>
          <w:lang w:eastAsia="en-GB"/>
        </w:rPr>
        <w:t>doi.org/10.1111/aas.13110</w:t>
      </w:r>
    </w:p>
    <w:p w14:paraId="253CCAA9" w14:textId="72289A00" w:rsidR="00F84384" w:rsidRPr="00590BB2" w:rsidRDefault="00257518" w:rsidP="00F84384">
      <w:pPr>
        <w:spacing w:after="120" w:line="240" w:lineRule="auto"/>
        <w:rPr>
          <w:rFonts w:ascii="Arial" w:hAnsi="Arial" w:cs="Arial"/>
          <w:sz w:val="24"/>
          <w:szCs w:val="24"/>
        </w:rPr>
      </w:pPr>
      <w:r w:rsidRPr="00590BB2">
        <w:rPr>
          <w:rFonts w:ascii="Arial" w:hAnsi="Arial" w:cs="Arial"/>
          <w:sz w:val="24"/>
          <w:szCs w:val="24"/>
          <w:shd w:val="clear" w:color="auto" w:fill="FFFFFF"/>
        </w:rPr>
        <w:t xml:space="preserve">Morris, P.W.G. </w:t>
      </w:r>
      <w:r w:rsidR="008C5C99">
        <w:rPr>
          <w:rFonts w:ascii="Arial" w:hAnsi="Arial" w:cs="Arial"/>
          <w:sz w:val="24"/>
          <w:szCs w:val="24"/>
        </w:rPr>
        <w:t>and</w:t>
      </w:r>
      <w:r w:rsidRPr="00590BB2">
        <w:rPr>
          <w:rFonts w:ascii="Arial" w:hAnsi="Arial" w:cs="Arial"/>
          <w:sz w:val="24"/>
          <w:szCs w:val="24"/>
          <w:shd w:val="clear" w:color="auto" w:fill="FFFFFF"/>
        </w:rPr>
        <w:t xml:space="preserve"> </w:t>
      </w:r>
      <w:proofErr w:type="spellStart"/>
      <w:r w:rsidRPr="00590BB2">
        <w:rPr>
          <w:rFonts w:ascii="Arial" w:hAnsi="Arial" w:cs="Arial"/>
          <w:sz w:val="24"/>
          <w:szCs w:val="24"/>
          <w:shd w:val="clear" w:color="auto" w:fill="FFFFFF"/>
        </w:rPr>
        <w:t>DeLapp</w:t>
      </w:r>
      <w:proofErr w:type="spellEnd"/>
      <w:r w:rsidRPr="00590BB2">
        <w:rPr>
          <w:rFonts w:ascii="Arial" w:hAnsi="Arial" w:cs="Arial"/>
          <w:sz w:val="24"/>
          <w:szCs w:val="24"/>
          <w:shd w:val="clear" w:color="auto" w:fill="FFFFFF"/>
        </w:rPr>
        <w:t xml:space="preserve">, S.E. (1983). </w:t>
      </w:r>
      <w:r w:rsidR="00756BAC">
        <w:rPr>
          <w:rFonts w:ascii="Arial" w:hAnsi="Arial" w:cs="Arial"/>
          <w:sz w:val="24"/>
          <w:szCs w:val="24"/>
          <w:shd w:val="clear" w:color="auto" w:fill="FFFFFF"/>
        </w:rPr>
        <w:t>‘</w:t>
      </w:r>
      <w:r w:rsidRPr="00590BB2">
        <w:rPr>
          <w:rFonts w:ascii="Arial" w:hAnsi="Arial" w:cs="Arial"/>
          <w:sz w:val="24"/>
          <w:szCs w:val="24"/>
          <w:shd w:val="clear" w:color="auto" w:fill="FFFFFF"/>
        </w:rPr>
        <w:t>Managing change through project management</w:t>
      </w:r>
      <w:r w:rsidR="00756BAC">
        <w:rPr>
          <w:rFonts w:ascii="Arial" w:hAnsi="Arial" w:cs="Arial"/>
          <w:sz w:val="24"/>
          <w:szCs w:val="24"/>
          <w:shd w:val="clear" w:color="auto" w:fill="FFFFFF"/>
        </w:rPr>
        <w:t>’</w:t>
      </w:r>
      <w:r w:rsidRPr="00590BB2">
        <w:rPr>
          <w:rFonts w:ascii="Arial" w:hAnsi="Arial" w:cs="Arial"/>
          <w:sz w:val="24"/>
          <w:szCs w:val="24"/>
          <w:shd w:val="clear" w:color="auto" w:fill="FFFFFF"/>
        </w:rPr>
        <w:t>. </w:t>
      </w:r>
      <w:r w:rsidRPr="00590BB2">
        <w:rPr>
          <w:rStyle w:val="Emphasis"/>
          <w:rFonts w:ascii="Arial" w:hAnsi="Arial" w:cs="Arial"/>
          <w:sz w:val="24"/>
          <w:szCs w:val="24"/>
          <w:shd w:val="clear" w:color="auto" w:fill="FFFFFF"/>
        </w:rPr>
        <w:t xml:space="preserve">Project Management Quarterly, </w:t>
      </w:r>
      <w:r w:rsidRPr="00590BB2">
        <w:rPr>
          <w:rStyle w:val="Emphasis"/>
          <w:rFonts w:ascii="Arial" w:hAnsi="Arial" w:cs="Arial"/>
          <w:b/>
          <w:sz w:val="24"/>
          <w:szCs w:val="24"/>
          <w:shd w:val="clear" w:color="auto" w:fill="FFFFFF"/>
        </w:rPr>
        <w:t>14</w:t>
      </w:r>
      <w:r w:rsidRPr="00590BB2">
        <w:rPr>
          <w:rFonts w:ascii="Arial" w:hAnsi="Arial" w:cs="Arial"/>
          <w:sz w:val="24"/>
          <w:szCs w:val="24"/>
          <w:shd w:val="clear" w:color="auto" w:fill="FFFFFF"/>
        </w:rPr>
        <w:t xml:space="preserve">(2), </w:t>
      </w:r>
      <w:r w:rsidR="006B5807" w:rsidRPr="00590BB2">
        <w:rPr>
          <w:rFonts w:ascii="Arial" w:hAnsi="Arial" w:cs="Arial"/>
          <w:sz w:val="24"/>
          <w:szCs w:val="24"/>
          <w:shd w:val="clear" w:color="auto" w:fill="FFFFFF"/>
        </w:rPr>
        <w:t>pp.</w:t>
      </w:r>
      <w:r w:rsidRPr="00590BB2">
        <w:rPr>
          <w:rFonts w:ascii="Arial" w:hAnsi="Arial" w:cs="Arial"/>
          <w:sz w:val="24"/>
          <w:szCs w:val="24"/>
          <w:shd w:val="clear" w:color="auto" w:fill="FFFFFF"/>
        </w:rPr>
        <w:t>60–70.</w:t>
      </w:r>
      <w:r w:rsidR="00F84384" w:rsidRPr="00590BB2">
        <w:rPr>
          <w:rFonts w:ascii="Arial" w:hAnsi="Arial" w:cs="Arial"/>
          <w:sz w:val="24"/>
          <w:szCs w:val="24"/>
        </w:rPr>
        <w:t xml:space="preserve"> </w:t>
      </w:r>
    </w:p>
    <w:p w14:paraId="5DAFE641" w14:textId="5AE84EAC" w:rsidR="00257518" w:rsidRPr="00590BB2" w:rsidRDefault="00F84384" w:rsidP="00F84384">
      <w:pPr>
        <w:spacing w:after="120" w:line="240" w:lineRule="auto"/>
        <w:rPr>
          <w:rFonts w:ascii="Arial" w:hAnsi="Arial" w:cs="Arial"/>
          <w:sz w:val="24"/>
          <w:szCs w:val="24"/>
          <w:shd w:val="clear" w:color="auto" w:fill="FFFFFF"/>
        </w:rPr>
      </w:pPr>
      <w:r w:rsidRPr="00590BB2">
        <w:rPr>
          <w:rFonts w:ascii="Arial" w:hAnsi="Arial" w:cs="Arial"/>
          <w:sz w:val="24"/>
          <w:szCs w:val="24"/>
        </w:rPr>
        <w:t>Mountford</w:t>
      </w:r>
      <w:r w:rsidR="006B5807" w:rsidRPr="00590BB2">
        <w:rPr>
          <w:rFonts w:ascii="Arial" w:hAnsi="Arial" w:cs="Arial"/>
          <w:sz w:val="24"/>
          <w:szCs w:val="24"/>
        </w:rPr>
        <w:t>,</w:t>
      </w:r>
      <w:r w:rsidRPr="00590BB2">
        <w:rPr>
          <w:rFonts w:ascii="Arial" w:hAnsi="Arial" w:cs="Arial"/>
          <w:sz w:val="24"/>
          <w:szCs w:val="24"/>
        </w:rPr>
        <w:t xml:space="preserve"> J</w:t>
      </w:r>
      <w:r w:rsidR="006B5807" w:rsidRPr="00590BB2">
        <w:rPr>
          <w:rFonts w:ascii="Arial" w:hAnsi="Arial" w:cs="Arial"/>
          <w:sz w:val="24"/>
          <w:szCs w:val="24"/>
        </w:rPr>
        <w:t xml:space="preserve">. </w:t>
      </w:r>
      <w:r w:rsidR="008C5C99">
        <w:rPr>
          <w:rFonts w:ascii="Arial" w:hAnsi="Arial" w:cs="Arial"/>
          <w:sz w:val="24"/>
          <w:szCs w:val="24"/>
        </w:rPr>
        <w:t>and</w:t>
      </w:r>
      <w:r w:rsidRPr="00590BB2">
        <w:rPr>
          <w:rFonts w:ascii="Arial" w:hAnsi="Arial" w:cs="Arial"/>
          <w:sz w:val="24"/>
          <w:szCs w:val="24"/>
        </w:rPr>
        <w:t xml:space="preserve"> Wakefield</w:t>
      </w:r>
      <w:r w:rsidR="006B5807" w:rsidRPr="00590BB2">
        <w:rPr>
          <w:rFonts w:ascii="Arial" w:hAnsi="Arial" w:cs="Arial"/>
          <w:sz w:val="24"/>
          <w:szCs w:val="24"/>
        </w:rPr>
        <w:t>,</w:t>
      </w:r>
      <w:r w:rsidRPr="00590BB2">
        <w:rPr>
          <w:rFonts w:ascii="Arial" w:hAnsi="Arial" w:cs="Arial"/>
          <w:sz w:val="24"/>
          <w:szCs w:val="24"/>
        </w:rPr>
        <w:t xml:space="preserve"> D</w:t>
      </w:r>
      <w:r w:rsidRPr="00590BB2">
        <w:rPr>
          <w:rFonts w:ascii="Arial" w:hAnsi="Arial" w:cs="Arial"/>
          <w:i/>
          <w:sz w:val="24"/>
          <w:szCs w:val="24"/>
        </w:rPr>
        <w:t>.</w:t>
      </w:r>
      <w:r w:rsidR="006B5807" w:rsidRPr="00590BB2">
        <w:rPr>
          <w:rFonts w:ascii="Arial" w:hAnsi="Arial" w:cs="Arial"/>
          <w:i/>
          <w:sz w:val="24"/>
          <w:szCs w:val="24"/>
        </w:rPr>
        <w:t xml:space="preserve"> </w:t>
      </w:r>
      <w:r w:rsidR="006B5807" w:rsidRPr="00590BB2">
        <w:rPr>
          <w:rFonts w:ascii="Arial" w:hAnsi="Arial" w:cs="Arial"/>
          <w:sz w:val="24"/>
          <w:szCs w:val="24"/>
        </w:rPr>
        <w:t>(2017)</w:t>
      </w:r>
      <w:r w:rsidRPr="00590BB2">
        <w:rPr>
          <w:rFonts w:ascii="Arial" w:hAnsi="Arial" w:cs="Arial"/>
          <w:i/>
          <w:sz w:val="24"/>
          <w:szCs w:val="24"/>
        </w:rPr>
        <w:t xml:space="preserve"> </w:t>
      </w:r>
      <w:r w:rsidR="00756BAC">
        <w:rPr>
          <w:rFonts w:ascii="Arial" w:hAnsi="Arial" w:cs="Arial"/>
          <w:i/>
          <w:sz w:val="24"/>
          <w:szCs w:val="24"/>
        </w:rPr>
        <w:t>‘</w:t>
      </w:r>
      <w:r w:rsidRPr="00590BB2">
        <w:rPr>
          <w:rFonts w:ascii="Arial" w:hAnsi="Arial" w:cs="Arial"/>
          <w:sz w:val="24"/>
          <w:szCs w:val="24"/>
        </w:rPr>
        <w:t xml:space="preserve">From stoplight reports to time series: equipping boards and leadership teams to drive better </w:t>
      </w:r>
      <w:proofErr w:type="gramStart"/>
      <w:r w:rsidRPr="00590BB2">
        <w:rPr>
          <w:rFonts w:ascii="Arial" w:hAnsi="Arial" w:cs="Arial"/>
          <w:sz w:val="24"/>
          <w:szCs w:val="24"/>
        </w:rPr>
        <w:t>decisions</w:t>
      </w:r>
      <w:r w:rsidR="00756BAC">
        <w:rPr>
          <w:rFonts w:ascii="Arial" w:hAnsi="Arial" w:cs="Arial"/>
          <w:sz w:val="24"/>
          <w:szCs w:val="24"/>
        </w:rPr>
        <w:t>’</w:t>
      </w:r>
      <w:proofErr w:type="gramEnd"/>
      <w:r w:rsidRPr="00590BB2">
        <w:rPr>
          <w:rFonts w:ascii="Arial" w:hAnsi="Arial" w:cs="Arial"/>
          <w:i/>
          <w:sz w:val="24"/>
          <w:szCs w:val="24"/>
        </w:rPr>
        <w:t>.</w:t>
      </w:r>
      <w:r w:rsidRPr="00590BB2">
        <w:rPr>
          <w:rFonts w:ascii="Arial" w:hAnsi="Arial" w:cs="Arial"/>
          <w:sz w:val="24"/>
          <w:szCs w:val="24"/>
        </w:rPr>
        <w:t xml:space="preserve"> </w:t>
      </w:r>
      <w:r w:rsidRPr="00590BB2">
        <w:rPr>
          <w:rFonts w:ascii="Arial" w:hAnsi="Arial" w:cs="Arial"/>
          <w:i/>
          <w:sz w:val="24"/>
          <w:szCs w:val="24"/>
        </w:rPr>
        <w:t>BMJ Quality &amp; Safety</w:t>
      </w:r>
      <w:r w:rsidR="006B5807" w:rsidRPr="00590BB2">
        <w:rPr>
          <w:rFonts w:ascii="Arial" w:hAnsi="Arial" w:cs="Arial"/>
          <w:sz w:val="24"/>
          <w:szCs w:val="24"/>
        </w:rPr>
        <w:t xml:space="preserve">, </w:t>
      </w:r>
      <w:r w:rsidRPr="00590BB2">
        <w:rPr>
          <w:rFonts w:ascii="Arial" w:hAnsi="Arial" w:cs="Arial"/>
          <w:b/>
          <w:sz w:val="24"/>
          <w:szCs w:val="24"/>
        </w:rPr>
        <w:t>26</w:t>
      </w:r>
      <w:r w:rsidR="006B5807" w:rsidRPr="00590BB2">
        <w:rPr>
          <w:rFonts w:ascii="Arial" w:hAnsi="Arial" w:cs="Arial"/>
          <w:sz w:val="24"/>
          <w:szCs w:val="24"/>
        </w:rPr>
        <w:t>, pp.</w:t>
      </w:r>
      <w:r w:rsidRPr="00590BB2">
        <w:rPr>
          <w:rFonts w:ascii="Arial" w:hAnsi="Arial" w:cs="Arial"/>
          <w:sz w:val="24"/>
          <w:szCs w:val="24"/>
        </w:rPr>
        <w:t>9–11.</w:t>
      </w:r>
      <w:r w:rsidR="009C4537" w:rsidRPr="00590BB2">
        <w:rPr>
          <w:rFonts w:ascii="Arial" w:hAnsi="Arial" w:cs="Arial"/>
          <w:sz w:val="24"/>
          <w:szCs w:val="24"/>
        </w:rPr>
        <w:t xml:space="preserve"> doi:10.1136/bmjqs-2016-005303</w:t>
      </w:r>
    </w:p>
    <w:p w14:paraId="243AB16D" w14:textId="6385EAAD" w:rsidR="000036BA" w:rsidRPr="00590BB2" w:rsidRDefault="000036BA" w:rsidP="00092DB2">
      <w:pPr>
        <w:spacing w:after="120" w:line="240" w:lineRule="auto"/>
        <w:rPr>
          <w:rFonts w:ascii="Arial" w:hAnsi="Arial" w:cs="Arial"/>
          <w:sz w:val="24"/>
          <w:szCs w:val="24"/>
        </w:rPr>
      </w:pPr>
      <w:r w:rsidRPr="00590BB2">
        <w:rPr>
          <w:rFonts w:ascii="Arial" w:hAnsi="Arial" w:cs="Arial"/>
          <w:sz w:val="24"/>
          <w:szCs w:val="24"/>
        </w:rPr>
        <w:t xml:space="preserve">Mukherjee, P.S. (2016) </w:t>
      </w:r>
      <w:r w:rsidR="004412AC">
        <w:rPr>
          <w:rFonts w:ascii="Arial" w:hAnsi="Arial" w:cs="Arial"/>
          <w:sz w:val="24"/>
          <w:szCs w:val="24"/>
        </w:rPr>
        <w:t>‘</w:t>
      </w:r>
      <w:r w:rsidRPr="00590BB2">
        <w:rPr>
          <w:rFonts w:ascii="Arial" w:hAnsi="Arial" w:cs="Arial"/>
          <w:sz w:val="24"/>
          <w:szCs w:val="24"/>
        </w:rPr>
        <w:t xml:space="preserve">On phase II monitoring of the probability distributions of univariate continuous </w:t>
      </w:r>
      <w:proofErr w:type="gramStart"/>
      <w:r w:rsidRPr="00590BB2">
        <w:rPr>
          <w:rFonts w:ascii="Arial" w:hAnsi="Arial" w:cs="Arial"/>
          <w:sz w:val="24"/>
          <w:szCs w:val="24"/>
        </w:rPr>
        <w:t>processes</w:t>
      </w:r>
      <w:r w:rsidR="004412AC">
        <w:rPr>
          <w:rFonts w:ascii="Arial" w:hAnsi="Arial" w:cs="Arial"/>
          <w:sz w:val="24"/>
          <w:szCs w:val="24"/>
        </w:rPr>
        <w:t>’</w:t>
      </w:r>
      <w:proofErr w:type="gramEnd"/>
      <w:r w:rsidRPr="00590BB2">
        <w:rPr>
          <w:rFonts w:ascii="Arial" w:hAnsi="Arial" w:cs="Arial"/>
          <w:sz w:val="24"/>
          <w:szCs w:val="24"/>
        </w:rPr>
        <w:t xml:space="preserve">. </w:t>
      </w:r>
      <w:r w:rsidRPr="00590BB2">
        <w:rPr>
          <w:rFonts w:ascii="Arial" w:hAnsi="Arial" w:cs="Arial"/>
          <w:i/>
          <w:sz w:val="24"/>
          <w:szCs w:val="24"/>
        </w:rPr>
        <w:t>Stat Papers</w:t>
      </w:r>
      <w:r w:rsidR="00756BAC">
        <w:rPr>
          <w:rFonts w:ascii="Arial" w:hAnsi="Arial" w:cs="Arial"/>
          <w:i/>
          <w:sz w:val="24"/>
          <w:szCs w:val="24"/>
        </w:rPr>
        <w:t>,</w:t>
      </w:r>
      <w:r w:rsidRPr="00590BB2">
        <w:rPr>
          <w:rFonts w:ascii="Arial" w:hAnsi="Arial" w:cs="Arial"/>
          <w:sz w:val="24"/>
          <w:szCs w:val="24"/>
        </w:rPr>
        <w:t xml:space="preserve"> </w:t>
      </w:r>
      <w:r w:rsidRPr="00590BB2">
        <w:rPr>
          <w:rFonts w:ascii="Arial" w:hAnsi="Arial" w:cs="Arial"/>
          <w:b/>
          <w:sz w:val="24"/>
          <w:szCs w:val="24"/>
        </w:rPr>
        <w:t>57</w:t>
      </w:r>
      <w:r w:rsidRPr="00590BB2">
        <w:rPr>
          <w:rFonts w:ascii="Arial" w:hAnsi="Arial" w:cs="Arial"/>
          <w:sz w:val="24"/>
          <w:szCs w:val="24"/>
        </w:rPr>
        <w:t>, pp.539–562</w:t>
      </w:r>
      <w:r w:rsidR="004412AC">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10.1007/s00362-015-0668-0</w:t>
      </w:r>
    </w:p>
    <w:p w14:paraId="417DC2D4" w14:textId="2388DB45" w:rsidR="00BC23B2" w:rsidRPr="00590BB2" w:rsidRDefault="00BC23B2" w:rsidP="00BC23B2">
      <w:pPr>
        <w:spacing w:after="120" w:line="240" w:lineRule="auto"/>
        <w:rPr>
          <w:rFonts w:ascii="Arial" w:hAnsi="Arial" w:cs="Arial"/>
          <w:sz w:val="24"/>
          <w:szCs w:val="24"/>
        </w:rPr>
      </w:pPr>
      <w:proofErr w:type="spellStart"/>
      <w:r w:rsidRPr="00590BB2">
        <w:rPr>
          <w:rFonts w:ascii="Arial" w:hAnsi="Arial" w:cs="Arial"/>
          <w:sz w:val="24"/>
          <w:szCs w:val="24"/>
        </w:rPr>
        <w:t>Neuburger</w:t>
      </w:r>
      <w:proofErr w:type="spellEnd"/>
      <w:r w:rsidRPr="00590BB2">
        <w:rPr>
          <w:rFonts w:ascii="Arial" w:hAnsi="Arial" w:cs="Arial"/>
          <w:sz w:val="24"/>
          <w:szCs w:val="24"/>
        </w:rPr>
        <w:t>, J</w:t>
      </w:r>
      <w:r w:rsidR="004412AC">
        <w:rPr>
          <w:rFonts w:ascii="Arial" w:hAnsi="Arial" w:cs="Arial"/>
          <w:sz w:val="24"/>
          <w:szCs w:val="24"/>
        </w:rPr>
        <w:t xml:space="preserve">. </w:t>
      </w:r>
      <w:proofErr w:type="spellStart"/>
      <w:r w:rsidR="004412AC" w:rsidRPr="004412AC">
        <w:rPr>
          <w:rFonts w:ascii="Arial" w:hAnsi="Arial" w:cs="Arial"/>
          <w:i/>
          <w:iCs/>
          <w:sz w:val="24"/>
          <w:szCs w:val="24"/>
        </w:rPr>
        <w:t>et</w:t>
      </w:r>
      <w:proofErr w:type="spellEnd"/>
      <w:r w:rsidR="004412AC" w:rsidRPr="004412AC">
        <w:rPr>
          <w:rFonts w:ascii="Arial" w:hAnsi="Arial" w:cs="Arial"/>
          <w:i/>
          <w:iCs/>
          <w:sz w:val="24"/>
          <w:szCs w:val="24"/>
        </w:rPr>
        <w:t xml:space="preserve"> al.</w:t>
      </w:r>
      <w:r w:rsidRPr="00590BB2">
        <w:rPr>
          <w:rFonts w:ascii="Arial" w:hAnsi="Arial" w:cs="Arial"/>
          <w:sz w:val="24"/>
          <w:szCs w:val="24"/>
        </w:rPr>
        <w:t xml:space="preserve"> (2017) </w:t>
      </w:r>
      <w:r w:rsidR="004412AC">
        <w:rPr>
          <w:rFonts w:ascii="Arial" w:hAnsi="Arial" w:cs="Arial"/>
          <w:sz w:val="24"/>
          <w:szCs w:val="24"/>
        </w:rPr>
        <w:t>‘</w:t>
      </w:r>
      <w:r w:rsidRPr="00590BB2">
        <w:rPr>
          <w:rFonts w:ascii="Arial" w:hAnsi="Arial" w:cs="Arial"/>
          <w:sz w:val="24"/>
          <w:szCs w:val="24"/>
        </w:rPr>
        <w:t>Comparison of control charts for monitoring clinical performance using binary data</w:t>
      </w:r>
      <w:r w:rsidR="004412AC">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 xml:space="preserve">BMJ Qual </w:t>
      </w:r>
      <w:proofErr w:type="spellStart"/>
      <w:r w:rsidRPr="00590BB2">
        <w:rPr>
          <w:rFonts w:ascii="Arial" w:hAnsi="Arial" w:cs="Arial"/>
          <w:i/>
          <w:sz w:val="24"/>
          <w:szCs w:val="24"/>
        </w:rPr>
        <w:t>Saf</w:t>
      </w:r>
      <w:proofErr w:type="spellEnd"/>
      <w:r w:rsidR="00756BAC">
        <w:rPr>
          <w:rFonts w:ascii="Arial" w:hAnsi="Arial" w:cs="Arial"/>
          <w:i/>
          <w:sz w:val="24"/>
          <w:szCs w:val="24"/>
        </w:rPr>
        <w:t>,</w:t>
      </w:r>
      <w:r w:rsidRPr="00590BB2">
        <w:rPr>
          <w:rFonts w:ascii="Arial" w:hAnsi="Arial" w:cs="Arial"/>
          <w:i/>
          <w:sz w:val="24"/>
          <w:szCs w:val="24"/>
        </w:rPr>
        <w:t xml:space="preserve"> </w:t>
      </w:r>
      <w:r w:rsidRPr="00590BB2">
        <w:rPr>
          <w:rFonts w:ascii="Arial" w:hAnsi="Arial" w:cs="Arial"/>
          <w:b/>
          <w:sz w:val="24"/>
          <w:szCs w:val="24"/>
        </w:rPr>
        <w:t>26</w:t>
      </w:r>
      <w:r w:rsidRPr="00590BB2">
        <w:rPr>
          <w:rFonts w:ascii="Arial" w:hAnsi="Arial" w:cs="Arial"/>
          <w:sz w:val="24"/>
          <w:szCs w:val="24"/>
        </w:rPr>
        <w:t xml:space="preserve">, pp.919–928. </w:t>
      </w:r>
      <w:proofErr w:type="spellStart"/>
      <w:r w:rsidRPr="00590BB2">
        <w:rPr>
          <w:rFonts w:ascii="Arial" w:hAnsi="Arial" w:cs="Arial"/>
          <w:sz w:val="24"/>
          <w:szCs w:val="24"/>
        </w:rPr>
        <w:t>doi</w:t>
      </w:r>
      <w:proofErr w:type="spellEnd"/>
      <w:r w:rsidRPr="00590BB2">
        <w:rPr>
          <w:rFonts w:ascii="Arial" w:hAnsi="Arial" w:cs="Arial"/>
          <w:sz w:val="24"/>
          <w:szCs w:val="24"/>
        </w:rPr>
        <w:t>:</w:t>
      </w:r>
      <w:r w:rsidR="004412AC">
        <w:rPr>
          <w:rFonts w:ascii="Arial" w:hAnsi="Arial" w:cs="Arial"/>
          <w:sz w:val="24"/>
          <w:szCs w:val="24"/>
        </w:rPr>
        <w:t xml:space="preserve"> </w:t>
      </w:r>
      <w:r w:rsidRPr="00590BB2">
        <w:rPr>
          <w:rFonts w:ascii="Arial" w:hAnsi="Arial" w:cs="Arial"/>
          <w:sz w:val="24"/>
          <w:szCs w:val="24"/>
        </w:rPr>
        <w:t>10.1136/bmjqs-2016-005526</w:t>
      </w:r>
    </w:p>
    <w:p w14:paraId="3ADBDCF6" w14:textId="77777777" w:rsidR="000E74D3" w:rsidRDefault="000E74D3" w:rsidP="000E74D3">
      <w:pPr>
        <w:spacing w:after="120" w:line="240" w:lineRule="auto"/>
        <w:rPr>
          <w:rFonts w:ascii="Arial" w:hAnsi="Arial" w:cs="Arial"/>
          <w:sz w:val="24"/>
          <w:szCs w:val="24"/>
        </w:rPr>
      </w:pPr>
      <w:r w:rsidRPr="003249B6">
        <w:rPr>
          <w:rFonts w:ascii="Arial" w:hAnsi="Arial" w:cs="Arial"/>
          <w:sz w:val="24"/>
          <w:szCs w:val="24"/>
        </w:rPr>
        <w:t xml:space="preserve">NHS England (2019) </w:t>
      </w:r>
      <w:r w:rsidRPr="00C92218">
        <w:rPr>
          <w:rFonts w:ascii="Arial" w:hAnsi="Arial" w:cs="Arial"/>
          <w:i/>
          <w:iCs/>
          <w:sz w:val="24"/>
          <w:szCs w:val="24"/>
        </w:rPr>
        <w:t>Making Data Count – Getting Started</w:t>
      </w:r>
      <w:r>
        <w:rPr>
          <w:rFonts w:ascii="Arial" w:hAnsi="Arial" w:cs="Arial"/>
          <w:sz w:val="24"/>
          <w:szCs w:val="24"/>
        </w:rPr>
        <w:t>, NHS</w:t>
      </w:r>
      <w:r w:rsidRPr="00590BB2">
        <w:rPr>
          <w:rFonts w:ascii="Arial" w:hAnsi="Arial" w:cs="Arial"/>
          <w:sz w:val="24"/>
          <w:szCs w:val="24"/>
        </w:rPr>
        <w:t xml:space="preserve"> </w:t>
      </w:r>
      <w:r w:rsidRPr="003249B6">
        <w:rPr>
          <w:rFonts w:ascii="Arial" w:hAnsi="Arial" w:cs="Arial"/>
          <w:sz w:val="24"/>
          <w:szCs w:val="24"/>
        </w:rPr>
        <w:t>Improvement Guidance</w:t>
      </w:r>
      <w:r>
        <w:rPr>
          <w:rFonts w:ascii="Arial" w:hAnsi="Arial" w:cs="Arial"/>
          <w:sz w:val="24"/>
          <w:szCs w:val="24"/>
        </w:rPr>
        <w:t>.</w:t>
      </w:r>
      <w:r w:rsidRPr="003249B6">
        <w:rPr>
          <w:rFonts w:ascii="Arial" w:hAnsi="Arial" w:cs="Arial"/>
          <w:sz w:val="24"/>
          <w:szCs w:val="24"/>
        </w:rPr>
        <w:t xml:space="preserve"> Available at: </w:t>
      </w:r>
      <w:hyperlink r:id="rId13" w:history="1">
        <w:r w:rsidRPr="00563085">
          <w:rPr>
            <w:rStyle w:val="Hyperlink"/>
            <w:rFonts w:ascii="Arial" w:hAnsi="Arial" w:cs="Arial"/>
            <w:sz w:val="24"/>
            <w:szCs w:val="24"/>
          </w:rPr>
          <w:t>https://www.england.nhs.uk/publication/making-data-count</w:t>
        </w:r>
      </w:hyperlink>
      <w:r>
        <w:rPr>
          <w:rFonts w:ascii="Arial" w:hAnsi="Arial" w:cs="Arial"/>
          <w:sz w:val="24"/>
          <w:szCs w:val="24"/>
        </w:rPr>
        <w:t xml:space="preserve"> </w:t>
      </w:r>
      <w:r w:rsidRPr="003249B6">
        <w:rPr>
          <w:rFonts w:ascii="Arial" w:hAnsi="Arial" w:cs="Arial"/>
          <w:sz w:val="24"/>
          <w:szCs w:val="24"/>
        </w:rPr>
        <w:t xml:space="preserve"> [Accessed 7 October 2021].</w:t>
      </w:r>
    </w:p>
    <w:p w14:paraId="51B6A349" w14:textId="495B13C1" w:rsidR="00896387" w:rsidRPr="00896387" w:rsidRDefault="00896387" w:rsidP="00896387">
      <w:pPr>
        <w:spacing w:after="120"/>
        <w:rPr>
          <w:rFonts w:ascii="Arial" w:hAnsi="Arial" w:cs="Arial"/>
          <w:sz w:val="24"/>
          <w:szCs w:val="24"/>
          <w:highlight w:val="yellow"/>
        </w:rPr>
      </w:pPr>
      <w:r w:rsidRPr="003C7599">
        <w:rPr>
          <w:rFonts w:ascii="Arial" w:hAnsi="Arial" w:cs="Arial"/>
          <w:sz w:val="24"/>
          <w:szCs w:val="24"/>
        </w:rPr>
        <w:t xml:space="preserve">NHS </w:t>
      </w:r>
      <w:r w:rsidR="005E3F49" w:rsidRPr="003C7599">
        <w:rPr>
          <w:rFonts w:ascii="Arial" w:hAnsi="Arial" w:cs="Arial"/>
          <w:sz w:val="24"/>
          <w:szCs w:val="24"/>
        </w:rPr>
        <w:t xml:space="preserve">Wales (2021) </w:t>
      </w:r>
      <w:r w:rsidR="005E3F49" w:rsidRPr="00872E99">
        <w:rPr>
          <w:rFonts w:ascii="Arial" w:hAnsi="Arial" w:cs="Arial"/>
          <w:i/>
          <w:iCs/>
          <w:sz w:val="24"/>
          <w:szCs w:val="24"/>
        </w:rPr>
        <w:t xml:space="preserve">NHS </w:t>
      </w:r>
      <w:r w:rsidRPr="00872E99">
        <w:rPr>
          <w:rFonts w:ascii="Arial" w:hAnsi="Arial" w:cs="Arial"/>
          <w:i/>
          <w:iCs/>
          <w:sz w:val="24"/>
          <w:szCs w:val="24"/>
        </w:rPr>
        <w:t xml:space="preserve">Delivery Framework </w:t>
      </w:r>
      <w:r w:rsidR="003C7599" w:rsidRPr="00872E99">
        <w:rPr>
          <w:rFonts w:ascii="Arial" w:hAnsi="Arial" w:cs="Arial"/>
          <w:i/>
          <w:iCs/>
          <w:sz w:val="24"/>
          <w:szCs w:val="24"/>
        </w:rPr>
        <w:t xml:space="preserve">and Guidance </w:t>
      </w:r>
      <w:r w:rsidRPr="00872E99">
        <w:rPr>
          <w:rFonts w:ascii="Arial" w:hAnsi="Arial" w:cs="Arial"/>
          <w:i/>
          <w:iCs/>
          <w:sz w:val="24"/>
          <w:szCs w:val="24"/>
        </w:rPr>
        <w:t>2021-2022</w:t>
      </w:r>
      <w:r w:rsidR="003C7599" w:rsidRPr="003C7599">
        <w:rPr>
          <w:rFonts w:ascii="Arial" w:hAnsi="Arial" w:cs="Arial"/>
          <w:sz w:val="24"/>
          <w:szCs w:val="24"/>
        </w:rPr>
        <w:t xml:space="preserve">. Available at: </w:t>
      </w:r>
      <w:hyperlink r:id="rId14" w:history="1">
        <w:r w:rsidR="007F08F8" w:rsidRPr="008A3719">
          <w:rPr>
            <w:rStyle w:val="Hyperlink"/>
            <w:rFonts w:ascii="Arial" w:hAnsi="Arial" w:cs="Arial"/>
            <w:sz w:val="24"/>
            <w:szCs w:val="24"/>
          </w:rPr>
          <w:t>https://hduhb.nhs.wales/about-us/performance-targets/performance-documents/2021-22-nhs-wales-delivery-framework-amp-guidance-pdf/#:~:text=%EE%80%80NHS%20Delivery%20Framework%202021-2022%EE%80%81%20The%20%EE%80%80NHS%EE%80%81%20%EE%80%80Delivery%EE%80%81%20%EE%80%80Framework%EE%80%81,the%20Outcomes%20%EE%80%80Framewo</w:t>
        </w:r>
        <w:r w:rsidR="007F08F8" w:rsidRPr="008A3719">
          <w:rPr>
            <w:rStyle w:val="Hyperlink"/>
            <w:rFonts w:ascii="Arial" w:hAnsi="Arial" w:cs="Arial"/>
            <w:sz w:val="24"/>
            <w:szCs w:val="24"/>
          </w:rPr>
          <w:t>r</w:t>
        </w:r>
        <w:r w:rsidR="007F08F8" w:rsidRPr="008A3719">
          <w:rPr>
            <w:rStyle w:val="Hyperlink"/>
            <w:rFonts w:ascii="Arial" w:hAnsi="Arial" w:cs="Arial"/>
            <w:sz w:val="24"/>
            <w:szCs w:val="24"/>
          </w:rPr>
          <w:t>k%EE%80%81%20for%20Health%20and%20Social%20Care</w:t>
        </w:r>
      </w:hyperlink>
      <w:r w:rsidR="007F08F8">
        <w:rPr>
          <w:rFonts w:ascii="Arial" w:hAnsi="Arial" w:cs="Arial"/>
          <w:sz w:val="24"/>
          <w:szCs w:val="24"/>
        </w:rPr>
        <w:t xml:space="preserve"> </w:t>
      </w:r>
      <w:r w:rsidR="003C7599" w:rsidRPr="003C7599">
        <w:rPr>
          <w:rFonts w:ascii="Arial" w:hAnsi="Arial" w:cs="Arial"/>
          <w:sz w:val="24"/>
          <w:szCs w:val="24"/>
        </w:rPr>
        <w:t xml:space="preserve"> </w:t>
      </w:r>
      <w:r w:rsidR="003C7599" w:rsidRPr="003249B6">
        <w:rPr>
          <w:rFonts w:ascii="Arial" w:hAnsi="Arial" w:cs="Arial"/>
          <w:sz w:val="24"/>
          <w:szCs w:val="24"/>
        </w:rPr>
        <w:t>[Accessed 7 October 2021].</w:t>
      </w:r>
    </w:p>
    <w:p w14:paraId="2D0CADE0" w14:textId="5CA0D9D7" w:rsidR="000F2817" w:rsidRPr="00590BB2" w:rsidRDefault="00092DB2" w:rsidP="000F2817">
      <w:pPr>
        <w:spacing w:after="120" w:line="240" w:lineRule="auto"/>
        <w:rPr>
          <w:rFonts w:ascii="Arial" w:hAnsi="Arial" w:cs="Arial"/>
          <w:sz w:val="24"/>
          <w:szCs w:val="24"/>
        </w:rPr>
      </w:pPr>
      <w:r w:rsidRPr="00590BB2">
        <w:rPr>
          <w:rFonts w:ascii="Arial" w:hAnsi="Arial" w:cs="Arial"/>
          <w:sz w:val="24"/>
          <w:szCs w:val="24"/>
        </w:rPr>
        <w:t>Page, M</w:t>
      </w:r>
      <w:r w:rsidR="00587440">
        <w:rPr>
          <w:rFonts w:ascii="Arial" w:hAnsi="Arial" w:cs="Arial"/>
          <w:sz w:val="24"/>
          <w:szCs w:val="24"/>
        </w:rPr>
        <w:t xml:space="preserve">. </w:t>
      </w:r>
      <w:r w:rsidR="00587440" w:rsidRPr="00587440">
        <w:rPr>
          <w:rFonts w:ascii="Arial" w:hAnsi="Arial" w:cs="Arial"/>
          <w:i/>
          <w:iCs/>
          <w:sz w:val="24"/>
          <w:szCs w:val="24"/>
        </w:rPr>
        <w:t>et al</w:t>
      </w:r>
      <w:r w:rsidR="000F2817" w:rsidRPr="00587440">
        <w:rPr>
          <w:rFonts w:ascii="Arial" w:hAnsi="Arial" w:cs="Arial"/>
          <w:i/>
          <w:iCs/>
          <w:sz w:val="24"/>
          <w:szCs w:val="24"/>
        </w:rPr>
        <w:t>.</w:t>
      </w:r>
      <w:r w:rsidR="000F2817" w:rsidRPr="00590BB2">
        <w:rPr>
          <w:rFonts w:ascii="Arial" w:hAnsi="Arial" w:cs="Arial"/>
          <w:sz w:val="24"/>
          <w:szCs w:val="24"/>
        </w:rPr>
        <w:t xml:space="preserve"> (2021). The PRISMA 2020 statement: an updated guideline for reporting systematic reviews. </w:t>
      </w:r>
      <w:r w:rsidR="000F2817" w:rsidRPr="00590BB2">
        <w:rPr>
          <w:rFonts w:ascii="Arial" w:hAnsi="Arial" w:cs="Arial"/>
          <w:i/>
          <w:sz w:val="24"/>
          <w:szCs w:val="24"/>
        </w:rPr>
        <w:t>BMJ</w:t>
      </w:r>
      <w:r w:rsidR="000F2817" w:rsidRPr="00590BB2">
        <w:rPr>
          <w:rFonts w:ascii="Arial" w:hAnsi="Arial" w:cs="Arial"/>
          <w:sz w:val="24"/>
          <w:szCs w:val="24"/>
        </w:rPr>
        <w:t>, pp.71.</w:t>
      </w:r>
      <w:r w:rsidR="008A0633">
        <w:rPr>
          <w:rFonts w:ascii="Arial" w:hAnsi="Arial" w:cs="Arial"/>
          <w:sz w:val="24"/>
          <w:szCs w:val="24"/>
        </w:rPr>
        <w:t xml:space="preserve"> </w:t>
      </w:r>
      <w:proofErr w:type="spellStart"/>
      <w:r w:rsidR="008A0633">
        <w:rPr>
          <w:rFonts w:ascii="Arial" w:hAnsi="Arial" w:cs="Arial"/>
          <w:sz w:val="24"/>
          <w:szCs w:val="24"/>
        </w:rPr>
        <w:t>doi</w:t>
      </w:r>
      <w:proofErr w:type="spellEnd"/>
      <w:r w:rsidR="008A0633">
        <w:rPr>
          <w:rFonts w:ascii="Arial" w:hAnsi="Arial" w:cs="Arial"/>
          <w:sz w:val="24"/>
          <w:szCs w:val="24"/>
        </w:rPr>
        <w:t xml:space="preserve">. </w:t>
      </w:r>
      <w:r w:rsidR="008A0633" w:rsidRPr="008A0633">
        <w:rPr>
          <w:rFonts w:ascii="Arial" w:hAnsi="Arial" w:cs="Arial"/>
          <w:sz w:val="24"/>
          <w:szCs w:val="24"/>
        </w:rPr>
        <w:t>10.1016/j.ijsu.2021.105906</w:t>
      </w:r>
    </w:p>
    <w:p w14:paraId="0554A9D3" w14:textId="213E6640" w:rsidR="000F2817" w:rsidRPr="00590BB2" w:rsidRDefault="000F2817" w:rsidP="000F2817">
      <w:pPr>
        <w:spacing w:after="120"/>
        <w:rPr>
          <w:rFonts w:ascii="Arial" w:hAnsi="Arial" w:cs="Arial"/>
          <w:sz w:val="24"/>
          <w:szCs w:val="24"/>
        </w:rPr>
      </w:pPr>
      <w:r w:rsidRPr="00590BB2">
        <w:rPr>
          <w:rFonts w:ascii="Arial" w:hAnsi="Arial" w:cs="Arial"/>
          <w:sz w:val="24"/>
          <w:szCs w:val="24"/>
        </w:rPr>
        <w:t xml:space="preserve">Polit, D.F. </w:t>
      </w:r>
      <w:r w:rsidR="00561181">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Chaboyer</w:t>
      </w:r>
      <w:proofErr w:type="spellEnd"/>
      <w:r w:rsidRPr="00590BB2">
        <w:rPr>
          <w:rFonts w:ascii="Arial" w:hAnsi="Arial" w:cs="Arial"/>
          <w:sz w:val="24"/>
          <w:szCs w:val="24"/>
        </w:rPr>
        <w:t xml:space="preserve">, W. (2012) </w:t>
      </w:r>
      <w:r w:rsidR="00587440">
        <w:rPr>
          <w:rFonts w:ascii="Arial" w:hAnsi="Arial" w:cs="Arial"/>
          <w:sz w:val="24"/>
          <w:szCs w:val="24"/>
        </w:rPr>
        <w:t>‘</w:t>
      </w:r>
      <w:r w:rsidRPr="00590BB2">
        <w:rPr>
          <w:rFonts w:ascii="Arial" w:hAnsi="Arial" w:cs="Arial"/>
          <w:sz w:val="24"/>
          <w:szCs w:val="24"/>
        </w:rPr>
        <w:t>Statistical Process Control in Nursing Research</w:t>
      </w:r>
      <w:r w:rsidR="00587440">
        <w:rPr>
          <w:rFonts w:ascii="Arial" w:hAnsi="Arial" w:cs="Arial"/>
          <w:sz w:val="24"/>
          <w:szCs w:val="24"/>
        </w:rPr>
        <w:t>’</w:t>
      </w:r>
      <w:r w:rsidRPr="00590BB2">
        <w:rPr>
          <w:rFonts w:ascii="Arial" w:hAnsi="Arial" w:cs="Arial"/>
          <w:sz w:val="24"/>
          <w:szCs w:val="24"/>
        </w:rPr>
        <w:t>. R</w:t>
      </w:r>
      <w:r w:rsidRPr="00590BB2">
        <w:rPr>
          <w:rFonts w:ascii="Arial" w:hAnsi="Arial" w:cs="Arial"/>
          <w:i/>
          <w:sz w:val="24"/>
          <w:szCs w:val="24"/>
        </w:rPr>
        <w:t>esearch in Nursing &amp; Health</w:t>
      </w:r>
      <w:r w:rsidRPr="00590BB2">
        <w:rPr>
          <w:rFonts w:ascii="Arial" w:hAnsi="Arial" w:cs="Arial"/>
          <w:sz w:val="24"/>
          <w:szCs w:val="24"/>
        </w:rPr>
        <w:t xml:space="preserve">, </w:t>
      </w:r>
      <w:r w:rsidRPr="00590BB2">
        <w:rPr>
          <w:rFonts w:ascii="Arial" w:hAnsi="Arial" w:cs="Arial"/>
          <w:b/>
          <w:sz w:val="24"/>
          <w:szCs w:val="24"/>
        </w:rPr>
        <w:t>35</w:t>
      </w:r>
      <w:r w:rsidRPr="00590BB2">
        <w:rPr>
          <w:rFonts w:ascii="Arial" w:hAnsi="Arial" w:cs="Arial"/>
          <w:sz w:val="24"/>
          <w:szCs w:val="24"/>
        </w:rPr>
        <w:t xml:space="preserve">, pp.82–93, </w:t>
      </w:r>
      <w:proofErr w:type="spellStart"/>
      <w:r w:rsidRPr="00590BB2">
        <w:rPr>
          <w:rFonts w:ascii="Arial" w:hAnsi="Arial" w:cs="Arial"/>
          <w:sz w:val="24"/>
          <w:szCs w:val="24"/>
        </w:rPr>
        <w:t>doi</w:t>
      </w:r>
      <w:proofErr w:type="spellEnd"/>
      <w:r w:rsidRPr="00590BB2">
        <w:rPr>
          <w:rFonts w:ascii="Arial" w:hAnsi="Arial" w:cs="Arial"/>
          <w:sz w:val="24"/>
          <w:szCs w:val="24"/>
        </w:rPr>
        <w:t>: 10.1002/nur.20467</w:t>
      </w:r>
    </w:p>
    <w:p w14:paraId="1622ED28" w14:textId="5450B989" w:rsidR="00193623" w:rsidRPr="00590BB2" w:rsidRDefault="00193623" w:rsidP="00193623">
      <w:pPr>
        <w:spacing w:after="120"/>
        <w:rPr>
          <w:rFonts w:ascii="Arial" w:hAnsi="Arial" w:cs="Arial"/>
          <w:sz w:val="24"/>
          <w:szCs w:val="24"/>
        </w:rPr>
      </w:pPr>
      <w:proofErr w:type="spellStart"/>
      <w:r w:rsidRPr="00590BB2">
        <w:rPr>
          <w:rFonts w:ascii="Arial" w:hAnsi="Arial" w:cs="Arial"/>
          <w:sz w:val="24"/>
          <w:szCs w:val="24"/>
        </w:rPr>
        <w:t>Plantier</w:t>
      </w:r>
      <w:proofErr w:type="spellEnd"/>
      <w:r w:rsidRPr="00590BB2">
        <w:rPr>
          <w:rFonts w:ascii="Arial" w:hAnsi="Arial" w:cs="Arial"/>
          <w:sz w:val="24"/>
          <w:szCs w:val="24"/>
        </w:rPr>
        <w:t>, M</w:t>
      </w:r>
      <w:r w:rsidR="00587440">
        <w:rPr>
          <w:rFonts w:ascii="Arial" w:hAnsi="Arial" w:cs="Arial"/>
          <w:sz w:val="24"/>
          <w:szCs w:val="24"/>
        </w:rPr>
        <w:t xml:space="preserve">. </w:t>
      </w:r>
      <w:r w:rsidR="00587440">
        <w:rPr>
          <w:rFonts w:ascii="Arial" w:hAnsi="Arial" w:cs="Arial"/>
          <w:i/>
          <w:iCs/>
          <w:sz w:val="24"/>
          <w:szCs w:val="24"/>
        </w:rPr>
        <w:t>et al.</w:t>
      </w:r>
      <w:r w:rsidRPr="00590BB2">
        <w:rPr>
          <w:rFonts w:ascii="Arial" w:hAnsi="Arial" w:cs="Arial"/>
          <w:sz w:val="24"/>
          <w:szCs w:val="24"/>
        </w:rPr>
        <w:t xml:space="preserve"> </w:t>
      </w:r>
      <w:r w:rsidR="00BC23B2" w:rsidRPr="00590BB2">
        <w:rPr>
          <w:rFonts w:ascii="Arial" w:hAnsi="Arial" w:cs="Arial"/>
          <w:sz w:val="24"/>
          <w:szCs w:val="24"/>
        </w:rPr>
        <w:t xml:space="preserve">(2017) </w:t>
      </w:r>
      <w:r w:rsidR="00587440">
        <w:rPr>
          <w:rFonts w:ascii="Arial" w:hAnsi="Arial" w:cs="Arial"/>
          <w:sz w:val="24"/>
          <w:szCs w:val="24"/>
        </w:rPr>
        <w:t>‘</w:t>
      </w:r>
      <w:r w:rsidRPr="00590BB2">
        <w:rPr>
          <w:rFonts w:ascii="Arial" w:hAnsi="Arial" w:cs="Arial"/>
          <w:sz w:val="24"/>
          <w:szCs w:val="24"/>
        </w:rPr>
        <w:t xml:space="preserve">Does adoption of electronic health records improve the </w:t>
      </w:r>
      <w:proofErr w:type="gramStart"/>
      <w:r w:rsidRPr="00590BB2">
        <w:rPr>
          <w:rFonts w:ascii="Arial" w:hAnsi="Arial" w:cs="Arial"/>
          <w:sz w:val="24"/>
          <w:szCs w:val="24"/>
        </w:rPr>
        <w:t>quality of care</w:t>
      </w:r>
      <w:proofErr w:type="gramEnd"/>
      <w:r w:rsidRPr="00590BB2">
        <w:rPr>
          <w:rFonts w:ascii="Arial" w:hAnsi="Arial" w:cs="Arial"/>
          <w:sz w:val="24"/>
          <w:szCs w:val="24"/>
        </w:rPr>
        <w:t xml:space="preserve"> management in France? Results from the French e-SI (PREPS-SIPS) study</w:t>
      </w:r>
      <w:r w:rsidR="00587440">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International Journal of Medical Informatics</w:t>
      </w:r>
      <w:r w:rsidR="00756BAC">
        <w:rPr>
          <w:rFonts w:ascii="Arial" w:hAnsi="Arial" w:cs="Arial"/>
          <w:i/>
          <w:sz w:val="24"/>
          <w:szCs w:val="24"/>
        </w:rPr>
        <w:t>,</w:t>
      </w:r>
      <w:r w:rsidRPr="00590BB2">
        <w:rPr>
          <w:rFonts w:ascii="Arial" w:hAnsi="Arial" w:cs="Arial"/>
          <w:sz w:val="24"/>
          <w:szCs w:val="24"/>
        </w:rPr>
        <w:t xml:space="preserve"> </w:t>
      </w:r>
      <w:r w:rsidRPr="00590BB2">
        <w:rPr>
          <w:rFonts w:ascii="Arial" w:hAnsi="Arial" w:cs="Arial"/>
          <w:b/>
          <w:sz w:val="24"/>
          <w:szCs w:val="24"/>
        </w:rPr>
        <w:t>102</w:t>
      </w:r>
      <w:r w:rsidRPr="00590BB2">
        <w:rPr>
          <w:rFonts w:ascii="Arial" w:hAnsi="Arial" w:cs="Arial"/>
          <w:sz w:val="24"/>
          <w:szCs w:val="24"/>
        </w:rPr>
        <w:t>, pp.156-165</w:t>
      </w:r>
      <w:r w:rsidR="00587440">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10.1016/j.ijmedinf.2017.04.002.</w:t>
      </w:r>
    </w:p>
    <w:p w14:paraId="70B49FCF" w14:textId="015D780A" w:rsidR="00193623" w:rsidRPr="00590BB2" w:rsidRDefault="006B76D8" w:rsidP="00193623">
      <w:pPr>
        <w:spacing w:after="120"/>
        <w:rPr>
          <w:rFonts w:ascii="Arial" w:hAnsi="Arial" w:cs="Arial"/>
          <w:sz w:val="24"/>
          <w:szCs w:val="24"/>
        </w:rPr>
      </w:pPr>
      <w:r w:rsidRPr="00590BB2">
        <w:rPr>
          <w:rFonts w:ascii="Arial" w:hAnsi="Arial" w:cs="Arial"/>
          <w:sz w:val="24"/>
          <w:szCs w:val="24"/>
        </w:rPr>
        <w:t xml:space="preserve">Powys Teaching Health Board (2021) </w:t>
      </w:r>
      <w:r w:rsidRPr="00590BB2">
        <w:rPr>
          <w:rFonts w:ascii="Arial" w:hAnsi="Arial" w:cs="Arial"/>
          <w:i/>
          <w:sz w:val="24"/>
          <w:szCs w:val="24"/>
        </w:rPr>
        <w:t>Integrated Performance Dashboard</w:t>
      </w:r>
      <w:r w:rsidRPr="00590BB2">
        <w:rPr>
          <w:rFonts w:ascii="Arial" w:hAnsi="Arial" w:cs="Arial"/>
          <w:sz w:val="24"/>
          <w:szCs w:val="24"/>
        </w:rPr>
        <w:t>, Internal health board report, Unpublished</w:t>
      </w:r>
    </w:p>
    <w:p w14:paraId="41C4F950" w14:textId="488DFF6D" w:rsidR="00092DB2" w:rsidRPr="00590BB2" w:rsidRDefault="00092DB2" w:rsidP="00092DB2">
      <w:pPr>
        <w:spacing w:after="120" w:line="240" w:lineRule="auto"/>
        <w:rPr>
          <w:rFonts w:ascii="Arial" w:hAnsi="Arial" w:cs="Arial"/>
          <w:sz w:val="24"/>
          <w:szCs w:val="24"/>
        </w:rPr>
      </w:pPr>
      <w:r w:rsidRPr="00590BB2">
        <w:rPr>
          <w:rFonts w:ascii="Arial" w:hAnsi="Arial" w:cs="Arial"/>
          <w:sz w:val="24"/>
          <w:szCs w:val="24"/>
        </w:rPr>
        <w:t>Riley, S., </w:t>
      </w:r>
      <w:proofErr w:type="spellStart"/>
      <w:r w:rsidRPr="00590BB2">
        <w:rPr>
          <w:rFonts w:ascii="Arial" w:hAnsi="Arial" w:cs="Arial"/>
          <w:sz w:val="24"/>
          <w:szCs w:val="24"/>
        </w:rPr>
        <w:t>Burhouse</w:t>
      </w:r>
      <w:proofErr w:type="spellEnd"/>
      <w:r w:rsidRPr="00590BB2">
        <w:rPr>
          <w:rFonts w:ascii="Arial" w:hAnsi="Arial" w:cs="Arial"/>
          <w:sz w:val="24"/>
          <w:szCs w:val="24"/>
        </w:rPr>
        <w:t xml:space="preserve">, A. </w:t>
      </w:r>
      <w:r w:rsidR="00561181">
        <w:rPr>
          <w:rFonts w:ascii="Arial" w:hAnsi="Arial" w:cs="Arial"/>
          <w:sz w:val="24"/>
          <w:szCs w:val="24"/>
        </w:rPr>
        <w:t>and</w:t>
      </w:r>
      <w:r w:rsidRPr="00590BB2">
        <w:rPr>
          <w:rFonts w:ascii="Arial" w:hAnsi="Arial" w:cs="Arial"/>
          <w:sz w:val="24"/>
          <w:szCs w:val="24"/>
        </w:rPr>
        <w:t xml:space="preserve"> Nicholas, T. (2021) </w:t>
      </w:r>
      <w:r w:rsidR="00260A4B">
        <w:rPr>
          <w:rFonts w:ascii="Arial" w:hAnsi="Arial" w:cs="Arial"/>
          <w:sz w:val="24"/>
          <w:szCs w:val="24"/>
        </w:rPr>
        <w:t>‘</w:t>
      </w:r>
      <w:r w:rsidRPr="00590BB2">
        <w:rPr>
          <w:rFonts w:ascii="Arial" w:hAnsi="Arial" w:cs="Arial"/>
          <w:sz w:val="24"/>
          <w:szCs w:val="24"/>
        </w:rPr>
        <w:t>National Health Service (NHS) trust boards adopt statistical process control reporting: the impact of the Making Data Count Training Programme</w:t>
      </w:r>
      <w:r w:rsidR="00260A4B">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BMJ Leader</w:t>
      </w:r>
      <w:r w:rsidRPr="00590BB2">
        <w:rPr>
          <w:rFonts w:ascii="Arial" w:hAnsi="Arial" w:cs="Arial"/>
          <w:sz w:val="24"/>
          <w:szCs w:val="24"/>
        </w:rPr>
        <w:t xml:space="preserve">, </w:t>
      </w:r>
      <w:r w:rsidRPr="00590BB2">
        <w:rPr>
          <w:rFonts w:ascii="Arial" w:hAnsi="Arial" w:cs="Arial"/>
          <w:b/>
          <w:sz w:val="24"/>
          <w:szCs w:val="24"/>
        </w:rPr>
        <w:t>0</w:t>
      </w:r>
      <w:r w:rsidRPr="00590BB2">
        <w:rPr>
          <w:rFonts w:ascii="Arial" w:hAnsi="Arial" w:cs="Arial"/>
          <w:sz w:val="24"/>
          <w:szCs w:val="24"/>
        </w:rPr>
        <w:t>, pp.1-6</w:t>
      </w:r>
      <w:r w:rsidR="005905CF">
        <w:rPr>
          <w:rFonts w:ascii="Arial" w:hAnsi="Arial" w:cs="Arial"/>
          <w:sz w:val="24"/>
          <w:szCs w:val="24"/>
        </w:rPr>
        <w:t xml:space="preserve">. </w:t>
      </w:r>
      <w:proofErr w:type="spellStart"/>
      <w:r w:rsidR="005905CF">
        <w:rPr>
          <w:rFonts w:ascii="Arial" w:hAnsi="Arial" w:cs="Arial"/>
          <w:sz w:val="24"/>
          <w:szCs w:val="24"/>
        </w:rPr>
        <w:t>doi</w:t>
      </w:r>
      <w:proofErr w:type="spellEnd"/>
      <w:r w:rsidR="005905CF">
        <w:rPr>
          <w:rFonts w:ascii="Arial" w:hAnsi="Arial" w:cs="Arial"/>
          <w:sz w:val="24"/>
          <w:szCs w:val="24"/>
        </w:rPr>
        <w:t>:</w:t>
      </w:r>
      <w:r w:rsidR="004A5299">
        <w:rPr>
          <w:rFonts w:ascii="Arial" w:hAnsi="Arial" w:cs="Arial"/>
          <w:sz w:val="24"/>
          <w:szCs w:val="24"/>
        </w:rPr>
        <w:t xml:space="preserve"> 1</w:t>
      </w:r>
      <w:r w:rsidR="004A5299" w:rsidRPr="004A5299">
        <w:rPr>
          <w:rFonts w:ascii="Arial" w:hAnsi="Arial" w:cs="Arial"/>
          <w:sz w:val="24"/>
          <w:szCs w:val="24"/>
        </w:rPr>
        <w:t>0.1136/leader-2020-000357</w:t>
      </w:r>
    </w:p>
    <w:p w14:paraId="2CD48FAD" w14:textId="4CC49968" w:rsidR="00B35F0B" w:rsidRPr="00590BB2" w:rsidRDefault="00B35F0B" w:rsidP="00B35F0B">
      <w:pPr>
        <w:spacing w:after="120"/>
        <w:rPr>
          <w:rFonts w:ascii="Arial" w:hAnsi="Arial" w:cs="Arial"/>
          <w:sz w:val="24"/>
          <w:szCs w:val="24"/>
          <w:shd w:val="clear" w:color="auto" w:fill="FFFFFF"/>
        </w:rPr>
      </w:pPr>
      <w:r w:rsidRPr="00590BB2">
        <w:rPr>
          <w:rFonts w:ascii="Arial" w:hAnsi="Arial" w:cs="Arial"/>
          <w:sz w:val="24"/>
          <w:szCs w:val="24"/>
          <w:shd w:val="clear" w:color="auto" w:fill="FFFFFF"/>
        </w:rPr>
        <w:t xml:space="preserve">Roberts, N.A., Alexander, K., </w:t>
      </w:r>
      <w:proofErr w:type="spellStart"/>
      <w:r w:rsidRPr="00590BB2">
        <w:rPr>
          <w:rFonts w:ascii="Arial" w:hAnsi="Arial" w:cs="Arial"/>
          <w:sz w:val="24"/>
          <w:szCs w:val="24"/>
          <w:shd w:val="clear" w:color="auto" w:fill="FFFFFF"/>
        </w:rPr>
        <w:t>Wyld</w:t>
      </w:r>
      <w:proofErr w:type="spellEnd"/>
      <w:r w:rsidRPr="00590BB2">
        <w:rPr>
          <w:rFonts w:ascii="Arial" w:hAnsi="Arial" w:cs="Arial"/>
          <w:sz w:val="24"/>
          <w:szCs w:val="24"/>
          <w:shd w:val="clear" w:color="auto" w:fill="FFFFFF"/>
        </w:rPr>
        <w:t xml:space="preserve">, D. </w:t>
      </w:r>
      <w:r w:rsidR="00561181">
        <w:rPr>
          <w:rFonts w:ascii="Arial" w:hAnsi="Arial" w:cs="Arial"/>
          <w:sz w:val="24"/>
          <w:szCs w:val="24"/>
        </w:rPr>
        <w:t>and</w:t>
      </w:r>
      <w:r w:rsidRPr="00590BB2">
        <w:rPr>
          <w:rFonts w:ascii="Arial" w:hAnsi="Arial" w:cs="Arial"/>
          <w:sz w:val="24"/>
          <w:szCs w:val="24"/>
          <w:shd w:val="clear" w:color="auto" w:fill="FFFFFF"/>
        </w:rPr>
        <w:t xml:space="preserve"> </w:t>
      </w:r>
      <w:proofErr w:type="spellStart"/>
      <w:r w:rsidRPr="00590BB2">
        <w:rPr>
          <w:rFonts w:ascii="Arial" w:hAnsi="Arial" w:cs="Arial"/>
          <w:sz w:val="24"/>
          <w:szCs w:val="24"/>
          <w:shd w:val="clear" w:color="auto" w:fill="FFFFFF"/>
        </w:rPr>
        <w:t>Janda</w:t>
      </w:r>
      <w:proofErr w:type="spellEnd"/>
      <w:r w:rsidRPr="00590BB2">
        <w:rPr>
          <w:rFonts w:ascii="Arial" w:hAnsi="Arial" w:cs="Arial"/>
          <w:sz w:val="24"/>
          <w:szCs w:val="24"/>
          <w:shd w:val="clear" w:color="auto" w:fill="FFFFFF"/>
        </w:rPr>
        <w:t xml:space="preserve">, M. (2020) </w:t>
      </w:r>
      <w:r w:rsidR="00260A4B">
        <w:rPr>
          <w:rFonts w:ascii="Arial" w:hAnsi="Arial" w:cs="Arial"/>
          <w:sz w:val="24"/>
          <w:szCs w:val="24"/>
          <w:shd w:val="clear" w:color="auto" w:fill="FFFFFF"/>
        </w:rPr>
        <w:t>‘</w:t>
      </w:r>
      <w:r w:rsidRPr="00590BB2">
        <w:rPr>
          <w:rFonts w:ascii="Arial" w:hAnsi="Arial" w:cs="Arial"/>
          <w:sz w:val="24"/>
          <w:szCs w:val="24"/>
          <w:shd w:val="clear" w:color="auto" w:fill="FFFFFF"/>
        </w:rPr>
        <w:t>Statistical process control assessed implementation fidelity of patient-reported outcome measures (PROMs) in routine care</w:t>
      </w:r>
      <w:r w:rsidR="00260A4B">
        <w:rPr>
          <w:rFonts w:ascii="Arial" w:hAnsi="Arial" w:cs="Arial"/>
          <w:sz w:val="24"/>
          <w:szCs w:val="24"/>
          <w:shd w:val="clear" w:color="auto" w:fill="FFFFFF"/>
        </w:rPr>
        <w:t>’</w:t>
      </w:r>
      <w:r w:rsidRPr="00590BB2">
        <w:rPr>
          <w:rFonts w:ascii="Arial" w:hAnsi="Arial" w:cs="Arial"/>
          <w:sz w:val="24"/>
          <w:szCs w:val="24"/>
          <w:shd w:val="clear" w:color="auto" w:fill="FFFFFF"/>
        </w:rPr>
        <w:t xml:space="preserve">. </w:t>
      </w:r>
      <w:r w:rsidRPr="00590BB2">
        <w:rPr>
          <w:rFonts w:ascii="Arial" w:hAnsi="Arial" w:cs="Arial"/>
          <w:i/>
          <w:sz w:val="24"/>
          <w:szCs w:val="24"/>
          <w:shd w:val="clear" w:color="auto" w:fill="FFFFFF"/>
        </w:rPr>
        <w:t>Journal of Clinical Epidemiology</w:t>
      </w:r>
      <w:r w:rsidRPr="00590BB2">
        <w:rPr>
          <w:rFonts w:ascii="Arial" w:hAnsi="Arial" w:cs="Arial"/>
          <w:sz w:val="24"/>
          <w:szCs w:val="24"/>
          <w:shd w:val="clear" w:color="auto" w:fill="FFFFFF"/>
        </w:rPr>
        <w:t xml:space="preserve">, </w:t>
      </w:r>
      <w:r w:rsidRPr="00590BB2">
        <w:rPr>
          <w:rFonts w:ascii="Arial" w:hAnsi="Arial" w:cs="Arial"/>
          <w:b/>
          <w:sz w:val="24"/>
          <w:szCs w:val="24"/>
          <w:shd w:val="clear" w:color="auto" w:fill="FFFFFF"/>
        </w:rPr>
        <w:t>127</w:t>
      </w:r>
      <w:r w:rsidRPr="00590BB2">
        <w:rPr>
          <w:rFonts w:ascii="Arial" w:hAnsi="Arial" w:cs="Arial"/>
          <w:sz w:val="24"/>
          <w:szCs w:val="24"/>
          <w:shd w:val="clear" w:color="auto" w:fill="FFFFFF"/>
        </w:rPr>
        <w:t>, pp.76-86</w:t>
      </w:r>
      <w:r w:rsidR="005905CF">
        <w:rPr>
          <w:rFonts w:ascii="Arial" w:hAnsi="Arial" w:cs="Arial"/>
          <w:sz w:val="24"/>
          <w:szCs w:val="24"/>
          <w:shd w:val="clear" w:color="auto" w:fill="FFFFFF"/>
        </w:rPr>
        <w:t>.</w:t>
      </w:r>
      <w:r w:rsidRPr="00590BB2">
        <w:rPr>
          <w:rFonts w:ascii="Arial" w:hAnsi="Arial" w:cs="Arial"/>
          <w:sz w:val="24"/>
          <w:szCs w:val="24"/>
        </w:rPr>
        <w:t xml:space="preserve"> </w:t>
      </w:r>
      <w:proofErr w:type="spellStart"/>
      <w:r w:rsidRPr="00590BB2">
        <w:rPr>
          <w:rFonts w:ascii="Arial" w:hAnsi="Arial" w:cs="Arial"/>
          <w:sz w:val="24"/>
          <w:szCs w:val="24"/>
          <w:shd w:val="clear" w:color="auto" w:fill="FFFFFF"/>
        </w:rPr>
        <w:t>doi</w:t>
      </w:r>
      <w:proofErr w:type="spellEnd"/>
      <w:r w:rsidRPr="00590BB2">
        <w:rPr>
          <w:rFonts w:ascii="Arial" w:hAnsi="Arial" w:cs="Arial"/>
          <w:sz w:val="24"/>
          <w:szCs w:val="24"/>
          <w:shd w:val="clear" w:color="auto" w:fill="FFFFFF"/>
        </w:rPr>
        <w:t>: 10.1016/j.jclinepi.2020.06.022</w:t>
      </w:r>
    </w:p>
    <w:p w14:paraId="46C077C2" w14:textId="77777777" w:rsidR="000E74D3" w:rsidRPr="00590BB2" w:rsidRDefault="000E74D3" w:rsidP="000E74D3">
      <w:pPr>
        <w:spacing w:after="120"/>
        <w:rPr>
          <w:rFonts w:ascii="Arial" w:hAnsi="Arial" w:cs="Arial"/>
          <w:sz w:val="24"/>
          <w:szCs w:val="24"/>
          <w:shd w:val="clear" w:color="auto" w:fill="FFFFFF"/>
        </w:rPr>
      </w:pPr>
      <w:proofErr w:type="spellStart"/>
      <w:r w:rsidRPr="00590BB2">
        <w:rPr>
          <w:rFonts w:ascii="Arial" w:hAnsi="Arial" w:cs="Arial"/>
          <w:sz w:val="24"/>
          <w:szCs w:val="24"/>
        </w:rPr>
        <w:t>Saltz</w:t>
      </w:r>
      <w:proofErr w:type="spellEnd"/>
      <w:r w:rsidRPr="00590BB2">
        <w:rPr>
          <w:rFonts w:ascii="Arial" w:hAnsi="Arial" w:cs="Arial"/>
          <w:sz w:val="24"/>
          <w:szCs w:val="24"/>
        </w:rPr>
        <w:t xml:space="preserve">, J. S. (2015) </w:t>
      </w:r>
      <w:r>
        <w:rPr>
          <w:rFonts w:ascii="Arial" w:hAnsi="Arial" w:cs="Arial"/>
          <w:i/>
          <w:sz w:val="24"/>
          <w:szCs w:val="24"/>
        </w:rPr>
        <w:t>‘</w:t>
      </w:r>
      <w:r w:rsidRPr="00590BB2">
        <w:rPr>
          <w:rFonts w:ascii="Arial" w:hAnsi="Arial" w:cs="Arial"/>
          <w:sz w:val="24"/>
          <w:szCs w:val="24"/>
        </w:rPr>
        <w:t>The need for new processes, methodologies and tools to support big data teams and improve big data project effectiveness</w:t>
      </w:r>
      <w:r>
        <w:rPr>
          <w:rFonts w:ascii="Arial" w:hAnsi="Arial" w:cs="Arial"/>
          <w:i/>
          <w:sz w:val="24"/>
          <w:szCs w:val="24"/>
        </w:rPr>
        <w:t>’.</w:t>
      </w:r>
      <w:r w:rsidRPr="00590BB2">
        <w:rPr>
          <w:rFonts w:ascii="Arial" w:hAnsi="Arial" w:cs="Arial"/>
          <w:sz w:val="24"/>
          <w:szCs w:val="24"/>
        </w:rPr>
        <w:t xml:space="preserve"> </w:t>
      </w:r>
      <w:r w:rsidRPr="00590BB2">
        <w:rPr>
          <w:rFonts w:ascii="Arial" w:hAnsi="Arial" w:cs="Arial"/>
          <w:i/>
          <w:sz w:val="24"/>
          <w:szCs w:val="24"/>
        </w:rPr>
        <w:t>IEEE International Conference on Big Data</w:t>
      </w:r>
      <w:r>
        <w:rPr>
          <w:rFonts w:ascii="Arial" w:hAnsi="Arial" w:cs="Arial"/>
          <w:i/>
          <w:sz w:val="24"/>
          <w:szCs w:val="24"/>
        </w:rPr>
        <w:t>,</w:t>
      </w:r>
      <w:r w:rsidRPr="00590BB2">
        <w:rPr>
          <w:rFonts w:ascii="Arial" w:hAnsi="Arial" w:cs="Arial"/>
          <w:sz w:val="24"/>
          <w:szCs w:val="24"/>
        </w:rPr>
        <w:t xml:space="preserve"> pp.2066- 2071.</w:t>
      </w:r>
      <w:r>
        <w:rPr>
          <w:rFonts w:ascii="Arial" w:hAnsi="Arial" w:cs="Arial"/>
          <w:sz w:val="24"/>
          <w:szCs w:val="24"/>
        </w:rPr>
        <w:t xml:space="preserve"> </w:t>
      </w:r>
      <w:proofErr w:type="spellStart"/>
      <w:r>
        <w:rPr>
          <w:rFonts w:ascii="Arial" w:hAnsi="Arial" w:cs="Arial"/>
          <w:sz w:val="24"/>
          <w:szCs w:val="24"/>
        </w:rPr>
        <w:t>doi</w:t>
      </w:r>
      <w:proofErr w:type="spellEnd"/>
      <w:r>
        <w:rPr>
          <w:rFonts w:ascii="Arial" w:hAnsi="Arial" w:cs="Arial"/>
          <w:sz w:val="24"/>
          <w:szCs w:val="24"/>
        </w:rPr>
        <w:t xml:space="preserve">: </w:t>
      </w:r>
      <w:r w:rsidRPr="00BA1856">
        <w:rPr>
          <w:rFonts w:ascii="Arial" w:hAnsi="Arial" w:cs="Arial"/>
          <w:sz w:val="24"/>
          <w:szCs w:val="24"/>
        </w:rPr>
        <w:t>10.1109/BigData.2015.7363988</w:t>
      </w:r>
    </w:p>
    <w:p w14:paraId="402146B9" w14:textId="32141C4A" w:rsidR="0047221C" w:rsidRPr="00590BB2" w:rsidRDefault="0047221C" w:rsidP="00F84384">
      <w:pPr>
        <w:spacing w:after="120"/>
        <w:rPr>
          <w:rFonts w:ascii="Arial" w:hAnsi="Arial" w:cs="Arial"/>
          <w:sz w:val="24"/>
          <w:szCs w:val="24"/>
        </w:rPr>
      </w:pPr>
      <w:proofErr w:type="spellStart"/>
      <w:r w:rsidRPr="00590BB2">
        <w:rPr>
          <w:rFonts w:ascii="Arial" w:hAnsi="Arial" w:cs="Arial"/>
          <w:sz w:val="24"/>
          <w:szCs w:val="24"/>
          <w:shd w:val="clear" w:color="auto" w:fill="FFFFFF"/>
        </w:rPr>
        <w:lastRenderedPageBreak/>
        <w:t>Saltz</w:t>
      </w:r>
      <w:proofErr w:type="spellEnd"/>
      <w:r w:rsidRPr="00590BB2">
        <w:rPr>
          <w:rFonts w:ascii="Arial" w:hAnsi="Arial" w:cs="Arial"/>
          <w:sz w:val="24"/>
          <w:szCs w:val="24"/>
          <w:shd w:val="clear" w:color="auto" w:fill="FFFFFF"/>
        </w:rPr>
        <w:t xml:space="preserve">, J.S., </w:t>
      </w:r>
      <w:proofErr w:type="spellStart"/>
      <w:r w:rsidRPr="00590BB2">
        <w:rPr>
          <w:rFonts w:ascii="Arial" w:hAnsi="Arial" w:cs="Arial"/>
          <w:sz w:val="24"/>
          <w:szCs w:val="24"/>
          <w:shd w:val="clear" w:color="auto" w:fill="FFFFFF"/>
        </w:rPr>
        <w:t>Shamshurin</w:t>
      </w:r>
      <w:proofErr w:type="spellEnd"/>
      <w:r w:rsidRPr="00590BB2">
        <w:rPr>
          <w:rFonts w:ascii="Arial" w:hAnsi="Arial" w:cs="Arial"/>
          <w:sz w:val="24"/>
          <w:szCs w:val="24"/>
          <w:shd w:val="clear" w:color="auto" w:fill="FFFFFF"/>
        </w:rPr>
        <w:t xml:space="preserve">, I. </w:t>
      </w:r>
      <w:r w:rsidR="00561181">
        <w:rPr>
          <w:rFonts w:ascii="Arial" w:hAnsi="Arial" w:cs="Arial"/>
          <w:sz w:val="24"/>
          <w:szCs w:val="24"/>
        </w:rPr>
        <w:t>and</w:t>
      </w:r>
      <w:r w:rsidRPr="00590BB2">
        <w:rPr>
          <w:rFonts w:ascii="Arial" w:hAnsi="Arial" w:cs="Arial"/>
          <w:sz w:val="24"/>
          <w:szCs w:val="24"/>
          <w:shd w:val="clear" w:color="auto" w:fill="FFFFFF"/>
        </w:rPr>
        <w:t xml:space="preserve"> </w:t>
      </w:r>
      <w:proofErr w:type="spellStart"/>
      <w:r w:rsidRPr="00590BB2">
        <w:rPr>
          <w:rFonts w:ascii="Arial" w:hAnsi="Arial" w:cs="Arial"/>
          <w:sz w:val="24"/>
          <w:szCs w:val="24"/>
          <w:shd w:val="clear" w:color="auto" w:fill="FFFFFF"/>
        </w:rPr>
        <w:t>Crowston</w:t>
      </w:r>
      <w:proofErr w:type="spellEnd"/>
      <w:r w:rsidRPr="00590BB2">
        <w:rPr>
          <w:rFonts w:ascii="Arial" w:hAnsi="Arial" w:cs="Arial"/>
          <w:sz w:val="24"/>
          <w:szCs w:val="24"/>
          <w:shd w:val="clear" w:color="auto" w:fill="FFFFFF"/>
        </w:rPr>
        <w:t xml:space="preserve">, K. (2017). </w:t>
      </w:r>
      <w:r w:rsidR="0097730C">
        <w:rPr>
          <w:rFonts w:ascii="Arial" w:hAnsi="Arial" w:cs="Arial"/>
          <w:sz w:val="24"/>
          <w:szCs w:val="24"/>
          <w:shd w:val="clear" w:color="auto" w:fill="FFFFFF"/>
        </w:rPr>
        <w:t>‘</w:t>
      </w:r>
      <w:r w:rsidRPr="00590BB2">
        <w:rPr>
          <w:rFonts w:ascii="Arial" w:hAnsi="Arial" w:cs="Arial"/>
          <w:sz w:val="24"/>
          <w:szCs w:val="24"/>
          <w:shd w:val="clear" w:color="auto" w:fill="FFFFFF"/>
        </w:rPr>
        <w:t>Comparing Data Science Project Management Methodologies via a Controlled Experiment</w:t>
      </w:r>
      <w:r w:rsidR="0097730C">
        <w:rPr>
          <w:rFonts w:ascii="Arial" w:hAnsi="Arial" w:cs="Arial"/>
          <w:sz w:val="24"/>
          <w:szCs w:val="24"/>
          <w:shd w:val="clear" w:color="auto" w:fill="FFFFFF"/>
        </w:rPr>
        <w:t>’</w:t>
      </w:r>
      <w:r w:rsidRPr="00590BB2">
        <w:rPr>
          <w:rFonts w:ascii="Arial" w:hAnsi="Arial" w:cs="Arial"/>
          <w:sz w:val="24"/>
          <w:szCs w:val="24"/>
          <w:shd w:val="clear" w:color="auto" w:fill="FFFFFF"/>
        </w:rPr>
        <w:t>. </w:t>
      </w:r>
      <w:r w:rsidRPr="00590BB2">
        <w:rPr>
          <w:rStyle w:val="Emphasis"/>
          <w:rFonts w:ascii="Arial" w:hAnsi="Arial" w:cs="Arial"/>
          <w:sz w:val="24"/>
          <w:szCs w:val="24"/>
        </w:rPr>
        <w:t>HICSS</w:t>
      </w:r>
      <w:r w:rsidR="006B5807" w:rsidRPr="00590BB2">
        <w:rPr>
          <w:rFonts w:ascii="Arial" w:hAnsi="Arial" w:cs="Arial"/>
          <w:i/>
          <w:sz w:val="24"/>
          <w:szCs w:val="24"/>
          <w:shd w:val="clear" w:color="auto" w:fill="FFFFFF"/>
        </w:rPr>
        <w:t xml:space="preserve">, </w:t>
      </w:r>
      <w:r w:rsidR="006B5807" w:rsidRPr="00590BB2">
        <w:rPr>
          <w:rFonts w:ascii="Arial" w:hAnsi="Arial" w:cs="Arial"/>
          <w:sz w:val="24"/>
          <w:szCs w:val="24"/>
          <w:shd w:val="clear" w:color="auto" w:fill="FFFFFF"/>
        </w:rPr>
        <w:t>pp.1013-1022</w:t>
      </w:r>
      <w:r w:rsidR="005905CF">
        <w:rPr>
          <w:rFonts w:ascii="Arial" w:hAnsi="Arial" w:cs="Arial"/>
          <w:sz w:val="24"/>
          <w:szCs w:val="24"/>
          <w:shd w:val="clear" w:color="auto" w:fill="FFFFFF"/>
        </w:rPr>
        <w:t>.</w:t>
      </w:r>
      <w:r w:rsidR="00852A68">
        <w:rPr>
          <w:rFonts w:ascii="Arial" w:hAnsi="Arial" w:cs="Arial"/>
          <w:sz w:val="24"/>
          <w:szCs w:val="24"/>
          <w:shd w:val="clear" w:color="auto" w:fill="FFFFFF"/>
        </w:rPr>
        <w:t xml:space="preserve"> </w:t>
      </w:r>
      <w:proofErr w:type="spellStart"/>
      <w:r w:rsidR="00852A68">
        <w:rPr>
          <w:rFonts w:ascii="Arial" w:hAnsi="Arial" w:cs="Arial"/>
          <w:sz w:val="24"/>
          <w:szCs w:val="24"/>
          <w:shd w:val="clear" w:color="auto" w:fill="FFFFFF"/>
        </w:rPr>
        <w:t>doi</w:t>
      </w:r>
      <w:proofErr w:type="spellEnd"/>
      <w:r w:rsidR="00852A68">
        <w:rPr>
          <w:rFonts w:ascii="Arial" w:hAnsi="Arial" w:cs="Arial"/>
          <w:sz w:val="24"/>
          <w:szCs w:val="24"/>
          <w:shd w:val="clear" w:color="auto" w:fill="FFFFFF"/>
        </w:rPr>
        <w:t xml:space="preserve">: </w:t>
      </w:r>
      <w:r w:rsidR="00852A68" w:rsidRPr="00852A68">
        <w:rPr>
          <w:rFonts w:ascii="Arial" w:hAnsi="Arial" w:cs="Arial"/>
          <w:sz w:val="24"/>
          <w:szCs w:val="24"/>
          <w:shd w:val="clear" w:color="auto" w:fill="FFFFFF"/>
        </w:rPr>
        <w:t>10.24251/HICSS.2017.120</w:t>
      </w:r>
    </w:p>
    <w:p w14:paraId="48C65083" w14:textId="45F39E01" w:rsidR="00F84384" w:rsidRPr="00590BB2" w:rsidRDefault="00F84384" w:rsidP="00F84384">
      <w:pPr>
        <w:spacing w:after="120"/>
        <w:rPr>
          <w:rFonts w:ascii="Arial" w:hAnsi="Arial" w:cs="Arial"/>
          <w:sz w:val="24"/>
          <w:szCs w:val="24"/>
        </w:rPr>
      </w:pPr>
      <w:proofErr w:type="spellStart"/>
      <w:r w:rsidRPr="00590BB2">
        <w:rPr>
          <w:rFonts w:ascii="Arial" w:hAnsi="Arial" w:cs="Arial"/>
          <w:sz w:val="24"/>
          <w:szCs w:val="24"/>
        </w:rPr>
        <w:t>Schmidtke</w:t>
      </w:r>
      <w:proofErr w:type="spellEnd"/>
      <w:r w:rsidRPr="00590BB2">
        <w:rPr>
          <w:rFonts w:ascii="Arial" w:hAnsi="Arial" w:cs="Arial"/>
          <w:sz w:val="24"/>
          <w:szCs w:val="24"/>
        </w:rPr>
        <w:t xml:space="preserve">, </w:t>
      </w:r>
      <w:r w:rsidR="006B5807" w:rsidRPr="00590BB2">
        <w:rPr>
          <w:rFonts w:ascii="Arial" w:hAnsi="Arial" w:cs="Arial"/>
          <w:sz w:val="24"/>
          <w:szCs w:val="24"/>
        </w:rPr>
        <w:t>K.</w:t>
      </w:r>
      <w:r w:rsidR="0097730C">
        <w:rPr>
          <w:rFonts w:ascii="Arial" w:hAnsi="Arial" w:cs="Arial"/>
          <w:sz w:val="24"/>
          <w:szCs w:val="24"/>
        </w:rPr>
        <w:t xml:space="preserve"> </w:t>
      </w:r>
      <w:r w:rsidR="0097730C" w:rsidRPr="0097730C">
        <w:rPr>
          <w:rFonts w:ascii="Arial" w:hAnsi="Arial" w:cs="Arial"/>
          <w:i/>
          <w:iCs/>
          <w:sz w:val="24"/>
          <w:szCs w:val="24"/>
        </w:rPr>
        <w:t>et al.</w:t>
      </w:r>
      <w:r w:rsidR="0097730C">
        <w:rPr>
          <w:rFonts w:ascii="Arial" w:hAnsi="Arial" w:cs="Arial"/>
          <w:sz w:val="24"/>
          <w:szCs w:val="24"/>
        </w:rPr>
        <w:t xml:space="preserve"> </w:t>
      </w:r>
      <w:r w:rsidR="006B5807" w:rsidRPr="00590BB2">
        <w:rPr>
          <w:rFonts w:ascii="Arial" w:hAnsi="Arial" w:cs="Arial"/>
          <w:sz w:val="24"/>
          <w:szCs w:val="24"/>
        </w:rPr>
        <w:t>(201</w:t>
      </w:r>
      <w:r w:rsidR="00BC23B2" w:rsidRPr="00590BB2">
        <w:rPr>
          <w:rFonts w:ascii="Arial" w:hAnsi="Arial" w:cs="Arial"/>
          <w:sz w:val="24"/>
          <w:szCs w:val="24"/>
        </w:rPr>
        <w:t>7</w:t>
      </w:r>
      <w:r w:rsidR="006B5807" w:rsidRPr="00590BB2">
        <w:rPr>
          <w:rFonts w:ascii="Arial" w:hAnsi="Arial" w:cs="Arial"/>
          <w:sz w:val="24"/>
          <w:szCs w:val="24"/>
        </w:rPr>
        <w:t xml:space="preserve">) </w:t>
      </w:r>
      <w:r w:rsidR="0097730C">
        <w:rPr>
          <w:rFonts w:ascii="Arial" w:hAnsi="Arial" w:cs="Arial"/>
          <w:sz w:val="24"/>
          <w:szCs w:val="24"/>
        </w:rPr>
        <w:t>‘</w:t>
      </w:r>
      <w:r w:rsidR="006B5807" w:rsidRPr="00590BB2">
        <w:rPr>
          <w:rFonts w:ascii="Arial" w:hAnsi="Arial" w:cs="Arial"/>
          <w:sz w:val="24"/>
          <w:szCs w:val="24"/>
        </w:rPr>
        <w:t xml:space="preserve">Considering chance in quality and safety performance measures: an analysis of performance reports by boards in English NHS </w:t>
      </w:r>
      <w:proofErr w:type="gramStart"/>
      <w:r w:rsidR="006B5807" w:rsidRPr="00590BB2">
        <w:rPr>
          <w:rFonts w:ascii="Arial" w:hAnsi="Arial" w:cs="Arial"/>
          <w:sz w:val="24"/>
          <w:szCs w:val="24"/>
        </w:rPr>
        <w:t>trusts</w:t>
      </w:r>
      <w:r w:rsidR="0097730C">
        <w:rPr>
          <w:rFonts w:ascii="Arial" w:hAnsi="Arial" w:cs="Arial"/>
          <w:sz w:val="24"/>
          <w:szCs w:val="24"/>
        </w:rPr>
        <w:t>’</w:t>
      </w:r>
      <w:proofErr w:type="gramEnd"/>
      <w:r w:rsidR="006B5807" w:rsidRPr="00590BB2">
        <w:rPr>
          <w:rFonts w:ascii="Arial" w:hAnsi="Arial" w:cs="Arial"/>
          <w:i/>
          <w:sz w:val="24"/>
          <w:szCs w:val="24"/>
        </w:rPr>
        <w:t>.</w:t>
      </w:r>
      <w:r w:rsidR="006B5807" w:rsidRPr="00590BB2">
        <w:rPr>
          <w:rFonts w:ascii="Arial" w:hAnsi="Arial" w:cs="Arial"/>
          <w:sz w:val="24"/>
          <w:szCs w:val="24"/>
        </w:rPr>
        <w:t> </w:t>
      </w:r>
      <w:r w:rsidR="006B5807" w:rsidRPr="00590BB2">
        <w:rPr>
          <w:rFonts w:ascii="Arial" w:hAnsi="Arial" w:cs="Arial"/>
          <w:i/>
          <w:sz w:val="24"/>
          <w:szCs w:val="24"/>
        </w:rPr>
        <w:t>BMJ Quality &amp; Safety</w:t>
      </w:r>
      <w:r w:rsidR="006B5807" w:rsidRPr="00590BB2">
        <w:rPr>
          <w:rFonts w:ascii="Arial" w:hAnsi="Arial" w:cs="Arial"/>
          <w:sz w:val="24"/>
          <w:szCs w:val="24"/>
        </w:rPr>
        <w:t xml:space="preserve">, </w:t>
      </w:r>
      <w:r w:rsidR="006B5807" w:rsidRPr="00590BB2">
        <w:rPr>
          <w:rFonts w:ascii="Arial" w:hAnsi="Arial" w:cs="Arial"/>
          <w:b/>
          <w:sz w:val="24"/>
          <w:szCs w:val="24"/>
        </w:rPr>
        <w:t>26</w:t>
      </w:r>
      <w:r w:rsidR="006B5807" w:rsidRPr="00590BB2">
        <w:rPr>
          <w:rFonts w:ascii="Arial" w:hAnsi="Arial" w:cs="Arial"/>
          <w:sz w:val="24"/>
          <w:szCs w:val="24"/>
        </w:rPr>
        <w:t>(1), pp.61-69.</w:t>
      </w:r>
      <w:r w:rsidR="00BC23B2" w:rsidRPr="00590BB2">
        <w:rPr>
          <w:rFonts w:ascii="Arial" w:hAnsi="Arial" w:cs="Arial"/>
          <w:sz w:val="24"/>
          <w:szCs w:val="24"/>
        </w:rPr>
        <w:t xml:space="preserve"> </w:t>
      </w:r>
      <w:proofErr w:type="spellStart"/>
      <w:r w:rsidR="00BC23B2" w:rsidRPr="00590BB2">
        <w:rPr>
          <w:rFonts w:ascii="Arial" w:hAnsi="Arial" w:cs="Arial"/>
          <w:sz w:val="24"/>
          <w:szCs w:val="24"/>
        </w:rPr>
        <w:t>doi</w:t>
      </w:r>
      <w:proofErr w:type="spellEnd"/>
      <w:r w:rsidR="00BC23B2" w:rsidRPr="00590BB2">
        <w:rPr>
          <w:rFonts w:ascii="Arial" w:hAnsi="Arial" w:cs="Arial"/>
          <w:sz w:val="24"/>
          <w:szCs w:val="24"/>
        </w:rPr>
        <w:t>: 10.1136/bmjqs-2015-004967</w:t>
      </w:r>
    </w:p>
    <w:p w14:paraId="0A8F2900" w14:textId="509237DB" w:rsidR="006B76D8" w:rsidRPr="00590BB2" w:rsidRDefault="006B76D8" w:rsidP="00F84384">
      <w:pPr>
        <w:spacing w:after="120"/>
        <w:rPr>
          <w:rFonts w:ascii="Arial" w:hAnsi="Arial" w:cs="Arial"/>
          <w:sz w:val="24"/>
          <w:szCs w:val="24"/>
          <w:shd w:val="clear" w:color="auto" w:fill="FFFFFF"/>
        </w:rPr>
      </w:pPr>
      <w:proofErr w:type="spellStart"/>
      <w:r w:rsidRPr="00590BB2">
        <w:rPr>
          <w:rFonts w:ascii="Arial" w:hAnsi="Arial" w:cs="Arial"/>
          <w:sz w:val="24"/>
          <w:szCs w:val="24"/>
        </w:rPr>
        <w:t>Seoh</w:t>
      </w:r>
      <w:proofErr w:type="spellEnd"/>
      <w:r w:rsidRPr="00590BB2">
        <w:rPr>
          <w:rFonts w:ascii="Arial" w:hAnsi="Arial" w:cs="Arial"/>
          <w:sz w:val="24"/>
          <w:szCs w:val="24"/>
        </w:rPr>
        <w:t>, Y.K., Wong, V.H.</w:t>
      </w:r>
      <w:r w:rsidR="00561181">
        <w:rPr>
          <w:rFonts w:ascii="Arial" w:hAnsi="Arial" w:cs="Arial"/>
          <w:sz w:val="24"/>
          <w:szCs w:val="24"/>
        </w:rPr>
        <w:t xml:space="preserve"> </w:t>
      </w:r>
      <w:r w:rsidR="00561181">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Zangeneh</w:t>
      </w:r>
      <w:proofErr w:type="spellEnd"/>
      <w:r w:rsidRPr="00590BB2">
        <w:rPr>
          <w:rFonts w:ascii="Arial" w:hAnsi="Arial" w:cs="Arial"/>
          <w:sz w:val="24"/>
          <w:szCs w:val="24"/>
        </w:rPr>
        <w:t xml:space="preserve"> </w:t>
      </w:r>
      <w:proofErr w:type="spellStart"/>
      <w:r w:rsidRPr="00590BB2">
        <w:rPr>
          <w:rFonts w:ascii="Arial" w:hAnsi="Arial" w:cs="Arial"/>
          <w:sz w:val="24"/>
          <w:szCs w:val="24"/>
        </w:rPr>
        <w:t>Sirdari</w:t>
      </w:r>
      <w:proofErr w:type="spellEnd"/>
      <w:r w:rsidRPr="00590BB2">
        <w:rPr>
          <w:rFonts w:ascii="Arial" w:hAnsi="Arial" w:cs="Arial"/>
          <w:sz w:val="24"/>
          <w:szCs w:val="24"/>
        </w:rPr>
        <w:t xml:space="preserve">, M. (2021) </w:t>
      </w:r>
      <w:r w:rsidR="00F44E6E">
        <w:rPr>
          <w:rFonts w:ascii="Arial" w:hAnsi="Arial" w:cs="Arial"/>
          <w:sz w:val="24"/>
          <w:szCs w:val="24"/>
        </w:rPr>
        <w:t>‘</w:t>
      </w:r>
      <w:r w:rsidRPr="00590BB2">
        <w:rPr>
          <w:rFonts w:ascii="Arial" w:hAnsi="Arial" w:cs="Arial"/>
          <w:sz w:val="24"/>
          <w:szCs w:val="24"/>
        </w:rPr>
        <w:t>A study on the application of control chart in healthcare</w:t>
      </w:r>
      <w:r w:rsidR="00F44E6E">
        <w:rPr>
          <w:rFonts w:ascii="Arial" w:hAnsi="Arial" w:cs="Arial"/>
          <w:sz w:val="24"/>
          <w:szCs w:val="24"/>
        </w:rPr>
        <w:t>’</w:t>
      </w:r>
      <w:r w:rsidRPr="00590BB2">
        <w:rPr>
          <w:rFonts w:ascii="Arial" w:hAnsi="Arial" w:cs="Arial"/>
          <w:sz w:val="24"/>
          <w:szCs w:val="24"/>
          <w:shd w:val="clear" w:color="auto" w:fill="FFFFFF"/>
        </w:rPr>
        <w:t xml:space="preserve">. </w:t>
      </w:r>
      <w:r w:rsidRPr="00590BB2">
        <w:rPr>
          <w:rFonts w:ascii="Arial" w:hAnsi="Arial" w:cs="Arial"/>
          <w:i/>
          <w:sz w:val="24"/>
          <w:szCs w:val="24"/>
          <w:shd w:val="clear" w:color="auto" w:fill="FFFFFF"/>
        </w:rPr>
        <w:t>ITM Web of Conferences</w:t>
      </w:r>
      <w:r w:rsidR="00756BAC">
        <w:rPr>
          <w:rFonts w:ascii="Arial" w:hAnsi="Arial" w:cs="Arial"/>
          <w:i/>
          <w:sz w:val="24"/>
          <w:szCs w:val="24"/>
          <w:shd w:val="clear" w:color="auto" w:fill="FFFFFF"/>
        </w:rPr>
        <w:t>,</w:t>
      </w:r>
      <w:r w:rsidRPr="00590BB2">
        <w:rPr>
          <w:rFonts w:ascii="Arial" w:hAnsi="Arial" w:cs="Arial"/>
          <w:sz w:val="24"/>
          <w:szCs w:val="24"/>
          <w:shd w:val="clear" w:color="auto" w:fill="FFFFFF"/>
        </w:rPr>
        <w:t xml:space="preserve"> </w:t>
      </w:r>
      <w:r w:rsidRPr="00590BB2">
        <w:rPr>
          <w:rFonts w:ascii="Arial" w:hAnsi="Arial" w:cs="Arial"/>
          <w:b/>
          <w:sz w:val="24"/>
          <w:szCs w:val="24"/>
          <w:shd w:val="clear" w:color="auto" w:fill="FFFFFF"/>
        </w:rPr>
        <w:t>36</w:t>
      </w:r>
      <w:r w:rsidRPr="00590BB2">
        <w:rPr>
          <w:rFonts w:ascii="Arial" w:hAnsi="Arial" w:cs="Arial"/>
          <w:sz w:val="24"/>
          <w:szCs w:val="24"/>
          <w:shd w:val="clear" w:color="auto" w:fill="FFFFFF"/>
        </w:rPr>
        <w:t>(01001)</w:t>
      </w:r>
      <w:r w:rsidR="005905CF">
        <w:rPr>
          <w:rFonts w:ascii="Arial" w:hAnsi="Arial" w:cs="Arial"/>
          <w:sz w:val="24"/>
          <w:szCs w:val="24"/>
          <w:shd w:val="clear" w:color="auto" w:fill="FFFFFF"/>
        </w:rPr>
        <w:t>.</w:t>
      </w:r>
      <w:r w:rsidRPr="00590BB2">
        <w:rPr>
          <w:rFonts w:ascii="Arial" w:hAnsi="Arial" w:cs="Arial"/>
          <w:sz w:val="24"/>
          <w:szCs w:val="24"/>
          <w:shd w:val="clear" w:color="auto" w:fill="FFFFFF"/>
        </w:rPr>
        <w:t xml:space="preserve"> </w:t>
      </w:r>
      <w:r w:rsidR="00193623" w:rsidRPr="00590BB2">
        <w:rPr>
          <w:rFonts w:ascii="Arial" w:hAnsi="Arial" w:cs="Arial"/>
          <w:sz w:val="24"/>
          <w:szCs w:val="24"/>
          <w:shd w:val="clear" w:color="auto" w:fill="FFFFFF"/>
        </w:rPr>
        <w:t>doi</w:t>
      </w:r>
      <w:r w:rsidRPr="00590BB2">
        <w:rPr>
          <w:rFonts w:ascii="Arial" w:hAnsi="Arial" w:cs="Arial"/>
          <w:sz w:val="24"/>
          <w:szCs w:val="24"/>
          <w:shd w:val="clear" w:color="auto" w:fill="FFFFFF"/>
        </w:rPr>
        <w:t>:10.1051/</w:t>
      </w:r>
      <w:proofErr w:type="spellStart"/>
      <w:r w:rsidRPr="00590BB2">
        <w:rPr>
          <w:rFonts w:ascii="Arial" w:hAnsi="Arial" w:cs="Arial"/>
          <w:sz w:val="24"/>
          <w:szCs w:val="24"/>
          <w:shd w:val="clear" w:color="auto" w:fill="FFFFFF"/>
        </w:rPr>
        <w:t>itmconf</w:t>
      </w:r>
      <w:proofErr w:type="spellEnd"/>
      <w:r w:rsidRPr="00590BB2">
        <w:rPr>
          <w:rFonts w:ascii="Arial" w:hAnsi="Arial" w:cs="Arial"/>
          <w:sz w:val="24"/>
          <w:szCs w:val="24"/>
          <w:shd w:val="clear" w:color="auto" w:fill="FFFFFF"/>
        </w:rPr>
        <w:t xml:space="preserve">/20213601001 </w:t>
      </w:r>
    </w:p>
    <w:p w14:paraId="2CD441F5" w14:textId="719BC7D0" w:rsidR="00193623" w:rsidRPr="00590BB2" w:rsidRDefault="00193623" w:rsidP="00193623">
      <w:pPr>
        <w:spacing w:after="120"/>
        <w:rPr>
          <w:rFonts w:ascii="Arial" w:hAnsi="Arial" w:cs="Arial"/>
          <w:sz w:val="24"/>
          <w:szCs w:val="24"/>
        </w:rPr>
      </w:pPr>
      <w:r w:rsidRPr="00590BB2">
        <w:rPr>
          <w:rFonts w:ascii="Arial" w:hAnsi="Arial" w:cs="Arial"/>
          <w:sz w:val="24"/>
          <w:szCs w:val="24"/>
        </w:rPr>
        <w:t>Silvester, A.</w:t>
      </w:r>
      <w:r w:rsidR="00561181">
        <w:rPr>
          <w:rFonts w:ascii="Arial" w:hAnsi="Arial" w:cs="Arial"/>
          <w:sz w:val="24"/>
          <w:szCs w:val="24"/>
        </w:rPr>
        <w:t xml:space="preserve"> </w:t>
      </w:r>
      <w:r w:rsidR="00561181">
        <w:rPr>
          <w:rFonts w:ascii="Arial" w:hAnsi="Arial" w:cs="Arial"/>
          <w:sz w:val="24"/>
          <w:szCs w:val="24"/>
        </w:rPr>
        <w:t>and</w:t>
      </w:r>
      <w:r w:rsidRPr="00590BB2">
        <w:rPr>
          <w:rFonts w:ascii="Arial" w:hAnsi="Arial" w:cs="Arial"/>
          <w:sz w:val="24"/>
          <w:szCs w:val="24"/>
        </w:rPr>
        <w:t xml:space="preserve"> Woodhouse, J. (2020) </w:t>
      </w:r>
      <w:r w:rsidR="00EC584B">
        <w:rPr>
          <w:rFonts w:ascii="Arial" w:hAnsi="Arial" w:cs="Arial"/>
          <w:sz w:val="24"/>
          <w:szCs w:val="24"/>
        </w:rPr>
        <w:t>‘</w:t>
      </w:r>
      <w:r w:rsidRPr="00590BB2">
        <w:rPr>
          <w:rFonts w:ascii="Arial" w:hAnsi="Arial" w:cs="Arial"/>
          <w:sz w:val="24"/>
          <w:szCs w:val="24"/>
        </w:rPr>
        <w:t>Ensuring high quality clinical and patient reported outcomes – a RAG rating for surgeons clinical governance</w:t>
      </w:r>
      <w:r w:rsidR="00E24E7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 xml:space="preserve">BMJ Leader, </w:t>
      </w:r>
      <w:r w:rsidRPr="00590BB2">
        <w:rPr>
          <w:rFonts w:ascii="Arial" w:hAnsi="Arial" w:cs="Arial"/>
          <w:b/>
          <w:sz w:val="24"/>
          <w:szCs w:val="24"/>
        </w:rPr>
        <w:t>4</w:t>
      </w:r>
      <w:r w:rsidR="00E24E74">
        <w:rPr>
          <w:rFonts w:ascii="Arial" w:hAnsi="Arial" w:cs="Arial"/>
          <w:sz w:val="24"/>
          <w:szCs w:val="24"/>
        </w:rPr>
        <w:t>(</w:t>
      </w:r>
      <w:r w:rsidRPr="00590BB2">
        <w:rPr>
          <w:rFonts w:ascii="Arial" w:hAnsi="Arial" w:cs="Arial"/>
          <w:sz w:val="24"/>
          <w:szCs w:val="24"/>
        </w:rPr>
        <w:t>A1</w:t>
      </w:r>
      <w:r w:rsidR="00E24E74">
        <w:rPr>
          <w:rFonts w:ascii="Arial" w:hAnsi="Arial" w:cs="Arial"/>
          <w:sz w:val="24"/>
          <w:szCs w:val="24"/>
        </w:rPr>
        <w:t>)</w:t>
      </w:r>
      <w:r w:rsidR="005905CF">
        <w:rPr>
          <w:rFonts w:ascii="Arial" w:hAnsi="Arial" w:cs="Arial"/>
          <w:sz w:val="24"/>
          <w:szCs w:val="24"/>
        </w:rPr>
        <w:t>.</w:t>
      </w:r>
      <w:r w:rsidRPr="00590BB2">
        <w:rPr>
          <w:rFonts w:ascii="Arial" w:hAnsi="Arial" w:cs="Arial"/>
          <w:sz w:val="24"/>
          <w:szCs w:val="24"/>
        </w:rPr>
        <w:t xml:space="preserve"> </w:t>
      </w:r>
      <w:proofErr w:type="spellStart"/>
      <w:r w:rsidRPr="00590BB2">
        <w:rPr>
          <w:rFonts w:ascii="Arial" w:hAnsi="Arial" w:cs="Arial"/>
          <w:sz w:val="24"/>
          <w:szCs w:val="24"/>
        </w:rPr>
        <w:t>doi</w:t>
      </w:r>
      <w:proofErr w:type="spellEnd"/>
      <w:r w:rsidRPr="00590BB2">
        <w:rPr>
          <w:rFonts w:ascii="Arial" w:hAnsi="Arial" w:cs="Arial"/>
          <w:sz w:val="24"/>
          <w:szCs w:val="24"/>
        </w:rPr>
        <w:t>: 10.1136/leader-2020-FMLM.1</w:t>
      </w:r>
    </w:p>
    <w:p w14:paraId="202D4069" w14:textId="313A0A0A" w:rsidR="00AB3566" w:rsidRPr="00590BB2" w:rsidRDefault="00AB3566" w:rsidP="00F84384">
      <w:pPr>
        <w:spacing w:after="120"/>
        <w:rPr>
          <w:rFonts w:ascii="Arial" w:hAnsi="Arial" w:cs="Arial"/>
          <w:sz w:val="24"/>
          <w:szCs w:val="24"/>
          <w:shd w:val="clear" w:color="auto" w:fill="FFFFFF"/>
        </w:rPr>
      </w:pPr>
      <w:r w:rsidRPr="00590BB2">
        <w:rPr>
          <w:rFonts w:ascii="Arial" w:hAnsi="Arial" w:cs="Arial"/>
          <w:sz w:val="24"/>
          <w:szCs w:val="24"/>
          <w:shd w:val="clear" w:color="auto" w:fill="FFFFFF"/>
        </w:rPr>
        <w:t xml:space="preserve">Simplot, R.D. </w:t>
      </w:r>
      <w:r w:rsidR="006B5807" w:rsidRPr="00590BB2">
        <w:rPr>
          <w:rFonts w:ascii="Arial" w:hAnsi="Arial" w:cs="Arial"/>
          <w:sz w:val="24"/>
          <w:szCs w:val="24"/>
          <w:shd w:val="clear" w:color="auto" w:fill="FFFFFF"/>
        </w:rPr>
        <w:t>(</w:t>
      </w:r>
      <w:r w:rsidRPr="00590BB2">
        <w:rPr>
          <w:rFonts w:ascii="Arial" w:hAnsi="Arial" w:cs="Arial"/>
          <w:sz w:val="24"/>
          <w:szCs w:val="24"/>
          <w:shd w:val="clear" w:color="auto" w:fill="FFFFFF"/>
        </w:rPr>
        <w:t>2003</w:t>
      </w:r>
      <w:r w:rsidR="006B5807" w:rsidRPr="00590BB2">
        <w:rPr>
          <w:rFonts w:ascii="Arial" w:hAnsi="Arial" w:cs="Arial"/>
          <w:sz w:val="24"/>
          <w:szCs w:val="24"/>
          <w:shd w:val="clear" w:color="auto" w:fill="FFFFFF"/>
        </w:rPr>
        <w:t>)</w:t>
      </w:r>
      <w:r w:rsidRPr="00590BB2">
        <w:rPr>
          <w:rFonts w:ascii="Arial" w:hAnsi="Arial" w:cs="Arial"/>
          <w:sz w:val="24"/>
          <w:szCs w:val="24"/>
          <w:shd w:val="clear" w:color="auto" w:fill="FFFFFF"/>
        </w:rPr>
        <w:t xml:space="preserve"> Foreword. In: </w:t>
      </w:r>
      <w:proofErr w:type="spellStart"/>
      <w:r w:rsidRPr="00590BB2">
        <w:rPr>
          <w:rFonts w:ascii="Arial" w:hAnsi="Arial" w:cs="Arial"/>
          <w:sz w:val="24"/>
          <w:szCs w:val="24"/>
          <w:shd w:val="clear" w:color="auto" w:fill="FFFFFF"/>
        </w:rPr>
        <w:t>Charvat</w:t>
      </w:r>
      <w:proofErr w:type="spellEnd"/>
      <w:r w:rsidRPr="00590BB2">
        <w:rPr>
          <w:rFonts w:ascii="Arial" w:hAnsi="Arial" w:cs="Arial"/>
          <w:sz w:val="24"/>
          <w:szCs w:val="24"/>
          <w:shd w:val="clear" w:color="auto" w:fill="FFFFFF"/>
        </w:rPr>
        <w:t>, J., </w:t>
      </w:r>
      <w:r w:rsidRPr="00590BB2">
        <w:rPr>
          <w:rFonts w:ascii="Arial" w:hAnsi="Arial" w:cs="Arial"/>
          <w:i/>
          <w:iCs/>
          <w:sz w:val="24"/>
          <w:szCs w:val="24"/>
          <w:shd w:val="clear" w:color="auto" w:fill="FFFFFF"/>
        </w:rPr>
        <w:t>Project management methodologies</w:t>
      </w:r>
      <w:r w:rsidRPr="00590BB2">
        <w:rPr>
          <w:rFonts w:ascii="Arial" w:hAnsi="Arial" w:cs="Arial"/>
          <w:sz w:val="24"/>
          <w:szCs w:val="24"/>
          <w:shd w:val="clear" w:color="auto" w:fill="FFFFFF"/>
        </w:rPr>
        <w:t>. Hoboken, N.J.</w:t>
      </w:r>
      <w:r w:rsidR="00105FB0">
        <w:rPr>
          <w:rFonts w:ascii="Arial" w:hAnsi="Arial" w:cs="Arial"/>
          <w:sz w:val="24"/>
          <w:szCs w:val="24"/>
          <w:shd w:val="clear" w:color="auto" w:fill="FFFFFF"/>
        </w:rPr>
        <w:t>,</w:t>
      </w:r>
      <w:r w:rsidRPr="00590BB2">
        <w:rPr>
          <w:rFonts w:ascii="Arial" w:hAnsi="Arial" w:cs="Arial"/>
          <w:sz w:val="24"/>
          <w:szCs w:val="24"/>
          <w:shd w:val="clear" w:color="auto" w:fill="FFFFFF"/>
        </w:rPr>
        <w:t xml:space="preserve"> John Wiley &amp; Sons.</w:t>
      </w:r>
    </w:p>
    <w:p w14:paraId="4E7087A2" w14:textId="77777777" w:rsidR="00B61DDC" w:rsidRDefault="00B61DDC" w:rsidP="00B61DDC">
      <w:pPr>
        <w:spacing w:after="120"/>
        <w:rPr>
          <w:rFonts w:ascii="Arial" w:hAnsi="Arial" w:cs="Arial"/>
          <w:sz w:val="24"/>
          <w:szCs w:val="24"/>
        </w:rPr>
      </w:pPr>
      <w:r>
        <w:rPr>
          <w:rFonts w:ascii="Arial" w:hAnsi="Arial" w:cs="Arial"/>
          <w:sz w:val="24"/>
          <w:szCs w:val="24"/>
        </w:rPr>
        <w:t xml:space="preserve">Stark, E. </w:t>
      </w:r>
      <w:r w:rsidRPr="00B61DDC">
        <w:rPr>
          <w:rFonts w:ascii="Arial" w:hAnsi="Arial" w:cs="Arial"/>
          <w:sz w:val="24"/>
          <w:szCs w:val="24"/>
        </w:rPr>
        <w:t xml:space="preserve">(2014). </w:t>
      </w:r>
      <w:r w:rsidRPr="00B035E0">
        <w:rPr>
          <w:rFonts w:ascii="Arial" w:hAnsi="Arial" w:cs="Arial"/>
          <w:i/>
          <w:iCs/>
          <w:sz w:val="24"/>
          <w:szCs w:val="24"/>
        </w:rPr>
        <w:t>Agile Project Management QuickStart Guide</w:t>
      </w:r>
      <w:r w:rsidRPr="00B61DDC">
        <w:rPr>
          <w:rFonts w:ascii="Arial" w:hAnsi="Arial" w:cs="Arial"/>
          <w:sz w:val="24"/>
          <w:szCs w:val="24"/>
        </w:rPr>
        <w:t xml:space="preserve">. </w:t>
      </w:r>
      <w:proofErr w:type="spellStart"/>
      <w:r w:rsidRPr="00B61DDC">
        <w:rPr>
          <w:rFonts w:ascii="Arial" w:hAnsi="Arial" w:cs="Arial"/>
          <w:sz w:val="24"/>
          <w:szCs w:val="24"/>
        </w:rPr>
        <w:t>ClydeBank</w:t>
      </w:r>
      <w:proofErr w:type="spellEnd"/>
      <w:r w:rsidRPr="00B61DDC">
        <w:rPr>
          <w:rFonts w:ascii="Arial" w:hAnsi="Arial" w:cs="Arial"/>
          <w:sz w:val="24"/>
          <w:szCs w:val="24"/>
        </w:rPr>
        <w:t xml:space="preserve"> Media LLC</w:t>
      </w:r>
      <w:r>
        <w:rPr>
          <w:rFonts w:ascii="Arial" w:hAnsi="Arial" w:cs="Arial"/>
          <w:sz w:val="24"/>
          <w:szCs w:val="24"/>
        </w:rPr>
        <w:t>.</w:t>
      </w:r>
    </w:p>
    <w:p w14:paraId="6D361170" w14:textId="5BCD7B6F" w:rsidR="00F84384" w:rsidRPr="00590BB2" w:rsidRDefault="001241C5" w:rsidP="00F84384">
      <w:pPr>
        <w:spacing w:after="120"/>
        <w:rPr>
          <w:rFonts w:ascii="Arial" w:hAnsi="Arial" w:cs="Arial"/>
          <w:sz w:val="24"/>
          <w:szCs w:val="24"/>
        </w:rPr>
      </w:pPr>
      <w:r w:rsidRPr="00590BB2">
        <w:rPr>
          <w:rFonts w:ascii="Arial" w:hAnsi="Arial" w:cs="Arial"/>
          <w:sz w:val="24"/>
          <w:szCs w:val="24"/>
        </w:rPr>
        <w:t xml:space="preserve">Suman, G. </w:t>
      </w:r>
      <w:r w:rsidR="00561181">
        <w:rPr>
          <w:rFonts w:ascii="Arial" w:hAnsi="Arial" w:cs="Arial"/>
          <w:sz w:val="24"/>
          <w:szCs w:val="24"/>
        </w:rPr>
        <w:t>and</w:t>
      </w:r>
      <w:r w:rsidRPr="00590BB2">
        <w:rPr>
          <w:rFonts w:ascii="Arial" w:hAnsi="Arial" w:cs="Arial"/>
          <w:sz w:val="24"/>
          <w:szCs w:val="24"/>
        </w:rPr>
        <w:t xml:space="preserve"> Prajapati, D.J. (2018) </w:t>
      </w:r>
      <w:r w:rsidR="006B7624">
        <w:rPr>
          <w:rFonts w:ascii="Arial" w:hAnsi="Arial" w:cs="Arial"/>
          <w:sz w:val="24"/>
          <w:szCs w:val="24"/>
        </w:rPr>
        <w:t>‘</w:t>
      </w:r>
      <w:r w:rsidRPr="00590BB2">
        <w:rPr>
          <w:rFonts w:ascii="Arial" w:hAnsi="Arial" w:cs="Arial"/>
          <w:sz w:val="24"/>
          <w:szCs w:val="24"/>
        </w:rPr>
        <w:t>Control chart applications in healthcare: a literature review</w:t>
      </w:r>
      <w:r w:rsidR="006B7624">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Int. Journal of Metrology and Quality Engineering</w:t>
      </w:r>
      <w:r w:rsidR="00756BAC">
        <w:rPr>
          <w:rFonts w:ascii="Arial" w:hAnsi="Arial" w:cs="Arial"/>
          <w:i/>
          <w:sz w:val="24"/>
          <w:szCs w:val="24"/>
        </w:rPr>
        <w:t>,</w:t>
      </w:r>
      <w:r w:rsidRPr="00590BB2">
        <w:rPr>
          <w:rFonts w:ascii="Arial" w:hAnsi="Arial" w:cs="Arial"/>
          <w:sz w:val="24"/>
          <w:szCs w:val="24"/>
        </w:rPr>
        <w:t xml:space="preserve"> </w:t>
      </w:r>
      <w:r w:rsidRPr="00590BB2">
        <w:rPr>
          <w:rFonts w:ascii="Arial" w:hAnsi="Arial" w:cs="Arial"/>
          <w:b/>
          <w:sz w:val="24"/>
          <w:szCs w:val="24"/>
        </w:rPr>
        <w:t>9</w:t>
      </w:r>
      <w:r w:rsidRPr="00590BB2">
        <w:rPr>
          <w:rFonts w:ascii="Arial" w:hAnsi="Arial" w:cs="Arial"/>
          <w:sz w:val="24"/>
          <w:szCs w:val="24"/>
        </w:rPr>
        <w:t>(5)</w:t>
      </w:r>
      <w:r w:rsidR="00105FB0">
        <w:rPr>
          <w:rFonts w:ascii="Arial" w:hAnsi="Arial" w:cs="Arial"/>
          <w:sz w:val="24"/>
          <w:szCs w:val="24"/>
        </w:rPr>
        <w:t>.</w:t>
      </w:r>
      <w:r w:rsidR="006B76D8" w:rsidRPr="00590BB2">
        <w:rPr>
          <w:rFonts w:ascii="Arial" w:hAnsi="Arial" w:cs="Arial"/>
          <w:sz w:val="24"/>
          <w:szCs w:val="24"/>
        </w:rPr>
        <w:t xml:space="preserve"> </w:t>
      </w:r>
      <w:proofErr w:type="spellStart"/>
      <w:r w:rsidR="00193623" w:rsidRPr="00590BB2">
        <w:rPr>
          <w:rFonts w:ascii="Arial" w:hAnsi="Arial" w:cs="Arial"/>
          <w:sz w:val="24"/>
          <w:szCs w:val="24"/>
        </w:rPr>
        <w:t>doi</w:t>
      </w:r>
      <w:proofErr w:type="spellEnd"/>
      <w:r w:rsidR="006B76D8" w:rsidRPr="00590BB2">
        <w:rPr>
          <w:rFonts w:ascii="Arial" w:hAnsi="Arial" w:cs="Arial"/>
          <w:sz w:val="24"/>
          <w:szCs w:val="24"/>
        </w:rPr>
        <w:t>: 10.1051/</w:t>
      </w:r>
      <w:proofErr w:type="spellStart"/>
      <w:r w:rsidR="006B76D8" w:rsidRPr="00590BB2">
        <w:rPr>
          <w:rFonts w:ascii="Arial" w:hAnsi="Arial" w:cs="Arial"/>
          <w:sz w:val="24"/>
          <w:szCs w:val="24"/>
        </w:rPr>
        <w:t>ijmqe</w:t>
      </w:r>
      <w:proofErr w:type="spellEnd"/>
      <w:r w:rsidR="006B76D8" w:rsidRPr="00590BB2">
        <w:rPr>
          <w:rFonts w:ascii="Arial" w:hAnsi="Arial" w:cs="Arial"/>
          <w:sz w:val="24"/>
          <w:szCs w:val="24"/>
        </w:rPr>
        <w:t xml:space="preserve">/2018003 </w:t>
      </w:r>
    </w:p>
    <w:p w14:paraId="279F03E0" w14:textId="3588EDCC" w:rsidR="001A6F61" w:rsidRPr="00590BB2" w:rsidRDefault="001A6F61" w:rsidP="001A6F61">
      <w:pPr>
        <w:spacing w:after="120"/>
        <w:rPr>
          <w:rFonts w:ascii="Arial" w:hAnsi="Arial" w:cs="Arial"/>
          <w:sz w:val="24"/>
          <w:szCs w:val="24"/>
        </w:rPr>
      </w:pPr>
      <w:proofErr w:type="spellStart"/>
      <w:r w:rsidRPr="00590BB2">
        <w:rPr>
          <w:rFonts w:ascii="Arial" w:hAnsi="Arial" w:cs="Arial"/>
          <w:sz w:val="24"/>
          <w:szCs w:val="24"/>
        </w:rPr>
        <w:t>Tsironis</w:t>
      </w:r>
      <w:proofErr w:type="spellEnd"/>
      <w:r w:rsidRPr="00590BB2">
        <w:rPr>
          <w:rFonts w:ascii="Arial" w:hAnsi="Arial" w:cs="Arial"/>
          <w:sz w:val="24"/>
          <w:szCs w:val="24"/>
        </w:rPr>
        <w:t>,</w:t>
      </w:r>
      <w:r w:rsidR="00E24E74">
        <w:rPr>
          <w:rFonts w:ascii="Arial" w:hAnsi="Arial" w:cs="Arial"/>
          <w:sz w:val="24"/>
          <w:szCs w:val="24"/>
        </w:rPr>
        <w:t xml:space="preserve"> </w:t>
      </w:r>
      <w:r w:rsidRPr="00590BB2">
        <w:rPr>
          <w:rFonts w:ascii="Arial" w:hAnsi="Arial" w:cs="Arial"/>
          <w:sz w:val="24"/>
          <w:szCs w:val="24"/>
        </w:rPr>
        <w:t xml:space="preserve">L.K., </w:t>
      </w:r>
      <w:proofErr w:type="spellStart"/>
      <w:r w:rsidRPr="00590BB2">
        <w:rPr>
          <w:rFonts w:ascii="Arial" w:hAnsi="Arial" w:cs="Arial"/>
          <w:sz w:val="24"/>
          <w:szCs w:val="24"/>
        </w:rPr>
        <w:t>Dimitriadis</w:t>
      </w:r>
      <w:proofErr w:type="spellEnd"/>
      <w:r w:rsidRPr="00590BB2">
        <w:rPr>
          <w:rFonts w:ascii="Arial" w:hAnsi="Arial" w:cs="Arial"/>
          <w:sz w:val="24"/>
          <w:szCs w:val="24"/>
        </w:rPr>
        <w:t xml:space="preserve">, S.G. </w:t>
      </w:r>
      <w:r w:rsidR="00561181">
        <w:rPr>
          <w:rFonts w:ascii="Arial" w:hAnsi="Arial" w:cs="Arial"/>
          <w:sz w:val="24"/>
          <w:szCs w:val="24"/>
        </w:rPr>
        <w:t>and</w:t>
      </w:r>
      <w:r w:rsidRPr="00590BB2">
        <w:rPr>
          <w:rFonts w:ascii="Arial" w:hAnsi="Arial" w:cs="Arial"/>
          <w:sz w:val="24"/>
          <w:szCs w:val="24"/>
        </w:rPr>
        <w:t xml:space="preserve"> </w:t>
      </w:r>
      <w:proofErr w:type="spellStart"/>
      <w:r w:rsidRPr="00590BB2">
        <w:rPr>
          <w:rFonts w:ascii="Arial" w:hAnsi="Arial" w:cs="Arial"/>
          <w:sz w:val="24"/>
          <w:szCs w:val="24"/>
        </w:rPr>
        <w:t>Kehris</w:t>
      </w:r>
      <w:proofErr w:type="spellEnd"/>
      <w:r w:rsidRPr="00590BB2">
        <w:rPr>
          <w:rFonts w:ascii="Arial" w:hAnsi="Arial" w:cs="Arial"/>
          <w:sz w:val="24"/>
          <w:szCs w:val="24"/>
        </w:rPr>
        <w:t xml:space="preserve">, E. (2020) </w:t>
      </w:r>
      <w:r w:rsidR="004E6B9D">
        <w:rPr>
          <w:rFonts w:ascii="Arial" w:hAnsi="Arial" w:cs="Arial"/>
          <w:sz w:val="24"/>
          <w:szCs w:val="24"/>
        </w:rPr>
        <w:t>‘</w:t>
      </w:r>
      <w:r w:rsidRPr="00590BB2">
        <w:rPr>
          <w:rFonts w:ascii="Arial" w:hAnsi="Arial" w:cs="Arial"/>
          <w:sz w:val="24"/>
          <w:szCs w:val="24"/>
        </w:rPr>
        <w:t>Monitoring operating room performance with control charts: findings from a Greek public hospital</w:t>
      </w:r>
      <w:r w:rsidR="004E6B9D">
        <w:rPr>
          <w:rFonts w:ascii="Arial" w:hAnsi="Arial" w:cs="Arial"/>
          <w:sz w:val="24"/>
          <w:szCs w:val="24"/>
        </w:rPr>
        <w:t>’</w:t>
      </w:r>
      <w:r w:rsidRPr="00590BB2">
        <w:rPr>
          <w:rFonts w:ascii="Arial" w:hAnsi="Arial" w:cs="Arial"/>
          <w:sz w:val="24"/>
          <w:szCs w:val="24"/>
        </w:rPr>
        <w:t xml:space="preserve">. </w:t>
      </w:r>
      <w:r w:rsidRPr="00590BB2">
        <w:rPr>
          <w:rFonts w:ascii="Arial" w:hAnsi="Arial" w:cs="Arial"/>
          <w:i/>
          <w:sz w:val="24"/>
          <w:szCs w:val="24"/>
        </w:rPr>
        <w:t>International Journal for Quality in Health Care</w:t>
      </w:r>
      <w:r w:rsidRPr="00590BB2">
        <w:rPr>
          <w:rFonts w:ascii="Arial" w:hAnsi="Arial" w:cs="Arial"/>
          <w:sz w:val="24"/>
          <w:szCs w:val="24"/>
        </w:rPr>
        <w:t xml:space="preserve">, </w:t>
      </w:r>
      <w:r w:rsidRPr="00590BB2">
        <w:rPr>
          <w:rFonts w:ascii="Arial" w:hAnsi="Arial" w:cs="Arial"/>
          <w:b/>
          <w:sz w:val="24"/>
          <w:szCs w:val="24"/>
        </w:rPr>
        <w:t>00</w:t>
      </w:r>
      <w:r w:rsidRPr="00590BB2">
        <w:rPr>
          <w:rFonts w:ascii="Arial" w:hAnsi="Arial" w:cs="Arial"/>
          <w:sz w:val="24"/>
          <w:szCs w:val="24"/>
        </w:rPr>
        <w:t>(00), pp.1–12. doi:10.1093/</w:t>
      </w:r>
      <w:proofErr w:type="spellStart"/>
      <w:r w:rsidRPr="00590BB2">
        <w:rPr>
          <w:rFonts w:ascii="Arial" w:hAnsi="Arial" w:cs="Arial"/>
          <w:sz w:val="24"/>
          <w:szCs w:val="24"/>
        </w:rPr>
        <w:t>intqhc</w:t>
      </w:r>
      <w:proofErr w:type="spellEnd"/>
      <w:r w:rsidRPr="00590BB2">
        <w:rPr>
          <w:rFonts w:ascii="Arial" w:hAnsi="Arial" w:cs="Arial"/>
          <w:sz w:val="24"/>
          <w:szCs w:val="24"/>
        </w:rPr>
        <w:t>/mzaa167</w:t>
      </w:r>
    </w:p>
    <w:p w14:paraId="62C9FC55" w14:textId="0EC081A2" w:rsidR="001A3F63" w:rsidRPr="00590BB2" w:rsidRDefault="004A6796">
      <w:pPr>
        <w:spacing w:after="120"/>
        <w:rPr>
          <w:rFonts w:ascii="Arial" w:hAnsi="Arial" w:cs="Arial"/>
          <w:sz w:val="24"/>
          <w:szCs w:val="24"/>
        </w:rPr>
      </w:pPr>
      <w:r w:rsidRPr="00590BB2">
        <w:rPr>
          <w:rFonts w:ascii="Arial" w:hAnsi="Arial" w:cs="Arial"/>
          <w:sz w:val="24"/>
          <w:szCs w:val="24"/>
        </w:rPr>
        <w:t xml:space="preserve">West Sussex County Council (2019) </w:t>
      </w:r>
      <w:r w:rsidRPr="00FC5A79">
        <w:rPr>
          <w:rFonts w:ascii="Arial" w:hAnsi="Arial" w:cs="Arial"/>
          <w:i/>
          <w:iCs/>
          <w:sz w:val="24"/>
          <w:szCs w:val="24"/>
        </w:rPr>
        <w:t>Red/Amber/Green (RAG) ratings</w:t>
      </w:r>
      <w:r w:rsidR="009415AD" w:rsidRPr="00FC5A79">
        <w:rPr>
          <w:rFonts w:ascii="Arial" w:hAnsi="Arial" w:cs="Arial"/>
          <w:i/>
          <w:iCs/>
          <w:sz w:val="24"/>
          <w:szCs w:val="24"/>
        </w:rPr>
        <w:t xml:space="preserve"> </w:t>
      </w:r>
      <w:r w:rsidR="009415AD" w:rsidRPr="00FC5A79">
        <w:rPr>
          <w:rFonts w:ascii="Arial" w:hAnsi="Arial" w:cs="Arial"/>
          <w:i/>
          <w:iCs/>
          <w:sz w:val="24"/>
          <w:szCs w:val="24"/>
        </w:rPr>
        <w:t>Adults’ Services</w:t>
      </w:r>
      <w:r w:rsidRPr="00FC5A79">
        <w:rPr>
          <w:rFonts w:ascii="Arial" w:hAnsi="Arial" w:cs="Arial"/>
          <w:i/>
          <w:iCs/>
          <w:sz w:val="24"/>
          <w:szCs w:val="24"/>
        </w:rPr>
        <w:t xml:space="preserve">: </w:t>
      </w:r>
      <w:r w:rsidR="00FC5A79" w:rsidRPr="00FC5A79">
        <w:rPr>
          <w:rFonts w:ascii="Arial" w:hAnsi="Arial" w:cs="Arial"/>
          <w:i/>
          <w:iCs/>
          <w:sz w:val="24"/>
          <w:szCs w:val="24"/>
        </w:rPr>
        <w:t>T</w:t>
      </w:r>
      <w:r w:rsidR="00FC5A79" w:rsidRPr="00FC5A79">
        <w:rPr>
          <w:rFonts w:ascii="Arial" w:hAnsi="Arial" w:cs="Arial"/>
          <w:i/>
          <w:iCs/>
          <w:sz w:val="24"/>
          <w:szCs w:val="24"/>
        </w:rPr>
        <w:t xml:space="preserve">he use of RAG ratings by Adults’ Services to improve workforce performance and deliver better outcomes for </w:t>
      </w:r>
      <w:proofErr w:type="gramStart"/>
      <w:r w:rsidR="00FC5A79" w:rsidRPr="00FC5A79">
        <w:rPr>
          <w:rFonts w:ascii="Arial" w:hAnsi="Arial" w:cs="Arial"/>
          <w:i/>
          <w:iCs/>
          <w:sz w:val="24"/>
          <w:szCs w:val="24"/>
        </w:rPr>
        <w:t>local residents</w:t>
      </w:r>
      <w:proofErr w:type="gramEnd"/>
      <w:r w:rsidR="00FC5A79" w:rsidRPr="00FC5A79">
        <w:rPr>
          <w:rFonts w:ascii="Arial" w:hAnsi="Arial" w:cs="Arial"/>
          <w:i/>
          <w:iCs/>
          <w:sz w:val="24"/>
          <w:szCs w:val="24"/>
        </w:rPr>
        <w:t xml:space="preserve"> </w:t>
      </w:r>
      <w:r w:rsidRPr="00FC5A79">
        <w:rPr>
          <w:rFonts w:ascii="Arial" w:hAnsi="Arial" w:cs="Arial"/>
          <w:i/>
          <w:iCs/>
          <w:sz w:val="24"/>
          <w:szCs w:val="24"/>
        </w:rPr>
        <w:t>practice guidance.</w:t>
      </w:r>
      <w:r w:rsidRPr="00590BB2">
        <w:rPr>
          <w:rFonts w:ascii="Arial" w:hAnsi="Arial" w:cs="Arial"/>
          <w:sz w:val="24"/>
          <w:szCs w:val="24"/>
        </w:rPr>
        <w:t xml:space="preserve"> </w:t>
      </w:r>
      <w:r w:rsidR="004B3533" w:rsidRPr="00CA3942">
        <w:rPr>
          <w:rFonts w:ascii="Arial" w:hAnsi="Arial" w:cs="Arial"/>
          <w:sz w:val="24"/>
          <w:szCs w:val="24"/>
        </w:rPr>
        <w:t xml:space="preserve">Available at: </w:t>
      </w:r>
      <w:hyperlink r:id="rId15" w:history="1">
        <w:r w:rsidR="00CA3942" w:rsidRPr="008A3719">
          <w:rPr>
            <w:rStyle w:val="Hyperlink"/>
            <w:rFonts w:ascii="Arial" w:hAnsi="Arial" w:cs="Arial"/>
            <w:sz w:val="24"/>
            <w:szCs w:val="24"/>
          </w:rPr>
          <w:t>https://www.westsussexconnecttosupport.org/Resources/FileStorage/EventAdditionalFieldsFiles/00000000-0000-0000-0000-000000000000/e908140a-f668-46fd-a1e9-bcd7d6e7226b_rag_prioritisation_statement_v1.0_sept_2019.pdf</w:t>
        </w:r>
      </w:hyperlink>
      <w:r w:rsidR="00CA3942">
        <w:rPr>
          <w:rFonts w:ascii="Arial" w:hAnsi="Arial" w:cs="Arial"/>
          <w:sz w:val="24"/>
          <w:szCs w:val="24"/>
        </w:rPr>
        <w:t xml:space="preserve"> </w:t>
      </w:r>
      <w:r w:rsidR="004B3533" w:rsidRPr="00CA3942">
        <w:rPr>
          <w:rFonts w:ascii="Arial" w:hAnsi="Arial" w:cs="Arial"/>
          <w:sz w:val="24"/>
          <w:szCs w:val="24"/>
        </w:rPr>
        <w:t xml:space="preserve">[Accessed </w:t>
      </w:r>
      <w:r w:rsidR="008A0633">
        <w:rPr>
          <w:rFonts w:ascii="Arial" w:hAnsi="Arial" w:cs="Arial"/>
          <w:sz w:val="24"/>
          <w:szCs w:val="24"/>
        </w:rPr>
        <w:t>7</w:t>
      </w:r>
      <w:r w:rsidR="004B3533" w:rsidRPr="00CA3942">
        <w:rPr>
          <w:rFonts w:ascii="Arial" w:hAnsi="Arial" w:cs="Arial"/>
          <w:sz w:val="24"/>
          <w:szCs w:val="24"/>
        </w:rPr>
        <w:t xml:space="preserve"> </w:t>
      </w:r>
      <w:r w:rsidR="00CA3942">
        <w:rPr>
          <w:rFonts w:ascii="Arial" w:hAnsi="Arial" w:cs="Arial"/>
          <w:sz w:val="24"/>
          <w:szCs w:val="24"/>
        </w:rPr>
        <w:t>October</w:t>
      </w:r>
      <w:r w:rsidR="004B3533" w:rsidRPr="00CA3942">
        <w:rPr>
          <w:rFonts w:ascii="Arial" w:hAnsi="Arial" w:cs="Arial"/>
          <w:sz w:val="24"/>
          <w:szCs w:val="24"/>
        </w:rPr>
        <w:t xml:space="preserve"> 202</w:t>
      </w:r>
      <w:r w:rsidR="00CA3942">
        <w:rPr>
          <w:rFonts w:ascii="Arial" w:hAnsi="Arial" w:cs="Arial"/>
          <w:sz w:val="24"/>
          <w:szCs w:val="24"/>
        </w:rPr>
        <w:t>1</w:t>
      </w:r>
      <w:r w:rsidR="004B3533" w:rsidRPr="00CA3942">
        <w:rPr>
          <w:rFonts w:ascii="Arial" w:hAnsi="Arial" w:cs="Arial"/>
          <w:sz w:val="24"/>
          <w:szCs w:val="24"/>
        </w:rPr>
        <w:t>].</w:t>
      </w:r>
    </w:p>
    <w:sectPr w:rsidR="001A3F63" w:rsidRPr="00590BB2" w:rsidSect="00CD3266">
      <w:headerReference w:type="first" r:id="rId16"/>
      <w:pgSz w:w="11906" w:h="16838"/>
      <w:pgMar w:top="1440" w:right="1080" w:bottom="1440" w:left="108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D9FDE" w14:textId="77777777" w:rsidR="00B97BE2" w:rsidRDefault="00B97BE2" w:rsidP="00AB3566">
      <w:pPr>
        <w:spacing w:after="0" w:line="240" w:lineRule="auto"/>
      </w:pPr>
      <w:r>
        <w:separator/>
      </w:r>
    </w:p>
  </w:endnote>
  <w:endnote w:type="continuationSeparator" w:id="0">
    <w:p w14:paraId="430E78A4" w14:textId="77777777" w:rsidR="00B97BE2" w:rsidRDefault="00B97BE2" w:rsidP="00AB3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F81FA" w14:textId="77777777" w:rsidR="00B97BE2" w:rsidRDefault="00B97BE2" w:rsidP="00AB3566">
      <w:pPr>
        <w:spacing w:after="0" w:line="240" w:lineRule="auto"/>
      </w:pPr>
      <w:r>
        <w:separator/>
      </w:r>
    </w:p>
  </w:footnote>
  <w:footnote w:type="continuationSeparator" w:id="0">
    <w:p w14:paraId="253FDA60" w14:textId="77777777" w:rsidR="00B97BE2" w:rsidRDefault="00B97BE2" w:rsidP="00AB3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0B7A7E" w14:textId="554DBD27" w:rsidR="00540D09" w:rsidRDefault="00540D09" w:rsidP="009E52F1">
    <w:pPr>
      <w:pStyle w:val="Header"/>
    </w:pPr>
    <w:bookmarkStart w:id="5" w:name="_Hlk90292848"/>
    <w:bookmarkStart w:id="6" w:name="_Hlk90292849"/>
    <w:r>
      <w:t>Jay Hier-Jones (StudentID:2111607)</w:t>
    </w:r>
    <w:r w:rsidR="0044426C">
      <w:t xml:space="preserve"> |</w:t>
    </w:r>
    <w:r>
      <w:t xml:space="preserve"> </w:t>
    </w:r>
    <w:r w:rsidRPr="00C3478E">
      <w:rPr>
        <w:b/>
      </w:rPr>
      <w:t xml:space="preserve">Assignment Title: </w:t>
    </w:r>
    <w:r>
      <w:t>System Improvement Programme</w:t>
    </w:r>
  </w:p>
  <w:p w14:paraId="5483EF27" w14:textId="0A524ACD" w:rsidR="00540D09" w:rsidRPr="009E52F1" w:rsidRDefault="00540D09" w:rsidP="009E52F1">
    <w:pPr>
      <w:pStyle w:val="Header"/>
    </w:pPr>
    <w:r w:rsidRPr="00C3478E">
      <w:rPr>
        <w:b/>
      </w:rPr>
      <w:t>Module</w:t>
    </w:r>
    <w:r>
      <w:t>: BMDS7000 The Digital Professional for Health &amp; Care</w:t>
    </w:r>
    <w:r w:rsidR="0044426C">
      <w:t xml:space="preserve"> |</w:t>
    </w:r>
    <w:r>
      <w:t xml:space="preserve"> </w:t>
    </w:r>
    <w:bookmarkEnd w:id="5"/>
    <w:bookmarkEnd w:id="6"/>
    <w:r w:rsidR="00F40467" w:rsidRPr="0044426C">
      <w:rPr>
        <w:b/>
        <w:bCs/>
      </w:rPr>
      <w:t>Word Count</w:t>
    </w:r>
    <w:r w:rsidR="00F40467">
      <w:t>: 5476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801861"/>
    <w:multiLevelType w:val="hybridMultilevel"/>
    <w:tmpl w:val="D7CE9B18"/>
    <w:lvl w:ilvl="0" w:tplc="7F8ED386">
      <w:start w:val="1"/>
      <w:numFmt w:val="bullet"/>
      <w:lvlText w:val="o"/>
      <w:lvlJc w:val="left"/>
      <w:pPr>
        <w:tabs>
          <w:tab w:val="num" w:pos="720"/>
        </w:tabs>
        <w:ind w:left="720" w:hanging="360"/>
      </w:pPr>
      <w:rPr>
        <w:rFonts w:ascii="Courier New" w:hAnsi="Courier New" w:hint="default"/>
      </w:rPr>
    </w:lvl>
    <w:lvl w:ilvl="1" w:tplc="7966A4E8" w:tentative="1">
      <w:start w:val="1"/>
      <w:numFmt w:val="bullet"/>
      <w:lvlText w:val="o"/>
      <w:lvlJc w:val="left"/>
      <w:pPr>
        <w:tabs>
          <w:tab w:val="num" w:pos="1440"/>
        </w:tabs>
        <w:ind w:left="1440" w:hanging="360"/>
      </w:pPr>
      <w:rPr>
        <w:rFonts w:ascii="Courier New" w:hAnsi="Courier New" w:hint="default"/>
      </w:rPr>
    </w:lvl>
    <w:lvl w:ilvl="2" w:tplc="EB78EB72" w:tentative="1">
      <w:start w:val="1"/>
      <w:numFmt w:val="bullet"/>
      <w:lvlText w:val="o"/>
      <w:lvlJc w:val="left"/>
      <w:pPr>
        <w:tabs>
          <w:tab w:val="num" w:pos="2160"/>
        </w:tabs>
        <w:ind w:left="2160" w:hanging="360"/>
      </w:pPr>
      <w:rPr>
        <w:rFonts w:ascii="Courier New" w:hAnsi="Courier New" w:hint="default"/>
      </w:rPr>
    </w:lvl>
    <w:lvl w:ilvl="3" w:tplc="111836D6" w:tentative="1">
      <w:start w:val="1"/>
      <w:numFmt w:val="bullet"/>
      <w:lvlText w:val="o"/>
      <w:lvlJc w:val="left"/>
      <w:pPr>
        <w:tabs>
          <w:tab w:val="num" w:pos="2880"/>
        </w:tabs>
        <w:ind w:left="2880" w:hanging="360"/>
      </w:pPr>
      <w:rPr>
        <w:rFonts w:ascii="Courier New" w:hAnsi="Courier New" w:hint="default"/>
      </w:rPr>
    </w:lvl>
    <w:lvl w:ilvl="4" w:tplc="09AC728C" w:tentative="1">
      <w:start w:val="1"/>
      <w:numFmt w:val="bullet"/>
      <w:lvlText w:val="o"/>
      <w:lvlJc w:val="left"/>
      <w:pPr>
        <w:tabs>
          <w:tab w:val="num" w:pos="3600"/>
        </w:tabs>
        <w:ind w:left="3600" w:hanging="360"/>
      </w:pPr>
      <w:rPr>
        <w:rFonts w:ascii="Courier New" w:hAnsi="Courier New" w:hint="default"/>
      </w:rPr>
    </w:lvl>
    <w:lvl w:ilvl="5" w:tplc="D256C76A" w:tentative="1">
      <w:start w:val="1"/>
      <w:numFmt w:val="bullet"/>
      <w:lvlText w:val="o"/>
      <w:lvlJc w:val="left"/>
      <w:pPr>
        <w:tabs>
          <w:tab w:val="num" w:pos="4320"/>
        </w:tabs>
        <w:ind w:left="4320" w:hanging="360"/>
      </w:pPr>
      <w:rPr>
        <w:rFonts w:ascii="Courier New" w:hAnsi="Courier New" w:hint="default"/>
      </w:rPr>
    </w:lvl>
    <w:lvl w:ilvl="6" w:tplc="A7422A1C" w:tentative="1">
      <w:start w:val="1"/>
      <w:numFmt w:val="bullet"/>
      <w:lvlText w:val="o"/>
      <w:lvlJc w:val="left"/>
      <w:pPr>
        <w:tabs>
          <w:tab w:val="num" w:pos="5040"/>
        </w:tabs>
        <w:ind w:left="5040" w:hanging="360"/>
      </w:pPr>
      <w:rPr>
        <w:rFonts w:ascii="Courier New" w:hAnsi="Courier New" w:hint="default"/>
      </w:rPr>
    </w:lvl>
    <w:lvl w:ilvl="7" w:tplc="FC7A790E" w:tentative="1">
      <w:start w:val="1"/>
      <w:numFmt w:val="bullet"/>
      <w:lvlText w:val="o"/>
      <w:lvlJc w:val="left"/>
      <w:pPr>
        <w:tabs>
          <w:tab w:val="num" w:pos="5760"/>
        </w:tabs>
        <w:ind w:left="5760" w:hanging="360"/>
      </w:pPr>
      <w:rPr>
        <w:rFonts w:ascii="Courier New" w:hAnsi="Courier New" w:hint="default"/>
      </w:rPr>
    </w:lvl>
    <w:lvl w:ilvl="8" w:tplc="96C20E62"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6A50597B"/>
    <w:multiLevelType w:val="hybridMultilevel"/>
    <w:tmpl w:val="3E34D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624339"/>
    <w:multiLevelType w:val="hybridMultilevel"/>
    <w:tmpl w:val="2390A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E91"/>
    <w:rsid w:val="00000127"/>
    <w:rsid w:val="000014F7"/>
    <w:rsid w:val="00002959"/>
    <w:rsid w:val="0000338A"/>
    <w:rsid w:val="000036BA"/>
    <w:rsid w:val="00004B62"/>
    <w:rsid w:val="00007C1E"/>
    <w:rsid w:val="0001052B"/>
    <w:rsid w:val="00011C5A"/>
    <w:rsid w:val="00017E46"/>
    <w:rsid w:val="000209A3"/>
    <w:rsid w:val="00025CB2"/>
    <w:rsid w:val="00034A61"/>
    <w:rsid w:val="0004100E"/>
    <w:rsid w:val="00041B21"/>
    <w:rsid w:val="0004369D"/>
    <w:rsid w:val="000445F8"/>
    <w:rsid w:val="0004564C"/>
    <w:rsid w:val="00046D60"/>
    <w:rsid w:val="000577DB"/>
    <w:rsid w:val="0006264C"/>
    <w:rsid w:val="000658AB"/>
    <w:rsid w:val="000679F2"/>
    <w:rsid w:val="0007777C"/>
    <w:rsid w:val="000835C0"/>
    <w:rsid w:val="00086289"/>
    <w:rsid w:val="00087CF7"/>
    <w:rsid w:val="0009086F"/>
    <w:rsid w:val="00091191"/>
    <w:rsid w:val="00092AAE"/>
    <w:rsid w:val="00092DB2"/>
    <w:rsid w:val="00092DDD"/>
    <w:rsid w:val="00093D37"/>
    <w:rsid w:val="00095397"/>
    <w:rsid w:val="0009589E"/>
    <w:rsid w:val="000B16AD"/>
    <w:rsid w:val="000B7FE5"/>
    <w:rsid w:val="000D45B6"/>
    <w:rsid w:val="000D4C23"/>
    <w:rsid w:val="000D5B34"/>
    <w:rsid w:val="000E5555"/>
    <w:rsid w:val="000E74D3"/>
    <w:rsid w:val="000F2817"/>
    <w:rsid w:val="000F3190"/>
    <w:rsid w:val="000F5942"/>
    <w:rsid w:val="000F752B"/>
    <w:rsid w:val="00102861"/>
    <w:rsid w:val="001050F2"/>
    <w:rsid w:val="001053A1"/>
    <w:rsid w:val="00105FB0"/>
    <w:rsid w:val="00110FF0"/>
    <w:rsid w:val="00120075"/>
    <w:rsid w:val="00122B0B"/>
    <w:rsid w:val="001241C5"/>
    <w:rsid w:val="00134A36"/>
    <w:rsid w:val="00134A5F"/>
    <w:rsid w:val="00134E95"/>
    <w:rsid w:val="00137002"/>
    <w:rsid w:val="001449C2"/>
    <w:rsid w:val="00145903"/>
    <w:rsid w:val="00146A48"/>
    <w:rsid w:val="0015265A"/>
    <w:rsid w:val="00165C9E"/>
    <w:rsid w:val="001761E0"/>
    <w:rsid w:val="00181F8E"/>
    <w:rsid w:val="00184227"/>
    <w:rsid w:val="001863DC"/>
    <w:rsid w:val="0019038E"/>
    <w:rsid w:val="0019102B"/>
    <w:rsid w:val="00193623"/>
    <w:rsid w:val="00193B68"/>
    <w:rsid w:val="001A3F63"/>
    <w:rsid w:val="001A5AFC"/>
    <w:rsid w:val="001A6F61"/>
    <w:rsid w:val="001B1A91"/>
    <w:rsid w:val="001B2E8D"/>
    <w:rsid w:val="001B676E"/>
    <w:rsid w:val="001C3403"/>
    <w:rsid w:val="001C5538"/>
    <w:rsid w:val="001D2144"/>
    <w:rsid w:val="001D657F"/>
    <w:rsid w:val="001E22DC"/>
    <w:rsid w:val="001E27B4"/>
    <w:rsid w:val="001E27EE"/>
    <w:rsid w:val="001E7EA2"/>
    <w:rsid w:val="0020297F"/>
    <w:rsid w:val="00202EAD"/>
    <w:rsid w:val="00212077"/>
    <w:rsid w:val="002168FE"/>
    <w:rsid w:val="00217855"/>
    <w:rsid w:val="00220C81"/>
    <w:rsid w:val="00220DA4"/>
    <w:rsid w:val="00222ED6"/>
    <w:rsid w:val="00227641"/>
    <w:rsid w:val="00233588"/>
    <w:rsid w:val="00233FE1"/>
    <w:rsid w:val="0023515F"/>
    <w:rsid w:val="002475DD"/>
    <w:rsid w:val="0025709C"/>
    <w:rsid w:val="00257518"/>
    <w:rsid w:val="00257826"/>
    <w:rsid w:val="00260A4B"/>
    <w:rsid w:val="00261E99"/>
    <w:rsid w:val="00261EF3"/>
    <w:rsid w:val="00264997"/>
    <w:rsid w:val="002703E1"/>
    <w:rsid w:val="00273766"/>
    <w:rsid w:val="00273AA7"/>
    <w:rsid w:val="00275614"/>
    <w:rsid w:val="00275811"/>
    <w:rsid w:val="002761EB"/>
    <w:rsid w:val="002768B8"/>
    <w:rsid w:val="002831FB"/>
    <w:rsid w:val="002843E4"/>
    <w:rsid w:val="00284BA8"/>
    <w:rsid w:val="002927FD"/>
    <w:rsid w:val="002936A9"/>
    <w:rsid w:val="00293BA8"/>
    <w:rsid w:val="002949CE"/>
    <w:rsid w:val="002A0EA5"/>
    <w:rsid w:val="002A4124"/>
    <w:rsid w:val="002A6AA3"/>
    <w:rsid w:val="002B00B9"/>
    <w:rsid w:val="002B0C9C"/>
    <w:rsid w:val="002B36A0"/>
    <w:rsid w:val="002B4C1C"/>
    <w:rsid w:val="002B4F18"/>
    <w:rsid w:val="002C189F"/>
    <w:rsid w:val="002C6217"/>
    <w:rsid w:val="002C78DB"/>
    <w:rsid w:val="002D1CD1"/>
    <w:rsid w:val="002D5F06"/>
    <w:rsid w:val="002D6B9D"/>
    <w:rsid w:val="002E08F8"/>
    <w:rsid w:val="002E310C"/>
    <w:rsid w:val="002E3FC5"/>
    <w:rsid w:val="002E7B96"/>
    <w:rsid w:val="00305B08"/>
    <w:rsid w:val="00306462"/>
    <w:rsid w:val="003153B4"/>
    <w:rsid w:val="0031654D"/>
    <w:rsid w:val="003167E4"/>
    <w:rsid w:val="00317B11"/>
    <w:rsid w:val="00321829"/>
    <w:rsid w:val="003235EF"/>
    <w:rsid w:val="003249B6"/>
    <w:rsid w:val="00325090"/>
    <w:rsid w:val="00326356"/>
    <w:rsid w:val="00327C94"/>
    <w:rsid w:val="00337DB0"/>
    <w:rsid w:val="003425B0"/>
    <w:rsid w:val="003439D6"/>
    <w:rsid w:val="00352DC5"/>
    <w:rsid w:val="003534B4"/>
    <w:rsid w:val="00360732"/>
    <w:rsid w:val="00360C40"/>
    <w:rsid w:val="003631F0"/>
    <w:rsid w:val="003635A3"/>
    <w:rsid w:val="00364FFC"/>
    <w:rsid w:val="0036541A"/>
    <w:rsid w:val="00365CFF"/>
    <w:rsid w:val="00366DAF"/>
    <w:rsid w:val="00371B24"/>
    <w:rsid w:val="00373E86"/>
    <w:rsid w:val="00381A96"/>
    <w:rsid w:val="0038488B"/>
    <w:rsid w:val="00386CD0"/>
    <w:rsid w:val="00386F07"/>
    <w:rsid w:val="00390089"/>
    <w:rsid w:val="00393171"/>
    <w:rsid w:val="003943D3"/>
    <w:rsid w:val="00395EE0"/>
    <w:rsid w:val="00397935"/>
    <w:rsid w:val="003A402D"/>
    <w:rsid w:val="003A7E1F"/>
    <w:rsid w:val="003B3FAE"/>
    <w:rsid w:val="003B71B2"/>
    <w:rsid w:val="003B7710"/>
    <w:rsid w:val="003C0A0A"/>
    <w:rsid w:val="003C2338"/>
    <w:rsid w:val="003C2403"/>
    <w:rsid w:val="003C7599"/>
    <w:rsid w:val="003D04EC"/>
    <w:rsid w:val="003D1A8A"/>
    <w:rsid w:val="003D34A1"/>
    <w:rsid w:val="003D4CD8"/>
    <w:rsid w:val="003D7D4A"/>
    <w:rsid w:val="003E046D"/>
    <w:rsid w:val="003E251D"/>
    <w:rsid w:val="003F2072"/>
    <w:rsid w:val="003F52F2"/>
    <w:rsid w:val="003F7726"/>
    <w:rsid w:val="00400142"/>
    <w:rsid w:val="004048B5"/>
    <w:rsid w:val="00411DD2"/>
    <w:rsid w:val="00414990"/>
    <w:rsid w:val="00420FBE"/>
    <w:rsid w:val="00421C6F"/>
    <w:rsid w:val="00422CDC"/>
    <w:rsid w:val="00422E51"/>
    <w:rsid w:val="00426DF6"/>
    <w:rsid w:val="0043081B"/>
    <w:rsid w:val="00440BF5"/>
    <w:rsid w:val="00440ED0"/>
    <w:rsid w:val="004412AC"/>
    <w:rsid w:val="00444190"/>
    <w:rsid w:val="0044426C"/>
    <w:rsid w:val="00444E68"/>
    <w:rsid w:val="00445813"/>
    <w:rsid w:val="00445DDB"/>
    <w:rsid w:val="00447E6C"/>
    <w:rsid w:val="00465E63"/>
    <w:rsid w:val="0047221C"/>
    <w:rsid w:val="00484F1F"/>
    <w:rsid w:val="0048797C"/>
    <w:rsid w:val="00491DC5"/>
    <w:rsid w:val="00492617"/>
    <w:rsid w:val="0049575F"/>
    <w:rsid w:val="004A345E"/>
    <w:rsid w:val="004A420C"/>
    <w:rsid w:val="004A5299"/>
    <w:rsid w:val="004A5D90"/>
    <w:rsid w:val="004A6796"/>
    <w:rsid w:val="004B1D9A"/>
    <w:rsid w:val="004B3533"/>
    <w:rsid w:val="004B4204"/>
    <w:rsid w:val="004C31C6"/>
    <w:rsid w:val="004C6B2F"/>
    <w:rsid w:val="004D0265"/>
    <w:rsid w:val="004D1CB4"/>
    <w:rsid w:val="004D1FFE"/>
    <w:rsid w:val="004D4409"/>
    <w:rsid w:val="004D5EA3"/>
    <w:rsid w:val="004D6DB5"/>
    <w:rsid w:val="004E6082"/>
    <w:rsid w:val="004E6B9D"/>
    <w:rsid w:val="004E7DCF"/>
    <w:rsid w:val="004F4A5D"/>
    <w:rsid w:val="004F7FB2"/>
    <w:rsid w:val="00500DC5"/>
    <w:rsid w:val="00515B3C"/>
    <w:rsid w:val="00522769"/>
    <w:rsid w:val="005264F2"/>
    <w:rsid w:val="005359BD"/>
    <w:rsid w:val="005369B5"/>
    <w:rsid w:val="00540D09"/>
    <w:rsid w:val="005446E9"/>
    <w:rsid w:val="005447F8"/>
    <w:rsid w:val="0054544D"/>
    <w:rsid w:val="00545C16"/>
    <w:rsid w:val="0054622D"/>
    <w:rsid w:val="00550BFD"/>
    <w:rsid w:val="00556DA3"/>
    <w:rsid w:val="005579F9"/>
    <w:rsid w:val="00561181"/>
    <w:rsid w:val="00564A6B"/>
    <w:rsid w:val="00567CCF"/>
    <w:rsid w:val="0057000F"/>
    <w:rsid w:val="00580276"/>
    <w:rsid w:val="00581218"/>
    <w:rsid w:val="00581E7F"/>
    <w:rsid w:val="00587440"/>
    <w:rsid w:val="005905CF"/>
    <w:rsid w:val="00590BB2"/>
    <w:rsid w:val="005930BC"/>
    <w:rsid w:val="00595B51"/>
    <w:rsid w:val="00596578"/>
    <w:rsid w:val="005A07E0"/>
    <w:rsid w:val="005A39D9"/>
    <w:rsid w:val="005A52D4"/>
    <w:rsid w:val="005A60E7"/>
    <w:rsid w:val="005B1969"/>
    <w:rsid w:val="005B544F"/>
    <w:rsid w:val="005C2C20"/>
    <w:rsid w:val="005C4B72"/>
    <w:rsid w:val="005D0375"/>
    <w:rsid w:val="005E083A"/>
    <w:rsid w:val="005E1DFB"/>
    <w:rsid w:val="005E25F3"/>
    <w:rsid w:val="005E3F49"/>
    <w:rsid w:val="005F4404"/>
    <w:rsid w:val="005F677C"/>
    <w:rsid w:val="00600FC8"/>
    <w:rsid w:val="006046FE"/>
    <w:rsid w:val="006121BF"/>
    <w:rsid w:val="00614A04"/>
    <w:rsid w:val="00620479"/>
    <w:rsid w:val="00625A53"/>
    <w:rsid w:val="0064070C"/>
    <w:rsid w:val="006523F6"/>
    <w:rsid w:val="00652546"/>
    <w:rsid w:val="00653F00"/>
    <w:rsid w:val="00655295"/>
    <w:rsid w:val="0065571B"/>
    <w:rsid w:val="00657120"/>
    <w:rsid w:val="00663A58"/>
    <w:rsid w:val="006765A5"/>
    <w:rsid w:val="0067792D"/>
    <w:rsid w:val="0068127D"/>
    <w:rsid w:val="00682689"/>
    <w:rsid w:val="00686876"/>
    <w:rsid w:val="006871F2"/>
    <w:rsid w:val="006919C7"/>
    <w:rsid w:val="006960FB"/>
    <w:rsid w:val="006A5397"/>
    <w:rsid w:val="006B5807"/>
    <w:rsid w:val="006B5D22"/>
    <w:rsid w:val="006B7624"/>
    <w:rsid w:val="006B76D8"/>
    <w:rsid w:val="006B7CC0"/>
    <w:rsid w:val="006C1761"/>
    <w:rsid w:val="006C4A32"/>
    <w:rsid w:val="006C5316"/>
    <w:rsid w:val="006C6161"/>
    <w:rsid w:val="006C79D8"/>
    <w:rsid w:val="006D2F1C"/>
    <w:rsid w:val="006D60BF"/>
    <w:rsid w:val="006F13F1"/>
    <w:rsid w:val="006F149A"/>
    <w:rsid w:val="006F3305"/>
    <w:rsid w:val="00700CE5"/>
    <w:rsid w:val="00702A4A"/>
    <w:rsid w:val="00707CA7"/>
    <w:rsid w:val="00712212"/>
    <w:rsid w:val="00715D07"/>
    <w:rsid w:val="007209F2"/>
    <w:rsid w:val="007219E6"/>
    <w:rsid w:val="00723314"/>
    <w:rsid w:val="00725317"/>
    <w:rsid w:val="00726FCB"/>
    <w:rsid w:val="007369B0"/>
    <w:rsid w:val="00737D01"/>
    <w:rsid w:val="00746573"/>
    <w:rsid w:val="0074679D"/>
    <w:rsid w:val="00756BAC"/>
    <w:rsid w:val="00761A1B"/>
    <w:rsid w:val="00763AB5"/>
    <w:rsid w:val="00764696"/>
    <w:rsid w:val="00770921"/>
    <w:rsid w:val="0077107B"/>
    <w:rsid w:val="00781787"/>
    <w:rsid w:val="007825FB"/>
    <w:rsid w:val="0079348A"/>
    <w:rsid w:val="00795539"/>
    <w:rsid w:val="007B1C29"/>
    <w:rsid w:val="007B42FF"/>
    <w:rsid w:val="007B5E7C"/>
    <w:rsid w:val="007C1233"/>
    <w:rsid w:val="007C5DEC"/>
    <w:rsid w:val="007C7C63"/>
    <w:rsid w:val="007D27D3"/>
    <w:rsid w:val="007D3919"/>
    <w:rsid w:val="007E3A9F"/>
    <w:rsid w:val="007E4F31"/>
    <w:rsid w:val="007E6FA1"/>
    <w:rsid w:val="007F08F8"/>
    <w:rsid w:val="007F185F"/>
    <w:rsid w:val="007F5717"/>
    <w:rsid w:val="007F640D"/>
    <w:rsid w:val="0080658A"/>
    <w:rsid w:val="008113CA"/>
    <w:rsid w:val="00811C1C"/>
    <w:rsid w:val="00817FCA"/>
    <w:rsid w:val="008218D8"/>
    <w:rsid w:val="0082249B"/>
    <w:rsid w:val="00824ED7"/>
    <w:rsid w:val="008301D3"/>
    <w:rsid w:val="0083577C"/>
    <w:rsid w:val="00836D11"/>
    <w:rsid w:val="00841A61"/>
    <w:rsid w:val="00847885"/>
    <w:rsid w:val="00852A68"/>
    <w:rsid w:val="00853610"/>
    <w:rsid w:val="008618D9"/>
    <w:rsid w:val="00864E84"/>
    <w:rsid w:val="00865165"/>
    <w:rsid w:val="008718EE"/>
    <w:rsid w:val="008724E5"/>
    <w:rsid w:val="00872E99"/>
    <w:rsid w:val="00874C5A"/>
    <w:rsid w:val="00877A11"/>
    <w:rsid w:val="008819F8"/>
    <w:rsid w:val="008851D8"/>
    <w:rsid w:val="00886E91"/>
    <w:rsid w:val="008955A1"/>
    <w:rsid w:val="00896387"/>
    <w:rsid w:val="0089785D"/>
    <w:rsid w:val="00897BA9"/>
    <w:rsid w:val="008A0633"/>
    <w:rsid w:val="008A215D"/>
    <w:rsid w:val="008A2C87"/>
    <w:rsid w:val="008A5149"/>
    <w:rsid w:val="008A7B20"/>
    <w:rsid w:val="008C0457"/>
    <w:rsid w:val="008C0C17"/>
    <w:rsid w:val="008C5C99"/>
    <w:rsid w:val="008E4529"/>
    <w:rsid w:val="008E4F82"/>
    <w:rsid w:val="008E4FF2"/>
    <w:rsid w:val="008E62D2"/>
    <w:rsid w:val="008E7D4A"/>
    <w:rsid w:val="008F3836"/>
    <w:rsid w:val="008F4BA0"/>
    <w:rsid w:val="008F6743"/>
    <w:rsid w:val="008F6DE2"/>
    <w:rsid w:val="00904A4B"/>
    <w:rsid w:val="009079AD"/>
    <w:rsid w:val="00910069"/>
    <w:rsid w:val="00914BCF"/>
    <w:rsid w:val="00922BDF"/>
    <w:rsid w:val="009322D4"/>
    <w:rsid w:val="009330A7"/>
    <w:rsid w:val="009415AD"/>
    <w:rsid w:val="00942C91"/>
    <w:rsid w:val="0094604C"/>
    <w:rsid w:val="00947DBB"/>
    <w:rsid w:val="00954551"/>
    <w:rsid w:val="00972521"/>
    <w:rsid w:val="0097730C"/>
    <w:rsid w:val="00982330"/>
    <w:rsid w:val="00982BB2"/>
    <w:rsid w:val="00997495"/>
    <w:rsid w:val="009A281C"/>
    <w:rsid w:val="009A3B8A"/>
    <w:rsid w:val="009A5538"/>
    <w:rsid w:val="009B04B6"/>
    <w:rsid w:val="009B2B68"/>
    <w:rsid w:val="009B55DF"/>
    <w:rsid w:val="009B7502"/>
    <w:rsid w:val="009C4537"/>
    <w:rsid w:val="009C6914"/>
    <w:rsid w:val="009C7873"/>
    <w:rsid w:val="009D21AF"/>
    <w:rsid w:val="009D58A6"/>
    <w:rsid w:val="009E1D60"/>
    <w:rsid w:val="009E27FE"/>
    <w:rsid w:val="009E52F1"/>
    <w:rsid w:val="009E59C7"/>
    <w:rsid w:val="009F6921"/>
    <w:rsid w:val="009F772F"/>
    <w:rsid w:val="00A02A80"/>
    <w:rsid w:val="00A07E88"/>
    <w:rsid w:val="00A124F0"/>
    <w:rsid w:val="00A210B4"/>
    <w:rsid w:val="00A21E0D"/>
    <w:rsid w:val="00A2449C"/>
    <w:rsid w:val="00A244D0"/>
    <w:rsid w:val="00A25FCB"/>
    <w:rsid w:val="00A327EC"/>
    <w:rsid w:val="00A34C5F"/>
    <w:rsid w:val="00A35229"/>
    <w:rsid w:val="00A447C3"/>
    <w:rsid w:val="00A4641E"/>
    <w:rsid w:val="00A532BB"/>
    <w:rsid w:val="00A65D9D"/>
    <w:rsid w:val="00A67428"/>
    <w:rsid w:val="00A73898"/>
    <w:rsid w:val="00A74229"/>
    <w:rsid w:val="00A7626C"/>
    <w:rsid w:val="00A817C8"/>
    <w:rsid w:val="00A819C4"/>
    <w:rsid w:val="00A8374E"/>
    <w:rsid w:val="00A914DD"/>
    <w:rsid w:val="00A925FF"/>
    <w:rsid w:val="00A93719"/>
    <w:rsid w:val="00A94DA9"/>
    <w:rsid w:val="00A95CD3"/>
    <w:rsid w:val="00AA3CF0"/>
    <w:rsid w:val="00AB0C75"/>
    <w:rsid w:val="00AB0D93"/>
    <w:rsid w:val="00AB2688"/>
    <w:rsid w:val="00AB29E0"/>
    <w:rsid w:val="00AB3566"/>
    <w:rsid w:val="00AB5763"/>
    <w:rsid w:val="00AB7DAD"/>
    <w:rsid w:val="00AD0D09"/>
    <w:rsid w:val="00AD162C"/>
    <w:rsid w:val="00AD573D"/>
    <w:rsid w:val="00AD7D10"/>
    <w:rsid w:val="00AE3A2C"/>
    <w:rsid w:val="00AE6007"/>
    <w:rsid w:val="00AE6ACA"/>
    <w:rsid w:val="00AF0A77"/>
    <w:rsid w:val="00AF53E0"/>
    <w:rsid w:val="00B035E0"/>
    <w:rsid w:val="00B044C4"/>
    <w:rsid w:val="00B12769"/>
    <w:rsid w:val="00B16032"/>
    <w:rsid w:val="00B2154A"/>
    <w:rsid w:val="00B217A7"/>
    <w:rsid w:val="00B25825"/>
    <w:rsid w:val="00B32526"/>
    <w:rsid w:val="00B35F0B"/>
    <w:rsid w:val="00B42A9D"/>
    <w:rsid w:val="00B431D1"/>
    <w:rsid w:val="00B432B9"/>
    <w:rsid w:val="00B43E93"/>
    <w:rsid w:val="00B5402D"/>
    <w:rsid w:val="00B579C6"/>
    <w:rsid w:val="00B61DDC"/>
    <w:rsid w:val="00B65D55"/>
    <w:rsid w:val="00B66073"/>
    <w:rsid w:val="00B661CC"/>
    <w:rsid w:val="00B71718"/>
    <w:rsid w:val="00B724AA"/>
    <w:rsid w:val="00B74765"/>
    <w:rsid w:val="00B75881"/>
    <w:rsid w:val="00B8451D"/>
    <w:rsid w:val="00B84DAB"/>
    <w:rsid w:val="00B90A6A"/>
    <w:rsid w:val="00B912AF"/>
    <w:rsid w:val="00B93693"/>
    <w:rsid w:val="00B97111"/>
    <w:rsid w:val="00B97BE2"/>
    <w:rsid w:val="00BA1856"/>
    <w:rsid w:val="00BA4617"/>
    <w:rsid w:val="00BA5C78"/>
    <w:rsid w:val="00BC1BAD"/>
    <w:rsid w:val="00BC23B2"/>
    <w:rsid w:val="00BC3C94"/>
    <w:rsid w:val="00BC3E59"/>
    <w:rsid w:val="00BC56BB"/>
    <w:rsid w:val="00BD01DF"/>
    <w:rsid w:val="00BE25B4"/>
    <w:rsid w:val="00BE29FA"/>
    <w:rsid w:val="00BE4586"/>
    <w:rsid w:val="00BE4658"/>
    <w:rsid w:val="00BF2FF3"/>
    <w:rsid w:val="00BF4EE7"/>
    <w:rsid w:val="00BF6313"/>
    <w:rsid w:val="00BF6B44"/>
    <w:rsid w:val="00BF7FA2"/>
    <w:rsid w:val="00C14607"/>
    <w:rsid w:val="00C171C1"/>
    <w:rsid w:val="00C236B5"/>
    <w:rsid w:val="00C26920"/>
    <w:rsid w:val="00C27BD9"/>
    <w:rsid w:val="00C33342"/>
    <w:rsid w:val="00C34465"/>
    <w:rsid w:val="00C4023A"/>
    <w:rsid w:val="00C416B2"/>
    <w:rsid w:val="00C427B3"/>
    <w:rsid w:val="00C44130"/>
    <w:rsid w:val="00C444D7"/>
    <w:rsid w:val="00C465CE"/>
    <w:rsid w:val="00C504FA"/>
    <w:rsid w:val="00C54ED6"/>
    <w:rsid w:val="00C54F00"/>
    <w:rsid w:val="00C72A89"/>
    <w:rsid w:val="00C72FCC"/>
    <w:rsid w:val="00C7622F"/>
    <w:rsid w:val="00C776CA"/>
    <w:rsid w:val="00C84E18"/>
    <w:rsid w:val="00C85A65"/>
    <w:rsid w:val="00C92218"/>
    <w:rsid w:val="00CA34E9"/>
    <w:rsid w:val="00CA3942"/>
    <w:rsid w:val="00CA433A"/>
    <w:rsid w:val="00CA4385"/>
    <w:rsid w:val="00CA65BB"/>
    <w:rsid w:val="00CB06BA"/>
    <w:rsid w:val="00CB205B"/>
    <w:rsid w:val="00CB606C"/>
    <w:rsid w:val="00CC7DBA"/>
    <w:rsid w:val="00CD02EC"/>
    <w:rsid w:val="00CD0860"/>
    <w:rsid w:val="00CD3266"/>
    <w:rsid w:val="00CE19FE"/>
    <w:rsid w:val="00CE5F50"/>
    <w:rsid w:val="00CF007A"/>
    <w:rsid w:val="00CF2A1E"/>
    <w:rsid w:val="00CF426D"/>
    <w:rsid w:val="00D0188C"/>
    <w:rsid w:val="00D03216"/>
    <w:rsid w:val="00D07D78"/>
    <w:rsid w:val="00D11820"/>
    <w:rsid w:val="00D14DFC"/>
    <w:rsid w:val="00D15B1C"/>
    <w:rsid w:val="00D2385A"/>
    <w:rsid w:val="00D301A0"/>
    <w:rsid w:val="00D307A3"/>
    <w:rsid w:val="00D332B3"/>
    <w:rsid w:val="00D4164D"/>
    <w:rsid w:val="00D44D80"/>
    <w:rsid w:val="00D47DFD"/>
    <w:rsid w:val="00D53CF5"/>
    <w:rsid w:val="00D55235"/>
    <w:rsid w:val="00D552A1"/>
    <w:rsid w:val="00D6171B"/>
    <w:rsid w:val="00D71B51"/>
    <w:rsid w:val="00D71D44"/>
    <w:rsid w:val="00D75131"/>
    <w:rsid w:val="00D85589"/>
    <w:rsid w:val="00D9208D"/>
    <w:rsid w:val="00DA40B8"/>
    <w:rsid w:val="00DA74A1"/>
    <w:rsid w:val="00DB43DD"/>
    <w:rsid w:val="00DB6BB7"/>
    <w:rsid w:val="00DC0251"/>
    <w:rsid w:val="00DC02AA"/>
    <w:rsid w:val="00DC2BA3"/>
    <w:rsid w:val="00DD34E3"/>
    <w:rsid w:val="00DD40BC"/>
    <w:rsid w:val="00DD4D55"/>
    <w:rsid w:val="00DD6416"/>
    <w:rsid w:val="00DD7685"/>
    <w:rsid w:val="00DE0CBB"/>
    <w:rsid w:val="00DE24AA"/>
    <w:rsid w:val="00DE30C2"/>
    <w:rsid w:val="00DE53EF"/>
    <w:rsid w:val="00DE5678"/>
    <w:rsid w:val="00DF07CB"/>
    <w:rsid w:val="00DF1E54"/>
    <w:rsid w:val="00DF4311"/>
    <w:rsid w:val="00DF7AC1"/>
    <w:rsid w:val="00E07A9B"/>
    <w:rsid w:val="00E1376D"/>
    <w:rsid w:val="00E24E74"/>
    <w:rsid w:val="00E253ED"/>
    <w:rsid w:val="00E2664A"/>
    <w:rsid w:val="00E32824"/>
    <w:rsid w:val="00E32DBE"/>
    <w:rsid w:val="00E3393F"/>
    <w:rsid w:val="00E3652A"/>
    <w:rsid w:val="00E37EEF"/>
    <w:rsid w:val="00E516D6"/>
    <w:rsid w:val="00E52EBB"/>
    <w:rsid w:val="00E532F6"/>
    <w:rsid w:val="00E55BE4"/>
    <w:rsid w:val="00E6452C"/>
    <w:rsid w:val="00E650E7"/>
    <w:rsid w:val="00E66BBD"/>
    <w:rsid w:val="00E675C2"/>
    <w:rsid w:val="00E72795"/>
    <w:rsid w:val="00E73620"/>
    <w:rsid w:val="00E73BE3"/>
    <w:rsid w:val="00E745D2"/>
    <w:rsid w:val="00E75069"/>
    <w:rsid w:val="00E829B6"/>
    <w:rsid w:val="00E84AB2"/>
    <w:rsid w:val="00E86B33"/>
    <w:rsid w:val="00E94562"/>
    <w:rsid w:val="00E95EAA"/>
    <w:rsid w:val="00E9616D"/>
    <w:rsid w:val="00EA1008"/>
    <w:rsid w:val="00EA2360"/>
    <w:rsid w:val="00EA3619"/>
    <w:rsid w:val="00EA5AB2"/>
    <w:rsid w:val="00EA5E13"/>
    <w:rsid w:val="00EB1F60"/>
    <w:rsid w:val="00EB239A"/>
    <w:rsid w:val="00EB2F5E"/>
    <w:rsid w:val="00EB4982"/>
    <w:rsid w:val="00EB7A2D"/>
    <w:rsid w:val="00EC584B"/>
    <w:rsid w:val="00EC58B9"/>
    <w:rsid w:val="00ED3237"/>
    <w:rsid w:val="00ED4F6C"/>
    <w:rsid w:val="00ED74FE"/>
    <w:rsid w:val="00EE4886"/>
    <w:rsid w:val="00EF1F16"/>
    <w:rsid w:val="00F00B9D"/>
    <w:rsid w:val="00F04FE3"/>
    <w:rsid w:val="00F0734D"/>
    <w:rsid w:val="00F1154E"/>
    <w:rsid w:val="00F14030"/>
    <w:rsid w:val="00F20755"/>
    <w:rsid w:val="00F34E02"/>
    <w:rsid w:val="00F35281"/>
    <w:rsid w:val="00F40467"/>
    <w:rsid w:val="00F44E6E"/>
    <w:rsid w:val="00F575D8"/>
    <w:rsid w:val="00F66516"/>
    <w:rsid w:val="00F84384"/>
    <w:rsid w:val="00F86122"/>
    <w:rsid w:val="00F93637"/>
    <w:rsid w:val="00F9529B"/>
    <w:rsid w:val="00FA6320"/>
    <w:rsid w:val="00FB44B6"/>
    <w:rsid w:val="00FB601B"/>
    <w:rsid w:val="00FC0DCE"/>
    <w:rsid w:val="00FC1024"/>
    <w:rsid w:val="00FC4558"/>
    <w:rsid w:val="00FC5A79"/>
    <w:rsid w:val="00FC7F5D"/>
    <w:rsid w:val="00FD69E8"/>
    <w:rsid w:val="00FD7F62"/>
    <w:rsid w:val="00FE301C"/>
    <w:rsid w:val="00FE32EA"/>
    <w:rsid w:val="00FE5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B5EF"/>
  <w15:chartTrackingRefBased/>
  <w15:docId w15:val="{C4876829-A842-4C1C-994B-FFE921561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E91"/>
    <w:pPr>
      <w:ind w:left="720"/>
      <w:contextualSpacing/>
    </w:pPr>
  </w:style>
  <w:style w:type="character" w:styleId="Strong">
    <w:name w:val="Strong"/>
    <w:basedOn w:val="DefaultParagraphFont"/>
    <w:uiPriority w:val="22"/>
    <w:qFormat/>
    <w:rsid w:val="00AB3566"/>
    <w:rPr>
      <w:b/>
      <w:bCs/>
    </w:rPr>
  </w:style>
  <w:style w:type="character" w:customStyle="1" w:styleId="selectable">
    <w:name w:val="selectable"/>
    <w:basedOn w:val="DefaultParagraphFont"/>
    <w:rsid w:val="00AB3566"/>
  </w:style>
  <w:style w:type="paragraph" w:styleId="Header">
    <w:name w:val="header"/>
    <w:basedOn w:val="Normal"/>
    <w:link w:val="HeaderChar"/>
    <w:uiPriority w:val="99"/>
    <w:unhideWhenUsed/>
    <w:rsid w:val="00AB35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566"/>
  </w:style>
  <w:style w:type="paragraph" w:styleId="Footer">
    <w:name w:val="footer"/>
    <w:basedOn w:val="Normal"/>
    <w:link w:val="FooterChar"/>
    <w:uiPriority w:val="99"/>
    <w:unhideWhenUsed/>
    <w:rsid w:val="00AB35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566"/>
  </w:style>
  <w:style w:type="character" w:customStyle="1" w:styleId="highwire-citation-authors">
    <w:name w:val="highwire-citation-authors"/>
    <w:basedOn w:val="DefaultParagraphFont"/>
    <w:rsid w:val="00AB3566"/>
  </w:style>
  <w:style w:type="character" w:customStyle="1" w:styleId="highwire-citation-author">
    <w:name w:val="highwire-citation-author"/>
    <w:basedOn w:val="DefaultParagraphFont"/>
    <w:rsid w:val="00AB3566"/>
  </w:style>
  <w:style w:type="character" w:customStyle="1" w:styleId="nlm-surname">
    <w:name w:val="nlm-surname"/>
    <w:basedOn w:val="DefaultParagraphFont"/>
    <w:rsid w:val="00AB3566"/>
  </w:style>
  <w:style w:type="character" w:customStyle="1" w:styleId="highwire-cite-metadata-journal">
    <w:name w:val="highwire-cite-metadata-journal"/>
    <w:basedOn w:val="DefaultParagraphFont"/>
    <w:rsid w:val="00AB3566"/>
  </w:style>
  <w:style w:type="character" w:customStyle="1" w:styleId="highwire-cite-metadata-date">
    <w:name w:val="highwire-cite-metadata-date"/>
    <w:basedOn w:val="DefaultParagraphFont"/>
    <w:rsid w:val="00AB3566"/>
  </w:style>
  <w:style w:type="character" w:customStyle="1" w:styleId="label">
    <w:name w:val="label"/>
    <w:basedOn w:val="DefaultParagraphFont"/>
    <w:rsid w:val="00AB3566"/>
  </w:style>
  <w:style w:type="character" w:customStyle="1" w:styleId="highwire-cite-metadata-doi">
    <w:name w:val="highwire-cite-metadata-doi"/>
    <w:basedOn w:val="DefaultParagraphFont"/>
    <w:rsid w:val="00AB3566"/>
  </w:style>
  <w:style w:type="character" w:customStyle="1" w:styleId="highwire-cite-metadata-year">
    <w:name w:val="highwire-cite-metadata-year"/>
    <w:basedOn w:val="DefaultParagraphFont"/>
    <w:rsid w:val="00AB3566"/>
  </w:style>
  <w:style w:type="character" w:customStyle="1" w:styleId="highwire-cite-metadata-volume">
    <w:name w:val="highwire-cite-metadata-volume"/>
    <w:basedOn w:val="DefaultParagraphFont"/>
    <w:rsid w:val="00AB3566"/>
  </w:style>
  <w:style w:type="character" w:customStyle="1" w:styleId="highwire-cite-metadata-pages">
    <w:name w:val="highwire-cite-metadata-pages"/>
    <w:basedOn w:val="DefaultParagraphFont"/>
    <w:rsid w:val="00AB3566"/>
  </w:style>
  <w:style w:type="character" w:styleId="Emphasis">
    <w:name w:val="Emphasis"/>
    <w:basedOn w:val="DefaultParagraphFont"/>
    <w:uiPriority w:val="20"/>
    <w:qFormat/>
    <w:rsid w:val="00257518"/>
    <w:rPr>
      <w:i/>
      <w:iCs/>
    </w:rPr>
  </w:style>
  <w:style w:type="character" w:styleId="CommentReference">
    <w:name w:val="annotation reference"/>
    <w:basedOn w:val="DefaultParagraphFont"/>
    <w:uiPriority w:val="99"/>
    <w:semiHidden/>
    <w:unhideWhenUsed/>
    <w:rsid w:val="005C2C20"/>
    <w:rPr>
      <w:sz w:val="16"/>
      <w:szCs w:val="16"/>
    </w:rPr>
  </w:style>
  <w:style w:type="paragraph" w:styleId="CommentText">
    <w:name w:val="annotation text"/>
    <w:basedOn w:val="Normal"/>
    <w:link w:val="CommentTextChar"/>
    <w:uiPriority w:val="99"/>
    <w:semiHidden/>
    <w:unhideWhenUsed/>
    <w:rsid w:val="005C2C20"/>
    <w:pPr>
      <w:spacing w:line="240" w:lineRule="auto"/>
    </w:pPr>
    <w:rPr>
      <w:sz w:val="20"/>
      <w:szCs w:val="20"/>
    </w:rPr>
  </w:style>
  <w:style w:type="character" w:customStyle="1" w:styleId="CommentTextChar">
    <w:name w:val="Comment Text Char"/>
    <w:basedOn w:val="DefaultParagraphFont"/>
    <w:link w:val="CommentText"/>
    <w:uiPriority w:val="99"/>
    <w:semiHidden/>
    <w:rsid w:val="005C2C20"/>
    <w:rPr>
      <w:sz w:val="20"/>
      <w:szCs w:val="20"/>
    </w:rPr>
  </w:style>
  <w:style w:type="paragraph" w:styleId="CommentSubject">
    <w:name w:val="annotation subject"/>
    <w:basedOn w:val="CommentText"/>
    <w:next w:val="CommentText"/>
    <w:link w:val="CommentSubjectChar"/>
    <w:uiPriority w:val="99"/>
    <w:semiHidden/>
    <w:unhideWhenUsed/>
    <w:rsid w:val="005C2C20"/>
    <w:rPr>
      <w:b/>
      <w:bCs/>
    </w:rPr>
  </w:style>
  <w:style w:type="character" w:customStyle="1" w:styleId="CommentSubjectChar">
    <w:name w:val="Comment Subject Char"/>
    <w:basedOn w:val="CommentTextChar"/>
    <w:link w:val="CommentSubject"/>
    <w:uiPriority w:val="99"/>
    <w:semiHidden/>
    <w:rsid w:val="005C2C20"/>
    <w:rPr>
      <w:b/>
      <w:bCs/>
      <w:sz w:val="20"/>
      <w:szCs w:val="20"/>
    </w:rPr>
  </w:style>
  <w:style w:type="paragraph" w:styleId="BalloonText">
    <w:name w:val="Balloon Text"/>
    <w:basedOn w:val="Normal"/>
    <w:link w:val="BalloonTextChar"/>
    <w:uiPriority w:val="99"/>
    <w:semiHidden/>
    <w:unhideWhenUsed/>
    <w:rsid w:val="005C2C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2C20"/>
    <w:rPr>
      <w:rFonts w:ascii="Segoe UI" w:hAnsi="Segoe UI" w:cs="Segoe UI"/>
      <w:sz w:val="18"/>
      <w:szCs w:val="18"/>
    </w:rPr>
  </w:style>
  <w:style w:type="character" w:styleId="Hyperlink">
    <w:name w:val="Hyperlink"/>
    <w:basedOn w:val="DefaultParagraphFont"/>
    <w:uiPriority w:val="99"/>
    <w:unhideWhenUsed/>
    <w:rsid w:val="009D21AF"/>
    <w:rPr>
      <w:color w:val="0000FF"/>
      <w:u w:val="single"/>
    </w:rPr>
  </w:style>
  <w:style w:type="character" w:styleId="UnresolvedMention">
    <w:name w:val="Unresolved Mention"/>
    <w:basedOn w:val="DefaultParagraphFont"/>
    <w:uiPriority w:val="99"/>
    <w:semiHidden/>
    <w:unhideWhenUsed/>
    <w:rsid w:val="006B76D8"/>
    <w:rPr>
      <w:color w:val="605E5C"/>
      <w:shd w:val="clear" w:color="auto" w:fill="E1DFDD"/>
    </w:rPr>
  </w:style>
  <w:style w:type="character" w:styleId="FollowedHyperlink">
    <w:name w:val="FollowedHyperlink"/>
    <w:basedOn w:val="DefaultParagraphFont"/>
    <w:uiPriority w:val="99"/>
    <w:semiHidden/>
    <w:unhideWhenUsed/>
    <w:rsid w:val="00C922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67026">
      <w:bodyDiv w:val="1"/>
      <w:marLeft w:val="0"/>
      <w:marRight w:val="0"/>
      <w:marTop w:val="0"/>
      <w:marBottom w:val="0"/>
      <w:divBdr>
        <w:top w:val="none" w:sz="0" w:space="0" w:color="auto"/>
        <w:left w:val="none" w:sz="0" w:space="0" w:color="auto"/>
        <w:bottom w:val="none" w:sz="0" w:space="0" w:color="auto"/>
        <w:right w:val="none" w:sz="0" w:space="0" w:color="auto"/>
      </w:divBdr>
      <w:divsChild>
        <w:div w:id="432239404">
          <w:marLeft w:val="0"/>
          <w:marRight w:val="0"/>
          <w:marTop w:val="0"/>
          <w:marBottom w:val="0"/>
          <w:divBdr>
            <w:top w:val="none" w:sz="0" w:space="0" w:color="auto"/>
            <w:left w:val="none" w:sz="0" w:space="0" w:color="auto"/>
            <w:bottom w:val="none" w:sz="0" w:space="0" w:color="auto"/>
            <w:right w:val="none" w:sz="0" w:space="0" w:color="auto"/>
          </w:divBdr>
          <w:divsChild>
            <w:div w:id="133020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25173">
      <w:bodyDiv w:val="1"/>
      <w:marLeft w:val="0"/>
      <w:marRight w:val="0"/>
      <w:marTop w:val="0"/>
      <w:marBottom w:val="0"/>
      <w:divBdr>
        <w:top w:val="none" w:sz="0" w:space="0" w:color="auto"/>
        <w:left w:val="none" w:sz="0" w:space="0" w:color="auto"/>
        <w:bottom w:val="none" w:sz="0" w:space="0" w:color="auto"/>
        <w:right w:val="none" w:sz="0" w:space="0" w:color="auto"/>
      </w:divBdr>
    </w:div>
    <w:div w:id="236284048">
      <w:bodyDiv w:val="1"/>
      <w:marLeft w:val="0"/>
      <w:marRight w:val="0"/>
      <w:marTop w:val="0"/>
      <w:marBottom w:val="0"/>
      <w:divBdr>
        <w:top w:val="none" w:sz="0" w:space="0" w:color="auto"/>
        <w:left w:val="none" w:sz="0" w:space="0" w:color="auto"/>
        <w:bottom w:val="none" w:sz="0" w:space="0" w:color="auto"/>
        <w:right w:val="none" w:sz="0" w:space="0" w:color="auto"/>
      </w:divBdr>
    </w:div>
    <w:div w:id="676230011">
      <w:bodyDiv w:val="1"/>
      <w:marLeft w:val="0"/>
      <w:marRight w:val="0"/>
      <w:marTop w:val="0"/>
      <w:marBottom w:val="0"/>
      <w:divBdr>
        <w:top w:val="none" w:sz="0" w:space="0" w:color="auto"/>
        <w:left w:val="none" w:sz="0" w:space="0" w:color="auto"/>
        <w:bottom w:val="none" w:sz="0" w:space="0" w:color="auto"/>
        <w:right w:val="none" w:sz="0" w:space="0" w:color="auto"/>
      </w:divBdr>
    </w:div>
    <w:div w:id="915014566">
      <w:bodyDiv w:val="1"/>
      <w:marLeft w:val="0"/>
      <w:marRight w:val="0"/>
      <w:marTop w:val="0"/>
      <w:marBottom w:val="0"/>
      <w:divBdr>
        <w:top w:val="none" w:sz="0" w:space="0" w:color="auto"/>
        <w:left w:val="none" w:sz="0" w:space="0" w:color="auto"/>
        <w:bottom w:val="none" w:sz="0" w:space="0" w:color="auto"/>
        <w:right w:val="none" w:sz="0" w:space="0" w:color="auto"/>
      </w:divBdr>
      <w:divsChild>
        <w:div w:id="51657178">
          <w:marLeft w:val="0"/>
          <w:marRight w:val="0"/>
          <w:marTop w:val="0"/>
          <w:marBottom w:val="0"/>
          <w:divBdr>
            <w:top w:val="none" w:sz="0" w:space="0" w:color="auto"/>
            <w:left w:val="none" w:sz="0" w:space="0" w:color="auto"/>
            <w:bottom w:val="none" w:sz="0" w:space="0" w:color="auto"/>
            <w:right w:val="none" w:sz="0" w:space="0" w:color="auto"/>
          </w:divBdr>
        </w:div>
        <w:div w:id="718089749">
          <w:marLeft w:val="0"/>
          <w:marRight w:val="0"/>
          <w:marTop w:val="0"/>
          <w:marBottom w:val="0"/>
          <w:divBdr>
            <w:top w:val="none" w:sz="0" w:space="0" w:color="auto"/>
            <w:left w:val="none" w:sz="0" w:space="0" w:color="auto"/>
            <w:bottom w:val="none" w:sz="0" w:space="0" w:color="auto"/>
            <w:right w:val="none" w:sz="0" w:space="0" w:color="auto"/>
          </w:divBdr>
        </w:div>
        <w:div w:id="2096437007">
          <w:marLeft w:val="0"/>
          <w:marRight w:val="0"/>
          <w:marTop w:val="0"/>
          <w:marBottom w:val="0"/>
          <w:divBdr>
            <w:top w:val="none" w:sz="0" w:space="0" w:color="auto"/>
            <w:left w:val="none" w:sz="0" w:space="0" w:color="auto"/>
            <w:bottom w:val="none" w:sz="0" w:space="0" w:color="auto"/>
            <w:right w:val="none" w:sz="0" w:space="0" w:color="auto"/>
          </w:divBdr>
        </w:div>
      </w:divsChild>
    </w:div>
    <w:div w:id="1003052213">
      <w:bodyDiv w:val="1"/>
      <w:marLeft w:val="0"/>
      <w:marRight w:val="0"/>
      <w:marTop w:val="0"/>
      <w:marBottom w:val="0"/>
      <w:divBdr>
        <w:top w:val="none" w:sz="0" w:space="0" w:color="auto"/>
        <w:left w:val="none" w:sz="0" w:space="0" w:color="auto"/>
        <w:bottom w:val="none" w:sz="0" w:space="0" w:color="auto"/>
        <w:right w:val="none" w:sz="0" w:space="0" w:color="auto"/>
      </w:divBdr>
    </w:div>
    <w:div w:id="1057169025">
      <w:bodyDiv w:val="1"/>
      <w:marLeft w:val="0"/>
      <w:marRight w:val="0"/>
      <w:marTop w:val="0"/>
      <w:marBottom w:val="0"/>
      <w:divBdr>
        <w:top w:val="none" w:sz="0" w:space="0" w:color="auto"/>
        <w:left w:val="none" w:sz="0" w:space="0" w:color="auto"/>
        <w:bottom w:val="none" w:sz="0" w:space="0" w:color="auto"/>
        <w:right w:val="none" w:sz="0" w:space="0" w:color="auto"/>
      </w:divBdr>
    </w:div>
    <w:div w:id="1102920588">
      <w:bodyDiv w:val="1"/>
      <w:marLeft w:val="0"/>
      <w:marRight w:val="0"/>
      <w:marTop w:val="0"/>
      <w:marBottom w:val="0"/>
      <w:divBdr>
        <w:top w:val="none" w:sz="0" w:space="0" w:color="auto"/>
        <w:left w:val="none" w:sz="0" w:space="0" w:color="auto"/>
        <w:bottom w:val="none" w:sz="0" w:space="0" w:color="auto"/>
        <w:right w:val="none" w:sz="0" w:space="0" w:color="auto"/>
      </w:divBdr>
    </w:div>
    <w:div w:id="1286237392">
      <w:bodyDiv w:val="1"/>
      <w:marLeft w:val="0"/>
      <w:marRight w:val="0"/>
      <w:marTop w:val="0"/>
      <w:marBottom w:val="0"/>
      <w:divBdr>
        <w:top w:val="none" w:sz="0" w:space="0" w:color="auto"/>
        <w:left w:val="none" w:sz="0" w:space="0" w:color="auto"/>
        <w:bottom w:val="none" w:sz="0" w:space="0" w:color="auto"/>
        <w:right w:val="none" w:sz="0" w:space="0" w:color="auto"/>
      </w:divBdr>
    </w:div>
    <w:div w:id="1332030748">
      <w:bodyDiv w:val="1"/>
      <w:marLeft w:val="0"/>
      <w:marRight w:val="0"/>
      <w:marTop w:val="0"/>
      <w:marBottom w:val="0"/>
      <w:divBdr>
        <w:top w:val="none" w:sz="0" w:space="0" w:color="auto"/>
        <w:left w:val="none" w:sz="0" w:space="0" w:color="auto"/>
        <w:bottom w:val="none" w:sz="0" w:space="0" w:color="auto"/>
        <w:right w:val="none" w:sz="0" w:space="0" w:color="auto"/>
      </w:divBdr>
      <w:divsChild>
        <w:div w:id="174344636">
          <w:marLeft w:val="0"/>
          <w:marRight w:val="0"/>
          <w:marTop w:val="0"/>
          <w:marBottom w:val="0"/>
          <w:divBdr>
            <w:top w:val="none" w:sz="0" w:space="0" w:color="auto"/>
            <w:left w:val="none" w:sz="0" w:space="0" w:color="auto"/>
            <w:bottom w:val="none" w:sz="0" w:space="0" w:color="auto"/>
            <w:right w:val="none" w:sz="0" w:space="0" w:color="auto"/>
          </w:divBdr>
        </w:div>
        <w:div w:id="1336028754">
          <w:marLeft w:val="0"/>
          <w:marRight w:val="0"/>
          <w:marTop w:val="0"/>
          <w:marBottom w:val="0"/>
          <w:divBdr>
            <w:top w:val="none" w:sz="0" w:space="0" w:color="auto"/>
            <w:left w:val="none" w:sz="0" w:space="0" w:color="auto"/>
            <w:bottom w:val="none" w:sz="0" w:space="0" w:color="auto"/>
            <w:right w:val="none" w:sz="0" w:space="0" w:color="auto"/>
          </w:divBdr>
        </w:div>
        <w:div w:id="1469590736">
          <w:marLeft w:val="0"/>
          <w:marRight w:val="0"/>
          <w:marTop w:val="0"/>
          <w:marBottom w:val="0"/>
          <w:divBdr>
            <w:top w:val="none" w:sz="0" w:space="0" w:color="auto"/>
            <w:left w:val="none" w:sz="0" w:space="0" w:color="auto"/>
            <w:bottom w:val="none" w:sz="0" w:space="0" w:color="auto"/>
            <w:right w:val="none" w:sz="0" w:space="0" w:color="auto"/>
          </w:divBdr>
        </w:div>
      </w:divsChild>
    </w:div>
    <w:div w:id="1474980704">
      <w:bodyDiv w:val="1"/>
      <w:marLeft w:val="0"/>
      <w:marRight w:val="0"/>
      <w:marTop w:val="0"/>
      <w:marBottom w:val="0"/>
      <w:divBdr>
        <w:top w:val="none" w:sz="0" w:space="0" w:color="auto"/>
        <w:left w:val="none" w:sz="0" w:space="0" w:color="auto"/>
        <w:bottom w:val="none" w:sz="0" w:space="0" w:color="auto"/>
        <w:right w:val="none" w:sz="0" w:space="0" w:color="auto"/>
      </w:divBdr>
    </w:div>
    <w:div w:id="1475562679">
      <w:bodyDiv w:val="1"/>
      <w:marLeft w:val="0"/>
      <w:marRight w:val="0"/>
      <w:marTop w:val="0"/>
      <w:marBottom w:val="0"/>
      <w:divBdr>
        <w:top w:val="none" w:sz="0" w:space="0" w:color="auto"/>
        <w:left w:val="none" w:sz="0" w:space="0" w:color="auto"/>
        <w:bottom w:val="none" w:sz="0" w:space="0" w:color="auto"/>
        <w:right w:val="none" w:sz="0" w:space="0" w:color="auto"/>
      </w:divBdr>
    </w:div>
    <w:div w:id="1885822850">
      <w:bodyDiv w:val="1"/>
      <w:marLeft w:val="0"/>
      <w:marRight w:val="0"/>
      <w:marTop w:val="0"/>
      <w:marBottom w:val="0"/>
      <w:divBdr>
        <w:top w:val="none" w:sz="0" w:space="0" w:color="auto"/>
        <w:left w:val="none" w:sz="0" w:space="0" w:color="auto"/>
        <w:bottom w:val="none" w:sz="0" w:space="0" w:color="auto"/>
        <w:right w:val="none" w:sz="0" w:space="0" w:color="auto"/>
      </w:divBdr>
    </w:div>
    <w:div w:id="1949392884">
      <w:bodyDiv w:val="1"/>
      <w:marLeft w:val="0"/>
      <w:marRight w:val="0"/>
      <w:marTop w:val="0"/>
      <w:marBottom w:val="0"/>
      <w:divBdr>
        <w:top w:val="none" w:sz="0" w:space="0" w:color="auto"/>
        <w:left w:val="none" w:sz="0" w:space="0" w:color="auto"/>
        <w:bottom w:val="none" w:sz="0" w:space="0" w:color="auto"/>
        <w:right w:val="none" w:sz="0" w:space="0" w:color="auto"/>
      </w:divBdr>
      <w:divsChild>
        <w:div w:id="750352102">
          <w:marLeft w:val="0"/>
          <w:marRight w:val="0"/>
          <w:marTop w:val="0"/>
          <w:marBottom w:val="0"/>
          <w:divBdr>
            <w:top w:val="none" w:sz="0" w:space="0" w:color="auto"/>
            <w:left w:val="none" w:sz="0" w:space="0" w:color="auto"/>
            <w:bottom w:val="none" w:sz="0" w:space="0" w:color="auto"/>
            <w:right w:val="none" w:sz="0" w:space="0" w:color="auto"/>
          </w:divBdr>
        </w:div>
        <w:div w:id="770861238">
          <w:marLeft w:val="0"/>
          <w:marRight w:val="0"/>
          <w:marTop w:val="0"/>
          <w:marBottom w:val="0"/>
          <w:divBdr>
            <w:top w:val="none" w:sz="0" w:space="0" w:color="auto"/>
            <w:left w:val="none" w:sz="0" w:space="0" w:color="auto"/>
            <w:bottom w:val="none" w:sz="0" w:space="0" w:color="auto"/>
            <w:right w:val="none" w:sz="0" w:space="0" w:color="auto"/>
          </w:divBdr>
        </w:div>
        <w:div w:id="1608848737">
          <w:marLeft w:val="0"/>
          <w:marRight w:val="0"/>
          <w:marTop w:val="0"/>
          <w:marBottom w:val="0"/>
          <w:divBdr>
            <w:top w:val="none" w:sz="0" w:space="0" w:color="auto"/>
            <w:left w:val="none" w:sz="0" w:space="0" w:color="auto"/>
            <w:bottom w:val="none" w:sz="0" w:space="0" w:color="auto"/>
            <w:right w:val="none" w:sz="0" w:space="0" w:color="auto"/>
          </w:divBdr>
        </w:div>
      </w:divsChild>
    </w:div>
    <w:div w:id="1951663926">
      <w:bodyDiv w:val="1"/>
      <w:marLeft w:val="0"/>
      <w:marRight w:val="0"/>
      <w:marTop w:val="0"/>
      <w:marBottom w:val="0"/>
      <w:divBdr>
        <w:top w:val="none" w:sz="0" w:space="0" w:color="auto"/>
        <w:left w:val="none" w:sz="0" w:space="0" w:color="auto"/>
        <w:bottom w:val="none" w:sz="0" w:space="0" w:color="auto"/>
        <w:right w:val="none" w:sz="0" w:space="0" w:color="auto"/>
      </w:divBdr>
      <w:divsChild>
        <w:div w:id="637684853">
          <w:marLeft w:val="0"/>
          <w:marRight w:val="0"/>
          <w:marTop w:val="0"/>
          <w:marBottom w:val="0"/>
          <w:divBdr>
            <w:top w:val="none" w:sz="0" w:space="0" w:color="auto"/>
            <w:left w:val="none" w:sz="0" w:space="0" w:color="auto"/>
            <w:bottom w:val="none" w:sz="0" w:space="0" w:color="auto"/>
            <w:right w:val="none" w:sz="0" w:space="0" w:color="auto"/>
          </w:divBdr>
        </w:div>
        <w:div w:id="1027219171">
          <w:marLeft w:val="0"/>
          <w:marRight w:val="0"/>
          <w:marTop w:val="0"/>
          <w:marBottom w:val="0"/>
          <w:divBdr>
            <w:top w:val="none" w:sz="0" w:space="0" w:color="auto"/>
            <w:left w:val="none" w:sz="0" w:space="0" w:color="auto"/>
            <w:bottom w:val="none" w:sz="0" w:space="0" w:color="auto"/>
            <w:right w:val="none" w:sz="0" w:space="0" w:color="auto"/>
          </w:divBdr>
        </w:div>
        <w:div w:id="1351182738">
          <w:marLeft w:val="0"/>
          <w:marRight w:val="0"/>
          <w:marTop w:val="0"/>
          <w:marBottom w:val="0"/>
          <w:divBdr>
            <w:top w:val="none" w:sz="0" w:space="0" w:color="auto"/>
            <w:left w:val="none" w:sz="0" w:space="0" w:color="auto"/>
            <w:bottom w:val="none" w:sz="0" w:space="0" w:color="auto"/>
            <w:right w:val="none" w:sz="0" w:space="0" w:color="auto"/>
          </w:divBdr>
        </w:div>
      </w:divsChild>
    </w:div>
    <w:div w:id="1955749703">
      <w:bodyDiv w:val="1"/>
      <w:marLeft w:val="0"/>
      <w:marRight w:val="0"/>
      <w:marTop w:val="0"/>
      <w:marBottom w:val="0"/>
      <w:divBdr>
        <w:top w:val="none" w:sz="0" w:space="0" w:color="auto"/>
        <w:left w:val="none" w:sz="0" w:space="0" w:color="auto"/>
        <w:bottom w:val="none" w:sz="0" w:space="0" w:color="auto"/>
        <w:right w:val="none" w:sz="0" w:space="0" w:color="auto"/>
      </w:divBdr>
    </w:div>
    <w:div w:id="2117291470">
      <w:bodyDiv w:val="1"/>
      <w:marLeft w:val="0"/>
      <w:marRight w:val="0"/>
      <w:marTop w:val="0"/>
      <w:marBottom w:val="0"/>
      <w:divBdr>
        <w:top w:val="none" w:sz="0" w:space="0" w:color="auto"/>
        <w:left w:val="none" w:sz="0" w:space="0" w:color="auto"/>
        <w:bottom w:val="none" w:sz="0" w:space="0" w:color="auto"/>
        <w:right w:val="none" w:sz="0" w:space="0" w:color="auto"/>
      </w:divBdr>
      <w:divsChild>
        <w:div w:id="1344553006">
          <w:marLeft w:val="562"/>
          <w:marRight w:val="0"/>
          <w:marTop w:val="150"/>
          <w:marBottom w:val="0"/>
          <w:divBdr>
            <w:top w:val="none" w:sz="0" w:space="0" w:color="auto"/>
            <w:left w:val="none" w:sz="0" w:space="0" w:color="auto"/>
            <w:bottom w:val="none" w:sz="0" w:space="0" w:color="auto"/>
            <w:right w:val="none" w:sz="0" w:space="0" w:color="auto"/>
          </w:divBdr>
        </w:div>
        <w:div w:id="406683461">
          <w:marLeft w:val="562"/>
          <w:marRight w:val="0"/>
          <w:marTop w:val="150"/>
          <w:marBottom w:val="0"/>
          <w:divBdr>
            <w:top w:val="none" w:sz="0" w:space="0" w:color="auto"/>
            <w:left w:val="none" w:sz="0" w:space="0" w:color="auto"/>
            <w:bottom w:val="none" w:sz="0" w:space="0" w:color="auto"/>
            <w:right w:val="none" w:sz="0" w:space="0" w:color="auto"/>
          </w:divBdr>
        </w:div>
        <w:div w:id="498040092">
          <w:marLeft w:val="562"/>
          <w:marRight w:val="0"/>
          <w:marTop w:val="150"/>
          <w:marBottom w:val="0"/>
          <w:divBdr>
            <w:top w:val="none" w:sz="0" w:space="0" w:color="auto"/>
            <w:left w:val="none" w:sz="0" w:space="0" w:color="auto"/>
            <w:bottom w:val="none" w:sz="0" w:space="0" w:color="auto"/>
            <w:right w:val="none" w:sz="0" w:space="0" w:color="auto"/>
          </w:divBdr>
        </w:div>
        <w:div w:id="1277902992">
          <w:marLeft w:val="562"/>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publication/making-data-cou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normalizationprocess.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business-functions/people-and-organizational-performance/our-insights/the-four-building-blocks--of-change" TargetMode="External"/><Relationship Id="rId5" Type="http://schemas.openxmlformats.org/officeDocument/2006/relationships/webSettings" Target="webSettings.xml"/><Relationship Id="rId15" Type="http://schemas.openxmlformats.org/officeDocument/2006/relationships/hyperlink" Target="https://www.westsussexconnecttosupport.org/Resources/FileStorage/EventAdditionalFieldsFiles/00000000-0000-0000-0000-000000000000/e908140a-f668-46fd-a1e9-bcd7d6e7226b_rag_prioritisation_statement_v1.0_sept_2019.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duhb.nhs.wales/about-us/performance-targets/performance-documents/2021-22-nhs-wales-delivery-framework-amp-guidance-pdf/#:~:text=%EE%80%80NHS%20Delivery%20Framework%202021-2022%EE%80%81%20The%20%EE%80%80NHS%EE%80%81%20%EE%80%80Delivery%EE%80%81%20%EE%80%80Framework%EE%80%81,the%20Outcomes%20%EE%80%80Framework%EE%80%81%20for%20Health%20and%20Social%20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BA38E-DB11-4E4B-BAA9-47998259B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16</Pages>
  <Words>7188</Words>
  <Characters>40974</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Powys Teaching Health Board</Company>
  <LinksUpToDate>false</LinksUpToDate>
  <CharactersWithSpaces>48066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Hier-Jones (Powys Teaching Health Board - Information)</dc:creator>
  <cp:keywords/>
  <dc:description/>
  <cp:lastModifiedBy>Jay Hier-Jones (Powys Teaching Health Board - Information)</cp:lastModifiedBy>
  <cp:revision>548</cp:revision>
  <dcterms:created xsi:type="dcterms:W3CDTF">2022-02-04T13:01:00Z</dcterms:created>
  <dcterms:modified xsi:type="dcterms:W3CDTF">2022-02-08T12:55:00Z</dcterms:modified>
</cp:coreProperties>
</file>