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9B2637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w:t>
            </w:r>
            <w:r w:rsidR="001256C3">
              <w:rPr>
                <w:b/>
                <w:color w:val="auto"/>
                <w:sz w:val="32"/>
              </w:rPr>
              <w:t>Luis Williams</w:t>
            </w:r>
            <w:r w:rsidR="005A1BA3">
              <w:rPr>
                <w:b/>
                <w:color w:val="auto"/>
                <w:sz w:val="32"/>
              </w:rPr>
              <w:t>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D884FEA" w:rsidR="005A1BA3" w:rsidRDefault="005A1BA3" w:rsidP="00340E9A">
            <w:pPr>
              <w:overflowPunct/>
              <w:autoSpaceDE/>
              <w:autoSpaceDN/>
              <w:adjustRightInd/>
              <w:ind w:right="237"/>
              <w:textAlignment w:val="auto"/>
              <w:rPr>
                <w:b/>
                <w:color w:val="auto"/>
                <w:sz w:val="32"/>
              </w:rPr>
            </w:pPr>
            <w:r>
              <w:rPr>
                <w:b/>
                <w:color w:val="auto"/>
                <w:sz w:val="32"/>
              </w:rPr>
              <w:t>______</w:t>
            </w:r>
            <w:r w:rsidR="001256C3">
              <w:rPr>
                <w:b/>
                <w:color w:val="auto"/>
                <w:sz w:val="32"/>
              </w:rPr>
              <w:t>2029548</w:t>
            </w:r>
            <w:r>
              <w:rPr>
                <w:b/>
                <w:color w:val="auto"/>
                <w:sz w:val="32"/>
              </w:rPr>
              <w:t>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96449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96449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964498">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964498">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964498">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964498">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964498">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964498">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964498">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1256C3"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28245ED7" w:rsidR="00FF7784" w:rsidRDefault="00FF7784" w:rsidP="00340E9A">
      <w:pPr>
        <w:ind w:right="237"/>
        <w:jc w:val="both"/>
        <w:rPr>
          <w:sz w:val="24"/>
          <w:szCs w:val="24"/>
        </w:rPr>
      </w:pPr>
    </w:p>
    <w:p w14:paraId="165738B2" w14:textId="2B26CF4B" w:rsidR="001D3335" w:rsidRDefault="001D3335" w:rsidP="00340E9A">
      <w:pPr>
        <w:ind w:right="237"/>
        <w:jc w:val="both"/>
        <w:rPr>
          <w:sz w:val="24"/>
          <w:szCs w:val="24"/>
        </w:rPr>
      </w:pPr>
    </w:p>
    <w:p w14:paraId="6C5B04A1" w14:textId="442C260B" w:rsidR="00E75455" w:rsidRPr="00E75455" w:rsidRDefault="00A071C3"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In</w:t>
      </w:r>
      <w:r w:rsidR="00E75455" w:rsidRPr="00E75455">
        <w:rPr>
          <w:rFonts w:asciiTheme="minorHAnsi" w:eastAsiaTheme="minorHAnsi" w:hAnsiTheme="minorHAnsi" w:cstheme="minorHAnsi"/>
          <w:color w:val="auto"/>
          <w:sz w:val="22"/>
          <w:szCs w:val="22"/>
          <w:lang w:eastAsia="en-US"/>
        </w:rPr>
        <w:t xml:space="preserve"> this essay I will discuss how organisational culture </w:t>
      </w:r>
      <w:r>
        <w:rPr>
          <w:rFonts w:asciiTheme="minorHAnsi" w:eastAsiaTheme="minorHAnsi" w:hAnsiTheme="minorHAnsi" w:cstheme="minorHAnsi"/>
          <w:color w:val="auto"/>
          <w:sz w:val="22"/>
          <w:szCs w:val="22"/>
          <w:lang w:eastAsia="en-US"/>
        </w:rPr>
        <w:t xml:space="preserve">within the </w:t>
      </w:r>
      <w:r w:rsidR="00E75455" w:rsidRPr="00E75455">
        <w:rPr>
          <w:rFonts w:asciiTheme="minorHAnsi" w:eastAsiaTheme="minorHAnsi" w:hAnsiTheme="minorHAnsi" w:cstheme="minorHAnsi"/>
          <w:color w:val="auto"/>
          <w:sz w:val="22"/>
          <w:szCs w:val="22"/>
          <w:lang w:eastAsia="en-US"/>
        </w:rPr>
        <w:t>police force affect</w:t>
      </w:r>
      <w:r>
        <w:rPr>
          <w:rFonts w:asciiTheme="minorHAnsi" w:eastAsiaTheme="minorHAnsi" w:hAnsiTheme="minorHAnsi" w:cstheme="minorHAnsi"/>
          <w:color w:val="auto"/>
          <w:sz w:val="22"/>
          <w:szCs w:val="22"/>
          <w:lang w:eastAsia="en-US"/>
        </w:rPr>
        <w:t>s</w:t>
      </w:r>
      <w:r w:rsidR="00E75455" w:rsidRPr="00E75455">
        <w:rPr>
          <w:rFonts w:asciiTheme="minorHAnsi" w:eastAsiaTheme="minorHAnsi" w:hAnsiTheme="minorHAnsi" w:cstheme="minorHAnsi"/>
          <w:color w:val="auto"/>
          <w:sz w:val="22"/>
          <w:szCs w:val="22"/>
          <w:lang w:eastAsia="en-US"/>
        </w:rPr>
        <w:t xml:space="preserve"> individuals’ wellbeing and resilience including how I have to found it to affect m</w:t>
      </w:r>
      <w:r>
        <w:rPr>
          <w:rFonts w:asciiTheme="minorHAnsi" w:eastAsiaTheme="minorHAnsi" w:hAnsiTheme="minorHAnsi" w:cstheme="minorHAnsi"/>
          <w:color w:val="auto"/>
          <w:sz w:val="22"/>
          <w:szCs w:val="22"/>
          <w:lang w:eastAsia="en-US"/>
        </w:rPr>
        <w:t>yself</w:t>
      </w:r>
      <w:r w:rsidR="00E75455" w:rsidRPr="00E75455">
        <w:rPr>
          <w:rFonts w:asciiTheme="minorHAnsi" w:eastAsiaTheme="minorHAnsi" w:hAnsiTheme="minorHAnsi" w:cstheme="minorHAnsi"/>
          <w:color w:val="auto"/>
          <w:sz w:val="22"/>
          <w:szCs w:val="22"/>
          <w:lang w:eastAsia="en-US"/>
        </w:rPr>
        <w:t>. I will be using</w:t>
      </w:r>
      <w:r w:rsidR="00CB6C7C">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 </w:t>
      </w:r>
      <w:r w:rsidR="00CB6C7C">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Borton’s </w:t>
      </w:r>
      <w:r w:rsidR="00CB6C7C">
        <w:rPr>
          <w:rFonts w:asciiTheme="minorHAnsi" w:eastAsiaTheme="minorHAnsi" w:hAnsiTheme="minorHAnsi" w:cstheme="minorHAnsi"/>
          <w:color w:val="auto"/>
          <w:sz w:val="22"/>
          <w:szCs w:val="22"/>
          <w:lang w:eastAsia="en-US"/>
        </w:rPr>
        <w:t>R</w:t>
      </w:r>
      <w:r w:rsidR="00E75455" w:rsidRPr="00E75455">
        <w:rPr>
          <w:rFonts w:asciiTheme="minorHAnsi" w:eastAsiaTheme="minorHAnsi" w:hAnsiTheme="minorHAnsi" w:cstheme="minorHAnsi"/>
          <w:color w:val="auto"/>
          <w:sz w:val="22"/>
          <w:szCs w:val="22"/>
          <w:lang w:eastAsia="en-US"/>
        </w:rPr>
        <w:t xml:space="preserve">eflective </w:t>
      </w:r>
      <w:r w:rsidR="00CB6C7C">
        <w:rPr>
          <w:rFonts w:asciiTheme="minorHAnsi" w:eastAsiaTheme="minorHAnsi" w:hAnsiTheme="minorHAnsi" w:cstheme="minorHAnsi"/>
          <w:color w:val="auto"/>
          <w:sz w:val="22"/>
          <w:szCs w:val="22"/>
          <w:lang w:eastAsia="en-US"/>
        </w:rPr>
        <w:t>M</w:t>
      </w:r>
      <w:r w:rsidR="00E75455" w:rsidRPr="00E75455">
        <w:rPr>
          <w:rFonts w:asciiTheme="minorHAnsi" w:eastAsiaTheme="minorHAnsi" w:hAnsiTheme="minorHAnsi" w:cstheme="minorHAnsi"/>
          <w:color w:val="auto"/>
          <w:sz w:val="22"/>
          <w:szCs w:val="22"/>
          <w:lang w:eastAsia="en-US"/>
        </w:rPr>
        <w:t>odel</w:t>
      </w:r>
      <w:r w:rsidR="00CB6C7C">
        <w:rPr>
          <w:rFonts w:asciiTheme="minorHAnsi" w:eastAsiaTheme="minorHAnsi" w:hAnsiTheme="minorHAnsi" w:cstheme="minorHAnsi"/>
          <w:color w:val="auto"/>
          <w:sz w:val="22"/>
          <w:szCs w:val="22"/>
          <w:lang w:eastAsia="en-US"/>
        </w:rPr>
        <w:t>” Dabell (2018)</w:t>
      </w:r>
      <w:r w:rsidR="00E75455" w:rsidRPr="00E75455">
        <w:rPr>
          <w:rFonts w:asciiTheme="minorHAnsi" w:eastAsiaTheme="minorHAnsi" w:hAnsiTheme="minorHAnsi" w:cstheme="minorHAnsi"/>
          <w:color w:val="auto"/>
          <w:sz w:val="22"/>
          <w:szCs w:val="22"/>
          <w:lang w:eastAsia="en-US"/>
        </w:rPr>
        <w:t xml:space="preserve"> as a guide to help illustrate the findings. Organisational culture can be defined as a</w:t>
      </w:r>
      <w:r w:rsidR="0072372A">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 </w:t>
      </w:r>
      <w:r w:rsidR="0072372A">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method to describe the values, objectives, mission and expectations of a company or business.</w:t>
      </w:r>
      <w:r w:rsidR="0072372A">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 (Virtual College, 2021). Another source states that organisational culture can be described as, “simply as a way things are done around here” Watkins (2013). This in turn suggests there is a stigma that some companies encourage new employees to adhere to current methods and ideologies as opposed to suggesting new ideas and ways of working. It is clear</w:t>
      </w:r>
      <w:r>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 if that is the case how this in turn might have an adverse effect for businesses and organisations including Gwent Police. Some examples of negative organisational culture might include, an absence of core values, management or senior employees not abiding to </w:t>
      </w:r>
      <w:r>
        <w:rPr>
          <w:rFonts w:asciiTheme="minorHAnsi" w:eastAsiaTheme="minorHAnsi" w:hAnsiTheme="minorHAnsi" w:cstheme="minorHAnsi"/>
          <w:color w:val="auto"/>
          <w:sz w:val="22"/>
          <w:szCs w:val="22"/>
          <w:lang w:eastAsia="en-US"/>
        </w:rPr>
        <w:t>these</w:t>
      </w:r>
      <w:r w:rsidR="00E75455" w:rsidRPr="00E75455">
        <w:rPr>
          <w:rFonts w:asciiTheme="minorHAnsi" w:eastAsiaTheme="minorHAnsi" w:hAnsiTheme="minorHAnsi" w:cstheme="minorHAnsi"/>
          <w:color w:val="auto"/>
          <w:sz w:val="22"/>
          <w:szCs w:val="22"/>
          <w:lang w:eastAsia="en-US"/>
        </w:rPr>
        <w:t xml:space="preserve">, gossip and discussions about other co-workers, high turnover </w:t>
      </w:r>
      <w:r>
        <w:rPr>
          <w:rFonts w:asciiTheme="minorHAnsi" w:eastAsiaTheme="minorHAnsi" w:hAnsiTheme="minorHAnsi" w:cstheme="minorHAnsi"/>
          <w:color w:val="auto"/>
          <w:sz w:val="22"/>
          <w:szCs w:val="22"/>
          <w:lang w:eastAsia="en-US"/>
        </w:rPr>
        <w:t xml:space="preserve">of </w:t>
      </w:r>
      <w:r w:rsidR="00E75455" w:rsidRPr="00E75455">
        <w:rPr>
          <w:rFonts w:asciiTheme="minorHAnsi" w:eastAsiaTheme="minorHAnsi" w:hAnsiTheme="minorHAnsi" w:cstheme="minorHAnsi"/>
          <w:color w:val="auto"/>
          <w:sz w:val="22"/>
          <w:szCs w:val="22"/>
          <w:lang w:eastAsia="en-US"/>
        </w:rPr>
        <w:t xml:space="preserve">staff, unfriendly competition, working through allocated breaks, </w:t>
      </w:r>
      <w:r>
        <w:rPr>
          <w:rFonts w:asciiTheme="minorHAnsi" w:eastAsiaTheme="minorHAnsi" w:hAnsiTheme="minorHAnsi" w:cstheme="minorHAnsi"/>
          <w:color w:val="auto"/>
          <w:sz w:val="22"/>
          <w:szCs w:val="22"/>
          <w:lang w:eastAsia="en-US"/>
        </w:rPr>
        <w:t xml:space="preserve">minimal </w:t>
      </w:r>
      <w:r w:rsidR="00E75455" w:rsidRPr="00E75455">
        <w:rPr>
          <w:rFonts w:asciiTheme="minorHAnsi" w:eastAsiaTheme="minorHAnsi" w:hAnsiTheme="minorHAnsi" w:cstheme="minorHAnsi"/>
          <w:color w:val="auto"/>
          <w:sz w:val="22"/>
          <w:szCs w:val="22"/>
          <w:lang w:eastAsia="en-US"/>
        </w:rPr>
        <w:t xml:space="preserve">support and guidance, lack of employee reward and appreciation, mainly promoting externally also the pressure and expectations newly joined officers or employees might feel. </w:t>
      </w:r>
    </w:p>
    <w:p w14:paraId="7ACD7CDD"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383C1C1A" w14:textId="3B53C8E4"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Speaking </w:t>
      </w:r>
      <w:r w:rsidR="00A071C3">
        <w:rPr>
          <w:rFonts w:asciiTheme="minorHAnsi" w:eastAsiaTheme="minorHAnsi" w:hAnsiTheme="minorHAnsi" w:cstheme="minorHAnsi"/>
          <w:color w:val="auto"/>
          <w:sz w:val="22"/>
          <w:szCs w:val="22"/>
          <w:lang w:eastAsia="en-US"/>
        </w:rPr>
        <w:t>from</w:t>
      </w:r>
      <w:r w:rsidRPr="00E75455">
        <w:rPr>
          <w:rFonts w:asciiTheme="minorHAnsi" w:eastAsiaTheme="minorHAnsi" w:hAnsiTheme="minorHAnsi" w:cstheme="minorHAnsi"/>
          <w:color w:val="auto"/>
          <w:sz w:val="22"/>
          <w:szCs w:val="22"/>
          <w:lang w:eastAsia="en-US"/>
        </w:rPr>
        <w:t xml:space="preserve"> experience, </w:t>
      </w:r>
      <w:r w:rsidR="00A071C3">
        <w:rPr>
          <w:rFonts w:asciiTheme="minorHAnsi" w:eastAsiaTheme="minorHAnsi" w:hAnsiTheme="minorHAnsi" w:cstheme="minorHAnsi"/>
          <w:color w:val="auto"/>
          <w:sz w:val="22"/>
          <w:szCs w:val="22"/>
          <w:lang w:eastAsia="en-US"/>
        </w:rPr>
        <w:t>I notice that my</w:t>
      </w:r>
      <w:r w:rsidRPr="00E75455">
        <w:rPr>
          <w:rFonts w:asciiTheme="minorHAnsi" w:eastAsiaTheme="minorHAnsi" w:hAnsiTheme="minorHAnsi" w:cstheme="minorHAnsi"/>
          <w:color w:val="auto"/>
          <w:sz w:val="22"/>
          <w:szCs w:val="22"/>
          <w:lang w:eastAsia="en-US"/>
        </w:rPr>
        <w:t xml:space="preserve"> peers were often seen as a model to follow and adhere to </w:t>
      </w:r>
      <w:r w:rsidR="00A071C3">
        <w:rPr>
          <w:rFonts w:asciiTheme="minorHAnsi" w:eastAsiaTheme="minorHAnsi" w:hAnsiTheme="minorHAnsi" w:cstheme="minorHAnsi"/>
          <w:color w:val="auto"/>
          <w:sz w:val="22"/>
          <w:szCs w:val="22"/>
          <w:lang w:eastAsia="en-US"/>
        </w:rPr>
        <w:t xml:space="preserve">therefore </w:t>
      </w:r>
      <w:r w:rsidRPr="00E75455">
        <w:rPr>
          <w:rFonts w:asciiTheme="minorHAnsi" w:eastAsiaTheme="minorHAnsi" w:hAnsiTheme="minorHAnsi" w:cstheme="minorHAnsi"/>
          <w:color w:val="auto"/>
          <w:sz w:val="22"/>
          <w:szCs w:val="22"/>
          <w:lang w:eastAsia="en-US"/>
        </w:rPr>
        <w:t xml:space="preserve">conforming to social expectations was crucial to feeling like I was ‘fitting in’. This is </w:t>
      </w:r>
      <w:r w:rsidR="00A071C3" w:rsidRPr="00E75455">
        <w:rPr>
          <w:rFonts w:asciiTheme="minorHAnsi" w:eastAsiaTheme="minorHAnsi" w:hAnsiTheme="minorHAnsi" w:cstheme="minorHAnsi"/>
          <w:color w:val="auto"/>
          <w:sz w:val="22"/>
          <w:szCs w:val="22"/>
          <w:lang w:eastAsia="en-US"/>
        </w:rPr>
        <w:t>to a certain degree</w:t>
      </w:r>
      <w:r w:rsidRPr="00E75455">
        <w:rPr>
          <w:rFonts w:asciiTheme="minorHAnsi" w:eastAsiaTheme="minorHAnsi" w:hAnsiTheme="minorHAnsi" w:cstheme="minorHAnsi"/>
          <w:color w:val="auto"/>
          <w:sz w:val="22"/>
          <w:szCs w:val="22"/>
          <w:lang w:eastAsia="en-US"/>
        </w:rPr>
        <w:t xml:space="preserve"> still a challenge I face as I am contentious about maintaining good working relationships with colleagues even if I might not agree with a someone’s personal values and beliefs. Where conformity with peers and self beliefs might cross on occasions I often adopt the method of compromise. I have learned since achieving independent patrol status there has been less pressure from peers but also I am aware I am fully accountable for my own actions, behaviour and decisions I make within my role. Consequently, due to this being with less conformity and direction from tutors and other senior officers I am more liable to make mistakes when it comes to decision making at calls as I might take an approach that conforms more to my own discretion and values and opposed to someone more senior who is more likely to better judgement in some scenarios. I found when this was the case on occasions after achieving independent patrol status, I would face criticism from other colleagues which in turn would have an impact on my wellbeing and resilience. This in turn I </w:t>
      </w:r>
      <w:r w:rsidRPr="00E75455">
        <w:rPr>
          <w:rFonts w:asciiTheme="minorHAnsi" w:eastAsiaTheme="minorHAnsi" w:hAnsiTheme="minorHAnsi" w:cstheme="minorHAnsi"/>
          <w:color w:val="auto"/>
          <w:sz w:val="22"/>
          <w:szCs w:val="22"/>
          <w:lang w:eastAsia="en-US"/>
        </w:rPr>
        <w:lastRenderedPageBreak/>
        <w:t>have found challenging and coping with the demands of the job I have sometimes considered my career choice. I know this feeling was not solely felt by myself as many of my colleagues who I joined the police force with have now left the career. A figure to state the significance of this problem can be demonstrated from an article in 2019 found that, “more than 2400 officers have left their jobs since April 2018” Knowles (2019, a). The reason for this was explained by the Police federation as, “they are leaving because of the huge stresses they are under they say they can get a less stressful job with a better home-life balance” Knowles (2019, b).</w:t>
      </w:r>
    </w:p>
    <w:p w14:paraId="750EE7FC"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7E6A6E1"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From these experiences I have learned various methods of thinking and characteristics that I have acquired intentionally and some unintentionally. Some of these cultural characteristics were explained as by Charman that newly established officers acquire include, “cynicism, communication, comradeship, code of self protection, categorisation and compassion”. (Charman, 2017, p317-344). One form of this I noticed was categorisation which came in the form of sub cultures. A source defined a sub culture to be, “when a group of people within an organisation share a situation, problem or experience that is unique to them” (Study.com, 2022). This would often develop from the same small assemblies of people often remaining within their designated sectors and over long periods of time, you can expect to get variations between shifts and different force areas and even when it comes to management and other senior officers. Sub cultures and categorisation run the risk that some colleagues would judge and rate others against their own group values. This is turn can result in hostility between colleagues and will have a detrimental effect on peoples willingness to remain on a shift, a part of a department or their self esteem. Personally I have experienced this, which on occasion has resulted in additional stress within the workplace. However I am aware if I adopt the same method of judging others this in the long term may have a damaging impact on my career as I will be seen in a negative light. In order to maintain my sense of wellbeing in relation to this aspect I have made a conscious effort to remain neutral to criticism of other colleagues and personally this makes me value my character and I am less likely to be disciplined by line managers or frowned upon by other colleagues outside of my sub culture. </w:t>
      </w:r>
    </w:p>
    <w:p w14:paraId="469CFB27" w14:textId="79C158C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One coping strategy I implemented to maintain my wellbeing was cynicism which I felt I learnt subconsciously from prolonged exposure to hostile situations and offenders. Naturally in my career I now feel I am less affected by attending a distressing call compared to when I first came on shift. Firstly, I understood over time the actual realities of the role compared to my previous expectations, I also gained a new understanding</w:t>
      </w:r>
      <w:r w:rsidR="00A413F5">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perception wise of the public as </w:t>
      </w:r>
      <w:r w:rsidR="00A413F5">
        <w:rPr>
          <w:rFonts w:asciiTheme="minorHAnsi" w:eastAsiaTheme="minorHAnsi" w:hAnsiTheme="minorHAnsi" w:cstheme="minorHAnsi"/>
          <w:color w:val="auto"/>
          <w:sz w:val="22"/>
          <w:szCs w:val="22"/>
          <w:lang w:eastAsia="en-US"/>
        </w:rPr>
        <w:t>myself</w:t>
      </w:r>
      <w:r w:rsidRPr="00E75455">
        <w:rPr>
          <w:rFonts w:asciiTheme="minorHAnsi" w:eastAsiaTheme="minorHAnsi" w:hAnsiTheme="minorHAnsi" w:cstheme="minorHAnsi"/>
          <w:color w:val="auto"/>
          <w:sz w:val="22"/>
          <w:szCs w:val="22"/>
          <w:lang w:eastAsia="en-US"/>
        </w:rPr>
        <w:t xml:space="preserve"> and other colleagues often come into contact with serious offenders. Some disgruntled attitudes from more senior colleagues who have less optimistic attitudes towards certain aspects of the role has also made an impact on my perceived perception. One disadvantage and consequence you could say I have experienced from becoming more cynical is a sense of emotional detachment which is a form of emotional hardening. This at times can be challenge to balance between work and my own social and family life. To counter act this I should try further develop my emotional intelligence by reflecting and evaluating upon my level of emotional awareness, emotional management and empathy. An example of why a good level of emotional intelligence is important within the police service can be explained as follows, “officers with high levels of emotional intelligence can choose a proper course of action to deal with a stressful situation and are able to hold onto their optimism in the face of adversity” (Civil Service Success, 2021). </w:t>
      </w:r>
    </w:p>
    <w:p w14:paraId="0F5BD2D9"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0B493D7" w14:textId="52D424FD"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i/>
          <w:iCs/>
          <w:color w:val="auto"/>
          <w:sz w:val="22"/>
          <w:szCs w:val="22"/>
          <w:lang w:eastAsia="en-US"/>
        </w:rPr>
      </w:pPr>
      <w:r w:rsidRPr="00E75455">
        <w:rPr>
          <w:rFonts w:asciiTheme="minorHAnsi" w:eastAsiaTheme="minorHAnsi" w:hAnsiTheme="minorHAnsi" w:cstheme="minorHAnsi"/>
          <w:color w:val="auto"/>
          <w:sz w:val="22"/>
          <w:szCs w:val="22"/>
          <w:lang w:eastAsia="en-US"/>
        </w:rPr>
        <w:lastRenderedPageBreak/>
        <w:t xml:space="preserve">In conclusion it is evident there are many various challenges when it comes to policing and not just the role itself but also the culture and community within. Adhering to expectations whilst maintaining your own sense of pride, values and character can sometimes come into conflict. I believe the aspects I have discussed as above I have found to be the most impactful on my wellbeing and resilience. I often compare with how I have progressed over the course of time I have been in the police and I can see that I am more a well rounded and professional and driven individual.  Even though some organisational cultures within the police can impact individuals and the organisation negatively it is to be expected as each colleague represents their own views and morals. I feel I have learnt many social and communication skills from recognition of these challenges and implementation of some coping strategies, which is required in order to develop </w:t>
      </w:r>
      <w:r w:rsidR="00A413F5" w:rsidRPr="00E75455">
        <w:rPr>
          <w:rFonts w:asciiTheme="minorHAnsi" w:eastAsiaTheme="minorHAnsi" w:hAnsiTheme="minorHAnsi" w:cstheme="minorHAnsi"/>
          <w:color w:val="auto"/>
          <w:sz w:val="22"/>
          <w:szCs w:val="22"/>
          <w:lang w:eastAsia="en-US"/>
        </w:rPr>
        <w:t>oneself</w:t>
      </w:r>
      <w:r w:rsidRPr="00E75455">
        <w:rPr>
          <w:rFonts w:asciiTheme="minorHAnsi" w:eastAsiaTheme="minorHAnsi" w:hAnsiTheme="minorHAnsi" w:cstheme="minorHAnsi"/>
          <w:color w:val="auto"/>
          <w:sz w:val="22"/>
          <w:szCs w:val="22"/>
          <w:lang w:eastAsia="en-US"/>
        </w:rPr>
        <w:t xml:space="preserve"> for the nature and demands of the role along with the challenges and requirements from members of the public. </w:t>
      </w:r>
    </w:p>
    <w:p w14:paraId="3A98841C" w14:textId="0C171123"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Words: 126</w:t>
      </w:r>
      <w:r w:rsidR="00CB6C7C">
        <w:rPr>
          <w:rFonts w:asciiTheme="minorHAnsi" w:eastAsiaTheme="minorHAnsi" w:hAnsiTheme="minorHAnsi" w:cstheme="minorHAnsi"/>
          <w:color w:val="auto"/>
          <w:sz w:val="22"/>
          <w:szCs w:val="22"/>
          <w:lang w:eastAsia="en-US"/>
        </w:rPr>
        <w:t>8</w:t>
      </w:r>
    </w:p>
    <w:p w14:paraId="1DD79EAB" w14:textId="73EED6E4" w:rsidR="001D3335" w:rsidRDefault="001D3335" w:rsidP="00340E9A">
      <w:pPr>
        <w:ind w:right="237"/>
        <w:jc w:val="both"/>
        <w:rPr>
          <w:sz w:val="24"/>
          <w:szCs w:val="24"/>
        </w:rPr>
      </w:pPr>
    </w:p>
    <w:p w14:paraId="2CB6E1B0" w14:textId="77777777" w:rsidR="001D3335" w:rsidRDefault="001D3335" w:rsidP="00340E9A">
      <w:pPr>
        <w:ind w:right="237"/>
        <w:jc w:val="both"/>
        <w:rPr>
          <w:sz w:val="24"/>
          <w:szCs w:val="24"/>
        </w:rPr>
      </w:pPr>
    </w:p>
    <w:p w14:paraId="0C0C09D6" w14:textId="7A64C7E1" w:rsidR="001D3335" w:rsidRDefault="001D3335" w:rsidP="00340E9A">
      <w:pPr>
        <w:ind w:right="237"/>
        <w:jc w:val="both"/>
        <w:rPr>
          <w:sz w:val="24"/>
          <w:szCs w:val="24"/>
        </w:rPr>
      </w:pPr>
    </w:p>
    <w:p w14:paraId="0754F947" w14:textId="77777777" w:rsidR="001D3335" w:rsidRPr="00270EEB" w:rsidRDefault="001D3335"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CB6C7C">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1682E29C" w:rsidR="00450C83" w:rsidRDefault="00450C83" w:rsidP="00242DD7">
      <w:pPr>
        <w:ind w:right="237"/>
        <w:jc w:val="both"/>
        <w:rPr>
          <w:b/>
          <w:sz w:val="24"/>
          <w:szCs w:val="24"/>
        </w:rPr>
      </w:pPr>
      <w:r w:rsidRPr="00450C83">
        <w:rPr>
          <w:b/>
          <w:sz w:val="24"/>
          <w:szCs w:val="24"/>
        </w:rPr>
        <w:t>ANSWER:</w:t>
      </w:r>
    </w:p>
    <w:p w14:paraId="363C442D" w14:textId="41105374" w:rsidR="001D3335" w:rsidRDefault="001D3335" w:rsidP="00242DD7">
      <w:pPr>
        <w:ind w:right="237"/>
        <w:jc w:val="both"/>
        <w:rPr>
          <w:b/>
          <w:sz w:val="24"/>
          <w:szCs w:val="24"/>
        </w:rPr>
      </w:pPr>
    </w:p>
    <w:p w14:paraId="5D7CE900" w14:textId="1D22282D"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In this essay I am going to evaluate an incident I attended as a police constable whereby I was responsible for making decisions in complex circumstances using the national decision model. I will explain the contingencies that applied to the specific scenario and my rationale for the outcomes that were made. </w:t>
      </w:r>
      <w:r w:rsidR="006D0781">
        <w:rPr>
          <w:rFonts w:asciiTheme="minorHAnsi" w:eastAsiaTheme="minorHAnsi" w:hAnsiTheme="minorHAnsi" w:cstheme="minorHAnsi"/>
          <w:color w:val="auto"/>
          <w:sz w:val="22"/>
          <w:szCs w:val="22"/>
          <w:lang w:eastAsia="en-US"/>
        </w:rPr>
        <w:t xml:space="preserve">I will also discuss the consequences of these actions that were undertaken and how I will seek to continue improving. </w:t>
      </w:r>
      <w:r w:rsidRPr="00E75455">
        <w:rPr>
          <w:rFonts w:asciiTheme="minorHAnsi" w:eastAsiaTheme="minorHAnsi" w:hAnsiTheme="minorHAnsi" w:cstheme="minorHAnsi"/>
          <w:color w:val="auto"/>
          <w:sz w:val="22"/>
          <w:szCs w:val="22"/>
          <w:lang w:eastAsia="en-US"/>
        </w:rPr>
        <w:t>During this essay I will be using the</w:t>
      </w:r>
      <w:r w:rsidR="00CB6C7C">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w:t>
      </w:r>
      <w:r w:rsidR="00CB6C7C">
        <w:rPr>
          <w:rFonts w:asciiTheme="minorHAnsi" w:eastAsiaTheme="minorHAnsi" w:hAnsiTheme="minorHAnsi" w:cstheme="minorHAnsi"/>
          <w:color w:val="auto"/>
          <w:sz w:val="22"/>
          <w:szCs w:val="22"/>
          <w:lang w:eastAsia="en-US"/>
        </w:rPr>
        <w:t>“B</w:t>
      </w:r>
      <w:r w:rsidRPr="00E75455">
        <w:rPr>
          <w:rFonts w:asciiTheme="minorHAnsi" w:eastAsiaTheme="minorHAnsi" w:hAnsiTheme="minorHAnsi" w:cstheme="minorHAnsi"/>
          <w:color w:val="auto"/>
          <w:sz w:val="22"/>
          <w:szCs w:val="22"/>
          <w:lang w:eastAsia="en-US"/>
        </w:rPr>
        <w:t xml:space="preserve">orton </w:t>
      </w:r>
      <w:r w:rsidR="00CB6C7C">
        <w:rPr>
          <w:rFonts w:asciiTheme="minorHAnsi" w:eastAsiaTheme="minorHAnsi" w:hAnsiTheme="minorHAnsi" w:cstheme="minorHAnsi"/>
          <w:color w:val="auto"/>
          <w:sz w:val="22"/>
          <w:szCs w:val="22"/>
          <w:lang w:eastAsia="en-US"/>
        </w:rPr>
        <w:t>M</w:t>
      </w:r>
      <w:r w:rsidRPr="00E75455">
        <w:rPr>
          <w:rFonts w:asciiTheme="minorHAnsi" w:eastAsiaTheme="minorHAnsi" w:hAnsiTheme="minorHAnsi" w:cstheme="minorHAnsi"/>
          <w:color w:val="auto"/>
          <w:sz w:val="22"/>
          <w:szCs w:val="22"/>
          <w:lang w:eastAsia="en-US"/>
        </w:rPr>
        <w:t xml:space="preserve">odel of </w:t>
      </w:r>
      <w:r w:rsidR="00CB6C7C">
        <w:rPr>
          <w:rFonts w:asciiTheme="minorHAnsi" w:eastAsiaTheme="minorHAnsi" w:hAnsiTheme="minorHAnsi" w:cstheme="minorHAnsi"/>
          <w:color w:val="auto"/>
          <w:sz w:val="22"/>
          <w:szCs w:val="22"/>
          <w:lang w:eastAsia="en-US"/>
        </w:rPr>
        <w:t>R</w:t>
      </w:r>
      <w:r w:rsidRPr="00E75455">
        <w:rPr>
          <w:rFonts w:asciiTheme="minorHAnsi" w:eastAsiaTheme="minorHAnsi" w:hAnsiTheme="minorHAnsi" w:cstheme="minorHAnsi"/>
          <w:color w:val="auto"/>
          <w:sz w:val="22"/>
          <w:szCs w:val="22"/>
          <w:lang w:eastAsia="en-US"/>
        </w:rPr>
        <w:t>eflection</w:t>
      </w:r>
      <w:r w:rsidR="00CB6C7C">
        <w:rPr>
          <w:rFonts w:asciiTheme="minorHAnsi" w:eastAsiaTheme="minorHAnsi" w:hAnsiTheme="minorHAnsi" w:cstheme="minorHAnsi"/>
          <w:color w:val="auto"/>
          <w:sz w:val="22"/>
          <w:szCs w:val="22"/>
          <w:lang w:eastAsia="en-US"/>
        </w:rPr>
        <w:t>” Dabell (2018)</w:t>
      </w:r>
      <w:r w:rsidRPr="00E75455">
        <w:rPr>
          <w:rFonts w:asciiTheme="minorHAnsi" w:eastAsiaTheme="minorHAnsi" w:hAnsiTheme="minorHAnsi" w:cstheme="minorHAnsi"/>
          <w:color w:val="auto"/>
          <w:sz w:val="22"/>
          <w:szCs w:val="22"/>
          <w:lang w:eastAsia="en-US"/>
        </w:rPr>
        <w:t xml:space="preserve"> as a guide to help aid my evaluation </w:t>
      </w:r>
      <w:r w:rsidR="006D0781">
        <w:rPr>
          <w:rFonts w:asciiTheme="minorHAnsi" w:eastAsiaTheme="minorHAnsi" w:hAnsiTheme="minorHAnsi" w:cstheme="minorHAnsi"/>
          <w:color w:val="auto"/>
          <w:sz w:val="22"/>
          <w:szCs w:val="22"/>
          <w:lang w:eastAsia="en-US"/>
        </w:rPr>
        <w:t xml:space="preserve">and reflection </w:t>
      </w:r>
      <w:r w:rsidRPr="00E75455">
        <w:rPr>
          <w:rFonts w:asciiTheme="minorHAnsi" w:eastAsiaTheme="minorHAnsi" w:hAnsiTheme="minorHAnsi" w:cstheme="minorHAnsi"/>
          <w:color w:val="auto"/>
          <w:sz w:val="22"/>
          <w:szCs w:val="22"/>
          <w:lang w:eastAsia="en-US"/>
        </w:rPr>
        <w:t>of the incident</w:t>
      </w:r>
      <w:r w:rsidR="006D0781">
        <w:rPr>
          <w:rFonts w:asciiTheme="minorHAnsi" w:eastAsiaTheme="minorHAnsi" w:hAnsiTheme="minorHAnsi" w:cstheme="minorHAnsi"/>
          <w:color w:val="auto"/>
          <w:sz w:val="22"/>
          <w:szCs w:val="22"/>
          <w:lang w:eastAsia="en-US"/>
        </w:rPr>
        <w:t xml:space="preserve"> I am going to talk about.</w:t>
      </w:r>
      <w:r w:rsidRPr="00E75455">
        <w:rPr>
          <w:rFonts w:asciiTheme="minorHAnsi" w:eastAsiaTheme="minorHAnsi" w:hAnsiTheme="minorHAnsi" w:cstheme="minorHAnsi"/>
          <w:color w:val="auto"/>
          <w:sz w:val="22"/>
          <w:szCs w:val="22"/>
          <w:lang w:eastAsia="en-US"/>
        </w:rPr>
        <w:t xml:space="preserve"> </w:t>
      </w:r>
    </w:p>
    <w:p w14:paraId="1C039CAA"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19DDC4E" w14:textId="66ED2238"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As a police constable it is encourage that I consider put to use the National Decision Model (NDM) to help aid my decision making any incident when it involves a member of public. The NDM is a national framework that is instilled in all police forces to help officers mak</w:t>
      </w:r>
      <w:r w:rsidR="00A413F5">
        <w:rPr>
          <w:rFonts w:asciiTheme="minorHAnsi" w:eastAsiaTheme="minorHAnsi" w:hAnsiTheme="minorHAnsi" w:cstheme="minorHAnsi"/>
          <w:color w:val="auto"/>
          <w:sz w:val="22"/>
          <w:szCs w:val="22"/>
          <w:lang w:eastAsia="en-US"/>
        </w:rPr>
        <w:t>e</w:t>
      </w:r>
      <w:r w:rsidRPr="00E75455">
        <w:rPr>
          <w:rFonts w:asciiTheme="minorHAnsi" w:eastAsiaTheme="minorHAnsi" w:hAnsiTheme="minorHAnsi" w:cstheme="minorHAnsi"/>
          <w:color w:val="auto"/>
          <w:sz w:val="22"/>
          <w:szCs w:val="22"/>
          <w:lang w:eastAsia="en-US"/>
        </w:rPr>
        <w:t xml:space="preserve"> the right decision based on the circumstances at the time whilst always adhering to ethics and policies. The model consists of various components with each component requiring its own area for focus and consideration. The model is listed on the (College of Policing, 2022) and the first component to be considered by an individual are the code of ethics and professional standards, which also applies to each further segment of the model. The second phase is known as the gather information and intelligence phase which is followed by assess threat and risk and develop and working strategy. The officer then should consider powers and policy then identify options and contingencies. The final stage of the process is to take action and review what happened. </w:t>
      </w:r>
    </w:p>
    <w:p w14:paraId="30197F2B"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D305E80" w14:textId="67DF6D4D"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The incident I am going to talk about </w:t>
      </w:r>
      <w:r w:rsidR="00A413F5">
        <w:rPr>
          <w:rFonts w:asciiTheme="minorHAnsi" w:eastAsiaTheme="minorHAnsi" w:hAnsiTheme="minorHAnsi" w:cstheme="minorHAnsi"/>
          <w:color w:val="auto"/>
          <w:sz w:val="22"/>
          <w:szCs w:val="22"/>
          <w:lang w:eastAsia="en-US"/>
        </w:rPr>
        <w:t>is</w:t>
      </w:r>
      <w:r w:rsidRPr="00E75455">
        <w:rPr>
          <w:rFonts w:asciiTheme="minorHAnsi" w:eastAsiaTheme="minorHAnsi" w:hAnsiTheme="minorHAnsi" w:cstheme="minorHAnsi"/>
          <w:color w:val="auto"/>
          <w:sz w:val="22"/>
          <w:szCs w:val="22"/>
          <w:lang w:eastAsia="en-US"/>
        </w:rPr>
        <w:t xml:space="preserve"> an emergency graded domestic call. Officers already at the scene requested urgent assistance so myself and another colleague made way. At this point prior to arriving on scene I was contentious to consider the policing code of ethics and particularly in this </w:t>
      </w:r>
      <w:r w:rsidRPr="00E75455">
        <w:rPr>
          <w:rFonts w:asciiTheme="minorHAnsi" w:eastAsiaTheme="minorHAnsi" w:hAnsiTheme="minorHAnsi" w:cstheme="minorHAnsi"/>
          <w:color w:val="auto"/>
          <w:sz w:val="22"/>
          <w:szCs w:val="22"/>
          <w:lang w:eastAsia="en-US"/>
        </w:rPr>
        <w:lastRenderedPageBreak/>
        <w:t xml:space="preserve">scenario duties and responsibilities was the priority as officer and member of public’s safety were potentially at risk. Whilst on route I was liaising with control room and trying to reach officers on scene for updates and information which included details of persons involved and if any warning markers are applicable, whether there are any injuries, is any kit required to be brought to scene ect, which is all part of the gather information </w:t>
      </w:r>
      <w:r w:rsidR="00BC4D2B">
        <w:rPr>
          <w:rFonts w:asciiTheme="minorHAnsi" w:eastAsiaTheme="minorHAnsi" w:hAnsiTheme="minorHAnsi" w:cstheme="minorHAnsi"/>
          <w:color w:val="auto"/>
          <w:sz w:val="22"/>
          <w:szCs w:val="22"/>
          <w:lang w:eastAsia="en-US"/>
        </w:rPr>
        <w:t xml:space="preserve">and intelligence </w:t>
      </w:r>
      <w:r w:rsidRPr="00E75455">
        <w:rPr>
          <w:rFonts w:asciiTheme="minorHAnsi" w:eastAsiaTheme="minorHAnsi" w:hAnsiTheme="minorHAnsi" w:cstheme="minorHAnsi"/>
          <w:color w:val="auto"/>
          <w:sz w:val="22"/>
          <w:szCs w:val="22"/>
          <w:lang w:eastAsia="en-US"/>
        </w:rPr>
        <w:t xml:space="preserve">stage of the NDM. An officer at scene then explained a male is bleeding heavily, so my focus and attention </w:t>
      </w:r>
      <w:r w:rsidR="00D75201">
        <w:rPr>
          <w:rFonts w:asciiTheme="minorHAnsi" w:eastAsiaTheme="minorHAnsi" w:hAnsiTheme="minorHAnsi" w:cstheme="minorHAnsi"/>
          <w:color w:val="auto"/>
          <w:sz w:val="22"/>
          <w:szCs w:val="22"/>
          <w:lang w:eastAsia="en-US"/>
        </w:rPr>
        <w:t>was set to prioritise</w:t>
      </w:r>
      <w:r w:rsidRPr="00E75455">
        <w:rPr>
          <w:rFonts w:asciiTheme="minorHAnsi" w:eastAsiaTheme="minorHAnsi" w:hAnsiTheme="minorHAnsi" w:cstheme="minorHAnsi"/>
          <w:color w:val="auto"/>
          <w:sz w:val="22"/>
          <w:szCs w:val="22"/>
          <w:lang w:eastAsia="en-US"/>
        </w:rPr>
        <w:t xml:space="preserve"> this person who required</w:t>
      </w:r>
      <w:r w:rsidR="00BC4D2B">
        <w:rPr>
          <w:rFonts w:asciiTheme="minorHAnsi" w:eastAsiaTheme="minorHAnsi" w:hAnsiTheme="minorHAnsi" w:cstheme="minorHAnsi"/>
          <w:color w:val="auto"/>
          <w:sz w:val="22"/>
          <w:szCs w:val="22"/>
          <w:lang w:eastAsia="en-US"/>
        </w:rPr>
        <w:t xml:space="preserve"> first aid</w:t>
      </w:r>
      <w:r w:rsidRPr="00E75455">
        <w:rPr>
          <w:rFonts w:asciiTheme="minorHAnsi" w:eastAsiaTheme="minorHAnsi" w:hAnsiTheme="minorHAnsi" w:cstheme="minorHAnsi"/>
          <w:color w:val="auto"/>
          <w:sz w:val="22"/>
          <w:szCs w:val="22"/>
          <w:lang w:eastAsia="en-US"/>
        </w:rPr>
        <w:t xml:space="preserve"> treatment. As I arrived on scene there was a male who had a deep wound to his wrist and officers were holding this male down on the floor </w:t>
      </w:r>
      <w:r w:rsidR="00D75201">
        <w:rPr>
          <w:rFonts w:asciiTheme="minorHAnsi" w:eastAsiaTheme="minorHAnsi" w:hAnsiTheme="minorHAnsi" w:cstheme="minorHAnsi"/>
          <w:color w:val="auto"/>
          <w:sz w:val="22"/>
          <w:szCs w:val="22"/>
          <w:lang w:eastAsia="en-US"/>
        </w:rPr>
        <w:t>attempting</w:t>
      </w:r>
      <w:r w:rsidRPr="00E75455">
        <w:rPr>
          <w:rFonts w:asciiTheme="minorHAnsi" w:eastAsiaTheme="minorHAnsi" w:hAnsiTheme="minorHAnsi" w:cstheme="minorHAnsi"/>
          <w:color w:val="auto"/>
          <w:sz w:val="22"/>
          <w:szCs w:val="22"/>
          <w:lang w:eastAsia="en-US"/>
        </w:rPr>
        <w:t xml:space="preserve"> to keep him calm. </w:t>
      </w:r>
      <w:r w:rsidR="00D75201">
        <w:rPr>
          <w:rFonts w:asciiTheme="minorHAnsi" w:eastAsiaTheme="minorHAnsi" w:hAnsiTheme="minorHAnsi" w:cstheme="minorHAnsi"/>
          <w:color w:val="auto"/>
          <w:sz w:val="22"/>
          <w:szCs w:val="22"/>
          <w:lang w:eastAsia="en-US"/>
        </w:rPr>
        <w:t>Upon risk assessing</w:t>
      </w:r>
      <w:r w:rsidR="00D75201" w:rsidRPr="00E75455">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I gathered there was no present danger with those involved, so it was safe to </w:t>
      </w:r>
      <w:r w:rsidR="00D75201">
        <w:rPr>
          <w:rFonts w:asciiTheme="minorHAnsi" w:eastAsiaTheme="minorHAnsi" w:hAnsiTheme="minorHAnsi" w:cstheme="minorHAnsi"/>
          <w:color w:val="auto"/>
          <w:sz w:val="22"/>
          <w:szCs w:val="22"/>
          <w:lang w:eastAsia="en-US"/>
        </w:rPr>
        <w:t>approach</w:t>
      </w:r>
      <w:r w:rsidRPr="00E75455">
        <w:rPr>
          <w:rFonts w:asciiTheme="minorHAnsi" w:eastAsiaTheme="minorHAnsi" w:hAnsiTheme="minorHAnsi" w:cstheme="minorHAnsi"/>
          <w:color w:val="auto"/>
          <w:sz w:val="22"/>
          <w:szCs w:val="22"/>
          <w:lang w:eastAsia="en-US"/>
        </w:rPr>
        <w:t xml:space="preserve"> and apply a first aid bandage and torniquet. As this had been done and the male was more stable and other officers assisted the male, my focus turned to the investigation element. At this point from speaking to witnesses and victims I established the male had been inside an address and an altercation occurred whereby he punched, damaged a television and had assaulted two people and racially abused an officer. The television was not property of </w:t>
      </w:r>
      <w:r w:rsidR="00BC4D2B">
        <w:rPr>
          <w:rFonts w:asciiTheme="minorHAnsi" w:eastAsiaTheme="minorHAnsi" w:hAnsiTheme="minorHAnsi" w:cstheme="minorHAnsi"/>
          <w:color w:val="auto"/>
          <w:sz w:val="22"/>
          <w:szCs w:val="22"/>
          <w:lang w:eastAsia="en-US"/>
        </w:rPr>
        <w:t>t</w:t>
      </w:r>
      <w:r w:rsidRPr="00E75455">
        <w:rPr>
          <w:rFonts w:asciiTheme="minorHAnsi" w:eastAsiaTheme="minorHAnsi" w:hAnsiTheme="minorHAnsi" w:cstheme="minorHAnsi"/>
          <w:color w:val="auto"/>
          <w:sz w:val="22"/>
          <w:szCs w:val="22"/>
          <w:lang w:eastAsia="en-US"/>
        </w:rPr>
        <w:t>his</w:t>
      </w:r>
      <w:r w:rsidR="00BC4D2B">
        <w:rPr>
          <w:rFonts w:asciiTheme="minorHAnsi" w:eastAsiaTheme="minorHAnsi" w:hAnsiTheme="minorHAnsi" w:cstheme="minorHAnsi"/>
          <w:color w:val="auto"/>
          <w:sz w:val="22"/>
          <w:szCs w:val="22"/>
          <w:lang w:eastAsia="en-US"/>
        </w:rPr>
        <w:t xml:space="preserve"> male,</w:t>
      </w:r>
      <w:r w:rsidRPr="00E75455">
        <w:rPr>
          <w:rFonts w:asciiTheme="minorHAnsi" w:eastAsiaTheme="minorHAnsi" w:hAnsiTheme="minorHAnsi" w:cstheme="minorHAnsi"/>
          <w:color w:val="auto"/>
          <w:sz w:val="22"/>
          <w:szCs w:val="22"/>
          <w:lang w:eastAsia="en-US"/>
        </w:rPr>
        <w:t xml:space="preserve"> so I considered the powers and options available to me</w:t>
      </w:r>
      <w:r w:rsidR="00BC4D2B">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w:t>
      </w:r>
      <w:r w:rsidR="00BC4D2B">
        <w:rPr>
          <w:rFonts w:asciiTheme="minorHAnsi" w:eastAsiaTheme="minorHAnsi" w:hAnsiTheme="minorHAnsi" w:cstheme="minorHAnsi"/>
          <w:color w:val="auto"/>
          <w:sz w:val="22"/>
          <w:szCs w:val="22"/>
          <w:lang w:eastAsia="en-US"/>
        </w:rPr>
        <w:t xml:space="preserve">which were </w:t>
      </w:r>
      <w:r w:rsidRPr="00E75455">
        <w:rPr>
          <w:rFonts w:asciiTheme="minorHAnsi" w:eastAsiaTheme="minorHAnsi" w:hAnsiTheme="minorHAnsi" w:cstheme="minorHAnsi"/>
          <w:color w:val="auto"/>
          <w:sz w:val="22"/>
          <w:szCs w:val="22"/>
          <w:lang w:eastAsia="en-US"/>
        </w:rPr>
        <w:t xml:space="preserve">that the male is arrestable for the offences of criminal damage and assault. Due to </w:t>
      </w:r>
      <w:r w:rsidR="00BC4D2B">
        <w:rPr>
          <w:rFonts w:asciiTheme="minorHAnsi" w:eastAsiaTheme="minorHAnsi" w:hAnsiTheme="minorHAnsi" w:cstheme="minorHAnsi"/>
          <w:color w:val="auto"/>
          <w:sz w:val="22"/>
          <w:szCs w:val="22"/>
          <w:lang w:eastAsia="en-US"/>
        </w:rPr>
        <w:t>colleague disclosure</w:t>
      </w:r>
      <w:r w:rsidRPr="00E75455">
        <w:rPr>
          <w:rFonts w:asciiTheme="minorHAnsi" w:eastAsiaTheme="minorHAnsi" w:hAnsiTheme="minorHAnsi" w:cstheme="minorHAnsi"/>
          <w:color w:val="auto"/>
          <w:sz w:val="22"/>
          <w:szCs w:val="22"/>
          <w:lang w:eastAsia="en-US"/>
        </w:rPr>
        <w:t xml:space="preserve"> there was the issue of the ethnicity and legislative element whereas the male had racially abused an officer. Racial</w:t>
      </w:r>
      <w:r w:rsidR="000C36DF">
        <w:rPr>
          <w:rFonts w:asciiTheme="minorHAnsi" w:eastAsiaTheme="minorHAnsi" w:hAnsiTheme="minorHAnsi" w:cstheme="minorHAnsi"/>
          <w:color w:val="auto"/>
          <w:sz w:val="22"/>
          <w:szCs w:val="22"/>
          <w:lang w:eastAsia="en-US"/>
        </w:rPr>
        <w:t>ly</w:t>
      </w:r>
      <w:r w:rsidRPr="00E75455">
        <w:rPr>
          <w:rFonts w:asciiTheme="minorHAnsi" w:eastAsiaTheme="minorHAnsi" w:hAnsiTheme="minorHAnsi" w:cstheme="minorHAnsi"/>
          <w:color w:val="auto"/>
          <w:sz w:val="22"/>
          <w:szCs w:val="22"/>
          <w:lang w:eastAsia="en-US"/>
        </w:rPr>
        <w:t xml:space="preserve"> aggravated public order offences is an either way offence under the, “Crime and Disorder Act 1998 section 31 (1) (a) and (b) and carries the power of arrest without warrant” (PNLD, 2021). Other than this there were no other social, cultural or language issues. </w:t>
      </w:r>
    </w:p>
    <w:p w14:paraId="23A63216" w14:textId="16BF3F5F"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Further on into the incident I could hear the male had become irate and </w:t>
      </w:r>
      <w:r w:rsidR="000C36DF" w:rsidRPr="00E75455">
        <w:rPr>
          <w:rFonts w:asciiTheme="minorHAnsi" w:eastAsiaTheme="minorHAnsi" w:hAnsiTheme="minorHAnsi" w:cstheme="minorHAnsi"/>
          <w:color w:val="auto"/>
          <w:sz w:val="22"/>
          <w:szCs w:val="22"/>
          <w:lang w:eastAsia="en-US"/>
        </w:rPr>
        <w:t>volatile,</w:t>
      </w:r>
      <w:r w:rsidRPr="00E75455">
        <w:rPr>
          <w:rFonts w:asciiTheme="minorHAnsi" w:eastAsiaTheme="minorHAnsi" w:hAnsiTheme="minorHAnsi" w:cstheme="minorHAnsi"/>
          <w:color w:val="auto"/>
          <w:sz w:val="22"/>
          <w:szCs w:val="22"/>
          <w:lang w:eastAsia="en-US"/>
        </w:rPr>
        <w:t xml:space="preserve"> so I approached and again assessed the threat and risk as the situation had escalated from </w:t>
      </w:r>
      <w:r w:rsidR="000C36DF">
        <w:rPr>
          <w:rFonts w:asciiTheme="minorHAnsi" w:eastAsiaTheme="minorHAnsi" w:hAnsiTheme="minorHAnsi" w:cstheme="minorHAnsi"/>
          <w:color w:val="auto"/>
          <w:sz w:val="22"/>
          <w:szCs w:val="22"/>
          <w:lang w:eastAsia="en-US"/>
        </w:rPr>
        <w:t>time when</w:t>
      </w:r>
      <w:r w:rsidRPr="00E75455">
        <w:rPr>
          <w:rFonts w:asciiTheme="minorHAnsi" w:eastAsiaTheme="minorHAnsi" w:hAnsiTheme="minorHAnsi" w:cstheme="minorHAnsi"/>
          <w:color w:val="auto"/>
          <w:sz w:val="22"/>
          <w:szCs w:val="22"/>
          <w:lang w:eastAsia="en-US"/>
        </w:rPr>
        <w:t xml:space="preserve"> I</w:t>
      </w:r>
      <w:r w:rsidR="000C36DF">
        <w:rPr>
          <w:rFonts w:asciiTheme="minorHAnsi" w:eastAsiaTheme="minorHAnsi" w:hAnsiTheme="minorHAnsi" w:cstheme="minorHAnsi"/>
          <w:color w:val="auto"/>
          <w:sz w:val="22"/>
          <w:szCs w:val="22"/>
          <w:lang w:eastAsia="en-US"/>
        </w:rPr>
        <w:t xml:space="preserve"> initially</w:t>
      </w:r>
      <w:r w:rsidRPr="00E75455">
        <w:rPr>
          <w:rFonts w:asciiTheme="minorHAnsi" w:eastAsiaTheme="minorHAnsi" w:hAnsiTheme="minorHAnsi" w:cstheme="minorHAnsi"/>
          <w:color w:val="auto"/>
          <w:sz w:val="22"/>
          <w:szCs w:val="22"/>
          <w:lang w:eastAsia="en-US"/>
        </w:rPr>
        <w:t xml:space="preserve"> arrived. Other officers and </w:t>
      </w:r>
      <w:r w:rsidR="000C36DF" w:rsidRPr="00E75455">
        <w:rPr>
          <w:rFonts w:asciiTheme="minorHAnsi" w:eastAsiaTheme="minorHAnsi" w:hAnsiTheme="minorHAnsi" w:cstheme="minorHAnsi"/>
          <w:color w:val="auto"/>
          <w:sz w:val="22"/>
          <w:szCs w:val="22"/>
          <w:lang w:eastAsia="en-US"/>
        </w:rPr>
        <w:t>I</w:t>
      </w:r>
      <w:r w:rsidRPr="00E75455">
        <w:rPr>
          <w:rFonts w:asciiTheme="minorHAnsi" w:eastAsiaTheme="minorHAnsi" w:hAnsiTheme="minorHAnsi" w:cstheme="minorHAnsi"/>
          <w:color w:val="auto"/>
          <w:sz w:val="22"/>
          <w:szCs w:val="22"/>
          <w:lang w:eastAsia="en-US"/>
        </w:rPr>
        <w:t xml:space="preserve"> tried to deescalate the situation verbally however this was not working then the male became </w:t>
      </w:r>
      <w:r w:rsidR="000C36DF">
        <w:rPr>
          <w:rFonts w:asciiTheme="minorHAnsi" w:eastAsiaTheme="minorHAnsi" w:hAnsiTheme="minorHAnsi" w:cstheme="minorHAnsi"/>
          <w:color w:val="auto"/>
          <w:sz w:val="22"/>
          <w:szCs w:val="22"/>
          <w:lang w:eastAsia="en-US"/>
        </w:rPr>
        <w:t xml:space="preserve">threatening and </w:t>
      </w:r>
      <w:r w:rsidRPr="00E75455">
        <w:rPr>
          <w:rFonts w:asciiTheme="minorHAnsi" w:eastAsiaTheme="minorHAnsi" w:hAnsiTheme="minorHAnsi" w:cstheme="minorHAnsi"/>
          <w:color w:val="auto"/>
          <w:sz w:val="22"/>
          <w:szCs w:val="22"/>
          <w:lang w:eastAsia="en-US"/>
        </w:rPr>
        <w:t xml:space="preserve">physical towards officers. The action I chose to make was to use Pava spray on the subject and take him to the floor, this in turn resolved the situation and the subject was placed in handcuffs and subsequently arrested. Officers then noticed the male had become drowsy from significant blood </w:t>
      </w:r>
      <w:r w:rsidR="000C36DF" w:rsidRPr="00E75455">
        <w:rPr>
          <w:rFonts w:asciiTheme="minorHAnsi" w:eastAsiaTheme="minorHAnsi" w:hAnsiTheme="minorHAnsi" w:cstheme="minorHAnsi"/>
          <w:color w:val="auto"/>
          <w:sz w:val="22"/>
          <w:szCs w:val="22"/>
          <w:lang w:eastAsia="en-US"/>
        </w:rPr>
        <w:t>loss,</w:t>
      </w:r>
      <w:r w:rsidRPr="00E75455">
        <w:rPr>
          <w:rFonts w:asciiTheme="minorHAnsi" w:eastAsiaTheme="minorHAnsi" w:hAnsiTheme="minorHAnsi" w:cstheme="minorHAnsi"/>
          <w:color w:val="auto"/>
          <w:sz w:val="22"/>
          <w:szCs w:val="22"/>
          <w:lang w:eastAsia="en-US"/>
        </w:rPr>
        <w:t xml:space="preserve"> so the focus again turned to the subjects welfare. I immediately went to check on the individual for signs of breathing and a pulse however the male was unconscious. I decided to take some leadership and ask for a colleague to give an update to </w:t>
      </w:r>
      <w:r w:rsidR="000C36DF">
        <w:rPr>
          <w:rFonts w:asciiTheme="minorHAnsi" w:eastAsiaTheme="minorHAnsi" w:hAnsiTheme="minorHAnsi" w:cstheme="minorHAnsi"/>
          <w:color w:val="auto"/>
          <w:sz w:val="22"/>
          <w:szCs w:val="22"/>
          <w:lang w:eastAsia="en-US"/>
        </w:rPr>
        <w:t xml:space="preserve">the </w:t>
      </w:r>
      <w:r w:rsidRPr="00E75455">
        <w:rPr>
          <w:rFonts w:asciiTheme="minorHAnsi" w:eastAsiaTheme="minorHAnsi" w:hAnsiTheme="minorHAnsi" w:cstheme="minorHAnsi"/>
          <w:color w:val="auto"/>
          <w:sz w:val="22"/>
          <w:szCs w:val="22"/>
          <w:lang w:eastAsia="en-US"/>
        </w:rPr>
        <w:t>control</w:t>
      </w:r>
      <w:r w:rsidR="000C36DF">
        <w:rPr>
          <w:rFonts w:asciiTheme="minorHAnsi" w:eastAsiaTheme="minorHAnsi" w:hAnsiTheme="minorHAnsi" w:cstheme="minorHAnsi"/>
          <w:color w:val="auto"/>
          <w:sz w:val="22"/>
          <w:szCs w:val="22"/>
          <w:lang w:eastAsia="en-US"/>
        </w:rPr>
        <w:t xml:space="preserve"> room</w:t>
      </w:r>
      <w:r w:rsidRPr="00E75455">
        <w:rPr>
          <w:rFonts w:asciiTheme="minorHAnsi" w:eastAsiaTheme="minorHAnsi" w:hAnsiTheme="minorHAnsi" w:cstheme="minorHAnsi"/>
          <w:color w:val="auto"/>
          <w:sz w:val="22"/>
          <w:szCs w:val="22"/>
          <w:lang w:eastAsia="en-US"/>
        </w:rPr>
        <w:t xml:space="preserve"> to request an ambulance urgently and myself and another officer continued performing checks and procedures on the male and administering more bandages to stem blood flow. The male was soon escorted to hospital by Ambulance crews and further enquires were </w:t>
      </w:r>
      <w:r w:rsidR="000C36DF">
        <w:rPr>
          <w:rFonts w:asciiTheme="minorHAnsi" w:eastAsiaTheme="minorHAnsi" w:hAnsiTheme="minorHAnsi" w:cstheme="minorHAnsi"/>
          <w:color w:val="auto"/>
          <w:sz w:val="22"/>
          <w:szCs w:val="22"/>
          <w:lang w:eastAsia="en-US"/>
        </w:rPr>
        <w:t xml:space="preserve">then </w:t>
      </w:r>
      <w:r w:rsidRPr="00E75455">
        <w:rPr>
          <w:rFonts w:asciiTheme="minorHAnsi" w:eastAsiaTheme="minorHAnsi" w:hAnsiTheme="minorHAnsi" w:cstheme="minorHAnsi"/>
          <w:color w:val="auto"/>
          <w:sz w:val="22"/>
          <w:szCs w:val="22"/>
          <w:lang w:eastAsia="en-US"/>
        </w:rPr>
        <w:t xml:space="preserve">continued on scene. I documented accounts and victims and witness contact details and scene photographs in my electronic pocket notebook (EPNB). The EPNB is a secure database that is only accessible to the relevant officer inputting the data and information and only other authorised officers. This is in-line with the Data Protection Act which states, “processing of personal data by the police and other competent authorities for law enforcement purposes” (College of Policing, 2021).  At this point after the situation had been dealt </w:t>
      </w:r>
      <w:r w:rsidR="000C36DF" w:rsidRPr="00E75455">
        <w:rPr>
          <w:rFonts w:asciiTheme="minorHAnsi" w:eastAsiaTheme="minorHAnsi" w:hAnsiTheme="minorHAnsi" w:cstheme="minorHAnsi"/>
          <w:color w:val="auto"/>
          <w:sz w:val="22"/>
          <w:szCs w:val="22"/>
          <w:lang w:eastAsia="en-US"/>
        </w:rPr>
        <w:t>with,</w:t>
      </w:r>
      <w:r w:rsidRPr="00E75455">
        <w:rPr>
          <w:rFonts w:asciiTheme="minorHAnsi" w:eastAsiaTheme="minorHAnsi" w:hAnsiTheme="minorHAnsi" w:cstheme="minorHAnsi"/>
          <w:color w:val="auto"/>
          <w:sz w:val="22"/>
          <w:szCs w:val="22"/>
          <w:lang w:eastAsia="en-US"/>
        </w:rPr>
        <w:t xml:space="preserve"> I could review what had happened and rationalise it on other police databases at the station in the form of use of force forms. </w:t>
      </w:r>
    </w:p>
    <w:p w14:paraId="39DC4AD0"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32ED8B7" w14:textId="3285CC8B" w:rsidR="00E75455" w:rsidRPr="00E75455" w:rsidRDefault="000C36DF"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So,</w:t>
      </w:r>
      <w:r w:rsidR="00E75455" w:rsidRPr="00E75455">
        <w:rPr>
          <w:rFonts w:asciiTheme="minorHAnsi" w:eastAsiaTheme="minorHAnsi" w:hAnsiTheme="minorHAnsi" w:cstheme="minorHAnsi"/>
          <w:color w:val="auto"/>
          <w:sz w:val="22"/>
          <w:szCs w:val="22"/>
          <w:lang w:eastAsia="en-US"/>
        </w:rPr>
        <w:t xml:space="preserve"> I have explained in detail about the incident and explained the actions I took and what I was trying to achieve. </w:t>
      </w:r>
      <w:r w:rsidRPr="00E75455">
        <w:rPr>
          <w:rFonts w:asciiTheme="minorHAnsi" w:eastAsiaTheme="minorHAnsi" w:hAnsiTheme="minorHAnsi" w:cstheme="minorHAnsi"/>
          <w:color w:val="auto"/>
          <w:sz w:val="22"/>
          <w:szCs w:val="22"/>
          <w:lang w:eastAsia="en-US"/>
        </w:rPr>
        <w:t>So,</w:t>
      </w:r>
      <w:r w:rsidR="00E75455" w:rsidRPr="00E75455">
        <w:rPr>
          <w:rFonts w:asciiTheme="minorHAnsi" w:eastAsiaTheme="minorHAnsi" w:hAnsiTheme="minorHAnsi" w:cstheme="minorHAnsi"/>
          <w:color w:val="auto"/>
          <w:sz w:val="22"/>
          <w:szCs w:val="22"/>
          <w:lang w:eastAsia="en-US"/>
        </w:rPr>
        <w:t xml:space="preserve"> what I could take from this is advice and feedback from the officers who were also at scene to establish how they would of dealt with the situation and if differently. </w:t>
      </w:r>
      <w:r w:rsidRPr="00E75455">
        <w:rPr>
          <w:rFonts w:asciiTheme="minorHAnsi" w:eastAsiaTheme="minorHAnsi" w:hAnsiTheme="minorHAnsi" w:cstheme="minorHAnsi"/>
          <w:color w:val="auto"/>
          <w:sz w:val="22"/>
          <w:szCs w:val="22"/>
          <w:lang w:eastAsia="en-US"/>
        </w:rPr>
        <w:t>Also,</w:t>
      </w:r>
      <w:r w:rsidR="00E75455" w:rsidRPr="00E75455">
        <w:rPr>
          <w:rFonts w:asciiTheme="minorHAnsi" w:eastAsiaTheme="minorHAnsi" w:hAnsiTheme="minorHAnsi" w:cstheme="minorHAnsi"/>
          <w:color w:val="auto"/>
          <w:sz w:val="22"/>
          <w:szCs w:val="22"/>
          <w:lang w:eastAsia="en-US"/>
        </w:rPr>
        <w:t xml:space="preserve"> so what I had learnt is that scenarios involving police attendance can fluctuate very quickly and without warning and it is on occasions as described above</w:t>
      </w:r>
      <w:r>
        <w:rPr>
          <w:rFonts w:asciiTheme="minorHAnsi" w:eastAsiaTheme="minorHAnsi" w:hAnsiTheme="minorHAnsi" w:cstheme="minorHAnsi"/>
          <w:color w:val="auto"/>
          <w:sz w:val="22"/>
          <w:szCs w:val="22"/>
          <w:lang w:eastAsia="en-US"/>
        </w:rPr>
        <w:t>,</w:t>
      </w:r>
      <w:r w:rsidR="00E75455" w:rsidRPr="00E75455">
        <w:rPr>
          <w:rFonts w:asciiTheme="minorHAnsi" w:eastAsiaTheme="minorHAnsi" w:hAnsiTheme="minorHAnsi" w:cstheme="minorHAnsi"/>
          <w:color w:val="auto"/>
          <w:sz w:val="22"/>
          <w:szCs w:val="22"/>
          <w:lang w:eastAsia="en-US"/>
        </w:rPr>
        <w:t xml:space="preserve"> that decisions have to be made quickly but always in accordance with the NDM. On occasions when decisions are not made in accordance with this </w:t>
      </w:r>
      <w:r w:rsidR="00E75455" w:rsidRPr="00E75455">
        <w:rPr>
          <w:rFonts w:asciiTheme="minorHAnsi" w:eastAsiaTheme="minorHAnsi" w:hAnsiTheme="minorHAnsi" w:cstheme="minorHAnsi"/>
          <w:color w:val="auto"/>
          <w:sz w:val="22"/>
          <w:szCs w:val="22"/>
          <w:lang w:eastAsia="en-US"/>
        </w:rPr>
        <w:lastRenderedPageBreak/>
        <w:t xml:space="preserve">model </w:t>
      </w:r>
      <w:r>
        <w:rPr>
          <w:rFonts w:asciiTheme="minorHAnsi" w:eastAsiaTheme="minorHAnsi" w:hAnsiTheme="minorHAnsi" w:cstheme="minorHAnsi"/>
          <w:color w:val="auto"/>
          <w:sz w:val="22"/>
          <w:szCs w:val="22"/>
          <w:lang w:eastAsia="en-US"/>
        </w:rPr>
        <w:t xml:space="preserve">it </w:t>
      </w:r>
      <w:r w:rsidR="00E75455" w:rsidRPr="00E75455">
        <w:rPr>
          <w:rFonts w:asciiTheme="minorHAnsi" w:eastAsiaTheme="minorHAnsi" w:hAnsiTheme="minorHAnsi" w:cstheme="minorHAnsi"/>
          <w:color w:val="auto"/>
          <w:sz w:val="22"/>
          <w:szCs w:val="22"/>
          <w:lang w:eastAsia="en-US"/>
        </w:rPr>
        <w:t>run</w:t>
      </w:r>
      <w:r>
        <w:rPr>
          <w:rFonts w:asciiTheme="minorHAnsi" w:eastAsiaTheme="minorHAnsi" w:hAnsiTheme="minorHAnsi" w:cstheme="minorHAnsi"/>
          <w:color w:val="auto"/>
          <w:sz w:val="22"/>
          <w:szCs w:val="22"/>
          <w:lang w:eastAsia="en-US"/>
        </w:rPr>
        <w:t>s</w:t>
      </w:r>
      <w:r w:rsidR="00E75455" w:rsidRPr="00E75455">
        <w:rPr>
          <w:rFonts w:asciiTheme="minorHAnsi" w:eastAsiaTheme="minorHAnsi" w:hAnsiTheme="minorHAnsi" w:cstheme="minorHAnsi"/>
          <w:color w:val="auto"/>
          <w:sz w:val="22"/>
          <w:szCs w:val="22"/>
          <w:lang w:eastAsia="en-US"/>
        </w:rPr>
        <w:t xml:space="preserve"> a greater risk of complaints and investigations into police conduct, as one source states the NDM values, “protection of human rights and these factors must be considered at every stage because the decisions officers and staff make need to be both technically and ethically right” Lander (2011). So the importance of reviewing and assessing the situation is crucial to establish if my decisions and actions were ethical. Now myself making the decision to use force is one thing but the question can be asked is whether I needed to use the amount of force that I did in that situation. Although each officer is taught to always adhere to the NDM decisions and actions make by that individual are still accountable by that officer. One of the consequences of myself using that level of force was that the male had become very resistive and in turn led to his wound becoming exposed again and the high levels of physical exertion caused more blood loss. That then as explained led to further issues and the subject’s health further deteriorated. As explained the method of action I chose to undertake worked in controlling the subject and preventing harm to officers, and according to legislation is states, “Police officers are empowered by Section 117 of the Police and Criminal Evidence Act to use reasonable force if </w:t>
      </w:r>
      <w:r w:rsidR="005E04BB" w:rsidRPr="00E75455">
        <w:rPr>
          <w:rFonts w:asciiTheme="minorHAnsi" w:eastAsiaTheme="minorHAnsi" w:hAnsiTheme="minorHAnsi" w:cstheme="minorHAnsi"/>
          <w:color w:val="auto"/>
          <w:sz w:val="22"/>
          <w:szCs w:val="22"/>
          <w:lang w:eastAsia="en-US"/>
        </w:rPr>
        <w:t>necessary,</w:t>
      </w:r>
      <w:r w:rsidR="00E75455" w:rsidRPr="00E75455">
        <w:rPr>
          <w:rFonts w:asciiTheme="minorHAnsi" w:eastAsiaTheme="minorHAnsi" w:hAnsiTheme="minorHAnsi" w:cstheme="minorHAnsi"/>
          <w:color w:val="auto"/>
          <w:sz w:val="22"/>
          <w:szCs w:val="22"/>
          <w:lang w:eastAsia="en-US"/>
        </w:rPr>
        <w:t xml:space="preserve"> when exercising powers conferred by that act” (CPS, 2022). From this context I would argue based on the decision processes that I made on the information and events at the time, my decision </w:t>
      </w:r>
      <w:r w:rsidR="005E04BB" w:rsidRPr="00E75455">
        <w:rPr>
          <w:rFonts w:asciiTheme="minorHAnsi" w:eastAsiaTheme="minorHAnsi" w:hAnsiTheme="minorHAnsi" w:cstheme="minorHAnsi"/>
          <w:color w:val="auto"/>
          <w:sz w:val="22"/>
          <w:szCs w:val="22"/>
          <w:lang w:eastAsia="en-US"/>
        </w:rPr>
        <w:t>making</w:t>
      </w:r>
      <w:r w:rsidR="00E75455" w:rsidRPr="00E75455">
        <w:rPr>
          <w:rFonts w:asciiTheme="minorHAnsi" w:eastAsiaTheme="minorHAnsi" w:hAnsiTheme="minorHAnsi" w:cstheme="minorHAnsi"/>
          <w:color w:val="auto"/>
          <w:sz w:val="22"/>
          <w:szCs w:val="22"/>
          <w:lang w:eastAsia="en-US"/>
        </w:rPr>
        <w:t xml:space="preserve"> and actions were reasonable and justified.</w:t>
      </w:r>
    </w:p>
    <w:p w14:paraId="473CC570"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016F352E" w14:textId="492DB348"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The other consequences of the decision making I made was that the male was placed under arrest and investigated for the alleged offences disclosed by victims and witnesses. As explained above under Section 24 of the Police and Criminal Evidence Act 1984 which states, “If an offence has been committed a constable may arrest without a warrant anyone whom he has reasonable grounds for suspecting to be guilty of it.” (Legislation.gov.uk, 2022)</w:t>
      </w:r>
      <w:r w:rsidR="005E04BB">
        <w:rPr>
          <w:rFonts w:asciiTheme="minorHAnsi" w:eastAsiaTheme="minorHAnsi" w:hAnsiTheme="minorHAnsi" w:cstheme="minorHAnsi"/>
          <w:color w:val="auto"/>
          <w:sz w:val="22"/>
          <w:szCs w:val="22"/>
          <w:lang w:eastAsia="en-US"/>
        </w:rPr>
        <w:t xml:space="preserve">. </w:t>
      </w:r>
      <w:r w:rsidRPr="00E75455">
        <w:rPr>
          <w:rFonts w:asciiTheme="minorHAnsi" w:eastAsiaTheme="minorHAnsi" w:hAnsiTheme="minorHAnsi" w:cstheme="minorHAnsi"/>
          <w:color w:val="auto"/>
          <w:sz w:val="22"/>
          <w:szCs w:val="22"/>
          <w:lang w:eastAsia="en-US"/>
        </w:rPr>
        <w:t xml:space="preserve">From reflection upon this I believe this was the right course of action in order to safeguard victims and witnesses and for the investigation to commence. </w:t>
      </w:r>
    </w:p>
    <w:p w14:paraId="2257D0DF"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1DF4C678" w14:textId="7579987E"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In conclusion I have talked about an incident that presented many challenges and there were consequences to my actions that I perceived were reasonable and justifiable at the time. From review of this using the NDM, I can see that I adhered to the code of ethics</w:t>
      </w:r>
      <w:r w:rsidR="005E04BB">
        <w:rPr>
          <w:rFonts w:asciiTheme="minorHAnsi" w:eastAsiaTheme="minorHAnsi" w:hAnsiTheme="minorHAnsi" w:cstheme="minorHAnsi"/>
          <w:color w:val="auto"/>
          <w:sz w:val="22"/>
          <w:szCs w:val="22"/>
          <w:lang w:eastAsia="en-US"/>
        </w:rPr>
        <w:t xml:space="preserve"> as listed below;</w:t>
      </w:r>
      <w:r w:rsidRPr="00E75455">
        <w:rPr>
          <w:rFonts w:asciiTheme="minorHAnsi" w:eastAsiaTheme="minorHAnsi" w:hAnsiTheme="minorHAnsi" w:cstheme="minorHAnsi"/>
          <w:color w:val="auto"/>
          <w:sz w:val="22"/>
          <w:szCs w:val="22"/>
          <w:lang w:eastAsia="en-US"/>
        </w:rPr>
        <w:t xml:space="preserve"> </w:t>
      </w:r>
    </w:p>
    <w:p w14:paraId="526EA533" w14:textId="364B500E" w:rsidR="00E75455" w:rsidRPr="00E75455" w:rsidRDefault="00E75455" w:rsidP="00E75455">
      <w:pPr>
        <w:overflowPunct/>
        <w:autoSpaceDE/>
        <w:autoSpaceDN/>
        <w:adjustRightInd/>
        <w:spacing w:after="160" w:line="259" w:lineRule="auto"/>
        <w:ind w:left="720"/>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w:t>
      </w:r>
      <w:r w:rsidR="005E04BB">
        <w:rPr>
          <w:rFonts w:asciiTheme="minorHAnsi" w:eastAsiaTheme="minorHAnsi" w:hAnsiTheme="minorHAnsi" w:cstheme="minorHAnsi"/>
          <w:color w:val="auto"/>
          <w:sz w:val="22"/>
          <w:szCs w:val="22"/>
          <w:lang w:eastAsia="en-US"/>
        </w:rPr>
        <w:t>H</w:t>
      </w:r>
      <w:r w:rsidRPr="00E75455">
        <w:rPr>
          <w:rFonts w:asciiTheme="minorHAnsi" w:eastAsiaTheme="minorHAnsi" w:hAnsiTheme="minorHAnsi" w:cstheme="minorHAnsi"/>
          <w:color w:val="auto"/>
          <w:sz w:val="22"/>
          <w:szCs w:val="22"/>
          <w:lang w:eastAsia="en-US"/>
        </w:rPr>
        <w:t>onesty and integrity, authority and respect, equality and diversity, use of force, orders and instructions, duties and responsibilities, confidentiality, fitness for work, conduct and challenging and reporting improper behaviour” (College of Policing, 2014).</w:t>
      </w:r>
    </w:p>
    <w:p w14:paraId="79C46F2D" w14:textId="4D8A65CC" w:rsidR="00E75455" w:rsidRPr="00E75455" w:rsidRDefault="005E04BB"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All of these qualities</w:t>
      </w:r>
      <w:r w:rsidR="00E75455" w:rsidRPr="00E75455">
        <w:rPr>
          <w:rFonts w:asciiTheme="minorHAnsi" w:eastAsiaTheme="minorHAnsi" w:hAnsiTheme="minorHAnsi" w:cstheme="minorHAnsi"/>
          <w:color w:val="auto"/>
          <w:sz w:val="22"/>
          <w:szCs w:val="22"/>
          <w:lang w:eastAsia="en-US"/>
        </w:rPr>
        <w:t xml:space="preserve"> </w:t>
      </w:r>
      <w:r>
        <w:rPr>
          <w:rFonts w:asciiTheme="minorHAnsi" w:eastAsiaTheme="minorHAnsi" w:hAnsiTheme="minorHAnsi" w:cstheme="minorHAnsi"/>
          <w:color w:val="auto"/>
          <w:sz w:val="22"/>
          <w:szCs w:val="22"/>
          <w:lang w:eastAsia="en-US"/>
        </w:rPr>
        <w:t>are</w:t>
      </w:r>
      <w:r w:rsidR="00E75455" w:rsidRPr="00E75455">
        <w:rPr>
          <w:rFonts w:asciiTheme="minorHAnsi" w:eastAsiaTheme="minorHAnsi" w:hAnsiTheme="minorHAnsi" w:cstheme="minorHAnsi"/>
          <w:color w:val="auto"/>
          <w:sz w:val="22"/>
          <w:szCs w:val="22"/>
          <w:lang w:eastAsia="en-US"/>
        </w:rPr>
        <w:t xml:space="preserve"> at the forefront of the NDM. From using Borton’s model I feel I have evaluated and rationalised the decision making I had </w:t>
      </w:r>
      <w:r w:rsidRPr="00E75455">
        <w:rPr>
          <w:rFonts w:asciiTheme="minorHAnsi" w:eastAsiaTheme="minorHAnsi" w:hAnsiTheme="minorHAnsi" w:cstheme="minorHAnsi"/>
          <w:color w:val="auto"/>
          <w:sz w:val="22"/>
          <w:szCs w:val="22"/>
          <w:lang w:eastAsia="en-US"/>
        </w:rPr>
        <w:t>applied</w:t>
      </w:r>
      <w:r w:rsidR="006D0781">
        <w:rPr>
          <w:rFonts w:asciiTheme="minorHAnsi" w:eastAsiaTheme="minorHAnsi" w:hAnsiTheme="minorHAnsi" w:cstheme="minorHAnsi"/>
          <w:color w:val="auto"/>
          <w:sz w:val="22"/>
          <w:szCs w:val="22"/>
          <w:lang w:eastAsia="en-US"/>
        </w:rPr>
        <w:t>. From this experience I will be contentious of ensuring all persons remain safe or minimise conflict at the first instance by keeping subjects detained and under constant supervision, to avoid similar situations from reoccurring.</w:t>
      </w:r>
      <w:r w:rsidR="00E75455" w:rsidRPr="00E75455">
        <w:rPr>
          <w:rFonts w:asciiTheme="minorHAnsi" w:eastAsiaTheme="minorHAnsi" w:hAnsiTheme="minorHAnsi" w:cstheme="minorHAnsi"/>
          <w:color w:val="auto"/>
          <w:sz w:val="22"/>
          <w:szCs w:val="22"/>
          <w:lang w:eastAsia="en-US"/>
        </w:rPr>
        <w:t xml:space="preserve"> I will continue to reflect on further incidents </w:t>
      </w:r>
      <w:r w:rsidR="006D0781">
        <w:rPr>
          <w:rFonts w:asciiTheme="minorHAnsi" w:eastAsiaTheme="minorHAnsi" w:hAnsiTheme="minorHAnsi" w:cstheme="minorHAnsi"/>
          <w:color w:val="auto"/>
          <w:sz w:val="22"/>
          <w:szCs w:val="22"/>
          <w:lang w:eastAsia="en-US"/>
        </w:rPr>
        <w:t xml:space="preserve">and discuss with colleagues their thoughts and opinions on decision making I have made at incidents, </w:t>
      </w:r>
      <w:r w:rsidR="00E75455" w:rsidRPr="00E75455">
        <w:rPr>
          <w:rFonts w:asciiTheme="minorHAnsi" w:eastAsiaTheme="minorHAnsi" w:hAnsiTheme="minorHAnsi" w:cstheme="minorHAnsi"/>
          <w:color w:val="auto"/>
          <w:sz w:val="22"/>
          <w:szCs w:val="22"/>
          <w:lang w:eastAsia="en-US"/>
        </w:rPr>
        <w:t>to better aid my decision making and discretion as a police constable.</w:t>
      </w:r>
    </w:p>
    <w:p w14:paraId="7FEA0B2D"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0BBCB09" w14:textId="4982C7E3"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Words: 1</w:t>
      </w:r>
      <w:r w:rsidR="006D0781">
        <w:rPr>
          <w:rFonts w:asciiTheme="minorHAnsi" w:eastAsiaTheme="minorHAnsi" w:hAnsiTheme="minorHAnsi" w:cstheme="minorHAnsi"/>
          <w:color w:val="auto"/>
          <w:sz w:val="22"/>
          <w:szCs w:val="22"/>
          <w:lang w:eastAsia="en-US"/>
        </w:rPr>
        <w:t>614</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33EE67C5" w14:textId="21CEC588" w:rsidR="00687CF8"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D0EB68C" w14:textId="77777777" w:rsidR="000564C8" w:rsidRDefault="000564C8" w:rsidP="00E75455">
      <w:pPr>
        <w:overflowPunct/>
        <w:autoSpaceDE/>
        <w:autoSpaceDN/>
        <w:adjustRightInd/>
        <w:spacing w:after="160" w:line="259" w:lineRule="auto"/>
        <w:textAlignment w:val="auto"/>
        <w:rPr>
          <w:sz w:val="24"/>
          <w:szCs w:val="24"/>
        </w:rPr>
      </w:pPr>
    </w:p>
    <w:p w14:paraId="1808EB27" w14:textId="5B14CCC7" w:rsidR="00E75455" w:rsidRPr="00E75455" w:rsidRDefault="000564C8"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0564C8">
        <w:rPr>
          <w:rFonts w:ascii="Calibri" w:hAnsi="Calibri" w:cs="Calibri"/>
          <w:sz w:val="22"/>
          <w:szCs w:val="22"/>
        </w:rPr>
        <w:t>This essay will consist of a discussion into</w:t>
      </w:r>
      <w:r w:rsidR="00E75455" w:rsidRPr="000564C8">
        <w:rPr>
          <w:rFonts w:ascii="Calibri" w:eastAsiaTheme="minorHAnsi" w:hAnsi="Calibri" w:cs="Calibri"/>
          <w:color w:val="auto"/>
          <w:lang w:eastAsia="en-US"/>
        </w:rPr>
        <w:t xml:space="preserve"> </w:t>
      </w:r>
      <w:r w:rsidR="00E75455" w:rsidRPr="000564C8">
        <w:rPr>
          <w:rFonts w:ascii="Calibri" w:eastAsiaTheme="minorHAnsi" w:hAnsi="Calibri" w:cs="Calibri"/>
          <w:color w:val="auto"/>
          <w:sz w:val="22"/>
          <w:szCs w:val="22"/>
          <w:lang w:eastAsia="en-US"/>
        </w:rPr>
        <w:t>how</w:t>
      </w:r>
      <w:r w:rsidR="00E75455" w:rsidRPr="00E75455">
        <w:rPr>
          <w:rFonts w:asciiTheme="minorHAnsi" w:eastAsiaTheme="minorHAnsi" w:hAnsiTheme="minorHAnsi" w:cstheme="minorHAnsi"/>
          <w:color w:val="auto"/>
          <w:sz w:val="22"/>
          <w:szCs w:val="22"/>
          <w:lang w:eastAsia="en-US"/>
        </w:rPr>
        <w:t xml:space="preserve"> team cohesion</w:t>
      </w:r>
      <w:r>
        <w:rPr>
          <w:rFonts w:asciiTheme="minorHAnsi" w:eastAsiaTheme="minorHAnsi" w:hAnsiTheme="minorHAnsi" w:cstheme="minorHAnsi"/>
          <w:color w:val="auto"/>
          <w:sz w:val="22"/>
          <w:szCs w:val="22"/>
          <w:lang w:eastAsia="en-US"/>
        </w:rPr>
        <w:t>s</w:t>
      </w:r>
      <w:r w:rsidR="00E75455" w:rsidRPr="00E75455">
        <w:rPr>
          <w:rFonts w:asciiTheme="minorHAnsi" w:eastAsiaTheme="minorHAnsi" w:hAnsiTheme="minorHAnsi" w:cstheme="minorHAnsi"/>
          <w:color w:val="auto"/>
          <w:sz w:val="22"/>
          <w:szCs w:val="22"/>
          <w:lang w:eastAsia="en-US"/>
        </w:rPr>
        <w:t xml:space="preserve"> are formed through theories of team dynamics and evaluate why some teams can flourish and others experience friction. I will consider how inter-personal conflict occurs within teams and theories to counter act this. Within this essay I will also consider how certain team dynamics with police forces can have a negative impact on required professional standards. I will be using the, “Gibbs Reflective Cycle” (University of Cambridge, 2022) within this essay to help aid reflection upon these findings. </w:t>
      </w:r>
    </w:p>
    <w:p w14:paraId="293202D9"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7EA403D6" w14:textId="5616063F"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Firstly, team dynamics </w:t>
      </w:r>
      <w:r w:rsidR="00172166">
        <w:rPr>
          <w:rFonts w:asciiTheme="minorHAnsi" w:eastAsiaTheme="minorHAnsi" w:hAnsiTheme="minorHAnsi" w:cstheme="minorHAnsi"/>
          <w:color w:val="auto"/>
          <w:sz w:val="22"/>
          <w:szCs w:val="22"/>
          <w:lang w:eastAsia="en-US"/>
        </w:rPr>
        <w:t>is defined</w:t>
      </w:r>
      <w:r w:rsidRPr="00E75455">
        <w:rPr>
          <w:rFonts w:asciiTheme="minorHAnsi" w:eastAsiaTheme="minorHAnsi" w:hAnsiTheme="minorHAnsi" w:cstheme="minorHAnsi"/>
          <w:color w:val="auto"/>
          <w:sz w:val="22"/>
          <w:szCs w:val="22"/>
          <w:lang w:eastAsia="en-US"/>
        </w:rPr>
        <w:t xml:space="preserve"> as, </w:t>
      </w:r>
      <w:r w:rsidR="00172166">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the behavioural relationships between the members of a group. The dynamic between them includes how they interact, </w:t>
      </w:r>
      <w:r w:rsidR="00172166" w:rsidRPr="00E75455">
        <w:rPr>
          <w:rFonts w:asciiTheme="minorHAnsi" w:eastAsiaTheme="minorHAnsi" w:hAnsiTheme="minorHAnsi" w:cstheme="minorHAnsi"/>
          <w:color w:val="auto"/>
          <w:sz w:val="22"/>
          <w:szCs w:val="22"/>
          <w:lang w:eastAsia="en-US"/>
        </w:rPr>
        <w:t>communicate,</w:t>
      </w:r>
      <w:r w:rsidRPr="00E75455">
        <w:rPr>
          <w:rFonts w:asciiTheme="minorHAnsi" w:eastAsiaTheme="minorHAnsi" w:hAnsiTheme="minorHAnsi" w:cstheme="minorHAnsi"/>
          <w:color w:val="auto"/>
          <w:sz w:val="22"/>
          <w:szCs w:val="22"/>
          <w:lang w:eastAsia="en-US"/>
        </w:rPr>
        <w:t xml:space="preserve"> and cooperate with one another</w:t>
      </w:r>
      <w:r w:rsidR="00172166">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Osborne (2020). Secondly team cohesion can be explained as, “the strength and extent of interpersonal connection existing among members of a group. It is a</w:t>
      </w:r>
      <w:r w:rsidR="00172166">
        <w:rPr>
          <w:rFonts w:asciiTheme="minorHAnsi" w:eastAsiaTheme="minorHAnsi" w:hAnsiTheme="minorHAnsi" w:cstheme="minorHAnsi"/>
          <w:color w:val="auto"/>
          <w:sz w:val="22"/>
          <w:szCs w:val="22"/>
          <w:lang w:eastAsia="en-US"/>
        </w:rPr>
        <w:t>n</w:t>
      </w:r>
      <w:r w:rsidRPr="00E75455">
        <w:rPr>
          <w:rFonts w:asciiTheme="minorHAnsi" w:eastAsiaTheme="minorHAnsi" w:hAnsiTheme="minorHAnsi" w:cstheme="minorHAnsi"/>
          <w:color w:val="auto"/>
          <w:sz w:val="22"/>
          <w:szCs w:val="22"/>
          <w:lang w:eastAsia="en-US"/>
        </w:rPr>
        <w:t xml:space="preserve"> interpersonal bond that causes members to participate readily and remain motivated to accomplish set goals.” (CFI, 2022) </w:t>
      </w:r>
      <w:r w:rsidR="00172166">
        <w:rPr>
          <w:rFonts w:asciiTheme="minorHAnsi" w:eastAsiaTheme="minorHAnsi" w:hAnsiTheme="minorHAnsi" w:cstheme="minorHAnsi"/>
          <w:color w:val="auto"/>
          <w:sz w:val="22"/>
          <w:szCs w:val="22"/>
          <w:lang w:eastAsia="en-US"/>
        </w:rPr>
        <w:t>F</w:t>
      </w:r>
      <w:r w:rsidRPr="00E75455">
        <w:rPr>
          <w:rFonts w:asciiTheme="minorHAnsi" w:eastAsiaTheme="minorHAnsi" w:hAnsiTheme="minorHAnsi" w:cstheme="minorHAnsi"/>
          <w:color w:val="auto"/>
          <w:sz w:val="22"/>
          <w:szCs w:val="22"/>
          <w:lang w:eastAsia="en-US"/>
        </w:rPr>
        <w:t>rom this understanding, team dynamics generally categorises how a particular team correlates and communicates with each other. Some examples of positive team dynamics can include, each team member understanding the direction and goals with no ambiguity of what needs to be achieved, transparency when it comes to problems and issues that arise with the team and these are discussed openly and collectively</w:t>
      </w:r>
      <w:r w:rsidR="00172166">
        <w:rPr>
          <w:rFonts w:asciiTheme="minorHAnsi" w:eastAsiaTheme="minorHAnsi" w:hAnsiTheme="minorHAnsi" w:cstheme="minorHAnsi"/>
          <w:color w:val="auto"/>
          <w:sz w:val="22"/>
          <w:szCs w:val="22"/>
          <w:lang w:eastAsia="en-US"/>
        </w:rPr>
        <w:t>,</w:t>
      </w:r>
      <w:r w:rsidRPr="00E75455">
        <w:rPr>
          <w:rFonts w:asciiTheme="minorHAnsi" w:eastAsiaTheme="minorHAnsi" w:hAnsiTheme="minorHAnsi" w:cstheme="minorHAnsi"/>
          <w:color w:val="auto"/>
          <w:sz w:val="22"/>
          <w:szCs w:val="22"/>
          <w:lang w:eastAsia="en-US"/>
        </w:rPr>
        <w:t xml:space="preserve"> also individual accountability which increases trust </w:t>
      </w:r>
      <w:r w:rsidR="00172166">
        <w:rPr>
          <w:rFonts w:asciiTheme="minorHAnsi" w:eastAsiaTheme="minorHAnsi" w:hAnsiTheme="minorHAnsi" w:cstheme="minorHAnsi"/>
          <w:color w:val="auto"/>
          <w:sz w:val="22"/>
          <w:szCs w:val="22"/>
          <w:lang w:eastAsia="en-US"/>
        </w:rPr>
        <w:t>within</w:t>
      </w:r>
      <w:r w:rsidRPr="00E75455">
        <w:rPr>
          <w:rFonts w:asciiTheme="minorHAnsi" w:eastAsiaTheme="minorHAnsi" w:hAnsiTheme="minorHAnsi" w:cstheme="minorHAnsi"/>
          <w:color w:val="auto"/>
          <w:sz w:val="22"/>
          <w:szCs w:val="22"/>
          <w:lang w:eastAsia="en-US"/>
        </w:rPr>
        <w:t xml:space="preserve"> a team</w:t>
      </w:r>
      <w:r w:rsidR="00172166">
        <w:rPr>
          <w:rFonts w:asciiTheme="minorHAnsi" w:eastAsiaTheme="minorHAnsi" w:hAnsiTheme="minorHAnsi" w:cstheme="minorHAnsi"/>
          <w:color w:val="auto"/>
          <w:sz w:val="22"/>
          <w:szCs w:val="22"/>
          <w:lang w:eastAsia="en-US"/>
        </w:rPr>
        <w:t>, improving teamwork and team building</w:t>
      </w:r>
      <w:r w:rsidRPr="00E75455">
        <w:rPr>
          <w:rFonts w:asciiTheme="minorHAnsi" w:eastAsiaTheme="minorHAnsi" w:hAnsiTheme="minorHAnsi" w:cstheme="minorHAnsi"/>
          <w:color w:val="auto"/>
          <w:sz w:val="22"/>
          <w:szCs w:val="22"/>
          <w:lang w:eastAsia="en-US"/>
        </w:rPr>
        <w:t xml:space="preserve">. These qualities are encouraged by team leaders and management to counter act negative team dynamics and unpredictable </w:t>
      </w:r>
      <w:r w:rsidR="00172166" w:rsidRPr="00E75455">
        <w:rPr>
          <w:rFonts w:asciiTheme="minorHAnsi" w:eastAsiaTheme="minorHAnsi" w:hAnsiTheme="minorHAnsi" w:cstheme="minorHAnsi"/>
          <w:color w:val="auto"/>
          <w:sz w:val="22"/>
          <w:szCs w:val="22"/>
          <w:lang w:eastAsia="en-US"/>
        </w:rPr>
        <w:t>social</w:t>
      </w:r>
      <w:r w:rsidRPr="00E75455">
        <w:rPr>
          <w:rFonts w:asciiTheme="minorHAnsi" w:eastAsiaTheme="minorHAnsi" w:hAnsiTheme="minorHAnsi" w:cstheme="minorHAnsi"/>
          <w:color w:val="auto"/>
          <w:sz w:val="22"/>
          <w:szCs w:val="22"/>
          <w:lang w:eastAsia="en-US"/>
        </w:rPr>
        <w:t xml:space="preserve"> behaviour. </w:t>
      </w:r>
      <w:r w:rsidR="00172166">
        <w:rPr>
          <w:rFonts w:asciiTheme="minorHAnsi" w:eastAsiaTheme="minorHAnsi" w:hAnsiTheme="minorHAnsi" w:cstheme="minorHAnsi"/>
          <w:color w:val="auto"/>
          <w:sz w:val="22"/>
          <w:szCs w:val="22"/>
          <w:lang w:eastAsia="en-US"/>
        </w:rPr>
        <w:t>T</w:t>
      </w:r>
      <w:r w:rsidRPr="00E75455">
        <w:rPr>
          <w:rFonts w:asciiTheme="minorHAnsi" w:eastAsiaTheme="minorHAnsi" w:hAnsiTheme="minorHAnsi" w:cstheme="minorHAnsi"/>
          <w:color w:val="auto"/>
          <w:sz w:val="22"/>
          <w:szCs w:val="22"/>
          <w:lang w:eastAsia="en-US"/>
        </w:rPr>
        <w:t>eam dynamics is how a team works</w:t>
      </w:r>
      <w:r w:rsidR="00172166">
        <w:rPr>
          <w:rFonts w:asciiTheme="minorHAnsi" w:eastAsiaTheme="minorHAnsi" w:hAnsiTheme="minorHAnsi" w:cstheme="minorHAnsi"/>
          <w:color w:val="auto"/>
          <w:sz w:val="22"/>
          <w:szCs w:val="22"/>
          <w:lang w:eastAsia="en-US"/>
        </w:rPr>
        <w:t xml:space="preserve"> and builds</w:t>
      </w:r>
      <w:r w:rsidRPr="00E75455">
        <w:rPr>
          <w:rFonts w:asciiTheme="minorHAnsi" w:eastAsiaTheme="minorHAnsi" w:hAnsiTheme="minorHAnsi" w:cstheme="minorHAnsi"/>
          <w:color w:val="auto"/>
          <w:sz w:val="22"/>
          <w:szCs w:val="22"/>
          <w:lang w:eastAsia="en-US"/>
        </w:rPr>
        <w:t xml:space="preserve"> together, whereas team cohesion is an element of team dynamics that is strived</w:t>
      </w:r>
      <w:r w:rsidR="00172166">
        <w:rPr>
          <w:rFonts w:asciiTheme="minorHAnsi" w:eastAsiaTheme="minorHAnsi" w:hAnsiTheme="minorHAnsi" w:cstheme="minorHAnsi"/>
          <w:color w:val="auto"/>
          <w:sz w:val="22"/>
          <w:szCs w:val="22"/>
          <w:lang w:eastAsia="en-US"/>
        </w:rPr>
        <w:t xml:space="preserve"> and aimed</w:t>
      </w:r>
      <w:r w:rsidRPr="00E75455">
        <w:rPr>
          <w:rFonts w:asciiTheme="minorHAnsi" w:eastAsiaTheme="minorHAnsi" w:hAnsiTheme="minorHAnsi" w:cstheme="minorHAnsi"/>
          <w:color w:val="auto"/>
          <w:sz w:val="22"/>
          <w:szCs w:val="22"/>
          <w:lang w:eastAsia="en-US"/>
        </w:rPr>
        <w:t xml:space="preserve"> for. Team cohesion symbolises a productive and efficient team as members can rely on </w:t>
      </w:r>
      <w:r w:rsidR="00172166">
        <w:rPr>
          <w:rFonts w:asciiTheme="minorHAnsi" w:eastAsiaTheme="minorHAnsi" w:hAnsiTheme="minorHAnsi" w:cstheme="minorHAnsi"/>
          <w:color w:val="auto"/>
          <w:sz w:val="22"/>
          <w:szCs w:val="22"/>
          <w:lang w:eastAsia="en-US"/>
        </w:rPr>
        <w:t>one an</w:t>
      </w:r>
      <w:r w:rsidRPr="00E75455">
        <w:rPr>
          <w:rFonts w:asciiTheme="minorHAnsi" w:eastAsiaTheme="minorHAnsi" w:hAnsiTheme="minorHAnsi" w:cstheme="minorHAnsi"/>
          <w:color w:val="auto"/>
          <w:sz w:val="22"/>
          <w:szCs w:val="22"/>
          <w:lang w:eastAsia="en-US"/>
        </w:rPr>
        <w:t xml:space="preserve">other, work together cohesively even </w:t>
      </w:r>
      <w:r w:rsidR="00172166">
        <w:rPr>
          <w:rFonts w:asciiTheme="minorHAnsi" w:eastAsiaTheme="minorHAnsi" w:hAnsiTheme="minorHAnsi" w:cstheme="minorHAnsi"/>
          <w:color w:val="auto"/>
          <w:sz w:val="22"/>
          <w:szCs w:val="22"/>
          <w:lang w:eastAsia="en-US"/>
        </w:rPr>
        <w:t>on occasions where</w:t>
      </w:r>
      <w:r w:rsidRPr="00E75455">
        <w:rPr>
          <w:rFonts w:asciiTheme="minorHAnsi" w:eastAsiaTheme="minorHAnsi" w:hAnsiTheme="minorHAnsi" w:cstheme="minorHAnsi"/>
          <w:color w:val="auto"/>
          <w:sz w:val="22"/>
          <w:szCs w:val="22"/>
          <w:lang w:eastAsia="en-US"/>
        </w:rPr>
        <w:t xml:space="preserve"> members </w:t>
      </w:r>
      <w:r w:rsidR="00172166">
        <w:rPr>
          <w:rFonts w:asciiTheme="minorHAnsi" w:eastAsiaTheme="minorHAnsi" w:hAnsiTheme="minorHAnsi" w:cstheme="minorHAnsi"/>
          <w:color w:val="auto"/>
          <w:sz w:val="22"/>
          <w:szCs w:val="22"/>
          <w:lang w:eastAsia="en-US"/>
        </w:rPr>
        <w:t xml:space="preserve">may </w:t>
      </w:r>
      <w:r w:rsidRPr="00E75455">
        <w:rPr>
          <w:rFonts w:asciiTheme="minorHAnsi" w:eastAsiaTheme="minorHAnsi" w:hAnsiTheme="minorHAnsi" w:cstheme="minorHAnsi"/>
          <w:color w:val="auto"/>
          <w:sz w:val="22"/>
          <w:szCs w:val="22"/>
          <w:lang w:eastAsia="en-US"/>
        </w:rPr>
        <w:t xml:space="preserve">share </w:t>
      </w:r>
      <w:r w:rsidRPr="00E75455">
        <w:rPr>
          <w:rFonts w:asciiTheme="minorHAnsi" w:eastAsiaTheme="minorHAnsi" w:hAnsiTheme="minorHAnsi" w:cstheme="minorHAnsi"/>
          <w:color w:val="auto"/>
          <w:sz w:val="22"/>
          <w:szCs w:val="22"/>
          <w:lang w:eastAsia="en-US"/>
        </w:rPr>
        <w:lastRenderedPageBreak/>
        <w:t xml:space="preserve">different views and have different strengths, as opposed to a team where members are </w:t>
      </w:r>
      <w:r w:rsidR="00172166">
        <w:rPr>
          <w:rFonts w:asciiTheme="minorHAnsi" w:eastAsiaTheme="minorHAnsi" w:hAnsiTheme="minorHAnsi" w:cstheme="minorHAnsi"/>
          <w:color w:val="auto"/>
          <w:sz w:val="22"/>
          <w:szCs w:val="22"/>
          <w:lang w:eastAsia="en-US"/>
        </w:rPr>
        <w:t>in competition</w:t>
      </w:r>
      <w:r w:rsidRPr="00E75455">
        <w:rPr>
          <w:rFonts w:asciiTheme="minorHAnsi" w:eastAsiaTheme="minorHAnsi" w:hAnsiTheme="minorHAnsi" w:cstheme="minorHAnsi"/>
          <w:color w:val="auto"/>
          <w:sz w:val="22"/>
          <w:szCs w:val="22"/>
          <w:lang w:eastAsia="en-US"/>
        </w:rPr>
        <w:t xml:space="preserve"> for dominance over each other and who’s views and opinions clash with </w:t>
      </w:r>
      <w:r w:rsidR="00172166">
        <w:rPr>
          <w:rFonts w:asciiTheme="minorHAnsi" w:eastAsiaTheme="minorHAnsi" w:hAnsiTheme="minorHAnsi" w:cstheme="minorHAnsi"/>
          <w:color w:val="auto"/>
          <w:sz w:val="22"/>
          <w:szCs w:val="22"/>
          <w:lang w:eastAsia="en-US"/>
        </w:rPr>
        <w:t>others</w:t>
      </w:r>
      <w:r w:rsidRPr="00E75455">
        <w:rPr>
          <w:rFonts w:asciiTheme="minorHAnsi" w:eastAsiaTheme="minorHAnsi" w:hAnsiTheme="minorHAnsi" w:cstheme="minorHAnsi"/>
          <w:color w:val="auto"/>
          <w:sz w:val="22"/>
          <w:szCs w:val="22"/>
          <w:lang w:eastAsia="en-US"/>
        </w:rPr>
        <w:t xml:space="preserve">. </w:t>
      </w:r>
    </w:p>
    <w:p w14:paraId="7534341B"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6EBFEA50" w14:textId="176EF632" w:rsidR="00E75455" w:rsidRPr="00E75455" w:rsidRDefault="00172166"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S</w:t>
      </w:r>
      <w:r w:rsidR="00E75455" w:rsidRPr="00E75455">
        <w:rPr>
          <w:rFonts w:asciiTheme="minorHAnsi" w:eastAsiaTheme="minorHAnsi" w:hAnsiTheme="minorHAnsi" w:cstheme="minorHAnsi"/>
          <w:color w:val="auto"/>
          <w:sz w:val="22"/>
          <w:szCs w:val="22"/>
          <w:lang w:eastAsia="en-US"/>
        </w:rPr>
        <w:t>ome</w:t>
      </w:r>
      <w:r>
        <w:rPr>
          <w:rFonts w:asciiTheme="minorHAnsi" w:eastAsiaTheme="minorHAnsi" w:hAnsiTheme="minorHAnsi" w:cstheme="minorHAnsi"/>
          <w:color w:val="auto"/>
          <w:sz w:val="22"/>
          <w:szCs w:val="22"/>
          <w:lang w:eastAsia="en-US"/>
        </w:rPr>
        <w:t xml:space="preserve"> different</w:t>
      </w:r>
      <w:r w:rsidR="00E75455" w:rsidRPr="00E75455">
        <w:rPr>
          <w:rFonts w:asciiTheme="minorHAnsi" w:eastAsiaTheme="minorHAnsi" w:hAnsiTheme="minorHAnsi" w:cstheme="minorHAnsi"/>
          <w:color w:val="auto"/>
          <w:sz w:val="22"/>
          <w:szCs w:val="22"/>
          <w:lang w:eastAsia="en-US"/>
        </w:rPr>
        <w:t xml:space="preserve"> scenarios that can affect a team negatively is common, some of the most common reasons are listed as, “unknown purpose, unclear or no leadership, too many team members, inconsistent membership and contribution and teams that are reluctant to share different values or opinions.” (Team Building Ireland, 2022) There is one model and theory that helps teams in the workplace understand the stages of team dynamics which is known as the ‘Tuckman Model’. The Tuckman Model introduces four key stages of team development which include, “forming, storming, norming and performing” as listed by Karanjgaokar (2022). The forming stage is when team members are </w:t>
      </w:r>
      <w:r w:rsidRPr="00E75455">
        <w:rPr>
          <w:rFonts w:asciiTheme="minorHAnsi" w:eastAsiaTheme="minorHAnsi" w:hAnsiTheme="minorHAnsi" w:cstheme="minorHAnsi"/>
          <w:color w:val="auto"/>
          <w:sz w:val="22"/>
          <w:szCs w:val="22"/>
          <w:lang w:eastAsia="en-US"/>
        </w:rPr>
        <w:t>established,</w:t>
      </w:r>
      <w:r w:rsidR="00E75455" w:rsidRPr="00E75455">
        <w:rPr>
          <w:rFonts w:asciiTheme="minorHAnsi" w:eastAsiaTheme="minorHAnsi" w:hAnsiTheme="minorHAnsi" w:cstheme="minorHAnsi"/>
          <w:color w:val="auto"/>
          <w:sz w:val="22"/>
          <w:szCs w:val="22"/>
          <w:lang w:eastAsia="en-US"/>
        </w:rPr>
        <w:t xml:space="preserve"> and rules are </w:t>
      </w:r>
      <w:r>
        <w:rPr>
          <w:rFonts w:asciiTheme="minorHAnsi" w:eastAsiaTheme="minorHAnsi" w:hAnsiTheme="minorHAnsi" w:cstheme="minorHAnsi"/>
          <w:color w:val="auto"/>
          <w:sz w:val="22"/>
          <w:szCs w:val="22"/>
          <w:lang w:eastAsia="en-US"/>
        </w:rPr>
        <w:t>put in place</w:t>
      </w:r>
      <w:r w:rsidR="00E75455" w:rsidRPr="00E75455">
        <w:rPr>
          <w:rFonts w:asciiTheme="minorHAnsi" w:eastAsiaTheme="minorHAnsi" w:hAnsiTheme="minorHAnsi" w:cstheme="minorHAnsi"/>
          <w:color w:val="auto"/>
          <w:sz w:val="22"/>
          <w:szCs w:val="22"/>
          <w:lang w:eastAsia="en-US"/>
        </w:rPr>
        <w:t xml:space="preserve"> from the beginning. At this point individuals are highly reliant on the leader for direction and guidance and is a crucial part where the leader or supervisor is required to display a good directing style. The storming stage of the model is when individuals start expressing their views and opinions but aren’t yet working cohesively as displaying team thinking qualities. This is the stage where team dynamics are tested the most as there is conflict between members over interpersonal issues. The team may also devise themselves into smaller groups with similar views and opinions and supervisors can even be challenged in this phase by members. The norming stage of the model is when individuals start accepting to work together by accepting people’s views and opinions and results are starting to be achieved by this stage. Roles and individual responsibilities are also understood by everyone at this point and management can delegate some leadership to </w:t>
      </w:r>
      <w:r w:rsidR="009454E9">
        <w:rPr>
          <w:rFonts w:asciiTheme="minorHAnsi" w:eastAsiaTheme="minorHAnsi" w:hAnsiTheme="minorHAnsi" w:cstheme="minorHAnsi"/>
          <w:color w:val="auto"/>
          <w:sz w:val="22"/>
          <w:szCs w:val="22"/>
          <w:lang w:eastAsia="en-US"/>
        </w:rPr>
        <w:t>other team members</w:t>
      </w:r>
      <w:r w:rsidR="00E75455" w:rsidRPr="00E75455">
        <w:rPr>
          <w:rFonts w:asciiTheme="minorHAnsi" w:eastAsiaTheme="minorHAnsi" w:hAnsiTheme="minorHAnsi" w:cstheme="minorHAnsi"/>
          <w:color w:val="auto"/>
          <w:sz w:val="22"/>
          <w:szCs w:val="22"/>
          <w:lang w:eastAsia="en-US"/>
        </w:rPr>
        <w:t xml:space="preserve">. </w:t>
      </w:r>
      <w:r w:rsidR="009454E9">
        <w:rPr>
          <w:rFonts w:asciiTheme="minorHAnsi" w:eastAsiaTheme="minorHAnsi" w:hAnsiTheme="minorHAnsi" w:cstheme="minorHAnsi"/>
          <w:color w:val="auto"/>
          <w:sz w:val="22"/>
          <w:szCs w:val="22"/>
          <w:lang w:eastAsia="en-US"/>
        </w:rPr>
        <w:t>Finally</w:t>
      </w:r>
      <w:r w:rsidR="00E75455" w:rsidRPr="00E75455">
        <w:rPr>
          <w:rFonts w:asciiTheme="minorHAnsi" w:eastAsiaTheme="minorHAnsi" w:hAnsiTheme="minorHAnsi" w:cstheme="minorHAnsi"/>
          <w:color w:val="auto"/>
          <w:sz w:val="22"/>
          <w:szCs w:val="22"/>
          <w:lang w:eastAsia="en-US"/>
        </w:rPr>
        <w:t xml:space="preserve"> the performing stage of Tuckman’s model is reached when the team has developed a</w:t>
      </w:r>
      <w:r w:rsidR="009454E9">
        <w:rPr>
          <w:rFonts w:asciiTheme="minorHAnsi" w:eastAsiaTheme="minorHAnsi" w:hAnsiTheme="minorHAnsi" w:cstheme="minorHAnsi"/>
          <w:color w:val="auto"/>
          <w:sz w:val="22"/>
          <w:szCs w:val="22"/>
          <w:lang w:eastAsia="en-US"/>
        </w:rPr>
        <w:t>n</w:t>
      </w:r>
      <w:r w:rsidR="00E75455" w:rsidRPr="00E75455">
        <w:rPr>
          <w:rFonts w:asciiTheme="minorHAnsi" w:eastAsiaTheme="minorHAnsi" w:hAnsiTheme="minorHAnsi" w:cstheme="minorHAnsi"/>
          <w:color w:val="auto"/>
          <w:sz w:val="22"/>
          <w:szCs w:val="22"/>
          <w:lang w:eastAsia="en-US"/>
        </w:rPr>
        <w:t xml:space="preserve"> efficient and trusting environment and can operate with little direction or leadership from management. This is achieved as the team now resolves issues at first point of contact within the team and the team has a </w:t>
      </w:r>
      <w:r w:rsidR="009454E9">
        <w:rPr>
          <w:rFonts w:asciiTheme="minorHAnsi" w:eastAsiaTheme="minorHAnsi" w:hAnsiTheme="minorHAnsi" w:cstheme="minorHAnsi"/>
          <w:color w:val="auto"/>
          <w:sz w:val="22"/>
          <w:szCs w:val="22"/>
          <w:lang w:eastAsia="en-US"/>
        </w:rPr>
        <w:t xml:space="preserve">the same </w:t>
      </w:r>
      <w:r w:rsidR="00E75455" w:rsidRPr="00E75455">
        <w:rPr>
          <w:rFonts w:asciiTheme="minorHAnsi" w:eastAsiaTheme="minorHAnsi" w:hAnsiTheme="minorHAnsi" w:cstheme="minorHAnsi"/>
          <w:color w:val="auto"/>
          <w:sz w:val="22"/>
          <w:szCs w:val="22"/>
          <w:lang w:eastAsia="en-US"/>
        </w:rPr>
        <w:t xml:space="preserve">aim and direction </w:t>
      </w:r>
      <w:r w:rsidR="009454E9">
        <w:rPr>
          <w:rFonts w:asciiTheme="minorHAnsi" w:eastAsiaTheme="minorHAnsi" w:hAnsiTheme="minorHAnsi" w:cstheme="minorHAnsi"/>
          <w:color w:val="auto"/>
          <w:sz w:val="22"/>
          <w:szCs w:val="22"/>
          <w:lang w:eastAsia="en-US"/>
        </w:rPr>
        <w:t>therefor</w:t>
      </w:r>
      <w:r w:rsidR="00E75455" w:rsidRPr="00E75455">
        <w:rPr>
          <w:rFonts w:asciiTheme="minorHAnsi" w:eastAsiaTheme="minorHAnsi" w:hAnsiTheme="minorHAnsi" w:cstheme="minorHAnsi"/>
          <w:color w:val="auto"/>
          <w:sz w:val="22"/>
          <w:szCs w:val="22"/>
          <w:lang w:eastAsia="en-US"/>
        </w:rPr>
        <w:t xml:space="preserve"> management can adopt a more delegating style. </w:t>
      </w:r>
    </w:p>
    <w:p w14:paraId="538CFEAA"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6312A67C" w14:textId="6A29FBE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So inter-personal conflict can occur within teams for various reasons. Inter-personal conflict can be defined as, “conflict which refers to any type of conflict involving two or more people” Raypole (2020). There are various types which explains why this conflict can occur, the first is ‘pseudo conflict’ which usually occurs from a misunderstanding and then causes a difference of opinion between members. The other is ‘fact conflict’ and is when individuals disagree over particular </w:t>
      </w:r>
      <w:r w:rsidR="009454E9">
        <w:rPr>
          <w:rFonts w:asciiTheme="minorHAnsi" w:eastAsiaTheme="minorHAnsi" w:hAnsiTheme="minorHAnsi" w:cstheme="minorHAnsi"/>
          <w:color w:val="auto"/>
          <w:sz w:val="22"/>
          <w:szCs w:val="22"/>
          <w:lang w:eastAsia="en-US"/>
        </w:rPr>
        <w:t xml:space="preserve">aspects of </w:t>
      </w:r>
      <w:r w:rsidRPr="00E75455">
        <w:rPr>
          <w:rFonts w:asciiTheme="minorHAnsi" w:eastAsiaTheme="minorHAnsi" w:hAnsiTheme="minorHAnsi" w:cstheme="minorHAnsi"/>
          <w:color w:val="auto"/>
          <w:sz w:val="22"/>
          <w:szCs w:val="22"/>
          <w:lang w:eastAsia="en-US"/>
        </w:rPr>
        <w:t xml:space="preserve">information, </w:t>
      </w:r>
      <w:r w:rsidR="009454E9">
        <w:rPr>
          <w:rFonts w:asciiTheme="minorHAnsi" w:eastAsiaTheme="minorHAnsi" w:hAnsiTheme="minorHAnsi" w:cstheme="minorHAnsi"/>
          <w:color w:val="auto"/>
          <w:sz w:val="22"/>
          <w:szCs w:val="22"/>
          <w:lang w:eastAsia="en-US"/>
        </w:rPr>
        <w:t>whether that be true or false</w:t>
      </w:r>
      <w:r w:rsidRPr="00E75455">
        <w:rPr>
          <w:rFonts w:asciiTheme="minorHAnsi" w:eastAsiaTheme="minorHAnsi" w:hAnsiTheme="minorHAnsi" w:cstheme="minorHAnsi"/>
          <w:color w:val="auto"/>
          <w:sz w:val="22"/>
          <w:szCs w:val="22"/>
          <w:lang w:eastAsia="en-US"/>
        </w:rPr>
        <w:t xml:space="preserve">. ‘Value conflict’ is when individuals have differentiating personal </w:t>
      </w:r>
      <w:r w:rsidR="009454E9" w:rsidRPr="00E75455">
        <w:rPr>
          <w:rFonts w:asciiTheme="minorHAnsi" w:eastAsiaTheme="minorHAnsi" w:hAnsiTheme="minorHAnsi" w:cstheme="minorHAnsi"/>
          <w:color w:val="auto"/>
          <w:sz w:val="22"/>
          <w:szCs w:val="22"/>
          <w:lang w:eastAsia="en-US"/>
        </w:rPr>
        <w:t>values,</w:t>
      </w:r>
      <w:r w:rsidRPr="00E75455">
        <w:rPr>
          <w:rFonts w:asciiTheme="minorHAnsi" w:eastAsiaTheme="minorHAnsi" w:hAnsiTheme="minorHAnsi" w:cstheme="minorHAnsi"/>
          <w:color w:val="auto"/>
          <w:sz w:val="22"/>
          <w:szCs w:val="22"/>
          <w:lang w:eastAsia="en-US"/>
        </w:rPr>
        <w:t xml:space="preserve"> and this can</w:t>
      </w:r>
      <w:r w:rsidR="009454E9">
        <w:rPr>
          <w:rFonts w:asciiTheme="minorHAnsi" w:eastAsiaTheme="minorHAnsi" w:hAnsiTheme="minorHAnsi" w:cstheme="minorHAnsi"/>
          <w:color w:val="auto"/>
          <w:sz w:val="22"/>
          <w:szCs w:val="22"/>
          <w:lang w:eastAsia="en-US"/>
        </w:rPr>
        <w:t>no</w:t>
      </w:r>
      <w:r w:rsidRPr="00E75455">
        <w:rPr>
          <w:rFonts w:asciiTheme="minorHAnsi" w:eastAsiaTheme="minorHAnsi" w:hAnsiTheme="minorHAnsi" w:cstheme="minorHAnsi"/>
          <w:color w:val="auto"/>
          <w:sz w:val="22"/>
          <w:szCs w:val="22"/>
          <w:lang w:eastAsia="en-US"/>
        </w:rPr>
        <w:t xml:space="preserve">t always be </w:t>
      </w:r>
      <w:r w:rsidR="009454E9">
        <w:rPr>
          <w:rFonts w:asciiTheme="minorHAnsi" w:eastAsiaTheme="minorHAnsi" w:hAnsiTheme="minorHAnsi" w:cstheme="minorHAnsi"/>
          <w:color w:val="auto"/>
          <w:sz w:val="22"/>
          <w:szCs w:val="22"/>
          <w:lang w:eastAsia="en-US"/>
        </w:rPr>
        <w:t>easy to resolve</w:t>
      </w:r>
      <w:r w:rsidRPr="00E75455">
        <w:rPr>
          <w:rFonts w:asciiTheme="minorHAnsi" w:eastAsiaTheme="minorHAnsi" w:hAnsiTheme="minorHAnsi" w:cstheme="minorHAnsi"/>
          <w:color w:val="auto"/>
          <w:sz w:val="22"/>
          <w:szCs w:val="22"/>
          <w:lang w:eastAsia="en-US"/>
        </w:rPr>
        <w:t xml:space="preserve"> </w:t>
      </w:r>
      <w:r w:rsidR="009454E9">
        <w:rPr>
          <w:rFonts w:asciiTheme="minorHAnsi" w:eastAsiaTheme="minorHAnsi" w:hAnsiTheme="minorHAnsi" w:cstheme="minorHAnsi"/>
          <w:color w:val="auto"/>
          <w:sz w:val="22"/>
          <w:szCs w:val="22"/>
          <w:lang w:eastAsia="en-US"/>
        </w:rPr>
        <w:t>apart from</w:t>
      </w:r>
      <w:r w:rsidRPr="00E75455">
        <w:rPr>
          <w:rFonts w:asciiTheme="minorHAnsi" w:eastAsiaTheme="minorHAnsi" w:hAnsiTheme="minorHAnsi" w:cstheme="minorHAnsi"/>
          <w:color w:val="auto"/>
          <w:sz w:val="22"/>
          <w:szCs w:val="22"/>
          <w:lang w:eastAsia="en-US"/>
        </w:rPr>
        <w:t xml:space="preserve"> the individuals accepting each other’s own values. The next type is known as ‘policy conflict’ and is when individuals cannot </w:t>
      </w:r>
      <w:r w:rsidR="009454E9">
        <w:rPr>
          <w:rFonts w:asciiTheme="minorHAnsi" w:eastAsiaTheme="minorHAnsi" w:hAnsiTheme="minorHAnsi" w:cstheme="minorHAnsi"/>
          <w:color w:val="auto"/>
          <w:sz w:val="22"/>
          <w:szCs w:val="22"/>
          <w:lang w:eastAsia="en-US"/>
        </w:rPr>
        <w:t xml:space="preserve">seem to </w:t>
      </w:r>
      <w:r w:rsidRPr="00E75455">
        <w:rPr>
          <w:rFonts w:asciiTheme="minorHAnsi" w:eastAsiaTheme="minorHAnsi" w:hAnsiTheme="minorHAnsi" w:cstheme="minorHAnsi"/>
          <w:color w:val="auto"/>
          <w:sz w:val="22"/>
          <w:szCs w:val="22"/>
          <w:lang w:eastAsia="en-US"/>
        </w:rPr>
        <w:t>agree with a strategy or action plan and this can occur from the individual</w:t>
      </w:r>
      <w:r w:rsidR="009454E9">
        <w:rPr>
          <w:rFonts w:asciiTheme="minorHAnsi" w:eastAsiaTheme="minorHAnsi" w:hAnsiTheme="minorHAnsi" w:cstheme="minorHAnsi"/>
          <w:color w:val="auto"/>
          <w:sz w:val="22"/>
          <w:szCs w:val="22"/>
          <w:lang w:eastAsia="en-US"/>
        </w:rPr>
        <w:t>s</w:t>
      </w:r>
      <w:r w:rsidRPr="00E75455">
        <w:rPr>
          <w:rFonts w:asciiTheme="minorHAnsi" w:eastAsiaTheme="minorHAnsi" w:hAnsiTheme="minorHAnsi" w:cstheme="minorHAnsi"/>
          <w:color w:val="auto"/>
          <w:sz w:val="22"/>
          <w:szCs w:val="22"/>
          <w:lang w:eastAsia="en-US"/>
        </w:rPr>
        <w:t xml:space="preserve"> personality</w:t>
      </w:r>
      <w:r w:rsidR="009454E9">
        <w:rPr>
          <w:rFonts w:asciiTheme="minorHAnsi" w:eastAsiaTheme="minorHAnsi" w:hAnsiTheme="minorHAnsi" w:cstheme="minorHAnsi"/>
          <w:color w:val="auto"/>
          <w:sz w:val="22"/>
          <w:szCs w:val="22"/>
          <w:lang w:eastAsia="en-US"/>
        </w:rPr>
        <w:t xml:space="preserve"> and opinions</w:t>
      </w:r>
      <w:r w:rsidRPr="00E75455">
        <w:rPr>
          <w:rFonts w:asciiTheme="minorHAnsi" w:eastAsiaTheme="minorHAnsi" w:hAnsiTheme="minorHAnsi" w:cstheme="minorHAnsi"/>
          <w:color w:val="auto"/>
          <w:sz w:val="22"/>
          <w:szCs w:val="22"/>
          <w:lang w:eastAsia="en-US"/>
        </w:rPr>
        <w:t xml:space="preserve">, education and other factors. ‘Ego conflict’ occurs when people become </w:t>
      </w:r>
      <w:r w:rsidR="009454E9" w:rsidRPr="00E75455">
        <w:rPr>
          <w:rFonts w:asciiTheme="minorHAnsi" w:eastAsiaTheme="minorHAnsi" w:hAnsiTheme="minorHAnsi" w:cstheme="minorHAnsi"/>
          <w:color w:val="auto"/>
          <w:sz w:val="22"/>
          <w:szCs w:val="22"/>
          <w:lang w:eastAsia="en-US"/>
        </w:rPr>
        <w:t>egotistical,</w:t>
      </w:r>
      <w:r w:rsidRPr="00E75455">
        <w:rPr>
          <w:rFonts w:asciiTheme="minorHAnsi" w:eastAsiaTheme="minorHAnsi" w:hAnsiTheme="minorHAnsi" w:cstheme="minorHAnsi"/>
          <w:color w:val="auto"/>
          <w:sz w:val="22"/>
          <w:szCs w:val="22"/>
          <w:lang w:eastAsia="en-US"/>
        </w:rPr>
        <w:t xml:space="preserve"> and the conflict becomes a bit of a dominance match between colleagues. The last type of interpersonal conflict is known as ‘meta conflict’ and happens when colleagues become frustrated about getting into conflicts and use past conflict situations as a reason why they are having issues with communication. Organisations and businesses including police forces have incorporated some models to use for situations of inter-personal conflict and promote opportunity of good team cohesion and individual performance. The ‘CUDSA model’ symbolises the following stages to tackling conflict within the workplace developing team cohesion; “Confront the behaviour, Understand each other’s position, Define the problem, Search for a solution, Agree upon the best solution and put into place.” (Volunteer Ireland, 2019) This system can be used and adopted by supervisors and leaders in businesses and in police forces, as when conflict within teams goes unresolved it can </w:t>
      </w:r>
      <w:r w:rsidRPr="00E75455">
        <w:rPr>
          <w:rFonts w:asciiTheme="minorHAnsi" w:eastAsiaTheme="minorHAnsi" w:hAnsiTheme="minorHAnsi" w:cstheme="minorHAnsi"/>
          <w:color w:val="auto"/>
          <w:sz w:val="22"/>
          <w:szCs w:val="22"/>
          <w:lang w:eastAsia="en-US"/>
        </w:rPr>
        <w:lastRenderedPageBreak/>
        <w:t xml:space="preserve">result in teams not functioning as effectively and efficiently and also be responsible for unsatisfactory service performance to members of the public. One other method of enhancing team and individual performance is the use of, “John Adair’s Action Centred Leadership model” Channell (2021). This model consists of three elements are all jointly as important as the other, the first being task needs which includes objectives and responsibilities being set. The other being individual need which might include mentoring and guidance to an individual within a team and lastly the group needs which would include motivation, team building and order. </w:t>
      </w:r>
    </w:p>
    <w:p w14:paraId="5D89BE02"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084B4033" w14:textId="1F136384"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As police forces predominately work in collective teams there are occasions where negative team dynamics can have a</w:t>
      </w:r>
      <w:r w:rsidR="003D4083">
        <w:rPr>
          <w:rFonts w:asciiTheme="minorHAnsi" w:eastAsiaTheme="minorHAnsi" w:hAnsiTheme="minorHAnsi" w:cstheme="minorHAnsi"/>
          <w:color w:val="auto"/>
          <w:sz w:val="22"/>
          <w:szCs w:val="22"/>
          <w:lang w:eastAsia="en-US"/>
        </w:rPr>
        <w:t>n</w:t>
      </w:r>
      <w:r w:rsidRPr="00E75455">
        <w:rPr>
          <w:rFonts w:asciiTheme="minorHAnsi" w:eastAsiaTheme="minorHAnsi" w:hAnsiTheme="minorHAnsi" w:cstheme="minorHAnsi"/>
          <w:color w:val="auto"/>
          <w:sz w:val="22"/>
          <w:szCs w:val="22"/>
          <w:lang w:eastAsia="en-US"/>
        </w:rPr>
        <w:t xml:space="preserve"> adverse inference on serving communities. One example of when this </w:t>
      </w:r>
      <w:r w:rsidR="003D4083">
        <w:rPr>
          <w:rFonts w:asciiTheme="minorHAnsi" w:eastAsiaTheme="minorHAnsi" w:hAnsiTheme="minorHAnsi" w:cstheme="minorHAnsi"/>
          <w:color w:val="auto"/>
          <w:sz w:val="22"/>
          <w:szCs w:val="22"/>
          <w:lang w:eastAsia="en-US"/>
        </w:rPr>
        <w:t xml:space="preserve">which </w:t>
      </w:r>
      <w:r w:rsidRPr="00E75455">
        <w:rPr>
          <w:rFonts w:asciiTheme="minorHAnsi" w:eastAsiaTheme="minorHAnsi" w:hAnsiTheme="minorHAnsi" w:cstheme="minorHAnsi"/>
          <w:color w:val="auto"/>
          <w:sz w:val="22"/>
          <w:szCs w:val="22"/>
          <w:lang w:eastAsia="en-US"/>
        </w:rPr>
        <w:t>has happened is the case of a, “wrongful assault, arrest and imprisonment without reasonable grounds by Essex police on 13</w:t>
      </w:r>
      <w:r w:rsidRPr="00E75455">
        <w:rPr>
          <w:rFonts w:asciiTheme="minorHAnsi" w:eastAsiaTheme="minorHAnsi" w:hAnsiTheme="minorHAnsi" w:cstheme="minorHAnsi"/>
          <w:color w:val="auto"/>
          <w:sz w:val="22"/>
          <w:szCs w:val="22"/>
          <w:vertAlign w:val="superscript"/>
          <w:lang w:eastAsia="en-US"/>
        </w:rPr>
        <w:t>th</w:t>
      </w:r>
      <w:r w:rsidRPr="00E75455">
        <w:rPr>
          <w:rFonts w:asciiTheme="minorHAnsi" w:eastAsiaTheme="minorHAnsi" w:hAnsiTheme="minorHAnsi" w:cstheme="minorHAnsi"/>
          <w:color w:val="auto"/>
          <w:sz w:val="22"/>
          <w:szCs w:val="22"/>
          <w:lang w:eastAsia="en-US"/>
        </w:rPr>
        <w:t xml:space="preserve"> September 2018” (HNK Solicitors, 2022). This source states a member of the public attended a police station for a voluntary interview with a police officer. As the interview ended and both parties left the room the officer pushed the member of public before walking through a doorway. This was captured on CCTV which showed both people walked through a doorway at the same time and their shoulders brushed past each other. The member of the public was taken to the ground and other officers then assisted and handcuffed and arrested the person on suspicion of assault. The subject was imprisoned and charged with assault of an officer, but the incident was discontinued by the crown prosecution service. The case went to court and Essex police paid out £14,000 in damages and legal costs. This incident</w:t>
      </w:r>
      <w:r w:rsidR="003D4083">
        <w:rPr>
          <w:rFonts w:asciiTheme="minorHAnsi" w:eastAsiaTheme="minorHAnsi" w:hAnsiTheme="minorHAnsi" w:cstheme="minorHAnsi"/>
          <w:color w:val="auto"/>
          <w:sz w:val="22"/>
          <w:szCs w:val="22"/>
          <w:lang w:eastAsia="en-US"/>
        </w:rPr>
        <w:t xml:space="preserve"> actually</w:t>
      </w:r>
      <w:r w:rsidRPr="00E75455">
        <w:rPr>
          <w:rFonts w:asciiTheme="minorHAnsi" w:eastAsiaTheme="minorHAnsi" w:hAnsiTheme="minorHAnsi" w:cstheme="minorHAnsi"/>
          <w:color w:val="auto"/>
          <w:sz w:val="22"/>
          <w:szCs w:val="22"/>
          <w:lang w:eastAsia="en-US"/>
        </w:rPr>
        <w:t xml:space="preserve"> </w:t>
      </w:r>
      <w:r w:rsidR="003D4083" w:rsidRPr="00E75455">
        <w:rPr>
          <w:rFonts w:asciiTheme="minorHAnsi" w:eastAsiaTheme="minorHAnsi" w:hAnsiTheme="minorHAnsi" w:cstheme="minorHAnsi"/>
          <w:color w:val="auto"/>
          <w:sz w:val="22"/>
          <w:szCs w:val="22"/>
          <w:lang w:eastAsia="en-US"/>
        </w:rPr>
        <w:t>demonstrates</w:t>
      </w:r>
      <w:r w:rsidRPr="00E75455">
        <w:rPr>
          <w:rFonts w:asciiTheme="minorHAnsi" w:eastAsiaTheme="minorHAnsi" w:hAnsiTheme="minorHAnsi" w:cstheme="minorHAnsi"/>
          <w:color w:val="auto"/>
          <w:sz w:val="22"/>
          <w:szCs w:val="22"/>
          <w:lang w:eastAsia="en-US"/>
        </w:rPr>
        <w:t xml:space="preserve"> the issue of group thinking and unquestioned acceptance of opinions as facts, as other officers instantly following suit instead of reviewing evidence. This scenario also hints the officer was potentially a dominant individual, whereby one person would take charge of a decision, which are all negative traits of team dynamics.  </w:t>
      </w:r>
    </w:p>
    <w:p w14:paraId="49EAA677"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4A00F713" w14:textId="79D7916A"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Another example of where team dynamics have fallen below the required standard of professional standard’s in the police service is the case of a detective inspector, detective sergeant and two police constables were found guilty of, “making comments of a discriminatory, homophobic, racist and sexist nature between March and April 2018 during covert monitoring of the serious and organised crime unit at Hampshire Constabulary” (Hampshire Constabulary, 2022). It was also established comments of the same nature were also sent via work email addresses, work issued phones and also a Whatsapp group created by the accused. These findings were a breach to the following standards of professional behaviour; equality and diversity, authority respect and courtesy, challenging and reporting improper conduct and discreditable conduct. This example demonstrates how a team within a department which even included high ranking officers can develop </w:t>
      </w:r>
      <w:r w:rsidR="0058382E">
        <w:rPr>
          <w:rFonts w:asciiTheme="minorHAnsi" w:eastAsiaTheme="minorHAnsi" w:hAnsiTheme="minorHAnsi" w:cstheme="minorHAnsi"/>
          <w:color w:val="auto"/>
          <w:sz w:val="22"/>
          <w:szCs w:val="22"/>
          <w:lang w:eastAsia="en-US"/>
        </w:rPr>
        <w:t xml:space="preserve">poor </w:t>
      </w:r>
      <w:r w:rsidRPr="00E75455">
        <w:rPr>
          <w:rFonts w:asciiTheme="minorHAnsi" w:eastAsiaTheme="minorHAnsi" w:hAnsiTheme="minorHAnsi" w:cstheme="minorHAnsi"/>
          <w:color w:val="auto"/>
          <w:sz w:val="22"/>
          <w:szCs w:val="22"/>
          <w:lang w:eastAsia="en-US"/>
        </w:rPr>
        <w:t xml:space="preserve">team </w:t>
      </w:r>
      <w:r w:rsidR="0058382E">
        <w:rPr>
          <w:rFonts w:asciiTheme="minorHAnsi" w:eastAsiaTheme="minorHAnsi" w:hAnsiTheme="minorHAnsi" w:cstheme="minorHAnsi"/>
          <w:color w:val="auto"/>
          <w:sz w:val="22"/>
          <w:szCs w:val="22"/>
          <w:lang w:eastAsia="en-US"/>
        </w:rPr>
        <w:t>working attributed</w:t>
      </w:r>
      <w:r w:rsidRPr="00E75455">
        <w:rPr>
          <w:rFonts w:asciiTheme="minorHAnsi" w:eastAsiaTheme="minorHAnsi" w:hAnsiTheme="minorHAnsi" w:cstheme="minorHAnsi"/>
          <w:color w:val="auto"/>
          <w:sz w:val="22"/>
          <w:szCs w:val="22"/>
          <w:lang w:eastAsia="en-US"/>
        </w:rPr>
        <w:t xml:space="preserve"> and professionalism. </w:t>
      </w:r>
    </w:p>
    <w:p w14:paraId="2213778F"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5FDE72C1" w14:textId="5D31B1A8"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In conclusion I have described and broken down the categories of team work and explanations of how issues can arise. As teams are based on people</w:t>
      </w:r>
      <w:r w:rsidR="0058382E">
        <w:rPr>
          <w:rFonts w:asciiTheme="minorHAnsi" w:eastAsiaTheme="minorHAnsi" w:hAnsiTheme="minorHAnsi" w:cstheme="minorHAnsi"/>
          <w:color w:val="auto"/>
          <w:sz w:val="22"/>
          <w:szCs w:val="22"/>
          <w:lang w:eastAsia="en-US"/>
        </w:rPr>
        <w:t xml:space="preserve"> working together</w:t>
      </w:r>
      <w:r w:rsidRPr="00E75455">
        <w:rPr>
          <w:rFonts w:asciiTheme="minorHAnsi" w:eastAsiaTheme="minorHAnsi" w:hAnsiTheme="minorHAnsi" w:cstheme="minorHAnsi"/>
          <w:color w:val="auto"/>
          <w:sz w:val="22"/>
          <w:szCs w:val="22"/>
          <w:lang w:eastAsia="en-US"/>
        </w:rPr>
        <w:t xml:space="preserve"> and each individual person represent</w:t>
      </w:r>
      <w:r w:rsidR="0058382E">
        <w:rPr>
          <w:rFonts w:asciiTheme="minorHAnsi" w:eastAsiaTheme="minorHAnsi" w:hAnsiTheme="minorHAnsi" w:cstheme="minorHAnsi"/>
          <w:color w:val="auto"/>
          <w:sz w:val="22"/>
          <w:szCs w:val="22"/>
          <w:lang w:eastAsia="en-US"/>
        </w:rPr>
        <w:t>ing</w:t>
      </w:r>
      <w:r w:rsidRPr="00E75455">
        <w:rPr>
          <w:rFonts w:asciiTheme="minorHAnsi" w:eastAsiaTheme="minorHAnsi" w:hAnsiTheme="minorHAnsi" w:cstheme="minorHAnsi"/>
          <w:color w:val="auto"/>
          <w:sz w:val="22"/>
          <w:szCs w:val="22"/>
          <w:lang w:eastAsia="en-US"/>
        </w:rPr>
        <w:t xml:space="preserve"> their own </w:t>
      </w:r>
      <w:r w:rsidR="0058382E">
        <w:rPr>
          <w:rFonts w:asciiTheme="minorHAnsi" w:eastAsiaTheme="minorHAnsi" w:hAnsiTheme="minorHAnsi" w:cstheme="minorHAnsi"/>
          <w:color w:val="auto"/>
          <w:sz w:val="22"/>
          <w:szCs w:val="22"/>
          <w:lang w:eastAsia="en-US"/>
        </w:rPr>
        <w:t xml:space="preserve">personal </w:t>
      </w:r>
      <w:r w:rsidRPr="00E75455">
        <w:rPr>
          <w:rFonts w:asciiTheme="minorHAnsi" w:eastAsiaTheme="minorHAnsi" w:hAnsiTheme="minorHAnsi" w:cstheme="minorHAnsi"/>
          <w:color w:val="auto"/>
          <w:sz w:val="22"/>
          <w:szCs w:val="22"/>
          <w:lang w:eastAsia="en-US"/>
        </w:rPr>
        <w:t xml:space="preserve">background, skillsets and views </w:t>
      </w:r>
      <w:r w:rsidR="0058382E">
        <w:rPr>
          <w:rFonts w:asciiTheme="minorHAnsi" w:eastAsiaTheme="minorHAnsi" w:hAnsiTheme="minorHAnsi" w:cstheme="minorHAnsi"/>
          <w:color w:val="auto"/>
          <w:sz w:val="22"/>
          <w:szCs w:val="22"/>
          <w:lang w:eastAsia="en-US"/>
        </w:rPr>
        <w:t>are more than</w:t>
      </w:r>
      <w:r w:rsidRPr="00E75455">
        <w:rPr>
          <w:rFonts w:asciiTheme="minorHAnsi" w:eastAsiaTheme="minorHAnsi" w:hAnsiTheme="minorHAnsi" w:cstheme="minorHAnsi"/>
          <w:color w:val="auto"/>
          <w:sz w:val="22"/>
          <w:szCs w:val="22"/>
          <w:lang w:eastAsia="en-US"/>
        </w:rPr>
        <w:t xml:space="preserve"> likely going to </w:t>
      </w:r>
      <w:r w:rsidR="0058382E">
        <w:rPr>
          <w:rFonts w:asciiTheme="minorHAnsi" w:eastAsiaTheme="minorHAnsi" w:hAnsiTheme="minorHAnsi" w:cstheme="minorHAnsi"/>
          <w:color w:val="auto"/>
          <w:sz w:val="22"/>
          <w:szCs w:val="22"/>
          <w:lang w:eastAsia="en-US"/>
        </w:rPr>
        <w:t>cause</w:t>
      </w:r>
      <w:r w:rsidRPr="00E75455">
        <w:rPr>
          <w:rFonts w:asciiTheme="minorHAnsi" w:eastAsiaTheme="minorHAnsi" w:hAnsiTheme="minorHAnsi" w:cstheme="minorHAnsi"/>
          <w:color w:val="auto"/>
          <w:sz w:val="22"/>
          <w:szCs w:val="22"/>
          <w:lang w:eastAsia="en-US"/>
        </w:rPr>
        <w:t xml:space="preserve"> inter-personal problems within a team and </w:t>
      </w:r>
      <w:r w:rsidR="0058382E">
        <w:rPr>
          <w:rFonts w:asciiTheme="minorHAnsi" w:eastAsiaTheme="minorHAnsi" w:hAnsiTheme="minorHAnsi" w:cstheme="minorHAnsi"/>
          <w:color w:val="auto"/>
          <w:sz w:val="22"/>
          <w:szCs w:val="22"/>
          <w:lang w:eastAsia="en-US"/>
        </w:rPr>
        <w:t>social</w:t>
      </w:r>
      <w:r w:rsidRPr="00E75455">
        <w:rPr>
          <w:rFonts w:asciiTheme="minorHAnsi" w:eastAsiaTheme="minorHAnsi" w:hAnsiTheme="minorHAnsi" w:cstheme="minorHAnsi"/>
          <w:color w:val="auto"/>
          <w:sz w:val="22"/>
          <w:szCs w:val="22"/>
          <w:lang w:eastAsia="en-US"/>
        </w:rPr>
        <w:t xml:space="preserve"> behaviour is very unpredictable in all aspects of society. From analysis of the various team work and leadership models (Tuckman model, CUDSA model and John Adair three circle model) it is evident how crucial the role of leadership in the form of managers or supervisors and sergeants and inspectors on police forces are. Leaders are ultimately </w:t>
      </w:r>
      <w:r w:rsidRPr="00E75455">
        <w:rPr>
          <w:rFonts w:asciiTheme="minorHAnsi" w:eastAsiaTheme="minorHAnsi" w:hAnsiTheme="minorHAnsi" w:cstheme="minorHAnsi"/>
          <w:color w:val="auto"/>
          <w:sz w:val="22"/>
          <w:szCs w:val="22"/>
          <w:lang w:eastAsia="en-US"/>
        </w:rPr>
        <w:lastRenderedPageBreak/>
        <w:t xml:space="preserve">responsible for their teams that they manage and are expected to display high levels of commitment to providing quality service to the public, always adhering to high professional and ethical standards, be educated to a level to have relevant skills and knowledge and to also manage and value staff members. These same values that leaders require are also reflected in the Policing Vision of 2025 which focuses on, “Effecting leadership and cultural change, supporting serving police staff through a national police welfare service pilot and developing consistent professional standards” (NPCC, 2022). It is evident that with suitable direction and implementation of appropriate leadership and mentoring methods it will ensure effective team cohesion and situations whereby teams fail to comply with professional standards requirements should reduce. </w:t>
      </w:r>
    </w:p>
    <w:p w14:paraId="73E52CBA"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39F1DAE0" w14:textId="3F54A9DB"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Words: 16</w:t>
      </w:r>
      <w:r w:rsidR="00BC2540">
        <w:rPr>
          <w:rFonts w:asciiTheme="minorHAnsi" w:eastAsiaTheme="minorHAnsi" w:hAnsiTheme="minorHAnsi" w:cstheme="minorHAnsi"/>
          <w:color w:val="auto"/>
          <w:sz w:val="22"/>
          <w:szCs w:val="22"/>
          <w:lang w:eastAsia="en-US"/>
        </w:rPr>
        <w:t>76</w:t>
      </w:r>
    </w:p>
    <w:p w14:paraId="0E668E3B"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FA0A440" w:rsidR="00025650" w:rsidRDefault="00025650" w:rsidP="00340E9A">
      <w:pPr>
        <w:ind w:right="237"/>
        <w:jc w:val="both"/>
        <w:rPr>
          <w:sz w:val="24"/>
          <w:szCs w:val="24"/>
        </w:rPr>
      </w:pPr>
    </w:p>
    <w:p w14:paraId="30CA1666" w14:textId="77777777" w:rsidR="00E0543F" w:rsidRPr="00270EEB" w:rsidRDefault="00E0543F" w:rsidP="00340E9A">
      <w:pPr>
        <w:ind w:right="237"/>
        <w:jc w:val="both"/>
        <w:rPr>
          <w:sz w:val="24"/>
          <w:szCs w:val="24"/>
        </w:rPr>
      </w:pPr>
    </w:p>
    <w:p w14:paraId="34438314"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In this essay I am going to discuss how roads policing units have a direct impact on criminal activity including drug smuggling, human trafficking, county lines ect, by using key information and intelligence. I will explain how information is gathered and what processes are used by police to develop intelligence that is used to counteract criminality. I will also discuss how tactics used by roads policing units such as automatic number plate recognition (ANPR) disrupts and prevents criminal activity within the UK. During this essay I will be using the “Gibbs Reflective Cycle” (University of Cambridge, 2022, b) within this essay to help aid reflection upon these findings.</w:t>
      </w:r>
    </w:p>
    <w:p w14:paraId="1D085C1A"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64C21002" w14:textId="5A631F08"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Firstly, I will describe the key difference between information and intelligence. Information can be described as, “essentially raw data lacking context or analysis” and intelligence can be explained as, “information that is collated and processed often from multiple sources” Stark (2016). </w:t>
      </w:r>
      <w:r w:rsidR="0058382E">
        <w:rPr>
          <w:rFonts w:asciiTheme="minorHAnsi" w:eastAsiaTheme="minorHAnsi" w:hAnsiTheme="minorHAnsi" w:cstheme="minorHAnsi"/>
          <w:color w:val="auto"/>
          <w:sz w:val="22"/>
          <w:szCs w:val="22"/>
          <w:lang w:eastAsia="en-US"/>
        </w:rPr>
        <w:t>F</w:t>
      </w:r>
      <w:r w:rsidRPr="00E75455">
        <w:rPr>
          <w:rFonts w:asciiTheme="minorHAnsi" w:eastAsiaTheme="minorHAnsi" w:hAnsiTheme="minorHAnsi" w:cstheme="minorHAnsi"/>
          <w:color w:val="auto"/>
          <w:sz w:val="22"/>
          <w:szCs w:val="22"/>
          <w:lang w:eastAsia="en-US"/>
        </w:rPr>
        <w:t>rom a policing perspective information can be gathered from the caller via the control room and is then passed to the attending officer. The attending officer w</w:t>
      </w:r>
      <w:r w:rsidR="0058382E">
        <w:rPr>
          <w:rFonts w:asciiTheme="minorHAnsi" w:eastAsiaTheme="minorHAnsi" w:hAnsiTheme="minorHAnsi" w:cstheme="minorHAnsi"/>
          <w:color w:val="auto"/>
          <w:sz w:val="22"/>
          <w:szCs w:val="22"/>
          <w:lang w:eastAsia="en-US"/>
        </w:rPr>
        <w:t>ill then</w:t>
      </w:r>
      <w:r w:rsidRPr="00E75455">
        <w:rPr>
          <w:rFonts w:asciiTheme="minorHAnsi" w:eastAsiaTheme="minorHAnsi" w:hAnsiTheme="minorHAnsi" w:cstheme="minorHAnsi"/>
          <w:color w:val="auto"/>
          <w:sz w:val="22"/>
          <w:szCs w:val="22"/>
          <w:lang w:eastAsia="en-US"/>
        </w:rPr>
        <w:t xml:space="preserve"> attend and gather further detail</w:t>
      </w:r>
      <w:r w:rsidR="0058382E">
        <w:rPr>
          <w:rFonts w:asciiTheme="minorHAnsi" w:eastAsiaTheme="minorHAnsi" w:hAnsiTheme="minorHAnsi" w:cstheme="minorHAnsi"/>
          <w:color w:val="auto"/>
          <w:sz w:val="22"/>
          <w:szCs w:val="22"/>
          <w:lang w:eastAsia="en-US"/>
        </w:rPr>
        <w:t>s</w:t>
      </w:r>
      <w:r w:rsidRPr="00E75455">
        <w:rPr>
          <w:rFonts w:asciiTheme="minorHAnsi" w:eastAsiaTheme="minorHAnsi" w:hAnsiTheme="minorHAnsi" w:cstheme="minorHAnsi"/>
          <w:color w:val="auto"/>
          <w:sz w:val="22"/>
          <w:szCs w:val="22"/>
          <w:lang w:eastAsia="en-US"/>
        </w:rPr>
        <w:t xml:space="preserve"> and as much relevant information as possible to build a picture of the event that has occurred. The information would be reviewed and any information that is deemed particularly important and form multiple sources would then be reviewed and classed as intelligence. A scenario of this could include members of the public stating that a particular driver of a vehicle regularly transports controlled substances. So that vehicle </w:t>
      </w:r>
      <w:r w:rsidR="0058382E">
        <w:rPr>
          <w:rFonts w:asciiTheme="minorHAnsi" w:eastAsiaTheme="minorHAnsi" w:hAnsiTheme="minorHAnsi" w:cstheme="minorHAnsi"/>
          <w:color w:val="auto"/>
          <w:sz w:val="22"/>
          <w:szCs w:val="22"/>
          <w:lang w:eastAsia="en-US"/>
        </w:rPr>
        <w:t xml:space="preserve">will </w:t>
      </w:r>
      <w:r w:rsidR="00E50057">
        <w:rPr>
          <w:rFonts w:asciiTheme="minorHAnsi" w:eastAsiaTheme="minorHAnsi" w:hAnsiTheme="minorHAnsi" w:cstheme="minorHAnsi"/>
          <w:color w:val="auto"/>
          <w:sz w:val="22"/>
          <w:szCs w:val="22"/>
          <w:lang w:eastAsia="en-US"/>
        </w:rPr>
        <w:t xml:space="preserve">likely </w:t>
      </w:r>
      <w:r w:rsidRPr="00E75455">
        <w:rPr>
          <w:rFonts w:asciiTheme="minorHAnsi" w:eastAsiaTheme="minorHAnsi" w:hAnsiTheme="minorHAnsi" w:cstheme="minorHAnsi"/>
          <w:color w:val="auto"/>
          <w:sz w:val="22"/>
          <w:szCs w:val="22"/>
          <w:lang w:eastAsia="en-US"/>
        </w:rPr>
        <w:t xml:space="preserve">be pulled over and searched and if the information is found to be correct the intelligence would be corroborated, and a marker would be placed upon that vehicle to alert other officers in future that particular driver is known to transport drugs or other items. </w:t>
      </w:r>
    </w:p>
    <w:p w14:paraId="03ED1045"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3895DDFD" w14:textId="48F5CFF9"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There are various ways within policing that information can be gathered, and intelligence can be formed as a result and can be categorised into two sections open and closed sources. Open sources are generally widely accessible but might not be correct or as reliable, open sources might include public information, websites, social media and </w:t>
      </w:r>
      <w:r w:rsidR="00E50057">
        <w:rPr>
          <w:rFonts w:asciiTheme="minorHAnsi" w:eastAsiaTheme="minorHAnsi" w:hAnsiTheme="minorHAnsi" w:cstheme="minorHAnsi"/>
          <w:color w:val="auto"/>
          <w:sz w:val="22"/>
          <w:szCs w:val="22"/>
          <w:lang w:eastAsia="en-US"/>
        </w:rPr>
        <w:t xml:space="preserve">other forms of </w:t>
      </w:r>
      <w:r w:rsidRPr="00E75455">
        <w:rPr>
          <w:rFonts w:asciiTheme="minorHAnsi" w:eastAsiaTheme="minorHAnsi" w:hAnsiTheme="minorHAnsi" w:cstheme="minorHAnsi"/>
          <w:color w:val="auto"/>
          <w:sz w:val="22"/>
          <w:szCs w:val="22"/>
          <w:lang w:eastAsia="en-US"/>
        </w:rPr>
        <w:t xml:space="preserve">media. Some methods of closed </w:t>
      </w:r>
      <w:r w:rsidRPr="00E75455">
        <w:rPr>
          <w:rFonts w:asciiTheme="minorHAnsi" w:eastAsiaTheme="minorHAnsi" w:hAnsiTheme="minorHAnsi" w:cstheme="minorHAnsi"/>
          <w:color w:val="auto"/>
          <w:sz w:val="22"/>
          <w:szCs w:val="22"/>
          <w:lang w:eastAsia="en-US"/>
        </w:rPr>
        <w:lastRenderedPageBreak/>
        <w:t>sources can include, covert human intelligence sources (CHIS), directed surveillance, interception of communications, intrusive surveillance and equipment interference (Blue Light Academy, 2022). So in essence any information that is collected in relation to when vehicles are used to assist in criminal activity, would be passed onto the relevant department which in this case would be a road policing unit. Road policing officers also work closely in conjunction with partner agencies to detect potential criminal activity. Some of these partner agencies include, “British transport police, department for transport, motor insurers bureau, driver and vehicle standards agency and even Experian” (College of Policing, 2020). The National Police Chiefs Council (NPCC) has devised a three year ‘National Roads Policing Strategy’ from 2022 to 2025 it states;</w:t>
      </w:r>
    </w:p>
    <w:p w14:paraId="68721238" w14:textId="77777777" w:rsidR="00E75455" w:rsidRPr="00E75455" w:rsidRDefault="00E75455" w:rsidP="00E75455">
      <w:pPr>
        <w:overflowPunct/>
        <w:autoSpaceDE/>
        <w:autoSpaceDN/>
        <w:adjustRightInd/>
        <w:spacing w:after="160" w:line="259" w:lineRule="auto"/>
        <w:ind w:firstLine="720"/>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“To enable the detection and prosecution of the most serious crime it will involve the use of technology such as ANPR or intelligence from our partners and the public and the regulatory and coercive powers of other agencies” (NPCC, 2022).</w:t>
      </w:r>
    </w:p>
    <w:p w14:paraId="7B31C9FA"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401E81A4"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The National Intelligence Model (NIM) promotes intelligence-led policing and is a streamlined intelligence related structure for forces to handle information and decide upon effective deployment of resources. This model is being used by road policing strategies across all forces as stated by one source from the Government, “Association of Chief Police Officers told use that its Operation Forum is a tactical co-ordinating group which by applying the NIM seeks to encourage a consistent approach to road policing strategies throughout forces” (House of Commons Transport Committee, 2006). Intelligence-led policing can be explained as, “data that is gathered to track patterns in crime and individuals or organised crime groups, to build models that identify the potential for future crimes that might occur” LeCates (2018). This method of information gathering encourages the development of relevant and reliable intelligence whereby officers and resources can be dispatched to prolific areas that might be experiencing and influx in a certain aspect of serious crime such as drug smuggling, human trafficking, child sexual exploitation, county lines and organised crime groups. Police forces clearly recognise the need for and advocate partnership working as it utilises a broader range of skills to deliver better intelligence led outcomes. One such partnership the Policing Institute for the Eastern Region (PIER) works closely with police forces and aims to improve policing through partnership in applied research. The focus of this organisation, “falls into three broad areas, sexual offending, policing for the 21</w:t>
      </w:r>
      <w:r w:rsidRPr="00E75455">
        <w:rPr>
          <w:rFonts w:asciiTheme="minorHAnsi" w:eastAsiaTheme="minorHAnsi" w:hAnsiTheme="minorHAnsi" w:cstheme="minorHAnsi"/>
          <w:color w:val="auto"/>
          <w:sz w:val="22"/>
          <w:szCs w:val="22"/>
          <w:vertAlign w:val="superscript"/>
          <w:lang w:eastAsia="en-US"/>
        </w:rPr>
        <w:t>st</w:t>
      </w:r>
      <w:r w:rsidRPr="00E75455">
        <w:rPr>
          <w:rFonts w:asciiTheme="minorHAnsi" w:eastAsiaTheme="minorHAnsi" w:hAnsiTheme="minorHAnsi" w:cstheme="minorHAnsi"/>
          <w:color w:val="auto"/>
          <w:sz w:val="22"/>
          <w:szCs w:val="22"/>
          <w:lang w:eastAsia="en-US"/>
        </w:rPr>
        <w:t xml:space="preserve"> century and extremism and counterterrorism” (Anglia Ruskin University ARU, 2021). This proves that police forces are utilising partner agencies to gather information and intelligence in the disruption of crime, as well as conducting their own tactics.</w:t>
      </w:r>
    </w:p>
    <w:p w14:paraId="6D605A4D"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24752121" w14:textId="48B62AA3"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Road policing units have a significant impact on prevalent criminal activity as motorways are understood to be a main link for criminals to commit crime in various areas of the UK. One method to detect and prevent crime is the use of ANPR which can be explained as, “an effective way of automatically identifying vehicles registration marks and matching them against predetermined indices or flags gathered from information and intelligence on police systems” (College of Policing, 2019). Police officers would then be notified a specific vehicle that has flagged on the database for a specific reason from various sources such as the driver and vehicle licensing system, insurance, and MOT databases and also information and intelligence from Police National Computer and Police National Database systems. This flag would</w:t>
      </w:r>
      <w:r w:rsidR="00E50057">
        <w:rPr>
          <w:rFonts w:asciiTheme="minorHAnsi" w:eastAsiaTheme="minorHAnsi" w:hAnsiTheme="minorHAnsi" w:cstheme="minorHAnsi"/>
          <w:color w:val="auto"/>
          <w:sz w:val="22"/>
          <w:szCs w:val="22"/>
          <w:lang w:eastAsia="en-US"/>
        </w:rPr>
        <w:t xml:space="preserve"> then</w:t>
      </w:r>
      <w:r w:rsidRPr="00E75455">
        <w:rPr>
          <w:rFonts w:asciiTheme="minorHAnsi" w:eastAsiaTheme="minorHAnsi" w:hAnsiTheme="minorHAnsi" w:cstheme="minorHAnsi"/>
          <w:color w:val="auto"/>
          <w:sz w:val="22"/>
          <w:szCs w:val="22"/>
          <w:lang w:eastAsia="en-US"/>
        </w:rPr>
        <w:t xml:space="preserve"> notify officer</w:t>
      </w:r>
      <w:r w:rsidR="00E50057">
        <w:rPr>
          <w:rFonts w:asciiTheme="minorHAnsi" w:eastAsiaTheme="minorHAnsi" w:hAnsiTheme="minorHAnsi" w:cstheme="minorHAnsi"/>
          <w:color w:val="auto"/>
          <w:sz w:val="22"/>
          <w:szCs w:val="22"/>
          <w:lang w:eastAsia="en-US"/>
        </w:rPr>
        <w:t>s that</w:t>
      </w:r>
      <w:r w:rsidRPr="00E75455">
        <w:rPr>
          <w:rFonts w:asciiTheme="minorHAnsi" w:eastAsiaTheme="minorHAnsi" w:hAnsiTheme="minorHAnsi" w:cstheme="minorHAnsi"/>
          <w:color w:val="auto"/>
          <w:sz w:val="22"/>
          <w:szCs w:val="22"/>
          <w:lang w:eastAsia="en-US"/>
        </w:rPr>
        <w:t xml:space="preserve"> a certain vehicle that has been flagged for whatever reason, is currently passing through an area on a specific road going in specific direction. The vehicle can then be intercepted by police and where necessary arrests can be made. ANPR systems have a wide range of capability and be implemented to be used covertly, be CCTV </w:t>
      </w:r>
      <w:r w:rsidRPr="00E75455">
        <w:rPr>
          <w:rFonts w:asciiTheme="minorHAnsi" w:eastAsiaTheme="minorHAnsi" w:hAnsiTheme="minorHAnsi" w:cstheme="minorHAnsi"/>
          <w:color w:val="auto"/>
          <w:sz w:val="22"/>
          <w:szCs w:val="22"/>
          <w:lang w:eastAsia="en-US"/>
        </w:rPr>
        <w:lastRenderedPageBreak/>
        <w:t>integrated, have multi-lane coverage and either be static or mobile. ANPR cameras are also commonly equipped and integrated into most vehicles that are operated by road policing departments to further detection and deterrence of criminal activity. Searches of ANPR data can also be used with non-dynamic and ongoing investigations to identify vehicles associated with crime as, “ANPR data from each police force is stored together with similar date from other forces for one year” (POLICE.UK, 2022). In relation to serious organised crime where criminals can be expected to use link routes and motorways between major cities, you can expect there to be ANPR systems in place at strategic points. This is proven according to one source, “Police have used ANPR systems at strategics points for a number of years, for example at ports, tunnels and as part of the ring of steel around the city of London” (PA Consulting Group, 2022).</w:t>
      </w:r>
    </w:p>
    <w:p w14:paraId="3C84AADB"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A statistic states that during a period of only six months between 2002 and 2003 a total of, “£2,071,445 worth of stolen vehicles were recovered, £715,275 stolen goods were recovered, and £102,179 illegal drugs were seized.” (PA Consulting Group, 2022, b) across nine different forces in the UK piloting the use of ANPR systems. This clearly shows the use of this system works in identifying crime and aids in building intelligence when it comes to serious organised crime. One more recent example of how these systems are being put into practise by Gwent Police is a scheme known as ‘Operation Utah’. According to BBC News, “Operation Utah was responsible for £10,000 worth of drugs being confiscated during 2018” (BBC News Wales, 2018).  This operation consists of the police working co-inside with other partner agencies such as local tax licensing and scrap metal. Motorists are then made to drive into a compound which are flagged on ANPR or are just deemed suspicious by the traffic officer. Checks are then carried out on the vehicle such as vehicle searches and driver license and even tachograph checks on commercial vehicles. If then required traffic offence reports or vehicle seizures or arrests can then be made. This is a regular ongoing pro-active operation that is carried out by Gwent Police and other forces and results and figures are often published in a hope to educate and deter criminals from using the roads in the process of crime. </w:t>
      </w:r>
    </w:p>
    <w:p w14:paraId="489B726B"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0E814B11"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 xml:space="preserve">In conclusion the evidence suggests roads policing units benefit from the use of relevant and reliable information and intelligence, advanced technology to aid detection and deterrent of crime such as ANPR and the assistance of partner agencies who help with operations and conducting research. I have explained the process of how information is translated into intelligence and then how this is used to assist traffic officers when they are patrolling and policing the UK’s road network. Proactive policing is one of the key attributes of roads policing units for when it comes to the disruption of prevalent criminal activity. This can be demonstrated from one sources which states, “majority of ANPR officers time is spent in the field either on intercept duties or travelling to and from intercept duties (79%) compared to a typical police officer who only spends 57% of their time away from the station” (PA Consulting Group, 2022, c). Another source stated the effectiveness of ANPR systems as, “ANPR enabled police officers make around nine times the number of arrests usually expected and may contribute over three times more offenders brought to justice” (House of Commons Transport Committee, 2006, b). This statistic goes to prove that roads policing units generally have more time to be proactive and hence there is more of a likelihood criminals who use the road networks will be caught prosecuted. </w:t>
      </w:r>
    </w:p>
    <w:p w14:paraId="112976A3" w14:textId="77777777"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7EB90C2D" w14:textId="10872AEF" w:rsidR="00E75455" w:rsidRPr="00E75455" w:rsidRDefault="00E75455" w:rsidP="00E75455">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E75455">
        <w:rPr>
          <w:rFonts w:asciiTheme="minorHAnsi" w:eastAsiaTheme="minorHAnsi" w:hAnsiTheme="minorHAnsi" w:cstheme="minorHAnsi"/>
          <w:color w:val="auto"/>
          <w:sz w:val="22"/>
          <w:szCs w:val="22"/>
          <w:lang w:eastAsia="en-US"/>
        </w:rPr>
        <w:t>Words: 160</w:t>
      </w:r>
      <w:r w:rsidR="00BC2540">
        <w:rPr>
          <w:rFonts w:asciiTheme="minorHAnsi" w:eastAsiaTheme="minorHAnsi" w:hAnsiTheme="minorHAnsi" w:cstheme="minorHAnsi"/>
          <w:color w:val="auto"/>
          <w:sz w:val="22"/>
          <w:szCs w:val="22"/>
          <w:lang w:eastAsia="en-US"/>
        </w:rPr>
        <w:t>6</w:t>
      </w:r>
    </w:p>
    <w:p w14:paraId="5FAE5711" w14:textId="55564023" w:rsidR="00E0543F" w:rsidRDefault="00E0543F"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0918C8F" w14:textId="77777777" w:rsidR="002E6CE4" w:rsidRDefault="00FE5420" w:rsidP="00FE5420">
            <w:pPr>
              <w:overflowPunct/>
              <w:autoSpaceDE/>
              <w:autoSpaceDN/>
              <w:adjustRightInd/>
              <w:rPr>
                <w:sz w:val="22"/>
                <w:szCs w:val="22"/>
                <w:lang w:eastAsia="zh-TW"/>
              </w:rPr>
            </w:pPr>
            <w:r w:rsidRPr="00FE5420">
              <w:rPr>
                <w:sz w:val="22"/>
                <w:szCs w:val="22"/>
                <w:lang w:eastAsia="zh-TW"/>
              </w:rPr>
              <w:t>8-10</w:t>
            </w:r>
          </w:p>
          <w:p w14:paraId="74BDF13A" w14:textId="77777777" w:rsidR="002E6CE4" w:rsidRDefault="002E6CE4" w:rsidP="00FE5420">
            <w:pPr>
              <w:overflowPunct/>
              <w:autoSpaceDE/>
              <w:autoSpaceDN/>
              <w:adjustRightInd/>
              <w:rPr>
                <w:sz w:val="22"/>
                <w:szCs w:val="22"/>
                <w:lang w:eastAsia="zh-TW"/>
              </w:rPr>
            </w:pPr>
          </w:p>
          <w:p w14:paraId="084D2D24" w14:textId="35DC4637" w:rsidR="00FE5420" w:rsidRPr="00FE5420" w:rsidRDefault="002E6CE4"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71FD81E" w14:textId="77777777" w:rsidR="002E6CE4" w:rsidRDefault="00FE5420" w:rsidP="00FE5420">
            <w:pPr>
              <w:overflowPunct/>
              <w:autoSpaceDE/>
              <w:autoSpaceDN/>
              <w:adjustRightInd/>
              <w:rPr>
                <w:sz w:val="22"/>
                <w:szCs w:val="22"/>
                <w:lang w:eastAsia="zh-TW"/>
              </w:rPr>
            </w:pPr>
            <w:r w:rsidRPr="00FE5420">
              <w:rPr>
                <w:sz w:val="22"/>
                <w:szCs w:val="22"/>
                <w:lang w:eastAsia="zh-TW"/>
              </w:rPr>
              <w:t>5-7</w:t>
            </w:r>
          </w:p>
          <w:p w14:paraId="73D6CD29" w14:textId="77777777" w:rsidR="002E6CE4" w:rsidRDefault="002E6CE4" w:rsidP="00FE5420">
            <w:pPr>
              <w:overflowPunct/>
              <w:autoSpaceDE/>
              <w:autoSpaceDN/>
              <w:adjustRightInd/>
              <w:rPr>
                <w:sz w:val="22"/>
                <w:szCs w:val="22"/>
                <w:lang w:eastAsia="zh-TW"/>
              </w:rPr>
            </w:pPr>
          </w:p>
          <w:p w14:paraId="0BCB15AA" w14:textId="12898F44" w:rsidR="00FE5420" w:rsidRPr="00FE5420" w:rsidRDefault="002E6CE4"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4E0C39AA"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2E6CE4">
              <w:rPr>
                <w:sz w:val="22"/>
                <w:szCs w:val="22"/>
                <w:lang w:eastAsia="zh-TW"/>
              </w:rPr>
              <w:t xml:space="preserve">I firmly believe as a Police Constable a high degree of understanding and knowledge of law, force policies and of the local area are required to be efficient constable. From training school we are educated in law and practises conducted by police for various incidents, however since leaving training school I feel as if I can not recall as much information concerning law as I previously could. I would say I still have a general understanding and feel confident with identifying </w:t>
            </w:r>
            <w:r w:rsidR="002E6CE4">
              <w:rPr>
                <w:sz w:val="22"/>
                <w:szCs w:val="22"/>
                <w:lang w:eastAsia="zh-TW"/>
              </w:rPr>
              <w:lastRenderedPageBreak/>
              <w:t>offences. If I am unsure about anything knowledge I am aware of the help and resources available to me such as my supervisor, other colleagues and websites such as PNLD and apps such as Pocket Sergeant. I believe with more practise and time spent in the police service my understanding of law and practises will continue to improve.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4CE1D0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BD02D40" w14:textId="77777777" w:rsidR="002E6CE4" w:rsidRDefault="002E6CE4" w:rsidP="00FE5420">
            <w:pPr>
              <w:overflowPunct/>
              <w:autoSpaceDE/>
              <w:autoSpaceDN/>
              <w:adjustRightInd/>
              <w:rPr>
                <w:sz w:val="22"/>
                <w:szCs w:val="22"/>
                <w:lang w:eastAsia="zh-TW"/>
              </w:rPr>
            </w:pPr>
          </w:p>
          <w:p w14:paraId="03B44AF5" w14:textId="08088C58" w:rsidR="002E6CE4" w:rsidRPr="00FE5420" w:rsidRDefault="002E6CE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46437D0" w14:textId="77777777" w:rsidR="002E6CE4" w:rsidRDefault="00FE5420" w:rsidP="00FE5420">
            <w:pPr>
              <w:overflowPunct/>
              <w:autoSpaceDE/>
              <w:autoSpaceDN/>
              <w:adjustRightInd/>
              <w:rPr>
                <w:sz w:val="22"/>
                <w:szCs w:val="22"/>
                <w:lang w:eastAsia="zh-TW"/>
              </w:rPr>
            </w:pPr>
            <w:r w:rsidRPr="00FE5420">
              <w:rPr>
                <w:sz w:val="22"/>
                <w:szCs w:val="22"/>
                <w:lang w:eastAsia="zh-TW"/>
              </w:rPr>
              <w:t>8-10</w:t>
            </w:r>
          </w:p>
          <w:p w14:paraId="3D474864" w14:textId="77777777" w:rsidR="002E6CE4" w:rsidRDefault="002E6CE4" w:rsidP="00FE5420">
            <w:pPr>
              <w:overflowPunct/>
              <w:autoSpaceDE/>
              <w:autoSpaceDN/>
              <w:adjustRightInd/>
              <w:rPr>
                <w:sz w:val="22"/>
                <w:szCs w:val="22"/>
                <w:lang w:eastAsia="zh-TW"/>
              </w:rPr>
            </w:pPr>
          </w:p>
          <w:p w14:paraId="0C242629" w14:textId="72B0E9DC" w:rsidR="00FE5420" w:rsidRPr="00FE5420" w:rsidRDefault="002E6CE4" w:rsidP="00FE5420">
            <w:pPr>
              <w:overflowPunct/>
              <w:autoSpaceDE/>
              <w:autoSpaceDN/>
              <w:adjustRightInd/>
              <w:rPr>
                <w:rFonts w:ascii="Times New Roman" w:hAnsi="Times New Roman" w:cs="Times New Roman"/>
                <w:sz w:val="24"/>
                <w:szCs w:val="24"/>
                <w:lang w:eastAsia="zh-TW"/>
              </w:rPr>
            </w:pPr>
            <w:r>
              <w:rPr>
                <w:sz w:val="22"/>
                <w:szCs w:val="22"/>
                <w:lang w:eastAsia="zh-TW"/>
              </w:rPr>
              <w:t>X</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DEC35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245360" w14:textId="77777777" w:rsidR="002E6CE4" w:rsidRDefault="002E6CE4" w:rsidP="00FE5420">
            <w:pPr>
              <w:overflowPunct/>
              <w:autoSpaceDE/>
              <w:autoSpaceDN/>
              <w:adjustRightInd/>
              <w:rPr>
                <w:sz w:val="24"/>
                <w:szCs w:val="24"/>
                <w:lang w:eastAsia="zh-TW"/>
              </w:rPr>
            </w:pPr>
          </w:p>
          <w:p w14:paraId="33334C9E" w14:textId="399F37F5" w:rsidR="002E6CE4" w:rsidRPr="00FE5420" w:rsidRDefault="002E6CE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178DDD6" w14:textId="77777777" w:rsidR="002E6CE4" w:rsidRDefault="00FE5420" w:rsidP="00FE5420">
            <w:pPr>
              <w:overflowPunct/>
              <w:autoSpaceDE/>
              <w:autoSpaceDN/>
              <w:adjustRightInd/>
              <w:rPr>
                <w:sz w:val="22"/>
                <w:szCs w:val="22"/>
                <w:lang w:eastAsia="zh-TW"/>
              </w:rPr>
            </w:pPr>
            <w:r w:rsidRPr="00FE5420">
              <w:rPr>
                <w:sz w:val="22"/>
                <w:szCs w:val="22"/>
                <w:lang w:eastAsia="zh-TW"/>
              </w:rPr>
              <w:t>8-10</w:t>
            </w:r>
          </w:p>
          <w:p w14:paraId="3C61FE6C" w14:textId="77777777" w:rsidR="002E6CE4" w:rsidRDefault="002E6CE4" w:rsidP="00FE5420">
            <w:pPr>
              <w:overflowPunct/>
              <w:autoSpaceDE/>
              <w:autoSpaceDN/>
              <w:adjustRightInd/>
              <w:rPr>
                <w:sz w:val="22"/>
                <w:szCs w:val="22"/>
                <w:lang w:eastAsia="zh-TW"/>
              </w:rPr>
            </w:pPr>
          </w:p>
          <w:p w14:paraId="29C4CCF7" w14:textId="287F626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7DF7D6E0" w14:textId="7B653D67" w:rsidR="00FE5420" w:rsidRPr="00FE5420" w:rsidRDefault="00130042" w:rsidP="00FE5420">
            <w:pPr>
              <w:overflowPunct/>
              <w:autoSpaceDE/>
              <w:autoSpaceDN/>
              <w:adjustRightInd/>
              <w:rPr>
                <w:rFonts w:ascii="Times New Roman" w:hAnsi="Times New Roman" w:cs="Times New Roman"/>
                <w:sz w:val="24"/>
                <w:szCs w:val="24"/>
                <w:lang w:eastAsia="zh-TW"/>
              </w:rPr>
            </w:pPr>
            <w:r>
              <w:rPr>
                <w:sz w:val="22"/>
                <w:szCs w:val="22"/>
                <w:lang w:eastAsia="zh-TW"/>
              </w:rPr>
              <w:t>I would deem my skills at this moment of time to be adequate. I have recently completed a blue light course so I feel more of an asset when it comes to responding to emergencies. Although I am aware that are on many occasions officers who have taser and method of entry training are needed for many scenarios. I have noticed there is a shortfall in the officers who possess these skills so I have an interest in developing further specialisms to be a greater asset to the team and build upon my job reward.</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808089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8251AEA" w14:textId="77777777" w:rsidR="002E6CE4" w:rsidRDefault="002E6CE4" w:rsidP="00FE5420">
            <w:pPr>
              <w:overflowPunct/>
              <w:autoSpaceDE/>
              <w:autoSpaceDN/>
              <w:adjustRightInd/>
              <w:rPr>
                <w:sz w:val="24"/>
                <w:szCs w:val="24"/>
                <w:lang w:eastAsia="zh-TW"/>
              </w:rPr>
            </w:pPr>
          </w:p>
          <w:p w14:paraId="5132A9E8" w14:textId="32865954" w:rsidR="002E6CE4" w:rsidRPr="00FE5420" w:rsidRDefault="002E6CE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7D9376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779E098" w14:textId="77777777" w:rsidR="002E6CE4" w:rsidRDefault="002E6CE4" w:rsidP="00FE5420">
            <w:pPr>
              <w:overflowPunct/>
              <w:autoSpaceDE/>
              <w:autoSpaceDN/>
              <w:adjustRightInd/>
              <w:rPr>
                <w:sz w:val="24"/>
                <w:szCs w:val="24"/>
                <w:lang w:eastAsia="zh-TW"/>
              </w:rPr>
            </w:pPr>
          </w:p>
          <w:p w14:paraId="19ACC4DF" w14:textId="39A9DD2B" w:rsidR="002E6CE4" w:rsidRPr="00FE5420" w:rsidRDefault="002E6CE4" w:rsidP="00FE5420">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4BF22BE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30042">
              <w:rPr>
                <w:sz w:val="22"/>
                <w:szCs w:val="22"/>
                <w:lang w:eastAsia="zh-TW"/>
              </w:rPr>
              <w:t xml:space="preserve">I would say I am still relatively new to the role and I believe there is still far more to learn and experience when it come to the role. I compare how I deal with situations currently as opposed to how I dealt with similar situations when I first came to shift and I can see a vast improvement. I firmly believe </w:t>
            </w:r>
            <w:r w:rsidR="00B12EEA">
              <w:rPr>
                <w:sz w:val="22"/>
                <w:szCs w:val="22"/>
                <w:lang w:eastAsia="zh-TW"/>
              </w:rPr>
              <w:t>policing is mostly and best learnt through experience</w:t>
            </w:r>
            <w:r w:rsidR="00130042">
              <w:rPr>
                <w:sz w:val="22"/>
                <w:szCs w:val="22"/>
                <w:lang w:eastAsia="zh-TW"/>
              </w:rPr>
              <w:t xml:space="preserve"> </w:t>
            </w:r>
            <w:r w:rsidR="00B12EEA">
              <w:rPr>
                <w:sz w:val="22"/>
                <w:szCs w:val="22"/>
                <w:lang w:eastAsia="zh-TW"/>
              </w:rPr>
              <w:t xml:space="preserve">and with more time spent </w:t>
            </w:r>
            <w:r w:rsidR="00B12EEA">
              <w:rPr>
                <w:sz w:val="22"/>
                <w:szCs w:val="22"/>
                <w:lang w:eastAsia="zh-TW"/>
              </w:rPr>
              <w:lastRenderedPageBreak/>
              <w:t>dealing with various incidents and reflecting on my performance and decision making and also learning from others will make me a better police officer.</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4830D589" w:rsidR="6A1ACC1F" w:rsidRDefault="6A1ACC1F" w:rsidP="00B459FC"/>
    <w:p w14:paraId="29196BEE" w14:textId="77777777" w:rsidR="00702B14" w:rsidRPr="00702B14" w:rsidRDefault="00702B14" w:rsidP="00702B14">
      <w:pPr>
        <w:overflowPunct/>
        <w:autoSpaceDE/>
        <w:autoSpaceDN/>
        <w:adjustRightInd/>
        <w:textAlignment w:val="auto"/>
        <w:rPr>
          <w:rFonts w:asciiTheme="minorHAnsi" w:eastAsia="+mn-ea" w:hAnsiTheme="minorHAnsi" w:cstheme="minorHAnsi"/>
          <w:color w:val="auto"/>
          <w:kern w:val="24"/>
          <w:sz w:val="22"/>
          <w:szCs w:val="22"/>
        </w:rPr>
      </w:pPr>
    </w:p>
    <w:p w14:paraId="4F4E5643" w14:textId="77777777" w:rsidR="00702B14" w:rsidRPr="00702B14" w:rsidRDefault="00702B14" w:rsidP="00702B14">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p>
    <w:p w14:paraId="0B502927" w14:textId="77777777" w:rsidR="00702B14" w:rsidRPr="00702B14" w:rsidRDefault="00702B14" w:rsidP="00964498">
      <w:pPr>
        <w:numPr>
          <w:ilvl w:val="0"/>
          <w:numId w:val="5"/>
        </w:numPr>
        <w:overflowPunct/>
        <w:autoSpaceDE/>
        <w:autoSpaceDN/>
        <w:adjustRightInd/>
        <w:spacing w:after="160" w:line="259" w:lineRule="auto"/>
        <w:textAlignment w:val="auto"/>
        <w:rPr>
          <w:rFonts w:asciiTheme="minorHAnsi" w:eastAsia="+mn-ea" w:hAnsiTheme="minorHAnsi" w:cstheme="minorHAnsi"/>
          <w:color w:val="auto"/>
          <w:kern w:val="24"/>
          <w:sz w:val="22"/>
          <w:szCs w:val="22"/>
        </w:rPr>
      </w:pPr>
      <w:r w:rsidRPr="00702B14">
        <w:rPr>
          <w:rFonts w:asciiTheme="minorHAnsi" w:hAnsiTheme="minorHAnsi" w:cstheme="minorHAnsi"/>
          <w:color w:val="auto"/>
          <w:sz w:val="22"/>
          <w:szCs w:val="22"/>
        </w:rPr>
        <w:t>Anglia Ruskin University ARU (2021) Policing Institute for the Eastern Region – Research. Available at: https://aru.ac.uk/policing-institute/research (Accessed: 25</w:t>
      </w:r>
      <w:r w:rsidRPr="00702B14">
        <w:rPr>
          <w:rFonts w:asciiTheme="minorHAnsi" w:hAnsiTheme="minorHAnsi" w:cstheme="minorHAnsi"/>
          <w:color w:val="auto"/>
          <w:sz w:val="22"/>
          <w:szCs w:val="22"/>
          <w:vertAlign w:val="superscript"/>
        </w:rPr>
        <w:t>th</w:t>
      </w:r>
      <w:r w:rsidRPr="00702B14">
        <w:rPr>
          <w:rFonts w:asciiTheme="minorHAnsi" w:hAnsiTheme="minorHAnsi" w:cstheme="minorHAnsi"/>
          <w:color w:val="auto"/>
          <w:sz w:val="22"/>
          <w:szCs w:val="22"/>
        </w:rPr>
        <w:t xml:space="preserve"> September 2022). </w:t>
      </w:r>
    </w:p>
    <w:p w14:paraId="1D47645C"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BBC NEWS Wales (2018) ‘Operation Utah’ – Gwent Police officers tackle road offenders. Available at: https://www.bbc.co.uk/news/av/uk-wales-45476640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56E1D0D2"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Blue Light Academy (2022) Information and Intelligence. Available at: https://moodle.uwtsd.ac.uk/mod/scorm/player.php?a=3102&amp;currentorg=BLAPA_T21_Information_and_Intelligence_ORG&amp;scoid=6734&amp;sesskey=fkBaGfO4Kn&amp;display=popup&amp;mode=normal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3014F95B"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CFI (2022) Team Cohesion. Available at: https://corporatefinanceinstitute.com/resources/careers/soft-skills/team-cohesion/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2FAEF592"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Channell, M. (2021) </w:t>
      </w:r>
      <w:r w:rsidRPr="00702B14">
        <w:rPr>
          <w:rFonts w:asciiTheme="minorHAnsi" w:eastAsiaTheme="minorHAnsi" w:hAnsiTheme="minorHAnsi" w:cstheme="minorHAnsi"/>
          <w:i/>
          <w:iCs/>
          <w:color w:val="auto"/>
          <w:sz w:val="22"/>
          <w:szCs w:val="22"/>
          <w:lang w:eastAsia="en-US"/>
        </w:rPr>
        <w:t xml:space="preserve">John Adair’s Action Centered Leadership: Learn How To Be A Leader. </w:t>
      </w:r>
      <w:r w:rsidRPr="00702B14">
        <w:rPr>
          <w:rFonts w:asciiTheme="minorHAnsi" w:eastAsiaTheme="minorHAnsi" w:hAnsiTheme="minorHAnsi" w:cstheme="minorHAnsi"/>
          <w:color w:val="auto"/>
          <w:sz w:val="22"/>
          <w:szCs w:val="22"/>
          <w:lang w:eastAsia="en-US"/>
        </w:rPr>
        <w:t>Available at: https://www.tsw.co.uk/blog/leadership-and-management/john-adairs-action-centered-leadership/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660FAFE3"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Charman, S. (2017) </w:t>
      </w:r>
      <w:r w:rsidRPr="00702B14">
        <w:rPr>
          <w:rFonts w:asciiTheme="minorHAnsi" w:eastAsiaTheme="minorHAnsi" w:hAnsiTheme="minorHAnsi" w:cstheme="minorHAnsi"/>
          <w:i/>
          <w:iCs/>
          <w:color w:val="auto"/>
          <w:sz w:val="22"/>
          <w:szCs w:val="22"/>
          <w:lang w:eastAsia="en-US"/>
        </w:rPr>
        <w:t xml:space="preserve">Police Socialisation, Identity and Culture. </w:t>
      </w:r>
      <w:r w:rsidRPr="00702B14">
        <w:rPr>
          <w:rFonts w:asciiTheme="minorHAnsi" w:eastAsiaTheme="minorHAnsi" w:hAnsiTheme="minorHAnsi" w:cstheme="minorHAnsi"/>
          <w:color w:val="auto"/>
          <w:sz w:val="22"/>
          <w:szCs w:val="22"/>
          <w:lang w:eastAsia="en-US"/>
        </w:rPr>
        <w:t>1</w:t>
      </w:r>
      <w:r w:rsidRPr="00702B14">
        <w:rPr>
          <w:rFonts w:asciiTheme="minorHAnsi" w:eastAsiaTheme="minorHAnsi" w:hAnsiTheme="minorHAnsi" w:cstheme="minorHAnsi"/>
          <w:color w:val="auto"/>
          <w:sz w:val="22"/>
          <w:szCs w:val="22"/>
          <w:vertAlign w:val="superscript"/>
          <w:lang w:eastAsia="en-US"/>
        </w:rPr>
        <w:t>st</w:t>
      </w:r>
      <w:r w:rsidRPr="00702B14">
        <w:rPr>
          <w:rFonts w:asciiTheme="minorHAnsi" w:eastAsiaTheme="minorHAnsi" w:hAnsiTheme="minorHAnsi" w:cstheme="minorHAnsi"/>
          <w:color w:val="auto"/>
          <w:sz w:val="22"/>
          <w:szCs w:val="22"/>
          <w:lang w:eastAsia="en-US"/>
        </w:rPr>
        <w:t xml:space="preserve"> Ed. University of Portsmouth, Portsmouth UK.</w:t>
      </w:r>
    </w:p>
    <w:p w14:paraId="02DB8D1B"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Civil Service Success (2021) Emotional Intelligence – Why All Police Officers Need It. Available at: </w:t>
      </w:r>
      <w:hyperlink r:id="rId20" w:history="1">
        <w:r w:rsidRPr="00702B14">
          <w:rPr>
            <w:rFonts w:asciiTheme="minorHAnsi" w:eastAsiaTheme="minorHAnsi" w:hAnsiTheme="minorHAnsi" w:cstheme="minorHAnsi"/>
            <w:color w:val="auto"/>
            <w:sz w:val="22"/>
            <w:szCs w:val="22"/>
            <w:lang w:eastAsia="en-US"/>
          </w:rPr>
          <w:t>https://civilservicesuccess.com/emotional-intelligence-why-all-police-officers-need-it/</w:t>
        </w:r>
      </w:hyperlink>
      <w:r w:rsidRPr="00702B14">
        <w:rPr>
          <w:rFonts w:asciiTheme="minorHAnsi" w:eastAsiaTheme="minorHAnsi" w:hAnsiTheme="minorHAnsi" w:cstheme="minorHAnsi"/>
          <w:color w:val="auto"/>
          <w:sz w:val="22"/>
          <w:szCs w:val="22"/>
          <w:lang w:eastAsia="en-US"/>
        </w:rPr>
        <w:t xml:space="preserve"> (Accessed: 14</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3BC0FF07"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College of Policing (2014) Code of Ethics. Available at: </w:t>
      </w:r>
      <w:hyperlink r:id="rId21" w:history="1">
        <w:r w:rsidRPr="00702B14">
          <w:rPr>
            <w:rFonts w:asciiTheme="minorHAnsi" w:eastAsiaTheme="minorHAnsi" w:hAnsiTheme="minorHAnsi" w:cstheme="minorHAnsi"/>
            <w:color w:val="auto"/>
            <w:sz w:val="22"/>
            <w:szCs w:val="22"/>
            <w:lang w:eastAsia="en-US"/>
          </w:rPr>
          <w:t>https://assets.college.police.uk/s3fs-public/2021-02/code_of_ethics.pdf</w:t>
        </w:r>
      </w:hyperlink>
      <w:r w:rsidRPr="00702B14">
        <w:rPr>
          <w:rFonts w:asciiTheme="minorHAnsi" w:eastAsiaTheme="minorHAnsi" w:hAnsiTheme="minorHAnsi" w:cstheme="minorHAnsi"/>
          <w:color w:val="auto"/>
          <w:sz w:val="22"/>
          <w:szCs w:val="22"/>
          <w:lang w:eastAsia="en-US"/>
        </w:rPr>
        <w:t xml:space="preserve">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76048E8D"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College of Policing (2019) Disrupting criminality. Available at: https://www.college.police.uk/app/roads-policing/disrupting-criminality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27DDB45B"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College of Policing (2020) Partner agencies. Available at: https://www.college.police.uk/app/roads-policing/partner-agencies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7F5CC7B8"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College of Policing (2021) Data Protection. Available at: </w:t>
      </w:r>
      <w:hyperlink r:id="rId22" w:anchor=":~:text=Data%20protection%20is%20a%20core%20requirement%20to%20support,UK%20GDPR%20are%20applied%20throughout%20the%20police%20service" w:history="1">
        <w:r w:rsidRPr="00702B14">
          <w:rPr>
            <w:rFonts w:asciiTheme="minorHAnsi" w:eastAsiaTheme="minorHAnsi" w:hAnsiTheme="minorHAnsi" w:cstheme="minorHAnsi"/>
            <w:color w:val="auto"/>
            <w:sz w:val="22"/>
            <w:szCs w:val="22"/>
            <w:lang w:eastAsia="en-US"/>
          </w:rPr>
          <w:t>https://www.college.police.uk/app/information-management/data-protection#:~:text=Data%20protection%20is%20a%20core%20requirement%20to%20support,UK%20GDPR%20are%20applied%20throughout%20the%20police%20service</w:t>
        </w:r>
      </w:hyperlink>
      <w:r w:rsidRPr="00702B14">
        <w:rPr>
          <w:rFonts w:asciiTheme="minorHAnsi" w:eastAsiaTheme="minorHAnsi" w:hAnsiTheme="minorHAnsi" w:cstheme="minorHAnsi"/>
          <w:color w:val="auto"/>
          <w:sz w:val="22"/>
          <w:szCs w:val="22"/>
          <w:lang w:eastAsia="en-US"/>
        </w:rPr>
        <w:t>.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2566D4AF"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College of Policing (2022) National decision model. Available at: </w:t>
      </w:r>
      <w:hyperlink r:id="rId23" w:history="1">
        <w:r w:rsidRPr="00702B14">
          <w:rPr>
            <w:rFonts w:asciiTheme="minorHAnsi" w:eastAsiaTheme="minorHAnsi" w:hAnsiTheme="minorHAnsi" w:cstheme="minorHAnsi"/>
            <w:color w:val="auto"/>
            <w:sz w:val="22"/>
            <w:szCs w:val="22"/>
            <w:lang w:eastAsia="en-US"/>
          </w:rPr>
          <w:t>https://www.college.police.uk/app/national-decision-model/national-decision-model?highlight=national%20decision%20model</w:t>
        </w:r>
      </w:hyperlink>
      <w:r w:rsidRPr="00702B14">
        <w:rPr>
          <w:rFonts w:asciiTheme="minorHAnsi" w:eastAsiaTheme="minorHAnsi" w:hAnsiTheme="minorHAnsi" w:cstheme="minorHAnsi"/>
          <w:color w:val="auto"/>
          <w:sz w:val="22"/>
          <w:szCs w:val="22"/>
          <w:lang w:eastAsia="en-US"/>
        </w:rPr>
        <w:t xml:space="preserve"> (Accessed: 14</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74F9F458"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lastRenderedPageBreak/>
        <w:t xml:space="preserve">CPS (2022) Self-Defence and the Prevention of Crime. Available at: </w:t>
      </w:r>
      <w:hyperlink r:id="rId24" w:history="1">
        <w:r w:rsidRPr="00702B14">
          <w:rPr>
            <w:rFonts w:asciiTheme="minorHAnsi" w:eastAsiaTheme="minorHAnsi" w:hAnsiTheme="minorHAnsi" w:cstheme="minorHAnsi"/>
            <w:color w:val="auto"/>
            <w:sz w:val="22"/>
            <w:szCs w:val="22"/>
            <w:lang w:eastAsia="en-US"/>
          </w:rPr>
          <w:t>https://www.cps.gov.uk/legal-guidance/self-defence-and-prevention-crime</w:t>
        </w:r>
      </w:hyperlink>
      <w:r w:rsidRPr="00702B14">
        <w:rPr>
          <w:rFonts w:asciiTheme="minorHAnsi" w:eastAsiaTheme="minorHAnsi" w:hAnsiTheme="minorHAnsi" w:cstheme="minorHAnsi"/>
          <w:color w:val="auto"/>
          <w:sz w:val="22"/>
          <w:szCs w:val="22"/>
          <w:lang w:eastAsia="en-US"/>
        </w:rPr>
        <w:t xml:space="preserve">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0EACA04C" w14:textId="33139BE7" w:rsidR="00CB6C7C" w:rsidRDefault="00CB6C7C"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Dabell, J. (2018) </w:t>
      </w:r>
      <w:r>
        <w:rPr>
          <w:rFonts w:asciiTheme="minorHAnsi" w:eastAsiaTheme="minorHAnsi" w:hAnsiTheme="minorHAnsi" w:cstheme="minorHAnsi"/>
          <w:i/>
          <w:iCs/>
          <w:color w:val="auto"/>
          <w:sz w:val="22"/>
          <w:szCs w:val="22"/>
          <w:lang w:eastAsia="en-US"/>
        </w:rPr>
        <w:t xml:space="preserve">Borton’s Model Of Reflection. </w:t>
      </w:r>
      <w:r>
        <w:rPr>
          <w:rFonts w:asciiTheme="minorHAnsi" w:eastAsiaTheme="minorHAnsi" w:hAnsiTheme="minorHAnsi" w:cstheme="minorHAnsi"/>
          <w:color w:val="auto"/>
          <w:sz w:val="22"/>
          <w:szCs w:val="22"/>
          <w:lang w:eastAsia="en-US"/>
        </w:rPr>
        <w:t xml:space="preserve">Available at: </w:t>
      </w:r>
      <w:hyperlink r:id="rId25" w:history="1">
        <w:r w:rsidR="000C0011" w:rsidRPr="008727ED">
          <w:rPr>
            <w:rStyle w:val="Hyperlink"/>
            <w:rFonts w:asciiTheme="minorHAnsi" w:eastAsiaTheme="minorHAnsi" w:hAnsiTheme="minorHAnsi" w:cstheme="minorHAnsi"/>
            <w:sz w:val="22"/>
            <w:szCs w:val="22"/>
            <w:lang w:eastAsia="en-US"/>
          </w:rPr>
          <w:t>https://johndabell.com/2018/08/05/models-of-reflection/</w:t>
        </w:r>
      </w:hyperlink>
      <w:r w:rsidR="000C0011">
        <w:rPr>
          <w:rFonts w:asciiTheme="minorHAnsi" w:eastAsiaTheme="minorHAnsi" w:hAnsiTheme="minorHAnsi" w:cstheme="minorHAnsi"/>
          <w:color w:val="auto"/>
          <w:sz w:val="22"/>
          <w:szCs w:val="22"/>
          <w:lang w:eastAsia="en-US"/>
        </w:rPr>
        <w:t xml:space="preserve">  (Accessed: 03</w:t>
      </w:r>
      <w:r w:rsidR="000C0011" w:rsidRPr="000C0011">
        <w:rPr>
          <w:rFonts w:asciiTheme="minorHAnsi" w:eastAsiaTheme="minorHAnsi" w:hAnsiTheme="minorHAnsi" w:cstheme="minorHAnsi"/>
          <w:color w:val="auto"/>
          <w:sz w:val="22"/>
          <w:szCs w:val="22"/>
          <w:vertAlign w:val="superscript"/>
          <w:lang w:eastAsia="en-US"/>
        </w:rPr>
        <w:t>rd</w:t>
      </w:r>
      <w:r w:rsidR="000C0011">
        <w:rPr>
          <w:rFonts w:asciiTheme="minorHAnsi" w:eastAsiaTheme="minorHAnsi" w:hAnsiTheme="minorHAnsi" w:cstheme="minorHAnsi"/>
          <w:color w:val="auto"/>
          <w:sz w:val="22"/>
          <w:szCs w:val="22"/>
          <w:lang w:eastAsia="en-US"/>
        </w:rPr>
        <w:t xml:space="preserve"> October 2022).</w:t>
      </w:r>
    </w:p>
    <w:p w14:paraId="341FCBB5" w14:textId="6CBC4B96"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Hampshire Constabulary (2022) Misconduct hearing outcome. Available at: https://www.hampshire.police.uk/police-forces/hampshire-constabulary/areas/misconduct/misconduct-hearing-outcomes/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42D69C6C"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HNK Solicitors (2022) HNK Solicitors successfully secure £14,000 for their client against Essex Police. Available at: https://hnksolicitors.com/case-study/hnk-solicitors-successfully-secure-14000-for-their-client-against-essex-police/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3E3BA184"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House of Commons Transport Committee (2006) Roads Policing and Technology: Getting the right balance. Available at: https://publications.parliament.uk/pa/cm200506/cmselect/cmtran/975/975.pdf (Accessed: 29</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10B02D55"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Karanjgaokar, R. (2022) </w:t>
      </w:r>
      <w:r w:rsidRPr="00702B14">
        <w:rPr>
          <w:rFonts w:asciiTheme="minorHAnsi" w:eastAsiaTheme="minorHAnsi" w:hAnsiTheme="minorHAnsi" w:cstheme="minorHAnsi"/>
          <w:i/>
          <w:iCs/>
          <w:color w:val="auto"/>
          <w:sz w:val="22"/>
          <w:szCs w:val="22"/>
          <w:lang w:eastAsia="en-US"/>
        </w:rPr>
        <w:t xml:space="preserve">Tuckman Model of Team Development: A Detailed Blueprint to Build Awesome Teams. </w:t>
      </w:r>
      <w:r w:rsidRPr="00702B14">
        <w:rPr>
          <w:rFonts w:asciiTheme="minorHAnsi" w:eastAsiaTheme="minorHAnsi" w:hAnsiTheme="minorHAnsi" w:cstheme="minorHAnsi"/>
          <w:color w:val="auto"/>
          <w:sz w:val="22"/>
          <w:szCs w:val="22"/>
          <w:lang w:eastAsia="en-US"/>
        </w:rPr>
        <w:t>Available at: https://agileken.com/tuckman-model-of-team-development/#:~:text=Tuckman%20model%20is%20an%20approach%20to%20team%20development,see%20the%20details%20of%20each%20of%20these%20phases.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51C7CA54"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Knowles, M. (2019) Police crisis as cops quit in huge numbers. Available at: </w:t>
      </w:r>
      <w:hyperlink r:id="rId26" w:history="1">
        <w:r w:rsidRPr="00702B14">
          <w:rPr>
            <w:rFonts w:asciiTheme="minorHAnsi" w:eastAsiaTheme="minorHAnsi" w:hAnsiTheme="minorHAnsi" w:cstheme="minorHAnsi"/>
            <w:color w:val="auto"/>
            <w:sz w:val="22"/>
            <w:szCs w:val="22"/>
            <w:lang w:eastAsia="en-US"/>
          </w:rPr>
          <w:t>https://www.express.co.uk/news/uk/1089004/police-crisis-cops-quit-huge-numbers</w:t>
        </w:r>
      </w:hyperlink>
      <w:r w:rsidRPr="00702B14">
        <w:rPr>
          <w:rFonts w:asciiTheme="minorHAnsi" w:eastAsiaTheme="minorHAnsi" w:hAnsiTheme="minorHAnsi" w:cstheme="minorHAnsi"/>
          <w:color w:val="auto"/>
          <w:sz w:val="22"/>
          <w:szCs w:val="22"/>
          <w:lang w:eastAsia="en-US"/>
        </w:rPr>
        <w:t xml:space="preserve"> (Accessed: 14</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78A9D80C"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Lander, P. (2011) </w:t>
      </w:r>
      <w:r w:rsidRPr="00702B14">
        <w:rPr>
          <w:rFonts w:asciiTheme="minorHAnsi" w:eastAsiaTheme="minorHAnsi" w:hAnsiTheme="minorHAnsi" w:cstheme="minorHAnsi"/>
          <w:i/>
          <w:iCs/>
          <w:color w:val="auto"/>
          <w:sz w:val="22"/>
          <w:szCs w:val="22"/>
          <w:lang w:eastAsia="en-US"/>
        </w:rPr>
        <w:t xml:space="preserve">ACPO launches decision model for all policing. </w:t>
      </w:r>
      <w:r w:rsidRPr="00702B14">
        <w:rPr>
          <w:rFonts w:asciiTheme="minorHAnsi" w:eastAsiaTheme="minorHAnsi" w:hAnsiTheme="minorHAnsi" w:cstheme="minorHAnsi"/>
          <w:color w:val="auto"/>
          <w:sz w:val="22"/>
          <w:szCs w:val="22"/>
          <w:lang w:eastAsia="en-US"/>
        </w:rPr>
        <w:t xml:space="preserve">Available at: </w:t>
      </w:r>
      <w:hyperlink r:id="rId27" w:history="1">
        <w:r w:rsidRPr="00702B14">
          <w:rPr>
            <w:rFonts w:asciiTheme="minorHAnsi" w:eastAsiaTheme="minorHAnsi" w:hAnsiTheme="minorHAnsi" w:cstheme="minorHAnsi"/>
            <w:color w:val="auto"/>
            <w:sz w:val="22"/>
            <w:szCs w:val="22"/>
            <w:lang w:eastAsia="en-US"/>
          </w:rPr>
          <w:t>https://www.policeprofessional.com/news/acpo-launches-decision-model-for-all-policing/</w:t>
        </w:r>
      </w:hyperlink>
      <w:r w:rsidRPr="00702B14">
        <w:rPr>
          <w:rFonts w:asciiTheme="minorHAnsi" w:eastAsiaTheme="minorHAnsi" w:hAnsiTheme="minorHAnsi" w:cstheme="minorHAnsi"/>
          <w:color w:val="auto"/>
          <w:sz w:val="22"/>
          <w:szCs w:val="22"/>
          <w:lang w:eastAsia="en-US"/>
        </w:rPr>
        <w:t xml:space="preserve">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26D234E7"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LeCates, R. (2018) </w:t>
      </w:r>
      <w:r w:rsidRPr="00702B14">
        <w:rPr>
          <w:rFonts w:asciiTheme="minorHAnsi" w:eastAsiaTheme="minorHAnsi" w:hAnsiTheme="minorHAnsi" w:cstheme="minorHAnsi"/>
          <w:i/>
          <w:iCs/>
          <w:color w:val="auto"/>
          <w:sz w:val="22"/>
          <w:szCs w:val="22"/>
          <w:lang w:eastAsia="en-US"/>
        </w:rPr>
        <w:t xml:space="preserve">Intelligence-led Policing: Changing the Face of Crime Prevention. </w:t>
      </w:r>
      <w:r w:rsidRPr="00702B14">
        <w:rPr>
          <w:rFonts w:asciiTheme="minorHAnsi" w:eastAsiaTheme="minorHAnsi" w:hAnsiTheme="minorHAnsi" w:cstheme="minorHAnsi"/>
          <w:color w:val="auto"/>
          <w:sz w:val="22"/>
          <w:szCs w:val="22"/>
          <w:lang w:eastAsia="en-US"/>
        </w:rPr>
        <w:t xml:space="preserve">Available at: </w:t>
      </w:r>
      <w:hyperlink r:id="rId28" w:anchor=":~text=Intelligence-led%20policing%20" w:history="1">
        <w:r w:rsidRPr="00702B14">
          <w:rPr>
            <w:rFonts w:asciiTheme="minorHAnsi" w:eastAsiaTheme="minorHAnsi" w:hAnsiTheme="minorHAnsi" w:cstheme="minorHAnsi"/>
            <w:color w:val="0563C1" w:themeColor="hyperlink"/>
            <w:sz w:val="22"/>
            <w:szCs w:val="22"/>
            <w:u w:val="single"/>
            <w:lang w:eastAsia="en-US"/>
          </w:rPr>
          <w:t>https://www.policechiefmagazine.org/changing-the-face-crime-prevention/#:~text=Intelligence-led%20policing%20</w:t>
        </w:r>
      </w:hyperlink>
      <w:r w:rsidRPr="00702B14">
        <w:rPr>
          <w:rFonts w:asciiTheme="minorHAnsi" w:eastAsiaTheme="minorHAnsi" w:hAnsiTheme="minorHAnsi" w:cstheme="minorHAnsi"/>
          <w:color w:val="auto"/>
          <w:sz w:val="22"/>
          <w:szCs w:val="22"/>
          <w:lang w:eastAsia="en-US"/>
        </w:rPr>
        <w:t xml:space="preserve">  (Accessed: 29</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69445529"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Legislation.gov.uk (2022) Police and Criminal Evidence Act 1984. Available at: </w:t>
      </w:r>
      <w:hyperlink r:id="rId29" w:history="1">
        <w:r w:rsidRPr="00702B14">
          <w:rPr>
            <w:rFonts w:asciiTheme="minorHAnsi" w:eastAsiaTheme="minorHAnsi" w:hAnsiTheme="minorHAnsi" w:cstheme="minorHAnsi"/>
            <w:color w:val="auto"/>
            <w:sz w:val="22"/>
            <w:szCs w:val="22"/>
            <w:lang w:eastAsia="en-US"/>
          </w:rPr>
          <w:t>https://www.legislation.gov.uk/ukpga/1984/60/section/24</w:t>
        </w:r>
      </w:hyperlink>
      <w:r w:rsidRPr="00702B14">
        <w:rPr>
          <w:rFonts w:asciiTheme="minorHAnsi" w:eastAsiaTheme="minorHAnsi" w:hAnsiTheme="minorHAnsi" w:cstheme="minorHAnsi"/>
          <w:color w:val="auto"/>
          <w:sz w:val="22"/>
          <w:szCs w:val="22"/>
          <w:lang w:eastAsia="en-US"/>
        </w:rPr>
        <w:t xml:space="preserve">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7D83FE87" w14:textId="77777777" w:rsidR="00702B14" w:rsidRPr="00702B14" w:rsidRDefault="00702B14" w:rsidP="00964498">
      <w:pPr>
        <w:numPr>
          <w:ilvl w:val="0"/>
          <w:numId w:val="5"/>
        </w:numPr>
        <w:overflowPunct/>
        <w:autoSpaceDE/>
        <w:autoSpaceDN/>
        <w:adjustRightInd/>
        <w:spacing w:after="160" w:line="259" w:lineRule="auto"/>
        <w:textAlignment w:val="auto"/>
        <w:rPr>
          <w:rFonts w:asciiTheme="minorHAnsi" w:hAnsiTheme="minorHAnsi" w:cstheme="minorHAnsi"/>
          <w:color w:val="auto"/>
          <w:sz w:val="22"/>
          <w:szCs w:val="22"/>
        </w:rPr>
      </w:pPr>
      <w:r w:rsidRPr="00702B14">
        <w:rPr>
          <w:rFonts w:asciiTheme="minorHAnsi" w:eastAsia="+mn-ea" w:hAnsiTheme="minorHAnsi" w:cstheme="minorHAnsi"/>
          <w:color w:val="auto"/>
          <w:kern w:val="24"/>
          <w:sz w:val="22"/>
          <w:szCs w:val="22"/>
        </w:rPr>
        <w:t>NPCC (2022) National Roads Policing Strategy. Available at: https://www.police.uk/SysSiteAssets/media/downloads/central/advice/road-safety/npcc-roads-policing-strategy-2022-25.pdf (Accessed: 25</w:t>
      </w:r>
      <w:r w:rsidRPr="00702B14">
        <w:rPr>
          <w:rFonts w:asciiTheme="minorHAnsi" w:eastAsia="+mn-ea" w:hAnsiTheme="minorHAnsi" w:cstheme="minorHAnsi"/>
          <w:color w:val="auto"/>
          <w:kern w:val="24"/>
          <w:sz w:val="22"/>
          <w:szCs w:val="22"/>
          <w:vertAlign w:val="superscript"/>
        </w:rPr>
        <w:t>th</w:t>
      </w:r>
      <w:r w:rsidRPr="00702B14">
        <w:rPr>
          <w:rFonts w:asciiTheme="minorHAnsi" w:eastAsia="+mn-ea" w:hAnsiTheme="minorHAnsi" w:cstheme="minorHAnsi"/>
          <w:color w:val="auto"/>
          <w:kern w:val="24"/>
          <w:sz w:val="22"/>
          <w:szCs w:val="22"/>
        </w:rPr>
        <w:t xml:space="preserve"> September 2022).</w:t>
      </w:r>
    </w:p>
    <w:p w14:paraId="4BC86BD1"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NPCC (2022) Reform and Transformation – Workforce. Available at: https://www.npcc.police.uk/NPCCBusinessAreas/ReformandTransformation/ReformAndTransformationWorkforce.aspx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62DD049E"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Osborne, B. (2020) </w:t>
      </w:r>
      <w:r w:rsidRPr="00702B14">
        <w:rPr>
          <w:rFonts w:asciiTheme="minorHAnsi" w:eastAsiaTheme="minorHAnsi" w:hAnsiTheme="minorHAnsi" w:cstheme="minorHAnsi"/>
          <w:i/>
          <w:iCs/>
          <w:color w:val="auto"/>
          <w:sz w:val="22"/>
          <w:szCs w:val="22"/>
          <w:lang w:eastAsia="en-US"/>
        </w:rPr>
        <w:t xml:space="preserve">What Are team Dynamics &amp; Why Are They Important? </w:t>
      </w:r>
      <w:r w:rsidRPr="00702B14">
        <w:rPr>
          <w:rFonts w:asciiTheme="minorHAnsi" w:eastAsiaTheme="minorHAnsi" w:hAnsiTheme="minorHAnsi" w:cstheme="minorHAnsi"/>
          <w:color w:val="auto"/>
          <w:sz w:val="22"/>
          <w:szCs w:val="22"/>
          <w:lang w:eastAsia="en-US"/>
        </w:rPr>
        <w:t xml:space="preserve">Available at: </w:t>
      </w:r>
      <w:hyperlink r:id="rId30" w:history="1">
        <w:r w:rsidRPr="00702B14">
          <w:rPr>
            <w:rFonts w:asciiTheme="minorHAnsi" w:eastAsiaTheme="minorHAnsi" w:hAnsiTheme="minorHAnsi" w:cstheme="minorHAnsi"/>
            <w:color w:val="auto"/>
            <w:sz w:val="22"/>
            <w:szCs w:val="22"/>
            <w:lang w:eastAsia="en-US"/>
          </w:rPr>
          <w:t>https://www.rallybright.com/what-are-team-dynamics</w:t>
        </w:r>
      </w:hyperlink>
      <w:r w:rsidRPr="00702B14">
        <w:rPr>
          <w:rFonts w:asciiTheme="minorHAnsi" w:eastAsiaTheme="minorHAnsi" w:hAnsiTheme="minorHAnsi" w:cstheme="minorHAnsi"/>
          <w:color w:val="auto"/>
          <w:sz w:val="22"/>
          <w:szCs w:val="22"/>
          <w:lang w:eastAsia="en-US"/>
        </w:rPr>
        <w:t xml:space="preserve">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54071D7B"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PA Consulting Group (2022) Engaging criminality – denying criminals use of the roads. Available at: http://cebcp.org/wp-content/lpr/ANPR_report_24_Oct.pdf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3002C9BB"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PNLD (2021) Crime and Disorder Act 1998 – racially or religiously aggravated public order offences. Available at: </w:t>
      </w:r>
      <w:hyperlink r:id="rId31" w:history="1">
        <w:r w:rsidRPr="00702B14">
          <w:rPr>
            <w:rFonts w:asciiTheme="minorHAnsi" w:eastAsiaTheme="minorHAnsi" w:hAnsiTheme="minorHAnsi" w:cstheme="minorHAnsi"/>
            <w:color w:val="auto"/>
            <w:sz w:val="22"/>
            <w:szCs w:val="22"/>
            <w:lang w:eastAsia="en-US"/>
          </w:rPr>
          <w:t>https://www.pnld.co.uk/members/legal-narrative-detail/?id=c9c84368-9ad9-eb11-bacb-0022483f57c9</w:t>
        </w:r>
      </w:hyperlink>
      <w:r w:rsidRPr="00702B14">
        <w:rPr>
          <w:rFonts w:asciiTheme="minorHAnsi" w:eastAsiaTheme="minorHAnsi" w:hAnsiTheme="minorHAnsi" w:cstheme="minorHAnsi"/>
          <w:color w:val="auto"/>
          <w:sz w:val="22"/>
          <w:szCs w:val="22"/>
          <w:lang w:eastAsia="en-US"/>
        </w:rPr>
        <w:t xml:space="preserve">  (Accessed: 15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7601E0CC"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lastRenderedPageBreak/>
        <w:t>POLICE.UK (2022) Automatic Number Plate Recognition (ANPR). Available at: https://www.police.uk/advice/advice-and-information/rs/road-safety/automatic-number-plate-recognition-anpr/#:~:text=Automatic%20Number%20Plate%20Recognition%20%28ANPR%29%20We%20use%20ANPR,avoid%20being%20caught%29%2C%20organised%20crime%20groups%20and%20terrorists.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4119F875"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Raypole, C. (2020) </w:t>
      </w:r>
      <w:r w:rsidRPr="00702B14">
        <w:rPr>
          <w:rFonts w:asciiTheme="minorHAnsi" w:eastAsiaTheme="minorHAnsi" w:hAnsiTheme="minorHAnsi" w:cstheme="minorHAnsi"/>
          <w:i/>
          <w:iCs/>
          <w:color w:val="auto"/>
          <w:sz w:val="22"/>
          <w:szCs w:val="22"/>
          <w:lang w:eastAsia="en-US"/>
        </w:rPr>
        <w:t xml:space="preserve">How to Handle Interpersonal Conflict Like a Pro. </w:t>
      </w:r>
      <w:r w:rsidRPr="00702B14">
        <w:rPr>
          <w:rFonts w:asciiTheme="minorHAnsi" w:eastAsiaTheme="minorHAnsi" w:hAnsiTheme="minorHAnsi" w:cstheme="minorHAnsi"/>
          <w:color w:val="auto"/>
          <w:sz w:val="22"/>
          <w:szCs w:val="22"/>
          <w:lang w:eastAsia="en-US"/>
        </w:rPr>
        <w:t>Available at: https://www.healthline.com/health/interpersonal-conflict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1C5D6E35"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Stark, B. (2016) </w:t>
      </w:r>
      <w:r w:rsidRPr="00702B14">
        <w:rPr>
          <w:rFonts w:asciiTheme="minorHAnsi" w:eastAsiaTheme="minorHAnsi" w:hAnsiTheme="minorHAnsi" w:cstheme="minorHAnsi"/>
          <w:i/>
          <w:iCs/>
          <w:color w:val="auto"/>
          <w:sz w:val="22"/>
          <w:szCs w:val="22"/>
          <w:lang w:eastAsia="en-US"/>
        </w:rPr>
        <w:t xml:space="preserve">Information vs. Intelligence. </w:t>
      </w:r>
      <w:r w:rsidRPr="00702B14">
        <w:rPr>
          <w:rFonts w:asciiTheme="minorHAnsi" w:eastAsiaTheme="minorHAnsi" w:hAnsiTheme="minorHAnsi" w:cstheme="minorHAnsi"/>
          <w:color w:val="auto"/>
          <w:sz w:val="22"/>
          <w:szCs w:val="22"/>
          <w:lang w:eastAsia="en-US"/>
        </w:rPr>
        <w:t>Available at: https://www.intelligence101.com/information-vs-intelligence/ (Accessed: 25</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4759A897"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Study.com (2022) Organisational Subculture Definition &amp; Examples. Available at: </w:t>
      </w:r>
      <w:hyperlink r:id="rId32" w:history="1">
        <w:r w:rsidRPr="00702B14">
          <w:rPr>
            <w:rFonts w:asciiTheme="minorHAnsi" w:eastAsiaTheme="minorHAnsi" w:hAnsiTheme="minorHAnsi" w:cstheme="minorHAnsi"/>
            <w:color w:val="auto"/>
            <w:sz w:val="22"/>
            <w:szCs w:val="22"/>
            <w:lang w:eastAsia="en-US"/>
          </w:rPr>
          <w:t>https://study.com/academy/lesson/organizational-subculture-definition-examples.html</w:t>
        </w:r>
      </w:hyperlink>
      <w:r w:rsidRPr="00702B14">
        <w:rPr>
          <w:rFonts w:asciiTheme="minorHAnsi" w:eastAsiaTheme="minorHAnsi" w:hAnsiTheme="minorHAnsi" w:cstheme="minorHAnsi"/>
          <w:color w:val="auto"/>
          <w:sz w:val="22"/>
          <w:szCs w:val="22"/>
          <w:lang w:eastAsia="en-US"/>
        </w:rPr>
        <w:t xml:space="preserve"> (Accessed: 14</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55A591AE"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Team Building Ireland (2022) Why Teams Don’t Work. Available at: https://teambuildingireland.com/why-teams-dont-work/#:~:text=Here%20are%20some%20of%20the%20most%20common%20reasons,...%205%205%29%20Scared%20to%20%E2%80%9CRock%20the%20Boat%E2%80%9D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4BD29E78"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University of Cambridge (2022) Study Skills. Available at: </w:t>
      </w:r>
      <w:hyperlink r:id="rId33" w:history="1">
        <w:r w:rsidRPr="00702B14">
          <w:rPr>
            <w:rFonts w:asciiTheme="minorHAnsi" w:eastAsiaTheme="minorHAnsi" w:hAnsiTheme="minorHAnsi" w:cstheme="minorHAnsi"/>
            <w:color w:val="auto"/>
            <w:sz w:val="22"/>
            <w:szCs w:val="22"/>
            <w:lang w:eastAsia="en-US"/>
          </w:rPr>
          <w:t>https://libguides.cam.ac.uk/reflectivepracticetoolkit/models</w:t>
        </w:r>
      </w:hyperlink>
      <w:r w:rsidRPr="00702B14">
        <w:rPr>
          <w:rFonts w:asciiTheme="minorHAnsi" w:eastAsiaTheme="minorHAnsi" w:hAnsiTheme="minorHAnsi" w:cstheme="minorHAnsi"/>
          <w:color w:val="auto"/>
          <w:sz w:val="22"/>
          <w:szCs w:val="22"/>
          <w:lang w:eastAsia="en-US"/>
        </w:rPr>
        <w:t xml:space="preserve">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6A164EC3"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Virtual College (2021) What is Organisational Culture? Available at: </w:t>
      </w:r>
      <w:hyperlink r:id="rId34" w:history="1">
        <w:r w:rsidRPr="00702B14">
          <w:rPr>
            <w:rFonts w:asciiTheme="minorHAnsi" w:eastAsiaTheme="minorHAnsi" w:hAnsiTheme="minorHAnsi" w:cstheme="minorHAnsi"/>
            <w:color w:val="auto"/>
            <w:sz w:val="22"/>
            <w:szCs w:val="22"/>
            <w:lang w:eastAsia="en-US"/>
          </w:rPr>
          <w:t>https://www.virtual-college.co.uk/resources/what-is-organisational-culture</w:t>
        </w:r>
      </w:hyperlink>
      <w:r w:rsidRPr="00702B14">
        <w:rPr>
          <w:rFonts w:asciiTheme="minorHAnsi" w:eastAsiaTheme="minorHAnsi" w:hAnsiTheme="minorHAnsi" w:cstheme="minorHAnsi"/>
          <w:color w:val="auto"/>
          <w:sz w:val="22"/>
          <w:szCs w:val="22"/>
          <w:lang w:eastAsia="en-US"/>
        </w:rPr>
        <w:t xml:space="preserve"> (Accessed: 13</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w:t>
      </w:r>
    </w:p>
    <w:p w14:paraId="74D881A1"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Volunteer Ireland (2019) Managing volunteer conflict using the CUDSA model. Available at:  https://codeofgoodpractice.com/wp-content/uploads/2019/05/CUDSA-volunteer-conflict-management.pdf (Accessed: 17</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30F1E1D2" w14:textId="77777777" w:rsidR="00702B14" w:rsidRPr="00702B14" w:rsidRDefault="00702B14" w:rsidP="00964498">
      <w:pPr>
        <w:numPr>
          <w:ilvl w:val="0"/>
          <w:numId w:val="5"/>
        </w:numPr>
        <w:overflowPunct/>
        <w:autoSpaceDE/>
        <w:autoSpaceDN/>
        <w:adjustRightInd/>
        <w:spacing w:after="160" w:line="259" w:lineRule="auto"/>
        <w:contextualSpacing/>
        <w:textAlignment w:val="auto"/>
        <w:rPr>
          <w:rFonts w:asciiTheme="minorHAnsi" w:eastAsiaTheme="minorHAnsi" w:hAnsiTheme="minorHAnsi" w:cstheme="minorHAnsi"/>
          <w:color w:val="auto"/>
          <w:sz w:val="22"/>
          <w:szCs w:val="22"/>
          <w:lang w:eastAsia="en-US"/>
        </w:rPr>
      </w:pPr>
      <w:r w:rsidRPr="00702B14">
        <w:rPr>
          <w:rFonts w:asciiTheme="minorHAnsi" w:eastAsiaTheme="minorHAnsi" w:hAnsiTheme="minorHAnsi" w:cstheme="minorHAnsi"/>
          <w:color w:val="auto"/>
          <w:sz w:val="22"/>
          <w:szCs w:val="22"/>
          <w:lang w:eastAsia="en-US"/>
        </w:rPr>
        <w:t xml:space="preserve">Watkins MD (2013) What is organisational culture and why do we need it? Available at: </w:t>
      </w:r>
      <w:hyperlink r:id="rId35" w:history="1">
        <w:r w:rsidRPr="00702B14">
          <w:rPr>
            <w:rFonts w:asciiTheme="minorHAnsi" w:eastAsiaTheme="minorHAnsi" w:hAnsiTheme="minorHAnsi" w:cstheme="minorHAnsi"/>
            <w:color w:val="auto"/>
            <w:sz w:val="22"/>
            <w:szCs w:val="22"/>
            <w:lang w:eastAsia="en-US"/>
          </w:rPr>
          <w:t>https://hbr.org/2013/05/what-is-organisational-culture</w:t>
        </w:r>
      </w:hyperlink>
      <w:r w:rsidRPr="00702B14">
        <w:rPr>
          <w:rFonts w:asciiTheme="minorHAnsi" w:eastAsiaTheme="minorHAnsi" w:hAnsiTheme="minorHAnsi" w:cstheme="minorHAnsi"/>
          <w:color w:val="auto"/>
          <w:sz w:val="22"/>
          <w:szCs w:val="22"/>
          <w:lang w:eastAsia="en-US"/>
        </w:rPr>
        <w:t xml:space="preserve"> (Accessed: 13</w:t>
      </w:r>
      <w:r w:rsidRPr="00702B14">
        <w:rPr>
          <w:rFonts w:asciiTheme="minorHAnsi" w:eastAsiaTheme="minorHAnsi" w:hAnsiTheme="minorHAnsi" w:cstheme="minorHAnsi"/>
          <w:color w:val="auto"/>
          <w:sz w:val="22"/>
          <w:szCs w:val="22"/>
          <w:vertAlign w:val="superscript"/>
          <w:lang w:eastAsia="en-US"/>
        </w:rPr>
        <w:t>th</w:t>
      </w:r>
      <w:r w:rsidRPr="00702B14">
        <w:rPr>
          <w:rFonts w:asciiTheme="minorHAnsi" w:eastAsiaTheme="minorHAnsi" w:hAnsiTheme="minorHAnsi" w:cstheme="minorHAnsi"/>
          <w:color w:val="auto"/>
          <w:sz w:val="22"/>
          <w:szCs w:val="22"/>
          <w:lang w:eastAsia="en-US"/>
        </w:rPr>
        <w:t xml:space="preserve"> September 2022). </w:t>
      </w:r>
    </w:p>
    <w:p w14:paraId="147CCFA6" w14:textId="77777777" w:rsidR="00702B14" w:rsidRDefault="00702B14" w:rsidP="00B459FC"/>
    <w:sectPr w:rsidR="00702B1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46637" w14:textId="77777777" w:rsidR="00FA09B2" w:rsidRDefault="00FA09B2">
      <w:r>
        <w:separator/>
      </w:r>
    </w:p>
  </w:endnote>
  <w:endnote w:type="continuationSeparator" w:id="0">
    <w:p w14:paraId="335681F2" w14:textId="77777777" w:rsidR="00FA09B2" w:rsidRDefault="00FA0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mn-ea">
    <w:panose1 w:val="00000000000000000000"/>
    <w:charset w:val="00"/>
    <w:family w:val="roman"/>
    <w:notTrueType/>
    <w:pitch w:val="default"/>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F58F17" w14:textId="77777777" w:rsidR="004677F9" w:rsidRDefault="004677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A935CB" w14:textId="77777777" w:rsidR="004677F9" w:rsidRDefault="004677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E1E98" w14:textId="77777777" w:rsidR="00FA09B2" w:rsidRDefault="00FA09B2">
      <w:r>
        <w:separator/>
      </w:r>
    </w:p>
  </w:footnote>
  <w:footnote w:type="continuationSeparator" w:id="0">
    <w:p w14:paraId="04D4F70B" w14:textId="77777777" w:rsidR="00FA09B2" w:rsidRDefault="00FA09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40038" w14:textId="77777777" w:rsidR="004677F9" w:rsidRDefault="004677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8CB77" w14:textId="77777777" w:rsidR="004677F9" w:rsidRDefault="004677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47F92" w14:textId="77777777" w:rsidR="004677F9" w:rsidRDefault="004677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7C824A50"/>
    <w:multiLevelType w:val="hybridMultilevel"/>
    <w:tmpl w:val="41C8FD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4"/>
  </w:num>
  <w:num w:numId="5">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4C8"/>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011"/>
    <w:rsid w:val="000C36DF"/>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256C3"/>
    <w:rsid w:val="00130042"/>
    <w:rsid w:val="001347F8"/>
    <w:rsid w:val="00137BB5"/>
    <w:rsid w:val="00137E05"/>
    <w:rsid w:val="001447F6"/>
    <w:rsid w:val="00147DE3"/>
    <w:rsid w:val="00150794"/>
    <w:rsid w:val="001608C4"/>
    <w:rsid w:val="00171418"/>
    <w:rsid w:val="00172166"/>
    <w:rsid w:val="00190913"/>
    <w:rsid w:val="001961CF"/>
    <w:rsid w:val="001A59BB"/>
    <w:rsid w:val="001A6A51"/>
    <w:rsid w:val="001A79C4"/>
    <w:rsid w:val="001B331A"/>
    <w:rsid w:val="001BC1C4"/>
    <w:rsid w:val="001C0E74"/>
    <w:rsid w:val="001C6CEC"/>
    <w:rsid w:val="001D229F"/>
    <w:rsid w:val="001D3335"/>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D68DF"/>
    <w:rsid w:val="002E6CE4"/>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63D1"/>
    <w:rsid w:val="0039762B"/>
    <w:rsid w:val="003A0C37"/>
    <w:rsid w:val="003A1B6B"/>
    <w:rsid w:val="003A2F82"/>
    <w:rsid w:val="003A46C0"/>
    <w:rsid w:val="003A600E"/>
    <w:rsid w:val="003A6513"/>
    <w:rsid w:val="003B16C7"/>
    <w:rsid w:val="003C19F1"/>
    <w:rsid w:val="003C4186"/>
    <w:rsid w:val="003C458C"/>
    <w:rsid w:val="003C6185"/>
    <w:rsid w:val="003D0D2D"/>
    <w:rsid w:val="003D4083"/>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677F9"/>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382E"/>
    <w:rsid w:val="00586D89"/>
    <w:rsid w:val="005916B8"/>
    <w:rsid w:val="005A1B4C"/>
    <w:rsid w:val="005A1BA3"/>
    <w:rsid w:val="005A545C"/>
    <w:rsid w:val="005B1CF8"/>
    <w:rsid w:val="005B4260"/>
    <w:rsid w:val="005C1567"/>
    <w:rsid w:val="005C6CE5"/>
    <w:rsid w:val="005D3F07"/>
    <w:rsid w:val="005D583E"/>
    <w:rsid w:val="005E04BB"/>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87CF8"/>
    <w:rsid w:val="00694C00"/>
    <w:rsid w:val="00696F65"/>
    <w:rsid w:val="006A7A6D"/>
    <w:rsid w:val="006B5E67"/>
    <w:rsid w:val="006C2EB5"/>
    <w:rsid w:val="006C3261"/>
    <w:rsid w:val="006D0781"/>
    <w:rsid w:val="006D18A3"/>
    <w:rsid w:val="006D5970"/>
    <w:rsid w:val="006E481E"/>
    <w:rsid w:val="006E795F"/>
    <w:rsid w:val="006EBD1E"/>
    <w:rsid w:val="00700249"/>
    <w:rsid w:val="00702B14"/>
    <w:rsid w:val="0070604C"/>
    <w:rsid w:val="007069CD"/>
    <w:rsid w:val="007110E6"/>
    <w:rsid w:val="00711A70"/>
    <w:rsid w:val="00712E6F"/>
    <w:rsid w:val="00712E90"/>
    <w:rsid w:val="00713B7E"/>
    <w:rsid w:val="007204AE"/>
    <w:rsid w:val="0072372A"/>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1087"/>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54E9"/>
    <w:rsid w:val="00953E15"/>
    <w:rsid w:val="009544C0"/>
    <w:rsid w:val="00954FA4"/>
    <w:rsid w:val="00956AE9"/>
    <w:rsid w:val="00964498"/>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71C3"/>
    <w:rsid w:val="00A10D56"/>
    <w:rsid w:val="00A12AAE"/>
    <w:rsid w:val="00A16DD1"/>
    <w:rsid w:val="00A22441"/>
    <w:rsid w:val="00A23F3B"/>
    <w:rsid w:val="00A24406"/>
    <w:rsid w:val="00A25F64"/>
    <w:rsid w:val="00A27CC2"/>
    <w:rsid w:val="00A3221B"/>
    <w:rsid w:val="00A3273B"/>
    <w:rsid w:val="00A40ED6"/>
    <w:rsid w:val="00A413F5"/>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2EEA"/>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2540"/>
    <w:rsid w:val="00BC460B"/>
    <w:rsid w:val="00BC4D2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6C7C"/>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5201"/>
    <w:rsid w:val="00D77A04"/>
    <w:rsid w:val="00D81D06"/>
    <w:rsid w:val="00D8652C"/>
    <w:rsid w:val="00D876E6"/>
    <w:rsid w:val="00DA1025"/>
    <w:rsid w:val="00DA22EC"/>
    <w:rsid w:val="00DA5860"/>
    <w:rsid w:val="00DB2767"/>
    <w:rsid w:val="00DC4729"/>
    <w:rsid w:val="00DE556F"/>
    <w:rsid w:val="00E03B6D"/>
    <w:rsid w:val="00E0543F"/>
    <w:rsid w:val="00E17160"/>
    <w:rsid w:val="00E27E98"/>
    <w:rsid w:val="00E35BEC"/>
    <w:rsid w:val="00E50057"/>
    <w:rsid w:val="00E50821"/>
    <w:rsid w:val="00E50EF8"/>
    <w:rsid w:val="00E51F91"/>
    <w:rsid w:val="00E7086E"/>
    <w:rsid w:val="00E7245B"/>
    <w:rsid w:val="00E7374A"/>
    <w:rsid w:val="00E73C41"/>
    <w:rsid w:val="00E75455"/>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09B2"/>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F44D15A"/>
    <w:rsid w:val="26FD5DE1"/>
    <w:rsid w:val="2BB772FF"/>
    <w:rsid w:val="2DFBCF07"/>
    <w:rsid w:val="313ADF16"/>
    <w:rsid w:val="315E9319"/>
    <w:rsid w:val="393A63E6"/>
    <w:rsid w:val="3B369FB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FollowedHyperlink">
    <w:name w:val="FollowedHyperlink"/>
    <w:basedOn w:val="DefaultParagraphFont"/>
    <w:uiPriority w:val="99"/>
    <w:semiHidden/>
    <w:unhideWhenUsed/>
    <w:rsid w:val="00687CF8"/>
    <w:rPr>
      <w:color w:val="954F72" w:themeColor="followedHyperlink"/>
      <w:u w:val="single"/>
    </w:rPr>
  </w:style>
  <w:style w:type="character" w:styleId="UnresolvedMention">
    <w:name w:val="Unresolved Mention"/>
    <w:basedOn w:val="DefaultParagraphFont"/>
    <w:uiPriority w:val="99"/>
    <w:semiHidden/>
    <w:unhideWhenUsed/>
    <w:rsid w:val="000C00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express.co.uk/news/uk/1089004/police-crisis-cops-quit-huge-numbers" TargetMode="Externa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virtual-college.co.uk/resources/what-is-organisational-cultur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johndabell.com/2018/08/05/models-of-reflection/" TargetMode="External"/><Relationship Id="rId33" Type="http://schemas.openxmlformats.org/officeDocument/2006/relationships/hyperlink" Target="https://libguides.cam.ac.uk/reflectivepracticetoolkit/models"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civilservicesuccess.com/emotional-intelligence-why-all-police-officers-need-it/" TargetMode="External"/><Relationship Id="rId29" Type="http://schemas.openxmlformats.org/officeDocument/2006/relationships/hyperlink" Target="https://www.legislation.gov.uk/ukpga/1984/60/section/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self-defence-and-prevention-crime" TargetMode="External"/><Relationship Id="rId32" Type="http://schemas.openxmlformats.org/officeDocument/2006/relationships/hyperlink" Target="https://study.com/academy/lesson/organizational-subculture-definition-examples.html"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highlight=national%20decision%20model" TargetMode="External"/><Relationship Id="rId28" Type="http://schemas.openxmlformats.org/officeDocument/2006/relationships/hyperlink" Target="https://www.policechiefmagazine.org/changing-the-face-crime-prevention/"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pnld.co.uk/members/legal-narrative-detail/?id=c9c84368-9ad9-eb11-bacb-0022483f57c9"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app/information-management/data-protection" TargetMode="External"/><Relationship Id="rId27" Type="http://schemas.openxmlformats.org/officeDocument/2006/relationships/hyperlink" Target="https://www.policeprofessional.com/news/acpo-launches-decision-model-for-all-policing/" TargetMode="External"/><Relationship Id="rId30" Type="http://schemas.openxmlformats.org/officeDocument/2006/relationships/hyperlink" Target="https://www.rallybright.com/what-are-team-dynamics" TargetMode="External"/><Relationship Id="rId35" Type="http://schemas.openxmlformats.org/officeDocument/2006/relationships/hyperlink" Target="https://hbr.org/2013/05/what-is-organisational-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441</TotalTime>
  <Pages>27</Pages>
  <Words>8569</Words>
  <Characters>51739</Characters>
  <Application>Microsoft Office Word</Application>
  <DocSecurity>0</DocSecurity>
  <Lines>431</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 Luis</cp:lastModifiedBy>
  <cp:revision>8</cp:revision>
  <cp:lastPrinted>2022-09-14T18:27:00Z</cp:lastPrinted>
  <dcterms:created xsi:type="dcterms:W3CDTF">2022-10-02T11:24:00Z</dcterms:created>
  <dcterms:modified xsi:type="dcterms:W3CDTF">2022-10-03T21:31:00Z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2022-09-11T15:02:44Z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8dc06a5a-ef2b-45c0-9d4c-dec2e86c8168</vt:lpwstr>
  </property>
  <property fmtid="{D5CDD505-2E9C-101B-9397-08002B2CF9AE}" pid="9" name="MSIP_Label_f2acd28b-79a3-4a0f-b0ff-4b75658b1549_ContentBits">
    <vt:lpwstr>0</vt:lpwstr>
  </property>
</Properties>
</file>