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6D63" w:rsidRPr="00734ACB" w:rsidRDefault="00EC6D63" w:rsidP="00EC6D63">
      <w:pPr>
        <w:spacing w:after="0"/>
        <w:rPr>
          <w:sz w:val="28"/>
          <w:szCs w:val="28"/>
        </w:rPr>
      </w:pPr>
    </w:p>
    <w:p w:rsidR="00EC6D63" w:rsidRPr="00734ACB" w:rsidRDefault="00EC6D63" w:rsidP="00EC6D63">
      <w:pPr>
        <w:spacing w:after="0"/>
        <w:jc w:val="both"/>
        <w:rPr>
          <w:rFonts w:ascii="Arial" w:hAnsi="Arial" w:cs="Arial"/>
          <w:lang w:val="pl-PL"/>
        </w:rPr>
      </w:pPr>
      <w:r w:rsidRPr="00734ACB">
        <w:rPr>
          <w:rFonts w:ascii="Arial" w:hAnsi="Arial" w:cs="Arial"/>
          <w:noProof/>
          <w:lang w:eastAsia="en-GB"/>
        </w:rPr>
        <w:drawing>
          <wp:inline distT="0" distB="0" distL="0" distR="0">
            <wp:extent cx="3409950" cy="1362075"/>
            <wp:effectExtent l="19050" t="0" r="0" b="0"/>
            <wp:docPr id="1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EC6D63" w:rsidRPr="00734ACB" w:rsidRDefault="00EC6D63" w:rsidP="00EC6D63">
      <w:pPr>
        <w:spacing w:after="0"/>
        <w:jc w:val="both"/>
        <w:rPr>
          <w:rFonts w:ascii="Arial" w:hAnsi="Arial" w:cs="Arial"/>
          <w:lang w:val="pl-PL"/>
        </w:rPr>
      </w:pPr>
    </w:p>
    <w:p w:rsidR="00EC6D63" w:rsidRPr="00734ACB" w:rsidRDefault="00EC6D63" w:rsidP="00EC6D63">
      <w:pPr>
        <w:spacing w:after="0"/>
        <w:jc w:val="both"/>
        <w:rPr>
          <w:rFonts w:ascii="Arial" w:hAnsi="Arial" w:cs="Arial"/>
          <w:lang w:val="pl-PL"/>
        </w:rPr>
      </w:pPr>
    </w:p>
    <w:p w:rsidR="00EC6D63" w:rsidRPr="00734ACB" w:rsidRDefault="00EC6D63" w:rsidP="00EC6D63">
      <w:pPr>
        <w:spacing w:after="0"/>
        <w:jc w:val="both"/>
        <w:rPr>
          <w:rFonts w:ascii="Arial" w:hAnsi="Arial" w:cs="Arial"/>
          <w:lang w:val="pl-PL"/>
        </w:rPr>
      </w:pPr>
    </w:p>
    <w:p w:rsidR="00FC04A9" w:rsidRPr="00734ACB" w:rsidRDefault="00FC04A9" w:rsidP="00BF5F4A">
      <w:pPr>
        <w:spacing w:after="0"/>
        <w:jc w:val="center"/>
        <w:rPr>
          <w:rFonts w:ascii="Arial" w:hAnsi="Arial" w:cs="Arial"/>
          <w:b/>
          <w:bCs/>
          <w:sz w:val="28"/>
          <w:szCs w:val="28"/>
        </w:rPr>
      </w:pPr>
      <w:r w:rsidRPr="00734ACB">
        <w:rPr>
          <w:rFonts w:ascii="Arial" w:hAnsi="Arial" w:cs="Arial"/>
          <w:b/>
          <w:bCs/>
          <w:sz w:val="28"/>
          <w:szCs w:val="28"/>
        </w:rPr>
        <w:t>“Technology advances - specifically in the areas of e-Commerce and e-Business - have rendered traditional models of organisational structure and theories of management roles obsolete in the light of the changing nature of 21st century corporations.”</w:t>
      </w:r>
    </w:p>
    <w:p w:rsidR="00FC04A9" w:rsidRPr="00734ACB" w:rsidRDefault="00FC04A9" w:rsidP="00BF5F4A">
      <w:pPr>
        <w:spacing w:after="0"/>
        <w:jc w:val="center"/>
        <w:rPr>
          <w:rFonts w:ascii="Arial" w:hAnsi="Arial" w:cs="Arial"/>
          <w:b/>
          <w:bCs/>
          <w:sz w:val="28"/>
          <w:szCs w:val="28"/>
        </w:rPr>
      </w:pPr>
    </w:p>
    <w:p w:rsidR="00EC6D63" w:rsidRPr="00734ACB" w:rsidRDefault="00FC04A9" w:rsidP="00BF5F4A">
      <w:pPr>
        <w:spacing w:after="0"/>
        <w:jc w:val="center"/>
        <w:rPr>
          <w:rFonts w:ascii="Arial" w:hAnsi="Arial" w:cs="Arial"/>
          <w:sz w:val="28"/>
          <w:szCs w:val="28"/>
        </w:rPr>
      </w:pPr>
      <w:r w:rsidRPr="00734ACB">
        <w:rPr>
          <w:rFonts w:ascii="Arial" w:hAnsi="Arial" w:cs="Arial"/>
          <w:sz w:val="28"/>
          <w:szCs w:val="28"/>
        </w:rPr>
        <w:t>Evaluate whether this claim is justified - in relation to a business sector of your choice - and provide evidence for or against it, especially in relation to the management changes it implies.</w:t>
      </w: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FC04A9" w:rsidRPr="00734ACB" w:rsidRDefault="00FC04A9" w:rsidP="00BF5F4A">
      <w:pPr>
        <w:spacing w:after="0"/>
        <w:jc w:val="both"/>
        <w:rPr>
          <w:rFonts w:ascii="Arial" w:hAnsi="Arial" w:cs="Arial"/>
          <w:sz w:val="24"/>
          <w:szCs w:val="24"/>
        </w:rPr>
      </w:pPr>
    </w:p>
    <w:p w:rsidR="00FC04A9" w:rsidRPr="00734ACB" w:rsidRDefault="00FC04A9" w:rsidP="00BF5F4A">
      <w:pPr>
        <w:spacing w:after="0"/>
        <w:jc w:val="both"/>
        <w:rPr>
          <w:rFonts w:ascii="Arial" w:hAnsi="Arial" w:cs="Arial"/>
          <w:sz w:val="24"/>
          <w:szCs w:val="24"/>
        </w:rPr>
      </w:pPr>
    </w:p>
    <w:p w:rsidR="00EC6D63" w:rsidRPr="00734ACB" w:rsidRDefault="00EC6D63" w:rsidP="00BF5F4A">
      <w:pPr>
        <w:spacing w:after="0"/>
        <w:jc w:val="both"/>
        <w:rPr>
          <w:rFonts w:ascii="Arial" w:hAnsi="Arial" w:cs="Arial"/>
          <w:sz w:val="24"/>
          <w:szCs w:val="24"/>
        </w:rPr>
      </w:pPr>
      <w:r w:rsidRPr="00734ACB">
        <w:rPr>
          <w:rFonts w:ascii="Arial" w:hAnsi="Arial" w:cs="Arial"/>
          <w:sz w:val="24"/>
          <w:szCs w:val="24"/>
        </w:rPr>
        <w:t>Student Name: Magdalena Urbanska</w:t>
      </w:r>
    </w:p>
    <w:p w:rsidR="00EC6D63" w:rsidRPr="00734ACB" w:rsidRDefault="00EC6D63" w:rsidP="00BF5F4A">
      <w:pPr>
        <w:spacing w:after="0"/>
        <w:jc w:val="both"/>
        <w:rPr>
          <w:rFonts w:ascii="Arial" w:hAnsi="Arial" w:cs="Arial"/>
          <w:sz w:val="24"/>
          <w:szCs w:val="24"/>
        </w:rPr>
      </w:pPr>
    </w:p>
    <w:p w:rsidR="00EC6D63" w:rsidRPr="00734ACB" w:rsidRDefault="00EC6D63" w:rsidP="00BF5F4A">
      <w:pPr>
        <w:spacing w:after="0"/>
        <w:jc w:val="both"/>
        <w:rPr>
          <w:rFonts w:ascii="Arial" w:hAnsi="Arial" w:cs="Arial"/>
          <w:sz w:val="24"/>
          <w:szCs w:val="24"/>
        </w:rPr>
      </w:pPr>
      <w:r w:rsidRPr="00734ACB">
        <w:rPr>
          <w:rFonts w:ascii="Arial" w:hAnsi="Arial" w:cs="Arial"/>
          <w:sz w:val="24"/>
          <w:szCs w:val="24"/>
        </w:rPr>
        <w:t>Student ID: 2245520</w:t>
      </w:r>
    </w:p>
    <w:p w:rsidR="00EC6D63" w:rsidRPr="00734ACB" w:rsidRDefault="00EC6D63" w:rsidP="00BF5F4A">
      <w:pPr>
        <w:spacing w:after="0"/>
        <w:jc w:val="both"/>
        <w:rPr>
          <w:rFonts w:ascii="Arial" w:hAnsi="Arial" w:cs="Arial"/>
          <w:sz w:val="24"/>
          <w:szCs w:val="24"/>
        </w:rPr>
      </w:pPr>
    </w:p>
    <w:p w:rsidR="00EC6D63" w:rsidRPr="00734ACB" w:rsidRDefault="00EC6D63" w:rsidP="00BF5F4A">
      <w:pPr>
        <w:spacing w:after="0"/>
        <w:jc w:val="both"/>
        <w:rPr>
          <w:rFonts w:ascii="Arial" w:hAnsi="Arial" w:cs="Arial"/>
          <w:sz w:val="24"/>
          <w:szCs w:val="24"/>
        </w:rPr>
      </w:pPr>
      <w:r w:rsidRPr="00734ACB">
        <w:rPr>
          <w:rFonts w:ascii="Arial" w:hAnsi="Arial" w:cs="Arial"/>
          <w:sz w:val="24"/>
          <w:szCs w:val="24"/>
        </w:rPr>
        <w:t xml:space="preserve">Module: </w:t>
      </w:r>
      <w:r w:rsidR="008017C7" w:rsidRPr="00734ACB">
        <w:rPr>
          <w:rFonts w:ascii="Arial" w:hAnsi="Arial" w:cs="Arial"/>
          <w:sz w:val="24"/>
          <w:szCs w:val="24"/>
        </w:rPr>
        <w:t>Visions for the Future: Theoretical Perspectives on Management</w:t>
      </w:r>
    </w:p>
    <w:p w:rsidR="00EC6D63" w:rsidRPr="00734ACB" w:rsidRDefault="00EC6D63" w:rsidP="00BF5F4A">
      <w:pPr>
        <w:spacing w:after="0"/>
        <w:jc w:val="both"/>
        <w:rPr>
          <w:rFonts w:ascii="Arial" w:hAnsi="Arial" w:cs="Arial"/>
          <w:sz w:val="24"/>
          <w:szCs w:val="24"/>
        </w:rPr>
      </w:pPr>
    </w:p>
    <w:p w:rsidR="00EC6D63" w:rsidRPr="00734ACB" w:rsidRDefault="00EC6D63" w:rsidP="00BF5F4A">
      <w:pPr>
        <w:spacing w:after="0"/>
        <w:jc w:val="both"/>
        <w:rPr>
          <w:rFonts w:ascii="Arial" w:hAnsi="Arial" w:cs="Arial"/>
          <w:sz w:val="24"/>
          <w:szCs w:val="24"/>
        </w:rPr>
      </w:pPr>
      <w:r w:rsidRPr="00734ACB">
        <w:rPr>
          <w:rFonts w:ascii="Arial" w:hAnsi="Arial" w:cs="Arial"/>
          <w:sz w:val="24"/>
          <w:szCs w:val="24"/>
        </w:rPr>
        <w:t xml:space="preserve">Module Code: </w:t>
      </w:r>
      <w:r w:rsidR="008017C7" w:rsidRPr="00734ACB">
        <w:rPr>
          <w:rFonts w:ascii="Arial" w:hAnsi="Arial" w:cs="Arial"/>
          <w:sz w:val="24"/>
          <w:szCs w:val="24"/>
        </w:rPr>
        <w:t>LCDB7008</w:t>
      </w:r>
    </w:p>
    <w:p w:rsidR="00EC6D63" w:rsidRPr="00734ACB" w:rsidRDefault="00EC6D63" w:rsidP="00BF5F4A">
      <w:pPr>
        <w:spacing w:after="0"/>
        <w:jc w:val="both"/>
        <w:rPr>
          <w:rFonts w:ascii="Arial" w:hAnsi="Arial" w:cs="Arial"/>
          <w:sz w:val="24"/>
          <w:szCs w:val="24"/>
        </w:rPr>
      </w:pPr>
    </w:p>
    <w:p w:rsidR="00EC6D63" w:rsidRPr="00734ACB" w:rsidRDefault="00EC6D63" w:rsidP="00BF5F4A">
      <w:pPr>
        <w:spacing w:after="0"/>
        <w:jc w:val="both"/>
        <w:rPr>
          <w:rFonts w:ascii="Arial" w:hAnsi="Arial" w:cs="Arial"/>
          <w:sz w:val="24"/>
          <w:szCs w:val="24"/>
        </w:rPr>
      </w:pPr>
      <w:r w:rsidRPr="00734ACB">
        <w:rPr>
          <w:rFonts w:ascii="Arial" w:hAnsi="Arial" w:cs="Arial"/>
          <w:sz w:val="24"/>
          <w:szCs w:val="24"/>
        </w:rPr>
        <w:t>Lecturer’s Name: Prof Amare Desta</w:t>
      </w: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spacing w:after="0"/>
        <w:jc w:val="both"/>
        <w:rPr>
          <w:rFonts w:ascii="Arial" w:hAnsi="Arial" w:cs="Arial"/>
        </w:rPr>
      </w:pPr>
    </w:p>
    <w:p w:rsidR="00EC6D63" w:rsidRPr="00734ACB" w:rsidRDefault="00EC6D63" w:rsidP="00BF5F4A">
      <w:pPr>
        <w:jc w:val="center"/>
        <w:rPr>
          <w:rFonts w:ascii="Arial" w:hAnsi="Arial" w:cs="Arial"/>
          <w:sz w:val="24"/>
          <w:szCs w:val="24"/>
        </w:rPr>
      </w:pPr>
      <w:r w:rsidRPr="00734ACB">
        <w:rPr>
          <w:rFonts w:ascii="Arial" w:hAnsi="Arial" w:cs="Arial"/>
          <w:sz w:val="24"/>
          <w:szCs w:val="24"/>
        </w:rPr>
        <w:t>Submitted on: 30.04.2025</w:t>
      </w:r>
    </w:p>
    <w:p w:rsidR="00BF5F4A" w:rsidRPr="00734ACB" w:rsidRDefault="00BF5F4A" w:rsidP="00BF5F4A">
      <w:pPr>
        <w:spacing w:after="0"/>
        <w:jc w:val="both"/>
        <w:rPr>
          <w:rFonts w:ascii="Arial" w:hAnsi="Arial" w:cs="Arial"/>
          <w:b/>
        </w:rPr>
      </w:pPr>
    </w:p>
    <w:p w:rsidR="00640101" w:rsidRPr="00734ACB" w:rsidRDefault="00640101" w:rsidP="002B5A28">
      <w:pPr>
        <w:spacing w:after="0"/>
        <w:jc w:val="both"/>
        <w:rPr>
          <w:rFonts w:ascii="Arial" w:hAnsi="Arial" w:cs="Arial"/>
          <w:b/>
        </w:rPr>
      </w:pPr>
      <w:r w:rsidRPr="00734ACB">
        <w:rPr>
          <w:rFonts w:ascii="Arial" w:hAnsi="Arial" w:cs="Arial"/>
          <w:b/>
        </w:rPr>
        <w:lastRenderedPageBreak/>
        <w:t>The Table of Contents</w:t>
      </w:r>
    </w:p>
    <w:p w:rsidR="00640101" w:rsidRPr="00734ACB" w:rsidRDefault="00640101" w:rsidP="002B5A28">
      <w:pPr>
        <w:spacing w:after="0"/>
        <w:jc w:val="both"/>
        <w:rPr>
          <w:rFonts w:ascii="Arial" w:hAnsi="Arial" w:cs="Arial"/>
        </w:rPr>
      </w:pPr>
    </w:p>
    <w:p w:rsidR="00640101" w:rsidRPr="00734ACB" w:rsidRDefault="00640101" w:rsidP="002B5A28">
      <w:pPr>
        <w:spacing w:after="0"/>
        <w:jc w:val="both"/>
        <w:rPr>
          <w:rFonts w:ascii="Arial" w:hAnsi="Arial" w:cs="Arial"/>
        </w:rPr>
      </w:pPr>
      <w:r w:rsidRPr="00734ACB">
        <w:rPr>
          <w:rFonts w:ascii="Arial" w:hAnsi="Arial" w:cs="Arial"/>
        </w:rPr>
        <w:t>1.  Introduction.........................................................................................................................</w:t>
      </w:r>
      <w:r w:rsidR="005E350C">
        <w:rPr>
          <w:rFonts w:ascii="Arial" w:hAnsi="Arial" w:cs="Arial"/>
        </w:rPr>
        <w:t>3</w:t>
      </w:r>
    </w:p>
    <w:p w:rsidR="00640101" w:rsidRPr="00734ACB" w:rsidRDefault="00640101" w:rsidP="002B5A28">
      <w:pPr>
        <w:spacing w:after="0"/>
        <w:jc w:val="both"/>
        <w:rPr>
          <w:rFonts w:ascii="Arial" w:hAnsi="Arial" w:cs="Arial"/>
        </w:rPr>
      </w:pPr>
      <w:r w:rsidRPr="00734ACB">
        <w:rPr>
          <w:rFonts w:ascii="Arial" w:hAnsi="Arial" w:cs="Arial"/>
        </w:rPr>
        <w:t xml:space="preserve">    1.1     The Title</w:t>
      </w:r>
      <w:r w:rsidR="00E62399" w:rsidRPr="00734ACB">
        <w:rPr>
          <w:rFonts w:ascii="Arial" w:hAnsi="Arial" w:cs="Arial"/>
        </w:rPr>
        <w:t xml:space="preserve"> of The Study</w:t>
      </w:r>
      <w:r w:rsidRPr="00734ACB">
        <w:rPr>
          <w:rFonts w:ascii="Arial" w:hAnsi="Arial" w:cs="Arial"/>
        </w:rPr>
        <w:t>......................................................................</w:t>
      </w:r>
      <w:r w:rsidR="00E62399" w:rsidRPr="00734ACB">
        <w:rPr>
          <w:rFonts w:ascii="Arial" w:hAnsi="Arial" w:cs="Arial"/>
        </w:rPr>
        <w:t>..........................</w:t>
      </w:r>
      <w:r w:rsidR="005E350C">
        <w:rPr>
          <w:rFonts w:ascii="Arial" w:hAnsi="Arial" w:cs="Arial"/>
        </w:rPr>
        <w:t>3</w:t>
      </w:r>
    </w:p>
    <w:p w:rsidR="00640101" w:rsidRPr="00734ACB" w:rsidRDefault="00640101" w:rsidP="002B5A28">
      <w:pPr>
        <w:spacing w:after="0"/>
        <w:jc w:val="both"/>
        <w:rPr>
          <w:rFonts w:ascii="Arial" w:hAnsi="Arial" w:cs="Arial"/>
        </w:rPr>
      </w:pPr>
      <w:r w:rsidRPr="00734ACB">
        <w:rPr>
          <w:rFonts w:ascii="Arial" w:hAnsi="Arial" w:cs="Arial"/>
        </w:rPr>
        <w:t xml:space="preserve">    1.2     Background................................................................................................................</w:t>
      </w:r>
      <w:r w:rsidR="005E350C">
        <w:rPr>
          <w:rFonts w:ascii="Arial" w:hAnsi="Arial" w:cs="Arial"/>
        </w:rPr>
        <w:t>3</w:t>
      </w:r>
    </w:p>
    <w:p w:rsidR="005E350C" w:rsidRDefault="00640101" w:rsidP="002B5A28">
      <w:pPr>
        <w:spacing w:after="0"/>
        <w:jc w:val="both"/>
        <w:rPr>
          <w:rFonts w:ascii="Arial" w:hAnsi="Arial" w:cs="Arial"/>
        </w:rPr>
      </w:pPr>
      <w:r w:rsidRPr="00734ACB">
        <w:rPr>
          <w:rFonts w:ascii="Arial" w:hAnsi="Arial" w:cs="Arial"/>
        </w:rPr>
        <w:t xml:space="preserve">    1.3     The Rationale of The Study.......................................................................................</w:t>
      </w:r>
      <w:r w:rsidR="005E350C">
        <w:rPr>
          <w:rFonts w:ascii="Arial" w:hAnsi="Arial" w:cs="Arial"/>
        </w:rPr>
        <w:t>3</w:t>
      </w:r>
    </w:p>
    <w:p w:rsidR="00640101" w:rsidRPr="00734ACB" w:rsidRDefault="005E350C" w:rsidP="002B5A28">
      <w:pPr>
        <w:spacing w:after="0"/>
        <w:jc w:val="both"/>
        <w:rPr>
          <w:rFonts w:ascii="Arial" w:hAnsi="Arial" w:cs="Arial"/>
        </w:rPr>
      </w:pPr>
      <w:r>
        <w:rPr>
          <w:rFonts w:ascii="Arial" w:hAnsi="Arial" w:cs="Arial"/>
        </w:rPr>
        <w:t xml:space="preserve">    1.4</w:t>
      </w:r>
      <w:r w:rsidR="00640101" w:rsidRPr="00734ACB">
        <w:rPr>
          <w:rFonts w:ascii="Arial" w:hAnsi="Arial" w:cs="Arial"/>
        </w:rPr>
        <w:t xml:space="preserve">     The Research Questions.........................................................................</w:t>
      </w:r>
      <w:r>
        <w:rPr>
          <w:rFonts w:ascii="Arial" w:hAnsi="Arial" w:cs="Arial"/>
        </w:rPr>
        <w:t>..................4</w:t>
      </w:r>
    </w:p>
    <w:p w:rsidR="00640101" w:rsidRPr="00734ACB" w:rsidRDefault="00640101" w:rsidP="002B5A28">
      <w:pPr>
        <w:spacing w:after="0"/>
        <w:jc w:val="both"/>
        <w:rPr>
          <w:rFonts w:ascii="Arial" w:hAnsi="Arial" w:cs="Arial"/>
        </w:rPr>
      </w:pPr>
    </w:p>
    <w:p w:rsidR="00640101" w:rsidRPr="00734ACB" w:rsidRDefault="00640101" w:rsidP="002B5A28">
      <w:pPr>
        <w:spacing w:after="0"/>
        <w:jc w:val="both"/>
        <w:rPr>
          <w:rFonts w:ascii="Arial" w:hAnsi="Arial" w:cs="Arial"/>
        </w:rPr>
      </w:pPr>
      <w:r w:rsidRPr="00734ACB">
        <w:rPr>
          <w:rFonts w:ascii="Arial" w:hAnsi="Arial" w:cs="Arial"/>
        </w:rPr>
        <w:t>2.  Literature Review.................................................................................</w:t>
      </w:r>
      <w:r w:rsidR="005E350C">
        <w:rPr>
          <w:rFonts w:ascii="Arial" w:hAnsi="Arial" w:cs="Arial"/>
        </w:rPr>
        <w:t>...............................4</w:t>
      </w:r>
    </w:p>
    <w:p w:rsidR="00640101" w:rsidRPr="00734ACB" w:rsidRDefault="00640101" w:rsidP="002B5A28">
      <w:pPr>
        <w:spacing w:after="0"/>
        <w:jc w:val="both"/>
        <w:rPr>
          <w:rFonts w:ascii="Arial" w:hAnsi="Arial" w:cs="Arial"/>
        </w:rPr>
      </w:pPr>
      <w:r w:rsidRPr="00734ACB">
        <w:rPr>
          <w:rFonts w:ascii="Arial" w:hAnsi="Arial" w:cs="Arial"/>
        </w:rPr>
        <w:t xml:space="preserve">    2.1     </w:t>
      </w:r>
      <w:r w:rsidR="00155AD5" w:rsidRPr="00734ACB">
        <w:rPr>
          <w:rFonts w:ascii="Arial" w:hAnsi="Arial" w:cs="Arial"/>
        </w:rPr>
        <w:t>E Commerce</w:t>
      </w:r>
      <w:r w:rsidRPr="00734ACB">
        <w:rPr>
          <w:rFonts w:ascii="Arial" w:hAnsi="Arial" w:cs="Arial"/>
        </w:rPr>
        <w:t>.............................................................................................</w:t>
      </w:r>
      <w:r w:rsidR="00155AD5" w:rsidRPr="00734ACB">
        <w:rPr>
          <w:rFonts w:ascii="Arial" w:hAnsi="Arial" w:cs="Arial"/>
        </w:rPr>
        <w:t>.................</w:t>
      </w:r>
      <w:r w:rsidR="005E350C">
        <w:rPr>
          <w:rFonts w:ascii="Arial" w:hAnsi="Arial" w:cs="Arial"/>
        </w:rPr>
        <w:t>4</w:t>
      </w:r>
    </w:p>
    <w:p w:rsidR="00640101" w:rsidRPr="00734ACB" w:rsidRDefault="00640101" w:rsidP="002B5A28">
      <w:pPr>
        <w:spacing w:after="0"/>
        <w:jc w:val="both"/>
        <w:rPr>
          <w:rFonts w:ascii="Arial" w:hAnsi="Arial" w:cs="Arial"/>
        </w:rPr>
      </w:pPr>
      <w:r w:rsidRPr="00734ACB">
        <w:rPr>
          <w:rFonts w:ascii="Arial" w:hAnsi="Arial" w:cs="Arial"/>
        </w:rPr>
        <w:t xml:space="preserve">    2.2     </w:t>
      </w:r>
      <w:r w:rsidR="00155AD5" w:rsidRPr="00734ACB">
        <w:rPr>
          <w:rFonts w:ascii="Arial" w:hAnsi="Arial" w:cs="Arial"/>
        </w:rPr>
        <w:t>E Business</w:t>
      </w:r>
      <w:r w:rsidRPr="00734ACB">
        <w:rPr>
          <w:rFonts w:ascii="Arial" w:hAnsi="Arial" w:cs="Arial"/>
        </w:rPr>
        <w:t>...........................................................................</w:t>
      </w:r>
      <w:r w:rsidR="00155AD5" w:rsidRPr="00734ACB">
        <w:rPr>
          <w:rFonts w:ascii="Arial" w:hAnsi="Arial" w:cs="Arial"/>
        </w:rPr>
        <w:t>......................................</w:t>
      </w:r>
      <w:r w:rsidR="005E350C">
        <w:rPr>
          <w:rFonts w:ascii="Arial" w:hAnsi="Arial" w:cs="Arial"/>
        </w:rPr>
        <w:t>4</w:t>
      </w:r>
    </w:p>
    <w:p w:rsidR="000D3118" w:rsidRPr="00734ACB" w:rsidRDefault="00640101" w:rsidP="002B5A28">
      <w:pPr>
        <w:spacing w:after="0"/>
        <w:jc w:val="both"/>
        <w:rPr>
          <w:rFonts w:ascii="Arial" w:hAnsi="Arial" w:cs="Arial"/>
        </w:rPr>
      </w:pPr>
      <w:r w:rsidRPr="00734ACB">
        <w:rPr>
          <w:rFonts w:ascii="Arial" w:hAnsi="Arial" w:cs="Arial"/>
        </w:rPr>
        <w:t xml:space="preserve">    </w:t>
      </w:r>
      <w:r w:rsidR="007F1972" w:rsidRPr="00734ACB">
        <w:rPr>
          <w:rFonts w:ascii="Arial" w:hAnsi="Arial" w:cs="Arial"/>
        </w:rPr>
        <w:t>2.3     The Retail Industry......................................................................</w:t>
      </w:r>
      <w:r w:rsidR="005E350C">
        <w:rPr>
          <w:rFonts w:ascii="Arial" w:hAnsi="Arial" w:cs="Arial"/>
        </w:rPr>
        <w:t>...............................5</w:t>
      </w:r>
    </w:p>
    <w:p w:rsidR="007F1972" w:rsidRPr="00734ACB" w:rsidRDefault="00D63436" w:rsidP="002B5A28">
      <w:pPr>
        <w:spacing w:after="0"/>
        <w:jc w:val="both"/>
        <w:rPr>
          <w:rFonts w:ascii="Arial" w:hAnsi="Arial" w:cs="Arial"/>
        </w:rPr>
      </w:pPr>
      <w:r w:rsidRPr="00734ACB">
        <w:rPr>
          <w:rFonts w:ascii="Arial" w:hAnsi="Arial" w:cs="Arial"/>
        </w:rPr>
        <w:t xml:space="preserve">    2.4     </w:t>
      </w:r>
      <w:r w:rsidR="007F1972" w:rsidRPr="00734ACB">
        <w:rPr>
          <w:rFonts w:ascii="Arial" w:hAnsi="Arial" w:cs="Arial"/>
        </w:rPr>
        <w:t>IKEA</w:t>
      </w:r>
      <w:r w:rsidR="0058147B" w:rsidRPr="00734ACB">
        <w:rPr>
          <w:rFonts w:ascii="Arial" w:hAnsi="Arial" w:cs="Arial"/>
        </w:rPr>
        <w:t>............................................................................................</w:t>
      </w:r>
      <w:r w:rsidR="005E350C">
        <w:rPr>
          <w:rFonts w:ascii="Arial" w:hAnsi="Arial" w:cs="Arial"/>
        </w:rPr>
        <w:t>...............................5</w:t>
      </w:r>
    </w:p>
    <w:p w:rsidR="007F1972" w:rsidRPr="00734ACB" w:rsidRDefault="007F1972" w:rsidP="002B5A28">
      <w:pPr>
        <w:spacing w:after="0"/>
        <w:jc w:val="both"/>
        <w:rPr>
          <w:rFonts w:ascii="Arial" w:hAnsi="Arial" w:cs="Arial"/>
        </w:rPr>
      </w:pPr>
      <w:r w:rsidRPr="00734ACB">
        <w:rPr>
          <w:rFonts w:ascii="Arial" w:hAnsi="Arial" w:cs="Arial"/>
        </w:rPr>
        <w:t xml:space="preserve">    2.5     Marks </w:t>
      </w:r>
      <w:r w:rsidR="0058147B" w:rsidRPr="00734ACB">
        <w:rPr>
          <w:rFonts w:ascii="Arial" w:hAnsi="Arial" w:cs="Arial"/>
        </w:rPr>
        <w:t>and Spencer P</w:t>
      </w:r>
      <w:r w:rsidRPr="00734ACB">
        <w:rPr>
          <w:rFonts w:ascii="Arial" w:hAnsi="Arial" w:cs="Arial"/>
        </w:rPr>
        <w:t>lc</w:t>
      </w:r>
      <w:r w:rsidR="0058147B" w:rsidRPr="00734ACB">
        <w:rPr>
          <w:rFonts w:ascii="Arial" w:hAnsi="Arial" w:cs="Arial"/>
        </w:rPr>
        <w:t>...............................................................</w:t>
      </w:r>
      <w:r w:rsidR="005E350C">
        <w:rPr>
          <w:rFonts w:ascii="Arial" w:hAnsi="Arial" w:cs="Arial"/>
        </w:rPr>
        <w:t>...............................6</w:t>
      </w:r>
    </w:p>
    <w:p w:rsidR="007F1972" w:rsidRPr="00734ACB" w:rsidRDefault="007F1972" w:rsidP="002B5A28">
      <w:pPr>
        <w:spacing w:after="0"/>
        <w:jc w:val="both"/>
        <w:rPr>
          <w:rFonts w:ascii="Arial" w:hAnsi="Arial" w:cs="Arial"/>
        </w:rPr>
      </w:pPr>
      <w:r w:rsidRPr="00734ACB">
        <w:rPr>
          <w:rFonts w:ascii="Arial" w:hAnsi="Arial" w:cs="Arial"/>
        </w:rPr>
        <w:t xml:space="preserve">    </w:t>
      </w:r>
      <w:r w:rsidR="00D63436" w:rsidRPr="00734ACB">
        <w:rPr>
          <w:rFonts w:ascii="Arial" w:hAnsi="Arial" w:cs="Arial"/>
        </w:rPr>
        <w:t xml:space="preserve">2.6     </w:t>
      </w:r>
      <w:r w:rsidR="0058147B" w:rsidRPr="00734ACB">
        <w:rPr>
          <w:rFonts w:ascii="Arial" w:hAnsi="Arial" w:cs="Arial"/>
        </w:rPr>
        <w:t>Amazon.com Inc.........................................................................</w:t>
      </w:r>
      <w:r w:rsidR="005E350C">
        <w:rPr>
          <w:rFonts w:ascii="Arial" w:hAnsi="Arial" w:cs="Arial"/>
        </w:rPr>
        <w:t>...............................6</w:t>
      </w:r>
    </w:p>
    <w:p w:rsidR="00640101" w:rsidRPr="00734ACB" w:rsidRDefault="00D63436" w:rsidP="002B5A28">
      <w:pPr>
        <w:spacing w:after="0"/>
        <w:jc w:val="both"/>
        <w:rPr>
          <w:rFonts w:ascii="Arial" w:hAnsi="Arial" w:cs="Arial"/>
        </w:rPr>
      </w:pPr>
      <w:r w:rsidRPr="00734ACB">
        <w:rPr>
          <w:rFonts w:ascii="Arial" w:hAnsi="Arial" w:cs="Arial"/>
        </w:rPr>
        <w:t xml:space="preserve"> </w:t>
      </w:r>
      <w:r w:rsidR="00F97FB5" w:rsidRPr="00734ACB">
        <w:rPr>
          <w:rFonts w:ascii="Arial" w:hAnsi="Arial" w:cs="Arial"/>
        </w:rPr>
        <w:t xml:space="preserve">   </w:t>
      </w:r>
      <w:r w:rsidR="00124261" w:rsidRPr="00734ACB">
        <w:rPr>
          <w:rFonts w:ascii="Arial" w:hAnsi="Arial" w:cs="Arial"/>
        </w:rPr>
        <w:t>2.7</w:t>
      </w:r>
      <w:r w:rsidR="00640101" w:rsidRPr="00734ACB">
        <w:rPr>
          <w:rFonts w:ascii="Arial" w:hAnsi="Arial" w:cs="Arial"/>
        </w:rPr>
        <w:t xml:space="preserve">     </w:t>
      </w:r>
      <w:r w:rsidR="0058147B" w:rsidRPr="00734ACB">
        <w:rPr>
          <w:rFonts w:ascii="Arial" w:hAnsi="Arial" w:cs="Arial"/>
        </w:rPr>
        <w:t xml:space="preserve">The </w:t>
      </w:r>
      <w:r w:rsidR="000D3118" w:rsidRPr="00734ACB">
        <w:rPr>
          <w:rFonts w:ascii="Arial" w:hAnsi="Arial" w:cs="Arial"/>
        </w:rPr>
        <w:t>Traditional Model</w:t>
      </w:r>
      <w:r w:rsidR="0058147B" w:rsidRPr="00734ACB">
        <w:rPr>
          <w:rFonts w:ascii="Arial" w:hAnsi="Arial" w:cs="Arial"/>
        </w:rPr>
        <w:t>s of Organisational Structure......</w:t>
      </w:r>
      <w:r w:rsidR="000D3118" w:rsidRPr="00734ACB">
        <w:rPr>
          <w:rFonts w:ascii="Arial" w:hAnsi="Arial" w:cs="Arial"/>
        </w:rPr>
        <w:t>......................................</w:t>
      </w:r>
      <w:r w:rsidR="00640101" w:rsidRPr="00734ACB">
        <w:rPr>
          <w:rFonts w:ascii="Arial" w:hAnsi="Arial" w:cs="Arial"/>
        </w:rPr>
        <w:t>..</w:t>
      </w:r>
      <w:r w:rsidR="0058147B" w:rsidRPr="00734ACB">
        <w:rPr>
          <w:rFonts w:ascii="Arial" w:hAnsi="Arial" w:cs="Arial"/>
        </w:rPr>
        <w:t>.....</w:t>
      </w:r>
      <w:r w:rsidR="005E350C">
        <w:rPr>
          <w:rFonts w:ascii="Arial" w:hAnsi="Arial" w:cs="Arial"/>
        </w:rPr>
        <w:t>6</w:t>
      </w:r>
    </w:p>
    <w:p w:rsidR="000D3118" w:rsidRPr="00734ACB" w:rsidRDefault="007F1972" w:rsidP="002B5A28">
      <w:pPr>
        <w:spacing w:after="0"/>
        <w:jc w:val="both"/>
        <w:rPr>
          <w:rFonts w:ascii="Arial" w:hAnsi="Arial" w:cs="Arial"/>
        </w:rPr>
      </w:pPr>
      <w:r w:rsidRPr="00734ACB">
        <w:rPr>
          <w:rFonts w:ascii="Arial" w:hAnsi="Arial" w:cs="Arial"/>
        </w:rPr>
        <w:t xml:space="preserve">    </w:t>
      </w:r>
      <w:r w:rsidR="00124261" w:rsidRPr="00734ACB">
        <w:rPr>
          <w:rFonts w:ascii="Arial" w:hAnsi="Arial" w:cs="Arial"/>
        </w:rPr>
        <w:t>2.8</w:t>
      </w:r>
      <w:r w:rsidR="000D3118" w:rsidRPr="00734ACB">
        <w:rPr>
          <w:rFonts w:ascii="Arial" w:hAnsi="Arial" w:cs="Arial"/>
        </w:rPr>
        <w:t xml:space="preserve">     The Theories of Management Roles</w:t>
      </w:r>
      <w:r w:rsidR="0058147B" w:rsidRPr="00734ACB">
        <w:rPr>
          <w:rFonts w:ascii="Arial" w:hAnsi="Arial" w:cs="Arial"/>
        </w:rPr>
        <w:t>......</w:t>
      </w:r>
      <w:r w:rsidR="000D3118" w:rsidRPr="00734ACB">
        <w:rPr>
          <w:rFonts w:ascii="Arial" w:hAnsi="Arial" w:cs="Arial"/>
        </w:rPr>
        <w:t>....................................................................7</w:t>
      </w:r>
    </w:p>
    <w:p w:rsidR="00B113AD" w:rsidRPr="00734ACB" w:rsidRDefault="00B113AD" w:rsidP="002B5A28">
      <w:pPr>
        <w:spacing w:after="0"/>
        <w:jc w:val="both"/>
        <w:rPr>
          <w:rFonts w:ascii="Arial" w:hAnsi="Arial" w:cs="Arial"/>
        </w:rPr>
      </w:pPr>
    </w:p>
    <w:p w:rsidR="00B113AD" w:rsidRPr="00734ACB" w:rsidRDefault="00B113AD" w:rsidP="002B5A28">
      <w:pPr>
        <w:spacing w:after="0"/>
        <w:jc w:val="both"/>
        <w:rPr>
          <w:rFonts w:ascii="Arial" w:hAnsi="Arial" w:cs="Arial"/>
        </w:rPr>
      </w:pPr>
      <w:r w:rsidRPr="00734ACB">
        <w:rPr>
          <w:rFonts w:ascii="Arial" w:hAnsi="Arial" w:cs="Arial"/>
        </w:rPr>
        <w:t xml:space="preserve">3.  </w:t>
      </w:r>
      <w:r w:rsidR="00FA0667" w:rsidRPr="00734ACB">
        <w:rPr>
          <w:rFonts w:ascii="Arial" w:hAnsi="Arial" w:cs="Arial"/>
        </w:rPr>
        <w:t>Detailed Discussion........</w:t>
      </w:r>
      <w:r w:rsidRPr="00734ACB">
        <w:rPr>
          <w:rFonts w:ascii="Arial" w:hAnsi="Arial" w:cs="Arial"/>
        </w:rPr>
        <w:t>...................................................................................................</w:t>
      </w:r>
      <w:r w:rsidR="008C2A61">
        <w:rPr>
          <w:rFonts w:ascii="Arial" w:hAnsi="Arial" w:cs="Arial"/>
        </w:rPr>
        <w:t>..8</w:t>
      </w:r>
    </w:p>
    <w:p w:rsidR="00AA5EAD" w:rsidRPr="00734ACB" w:rsidRDefault="000D3118" w:rsidP="002B5A28">
      <w:pPr>
        <w:spacing w:after="0"/>
        <w:jc w:val="both"/>
        <w:rPr>
          <w:rFonts w:ascii="Arial" w:hAnsi="Arial" w:cs="Arial"/>
          <w:bdr w:val="none" w:sz="0" w:space="0" w:color="auto" w:frame="1"/>
          <w:shd w:val="clear" w:color="auto" w:fill="FFFFFF"/>
        </w:rPr>
      </w:pPr>
      <w:r w:rsidRPr="00734ACB">
        <w:rPr>
          <w:rFonts w:ascii="Arial" w:hAnsi="Arial" w:cs="Arial"/>
          <w:b/>
        </w:rPr>
        <w:t xml:space="preserve">    </w:t>
      </w:r>
      <w:r w:rsidR="00AA5EAD" w:rsidRPr="00734ACB">
        <w:rPr>
          <w:rFonts w:ascii="Arial" w:hAnsi="Arial" w:cs="Arial"/>
          <w:bdr w:val="none" w:sz="0" w:space="0" w:color="auto" w:frame="1"/>
          <w:shd w:val="clear" w:color="auto" w:fill="FFFFFF"/>
        </w:rPr>
        <w:t>3.1     The Application of E Business in The Retail Industry – An Analysis</w:t>
      </w:r>
      <w:r w:rsidR="008C2A61">
        <w:rPr>
          <w:rFonts w:ascii="Arial" w:hAnsi="Arial" w:cs="Arial"/>
          <w:bdr w:val="none" w:sz="0" w:space="0" w:color="auto" w:frame="1"/>
          <w:shd w:val="clear" w:color="auto" w:fill="FFFFFF"/>
        </w:rPr>
        <w:t>..........................8</w:t>
      </w:r>
    </w:p>
    <w:p w:rsidR="00FA0667" w:rsidRPr="00734ACB" w:rsidRDefault="00FA0667" w:rsidP="002B5A28">
      <w:pPr>
        <w:spacing w:after="0"/>
        <w:jc w:val="both"/>
        <w:rPr>
          <w:rFonts w:ascii="Arial" w:hAnsi="Arial" w:cs="Arial"/>
          <w:bdr w:val="none" w:sz="0" w:space="0" w:color="auto" w:frame="1"/>
          <w:shd w:val="clear" w:color="auto" w:fill="FFFFFF"/>
        </w:rPr>
      </w:pPr>
      <w:r w:rsidRPr="00734ACB">
        <w:rPr>
          <w:rFonts w:ascii="Arial" w:hAnsi="Arial" w:cs="Arial"/>
          <w:bdr w:val="none" w:sz="0" w:space="0" w:color="auto" w:frame="1"/>
          <w:shd w:val="clear" w:color="auto" w:fill="FFFFFF"/>
        </w:rPr>
        <w:t xml:space="preserve">    3.2     The Application of E Commerce in The Retail Industry – An Analysis</w:t>
      </w:r>
      <w:r w:rsidR="008C2A61">
        <w:rPr>
          <w:rFonts w:ascii="Arial" w:hAnsi="Arial" w:cs="Arial"/>
          <w:bdr w:val="none" w:sz="0" w:space="0" w:color="auto" w:frame="1"/>
          <w:shd w:val="clear" w:color="auto" w:fill="FFFFFF"/>
        </w:rPr>
        <w:t>.....................10</w:t>
      </w:r>
    </w:p>
    <w:p w:rsidR="00E50A10" w:rsidRPr="00734ACB" w:rsidRDefault="00E50A10" w:rsidP="002B5A28">
      <w:pPr>
        <w:spacing w:after="0"/>
        <w:jc w:val="both"/>
        <w:rPr>
          <w:rFonts w:ascii="Arial" w:hAnsi="Arial" w:cs="Arial"/>
        </w:rPr>
      </w:pPr>
      <w:r w:rsidRPr="00734ACB">
        <w:rPr>
          <w:rFonts w:ascii="Arial" w:hAnsi="Arial" w:cs="Arial"/>
          <w:b/>
        </w:rPr>
        <w:t xml:space="preserve">    </w:t>
      </w:r>
      <w:r w:rsidRPr="00734ACB">
        <w:rPr>
          <w:rFonts w:ascii="Arial" w:hAnsi="Arial" w:cs="Arial"/>
        </w:rPr>
        <w:t xml:space="preserve">3.3     The Application of The Traditional Models of Organisational Structure in The </w:t>
      </w:r>
      <w:r w:rsidR="00F14213" w:rsidRPr="00734ACB">
        <w:rPr>
          <w:rFonts w:ascii="Arial" w:hAnsi="Arial" w:cs="Arial"/>
        </w:rPr>
        <w:t>.......</w:t>
      </w:r>
    </w:p>
    <w:p w:rsidR="00E50A10" w:rsidRPr="00734ACB" w:rsidRDefault="00E50A10" w:rsidP="002B5A28">
      <w:pPr>
        <w:spacing w:after="0"/>
        <w:jc w:val="both"/>
        <w:rPr>
          <w:rFonts w:ascii="Arial" w:hAnsi="Arial" w:cs="Arial"/>
        </w:rPr>
      </w:pPr>
      <w:r w:rsidRPr="00734ACB">
        <w:rPr>
          <w:rFonts w:ascii="Arial" w:hAnsi="Arial" w:cs="Arial"/>
        </w:rPr>
        <w:t xml:space="preserve">              Retail Industry – An Analysis...................................................</w:t>
      </w:r>
      <w:r w:rsidR="00DA7EC1" w:rsidRPr="00734ACB">
        <w:rPr>
          <w:rFonts w:ascii="Arial" w:hAnsi="Arial" w:cs="Arial"/>
        </w:rPr>
        <w:t>................................</w:t>
      </w:r>
      <w:r w:rsidR="008C2A61">
        <w:rPr>
          <w:rFonts w:ascii="Arial" w:hAnsi="Arial" w:cs="Arial"/>
        </w:rPr>
        <w:t>12</w:t>
      </w:r>
    </w:p>
    <w:p w:rsidR="00F14213" w:rsidRPr="00734ACB" w:rsidRDefault="00F14213" w:rsidP="002B5A28">
      <w:pPr>
        <w:spacing w:after="0"/>
        <w:jc w:val="both"/>
        <w:rPr>
          <w:rFonts w:ascii="Arial" w:hAnsi="Arial" w:cs="Arial"/>
        </w:rPr>
      </w:pPr>
      <w:r w:rsidRPr="00734ACB">
        <w:rPr>
          <w:rFonts w:ascii="Arial" w:hAnsi="Arial" w:cs="Arial"/>
        </w:rPr>
        <w:t xml:space="preserve">    3.4     The Application of The Theories of Management Roles in The Retail Industry......</w:t>
      </w:r>
    </w:p>
    <w:p w:rsidR="00F14213" w:rsidRPr="00734ACB" w:rsidRDefault="00F14213" w:rsidP="002B5A28">
      <w:pPr>
        <w:spacing w:after="0"/>
        <w:jc w:val="both"/>
        <w:rPr>
          <w:rFonts w:ascii="Arial" w:hAnsi="Arial" w:cs="Arial"/>
        </w:rPr>
      </w:pPr>
      <w:r w:rsidRPr="00734ACB">
        <w:rPr>
          <w:rFonts w:ascii="Arial" w:hAnsi="Arial" w:cs="Arial"/>
        </w:rPr>
        <w:t xml:space="preserve">              – An Analysis</w:t>
      </w:r>
      <w:r w:rsidR="00DA7EC1" w:rsidRPr="00734ACB">
        <w:rPr>
          <w:rFonts w:ascii="Arial" w:hAnsi="Arial" w:cs="Arial"/>
        </w:rPr>
        <w:t>.............................................................................</w:t>
      </w:r>
      <w:r w:rsidR="008C2A61">
        <w:rPr>
          <w:rFonts w:ascii="Arial" w:hAnsi="Arial" w:cs="Arial"/>
        </w:rPr>
        <w:t>..............................12</w:t>
      </w:r>
    </w:p>
    <w:p w:rsidR="004C7DE1" w:rsidRPr="00734ACB" w:rsidRDefault="004C7DE1" w:rsidP="002B5A28">
      <w:pPr>
        <w:spacing w:after="0"/>
        <w:jc w:val="both"/>
        <w:rPr>
          <w:rFonts w:ascii="Arial" w:hAnsi="Arial" w:cs="Arial"/>
        </w:rPr>
      </w:pPr>
    </w:p>
    <w:p w:rsidR="004C7DE1" w:rsidRPr="00734ACB" w:rsidRDefault="004C7DE1" w:rsidP="002B5A28">
      <w:pPr>
        <w:spacing w:after="0"/>
        <w:jc w:val="both"/>
        <w:rPr>
          <w:rFonts w:ascii="Arial" w:hAnsi="Arial" w:cs="Arial"/>
        </w:rPr>
      </w:pPr>
      <w:r w:rsidRPr="00734ACB">
        <w:rPr>
          <w:rFonts w:ascii="Arial" w:hAnsi="Arial" w:cs="Arial"/>
        </w:rPr>
        <w:t xml:space="preserve">4.  Limitations and </w:t>
      </w:r>
      <w:r w:rsidR="003919EC" w:rsidRPr="00734ACB">
        <w:rPr>
          <w:rFonts w:ascii="Arial" w:hAnsi="Arial" w:cs="Arial"/>
        </w:rPr>
        <w:t xml:space="preserve">New </w:t>
      </w:r>
      <w:r w:rsidRPr="00734ACB">
        <w:rPr>
          <w:rFonts w:ascii="Arial" w:hAnsi="Arial" w:cs="Arial"/>
        </w:rPr>
        <w:t>Opportunities.............................................................</w:t>
      </w:r>
      <w:r w:rsidR="003919EC" w:rsidRPr="00734ACB">
        <w:rPr>
          <w:rFonts w:ascii="Arial" w:hAnsi="Arial" w:cs="Arial"/>
        </w:rPr>
        <w:t>......................</w:t>
      </w:r>
      <w:r w:rsidR="008C2A61">
        <w:rPr>
          <w:rFonts w:ascii="Arial" w:hAnsi="Arial" w:cs="Arial"/>
        </w:rPr>
        <w:t>15</w:t>
      </w:r>
    </w:p>
    <w:p w:rsidR="00640101" w:rsidRPr="00734ACB" w:rsidRDefault="00640101" w:rsidP="002B5A28">
      <w:pPr>
        <w:spacing w:after="0"/>
        <w:jc w:val="both"/>
        <w:rPr>
          <w:rFonts w:ascii="Arial" w:hAnsi="Arial" w:cs="Arial"/>
        </w:rPr>
      </w:pPr>
    </w:p>
    <w:p w:rsidR="00640101" w:rsidRPr="00734ACB" w:rsidRDefault="004C7DE1" w:rsidP="002B5A28">
      <w:pPr>
        <w:spacing w:after="0"/>
        <w:jc w:val="both"/>
        <w:rPr>
          <w:rFonts w:ascii="Arial" w:hAnsi="Arial" w:cs="Arial"/>
        </w:rPr>
      </w:pPr>
      <w:r w:rsidRPr="00734ACB">
        <w:rPr>
          <w:rFonts w:ascii="Arial" w:hAnsi="Arial" w:cs="Arial"/>
        </w:rPr>
        <w:t>5</w:t>
      </w:r>
      <w:r w:rsidR="00640101" w:rsidRPr="00734ACB">
        <w:rPr>
          <w:rFonts w:ascii="Arial" w:hAnsi="Arial" w:cs="Arial"/>
        </w:rPr>
        <w:t>.  Conclusion</w:t>
      </w:r>
      <w:r w:rsidR="003E2E94" w:rsidRPr="00734ACB">
        <w:rPr>
          <w:rFonts w:ascii="Arial" w:hAnsi="Arial" w:cs="Arial"/>
        </w:rPr>
        <w:t xml:space="preserve"> </w:t>
      </w:r>
      <w:r w:rsidR="00640101" w:rsidRPr="00734ACB">
        <w:rPr>
          <w:rFonts w:ascii="Arial" w:hAnsi="Arial" w:cs="Arial"/>
        </w:rPr>
        <w:t>....................................</w:t>
      </w:r>
      <w:r w:rsidR="00066EAC" w:rsidRPr="00734ACB">
        <w:rPr>
          <w:rFonts w:ascii="Arial" w:hAnsi="Arial" w:cs="Arial"/>
        </w:rPr>
        <w:t>........................</w:t>
      </w:r>
      <w:r w:rsidR="0094278F" w:rsidRPr="00734ACB">
        <w:rPr>
          <w:rFonts w:ascii="Arial" w:hAnsi="Arial" w:cs="Arial"/>
        </w:rPr>
        <w:t>...........................................................</w:t>
      </w:r>
      <w:r w:rsidR="008C2A61">
        <w:rPr>
          <w:rFonts w:ascii="Arial" w:hAnsi="Arial" w:cs="Arial"/>
        </w:rPr>
        <w:t>16</w:t>
      </w:r>
    </w:p>
    <w:p w:rsidR="0094278F" w:rsidRPr="00734ACB" w:rsidRDefault="00113A5A" w:rsidP="002B5A28">
      <w:pPr>
        <w:spacing w:after="0"/>
        <w:jc w:val="both"/>
        <w:rPr>
          <w:rFonts w:ascii="Arial" w:hAnsi="Arial" w:cs="Arial"/>
        </w:rPr>
      </w:pPr>
      <w:r w:rsidRPr="00734ACB">
        <w:rPr>
          <w:rFonts w:ascii="Arial" w:hAnsi="Arial" w:cs="Arial"/>
        </w:rPr>
        <w:t xml:space="preserve">    4</w:t>
      </w:r>
      <w:r w:rsidR="0094278F" w:rsidRPr="00734ACB">
        <w:rPr>
          <w:rFonts w:ascii="Arial" w:hAnsi="Arial" w:cs="Arial"/>
        </w:rPr>
        <w:t>.1   Summary of Findings...................................................................</w:t>
      </w:r>
      <w:r w:rsidR="008C2A61">
        <w:rPr>
          <w:rFonts w:ascii="Arial" w:hAnsi="Arial" w:cs="Arial"/>
        </w:rPr>
        <w:t>..............................17</w:t>
      </w:r>
    </w:p>
    <w:p w:rsidR="0094278F" w:rsidRPr="00734ACB" w:rsidRDefault="0094278F" w:rsidP="002B5A28">
      <w:pPr>
        <w:spacing w:after="0"/>
        <w:jc w:val="both"/>
        <w:rPr>
          <w:rFonts w:ascii="Arial" w:hAnsi="Arial" w:cs="Arial"/>
        </w:rPr>
      </w:pPr>
      <w:r w:rsidRPr="00734ACB">
        <w:rPr>
          <w:rFonts w:ascii="Arial" w:hAnsi="Arial" w:cs="Arial"/>
        </w:rPr>
        <w:t xml:space="preserve">    </w:t>
      </w:r>
      <w:r w:rsidR="00113A5A" w:rsidRPr="00734ACB">
        <w:rPr>
          <w:rFonts w:ascii="Arial" w:hAnsi="Arial" w:cs="Arial"/>
        </w:rPr>
        <w:t>4</w:t>
      </w:r>
      <w:r w:rsidRPr="00734ACB">
        <w:rPr>
          <w:rFonts w:ascii="Arial" w:hAnsi="Arial" w:cs="Arial"/>
        </w:rPr>
        <w:t>.2   Implications for Future Research.................................................</w:t>
      </w:r>
      <w:r w:rsidR="008C2A61">
        <w:rPr>
          <w:rFonts w:ascii="Arial" w:hAnsi="Arial" w:cs="Arial"/>
        </w:rPr>
        <w:t>..............................17</w:t>
      </w:r>
    </w:p>
    <w:p w:rsidR="00640101" w:rsidRPr="00734ACB" w:rsidRDefault="00640101" w:rsidP="002B5A28">
      <w:pPr>
        <w:spacing w:after="0"/>
        <w:jc w:val="both"/>
        <w:rPr>
          <w:rFonts w:ascii="Arial" w:hAnsi="Arial" w:cs="Arial"/>
        </w:rPr>
      </w:pPr>
    </w:p>
    <w:p w:rsidR="00640101" w:rsidRPr="00734ACB" w:rsidRDefault="00640101" w:rsidP="002B5A28">
      <w:pPr>
        <w:spacing w:after="0"/>
        <w:jc w:val="both"/>
        <w:rPr>
          <w:rFonts w:ascii="Arial" w:hAnsi="Arial" w:cs="Arial"/>
        </w:rPr>
      </w:pPr>
      <w:r w:rsidRPr="00734ACB">
        <w:rPr>
          <w:rFonts w:ascii="Arial" w:hAnsi="Arial" w:cs="Arial"/>
        </w:rPr>
        <w:t>References.............................................................................................................................</w:t>
      </w:r>
      <w:r w:rsidR="008C2A61">
        <w:rPr>
          <w:rFonts w:ascii="Arial" w:hAnsi="Arial" w:cs="Arial"/>
        </w:rPr>
        <w:t>18</w:t>
      </w: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640101" w:rsidRPr="00734ACB" w:rsidRDefault="00640101" w:rsidP="002B5A28">
      <w:pPr>
        <w:spacing w:after="0"/>
        <w:jc w:val="both"/>
        <w:rPr>
          <w:rFonts w:ascii="Arial" w:hAnsi="Arial" w:cs="Arial"/>
          <w:b/>
          <w:bCs/>
        </w:rPr>
      </w:pPr>
    </w:p>
    <w:p w:rsidR="00B703FD" w:rsidRPr="00734ACB" w:rsidRDefault="00B703FD" w:rsidP="002B5A28">
      <w:pPr>
        <w:spacing w:after="0"/>
        <w:jc w:val="both"/>
        <w:rPr>
          <w:rFonts w:ascii="Arial" w:hAnsi="Arial" w:cs="Arial"/>
          <w:b/>
          <w:bCs/>
        </w:rPr>
      </w:pPr>
    </w:p>
    <w:p w:rsidR="00124261" w:rsidRPr="00734ACB" w:rsidRDefault="00124261" w:rsidP="002B5A28">
      <w:pPr>
        <w:spacing w:after="0"/>
        <w:jc w:val="both"/>
        <w:rPr>
          <w:rFonts w:ascii="Arial" w:hAnsi="Arial" w:cs="Arial"/>
          <w:b/>
        </w:rPr>
      </w:pPr>
    </w:p>
    <w:p w:rsidR="00124261" w:rsidRPr="00734ACB" w:rsidRDefault="00124261" w:rsidP="002B5A28">
      <w:pPr>
        <w:spacing w:after="0"/>
        <w:jc w:val="both"/>
        <w:rPr>
          <w:rFonts w:ascii="Arial" w:hAnsi="Arial" w:cs="Arial"/>
          <w:b/>
        </w:rPr>
      </w:pPr>
    </w:p>
    <w:p w:rsidR="005E350C" w:rsidRDefault="005E350C" w:rsidP="002B5A28">
      <w:pPr>
        <w:spacing w:after="0"/>
        <w:jc w:val="both"/>
        <w:rPr>
          <w:rFonts w:ascii="Arial" w:hAnsi="Arial" w:cs="Arial"/>
          <w:b/>
        </w:rPr>
      </w:pPr>
    </w:p>
    <w:p w:rsidR="00E62399" w:rsidRPr="00734ACB" w:rsidRDefault="00E62399" w:rsidP="002B5A28">
      <w:pPr>
        <w:spacing w:after="0"/>
        <w:jc w:val="both"/>
        <w:rPr>
          <w:rFonts w:ascii="Arial" w:hAnsi="Arial" w:cs="Arial"/>
          <w:b/>
        </w:rPr>
      </w:pPr>
      <w:r w:rsidRPr="00734ACB">
        <w:rPr>
          <w:rFonts w:ascii="Arial" w:hAnsi="Arial" w:cs="Arial"/>
          <w:b/>
        </w:rPr>
        <w:lastRenderedPageBreak/>
        <w:t>1.  Introduction</w:t>
      </w:r>
    </w:p>
    <w:p w:rsidR="002D7804" w:rsidRPr="00734ACB" w:rsidRDefault="002D7804" w:rsidP="002B5A28">
      <w:pPr>
        <w:spacing w:after="0"/>
        <w:jc w:val="both"/>
        <w:rPr>
          <w:rFonts w:ascii="Arial" w:hAnsi="Arial" w:cs="Arial"/>
          <w:b/>
        </w:rPr>
      </w:pPr>
    </w:p>
    <w:p w:rsidR="001E6CB6" w:rsidRPr="00734ACB" w:rsidRDefault="001E6CB6" w:rsidP="001E6CB6">
      <w:pPr>
        <w:spacing w:after="0"/>
        <w:jc w:val="both"/>
        <w:rPr>
          <w:rFonts w:ascii="Arial" w:hAnsi="Arial" w:cs="Arial"/>
        </w:rPr>
      </w:pPr>
      <w:r w:rsidRPr="00734ACB">
        <w:rPr>
          <w:rFonts w:ascii="Arial" w:hAnsi="Arial" w:cs="Arial"/>
        </w:rPr>
        <w:t>In summary, this study deeply explores and evaluates whether technology advances, particularly in the field of E commerce and E business, have made the traditional models of organisational structure and theories of management roles obsolete within the 21</w:t>
      </w:r>
      <w:r w:rsidRPr="00734ACB">
        <w:rPr>
          <w:rFonts w:ascii="Arial" w:hAnsi="Arial" w:cs="Arial"/>
          <w:vertAlign w:val="superscript"/>
        </w:rPr>
        <w:t>st</w:t>
      </w:r>
      <w:r w:rsidRPr="00734ACB">
        <w:rPr>
          <w:rFonts w:ascii="Arial" w:hAnsi="Arial" w:cs="Arial"/>
        </w:rPr>
        <w:t xml:space="preserve"> century global corporations. The study examines and analyses the extent with which the technological advancements have taken over the traditional models of organisational structure within organisations, and impacted on the theories of management roles. </w:t>
      </w:r>
    </w:p>
    <w:p w:rsidR="002D7804" w:rsidRPr="00734ACB" w:rsidRDefault="002D7804" w:rsidP="002B5A28">
      <w:pPr>
        <w:spacing w:after="0"/>
        <w:jc w:val="both"/>
        <w:rPr>
          <w:rFonts w:ascii="Arial" w:hAnsi="Arial" w:cs="Arial"/>
          <w:b/>
        </w:rPr>
      </w:pPr>
    </w:p>
    <w:p w:rsidR="00E62399" w:rsidRPr="00734ACB" w:rsidRDefault="00E62399" w:rsidP="002B5A28">
      <w:pPr>
        <w:pStyle w:val="ListParagraph"/>
        <w:numPr>
          <w:ilvl w:val="1"/>
          <w:numId w:val="1"/>
        </w:numPr>
        <w:spacing w:after="0"/>
        <w:jc w:val="both"/>
        <w:rPr>
          <w:rFonts w:ascii="Arial" w:hAnsi="Arial" w:cs="Arial"/>
          <w:b/>
        </w:rPr>
      </w:pPr>
      <w:r w:rsidRPr="00734ACB">
        <w:rPr>
          <w:rFonts w:ascii="Arial" w:hAnsi="Arial" w:cs="Arial"/>
          <w:b/>
        </w:rPr>
        <w:t>The Title of The Study</w:t>
      </w:r>
    </w:p>
    <w:p w:rsidR="00E62399" w:rsidRPr="00734ACB" w:rsidRDefault="00E62399" w:rsidP="002B5A28">
      <w:pPr>
        <w:spacing w:after="0"/>
        <w:jc w:val="both"/>
        <w:rPr>
          <w:rFonts w:ascii="Arial" w:hAnsi="Arial" w:cs="Arial"/>
          <w:b/>
        </w:rPr>
      </w:pPr>
    </w:p>
    <w:p w:rsidR="009A61E7" w:rsidRPr="00734ACB" w:rsidRDefault="009A61E7" w:rsidP="002B5A28">
      <w:pPr>
        <w:spacing w:after="0"/>
        <w:jc w:val="both"/>
        <w:rPr>
          <w:rFonts w:ascii="Arial" w:hAnsi="Arial" w:cs="Arial"/>
          <w:bCs/>
        </w:rPr>
      </w:pPr>
      <w:r w:rsidRPr="00734ACB">
        <w:rPr>
          <w:rFonts w:ascii="Arial" w:hAnsi="Arial" w:cs="Arial"/>
          <w:bCs/>
        </w:rPr>
        <w:t>“Technology advances - specifically in the areas of e-Commerce and e-Business - have rendered traditional models of organisational structure and theories of management roles obsolete in the light of the changing nature of 21st century corporations.”</w:t>
      </w:r>
    </w:p>
    <w:p w:rsidR="00E62399" w:rsidRPr="00734ACB" w:rsidRDefault="00E62399" w:rsidP="002B5A28">
      <w:pPr>
        <w:spacing w:after="0"/>
        <w:jc w:val="both"/>
        <w:rPr>
          <w:rFonts w:ascii="Arial" w:hAnsi="Arial" w:cs="Arial"/>
          <w:b/>
          <w:u w:val="single"/>
        </w:rPr>
      </w:pPr>
    </w:p>
    <w:p w:rsidR="00E62399" w:rsidRPr="00734ACB" w:rsidRDefault="00E62399" w:rsidP="002B5A28">
      <w:pPr>
        <w:pStyle w:val="ListParagraph"/>
        <w:numPr>
          <w:ilvl w:val="1"/>
          <w:numId w:val="1"/>
        </w:numPr>
        <w:spacing w:after="0"/>
        <w:jc w:val="both"/>
        <w:rPr>
          <w:rFonts w:ascii="Arial" w:hAnsi="Arial" w:cs="Arial"/>
          <w:b/>
        </w:rPr>
      </w:pPr>
      <w:r w:rsidRPr="00734ACB">
        <w:rPr>
          <w:rFonts w:ascii="Arial" w:hAnsi="Arial" w:cs="Arial"/>
          <w:b/>
        </w:rPr>
        <w:t>Background</w:t>
      </w:r>
    </w:p>
    <w:p w:rsidR="005444F9" w:rsidRPr="00734ACB" w:rsidRDefault="005444F9" w:rsidP="002B5A28">
      <w:pPr>
        <w:spacing w:after="0"/>
        <w:jc w:val="both"/>
      </w:pPr>
    </w:p>
    <w:p w:rsidR="000703CC" w:rsidRPr="00734ACB" w:rsidRDefault="000703CC" w:rsidP="000703CC">
      <w:pPr>
        <w:spacing w:after="0"/>
        <w:jc w:val="both"/>
        <w:rPr>
          <w:rFonts w:ascii="Arial" w:hAnsi="Arial" w:cs="Arial"/>
          <w:u w:val="single"/>
        </w:rPr>
      </w:pPr>
      <w:r w:rsidRPr="00734ACB">
        <w:rPr>
          <w:rFonts w:ascii="Arial" w:hAnsi="Arial" w:cs="Arial"/>
          <w:u w:val="single"/>
        </w:rPr>
        <w:t>The Summary of The Study</w:t>
      </w:r>
    </w:p>
    <w:p w:rsidR="000703CC" w:rsidRPr="00734ACB" w:rsidRDefault="000703CC" w:rsidP="000703CC">
      <w:pPr>
        <w:spacing w:after="0"/>
        <w:jc w:val="both"/>
        <w:rPr>
          <w:rFonts w:ascii="Arial" w:hAnsi="Arial" w:cs="Arial"/>
          <w:u w:val="single"/>
        </w:rPr>
      </w:pPr>
    </w:p>
    <w:p w:rsidR="000703CC" w:rsidRPr="00734ACB" w:rsidRDefault="000703CC" w:rsidP="000703CC">
      <w:pPr>
        <w:spacing w:after="0"/>
        <w:jc w:val="both"/>
        <w:rPr>
          <w:rFonts w:ascii="Arial" w:hAnsi="Arial" w:cs="Arial"/>
        </w:rPr>
      </w:pPr>
      <w:r w:rsidRPr="00734ACB">
        <w:rPr>
          <w:rFonts w:ascii="Arial" w:hAnsi="Arial" w:cs="Arial"/>
        </w:rPr>
        <w:t>The study explores the main themes: E commerce, E business, the retail industry in the UK, IKEA, Marks and Spencer Plc, Amazon.com Inc, traditional models of organisational structure and the theories of management roles.</w:t>
      </w:r>
    </w:p>
    <w:p w:rsidR="000703CC" w:rsidRPr="00734ACB" w:rsidRDefault="000703CC" w:rsidP="002B5A28">
      <w:pPr>
        <w:spacing w:after="0"/>
        <w:jc w:val="both"/>
      </w:pPr>
    </w:p>
    <w:p w:rsidR="00EC6D63" w:rsidRPr="00734ACB" w:rsidRDefault="00E62399" w:rsidP="002B5A28">
      <w:pPr>
        <w:pStyle w:val="ListParagraph"/>
        <w:numPr>
          <w:ilvl w:val="1"/>
          <w:numId w:val="1"/>
        </w:numPr>
        <w:spacing w:after="0"/>
        <w:jc w:val="both"/>
        <w:rPr>
          <w:rFonts w:ascii="Arial" w:hAnsi="Arial" w:cs="Arial"/>
          <w:b/>
        </w:rPr>
      </w:pPr>
      <w:r w:rsidRPr="00734ACB">
        <w:rPr>
          <w:rFonts w:ascii="Arial" w:hAnsi="Arial" w:cs="Arial"/>
          <w:b/>
        </w:rPr>
        <w:t>The Rationale of The Study</w:t>
      </w:r>
    </w:p>
    <w:p w:rsidR="00ED648B" w:rsidRPr="00734ACB" w:rsidRDefault="00ED648B" w:rsidP="002B5A28">
      <w:pPr>
        <w:spacing w:after="0"/>
        <w:jc w:val="both"/>
        <w:rPr>
          <w:rFonts w:ascii="Arial" w:hAnsi="Arial" w:cs="Arial"/>
        </w:rPr>
      </w:pPr>
    </w:p>
    <w:p w:rsidR="009323CB" w:rsidRPr="00734ACB" w:rsidRDefault="00ED648B" w:rsidP="002B5A28">
      <w:pPr>
        <w:spacing w:after="0"/>
        <w:jc w:val="both"/>
        <w:rPr>
          <w:rFonts w:ascii="Arial" w:hAnsi="Arial" w:cs="Arial"/>
        </w:rPr>
      </w:pPr>
      <w:r w:rsidRPr="00734ACB">
        <w:rPr>
          <w:rFonts w:ascii="Arial" w:hAnsi="Arial" w:cs="Arial"/>
        </w:rPr>
        <w:t xml:space="preserve">The study aims to evaluate </w:t>
      </w:r>
      <w:r w:rsidR="00F009A7" w:rsidRPr="00734ACB">
        <w:rPr>
          <w:rFonts w:ascii="Arial" w:hAnsi="Arial" w:cs="Arial"/>
        </w:rPr>
        <w:t xml:space="preserve">whether technology advances, particularly </w:t>
      </w:r>
      <w:r w:rsidR="002D7804" w:rsidRPr="00734ACB">
        <w:rPr>
          <w:rFonts w:ascii="Arial" w:hAnsi="Arial" w:cs="Arial"/>
        </w:rPr>
        <w:t xml:space="preserve">in the field of </w:t>
      </w:r>
      <w:r w:rsidR="00B63E85" w:rsidRPr="00734ACB">
        <w:rPr>
          <w:rFonts w:ascii="Arial" w:hAnsi="Arial" w:cs="Arial"/>
        </w:rPr>
        <w:t xml:space="preserve">E commerce and E business, have made the traditional models of organisational structure </w:t>
      </w:r>
      <w:r w:rsidR="00BB2AC7" w:rsidRPr="00734ACB">
        <w:rPr>
          <w:rFonts w:ascii="Arial" w:hAnsi="Arial" w:cs="Arial"/>
        </w:rPr>
        <w:t xml:space="preserve">and </w:t>
      </w:r>
      <w:r w:rsidR="00B63E85" w:rsidRPr="00734ACB">
        <w:rPr>
          <w:rFonts w:ascii="Arial" w:hAnsi="Arial" w:cs="Arial"/>
        </w:rPr>
        <w:t>theories of management roles obsolete within the 21</w:t>
      </w:r>
      <w:r w:rsidR="00B63E85" w:rsidRPr="00734ACB">
        <w:rPr>
          <w:rFonts w:ascii="Arial" w:hAnsi="Arial" w:cs="Arial"/>
          <w:vertAlign w:val="superscript"/>
        </w:rPr>
        <w:t>st</w:t>
      </w:r>
      <w:r w:rsidR="00B63E85" w:rsidRPr="00734ACB">
        <w:rPr>
          <w:rFonts w:ascii="Arial" w:hAnsi="Arial" w:cs="Arial"/>
        </w:rPr>
        <w:t xml:space="preserve"> century global corporations</w:t>
      </w:r>
      <w:r w:rsidR="00F009A7" w:rsidRPr="00734ACB">
        <w:rPr>
          <w:rFonts w:ascii="Arial" w:hAnsi="Arial" w:cs="Arial"/>
        </w:rPr>
        <w:t xml:space="preserve">. The study deeply examines and analyses the </w:t>
      </w:r>
      <w:r w:rsidR="000174AC" w:rsidRPr="00734ACB">
        <w:rPr>
          <w:rFonts w:ascii="Arial" w:hAnsi="Arial" w:cs="Arial"/>
        </w:rPr>
        <w:t xml:space="preserve">extent </w:t>
      </w:r>
      <w:r w:rsidR="0030018E" w:rsidRPr="00734ACB">
        <w:rPr>
          <w:rFonts w:ascii="Arial" w:hAnsi="Arial" w:cs="Arial"/>
        </w:rPr>
        <w:t xml:space="preserve">with which </w:t>
      </w:r>
      <w:r w:rsidR="000174AC" w:rsidRPr="00734ACB">
        <w:rPr>
          <w:rFonts w:ascii="Arial" w:hAnsi="Arial" w:cs="Arial"/>
        </w:rPr>
        <w:t xml:space="preserve">the </w:t>
      </w:r>
      <w:r w:rsidR="00F009A7" w:rsidRPr="00734ACB">
        <w:rPr>
          <w:rFonts w:ascii="Arial" w:hAnsi="Arial" w:cs="Arial"/>
        </w:rPr>
        <w:t xml:space="preserve">technological advancements </w:t>
      </w:r>
      <w:r w:rsidR="00E7696A" w:rsidRPr="00734ACB">
        <w:rPr>
          <w:rFonts w:ascii="Arial" w:hAnsi="Arial" w:cs="Arial"/>
        </w:rPr>
        <w:t>have taken over the traditional models of organisational structure within organisation</w:t>
      </w:r>
      <w:r w:rsidR="00823AD9" w:rsidRPr="00734ACB">
        <w:rPr>
          <w:rFonts w:ascii="Arial" w:hAnsi="Arial" w:cs="Arial"/>
        </w:rPr>
        <w:t>s</w:t>
      </w:r>
      <w:r w:rsidR="00E7696A" w:rsidRPr="00734ACB">
        <w:rPr>
          <w:rFonts w:ascii="Arial" w:hAnsi="Arial" w:cs="Arial"/>
        </w:rPr>
        <w:t xml:space="preserve"> and impacted on the theories of management roles</w:t>
      </w:r>
      <w:r w:rsidR="005444F9" w:rsidRPr="00734ACB">
        <w:rPr>
          <w:rFonts w:ascii="Arial" w:hAnsi="Arial" w:cs="Arial"/>
        </w:rPr>
        <w:t xml:space="preserve">. </w:t>
      </w:r>
    </w:p>
    <w:p w:rsidR="009323CB" w:rsidRPr="00734ACB" w:rsidRDefault="009323CB" w:rsidP="002B5A28">
      <w:pPr>
        <w:spacing w:after="0"/>
        <w:jc w:val="both"/>
        <w:rPr>
          <w:rFonts w:ascii="Arial" w:hAnsi="Arial" w:cs="Arial"/>
        </w:rPr>
      </w:pPr>
    </w:p>
    <w:p w:rsidR="00BB2AC7" w:rsidRPr="00734ACB" w:rsidRDefault="00F009A7" w:rsidP="002B5A28">
      <w:pPr>
        <w:spacing w:after="0"/>
        <w:jc w:val="both"/>
        <w:rPr>
          <w:rFonts w:ascii="Arial" w:hAnsi="Arial" w:cs="Arial"/>
        </w:rPr>
      </w:pPr>
      <w:r w:rsidRPr="00734ACB">
        <w:rPr>
          <w:rFonts w:ascii="Arial" w:hAnsi="Arial" w:cs="Arial"/>
        </w:rPr>
        <w:t xml:space="preserve">In the </w:t>
      </w:r>
      <w:r w:rsidR="005444F9" w:rsidRPr="00734ACB">
        <w:rPr>
          <w:rFonts w:ascii="Arial" w:hAnsi="Arial" w:cs="Arial"/>
        </w:rPr>
        <w:t xml:space="preserve">deep analysis, the retail sector </w:t>
      </w:r>
      <w:r w:rsidR="00310A0B" w:rsidRPr="00734ACB">
        <w:rPr>
          <w:rFonts w:ascii="Arial" w:hAnsi="Arial" w:cs="Arial"/>
        </w:rPr>
        <w:t xml:space="preserve">in the UK </w:t>
      </w:r>
      <w:r w:rsidR="005444F9" w:rsidRPr="00734ACB">
        <w:rPr>
          <w:rFonts w:ascii="Arial" w:hAnsi="Arial" w:cs="Arial"/>
        </w:rPr>
        <w:t>has been chosen</w:t>
      </w:r>
      <w:r w:rsidR="000D3118" w:rsidRPr="00734ACB">
        <w:rPr>
          <w:rFonts w:ascii="Arial" w:hAnsi="Arial" w:cs="Arial"/>
        </w:rPr>
        <w:t xml:space="preserve"> to </w:t>
      </w:r>
      <w:r w:rsidR="00D055C7" w:rsidRPr="00734ACB">
        <w:rPr>
          <w:rFonts w:ascii="Arial" w:hAnsi="Arial" w:cs="Arial"/>
        </w:rPr>
        <w:t xml:space="preserve">be </w:t>
      </w:r>
      <w:r w:rsidR="000D3118" w:rsidRPr="00734ACB">
        <w:rPr>
          <w:rFonts w:ascii="Arial" w:hAnsi="Arial" w:cs="Arial"/>
        </w:rPr>
        <w:t>investigate</w:t>
      </w:r>
      <w:r w:rsidR="00D055C7" w:rsidRPr="00734ACB">
        <w:rPr>
          <w:rFonts w:ascii="Arial" w:hAnsi="Arial" w:cs="Arial"/>
        </w:rPr>
        <w:t>d</w:t>
      </w:r>
      <w:r w:rsidR="000174AC" w:rsidRPr="00734ACB">
        <w:rPr>
          <w:rFonts w:ascii="Arial" w:hAnsi="Arial" w:cs="Arial"/>
        </w:rPr>
        <w:t xml:space="preserve">. </w:t>
      </w:r>
      <w:r w:rsidR="005444F9" w:rsidRPr="00734ACB">
        <w:rPr>
          <w:rFonts w:ascii="Arial" w:hAnsi="Arial" w:cs="Arial"/>
        </w:rPr>
        <w:t>The companies such as</w:t>
      </w:r>
      <w:r w:rsidR="00E7696A" w:rsidRPr="00734ACB">
        <w:rPr>
          <w:rFonts w:ascii="Arial" w:hAnsi="Arial" w:cs="Arial"/>
        </w:rPr>
        <w:t xml:space="preserve"> IKEA, Marks and Spencer Plc and </w:t>
      </w:r>
      <w:r w:rsidR="00D055C7" w:rsidRPr="00734ACB">
        <w:rPr>
          <w:rFonts w:ascii="Arial" w:hAnsi="Arial" w:cs="Arial"/>
        </w:rPr>
        <w:t>Amazon.com Inc</w:t>
      </w:r>
      <w:r w:rsidR="00E7696A" w:rsidRPr="00734ACB">
        <w:rPr>
          <w:rFonts w:ascii="Arial" w:hAnsi="Arial" w:cs="Arial"/>
        </w:rPr>
        <w:t xml:space="preserve">, </w:t>
      </w:r>
      <w:r w:rsidR="004A0DDB" w:rsidRPr="00734ACB">
        <w:rPr>
          <w:rFonts w:ascii="Arial" w:hAnsi="Arial" w:cs="Arial"/>
        </w:rPr>
        <w:t>used as</w:t>
      </w:r>
      <w:r w:rsidR="0030018E" w:rsidRPr="00734ACB">
        <w:rPr>
          <w:rFonts w:ascii="Arial" w:hAnsi="Arial" w:cs="Arial"/>
        </w:rPr>
        <w:t xml:space="preserve"> </w:t>
      </w:r>
      <w:r w:rsidR="00057D5D" w:rsidRPr="00734ACB">
        <w:rPr>
          <w:rFonts w:ascii="Arial" w:hAnsi="Arial" w:cs="Arial"/>
        </w:rPr>
        <w:t xml:space="preserve">examples of </w:t>
      </w:r>
      <w:r w:rsidR="004A0DDB" w:rsidRPr="00734ACB">
        <w:rPr>
          <w:rFonts w:ascii="Arial" w:hAnsi="Arial" w:cs="Arial"/>
        </w:rPr>
        <w:t xml:space="preserve">key </w:t>
      </w:r>
      <w:r w:rsidR="00BB2AC7" w:rsidRPr="00734ACB">
        <w:rPr>
          <w:rFonts w:ascii="Arial" w:hAnsi="Arial" w:cs="Arial"/>
        </w:rPr>
        <w:t>21</w:t>
      </w:r>
      <w:r w:rsidR="00BB2AC7" w:rsidRPr="00734ACB">
        <w:rPr>
          <w:rFonts w:ascii="Arial" w:hAnsi="Arial" w:cs="Arial"/>
          <w:vertAlign w:val="superscript"/>
        </w:rPr>
        <w:t>st</w:t>
      </w:r>
      <w:r w:rsidR="00BB2AC7" w:rsidRPr="00734ACB">
        <w:rPr>
          <w:rFonts w:ascii="Arial" w:hAnsi="Arial" w:cs="Arial"/>
        </w:rPr>
        <w:t xml:space="preserve"> century corporations, clearly indicate that the traditional models of organisational structure and theories of management roles prove obsolete, at least to a big extent.</w:t>
      </w:r>
    </w:p>
    <w:p w:rsidR="009323CB" w:rsidRPr="00734ACB" w:rsidRDefault="009323CB" w:rsidP="002B5A28">
      <w:pPr>
        <w:spacing w:after="0"/>
        <w:jc w:val="both"/>
        <w:rPr>
          <w:rFonts w:ascii="Arial" w:hAnsi="Arial" w:cs="Arial"/>
        </w:rPr>
      </w:pPr>
    </w:p>
    <w:p w:rsidR="00ED648B" w:rsidRPr="00734ACB" w:rsidRDefault="00310A0B" w:rsidP="002B5A28">
      <w:pPr>
        <w:spacing w:after="0"/>
        <w:jc w:val="both"/>
        <w:rPr>
          <w:rFonts w:ascii="Arial" w:hAnsi="Arial" w:cs="Arial"/>
        </w:rPr>
      </w:pPr>
      <w:r w:rsidRPr="00734ACB">
        <w:rPr>
          <w:rFonts w:ascii="Arial" w:hAnsi="Arial" w:cs="Arial"/>
        </w:rPr>
        <w:t>The study concludes that there is a need for constant impro</w:t>
      </w:r>
      <w:r w:rsidR="00740A65" w:rsidRPr="00734ACB">
        <w:rPr>
          <w:rFonts w:ascii="Arial" w:hAnsi="Arial" w:cs="Arial"/>
        </w:rPr>
        <w:t>vement and development of new models of organisational structure</w:t>
      </w:r>
      <w:r w:rsidR="00B63E85" w:rsidRPr="00734ACB">
        <w:rPr>
          <w:rFonts w:ascii="Arial" w:hAnsi="Arial" w:cs="Arial"/>
        </w:rPr>
        <w:t xml:space="preserve"> </w:t>
      </w:r>
      <w:r w:rsidR="00BB2AC7" w:rsidRPr="00734ACB">
        <w:rPr>
          <w:rFonts w:ascii="Arial" w:hAnsi="Arial" w:cs="Arial"/>
        </w:rPr>
        <w:t>and theories of</w:t>
      </w:r>
      <w:r w:rsidR="0030018E" w:rsidRPr="00734ACB">
        <w:rPr>
          <w:rFonts w:ascii="Arial" w:hAnsi="Arial" w:cs="Arial"/>
        </w:rPr>
        <w:t xml:space="preserve"> management </w:t>
      </w:r>
      <w:r w:rsidR="00BB2AC7" w:rsidRPr="00734ACB">
        <w:rPr>
          <w:rFonts w:ascii="Arial" w:hAnsi="Arial" w:cs="Arial"/>
        </w:rPr>
        <w:t>roles</w:t>
      </w:r>
      <w:r w:rsidR="0030018E" w:rsidRPr="00734ACB">
        <w:rPr>
          <w:rFonts w:ascii="Arial" w:hAnsi="Arial" w:cs="Arial"/>
        </w:rPr>
        <w:t xml:space="preserve"> </w:t>
      </w:r>
      <w:r w:rsidRPr="00734ACB">
        <w:rPr>
          <w:rFonts w:ascii="Arial" w:hAnsi="Arial" w:cs="Arial"/>
        </w:rPr>
        <w:t>as current</w:t>
      </w:r>
      <w:r w:rsidR="00740A65" w:rsidRPr="00734ACB">
        <w:rPr>
          <w:rFonts w:ascii="Arial" w:hAnsi="Arial" w:cs="Arial"/>
        </w:rPr>
        <w:t xml:space="preserve">ly applied organisational arrangements </w:t>
      </w:r>
      <w:r w:rsidRPr="00734ACB">
        <w:rPr>
          <w:rFonts w:ascii="Arial" w:hAnsi="Arial" w:cs="Arial"/>
        </w:rPr>
        <w:t xml:space="preserve">do not </w:t>
      </w:r>
      <w:r w:rsidR="00740A65" w:rsidRPr="00734ACB">
        <w:rPr>
          <w:rFonts w:ascii="Arial" w:hAnsi="Arial" w:cs="Arial"/>
        </w:rPr>
        <w:t xml:space="preserve">always </w:t>
      </w:r>
      <w:r w:rsidRPr="00734ACB">
        <w:rPr>
          <w:rFonts w:ascii="Arial" w:hAnsi="Arial" w:cs="Arial"/>
        </w:rPr>
        <w:t xml:space="preserve">prove fully </w:t>
      </w:r>
      <w:r w:rsidR="00740A65" w:rsidRPr="00734ACB">
        <w:rPr>
          <w:rFonts w:ascii="Arial" w:hAnsi="Arial" w:cs="Arial"/>
        </w:rPr>
        <w:t xml:space="preserve">flawless and </w:t>
      </w:r>
      <w:r w:rsidRPr="00734ACB">
        <w:rPr>
          <w:rFonts w:ascii="Arial" w:hAnsi="Arial" w:cs="Arial"/>
        </w:rPr>
        <w:t>successful</w:t>
      </w:r>
      <w:r w:rsidR="00B02828" w:rsidRPr="00734ACB">
        <w:rPr>
          <w:rFonts w:ascii="Arial" w:hAnsi="Arial" w:cs="Arial"/>
        </w:rPr>
        <w:t>. The search for finding a golden remedy which could make the organisation</w:t>
      </w:r>
      <w:r w:rsidR="00823AD9" w:rsidRPr="00734ACB">
        <w:rPr>
          <w:rFonts w:ascii="Arial" w:hAnsi="Arial" w:cs="Arial"/>
        </w:rPr>
        <w:t>s</w:t>
      </w:r>
      <w:r w:rsidR="00B02828" w:rsidRPr="00734ACB">
        <w:rPr>
          <w:rFonts w:ascii="Arial" w:hAnsi="Arial" w:cs="Arial"/>
        </w:rPr>
        <w:t xml:space="preserve"> maximise their profits and make the employees fully satisfied continues.</w:t>
      </w:r>
    </w:p>
    <w:p w:rsidR="00821B85" w:rsidRPr="00734ACB" w:rsidRDefault="00821B85" w:rsidP="002B5A28">
      <w:pPr>
        <w:spacing w:after="0"/>
        <w:jc w:val="both"/>
        <w:rPr>
          <w:rFonts w:ascii="Arial" w:hAnsi="Arial" w:cs="Arial"/>
          <w:b/>
        </w:rPr>
      </w:pPr>
    </w:p>
    <w:p w:rsidR="003E2E94" w:rsidRPr="00734ACB" w:rsidRDefault="009A1B2B" w:rsidP="002B5A28">
      <w:pPr>
        <w:spacing w:after="0"/>
        <w:jc w:val="both"/>
        <w:rPr>
          <w:rFonts w:ascii="Arial" w:hAnsi="Arial" w:cs="Arial"/>
        </w:rPr>
      </w:pPr>
      <w:r w:rsidRPr="00734ACB">
        <w:rPr>
          <w:rFonts w:ascii="Arial" w:hAnsi="Arial" w:cs="Arial"/>
        </w:rPr>
        <w:t xml:space="preserve">The purpose of the </w:t>
      </w:r>
      <w:r w:rsidR="003E2E94" w:rsidRPr="00734ACB">
        <w:rPr>
          <w:rFonts w:ascii="Arial" w:hAnsi="Arial" w:cs="Arial"/>
        </w:rPr>
        <w:t xml:space="preserve">study is to exploit an opportunity created by </w:t>
      </w:r>
      <w:r w:rsidRPr="00734ACB">
        <w:rPr>
          <w:rFonts w:ascii="Arial" w:hAnsi="Arial" w:cs="Arial"/>
        </w:rPr>
        <w:t xml:space="preserve">the rise of </w:t>
      </w:r>
      <w:r w:rsidR="002D7E6A" w:rsidRPr="00734ACB">
        <w:rPr>
          <w:rFonts w:ascii="Arial" w:hAnsi="Arial" w:cs="Arial"/>
        </w:rPr>
        <w:t>E business and E commerce</w:t>
      </w:r>
      <w:r w:rsidRPr="00734ACB">
        <w:rPr>
          <w:rFonts w:ascii="Arial" w:hAnsi="Arial" w:cs="Arial"/>
        </w:rPr>
        <w:t xml:space="preserve"> in the retail sector in the UK</w:t>
      </w:r>
      <w:r w:rsidR="00C4210D" w:rsidRPr="00734ACB">
        <w:rPr>
          <w:rFonts w:ascii="Arial" w:hAnsi="Arial" w:cs="Arial"/>
        </w:rPr>
        <w:t xml:space="preserve">. </w:t>
      </w:r>
      <w:r w:rsidR="0038645A" w:rsidRPr="00734ACB">
        <w:rPr>
          <w:rFonts w:ascii="Arial" w:hAnsi="Arial" w:cs="Arial"/>
        </w:rPr>
        <w:t xml:space="preserve">E business and E commerce has definitely impacted </w:t>
      </w:r>
      <w:r w:rsidR="002D7E6A" w:rsidRPr="00734ACB">
        <w:rPr>
          <w:rFonts w:ascii="Arial" w:hAnsi="Arial" w:cs="Arial"/>
        </w:rPr>
        <w:t>the traditional models of organisational structure and theories of management</w:t>
      </w:r>
      <w:r w:rsidR="0038645A" w:rsidRPr="00734ACB">
        <w:rPr>
          <w:rFonts w:ascii="Arial" w:hAnsi="Arial" w:cs="Arial"/>
        </w:rPr>
        <w:t xml:space="preserve"> – m</w:t>
      </w:r>
      <w:r w:rsidR="00C4210D" w:rsidRPr="00734ACB">
        <w:rPr>
          <w:rFonts w:ascii="Arial" w:hAnsi="Arial" w:cs="Arial"/>
        </w:rPr>
        <w:t xml:space="preserve">aking </w:t>
      </w:r>
      <w:r w:rsidR="00C4210D" w:rsidRPr="00734ACB">
        <w:rPr>
          <w:rFonts w:ascii="Arial" w:hAnsi="Arial" w:cs="Arial"/>
        </w:rPr>
        <w:lastRenderedPageBreak/>
        <w:t>them become obsolete to a large extent</w:t>
      </w:r>
      <w:r w:rsidR="0038645A" w:rsidRPr="00734ACB">
        <w:rPr>
          <w:rFonts w:ascii="Arial" w:hAnsi="Arial" w:cs="Arial"/>
        </w:rPr>
        <w:t xml:space="preserve"> – as well as caused the </w:t>
      </w:r>
      <w:r w:rsidR="00C4210D" w:rsidRPr="00734ACB">
        <w:rPr>
          <w:rFonts w:ascii="Arial" w:hAnsi="Arial" w:cs="Arial"/>
        </w:rPr>
        <w:t>on going management changes, as a result.</w:t>
      </w:r>
    </w:p>
    <w:p w:rsidR="00685C3A" w:rsidRPr="00734ACB" w:rsidRDefault="00685C3A" w:rsidP="002B5A28">
      <w:pPr>
        <w:spacing w:after="0"/>
        <w:jc w:val="both"/>
        <w:rPr>
          <w:rFonts w:ascii="Arial" w:hAnsi="Arial" w:cs="Arial"/>
        </w:rPr>
      </w:pPr>
    </w:p>
    <w:p w:rsidR="00685C3A" w:rsidRPr="00734ACB" w:rsidRDefault="005E350C" w:rsidP="002B5A28">
      <w:pPr>
        <w:spacing w:after="0"/>
        <w:jc w:val="both"/>
        <w:rPr>
          <w:rFonts w:ascii="Arial" w:hAnsi="Arial" w:cs="Arial"/>
          <w:b/>
        </w:rPr>
      </w:pPr>
      <w:r>
        <w:rPr>
          <w:rFonts w:ascii="Arial" w:hAnsi="Arial" w:cs="Arial"/>
          <w:b/>
        </w:rPr>
        <w:t>1.4</w:t>
      </w:r>
      <w:r w:rsidR="00685C3A" w:rsidRPr="00734ACB">
        <w:rPr>
          <w:rFonts w:ascii="Arial" w:hAnsi="Arial" w:cs="Arial"/>
          <w:b/>
        </w:rPr>
        <w:t xml:space="preserve">  The Research Questions</w:t>
      </w:r>
    </w:p>
    <w:p w:rsidR="00685C3A" w:rsidRPr="00734ACB" w:rsidRDefault="00685C3A" w:rsidP="002B5A28">
      <w:pPr>
        <w:spacing w:after="0"/>
        <w:jc w:val="both"/>
        <w:rPr>
          <w:rFonts w:ascii="Arial" w:hAnsi="Arial" w:cs="Arial"/>
        </w:rPr>
      </w:pPr>
    </w:p>
    <w:p w:rsidR="00785C6E" w:rsidRPr="00734ACB" w:rsidRDefault="00685C3A" w:rsidP="002B5A28">
      <w:pPr>
        <w:spacing w:after="0"/>
        <w:jc w:val="both"/>
        <w:rPr>
          <w:rFonts w:ascii="Arial" w:hAnsi="Arial" w:cs="Arial"/>
        </w:rPr>
      </w:pPr>
      <w:r w:rsidRPr="00734ACB">
        <w:rPr>
          <w:rFonts w:ascii="Arial" w:hAnsi="Arial" w:cs="Arial"/>
        </w:rPr>
        <w:t xml:space="preserve">-  </w:t>
      </w:r>
      <w:r w:rsidR="00785C6E" w:rsidRPr="00734ACB">
        <w:rPr>
          <w:rFonts w:ascii="Arial" w:hAnsi="Arial" w:cs="Arial"/>
        </w:rPr>
        <w:t>To what extent have the technolo</w:t>
      </w:r>
      <w:r w:rsidR="00097FB2" w:rsidRPr="00734ACB">
        <w:rPr>
          <w:rFonts w:ascii="Arial" w:hAnsi="Arial" w:cs="Arial"/>
        </w:rPr>
        <w:t>gy</w:t>
      </w:r>
      <w:r w:rsidR="00785C6E" w:rsidRPr="00734ACB">
        <w:rPr>
          <w:rFonts w:ascii="Arial" w:hAnsi="Arial" w:cs="Arial"/>
        </w:rPr>
        <w:t xml:space="preserve"> advances, particularly E business and E commerce, taken over the traditional structures within organisations </w:t>
      </w:r>
      <w:r w:rsidR="00097FB2" w:rsidRPr="00734ACB">
        <w:rPr>
          <w:rFonts w:ascii="Arial" w:hAnsi="Arial" w:cs="Arial"/>
        </w:rPr>
        <w:t>and made</w:t>
      </w:r>
      <w:r w:rsidR="00785C6E" w:rsidRPr="00734ACB">
        <w:rPr>
          <w:rFonts w:ascii="Arial" w:hAnsi="Arial" w:cs="Arial"/>
        </w:rPr>
        <w:t xml:space="preserve"> the theories of classical management roles</w:t>
      </w:r>
      <w:r w:rsidR="00097FB2" w:rsidRPr="00734ACB">
        <w:rPr>
          <w:rFonts w:ascii="Arial" w:hAnsi="Arial" w:cs="Arial"/>
        </w:rPr>
        <w:t xml:space="preserve"> obsolete</w:t>
      </w:r>
      <w:r w:rsidR="00785C6E" w:rsidRPr="00734ACB">
        <w:rPr>
          <w:rFonts w:ascii="Arial" w:hAnsi="Arial" w:cs="Arial"/>
        </w:rPr>
        <w:t>?</w:t>
      </w:r>
    </w:p>
    <w:p w:rsidR="00785C6E" w:rsidRPr="00734ACB" w:rsidRDefault="00685C3A" w:rsidP="002B5A28">
      <w:pPr>
        <w:spacing w:after="0"/>
        <w:jc w:val="both"/>
        <w:rPr>
          <w:rFonts w:ascii="Arial" w:hAnsi="Arial" w:cs="Arial"/>
        </w:rPr>
      </w:pPr>
      <w:r w:rsidRPr="00734ACB">
        <w:rPr>
          <w:rFonts w:ascii="Arial" w:hAnsi="Arial" w:cs="Arial"/>
        </w:rPr>
        <w:t xml:space="preserve">-  </w:t>
      </w:r>
      <w:r w:rsidR="00785C6E" w:rsidRPr="00734ACB">
        <w:rPr>
          <w:rFonts w:ascii="Arial" w:hAnsi="Arial" w:cs="Arial"/>
        </w:rPr>
        <w:t>What are the opportunities and limitations of E commerce and E business in the retail sector in the UK?</w:t>
      </w:r>
    </w:p>
    <w:p w:rsidR="00785C6E" w:rsidRPr="00734ACB" w:rsidRDefault="00685C3A" w:rsidP="002B5A28">
      <w:pPr>
        <w:spacing w:after="0"/>
        <w:jc w:val="both"/>
        <w:rPr>
          <w:rFonts w:ascii="Arial" w:hAnsi="Arial" w:cs="Arial"/>
        </w:rPr>
      </w:pPr>
      <w:r w:rsidRPr="00734ACB">
        <w:rPr>
          <w:rFonts w:ascii="Arial" w:hAnsi="Arial" w:cs="Arial"/>
        </w:rPr>
        <w:t xml:space="preserve">-  </w:t>
      </w:r>
      <w:r w:rsidR="00785C6E" w:rsidRPr="00734ACB">
        <w:rPr>
          <w:rFonts w:ascii="Arial" w:hAnsi="Arial" w:cs="Arial"/>
        </w:rPr>
        <w:t>What lessons can be learned from the previous application of E commerce and E business in the retail sector in the UK?</w:t>
      </w:r>
    </w:p>
    <w:p w:rsidR="00785C6E" w:rsidRPr="00734ACB" w:rsidRDefault="00685C3A" w:rsidP="002B5A28">
      <w:pPr>
        <w:spacing w:after="0"/>
        <w:jc w:val="both"/>
        <w:rPr>
          <w:rFonts w:ascii="Arial" w:hAnsi="Arial" w:cs="Arial"/>
        </w:rPr>
      </w:pPr>
      <w:r w:rsidRPr="00734ACB">
        <w:rPr>
          <w:rFonts w:ascii="Arial" w:hAnsi="Arial" w:cs="Arial"/>
        </w:rPr>
        <w:t xml:space="preserve">-  </w:t>
      </w:r>
      <w:r w:rsidR="00785C6E" w:rsidRPr="00734ACB">
        <w:rPr>
          <w:rFonts w:ascii="Arial" w:hAnsi="Arial" w:cs="Arial"/>
        </w:rPr>
        <w:t>What recommendations can be made for the future management changes?</w:t>
      </w:r>
    </w:p>
    <w:p w:rsidR="00685C3A" w:rsidRPr="00734ACB" w:rsidRDefault="00685C3A" w:rsidP="002B5A28">
      <w:pPr>
        <w:spacing w:after="0"/>
        <w:jc w:val="both"/>
        <w:rPr>
          <w:rFonts w:ascii="Arial" w:hAnsi="Arial" w:cs="Arial"/>
        </w:rPr>
      </w:pPr>
    </w:p>
    <w:p w:rsidR="00A574B2" w:rsidRPr="00734ACB" w:rsidRDefault="00A574B2" w:rsidP="002B5A28">
      <w:pPr>
        <w:spacing w:after="0"/>
        <w:jc w:val="both"/>
        <w:rPr>
          <w:rFonts w:ascii="Arial" w:hAnsi="Arial" w:cs="Arial"/>
          <w:b/>
        </w:rPr>
      </w:pPr>
      <w:r w:rsidRPr="00734ACB">
        <w:rPr>
          <w:rFonts w:ascii="Arial" w:hAnsi="Arial" w:cs="Arial"/>
          <w:b/>
        </w:rPr>
        <w:t xml:space="preserve">2.  Literature Review </w:t>
      </w:r>
    </w:p>
    <w:p w:rsidR="00BF11EB" w:rsidRPr="00734ACB" w:rsidRDefault="00BF11EB" w:rsidP="002B5A28">
      <w:pPr>
        <w:spacing w:after="0"/>
        <w:jc w:val="both"/>
      </w:pPr>
    </w:p>
    <w:p w:rsidR="00A574B2" w:rsidRPr="00734ACB" w:rsidRDefault="00A574B2" w:rsidP="002B5A28">
      <w:pPr>
        <w:spacing w:after="0"/>
        <w:jc w:val="both"/>
        <w:rPr>
          <w:rFonts w:ascii="Arial" w:hAnsi="Arial" w:cs="Arial"/>
          <w:b/>
        </w:rPr>
      </w:pPr>
      <w:r w:rsidRPr="00734ACB">
        <w:rPr>
          <w:rFonts w:ascii="Arial" w:hAnsi="Arial" w:cs="Arial"/>
          <w:b/>
        </w:rPr>
        <w:t>2.1  E Commerce</w:t>
      </w:r>
    </w:p>
    <w:p w:rsidR="000501E6" w:rsidRPr="00734ACB" w:rsidRDefault="000501E6" w:rsidP="002B5A28">
      <w:pPr>
        <w:spacing w:after="0"/>
        <w:jc w:val="both"/>
        <w:rPr>
          <w:rFonts w:ascii="Arial" w:hAnsi="Arial" w:cs="Arial"/>
          <w:b/>
        </w:rPr>
      </w:pPr>
    </w:p>
    <w:p w:rsidR="000501E6" w:rsidRPr="00734ACB" w:rsidRDefault="000501E6" w:rsidP="002B5A28">
      <w:pPr>
        <w:spacing w:after="0"/>
        <w:jc w:val="both"/>
        <w:rPr>
          <w:rFonts w:ascii="Arial" w:hAnsi="Arial" w:cs="Arial"/>
          <w:u w:val="single"/>
        </w:rPr>
      </w:pPr>
      <w:r w:rsidRPr="00734ACB">
        <w:rPr>
          <w:rFonts w:ascii="Arial" w:hAnsi="Arial" w:cs="Arial"/>
          <w:u w:val="single"/>
        </w:rPr>
        <w:t>The Rise of E Commerce</w:t>
      </w:r>
    </w:p>
    <w:p w:rsidR="00A574B2" w:rsidRPr="00734ACB" w:rsidRDefault="00A574B2" w:rsidP="002B5A28">
      <w:pPr>
        <w:spacing w:after="0"/>
        <w:jc w:val="both"/>
        <w:rPr>
          <w:rFonts w:ascii="Arial" w:hAnsi="Arial" w:cs="Arial"/>
          <w:b/>
        </w:rPr>
      </w:pPr>
    </w:p>
    <w:p w:rsidR="00130041" w:rsidRPr="00734ACB" w:rsidRDefault="00130041" w:rsidP="002B5A28">
      <w:pPr>
        <w:pStyle w:val="NormalWeb"/>
        <w:shd w:val="clear" w:color="auto" w:fill="FFFFFF"/>
        <w:spacing w:before="0" w:beforeAutospacing="0" w:after="0" w:afterAutospacing="0" w:line="276" w:lineRule="auto"/>
        <w:jc w:val="both"/>
        <w:rPr>
          <w:rFonts w:ascii="Arial" w:hAnsi="Arial" w:cs="Arial"/>
          <w:sz w:val="22"/>
          <w:szCs w:val="22"/>
        </w:rPr>
      </w:pPr>
      <w:r w:rsidRPr="00734ACB">
        <w:rPr>
          <w:rFonts w:ascii="Arial" w:hAnsi="Arial" w:cs="Arial"/>
          <w:sz w:val="22"/>
          <w:szCs w:val="22"/>
        </w:rPr>
        <w:t>‘E-commerce is about transactions between business entities and</w:t>
      </w:r>
      <w:r w:rsidR="003B3020" w:rsidRPr="00734ACB">
        <w:rPr>
          <w:rFonts w:ascii="Arial" w:hAnsi="Arial" w:cs="Arial"/>
          <w:sz w:val="22"/>
          <w:szCs w:val="22"/>
        </w:rPr>
        <w:t xml:space="preserve"> their customers (or suppliers)</w:t>
      </w:r>
      <w:r w:rsidRPr="00734ACB">
        <w:rPr>
          <w:rFonts w:ascii="Arial" w:hAnsi="Arial" w:cs="Arial"/>
          <w:sz w:val="22"/>
          <w:szCs w:val="22"/>
        </w:rPr>
        <w:t>’ (Cole and Kelly, 2020, p.161)</w:t>
      </w:r>
      <w:r w:rsidR="003B3020" w:rsidRPr="00734ACB">
        <w:rPr>
          <w:rFonts w:ascii="Arial" w:hAnsi="Arial" w:cs="Arial"/>
          <w:sz w:val="22"/>
          <w:szCs w:val="22"/>
        </w:rPr>
        <w:t>.</w:t>
      </w:r>
    </w:p>
    <w:p w:rsidR="00EA50B7" w:rsidRPr="00734ACB" w:rsidRDefault="00EA50B7" w:rsidP="002B5A28">
      <w:pPr>
        <w:spacing w:after="0"/>
        <w:jc w:val="both"/>
        <w:rPr>
          <w:rFonts w:ascii="Arial" w:hAnsi="Arial" w:cs="Arial"/>
          <w:b/>
        </w:rPr>
      </w:pPr>
    </w:p>
    <w:p w:rsidR="00A574B2" w:rsidRPr="00734ACB" w:rsidRDefault="00D55BDE" w:rsidP="002B5A28">
      <w:pPr>
        <w:pStyle w:val="NormalWeb"/>
        <w:shd w:val="clear" w:color="auto" w:fill="FFFFFF"/>
        <w:spacing w:before="0" w:beforeAutospacing="0" w:after="0" w:afterAutospacing="0" w:line="276" w:lineRule="auto"/>
        <w:jc w:val="both"/>
        <w:rPr>
          <w:rFonts w:ascii="Arial" w:hAnsi="Arial" w:cs="Arial"/>
          <w:sz w:val="22"/>
          <w:szCs w:val="22"/>
        </w:rPr>
      </w:pPr>
      <w:r w:rsidRPr="00734ACB">
        <w:rPr>
          <w:rFonts w:ascii="Arial" w:hAnsi="Arial" w:cs="Arial"/>
          <w:sz w:val="22"/>
          <w:szCs w:val="22"/>
        </w:rPr>
        <w:t>‘E-commerce and e-business are similar but not synonymous. E-commerce narrowly refers to buying and selling products online, whereas e-business defines a wider range of business processes, including supply chain management (</w:t>
      </w:r>
      <w:hyperlink r:id="rId8" w:history="1">
        <w:r w:rsidRPr="00734ACB">
          <w:rPr>
            <w:rStyle w:val="Hyperlink"/>
            <w:rFonts w:ascii="Arial" w:hAnsi="Arial" w:cs="Arial"/>
            <w:color w:val="auto"/>
            <w:sz w:val="22"/>
            <w:szCs w:val="22"/>
            <w:u w:val="none"/>
          </w:rPr>
          <w:t>SCM</w:t>
        </w:r>
      </w:hyperlink>
      <w:r w:rsidRPr="00734ACB">
        <w:rPr>
          <w:rFonts w:ascii="Arial" w:hAnsi="Arial" w:cs="Arial"/>
          <w:sz w:val="22"/>
          <w:szCs w:val="22"/>
        </w:rPr>
        <w:t>), electronic order processing and </w:t>
      </w:r>
      <w:hyperlink r:id="rId9" w:history="1">
        <w:r w:rsidRPr="00734ACB">
          <w:rPr>
            <w:rStyle w:val="Hyperlink"/>
            <w:rFonts w:ascii="Arial" w:hAnsi="Arial" w:cs="Arial"/>
            <w:color w:val="auto"/>
            <w:sz w:val="22"/>
            <w:szCs w:val="22"/>
            <w:u w:val="none"/>
          </w:rPr>
          <w:t>customer relationship management</w:t>
        </w:r>
      </w:hyperlink>
      <w:r w:rsidRPr="00734ACB">
        <w:rPr>
          <w:rFonts w:ascii="Arial" w:hAnsi="Arial" w:cs="Arial"/>
          <w:sz w:val="22"/>
          <w:szCs w:val="22"/>
        </w:rPr>
        <w:t xml:space="preserve">, designed to help companies operate more effectively and efficiently. E-commerce therefore should be considered a subset of e-business. E-commerce describes any part of the business processes associated with online ordering and purchasing. An e-commerce transaction, for example, is a customer ordering online and picking up the product at the brick-and-mortar store. By contrast, e-business processes can be handled in-house through a company's internal network or outsourced to providers that specialize in specific parts of the transaction.’ </w:t>
      </w:r>
      <w:r w:rsidR="00A430A2" w:rsidRPr="00734ACB">
        <w:rPr>
          <w:rFonts w:ascii="Arial" w:hAnsi="Arial" w:cs="Arial"/>
        </w:rPr>
        <w:t>(</w:t>
      </w:r>
      <w:hyperlink r:id="rId10" w:history="1">
        <w:r w:rsidR="00A430A2" w:rsidRPr="00734ACB">
          <w:rPr>
            <w:rStyle w:val="Hyperlink"/>
            <w:rFonts w:ascii="Arial" w:hAnsi="Arial" w:cs="Arial"/>
            <w:bCs/>
            <w:color w:val="auto"/>
            <w:sz w:val="22"/>
            <w:szCs w:val="22"/>
            <w:u w:val="none"/>
          </w:rPr>
          <w:t>Barney,</w:t>
        </w:r>
      </w:hyperlink>
      <w:r w:rsidR="00A430A2" w:rsidRPr="00734ACB">
        <w:rPr>
          <w:rStyle w:val="main-article-author-title"/>
          <w:rFonts w:ascii="Arial" w:hAnsi="Arial" w:cs="Arial"/>
        </w:rPr>
        <w:t xml:space="preserve"> </w:t>
      </w:r>
      <w:hyperlink r:id="rId11" w:history="1">
        <w:r w:rsidR="00A430A2" w:rsidRPr="00734ACB">
          <w:rPr>
            <w:rStyle w:val="Hyperlink"/>
            <w:rFonts w:ascii="Arial" w:hAnsi="Arial" w:cs="Arial"/>
            <w:bCs/>
            <w:color w:val="auto"/>
            <w:sz w:val="22"/>
            <w:szCs w:val="22"/>
            <w:u w:val="none"/>
          </w:rPr>
          <w:t>Pratt</w:t>
        </w:r>
      </w:hyperlink>
      <w:r w:rsidR="00A430A2" w:rsidRPr="00734ACB">
        <w:rPr>
          <w:rFonts w:ascii="Arial" w:hAnsi="Arial" w:cs="Arial"/>
          <w:bCs/>
        </w:rPr>
        <w:t xml:space="preserve"> and Cole</w:t>
      </w:r>
      <w:r w:rsidR="00A430A2" w:rsidRPr="00734ACB">
        <w:rPr>
          <w:rFonts w:ascii="Arial" w:hAnsi="Arial" w:cs="Arial"/>
        </w:rPr>
        <w:t>, 2025).</w:t>
      </w:r>
    </w:p>
    <w:p w:rsidR="00D55BDE" w:rsidRPr="00734ACB" w:rsidRDefault="00D55BDE" w:rsidP="002B5A28">
      <w:pPr>
        <w:pStyle w:val="NormalWeb"/>
        <w:shd w:val="clear" w:color="auto" w:fill="FFFFFF"/>
        <w:spacing w:before="0" w:beforeAutospacing="0" w:after="0" w:afterAutospacing="0" w:line="276" w:lineRule="auto"/>
        <w:jc w:val="both"/>
        <w:rPr>
          <w:rFonts w:ascii="Arial" w:hAnsi="Arial" w:cs="Arial"/>
          <w:sz w:val="27"/>
          <w:szCs w:val="27"/>
        </w:rPr>
      </w:pPr>
    </w:p>
    <w:p w:rsidR="00A574B2" w:rsidRPr="00734ACB" w:rsidRDefault="00A574B2" w:rsidP="002B5A28">
      <w:pPr>
        <w:spacing w:after="0"/>
        <w:jc w:val="both"/>
        <w:rPr>
          <w:rFonts w:ascii="Arial" w:hAnsi="Arial" w:cs="Arial"/>
          <w:b/>
        </w:rPr>
      </w:pPr>
      <w:r w:rsidRPr="00734ACB">
        <w:rPr>
          <w:rFonts w:ascii="Arial" w:hAnsi="Arial" w:cs="Arial"/>
          <w:b/>
        </w:rPr>
        <w:t>2.2  E Business</w:t>
      </w:r>
    </w:p>
    <w:p w:rsidR="00130041" w:rsidRPr="00734ACB" w:rsidRDefault="00130041" w:rsidP="002B5A28">
      <w:pPr>
        <w:spacing w:after="0"/>
        <w:jc w:val="both"/>
        <w:rPr>
          <w:rFonts w:ascii="Arial" w:hAnsi="Arial" w:cs="Arial"/>
          <w:b/>
        </w:rPr>
      </w:pPr>
    </w:p>
    <w:p w:rsidR="000501E6" w:rsidRPr="00734ACB" w:rsidRDefault="000501E6" w:rsidP="002B5A28">
      <w:pPr>
        <w:spacing w:after="0"/>
        <w:jc w:val="both"/>
        <w:rPr>
          <w:rFonts w:ascii="Arial" w:hAnsi="Arial" w:cs="Arial"/>
          <w:u w:val="single"/>
        </w:rPr>
      </w:pPr>
      <w:r w:rsidRPr="00734ACB">
        <w:rPr>
          <w:rFonts w:ascii="Arial" w:hAnsi="Arial" w:cs="Arial"/>
          <w:u w:val="single"/>
        </w:rPr>
        <w:t>The Rise of E Business</w:t>
      </w:r>
    </w:p>
    <w:p w:rsidR="000501E6" w:rsidRPr="00734ACB" w:rsidRDefault="000501E6" w:rsidP="002B5A28">
      <w:pPr>
        <w:spacing w:after="0"/>
        <w:jc w:val="both"/>
        <w:rPr>
          <w:rFonts w:ascii="Arial" w:hAnsi="Arial" w:cs="Arial"/>
          <w:u w:val="single"/>
        </w:rPr>
      </w:pPr>
    </w:p>
    <w:p w:rsidR="00130041" w:rsidRPr="00734ACB" w:rsidRDefault="00130041" w:rsidP="002B5A28">
      <w:pPr>
        <w:spacing w:after="0"/>
        <w:jc w:val="both"/>
        <w:rPr>
          <w:rFonts w:ascii="Arial" w:hAnsi="Arial" w:cs="Arial"/>
        </w:rPr>
      </w:pPr>
      <w:r w:rsidRPr="00734ACB">
        <w:rPr>
          <w:rFonts w:ascii="Arial" w:hAnsi="Arial" w:cs="Arial"/>
        </w:rPr>
        <w:t>‘</w:t>
      </w:r>
      <w:r w:rsidR="00AD1F92" w:rsidRPr="00734ACB">
        <w:rPr>
          <w:rFonts w:ascii="Arial" w:hAnsi="Arial" w:cs="Arial"/>
        </w:rPr>
        <w:t>E-business (...) is a broader concept that encompasses e-commerce and considers using internet technologies as the platform for internal business operations, electronic commer</w:t>
      </w:r>
      <w:r w:rsidR="003B3020" w:rsidRPr="00734ACB">
        <w:rPr>
          <w:rFonts w:ascii="Arial" w:hAnsi="Arial" w:cs="Arial"/>
        </w:rPr>
        <w:t>ce and enterprise collaboration</w:t>
      </w:r>
      <w:r w:rsidR="0060221A" w:rsidRPr="00734ACB">
        <w:rPr>
          <w:rFonts w:ascii="Arial" w:hAnsi="Arial" w:cs="Arial"/>
        </w:rPr>
        <w:t>’</w:t>
      </w:r>
      <w:r w:rsidR="00AD1F92" w:rsidRPr="00734ACB">
        <w:rPr>
          <w:rFonts w:ascii="Arial" w:hAnsi="Arial" w:cs="Arial"/>
        </w:rPr>
        <w:t xml:space="preserve"> </w:t>
      </w:r>
      <w:r w:rsidRPr="00734ACB">
        <w:rPr>
          <w:rFonts w:ascii="Arial" w:hAnsi="Arial" w:cs="Arial"/>
        </w:rPr>
        <w:t>(Cole and Kelly, 2020, p.161</w:t>
      </w:r>
      <w:r w:rsidR="00AD1F92" w:rsidRPr="00734ACB">
        <w:rPr>
          <w:rFonts w:ascii="Arial" w:hAnsi="Arial" w:cs="Arial"/>
        </w:rPr>
        <w:t>-2</w:t>
      </w:r>
      <w:r w:rsidRPr="00734ACB">
        <w:rPr>
          <w:rFonts w:ascii="Arial" w:hAnsi="Arial" w:cs="Arial"/>
        </w:rPr>
        <w:t>)</w:t>
      </w:r>
      <w:r w:rsidR="003B3020" w:rsidRPr="00734ACB">
        <w:rPr>
          <w:rFonts w:ascii="Arial" w:hAnsi="Arial" w:cs="Arial"/>
        </w:rPr>
        <w:t>.</w:t>
      </w:r>
    </w:p>
    <w:p w:rsidR="00130041" w:rsidRPr="00734ACB" w:rsidRDefault="00130041" w:rsidP="002B5A28">
      <w:pPr>
        <w:spacing w:after="0"/>
        <w:jc w:val="both"/>
        <w:rPr>
          <w:rFonts w:ascii="Arial" w:hAnsi="Arial" w:cs="Arial"/>
        </w:rPr>
      </w:pPr>
    </w:p>
    <w:p w:rsidR="00E263A2" w:rsidRPr="00734ACB" w:rsidRDefault="00E263A2" w:rsidP="002B5A28">
      <w:pPr>
        <w:pStyle w:val="NormalWeb"/>
        <w:shd w:val="clear" w:color="auto" w:fill="FFFFFF"/>
        <w:spacing w:before="0" w:beforeAutospacing="0" w:after="0" w:afterAutospacing="0" w:line="276" w:lineRule="auto"/>
        <w:jc w:val="both"/>
        <w:rPr>
          <w:rFonts w:ascii="Arial" w:hAnsi="Arial" w:cs="Arial"/>
          <w:sz w:val="22"/>
          <w:szCs w:val="22"/>
        </w:rPr>
      </w:pPr>
      <w:r w:rsidRPr="00734ACB">
        <w:rPr>
          <w:rFonts w:ascii="Arial" w:hAnsi="Arial" w:cs="Arial"/>
          <w:sz w:val="22"/>
          <w:szCs w:val="22"/>
        </w:rPr>
        <w:t xml:space="preserve">‘E-business (electronic business) is the conduct of online business processes on the web, internet, extranet or a combination thereof. These customer-, internal- and management-focused business processes include buying and selling goods and services, servicing customers, processing payments, managing production and supply chains, collaborating </w:t>
      </w:r>
      <w:r w:rsidRPr="00734ACB">
        <w:rPr>
          <w:rFonts w:ascii="Arial" w:hAnsi="Arial" w:cs="Arial"/>
          <w:sz w:val="22"/>
          <w:szCs w:val="22"/>
        </w:rPr>
        <w:lastRenderedPageBreak/>
        <w:t>with business partners, sharing information, running automated employee services and recruiting employees. E-business is similar to </w:t>
      </w:r>
      <w:hyperlink r:id="rId12" w:history="1">
        <w:r w:rsidRPr="00734ACB">
          <w:rPr>
            <w:rStyle w:val="Hyperlink"/>
            <w:rFonts w:ascii="Arial" w:hAnsi="Arial" w:cs="Arial"/>
            <w:color w:val="auto"/>
            <w:sz w:val="22"/>
            <w:szCs w:val="22"/>
            <w:u w:val="none"/>
          </w:rPr>
          <w:t>e-commerce</w:t>
        </w:r>
      </w:hyperlink>
      <w:r w:rsidRPr="00734ACB">
        <w:rPr>
          <w:rFonts w:ascii="Arial" w:hAnsi="Arial" w:cs="Arial"/>
          <w:sz w:val="22"/>
          <w:szCs w:val="22"/>
        </w:rPr>
        <w:t> but encompasses much more than online purchasing transactions. Functions and services range from the development of intranets and extranets to the provision of e-services over the internet by </w:t>
      </w:r>
      <w:hyperlink r:id="rId13" w:history="1">
        <w:r w:rsidRPr="00734ACB">
          <w:rPr>
            <w:rStyle w:val="Hyperlink"/>
            <w:rFonts w:ascii="Arial" w:hAnsi="Arial" w:cs="Arial"/>
            <w:color w:val="auto"/>
            <w:sz w:val="22"/>
            <w:szCs w:val="22"/>
            <w:u w:val="none"/>
          </w:rPr>
          <w:t>application service providers</w:t>
        </w:r>
      </w:hyperlink>
      <w:r w:rsidRPr="00734ACB">
        <w:rPr>
          <w:rFonts w:ascii="Arial" w:hAnsi="Arial" w:cs="Arial"/>
          <w:sz w:val="22"/>
          <w:szCs w:val="22"/>
        </w:rPr>
        <w:t>. Enterprises conduct e-business to buy parts and supplies from other companies, collaborate on sales promotions and condu</w:t>
      </w:r>
      <w:r w:rsidR="001049F1" w:rsidRPr="00734ACB">
        <w:rPr>
          <w:rFonts w:ascii="Arial" w:hAnsi="Arial" w:cs="Arial"/>
          <w:sz w:val="22"/>
          <w:szCs w:val="22"/>
        </w:rPr>
        <w:t>ct joint research</w:t>
      </w:r>
      <w:r w:rsidRPr="00734ACB">
        <w:rPr>
          <w:rFonts w:ascii="Arial" w:hAnsi="Arial" w:cs="Arial"/>
          <w:sz w:val="22"/>
          <w:szCs w:val="22"/>
        </w:rPr>
        <w:t xml:space="preserve">’ </w:t>
      </w:r>
      <w:r w:rsidR="001049F1" w:rsidRPr="00734ACB">
        <w:rPr>
          <w:rFonts w:ascii="Arial" w:hAnsi="Arial" w:cs="Arial"/>
        </w:rPr>
        <w:t>(</w:t>
      </w:r>
      <w:hyperlink r:id="rId14" w:history="1">
        <w:r w:rsidR="001049F1" w:rsidRPr="00734ACB">
          <w:rPr>
            <w:rStyle w:val="Hyperlink"/>
            <w:rFonts w:ascii="Arial" w:hAnsi="Arial" w:cs="Arial"/>
            <w:bCs/>
            <w:color w:val="auto"/>
            <w:sz w:val="22"/>
            <w:szCs w:val="22"/>
            <w:u w:val="none"/>
          </w:rPr>
          <w:t>Barney,</w:t>
        </w:r>
      </w:hyperlink>
      <w:r w:rsidR="001049F1" w:rsidRPr="00734ACB">
        <w:rPr>
          <w:rStyle w:val="main-article-author-title"/>
          <w:rFonts w:ascii="Arial" w:hAnsi="Arial" w:cs="Arial"/>
        </w:rPr>
        <w:t xml:space="preserve"> </w:t>
      </w:r>
      <w:hyperlink r:id="rId15" w:history="1">
        <w:r w:rsidR="001049F1" w:rsidRPr="00734ACB">
          <w:rPr>
            <w:rStyle w:val="Hyperlink"/>
            <w:rFonts w:ascii="Arial" w:hAnsi="Arial" w:cs="Arial"/>
            <w:bCs/>
            <w:color w:val="auto"/>
            <w:sz w:val="22"/>
            <w:szCs w:val="22"/>
            <w:u w:val="none"/>
          </w:rPr>
          <w:t>Pratt</w:t>
        </w:r>
      </w:hyperlink>
      <w:r w:rsidR="001049F1" w:rsidRPr="00734ACB">
        <w:rPr>
          <w:rFonts w:ascii="Arial" w:hAnsi="Arial" w:cs="Arial"/>
          <w:bCs/>
        </w:rPr>
        <w:t xml:space="preserve"> and Cole</w:t>
      </w:r>
      <w:r w:rsidR="001049F1" w:rsidRPr="00734ACB">
        <w:rPr>
          <w:rFonts w:ascii="Arial" w:hAnsi="Arial" w:cs="Arial"/>
        </w:rPr>
        <w:t>, 2025).</w:t>
      </w:r>
    </w:p>
    <w:p w:rsidR="00DD7574" w:rsidRPr="00734ACB" w:rsidRDefault="00DD7574" w:rsidP="002B5A28">
      <w:pPr>
        <w:pStyle w:val="NormalWeb"/>
        <w:shd w:val="clear" w:color="auto" w:fill="FFFFFF"/>
        <w:spacing w:before="0" w:beforeAutospacing="0" w:after="0" w:afterAutospacing="0" w:line="276" w:lineRule="auto"/>
        <w:jc w:val="both"/>
        <w:rPr>
          <w:rFonts w:ascii="Arial" w:hAnsi="Arial" w:cs="Arial"/>
          <w:sz w:val="22"/>
          <w:szCs w:val="22"/>
        </w:rPr>
      </w:pPr>
    </w:p>
    <w:p w:rsidR="00A574B2" w:rsidRPr="00734ACB" w:rsidRDefault="00A574B2" w:rsidP="002B5A28">
      <w:pPr>
        <w:spacing w:after="0"/>
        <w:jc w:val="both"/>
        <w:rPr>
          <w:rFonts w:ascii="Arial" w:hAnsi="Arial" w:cs="Arial"/>
          <w:b/>
        </w:rPr>
      </w:pPr>
      <w:r w:rsidRPr="00734ACB">
        <w:rPr>
          <w:rFonts w:ascii="Arial" w:hAnsi="Arial" w:cs="Arial"/>
          <w:b/>
        </w:rPr>
        <w:t>2.3  The Retail Industry</w:t>
      </w:r>
    </w:p>
    <w:p w:rsidR="00A574B2" w:rsidRPr="00734ACB" w:rsidRDefault="00A574B2" w:rsidP="002B5A28">
      <w:pPr>
        <w:spacing w:after="0"/>
        <w:jc w:val="both"/>
        <w:rPr>
          <w:rFonts w:ascii="Arial" w:hAnsi="Arial" w:cs="Arial"/>
        </w:rPr>
      </w:pPr>
    </w:p>
    <w:p w:rsidR="008E50CC" w:rsidRPr="00734ACB" w:rsidRDefault="002B3FBB" w:rsidP="002B5A28">
      <w:pPr>
        <w:jc w:val="both"/>
        <w:textAlignment w:val="baseline"/>
        <w:rPr>
          <w:rFonts w:ascii="Arial" w:hAnsi="Arial" w:cs="Arial"/>
        </w:rPr>
      </w:pPr>
      <w:r w:rsidRPr="00734ACB">
        <w:rPr>
          <w:rFonts w:ascii="Arial" w:hAnsi="Arial" w:cs="Arial"/>
        </w:rPr>
        <w:t>The retail industry in the UK has been extremely competitive and lucrative, especially in the recent years. As Davies (2025) from Statista states in her article on ‘Retail Trade In The UK - Statistics &amp; Facts’, ‘</w:t>
      </w:r>
      <w:r w:rsidRPr="00734ACB">
        <w:rPr>
          <w:rFonts w:ascii="Arial" w:hAnsi="Arial" w:cs="Arial"/>
          <w:shd w:val="clear" w:color="auto" w:fill="FFFFFF"/>
        </w:rPr>
        <w:t>The retail sector is an important contributor to the economic landscape of the United Kingdom, not just as a source of income but also as an employer, as the sector employs an average of </w:t>
      </w:r>
      <w:hyperlink r:id="rId16" w:tgtFrame="_blank" w:history="1">
        <w:r w:rsidRPr="00734ACB">
          <w:rPr>
            <w:rStyle w:val="Hyperlink"/>
            <w:rFonts w:ascii="Arial" w:hAnsi="Arial" w:cs="Arial"/>
            <w:color w:val="auto"/>
            <w:u w:val="none"/>
            <w:bdr w:val="none" w:sz="0" w:space="0" w:color="auto" w:frame="1"/>
            <w:shd w:val="clear" w:color="auto" w:fill="FFFFFF"/>
          </w:rPr>
          <w:t>three million people</w:t>
        </w:r>
      </w:hyperlink>
      <w:r w:rsidRPr="00734ACB">
        <w:rPr>
          <w:rFonts w:ascii="Arial" w:hAnsi="Arial" w:cs="Arial"/>
          <w:shd w:val="clear" w:color="auto" w:fill="FFFFFF"/>
        </w:rPr>
        <w:t> across more than 235,000 enterprises. With a few exceptions, the </w:t>
      </w:r>
      <w:hyperlink r:id="rId17" w:tgtFrame="_blank" w:history="1">
        <w:r w:rsidRPr="00734ACB">
          <w:rPr>
            <w:rStyle w:val="Hyperlink"/>
            <w:rFonts w:ascii="Arial" w:hAnsi="Arial" w:cs="Arial"/>
            <w:color w:val="auto"/>
            <w:u w:val="none"/>
            <w:bdr w:val="none" w:sz="0" w:space="0" w:color="auto" w:frame="1"/>
            <w:shd w:val="clear" w:color="auto" w:fill="FFFFFF"/>
          </w:rPr>
          <w:t>annual value of retail sales in the UK</w:t>
        </w:r>
      </w:hyperlink>
      <w:r w:rsidRPr="00734ACB">
        <w:rPr>
          <w:rFonts w:ascii="Arial" w:hAnsi="Arial" w:cs="Arial"/>
          <w:shd w:val="clear" w:color="auto" w:fill="FFFFFF"/>
        </w:rPr>
        <w:t> has steadily increased over the past decade, with 2022 witnessing the highest total of roughly 496 billion pounds. In 2021, the </w:t>
      </w:r>
      <w:hyperlink r:id="rId18" w:tgtFrame="_blank" w:history="1">
        <w:r w:rsidRPr="00734ACB">
          <w:rPr>
            <w:rStyle w:val="Hyperlink"/>
            <w:rFonts w:ascii="Arial" w:hAnsi="Arial" w:cs="Arial"/>
            <w:color w:val="auto"/>
            <w:u w:val="none"/>
            <w:bdr w:val="none" w:sz="0" w:space="0" w:color="auto" w:frame="1"/>
            <w:shd w:val="clear" w:color="auto" w:fill="FFFFFF"/>
          </w:rPr>
          <w:t>gross value added of UK retail trade</w:t>
        </w:r>
      </w:hyperlink>
      <w:r w:rsidRPr="00734ACB">
        <w:rPr>
          <w:rFonts w:ascii="Arial" w:hAnsi="Arial" w:cs="Arial"/>
          <w:shd w:val="clear" w:color="auto" w:fill="FFFFFF"/>
        </w:rPr>
        <w:t xml:space="preserve">, excluding sales of motor vehicles, was more than 100 million pounds.’ </w:t>
      </w:r>
      <w:r w:rsidRPr="00734ACB">
        <w:rPr>
          <w:rFonts w:ascii="Arial" w:hAnsi="Arial" w:cs="Arial"/>
        </w:rPr>
        <w:t>According to Statista Research Department (2024), ‘With the most advanced and undeniably the most </w:t>
      </w:r>
      <w:hyperlink r:id="rId19" w:tgtFrame="_blank" w:history="1">
        <w:r w:rsidRPr="00734ACB">
          <w:rPr>
            <w:rStyle w:val="Hyperlink"/>
            <w:rFonts w:ascii="Arial" w:hAnsi="Arial" w:cs="Arial"/>
            <w:color w:val="auto"/>
            <w:u w:val="none"/>
            <w:bdr w:val="none" w:sz="0" w:space="0" w:color="auto" w:frame="1"/>
          </w:rPr>
          <w:t>lucrative </w:t>
        </w:r>
      </w:hyperlink>
      <w:r w:rsidRPr="00734ACB">
        <w:rPr>
          <w:rFonts w:ascii="Arial" w:hAnsi="Arial" w:cs="Arial"/>
        </w:rPr>
        <w:t>e-commerce market across Europe, online shopping has undeniably become the norm for people everywhere in the United Kingdom (UK). In 2024, the country is expected to have about 50 million </w:t>
      </w:r>
      <w:hyperlink r:id="rId20" w:tgtFrame="_blank" w:history="1">
        <w:r w:rsidRPr="00734ACB">
          <w:rPr>
            <w:rStyle w:val="Hyperlink"/>
            <w:rFonts w:ascii="Arial" w:hAnsi="Arial" w:cs="Arial"/>
            <w:color w:val="auto"/>
            <w:u w:val="none"/>
            <w:bdr w:val="none" w:sz="0" w:space="0" w:color="auto" w:frame="1"/>
          </w:rPr>
          <w:t>e-commerce users</w:t>
        </w:r>
      </w:hyperlink>
      <w:r w:rsidRPr="00734ACB">
        <w:rPr>
          <w:rFonts w:ascii="Arial" w:hAnsi="Arial" w:cs="Arial"/>
        </w:rPr>
        <w:t> — leaving non-digital buyers as a minority of the total </w:t>
      </w:r>
      <w:hyperlink r:id="rId21" w:tgtFrame="_blank" w:history="1">
        <w:r w:rsidRPr="00734ACB">
          <w:rPr>
            <w:rStyle w:val="Hyperlink"/>
            <w:rFonts w:ascii="Arial" w:hAnsi="Arial" w:cs="Arial"/>
            <w:color w:val="auto"/>
            <w:u w:val="none"/>
            <w:bdr w:val="none" w:sz="0" w:space="0" w:color="auto" w:frame="1"/>
          </w:rPr>
          <w:t>population</w:t>
        </w:r>
      </w:hyperlink>
      <w:r w:rsidRPr="00734ACB">
        <w:rPr>
          <w:rFonts w:ascii="Arial" w:hAnsi="Arial" w:cs="Arial"/>
        </w:rPr>
        <w:t>.’ ‘</w:t>
      </w:r>
      <w:r w:rsidRPr="00734ACB">
        <w:rPr>
          <w:rFonts w:ascii="Arial" w:hAnsi="Arial" w:cs="Arial"/>
          <w:shd w:val="clear" w:color="auto" w:fill="FFFFFF"/>
        </w:rPr>
        <w:t>In 2023, e-commerce sales in the United Kingdom had a growth of 4.8 percent, much higher than the negative 7.2 percent seen in the previous year. In 2028, e-commerce sales are expected to grow by 3.8 percent’ (Statista, 2024).</w:t>
      </w:r>
    </w:p>
    <w:p w:rsidR="00A574B2" w:rsidRPr="00734ACB" w:rsidRDefault="00A574B2" w:rsidP="002B5A28">
      <w:pPr>
        <w:spacing w:after="0"/>
        <w:jc w:val="both"/>
        <w:rPr>
          <w:rFonts w:ascii="Arial" w:hAnsi="Arial" w:cs="Arial"/>
          <w:b/>
        </w:rPr>
      </w:pPr>
      <w:r w:rsidRPr="00734ACB">
        <w:rPr>
          <w:rFonts w:ascii="Arial" w:hAnsi="Arial" w:cs="Arial"/>
          <w:b/>
        </w:rPr>
        <w:t>2.4  IKEA</w:t>
      </w:r>
    </w:p>
    <w:p w:rsidR="00096134" w:rsidRPr="00734ACB" w:rsidRDefault="00096134" w:rsidP="00096134">
      <w:pPr>
        <w:spacing w:after="0"/>
        <w:rPr>
          <w:rFonts w:ascii="Arial" w:hAnsi="Arial" w:cs="Arial"/>
          <w:b/>
        </w:rPr>
      </w:pPr>
    </w:p>
    <w:p w:rsidR="00096134" w:rsidRPr="00734ACB" w:rsidRDefault="00096134" w:rsidP="00096134">
      <w:pPr>
        <w:spacing w:after="0"/>
        <w:rPr>
          <w:rFonts w:ascii="Arial" w:hAnsi="Arial" w:cs="Arial"/>
          <w:b/>
        </w:rPr>
      </w:pPr>
    </w:p>
    <w:p w:rsidR="00096134" w:rsidRPr="00734ACB" w:rsidRDefault="00096134" w:rsidP="00096134">
      <w:pPr>
        <w:spacing w:after="0"/>
        <w:jc w:val="center"/>
        <w:rPr>
          <w:rFonts w:ascii="Arial" w:hAnsi="Arial" w:cs="Arial"/>
        </w:rPr>
      </w:pPr>
      <w:r w:rsidRPr="00734ACB">
        <w:rPr>
          <w:rFonts w:ascii="Arial" w:hAnsi="Arial" w:cs="Arial"/>
          <w:noProof/>
          <w:lang w:eastAsia="en-GB"/>
        </w:rPr>
        <w:drawing>
          <wp:inline distT="0" distB="0" distL="0" distR="0">
            <wp:extent cx="4548847" cy="1981200"/>
            <wp:effectExtent l="19050" t="0" r="4103" b="0"/>
            <wp:docPr id="1" name="Picture 1" descr="C:\Users\User\Desktop\Zenith School of Studies\My Folder\UWTSD London\MBA Term 2\MBA International Marketing\Assignment 100%\IKEA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2\MBA International Marketing\Assignment 100%\IKEA Logo.jpg"/>
                    <pic:cNvPicPr>
                      <a:picLocks noChangeAspect="1" noChangeArrowheads="1"/>
                    </pic:cNvPicPr>
                  </pic:nvPicPr>
                  <pic:blipFill>
                    <a:blip r:embed="rId22"/>
                    <a:srcRect/>
                    <a:stretch>
                      <a:fillRect/>
                    </a:stretch>
                  </pic:blipFill>
                  <pic:spPr bwMode="auto">
                    <a:xfrm>
                      <a:off x="0" y="0"/>
                      <a:ext cx="4557189" cy="1984833"/>
                    </a:xfrm>
                    <a:prstGeom prst="rect">
                      <a:avLst/>
                    </a:prstGeom>
                    <a:noFill/>
                    <a:ln w="9525">
                      <a:noFill/>
                      <a:miter lim="800000"/>
                      <a:headEnd/>
                      <a:tailEnd/>
                    </a:ln>
                  </pic:spPr>
                </pic:pic>
              </a:graphicData>
            </a:graphic>
          </wp:inline>
        </w:drawing>
      </w:r>
    </w:p>
    <w:p w:rsidR="00096134" w:rsidRPr="00734ACB" w:rsidRDefault="00096134" w:rsidP="00096134">
      <w:pPr>
        <w:spacing w:after="0"/>
        <w:rPr>
          <w:rFonts w:ascii="Arial" w:hAnsi="Arial" w:cs="Arial"/>
          <w:b/>
        </w:rPr>
      </w:pPr>
    </w:p>
    <w:p w:rsidR="00096134" w:rsidRPr="00734ACB" w:rsidRDefault="00FB243B" w:rsidP="00096134">
      <w:pPr>
        <w:spacing w:after="0"/>
        <w:jc w:val="center"/>
        <w:rPr>
          <w:rFonts w:ascii="Arial" w:hAnsi="Arial" w:cs="Arial"/>
          <w:b/>
        </w:rPr>
      </w:pPr>
      <w:r w:rsidRPr="00734ACB">
        <w:rPr>
          <w:rFonts w:ascii="Arial" w:hAnsi="Arial" w:cs="Arial"/>
          <w:b/>
        </w:rPr>
        <w:t>IKEA’s Logo Re D</w:t>
      </w:r>
      <w:r w:rsidR="00096134" w:rsidRPr="00734ACB">
        <w:rPr>
          <w:rFonts w:ascii="Arial" w:hAnsi="Arial" w:cs="Arial"/>
          <w:b/>
        </w:rPr>
        <w:t>esigned in 1983</w:t>
      </w:r>
    </w:p>
    <w:p w:rsidR="00096134" w:rsidRPr="00734ACB" w:rsidRDefault="00096134" w:rsidP="00096134">
      <w:pPr>
        <w:spacing w:after="0"/>
        <w:jc w:val="both"/>
        <w:rPr>
          <w:rFonts w:ascii="Arial" w:hAnsi="Arial" w:cs="Arial"/>
        </w:rPr>
      </w:pPr>
    </w:p>
    <w:p w:rsidR="00096134" w:rsidRPr="00734ACB" w:rsidRDefault="00096134" w:rsidP="00096134">
      <w:pPr>
        <w:spacing w:after="0"/>
        <w:jc w:val="center"/>
        <w:rPr>
          <w:rFonts w:ascii="Arial" w:hAnsi="Arial" w:cs="Arial"/>
          <w:sz w:val="20"/>
          <w:szCs w:val="20"/>
        </w:rPr>
      </w:pPr>
      <w:r w:rsidRPr="00734ACB">
        <w:rPr>
          <w:rFonts w:ascii="Arial" w:hAnsi="Arial" w:cs="Arial"/>
          <w:sz w:val="20"/>
          <w:szCs w:val="20"/>
        </w:rPr>
        <w:t xml:space="preserve">Source: </w:t>
      </w:r>
      <w:hyperlink r:id="rId23" w:history="1">
        <w:r w:rsidRPr="00734ACB">
          <w:rPr>
            <w:rStyle w:val="Hyperlink"/>
            <w:rFonts w:ascii="Arial" w:hAnsi="Arial" w:cs="Arial"/>
            <w:bCs/>
            <w:color w:val="auto"/>
            <w:sz w:val="20"/>
            <w:szCs w:val="20"/>
            <w:bdr w:val="none" w:sz="0" w:space="0" w:color="auto" w:frame="1"/>
          </w:rPr>
          <w:t>Alzghool</w:t>
        </w:r>
      </w:hyperlink>
      <w:r w:rsidRPr="00734ACB">
        <w:rPr>
          <w:rFonts w:ascii="Arial" w:hAnsi="Arial" w:cs="Arial"/>
          <w:bCs/>
          <w:sz w:val="20"/>
          <w:szCs w:val="20"/>
        </w:rPr>
        <w:t xml:space="preserve">, </w:t>
      </w:r>
      <w:r w:rsidRPr="00734ACB">
        <w:rPr>
          <w:rFonts w:ascii="Arial" w:eastAsia="Times New Roman" w:hAnsi="Arial" w:cs="Arial"/>
          <w:sz w:val="20"/>
          <w:szCs w:val="20"/>
          <w:lang w:eastAsia="en-GB"/>
        </w:rPr>
        <w:t>2020, p.4</w:t>
      </w:r>
    </w:p>
    <w:p w:rsidR="00096134" w:rsidRPr="00734ACB" w:rsidRDefault="00096134" w:rsidP="002B5A28">
      <w:pPr>
        <w:spacing w:after="0"/>
        <w:jc w:val="both"/>
        <w:rPr>
          <w:rFonts w:ascii="Arial" w:hAnsi="Arial" w:cs="Arial"/>
        </w:rPr>
      </w:pPr>
    </w:p>
    <w:p w:rsidR="00096134" w:rsidRPr="00734ACB" w:rsidRDefault="00096134" w:rsidP="002B5A28">
      <w:pPr>
        <w:spacing w:after="0"/>
        <w:jc w:val="both"/>
        <w:rPr>
          <w:rFonts w:ascii="Arial" w:hAnsi="Arial" w:cs="Arial"/>
        </w:rPr>
      </w:pPr>
    </w:p>
    <w:p w:rsidR="009379A6" w:rsidRPr="00734ACB" w:rsidRDefault="009379A6" w:rsidP="00096134">
      <w:pPr>
        <w:spacing w:after="0"/>
        <w:jc w:val="both"/>
        <w:rPr>
          <w:rFonts w:ascii="Arial" w:hAnsi="Arial" w:cs="Arial"/>
          <w:shd w:val="clear" w:color="auto" w:fill="FFFFFF"/>
        </w:rPr>
      </w:pPr>
      <w:r w:rsidRPr="00734ACB">
        <w:rPr>
          <w:rFonts w:ascii="Arial" w:hAnsi="Arial" w:cs="Arial"/>
          <w:shd w:val="clear" w:color="auto" w:fill="FFFFFF"/>
        </w:rPr>
        <w:lastRenderedPageBreak/>
        <w:t>In 2024</w:t>
      </w:r>
      <w:r w:rsidR="00430EDB" w:rsidRPr="00734ACB">
        <w:rPr>
          <w:rFonts w:ascii="Arial" w:hAnsi="Arial" w:cs="Arial"/>
          <w:shd w:val="clear" w:color="auto" w:fill="FFFFFF"/>
        </w:rPr>
        <w:t>,</w:t>
      </w:r>
      <w:r w:rsidRPr="00734ACB">
        <w:rPr>
          <w:rFonts w:ascii="Arial" w:hAnsi="Arial" w:cs="Arial"/>
          <w:shd w:val="clear" w:color="auto" w:fill="FFFFFF"/>
        </w:rPr>
        <w:t xml:space="preserve"> IKEA </w:t>
      </w:r>
      <w:r w:rsidR="00430EDB" w:rsidRPr="00734ACB">
        <w:rPr>
          <w:rFonts w:ascii="Arial" w:hAnsi="Arial" w:cs="Arial"/>
          <w:shd w:val="clear" w:color="auto" w:fill="FFFFFF"/>
        </w:rPr>
        <w:t>employed</w:t>
      </w:r>
      <w:r w:rsidRPr="00734ACB">
        <w:rPr>
          <w:rFonts w:ascii="Arial" w:hAnsi="Arial" w:cs="Arial"/>
          <w:shd w:val="clear" w:color="auto" w:fill="FFFFFF"/>
        </w:rPr>
        <w:t xml:space="preserve"> 216,000</w:t>
      </w:r>
      <w:r w:rsidR="00430EDB" w:rsidRPr="00734ACB">
        <w:rPr>
          <w:rFonts w:ascii="Arial" w:hAnsi="Arial" w:cs="Arial"/>
          <w:shd w:val="clear" w:color="auto" w:fill="FFFFFF"/>
        </w:rPr>
        <w:t xml:space="preserve"> staff worldwide – an </w:t>
      </w:r>
      <w:r w:rsidRPr="00734ACB">
        <w:rPr>
          <w:rFonts w:ascii="Arial" w:hAnsi="Arial" w:cs="Arial"/>
          <w:shd w:val="clear" w:color="auto" w:fill="FFFFFF"/>
        </w:rPr>
        <w:t>increase of a</w:t>
      </w:r>
      <w:r w:rsidR="00430EDB" w:rsidRPr="00734ACB">
        <w:rPr>
          <w:rFonts w:ascii="Arial" w:hAnsi="Arial" w:cs="Arial"/>
          <w:shd w:val="clear" w:color="auto" w:fill="FFFFFF"/>
        </w:rPr>
        <w:t>pproximately</w:t>
      </w:r>
      <w:r w:rsidRPr="00734ACB">
        <w:rPr>
          <w:rFonts w:ascii="Arial" w:hAnsi="Arial" w:cs="Arial"/>
          <w:shd w:val="clear" w:color="auto" w:fill="FFFFFF"/>
        </w:rPr>
        <w:t xml:space="preserve"> 65,000 staff </w:t>
      </w:r>
      <w:r w:rsidR="00430EDB" w:rsidRPr="00734ACB">
        <w:rPr>
          <w:rFonts w:ascii="Arial" w:hAnsi="Arial" w:cs="Arial"/>
          <w:shd w:val="clear" w:color="auto" w:fill="FFFFFF"/>
        </w:rPr>
        <w:t>comparing</w:t>
      </w:r>
      <w:r w:rsidRPr="00734ACB">
        <w:rPr>
          <w:rFonts w:ascii="Arial" w:hAnsi="Arial" w:cs="Arial"/>
          <w:shd w:val="clear" w:color="auto" w:fill="FFFFFF"/>
        </w:rPr>
        <w:t xml:space="preserve"> to 2013.</w:t>
      </w:r>
      <w:r w:rsidR="00430EDB" w:rsidRPr="00734ACB">
        <w:rPr>
          <w:rFonts w:ascii="Arial" w:hAnsi="Arial" w:cs="Arial"/>
          <w:shd w:val="clear" w:color="auto" w:fill="FFFFFF"/>
        </w:rPr>
        <w:t xml:space="preserve"> ‘</w:t>
      </w:r>
      <w:r w:rsidRPr="00734ACB">
        <w:rPr>
          <w:rFonts w:ascii="Arial" w:hAnsi="Arial" w:cs="Arial"/>
          <w:shd w:val="clear" w:color="auto" w:fill="FFFFFF"/>
        </w:rPr>
        <w:t>According to Millward Brown Optimor's "Brandz Top 100 Most Valuable Global Brands 2023", IKEA was not only the most valuable furniture retailer brand in the world, it was also the </w:t>
      </w:r>
      <w:hyperlink r:id="rId24" w:history="1">
        <w:r w:rsidRPr="00734ACB">
          <w:rPr>
            <w:rStyle w:val="Hyperlink"/>
            <w:rFonts w:ascii="Arial" w:hAnsi="Arial" w:cs="Arial"/>
            <w:color w:val="auto"/>
            <w:u w:val="none"/>
            <w:bdr w:val="none" w:sz="0" w:space="0" w:color="auto" w:frame="1"/>
            <w:shd w:val="clear" w:color="auto" w:fill="FFFFFF"/>
          </w:rPr>
          <w:t>seventh most valuable retailer in the world</w:t>
        </w:r>
      </w:hyperlink>
      <w:r w:rsidRPr="00734ACB">
        <w:rPr>
          <w:rFonts w:ascii="Arial" w:hAnsi="Arial" w:cs="Arial"/>
          <w:shd w:val="clear" w:color="auto" w:fill="FFFFFF"/>
        </w:rPr>
        <w:t>, valued at almost 22 billion U.S. dollars. The furniture business operates more than 450 stores and is present in the major world markets. Additionally, there were about </w:t>
      </w:r>
      <w:hyperlink r:id="rId25" w:history="1">
        <w:r w:rsidRPr="00734ACB">
          <w:rPr>
            <w:rStyle w:val="Hyperlink"/>
            <w:rFonts w:ascii="Arial" w:hAnsi="Arial" w:cs="Arial"/>
            <w:color w:val="auto"/>
            <w:u w:val="none"/>
            <w:bdr w:val="none" w:sz="0" w:space="0" w:color="auto" w:frame="1"/>
            <w:shd w:val="clear" w:color="auto" w:fill="FFFFFF"/>
          </w:rPr>
          <w:t>900 million customers visits to IKEA stores in the fiscal year of 2024</w:t>
        </w:r>
      </w:hyperlink>
      <w:r w:rsidRPr="00734ACB">
        <w:rPr>
          <w:rFonts w:ascii="Arial" w:hAnsi="Arial" w:cs="Arial"/>
          <w:shd w:val="clear" w:color="auto" w:fill="FFFFFF"/>
        </w:rPr>
        <w:t>, compared to 860 million in 2023</w:t>
      </w:r>
      <w:r w:rsidR="00430EDB" w:rsidRPr="00734ACB">
        <w:rPr>
          <w:rFonts w:ascii="Arial" w:hAnsi="Arial" w:cs="Arial"/>
          <w:shd w:val="clear" w:color="auto" w:fill="FFFFFF"/>
        </w:rPr>
        <w:t>’ (Statista Research Department, 2025)</w:t>
      </w:r>
    </w:p>
    <w:p w:rsidR="002E3789" w:rsidRPr="00734ACB" w:rsidRDefault="002E3789" w:rsidP="002B5A28">
      <w:pPr>
        <w:spacing w:after="0"/>
        <w:jc w:val="both"/>
        <w:rPr>
          <w:rFonts w:ascii="Arial" w:hAnsi="Arial" w:cs="Arial"/>
        </w:rPr>
      </w:pPr>
    </w:p>
    <w:p w:rsidR="00A574B2" w:rsidRPr="00734ACB" w:rsidRDefault="00A574B2" w:rsidP="002B5A28">
      <w:pPr>
        <w:spacing w:after="0"/>
        <w:jc w:val="both"/>
        <w:rPr>
          <w:rFonts w:ascii="Arial" w:hAnsi="Arial" w:cs="Arial"/>
          <w:b/>
        </w:rPr>
      </w:pPr>
      <w:r w:rsidRPr="00734ACB">
        <w:rPr>
          <w:rFonts w:ascii="Arial" w:hAnsi="Arial" w:cs="Arial"/>
          <w:b/>
        </w:rPr>
        <w:t>2.5  Marks and Spencer Plc</w:t>
      </w:r>
    </w:p>
    <w:p w:rsidR="0098522B" w:rsidRPr="00734ACB" w:rsidRDefault="0098522B" w:rsidP="00BF5F4A">
      <w:pPr>
        <w:spacing w:after="0"/>
        <w:jc w:val="both"/>
        <w:rPr>
          <w:rFonts w:ascii="Arial" w:hAnsi="Arial" w:cs="Arial"/>
          <w:b/>
        </w:rPr>
      </w:pPr>
    </w:p>
    <w:p w:rsidR="00A574B2" w:rsidRPr="00734ACB" w:rsidRDefault="00A574B2" w:rsidP="00BF5F4A">
      <w:pPr>
        <w:spacing w:after="0"/>
        <w:jc w:val="both"/>
        <w:rPr>
          <w:rFonts w:ascii="Arial" w:hAnsi="Arial" w:cs="Arial"/>
        </w:rPr>
      </w:pPr>
    </w:p>
    <w:p w:rsidR="0098522B" w:rsidRPr="00734ACB" w:rsidRDefault="0098522B" w:rsidP="00BF5F4A">
      <w:pPr>
        <w:spacing w:after="0"/>
        <w:jc w:val="both"/>
        <w:rPr>
          <w:rFonts w:ascii="Arial" w:hAnsi="Arial" w:cs="Arial"/>
          <w:noProof/>
          <w:lang w:eastAsia="en-GB"/>
        </w:rPr>
      </w:pPr>
      <w:r w:rsidRPr="00734ACB">
        <w:rPr>
          <w:rFonts w:ascii="Arial" w:hAnsi="Arial" w:cs="Arial"/>
          <w:noProof/>
          <w:lang w:eastAsia="en-GB"/>
        </w:rPr>
        <w:drawing>
          <wp:inline distT="0" distB="0" distL="0" distR="0">
            <wp:extent cx="5731510" cy="1930267"/>
            <wp:effectExtent l="19050" t="0" r="2540" b="0"/>
            <wp:docPr id="3" name="Picture 5" descr="C:\Users\User\Desktop\Zenith School of Studies\My Folder\UWTSD London\MBA Term 1\MBA Marketing Management\M&amp;S logo re designed in 2018 n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 logo re designed in 2018 new 1.jpg"/>
                    <pic:cNvPicPr>
                      <a:picLocks noChangeAspect="1" noChangeArrowheads="1"/>
                    </pic:cNvPicPr>
                  </pic:nvPicPr>
                  <pic:blipFill>
                    <a:blip r:embed="rId26"/>
                    <a:srcRect/>
                    <a:stretch>
                      <a:fillRect/>
                    </a:stretch>
                  </pic:blipFill>
                  <pic:spPr bwMode="auto">
                    <a:xfrm>
                      <a:off x="0" y="0"/>
                      <a:ext cx="5731510" cy="1930267"/>
                    </a:xfrm>
                    <a:prstGeom prst="rect">
                      <a:avLst/>
                    </a:prstGeom>
                    <a:noFill/>
                    <a:ln w="9525">
                      <a:noFill/>
                      <a:miter lim="800000"/>
                      <a:headEnd/>
                      <a:tailEnd/>
                    </a:ln>
                  </pic:spPr>
                </pic:pic>
              </a:graphicData>
            </a:graphic>
          </wp:inline>
        </w:drawing>
      </w:r>
    </w:p>
    <w:p w:rsidR="0098522B" w:rsidRPr="00734ACB" w:rsidRDefault="0098522B" w:rsidP="00BF5F4A">
      <w:pPr>
        <w:spacing w:after="0"/>
        <w:jc w:val="both"/>
        <w:rPr>
          <w:rFonts w:ascii="Arial" w:hAnsi="Arial" w:cs="Arial"/>
          <w:noProof/>
          <w:lang w:eastAsia="en-GB"/>
        </w:rPr>
      </w:pPr>
    </w:p>
    <w:p w:rsidR="0098522B" w:rsidRPr="00734ACB" w:rsidRDefault="0098522B" w:rsidP="00BF5F4A">
      <w:pPr>
        <w:spacing w:after="0"/>
        <w:jc w:val="center"/>
        <w:rPr>
          <w:rFonts w:ascii="Arial" w:hAnsi="Arial" w:cs="Arial"/>
          <w:b/>
        </w:rPr>
      </w:pPr>
      <w:r w:rsidRPr="00734ACB">
        <w:rPr>
          <w:rFonts w:ascii="Arial" w:hAnsi="Arial" w:cs="Arial"/>
          <w:b/>
        </w:rPr>
        <w:t>The Marks And Spencer Plc Logo Re Designed In 2018</w:t>
      </w:r>
    </w:p>
    <w:p w:rsidR="0098522B" w:rsidRPr="00734ACB" w:rsidRDefault="0098522B" w:rsidP="00BF5F4A">
      <w:pPr>
        <w:spacing w:after="0"/>
        <w:jc w:val="both"/>
        <w:rPr>
          <w:rFonts w:ascii="Arial" w:hAnsi="Arial" w:cs="Arial"/>
        </w:rPr>
      </w:pPr>
    </w:p>
    <w:p w:rsidR="0098522B" w:rsidRPr="00734ACB" w:rsidRDefault="0098522B" w:rsidP="00BF5F4A">
      <w:pPr>
        <w:spacing w:after="0"/>
        <w:jc w:val="center"/>
        <w:rPr>
          <w:rFonts w:ascii="Arial" w:hAnsi="Arial" w:cs="Arial"/>
          <w:sz w:val="20"/>
          <w:szCs w:val="20"/>
        </w:rPr>
      </w:pPr>
      <w:r w:rsidRPr="00734ACB">
        <w:rPr>
          <w:rFonts w:ascii="Arial" w:hAnsi="Arial" w:cs="Arial"/>
          <w:sz w:val="20"/>
          <w:szCs w:val="20"/>
        </w:rPr>
        <w:t xml:space="preserve">Source: Marks And Spencer </w:t>
      </w:r>
      <w:r w:rsidR="0093033B" w:rsidRPr="00734ACB">
        <w:rPr>
          <w:rFonts w:ascii="Arial" w:hAnsi="Arial" w:cs="Arial"/>
          <w:sz w:val="20"/>
          <w:szCs w:val="20"/>
        </w:rPr>
        <w:t>Plc (UK) Corporate Website, 2025</w:t>
      </w:r>
    </w:p>
    <w:p w:rsidR="0098522B" w:rsidRPr="00734ACB" w:rsidRDefault="0098522B" w:rsidP="00BF5F4A">
      <w:pPr>
        <w:spacing w:after="0"/>
        <w:jc w:val="both"/>
        <w:rPr>
          <w:rFonts w:ascii="Arial" w:hAnsi="Arial" w:cs="Arial"/>
          <w:b/>
        </w:rPr>
      </w:pPr>
    </w:p>
    <w:p w:rsidR="0098522B" w:rsidRPr="00734ACB" w:rsidRDefault="0098522B" w:rsidP="00BF5F4A">
      <w:pPr>
        <w:spacing w:after="0"/>
        <w:jc w:val="both"/>
        <w:rPr>
          <w:rFonts w:ascii="Arial" w:hAnsi="Arial" w:cs="Arial"/>
        </w:rPr>
      </w:pPr>
    </w:p>
    <w:p w:rsidR="008F4D74" w:rsidRPr="00734ACB" w:rsidRDefault="0098522B" w:rsidP="002B5A28">
      <w:pPr>
        <w:spacing w:after="0"/>
        <w:jc w:val="both"/>
        <w:rPr>
          <w:rFonts w:ascii="Arial" w:hAnsi="Arial" w:cs="Arial"/>
        </w:rPr>
      </w:pPr>
      <w:r w:rsidRPr="00734ACB">
        <w:rPr>
          <w:rFonts w:ascii="Arial" w:hAnsi="Arial" w:cs="Arial"/>
        </w:rPr>
        <w:t>Marks and Spencer plc</w:t>
      </w:r>
      <w:r w:rsidR="00692D47" w:rsidRPr="00734ACB">
        <w:rPr>
          <w:rFonts w:ascii="Arial" w:hAnsi="Arial" w:cs="Arial"/>
        </w:rPr>
        <w:t>, one of the UK’s most successful</w:t>
      </w:r>
      <w:r w:rsidR="00025ADA" w:rsidRPr="00734ACB">
        <w:rPr>
          <w:rFonts w:ascii="Arial" w:hAnsi="Arial" w:cs="Arial"/>
        </w:rPr>
        <w:t xml:space="preserve"> multinational retailers, specialising in trading food, beauty and home goods, to name a few, </w:t>
      </w:r>
      <w:r w:rsidRPr="00734ACB">
        <w:rPr>
          <w:rFonts w:ascii="Arial" w:hAnsi="Arial" w:cs="Arial"/>
        </w:rPr>
        <w:t xml:space="preserve">has </w:t>
      </w:r>
      <w:r w:rsidRPr="00734ACB">
        <w:rPr>
          <w:rFonts w:ascii="Arial" w:hAnsi="Arial" w:cs="Arial"/>
          <w:shd w:val="clear" w:color="auto" w:fill="FFFFFF"/>
        </w:rPr>
        <w:t xml:space="preserve">over 1,000 stores </w:t>
      </w:r>
      <w:r w:rsidR="00B53B63" w:rsidRPr="00734ACB">
        <w:rPr>
          <w:rFonts w:ascii="Arial" w:hAnsi="Arial" w:cs="Arial"/>
          <w:shd w:val="clear" w:color="auto" w:fill="FFFFFF"/>
        </w:rPr>
        <w:t xml:space="preserve">operating </w:t>
      </w:r>
      <w:r w:rsidRPr="00734ACB">
        <w:rPr>
          <w:rFonts w:ascii="Arial" w:hAnsi="Arial" w:cs="Arial"/>
          <w:shd w:val="clear" w:color="auto" w:fill="FFFFFF"/>
        </w:rPr>
        <w:t>insid</w:t>
      </w:r>
      <w:r w:rsidR="00B53B63" w:rsidRPr="00734ACB">
        <w:rPr>
          <w:rFonts w:ascii="Arial" w:hAnsi="Arial" w:cs="Arial"/>
          <w:shd w:val="clear" w:color="auto" w:fill="FFFFFF"/>
        </w:rPr>
        <w:t xml:space="preserve">e the UK and over 400 internationally </w:t>
      </w:r>
      <w:r w:rsidRPr="00734ACB">
        <w:rPr>
          <w:rFonts w:ascii="Arial" w:hAnsi="Arial" w:cs="Arial"/>
          <w:shd w:val="clear" w:color="auto" w:fill="FFFFFF"/>
        </w:rPr>
        <w:t>(Statista Research Department, 2024)</w:t>
      </w:r>
      <w:r w:rsidR="00B53B63" w:rsidRPr="00734ACB">
        <w:rPr>
          <w:rFonts w:ascii="Arial" w:hAnsi="Arial" w:cs="Arial"/>
          <w:shd w:val="clear" w:color="auto" w:fill="FFFFFF"/>
        </w:rPr>
        <w:t>. By the end of 2024 t</w:t>
      </w:r>
      <w:r w:rsidRPr="00734ACB">
        <w:rPr>
          <w:rFonts w:ascii="Arial" w:hAnsi="Arial" w:cs="Arial"/>
          <w:shd w:val="clear" w:color="auto" w:fill="FFFFFF"/>
        </w:rPr>
        <w:t xml:space="preserve">he company </w:t>
      </w:r>
      <w:r w:rsidR="00B53B63" w:rsidRPr="00734ACB">
        <w:rPr>
          <w:rFonts w:ascii="Arial" w:hAnsi="Arial" w:cs="Arial"/>
          <w:shd w:val="clear" w:color="auto" w:fill="FFFFFF"/>
        </w:rPr>
        <w:t>employed just under 66, 000 staff</w:t>
      </w:r>
      <w:r w:rsidRPr="00734ACB">
        <w:rPr>
          <w:rFonts w:ascii="Arial" w:hAnsi="Arial" w:cs="Arial"/>
          <w:shd w:val="clear" w:color="auto" w:fill="FFFFFF"/>
        </w:rPr>
        <w:t xml:space="preserve"> (</w:t>
      </w:r>
      <w:r w:rsidRPr="00734ACB">
        <w:rPr>
          <w:rFonts w:ascii="Arial" w:hAnsi="Arial" w:cs="Arial"/>
          <w:bCs/>
        </w:rPr>
        <w:t>Statista Research Department</w:t>
      </w:r>
      <w:r w:rsidRPr="00734ACB">
        <w:rPr>
          <w:rFonts w:ascii="Arial" w:hAnsi="Arial" w:cs="Arial"/>
        </w:rPr>
        <w:t>, 202</w:t>
      </w:r>
      <w:r w:rsidRPr="00734ACB">
        <w:rPr>
          <w:rFonts w:ascii="Arial" w:hAnsi="Arial" w:cs="Arial"/>
          <w:bCs/>
        </w:rPr>
        <w:t>4</w:t>
      </w:r>
      <w:r w:rsidRPr="00734ACB">
        <w:rPr>
          <w:rFonts w:ascii="Arial" w:hAnsi="Arial" w:cs="Arial"/>
        </w:rPr>
        <w:t>)</w:t>
      </w:r>
      <w:r w:rsidR="00B53B63" w:rsidRPr="00734ACB">
        <w:rPr>
          <w:rFonts w:ascii="Arial" w:hAnsi="Arial" w:cs="Arial"/>
        </w:rPr>
        <w:t>.</w:t>
      </w:r>
      <w:r w:rsidR="00D8317D" w:rsidRPr="00734ACB">
        <w:rPr>
          <w:rFonts w:ascii="Arial" w:hAnsi="Arial" w:cs="Arial"/>
        </w:rPr>
        <w:t xml:space="preserve"> On 30</w:t>
      </w:r>
      <w:r w:rsidR="00D8317D" w:rsidRPr="00734ACB">
        <w:rPr>
          <w:rFonts w:ascii="Arial" w:hAnsi="Arial" w:cs="Arial"/>
          <w:vertAlign w:val="superscript"/>
        </w:rPr>
        <w:t>th</w:t>
      </w:r>
      <w:r w:rsidR="00D8317D" w:rsidRPr="00734ACB">
        <w:rPr>
          <w:rFonts w:ascii="Arial" w:hAnsi="Arial" w:cs="Arial"/>
        </w:rPr>
        <w:t xml:space="preserve"> March 2024, Marks and Spencer plc generated approximately 13 billion British pounds revenue, both in the UK and abroad, which was one billion British pounds more than a year before</w:t>
      </w:r>
      <w:r w:rsidR="008F4D74" w:rsidRPr="00734ACB">
        <w:rPr>
          <w:rFonts w:ascii="Arial" w:hAnsi="Arial" w:cs="Arial"/>
        </w:rPr>
        <w:t xml:space="preserve"> (Statista Research Department, 2024). </w:t>
      </w:r>
      <w:r w:rsidR="006D3EDE" w:rsidRPr="00734ACB">
        <w:rPr>
          <w:rFonts w:ascii="Arial" w:hAnsi="Arial" w:cs="Arial"/>
        </w:rPr>
        <w:t xml:space="preserve"> </w:t>
      </w:r>
    </w:p>
    <w:p w:rsidR="00D8317D" w:rsidRPr="00734ACB" w:rsidRDefault="00D8317D" w:rsidP="002B5A28">
      <w:pPr>
        <w:spacing w:after="0"/>
        <w:jc w:val="both"/>
        <w:rPr>
          <w:rFonts w:ascii="Arial" w:hAnsi="Arial" w:cs="Arial"/>
        </w:rPr>
      </w:pPr>
    </w:p>
    <w:p w:rsidR="007658D8" w:rsidRPr="00734ACB" w:rsidRDefault="00A574B2" w:rsidP="002B5A28">
      <w:pPr>
        <w:pStyle w:val="ListParagraph"/>
        <w:numPr>
          <w:ilvl w:val="1"/>
          <w:numId w:val="3"/>
        </w:numPr>
        <w:spacing w:after="0"/>
        <w:jc w:val="both"/>
        <w:rPr>
          <w:rFonts w:ascii="Arial" w:hAnsi="Arial" w:cs="Arial"/>
          <w:b/>
        </w:rPr>
      </w:pPr>
      <w:r w:rsidRPr="00734ACB">
        <w:rPr>
          <w:rFonts w:ascii="Arial" w:hAnsi="Arial" w:cs="Arial"/>
          <w:b/>
        </w:rPr>
        <w:t xml:space="preserve"> Amazon.com Inc</w:t>
      </w:r>
    </w:p>
    <w:p w:rsidR="00A574B2" w:rsidRPr="00734ACB" w:rsidRDefault="00A574B2" w:rsidP="002B5A28">
      <w:pPr>
        <w:spacing w:after="0"/>
        <w:jc w:val="both"/>
        <w:rPr>
          <w:rFonts w:ascii="Arial" w:hAnsi="Arial" w:cs="Arial"/>
        </w:rPr>
      </w:pPr>
    </w:p>
    <w:p w:rsidR="003C13C6" w:rsidRPr="00734ACB" w:rsidRDefault="003C13C6" w:rsidP="003C13C6">
      <w:pPr>
        <w:spacing w:after="0"/>
        <w:jc w:val="both"/>
        <w:rPr>
          <w:rFonts w:ascii="Arial" w:hAnsi="Arial" w:cs="Arial"/>
        </w:rPr>
      </w:pPr>
      <w:r w:rsidRPr="00734ACB">
        <w:rPr>
          <w:rFonts w:ascii="Arial" w:hAnsi="Arial" w:cs="Arial"/>
        </w:rPr>
        <w:t xml:space="preserve">Both E Business and E Commerce exercise the power of technology </w:t>
      </w:r>
      <w:r>
        <w:rPr>
          <w:rFonts w:ascii="Arial" w:hAnsi="Arial" w:cs="Arial"/>
        </w:rPr>
        <w:t xml:space="preserve">and competitive strategy </w:t>
      </w:r>
      <w:r w:rsidRPr="00734ACB">
        <w:rPr>
          <w:rFonts w:ascii="Arial" w:hAnsi="Arial" w:cs="Arial"/>
        </w:rPr>
        <w:t xml:space="preserve">for gaining the competitive advantage </w:t>
      </w:r>
      <w:r>
        <w:rPr>
          <w:rFonts w:ascii="Arial" w:hAnsi="Arial" w:cs="Arial"/>
        </w:rPr>
        <w:t xml:space="preserve">and </w:t>
      </w:r>
      <w:r w:rsidRPr="00734ACB">
        <w:rPr>
          <w:rFonts w:ascii="Arial" w:hAnsi="Arial" w:cs="Arial"/>
        </w:rPr>
        <w:t xml:space="preserve">on the global market </w:t>
      </w:r>
      <w:r>
        <w:rPr>
          <w:rFonts w:ascii="Arial" w:hAnsi="Arial" w:cs="Arial"/>
        </w:rPr>
        <w:t xml:space="preserve">(Porter, M. E., </w:t>
      </w:r>
      <w:r w:rsidRPr="006C7432">
        <w:rPr>
          <w:rFonts w:ascii="Arial" w:hAnsi="Arial" w:cs="Arial"/>
        </w:rPr>
        <w:t>2011)</w:t>
      </w:r>
      <w:r>
        <w:rPr>
          <w:rFonts w:ascii="Arial" w:hAnsi="Arial" w:cs="Arial"/>
        </w:rPr>
        <w:t xml:space="preserve">. </w:t>
      </w:r>
      <w:r w:rsidRPr="00734ACB">
        <w:rPr>
          <w:rFonts w:ascii="Arial" w:hAnsi="Arial" w:cs="Arial"/>
        </w:rPr>
        <w:t>Amazon.com Inc’s agility, resilience and ability to utilise Artificial Intelligence (AI</w:t>
      </w:r>
      <w:r>
        <w:rPr>
          <w:rFonts w:ascii="Arial" w:hAnsi="Arial" w:cs="Arial"/>
        </w:rPr>
        <w:t xml:space="preserve">) </w:t>
      </w:r>
      <w:r w:rsidRPr="00734ACB">
        <w:rPr>
          <w:rFonts w:ascii="Arial" w:hAnsi="Arial" w:cs="Arial"/>
        </w:rPr>
        <w:t>and adapt to cons</w:t>
      </w:r>
      <w:r>
        <w:rPr>
          <w:rFonts w:ascii="Arial" w:hAnsi="Arial" w:cs="Arial"/>
        </w:rPr>
        <w:t>tant changes</w:t>
      </w:r>
      <w:r w:rsidRPr="00734ACB">
        <w:rPr>
          <w:rFonts w:ascii="Arial" w:hAnsi="Arial" w:cs="Arial"/>
        </w:rPr>
        <w:t xml:space="preserve"> makes the company stay ahead of the game. Sustainable competitive advantage is the core competency and capabilities of the </w:t>
      </w:r>
      <w:r w:rsidRPr="003C13C6">
        <w:rPr>
          <w:rFonts w:ascii="Arial" w:hAnsi="Arial" w:cs="Arial"/>
        </w:rPr>
        <w:t>organisatio</w:t>
      </w:r>
      <w:r>
        <w:rPr>
          <w:rFonts w:ascii="Arial" w:hAnsi="Arial" w:cs="Arial"/>
        </w:rPr>
        <w:t>n</w:t>
      </w:r>
      <w:r w:rsidRPr="003C13C6">
        <w:rPr>
          <w:rFonts w:ascii="Arial" w:hAnsi="Arial" w:cs="Arial"/>
        </w:rPr>
        <w:t xml:space="preserve"> (</w:t>
      </w:r>
      <w:r w:rsidRPr="003C13C6">
        <w:rPr>
          <w:rFonts w:ascii="Arial" w:hAnsi="Arial" w:cs="Arial"/>
          <w:shd w:val="clear" w:color="auto" w:fill="FFFFFF"/>
        </w:rPr>
        <w:t>Whittington, et al., 2020)</w:t>
      </w:r>
      <w:r>
        <w:rPr>
          <w:rFonts w:ascii="Arial" w:hAnsi="Arial" w:cs="Arial"/>
          <w:shd w:val="clear" w:color="auto" w:fill="FFFFFF"/>
        </w:rPr>
        <w:t>.</w:t>
      </w:r>
    </w:p>
    <w:p w:rsidR="00124261" w:rsidRPr="00734ACB" w:rsidRDefault="00124261" w:rsidP="002B5A28">
      <w:pPr>
        <w:spacing w:after="0"/>
        <w:jc w:val="both"/>
        <w:rPr>
          <w:rFonts w:ascii="Arial" w:hAnsi="Arial" w:cs="Arial"/>
        </w:rPr>
      </w:pPr>
    </w:p>
    <w:p w:rsidR="00A574B2" w:rsidRPr="00734ACB" w:rsidRDefault="00124261" w:rsidP="002B5A28">
      <w:pPr>
        <w:spacing w:after="0"/>
        <w:jc w:val="both"/>
        <w:rPr>
          <w:rFonts w:ascii="Arial" w:hAnsi="Arial" w:cs="Arial"/>
          <w:b/>
        </w:rPr>
      </w:pPr>
      <w:r w:rsidRPr="00734ACB">
        <w:rPr>
          <w:rFonts w:ascii="Arial" w:hAnsi="Arial" w:cs="Arial"/>
          <w:b/>
        </w:rPr>
        <w:t>2.7</w:t>
      </w:r>
      <w:r w:rsidR="00A574B2" w:rsidRPr="00734ACB">
        <w:rPr>
          <w:rFonts w:ascii="Arial" w:hAnsi="Arial" w:cs="Arial"/>
          <w:b/>
        </w:rPr>
        <w:t xml:space="preserve">  The Traditional Models of Organisational Structure</w:t>
      </w:r>
    </w:p>
    <w:p w:rsidR="00A574B2" w:rsidRPr="00734ACB" w:rsidRDefault="00A574B2" w:rsidP="002B5A28">
      <w:pPr>
        <w:spacing w:after="0"/>
        <w:jc w:val="both"/>
        <w:rPr>
          <w:rFonts w:ascii="Arial" w:hAnsi="Arial" w:cs="Arial"/>
          <w:b/>
        </w:rPr>
      </w:pPr>
    </w:p>
    <w:p w:rsidR="00E33C2C" w:rsidRPr="00734ACB" w:rsidRDefault="00E33C2C" w:rsidP="002B5A28">
      <w:pPr>
        <w:spacing w:after="0"/>
        <w:jc w:val="both"/>
        <w:rPr>
          <w:rFonts w:ascii="Arial" w:hAnsi="Arial" w:cs="Arial"/>
          <w:b/>
        </w:rPr>
      </w:pPr>
      <w:r w:rsidRPr="00734ACB">
        <w:rPr>
          <w:rFonts w:ascii="Arial" w:hAnsi="Arial" w:cs="Arial"/>
          <w:b/>
        </w:rPr>
        <w:lastRenderedPageBreak/>
        <w:t>Organisation Structure</w:t>
      </w:r>
    </w:p>
    <w:p w:rsidR="00E33C2C" w:rsidRPr="00734ACB" w:rsidRDefault="00E33C2C" w:rsidP="002B5A28">
      <w:pPr>
        <w:spacing w:after="0"/>
        <w:jc w:val="both"/>
        <w:rPr>
          <w:rFonts w:ascii="Arial" w:hAnsi="Arial" w:cs="Arial"/>
          <w:b/>
        </w:rPr>
      </w:pPr>
    </w:p>
    <w:p w:rsidR="00850F08" w:rsidRPr="00734ACB" w:rsidRDefault="003958A5" w:rsidP="002B5A28">
      <w:pPr>
        <w:spacing w:after="0"/>
        <w:jc w:val="both"/>
        <w:rPr>
          <w:rFonts w:ascii="Arial" w:hAnsi="Arial" w:cs="Arial"/>
        </w:rPr>
      </w:pPr>
      <w:r w:rsidRPr="00734ACB">
        <w:rPr>
          <w:rFonts w:ascii="Arial" w:hAnsi="Arial" w:cs="Arial"/>
        </w:rPr>
        <w:t xml:space="preserve">According to </w:t>
      </w:r>
      <w:r w:rsidR="00BB533D" w:rsidRPr="00734ACB">
        <w:rPr>
          <w:rFonts w:ascii="Arial" w:hAnsi="Arial" w:cs="Arial"/>
        </w:rPr>
        <w:t>Cole and Kelly (2020) ‘</w:t>
      </w:r>
      <w:r w:rsidR="00850F08" w:rsidRPr="00734ACB">
        <w:rPr>
          <w:rFonts w:ascii="Arial" w:hAnsi="Arial" w:cs="Arial"/>
        </w:rPr>
        <w:t>Organisation structure</w:t>
      </w:r>
      <w:r w:rsidRPr="00734ACB">
        <w:rPr>
          <w:rFonts w:ascii="Arial" w:hAnsi="Arial" w:cs="Arial"/>
        </w:rPr>
        <w:t xml:space="preserve"> (also termed design) comprises functions, relationships, responsibilities, authorities and communication of individuals within each part of the company</w:t>
      </w:r>
      <w:r w:rsidR="00BB533D" w:rsidRPr="00734ACB">
        <w:rPr>
          <w:rFonts w:ascii="Arial" w:hAnsi="Arial" w:cs="Arial"/>
        </w:rPr>
        <w:t>’</w:t>
      </w:r>
      <w:r w:rsidRPr="00734ACB">
        <w:rPr>
          <w:rFonts w:ascii="Arial" w:hAnsi="Arial" w:cs="Arial"/>
        </w:rPr>
        <w:t xml:space="preserve"> (p.261).</w:t>
      </w:r>
    </w:p>
    <w:p w:rsidR="00850F08" w:rsidRPr="00734ACB" w:rsidRDefault="00850F08" w:rsidP="002B5A28">
      <w:pPr>
        <w:spacing w:after="0"/>
        <w:jc w:val="both"/>
        <w:rPr>
          <w:rFonts w:ascii="Arial" w:hAnsi="Arial" w:cs="Arial"/>
        </w:rPr>
      </w:pPr>
    </w:p>
    <w:p w:rsidR="00850F08" w:rsidRPr="00734ACB" w:rsidRDefault="00850F08" w:rsidP="002B5A28">
      <w:pPr>
        <w:spacing w:after="0"/>
        <w:jc w:val="both"/>
        <w:rPr>
          <w:rFonts w:ascii="Arial" w:hAnsi="Arial" w:cs="Arial"/>
        </w:rPr>
      </w:pPr>
      <w:r w:rsidRPr="00734ACB">
        <w:rPr>
          <w:rFonts w:ascii="Arial" w:hAnsi="Arial" w:cs="Arial"/>
        </w:rPr>
        <w:t>Henry Mintzberg ‘identified the various organizations as a result of their blend of strategy, environmental forces and the organisational structure’ (</w:t>
      </w:r>
      <w:r w:rsidR="00BB533D" w:rsidRPr="00734ACB">
        <w:rPr>
          <w:rFonts w:ascii="Arial" w:hAnsi="Arial" w:cs="Arial"/>
        </w:rPr>
        <w:t xml:space="preserve">Cole and Kelly, 2020, </w:t>
      </w:r>
      <w:r w:rsidRPr="00734ACB">
        <w:rPr>
          <w:rFonts w:ascii="Arial" w:hAnsi="Arial" w:cs="Arial"/>
        </w:rPr>
        <w:t>p.27)</w:t>
      </w:r>
      <w:r w:rsidR="003958A5" w:rsidRPr="00734ACB">
        <w:rPr>
          <w:rFonts w:ascii="Arial" w:hAnsi="Arial" w:cs="Arial"/>
        </w:rPr>
        <w:t>.</w:t>
      </w:r>
      <w:r w:rsidRPr="00734ACB">
        <w:rPr>
          <w:rFonts w:ascii="Arial" w:hAnsi="Arial" w:cs="Arial"/>
        </w:rPr>
        <w:t xml:space="preserve"> </w:t>
      </w:r>
      <w:r w:rsidR="003958A5" w:rsidRPr="00734ACB">
        <w:rPr>
          <w:rFonts w:ascii="Arial" w:hAnsi="Arial" w:cs="Arial"/>
        </w:rPr>
        <w:t>‘</w:t>
      </w:r>
      <w:r w:rsidRPr="00734ACB">
        <w:rPr>
          <w:rFonts w:ascii="Arial" w:hAnsi="Arial" w:cs="Arial"/>
        </w:rPr>
        <w:t>Mintzberg’s model looks on the surface as though it is the hierarchical model we associate with bureaucracy</w:t>
      </w:r>
      <w:r w:rsidR="003958A5" w:rsidRPr="00734ACB">
        <w:rPr>
          <w:rFonts w:ascii="Arial" w:hAnsi="Arial" w:cs="Arial"/>
        </w:rPr>
        <w:t xml:space="preserve"> (...)’ (</w:t>
      </w:r>
      <w:r w:rsidR="00BB533D" w:rsidRPr="00734ACB">
        <w:rPr>
          <w:rFonts w:ascii="Arial" w:hAnsi="Arial" w:cs="Arial"/>
        </w:rPr>
        <w:t xml:space="preserve">Cole and Kelly, 2020, </w:t>
      </w:r>
      <w:r w:rsidR="003958A5" w:rsidRPr="00734ACB">
        <w:rPr>
          <w:rFonts w:ascii="Arial" w:hAnsi="Arial" w:cs="Arial"/>
        </w:rPr>
        <w:t>p.262)</w:t>
      </w:r>
      <w:r w:rsidR="00BB533D" w:rsidRPr="00734ACB">
        <w:rPr>
          <w:rFonts w:ascii="Arial" w:hAnsi="Arial" w:cs="Arial"/>
        </w:rPr>
        <w:t>.</w:t>
      </w:r>
    </w:p>
    <w:p w:rsidR="00E33C2C" w:rsidRPr="00734ACB" w:rsidRDefault="00E33C2C" w:rsidP="002B5A28">
      <w:pPr>
        <w:spacing w:after="0"/>
        <w:jc w:val="both"/>
        <w:rPr>
          <w:rFonts w:ascii="Arial" w:hAnsi="Arial" w:cs="Arial"/>
        </w:rPr>
      </w:pPr>
    </w:p>
    <w:p w:rsidR="00E33C2C" w:rsidRPr="00734ACB" w:rsidRDefault="00E33C2C" w:rsidP="002B5A28">
      <w:pPr>
        <w:pStyle w:val="normal0"/>
        <w:spacing w:after="0" w:line="276" w:lineRule="auto"/>
        <w:ind w:left="0" w:firstLine="0"/>
        <w:rPr>
          <w:rFonts w:ascii="Arial" w:hAnsi="Arial" w:cs="Arial"/>
        </w:rPr>
      </w:pPr>
      <w:r w:rsidRPr="00734ACB">
        <w:rPr>
          <w:rFonts w:ascii="Arial" w:hAnsi="Arial" w:cs="Arial"/>
        </w:rPr>
        <w:t xml:space="preserve">Some traditional models of organisational structure include:  </w:t>
      </w:r>
    </w:p>
    <w:p w:rsidR="006E2C56" w:rsidRPr="00734ACB" w:rsidRDefault="006E2C56" w:rsidP="002B5A28">
      <w:pPr>
        <w:pStyle w:val="normal0"/>
        <w:spacing w:after="0" w:line="276" w:lineRule="auto"/>
        <w:ind w:left="0" w:firstLine="0"/>
        <w:rPr>
          <w:rFonts w:ascii="Arial" w:hAnsi="Arial" w:cs="Arial"/>
        </w:rPr>
      </w:pPr>
    </w:p>
    <w:p w:rsidR="00E33C2C" w:rsidRPr="00734ACB" w:rsidRDefault="00B57227" w:rsidP="002B5A28">
      <w:pPr>
        <w:spacing w:after="0"/>
        <w:jc w:val="both"/>
        <w:rPr>
          <w:rFonts w:ascii="Arial" w:hAnsi="Arial" w:cs="Arial"/>
          <w:b/>
        </w:rPr>
      </w:pPr>
      <w:r w:rsidRPr="00734ACB">
        <w:rPr>
          <w:rFonts w:ascii="Arial" w:hAnsi="Arial" w:cs="Arial"/>
          <w:b/>
        </w:rPr>
        <w:t>Hierarchical Structure</w:t>
      </w:r>
    </w:p>
    <w:p w:rsidR="00FC4A48" w:rsidRPr="00734ACB" w:rsidRDefault="00FC4A48" w:rsidP="002B5A28">
      <w:pPr>
        <w:spacing w:after="0"/>
        <w:jc w:val="both"/>
        <w:rPr>
          <w:rFonts w:ascii="Arial" w:hAnsi="Arial" w:cs="Arial"/>
          <w:b/>
        </w:rPr>
      </w:pPr>
    </w:p>
    <w:p w:rsidR="00A74DD1" w:rsidRPr="00734ACB" w:rsidRDefault="00A74DD1" w:rsidP="002B5A28">
      <w:pPr>
        <w:spacing w:after="0"/>
        <w:jc w:val="both"/>
        <w:rPr>
          <w:rFonts w:ascii="Arial" w:hAnsi="Arial" w:cs="Arial"/>
        </w:rPr>
      </w:pPr>
      <w:r w:rsidRPr="00734ACB">
        <w:rPr>
          <w:rFonts w:ascii="Arial" w:hAnsi="Arial" w:cs="Arial"/>
        </w:rPr>
        <w:t xml:space="preserve">The hierarchical structure – or the line organisation – is the structure, where the control and decision making process is exercised from the top – the board of directors – down to the CEO and then through the other employees in the company. The structure is of a pyramid – the power has been exercised </w:t>
      </w:r>
      <w:r w:rsidR="001E77F8" w:rsidRPr="00734ACB">
        <w:rPr>
          <w:rFonts w:ascii="Arial" w:hAnsi="Arial" w:cs="Arial"/>
        </w:rPr>
        <w:t>from the top to bottom</w:t>
      </w:r>
      <w:r w:rsidRPr="00734ACB">
        <w:rPr>
          <w:rFonts w:ascii="Arial" w:hAnsi="Arial" w:cs="Arial"/>
        </w:rPr>
        <w:t xml:space="preserve"> (Freedman, 2024)</w:t>
      </w:r>
      <w:r w:rsidR="001E77F8" w:rsidRPr="00734ACB">
        <w:rPr>
          <w:rFonts w:ascii="Arial" w:hAnsi="Arial" w:cs="Arial"/>
        </w:rPr>
        <w:t>.</w:t>
      </w:r>
    </w:p>
    <w:p w:rsidR="00A74DD1" w:rsidRPr="00734ACB" w:rsidRDefault="00A74DD1" w:rsidP="002B5A28">
      <w:pPr>
        <w:spacing w:after="0"/>
        <w:jc w:val="both"/>
        <w:rPr>
          <w:rFonts w:ascii="Arial" w:hAnsi="Arial" w:cs="Arial"/>
        </w:rPr>
      </w:pPr>
    </w:p>
    <w:p w:rsidR="00E33C2C" w:rsidRPr="00734ACB" w:rsidRDefault="00B57227" w:rsidP="002B5A28">
      <w:pPr>
        <w:spacing w:after="0"/>
        <w:jc w:val="both"/>
        <w:rPr>
          <w:rFonts w:ascii="Arial" w:hAnsi="Arial" w:cs="Arial"/>
          <w:b/>
        </w:rPr>
      </w:pPr>
      <w:r w:rsidRPr="00734ACB">
        <w:rPr>
          <w:rFonts w:ascii="Arial" w:hAnsi="Arial" w:cs="Arial"/>
          <w:b/>
        </w:rPr>
        <w:t>Functional Structure</w:t>
      </w:r>
    </w:p>
    <w:p w:rsidR="00E33C2C" w:rsidRPr="00734ACB" w:rsidRDefault="00E33C2C" w:rsidP="002B5A28">
      <w:pPr>
        <w:spacing w:after="0"/>
        <w:jc w:val="both"/>
        <w:rPr>
          <w:rFonts w:ascii="Arial" w:hAnsi="Arial" w:cs="Arial"/>
          <w:b/>
        </w:rPr>
      </w:pPr>
    </w:p>
    <w:p w:rsidR="00FC4A48" w:rsidRPr="00734ACB" w:rsidRDefault="00E55231" w:rsidP="00E55231">
      <w:pPr>
        <w:spacing w:after="0"/>
        <w:jc w:val="both"/>
        <w:rPr>
          <w:rFonts w:ascii="Arial" w:hAnsi="Arial" w:cs="Arial"/>
          <w:shd w:val="clear" w:color="auto" w:fill="FFFFFF"/>
        </w:rPr>
      </w:pPr>
      <w:r w:rsidRPr="00734ACB">
        <w:rPr>
          <w:rFonts w:ascii="Arial" w:hAnsi="Arial" w:cs="Arial"/>
        </w:rPr>
        <w:t xml:space="preserve">The functional structure – the centralised structure that overlaps with the hierarchical structure. </w:t>
      </w:r>
      <w:r w:rsidRPr="00734ACB">
        <w:rPr>
          <w:rFonts w:ascii="Arial" w:hAnsi="Arial" w:cs="Arial"/>
          <w:shd w:val="clear" w:color="auto" w:fill="FFFFFF"/>
        </w:rPr>
        <w:t xml:space="preserve">‘(...) </w:t>
      </w:r>
      <w:r w:rsidR="00B57227" w:rsidRPr="00734ACB">
        <w:rPr>
          <w:rFonts w:ascii="Arial" w:hAnsi="Arial" w:cs="Arial"/>
          <w:shd w:val="clear" w:color="auto" w:fill="FFFFFF"/>
        </w:rPr>
        <w:t>each department has its own staff director, who reports to the CEO. Any company with several modestly sized departments may find the functional structure to be a fit.’ </w:t>
      </w:r>
      <w:r w:rsidRPr="00734ACB">
        <w:rPr>
          <w:rFonts w:ascii="Arial" w:hAnsi="Arial" w:cs="Arial"/>
        </w:rPr>
        <w:t>(Freedman, 2024).</w:t>
      </w:r>
    </w:p>
    <w:p w:rsidR="00CE51B4" w:rsidRPr="00734ACB" w:rsidRDefault="00CE51B4" w:rsidP="002B5A28">
      <w:pPr>
        <w:spacing w:after="0"/>
        <w:jc w:val="both"/>
        <w:rPr>
          <w:rFonts w:ascii="Arial" w:hAnsi="Arial" w:cs="Arial"/>
          <w:b/>
        </w:rPr>
      </w:pPr>
    </w:p>
    <w:p w:rsidR="00E33C2C" w:rsidRPr="00734ACB" w:rsidRDefault="00E33C2C" w:rsidP="002B5A28">
      <w:pPr>
        <w:spacing w:after="0"/>
        <w:jc w:val="both"/>
        <w:rPr>
          <w:rFonts w:ascii="Arial" w:hAnsi="Arial" w:cs="Arial"/>
        </w:rPr>
      </w:pPr>
      <w:r w:rsidRPr="00734ACB">
        <w:rPr>
          <w:rFonts w:ascii="Arial" w:hAnsi="Arial" w:cs="Arial"/>
          <w:b/>
        </w:rPr>
        <w:t>Divisional Structure</w:t>
      </w:r>
    </w:p>
    <w:p w:rsidR="00CE51B4" w:rsidRPr="00734ACB" w:rsidRDefault="00CE51B4" w:rsidP="002B5A28">
      <w:pPr>
        <w:spacing w:after="0"/>
        <w:jc w:val="both"/>
        <w:rPr>
          <w:rFonts w:ascii="Arial" w:hAnsi="Arial" w:cs="Arial"/>
        </w:rPr>
      </w:pPr>
    </w:p>
    <w:p w:rsidR="00CE51B4" w:rsidRPr="00734ACB" w:rsidRDefault="00CE51B4" w:rsidP="00CE51B4">
      <w:pPr>
        <w:spacing w:after="0"/>
        <w:jc w:val="both"/>
        <w:rPr>
          <w:rFonts w:ascii="Arial" w:hAnsi="Arial" w:cs="Arial"/>
        </w:rPr>
      </w:pPr>
      <w:r w:rsidRPr="00734ACB">
        <w:rPr>
          <w:rFonts w:ascii="Arial" w:hAnsi="Arial" w:cs="Arial"/>
        </w:rPr>
        <w:t xml:space="preserve">The divisional structure – the centralised structure – or the divisional organisation – is the structure applied more commonly in large organisations with many large departments or markets. </w:t>
      </w:r>
      <w:r w:rsidR="006708C6" w:rsidRPr="00734ACB">
        <w:rPr>
          <w:rFonts w:ascii="Arial" w:hAnsi="Arial" w:cs="Arial"/>
        </w:rPr>
        <w:t xml:space="preserve">‘In the divisional structure, each line or product has its own chief commanding executive’ </w:t>
      </w:r>
      <w:r w:rsidRPr="00734ACB">
        <w:rPr>
          <w:rFonts w:ascii="Arial" w:hAnsi="Arial" w:cs="Arial"/>
        </w:rPr>
        <w:t>(Freedman, 2024).</w:t>
      </w:r>
    </w:p>
    <w:p w:rsidR="00CE51B4" w:rsidRPr="00734ACB" w:rsidRDefault="00CE51B4" w:rsidP="002B5A28">
      <w:pPr>
        <w:spacing w:after="0"/>
        <w:jc w:val="both"/>
        <w:rPr>
          <w:rFonts w:ascii="Arial" w:hAnsi="Arial" w:cs="Arial"/>
        </w:rPr>
      </w:pPr>
    </w:p>
    <w:p w:rsidR="00B8090A" w:rsidRPr="000C77C0" w:rsidRDefault="00B8090A" w:rsidP="00B8090A">
      <w:pPr>
        <w:spacing w:after="0"/>
        <w:jc w:val="both"/>
        <w:rPr>
          <w:rFonts w:ascii="Arial" w:hAnsi="Arial" w:cs="Arial"/>
          <w:b/>
        </w:rPr>
      </w:pPr>
      <w:r w:rsidRPr="000C77C0">
        <w:rPr>
          <w:rFonts w:ascii="Arial" w:hAnsi="Arial" w:cs="Arial"/>
          <w:b/>
        </w:rPr>
        <w:t>2.8  The Theories of Management Roles</w:t>
      </w:r>
    </w:p>
    <w:p w:rsidR="00B8090A" w:rsidRPr="000C77C0" w:rsidRDefault="00B8090A" w:rsidP="00B8090A">
      <w:pPr>
        <w:spacing w:after="0"/>
        <w:jc w:val="both"/>
        <w:rPr>
          <w:rFonts w:ascii="Arial" w:hAnsi="Arial" w:cs="Arial"/>
          <w:b/>
        </w:rPr>
      </w:pPr>
    </w:p>
    <w:p w:rsidR="00B8090A" w:rsidRPr="000C77C0" w:rsidRDefault="00B8090A" w:rsidP="00B8090A">
      <w:pPr>
        <w:spacing w:after="0"/>
        <w:jc w:val="both"/>
        <w:rPr>
          <w:rFonts w:ascii="Arial" w:hAnsi="Arial" w:cs="Arial"/>
          <w:b/>
        </w:rPr>
      </w:pPr>
      <w:r w:rsidRPr="000C77C0">
        <w:rPr>
          <w:rFonts w:ascii="Arial" w:hAnsi="Arial" w:cs="Arial"/>
          <w:b/>
        </w:rPr>
        <w:t>Classical Management Theories</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rPr>
      </w:pPr>
      <w:r>
        <w:rPr>
          <w:rFonts w:ascii="Arial" w:hAnsi="Arial" w:cs="Arial"/>
        </w:rPr>
        <w:t>‘</w:t>
      </w:r>
      <w:r w:rsidRPr="000C77C0">
        <w:rPr>
          <w:rFonts w:ascii="Arial" w:hAnsi="Arial" w:cs="Arial"/>
        </w:rPr>
        <w:t>The classical approach to management describes a set of management theories that evolved in the first quarter of the 20</w:t>
      </w:r>
      <w:r w:rsidRPr="000C77C0">
        <w:rPr>
          <w:rFonts w:ascii="Arial" w:hAnsi="Arial" w:cs="Arial"/>
          <w:vertAlign w:val="superscript"/>
        </w:rPr>
        <w:t>th</w:t>
      </w:r>
      <w:r w:rsidRPr="000C77C0">
        <w:rPr>
          <w:rFonts w:ascii="Arial" w:hAnsi="Arial" w:cs="Arial"/>
        </w:rPr>
        <w:t xml:space="preserve"> century and were primarily concerned with the structure and activities of formal or official organization </w:t>
      </w:r>
      <w:r>
        <w:rPr>
          <w:rFonts w:ascii="Arial" w:hAnsi="Arial" w:cs="Arial"/>
        </w:rPr>
        <w:t>(...).</w:t>
      </w:r>
      <w:r w:rsidRPr="000C77C0">
        <w:rPr>
          <w:rFonts w:ascii="Arial" w:hAnsi="Arial" w:cs="Arial"/>
        </w:rPr>
        <w:t xml:space="preserve"> Issues such as division of work, the establishment of a hierarchy of authority, and the span of control </w:t>
      </w:r>
      <w:r>
        <w:rPr>
          <w:rFonts w:ascii="Arial" w:hAnsi="Arial" w:cs="Arial"/>
        </w:rPr>
        <w:t>(...)</w:t>
      </w:r>
      <w:r w:rsidRPr="000C77C0">
        <w:rPr>
          <w:rFonts w:ascii="Arial" w:hAnsi="Arial" w:cs="Arial"/>
        </w:rPr>
        <w:t xml:space="preserve"> were seen to be of utmost importance in the achievement of an efficient organization. (...) The classical management theorists set out to produce a set of rational principles (laws) of management that could be universally applied in order to achieve organizational efficiency. The resultant ‘theories’ of management were concerned primarily with the structuring of work and organisations, rather than with motivation or organizational culture. The label generally ascribed to these theorists is ‘Classical’, or, in some cases, ‘Scientific Managers. Their </w:t>
      </w:r>
      <w:r w:rsidRPr="000C77C0">
        <w:rPr>
          <w:rFonts w:ascii="Arial" w:hAnsi="Arial" w:cs="Arial"/>
        </w:rPr>
        <w:lastRenderedPageBreak/>
        <w:t>approaches were generally prescriptive, i.e. they defined what managers ought to do in order to fulfil the leadership func</w:t>
      </w:r>
      <w:r>
        <w:rPr>
          <w:rFonts w:ascii="Arial" w:hAnsi="Arial" w:cs="Arial"/>
        </w:rPr>
        <w:t xml:space="preserve">tions within their organization’ </w:t>
      </w:r>
      <w:r w:rsidRPr="000C77C0">
        <w:rPr>
          <w:rFonts w:ascii="Arial" w:hAnsi="Arial" w:cs="Arial"/>
        </w:rPr>
        <w:t>(Cole and Kelly, 2020, p.11)</w:t>
      </w:r>
      <w:r>
        <w:rPr>
          <w:rFonts w:ascii="Arial" w:hAnsi="Arial" w:cs="Arial"/>
        </w:rPr>
        <w:t>.</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u w:val="single"/>
        </w:rPr>
      </w:pPr>
      <w:r w:rsidRPr="000C77C0">
        <w:rPr>
          <w:rFonts w:ascii="Arial" w:hAnsi="Arial" w:cs="Arial"/>
          <w:u w:val="single"/>
        </w:rPr>
        <w:t>Scientific Management Theory</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rPr>
      </w:pPr>
      <w:r w:rsidRPr="000C77C0">
        <w:rPr>
          <w:rFonts w:ascii="Arial" w:hAnsi="Arial" w:cs="Arial"/>
        </w:rPr>
        <w:t>Scientific management theory was pioneered by Frederick Taylor. The theory promotes the optimisation of productivity following the standardised procedures.</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u w:val="single"/>
        </w:rPr>
      </w:pPr>
      <w:r w:rsidRPr="000C77C0">
        <w:rPr>
          <w:rFonts w:ascii="Arial" w:hAnsi="Arial" w:cs="Arial"/>
          <w:u w:val="single"/>
        </w:rPr>
        <w:t>Administrative Management Theory</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rPr>
      </w:pPr>
      <w:r w:rsidRPr="000C77C0">
        <w:rPr>
          <w:rFonts w:ascii="Arial" w:hAnsi="Arial" w:cs="Arial"/>
        </w:rPr>
        <w:t xml:space="preserve">Administrative management was pioneered by Henri Fayol who put an emphasis on the clarity of the order and functions within the </w:t>
      </w:r>
      <w:r w:rsidRPr="003B01FC">
        <w:rPr>
          <w:rFonts w:ascii="Arial" w:hAnsi="Arial" w:cs="Arial"/>
        </w:rPr>
        <w:t>organisation.</w:t>
      </w:r>
    </w:p>
    <w:p w:rsidR="00B8090A" w:rsidRPr="000C77C0" w:rsidRDefault="00B8090A" w:rsidP="00B8090A">
      <w:pPr>
        <w:spacing w:after="0"/>
        <w:jc w:val="both"/>
        <w:rPr>
          <w:rFonts w:ascii="Arial" w:hAnsi="Arial" w:cs="Arial"/>
        </w:rPr>
      </w:pPr>
    </w:p>
    <w:p w:rsidR="00B8090A" w:rsidRPr="000C77C0" w:rsidRDefault="00B8090A" w:rsidP="00B8090A">
      <w:pPr>
        <w:spacing w:after="0"/>
        <w:jc w:val="both"/>
        <w:rPr>
          <w:rFonts w:ascii="Arial" w:hAnsi="Arial" w:cs="Arial"/>
          <w:b/>
        </w:rPr>
      </w:pPr>
      <w:r w:rsidRPr="000C77C0">
        <w:rPr>
          <w:rFonts w:ascii="Arial" w:hAnsi="Arial" w:cs="Arial"/>
          <w:b/>
        </w:rPr>
        <w:t xml:space="preserve">Contemporary Management Theories </w:t>
      </w:r>
    </w:p>
    <w:p w:rsidR="00B8090A" w:rsidRPr="000C77C0" w:rsidRDefault="00B8090A" w:rsidP="00B8090A">
      <w:pPr>
        <w:spacing w:after="0"/>
        <w:jc w:val="both"/>
        <w:rPr>
          <w:rFonts w:ascii="Arial" w:hAnsi="Arial" w:cs="Arial"/>
          <w:b/>
        </w:rPr>
      </w:pPr>
    </w:p>
    <w:p w:rsidR="00B8090A" w:rsidRPr="000C77C0" w:rsidRDefault="00B8090A" w:rsidP="00B8090A">
      <w:pPr>
        <w:pStyle w:val="Heading4"/>
        <w:shd w:val="clear" w:color="auto" w:fill="FFFFFF"/>
        <w:spacing w:before="0"/>
        <w:jc w:val="both"/>
        <w:rPr>
          <w:rFonts w:ascii="Arial" w:hAnsi="Arial" w:cs="Arial"/>
          <w:i w:val="0"/>
          <w:color w:val="auto"/>
        </w:rPr>
      </w:pPr>
      <w:r w:rsidRPr="000C77C0">
        <w:rPr>
          <w:rFonts w:ascii="Arial" w:hAnsi="Arial" w:cs="Arial"/>
          <w:i w:val="0"/>
          <w:color w:val="auto"/>
        </w:rPr>
        <w:t>Systems Management Theory</w:t>
      </w:r>
    </w:p>
    <w:p w:rsidR="00B8090A" w:rsidRPr="000C77C0" w:rsidRDefault="00B8090A" w:rsidP="00B8090A">
      <w:pPr>
        <w:pStyle w:val="Heading4"/>
        <w:shd w:val="clear" w:color="auto" w:fill="FFFFFF"/>
        <w:spacing w:before="0"/>
        <w:jc w:val="both"/>
        <w:rPr>
          <w:rFonts w:asciiTheme="minorHAnsi" w:eastAsiaTheme="minorHAnsi" w:hAnsiTheme="minorHAnsi" w:cstheme="minorBidi"/>
          <w:b w:val="0"/>
          <w:bCs w:val="0"/>
          <w:i w:val="0"/>
          <w:iCs w:val="0"/>
          <w:color w:val="auto"/>
        </w:rPr>
      </w:pPr>
    </w:p>
    <w:p w:rsidR="00B8090A" w:rsidRPr="000C77C0" w:rsidRDefault="00B8090A" w:rsidP="00B8090A">
      <w:pPr>
        <w:pStyle w:val="Heading4"/>
        <w:shd w:val="clear" w:color="auto" w:fill="FFFFFF"/>
        <w:spacing w:before="0"/>
        <w:jc w:val="both"/>
        <w:rPr>
          <w:rFonts w:ascii="Arial" w:hAnsi="Arial" w:cs="Arial"/>
          <w:b w:val="0"/>
          <w:i w:val="0"/>
          <w:color w:val="auto"/>
        </w:rPr>
      </w:pPr>
      <w:r w:rsidRPr="000C77C0">
        <w:rPr>
          <w:rFonts w:ascii="Arial" w:hAnsi="Arial" w:cs="Arial"/>
          <w:b w:val="0"/>
          <w:i w:val="0"/>
          <w:color w:val="auto"/>
        </w:rPr>
        <w:t>‘Systems management offers an alternative approach to the planning and management of organizations. (...) According to the theory, the success of an organization depends on several key elements: synergy, interdependence, and interrelations between various subsystems’ (CFI Education Inc.,</w:t>
      </w:r>
      <w:r>
        <w:rPr>
          <w:rFonts w:ascii="Arial" w:hAnsi="Arial" w:cs="Arial"/>
          <w:b w:val="0"/>
          <w:i w:val="0"/>
          <w:color w:val="auto"/>
        </w:rPr>
        <w:t xml:space="preserve"> </w:t>
      </w:r>
      <w:r w:rsidRPr="000C77C0">
        <w:rPr>
          <w:rFonts w:ascii="Arial" w:hAnsi="Arial" w:cs="Arial"/>
          <w:b w:val="0"/>
          <w:i w:val="0"/>
          <w:color w:val="auto"/>
        </w:rPr>
        <w:t>2025). The employees, departments or business units – it is crucial that all the elements function well together as a whole – a holistic approach.</w:t>
      </w:r>
      <w:r w:rsidRPr="000C77C0">
        <w:rPr>
          <w:rFonts w:ascii="Arial" w:eastAsia="Times New Roman" w:hAnsi="Arial" w:cs="Arial"/>
          <w:b w:val="0"/>
          <w:bCs w:val="0"/>
          <w:i w:val="0"/>
          <w:iCs w:val="0"/>
          <w:color w:val="auto"/>
          <w:lang w:eastAsia="en-GB"/>
        </w:rPr>
        <w:t xml:space="preserve"> This can result in fruitful collaborations on different programs and the overall success of the company</w:t>
      </w:r>
      <w:r>
        <w:rPr>
          <w:rFonts w:ascii="Arial" w:eastAsia="Times New Roman" w:hAnsi="Arial" w:cs="Arial"/>
          <w:b w:val="0"/>
          <w:bCs w:val="0"/>
          <w:i w:val="0"/>
          <w:iCs w:val="0"/>
          <w:color w:val="auto"/>
          <w:lang w:eastAsia="en-GB"/>
        </w:rPr>
        <w:t xml:space="preserve">’ </w:t>
      </w:r>
      <w:r w:rsidRPr="000C77C0">
        <w:rPr>
          <w:rFonts w:ascii="Arial" w:hAnsi="Arial" w:cs="Arial"/>
          <w:b w:val="0"/>
          <w:i w:val="0"/>
          <w:color w:val="auto"/>
        </w:rPr>
        <w:t>(CFI Education Inc.,</w:t>
      </w:r>
      <w:r>
        <w:rPr>
          <w:rFonts w:ascii="Arial" w:hAnsi="Arial" w:cs="Arial"/>
          <w:b w:val="0"/>
          <w:i w:val="0"/>
          <w:color w:val="auto"/>
        </w:rPr>
        <w:t xml:space="preserve"> </w:t>
      </w:r>
      <w:r w:rsidRPr="000C77C0">
        <w:rPr>
          <w:rFonts w:ascii="Arial" w:hAnsi="Arial" w:cs="Arial"/>
          <w:b w:val="0"/>
          <w:i w:val="0"/>
          <w:color w:val="auto"/>
        </w:rPr>
        <w:t>2025).</w:t>
      </w:r>
    </w:p>
    <w:p w:rsidR="00B8090A" w:rsidRPr="000C77C0" w:rsidRDefault="00B8090A" w:rsidP="00B8090A"/>
    <w:p w:rsidR="00B8090A" w:rsidRPr="000C77C0" w:rsidRDefault="00B8090A" w:rsidP="00B8090A">
      <w:pPr>
        <w:pStyle w:val="Heading4"/>
        <w:shd w:val="clear" w:color="auto" w:fill="FFFFFF"/>
        <w:spacing w:before="0" w:after="240"/>
        <w:jc w:val="both"/>
        <w:rPr>
          <w:rFonts w:ascii="Arial" w:hAnsi="Arial" w:cs="Arial"/>
          <w:i w:val="0"/>
          <w:color w:val="auto"/>
        </w:rPr>
      </w:pPr>
      <w:r w:rsidRPr="000C77C0">
        <w:rPr>
          <w:rFonts w:ascii="Arial" w:hAnsi="Arial" w:cs="Arial"/>
          <w:i w:val="0"/>
          <w:color w:val="auto"/>
        </w:rPr>
        <w:t>Contingency Management Theory</w:t>
      </w:r>
    </w:p>
    <w:p w:rsidR="00B8090A" w:rsidRPr="000C77C0" w:rsidRDefault="00B8090A" w:rsidP="00B8090A">
      <w:pPr>
        <w:spacing w:after="0"/>
        <w:jc w:val="both"/>
        <w:rPr>
          <w:rFonts w:ascii="Arial" w:hAnsi="Arial" w:cs="Arial"/>
          <w:shd w:val="clear" w:color="auto" w:fill="F9FAFB"/>
        </w:rPr>
      </w:pPr>
      <w:r w:rsidRPr="000C77C0">
        <w:rPr>
          <w:rFonts w:ascii="Arial" w:hAnsi="Arial" w:cs="Arial"/>
        </w:rPr>
        <w:t>‘The main concept behind the contingency management theory is that no one management approach suits every organization. There are several external and internal factors that will ultimately affect the chosen management approach. The contingency theory identifies three variables that are likely to influence an organization’s structure: the size of an organization, technology being employed, and style of leadership’ (CFI Education Inc., 2025)</w:t>
      </w:r>
      <w:r>
        <w:rPr>
          <w:rFonts w:ascii="Arial" w:hAnsi="Arial" w:cs="Arial"/>
        </w:rPr>
        <w:t>.</w:t>
      </w:r>
    </w:p>
    <w:p w:rsidR="00B8090A" w:rsidRPr="000C77C0" w:rsidRDefault="00B8090A" w:rsidP="00B8090A">
      <w:pPr>
        <w:spacing w:after="0"/>
        <w:jc w:val="both"/>
        <w:rPr>
          <w:rFonts w:ascii="Arial" w:hAnsi="Arial" w:cs="Arial"/>
          <w:shd w:val="clear" w:color="auto" w:fill="F9FAFB"/>
        </w:rPr>
      </w:pPr>
    </w:p>
    <w:p w:rsidR="00B8090A" w:rsidRPr="000C77C0" w:rsidRDefault="00B8090A" w:rsidP="00B8090A">
      <w:pPr>
        <w:spacing w:after="0"/>
        <w:jc w:val="both"/>
        <w:rPr>
          <w:rFonts w:ascii="Arial" w:hAnsi="Arial" w:cs="Arial"/>
        </w:rPr>
      </w:pPr>
      <w:r w:rsidRPr="000C77C0">
        <w:rPr>
          <w:rFonts w:ascii="Arial" w:hAnsi="Arial" w:cs="Arial"/>
        </w:rPr>
        <w:t>‘Fred Fiedler is the theorist behind the contingency management theory. Fiedler proposed that the traits of a leader were directly related to how effectively he led. According to Fiedler’s theory, there’s a set of leadership traits handy for every kind of situation. It means that a leader must be flexible enough to adapt to the changing environment’ (CFI Education Inc., 2025)</w:t>
      </w:r>
      <w:r>
        <w:rPr>
          <w:rFonts w:ascii="Arial" w:hAnsi="Arial" w:cs="Arial"/>
        </w:rPr>
        <w:t>.</w:t>
      </w:r>
    </w:p>
    <w:p w:rsidR="005F1988" w:rsidRPr="00734ACB" w:rsidRDefault="005F1988" w:rsidP="002B5A28">
      <w:pPr>
        <w:spacing w:after="0"/>
        <w:jc w:val="both"/>
        <w:rPr>
          <w:rFonts w:ascii="Arial" w:hAnsi="Arial" w:cs="Arial"/>
        </w:rPr>
      </w:pPr>
    </w:p>
    <w:p w:rsidR="00E00009" w:rsidRPr="00734ACB" w:rsidRDefault="00E00009" w:rsidP="002B5A28">
      <w:pPr>
        <w:spacing w:after="0"/>
        <w:jc w:val="both"/>
        <w:rPr>
          <w:rFonts w:ascii="Arial" w:hAnsi="Arial" w:cs="Arial"/>
          <w:b/>
        </w:rPr>
      </w:pPr>
      <w:r w:rsidRPr="00734ACB">
        <w:rPr>
          <w:rFonts w:ascii="Arial" w:hAnsi="Arial" w:cs="Arial"/>
          <w:b/>
        </w:rPr>
        <w:t xml:space="preserve">3.  Detailed Discussion </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b/>
          <w:bdr w:val="none" w:sz="0" w:space="0" w:color="auto" w:frame="1"/>
          <w:shd w:val="clear" w:color="auto" w:fill="FFFFFF"/>
        </w:rPr>
      </w:pPr>
      <w:r w:rsidRPr="00734ACB">
        <w:rPr>
          <w:rFonts w:ascii="Arial" w:hAnsi="Arial" w:cs="Arial"/>
          <w:b/>
          <w:bdr w:val="none" w:sz="0" w:space="0" w:color="auto" w:frame="1"/>
          <w:shd w:val="clear" w:color="auto" w:fill="FFFFFF"/>
        </w:rPr>
        <w:t>3.1  The Application of E Business in The Retail Industry – An Analysis</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u w:val="single"/>
        </w:rPr>
      </w:pPr>
      <w:r w:rsidRPr="00734ACB">
        <w:rPr>
          <w:rFonts w:ascii="Arial" w:hAnsi="Arial" w:cs="Arial"/>
          <w:u w:val="single"/>
        </w:rPr>
        <w:t>Opportunities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shd w:val="clear" w:color="auto" w:fill="FFFFFF"/>
        </w:rPr>
      </w:pPr>
      <w:r w:rsidRPr="00734ACB">
        <w:rPr>
          <w:rFonts w:ascii="Arial" w:hAnsi="Arial" w:cs="Arial"/>
          <w:shd w:val="clear" w:color="auto" w:fill="FFFFFF"/>
        </w:rPr>
        <w:t xml:space="preserve">The rise of E business has been creating constant new opportunities for customers and organisations. The customers have ever so increasing demands. They favour bespoke and </w:t>
      </w:r>
      <w:r w:rsidRPr="00734ACB">
        <w:rPr>
          <w:rFonts w:ascii="Arial" w:hAnsi="Arial" w:cs="Arial"/>
          <w:shd w:val="clear" w:color="auto" w:fill="FFFFFF"/>
        </w:rPr>
        <w:lastRenderedPageBreak/>
        <w:t>speedy options such as self service options to conduct transactions, for example. To meet the customers expectations companies have introduced and applied security protocols, digital ceritifcates, encryption or multifactor authentication, to name a few. This is all to combat external challenges such as fraud, theft or hackers</w:t>
      </w:r>
      <w:r w:rsidR="001D2FF0" w:rsidRPr="00734ACB">
        <w:rPr>
          <w:rFonts w:ascii="Arial" w:hAnsi="Arial" w:cs="Arial"/>
          <w:shd w:val="clear" w:color="auto" w:fill="FFFFFF"/>
        </w:rPr>
        <w:t xml:space="preserve"> </w:t>
      </w:r>
      <w:r w:rsidR="001D2FF0" w:rsidRPr="00734ACB">
        <w:rPr>
          <w:rFonts w:ascii="Arial" w:hAnsi="Arial" w:cs="Arial"/>
        </w:rPr>
        <w:t>(</w:t>
      </w:r>
      <w:hyperlink r:id="rId27" w:history="1">
        <w:r w:rsidR="001D2FF0" w:rsidRPr="00734ACB">
          <w:rPr>
            <w:rStyle w:val="Hyperlink"/>
            <w:rFonts w:ascii="Arial" w:hAnsi="Arial" w:cs="Arial"/>
            <w:bCs/>
            <w:color w:val="auto"/>
            <w:u w:val="none"/>
          </w:rPr>
          <w:t>Barney,</w:t>
        </w:r>
      </w:hyperlink>
      <w:r w:rsidR="001D2FF0" w:rsidRPr="00734ACB">
        <w:rPr>
          <w:rStyle w:val="main-article-author-title"/>
          <w:rFonts w:ascii="Arial" w:hAnsi="Arial" w:cs="Arial"/>
        </w:rPr>
        <w:t xml:space="preserve"> </w:t>
      </w:r>
      <w:hyperlink r:id="rId28" w:history="1">
        <w:r w:rsidR="001D2FF0" w:rsidRPr="00734ACB">
          <w:rPr>
            <w:rStyle w:val="Hyperlink"/>
            <w:rFonts w:ascii="Arial" w:hAnsi="Arial" w:cs="Arial"/>
            <w:bCs/>
            <w:color w:val="auto"/>
            <w:u w:val="none"/>
          </w:rPr>
          <w:t>Pratt</w:t>
        </w:r>
      </w:hyperlink>
      <w:r w:rsidR="001D2FF0" w:rsidRPr="00734ACB">
        <w:rPr>
          <w:rFonts w:ascii="Arial" w:hAnsi="Arial" w:cs="Arial"/>
          <w:bCs/>
        </w:rPr>
        <w:t xml:space="preserve"> and Cole</w:t>
      </w:r>
      <w:r w:rsidR="001D2FF0" w:rsidRPr="00734ACB">
        <w:rPr>
          <w:rFonts w:ascii="Arial" w:hAnsi="Arial" w:cs="Arial"/>
        </w:rPr>
        <w:t>, 2025).</w:t>
      </w:r>
    </w:p>
    <w:p w:rsidR="001D2FF0" w:rsidRPr="00734ACB" w:rsidRDefault="001D2FF0" w:rsidP="002B5A28">
      <w:pPr>
        <w:spacing w:after="0"/>
        <w:jc w:val="both"/>
        <w:rPr>
          <w:rFonts w:ascii="Arial" w:hAnsi="Arial" w:cs="Arial"/>
        </w:rPr>
      </w:pPr>
    </w:p>
    <w:p w:rsidR="00E00009" w:rsidRPr="00734ACB" w:rsidRDefault="00E00009" w:rsidP="002B5A28">
      <w:pPr>
        <w:spacing w:after="0"/>
        <w:jc w:val="both"/>
      </w:pPr>
      <w:r w:rsidRPr="00734ACB">
        <w:rPr>
          <w:rFonts w:ascii="Arial" w:hAnsi="Arial" w:cs="Arial"/>
        </w:rPr>
        <w:t>One of the examples of Artificial Intelligence (AI) used in E business are very popular chatbots. As Marr (2022) states ‘The voice assistants that we see everywhere today are a prime example of current AI. (...) The technology is already being used in many industries and in our homes, through AI-enabled chatbots like Alexa and Siri’ (p.7).</w:t>
      </w:r>
    </w:p>
    <w:p w:rsidR="00E00009" w:rsidRPr="00734ACB" w:rsidRDefault="00E00009" w:rsidP="002B5A28">
      <w:pPr>
        <w:spacing w:after="0"/>
        <w:jc w:val="both"/>
      </w:pPr>
    </w:p>
    <w:p w:rsidR="00E00009" w:rsidRPr="00734ACB" w:rsidRDefault="00E00009" w:rsidP="002B5A28">
      <w:pPr>
        <w:spacing w:after="0"/>
        <w:jc w:val="both"/>
        <w:rPr>
          <w:rFonts w:ascii="Arial" w:hAnsi="Arial" w:cs="Arial"/>
        </w:rPr>
      </w:pPr>
      <w:r w:rsidRPr="00734ACB">
        <w:rPr>
          <w:rFonts w:ascii="Arial" w:hAnsi="Arial" w:cs="Arial"/>
        </w:rPr>
        <w:t>Marr (2022) further elaborates on the phenomenon of the Internet of Things (IoT). ‘The other core technology paradigm shift driving this growth in data and analytics is the Internet of Things (IoT), sometimes known as the Internet of Everything (IoE). (...) By 2026, the value of the global market for this technology will reach $1.6 trillion’ (p.6).</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IKEA uses a chatbot Billie as well as customer services to solve the customers’ complaints on line (IKEA United Kingdom, 2025). To answer the queries, IKEA introduced a chatbot/ avatar in the ‘Ask Anna’ feature. It uses Artificial Intelligence (AI), connecting to all the IKEA products without a problem (Chaffey and Ellis-Chadwick, 2022). Marks and Spencer plc uses chatbot, which system is built on the cloud service called Twilio (Marr, 2022, p. 95-6).</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 xml:space="preserve">IKEA has created a Demand Sensing tool – in other words, the forecasting system – which can predict future demand, based on sales as well as demand from the previous years. ‘(...) Demand Sensing can make use of up to 200 data sources for each product to calculate forecasts and predict the future demand more smartly and effectively. The tool can use several influencing factors, such as shopping preferences during festivals, the influence of seasonal changes on purchase patterns, and weather forecast, among others.’ Demand Sensing is an innovative way of using AI for best supply chain planning </w:t>
      </w:r>
      <w:r w:rsidRPr="00734ACB">
        <w:rPr>
          <w:rFonts w:ascii="Arial" w:hAnsi="Arial" w:cs="Arial"/>
          <w:shd w:val="clear" w:color="auto" w:fill="FFFFFF"/>
        </w:rPr>
        <w:t>(Inter IKEA Systems B.V., 2021).</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b/>
        </w:rPr>
      </w:pPr>
      <w:r w:rsidRPr="00734ACB">
        <w:rPr>
          <w:rFonts w:ascii="Arial" w:hAnsi="Arial" w:cs="Arial"/>
          <w:bCs/>
        </w:rPr>
        <w:t>‘</w:t>
      </w:r>
      <w:hyperlink r:id="rId29" w:history="1">
        <w:r w:rsidRPr="00734ACB">
          <w:rPr>
            <w:rStyle w:val="Hyperlink"/>
            <w:rFonts w:ascii="Arial" w:hAnsi="Arial" w:cs="Arial"/>
            <w:bCs/>
            <w:color w:val="auto"/>
            <w:u w:val="none"/>
          </w:rPr>
          <w:t>Amazon</w:t>
        </w:r>
      </w:hyperlink>
      <w:r w:rsidRPr="00734ACB">
        <w:rPr>
          <w:rFonts w:ascii="Arial" w:hAnsi="Arial" w:cs="Arial"/>
        </w:rPr>
        <w:t>, the world's largest online retailer and marketplace, has used its e-business model to disrupt and expand into numerous well-established industries, includ</w:t>
      </w:r>
      <w:r w:rsidR="00044CA3" w:rsidRPr="00734ACB">
        <w:rPr>
          <w:rFonts w:ascii="Arial" w:hAnsi="Arial" w:cs="Arial"/>
        </w:rPr>
        <w:t>ing publishing and supermarkets</w:t>
      </w:r>
      <w:r w:rsidRPr="00734ACB">
        <w:rPr>
          <w:rFonts w:ascii="Arial" w:hAnsi="Arial" w:cs="Arial"/>
        </w:rPr>
        <w:t>’ (</w:t>
      </w:r>
      <w:hyperlink r:id="rId30" w:history="1">
        <w:r w:rsidR="00044CA3" w:rsidRPr="00734ACB">
          <w:rPr>
            <w:rStyle w:val="Hyperlink"/>
            <w:rFonts w:ascii="Arial" w:hAnsi="Arial" w:cs="Arial"/>
            <w:bCs/>
            <w:color w:val="auto"/>
            <w:u w:val="none"/>
          </w:rPr>
          <w:t>Barney,</w:t>
        </w:r>
      </w:hyperlink>
      <w:r w:rsidR="00044CA3" w:rsidRPr="00734ACB">
        <w:rPr>
          <w:rStyle w:val="main-article-author-title"/>
          <w:rFonts w:ascii="Arial" w:hAnsi="Arial" w:cs="Arial"/>
        </w:rPr>
        <w:t xml:space="preserve"> </w:t>
      </w:r>
      <w:hyperlink r:id="rId31" w:history="1">
        <w:r w:rsidR="00044CA3" w:rsidRPr="00734ACB">
          <w:rPr>
            <w:rStyle w:val="Hyperlink"/>
            <w:rFonts w:ascii="Arial" w:hAnsi="Arial" w:cs="Arial"/>
            <w:bCs/>
            <w:color w:val="auto"/>
            <w:u w:val="none"/>
          </w:rPr>
          <w:t>Pratt</w:t>
        </w:r>
      </w:hyperlink>
      <w:r w:rsidR="00044CA3" w:rsidRPr="00734ACB">
        <w:rPr>
          <w:rFonts w:ascii="Arial" w:hAnsi="Arial" w:cs="Arial"/>
          <w:bCs/>
        </w:rPr>
        <w:t xml:space="preserve"> and Cole</w:t>
      </w:r>
      <w:r w:rsidRPr="00734ACB">
        <w:rPr>
          <w:rFonts w:ascii="Arial" w:hAnsi="Arial" w:cs="Arial"/>
        </w:rPr>
        <w:t>, 2025)</w:t>
      </w:r>
      <w:r w:rsidR="00044CA3" w:rsidRPr="00734ACB">
        <w:rPr>
          <w:rFonts w:ascii="Arial" w:hAnsi="Arial" w:cs="Arial"/>
        </w:rPr>
        <w:t>.</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Limitations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rPr>
      </w:pPr>
      <w:r w:rsidRPr="00734ACB">
        <w:rPr>
          <w:rFonts w:ascii="Arial" w:hAnsi="Arial" w:cs="Arial"/>
        </w:rPr>
        <w:t>It can be argued that human beings are the only ones who are ‘the brain’ behind programming any system and that computers, although able to process streams of data, will not b</w:t>
      </w:r>
      <w:r w:rsidR="007B38B8" w:rsidRPr="00734ACB">
        <w:rPr>
          <w:rFonts w:ascii="Arial" w:hAnsi="Arial" w:cs="Arial"/>
        </w:rPr>
        <w:t>e able to gain complete control</w:t>
      </w:r>
      <w:r w:rsidRPr="00734ACB">
        <w:rPr>
          <w:rFonts w:ascii="Arial" w:hAnsi="Arial" w:cs="Arial"/>
        </w:rPr>
        <w:t xml:space="preserve"> (Marr, 2022)</w:t>
      </w:r>
      <w:r w:rsidR="007B38B8" w:rsidRPr="00734ACB">
        <w:rPr>
          <w:rFonts w:ascii="Arial" w:hAnsi="Arial" w:cs="Arial"/>
        </w:rPr>
        <w:t>.</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 xml:space="preserve">Although Artificial Intelligence (AI) and Machine Learning (ML) has proven flawless and superbly innovative for IKEA on a number of occasions, there are still many areas that will need to seek major improvements to offer competitive solutions. IKEA’s supply chain management, using AI, will definitely need more attention. Moreover, IKEA should invest in developing more various prediction models. They could forecast different supply chain scenarios. It is pivotal to predict the length of the lead time or the price of a new product to sell for, for example. Additionally, there is always room for improvement in terms of designing much more sophisticated and complex planning parameters, also using AI. IKEA </w:t>
      </w:r>
      <w:r w:rsidRPr="00734ACB">
        <w:rPr>
          <w:rFonts w:ascii="Arial" w:hAnsi="Arial" w:cs="Arial"/>
        </w:rPr>
        <w:lastRenderedPageBreak/>
        <w:t>should also look into innovating their supply chain planning – planning and problem solving – using AI, of course.</w:t>
      </w:r>
    </w:p>
    <w:p w:rsidR="00E00009" w:rsidRPr="00734ACB" w:rsidRDefault="00E00009" w:rsidP="002B5A28">
      <w:pPr>
        <w:spacing w:after="0"/>
        <w:jc w:val="both"/>
        <w:rPr>
          <w:rFonts w:ascii="Arial" w:hAnsi="Arial" w:cs="Arial"/>
          <w:u w:val="single"/>
        </w:rPr>
      </w:pPr>
    </w:p>
    <w:p w:rsidR="003F20CD" w:rsidRPr="00734ACB" w:rsidRDefault="00216BEF" w:rsidP="002B5A28">
      <w:pPr>
        <w:spacing w:after="0"/>
        <w:jc w:val="both"/>
        <w:rPr>
          <w:rFonts w:ascii="Arial" w:hAnsi="Arial" w:cs="Arial"/>
        </w:rPr>
      </w:pPr>
      <w:r w:rsidRPr="00734ACB">
        <w:rPr>
          <w:rFonts w:ascii="Arial" w:hAnsi="Arial" w:cs="Arial"/>
        </w:rPr>
        <w:t xml:space="preserve">The issue of cybersecurity has become extremely important in E business for both consumers and enterprises. Securing on line transactions, providing all the required </w:t>
      </w:r>
      <w:r w:rsidRPr="00734ACB">
        <w:rPr>
          <w:rFonts w:ascii="Arial" w:hAnsi="Arial" w:cs="Arial"/>
          <w:shd w:val="clear" w:color="auto" w:fill="FFFFFF"/>
        </w:rPr>
        <w:t>cybersecurity tools and technologies</w:t>
      </w:r>
      <w:r w:rsidR="003F20CD" w:rsidRPr="00734ACB">
        <w:rPr>
          <w:rFonts w:ascii="Arial" w:hAnsi="Arial" w:cs="Arial"/>
          <w:shd w:val="clear" w:color="auto" w:fill="FFFFFF"/>
        </w:rPr>
        <w:t xml:space="preserve">, browsers or </w:t>
      </w:r>
      <w:r w:rsidRPr="00734ACB">
        <w:rPr>
          <w:rFonts w:ascii="Arial" w:hAnsi="Arial" w:cs="Arial"/>
          <w:shd w:val="clear" w:color="auto" w:fill="FFFFFF"/>
        </w:rPr>
        <w:t>digital certificates is essential for the companies to grow at a healthy pace and for the consumers to enjoy their purchases in a safe on line environment.</w:t>
      </w:r>
      <w:r w:rsidR="003F20CD" w:rsidRPr="00734ACB">
        <w:rPr>
          <w:rFonts w:ascii="Arial" w:hAnsi="Arial" w:cs="Arial"/>
          <w:shd w:val="clear" w:color="auto" w:fill="FFFFFF"/>
        </w:rPr>
        <w:t xml:space="preserve"> The deployment of endpoint device security, advance detection and capabilities to r</w:t>
      </w:r>
      <w:r w:rsidR="0053472A" w:rsidRPr="00734ACB">
        <w:rPr>
          <w:rFonts w:ascii="Arial" w:hAnsi="Arial" w:cs="Arial"/>
          <w:shd w:val="clear" w:color="auto" w:fill="FFFFFF"/>
        </w:rPr>
        <w:t>espond is pivotal at this point</w:t>
      </w:r>
      <w:r w:rsidR="003F20CD" w:rsidRPr="00734ACB">
        <w:rPr>
          <w:rFonts w:ascii="Arial" w:hAnsi="Arial" w:cs="Arial"/>
          <w:shd w:val="clear" w:color="auto" w:fill="FFFFFF"/>
        </w:rPr>
        <w:t xml:space="preserve"> </w:t>
      </w:r>
      <w:r w:rsidR="0053472A" w:rsidRPr="00734ACB">
        <w:rPr>
          <w:rFonts w:ascii="Arial" w:hAnsi="Arial" w:cs="Arial"/>
        </w:rPr>
        <w:t>(</w:t>
      </w:r>
      <w:hyperlink r:id="rId32" w:history="1">
        <w:r w:rsidR="0053472A" w:rsidRPr="00734ACB">
          <w:rPr>
            <w:rStyle w:val="Hyperlink"/>
            <w:rFonts w:ascii="Arial" w:hAnsi="Arial" w:cs="Arial"/>
            <w:bCs/>
            <w:color w:val="auto"/>
            <w:u w:val="none"/>
          </w:rPr>
          <w:t>Barney,</w:t>
        </w:r>
      </w:hyperlink>
      <w:r w:rsidR="0053472A" w:rsidRPr="00734ACB">
        <w:rPr>
          <w:rStyle w:val="main-article-author-title"/>
          <w:rFonts w:ascii="Arial" w:hAnsi="Arial" w:cs="Arial"/>
        </w:rPr>
        <w:t xml:space="preserve"> </w:t>
      </w:r>
      <w:hyperlink r:id="rId33" w:history="1">
        <w:r w:rsidR="0053472A" w:rsidRPr="00734ACB">
          <w:rPr>
            <w:rStyle w:val="Hyperlink"/>
            <w:rFonts w:ascii="Arial" w:hAnsi="Arial" w:cs="Arial"/>
            <w:bCs/>
            <w:color w:val="auto"/>
            <w:u w:val="none"/>
          </w:rPr>
          <w:t>Pratt</w:t>
        </w:r>
      </w:hyperlink>
      <w:r w:rsidR="0053472A" w:rsidRPr="00734ACB">
        <w:rPr>
          <w:rFonts w:ascii="Arial" w:hAnsi="Arial" w:cs="Arial"/>
          <w:bCs/>
        </w:rPr>
        <w:t xml:space="preserve"> and Cole</w:t>
      </w:r>
      <w:r w:rsidR="0053472A" w:rsidRPr="00734ACB">
        <w:rPr>
          <w:rFonts w:ascii="Arial" w:hAnsi="Arial" w:cs="Arial"/>
        </w:rPr>
        <w:t>, 2025).</w:t>
      </w:r>
    </w:p>
    <w:p w:rsidR="006051B8" w:rsidRPr="00734ACB" w:rsidRDefault="006051B8"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Conclusion</w:t>
      </w:r>
    </w:p>
    <w:p w:rsidR="00E00009" w:rsidRPr="00734ACB" w:rsidRDefault="00E00009" w:rsidP="002B5A28">
      <w:pPr>
        <w:spacing w:after="0"/>
        <w:jc w:val="both"/>
        <w:rPr>
          <w:rFonts w:ascii="Arial" w:hAnsi="Arial" w:cs="Arial"/>
        </w:rPr>
      </w:pPr>
    </w:p>
    <w:p w:rsidR="00F16D26" w:rsidRPr="00734ACB" w:rsidRDefault="008D6B25" w:rsidP="002B5A28">
      <w:pPr>
        <w:spacing w:after="0"/>
        <w:jc w:val="both"/>
        <w:rPr>
          <w:rFonts w:ascii="Arial" w:hAnsi="Arial" w:cs="Arial"/>
        </w:rPr>
      </w:pPr>
      <w:r w:rsidRPr="00734ACB">
        <w:rPr>
          <w:rFonts w:ascii="Arial" w:hAnsi="Arial" w:cs="Arial"/>
        </w:rPr>
        <w:t>Although the</w:t>
      </w:r>
      <w:r w:rsidR="00F16D26" w:rsidRPr="00734ACB">
        <w:rPr>
          <w:rFonts w:ascii="Arial" w:hAnsi="Arial" w:cs="Arial"/>
        </w:rPr>
        <w:t xml:space="preserve"> vast number of opportunities created by E business solutions in the retail industry outweigh the limitations</w:t>
      </w:r>
      <w:r w:rsidRPr="00734ACB">
        <w:rPr>
          <w:rFonts w:ascii="Arial" w:hAnsi="Arial" w:cs="Arial"/>
        </w:rPr>
        <w:t>, t</w:t>
      </w:r>
      <w:r w:rsidR="00F16D26" w:rsidRPr="00734ACB">
        <w:rPr>
          <w:rFonts w:ascii="Arial" w:hAnsi="Arial" w:cs="Arial"/>
        </w:rPr>
        <w:t xml:space="preserve">he </w:t>
      </w:r>
      <w:r w:rsidRPr="00734ACB">
        <w:rPr>
          <w:rFonts w:ascii="Arial" w:hAnsi="Arial" w:cs="Arial"/>
        </w:rPr>
        <w:t xml:space="preserve">fast </w:t>
      </w:r>
      <w:r w:rsidR="00F16D26" w:rsidRPr="00734ACB">
        <w:rPr>
          <w:rFonts w:ascii="Arial" w:hAnsi="Arial" w:cs="Arial"/>
        </w:rPr>
        <w:t>pace of the 21</w:t>
      </w:r>
      <w:r w:rsidR="00F16D26" w:rsidRPr="00734ACB">
        <w:rPr>
          <w:rFonts w:ascii="Arial" w:hAnsi="Arial" w:cs="Arial"/>
          <w:vertAlign w:val="superscript"/>
        </w:rPr>
        <w:t>st</w:t>
      </w:r>
      <w:r w:rsidR="00F16D26" w:rsidRPr="00734ACB">
        <w:rPr>
          <w:rFonts w:ascii="Arial" w:hAnsi="Arial" w:cs="Arial"/>
        </w:rPr>
        <w:t xml:space="preserve"> century demands developing ever so new platforms for variou</w:t>
      </w:r>
      <w:r w:rsidR="00C93915" w:rsidRPr="00734ACB">
        <w:rPr>
          <w:rFonts w:ascii="Arial" w:hAnsi="Arial" w:cs="Arial"/>
        </w:rPr>
        <w:t xml:space="preserve">s on line transactions as well as innovating </w:t>
      </w:r>
      <w:r w:rsidR="00F16D26" w:rsidRPr="00734ACB">
        <w:rPr>
          <w:rFonts w:ascii="Arial" w:hAnsi="Arial" w:cs="Arial"/>
        </w:rPr>
        <w:t xml:space="preserve">chatbot, Internet of Things (IoT), predictive analytics, Big Data or supply chain planning. </w:t>
      </w:r>
      <w:r w:rsidRPr="00734ACB">
        <w:rPr>
          <w:rFonts w:ascii="Arial" w:hAnsi="Arial" w:cs="Arial"/>
        </w:rPr>
        <w:t>The issue of cybersecurity still remains one of the biggest challenges and it is crucial to constantly keep finding solutions to overcome the problem.</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b/>
          <w:bdr w:val="none" w:sz="0" w:space="0" w:color="auto" w:frame="1"/>
          <w:shd w:val="clear" w:color="auto" w:fill="FFFFFF"/>
        </w:rPr>
      </w:pPr>
      <w:r w:rsidRPr="00734ACB">
        <w:rPr>
          <w:rFonts w:ascii="Arial" w:hAnsi="Arial" w:cs="Arial"/>
          <w:b/>
          <w:bdr w:val="none" w:sz="0" w:space="0" w:color="auto" w:frame="1"/>
          <w:shd w:val="clear" w:color="auto" w:fill="FFFFFF"/>
        </w:rPr>
        <w:t>3.2  The Application of E Commerce in The Retail Industry – An Analysis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 xml:space="preserve">Opportunities </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Digital Marketing, used in E Commerce and the retail industry, uses various applications to maximise the Return on Investment (ROI) and Return on Sales (ROS). These are following: Search Engine Optimisation (SEO), customer service chatbots, dynamic pricing, predictive analytics, creation at scale, PPC ad optimisation, behaviour analysis or content creation, to name a few.</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 xml:space="preserve">According to Statista Research Department (2024), </w:t>
      </w:r>
      <w:r w:rsidRPr="00734ACB">
        <w:rPr>
          <w:rFonts w:ascii="Helvetica" w:hAnsi="Helvetica"/>
          <w:sz w:val="23"/>
          <w:szCs w:val="23"/>
          <w:shd w:val="clear" w:color="auto" w:fill="FFFFFF"/>
        </w:rPr>
        <w:t>‘In 2023, e-commerce sales in the United Kingdom had a growth of 4.8 percent, much higher than the negative 7.2 percent seen in the previous year. In 2028, e-commerce sales are expected to grow by 3.8 percent.’</w:t>
      </w:r>
    </w:p>
    <w:p w:rsidR="00E00009" w:rsidRPr="00734ACB" w:rsidRDefault="00E00009" w:rsidP="002B5A28">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p>
    <w:p w:rsidR="00E00009" w:rsidRPr="00734ACB" w:rsidRDefault="00E00009" w:rsidP="002B5A28">
      <w:pPr>
        <w:spacing w:after="0"/>
        <w:jc w:val="both"/>
        <w:rPr>
          <w:rFonts w:ascii="Arial" w:hAnsi="Arial" w:cs="Arial"/>
          <w:u w:val="single"/>
        </w:rPr>
      </w:pPr>
      <w:r w:rsidRPr="00734ACB">
        <w:rPr>
          <w:rFonts w:ascii="Arial" w:hAnsi="Arial" w:cs="Arial"/>
        </w:rPr>
        <w:t xml:space="preserve">‘Amazon has set the new standard and many consumers expect to receive products ordered online within 48 hours.’ (Atkins, 2019) </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‘In e-commerce, AR applications are allowing online shoppers to download holograms of products. (...) IKEA (...) offer libraries with thousands of 3-D product images and apps that integrate them into a view of an actual room, enabling customers to see how furniture and decor will look in their homes. IKEA also uses its app to collect important data about product preferences in different regions’ (Porter and Heppelmann, 2019, p.65).</w:t>
      </w:r>
    </w:p>
    <w:p w:rsidR="00E20D41" w:rsidRPr="00734ACB" w:rsidRDefault="00E20D41" w:rsidP="002B5A28">
      <w:pPr>
        <w:spacing w:after="0"/>
        <w:jc w:val="both"/>
        <w:rPr>
          <w:rFonts w:ascii="Arial" w:hAnsi="Arial" w:cs="Arial"/>
        </w:rPr>
      </w:pPr>
    </w:p>
    <w:p w:rsidR="00E20D41" w:rsidRPr="00734ACB" w:rsidRDefault="00E20D41" w:rsidP="002B5A28">
      <w:pPr>
        <w:pStyle w:val="Heading1"/>
        <w:shd w:val="clear" w:color="auto" w:fill="FFFFFF"/>
        <w:spacing w:before="0" w:beforeAutospacing="0" w:after="0" w:afterAutospacing="0" w:line="276" w:lineRule="auto"/>
        <w:jc w:val="both"/>
        <w:rPr>
          <w:rFonts w:ascii="Arial" w:hAnsi="Arial" w:cs="Arial"/>
        </w:rPr>
      </w:pPr>
      <w:r w:rsidRPr="00734ACB">
        <w:rPr>
          <w:rFonts w:ascii="Arial" w:hAnsi="Arial" w:cs="Arial"/>
          <w:b w:val="0"/>
          <w:sz w:val="22"/>
          <w:szCs w:val="22"/>
        </w:rPr>
        <w:t xml:space="preserve">As innovative as IKEA </w:t>
      </w:r>
      <w:r w:rsidR="005C426D" w:rsidRPr="00734ACB">
        <w:rPr>
          <w:rFonts w:ascii="Arial" w:hAnsi="Arial" w:cs="Arial"/>
          <w:b w:val="0"/>
          <w:sz w:val="22"/>
          <w:szCs w:val="22"/>
        </w:rPr>
        <w:t>has always been</w:t>
      </w:r>
      <w:r w:rsidRPr="00734ACB">
        <w:rPr>
          <w:rFonts w:ascii="Arial" w:hAnsi="Arial" w:cs="Arial"/>
          <w:b w:val="0"/>
          <w:sz w:val="22"/>
          <w:szCs w:val="22"/>
        </w:rPr>
        <w:t xml:space="preserve">, it has </w:t>
      </w:r>
      <w:r w:rsidR="005C426D" w:rsidRPr="00734ACB">
        <w:rPr>
          <w:rFonts w:ascii="Arial" w:hAnsi="Arial" w:cs="Arial"/>
          <w:b w:val="0"/>
          <w:sz w:val="22"/>
          <w:szCs w:val="22"/>
        </w:rPr>
        <w:t xml:space="preserve">come up with the newest idea and </w:t>
      </w:r>
      <w:r w:rsidRPr="00734ACB">
        <w:rPr>
          <w:rFonts w:ascii="Arial" w:hAnsi="Arial" w:cs="Arial"/>
          <w:b w:val="0"/>
          <w:sz w:val="22"/>
          <w:szCs w:val="22"/>
        </w:rPr>
        <w:t xml:space="preserve">introduced the self service kiosks. The customers can now complete their orders and pay for their </w:t>
      </w:r>
      <w:r w:rsidR="005C426D" w:rsidRPr="00734ACB">
        <w:rPr>
          <w:rFonts w:ascii="Arial" w:hAnsi="Arial" w:cs="Arial"/>
          <w:b w:val="0"/>
          <w:sz w:val="22"/>
          <w:szCs w:val="22"/>
        </w:rPr>
        <w:t xml:space="preserve">final </w:t>
      </w:r>
      <w:r w:rsidRPr="00734ACB">
        <w:rPr>
          <w:rFonts w:ascii="Arial" w:hAnsi="Arial" w:cs="Arial"/>
          <w:b w:val="0"/>
          <w:sz w:val="22"/>
          <w:szCs w:val="22"/>
        </w:rPr>
        <w:t>purchases</w:t>
      </w:r>
      <w:r w:rsidR="005C426D" w:rsidRPr="00734ACB">
        <w:rPr>
          <w:rFonts w:ascii="Arial" w:hAnsi="Arial" w:cs="Arial"/>
          <w:b w:val="0"/>
          <w:sz w:val="22"/>
          <w:szCs w:val="22"/>
        </w:rPr>
        <w:t xml:space="preserve"> without the need of going to a traditional check out counter. There is an </w:t>
      </w:r>
      <w:r w:rsidR="005C426D" w:rsidRPr="00734ACB">
        <w:rPr>
          <w:rFonts w:ascii="Arial" w:hAnsi="Arial" w:cs="Arial"/>
          <w:b w:val="0"/>
          <w:sz w:val="22"/>
          <w:szCs w:val="22"/>
        </w:rPr>
        <w:lastRenderedPageBreak/>
        <w:t>enormous amount of benefits of it. As Wassel (2024) reports ‘After installing self-service kiosks, Ikea says it can assist 6 times as many customers’.</w:t>
      </w:r>
      <w:r w:rsidR="00A93119" w:rsidRPr="00734ACB">
        <w:rPr>
          <w:rFonts w:ascii="Arial" w:hAnsi="Arial" w:cs="Arial"/>
          <w:b w:val="0"/>
          <w:sz w:val="22"/>
          <w:szCs w:val="22"/>
        </w:rPr>
        <w:t xml:space="preserve"> </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rPr>
      </w:pPr>
      <w:r w:rsidRPr="00734ACB">
        <w:rPr>
          <w:rFonts w:ascii="Arial" w:hAnsi="Arial" w:cs="Arial"/>
        </w:rPr>
        <w:t>‘Marketplace expansion is a key strategic growth area for the M&amp;S International business.’ (Dawson, 2022) The role of Tom Flintoff The Head of Marketplaces, International Ecommerce, at Marks and Spencer is to develop strategic partnerships for the company by promoting the brand globally and expanding on the new selling channel. The company aims to become ‘a digital first global retailer’. (Dawson, 2022)</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shd w:val="clear" w:color="auto" w:fill="FFFFFF"/>
        </w:rPr>
      </w:pPr>
      <w:r w:rsidRPr="00734ACB">
        <w:rPr>
          <w:rFonts w:ascii="Arial" w:hAnsi="Arial" w:cs="Arial"/>
          <w:shd w:val="clear" w:color="auto" w:fill="FFFFFF"/>
        </w:rPr>
        <w:t xml:space="preserve">The customers of Marks and Spencer plc have been experiencing an omni channel shopping – an all </w:t>
      </w:r>
      <w:r w:rsidRPr="00734ACB">
        <w:rPr>
          <w:rFonts w:ascii="Arial" w:hAnsi="Arial" w:cs="Arial"/>
        </w:rPr>
        <w:t>channel shopping experience – on the CommerceHub</w:t>
      </w:r>
      <w:r w:rsidRPr="00734ACB">
        <w:rPr>
          <w:rFonts w:ascii="Arial" w:hAnsi="Arial" w:cs="Arial"/>
          <w:shd w:val="clear" w:color="auto" w:fill="FFFFFF"/>
        </w:rPr>
        <w:t xml:space="preserve"> platform</w:t>
      </w:r>
      <w:r w:rsidRPr="00734ACB">
        <w:rPr>
          <w:rFonts w:ascii="Arial" w:hAnsi="Arial" w:cs="Arial"/>
        </w:rPr>
        <w:t xml:space="preserve">. It is a very modern, advanced and impressive purchase touchpoint. The customers are able to shop various brands on the platform, including Ted Baker or Superdry. The company has expanded the assortment and the customer base as well as increased its revenue substantially, as a result </w:t>
      </w:r>
      <w:r w:rsidRPr="00734ACB">
        <w:rPr>
          <w:rFonts w:ascii="Arial" w:hAnsi="Arial" w:cs="Arial"/>
          <w:shd w:val="clear" w:color="auto" w:fill="FFFFFF"/>
        </w:rPr>
        <w:t>(Wright, 2023).</w:t>
      </w:r>
    </w:p>
    <w:p w:rsidR="00E00009" w:rsidRPr="00734ACB" w:rsidRDefault="00E00009" w:rsidP="002B5A28">
      <w:pPr>
        <w:spacing w:after="0"/>
        <w:jc w:val="both"/>
        <w:rPr>
          <w:rFonts w:ascii="Arial" w:hAnsi="Arial" w:cs="Arial"/>
          <w:shd w:val="clear" w:color="auto" w:fill="FFFFFF"/>
        </w:rPr>
      </w:pPr>
    </w:p>
    <w:p w:rsidR="00E00009" w:rsidRPr="00734ACB" w:rsidRDefault="00E00009" w:rsidP="002B5A28">
      <w:pPr>
        <w:spacing w:after="0"/>
        <w:jc w:val="both"/>
        <w:rPr>
          <w:rFonts w:ascii="Arial" w:hAnsi="Arial" w:cs="Arial"/>
          <w:shd w:val="clear" w:color="auto" w:fill="FFFFFF"/>
        </w:rPr>
      </w:pPr>
      <w:r w:rsidRPr="00734ACB">
        <w:rPr>
          <w:rFonts w:ascii="Arial" w:hAnsi="Arial" w:cs="Arial"/>
          <w:bCs/>
        </w:rPr>
        <w:t xml:space="preserve">Additionally, Marks and Spencer plc uses the </w:t>
      </w:r>
      <w:r w:rsidRPr="00734ACB">
        <w:rPr>
          <w:rFonts w:ascii="Arial" w:hAnsi="Arial" w:cs="Arial"/>
          <w:shd w:val="clear" w:color="auto" w:fill="FFFFFF"/>
        </w:rPr>
        <w:t xml:space="preserve">Flooid platform as a Point of Sale - </w:t>
      </w:r>
      <w:r w:rsidRPr="00734ACB">
        <w:rPr>
          <w:rFonts w:ascii="Arial" w:hAnsi="Arial" w:cs="Arial"/>
        </w:rPr>
        <w:t>an innovative purchase touchpoint</w:t>
      </w:r>
      <w:r w:rsidRPr="00734ACB">
        <w:rPr>
          <w:rFonts w:ascii="Arial" w:hAnsi="Arial" w:cs="Arial"/>
          <w:shd w:val="clear" w:color="auto" w:fill="FFFFFF"/>
        </w:rPr>
        <w:t xml:space="preserve">. </w:t>
      </w:r>
      <w:r w:rsidRPr="00734ACB">
        <w:rPr>
          <w:rFonts w:ascii="Arial" w:hAnsi="Arial" w:cs="Arial"/>
          <w:bCs/>
        </w:rPr>
        <w:t>‘</w:t>
      </w:r>
      <w:r w:rsidRPr="00734ACB">
        <w:rPr>
          <w:rFonts w:ascii="Arial" w:hAnsi="Arial" w:cs="Arial"/>
          <w:shd w:val="clear" w:color="auto" w:fill="FFFFFF"/>
        </w:rPr>
        <w:t>The retailer can now evaluate demand scenarios and use prescriptive recommendations to make more accurate supply chain decisions, from staging the right inventory through the distribution network to minimizing stock-outs and maximizing inventory turns’ (</w:t>
      </w:r>
      <w:hyperlink r:id="rId34" w:history="1">
        <w:r w:rsidRPr="00734ACB">
          <w:rPr>
            <w:rStyle w:val="Hyperlink"/>
            <w:rFonts w:ascii="Arial" w:hAnsi="Arial" w:cs="Arial"/>
            <w:bCs/>
            <w:color w:val="auto"/>
            <w:shd w:val="clear" w:color="auto" w:fill="FFFFFF"/>
          </w:rPr>
          <w:t>Berthiaume</w:t>
        </w:r>
      </w:hyperlink>
      <w:r w:rsidRPr="00734ACB">
        <w:rPr>
          <w:rFonts w:ascii="Arial" w:hAnsi="Arial" w:cs="Arial"/>
        </w:rPr>
        <w:t xml:space="preserve">, 2022). </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Limitations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rPr>
      </w:pPr>
      <w:r w:rsidRPr="00734ACB">
        <w:rPr>
          <w:rFonts w:ascii="Arial" w:hAnsi="Arial" w:cs="Arial"/>
        </w:rPr>
        <w:t>‘Other big players such as Target and Walmart are now trying to compete with Amazon by integrating a two day shipping model as a standard part of their platform. To keep up with increasing demand from e-commerce channels and meet the expectations of consumers, organizations will need to invest in their warehouses and distribution centres and increase the development and implementation of advanced supply chain and logistics processes. New technologies such as augmented reality, drones, advanced robotics, and smart glasses for hands free pick, pack, ship, are the key to reducing costs and ensuring the competitiveness of the company and satisfaction of the customer’ (Atkins, 2019).</w:t>
      </w:r>
    </w:p>
    <w:p w:rsidR="00E00009" w:rsidRPr="00734ACB" w:rsidRDefault="00E00009" w:rsidP="002B5A28">
      <w:pPr>
        <w:spacing w:after="0"/>
        <w:jc w:val="both"/>
        <w:rPr>
          <w:rFonts w:ascii="Arial" w:hAnsi="Arial" w:cs="Arial"/>
          <w:u w:val="single"/>
        </w:rPr>
      </w:pPr>
    </w:p>
    <w:p w:rsidR="00F16D26" w:rsidRPr="00734ACB" w:rsidRDefault="00F16D26" w:rsidP="002B5A28">
      <w:pPr>
        <w:spacing w:after="0"/>
        <w:jc w:val="both"/>
        <w:rPr>
          <w:rFonts w:ascii="Arial" w:hAnsi="Arial" w:cs="Arial"/>
        </w:rPr>
      </w:pPr>
      <w:r w:rsidRPr="00734ACB">
        <w:rPr>
          <w:rFonts w:ascii="Arial" w:hAnsi="Arial" w:cs="Arial"/>
        </w:rPr>
        <w:t xml:space="preserve">The issue of cybersecurity has become extremely important in E commerce for both consumers and enterprises. Securing on line transactions, providing all the required </w:t>
      </w:r>
      <w:r w:rsidRPr="00734ACB">
        <w:rPr>
          <w:rFonts w:ascii="Arial" w:hAnsi="Arial" w:cs="Arial"/>
          <w:shd w:val="clear" w:color="auto" w:fill="FFFFFF"/>
        </w:rPr>
        <w:t xml:space="preserve">cybersecurity tools and technologies, browsers or digital certificates is essential for the companies to grow at a healthy pace and for the consumers to enjoy their purchases in a safe on line environment. The deployment of endpoint device security, advance detection and capabilities to respond is pivotal at this point </w:t>
      </w:r>
      <w:r w:rsidRPr="00734ACB">
        <w:rPr>
          <w:rFonts w:ascii="Arial" w:hAnsi="Arial" w:cs="Arial"/>
        </w:rPr>
        <w:t>(</w:t>
      </w:r>
      <w:hyperlink r:id="rId35" w:history="1">
        <w:r w:rsidRPr="00734ACB">
          <w:rPr>
            <w:rStyle w:val="Hyperlink"/>
            <w:rFonts w:ascii="Arial" w:hAnsi="Arial" w:cs="Arial"/>
            <w:bCs/>
            <w:color w:val="auto"/>
            <w:u w:val="none"/>
          </w:rPr>
          <w:t>Barney,</w:t>
        </w:r>
      </w:hyperlink>
      <w:r w:rsidRPr="00734ACB">
        <w:rPr>
          <w:rStyle w:val="main-article-author-title"/>
          <w:rFonts w:ascii="Arial" w:hAnsi="Arial" w:cs="Arial"/>
        </w:rPr>
        <w:t xml:space="preserve"> </w:t>
      </w:r>
      <w:hyperlink r:id="rId36" w:history="1">
        <w:r w:rsidRPr="00734ACB">
          <w:rPr>
            <w:rStyle w:val="Hyperlink"/>
            <w:rFonts w:ascii="Arial" w:hAnsi="Arial" w:cs="Arial"/>
            <w:bCs/>
            <w:color w:val="auto"/>
            <w:u w:val="none"/>
          </w:rPr>
          <w:t>Pratt</w:t>
        </w:r>
      </w:hyperlink>
      <w:r w:rsidRPr="00734ACB">
        <w:rPr>
          <w:rFonts w:ascii="Arial" w:hAnsi="Arial" w:cs="Arial"/>
          <w:bCs/>
        </w:rPr>
        <w:t xml:space="preserve"> and Cole</w:t>
      </w:r>
      <w:r w:rsidRPr="00734ACB">
        <w:rPr>
          <w:rFonts w:ascii="Arial" w:hAnsi="Arial" w:cs="Arial"/>
        </w:rPr>
        <w:t>, 2025).</w:t>
      </w:r>
    </w:p>
    <w:p w:rsidR="00F16D26" w:rsidRPr="00734ACB" w:rsidRDefault="00F16D26" w:rsidP="002B5A28">
      <w:pPr>
        <w:spacing w:after="0"/>
        <w:jc w:val="both"/>
        <w:rPr>
          <w:rFonts w:ascii="Arial" w:hAnsi="Arial" w:cs="Arial"/>
        </w:rPr>
      </w:pPr>
    </w:p>
    <w:p w:rsidR="00F16D26" w:rsidRPr="00734ACB" w:rsidRDefault="00F16D26" w:rsidP="002B5A28">
      <w:pPr>
        <w:spacing w:after="0"/>
        <w:jc w:val="both"/>
        <w:rPr>
          <w:rFonts w:ascii="Arial" w:hAnsi="Arial" w:cs="Arial"/>
          <w:shd w:val="clear" w:color="auto" w:fill="FFFFFF"/>
        </w:rPr>
      </w:pPr>
      <w:r w:rsidRPr="00734ACB">
        <w:rPr>
          <w:rFonts w:ascii="Arial" w:hAnsi="Arial" w:cs="Arial"/>
          <w:shd w:val="clear" w:color="auto" w:fill="FFFFFF"/>
        </w:rPr>
        <w:t xml:space="preserve">Even though the companies invest a vast amount of money in cybersecurity, the danger of hacking remains one of the biggest challenges. The price to pay for Marks and Spencer plc after the cyber attack took place over Easter weekend of 2025 has been extremely costly. </w:t>
      </w:r>
      <w:r w:rsidRPr="00734ACB">
        <w:rPr>
          <w:rFonts w:ascii="Arial" w:hAnsi="Arial" w:cs="Arial"/>
        </w:rPr>
        <w:t xml:space="preserve">As </w:t>
      </w:r>
      <w:hyperlink r:id="rId37" w:history="1">
        <w:r w:rsidRPr="00734ACB">
          <w:rPr>
            <w:rStyle w:val="Hyperlink"/>
            <w:rFonts w:ascii="Arial" w:hAnsi="Arial" w:cs="Arial"/>
            <w:bCs/>
            <w:color w:val="auto"/>
            <w:u w:val="none"/>
            <w:shd w:val="clear" w:color="auto" w:fill="FFFFFF"/>
          </w:rPr>
          <w:t>O'Keeffe</w:t>
        </w:r>
      </w:hyperlink>
      <w:r w:rsidRPr="00734ACB">
        <w:rPr>
          <w:rFonts w:ascii="Arial" w:hAnsi="Arial" w:cs="Arial"/>
        </w:rPr>
        <w:t xml:space="preserve"> (2025) mentions ‘In its latest financial results, M&amp;S reported that about a third of its UK clothing and household goods' sales are through its online platforms and were worth £1.26bn. </w:t>
      </w:r>
      <w:r w:rsidRPr="00734ACB">
        <w:rPr>
          <w:rStyle w:val="Emphasis"/>
          <w:rFonts w:ascii="Arial" w:hAnsi="Arial" w:cs="Arial"/>
        </w:rPr>
        <w:t>The Guardian</w:t>
      </w:r>
      <w:r w:rsidRPr="00734ACB">
        <w:rPr>
          <w:rFonts w:ascii="Arial" w:hAnsi="Arial" w:cs="Arial"/>
        </w:rPr>
        <w:t> reported that the impact of the attack on its online clothing and homeware sales amounts to almost £3.8m a day on average. The disruption has also wiped more than £500m off M&amp;S's stock market value in the week that followed.’ </w:t>
      </w:r>
      <w:r w:rsidRPr="00734ACB">
        <w:rPr>
          <w:rFonts w:ascii="Arial" w:hAnsi="Arial" w:cs="Arial"/>
          <w:shd w:val="clear" w:color="auto" w:fill="FFFFFF"/>
        </w:rPr>
        <w:t xml:space="preserve">It just shows that </w:t>
      </w:r>
      <w:r w:rsidRPr="00734ACB">
        <w:rPr>
          <w:rFonts w:ascii="Arial" w:hAnsi="Arial" w:cs="Arial"/>
          <w:shd w:val="clear" w:color="auto" w:fill="FFFFFF"/>
        </w:rPr>
        <w:lastRenderedPageBreak/>
        <w:t>even such multinational retailers are not sometimes able to secure their on line operations. Similar incidents have taken place globally in the past, especially during the Covid-19 pandemic.’</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Conclusion</w:t>
      </w:r>
    </w:p>
    <w:p w:rsidR="00E00009" w:rsidRPr="00734ACB" w:rsidRDefault="00E00009" w:rsidP="002B5A28">
      <w:pPr>
        <w:spacing w:after="0"/>
        <w:jc w:val="both"/>
        <w:rPr>
          <w:rFonts w:ascii="Arial" w:hAnsi="Arial" w:cs="Arial"/>
        </w:rPr>
      </w:pPr>
    </w:p>
    <w:p w:rsidR="006D3A83" w:rsidRPr="00734ACB" w:rsidRDefault="006D3A83" w:rsidP="002B5A28">
      <w:pPr>
        <w:spacing w:after="0"/>
        <w:jc w:val="both"/>
        <w:rPr>
          <w:rFonts w:ascii="Arial" w:hAnsi="Arial" w:cs="Arial"/>
        </w:rPr>
      </w:pPr>
      <w:r w:rsidRPr="00734ACB">
        <w:rPr>
          <w:rFonts w:ascii="Arial" w:hAnsi="Arial" w:cs="Arial"/>
        </w:rPr>
        <w:t>Although the vast number of opportunities created by E business solutions in the retail industry outweigh the limitations, the fast pace of the 21</w:t>
      </w:r>
      <w:r w:rsidRPr="00734ACB">
        <w:rPr>
          <w:rFonts w:ascii="Arial" w:hAnsi="Arial" w:cs="Arial"/>
          <w:vertAlign w:val="superscript"/>
        </w:rPr>
        <w:t>st</w:t>
      </w:r>
      <w:r w:rsidRPr="00734ACB">
        <w:rPr>
          <w:rFonts w:ascii="Arial" w:hAnsi="Arial" w:cs="Arial"/>
        </w:rPr>
        <w:t xml:space="preserve"> cen</w:t>
      </w:r>
      <w:r w:rsidR="00C93915" w:rsidRPr="00734ACB">
        <w:rPr>
          <w:rFonts w:ascii="Arial" w:hAnsi="Arial" w:cs="Arial"/>
        </w:rPr>
        <w:t xml:space="preserve">tury demands constantly innovating Search Engine Optimisation (SEO), Augmented Reality (AR), self service kiosks, omni channel shopping and purchase touchpoints as well as increasing E commerce sales, searching for new marketplaces and reducing time for shipping even more. </w:t>
      </w:r>
      <w:r w:rsidRPr="00734ACB">
        <w:rPr>
          <w:rFonts w:ascii="Arial" w:hAnsi="Arial" w:cs="Arial"/>
        </w:rPr>
        <w:t>The issue of cybersecurity still remains one of the biggest challenges and it is crucial to constantly keep finding solutions to overcome the problem.</w:t>
      </w:r>
    </w:p>
    <w:p w:rsidR="00F5489E" w:rsidRPr="00734ACB" w:rsidRDefault="00F5489E" w:rsidP="002B5A28">
      <w:pPr>
        <w:spacing w:after="0"/>
        <w:jc w:val="both"/>
        <w:rPr>
          <w:rFonts w:ascii="Arial" w:hAnsi="Arial" w:cs="Arial"/>
          <w:u w:val="single"/>
        </w:rPr>
      </w:pPr>
    </w:p>
    <w:p w:rsidR="00E00009" w:rsidRPr="00734ACB" w:rsidRDefault="00E00009" w:rsidP="002B5A28">
      <w:pPr>
        <w:spacing w:after="0"/>
        <w:jc w:val="both"/>
        <w:rPr>
          <w:rFonts w:ascii="Arial" w:hAnsi="Arial" w:cs="Arial"/>
          <w:b/>
        </w:rPr>
      </w:pPr>
      <w:r w:rsidRPr="00734ACB">
        <w:rPr>
          <w:rFonts w:ascii="Arial" w:hAnsi="Arial" w:cs="Arial"/>
          <w:b/>
        </w:rPr>
        <w:t>3.3  The Application of The Traditional Models of Organisational Structure in The Retail Industry – An Analysis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Opportunities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rPr>
      </w:pPr>
      <w:r w:rsidRPr="00734ACB">
        <w:rPr>
          <w:rFonts w:ascii="Arial" w:hAnsi="Arial" w:cs="Arial"/>
        </w:rPr>
        <w:t>Gibson (2022) explains: ‘Firstly, we need to agree the level of the organization on which we will be conducting workforce planning. The power of our stakeholder is a key determining factor: we will be unable to operate effectively at the macro level if the power of our stakeholder is limited to the meso level. If we are operating at the meso level, be specific a</w:t>
      </w:r>
      <w:r w:rsidR="00887864" w:rsidRPr="00734ACB">
        <w:rPr>
          <w:rFonts w:ascii="Arial" w:hAnsi="Arial" w:cs="Arial"/>
        </w:rPr>
        <w:t>round functions and departments</w:t>
      </w:r>
      <w:r w:rsidRPr="00734ACB">
        <w:rPr>
          <w:rFonts w:ascii="Arial" w:hAnsi="Arial" w:cs="Arial"/>
        </w:rPr>
        <w:t>’</w:t>
      </w:r>
      <w:r w:rsidR="00887864" w:rsidRPr="00734ACB">
        <w:rPr>
          <w:rFonts w:ascii="Arial" w:hAnsi="Arial" w:cs="Arial"/>
        </w:rPr>
        <w:t xml:space="preserve"> (p.103).</w:t>
      </w:r>
    </w:p>
    <w:p w:rsidR="00E00009" w:rsidRPr="00734ACB" w:rsidRDefault="00E00009" w:rsidP="002B5A28">
      <w:pPr>
        <w:spacing w:after="0"/>
        <w:jc w:val="both"/>
        <w:rPr>
          <w:rFonts w:ascii="Arial" w:hAnsi="Arial" w:cs="Arial"/>
        </w:rPr>
      </w:pPr>
    </w:p>
    <w:p w:rsidR="00E00009" w:rsidRPr="00734ACB" w:rsidRDefault="00E00009" w:rsidP="002B5A28">
      <w:pPr>
        <w:spacing w:after="0"/>
        <w:jc w:val="both"/>
        <w:rPr>
          <w:rFonts w:ascii="Arial" w:hAnsi="Arial" w:cs="Arial"/>
          <w:u w:val="single"/>
        </w:rPr>
      </w:pPr>
      <w:r w:rsidRPr="00734ACB">
        <w:rPr>
          <w:rFonts w:ascii="Arial" w:hAnsi="Arial" w:cs="Arial"/>
          <w:u w:val="single"/>
        </w:rPr>
        <w:t>Limitations</w:t>
      </w:r>
    </w:p>
    <w:p w:rsidR="00F5489E" w:rsidRPr="00734ACB" w:rsidRDefault="00F5489E" w:rsidP="002B5A28">
      <w:pPr>
        <w:spacing w:after="0"/>
        <w:jc w:val="both"/>
        <w:rPr>
          <w:rFonts w:ascii="Arial" w:hAnsi="Arial" w:cs="Arial"/>
        </w:rPr>
      </w:pPr>
    </w:p>
    <w:p w:rsidR="00AE0646" w:rsidRPr="00734ACB" w:rsidRDefault="00AE0646" w:rsidP="002B5A28">
      <w:pPr>
        <w:spacing w:after="0"/>
        <w:jc w:val="both"/>
        <w:rPr>
          <w:rFonts w:ascii="Arial" w:hAnsi="Arial" w:cs="Arial"/>
          <w:u w:val="single"/>
        </w:rPr>
      </w:pPr>
      <w:r w:rsidRPr="00734ACB">
        <w:rPr>
          <w:rFonts w:ascii="Arial" w:hAnsi="Arial" w:cs="Arial"/>
          <w:u w:val="single"/>
        </w:rPr>
        <w:t>Conclusion</w:t>
      </w:r>
    </w:p>
    <w:p w:rsidR="00AE0646" w:rsidRPr="00734ACB" w:rsidRDefault="00AE0646" w:rsidP="002B5A28">
      <w:pPr>
        <w:spacing w:after="0"/>
        <w:jc w:val="both"/>
        <w:rPr>
          <w:rFonts w:ascii="Arial" w:hAnsi="Arial" w:cs="Arial"/>
        </w:rPr>
      </w:pPr>
    </w:p>
    <w:p w:rsidR="0076242A" w:rsidRPr="00734ACB" w:rsidRDefault="00AE0646" w:rsidP="002B5A28">
      <w:pPr>
        <w:spacing w:after="0"/>
        <w:jc w:val="both"/>
        <w:rPr>
          <w:rFonts w:ascii="Arial" w:hAnsi="Arial" w:cs="Arial"/>
        </w:rPr>
      </w:pPr>
      <w:r w:rsidRPr="00734ACB">
        <w:rPr>
          <w:rFonts w:ascii="Arial" w:hAnsi="Arial" w:cs="Arial"/>
        </w:rPr>
        <w:t>The number of arguments in favour of the claim that the technology advances, especially E commerce and E business, have rendered the traditional models of organisational structure</w:t>
      </w:r>
      <w:r w:rsidR="0076242A" w:rsidRPr="00734ACB">
        <w:rPr>
          <w:rFonts w:ascii="Arial" w:hAnsi="Arial" w:cs="Arial"/>
        </w:rPr>
        <w:t xml:space="preserve"> </w:t>
      </w:r>
      <w:r w:rsidRPr="00734ACB">
        <w:rPr>
          <w:rFonts w:ascii="Arial" w:hAnsi="Arial" w:cs="Arial"/>
        </w:rPr>
        <w:t>obsolete in the light of the changing nature of 21</w:t>
      </w:r>
      <w:r w:rsidRPr="00734ACB">
        <w:rPr>
          <w:rFonts w:ascii="Arial" w:hAnsi="Arial" w:cs="Arial"/>
          <w:vertAlign w:val="superscript"/>
        </w:rPr>
        <w:t>st</w:t>
      </w:r>
      <w:r w:rsidRPr="00734ACB">
        <w:rPr>
          <w:rFonts w:ascii="Arial" w:hAnsi="Arial" w:cs="Arial"/>
        </w:rPr>
        <w:t xml:space="preserve"> century corporations outweighs the number of arguments against this claim. The evidence shows that in the light of E commerce and E business, the </w:t>
      </w:r>
      <w:r w:rsidR="0076242A" w:rsidRPr="00734ACB">
        <w:rPr>
          <w:rFonts w:ascii="Arial" w:hAnsi="Arial" w:cs="Arial"/>
        </w:rPr>
        <w:t>traditional models of organisational structure</w:t>
      </w:r>
      <w:r w:rsidRPr="00734ACB">
        <w:rPr>
          <w:rFonts w:ascii="Arial" w:hAnsi="Arial" w:cs="Arial"/>
        </w:rPr>
        <w:t xml:space="preserve"> have become completely obsolete or obsolete to a big extent within the 21</w:t>
      </w:r>
      <w:r w:rsidRPr="00734ACB">
        <w:rPr>
          <w:rFonts w:ascii="Arial" w:hAnsi="Arial" w:cs="Arial"/>
          <w:vertAlign w:val="superscript"/>
        </w:rPr>
        <w:t>st</w:t>
      </w:r>
      <w:r w:rsidRPr="00734ACB">
        <w:rPr>
          <w:rFonts w:ascii="Arial" w:hAnsi="Arial" w:cs="Arial"/>
        </w:rPr>
        <w:t xml:space="preserve"> century global corporations. Therefore, it can be concluded that </w:t>
      </w:r>
      <w:r w:rsidR="0032107D" w:rsidRPr="00734ACB">
        <w:rPr>
          <w:rFonts w:ascii="Arial" w:hAnsi="Arial" w:cs="Arial"/>
        </w:rPr>
        <w:t xml:space="preserve">it has become necessary to keep constantly </w:t>
      </w:r>
      <w:r w:rsidR="00E96B0D" w:rsidRPr="00734ACB">
        <w:rPr>
          <w:rFonts w:ascii="Arial" w:hAnsi="Arial" w:cs="Arial"/>
        </w:rPr>
        <w:t xml:space="preserve">re examining and </w:t>
      </w:r>
      <w:r w:rsidR="0032107D" w:rsidRPr="00734ACB">
        <w:rPr>
          <w:rFonts w:ascii="Arial" w:hAnsi="Arial" w:cs="Arial"/>
        </w:rPr>
        <w:t>re evaluating</w:t>
      </w:r>
      <w:r w:rsidR="00E96B0D" w:rsidRPr="00734ACB">
        <w:rPr>
          <w:rFonts w:ascii="Arial" w:hAnsi="Arial" w:cs="Arial"/>
        </w:rPr>
        <w:t xml:space="preserve"> the traditional models and innovating, and developing the new modern ones</w:t>
      </w:r>
      <w:r w:rsidR="0076242A" w:rsidRPr="00734ACB">
        <w:rPr>
          <w:rFonts w:ascii="Arial" w:hAnsi="Arial" w:cs="Arial"/>
        </w:rPr>
        <w:t xml:space="preserve">. There is the need for </w:t>
      </w:r>
      <w:r w:rsidR="0032107D" w:rsidRPr="00734ACB">
        <w:rPr>
          <w:rFonts w:ascii="Arial" w:hAnsi="Arial" w:cs="Arial"/>
        </w:rPr>
        <w:t xml:space="preserve">an </w:t>
      </w:r>
      <w:r w:rsidR="0076242A" w:rsidRPr="00734ACB">
        <w:rPr>
          <w:rFonts w:ascii="Arial" w:hAnsi="Arial" w:cs="Arial"/>
        </w:rPr>
        <w:t xml:space="preserve">on going investigation and assessment of hierarchical structures, flat organisations, matrix organisations, cross functional teams, de centralisation and empowerment, to name a few. It remains crucial to promote, educate and raise awareness among the employees about </w:t>
      </w:r>
      <w:r w:rsidR="0032107D" w:rsidRPr="00734ACB">
        <w:rPr>
          <w:rFonts w:ascii="Arial" w:hAnsi="Arial" w:cs="Arial"/>
        </w:rPr>
        <w:t xml:space="preserve">new models of organisational structures to implement </w:t>
      </w:r>
      <w:r w:rsidR="00E96B0D" w:rsidRPr="00734ACB">
        <w:rPr>
          <w:rFonts w:ascii="Arial" w:hAnsi="Arial" w:cs="Arial"/>
        </w:rPr>
        <w:t xml:space="preserve">in order to face and </w:t>
      </w:r>
      <w:r w:rsidR="00437872" w:rsidRPr="00734ACB">
        <w:rPr>
          <w:rFonts w:ascii="Arial" w:hAnsi="Arial" w:cs="Arial"/>
        </w:rPr>
        <w:t>overcome</w:t>
      </w:r>
      <w:r w:rsidR="0032107D" w:rsidRPr="00734ACB">
        <w:rPr>
          <w:rFonts w:ascii="Arial" w:hAnsi="Arial" w:cs="Arial"/>
        </w:rPr>
        <w:t xml:space="preserve"> the challenges of the 21</w:t>
      </w:r>
      <w:r w:rsidR="0032107D" w:rsidRPr="00734ACB">
        <w:rPr>
          <w:rFonts w:ascii="Arial" w:hAnsi="Arial" w:cs="Arial"/>
          <w:vertAlign w:val="superscript"/>
        </w:rPr>
        <w:t>st</w:t>
      </w:r>
      <w:r w:rsidR="0032107D" w:rsidRPr="00734ACB">
        <w:rPr>
          <w:rFonts w:ascii="Arial" w:hAnsi="Arial" w:cs="Arial"/>
        </w:rPr>
        <w:t xml:space="preserve"> century global business and corporations.</w:t>
      </w:r>
    </w:p>
    <w:p w:rsidR="00AE0646" w:rsidRPr="00734ACB" w:rsidRDefault="00AE0646" w:rsidP="002B5A28">
      <w:pPr>
        <w:spacing w:after="0"/>
        <w:jc w:val="both"/>
        <w:rPr>
          <w:rFonts w:ascii="Arial" w:hAnsi="Arial" w:cs="Arial"/>
          <w:u w:val="single"/>
        </w:rPr>
      </w:pPr>
    </w:p>
    <w:p w:rsidR="00E00009" w:rsidRPr="00734ACB" w:rsidRDefault="00E00009" w:rsidP="002B5A28">
      <w:pPr>
        <w:spacing w:after="0"/>
        <w:jc w:val="both"/>
        <w:rPr>
          <w:rFonts w:ascii="Arial" w:hAnsi="Arial" w:cs="Arial"/>
          <w:b/>
        </w:rPr>
      </w:pPr>
      <w:r w:rsidRPr="00734ACB">
        <w:rPr>
          <w:rFonts w:ascii="Arial" w:hAnsi="Arial" w:cs="Arial"/>
          <w:b/>
        </w:rPr>
        <w:t>3.4  The Application of The Theories of Management Roles in The Retail Industry – An Analysis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 xml:space="preserve">Opportunities </w:t>
      </w:r>
    </w:p>
    <w:p w:rsidR="00EB5FAD" w:rsidRPr="00734ACB" w:rsidRDefault="00EB5FAD" w:rsidP="002B5A28">
      <w:pPr>
        <w:spacing w:after="0"/>
        <w:jc w:val="both"/>
        <w:rPr>
          <w:rFonts w:ascii="Arial" w:hAnsi="Arial" w:cs="Arial"/>
        </w:rPr>
      </w:pPr>
    </w:p>
    <w:p w:rsidR="004439AE" w:rsidRPr="00734ACB" w:rsidRDefault="00EB5FAD" w:rsidP="002B5A28">
      <w:pPr>
        <w:spacing w:after="0"/>
        <w:jc w:val="both"/>
        <w:rPr>
          <w:rFonts w:ascii="Arial" w:hAnsi="Arial" w:cs="Arial"/>
        </w:rPr>
      </w:pPr>
      <w:r w:rsidRPr="00734ACB">
        <w:rPr>
          <w:rFonts w:ascii="Arial" w:hAnsi="Arial" w:cs="Arial"/>
        </w:rPr>
        <w:lastRenderedPageBreak/>
        <w:t>Artificial Intelligence (AI), although very useful and innovative, brings ethical concerns</w:t>
      </w:r>
      <w:r w:rsidR="00295106" w:rsidRPr="00734ACB">
        <w:rPr>
          <w:rFonts w:ascii="Arial" w:hAnsi="Arial" w:cs="Arial"/>
        </w:rPr>
        <w:t>, especially</w:t>
      </w:r>
      <w:r w:rsidR="008F0F80" w:rsidRPr="00734ACB">
        <w:rPr>
          <w:rFonts w:ascii="Arial" w:hAnsi="Arial" w:cs="Arial"/>
        </w:rPr>
        <w:t xml:space="preserve">, when applied </w:t>
      </w:r>
      <w:r w:rsidRPr="00734ACB">
        <w:rPr>
          <w:rFonts w:ascii="Arial" w:hAnsi="Arial" w:cs="Arial"/>
        </w:rPr>
        <w:t>in human resources and recruitment</w:t>
      </w:r>
      <w:r w:rsidR="008F0F80" w:rsidRPr="00734ACB">
        <w:rPr>
          <w:rFonts w:ascii="Arial" w:hAnsi="Arial" w:cs="Arial"/>
        </w:rPr>
        <w:t xml:space="preserve">. As Marr (2022) </w:t>
      </w:r>
      <w:r w:rsidRPr="00734ACB">
        <w:rPr>
          <w:rFonts w:ascii="Arial" w:hAnsi="Arial" w:cs="Arial"/>
        </w:rPr>
        <w:t>‘</w:t>
      </w:r>
      <w:r w:rsidR="004439AE" w:rsidRPr="00734ACB">
        <w:rPr>
          <w:rFonts w:ascii="Arial" w:hAnsi="Arial" w:cs="Arial"/>
        </w:rPr>
        <w:t>In 2019 Amazon provoked strong criticism when it was revealed that it had used AI to help identify and then dismiss warehouse employees who were judged to be less</w:t>
      </w:r>
      <w:r w:rsidRPr="00734ACB">
        <w:rPr>
          <w:rFonts w:ascii="Arial" w:hAnsi="Arial" w:cs="Arial"/>
        </w:rPr>
        <w:t xml:space="preserve"> productive than other colleagues. Documents seen by </w:t>
      </w:r>
      <w:r w:rsidRPr="00734ACB">
        <w:rPr>
          <w:rFonts w:ascii="Arial" w:hAnsi="Arial" w:cs="Arial"/>
          <w:i/>
        </w:rPr>
        <w:t>The Verge</w:t>
      </w:r>
      <w:r w:rsidRPr="00734ACB">
        <w:rPr>
          <w:rFonts w:ascii="Arial" w:hAnsi="Arial" w:cs="Arial"/>
        </w:rPr>
        <w:t xml:space="preserve"> showed that AI wasn’t just used to determine productivity, but was used to generate and send letters of termination, too,</w:t>
      </w:r>
      <w:r w:rsidR="008F0F80" w:rsidRPr="00734ACB">
        <w:rPr>
          <w:rFonts w:ascii="Arial" w:hAnsi="Arial" w:cs="Arial"/>
        </w:rPr>
        <w:t xml:space="preserve"> without human input</w:t>
      </w:r>
      <w:r w:rsidRPr="00734ACB">
        <w:rPr>
          <w:rFonts w:ascii="Arial" w:hAnsi="Arial" w:cs="Arial"/>
        </w:rPr>
        <w:t>’</w:t>
      </w:r>
      <w:r w:rsidR="008F0F80" w:rsidRPr="00734ACB">
        <w:rPr>
          <w:rFonts w:ascii="Arial" w:hAnsi="Arial" w:cs="Arial"/>
        </w:rPr>
        <w:t xml:space="preserve"> (p.105).</w:t>
      </w:r>
      <w:r w:rsidRPr="00734ACB">
        <w:rPr>
          <w:rFonts w:ascii="Arial" w:hAnsi="Arial" w:cs="Arial"/>
        </w:rPr>
        <w:t xml:space="preserve"> </w:t>
      </w:r>
    </w:p>
    <w:p w:rsidR="00E655EA" w:rsidRPr="00734ACB" w:rsidRDefault="00E655EA" w:rsidP="002B5A28">
      <w:pPr>
        <w:spacing w:after="0"/>
        <w:jc w:val="both"/>
        <w:rPr>
          <w:rFonts w:ascii="Arial" w:hAnsi="Arial" w:cs="Arial"/>
        </w:rPr>
      </w:pPr>
    </w:p>
    <w:p w:rsidR="00E655EA" w:rsidRPr="00734ACB" w:rsidRDefault="00E655EA" w:rsidP="002B5A28">
      <w:pPr>
        <w:spacing w:after="0"/>
        <w:jc w:val="both"/>
        <w:rPr>
          <w:rFonts w:ascii="Arial" w:hAnsi="Arial" w:cs="Arial"/>
        </w:rPr>
      </w:pPr>
      <w:r w:rsidRPr="00734ACB">
        <w:rPr>
          <w:rFonts w:ascii="Arial" w:hAnsi="Arial" w:cs="Arial"/>
        </w:rPr>
        <w:t xml:space="preserve">‘In 2018, Amazon stopped using a machine learning algorithm that was designed to assess job applicants after discovering that it was basically sexist. Because far fewer women than men had applied to work for the company over the previous 10 years, the dataset that the algorithm used was found to discriminate against women, passing them over for opportunities for no reason other than the fact it did not have enough data on female applicants for these roles. </w:t>
      </w:r>
      <w:r w:rsidR="00DD7574" w:rsidRPr="00734ACB">
        <w:rPr>
          <w:rFonts w:ascii="Arial" w:hAnsi="Arial" w:cs="Arial"/>
        </w:rPr>
        <w:t>To make things even more complicated, sometimes it might be appropriate to introduce bias into a system deliberately, in order to compensate for social factors that lean towards unfairness or intolerance.’ (Marr, 2022, p.159)</w:t>
      </w:r>
    </w:p>
    <w:p w:rsidR="00EB5FAD" w:rsidRPr="00734ACB" w:rsidRDefault="00EB5FAD" w:rsidP="002B5A28">
      <w:pPr>
        <w:spacing w:after="0"/>
        <w:jc w:val="both"/>
        <w:rPr>
          <w:rFonts w:ascii="Arial" w:hAnsi="Arial" w:cs="Arial"/>
        </w:rPr>
      </w:pPr>
    </w:p>
    <w:p w:rsidR="00E00009" w:rsidRPr="00734ACB" w:rsidRDefault="00887F12" w:rsidP="002B5A28">
      <w:pPr>
        <w:spacing w:after="0"/>
        <w:jc w:val="both"/>
        <w:rPr>
          <w:rFonts w:ascii="Arial" w:hAnsi="Arial" w:cs="Arial"/>
        </w:rPr>
      </w:pPr>
      <w:r w:rsidRPr="00734ACB">
        <w:rPr>
          <w:rFonts w:ascii="Arial" w:hAnsi="Arial" w:cs="Arial"/>
        </w:rPr>
        <w:t xml:space="preserve">The re defining management roles and functions, and reverting from the traditional </w:t>
      </w:r>
      <w:r w:rsidR="00B959A2" w:rsidRPr="00734ACB">
        <w:rPr>
          <w:rFonts w:ascii="Arial" w:hAnsi="Arial" w:cs="Arial"/>
        </w:rPr>
        <w:t>theories and systems</w:t>
      </w:r>
      <w:r w:rsidRPr="00734ACB">
        <w:rPr>
          <w:rFonts w:ascii="Arial" w:hAnsi="Arial" w:cs="Arial"/>
        </w:rPr>
        <w:t xml:space="preserve"> become</w:t>
      </w:r>
      <w:r w:rsidR="00B959A2" w:rsidRPr="00734ACB">
        <w:rPr>
          <w:rFonts w:ascii="Arial" w:hAnsi="Arial" w:cs="Arial"/>
        </w:rPr>
        <w:t>s</w:t>
      </w:r>
      <w:r w:rsidRPr="00734ACB">
        <w:rPr>
          <w:rFonts w:ascii="Arial" w:hAnsi="Arial" w:cs="Arial"/>
        </w:rPr>
        <w:t xml:space="preserve"> a challenge at times</w:t>
      </w:r>
      <w:r w:rsidR="00B959A2" w:rsidRPr="00734ACB">
        <w:rPr>
          <w:rFonts w:ascii="Arial" w:hAnsi="Arial" w:cs="Arial"/>
        </w:rPr>
        <w:t xml:space="preserve">, especially when talking about decision making. </w:t>
      </w:r>
      <w:r w:rsidR="00E00009" w:rsidRPr="00734ACB">
        <w:rPr>
          <w:rFonts w:ascii="Arial" w:hAnsi="Arial" w:cs="Arial"/>
        </w:rPr>
        <w:t xml:space="preserve">To continue staying competitive, IKEA needs to start to register the solutions to the issues solved. As </w:t>
      </w:r>
      <w:r w:rsidR="00E00009" w:rsidRPr="00734ACB">
        <w:rPr>
          <w:rStyle w:val="Emphasis"/>
          <w:rFonts w:ascii="Arial" w:hAnsi="Arial" w:cs="Arial"/>
          <w:i w:val="0"/>
          <w:bdr w:val="none" w:sz="0" w:space="0" w:color="auto" w:frame="1"/>
          <w:shd w:val="clear" w:color="auto" w:fill="FFFEFB"/>
        </w:rPr>
        <w:t>Peter Grimvall The Supply Chain Development Area Manager stresses:</w:t>
      </w:r>
      <w:r w:rsidR="00E00009" w:rsidRPr="00734ACB">
        <w:rPr>
          <w:rFonts w:ascii="Arial" w:hAnsi="Arial" w:cs="Arial"/>
        </w:rPr>
        <w:t xml:space="preserve"> ‘‘‘With this corporate memory, we will bring in automation. We call it as digitalized decision making. So, that’s a big area that we are exploring right now”’ (Inter IKEA Systems B.V. 2021).</w:t>
      </w:r>
    </w:p>
    <w:p w:rsidR="00041325" w:rsidRPr="00734ACB" w:rsidRDefault="00041325" w:rsidP="002B5A28">
      <w:pPr>
        <w:spacing w:after="0"/>
        <w:jc w:val="both"/>
        <w:rPr>
          <w:rFonts w:ascii="Arial" w:hAnsi="Arial" w:cs="Arial"/>
          <w:u w:val="single"/>
        </w:rPr>
      </w:pPr>
    </w:p>
    <w:p w:rsidR="00E00009" w:rsidRPr="00734ACB" w:rsidRDefault="00E00009" w:rsidP="002B5A28">
      <w:pPr>
        <w:spacing w:after="0"/>
        <w:jc w:val="both"/>
        <w:rPr>
          <w:rFonts w:ascii="Arial" w:hAnsi="Arial" w:cs="Arial"/>
          <w:u w:val="single"/>
        </w:rPr>
      </w:pPr>
      <w:r w:rsidRPr="00734ACB">
        <w:rPr>
          <w:rFonts w:ascii="Arial" w:hAnsi="Arial" w:cs="Arial"/>
          <w:u w:val="single"/>
        </w:rPr>
        <w:t>Limitations</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rPr>
      </w:pPr>
      <w:r w:rsidRPr="00734ACB">
        <w:rPr>
          <w:rFonts w:ascii="Arial" w:hAnsi="Arial" w:cs="Arial"/>
        </w:rPr>
        <w:t>The rise of E business has created new business models or hybrid workforces to meet the expectations of both the employees and employers.</w:t>
      </w:r>
      <w:r w:rsidR="004439AE" w:rsidRPr="00734ACB">
        <w:rPr>
          <w:rFonts w:ascii="Arial" w:hAnsi="Arial" w:cs="Arial"/>
        </w:rPr>
        <w:t xml:space="preserve"> </w:t>
      </w:r>
      <w:r w:rsidRPr="00734ACB">
        <w:rPr>
          <w:rFonts w:ascii="Arial" w:hAnsi="Arial" w:cs="Arial"/>
          <w:shd w:val="clear" w:color="auto" w:fill="FFFFFF"/>
        </w:rPr>
        <w:t xml:space="preserve">In January 2023, Marks and Spencer plc ‘launched a flexible working programme for retail managers - a four-day week, a nine-day fortnight or a combination of the two’ (Webber, 2023). This initiative proved to be a huge success, as it created a better work – life balance among employees, attracted the best and most qualified staff as well as provided the best results. A win-win situation. </w:t>
      </w:r>
    </w:p>
    <w:p w:rsidR="00E00009" w:rsidRPr="00734ACB" w:rsidRDefault="00E00009" w:rsidP="002B5A28">
      <w:pPr>
        <w:spacing w:after="0"/>
        <w:jc w:val="both"/>
        <w:rPr>
          <w:rFonts w:ascii="Arial" w:hAnsi="Arial" w:cs="Arial"/>
          <w:u w:val="single"/>
        </w:rPr>
      </w:pPr>
    </w:p>
    <w:p w:rsidR="00E00009" w:rsidRPr="00734ACB" w:rsidRDefault="00E00009" w:rsidP="002B5A28">
      <w:pPr>
        <w:spacing w:after="0"/>
        <w:jc w:val="both"/>
        <w:rPr>
          <w:rFonts w:ascii="Arial" w:hAnsi="Arial" w:cs="Arial"/>
        </w:rPr>
      </w:pPr>
      <w:r w:rsidRPr="00734ACB">
        <w:rPr>
          <w:rFonts w:ascii="Arial" w:hAnsi="Arial" w:cs="Arial"/>
        </w:rPr>
        <w:t>Marks and Spencer plc uses chatbot, which system is built on the cloud service called Twilio. The company has replaced 100 call staff, however they have all been assigned to other customer service tasks (Marr, 2022, p. 95-6).</w:t>
      </w:r>
    </w:p>
    <w:p w:rsidR="00B61D6F" w:rsidRPr="00734ACB" w:rsidRDefault="00B61D6F" w:rsidP="002B5A28">
      <w:pPr>
        <w:spacing w:after="0"/>
        <w:jc w:val="both"/>
        <w:rPr>
          <w:rFonts w:ascii="Arial" w:hAnsi="Arial" w:cs="Arial"/>
        </w:rPr>
      </w:pPr>
    </w:p>
    <w:p w:rsidR="00B61D6F" w:rsidRPr="00734ACB" w:rsidRDefault="00B61D6F" w:rsidP="002B5A28">
      <w:pPr>
        <w:pStyle w:val="Heading1"/>
        <w:shd w:val="clear" w:color="auto" w:fill="FFFFFF"/>
        <w:spacing w:before="0" w:beforeAutospacing="0" w:after="0" w:afterAutospacing="0" w:line="276" w:lineRule="auto"/>
        <w:jc w:val="both"/>
        <w:rPr>
          <w:rFonts w:ascii="Arial" w:hAnsi="Arial" w:cs="Arial"/>
          <w:b w:val="0"/>
          <w:sz w:val="22"/>
          <w:szCs w:val="22"/>
        </w:rPr>
      </w:pPr>
      <w:r w:rsidRPr="00734ACB">
        <w:rPr>
          <w:rFonts w:ascii="Arial" w:hAnsi="Arial" w:cs="Arial"/>
          <w:b w:val="0"/>
          <w:sz w:val="22"/>
          <w:szCs w:val="22"/>
        </w:rPr>
        <w:t xml:space="preserve">The introducing of self service kiosks by IKEA </w:t>
      </w:r>
      <w:r w:rsidR="00323B41" w:rsidRPr="00734ACB">
        <w:rPr>
          <w:rFonts w:ascii="Arial" w:hAnsi="Arial" w:cs="Arial"/>
          <w:b w:val="0"/>
          <w:sz w:val="22"/>
          <w:szCs w:val="22"/>
        </w:rPr>
        <w:t>has</w:t>
      </w:r>
      <w:r w:rsidRPr="00734ACB">
        <w:rPr>
          <w:rFonts w:ascii="Arial" w:hAnsi="Arial" w:cs="Arial"/>
          <w:b w:val="0"/>
          <w:sz w:val="22"/>
          <w:szCs w:val="22"/>
        </w:rPr>
        <w:t xml:space="preserve"> empowered and rewarded the staff even more. Wassel (2024) states ‘Associates can now spend more time on complex customer interactions rather than operating registers (...).’ The company </w:t>
      </w:r>
      <w:r w:rsidR="00DD7574" w:rsidRPr="00734ACB">
        <w:rPr>
          <w:rFonts w:ascii="Arial" w:hAnsi="Arial" w:cs="Arial"/>
          <w:b w:val="0"/>
          <w:sz w:val="22"/>
          <w:szCs w:val="22"/>
        </w:rPr>
        <w:t xml:space="preserve">recognises that the staff </w:t>
      </w:r>
      <w:r w:rsidRPr="00734ACB">
        <w:rPr>
          <w:rFonts w:ascii="Arial" w:hAnsi="Arial" w:cs="Arial"/>
          <w:b w:val="0"/>
          <w:sz w:val="22"/>
          <w:szCs w:val="22"/>
        </w:rPr>
        <w:t>employed are the experts in the field of home furnishing advising and planning, and want to empower them to advise the customers as much as possible. In this way the employees have a chance to utilise their talents, which is going to maximise the profits for the company, as a result as well. Another win-win situation.</w:t>
      </w:r>
    </w:p>
    <w:p w:rsidR="00E00009" w:rsidRPr="00734ACB" w:rsidRDefault="00E00009" w:rsidP="002B5A28">
      <w:pPr>
        <w:spacing w:after="0"/>
        <w:jc w:val="both"/>
        <w:rPr>
          <w:rFonts w:ascii="Arial" w:hAnsi="Arial" w:cs="Arial"/>
          <w:u w:val="single"/>
        </w:rPr>
      </w:pPr>
    </w:p>
    <w:p w:rsidR="00393C09" w:rsidRPr="00734ACB" w:rsidRDefault="00894FA0" w:rsidP="002B5A28">
      <w:pPr>
        <w:spacing w:after="0"/>
        <w:jc w:val="both"/>
        <w:rPr>
          <w:rFonts w:ascii="Arial" w:eastAsia="Times New Roman" w:hAnsi="Arial" w:cs="Arial"/>
          <w:bCs/>
          <w:kern w:val="36"/>
          <w:lang w:eastAsia="en-GB"/>
        </w:rPr>
      </w:pPr>
      <w:r w:rsidRPr="00734ACB">
        <w:rPr>
          <w:rFonts w:ascii="Arial" w:hAnsi="Arial" w:cs="Arial"/>
        </w:rPr>
        <w:t>Daniel Goleman, the father of Emotional Intelligence (EI), in his five million copy bestseller published in 1994</w:t>
      </w:r>
      <w:r w:rsidRPr="00734ACB">
        <w:rPr>
          <w:rFonts w:ascii="Arial" w:hAnsi="Arial" w:cs="Arial"/>
          <w:u w:val="single"/>
        </w:rPr>
        <w:t xml:space="preserve"> </w:t>
      </w:r>
      <w:r w:rsidRPr="00734ACB">
        <w:rPr>
          <w:rFonts w:ascii="Arial" w:hAnsi="Arial" w:cs="Arial"/>
        </w:rPr>
        <w:t>titled</w:t>
      </w:r>
      <w:r w:rsidRPr="00734ACB">
        <w:rPr>
          <w:rFonts w:ascii="Arial" w:hAnsi="Arial" w:cs="Arial"/>
          <w:i/>
        </w:rPr>
        <w:t xml:space="preserve"> Emotional Intelligence: Why It Can Matter More Than IQ</w:t>
      </w:r>
      <w:r w:rsidRPr="00734ACB">
        <w:rPr>
          <w:rFonts w:ascii="Arial" w:hAnsi="Arial" w:cs="Arial"/>
        </w:rPr>
        <w:t xml:space="preserve">, argues that Emotional Intelligence (EI) consists of: </w:t>
      </w:r>
      <w:r w:rsidRPr="00734ACB">
        <w:rPr>
          <w:rStyle w:val="Emphasis"/>
          <w:rFonts w:ascii="Arial" w:hAnsi="Arial" w:cs="Arial"/>
          <w:bCs/>
          <w:i w:val="0"/>
          <w:shd w:val="clear" w:color="auto" w:fill="FFFFFF"/>
        </w:rPr>
        <w:t xml:space="preserve">self awareness, self regulation, motivation, empathy </w:t>
      </w:r>
      <w:r w:rsidRPr="00734ACB">
        <w:rPr>
          <w:rStyle w:val="Emphasis"/>
          <w:rFonts w:ascii="Arial" w:hAnsi="Arial" w:cs="Arial"/>
          <w:bCs/>
          <w:i w:val="0"/>
          <w:shd w:val="clear" w:color="auto" w:fill="FFFFFF"/>
        </w:rPr>
        <w:lastRenderedPageBreak/>
        <w:t>and social</w:t>
      </w:r>
      <w:r w:rsidRPr="00734ACB">
        <w:rPr>
          <w:rFonts w:ascii="Arial" w:hAnsi="Arial" w:cs="Arial"/>
          <w:i/>
          <w:shd w:val="clear" w:color="auto" w:fill="FFFFFF"/>
        </w:rPr>
        <w:t> skills.</w:t>
      </w:r>
      <w:r w:rsidR="007A7F00" w:rsidRPr="00734ACB">
        <w:rPr>
          <w:rFonts w:ascii="Arial" w:hAnsi="Arial" w:cs="Arial"/>
          <w:i/>
          <w:shd w:val="clear" w:color="auto" w:fill="FFFFFF"/>
        </w:rPr>
        <w:t xml:space="preserve"> </w:t>
      </w:r>
      <w:r w:rsidR="007A7F00" w:rsidRPr="00734ACB">
        <w:rPr>
          <w:rFonts w:ascii="Arial" w:hAnsi="Arial" w:cs="Arial"/>
          <w:shd w:val="clear" w:color="auto" w:fill="FFFFFF"/>
        </w:rPr>
        <w:t>(Goleman, 2021)</w:t>
      </w:r>
      <w:r w:rsidR="00393C09" w:rsidRPr="00734ACB">
        <w:rPr>
          <w:rFonts w:ascii="Arial" w:hAnsi="Arial" w:cs="Arial"/>
          <w:shd w:val="clear" w:color="auto" w:fill="FFFFFF"/>
        </w:rPr>
        <w:t xml:space="preserve"> </w:t>
      </w:r>
      <w:r w:rsidR="00393C09" w:rsidRPr="00734ACB">
        <w:rPr>
          <w:rFonts w:ascii="Arial" w:eastAsia="Times New Roman" w:hAnsi="Arial" w:cs="Arial"/>
          <w:bCs/>
          <w:kern w:val="36"/>
          <w:lang w:eastAsia="en-GB"/>
        </w:rPr>
        <w:t xml:space="preserve">Goleman (2022) in his article ‘Embracing Mindfulness For Emotional Intelligence’ stresses the significance of mindfulness, meditation and cognitive therapy, defining them as the key to success both professionally and personally. </w:t>
      </w:r>
    </w:p>
    <w:p w:rsidR="00894FA0" w:rsidRPr="00734ACB" w:rsidRDefault="00894FA0" w:rsidP="002B5A28">
      <w:pPr>
        <w:spacing w:after="0"/>
        <w:jc w:val="both"/>
        <w:rPr>
          <w:rFonts w:ascii="Arial" w:hAnsi="Arial" w:cs="Arial"/>
          <w:i/>
          <w:shd w:val="clear" w:color="auto" w:fill="FFFFFF"/>
        </w:rPr>
      </w:pPr>
    </w:p>
    <w:p w:rsidR="00547483" w:rsidRPr="00734ACB" w:rsidRDefault="001608FA" w:rsidP="002B5A28">
      <w:pPr>
        <w:spacing w:after="0"/>
        <w:jc w:val="both"/>
        <w:rPr>
          <w:rFonts w:ascii="Arial" w:hAnsi="Arial" w:cs="Arial"/>
        </w:rPr>
      </w:pPr>
      <w:r w:rsidRPr="00734ACB">
        <w:rPr>
          <w:rFonts w:ascii="Arial" w:hAnsi="Arial" w:cs="Arial"/>
          <w:shd w:val="clear" w:color="auto" w:fill="FFFFFF"/>
        </w:rPr>
        <w:t xml:space="preserve">It has become more and more evident that since Covid-19 companies have been seeking the candidates with soft skills, especially Emotional Intelligence (EI). </w:t>
      </w:r>
      <w:r w:rsidR="007A7F00" w:rsidRPr="00734ACB">
        <w:rPr>
          <w:rFonts w:ascii="Arial" w:hAnsi="Arial" w:cs="Arial"/>
        </w:rPr>
        <w:t>‘</w:t>
      </w:r>
      <w:r w:rsidR="007A7F00" w:rsidRPr="00734ACB">
        <w:rPr>
          <w:rFonts w:ascii="Arial" w:hAnsi="Arial" w:cs="Arial"/>
          <w:shd w:val="clear" w:color="auto" w:fill="FFFFFF"/>
        </w:rPr>
        <w:t xml:space="preserve">With this global shift in the way work is done, essential skills such as high emotional intelligence (EQ), which include concepts like flexibility, adaptability, creativity and resilience, are now more important than ever as </w:t>
      </w:r>
      <w:r w:rsidR="0001705F" w:rsidRPr="00734ACB">
        <w:rPr>
          <w:rFonts w:ascii="Arial" w:hAnsi="Arial" w:cs="Arial"/>
          <w:shd w:val="clear" w:color="auto" w:fill="FFFFFF"/>
        </w:rPr>
        <w:t>teams navigate uncharted waters</w:t>
      </w:r>
      <w:r w:rsidR="007A7F00" w:rsidRPr="00734ACB">
        <w:rPr>
          <w:rFonts w:ascii="Arial" w:hAnsi="Arial" w:cs="Arial"/>
          <w:shd w:val="clear" w:color="auto" w:fill="FFFFFF"/>
        </w:rPr>
        <w:t>’ (InsideHR, 2023)</w:t>
      </w:r>
      <w:r w:rsidR="0001705F" w:rsidRPr="00734ACB">
        <w:rPr>
          <w:rFonts w:ascii="Arial" w:hAnsi="Arial" w:cs="Arial"/>
          <w:shd w:val="clear" w:color="auto" w:fill="FFFFFF"/>
        </w:rPr>
        <w:t>.</w:t>
      </w:r>
    </w:p>
    <w:p w:rsidR="00E9720F" w:rsidRPr="00734ACB" w:rsidRDefault="00E9720F" w:rsidP="002B5A28">
      <w:pPr>
        <w:spacing w:after="0"/>
        <w:jc w:val="both"/>
        <w:rPr>
          <w:rFonts w:ascii="Arial" w:hAnsi="Arial" w:cs="Arial"/>
        </w:rPr>
      </w:pPr>
    </w:p>
    <w:p w:rsidR="00547483" w:rsidRPr="00734ACB" w:rsidRDefault="005D2583" w:rsidP="002B5A28">
      <w:pPr>
        <w:spacing w:after="0"/>
        <w:jc w:val="both"/>
        <w:rPr>
          <w:rFonts w:ascii="Arial" w:hAnsi="Arial" w:cs="Arial"/>
        </w:rPr>
      </w:pPr>
      <w:r w:rsidRPr="00734ACB">
        <w:rPr>
          <w:rFonts w:ascii="Arial" w:hAnsi="Arial" w:cs="Arial"/>
        </w:rPr>
        <w:t>Marks and Spencer plc has partnered with Talogy LLC to design a special Breakthrough Leaders programme. The topics covered are: Leader with Emotional Intelligence, Leader of Self and Inclusive Leader</w:t>
      </w:r>
      <w:r w:rsidR="00DD323E" w:rsidRPr="00734ACB">
        <w:rPr>
          <w:rFonts w:ascii="Arial" w:hAnsi="Arial" w:cs="Arial"/>
        </w:rPr>
        <w:t xml:space="preserve"> (Talogy LLC, 2024). </w:t>
      </w:r>
      <w:r w:rsidR="00D363CA" w:rsidRPr="00734ACB">
        <w:rPr>
          <w:rFonts w:ascii="Arial" w:hAnsi="Arial" w:cs="Arial"/>
        </w:rPr>
        <w:t xml:space="preserve">Umay Nadeem is another proof of success. Marks and Spencer plc </w:t>
      </w:r>
      <w:r w:rsidR="00C903BF" w:rsidRPr="00734ACB">
        <w:rPr>
          <w:rFonts w:ascii="Arial" w:hAnsi="Arial" w:cs="Arial"/>
        </w:rPr>
        <w:t>inclusion and diversity programme - Marks and Start – made Umay re gained her confidence and combat interpersonal issues rooted in her mental h</w:t>
      </w:r>
      <w:r w:rsidR="00A17072" w:rsidRPr="00734ACB">
        <w:rPr>
          <w:rFonts w:ascii="Arial" w:hAnsi="Arial" w:cs="Arial"/>
        </w:rPr>
        <w:t xml:space="preserve">ealth and being neurodivergent </w:t>
      </w:r>
      <w:r w:rsidR="00A12C6C" w:rsidRPr="00734ACB">
        <w:rPr>
          <w:rFonts w:ascii="Arial" w:hAnsi="Arial" w:cs="Arial"/>
        </w:rPr>
        <w:t>(Marks And Spencer Plc ‘UK’, 2024)</w:t>
      </w:r>
      <w:r w:rsidR="00A17072" w:rsidRPr="00734ACB">
        <w:rPr>
          <w:rFonts w:ascii="Arial" w:hAnsi="Arial" w:cs="Arial"/>
        </w:rPr>
        <w:t>.</w:t>
      </w:r>
      <w:r w:rsidR="00A12C6C" w:rsidRPr="00734ACB">
        <w:rPr>
          <w:rFonts w:ascii="Arial" w:hAnsi="Arial" w:cs="Arial"/>
        </w:rPr>
        <w:t xml:space="preserve"> </w:t>
      </w:r>
      <w:r w:rsidR="00D363CA" w:rsidRPr="00734ACB">
        <w:rPr>
          <w:rFonts w:ascii="Arial" w:hAnsi="Arial" w:cs="Arial"/>
        </w:rPr>
        <w:t>Marks and Spencer has been recognising the importance of Emotional Intelligence (EI) and inclusive leadership, and has been running corporate schemes and programmes, providing the employees with both corp</w:t>
      </w:r>
      <w:r w:rsidR="00A17072" w:rsidRPr="00734ACB">
        <w:rPr>
          <w:rFonts w:ascii="Arial" w:hAnsi="Arial" w:cs="Arial"/>
        </w:rPr>
        <w:t xml:space="preserve">orate and personal development </w:t>
      </w:r>
      <w:r w:rsidR="00D363CA" w:rsidRPr="00734ACB">
        <w:rPr>
          <w:rFonts w:ascii="Arial" w:hAnsi="Arial" w:cs="Arial"/>
        </w:rPr>
        <w:t>(Marks And Spencer Plc ‘UK’, 2025)</w:t>
      </w:r>
      <w:r w:rsidR="00A17072" w:rsidRPr="00734ACB">
        <w:rPr>
          <w:rFonts w:ascii="Arial" w:hAnsi="Arial" w:cs="Arial"/>
        </w:rPr>
        <w:t>.</w:t>
      </w:r>
      <w:r w:rsidR="004222DB" w:rsidRPr="00734ACB">
        <w:rPr>
          <w:rFonts w:ascii="Arial" w:hAnsi="Arial" w:cs="Arial"/>
        </w:rPr>
        <w:t xml:space="preserve"> </w:t>
      </w:r>
      <w:r w:rsidR="00547483" w:rsidRPr="00734ACB">
        <w:rPr>
          <w:rFonts w:ascii="Arial" w:hAnsi="Arial" w:cs="Arial"/>
          <w:shd w:val="clear" w:color="auto" w:fill="FFFFFF"/>
        </w:rPr>
        <w:t xml:space="preserve">Archie Norman The Chairman stated: </w:t>
      </w:r>
      <w:r w:rsidR="00547483" w:rsidRPr="00734ACB">
        <w:rPr>
          <w:rFonts w:ascii="Arial" w:hAnsi="Arial" w:cs="Arial"/>
        </w:rPr>
        <w:t xml:space="preserve">‘Behind every successful turnaround is a renewal of culture, talent and leadership. The M&amp;S culture is transitioning from slow, hierarchical and inward looking, to one of equal respect, straight talking, closer to stores and closer to customers. A healthy organisation is one which embraces criticism and is comfortable with argument and debate, but once a decision is made, organises to execute with disciplined speed and efficiency. Progress towards this faster, more dynamic M&amp;S is the wellspring </w:t>
      </w:r>
      <w:r w:rsidR="00A17072" w:rsidRPr="00734ACB">
        <w:rPr>
          <w:rFonts w:ascii="Arial" w:hAnsi="Arial" w:cs="Arial"/>
        </w:rPr>
        <w:t>of our improved competitiveness</w:t>
      </w:r>
      <w:r w:rsidR="00547483" w:rsidRPr="00734ACB">
        <w:rPr>
          <w:rFonts w:ascii="Arial" w:hAnsi="Arial" w:cs="Arial"/>
        </w:rPr>
        <w:t>’ (Marks And Spencer Plc Corporate Website, 2024, p.2)</w:t>
      </w:r>
      <w:r w:rsidR="00A17072" w:rsidRPr="00734ACB">
        <w:rPr>
          <w:rFonts w:ascii="Arial" w:hAnsi="Arial" w:cs="Arial"/>
        </w:rPr>
        <w:t>.</w:t>
      </w:r>
    </w:p>
    <w:p w:rsidR="00547483" w:rsidRPr="00734ACB" w:rsidRDefault="00547483" w:rsidP="002B5A28">
      <w:pPr>
        <w:spacing w:after="0"/>
        <w:jc w:val="both"/>
        <w:rPr>
          <w:rFonts w:ascii="Arial" w:hAnsi="Arial" w:cs="Arial"/>
        </w:rPr>
      </w:pPr>
    </w:p>
    <w:p w:rsidR="00824D58" w:rsidRPr="00734ACB" w:rsidRDefault="00824D58" w:rsidP="002B5A28">
      <w:pPr>
        <w:spacing w:after="0"/>
        <w:jc w:val="both"/>
        <w:rPr>
          <w:rFonts w:ascii="Arial" w:hAnsi="Arial" w:cs="Arial"/>
          <w:shd w:val="clear" w:color="auto" w:fill="FFFFFF"/>
        </w:rPr>
      </w:pPr>
      <w:r w:rsidRPr="00734ACB">
        <w:rPr>
          <w:rFonts w:ascii="Arial" w:hAnsi="Arial" w:cs="Arial"/>
        </w:rPr>
        <w:t xml:space="preserve">David Rooke and William R. Torbert in their paper on ‘Seven Transformations of Leadership claim that ‘(...) leaders who do undertake a voyage of personal understanding and development can transform not only their own capabilities but also those of their companies’ (p.137). </w:t>
      </w:r>
      <w:r w:rsidR="004E7D05" w:rsidRPr="00734ACB">
        <w:rPr>
          <w:rFonts w:ascii="Arial" w:hAnsi="Arial" w:cs="Arial"/>
        </w:rPr>
        <w:t>The authors stress the significance of developing a personal leadership style to</w:t>
      </w:r>
      <w:r w:rsidR="004E7D05" w:rsidRPr="00734ACB">
        <w:rPr>
          <w:rFonts w:ascii="Arial" w:hAnsi="Arial" w:cs="Arial"/>
          <w:shd w:val="clear" w:color="auto" w:fill="FFFFFF"/>
        </w:rPr>
        <w:t xml:space="preserve"> grow as a strong leader in order to achieve the success within the organisation as well as make the organisation and their employees successful too. </w:t>
      </w:r>
      <w:r w:rsidRPr="00734ACB">
        <w:rPr>
          <w:rFonts w:ascii="Arial" w:hAnsi="Arial" w:cs="Arial"/>
        </w:rPr>
        <w:t xml:space="preserve">The scholars list seven different types of transformational leaders: opportunist, diplomat, expert, achiever, individualist, strategist and alchemist. </w:t>
      </w:r>
    </w:p>
    <w:p w:rsidR="00824D58" w:rsidRPr="00734ACB" w:rsidRDefault="00824D58" w:rsidP="002B5A28">
      <w:pPr>
        <w:spacing w:after="0"/>
        <w:jc w:val="both"/>
        <w:rPr>
          <w:rFonts w:ascii="Arial" w:hAnsi="Arial" w:cs="Arial"/>
        </w:rPr>
      </w:pPr>
    </w:p>
    <w:p w:rsidR="00552592" w:rsidRPr="00734ACB" w:rsidRDefault="00E56E81" w:rsidP="002B5A28">
      <w:pPr>
        <w:spacing w:after="0"/>
        <w:jc w:val="both"/>
        <w:rPr>
          <w:rFonts w:ascii="Arial" w:hAnsi="Arial" w:cs="Arial"/>
        </w:rPr>
      </w:pPr>
      <w:r w:rsidRPr="00734ACB">
        <w:rPr>
          <w:rFonts w:ascii="Arial" w:hAnsi="Arial" w:cs="Arial"/>
        </w:rPr>
        <w:t>Additionally, Vanessa Urch Druskat and Steven B. Wolff in their work on ‘Building The Emotional Intelligence Of Groups’ stress the significance of organisational culture and employee’s emotion over the Intelligence Quotient (IQ).</w:t>
      </w:r>
    </w:p>
    <w:p w:rsidR="00041325" w:rsidRPr="00734ACB" w:rsidRDefault="00041325" w:rsidP="002B5A28">
      <w:pPr>
        <w:spacing w:after="0"/>
        <w:jc w:val="both"/>
        <w:rPr>
          <w:rFonts w:ascii="Arial" w:hAnsi="Arial" w:cs="Arial"/>
        </w:rPr>
      </w:pPr>
    </w:p>
    <w:p w:rsidR="00E00009" w:rsidRPr="00734ACB" w:rsidRDefault="00E00009" w:rsidP="002B5A28">
      <w:pPr>
        <w:spacing w:after="0"/>
        <w:jc w:val="both"/>
        <w:rPr>
          <w:rFonts w:ascii="Arial" w:hAnsi="Arial" w:cs="Arial"/>
          <w:u w:val="single"/>
        </w:rPr>
      </w:pPr>
      <w:r w:rsidRPr="00734ACB">
        <w:rPr>
          <w:rFonts w:ascii="Arial" w:hAnsi="Arial" w:cs="Arial"/>
          <w:u w:val="single"/>
        </w:rPr>
        <w:t>Conclusion</w:t>
      </w:r>
    </w:p>
    <w:p w:rsidR="00E00009" w:rsidRPr="00734ACB" w:rsidRDefault="00E00009" w:rsidP="002B5A28">
      <w:pPr>
        <w:spacing w:after="0"/>
        <w:jc w:val="both"/>
        <w:rPr>
          <w:rFonts w:ascii="Arial" w:hAnsi="Arial" w:cs="Arial"/>
        </w:rPr>
      </w:pPr>
    </w:p>
    <w:p w:rsidR="00E00009" w:rsidRPr="00734ACB" w:rsidRDefault="0000418E" w:rsidP="002B5A28">
      <w:pPr>
        <w:spacing w:after="0"/>
        <w:jc w:val="both"/>
        <w:rPr>
          <w:rFonts w:ascii="Arial" w:hAnsi="Arial" w:cs="Arial"/>
        </w:rPr>
      </w:pPr>
      <w:r w:rsidRPr="00734ACB">
        <w:rPr>
          <w:rFonts w:ascii="Arial" w:hAnsi="Arial" w:cs="Arial"/>
        </w:rPr>
        <w:t>The number of</w:t>
      </w:r>
      <w:r w:rsidR="00CD0273" w:rsidRPr="00734ACB">
        <w:rPr>
          <w:rFonts w:ascii="Arial" w:hAnsi="Arial" w:cs="Arial"/>
        </w:rPr>
        <w:t xml:space="preserve"> arguments in favour of the claim that the technology advances, especially E commerce and E business, have rendered the theories of management roles obsolete in the light of the changing nature of 21</w:t>
      </w:r>
      <w:r w:rsidR="00CD0273" w:rsidRPr="00734ACB">
        <w:rPr>
          <w:rFonts w:ascii="Arial" w:hAnsi="Arial" w:cs="Arial"/>
          <w:vertAlign w:val="superscript"/>
        </w:rPr>
        <w:t>st</w:t>
      </w:r>
      <w:r w:rsidR="00CD0273" w:rsidRPr="00734ACB">
        <w:rPr>
          <w:rFonts w:ascii="Arial" w:hAnsi="Arial" w:cs="Arial"/>
        </w:rPr>
        <w:t xml:space="preserve"> century corporations outweighs the number of arguments against this claim.</w:t>
      </w:r>
      <w:r w:rsidR="00590375" w:rsidRPr="00734ACB">
        <w:rPr>
          <w:rFonts w:ascii="Arial" w:hAnsi="Arial" w:cs="Arial"/>
        </w:rPr>
        <w:t xml:space="preserve"> </w:t>
      </w:r>
      <w:r w:rsidRPr="00734ACB">
        <w:rPr>
          <w:rFonts w:ascii="Arial" w:hAnsi="Arial" w:cs="Arial"/>
        </w:rPr>
        <w:t>The evidence shows that in the light of E commerce and E business, the theories of management roles have become completely obsolete or obsolete to a big extent within the 21</w:t>
      </w:r>
      <w:r w:rsidRPr="00734ACB">
        <w:rPr>
          <w:rFonts w:ascii="Arial" w:hAnsi="Arial" w:cs="Arial"/>
          <w:vertAlign w:val="superscript"/>
        </w:rPr>
        <w:t>st</w:t>
      </w:r>
      <w:r w:rsidRPr="00734ACB">
        <w:rPr>
          <w:rFonts w:ascii="Arial" w:hAnsi="Arial" w:cs="Arial"/>
        </w:rPr>
        <w:t xml:space="preserve"> century global corporations. </w:t>
      </w:r>
      <w:r w:rsidR="00E00009" w:rsidRPr="00734ACB">
        <w:rPr>
          <w:rFonts w:ascii="Arial" w:hAnsi="Arial" w:cs="Arial"/>
        </w:rPr>
        <w:t xml:space="preserve">Therefore, it can be concluded that there has </w:t>
      </w:r>
      <w:r w:rsidR="00E00009" w:rsidRPr="00734ACB">
        <w:rPr>
          <w:rFonts w:ascii="Arial" w:hAnsi="Arial" w:cs="Arial"/>
        </w:rPr>
        <w:lastRenderedPageBreak/>
        <w:t xml:space="preserve">been the </w:t>
      </w:r>
      <w:r w:rsidRPr="00734ACB">
        <w:rPr>
          <w:rFonts w:ascii="Arial" w:hAnsi="Arial" w:cs="Arial"/>
        </w:rPr>
        <w:t>need</w:t>
      </w:r>
      <w:r w:rsidR="00E00009" w:rsidRPr="00734ACB">
        <w:rPr>
          <w:rFonts w:ascii="Arial" w:hAnsi="Arial" w:cs="Arial"/>
        </w:rPr>
        <w:t xml:space="preserve"> </w:t>
      </w:r>
      <w:r w:rsidRPr="00734ACB">
        <w:rPr>
          <w:rFonts w:ascii="Arial" w:hAnsi="Arial" w:cs="Arial"/>
        </w:rPr>
        <w:t xml:space="preserve">to re define management roles. </w:t>
      </w:r>
      <w:r w:rsidR="004C5201" w:rsidRPr="00734ACB">
        <w:rPr>
          <w:rFonts w:ascii="Arial" w:hAnsi="Arial" w:cs="Arial"/>
        </w:rPr>
        <w:t>Although there has been an ethical issue with the application of Artificial Intelligence (AI) in human resources and recruitment and with re defining management roles and functions, when it comes to decision making process, the phenomenon of Emotional Intelligence (EI)</w:t>
      </w:r>
      <w:r w:rsidR="004439AE" w:rsidRPr="00734ACB">
        <w:rPr>
          <w:rFonts w:ascii="Arial" w:hAnsi="Arial" w:cs="Arial"/>
        </w:rPr>
        <w:t xml:space="preserve"> and </w:t>
      </w:r>
      <w:r w:rsidRPr="00734ACB">
        <w:rPr>
          <w:rFonts w:ascii="Arial" w:hAnsi="Arial" w:cs="Arial"/>
        </w:rPr>
        <w:t>leadership in companies, transformational leadership, in specific</w:t>
      </w:r>
      <w:r w:rsidR="004439AE" w:rsidRPr="00734ACB">
        <w:rPr>
          <w:rFonts w:ascii="Arial" w:hAnsi="Arial" w:cs="Arial"/>
        </w:rPr>
        <w:t>,</w:t>
      </w:r>
      <w:r w:rsidR="003C09C5" w:rsidRPr="00734ACB">
        <w:rPr>
          <w:rFonts w:ascii="Arial" w:hAnsi="Arial" w:cs="Arial"/>
        </w:rPr>
        <w:t xml:space="preserve"> </w:t>
      </w:r>
      <w:r w:rsidR="00E56E81" w:rsidRPr="00734ACB">
        <w:rPr>
          <w:rFonts w:ascii="Arial" w:hAnsi="Arial" w:cs="Arial"/>
        </w:rPr>
        <w:t xml:space="preserve">organisational culture </w:t>
      </w:r>
      <w:r w:rsidR="003C09C5" w:rsidRPr="00734ACB">
        <w:rPr>
          <w:rFonts w:ascii="Arial" w:hAnsi="Arial" w:cs="Arial"/>
        </w:rPr>
        <w:t>and t</w:t>
      </w:r>
      <w:r w:rsidRPr="00734ACB">
        <w:rPr>
          <w:rFonts w:ascii="Arial" w:hAnsi="Arial" w:cs="Arial"/>
        </w:rPr>
        <w:t>he constant need for educating the staff about technology and embracing technological literacy is absolutely pivotal to apply to combat the challenges of the 21</w:t>
      </w:r>
      <w:r w:rsidRPr="00734ACB">
        <w:rPr>
          <w:rFonts w:ascii="Arial" w:hAnsi="Arial" w:cs="Arial"/>
          <w:vertAlign w:val="superscript"/>
        </w:rPr>
        <w:t>st</w:t>
      </w:r>
      <w:r w:rsidRPr="00734ACB">
        <w:rPr>
          <w:rFonts w:ascii="Arial" w:hAnsi="Arial" w:cs="Arial"/>
        </w:rPr>
        <w:t xml:space="preserve"> century global business and corporations.</w:t>
      </w:r>
    </w:p>
    <w:p w:rsidR="003A2165" w:rsidRPr="00734ACB" w:rsidRDefault="003A2165" w:rsidP="002B5A28">
      <w:pPr>
        <w:spacing w:after="0"/>
        <w:jc w:val="both"/>
        <w:rPr>
          <w:rFonts w:ascii="Arial" w:hAnsi="Arial" w:cs="Arial"/>
        </w:rPr>
      </w:pPr>
    </w:p>
    <w:p w:rsidR="00BD08BD" w:rsidRPr="00734ACB" w:rsidRDefault="00BD08BD" w:rsidP="002B5A28">
      <w:pPr>
        <w:spacing w:after="0"/>
        <w:jc w:val="both"/>
        <w:rPr>
          <w:rFonts w:ascii="Arial" w:hAnsi="Arial" w:cs="Arial"/>
          <w:b/>
        </w:rPr>
      </w:pPr>
      <w:r w:rsidRPr="00734ACB">
        <w:rPr>
          <w:rFonts w:ascii="Arial" w:hAnsi="Arial" w:cs="Arial"/>
          <w:b/>
        </w:rPr>
        <w:t xml:space="preserve">4.  Limitations and </w:t>
      </w:r>
      <w:r w:rsidR="00015203" w:rsidRPr="00734ACB">
        <w:rPr>
          <w:rFonts w:ascii="Arial" w:hAnsi="Arial" w:cs="Arial"/>
          <w:b/>
        </w:rPr>
        <w:t>New Opportunities</w:t>
      </w:r>
    </w:p>
    <w:p w:rsidR="00BD08BD" w:rsidRPr="00734ACB" w:rsidRDefault="00BD08BD" w:rsidP="002B5A28">
      <w:pPr>
        <w:spacing w:after="0"/>
        <w:jc w:val="both"/>
        <w:rPr>
          <w:rFonts w:ascii="Arial" w:hAnsi="Arial" w:cs="Arial"/>
        </w:rPr>
      </w:pPr>
    </w:p>
    <w:p w:rsidR="00530B9A" w:rsidRPr="00734ACB" w:rsidRDefault="00530B9A" w:rsidP="002B5A28">
      <w:pPr>
        <w:spacing w:after="0"/>
        <w:jc w:val="both"/>
        <w:rPr>
          <w:rFonts w:ascii="Arial" w:hAnsi="Arial" w:cs="Arial"/>
          <w:u w:val="single"/>
        </w:rPr>
      </w:pPr>
      <w:r w:rsidRPr="00734ACB">
        <w:rPr>
          <w:rFonts w:ascii="Arial" w:hAnsi="Arial" w:cs="Arial"/>
          <w:u w:val="single"/>
        </w:rPr>
        <w:t>Limitations</w:t>
      </w:r>
    </w:p>
    <w:p w:rsidR="00530B9A" w:rsidRPr="00734ACB" w:rsidRDefault="00530B9A" w:rsidP="002B5A28">
      <w:pPr>
        <w:spacing w:after="0"/>
        <w:jc w:val="both"/>
        <w:rPr>
          <w:rFonts w:ascii="Arial" w:hAnsi="Arial" w:cs="Arial"/>
        </w:rPr>
      </w:pPr>
    </w:p>
    <w:p w:rsidR="008D6B25" w:rsidRPr="00734ACB" w:rsidRDefault="008D6B25" w:rsidP="002B5A28">
      <w:pPr>
        <w:spacing w:after="0"/>
        <w:jc w:val="both"/>
        <w:rPr>
          <w:rFonts w:ascii="Arial" w:hAnsi="Arial" w:cs="Arial"/>
        </w:rPr>
      </w:pPr>
      <w:r w:rsidRPr="00734ACB">
        <w:rPr>
          <w:rFonts w:ascii="Arial" w:hAnsi="Arial" w:cs="Arial"/>
        </w:rPr>
        <w:t>Although the vast number of opportunities created by E business solutions in the retail industry outweigh the limitations, the fast pace of the 21</w:t>
      </w:r>
      <w:r w:rsidRPr="00734ACB">
        <w:rPr>
          <w:rFonts w:ascii="Arial" w:hAnsi="Arial" w:cs="Arial"/>
          <w:vertAlign w:val="superscript"/>
        </w:rPr>
        <w:t>st</w:t>
      </w:r>
      <w:r w:rsidRPr="00734ACB">
        <w:rPr>
          <w:rFonts w:ascii="Arial" w:hAnsi="Arial" w:cs="Arial"/>
        </w:rPr>
        <w:t xml:space="preserve"> century demands developing ever so new platforms for various on line transactions</w:t>
      </w:r>
      <w:r w:rsidR="00C93915" w:rsidRPr="00734ACB">
        <w:rPr>
          <w:rFonts w:ascii="Arial" w:hAnsi="Arial" w:cs="Arial"/>
        </w:rPr>
        <w:t xml:space="preserve"> as well as innovating</w:t>
      </w:r>
      <w:r w:rsidRPr="00734ACB">
        <w:rPr>
          <w:rFonts w:ascii="Arial" w:hAnsi="Arial" w:cs="Arial"/>
        </w:rPr>
        <w:t xml:space="preserve"> chatbot, Internet of Things (IoT), predictive analytics, Big Data or supply chain planning. </w:t>
      </w:r>
    </w:p>
    <w:p w:rsidR="008D6B25" w:rsidRPr="00734ACB" w:rsidRDefault="008D6B25" w:rsidP="002B5A28">
      <w:pPr>
        <w:spacing w:after="0"/>
        <w:jc w:val="both"/>
        <w:rPr>
          <w:rFonts w:ascii="Arial" w:hAnsi="Arial" w:cs="Arial"/>
        </w:rPr>
      </w:pPr>
    </w:p>
    <w:p w:rsidR="00C93915" w:rsidRPr="00734ACB" w:rsidRDefault="00C93915" w:rsidP="002B5A28">
      <w:pPr>
        <w:spacing w:after="0"/>
        <w:jc w:val="both"/>
        <w:rPr>
          <w:rFonts w:ascii="Arial" w:hAnsi="Arial" w:cs="Arial"/>
        </w:rPr>
      </w:pPr>
      <w:r w:rsidRPr="00734ACB">
        <w:rPr>
          <w:rFonts w:ascii="Arial" w:hAnsi="Arial" w:cs="Arial"/>
        </w:rPr>
        <w:t>Although the vast number of opportunities created by E business solutions in the retail industry outweigh the limitations, the fast pace of the 21</w:t>
      </w:r>
      <w:r w:rsidRPr="00734ACB">
        <w:rPr>
          <w:rFonts w:ascii="Arial" w:hAnsi="Arial" w:cs="Arial"/>
          <w:vertAlign w:val="superscript"/>
        </w:rPr>
        <w:t>st</w:t>
      </w:r>
      <w:r w:rsidRPr="00734ACB">
        <w:rPr>
          <w:rFonts w:ascii="Arial" w:hAnsi="Arial" w:cs="Arial"/>
        </w:rPr>
        <w:t xml:space="preserve"> century demands constantly innovating Search Engine Optimisation (SEO), Augmented Reality (AR), self service kiosks, omni channel shopping and purchase touchpoints as well as increasing E commerce sales, searching for new marketplaces and reducing time for shipping even more. </w:t>
      </w:r>
    </w:p>
    <w:p w:rsidR="00530B9A" w:rsidRPr="00734ACB" w:rsidRDefault="00530B9A" w:rsidP="002B5A28">
      <w:pPr>
        <w:spacing w:after="0"/>
        <w:jc w:val="both"/>
        <w:rPr>
          <w:rFonts w:ascii="Arial" w:hAnsi="Arial" w:cs="Arial"/>
        </w:rPr>
      </w:pPr>
    </w:p>
    <w:p w:rsidR="008D6B25" w:rsidRPr="00734ACB" w:rsidRDefault="008D6B25" w:rsidP="002B5A28">
      <w:pPr>
        <w:spacing w:after="0"/>
        <w:jc w:val="both"/>
        <w:rPr>
          <w:rFonts w:ascii="Arial" w:hAnsi="Arial" w:cs="Arial"/>
        </w:rPr>
      </w:pPr>
      <w:r w:rsidRPr="00734ACB">
        <w:rPr>
          <w:rFonts w:ascii="Arial" w:hAnsi="Arial" w:cs="Arial"/>
        </w:rPr>
        <w:t>The issue of cybersecurity still remains one of the biggest challenges for both E business and E commerce, and it is crucial to constantly keep finding solutions to overcome the problem.</w:t>
      </w:r>
    </w:p>
    <w:p w:rsidR="008D6B25" w:rsidRPr="00734ACB" w:rsidRDefault="008D6B25" w:rsidP="002B5A28">
      <w:pPr>
        <w:spacing w:after="0"/>
        <w:jc w:val="both"/>
        <w:rPr>
          <w:rFonts w:ascii="Arial" w:hAnsi="Arial" w:cs="Arial"/>
        </w:rPr>
      </w:pPr>
    </w:p>
    <w:p w:rsidR="00977FA7" w:rsidRPr="00734ACB" w:rsidRDefault="00977FA7" w:rsidP="002B5A28">
      <w:pPr>
        <w:spacing w:after="0"/>
        <w:jc w:val="both"/>
        <w:rPr>
          <w:rFonts w:ascii="Arial" w:hAnsi="Arial" w:cs="Arial"/>
        </w:rPr>
      </w:pPr>
      <w:r w:rsidRPr="00734ACB">
        <w:rPr>
          <w:rFonts w:ascii="Arial" w:hAnsi="Arial" w:cs="Arial"/>
        </w:rPr>
        <w:t>It can be concluded that there has been the evidence of the obsolescence of the traditional organisational structures. There is the need for an on going investigation and assessment of hierarchical structures, flat organisations, matrix organisations, cross functional teams, de centralisation and empowerment, to name a few. It remains crucial to promote, educate and raise awareness among the employees about new models of organisational structures to implement in order to face and overcome the challenges of the 21</w:t>
      </w:r>
      <w:r w:rsidRPr="00734ACB">
        <w:rPr>
          <w:rFonts w:ascii="Arial" w:hAnsi="Arial" w:cs="Arial"/>
          <w:vertAlign w:val="superscript"/>
        </w:rPr>
        <w:t>st</w:t>
      </w:r>
      <w:r w:rsidRPr="00734ACB">
        <w:rPr>
          <w:rFonts w:ascii="Arial" w:hAnsi="Arial" w:cs="Arial"/>
        </w:rPr>
        <w:t xml:space="preserve"> century global business and corporations.</w:t>
      </w:r>
    </w:p>
    <w:p w:rsidR="00977FA7" w:rsidRPr="00734ACB" w:rsidRDefault="00977FA7" w:rsidP="002B5A28">
      <w:pPr>
        <w:spacing w:after="0"/>
        <w:jc w:val="both"/>
        <w:rPr>
          <w:rFonts w:ascii="Arial" w:hAnsi="Arial" w:cs="Arial"/>
        </w:rPr>
      </w:pPr>
    </w:p>
    <w:p w:rsidR="004439AE" w:rsidRPr="00734ACB" w:rsidRDefault="00977FA7" w:rsidP="002B5A28">
      <w:pPr>
        <w:spacing w:after="0"/>
        <w:jc w:val="both"/>
        <w:rPr>
          <w:rFonts w:ascii="Arial" w:hAnsi="Arial" w:cs="Arial"/>
        </w:rPr>
      </w:pPr>
      <w:r w:rsidRPr="00734ACB">
        <w:rPr>
          <w:rFonts w:ascii="Arial" w:hAnsi="Arial" w:cs="Arial"/>
        </w:rPr>
        <w:t>It can also</w:t>
      </w:r>
      <w:r w:rsidR="00845E48" w:rsidRPr="00734ACB">
        <w:rPr>
          <w:rFonts w:ascii="Arial" w:hAnsi="Arial" w:cs="Arial"/>
        </w:rPr>
        <w:t xml:space="preserve"> be concluded that there has been the need to re define management roles. </w:t>
      </w:r>
      <w:r w:rsidR="00295106" w:rsidRPr="00734ACB">
        <w:rPr>
          <w:rFonts w:ascii="Arial" w:hAnsi="Arial" w:cs="Arial"/>
        </w:rPr>
        <w:t>Although there has been an ethical issue with the application of Artificial Intelligence (AI) in human resources and recruitment</w:t>
      </w:r>
      <w:r w:rsidR="004C5201" w:rsidRPr="00734ACB">
        <w:rPr>
          <w:rFonts w:ascii="Arial" w:hAnsi="Arial" w:cs="Arial"/>
        </w:rPr>
        <w:t xml:space="preserve"> and with re defining management roles and functions, when it comes to decision making process,</w:t>
      </w:r>
      <w:r w:rsidR="00295106" w:rsidRPr="00734ACB">
        <w:rPr>
          <w:rFonts w:ascii="Arial" w:hAnsi="Arial" w:cs="Arial"/>
        </w:rPr>
        <w:t xml:space="preserve"> the phenomenon</w:t>
      </w:r>
      <w:r w:rsidR="004439AE" w:rsidRPr="00734ACB">
        <w:rPr>
          <w:rFonts w:ascii="Arial" w:hAnsi="Arial" w:cs="Arial"/>
        </w:rPr>
        <w:t xml:space="preserve"> of Emotional Intelligence (EI) and leadership in companies, transformational leadership, in specific, </w:t>
      </w:r>
      <w:r w:rsidR="00E56E81" w:rsidRPr="00734ACB">
        <w:rPr>
          <w:rFonts w:ascii="Arial" w:hAnsi="Arial" w:cs="Arial"/>
        </w:rPr>
        <w:t xml:space="preserve">organisational culture </w:t>
      </w:r>
      <w:r w:rsidR="004439AE" w:rsidRPr="00734ACB">
        <w:rPr>
          <w:rFonts w:ascii="Arial" w:hAnsi="Arial" w:cs="Arial"/>
        </w:rPr>
        <w:t>and the constant need for educating the staff about technology and embracing technological literacy is absolutely pivotal to apply to combat the challenges of the 21</w:t>
      </w:r>
      <w:r w:rsidR="004439AE" w:rsidRPr="00734ACB">
        <w:rPr>
          <w:rFonts w:ascii="Arial" w:hAnsi="Arial" w:cs="Arial"/>
          <w:vertAlign w:val="superscript"/>
        </w:rPr>
        <w:t>st</w:t>
      </w:r>
      <w:r w:rsidR="004439AE" w:rsidRPr="00734ACB">
        <w:rPr>
          <w:rFonts w:ascii="Arial" w:hAnsi="Arial" w:cs="Arial"/>
        </w:rPr>
        <w:t xml:space="preserve"> century global business and corporations.</w:t>
      </w:r>
    </w:p>
    <w:p w:rsidR="00DD7574" w:rsidRPr="00734ACB" w:rsidRDefault="00DD7574" w:rsidP="002B5A28">
      <w:pPr>
        <w:spacing w:after="0"/>
        <w:jc w:val="both"/>
        <w:rPr>
          <w:rFonts w:ascii="Arial" w:hAnsi="Arial" w:cs="Arial"/>
        </w:rPr>
      </w:pPr>
    </w:p>
    <w:p w:rsidR="0057788A" w:rsidRPr="00734ACB" w:rsidRDefault="0057788A" w:rsidP="002B5A28">
      <w:pPr>
        <w:spacing w:after="0"/>
        <w:jc w:val="both"/>
        <w:rPr>
          <w:rFonts w:ascii="Arial" w:hAnsi="Arial" w:cs="Arial"/>
        </w:rPr>
      </w:pPr>
      <w:r w:rsidRPr="00734ACB">
        <w:rPr>
          <w:rFonts w:ascii="Arial" w:hAnsi="Arial" w:cs="Arial"/>
        </w:rPr>
        <w:t>The rise of E business has created new business models or hybrid workforces to meet the expectations of both the employees and employers.</w:t>
      </w:r>
    </w:p>
    <w:p w:rsidR="0057788A" w:rsidRPr="00734ACB" w:rsidRDefault="0057788A" w:rsidP="002B5A28">
      <w:pPr>
        <w:spacing w:after="0"/>
        <w:jc w:val="both"/>
        <w:rPr>
          <w:rFonts w:ascii="Arial" w:hAnsi="Arial" w:cs="Arial"/>
        </w:rPr>
      </w:pPr>
    </w:p>
    <w:p w:rsidR="00530B9A" w:rsidRPr="00734ACB" w:rsidRDefault="00530B9A" w:rsidP="002B5A28">
      <w:pPr>
        <w:spacing w:after="0"/>
        <w:jc w:val="both"/>
        <w:rPr>
          <w:rFonts w:ascii="Arial" w:hAnsi="Arial" w:cs="Arial"/>
          <w:u w:val="single"/>
        </w:rPr>
      </w:pPr>
      <w:r w:rsidRPr="00734ACB">
        <w:rPr>
          <w:rFonts w:ascii="Arial" w:hAnsi="Arial" w:cs="Arial"/>
          <w:u w:val="single"/>
        </w:rPr>
        <w:t>New Opportunities</w:t>
      </w:r>
    </w:p>
    <w:p w:rsidR="00530B9A" w:rsidRPr="00734ACB" w:rsidRDefault="00530B9A" w:rsidP="002B5A28">
      <w:pPr>
        <w:spacing w:after="0"/>
        <w:jc w:val="both"/>
        <w:rPr>
          <w:rFonts w:ascii="Arial" w:hAnsi="Arial" w:cs="Arial"/>
        </w:rPr>
      </w:pPr>
    </w:p>
    <w:p w:rsidR="00BD08BD" w:rsidRPr="00734ACB" w:rsidRDefault="00530B9A" w:rsidP="002B5A28">
      <w:pPr>
        <w:spacing w:after="0"/>
        <w:jc w:val="both"/>
        <w:rPr>
          <w:rFonts w:ascii="Arial" w:hAnsi="Arial" w:cs="Arial"/>
          <w:shd w:val="clear" w:color="auto" w:fill="FFFFFF"/>
        </w:rPr>
      </w:pPr>
      <w:r w:rsidRPr="00734ACB">
        <w:rPr>
          <w:rFonts w:ascii="Arial" w:hAnsi="Arial" w:cs="Arial"/>
          <w:shd w:val="clear" w:color="auto" w:fill="FFFFFF"/>
        </w:rPr>
        <w:t>Necessity is the mother of invention. Every need and limitation is a new potential solution and opportunity.</w:t>
      </w:r>
    </w:p>
    <w:p w:rsidR="00BF5F4A" w:rsidRPr="00734ACB" w:rsidRDefault="00BF5F4A" w:rsidP="002B5A28">
      <w:pPr>
        <w:spacing w:after="0"/>
        <w:jc w:val="both"/>
        <w:rPr>
          <w:rFonts w:ascii="Arial" w:hAnsi="Arial" w:cs="Arial"/>
          <w:shd w:val="clear" w:color="auto" w:fill="FFFFFF"/>
        </w:rPr>
      </w:pPr>
    </w:p>
    <w:p w:rsidR="00A17072" w:rsidRPr="00734ACB" w:rsidRDefault="00897919" w:rsidP="002B5A28">
      <w:pPr>
        <w:spacing w:after="0"/>
        <w:jc w:val="both"/>
        <w:rPr>
          <w:rFonts w:ascii="Arial" w:hAnsi="Arial" w:cs="Arial"/>
          <w:shd w:val="clear" w:color="auto" w:fill="FFFFFF"/>
        </w:rPr>
      </w:pPr>
      <w:r w:rsidRPr="00734ACB">
        <w:rPr>
          <w:rFonts w:ascii="Arial" w:hAnsi="Arial" w:cs="Arial"/>
          <w:shd w:val="clear" w:color="auto" w:fill="FFFFFF"/>
        </w:rPr>
        <w:t>Jon-Arild Johannessen</w:t>
      </w:r>
      <w:r w:rsidR="0039057D" w:rsidRPr="00734ACB">
        <w:rPr>
          <w:rFonts w:ascii="Arial" w:hAnsi="Arial" w:cs="Arial"/>
          <w:shd w:val="clear" w:color="auto" w:fill="FFFFFF"/>
        </w:rPr>
        <w:t xml:space="preserve"> in his book ‘The Workplace Of The Future: The Fourth Industrial Revolution, The Precariat And The Death of Hierarchies’</w:t>
      </w:r>
      <w:r w:rsidR="00A17072" w:rsidRPr="00734ACB">
        <w:rPr>
          <w:rFonts w:ascii="Arial" w:hAnsi="Arial" w:cs="Arial"/>
          <w:shd w:val="clear" w:color="auto" w:fill="FFFFFF"/>
        </w:rPr>
        <w:t xml:space="preserve"> published in 2019</w:t>
      </w:r>
      <w:r w:rsidR="0039057D" w:rsidRPr="00734ACB">
        <w:rPr>
          <w:rFonts w:ascii="Arial" w:hAnsi="Arial" w:cs="Arial"/>
          <w:shd w:val="clear" w:color="auto" w:fill="FFFFFF"/>
        </w:rPr>
        <w:t xml:space="preserve">, pictures the workers of the The Fourth Industrial Revolution as the knowledge or innovation workers. He describes the changes to the </w:t>
      </w:r>
      <w:r w:rsidR="0039057D" w:rsidRPr="00734ACB">
        <w:rPr>
          <w:rFonts w:ascii="Arial" w:hAnsi="Arial" w:cs="Arial"/>
          <w:bCs/>
        </w:rPr>
        <w:t>traditional models of organisational structure, new bsuienss models and re defines the management roles.</w:t>
      </w:r>
      <w:r w:rsidR="003E720F" w:rsidRPr="00734ACB">
        <w:rPr>
          <w:rFonts w:ascii="Arial" w:hAnsi="Arial" w:cs="Arial"/>
          <w:b/>
          <w:bCs/>
        </w:rPr>
        <w:t xml:space="preserve"> </w:t>
      </w:r>
      <w:r w:rsidR="005069D8" w:rsidRPr="00734ACB">
        <w:rPr>
          <w:rFonts w:ascii="Arial" w:hAnsi="Arial" w:cs="Arial"/>
          <w:shd w:val="clear" w:color="auto" w:fill="FFFFFF"/>
        </w:rPr>
        <w:t xml:space="preserve">‘(...) </w:t>
      </w:r>
      <w:r w:rsidR="005069D8" w:rsidRPr="00734ACB">
        <w:rPr>
          <w:rFonts w:ascii="Arial" w:hAnsi="Arial" w:cs="Arial"/>
          <w:i/>
          <w:shd w:val="clear" w:color="auto" w:fill="FFFFFF"/>
        </w:rPr>
        <w:t>hierarchies</w:t>
      </w:r>
      <w:r w:rsidR="005069D8" w:rsidRPr="00734ACB">
        <w:rPr>
          <w:rFonts w:ascii="Arial" w:hAnsi="Arial" w:cs="Arial"/>
          <w:shd w:val="clear" w:color="auto" w:fill="FFFFFF"/>
        </w:rPr>
        <w:t xml:space="preserve"> will change their form and character. The bureaucracy was an important component of the organizational hierarchy of the industrial society. When the functions of bureaucracy are taken over by robots, this means that the hierarchy will also be eroded, t</w:t>
      </w:r>
      <w:r w:rsidR="00A17072" w:rsidRPr="00734ACB">
        <w:rPr>
          <w:rFonts w:ascii="Arial" w:hAnsi="Arial" w:cs="Arial"/>
          <w:shd w:val="clear" w:color="auto" w:fill="FFFFFF"/>
        </w:rPr>
        <w:t xml:space="preserve">ogether with bureaucracy’ </w:t>
      </w:r>
      <w:r w:rsidR="00413C18" w:rsidRPr="00734ACB">
        <w:rPr>
          <w:rFonts w:ascii="Arial" w:hAnsi="Arial" w:cs="Arial"/>
          <w:shd w:val="clear" w:color="auto" w:fill="FFFFFF"/>
        </w:rPr>
        <w:t>(p.32)</w:t>
      </w:r>
      <w:r w:rsidR="00A17072" w:rsidRPr="00734ACB">
        <w:rPr>
          <w:rFonts w:ascii="Arial" w:hAnsi="Arial" w:cs="Arial"/>
          <w:shd w:val="clear" w:color="auto" w:fill="FFFFFF"/>
        </w:rPr>
        <w:t>.</w:t>
      </w:r>
    </w:p>
    <w:p w:rsidR="00A17072" w:rsidRPr="00734ACB" w:rsidRDefault="00A17072" w:rsidP="002B5A28">
      <w:pPr>
        <w:spacing w:after="0"/>
        <w:jc w:val="both"/>
        <w:rPr>
          <w:rFonts w:ascii="Arial" w:hAnsi="Arial" w:cs="Arial"/>
          <w:shd w:val="clear" w:color="auto" w:fill="FFFFFF"/>
        </w:rPr>
      </w:pPr>
    </w:p>
    <w:p w:rsidR="005069D8" w:rsidRPr="00734ACB" w:rsidRDefault="00007C9D" w:rsidP="002B5A28">
      <w:pPr>
        <w:spacing w:after="0"/>
        <w:jc w:val="both"/>
        <w:rPr>
          <w:rFonts w:ascii="Arial" w:hAnsi="Arial" w:cs="Arial"/>
          <w:shd w:val="clear" w:color="auto" w:fill="FFFFFF"/>
        </w:rPr>
      </w:pPr>
      <w:r w:rsidRPr="00734ACB">
        <w:rPr>
          <w:rFonts w:ascii="Arial" w:hAnsi="Arial" w:cs="Arial"/>
          <w:shd w:val="clear" w:color="auto" w:fill="FFFFFF"/>
        </w:rPr>
        <w:t xml:space="preserve">The author further explains that although the organisational structure of the companies of the future is most likely going to be functional, employees will be organised based on their talent, but most importantly, passion. They will need to justify why they are passionate about a certain </w:t>
      </w:r>
      <w:r w:rsidR="00A17072" w:rsidRPr="00734ACB">
        <w:rPr>
          <w:rFonts w:ascii="Arial" w:hAnsi="Arial" w:cs="Arial"/>
          <w:shd w:val="clear" w:color="auto" w:fill="FFFFFF"/>
        </w:rPr>
        <w:t xml:space="preserve">thing, otherwise they will </w:t>
      </w:r>
      <w:r w:rsidRPr="00734ACB">
        <w:rPr>
          <w:rFonts w:ascii="Arial" w:hAnsi="Arial" w:cs="Arial"/>
          <w:shd w:val="clear" w:color="auto" w:fill="FFFFFF"/>
        </w:rPr>
        <w:t xml:space="preserve">not </w:t>
      </w:r>
      <w:r w:rsidR="00A17072" w:rsidRPr="00734ACB">
        <w:rPr>
          <w:rFonts w:ascii="Arial" w:hAnsi="Arial" w:cs="Arial"/>
          <w:shd w:val="clear" w:color="auto" w:fill="FFFFFF"/>
        </w:rPr>
        <w:t xml:space="preserve">have the </w:t>
      </w:r>
      <w:r w:rsidRPr="00734ACB">
        <w:rPr>
          <w:rFonts w:ascii="Arial" w:hAnsi="Arial" w:cs="Arial"/>
          <w:shd w:val="clear" w:color="auto" w:fill="FFFFFF"/>
        </w:rPr>
        <w:t xml:space="preserve">place nor function with an organisation. </w:t>
      </w:r>
      <w:r w:rsidR="00A17072" w:rsidRPr="00734ACB">
        <w:rPr>
          <w:rFonts w:ascii="Arial" w:hAnsi="Arial" w:cs="Arial"/>
          <w:shd w:val="clear" w:color="auto" w:fill="FFFFFF"/>
        </w:rPr>
        <w:t xml:space="preserve">The scholar </w:t>
      </w:r>
      <w:r w:rsidRPr="00734ACB">
        <w:rPr>
          <w:rFonts w:ascii="Arial" w:hAnsi="Arial" w:cs="Arial"/>
          <w:shd w:val="clear" w:color="auto" w:fill="FFFFFF"/>
        </w:rPr>
        <w:t>also stresses that the meeting of customers is going to be pivotal</w:t>
      </w:r>
      <w:r w:rsidR="00A17072" w:rsidRPr="00734ACB">
        <w:rPr>
          <w:rFonts w:ascii="Arial" w:hAnsi="Arial" w:cs="Arial"/>
          <w:shd w:val="clear" w:color="auto" w:fill="FFFFFF"/>
        </w:rPr>
        <w:t xml:space="preserve"> for the organisations of 21</w:t>
      </w:r>
      <w:r w:rsidR="00A17072" w:rsidRPr="00734ACB">
        <w:rPr>
          <w:rFonts w:ascii="Arial" w:hAnsi="Arial" w:cs="Arial"/>
          <w:shd w:val="clear" w:color="auto" w:fill="FFFFFF"/>
          <w:vertAlign w:val="superscript"/>
        </w:rPr>
        <w:t>st</w:t>
      </w:r>
      <w:r w:rsidR="00A17072" w:rsidRPr="00734ACB">
        <w:rPr>
          <w:rFonts w:ascii="Arial" w:hAnsi="Arial" w:cs="Arial"/>
          <w:shd w:val="clear" w:color="auto" w:fill="FFFFFF"/>
        </w:rPr>
        <w:t xml:space="preserve"> century</w:t>
      </w:r>
      <w:r w:rsidRPr="00734ACB">
        <w:rPr>
          <w:rFonts w:ascii="Arial" w:hAnsi="Arial" w:cs="Arial"/>
          <w:shd w:val="clear" w:color="auto" w:fill="FFFFFF"/>
        </w:rPr>
        <w:t>. ‘This design, based on experiences gained from meeting customers and users, will promote a front-line focus and will downplay the past functions of bureaucracy and hierarchy in the industrial society’ (p.27).</w:t>
      </w:r>
      <w:r w:rsidR="00862DBF" w:rsidRPr="00734ACB">
        <w:rPr>
          <w:rFonts w:ascii="Arial" w:hAnsi="Arial" w:cs="Arial"/>
          <w:shd w:val="clear" w:color="auto" w:fill="FFFFFF"/>
        </w:rPr>
        <w:t xml:space="preserve"> ‘People at the frontline make decisions in real time. They will receive the support at all levels. </w:t>
      </w:r>
      <w:r w:rsidR="00862DBF" w:rsidRPr="00734ACB">
        <w:rPr>
          <w:rFonts w:ascii="Arial" w:hAnsi="Arial" w:cs="Arial"/>
        </w:rPr>
        <w:t>The new organizational logic constitutes a transition from functions via cross-functional teams to process organization, where the customer, user and citizen (the public) are placed at the centre, and this centre is organized around the frontline. This design is called here experience-design, because the experience between the customer and the frontline people happens here’ (p.46)</w:t>
      </w:r>
      <w:r w:rsidR="00862DBF" w:rsidRPr="00734ACB">
        <w:rPr>
          <w:rFonts w:ascii="Arial" w:hAnsi="Arial" w:cs="Arial"/>
          <w:shd w:val="clear" w:color="auto" w:fill="FFFFFF"/>
        </w:rPr>
        <w:t>.</w:t>
      </w:r>
    </w:p>
    <w:p w:rsidR="005069D8" w:rsidRPr="00734ACB" w:rsidRDefault="005069D8" w:rsidP="002B5A28">
      <w:pPr>
        <w:spacing w:after="0"/>
        <w:jc w:val="both"/>
        <w:rPr>
          <w:rFonts w:ascii="Arial" w:hAnsi="Arial" w:cs="Arial"/>
          <w:shd w:val="clear" w:color="auto" w:fill="FFFFFF"/>
        </w:rPr>
      </w:pPr>
    </w:p>
    <w:p w:rsidR="005069D8" w:rsidRPr="00734ACB" w:rsidRDefault="00A17072" w:rsidP="002B5A28">
      <w:pPr>
        <w:spacing w:after="0"/>
        <w:jc w:val="both"/>
        <w:rPr>
          <w:rFonts w:ascii="Arial" w:hAnsi="Arial" w:cs="Arial"/>
          <w:shd w:val="clear" w:color="auto" w:fill="FFFFFF"/>
        </w:rPr>
      </w:pPr>
      <w:r w:rsidRPr="00734ACB">
        <w:rPr>
          <w:rFonts w:ascii="Arial" w:hAnsi="Arial" w:cs="Arial"/>
          <w:shd w:val="clear" w:color="auto" w:fill="FFFFFF"/>
        </w:rPr>
        <w:t xml:space="preserve">Johannessen (2019) in his book also states that </w:t>
      </w:r>
      <w:r w:rsidR="005069D8" w:rsidRPr="00734ACB">
        <w:rPr>
          <w:rFonts w:ascii="Arial" w:hAnsi="Arial" w:cs="Arial"/>
          <w:shd w:val="clear" w:color="auto" w:fill="FFFFFF"/>
        </w:rPr>
        <w:t>‘(...)</w:t>
      </w:r>
      <w:r w:rsidR="00FA2E0B" w:rsidRPr="00734ACB">
        <w:rPr>
          <w:rFonts w:ascii="Arial" w:hAnsi="Arial" w:cs="Arial"/>
          <w:shd w:val="clear" w:color="auto" w:fill="FFFFFF"/>
        </w:rPr>
        <w:t xml:space="preserve"> </w:t>
      </w:r>
      <w:r w:rsidR="00FA2E0B" w:rsidRPr="00734ACB">
        <w:rPr>
          <w:rFonts w:ascii="Arial" w:hAnsi="Arial" w:cs="Arial"/>
          <w:i/>
          <w:shd w:val="clear" w:color="auto" w:fill="FFFFFF"/>
        </w:rPr>
        <w:t xml:space="preserve">management roles </w:t>
      </w:r>
      <w:r w:rsidR="00FA2E0B" w:rsidRPr="00734ACB">
        <w:rPr>
          <w:rFonts w:ascii="Arial" w:hAnsi="Arial" w:cs="Arial"/>
          <w:shd w:val="clear" w:color="auto" w:fill="FFFFFF"/>
        </w:rPr>
        <w:t>will change. There will be more focus on getting teams and projects</w:t>
      </w:r>
      <w:r w:rsidR="00E1390A" w:rsidRPr="00734ACB">
        <w:rPr>
          <w:rFonts w:ascii="Arial" w:hAnsi="Arial" w:cs="Arial"/>
          <w:shd w:val="clear" w:color="auto" w:fill="FFFFFF"/>
        </w:rPr>
        <w:t xml:space="preserve"> to </w:t>
      </w:r>
      <w:r w:rsidR="00FA2E0B" w:rsidRPr="00734ACB">
        <w:rPr>
          <w:rFonts w:ascii="Arial" w:hAnsi="Arial" w:cs="Arial"/>
          <w:shd w:val="clear" w:color="auto" w:fill="FFFFFF"/>
        </w:rPr>
        <w:t xml:space="preserve">work optimally. At the same time, creating the future of the business will become an even more important task for the manager, because the rate </w:t>
      </w:r>
      <w:r w:rsidRPr="00734ACB">
        <w:rPr>
          <w:rFonts w:ascii="Arial" w:hAnsi="Arial" w:cs="Arial"/>
          <w:shd w:val="clear" w:color="auto" w:fill="FFFFFF"/>
        </w:rPr>
        <w:t>of change will increase sharply</w:t>
      </w:r>
      <w:r w:rsidR="00FA2E0B" w:rsidRPr="00734ACB">
        <w:rPr>
          <w:rFonts w:ascii="Arial" w:hAnsi="Arial" w:cs="Arial"/>
          <w:shd w:val="clear" w:color="auto" w:fill="FFFFFF"/>
        </w:rPr>
        <w:t>’ (</w:t>
      </w:r>
      <w:r w:rsidR="00413C18" w:rsidRPr="00734ACB">
        <w:rPr>
          <w:rFonts w:ascii="Arial" w:hAnsi="Arial" w:cs="Arial"/>
          <w:shd w:val="clear" w:color="auto" w:fill="FFFFFF"/>
        </w:rPr>
        <w:t>p.32)</w:t>
      </w:r>
      <w:r w:rsidRPr="00734ACB">
        <w:rPr>
          <w:rFonts w:ascii="Arial" w:hAnsi="Arial" w:cs="Arial"/>
          <w:shd w:val="clear" w:color="auto" w:fill="FFFFFF"/>
        </w:rPr>
        <w:t>.</w:t>
      </w:r>
    </w:p>
    <w:p w:rsidR="008935DD" w:rsidRPr="00734ACB" w:rsidRDefault="008935DD" w:rsidP="002B5A28">
      <w:pPr>
        <w:spacing w:after="0"/>
        <w:jc w:val="both"/>
        <w:rPr>
          <w:rFonts w:ascii="Arial" w:hAnsi="Arial" w:cs="Arial"/>
        </w:rPr>
      </w:pPr>
    </w:p>
    <w:p w:rsidR="00017631" w:rsidRPr="00734ACB" w:rsidRDefault="00017631" w:rsidP="002B5A28">
      <w:pPr>
        <w:spacing w:after="0"/>
        <w:jc w:val="both"/>
        <w:rPr>
          <w:rFonts w:ascii="Arial" w:hAnsi="Arial" w:cs="Arial"/>
        </w:rPr>
      </w:pPr>
      <w:r w:rsidRPr="00734ACB">
        <w:rPr>
          <w:rFonts w:ascii="Arial" w:hAnsi="Arial" w:cs="Arial"/>
        </w:rPr>
        <w:t xml:space="preserve">Both E Business and E Commerce exercise the power of technology </w:t>
      </w:r>
      <w:r w:rsidR="003C13C6">
        <w:rPr>
          <w:rFonts w:ascii="Arial" w:hAnsi="Arial" w:cs="Arial"/>
        </w:rPr>
        <w:t xml:space="preserve">and competitive strategy </w:t>
      </w:r>
      <w:r w:rsidRPr="00734ACB">
        <w:rPr>
          <w:rFonts w:ascii="Arial" w:hAnsi="Arial" w:cs="Arial"/>
        </w:rPr>
        <w:t xml:space="preserve">for gaining the competitive advantage </w:t>
      </w:r>
      <w:r w:rsidR="003C13C6">
        <w:rPr>
          <w:rFonts w:ascii="Arial" w:hAnsi="Arial" w:cs="Arial"/>
        </w:rPr>
        <w:t xml:space="preserve">and </w:t>
      </w:r>
      <w:r w:rsidRPr="00734ACB">
        <w:rPr>
          <w:rFonts w:ascii="Arial" w:hAnsi="Arial" w:cs="Arial"/>
        </w:rPr>
        <w:t xml:space="preserve">on the global market </w:t>
      </w:r>
      <w:r w:rsidR="003C13C6">
        <w:rPr>
          <w:rFonts w:ascii="Arial" w:hAnsi="Arial" w:cs="Arial"/>
        </w:rPr>
        <w:t xml:space="preserve">(Porter, M. E., </w:t>
      </w:r>
      <w:r w:rsidR="003C13C6" w:rsidRPr="006C7432">
        <w:rPr>
          <w:rFonts w:ascii="Arial" w:hAnsi="Arial" w:cs="Arial"/>
        </w:rPr>
        <w:t>2011)</w:t>
      </w:r>
      <w:r w:rsidR="003C13C6">
        <w:rPr>
          <w:rFonts w:ascii="Arial" w:hAnsi="Arial" w:cs="Arial"/>
        </w:rPr>
        <w:t xml:space="preserve">. </w:t>
      </w:r>
      <w:r w:rsidRPr="00734ACB">
        <w:rPr>
          <w:rFonts w:ascii="Arial" w:hAnsi="Arial" w:cs="Arial"/>
        </w:rPr>
        <w:t>Amazon.com Inc’s agility, resilience and ability to utilise Artificial Intelligence (AI</w:t>
      </w:r>
      <w:r w:rsidR="003C13C6">
        <w:rPr>
          <w:rFonts w:ascii="Arial" w:hAnsi="Arial" w:cs="Arial"/>
        </w:rPr>
        <w:t xml:space="preserve">) </w:t>
      </w:r>
      <w:r w:rsidRPr="00734ACB">
        <w:rPr>
          <w:rFonts w:ascii="Arial" w:hAnsi="Arial" w:cs="Arial"/>
        </w:rPr>
        <w:t>and adapt to cons</w:t>
      </w:r>
      <w:r w:rsidR="003C13C6">
        <w:rPr>
          <w:rFonts w:ascii="Arial" w:hAnsi="Arial" w:cs="Arial"/>
        </w:rPr>
        <w:t>tant changes</w:t>
      </w:r>
      <w:r w:rsidRPr="00734ACB">
        <w:rPr>
          <w:rFonts w:ascii="Arial" w:hAnsi="Arial" w:cs="Arial"/>
        </w:rPr>
        <w:t xml:space="preserve"> makes the company stay ahead of the game. Sustainable competitive advantage is the core competency and capabilities of the </w:t>
      </w:r>
      <w:r w:rsidRPr="003C13C6">
        <w:rPr>
          <w:rFonts w:ascii="Arial" w:hAnsi="Arial" w:cs="Arial"/>
        </w:rPr>
        <w:t>organisatio</w:t>
      </w:r>
      <w:r w:rsidR="003C13C6">
        <w:rPr>
          <w:rFonts w:ascii="Arial" w:hAnsi="Arial" w:cs="Arial"/>
        </w:rPr>
        <w:t>n</w:t>
      </w:r>
      <w:r w:rsidR="003C13C6" w:rsidRPr="003C13C6">
        <w:rPr>
          <w:rFonts w:ascii="Arial" w:hAnsi="Arial" w:cs="Arial"/>
        </w:rPr>
        <w:t xml:space="preserve"> (</w:t>
      </w:r>
      <w:r w:rsidR="003C13C6" w:rsidRPr="003C13C6">
        <w:rPr>
          <w:rFonts w:ascii="Arial" w:hAnsi="Arial" w:cs="Arial"/>
          <w:shd w:val="clear" w:color="auto" w:fill="FFFFFF"/>
        </w:rPr>
        <w:t>Whittington, et al., 2020)</w:t>
      </w:r>
      <w:r w:rsidR="003C13C6">
        <w:rPr>
          <w:rFonts w:ascii="Arial" w:hAnsi="Arial" w:cs="Arial"/>
          <w:shd w:val="clear" w:color="auto" w:fill="FFFFFF"/>
        </w:rPr>
        <w:t>.</w:t>
      </w:r>
    </w:p>
    <w:p w:rsidR="00017631" w:rsidRPr="00734ACB" w:rsidRDefault="00017631" w:rsidP="002B5A28">
      <w:pPr>
        <w:spacing w:after="0"/>
        <w:jc w:val="both"/>
        <w:rPr>
          <w:rFonts w:ascii="Arial" w:hAnsi="Arial" w:cs="Arial"/>
        </w:rPr>
      </w:pPr>
    </w:p>
    <w:p w:rsidR="00FF52EA" w:rsidRPr="00734ACB" w:rsidRDefault="00BD08BD" w:rsidP="002B5A28">
      <w:pPr>
        <w:spacing w:after="0"/>
        <w:jc w:val="both"/>
        <w:rPr>
          <w:rFonts w:ascii="Arial" w:hAnsi="Arial" w:cs="Arial"/>
          <w:b/>
        </w:rPr>
      </w:pPr>
      <w:r w:rsidRPr="00734ACB">
        <w:rPr>
          <w:rFonts w:ascii="Arial" w:hAnsi="Arial" w:cs="Arial"/>
          <w:b/>
        </w:rPr>
        <w:t>5</w:t>
      </w:r>
      <w:r w:rsidR="00FF52EA" w:rsidRPr="00734ACB">
        <w:rPr>
          <w:rFonts w:ascii="Arial" w:hAnsi="Arial" w:cs="Arial"/>
          <w:b/>
        </w:rPr>
        <w:t xml:space="preserve">.  </w:t>
      </w:r>
      <w:r w:rsidR="0094278F" w:rsidRPr="00734ACB">
        <w:rPr>
          <w:rFonts w:ascii="Arial" w:hAnsi="Arial" w:cs="Arial"/>
          <w:b/>
        </w:rPr>
        <w:t>Conclusion</w:t>
      </w:r>
    </w:p>
    <w:p w:rsidR="0094278F" w:rsidRPr="00734ACB" w:rsidRDefault="0094278F" w:rsidP="002B5A28">
      <w:pPr>
        <w:spacing w:after="0"/>
        <w:jc w:val="both"/>
        <w:rPr>
          <w:rFonts w:ascii="Arial" w:hAnsi="Arial" w:cs="Arial"/>
          <w:b/>
        </w:rPr>
      </w:pPr>
    </w:p>
    <w:p w:rsidR="00F31153" w:rsidRPr="00734ACB" w:rsidRDefault="00F31153" w:rsidP="002B5A28">
      <w:pPr>
        <w:spacing w:after="0"/>
        <w:jc w:val="both"/>
        <w:rPr>
          <w:rFonts w:ascii="Arial" w:hAnsi="Arial" w:cs="Arial"/>
        </w:rPr>
      </w:pPr>
      <w:r w:rsidRPr="00734ACB">
        <w:rPr>
          <w:rFonts w:ascii="Arial" w:hAnsi="Arial" w:cs="Arial"/>
        </w:rPr>
        <w:t>The study has deeply explored and evaluated whether technology advances, particularly in the field of E commerce and E business, have made the traditional models of organisational structure and theories of management roles obsolete within the 21</w:t>
      </w:r>
      <w:r w:rsidRPr="00734ACB">
        <w:rPr>
          <w:rFonts w:ascii="Arial" w:hAnsi="Arial" w:cs="Arial"/>
          <w:vertAlign w:val="superscript"/>
        </w:rPr>
        <w:t>st</w:t>
      </w:r>
      <w:r w:rsidRPr="00734ACB">
        <w:rPr>
          <w:rFonts w:ascii="Arial" w:hAnsi="Arial" w:cs="Arial"/>
        </w:rPr>
        <w:t xml:space="preserve"> century global corporations. The study has deeply examined and analysed the extent with which the technological advancements have taken over the traditional models of organisational structure within organisations, and impacted on the theories of management roles. </w:t>
      </w:r>
    </w:p>
    <w:p w:rsidR="00F31153" w:rsidRPr="00734ACB" w:rsidRDefault="00F31153" w:rsidP="002B5A28">
      <w:pPr>
        <w:spacing w:after="0"/>
        <w:jc w:val="both"/>
        <w:rPr>
          <w:rFonts w:ascii="Arial" w:hAnsi="Arial" w:cs="Arial"/>
        </w:rPr>
      </w:pPr>
    </w:p>
    <w:p w:rsidR="00F31153" w:rsidRPr="00734ACB" w:rsidRDefault="00F31153" w:rsidP="002B5A28">
      <w:pPr>
        <w:spacing w:after="0"/>
        <w:jc w:val="both"/>
        <w:rPr>
          <w:rFonts w:ascii="Arial" w:hAnsi="Arial" w:cs="Arial"/>
        </w:rPr>
      </w:pPr>
      <w:r w:rsidRPr="00734ACB">
        <w:rPr>
          <w:rFonts w:ascii="Arial" w:hAnsi="Arial" w:cs="Arial"/>
        </w:rPr>
        <w:lastRenderedPageBreak/>
        <w:t>In the deep analysis, the retail sector in the UK has been chosen to be investigated. The companies such as IKEA, Marks and Spencer Plc and Amazon.com Inc, used as examples of key 21</w:t>
      </w:r>
      <w:r w:rsidRPr="00734ACB">
        <w:rPr>
          <w:rFonts w:ascii="Arial" w:hAnsi="Arial" w:cs="Arial"/>
          <w:vertAlign w:val="superscript"/>
        </w:rPr>
        <w:t>st</w:t>
      </w:r>
      <w:r w:rsidRPr="00734ACB">
        <w:rPr>
          <w:rFonts w:ascii="Arial" w:hAnsi="Arial" w:cs="Arial"/>
        </w:rPr>
        <w:t xml:space="preserve"> century corporations, clearly indicate that the traditional models of organisational structure and theories of management roles prove obsolete, at least to a big extent.</w:t>
      </w:r>
    </w:p>
    <w:p w:rsidR="00F31153" w:rsidRPr="00734ACB" w:rsidRDefault="00F31153" w:rsidP="002B5A28">
      <w:pPr>
        <w:spacing w:after="0"/>
        <w:jc w:val="both"/>
        <w:rPr>
          <w:rFonts w:ascii="Arial" w:hAnsi="Arial" w:cs="Arial"/>
        </w:rPr>
      </w:pPr>
    </w:p>
    <w:p w:rsidR="00F31153" w:rsidRPr="00734ACB" w:rsidRDefault="00F31153" w:rsidP="002B5A28">
      <w:pPr>
        <w:spacing w:after="0"/>
        <w:jc w:val="both"/>
        <w:rPr>
          <w:rFonts w:ascii="Arial" w:hAnsi="Arial" w:cs="Arial"/>
        </w:rPr>
      </w:pPr>
      <w:r w:rsidRPr="00734ACB">
        <w:rPr>
          <w:rFonts w:ascii="Arial" w:hAnsi="Arial" w:cs="Arial"/>
        </w:rPr>
        <w:t>The study concludes that there is a need for constant improvement and development of new models of organisational structure and theories of management roles as currently applied organisational arrangements do not always prove fully flawless and successful. The search for finding a golden remedy which could make the organisation</w:t>
      </w:r>
      <w:r w:rsidR="00823AD9" w:rsidRPr="00734ACB">
        <w:rPr>
          <w:rFonts w:ascii="Arial" w:hAnsi="Arial" w:cs="Arial"/>
        </w:rPr>
        <w:t>s</w:t>
      </w:r>
      <w:r w:rsidRPr="00734ACB">
        <w:rPr>
          <w:rFonts w:ascii="Arial" w:hAnsi="Arial" w:cs="Arial"/>
        </w:rPr>
        <w:t xml:space="preserve"> maximise their profits and make the employees fully satisfied continues.</w:t>
      </w:r>
    </w:p>
    <w:p w:rsidR="0094278F" w:rsidRPr="00734ACB" w:rsidRDefault="0094278F" w:rsidP="002B5A28">
      <w:pPr>
        <w:spacing w:after="0"/>
        <w:jc w:val="both"/>
        <w:rPr>
          <w:rFonts w:ascii="Arial" w:hAnsi="Arial" w:cs="Arial"/>
          <w:b/>
        </w:rPr>
      </w:pPr>
    </w:p>
    <w:p w:rsidR="0094278F" w:rsidRPr="00734ACB" w:rsidRDefault="00BD08BD" w:rsidP="002B5A28">
      <w:pPr>
        <w:spacing w:after="0"/>
        <w:jc w:val="both"/>
        <w:rPr>
          <w:rFonts w:ascii="Arial" w:hAnsi="Arial" w:cs="Arial"/>
          <w:b/>
        </w:rPr>
      </w:pPr>
      <w:r w:rsidRPr="00734ACB">
        <w:rPr>
          <w:rFonts w:ascii="Arial" w:hAnsi="Arial" w:cs="Arial"/>
          <w:b/>
        </w:rPr>
        <w:t>5</w:t>
      </w:r>
      <w:r w:rsidR="0094278F" w:rsidRPr="00734ACB">
        <w:rPr>
          <w:rFonts w:ascii="Arial" w:hAnsi="Arial" w:cs="Arial"/>
          <w:b/>
        </w:rPr>
        <w:t>.1  Summary of Findings</w:t>
      </w:r>
    </w:p>
    <w:p w:rsidR="0094278F" w:rsidRPr="00734ACB" w:rsidRDefault="0094278F" w:rsidP="002B5A28">
      <w:pPr>
        <w:spacing w:after="0"/>
        <w:jc w:val="both"/>
        <w:rPr>
          <w:rFonts w:ascii="Arial" w:hAnsi="Arial" w:cs="Arial"/>
          <w:b/>
        </w:rPr>
      </w:pPr>
    </w:p>
    <w:p w:rsidR="006F4BBF" w:rsidRPr="00734ACB" w:rsidRDefault="00F172F0" w:rsidP="002B5A28">
      <w:pPr>
        <w:spacing w:after="0"/>
        <w:jc w:val="both"/>
        <w:rPr>
          <w:rFonts w:ascii="Arial" w:hAnsi="Arial" w:cs="Arial"/>
        </w:rPr>
      </w:pPr>
      <w:r w:rsidRPr="00734ACB">
        <w:rPr>
          <w:rFonts w:ascii="Arial" w:hAnsi="Arial" w:cs="Arial"/>
        </w:rPr>
        <w:t>Although the research on technology advances - specifically</w:t>
      </w:r>
      <w:r w:rsidRPr="00734ACB">
        <w:rPr>
          <w:rFonts w:ascii="Arial" w:hAnsi="Arial" w:cs="Arial"/>
          <w:bCs/>
        </w:rPr>
        <w:t xml:space="preserve"> in the areas of E commerce and E Business – </w:t>
      </w:r>
      <w:r w:rsidRPr="00734ACB">
        <w:rPr>
          <w:rFonts w:ascii="Arial" w:hAnsi="Arial" w:cs="Arial"/>
        </w:rPr>
        <w:t>remains fairly young, there have been a lot of sources published on the topic so far. The new findings are likely to be smaller, however</w:t>
      </w:r>
      <w:r w:rsidR="002B6255" w:rsidRPr="00734ACB">
        <w:rPr>
          <w:rFonts w:ascii="Arial" w:hAnsi="Arial" w:cs="Arial"/>
        </w:rPr>
        <w:t>,</w:t>
      </w:r>
      <w:r w:rsidRPr="00734ACB">
        <w:rPr>
          <w:rFonts w:ascii="Arial" w:hAnsi="Arial" w:cs="Arial"/>
        </w:rPr>
        <w:t xml:space="preserve"> they are going to be ever so significant</w:t>
      </w:r>
      <w:r w:rsidR="00342183" w:rsidRPr="00734ACB">
        <w:rPr>
          <w:rFonts w:ascii="Arial" w:hAnsi="Arial" w:cs="Arial"/>
        </w:rPr>
        <w:t xml:space="preserve"> and fascinating</w:t>
      </w:r>
      <w:r w:rsidRPr="00734ACB">
        <w:rPr>
          <w:rFonts w:ascii="Arial" w:hAnsi="Arial" w:cs="Arial"/>
        </w:rPr>
        <w:t xml:space="preserve">. </w:t>
      </w:r>
    </w:p>
    <w:p w:rsidR="006F4BBF" w:rsidRPr="00734ACB" w:rsidRDefault="006F4BBF" w:rsidP="002B5A28">
      <w:pPr>
        <w:spacing w:after="0"/>
        <w:jc w:val="both"/>
        <w:rPr>
          <w:rFonts w:ascii="Arial" w:hAnsi="Arial" w:cs="Arial"/>
        </w:rPr>
      </w:pPr>
    </w:p>
    <w:p w:rsidR="008E719F" w:rsidRPr="00734ACB" w:rsidRDefault="00F172F0" w:rsidP="002B5A28">
      <w:pPr>
        <w:spacing w:after="0"/>
        <w:jc w:val="both"/>
        <w:rPr>
          <w:rFonts w:ascii="Arial" w:hAnsi="Arial" w:cs="Arial"/>
        </w:rPr>
      </w:pPr>
      <w:r w:rsidRPr="00734ACB">
        <w:rPr>
          <w:rFonts w:ascii="Arial" w:hAnsi="Arial" w:cs="Arial"/>
        </w:rPr>
        <w:t xml:space="preserve">This study and </w:t>
      </w:r>
      <w:r w:rsidR="002B6255" w:rsidRPr="00734ACB">
        <w:rPr>
          <w:rFonts w:ascii="Arial" w:hAnsi="Arial" w:cs="Arial"/>
        </w:rPr>
        <w:t xml:space="preserve">the </w:t>
      </w:r>
      <w:r w:rsidRPr="00734ACB">
        <w:rPr>
          <w:rFonts w:ascii="Arial" w:hAnsi="Arial" w:cs="Arial"/>
        </w:rPr>
        <w:t xml:space="preserve">literature </w:t>
      </w:r>
      <w:r w:rsidR="002B6255" w:rsidRPr="00734ACB">
        <w:rPr>
          <w:rFonts w:ascii="Arial" w:hAnsi="Arial" w:cs="Arial"/>
        </w:rPr>
        <w:t xml:space="preserve">review </w:t>
      </w:r>
      <w:r w:rsidRPr="00734ACB">
        <w:rPr>
          <w:rFonts w:ascii="Arial" w:hAnsi="Arial" w:cs="Arial"/>
        </w:rPr>
        <w:t xml:space="preserve">has shown that although the technology advances come with endless opportunities, sadly the societies all over the world have been left with a reasonable amount of limitations as well. </w:t>
      </w:r>
      <w:r w:rsidR="002B6255" w:rsidRPr="00734ACB">
        <w:rPr>
          <w:rFonts w:ascii="Arial" w:hAnsi="Arial" w:cs="Arial"/>
        </w:rPr>
        <w:t xml:space="preserve">It remains pivotal to understand that unless we tackle the limitations and challenges, the crucial solutions are not going to be found. There is a demand for the new research to be conducted. The phenomena of </w:t>
      </w:r>
      <w:r w:rsidRPr="00734ACB">
        <w:rPr>
          <w:rFonts w:ascii="Arial" w:hAnsi="Arial" w:cs="Arial"/>
        </w:rPr>
        <w:t xml:space="preserve">Artificial Intelligence (AI), blockchain technology, </w:t>
      </w:r>
      <w:r w:rsidRPr="00734ACB">
        <w:rPr>
          <w:rStyle w:val="Emphasis"/>
          <w:rFonts w:ascii="Arial" w:hAnsi="Arial" w:cs="Arial"/>
          <w:bCs/>
          <w:i w:val="0"/>
          <w:iCs w:val="0"/>
          <w:shd w:val="clear" w:color="auto" w:fill="FFFFFF"/>
        </w:rPr>
        <w:t>cryptocurrency</w:t>
      </w:r>
      <w:r w:rsidR="002B6255" w:rsidRPr="00734ACB">
        <w:rPr>
          <w:rFonts w:ascii="Arial" w:hAnsi="Arial" w:cs="Arial"/>
        </w:rPr>
        <w:t xml:space="preserve"> or </w:t>
      </w:r>
      <w:r w:rsidRPr="00734ACB">
        <w:rPr>
          <w:rFonts w:ascii="Arial" w:hAnsi="Arial" w:cs="Arial"/>
        </w:rPr>
        <w:t>the Internet of Thin</w:t>
      </w:r>
      <w:r w:rsidR="002B6255" w:rsidRPr="00734ACB">
        <w:rPr>
          <w:rFonts w:ascii="Arial" w:hAnsi="Arial" w:cs="Arial"/>
        </w:rPr>
        <w:t>gs (IoT),</w:t>
      </w:r>
      <w:r w:rsidRPr="00734ACB">
        <w:rPr>
          <w:rFonts w:ascii="Arial" w:hAnsi="Arial" w:cs="Arial"/>
        </w:rPr>
        <w:t xml:space="preserve"> to name a few, need to be further explored. </w:t>
      </w:r>
    </w:p>
    <w:p w:rsidR="00342183" w:rsidRPr="00734ACB" w:rsidRDefault="00342183" w:rsidP="002B5A28">
      <w:pPr>
        <w:spacing w:after="0"/>
        <w:jc w:val="both"/>
      </w:pPr>
    </w:p>
    <w:p w:rsidR="00740A65" w:rsidRPr="00734ACB" w:rsidRDefault="00BD08BD" w:rsidP="002B5A28">
      <w:pPr>
        <w:spacing w:after="0"/>
        <w:jc w:val="both"/>
        <w:rPr>
          <w:rFonts w:ascii="Arial" w:hAnsi="Arial" w:cs="Arial"/>
          <w:b/>
        </w:rPr>
      </w:pPr>
      <w:r w:rsidRPr="00734ACB">
        <w:rPr>
          <w:rFonts w:ascii="Arial" w:hAnsi="Arial" w:cs="Arial"/>
          <w:b/>
        </w:rPr>
        <w:t>5</w:t>
      </w:r>
      <w:r w:rsidR="0094278F" w:rsidRPr="00734ACB">
        <w:rPr>
          <w:rFonts w:ascii="Arial" w:hAnsi="Arial" w:cs="Arial"/>
          <w:b/>
        </w:rPr>
        <w:t>.2  Implications for Future Research</w:t>
      </w:r>
    </w:p>
    <w:p w:rsidR="00051821" w:rsidRPr="00734ACB" w:rsidRDefault="00051821" w:rsidP="002B5A28">
      <w:pPr>
        <w:spacing w:after="0"/>
        <w:jc w:val="both"/>
        <w:rPr>
          <w:rFonts w:ascii="Arial" w:hAnsi="Arial" w:cs="Arial"/>
        </w:rPr>
      </w:pPr>
    </w:p>
    <w:p w:rsidR="00F758F0" w:rsidRPr="00734ACB" w:rsidRDefault="008232C2" w:rsidP="002B5A28">
      <w:pPr>
        <w:spacing w:after="0"/>
        <w:jc w:val="both"/>
        <w:rPr>
          <w:rFonts w:ascii="Arial" w:hAnsi="Arial" w:cs="Arial"/>
        </w:rPr>
      </w:pPr>
      <w:r w:rsidRPr="00734ACB">
        <w:rPr>
          <w:rFonts w:ascii="Arial" w:hAnsi="Arial" w:cs="Arial"/>
        </w:rPr>
        <w:t xml:space="preserve">The study has shown that the </w:t>
      </w:r>
      <w:r w:rsidR="00F758F0" w:rsidRPr="00734ACB">
        <w:rPr>
          <w:rFonts w:ascii="Arial" w:hAnsi="Arial" w:cs="Arial"/>
        </w:rPr>
        <w:t>research and literature gap still exists.</w:t>
      </w:r>
    </w:p>
    <w:p w:rsidR="00F758F0" w:rsidRPr="00734ACB" w:rsidRDefault="00F758F0" w:rsidP="002B5A28">
      <w:pPr>
        <w:spacing w:after="0"/>
        <w:jc w:val="both"/>
        <w:rPr>
          <w:rFonts w:ascii="Arial" w:hAnsi="Arial" w:cs="Arial"/>
        </w:rPr>
      </w:pPr>
    </w:p>
    <w:p w:rsidR="00F758F0" w:rsidRPr="00734ACB" w:rsidRDefault="00F758F0" w:rsidP="002B5A28">
      <w:pPr>
        <w:pStyle w:val="ListParagraph"/>
        <w:numPr>
          <w:ilvl w:val="0"/>
          <w:numId w:val="4"/>
        </w:numPr>
        <w:spacing w:after="0"/>
        <w:jc w:val="both"/>
        <w:rPr>
          <w:rFonts w:ascii="Arial" w:hAnsi="Arial" w:cs="Arial"/>
        </w:rPr>
      </w:pPr>
      <w:r w:rsidRPr="00734ACB">
        <w:rPr>
          <w:rFonts w:ascii="Arial" w:hAnsi="Arial" w:cs="Arial"/>
        </w:rPr>
        <w:t>Evidence gap</w:t>
      </w:r>
    </w:p>
    <w:p w:rsidR="00F758F0" w:rsidRPr="00734ACB" w:rsidRDefault="00F758F0" w:rsidP="002B5A28">
      <w:pPr>
        <w:spacing w:after="0"/>
        <w:jc w:val="both"/>
        <w:rPr>
          <w:rFonts w:ascii="Arial" w:hAnsi="Arial" w:cs="Arial"/>
        </w:rPr>
      </w:pPr>
    </w:p>
    <w:p w:rsidR="00F758F0" w:rsidRPr="00734ACB" w:rsidRDefault="00F758F0" w:rsidP="002B5A28">
      <w:pPr>
        <w:pStyle w:val="ListParagraph"/>
        <w:numPr>
          <w:ilvl w:val="0"/>
          <w:numId w:val="4"/>
        </w:numPr>
        <w:spacing w:after="0"/>
        <w:jc w:val="both"/>
        <w:rPr>
          <w:rFonts w:ascii="Arial" w:hAnsi="Arial" w:cs="Arial"/>
        </w:rPr>
      </w:pPr>
      <w:r w:rsidRPr="00734ACB">
        <w:rPr>
          <w:rFonts w:ascii="Arial" w:hAnsi="Arial" w:cs="Arial"/>
        </w:rPr>
        <w:t>Knowledge gap (practical)</w:t>
      </w:r>
    </w:p>
    <w:p w:rsidR="00F758F0" w:rsidRPr="00734ACB" w:rsidRDefault="00F758F0" w:rsidP="002B5A28">
      <w:pPr>
        <w:spacing w:after="0"/>
        <w:jc w:val="both"/>
        <w:rPr>
          <w:rFonts w:ascii="Arial" w:hAnsi="Arial" w:cs="Arial"/>
        </w:rPr>
      </w:pPr>
    </w:p>
    <w:p w:rsidR="00F758F0" w:rsidRPr="00734ACB" w:rsidRDefault="00F758F0" w:rsidP="002B5A28">
      <w:pPr>
        <w:pStyle w:val="ListParagraph"/>
        <w:numPr>
          <w:ilvl w:val="0"/>
          <w:numId w:val="5"/>
        </w:numPr>
        <w:spacing w:after="0"/>
        <w:jc w:val="both"/>
        <w:rPr>
          <w:rFonts w:ascii="Arial" w:hAnsi="Arial" w:cs="Arial"/>
        </w:rPr>
      </w:pPr>
      <w:r w:rsidRPr="00734ACB">
        <w:rPr>
          <w:rFonts w:ascii="Arial" w:hAnsi="Arial" w:cs="Arial"/>
        </w:rPr>
        <w:t>Methodology gap</w:t>
      </w:r>
    </w:p>
    <w:p w:rsidR="00F758F0" w:rsidRPr="00734ACB" w:rsidRDefault="00F758F0" w:rsidP="002B5A28">
      <w:pPr>
        <w:pStyle w:val="ListParagraph"/>
        <w:numPr>
          <w:ilvl w:val="0"/>
          <w:numId w:val="5"/>
        </w:numPr>
        <w:spacing w:after="0"/>
        <w:jc w:val="both"/>
        <w:rPr>
          <w:rFonts w:ascii="Arial" w:hAnsi="Arial" w:cs="Arial"/>
        </w:rPr>
      </w:pPr>
      <w:r w:rsidRPr="00734ACB">
        <w:rPr>
          <w:rFonts w:ascii="Arial" w:hAnsi="Arial" w:cs="Arial"/>
        </w:rPr>
        <w:t>Empirical gap</w:t>
      </w:r>
    </w:p>
    <w:p w:rsidR="00F758F0" w:rsidRPr="00734ACB" w:rsidRDefault="00F758F0" w:rsidP="002B5A28">
      <w:pPr>
        <w:jc w:val="both"/>
        <w:rPr>
          <w:rFonts w:ascii="Arial" w:hAnsi="Arial" w:cs="Arial"/>
        </w:rPr>
      </w:pPr>
    </w:p>
    <w:p w:rsidR="008232C2" w:rsidRPr="00734ACB" w:rsidRDefault="008232C2" w:rsidP="008232C2">
      <w:pPr>
        <w:spacing w:after="0"/>
        <w:jc w:val="both"/>
        <w:rPr>
          <w:rFonts w:ascii="Arial" w:hAnsi="Arial" w:cs="Arial"/>
        </w:rPr>
      </w:pPr>
      <w:r w:rsidRPr="00734ACB">
        <w:rPr>
          <w:rFonts w:ascii="Arial" w:hAnsi="Arial" w:cs="Arial"/>
        </w:rPr>
        <w:t xml:space="preserve">The </w:t>
      </w:r>
      <w:r w:rsidRPr="00734ACB">
        <w:rPr>
          <w:rFonts w:ascii="Arial" w:hAnsi="Arial" w:cs="Arial"/>
          <w:bCs/>
        </w:rPr>
        <w:t xml:space="preserve">traditional models of organisational structure, theories of management roles and the on going management changes inside the constantly evolving 21st century corporations require to be re evaluated and re examined. It is crucial to follow the pace of time and adjust to transformations and the changing needs of the </w:t>
      </w:r>
      <w:r w:rsidRPr="00734ACB">
        <w:rPr>
          <w:rFonts w:ascii="Arial" w:hAnsi="Arial" w:cs="Arial"/>
        </w:rPr>
        <w:t xml:space="preserve">companies management and staff – internal stakeholders and beneficiaries – as well as customers – external </w:t>
      </w:r>
      <w:r w:rsidRPr="00734ACB">
        <w:rPr>
          <w:rFonts w:ascii="Arial" w:hAnsi="Arial" w:cs="Arial"/>
          <w:bCs/>
        </w:rPr>
        <w:t>stakeholders and beneficiaries, both locally and globally.</w:t>
      </w:r>
    </w:p>
    <w:p w:rsidR="008232C2" w:rsidRPr="00734ACB" w:rsidRDefault="008232C2" w:rsidP="002B5A28">
      <w:pPr>
        <w:spacing w:after="0"/>
        <w:jc w:val="both"/>
        <w:rPr>
          <w:rFonts w:ascii="Arial" w:hAnsi="Arial" w:cs="Arial"/>
        </w:rPr>
      </w:pPr>
    </w:p>
    <w:p w:rsidR="006A2973" w:rsidRPr="00734ACB" w:rsidRDefault="006A2973" w:rsidP="002B5A28">
      <w:pPr>
        <w:jc w:val="both"/>
        <w:rPr>
          <w:rFonts w:ascii="Arial" w:hAnsi="Arial" w:cs="Arial"/>
        </w:rPr>
      </w:pPr>
    </w:p>
    <w:p w:rsidR="008C2A61" w:rsidRDefault="008C2A61" w:rsidP="002B5A28">
      <w:pPr>
        <w:spacing w:after="0"/>
        <w:jc w:val="both"/>
      </w:pPr>
    </w:p>
    <w:p w:rsidR="00740A65" w:rsidRPr="00734ACB" w:rsidRDefault="00740A65" w:rsidP="002B5A28">
      <w:pPr>
        <w:spacing w:after="0"/>
        <w:jc w:val="both"/>
        <w:rPr>
          <w:rFonts w:ascii="Arial" w:hAnsi="Arial" w:cs="Arial"/>
          <w:b/>
        </w:rPr>
      </w:pPr>
      <w:r w:rsidRPr="00734ACB">
        <w:rPr>
          <w:rFonts w:ascii="Arial" w:hAnsi="Arial" w:cs="Arial"/>
          <w:b/>
        </w:rPr>
        <w:lastRenderedPageBreak/>
        <w:t>References</w:t>
      </w:r>
    </w:p>
    <w:p w:rsidR="00130041" w:rsidRPr="00734ACB" w:rsidRDefault="00130041" w:rsidP="00BF4C40">
      <w:pPr>
        <w:spacing w:after="0"/>
        <w:jc w:val="both"/>
        <w:rPr>
          <w:rFonts w:ascii="Arial" w:hAnsi="Arial" w:cs="Arial"/>
        </w:rPr>
      </w:pPr>
    </w:p>
    <w:p w:rsidR="00C81F81" w:rsidRDefault="00CA134C" w:rsidP="00C81F81">
      <w:pPr>
        <w:shd w:val="clear" w:color="auto" w:fill="FFFFFF"/>
        <w:spacing w:after="0"/>
        <w:jc w:val="both"/>
        <w:rPr>
          <w:rFonts w:ascii="Arial" w:hAnsi="Arial" w:cs="Arial"/>
        </w:rPr>
      </w:pPr>
      <w:hyperlink r:id="rId38" w:history="1">
        <w:r w:rsidR="00C81F81" w:rsidRPr="00734ACB">
          <w:rPr>
            <w:rStyle w:val="Hyperlink"/>
            <w:rFonts w:ascii="Arial" w:hAnsi="Arial" w:cs="Arial"/>
            <w:bCs/>
            <w:color w:val="auto"/>
            <w:bdr w:val="none" w:sz="0" w:space="0" w:color="auto" w:frame="1"/>
          </w:rPr>
          <w:t>Alzghool</w:t>
        </w:r>
      </w:hyperlink>
      <w:r w:rsidR="00C81F81" w:rsidRPr="00734ACB">
        <w:rPr>
          <w:rFonts w:ascii="Arial" w:hAnsi="Arial" w:cs="Arial"/>
          <w:bCs/>
        </w:rPr>
        <w:t>, M. Z. (</w:t>
      </w:r>
      <w:r w:rsidR="00C81F81" w:rsidRPr="00734ACB">
        <w:rPr>
          <w:rFonts w:ascii="Arial" w:eastAsia="Times New Roman" w:hAnsi="Arial" w:cs="Arial"/>
          <w:lang w:eastAsia="en-GB"/>
        </w:rPr>
        <w:t xml:space="preserve">2020) </w:t>
      </w:r>
      <w:r w:rsidR="00C81F81" w:rsidRPr="00734ACB">
        <w:rPr>
          <w:rFonts w:ascii="Arial" w:hAnsi="Arial" w:cs="Arial"/>
          <w:bCs/>
        </w:rPr>
        <w:t>‘</w:t>
      </w:r>
      <w:r w:rsidR="00A2651F">
        <w:rPr>
          <w:rFonts w:ascii="Arial" w:eastAsia="Times New Roman" w:hAnsi="Arial" w:cs="Arial"/>
          <w:kern w:val="36"/>
          <w:lang w:eastAsia="en-GB"/>
        </w:rPr>
        <w:t>An Evaluation Of IKEA's Global Position And Marketing S</w:t>
      </w:r>
      <w:r w:rsidR="00C81F81" w:rsidRPr="00734ACB">
        <w:rPr>
          <w:rFonts w:ascii="Arial" w:eastAsia="Times New Roman" w:hAnsi="Arial" w:cs="Arial"/>
          <w:kern w:val="36"/>
          <w:lang w:eastAsia="en-GB"/>
        </w:rPr>
        <w:t xml:space="preserve">tanding’, </w:t>
      </w:r>
      <w:r w:rsidR="00C81F81" w:rsidRPr="00734ACB">
        <w:rPr>
          <w:rFonts w:ascii="Arial" w:hAnsi="Arial" w:cs="Arial"/>
        </w:rPr>
        <w:t>ResearchGate, p.4. Available at:</w:t>
      </w:r>
      <w:r w:rsidR="00C81F81" w:rsidRPr="00734ACB">
        <w:rPr>
          <w:rFonts w:ascii="Arial" w:hAnsi="Arial" w:cs="Arial"/>
          <w:bCs/>
        </w:rPr>
        <w:t xml:space="preserve"> </w:t>
      </w:r>
      <w:hyperlink r:id="rId39" w:history="1">
        <w:r w:rsidR="00C81F81" w:rsidRPr="00734ACB">
          <w:rPr>
            <w:rStyle w:val="Hyperlink"/>
            <w:rFonts w:ascii="Arial" w:hAnsi="Arial" w:cs="Arial"/>
            <w:color w:val="auto"/>
          </w:rPr>
          <w:t>https://www.researchgate.net/publication/346059671_An_evaluation_of_IKEA's_global_position_and_marketing_standing</w:t>
        </w:r>
      </w:hyperlink>
      <w:r w:rsidR="00C81F81" w:rsidRPr="00734ACB">
        <w:rPr>
          <w:rFonts w:ascii="Arial" w:hAnsi="Arial" w:cs="Arial"/>
        </w:rPr>
        <w:t xml:space="preserve"> (Accessed: 5 March 2025).</w:t>
      </w:r>
    </w:p>
    <w:p w:rsidR="00DD13A9" w:rsidRDefault="00DD13A9" w:rsidP="00C81F81">
      <w:pPr>
        <w:shd w:val="clear" w:color="auto" w:fill="FFFFFF"/>
        <w:spacing w:after="0"/>
        <w:jc w:val="both"/>
        <w:rPr>
          <w:rFonts w:ascii="Arial" w:hAnsi="Arial" w:cs="Arial"/>
        </w:rPr>
      </w:pPr>
    </w:p>
    <w:p w:rsidR="00DD13A9" w:rsidRPr="00BF4C40" w:rsidRDefault="00DD13A9" w:rsidP="00DD13A9">
      <w:pPr>
        <w:spacing w:after="0"/>
        <w:jc w:val="both"/>
        <w:rPr>
          <w:rFonts w:ascii="Arial" w:hAnsi="Arial" w:cs="Arial"/>
        </w:rPr>
      </w:pPr>
      <w:r>
        <w:rPr>
          <w:rFonts w:ascii="Arial" w:hAnsi="Arial" w:cs="Arial"/>
        </w:rPr>
        <w:t xml:space="preserve">Atkins, B. (2019) ‘Logistics In The E-Commerce Era, Forbes Media LLC, 6 May. Available at </w:t>
      </w:r>
      <w:hyperlink r:id="rId40" w:anchor="73ee2a2c574d" w:history="1">
        <w:r w:rsidRPr="00BF4C40">
          <w:rPr>
            <w:rStyle w:val="Hyperlink"/>
            <w:rFonts w:ascii="Arial" w:hAnsi="Arial" w:cs="Arial"/>
            <w:color w:val="auto"/>
          </w:rPr>
          <w:t>https://www.forbes.com/sites/betsyatkins/2019/05/06/logistics-in-the-e-commerce-era/#73ee2a2c574d</w:t>
        </w:r>
      </w:hyperlink>
      <w:r>
        <w:rPr>
          <w:rFonts w:ascii="Arial" w:hAnsi="Arial" w:cs="Arial"/>
        </w:rPr>
        <w:t xml:space="preserve"> </w:t>
      </w:r>
      <w:r w:rsidRPr="00734ACB">
        <w:rPr>
          <w:rFonts w:ascii="Arial" w:hAnsi="Arial" w:cs="Arial"/>
        </w:rPr>
        <w:t>(Accessed: 5 March 2025).</w:t>
      </w:r>
    </w:p>
    <w:p w:rsidR="00C81F81" w:rsidRPr="00734ACB" w:rsidRDefault="00C81F81" w:rsidP="002B5A28">
      <w:pPr>
        <w:spacing w:after="0"/>
        <w:jc w:val="both"/>
        <w:rPr>
          <w:rFonts w:ascii="Arial" w:hAnsi="Arial" w:cs="Arial"/>
        </w:rPr>
      </w:pPr>
    </w:p>
    <w:p w:rsidR="00A04528" w:rsidRPr="00734ACB" w:rsidRDefault="00CA134C" w:rsidP="002B5A28">
      <w:pPr>
        <w:spacing w:after="0"/>
        <w:jc w:val="both"/>
        <w:rPr>
          <w:rFonts w:ascii="Arial" w:hAnsi="Arial" w:cs="Arial"/>
        </w:rPr>
      </w:pPr>
      <w:hyperlink r:id="rId41" w:history="1">
        <w:r w:rsidR="00A04528" w:rsidRPr="00734ACB">
          <w:rPr>
            <w:rStyle w:val="Hyperlink"/>
            <w:rFonts w:ascii="Arial" w:hAnsi="Arial" w:cs="Arial"/>
            <w:bCs/>
            <w:color w:val="auto"/>
            <w:u w:val="none"/>
          </w:rPr>
          <w:t>Barney,</w:t>
        </w:r>
      </w:hyperlink>
      <w:r w:rsidR="00A04528" w:rsidRPr="00734ACB">
        <w:rPr>
          <w:rFonts w:ascii="Arial" w:hAnsi="Arial" w:cs="Arial"/>
          <w:bCs/>
        </w:rPr>
        <w:t> </w:t>
      </w:r>
      <w:r w:rsidR="00A04528" w:rsidRPr="00734ACB">
        <w:rPr>
          <w:rStyle w:val="main-article-author-title"/>
          <w:rFonts w:ascii="Arial" w:hAnsi="Arial" w:cs="Arial"/>
        </w:rPr>
        <w:t xml:space="preserve">N., </w:t>
      </w:r>
      <w:hyperlink r:id="rId42" w:history="1">
        <w:r w:rsidR="00A04528" w:rsidRPr="00734ACB">
          <w:rPr>
            <w:rStyle w:val="Hyperlink"/>
            <w:rFonts w:ascii="Arial" w:hAnsi="Arial" w:cs="Arial"/>
            <w:bCs/>
            <w:color w:val="auto"/>
            <w:u w:val="none"/>
          </w:rPr>
          <w:t>Pratt</w:t>
        </w:r>
      </w:hyperlink>
      <w:r w:rsidR="00A04528" w:rsidRPr="00734ACB">
        <w:rPr>
          <w:rFonts w:ascii="Arial" w:hAnsi="Arial" w:cs="Arial"/>
          <w:bCs/>
        </w:rPr>
        <w:t>, M. K. and Cole, B. (2025) ‘What Is E-business?’</w:t>
      </w:r>
      <w:r w:rsidR="00423C47" w:rsidRPr="00734ACB">
        <w:rPr>
          <w:rFonts w:ascii="Arial" w:hAnsi="Arial" w:cs="Arial"/>
          <w:bCs/>
        </w:rPr>
        <w:t xml:space="preserve">, </w:t>
      </w:r>
      <w:r w:rsidR="00A04528" w:rsidRPr="00734ACB">
        <w:rPr>
          <w:rFonts w:ascii="Arial" w:hAnsi="Arial" w:cs="Arial"/>
          <w:bCs/>
        </w:rPr>
        <w:t xml:space="preserve">Informa TechTarget. Available at </w:t>
      </w:r>
      <w:hyperlink r:id="rId43" w:history="1">
        <w:r w:rsidR="00A04528" w:rsidRPr="00734ACB">
          <w:rPr>
            <w:rStyle w:val="Hyperlink"/>
            <w:rFonts w:ascii="Arial" w:hAnsi="Arial" w:cs="Arial"/>
            <w:color w:val="auto"/>
            <w:u w:val="none"/>
          </w:rPr>
          <w:t>https://www.techtarget.com/searchcio/definition/e-business</w:t>
        </w:r>
      </w:hyperlink>
      <w:r w:rsidR="00A04528" w:rsidRPr="00734ACB">
        <w:rPr>
          <w:rFonts w:ascii="Arial" w:hAnsi="Arial" w:cs="Arial"/>
        </w:rPr>
        <w:t xml:space="preserve"> (Accessed: 3 April 2025). </w:t>
      </w:r>
    </w:p>
    <w:p w:rsidR="00A04528" w:rsidRPr="00734ACB" w:rsidRDefault="00A04528" w:rsidP="002B5A28">
      <w:pPr>
        <w:spacing w:after="0"/>
        <w:jc w:val="both"/>
        <w:rPr>
          <w:rFonts w:ascii="Arial" w:hAnsi="Arial" w:cs="Arial"/>
        </w:rPr>
      </w:pPr>
    </w:p>
    <w:p w:rsidR="00C62311" w:rsidRPr="00734ACB" w:rsidRDefault="00CA134C" w:rsidP="002B5A28">
      <w:pPr>
        <w:pStyle w:val="Heading1"/>
        <w:shd w:val="clear" w:color="auto" w:fill="FFFFFF"/>
        <w:spacing w:before="0" w:beforeAutospacing="0" w:after="0" w:afterAutospacing="0" w:line="276" w:lineRule="auto"/>
        <w:jc w:val="both"/>
        <w:rPr>
          <w:rFonts w:ascii="Arial" w:hAnsi="Arial" w:cs="Arial"/>
          <w:b w:val="0"/>
          <w:sz w:val="22"/>
          <w:szCs w:val="22"/>
        </w:rPr>
      </w:pPr>
      <w:hyperlink r:id="rId44" w:history="1">
        <w:r w:rsidR="00C62311" w:rsidRPr="00734ACB">
          <w:rPr>
            <w:rStyle w:val="Hyperlink"/>
            <w:rFonts w:ascii="Arial" w:hAnsi="Arial" w:cs="Arial"/>
            <w:b w:val="0"/>
            <w:bCs w:val="0"/>
            <w:color w:val="auto"/>
            <w:sz w:val="22"/>
            <w:szCs w:val="22"/>
            <w:shd w:val="clear" w:color="auto" w:fill="FFFFFF"/>
          </w:rPr>
          <w:t>Berthiaume</w:t>
        </w:r>
      </w:hyperlink>
      <w:r w:rsidR="00104EA5" w:rsidRPr="00734ACB">
        <w:rPr>
          <w:rFonts w:ascii="Arial" w:hAnsi="Arial" w:cs="Arial"/>
          <w:b w:val="0"/>
          <w:sz w:val="22"/>
          <w:szCs w:val="22"/>
        </w:rPr>
        <w:t>, D. (2022) ‘Marks &amp; Spencer Bases Omnichannel Experience On POS P</w:t>
      </w:r>
      <w:r w:rsidR="00C62311" w:rsidRPr="00734ACB">
        <w:rPr>
          <w:rFonts w:ascii="Arial" w:hAnsi="Arial" w:cs="Arial"/>
          <w:b w:val="0"/>
          <w:sz w:val="22"/>
          <w:szCs w:val="22"/>
        </w:rPr>
        <w:t>latform’, Chain Store Age, 1</w:t>
      </w:r>
      <w:r w:rsidR="0033485D" w:rsidRPr="00734ACB">
        <w:rPr>
          <w:rFonts w:ascii="Arial" w:hAnsi="Arial" w:cs="Arial"/>
          <w:b w:val="0"/>
          <w:sz w:val="22"/>
          <w:szCs w:val="22"/>
        </w:rPr>
        <w:t>8</w:t>
      </w:r>
      <w:r w:rsidR="00C62311" w:rsidRPr="00734ACB">
        <w:rPr>
          <w:rFonts w:ascii="Arial" w:hAnsi="Arial" w:cs="Arial"/>
          <w:b w:val="0"/>
          <w:sz w:val="22"/>
          <w:szCs w:val="22"/>
        </w:rPr>
        <w:t xml:space="preserve"> July. Available at </w:t>
      </w:r>
    </w:p>
    <w:p w:rsidR="00C62311" w:rsidRDefault="00CA134C" w:rsidP="002B5A28">
      <w:pPr>
        <w:spacing w:after="0"/>
        <w:jc w:val="both"/>
        <w:rPr>
          <w:rFonts w:ascii="Arial" w:hAnsi="Arial" w:cs="Arial"/>
        </w:rPr>
      </w:pPr>
      <w:hyperlink r:id="rId45" w:history="1">
        <w:r w:rsidR="00C62311" w:rsidRPr="00734ACB">
          <w:rPr>
            <w:rStyle w:val="Hyperlink"/>
            <w:rFonts w:ascii="Arial" w:hAnsi="Arial" w:cs="Arial"/>
            <w:color w:val="auto"/>
          </w:rPr>
          <w:t>https://chainstoreage.com/marks-spencer-bases-omnichannel-experience-pos-platform</w:t>
        </w:r>
      </w:hyperlink>
      <w:r w:rsidR="00C62311" w:rsidRPr="00734ACB">
        <w:rPr>
          <w:rFonts w:ascii="Arial" w:hAnsi="Arial" w:cs="Arial"/>
        </w:rPr>
        <w:t xml:space="preserve"> (Accessed: 16 April 2025). </w:t>
      </w:r>
    </w:p>
    <w:p w:rsidR="00DA2808" w:rsidRDefault="00DA2808" w:rsidP="00332063">
      <w:pPr>
        <w:spacing w:after="0"/>
        <w:jc w:val="both"/>
        <w:rPr>
          <w:rFonts w:ascii="Arial" w:hAnsi="Arial" w:cs="Arial"/>
        </w:rPr>
      </w:pPr>
    </w:p>
    <w:p w:rsidR="00C62311" w:rsidRPr="00332063" w:rsidRDefault="00DA2808" w:rsidP="00332063">
      <w:pPr>
        <w:spacing w:after="0"/>
        <w:jc w:val="both"/>
        <w:rPr>
          <w:rFonts w:ascii="Arial" w:hAnsi="Arial" w:cs="Arial"/>
        </w:rPr>
      </w:pPr>
      <w:r>
        <w:rPr>
          <w:rFonts w:ascii="Arial" w:hAnsi="Arial" w:cs="Arial"/>
        </w:rPr>
        <w:t xml:space="preserve">CFI Education Inc. (2025) ‘Management Theories’. Available at </w:t>
      </w:r>
      <w:hyperlink r:id="rId46" w:history="1">
        <w:r w:rsidR="00332063" w:rsidRPr="00332063">
          <w:rPr>
            <w:rStyle w:val="Hyperlink"/>
            <w:rFonts w:ascii="Arial" w:hAnsi="Arial" w:cs="Arial"/>
            <w:color w:val="auto"/>
          </w:rPr>
          <w:t>https://corporatefinanceinstitute.com/resources/management/management-theories/</w:t>
        </w:r>
      </w:hyperlink>
      <w:r w:rsidR="00332063" w:rsidRPr="00332063">
        <w:rPr>
          <w:rFonts w:ascii="Arial" w:hAnsi="Arial" w:cs="Arial"/>
        </w:rPr>
        <w:t xml:space="preserve"> (Accessed: 10 April 2025).</w:t>
      </w:r>
    </w:p>
    <w:p w:rsidR="00332063" w:rsidRPr="00734ACB" w:rsidRDefault="00332063" w:rsidP="00332063">
      <w:pPr>
        <w:spacing w:after="0"/>
        <w:jc w:val="both"/>
        <w:rPr>
          <w:rFonts w:ascii="Arial" w:hAnsi="Arial" w:cs="Arial"/>
        </w:rPr>
      </w:pPr>
    </w:p>
    <w:p w:rsidR="006978E8" w:rsidRPr="00734ACB" w:rsidRDefault="006978E8" w:rsidP="00332063">
      <w:pPr>
        <w:spacing w:after="0"/>
        <w:jc w:val="both"/>
        <w:rPr>
          <w:rFonts w:ascii="Arial" w:hAnsi="Arial" w:cs="Arial"/>
        </w:rPr>
      </w:pPr>
      <w:r w:rsidRPr="00734ACB">
        <w:rPr>
          <w:rFonts w:ascii="Arial" w:hAnsi="Arial" w:cs="Arial"/>
        </w:rPr>
        <w:t xml:space="preserve">Chaffey, D. and Ellis-Chadwick, F. (2022) </w:t>
      </w:r>
      <w:r w:rsidRPr="00734ACB">
        <w:rPr>
          <w:rFonts w:ascii="Arial" w:hAnsi="Arial" w:cs="Arial"/>
          <w:i/>
        </w:rPr>
        <w:t xml:space="preserve">Digital Marketing: Strategy, Implementation and Practice. </w:t>
      </w:r>
      <w:r w:rsidRPr="00734ACB">
        <w:rPr>
          <w:rFonts w:ascii="Arial" w:hAnsi="Arial" w:cs="Arial"/>
        </w:rPr>
        <w:t>8</w:t>
      </w:r>
      <w:r w:rsidRPr="00734ACB">
        <w:rPr>
          <w:rFonts w:ascii="Arial" w:hAnsi="Arial" w:cs="Arial"/>
          <w:vertAlign w:val="superscript"/>
        </w:rPr>
        <w:t>th</w:t>
      </w:r>
      <w:r w:rsidRPr="00734ACB">
        <w:rPr>
          <w:rFonts w:ascii="Arial" w:hAnsi="Arial" w:cs="Arial"/>
        </w:rPr>
        <w:t xml:space="preserve"> ed. Harlow: Pearson Education Limited.</w:t>
      </w:r>
    </w:p>
    <w:p w:rsidR="006978E8" w:rsidRPr="00734ACB" w:rsidRDefault="006978E8" w:rsidP="002B5A28">
      <w:pPr>
        <w:spacing w:after="0"/>
        <w:jc w:val="both"/>
        <w:rPr>
          <w:rFonts w:ascii="Arial" w:hAnsi="Arial" w:cs="Arial"/>
        </w:rPr>
      </w:pPr>
    </w:p>
    <w:p w:rsidR="00BB533D" w:rsidRPr="00734ACB" w:rsidRDefault="00130041" w:rsidP="002B5A28">
      <w:pPr>
        <w:spacing w:after="0"/>
        <w:jc w:val="both"/>
        <w:rPr>
          <w:rFonts w:ascii="Arial" w:hAnsi="Arial" w:cs="Arial"/>
        </w:rPr>
      </w:pPr>
      <w:r w:rsidRPr="00734ACB">
        <w:rPr>
          <w:rFonts w:ascii="Arial" w:hAnsi="Arial" w:cs="Arial"/>
        </w:rPr>
        <w:t>Cole</w:t>
      </w:r>
      <w:r w:rsidR="00BB533D" w:rsidRPr="00734ACB">
        <w:rPr>
          <w:rFonts w:ascii="Arial" w:hAnsi="Arial" w:cs="Arial"/>
        </w:rPr>
        <w:t>, G. A.</w:t>
      </w:r>
      <w:r w:rsidRPr="00734ACB">
        <w:rPr>
          <w:rFonts w:ascii="Arial" w:hAnsi="Arial" w:cs="Arial"/>
        </w:rPr>
        <w:t xml:space="preserve"> and Kelly, </w:t>
      </w:r>
      <w:r w:rsidR="00BB533D" w:rsidRPr="00734ACB">
        <w:rPr>
          <w:rFonts w:ascii="Arial" w:hAnsi="Arial" w:cs="Arial"/>
        </w:rPr>
        <w:t>P. (</w:t>
      </w:r>
      <w:r w:rsidRPr="00734ACB">
        <w:rPr>
          <w:rFonts w:ascii="Arial" w:hAnsi="Arial" w:cs="Arial"/>
        </w:rPr>
        <w:t>2020</w:t>
      </w:r>
      <w:r w:rsidR="00BB533D" w:rsidRPr="00734ACB">
        <w:rPr>
          <w:rFonts w:ascii="Arial" w:hAnsi="Arial" w:cs="Arial"/>
        </w:rPr>
        <w:t xml:space="preserve">) </w:t>
      </w:r>
      <w:r w:rsidR="00BB533D" w:rsidRPr="00734ACB">
        <w:rPr>
          <w:rFonts w:ascii="Arial" w:hAnsi="Arial" w:cs="Arial"/>
          <w:i/>
        </w:rPr>
        <w:t>Management Theory And Practice</w:t>
      </w:r>
      <w:r w:rsidR="00BB533D" w:rsidRPr="00734ACB">
        <w:rPr>
          <w:rFonts w:ascii="Arial" w:hAnsi="Arial" w:cs="Arial"/>
        </w:rPr>
        <w:t>. 9</w:t>
      </w:r>
      <w:r w:rsidR="00BB533D" w:rsidRPr="00734ACB">
        <w:rPr>
          <w:rFonts w:ascii="Arial" w:hAnsi="Arial" w:cs="Arial"/>
          <w:vertAlign w:val="superscript"/>
        </w:rPr>
        <w:t>th</w:t>
      </w:r>
      <w:r w:rsidR="00BB533D" w:rsidRPr="00734ACB">
        <w:rPr>
          <w:rFonts w:ascii="Arial" w:hAnsi="Arial" w:cs="Arial"/>
        </w:rPr>
        <w:t xml:space="preserve"> ed. </w:t>
      </w:r>
      <w:r w:rsidR="00F16B4E" w:rsidRPr="00734ACB">
        <w:rPr>
          <w:rFonts w:ascii="Arial" w:hAnsi="Arial" w:cs="Arial"/>
        </w:rPr>
        <w:t>Andover: Cengage Learning EMEA</w:t>
      </w:r>
      <w:r w:rsidRPr="00734ACB">
        <w:rPr>
          <w:rFonts w:ascii="Arial" w:hAnsi="Arial" w:cs="Arial"/>
        </w:rPr>
        <w:t xml:space="preserve">, </w:t>
      </w:r>
      <w:r w:rsidR="00BB533D" w:rsidRPr="00734ACB">
        <w:rPr>
          <w:rFonts w:ascii="Arial" w:hAnsi="Arial" w:cs="Arial"/>
        </w:rPr>
        <w:t>pp. 11, 27, 261-2.</w:t>
      </w:r>
    </w:p>
    <w:p w:rsidR="0056413B" w:rsidRPr="00734ACB" w:rsidRDefault="0056413B" w:rsidP="002B5A28">
      <w:pPr>
        <w:spacing w:after="0"/>
        <w:jc w:val="both"/>
        <w:rPr>
          <w:rFonts w:ascii="Arial" w:hAnsi="Arial" w:cs="Arial"/>
        </w:rPr>
      </w:pPr>
    </w:p>
    <w:p w:rsidR="00FF30D6" w:rsidRPr="00734ACB" w:rsidRDefault="00FF30D6" w:rsidP="002B5A28">
      <w:pPr>
        <w:spacing w:after="0"/>
        <w:jc w:val="both"/>
        <w:rPr>
          <w:rFonts w:ascii="Arial" w:hAnsi="Arial" w:cs="Arial"/>
        </w:rPr>
      </w:pPr>
      <w:r w:rsidRPr="00734ACB">
        <w:rPr>
          <w:rFonts w:ascii="Arial" w:hAnsi="Arial" w:cs="Arial"/>
        </w:rPr>
        <w:t xml:space="preserve">Davies, K. (2025) ‘Retail Trade In The UK - Statistics &amp; Facts’, Statista, 24 January. Available at </w:t>
      </w:r>
      <w:hyperlink r:id="rId47" w:anchor="topicOverview" w:history="1">
        <w:r w:rsidRPr="00734ACB">
          <w:rPr>
            <w:rStyle w:val="Hyperlink"/>
            <w:rFonts w:ascii="Arial" w:hAnsi="Arial" w:cs="Arial"/>
            <w:color w:val="auto"/>
          </w:rPr>
          <w:t>https://www.statista.com/topics/8671/retail-trade-in-the-uk/#topicOverview</w:t>
        </w:r>
      </w:hyperlink>
      <w:r w:rsidRPr="00734ACB">
        <w:rPr>
          <w:rFonts w:ascii="Arial" w:hAnsi="Arial" w:cs="Arial"/>
        </w:rPr>
        <w:t xml:space="preserve"> (Accessed: 5 April 2025).</w:t>
      </w:r>
    </w:p>
    <w:p w:rsidR="00AA179F" w:rsidRPr="00734ACB" w:rsidRDefault="00AA179F" w:rsidP="002B5A28">
      <w:pPr>
        <w:spacing w:after="0"/>
        <w:jc w:val="both"/>
        <w:rPr>
          <w:rFonts w:ascii="Arial" w:hAnsi="Arial" w:cs="Arial"/>
        </w:rPr>
      </w:pPr>
    </w:p>
    <w:p w:rsidR="00AA179F" w:rsidRPr="00734ACB" w:rsidRDefault="00423C47" w:rsidP="002B5A28">
      <w:pPr>
        <w:pStyle w:val="Heading1"/>
        <w:spacing w:before="0" w:beforeAutospacing="0" w:after="0" w:afterAutospacing="0" w:line="276" w:lineRule="auto"/>
        <w:jc w:val="both"/>
        <w:textAlignment w:val="baseline"/>
        <w:rPr>
          <w:rFonts w:ascii="Arial" w:hAnsi="Arial" w:cs="Arial"/>
          <w:b w:val="0"/>
          <w:bCs w:val="0"/>
          <w:sz w:val="22"/>
          <w:szCs w:val="22"/>
        </w:rPr>
      </w:pPr>
      <w:r w:rsidRPr="00734ACB">
        <w:rPr>
          <w:rFonts w:ascii="Arial" w:hAnsi="Arial" w:cs="Arial"/>
          <w:b w:val="0"/>
          <w:bCs w:val="0"/>
          <w:sz w:val="22"/>
          <w:szCs w:val="22"/>
        </w:rPr>
        <w:t>Dawson, C. (2022) ‘Learn F</w:t>
      </w:r>
      <w:r w:rsidR="00AA179F" w:rsidRPr="00734ACB">
        <w:rPr>
          <w:rFonts w:ascii="Arial" w:hAnsi="Arial" w:cs="Arial"/>
          <w:b w:val="0"/>
          <w:bCs w:val="0"/>
          <w:sz w:val="22"/>
          <w:szCs w:val="22"/>
        </w:rPr>
        <w:t xml:space="preserve">rom M&amp;S Marketplace Strategy’, ChannelX, 4 October. Available at </w:t>
      </w:r>
      <w:hyperlink r:id="rId48" w:history="1">
        <w:r w:rsidR="00AA179F" w:rsidRPr="00734ACB">
          <w:rPr>
            <w:rStyle w:val="Hyperlink"/>
            <w:rFonts w:ascii="Arial" w:hAnsi="Arial" w:cs="Arial"/>
            <w:b w:val="0"/>
            <w:color w:val="auto"/>
            <w:sz w:val="22"/>
            <w:szCs w:val="22"/>
          </w:rPr>
          <w:t>https://channelx.world/2022/10/learn-from-ms-marketplace-strategy/</w:t>
        </w:r>
      </w:hyperlink>
      <w:r w:rsidR="00AA179F" w:rsidRPr="00734ACB">
        <w:rPr>
          <w:rFonts w:ascii="Arial" w:hAnsi="Arial" w:cs="Arial"/>
          <w:b w:val="0"/>
          <w:sz w:val="22"/>
          <w:szCs w:val="22"/>
        </w:rPr>
        <w:t xml:space="preserve"> (Accessed: 14 April 2025).</w:t>
      </w:r>
    </w:p>
    <w:p w:rsidR="00FF30D6" w:rsidRPr="00734ACB" w:rsidRDefault="00FF30D6" w:rsidP="002B5A28">
      <w:pPr>
        <w:spacing w:after="0"/>
        <w:jc w:val="both"/>
        <w:rPr>
          <w:rFonts w:ascii="Arial" w:hAnsi="Arial" w:cs="Arial"/>
        </w:rPr>
      </w:pPr>
    </w:p>
    <w:p w:rsidR="001E77F8" w:rsidRPr="00734ACB" w:rsidRDefault="001E77F8" w:rsidP="001E77F8">
      <w:pPr>
        <w:spacing w:after="0"/>
        <w:jc w:val="both"/>
        <w:rPr>
          <w:rFonts w:ascii="Arial" w:hAnsi="Arial" w:cs="Arial"/>
        </w:rPr>
      </w:pPr>
      <w:r w:rsidRPr="00734ACB">
        <w:rPr>
          <w:rFonts w:ascii="Arial" w:hAnsi="Arial" w:cs="Arial"/>
        </w:rPr>
        <w:t xml:space="preserve">Freedman, M. (2024) ‘Types Of Organizational Structures To Consider For Your Business’, Business News Daily,17 January. Available at </w:t>
      </w:r>
      <w:hyperlink r:id="rId49" w:history="1">
        <w:r w:rsidRPr="00734ACB">
          <w:rPr>
            <w:rStyle w:val="Hyperlink"/>
            <w:rFonts w:ascii="Arial" w:hAnsi="Arial" w:cs="Arial"/>
            <w:color w:val="auto"/>
          </w:rPr>
          <w:t>https://www.businessnewsdaily.com/15798-types-of-organizational-structures.html</w:t>
        </w:r>
      </w:hyperlink>
      <w:r w:rsidRPr="00734ACB">
        <w:rPr>
          <w:rFonts w:ascii="Arial" w:hAnsi="Arial" w:cs="Arial"/>
        </w:rPr>
        <w:t xml:space="preserve"> (Accessed: 3 April 2025).</w:t>
      </w:r>
    </w:p>
    <w:p w:rsidR="001E77F8" w:rsidRPr="00734ACB" w:rsidRDefault="001E77F8" w:rsidP="002B5A28">
      <w:pPr>
        <w:spacing w:after="0"/>
        <w:jc w:val="both"/>
        <w:rPr>
          <w:rFonts w:ascii="Arial" w:hAnsi="Arial" w:cs="Arial"/>
        </w:rPr>
      </w:pPr>
    </w:p>
    <w:p w:rsidR="00204C4E" w:rsidRPr="00734ACB" w:rsidRDefault="00BF5F4A" w:rsidP="002B5A28">
      <w:pPr>
        <w:spacing w:after="0"/>
        <w:jc w:val="both"/>
        <w:rPr>
          <w:rFonts w:ascii="Arial" w:hAnsi="Arial" w:cs="Arial"/>
        </w:rPr>
      </w:pPr>
      <w:r w:rsidRPr="00734ACB">
        <w:rPr>
          <w:rFonts w:ascii="Arial" w:hAnsi="Arial" w:cs="Arial"/>
        </w:rPr>
        <w:t>Gibson,</w:t>
      </w:r>
      <w:r w:rsidR="00204C4E" w:rsidRPr="00734ACB">
        <w:rPr>
          <w:rFonts w:ascii="Arial" w:hAnsi="Arial" w:cs="Arial"/>
        </w:rPr>
        <w:t xml:space="preserve"> A. (2021) </w:t>
      </w:r>
      <w:r w:rsidR="00204C4E" w:rsidRPr="00734ACB">
        <w:rPr>
          <w:rFonts w:ascii="Arial" w:hAnsi="Arial" w:cs="Arial"/>
          <w:i/>
        </w:rPr>
        <w:t xml:space="preserve">Agile Workforce Planning: How To Align People With Organizational Strategy For Improved Performance. </w:t>
      </w:r>
      <w:r w:rsidR="00204C4E" w:rsidRPr="00734ACB">
        <w:rPr>
          <w:rFonts w:ascii="Arial" w:hAnsi="Arial" w:cs="Arial"/>
        </w:rPr>
        <w:t>1</w:t>
      </w:r>
      <w:r w:rsidR="00204C4E" w:rsidRPr="00734ACB">
        <w:rPr>
          <w:rFonts w:ascii="Arial" w:hAnsi="Arial" w:cs="Arial"/>
          <w:vertAlign w:val="superscript"/>
        </w:rPr>
        <w:t>st</w:t>
      </w:r>
      <w:r w:rsidR="00204C4E" w:rsidRPr="00734ACB">
        <w:rPr>
          <w:rFonts w:ascii="Arial" w:hAnsi="Arial" w:cs="Arial"/>
        </w:rPr>
        <w:t xml:space="preserve"> ed. London: Kogan Page Limited, p.103.</w:t>
      </w:r>
    </w:p>
    <w:p w:rsidR="00604FBB" w:rsidRPr="00734ACB" w:rsidRDefault="00604FBB" w:rsidP="002B5A28">
      <w:pPr>
        <w:spacing w:after="0"/>
        <w:jc w:val="both"/>
        <w:rPr>
          <w:rFonts w:ascii="Arial" w:hAnsi="Arial" w:cs="Arial"/>
        </w:rPr>
      </w:pPr>
    </w:p>
    <w:p w:rsidR="00393C09" w:rsidRPr="00734ACB" w:rsidRDefault="00393C09" w:rsidP="002B5A28">
      <w:pPr>
        <w:spacing w:after="0"/>
        <w:jc w:val="both"/>
        <w:rPr>
          <w:rFonts w:ascii="Arial" w:hAnsi="Arial" w:cs="Arial"/>
        </w:rPr>
      </w:pPr>
      <w:r w:rsidRPr="00734ACB">
        <w:rPr>
          <w:rFonts w:ascii="Arial" w:hAnsi="Arial" w:cs="Arial"/>
        </w:rPr>
        <w:t xml:space="preserve">Goleman, D. (2021) </w:t>
      </w:r>
      <w:r w:rsidRPr="00734ACB">
        <w:rPr>
          <w:rFonts w:ascii="Arial" w:hAnsi="Arial" w:cs="Arial"/>
          <w:i/>
        </w:rPr>
        <w:t>Emotional Intelligence: Why It Can Matter More Than IQ</w:t>
      </w:r>
      <w:r w:rsidRPr="00734ACB">
        <w:rPr>
          <w:rFonts w:ascii="Arial" w:hAnsi="Arial" w:cs="Arial"/>
        </w:rPr>
        <w:t>. 25</w:t>
      </w:r>
      <w:r w:rsidRPr="00734ACB">
        <w:rPr>
          <w:rFonts w:ascii="Arial" w:hAnsi="Arial" w:cs="Arial"/>
          <w:vertAlign w:val="superscript"/>
        </w:rPr>
        <w:t>th</w:t>
      </w:r>
      <w:r w:rsidRPr="00734ACB">
        <w:rPr>
          <w:rFonts w:ascii="Arial" w:hAnsi="Arial" w:cs="Arial"/>
        </w:rPr>
        <w:t xml:space="preserve"> ed. London: Bloomsbury Publishing Plc, </w:t>
      </w:r>
      <w:r w:rsidRPr="00734ACB">
        <w:rPr>
          <w:rFonts w:ascii="Arial" w:hAnsi="Arial" w:cs="Arial"/>
          <w:shd w:val="clear" w:color="auto" w:fill="FFFFFF"/>
        </w:rPr>
        <w:t>p.x.</w:t>
      </w:r>
    </w:p>
    <w:p w:rsidR="00393C09" w:rsidRPr="00734ACB" w:rsidRDefault="00393C09" w:rsidP="002B5A28">
      <w:pPr>
        <w:spacing w:after="0"/>
        <w:jc w:val="both"/>
        <w:rPr>
          <w:rFonts w:ascii="Arial" w:hAnsi="Arial" w:cs="Arial"/>
        </w:rPr>
      </w:pPr>
    </w:p>
    <w:p w:rsidR="00D41C6E" w:rsidRPr="00734ACB" w:rsidRDefault="00D41C6E" w:rsidP="002B5A28">
      <w:pPr>
        <w:spacing w:after="0"/>
        <w:jc w:val="both"/>
        <w:rPr>
          <w:rFonts w:ascii="Arial" w:eastAsia="Times New Roman" w:hAnsi="Arial" w:cs="Arial"/>
          <w:bCs/>
          <w:kern w:val="36"/>
          <w:lang w:eastAsia="en-GB"/>
        </w:rPr>
      </w:pPr>
      <w:r w:rsidRPr="00734ACB">
        <w:rPr>
          <w:rFonts w:ascii="Arial" w:eastAsia="Times New Roman" w:hAnsi="Arial" w:cs="Arial"/>
          <w:bCs/>
          <w:kern w:val="36"/>
          <w:lang w:eastAsia="en-GB"/>
        </w:rPr>
        <w:lastRenderedPageBreak/>
        <w:t xml:space="preserve">Goleman, D. (2022) ‘Embracing Mindfulness For Emotional Intelligence’, LinkedIn, 8 December. Available at </w:t>
      </w:r>
      <w:hyperlink r:id="rId50" w:history="1">
        <w:r w:rsidRPr="00734ACB">
          <w:rPr>
            <w:rStyle w:val="Hyperlink"/>
            <w:rFonts w:ascii="Arial" w:hAnsi="Arial" w:cs="Arial"/>
            <w:color w:val="auto"/>
            <w:shd w:val="clear" w:color="auto" w:fill="FFFFFF"/>
          </w:rPr>
          <w:t>https://www.linkedin.com/pulse/embracing-mindfulness-emotional-intelligence-daniel-goleman</w:t>
        </w:r>
      </w:hyperlink>
      <w:r w:rsidRPr="00734ACB">
        <w:rPr>
          <w:rFonts w:ascii="Arial" w:hAnsi="Arial" w:cs="Arial"/>
          <w:shd w:val="clear" w:color="auto" w:fill="FFFFFF"/>
        </w:rPr>
        <w:t xml:space="preserve"> </w:t>
      </w:r>
      <w:r w:rsidRPr="00734ACB">
        <w:rPr>
          <w:rFonts w:ascii="Arial" w:hAnsi="Arial" w:cs="Arial"/>
        </w:rPr>
        <w:t>(Accessed: 5 April 2025).</w:t>
      </w:r>
    </w:p>
    <w:p w:rsidR="00D41C6E" w:rsidRPr="00734ACB" w:rsidRDefault="00D41C6E" w:rsidP="002B5A28">
      <w:pPr>
        <w:spacing w:after="0"/>
        <w:jc w:val="both"/>
        <w:rPr>
          <w:rFonts w:ascii="Arial" w:hAnsi="Arial" w:cs="Arial"/>
        </w:rPr>
      </w:pPr>
    </w:p>
    <w:p w:rsidR="00604FBB" w:rsidRPr="00734ACB" w:rsidRDefault="00604FBB" w:rsidP="002B5A28">
      <w:pPr>
        <w:spacing w:after="0"/>
        <w:jc w:val="both"/>
        <w:rPr>
          <w:rFonts w:ascii="Arial" w:hAnsi="Arial" w:cs="Arial"/>
        </w:rPr>
      </w:pPr>
      <w:r w:rsidRPr="00734ACB">
        <w:rPr>
          <w:rFonts w:ascii="Arial" w:hAnsi="Arial" w:cs="Arial"/>
        </w:rPr>
        <w:t>IKEA United Kingdom (2025) ‘Who Is Billie?’. Available at</w:t>
      </w:r>
      <w:r w:rsidR="003F1333" w:rsidRPr="00734ACB">
        <w:rPr>
          <w:rFonts w:ascii="Arial" w:hAnsi="Arial" w:cs="Arial"/>
        </w:rPr>
        <w:t xml:space="preserve"> </w:t>
      </w:r>
      <w:hyperlink r:id="rId51" w:anchor=":~:text=Billie%20is%20our%20IKEA%20chatbot,damaged%20items%20from%20your%20delivery" w:history="1">
        <w:r w:rsidRPr="00734ACB">
          <w:rPr>
            <w:rStyle w:val="Hyperlink"/>
            <w:rFonts w:ascii="Arial" w:hAnsi="Arial" w:cs="Arial"/>
            <w:color w:val="auto"/>
          </w:rPr>
          <w:t>https://www.ikea.com/gb/en/customer-service/knowledge/articles/46072c0b-34c0-4039-9981-5691e9ef0105.html#:~:text=Billie%20is%20our%20IKEA%20chatbot,damaged%20items%20from%20your%20delivery</w:t>
        </w:r>
      </w:hyperlink>
      <w:r w:rsidRPr="00734ACB">
        <w:rPr>
          <w:rFonts w:ascii="Arial" w:hAnsi="Arial" w:cs="Arial"/>
        </w:rPr>
        <w:t xml:space="preserve"> </w:t>
      </w:r>
      <w:r w:rsidR="003F1333" w:rsidRPr="00734ACB">
        <w:rPr>
          <w:rFonts w:ascii="Arial" w:hAnsi="Arial" w:cs="Arial"/>
        </w:rPr>
        <w:t xml:space="preserve"> (Accessed: 5 March 2025</w:t>
      </w:r>
      <w:r w:rsidRPr="00734ACB">
        <w:rPr>
          <w:rFonts w:ascii="Arial" w:hAnsi="Arial" w:cs="Arial"/>
        </w:rPr>
        <w:t>).</w:t>
      </w:r>
    </w:p>
    <w:p w:rsidR="001124D5" w:rsidRPr="00734ACB" w:rsidRDefault="001124D5" w:rsidP="002B5A28">
      <w:pPr>
        <w:spacing w:after="0"/>
        <w:jc w:val="both"/>
        <w:rPr>
          <w:rFonts w:ascii="Arial" w:hAnsi="Arial" w:cs="Arial"/>
        </w:rPr>
      </w:pPr>
    </w:p>
    <w:p w:rsidR="009C6E0F" w:rsidRPr="00734ACB" w:rsidRDefault="009C6E0F" w:rsidP="002B5A28">
      <w:pPr>
        <w:spacing w:after="0"/>
        <w:jc w:val="both"/>
        <w:rPr>
          <w:rFonts w:ascii="Arial" w:hAnsi="Arial" w:cs="Arial"/>
          <w:shd w:val="clear" w:color="auto" w:fill="FFFFFF"/>
        </w:rPr>
      </w:pPr>
      <w:r w:rsidRPr="00734ACB">
        <w:rPr>
          <w:rFonts w:ascii="Arial" w:hAnsi="Arial" w:cs="Arial"/>
          <w:shd w:val="clear" w:color="auto" w:fill="FFFFFF"/>
        </w:rPr>
        <w:t xml:space="preserve">InsideHR (2023) ‘Having An Emotionally Intelligent Workforce Should Be A Priority Post-COVID’, 16 October. Available at </w:t>
      </w:r>
      <w:hyperlink r:id="rId52" w:history="1">
        <w:r w:rsidRPr="00734ACB">
          <w:rPr>
            <w:rStyle w:val="Hyperlink"/>
            <w:rFonts w:ascii="Arial" w:hAnsi="Arial" w:cs="Arial"/>
            <w:color w:val="auto"/>
            <w:shd w:val="clear" w:color="auto" w:fill="FFFFFF"/>
          </w:rPr>
          <w:t>https://www.insidehr.com.au/an-emotionally-intelligent-workforce/</w:t>
        </w:r>
      </w:hyperlink>
      <w:r w:rsidRPr="00734ACB">
        <w:rPr>
          <w:rFonts w:ascii="Arial" w:hAnsi="Arial" w:cs="Arial"/>
          <w:shd w:val="clear" w:color="auto" w:fill="FFFFFF"/>
        </w:rPr>
        <w:t xml:space="preserve"> (Accessed: 15 March 2025).</w:t>
      </w:r>
    </w:p>
    <w:p w:rsidR="009C6E0F" w:rsidRPr="00734ACB" w:rsidRDefault="009C6E0F" w:rsidP="002B5A28">
      <w:pPr>
        <w:spacing w:after="0"/>
        <w:jc w:val="both"/>
        <w:rPr>
          <w:rFonts w:ascii="Arial" w:hAnsi="Arial" w:cs="Arial"/>
        </w:rPr>
      </w:pPr>
    </w:p>
    <w:p w:rsidR="001124D5" w:rsidRPr="00734ACB" w:rsidRDefault="001124D5" w:rsidP="002B5A28">
      <w:pPr>
        <w:pStyle w:val="Heading1"/>
        <w:shd w:val="clear" w:color="auto" w:fill="FFFFFF"/>
        <w:spacing w:before="0" w:beforeAutospacing="0" w:after="0" w:afterAutospacing="0" w:line="276" w:lineRule="auto"/>
        <w:jc w:val="both"/>
        <w:rPr>
          <w:rFonts w:ascii="Arial" w:hAnsi="Arial" w:cs="Arial"/>
          <w:b w:val="0"/>
          <w:sz w:val="22"/>
          <w:szCs w:val="22"/>
        </w:rPr>
      </w:pPr>
      <w:r w:rsidRPr="00734ACB">
        <w:rPr>
          <w:rFonts w:ascii="Arial" w:hAnsi="Arial" w:cs="Arial"/>
          <w:b w:val="0"/>
          <w:sz w:val="22"/>
          <w:szCs w:val="22"/>
        </w:rPr>
        <w:t>Inter IKEA</w:t>
      </w:r>
      <w:r w:rsidR="00423C47" w:rsidRPr="00734ACB">
        <w:rPr>
          <w:rFonts w:ascii="Arial" w:hAnsi="Arial" w:cs="Arial"/>
          <w:b w:val="0"/>
          <w:sz w:val="22"/>
          <w:szCs w:val="22"/>
        </w:rPr>
        <w:t xml:space="preserve"> Systems B.V. (2021) ‘Using IA For Smarter Demand F</w:t>
      </w:r>
      <w:r w:rsidRPr="00734ACB">
        <w:rPr>
          <w:rFonts w:ascii="Arial" w:hAnsi="Arial" w:cs="Arial"/>
          <w:b w:val="0"/>
          <w:sz w:val="22"/>
          <w:szCs w:val="22"/>
        </w:rPr>
        <w:t xml:space="preserve">orecasting’, 27 May. Available at </w:t>
      </w:r>
      <w:hyperlink r:id="rId53" w:history="1">
        <w:r w:rsidRPr="00734ACB">
          <w:rPr>
            <w:rStyle w:val="Hyperlink"/>
            <w:rFonts w:ascii="Arial" w:hAnsi="Arial" w:cs="Arial"/>
            <w:b w:val="0"/>
            <w:color w:val="auto"/>
            <w:sz w:val="22"/>
            <w:szCs w:val="22"/>
          </w:rPr>
          <w:t>https://www.ikea.com/global/en/stories/design/using-artificial-intelligence-for-smarter-demand-forecasting-210527/</w:t>
        </w:r>
      </w:hyperlink>
      <w:r w:rsidRPr="00734ACB">
        <w:rPr>
          <w:rFonts w:ascii="Arial" w:hAnsi="Arial" w:cs="Arial"/>
          <w:b w:val="0"/>
          <w:sz w:val="22"/>
          <w:szCs w:val="22"/>
        </w:rPr>
        <w:t xml:space="preserve"> (Accessed: 10 April 2025).</w:t>
      </w:r>
    </w:p>
    <w:p w:rsidR="00BF5F4A" w:rsidRPr="00734ACB" w:rsidRDefault="00BF5F4A" w:rsidP="002B5A28">
      <w:pPr>
        <w:pStyle w:val="Heading1"/>
        <w:shd w:val="clear" w:color="auto" w:fill="FFFFFF"/>
        <w:spacing w:before="0" w:beforeAutospacing="0" w:after="0" w:afterAutospacing="0" w:line="276" w:lineRule="auto"/>
        <w:jc w:val="both"/>
        <w:rPr>
          <w:rFonts w:ascii="Arial" w:hAnsi="Arial" w:cs="Arial"/>
          <w:b w:val="0"/>
          <w:sz w:val="22"/>
          <w:szCs w:val="22"/>
        </w:rPr>
      </w:pPr>
    </w:p>
    <w:p w:rsidR="00BF5F4A" w:rsidRPr="00734ACB" w:rsidRDefault="00BF5F4A" w:rsidP="002B5A28">
      <w:pPr>
        <w:spacing w:after="0"/>
        <w:jc w:val="both"/>
        <w:rPr>
          <w:rFonts w:ascii="Arial" w:hAnsi="Arial" w:cs="Arial"/>
          <w:shd w:val="clear" w:color="auto" w:fill="FFFFFF"/>
        </w:rPr>
      </w:pPr>
      <w:r w:rsidRPr="00734ACB">
        <w:rPr>
          <w:rFonts w:ascii="Arial" w:hAnsi="Arial" w:cs="Arial"/>
          <w:shd w:val="clear" w:color="auto" w:fill="FFFFFF"/>
        </w:rPr>
        <w:t>Johannessen</w:t>
      </w:r>
      <w:r w:rsidR="00BB533D" w:rsidRPr="00734ACB">
        <w:rPr>
          <w:rFonts w:ascii="Arial" w:hAnsi="Arial" w:cs="Arial"/>
          <w:shd w:val="clear" w:color="auto" w:fill="FFFFFF"/>
        </w:rPr>
        <w:t>, J.</w:t>
      </w:r>
      <w:r w:rsidRPr="00734ACB">
        <w:rPr>
          <w:rFonts w:ascii="Arial" w:hAnsi="Arial" w:cs="Arial"/>
          <w:shd w:val="clear" w:color="auto" w:fill="FFFFFF"/>
        </w:rPr>
        <w:t xml:space="preserve">-A. </w:t>
      </w:r>
      <w:r w:rsidR="0085246C" w:rsidRPr="00734ACB">
        <w:rPr>
          <w:rFonts w:ascii="Arial" w:hAnsi="Arial" w:cs="Arial"/>
          <w:shd w:val="clear" w:color="auto" w:fill="FFFFFF"/>
        </w:rPr>
        <w:t xml:space="preserve">(2019) </w:t>
      </w:r>
      <w:r w:rsidRPr="00734ACB">
        <w:rPr>
          <w:rFonts w:ascii="Arial" w:hAnsi="Arial" w:cs="Arial"/>
          <w:i/>
          <w:shd w:val="clear" w:color="auto" w:fill="FFFFFF"/>
        </w:rPr>
        <w:t>The Workplace Of The Future: The Fourth Industrial Revolution, The Precariat And The Death of Hierarchies</w:t>
      </w:r>
      <w:r w:rsidR="0085246C" w:rsidRPr="00734ACB">
        <w:rPr>
          <w:rFonts w:ascii="Arial" w:hAnsi="Arial" w:cs="Arial"/>
          <w:i/>
          <w:shd w:val="clear" w:color="auto" w:fill="FFFFFF"/>
        </w:rPr>
        <w:t>.</w:t>
      </w:r>
      <w:r w:rsidR="0085246C" w:rsidRPr="00734ACB">
        <w:rPr>
          <w:rFonts w:ascii="Arial" w:hAnsi="Arial" w:cs="Arial"/>
          <w:shd w:val="clear" w:color="auto" w:fill="FFFFFF"/>
        </w:rPr>
        <w:t>1</w:t>
      </w:r>
      <w:r w:rsidR="0085246C" w:rsidRPr="00734ACB">
        <w:rPr>
          <w:rFonts w:ascii="Arial" w:hAnsi="Arial" w:cs="Arial"/>
          <w:shd w:val="clear" w:color="auto" w:fill="FFFFFF"/>
          <w:vertAlign w:val="superscript"/>
        </w:rPr>
        <w:t>st</w:t>
      </w:r>
      <w:r w:rsidR="0085246C" w:rsidRPr="00734ACB">
        <w:rPr>
          <w:rFonts w:ascii="Arial" w:hAnsi="Arial" w:cs="Arial"/>
          <w:shd w:val="clear" w:color="auto" w:fill="FFFFFF"/>
        </w:rPr>
        <w:t xml:space="preserve"> ed. Abingdon: Routledge, pp. 27, 32 and</w:t>
      </w:r>
      <w:r w:rsidRPr="00734ACB">
        <w:rPr>
          <w:rFonts w:ascii="Arial" w:hAnsi="Arial" w:cs="Arial"/>
          <w:shd w:val="clear" w:color="auto" w:fill="FFFFFF"/>
        </w:rPr>
        <w:t xml:space="preserve"> 46</w:t>
      </w:r>
      <w:r w:rsidR="0085246C" w:rsidRPr="00734ACB">
        <w:rPr>
          <w:rFonts w:ascii="Arial" w:hAnsi="Arial" w:cs="Arial"/>
          <w:shd w:val="clear" w:color="auto" w:fill="FFFFFF"/>
        </w:rPr>
        <w:t>.</w:t>
      </w:r>
    </w:p>
    <w:p w:rsidR="00A04528" w:rsidRPr="00734ACB" w:rsidRDefault="00A04528" w:rsidP="002B5A28">
      <w:pPr>
        <w:spacing w:after="0"/>
        <w:jc w:val="both"/>
      </w:pPr>
    </w:p>
    <w:p w:rsidR="00A12C6C" w:rsidRPr="00734ACB" w:rsidRDefault="00A12C6C" w:rsidP="002B5A28">
      <w:pPr>
        <w:spacing w:after="0"/>
        <w:jc w:val="both"/>
        <w:rPr>
          <w:rFonts w:ascii="Arial" w:hAnsi="Arial" w:cs="Arial"/>
        </w:rPr>
      </w:pPr>
      <w:r w:rsidRPr="00734ACB">
        <w:rPr>
          <w:rFonts w:ascii="Arial" w:hAnsi="Arial" w:cs="Arial"/>
        </w:rPr>
        <w:t xml:space="preserve">Marks And Spencer Plc (UK) </w:t>
      </w:r>
      <w:r w:rsidR="007A13B4" w:rsidRPr="00734ACB">
        <w:rPr>
          <w:rFonts w:ascii="Arial" w:hAnsi="Arial" w:cs="Arial"/>
        </w:rPr>
        <w:t xml:space="preserve">Corporate Website </w:t>
      </w:r>
      <w:r w:rsidRPr="00734ACB">
        <w:rPr>
          <w:rFonts w:ascii="Arial" w:hAnsi="Arial" w:cs="Arial"/>
        </w:rPr>
        <w:t xml:space="preserve">(2024) ’20 Years Of Marks &amp; Start: Umay’s Story’, 2 December. Available at </w:t>
      </w:r>
      <w:hyperlink r:id="rId54" w:history="1">
        <w:r w:rsidRPr="00734ACB">
          <w:rPr>
            <w:rStyle w:val="Hyperlink"/>
            <w:rFonts w:ascii="Arial" w:hAnsi="Arial" w:cs="Arial"/>
            <w:color w:val="auto"/>
          </w:rPr>
          <w:t>https://jobs.marksandspencer.com/our-stories/marks-and-start-umay</w:t>
        </w:r>
      </w:hyperlink>
      <w:r w:rsidRPr="00734ACB">
        <w:rPr>
          <w:rFonts w:ascii="Arial" w:hAnsi="Arial" w:cs="Arial"/>
        </w:rPr>
        <w:t xml:space="preserve"> (Accessed: 25 April 2025).</w:t>
      </w:r>
    </w:p>
    <w:p w:rsidR="00A12C6C" w:rsidRPr="00734ACB" w:rsidRDefault="00A12C6C" w:rsidP="002B5A28">
      <w:pPr>
        <w:spacing w:after="0"/>
        <w:jc w:val="both"/>
      </w:pPr>
    </w:p>
    <w:p w:rsidR="007A13B4" w:rsidRPr="00734ACB" w:rsidRDefault="007A13B4" w:rsidP="002B5A28">
      <w:pPr>
        <w:spacing w:after="0"/>
        <w:jc w:val="both"/>
        <w:rPr>
          <w:rFonts w:ascii="Arial" w:hAnsi="Arial" w:cs="Arial"/>
        </w:rPr>
      </w:pPr>
      <w:r w:rsidRPr="00734ACB">
        <w:rPr>
          <w:rFonts w:ascii="Arial" w:hAnsi="Arial" w:cs="Arial"/>
        </w:rPr>
        <w:t xml:space="preserve">Marks And Spencer Plc (UK) Corporate Website (2024) ‘Marks and Spencer Annual Report &amp; Financial Statements 2024’, p.3. Available at </w:t>
      </w:r>
      <w:hyperlink r:id="rId55" w:history="1">
        <w:r w:rsidRPr="00734ACB">
          <w:rPr>
            <w:rStyle w:val="Hyperlink"/>
            <w:rFonts w:ascii="Arial" w:hAnsi="Arial" w:cs="Arial"/>
            <w:color w:val="auto"/>
          </w:rPr>
          <w:t>https://corporate.marksandspencer.com/sites/marksandspencer/files/2024-06/M-and-S-2024-Annual-Report.pdf</w:t>
        </w:r>
      </w:hyperlink>
      <w:r w:rsidRPr="00734ACB">
        <w:rPr>
          <w:rFonts w:ascii="Arial" w:hAnsi="Arial" w:cs="Arial"/>
        </w:rPr>
        <w:t xml:space="preserve"> (Accessed: 5 March 2025).</w:t>
      </w:r>
    </w:p>
    <w:p w:rsidR="007A13B4" w:rsidRPr="00734ACB" w:rsidRDefault="007A13B4" w:rsidP="002B5A28">
      <w:pPr>
        <w:spacing w:after="0"/>
        <w:jc w:val="both"/>
      </w:pPr>
    </w:p>
    <w:p w:rsidR="00614FEC" w:rsidRPr="00734ACB" w:rsidRDefault="00614FEC" w:rsidP="002B5A28">
      <w:pPr>
        <w:spacing w:after="0"/>
        <w:jc w:val="both"/>
        <w:rPr>
          <w:rFonts w:ascii="Arial" w:hAnsi="Arial" w:cs="Arial"/>
          <w:shd w:val="clear" w:color="auto" w:fill="FFFFFF"/>
        </w:rPr>
      </w:pPr>
      <w:r w:rsidRPr="00734ACB">
        <w:rPr>
          <w:rFonts w:ascii="Arial" w:hAnsi="Arial" w:cs="Arial"/>
        </w:rPr>
        <w:t xml:space="preserve">Marks And Spencer Plc (UK) Corporate Website (2025) ‘M&amp;S Logo’. Available at </w:t>
      </w:r>
      <w:hyperlink r:id="rId56" w:history="1">
        <w:r w:rsidRPr="00734ACB">
          <w:rPr>
            <w:rStyle w:val="Hyperlink"/>
            <w:rFonts w:ascii="Arial" w:hAnsi="Arial" w:cs="Arial"/>
            <w:color w:val="auto"/>
          </w:rPr>
          <w:t>https://corporate.marksandspencer.com</w:t>
        </w:r>
      </w:hyperlink>
      <w:r w:rsidRPr="00734ACB">
        <w:rPr>
          <w:rFonts w:ascii="Arial" w:hAnsi="Arial" w:cs="Arial"/>
        </w:rPr>
        <w:t xml:space="preserve"> </w:t>
      </w:r>
      <w:r w:rsidRPr="00734ACB">
        <w:rPr>
          <w:rFonts w:ascii="Arial" w:hAnsi="Arial" w:cs="Arial"/>
          <w:shd w:val="clear" w:color="auto" w:fill="FFFFFF"/>
        </w:rPr>
        <w:t>(Accessed: 5 April 2025).</w:t>
      </w:r>
    </w:p>
    <w:p w:rsidR="00A12C6C" w:rsidRPr="00734ACB" w:rsidRDefault="00A12C6C" w:rsidP="002B5A28">
      <w:pPr>
        <w:spacing w:after="0"/>
        <w:jc w:val="both"/>
        <w:rPr>
          <w:rFonts w:ascii="Arial" w:hAnsi="Arial" w:cs="Arial"/>
          <w:shd w:val="clear" w:color="auto" w:fill="FFFFFF"/>
        </w:rPr>
      </w:pPr>
    </w:p>
    <w:p w:rsidR="00A12C6C" w:rsidRPr="00734ACB" w:rsidRDefault="00A12C6C" w:rsidP="002B5A28">
      <w:pPr>
        <w:spacing w:after="0"/>
        <w:jc w:val="both"/>
        <w:rPr>
          <w:rFonts w:ascii="Arial" w:hAnsi="Arial" w:cs="Arial"/>
        </w:rPr>
      </w:pPr>
      <w:r w:rsidRPr="00734ACB">
        <w:rPr>
          <w:rFonts w:ascii="Arial" w:hAnsi="Arial" w:cs="Arial"/>
        </w:rPr>
        <w:t xml:space="preserve">Marks And Spencer Plc (UK) </w:t>
      </w:r>
      <w:r w:rsidR="007A13B4" w:rsidRPr="00734ACB">
        <w:rPr>
          <w:rFonts w:ascii="Arial" w:hAnsi="Arial" w:cs="Arial"/>
        </w:rPr>
        <w:t xml:space="preserve">Corporate Website </w:t>
      </w:r>
      <w:r w:rsidRPr="00734ACB">
        <w:rPr>
          <w:rFonts w:ascii="Arial" w:hAnsi="Arial" w:cs="Arial"/>
        </w:rPr>
        <w:t xml:space="preserve">(2025) ‘Graduate Programmes’. Available at </w:t>
      </w:r>
      <w:hyperlink r:id="rId57" w:history="1">
        <w:r w:rsidRPr="00734ACB">
          <w:rPr>
            <w:rStyle w:val="Hyperlink"/>
            <w:rFonts w:ascii="Arial" w:hAnsi="Arial" w:cs="Arial"/>
            <w:color w:val="auto"/>
          </w:rPr>
          <w:t>https://jobs.marksandspencer.com/early-careers/graduate</w:t>
        </w:r>
      </w:hyperlink>
      <w:r w:rsidRPr="00734ACB">
        <w:rPr>
          <w:rFonts w:ascii="Arial" w:hAnsi="Arial" w:cs="Arial"/>
        </w:rPr>
        <w:t xml:space="preserve"> (Accessed: 25 April 2025).</w:t>
      </w:r>
    </w:p>
    <w:p w:rsidR="003A5E00" w:rsidRPr="00734ACB" w:rsidRDefault="003A5E00" w:rsidP="002B5A28">
      <w:pPr>
        <w:spacing w:after="0"/>
        <w:jc w:val="both"/>
        <w:rPr>
          <w:rFonts w:ascii="Arial" w:hAnsi="Arial" w:cs="Arial"/>
        </w:rPr>
      </w:pPr>
    </w:p>
    <w:p w:rsidR="00740A65" w:rsidRPr="00734ACB" w:rsidRDefault="0002180D" w:rsidP="002B5A28">
      <w:pPr>
        <w:spacing w:after="0"/>
        <w:jc w:val="both"/>
        <w:rPr>
          <w:rFonts w:ascii="Arial" w:hAnsi="Arial" w:cs="Arial"/>
        </w:rPr>
      </w:pPr>
      <w:r w:rsidRPr="00734ACB">
        <w:rPr>
          <w:rFonts w:ascii="Arial" w:hAnsi="Arial" w:cs="Arial"/>
        </w:rPr>
        <w:t xml:space="preserve">Marr, </w:t>
      </w:r>
      <w:r w:rsidR="00E53BC3" w:rsidRPr="00734ACB">
        <w:rPr>
          <w:rFonts w:ascii="Arial" w:hAnsi="Arial" w:cs="Arial"/>
        </w:rPr>
        <w:t>B. (</w:t>
      </w:r>
      <w:r w:rsidRPr="00734ACB">
        <w:rPr>
          <w:rFonts w:ascii="Arial" w:hAnsi="Arial" w:cs="Arial"/>
        </w:rPr>
        <w:t>2022</w:t>
      </w:r>
      <w:r w:rsidR="00E53BC3" w:rsidRPr="00734ACB">
        <w:rPr>
          <w:rFonts w:ascii="Arial" w:hAnsi="Arial" w:cs="Arial"/>
        </w:rPr>
        <w:t>)</w:t>
      </w:r>
      <w:r w:rsidR="00450A5E" w:rsidRPr="00734ACB">
        <w:rPr>
          <w:rFonts w:ascii="Arial" w:hAnsi="Arial" w:cs="Arial"/>
        </w:rPr>
        <w:t xml:space="preserve"> </w:t>
      </w:r>
      <w:r w:rsidR="00450A5E" w:rsidRPr="00734ACB">
        <w:rPr>
          <w:rFonts w:ascii="Arial" w:hAnsi="Arial" w:cs="Arial"/>
          <w:i/>
        </w:rPr>
        <w:t>Data Strategy: How To Profit From A World Of Big Data, Analytics And Artificial Intelligence</w:t>
      </w:r>
      <w:r w:rsidR="00450A5E" w:rsidRPr="00734ACB">
        <w:rPr>
          <w:rFonts w:ascii="Arial" w:hAnsi="Arial" w:cs="Arial"/>
        </w:rPr>
        <w:t>. 2</w:t>
      </w:r>
      <w:r w:rsidR="00450A5E" w:rsidRPr="00734ACB">
        <w:rPr>
          <w:rFonts w:ascii="Arial" w:hAnsi="Arial" w:cs="Arial"/>
          <w:vertAlign w:val="superscript"/>
        </w:rPr>
        <w:t>nd</w:t>
      </w:r>
      <w:r w:rsidR="00450A5E" w:rsidRPr="00734ACB">
        <w:rPr>
          <w:rFonts w:ascii="Arial" w:hAnsi="Arial" w:cs="Arial"/>
        </w:rPr>
        <w:t xml:space="preserve"> ed. London: Kogan Page Limited, </w:t>
      </w:r>
      <w:r w:rsidRPr="00734ACB">
        <w:rPr>
          <w:rFonts w:ascii="Arial" w:hAnsi="Arial" w:cs="Arial"/>
          <w:lang w:val="pl-PL"/>
        </w:rPr>
        <w:t>p</w:t>
      </w:r>
      <w:r w:rsidR="008F0F80" w:rsidRPr="00734ACB">
        <w:rPr>
          <w:rFonts w:ascii="Arial" w:hAnsi="Arial" w:cs="Arial"/>
          <w:lang w:val="pl-PL"/>
        </w:rPr>
        <w:t>p</w:t>
      </w:r>
      <w:r w:rsidRPr="00734ACB">
        <w:rPr>
          <w:rFonts w:ascii="Arial" w:hAnsi="Arial" w:cs="Arial"/>
          <w:lang w:val="pl-PL"/>
        </w:rPr>
        <w:t>.</w:t>
      </w:r>
      <w:r w:rsidR="00DD1397" w:rsidRPr="00734ACB">
        <w:rPr>
          <w:rFonts w:ascii="Arial" w:hAnsi="Arial" w:cs="Arial"/>
          <w:lang w:val="pl-PL"/>
        </w:rPr>
        <w:t>6-</w:t>
      </w:r>
      <w:r w:rsidRPr="00734ACB">
        <w:rPr>
          <w:rFonts w:ascii="Arial" w:hAnsi="Arial" w:cs="Arial"/>
          <w:lang w:val="pl-PL"/>
        </w:rPr>
        <w:t xml:space="preserve">7, </w:t>
      </w:r>
      <w:r w:rsidR="00450A5E" w:rsidRPr="00734ACB">
        <w:rPr>
          <w:rFonts w:ascii="Arial" w:hAnsi="Arial" w:cs="Arial"/>
          <w:lang w:val="pl-PL"/>
        </w:rPr>
        <w:t>95-6 and</w:t>
      </w:r>
      <w:r w:rsidR="0075361A" w:rsidRPr="00734ACB">
        <w:rPr>
          <w:rFonts w:ascii="Arial" w:hAnsi="Arial" w:cs="Arial"/>
          <w:lang w:val="pl-PL"/>
        </w:rPr>
        <w:t xml:space="preserve"> </w:t>
      </w:r>
      <w:r w:rsidR="00450A5E" w:rsidRPr="00734ACB">
        <w:rPr>
          <w:rFonts w:ascii="Arial" w:hAnsi="Arial" w:cs="Arial"/>
          <w:lang w:val="pl-PL"/>
        </w:rPr>
        <w:t>105.</w:t>
      </w:r>
    </w:p>
    <w:p w:rsidR="007067E2" w:rsidRPr="00734ACB" w:rsidRDefault="007067E2" w:rsidP="002B5A28">
      <w:pPr>
        <w:spacing w:after="0"/>
        <w:jc w:val="both"/>
        <w:rPr>
          <w:rFonts w:ascii="Arial" w:hAnsi="Arial" w:cs="Arial"/>
          <w:lang w:val="pl-PL"/>
        </w:rPr>
      </w:pPr>
    </w:p>
    <w:p w:rsidR="00104EA5" w:rsidRPr="00734ACB" w:rsidRDefault="00CA134C" w:rsidP="002B5A28">
      <w:pPr>
        <w:pStyle w:val="Heading1"/>
        <w:shd w:val="clear" w:color="auto" w:fill="FFFFFF"/>
        <w:spacing w:before="0" w:beforeAutospacing="0" w:after="0" w:afterAutospacing="0" w:line="276" w:lineRule="auto"/>
        <w:jc w:val="both"/>
        <w:rPr>
          <w:rFonts w:ascii="Arial" w:hAnsi="Arial" w:cs="Arial"/>
          <w:b w:val="0"/>
          <w:sz w:val="22"/>
          <w:szCs w:val="22"/>
        </w:rPr>
      </w:pPr>
      <w:hyperlink r:id="rId58" w:history="1">
        <w:r w:rsidR="00104EA5" w:rsidRPr="00734ACB">
          <w:rPr>
            <w:rStyle w:val="Hyperlink"/>
            <w:rFonts w:ascii="Arial" w:hAnsi="Arial" w:cs="Arial"/>
            <w:b w:val="0"/>
            <w:bCs w:val="0"/>
            <w:color w:val="auto"/>
            <w:sz w:val="22"/>
            <w:szCs w:val="22"/>
            <w:u w:val="none"/>
          </w:rPr>
          <w:t>O'Keeffe</w:t>
        </w:r>
      </w:hyperlink>
      <w:r w:rsidR="00104EA5" w:rsidRPr="00734ACB">
        <w:rPr>
          <w:rFonts w:ascii="Arial" w:hAnsi="Arial" w:cs="Arial"/>
          <w:b w:val="0"/>
          <w:sz w:val="22"/>
          <w:szCs w:val="22"/>
        </w:rPr>
        <w:t xml:space="preserve">, J. (2025) ‘M&amp;S Cyber Attack - What Has Happened?’, Newsco Insider Limited, 29 April. Available at </w:t>
      </w:r>
      <w:hyperlink r:id="rId59" w:history="1">
        <w:r w:rsidR="00104EA5" w:rsidRPr="00734ACB">
          <w:rPr>
            <w:rStyle w:val="Hyperlink"/>
            <w:rFonts w:ascii="Arial" w:hAnsi="Arial" w:cs="Arial"/>
            <w:b w:val="0"/>
            <w:color w:val="auto"/>
            <w:sz w:val="22"/>
            <w:szCs w:val="22"/>
          </w:rPr>
          <w:t>https://www.insidermedia.com/news/national/ms-cyber-attack-what-has-happened</w:t>
        </w:r>
      </w:hyperlink>
      <w:r w:rsidR="00104EA5" w:rsidRPr="00734ACB">
        <w:rPr>
          <w:rFonts w:ascii="Arial" w:hAnsi="Arial" w:cs="Arial"/>
          <w:b w:val="0"/>
          <w:sz w:val="22"/>
          <w:szCs w:val="22"/>
        </w:rPr>
        <w:t xml:space="preserve"> (Accessed: 29 April 2025).</w:t>
      </w:r>
    </w:p>
    <w:p w:rsidR="00104EA5" w:rsidRPr="00734ACB" w:rsidRDefault="00104EA5" w:rsidP="002B5A28">
      <w:pPr>
        <w:spacing w:after="0"/>
        <w:jc w:val="both"/>
        <w:rPr>
          <w:rFonts w:ascii="Arial" w:hAnsi="Arial" w:cs="Arial"/>
        </w:rPr>
      </w:pPr>
    </w:p>
    <w:p w:rsidR="007067E2" w:rsidRDefault="007067E2" w:rsidP="002B5A28">
      <w:pPr>
        <w:spacing w:after="0"/>
        <w:jc w:val="both"/>
        <w:rPr>
          <w:rFonts w:ascii="Arial" w:hAnsi="Arial" w:cs="Arial"/>
        </w:rPr>
      </w:pPr>
      <w:r w:rsidRPr="00734ACB">
        <w:rPr>
          <w:rFonts w:ascii="Arial" w:hAnsi="Arial" w:cs="Arial"/>
        </w:rPr>
        <w:t>Porter, M. E. and Heppelmann, J. E. (2019)</w:t>
      </w:r>
      <w:r w:rsidR="00423C47" w:rsidRPr="00734ACB">
        <w:rPr>
          <w:rFonts w:ascii="Arial" w:hAnsi="Arial" w:cs="Arial"/>
        </w:rPr>
        <w:t xml:space="preserve"> ‘Why Every Organization Needs A</w:t>
      </w:r>
      <w:r w:rsidRPr="00734ACB">
        <w:rPr>
          <w:rFonts w:ascii="Arial" w:hAnsi="Arial" w:cs="Arial"/>
        </w:rPr>
        <w:t xml:space="preserve">n Augmented Reality Strategy’, </w:t>
      </w:r>
      <w:r w:rsidRPr="00734ACB">
        <w:rPr>
          <w:rFonts w:ascii="Arial" w:hAnsi="Arial" w:cs="Arial"/>
          <w:i/>
        </w:rPr>
        <w:t xml:space="preserve">HBR’s 10 Must Reads on AI, Analytics, and The New Machine Age. </w:t>
      </w:r>
      <w:r w:rsidRPr="00734ACB">
        <w:rPr>
          <w:rFonts w:ascii="Arial" w:hAnsi="Arial" w:cs="Arial"/>
        </w:rPr>
        <w:t>Boston: Harvard Business Publishing Corporation,</w:t>
      </w:r>
      <w:r w:rsidRPr="00734ACB">
        <w:rPr>
          <w:rFonts w:ascii="Arial" w:hAnsi="Arial" w:cs="Arial"/>
          <w:i/>
        </w:rPr>
        <w:t xml:space="preserve"> </w:t>
      </w:r>
      <w:r w:rsidRPr="00734ACB">
        <w:rPr>
          <w:rFonts w:ascii="Arial" w:hAnsi="Arial" w:cs="Arial"/>
        </w:rPr>
        <w:t>p.65.</w:t>
      </w:r>
    </w:p>
    <w:p w:rsidR="0054578E" w:rsidRDefault="0054578E" w:rsidP="002B5A28">
      <w:pPr>
        <w:spacing w:after="0"/>
        <w:jc w:val="both"/>
        <w:rPr>
          <w:rFonts w:ascii="Arial" w:hAnsi="Arial" w:cs="Arial"/>
        </w:rPr>
      </w:pPr>
    </w:p>
    <w:p w:rsidR="0054578E" w:rsidRDefault="0054578E" w:rsidP="0054578E">
      <w:pPr>
        <w:spacing w:after="0"/>
        <w:jc w:val="both"/>
        <w:rPr>
          <w:rFonts w:ascii="Arial" w:hAnsi="Arial" w:cs="Arial"/>
          <w:b/>
        </w:rPr>
      </w:pPr>
      <w:r w:rsidRPr="006C7432">
        <w:rPr>
          <w:rFonts w:ascii="Arial" w:hAnsi="Arial" w:cs="Arial"/>
        </w:rPr>
        <w:lastRenderedPageBreak/>
        <w:t xml:space="preserve">Porter, M. E. (2011) ‘The Five Competitive Forces That Shape Strategy’, </w:t>
      </w:r>
      <w:r w:rsidRPr="006C7432">
        <w:rPr>
          <w:rFonts w:ascii="Arial" w:hAnsi="Arial" w:cs="Arial"/>
          <w:i/>
        </w:rPr>
        <w:t xml:space="preserve">HBR’s 10 Must Reads on Strategy. </w:t>
      </w:r>
      <w:r w:rsidRPr="006C7432">
        <w:rPr>
          <w:rFonts w:ascii="Arial" w:hAnsi="Arial" w:cs="Arial"/>
        </w:rPr>
        <w:t>Boston: Harvard Business School Publishing Corporation</w:t>
      </w:r>
      <w:r>
        <w:rPr>
          <w:rFonts w:ascii="Arial" w:hAnsi="Arial" w:cs="Arial"/>
        </w:rPr>
        <w:t>.</w:t>
      </w:r>
      <w:r w:rsidRPr="006C7432">
        <w:rPr>
          <w:rFonts w:ascii="Arial" w:hAnsi="Arial" w:cs="Arial"/>
          <w:b/>
        </w:rPr>
        <w:t xml:space="preserve"> </w:t>
      </w:r>
    </w:p>
    <w:p w:rsidR="00740A65" w:rsidRPr="00734ACB" w:rsidRDefault="00740A65" w:rsidP="002B5A28">
      <w:pPr>
        <w:spacing w:after="0"/>
        <w:jc w:val="both"/>
        <w:rPr>
          <w:rFonts w:ascii="Arial" w:hAnsi="Arial" w:cs="Arial"/>
        </w:rPr>
      </w:pPr>
    </w:p>
    <w:p w:rsidR="00586E68" w:rsidRPr="00734ACB" w:rsidRDefault="00BB533D" w:rsidP="002B5A28">
      <w:pPr>
        <w:spacing w:after="0"/>
        <w:jc w:val="both"/>
        <w:rPr>
          <w:rFonts w:ascii="Arial" w:hAnsi="Arial" w:cs="Arial"/>
        </w:rPr>
      </w:pPr>
      <w:r w:rsidRPr="00734ACB">
        <w:rPr>
          <w:rFonts w:ascii="Arial" w:hAnsi="Arial" w:cs="Arial"/>
        </w:rPr>
        <w:t xml:space="preserve">Rooke, D. and Torbert, W. </w:t>
      </w:r>
      <w:r w:rsidR="00586E68" w:rsidRPr="00734ACB">
        <w:rPr>
          <w:rFonts w:ascii="Arial" w:hAnsi="Arial" w:cs="Arial"/>
        </w:rPr>
        <w:t xml:space="preserve">R. (2011) ‘Seven Transformations Of Leadership’, </w:t>
      </w:r>
      <w:r w:rsidR="00586E68" w:rsidRPr="00734ACB">
        <w:rPr>
          <w:rFonts w:ascii="Arial" w:hAnsi="Arial" w:cs="Arial"/>
          <w:i/>
          <w:iCs/>
        </w:rPr>
        <w:t xml:space="preserve">HBR’s 10 Must Reads On Leadership. </w:t>
      </w:r>
      <w:r w:rsidR="00586E68" w:rsidRPr="00734ACB">
        <w:rPr>
          <w:rFonts w:ascii="Arial" w:hAnsi="Arial" w:cs="Arial"/>
        </w:rPr>
        <w:t>Boston: Harvard Business School Publishing Corporation, p.137.</w:t>
      </w:r>
    </w:p>
    <w:p w:rsidR="00586E68" w:rsidRPr="00734ACB" w:rsidRDefault="00586E68" w:rsidP="002B5A28">
      <w:pPr>
        <w:spacing w:after="0"/>
        <w:jc w:val="both"/>
        <w:rPr>
          <w:rFonts w:ascii="Arial" w:hAnsi="Arial" w:cs="Arial"/>
        </w:rPr>
      </w:pPr>
    </w:p>
    <w:p w:rsidR="00151560" w:rsidRPr="00734ACB" w:rsidRDefault="00151560" w:rsidP="002B5A28">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734ACB">
        <w:rPr>
          <w:rFonts w:ascii="Arial" w:hAnsi="Arial" w:cs="Arial"/>
          <w:b w:val="0"/>
          <w:sz w:val="22"/>
          <w:szCs w:val="22"/>
        </w:rPr>
        <w:t xml:space="preserve">Statista Research Department (2024) ‘Marks &amp; Spencer Revenue Worldwide 2010-2024’, Statista, 20 November. Available at </w:t>
      </w:r>
      <w:hyperlink r:id="rId60" w:history="1">
        <w:r w:rsidRPr="00734ACB">
          <w:rPr>
            <w:rStyle w:val="Hyperlink"/>
            <w:rFonts w:ascii="Arial" w:hAnsi="Arial" w:cs="Arial"/>
            <w:b w:val="0"/>
            <w:color w:val="auto"/>
            <w:sz w:val="22"/>
            <w:szCs w:val="22"/>
            <w:shd w:val="clear" w:color="auto" w:fill="FFFFFF"/>
          </w:rPr>
          <w:t>https://www.statista.com/statistics/413349/group-revenue-marks-and-spencer-mands/</w:t>
        </w:r>
      </w:hyperlink>
      <w:r w:rsidRPr="00734ACB">
        <w:rPr>
          <w:rFonts w:ascii="Arial" w:hAnsi="Arial" w:cs="Arial"/>
          <w:b w:val="0"/>
          <w:sz w:val="22"/>
          <w:szCs w:val="22"/>
          <w:shd w:val="clear" w:color="auto" w:fill="FFFFFF"/>
        </w:rPr>
        <w:t xml:space="preserve"> </w:t>
      </w:r>
      <w:r w:rsidRPr="00734ACB">
        <w:rPr>
          <w:rFonts w:ascii="Arial" w:hAnsi="Arial" w:cs="Arial"/>
          <w:b w:val="0"/>
          <w:bCs w:val="0"/>
          <w:sz w:val="22"/>
          <w:szCs w:val="22"/>
        </w:rPr>
        <w:t>(Accessed: 10 April 2025).</w:t>
      </w:r>
    </w:p>
    <w:p w:rsidR="00740A65" w:rsidRPr="00734ACB" w:rsidRDefault="00740A65" w:rsidP="002B5A28">
      <w:pPr>
        <w:spacing w:after="0"/>
        <w:jc w:val="both"/>
        <w:rPr>
          <w:rFonts w:ascii="Arial" w:hAnsi="Arial" w:cs="Arial"/>
        </w:rPr>
      </w:pPr>
    </w:p>
    <w:p w:rsidR="006A2973" w:rsidRPr="00734ACB" w:rsidRDefault="00B657CD" w:rsidP="002B5A28">
      <w:pPr>
        <w:pStyle w:val="Heading1"/>
        <w:shd w:val="clear" w:color="auto" w:fill="FFFFFF"/>
        <w:spacing w:before="0" w:beforeAutospacing="0" w:after="0" w:afterAutospacing="0" w:line="276" w:lineRule="auto"/>
        <w:jc w:val="both"/>
        <w:textAlignment w:val="baseline"/>
        <w:rPr>
          <w:rFonts w:ascii="Arial" w:hAnsi="Arial" w:cs="Arial"/>
          <w:b w:val="0"/>
          <w:bCs w:val="0"/>
          <w:sz w:val="22"/>
          <w:szCs w:val="22"/>
        </w:rPr>
      </w:pPr>
      <w:r w:rsidRPr="00734ACB">
        <w:rPr>
          <w:rFonts w:ascii="Arial" w:hAnsi="Arial" w:cs="Arial"/>
          <w:b w:val="0"/>
          <w:bCs w:val="0"/>
          <w:sz w:val="22"/>
          <w:szCs w:val="22"/>
        </w:rPr>
        <w:t>Statista Research Department (2024) ‘</w:t>
      </w:r>
      <w:r w:rsidR="00423C47" w:rsidRPr="00734ACB">
        <w:rPr>
          <w:rFonts w:ascii="Arial" w:hAnsi="Arial" w:cs="Arial"/>
          <w:b w:val="0"/>
          <w:sz w:val="22"/>
          <w:szCs w:val="22"/>
        </w:rPr>
        <w:t>Number Of Employees O</w:t>
      </w:r>
      <w:r w:rsidRPr="00734ACB">
        <w:rPr>
          <w:rFonts w:ascii="Arial" w:hAnsi="Arial" w:cs="Arial"/>
          <w:b w:val="0"/>
          <w:sz w:val="22"/>
          <w:szCs w:val="22"/>
        </w:rPr>
        <w:t>f Marks &amp; Spencer Worldwide 2014-2024</w:t>
      </w:r>
      <w:r w:rsidRPr="00734ACB">
        <w:rPr>
          <w:rFonts w:ascii="Arial" w:hAnsi="Arial" w:cs="Arial"/>
          <w:b w:val="0"/>
          <w:bCs w:val="0"/>
          <w:sz w:val="22"/>
          <w:szCs w:val="22"/>
        </w:rPr>
        <w:t xml:space="preserve">’, Statista, 17 September. Available at </w:t>
      </w:r>
      <w:hyperlink r:id="rId61" w:history="1">
        <w:r w:rsidRPr="00734ACB">
          <w:rPr>
            <w:rStyle w:val="Hyperlink"/>
            <w:rFonts w:ascii="Arial" w:hAnsi="Arial" w:cs="Arial"/>
            <w:b w:val="0"/>
            <w:color w:val="auto"/>
            <w:sz w:val="22"/>
            <w:szCs w:val="22"/>
          </w:rPr>
          <w:t>https://www.statista.com/statistics/872828/marks-and-spencer-number-of-employees-worldwide-uk/</w:t>
        </w:r>
      </w:hyperlink>
      <w:r w:rsidRPr="00734ACB">
        <w:rPr>
          <w:rFonts w:ascii="Arial" w:hAnsi="Arial" w:cs="Arial"/>
          <w:b w:val="0"/>
          <w:sz w:val="22"/>
          <w:szCs w:val="22"/>
        </w:rPr>
        <w:t xml:space="preserve"> </w:t>
      </w:r>
      <w:r w:rsidR="00B53B63" w:rsidRPr="00734ACB">
        <w:rPr>
          <w:rFonts w:ascii="Arial" w:hAnsi="Arial" w:cs="Arial"/>
          <w:b w:val="0"/>
          <w:bCs w:val="0"/>
          <w:sz w:val="22"/>
          <w:szCs w:val="22"/>
        </w:rPr>
        <w:t>(Accessed: 10 April 2025).</w:t>
      </w:r>
    </w:p>
    <w:p w:rsidR="001C5F22" w:rsidRPr="00734ACB" w:rsidRDefault="001C5F22" w:rsidP="002B5A28">
      <w:pPr>
        <w:pStyle w:val="Heading1"/>
        <w:shd w:val="clear" w:color="auto" w:fill="FFFFFF"/>
        <w:spacing w:before="0" w:beforeAutospacing="0" w:after="0" w:afterAutospacing="0" w:line="276" w:lineRule="auto"/>
        <w:jc w:val="both"/>
        <w:textAlignment w:val="baseline"/>
        <w:rPr>
          <w:rFonts w:ascii="Arial" w:hAnsi="Arial" w:cs="Arial"/>
          <w:b w:val="0"/>
          <w:bCs w:val="0"/>
          <w:sz w:val="22"/>
          <w:szCs w:val="22"/>
        </w:rPr>
      </w:pPr>
    </w:p>
    <w:p w:rsidR="006A2973" w:rsidRPr="00734ACB" w:rsidRDefault="001C5F22" w:rsidP="002B5A28">
      <w:pPr>
        <w:spacing w:after="0"/>
        <w:jc w:val="both"/>
        <w:rPr>
          <w:rFonts w:ascii="Arial" w:hAnsi="Arial" w:cs="Arial"/>
        </w:rPr>
      </w:pPr>
      <w:r w:rsidRPr="00734ACB">
        <w:rPr>
          <w:rFonts w:ascii="Arial" w:hAnsi="Arial" w:cs="Arial"/>
        </w:rPr>
        <w:t>Statista Research Department (2024) ‘</w:t>
      </w:r>
      <w:r w:rsidRPr="00734ACB">
        <w:rPr>
          <w:rFonts w:ascii="Arial" w:eastAsia="Times New Roman" w:hAnsi="Arial" w:cs="Arial"/>
          <w:bCs/>
          <w:kern w:val="36"/>
          <w:lang w:eastAsia="en-GB"/>
        </w:rPr>
        <w:t xml:space="preserve">Marks &amp; Spencer Revenue Worldwide 2010-2024’, Statista, 20 November. Available at </w:t>
      </w:r>
      <w:hyperlink r:id="rId62" w:history="1">
        <w:r w:rsidRPr="00734ACB">
          <w:rPr>
            <w:rStyle w:val="Hyperlink"/>
            <w:rFonts w:ascii="Arial" w:eastAsia="Times New Roman" w:hAnsi="Arial" w:cs="Arial"/>
            <w:bCs/>
            <w:color w:val="auto"/>
            <w:kern w:val="36"/>
            <w:lang w:eastAsia="en-GB"/>
          </w:rPr>
          <w:t>https://www.statista.com/statistics/413349/group-revenue-marks-and-spencer-mands/</w:t>
        </w:r>
      </w:hyperlink>
      <w:r w:rsidRPr="00734ACB">
        <w:rPr>
          <w:rFonts w:ascii="Arial" w:eastAsia="Times New Roman" w:hAnsi="Arial" w:cs="Arial"/>
          <w:bCs/>
          <w:kern w:val="36"/>
          <w:lang w:eastAsia="en-GB"/>
        </w:rPr>
        <w:t xml:space="preserve"> </w:t>
      </w:r>
      <w:r w:rsidRPr="00734ACB">
        <w:rPr>
          <w:rFonts w:ascii="Arial" w:hAnsi="Arial" w:cs="Arial"/>
        </w:rPr>
        <w:t xml:space="preserve">(Accessed: </w:t>
      </w:r>
      <w:r w:rsidRPr="00734ACB">
        <w:rPr>
          <w:rFonts w:ascii="Arial" w:hAnsi="Arial" w:cs="Arial"/>
          <w:bCs/>
        </w:rPr>
        <w:t>10 April 2025</w:t>
      </w:r>
      <w:r w:rsidRPr="00734ACB">
        <w:rPr>
          <w:rFonts w:ascii="Arial" w:hAnsi="Arial" w:cs="Arial"/>
        </w:rPr>
        <w:t>).</w:t>
      </w:r>
    </w:p>
    <w:p w:rsidR="00A75516" w:rsidRPr="00734ACB" w:rsidRDefault="00A75516" w:rsidP="002B5A28">
      <w:pPr>
        <w:spacing w:after="0"/>
        <w:jc w:val="both"/>
        <w:rPr>
          <w:rFonts w:ascii="Arial" w:hAnsi="Arial" w:cs="Arial"/>
        </w:rPr>
      </w:pPr>
    </w:p>
    <w:p w:rsidR="00A75516" w:rsidRPr="00734ACB" w:rsidRDefault="00A75516" w:rsidP="002B5A28">
      <w:pPr>
        <w:spacing w:after="0"/>
        <w:jc w:val="both"/>
        <w:rPr>
          <w:rFonts w:ascii="Arial" w:hAnsi="Arial" w:cs="Arial"/>
        </w:rPr>
      </w:pPr>
      <w:r w:rsidRPr="00734ACB">
        <w:rPr>
          <w:rFonts w:ascii="Arial" w:hAnsi="Arial" w:cs="Arial"/>
        </w:rPr>
        <w:t xml:space="preserve">Statista Research Department (2024) ‘E-commerce Sales Growth Percentage In The United Kingdom (UK) 2022-2028’, 16 September. Available at </w:t>
      </w:r>
      <w:hyperlink r:id="rId63" w:history="1">
        <w:r w:rsidRPr="00734ACB">
          <w:rPr>
            <w:rStyle w:val="Hyperlink"/>
            <w:rFonts w:ascii="Arial" w:hAnsi="Arial" w:cs="Arial"/>
            <w:color w:val="auto"/>
          </w:rPr>
          <w:t>https://www.statista.com/statistics/1401033/e-commerce-retail-salesgrowth-in-the-united-kingdom-uk/</w:t>
        </w:r>
      </w:hyperlink>
      <w:r w:rsidRPr="00734ACB">
        <w:rPr>
          <w:rFonts w:ascii="Arial" w:hAnsi="Arial" w:cs="Arial"/>
        </w:rPr>
        <w:t xml:space="preserve"> (Accessed: 6 April 2025).</w:t>
      </w:r>
    </w:p>
    <w:p w:rsidR="00B9750A" w:rsidRPr="00734ACB" w:rsidRDefault="00B9750A" w:rsidP="002B5A28">
      <w:pPr>
        <w:spacing w:after="0"/>
        <w:jc w:val="both"/>
        <w:rPr>
          <w:rFonts w:ascii="Arial" w:hAnsi="Arial" w:cs="Arial"/>
        </w:rPr>
      </w:pPr>
    </w:p>
    <w:p w:rsidR="00B9750A" w:rsidRPr="00734ACB" w:rsidRDefault="00B9750A" w:rsidP="002B5A28">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r w:rsidRPr="00734ACB">
        <w:rPr>
          <w:rFonts w:ascii="Arial" w:hAnsi="Arial" w:cs="Arial"/>
          <w:b w:val="0"/>
          <w:sz w:val="22"/>
          <w:szCs w:val="22"/>
        </w:rPr>
        <w:t xml:space="preserve">Statista Research Department (2024) </w:t>
      </w:r>
      <w:r w:rsidRPr="00734ACB">
        <w:rPr>
          <w:rFonts w:ascii="Arial" w:hAnsi="Arial" w:cs="Arial"/>
          <w:b w:val="0"/>
          <w:bCs w:val="0"/>
          <w:sz w:val="22"/>
          <w:szCs w:val="22"/>
        </w:rPr>
        <w:t xml:space="preserve">‘E-Commerce In The United Kingdom (UK) - Statistics &amp; Facts’, 24 September. Available at </w:t>
      </w:r>
      <w:hyperlink r:id="rId64" w:anchor="topicOverview" w:history="1">
        <w:r w:rsidRPr="00734ACB">
          <w:rPr>
            <w:rStyle w:val="Hyperlink"/>
            <w:rFonts w:ascii="Arial" w:hAnsi="Arial" w:cs="Arial"/>
            <w:b w:val="0"/>
            <w:color w:val="auto"/>
            <w:sz w:val="22"/>
            <w:szCs w:val="22"/>
            <w:u w:val="none"/>
          </w:rPr>
          <w:t>https://www.statista.com/topics/2333/e-commerce-in-the-united-kingdom/#topicOverview</w:t>
        </w:r>
      </w:hyperlink>
      <w:r w:rsidRPr="00734ACB">
        <w:rPr>
          <w:rFonts w:ascii="Arial" w:hAnsi="Arial" w:cs="Arial"/>
          <w:b w:val="0"/>
          <w:sz w:val="22"/>
          <w:szCs w:val="22"/>
        </w:rPr>
        <w:t xml:space="preserve"> (Accessed: 5 April 2025).</w:t>
      </w:r>
    </w:p>
    <w:p w:rsidR="00430EDB" w:rsidRPr="00734ACB" w:rsidRDefault="00430EDB" w:rsidP="002B5A28">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p>
    <w:p w:rsidR="00430EDB" w:rsidRPr="00734ACB" w:rsidRDefault="00CA134C" w:rsidP="00430EDB">
      <w:pPr>
        <w:spacing w:after="0"/>
        <w:jc w:val="both"/>
        <w:rPr>
          <w:rFonts w:ascii="Arial" w:eastAsia="Times New Roman" w:hAnsi="Arial" w:cs="Arial"/>
          <w:bCs/>
          <w:kern w:val="36"/>
          <w:lang w:eastAsia="en-GB"/>
        </w:rPr>
      </w:pPr>
      <w:hyperlink r:id="rId65" w:history="1">
        <w:r w:rsidR="00430EDB" w:rsidRPr="00734ACB">
          <w:rPr>
            <w:rStyle w:val="Hyperlink"/>
            <w:rFonts w:ascii="Arial" w:hAnsi="Arial" w:cs="Arial"/>
            <w:color w:val="auto"/>
            <w:bdr w:val="none" w:sz="0" w:space="0" w:color="auto" w:frame="1"/>
            <w:shd w:val="clear" w:color="auto" w:fill="FFFFFF"/>
          </w:rPr>
          <w:t>Statista Research Department</w:t>
        </w:r>
      </w:hyperlink>
      <w:r w:rsidR="00430EDB" w:rsidRPr="00734ACB">
        <w:rPr>
          <w:rStyle w:val="contentauthor--name"/>
          <w:rFonts w:ascii="Arial" w:hAnsi="Arial" w:cs="Arial"/>
          <w:bdr w:val="none" w:sz="0" w:space="0" w:color="auto" w:frame="1"/>
          <w:shd w:val="clear" w:color="auto" w:fill="FFFFFF"/>
        </w:rPr>
        <w:t xml:space="preserve"> (2025)</w:t>
      </w:r>
      <w:r w:rsidR="00430EDB" w:rsidRPr="00734ACB">
        <w:rPr>
          <w:rFonts w:ascii="Arial" w:hAnsi="Arial" w:cs="Arial"/>
        </w:rPr>
        <w:t xml:space="preserve"> ‘</w:t>
      </w:r>
      <w:r w:rsidR="00430EDB" w:rsidRPr="00734ACB">
        <w:rPr>
          <w:rFonts w:ascii="Arial" w:eastAsia="Times New Roman" w:hAnsi="Arial" w:cs="Arial"/>
          <w:bCs/>
          <w:kern w:val="36"/>
          <w:lang w:eastAsia="en-GB"/>
        </w:rPr>
        <w:t xml:space="preserve">IKEA: Employee Count Worldwide 2013-2024’, 11 February. Available at </w:t>
      </w:r>
      <w:hyperlink r:id="rId66" w:anchor=":~:text=IKEA%3A%20employee%20count%20worldwide%202013%2D2022&amp;text=In%202022%2C%20the%20number%20of,staff%20members%20compared%20to%202013" w:history="1">
        <w:r w:rsidR="00430EDB" w:rsidRPr="00734ACB">
          <w:rPr>
            <w:rStyle w:val="Hyperlink"/>
            <w:rFonts w:ascii="Arial" w:eastAsia="Times New Roman" w:hAnsi="Arial" w:cs="Arial"/>
            <w:bCs/>
            <w:color w:val="auto"/>
            <w:kern w:val="36"/>
            <w:lang w:eastAsia="en-GB"/>
          </w:rPr>
          <w:t>https://www.statista.com/statistics/241825/number-of-employees-of-the-ikea-group-worldwide-by-function/#:~:text=IKEA%3A%20employee%20count%20worldwide%202013%2D2022&amp;text=In%202022%2C%20the%20number%20of,staff%20members%20compared%20to%202013</w:t>
        </w:r>
      </w:hyperlink>
      <w:r w:rsidR="00430EDB" w:rsidRPr="00734ACB">
        <w:rPr>
          <w:rFonts w:ascii="Arial" w:eastAsia="Times New Roman" w:hAnsi="Arial" w:cs="Arial"/>
          <w:bCs/>
          <w:kern w:val="36"/>
          <w:lang w:eastAsia="en-GB"/>
        </w:rPr>
        <w:t>. (Accessed: 4 April 2025).</w:t>
      </w:r>
    </w:p>
    <w:p w:rsidR="00430EDB" w:rsidRPr="00734ACB" w:rsidRDefault="00430EDB" w:rsidP="002B5A28">
      <w:pPr>
        <w:pStyle w:val="Heading1"/>
        <w:shd w:val="clear" w:color="auto" w:fill="FFFFFF"/>
        <w:spacing w:before="0" w:beforeAutospacing="0" w:after="0" w:afterAutospacing="0" w:line="276" w:lineRule="auto"/>
        <w:jc w:val="both"/>
        <w:textAlignment w:val="baseline"/>
        <w:rPr>
          <w:rFonts w:ascii="Arial" w:hAnsi="Arial" w:cs="Arial"/>
          <w:b w:val="0"/>
          <w:sz w:val="22"/>
          <w:szCs w:val="22"/>
        </w:rPr>
      </w:pPr>
    </w:p>
    <w:p w:rsidR="00A12C6C" w:rsidRPr="00734ACB" w:rsidRDefault="00A12C6C" w:rsidP="002B5A28">
      <w:pPr>
        <w:spacing w:after="0"/>
        <w:jc w:val="both"/>
        <w:rPr>
          <w:rFonts w:ascii="Arial" w:hAnsi="Arial" w:cs="Arial"/>
        </w:rPr>
      </w:pPr>
      <w:r w:rsidRPr="00734ACB">
        <w:rPr>
          <w:rFonts w:ascii="Arial" w:hAnsi="Arial" w:cs="Arial"/>
        </w:rPr>
        <w:t xml:space="preserve">Talogy LLC (2024) ‘Marks &amp; Spencer: Developing Diverse Leadership Teams For The Future’. Available at </w:t>
      </w:r>
      <w:hyperlink r:id="rId67" w:anchor=":~:text=The%20Breakthrough%20Leaders%20programme%20consisted,a%20basis%20for%20inclusive%20leadership" w:history="1">
        <w:r w:rsidRPr="00734ACB">
          <w:rPr>
            <w:rStyle w:val="Hyperlink"/>
            <w:rFonts w:ascii="Arial" w:hAnsi="Arial" w:cs="Arial"/>
            <w:color w:val="auto"/>
          </w:rPr>
          <w:t>https://talogy.com/en-gb/why-talogy/case-studies/marks-spencer-diverse-leadership-teams/#:~:text=The%20Breakthrough%20Leaders%20programme%20consisted,a%20basis%20for%20inclusive%20leadership</w:t>
        </w:r>
      </w:hyperlink>
      <w:r w:rsidRPr="00734ACB">
        <w:rPr>
          <w:rFonts w:ascii="Arial" w:hAnsi="Arial" w:cs="Arial"/>
        </w:rPr>
        <w:t xml:space="preserve"> (Accessed: 25 April 2025).</w:t>
      </w:r>
    </w:p>
    <w:p w:rsidR="00ED2784" w:rsidRPr="00734ACB" w:rsidRDefault="00ED2784" w:rsidP="002B5A28">
      <w:pPr>
        <w:spacing w:after="0"/>
        <w:jc w:val="both"/>
        <w:rPr>
          <w:rFonts w:ascii="Arial" w:hAnsi="Arial" w:cs="Arial"/>
        </w:rPr>
      </w:pPr>
    </w:p>
    <w:p w:rsidR="00E56E81" w:rsidRPr="00734ACB" w:rsidRDefault="00E56E81" w:rsidP="002B5A28">
      <w:pPr>
        <w:spacing w:after="0"/>
        <w:jc w:val="both"/>
        <w:rPr>
          <w:rFonts w:ascii="Arial" w:hAnsi="Arial" w:cs="Arial"/>
        </w:rPr>
      </w:pPr>
      <w:r w:rsidRPr="00734ACB">
        <w:rPr>
          <w:rFonts w:ascii="Arial" w:hAnsi="Arial" w:cs="Arial"/>
        </w:rPr>
        <w:t xml:space="preserve">Urch Druskat, V. and Wolff, S. B. (2013) ‘Building The Emotional Intelligence Of Groups’, </w:t>
      </w:r>
      <w:r w:rsidRPr="00734ACB">
        <w:rPr>
          <w:rFonts w:ascii="Arial" w:hAnsi="Arial" w:cs="Arial"/>
          <w:i/>
          <w:iCs/>
        </w:rPr>
        <w:t xml:space="preserve">HBR’s 10 Must Reads On Teams. </w:t>
      </w:r>
      <w:r w:rsidRPr="00734ACB">
        <w:rPr>
          <w:rFonts w:ascii="Arial" w:hAnsi="Arial" w:cs="Arial"/>
        </w:rPr>
        <w:t>Boston: Harvard Business School Publishing Corporation.</w:t>
      </w:r>
    </w:p>
    <w:p w:rsidR="00E56E81" w:rsidRPr="00734ACB" w:rsidRDefault="00E56E81" w:rsidP="002B5A28">
      <w:pPr>
        <w:spacing w:after="0"/>
        <w:jc w:val="both"/>
        <w:rPr>
          <w:rFonts w:ascii="Arial" w:hAnsi="Arial" w:cs="Arial"/>
        </w:rPr>
      </w:pPr>
    </w:p>
    <w:p w:rsidR="00ED2784" w:rsidRPr="00734ACB" w:rsidRDefault="00ED2784" w:rsidP="002B5A28">
      <w:pPr>
        <w:pStyle w:val="Heading1"/>
        <w:shd w:val="clear" w:color="auto" w:fill="FFFFFF"/>
        <w:spacing w:before="0" w:beforeAutospacing="0" w:after="0" w:afterAutospacing="0" w:line="276" w:lineRule="auto"/>
        <w:jc w:val="both"/>
        <w:rPr>
          <w:rFonts w:ascii="Arial" w:hAnsi="Arial" w:cs="Arial"/>
          <w:b w:val="0"/>
          <w:sz w:val="22"/>
          <w:szCs w:val="22"/>
        </w:rPr>
      </w:pPr>
      <w:r w:rsidRPr="00734ACB">
        <w:rPr>
          <w:rFonts w:ascii="Arial" w:hAnsi="Arial" w:cs="Arial"/>
          <w:b w:val="0"/>
          <w:sz w:val="22"/>
          <w:szCs w:val="22"/>
        </w:rPr>
        <w:t>Wassel, B. (2024) ‘</w:t>
      </w:r>
      <w:r w:rsidR="0026732E" w:rsidRPr="00734ACB">
        <w:rPr>
          <w:rFonts w:ascii="Arial" w:hAnsi="Arial" w:cs="Arial"/>
          <w:b w:val="0"/>
          <w:sz w:val="22"/>
          <w:szCs w:val="22"/>
        </w:rPr>
        <w:t>After Installing Self-Service K</w:t>
      </w:r>
      <w:r w:rsidRPr="00734ACB">
        <w:rPr>
          <w:rFonts w:ascii="Arial" w:hAnsi="Arial" w:cs="Arial"/>
          <w:b w:val="0"/>
          <w:sz w:val="22"/>
          <w:szCs w:val="22"/>
        </w:rPr>
        <w:t>i</w:t>
      </w:r>
      <w:r w:rsidR="0026732E" w:rsidRPr="00734ACB">
        <w:rPr>
          <w:rFonts w:ascii="Arial" w:hAnsi="Arial" w:cs="Arial"/>
          <w:b w:val="0"/>
          <w:sz w:val="22"/>
          <w:szCs w:val="22"/>
        </w:rPr>
        <w:t>osks, Ikea Says It Can Assist 6 Times As Many C</w:t>
      </w:r>
      <w:r w:rsidRPr="00734ACB">
        <w:rPr>
          <w:rFonts w:ascii="Arial" w:hAnsi="Arial" w:cs="Arial"/>
          <w:b w:val="0"/>
          <w:sz w:val="22"/>
          <w:szCs w:val="22"/>
        </w:rPr>
        <w:t xml:space="preserve">ustomers’ </w:t>
      </w:r>
      <w:r w:rsidRPr="00734ACB">
        <w:rPr>
          <w:rFonts w:ascii="Arial" w:hAnsi="Arial" w:cs="Arial"/>
          <w:b w:val="0"/>
          <w:sz w:val="22"/>
          <w:szCs w:val="22"/>
          <w:shd w:val="clear" w:color="auto" w:fill="FFFFFF"/>
        </w:rPr>
        <w:t xml:space="preserve">Industry Dive, 8 July. Available at </w:t>
      </w:r>
      <w:hyperlink r:id="rId68" w:anchor=":~:text=Ikea%20has%20implemented%20Uppt%C3%A4cka%20self,Each%20store%20has%20multiple%20kiosks" w:history="1">
        <w:r w:rsidRPr="00734ACB">
          <w:rPr>
            <w:rStyle w:val="Hyperlink"/>
            <w:rFonts w:ascii="Arial" w:hAnsi="Arial" w:cs="Arial"/>
            <w:b w:val="0"/>
            <w:color w:val="auto"/>
            <w:sz w:val="22"/>
            <w:szCs w:val="22"/>
          </w:rPr>
          <w:t>https://www.customerexperiencedive.com/news/ikea-self-service-kiosks-upptacka-customer-service-</w:t>
        </w:r>
        <w:r w:rsidRPr="00734ACB">
          <w:rPr>
            <w:rStyle w:val="Hyperlink"/>
            <w:rFonts w:ascii="Arial" w:hAnsi="Arial" w:cs="Arial"/>
            <w:b w:val="0"/>
            <w:color w:val="auto"/>
            <w:sz w:val="22"/>
            <w:szCs w:val="22"/>
          </w:rPr>
          <w:lastRenderedPageBreak/>
          <w:t>checkout/720611/#:~:text=Ikea%20has%20implemented%20Uppt%C3%A4cka%20self,Each%20store%20has%20multiple%20kiosks</w:t>
        </w:r>
      </w:hyperlink>
      <w:r w:rsidRPr="00734ACB">
        <w:rPr>
          <w:rFonts w:ascii="Arial" w:hAnsi="Arial" w:cs="Arial"/>
          <w:b w:val="0"/>
          <w:sz w:val="22"/>
          <w:szCs w:val="22"/>
        </w:rPr>
        <w:t>. (Accessed: 5 April 2025).</w:t>
      </w:r>
    </w:p>
    <w:p w:rsidR="00A75516" w:rsidRPr="00734ACB" w:rsidRDefault="00A75516" w:rsidP="002B5A28">
      <w:pPr>
        <w:spacing w:after="0"/>
        <w:jc w:val="both"/>
        <w:rPr>
          <w:rFonts w:ascii="Arial" w:hAnsi="Arial" w:cs="Arial"/>
        </w:rPr>
      </w:pPr>
    </w:p>
    <w:p w:rsidR="00753D52" w:rsidRDefault="00753D52" w:rsidP="002B5A28">
      <w:pPr>
        <w:spacing w:after="0"/>
        <w:jc w:val="both"/>
        <w:rPr>
          <w:rFonts w:ascii="Arial" w:hAnsi="Arial" w:cs="Arial"/>
        </w:rPr>
      </w:pPr>
      <w:r w:rsidRPr="00734ACB">
        <w:rPr>
          <w:rFonts w:ascii="Arial" w:hAnsi="Arial" w:cs="Arial"/>
        </w:rPr>
        <w:t>Webber, A. (2</w:t>
      </w:r>
      <w:r w:rsidR="00701678" w:rsidRPr="00734ACB">
        <w:rPr>
          <w:rFonts w:ascii="Arial" w:hAnsi="Arial" w:cs="Arial"/>
        </w:rPr>
        <w:t>023) 'M&amp;S Store Expansion To Create 3,400 J</w:t>
      </w:r>
      <w:r w:rsidRPr="00734ACB">
        <w:rPr>
          <w:rFonts w:ascii="Arial" w:hAnsi="Arial" w:cs="Arial"/>
        </w:rPr>
        <w:t xml:space="preserve">obs', Personnel Today, 16 January. Available at https://www.personneltoday.com/hr/marks-and-spencer-m-s-job-creation/ (Accessed: 23 March 2025). </w:t>
      </w:r>
    </w:p>
    <w:p w:rsidR="0054578E" w:rsidRDefault="0054578E" w:rsidP="002B5A28">
      <w:pPr>
        <w:spacing w:after="0"/>
        <w:jc w:val="both"/>
        <w:rPr>
          <w:rFonts w:ascii="Arial" w:hAnsi="Arial" w:cs="Arial"/>
        </w:rPr>
      </w:pPr>
    </w:p>
    <w:p w:rsidR="0054578E" w:rsidRPr="006C7432" w:rsidRDefault="0054578E" w:rsidP="0054578E">
      <w:pPr>
        <w:spacing w:after="0"/>
        <w:jc w:val="both"/>
        <w:rPr>
          <w:rFonts w:ascii="Arial" w:hAnsi="Arial" w:cs="Arial"/>
        </w:rPr>
      </w:pPr>
      <w:r w:rsidRPr="006C7432">
        <w:rPr>
          <w:rFonts w:ascii="Arial" w:hAnsi="Arial" w:cs="Arial"/>
        </w:rPr>
        <w:t xml:space="preserve">Whittington, R., et al. (2020) </w:t>
      </w:r>
      <w:r w:rsidRPr="006C7432">
        <w:rPr>
          <w:rFonts w:ascii="Arial" w:hAnsi="Arial" w:cs="Arial"/>
          <w:i/>
        </w:rPr>
        <w:t xml:space="preserve">Exploring Strategy, Text and Cases. </w:t>
      </w:r>
      <w:r w:rsidRPr="006C7432">
        <w:rPr>
          <w:rFonts w:ascii="Arial" w:hAnsi="Arial" w:cs="Arial"/>
        </w:rPr>
        <w:t>12</w:t>
      </w:r>
      <w:r w:rsidRPr="006C7432">
        <w:rPr>
          <w:rFonts w:ascii="Arial" w:hAnsi="Arial" w:cs="Arial"/>
          <w:vertAlign w:val="superscript"/>
        </w:rPr>
        <w:t>th</w:t>
      </w:r>
      <w:r w:rsidRPr="006C7432">
        <w:rPr>
          <w:rFonts w:ascii="Arial" w:hAnsi="Arial" w:cs="Arial"/>
        </w:rPr>
        <w:t xml:space="preserve"> ed. Harlow: Pearson Education Limited</w:t>
      </w:r>
      <w:r>
        <w:rPr>
          <w:rFonts w:ascii="Arial" w:hAnsi="Arial" w:cs="Arial"/>
        </w:rPr>
        <w:t>.</w:t>
      </w:r>
    </w:p>
    <w:p w:rsidR="00674D44" w:rsidRPr="00734ACB" w:rsidRDefault="00674D44" w:rsidP="002B5A28">
      <w:pPr>
        <w:spacing w:after="0"/>
        <w:jc w:val="both"/>
        <w:rPr>
          <w:rFonts w:ascii="Arial" w:hAnsi="Arial" w:cs="Arial"/>
        </w:rPr>
      </w:pPr>
    </w:p>
    <w:p w:rsidR="00674D44" w:rsidRPr="00734ACB" w:rsidRDefault="00674D44" w:rsidP="002B5A28">
      <w:pPr>
        <w:pStyle w:val="Heading1"/>
        <w:shd w:val="clear" w:color="auto" w:fill="FFFFFF"/>
        <w:spacing w:before="0" w:beforeAutospacing="0" w:after="0" w:afterAutospacing="0" w:line="276" w:lineRule="auto"/>
        <w:jc w:val="both"/>
        <w:rPr>
          <w:rFonts w:ascii="Arial" w:hAnsi="Arial" w:cs="Arial"/>
          <w:sz w:val="22"/>
          <w:szCs w:val="22"/>
        </w:rPr>
      </w:pPr>
      <w:r w:rsidRPr="00734ACB">
        <w:rPr>
          <w:rFonts w:ascii="Arial" w:hAnsi="Arial" w:cs="Arial"/>
          <w:b w:val="0"/>
          <w:sz w:val="22"/>
          <w:szCs w:val="22"/>
        </w:rPr>
        <w:t>Wright, G. (2023) ‘M&amp;</w:t>
      </w:r>
      <w:r w:rsidR="00181637" w:rsidRPr="00734ACB">
        <w:rPr>
          <w:rFonts w:ascii="Arial" w:hAnsi="Arial" w:cs="Arial"/>
          <w:b w:val="0"/>
          <w:sz w:val="22"/>
          <w:szCs w:val="22"/>
        </w:rPr>
        <w:t>S Unveils New Partnership To Help It ‘Seamlessly’ Reshape As An Omnichannel R</w:t>
      </w:r>
      <w:r w:rsidRPr="00734ACB">
        <w:rPr>
          <w:rFonts w:ascii="Arial" w:hAnsi="Arial" w:cs="Arial"/>
          <w:b w:val="0"/>
          <w:sz w:val="22"/>
          <w:szCs w:val="22"/>
        </w:rPr>
        <w:t>etailer’, Retail Gazette, 27 March. Available at</w:t>
      </w:r>
      <w:r w:rsidRPr="00734ACB">
        <w:rPr>
          <w:rFonts w:ascii="Arial" w:hAnsi="Arial" w:cs="Arial"/>
          <w:sz w:val="22"/>
          <w:szCs w:val="22"/>
        </w:rPr>
        <w:t xml:space="preserve"> </w:t>
      </w:r>
    </w:p>
    <w:p w:rsidR="00674D44" w:rsidRPr="00734ACB" w:rsidRDefault="00CA134C" w:rsidP="002B5A28">
      <w:pPr>
        <w:spacing w:after="0"/>
        <w:jc w:val="both"/>
        <w:rPr>
          <w:rFonts w:ascii="Arial" w:hAnsi="Arial" w:cs="Arial"/>
        </w:rPr>
      </w:pPr>
      <w:hyperlink r:id="rId69" w:history="1">
        <w:r w:rsidR="00674D44" w:rsidRPr="00734ACB">
          <w:rPr>
            <w:rStyle w:val="Hyperlink"/>
            <w:rFonts w:ascii="Arial" w:hAnsi="Arial" w:cs="Arial"/>
            <w:color w:val="auto"/>
          </w:rPr>
          <w:t>https://www.retailgazette.co.uk/blog/2023/03/ms-new-partnership-commercehub/</w:t>
        </w:r>
      </w:hyperlink>
      <w:r w:rsidR="00674D44" w:rsidRPr="00734ACB">
        <w:rPr>
          <w:rFonts w:ascii="Arial" w:hAnsi="Arial" w:cs="Arial"/>
        </w:rPr>
        <w:t xml:space="preserve"> (Accessed: 10 April 2025).</w:t>
      </w:r>
    </w:p>
    <w:p w:rsidR="00674D44" w:rsidRPr="00734ACB" w:rsidRDefault="00674D44" w:rsidP="002B5A28">
      <w:pPr>
        <w:spacing w:after="0"/>
        <w:jc w:val="both"/>
        <w:rPr>
          <w:rFonts w:ascii="Arial" w:hAnsi="Arial" w:cs="Arial"/>
          <w:u w:val="single"/>
        </w:rPr>
      </w:pPr>
    </w:p>
    <w:p w:rsidR="00740A65" w:rsidRPr="00734ACB" w:rsidRDefault="00740A65" w:rsidP="002B5A28">
      <w:pPr>
        <w:spacing w:after="0"/>
        <w:jc w:val="both"/>
      </w:pPr>
    </w:p>
    <w:sectPr w:rsidR="00740A65" w:rsidRPr="00734ACB" w:rsidSect="00D13CA9">
      <w:headerReference w:type="even" r:id="rId70"/>
      <w:headerReference w:type="default" r:id="rId71"/>
      <w:footerReference w:type="even" r:id="rId72"/>
      <w:footerReference w:type="default" r:id="rId73"/>
      <w:headerReference w:type="first" r:id="rId74"/>
      <w:footerReference w:type="first" r:id="rId7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21F1" w:rsidRDefault="000021F1" w:rsidP="00A2651F">
      <w:pPr>
        <w:spacing w:after="0" w:line="240" w:lineRule="auto"/>
      </w:pPr>
      <w:r>
        <w:separator/>
      </w:r>
    </w:p>
  </w:endnote>
  <w:endnote w:type="continuationSeparator" w:id="1">
    <w:p w:rsidR="000021F1" w:rsidRDefault="000021F1" w:rsidP="00A265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651F" w:rsidRDefault="00A2651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7939469"/>
      <w:docPartObj>
        <w:docPartGallery w:val="Page Numbers (Bottom of Page)"/>
        <w:docPartUnique/>
      </w:docPartObj>
    </w:sdtPr>
    <w:sdtContent>
      <w:p w:rsidR="00A2651F" w:rsidRDefault="00CA134C">
        <w:pPr>
          <w:pStyle w:val="Footer"/>
          <w:jc w:val="center"/>
        </w:pPr>
        <w:fldSimple w:instr=" PAGE   \* MERGEFORMAT ">
          <w:r w:rsidR="008C2A61">
            <w:rPr>
              <w:noProof/>
            </w:rPr>
            <w:t>2</w:t>
          </w:r>
        </w:fldSimple>
      </w:p>
    </w:sdtContent>
  </w:sdt>
  <w:p w:rsidR="00A2651F" w:rsidRDefault="00A2651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651F" w:rsidRDefault="00A2651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21F1" w:rsidRDefault="000021F1" w:rsidP="00A2651F">
      <w:pPr>
        <w:spacing w:after="0" w:line="240" w:lineRule="auto"/>
      </w:pPr>
      <w:r>
        <w:separator/>
      </w:r>
    </w:p>
  </w:footnote>
  <w:footnote w:type="continuationSeparator" w:id="1">
    <w:p w:rsidR="000021F1" w:rsidRDefault="000021F1" w:rsidP="00A2651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651F" w:rsidRDefault="00A2651F">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651F" w:rsidRDefault="00A2651F">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651F" w:rsidRDefault="00A2651F">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E05B6"/>
    <w:multiLevelType w:val="multilevel"/>
    <w:tmpl w:val="AD343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D5E78CB"/>
    <w:multiLevelType w:val="hybridMultilevel"/>
    <w:tmpl w:val="85A48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ED7C64"/>
    <w:multiLevelType w:val="hybridMultilevel"/>
    <w:tmpl w:val="6DD05736"/>
    <w:lvl w:ilvl="0" w:tplc="28E2BE62">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DF7D86"/>
    <w:multiLevelType w:val="hybridMultilevel"/>
    <w:tmpl w:val="20C2F400"/>
    <w:lvl w:ilvl="0" w:tplc="60BA169A">
      <w:start w:val="1"/>
      <w:numFmt w:val="lowerLetter"/>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267335"/>
    <w:multiLevelType w:val="multilevel"/>
    <w:tmpl w:val="3408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B550B51"/>
    <w:multiLevelType w:val="multilevel"/>
    <w:tmpl w:val="C85C2640"/>
    <w:lvl w:ilvl="0">
      <w:start w:val="1"/>
      <w:numFmt w:val="decimal"/>
      <w:lvlText w:val="%1."/>
      <w:lvlJc w:val="left"/>
      <w:pPr>
        <w:ind w:left="720" w:hanging="720"/>
      </w:pPr>
      <w:rPr>
        <w:rFonts w:ascii="Calibri" w:eastAsia="Calibri" w:hAnsi="Calibri" w:cs="Calibri"/>
        <w:b w:val="0"/>
        <w:i w:val="0"/>
        <w:strike w:val="0"/>
        <w:color w:val="000000"/>
        <w:sz w:val="22"/>
        <w:szCs w:val="22"/>
        <w:u w:val="none"/>
        <w:shd w:val="clear" w:color="auto" w:fill="auto"/>
        <w:vertAlign w:val="baseline"/>
      </w:rPr>
    </w:lvl>
    <w:lvl w:ilvl="1">
      <w:start w:val="1"/>
      <w:numFmt w:val="lowerLetter"/>
      <w:lvlText w:val="%2"/>
      <w:lvlJc w:val="left"/>
      <w:pPr>
        <w:ind w:left="1440" w:hanging="1440"/>
      </w:pPr>
      <w:rPr>
        <w:rFonts w:ascii="Calibri" w:eastAsia="Calibri" w:hAnsi="Calibri" w:cs="Calibri"/>
        <w:b w:val="0"/>
        <w:i w:val="0"/>
        <w:strike w:val="0"/>
        <w:color w:val="000000"/>
        <w:sz w:val="22"/>
        <w:szCs w:val="22"/>
        <w:u w:val="none"/>
        <w:shd w:val="clear" w:color="auto" w:fill="auto"/>
        <w:vertAlign w:val="baseline"/>
      </w:rPr>
    </w:lvl>
    <w:lvl w:ilvl="2">
      <w:start w:val="1"/>
      <w:numFmt w:val="lowerRoman"/>
      <w:lvlText w:val="%3"/>
      <w:lvlJc w:val="left"/>
      <w:pPr>
        <w:ind w:left="2160" w:hanging="2160"/>
      </w:pPr>
      <w:rPr>
        <w:rFonts w:ascii="Calibri" w:eastAsia="Calibri" w:hAnsi="Calibri" w:cs="Calibri"/>
        <w:b w:val="0"/>
        <w:i w:val="0"/>
        <w:strike w:val="0"/>
        <w:color w:val="000000"/>
        <w:sz w:val="22"/>
        <w:szCs w:val="22"/>
        <w:u w:val="none"/>
        <w:shd w:val="clear" w:color="auto" w:fill="auto"/>
        <w:vertAlign w:val="baseline"/>
      </w:rPr>
    </w:lvl>
    <w:lvl w:ilvl="3">
      <w:start w:val="1"/>
      <w:numFmt w:val="decimal"/>
      <w:lvlText w:val="%4"/>
      <w:lvlJc w:val="left"/>
      <w:pPr>
        <w:ind w:left="2880" w:hanging="2880"/>
      </w:pPr>
      <w:rPr>
        <w:rFonts w:ascii="Calibri" w:eastAsia="Calibri" w:hAnsi="Calibri" w:cs="Calibri"/>
        <w:b w:val="0"/>
        <w:i w:val="0"/>
        <w:strike w:val="0"/>
        <w:color w:val="000000"/>
        <w:sz w:val="22"/>
        <w:szCs w:val="22"/>
        <w:u w:val="none"/>
        <w:shd w:val="clear" w:color="auto" w:fill="auto"/>
        <w:vertAlign w:val="baseline"/>
      </w:rPr>
    </w:lvl>
    <w:lvl w:ilvl="4">
      <w:start w:val="1"/>
      <w:numFmt w:val="lowerLetter"/>
      <w:lvlText w:val="%5"/>
      <w:lvlJc w:val="left"/>
      <w:pPr>
        <w:ind w:left="3600" w:hanging="3600"/>
      </w:pPr>
      <w:rPr>
        <w:rFonts w:ascii="Calibri" w:eastAsia="Calibri" w:hAnsi="Calibri" w:cs="Calibri"/>
        <w:b w:val="0"/>
        <w:i w:val="0"/>
        <w:strike w:val="0"/>
        <w:color w:val="000000"/>
        <w:sz w:val="22"/>
        <w:szCs w:val="22"/>
        <w:u w:val="none"/>
        <w:shd w:val="clear" w:color="auto" w:fill="auto"/>
        <w:vertAlign w:val="baseline"/>
      </w:rPr>
    </w:lvl>
    <w:lvl w:ilvl="5">
      <w:start w:val="1"/>
      <w:numFmt w:val="lowerRoman"/>
      <w:lvlText w:val="%6"/>
      <w:lvlJc w:val="left"/>
      <w:pPr>
        <w:ind w:left="4320" w:hanging="4320"/>
      </w:pPr>
      <w:rPr>
        <w:rFonts w:ascii="Calibri" w:eastAsia="Calibri" w:hAnsi="Calibri" w:cs="Calibri"/>
        <w:b w:val="0"/>
        <w:i w:val="0"/>
        <w:strike w:val="0"/>
        <w:color w:val="000000"/>
        <w:sz w:val="22"/>
        <w:szCs w:val="22"/>
        <w:u w:val="none"/>
        <w:shd w:val="clear" w:color="auto" w:fill="auto"/>
        <w:vertAlign w:val="baseline"/>
      </w:rPr>
    </w:lvl>
    <w:lvl w:ilvl="6">
      <w:start w:val="1"/>
      <w:numFmt w:val="decimal"/>
      <w:lvlText w:val="%7"/>
      <w:lvlJc w:val="left"/>
      <w:pPr>
        <w:ind w:left="5040" w:hanging="5040"/>
      </w:pPr>
      <w:rPr>
        <w:rFonts w:ascii="Calibri" w:eastAsia="Calibri" w:hAnsi="Calibri" w:cs="Calibri"/>
        <w:b w:val="0"/>
        <w:i w:val="0"/>
        <w:strike w:val="0"/>
        <w:color w:val="000000"/>
        <w:sz w:val="22"/>
        <w:szCs w:val="22"/>
        <w:u w:val="none"/>
        <w:shd w:val="clear" w:color="auto" w:fill="auto"/>
        <w:vertAlign w:val="baseline"/>
      </w:rPr>
    </w:lvl>
    <w:lvl w:ilvl="7">
      <w:start w:val="1"/>
      <w:numFmt w:val="lowerLetter"/>
      <w:lvlText w:val="%8"/>
      <w:lvlJc w:val="left"/>
      <w:pPr>
        <w:ind w:left="5760" w:hanging="5760"/>
      </w:pPr>
      <w:rPr>
        <w:rFonts w:ascii="Calibri" w:eastAsia="Calibri" w:hAnsi="Calibri" w:cs="Calibri"/>
        <w:b w:val="0"/>
        <w:i w:val="0"/>
        <w:strike w:val="0"/>
        <w:color w:val="000000"/>
        <w:sz w:val="22"/>
        <w:szCs w:val="22"/>
        <w:u w:val="none"/>
        <w:shd w:val="clear" w:color="auto" w:fill="auto"/>
        <w:vertAlign w:val="baseline"/>
      </w:rPr>
    </w:lvl>
    <w:lvl w:ilvl="8">
      <w:start w:val="1"/>
      <w:numFmt w:val="lowerRoman"/>
      <w:lvlText w:val="%9"/>
      <w:lvlJc w:val="left"/>
      <w:pPr>
        <w:ind w:left="6480" w:hanging="6480"/>
      </w:pPr>
      <w:rPr>
        <w:rFonts w:ascii="Calibri" w:eastAsia="Calibri" w:hAnsi="Calibri" w:cs="Calibri"/>
        <w:b w:val="0"/>
        <w:i w:val="0"/>
        <w:strike w:val="0"/>
        <w:color w:val="000000"/>
        <w:sz w:val="22"/>
        <w:szCs w:val="22"/>
        <w:u w:val="none"/>
        <w:shd w:val="clear" w:color="auto" w:fill="auto"/>
        <w:vertAlign w:val="baseline"/>
      </w:rPr>
    </w:lvl>
  </w:abstractNum>
  <w:abstractNum w:abstractNumId="6">
    <w:nsid w:val="2FFD3739"/>
    <w:multiLevelType w:val="multilevel"/>
    <w:tmpl w:val="62D62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D57653D"/>
    <w:multiLevelType w:val="multilevel"/>
    <w:tmpl w:val="29807A54"/>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nsid w:val="47B419BC"/>
    <w:multiLevelType w:val="multilevel"/>
    <w:tmpl w:val="F1DAE5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nsid w:val="62F819CA"/>
    <w:multiLevelType w:val="multilevel"/>
    <w:tmpl w:val="03563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A207FC8"/>
    <w:multiLevelType w:val="multilevel"/>
    <w:tmpl w:val="BA44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4"/>
  </w:num>
  <w:num w:numId="3">
    <w:abstractNumId w:val="7"/>
  </w:num>
  <w:num w:numId="4">
    <w:abstractNumId w:val="1"/>
  </w:num>
  <w:num w:numId="5">
    <w:abstractNumId w:val="3"/>
  </w:num>
  <w:num w:numId="6">
    <w:abstractNumId w:val="2"/>
  </w:num>
  <w:num w:numId="7">
    <w:abstractNumId w:val="6"/>
  </w:num>
  <w:num w:numId="8">
    <w:abstractNumId w:val="10"/>
  </w:num>
  <w:num w:numId="9">
    <w:abstractNumId w:val="0"/>
  </w:num>
  <w:num w:numId="10">
    <w:abstractNumId w:val="5"/>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A2973"/>
    <w:rsid w:val="000021F1"/>
    <w:rsid w:val="0000418E"/>
    <w:rsid w:val="00007C9D"/>
    <w:rsid w:val="00015203"/>
    <w:rsid w:val="0001705F"/>
    <w:rsid w:val="000174AC"/>
    <w:rsid w:val="00017631"/>
    <w:rsid w:val="0002180D"/>
    <w:rsid w:val="00024E32"/>
    <w:rsid w:val="0002525B"/>
    <w:rsid w:val="00025ADA"/>
    <w:rsid w:val="00041325"/>
    <w:rsid w:val="00044CA3"/>
    <w:rsid w:val="000501E6"/>
    <w:rsid w:val="00051315"/>
    <w:rsid w:val="00051821"/>
    <w:rsid w:val="0005691C"/>
    <w:rsid w:val="00057D5D"/>
    <w:rsid w:val="00066EAC"/>
    <w:rsid w:val="000703CC"/>
    <w:rsid w:val="00077D2A"/>
    <w:rsid w:val="00077FED"/>
    <w:rsid w:val="00084DAF"/>
    <w:rsid w:val="00093E37"/>
    <w:rsid w:val="00096134"/>
    <w:rsid w:val="00097FB2"/>
    <w:rsid w:val="000B04C2"/>
    <w:rsid w:val="000C0754"/>
    <w:rsid w:val="000D3118"/>
    <w:rsid w:val="000E6B46"/>
    <w:rsid w:val="000F0F37"/>
    <w:rsid w:val="000F7D62"/>
    <w:rsid w:val="001049F1"/>
    <w:rsid w:val="00104EA5"/>
    <w:rsid w:val="00105979"/>
    <w:rsid w:val="00110D61"/>
    <w:rsid w:val="001124D5"/>
    <w:rsid w:val="00113A5A"/>
    <w:rsid w:val="0012249A"/>
    <w:rsid w:val="00124261"/>
    <w:rsid w:val="00130041"/>
    <w:rsid w:val="00151560"/>
    <w:rsid w:val="00155AD5"/>
    <w:rsid w:val="001608FA"/>
    <w:rsid w:val="001736C9"/>
    <w:rsid w:val="001770D9"/>
    <w:rsid w:val="00181637"/>
    <w:rsid w:val="00190F7A"/>
    <w:rsid w:val="00195E55"/>
    <w:rsid w:val="001C4371"/>
    <w:rsid w:val="001C5F22"/>
    <w:rsid w:val="001D2FF0"/>
    <w:rsid w:val="001E6CB6"/>
    <w:rsid w:val="001E77F8"/>
    <w:rsid w:val="001F4F02"/>
    <w:rsid w:val="0020429E"/>
    <w:rsid w:val="00204C4E"/>
    <w:rsid w:val="002111E9"/>
    <w:rsid w:val="0021314F"/>
    <w:rsid w:val="00216BEF"/>
    <w:rsid w:val="0022526B"/>
    <w:rsid w:val="0023344A"/>
    <w:rsid w:val="00233891"/>
    <w:rsid w:val="00242528"/>
    <w:rsid w:val="002557DB"/>
    <w:rsid w:val="0025682E"/>
    <w:rsid w:val="00262629"/>
    <w:rsid w:val="002654FA"/>
    <w:rsid w:val="0026732E"/>
    <w:rsid w:val="00270BD8"/>
    <w:rsid w:val="00287F55"/>
    <w:rsid w:val="00295106"/>
    <w:rsid w:val="002A265D"/>
    <w:rsid w:val="002B3FBB"/>
    <w:rsid w:val="002B5A28"/>
    <w:rsid w:val="002B6255"/>
    <w:rsid w:val="002B707B"/>
    <w:rsid w:val="002D7804"/>
    <w:rsid w:val="002D7E6A"/>
    <w:rsid w:val="002E3789"/>
    <w:rsid w:val="002E7D79"/>
    <w:rsid w:val="002F491E"/>
    <w:rsid w:val="0030018E"/>
    <w:rsid w:val="003041E5"/>
    <w:rsid w:val="00305012"/>
    <w:rsid w:val="00310A0B"/>
    <w:rsid w:val="00310E6A"/>
    <w:rsid w:val="00314D08"/>
    <w:rsid w:val="0032107D"/>
    <w:rsid w:val="00323B41"/>
    <w:rsid w:val="003244F7"/>
    <w:rsid w:val="00331018"/>
    <w:rsid w:val="00332063"/>
    <w:rsid w:val="0033485D"/>
    <w:rsid w:val="00342183"/>
    <w:rsid w:val="0037739B"/>
    <w:rsid w:val="00383F1F"/>
    <w:rsid w:val="00384507"/>
    <w:rsid w:val="00384EFA"/>
    <w:rsid w:val="0038645A"/>
    <w:rsid w:val="0039057D"/>
    <w:rsid w:val="003919EC"/>
    <w:rsid w:val="00393C09"/>
    <w:rsid w:val="003958A5"/>
    <w:rsid w:val="003A1077"/>
    <w:rsid w:val="003A2165"/>
    <w:rsid w:val="003A5E00"/>
    <w:rsid w:val="003B218F"/>
    <w:rsid w:val="003B3020"/>
    <w:rsid w:val="003B646C"/>
    <w:rsid w:val="003B6D12"/>
    <w:rsid w:val="003C09C5"/>
    <w:rsid w:val="003C13C6"/>
    <w:rsid w:val="003C243A"/>
    <w:rsid w:val="003D3311"/>
    <w:rsid w:val="003E2E94"/>
    <w:rsid w:val="003E720F"/>
    <w:rsid w:val="003E78BD"/>
    <w:rsid w:val="003F1333"/>
    <w:rsid w:val="003F20CD"/>
    <w:rsid w:val="00411922"/>
    <w:rsid w:val="00413C18"/>
    <w:rsid w:val="004222DB"/>
    <w:rsid w:val="00423C47"/>
    <w:rsid w:val="004250F9"/>
    <w:rsid w:val="00430EDB"/>
    <w:rsid w:val="00437872"/>
    <w:rsid w:val="004404B3"/>
    <w:rsid w:val="004439AE"/>
    <w:rsid w:val="00450A5E"/>
    <w:rsid w:val="00466E3D"/>
    <w:rsid w:val="00484084"/>
    <w:rsid w:val="004A0DDB"/>
    <w:rsid w:val="004B00AA"/>
    <w:rsid w:val="004C5201"/>
    <w:rsid w:val="004C7DE1"/>
    <w:rsid w:val="004D254C"/>
    <w:rsid w:val="004E7D05"/>
    <w:rsid w:val="004F2A16"/>
    <w:rsid w:val="004F6476"/>
    <w:rsid w:val="004F6719"/>
    <w:rsid w:val="005069D8"/>
    <w:rsid w:val="00530B9A"/>
    <w:rsid w:val="0053472A"/>
    <w:rsid w:val="005444F9"/>
    <w:rsid w:val="0054578E"/>
    <w:rsid w:val="00546770"/>
    <w:rsid w:val="00547483"/>
    <w:rsid w:val="005477C7"/>
    <w:rsid w:val="00552592"/>
    <w:rsid w:val="0056413B"/>
    <w:rsid w:val="0057788A"/>
    <w:rsid w:val="0058147B"/>
    <w:rsid w:val="00586E68"/>
    <w:rsid w:val="00590375"/>
    <w:rsid w:val="00596588"/>
    <w:rsid w:val="005A5283"/>
    <w:rsid w:val="005C426D"/>
    <w:rsid w:val="005D2583"/>
    <w:rsid w:val="005D5540"/>
    <w:rsid w:val="005D6136"/>
    <w:rsid w:val="005E350C"/>
    <w:rsid w:val="005E7FFB"/>
    <w:rsid w:val="005F1988"/>
    <w:rsid w:val="0060221A"/>
    <w:rsid w:val="00604FBB"/>
    <w:rsid w:val="006051B8"/>
    <w:rsid w:val="00612422"/>
    <w:rsid w:val="00614FEC"/>
    <w:rsid w:val="00632711"/>
    <w:rsid w:val="00640101"/>
    <w:rsid w:val="006708C6"/>
    <w:rsid w:val="00674D44"/>
    <w:rsid w:val="006765DC"/>
    <w:rsid w:val="00685C3A"/>
    <w:rsid w:val="00692D47"/>
    <w:rsid w:val="00693A1B"/>
    <w:rsid w:val="006978E8"/>
    <w:rsid w:val="006A2973"/>
    <w:rsid w:val="006B01DE"/>
    <w:rsid w:val="006C2FCE"/>
    <w:rsid w:val="006D3A83"/>
    <w:rsid w:val="006D3EDE"/>
    <w:rsid w:val="006E2C56"/>
    <w:rsid w:val="006F4BBF"/>
    <w:rsid w:val="006F50C2"/>
    <w:rsid w:val="00701678"/>
    <w:rsid w:val="007067E2"/>
    <w:rsid w:val="00712D97"/>
    <w:rsid w:val="00713AC7"/>
    <w:rsid w:val="00717675"/>
    <w:rsid w:val="00733A06"/>
    <w:rsid w:val="00734ACB"/>
    <w:rsid w:val="00740A65"/>
    <w:rsid w:val="007434EC"/>
    <w:rsid w:val="0075361A"/>
    <w:rsid w:val="00753D52"/>
    <w:rsid w:val="0076242A"/>
    <w:rsid w:val="007658D8"/>
    <w:rsid w:val="007857FC"/>
    <w:rsid w:val="00785C6E"/>
    <w:rsid w:val="007905AF"/>
    <w:rsid w:val="007971E2"/>
    <w:rsid w:val="007A13B4"/>
    <w:rsid w:val="007A7F00"/>
    <w:rsid w:val="007B295D"/>
    <w:rsid w:val="007B38B8"/>
    <w:rsid w:val="007C35C3"/>
    <w:rsid w:val="007D13FA"/>
    <w:rsid w:val="007E49B0"/>
    <w:rsid w:val="007E610C"/>
    <w:rsid w:val="007E6EE5"/>
    <w:rsid w:val="007F1972"/>
    <w:rsid w:val="008017C7"/>
    <w:rsid w:val="0080788F"/>
    <w:rsid w:val="00820851"/>
    <w:rsid w:val="00821B85"/>
    <w:rsid w:val="008232C2"/>
    <w:rsid w:val="00823AD9"/>
    <w:rsid w:val="008247F9"/>
    <w:rsid w:val="00824D58"/>
    <w:rsid w:val="008254BD"/>
    <w:rsid w:val="00830E58"/>
    <w:rsid w:val="00831E2D"/>
    <w:rsid w:val="00840CF9"/>
    <w:rsid w:val="0084363E"/>
    <w:rsid w:val="00845E48"/>
    <w:rsid w:val="008501F7"/>
    <w:rsid w:val="00850F08"/>
    <w:rsid w:val="0085246C"/>
    <w:rsid w:val="00862DBF"/>
    <w:rsid w:val="0088317A"/>
    <w:rsid w:val="00887864"/>
    <w:rsid w:val="00887F12"/>
    <w:rsid w:val="008935DD"/>
    <w:rsid w:val="00894FA0"/>
    <w:rsid w:val="00896A5D"/>
    <w:rsid w:val="00897919"/>
    <w:rsid w:val="008A107D"/>
    <w:rsid w:val="008B0CE7"/>
    <w:rsid w:val="008B764E"/>
    <w:rsid w:val="008C2A61"/>
    <w:rsid w:val="008C300E"/>
    <w:rsid w:val="008D124F"/>
    <w:rsid w:val="008D417C"/>
    <w:rsid w:val="008D6B25"/>
    <w:rsid w:val="008E12F2"/>
    <w:rsid w:val="008E50CC"/>
    <w:rsid w:val="008E719F"/>
    <w:rsid w:val="008F0F80"/>
    <w:rsid w:val="008F4D74"/>
    <w:rsid w:val="00922B88"/>
    <w:rsid w:val="00924DB2"/>
    <w:rsid w:val="0092661A"/>
    <w:rsid w:val="0093033B"/>
    <w:rsid w:val="009323CB"/>
    <w:rsid w:val="00932E8A"/>
    <w:rsid w:val="009379A6"/>
    <w:rsid w:val="00940289"/>
    <w:rsid w:val="009402E1"/>
    <w:rsid w:val="0094278F"/>
    <w:rsid w:val="0096516E"/>
    <w:rsid w:val="009723B9"/>
    <w:rsid w:val="00972C5C"/>
    <w:rsid w:val="00977FA7"/>
    <w:rsid w:val="00981751"/>
    <w:rsid w:val="0098522B"/>
    <w:rsid w:val="00986851"/>
    <w:rsid w:val="00993509"/>
    <w:rsid w:val="00995E0D"/>
    <w:rsid w:val="0099781D"/>
    <w:rsid w:val="009A1B2B"/>
    <w:rsid w:val="009A4690"/>
    <w:rsid w:val="009A61E7"/>
    <w:rsid w:val="009C6E0F"/>
    <w:rsid w:val="00A04528"/>
    <w:rsid w:val="00A0457C"/>
    <w:rsid w:val="00A12C6C"/>
    <w:rsid w:val="00A17072"/>
    <w:rsid w:val="00A2651F"/>
    <w:rsid w:val="00A316E0"/>
    <w:rsid w:val="00A430A2"/>
    <w:rsid w:val="00A55C95"/>
    <w:rsid w:val="00A57192"/>
    <w:rsid w:val="00A574B2"/>
    <w:rsid w:val="00A667BE"/>
    <w:rsid w:val="00A72010"/>
    <w:rsid w:val="00A74DD1"/>
    <w:rsid w:val="00A75516"/>
    <w:rsid w:val="00A762D8"/>
    <w:rsid w:val="00A846B6"/>
    <w:rsid w:val="00A93119"/>
    <w:rsid w:val="00AA179F"/>
    <w:rsid w:val="00AA5EAD"/>
    <w:rsid w:val="00AB75D0"/>
    <w:rsid w:val="00AD1BC0"/>
    <w:rsid w:val="00AD1F92"/>
    <w:rsid w:val="00AE0646"/>
    <w:rsid w:val="00B02828"/>
    <w:rsid w:val="00B03063"/>
    <w:rsid w:val="00B113AD"/>
    <w:rsid w:val="00B20B56"/>
    <w:rsid w:val="00B21D3F"/>
    <w:rsid w:val="00B31321"/>
    <w:rsid w:val="00B47B77"/>
    <w:rsid w:val="00B53B63"/>
    <w:rsid w:val="00B57227"/>
    <w:rsid w:val="00B61D6F"/>
    <w:rsid w:val="00B6218D"/>
    <w:rsid w:val="00B632A8"/>
    <w:rsid w:val="00B63E85"/>
    <w:rsid w:val="00B657CD"/>
    <w:rsid w:val="00B703FD"/>
    <w:rsid w:val="00B70486"/>
    <w:rsid w:val="00B74AC1"/>
    <w:rsid w:val="00B8090A"/>
    <w:rsid w:val="00B959A2"/>
    <w:rsid w:val="00B9743A"/>
    <w:rsid w:val="00B9750A"/>
    <w:rsid w:val="00BA1A1D"/>
    <w:rsid w:val="00BA271A"/>
    <w:rsid w:val="00BA725B"/>
    <w:rsid w:val="00BB0743"/>
    <w:rsid w:val="00BB2AC7"/>
    <w:rsid w:val="00BB533D"/>
    <w:rsid w:val="00BD05D7"/>
    <w:rsid w:val="00BD08BD"/>
    <w:rsid w:val="00BF11EB"/>
    <w:rsid w:val="00BF4C40"/>
    <w:rsid w:val="00BF5F4A"/>
    <w:rsid w:val="00BF7EDE"/>
    <w:rsid w:val="00C15F91"/>
    <w:rsid w:val="00C35A64"/>
    <w:rsid w:val="00C4210D"/>
    <w:rsid w:val="00C57BC9"/>
    <w:rsid w:val="00C62311"/>
    <w:rsid w:val="00C727AD"/>
    <w:rsid w:val="00C75928"/>
    <w:rsid w:val="00C75D65"/>
    <w:rsid w:val="00C80A58"/>
    <w:rsid w:val="00C81F81"/>
    <w:rsid w:val="00C836AD"/>
    <w:rsid w:val="00C903BF"/>
    <w:rsid w:val="00C93915"/>
    <w:rsid w:val="00C93BC7"/>
    <w:rsid w:val="00CA134C"/>
    <w:rsid w:val="00CB237E"/>
    <w:rsid w:val="00CD0273"/>
    <w:rsid w:val="00CE0CA6"/>
    <w:rsid w:val="00CE51B4"/>
    <w:rsid w:val="00D055C7"/>
    <w:rsid w:val="00D13CA9"/>
    <w:rsid w:val="00D15E8F"/>
    <w:rsid w:val="00D35AC0"/>
    <w:rsid w:val="00D363CA"/>
    <w:rsid w:val="00D41C6E"/>
    <w:rsid w:val="00D55BDE"/>
    <w:rsid w:val="00D602C9"/>
    <w:rsid w:val="00D63436"/>
    <w:rsid w:val="00D772CC"/>
    <w:rsid w:val="00D8317D"/>
    <w:rsid w:val="00DA0236"/>
    <w:rsid w:val="00DA26BC"/>
    <w:rsid w:val="00DA2808"/>
    <w:rsid w:val="00DA7EC1"/>
    <w:rsid w:val="00DB3554"/>
    <w:rsid w:val="00DB41FC"/>
    <w:rsid w:val="00DB7784"/>
    <w:rsid w:val="00DC12FB"/>
    <w:rsid w:val="00DC15F3"/>
    <w:rsid w:val="00DC6307"/>
    <w:rsid w:val="00DD1397"/>
    <w:rsid w:val="00DD13A9"/>
    <w:rsid w:val="00DD323E"/>
    <w:rsid w:val="00DD7574"/>
    <w:rsid w:val="00DE192E"/>
    <w:rsid w:val="00DE1BB7"/>
    <w:rsid w:val="00DF17D5"/>
    <w:rsid w:val="00DF5D84"/>
    <w:rsid w:val="00DF6BB3"/>
    <w:rsid w:val="00E00009"/>
    <w:rsid w:val="00E10FFB"/>
    <w:rsid w:val="00E1390A"/>
    <w:rsid w:val="00E16640"/>
    <w:rsid w:val="00E20D41"/>
    <w:rsid w:val="00E236F7"/>
    <w:rsid w:val="00E263A2"/>
    <w:rsid w:val="00E33C2C"/>
    <w:rsid w:val="00E50A10"/>
    <w:rsid w:val="00E53BC3"/>
    <w:rsid w:val="00E55231"/>
    <w:rsid w:val="00E56E81"/>
    <w:rsid w:val="00E57208"/>
    <w:rsid w:val="00E62399"/>
    <w:rsid w:val="00E62A39"/>
    <w:rsid w:val="00E655EA"/>
    <w:rsid w:val="00E7240E"/>
    <w:rsid w:val="00E7696A"/>
    <w:rsid w:val="00E96B0D"/>
    <w:rsid w:val="00E9720F"/>
    <w:rsid w:val="00EA50B7"/>
    <w:rsid w:val="00EA5D9C"/>
    <w:rsid w:val="00EB3A52"/>
    <w:rsid w:val="00EB5FAD"/>
    <w:rsid w:val="00EC6D63"/>
    <w:rsid w:val="00ED2784"/>
    <w:rsid w:val="00ED5555"/>
    <w:rsid w:val="00ED648B"/>
    <w:rsid w:val="00F009A7"/>
    <w:rsid w:val="00F04BCC"/>
    <w:rsid w:val="00F0745C"/>
    <w:rsid w:val="00F14213"/>
    <w:rsid w:val="00F160AA"/>
    <w:rsid w:val="00F16B4E"/>
    <w:rsid w:val="00F16D26"/>
    <w:rsid w:val="00F172F0"/>
    <w:rsid w:val="00F2160E"/>
    <w:rsid w:val="00F255AE"/>
    <w:rsid w:val="00F31153"/>
    <w:rsid w:val="00F46531"/>
    <w:rsid w:val="00F5489E"/>
    <w:rsid w:val="00F577F0"/>
    <w:rsid w:val="00F758F0"/>
    <w:rsid w:val="00F97FB5"/>
    <w:rsid w:val="00FA0667"/>
    <w:rsid w:val="00FA2E0B"/>
    <w:rsid w:val="00FB243B"/>
    <w:rsid w:val="00FC04A9"/>
    <w:rsid w:val="00FC4A48"/>
    <w:rsid w:val="00FD4173"/>
    <w:rsid w:val="00FE3060"/>
    <w:rsid w:val="00FF30D6"/>
    <w:rsid w:val="00FF526C"/>
    <w:rsid w:val="00FF52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2973"/>
  </w:style>
  <w:style w:type="paragraph" w:styleId="Heading1">
    <w:name w:val="heading 1"/>
    <w:basedOn w:val="Normal"/>
    <w:link w:val="Heading1Char"/>
    <w:uiPriority w:val="9"/>
    <w:qFormat/>
    <w:rsid w:val="00A316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unhideWhenUsed/>
    <w:qFormat/>
    <w:rsid w:val="005F198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C6D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D63"/>
    <w:rPr>
      <w:rFonts w:ascii="Tahoma" w:hAnsi="Tahoma" w:cs="Tahoma"/>
      <w:sz w:val="16"/>
      <w:szCs w:val="16"/>
    </w:rPr>
  </w:style>
  <w:style w:type="paragraph" w:customStyle="1" w:styleId="Default">
    <w:name w:val="Default"/>
    <w:rsid w:val="00FC04A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62399"/>
    <w:pPr>
      <w:ind w:left="720"/>
      <w:contextualSpacing/>
    </w:pPr>
  </w:style>
  <w:style w:type="character" w:styleId="Hyperlink">
    <w:name w:val="Hyperlink"/>
    <w:basedOn w:val="DefaultParagraphFont"/>
    <w:uiPriority w:val="99"/>
    <w:unhideWhenUsed/>
    <w:rsid w:val="00740A65"/>
    <w:rPr>
      <w:color w:val="0000FF"/>
      <w:u w:val="single"/>
    </w:rPr>
  </w:style>
  <w:style w:type="paragraph" w:styleId="NormalWeb">
    <w:name w:val="Normal (Web)"/>
    <w:basedOn w:val="Normal"/>
    <w:uiPriority w:val="99"/>
    <w:unhideWhenUsed/>
    <w:rsid w:val="00E263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16E0"/>
    <w:rPr>
      <w:rFonts w:ascii="Times New Roman" w:eastAsia="Times New Roman" w:hAnsi="Times New Roman" w:cs="Times New Roman"/>
      <w:b/>
      <w:bCs/>
      <w:kern w:val="36"/>
      <w:sz w:val="48"/>
      <w:szCs w:val="48"/>
      <w:lang w:eastAsia="en-GB"/>
    </w:rPr>
  </w:style>
  <w:style w:type="paragraph" w:customStyle="1" w:styleId="normal0">
    <w:name w:val="normal"/>
    <w:rsid w:val="00FF52EA"/>
    <w:pPr>
      <w:spacing w:after="159" w:line="258" w:lineRule="auto"/>
      <w:ind w:left="730" w:hanging="10"/>
      <w:jc w:val="both"/>
    </w:pPr>
    <w:rPr>
      <w:rFonts w:ascii="Calibri" w:eastAsia="Calibri" w:hAnsi="Calibri" w:cs="Calibri"/>
      <w:lang w:eastAsia="en-GB"/>
    </w:rPr>
  </w:style>
  <w:style w:type="character" w:styleId="Emphasis">
    <w:name w:val="Emphasis"/>
    <w:basedOn w:val="DefaultParagraphFont"/>
    <w:uiPriority w:val="20"/>
    <w:qFormat/>
    <w:rsid w:val="00F172F0"/>
    <w:rPr>
      <w:i/>
      <w:iCs/>
    </w:rPr>
  </w:style>
  <w:style w:type="character" w:customStyle="1" w:styleId="main-article-author-title">
    <w:name w:val="main-article-author-title"/>
    <w:basedOn w:val="DefaultParagraphFont"/>
    <w:rsid w:val="007E610C"/>
  </w:style>
  <w:style w:type="character" w:customStyle="1" w:styleId="uv3um">
    <w:name w:val="uv3um"/>
    <w:basedOn w:val="DefaultParagraphFont"/>
    <w:rsid w:val="006051B8"/>
  </w:style>
  <w:style w:type="character" w:styleId="Strong">
    <w:name w:val="Strong"/>
    <w:basedOn w:val="DefaultParagraphFont"/>
    <w:uiPriority w:val="22"/>
    <w:qFormat/>
    <w:rsid w:val="006051B8"/>
    <w:rPr>
      <w:b/>
      <w:bCs/>
    </w:rPr>
  </w:style>
  <w:style w:type="character" w:customStyle="1" w:styleId="Heading4Char">
    <w:name w:val="Heading 4 Char"/>
    <w:basedOn w:val="DefaultParagraphFont"/>
    <w:link w:val="Heading4"/>
    <w:uiPriority w:val="9"/>
    <w:rsid w:val="005F1988"/>
    <w:rPr>
      <w:rFonts w:asciiTheme="majorHAnsi" w:eastAsiaTheme="majorEastAsia" w:hAnsiTheme="majorHAnsi" w:cstheme="majorBidi"/>
      <w:b/>
      <w:bCs/>
      <w:i/>
      <w:iCs/>
      <w:color w:val="4F81BD" w:themeColor="accent1"/>
    </w:rPr>
  </w:style>
  <w:style w:type="character" w:customStyle="1" w:styleId="contentauthor--name">
    <w:name w:val="content__author--name"/>
    <w:basedOn w:val="DefaultParagraphFont"/>
    <w:rsid w:val="00430EDB"/>
  </w:style>
  <w:style w:type="paragraph" w:styleId="Header">
    <w:name w:val="header"/>
    <w:basedOn w:val="Normal"/>
    <w:link w:val="HeaderChar"/>
    <w:uiPriority w:val="99"/>
    <w:semiHidden/>
    <w:unhideWhenUsed/>
    <w:rsid w:val="00A265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2651F"/>
  </w:style>
  <w:style w:type="paragraph" w:styleId="Footer">
    <w:name w:val="footer"/>
    <w:basedOn w:val="Normal"/>
    <w:link w:val="FooterChar"/>
    <w:uiPriority w:val="99"/>
    <w:unhideWhenUsed/>
    <w:rsid w:val="00A26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51F"/>
  </w:style>
</w:styles>
</file>

<file path=word/webSettings.xml><?xml version="1.0" encoding="utf-8"?>
<w:webSettings xmlns:r="http://schemas.openxmlformats.org/officeDocument/2006/relationships" xmlns:w="http://schemas.openxmlformats.org/wordprocessingml/2006/main">
  <w:divs>
    <w:div w:id="135031865">
      <w:bodyDiv w:val="1"/>
      <w:marLeft w:val="0"/>
      <w:marRight w:val="0"/>
      <w:marTop w:val="0"/>
      <w:marBottom w:val="0"/>
      <w:divBdr>
        <w:top w:val="none" w:sz="0" w:space="0" w:color="auto"/>
        <w:left w:val="none" w:sz="0" w:space="0" w:color="auto"/>
        <w:bottom w:val="none" w:sz="0" w:space="0" w:color="auto"/>
        <w:right w:val="none" w:sz="0" w:space="0" w:color="auto"/>
      </w:divBdr>
    </w:div>
    <w:div w:id="327876970">
      <w:bodyDiv w:val="1"/>
      <w:marLeft w:val="0"/>
      <w:marRight w:val="0"/>
      <w:marTop w:val="0"/>
      <w:marBottom w:val="0"/>
      <w:divBdr>
        <w:top w:val="none" w:sz="0" w:space="0" w:color="auto"/>
        <w:left w:val="none" w:sz="0" w:space="0" w:color="auto"/>
        <w:bottom w:val="none" w:sz="0" w:space="0" w:color="auto"/>
        <w:right w:val="none" w:sz="0" w:space="0" w:color="auto"/>
      </w:divBdr>
    </w:div>
    <w:div w:id="346567795">
      <w:bodyDiv w:val="1"/>
      <w:marLeft w:val="0"/>
      <w:marRight w:val="0"/>
      <w:marTop w:val="0"/>
      <w:marBottom w:val="0"/>
      <w:divBdr>
        <w:top w:val="none" w:sz="0" w:space="0" w:color="auto"/>
        <w:left w:val="none" w:sz="0" w:space="0" w:color="auto"/>
        <w:bottom w:val="none" w:sz="0" w:space="0" w:color="auto"/>
        <w:right w:val="none" w:sz="0" w:space="0" w:color="auto"/>
      </w:divBdr>
    </w:div>
    <w:div w:id="422532190">
      <w:bodyDiv w:val="1"/>
      <w:marLeft w:val="0"/>
      <w:marRight w:val="0"/>
      <w:marTop w:val="0"/>
      <w:marBottom w:val="0"/>
      <w:divBdr>
        <w:top w:val="none" w:sz="0" w:space="0" w:color="auto"/>
        <w:left w:val="none" w:sz="0" w:space="0" w:color="auto"/>
        <w:bottom w:val="none" w:sz="0" w:space="0" w:color="auto"/>
        <w:right w:val="none" w:sz="0" w:space="0" w:color="auto"/>
      </w:divBdr>
    </w:div>
    <w:div w:id="645471710">
      <w:bodyDiv w:val="1"/>
      <w:marLeft w:val="0"/>
      <w:marRight w:val="0"/>
      <w:marTop w:val="0"/>
      <w:marBottom w:val="0"/>
      <w:divBdr>
        <w:top w:val="none" w:sz="0" w:space="0" w:color="auto"/>
        <w:left w:val="none" w:sz="0" w:space="0" w:color="auto"/>
        <w:bottom w:val="none" w:sz="0" w:space="0" w:color="auto"/>
        <w:right w:val="none" w:sz="0" w:space="0" w:color="auto"/>
      </w:divBdr>
    </w:div>
    <w:div w:id="665866757">
      <w:bodyDiv w:val="1"/>
      <w:marLeft w:val="0"/>
      <w:marRight w:val="0"/>
      <w:marTop w:val="0"/>
      <w:marBottom w:val="0"/>
      <w:divBdr>
        <w:top w:val="none" w:sz="0" w:space="0" w:color="auto"/>
        <w:left w:val="none" w:sz="0" w:space="0" w:color="auto"/>
        <w:bottom w:val="none" w:sz="0" w:space="0" w:color="auto"/>
        <w:right w:val="none" w:sz="0" w:space="0" w:color="auto"/>
      </w:divBdr>
    </w:div>
    <w:div w:id="840700210">
      <w:bodyDiv w:val="1"/>
      <w:marLeft w:val="0"/>
      <w:marRight w:val="0"/>
      <w:marTop w:val="0"/>
      <w:marBottom w:val="0"/>
      <w:divBdr>
        <w:top w:val="none" w:sz="0" w:space="0" w:color="auto"/>
        <w:left w:val="none" w:sz="0" w:space="0" w:color="auto"/>
        <w:bottom w:val="none" w:sz="0" w:space="0" w:color="auto"/>
        <w:right w:val="none" w:sz="0" w:space="0" w:color="auto"/>
      </w:divBdr>
    </w:div>
    <w:div w:id="1174883153">
      <w:bodyDiv w:val="1"/>
      <w:marLeft w:val="0"/>
      <w:marRight w:val="0"/>
      <w:marTop w:val="0"/>
      <w:marBottom w:val="0"/>
      <w:divBdr>
        <w:top w:val="none" w:sz="0" w:space="0" w:color="auto"/>
        <w:left w:val="none" w:sz="0" w:space="0" w:color="auto"/>
        <w:bottom w:val="none" w:sz="0" w:space="0" w:color="auto"/>
        <w:right w:val="none" w:sz="0" w:space="0" w:color="auto"/>
      </w:divBdr>
    </w:div>
    <w:div w:id="1187140096">
      <w:bodyDiv w:val="1"/>
      <w:marLeft w:val="0"/>
      <w:marRight w:val="0"/>
      <w:marTop w:val="0"/>
      <w:marBottom w:val="0"/>
      <w:divBdr>
        <w:top w:val="none" w:sz="0" w:space="0" w:color="auto"/>
        <w:left w:val="none" w:sz="0" w:space="0" w:color="auto"/>
        <w:bottom w:val="none" w:sz="0" w:space="0" w:color="auto"/>
        <w:right w:val="none" w:sz="0" w:space="0" w:color="auto"/>
      </w:divBdr>
      <w:divsChild>
        <w:div w:id="34700161">
          <w:marLeft w:val="0"/>
          <w:marRight w:val="0"/>
          <w:marTop w:val="0"/>
          <w:marBottom w:val="0"/>
          <w:divBdr>
            <w:top w:val="none" w:sz="0" w:space="0" w:color="auto"/>
            <w:left w:val="none" w:sz="0" w:space="0" w:color="auto"/>
            <w:bottom w:val="none" w:sz="0" w:space="0" w:color="auto"/>
            <w:right w:val="none" w:sz="0" w:space="0" w:color="auto"/>
          </w:divBdr>
          <w:divsChild>
            <w:div w:id="409154594">
              <w:marLeft w:val="0"/>
              <w:marRight w:val="0"/>
              <w:marTop w:val="0"/>
              <w:marBottom w:val="0"/>
              <w:divBdr>
                <w:top w:val="none" w:sz="0" w:space="0" w:color="auto"/>
                <w:left w:val="none" w:sz="0" w:space="0" w:color="auto"/>
                <w:bottom w:val="none" w:sz="0" w:space="0" w:color="auto"/>
                <w:right w:val="none" w:sz="0" w:space="0" w:color="auto"/>
              </w:divBdr>
              <w:divsChild>
                <w:div w:id="14666968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56481853">
          <w:marLeft w:val="0"/>
          <w:marRight w:val="0"/>
          <w:marTop w:val="0"/>
          <w:marBottom w:val="0"/>
          <w:divBdr>
            <w:top w:val="none" w:sz="0" w:space="0" w:color="auto"/>
            <w:left w:val="none" w:sz="0" w:space="0" w:color="auto"/>
            <w:bottom w:val="none" w:sz="0" w:space="0" w:color="auto"/>
            <w:right w:val="none" w:sz="0" w:space="0" w:color="auto"/>
          </w:divBdr>
          <w:divsChild>
            <w:div w:id="840118077">
              <w:marLeft w:val="0"/>
              <w:marRight w:val="0"/>
              <w:marTop w:val="0"/>
              <w:marBottom w:val="0"/>
              <w:divBdr>
                <w:top w:val="none" w:sz="0" w:space="0" w:color="auto"/>
                <w:left w:val="none" w:sz="0" w:space="0" w:color="auto"/>
                <w:bottom w:val="none" w:sz="0" w:space="0" w:color="auto"/>
                <w:right w:val="none" w:sz="0" w:space="0" w:color="auto"/>
              </w:divBdr>
              <w:divsChild>
                <w:div w:id="52155506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2818824">
          <w:marLeft w:val="0"/>
          <w:marRight w:val="0"/>
          <w:marTop w:val="0"/>
          <w:marBottom w:val="0"/>
          <w:divBdr>
            <w:top w:val="none" w:sz="0" w:space="0" w:color="auto"/>
            <w:left w:val="none" w:sz="0" w:space="0" w:color="auto"/>
            <w:bottom w:val="none" w:sz="0" w:space="0" w:color="auto"/>
            <w:right w:val="none" w:sz="0" w:space="0" w:color="auto"/>
          </w:divBdr>
          <w:divsChild>
            <w:div w:id="238904684">
              <w:marLeft w:val="0"/>
              <w:marRight w:val="0"/>
              <w:marTop w:val="0"/>
              <w:marBottom w:val="0"/>
              <w:divBdr>
                <w:top w:val="none" w:sz="0" w:space="0" w:color="auto"/>
                <w:left w:val="none" w:sz="0" w:space="0" w:color="auto"/>
                <w:bottom w:val="none" w:sz="0" w:space="0" w:color="auto"/>
                <w:right w:val="none" w:sz="0" w:space="0" w:color="auto"/>
              </w:divBdr>
              <w:divsChild>
                <w:div w:id="1953391840">
                  <w:marLeft w:val="-420"/>
                  <w:marRight w:val="0"/>
                  <w:marTop w:val="0"/>
                  <w:marBottom w:val="0"/>
                  <w:divBdr>
                    <w:top w:val="none" w:sz="0" w:space="0" w:color="auto"/>
                    <w:left w:val="none" w:sz="0" w:space="0" w:color="auto"/>
                    <w:bottom w:val="none" w:sz="0" w:space="0" w:color="auto"/>
                    <w:right w:val="none" w:sz="0" w:space="0" w:color="auto"/>
                  </w:divBdr>
                  <w:divsChild>
                    <w:div w:id="1538161412">
                      <w:marLeft w:val="0"/>
                      <w:marRight w:val="0"/>
                      <w:marTop w:val="0"/>
                      <w:marBottom w:val="0"/>
                      <w:divBdr>
                        <w:top w:val="none" w:sz="0" w:space="0" w:color="auto"/>
                        <w:left w:val="none" w:sz="0" w:space="0" w:color="auto"/>
                        <w:bottom w:val="none" w:sz="0" w:space="0" w:color="auto"/>
                        <w:right w:val="none" w:sz="0" w:space="0" w:color="auto"/>
                      </w:divBdr>
                      <w:divsChild>
                        <w:div w:id="696546902">
                          <w:marLeft w:val="0"/>
                          <w:marRight w:val="0"/>
                          <w:marTop w:val="0"/>
                          <w:marBottom w:val="0"/>
                          <w:divBdr>
                            <w:top w:val="none" w:sz="0" w:space="0" w:color="auto"/>
                            <w:left w:val="none" w:sz="0" w:space="0" w:color="auto"/>
                            <w:bottom w:val="none" w:sz="0" w:space="0" w:color="auto"/>
                            <w:right w:val="none" w:sz="0" w:space="0" w:color="auto"/>
                          </w:divBdr>
                          <w:divsChild>
                            <w:div w:id="1792280424">
                              <w:marLeft w:val="0"/>
                              <w:marRight w:val="0"/>
                              <w:marTop w:val="0"/>
                              <w:marBottom w:val="0"/>
                              <w:divBdr>
                                <w:top w:val="none" w:sz="0" w:space="0" w:color="auto"/>
                                <w:left w:val="none" w:sz="0" w:space="0" w:color="auto"/>
                                <w:bottom w:val="none" w:sz="0" w:space="0" w:color="auto"/>
                                <w:right w:val="none" w:sz="0" w:space="0" w:color="auto"/>
                              </w:divBdr>
                            </w:div>
                            <w:div w:id="101996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690699">
                  <w:marLeft w:val="-420"/>
                  <w:marRight w:val="0"/>
                  <w:marTop w:val="0"/>
                  <w:marBottom w:val="0"/>
                  <w:divBdr>
                    <w:top w:val="none" w:sz="0" w:space="0" w:color="auto"/>
                    <w:left w:val="none" w:sz="0" w:space="0" w:color="auto"/>
                    <w:bottom w:val="none" w:sz="0" w:space="0" w:color="auto"/>
                    <w:right w:val="none" w:sz="0" w:space="0" w:color="auto"/>
                  </w:divBdr>
                  <w:divsChild>
                    <w:div w:id="1766917290">
                      <w:marLeft w:val="0"/>
                      <w:marRight w:val="0"/>
                      <w:marTop w:val="0"/>
                      <w:marBottom w:val="0"/>
                      <w:divBdr>
                        <w:top w:val="none" w:sz="0" w:space="0" w:color="auto"/>
                        <w:left w:val="none" w:sz="0" w:space="0" w:color="auto"/>
                        <w:bottom w:val="none" w:sz="0" w:space="0" w:color="auto"/>
                        <w:right w:val="none" w:sz="0" w:space="0" w:color="auto"/>
                      </w:divBdr>
                      <w:divsChild>
                        <w:div w:id="66921437">
                          <w:marLeft w:val="0"/>
                          <w:marRight w:val="0"/>
                          <w:marTop w:val="0"/>
                          <w:marBottom w:val="0"/>
                          <w:divBdr>
                            <w:top w:val="none" w:sz="0" w:space="0" w:color="auto"/>
                            <w:left w:val="none" w:sz="0" w:space="0" w:color="auto"/>
                            <w:bottom w:val="none" w:sz="0" w:space="0" w:color="auto"/>
                            <w:right w:val="none" w:sz="0" w:space="0" w:color="auto"/>
                          </w:divBdr>
                          <w:divsChild>
                            <w:div w:id="82579466">
                              <w:marLeft w:val="0"/>
                              <w:marRight w:val="0"/>
                              <w:marTop w:val="0"/>
                              <w:marBottom w:val="0"/>
                              <w:divBdr>
                                <w:top w:val="none" w:sz="0" w:space="0" w:color="auto"/>
                                <w:left w:val="none" w:sz="0" w:space="0" w:color="auto"/>
                                <w:bottom w:val="none" w:sz="0" w:space="0" w:color="auto"/>
                                <w:right w:val="none" w:sz="0" w:space="0" w:color="auto"/>
                              </w:divBdr>
                            </w:div>
                            <w:div w:id="172938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166966">
                  <w:marLeft w:val="-420"/>
                  <w:marRight w:val="0"/>
                  <w:marTop w:val="0"/>
                  <w:marBottom w:val="0"/>
                  <w:divBdr>
                    <w:top w:val="none" w:sz="0" w:space="0" w:color="auto"/>
                    <w:left w:val="none" w:sz="0" w:space="0" w:color="auto"/>
                    <w:bottom w:val="none" w:sz="0" w:space="0" w:color="auto"/>
                    <w:right w:val="none" w:sz="0" w:space="0" w:color="auto"/>
                  </w:divBdr>
                  <w:divsChild>
                    <w:div w:id="762335713">
                      <w:marLeft w:val="0"/>
                      <w:marRight w:val="0"/>
                      <w:marTop w:val="0"/>
                      <w:marBottom w:val="0"/>
                      <w:divBdr>
                        <w:top w:val="none" w:sz="0" w:space="0" w:color="auto"/>
                        <w:left w:val="none" w:sz="0" w:space="0" w:color="auto"/>
                        <w:bottom w:val="none" w:sz="0" w:space="0" w:color="auto"/>
                        <w:right w:val="none" w:sz="0" w:space="0" w:color="auto"/>
                      </w:divBdr>
                      <w:divsChild>
                        <w:div w:id="958030152">
                          <w:marLeft w:val="0"/>
                          <w:marRight w:val="0"/>
                          <w:marTop w:val="0"/>
                          <w:marBottom w:val="0"/>
                          <w:divBdr>
                            <w:top w:val="none" w:sz="0" w:space="0" w:color="auto"/>
                            <w:left w:val="none" w:sz="0" w:space="0" w:color="auto"/>
                            <w:bottom w:val="none" w:sz="0" w:space="0" w:color="auto"/>
                            <w:right w:val="none" w:sz="0" w:space="0" w:color="auto"/>
                          </w:divBdr>
                          <w:divsChild>
                            <w:div w:id="647436505">
                              <w:marLeft w:val="0"/>
                              <w:marRight w:val="0"/>
                              <w:marTop w:val="0"/>
                              <w:marBottom w:val="0"/>
                              <w:divBdr>
                                <w:top w:val="none" w:sz="0" w:space="0" w:color="auto"/>
                                <w:left w:val="none" w:sz="0" w:space="0" w:color="auto"/>
                                <w:bottom w:val="none" w:sz="0" w:space="0" w:color="auto"/>
                                <w:right w:val="none" w:sz="0" w:space="0" w:color="auto"/>
                              </w:divBdr>
                            </w:div>
                            <w:div w:id="155977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008132">
      <w:bodyDiv w:val="1"/>
      <w:marLeft w:val="0"/>
      <w:marRight w:val="0"/>
      <w:marTop w:val="0"/>
      <w:marBottom w:val="0"/>
      <w:divBdr>
        <w:top w:val="none" w:sz="0" w:space="0" w:color="auto"/>
        <w:left w:val="none" w:sz="0" w:space="0" w:color="auto"/>
        <w:bottom w:val="none" w:sz="0" w:space="0" w:color="auto"/>
        <w:right w:val="none" w:sz="0" w:space="0" w:color="auto"/>
      </w:divBdr>
    </w:div>
    <w:div w:id="1520505596">
      <w:bodyDiv w:val="1"/>
      <w:marLeft w:val="0"/>
      <w:marRight w:val="0"/>
      <w:marTop w:val="0"/>
      <w:marBottom w:val="0"/>
      <w:divBdr>
        <w:top w:val="none" w:sz="0" w:space="0" w:color="auto"/>
        <w:left w:val="none" w:sz="0" w:space="0" w:color="auto"/>
        <w:bottom w:val="none" w:sz="0" w:space="0" w:color="auto"/>
        <w:right w:val="none" w:sz="0" w:space="0" w:color="auto"/>
      </w:divBdr>
      <w:divsChild>
        <w:div w:id="530652472">
          <w:marLeft w:val="0"/>
          <w:marRight w:val="0"/>
          <w:marTop w:val="0"/>
          <w:marBottom w:val="0"/>
          <w:divBdr>
            <w:top w:val="none" w:sz="0" w:space="0" w:color="auto"/>
            <w:left w:val="none" w:sz="0" w:space="0" w:color="auto"/>
            <w:bottom w:val="none" w:sz="0" w:space="0" w:color="auto"/>
            <w:right w:val="none" w:sz="0" w:space="0" w:color="auto"/>
          </w:divBdr>
        </w:div>
        <w:div w:id="2013071416">
          <w:marLeft w:val="0"/>
          <w:marRight w:val="0"/>
          <w:marTop w:val="0"/>
          <w:marBottom w:val="0"/>
          <w:divBdr>
            <w:top w:val="none" w:sz="0" w:space="0" w:color="auto"/>
            <w:left w:val="none" w:sz="0" w:space="0" w:color="auto"/>
            <w:bottom w:val="none" w:sz="0" w:space="0" w:color="auto"/>
            <w:right w:val="none" w:sz="0" w:space="0" w:color="auto"/>
          </w:divBdr>
        </w:div>
      </w:divsChild>
    </w:div>
    <w:div w:id="1608806136">
      <w:bodyDiv w:val="1"/>
      <w:marLeft w:val="0"/>
      <w:marRight w:val="0"/>
      <w:marTop w:val="0"/>
      <w:marBottom w:val="0"/>
      <w:divBdr>
        <w:top w:val="none" w:sz="0" w:space="0" w:color="auto"/>
        <w:left w:val="none" w:sz="0" w:space="0" w:color="auto"/>
        <w:bottom w:val="none" w:sz="0" w:space="0" w:color="auto"/>
        <w:right w:val="none" w:sz="0" w:space="0" w:color="auto"/>
      </w:divBdr>
    </w:div>
    <w:div w:id="1709135376">
      <w:bodyDiv w:val="1"/>
      <w:marLeft w:val="0"/>
      <w:marRight w:val="0"/>
      <w:marTop w:val="0"/>
      <w:marBottom w:val="0"/>
      <w:divBdr>
        <w:top w:val="none" w:sz="0" w:space="0" w:color="auto"/>
        <w:left w:val="none" w:sz="0" w:space="0" w:color="auto"/>
        <w:bottom w:val="none" w:sz="0" w:space="0" w:color="auto"/>
        <w:right w:val="none" w:sz="0" w:space="0" w:color="auto"/>
      </w:divBdr>
    </w:div>
    <w:div w:id="1743984389">
      <w:bodyDiv w:val="1"/>
      <w:marLeft w:val="0"/>
      <w:marRight w:val="0"/>
      <w:marTop w:val="0"/>
      <w:marBottom w:val="0"/>
      <w:divBdr>
        <w:top w:val="none" w:sz="0" w:space="0" w:color="auto"/>
        <w:left w:val="none" w:sz="0" w:space="0" w:color="auto"/>
        <w:bottom w:val="none" w:sz="0" w:space="0" w:color="auto"/>
        <w:right w:val="none" w:sz="0" w:space="0" w:color="auto"/>
      </w:divBdr>
    </w:div>
    <w:div w:id="1985894031">
      <w:bodyDiv w:val="1"/>
      <w:marLeft w:val="0"/>
      <w:marRight w:val="0"/>
      <w:marTop w:val="0"/>
      <w:marBottom w:val="0"/>
      <w:divBdr>
        <w:top w:val="none" w:sz="0" w:space="0" w:color="auto"/>
        <w:left w:val="none" w:sz="0" w:space="0" w:color="auto"/>
        <w:bottom w:val="none" w:sz="0" w:space="0" w:color="auto"/>
        <w:right w:val="none" w:sz="0" w:space="0" w:color="auto"/>
      </w:divBdr>
    </w:div>
    <w:div w:id="2088916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techtarget.com/searchapparchitecture/definition/application-service-provider-ASP" TargetMode="External"/><Relationship Id="rId18" Type="http://schemas.openxmlformats.org/officeDocument/2006/relationships/hyperlink" Target="https://www.statista.com/statistics/295943/retail-trade-except-motor-vehicles-gross-value-added-gva-united-kingdom-uk/" TargetMode="External"/><Relationship Id="rId26" Type="http://schemas.openxmlformats.org/officeDocument/2006/relationships/image" Target="media/image3.jpeg"/><Relationship Id="rId39" Type="http://schemas.openxmlformats.org/officeDocument/2006/relationships/hyperlink" Target="https://www.researchgate.net/publication/346059671_An_evaluation_of_IKEA's_global_position_and_marketing_standing" TargetMode="External"/><Relationship Id="rId21" Type="http://schemas.openxmlformats.org/officeDocument/2006/relationships/hyperlink" Target="https://www.statista.com/statistics/263754/total-population-of-the-united-kingdom/" TargetMode="External"/><Relationship Id="rId34" Type="http://schemas.openxmlformats.org/officeDocument/2006/relationships/hyperlink" Target="https://chainstoreage.com/author-profile/dberthiaume" TargetMode="External"/><Relationship Id="rId42" Type="http://schemas.openxmlformats.org/officeDocument/2006/relationships/hyperlink" Target="https://www.techtarget.com/contributor/Mary-K-Pratt" TargetMode="External"/><Relationship Id="rId47" Type="http://schemas.openxmlformats.org/officeDocument/2006/relationships/hyperlink" Target="https://www.statista.com/topics/8671/retail-trade-in-the-uk/" TargetMode="External"/><Relationship Id="rId50" Type="http://schemas.openxmlformats.org/officeDocument/2006/relationships/hyperlink" Target="https://www.linkedin.com/pulse/embracing-mindfulness-emotional-intelligence-daniel-goleman" TargetMode="External"/><Relationship Id="rId55" Type="http://schemas.openxmlformats.org/officeDocument/2006/relationships/hyperlink" Target="https://corporate.marksandspencer.com/sites/marksandspencer/files/2024-06/M-and-S-2024-Annual-Report.pdf" TargetMode="External"/><Relationship Id="rId63" Type="http://schemas.openxmlformats.org/officeDocument/2006/relationships/hyperlink" Target="https://www.statista.com/statistics/1401033/e-commerce-retail-salesgrowth-in-the-united-kingdom-uk/" TargetMode="External"/><Relationship Id="rId68" Type="http://schemas.openxmlformats.org/officeDocument/2006/relationships/hyperlink" Target="https://www.customerexperiencedive.com/news/ikea-self-service-kiosks-upptacka-customer-service-checkout/720611/" TargetMode="External"/><Relationship Id="rId76"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statista.com/statistics/408536/retail-trade-number-of-employees-united-kingdom-uk/" TargetMode="External"/><Relationship Id="rId29" Type="http://schemas.openxmlformats.org/officeDocument/2006/relationships/hyperlink" Target="https://www.techtarget.com/searchcustomerexperience/news/252496536/Amazon-bolsters-e-commerce-for-small-business-with-Selz-buy" TargetMode="External"/><Relationship Id="rId11" Type="http://schemas.openxmlformats.org/officeDocument/2006/relationships/hyperlink" Target="https://www.techtarget.com/contributor/Mary-K-Pratt" TargetMode="External"/><Relationship Id="rId24" Type="http://schemas.openxmlformats.org/officeDocument/2006/relationships/hyperlink" Target="https://www.statista.com/statistics/267870/brand-value-of-the-leading-20-most-valuable-retailers-worldwide/" TargetMode="External"/><Relationship Id="rId32" Type="http://schemas.openxmlformats.org/officeDocument/2006/relationships/hyperlink" Target="https://www.techtarget.com/contributor/Nick-Barney" TargetMode="External"/><Relationship Id="rId37" Type="http://schemas.openxmlformats.org/officeDocument/2006/relationships/hyperlink" Target="https://www.insidermedia.com/news/author/jennifer-okeeffe" TargetMode="External"/><Relationship Id="rId40" Type="http://schemas.openxmlformats.org/officeDocument/2006/relationships/hyperlink" Target="https://www.forbes.com/sites/betsyatkins/2019/05/06/logistics-in-the-e-commerce-era/" TargetMode="External"/><Relationship Id="rId45" Type="http://schemas.openxmlformats.org/officeDocument/2006/relationships/hyperlink" Target="https://chainstoreage.com/marks-spencer-bases-omnichannel-experience-pos-platform" TargetMode="External"/><Relationship Id="rId53" Type="http://schemas.openxmlformats.org/officeDocument/2006/relationships/hyperlink" Target="https://www.ikea.com/global/en/stories/design/using-artificial-intelligence-for-smarter-demand-forecasting-210527/" TargetMode="External"/><Relationship Id="rId58" Type="http://schemas.openxmlformats.org/officeDocument/2006/relationships/hyperlink" Target="https://www.insidermedia.com/news/author/jennifer-okeeffe" TargetMode="External"/><Relationship Id="rId66" Type="http://schemas.openxmlformats.org/officeDocument/2006/relationships/hyperlink" Target="https://www.statista.com/statistics/241825/number-of-employees-of-the-ikea-group-worldwide-by-function/" TargetMode="External"/><Relationship Id="rId7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techtarget.com/contributor/Mary-K-Pratt" TargetMode="External"/><Relationship Id="rId23" Type="http://schemas.openxmlformats.org/officeDocument/2006/relationships/hyperlink" Target="https://www.researchgate.net/profile/Mohammed-Alzghool?_tp=eyJjb250ZXh0Ijp7ImZpcnN0UGFnZSI6InB1YmxpY2F0aW9uIiwicGFnZSI6InB1YmxpY2F0aW9uIn19" TargetMode="External"/><Relationship Id="rId28" Type="http://schemas.openxmlformats.org/officeDocument/2006/relationships/hyperlink" Target="https://www.techtarget.com/contributor/Mary-K-Pratt" TargetMode="External"/><Relationship Id="rId36" Type="http://schemas.openxmlformats.org/officeDocument/2006/relationships/hyperlink" Target="https://www.techtarget.com/contributor/Mary-K-Pratt" TargetMode="External"/><Relationship Id="rId49" Type="http://schemas.openxmlformats.org/officeDocument/2006/relationships/hyperlink" Target="https://www.businessnewsdaily.com/15798-types-of-organizational-structures.html" TargetMode="External"/><Relationship Id="rId57" Type="http://schemas.openxmlformats.org/officeDocument/2006/relationships/hyperlink" Target="https://jobs.marksandspencer.com/early-careers/graduate" TargetMode="External"/><Relationship Id="rId61" Type="http://schemas.openxmlformats.org/officeDocument/2006/relationships/hyperlink" Target="https://www.statista.com/statistics/872828/marks-and-spencer-number-of-employees-worldwide-uk/" TargetMode="External"/><Relationship Id="rId10" Type="http://schemas.openxmlformats.org/officeDocument/2006/relationships/hyperlink" Target="https://www.techtarget.com/contributor/Nick-Barney" TargetMode="External"/><Relationship Id="rId19" Type="http://schemas.openxmlformats.org/officeDocument/2006/relationships/hyperlink" Target="https://www.statista.com/forecasts/1283912/global-revenue-of-the-e-commerce-market-country" TargetMode="External"/><Relationship Id="rId31" Type="http://schemas.openxmlformats.org/officeDocument/2006/relationships/hyperlink" Target="https://www.techtarget.com/contributor/Mary-K-Pratt" TargetMode="External"/><Relationship Id="rId44" Type="http://schemas.openxmlformats.org/officeDocument/2006/relationships/hyperlink" Target="https://chainstoreage.com/author-profile/dberthiaume" TargetMode="External"/><Relationship Id="rId52" Type="http://schemas.openxmlformats.org/officeDocument/2006/relationships/hyperlink" Target="https://www.insidehr.com.au/an-emotionally-intelligent-workforce/" TargetMode="External"/><Relationship Id="rId60" Type="http://schemas.openxmlformats.org/officeDocument/2006/relationships/hyperlink" Target="https://www.statista.com/statistics/413349/group-revenue-marks-and-spencer-mands/" TargetMode="External"/><Relationship Id="rId65" Type="http://schemas.openxmlformats.org/officeDocument/2006/relationships/hyperlink" Target="https://www.statista.com/aboutus/our-research-commitment" TargetMode="External"/><Relationship Id="rId73"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techtarget.com/searchcustomerexperience/definition/CRM-customer-relationship-management" TargetMode="External"/><Relationship Id="rId14" Type="http://schemas.openxmlformats.org/officeDocument/2006/relationships/hyperlink" Target="https://www.techtarget.com/contributor/Nick-Barney" TargetMode="External"/><Relationship Id="rId22" Type="http://schemas.openxmlformats.org/officeDocument/2006/relationships/image" Target="media/image2.jpeg"/><Relationship Id="rId27" Type="http://schemas.openxmlformats.org/officeDocument/2006/relationships/hyperlink" Target="https://www.techtarget.com/contributor/Nick-Barney" TargetMode="External"/><Relationship Id="rId30" Type="http://schemas.openxmlformats.org/officeDocument/2006/relationships/hyperlink" Target="https://www.techtarget.com/contributor/Nick-Barney" TargetMode="External"/><Relationship Id="rId35" Type="http://schemas.openxmlformats.org/officeDocument/2006/relationships/hyperlink" Target="https://www.techtarget.com/contributor/Nick-Barney" TargetMode="External"/><Relationship Id="rId43" Type="http://schemas.openxmlformats.org/officeDocument/2006/relationships/hyperlink" Target="https://www.techtarget.com/searchcio/definition/e-business" TargetMode="External"/><Relationship Id="rId48" Type="http://schemas.openxmlformats.org/officeDocument/2006/relationships/hyperlink" Target="https://channelx.world/2022/10/learn-from-ms-marketplace-strategy/" TargetMode="External"/><Relationship Id="rId56" Type="http://schemas.openxmlformats.org/officeDocument/2006/relationships/hyperlink" Target="https://corporate.marksandspencer.com" TargetMode="External"/><Relationship Id="rId64" Type="http://schemas.openxmlformats.org/officeDocument/2006/relationships/hyperlink" Target="https://www.statista.com/topics/2333/e-commerce-in-the-united-kingdom/" TargetMode="External"/><Relationship Id="rId69" Type="http://schemas.openxmlformats.org/officeDocument/2006/relationships/hyperlink" Target="https://www.retailgazette.co.uk/blog/2023/03/ms-new-partnership-commercehub/" TargetMode="External"/><Relationship Id="rId77" Type="http://schemas.openxmlformats.org/officeDocument/2006/relationships/theme" Target="theme/theme1.xml"/><Relationship Id="rId8" Type="http://schemas.openxmlformats.org/officeDocument/2006/relationships/hyperlink" Target="https://www.techtarget.com/searcherp/definition/supply-chain-management-SCM" TargetMode="External"/><Relationship Id="rId51" Type="http://schemas.openxmlformats.org/officeDocument/2006/relationships/hyperlink" Target="https://www.ikea.com/gb/en/customer-service/knowledge/articles/46072c0b-34c0-4039-9981-5691e9ef0105.html"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techtarget.com/searchcio/definition/e-commerce" TargetMode="External"/><Relationship Id="rId17" Type="http://schemas.openxmlformats.org/officeDocument/2006/relationships/hyperlink" Target="https://www.statista.com/statistics/287912/retail-total-annual-sales-value-great-britain/" TargetMode="External"/><Relationship Id="rId25" Type="http://schemas.openxmlformats.org/officeDocument/2006/relationships/hyperlink" Target="https://www.statista.com/statistics/241828/number-of-visits-to-ikea-stores-worldwide/" TargetMode="External"/><Relationship Id="rId33" Type="http://schemas.openxmlformats.org/officeDocument/2006/relationships/hyperlink" Target="https://www.techtarget.com/contributor/Mary-K-Pratt" TargetMode="External"/><Relationship Id="rId38" Type="http://schemas.openxmlformats.org/officeDocument/2006/relationships/hyperlink" Target="https://www.researchgate.net/profile/Mohammed-Alzghool?_tp=eyJjb250ZXh0Ijp7ImZpcnN0UGFnZSI6InB1YmxpY2F0aW9uIiwicGFnZSI6InB1YmxpY2F0aW9uIn19" TargetMode="External"/><Relationship Id="rId46" Type="http://schemas.openxmlformats.org/officeDocument/2006/relationships/hyperlink" Target="https://corporatefinanceinstitute.com/resources/management/management-theories/" TargetMode="External"/><Relationship Id="rId59" Type="http://schemas.openxmlformats.org/officeDocument/2006/relationships/hyperlink" Target="https://www.insidermedia.com/news/national/ms-cyber-attack-what-has-happened" TargetMode="External"/><Relationship Id="rId67" Type="http://schemas.openxmlformats.org/officeDocument/2006/relationships/hyperlink" Target="https://talogy.com/en-gb/why-talogy/case-studies/marks-spencer-diverse-leadership-teams/" TargetMode="External"/><Relationship Id="rId20" Type="http://schemas.openxmlformats.org/officeDocument/2006/relationships/hyperlink" Target="https://www.statista.com/forecasts/477128/e-commerce-users-in-the-united-kingdom" TargetMode="External"/><Relationship Id="rId41" Type="http://schemas.openxmlformats.org/officeDocument/2006/relationships/hyperlink" Target="https://www.techtarget.com/contributor/Nick-Barney" TargetMode="External"/><Relationship Id="rId54" Type="http://schemas.openxmlformats.org/officeDocument/2006/relationships/hyperlink" Target="https://jobs.marksandspencer.com/our-stories/marks-and-start-umay" TargetMode="External"/><Relationship Id="rId62" Type="http://schemas.openxmlformats.org/officeDocument/2006/relationships/hyperlink" Target="https://www.statista.com/statistics/413349/group-revenue-marks-and-spencer-mands/" TargetMode="External"/><Relationship Id="rId70" Type="http://schemas.openxmlformats.org/officeDocument/2006/relationships/header" Target="header1.xml"/><Relationship Id="rId75"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2979</TotalTime>
  <Pages>21</Pages>
  <Words>8907</Words>
  <Characters>50771</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798</cp:revision>
  <dcterms:created xsi:type="dcterms:W3CDTF">2025-04-25T22:52:00Z</dcterms:created>
  <dcterms:modified xsi:type="dcterms:W3CDTF">2025-04-30T12:14:00Z</dcterms:modified>
</cp:coreProperties>
</file>