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98202" w14:textId="77777777" w:rsidR="00C31B4F" w:rsidRDefault="00C31B4F" w:rsidP="00C31B4F">
      <w:pPr>
        <w:pStyle w:val="Heading1"/>
        <w:jc w:val="right"/>
        <w:rPr>
          <w:sz w:val="72"/>
          <w:szCs w:val="72"/>
          <w:lang w:val="en-US"/>
        </w:rPr>
      </w:pPr>
    </w:p>
    <w:p w14:paraId="1993C2B6" w14:textId="77777777" w:rsidR="00C31B4F" w:rsidRDefault="00C31B4F" w:rsidP="00C31B4F">
      <w:pPr>
        <w:pStyle w:val="Heading1"/>
        <w:jc w:val="right"/>
        <w:rPr>
          <w:sz w:val="72"/>
          <w:szCs w:val="72"/>
          <w:lang w:val="en-US"/>
        </w:rPr>
      </w:pPr>
    </w:p>
    <w:p w14:paraId="47E1BA55" w14:textId="46C4B4CB" w:rsidR="00C31B4F" w:rsidRDefault="00C31B4F" w:rsidP="00C31B4F">
      <w:pPr>
        <w:pStyle w:val="Heading1"/>
        <w:jc w:val="right"/>
        <w:rPr>
          <w:sz w:val="72"/>
          <w:szCs w:val="72"/>
          <w:lang w:val="en-US"/>
        </w:rPr>
      </w:pPr>
      <w:r w:rsidRPr="00C31B4F">
        <w:rPr>
          <w:sz w:val="72"/>
          <w:szCs w:val="72"/>
          <w:lang w:val="en-US"/>
        </w:rPr>
        <w:t>Values, Beliefs and Attitudes</w:t>
      </w:r>
    </w:p>
    <w:p w14:paraId="0358B9EC" w14:textId="16FA4F26" w:rsidR="00C31B4F" w:rsidRPr="00C31B4F" w:rsidRDefault="00C31B4F" w:rsidP="00C31B4F">
      <w:pPr>
        <w:jc w:val="right"/>
        <w:rPr>
          <w:i/>
          <w:iCs/>
          <w:sz w:val="48"/>
          <w:szCs w:val="48"/>
          <w:lang w:val="en-US"/>
        </w:rPr>
      </w:pPr>
      <w:r w:rsidRPr="00C31B4F">
        <w:rPr>
          <w:i/>
          <w:iCs/>
          <w:sz w:val="48"/>
          <w:szCs w:val="48"/>
          <w:lang w:val="en-US"/>
        </w:rPr>
        <w:t>Reflection</w:t>
      </w:r>
    </w:p>
    <w:p w14:paraId="1BBB1908" w14:textId="73BC1288" w:rsidR="00C31B4F" w:rsidRDefault="00C31B4F" w:rsidP="00C31B4F">
      <w:pPr>
        <w:jc w:val="right"/>
        <w:rPr>
          <w:sz w:val="48"/>
          <w:szCs w:val="48"/>
          <w:lang w:val="en-US"/>
        </w:rPr>
      </w:pPr>
    </w:p>
    <w:p w14:paraId="111FE851" w14:textId="1020171D" w:rsidR="00C31B4F" w:rsidRDefault="00C31B4F" w:rsidP="00C31B4F">
      <w:pPr>
        <w:jc w:val="right"/>
        <w:rPr>
          <w:sz w:val="48"/>
          <w:szCs w:val="48"/>
          <w:lang w:val="en-US"/>
        </w:rPr>
      </w:pPr>
    </w:p>
    <w:p w14:paraId="3A23630A" w14:textId="7A9B569D" w:rsidR="00C31B4F" w:rsidRDefault="00C31B4F" w:rsidP="00C31B4F">
      <w:pPr>
        <w:jc w:val="right"/>
        <w:rPr>
          <w:sz w:val="48"/>
          <w:szCs w:val="48"/>
          <w:lang w:val="en-US"/>
        </w:rPr>
      </w:pPr>
    </w:p>
    <w:p w14:paraId="3456B906" w14:textId="7E04FBE9" w:rsidR="00C31B4F" w:rsidRDefault="00C31B4F" w:rsidP="00C31B4F">
      <w:pPr>
        <w:jc w:val="right"/>
        <w:rPr>
          <w:sz w:val="48"/>
          <w:szCs w:val="48"/>
          <w:lang w:val="en-US"/>
        </w:rPr>
      </w:pPr>
    </w:p>
    <w:p w14:paraId="20410698" w14:textId="79A6ACE3" w:rsidR="00C31B4F" w:rsidRDefault="00C31B4F" w:rsidP="00C31B4F">
      <w:pPr>
        <w:jc w:val="right"/>
        <w:rPr>
          <w:sz w:val="48"/>
          <w:szCs w:val="48"/>
          <w:lang w:val="en-US"/>
        </w:rPr>
      </w:pPr>
    </w:p>
    <w:p w14:paraId="0A437F19" w14:textId="5A6F94A8" w:rsidR="00C31B4F" w:rsidRDefault="00C31B4F" w:rsidP="00C31B4F">
      <w:pPr>
        <w:jc w:val="right"/>
        <w:rPr>
          <w:sz w:val="48"/>
          <w:szCs w:val="48"/>
          <w:lang w:val="en-US"/>
        </w:rPr>
      </w:pPr>
    </w:p>
    <w:p w14:paraId="05A6E22D" w14:textId="6E3F9676" w:rsidR="00C31B4F" w:rsidRDefault="00C31B4F" w:rsidP="00C31B4F">
      <w:pPr>
        <w:jc w:val="right"/>
        <w:rPr>
          <w:sz w:val="48"/>
          <w:szCs w:val="48"/>
          <w:lang w:val="en-US"/>
        </w:rPr>
      </w:pPr>
    </w:p>
    <w:p w14:paraId="187C1CF6" w14:textId="6C6FD903" w:rsidR="00C31B4F" w:rsidRDefault="00C31B4F" w:rsidP="00C31B4F">
      <w:pPr>
        <w:jc w:val="right"/>
        <w:rPr>
          <w:sz w:val="48"/>
          <w:szCs w:val="48"/>
          <w:lang w:val="en-US"/>
        </w:rPr>
      </w:pPr>
    </w:p>
    <w:p w14:paraId="45D8943E" w14:textId="77777777" w:rsidR="00C31B4F" w:rsidRDefault="00C31B4F" w:rsidP="00C31B4F">
      <w:pPr>
        <w:jc w:val="right"/>
        <w:rPr>
          <w:sz w:val="32"/>
          <w:szCs w:val="32"/>
          <w:lang w:val="en-US"/>
        </w:rPr>
      </w:pPr>
    </w:p>
    <w:p w14:paraId="63FC0763" w14:textId="77777777" w:rsidR="00C31B4F" w:rsidRDefault="00C31B4F" w:rsidP="00C31B4F">
      <w:pPr>
        <w:jc w:val="right"/>
        <w:rPr>
          <w:sz w:val="32"/>
          <w:szCs w:val="32"/>
          <w:lang w:val="en-US"/>
        </w:rPr>
      </w:pPr>
    </w:p>
    <w:p w14:paraId="1ED9CA88" w14:textId="77777777" w:rsidR="00C31B4F" w:rsidRDefault="00C31B4F" w:rsidP="00C31B4F">
      <w:pPr>
        <w:jc w:val="right"/>
        <w:rPr>
          <w:sz w:val="32"/>
          <w:szCs w:val="32"/>
          <w:lang w:val="en-US"/>
        </w:rPr>
      </w:pPr>
    </w:p>
    <w:p w14:paraId="19D09C51" w14:textId="77777777" w:rsidR="00C31B4F" w:rsidRDefault="00C31B4F" w:rsidP="00C31B4F">
      <w:pPr>
        <w:jc w:val="right"/>
        <w:rPr>
          <w:sz w:val="32"/>
          <w:szCs w:val="32"/>
          <w:lang w:val="en-US"/>
        </w:rPr>
      </w:pPr>
    </w:p>
    <w:p w14:paraId="6368C0E9" w14:textId="243B8100" w:rsidR="00C31B4F" w:rsidRPr="00C31B4F" w:rsidRDefault="00C31B4F" w:rsidP="00C31B4F">
      <w:pPr>
        <w:jc w:val="right"/>
        <w:rPr>
          <w:sz w:val="32"/>
          <w:szCs w:val="32"/>
          <w:lang w:val="en-US"/>
        </w:rPr>
      </w:pPr>
      <w:r w:rsidRPr="00C31B4F">
        <w:rPr>
          <w:sz w:val="32"/>
          <w:szCs w:val="32"/>
          <w:lang w:val="en-US"/>
        </w:rPr>
        <w:t>Cezar Andrei Sulugiuc</w:t>
      </w:r>
    </w:p>
    <w:p w14:paraId="445F34AC" w14:textId="7A219D82" w:rsidR="00C31B4F" w:rsidRPr="00C31B4F" w:rsidRDefault="00C31B4F" w:rsidP="00C31B4F">
      <w:pPr>
        <w:jc w:val="right"/>
        <w:rPr>
          <w:sz w:val="32"/>
          <w:szCs w:val="32"/>
          <w:lang w:val="en-US"/>
        </w:rPr>
      </w:pPr>
      <w:r w:rsidRPr="00C31B4F">
        <w:rPr>
          <w:sz w:val="32"/>
          <w:szCs w:val="32"/>
          <w:lang w:val="en-US"/>
        </w:rPr>
        <w:t>1710295</w:t>
      </w:r>
    </w:p>
    <w:p w14:paraId="76A47C7C" w14:textId="7309958E" w:rsidR="00C31B4F" w:rsidRDefault="00C31B4F" w:rsidP="00C31B4F">
      <w:pPr>
        <w:jc w:val="right"/>
        <w:rPr>
          <w:sz w:val="32"/>
          <w:szCs w:val="32"/>
          <w:lang w:val="en-US"/>
        </w:rPr>
      </w:pPr>
      <w:r w:rsidRPr="00C31B4F">
        <w:rPr>
          <w:sz w:val="32"/>
          <w:szCs w:val="32"/>
          <w:lang w:val="en-US"/>
        </w:rPr>
        <w:t>UWTSD</w:t>
      </w:r>
    </w:p>
    <w:p w14:paraId="51BB6963" w14:textId="3050188E" w:rsidR="00C31B4F" w:rsidRDefault="00C31B4F" w:rsidP="00C31B4F">
      <w:pPr>
        <w:pStyle w:val="Heading1"/>
        <w:rPr>
          <w:sz w:val="40"/>
          <w:szCs w:val="40"/>
          <w:lang w:val="en-US"/>
        </w:rPr>
      </w:pPr>
      <w:r w:rsidRPr="00C31B4F">
        <w:rPr>
          <w:sz w:val="40"/>
          <w:szCs w:val="40"/>
          <w:lang w:val="en-US"/>
        </w:rPr>
        <w:lastRenderedPageBreak/>
        <w:t>Introduction</w:t>
      </w:r>
    </w:p>
    <w:p w14:paraId="0BCACF8A" w14:textId="7E888D56" w:rsidR="00C31B4F" w:rsidRDefault="00C31B4F" w:rsidP="00C31B4F">
      <w:pPr>
        <w:rPr>
          <w:lang w:val="en-US"/>
        </w:rPr>
      </w:pPr>
    </w:p>
    <w:p w14:paraId="57A322E3" w14:textId="155C23EF" w:rsidR="00C31B4F" w:rsidRDefault="00740185" w:rsidP="0023741D">
      <w:pPr>
        <w:jc w:val="both"/>
        <w:rPr>
          <w:sz w:val="24"/>
          <w:szCs w:val="24"/>
          <w:lang w:val="en-US"/>
        </w:rPr>
      </w:pPr>
      <w:r>
        <w:rPr>
          <w:sz w:val="24"/>
          <w:szCs w:val="24"/>
          <w:lang w:val="en-US"/>
        </w:rPr>
        <w:t xml:space="preserve">Reflection is the process of examining ourselves, our attributes, our experiences and our actions. Its purpose is to help us gain insight and to help us move forward, </w:t>
      </w:r>
      <w:r w:rsidR="00B1471E">
        <w:rPr>
          <w:sz w:val="24"/>
          <w:szCs w:val="24"/>
          <w:lang w:val="en-US"/>
        </w:rPr>
        <w:t>evolve. (</w:t>
      </w:r>
      <w:r w:rsidR="00B1471E">
        <w:rPr>
          <w:i/>
          <w:iCs/>
          <w:sz w:val="24"/>
          <w:szCs w:val="24"/>
          <w:lang w:val="en-US"/>
        </w:rPr>
        <w:t>Institute for academic development, 2019</w:t>
      </w:r>
      <w:r w:rsidR="00B1471E">
        <w:rPr>
          <w:sz w:val="24"/>
          <w:szCs w:val="24"/>
          <w:lang w:val="en-US"/>
        </w:rPr>
        <w:t>)</w:t>
      </w:r>
      <w:r w:rsidR="0023741D">
        <w:rPr>
          <w:sz w:val="24"/>
          <w:szCs w:val="24"/>
          <w:lang w:val="en-US"/>
        </w:rPr>
        <w:t>. Reflection is better done by writing; it simulates the brain in this way, and it helps reminisce our experiences. By critically analyzing the pros and cons of a certain subject or experience that happened to us, it helps build the foundation for learning new skills.</w:t>
      </w:r>
      <w:r w:rsidR="00EE59C9">
        <w:rPr>
          <w:sz w:val="24"/>
          <w:szCs w:val="24"/>
          <w:lang w:val="en-US"/>
        </w:rPr>
        <w:t xml:space="preserve"> The process of reflection </w:t>
      </w:r>
      <w:proofErr w:type="gramStart"/>
      <w:r w:rsidR="00EE59C9">
        <w:rPr>
          <w:sz w:val="24"/>
          <w:szCs w:val="24"/>
          <w:lang w:val="en-US"/>
        </w:rPr>
        <w:t>is considered to be</w:t>
      </w:r>
      <w:proofErr w:type="gramEnd"/>
      <w:r w:rsidR="00EE59C9">
        <w:rPr>
          <w:sz w:val="24"/>
          <w:szCs w:val="24"/>
          <w:lang w:val="en-US"/>
        </w:rPr>
        <w:t xml:space="preserve"> part of the foundation for humanity, as Rene Descartes proposed in his famous renaissance writing, </w:t>
      </w:r>
      <w:r w:rsidR="00EE59C9">
        <w:rPr>
          <w:i/>
          <w:iCs/>
          <w:sz w:val="24"/>
          <w:szCs w:val="24"/>
          <w:lang w:val="en-US"/>
        </w:rPr>
        <w:t xml:space="preserve">Cogito, ergo sum </w:t>
      </w:r>
      <w:r w:rsidR="00EE59C9">
        <w:rPr>
          <w:sz w:val="24"/>
          <w:szCs w:val="24"/>
          <w:lang w:val="en-US"/>
        </w:rPr>
        <w:t>(“I think, therefore I am”) that self-reflection/reasoning is a fundamental characteristic for humans.</w:t>
      </w:r>
      <w:r w:rsidR="004A6C81">
        <w:rPr>
          <w:sz w:val="24"/>
          <w:szCs w:val="24"/>
          <w:lang w:val="en-US"/>
        </w:rPr>
        <w:t xml:space="preserve"> (Descartes, R. 1644)</w:t>
      </w:r>
    </w:p>
    <w:p w14:paraId="3E47E059" w14:textId="09723661" w:rsidR="00EE59C9" w:rsidRDefault="004A6C81" w:rsidP="0023741D">
      <w:pPr>
        <w:jc w:val="both"/>
        <w:rPr>
          <w:sz w:val="24"/>
          <w:szCs w:val="24"/>
          <w:lang w:val="en-US"/>
        </w:rPr>
      </w:pPr>
      <w:proofErr w:type="gramStart"/>
      <w:r>
        <w:rPr>
          <w:sz w:val="24"/>
          <w:szCs w:val="24"/>
          <w:lang w:val="en-US"/>
        </w:rPr>
        <w:t>At the moment</w:t>
      </w:r>
      <w:proofErr w:type="gramEnd"/>
      <w:r>
        <w:rPr>
          <w:sz w:val="24"/>
          <w:szCs w:val="24"/>
          <w:lang w:val="en-US"/>
        </w:rPr>
        <w:t xml:space="preserve"> I am working for Amazon UK Services which is part of the largest online retailer, Amazon. This is my third time working for Amazon, first two times were temporary contracts. The main reasons that still convinced me to come working for Amazon are their core values, their attitudes and their values. As an employee, I expect the highest level of professionalism, respect, equality, open-mindedness and technological advancements from an employer. Up until now, in Amazon, I have found all these values that mater to me most. </w:t>
      </w:r>
      <w:r w:rsidR="00FC10BD">
        <w:rPr>
          <w:sz w:val="24"/>
          <w:szCs w:val="24"/>
          <w:lang w:val="en-US"/>
        </w:rPr>
        <w:t xml:space="preserve">One of Amazon’s core values, part of Amazon’s 14 leadership principles, is the “Ownership”. In Amazon, </w:t>
      </w:r>
      <w:r w:rsidR="00FC10BD">
        <w:rPr>
          <w:i/>
          <w:iCs/>
          <w:sz w:val="24"/>
          <w:szCs w:val="24"/>
          <w:lang w:val="en-US"/>
        </w:rPr>
        <w:t>ownership</w:t>
      </w:r>
      <w:r w:rsidR="00FC10BD">
        <w:rPr>
          <w:sz w:val="24"/>
          <w:szCs w:val="24"/>
          <w:lang w:val="en-US"/>
        </w:rPr>
        <w:t xml:space="preserve"> refers to an attitude towards work and safety where the leaders</w:t>
      </w:r>
      <w:r w:rsidR="0009075C">
        <w:rPr>
          <w:sz w:val="24"/>
          <w:szCs w:val="24"/>
          <w:lang w:val="en-US"/>
        </w:rPr>
        <w:t xml:space="preserve"> are required to go above and beyond their own team, to act for the entire company. Another one of these principles that synchronizes with my own values is the diversity and inclusion; according to Aboutamazon.com, diverse and inclusive teams help deliver better results, help serve customers in a better way. </w:t>
      </w:r>
    </w:p>
    <w:p w14:paraId="7D9CE0A1" w14:textId="066285F0" w:rsidR="0009075C" w:rsidRDefault="0009075C" w:rsidP="0023741D">
      <w:pPr>
        <w:jc w:val="both"/>
        <w:rPr>
          <w:sz w:val="24"/>
          <w:szCs w:val="24"/>
          <w:lang w:val="en-US"/>
        </w:rPr>
      </w:pPr>
    </w:p>
    <w:p w14:paraId="0CB90F00" w14:textId="32811911" w:rsidR="0009075C" w:rsidRDefault="0009075C" w:rsidP="0023741D">
      <w:pPr>
        <w:jc w:val="both"/>
        <w:rPr>
          <w:sz w:val="24"/>
          <w:szCs w:val="24"/>
          <w:lang w:val="en-US"/>
        </w:rPr>
      </w:pPr>
    </w:p>
    <w:p w14:paraId="1DAB5F25" w14:textId="526DCA3C" w:rsidR="0009075C" w:rsidRDefault="0009075C" w:rsidP="0023741D">
      <w:pPr>
        <w:jc w:val="both"/>
        <w:rPr>
          <w:sz w:val="24"/>
          <w:szCs w:val="24"/>
          <w:lang w:val="en-US"/>
        </w:rPr>
      </w:pPr>
    </w:p>
    <w:p w14:paraId="58F437B0" w14:textId="2C093740" w:rsidR="0009075C" w:rsidRDefault="0009075C" w:rsidP="0023741D">
      <w:pPr>
        <w:jc w:val="both"/>
        <w:rPr>
          <w:sz w:val="24"/>
          <w:szCs w:val="24"/>
          <w:lang w:val="en-US"/>
        </w:rPr>
      </w:pPr>
    </w:p>
    <w:p w14:paraId="789963B2" w14:textId="2F928E83" w:rsidR="0009075C" w:rsidRDefault="0009075C" w:rsidP="0023741D">
      <w:pPr>
        <w:jc w:val="both"/>
        <w:rPr>
          <w:sz w:val="24"/>
          <w:szCs w:val="24"/>
          <w:lang w:val="en-US"/>
        </w:rPr>
      </w:pPr>
    </w:p>
    <w:p w14:paraId="24721254" w14:textId="4735F915" w:rsidR="0009075C" w:rsidRDefault="0009075C" w:rsidP="0023741D">
      <w:pPr>
        <w:jc w:val="both"/>
        <w:rPr>
          <w:sz w:val="24"/>
          <w:szCs w:val="24"/>
          <w:lang w:val="en-US"/>
        </w:rPr>
      </w:pPr>
    </w:p>
    <w:p w14:paraId="7CA168ED" w14:textId="5743452E" w:rsidR="0009075C" w:rsidRDefault="0009075C" w:rsidP="0023741D">
      <w:pPr>
        <w:jc w:val="both"/>
        <w:rPr>
          <w:sz w:val="24"/>
          <w:szCs w:val="24"/>
          <w:lang w:val="en-US"/>
        </w:rPr>
      </w:pPr>
    </w:p>
    <w:p w14:paraId="4AC1E3EE" w14:textId="0B5202B9" w:rsidR="0009075C" w:rsidRDefault="0009075C" w:rsidP="0023741D">
      <w:pPr>
        <w:jc w:val="both"/>
        <w:rPr>
          <w:sz w:val="24"/>
          <w:szCs w:val="24"/>
          <w:lang w:val="en-US"/>
        </w:rPr>
      </w:pPr>
    </w:p>
    <w:p w14:paraId="643F1DD7" w14:textId="6468A881" w:rsidR="0009075C" w:rsidRDefault="0009075C" w:rsidP="0023741D">
      <w:pPr>
        <w:jc w:val="both"/>
        <w:rPr>
          <w:sz w:val="24"/>
          <w:szCs w:val="24"/>
          <w:lang w:val="en-US"/>
        </w:rPr>
      </w:pPr>
    </w:p>
    <w:p w14:paraId="1E15502E" w14:textId="32B1BD18" w:rsidR="0009075C" w:rsidRDefault="0009075C" w:rsidP="0023741D">
      <w:pPr>
        <w:jc w:val="both"/>
        <w:rPr>
          <w:sz w:val="24"/>
          <w:szCs w:val="24"/>
          <w:lang w:val="en-US"/>
        </w:rPr>
      </w:pPr>
    </w:p>
    <w:p w14:paraId="67B00706" w14:textId="670A720E" w:rsidR="0009075C" w:rsidRDefault="0009075C" w:rsidP="0023741D">
      <w:pPr>
        <w:jc w:val="both"/>
        <w:rPr>
          <w:sz w:val="24"/>
          <w:szCs w:val="24"/>
          <w:lang w:val="en-US"/>
        </w:rPr>
      </w:pPr>
    </w:p>
    <w:p w14:paraId="16C66D1D" w14:textId="5554A5D6" w:rsidR="0009075C" w:rsidRDefault="0009075C" w:rsidP="0023741D">
      <w:pPr>
        <w:jc w:val="both"/>
        <w:rPr>
          <w:sz w:val="24"/>
          <w:szCs w:val="24"/>
          <w:lang w:val="en-US"/>
        </w:rPr>
      </w:pPr>
    </w:p>
    <w:p w14:paraId="2B6AD457" w14:textId="3C60E007" w:rsidR="0009075C" w:rsidRDefault="0009075C" w:rsidP="0023741D">
      <w:pPr>
        <w:jc w:val="both"/>
        <w:rPr>
          <w:sz w:val="24"/>
          <w:szCs w:val="24"/>
          <w:lang w:val="en-US"/>
        </w:rPr>
      </w:pPr>
    </w:p>
    <w:p w14:paraId="6B7F3EE3" w14:textId="0B9C7C36" w:rsidR="0009075C" w:rsidRDefault="0009075C" w:rsidP="0023741D">
      <w:pPr>
        <w:jc w:val="both"/>
        <w:rPr>
          <w:sz w:val="24"/>
          <w:szCs w:val="24"/>
          <w:lang w:val="en-US"/>
        </w:rPr>
      </w:pPr>
    </w:p>
    <w:p w14:paraId="0D55CCE8" w14:textId="2FA296FB" w:rsidR="0009075C" w:rsidRDefault="0009075C" w:rsidP="0023741D">
      <w:pPr>
        <w:jc w:val="both"/>
        <w:rPr>
          <w:sz w:val="24"/>
          <w:szCs w:val="24"/>
          <w:lang w:val="en-US"/>
        </w:rPr>
      </w:pPr>
    </w:p>
    <w:p w14:paraId="346A7496" w14:textId="73075CD4" w:rsidR="0009075C" w:rsidRDefault="0009075C" w:rsidP="0023741D">
      <w:pPr>
        <w:jc w:val="both"/>
        <w:rPr>
          <w:sz w:val="24"/>
          <w:szCs w:val="24"/>
          <w:lang w:val="en-US"/>
        </w:rPr>
      </w:pPr>
    </w:p>
    <w:p w14:paraId="7C813603" w14:textId="2E910328" w:rsidR="0009075C" w:rsidRDefault="0009075C" w:rsidP="0009075C">
      <w:pPr>
        <w:pStyle w:val="Heading1"/>
        <w:rPr>
          <w:lang w:val="en-US"/>
        </w:rPr>
      </w:pPr>
      <w:r>
        <w:rPr>
          <w:lang w:val="en-US"/>
        </w:rPr>
        <w:lastRenderedPageBreak/>
        <w:t>Main Body</w:t>
      </w:r>
    </w:p>
    <w:p w14:paraId="0C32E7A8" w14:textId="17EDCE82" w:rsidR="0009075C" w:rsidRPr="00AA6926" w:rsidRDefault="0009075C" w:rsidP="0009075C">
      <w:pPr>
        <w:rPr>
          <w:sz w:val="24"/>
          <w:szCs w:val="24"/>
          <w:lang w:val="en-US"/>
        </w:rPr>
      </w:pPr>
    </w:p>
    <w:p w14:paraId="4248B0A9" w14:textId="77777777" w:rsidR="00D83950" w:rsidRPr="00AA6926" w:rsidRDefault="00B94A4A" w:rsidP="00384DB3">
      <w:pPr>
        <w:jc w:val="both"/>
        <w:rPr>
          <w:sz w:val="24"/>
          <w:szCs w:val="24"/>
        </w:rPr>
      </w:pPr>
      <w:r w:rsidRPr="00AA6926">
        <w:rPr>
          <w:sz w:val="24"/>
          <w:szCs w:val="24"/>
          <w:lang w:val="en-US"/>
        </w:rPr>
        <w:t>The ownership value proposed by Amazon is one of the values which I seek most from an employer. In most of the workplace</w:t>
      </w:r>
      <w:r w:rsidR="00384DB3" w:rsidRPr="00AA6926">
        <w:rPr>
          <w:sz w:val="24"/>
          <w:szCs w:val="24"/>
          <w:lang w:val="en-US"/>
        </w:rPr>
        <w:t>s</w:t>
      </w:r>
      <w:r w:rsidRPr="00AA6926">
        <w:rPr>
          <w:sz w:val="24"/>
          <w:szCs w:val="24"/>
          <w:lang w:val="en-US"/>
        </w:rPr>
        <w:t xml:space="preserve"> I used to work in the past, the employee was required to do his/her specific task without being allowed to express ideas.</w:t>
      </w:r>
      <w:r w:rsidR="00384DB3" w:rsidRPr="00AA6926">
        <w:rPr>
          <w:sz w:val="24"/>
          <w:szCs w:val="24"/>
          <w:lang w:val="en-US"/>
        </w:rPr>
        <w:t xml:space="preserve"> By instilling ownership into its leaders, Amazon ensures that there is no job that a leader cannot do, boosting teamwork efficiency. The ownership doesn’t end with leadership, it also extends to the safety aspect of the work. The safety ownership refers to every employee being responsible for his/her actions as well as others. This principle comes into accordance with UK Health and Safety Act 1974 which states that every employee has to follow the correct training provided by the employer, take care of own – other people health and safety, </w:t>
      </w:r>
      <w:r w:rsidR="00A925E0" w:rsidRPr="00AA6926">
        <w:rPr>
          <w:sz w:val="24"/>
          <w:szCs w:val="24"/>
          <w:lang w:val="en-US"/>
        </w:rPr>
        <w:t xml:space="preserve">cooperate with the employer on health and safety and report any unsafe working conditions, unsafe environments and incidents. Amazon, being now the worlds largest online and physical retailer (Forbes.com, 2018) having around 650000 employees all over the world </w:t>
      </w:r>
      <w:proofErr w:type="gramStart"/>
      <w:r w:rsidR="00A925E0" w:rsidRPr="00AA6926">
        <w:rPr>
          <w:sz w:val="24"/>
          <w:szCs w:val="24"/>
          <w:lang w:val="en-US"/>
        </w:rPr>
        <w:t>has to</w:t>
      </w:r>
      <w:proofErr w:type="gramEnd"/>
      <w:r w:rsidR="00A925E0" w:rsidRPr="00AA6926">
        <w:rPr>
          <w:sz w:val="24"/>
          <w:szCs w:val="24"/>
          <w:lang w:val="en-US"/>
        </w:rPr>
        <w:t xml:space="preserve"> adhere to the safety standards even more rigorously than other companies due to the ongoing media scrutiny. At the Amazon fulfilment center where I work, BRS1, UK, safety is respected to the letter of the law, as even managers can be told off by employees when they do not comply with the safety standards imposed. This is just my point of view working in one of Amazon’s locations, but there have been reports by various newspapers that try to evidence the contrary.  </w:t>
      </w:r>
      <w:r w:rsidR="00A925E0" w:rsidRPr="00AA6926">
        <w:rPr>
          <w:i/>
          <w:iCs/>
          <w:sz w:val="24"/>
          <w:szCs w:val="24"/>
          <w:lang w:val="en-US"/>
        </w:rPr>
        <w:t>The Guardian</w:t>
      </w:r>
      <w:r w:rsidR="00A925E0" w:rsidRPr="00AA6926">
        <w:rPr>
          <w:sz w:val="24"/>
          <w:szCs w:val="24"/>
          <w:lang w:val="en-US"/>
        </w:rPr>
        <w:t xml:space="preserve">, 2018 in the article </w:t>
      </w:r>
      <w:r w:rsidR="00A925E0" w:rsidRPr="00AA6926">
        <w:rPr>
          <w:i/>
          <w:iCs/>
          <w:sz w:val="24"/>
          <w:szCs w:val="24"/>
          <w:lang w:val="en-US"/>
        </w:rPr>
        <w:t>Amazon accused of treating UK warehouse staff like robots</w:t>
      </w:r>
      <w:r w:rsidR="009076C2" w:rsidRPr="00AA6926">
        <w:rPr>
          <w:i/>
          <w:iCs/>
          <w:sz w:val="24"/>
          <w:szCs w:val="24"/>
          <w:lang w:val="en-US"/>
        </w:rPr>
        <w:t xml:space="preserve">, </w:t>
      </w:r>
      <w:r w:rsidR="009076C2" w:rsidRPr="00AA6926">
        <w:rPr>
          <w:sz w:val="24"/>
          <w:szCs w:val="24"/>
          <w:lang w:val="en-US"/>
        </w:rPr>
        <w:t xml:space="preserve">states that ambulance were called more than 600 times in three years to Amazon warehouses. Amazon defended the number saying that the callouts are predominant to personal related health events. The same article compared Amazon ambulance callouts to the supermarket callouts like Tesco. In the same accolade, Amazon spokesman said that </w:t>
      </w:r>
      <w:r w:rsidR="009076C2" w:rsidRPr="00AA6926">
        <w:rPr>
          <w:sz w:val="24"/>
          <w:szCs w:val="24"/>
        </w:rPr>
        <w:t>according to the Health and Safety Executive’s method of reporting injuries</w:t>
      </w:r>
      <w:r w:rsidR="009076C2" w:rsidRPr="00AA6926">
        <w:rPr>
          <w:sz w:val="24"/>
          <w:szCs w:val="24"/>
        </w:rPr>
        <w:t xml:space="preserve">, Amazon had 43% fewer injuries on average than any other warehousing company in the UK. </w:t>
      </w:r>
      <w:proofErr w:type="gramStart"/>
      <w:r w:rsidR="009076C2" w:rsidRPr="00AA6926">
        <w:rPr>
          <w:sz w:val="24"/>
          <w:szCs w:val="24"/>
        </w:rPr>
        <w:t>The majority of</w:t>
      </w:r>
      <w:proofErr w:type="gramEnd"/>
      <w:r w:rsidR="009076C2" w:rsidRPr="00AA6926">
        <w:rPr>
          <w:sz w:val="24"/>
          <w:szCs w:val="24"/>
        </w:rPr>
        <w:t xml:space="preserve"> the negative news that I found regarding safety at Amazon were redacted by </w:t>
      </w:r>
      <w:r w:rsidR="009076C2" w:rsidRPr="00AA6926">
        <w:rPr>
          <w:i/>
          <w:iCs/>
          <w:sz w:val="24"/>
          <w:szCs w:val="24"/>
        </w:rPr>
        <w:t>The Guardian</w:t>
      </w:r>
      <w:r w:rsidR="009076C2" w:rsidRPr="00AA6926">
        <w:rPr>
          <w:sz w:val="24"/>
          <w:szCs w:val="24"/>
        </w:rPr>
        <w:t xml:space="preserve">, statistic which makes be </w:t>
      </w:r>
      <w:r w:rsidR="00D83950" w:rsidRPr="00AA6926">
        <w:rPr>
          <w:sz w:val="24"/>
          <w:szCs w:val="24"/>
        </w:rPr>
        <w:t>believe that</w:t>
      </w:r>
      <w:r w:rsidR="009076C2" w:rsidRPr="00AA6926">
        <w:rPr>
          <w:sz w:val="24"/>
          <w:szCs w:val="24"/>
        </w:rPr>
        <w:t xml:space="preserve"> it might have a negative bias towards Amazon.</w:t>
      </w:r>
      <w:r w:rsidR="00D83950" w:rsidRPr="00AA6926">
        <w:rPr>
          <w:sz w:val="24"/>
          <w:szCs w:val="24"/>
        </w:rPr>
        <w:t xml:space="preserve"> Following RED model of critically analyse an argument, by examining the assumptions, ergo Amazon is an unsafe place to work or Amazon treats workers like robots, I have reached a conclusion that it might not be a general issue within Amazon, but one that is present in certain warehouses as most of the articles found were listing mainly US warehouses ad not European ones.</w:t>
      </w:r>
    </w:p>
    <w:p w14:paraId="191806BA" w14:textId="370E6FCD" w:rsidR="0009075C" w:rsidRPr="00AA6926" w:rsidRDefault="00D83950" w:rsidP="00384DB3">
      <w:pPr>
        <w:jc w:val="both"/>
        <w:rPr>
          <w:sz w:val="24"/>
          <w:szCs w:val="24"/>
        </w:rPr>
      </w:pPr>
      <w:r w:rsidRPr="00AA6926">
        <w:rPr>
          <w:sz w:val="24"/>
          <w:szCs w:val="24"/>
        </w:rPr>
        <w:t>Another one of Amazons values that aligns with my personal beliefs and attitudes is the</w:t>
      </w:r>
      <w:r w:rsidR="00602F08" w:rsidRPr="00AA6926">
        <w:rPr>
          <w:sz w:val="24"/>
          <w:szCs w:val="24"/>
        </w:rPr>
        <w:t xml:space="preserve"> racial and cultural diversity that is promoted at Amazon. At the fulfilment centre where I work, there is a diverse pool of races and cultures amongst the employee, especially tier 1 staff (fulfilment associate), but on a higher level, line managers and above, the majority is white and male. I did not notice this at first, but it changed my mind after reading an article on </w:t>
      </w:r>
      <w:r w:rsidR="00602F08" w:rsidRPr="00AA6926">
        <w:rPr>
          <w:i/>
          <w:iCs/>
          <w:sz w:val="24"/>
          <w:szCs w:val="24"/>
        </w:rPr>
        <w:t>Forbes.com</w:t>
      </w:r>
      <w:r w:rsidR="00602F08" w:rsidRPr="00AA6926">
        <w:rPr>
          <w:sz w:val="24"/>
          <w:szCs w:val="24"/>
        </w:rPr>
        <w:t xml:space="preserve">, 2014, that stated that 63% of Amazon workers were males and 60% of them white. On a managerial position the numbers were even higher where 75% were male and 71% were white. The numbers refer to a global statistic and I could not judge this to the fulfilment centre where I work. By using RED model and comparing assumptions from other sources it ended with the same </w:t>
      </w:r>
      <w:r w:rsidR="00AA6926" w:rsidRPr="00AA6926">
        <w:rPr>
          <w:sz w:val="24"/>
          <w:szCs w:val="24"/>
        </w:rPr>
        <w:t>conclusion: Amazon had less employee diversity than Apple, Google and Facebook. As I have stated, at the Amazon fulfilment centre where I work, the cultural diversity looks rather obvious, therefore, it does satisfy my attitude towards diversity and inclusion, even if, on a global scale a do not agree with Amazons policy towards this.</w:t>
      </w:r>
    </w:p>
    <w:p w14:paraId="5A9346DE" w14:textId="77777777" w:rsidR="00AA6926" w:rsidRDefault="00AA6926" w:rsidP="00AA6926">
      <w:pPr>
        <w:pStyle w:val="Heading1"/>
        <w:rPr>
          <w:lang w:val="en-US"/>
        </w:rPr>
      </w:pPr>
    </w:p>
    <w:p w14:paraId="02D8F0A8" w14:textId="5F12ABA8" w:rsidR="00AA6926" w:rsidRDefault="00AA6926" w:rsidP="00AA6926">
      <w:pPr>
        <w:pStyle w:val="Heading1"/>
        <w:rPr>
          <w:lang w:val="en-US"/>
        </w:rPr>
      </w:pPr>
      <w:r>
        <w:rPr>
          <w:lang w:val="en-US"/>
        </w:rPr>
        <w:t>Conclusion</w:t>
      </w:r>
    </w:p>
    <w:p w14:paraId="6A503348" w14:textId="21CC3689" w:rsidR="00AA6926" w:rsidRDefault="00AA6926" w:rsidP="00AA6926">
      <w:pPr>
        <w:rPr>
          <w:lang w:val="en-US"/>
        </w:rPr>
      </w:pPr>
    </w:p>
    <w:p w14:paraId="3254F665" w14:textId="29C6FEDB" w:rsidR="00AA6926" w:rsidRPr="00AA6926" w:rsidRDefault="00AA6926" w:rsidP="00AA6926">
      <w:pPr>
        <w:rPr>
          <w:lang w:val="en-US"/>
        </w:rPr>
      </w:pPr>
      <w:r>
        <w:rPr>
          <w:lang w:val="en-US"/>
        </w:rPr>
        <w:t>By having to critically analyze and using proven scientific models like RED, it made me realize that there are always going to be two-sides to the same story, true or false, made-up or genuine. To critically analyze is to think outside-of-the-box</w:t>
      </w:r>
      <w:r w:rsidR="00B64770">
        <w:rPr>
          <w:lang w:val="en-US"/>
        </w:rPr>
        <w:t>, to detach yourself from the noise and to try and question everything until you are satisfied. To critical analyze or not to critical analyze? That is the question! For me it will always be yes, as I have discovered that is the only way to be successful on the academic progress.</w:t>
      </w:r>
    </w:p>
    <w:p w14:paraId="46447EC9" w14:textId="4CC0C18E" w:rsidR="00AA6926" w:rsidRDefault="00AA6926" w:rsidP="00AA6926">
      <w:pPr>
        <w:rPr>
          <w:lang w:val="en-US"/>
        </w:rPr>
      </w:pPr>
    </w:p>
    <w:p w14:paraId="19CE4AF1" w14:textId="77777777" w:rsidR="00AA6926" w:rsidRPr="00AA6926" w:rsidRDefault="00AA6926" w:rsidP="00AA6926">
      <w:pPr>
        <w:rPr>
          <w:sz w:val="20"/>
          <w:szCs w:val="20"/>
          <w:lang w:val="en-US"/>
        </w:rPr>
      </w:pPr>
    </w:p>
    <w:p w14:paraId="6C694637" w14:textId="1DB7940F" w:rsidR="0009075C" w:rsidRDefault="0009075C" w:rsidP="0009075C">
      <w:pPr>
        <w:rPr>
          <w:lang w:val="en-US"/>
        </w:rPr>
      </w:pPr>
    </w:p>
    <w:p w14:paraId="26B7C277" w14:textId="77777777" w:rsidR="0009075C" w:rsidRPr="0009075C" w:rsidRDefault="0009075C" w:rsidP="0009075C">
      <w:pPr>
        <w:jc w:val="both"/>
        <w:rPr>
          <w:sz w:val="24"/>
          <w:szCs w:val="24"/>
          <w:lang w:val="en-US"/>
        </w:rPr>
      </w:pPr>
    </w:p>
    <w:p w14:paraId="673A8C78" w14:textId="77777777" w:rsidR="00EE59C9" w:rsidRPr="00EE59C9" w:rsidRDefault="00EE59C9" w:rsidP="0023741D">
      <w:pPr>
        <w:jc w:val="both"/>
        <w:rPr>
          <w:sz w:val="24"/>
          <w:szCs w:val="24"/>
          <w:lang w:val="en-US"/>
        </w:rPr>
      </w:pPr>
    </w:p>
    <w:p w14:paraId="4031878F" w14:textId="77777777" w:rsidR="00B1471E" w:rsidRPr="00B1471E" w:rsidRDefault="00B1471E" w:rsidP="00C31B4F">
      <w:pPr>
        <w:rPr>
          <w:sz w:val="24"/>
          <w:szCs w:val="24"/>
          <w:lang w:val="en-US"/>
        </w:rPr>
      </w:pPr>
    </w:p>
    <w:p w14:paraId="5F174E33" w14:textId="1C1FE228" w:rsidR="00C31B4F" w:rsidRDefault="00C31B4F" w:rsidP="00C31B4F">
      <w:pPr>
        <w:jc w:val="right"/>
        <w:rPr>
          <w:sz w:val="48"/>
          <w:szCs w:val="48"/>
          <w:lang w:val="en-US"/>
        </w:rPr>
      </w:pPr>
    </w:p>
    <w:p w14:paraId="110976C0" w14:textId="26E4ED3E" w:rsidR="00C31B4F" w:rsidRPr="00C31B4F" w:rsidRDefault="00C31B4F" w:rsidP="00C31B4F">
      <w:pPr>
        <w:jc w:val="right"/>
        <w:rPr>
          <w:sz w:val="52"/>
          <w:szCs w:val="52"/>
          <w:lang w:val="en-US"/>
        </w:rPr>
      </w:pPr>
    </w:p>
    <w:p w14:paraId="35051272" w14:textId="522BEEA0" w:rsidR="00C31B4F" w:rsidRDefault="00C31B4F" w:rsidP="00C31B4F">
      <w:pPr>
        <w:jc w:val="center"/>
        <w:rPr>
          <w:sz w:val="28"/>
          <w:szCs w:val="28"/>
          <w:lang w:val="en-US"/>
        </w:rPr>
      </w:pPr>
    </w:p>
    <w:p w14:paraId="7A6E6383" w14:textId="77EC8E4D" w:rsidR="00B64770" w:rsidRDefault="00B64770" w:rsidP="00C31B4F">
      <w:pPr>
        <w:jc w:val="center"/>
        <w:rPr>
          <w:sz w:val="28"/>
          <w:szCs w:val="28"/>
          <w:lang w:val="en-US"/>
        </w:rPr>
      </w:pPr>
    </w:p>
    <w:p w14:paraId="491C0799" w14:textId="535C5A83" w:rsidR="00B64770" w:rsidRDefault="00B64770" w:rsidP="00C31B4F">
      <w:pPr>
        <w:jc w:val="center"/>
        <w:rPr>
          <w:sz w:val="28"/>
          <w:szCs w:val="28"/>
          <w:lang w:val="en-US"/>
        </w:rPr>
      </w:pPr>
    </w:p>
    <w:p w14:paraId="19093CF1" w14:textId="1273ABDE" w:rsidR="00B64770" w:rsidRDefault="00B64770" w:rsidP="00C31B4F">
      <w:pPr>
        <w:jc w:val="center"/>
        <w:rPr>
          <w:sz w:val="28"/>
          <w:szCs w:val="28"/>
          <w:lang w:val="en-US"/>
        </w:rPr>
      </w:pPr>
    </w:p>
    <w:p w14:paraId="7A950D9B" w14:textId="4337E8B9" w:rsidR="00B64770" w:rsidRDefault="00B64770" w:rsidP="00C31B4F">
      <w:pPr>
        <w:jc w:val="center"/>
        <w:rPr>
          <w:sz w:val="28"/>
          <w:szCs w:val="28"/>
          <w:lang w:val="en-US"/>
        </w:rPr>
      </w:pPr>
    </w:p>
    <w:p w14:paraId="52E7CCF5" w14:textId="21AEC559" w:rsidR="00B64770" w:rsidRDefault="00B64770" w:rsidP="00C31B4F">
      <w:pPr>
        <w:jc w:val="center"/>
        <w:rPr>
          <w:sz w:val="28"/>
          <w:szCs w:val="28"/>
          <w:lang w:val="en-US"/>
        </w:rPr>
      </w:pPr>
    </w:p>
    <w:p w14:paraId="48D5A1DA" w14:textId="46AEFCB7" w:rsidR="00B64770" w:rsidRDefault="00B64770" w:rsidP="00C31B4F">
      <w:pPr>
        <w:jc w:val="center"/>
        <w:rPr>
          <w:sz w:val="28"/>
          <w:szCs w:val="28"/>
          <w:lang w:val="en-US"/>
        </w:rPr>
      </w:pPr>
    </w:p>
    <w:p w14:paraId="4221CE20" w14:textId="25ED6CB4" w:rsidR="00B64770" w:rsidRDefault="00B64770" w:rsidP="00C31B4F">
      <w:pPr>
        <w:jc w:val="center"/>
        <w:rPr>
          <w:sz w:val="28"/>
          <w:szCs w:val="28"/>
          <w:lang w:val="en-US"/>
        </w:rPr>
      </w:pPr>
    </w:p>
    <w:p w14:paraId="20700F62" w14:textId="060ADBDA" w:rsidR="00B64770" w:rsidRDefault="00B64770" w:rsidP="00C31B4F">
      <w:pPr>
        <w:jc w:val="center"/>
        <w:rPr>
          <w:sz w:val="28"/>
          <w:szCs w:val="28"/>
          <w:lang w:val="en-US"/>
        </w:rPr>
      </w:pPr>
    </w:p>
    <w:p w14:paraId="69A0E4FA" w14:textId="5C7D4028" w:rsidR="00B64770" w:rsidRDefault="00B64770" w:rsidP="00C31B4F">
      <w:pPr>
        <w:jc w:val="center"/>
        <w:rPr>
          <w:sz w:val="28"/>
          <w:szCs w:val="28"/>
          <w:lang w:val="en-US"/>
        </w:rPr>
      </w:pPr>
    </w:p>
    <w:p w14:paraId="4C13299A" w14:textId="162FE871" w:rsidR="00B64770" w:rsidRDefault="00B64770" w:rsidP="00C31B4F">
      <w:pPr>
        <w:jc w:val="center"/>
        <w:rPr>
          <w:sz w:val="28"/>
          <w:szCs w:val="28"/>
          <w:lang w:val="en-US"/>
        </w:rPr>
      </w:pPr>
    </w:p>
    <w:p w14:paraId="46F4F551" w14:textId="3E73FC18" w:rsidR="00B64770" w:rsidRDefault="00B64770" w:rsidP="00C31B4F">
      <w:pPr>
        <w:jc w:val="center"/>
        <w:rPr>
          <w:sz w:val="28"/>
          <w:szCs w:val="28"/>
          <w:lang w:val="en-US"/>
        </w:rPr>
      </w:pPr>
    </w:p>
    <w:p w14:paraId="029AEC21" w14:textId="0C616570" w:rsidR="00B64770" w:rsidRDefault="00B64770" w:rsidP="00C31B4F">
      <w:pPr>
        <w:jc w:val="center"/>
        <w:rPr>
          <w:sz w:val="28"/>
          <w:szCs w:val="28"/>
          <w:lang w:val="en-US"/>
        </w:rPr>
      </w:pPr>
    </w:p>
    <w:p w14:paraId="0F7D3D0E" w14:textId="529BF181" w:rsidR="00B64770" w:rsidRDefault="00B64770" w:rsidP="00C31B4F">
      <w:pPr>
        <w:jc w:val="center"/>
        <w:rPr>
          <w:sz w:val="28"/>
          <w:szCs w:val="28"/>
          <w:lang w:val="en-US"/>
        </w:rPr>
      </w:pPr>
    </w:p>
    <w:p w14:paraId="438CD1FE" w14:textId="72C1C795" w:rsidR="00B64770" w:rsidRDefault="00B64770" w:rsidP="00B64770">
      <w:pPr>
        <w:pStyle w:val="Heading1"/>
        <w:rPr>
          <w:lang w:val="en-US"/>
        </w:rPr>
      </w:pPr>
      <w:r>
        <w:rPr>
          <w:lang w:val="en-US"/>
        </w:rPr>
        <w:lastRenderedPageBreak/>
        <w:t>Reference list</w:t>
      </w:r>
    </w:p>
    <w:p w14:paraId="0F128B2E" w14:textId="5572147D" w:rsidR="00B64770" w:rsidRDefault="00B64770" w:rsidP="00B64770">
      <w:pPr>
        <w:rPr>
          <w:lang w:val="en-US"/>
        </w:rPr>
      </w:pPr>
    </w:p>
    <w:p w14:paraId="1488E2C5" w14:textId="016FC734" w:rsidR="00B64770" w:rsidRPr="00385249" w:rsidRDefault="00385249" w:rsidP="00B64770">
      <w:pPr>
        <w:rPr>
          <w:rStyle w:val="selectable"/>
          <w:color w:val="000000"/>
          <w:sz w:val="24"/>
          <w:szCs w:val="24"/>
        </w:rPr>
      </w:pPr>
      <w:r w:rsidRPr="00385249">
        <w:rPr>
          <w:rStyle w:val="selectable"/>
          <w:color w:val="000000"/>
          <w:sz w:val="24"/>
          <w:szCs w:val="24"/>
        </w:rPr>
        <w:t xml:space="preserve">Vox. (2019). </w:t>
      </w:r>
      <w:r w:rsidRPr="00385249">
        <w:rPr>
          <w:rStyle w:val="selectable"/>
          <w:i/>
          <w:iCs/>
          <w:color w:val="000000"/>
          <w:sz w:val="24"/>
          <w:szCs w:val="24"/>
        </w:rPr>
        <w:t>Amazon employees are outraged by their company’s opposition to a plan to add more diversity to its board</w:t>
      </w:r>
      <w:r w:rsidRPr="00385249">
        <w:rPr>
          <w:rStyle w:val="selectable"/>
          <w:color w:val="000000"/>
          <w:sz w:val="24"/>
          <w:szCs w:val="24"/>
        </w:rPr>
        <w:t>. [online] Available at: https://www.vox.com/2018/5/8/17328466/amazon-jeff-bezos-board-diversity-proposal-shareholder-vote [Accessed 29 Nov. 2019].</w:t>
      </w:r>
    </w:p>
    <w:p w14:paraId="3839BE47" w14:textId="704A8D76" w:rsidR="00385249" w:rsidRPr="00385249" w:rsidRDefault="00385249" w:rsidP="00B64770">
      <w:pPr>
        <w:rPr>
          <w:rStyle w:val="selectable"/>
          <w:color w:val="000000"/>
          <w:sz w:val="24"/>
          <w:szCs w:val="24"/>
        </w:rPr>
      </w:pPr>
      <w:r w:rsidRPr="00385249">
        <w:rPr>
          <w:rStyle w:val="selectable"/>
          <w:color w:val="000000"/>
          <w:sz w:val="24"/>
          <w:szCs w:val="24"/>
        </w:rPr>
        <w:t xml:space="preserve">Forbes.com. (2019). </w:t>
      </w:r>
      <w:r w:rsidRPr="00385249">
        <w:rPr>
          <w:rStyle w:val="selectable"/>
          <w:i/>
          <w:iCs/>
          <w:color w:val="000000"/>
          <w:sz w:val="24"/>
          <w:szCs w:val="24"/>
        </w:rPr>
        <w:t xml:space="preserve">Amazon Releases Diversity Numbers </w:t>
      </w:r>
      <w:proofErr w:type="gramStart"/>
      <w:r w:rsidRPr="00385249">
        <w:rPr>
          <w:rStyle w:val="selectable"/>
          <w:i/>
          <w:iCs/>
          <w:color w:val="000000"/>
          <w:sz w:val="24"/>
          <w:szCs w:val="24"/>
        </w:rPr>
        <w:t>For</w:t>
      </w:r>
      <w:proofErr w:type="gramEnd"/>
      <w:r w:rsidRPr="00385249">
        <w:rPr>
          <w:rStyle w:val="selectable"/>
          <w:i/>
          <w:iCs/>
          <w:color w:val="000000"/>
          <w:sz w:val="24"/>
          <w:szCs w:val="24"/>
        </w:rPr>
        <w:t xml:space="preserve"> The First Time And Surprise, It's Mostly Male And White</w:t>
      </w:r>
      <w:r w:rsidRPr="00385249">
        <w:rPr>
          <w:rStyle w:val="selectable"/>
          <w:color w:val="000000"/>
          <w:sz w:val="24"/>
          <w:szCs w:val="24"/>
        </w:rPr>
        <w:t>. [online] Available at: https://www.forbes.com/sites/ryanmac/2014/10/31/amazon-releases-diversity-numbers-for-first-time-and-surprise-its-mostly-male-and-white/#262899c724cf [Accessed 29 Nov. 2019].</w:t>
      </w:r>
    </w:p>
    <w:p w14:paraId="7721DD6D" w14:textId="150BDD89" w:rsidR="00385249" w:rsidRPr="00385249" w:rsidRDefault="00385249" w:rsidP="00B64770">
      <w:pPr>
        <w:rPr>
          <w:rStyle w:val="selectable"/>
          <w:color w:val="000000"/>
          <w:sz w:val="24"/>
          <w:szCs w:val="24"/>
        </w:rPr>
      </w:pPr>
      <w:r w:rsidRPr="00385249">
        <w:rPr>
          <w:rStyle w:val="selectable"/>
          <w:color w:val="000000"/>
          <w:sz w:val="24"/>
          <w:szCs w:val="24"/>
        </w:rPr>
        <w:t xml:space="preserve">Business Insider. (2019). </w:t>
      </w:r>
      <w:r w:rsidRPr="00385249">
        <w:rPr>
          <w:rStyle w:val="selectable"/>
          <w:i/>
          <w:iCs/>
          <w:color w:val="000000"/>
          <w:sz w:val="24"/>
          <w:szCs w:val="24"/>
        </w:rPr>
        <w:t>Amazon warehouse employees speak out about the 'brutal' reality of working during the holidays, when 60-hour weeks are mandatory and ambulance calls are common</w:t>
      </w:r>
      <w:r w:rsidRPr="00385249">
        <w:rPr>
          <w:rStyle w:val="selectable"/>
          <w:color w:val="000000"/>
          <w:sz w:val="24"/>
          <w:szCs w:val="24"/>
        </w:rPr>
        <w:t>. [online] Available at: https://www.businessinsider.com/amazon-employees-describe-peak-2019-2?r=US&amp;IR=T [Accessed 29 Nov. 2019].</w:t>
      </w:r>
    </w:p>
    <w:p w14:paraId="033E7CAE" w14:textId="1615597C" w:rsidR="00385249" w:rsidRPr="00385249" w:rsidRDefault="00385249" w:rsidP="00B64770">
      <w:pPr>
        <w:rPr>
          <w:rStyle w:val="selectable"/>
          <w:color w:val="000000"/>
          <w:sz w:val="24"/>
          <w:szCs w:val="24"/>
        </w:rPr>
      </w:pPr>
      <w:r w:rsidRPr="00385249">
        <w:rPr>
          <w:rStyle w:val="selectable"/>
          <w:color w:val="000000"/>
          <w:sz w:val="24"/>
          <w:szCs w:val="24"/>
        </w:rPr>
        <w:t xml:space="preserve">amazon.jobs. (2019). </w:t>
      </w:r>
      <w:r w:rsidRPr="00385249">
        <w:rPr>
          <w:rStyle w:val="selectable"/>
          <w:i/>
          <w:iCs/>
          <w:color w:val="000000"/>
          <w:sz w:val="24"/>
          <w:szCs w:val="24"/>
        </w:rPr>
        <w:t>Amazon's global career site</w:t>
      </w:r>
      <w:r w:rsidRPr="00385249">
        <w:rPr>
          <w:rStyle w:val="selectable"/>
          <w:color w:val="000000"/>
          <w:sz w:val="24"/>
          <w:szCs w:val="24"/>
        </w:rPr>
        <w:t>. [online] Available at: https://www.amazon.jobs/en/principles [Accessed 29 Nov. 2019].</w:t>
      </w:r>
    </w:p>
    <w:p w14:paraId="4C1698BA" w14:textId="438972A3" w:rsidR="00385249" w:rsidRPr="00385249" w:rsidRDefault="00385249" w:rsidP="00B64770">
      <w:pPr>
        <w:rPr>
          <w:rStyle w:val="selectable"/>
          <w:color w:val="000000"/>
          <w:sz w:val="24"/>
          <w:szCs w:val="24"/>
        </w:rPr>
      </w:pPr>
      <w:r w:rsidRPr="00385249">
        <w:rPr>
          <w:rStyle w:val="selectable"/>
          <w:color w:val="000000"/>
          <w:sz w:val="24"/>
          <w:szCs w:val="24"/>
        </w:rPr>
        <w:t>Hse.gov.uk. (2019). [online] Available at: http://www.hse.gov.uk/pubns/law.pdf [Accessed 29 Nov. 2019].</w:t>
      </w:r>
    </w:p>
    <w:p w14:paraId="0AFFB0AF" w14:textId="62EB489B" w:rsidR="00385249" w:rsidRPr="00385249" w:rsidRDefault="00385249" w:rsidP="00B64770">
      <w:pPr>
        <w:rPr>
          <w:rStyle w:val="selectable"/>
          <w:color w:val="000000"/>
          <w:sz w:val="24"/>
          <w:szCs w:val="24"/>
        </w:rPr>
      </w:pPr>
      <w:r w:rsidRPr="00385249">
        <w:rPr>
          <w:rStyle w:val="selectable"/>
          <w:color w:val="000000"/>
          <w:sz w:val="24"/>
          <w:szCs w:val="24"/>
        </w:rPr>
        <w:t xml:space="preserve">US About Amazon. (2019). </w:t>
      </w:r>
      <w:r w:rsidRPr="00385249">
        <w:rPr>
          <w:rStyle w:val="selectable"/>
          <w:i/>
          <w:iCs/>
          <w:color w:val="000000"/>
          <w:sz w:val="24"/>
          <w:szCs w:val="24"/>
        </w:rPr>
        <w:t>Building an inclusive culture</w:t>
      </w:r>
      <w:r w:rsidRPr="00385249">
        <w:rPr>
          <w:rStyle w:val="selectable"/>
          <w:color w:val="000000"/>
          <w:sz w:val="24"/>
          <w:szCs w:val="24"/>
        </w:rPr>
        <w:t>. [online] Available at: https://www.aboutamazon.com/working-at-amazon/diversity-and-inclusion/building-an-inclusive-culture [Accessed 29 Nov. 2019].</w:t>
      </w:r>
    </w:p>
    <w:p w14:paraId="774D5D1D" w14:textId="4543BAC0" w:rsidR="00385249" w:rsidRPr="00385249" w:rsidRDefault="00385249" w:rsidP="00B64770">
      <w:pPr>
        <w:rPr>
          <w:rStyle w:val="selectable"/>
          <w:color w:val="000000"/>
          <w:sz w:val="24"/>
          <w:szCs w:val="24"/>
        </w:rPr>
      </w:pPr>
      <w:r w:rsidRPr="00385249">
        <w:rPr>
          <w:rStyle w:val="selectable"/>
          <w:color w:val="000000"/>
          <w:sz w:val="24"/>
          <w:szCs w:val="24"/>
        </w:rPr>
        <w:t xml:space="preserve">Butler, S. (2019). </w:t>
      </w:r>
      <w:r w:rsidRPr="00385249">
        <w:rPr>
          <w:rStyle w:val="selectable"/>
          <w:i/>
          <w:iCs/>
          <w:color w:val="000000"/>
          <w:sz w:val="24"/>
          <w:szCs w:val="24"/>
        </w:rPr>
        <w:t>Amazon accused of treating UK warehouse staff like robots</w:t>
      </w:r>
      <w:r w:rsidRPr="00385249">
        <w:rPr>
          <w:rStyle w:val="selectable"/>
          <w:color w:val="000000"/>
          <w:sz w:val="24"/>
          <w:szCs w:val="24"/>
        </w:rPr>
        <w:t>. [online] the Guardian. Available at: https://www.theguardian.com/business/2018/may/31/amazon-accused-of-treating-uk-warehouse-staff-like-robots [Accessed 29 Nov. 2019].</w:t>
      </w:r>
    </w:p>
    <w:p w14:paraId="526034BC" w14:textId="6C1E0FE5" w:rsidR="00385249" w:rsidRPr="00385249" w:rsidRDefault="00385249" w:rsidP="00B64770">
      <w:pPr>
        <w:rPr>
          <w:rStyle w:val="selectable"/>
          <w:color w:val="000000"/>
          <w:sz w:val="24"/>
          <w:szCs w:val="24"/>
        </w:rPr>
      </w:pPr>
      <w:r w:rsidRPr="00385249">
        <w:rPr>
          <w:rStyle w:val="selectable"/>
          <w:color w:val="000000"/>
          <w:sz w:val="24"/>
          <w:szCs w:val="24"/>
        </w:rPr>
        <w:t xml:space="preserve">Duhigg, C. and Duhigg, C. (2019). </w:t>
      </w:r>
      <w:r w:rsidRPr="00385249">
        <w:rPr>
          <w:rStyle w:val="selectable"/>
          <w:i/>
          <w:iCs/>
          <w:color w:val="000000"/>
          <w:sz w:val="24"/>
          <w:szCs w:val="24"/>
        </w:rPr>
        <w:t xml:space="preserve">Is Amazon </w:t>
      </w:r>
      <w:proofErr w:type="gramStart"/>
      <w:r w:rsidRPr="00385249">
        <w:rPr>
          <w:rStyle w:val="selectable"/>
          <w:i/>
          <w:iCs/>
          <w:color w:val="000000"/>
          <w:sz w:val="24"/>
          <w:szCs w:val="24"/>
        </w:rPr>
        <w:t>Unstoppable?</w:t>
      </w:r>
      <w:r w:rsidRPr="00385249">
        <w:rPr>
          <w:rStyle w:val="selectable"/>
          <w:color w:val="000000"/>
          <w:sz w:val="24"/>
          <w:szCs w:val="24"/>
        </w:rPr>
        <w:t>.</w:t>
      </w:r>
      <w:proofErr w:type="gramEnd"/>
      <w:r w:rsidRPr="00385249">
        <w:rPr>
          <w:rStyle w:val="selectable"/>
          <w:color w:val="000000"/>
          <w:sz w:val="24"/>
          <w:szCs w:val="24"/>
        </w:rPr>
        <w:t xml:space="preserve"> [online] The New Yorker. Available at: https://www.newyorker.com/magazine/2019/10/21/is-amazon-unstoppable [Accessed 29 Nov. 2019].</w:t>
      </w:r>
    </w:p>
    <w:p w14:paraId="5854BF5F" w14:textId="22DC5B91" w:rsidR="00385249" w:rsidRPr="00385249" w:rsidRDefault="00385249" w:rsidP="00B64770">
      <w:pPr>
        <w:rPr>
          <w:rStyle w:val="selectable"/>
          <w:color w:val="000000"/>
          <w:sz w:val="24"/>
          <w:szCs w:val="24"/>
        </w:rPr>
      </w:pPr>
      <w:r w:rsidRPr="00385249">
        <w:rPr>
          <w:rStyle w:val="selectable"/>
          <w:color w:val="000000"/>
          <w:sz w:val="24"/>
          <w:szCs w:val="24"/>
        </w:rPr>
        <w:t xml:space="preserve">Government Executive. (2019). </w:t>
      </w:r>
      <w:r w:rsidRPr="00385249">
        <w:rPr>
          <w:rStyle w:val="selectable"/>
          <w:i/>
          <w:iCs/>
          <w:color w:val="000000"/>
          <w:sz w:val="24"/>
          <w:szCs w:val="24"/>
        </w:rPr>
        <w:t>How the R.E.D Model Can Make You a Better Leader (and Thinker)</w:t>
      </w:r>
      <w:r w:rsidRPr="00385249">
        <w:rPr>
          <w:rStyle w:val="selectable"/>
          <w:color w:val="000000"/>
          <w:sz w:val="24"/>
          <w:szCs w:val="24"/>
        </w:rPr>
        <w:t>. [online] Available at: https://www.govexec.com/management/2013/07/how-red-model-can-make-you-better-leader-and-thinker/67301/ [Accessed 29 Nov. 2019].</w:t>
      </w:r>
    </w:p>
    <w:p w14:paraId="7AB18E15" w14:textId="4675233A" w:rsidR="00385249" w:rsidRPr="00385249" w:rsidRDefault="00385249" w:rsidP="00B64770">
      <w:pPr>
        <w:rPr>
          <w:sz w:val="24"/>
          <w:szCs w:val="24"/>
          <w:lang w:val="en-US"/>
        </w:rPr>
      </w:pPr>
      <w:proofErr w:type="spellStart"/>
      <w:r w:rsidRPr="00385249">
        <w:rPr>
          <w:rStyle w:val="selectable"/>
          <w:color w:val="000000"/>
          <w:sz w:val="24"/>
          <w:szCs w:val="24"/>
        </w:rPr>
        <w:t>Sainato</w:t>
      </w:r>
      <w:proofErr w:type="spellEnd"/>
      <w:r w:rsidRPr="00385249">
        <w:rPr>
          <w:rStyle w:val="selectable"/>
          <w:color w:val="000000"/>
          <w:sz w:val="24"/>
          <w:szCs w:val="24"/>
        </w:rPr>
        <w:t xml:space="preserve">, M. (2019). </w:t>
      </w:r>
      <w:r w:rsidRPr="00385249">
        <w:rPr>
          <w:rStyle w:val="selectable"/>
          <w:i/>
          <w:iCs/>
          <w:color w:val="000000"/>
          <w:sz w:val="24"/>
          <w:szCs w:val="24"/>
        </w:rPr>
        <w:t>'We are not robots': Amazon warehouse employees push to unionize</w:t>
      </w:r>
      <w:r w:rsidRPr="00385249">
        <w:rPr>
          <w:rStyle w:val="selectable"/>
          <w:color w:val="000000"/>
          <w:sz w:val="24"/>
          <w:szCs w:val="24"/>
        </w:rPr>
        <w:t>. [online] the Guardian. Available at: https://www.theguardian.com/technology/2019/jan/01/amazon-fulfillment-center-warehouse-em</w:t>
      </w:r>
      <w:bookmarkStart w:id="0" w:name="_GoBack"/>
      <w:bookmarkEnd w:id="0"/>
      <w:r w:rsidRPr="00385249">
        <w:rPr>
          <w:rStyle w:val="selectable"/>
          <w:color w:val="000000"/>
          <w:sz w:val="24"/>
          <w:szCs w:val="24"/>
        </w:rPr>
        <w:t>ployees-union-new-york-minnesota [Accessed 29 Nov. 2019].</w:t>
      </w:r>
    </w:p>
    <w:sectPr w:rsidR="00385249" w:rsidRPr="00385249" w:rsidSect="00C31B4F">
      <w:pgSz w:w="11906" w:h="16838"/>
      <w:pgMar w:top="1440" w:right="566"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561"/>
    <w:rsid w:val="0009075C"/>
    <w:rsid w:val="000C140D"/>
    <w:rsid w:val="0023741D"/>
    <w:rsid w:val="002C10A0"/>
    <w:rsid w:val="00384DB3"/>
    <w:rsid w:val="00385249"/>
    <w:rsid w:val="004A6C81"/>
    <w:rsid w:val="00602F08"/>
    <w:rsid w:val="00740185"/>
    <w:rsid w:val="009076C2"/>
    <w:rsid w:val="00A04561"/>
    <w:rsid w:val="00A925E0"/>
    <w:rsid w:val="00AA6926"/>
    <w:rsid w:val="00B1471E"/>
    <w:rsid w:val="00B64770"/>
    <w:rsid w:val="00B94A4A"/>
    <w:rsid w:val="00BB0DCF"/>
    <w:rsid w:val="00C31B4F"/>
    <w:rsid w:val="00D02964"/>
    <w:rsid w:val="00D83950"/>
    <w:rsid w:val="00EE59C9"/>
    <w:rsid w:val="00FC1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379C9"/>
  <w15:chartTrackingRefBased/>
  <w15:docId w15:val="{AAEA1859-B7D7-4731-9D35-255F41B8E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0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0A0"/>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385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109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8206C-9851-41B2-A456-F3338B3F5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1292</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 - Andrei Sulugiuc</dc:creator>
  <cp:keywords/>
  <dc:description/>
  <cp:lastModifiedBy>Cezar - Andrei Sulugiuc</cp:lastModifiedBy>
  <cp:revision>2</cp:revision>
  <dcterms:created xsi:type="dcterms:W3CDTF">2019-11-29T13:58:00Z</dcterms:created>
  <dcterms:modified xsi:type="dcterms:W3CDTF">2019-11-29T13:58:00Z</dcterms:modified>
</cp:coreProperties>
</file>