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79441746"/>
        <w:docPartObj>
          <w:docPartGallery w:val="Cover Pages"/>
          <w:docPartUnique/>
        </w:docPartObj>
      </w:sdtPr>
      <w:sdtEndPr/>
      <w:sdtContent>
        <w:p w14:paraId="61FEC3BF" w14:textId="77777777" w:rsidR="00B70CC4" w:rsidRPr="00B70CC4" w:rsidRDefault="00B70CC4" w:rsidP="00B70CC4">
          <w:pPr>
            <w:rPr>
              <w:lang w:val="en-US"/>
            </w:rPr>
          </w:pPr>
          <w:r w:rsidRPr="00B70CC4">
            <w:rPr>
              <w:noProof/>
              <w:lang w:val="en-US"/>
            </w:rPr>
            <mc:AlternateContent>
              <mc:Choice Requires="wps">
                <w:drawing>
                  <wp:anchor distT="0" distB="0" distL="114300" distR="114300" simplePos="0" relativeHeight="251661312" behindDoc="0" locked="0" layoutInCell="1" allowOverlap="1" wp14:anchorId="594F98CE" wp14:editId="5DA5FC70">
                    <wp:simplePos x="0" y="0"/>
                    <wp:positionH relativeFrom="page">
                      <wp:posOffset>434340</wp:posOffset>
                    </wp:positionH>
                    <wp:positionV relativeFrom="margin">
                      <wp:align>top</wp:align>
                    </wp:positionV>
                    <wp:extent cx="6758940" cy="5554980"/>
                    <wp:effectExtent l="0" t="0" r="0" b="7620"/>
                    <wp:wrapNone/>
                    <wp:docPr id="62" name="Text Box 15"/>
                    <wp:cNvGraphicFramePr/>
                    <a:graphic xmlns:a="http://schemas.openxmlformats.org/drawingml/2006/main">
                      <a:graphicData uri="http://schemas.microsoft.com/office/word/2010/wordprocessingShape">
                        <wps:wsp>
                          <wps:cNvSpPr txBox="1"/>
                          <wps:spPr>
                            <a:xfrm>
                              <a:off x="0" y="0"/>
                              <a:ext cx="6758940" cy="5554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0DD2F8" w14:textId="77777777" w:rsidR="00B70CC4" w:rsidRPr="00C84A15" w:rsidRDefault="00B70CC4" w:rsidP="00B70CC4">
                                <w:pPr>
                                  <w:pStyle w:val="NoSpacing"/>
                                  <w:jc w:val="center"/>
                                  <w:rPr>
                                    <w:rFonts w:asciiTheme="majorHAnsi" w:eastAsiaTheme="majorEastAsia" w:hAnsiTheme="majorHAnsi" w:cstheme="majorBidi"/>
                                    <w:b/>
                                    <w:bCs/>
                                    <w:caps/>
                                    <w:color w:val="2C7FCE" w:themeColor="text2" w:themeTint="99"/>
                                    <w:sz w:val="56"/>
                                    <w:szCs w:val="56"/>
                                  </w:rPr>
                                </w:pPr>
                                <w:r w:rsidRPr="00C84A15">
                                  <w:rPr>
                                    <w:rFonts w:asciiTheme="majorHAnsi" w:eastAsiaTheme="majorEastAsia" w:hAnsiTheme="majorHAnsi" w:cstheme="majorBidi"/>
                                    <w:b/>
                                    <w:bCs/>
                                    <w:caps/>
                                    <w:color w:val="2C7FCE" w:themeColor="text2" w:themeTint="99"/>
                                    <w:sz w:val="48"/>
                                    <w:szCs w:val="48"/>
                                  </w:rPr>
                                  <w:t>Academic Discipline of Hospitality and Tourism Management BA International Hotel Management</w:t>
                                </w:r>
                              </w:p>
                              <w:p w14:paraId="6E633D72" w14:textId="77777777" w:rsidR="00B70CC4" w:rsidRDefault="00BB2E72" w:rsidP="00B70CC4">
                                <w:pPr>
                                  <w:pStyle w:val="NoSpacing"/>
                                  <w:spacing w:before="120"/>
                                  <w:rPr>
                                    <w:b/>
                                    <w:bCs/>
                                    <w:i/>
                                    <w:iCs/>
                                    <w:noProof/>
                                    <w:color w:val="FF0000"/>
                                    <w:sz w:val="28"/>
                                    <w:szCs w:val="28"/>
                                  </w:rPr>
                                </w:pPr>
                                <w:sdt>
                                  <w:sdtPr>
                                    <w:rPr>
                                      <w:b/>
                                      <w:bCs/>
                                      <w:i/>
                                      <w:iCs/>
                                      <w:color w:val="47D459" w:themeColor="accent3" w:themeTint="99"/>
                                      <w:sz w:val="44"/>
                                      <w:szCs w:val="44"/>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B70CC4">
                                      <w:rPr>
                                        <w:b/>
                                        <w:bCs/>
                                        <w:i/>
                                        <w:iCs/>
                                        <w:color w:val="47D459" w:themeColor="accent3" w:themeTint="99"/>
                                        <w:sz w:val="44"/>
                                        <w:szCs w:val="44"/>
                                      </w:rPr>
                                      <w:t xml:space="preserve">     </w:t>
                                    </w:r>
                                  </w:sdtContent>
                                </w:sdt>
                                <w:r w:rsidR="00B70CC4" w:rsidRPr="00340FF6">
                                  <w:rPr>
                                    <w:b/>
                                    <w:bCs/>
                                    <w:i/>
                                    <w:iCs/>
                                    <w:noProof/>
                                    <w:color w:val="FF0000"/>
                                    <w:sz w:val="28"/>
                                    <w:szCs w:val="28"/>
                                  </w:rPr>
                                  <w:t xml:space="preserve"> </w:t>
                                </w:r>
                              </w:p>
                              <w:p w14:paraId="703937F2" w14:textId="77777777" w:rsidR="00B70CC4" w:rsidRDefault="00B70CC4" w:rsidP="00B70CC4">
                                <w:pPr>
                                  <w:rPr>
                                    <w:b/>
                                    <w:bCs/>
                                    <w:i/>
                                    <w:iCs/>
                                    <w:color w:val="FF0000"/>
                                    <w:sz w:val="24"/>
                                    <w:szCs w:val="24"/>
                                  </w:rPr>
                                </w:pPr>
                              </w:p>
                              <w:p w14:paraId="5E2430BB" w14:textId="77777777" w:rsidR="00B70CC4" w:rsidRPr="00BD0FCF" w:rsidRDefault="00B70CC4" w:rsidP="00B70CC4">
                                <w:pPr>
                                  <w:jc w:val="center"/>
                                  <w:rPr>
                                    <w:rFonts w:ascii="Times New Roman" w:hAnsi="Times New Roman" w:cs="Times New Roman"/>
                                    <w:b/>
                                    <w:bCs/>
                                    <w:i/>
                                    <w:iCs/>
                                    <w:color w:val="FF0000"/>
                                    <w:sz w:val="32"/>
                                    <w:szCs w:val="32"/>
                                  </w:rPr>
                                </w:pPr>
                                <w:r w:rsidRPr="00BD0FCF">
                                  <w:rPr>
                                    <w:rFonts w:ascii="Times New Roman" w:hAnsi="Times New Roman" w:cs="Times New Roman"/>
                                    <w:b/>
                                    <w:bCs/>
                                    <w:i/>
                                    <w:iCs/>
                                    <w:color w:val="FF0000"/>
                                    <w:sz w:val="32"/>
                                    <w:szCs w:val="32"/>
                                  </w:rPr>
                                  <w:t>ESSAY: Discuss how the evolution of Human Resources Management (HRM) facilitates the strategic development of an international hotel brand through workforce planning, recruitment, and selection</w:t>
                                </w:r>
                              </w:p>
                              <w:p w14:paraId="2D6E4C7A" w14:textId="77777777" w:rsidR="00B70CC4" w:rsidRDefault="00B70CC4" w:rsidP="00B70CC4">
                                <w:pPr>
                                  <w:rPr>
                                    <w:b/>
                                    <w:bCs/>
                                    <w:i/>
                                    <w:iCs/>
                                    <w:color w:val="FF0000"/>
                                    <w:sz w:val="24"/>
                                    <w:szCs w:val="24"/>
                                  </w:rPr>
                                </w:pPr>
                              </w:p>
                              <w:p w14:paraId="7B78B64A" w14:textId="77777777" w:rsidR="00B70CC4" w:rsidRPr="00340FF6" w:rsidRDefault="00B70CC4" w:rsidP="00B70CC4">
                                <w:pPr>
                                  <w:jc w:val="center"/>
                                  <w:rPr>
                                    <w:b/>
                                    <w:bCs/>
                                  </w:rPr>
                                </w:pPr>
                                <w:r w:rsidRPr="002A552B">
                                  <w:rPr>
                                    <w:noProof/>
                                  </w:rPr>
                                  <w:drawing>
                                    <wp:inline distT="0" distB="0" distL="0" distR="0" wp14:anchorId="5EBBB19E" wp14:editId="6199F4FB">
                                      <wp:extent cx="3031651" cy="1287780"/>
                                      <wp:effectExtent l="495300" t="114300" r="111760" b="179070"/>
                                      <wp:docPr id="15648193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4514" cy="1288996"/>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94F98CE" id="_x0000_t202" coordsize="21600,21600" o:spt="202" path="m,l,21600r21600,l21600,xe">
                    <v:stroke joinstyle="miter"/>
                    <v:path gradientshapeok="t" o:connecttype="rect"/>
                  </v:shapetype>
                  <v:shape id="Text Box 15" o:spid="_x0000_s1026" type="#_x0000_t202" style="position:absolute;margin-left:34.2pt;margin-top:0;width:532.2pt;height:437.4pt;z-index:251661312;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" filled="f" stroked="f" strokeweight=".5pt">
                    <v:textbox>
                      <w:txbxContent>
                        <w:p w14:paraId="350DD2F8" w14:textId="77777777" w:rsidR="00B70CC4" w:rsidRPr="00C84A15" w:rsidRDefault="00B70CC4" w:rsidP="00B70CC4">
                          <w:pPr>
                            <w:pStyle w:val="NoSpacing"/>
                            <w:jc w:val="center"/>
                            <w:rPr>
                              <w:rFonts w:asciiTheme="majorHAnsi" w:eastAsiaTheme="majorEastAsia" w:hAnsiTheme="majorHAnsi" w:cstheme="majorBidi"/>
                              <w:b/>
                              <w:bCs/>
                              <w:caps/>
                              <w:color w:val="2C7FCE" w:themeColor="text2" w:themeTint="99"/>
                              <w:sz w:val="56"/>
                              <w:szCs w:val="56"/>
                            </w:rPr>
                          </w:pPr>
                          <w:r w:rsidRPr="00C84A15">
                            <w:rPr>
                              <w:rFonts w:asciiTheme="majorHAnsi" w:eastAsiaTheme="majorEastAsia" w:hAnsiTheme="majorHAnsi" w:cstheme="majorBidi"/>
                              <w:b/>
                              <w:bCs/>
                              <w:caps/>
                              <w:color w:val="2C7FCE" w:themeColor="text2" w:themeTint="99"/>
                              <w:sz w:val="48"/>
                              <w:szCs w:val="48"/>
                            </w:rPr>
                            <w:t>Academic Discipline of Hospitality and Tourism Management BA International Hotel Management</w:t>
                          </w:r>
                        </w:p>
                        <w:p w14:paraId="6E633D72" w14:textId="77777777" w:rsidR="00B70CC4" w:rsidRDefault="00BB2E72" w:rsidP="00B70CC4">
                          <w:pPr>
                            <w:pStyle w:val="NoSpacing"/>
                            <w:spacing w:before="120"/>
                            <w:rPr>
                              <w:b/>
                              <w:bCs/>
                              <w:i/>
                              <w:iCs/>
                              <w:noProof/>
                              <w:color w:val="FF0000"/>
                              <w:sz w:val="28"/>
                              <w:szCs w:val="28"/>
                            </w:rPr>
                          </w:pPr>
                          <w:sdt>
                            <w:sdtPr>
                              <w:rPr>
                                <w:b/>
                                <w:bCs/>
                                <w:i/>
                                <w:iCs/>
                                <w:color w:val="47D459" w:themeColor="accent3" w:themeTint="99"/>
                                <w:sz w:val="44"/>
                                <w:szCs w:val="44"/>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B70CC4">
                                <w:rPr>
                                  <w:b/>
                                  <w:bCs/>
                                  <w:i/>
                                  <w:iCs/>
                                  <w:color w:val="47D459" w:themeColor="accent3" w:themeTint="99"/>
                                  <w:sz w:val="44"/>
                                  <w:szCs w:val="44"/>
                                </w:rPr>
                                <w:t xml:space="preserve">     </w:t>
                              </w:r>
                            </w:sdtContent>
                          </w:sdt>
                          <w:r w:rsidR="00B70CC4" w:rsidRPr="00340FF6">
                            <w:rPr>
                              <w:b/>
                              <w:bCs/>
                              <w:i/>
                              <w:iCs/>
                              <w:noProof/>
                              <w:color w:val="FF0000"/>
                              <w:sz w:val="28"/>
                              <w:szCs w:val="28"/>
                            </w:rPr>
                            <w:t xml:space="preserve"> </w:t>
                          </w:r>
                        </w:p>
                        <w:p w14:paraId="703937F2" w14:textId="77777777" w:rsidR="00B70CC4" w:rsidRDefault="00B70CC4" w:rsidP="00B70CC4">
                          <w:pPr>
                            <w:rPr>
                              <w:b/>
                              <w:bCs/>
                              <w:i/>
                              <w:iCs/>
                              <w:color w:val="FF0000"/>
                              <w:sz w:val="24"/>
                              <w:szCs w:val="24"/>
                            </w:rPr>
                          </w:pPr>
                        </w:p>
                        <w:p w14:paraId="5E2430BB" w14:textId="77777777" w:rsidR="00B70CC4" w:rsidRPr="00BD0FCF" w:rsidRDefault="00B70CC4" w:rsidP="00B70CC4">
                          <w:pPr>
                            <w:jc w:val="center"/>
                            <w:rPr>
                              <w:rFonts w:ascii="Times New Roman" w:hAnsi="Times New Roman" w:cs="Times New Roman"/>
                              <w:b/>
                              <w:bCs/>
                              <w:i/>
                              <w:iCs/>
                              <w:color w:val="FF0000"/>
                              <w:sz w:val="32"/>
                              <w:szCs w:val="32"/>
                            </w:rPr>
                          </w:pPr>
                          <w:r w:rsidRPr="00BD0FCF">
                            <w:rPr>
                              <w:rFonts w:ascii="Times New Roman" w:hAnsi="Times New Roman" w:cs="Times New Roman"/>
                              <w:b/>
                              <w:bCs/>
                              <w:i/>
                              <w:iCs/>
                              <w:color w:val="FF0000"/>
                              <w:sz w:val="32"/>
                              <w:szCs w:val="32"/>
                            </w:rPr>
                            <w:t>ESSAY: Discuss how the evolution of Human Resources Management (HRM) facilitates the strategic development of an international hotel brand through workforce planning, recruitment, and selection</w:t>
                          </w:r>
                        </w:p>
                        <w:p w14:paraId="2D6E4C7A" w14:textId="77777777" w:rsidR="00B70CC4" w:rsidRDefault="00B70CC4" w:rsidP="00B70CC4">
                          <w:pPr>
                            <w:rPr>
                              <w:b/>
                              <w:bCs/>
                              <w:i/>
                              <w:iCs/>
                              <w:color w:val="FF0000"/>
                              <w:sz w:val="24"/>
                              <w:szCs w:val="24"/>
                            </w:rPr>
                          </w:pPr>
                        </w:p>
                        <w:p w14:paraId="7B78B64A" w14:textId="77777777" w:rsidR="00B70CC4" w:rsidRPr="00340FF6" w:rsidRDefault="00B70CC4" w:rsidP="00B70CC4">
                          <w:pPr>
                            <w:jc w:val="center"/>
                            <w:rPr>
                              <w:b/>
                              <w:bCs/>
                            </w:rPr>
                          </w:pPr>
                          <w:r w:rsidRPr="002A552B">
                            <w:rPr>
                              <w:noProof/>
                            </w:rPr>
                            <w:drawing>
                              <wp:inline distT="0" distB="0" distL="0" distR="0" wp14:anchorId="5EBBB19E" wp14:editId="6199F4FB">
                                <wp:extent cx="3031651" cy="1287780"/>
                                <wp:effectExtent l="495300" t="114300" r="111760" b="179070"/>
                                <wp:docPr id="15648193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4514" cy="1288996"/>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txbxContent>
                    </v:textbox>
                    <w10:wrap anchorx="page" anchory="margin"/>
                  </v:shape>
                </w:pict>
              </mc:Fallback>
            </mc:AlternateContent>
          </w:r>
        </w:p>
        <w:p w14:paraId="05A87399" w14:textId="77777777" w:rsidR="00B70CC4" w:rsidRPr="00B70CC4" w:rsidRDefault="00B70CC4" w:rsidP="00B70CC4">
          <w:r w:rsidRPr="00B70CC4">
            <w:rPr>
              <w:noProof/>
            </w:rPr>
            <mc:AlternateContent>
              <mc:Choice Requires="wpg">
                <w:drawing>
                  <wp:anchor distT="0" distB="0" distL="114300" distR="114300" simplePos="0" relativeHeight="251660288" behindDoc="1" locked="0" layoutInCell="1" allowOverlap="1" wp14:anchorId="43D23A37" wp14:editId="73102E8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81C1AC0"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B70CC4">
            <w:rPr>
              <w:noProof/>
            </w:rPr>
            <mc:AlternateContent>
              <mc:Choice Requires="wps">
                <w:drawing>
                  <wp:anchor distT="0" distB="0" distL="114300" distR="114300" simplePos="0" relativeHeight="251659264" behindDoc="0" locked="0" layoutInCell="1" allowOverlap="1" wp14:anchorId="4ED646D0" wp14:editId="0D677BF2">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582150" w14:textId="77777777" w:rsidR="00B70CC4" w:rsidRPr="00340FF6" w:rsidRDefault="00BB2E72" w:rsidP="00B70CC4">
                                <w:pPr>
                                  <w:pStyle w:val="NoSpacing"/>
                                  <w:jc w:val="right"/>
                                  <w:rPr>
                                    <w:b/>
                                    <w:bCs/>
                                    <w:color w:val="156082" w:themeColor="accent1"/>
                                    <w:sz w:val="36"/>
                                    <w:szCs w:val="36"/>
                                  </w:rPr>
                                </w:pPr>
                                <w:sdt>
                                  <w:sdtPr>
                                    <w:rPr>
                                      <w:b/>
                                      <w:bCs/>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B70CC4">
                                      <w:rPr>
                                        <w:b/>
                                        <w:bCs/>
                                        <w:color w:val="156082" w:themeColor="accent1"/>
                                        <w:sz w:val="36"/>
                                        <w:szCs w:val="36"/>
                                      </w:rPr>
                                      <w:t xml:space="preserve">     </w:t>
                                    </w:r>
                                  </w:sdtContent>
                                </w:sdt>
                              </w:p>
                              <w:sdt>
                                <w:sdtPr>
                                  <w:rPr>
                                    <w:b/>
                                    <w:bCs/>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5202FBFD" w14:textId="77777777" w:rsidR="00B70CC4" w:rsidRPr="00340FF6" w:rsidRDefault="00B70CC4" w:rsidP="00B70CC4">
                                    <w:pPr>
                                      <w:pStyle w:val="NoSpacing"/>
                                      <w:jc w:val="right"/>
                                      <w:rPr>
                                        <w:b/>
                                        <w:bCs/>
                                        <w:color w:val="156082" w:themeColor="accent1"/>
                                        <w:sz w:val="36"/>
                                        <w:szCs w:val="36"/>
                                      </w:rPr>
                                    </w:pPr>
                                    <w:r>
                                      <w:rPr>
                                        <w:b/>
                                        <w:bCs/>
                                        <w:color w:val="156082"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ED646D0"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6A582150" w14:textId="77777777" w:rsidR="00B70CC4" w:rsidRPr="00340FF6" w:rsidRDefault="00BB2E72" w:rsidP="00B70CC4">
                          <w:pPr>
                            <w:pStyle w:val="NoSpacing"/>
                            <w:jc w:val="right"/>
                            <w:rPr>
                              <w:b/>
                              <w:bCs/>
                              <w:color w:val="156082" w:themeColor="accent1"/>
                              <w:sz w:val="36"/>
                              <w:szCs w:val="36"/>
                            </w:rPr>
                          </w:pPr>
                          <w:sdt>
                            <w:sdtPr>
                              <w:rPr>
                                <w:b/>
                                <w:bCs/>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B70CC4">
                                <w:rPr>
                                  <w:b/>
                                  <w:bCs/>
                                  <w:color w:val="156082" w:themeColor="accent1"/>
                                  <w:sz w:val="36"/>
                                  <w:szCs w:val="36"/>
                                </w:rPr>
                                <w:t xml:space="preserve">     </w:t>
                              </w:r>
                            </w:sdtContent>
                          </w:sdt>
                        </w:p>
                        <w:sdt>
                          <w:sdtPr>
                            <w:rPr>
                              <w:b/>
                              <w:bCs/>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5202FBFD" w14:textId="77777777" w:rsidR="00B70CC4" w:rsidRPr="00340FF6" w:rsidRDefault="00B70CC4" w:rsidP="00B70CC4">
                              <w:pPr>
                                <w:pStyle w:val="NoSpacing"/>
                                <w:jc w:val="right"/>
                                <w:rPr>
                                  <w:b/>
                                  <w:bCs/>
                                  <w:color w:val="156082" w:themeColor="accent1"/>
                                  <w:sz w:val="36"/>
                                  <w:szCs w:val="36"/>
                                </w:rPr>
                              </w:pPr>
                              <w:r>
                                <w:rPr>
                                  <w:b/>
                                  <w:bCs/>
                                  <w:color w:val="156082" w:themeColor="accent1"/>
                                  <w:sz w:val="36"/>
                                  <w:szCs w:val="36"/>
                                </w:rPr>
                                <w:t xml:space="preserve">     </w:t>
                              </w:r>
                            </w:p>
                          </w:sdtContent>
                        </w:sdt>
                      </w:txbxContent>
                    </v:textbox>
                    <w10:wrap anchorx="page" anchory="margin"/>
                  </v:shape>
                </w:pict>
              </mc:Fallback>
            </mc:AlternateContent>
          </w:r>
        </w:p>
        <w:p w14:paraId="2A6755B4" w14:textId="13F513C1" w:rsidR="00B70CC4" w:rsidRPr="00B70CC4" w:rsidRDefault="007008FA" w:rsidP="00B70CC4">
          <w:r>
            <w:rPr>
              <w:noProof/>
            </w:rPr>
            <mc:AlternateContent>
              <mc:Choice Requires="wps">
                <w:drawing>
                  <wp:anchor distT="91440" distB="91440" distL="114300" distR="114300" simplePos="0" relativeHeight="251663360" behindDoc="0" locked="0" layoutInCell="1" allowOverlap="1" wp14:anchorId="3C038D1C" wp14:editId="2962D49D">
                    <wp:simplePos x="0" y="0"/>
                    <wp:positionH relativeFrom="page">
                      <wp:posOffset>3909695</wp:posOffset>
                    </wp:positionH>
                    <wp:positionV relativeFrom="paragraph">
                      <wp:posOffset>6492240</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3A91F9A5" w14:textId="3D2EEC45" w:rsidR="007008FA" w:rsidRDefault="007008FA">
                                <w:pPr>
                                  <w:pBdr>
                                    <w:top w:val="single" w:sz="24" w:space="8" w:color="156082" w:themeColor="accent1"/>
                                    <w:bottom w:val="single" w:sz="24" w:space="8" w:color="156082" w:themeColor="accent1"/>
                                  </w:pBdr>
                                  <w:spacing w:after="0"/>
                                  <w:rPr>
                                    <w:i/>
                                    <w:iCs/>
                                    <w:color w:val="156082" w:themeColor="accent1"/>
                                    <w:sz w:val="24"/>
                                    <w:szCs w:val="24"/>
                                  </w:rPr>
                                </w:pPr>
                                <w:r>
                                  <w:rPr>
                                    <w:i/>
                                    <w:iCs/>
                                    <w:color w:val="156082" w:themeColor="accent1"/>
                                    <w:sz w:val="24"/>
                                    <w:szCs w:val="24"/>
                                  </w:rPr>
                                  <w:t xml:space="preserve">Student: </w:t>
                                </w:r>
                                <w:r w:rsidRPr="00896D29">
                                  <w:rPr>
                                    <w:b/>
                                    <w:bCs/>
                                    <w:i/>
                                    <w:iCs/>
                                    <w:color w:val="156082" w:themeColor="accent1"/>
                                    <w:sz w:val="24"/>
                                    <w:szCs w:val="24"/>
                                  </w:rPr>
                                  <w:t>Olga Brinza 2242685</w:t>
                                </w:r>
                              </w:p>
                              <w:p w14:paraId="261FCE55" w14:textId="7977A94B" w:rsidR="007008FA" w:rsidRDefault="00BF3E34" w:rsidP="00BF3E34">
                                <w:pPr>
                                  <w:pBdr>
                                    <w:top w:val="single" w:sz="24" w:space="8" w:color="156082" w:themeColor="accent1"/>
                                    <w:bottom w:val="single" w:sz="24" w:space="8" w:color="156082" w:themeColor="accent1"/>
                                  </w:pBdr>
                                  <w:spacing w:after="0"/>
                                  <w:rPr>
                                    <w:b/>
                                    <w:bCs/>
                                    <w:i/>
                                    <w:iCs/>
                                    <w:color w:val="156082" w:themeColor="accent1"/>
                                    <w:sz w:val="24"/>
                                    <w:szCs w:val="24"/>
                                  </w:rPr>
                                </w:pPr>
                                <w:r>
                                  <w:rPr>
                                    <w:i/>
                                    <w:iCs/>
                                    <w:color w:val="156082" w:themeColor="accent1"/>
                                    <w:sz w:val="24"/>
                                    <w:szCs w:val="24"/>
                                  </w:rPr>
                                  <w:t>Module Lead</w:t>
                                </w:r>
                                <w:r w:rsidR="007008FA">
                                  <w:rPr>
                                    <w:i/>
                                    <w:iCs/>
                                    <w:color w:val="156082" w:themeColor="accent1"/>
                                    <w:sz w:val="24"/>
                                    <w:szCs w:val="24"/>
                                  </w:rPr>
                                  <w:t>:</w:t>
                                </w:r>
                                <w:r w:rsidRPr="00BF3E34">
                                  <w:rPr>
                                    <w:i/>
                                    <w:iCs/>
                                    <w:color w:val="156082" w:themeColor="accent1"/>
                                    <w:sz w:val="24"/>
                                    <w:szCs w:val="24"/>
                                  </w:rPr>
                                  <w:t xml:space="preserve"> </w:t>
                                </w:r>
                                <w:r w:rsidRPr="00BF3E34">
                                  <w:rPr>
                                    <w:b/>
                                    <w:bCs/>
                                    <w:i/>
                                    <w:iCs/>
                                    <w:color w:val="156082" w:themeColor="accent1"/>
                                    <w:sz w:val="24"/>
                                    <w:szCs w:val="24"/>
                                  </w:rPr>
                                  <w:t>Scott James</w:t>
                                </w:r>
                              </w:p>
                              <w:p w14:paraId="62A5C4F4" w14:textId="77777777" w:rsidR="00896D29" w:rsidRDefault="00896D29" w:rsidP="00BF3E34">
                                <w:pPr>
                                  <w:pBdr>
                                    <w:top w:val="single" w:sz="24" w:space="8" w:color="156082" w:themeColor="accent1"/>
                                    <w:bottom w:val="single" w:sz="24" w:space="8" w:color="156082" w:themeColor="accent1"/>
                                  </w:pBdr>
                                  <w:spacing w:after="0"/>
                                  <w:rPr>
                                    <w:b/>
                                    <w:bCs/>
                                    <w:i/>
                                    <w:iCs/>
                                    <w:color w:val="156082" w:themeColor="accent1"/>
                                    <w:sz w:val="24"/>
                                    <w:szCs w:val="24"/>
                                  </w:rPr>
                                </w:pPr>
                              </w:p>
                              <w:p w14:paraId="67051FAF" w14:textId="569328C1" w:rsidR="00896D29" w:rsidRPr="00896D29" w:rsidRDefault="00896D29" w:rsidP="00BF3E34">
                                <w:pPr>
                                  <w:pBdr>
                                    <w:top w:val="single" w:sz="24" w:space="8" w:color="156082" w:themeColor="accent1"/>
                                    <w:bottom w:val="single" w:sz="24" w:space="8" w:color="156082" w:themeColor="accent1"/>
                                  </w:pBdr>
                                  <w:spacing w:after="0"/>
                                  <w:rPr>
                                    <w:i/>
                                    <w:iCs/>
                                    <w:color w:val="3A7C22" w:themeColor="accent6" w:themeShade="BF"/>
                                    <w:sz w:val="24"/>
                                    <w:szCs w:val="24"/>
                                  </w:rPr>
                                </w:pPr>
                                <w:r w:rsidRPr="00896D29">
                                  <w:rPr>
                                    <w:b/>
                                    <w:bCs/>
                                    <w:i/>
                                    <w:iCs/>
                                    <w:color w:val="3A7C22" w:themeColor="accent6" w:themeShade="BF"/>
                                    <w:sz w:val="24"/>
                                    <w:szCs w:val="24"/>
                                  </w:rPr>
                                  <w:t>Wordcount:</w:t>
                                </w:r>
                                <w:r w:rsidR="00150A73">
                                  <w:rPr>
                                    <w:b/>
                                    <w:bCs/>
                                    <w:i/>
                                    <w:iCs/>
                                    <w:color w:val="3A7C22" w:themeColor="accent6" w:themeShade="BF"/>
                                    <w:sz w:val="24"/>
                                    <w:szCs w:val="24"/>
                                  </w:rPr>
                                  <w:t>1869</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3C038D1C" id="Text Box 2" o:spid="_x0000_s1028" type="#_x0000_t202" style="position:absolute;margin-left:307.85pt;margin-top:511.2pt;width:273.6pt;height:110.55pt;z-index:251663360;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" filled="f" stroked="f">
                    <v:textbox style="mso-fit-shape-to-text:t">
                      <w:txbxContent>
                        <w:p w14:paraId="3A91F9A5" w14:textId="3D2EEC45" w:rsidR="007008FA" w:rsidRDefault="007008FA">
                          <w:pPr>
                            <w:pBdr>
                              <w:top w:val="single" w:sz="24" w:space="8" w:color="156082" w:themeColor="accent1"/>
                              <w:bottom w:val="single" w:sz="24" w:space="8" w:color="156082" w:themeColor="accent1"/>
                            </w:pBdr>
                            <w:spacing w:after="0"/>
                            <w:rPr>
                              <w:i/>
                              <w:iCs/>
                              <w:color w:val="156082" w:themeColor="accent1"/>
                              <w:sz w:val="24"/>
                              <w:szCs w:val="24"/>
                            </w:rPr>
                          </w:pPr>
                          <w:r>
                            <w:rPr>
                              <w:i/>
                              <w:iCs/>
                              <w:color w:val="156082" w:themeColor="accent1"/>
                              <w:sz w:val="24"/>
                              <w:szCs w:val="24"/>
                            </w:rPr>
                            <w:t xml:space="preserve">Student: </w:t>
                          </w:r>
                          <w:r w:rsidRPr="00896D29">
                            <w:rPr>
                              <w:b/>
                              <w:bCs/>
                              <w:i/>
                              <w:iCs/>
                              <w:color w:val="156082" w:themeColor="accent1"/>
                              <w:sz w:val="24"/>
                              <w:szCs w:val="24"/>
                            </w:rPr>
                            <w:t>Olga Brinza 2242685</w:t>
                          </w:r>
                        </w:p>
                        <w:p w14:paraId="261FCE55" w14:textId="7977A94B" w:rsidR="007008FA" w:rsidRDefault="00BF3E34" w:rsidP="00BF3E34">
                          <w:pPr>
                            <w:pBdr>
                              <w:top w:val="single" w:sz="24" w:space="8" w:color="156082" w:themeColor="accent1"/>
                              <w:bottom w:val="single" w:sz="24" w:space="8" w:color="156082" w:themeColor="accent1"/>
                            </w:pBdr>
                            <w:spacing w:after="0"/>
                            <w:rPr>
                              <w:b/>
                              <w:bCs/>
                              <w:i/>
                              <w:iCs/>
                              <w:color w:val="156082" w:themeColor="accent1"/>
                              <w:sz w:val="24"/>
                              <w:szCs w:val="24"/>
                            </w:rPr>
                          </w:pPr>
                          <w:r>
                            <w:rPr>
                              <w:i/>
                              <w:iCs/>
                              <w:color w:val="156082" w:themeColor="accent1"/>
                              <w:sz w:val="24"/>
                              <w:szCs w:val="24"/>
                            </w:rPr>
                            <w:t>Module Lead</w:t>
                          </w:r>
                          <w:r w:rsidR="007008FA">
                            <w:rPr>
                              <w:i/>
                              <w:iCs/>
                              <w:color w:val="156082" w:themeColor="accent1"/>
                              <w:sz w:val="24"/>
                              <w:szCs w:val="24"/>
                            </w:rPr>
                            <w:t>:</w:t>
                          </w:r>
                          <w:r w:rsidRPr="00BF3E34">
                            <w:rPr>
                              <w:i/>
                              <w:iCs/>
                              <w:color w:val="156082" w:themeColor="accent1"/>
                              <w:sz w:val="24"/>
                              <w:szCs w:val="24"/>
                            </w:rPr>
                            <w:t xml:space="preserve"> </w:t>
                          </w:r>
                          <w:r w:rsidRPr="00BF3E34">
                            <w:rPr>
                              <w:b/>
                              <w:bCs/>
                              <w:i/>
                              <w:iCs/>
                              <w:color w:val="156082" w:themeColor="accent1"/>
                              <w:sz w:val="24"/>
                              <w:szCs w:val="24"/>
                            </w:rPr>
                            <w:t>Scott James</w:t>
                          </w:r>
                        </w:p>
                        <w:p w14:paraId="62A5C4F4" w14:textId="77777777" w:rsidR="00896D29" w:rsidRDefault="00896D29" w:rsidP="00BF3E34">
                          <w:pPr>
                            <w:pBdr>
                              <w:top w:val="single" w:sz="24" w:space="8" w:color="156082" w:themeColor="accent1"/>
                              <w:bottom w:val="single" w:sz="24" w:space="8" w:color="156082" w:themeColor="accent1"/>
                            </w:pBdr>
                            <w:spacing w:after="0"/>
                            <w:rPr>
                              <w:b/>
                              <w:bCs/>
                              <w:i/>
                              <w:iCs/>
                              <w:color w:val="156082" w:themeColor="accent1"/>
                              <w:sz w:val="24"/>
                              <w:szCs w:val="24"/>
                            </w:rPr>
                          </w:pPr>
                        </w:p>
                        <w:p w14:paraId="67051FAF" w14:textId="569328C1" w:rsidR="00896D29" w:rsidRPr="00896D29" w:rsidRDefault="00896D29" w:rsidP="00BF3E34">
                          <w:pPr>
                            <w:pBdr>
                              <w:top w:val="single" w:sz="24" w:space="8" w:color="156082" w:themeColor="accent1"/>
                              <w:bottom w:val="single" w:sz="24" w:space="8" w:color="156082" w:themeColor="accent1"/>
                            </w:pBdr>
                            <w:spacing w:after="0"/>
                            <w:rPr>
                              <w:i/>
                              <w:iCs/>
                              <w:color w:val="3A7C22" w:themeColor="accent6" w:themeShade="BF"/>
                              <w:sz w:val="24"/>
                              <w:szCs w:val="24"/>
                            </w:rPr>
                          </w:pPr>
                          <w:r w:rsidRPr="00896D29">
                            <w:rPr>
                              <w:b/>
                              <w:bCs/>
                              <w:i/>
                              <w:iCs/>
                              <w:color w:val="3A7C22" w:themeColor="accent6" w:themeShade="BF"/>
                              <w:sz w:val="24"/>
                              <w:szCs w:val="24"/>
                            </w:rPr>
                            <w:t>Wordcount:</w:t>
                          </w:r>
                          <w:r w:rsidR="00150A73">
                            <w:rPr>
                              <w:b/>
                              <w:bCs/>
                              <w:i/>
                              <w:iCs/>
                              <w:color w:val="3A7C22" w:themeColor="accent6" w:themeShade="BF"/>
                              <w:sz w:val="24"/>
                              <w:szCs w:val="24"/>
                            </w:rPr>
                            <w:t>1869</w:t>
                          </w:r>
                        </w:p>
                      </w:txbxContent>
                    </v:textbox>
                    <w10:wrap type="topAndBottom" anchorx="page"/>
                  </v:shape>
                </w:pict>
              </mc:Fallback>
            </mc:AlternateContent>
          </w:r>
          <w:r w:rsidR="00B70CC4" w:rsidRPr="00B70CC4">
            <w:br w:type="page"/>
          </w:r>
        </w:p>
      </w:sdtContent>
    </w:sdt>
    <w:p w14:paraId="3CA0F3C5" w14:textId="6C8F3BA8" w:rsidR="00266255" w:rsidRDefault="00BA6C8D" w:rsidP="00150A73">
      <w:pPr>
        <w:spacing w:line="360" w:lineRule="auto"/>
        <w:jc w:val="both"/>
        <w:rPr>
          <w:rFonts w:ascii="Arial" w:hAnsi="Arial" w:cs="Arial"/>
          <w:color w:val="1F1F1F"/>
          <w:sz w:val="24"/>
          <w:szCs w:val="24"/>
        </w:rPr>
      </w:pPr>
      <w:r>
        <w:rPr>
          <w:rFonts w:ascii="Arial" w:hAnsi="Arial" w:cs="Arial"/>
          <w:color w:val="1F1F1F"/>
          <w:sz w:val="24"/>
          <w:szCs w:val="24"/>
        </w:rPr>
        <w:lastRenderedPageBreak/>
        <w:t xml:space="preserve">  </w:t>
      </w:r>
      <w:r w:rsidR="00E30E71" w:rsidRPr="00E30E71">
        <w:rPr>
          <w:rFonts w:ascii="Arial" w:hAnsi="Arial" w:cs="Arial"/>
          <w:color w:val="1F1F1F"/>
          <w:sz w:val="24"/>
          <w:szCs w:val="24"/>
        </w:rPr>
        <w:t xml:space="preserve">The hospitality industry </w:t>
      </w:r>
      <w:r w:rsidR="00E30E71" w:rsidRPr="0058756D">
        <w:rPr>
          <w:rFonts w:ascii="Arial" w:hAnsi="Arial" w:cs="Arial"/>
          <w:color w:val="1F1F1F"/>
          <w:sz w:val="24"/>
          <w:szCs w:val="24"/>
        </w:rPr>
        <w:t xml:space="preserve">is </w:t>
      </w:r>
      <w:r w:rsidR="00E30E71" w:rsidRPr="00E30E71">
        <w:rPr>
          <w:rFonts w:ascii="Arial" w:hAnsi="Arial" w:cs="Arial"/>
          <w:color w:val="1F1F1F"/>
          <w:sz w:val="24"/>
          <w:szCs w:val="24"/>
        </w:rPr>
        <w:t xml:space="preserve">one of the most important </w:t>
      </w:r>
      <w:r w:rsidR="00EB2209" w:rsidRPr="0058756D">
        <w:rPr>
          <w:rFonts w:ascii="Arial" w:hAnsi="Arial" w:cs="Arial"/>
          <w:color w:val="1F1F1F"/>
          <w:sz w:val="24"/>
          <w:szCs w:val="24"/>
        </w:rPr>
        <w:t>businesses</w:t>
      </w:r>
      <w:r w:rsidR="0029208B" w:rsidRPr="0058756D">
        <w:rPr>
          <w:rFonts w:ascii="Arial" w:hAnsi="Arial" w:cs="Arial"/>
          <w:color w:val="1F1F1F"/>
          <w:sz w:val="24"/>
          <w:szCs w:val="24"/>
        </w:rPr>
        <w:t xml:space="preserve"> referring </w:t>
      </w:r>
      <w:r w:rsidR="009B2684" w:rsidRPr="0058756D">
        <w:rPr>
          <w:rFonts w:ascii="Arial" w:hAnsi="Arial" w:cs="Arial"/>
          <w:color w:val="1F1F1F"/>
          <w:sz w:val="24"/>
          <w:szCs w:val="24"/>
        </w:rPr>
        <w:t xml:space="preserve">to its </w:t>
      </w:r>
      <w:r w:rsidR="00E30E71" w:rsidRPr="00E30E71">
        <w:rPr>
          <w:rFonts w:ascii="Arial" w:hAnsi="Arial" w:cs="Arial"/>
          <w:color w:val="1F1F1F"/>
          <w:sz w:val="24"/>
          <w:szCs w:val="24"/>
        </w:rPr>
        <w:t>economic</w:t>
      </w:r>
      <w:r w:rsidR="009B2684" w:rsidRPr="0058756D">
        <w:rPr>
          <w:rFonts w:ascii="Arial" w:hAnsi="Arial" w:cs="Arial"/>
          <w:color w:val="1F1F1F"/>
          <w:sz w:val="24"/>
          <w:szCs w:val="24"/>
        </w:rPr>
        <w:t xml:space="preserve"> </w:t>
      </w:r>
      <w:r w:rsidR="00E30E71" w:rsidRPr="00E30E71">
        <w:rPr>
          <w:rFonts w:ascii="Arial" w:hAnsi="Arial" w:cs="Arial"/>
          <w:color w:val="1F1F1F"/>
          <w:sz w:val="24"/>
          <w:szCs w:val="24"/>
        </w:rPr>
        <w:t>contribution</w:t>
      </w:r>
      <w:r w:rsidR="0029208B" w:rsidRPr="0058756D">
        <w:rPr>
          <w:rFonts w:ascii="Arial" w:hAnsi="Arial" w:cs="Arial"/>
          <w:color w:val="1F1F1F"/>
          <w:sz w:val="24"/>
          <w:szCs w:val="24"/>
        </w:rPr>
        <w:t xml:space="preserve"> and is</w:t>
      </w:r>
      <w:r w:rsidR="00F1722A" w:rsidRPr="0058756D">
        <w:rPr>
          <w:rFonts w:ascii="Arial" w:hAnsi="Arial" w:cs="Arial"/>
          <w:color w:val="1F1F1F"/>
          <w:sz w:val="24"/>
          <w:szCs w:val="24"/>
        </w:rPr>
        <w:t xml:space="preserve"> one that </w:t>
      </w:r>
      <w:r w:rsidR="00875F49">
        <w:rPr>
          <w:rFonts w:ascii="Arial" w:hAnsi="Arial" w:cs="Arial"/>
          <w:color w:val="1F1F1F"/>
          <w:sz w:val="24"/>
          <w:szCs w:val="24"/>
        </w:rPr>
        <w:t xml:space="preserve">mostly </w:t>
      </w:r>
      <w:r w:rsidR="00F1722A" w:rsidRPr="0058756D">
        <w:rPr>
          <w:rFonts w:ascii="Arial" w:hAnsi="Arial" w:cs="Arial"/>
          <w:color w:val="1F1F1F"/>
          <w:sz w:val="24"/>
          <w:szCs w:val="24"/>
        </w:rPr>
        <w:t xml:space="preserve">depends </w:t>
      </w:r>
      <w:r w:rsidR="00E30E71" w:rsidRPr="00E30E71">
        <w:rPr>
          <w:rFonts w:ascii="Arial" w:hAnsi="Arial" w:cs="Arial"/>
          <w:color w:val="1F1F1F"/>
          <w:sz w:val="24"/>
          <w:szCs w:val="24"/>
        </w:rPr>
        <w:t>on human</w:t>
      </w:r>
      <w:r w:rsidR="00F1722A" w:rsidRPr="0058756D">
        <w:rPr>
          <w:rFonts w:ascii="Arial" w:hAnsi="Arial" w:cs="Arial"/>
          <w:color w:val="1F1F1F"/>
          <w:sz w:val="24"/>
          <w:szCs w:val="24"/>
        </w:rPr>
        <w:t xml:space="preserve"> </w:t>
      </w:r>
      <w:r w:rsidR="009B2684" w:rsidRPr="0058756D">
        <w:rPr>
          <w:rFonts w:ascii="Arial" w:hAnsi="Arial" w:cs="Arial"/>
          <w:color w:val="1F1F1F"/>
          <w:sz w:val="24"/>
          <w:szCs w:val="24"/>
        </w:rPr>
        <w:t>resources (</w:t>
      </w:r>
      <w:r w:rsidR="00E30E71" w:rsidRPr="00E30E71">
        <w:rPr>
          <w:rFonts w:ascii="Arial" w:hAnsi="Arial" w:cs="Arial"/>
          <w:color w:val="1F1F1F"/>
          <w:sz w:val="24"/>
          <w:szCs w:val="24"/>
        </w:rPr>
        <w:t>Ashton,  2018; Liu</w:t>
      </w:r>
      <w:r w:rsidR="00F1722A" w:rsidRPr="0058756D">
        <w:rPr>
          <w:rFonts w:ascii="Arial" w:hAnsi="Arial" w:cs="Arial"/>
          <w:color w:val="1F1F1F"/>
          <w:sz w:val="24"/>
          <w:szCs w:val="24"/>
        </w:rPr>
        <w:t xml:space="preserve"> </w:t>
      </w:r>
      <w:r w:rsidR="00E30E71" w:rsidRPr="00E30E71">
        <w:rPr>
          <w:rFonts w:ascii="Arial" w:hAnsi="Arial" w:cs="Arial"/>
          <w:color w:val="1F1F1F"/>
          <w:sz w:val="24"/>
          <w:szCs w:val="24"/>
        </w:rPr>
        <w:t xml:space="preserve">and Wall, 2006). </w:t>
      </w:r>
      <w:r w:rsidR="00B44DA7">
        <w:rPr>
          <w:rFonts w:ascii="Arial" w:hAnsi="Arial" w:cs="Arial"/>
          <w:color w:val="1F1F1F"/>
          <w:sz w:val="24"/>
          <w:szCs w:val="24"/>
        </w:rPr>
        <w:t xml:space="preserve">I strongly agree with this </w:t>
      </w:r>
      <w:r w:rsidR="00483325">
        <w:rPr>
          <w:rFonts w:ascii="Arial" w:hAnsi="Arial" w:cs="Arial"/>
          <w:color w:val="1F1F1F"/>
          <w:sz w:val="24"/>
          <w:szCs w:val="24"/>
        </w:rPr>
        <w:t>as</w:t>
      </w:r>
      <w:r w:rsidR="00E30E71" w:rsidRPr="00E30E71">
        <w:rPr>
          <w:rFonts w:ascii="Arial" w:hAnsi="Arial" w:cs="Arial"/>
          <w:color w:val="1F1F1F"/>
          <w:sz w:val="24"/>
          <w:szCs w:val="24"/>
        </w:rPr>
        <w:t xml:space="preserve"> </w:t>
      </w:r>
      <w:r w:rsidR="00D41146">
        <w:rPr>
          <w:rFonts w:ascii="Arial" w:hAnsi="Arial" w:cs="Arial"/>
          <w:color w:val="1F1F1F"/>
          <w:sz w:val="24"/>
          <w:szCs w:val="24"/>
        </w:rPr>
        <w:t>hospitality is</w:t>
      </w:r>
      <w:r w:rsidR="00E25EB9">
        <w:rPr>
          <w:rFonts w:ascii="Arial" w:hAnsi="Arial" w:cs="Arial"/>
          <w:color w:val="1F1F1F"/>
          <w:sz w:val="24"/>
          <w:szCs w:val="24"/>
        </w:rPr>
        <w:t xml:space="preserve"> v</w:t>
      </w:r>
      <w:r w:rsidR="00283BD4" w:rsidRPr="00E30E71">
        <w:rPr>
          <w:rFonts w:ascii="Arial" w:hAnsi="Arial" w:cs="Arial"/>
          <w:color w:val="1F1F1F"/>
          <w:sz w:val="24"/>
          <w:szCs w:val="24"/>
        </w:rPr>
        <w:t>ulnerable</w:t>
      </w:r>
      <w:r w:rsidR="00E30E71" w:rsidRPr="0058756D">
        <w:rPr>
          <w:rFonts w:ascii="Arial" w:hAnsi="Arial" w:cs="Arial"/>
          <w:color w:val="1F1F1F"/>
          <w:sz w:val="24"/>
          <w:szCs w:val="24"/>
        </w:rPr>
        <w:t xml:space="preserve"> </w:t>
      </w:r>
      <w:r w:rsidR="00283BD4">
        <w:rPr>
          <w:rFonts w:ascii="Arial" w:hAnsi="Arial" w:cs="Arial"/>
          <w:color w:val="1F1F1F"/>
          <w:sz w:val="24"/>
          <w:szCs w:val="24"/>
        </w:rPr>
        <w:t>to</w:t>
      </w:r>
      <w:r w:rsidR="00F1722A" w:rsidRPr="0058756D">
        <w:rPr>
          <w:rFonts w:ascii="Arial" w:hAnsi="Arial" w:cs="Arial"/>
          <w:color w:val="1F1F1F"/>
          <w:sz w:val="24"/>
          <w:szCs w:val="24"/>
        </w:rPr>
        <w:t xml:space="preserve"> labour</w:t>
      </w:r>
      <w:r w:rsidR="00E30E71" w:rsidRPr="00E30E71">
        <w:rPr>
          <w:rFonts w:ascii="Arial" w:hAnsi="Arial" w:cs="Arial"/>
          <w:color w:val="1F1F1F"/>
          <w:sz w:val="24"/>
          <w:szCs w:val="24"/>
        </w:rPr>
        <w:t xml:space="preserve"> shortages and high </w:t>
      </w:r>
      <w:r w:rsidR="000341B4" w:rsidRPr="00E30E71">
        <w:rPr>
          <w:rFonts w:ascii="Arial" w:hAnsi="Arial" w:cs="Arial"/>
          <w:color w:val="1F1F1F"/>
          <w:sz w:val="24"/>
          <w:szCs w:val="24"/>
        </w:rPr>
        <w:t>turnover and</w:t>
      </w:r>
      <w:r w:rsidR="00483325">
        <w:rPr>
          <w:rFonts w:ascii="Arial" w:hAnsi="Arial" w:cs="Arial"/>
          <w:color w:val="1F1F1F"/>
          <w:sz w:val="24"/>
          <w:szCs w:val="24"/>
        </w:rPr>
        <w:t xml:space="preserve"> </w:t>
      </w:r>
      <w:r w:rsidR="00F1722A" w:rsidRPr="0058756D">
        <w:rPr>
          <w:rFonts w:ascii="Arial" w:hAnsi="Arial" w:cs="Arial"/>
          <w:color w:val="1F1F1F"/>
          <w:sz w:val="24"/>
          <w:szCs w:val="24"/>
        </w:rPr>
        <w:t xml:space="preserve">needs </w:t>
      </w:r>
      <w:r w:rsidR="00E30E71" w:rsidRPr="00E30E71">
        <w:rPr>
          <w:rFonts w:ascii="Arial" w:hAnsi="Arial" w:cs="Arial"/>
          <w:color w:val="1F1F1F"/>
          <w:sz w:val="24"/>
          <w:szCs w:val="24"/>
        </w:rPr>
        <w:t>effective human resource management systems</w:t>
      </w:r>
      <w:r w:rsidR="009135C8" w:rsidRPr="0058756D">
        <w:rPr>
          <w:rFonts w:ascii="Arial" w:hAnsi="Arial" w:cs="Arial"/>
          <w:color w:val="1F1F1F"/>
          <w:sz w:val="24"/>
          <w:szCs w:val="24"/>
        </w:rPr>
        <w:t xml:space="preserve"> </w:t>
      </w:r>
      <w:r w:rsidR="00F1722A" w:rsidRPr="0058756D">
        <w:rPr>
          <w:rFonts w:ascii="Arial" w:hAnsi="Arial" w:cs="Arial"/>
          <w:color w:val="1F1F1F"/>
          <w:sz w:val="24"/>
          <w:szCs w:val="24"/>
        </w:rPr>
        <w:t xml:space="preserve">for the best flow of employees and their </w:t>
      </w:r>
      <w:r w:rsidR="009135C8" w:rsidRPr="0058756D">
        <w:rPr>
          <w:rFonts w:ascii="Arial" w:hAnsi="Arial" w:cs="Arial"/>
          <w:color w:val="1F1F1F"/>
          <w:sz w:val="24"/>
          <w:szCs w:val="24"/>
        </w:rPr>
        <w:t>retention within a business</w:t>
      </w:r>
      <w:r w:rsidR="00283BD4">
        <w:rPr>
          <w:rFonts w:ascii="Arial" w:hAnsi="Arial" w:cs="Arial"/>
          <w:color w:val="1F1F1F"/>
          <w:sz w:val="24"/>
          <w:szCs w:val="24"/>
        </w:rPr>
        <w:t>.</w:t>
      </w:r>
      <w:r w:rsidR="00137C6C">
        <w:rPr>
          <w:rFonts w:ascii="Arial" w:hAnsi="Arial" w:cs="Arial"/>
          <w:color w:val="1F1F1F"/>
          <w:sz w:val="24"/>
          <w:szCs w:val="24"/>
        </w:rPr>
        <w:t xml:space="preserve"> I</w:t>
      </w:r>
      <w:r w:rsidR="00425E29">
        <w:rPr>
          <w:rFonts w:ascii="Arial" w:hAnsi="Arial" w:cs="Arial"/>
          <w:color w:val="1F1F1F"/>
          <w:sz w:val="24"/>
          <w:szCs w:val="24"/>
        </w:rPr>
        <w:t xml:space="preserve">t </w:t>
      </w:r>
      <w:r w:rsidR="006D5614">
        <w:rPr>
          <w:rFonts w:ascii="Arial" w:hAnsi="Arial" w:cs="Arial"/>
          <w:color w:val="1F1F1F"/>
          <w:sz w:val="24"/>
          <w:szCs w:val="24"/>
        </w:rPr>
        <w:t>cannot</w:t>
      </w:r>
      <w:r w:rsidR="00425E29">
        <w:rPr>
          <w:rFonts w:ascii="Arial" w:hAnsi="Arial" w:cs="Arial"/>
          <w:color w:val="1F1F1F"/>
          <w:sz w:val="24"/>
          <w:szCs w:val="24"/>
        </w:rPr>
        <w:t xml:space="preserve"> be </w:t>
      </w:r>
      <w:r w:rsidR="006D5614">
        <w:rPr>
          <w:rFonts w:ascii="Arial" w:hAnsi="Arial" w:cs="Arial"/>
          <w:color w:val="1F1F1F"/>
          <w:sz w:val="24"/>
          <w:szCs w:val="24"/>
        </w:rPr>
        <w:t>neglected</w:t>
      </w:r>
      <w:r w:rsidR="00137C6C">
        <w:rPr>
          <w:rFonts w:ascii="Arial" w:hAnsi="Arial" w:cs="Arial"/>
          <w:color w:val="1F1F1F"/>
          <w:sz w:val="24"/>
          <w:szCs w:val="24"/>
        </w:rPr>
        <w:t xml:space="preserve"> that H</w:t>
      </w:r>
      <w:r w:rsidR="00D804AF" w:rsidRPr="0058756D">
        <w:rPr>
          <w:rFonts w:ascii="Arial" w:hAnsi="Arial" w:cs="Arial"/>
          <w:color w:val="1F1F1F"/>
          <w:sz w:val="24"/>
          <w:szCs w:val="24"/>
        </w:rPr>
        <w:t>uman Resources</w:t>
      </w:r>
      <w:r w:rsidR="00631ACE" w:rsidRPr="0058756D">
        <w:rPr>
          <w:rFonts w:ascii="Arial" w:hAnsi="Arial" w:cs="Arial"/>
          <w:color w:val="1F1F1F"/>
          <w:sz w:val="24"/>
          <w:szCs w:val="24"/>
        </w:rPr>
        <w:t xml:space="preserve"> </w:t>
      </w:r>
      <w:r w:rsidR="00D804AF" w:rsidRPr="0058756D">
        <w:rPr>
          <w:rFonts w:ascii="Arial" w:hAnsi="Arial" w:cs="Arial"/>
          <w:color w:val="1F1F1F"/>
          <w:sz w:val="24"/>
          <w:szCs w:val="24"/>
        </w:rPr>
        <w:t>M</w:t>
      </w:r>
      <w:r w:rsidR="00631ACE" w:rsidRPr="0058756D">
        <w:rPr>
          <w:rFonts w:ascii="Arial" w:hAnsi="Arial" w:cs="Arial"/>
          <w:color w:val="1F1F1F"/>
          <w:sz w:val="24"/>
          <w:szCs w:val="24"/>
        </w:rPr>
        <w:t xml:space="preserve">anagement </w:t>
      </w:r>
      <w:r w:rsidR="00D804AF" w:rsidRPr="0058756D">
        <w:rPr>
          <w:rFonts w:ascii="Arial" w:hAnsi="Arial" w:cs="Arial"/>
          <w:color w:val="1F1F1F"/>
          <w:sz w:val="24"/>
          <w:szCs w:val="24"/>
        </w:rPr>
        <w:t xml:space="preserve">within a hotel </w:t>
      </w:r>
      <w:r w:rsidR="00283BD4" w:rsidRPr="0058756D">
        <w:rPr>
          <w:rFonts w:ascii="Arial" w:hAnsi="Arial" w:cs="Arial"/>
          <w:color w:val="1F1F1F"/>
          <w:sz w:val="24"/>
          <w:szCs w:val="24"/>
        </w:rPr>
        <w:t>covers</w:t>
      </w:r>
      <w:r w:rsidR="00631ACE" w:rsidRPr="0058756D">
        <w:rPr>
          <w:rFonts w:ascii="Arial" w:hAnsi="Arial" w:cs="Arial"/>
          <w:color w:val="1F1F1F"/>
          <w:sz w:val="24"/>
          <w:szCs w:val="24"/>
        </w:rPr>
        <w:t xml:space="preserve"> a </w:t>
      </w:r>
      <w:r w:rsidR="00283BD4" w:rsidRPr="0058756D">
        <w:rPr>
          <w:rFonts w:ascii="Arial" w:hAnsi="Arial" w:cs="Arial"/>
          <w:color w:val="1F1F1F"/>
          <w:sz w:val="24"/>
          <w:szCs w:val="24"/>
        </w:rPr>
        <w:t>large</w:t>
      </w:r>
      <w:r w:rsidR="00631ACE" w:rsidRPr="0058756D">
        <w:rPr>
          <w:rFonts w:ascii="Arial" w:hAnsi="Arial" w:cs="Arial"/>
          <w:color w:val="1F1F1F"/>
          <w:sz w:val="24"/>
          <w:szCs w:val="24"/>
        </w:rPr>
        <w:t xml:space="preserve"> range of activities </w:t>
      </w:r>
      <w:r w:rsidR="00283BD4" w:rsidRPr="0058756D">
        <w:rPr>
          <w:rFonts w:ascii="Arial" w:hAnsi="Arial" w:cs="Arial"/>
          <w:color w:val="1F1F1F"/>
          <w:sz w:val="24"/>
          <w:szCs w:val="24"/>
        </w:rPr>
        <w:t>targeted</w:t>
      </w:r>
      <w:r w:rsidR="00631ACE" w:rsidRPr="0058756D">
        <w:rPr>
          <w:rFonts w:ascii="Arial" w:hAnsi="Arial" w:cs="Arial"/>
          <w:color w:val="1F1F1F"/>
          <w:sz w:val="24"/>
          <w:szCs w:val="24"/>
        </w:rPr>
        <w:t xml:space="preserve"> at delivering </w:t>
      </w:r>
      <w:r w:rsidR="00283BD4" w:rsidRPr="0058756D">
        <w:rPr>
          <w:rFonts w:ascii="Arial" w:hAnsi="Arial" w:cs="Arial"/>
          <w:color w:val="1F1F1F"/>
          <w:sz w:val="24"/>
          <w:szCs w:val="24"/>
        </w:rPr>
        <w:t>extraordinary</w:t>
      </w:r>
      <w:r w:rsidR="00631ACE" w:rsidRPr="0058756D">
        <w:rPr>
          <w:rFonts w:ascii="Arial" w:hAnsi="Arial" w:cs="Arial"/>
          <w:color w:val="1F1F1F"/>
          <w:sz w:val="24"/>
          <w:szCs w:val="24"/>
        </w:rPr>
        <w:t xml:space="preserve"> guest experiences</w:t>
      </w:r>
      <w:r w:rsidR="00283BD4">
        <w:rPr>
          <w:rFonts w:ascii="Arial" w:hAnsi="Arial" w:cs="Arial"/>
          <w:color w:val="1F1F1F"/>
          <w:sz w:val="24"/>
          <w:szCs w:val="24"/>
        </w:rPr>
        <w:t>,</w:t>
      </w:r>
      <w:r w:rsidR="00631ACE" w:rsidRPr="0058756D">
        <w:rPr>
          <w:rFonts w:ascii="Arial" w:hAnsi="Arial" w:cs="Arial"/>
          <w:color w:val="1F1F1F"/>
          <w:sz w:val="24"/>
          <w:szCs w:val="24"/>
        </w:rPr>
        <w:t xml:space="preserve"> ensuring </w:t>
      </w:r>
      <w:r w:rsidR="00283BD4">
        <w:rPr>
          <w:rFonts w:ascii="Arial" w:hAnsi="Arial" w:cs="Arial"/>
          <w:color w:val="1F1F1F"/>
          <w:sz w:val="24"/>
          <w:szCs w:val="24"/>
        </w:rPr>
        <w:t xml:space="preserve">at the same time </w:t>
      </w:r>
      <w:r w:rsidR="00631ACE" w:rsidRPr="0058756D">
        <w:rPr>
          <w:rFonts w:ascii="Arial" w:hAnsi="Arial" w:cs="Arial"/>
          <w:color w:val="1F1F1F"/>
          <w:sz w:val="24"/>
          <w:szCs w:val="24"/>
        </w:rPr>
        <w:t xml:space="preserve">operational </w:t>
      </w:r>
      <w:r w:rsidR="00283BD4" w:rsidRPr="0058756D">
        <w:rPr>
          <w:rFonts w:ascii="Arial" w:hAnsi="Arial" w:cs="Arial"/>
          <w:color w:val="1F1F1F"/>
          <w:sz w:val="24"/>
          <w:szCs w:val="24"/>
        </w:rPr>
        <w:t>competence</w:t>
      </w:r>
      <w:r w:rsidR="00631ACE" w:rsidRPr="0058756D">
        <w:rPr>
          <w:rFonts w:ascii="Arial" w:hAnsi="Arial" w:cs="Arial"/>
          <w:color w:val="1F1F1F"/>
          <w:sz w:val="24"/>
          <w:szCs w:val="24"/>
        </w:rPr>
        <w:t xml:space="preserve"> and </w:t>
      </w:r>
      <w:r w:rsidR="00283BD4" w:rsidRPr="0058756D">
        <w:rPr>
          <w:rFonts w:ascii="Arial" w:hAnsi="Arial" w:cs="Arial"/>
          <w:color w:val="1F1F1F"/>
          <w:sz w:val="24"/>
          <w:szCs w:val="24"/>
        </w:rPr>
        <w:t>efficiency</w:t>
      </w:r>
      <w:r w:rsidR="00631ACE" w:rsidRPr="0058756D">
        <w:rPr>
          <w:rFonts w:ascii="Arial" w:hAnsi="Arial" w:cs="Arial"/>
          <w:color w:val="1F1F1F"/>
          <w:sz w:val="24"/>
          <w:szCs w:val="24"/>
        </w:rPr>
        <w:t xml:space="preserve"> within hospitality </w:t>
      </w:r>
      <w:r w:rsidR="00360DBC">
        <w:rPr>
          <w:rFonts w:ascii="Arial" w:hAnsi="Arial" w:cs="Arial"/>
          <w:color w:val="1F1F1F"/>
          <w:sz w:val="24"/>
          <w:szCs w:val="24"/>
        </w:rPr>
        <w:t>businesses</w:t>
      </w:r>
      <w:r w:rsidR="00631ACE" w:rsidRPr="0058756D">
        <w:rPr>
          <w:rFonts w:ascii="Arial" w:hAnsi="Arial" w:cs="Arial"/>
          <w:color w:val="1F1F1F"/>
          <w:sz w:val="24"/>
          <w:szCs w:val="24"/>
        </w:rPr>
        <w:t xml:space="preserve">. </w:t>
      </w:r>
      <w:r w:rsidR="00787714">
        <w:rPr>
          <w:rFonts w:ascii="Arial" w:hAnsi="Arial" w:cs="Arial"/>
          <w:color w:val="1F1F1F"/>
          <w:sz w:val="24"/>
          <w:szCs w:val="24"/>
        </w:rPr>
        <w:t>In this essay</w:t>
      </w:r>
      <w:r w:rsidR="00017425">
        <w:rPr>
          <w:rFonts w:ascii="Arial" w:hAnsi="Arial" w:cs="Arial"/>
          <w:color w:val="1F1F1F"/>
          <w:sz w:val="24"/>
          <w:szCs w:val="24"/>
        </w:rPr>
        <w:t>,</w:t>
      </w:r>
      <w:r w:rsidR="00787714">
        <w:rPr>
          <w:rFonts w:ascii="Arial" w:hAnsi="Arial" w:cs="Arial"/>
          <w:color w:val="1F1F1F"/>
          <w:sz w:val="24"/>
          <w:szCs w:val="24"/>
        </w:rPr>
        <w:t xml:space="preserve"> I will discuss how</w:t>
      </w:r>
      <w:r w:rsidR="00853FC4" w:rsidRPr="00853FC4">
        <w:rPr>
          <w:rFonts w:ascii="Arial" w:hAnsi="Arial" w:cs="Arial"/>
          <w:color w:val="1F1F1F"/>
          <w:sz w:val="24"/>
          <w:szCs w:val="24"/>
        </w:rPr>
        <w:t xml:space="preserve"> the changing roles of HRM </w:t>
      </w:r>
      <w:r w:rsidR="00017425">
        <w:rPr>
          <w:rFonts w:ascii="Arial" w:hAnsi="Arial" w:cs="Arial"/>
          <w:color w:val="1F1F1F"/>
          <w:sz w:val="24"/>
          <w:szCs w:val="24"/>
        </w:rPr>
        <w:t>influence</w:t>
      </w:r>
      <w:r w:rsidR="00853FC4" w:rsidRPr="00853FC4">
        <w:rPr>
          <w:rFonts w:ascii="Arial" w:hAnsi="Arial" w:cs="Arial"/>
          <w:color w:val="1F1F1F"/>
          <w:sz w:val="24"/>
          <w:szCs w:val="24"/>
        </w:rPr>
        <w:t xml:space="preserve"> the strategic development of </w:t>
      </w:r>
      <w:r w:rsidR="00017425">
        <w:rPr>
          <w:rFonts w:ascii="Arial" w:hAnsi="Arial" w:cs="Arial"/>
          <w:color w:val="1F1F1F"/>
          <w:sz w:val="24"/>
          <w:szCs w:val="24"/>
        </w:rPr>
        <w:t>Hilton Hotels</w:t>
      </w:r>
      <w:r w:rsidR="00853FC4" w:rsidRPr="00853FC4">
        <w:rPr>
          <w:rFonts w:ascii="Arial" w:hAnsi="Arial" w:cs="Arial"/>
          <w:color w:val="1F1F1F"/>
          <w:sz w:val="24"/>
          <w:szCs w:val="24"/>
        </w:rPr>
        <w:t xml:space="preserve"> through </w:t>
      </w:r>
      <w:r w:rsidR="00017425">
        <w:rPr>
          <w:rFonts w:ascii="Arial" w:hAnsi="Arial" w:cs="Arial"/>
          <w:color w:val="1F1F1F"/>
          <w:sz w:val="24"/>
          <w:szCs w:val="24"/>
        </w:rPr>
        <w:t xml:space="preserve">the </w:t>
      </w:r>
      <w:r w:rsidR="00853FC4" w:rsidRPr="00853FC4">
        <w:rPr>
          <w:rFonts w:ascii="Arial" w:hAnsi="Arial" w:cs="Arial"/>
          <w:color w:val="1F1F1F"/>
          <w:sz w:val="24"/>
          <w:szCs w:val="24"/>
        </w:rPr>
        <w:t>planning, recruitment</w:t>
      </w:r>
      <w:r w:rsidR="00017425">
        <w:rPr>
          <w:rFonts w:ascii="Arial" w:hAnsi="Arial" w:cs="Arial"/>
          <w:color w:val="1F1F1F"/>
          <w:sz w:val="24"/>
          <w:szCs w:val="24"/>
        </w:rPr>
        <w:t>,</w:t>
      </w:r>
      <w:r w:rsidR="00853FC4" w:rsidRPr="00853FC4">
        <w:rPr>
          <w:rFonts w:ascii="Arial" w:hAnsi="Arial" w:cs="Arial"/>
          <w:color w:val="1F1F1F"/>
          <w:sz w:val="24"/>
          <w:szCs w:val="24"/>
        </w:rPr>
        <w:t xml:space="preserve"> and selection process</w:t>
      </w:r>
      <w:r w:rsidR="00017425">
        <w:rPr>
          <w:rFonts w:ascii="Arial" w:hAnsi="Arial" w:cs="Arial"/>
          <w:color w:val="1F1F1F"/>
          <w:sz w:val="24"/>
          <w:szCs w:val="24"/>
        </w:rPr>
        <w:t>.</w:t>
      </w:r>
      <w:r w:rsidR="00787714">
        <w:rPr>
          <w:rFonts w:ascii="Arial" w:hAnsi="Arial" w:cs="Arial"/>
          <w:color w:val="1F1F1F"/>
          <w:sz w:val="24"/>
          <w:szCs w:val="24"/>
        </w:rPr>
        <w:t xml:space="preserve"> </w:t>
      </w:r>
    </w:p>
    <w:p w14:paraId="28DC1331" w14:textId="10592B23" w:rsidR="00453CD3" w:rsidRPr="0058756D" w:rsidRDefault="003B7D18"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Pr="003B7D18">
        <w:rPr>
          <w:rFonts w:ascii="Arial" w:hAnsi="Arial" w:cs="Arial"/>
          <w:color w:val="1F1F1F"/>
          <w:sz w:val="24"/>
          <w:szCs w:val="24"/>
        </w:rPr>
        <w:t xml:space="preserve">It is important to note that recruiting, personnel selection, and strategic planning are essential </w:t>
      </w:r>
      <w:r w:rsidRPr="003B7D18">
        <w:rPr>
          <w:rFonts w:ascii="Arial" w:hAnsi="Arial" w:cs="Arial"/>
          <w:color w:val="1F1F1F"/>
          <w:sz w:val="24"/>
          <w:szCs w:val="24"/>
        </w:rPr>
        <w:t>mechanisms</w:t>
      </w:r>
      <w:r w:rsidRPr="003B7D18">
        <w:rPr>
          <w:rFonts w:ascii="Arial" w:hAnsi="Arial" w:cs="Arial"/>
          <w:color w:val="1F1F1F"/>
          <w:sz w:val="24"/>
          <w:szCs w:val="24"/>
        </w:rPr>
        <w:t xml:space="preserve"> of successful hospitality management. </w:t>
      </w:r>
      <w:r w:rsidR="00E54003" w:rsidRPr="0058756D">
        <w:rPr>
          <w:rFonts w:ascii="Arial" w:hAnsi="Arial" w:cs="Arial"/>
          <w:color w:val="1F1F1F"/>
          <w:sz w:val="24"/>
          <w:szCs w:val="24"/>
        </w:rPr>
        <w:t>Besides</w:t>
      </w:r>
      <w:r w:rsidR="00327CF1" w:rsidRPr="0058756D">
        <w:rPr>
          <w:rFonts w:ascii="Arial" w:hAnsi="Arial" w:cs="Arial"/>
          <w:color w:val="1F1F1F"/>
          <w:sz w:val="24"/>
          <w:szCs w:val="24"/>
        </w:rPr>
        <w:t xml:space="preserve"> these, Human Resources Management</w:t>
      </w:r>
      <w:r w:rsidR="006062C4" w:rsidRPr="0058756D">
        <w:rPr>
          <w:rFonts w:ascii="Arial" w:hAnsi="Arial" w:cs="Arial"/>
          <w:color w:val="1F1F1F"/>
          <w:sz w:val="24"/>
          <w:szCs w:val="24"/>
        </w:rPr>
        <w:t xml:space="preserve"> </w:t>
      </w:r>
      <w:r w:rsidR="00453CD3" w:rsidRPr="0058756D">
        <w:rPr>
          <w:rFonts w:ascii="Arial" w:hAnsi="Arial" w:cs="Arial"/>
          <w:color w:val="1F1F1F"/>
          <w:sz w:val="24"/>
          <w:szCs w:val="24"/>
        </w:rPr>
        <w:t xml:space="preserve">should provide opportunities for </w:t>
      </w:r>
      <w:r w:rsidR="00906738" w:rsidRPr="0058756D">
        <w:rPr>
          <w:rFonts w:ascii="Arial" w:hAnsi="Arial" w:cs="Arial"/>
          <w:color w:val="1F1F1F"/>
          <w:sz w:val="24"/>
          <w:szCs w:val="24"/>
        </w:rPr>
        <w:t>nourishing</w:t>
      </w:r>
      <w:r w:rsidR="00453CD3" w:rsidRPr="0058756D">
        <w:rPr>
          <w:rFonts w:ascii="Arial" w:hAnsi="Arial" w:cs="Arial"/>
          <w:color w:val="1F1F1F"/>
          <w:sz w:val="24"/>
          <w:szCs w:val="24"/>
        </w:rPr>
        <w:t xml:space="preserve"> work, given the variety of </w:t>
      </w:r>
      <w:r w:rsidR="00906738" w:rsidRPr="0058756D">
        <w:rPr>
          <w:rFonts w:ascii="Arial" w:hAnsi="Arial" w:cs="Arial"/>
          <w:color w:val="1F1F1F"/>
          <w:sz w:val="24"/>
          <w:szCs w:val="24"/>
        </w:rPr>
        <w:t>hire</w:t>
      </w:r>
      <w:r w:rsidR="00453CD3" w:rsidRPr="0058756D">
        <w:rPr>
          <w:rFonts w:ascii="Arial" w:hAnsi="Arial" w:cs="Arial"/>
          <w:color w:val="1F1F1F"/>
          <w:sz w:val="24"/>
          <w:szCs w:val="24"/>
        </w:rPr>
        <w:t xml:space="preserve"> options in the different types of business, the rich social connection</w:t>
      </w:r>
      <w:r w:rsidR="00E54003" w:rsidRPr="0058756D">
        <w:rPr>
          <w:rFonts w:ascii="Arial" w:hAnsi="Arial" w:cs="Arial"/>
          <w:color w:val="1F1F1F"/>
          <w:sz w:val="24"/>
          <w:szCs w:val="24"/>
        </w:rPr>
        <w:t>,</w:t>
      </w:r>
      <w:r w:rsidR="00453CD3" w:rsidRPr="0058756D">
        <w:rPr>
          <w:rFonts w:ascii="Arial" w:hAnsi="Arial" w:cs="Arial"/>
          <w:color w:val="1F1F1F"/>
          <w:sz w:val="24"/>
          <w:szCs w:val="24"/>
        </w:rPr>
        <w:t xml:space="preserve"> and the reward involved in providing </w:t>
      </w:r>
      <w:r w:rsidR="00442F1E" w:rsidRPr="0058756D">
        <w:rPr>
          <w:rFonts w:ascii="Arial" w:hAnsi="Arial" w:cs="Arial"/>
          <w:color w:val="1F1F1F"/>
          <w:sz w:val="24"/>
          <w:szCs w:val="24"/>
        </w:rPr>
        <w:t>give-and-take</w:t>
      </w:r>
      <w:r w:rsidR="00442F1E">
        <w:rPr>
          <w:rFonts w:ascii="Arial" w:hAnsi="Arial" w:cs="Arial"/>
          <w:color w:val="1F1F1F"/>
          <w:sz w:val="24"/>
          <w:szCs w:val="24"/>
        </w:rPr>
        <w:t xml:space="preserve"> </w:t>
      </w:r>
      <w:r w:rsidR="00442F1E" w:rsidRPr="0058756D">
        <w:rPr>
          <w:rFonts w:ascii="Arial" w:hAnsi="Arial" w:cs="Arial"/>
          <w:color w:val="1F1F1F"/>
          <w:sz w:val="24"/>
          <w:szCs w:val="24"/>
        </w:rPr>
        <w:t>open</w:t>
      </w:r>
      <w:r w:rsidR="00453CD3" w:rsidRPr="0058756D">
        <w:rPr>
          <w:rFonts w:ascii="Arial" w:hAnsi="Arial" w:cs="Arial"/>
          <w:color w:val="1F1F1F"/>
          <w:sz w:val="24"/>
          <w:szCs w:val="24"/>
        </w:rPr>
        <w:t xml:space="preserve"> hospitality</w:t>
      </w:r>
      <w:r w:rsidR="00442F1E">
        <w:rPr>
          <w:rFonts w:ascii="Arial" w:hAnsi="Arial" w:cs="Arial"/>
          <w:color w:val="1F1F1F"/>
          <w:sz w:val="24"/>
          <w:szCs w:val="24"/>
        </w:rPr>
        <w:t xml:space="preserve"> </w:t>
      </w:r>
      <w:r w:rsidR="00453CD3" w:rsidRPr="00E344E4">
        <w:rPr>
          <w:rFonts w:ascii="Arial" w:hAnsi="Arial" w:cs="Arial"/>
          <w:sz w:val="24"/>
          <w:szCs w:val="24"/>
        </w:rPr>
        <w:t>(</w:t>
      </w:r>
      <w:bookmarkStart w:id="0" w:name="bbib0420"/>
      <w:r w:rsidR="00453CD3" w:rsidRPr="00E344E4">
        <w:rPr>
          <w:rFonts w:ascii="Arial" w:hAnsi="Arial" w:cs="Arial"/>
          <w:sz w:val="24"/>
          <w:szCs w:val="24"/>
        </w:rPr>
        <w:fldChar w:fldCharType="begin"/>
      </w:r>
      <w:r w:rsidR="00453CD3" w:rsidRPr="00E344E4">
        <w:rPr>
          <w:rFonts w:ascii="Arial" w:hAnsi="Arial" w:cs="Arial"/>
          <w:sz w:val="24"/>
          <w:szCs w:val="24"/>
        </w:rPr>
        <w:instrText>HYPERLINK "https://www-sciencedirect-com.ezproxy.uwtsd.ac.uk/science/article/pii/S0278431918305747?via%3Dihub" \l "bib0420"</w:instrText>
      </w:r>
      <w:r w:rsidR="00453CD3" w:rsidRPr="00E344E4">
        <w:rPr>
          <w:rFonts w:ascii="Arial" w:hAnsi="Arial" w:cs="Arial"/>
          <w:sz w:val="24"/>
          <w:szCs w:val="24"/>
        </w:rPr>
      </w:r>
      <w:r w:rsidR="00453CD3" w:rsidRPr="00E344E4">
        <w:rPr>
          <w:rFonts w:ascii="Arial" w:hAnsi="Arial" w:cs="Arial"/>
          <w:sz w:val="24"/>
          <w:szCs w:val="24"/>
        </w:rPr>
        <w:fldChar w:fldCharType="separate"/>
      </w:r>
      <w:r w:rsidR="00453CD3" w:rsidRPr="00E344E4">
        <w:rPr>
          <w:rStyle w:val="anchor-text"/>
          <w:rFonts w:ascii="Arial" w:hAnsi="Arial" w:cs="Arial"/>
          <w:sz w:val="24"/>
          <w:szCs w:val="24"/>
        </w:rPr>
        <w:t>Poulston, 2015</w:t>
      </w:r>
      <w:r w:rsidR="00453CD3" w:rsidRPr="00E344E4">
        <w:rPr>
          <w:rFonts w:ascii="Arial" w:hAnsi="Arial" w:cs="Arial"/>
          <w:sz w:val="24"/>
          <w:szCs w:val="24"/>
        </w:rPr>
        <w:fldChar w:fldCharType="end"/>
      </w:r>
      <w:bookmarkEnd w:id="0"/>
      <w:r w:rsidR="00453CD3" w:rsidRPr="00E344E4">
        <w:rPr>
          <w:rFonts w:ascii="Arial" w:hAnsi="Arial" w:cs="Arial"/>
          <w:sz w:val="24"/>
          <w:szCs w:val="24"/>
        </w:rPr>
        <w:t>).</w:t>
      </w:r>
      <w:r w:rsidR="00453CD3" w:rsidRPr="00E344E4">
        <w:rPr>
          <w:rFonts w:ascii="Arial" w:hAnsi="Arial" w:cs="Arial"/>
          <w:color w:val="1F1F1F"/>
          <w:sz w:val="24"/>
          <w:szCs w:val="24"/>
        </w:rPr>
        <w:t> </w:t>
      </w:r>
      <w:r w:rsidR="0020749B" w:rsidRPr="0020749B">
        <w:rPr>
          <w:rFonts w:ascii="Arial" w:hAnsi="Arial" w:cs="Arial"/>
          <w:color w:val="1F1F1F"/>
          <w:sz w:val="24"/>
          <w:szCs w:val="24"/>
        </w:rPr>
        <w:t xml:space="preserve">Working in the hospitality industry typically </w:t>
      </w:r>
      <w:r w:rsidR="0020749B">
        <w:rPr>
          <w:rFonts w:ascii="Arial" w:hAnsi="Arial" w:cs="Arial"/>
          <w:color w:val="1F1F1F"/>
          <w:sz w:val="24"/>
          <w:szCs w:val="24"/>
        </w:rPr>
        <w:t>means</w:t>
      </w:r>
      <w:r w:rsidR="007E7FBB" w:rsidRPr="0058756D">
        <w:rPr>
          <w:rFonts w:ascii="Arial" w:hAnsi="Arial" w:cs="Arial"/>
          <w:color w:val="1F1F1F"/>
          <w:sz w:val="24"/>
          <w:szCs w:val="24"/>
        </w:rPr>
        <w:t xml:space="preserve"> </w:t>
      </w:r>
      <w:r w:rsidR="00E54003" w:rsidRPr="0058756D">
        <w:rPr>
          <w:rFonts w:ascii="Arial" w:hAnsi="Arial" w:cs="Arial"/>
          <w:color w:val="1F1F1F"/>
          <w:sz w:val="24"/>
          <w:szCs w:val="24"/>
        </w:rPr>
        <w:t>below-subsistence-level</w:t>
      </w:r>
      <w:r w:rsidR="007E7FBB" w:rsidRPr="0058756D">
        <w:rPr>
          <w:rFonts w:ascii="Arial" w:hAnsi="Arial" w:cs="Arial"/>
          <w:color w:val="1F1F1F"/>
          <w:sz w:val="24"/>
          <w:szCs w:val="24"/>
        </w:rPr>
        <w:t xml:space="preserve"> pay, </w:t>
      </w:r>
      <w:r w:rsidR="005A21A5">
        <w:rPr>
          <w:rFonts w:ascii="Arial" w:hAnsi="Arial" w:cs="Arial"/>
          <w:color w:val="1F1F1F"/>
          <w:sz w:val="24"/>
          <w:szCs w:val="24"/>
        </w:rPr>
        <w:t>unacceptable</w:t>
      </w:r>
      <w:r w:rsidR="007E7FBB" w:rsidRPr="0058756D">
        <w:rPr>
          <w:rFonts w:ascii="Arial" w:hAnsi="Arial" w:cs="Arial"/>
          <w:color w:val="1F1F1F"/>
          <w:sz w:val="24"/>
          <w:szCs w:val="24"/>
        </w:rPr>
        <w:t xml:space="preserve"> working conditions, </w:t>
      </w:r>
      <w:r w:rsidR="0096660B">
        <w:rPr>
          <w:rFonts w:ascii="Arial" w:hAnsi="Arial" w:cs="Arial"/>
          <w:color w:val="1F1F1F"/>
          <w:sz w:val="24"/>
          <w:szCs w:val="24"/>
        </w:rPr>
        <w:t>exploitation</w:t>
      </w:r>
      <w:r w:rsidR="007E7FBB" w:rsidRPr="0058756D">
        <w:rPr>
          <w:rFonts w:ascii="Arial" w:hAnsi="Arial" w:cs="Arial"/>
          <w:color w:val="1F1F1F"/>
          <w:sz w:val="24"/>
          <w:szCs w:val="24"/>
        </w:rPr>
        <w:t xml:space="preserve">, </w:t>
      </w:r>
      <w:r w:rsidR="005A21A5" w:rsidRPr="0058756D">
        <w:rPr>
          <w:rFonts w:ascii="Arial" w:hAnsi="Arial" w:cs="Arial"/>
          <w:color w:val="1F1F1F"/>
          <w:sz w:val="24"/>
          <w:szCs w:val="24"/>
        </w:rPr>
        <w:t>abuse</w:t>
      </w:r>
      <w:r w:rsidR="00E54003" w:rsidRPr="0058756D">
        <w:rPr>
          <w:rFonts w:ascii="Arial" w:hAnsi="Arial" w:cs="Arial"/>
          <w:color w:val="1F1F1F"/>
          <w:sz w:val="24"/>
          <w:szCs w:val="24"/>
        </w:rPr>
        <w:t>,</w:t>
      </w:r>
      <w:r w:rsidR="007E7FBB" w:rsidRPr="0058756D">
        <w:rPr>
          <w:rFonts w:ascii="Arial" w:hAnsi="Arial" w:cs="Arial"/>
          <w:color w:val="1F1F1F"/>
          <w:sz w:val="24"/>
          <w:szCs w:val="24"/>
        </w:rPr>
        <w:t xml:space="preserve"> and</w:t>
      </w:r>
      <w:r w:rsidR="000030B1">
        <w:rPr>
          <w:rFonts w:ascii="Arial" w:hAnsi="Arial" w:cs="Arial"/>
          <w:color w:val="1F1F1F"/>
          <w:sz w:val="24"/>
          <w:szCs w:val="24"/>
        </w:rPr>
        <w:t xml:space="preserve"> even </w:t>
      </w:r>
      <w:r w:rsidR="007E7FBB" w:rsidRPr="0058756D">
        <w:rPr>
          <w:rFonts w:ascii="Arial" w:hAnsi="Arial" w:cs="Arial"/>
          <w:color w:val="1F1F1F"/>
          <w:sz w:val="24"/>
          <w:szCs w:val="24"/>
        </w:rPr>
        <w:t xml:space="preserve">modern </w:t>
      </w:r>
      <w:r w:rsidR="007E7FBB" w:rsidRPr="00E344E4">
        <w:rPr>
          <w:rFonts w:ascii="Arial" w:hAnsi="Arial" w:cs="Arial"/>
          <w:sz w:val="24"/>
          <w:szCs w:val="24"/>
        </w:rPr>
        <w:t>slavery</w:t>
      </w:r>
      <w:r w:rsidR="000030B1">
        <w:rPr>
          <w:rFonts w:ascii="Arial" w:hAnsi="Arial" w:cs="Arial"/>
          <w:sz w:val="24"/>
          <w:szCs w:val="24"/>
        </w:rPr>
        <w:t xml:space="preserve">. </w:t>
      </w:r>
      <w:r w:rsidR="003F43D1" w:rsidRPr="0058756D">
        <w:rPr>
          <w:rFonts w:ascii="Arial" w:hAnsi="Arial" w:cs="Arial"/>
          <w:color w:val="1F1F1F"/>
          <w:sz w:val="24"/>
          <w:szCs w:val="24"/>
        </w:rPr>
        <w:t xml:space="preserve">This statement </w:t>
      </w:r>
      <w:r w:rsidR="00E54003" w:rsidRPr="0058756D">
        <w:rPr>
          <w:rFonts w:ascii="Arial" w:hAnsi="Arial" w:cs="Arial"/>
          <w:color w:val="1F1F1F"/>
          <w:sz w:val="24"/>
          <w:szCs w:val="24"/>
        </w:rPr>
        <w:t>emphasizes</w:t>
      </w:r>
      <w:r w:rsidR="003F43D1" w:rsidRPr="0058756D">
        <w:rPr>
          <w:rFonts w:ascii="Arial" w:hAnsi="Arial" w:cs="Arial"/>
          <w:color w:val="1F1F1F"/>
          <w:sz w:val="24"/>
          <w:szCs w:val="24"/>
        </w:rPr>
        <w:t xml:space="preserve"> the </w:t>
      </w:r>
      <w:r w:rsidR="00827912" w:rsidRPr="0058756D">
        <w:rPr>
          <w:rFonts w:ascii="Arial" w:hAnsi="Arial" w:cs="Arial"/>
          <w:color w:val="1F1F1F"/>
          <w:sz w:val="24"/>
          <w:szCs w:val="24"/>
        </w:rPr>
        <w:t>significant importance</w:t>
      </w:r>
      <w:r w:rsidR="00E54003" w:rsidRPr="0058756D">
        <w:rPr>
          <w:rFonts w:ascii="Arial" w:hAnsi="Arial" w:cs="Arial"/>
          <w:color w:val="1F1F1F"/>
          <w:sz w:val="24"/>
          <w:szCs w:val="24"/>
        </w:rPr>
        <w:t xml:space="preserve"> of professional Human Resources Management in the hotel industry </w:t>
      </w:r>
      <w:r w:rsidR="00741C6C">
        <w:rPr>
          <w:rFonts w:ascii="Arial" w:hAnsi="Arial" w:cs="Arial"/>
          <w:color w:val="1F1F1F"/>
          <w:sz w:val="24"/>
          <w:szCs w:val="24"/>
        </w:rPr>
        <w:t xml:space="preserve">as a tool for </w:t>
      </w:r>
      <w:r w:rsidR="00E54003" w:rsidRPr="0058756D">
        <w:rPr>
          <w:rFonts w:ascii="Arial" w:hAnsi="Arial" w:cs="Arial"/>
          <w:color w:val="1F1F1F"/>
          <w:sz w:val="24"/>
          <w:szCs w:val="24"/>
        </w:rPr>
        <w:t>improv</w:t>
      </w:r>
      <w:r w:rsidR="00741C6C">
        <w:rPr>
          <w:rFonts w:ascii="Arial" w:hAnsi="Arial" w:cs="Arial"/>
          <w:color w:val="1F1F1F"/>
          <w:sz w:val="24"/>
          <w:szCs w:val="24"/>
        </w:rPr>
        <w:t>ing</w:t>
      </w:r>
      <w:r w:rsidR="00E54003" w:rsidRPr="0058756D">
        <w:rPr>
          <w:rFonts w:ascii="Arial" w:hAnsi="Arial" w:cs="Arial"/>
          <w:color w:val="1F1F1F"/>
          <w:sz w:val="24"/>
          <w:szCs w:val="24"/>
        </w:rPr>
        <w:t xml:space="preserve"> this situation.</w:t>
      </w:r>
    </w:p>
    <w:p w14:paraId="4DC247C6" w14:textId="7756BCBC" w:rsidR="009059BD" w:rsidRDefault="00BA6C8D"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00D92B4C">
        <w:rPr>
          <w:rFonts w:ascii="Arial" w:hAnsi="Arial" w:cs="Arial"/>
          <w:color w:val="1F1F1F"/>
          <w:sz w:val="24"/>
          <w:szCs w:val="24"/>
        </w:rPr>
        <w:t>From my perspective</w:t>
      </w:r>
      <w:r w:rsidR="00971A88" w:rsidRPr="0058756D">
        <w:rPr>
          <w:rFonts w:ascii="Arial" w:hAnsi="Arial" w:cs="Arial"/>
          <w:color w:val="1F1F1F"/>
          <w:sz w:val="24"/>
          <w:szCs w:val="24"/>
        </w:rPr>
        <w:t>,</w:t>
      </w:r>
      <w:r w:rsidR="00F44604" w:rsidRPr="0058756D">
        <w:rPr>
          <w:rFonts w:ascii="Arial" w:hAnsi="Arial" w:cs="Arial"/>
          <w:color w:val="1F1F1F"/>
          <w:sz w:val="24"/>
          <w:szCs w:val="24"/>
        </w:rPr>
        <w:t xml:space="preserve"> one of the</w:t>
      </w:r>
      <w:r w:rsidR="00741C6C">
        <w:rPr>
          <w:rFonts w:ascii="Arial" w:hAnsi="Arial" w:cs="Arial"/>
          <w:color w:val="1F1F1F"/>
          <w:sz w:val="24"/>
          <w:szCs w:val="24"/>
        </w:rPr>
        <w:t xml:space="preserve"> best examples</w:t>
      </w:r>
      <w:r w:rsidR="00F05201">
        <w:rPr>
          <w:rFonts w:ascii="Arial" w:hAnsi="Arial" w:cs="Arial"/>
          <w:color w:val="1F1F1F"/>
          <w:sz w:val="24"/>
          <w:szCs w:val="24"/>
        </w:rPr>
        <w:t xml:space="preserve"> of </w:t>
      </w:r>
      <w:r w:rsidR="00A16466">
        <w:rPr>
          <w:rFonts w:ascii="Arial" w:hAnsi="Arial" w:cs="Arial"/>
          <w:color w:val="1F1F1F"/>
          <w:sz w:val="24"/>
          <w:szCs w:val="24"/>
        </w:rPr>
        <w:t>effective</w:t>
      </w:r>
      <w:r w:rsidR="00F05201">
        <w:rPr>
          <w:rFonts w:ascii="Arial" w:hAnsi="Arial" w:cs="Arial"/>
          <w:color w:val="1F1F1F"/>
          <w:sz w:val="24"/>
          <w:szCs w:val="24"/>
        </w:rPr>
        <w:t xml:space="preserve"> </w:t>
      </w:r>
      <w:r w:rsidR="00A16466">
        <w:rPr>
          <w:rFonts w:ascii="Arial" w:hAnsi="Arial" w:cs="Arial"/>
          <w:color w:val="1F1F1F"/>
          <w:sz w:val="24"/>
          <w:szCs w:val="24"/>
        </w:rPr>
        <w:t xml:space="preserve">Human resources </w:t>
      </w:r>
      <w:r w:rsidR="00F05201">
        <w:rPr>
          <w:rFonts w:ascii="Arial" w:hAnsi="Arial" w:cs="Arial"/>
          <w:color w:val="1F1F1F"/>
          <w:sz w:val="24"/>
          <w:szCs w:val="24"/>
        </w:rPr>
        <w:t>management</w:t>
      </w:r>
      <w:r w:rsidR="00A16466">
        <w:rPr>
          <w:rFonts w:ascii="Arial" w:hAnsi="Arial" w:cs="Arial"/>
          <w:color w:val="1F1F1F"/>
          <w:sz w:val="24"/>
          <w:szCs w:val="24"/>
        </w:rPr>
        <w:t xml:space="preserve"> is </w:t>
      </w:r>
      <w:r w:rsidR="00E05978" w:rsidRPr="0058756D">
        <w:rPr>
          <w:rFonts w:ascii="Arial" w:hAnsi="Arial" w:cs="Arial"/>
          <w:color w:val="1F1F1F"/>
          <w:sz w:val="24"/>
          <w:szCs w:val="24"/>
        </w:rPr>
        <w:t xml:space="preserve">Hilton </w:t>
      </w:r>
      <w:r w:rsidR="00971A88" w:rsidRPr="0058756D">
        <w:rPr>
          <w:rFonts w:ascii="Arial" w:hAnsi="Arial" w:cs="Arial"/>
          <w:color w:val="1F1F1F"/>
          <w:sz w:val="24"/>
          <w:szCs w:val="24"/>
        </w:rPr>
        <w:t>Hotels</w:t>
      </w:r>
      <w:r w:rsidR="00E05978" w:rsidRPr="0058756D">
        <w:rPr>
          <w:rFonts w:ascii="Arial" w:hAnsi="Arial" w:cs="Arial"/>
          <w:color w:val="1F1F1F"/>
          <w:sz w:val="24"/>
          <w:szCs w:val="24"/>
        </w:rPr>
        <w:t xml:space="preserve"> known </w:t>
      </w:r>
      <w:r w:rsidR="00A16466">
        <w:rPr>
          <w:rFonts w:ascii="Arial" w:hAnsi="Arial" w:cs="Arial"/>
          <w:color w:val="1F1F1F"/>
          <w:sz w:val="24"/>
          <w:szCs w:val="24"/>
        </w:rPr>
        <w:t xml:space="preserve">also </w:t>
      </w:r>
      <w:r w:rsidR="00E05978" w:rsidRPr="0058756D">
        <w:rPr>
          <w:rFonts w:ascii="Arial" w:hAnsi="Arial" w:cs="Arial"/>
          <w:color w:val="1F1F1F"/>
          <w:sz w:val="24"/>
          <w:szCs w:val="24"/>
        </w:rPr>
        <w:t>as Hilton Worldwide</w:t>
      </w:r>
      <w:r w:rsidR="00A16466">
        <w:rPr>
          <w:rFonts w:ascii="Arial" w:hAnsi="Arial" w:cs="Arial"/>
          <w:color w:val="1F1F1F"/>
          <w:sz w:val="24"/>
          <w:szCs w:val="24"/>
        </w:rPr>
        <w:t>.</w:t>
      </w:r>
      <w:r w:rsidR="00AD4F31">
        <w:rPr>
          <w:rFonts w:ascii="Arial" w:hAnsi="Arial" w:cs="Arial"/>
          <w:color w:val="1F1F1F"/>
          <w:sz w:val="24"/>
          <w:szCs w:val="24"/>
        </w:rPr>
        <w:t xml:space="preserve"> </w:t>
      </w:r>
      <w:r w:rsidR="00A16466">
        <w:rPr>
          <w:rFonts w:ascii="Arial" w:hAnsi="Arial" w:cs="Arial"/>
          <w:color w:val="1F1F1F"/>
          <w:sz w:val="24"/>
          <w:szCs w:val="24"/>
        </w:rPr>
        <w:t>This hotel</w:t>
      </w:r>
      <w:r w:rsidR="00AD4F31">
        <w:rPr>
          <w:rFonts w:ascii="Arial" w:hAnsi="Arial" w:cs="Arial"/>
          <w:color w:val="1F1F1F"/>
          <w:sz w:val="24"/>
          <w:szCs w:val="24"/>
        </w:rPr>
        <w:t xml:space="preserve"> company</w:t>
      </w:r>
      <w:r w:rsidR="00E05978" w:rsidRPr="0058756D">
        <w:rPr>
          <w:rFonts w:ascii="Arial" w:hAnsi="Arial" w:cs="Arial"/>
          <w:color w:val="1F1F1F"/>
          <w:sz w:val="24"/>
          <w:szCs w:val="24"/>
        </w:rPr>
        <w:t xml:space="preserve"> </w:t>
      </w:r>
      <w:r w:rsidR="0023254C" w:rsidRPr="0058756D">
        <w:rPr>
          <w:rFonts w:ascii="Arial" w:hAnsi="Arial" w:cs="Arial"/>
          <w:color w:val="1F1F1F"/>
          <w:sz w:val="24"/>
          <w:szCs w:val="24"/>
        </w:rPr>
        <w:t xml:space="preserve">is one of the best examples of Human Resources implication and development </w:t>
      </w:r>
      <w:r w:rsidR="00971A88" w:rsidRPr="0058756D">
        <w:rPr>
          <w:rFonts w:ascii="Arial" w:hAnsi="Arial" w:cs="Arial"/>
          <w:color w:val="1F1F1F"/>
          <w:sz w:val="24"/>
          <w:szCs w:val="24"/>
        </w:rPr>
        <w:t>for business success</w:t>
      </w:r>
      <w:r w:rsidR="00AD4F31">
        <w:rPr>
          <w:rFonts w:ascii="Arial" w:hAnsi="Arial" w:cs="Arial"/>
          <w:color w:val="1F1F1F"/>
          <w:sz w:val="24"/>
          <w:szCs w:val="24"/>
        </w:rPr>
        <w:t xml:space="preserve"> and employee satisfaction</w:t>
      </w:r>
      <w:r w:rsidR="00971A88" w:rsidRPr="0058756D">
        <w:rPr>
          <w:rFonts w:ascii="Arial" w:hAnsi="Arial" w:cs="Arial"/>
          <w:color w:val="1F1F1F"/>
          <w:sz w:val="24"/>
          <w:szCs w:val="24"/>
        </w:rPr>
        <w:t>.</w:t>
      </w:r>
      <w:r w:rsidR="006C5316" w:rsidRPr="0058756D">
        <w:rPr>
          <w:rFonts w:ascii="Arial" w:hAnsi="Arial" w:cs="Arial"/>
          <w:color w:val="1F1F1F"/>
          <w:sz w:val="24"/>
          <w:szCs w:val="24"/>
        </w:rPr>
        <w:t xml:space="preserve"> </w:t>
      </w:r>
      <w:r w:rsidR="00674536" w:rsidRPr="00674536">
        <w:rPr>
          <w:rFonts w:ascii="Arial" w:hAnsi="Arial" w:cs="Arial"/>
          <w:color w:val="1F1F1F"/>
          <w:sz w:val="24"/>
          <w:szCs w:val="24"/>
        </w:rPr>
        <w:t xml:space="preserve">The evolution of HRM in Hilton Hotels reflects broader industry trends </w:t>
      </w:r>
      <w:r w:rsidR="00F27738">
        <w:rPr>
          <w:rFonts w:ascii="Arial" w:hAnsi="Arial" w:cs="Arial"/>
          <w:color w:val="1F1F1F"/>
          <w:sz w:val="24"/>
          <w:szCs w:val="24"/>
        </w:rPr>
        <w:t>toward</w:t>
      </w:r>
      <w:r w:rsidR="00674536" w:rsidRPr="00674536">
        <w:rPr>
          <w:rFonts w:ascii="Arial" w:hAnsi="Arial" w:cs="Arial"/>
          <w:color w:val="1F1F1F"/>
          <w:sz w:val="24"/>
          <w:szCs w:val="24"/>
        </w:rPr>
        <w:t xml:space="preserve"> strategic workforce management. </w:t>
      </w:r>
    </w:p>
    <w:p w14:paraId="249F7141" w14:textId="1F0D3850" w:rsidR="00C4493A" w:rsidRDefault="00BA6C8D"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0047587B">
        <w:rPr>
          <w:rFonts w:ascii="Arial" w:hAnsi="Arial" w:cs="Arial"/>
          <w:color w:val="1F1F1F"/>
          <w:sz w:val="24"/>
          <w:szCs w:val="24"/>
        </w:rPr>
        <w:t>As</w:t>
      </w:r>
      <w:r w:rsidR="00E6388A">
        <w:rPr>
          <w:rFonts w:ascii="Arial" w:hAnsi="Arial" w:cs="Arial"/>
          <w:color w:val="1F1F1F"/>
          <w:sz w:val="24"/>
          <w:szCs w:val="24"/>
        </w:rPr>
        <w:t xml:space="preserve"> it is well known in</w:t>
      </w:r>
      <w:r w:rsidR="00C4493A" w:rsidRPr="00C4493A">
        <w:rPr>
          <w:rFonts w:ascii="Arial" w:hAnsi="Arial" w:cs="Arial"/>
          <w:color w:val="1F1F1F"/>
          <w:sz w:val="24"/>
          <w:szCs w:val="24"/>
        </w:rPr>
        <w:t xml:space="preserve"> the mid-20th century, Hilton experienced rapid growth </w:t>
      </w:r>
      <w:r w:rsidR="0030472C">
        <w:rPr>
          <w:rFonts w:ascii="Arial" w:hAnsi="Arial" w:cs="Arial"/>
          <w:color w:val="1F1F1F"/>
          <w:sz w:val="24"/>
          <w:szCs w:val="24"/>
        </w:rPr>
        <w:t>locally</w:t>
      </w:r>
      <w:r w:rsidR="00C4493A" w:rsidRPr="00C4493A">
        <w:rPr>
          <w:rFonts w:ascii="Arial" w:hAnsi="Arial" w:cs="Arial"/>
          <w:color w:val="1F1F1F"/>
          <w:sz w:val="24"/>
          <w:szCs w:val="24"/>
        </w:rPr>
        <w:t xml:space="preserve"> and internationally. This period </w:t>
      </w:r>
      <w:r w:rsidR="009F1571">
        <w:rPr>
          <w:rFonts w:ascii="Arial" w:hAnsi="Arial" w:cs="Arial"/>
          <w:color w:val="1F1F1F"/>
          <w:sz w:val="24"/>
          <w:szCs w:val="24"/>
        </w:rPr>
        <w:t>shifted</w:t>
      </w:r>
      <w:r w:rsidR="00C4493A" w:rsidRPr="00C4493A">
        <w:rPr>
          <w:rFonts w:ascii="Arial" w:hAnsi="Arial" w:cs="Arial"/>
          <w:color w:val="1F1F1F"/>
          <w:sz w:val="24"/>
          <w:szCs w:val="24"/>
        </w:rPr>
        <w:t xml:space="preserve"> </w:t>
      </w:r>
      <w:r w:rsidR="009F1571">
        <w:rPr>
          <w:rFonts w:ascii="Arial" w:hAnsi="Arial" w:cs="Arial"/>
          <w:color w:val="1F1F1F"/>
          <w:sz w:val="24"/>
          <w:szCs w:val="24"/>
        </w:rPr>
        <w:t>the</w:t>
      </w:r>
      <w:r w:rsidR="00C4493A" w:rsidRPr="00C4493A">
        <w:rPr>
          <w:rFonts w:ascii="Arial" w:hAnsi="Arial" w:cs="Arial"/>
          <w:color w:val="1F1F1F"/>
          <w:sz w:val="24"/>
          <w:szCs w:val="24"/>
        </w:rPr>
        <w:t xml:space="preserve"> HRM practices across Hilton properties, </w:t>
      </w:r>
      <w:r w:rsidR="009F1571" w:rsidRPr="00C4493A">
        <w:rPr>
          <w:rFonts w:ascii="Arial" w:hAnsi="Arial" w:cs="Arial"/>
          <w:color w:val="1F1F1F"/>
          <w:sz w:val="24"/>
          <w:szCs w:val="24"/>
        </w:rPr>
        <w:t>with</w:t>
      </w:r>
      <w:r w:rsidR="00C4493A" w:rsidRPr="00C4493A">
        <w:rPr>
          <w:rFonts w:ascii="Arial" w:hAnsi="Arial" w:cs="Arial"/>
          <w:color w:val="1F1F1F"/>
          <w:sz w:val="24"/>
          <w:szCs w:val="24"/>
        </w:rPr>
        <w:t xml:space="preserve"> </w:t>
      </w:r>
      <w:r w:rsidR="00253C90">
        <w:rPr>
          <w:rFonts w:ascii="Arial" w:hAnsi="Arial" w:cs="Arial"/>
          <w:color w:val="1F1F1F"/>
          <w:sz w:val="24"/>
          <w:szCs w:val="24"/>
        </w:rPr>
        <w:t xml:space="preserve">a need for </w:t>
      </w:r>
      <w:r w:rsidR="00C4493A" w:rsidRPr="00C4493A">
        <w:rPr>
          <w:rFonts w:ascii="Arial" w:hAnsi="Arial" w:cs="Arial"/>
          <w:color w:val="1F1F1F"/>
          <w:sz w:val="24"/>
          <w:szCs w:val="24"/>
        </w:rPr>
        <w:t xml:space="preserve">the development of employee training programs, performance </w:t>
      </w:r>
      <w:r w:rsidR="00253C90" w:rsidRPr="00C4493A">
        <w:rPr>
          <w:rFonts w:ascii="Arial" w:hAnsi="Arial" w:cs="Arial"/>
          <w:color w:val="1F1F1F"/>
          <w:sz w:val="24"/>
          <w:szCs w:val="24"/>
        </w:rPr>
        <w:t>review</w:t>
      </w:r>
      <w:r w:rsidR="00C4493A" w:rsidRPr="00C4493A">
        <w:rPr>
          <w:rFonts w:ascii="Arial" w:hAnsi="Arial" w:cs="Arial"/>
          <w:color w:val="1F1F1F"/>
          <w:sz w:val="24"/>
          <w:szCs w:val="24"/>
        </w:rPr>
        <w:t xml:space="preserve"> systems, and standardized job roles. Additionally, Hilton </w:t>
      </w:r>
      <w:r w:rsidR="009F1571" w:rsidRPr="00C4493A">
        <w:rPr>
          <w:rFonts w:ascii="Arial" w:hAnsi="Arial" w:cs="Arial"/>
          <w:color w:val="1F1F1F"/>
          <w:sz w:val="24"/>
          <w:szCs w:val="24"/>
        </w:rPr>
        <w:t>started</w:t>
      </w:r>
      <w:r w:rsidR="00C4493A" w:rsidRPr="00C4493A">
        <w:rPr>
          <w:rFonts w:ascii="Arial" w:hAnsi="Arial" w:cs="Arial"/>
          <w:color w:val="1F1F1F"/>
          <w:sz w:val="24"/>
          <w:szCs w:val="24"/>
        </w:rPr>
        <w:t xml:space="preserve"> to prioritize employee </w:t>
      </w:r>
      <w:r w:rsidR="009F1571">
        <w:rPr>
          <w:rFonts w:ascii="Arial" w:hAnsi="Arial" w:cs="Arial"/>
          <w:color w:val="1F1F1F"/>
          <w:sz w:val="24"/>
          <w:szCs w:val="24"/>
        </w:rPr>
        <w:t>dedication</w:t>
      </w:r>
      <w:r w:rsidR="00C4493A" w:rsidRPr="00C4493A">
        <w:rPr>
          <w:rFonts w:ascii="Arial" w:hAnsi="Arial" w:cs="Arial"/>
          <w:color w:val="1F1F1F"/>
          <w:sz w:val="24"/>
          <w:szCs w:val="24"/>
        </w:rPr>
        <w:t xml:space="preserve"> and satisfaction, </w:t>
      </w:r>
      <w:r w:rsidR="009F1571">
        <w:rPr>
          <w:rFonts w:ascii="Arial" w:hAnsi="Arial" w:cs="Arial"/>
          <w:color w:val="1F1F1F"/>
          <w:sz w:val="24"/>
          <w:szCs w:val="24"/>
        </w:rPr>
        <w:t>appreciating</w:t>
      </w:r>
      <w:r w:rsidR="00C4493A" w:rsidRPr="00C4493A">
        <w:rPr>
          <w:rFonts w:ascii="Arial" w:hAnsi="Arial" w:cs="Arial"/>
          <w:color w:val="1F1F1F"/>
          <w:sz w:val="24"/>
          <w:szCs w:val="24"/>
        </w:rPr>
        <w:t xml:space="preserve"> the critical role of motivated and well-trained staff in delivering exceptional guest experiences.</w:t>
      </w:r>
    </w:p>
    <w:p w14:paraId="39BCC36E" w14:textId="311A4E81" w:rsidR="00A045E9" w:rsidRDefault="00BA6C8D"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00674536" w:rsidRPr="00674536">
        <w:rPr>
          <w:rFonts w:ascii="Arial" w:hAnsi="Arial" w:cs="Arial"/>
          <w:color w:val="1F1F1F"/>
          <w:sz w:val="24"/>
          <w:szCs w:val="24"/>
        </w:rPr>
        <w:t>Initially, H</w:t>
      </w:r>
      <w:r w:rsidR="00A111C3">
        <w:rPr>
          <w:rFonts w:ascii="Arial" w:hAnsi="Arial" w:cs="Arial"/>
          <w:color w:val="1F1F1F"/>
          <w:sz w:val="24"/>
          <w:szCs w:val="24"/>
        </w:rPr>
        <w:t>uman Resources Management</w:t>
      </w:r>
      <w:r w:rsidR="00674536" w:rsidRPr="00674536">
        <w:rPr>
          <w:rFonts w:ascii="Arial" w:hAnsi="Arial" w:cs="Arial"/>
          <w:color w:val="1F1F1F"/>
          <w:sz w:val="24"/>
          <w:szCs w:val="24"/>
        </w:rPr>
        <w:t xml:space="preserve"> in </w:t>
      </w:r>
      <w:r w:rsidR="000D3AC2">
        <w:rPr>
          <w:rFonts w:ascii="Arial" w:hAnsi="Arial" w:cs="Arial"/>
          <w:color w:val="1F1F1F"/>
          <w:sz w:val="24"/>
          <w:szCs w:val="24"/>
        </w:rPr>
        <w:t>Hilton hotels</w:t>
      </w:r>
      <w:r w:rsidR="00674536" w:rsidRPr="00674536">
        <w:rPr>
          <w:rFonts w:ascii="Arial" w:hAnsi="Arial" w:cs="Arial"/>
          <w:color w:val="1F1F1F"/>
          <w:sz w:val="24"/>
          <w:szCs w:val="24"/>
        </w:rPr>
        <w:t xml:space="preserve"> was largely administrative, focusing </w:t>
      </w:r>
      <w:r w:rsidR="00876A75">
        <w:rPr>
          <w:rFonts w:ascii="Arial" w:hAnsi="Arial" w:cs="Arial"/>
          <w:color w:val="1F1F1F"/>
          <w:sz w:val="24"/>
          <w:szCs w:val="24"/>
        </w:rPr>
        <w:t xml:space="preserve">mostly </w:t>
      </w:r>
      <w:r w:rsidR="00674536" w:rsidRPr="00674536">
        <w:rPr>
          <w:rFonts w:ascii="Arial" w:hAnsi="Arial" w:cs="Arial"/>
          <w:color w:val="1F1F1F"/>
          <w:sz w:val="24"/>
          <w:szCs w:val="24"/>
        </w:rPr>
        <w:t xml:space="preserve">on tasks such as payroll and compliance. However, as competition </w:t>
      </w:r>
      <w:r w:rsidR="009F7FB0">
        <w:rPr>
          <w:rFonts w:ascii="Arial" w:hAnsi="Arial" w:cs="Arial"/>
          <w:color w:val="1F1F1F"/>
          <w:sz w:val="24"/>
          <w:szCs w:val="24"/>
        </w:rPr>
        <w:lastRenderedPageBreak/>
        <w:t xml:space="preserve">with other brands </w:t>
      </w:r>
      <w:r w:rsidR="00674536" w:rsidRPr="00674536">
        <w:rPr>
          <w:rFonts w:ascii="Arial" w:hAnsi="Arial" w:cs="Arial"/>
          <w:color w:val="1F1F1F"/>
          <w:sz w:val="24"/>
          <w:szCs w:val="24"/>
        </w:rPr>
        <w:t>intensified and customer expectations rose, Hilton recognized the need to align HRM practices with strategic business objectives. This shift towards strategic HRM involved a greater emphasis on talent management, employee development, and organizational culture</w:t>
      </w:r>
      <w:r w:rsidR="00F27738">
        <w:rPr>
          <w:rFonts w:ascii="Arial" w:hAnsi="Arial" w:cs="Arial"/>
          <w:color w:val="1F1F1F"/>
          <w:sz w:val="24"/>
          <w:szCs w:val="24"/>
        </w:rPr>
        <w:t>.</w:t>
      </w:r>
      <w:r w:rsidR="00253C63">
        <w:rPr>
          <w:rFonts w:ascii="Arial" w:hAnsi="Arial" w:cs="Arial"/>
          <w:color w:val="1F1F1F"/>
          <w:sz w:val="24"/>
          <w:szCs w:val="24"/>
        </w:rPr>
        <w:t xml:space="preserve"> Later, i</w:t>
      </w:r>
      <w:r w:rsidR="00272BF3">
        <w:rPr>
          <w:rFonts w:ascii="Arial" w:hAnsi="Arial" w:cs="Arial"/>
          <w:color w:val="1F1F1F"/>
          <w:sz w:val="24"/>
          <w:szCs w:val="24"/>
        </w:rPr>
        <w:t>n the early 21st century, Hilton Hotels underwent significant technological advancements that revolutionized HRM practices. Hilton also implemented talent management programs to select, develop, and retain top talent across their global workforce.</w:t>
      </w:r>
    </w:p>
    <w:p w14:paraId="47C33DCF" w14:textId="17B16559" w:rsidR="005C4A5E" w:rsidRDefault="00BA6C8D"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00623F31">
        <w:rPr>
          <w:rFonts w:ascii="Arial" w:hAnsi="Arial" w:cs="Arial"/>
          <w:color w:val="1F1F1F"/>
          <w:sz w:val="24"/>
          <w:szCs w:val="24"/>
        </w:rPr>
        <w:t xml:space="preserve">It is a fact that </w:t>
      </w:r>
      <w:r w:rsidR="0049660A" w:rsidRPr="0058756D">
        <w:rPr>
          <w:rFonts w:ascii="Arial" w:hAnsi="Arial" w:cs="Arial"/>
          <w:color w:val="1F1F1F"/>
          <w:sz w:val="24"/>
          <w:szCs w:val="24"/>
        </w:rPr>
        <w:t xml:space="preserve">Hilton Worldwide </w:t>
      </w:r>
      <w:r w:rsidR="002B0A78" w:rsidRPr="002B0A78">
        <w:rPr>
          <w:rFonts w:ascii="Arial" w:hAnsi="Arial" w:cs="Arial"/>
          <w:color w:val="1F1F1F"/>
          <w:sz w:val="24"/>
          <w:szCs w:val="24"/>
        </w:rPr>
        <w:t xml:space="preserve">Hilton has a </w:t>
      </w:r>
      <w:r w:rsidR="00564F8D">
        <w:rPr>
          <w:rFonts w:ascii="Arial" w:hAnsi="Arial" w:cs="Arial"/>
          <w:color w:val="1F1F1F"/>
          <w:sz w:val="24"/>
          <w:szCs w:val="24"/>
        </w:rPr>
        <w:t>vast</w:t>
      </w:r>
      <w:r w:rsidR="002B0A78" w:rsidRPr="002B0A78">
        <w:rPr>
          <w:rFonts w:ascii="Arial" w:hAnsi="Arial" w:cs="Arial"/>
          <w:color w:val="1F1F1F"/>
          <w:sz w:val="24"/>
          <w:szCs w:val="24"/>
        </w:rPr>
        <w:t xml:space="preserve"> </w:t>
      </w:r>
      <w:r w:rsidR="00564F8D" w:rsidRPr="002B0A78">
        <w:rPr>
          <w:rFonts w:ascii="Arial" w:hAnsi="Arial" w:cs="Arial"/>
          <w:color w:val="1F1F1F"/>
          <w:sz w:val="24"/>
          <w:szCs w:val="24"/>
        </w:rPr>
        <w:t>collection</w:t>
      </w:r>
      <w:r w:rsidR="002B0A78" w:rsidRPr="002B0A78">
        <w:rPr>
          <w:rFonts w:ascii="Arial" w:hAnsi="Arial" w:cs="Arial"/>
          <w:color w:val="1F1F1F"/>
          <w:sz w:val="24"/>
          <w:szCs w:val="24"/>
        </w:rPr>
        <w:t xml:space="preserve"> of hotel</w:t>
      </w:r>
      <w:r w:rsidR="00564F8D">
        <w:rPr>
          <w:rFonts w:ascii="Arial" w:hAnsi="Arial" w:cs="Arial"/>
          <w:color w:val="1F1F1F"/>
          <w:sz w:val="24"/>
          <w:szCs w:val="24"/>
        </w:rPr>
        <w:t xml:space="preserve">s </w:t>
      </w:r>
      <w:r w:rsidR="002B0A78" w:rsidRPr="002B0A78">
        <w:rPr>
          <w:rFonts w:ascii="Arial" w:hAnsi="Arial" w:cs="Arial"/>
          <w:color w:val="1F1F1F"/>
          <w:sz w:val="24"/>
          <w:szCs w:val="24"/>
        </w:rPr>
        <w:t>operating in 94 countries worldwide.</w:t>
      </w:r>
      <w:r w:rsidR="002B0A78">
        <w:rPr>
          <w:rFonts w:ascii="Arial" w:hAnsi="Arial" w:cs="Arial"/>
          <w:color w:val="1F1F1F"/>
          <w:sz w:val="24"/>
          <w:szCs w:val="24"/>
        </w:rPr>
        <w:t xml:space="preserve"> </w:t>
      </w:r>
      <w:r w:rsidR="002B0A78" w:rsidRPr="002B0A78">
        <w:rPr>
          <w:rFonts w:ascii="Arial" w:hAnsi="Arial" w:cs="Arial"/>
          <w:color w:val="1F1F1F"/>
          <w:sz w:val="24"/>
          <w:szCs w:val="24"/>
        </w:rPr>
        <w:t xml:space="preserve">The company </w:t>
      </w:r>
      <w:r w:rsidR="004D2899">
        <w:rPr>
          <w:rFonts w:ascii="Arial" w:hAnsi="Arial" w:cs="Arial"/>
          <w:color w:val="1F1F1F"/>
          <w:sz w:val="24"/>
          <w:szCs w:val="24"/>
        </w:rPr>
        <w:t>owns</w:t>
      </w:r>
      <w:r w:rsidR="002B0A78" w:rsidRPr="002B0A78">
        <w:rPr>
          <w:rFonts w:ascii="Arial" w:hAnsi="Arial" w:cs="Arial"/>
          <w:color w:val="1F1F1F"/>
          <w:sz w:val="24"/>
          <w:szCs w:val="24"/>
        </w:rPr>
        <w:t xml:space="preserve"> </w:t>
      </w:r>
      <w:r w:rsidR="00F578A1" w:rsidRPr="002B0A78">
        <w:rPr>
          <w:rFonts w:ascii="Arial" w:hAnsi="Arial" w:cs="Arial"/>
          <w:color w:val="1F1F1F"/>
          <w:sz w:val="24"/>
          <w:szCs w:val="24"/>
        </w:rPr>
        <w:t>eleven</w:t>
      </w:r>
      <w:r w:rsidR="002B0A78" w:rsidRPr="002B0A78">
        <w:rPr>
          <w:rFonts w:ascii="Arial" w:hAnsi="Arial" w:cs="Arial"/>
          <w:color w:val="1F1F1F"/>
          <w:sz w:val="24"/>
          <w:szCs w:val="24"/>
        </w:rPr>
        <w:t xml:space="preserve"> well-known hotel brands, which are divided into five segments, namely, luxury, upper upscale, upper midscale, upscale, and timeshare.</w:t>
      </w:r>
      <w:r w:rsidR="002B0A78">
        <w:rPr>
          <w:rFonts w:ascii="Arial" w:hAnsi="Arial" w:cs="Arial"/>
          <w:color w:val="1F1F1F"/>
          <w:sz w:val="24"/>
          <w:szCs w:val="24"/>
        </w:rPr>
        <w:t xml:space="preserve"> </w:t>
      </w:r>
      <w:r w:rsidR="004D2899">
        <w:rPr>
          <w:rFonts w:ascii="Arial" w:hAnsi="Arial" w:cs="Arial"/>
          <w:color w:val="1F1F1F"/>
          <w:sz w:val="24"/>
          <w:szCs w:val="24"/>
        </w:rPr>
        <w:t>It h</w:t>
      </w:r>
      <w:r w:rsidR="0049660A" w:rsidRPr="0058756D">
        <w:rPr>
          <w:rFonts w:ascii="Arial" w:hAnsi="Arial" w:cs="Arial"/>
          <w:color w:val="1F1F1F"/>
          <w:sz w:val="24"/>
          <w:szCs w:val="24"/>
        </w:rPr>
        <w:t xml:space="preserve">as over 6000 </w:t>
      </w:r>
      <w:r w:rsidR="00F232B3" w:rsidRPr="0058756D">
        <w:rPr>
          <w:rFonts w:ascii="Arial" w:hAnsi="Arial" w:cs="Arial"/>
          <w:color w:val="1F1F1F"/>
          <w:sz w:val="24"/>
          <w:szCs w:val="24"/>
        </w:rPr>
        <w:t>hotels</w:t>
      </w:r>
      <w:r w:rsidR="0049660A" w:rsidRPr="0058756D">
        <w:rPr>
          <w:rFonts w:ascii="Arial" w:hAnsi="Arial" w:cs="Arial"/>
          <w:color w:val="1F1F1F"/>
          <w:sz w:val="24"/>
          <w:szCs w:val="24"/>
        </w:rPr>
        <w:t xml:space="preserve"> </w:t>
      </w:r>
      <w:r w:rsidR="00AE4E15" w:rsidRPr="0058756D">
        <w:rPr>
          <w:rFonts w:ascii="Arial" w:hAnsi="Arial" w:cs="Arial"/>
          <w:color w:val="1F1F1F"/>
          <w:sz w:val="24"/>
          <w:szCs w:val="24"/>
        </w:rPr>
        <w:t>worldwide with around 1.4 million employees across the globe</w:t>
      </w:r>
      <w:r w:rsidR="00F232B3" w:rsidRPr="0058756D">
        <w:rPr>
          <w:rFonts w:ascii="Arial" w:hAnsi="Arial" w:cs="Arial"/>
          <w:color w:val="1F1F1F"/>
          <w:sz w:val="24"/>
          <w:szCs w:val="24"/>
        </w:rPr>
        <w:t>. At a glance on their website</w:t>
      </w:r>
      <w:r w:rsidR="00BB2B98" w:rsidRPr="0058756D">
        <w:rPr>
          <w:rFonts w:ascii="Arial" w:hAnsi="Arial" w:cs="Arial"/>
          <w:color w:val="1F1F1F"/>
          <w:sz w:val="24"/>
          <w:szCs w:val="24"/>
        </w:rPr>
        <w:t>,</w:t>
      </w:r>
      <w:r w:rsidR="00F232B3" w:rsidRPr="0058756D">
        <w:rPr>
          <w:rFonts w:ascii="Arial" w:hAnsi="Arial" w:cs="Arial"/>
          <w:color w:val="1F1F1F"/>
          <w:sz w:val="24"/>
          <w:szCs w:val="24"/>
        </w:rPr>
        <w:t xml:space="preserve"> I coul</w:t>
      </w:r>
      <w:r w:rsidR="00635AEB" w:rsidRPr="0058756D">
        <w:rPr>
          <w:rFonts w:ascii="Arial" w:hAnsi="Arial" w:cs="Arial"/>
          <w:color w:val="1F1F1F"/>
          <w:sz w:val="24"/>
          <w:szCs w:val="24"/>
        </w:rPr>
        <w:t>d see their</w:t>
      </w:r>
      <w:r w:rsidR="00BB2B98" w:rsidRPr="0058756D">
        <w:rPr>
          <w:rFonts w:ascii="Arial" w:hAnsi="Arial" w:cs="Arial"/>
          <w:color w:val="1F1F1F"/>
          <w:sz w:val="24"/>
          <w:szCs w:val="24"/>
        </w:rPr>
        <w:t xml:space="preserve"> </w:t>
      </w:r>
      <w:r w:rsidR="00635AEB" w:rsidRPr="0058756D">
        <w:rPr>
          <w:rFonts w:ascii="Arial" w:hAnsi="Arial" w:cs="Arial"/>
          <w:color w:val="1F1F1F"/>
          <w:sz w:val="24"/>
          <w:szCs w:val="24"/>
        </w:rPr>
        <w:t>vision and values</w:t>
      </w:r>
      <w:r w:rsidR="00BB2B98" w:rsidRPr="0058756D">
        <w:rPr>
          <w:rFonts w:ascii="Arial" w:hAnsi="Arial" w:cs="Arial"/>
          <w:color w:val="1F1F1F"/>
          <w:sz w:val="24"/>
          <w:szCs w:val="24"/>
        </w:rPr>
        <w:t xml:space="preserve"> which promote the approach to ensure </w:t>
      </w:r>
      <w:r w:rsidR="00AD4F31">
        <w:rPr>
          <w:rFonts w:ascii="Arial" w:hAnsi="Arial" w:cs="Arial"/>
          <w:color w:val="1F1F1F"/>
          <w:sz w:val="24"/>
          <w:szCs w:val="24"/>
        </w:rPr>
        <w:t>the best</w:t>
      </w:r>
      <w:r w:rsidR="00BB2B98" w:rsidRPr="0058756D">
        <w:rPr>
          <w:rFonts w:ascii="Arial" w:hAnsi="Arial" w:cs="Arial"/>
          <w:color w:val="1F1F1F"/>
          <w:sz w:val="24"/>
          <w:szCs w:val="24"/>
        </w:rPr>
        <w:t xml:space="preserve"> experiences </w:t>
      </w:r>
      <w:r w:rsidR="00BB2B98" w:rsidRPr="00BB2B98">
        <w:rPr>
          <w:rFonts w:ascii="Arial" w:hAnsi="Arial" w:cs="Arial"/>
          <w:color w:val="1F1F1F"/>
          <w:sz w:val="24"/>
          <w:szCs w:val="24"/>
        </w:rPr>
        <w:t xml:space="preserve">for guests and </w:t>
      </w:r>
      <w:r w:rsidR="0072225B" w:rsidRPr="00BB2B98">
        <w:rPr>
          <w:rFonts w:ascii="Arial" w:hAnsi="Arial" w:cs="Arial"/>
          <w:color w:val="1F1F1F"/>
          <w:sz w:val="24"/>
          <w:szCs w:val="24"/>
        </w:rPr>
        <w:t>expressive</w:t>
      </w:r>
      <w:r w:rsidR="00BB2B98" w:rsidRPr="00BB2B98">
        <w:rPr>
          <w:rFonts w:ascii="Arial" w:hAnsi="Arial" w:cs="Arial"/>
          <w:color w:val="1F1F1F"/>
          <w:sz w:val="24"/>
          <w:szCs w:val="24"/>
        </w:rPr>
        <w:t xml:space="preserve"> </w:t>
      </w:r>
      <w:r w:rsidR="00AD4F31" w:rsidRPr="00BB2B98">
        <w:rPr>
          <w:rFonts w:ascii="Arial" w:hAnsi="Arial" w:cs="Arial"/>
          <w:color w:val="1F1F1F"/>
          <w:sz w:val="24"/>
          <w:szCs w:val="24"/>
        </w:rPr>
        <w:t>prospects</w:t>
      </w:r>
      <w:r w:rsidR="00BB2B98" w:rsidRPr="0058756D">
        <w:rPr>
          <w:rFonts w:ascii="Arial" w:hAnsi="Arial" w:cs="Arial"/>
          <w:color w:val="1F1F1F"/>
          <w:sz w:val="24"/>
          <w:szCs w:val="24"/>
        </w:rPr>
        <w:t xml:space="preserve"> </w:t>
      </w:r>
      <w:r w:rsidR="00BB2B98" w:rsidRPr="00BB2B98">
        <w:rPr>
          <w:rFonts w:ascii="Arial" w:hAnsi="Arial" w:cs="Arial"/>
          <w:color w:val="1F1F1F"/>
          <w:sz w:val="24"/>
          <w:szCs w:val="24"/>
        </w:rPr>
        <w:t>for</w:t>
      </w:r>
      <w:r w:rsidR="00BB2B98" w:rsidRPr="0058756D">
        <w:rPr>
          <w:rFonts w:ascii="Arial" w:hAnsi="Arial" w:cs="Arial"/>
          <w:color w:val="1F1F1F"/>
          <w:sz w:val="24"/>
          <w:szCs w:val="24"/>
        </w:rPr>
        <w:t xml:space="preserve"> </w:t>
      </w:r>
      <w:r w:rsidR="00BB2B98" w:rsidRPr="00BB2B98">
        <w:rPr>
          <w:rFonts w:ascii="Arial" w:hAnsi="Arial" w:cs="Arial"/>
          <w:color w:val="1F1F1F"/>
          <w:sz w:val="24"/>
          <w:szCs w:val="24"/>
        </w:rPr>
        <w:t xml:space="preserve">team </w:t>
      </w:r>
      <w:r w:rsidR="00BB2B98" w:rsidRPr="0058756D">
        <w:rPr>
          <w:rFonts w:ascii="Arial" w:hAnsi="Arial" w:cs="Arial"/>
          <w:color w:val="1F1F1F"/>
          <w:sz w:val="24"/>
          <w:szCs w:val="24"/>
        </w:rPr>
        <w:t>members</w:t>
      </w:r>
      <w:r w:rsidR="00BB2B98" w:rsidRPr="00BB2B98">
        <w:rPr>
          <w:rFonts w:ascii="Arial" w:hAnsi="Arial" w:cs="Arial"/>
          <w:color w:val="1F1F1F"/>
          <w:sz w:val="24"/>
          <w:szCs w:val="24"/>
        </w:rPr>
        <w:t xml:space="preserve"> with</w:t>
      </w:r>
      <w:r w:rsidR="00BB2B98" w:rsidRPr="0058756D">
        <w:rPr>
          <w:rFonts w:ascii="Arial" w:hAnsi="Arial" w:cs="Arial"/>
          <w:color w:val="1F1F1F"/>
          <w:sz w:val="24"/>
          <w:szCs w:val="24"/>
        </w:rPr>
        <w:t xml:space="preserve"> </w:t>
      </w:r>
      <w:r w:rsidR="00BB2B98" w:rsidRPr="00BB2B98">
        <w:rPr>
          <w:rFonts w:ascii="Arial" w:hAnsi="Arial" w:cs="Arial"/>
          <w:color w:val="1F1F1F"/>
          <w:sz w:val="24"/>
          <w:szCs w:val="24"/>
        </w:rPr>
        <w:t>an</w:t>
      </w:r>
      <w:r w:rsidR="00BB2B98" w:rsidRPr="0058756D">
        <w:rPr>
          <w:rFonts w:ascii="Arial" w:hAnsi="Arial" w:cs="Arial"/>
          <w:color w:val="1F1F1F"/>
          <w:sz w:val="24"/>
          <w:szCs w:val="24"/>
        </w:rPr>
        <w:t xml:space="preserve"> </w:t>
      </w:r>
      <w:r w:rsidR="00AD4F31" w:rsidRPr="00BB2B98">
        <w:rPr>
          <w:rFonts w:ascii="Arial" w:hAnsi="Arial" w:cs="Arial"/>
          <w:color w:val="1F1F1F"/>
          <w:sz w:val="24"/>
          <w:szCs w:val="24"/>
        </w:rPr>
        <w:t>accent</w:t>
      </w:r>
      <w:r w:rsidR="00BB2B98" w:rsidRPr="0058756D">
        <w:rPr>
          <w:rFonts w:ascii="Arial" w:hAnsi="Arial" w:cs="Arial"/>
          <w:color w:val="1F1F1F"/>
          <w:sz w:val="24"/>
          <w:szCs w:val="24"/>
        </w:rPr>
        <w:t xml:space="preserve"> </w:t>
      </w:r>
      <w:r w:rsidR="00BB2B98" w:rsidRPr="00BB2B98">
        <w:rPr>
          <w:rFonts w:ascii="Arial" w:hAnsi="Arial" w:cs="Arial"/>
          <w:color w:val="1F1F1F"/>
          <w:sz w:val="24"/>
          <w:szCs w:val="24"/>
        </w:rPr>
        <w:t>on</w:t>
      </w:r>
      <w:r w:rsidR="00BB2B98" w:rsidRPr="0058756D">
        <w:rPr>
          <w:rFonts w:ascii="Arial" w:hAnsi="Arial" w:cs="Arial"/>
          <w:color w:val="1F1F1F"/>
          <w:sz w:val="24"/>
          <w:szCs w:val="24"/>
        </w:rPr>
        <w:t xml:space="preserve"> </w:t>
      </w:r>
      <w:r w:rsidR="00BB2B98" w:rsidRPr="00BB2B98">
        <w:rPr>
          <w:rFonts w:ascii="Arial" w:hAnsi="Arial" w:cs="Arial"/>
          <w:color w:val="1F1F1F"/>
          <w:sz w:val="24"/>
          <w:szCs w:val="24"/>
        </w:rPr>
        <w:t>the</w:t>
      </w:r>
      <w:r w:rsidR="00BB2B98" w:rsidRPr="0058756D">
        <w:rPr>
          <w:rFonts w:ascii="Arial" w:hAnsi="Arial" w:cs="Arial"/>
          <w:color w:val="1F1F1F"/>
          <w:sz w:val="24"/>
          <w:szCs w:val="24"/>
        </w:rPr>
        <w:t xml:space="preserve"> </w:t>
      </w:r>
      <w:r w:rsidR="00BB2B98" w:rsidRPr="00BB2B98">
        <w:rPr>
          <w:rFonts w:ascii="Arial" w:hAnsi="Arial" w:cs="Arial"/>
          <w:color w:val="1F1F1F"/>
          <w:sz w:val="24"/>
          <w:szCs w:val="24"/>
        </w:rPr>
        <w:t>values</w:t>
      </w:r>
      <w:r w:rsidR="00BB2B98" w:rsidRPr="0058756D">
        <w:rPr>
          <w:rFonts w:ascii="Arial" w:hAnsi="Arial" w:cs="Arial"/>
          <w:color w:val="1F1F1F"/>
          <w:sz w:val="24"/>
          <w:szCs w:val="24"/>
        </w:rPr>
        <w:t xml:space="preserve"> of ‘</w:t>
      </w:r>
      <w:r w:rsidR="00EF7155" w:rsidRPr="00BB2B98">
        <w:rPr>
          <w:rFonts w:ascii="Arial" w:hAnsi="Arial" w:cs="Arial"/>
          <w:color w:val="1F1F1F"/>
          <w:sz w:val="24"/>
          <w:szCs w:val="24"/>
        </w:rPr>
        <w:t>integrity, cooperation</w:t>
      </w:r>
      <w:r w:rsidR="00BB2B98" w:rsidRPr="00BB2B98">
        <w:rPr>
          <w:rFonts w:ascii="Arial" w:hAnsi="Arial" w:cs="Arial"/>
          <w:color w:val="1F1F1F"/>
          <w:sz w:val="24"/>
          <w:szCs w:val="24"/>
        </w:rPr>
        <w:t>, leadership, and partnership</w:t>
      </w:r>
      <w:r w:rsidR="00064851">
        <w:rPr>
          <w:rFonts w:ascii="Arial" w:hAnsi="Arial" w:cs="Arial"/>
          <w:color w:val="1F1F1F"/>
          <w:sz w:val="24"/>
          <w:szCs w:val="24"/>
        </w:rPr>
        <w:t xml:space="preserve">. </w:t>
      </w:r>
      <w:r w:rsidR="00361AB3">
        <w:rPr>
          <w:rFonts w:ascii="Arial" w:hAnsi="Arial" w:cs="Arial"/>
          <w:color w:val="1F1F1F"/>
          <w:sz w:val="24"/>
          <w:szCs w:val="24"/>
        </w:rPr>
        <w:t xml:space="preserve">These </w:t>
      </w:r>
      <w:r w:rsidR="00016EB5">
        <w:rPr>
          <w:rFonts w:ascii="Arial" w:hAnsi="Arial" w:cs="Arial"/>
          <w:color w:val="1F1F1F"/>
          <w:sz w:val="24"/>
          <w:szCs w:val="24"/>
        </w:rPr>
        <w:t xml:space="preserve">are the result of Human Resources Management and their </w:t>
      </w:r>
      <w:r w:rsidR="00574958">
        <w:rPr>
          <w:rFonts w:ascii="Arial" w:hAnsi="Arial" w:cs="Arial"/>
          <w:color w:val="1F1F1F"/>
          <w:sz w:val="24"/>
          <w:szCs w:val="24"/>
        </w:rPr>
        <w:t>continuous</w:t>
      </w:r>
      <w:r w:rsidR="00016EB5">
        <w:rPr>
          <w:rFonts w:ascii="Arial" w:hAnsi="Arial" w:cs="Arial"/>
          <w:color w:val="1F1F1F"/>
          <w:sz w:val="24"/>
          <w:szCs w:val="24"/>
        </w:rPr>
        <w:t xml:space="preserve"> efforts </w:t>
      </w:r>
      <w:r w:rsidR="00574958">
        <w:rPr>
          <w:rFonts w:ascii="Arial" w:hAnsi="Arial" w:cs="Arial"/>
          <w:color w:val="1F1F1F"/>
          <w:sz w:val="24"/>
          <w:szCs w:val="24"/>
        </w:rPr>
        <w:t xml:space="preserve">and dedication. </w:t>
      </w:r>
    </w:p>
    <w:p w14:paraId="5E73E25A" w14:textId="30EE79CB" w:rsidR="00BB2B98" w:rsidRPr="0058756D" w:rsidRDefault="004641FB" w:rsidP="00150A73">
      <w:pPr>
        <w:spacing w:line="360" w:lineRule="auto"/>
        <w:jc w:val="both"/>
        <w:rPr>
          <w:rFonts w:ascii="Arial" w:hAnsi="Arial" w:cs="Arial"/>
          <w:color w:val="1F1F1F"/>
          <w:sz w:val="24"/>
          <w:szCs w:val="24"/>
        </w:rPr>
      </w:pPr>
      <w:r>
        <w:rPr>
          <w:rFonts w:ascii="Arial" w:hAnsi="Arial" w:cs="Arial"/>
          <w:color w:val="1F1F1F"/>
          <w:sz w:val="24"/>
          <w:szCs w:val="24"/>
        </w:rPr>
        <w:t xml:space="preserve">Based on this, </w:t>
      </w:r>
      <w:r w:rsidR="008C1828">
        <w:rPr>
          <w:rFonts w:ascii="Arial" w:hAnsi="Arial" w:cs="Arial"/>
          <w:color w:val="1F1F1F"/>
          <w:sz w:val="24"/>
          <w:szCs w:val="24"/>
        </w:rPr>
        <w:t>I consider</w:t>
      </w:r>
      <w:r w:rsidR="00064851">
        <w:rPr>
          <w:rFonts w:ascii="Arial" w:hAnsi="Arial" w:cs="Arial"/>
          <w:color w:val="1F1F1F"/>
          <w:sz w:val="24"/>
          <w:szCs w:val="24"/>
        </w:rPr>
        <w:t xml:space="preserve"> that</w:t>
      </w:r>
      <w:r w:rsidR="00AD4F31">
        <w:rPr>
          <w:rFonts w:ascii="Arial" w:hAnsi="Arial" w:cs="Arial"/>
          <w:color w:val="1F1F1F"/>
          <w:sz w:val="24"/>
          <w:szCs w:val="24"/>
        </w:rPr>
        <w:t xml:space="preserve"> </w:t>
      </w:r>
      <w:r w:rsidR="00F47713">
        <w:rPr>
          <w:rFonts w:ascii="Arial" w:hAnsi="Arial" w:cs="Arial"/>
          <w:color w:val="1F1F1F"/>
          <w:sz w:val="24"/>
          <w:szCs w:val="24"/>
        </w:rPr>
        <w:t xml:space="preserve">a </w:t>
      </w:r>
      <w:r w:rsidR="00261EB3">
        <w:rPr>
          <w:rFonts w:ascii="Arial" w:hAnsi="Arial" w:cs="Arial"/>
          <w:color w:val="1F1F1F"/>
          <w:sz w:val="24"/>
          <w:szCs w:val="24"/>
        </w:rPr>
        <w:t xml:space="preserve">hotel’s success is </w:t>
      </w:r>
      <w:r w:rsidR="00F47713" w:rsidRPr="00F47713">
        <w:rPr>
          <w:rFonts w:ascii="Arial" w:hAnsi="Arial" w:cs="Arial"/>
          <w:color w:val="1F1F1F"/>
          <w:sz w:val="24"/>
          <w:szCs w:val="24"/>
        </w:rPr>
        <w:t>directly proportional to the</w:t>
      </w:r>
      <w:r w:rsidR="00F47713">
        <w:rPr>
          <w:rFonts w:ascii="Arial" w:hAnsi="Arial" w:cs="Arial"/>
          <w:color w:val="1F1F1F"/>
          <w:sz w:val="24"/>
          <w:szCs w:val="24"/>
        </w:rPr>
        <w:t xml:space="preserve"> </w:t>
      </w:r>
      <w:r w:rsidR="00730A13">
        <w:rPr>
          <w:rFonts w:ascii="Arial" w:hAnsi="Arial" w:cs="Arial"/>
          <w:color w:val="1F1F1F"/>
          <w:sz w:val="24"/>
          <w:szCs w:val="24"/>
        </w:rPr>
        <w:t>employee's well-being and motivation.</w:t>
      </w:r>
      <w:r w:rsidR="0002108D">
        <w:rPr>
          <w:rFonts w:ascii="Arial" w:hAnsi="Arial" w:cs="Arial"/>
          <w:color w:val="1F1F1F"/>
          <w:sz w:val="24"/>
          <w:szCs w:val="24"/>
        </w:rPr>
        <w:t xml:space="preserve"> </w:t>
      </w:r>
      <w:r w:rsidR="00AD1BEF">
        <w:rPr>
          <w:rFonts w:ascii="Arial" w:hAnsi="Arial" w:cs="Arial"/>
          <w:color w:val="1F1F1F"/>
          <w:sz w:val="24"/>
          <w:szCs w:val="24"/>
        </w:rPr>
        <w:t xml:space="preserve">As a result of this change of strategies, </w:t>
      </w:r>
      <w:r w:rsidR="0002108D" w:rsidRPr="0002108D">
        <w:rPr>
          <w:rFonts w:ascii="Arial" w:hAnsi="Arial" w:cs="Arial"/>
          <w:color w:val="1F1F1F"/>
          <w:sz w:val="24"/>
          <w:szCs w:val="24"/>
        </w:rPr>
        <w:t>Hilton has been declared one of the best places to work for several years. They acknowledged the importance and necessity of Strategic human resources management (SHRM) in the hotel operation.</w:t>
      </w:r>
    </w:p>
    <w:p w14:paraId="301474B3" w14:textId="39F19D90" w:rsidR="008B0816" w:rsidRDefault="00BA6C8D" w:rsidP="00150A73">
      <w:pPr>
        <w:spacing w:line="360" w:lineRule="auto"/>
        <w:jc w:val="both"/>
        <w:rPr>
          <w:rFonts w:ascii="Arial" w:hAnsi="Arial" w:cs="Arial"/>
          <w:sz w:val="24"/>
          <w:szCs w:val="24"/>
        </w:rPr>
      </w:pPr>
      <w:r>
        <w:rPr>
          <w:rFonts w:ascii="Arial" w:hAnsi="Arial" w:cs="Arial"/>
          <w:color w:val="1F1F1F"/>
          <w:sz w:val="24"/>
          <w:szCs w:val="24"/>
        </w:rPr>
        <w:t xml:space="preserve">   </w:t>
      </w:r>
      <w:r w:rsidR="00C30869">
        <w:rPr>
          <w:rFonts w:ascii="Arial" w:hAnsi="Arial" w:cs="Arial"/>
          <w:color w:val="1F1F1F"/>
          <w:sz w:val="24"/>
          <w:szCs w:val="24"/>
        </w:rPr>
        <w:t>Additionally</w:t>
      </w:r>
      <w:r w:rsidR="00730A13">
        <w:rPr>
          <w:rFonts w:ascii="Arial" w:hAnsi="Arial" w:cs="Arial"/>
          <w:color w:val="1F1F1F"/>
          <w:sz w:val="24"/>
          <w:szCs w:val="24"/>
        </w:rPr>
        <w:t xml:space="preserve">, </w:t>
      </w:r>
      <w:r w:rsidR="0093255A">
        <w:rPr>
          <w:rFonts w:ascii="Arial" w:hAnsi="Arial" w:cs="Arial"/>
          <w:color w:val="1F1F1F"/>
          <w:sz w:val="24"/>
          <w:szCs w:val="24"/>
        </w:rPr>
        <w:t>Hilton's</w:t>
      </w:r>
      <w:r w:rsidR="00871F46">
        <w:rPr>
          <w:rFonts w:ascii="Arial" w:hAnsi="Arial" w:cs="Arial"/>
          <w:color w:val="1F1F1F"/>
          <w:sz w:val="24"/>
          <w:szCs w:val="24"/>
        </w:rPr>
        <w:t xml:space="preserve"> Human </w:t>
      </w:r>
      <w:r w:rsidR="00AD103D">
        <w:rPr>
          <w:rFonts w:ascii="Arial" w:hAnsi="Arial" w:cs="Arial"/>
          <w:color w:val="1F1F1F"/>
          <w:sz w:val="24"/>
          <w:szCs w:val="24"/>
        </w:rPr>
        <w:t>Resources Management</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 xml:space="preserve">has </w:t>
      </w:r>
      <w:r w:rsidR="00730A13" w:rsidRPr="003862FB">
        <w:rPr>
          <w:rFonts w:ascii="Arial" w:hAnsi="Arial" w:cs="Arial"/>
          <w:color w:val="1F1F1F"/>
          <w:sz w:val="24"/>
          <w:szCs w:val="24"/>
        </w:rPr>
        <w:t>focused</w:t>
      </w:r>
      <w:r w:rsidR="003862FB" w:rsidRPr="003862FB">
        <w:rPr>
          <w:rFonts w:ascii="Arial" w:hAnsi="Arial" w:cs="Arial"/>
          <w:color w:val="1F1F1F"/>
          <w:sz w:val="24"/>
          <w:szCs w:val="24"/>
        </w:rPr>
        <w:t xml:space="preserve"> on </w:t>
      </w:r>
      <w:r w:rsidR="00730A13">
        <w:rPr>
          <w:rFonts w:ascii="Arial" w:hAnsi="Arial" w:cs="Arial"/>
          <w:color w:val="1F1F1F"/>
          <w:sz w:val="24"/>
          <w:szCs w:val="24"/>
        </w:rPr>
        <w:t>educating</w:t>
      </w:r>
      <w:r w:rsidR="003862FB" w:rsidRPr="0058756D">
        <w:rPr>
          <w:rFonts w:ascii="Arial" w:hAnsi="Arial" w:cs="Arial"/>
          <w:color w:val="1F1F1F"/>
          <w:sz w:val="24"/>
          <w:szCs w:val="24"/>
        </w:rPr>
        <w:t xml:space="preserve"> </w:t>
      </w:r>
      <w:r w:rsidR="0093255A">
        <w:rPr>
          <w:rFonts w:ascii="Arial" w:hAnsi="Arial" w:cs="Arial"/>
          <w:color w:val="1F1F1F"/>
          <w:sz w:val="24"/>
          <w:szCs w:val="24"/>
        </w:rPr>
        <w:t>internally</w:t>
      </w:r>
      <w:r w:rsidR="00AC4459" w:rsidRPr="0058756D">
        <w:rPr>
          <w:rFonts w:ascii="Arial" w:hAnsi="Arial" w:cs="Arial"/>
          <w:color w:val="1F1F1F"/>
          <w:sz w:val="24"/>
          <w:szCs w:val="24"/>
        </w:rPr>
        <w:t>, especially</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 xml:space="preserve">its </w:t>
      </w:r>
      <w:r w:rsidR="00C14DE5" w:rsidRPr="003862FB">
        <w:rPr>
          <w:rFonts w:ascii="Arial" w:hAnsi="Arial" w:cs="Arial"/>
          <w:color w:val="1F1F1F"/>
          <w:sz w:val="24"/>
          <w:szCs w:val="24"/>
        </w:rPr>
        <w:t xml:space="preserve">HRM </w:t>
      </w:r>
      <w:r w:rsidR="008B0816" w:rsidRPr="003862FB">
        <w:rPr>
          <w:rFonts w:ascii="Arial" w:hAnsi="Arial" w:cs="Arial"/>
          <w:color w:val="1F1F1F"/>
          <w:sz w:val="24"/>
          <w:szCs w:val="24"/>
        </w:rPr>
        <w:t>systems, by</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continuously working</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to</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develop</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a</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sense</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of</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belonging</w:t>
      </w:r>
      <w:r w:rsidR="0018122A">
        <w:rPr>
          <w:rFonts w:ascii="Arial" w:hAnsi="Arial" w:cs="Arial"/>
          <w:color w:val="1F1F1F"/>
          <w:sz w:val="24"/>
          <w:szCs w:val="24"/>
        </w:rPr>
        <w:t xml:space="preserve">. In my opinion, this </w:t>
      </w:r>
      <w:r w:rsidR="00C14DE5">
        <w:rPr>
          <w:rFonts w:ascii="Arial" w:hAnsi="Arial" w:cs="Arial"/>
          <w:color w:val="1F1F1F"/>
          <w:sz w:val="24"/>
          <w:szCs w:val="24"/>
        </w:rPr>
        <w:t>was</w:t>
      </w:r>
      <w:r w:rsidR="0018122A">
        <w:rPr>
          <w:rFonts w:ascii="Arial" w:hAnsi="Arial" w:cs="Arial"/>
          <w:color w:val="1F1F1F"/>
          <w:sz w:val="24"/>
          <w:szCs w:val="24"/>
        </w:rPr>
        <w:t xml:space="preserve"> possible</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b</w:t>
      </w:r>
      <w:r w:rsidR="00C14DE5">
        <w:rPr>
          <w:rFonts w:ascii="Arial" w:hAnsi="Arial" w:cs="Arial"/>
          <w:color w:val="1F1F1F"/>
          <w:sz w:val="24"/>
          <w:szCs w:val="24"/>
        </w:rPr>
        <w:t>ecause they have</w:t>
      </w:r>
      <w:r w:rsidR="003862FB" w:rsidRPr="0058756D">
        <w:rPr>
          <w:rFonts w:ascii="Arial" w:hAnsi="Arial" w:cs="Arial"/>
          <w:color w:val="1F1F1F"/>
          <w:sz w:val="24"/>
          <w:szCs w:val="24"/>
        </w:rPr>
        <w:t xml:space="preserve"> </w:t>
      </w:r>
      <w:r w:rsidR="00C14DE5">
        <w:rPr>
          <w:rFonts w:ascii="Arial" w:hAnsi="Arial" w:cs="Arial"/>
          <w:color w:val="1F1F1F"/>
          <w:sz w:val="24"/>
          <w:szCs w:val="24"/>
        </w:rPr>
        <w:t>created</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a comprehensive</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work</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environment</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and</w:t>
      </w:r>
      <w:r w:rsidR="003862FB" w:rsidRPr="0058756D">
        <w:rPr>
          <w:rFonts w:ascii="Arial" w:hAnsi="Arial" w:cs="Arial"/>
          <w:color w:val="1F1F1F"/>
          <w:sz w:val="24"/>
          <w:szCs w:val="24"/>
        </w:rPr>
        <w:t xml:space="preserve"> </w:t>
      </w:r>
      <w:r w:rsidR="00C14DE5">
        <w:rPr>
          <w:rFonts w:ascii="Arial" w:hAnsi="Arial" w:cs="Arial"/>
          <w:color w:val="1F1F1F"/>
          <w:sz w:val="24"/>
          <w:szCs w:val="24"/>
        </w:rPr>
        <w:t>prioritized</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training and</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programs</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for</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employees</w:t>
      </w:r>
      <w:r w:rsidR="003862FB" w:rsidRPr="0058756D">
        <w:rPr>
          <w:rFonts w:ascii="Arial" w:hAnsi="Arial" w:cs="Arial"/>
          <w:color w:val="1F1F1F"/>
          <w:sz w:val="24"/>
          <w:szCs w:val="24"/>
        </w:rPr>
        <w:t xml:space="preserve"> that </w:t>
      </w:r>
      <w:r w:rsidR="00C14DE5" w:rsidRPr="003862FB">
        <w:rPr>
          <w:rFonts w:ascii="Arial" w:hAnsi="Arial" w:cs="Arial"/>
          <w:color w:val="1F1F1F"/>
          <w:sz w:val="24"/>
          <w:szCs w:val="24"/>
        </w:rPr>
        <w:t>accelerate</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them</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 xml:space="preserve">in </w:t>
      </w:r>
      <w:r w:rsidR="00C14DE5" w:rsidRPr="003862FB">
        <w:rPr>
          <w:rFonts w:ascii="Arial" w:hAnsi="Arial" w:cs="Arial"/>
          <w:color w:val="1F1F1F"/>
          <w:sz w:val="24"/>
          <w:szCs w:val="24"/>
        </w:rPr>
        <w:t>succeeding</w:t>
      </w:r>
      <w:r w:rsidR="003862FB" w:rsidRPr="003862FB">
        <w:rPr>
          <w:rFonts w:ascii="Arial" w:hAnsi="Arial" w:cs="Arial"/>
          <w:color w:val="1F1F1F"/>
          <w:sz w:val="24"/>
          <w:szCs w:val="24"/>
        </w:rPr>
        <w:t xml:space="preserve"> </w:t>
      </w:r>
      <w:r w:rsidR="00C14DE5">
        <w:rPr>
          <w:rFonts w:ascii="Arial" w:hAnsi="Arial" w:cs="Arial"/>
          <w:color w:val="1F1F1F"/>
          <w:sz w:val="24"/>
          <w:szCs w:val="24"/>
        </w:rPr>
        <w:t xml:space="preserve">in </w:t>
      </w:r>
      <w:r w:rsidR="003862FB" w:rsidRPr="003862FB">
        <w:rPr>
          <w:rFonts w:ascii="Arial" w:hAnsi="Arial" w:cs="Arial"/>
          <w:color w:val="1F1F1F"/>
          <w:sz w:val="24"/>
          <w:szCs w:val="24"/>
        </w:rPr>
        <w:t>their career goals</w:t>
      </w:r>
      <w:r w:rsidR="003862FB" w:rsidRPr="0058756D">
        <w:rPr>
          <w:rFonts w:ascii="Arial" w:hAnsi="Arial" w:cs="Arial"/>
          <w:color w:val="1F1F1F"/>
          <w:sz w:val="24"/>
          <w:szCs w:val="24"/>
        </w:rPr>
        <w:t>.</w:t>
      </w:r>
      <w:r w:rsidR="001C18D0" w:rsidRPr="001C18D0">
        <w:t xml:space="preserve"> </w:t>
      </w:r>
      <w:r w:rsidR="00ED386C">
        <w:rPr>
          <w:rFonts w:ascii="Arial" w:hAnsi="Arial" w:cs="Arial"/>
          <w:sz w:val="24"/>
          <w:szCs w:val="24"/>
        </w:rPr>
        <w:t>These processes help manage performance, deliver excellent customer service, and cultivate an environment that fosters talent growth.</w:t>
      </w:r>
      <w:r w:rsidR="008B0816">
        <w:rPr>
          <w:rFonts w:ascii="Arial" w:hAnsi="Arial" w:cs="Arial"/>
          <w:sz w:val="24"/>
          <w:szCs w:val="24"/>
        </w:rPr>
        <w:t xml:space="preserve"> </w:t>
      </w:r>
    </w:p>
    <w:p w14:paraId="7CEF5BDE" w14:textId="30718273" w:rsidR="00E900BA" w:rsidRDefault="00BA6C8D" w:rsidP="00150A73">
      <w:pPr>
        <w:spacing w:line="360" w:lineRule="auto"/>
        <w:jc w:val="both"/>
        <w:rPr>
          <w:rFonts w:ascii="Arial" w:hAnsi="Arial" w:cs="Arial"/>
          <w:color w:val="0A0A0A"/>
          <w:sz w:val="24"/>
          <w:szCs w:val="24"/>
          <w:shd w:val="clear" w:color="auto" w:fill="FFFFFF"/>
        </w:rPr>
      </w:pPr>
      <w:r>
        <w:rPr>
          <w:rFonts w:ascii="Arial" w:hAnsi="Arial" w:cs="Arial"/>
          <w:color w:val="0D0D0D"/>
          <w:sz w:val="24"/>
          <w:szCs w:val="24"/>
          <w:shd w:val="clear" w:color="auto" w:fill="FFFFFF"/>
        </w:rPr>
        <w:t xml:space="preserve">   </w:t>
      </w:r>
      <w:r w:rsidR="00C14DE5">
        <w:rPr>
          <w:rFonts w:ascii="Arial" w:hAnsi="Arial" w:cs="Arial"/>
          <w:color w:val="0D0D0D"/>
          <w:sz w:val="24"/>
          <w:szCs w:val="24"/>
          <w:shd w:val="clear" w:color="auto" w:fill="FFFFFF"/>
        </w:rPr>
        <w:t xml:space="preserve">Another key element that </w:t>
      </w:r>
      <w:r w:rsidR="00B2705B">
        <w:rPr>
          <w:rFonts w:ascii="Arial" w:hAnsi="Arial" w:cs="Arial"/>
          <w:color w:val="0D0D0D"/>
          <w:sz w:val="24"/>
          <w:szCs w:val="24"/>
          <w:shd w:val="clear" w:color="auto" w:fill="FFFFFF"/>
        </w:rPr>
        <w:t xml:space="preserve">has </w:t>
      </w:r>
      <w:r w:rsidR="006A6928">
        <w:rPr>
          <w:rFonts w:ascii="Arial" w:hAnsi="Arial" w:cs="Arial"/>
          <w:color w:val="0D0D0D"/>
          <w:sz w:val="24"/>
          <w:szCs w:val="24"/>
          <w:shd w:val="clear" w:color="auto" w:fill="FFFFFF"/>
        </w:rPr>
        <w:t>changed over decades</w:t>
      </w:r>
      <w:r w:rsidR="007224F3">
        <w:rPr>
          <w:rFonts w:ascii="Arial" w:hAnsi="Arial" w:cs="Arial"/>
          <w:color w:val="0D0D0D"/>
          <w:sz w:val="24"/>
          <w:szCs w:val="24"/>
          <w:shd w:val="clear" w:color="auto" w:fill="FFFFFF"/>
        </w:rPr>
        <w:t xml:space="preserve"> </w:t>
      </w:r>
      <w:r w:rsidR="002201AD">
        <w:rPr>
          <w:rFonts w:ascii="Arial" w:hAnsi="Arial" w:cs="Arial"/>
          <w:color w:val="0D0D0D"/>
          <w:sz w:val="24"/>
          <w:szCs w:val="24"/>
          <w:shd w:val="clear" w:color="auto" w:fill="FFFFFF"/>
        </w:rPr>
        <w:t xml:space="preserve">is </w:t>
      </w:r>
      <w:r w:rsidR="002201AD">
        <w:rPr>
          <w:rFonts w:ascii="Arial" w:hAnsi="Arial" w:cs="Arial"/>
          <w:color w:val="1F1F1F"/>
          <w:sz w:val="24"/>
          <w:szCs w:val="24"/>
        </w:rPr>
        <w:t>w</w:t>
      </w:r>
      <w:r w:rsidR="00753DB0" w:rsidRPr="0058756D">
        <w:rPr>
          <w:rFonts w:ascii="Arial" w:hAnsi="Arial" w:cs="Arial"/>
          <w:color w:val="1F1F1F"/>
          <w:sz w:val="24"/>
          <w:szCs w:val="24"/>
        </w:rPr>
        <w:t xml:space="preserve">orkforce planning </w:t>
      </w:r>
      <w:r w:rsidR="002201AD">
        <w:rPr>
          <w:rFonts w:ascii="Arial" w:hAnsi="Arial" w:cs="Arial"/>
          <w:color w:val="1F1F1F"/>
          <w:sz w:val="24"/>
          <w:szCs w:val="24"/>
        </w:rPr>
        <w:t>at</w:t>
      </w:r>
      <w:r w:rsidR="00753DB0" w:rsidRPr="0058756D">
        <w:rPr>
          <w:rFonts w:ascii="Arial" w:hAnsi="Arial" w:cs="Arial"/>
          <w:color w:val="1F1F1F"/>
          <w:sz w:val="24"/>
          <w:szCs w:val="24"/>
        </w:rPr>
        <w:t xml:space="preserve"> Hilton Hotels</w:t>
      </w:r>
      <w:r w:rsidR="007224F3">
        <w:rPr>
          <w:rFonts w:ascii="Arial" w:hAnsi="Arial" w:cs="Arial"/>
          <w:color w:val="1F1F1F"/>
          <w:sz w:val="24"/>
          <w:szCs w:val="24"/>
        </w:rPr>
        <w:t>. This helps Human Resources management</w:t>
      </w:r>
      <w:r w:rsidR="00753DB0" w:rsidRPr="0058756D">
        <w:rPr>
          <w:rFonts w:ascii="Arial" w:hAnsi="Arial" w:cs="Arial"/>
          <w:color w:val="1F1F1F"/>
          <w:sz w:val="24"/>
          <w:szCs w:val="24"/>
        </w:rPr>
        <w:t xml:space="preserve"> to ensure it has the right people in the right roles at the right time. This </w:t>
      </w:r>
      <w:r w:rsidR="00480F6B" w:rsidRPr="0058756D">
        <w:rPr>
          <w:rFonts w:ascii="Arial" w:hAnsi="Arial" w:cs="Arial"/>
          <w:color w:val="1F1F1F"/>
          <w:sz w:val="24"/>
          <w:szCs w:val="24"/>
        </w:rPr>
        <w:t>method</w:t>
      </w:r>
      <w:r w:rsidR="00753DB0" w:rsidRPr="0058756D">
        <w:rPr>
          <w:rFonts w:ascii="Arial" w:hAnsi="Arial" w:cs="Arial"/>
          <w:color w:val="1F1F1F"/>
          <w:sz w:val="24"/>
          <w:szCs w:val="24"/>
        </w:rPr>
        <w:t xml:space="preserve"> </w:t>
      </w:r>
      <w:r w:rsidR="00480F6B" w:rsidRPr="0058756D">
        <w:rPr>
          <w:rFonts w:ascii="Arial" w:hAnsi="Arial" w:cs="Arial"/>
          <w:color w:val="1F1F1F"/>
          <w:sz w:val="24"/>
          <w:szCs w:val="24"/>
        </w:rPr>
        <w:t>implies</w:t>
      </w:r>
      <w:r w:rsidR="00753DB0" w:rsidRPr="0058756D">
        <w:rPr>
          <w:rFonts w:ascii="Arial" w:hAnsi="Arial" w:cs="Arial"/>
          <w:color w:val="1F1F1F"/>
          <w:sz w:val="24"/>
          <w:szCs w:val="24"/>
        </w:rPr>
        <w:t xml:space="preserve"> </w:t>
      </w:r>
      <w:r w:rsidR="00480F6B" w:rsidRPr="0058756D">
        <w:rPr>
          <w:rFonts w:ascii="Arial" w:hAnsi="Arial" w:cs="Arial"/>
          <w:color w:val="1F1F1F"/>
          <w:sz w:val="24"/>
          <w:szCs w:val="24"/>
        </w:rPr>
        <w:t>predicting</w:t>
      </w:r>
      <w:r w:rsidR="00753DB0" w:rsidRPr="0058756D">
        <w:rPr>
          <w:rFonts w:ascii="Arial" w:hAnsi="Arial" w:cs="Arial"/>
          <w:color w:val="1F1F1F"/>
          <w:sz w:val="24"/>
          <w:szCs w:val="24"/>
        </w:rPr>
        <w:t xml:space="preserve"> future staffing </w:t>
      </w:r>
      <w:r w:rsidR="00480F6B" w:rsidRPr="0058756D">
        <w:rPr>
          <w:rFonts w:ascii="Arial" w:hAnsi="Arial" w:cs="Arial"/>
          <w:color w:val="1F1F1F"/>
          <w:sz w:val="24"/>
          <w:szCs w:val="24"/>
        </w:rPr>
        <w:t>demands</w:t>
      </w:r>
      <w:r w:rsidR="00753DB0" w:rsidRPr="0058756D">
        <w:rPr>
          <w:rFonts w:ascii="Arial" w:hAnsi="Arial" w:cs="Arial"/>
          <w:color w:val="1F1F1F"/>
          <w:sz w:val="24"/>
          <w:szCs w:val="24"/>
        </w:rPr>
        <w:t xml:space="preserve"> based on business </w:t>
      </w:r>
      <w:r w:rsidR="00480F6B" w:rsidRPr="0058756D">
        <w:rPr>
          <w:rFonts w:ascii="Arial" w:hAnsi="Arial" w:cs="Arial"/>
          <w:color w:val="1F1F1F"/>
          <w:sz w:val="24"/>
          <w:szCs w:val="24"/>
        </w:rPr>
        <w:t>ideas</w:t>
      </w:r>
      <w:r w:rsidR="00753DB0" w:rsidRPr="0058756D">
        <w:rPr>
          <w:rFonts w:ascii="Arial" w:hAnsi="Arial" w:cs="Arial"/>
          <w:color w:val="1F1F1F"/>
          <w:sz w:val="24"/>
          <w:szCs w:val="24"/>
        </w:rPr>
        <w:t xml:space="preserve"> and market </w:t>
      </w:r>
      <w:r w:rsidR="00480F6B" w:rsidRPr="0058756D">
        <w:rPr>
          <w:rFonts w:ascii="Arial" w:hAnsi="Arial" w:cs="Arial"/>
          <w:color w:val="1F1F1F"/>
          <w:sz w:val="24"/>
          <w:szCs w:val="24"/>
        </w:rPr>
        <w:t>tendencies</w:t>
      </w:r>
      <w:r w:rsidR="00753DB0" w:rsidRPr="0058756D">
        <w:rPr>
          <w:rFonts w:ascii="Arial" w:hAnsi="Arial" w:cs="Arial"/>
          <w:color w:val="1F1F1F"/>
          <w:sz w:val="24"/>
          <w:szCs w:val="24"/>
        </w:rPr>
        <w:t xml:space="preserve">. </w:t>
      </w:r>
      <w:r w:rsidR="008024CC">
        <w:rPr>
          <w:rFonts w:ascii="Arial" w:hAnsi="Arial" w:cs="Arial"/>
          <w:color w:val="1F1F1F"/>
          <w:sz w:val="24"/>
          <w:szCs w:val="24"/>
        </w:rPr>
        <w:t xml:space="preserve">An example is the fact that </w:t>
      </w:r>
      <w:r w:rsidR="00753DB0" w:rsidRPr="0058756D">
        <w:rPr>
          <w:rFonts w:ascii="Arial" w:hAnsi="Arial" w:cs="Arial"/>
          <w:color w:val="1F1F1F"/>
          <w:sz w:val="24"/>
          <w:szCs w:val="24"/>
        </w:rPr>
        <w:t xml:space="preserve">Hilton's </w:t>
      </w:r>
      <w:r w:rsidR="00753DB0" w:rsidRPr="0058756D">
        <w:rPr>
          <w:rFonts w:ascii="Arial" w:hAnsi="Arial" w:cs="Arial"/>
          <w:color w:val="1F1F1F"/>
          <w:sz w:val="24"/>
          <w:szCs w:val="24"/>
        </w:rPr>
        <w:lastRenderedPageBreak/>
        <w:t xml:space="preserve">HR department </w:t>
      </w:r>
      <w:r w:rsidR="008024CC" w:rsidRPr="0058756D">
        <w:rPr>
          <w:rFonts w:ascii="Arial" w:hAnsi="Arial" w:cs="Arial"/>
          <w:color w:val="1F1F1F"/>
          <w:sz w:val="24"/>
          <w:szCs w:val="24"/>
        </w:rPr>
        <w:t>cooperates</w:t>
      </w:r>
      <w:r w:rsidR="00753DB0" w:rsidRPr="0058756D">
        <w:rPr>
          <w:rFonts w:ascii="Arial" w:hAnsi="Arial" w:cs="Arial"/>
          <w:color w:val="1F1F1F"/>
          <w:sz w:val="24"/>
          <w:szCs w:val="24"/>
        </w:rPr>
        <w:t xml:space="preserve"> closely with senior management to </w:t>
      </w:r>
      <w:r w:rsidR="008024CC" w:rsidRPr="0058756D">
        <w:rPr>
          <w:rFonts w:ascii="Arial" w:hAnsi="Arial" w:cs="Arial"/>
          <w:color w:val="1F1F1F"/>
          <w:sz w:val="24"/>
          <w:szCs w:val="24"/>
        </w:rPr>
        <w:t>detect</w:t>
      </w:r>
      <w:r w:rsidR="00753DB0" w:rsidRPr="0058756D">
        <w:rPr>
          <w:rFonts w:ascii="Arial" w:hAnsi="Arial" w:cs="Arial"/>
          <w:color w:val="1F1F1F"/>
          <w:sz w:val="24"/>
          <w:szCs w:val="24"/>
        </w:rPr>
        <w:t xml:space="preserve"> strategic priorities and </w:t>
      </w:r>
      <w:r w:rsidR="008024CC" w:rsidRPr="0058756D">
        <w:rPr>
          <w:rFonts w:ascii="Arial" w:hAnsi="Arial" w:cs="Arial"/>
          <w:color w:val="1F1F1F"/>
          <w:sz w:val="24"/>
          <w:szCs w:val="24"/>
        </w:rPr>
        <w:t>convert</w:t>
      </w:r>
      <w:r w:rsidR="00753DB0" w:rsidRPr="0058756D">
        <w:rPr>
          <w:rFonts w:ascii="Arial" w:hAnsi="Arial" w:cs="Arial"/>
          <w:color w:val="1F1F1F"/>
          <w:sz w:val="24"/>
          <w:szCs w:val="24"/>
        </w:rPr>
        <w:t xml:space="preserve"> them into workforce </w:t>
      </w:r>
      <w:r w:rsidR="008024CC" w:rsidRPr="0058756D">
        <w:rPr>
          <w:rFonts w:ascii="Arial" w:hAnsi="Arial" w:cs="Arial"/>
          <w:color w:val="1F1F1F"/>
          <w:sz w:val="24"/>
          <w:szCs w:val="24"/>
        </w:rPr>
        <w:t>needs</w:t>
      </w:r>
      <w:r w:rsidR="00753DB0" w:rsidRPr="0058756D">
        <w:rPr>
          <w:rFonts w:ascii="Arial" w:hAnsi="Arial" w:cs="Arial"/>
          <w:color w:val="1F1F1F"/>
          <w:sz w:val="24"/>
          <w:szCs w:val="24"/>
        </w:rPr>
        <w:t xml:space="preserve">. By </w:t>
      </w:r>
      <w:r w:rsidR="0088520E">
        <w:rPr>
          <w:rFonts w:ascii="Arial" w:hAnsi="Arial" w:cs="Arial"/>
          <w:color w:val="1F1F1F"/>
          <w:sz w:val="24"/>
          <w:szCs w:val="24"/>
        </w:rPr>
        <w:t>projecting</w:t>
      </w:r>
      <w:r w:rsidR="00753DB0" w:rsidRPr="0058756D">
        <w:rPr>
          <w:rFonts w:ascii="Arial" w:hAnsi="Arial" w:cs="Arial"/>
          <w:color w:val="1F1F1F"/>
          <w:sz w:val="24"/>
          <w:szCs w:val="24"/>
        </w:rPr>
        <w:t xml:space="preserve"> future demand, Hilton can </w:t>
      </w:r>
      <w:r w:rsidR="00F70B38">
        <w:rPr>
          <w:rFonts w:ascii="Arial" w:hAnsi="Arial" w:cs="Arial"/>
          <w:color w:val="1F1F1F"/>
          <w:sz w:val="24"/>
          <w:szCs w:val="24"/>
        </w:rPr>
        <w:t>immediately</w:t>
      </w:r>
      <w:r w:rsidR="00753DB0" w:rsidRPr="0058756D">
        <w:rPr>
          <w:rFonts w:ascii="Arial" w:hAnsi="Arial" w:cs="Arial"/>
          <w:color w:val="1F1F1F"/>
          <w:sz w:val="24"/>
          <w:szCs w:val="24"/>
        </w:rPr>
        <w:t xml:space="preserve"> </w:t>
      </w:r>
      <w:r w:rsidR="00A57C2C">
        <w:rPr>
          <w:rFonts w:ascii="Arial" w:hAnsi="Arial" w:cs="Arial"/>
          <w:color w:val="1F1F1F"/>
          <w:sz w:val="24"/>
          <w:szCs w:val="24"/>
        </w:rPr>
        <w:t>rectify</w:t>
      </w:r>
      <w:r w:rsidR="00753DB0" w:rsidRPr="0058756D">
        <w:rPr>
          <w:rFonts w:ascii="Arial" w:hAnsi="Arial" w:cs="Arial"/>
          <w:color w:val="1F1F1F"/>
          <w:sz w:val="24"/>
          <w:szCs w:val="24"/>
        </w:rPr>
        <w:t xml:space="preserve"> talent gaps and develop strategies to attract and retain top talent. For example, when </w:t>
      </w:r>
      <w:r w:rsidR="00BF33E2">
        <w:rPr>
          <w:rFonts w:ascii="Arial" w:hAnsi="Arial" w:cs="Arial"/>
          <w:color w:val="1F1F1F"/>
          <w:sz w:val="24"/>
          <w:szCs w:val="24"/>
        </w:rPr>
        <w:t>integrating</w:t>
      </w:r>
      <w:r w:rsidR="00753DB0" w:rsidRPr="0058756D">
        <w:rPr>
          <w:rFonts w:ascii="Arial" w:hAnsi="Arial" w:cs="Arial"/>
          <w:color w:val="1F1F1F"/>
          <w:sz w:val="24"/>
          <w:szCs w:val="24"/>
        </w:rPr>
        <w:t xml:space="preserve"> into new markets, Hilton conducts </w:t>
      </w:r>
      <w:r w:rsidR="00BF33E2" w:rsidRPr="0058756D">
        <w:rPr>
          <w:rFonts w:ascii="Arial" w:hAnsi="Arial" w:cs="Arial"/>
          <w:color w:val="1F1F1F"/>
          <w:sz w:val="24"/>
          <w:szCs w:val="24"/>
        </w:rPr>
        <w:t>detailed</w:t>
      </w:r>
      <w:r w:rsidR="00753DB0" w:rsidRPr="0058756D">
        <w:rPr>
          <w:rFonts w:ascii="Arial" w:hAnsi="Arial" w:cs="Arial"/>
          <w:color w:val="1F1F1F"/>
          <w:sz w:val="24"/>
          <w:szCs w:val="24"/>
        </w:rPr>
        <w:t xml:space="preserve"> analyses to </w:t>
      </w:r>
      <w:r w:rsidR="00BF33E2" w:rsidRPr="0058756D">
        <w:rPr>
          <w:rFonts w:ascii="Arial" w:hAnsi="Arial" w:cs="Arial"/>
          <w:color w:val="1F1F1F"/>
          <w:sz w:val="24"/>
          <w:szCs w:val="24"/>
        </w:rPr>
        <w:t>reveal</w:t>
      </w:r>
      <w:r w:rsidR="00753DB0" w:rsidRPr="0058756D">
        <w:rPr>
          <w:rFonts w:ascii="Arial" w:hAnsi="Arial" w:cs="Arial"/>
          <w:color w:val="1F1F1F"/>
          <w:sz w:val="24"/>
          <w:szCs w:val="24"/>
        </w:rPr>
        <w:t xml:space="preserve"> the skills and expertise required to succeed in those regions</w:t>
      </w:r>
      <w:r w:rsidR="00594407" w:rsidRPr="0058756D">
        <w:rPr>
          <w:rFonts w:ascii="Arial" w:hAnsi="Arial" w:cs="Arial"/>
          <w:color w:val="1F1F1F"/>
          <w:sz w:val="24"/>
          <w:szCs w:val="24"/>
        </w:rPr>
        <w:t>.</w:t>
      </w:r>
      <w:r w:rsidR="00594407" w:rsidRPr="0058756D">
        <w:rPr>
          <w:rFonts w:ascii="Arial" w:hAnsi="Arial" w:cs="Arial"/>
          <w:color w:val="0A0A0A"/>
          <w:sz w:val="24"/>
          <w:szCs w:val="24"/>
          <w:shd w:val="clear" w:color="auto" w:fill="FFFFFF"/>
        </w:rPr>
        <w:t xml:space="preserve"> </w:t>
      </w:r>
    </w:p>
    <w:p w14:paraId="26D8E520" w14:textId="6F81738C" w:rsidR="003E221A" w:rsidRDefault="00BA6C8D" w:rsidP="00150A73">
      <w:pPr>
        <w:spacing w:line="360" w:lineRule="auto"/>
        <w:jc w:val="both"/>
        <w:rPr>
          <w:rFonts w:ascii="Arial" w:hAnsi="Arial" w:cs="Arial"/>
          <w:color w:val="0A0A0A"/>
          <w:sz w:val="24"/>
          <w:szCs w:val="24"/>
          <w:shd w:val="clear" w:color="auto" w:fill="FFFFFF"/>
        </w:rPr>
      </w:pPr>
      <w:r>
        <w:rPr>
          <w:rFonts w:ascii="Arial" w:hAnsi="Arial" w:cs="Arial"/>
          <w:color w:val="0A0A0A"/>
          <w:sz w:val="24"/>
          <w:szCs w:val="24"/>
          <w:shd w:val="clear" w:color="auto" w:fill="FFFFFF"/>
        </w:rPr>
        <w:t xml:space="preserve">   </w:t>
      </w:r>
      <w:r w:rsidR="00F56BED" w:rsidRPr="00F56BED">
        <w:rPr>
          <w:rFonts w:ascii="Arial" w:hAnsi="Arial" w:cs="Arial"/>
          <w:color w:val="0A0A0A"/>
          <w:sz w:val="24"/>
          <w:szCs w:val="24"/>
          <w:shd w:val="clear" w:color="auto" w:fill="FFFFFF"/>
        </w:rPr>
        <w:t xml:space="preserve">Technological </w:t>
      </w:r>
      <w:r w:rsidR="00C35FD5" w:rsidRPr="00F56BED">
        <w:rPr>
          <w:rFonts w:ascii="Arial" w:hAnsi="Arial" w:cs="Arial"/>
          <w:color w:val="0A0A0A"/>
          <w:sz w:val="24"/>
          <w:szCs w:val="24"/>
          <w:shd w:val="clear" w:color="auto" w:fill="FFFFFF"/>
        </w:rPr>
        <w:t>innovations</w:t>
      </w:r>
      <w:r w:rsidR="00F56BED" w:rsidRPr="00F56BED">
        <w:rPr>
          <w:rFonts w:ascii="Arial" w:hAnsi="Arial" w:cs="Arial"/>
          <w:color w:val="0A0A0A"/>
          <w:sz w:val="24"/>
          <w:szCs w:val="24"/>
          <w:shd w:val="clear" w:color="auto" w:fill="FFFFFF"/>
        </w:rPr>
        <w:t xml:space="preserve"> have </w:t>
      </w:r>
      <w:r w:rsidR="00C35FD5">
        <w:rPr>
          <w:rFonts w:ascii="Arial" w:hAnsi="Arial" w:cs="Arial"/>
          <w:color w:val="0A0A0A"/>
          <w:sz w:val="24"/>
          <w:szCs w:val="24"/>
          <w:shd w:val="clear" w:color="auto" w:fill="FFFFFF"/>
        </w:rPr>
        <w:t>influenced</w:t>
      </w:r>
      <w:r w:rsidR="00F56BED" w:rsidRPr="00F56BED">
        <w:rPr>
          <w:rFonts w:ascii="Arial" w:hAnsi="Arial" w:cs="Arial"/>
          <w:color w:val="0A0A0A"/>
          <w:sz w:val="24"/>
          <w:szCs w:val="24"/>
          <w:shd w:val="clear" w:color="auto" w:fill="FFFFFF"/>
        </w:rPr>
        <w:t xml:space="preserve"> the hospitality industry, </w:t>
      </w:r>
      <w:r w:rsidR="00C35FD5" w:rsidRPr="00F56BED">
        <w:rPr>
          <w:rFonts w:ascii="Arial" w:hAnsi="Arial" w:cs="Arial"/>
          <w:color w:val="0A0A0A"/>
          <w:sz w:val="24"/>
          <w:szCs w:val="24"/>
          <w:shd w:val="clear" w:color="auto" w:fill="FFFFFF"/>
        </w:rPr>
        <w:t>changing</w:t>
      </w:r>
      <w:r w:rsidR="00F56BED" w:rsidRPr="00F56BED">
        <w:rPr>
          <w:rFonts w:ascii="Arial" w:hAnsi="Arial" w:cs="Arial"/>
          <w:color w:val="0A0A0A"/>
          <w:sz w:val="24"/>
          <w:szCs w:val="24"/>
          <w:shd w:val="clear" w:color="auto" w:fill="FFFFFF"/>
        </w:rPr>
        <w:t xml:space="preserve"> how Hilton </w:t>
      </w:r>
      <w:r w:rsidR="003E154C">
        <w:rPr>
          <w:rFonts w:ascii="Arial" w:hAnsi="Arial" w:cs="Arial"/>
          <w:color w:val="0A0A0A"/>
          <w:sz w:val="24"/>
          <w:szCs w:val="24"/>
          <w:shd w:val="clear" w:color="auto" w:fill="FFFFFF"/>
        </w:rPr>
        <w:t>plans</w:t>
      </w:r>
      <w:r w:rsidR="00F56BED" w:rsidRPr="00F56BED">
        <w:rPr>
          <w:rFonts w:ascii="Arial" w:hAnsi="Arial" w:cs="Arial"/>
          <w:color w:val="0A0A0A"/>
          <w:sz w:val="24"/>
          <w:szCs w:val="24"/>
          <w:shd w:val="clear" w:color="auto" w:fill="FFFFFF"/>
        </w:rPr>
        <w:t>,</w:t>
      </w:r>
      <w:r w:rsidR="003E5DBA">
        <w:rPr>
          <w:rFonts w:ascii="Arial" w:hAnsi="Arial" w:cs="Arial"/>
          <w:color w:val="0A0A0A"/>
          <w:sz w:val="24"/>
          <w:szCs w:val="24"/>
          <w:shd w:val="clear" w:color="auto" w:fill="FFFFFF"/>
        </w:rPr>
        <w:t xml:space="preserve"> recruits,</w:t>
      </w:r>
      <w:r w:rsidR="00F56BED" w:rsidRPr="00F56BED">
        <w:rPr>
          <w:rFonts w:ascii="Arial" w:hAnsi="Arial" w:cs="Arial"/>
          <w:color w:val="0A0A0A"/>
          <w:sz w:val="24"/>
          <w:szCs w:val="24"/>
          <w:shd w:val="clear" w:color="auto" w:fill="FFFFFF"/>
        </w:rPr>
        <w:t xml:space="preserve"> </w:t>
      </w:r>
      <w:r w:rsidR="003E154C">
        <w:rPr>
          <w:rFonts w:ascii="Arial" w:hAnsi="Arial" w:cs="Arial"/>
          <w:color w:val="0A0A0A"/>
          <w:sz w:val="24"/>
          <w:szCs w:val="24"/>
          <w:shd w:val="clear" w:color="auto" w:fill="FFFFFF"/>
        </w:rPr>
        <w:t xml:space="preserve">and </w:t>
      </w:r>
      <w:r w:rsidR="003E5DBA">
        <w:rPr>
          <w:rFonts w:ascii="Arial" w:hAnsi="Arial" w:cs="Arial"/>
          <w:color w:val="0A0A0A"/>
          <w:sz w:val="24"/>
          <w:szCs w:val="24"/>
          <w:shd w:val="clear" w:color="auto" w:fill="FFFFFF"/>
        </w:rPr>
        <w:t>selects</w:t>
      </w:r>
      <w:r w:rsidR="00F56BED" w:rsidRPr="00F56BED">
        <w:rPr>
          <w:rFonts w:ascii="Arial" w:hAnsi="Arial" w:cs="Arial"/>
          <w:color w:val="0A0A0A"/>
          <w:sz w:val="24"/>
          <w:szCs w:val="24"/>
          <w:shd w:val="clear" w:color="auto" w:fill="FFFFFF"/>
        </w:rPr>
        <w:t xml:space="preserve"> its workforce. For example, digital recruitment platforms and artificial intelligence tools </w:t>
      </w:r>
      <w:r w:rsidR="003E5DBA" w:rsidRPr="00F56BED">
        <w:rPr>
          <w:rFonts w:ascii="Arial" w:hAnsi="Arial" w:cs="Arial"/>
          <w:color w:val="0A0A0A"/>
          <w:sz w:val="24"/>
          <w:szCs w:val="24"/>
          <w:shd w:val="clear" w:color="auto" w:fill="FFFFFF"/>
        </w:rPr>
        <w:t>assist</w:t>
      </w:r>
      <w:r w:rsidR="00F56BED" w:rsidRPr="00F56BED">
        <w:rPr>
          <w:rFonts w:ascii="Arial" w:hAnsi="Arial" w:cs="Arial"/>
          <w:color w:val="0A0A0A"/>
          <w:sz w:val="24"/>
          <w:szCs w:val="24"/>
          <w:shd w:val="clear" w:color="auto" w:fill="FFFFFF"/>
        </w:rPr>
        <w:t xml:space="preserve"> </w:t>
      </w:r>
      <w:r w:rsidR="00513186">
        <w:rPr>
          <w:rFonts w:ascii="Arial" w:hAnsi="Arial" w:cs="Arial"/>
          <w:color w:val="0A0A0A"/>
          <w:sz w:val="24"/>
          <w:szCs w:val="24"/>
          <w:shd w:val="clear" w:color="auto" w:fill="FFFFFF"/>
        </w:rPr>
        <w:t>Hilton's</w:t>
      </w:r>
      <w:r w:rsidR="003E5DBA">
        <w:rPr>
          <w:rFonts w:ascii="Arial" w:hAnsi="Arial" w:cs="Arial"/>
          <w:color w:val="0A0A0A"/>
          <w:sz w:val="24"/>
          <w:szCs w:val="24"/>
          <w:shd w:val="clear" w:color="auto" w:fill="FFFFFF"/>
        </w:rPr>
        <w:t xml:space="preserve"> Human Resources </w:t>
      </w:r>
      <w:r w:rsidR="0000560F">
        <w:rPr>
          <w:rFonts w:ascii="Arial" w:hAnsi="Arial" w:cs="Arial"/>
          <w:color w:val="0A0A0A"/>
          <w:sz w:val="24"/>
          <w:szCs w:val="24"/>
          <w:shd w:val="clear" w:color="auto" w:fill="FFFFFF"/>
        </w:rPr>
        <w:t>management</w:t>
      </w:r>
      <w:r w:rsidR="00F56BED" w:rsidRPr="00F56BED">
        <w:rPr>
          <w:rFonts w:ascii="Arial" w:hAnsi="Arial" w:cs="Arial"/>
          <w:color w:val="0A0A0A"/>
          <w:sz w:val="24"/>
          <w:szCs w:val="24"/>
          <w:shd w:val="clear" w:color="auto" w:fill="FFFFFF"/>
        </w:rPr>
        <w:t xml:space="preserve"> </w:t>
      </w:r>
      <w:r w:rsidR="003E5DBA">
        <w:rPr>
          <w:rFonts w:ascii="Arial" w:hAnsi="Arial" w:cs="Arial"/>
          <w:color w:val="0A0A0A"/>
          <w:sz w:val="24"/>
          <w:szCs w:val="24"/>
          <w:shd w:val="clear" w:color="auto" w:fill="FFFFFF"/>
        </w:rPr>
        <w:t>in reaching</w:t>
      </w:r>
      <w:r w:rsidR="00F56BED" w:rsidRPr="00F56BED">
        <w:rPr>
          <w:rFonts w:ascii="Arial" w:hAnsi="Arial" w:cs="Arial"/>
          <w:color w:val="0A0A0A"/>
          <w:sz w:val="24"/>
          <w:szCs w:val="24"/>
          <w:shd w:val="clear" w:color="auto" w:fill="FFFFFF"/>
        </w:rPr>
        <w:t xml:space="preserve"> a broader </w:t>
      </w:r>
      <w:r w:rsidR="00513186">
        <w:rPr>
          <w:rFonts w:ascii="Arial" w:hAnsi="Arial" w:cs="Arial"/>
          <w:color w:val="0A0A0A"/>
          <w:sz w:val="24"/>
          <w:szCs w:val="24"/>
          <w:shd w:val="clear" w:color="auto" w:fill="FFFFFF"/>
        </w:rPr>
        <w:t>number</w:t>
      </w:r>
      <w:r w:rsidR="00F56BED" w:rsidRPr="00F56BED">
        <w:rPr>
          <w:rFonts w:ascii="Arial" w:hAnsi="Arial" w:cs="Arial"/>
          <w:color w:val="0A0A0A"/>
          <w:sz w:val="24"/>
          <w:szCs w:val="24"/>
          <w:shd w:val="clear" w:color="auto" w:fill="FFFFFF"/>
        </w:rPr>
        <w:t xml:space="preserve"> of candidates and </w:t>
      </w:r>
      <w:r w:rsidR="0000560F">
        <w:rPr>
          <w:rFonts w:ascii="Arial" w:hAnsi="Arial" w:cs="Arial"/>
          <w:color w:val="0A0A0A"/>
          <w:sz w:val="24"/>
          <w:szCs w:val="24"/>
          <w:shd w:val="clear" w:color="auto" w:fill="FFFFFF"/>
        </w:rPr>
        <w:t>streamlining</w:t>
      </w:r>
      <w:r w:rsidR="00F56BED" w:rsidRPr="00F56BED">
        <w:rPr>
          <w:rFonts w:ascii="Arial" w:hAnsi="Arial" w:cs="Arial"/>
          <w:color w:val="0A0A0A"/>
          <w:sz w:val="24"/>
          <w:szCs w:val="24"/>
          <w:shd w:val="clear" w:color="auto" w:fill="FFFFFF"/>
        </w:rPr>
        <w:t xml:space="preserve"> the selection process. Moreover, innovations in workforce management software enhance operational efficiency and facilitate real-time performance monitoring, enabling Hilton to optimize staffing levels and improve service delivery.</w:t>
      </w:r>
    </w:p>
    <w:p w14:paraId="780BEC3B" w14:textId="3D28B69D" w:rsidR="00F56BED" w:rsidRDefault="00BA6C8D" w:rsidP="00150A73">
      <w:pPr>
        <w:spacing w:line="360" w:lineRule="auto"/>
        <w:jc w:val="both"/>
        <w:rPr>
          <w:rFonts w:ascii="Arial" w:hAnsi="Arial" w:cs="Arial"/>
          <w:color w:val="0A0A0A"/>
          <w:sz w:val="24"/>
          <w:szCs w:val="24"/>
          <w:shd w:val="clear" w:color="auto" w:fill="FFFFFF"/>
        </w:rPr>
      </w:pPr>
      <w:r>
        <w:rPr>
          <w:rFonts w:ascii="Arial" w:hAnsi="Arial" w:cs="Arial"/>
          <w:color w:val="0A0A0A"/>
          <w:sz w:val="24"/>
          <w:szCs w:val="24"/>
          <w:shd w:val="clear" w:color="auto" w:fill="FFFFFF"/>
        </w:rPr>
        <w:t xml:space="preserve">  </w:t>
      </w:r>
      <w:r w:rsidR="00A72364">
        <w:rPr>
          <w:rFonts w:ascii="Arial" w:hAnsi="Arial" w:cs="Arial"/>
          <w:color w:val="0A0A0A"/>
          <w:sz w:val="24"/>
          <w:szCs w:val="24"/>
          <w:shd w:val="clear" w:color="auto" w:fill="FFFFFF"/>
        </w:rPr>
        <w:t>Interes</w:t>
      </w:r>
      <w:r w:rsidR="009047BF">
        <w:rPr>
          <w:rFonts w:ascii="Arial" w:hAnsi="Arial" w:cs="Arial"/>
          <w:color w:val="0A0A0A"/>
          <w:sz w:val="24"/>
          <w:szCs w:val="24"/>
          <w:shd w:val="clear" w:color="auto" w:fill="FFFFFF"/>
        </w:rPr>
        <w:t xml:space="preserve">tingly, </w:t>
      </w:r>
      <w:r w:rsidR="00E92342">
        <w:rPr>
          <w:rFonts w:ascii="Arial" w:hAnsi="Arial" w:cs="Arial"/>
          <w:color w:val="0A0A0A"/>
          <w:sz w:val="24"/>
          <w:szCs w:val="24"/>
          <w:shd w:val="clear" w:color="auto" w:fill="FFFFFF"/>
        </w:rPr>
        <w:t xml:space="preserve">Hilton has </w:t>
      </w:r>
      <w:r w:rsidR="009047BF">
        <w:rPr>
          <w:rFonts w:ascii="Arial" w:hAnsi="Arial" w:cs="Arial"/>
          <w:color w:val="0A0A0A"/>
          <w:sz w:val="24"/>
          <w:szCs w:val="24"/>
          <w:shd w:val="clear" w:color="auto" w:fill="FFFFFF"/>
        </w:rPr>
        <w:t>effectively</w:t>
      </w:r>
      <w:r w:rsidR="00E92342">
        <w:rPr>
          <w:rFonts w:ascii="Arial" w:hAnsi="Arial" w:cs="Arial"/>
          <w:color w:val="0A0A0A"/>
          <w:sz w:val="24"/>
          <w:szCs w:val="24"/>
          <w:shd w:val="clear" w:color="auto" w:fill="FFFFFF"/>
        </w:rPr>
        <w:t xml:space="preserve"> implemented a digital interview platform called HireVue. This platform </w:t>
      </w:r>
      <w:r w:rsidR="00A21B1C">
        <w:rPr>
          <w:rFonts w:ascii="Arial" w:hAnsi="Arial" w:cs="Arial"/>
          <w:color w:val="0A0A0A"/>
          <w:sz w:val="24"/>
          <w:szCs w:val="24"/>
          <w:shd w:val="clear" w:color="auto" w:fill="FFFFFF"/>
        </w:rPr>
        <w:t>allows</w:t>
      </w:r>
      <w:r w:rsidR="00E92342">
        <w:rPr>
          <w:rFonts w:ascii="Arial" w:hAnsi="Arial" w:cs="Arial"/>
          <w:color w:val="0A0A0A"/>
          <w:sz w:val="24"/>
          <w:szCs w:val="24"/>
          <w:shd w:val="clear" w:color="auto" w:fill="FFFFFF"/>
        </w:rPr>
        <w:t xml:space="preserve"> them to </w:t>
      </w:r>
      <w:r w:rsidR="00A21B1C">
        <w:rPr>
          <w:rFonts w:ascii="Arial" w:hAnsi="Arial" w:cs="Arial"/>
          <w:color w:val="0A0A0A"/>
          <w:sz w:val="24"/>
          <w:szCs w:val="24"/>
          <w:shd w:val="clear" w:color="auto" w:fill="FFFFFF"/>
        </w:rPr>
        <w:t>examine</w:t>
      </w:r>
      <w:r w:rsidR="00E92342">
        <w:rPr>
          <w:rFonts w:ascii="Arial" w:hAnsi="Arial" w:cs="Arial"/>
          <w:color w:val="0A0A0A"/>
          <w:sz w:val="24"/>
          <w:szCs w:val="24"/>
          <w:shd w:val="clear" w:color="auto" w:fill="FFFFFF"/>
        </w:rPr>
        <w:t xml:space="preserve"> video interviews of multiple candidates at once, without the need for a recruiter to be present. Hilton uses this video </w:t>
      </w:r>
      <w:r w:rsidR="008D5B62">
        <w:rPr>
          <w:rFonts w:ascii="Arial" w:hAnsi="Arial" w:cs="Arial"/>
          <w:color w:val="0A0A0A"/>
          <w:sz w:val="24"/>
          <w:szCs w:val="24"/>
          <w:shd w:val="clear" w:color="auto" w:fill="FFFFFF"/>
        </w:rPr>
        <w:t>evaluation</w:t>
      </w:r>
      <w:r w:rsidR="00E92342">
        <w:rPr>
          <w:rFonts w:ascii="Arial" w:hAnsi="Arial" w:cs="Arial"/>
          <w:color w:val="0A0A0A"/>
          <w:sz w:val="24"/>
          <w:szCs w:val="24"/>
          <w:shd w:val="clear" w:color="auto" w:fill="FFFFFF"/>
        </w:rPr>
        <w:t xml:space="preserve"> a</w:t>
      </w:r>
      <w:r w:rsidR="008D5B62">
        <w:rPr>
          <w:rFonts w:ascii="Arial" w:hAnsi="Arial" w:cs="Arial"/>
          <w:color w:val="0A0A0A"/>
          <w:sz w:val="24"/>
          <w:szCs w:val="24"/>
          <w:shd w:val="clear" w:color="auto" w:fill="FFFFFF"/>
        </w:rPr>
        <w:t>t</w:t>
      </w:r>
      <w:r w:rsidR="00E92342">
        <w:rPr>
          <w:rFonts w:ascii="Arial" w:hAnsi="Arial" w:cs="Arial"/>
          <w:color w:val="0A0A0A"/>
          <w:sz w:val="24"/>
          <w:szCs w:val="24"/>
          <w:shd w:val="clear" w:color="auto" w:fill="FFFFFF"/>
        </w:rPr>
        <w:t xml:space="preserve"> the first stage of their hiring process, which helps them determine if the candidate would be a good fit or not from the start. Using HireVue has reduced Hilton's time-to-</w:t>
      </w:r>
      <w:r>
        <w:rPr>
          <w:rFonts w:ascii="Arial" w:hAnsi="Arial" w:cs="Arial"/>
          <w:color w:val="0A0A0A"/>
          <w:sz w:val="24"/>
          <w:szCs w:val="24"/>
          <w:shd w:val="clear" w:color="auto" w:fill="FFFFFF"/>
        </w:rPr>
        <w:t xml:space="preserve"> </w:t>
      </w:r>
      <w:r w:rsidR="00E92342">
        <w:rPr>
          <w:rFonts w:ascii="Arial" w:hAnsi="Arial" w:cs="Arial"/>
          <w:color w:val="0A0A0A"/>
          <w:sz w:val="24"/>
          <w:szCs w:val="24"/>
          <w:shd w:val="clear" w:color="auto" w:fill="FFFFFF"/>
        </w:rPr>
        <w:t>hire process from 45 days to only five days</w:t>
      </w:r>
      <w:r w:rsidR="009461C7">
        <w:rPr>
          <w:rFonts w:ascii="Arial" w:hAnsi="Arial" w:cs="Arial"/>
          <w:color w:val="0A0A0A"/>
          <w:sz w:val="24"/>
          <w:szCs w:val="24"/>
          <w:shd w:val="clear" w:color="auto" w:fill="FFFFFF"/>
        </w:rPr>
        <w:t>,</w:t>
      </w:r>
      <w:r w:rsidR="003E221A">
        <w:rPr>
          <w:rFonts w:ascii="Arial" w:hAnsi="Arial" w:cs="Arial"/>
          <w:color w:val="0A0A0A"/>
          <w:sz w:val="24"/>
          <w:szCs w:val="24"/>
          <w:shd w:val="clear" w:color="auto" w:fill="FFFFFF"/>
        </w:rPr>
        <w:t xml:space="preserve"> </w:t>
      </w:r>
      <w:r w:rsidR="009461C7">
        <w:rPr>
          <w:rFonts w:ascii="Arial" w:hAnsi="Arial" w:cs="Arial"/>
          <w:color w:val="0A0A0A"/>
          <w:sz w:val="24"/>
          <w:szCs w:val="24"/>
          <w:shd w:val="clear" w:color="auto" w:fill="FFFFFF"/>
        </w:rPr>
        <w:t xml:space="preserve">which </w:t>
      </w:r>
      <w:r w:rsidR="003E221A">
        <w:rPr>
          <w:rFonts w:ascii="Arial" w:hAnsi="Arial" w:cs="Arial"/>
          <w:color w:val="0A0A0A"/>
          <w:sz w:val="24"/>
          <w:szCs w:val="24"/>
          <w:shd w:val="clear" w:color="auto" w:fill="FFFFFF"/>
        </w:rPr>
        <w:t xml:space="preserve">I find very useful and money and </w:t>
      </w:r>
      <w:r w:rsidR="009047BF">
        <w:rPr>
          <w:rFonts w:ascii="Arial" w:hAnsi="Arial" w:cs="Arial"/>
          <w:color w:val="0A0A0A"/>
          <w:sz w:val="24"/>
          <w:szCs w:val="24"/>
          <w:shd w:val="clear" w:color="auto" w:fill="FFFFFF"/>
        </w:rPr>
        <w:t>time-saving</w:t>
      </w:r>
      <w:r w:rsidR="003E221A">
        <w:rPr>
          <w:rFonts w:ascii="Arial" w:hAnsi="Arial" w:cs="Arial"/>
          <w:color w:val="0A0A0A"/>
          <w:sz w:val="24"/>
          <w:szCs w:val="24"/>
          <w:shd w:val="clear" w:color="auto" w:fill="FFFFFF"/>
        </w:rPr>
        <w:t xml:space="preserve">. </w:t>
      </w:r>
    </w:p>
    <w:p w14:paraId="0C68F7DA" w14:textId="2BF1B8F0" w:rsidR="008864EC" w:rsidRDefault="00BA6C8D"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00CA23C0">
        <w:rPr>
          <w:rFonts w:ascii="Arial" w:hAnsi="Arial" w:cs="Arial"/>
          <w:color w:val="1F1F1F"/>
          <w:sz w:val="24"/>
          <w:szCs w:val="24"/>
        </w:rPr>
        <w:t>It is my belief that</w:t>
      </w:r>
      <w:r w:rsidR="000A7136">
        <w:rPr>
          <w:rFonts w:ascii="Arial" w:hAnsi="Arial" w:cs="Arial"/>
          <w:color w:val="1F1F1F"/>
          <w:sz w:val="24"/>
          <w:szCs w:val="24"/>
        </w:rPr>
        <w:t xml:space="preserve"> </w:t>
      </w:r>
      <w:r w:rsidR="00C842B9">
        <w:rPr>
          <w:rFonts w:ascii="Arial" w:hAnsi="Arial" w:cs="Arial"/>
          <w:color w:val="1F1F1F"/>
          <w:sz w:val="24"/>
          <w:szCs w:val="24"/>
        </w:rPr>
        <w:t xml:space="preserve">in order </w:t>
      </w:r>
      <w:r w:rsidR="00DE3B44">
        <w:rPr>
          <w:rFonts w:ascii="Arial" w:hAnsi="Arial" w:cs="Arial"/>
          <w:color w:val="1F1F1F"/>
          <w:sz w:val="24"/>
          <w:szCs w:val="24"/>
        </w:rPr>
        <w:t>to</w:t>
      </w:r>
      <w:r w:rsidR="00152A6E">
        <w:rPr>
          <w:rFonts w:ascii="Arial" w:hAnsi="Arial" w:cs="Arial"/>
          <w:color w:val="1F1F1F"/>
          <w:sz w:val="24"/>
          <w:szCs w:val="24"/>
        </w:rPr>
        <w:t xml:space="preserve"> improve its hiring process, the </w:t>
      </w:r>
      <w:r w:rsidR="000A7136">
        <w:rPr>
          <w:rFonts w:ascii="Arial" w:hAnsi="Arial" w:cs="Arial"/>
          <w:color w:val="1F1F1F"/>
          <w:sz w:val="24"/>
          <w:szCs w:val="24"/>
        </w:rPr>
        <w:t>Human Resources Management</w:t>
      </w:r>
      <w:r w:rsidR="00152A6E">
        <w:rPr>
          <w:rFonts w:ascii="Arial" w:hAnsi="Arial" w:cs="Arial"/>
          <w:color w:val="1F1F1F"/>
          <w:sz w:val="24"/>
          <w:szCs w:val="24"/>
        </w:rPr>
        <w:t xml:space="preserve"> has </w:t>
      </w:r>
      <w:r w:rsidR="00E900BA">
        <w:rPr>
          <w:rFonts w:ascii="Arial" w:hAnsi="Arial" w:cs="Arial"/>
          <w:color w:val="1F1F1F"/>
          <w:sz w:val="24"/>
          <w:szCs w:val="24"/>
        </w:rPr>
        <w:t>performed</w:t>
      </w:r>
      <w:r w:rsidR="00152A6E">
        <w:rPr>
          <w:rFonts w:ascii="Arial" w:hAnsi="Arial" w:cs="Arial"/>
          <w:color w:val="1F1F1F"/>
          <w:sz w:val="24"/>
          <w:szCs w:val="24"/>
        </w:rPr>
        <w:t xml:space="preserve"> </w:t>
      </w:r>
      <w:r w:rsidR="00DE3B44">
        <w:rPr>
          <w:rFonts w:ascii="Arial" w:hAnsi="Arial" w:cs="Arial"/>
          <w:color w:val="1F1F1F"/>
          <w:sz w:val="24"/>
          <w:szCs w:val="24"/>
        </w:rPr>
        <w:t>comprehensive</w:t>
      </w:r>
      <w:r w:rsidR="00152A6E">
        <w:rPr>
          <w:rFonts w:ascii="Arial" w:hAnsi="Arial" w:cs="Arial"/>
          <w:color w:val="1F1F1F"/>
          <w:sz w:val="24"/>
          <w:szCs w:val="24"/>
        </w:rPr>
        <w:t xml:space="preserve"> </w:t>
      </w:r>
      <w:r w:rsidR="00E900BA">
        <w:rPr>
          <w:rFonts w:ascii="Arial" w:hAnsi="Arial" w:cs="Arial"/>
          <w:color w:val="1F1F1F"/>
          <w:sz w:val="24"/>
          <w:szCs w:val="24"/>
        </w:rPr>
        <w:t>research</w:t>
      </w:r>
      <w:r w:rsidR="00152A6E">
        <w:rPr>
          <w:rFonts w:ascii="Arial" w:hAnsi="Arial" w:cs="Arial"/>
          <w:color w:val="1F1F1F"/>
          <w:sz w:val="24"/>
          <w:szCs w:val="24"/>
        </w:rPr>
        <w:t xml:space="preserve"> </w:t>
      </w:r>
      <w:r w:rsidR="00E900BA">
        <w:rPr>
          <w:rFonts w:ascii="Arial" w:hAnsi="Arial" w:cs="Arial"/>
          <w:color w:val="1F1F1F"/>
          <w:sz w:val="24"/>
          <w:szCs w:val="24"/>
        </w:rPr>
        <w:t>on</w:t>
      </w:r>
      <w:r w:rsidR="00152A6E">
        <w:rPr>
          <w:rFonts w:ascii="Arial" w:hAnsi="Arial" w:cs="Arial"/>
          <w:color w:val="1F1F1F"/>
          <w:sz w:val="24"/>
          <w:szCs w:val="24"/>
        </w:rPr>
        <w:t xml:space="preserve"> various hiring methods</w:t>
      </w:r>
      <w:r w:rsidR="00C465E0">
        <w:rPr>
          <w:rFonts w:ascii="Arial" w:hAnsi="Arial" w:cs="Arial"/>
          <w:color w:val="1F1F1F"/>
          <w:sz w:val="24"/>
          <w:szCs w:val="24"/>
        </w:rPr>
        <w:t xml:space="preserve"> over the activity years</w:t>
      </w:r>
      <w:r w:rsidR="00152A6E">
        <w:rPr>
          <w:rFonts w:ascii="Arial" w:hAnsi="Arial" w:cs="Arial"/>
          <w:color w:val="1F1F1F"/>
          <w:sz w:val="24"/>
          <w:szCs w:val="24"/>
        </w:rPr>
        <w:t xml:space="preserve">. The objective of this exploration was to find ways to expand the </w:t>
      </w:r>
      <w:r w:rsidR="00DE3B44">
        <w:rPr>
          <w:rFonts w:ascii="Arial" w:hAnsi="Arial" w:cs="Arial"/>
          <w:color w:val="1F1F1F"/>
          <w:sz w:val="24"/>
          <w:szCs w:val="24"/>
        </w:rPr>
        <w:t>group</w:t>
      </w:r>
      <w:r w:rsidR="00152A6E">
        <w:rPr>
          <w:rFonts w:ascii="Arial" w:hAnsi="Arial" w:cs="Arial"/>
          <w:color w:val="1F1F1F"/>
          <w:sz w:val="24"/>
          <w:szCs w:val="24"/>
        </w:rPr>
        <w:t xml:space="preserve"> of applicants and ensure that the hiring process is </w:t>
      </w:r>
      <w:r w:rsidR="00DE3B44">
        <w:rPr>
          <w:rFonts w:ascii="Arial" w:hAnsi="Arial" w:cs="Arial"/>
          <w:color w:val="1F1F1F"/>
          <w:sz w:val="24"/>
          <w:szCs w:val="24"/>
        </w:rPr>
        <w:t>adapted</w:t>
      </w:r>
      <w:r w:rsidR="00152A6E">
        <w:rPr>
          <w:rFonts w:ascii="Arial" w:hAnsi="Arial" w:cs="Arial"/>
          <w:color w:val="1F1F1F"/>
          <w:sz w:val="24"/>
          <w:szCs w:val="24"/>
        </w:rPr>
        <w:t xml:space="preserve"> to meet the needs of each candidate. The company is </w:t>
      </w:r>
      <w:r w:rsidR="00F34C6F">
        <w:rPr>
          <w:rFonts w:ascii="Arial" w:hAnsi="Arial" w:cs="Arial"/>
          <w:color w:val="1F1F1F"/>
          <w:sz w:val="24"/>
          <w:szCs w:val="24"/>
        </w:rPr>
        <w:t>focused</w:t>
      </w:r>
      <w:r w:rsidR="00152A6E">
        <w:rPr>
          <w:rFonts w:ascii="Arial" w:hAnsi="Arial" w:cs="Arial"/>
          <w:color w:val="1F1F1F"/>
          <w:sz w:val="24"/>
          <w:szCs w:val="24"/>
        </w:rPr>
        <w:t xml:space="preserve"> </w:t>
      </w:r>
      <w:r w:rsidR="00F34C6F">
        <w:rPr>
          <w:rFonts w:ascii="Arial" w:hAnsi="Arial" w:cs="Arial"/>
          <w:color w:val="1F1F1F"/>
          <w:sz w:val="24"/>
          <w:szCs w:val="24"/>
        </w:rPr>
        <w:t xml:space="preserve">on </w:t>
      </w:r>
      <w:r w:rsidR="00152A6E">
        <w:rPr>
          <w:rFonts w:ascii="Arial" w:hAnsi="Arial" w:cs="Arial"/>
          <w:color w:val="1F1F1F"/>
          <w:sz w:val="24"/>
          <w:szCs w:val="24"/>
        </w:rPr>
        <w:t xml:space="preserve">providing </w:t>
      </w:r>
      <w:r w:rsidR="00F34C6F">
        <w:rPr>
          <w:rFonts w:ascii="Arial" w:hAnsi="Arial" w:cs="Arial"/>
          <w:color w:val="1F1F1F"/>
          <w:sz w:val="24"/>
          <w:szCs w:val="24"/>
        </w:rPr>
        <w:t>an</w:t>
      </w:r>
      <w:r w:rsidR="00152A6E">
        <w:rPr>
          <w:rFonts w:ascii="Arial" w:hAnsi="Arial" w:cs="Arial"/>
          <w:color w:val="1F1F1F"/>
          <w:sz w:val="24"/>
          <w:szCs w:val="24"/>
        </w:rPr>
        <w:t xml:space="preserve"> </w:t>
      </w:r>
      <w:r w:rsidR="00F34C6F">
        <w:rPr>
          <w:rFonts w:ascii="Arial" w:hAnsi="Arial" w:cs="Arial"/>
          <w:color w:val="1F1F1F"/>
          <w:sz w:val="24"/>
          <w:szCs w:val="24"/>
        </w:rPr>
        <w:t>honest</w:t>
      </w:r>
      <w:r w:rsidR="00152A6E">
        <w:rPr>
          <w:rFonts w:ascii="Arial" w:hAnsi="Arial" w:cs="Arial"/>
          <w:color w:val="1F1F1F"/>
          <w:sz w:val="24"/>
          <w:szCs w:val="24"/>
        </w:rPr>
        <w:t xml:space="preserve"> and </w:t>
      </w:r>
      <w:r w:rsidR="00F34C6F">
        <w:rPr>
          <w:rFonts w:ascii="Arial" w:hAnsi="Arial" w:cs="Arial"/>
          <w:color w:val="1F1F1F"/>
          <w:sz w:val="24"/>
          <w:szCs w:val="24"/>
        </w:rPr>
        <w:t>comprehensive</w:t>
      </w:r>
      <w:r w:rsidR="00152A6E">
        <w:rPr>
          <w:rFonts w:ascii="Arial" w:hAnsi="Arial" w:cs="Arial"/>
          <w:color w:val="1F1F1F"/>
          <w:sz w:val="24"/>
          <w:szCs w:val="24"/>
        </w:rPr>
        <w:t xml:space="preserve"> hiring experience to all potential candidates, and this </w:t>
      </w:r>
      <w:r w:rsidR="00F34C6F">
        <w:rPr>
          <w:rFonts w:ascii="Arial" w:hAnsi="Arial" w:cs="Arial"/>
          <w:color w:val="1F1F1F"/>
          <w:sz w:val="24"/>
          <w:szCs w:val="24"/>
        </w:rPr>
        <w:t>element</w:t>
      </w:r>
      <w:r w:rsidR="00152A6E">
        <w:rPr>
          <w:rFonts w:ascii="Arial" w:hAnsi="Arial" w:cs="Arial"/>
          <w:color w:val="1F1F1F"/>
          <w:sz w:val="24"/>
          <w:szCs w:val="24"/>
        </w:rPr>
        <w:t xml:space="preserve"> is just one of the many steps it is taking to achieve this goal.</w:t>
      </w:r>
      <w:r w:rsidR="00594407" w:rsidRPr="0058756D">
        <w:rPr>
          <w:rFonts w:ascii="Arial" w:hAnsi="Arial" w:cs="Arial"/>
          <w:color w:val="1F1F1F"/>
          <w:sz w:val="24"/>
          <w:szCs w:val="24"/>
        </w:rPr>
        <w:t xml:space="preserve"> Hilton has </w:t>
      </w:r>
      <w:r w:rsidR="00F34C6F">
        <w:rPr>
          <w:rFonts w:ascii="Arial" w:hAnsi="Arial" w:cs="Arial"/>
          <w:color w:val="1F1F1F"/>
          <w:sz w:val="24"/>
          <w:szCs w:val="24"/>
        </w:rPr>
        <w:t>pushed up</w:t>
      </w:r>
      <w:r w:rsidR="00594407" w:rsidRPr="0058756D">
        <w:rPr>
          <w:rFonts w:ascii="Arial" w:hAnsi="Arial" w:cs="Arial"/>
          <w:color w:val="1F1F1F"/>
          <w:sz w:val="24"/>
          <w:szCs w:val="24"/>
        </w:rPr>
        <w:t xml:space="preserve"> same-day </w:t>
      </w:r>
      <w:r w:rsidR="0021008A">
        <w:rPr>
          <w:rFonts w:ascii="Arial" w:hAnsi="Arial" w:cs="Arial"/>
          <w:color w:val="1F1F1F"/>
          <w:sz w:val="24"/>
          <w:szCs w:val="24"/>
        </w:rPr>
        <w:t>job</w:t>
      </w:r>
      <w:r w:rsidR="00594407" w:rsidRPr="0058756D">
        <w:rPr>
          <w:rFonts w:ascii="Arial" w:hAnsi="Arial" w:cs="Arial"/>
          <w:color w:val="1F1F1F"/>
          <w:sz w:val="24"/>
          <w:szCs w:val="24"/>
        </w:rPr>
        <w:t xml:space="preserve"> fairs, </w:t>
      </w:r>
      <w:r w:rsidR="0021008A">
        <w:rPr>
          <w:rFonts w:ascii="Arial" w:hAnsi="Arial" w:cs="Arial"/>
          <w:color w:val="1F1F1F"/>
          <w:sz w:val="24"/>
          <w:szCs w:val="24"/>
        </w:rPr>
        <w:t xml:space="preserve">where </w:t>
      </w:r>
      <w:r w:rsidR="0021008A" w:rsidRPr="0058756D">
        <w:rPr>
          <w:rFonts w:ascii="Arial" w:hAnsi="Arial" w:cs="Arial"/>
          <w:color w:val="1F1F1F"/>
          <w:sz w:val="24"/>
          <w:szCs w:val="24"/>
        </w:rPr>
        <w:t>candidates</w:t>
      </w:r>
      <w:r w:rsidR="00594407" w:rsidRPr="0058756D">
        <w:rPr>
          <w:rFonts w:ascii="Arial" w:hAnsi="Arial" w:cs="Arial"/>
          <w:color w:val="1F1F1F"/>
          <w:sz w:val="24"/>
          <w:szCs w:val="24"/>
        </w:rPr>
        <w:t xml:space="preserve"> </w:t>
      </w:r>
      <w:r w:rsidR="00F34C6F">
        <w:rPr>
          <w:rFonts w:ascii="Arial" w:hAnsi="Arial" w:cs="Arial"/>
          <w:color w:val="1F1F1F"/>
          <w:sz w:val="24"/>
          <w:szCs w:val="24"/>
        </w:rPr>
        <w:t>are interviewed</w:t>
      </w:r>
      <w:r w:rsidR="00594407" w:rsidRPr="0058756D">
        <w:rPr>
          <w:rFonts w:ascii="Arial" w:hAnsi="Arial" w:cs="Arial"/>
          <w:color w:val="1F1F1F"/>
          <w:sz w:val="24"/>
          <w:szCs w:val="24"/>
        </w:rPr>
        <w:t xml:space="preserve"> on-site, </w:t>
      </w:r>
      <w:r w:rsidR="0021008A">
        <w:rPr>
          <w:rFonts w:ascii="Arial" w:hAnsi="Arial" w:cs="Arial"/>
          <w:color w:val="1F1F1F"/>
          <w:sz w:val="24"/>
          <w:szCs w:val="24"/>
        </w:rPr>
        <w:t>get</w:t>
      </w:r>
      <w:r w:rsidR="00594407" w:rsidRPr="0058756D">
        <w:rPr>
          <w:rFonts w:ascii="Arial" w:hAnsi="Arial" w:cs="Arial"/>
          <w:color w:val="1F1F1F"/>
          <w:sz w:val="24"/>
          <w:szCs w:val="24"/>
        </w:rPr>
        <w:t xml:space="preserve"> an immediate </w:t>
      </w:r>
      <w:r w:rsidR="0021008A">
        <w:rPr>
          <w:rFonts w:ascii="Arial" w:hAnsi="Arial" w:cs="Arial"/>
          <w:color w:val="1F1F1F"/>
          <w:sz w:val="24"/>
          <w:szCs w:val="24"/>
        </w:rPr>
        <w:t xml:space="preserve">job </w:t>
      </w:r>
      <w:r w:rsidR="007A66B3" w:rsidRPr="0058756D">
        <w:rPr>
          <w:rFonts w:ascii="Arial" w:hAnsi="Arial" w:cs="Arial"/>
          <w:color w:val="1F1F1F"/>
          <w:sz w:val="24"/>
          <w:szCs w:val="24"/>
        </w:rPr>
        <w:t>offer,</w:t>
      </w:r>
      <w:r w:rsidR="00594407" w:rsidRPr="0058756D">
        <w:rPr>
          <w:rFonts w:ascii="Arial" w:hAnsi="Arial" w:cs="Arial"/>
          <w:color w:val="1F1F1F"/>
          <w:sz w:val="24"/>
          <w:szCs w:val="24"/>
        </w:rPr>
        <w:t xml:space="preserve"> and can </w:t>
      </w:r>
      <w:r w:rsidR="00F34C6F">
        <w:rPr>
          <w:rFonts w:ascii="Arial" w:hAnsi="Arial" w:cs="Arial"/>
          <w:color w:val="1F1F1F"/>
          <w:sz w:val="24"/>
          <w:szCs w:val="24"/>
        </w:rPr>
        <w:t xml:space="preserve">begin </w:t>
      </w:r>
      <w:r w:rsidR="00594407" w:rsidRPr="0058756D">
        <w:rPr>
          <w:rFonts w:ascii="Arial" w:hAnsi="Arial" w:cs="Arial"/>
          <w:color w:val="1F1F1F"/>
          <w:sz w:val="24"/>
          <w:szCs w:val="24"/>
        </w:rPr>
        <w:t xml:space="preserve">working the next day. </w:t>
      </w:r>
      <w:r w:rsidR="003D375E">
        <w:rPr>
          <w:rFonts w:ascii="Arial" w:hAnsi="Arial" w:cs="Arial"/>
          <w:color w:val="1F1F1F"/>
          <w:sz w:val="24"/>
          <w:szCs w:val="24"/>
        </w:rPr>
        <w:t>This</w:t>
      </w:r>
      <w:r w:rsidR="00594407" w:rsidRPr="0058756D">
        <w:rPr>
          <w:rFonts w:ascii="Arial" w:hAnsi="Arial" w:cs="Arial"/>
          <w:color w:val="1F1F1F"/>
          <w:sz w:val="24"/>
          <w:szCs w:val="24"/>
        </w:rPr>
        <w:t xml:space="preserve"> strategy has been </w:t>
      </w:r>
      <w:r w:rsidR="008864EC" w:rsidRPr="0058756D">
        <w:rPr>
          <w:rFonts w:ascii="Arial" w:hAnsi="Arial" w:cs="Arial"/>
          <w:color w:val="1F1F1F"/>
          <w:sz w:val="24"/>
          <w:szCs w:val="24"/>
        </w:rPr>
        <w:t>a considerable success</w:t>
      </w:r>
      <w:r w:rsidR="00594407" w:rsidRPr="0058756D">
        <w:rPr>
          <w:rFonts w:ascii="Arial" w:hAnsi="Arial" w:cs="Arial"/>
          <w:color w:val="1F1F1F"/>
          <w:sz w:val="24"/>
          <w:szCs w:val="24"/>
        </w:rPr>
        <w:t xml:space="preserve"> at most of the largest hotels</w:t>
      </w:r>
      <w:r w:rsidR="00AE4264" w:rsidRPr="0058756D">
        <w:rPr>
          <w:rFonts w:ascii="Arial" w:hAnsi="Arial" w:cs="Arial"/>
          <w:color w:val="1F1F1F"/>
          <w:sz w:val="24"/>
          <w:szCs w:val="24"/>
        </w:rPr>
        <w:t>.</w:t>
      </w:r>
      <w:r w:rsidR="00AE4264" w:rsidRPr="0058756D">
        <w:rPr>
          <w:rFonts w:ascii="Arial" w:hAnsi="Arial" w:cs="Arial"/>
          <w:color w:val="0A0A0A"/>
          <w:sz w:val="24"/>
          <w:szCs w:val="24"/>
          <w:shd w:val="clear" w:color="auto" w:fill="FFFFFF"/>
        </w:rPr>
        <w:t xml:space="preserve"> </w:t>
      </w:r>
      <w:r w:rsidR="00AE4264" w:rsidRPr="0058756D">
        <w:rPr>
          <w:rFonts w:ascii="Arial" w:hAnsi="Arial" w:cs="Arial"/>
          <w:color w:val="1F1F1F"/>
          <w:sz w:val="24"/>
          <w:szCs w:val="24"/>
        </w:rPr>
        <w:t>Hilton has also invested in “second chance” hiring and has looked at how to hire and support refugees, how to reintegrate previously retired workers, and how to bring in disadvantaged youth</w:t>
      </w:r>
      <w:r w:rsidR="00C50510" w:rsidRPr="0058756D">
        <w:rPr>
          <w:rFonts w:ascii="Arial" w:hAnsi="Arial" w:cs="Arial"/>
          <w:color w:val="1F1F1F"/>
          <w:sz w:val="24"/>
          <w:szCs w:val="24"/>
        </w:rPr>
        <w:t xml:space="preserve">. </w:t>
      </w:r>
    </w:p>
    <w:p w14:paraId="08213E27" w14:textId="5755AD4B" w:rsidR="00C50510" w:rsidRDefault="000A3C6E" w:rsidP="00150A73">
      <w:pPr>
        <w:spacing w:line="360" w:lineRule="auto"/>
        <w:jc w:val="both"/>
        <w:rPr>
          <w:rFonts w:ascii="Arial" w:hAnsi="Arial" w:cs="Arial"/>
          <w:color w:val="1F1F1F"/>
          <w:sz w:val="24"/>
          <w:szCs w:val="24"/>
        </w:rPr>
      </w:pPr>
      <w:r>
        <w:rPr>
          <w:rFonts w:ascii="Arial" w:hAnsi="Arial" w:cs="Arial"/>
          <w:color w:val="1F1F1F"/>
          <w:sz w:val="24"/>
          <w:szCs w:val="24"/>
        </w:rPr>
        <w:lastRenderedPageBreak/>
        <w:t xml:space="preserve">  </w:t>
      </w:r>
      <w:r w:rsidR="00BA6C8D">
        <w:rPr>
          <w:rFonts w:ascii="Arial" w:hAnsi="Arial" w:cs="Arial"/>
          <w:color w:val="1F1F1F"/>
          <w:sz w:val="24"/>
          <w:szCs w:val="24"/>
        </w:rPr>
        <w:t xml:space="preserve"> </w:t>
      </w:r>
      <w:r w:rsidR="00C50510" w:rsidRPr="0058756D">
        <w:rPr>
          <w:rFonts w:ascii="Arial" w:hAnsi="Arial" w:cs="Arial"/>
          <w:color w:val="1F1F1F"/>
          <w:sz w:val="24"/>
          <w:szCs w:val="24"/>
        </w:rPr>
        <w:t xml:space="preserve">Beyond hiring, Hilton </w:t>
      </w:r>
      <w:r w:rsidR="0033067B">
        <w:rPr>
          <w:rFonts w:ascii="Arial" w:hAnsi="Arial" w:cs="Arial"/>
          <w:color w:val="1F1F1F"/>
          <w:sz w:val="24"/>
          <w:szCs w:val="24"/>
        </w:rPr>
        <w:t>focuses on</w:t>
      </w:r>
      <w:r w:rsidR="00C50510" w:rsidRPr="0058756D">
        <w:rPr>
          <w:rFonts w:ascii="Arial" w:hAnsi="Arial" w:cs="Arial"/>
          <w:color w:val="1F1F1F"/>
          <w:sz w:val="24"/>
          <w:szCs w:val="24"/>
        </w:rPr>
        <w:t xml:space="preserve"> employees’ </w:t>
      </w:r>
      <w:r w:rsidR="0033067B" w:rsidRPr="0058756D">
        <w:rPr>
          <w:rFonts w:ascii="Arial" w:hAnsi="Arial" w:cs="Arial"/>
          <w:color w:val="1F1F1F"/>
          <w:sz w:val="24"/>
          <w:szCs w:val="24"/>
        </w:rPr>
        <w:t>involvement</w:t>
      </w:r>
      <w:r w:rsidR="00C50510" w:rsidRPr="0058756D">
        <w:rPr>
          <w:rFonts w:ascii="Arial" w:hAnsi="Arial" w:cs="Arial"/>
          <w:color w:val="1F1F1F"/>
          <w:sz w:val="24"/>
          <w:szCs w:val="24"/>
        </w:rPr>
        <w:t xml:space="preserve"> in the first 90 days of work, when turnover </w:t>
      </w:r>
      <w:r w:rsidR="008B157C">
        <w:rPr>
          <w:rFonts w:ascii="Arial" w:hAnsi="Arial" w:cs="Arial"/>
          <w:color w:val="1F1F1F"/>
          <w:sz w:val="24"/>
          <w:szCs w:val="24"/>
        </w:rPr>
        <w:t>is usually</w:t>
      </w:r>
      <w:r w:rsidR="00C50510" w:rsidRPr="0058756D">
        <w:rPr>
          <w:rFonts w:ascii="Arial" w:hAnsi="Arial" w:cs="Arial"/>
          <w:color w:val="1F1F1F"/>
          <w:sz w:val="24"/>
          <w:szCs w:val="24"/>
        </w:rPr>
        <w:t xml:space="preserve"> </w:t>
      </w:r>
      <w:r w:rsidR="008B157C">
        <w:rPr>
          <w:rFonts w:ascii="Arial" w:hAnsi="Arial" w:cs="Arial"/>
          <w:color w:val="1F1F1F"/>
          <w:sz w:val="24"/>
          <w:szCs w:val="24"/>
        </w:rPr>
        <w:t>the</w:t>
      </w:r>
      <w:r w:rsidR="00C50510" w:rsidRPr="0058756D">
        <w:rPr>
          <w:rFonts w:ascii="Arial" w:hAnsi="Arial" w:cs="Arial"/>
          <w:color w:val="1F1F1F"/>
          <w:sz w:val="24"/>
          <w:szCs w:val="24"/>
        </w:rPr>
        <w:t xml:space="preserve"> highest. </w:t>
      </w:r>
      <w:r w:rsidR="00FE0963">
        <w:rPr>
          <w:rFonts w:ascii="Arial" w:hAnsi="Arial" w:cs="Arial"/>
          <w:color w:val="1F1F1F"/>
          <w:sz w:val="24"/>
          <w:szCs w:val="24"/>
        </w:rPr>
        <w:t xml:space="preserve">I found it interesting that </w:t>
      </w:r>
      <w:r w:rsidR="00C50510" w:rsidRPr="0058756D">
        <w:rPr>
          <w:rFonts w:ascii="Arial" w:hAnsi="Arial" w:cs="Arial"/>
          <w:color w:val="1F1F1F"/>
          <w:sz w:val="24"/>
          <w:szCs w:val="24"/>
        </w:rPr>
        <w:t xml:space="preserve">Hilton </w:t>
      </w:r>
      <w:r w:rsidR="00C0080E" w:rsidRPr="0058756D">
        <w:rPr>
          <w:rFonts w:ascii="Arial" w:hAnsi="Arial" w:cs="Arial"/>
          <w:color w:val="1F1F1F"/>
          <w:sz w:val="24"/>
          <w:szCs w:val="24"/>
        </w:rPr>
        <w:t>delegates</w:t>
      </w:r>
      <w:r w:rsidR="00C50510" w:rsidRPr="0058756D">
        <w:rPr>
          <w:rFonts w:ascii="Arial" w:hAnsi="Arial" w:cs="Arial"/>
          <w:color w:val="1F1F1F"/>
          <w:sz w:val="24"/>
          <w:szCs w:val="24"/>
        </w:rPr>
        <w:t xml:space="preserve"> </w:t>
      </w:r>
      <w:r w:rsidR="00C0080E">
        <w:rPr>
          <w:rFonts w:ascii="Arial" w:hAnsi="Arial" w:cs="Arial"/>
          <w:color w:val="1F1F1F"/>
          <w:sz w:val="24"/>
          <w:szCs w:val="24"/>
        </w:rPr>
        <w:t>training</w:t>
      </w:r>
      <w:r w:rsidR="00C50510" w:rsidRPr="0058756D">
        <w:rPr>
          <w:rFonts w:ascii="Arial" w:hAnsi="Arial" w:cs="Arial"/>
          <w:color w:val="1F1F1F"/>
          <w:sz w:val="24"/>
          <w:szCs w:val="24"/>
        </w:rPr>
        <w:t xml:space="preserve"> buddies, </w:t>
      </w:r>
      <w:r w:rsidR="00C0080E">
        <w:rPr>
          <w:rFonts w:ascii="Arial" w:hAnsi="Arial" w:cs="Arial"/>
          <w:color w:val="1F1F1F"/>
          <w:sz w:val="24"/>
          <w:szCs w:val="24"/>
        </w:rPr>
        <w:t xml:space="preserve">who </w:t>
      </w:r>
      <w:r w:rsidR="00C50510" w:rsidRPr="0058756D">
        <w:rPr>
          <w:rFonts w:ascii="Arial" w:hAnsi="Arial" w:cs="Arial"/>
          <w:color w:val="1F1F1F"/>
          <w:sz w:val="24"/>
          <w:szCs w:val="24"/>
        </w:rPr>
        <w:t xml:space="preserve">work </w:t>
      </w:r>
      <w:r w:rsidR="00C0080E" w:rsidRPr="0058756D">
        <w:rPr>
          <w:rFonts w:ascii="Arial" w:hAnsi="Arial" w:cs="Arial"/>
          <w:color w:val="1F1F1F"/>
          <w:sz w:val="24"/>
          <w:szCs w:val="24"/>
        </w:rPr>
        <w:t>directly</w:t>
      </w:r>
      <w:r w:rsidR="00C50510" w:rsidRPr="0058756D">
        <w:rPr>
          <w:rFonts w:ascii="Arial" w:hAnsi="Arial" w:cs="Arial"/>
          <w:color w:val="1F1F1F"/>
          <w:sz w:val="24"/>
          <w:szCs w:val="24"/>
        </w:rPr>
        <w:t xml:space="preserve"> with new employees to help them learn the </w:t>
      </w:r>
      <w:r w:rsidR="00C0080E">
        <w:rPr>
          <w:rFonts w:ascii="Arial" w:hAnsi="Arial" w:cs="Arial"/>
          <w:color w:val="1F1F1F"/>
          <w:sz w:val="24"/>
          <w:szCs w:val="24"/>
        </w:rPr>
        <w:t>necessary skills</w:t>
      </w:r>
      <w:r w:rsidR="00C50510" w:rsidRPr="0058756D">
        <w:rPr>
          <w:rFonts w:ascii="Arial" w:hAnsi="Arial" w:cs="Arial"/>
          <w:color w:val="1F1F1F"/>
          <w:sz w:val="24"/>
          <w:szCs w:val="24"/>
        </w:rPr>
        <w:t xml:space="preserve"> and to help them </w:t>
      </w:r>
      <w:r w:rsidR="00CB6BA3">
        <w:rPr>
          <w:rFonts w:ascii="Arial" w:hAnsi="Arial" w:cs="Arial"/>
          <w:color w:val="1F1F1F"/>
          <w:sz w:val="24"/>
          <w:szCs w:val="24"/>
        </w:rPr>
        <w:t>get</w:t>
      </w:r>
      <w:r w:rsidR="00C50510" w:rsidRPr="0058756D">
        <w:rPr>
          <w:rFonts w:ascii="Arial" w:hAnsi="Arial" w:cs="Arial"/>
          <w:color w:val="1F1F1F"/>
          <w:sz w:val="24"/>
          <w:szCs w:val="24"/>
        </w:rPr>
        <w:t xml:space="preserve"> into the </w:t>
      </w:r>
      <w:r w:rsidR="00C0080E">
        <w:rPr>
          <w:rFonts w:ascii="Arial" w:hAnsi="Arial" w:cs="Arial"/>
          <w:color w:val="1F1F1F"/>
          <w:sz w:val="24"/>
          <w:szCs w:val="24"/>
        </w:rPr>
        <w:t xml:space="preserve">company’s </w:t>
      </w:r>
      <w:r w:rsidR="00C50510" w:rsidRPr="0058756D">
        <w:rPr>
          <w:rFonts w:ascii="Arial" w:hAnsi="Arial" w:cs="Arial"/>
          <w:color w:val="1F1F1F"/>
          <w:sz w:val="24"/>
          <w:szCs w:val="24"/>
        </w:rPr>
        <w:t>culture.</w:t>
      </w:r>
      <w:r w:rsidR="00DD033A">
        <w:rPr>
          <w:rFonts w:ascii="Arial" w:hAnsi="Arial" w:cs="Arial"/>
          <w:color w:val="1F1F1F"/>
          <w:sz w:val="24"/>
          <w:szCs w:val="24"/>
        </w:rPr>
        <w:t xml:space="preserve"> From my own experience</w:t>
      </w:r>
      <w:r w:rsidR="00AA76DD">
        <w:rPr>
          <w:rFonts w:ascii="Arial" w:hAnsi="Arial" w:cs="Arial"/>
          <w:color w:val="1F1F1F"/>
          <w:sz w:val="24"/>
          <w:szCs w:val="24"/>
        </w:rPr>
        <w:t>,</w:t>
      </w:r>
      <w:r w:rsidR="00DD033A">
        <w:rPr>
          <w:rFonts w:ascii="Arial" w:hAnsi="Arial" w:cs="Arial"/>
          <w:color w:val="1F1F1F"/>
          <w:sz w:val="24"/>
          <w:szCs w:val="24"/>
        </w:rPr>
        <w:t xml:space="preserve"> this is a useful tool and </w:t>
      </w:r>
      <w:r w:rsidR="00AA76DD">
        <w:rPr>
          <w:rFonts w:ascii="Arial" w:hAnsi="Arial" w:cs="Arial"/>
          <w:color w:val="1F1F1F"/>
          <w:sz w:val="24"/>
          <w:szCs w:val="24"/>
        </w:rPr>
        <w:t xml:space="preserve">helps candidates understand the </w:t>
      </w:r>
      <w:r w:rsidR="00D17C7A">
        <w:rPr>
          <w:rFonts w:ascii="Arial" w:hAnsi="Arial" w:cs="Arial"/>
          <w:color w:val="1F1F1F"/>
          <w:sz w:val="24"/>
          <w:szCs w:val="24"/>
        </w:rPr>
        <w:t>company’s level of expectations</w:t>
      </w:r>
      <w:r w:rsidR="000C2BF3">
        <w:rPr>
          <w:rFonts w:ascii="Arial" w:hAnsi="Arial" w:cs="Arial"/>
          <w:color w:val="1F1F1F"/>
          <w:sz w:val="24"/>
          <w:szCs w:val="24"/>
        </w:rPr>
        <w:t xml:space="preserve"> from new starters.</w:t>
      </w:r>
    </w:p>
    <w:p w14:paraId="075C8E15" w14:textId="2883A81E" w:rsidR="00364AA6" w:rsidRPr="0058756D" w:rsidRDefault="000A3C6E"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000C2BF3">
        <w:rPr>
          <w:rFonts w:ascii="Arial" w:hAnsi="Arial" w:cs="Arial"/>
          <w:color w:val="1F1F1F"/>
          <w:sz w:val="24"/>
          <w:szCs w:val="24"/>
        </w:rPr>
        <w:t xml:space="preserve">It is of </w:t>
      </w:r>
      <w:r w:rsidR="001E504E">
        <w:rPr>
          <w:rFonts w:ascii="Arial" w:hAnsi="Arial" w:cs="Arial"/>
          <w:color w:val="1F1F1F"/>
          <w:sz w:val="24"/>
          <w:szCs w:val="24"/>
        </w:rPr>
        <w:t>significant importance</w:t>
      </w:r>
      <w:r w:rsidR="000C2BF3">
        <w:rPr>
          <w:rFonts w:ascii="Arial" w:hAnsi="Arial" w:cs="Arial"/>
          <w:color w:val="1F1F1F"/>
          <w:sz w:val="24"/>
          <w:szCs w:val="24"/>
        </w:rPr>
        <w:t xml:space="preserve"> to mention that r</w:t>
      </w:r>
      <w:r w:rsidR="00364AA6" w:rsidRPr="00364AA6">
        <w:rPr>
          <w:rFonts w:ascii="Arial" w:hAnsi="Arial" w:cs="Arial"/>
          <w:color w:val="1F1F1F"/>
          <w:sz w:val="24"/>
          <w:szCs w:val="24"/>
        </w:rPr>
        <w:t>ecruitment is a</w:t>
      </w:r>
      <w:r w:rsidR="000C2BF3">
        <w:rPr>
          <w:rFonts w:ascii="Arial" w:hAnsi="Arial" w:cs="Arial"/>
          <w:color w:val="1F1F1F"/>
          <w:sz w:val="24"/>
          <w:szCs w:val="24"/>
        </w:rPr>
        <w:t>nother</w:t>
      </w:r>
      <w:r w:rsidR="00364AA6" w:rsidRPr="00364AA6">
        <w:rPr>
          <w:rFonts w:ascii="Arial" w:hAnsi="Arial" w:cs="Arial"/>
          <w:color w:val="1F1F1F"/>
          <w:sz w:val="24"/>
          <w:szCs w:val="24"/>
        </w:rPr>
        <w:t xml:space="preserve"> critical component of HRM that directly impacts the quality of Hilton's workforce and guest experiences. Hilton employs a variety of recruitment strategies to attract a diverse pool of candidates, including online job postings, career fairs, and employee referrals. Additionally, Hilton leverages its employer brand to </w:t>
      </w:r>
      <w:r w:rsidR="009E3E1C" w:rsidRPr="00364AA6">
        <w:rPr>
          <w:rFonts w:ascii="Arial" w:hAnsi="Arial" w:cs="Arial"/>
          <w:color w:val="1F1F1F"/>
          <w:sz w:val="24"/>
          <w:szCs w:val="24"/>
        </w:rPr>
        <w:t>highlight</w:t>
      </w:r>
      <w:r w:rsidR="00364AA6" w:rsidRPr="00364AA6">
        <w:rPr>
          <w:rFonts w:ascii="Arial" w:hAnsi="Arial" w:cs="Arial"/>
          <w:color w:val="1F1F1F"/>
          <w:sz w:val="24"/>
          <w:szCs w:val="24"/>
        </w:rPr>
        <w:t xml:space="preserve"> its commitment to employee development and career advancement opportunities. By positioning itself as an employer of choice, Hilton can attract top talent who align with its values and culture. Moreover, Hilton's recruitment process is designed to assess not only candidates' skills and qualifications but also their fit with the organization's culture and</w:t>
      </w:r>
      <w:r w:rsidR="00C847AB">
        <w:rPr>
          <w:rFonts w:ascii="Arial" w:hAnsi="Arial" w:cs="Arial"/>
          <w:color w:val="1F1F1F"/>
          <w:sz w:val="24"/>
          <w:szCs w:val="24"/>
        </w:rPr>
        <w:t xml:space="preserve"> the focus on </w:t>
      </w:r>
      <w:r w:rsidR="00746572">
        <w:rPr>
          <w:rFonts w:ascii="Arial" w:hAnsi="Arial" w:cs="Arial"/>
          <w:color w:val="1F1F1F"/>
          <w:sz w:val="24"/>
          <w:szCs w:val="24"/>
        </w:rPr>
        <w:t>customer satisfaction</w:t>
      </w:r>
      <w:r w:rsidR="00364AA6" w:rsidRPr="00364AA6">
        <w:rPr>
          <w:rFonts w:ascii="Arial" w:hAnsi="Arial" w:cs="Arial"/>
          <w:color w:val="1F1F1F"/>
          <w:sz w:val="24"/>
          <w:szCs w:val="24"/>
        </w:rPr>
        <w:t>.</w:t>
      </w:r>
    </w:p>
    <w:p w14:paraId="3C4D3BB9" w14:textId="552F77D5" w:rsidR="00887063" w:rsidRPr="00887063" w:rsidRDefault="00534C6E"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00C355FB">
        <w:rPr>
          <w:rFonts w:ascii="Arial" w:hAnsi="Arial" w:cs="Arial"/>
          <w:color w:val="1F1F1F"/>
          <w:sz w:val="24"/>
          <w:szCs w:val="24"/>
        </w:rPr>
        <w:t>An incredibly significant</w:t>
      </w:r>
      <w:r w:rsidR="0060423C">
        <w:rPr>
          <w:rFonts w:ascii="Arial" w:hAnsi="Arial" w:cs="Arial"/>
          <w:color w:val="1F1F1F"/>
          <w:sz w:val="24"/>
          <w:szCs w:val="24"/>
        </w:rPr>
        <w:t xml:space="preserve"> element of Human Resources Management is </w:t>
      </w:r>
      <w:r w:rsidR="0008268B">
        <w:rPr>
          <w:rFonts w:ascii="Arial" w:hAnsi="Arial" w:cs="Arial"/>
          <w:color w:val="1F1F1F"/>
          <w:sz w:val="24"/>
          <w:szCs w:val="24"/>
        </w:rPr>
        <w:t>the investment in the staff’s learning programs</w:t>
      </w:r>
      <w:r w:rsidR="00D34568">
        <w:rPr>
          <w:rFonts w:ascii="Arial" w:hAnsi="Arial" w:cs="Arial"/>
          <w:color w:val="1F1F1F"/>
          <w:sz w:val="24"/>
          <w:szCs w:val="24"/>
        </w:rPr>
        <w:t xml:space="preserve">. In this aspect, Hilton has its </w:t>
      </w:r>
      <w:r w:rsidR="00887063" w:rsidRPr="0058756D">
        <w:rPr>
          <w:rFonts w:ascii="Arial" w:hAnsi="Arial" w:cs="Arial"/>
          <w:color w:val="1F1F1F"/>
          <w:sz w:val="24"/>
          <w:szCs w:val="24"/>
        </w:rPr>
        <w:t>learning strategy</w:t>
      </w:r>
      <w:r w:rsidR="00D34568">
        <w:rPr>
          <w:rFonts w:ascii="Arial" w:hAnsi="Arial" w:cs="Arial"/>
          <w:color w:val="1F1F1F"/>
          <w:sz w:val="24"/>
          <w:szCs w:val="24"/>
        </w:rPr>
        <w:t xml:space="preserve"> at</w:t>
      </w:r>
      <w:r w:rsidR="00887063" w:rsidRPr="0058756D">
        <w:rPr>
          <w:rFonts w:ascii="Arial" w:hAnsi="Arial" w:cs="Arial"/>
          <w:color w:val="1F1F1F"/>
          <w:sz w:val="24"/>
          <w:szCs w:val="24"/>
        </w:rPr>
        <w:t xml:space="preserve"> </w:t>
      </w:r>
      <w:r w:rsidR="00260ECA">
        <w:rPr>
          <w:rFonts w:ascii="Arial" w:hAnsi="Arial" w:cs="Arial"/>
          <w:color w:val="1F1F1F"/>
          <w:sz w:val="24"/>
          <w:szCs w:val="24"/>
        </w:rPr>
        <w:t>Hilton University</w:t>
      </w:r>
      <w:r w:rsidR="00887063" w:rsidRPr="0058756D">
        <w:rPr>
          <w:rFonts w:ascii="Arial" w:hAnsi="Arial" w:cs="Arial"/>
          <w:color w:val="1F1F1F"/>
          <w:sz w:val="24"/>
          <w:szCs w:val="24"/>
        </w:rPr>
        <w:t xml:space="preserve">. </w:t>
      </w:r>
      <w:r w:rsidR="008E6A65">
        <w:rPr>
          <w:rFonts w:ascii="Arial" w:hAnsi="Arial" w:cs="Arial"/>
          <w:color w:val="1F1F1F"/>
          <w:sz w:val="24"/>
          <w:szCs w:val="24"/>
        </w:rPr>
        <w:t>The university provides millions of classes worldwide, teaching basic hospitality skills and job-specific expertise to foster leadership development.</w:t>
      </w:r>
      <w:r w:rsidR="000A3C6E">
        <w:rPr>
          <w:rFonts w:ascii="Arial" w:hAnsi="Arial" w:cs="Arial"/>
          <w:color w:val="1F1F1F"/>
          <w:sz w:val="24"/>
          <w:szCs w:val="24"/>
        </w:rPr>
        <w:t xml:space="preserve"> </w:t>
      </w:r>
      <w:r w:rsidR="00131645">
        <w:rPr>
          <w:rFonts w:ascii="Arial" w:hAnsi="Arial" w:cs="Arial"/>
          <w:color w:val="1F1F1F"/>
          <w:sz w:val="24"/>
          <w:szCs w:val="24"/>
        </w:rPr>
        <w:t>Hilton</w:t>
      </w:r>
      <w:r w:rsidR="000A3C6E">
        <w:rPr>
          <w:rFonts w:ascii="Arial" w:hAnsi="Arial" w:cs="Arial"/>
          <w:color w:val="1F1F1F"/>
          <w:sz w:val="24"/>
          <w:szCs w:val="24"/>
        </w:rPr>
        <w:t xml:space="preserve"> Human Resources Management </w:t>
      </w:r>
      <w:r w:rsidR="00131645">
        <w:rPr>
          <w:rFonts w:ascii="Arial" w:hAnsi="Arial" w:cs="Arial"/>
          <w:color w:val="1F1F1F"/>
          <w:sz w:val="24"/>
          <w:szCs w:val="24"/>
        </w:rPr>
        <w:t xml:space="preserve">offers leadership development programs called "talent accelerators" to their employees at all stages of their careers. These programs are suggested to teach distinct characteristics of leadership, including wellness, sustainability, and inclusion. </w:t>
      </w:r>
      <w:r w:rsidR="00490AC7">
        <w:rPr>
          <w:rFonts w:ascii="Arial" w:hAnsi="Arial" w:cs="Arial"/>
          <w:color w:val="1F1F1F"/>
          <w:sz w:val="24"/>
          <w:szCs w:val="24"/>
        </w:rPr>
        <w:t>Both internal company executives and external providers present the courses</w:t>
      </w:r>
      <w:r w:rsidR="00131645">
        <w:rPr>
          <w:rFonts w:ascii="Arial" w:hAnsi="Arial" w:cs="Arial"/>
          <w:color w:val="1F1F1F"/>
          <w:sz w:val="24"/>
          <w:szCs w:val="24"/>
        </w:rPr>
        <w:t>.</w:t>
      </w:r>
      <w:r w:rsidR="00837963">
        <w:rPr>
          <w:rFonts w:ascii="Arial" w:hAnsi="Arial" w:cs="Arial"/>
          <w:color w:val="1F1F1F"/>
          <w:sz w:val="24"/>
          <w:szCs w:val="24"/>
        </w:rPr>
        <w:t xml:space="preserve"> </w:t>
      </w:r>
      <w:r w:rsidR="003A68EF">
        <w:rPr>
          <w:rFonts w:ascii="Arial" w:hAnsi="Arial" w:cs="Arial"/>
          <w:color w:val="1F1F1F"/>
          <w:sz w:val="24"/>
          <w:szCs w:val="24"/>
        </w:rPr>
        <w:t>In addition to this</w:t>
      </w:r>
      <w:r w:rsidR="00887063" w:rsidRPr="00887063">
        <w:rPr>
          <w:rFonts w:ascii="Arial" w:hAnsi="Arial" w:cs="Arial"/>
          <w:color w:val="1F1F1F"/>
          <w:sz w:val="24"/>
          <w:szCs w:val="24"/>
        </w:rPr>
        <w:t xml:space="preserve">, Hilton has </w:t>
      </w:r>
      <w:r w:rsidR="003A68EF" w:rsidRPr="00887063">
        <w:rPr>
          <w:rFonts w:ascii="Arial" w:hAnsi="Arial" w:cs="Arial"/>
          <w:color w:val="1F1F1F"/>
          <w:sz w:val="24"/>
          <w:szCs w:val="24"/>
        </w:rPr>
        <w:t>joined</w:t>
      </w:r>
      <w:r w:rsidR="00887063" w:rsidRPr="00887063">
        <w:rPr>
          <w:rFonts w:ascii="Arial" w:hAnsi="Arial" w:cs="Arial"/>
          <w:color w:val="1F1F1F"/>
          <w:sz w:val="24"/>
          <w:szCs w:val="24"/>
        </w:rPr>
        <w:t xml:space="preserve">  Guild Education, which helps employees </w:t>
      </w:r>
      <w:r w:rsidR="003A68EF" w:rsidRPr="00887063">
        <w:rPr>
          <w:rFonts w:ascii="Arial" w:hAnsi="Arial" w:cs="Arial"/>
          <w:color w:val="1F1F1F"/>
          <w:sz w:val="24"/>
          <w:szCs w:val="24"/>
        </w:rPr>
        <w:t>extend</w:t>
      </w:r>
      <w:r w:rsidR="00887063" w:rsidRPr="00887063">
        <w:rPr>
          <w:rFonts w:ascii="Arial" w:hAnsi="Arial" w:cs="Arial"/>
          <w:color w:val="1F1F1F"/>
          <w:sz w:val="24"/>
          <w:szCs w:val="24"/>
        </w:rPr>
        <w:t xml:space="preserve"> their own educational goals. </w:t>
      </w:r>
    </w:p>
    <w:p w14:paraId="79F8F30F" w14:textId="415E2EA0" w:rsidR="00887063" w:rsidRDefault="00534C6E"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00887C81">
        <w:rPr>
          <w:rFonts w:ascii="Arial" w:hAnsi="Arial" w:cs="Arial"/>
          <w:color w:val="1F1F1F"/>
          <w:sz w:val="24"/>
          <w:szCs w:val="24"/>
        </w:rPr>
        <w:t xml:space="preserve">I strongly agree that Hilton's </w:t>
      </w:r>
      <w:r w:rsidR="00837963">
        <w:rPr>
          <w:rFonts w:ascii="Arial" w:hAnsi="Arial" w:cs="Arial"/>
          <w:color w:val="1F1F1F"/>
          <w:sz w:val="24"/>
          <w:szCs w:val="24"/>
        </w:rPr>
        <w:t>formidable reputation</w:t>
      </w:r>
      <w:r w:rsidR="00887C81">
        <w:rPr>
          <w:rFonts w:ascii="Arial" w:hAnsi="Arial" w:cs="Arial"/>
          <w:color w:val="1F1F1F"/>
          <w:sz w:val="24"/>
          <w:szCs w:val="24"/>
        </w:rPr>
        <w:t xml:space="preserve"> as an employer is due to such individualized approaches to recruiting and development. </w:t>
      </w:r>
      <w:r w:rsidR="00496D16">
        <w:rPr>
          <w:rFonts w:ascii="Arial" w:hAnsi="Arial" w:cs="Arial"/>
          <w:color w:val="1F1F1F"/>
          <w:sz w:val="24"/>
          <w:szCs w:val="24"/>
        </w:rPr>
        <w:t xml:space="preserve">Some employees have </w:t>
      </w:r>
      <w:r w:rsidR="00641B7B">
        <w:rPr>
          <w:rFonts w:ascii="Arial" w:hAnsi="Arial" w:cs="Arial"/>
          <w:color w:val="1F1F1F"/>
          <w:sz w:val="24"/>
          <w:szCs w:val="24"/>
        </w:rPr>
        <w:t>flexibility,</w:t>
      </w:r>
      <w:r w:rsidR="00496D16">
        <w:rPr>
          <w:rFonts w:ascii="Arial" w:hAnsi="Arial" w:cs="Arial"/>
          <w:color w:val="1F1F1F"/>
          <w:sz w:val="24"/>
          <w:szCs w:val="24"/>
        </w:rPr>
        <w:t xml:space="preserve"> and they can do their </w:t>
      </w:r>
      <w:r w:rsidR="00641B7B">
        <w:rPr>
          <w:rFonts w:ascii="Arial" w:hAnsi="Arial" w:cs="Arial"/>
          <w:color w:val="1F1F1F"/>
          <w:sz w:val="24"/>
          <w:szCs w:val="24"/>
        </w:rPr>
        <w:t>jobs</w:t>
      </w:r>
      <w:r w:rsidR="00496D16">
        <w:rPr>
          <w:rFonts w:ascii="Arial" w:hAnsi="Arial" w:cs="Arial"/>
          <w:color w:val="1F1F1F"/>
          <w:sz w:val="24"/>
          <w:szCs w:val="24"/>
        </w:rPr>
        <w:t xml:space="preserve"> when suitable </w:t>
      </w:r>
      <w:r w:rsidR="00641B7B">
        <w:rPr>
          <w:rFonts w:ascii="Arial" w:hAnsi="Arial" w:cs="Arial"/>
          <w:color w:val="1F1F1F"/>
          <w:sz w:val="24"/>
          <w:szCs w:val="24"/>
        </w:rPr>
        <w:t>for them. I consider that freedom increases employee’s well-being and satisfaction, and as a result, it boosts the company’s success.</w:t>
      </w:r>
    </w:p>
    <w:p w14:paraId="6B8584A2" w14:textId="50A4EAE9" w:rsidR="00D348DA" w:rsidRDefault="005E742D" w:rsidP="00150A73">
      <w:pPr>
        <w:spacing w:line="360" w:lineRule="auto"/>
        <w:jc w:val="both"/>
        <w:rPr>
          <w:rFonts w:ascii="Arial" w:hAnsi="Arial" w:cs="Arial"/>
          <w:color w:val="1F1F1F"/>
          <w:sz w:val="24"/>
          <w:szCs w:val="24"/>
        </w:rPr>
      </w:pPr>
      <w:r>
        <w:rPr>
          <w:rFonts w:ascii="Arial" w:hAnsi="Arial" w:cs="Arial"/>
          <w:color w:val="1F1F1F"/>
          <w:sz w:val="24"/>
          <w:szCs w:val="24"/>
        </w:rPr>
        <w:lastRenderedPageBreak/>
        <w:t>Other</w:t>
      </w:r>
      <w:r w:rsidR="00D348DA">
        <w:rPr>
          <w:rFonts w:ascii="Arial" w:hAnsi="Arial" w:cs="Arial"/>
          <w:color w:val="1F1F1F"/>
          <w:sz w:val="24"/>
          <w:szCs w:val="24"/>
        </w:rPr>
        <w:t xml:space="preserve"> be</w:t>
      </w:r>
      <w:r>
        <w:rPr>
          <w:rFonts w:ascii="Arial" w:hAnsi="Arial" w:cs="Arial"/>
          <w:color w:val="1F1F1F"/>
          <w:sz w:val="24"/>
          <w:szCs w:val="24"/>
        </w:rPr>
        <w:t xml:space="preserve">nefits that I would like to mention </w:t>
      </w:r>
      <w:r w:rsidR="00561CE1">
        <w:rPr>
          <w:rFonts w:ascii="Arial" w:hAnsi="Arial" w:cs="Arial"/>
          <w:color w:val="1F1F1F"/>
          <w:sz w:val="24"/>
          <w:szCs w:val="24"/>
        </w:rPr>
        <w:t xml:space="preserve">are </w:t>
      </w:r>
      <w:r w:rsidR="0015554C">
        <w:rPr>
          <w:rFonts w:ascii="Arial" w:hAnsi="Arial" w:cs="Arial"/>
          <w:color w:val="1F1F1F"/>
          <w:sz w:val="24"/>
          <w:szCs w:val="24"/>
        </w:rPr>
        <w:t xml:space="preserve">underlined on </w:t>
      </w:r>
      <w:r w:rsidR="000C50BC">
        <w:rPr>
          <w:rFonts w:ascii="Arial" w:hAnsi="Arial" w:cs="Arial"/>
          <w:color w:val="1F1F1F"/>
          <w:sz w:val="24"/>
          <w:szCs w:val="24"/>
        </w:rPr>
        <w:t xml:space="preserve">the </w:t>
      </w:r>
      <w:r w:rsidR="0015554C">
        <w:rPr>
          <w:rFonts w:ascii="Arial" w:hAnsi="Arial" w:cs="Arial"/>
          <w:color w:val="1F1F1F"/>
          <w:sz w:val="24"/>
          <w:szCs w:val="24"/>
        </w:rPr>
        <w:t>Hilton website</w:t>
      </w:r>
      <w:r w:rsidR="000C50BC">
        <w:rPr>
          <w:rFonts w:ascii="Arial" w:hAnsi="Arial" w:cs="Arial"/>
          <w:color w:val="1F1F1F"/>
          <w:sz w:val="24"/>
          <w:szCs w:val="24"/>
        </w:rPr>
        <w:t>. It states,</w:t>
      </w:r>
      <w:r w:rsidR="000C50BC" w:rsidRPr="000C50BC">
        <w:t xml:space="preserve"> </w:t>
      </w:r>
      <w:r w:rsidR="000C50BC">
        <w:t>“</w:t>
      </w:r>
      <w:r w:rsidR="000C50BC" w:rsidRPr="000C50BC">
        <w:rPr>
          <w:rFonts w:ascii="Arial" w:hAnsi="Arial" w:cs="Arial"/>
          <w:color w:val="1F1F1F"/>
          <w:sz w:val="24"/>
          <w:szCs w:val="24"/>
        </w:rPr>
        <w:t>Come for the job, thrive in your career, and enjoy the journey of Making the Stay.</w:t>
      </w:r>
      <w:r w:rsidR="000C50BC">
        <w:rPr>
          <w:rFonts w:ascii="Arial" w:hAnsi="Arial" w:cs="Arial"/>
          <w:color w:val="1F1F1F"/>
          <w:sz w:val="24"/>
          <w:szCs w:val="24"/>
        </w:rPr>
        <w:t>”</w:t>
      </w:r>
      <w:r w:rsidR="00A56969">
        <w:rPr>
          <w:rFonts w:ascii="Arial" w:hAnsi="Arial" w:cs="Arial"/>
          <w:color w:val="1F1F1F"/>
          <w:sz w:val="24"/>
          <w:szCs w:val="24"/>
        </w:rPr>
        <w:t xml:space="preserve"> The company offers </w:t>
      </w:r>
      <w:r w:rsidR="00A56969" w:rsidRPr="00A56969">
        <w:rPr>
          <w:rFonts w:ascii="Arial" w:hAnsi="Arial" w:cs="Arial"/>
          <w:color w:val="1F1F1F"/>
          <w:sz w:val="24"/>
          <w:szCs w:val="24"/>
        </w:rPr>
        <w:t>benefits that empower you to defy expectations and seek excellence.</w:t>
      </w:r>
      <w:r w:rsidR="00913A68" w:rsidRPr="00913A68">
        <w:t xml:space="preserve"> </w:t>
      </w:r>
      <w:r w:rsidR="00913A68" w:rsidRPr="00913A68">
        <w:rPr>
          <w:rFonts w:ascii="Arial" w:hAnsi="Arial" w:cs="Arial"/>
          <w:color w:val="1F1F1F"/>
          <w:sz w:val="24"/>
          <w:szCs w:val="24"/>
        </w:rPr>
        <w:t xml:space="preserve">Thrive at Hilton is </w:t>
      </w:r>
      <w:r w:rsidR="00913A68">
        <w:rPr>
          <w:rFonts w:ascii="Arial" w:hAnsi="Arial" w:cs="Arial"/>
          <w:color w:val="1F1F1F"/>
          <w:sz w:val="24"/>
          <w:szCs w:val="24"/>
        </w:rPr>
        <w:t xml:space="preserve">a </w:t>
      </w:r>
      <w:r w:rsidR="00913A68" w:rsidRPr="00913A68">
        <w:rPr>
          <w:rFonts w:ascii="Arial" w:hAnsi="Arial" w:cs="Arial"/>
          <w:color w:val="1F1F1F"/>
          <w:sz w:val="24"/>
          <w:szCs w:val="24"/>
        </w:rPr>
        <w:t xml:space="preserve">Team Member Value Proposition. It </w:t>
      </w:r>
      <w:r w:rsidR="00913A68">
        <w:rPr>
          <w:rFonts w:ascii="Arial" w:hAnsi="Arial" w:cs="Arial"/>
          <w:color w:val="1F1F1F"/>
          <w:sz w:val="24"/>
          <w:szCs w:val="24"/>
        </w:rPr>
        <w:t>is aimed to support</w:t>
      </w:r>
      <w:r w:rsidR="00913A68" w:rsidRPr="00913A68">
        <w:rPr>
          <w:rFonts w:ascii="Arial" w:hAnsi="Arial" w:cs="Arial"/>
          <w:color w:val="1F1F1F"/>
          <w:sz w:val="24"/>
          <w:szCs w:val="24"/>
        </w:rPr>
        <w:t xml:space="preserve"> the well-being and performance </w:t>
      </w:r>
      <w:r w:rsidR="0005175D">
        <w:rPr>
          <w:rFonts w:ascii="Arial" w:hAnsi="Arial" w:cs="Arial"/>
          <w:color w:val="1F1F1F"/>
          <w:sz w:val="24"/>
          <w:szCs w:val="24"/>
        </w:rPr>
        <w:t xml:space="preserve">of </w:t>
      </w:r>
      <w:r w:rsidR="00913A68">
        <w:rPr>
          <w:rFonts w:ascii="Arial" w:hAnsi="Arial" w:cs="Arial"/>
          <w:color w:val="1F1F1F"/>
          <w:sz w:val="24"/>
          <w:szCs w:val="24"/>
        </w:rPr>
        <w:t>the</w:t>
      </w:r>
      <w:r w:rsidR="00913A68" w:rsidRPr="00913A68">
        <w:rPr>
          <w:rFonts w:ascii="Arial" w:hAnsi="Arial" w:cs="Arial"/>
          <w:color w:val="1F1F1F"/>
          <w:sz w:val="24"/>
          <w:szCs w:val="24"/>
        </w:rPr>
        <w:t xml:space="preserve"> Team Members with industry-leading benefits, recognition</w:t>
      </w:r>
      <w:r w:rsidR="00913A68">
        <w:rPr>
          <w:rFonts w:ascii="Arial" w:hAnsi="Arial" w:cs="Arial"/>
          <w:color w:val="1F1F1F"/>
          <w:sz w:val="24"/>
          <w:szCs w:val="24"/>
        </w:rPr>
        <w:t>,</w:t>
      </w:r>
      <w:r w:rsidR="00913A68" w:rsidRPr="00913A68">
        <w:rPr>
          <w:rFonts w:ascii="Arial" w:hAnsi="Arial" w:cs="Arial"/>
          <w:color w:val="1F1F1F"/>
          <w:sz w:val="24"/>
          <w:szCs w:val="24"/>
        </w:rPr>
        <w:t xml:space="preserve"> and support to meet professional needs.</w:t>
      </w:r>
      <w:r w:rsidR="00463804">
        <w:rPr>
          <w:rFonts w:ascii="Arial" w:hAnsi="Arial" w:cs="Arial"/>
          <w:color w:val="1F1F1F"/>
          <w:sz w:val="24"/>
          <w:szCs w:val="24"/>
        </w:rPr>
        <w:t xml:space="preserve"> </w:t>
      </w:r>
      <w:r w:rsidR="00FE5426">
        <w:rPr>
          <w:rFonts w:ascii="Arial" w:hAnsi="Arial" w:cs="Arial"/>
          <w:color w:val="1F1F1F"/>
          <w:sz w:val="24"/>
          <w:szCs w:val="24"/>
        </w:rPr>
        <w:t>Besides</w:t>
      </w:r>
      <w:r w:rsidR="00463804">
        <w:rPr>
          <w:rFonts w:ascii="Arial" w:hAnsi="Arial" w:cs="Arial"/>
          <w:color w:val="1F1F1F"/>
          <w:sz w:val="24"/>
          <w:szCs w:val="24"/>
        </w:rPr>
        <w:t xml:space="preserve"> this, Hilton has a variety of </w:t>
      </w:r>
      <w:r w:rsidR="00F55314">
        <w:rPr>
          <w:rFonts w:ascii="Arial" w:hAnsi="Arial" w:cs="Arial"/>
          <w:color w:val="1F1F1F"/>
          <w:sz w:val="24"/>
          <w:szCs w:val="24"/>
        </w:rPr>
        <w:t>events that are aimed to thank and reward its members.</w:t>
      </w:r>
      <w:r w:rsidR="00FE5426">
        <w:rPr>
          <w:rFonts w:ascii="Arial" w:hAnsi="Arial" w:cs="Arial"/>
          <w:color w:val="1F1F1F"/>
          <w:sz w:val="24"/>
          <w:szCs w:val="24"/>
        </w:rPr>
        <w:t xml:space="preserve"> Hilton offers its</w:t>
      </w:r>
      <w:r w:rsidR="00C4505C">
        <w:rPr>
          <w:rFonts w:ascii="Arial" w:hAnsi="Arial" w:cs="Arial"/>
          <w:color w:val="1F1F1F"/>
          <w:sz w:val="24"/>
          <w:szCs w:val="24"/>
        </w:rPr>
        <w:t xml:space="preserve"> employees discounts for its hotels worldwide.</w:t>
      </w:r>
    </w:p>
    <w:p w14:paraId="05AD08C9" w14:textId="0BC3159D" w:rsidR="00FE22B4" w:rsidRPr="00EF7155" w:rsidRDefault="00534C6E" w:rsidP="00150A73">
      <w:pPr>
        <w:shd w:val="clear" w:color="auto" w:fill="FFFFFF"/>
        <w:spacing w:after="0" w:line="360" w:lineRule="auto"/>
        <w:jc w:val="both"/>
        <w:rPr>
          <w:rFonts w:ascii="Arial" w:eastAsia="Times New Roman" w:hAnsi="Arial" w:cs="Arial"/>
          <w:color w:val="000000"/>
          <w:spacing w:val="-1"/>
          <w:kern w:val="0"/>
          <w:sz w:val="24"/>
          <w:szCs w:val="24"/>
          <w:lang w:eastAsia="en-GB"/>
          <w14:ligatures w14:val="none"/>
        </w:rPr>
      </w:pPr>
      <w:r>
        <w:rPr>
          <w:rFonts w:ascii="Arial" w:eastAsia="Times New Roman" w:hAnsi="Arial" w:cs="Arial"/>
          <w:color w:val="000000"/>
          <w:spacing w:val="1"/>
          <w:kern w:val="0"/>
          <w:sz w:val="24"/>
          <w:szCs w:val="24"/>
          <w:lang w:eastAsia="en-GB"/>
          <w14:ligatures w14:val="none"/>
        </w:rPr>
        <w:t xml:space="preserve">   </w:t>
      </w:r>
      <w:r w:rsidR="005729DB">
        <w:rPr>
          <w:rFonts w:ascii="Arial" w:eastAsia="Times New Roman" w:hAnsi="Arial" w:cs="Arial"/>
          <w:color w:val="000000"/>
          <w:spacing w:val="1"/>
          <w:kern w:val="0"/>
          <w:sz w:val="24"/>
          <w:szCs w:val="24"/>
          <w:lang w:eastAsia="en-GB"/>
          <w14:ligatures w14:val="none"/>
        </w:rPr>
        <w:t xml:space="preserve">Hilton Worldwide has been </w:t>
      </w:r>
      <w:r w:rsidR="005B2490">
        <w:rPr>
          <w:rFonts w:ascii="Arial" w:eastAsia="Times New Roman" w:hAnsi="Arial" w:cs="Arial"/>
          <w:color w:val="000000"/>
          <w:spacing w:val="1"/>
          <w:kern w:val="0"/>
          <w:sz w:val="24"/>
          <w:szCs w:val="24"/>
          <w:lang w:eastAsia="en-GB"/>
          <w14:ligatures w14:val="none"/>
        </w:rPr>
        <w:t>acknowledged</w:t>
      </w:r>
      <w:r w:rsidR="005729DB">
        <w:rPr>
          <w:rFonts w:ascii="Arial" w:eastAsia="Times New Roman" w:hAnsi="Arial" w:cs="Arial"/>
          <w:color w:val="000000"/>
          <w:spacing w:val="1"/>
          <w:kern w:val="0"/>
          <w:sz w:val="24"/>
          <w:szCs w:val="24"/>
          <w:lang w:eastAsia="en-GB"/>
          <w14:ligatures w14:val="none"/>
        </w:rPr>
        <w:t xml:space="preserve"> for its efforts in </w:t>
      </w:r>
      <w:r w:rsidR="005B2490">
        <w:rPr>
          <w:rFonts w:ascii="Arial" w:eastAsia="Times New Roman" w:hAnsi="Arial" w:cs="Arial"/>
          <w:color w:val="000000"/>
          <w:spacing w:val="1"/>
          <w:kern w:val="0"/>
          <w:sz w:val="24"/>
          <w:szCs w:val="24"/>
          <w:lang w:eastAsia="en-GB"/>
          <w14:ligatures w14:val="none"/>
        </w:rPr>
        <w:t>supporting</w:t>
      </w:r>
      <w:r w:rsidR="005729DB">
        <w:rPr>
          <w:rFonts w:ascii="Arial" w:eastAsia="Times New Roman" w:hAnsi="Arial" w:cs="Arial"/>
          <w:color w:val="000000"/>
          <w:spacing w:val="1"/>
          <w:kern w:val="0"/>
          <w:sz w:val="24"/>
          <w:szCs w:val="24"/>
          <w:lang w:eastAsia="en-GB"/>
          <w14:ligatures w14:val="none"/>
        </w:rPr>
        <w:t xml:space="preserve"> diversity and inclusivity in </w:t>
      </w:r>
      <w:r w:rsidR="005B2490">
        <w:rPr>
          <w:rFonts w:ascii="Arial" w:eastAsia="Times New Roman" w:hAnsi="Arial" w:cs="Arial"/>
          <w:color w:val="000000"/>
          <w:spacing w:val="1"/>
          <w:kern w:val="0"/>
          <w:sz w:val="24"/>
          <w:szCs w:val="24"/>
          <w:lang w:eastAsia="en-GB"/>
          <w14:ligatures w14:val="none"/>
        </w:rPr>
        <w:t xml:space="preserve">the </w:t>
      </w:r>
      <w:r w:rsidR="005729DB">
        <w:rPr>
          <w:rFonts w:ascii="Arial" w:eastAsia="Times New Roman" w:hAnsi="Arial" w:cs="Arial"/>
          <w:color w:val="000000"/>
          <w:spacing w:val="1"/>
          <w:kern w:val="0"/>
          <w:sz w:val="24"/>
          <w:szCs w:val="24"/>
          <w:lang w:eastAsia="en-GB"/>
          <w14:ligatures w14:val="none"/>
        </w:rPr>
        <w:t xml:space="preserve">hiring, development, and retention of employees. The company has been </w:t>
      </w:r>
      <w:r w:rsidR="005B2490">
        <w:rPr>
          <w:rFonts w:ascii="Arial" w:eastAsia="Times New Roman" w:hAnsi="Arial" w:cs="Arial"/>
          <w:color w:val="000000"/>
          <w:spacing w:val="1"/>
          <w:kern w:val="0"/>
          <w:sz w:val="24"/>
          <w:szCs w:val="24"/>
          <w:lang w:eastAsia="en-GB"/>
          <w14:ligatures w14:val="none"/>
        </w:rPr>
        <w:t>registered</w:t>
      </w:r>
      <w:r w:rsidR="005729DB">
        <w:rPr>
          <w:rFonts w:ascii="Arial" w:eastAsia="Times New Roman" w:hAnsi="Arial" w:cs="Arial"/>
          <w:color w:val="000000"/>
          <w:spacing w:val="1"/>
          <w:kern w:val="0"/>
          <w:sz w:val="24"/>
          <w:szCs w:val="24"/>
          <w:lang w:eastAsia="en-GB"/>
          <w14:ligatures w14:val="none"/>
        </w:rPr>
        <w:t xml:space="preserve"> in the top fifty companies </w:t>
      </w:r>
      <w:r w:rsidR="005B2490">
        <w:rPr>
          <w:rFonts w:ascii="Arial" w:eastAsia="Times New Roman" w:hAnsi="Arial" w:cs="Arial"/>
          <w:color w:val="000000"/>
          <w:spacing w:val="1"/>
          <w:kern w:val="0"/>
          <w:sz w:val="24"/>
          <w:szCs w:val="24"/>
          <w:lang w:eastAsia="en-GB"/>
          <w14:ligatures w14:val="none"/>
        </w:rPr>
        <w:t>offering</w:t>
      </w:r>
      <w:r w:rsidR="005729DB">
        <w:rPr>
          <w:rFonts w:ascii="Arial" w:eastAsia="Times New Roman" w:hAnsi="Arial" w:cs="Arial"/>
          <w:color w:val="000000"/>
          <w:spacing w:val="1"/>
          <w:kern w:val="0"/>
          <w:sz w:val="24"/>
          <w:szCs w:val="24"/>
          <w:lang w:eastAsia="en-GB"/>
          <w14:ligatures w14:val="none"/>
        </w:rPr>
        <w:t xml:space="preserve"> diversity for seven years in a row. </w:t>
      </w:r>
      <w:r w:rsidR="00490AC7">
        <w:rPr>
          <w:rFonts w:ascii="Arial" w:eastAsia="Times New Roman" w:hAnsi="Arial" w:cs="Arial"/>
          <w:color w:val="000000"/>
          <w:spacing w:val="1"/>
          <w:kern w:val="0"/>
          <w:sz w:val="24"/>
          <w:szCs w:val="24"/>
          <w:lang w:eastAsia="en-GB"/>
          <w14:ligatures w14:val="none"/>
        </w:rPr>
        <w:t xml:space="preserve">In this direction, </w:t>
      </w:r>
      <w:r w:rsidR="005729DB">
        <w:rPr>
          <w:rFonts w:ascii="Arial" w:eastAsia="Times New Roman" w:hAnsi="Arial" w:cs="Arial"/>
          <w:color w:val="000000"/>
          <w:spacing w:val="1"/>
          <w:kern w:val="0"/>
          <w:sz w:val="24"/>
          <w:szCs w:val="24"/>
          <w:lang w:eastAsia="en-GB"/>
          <w14:ligatures w14:val="none"/>
        </w:rPr>
        <w:t xml:space="preserve">the company has </w:t>
      </w:r>
      <w:r w:rsidR="00490AC7">
        <w:rPr>
          <w:rFonts w:ascii="Arial" w:eastAsia="Times New Roman" w:hAnsi="Arial" w:cs="Arial"/>
          <w:color w:val="000000"/>
          <w:spacing w:val="1"/>
          <w:kern w:val="0"/>
          <w:sz w:val="24"/>
          <w:szCs w:val="24"/>
          <w:lang w:eastAsia="en-GB"/>
          <w14:ligatures w14:val="none"/>
        </w:rPr>
        <w:t>begun</w:t>
      </w:r>
      <w:r w:rsidR="005729DB">
        <w:rPr>
          <w:rFonts w:ascii="Arial" w:eastAsia="Times New Roman" w:hAnsi="Arial" w:cs="Arial"/>
          <w:color w:val="000000"/>
          <w:spacing w:val="1"/>
          <w:kern w:val="0"/>
          <w:sz w:val="24"/>
          <w:szCs w:val="24"/>
          <w:lang w:eastAsia="en-GB"/>
          <w14:ligatures w14:val="none"/>
        </w:rPr>
        <w:t xml:space="preserve"> a </w:t>
      </w:r>
      <w:r w:rsidR="00490AC7">
        <w:rPr>
          <w:rFonts w:ascii="Arial" w:eastAsia="Times New Roman" w:hAnsi="Arial" w:cs="Arial"/>
          <w:color w:val="000000"/>
          <w:spacing w:val="1"/>
          <w:kern w:val="0"/>
          <w:sz w:val="24"/>
          <w:szCs w:val="24"/>
          <w:lang w:eastAsia="en-GB"/>
          <w14:ligatures w14:val="none"/>
        </w:rPr>
        <w:t>strategy</w:t>
      </w:r>
      <w:r w:rsidR="005729DB">
        <w:rPr>
          <w:rFonts w:ascii="Arial" w:eastAsia="Times New Roman" w:hAnsi="Arial" w:cs="Arial"/>
          <w:color w:val="000000"/>
          <w:spacing w:val="1"/>
          <w:kern w:val="0"/>
          <w:sz w:val="24"/>
          <w:szCs w:val="24"/>
          <w:lang w:eastAsia="en-GB"/>
          <w14:ligatures w14:val="none"/>
        </w:rPr>
        <w:t xml:space="preserve"> to </w:t>
      </w:r>
      <w:r w:rsidR="00490AC7">
        <w:rPr>
          <w:rFonts w:ascii="Arial" w:eastAsia="Times New Roman" w:hAnsi="Arial" w:cs="Arial"/>
          <w:color w:val="000000"/>
          <w:spacing w:val="1"/>
          <w:kern w:val="0"/>
          <w:sz w:val="24"/>
          <w:szCs w:val="24"/>
          <w:lang w:eastAsia="en-GB"/>
          <w14:ligatures w14:val="none"/>
        </w:rPr>
        <w:t>advance</w:t>
      </w:r>
      <w:r w:rsidR="005729DB">
        <w:rPr>
          <w:rFonts w:ascii="Arial" w:eastAsia="Times New Roman" w:hAnsi="Arial" w:cs="Arial"/>
          <w:color w:val="000000"/>
          <w:spacing w:val="1"/>
          <w:kern w:val="0"/>
          <w:sz w:val="24"/>
          <w:szCs w:val="24"/>
          <w:lang w:eastAsia="en-GB"/>
          <w14:ligatures w14:val="none"/>
        </w:rPr>
        <w:t xml:space="preserve"> gender and ethnic diversity in recruitment.</w:t>
      </w:r>
      <w:r w:rsidR="00490AC7">
        <w:rPr>
          <w:rFonts w:ascii="Arial" w:eastAsia="Times New Roman" w:hAnsi="Arial" w:cs="Arial"/>
          <w:color w:val="000000"/>
          <w:spacing w:val="1"/>
          <w:kern w:val="0"/>
          <w:sz w:val="24"/>
          <w:szCs w:val="24"/>
          <w:lang w:eastAsia="en-GB"/>
          <w14:ligatures w14:val="none"/>
        </w:rPr>
        <w:t xml:space="preserve"> </w:t>
      </w:r>
      <w:r w:rsidR="008E39BD" w:rsidRPr="00FE22B4">
        <w:rPr>
          <w:rFonts w:ascii="Arial" w:eastAsia="Times New Roman" w:hAnsi="Arial" w:cs="Arial"/>
          <w:color w:val="000000"/>
          <w:spacing w:val="-1"/>
          <w:kern w:val="0"/>
          <w:sz w:val="24"/>
          <w:szCs w:val="24"/>
          <w:lang w:eastAsia="en-GB"/>
          <w14:ligatures w14:val="none"/>
        </w:rPr>
        <w:t>Furthermore</w:t>
      </w:r>
      <w:r w:rsidR="00FE22B4" w:rsidRPr="00FE22B4">
        <w:rPr>
          <w:rFonts w:ascii="Arial" w:eastAsia="Times New Roman" w:hAnsi="Arial" w:cs="Arial"/>
          <w:color w:val="000000"/>
          <w:spacing w:val="-1"/>
          <w:kern w:val="0"/>
          <w:sz w:val="24"/>
          <w:szCs w:val="24"/>
          <w:lang w:eastAsia="en-GB"/>
          <w14:ligatures w14:val="none"/>
        </w:rPr>
        <w:t xml:space="preserve">, this strategy helps to </w:t>
      </w:r>
      <w:r w:rsidR="008E39BD" w:rsidRPr="00FE22B4">
        <w:rPr>
          <w:rFonts w:ascii="Arial" w:eastAsia="Times New Roman" w:hAnsi="Arial" w:cs="Arial"/>
          <w:color w:val="000000"/>
          <w:spacing w:val="-1"/>
          <w:kern w:val="0"/>
          <w:sz w:val="24"/>
          <w:szCs w:val="24"/>
          <w:lang w:eastAsia="en-GB"/>
          <w14:ligatures w14:val="none"/>
        </w:rPr>
        <w:t>reach</w:t>
      </w:r>
      <w:r w:rsidR="00FE22B4" w:rsidRPr="00FE22B4">
        <w:rPr>
          <w:rFonts w:ascii="Arial" w:eastAsia="Times New Roman" w:hAnsi="Arial" w:cs="Arial"/>
          <w:color w:val="000000"/>
          <w:spacing w:val="-1"/>
          <w:kern w:val="0"/>
          <w:sz w:val="24"/>
          <w:szCs w:val="24"/>
          <w:lang w:eastAsia="en-GB"/>
          <w14:ligatures w14:val="none"/>
        </w:rPr>
        <w:t xml:space="preserve"> the organisational mission</w:t>
      </w:r>
      <w:r w:rsidR="008E39BD">
        <w:rPr>
          <w:rFonts w:ascii="Arial" w:eastAsia="Times New Roman" w:hAnsi="Arial" w:cs="Arial"/>
          <w:color w:val="000000"/>
          <w:spacing w:val="-1"/>
          <w:kern w:val="0"/>
          <w:sz w:val="24"/>
          <w:szCs w:val="24"/>
          <w:lang w:eastAsia="en-GB"/>
          <w14:ligatures w14:val="none"/>
        </w:rPr>
        <w:t>, which is</w:t>
      </w:r>
      <w:r w:rsidR="00CD7C97">
        <w:rPr>
          <w:rFonts w:ascii="Arial" w:eastAsia="Times New Roman" w:hAnsi="Arial" w:cs="Arial"/>
          <w:color w:val="000000"/>
          <w:spacing w:val="-1"/>
          <w:kern w:val="0"/>
          <w:sz w:val="24"/>
          <w:szCs w:val="24"/>
          <w:lang w:eastAsia="en-GB"/>
          <w14:ligatures w14:val="none"/>
        </w:rPr>
        <w:t xml:space="preserve"> to </w:t>
      </w:r>
      <w:r w:rsidR="00FE22B4" w:rsidRPr="00FE22B4">
        <w:rPr>
          <w:rFonts w:ascii="Arial" w:eastAsia="Times New Roman" w:hAnsi="Arial" w:cs="Arial"/>
          <w:color w:val="000000"/>
          <w:spacing w:val="-1"/>
          <w:kern w:val="0"/>
          <w:sz w:val="24"/>
          <w:szCs w:val="24"/>
          <w:lang w:eastAsia="en-GB"/>
          <w14:ligatures w14:val="none"/>
        </w:rPr>
        <w:t>positivel</w:t>
      </w:r>
      <w:r w:rsidR="00FE22B4" w:rsidRPr="00FE22B4">
        <w:rPr>
          <w:rFonts w:ascii="Arial" w:eastAsia="Times New Roman" w:hAnsi="Arial" w:cs="Arial"/>
          <w:color w:val="000000"/>
          <w:spacing w:val="2"/>
          <w:kern w:val="0"/>
          <w:sz w:val="24"/>
          <w:szCs w:val="24"/>
          <w:lang w:eastAsia="en-GB"/>
          <w14:ligatures w14:val="none"/>
        </w:rPr>
        <w:t xml:space="preserve">y </w:t>
      </w:r>
      <w:r w:rsidR="00EF7155" w:rsidRPr="00FE22B4">
        <w:rPr>
          <w:rFonts w:ascii="Arial" w:eastAsia="Times New Roman" w:hAnsi="Arial" w:cs="Arial"/>
          <w:color w:val="000000"/>
          <w:spacing w:val="1"/>
          <w:kern w:val="0"/>
          <w:sz w:val="24"/>
          <w:szCs w:val="24"/>
          <w:lang w:eastAsia="en-GB"/>
          <w14:ligatures w14:val="none"/>
        </w:rPr>
        <w:t>impact the</w:t>
      </w:r>
      <w:r w:rsidR="00CD7C97">
        <w:rPr>
          <w:rFonts w:ascii="Arial" w:eastAsia="Times New Roman" w:hAnsi="Arial" w:cs="Arial"/>
          <w:color w:val="000000"/>
          <w:spacing w:val="1"/>
          <w:kern w:val="0"/>
          <w:sz w:val="24"/>
          <w:szCs w:val="24"/>
          <w:lang w:eastAsia="en-GB"/>
          <w14:ligatures w14:val="none"/>
        </w:rPr>
        <w:t xml:space="preserve"> </w:t>
      </w:r>
      <w:r w:rsidR="00CD7C97" w:rsidRPr="00FE22B4">
        <w:rPr>
          <w:rFonts w:ascii="Arial" w:eastAsia="Times New Roman" w:hAnsi="Arial" w:cs="Arial"/>
          <w:color w:val="000000"/>
          <w:spacing w:val="1"/>
          <w:kern w:val="0"/>
          <w:sz w:val="24"/>
          <w:szCs w:val="24"/>
          <w:lang w:eastAsia="en-GB"/>
          <w14:ligatures w14:val="none"/>
        </w:rPr>
        <w:t>local community</w:t>
      </w:r>
      <w:r w:rsidR="00FE22B4" w:rsidRPr="00FE22B4">
        <w:rPr>
          <w:rFonts w:ascii="Arial" w:eastAsia="Times New Roman" w:hAnsi="Arial" w:cs="Arial"/>
          <w:color w:val="000000"/>
          <w:spacing w:val="1"/>
          <w:kern w:val="0"/>
          <w:sz w:val="24"/>
          <w:szCs w:val="24"/>
          <w:lang w:eastAsia="en-GB"/>
          <w14:ligatures w14:val="none"/>
        </w:rPr>
        <w:t xml:space="preserve"> and</w:t>
      </w:r>
      <w:r w:rsidR="00CD7C97">
        <w:rPr>
          <w:rFonts w:ascii="Arial" w:eastAsia="Times New Roman" w:hAnsi="Arial" w:cs="Arial"/>
          <w:color w:val="000000"/>
          <w:spacing w:val="1"/>
          <w:kern w:val="0"/>
          <w:sz w:val="24"/>
          <w:szCs w:val="24"/>
          <w:lang w:eastAsia="en-GB"/>
          <w14:ligatures w14:val="none"/>
        </w:rPr>
        <w:t xml:space="preserve"> </w:t>
      </w:r>
      <w:r w:rsidR="00CD7C97" w:rsidRPr="00FE22B4">
        <w:rPr>
          <w:rFonts w:ascii="Arial" w:eastAsia="Times New Roman" w:hAnsi="Arial" w:cs="Arial"/>
          <w:color w:val="000000"/>
          <w:spacing w:val="1"/>
          <w:kern w:val="0"/>
          <w:sz w:val="24"/>
          <w:szCs w:val="24"/>
          <w:lang w:eastAsia="en-GB"/>
          <w14:ligatures w14:val="none"/>
        </w:rPr>
        <w:t>achieve the</w:t>
      </w:r>
      <w:r w:rsidR="00BE1AE6">
        <w:rPr>
          <w:rFonts w:ascii="Arial" w:eastAsia="Times New Roman" w:hAnsi="Arial" w:cs="Arial"/>
          <w:color w:val="000000"/>
          <w:spacing w:val="1"/>
          <w:kern w:val="0"/>
          <w:sz w:val="24"/>
          <w:szCs w:val="24"/>
          <w:lang w:eastAsia="en-GB"/>
          <w14:ligatures w14:val="none"/>
        </w:rPr>
        <w:t xml:space="preserve"> </w:t>
      </w:r>
      <w:r w:rsidR="00FE22B4" w:rsidRPr="00FE22B4">
        <w:rPr>
          <w:rFonts w:ascii="Arial" w:eastAsia="Times New Roman" w:hAnsi="Arial" w:cs="Arial"/>
          <w:color w:val="000000"/>
          <w:spacing w:val="1"/>
          <w:kern w:val="0"/>
          <w:sz w:val="24"/>
          <w:szCs w:val="24"/>
          <w:lang w:eastAsia="en-GB"/>
          <w14:ligatures w14:val="none"/>
        </w:rPr>
        <w:t xml:space="preserve">global </w:t>
      </w:r>
      <w:r w:rsidR="00FE22B4" w:rsidRPr="00FE22B4">
        <w:rPr>
          <w:rFonts w:ascii="Arial" w:eastAsia="Times New Roman" w:hAnsi="Arial" w:cs="Arial"/>
          <w:color w:val="000000"/>
          <w:kern w:val="0"/>
          <w:sz w:val="24"/>
          <w:szCs w:val="24"/>
          <w:lang w:eastAsia="en-GB"/>
          <w14:ligatures w14:val="none"/>
        </w:rPr>
        <w:t>expansion strategy</w:t>
      </w:r>
      <w:r w:rsidR="00CD7C97">
        <w:rPr>
          <w:rFonts w:ascii="Arial" w:eastAsia="Times New Roman" w:hAnsi="Arial" w:cs="Arial"/>
          <w:color w:val="000000"/>
          <w:kern w:val="0"/>
          <w:sz w:val="24"/>
          <w:szCs w:val="24"/>
          <w:lang w:eastAsia="en-GB"/>
          <w14:ligatures w14:val="none"/>
        </w:rPr>
        <w:t xml:space="preserve"> </w:t>
      </w:r>
      <w:r w:rsidR="00BE1AE6" w:rsidRPr="00FE22B4">
        <w:rPr>
          <w:rFonts w:ascii="Arial" w:eastAsia="Times New Roman" w:hAnsi="Arial" w:cs="Arial"/>
          <w:color w:val="000000"/>
          <w:kern w:val="0"/>
          <w:sz w:val="24"/>
          <w:szCs w:val="24"/>
          <w:lang w:eastAsia="en-GB"/>
          <w14:ligatures w14:val="none"/>
        </w:rPr>
        <w:t xml:space="preserve">of </w:t>
      </w:r>
      <w:r w:rsidR="00A21929" w:rsidRPr="00FE22B4">
        <w:rPr>
          <w:rFonts w:ascii="Arial" w:eastAsia="Times New Roman" w:hAnsi="Arial" w:cs="Arial"/>
          <w:color w:val="000000"/>
          <w:kern w:val="0"/>
          <w:sz w:val="24"/>
          <w:szCs w:val="24"/>
          <w:lang w:eastAsia="en-GB"/>
          <w14:ligatures w14:val="none"/>
        </w:rPr>
        <w:t>Hilton Worldwide</w:t>
      </w:r>
      <w:r w:rsidR="008E39BD">
        <w:rPr>
          <w:rFonts w:ascii="Arial" w:eastAsia="Times New Roman" w:hAnsi="Arial" w:cs="Arial"/>
          <w:color w:val="000000"/>
          <w:kern w:val="0"/>
          <w:sz w:val="24"/>
          <w:szCs w:val="24"/>
          <w:lang w:eastAsia="en-GB"/>
          <w14:ligatures w14:val="none"/>
        </w:rPr>
        <w:t>.</w:t>
      </w:r>
    </w:p>
    <w:p w14:paraId="44A1A93A" w14:textId="7D197A73" w:rsidR="00FE22B4" w:rsidRDefault="007F058C" w:rsidP="00150A73">
      <w:pPr>
        <w:spacing w:line="360" w:lineRule="auto"/>
        <w:jc w:val="both"/>
        <w:rPr>
          <w:rFonts w:ascii="Arial" w:hAnsi="Arial" w:cs="Arial"/>
          <w:color w:val="1F1F1F"/>
          <w:sz w:val="24"/>
          <w:szCs w:val="24"/>
        </w:rPr>
      </w:pPr>
      <w:r>
        <w:rPr>
          <w:rFonts w:ascii="Arial" w:hAnsi="Arial" w:cs="Arial"/>
          <w:color w:val="1F1F1F"/>
          <w:sz w:val="24"/>
          <w:szCs w:val="24"/>
        </w:rPr>
        <w:t xml:space="preserve">I was pleasantly surprised to learn that Hilton </w:t>
      </w:r>
      <w:r w:rsidR="00CD7C97">
        <w:rPr>
          <w:rFonts w:ascii="Arial" w:hAnsi="Arial" w:cs="Arial"/>
          <w:color w:val="1F1F1F"/>
          <w:sz w:val="24"/>
          <w:szCs w:val="24"/>
        </w:rPr>
        <w:t>Hotels</w:t>
      </w:r>
      <w:r>
        <w:rPr>
          <w:rFonts w:ascii="Arial" w:hAnsi="Arial" w:cs="Arial"/>
          <w:color w:val="1F1F1F"/>
          <w:sz w:val="24"/>
          <w:szCs w:val="24"/>
        </w:rPr>
        <w:t xml:space="preserve"> not only </w:t>
      </w:r>
      <w:r w:rsidR="00CD7C97">
        <w:rPr>
          <w:rFonts w:ascii="Arial" w:hAnsi="Arial" w:cs="Arial"/>
          <w:color w:val="1F1F1F"/>
          <w:sz w:val="24"/>
          <w:szCs w:val="24"/>
        </w:rPr>
        <w:t>focuses</w:t>
      </w:r>
      <w:r>
        <w:rPr>
          <w:rFonts w:ascii="Arial" w:hAnsi="Arial" w:cs="Arial"/>
          <w:color w:val="1F1F1F"/>
          <w:sz w:val="24"/>
          <w:szCs w:val="24"/>
        </w:rPr>
        <w:t xml:space="preserve"> on their company's needs but also </w:t>
      </w:r>
      <w:r w:rsidR="00CD7C97">
        <w:rPr>
          <w:rFonts w:ascii="Arial" w:hAnsi="Arial" w:cs="Arial"/>
          <w:color w:val="1F1F1F"/>
          <w:sz w:val="24"/>
          <w:szCs w:val="24"/>
        </w:rPr>
        <w:t>promotes</w:t>
      </w:r>
      <w:r>
        <w:rPr>
          <w:rFonts w:ascii="Arial" w:hAnsi="Arial" w:cs="Arial"/>
          <w:color w:val="1F1F1F"/>
          <w:sz w:val="24"/>
          <w:szCs w:val="24"/>
        </w:rPr>
        <w:t xml:space="preserve"> a family-friendly work environment. The company offers several programs such as 'Parental Leave', 'Parenthood Journey', 'Milk Stork', and 'Adoption Assistance' to support its employees. These programs could indirectly or directly enhance employees' personal and professional growth by improving job flexibility and satisfaction. </w:t>
      </w:r>
      <w:r w:rsidR="00E12105">
        <w:rPr>
          <w:rFonts w:ascii="Arial" w:hAnsi="Arial" w:cs="Arial"/>
          <w:color w:val="1F1F1F"/>
          <w:sz w:val="24"/>
          <w:szCs w:val="24"/>
        </w:rPr>
        <w:t>For example, on a survey s</w:t>
      </w:r>
      <w:r w:rsidR="00E12105" w:rsidRPr="00E12105">
        <w:rPr>
          <w:rFonts w:ascii="Arial" w:hAnsi="Arial" w:cs="Arial"/>
          <w:color w:val="1F1F1F"/>
          <w:sz w:val="24"/>
          <w:szCs w:val="24"/>
        </w:rPr>
        <w:t>ource</w:t>
      </w:r>
      <w:r w:rsidR="00E12105">
        <w:rPr>
          <w:rFonts w:ascii="Arial" w:hAnsi="Arial" w:cs="Arial"/>
          <w:color w:val="1F1F1F"/>
          <w:sz w:val="24"/>
          <w:szCs w:val="24"/>
        </w:rPr>
        <w:t xml:space="preserve">d by </w:t>
      </w:r>
      <w:r w:rsidR="00E12105" w:rsidRPr="00E12105">
        <w:rPr>
          <w:rFonts w:ascii="Arial" w:hAnsi="Arial" w:cs="Arial"/>
          <w:color w:val="1F1F1F"/>
          <w:sz w:val="24"/>
          <w:szCs w:val="24"/>
        </w:rPr>
        <w:t>Great Place To Work® 2021 Global Employee Engagement Study</w:t>
      </w:r>
      <w:r w:rsidR="00E12105">
        <w:rPr>
          <w:rFonts w:ascii="Arial" w:hAnsi="Arial" w:cs="Arial"/>
          <w:color w:val="1F1F1F"/>
          <w:sz w:val="24"/>
          <w:szCs w:val="24"/>
        </w:rPr>
        <w:t xml:space="preserve">, </w:t>
      </w:r>
      <w:r w:rsidR="00D13FDA" w:rsidRPr="00D13FDA">
        <w:rPr>
          <w:rFonts w:ascii="Arial" w:hAnsi="Arial" w:cs="Arial"/>
          <w:color w:val="1F1F1F"/>
          <w:sz w:val="24"/>
          <w:szCs w:val="24"/>
        </w:rPr>
        <w:t>95% of employees at Hilton say it is a great place to work compared to 57% of employees at a typical U.S.-based company.</w:t>
      </w:r>
      <w:r w:rsidR="00936630">
        <w:rPr>
          <w:rFonts w:ascii="Arial" w:hAnsi="Arial" w:cs="Arial"/>
          <w:color w:val="1F1F1F"/>
          <w:sz w:val="24"/>
          <w:szCs w:val="24"/>
        </w:rPr>
        <w:t xml:space="preserve"> This is undoubtedly a result of </w:t>
      </w:r>
      <w:r w:rsidR="00A532EE">
        <w:rPr>
          <w:rFonts w:ascii="Arial" w:hAnsi="Arial" w:cs="Arial"/>
          <w:color w:val="1F1F1F"/>
          <w:sz w:val="24"/>
          <w:szCs w:val="24"/>
        </w:rPr>
        <w:t>the</w:t>
      </w:r>
      <w:r w:rsidR="00936630">
        <w:rPr>
          <w:rFonts w:ascii="Arial" w:hAnsi="Arial" w:cs="Arial"/>
          <w:color w:val="1F1F1F"/>
          <w:sz w:val="24"/>
          <w:szCs w:val="24"/>
        </w:rPr>
        <w:t xml:space="preserve"> hard work of Human Resources </w:t>
      </w:r>
      <w:r w:rsidR="00A532EE">
        <w:rPr>
          <w:rFonts w:ascii="Arial" w:hAnsi="Arial" w:cs="Arial"/>
          <w:color w:val="1F1F1F"/>
          <w:sz w:val="24"/>
          <w:szCs w:val="24"/>
        </w:rPr>
        <w:t>Management and everyone within the company.</w:t>
      </w:r>
      <w:r w:rsidR="00936630">
        <w:rPr>
          <w:rFonts w:ascii="Arial" w:hAnsi="Arial" w:cs="Arial"/>
          <w:color w:val="1F1F1F"/>
          <w:sz w:val="24"/>
          <w:szCs w:val="24"/>
        </w:rPr>
        <w:t xml:space="preserve"> </w:t>
      </w:r>
    </w:p>
    <w:p w14:paraId="6E28B3B3" w14:textId="48D6C93B" w:rsidR="00FA5B8B" w:rsidRDefault="00534C6E"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0094440C">
        <w:rPr>
          <w:rFonts w:ascii="Arial" w:hAnsi="Arial" w:cs="Arial"/>
          <w:color w:val="1F1F1F"/>
          <w:sz w:val="24"/>
          <w:szCs w:val="24"/>
        </w:rPr>
        <w:t>Considering</w:t>
      </w:r>
      <w:r w:rsidR="003F3A48">
        <w:rPr>
          <w:rFonts w:ascii="Arial" w:hAnsi="Arial" w:cs="Arial"/>
          <w:color w:val="1F1F1F"/>
          <w:sz w:val="24"/>
          <w:szCs w:val="24"/>
        </w:rPr>
        <w:t xml:space="preserve"> the above-mentioned </w:t>
      </w:r>
      <w:r w:rsidR="006C2185">
        <w:rPr>
          <w:rFonts w:ascii="Arial" w:hAnsi="Arial" w:cs="Arial"/>
          <w:color w:val="1F1F1F"/>
          <w:sz w:val="24"/>
          <w:szCs w:val="24"/>
        </w:rPr>
        <w:t xml:space="preserve">Hilton </w:t>
      </w:r>
      <w:r w:rsidR="00327A3C">
        <w:rPr>
          <w:rFonts w:ascii="Arial" w:hAnsi="Arial" w:cs="Arial"/>
          <w:color w:val="1F1F1F"/>
          <w:sz w:val="24"/>
          <w:szCs w:val="24"/>
        </w:rPr>
        <w:t>Worldwide</w:t>
      </w:r>
      <w:r w:rsidR="006C2185">
        <w:rPr>
          <w:rFonts w:ascii="Arial" w:hAnsi="Arial" w:cs="Arial"/>
          <w:color w:val="1F1F1F"/>
          <w:sz w:val="24"/>
          <w:szCs w:val="24"/>
        </w:rPr>
        <w:t xml:space="preserve"> strategic approach to HR planning, recruitment, and selection which plays a </w:t>
      </w:r>
      <w:r w:rsidR="000B733E">
        <w:rPr>
          <w:rFonts w:ascii="Arial" w:hAnsi="Arial" w:cs="Arial"/>
          <w:color w:val="1F1F1F"/>
          <w:sz w:val="24"/>
          <w:szCs w:val="24"/>
        </w:rPr>
        <w:t>fundamental</w:t>
      </w:r>
      <w:r w:rsidR="006C2185">
        <w:rPr>
          <w:rFonts w:ascii="Arial" w:hAnsi="Arial" w:cs="Arial"/>
          <w:color w:val="1F1F1F"/>
          <w:sz w:val="24"/>
          <w:szCs w:val="24"/>
        </w:rPr>
        <w:t xml:space="preserve"> role in the development of the business</w:t>
      </w:r>
      <w:r w:rsidR="00FC462C">
        <w:rPr>
          <w:rFonts w:ascii="Arial" w:hAnsi="Arial" w:cs="Arial"/>
          <w:color w:val="1F1F1F"/>
          <w:sz w:val="24"/>
          <w:szCs w:val="24"/>
        </w:rPr>
        <w:t xml:space="preserve"> worldwide</w:t>
      </w:r>
      <w:r w:rsidR="003F3A48">
        <w:rPr>
          <w:rFonts w:ascii="Arial" w:hAnsi="Arial" w:cs="Arial"/>
          <w:color w:val="1F1F1F"/>
          <w:sz w:val="24"/>
          <w:szCs w:val="24"/>
        </w:rPr>
        <w:t xml:space="preserve">, I can </w:t>
      </w:r>
      <w:r w:rsidR="00DE1DDE">
        <w:rPr>
          <w:rFonts w:ascii="Arial" w:hAnsi="Arial" w:cs="Arial"/>
          <w:color w:val="1F1F1F"/>
          <w:sz w:val="24"/>
          <w:szCs w:val="24"/>
        </w:rPr>
        <w:t>conclude that</w:t>
      </w:r>
      <w:r w:rsidR="00C72655">
        <w:rPr>
          <w:rFonts w:ascii="Arial" w:hAnsi="Arial" w:cs="Arial"/>
          <w:color w:val="1F1F1F"/>
          <w:sz w:val="24"/>
          <w:szCs w:val="24"/>
        </w:rPr>
        <w:t xml:space="preserve"> </w:t>
      </w:r>
      <w:r w:rsidR="00CE56B0">
        <w:rPr>
          <w:rFonts w:ascii="Arial" w:hAnsi="Arial" w:cs="Arial"/>
          <w:color w:val="1F1F1F"/>
          <w:sz w:val="24"/>
          <w:szCs w:val="24"/>
        </w:rPr>
        <w:t>o</w:t>
      </w:r>
      <w:r w:rsidR="000604AF">
        <w:rPr>
          <w:rFonts w:ascii="Arial" w:hAnsi="Arial" w:cs="Arial"/>
          <w:color w:val="1F1F1F"/>
          <w:sz w:val="24"/>
          <w:szCs w:val="24"/>
        </w:rPr>
        <w:t>ver</w:t>
      </w:r>
      <w:r w:rsidR="00C72655">
        <w:rPr>
          <w:rFonts w:ascii="Arial" w:hAnsi="Arial" w:cs="Arial"/>
          <w:color w:val="1F1F1F"/>
          <w:sz w:val="24"/>
          <w:szCs w:val="24"/>
        </w:rPr>
        <w:t xml:space="preserve"> its existence as a business</w:t>
      </w:r>
      <w:r w:rsidR="000604AF">
        <w:rPr>
          <w:rFonts w:ascii="Arial" w:hAnsi="Arial" w:cs="Arial"/>
          <w:color w:val="1F1F1F"/>
          <w:sz w:val="24"/>
          <w:szCs w:val="24"/>
        </w:rPr>
        <w:t>,</w:t>
      </w:r>
      <w:r w:rsidR="00C72655">
        <w:rPr>
          <w:rFonts w:ascii="Arial" w:hAnsi="Arial" w:cs="Arial"/>
          <w:color w:val="1F1F1F"/>
          <w:sz w:val="24"/>
          <w:szCs w:val="24"/>
        </w:rPr>
        <w:t xml:space="preserve"> Hilton </w:t>
      </w:r>
      <w:r w:rsidR="00124FAA">
        <w:rPr>
          <w:rFonts w:ascii="Arial" w:hAnsi="Arial" w:cs="Arial"/>
          <w:color w:val="1F1F1F"/>
          <w:sz w:val="24"/>
          <w:szCs w:val="24"/>
        </w:rPr>
        <w:t xml:space="preserve">Worldwide proved its </w:t>
      </w:r>
      <w:r w:rsidR="00A675EE">
        <w:rPr>
          <w:rFonts w:ascii="Arial" w:hAnsi="Arial" w:cs="Arial"/>
          <w:color w:val="1F1F1F"/>
          <w:sz w:val="24"/>
          <w:szCs w:val="24"/>
        </w:rPr>
        <w:t xml:space="preserve">development and competitiveness in the industry </w:t>
      </w:r>
      <w:r w:rsidR="00D3302F">
        <w:rPr>
          <w:rFonts w:ascii="Arial" w:hAnsi="Arial" w:cs="Arial"/>
          <w:color w:val="1F1F1F"/>
          <w:sz w:val="24"/>
          <w:szCs w:val="24"/>
        </w:rPr>
        <w:t>that</w:t>
      </w:r>
      <w:r w:rsidR="00A675EE">
        <w:rPr>
          <w:rFonts w:ascii="Arial" w:hAnsi="Arial" w:cs="Arial"/>
          <w:color w:val="1F1F1F"/>
          <w:sz w:val="24"/>
          <w:szCs w:val="24"/>
        </w:rPr>
        <w:t xml:space="preserve"> </w:t>
      </w:r>
      <w:r w:rsidR="000604AF">
        <w:rPr>
          <w:rFonts w:ascii="Arial" w:hAnsi="Arial" w:cs="Arial"/>
          <w:color w:val="1F1F1F"/>
          <w:sz w:val="24"/>
          <w:szCs w:val="24"/>
        </w:rPr>
        <w:t>goes</w:t>
      </w:r>
      <w:r w:rsidR="00A675EE">
        <w:rPr>
          <w:rFonts w:ascii="Arial" w:hAnsi="Arial" w:cs="Arial"/>
          <w:color w:val="1F1F1F"/>
          <w:sz w:val="24"/>
          <w:szCs w:val="24"/>
        </w:rPr>
        <w:t xml:space="preserve"> hand in hand with new technologies and </w:t>
      </w:r>
      <w:r w:rsidR="000604AF">
        <w:rPr>
          <w:rFonts w:ascii="Arial" w:hAnsi="Arial" w:cs="Arial"/>
          <w:color w:val="1F1F1F"/>
          <w:sz w:val="24"/>
          <w:szCs w:val="24"/>
        </w:rPr>
        <w:t>trends.</w:t>
      </w:r>
      <w:r w:rsidR="006C2185">
        <w:rPr>
          <w:rFonts w:ascii="Arial" w:hAnsi="Arial" w:cs="Arial"/>
          <w:color w:val="1F1F1F"/>
          <w:sz w:val="24"/>
          <w:szCs w:val="24"/>
        </w:rPr>
        <w:t xml:space="preserve"> By aligning its workforce with organi</w:t>
      </w:r>
      <w:r w:rsidR="00FC462C">
        <w:rPr>
          <w:rFonts w:ascii="Arial" w:hAnsi="Arial" w:cs="Arial"/>
          <w:color w:val="1F1F1F"/>
          <w:sz w:val="24"/>
          <w:szCs w:val="24"/>
        </w:rPr>
        <w:t>s</w:t>
      </w:r>
      <w:r w:rsidR="006C2185">
        <w:rPr>
          <w:rFonts w:ascii="Arial" w:hAnsi="Arial" w:cs="Arial"/>
          <w:color w:val="1F1F1F"/>
          <w:sz w:val="24"/>
          <w:szCs w:val="24"/>
        </w:rPr>
        <w:t xml:space="preserve">ational goals, attracting the best talent, and selecting individuals who </w:t>
      </w:r>
      <w:r w:rsidR="00FC462C">
        <w:rPr>
          <w:rFonts w:ascii="Arial" w:hAnsi="Arial" w:cs="Arial"/>
          <w:color w:val="1F1F1F"/>
          <w:sz w:val="24"/>
          <w:szCs w:val="24"/>
        </w:rPr>
        <w:t>represent</w:t>
      </w:r>
      <w:r w:rsidR="006C2185">
        <w:rPr>
          <w:rFonts w:ascii="Arial" w:hAnsi="Arial" w:cs="Arial"/>
          <w:color w:val="1F1F1F"/>
          <w:sz w:val="24"/>
          <w:szCs w:val="24"/>
        </w:rPr>
        <w:t xml:space="preserve"> Hilton's values, the company ensures that its </w:t>
      </w:r>
      <w:r w:rsidR="00FC462C">
        <w:rPr>
          <w:rFonts w:ascii="Arial" w:hAnsi="Arial" w:cs="Arial"/>
          <w:color w:val="1F1F1F"/>
          <w:sz w:val="24"/>
          <w:szCs w:val="24"/>
        </w:rPr>
        <w:t>company</w:t>
      </w:r>
      <w:r w:rsidR="006C2185">
        <w:rPr>
          <w:rFonts w:ascii="Arial" w:hAnsi="Arial" w:cs="Arial"/>
          <w:color w:val="1F1F1F"/>
          <w:sz w:val="24"/>
          <w:szCs w:val="24"/>
        </w:rPr>
        <w:t xml:space="preserve"> </w:t>
      </w:r>
      <w:r w:rsidR="00FC462C">
        <w:rPr>
          <w:rFonts w:ascii="Arial" w:hAnsi="Arial" w:cs="Arial"/>
          <w:color w:val="1F1F1F"/>
          <w:sz w:val="24"/>
          <w:szCs w:val="24"/>
        </w:rPr>
        <w:t>is</w:t>
      </w:r>
      <w:r w:rsidR="006C2185">
        <w:rPr>
          <w:rFonts w:ascii="Arial" w:hAnsi="Arial" w:cs="Arial"/>
          <w:color w:val="1F1F1F"/>
          <w:sz w:val="24"/>
          <w:szCs w:val="24"/>
        </w:rPr>
        <w:t xml:space="preserve"> </w:t>
      </w:r>
      <w:r w:rsidR="000255BB">
        <w:rPr>
          <w:rFonts w:ascii="Arial" w:hAnsi="Arial" w:cs="Arial"/>
          <w:color w:val="1F1F1F"/>
          <w:sz w:val="24"/>
          <w:szCs w:val="24"/>
        </w:rPr>
        <w:t>offering</w:t>
      </w:r>
      <w:r w:rsidR="006C2185">
        <w:rPr>
          <w:rFonts w:ascii="Arial" w:hAnsi="Arial" w:cs="Arial"/>
          <w:color w:val="1F1F1F"/>
          <w:sz w:val="24"/>
          <w:szCs w:val="24"/>
        </w:rPr>
        <w:t xml:space="preserve"> exceptional guest experiences and achieve</w:t>
      </w:r>
      <w:r w:rsidR="008A0822">
        <w:rPr>
          <w:rFonts w:ascii="Arial" w:hAnsi="Arial" w:cs="Arial"/>
          <w:color w:val="1F1F1F"/>
          <w:sz w:val="24"/>
          <w:szCs w:val="24"/>
        </w:rPr>
        <w:t>s</w:t>
      </w:r>
      <w:r w:rsidR="006C2185">
        <w:rPr>
          <w:rFonts w:ascii="Arial" w:hAnsi="Arial" w:cs="Arial"/>
          <w:color w:val="1F1F1F"/>
          <w:sz w:val="24"/>
          <w:szCs w:val="24"/>
        </w:rPr>
        <w:t xml:space="preserve"> long-term success in the competitive </w:t>
      </w:r>
      <w:r w:rsidR="006C2185">
        <w:rPr>
          <w:rFonts w:ascii="Arial" w:hAnsi="Arial" w:cs="Arial"/>
          <w:color w:val="1F1F1F"/>
          <w:sz w:val="24"/>
          <w:szCs w:val="24"/>
        </w:rPr>
        <w:lastRenderedPageBreak/>
        <w:t>hospitality industry.</w:t>
      </w:r>
      <w:r w:rsidR="00D3302F">
        <w:rPr>
          <w:rFonts w:ascii="Arial" w:hAnsi="Arial" w:cs="Arial"/>
          <w:color w:val="1F1F1F"/>
          <w:sz w:val="24"/>
          <w:szCs w:val="24"/>
        </w:rPr>
        <w:t xml:space="preserve"> The employees feel </w:t>
      </w:r>
      <w:r w:rsidR="00074238">
        <w:rPr>
          <w:rFonts w:ascii="Arial" w:hAnsi="Arial" w:cs="Arial"/>
          <w:color w:val="1F1F1F"/>
          <w:sz w:val="24"/>
          <w:szCs w:val="24"/>
        </w:rPr>
        <w:t xml:space="preserve">appreciated and motivated to grow </w:t>
      </w:r>
      <w:r w:rsidR="00FD2830">
        <w:rPr>
          <w:rFonts w:ascii="Arial" w:hAnsi="Arial" w:cs="Arial"/>
          <w:color w:val="1F1F1F"/>
          <w:sz w:val="24"/>
          <w:szCs w:val="24"/>
        </w:rPr>
        <w:t xml:space="preserve">on their career and personal </w:t>
      </w:r>
      <w:r w:rsidR="001F1E43">
        <w:rPr>
          <w:rFonts w:ascii="Arial" w:hAnsi="Arial" w:cs="Arial"/>
          <w:color w:val="1F1F1F"/>
          <w:sz w:val="24"/>
          <w:szCs w:val="24"/>
        </w:rPr>
        <w:t>paths</w:t>
      </w:r>
      <w:r w:rsidR="00FD2830">
        <w:rPr>
          <w:rFonts w:ascii="Arial" w:hAnsi="Arial" w:cs="Arial"/>
          <w:color w:val="1F1F1F"/>
          <w:sz w:val="24"/>
          <w:szCs w:val="24"/>
        </w:rPr>
        <w:t xml:space="preserve">, </w:t>
      </w:r>
      <w:r w:rsidR="007E6E53">
        <w:rPr>
          <w:rFonts w:ascii="Arial" w:hAnsi="Arial" w:cs="Arial"/>
          <w:color w:val="1F1F1F"/>
          <w:sz w:val="24"/>
          <w:szCs w:val="24"/>
        </w:rPr>
        <w:t>promoting the brand and its values and principles.</w:t>
      </w:r>
    </w:p>
    <w:p w14:paraId="04AF11B8" w14:textId="0E878952" w:rsidR="000E108F" w:rsidRDefault="000E108F" w:rsidP="00150A73">
      <w:pPr>
        <w:spacing w:line="360" w:lineRule="auto"/>
        <w:jc w:val="both"/>
        <w:rPr>
          <w:rFonts w:ascii="Arial" w:hAnsi="Arial" w:cs="Arial"/>
          <w:color w:val="1F1F1F"/>
          <w:sz w:val="24"/>
          <w:szCs w:val="24"/>
        </w:rPr>
      </w:pPr>
      <w:r>
        <w:rPr>
          <w:rFonts w:ascii="Arial" w:hAnsi="Arial" w:cs="Arial"/>
          <w:noProof/>
          <w:color w:val="1F1F1F"/>
          <w:sz w:val="24"/>
          <w:szCs w:val="24"/>
        </w:rPr>
        <w:drawing>
          <wp:inline distT="0" distB="0" distL="0" distR="0" wp14:anchorId="00ABB60E" wp14:editId="0164149E">
            <wp:extent cx="5731510" cy="2156460"/>
            <wp:effectExtent l="0" t="0" r="2540" b="0"/>
            <wp:docPr id="77878740"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78740" name="Picture 4" descr="A screenshot of a computer&#10;&#10;Description automatically generated"/>
                    <pic:cNvPicPr/>
                  </pic:nvPicPr>
                  <pic:blipFill rotWithShape="1">
                    <a:blip r:embed="rId8">
                      <a:extLst>
                        <a:ext uri="{28A0092B-C50C-407E-A947-70E740481C1C}">
                          <a14:useLocalDpi xmlns:a14="http://schemas.microsoft.com/office/drawing/2010/main" val="0"/>
                        </a:ext>
                      </a:extLst>
                    </a:blip>
                    <a:srcRect b="2015"/>
                    <a:stretch/>
                  </pic:blipFill>
                  <pic:spPr bwMode="auto">
                    <a:xfrm>
                      <a:off x="0" y="0"/>
                      <a:ext cx="5731510" cy="2156460"/>
                    </a:xfrm>
                    <a:prstGeom prst="rect">
                      <a:avLst/>
                    </a:prstGeom>
                    <a:ln>
                      <a:noFill/>
                    </a:ln>
                    <a:extLst>
                      <a:ext uri="{53640926-AAD7-44D8-BBD7-CCE9431645EC}">
                        <a14:shadowObscured xmlns:a14="http://schemas.microsoft.com/office/drawing/2010/main"/>
                      </a:ext>
                    </a:extLst>
                  </pic:spPr>
                </pic:pic>
              </a:graphicData>
            </a:graphic>
          </wp:inline>
        </w:drawing>
      </w:r>
    </w:p>
    <w:p w14:paraId="20BAA6F7" w14:textId="3634D641" w:rsidR="00EE5450" w:rsidRDefault="00EE5450" w:rsidP="00150A73">
      <w:pPr>
        <w:spacing w:line="360" w:lineRule="auto"/>
        <w:jc w:val="both"/>
        <w:rPr>
          <w:rFonts w:ascii="Arial" w:hAnsi="Arial" w:cs="Arial"/>
          <w:color w:val="1F1F1F"/>
          <w:sz w:val="24"/>
          <w:szCs w:val="24"/>
        </w:rPr>
      </w:pPr>
      <w:r>
        <w:rPr>
          <w:rFonts w:ascii="Arial" w:hAnsi="Arial" w:cs="Arial"/>
          <w:noProof/>
          <w:color w:val="1F1F1F"/>
          <w:sz w:val="24"/>
          <w:szCs w:val="24"/>
        </w:rPr>
        <w:drawing>
          <wp:inline distT="0" distB="0" distL="0" distR="0" wp14:anchorId="240C5275" wp14:editId="30DEF700">
            <wp:extent cx="5731510" cy="2361565"/>
            <wp:effectExtent l="0" t="0" r="2540" b="635"/>
            <wp:docPr id="1864117704"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117704" name="Picture 5"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361565"/>
                    </a:xfrm>
                    <a:prstGeom prst="rect">
                      <a:avLst/>
                    </a:prstGeom>
                  </pic:spPr>
                </pic:pic>
              </a:graphicData>
            </a:graphic>
          </wp:inline>
        </w:drawing>
      </w:r>
    </w:p>
    <w:p w14:paraId="0F719379" w14:textId="31F82519" w:rsidR="008E65E5" w:rsidRPr="00FE22B4" w:rsidRDefault="008E65E5" w:rsidP="00150A73">
      <w:pPr>
        <w:spacing w:line="360" w:lineRule="auto"/>
        <w:jc w:val="both"/>
        <w:rPr>
          <w:rFonts w:ascii="Arial" w:hAnsi="Arial" w:cs="Arial"/>
          <w:color w:val="1F1F1F"/>
          <w:sz w:val="24"/>
          <w:szCs w:val="24"/>
        </w:rPr>
      </w:pPr>
      <w:r>
        <w:rPr>
          <w:rFonts w:ascii="Arial" w:hAnsi="Arial" w:cs="Arial"/>
          <w:noProof/>
          <w:color w:val="1F1F1F"/>
          <w:sz w:val="24"/>
          <w:szCs w:val="24"/>
        </w:rPr>
        <w:drawing>
          <wp:inline distT="0" distB="0" distL="0" distR="0" wp14:anchorId="17B3FC49" wp14:editId="28331D4E">
            <wp:extent cx="5731510" cy="1607820"/>
            <wp:effectExtent l="0" t="0" r="2540" b="0"/>
            <wp:docPr id="9920441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044118" name="Picture 1" descr="A screenshot of a computer&#10;&#10;Description automatically generated"/>
                    <pic:cNvPicPr/>
                  </pic:nvPicPr>
                  <pic:blipFill rotWithShape="1">
                    <a:blip r:embed="rId10">
                      <a:extLst>
                        <a:ext uri="{28A0092B-C50C-407E-A947-70E740481C1C}">
                          <a14:useLocalDpi xmlns:a14="http://schemas.microsoft.com/office/drawing/2010/main" val="0"/>
                        </a:ext>
                      </a:extLst>
                    </a:blip>
                    <a:srcRect b="6091"/>
                    <a:stretch/>
                  </pic:blipFill>
                  <pic:spPr bwMode="auto">
                    <a:xfrm>
                      <a:off x="0" y="0"/>
                      <a:ext cx="5731510" cy="1607820"/>
                    </a:xfrm>
                    <a:prstGeom prst="rect">
                      <a:avLst/>
                    </a:prstGeom>
                    <a:ln>
                      <a:noFill/>
                    </a:ln>
                    <a:extLst>
                      <a:ext uri="{53640926-AAD7-44D8-BBD7-CCE9431645EC}">
                        <a14:shadowObscured xmlns:a14="http://schemas.microsoft.com/office/drawing/2010/main"/>
                      </a:ext>
                    </a:extLst>
                  </pic:spPr>
                </pic:pic>
              </a:graphicData>
            </a:graphic>
          </wp:inline>
        </w:drawing>
      </w:r>
    </w:p>
    <w:p w14:paraId="2A00DADE" w14:textId="18630ACB" w:rsidR="00453CD3" w:rsidRDefault="00453CD3" w:rsidP="00150A73">
      <w:pPr>
        <w:jc w:val="both"/>
        <w:rPr>
          <w:rFonts w:ascii="Georgia" w:hAnsi="Georgia"/>
          <w:color w:val="1F1F1F"/>
        </w:rPr>
      </w:pPr>
    </w:p>
    <w:p w14:paraId="68FEA85B" w14:textId="77777777" w:rsidR="00150A73" w:rsidRDefault="00150A73" w:rsidP="00150A73">
      <w:pPr>
        <w:jc w:val="both"/>
        <w:rPr>
          <w:rFonts w:ascii="Georgia" w:hAnsi="Georgia"/>
          <w:color w:val="1F1F1F"/>
        </w:rPr>
      </w:pPr>
    </w:p>
    <w:p w14:paraId="2D4430D0" w14:textId="77777777" w:rsidR="00150A73" w:rsidRDefault="00150A73" w:rsidP="00150A73">
      <w:pPr>
        <w:jc w:val="both"/>
        <w:rPr>
          <w:rFonts w:ascii="Georgia" w:hAnsi="Georgia"/>
          <w:color w:val="1F1F1F"/>
        </w:rPr>
      </w:pPr>
    </w:p>
    <w:p w14:paraId="32F4978F" w14:textId="77777777" w:rsidR="00150A73" w:rsidRDefault="00150A73" w:rsidP="00150A73">
      <w:pPr>
        <w:jc w:val="both"/>
        <w:rPr>
          <w:rFonts w:ascii="Georgia" w:hAnsi="Georgia"/>
          <w:color w:val="1F1F1F"/>
        </w:rPr>
      </w:pPr>
    </w:p>
    <w:p w14:paraId="4AA5FCF4" w14:textId="77777777" w:rsidR="00150A73" w:rsidRDefault="00150A73" w:rsidP="00150A73">
      <w:pPr>
        <w:jc w:val="both"/>
        <w:rPr>
          <w:rFonts w:ascii="Georgia" w:hAnsi="Georgia"/>
          <w:color w:val="1F1F1F"/>
        </w:rPr>
      </w:pPr>
    </w:p>
    <w:p w14:paraId="7C75A6A1" w14:textId="77777777" w:rsidR="00150A73" w:rsidRPr="00B032F8" w:rsidRDefault="00150A73" w:rsidP="00150A73">
      <w:pPr>
        <w:jc w:val="both"/>
        <w:rPr>
          <w:rFonts w:ascii="Georgia" w:hAnsi="Georgia"/>
          <w:color w:val="1F1F1F"/>
        </w:rPr>
      </w:pPr>
    </w:p>
    <w:p w14:paraId="6B743DCB" w14:textId="1DD9077C" w:rsidR="00690A02" w:rsidRPr="00B032F8" w:rsidRDefault="00E64BFC" w:rsidP="00150A73">
      <w:pPr>
        <w:spacing w:line="360" w:lineRule="auto"/>
        <w:jc w:val="center"/>
        <w:rPr>
          <w:rFonts w:ascii="Arial" w:hAnsi="Arial" w:cs="Arial"/>
          <w:b/>
          <w:bCs/>
          <w:sz w:val="24"/>
          <w:szCs w:val="24"/>
        </w:rPr>
      </w:pPr>
      <w:r w:rsidRPr="00B032F8">
        <w:rPr>
          <w:rFonts w:ascii="Arial" w:hAnsi="Arial" w:cs="Arial"/>
          <w:b/>
          <w:bCs/>
          <w:sz w:val="24"/>
          <w:szCs w:val="24"/>
        </w:rPr>
        <w:lastRenderedPageBreak/>
        <w:t>References:</w:t>
      </w:r>
    </w:p>
    <w:p w14:paraId="7EE2B984" w14:textId="77777777" w:rsidR="005F3549" w:rsidRDefault="00D333BD" w:rsidP="00150A73">
      <w:pPr>
        <w:pStyle w:val="ListParagraph"/>
        <w:numPr>
          <w:ilvl w:val="0"/>
          <w:numId w:val="2"/>
        </w:numPr>
        <w:spacing w:line="360" w:lineRule="auto"/>
        <w:jc w:val="both"/>
        <w:rPr>
          <w:rFonts w:ascii="Arial" w:hAnsi="Arial" w:cs="Arial"/>
          <w:sz w:val="24"/>
          <w:szCs w:val="24"/>
        </w:rPr>
      </w:pPr>
      <w:r w:rsidRPr="005F3549">
        <w:rPr>
          <w:rFonts w:ascii="Arial" w:hAnsi="Arial" w:cs="Arial"/>
          <w:sz w:val="24"/>
          <w:szCs w:val="24"/>
        </w:rPr>
        <w:t>Armstrong, M.</w:t>
      </w:r>
      <w:r w:rsidR="006A06AD" w:rsidRPr="005F3549">
        <w:rPr>
          <w:rFonts w:ascii="Arial" w:hAnsi="Arial" w:cs="Arial"/>
          <w:sz w:val="24"/>
          <w:szCs w:val="24"/>
        </w:rPr>
        <w:t xml:space="preserve">  </w:t>
      </w:r>
      <w:r w:rsidRPr="005F3549">
        <w:rPr>
          <w:rFonts w:ascii="Arial" w:hAnsi="Arial" w:cs="Arial"/>
          <w:sz w:val="24"/>
          <w:szCs w:val="24"/>
        </w:rPr>
        <w:t>and Brown, D., 2019</w:t>
      </w:r>
      <w:r w:rsidR="006A06AD" w:rsidRPr="005F3549">
        <w:rPr>
          <w:rFonts w:ascii="Arial" w:hAnsi="Arial" w:cs="Arial"/>
          <w:sz w:val="24"/>
          <w:szCs w:val="24"/>
        </w:rPr>
        <w:t xml:space="preserve">.  </w:t>
      </w:r>
      <w:r w:rsidRPr="005F3549">
        <w:rPr>
          <w:rFonts w:ascii="Arial" w:hAnsi="Arial" w:cs="Arial"/>
          <w:sz w:val="24"/>
          <w:szCs w:val="24"/>
        </w:rPr>
        <w:t>Strategic Human</w:t>
      </w:r>
      <w:r w:rsidR="006A06AD" w:rsidRPr="005F3549">
        <w:rPr>
          <w:rFonts w:ascii="Arial" w:hAnsi="Arial" w:cs="Arial"/>
          <w:sz w:val="24"/>
          <w:szCs w:val="24"/>
        </w:rPr>
        <w:t xml:space="preserve"> </w:t>
      </w:r>
      <w:r w:rsidRPr="005F3549">
        <w:rPr>
          <w:rFonts w:ascii="Arial" w:hAnsi="Arial" w:cs="Arial"/>
          <w:sz w:val="24"/>
          <w:szCs w:val="24"/>
        </w:rPr>
        <w:t>Resource Management</w:t>
      </w:r>
      <w:r w:rsidR="006A06AD" w:rsidRPr="005F3549">
        <w:rPr>
          <w:rFonts w:ascii="Arial" w:hAnsi="Arial" w:cs="Arial"/>
          <w:sz w:val="24"/>
          <w:szCs w:val="24"/>
        </w:rPr>
        <w:t>:  back</w:t>
      </w:r>
      <w:r w:rsidRPr="005F3549">
        <w:rPr>
          <w:rFonts w:ascii="Arial" w:hAnsi="Arial" w:cs="Arial"/>
          <w:sz w:val="24"/>
          <w:szCs w:val="24"/>
        </w:rPr>
        <w:t xml:space="preserve"> </w:t>
      </w:r>
      <w:r w:rsidR="006A06AD" w:rsidRPr="005F3549">
        <w:rPr>
          <w:rFonts w:ascii="Arial" w:hAnsi="Arial" w:cs="Arial"/>
          <w:sz w:val="24"/>
          <w:szCs w:val="24"/>
        </w:rPr>
        <w:t>to</w:t>
      </w:r>
      <w:r w:rsidRPr="005F3549">
        <w:rPr>
          <w:rFonts w:ascii="Arial" w:hAnsi="Arial" w:cs="Arial"/>
          <w:sz w:val="24"/>
          <w:szCs w:val="24"/>
        </w:rPr>
        <w:t xml:space="preserve"> </w:t>
      </w:r>
      <w:r w:rsidR="006A06AD" w:rsidRPr="005F3549">
        <w:rPr>
          <w:rFonts w:ascii="Arial" w:hAnsi="Arial" w:cs="Arial"/>
          <w:sz w:val="24"/>
          <w:szCs w:val="24"/>
        </w:rPr>
        <w:t>the</w:t>
      </w:r>
      <w:r w:rsidRPr="005F3549">
        <w:rPr>
          <w:rFonts w:ascii="Arial" w:hAnsi="Arial" w:cs="Arial"/>
          <w:sz w:val="24"/>
          <w:szCs w:val="24"/>
        </w:rPr>
        <w:t xml:space="preserve"> </w:t>
      </w:r>
      <w:r w:rsidR="006A06AD" w:rsidRPr="005F3549">
        <w:rPr>
          <w:rFonts w:ascii="Arial" w:hAnsi="Arial" w:cs="Arial"/>
          <w:sz w:val="24"/>
          <w:szCs w:val="24"/>
        </w:rPr>
        <w:t>future. Institute</w:t>
      </w:r>
      <w:r w:rsidRPr="005F3549">
        <w:rPr>
          <w:rFonts w:ascii="Arial" w:hAnsi="Arial" w:cs="Arial"/>
          <w:sz w:val="24"/>
          <w:szCs w:val="24"/>
        </w:rPr>
        <w:t xml:space="preserve"> </w:t>
      </w:r>
      <w:r w:rsidR="006A06AD" w:rsidRPr="005F3549">
        <w:rPr>
          <w:rFonts w:ascii="Arial" w:hAnsi="Arial" w:cs="Arial"/>
          <w:sz w:val="24"/>
          <w:szCs w:val="24"/>
        </w:rPr>
        <w:t>for Employment Studies reports, pp.1-36.</w:t>
      </w:r>
    </w:p>
    <w:p w14:paraId="39422E63" w14:textId="77777777" w:rsidR="005F3549" w:rsidRDefault="0058756D" w:rsidP="00150A73">
      <w:pPr>
        <w:pStyle w:val="ListParagraph"/>
        <w:numPr>
          <w:ilvl w:val="0"/>
          <w:numId w:val="2"/>
        </w:numPr>
        <w:spacing w:line="360" w:lineRule="auto"/>
        <w:jc w:val="both"/>
        <w:rPr>
          <w:rFonts w:ascii="Arial" w:hAnsi="Arial" w:cs="Arial"/>
          <w:sz w:val="24"/>
          <w:szCs w:val="24"/>
        </w:rPr>
      </w:pPr>
      <w:r w:rsidRPr="005F3549">
        <w:rPr>
          <w:rFonts w:ascii="Arial" w:hAnsi="Arial" w:cs="Arial"/>
          <w:sz w:val="24"/>
          <w:szCs w:val="24"/>
        </w:rPr>
        <w:t>Padhi, N. (2010). Michal Armstrong, Armstrong’s Handbook of Human Resource Management Practice (11th Edition). United Kingdom: Kagan Publishing, 2009 (ISBN 9780742952421). </w:t>
      </w:r>
      <w:r w:rsidRPr="005F3549">
        <w:rPr>
          <w:rFonts w:ascii="Arial" w:hAnsi="Arial" w:cs="Arial"/>
          <w:i/>
          <w:iCs/>
          <w:sz w:val="24"/>
          <w:szCs w:val="24"/>
        </w:rPr>
        <w:t>Global Business Review</w:t>
      </w:r>
      <w:r w:rsidRPr="005F3549">
        <w:rPr>
          <w:rFonts w:ascii="Arial" w:hAnsi="Arial" w:cs="Arial"/>
          <w:sz w:val="24"/>
          <w:szCs w:val="24"/>
        </w:rPr>
        <w:t>, </w:t>
      </w:r>
      <w:r w:rsidRPr="005F3549">
        <w:rPr>
          <w:rFonts w:ascii="Arial" w:hAnsi="Arial" w:cs="Arial"/>
          <w:i/>
          <w:iCs/>
          <w:sz w:val="24"/>
          <w:szCs w:val="24"/>
        </w:rPr>
        <w:t>11</w:t>
      </w:r>
      <w:r w:rsidRPr="005F3549">
        <w:rPr>
          <w:rFonts w:ascii="Arial" w:hAnsi="Arial" w:cs="Arial"/>
          <w:sz w:val="24"/>
          <w:szCs w:val="24"/>
        </w:rPr>
        <w:t>(2), 312-314. </w:t>
      </w:r>
      <w:hyperlink r:id="rId11" w:history="1">
        <w:r w:rsidRPr="005F3549">
          <w:rPr>
            <w:rStyle w:val="Hyperlink"/>
            <w:rFonts w:ascii="Arial" w:hAnsi="Arial" w:cs="Arial"/>
            <w:sz w:val="24"/>
            <w:szCs w:val="24"/>
          </w:rPr>
          <w:t>https://doiorg.ezproxy.uwtsd.ac.uk/10.1177/097215091001100213</w:t>
        </w:r>
      </w:hyperlink>
    </w:p>
    <w:p w14:paraId="7CFC653F" w14:textId="77777777" w:rsidR="005F3549" w:rsidRDefault="00E64BFC" w:rsidP="00150A73">
      <w:pPr>
        <w:pStyle w:val="ListParagraph"/>
        <w:numPr>
          <w:ilvl w:val="0"/>
          <w:numId w:val="2"/>
        </w:numPr>
        <w:spacing w:line="360" w:lineRule="auto"/>
        <w:jc w:val="both"/>
        <w:rPr>
          <w:rFonts w:ascii="Arial" w:hAnsi="Arial" w:cs="Arial"/>
          <w:sz w:val="24"/>
          <w:szCs w:val="24"/>
        </w:rPr>
      </w:pPr>
      <w:r w:rsidRPr="005F3549">
        <w:rPr>
          <w:rFonts w:ascii="Arial" w:hAnsi="Arial" w:cs="Arial"/>
          <w:sz w:val="24"/>
          <w:szCs w:val="24"/>
        </w:rPr>
        <w:t>PETAKOVIĆ, E., 2023. Quality Service Management: A Guide to Improving Business Processes. </w:t>
      </w:r>
      <w:r w:rsidRPr="005F3549">
        <w:rPr>
          <w:rFonts w:ascii="Arial" w:hAnsi="Arial" w:cs="Arial"/>
          <w:i/>
          <w:iCs/>
          <w:sz w:val="24"/>
          <w:szCs w:val="24"/>
        </w:rPr>
        <w:t>Tourism and Hospitality Management, </w:t>
      </w:r>
      <w:r w:rsidRPr="005F3549">
        <w:rPr>
          <w:rFonts w:ascii="Arial" w:hAnsi="Arial" w:cs="Arial"/>
          <w:b/>
          <w:bCs/>
          <w:sz w:val="24"/>
          <w:szCs w:val="24"/>
        </w:rPr>
        <w:t>29</w:t>
      </w:r>
      <w:r w:rsidRPr="005F3549">
        <w:rPr>
          <w:rFonts w:ascii="Arial" w:hAnsi="Arial" w:cs="Arial"/>
          <w:sz w:val="24"/>
          <w:szCs w:val="24"/>
        </w:rPr>
        <w:t>(2), pp. 315-316.</w:t>
      </w:r>
    </w:p>
    <w:p w14:paraId="2580D448" w14:textId="77777777" w:rsidR="005F3549" w:rsidRDefault="004C5D7A" w:rsidP="00150A73">
      <w:pPr>
        <w:pStyle w:val="ListParagraph"/>
        <w:numPr>
          <w:ilvl w:val="0"/>
          <w:numId w:val="2"/>
        </w:numPr>
        <w:spacing w:line="360" w:lineRule="auto"/>
        <w:jc w:val="both"/>
        <w:rPr>
          <w:rFonts w:ascii="Arial" w:hAnsi="Arial" w:cs="Arial"/>
          <w:sz w:val="24"/>
          <w:szCs w:val="24"/>
        </w:rPr>
      </w:pPr>
      <w:r w:rsidRPr="005F3549">
        <w:rPr>
          <w:rFonts w:ascii="Arial" w:hAnsi="Arial" w:cs="Arial"/>
          <w:sz w:val="24"/>
          <w:szCs w:val="24"/>
        </w:rPr>
        <w:t>Walker, J 2021, Introduction to Hospitality, Global Edition, Pearson Education, Limited, Harlow. Available from: ProQuest Ebook Central. [10 May 2024].</w:t>
      </w:r>
    </w:p>
    <w:p w14:paraId="1C29618E" w14:textId="77777777" w:rsidR="005F3549" w:rsidRDefault="009764BC" w:rsidP="00150A73">
      <w:pPr>
        <w:pStyle w:val="ListParagraph"/>
        <w:numPr>
          <w:ilvl w:val="0"/>
          <w:numId w:val="2"/>
        </w:numPr>
        <w:spacing w:line="360" w:lineRule="auto"/>
        <w:jc w:val="both"/>
        <w:rPr>
          <w:rFonts w:ascii="Arial" w:hAnsi="Arial" w:cs="Arial"/>
          <w:sz w:val="24"/>
          <w:szCs w:val="24"/>
        </w:rPr>
      </w:pPr>
      <w:r w:rsidRPr="005F3549">
        <w:rPr>
          <w:rFonts w:ascii="Arial" w:hAnsi="Arial" w:cs="Arial"/>
          <w:sz w:val="24"/>
          <w:szCs w:val="24"/>
        </w:rPr>
        <w:t xml:space="preserve">Baum, T. (2019) ‘Hospitality employment 2033: A </w:t>
      </w:r>
      <w:r w:rsidR="00D333BD" w:rsidRPr="005F3549">
        <w:rPr>
          <w:rFonts w:ascii="Arial" w:hAnsi="Arial" w:cs="Arial"/>
          <w:sz w:val="24"/>
          <w:szCs w:val="24"/>
        </w:rPr>
        <w:t>backcasting</w:t>
      </w:r>
      <w:r w:rsidRPr="005F3549">
        <w:rPr>
          <w:rFonts w:ascii="Arial" w:hAnsi="Arial" w:cs="Arial"/>
          <w:sz w:val="24"/>
          <w:szCs w:val="24"/>
        </w:rPr>
        <w:t xml:space="preserve"> perspective (invited paper for “luminaries” special issue of International Journal of Hospitality Management)’, </w:t>
      </w:r>
      <w:r w:rsidRPr="005F3549">
        <w:rPr>
          <w:rFonts w:ascii="Arial" w:hAnsi="Arial" w:cs="Arial"/>
          <w:i/>
          <w:iCs/>
          <w:sz w:val="24"/>
          <w:szCs w:val="24"/>
        </w:rPr>
        <w:t xml:space="preserve">International journal of </w:t>
      </w:r>
      <w:r w:rsidR="00304C93" w:rsidRPr="005F3549">
        <w:rPr>
          <w:rFonts w:ascii="Arial" w:hAnsi="Arial" w:cs="Arial"/>
          <w:i/>
          <w:iCs/>
          <w:sz w:val="24"/>
          <w:szCs w:val="24"/>
        </w:rPr>
        <w:t>Hospitality Management</w:t>
      </w:r>
      <w:r w:rsidRPr="005F3549">
        <w:rPr>
          <w:rFonts w:ascii="Arial" w:hAnsi="Arial" w:cs="Arial"/>
          <w:sz w:val="24"/>
          <w:szCs w:val="24"/>
        </w:rPr>
        <w:t>, 76, pp. 45–52. Available at:</w:t>
      </w:r>
      <w:r w:rsidR="00304C93" w:rsidRPr="005F3549">
        <w:rPr>
          <w:rFonts w:ascii="Arial" w:hAnsi="Arial" w:cs="Arial"/>
          <w:sz w:val="24"/>
          <w:szCs w:val="24"/>
        </w:rPr>
        <w:t xml:space="preserve"> </w:t>
      </w:r>
      <w:hyperlink r:id="rId12" w:history="1">
        <w:r w:rsidR="00304C93" w:rsidRPr="005F3549">
          <w:rPr>
            <w:rStyle w:val="Hyperlink"/>
            <w:rFonts w:ascii="Arial" w:hAnsi="Arial" w:cs="Arial"/>
            <w:sz w:val="24"/>
            <w:szCs w:val="24"/>
          </w:rPr>
          <w:t>https://doi.org/10.1016/j.ijhm.2018.06.027</w:t>
        </w:r>
      </w:hyperlink>
      <w:r w:rsidRPr="005F3549">
        <w:rPr>
          <w:rFonts w:ascii="Arial" w:hAnsi="Arial" w:cs="Arial"/>
          <w:sz w:val="24"/>
          <w:szCs w:val="24"/>
        </w:rPr>
        <w:t>.</w:t>
      </w:r>
    </w:p>
    <w:p w14:paraId="7AFC72A3" w14:textId="77777777" w:rsidR="005F3549" w:rsidRDefault="000E1EDD" w:rsidP="00150A73">
      <w:pPr>
        <w:pStyle w:val="ListParagraph"/>
        <w:numPr>
          <w:ilvl w:val="0"/>
          <w:numId w:val="2"/>
        </w:numPr>
        <w:spacing w:line="360" w:lineRule="auto"/>
        <w:jc w:val="both"/>
        <w:rPr>
          <w:rFonts w:ascii="Arial" w:hAnsi="Arial" w:cs="Arial"/>
          <w:sz w:val="24"/>
          <w:szCs w:val="24"/>
        </w:rPr>
      </w:pPr>
      <w:r w:rsidRPr="005F3549">
        <w:rPr>
          <w:rFonts w:ascii="Arial" w:hAnsi="Arial" w:cs="Arial"/>
          <w:sz w:val="24"/>
          <w:szCs w:val="24"/>
        </w:rPr>
        <w:t>Zhang, Jinlan. (2023). Analysis of Strategic Human Resource Management Practices: A Case Study of Hilton Worldwide. Frontiers in Business, Economics and Management. 8. 215-222. 10.54097/fbem.v8i3.7872.</w:t>
      </w:r>
    </w:p>
    <w:p w14:paraId="3785DAB1" w14:textId="77777777" w:rsidR="005F3549" w:rsidRDefault="00214B5B" w:rsidP="00150A73">
      <w:pPr>
        <w:pStyle w:val="ListParagraph"/>
        <w:numPr>
          <w:ilvl w:val="0"/>
          <w:numId w:val="2"/>
        </w:numPr>
        <w:spacing w:line="360" w:lineRule="auto"/>
        <w:jc w:val="both"/>
        <w:rPr>
          <w:rFonts w:ascii="Arial" w:hAnsi="Arial" w:cs="Arial"/>
          <w:sz w:val="24"/>
          <w:szCs w:val="24"/>
        </w:rPr>
      </w:pPr>
      <w:r w:rsidRPr="005F3549">
        <w:rPr>
          <w:rFonts w:ascii="Arial" w:hAnsi="Arial" w:cs="Arial"/>
          <w:sz w:val="24"/>
          <w:szCs w:val="24"/>
        </w:rPr>
        <w:t>Heidi Lynne Kurter</w:t>
      </w:r>
      <w:r w:rsidR="007D5B1D" w:rsidRPr="005F3549">
        <w:rPr>
          <w:rFonts w:ascii="Arial" w:hAnsi="Arial" w:cs="Arial"/>
          <w:sz w:val="24"/>
          <w:szCs w:val="24"/>
        </w:rPr>
        <w:t>, Sep 19, 2019,</w:t>
      </w:r>
      <w:r w:rsidR="006820B7" w:rsidRPr="005F3549">
        <w:rPr>
          <w:rFonts w:ascii="Arial" w:hAnsi="Arial" w:cs="Arial"/>
          <w:sz w:val="24"/>
          <w:szCs w:val="24"/>
        </w:rPr>
        <w:t xml:space="preserve"> How Hilton Reduced Their Time To Hire From 43 Days Down To 5, Available at:</w:t>
      </w:r>
      <w:r w:rsidR="0027154C" w:rsidRPr="005F3549">
        <w:rPr>
          <w:rFonts w:ascii="Arial" w:hAnsi="Arial" w:cs="Arial"/>
          <w:sz w:val="24"/>
          <w:szCs w:val="24"/>
        </w:rPr>
        <w:t xml:space="preserve"> </w:t>
      </w:r>
      <w:hyperlink r:id="rId13" w:history="1">
        <w:r w:rsidR="0027154C" w:rsidRPr="005F3549">
          <w:rPr>
            <w:rStyle w:val="Hyperlink"/>
            <w:rFonts w:ascii="Arial" w:hAnsi="Arial" w:cs="Arial"/>
            <w:sz w:val="24"/>
            <w:szCs w:val="24"/>
          </w:rPr>
          <w:t>How Hilton Reduced Their Time To Hire From 43 Days Down To 5 (forbes.com)</w:t>
        </w:r>
      </w:hyperlink>
      <w:r w:rsidR="0027154C" w:rsidRPr="005F3549">
        <w:rPr>
          <w:rFonts w:ascii="Arial" w:hAnsi="Arial" w:cs="Arial"/>
          <w:sz w:val="24"/>
          <w:szCs w:val="24"/>
        </w:rPr>
        <w:t>, (Accessed:</w:t>
      </w:r>
      <w:r w:rsidR="001D36ED" w:rsidRPr="005F3549">
        <w:rPr>
          <w:rFonts w:ascii="Arial" w:hAnsi="Arial" w:cs="Arial"/>
          <w:sz w:val="24"/>
          <w:szCs w:val="24"/>
        </w:rPr>
        <w:t>10 May 2024).</w:t>
      </w:r>
    </w:p>
    <w:p w14:paraId="46E7B0D8" w14:textId="77777777" w:rsidR="005F3549" w:rsidRDefault="0008191B" w:rsidP="00150A73">
      <w:pPr>
        <w:pStyle w:val="ListParagraph"/>
        <w:numPr>
          <w:ilvl w:val="0"/>
          <w:numId w:val="2"/>
        </w:numPr>
        <w:spacing w:line="360" w:lineRule="auto"/>
        <w:jc w:val="both"/>
        <w:rPr>
          <w:rFonts w:ascii="Arial" w:hAnsi="Arial" w:cs="Arial"/>
          <w:sz w:val="24"/>
          <w:szCs w:val="24"/>
        </w:rPr>
      </w:pPr>
      <w:r w:rsidRPr="005F3549">
        <w:rPr>
          <w:rFonts w:ascii="Arial" w:hAnsi="Arial" w:cs="Arial"/>
          <w:sz w:val="24"/>
          <w:szCs w:val="24"/>
        </w:rPr>
        <w:t>Maxwell, G.A. and Watson, S. (2006) ‘Perspectives on line managers in human resource management: Hilton International’s UK hotels’, </w:t>
      </w:r>
      <w:r w:rsidRPr="005F3549">
        <w:rPr>
          <w:rFonts w:ascii="Arial" w:hAnsi="Arial" w:cs="Arial"/>
          <w:i/>
          <w:iCs/>
          <w:sz w:val="24"/>
          <w:szCs w:val="24"/>
        </w:rPr>
        <w:t>International journal of human resource management</w:t>
      </w:r>
      <w:r w:rsidRPr="005F3549">
        <w:rPr>
          <w:rFonts w:ascii="Arial" w:hAnsi="Arial" w:cs="Arial"/>
          <w:sz w:val="24"/>
          <w:szCs w:val="24"/>
        </w:rPr>
        <w:t xml:space="preserve">, 17(6), pp. 1152–1170. Available at: </w:t>
      </w:r>
      <w:hyperlink r:id="rId14" w:history="1">
        <w:r w:rsidR="005F3549" w:rsidRPr="005F3549">
          <w:rPr>
            <w:rStyle w:val="Hyperlink"/>
            <w:rFonts w:ascii="Arial" w:hAnsi="Arial" w:cs="Arial"/>
            <w:sz w:val="24"/>
            <w:szCs w:val="24"/>
          </w:rPr>
          <w:t>https://doi.org/10.1080/09585190600697638</w:t>
        </w:r>
      </w:hyperlink>
      <w:r w:rsidRPr="005F3549">
        <w:rPr>
          <w:rFonts w:ascii="Arial" w:hAnsi="Arial" w:cs="Arial"/>
          <w:sz w:val="24"/>
          <w:szCs w:val="24"/>
        </w:rPr>
        <w:t>.</w:t>
      </w:r>
    </w:p>
    <w:p w14:paraId="74C9EDC3" w14:textId="1F1A16C1" w:rsidR="005F3549" w:rsidRDefault="005F3549" w:rsidP="00150A73">
      <w:pPr>
        <w:pStyle w:val="ListParagraph"/>
        <w:numPr>
          <w:ilvl w:val="0"/>
          <w:numId w:val="2"/>
        </w:numPr>
        <w:spacing w:line="360" w:lineRule="auto"/>
        <w:jc w:val="both"/>
        <w:rPr>
          <w:rFonts w:ascii="Arial" w:hAnsi="Arial" w:cs="Arial"/>
          <w:sz w:val="24"/>
          <w:szCs w:val="24"/>
        </w:rPr>
      </w:pPr>
      <w:r w:rsidRPr="005F3549">
        <w:rPr>
          <w:rFonts w:ascii="Arial" w:hAnsi="Arial" w:cs="Arial"/>
          <w:sz w:val="24"/>
          <w:szCs w:val="24"/>
        </w:rPr>
        <w:t>Tom Baum,Hospitality employment 2033: A backcasting perspective (invited paper for ‘luminaries’ special issue of International Journal of Hospitality Management), International Journal of Hospitality Management,Volume 76, Part B,2019,Pages 45-52,ISSN 0278-4319,https://doi.org/10.1016/j.ijhm.2018.06.027.</w:t>
      </w:r>
    </w:p>
    <w:p w14:paraId="1D56B55D" w14:textId="5A6AC30C" w:rsidR="00CE4EED" w:rsidRDefault="00CE4EED" w:rsidP="00150A73">
      <w:pPr>
        <w:pStyle w:val="ListParagraph"/>
        <w:numPr>
          <w:ilvl w:val="0"/>
          <w:numId w:val="2"/>
        </w:numPr>
        <w:spacing w:line="360" w:lineRule="auto"/>
        <w:jc w:val="both"/>
        <w:rPr>
          <w:rFonts w:ascii="Arial" w:hAnsi="Arial" w:cs="Arial"/>
          <w:sz w:val="24"/>
          <w:szCs w:val="24"/>
        </w:rPr>
      </w:pPr>
      <w:r w:rsidRPr="00CE4EED">
        <w:rPr>
          <w:rFonts w:ascii="Arial" w:hAnsi="Arial" w:cs="Arial"/>
          <w:sz w:val="24"/>
          <w:szCs w:val="24"/>
        </w:rPr>
        <w:lastRenderedPageBreak/>
        <w:t>Zhuravska, N. (2019) ‘The Employee Resourcing of Human Resources Management: A Comparative Aspect’, </w:t>
      </w:r>
      <w:r w:rsidRPr="00CE4EED">
        <w:rPr>
          <w:rFonts w:ascii="Arial" w:hAnsi="Arial" w:cs="Arial"/>
          <w:i/>
          <w:iCs/>
          <w:sz w:val="24"/>
          <w:szCs w:val="24"/>
        </w:rPr>
        <w:t>Comparative professional pedagogy</w:t>
      </w:r>
      <w:r w:rsidRPr="00CE4EED">
        <w:rPr>
          <w:rFonts w:ascii="Arial" w:hAnsi="Arial" w:cs="Arial"/>
          <w:sz w:val="24"/>
          <w:szCs w:val="24"/>
        </w:rPr>
        <w:t xml:space="preserve">, 9(3), pp. 1–7. Available at: </w:t>
      </w:r>
      <w:hyperlink r:id="rId15" w:history="1">
        <w:r w:rsidR="009650E3" w:rsidRPr="000B50AC">
          <w:rPr>
            <w:rStyle w:val="Hyperlink"/>
            <w:rFonts w:ascii="Arial" w:hAnsi="Arial" w:cs="Arial"/>
            <w:sz w:val="24"/>
            <w:szCs w:val="24"/>
          </w:rPr>
          <w:t>https://doi.org/10.2478/rpp-2019-0022</w:t>
        </w:r>
      </w:hyperlink>
      <w:r w:rsidRPr="00CE4EED">
        <w:rPr>
          <w:rFonts w:ascii="Arial" w:hAnsi="Arial" w:cs="Arial"/>
          <w:sz w:val="24"/>
          <w:szCs w:val="24"/>
        </w:rPr>
        <w:t>.</w:t>
      </w:r>
    </w:p>
    <w:p w14:paraId="04D8BBF8" w14:textId="7833AA9E" w:rsidR="009650E3" w:rsidRDefault="009650E3" w:rsidP="00150A73">
      <w:pPr>
        <w:pStyle w:val="ListParagraph"/>
        <w:numPr>
          <w:ilvl w:val="0"/>
          <w:numId w:val="2"/>
        </w:numPr>
        <w:spacing w:line="360" w:lineRule="auto"/>
        <w:jc w:val="both"/>
        <w:rPr>
          <w:rFonts w:ascii="Arial" w:hAnsi="Arial" w:cs="Arial"/>
          <w:sz w:val="24"/>
          <w:szCs w:val="24"/>
        </w:rPr>
      </w:pPr>
      <w:r w:rsidRPr="009650E3">
        <w:rPr>
          <w:rFonts w:ascii="Arial" w:hAnsi="Arial" w:cs="Arial"/>
          <w:sz w:val="24"/>
          <w:szCs w:val="24"/>
        </w:rPr>
        <w:t>ARGENTI, P.A., 1998. STRATEGIC EMPLOYEE COMMUNICATIONS. Human Resource Management (1986-1998), 37(3-4), pp. 199.</w:t>
      </w:r>
    </w:p>
    <w:p w14:paraId="6EB3DD29" w14:textId="506F45BC" w:rsidR="00A757B1" w:rsidRDefault="00A757B1" w:rsidP="00150A73">
      <w:pPr>
        <w:pStyle w:val="ListParagraph"/>
        <w:numPr>
          <w:ilvl w:val="0"/>
          <w:numId w:val="2"/>
        </w:numPr>
        <w:spacing w:line="360" w:lineRule="auto"/>
        <w:jc w:val="both"/>
        <w:rPr>
          <w:rFonts w:ascii="Arial" w:hAnsi="Arial" w:cs="Arial"/>
          <w:sz w:val="24"/>
          <w:szCs w:val="24"/>
        </w:rPr>
      </w:pPr>
      <w:r w:rsidRPr="00A757B1">
        <w:rPr>
          <w:rFonts w:ascii="Arial" w:hAnsi="Arial" w:cs="Arial"/>
          <w:sz w:val="24"/>
          <w:szCs w:val="24"/>
        </w:rPr>
        <w:t>KAPUR, R., 2021. STRATEGIC RESOURCING AS KEY ASPECT OF STRATEGIC HUMAN RESOURCE MANAGEMENT. International Journal of Information, Business and Management, 13(4), pp. 47-56.</w:t>
      </w:r>
    </w:p>
    <w:p w14:paraId="58B5652E" w14:textId="720DB5F5" w:rsidR="00A757B1" w:rsidRDefault="008F0EF8" w:rsidP="00150A73">
      <w:pPr>
        <w:pStyle w:val="ListParagraph"/>
        <w:numPr>
          <w:ilvl w:val="0"/>
          <w:numId w:val="2"/>
        </w:numPr>
        <w:spacing w:line="360" w:lineRule="auto"/>
        <w:jc w:val="both"/>
        <w:rPr>
          <w:rFonts w:ascii="Arial" w:hAnsi="Arial" w:cs="Arial"/>
          <w:sz w:val="24"/>
          <w:szCs w:val="24"/>
        </w:rPr>
      </w:pPr>
      <w:r w:rsidRPr="008F0EF8">
        <w:rPr>
          <w:rFonts w:ascii="Arial" w:hAnsi="Arial" w:cs="Arial"/>
          <w:sz w:val="24"/>
          <w:szCs w:val="24"/>
        </w:rPr>
        <w:t xml:space="preserve">Dainty, A. R. J., Raidén, A. B., &amp; Neale, R. H. (2009). Incorporating Employee Resourcing Requirements into Deployment Decision Making. Project Management Journal, 40(2), 7-18. </w:t>
      </w:r>
      <w:hyperlink r:id="rId16" w:history="1">
        <w:r w:rsidR="00BB010B" w:rsidRPr="000B50AC">
          <w:rPr>
            <w:rStyle w:val="Hyperlink"/>
            <w:rFonts w:ascii="Arial" w:hAnsi="Arial" w:cs="Arial"/>
            <w:sz w:val="24"/>
            <w:szCs w:val="24"/>
          </w:rPr>
          <w:t>https://doi-org.ezproxy.uwtsd.ac.uk/10.1002/pmj.20119</w:t>
        </w:r>
      </w:hyperlink>
    </w:p>
    <w:p w14:paraId="68577BDD" w14:textId="4E8FB122" w:rsidR="00BB010B" w:rsidRDefault="00D950DD" w:rsidP="00150A73">
      <w:pPr>
        <w:pStyle w:val="ListParagraph"/>
        <w:numPr>
          <w:ilvl w:val="0"/>
          <w:numId w:val="2"/>
        </w:numPr>
        <w:spacing w:line="360" w:lineRule="auto"/>
        <w:jc w:val="both"/>
        <w:rPr>
          <w:rFonts w:ascii="Arial" w:hAnsi="Arial" w:cs="Arial"/>
          <w:sz w:val="24"/>
          <w:szCs w:val="24"/>
        </w:rPr>
      </w:pPr>
      <w:r w:rsidRPr="00D950DD">
        <w:rPr>
          <w:rFonts w:ascii="Arial" w:hAnsi="Arial" w:cs="Arial"/>
          <w:sz w:val="24"/>
          <w:szCs w:val="24"/>
        </w:rPr>
        <w:t>Tuzunkan, D. (2018) </w:t>
      </w:r>
      <w:r w:rsidRPr="00D950DD">
        <w:rPr>
          <w:rFonts w:ascii="Arial" w:hAnsi="Arial" w:cs="Arial"/>
          <w:i/>
          <w:iCs/>
          <w:sz w:val="24"/>
          <w:szCs w:val="24"/>
        </w:rPr>
        <w:t>Contemporary human resources management in the tourism industry</w:t>
      </w:r>
      <w:r w:rsidRPr="00D950DD">
        <w:rPr>
          <w:rFonts w:ascii="Arial" w:hAnsi="Arial" w:cs="Arial"/>
          <w:sz w:val="24"/>
          <w:szCs w:val="24"/>
        </w:rPr>
        <w:t xml:space="preserve">. Edited by D. Tuzunkan and V. Altintas. Hershey, PA: Business Science Reference. Available at: </w:t>
      </w:r>
      <w:hyperlink r:id="rId17" w:history="1">
        <w:r w:rsidRPr="000B50AC">
          <w:rPr>
            <w:rStyle w:val="Hyperlink"/>
            <w:rFonts w:ascii="Arial" w:hAnsi="Arial" w:cs="Arial"/>
            <w:sz w:val="24"/>
            <w:szCs w:val="24"/>
          </w:rPr>
          <w:t>https://doi.org/10.4018/978-1-5225-5760-9</w:t>
        </w:r>
      </w:hyperlink>
      <w:r w:rsidRPr="00D950DD">
        <w:rPr>
          <w:rFonts w:ascii="Arial" w:hAnsi="Arial" w:cs="Arial"/>
          <w:sz w:val="24"/>
          <w:szCs w:val="24"/>
        </w:rPr>
        <w:t>.</w:t>
      </w:r>
    </w:p>
    <w:p w14:paraId="49AE4231" w14:textId="2D027EDA" w:rsidR="00D950DD" w:rsidRDefault="00503738" w:rsidP="00150A73">
      <w:pPr>
        <w:pStyle w:val="ListParagraph"/>
        <w:numPr>
          <w:ilvl w:val="0"/>
          <w:numId w:val="2"/>
        </w:numPr>
        <w:spacing w:line="360" w:lineRule="auto"/>
        <w:jc w:val="both"/>
        <w:rPr>
          <w:rFonts w:ascii="Arial" w:hAnsi="Arial" w:cs="Arial"/>
          <w:sz w:val="24"/>
          <w:szCs w:val="24"/>
        </w:rPr>
      </w:pPr>
      <w:r w:rsidRPr="00503738">
        <w:rPr>
          <w:rFonts w:ascii="Arial" w:hAnsi="Arial" w:cs="Arial"/>
          <w:sz w:val="24"/>
          <w:szCs w:val="24"/>
        </w:rPr>
        <w:t>Parry, Emma, Michael J. Morley, and Chris Brewster (eds), </w:t>
      </w:r>
      <w:r w:rsidRPr="00503738">
        <w:rPr>
          <w:rFonts w:ascii="Arial" w:hAnsi="Arial" w:cs="Arial"/>
          <w:i/>
          <w:iCs/>
          <w:sz w:val="24"/>
          <w:szCs w:val="24"/>
        </w:rPr>
        <w:t>The Oxford Handbook of Contextual Approaches to Human Resource Management</w:t>
      </w:r>
      <w:r w:rsidRPr="00503738">
        <w:rPr>
          <w:rFonts w:ascii="Arial" w:hAnsi="Arial" w:cs="Arial"/>
          <w:sz w:val="24"/>
          <w:szCs w:val="24"/>
        </w:rPr>
        <w:t xml:space="preserve"> (2021; online </w:t>
      </w:r>
      <w:r w:rsidR="00AD1D8A">
        <w:rPr>
          <w:rFonts w:ascii="Arial" w:hAnsi="Arial" w:cs="Arial"/>
          <w:sz w:val="24"/>
          <w:szCs w:val="24"/>
        </w:rPr>
        <w:t>edt.</w:t>
      </w:r>
      <w:r w:rsidRPr="00503738">
        <w:rPr>
          <w:rFonts w:ascii="Arial" w:hAnsi="Arial" w:cs="Arial"/>
          <w:sz w:val="24"/>
          <w:szCs w:val="24"/>
        </w:rPr>
        <w:t> Oxford Academic, 14 Apr. 2021), </w:t>
      </w:r>
      <w:hyperlink r:id="rId18" w:history="1">
        <w:r w:rsidRPr="00503738">
          <w:rPr>
            <w:rStyle w:val="Hyperlink"/>
            <w:rFonts w:ascii="Arial" w:hAnsi="Arial" w:cs="Arial"/>
            <w:sz w:val="24"/>
            <w:szCs w:val="24"/>
          </w:rPr>
          <w:t>https://doi.org/10.1093/oxfordhb/9780190861162.001.0001</w:t>
        </w:r>
      </w:hyperlink>
      <w:r w:rsidRPr="00503738">
        <w:rPr>
          <w:rFonts w:ascii="Arial" w:hAnsi="Arial" w:cs="Arial"/>
          <w:sz w:val="24"/>
          <w:szCs w:val="24"/>
        </w:rPr>
        <w:t>, accessed 12 May 2024.</w:t>
      </w:r>
    </w:p>
    <w:p w14:paraId="32218F29" w14:textId="60D5CFDA" w:rsidR="00376558" w:rsidRDefault="004A792E" w:rsidP="00150A73">
      <w:pPr>
        <w:pStyle w:val="ListParagraph"/>
        <w:numPr>
          <w:ilvl w:val="0"/>
          <w:numId w:val="2"/>
        </w:numPr>
        <w:spacing w:before="240" w:line="360" w:lineRule="auto"/>
        <w:jc w:val="both"/>
        <w:rPr>
          <w:rFonts w:ascii="Arial" w:hAnsi="Arial" w:cs="Arial"/>
          <w:sz w:val="24"/>
          <w:szCs w:val="24"/>
        </w:rPr>
      </w:pPr>
      <w:r w:rsidRPr="004A792E">
        <w:rPr>
          <w:rFonts w:ascii="Arial" w:hAnsi="Arial" w:cs="Arial"/>
          <w:sz w:val="24"/>
          <w:szCs w:val="24"/>
        </w:rPr>
        <w:t xml:space="preserve">Hilton Worldwide Holdings Inc. SWOT Analysis (no date). MarketLine, a </w:t>
      </w:r>
      <w:r w:rsidR="00AD1D8A" w:rsidRPr="004A792E">
        <w:rPr>
          <w:rFonts w:ascii="Arial" w:hAnsi="Arial" w:cs="Arial"/>
          <w:sz w:val="24"/>
          <w:szCs w:val="24"/>
        </w:rPr>
        <w:t>Data monitor</w:t>
      </w:r>
      <w:r w:rsidRPr="004A792E">
        <w:rPr>
          <w:rFonts w:ascii="Arial" w:hAnsi="Arial" w:cs="Arial"/>
          <w:sz w:val="24"/>
          <w:szCs w:val="24"/>
        </w:rPr>
        <w:t xml:space="preserve"> business.</w:t>
      </w:r>
      <w:r w:rsidR="00AD1D8A">
        <w:rPr>
          <w:rFonts w:ascii="Arial" w:hAnsi="Arial" w:cs="Arial"/>
          <w:sz w:val="24"/>
          <w:szCs w:val="24"/>
        </w:rPr>
        <w:t xml:space="preserve"> </w:t>
      </w:r>
      <w:r w:rsidR="00F16DFD">
        <w:rPr>
          <w:rFonts w:ascii="Arial" w:hAnsi="Arial" w:cs="Arial"/>
          <w:sz w:val="24"/>
          <w:szCs w:val="24"/>
        </w:rPr>
        <w:t>(UWTSD online library).</w:t>
      </w:r>
    </w:p>
    <w:p w14:paraId="42BF5465" w14:textId="656B6974" w:rsidR="00F71976" w:rsidRDefault="00436F93" w:rsidP="00150A73">
      <w:pPr>
        <w:pStyle w:val="ListParagraph"/>
        <w:numPr>
          <w:ilvl w:val="0"/>
          <w:numId w:val="2"/>
        </w:numPr>
        <w:spacing w:before="240" w:line="360" w:lineRule="auto"/>
        <w:jc w:val="both"/>
        <w:rPr>
          <w:rFonts w:ascii="Arial" w:hAnsi="Arial" w:cs="Arial"/>
          <w:sz w:val="24"/>
          <w:szCs w:val="24"/>
        </w:rPr>
      </w:pPr>
      <w:r w:rsidRPr="00436F93">
        <w:rPr>
          <w:rFonts w:ascii="Arial" w:hAnsi="Arial" w:cs="Arial"/>
          <w:sz w:val="24"/>
          <w:szCs w:val="24"/>
        </w:rPr>
        <w:t>Yong Joong Kim, Woo Gon Kim, Hyung-Min Choi, Kullada Phetvaroon,</w:t>
      </w:r>
      <w:r w:rsidR="00E9019A">
        <w:rPr>
          <w:rFonts w:ascii="Arial" w:hAnsi="Arial" w:cs="Arial"/>
          <w:sz w:val="24"/>
          <w:szCs w:val="24"/>
        </w:rPr>
        <w:t xml:space="preserve"> </w:t>
      </w:r>
      <w:r w:rsidRPr="000F04EA">
        <w:rPr>
          <w:rFonts w:ascii="Arial" w:hAnsi="Arial" w:cs="Arial"/>
          <w:sz w:val="24"/>
          <w:szCs w:val="24"/>
        </w:rPr>
        <w:t>The effect of green human resource management on hotel employees’ eco-friendly behavior and environmental performance,</w:t>
      </w:r>
      <w:r w:rsidR="000F04EA">
        <w:rPr>
          <w:rFonts w:ascii="Arial" w:hAnsi="Arial" w:cs="Arial"/>
          <w:sz w:val="24"/>
          <w:szCs w:val="24"/>
        </w:rPr>
        <w:t xml:space="preserve"> </w:t>
      </w:r>
      <w:r w:rsidRPr="000F04EA">
        <w:rPr>
          <w:rFonts w:ascii="Arial" w:hAnsi="Arial" w:cs="Arial"/>
          <w:sz w:val="24"/>
          <w:szCs w:val="24"/>
        </w:rPr>
        <w:t>International Journal of Hospitality Management,</w:t>
      </w:r>
      <w:r w:rsidR="00E9019A">
        <w:rPr>
          <w:rFonts w:ascii="Arial" w:hAnsi="Arial" w:cs="Arial"/>
          <w:sz w:val="24"/>
          <w:szCs w:val="24"/>
        </w:rPr>
        <w:t xml:space="preserve"> </w:t>
      </w:r>
      <w:r w:rsidRPr="000F04EA">
        <w:rPr>
          <w:rFonts w:ascii="Arial" w:hAnsi="Arial" w:cs="Arial"/>
          <w:sz w:val="24"/>
          <w:szCs w:val="24"/>
        </w:rPr>
        <w:t>Volume 76, Part A,2019,</w:t>
      </w:r>
      <w:r w:rsidR="007C0E77">
        <w:rPr>
          <w:rFonts w:ascii="Arial" w:hAnsi="Arial" w:cs="Arial"/>
          <w:sz w:val="24"/>
          <w:szCs w:val="24"/>
        </w:rPr>
        <w:t xml:space="preserve"> </w:t>
      </w:r>
      <w:r w:rsidRPr="000F04EA">
        <w:rPr>
          <w:rFonts w:ascii="Arial" w:hAnsi="Arial" w:cs="Arial"/>
          <w:sz w:val="24"/>
          <w:szCs w:val="24"/>
        </w:rPr>
        <w:t>Pages 83-93,</w:t>
      </w:r>
      <w:r w:rsidR="00E9019A">
        <w:rPr>
          <w:rFonts w:ascii="Arial" w:hAnsi="Arial" w:cs="Arial"/>
          <w:sz w:val="24"/>
          <w:szCs w:val="24"/>
        </w:rPr>
        <w:t xml:space="preserve"> </w:t>
      </w:r>
      <w:r w:rsidRPr="000F04EA">
        <w:rPr>
          <w:rFonts w:ascii="Arial" w:hAnsi="Arial" w:cs="Arial"/>
          <w:sz w:val="24"/>
          <w:szCs w:val="24"/>
        </w:rPr>
        <w:t>ISSN 0278-4319,</w:t>
      </w:r>
      <w:r w:rsidR="000F04EA">
        <w:rPr>
          <w:rFonts w:ascii="Arial" w:hAnsi="Arial" w:cs="Arial"/>
          <w:sz w:val="24"/>
          <w:szCs w:val="24"/>
        </w:rPr>
        <w:t xml:space="preserve"> </w:t>
      </w:r>
      <w:hyperlink r:id="rId19" w:history="1">
        <w:r w:rsidR="00AD1D8A" w:rsidRPr="000B50AC">
          <w:rPr>
            <w:rStyle w:val="Hyperlink"/>
            <w:rFonts w:ascii="Arial" w:hAnsi="Arial" w:cs="Arial"/>
            <w:sz w:val="24"/>
            <w:szCs w:val="24"/>
          </w:rPr>
          <w:t>https://doi.org/10.1016/j.ijhm.2018.04.007</w:t>
        </w:r>
      </w:hyperlink>
      <w:r w:rsidRPr="000F04EA">
        <w:rPr>
          <w:rFonts w:ascii="Arial" w:hAnsi="Arial" w:cs="Arial"/>
          <w:sz w:val="24"/>
          <w:szCs w:val="24"/>
        </w:rPr>
        <w:t>.</w:t>
      </w:r>
    </w:p>
    <w:p w14:paraId="6AE63A3C" w14:textId="5DE72697" w:rsidR="00AD1D8A" w:rsidRDefault="002A7882" w:rsidP="00150A73">
      <w:pPr>
        <w:pStyle w:val="ListParagraph"/>
        <w:numPr>
          <w:ilvl w:val="0"/>
          <w:numId w:val="2"/>
        </w:numPr>
        <w:spacing w:before="240" w:line="360" w:lineRule="auto"/>
        <w:jc w:val="both"/>
        <w:rPr>
          <w:rFonts w:ascii="Arial" w:hAnsi="Arial" w:cs="Arial"/>
          <w:sz w:val="24"/>
          <w:szCs w:val="24"/>
        </w:rPr>
      </w:pPr>
      <w:r w:rsidRPr="002A7882">
        <w:rPr>
          <w:rFonts w:ascii="Arial" w:hAnsi="Arial" w:cs="Arial"/>
          <w:sz w:val="24"/>
          <w:szCs w:val="24"/>
        </w:rPr>
        <w:t>Vorakarn Chalermchaikit, Metin Kozak, Sirichai Preudhikulpradab,</w:t>
      </w:r>
      <w:r>
        <w:rPr>
          <w:rFonts w:ascii="Arial" w:hAnsi="Arial" w:cs="Arial"/>
          <w:sz w:val="24"/>
          <w:szCs w:val="24"/>
        </w:rPr>
        <w:t xml:space="preserve"> </w:t>
      </w:r>
      <w:r w:rsidRPr="002A7882">
        <w:rPr>
          <w:rFonts w:ascii="Arial" w:hAnsi="Arial" w:cs="Arial"/>
          <w:sz w:val="24"/>
          <w:szCs w:val="24"/>
        </w:rPr>
        <w:t>Gender inclusion: The practices of organizational development and human resource management,</w:t>
      </w:r>
      <w:r>
        <w:rPr>
          <w:rFonts w:ascii="Arial" w:hAnsi="Arial" w:cs="Arial"/>
          <w:sz w:val="24"/>
          <w:szCs w:val="24"/>
        </w:rPr>
        <w:t xml:space="preserve"> </w:t>
      </w:r>
      <w:r w:rsidRPr="002A7882">
        <w:rPr>
          <w:rFonts w:ascii="Arial" w:hAnsi="Arial" w:cs="Arial"/>
          <w:sz w:val="24"/>
          <w:szCs w:val="24"/>
        </w:rPr>
        <w:t>International Journal of Hospitality Management,</w:t>
      </w:r>
      <w:r>
        <w:rPr>
          <w:rFonts w:ascii="Arial" w:hAnsi="Arial" w:cs="Arial"/>
          <w:sz w:val="24"/>
          <w:szCs w:val="24"/>
        </w:rPr>
        <w:t xml:space="preserve"> </w:t>
      </w:r>
      <w:r w:rsidRPr="002A7882">
        <w:rPr>
          <w:rFonts w:ascii="Arial" w:hAnsi="Arial" w:cs="Arial"/>
          <w:sz w:val="24"/>
          <w:szCs w:val="24"/>
        </w:rPr>
        <w:t>Volume 120,2024,103773,</w:t>
      </w:r>
      <w:r>
        <w:rPr>
          <w:rFonts w:ascii="Arial" w:hAnsi="Arial" w:cs="Arial"/>
          <w:sz w:val="24"/>
          <w:szCs w:val="24"/>
        </w:rPr>
        <w:t xml:space="preserve"> </w:t>
      </w:r>
      <w:r w:rsidRPr="002A7882">
        <w:rPr>
          <w:rFonts w:ascii="Arial" w:hAnsi="Arial" w:cs="Arial"/>
          <w:sz w:val="24"/>
          <w:szCs w:val="24"/>
        </w:rPr>
        <w:t>ISSN 0278-4319</w:t>
      </w:r>
      <w:r>
        <w:rPr>
          <w:rFonts w:ascii="Arial" w:hAnsi="Arial" w:cs="Arial"/>
          <w:sz w:val="24"/>
          <w:szCs w:val="24"/>
        </w:rPr>
        <w:t xml:space="preserve"> </w:t>
      </w:r>
      <w:hyperlink r:id="rId20" w:history="1">
        <w:r w:rsidR="005E742D" w:rsidRPr="000B50AC">
          <w:rPr>
            <w:rStyle w:val="Hyperlink"/>
            <w:rFonts w:ascii="Arial" w:hAnsi="Arial" w:cs="Arial"/>
            <w:sz w:val="24"/>
            <w:szCs w:val="24"/>
          </w:rPr>
          <w:t>https://doi.org/10.1016/j.ijhm.2024.103773</w:t>
        </w:r>
      </w:hyperlink>
      <w:r w:rsidRPr="002A7882">
        <w:rPr>
          <w:rFonts w:ascii="Arial" w:hAnsi="Arial" w:cs="Arial"/>
          <w:sz w:val="24"/>
          <w:szCs w:val="24"/>
        </w:rPr>
        <w:t>.</w:t>
      </w:r>
    </w:p>
    <w:p w14:paraId="180178E5" w14:textId="25D025CA" w:rsidR="005E742D" w:rsidRDefault="00BB2E72" w:rsidP="00150A73">
      <w:pPr>
        <w:pStyle w:val="ListParagraph"/>
        <w:numPr>
          <w:ilvl w:val="0"/>
          <w:numId w:val="2"/>
        </w:numPr>
        <w:spacing w:before="240" w:line="360" w:lineRule="auto"/>
        <w:jc w:val="both"/>
        <w:rPr>
          <w:rFonts w:ascii="Arial" w:hAnsi="Arial" w:cs="Arial"/>
          <w:sz w:val="24"/>
          <w:szCs w:val="24"/>
        </w:rPr>
      </w:pPr>
      <w:hyperlink r:id="rId21" w:history="1">
        <w:r w:rsidR="0005175D" w:rsidRPr="000B50AC">
          <w:rPr>
            <w:rStyle w:val="Hyperlink"/>
            <w:rFonts w:ascii="Arial" w:hAnsi="Arial" w:cs="Arial"/>
            <w:sz w:val="24"/>
            <w:szCs w:val="24"/>
          </w:rPr>
          <w:t>https://jobs.hilton.com/us/en</w:t>
        </w:r>
      </w:hyperlink>
    </w:p>
    <w:p w14:paraId="3A005E08" w14:textId="31561410" w:rsidR="0005175D" w:rsidRPr="002A7882" w:rsidRDefault="002B1255" w:rsidP="00150A73">
      <w:pPr>
        <w:pStyle w:val="ListParagraph"/>
        <w:numPr>
          <w:ilvl w:val="0"/>
          <w:numId w:val="2"/>
        </w:numPr>
        <w:spacing w:before="240" w:line="360" w:lineRule="auto"/>
        <w:jc w:val="both"/>
        <w:rPr>
          <w:rFonts w:ascii="Arial" w:hAnsi="Arial" w:cs="Arial"/>
          <w:sz w:val="24"/>
          <w:szCs w:val="24"/>
        </w:rPr>
      </w:pPr>
      <w:r>
        <w:rPr>
          <w:rFonts w:ascii="Arial" w:hAnsi="Arial" w:cs="Arial"/>
          <w:sz w:val="24"/>
          <w:szCs w:val="24"/>
        </w:rPr>
        <w:lastRenderedPageBreak/>
        <w:t>Great place to work, 2023</w:t>
      </w:r>
      <w:r w:rsidR="00150A73">
        <w:rPr>
          <w:rFonts w:ascii="Arial" w:hAnsi="Arial" w:cs="Arial"/>
          <w:sz w:val="24"/>
          <w:szCs w:val="24"/>
        </w:rPr>
        <w:t xml:space="preserve">, Available at: </w:t>
      </w:r>
      <w:r w:rsidR="003701F7" w:rsidRPr="003701F7">
        <w:rPr>
          <w:rFonts w:ascii="Arial" w:hAnsi="Arial" w:cs="Arial"/>
          <w:sz w:val="24"/>
          <w:szCs w:val="24"/>
        </w:rPr>
        <w:t>https://www.greatplacetowork.com/certified-company/1000367</w:t>
      </w:r>
    </w:p>
    <w:sectPr w:rsidR="0005175D" w:rsidRPr="002A78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07C335" w14:textId="77777777" w:rsidR="007008FA" w:rsidRDefault="007008FA" w:rsidP="007008FA">
      <w:pPr>
        <w:spacing w:after="0" w:line="240" w:lineRule="auto"/>
      </w:pPr>
      <w:r>
        <w:separator/>
      </w:r>
    </w:p>
  </w:endnote>
  <w:endnote w:type="continuationSeparator" w:id="0">
    <w:p w14:paraId="72B4330B" w14:textId="77777777" w:rsidR="007008FA" w:rsidRDefault="007008FA" w:rsidP="00700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0D147F" w14:textId="77777777" w:rsidR="007008FA" w:rsidRDefault="007008FA" w:rsidP="007008FA">
      <w:pPr>
        <w:spacing w:after="0" w:line="240" w:lineRule="auto"/>
      </w:pPr>
      <w:r>
        <w:separator/>
      </w:r>
    </w:p>
  </w:footnote>
  <w:footnote w:type="continuationSeparator" w:id="0">
    <w:p w14:paraId="25B6F24C" w14:textId="77777777" w:rsidR="007008FA" w:rsidRDefault="007008FA" w:rsidP="007008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A95D12"/>
    <w:multiLevelType w:val="hybridMultilevel"/>
    <w:tmpl w:val="8ACC5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2E6C6C"/>
    <w:multiLevelType w:val="multilevel"/>
    <w:tmpl w:val="6DEC5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9750615">
    <w:abstractNumId w:val="1"/>
  </w:num>
  <w:num w:numId="2" w16cid:durableId="1838230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D14"/>
    <w:rsid w:val="000030B1"/>
    <w:rsid w:val="0000560F"/>
    <w:rsid w:val="00016EB5"/>
    <w:rsid w:val="00017425"/>
    <w:rsid w:val="0002108D"/>
    <w:rsid w:val="000255BB"/>
    <w:rsid w:val="000341B4"/>
    <w:rsid w:val="0005175D"/>
    <w:rsid w:val="000604AF"/>
    <w:rsid w:val="00064851"/>
    <w:rsid w:val="00074238"/>
    <w:rsid w:val="0008191B"/>
    <w:rsid w:val="0008268B"/>
    <w:rsid w:val="000A3C6E"/>
    <w:rsid w:val="000A7136"/>
    <w:rsid w:val="000B733E"/>
    <w:rsid w:val="000C2BF3"/>
    <w:rsid w:val="000C50BC"/>
    <w:rsid w:val="000D3AC2"/>
    <w:rsid w:val="000E108F"/>
    <w:rsid w:val="000E1EDD"/>
    <w:rsid w:val="000F04EA"/>
    <w:rsid w:val="00124FAA"/>
    <w:rsid w:val="00131645"/>
    <w:rsid w:val="00137C6C"/>
    <w:rsid w:val="00150A73"/>
    <w:rsid w:val="00152A6E"/>
    <w:rsid w:val="0015554C"/>
    <w:rsid w:val="0017321E"/>
    <w:rsid w:val="0018122A"/>
    <w:rsid w:val="001A7497"/>
    <w:rsid w:val="001C18D0"/>
    <w:rsid w:val="001D36ED"/>
    <w:rsid w:val="001E504E"/>
    <w:rsid w:val="001F1E43"/>
    <w:rsid w:val="0020749B"/>
    <w:rsid w:val="0021008A"/>
    <w:rsid w:val="00214B5B"/>
    <w:rsid w:val="002201AD"/>
    <w:rsid w:val="0023254C"/>
    <w:rsid w:val="00253C63"/>
    <w:rsid w:val="00253C90"/>
    <w:rsid w:val="00260ECA"/>
    <w:rsid w:val="00261EB3"/>
    <w:rsid w:val="00266255"/>
    <w:rsid w:val="0027154C"/>
    <w:rsid w:val="00272BF3"/>
    <w:rsid w:val="00283BD4"/>
    <w:rsid w:val="0029208B"/>
    <w:rsid w:val="002A7882"/>
    <w:rsid w:val="002B0A78"/>
    <w:rsid w:val="002B1255"/>
    <w:rsid w:val="002B593C"/>
    <w:rsid w:val="0030472C"/>
    <w:rsid w:val="00304C93"/>
    <w:rsid w:val="00327A3C"/>
    <w:rsid w:val="00327CF1"/>
    <w:rsid w:val="0033067B"/>
    <w:rsid w:val="00331A47"/>
    <w:rsid w:val="003372FE"/>
    <w:rsid w:val="00360DBC"/>
    <w:rsid w:val="00361AB3"/>
    <w:rsid w:val="00364AA6"/>
    <w:rsid w:val="003701F7"/>
    <w:rsid w:val="00376558"/>
    <w:rsid w:val="00383F99"/>
    <w:rsid w:val="003862FB"/>
    <w:rsid w:val="003A68EF"/>
    <w:rsid w:val="003B797C"/>
    <w:rsid w:val="003B7D18"/>
    <w:rsid w:val="003D375E"/>
    <w:rsid w:val="003E154C"/>
    <w:rsid w:val="003E221A"/>
    <w:rsid w:val="003E5DBA"/>
    <w:rsid w:val="003F3A48"/>
    <w:rsid w:val="003F43D1"/>
    <w:rsid w:val="00414520"/>
    <w:rsid w:val="00425E29"/>
    <w:rsid w:val="00436F93"/>
    <w:rsid w:val="0044194C"/>
    <w:rsid w:val="00442ABA"/>
    <w:rsid w:val="00442F1E"/>
    <w:rsid w:val="00453CD3"/>
    <w:rsid w:val="00463804"/>
    <w:rsid w:val="004641FB"/>
    <w:rsid w:val="0047587B"/>
    <w:rsid w:val="00480F6B"/>
    <w:rsid w:val="00483325"/>
    <w:rsid w:val="00490AC7"/>
    <w:rsid w:val="0049660A"/>
    <w:rsid w:val="00496D16"/>
    <w:rsid w:val="004A27EA"/>
    <w:rsid w:val="004A4E1F"/>
    <w:rsid w:val="004A792E"/>
    <w:rsid w:val="004B7515"/>
    <w:rsid w:val="004C5D7A"/>
    <w:rsid w:val="004D2899"/>
    <w:rsid w:val="00503738"/>
    <w:rsid w:val="00513186"/>
    <w:rsid w:val="00533A2D"/>
    <w:rsid w:val="00534C6E"/>
    <w:rsid w:val="00561CE1"/>
    <w:rsid w:val="00564F8D"/>
    <w:rsid w:val="005729DB"/>
    <w:rsid w:val="00574958"/>
    <w:rsid w:val="0058756D"/>
    <w:rsid w:val="00593AA4"/>
    <w:rsid w:val="00594407"/>
    <w:rsid w:val="005A21A5"/>
    <w:rsid w:val="005B2490"/>
    <w:rsid w:val="005C4A5E"/>
    <w:rsid w:val="005E742D"/>
    <w:rsid w:val="005F3549"/>
    <w:rsid w:val="00601331"/>
    <w:rsid w:val="0060423C"/>
    <w:rsid w:val="006062C4"/>
    <w:rsid w:val="00623F31"/>
    <w:rsid w:val="00631ACE"/>
    <w:rsid w:val="00635AEB"/>
    <w:rsid w:val="00641B7B"/>
    <w:rsid w:val="00643972"/>
    <w:rsid w:val="00674536"/>
    <w:rsid w:val="006820B7"/>
    <w:rsid w:val="00690A02"/>
    <w:rsid w:val="006A06AD"/>
    <w:rsid w:val="006A6928"/>
    <w:rsid w:val="006C2185"/>
    <w:rsid w:val="006C5316"/>
    <w:rsid w:val="006D5614"/>
    <w:rsid w:val="006F6EAB"/>
    <w:rsid w:val="007008FA"/>
    <w:rsid w:val="00721D14"/>
    <w:rsid w:val="0072225B"/>
    <w:rsid w:val="007224F3"/>
    <w:rsid w:val="007271C8"/>
    <w:rsid w:val="00727287"/>
    <w:rsid w:val="00730A13"/>
    <w:rsid w:val="00741C6C"/>
    <w:rsid w:val="00746572"/>
    <w:rsid w:val="00750F28"/>
    <w:rsid w:val="00753DB0"/>
    <w:rsid w:val="00774DDE"/>
    <w:rsid w:val="00787714"/>
    <w:rsid w:val="007A66B3"/>
    <w:rsid w:val="007B4385"/>
    <w:rsid w:val="007C0E77"/>
    <w:rsid w:val="007D5B1D"/>
    <w:rsid w:val="007E25C2"/>
    <w:rsid w:val="007E6E53"/>
    <w:rsid w:val="007E7FBB"/>
    <w:rsid w:val="007F058C"/>
    <w:rsid w:val="008024CC"/>
    <w:rsid w:val="00804153"/>
    <w:rsid w:val="00814474"/>
    <w:rsid w:val="00827912"/>
    <w:rsid w:val="00837963"/>
    <w:rsid w:val="00853FC4"/>
    <w:rsid w:val="00871F46"/>
    <w:rsid w:val="00875F49"/>
    <w:rsid w:val="00876A75"/>
    <w:rsid w:val="00880EFB"/>
    <w:rsid w:val="0088520E"/>
    <w:rsid w:val="008864EC"/>
    <w:rsid w:val="00887063"/>
    <w:rsid w:val="00887C81"/>
    <w:rsid w:val="00896D29"/>
    <w:rsid w:val="008A0822"/>
    <w:rsid w:val="008B0816"/>
    <w:rsid w:val="008B157C"/>
    <w:rsid w:val="008C1828"/>
    <w:rsid w:val="008D3669"/>
    <w:rsid w:val="008D5B62"/>
    <w:rsid w:val="008E39BD"/>
    <w:rsid w:val="008E65E5"/>
    <w:rsid w:val="008E6A65"/>
    <w:rsid w:val="008F0EF8"/>
    <w:rsid w:val="009029C3"/>
    <w:rsid w:val="009047BF"/>
    <w:rsid w:val="009059BD"/>
    <w:rsid w:val="00906738"/>
    <w:rsid w:val="009135C8"/>
    <w:rsid w:val="00913A68"/>
    <w:rsid w:val="0093255A"/>
    <w:rsid w:val="00936630"/>
    <w:rsid w:val="0094440C"/>
    <w:rsid w:val="009461C7"/>
    <w:rsid w:val="009650E3"/>
    <w:rsid w:val="0096660B"/>
    <w:rsid w:val="00971A88"/>
    <w:rsid w:val="009764BC"/>
    <w:rsid w:val="009B2684"/>
    <w:rsid w:val="009E3E1C"/>
    <w:rsid w:val="009F1571"/>
    <w:rsid w:val="009F7FB0"/>
    <w:rsid w:val="00A045E9"/>
    <w:rsid w:val="00A111C3"/>
    <w:rsid w:val="00A13823"/>
    <w:rsid w:val="00A16466"/>
    <w:rsid w:val="00A21929"/>
    <w:rsid w:val="00A21B1C"/>
    <w:rsid w:val="00A30847"/>
    <w:rsid w:val="00A532EE"/>
    <w:rsid w:val="00A56969"/>
    <w:rsid w:val="00A57C2C"/>
    <w:rsid w:val="00A675EE"/>
    <w:rsid w:val="00A72364"/>
    <w:rsid w:val="00A757B1"/>
    <w:rsid w:val="00A8388F"/>
    <w:rsid w:val="00AA76DD"/>
    <w:rsid w:val="00AC4459"/>
    <w:rsid w:val="00AD103D"/>
    <w:rsid w:val="00AD1BEF"/>
    <w:rsid w:val="00AD1D8A"/>
    <w:rsid w:val="00AD4F31"/>
    <w:rsid w:val="00AE4264"/>
    <w:rsid w:val="00AE4E15"/>
    <w:rsid w:val="00B032F8"/>
    <w:rsid w:val="00B108A3"/>
    <w:rsid w:val="00B2705B"/>
    <w:rsid w:val="00B44DA7"/>
    <w:rsid w:val="00B63818"/>
    <w:rsid w:val="00B70CC4"/>
    <w:rsid w:val="00BA6C8D"/>
    <w:rsid w:val="00BB010B"/>
    <w:rsid w:val="00BB2B98"/>
    <w:rsid w:val="00BB2E72"/>
    <w:rsid w:val="00BC695A"/>
    <w:rsid w:val="00BD1803"/>
    <w:rsid w:val="00BE1AE6"/>
    <w:rsid w:val="00BF33E2"/>
    <w:rsid w:val="00BF3E34"/>
    <w:rsid w:val="00C0080E"/>
    <w:rsid w:val="00C14DE5"/>
    <w:rsid w:val="00C30869"/>
    <w:rsid w:val="00C355FB"/>
    <w:rsid w:val="00C35FD5"/>
    <w:rsid w:val="00C36EB0"/>
    <w:rsid w:val="00C4493A"/>
    <w:rsid w:val="00C4505C"/>
    <w:rsid w:val="00C465E0"/>
    <w:rsid w:val="00C50510"/>
    <w:rsid w:val="00C72655"/>
    <w:rsid w:val="00C842B9"/>
    <w:rsid w:val="00C847AB"/>
    <w:rsid w:val="00C957B0"/>
    <w:rsid w:val="00CA23C0"/>
    <w:rsid w:val="00CB6BA3"/>
    <w:rsid w:val="00CD7C97"/>
    <w:rsid w:val="00CE4EED"/>
    <w:rsid w:val="00CE56B0"/>
    <w:rsid w:val="00D03936"/>
    <w:rsid w:val="00D13FDA"/>
    <w:rsid w:val="00D17C7A"/>
    <w:rsid w:val="00D3302F"/>
    <w:rsid w:val="00D333BD"/>
    <w:rsid w:val="00D34568"/>
    <w:rsid w:val="00D348DA"/>
    <w:rsid w:val="00D41146"/>
    <w:rsid w:val="00D44E83"/>
    <w:rsid w:val="00D508DC"/>
    <w:rsid w:val="00D804AF"/>
    <w:rsid w:val="00D92B4C"/>
    <w:rsid w:val="00D950DD"/>
    <w:rsid w:val="00DC414C"/>
    <w:rsid w:val="00DD033A"/>
    <w:rsid w:val="00DE1DDE"/>
    <w:rsid w:val="00DE3B44"/>
    <w:rsid w:val="00E05978"/>
    <w:rsid w:val="00E05B25"/>
    <w:rsid w:val="00E12105"/>
    <w:rsid w:val="00E25EB9"/>
    <w:rsid w:val="00E26993"/>
    <w:rsid w:val="00E30E71"/>
    <w:rsid w:val="00E344E4"/>
    <w:rsid w:val="00E3600A"/>
    <w:rsid w:val="00E413AD"/>
    <w:rsid w:val="00E474BE"/>
    <w:rsid w:val="00E54003"/>
    <w:rsid w:val="00E5419D"/>
    <w:rsid w:val="00E6388A"/>
    <w:rsid w:val="00E64BFC"/>
    <w:rsid w:val="00E65AD8"/>
    <w:rsid w:val="00E900BA"/>
    <w:rsid w:val="00E9019A"/>
    <w:rsid w:val="00E92342"/>
    <w:rsid w:val="00E94614"/>
    <w:rsid w:val="00EB2209"/>
    <w:rsid w:val="00ED283C"/>
    <w:rsid w:val="00ED386C"/>
    <w:rsid w:val="00EE5450"/>
    <w:rsid w:val="00EF7155"/>
    <w:rsid w:val="00F02405"/>
    <w:rsid w:val="00F05201"/>
    <w:rsid w:val="00F16DFD"/>
    <w:rsid w:val="00F1722A"/>
    <w:rsid w:val="00F232B3"/>
    <w:rsid w:val="00F27738"/>
    <w:rsid w:val="00F34C6F"/>
    <w:rsid w:val="00F44604"/>
    <w:rsid w:val="00F47713"/>
    <w:rsid w:val="00F55314"/>
    <w:rsid w:val="00F56BED"/>
    <w:rsid w:val="00F578A1"/>
    <w:rsid w:val="00F648EE"/>
    <w:rsid w:val="00F66C38"/>
    <w:rsid w:val="00F70B38"/>
    <w:rsid w:val="00F71976"/>
    <w:rsid w:val="00F866FF"/>
    <w:rsid w:val="00F937D4"/>
    <w:rsid w:val="00FA5B8B"/>
    <w:rsid w:val="00FC462C"/>
    <w:rsid w:val="00FD2830"/>
    <w:rsid w:val="00FE0963"/>
    <w:rsid w:val="00FE22B4"/>
    <w:rsid w:val="00FE5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CEC207"/>
  <w15:chartTrackingRefBased/>
  <w15:docId w15:val="{0D82BB81-B8CE-4099-B17D-8A5F376B0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D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D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D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D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D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D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D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D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D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D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D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D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D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D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D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D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D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D14"/>
    <w:rPr>
      <w:rFonts w:eastAsiaTheme="majorEastAsia" w:cstheme="majorBidi"/>
      <w:color w:val="272727" w:themeColor="text1" w:themeTint="D8"/>
    </w:rPr>
  </w:style>
  <w:style w:type="paragraph" w:styleId="Title">
    <w:name w:val="Title"/>
    <w:basedOn w:val="Normal"/>
    <w:next w:val="Normal"/>
    <w:link w:val="TitleChar"/>
    <w:uiPriority w:val="10"/>
    <w:qFormat/>
    <w:rsid w:val="00721D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D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D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D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D14"/>
    <w:pPr>
      <w:spacing w:before="160"/>
      <w:jc w:val="center"/>
    </w:pPr>
    <w:rPr>
      <w:i/>
      <w:iCs/>
      <w:color w:val="404040" w:themeColor="text1" w:themeTint="BF"/>
    </w:rPr>
  </w:style>
  <w:style w:type="character" w:customStyle="1" w:styleId="QuoteChar">
    <w:name w:val="Quote Char"/>
    <w:basedOn w:val="DefaultParagraphFont"/>
    <w:link w:val="Quote"/>
    <w:uiPriority w:val="29"/>
    <w:rsid w:val="00721D14"/>
    <w:rPr>
      <w:i/>
      <w:iCs/>
      <w:color w:val="404040" w:themeColor="text1" w:themeTint="BF"/>
    </w:rPr>
  </w:style>
  <w:style w:type="paragraph" w:styleId="ListParagraph">
    <w:name w:val="List Paragraph"/>
    <w:basedOn w:val="Normal"/>
    <w:uiPriority w:val="34"/>
    <w:qFormat/>
    <w:rsid w:val="00721D14"/>
    <w:pPr>
      <w:ind w:left="720"/>
      <w:contextualSpacing/>
    </w:pPr>
  </w:style>
  <w:style w:type="character" w:styleId="IntenseEmphasis">
    <w:name w:val="Intense Emphasis"/>
    <w:basedOn w:val="DefaultParagraphFont"/>
    <w:uiPriority w:val="21"/>
    <w:qFormat/>
    <w:rsid w:val="00721D14"/>
    <w:rPr>
      <w:i/>
      <w:iCs/>
      <w:color w:val="0F4761" w:themeColor="accent1" w:themeShade="BF"/>
    </w:rPr>
  </w:style>
  <w:style w:type="paragraph" w:styleId="IntenseQuote">
    <w:name w:val="Intense Quote"/>
    <w:basedOn w:val="Normal"/>
    <w:next w:val="Normal"/>
    <w:link w:val="IntenseQuoteChar"/>
    <w:uiPriority w:val="30"/>
    <w:qFormat/>
    <w:rsid w:val="00721D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D14"/>
    <w:rPr>
      <w:i/>
      <w:iCs/>
      <w:color w:val="0F4761" w:themeColor="accent1" w:themeShade="BF"/>
    </w:rPr>
  </w:style>
  <w:style w:type="character" w:styleId="IntenseReference">
    <w:name w:val="Intense Reference"/>
    <w:basedOn w:val="DefaultParagraphFont"/>
    <w:uiPriority w:val="32"/>
    <w:qFormat/>
    <w:rsid w:val="00721D14"/>
    <w:rPr>
      <w:b/>
      <w:bCs/>
      <w:smallCaps/>
      <w:color w:val="0F4761" w:themeColor="accent1" w:themeShade="BF"/>
      <w:spacing w:val="5"/>
    </w:rPr>
  </w:style>
  <w:style w:type="paragraph" w:styleId="NoSpacing">
    <w:name w:val="No Spacing"/>
    <w:uiPriority w:val="1"/>
    <w:qFormat/>
    <w:rsid w:val="00B70CC4"/>
    <w:pPr>
      <w:spacing w:after="0" w:line="240" w:lineRule="auto"/>
    </w:pPr>
  </w:style>
  <w:style w:type="character" w:customStyle="1" w:styleId="anchor-text">
    <w:name w:val="anchor-text"/>
    <w:basedOn w:val="DefaultParagraphFont"/>
    <w:rsid w:val="00453CD3"/>
  </w:style>
  <w:style w:type="paragraph" w:styleId="NormalWeb">
    <w:name w:val="Normal (Web)"/>
    <w:basedOn w:val="Normal"/>
    <w:uiPriority w:val="99"/>
    <w:semiHidden/>
    <w:unhideWhenUsed/>
    <w:rsid w:val="00C50510"/>
    <w:rPr>
      <w:rFonts w:ascii="Times New Roman" w:hAnsi="Times New Roman" w:cs="Times New Roman"/>
      <w:sz w:val="24"/>
      <w:szCs w:val="24"/>
    </w:rPr>
  </w:style>
  <w:style w:type="character" w:styleId="Hyperlink">
    <w:name w:val="Hyperlink"/>
    <w:basedOn w:val="DefaultParagraphFont"/>
    <w:uiPriority w:val="99"/>
    <w:unhideWhenUsed/>
    <w:rsid w:val="00887063"/>
    <w:rPr>
      <w:color w:val="467886" w:themeColor="hyperlink"/>
      <w:u w:val="single"/>
    </w:rPr>
  </w:style>
  <w:style w:type="character" w:styleId="UnresolvedMention">
    <w:name w:val="Unresolved Mention"/>
    <w:basedOn w:val="DefaultParagraphFont"/>
    <w:uiPriority w:val="99"/>
    <w:semiHidden/>
    <w:unhideWhenUsed/>
    <w:rsid w:val="00887063"/>
    <w:rPr>
      <w:color w:val="605E5C"/>
      <w:shd w:val="clear" w:color="auto" w:fill="E1DFDD"/>
    </w:rPr>
  </w:style>
  <w:style w:type="paragraph" w:styleId="Header">
    <w:name w:val="header"/>
    <w:basedOn w:val="Normal"/>
    <w:link w:val="HeaderChar"/>
    <w:uiPriority w:val="99"/>
    <w:unhideWhenUsed/>
    <w:rsid w:val="007008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8FA"/>
  </w:style>
  <w:style w:type="paragraph" w:styleId="Footer">
    <w:name w:val="footer"/>
    <w:basedOn w:val="Normal"/>
    <w:link w:val="FooterChar"/>
    <w:uiPriority w:val="99"/>
    <w:unhideWhenUsed/>
    <w:rsid w:val="007008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8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014820">
      <w:bodyDiv w:val="1"/>
      <w:marLeft w:val="0"/>
      <w:marRight w:val="0"/>
      <w:marTop w:val="0"/>
      <w:marBottom w:val="0"/>
      <w:divBdr>
        <w:top w:val="none" w:sz="0" w:space="0" w:color="auto"/>
        <w:left w:val="none" w:sz="0" w:space="0" w:color="auto"/>
        <w:bottom w:val="none" w:sz="0" w:space="0" w:color="auto"/>
        <w:right w:val="none" w:sz="0" w:space="0" w:color="auto"/>
      </w:divBdr>
    </w:div>
    <w:div w:id="685525628">
      <w:bodyDiv w:val="1"/>
      <w:marLeft w:val="0"/>
      <w:marRight w:val="0"/>
      <w:marTop w:val="0"/>
      <w:marBottom w:val="0"/>
      <w:divBdr>
        <w:top w:val="none" w:sz="0" w:space="0" w:color="auto"/>
        <w:left w:val="none" w:sz="0" w:space="0" w:color="auto"/>
        <w:bottom w:val="none" w:sz="0" w:space="0" w:color="auto"/>
        <w:right w:val="none" w:sz="0" w:space="0" w:color="auto"/>
      </w:divBdr>
    </w:div>
    <w:div w:id="726879481">
      <w:bodyDiv w:val="1"/>
      <w:marLeft w:val="0"/>
      <w:marRight w:val="0"/>
      <w:marTop w:val="0"/>
      <w:marBottom w:val="0"/>
      <w:divBdr>
        <w:top w:val="none" w:sz="0" w:space="0" w:color="auto"/>
        <w:left w:val="none" w:sz="0" w:space="0" w:color="auto"/>
        <w:bottom w:val="none" w:sz="0" w:space="0" w:color="auto"/>
        <w:right w:val="none" w:sz="0" w:space="0" w:color="auto"/>
      </w:divBdr>
    </w:div>
    <w:div w:id="771625603">
      <w:bodyDiv w:val="1"/>
      <w:marLeft w:val="0"/>
      <w:marRight w:val="0"/>
      <w:marTop w:val="0"/>
      <w:marBottom w:val="0"/>
      <w:divBdr>
        <w:top w:val="none" w:sz="0" w:space="0" w:color="auto"/>
        <w:left w:val="none" w:sz="0" w:space="0" w:color="auto"/>
        <w:bottom w:val="none" w:sz="0" w:space="0" w:color="auto"/>
        <w:right w:val="none" w:sz="0" w:space="0" w:color="auto"/>
      </w:divBdr>
    </w:div>
    <w:div w:id="1084884156">
      <w:bodyDiv w:val="1"/>
      <w:marLeft w:val="0"/>
      <w:marRight w:val="0"/>
      <w:marTop w:val="0"/>
      <w:marBottom w:val="0"/>
      <w:divBdr>
        <w:top w:val="none" w:sz="0" w:space="0" w:color="auto"/>
        <w:left w:val="none" w:sz="0" w:space="0" w:color="auto"/>
        <w:bottom w:val="none" w:sz="0" w:space="0" w:color="auto"/>
        <w:right w:val="none" w:sz="0" w:space="0" w:color="auto"/>
      </w:divBdr>
    </w:div>
    <w:div w:id="1120957218">
      <w:bodyDiv w:val="1"/>
      <w:marLeft w:val="0"/>
      <w:marRight w:val="0"/>
      <w:marTop w:val="0"/>
      <w:marBottom w:val="0"/>
      <w:divBdr>
        <w:top w:val="none" w:sz="0" w:space="0" w:color="auto"/>
        <w:left w:val="none" w:sz="0" w:space="0" w:color="auto"/>
        <w:bottom w:val="none" w:sz="0" w:space="0" w:color="auto"/>
        <w:right w:val="none" w:sz="0" w:space="0" w:color="auto"/>
      </w:divBdr>
      <w:divsChild>
        <w:div w:id="1175219110">
          <w:marLeft w:val="0"/>
          <w:marRight w:val="0"/>
          <w:marTop w:val="0"/>
          <w:marBottom w:val="0"/>
          <w:divBdr>
            <w:top w:val="none" w:sz="0" w:space="0" w:color="auto"/>
            <w:left w:val="none" w:sz="0" w:space="0" w:color="auto"/>
            <w:bottom w:val="none" w:sz="0" w:space="0" w:color="auto"/>
            <w:right w:val="none" w:sz="0" w:space="0" w:color="auto"/>
          </w:divBdr>
        </w:div>
        <w:div w:id="1002468145">
          <w:marLeft w:val="0"/>
          <w:marRight w:val="0"/>
          <w:marTop w:val="0"/>
          <w:marBottom w:val="0"/>
          <w:divBdr>
            <w:top w:val="none" w:sz="0" w:space="0" w:color="auto"/>
            <w:left w:val="none" w:sz="0" w:space="0" w:color="auto"/>
            <w:bottom w:val="none" w:sz="0" w:space="0" w:color="auto"/>
            <w:right w:val="none" w:sz="0" w:space="0" w:color="auto"/>
          </w:divBdr>
          <w:divsChild>
            <w:div w:id="179995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474402">
      <w:bodyDiv w:val="1"/>
      <w:marLeft w:val="0"/>
      <w:marRight w:val="0"/>
      <w:marTop w:val="0"/>
      <w:marBottom w:val="0"/>
      <w:divBdr>
        <w:top w:val="none" w:sz="0" w:space="0" w:color="auto"/>
        <w:left w:val="none" w:sz="0" w:space="0" w:color="auto"/>
        <w:bottom w:val="none" w:sz="0" w:space="0" w:color="auto"/>
        <w:right w:val="none" w:sz="0" w:space="0" w:color="auto"/>
      </w:divBdr>
    </w:div>
    <w:div w:id="1775586717">
      <w:bodyDiv w:val="1"/>
      <w:marLeft w:val="0"/>
      <w:marRight w:val="0"/>
      <w:marTop w:val="0"/>
      <w:marBottom w:val="0"/>
      <w:divBdr>
        <w:top w:val="none" w:sz="0" w:space="0" w:color="auto"/>
        <w:left w:val="none" w:sz="0" w:space="0" w:color="auto"/>
        <w:bottom w:val="none" w:sz="0" w:space="0" w:color="auto"/>
        <w:right w:val="none" w:sz="0" w:space="0" w:color="auto"/>
      </w:divBdr>
    </w:div>
    <w:div w:id="196538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orbes.com/sites/heidilynnekurter/2019/09/19/how-hilton-reduced-their-time-to-hire-from-43-days-down-to-5/" TargetMode="External"/><Relationship Id="rId18" Type="http://schemas.openxmlformats.org/officeDocument/2006/relationships/hyperlink" Target="https://doi.org/10.1093/oxfordhb/9780190861162.001.0001" TargetMode="External"/><Relationship Id="rId3" Type="http://schemas.openxmlformats.org/officeDocument/2006/relationships/settings" Target="settings.xml"/><Relationship Id="rId21" Type="http://schemas.openxmlformats.org/officeDocument/2006/relationships/hyperlink" Target="https://jobs.hilton.com/us/en" TargetMode="External"/><Relationship Id="rId7" Type="http://schemas.openxmlformats.org/officeDocument/2006/relationships/image" Target="media/image1.wmf"/><Relationship Id="rId12" Type="http://schemas.openxmlformats.org/officeDocument/2006/relationships/hyperlink" Target="https://doi.org/10.1016/j.ijhm.2018.06.027" TargetMode="External"/><Relationship Id="rId17" Type="http://schemas.openxmlformats.org/officeDocument/2006/relationships/hyperlink" Target="https://doi.org/10.4018/978-1-5225-5760-9" TargetMode="External"/><Relationship Id="rId2" Type="http://schemas.openxmlformats.org/officeDocument/2006/relationships/styles" Target="styles.xml"/><Relationship Id="rId16" Type="http://schemas.openxmlformats.org/officeDocument/2006/relationships/hyperlink" Target="https://doi-org.ezproxy.uwtsd.ac.uk/10.1002/pmj.20119" TargetMode="External"/><Relationship Id="rId20" Type="http://schemas.openxmlformats.org/officeDocument/2006/relationships/hyperlink" Target="https://doi.org/10.1016/j.ijhm.2024.10377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ezproxy.uwtsd.ac.uk/10.1177/097215091001100213" TargetMode="External"/><Relationship Id="rId5" Type="http://schemas.openxmlformats.org/officeDocument/2006/relationships/footnotes" Target="footnotes.xml"/><Relationship Id="rId15" Type="http://schemas.openxmlformats.org/officeDocument/2006/relationships/hyperlink" Target="https://doi.org/10.2478/rpp-2019-0022"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doi.org/10.1016/j.ijhm.2018.04.00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80/0958519060069763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10</Pages>
  <Words>2359</Words>
  <Characters>14443</Characters>
  <Application>Microsoft Office Word</Application>
  <DocSecurity>0</DocSecurity>
  <Lines>239</Lines>
  <Paragraphs>41</Paragraphs>
  <ScaleCrop>false</ScaleCrop>
  <Company/>
  <LinksUpToDate>false</LinksUpToDate>
  <CharactersWithSpaces>16821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Brinza-Pasa</dc:creator>
  <cp:keywords/>
  <dc:description/>
  <cp:lastModifiedBy>Olga Brinza-Pasa</cp:lastModifiedBy>
  <cp:revision>17</cp:revision>
  <dcterms:created xsi:type="dcterms:W3CDTF">2024-05-13T18:57:00Z</dcterms:created>
  <dcterms:modified xsi:type="dcterms:W3CDTF">2024-05-13T19:14:00Z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9053a2e4a11eab21baf5c22430a6b5da61a5abf3783df595c5862bc57f910c2f</vt:lpwstr>
  </property>
</Properties>
</file>