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Arial" w:cs="Arial" w:hAnsi="Arial" w:eastAsia="Arial"/>
          <w:b w:val="1"/>
          <w:bCs w:val="1"/>
        </w:rPr>
      </w:pPr>
      <w:r>
        <w:rPr>
          <w:rFonts w:ascii="Arial" w:hAnsi="Arial"/>
          <w:b w:val="1"/>
          <w:bCs w:val="1"/>
          <w:rtl w:val="0"/>
          <w:lang w:val="en-US"/>
        </w:rPr>
        <w:t xml:space="preserve">Sidonia Bianca Mihu </w:t>
      </w:r>
    </w:p>
    <w:p>
      <w:pPr>
        <w:pStyle w:val="Body"/>
        <w:spacing w:line="360" w:lineRule="auto"/>
        <w:jc w:val="center"/>
        <w:rPr>
          <w:rFonts w:ascii="Arial" w:cs="Arial" w:hAnsi="Arial" w:eastAsia="Arial"/>
          <w:b w:val="1"/>
          <w:bCs w:val="1"/>
        </w:rPr>
      </w:pPr>
      <w:r>
        <w:rPr>
          <w:rFonts w:ascii="Arial" w:hAnsi="Arial"/>
          <w:b w:val="1"/>
          <w:bCs w:val="1"/>
          <w:rtl w:val="0"/>
          <w:lang w:val="en-US"/>
        </w:rPr>
        <w:t>Student nr 2231047</w:t>
      </w:r>
    </w:p>
    <w:p>
      <w:pPr>
        <w:pStyle w:val="Body"/>
        <w:spacing w:line="360" w:lineRule="auto"/>
        <w:jc w:val="center"/>
        <w:rPr>
          <w:rFonts w:ascii="Arial" w:cs="Arial" w:hAnsi="Arial" w:eastAsia="Arial"/>
          <w:b w:val="1"/>
          <w:bCs w:val="1"/>
        </w:rPr>
      </w:pPr>
    </w:p>
    <w:p>
      <w:pPr>
        <w:pStyle w:val="Body"/>
        <w:spacing w:line="360" w:lineRule="auto"/>
        <w:jc w:val="center"/>
        <w:rPr>
          <w:rFonts w:ascii="Arial" w:cs="Arial" w:hAnsi="Arial" w:eastAsia="Arial"/>
          <w:b w:val="1"/>
          <w:bCs w:val="1"/>
        </w:rPr>
      </w:pPr>
    </w:p>
    <w:p>
      <w:pPr>
        <w:pStyle w:val="Body"/>
        <w:spacing w:line="360" w:lineRule="auto"/>
        <w:jc w:val="center"/>
        <w:rPr>
          <w:rFonts w:ascii="Arial" w:cs="Arial" w:hAnsi="Arial" w:eastAsia="Arial"/>
          <w:b w:val="1"/>
          <w:bCs w:val="1"/>
        </w:rPr>
      </w:pPr>
      <w:r>
        <w:rPr>
          <w:rFonts w:ascii="Arial" w:hAnsi="Arial"/>
          <w:b w:val="1"/>
          <w:bCs w:val="1"/>
          <w:rtl w:val="0"/>
          <w:lang w:val="en-US"/>
        </w:rPr>
        <w:t>Component three</w:t>
      </w:r>
    </w:p>
    <w:p>
      <w:pPr>
        <w:pStyle w:val="Body"/>
        <w:spacing w:line="360" w:lineRule="auto"/>
        <w:jc w:val="center"/>
        <w:rPr>
          <w:rFonts w:ascii="Arial" w:cs="Arial" w:hAnsi="Arial" w:eastAsia="Arial"/>
          <w:b w:val="1"/>
          <w:bCs w:val="1"/>
        </w:rPr>
      </w:pPr>
      <w:r>
        <w:rPr>
          <w:rFonts w:ascii="Arial" w:hAnsi="Arial"/>
          <w:b w:val="1"/>
          <w:bCs w:val="1"/>
          <w:rtl w:val="0"/>
          <w:lang w:val="fr-FR"/>
        </w:rPr>
        <w:t>Slide narration</w:t>
      </w:r>
    </w:p>
    <w:p>
      <w:pPr>
        <w:pStyle w:val="Body"/>
        <w:widowControl w:val="1"/>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jc w:val="center"/>
        <w:rPr>
          <w:rFonts w:ascii="Arial" w:cs="Arial" w:hAnsi="Arial" w:eastAsia="Arial"/>
          <w:b w:val="1"/>
          <w:bCs w:val="1"/>
        </w:rPr>
      </w:pPr>
    </w:p>
    <w:p>
      <w:pPr>
        <w:pStyle w:val="Body"/>
        <w:spacing w:line="360" w:lineRule="auto"/>
        <w:rPr>
          <w:rFonts w:ascii="Arial" w:cs="Arial" w:hAnsi="Arial" w:eastAsia="Arial"/>
          <w:b w:val="1"/>
          <w:bCs w:val="1"/>
        </w:rPr>
      </w:pPr>
      <w:r>
        <w:rPr>
          <w:rFonts w:ascii="Arial" w:hAnsi="Arial"/>
          <w:b w:val="1"/>
          <w:bCs w:val="1"/>
          <w:rtl w:val="0"/>
          <w:lang w:val="fr-FR"/>
        </w:rPr>
        <w:t xml:space="preserve">Introduction </w:t>
      </w:r>
    </w:p>
    <w:p>
      <w:pPr>
        <w:pStyle w:val="Body"/>
        <w:spacing w:line="360" w:lineRule="auto"/>
        <w:ind w:left="113" w:firstLine="0"/>
        <w:jc w:val="both"/>
        <w:rPr>
          <w:rFonts w:ascii="Arial" w:cs="Arial" w:hAnsi="Arial" w:eastAsia="Arial"/>
        </w:rPr>
      </w:pPr>
      <w:r>
        <w:rPr>
          <w:rFonts w:ascii="Arial" w:hAnsi="Arial"/>
          <w:rtl w:val="0"/>
          <w:lang w:val="en-US"/>
        </w:rPr>
        <w:t>The hotel belongs to the hospitality sector, which is a people-oriented sector working with the aim of ensuring a pleasant guest experience. Therefore, the housekeeping department is trained adequately to meet the highest standards of hygiene and cleanliness so that the environment is comfortable for the customer. Managers at hotels take initiatives in order to encourage employees by which a healthy working environment is fostered (</w:t>
      </w:r>
      <w:r>
        <w:rPr>
          <w:rFonts w:ascii="Arial" w:hAnsi="Arial"/>
          <w:outline w:val="0"/>
          <w:color w:val="222222"/>
          <w:u w:color="222222"/>
          <w:shd w:val="clear" w:color="auto" w:fill="ffffff"/>
          <w:rtl w:val="0"/>
          <w:lang w:val="it-IT"/>
          <w14:textFill>
            <w14:solidFill>
              <w14:srgbClr w14:val="222222"/>
            </w14:solidFill>
          </w14:textFill>
        </w:rPr>
        <w:t>Sharma and Srivastava 2018)</w:t>
      </w:r>
      <w:r>
        <w:rPr>
          <w:rFonts w:ascii="Arial" w:hAnsi="Arial"/>
          <w:rtl w:val="0"/>
          <w:lang w:val="en-US"/>
        </w:rPr>
        <w:t>. This presentation will provide an overview of the basic training program developed for the Poole North Hotel based on the room cleaning checklist prepared.</w:t>
      </w:r>
    </w:p>
    <w:p>
      <w:pPr>
        <w:pStyle w:val="Body"/>
        <w:spacing w:line="360" w:lineRule="auto"/>
        <w:rPr>
          <w:rFonts w:ascii="Arial" w:cs="Arial" w:hAnsi="Arial" w:eastAsia="Arial"/>
          <w:b w:val="1"/>
          <w:bCs w:val="1"/>
        </w:rPr>
      </w:pPr>
      <w:r>
        <w:rPr>
          <w:rFonts w:ascii="Arial" w:hAnsi="Arial"/>
          <w:b w:val="1"/>
          <w:bCs w:val="1"/>
          <w:rtl w:val="0"/>
          <w:lang w:val="en-US"/>
        </w:rPr>
        <w:t xml:space="preserve">Overview of Checklist </w:t>
      </w:r>
    </w:p>
    <w:p>
      <w:pPr>
        <w:pStyle w:val="Body"/>
        <w:spacing w:line="360" w:lineRule="auto"/>
        <w:ind w:left="113" w:firstLine="0"/>
        <w:jc w:val="both"/>
        <w:rPr>
          <w:rFonts w:ascii="Arial" w:cs="Arial" w:hAnsi="Arial" w:eastAsia="Arial"/>
        </w:rPr>
      </w:pPr>
      <w:r>
        <w:rPr>
          <w:rFonts w:ascii="Arial" w:hAnsi="Arial"/>
          <w:rtl w:val="0"/>
          <w:lang w:val="en-US"/>
        </w:rPr>
        <w:t>The checklist is prepared to ensure that the housekeeping department meets the highest standards and maintains consistency in work. In addition to this, with the checklist, assigning and checking work will be easy, and it will serve as a reminder to give attention to every corner of the room and washroom. The training program developed on the basis of a checklist will provide the skills and competencies to meet the standards. With the checklist, rooms will be maintained that will aid in building a positive reputation for the hotel. Therefore, training and developmental initiatives for housekeeping staff are crucial for improving the situation by providing knowledge for proper cleaning and hygiene maintenance (</w:t>
      </w:r>
      <w:r>
        <w:rPr>
          <w:rFonts w:ascii="Arial" w:hAnsi="Arial"/>
          <w:outline w:val="0"/>
          <w:color w:val="222222"/>
          <w:u w:color="222222"/>
          <w:shd w:val="clear" w:color="auto" w:fill="ffffff"/>
          <w:rtl w:val="0"/>
          <w14:textFill>
            <w14:solidFill>
              <w14:srgbClr w14:val="222222"/>
            </w14:solidFill>
          </w14:textFill>
        </w:rPr>
        <w:t>Nandwani and Bhatnagar, 2023)</w:t>
      </w:r>
      <w:r>
        <w:rPr>
          <w:rFonts w:ascii="Arial" w:hAnsi="Arial"/>
          <w:rtl w:val="0"/>
        </w:rPr>
        <w:t>.</w:t>
      </w:r>
    </w:p>
    <w:p>
      <w:pPr>
        <w:pStyle w:val="Body"/>
        <w:spacing w:line="360" w:lineRule="auto"/>
        <w:rPr>
          <w:rFonts w:ascii="Arial" w:cs="Arial" w:hAnsi="Arial" w:eastAsia="Arial"/>
          <w:b w:val="1"/>
          <w:bCs w:val="1"/>
        </w:rPr>
      </w:pPr>
      <w:r>
        <w:rPr>
          <w:rFonts w:ascii="Arial" w:hAnsi="Arial"/>
          <w:b w:val="1"/>
          <w:bCs w:val="1"/>
          <w:rtl w:val="0"/>
          <w:lang w:val="en-US"/>
        </w:rPr>
        <w:t>Training program</w:t>
      </w:r>
    </w:p>
    <w:p>
      <w:pPr>
        <w:pStyle w:val="Body"/>
        <w:spacing w:line="360" w:lineRule="auto"/>
        <w:ind w:left="113" w:firstLine="0"/>
        <w:jc w:val="both"/>
        <w:rPr>
          <w:rFonts w:ascii="Arial" w:cs="Arial" w:hAnsi="Arial" w:eastAsia="Arial"/>
        </w:rPr>
      </w:pPr>
      <w:r>
        <w:rPr>
          <w:rFonts w:ascii="Arial" w:hAnsi="Arial"/>
          <w:rtl w:val="0"/>
          <w:lang w:val="en-US"/>
        </w:rPr>
        <w:t xml:space="preserve">The training program is developed after the room cleaning is lacking, and for that, a checklist is prepared. The training program planned for the housekeeping department is named </w:t>
      </w:r>
      <w:r>
        <w:rPr>
          <w:rFonts w:ascii="Arial" w:hAnsi="Arial" w:hint="default"/>
          <w:rtl w:val="0"/>
          <w:lang w:val="en-US"/>
        </w:rPr>
        <w:t>“</w:t>
      </w:r>
      <w:r>
        <w:rPr>
          <w:rFonts w:ascii="Arial" w:hAnsi="Arial"/>
          <w:rtl w:val="0"/>
          <w:lang w:val="en-US"/>
        </w:rPr>
        <w:t>Ever Clean</w:t>
      </w:r>
      <w:r>
        <w:rPr>
          <w:rFonts w:ascii="Arial" w:hAnsi="Arial" w:hint="default"/>
          <w:rtl w:val="0"/>
          <w:lang w:val="en-US"/>
        </w:rPr>
        <w:t xml:space="preserve">” </w:t>
      </w:r>
      <w:r>
        <w:rPr>
          <w:rFonts w:ascii="Arial" w:hAnsi="Arial"/>
          <w:rtl w:val="0"/>
          <w:lang w:val="en-US"/>
        </w:rPr>
        <w:t>to ensure cleanliness is maintained. In addition to this, the training program planned will help in ensuring that all the furniture and decorative pieces are appropriately dusted and the switchboards are door knobs are also free from dirt. Additionally, the checklist is prepared to serve as a reminder to properly check every corner of the room and washroom to provide guests with a comfortable environment. Furthermore, the housekeeping department will be made aware of the way to do proper cleaning and vacuuming of carpets and mopping of the floor as well. Moreover, the housekeeper will be trained to make the bed properly and look for any insects or stains (</w:t>
      </w:r>
      <w:r>
        <w:rPr>
          <w:rFonts w:ascii="Arial" w:hAnsi="Arial"/>
          <w:outline w:val="0"/>
          <w:color w:val="222222"/>
          <w:u w:color="222222"/>
          <w:shd w:val="clear" w:color="auto" w:fill="ffffff"/>
          <w:rtl w:val="0"/>
          <w:lang w:val="en-US"/>
          <w14:textFill>
            <w14:solidFill>
              <w14:srgbClr w14:val="222222"/>
            </w14:solidFill>
          </w14:textFill>
        </w:rPr>
        <w:t>Kukreti and Dani, 2020)</w:t>
      </w:r>
      <w:r>
        <w:rPr>
          <w:rFonts w:ascii="Arial" w:hAnsi="Arial"/>
          <w:rtl w:val="0"/>
        </w:rPr>
        <w:t>.</w:t>
      </w:r>
    </w:p>
    <w:p>
      <w:pPr>
        <w:pStyle w:val="Body"/>
        <w:spacing w:line="360" w:lineRule="auto"/>
        <w:jc w:val="both"/>
        <w:rPr>
          <w:rFonts w:ascii="Arial" w:cs="Arial" w:hAnsi="Arial" w:eastAsia="Arial"/>
          <w:b w:val="1"/>
          <w:bCs w:val="1"/>
        </w:rPr>
      </w:pPr>
      <w:r>
        <w:rPr>
          <w:rFonts w:ascii="Arial" w:hAnsi="Arial"/>
          <w:b w:val="1"/>
          <w:bCs w:val="1"/>
          <w:rtl w:val="0"/>
          <w:lang w:val="en-US"/>
        </w:rPr>
        <w:t>Training program</w:t>
      </w:r>
    </w:p>
    <w:p>
      <w:pPr>
        <w:pStyle w:val="Body"/>
        <w:spacing w:line="360" w:lineRule="auto"/>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rtl w:val="0"/>
          <w:lang w:val="en-US"/>
        </w:rPr>
        <w:t>The training program, namely "Ever Clean", is developed due to the lack of room cleaning as it aims to provide knowledge and competencies for meeting high standards of cleaning and maintenance (</w:t>
      </w:r>
      <w:r>
        <w:rPr>
          <w:rFonts w:ascii="Arial" w:hAnsi="Arial"/>
          <w:outline w:val="0"/>
          <w:color w:val="222222"/>
          <w:u w:color="222222"/>
          <w:shd w:val="clear" w:color="auto" w:fill="ffffff"/>
          <w:rtl w:val="0"/>
          <w14:textFill>
            <w14:solidFill>
              <w14:srgbClr w14:val="222222"/>
            </w14:solidFill>
          </w14:textFill>
        </w:rPr>
        <w:t xml:space="preserve">Saadeh, 2020). </w:t>
      </w:r>
    </w:p>
    <w:p>
      <w:pPr>
        <w:pStyle w:val="Body"/>
        <w:spacing w:line="360" w:lineRule="auto"/>
        <w:jc w:val="both"/>
        <w:rPr>
          <w:rFonts w:ascii="Arial" w:cs="Arial" w:hAnsi="Arial" w:eastAsia="Arial"/>
        </w:rPr>
      </w:pPr>
      <w:r>
        <w:rPr>
          <w:rFonts w:ascii="Arial" w:hAnsi="Arial"/>
          <w:rtl w:val="0"/>
          <w:lang w:val="en-US"/>
        </w:rPr>
        <w:t xml:space="preserve">It revolves around the core focus of providing: </w:t>
      </w:r>
    </w:p>
    <w:p>
      <w:pPr>
        <w:pStyle w:val="List Paragraph"/>
        <w:numPr>
          <w:ilvl w:val="0"/>
          <w:numId w:val="2"/>
        </w:numPr>
        <w:bidi w:val="0"/>
        <w:spacing w:line="360" w:lineRule="auto"/>
        <w:ind w:right="0"/>
        <w:jc w:val="both"/>
        <w:rPr>
          <w:rFonts w:ascii="Arial" w:hAnsi="Arial"/>
          <w:rtl w:val="0"/>
          <w:lang w:val="en-US"/>
        </w:rPr>
      </w:pPr>
      <w:r>
        <w:rPr>
          <w:rFonts w:ascii="Arial" w:hAnsi="Arial"/>
          <w:rtl w:val="0"/>
          <w:lang w:val="en-US"/>
        </w:rPr>
        <w:t>To provide knowledge for checking beddings and duvets properly for any stains.</w:t>
      </w:r>
    </w:p>
    <w:p>
      <w:pPr>
        <w:pStyle w:val="List Paragraph"/>
        <w:numPr>
          <w:ilvl w:val="0"/>
          <w:numId w:val="2"/>
        </w:numPr>
        <w:bidi w:val="0"/>
        <w:spacing w:line="360" w:lineRule="auto"/>
        <w:ind w:right="0"/>
        <w:jc w:val="both"/>
        <w:rPr>
          <w:rFonts w:ascii="Arial" w:hAnsi="Arial"/>
          <w:rtl w:val="0"/>
          <w:lang w:val="en-US"/>
        </w:rPr>
      </w:pPr>
      <w:r>
        <w:rPr>
          <w:rFonts w:ascii="Arial" w:hAnsi="Arial"/>
          <w:rtl w:val="0"/>
          <w:lang w:val="en-US"/>
        </w:rPr>
        <w:t xml:space="preserve">Ensure all the decorative pieces are free from dust and the furniture is polished correctly. </w:t>
      </w:r>
    </w:p>
    <w:p>
      <w:pPr>
        <w:pStyle w:val="List Paragraph"/>
        <w:numPr>
          <w:ilvl w:val="0"/>
          <w:numId w:val="2"/>
        </w:numPr>
        <w:bidi w:val="0"/>
        <w:spacing w:line="360" w:lineRule="auto"/>
        <w:ind w:right="0"/>
        <w:jc w:val="both"/>
        <w:rPr>
          <w:rFonts w:ascii="Arial" w:hAnsi="Arial"/>
          <w:rtl w:val="0"/>
          <w:lang w:val="en-US"/>
        </w:rPr>
      </w:pPr>
      <w:r>
        <w:rPr>
          <w:rFonts w:ascii="Arial" w:hAnsi="Arial"/>
          <w:rtl w:val="0"/>
          <w:lang w:val="en-US"/>
        </w:rPr>
        <w:t>To make housekeeping aware of proper wiping of glass surfaces and vacuuming of the floor.</w:t>
      </w:r>
    </w:p>
    <w:p>
      <w:pPr>
        <w:pStyle w:val="List Paragraph"/>
        <w:spacing w:line="360" w:lineRule="auto"/>
        <w:ind w:left="835" w:firstLine="0"/>
        <w:jc w:val="both"/>
        <w:rPr>
          <w:rFonts w:ascii="Arial" w:cs="Arial" w:hAnsi="Arial" w:eastAsia="Arial"/>
        </w:rPr>
      </w:pPr>
    </w:p>
    <w:p>
      <w:pPr>
        <w:pStyle w:val="Body"/>
        <w:widowControl w:val="1"/>
        <w:spacing w:line="360" w:lineRule="auto"/>
        <w:jc w:val="both"/>
      </w:pPr>
      <w:r>
        <w:rPr>
          <w:rFonts w:ascii="Arial Unicode MS" w:cs="Arial Unicode MS" w:hAnsi="Arial Unicode MS" w:eastAsia="Arial Unicode MS"/>
          <w:b w:val="0"/>
          <w:bCs w:val="0"/>
          <w:i w:val="0"/>
          <w:iCs w:val="0"/>
        </w:rPr>
        <w:br w:type="page"/>
      </w:r>
    </w:p>
    <w:p>
      <w:pPr>
        <w:pStyle w:val="Body"/>
        <w:spacing w:line="360" w:lineRule="auto"/>
        <w:ind w:left="113" w:firstLine="0"/>
        <w:rPr>
          <w:rFonts w:ascii="Arial" w:cs="Arial" w:hAnsi="Arial" w:eastAsia="Arial"/>
          <w:b w:val="1"/>
          <w:bCs w:val="1"/>
        </w:rPr>
      </w:pPr>
    </w:p>
    <w:p>
      <w:pPr>
        <w:pStyle w:val="Body"/>
        <w:spacing w:line="360" w:lineRule="auto"/>
        <w:ind w:left="113" w:firstLine="0"/>
        <w:rPr>
          <w:rFonts w:ascii="Arial" w:cs="Arial" w:hAnsi="Arial" w:eastAsia="Arial"/>
          <w:b w:val="1"/>
          <w:bCs w:val="1"/>
        </w:rPr>
      </w:pPr>
      <w:r>
        <w:rPr>
          <w:rFonts w:ascii="Arial" w:hAnsi="Arial"/>
          <w:b w:val="1"/>
          <w:bCs w:val="1"/>
          <w:rtl w:val="0"/>
          <w:lang w:val="en-US"/>
        </w:rPr>
        <w:t>Training program</w:t>
      </w:r>
    </w:p>
    <w:p>
      <w:pPr>
        <w:pStyle w:val="Body"/>
        <w:spacing w:line="360" w:lineRule="auto"/>
        <w:ind w:left="113" w:firstLine="0"/>
        <w:rPr>
          <w:rFonts w:ascii="Arial" w:cs="Arial" w:hAnsi="Arial" w:eastAsia="Arial"/>
          <w:b w:val="1"/>
          <w:bCs w:val="1"/>
        </w:rPr>
      </w:pPr>
      <w:r>
        <w:rPr>
          <w:rFonts w:ascii="Arial" w:hAnsi="Arial"/>
          <w:b w:val="1"/>
          <w:bCs w:val="1"/>
          <w:rtl w:val="0"/>
          <w:lang w:val="en-US"/>
        </w:rPr>
        <w:t>Employee Engagement</w:t>
      </w:r>
    </w:p>
    <w:p>
      <w:pPr>
        <w:pStyle w:val="Body"/>
        <w:spacing w:line="360" w:lineRule="auto"/>
        <w:ind w:left="113" w:firstLine="0"/>
        <w:jc w:val="both"/>
        <w:rPr>
          <w:rFonts w:ascii="Arial" w:cs="Arial" w:hAnsi="Arial" w:eastAsia="Arial"/>
        </w:rPr>
      </w:pPr>
      <w:r>
        <w:rPr>
          <w:rFonts w:ascii="Arial" w:hAnsi="Arial"/>
          <w:rtl w:val="0"/>
          <w:lang w:val="en-US"/>
        </w:rPr>
        <w:t>In order to conduct a training program successfully, employee engagement plays a crucial role. A greater level of employee engagement will help in a better understanding of the standards needed to be maintained. In addition to this, employees who are engaged work better within a team and are intensely focused towards the maintenance of high cleaning standards (</w:t>
      </w:r>
      <w:r>
        <w:rPr>
          <w:rFonts w:ascii="Arial" w:hAnsi="Arial"/>
          <w:outline w:val="0"/>
          <w:color w:val="222222"/>
          <w:u w:color="222222"/>
          <w:shd w:val="clear" w:color="auto" w:fill="ffffff"/>
          <w:rtl w:val="0"/>
          <w14:textFill>
            <w14:solidFill>
              <w14:srgbClr w14:val="222222"/>
            </w14:solidFill>
          </w14:textFill>
        </w:rPr>
        <w:t xml:space="preserve">Arwab </w:t>
      </w:r>
      <w:r>
        <w:rPr>
          <w:rFonts w:ascii="Arial" w:hAnsi="Arial"/>
          <w:i w:val="1"/>
          <w:iCs w:val="1"/>
          <w:outline w:val="0"/>
          <w:color w:val="222222"/>
          <w:u w:color="222222"/>
          <w:shd w:val="clear" w:color="auto" w:fill="ffffff"/>
          <w:rtl w:val="0"/>
          <w:lang w:val="nl-NL"/>
          <w14:textFill>
            <w14:solidFill>
              <w14:srgbClr w14:val="222222"/>
            </w14:solidFill>
          </w14:textFill>
        </w:rPr>
        <w:t>et al</w:t>
      </w:r>
      <w:r>
        <w:rPr>
          <w:rFonts w:ascii="Arial" w:hAnsi="Arial"/>
          <w:outline w:val="0"/>
          <w:color w:val="222222"/>
          <w:u w:color="222222"/>
          <w:shd w:val="clear" w:color="auto" w:fill="ffffff"/>
          <w:rtl w:val="0"/>
          <w14:textFill>
            <w14:solidFill>
              <w14:srgbClr w14:val="222222"/>
            </w14:solidFill>
          </w14:textFill>
        </w:rPr>
        <w:t>., 2022)</w:t>
      </w:r>
      <w:r>
        <w:rPr>
          <w:rFonts w:ascii="Arial" w:hAnsi="Arial"/>
          <w:rtl w:val="0"/>
          <w:lang w:val="en-US"/>
        </w:rPr>
        <w:t>. Along with that, employees who are engaged show a sense of commitment towards the shared mission of the hotel. The training program, namely "Ever Clean", will ensure that employees strongly emphasise meeting expectations and working efficiently. Furthermore, it will help in understanding the duties in a better way and take accountability for the maintenance of standards (</w:t>
      </w:r>
      <w:r>
        <w:rPr>
          <w:rFonts w:ascii="Arial" w:hAnsi="Arial"/>
          <w:outline w:val="0"/>
          <w:color w:val="222222"/>
          <w:u w:color="222222"/>
          <w:shd w:val="clear" w:color="auto" w:fill="ffffff"/>
          <w:rtl w:val="0"/>
          <w14:textFill>
            <w14:solidFill>
              <w14:srgbClr w14:val="222222"/>
            </w14:solidFill>
          </w14:textFill>
        </w:rPr>
        <w:t xml:space="preserve">Zhang </w:t>
      </w:r>
      <w:r>
        <w:rPr>
          <w:rFonts w:ascii="Arial" w:hAnsi="Arial"/>
          <w:i w:val="1"/>
          <w:iCs w:val="1"/>
          <w:outline w:val="0"/>
          <w:color w:val="222222"/>
          <w:u w:color="222222"/>
          <w:shd w:val="clear" w:color="auto" w:fill="ffffff"/>
          <w:rtl w:val="0"/>
          <w:lang w:val="nl-NL"/>
          <w14:textFill>
            <w14:solidFill>
              <w14:srgbClr w14:val="222222"/>
            </w14:solidFill>
          </w14:textFill>
        </w:rPr>
        <w:t>et al</w:t>
      </w:r>
      <w:r>
        <w:rPr>
          <w:rFonts w:ascii="Arial" w:hAnsi="Arial"/>
          <w:outline w:val="0"/>
          <w:color w:val="222222"/>
          <w:u w:color="222222"/>
          <w:shd w:val="clear" w:color="auto" w:fill="ffffff"/>
          <w:rtl w:val="0"/>
          <w14:textFill>
            <w14:solidFill>
              <w14:srgbClr w14:val="222222"/>
            </w14:solidFill>
          </w14:textFill>
        </w:rPr>
        <w:t>., 2022)</w:t>
      </w:r>
      <w:r>
        <w:rPr>
          <w:rFonts w:ascii="Arial" w:hAnsi="Arial"/>
          <w:rtl w:val="0"/>
          <w:lang w:val="en-US"/>
        </w:rPr>
        <w:t>.</w:t>
      </w:r>
    </w:p>
    <w:p>
      <w:pPr>
        <w:pStyle w:val="Body"/>
        <w:spacing w:line="360" w:lineRule="auto"/>
        <w:ind w:left="113" w:firstLine="0"/>
        <w:rPr>
          <w:rFonts w:ascii="Arial" w:cs="Arial" w:hAnsi="Arial" w:eastAsia="Arial"/>
          <w:b w:val="1"/>
          <w:bCs w:val="1"/>
        </w:rPr>
      </w:pPr>
      <w:r>
        <w:rPr>
          <w:rFonts w:ascii="Arial" w:hAnsi="Arial"/>
          <w:b w:val="1"/>
          <w:bCs w:val="1"/>
          <w:rtl w:val="0"/>
          <w:lang w:val="fr-FR"/>
        </w:rPr>
        <w:t>Employee Engagement Model</w:t>
      </w:r>
    </w:p>
    <w:p>
      <w:pPr>
        <w:pStyle w:val="Body"/>
        <w:spacing w:line="360" w:lineRule="auto"/>
        <w:ind w:left="113" w:firstLine="0"/>
        <w:jc w:val="both"/>
        <w:rPr>
          <w:rFonts w:ascii="Arial" w:cs="Arial" w:hAnsi="Arial" w:eastAsia="Arial"/>
        </w:rPr>
      </w:pPr>
      <w:r>
        <w:rPr>
          <w:rFonts w:ascii="Arial" w:hAnsi="Arial"/>
          <w:rtl w:val="0"/>
          <w:lang w:val="en-US"/>
        </w:rPr>
        <w:t xml:space="preserve">The employee engagement model, namely the Zinger model, will help in enhancing the effectiveness of the training program. With a higher level of employee engagement, the </w:t>
      </w:r>
      <w:r>
        <w:rPr>
          <w:rFonts w:ascii="Arial" w:hAnsi="Arial" w:hint="default"/>
          <w:rtl w:val="0"/>
          <w:lang w:val="en-US"/>
        </w:rPr>
        <w:t>“</w:t>
      </w:r>
      <w:r>
        <w:rPr>
          <w:rFonts w:ascii="Arial" w:hAnsi="Arial"/>
          <w:rtl w:val="0"/>
          <w:lang w:val="en-US"/>
        </w:rPr>
        <w:t>Ever Clean</w:t>
      </w:r>
      <w:r>
        <w:rPr>
          <w:rFonts w:ascii="Arial" w:hAnsi="Arial" w:hint="default"/>
          <w:rtl w:val="0"/>
          <w:lang w:val="en-US"/>
        </w:rPr>
        <w:t xml:space="preserve">” </w:t>
      </w:r>
      <w:r>
        <w:rPr>
          <w:rFonts w:ascii="Arial" w:hAnsi="Arial"/>
          <w:rtl w:val="0"/>
          <w:lang w:val="en-US"/>
        </w:rPr>
        <w:t>training program will attain successful outcomes by focusing on making meaning and enlivening energy. The employee engagement model will help in enhancing the well-being of employees by building a healthy working culture that promotes diversity and inclusion. The core purpose of this model is to foster a higher level of customer satisfaction and motivation that is significant for working towards a shared goal of the hotel. Furthermore, with an employee engagement model, the performance of the employees will be maximised, and it will inspire housekeeping to do the best work. The goal of the training program, namely "Ever Clean" at the Poole North Hotel, will help in achieving results by clearly defining the objectives. However, working in housekeeping is a physically demanding job, and for that, the Managers of housekeeping department will focus on acknowledging and recognising employees for their efforts and work (</w:t>
      </w:r>
      <w:r>
        <w:rPr>
          <w:rFonts w:ascii="Arial" w:hAnsi="Arial"/>
          <w:outline w:val="0"/>
          <w:color w:val="222222"/>
          <w:u w:color="222222"/>
          <w:shd w:val="clear" w:color="auto" w:fill="ffffff"/>
          <w:rtl w:val="0"/>
          <w:lang w:val="en-US"/>
          <w14:textFill>
            <w14:solidFill>
              <w14:srgbClr w14:val="222222"/>
            </w14:solidFill>
          </w14:textFill>
        </w:rPr>
        <w:t>Hussainy and Al-Wahaibi, 2022)</w:t>
      </w:r>
      <w:r>
        <w:rPr>
          <w:rFonts w:ascii="Arial" w:hAnsi="Arial"/>
          <w:rtl w:val="0"/>
          <w:lang w:val="en-US"/>
        </w:rPr>
        <w:t>.</w:t>
      </w:r>
    </w:p>
    <w:p>
      <w:pPr>
        <w:pStyle w:val="Body"/>
        <w:spacing w:line="360" w:lineRule="auto"/>
        <w:ind w:left="113" w:firstLine="0"/>
        <w:rPr>
          <w:rFonts w:ascii="Arial" w:cs="Arial" w:hAnsi="Arial" w:eastAsia="Arial"/>
          <w:b w:val="1"/>
          <w:bCs w:val="1"/>
        </w:rPr>
      </w:pPr>
      <w:r>
        <w:rPr>
          <w:rFonts w:ascii="Arial" w:hAnsi="Arial"/>
          <w:b w:val="1"/>
          <w:bCs w:val="1"/>
          <w:rtl w:val="0"/>
          <w:lang w:val="en-US"/>
        </w:rPr>
        <w:t xml:space="preserve">Employee Engagement Model and Training Program </w:t>
      </w:r>
    </w:p>
    <w:p>
      <w:pPr>
        <w:pStyle w:val="Body"/>
        <w:spacing w:line="360" w:lineRule="auto"/>
        <w:ind w:left="111" w:firstLine="0"/>
        <w:jc w:val="both"/>
        <w:rPr>
          <w:rFonts w:ascii="Arial" w:cs="Arial" w:hAnsi="Arial" w:eastAsia="Arial"/>
        </w:rPr>
      </w:pPr>
      <w:r>
        <w:rPr>
          <w:rFonts w:ascii="Arial" w:hAnsi="Arial"/>
          <w:rtl w:val="0"/>
          <w:lang w:val="en-US"/>
        </w:rPr>
        <w:t xml:space="preserve"> The training program developed by the hotel is planned for the enhancement of efficiency among the employees. In addition to this, to prevent a lack of maintenance of room cleaning, the housekeeping department will be trained adequately. Along with that, the training program at the Poole North Hotel, namely "Ever Clean is planned on the basis of a checklist prepared for room cleaning. Furthermore, employees who are engaged show a higher level of commitment towards the hotel. Moreover, Housekeeping staff will be acknowledged for the work that will help foster an emotional connection because of which employees go above and beyond to ensure guest satisfaction. The housekeeping staff will properly wipe and clean the glass surfaces and vacuum the carpets. The floor will be appropriately mopped, and the furniture will be polished in a timely for guests to have a comfortable stay at the Poole North Hotel (</w:t>
      </w:r>
      <w:r>
        <w:rPr>
          <w:rFonts w:ascii="Arial" w:hAnsi="Arial"/>
          <w:outline w:val="0"/>
          <w:color w:val="222222"/>
          <w:u w:color="222222"/>
          <w:shd w:val="clear" w:color="auto" w:fill="ffffff"/>
          <w:rtl w:val="0"/>
          <w:lang w:val="pt-PT"/>
          <w14:textFill>
            <w14:solidFill>
              <w14:srgbClr w14:val="222222"/>
            </w14:solidFill>
          </w14:textFill>
        </w:rPr>
        <w:t>Siddiqui and Sahar 2019)</w:t>
      </w:r>
      <w:r>
        <w:rPr>
          <w:rFonts w:ascii="Arial" w:hAnsi="Arial"/>
          <w:rtl w:val="0"/>
        </w:rPr>
        <w:t>.</w:t>
      </w:r>
    </w:p>
    <w:p>
      <w:pPr>
        <w:pStyle w:val="Body"/>
        <w:spacing w:line="360" w:lineRule="auto"/>
        <w:ind w:left="113" w:firstLine="0"/>
        <w:rPr>
          <w:rFonts w:ascii="Arial" w:cs="Arial" w:hAnsi="Arial" w:eastAsia="Arial"/>
          <w:b w:val="1"/>
          <w:bCs w:val="1"/>
        </w:rPr>
      </w:pPr>
      <w:r>
        <w:rPr>
          <w:rFonts w:ascii="Arial" w:hAnsi="Arial"/>
          <w:b w:val="1"/>
          <w:bCs w:val="1"/>
          <w:rtl w:val="0"/>
          <w:lang w:val="fr-FR"/>
        </w:rPr>
        <w:t xml:space="preserve">Industrial examples </w:t>
      </w:r>
    </w:p>
    <w:p>
      <w:pPr>
        <w:pStyle w:val="Body"/>
        <w:spacing w:line="360" w:lineRule="auto"/>
        <w:ind w:left="113" w:firstLine="0"/>
        <w:jc w:val="both"/>
        <w:rPr>
          <w:rFonts w:ascii="Arial" w:cs="Arial" w:hAnsi="Arial" w:eastAsia="Arial"/>
        </w:rPr>
      </w:pPr>
      <w:r>
        <w:rPr>
          <w:rFonts w:ascii="Arial" w:hAnsi="Arial"/>
          <w:rtl w:val="0"/>
          <w:lang w:val="en-US"/>
        </w:rPr>
        <w:t>One of the leading hotels, namely Newbury Boston, believes that employees must be trained because not only does it enhance effectiveness, but it also helps increase employee motivation and satisfaction with the work (</w:t>
      </w:r>
      <w:r>
        <w:rPr>
          <w:rFonts w:ascii="Arial" w:hAnsi="Arial"/>
          <w:outline w:val="0"/>
          <w:color w:val="222222"/>
          <w:u w:color="222222"/>
          <w:shd w:val="clear" w:color="auto" w:fill="ffffff"/>
          <w:rtl w:val="0"/>
          <w14:textFill>
            <w14:solidFill>
              <w14:srgbClr w14:val="222222"/>
            </w14:solidFill>
          </w14:textFill>
        </w:rPr>
        <w:t>Sharma, 2020)</w:t>
      </w:r>
      <w:r>
        <w:rPr>
          <w:rFonts w:ascii="Arial" w:hAnsi="Arial"/>
          <w:rtl w:val="0"/>
        </w:rPr>
        <w:t>.</w:t>
      </w:r>
    </w:p>
    <w:p>
      <w:pPr>
        <w:pStyle w:val="Body"/>
        <w:spacing w:line="360" w:lineRule="auto"/>
        <w:ind w:left="113" w:firstLine="0"/>
        <w:jc w:val="both"/>
        <w:rPr>
          <w:rFonts w:ascii="Arial" w:cs="Arial" w:hAnsi="Arial" w:eastAsia="Arial"/>
        </w:rPr>
      </w:pPr>
      <w:r>
        <w:rPr>
          <w:rFonts w:ascii="Arial" w:hAnsi="Arial"/>
          <w:rtl w:val="0"/>
          <w:lang w:val="en-US"/>
        </w:rPr>
        <w:t>Further, another hotel, namely the Ritz, is one of the iconic hotels famous for its historic elegance with clean and impressive suites. It has managed to maintain its standards for ensuring employees are trained adequately and are aware of the organisational goals (</w:t>
      </w:r>
      <w:r>
        <w:rPr>
          <w:rFonts w:ascii="Arial" w:hAnsi="Arial"/>
          <w:outline w:val="0"/>
          <w:color w:val="222222"/>
          <w:u w:color="222222"/>
          <w:shd w:val="clear" w:color="auto" w:fill="ffffff"/>
          <w:rtl w:val="0"/>
          <w:lang w:val="pt-PT"/>
          <w14:textFill>
            <w14:solidFill>
              <w14:srgbClr w14:val="222222"/>
            </w14:solidFill>
          </w14:textFill>
        </w:rPr>
        <w:t>Zhou, 2020)</w:t>
      </w:r>
      <w:r>
        <w:rPr>
          <w:rFonts w:ascii="Arial" w:hAnsi="Arial"/>
          <w:rtl w:val="0"/>
        </w:rPr>
        <w:t>.</w:t>
      </w:r>
    </w:p>
    <w:p>
      <w:pPr>
        <w:pStyle w:val="Body"/>
        <w:spacing w:line="360" w:lineRule="auto"/>
        <w:ind w:left="113" w:firstLine="0"/>
        <w:rPr>
          <w:rFonts w:ascii="Arial" w:cs="Arial" w:hAnsi="Arial" w:eastAsia="Arial"/>
          <w:b w:val="1"/>
          <w:bCs w:val="1"/>
        </w:rPr>
      </w:pPr>
      <w:r>
        <w:rPr>
          <w:rFonts w:ascii="Arial" w:hAnsi="Arial"/>
          <w:b w:val="1"/>
          <w:bCs w:val="1"/>
          <w:rtl w:val="0"/>
          <w:lang w:val="it-IT"/>
        </w:rPr>
        <w:t>Conclusion:</w:t>
      </w:r>
    </w:p>
    <w:p>
      <w:pPr>
        <w:pStyle w:val="Body"/>
        <w:spacing w:line="360" w:lineRule="auto"/>
        <w:ind w:left="113" w:firstLine="0"/>
        <w:jc w:val="both"/>
        <w:rPr>
          <w:rFonts w:ascii="Arial" w:cs="Arial" w:hAnsi="Arial" w:eastAsia="Arial"/>
        </w:rPr>
      </w:pPr>
      <w:r>
        <w:rPr>
          <w:rFonts w:ascii="Arial" w:hAnsi="Arial"/>
          <w:rtl w:val="0"/>
          <w:lang w:val="en-US"/>
        </w:rPr>
        <w:t xml:space="preserve">The housekeeping department is a crucial part of the hotel industry because of its significant role in enhancing guest satisfaction. Therefore, the employees must be trained adequately to meet higher standards for cleanliness and prevent from lacking. The Poole North Hotel has planned a training program, namely "Ever Clean", that will provide employees with the knowledge of working efficiently. </w:t>
      </w:r>
    </w:p>
    <w:p>
      <w:pPr>
        <w:pStyle w:val="Body"/>
        <w:spacing w:line="360" w:lineRule="auto"/>
        <w:ind w:left="113" w:firstLine="0"/>
        <w:rPr>
          <w:rFonts w:ascii="Arial" w:cs="Arial" w:hAnsi="Arial" w:eastAsia="Arial"/>
          <w:b w:val="1"/>
          <w:bCs w:val="1"/>
        </w:rPr>
      </w:pPr>
    </w:p>
    <w:p>
      <w:pPr>
        <w:pStyle w:val="Body"/>
        <w:spacing w:line="360" w:lineRule="auto"/>
        <w:ind w:left="113" w:firstLine="0"/>
        <w:rPr>
          <w:rFonts w:ascii="Arial" w:cs="Arial" w:hAnsi="Arial" w:eastAsia="Arial"/>
          <w:b w:val="1"/>
          <w:bCs w:val="1"/>
        </w:rPr>
      </w:pPr>
      <w:r>
        <w:rPr>
          <w:rFonts w:ascii="Arial" w:hAnsi="Arial"/>
          <w:b w:val="1"/>
          <w:bCs w:val="1"/>
          <w:rtl w:val="0"/>
          <w:lang w:val="fr-FR"/>
        </w:rPr>
        <w:t xml:space="preserve">References </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Arwab, M., Adil, M., Nasir, M. and Ali, M.A., 2022. Task performance and training of employees: the mediating role of employee engagement in the tourism and hospitality industry.</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European Journal of Training and Development</w:t>
      </w:r>
      <w:r>
        <w:rPr>
          <w:rFonts w:ascii="Arial" w:hAnsi="Arial"/>
          <w:outline w:val="0"/>
          <w:color w:val="222222"/>
          <w:u w:color="222222"/>
          <w:shd w:val="clear" w:color="auto" w:fill="ffffff"/>
          <w:rtl w:val="0"/>
          <w14:textFill>
            <w14:solidFill>
              <w14:srgbClr w14:val="222222"/>
            </w14:solidFill>
          </w14:textFill>
        </w:rPr>
        <w:t>.</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Hussainy, S.S. and Al-Wahaibi, M.A., 2022. Motivational Theories and Models for Employees Motivation &amp; Retention.</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Current Aspects in Business, Economics and Finance Vol. 6</w:t>
      </w:r>
      <w:r>
        <w:rPr>
          <w:rFonts w:ascii="Arial" w:hAnsi="Arial"/>
          <w:outline w:val="0"/>
          <w:color w:val="222222"/>
          <w:u w:color="222222"/>
          <w:shd w:val="clear" w:color="auto" w:fill="ffffff"/>
          <w:rtl w:val="0"/>
          <w14:textFill>
            <w14:solidFill>
              <w14:srgbClr w14:val="222222"/>
            </w14:solidFill>
          </w14:textFill>
        </w:rPr>
        <w:t>, pp.51-63.</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Kukreti, R. and Dani, R., 2020. Need and importance of industrial training for hotel management curriculum.</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International Journal of Management</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11</w:t>
      </w:r>
      <w:r>
        <w:rPr>
          <w:rFonts w:ascii="Arial" w:hAnsi="Arial"/>
          <w:outline w:val="0"/>
          <w:color w:val="222222"/>
          <w:u w:color="222222"/>
          <w:shd w:val="clear" w:color="auto" w:fill="ffffff"/>
          <w:rtl w:val="0"/>
          <w14:textFill>
            <w14:solidFill>
              <w14:srgbClr w14:val="222222"/>
            </w14:solidFill>
          </w14:textFill>
        </w:rPr>
        <w:t>(08), pp.1871-1880.</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Nandwani, P. and Bhatnagar, D., 2023. Comprehensive and Psychological Review and its Impact on Technology Driven Applications on Business Development and Diversities of Tourism and Hospitality Industry during Pandemic in Indian Prospective.</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Journal for ReAttach Therapy and Developmental Diversities</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6</w:t>
      </w:r>
      <w:r>
        <w:rPr>
          <w:rFonts w:ascii="Arial" w:hAnsi="Arial"/>
          <w:outline w:val="0"/>
          <w:color w:val="222222"/>
          <w:u w:color="222222"/>
          <w:shd w:val="clear" w:color="auto" w:fill="ffffff"/>
          <w:rtl w:val="0"/>
          <w14:textFill>
            <w14:solidFill>
              <w14:srgbClr w14:val="222222"/>
            </w14:solidFill>
          </w14:textFill>
        </w:rPr>
        <w:t>(8s), pp.405-418.</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Saadeh, N., 2020. Evaluation of a training program in a local hotel in Jordan.</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International Business Research</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13</w:t>
      </w:r>
      <w:r>
        <w:rPr>
          <w:rFonts w:ascii="Arial" w:hAnsi="Arial"/>
          <w:outline w:val="0"/>
          <w:color w:val="222222"/>
          <w:u w:color="222222"/>
          <w:shd w:val="clear" w:color="auto" w:fill="ffffff"/>
          <w:rtl w:val="0"/>
          <w14:textFill>
            <w14:solidFill>
              <w14:srgbClr w14:val="222222"/>
            </w14:solidFill>
          </w14:textFill>
        </w:rPr>
        <w:t>(9), p.1.</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Sharma, K., 2020. Training and Development of the Employees in the Hotel Industry.</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 xml:space="preserve">Sharma, S. and Srivastava, S., 2018. Relationship between service quality and customer satisfaction in the hotel industry. </w:t>
      </w:r>
      <w:r>
        <w:rPr>
          <w:rFonts w:ascii="Arial" w:hAnsi="Arial"/>
          <w:i w:val="1"/>
          <w:iCs w:val="1"/>
          <w:outline w:val="0"/>
          <w:color w:val="222222"/>
          <w:u w:color="222222"/>
          <w:shd w:val="clear" w:color="auto" w:fill="ffffff"/>
          <w:rtl w:val="0"/>
          <w:lang w:val="en-US"/>
          <w14:textFill>
            <w14:solidFill>
              <w14:srgbClr w14:val="222222"/>
            </w14:solidFill>
          </w14:textFill>
        </w:rPr>
        <w:t>TRJ Tourism Research Journal</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2</w:t>
      </w:r>
      <w:r>
        <w:rPr>
          <w:rFonts w:ascii="Arial" w:hAnsi="Arial"/>
          <w:outline w:val="0"/>
          <w:color w:val="222222"/>
          <w:u w:color="222222"/>
          <w:shd w:val="clear" w:color="auto" w:fill="ffffff"/>
          <w:rtl w:val="0"/>
          <w14:textFill>
            <w14:solidFill>
              <w14:srgbClr w14:val="222222"/>
            </w14:solidFill>
          </w14:textFill>
        </w:rPr>
        <w:t>(1), pp.42-49.</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Siddiqui, D.A. and Sahar, N., 2019. The impact of training &amp; development and communication on employee engagement</w:t>
      </w:r>
      <w:r>
        <w:rPr>
          <w:rFonts w:ascii="Arial" w:hAnsi="Arial" w:hint="default"/>
          <w:outline w:val="0"/>
          <w:color w:val="222222"/>
          <w:u w:color="222222"/>
          <w:shd w:val="clear" w:color="auto" w:fill="ffffff"/>
          <w:rtl w:val="0"/>
          <w:lang w:val="en-US"/>
          <w14:textFill>
            <w14:solidFill>
              <w14:srgbClr w14:val="222222"/>
            </w14:solidFill>
          </w14:textFill>
        </w:rPr>
        <w:t>–</w:t>
      </w:r>
      <w:r>
        <w:rPr>
          <w:rFonts w:ascii="Arial" w:hAnsi="Arial"/>
          <w:outline w:val="0"/>
          <w:color w:val="222222"/>
          <w:u w:color="222222"/>
          <w:shd w:val="clear" w:color="auto" w:fill="ffffff"/>
          <w:rtl w:val="0"/>
          <w:lang w:val="en-US"/>
          <w14:textFill>
            <w14:solidFill>
              <w14:srgbClr w14:val="222222"/>
            </w14:solidFill>
          </w14:textFill>
        </w:rPr>
        <w:t>A study of banking sector.</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Sahar, N. and Siddiqui, DA (2019). The Impact of Training &amp; Development and Communication on Employee Engagement</w:t>
      </w:r>
      <w:r>
        <w:rPr>
          <w:rFonts w:ascii="Arial" w:hAnsi="Arial" w:hint="default"/>
          <w:i w:val="1"/>
          <w:iCs w:val="1"/>
          <w:outline w:val="0"/>
          <w:color w:val="222222"/>
          <w:u w:color="222222"/>
          <w:shd w:val="clear" w:color="auto" w:fill="ffffff"/>
          <w:rtl w:val="0"/>
          <w:lang w:val="en-US"/>
          <w14:textFill>
            <w14:solidFill>
              <w14:srgbClr w14:val="222222"/>
            </w14:solidFill>
          </w14:textFill>
        </w:rPr>
        <w:t>–</w:t>
      </w:r>
      <w:r>
        <w:rPr>
          <w:rFonts w:ascii="Arial" w:hAnsi="Arial"/>
          <w:i w:val="1"/>
          <w:iCs w:val="1"/>
          <w:outline w:val="0"/>
          <w:color w:val="222222"/>
          <w:u w:color="222222"/>
          <w:shd w:val="clear" w:color="auto" w:fill="ffffff"/>
          <w:rtl w:val="0"/>
          <w:lang w:val="en-US"/>
          <w14:textFill>
            <w14:solidFill>
              <w14:srgbClr w14:val="222222"/>
            </w14:solidFill>
          </w14:textFill>
        </w:rPr>
        <w:t>A Study of Banking Sector. Business Management and Strategy</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10</w:t>
      </w:r>
      <w:r>
        <w:rPr>
          <w:rFonts w:ascii="Arial" w:hAnsi="Arial"/>
          <w:outline w:val="0"/>
          <w:color w:val="222222"/>
          <w:u w:color="222222"/>
          <w:shd w:val="clear" w:color="auto" w:fill="ffffff"/>
          <w:rtl w:val="0"/>
          <w14:textFill>
            <w14:solidFill>
              <w14:srgbClr w14:val="222222"/>
            </w14:solidFill>
          </w14:textFill>
        </w:rPr>
        <w:t>(1), pp.23-40.</w:t>
      </w:r>
    </w:p>
    <w:p>
      <w:pPr>
        <w:pStyle w:val="Body"/>
        <w:spacing w:line="360" w:lineRule="auto"/>
        <w:ind w:left="720" w:hanging="720"/>
        <w:jc w:val="both"/>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Zhang, T.C., Ronzoni, G., Medeiros, M. and Bufquin, D., 2022. A qualitative assessment of hotel employee engagement in anti-human-trafficking initiatives.</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International Journal of Hospitality Management</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102</w:t>
      </w:r>
      <w:r>
        <w:rPr>
          <w:rFonts w:ascii="Arial" w:hAnsi="Arial"/>
          <w:outline w:val="0"/>
          <w:color w:val="222222"/>
          <w:u w:color="222222"/>
          <w:shd w:val="clear" w:color="auto" w:fill="ffffff"/>
          <w:rtl w:val="0"/>
          <w14:textFill>
            <w14:solidFill>
              <w14:srgbClr w14:val="222222"/>
            </w14:solidFill>
          </w14:textFill>
        </w:rPr>
        <w:t>, p.103148.</w:t>
      </w:r>
    </w:p>
    <w:p>
      <w:pPr>
        <w:pStyle w:val="Body"/>
        <w:spacing w:line="360" w:lineRule="auto"/>
        <w:ind w:left="720" w:hanging="720"/>
        <w:jc w:val="both"/>
      </w:pPr>
      <w:r>
        <w:rPr>
          <w:rFonts w:ascii="Arial" w:hAnsi="Arial"/>
          <w:outline w:val="0"/>
          <w:color w:val="222222"/>
          <w:u w:color="222222"/>
          <w:shd w:val="clear" w:color="auto" w:fill="ffffff"/>
          <w:rtl w:val="0"/>
          <w:lang w:val="en-US"/>
          <w14:textFill>
            <w14:solidFill>
              <w14:srgbClr w14:val="222222"/>
            </w14:solidFill>
          </w14:textFill>
        </w:rPr>
        <w:t>Zhou, Y., 2020. Service Training: An eLearning Training Course For Hotel Employees.</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835"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555"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75"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995"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715"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435"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55"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75"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595"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0"/>
      <w:shd w:val="clear" w:color="auto" w:fill="auto"/>
      <w:suppressAutoHyphens w:val="0"/>
      <w:bidi w:val="0"/>
      <w:spacing w:before="112" w:after="0" w:line="240" w:lineRule="auto"/>
      <w:ind w:left="115"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0"/>
      <w:shd w:val="clear" w:color="auto" w:fill="auto"/>
      <w:suppressAutoHyphens w:val="0"/>
      <w:bidi w:val="0"/>
      <w:spacing w:before="112"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