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16766" w14:textId="561F39F9" w:rsidR="004E6AA3" w:rsidRDefault="004E6AA3">
      <w:r>
        <w:t>P</w:t>
      </w:r>
      <w:r w:rsidR="00FB5C9F">
        <w:t>rotecting and supporting families in health and social care</w:t>
      </w:r>
    </w:p>
    <w:p w14:paraId="2193735E" w14:textId="55F9ADBF" w:rsidR="00FB5C9F" w:rsidRDefault="00D04772">
      <w:r>
        <w:t>Daisy Darko</w:t>
      </w:r>
    </w:p>
    <w:p w14:paraId="0074A2C8" w14:textId="6991705B" w:rsidR="003549C1" w:rsidRDefault="003549C1">
      <w:r>
        <w:t>2333091</w:t>
      </w:r>
    </w:p>
    <w:p w14:paraId="71FA9C7A" w14:textId="77777777" w:rsidR="005A6901" w:rsidRDefault="005A6901"/>
    <w:p w14:paraId="6ACF6BEC" w14:textId="77777777" w:rsidR="00F0494B" w:rsidRDefault="00F0494B"/>
    <w:p w14:paraId="7DB8484B" w14:textId="77777777" w:rsidR="00F0494B" w:rsidRDefault="00F0494B"/>
    <w:p w14:paraId="04ECF44F" w14:textId="77777777" w:rsidR="00F0494B" w:rsidRDefault="00F0494B"/>
    <w:p w14:paraId="727B1C93" w14:textId="77777777" w:rsidR="00F0494B" w:rsidRDefault="00F0494B"/>
    <w:p w14:paraId="55142948" w14:textId="77777777" w:rsidR="00F0494B" w:rsidRDefault="00F0494B"/>
    <w:p w14:paraId="3AB2B4B5" w14:textId="77777777" w:rsidR="00F0494B" w:rsidRDefault="00F0494B"/>
    <w:p w14:paraId="36C18527" w14:textId="77777777" w:rsidR="00F0494B" w:rsidRDefault="00F0494B"/>
    <w:p w14:paraId="4CCB5367" w14:textId="77777777" w:rsidR="00F0494B" w:rsidRDefault="00F0494B"/>
    <w:p w14:paraId="7B9A2B98" w14:textId="77777777" w:rsidR="00F0494B" w:rsidRDefault="00F0494B"/>
    <w:p w14:paraId="390993A3" w14:textId="77777777" w:rsidR="00F0494B" w:rsidRDefault="00F0494B"/>
    <w:p w14:paraId="0765BE4E" w14:textId="77777777" w:rsidR="00F0494B" w:rsidRDefault="00F0494B"/>
    <w:p w14:paraId="3F9485BA" w14:textId="77777777" w:rsidR="00F0494B" w:rsidRDefault="00F0494B"/>
    <w:p w14:paraId="50875730" w14:textId="77777777" w:rsidR="00F0494B" w:rsidRDefault="00F0494B"/>
    <w:p w14:paraId="7A239C17" w14:textId="77777777" w:rsidR="00F0494B" w:rsidRDefault="00F0494B"/>
    <w:p w14:paraId="7465AE7D" w14:textId="77777777" w:rsidR="00F0494B" w:rsidRDefault="00F0494B"/>
    <w:p w14:paraId="6FB3A87E" w14:textId="77777777" w:rsidR="00F0494B" w:rsidRDefault="00F0494B"/>
    <w:p w14:paraId="5F9D3511" w14:textId="77777777" w:rsidR="00F0494B" w:rsidRDefault="00F0494B"/>
    <w:p w14:paraId="68A65B9C" w14:textId="77777777" w:rsidR="00F0494B" w:rsidRDefault="00F0494B"/>
    <w:p w14:paraId="3E40D83F" w14:textId="77777777" w:rsidR="00F0494B" w:rsidRDefault="00F0494B"/>
    <w:p w14:paraId="288E1788" w14:textId="77777777" w:rsidR="00F0494B" w:rsidRDefault="00F0494B"/>
    <w:p w14:paraId="47D295F8" w14:textId="77777777" w:rsidR="00F0494B" w:rsidRDefault="00F0494B"/>
    <w:p w14:paraId="7230DEF5" w14:textId="77777777" w:rsidR="00F0494B" w:rsidRDefault="00F0494B"/>
    <w:p w14:paraId="3856B13F" w14:textId="77777777" w:rsidR="00F0494B" w:rsidRDefault="00F0494B"/>
    <w:p w14:paraId="20756F58" w14:textId="77777777" w:rsidR="00F0494B" w:rsidRDefault="00F0494B"/>
    <w:p w14:paraId="4CB77591" w14:textId="401858BE" w:rsidR="00F0494B" w:rsidRDefault="00F0494B">
      <w:pPr>
        <w:rPr>
          <w:b/>
          <w:bCs/>
        </w:rPr>
      </w:pPr>
      <w:r>
        <w:rPr>
          <w:b/>
          <w:bCs/>
        </w:rPr>
        <w:lastRenderedPageBreak/>
        <w:t xml:space="preserve">Introduction </w:t>
      </w:r>
    </w:p>
    <w:p w14:paraId="0F5DB2DE" w14:textId="6FEC3C9C" w:rsidR="00F0494B" w:rsidRDefault="00D93D1B">
      <w:r>
        <w:t xml:space="preserve">This report examines how </w:t>
      </w:r>
      <w:r w:rsidR="007D1C1A">
        <w:t>t</w:t>
      </w:r>
      <w:r w:rsidR="00740836">
        <w:t>he ‘Early Help’ system is communicated to families through loc</w:t>
      </w:r>
      <w:r w:rsidR="00A0640F">
        <w:t xml:space="preserve">al authority </w:t>
      </w:r>
      <w:r w:rsidR="00CC03F6">
        <w:t>websi</w:t>
      </w:r>
      <w:r w:rsidR="00F66C03">
        <w:t>tes within the United Kingdom. Early help is a key com</w:t>
      </w:r>
      <w:r w:rsidR="00E306C6">
        <w:t xml:space="preserve">ponent of the safeguarding agenda. It aims to provide support </w:t>
      </w:r>
      <w:r w:rsidR="00EA5828">
        <w:t>to the children, families and young people before pro</w:t>
      </w:r>
      <w:r w:rsidR="00EA0533">
        <w:t>blems escalate into a issue. As outl</w:t>
      </w:r>
      <w:r w:rsidR="00874C75">
        <w:t>ined in the early help system guide (HM Gover</w:t>
      </w:r>
      <w:r w:rsidR="00012BA2">
        <w:t>nment, 2023), early interventio</w:t>
      </w:r>
      <w:r w:rsidR="009D3859">
        <w:t>n is very important in promoting positi</w:t>
      </w:r>
      <w:r w:rsidR="00F37B43">
        <w:t>ve outcomes and reducing long-term demand on health and social care s</w:t>
      </w:r>
      <w:r w:rsidR="00D84673">
        <w:t>ervices.</w:t>
      </w:r>
    </w:p>
    <w:p w14:paraId="66E8A786" w14:textId="77777777" w:rsidR="00D84673" w:rsidRDefault="00D84673"/>
    <w:p w14:paraId="05E50C83" w14:textId="7E180FA9" w:rsidR="00D84673" w:rsidRDefault="00EC2721">
      <w:r>
        <w:t>Loc</w:t>
      </w:r>
      <w:r w:rsidR="00AF6822">
        <w:t xml:space="preserve">al authorities have a legal duty to make sure that Information about support services is </w:t>
      </w:r>
      <w:r w:rsidR="000139AD">
        <w:t>available and easy to families to access. In a society that relies more and more</w:t>
      </w:r>
      <w:r w:rsidR="007E0427">
        <w:t xml:space="preserve"> on digital platforms, local authority websites often act as the first </w:t>
      </w:r>
      <w:r w:rsidR="006D6526">
        <w:t xml:space="preserve">point of contact for families looking for advice, information </w:t>
      </w:r>
      <w:r w:rsidR="007934C4">
        <w:t>send access to early help services</w:t>
      </w:r>
      <w:r w:rsidR="00FE00F5">
        <w:t>. As a result the accessibility, the clarity and</w:t>
      </w:r>
      <w:r w:rsidR="00EF522A">
        <w:t xml:space="preserve"> overall quality of online content can play an im</w:t>
      </w:r>
      <w:r w:rsidR="00B86421">
        <w:t>portant role in wether families can engage with the right support at an early stage. In addition</w:t>
      </w:r>
      <w:r w:rsidR="007119FF">
        <w:t xml:space="preserve">, working together to safeguard children (HM </w:t>
      </w:r>
      <w:r w:rsidR="00505016">
        <w:t>Government, 2023) highlights the need for coordinated, multi-</w:t>
      </w:r>
      <w:r w:rsidR="00012700">
        <w:t>agency working, which should also be clearly explained and visib</w:t>
      </w:r>
      <w:r w:rsidR="00DB2A1B">
        <w:t>le to those using these services</w:t>
      </w:r>
      <w:r w:rsidR="00FF0E76">
        <w:t>.</w:t>
      </w:r>
    </w:p>
    <w:p w14:paraId="1A30F199" w14:textId="77777777" w:rsidR="00FF0E76" w:rsidRDefault="00FF0E76"/>
    <w:p w14:paraId="43437B7B" w14:textId="67818CE8" w:rsidR="00FF0E76" w:rsidRDefault="00A27523">
      <w:r>
        <w:t>Th</w:t>
      </w:r>
      <w:r w:rsidR="006C378F">
        <w:t xml:space="preserve">is report examines three local authorities: Leeds city council, </w:t>
      </w:r>
      <w:r w:rsidR="00316705">
        <w:t xml:space="preserve">Tower hamlets council and Southwark council. </w:t>
      </w:r>
      <w:r w:rsidR="00881A22">
        <w:t>It</w:t>
      </w:r>
      <w:r w:rsidR="00CE7AAB">
        <w:t xml:space="preserve"> will critically assess how each website provid</w:t>
      </w:r>
      <w:r w:rsidR="0064510F">
        <w:t>es information on Early help and broader family support services.</w:t>
      </w:r>
      <w:r w:rsidR="000C2EE9">
        <w:t xml:space="preserve"> The report will start by explaining </w:t>
      </w:r>
      <w:r w:rsidR="00F570D5">
        <w:t>the</w:t>
      </w:r>
      <w:r w:rsidR="00A8608E">
        <w:t xml:space="preserve"> concept of early help </w:t>
      </w:r>
      <w:r w:rsidR="00366801">
        <w:t>and the role of multi-</w:t>
      </w:r>
      <w:r w:rsidR="00714F01">
        <w:t xml:space="preserve">agency working in safeguarding practice. It will then present a </w:t>
      </w:r>
      <w:r w:rsidR="007C6284">
        <w:t xml:space="preserve">detailed review of each local authority website, followed by a comparison of </w:t>
      </w:r>
      <w:r w:rsidR="00AB3525">
        <w:t xml:space="preserve">their strengths and weaknesses in how they communicate effectively with families. </w:t>
      </w:r>
    </w:p>
    <w:p w14:paraId="6A4F2425" w14:textId="77777777" w:rsidR="00455D20" w:rsidRDefault="00455D20"/>
    <w:p w14:paraId="73524D93" w14:textId="1E11C883" w:rsidR="00455D20" w:rsidRDefault="00455D20">
      <w:r>
        <w:t xml:space="preserve">The report will conclude by identifying which local authority demonstrates </w:t>
      </w:r>
      <w:r w:rsidR="0099301E">
        <w:t>the most effective and accessible approach to signposting early help services, su</w:t>
      </w:r>
      <w:r w:rsidR="006A11A6">
        <w:t xml:space="preserve">pported by clear recommendations for improvement. In doing so, the </w:t>
      </w:r>
      <w:r w:rsidR="00EB4EA7">
        <w:t>report aims to emphasise the importance of clear communication in ensuri</w:t>
      </w:r>
      <w:r w:rsidR="00EA3429">
        <w:t>ng fair access to early intervention and family support.</w:t>
      </w:r>
    </w:p>
    <w:p w14:paraId="5DAED144" w14:textId="77777777" w:rsidR="00250250" w:rsidRDefault="00250250"/>
    <w:p w14:paraId="6C4BF880" w14:textId="77777777" w:rsidR="00250250" w:rsidRDefault="00250250"/>
    <w:p w14:paraId="6136A6E6" w14:textId="77777777" w:rsidR="00250250" w:rsidRDefault="00250250"/>
    <w:p w14:paraId="0A8EB76C" w14:textId="77777777" w:rsidR="00250250" w:rsidRDefault="00250250"/>
    <w:p w14:paraId="70F8A2A7" w14:textId="77777777" w:rsidR="00250250" w:rsidRDefault="00250250"/>
    <w:p w14:paraId="3D773F66" w14:textId="77777777" w:rsidR="00250250" w:rsidRDefault="00250250"/>
    <w:p w14:paraId="6FFE43B2" w14:textId="77777777" w:rsidR="00250250" w:rsidRDefault="00250250"/>
    <w:p w14:paraId="193304EC" w14:textId="1A7A3C35" w:rsidR="00403451" w:rsidRDefault="00403451">
      <w:r>
        <w:t>The early help system is a preventative approach withi</w:t>
      </w:r>
      <w:r w:rsidR="00C6311D">
        <w:t>n the UK’s health and social care framework, aimed at providing</w:t>
      </w:r>
      <w:r w:rsidR="00C51878">
        <w:t xml:space="preserve"> timely support to children, young people and families as soon as difficulties are iden</w:t>
      </w:r>
      <w:r w:rsidR="0039208C">
        <w:t xml:space="preserve">tified. According to the early help system guide </w:t>
      </w:r>
      <w:r w:rsidR="00FF53CB">
        <w:t xml:space="preserve">(HM Government,2023), early help </w:t>
      </w:r>
      <w:r w:rsidR="00073A15">
        <w:t xml:space="preserve">seeks to address emerging needs at the earliest stage, reducing the risk of </w:t>
      </w:r>
      <w:r w:rsidR="001903BF">
        <w:t>issues escalating into more complex c</w:t>
      </w:r>
      <w:r w:rsidR="0037443A">
        <w:t>oncerns that may require statuary intervention, s</w:t>
      </w:r>
      <w:r w:rsidR="00220144">
        <w:t>uch</w:t>
      </w:r>
      <w:r w:rsidR="000B7B0C">
        <w:t xml:space="preserve"> as </w:t>
      </w:r>
      <w:r w:rsidR="009C1647">
        <w:t>child protection services. This reflects a boar</w:t>
      </w:r>
      <w:r w:rsidR="00A6106F">
        <w:t>der policy shift towards early intervention and preventio</w:t>
      </w:r>
      <w:r w:rsidR="00386E40">
        <w:t xml:space="preserve">n, now recognised as a key principle  </w:t>
      </w:r>
      <w:r w:rsidR="00831D32">
        <w:t>in safeguarding pract</w:t>
      </w:r>
      <w:r w:rsidR="00786419">
        <w:t>ice.</w:t>
      </w:r>
    </w:p>
    <w:p w14:paraId="501172EA" w14:textId="77777777" w:rsidR="00786419" w:rsidRDefault="00786419"/>
    <w:p w14:paraId="6408A7B1" w14:textId="6C0861CC" w:rsidR="00786419" w:rsidRDefault="00786419">
      <w:r>
        <w:t>Early help is not a single servic</w:t>
      </w:r>
      <w:r w:rsidR="00052748">
        <w:t>e, but a coordinated system of su</w:t>
      </w:r>
      <w:r w:rsidR="007F118F">
        <w:t xml:space="preserve">pport delivered by professionals across health, education, social care, and the </w:t>
      </w:r>
      <w:r w:rsidR="00080CE4">
        <w:t>voluntary sector, it covers a wide range of needs, including parenting support</w:t>
      </w:r>
      <w:r w:rsidR="006153F2">
        <w:t xml:space="preserve">, emotional wellbeing, behavioural challenges, financial pressures and housing </w:t>
      </w:r>
      <w:r w:rsidR="005C6BEA">
        <w:t>difficulties. As highlighted by HM Government (2023), effecti</w:t>
      </w:r>
      <w:r w:rsidR="00FF66DD">
        <w:t>ve early help depends on early identification of needs, holistic assessment, and the delive</w:t>
      </w:r>
      <w:r w:rsidR="00291F54">
        <w:t>ry of targeted support that is appropriate to the</w:t>
      </w:r>
      <w:r w:rsidR="00C62FCD">
        <w:t xml:space="preserve"> level of need. </w:t>
      </w:r>
    </w:p>
    <w:p w14:paraId="50EFB713" w14:textId="77777777" w:rsidR="00C62FCD" w:rsidRDefault="00C62FCD"/>
    <w:p w14:paraId="51F416B5" w14:textId="32CF92BF" w:rsidR="00C62FCD" w:rsidRDefault="00C62FCD">
      <w:r>
        <w:t xml:space="preserve">A central feature of the early help system is that it is </w:t>
      </w:r>
      <w:r w:rsidR="00AA1CBB">
        <w:t xml:space="preserve">voluntary and has a collaborative </w:t>
      </w:r>
      <w:r w:rsidR="00FF62CF">
        <w:t xml:space="preserve">nature. Families are encouraged to engage with services without stigma often linked to </w:t>
      </w:r>
      <w:r w:rsidR="003A48B3">
        <w:t xml:space="preserve">statutory social care involvement, </w:t>
      </w:r>
      <w:r w:rsidR="00091C7E">
        <w:t xml:space="preserve">helping to build trust between professionals and families and improving the chance of </w:t>
      </w:r>
      <w:r w:rsidR="00B653DC">
        <w:t xml:space="preserve">positive outcomes. Tools such as the early help assessment </w:t>
      </w:r>
      <w:r w:rsidR="00433884">
        <w:t xml:space="preserve">(EHA) are commonly used to identify needs and coordinate support, </w:t>
      </w:r>
      <w:r w:rsidR="00DE1CA6">
        <w:t xml:space="preserve">ensuring that interventions are tailored to each family’s circumstances. </w:t>
      </w:r>
    </w:p>
    <w:p w14:paraId="33531492" w14:textId="77777777" w:rsidR="00DE1CA6" w:rsidRDefault="00DE1CA6"/>
    <w:p w14:paraId="2AA0A3D8" w14:textId="42DE4627" w:rsidR="00DE1CA6" w:rsidRDefault="00DE1CA6">
      <w:r>
        <w:t>In addition, early help adop</w:t>
      </w:r>
      <w:r w:rsidR="0097298B">
        <w:t>ts a strengths-based approach, focusing on building resilience within families rather than</w:t>
      </w:r>
      <w:r w:rsidR="0015344C">
        <w:t xml:space="preserve"> concentrating only on difficulties. This refle</w:t>
      </w:r>
      <w:r w:rsidR="00A55E3F">
        <w:t>cts current practice within health and social care, which pla</w:t>
      </w:r>
      <w:r w:rsidR="00294B7F">
        <w:t xml:space="preserve">ces emphasis on empowerment, partnership and </w:t>
      </w:r>
      <w:r w:rsidR="0078787D">
        <w:t>person centred support. By recognising and building existing stren</w:t>
      </w:r>
      <w:r w:rsidR="001974C2">
        <w:t>gth, professionals can help families develop sustainable ways of manag</w:t>
      </w:r>
      <w:r w:rsidR="009B3EAF">
        <w:t>ing challenges.</w:t>
      </w:r>
    </w:p>
    <w:p w14:paraId="0B76C9DE" w14:textId="77777777" w:rsidR="009B3EAF" w:rsidRDefault="009B3EAF"/>
    <w:p w14:paraId="75F8B4E8" w14:textId="07510616" w:rsidR="009B3EAF" w:rsidRDefault="009B3EAF">
      <w:r>
        <w:t xml:space="preserve">However, despite </w:t>
      </w:r>
      <w:r w:rsidR="003671A1">
        <w:t>these advantages the effectiveness of early help depends largely on accessibil</w:t>
      </w:r>
      <w:r w:rsidR="005A70F1">
        <w:t xml:space="preserve">ity and awareness.families need to be able to recognise when they require </w:t>
      </w:r>
      <w:r w:rsidR="00C21CB4">
        <w:t>support and understand  how to access it.</w:t>
      </w:r>
      <w:r w:rsidR="00C85AED">
        <w:t xml:space="preserve"> This underlines the importance of clear communication and effective signposting, particula</w:t>
      </w:r>
      <w:r w:rsidR="00D31A88">
        <w:t>rly through local authority websites. If information is difficult t</w:t>
      </w:r>
      <w:r w:rsidR="00FD0409">
        <w:t>o access overly complex, or unclear, families may delay seeking su</w:t>
      </w:r>
      <w:r w:rsidR="00D43189">
        <w:t xml:space="preserve">pport until issues have worsened, limiting the preventative impact of early help. </w:t>
      </w:r>
    </w:p>
    <w:p w14:paraId="7C66BDD5" w14:textId="6E4276FF" w:rsidR="001C20E2" w:rsidRDefault="001C20E2">
      <w:r>
        <w:lastRenderedPageBreak/>
        <w:t xml:space="preserve">There are also challenged in the delivery of early help, including limited </w:t>
      </w:r>
      <w:r w:rsidR="00870AC6">
        <w:t>resources, differences in service provision across local authorities, and the inconsistencies in h</w:t>
      </w:r>
      <w:r w:rsidR="00D076F9">
        <w:t>ow services are communicated. These factors highlight the importance of ensuring that information</w:t>
      </w:r>
      <w:r w:rsidR="00FE01F1">
        <w:t xml:space="preserve"> is clear, user-friendly and comprehensive, so that all familie</w:t>
      </w:r>
      <w:r w:rsidR="00873993">
        <w:t xml:space="preserve">s have fair access to the support available. </w:t>
      </w:r>
    </w:p>
    <w:p w14:paraId="7D9DE649" w14:textId="77777777" w:rsidR="00625A40" w:rsidRDefault="00625A40"/>
    <w:p w14:paraId="4B3753ED" w14:textId="77777777" w:rsidR="00625A40" w:rsidRDefault="00625A40"/>
    <w:p w14:paraId="34DA780B" w14:textId="77777777" w:rsidR="00D22E75" w:rsidRDefault="00D22E75"/>
    <w:p w14:paraId="6762CA4F" w14:textId="73EE101F" w:rsidR="00D22E75" w:rsidRDefault="00D22E75"/>
    <w:p w14:paraId="473322CE" w14:textId="77777777" w:rsidR="00D22E75" w:rsidRDefault="00D22E75"/>
    <w:p w14:paraId="7BDD70EC" w14:textId="3FE8E8D4" w:rsidR="00D22E75" w:rsidRDefault="00D22E75">
      <w:r>
        <w:t>Multi agency working is a core element of the e</w:t>
      </w:r>
      <w:r w:rsidR="00AB4AE5">
        <w:t>arly help system and plays an important role in safeguarding children and supporting families. It refers</w:t>
      </w:r>
      <w:r w:rsidR="00761CC1">
        <w:t xml:space="preserve"> to collaboration between professionals from different sectors, including</w:t>
      </w:r>
      <w:r w:rsidR="001A2569">
        <w:t xml:space="preserve"> health, education, social care and the </w:t>
      </w:r>
      <w:r w:rsidR="00DD69F5">
        <w:t xml:space="preserve">voluntary sector, to provide coordinated and holistic support. </w:t>
      </w:r>
      <w:r w:rsidR="009924AB">
        <w:t>As outlined in working together to safeguard children, effective multi-agency working ensures that s</w:t>
      </w:r>
      <w:r w:rsidR="0083096F">
        <w:t xml:space="preserve">ervices do not operate in isolation, allowing for a more joined up response to the </w:t>
      </w:r>
      <w:r w:rsidR="00E40E72">
        <w:t xml:space="preserve">complex and interconnected needs of families. </w:t>
      </w:r>
    </w:p>
    <w:p w14:paraId="51428525" w14:textId="0D010204" w:rsidR="00E40E72" w:rsidRDefault="00E40E72">
      <w:r>
        <w:t xml:space="preserve"> The importance of multi </w:t>
      </w:r>
      <w:r w:rsidR="00300770">
        <w:t>agency working is based on the understanding that families often face multiple, overlappin</w:t>
      </w:r>
      <w:r w:rsidR="00576F67">
        <w:t xml:space="preserve">g challenges. For example, a  child’s behavioural difficulties in </w:t>
      </w:r>
      <w:r w:rsidR="00952C75">
        <w:t>school may be linked to issues such as parental stress, financial pressure or mental health c</w:t>
      </w:r>
      <w:r w:rsidR="00847F2F">
        <w:t>oncerns. By working together, professionals like teachers, s</w:t>
      </w:r>
      <w:r w:rsidR="003373FC">
        <w:t>ocial workers, health visitors and youth workers can share relevant information and develop shared u</w:t>
      </w:r>
      <w:r w:rsidR="00B67F58">
        <w:t>nderstanding of the family’s circumstances. This supports more informed decision ma</w:t>
      </w:r>
      <w:r w:rsidR="00810CB5">
        <w:t>king and helps ensure that interventions are appropriately targeted (Fros</w:t>
      </w:r>
      <w:r w:rsidR="00A52784">
        <w:t>t et al 2015)</w:t>
      </w:r>
    </w:p>
    <w:p w14:paraId="598C15E6" w14:textId="77777777" w:rsidR="00A52784" w:rsidRDefault="00A52784"/>
    <w:p w14:paraId="6B36ABAA" w14:textId="199AC680" w:rsidR="00A52784" w:rsidRDefault="00A52784">
      <w:r>
        <w:t xml:space="preserve">A </w:t>
      </w:r>
      <w:r w:rsidR="00754E07">
        <w:t xml:space="preserve">key feature of early help is the use of coordinated assessments and plans, </w:t>
      </w:r>
      <w:r w:rsidR="007E0FAC">
        <w:t>such as the early assessments and plans such as the earl</w:t>
      </w:r>
      <w:r w:rsidR="00DE77B2">
        <w:t>y help assessment (EHA) which brings different agencies to</w:t>
      </w:r>
      <w:r w:rsidR="0036226B">
        <w:t>gether to identify need and agree on appropriate support. This reflects the principle</w:t>
      </w:r>
      <w:r w:rsidR="00D4432C">
        <w:t xml:space="preserve">s set out by HM Government (2023), which highlight early </w:t>
      </w:r>
      <w:r w:rsidR="00C72156">
        <w:t>identification, effective information sharing, and shared responsibility for outcomes. In addition</w:t>
      </w:r>
      <w:r w:rsidR="00235440">
        <w:t xml:space="preserve">, the Munro (2011) review of child protection emphasises that strong </w:t>
      </w:r>
      <w:r w:rsidR="00BF5E76">
        <w:t>professional collaboration is essential in reducing risk and improving long-term outcomes for chil</w:t>
      </w:r>
      <w:r w:rsidR="001D0F27">
        <w:t xml:space="preserve">dren. </w:t>
      </w:r>
    </w:p>
    <w:p w14:paraId="4E138B20" w14:textId="77777777" w:rsidR="001D0F27" w:rsidRDefault="001D0F27"/>
    <w:p w14:paraId="7DE8C750" w14:textId="10625207" w:rsidR="001D0F27" w:rsidRDefault="001D0F27">
      <w:r>
        <w:t xml:space="preserve">However, although multi agency working is widely recognised as </w:t>
      </w:r>
      <w:r w:rsidR="009D63E0">
        <w:t xml:space="preserve">beneficial, it can present challenges. Difference is organisational cultures, </w:t>
      </w:r>
      <w:r w:rsidR="00DA0DEF">
        <w:t>priorities and communication systems may create barriers to effective collaboration (</w:t>
      </w:r>
      <w:proofErr w:type="spellStart"/>
      <w:r w:rsidR="007626DD">
        <w:t>Parton,2014</w:t>
      </w:r>
      <w:proofErr w:type="spellEnd"/>
      <w:r w:rsidR="007626DD">
        <w:t xml:space="preserve">). For example, delays in sharing </w:t>
      </w:r>
      <w:r w:rsidR="007626DD">
        <w:lastRenderedPageBreak/>
        <w:t>informat</w:t>
      </w:r>
      <w:r w:rsidR="00BF3ED4">
        <w:t>ion or a lack of clarity around professional roles can lead to gaps</w:t>
      </w:r>
      <w:r w:rsidR="00CC23F8">
        <w:t xml:space="preserve"> in support. Resource limitations within local authorities may also </w:t>
      </w:r>
      <w:r w:rsidR="00FE4ABF">
        <w:t xml:space="preserve">effect the ability of services to fully engage in partnership working. </w:t>
      </w:r>
    </w:p>
    <w:p w14:paraId="1A545E7C" w14:textId="77777777" w:rsidR="00FE4ABF" w:rsidRDefault="00FE4ABF"/>
    <w:p w14:paraId="32813477" w14:textId="3AD99641" w:rsidR="00FE4ABF" w:rsidRDefault="00FE4ABF">
      <w:r>
        <w:t>Despi</w:t>
      </w:r>
      <w:r w:rsidR="008A2467">
        <w:t xml:space="preserve">te these challenges, multi agency working remains central to the effectiveness of early </w:t>
      </w:r>
      <w:r w:rsidR="00DB5CAA">
        <w:t>help. For families to benefit from this approach, it it’s important that they understand how services are connected an</w:t>
      </w:r>
      <w:r w:rsidR="00087DB6">
        <w:t>d how to access support. This highlights the role of local authority website</w:t>
      </w:r>
      <w:r w:rsidR="00DC739E">
        <w:t>s in clearly communicating not only individual services, but also integ</w:t>
      </w:r>
      <w:r w:rsidR="004B3276">
        <w:t xml:space="preserve">rated nature of support available. Clear and accessible signposting </w:t>
      </w:r>
      <w:r w:rsidR="004209C4">
        <w:t xml:space="preserve">of multi agency services can improve engagement, increase accessibility and help </w:t>
      </w:r>
      <w:r w:rsidR="00634793">
        <w:t xml:space="preserve">ensure that families reticent timely and coordinated support. </w:t>
      </w:r>
    </w:p>
    <w:p w14:paraId="02BACF9F" w14:textId="77777777" w:rsidR="00532460" w:rsidRDefault="00532460"/>
    <w:p w14:paraId="5B4FC3B0" w14:textId="77777777" w:rsidR="006E2F71" w:rsidRDefault="006E2F71"/>
    <w:p w14:paraId="5FD2ED4B" w14:textId="77777777" w:rsidR="006E2F71" w:rsidRDefault="006E2F71"/>
    <w:p w14:paraId="53CEB41D" w14:textId="77777777" w:rsidR="006E2F71" w:rsidRDefault="006E2F71"/>
    <w:p w14:paraId="55A78670" w14:textId="3409205A" w:rsidR="00341637" w:rsidRDefault="006E2F71">
      <w:r>
        <w:t xml:space="preserve">The Leeds city council website presents early help services structured and generally accessible </w:t>
      </w:r>
      <w:r w:rsidR="00F14243">
        <w:t>way, mainly within its children and families section. It clearly outline</w:t>
      </w:r>
      <w:r w:rsidR="007322E0">
        <w:t>s the purpose of early help, highlighting early intervention and prevention in line with</w:t>
      </w:r>
      <w:r w:rsidR="006A786F">
        <w:t xml:space="preserve"> national policy guidance (HM Government </w:t>
      </w:r>
      <w:r w:rsidR="000A7A1F">
        <w:t>2023) information is divided into clear sections, this allows users to</w:t>
      </w:r>
      <w:r w:rsidR="00E07BCC">
        <w:t xml:space="preserve"> move between different forms of support, including parenting </w:t>
      </w:r>
      <w:proofErr w:type="spellStart"/>
      <w:r w:rsidR="00E07BCC">
        <w:t>programmes,family</w:t>
      </w:r>
      <w:proofErr w:type="spellEnd"/>
      <w:r w:rsidR="00341637">
        <w:t xml:space="preserve"> support services and targeted interventions.</w:t>
      </w:r>
    </w:p>
    <w:p w14:paraId="506C838A" w14:textId="77777777" w:rsidR="00341637" w:rsidRDefault="00341637"/>
    <w:p w14:paraId="72E33F21" w14:textId="60768B26" w:rsidR="00341637" w:rsidRDefault="00341637">
      <w:r>
        <w:t xml:space="preserve">One </w:t>
      </w:r>
      <w:r w:rsidR="00EA1C3F">
        <w:t>notable</w:t>
      </w:r>
      <w:r>
        <w:t xml:space="preserve"> strength </w:t>
      </w:r>
      <w:r w:rsidR="00EA1C3F">
        <w:t xml:space="preserve">of the </w:t>
      </w:r>
      <w:proofErr w:type="spellStart"/>
      <w:r w:rsidR="00EA1C3F">
        <w:t>leeds</w:t>
      </w:r>
      <w:proofErr w:type="spellEnd"/>
      <w:r w:rsidR="00EA1C3F">
        <w:t xml:space="preserve"> website is its use of relatively clear and accessible </w:t>
      </w:r>
      <w:r w:rsidR="00785FE0">
        <w:t>language, which is important in making information understandable for a non specialist audience</w:t>
      </w:r>
      <w:r w:rsidR="005A51F0">
        <w:t>. This reflects the principles set out in the early help system guide.</w:t>
      </w:r>
      <w:r w:rsidR="00BA7C0F">
        <w:t xml:space="preserve"> Which emphasises the need for support</w:t>
      </w:r>
      <w:r w:rsidR="005310E8">
        <w:t xml:space="preserve"> to be easy for families to access. By limiting the use of complex</w:t>
      </w:r>
      <w:r w:rsidR="009928D2">
        <w:t xml:space="preserve"> terminology in most areas, the website improves the likelihood that families will en</w:t>
      </w:r>
      <w:r w:rsidR="007B4362">
        <w:t xml:space="preserve">gage with services at an early stage. </w:t>
      </w:r>
    </w:p>
    <w:p w14:paraId="2BF3628D" w14:textId="77777777" w:rsidR="007B4362" w:rsidRDefault="007B4362"/>
    <w:p w14:paraId="4C9AAC58" w14:textId="1304F476" w:rsidR="007B4362" w:rsidRDefault="007B4362">
      <w:r>
        <w:t>T</w:t>
      </w:r>
      <w:r w:rsidR="00666751">
        <w:t xml:space="preserve">he website also offers practical guidance on how to access support, including referral </w:t>
      </w:r>
      <w:r w:rsidR="000706F8">
        <w:t xml:space="preserve">processes and contact details. This is a key strength, as research indicates that clearly </w:t>
      </w:r>
      <w:r w:rsidR="00345263">
        <w:t>signposted access routes play an important role in</w:t>
      </w:r>
      <w:r w:rsidR="004F52FD">
        <w:t xml:space="preserve"> helping families seek </w:t>
      </w:r>
      <w:proofErr w:type="spellStart"/>
      <w:r w:rsidR="004F52FD">
        <w:t>suppport</w:t>
      </w:r>
      <w:proofErr w:type="spellEnd"/>
      <w:r w:rsidR="004F52FD">
        <w:t xml:space="preserve">. Providing this information shows an </w:t>
      </w:r>
      <w:r w:rsidR="001112E2">
        <w:t>understanding of common barriers, such as uncertainty and eligibility or how to begin the proce</w:t>
      </w:r>
      <w:r w:rsidR="00CE088C">
        <w:t xml:space="preserve">ss of seeking help. </w:t>
      </w:r>
    </w:p>
    <w:p w14:paraId="42DD4991" w14:textId="77777777" w:rsidR="00CE088C" w:rsidRDefault="00CE088C"/>
    <w:p w14:paraId="70E3B0BF" w14:textId="65C3B670" w:rsidR="00CE088C" w:rsidRDefault="00CE088C">
      <w:r>
        <w:lastRenderedPageBreak/>
        <w:t>In addition, the Leeds web</w:t>
      </w:r>
      <w:r w:rsidR="002F5F5D">
        <w:t xml:space="preserve">site reflects aspects f multi agency working referring to different services </w:t>
      </w:r>
      <w:r w:rsidR="007875B5">
        <w:t xml:space="preserve">working together to </w:t>
      </w:r>
      <w:r w:rsidR="00E46CE2">
        <w:t>support</w:t>
      </w:r>
      <w:r w:rsidR="007875B5">
        <w:t xml:space="preserve"> families. This is consistent with working together to safeguard chi</w:t>
      </w:r>
      <w:r w:rsidR="00E8710D">
        <w:t xml:space="preserve">ldren, which stresses the importance of coordinated responses. However, although </w:t>
      </w:r>
      <w:r w:rsidR="00E46CE2">
        <w:t>the website recognises the involvement</w:t>
      </w:r>
      <w:r w:rsidR="00E1084A">
        <w:t xml:space="preserve"> of multiple agencies, it could offer </w:t>
      </w:r>
      <w:r w:rsidR="0077349B">
        <w:t>a clearer explanation of how these services work together in practice. More de</w:t>
      </w:r>
      <w:r w:rsidR="00103729">
        <w:t>tailed information on integrated working may help families better understand how support is organise</w:t>
      </w:r>
      <w:r w:rsidR="00355D19">
        <w:t>d. Despite these strengths, there a few limitations relating to usability and acce</w:t>
      </w:r>
      <w:r w:rsidR="00442F7A">
        <w:t>ssibility. For instance, users may need to move through several pages to find specific information, which co</w:t>
      </w:r>
      <w:r w:rsidR="00ED6B18">
        <w:t xml:space="preserve">uld be challenging for those with limited digital skills. In addition, while the language is mostly clear </w:t>
      </w:r>
      <w:r w:rsidR="00F539E1">
        <w:t>some sections will contain professional terms that may not be easily understood by all users. This may r</w:t>
      </w:r>
      <w:r w:rsidR="00DE0B55">
        <w:t>educe overall accessibility, particularly for families who already face</w:t>
      </w:r>
      <w:r w:rsidR="0060223B">
        <w:t xml:space="preserve"> difficulties in accessing support.</w:t>
      </w:r>
    </w:p>
    <w:p w14:paraId="0BB62D2A" w14:textId="77777777" w:rsidR="0060223B" w:rsidRDefault="0060223B"/>
    <w:p w14:paraId="466F39CC" w14:textId="63B8891C" w:rsidR="00341637" w:rsidRDefault="0060223B">
      <w:r>
        <w:t>Overall, the Leeds city council web</w:t>
      </w:r>
      <w:r w:rsidR="00931807">
        <w:t>site provides a clear and fairly effective overview of eagerly help services with particular st</w:t>
      </w:r>
      <w:r w:rsidR="00735288">
        <w:t xml:space="preserve">rengths in clarity and practical guidance. However improving navigation and simplifying </w:t>
      </w:r>
      <w:r w:rsidR="00313481">
        <w:t>certain areas of content could further strengthen its accessibility and usefulness for fam</w:t>
      </w:r>
      <w:r w:rsidR="000D33A5">
        <w:t>ilies.</w:t>
      </w:r>
    </w:p>
    <w:p w14:paraId="57A2CB8E" w14:textId="77777777" w:rsidR="001B42C3" w:rsidRDefault="001B42C3"/>
    <w:p w14:paraId="77CDE0B7" w14:textId="57A690F8" w:rsidR="003E6EA0" w:rsidRDefault="003E6EA0">
      <w:r>
        <w:t>The tower hamle</w:t>
      </w:r>
      <w:r w:rsidR="006226AA">
        <w:t xml:space="preserve">ts council website offers an extensive overview of early </w:t>
      </w:r>
      <w:r w:rsidR="00A21505">
        <w:t>help provision, placing</w:t>
      </w:r>
      <w:r w:rsidR="00893CA0">
        <w:t xml:space="preserve"> </w:t>
      </w:r>
      <w:r w:rsidR="00AE596F">
        <w:t>clear emphasis o</w:t>
      </w:r>
      <w:r w:rsidR="00714659">
        <w:t xml:space="preserve">n the variety of support available to children, </w:t>
      </w:r>
      <w:r w:rsidR="00D23AB8">
        <w:t xml:space="preserve">young people </w:t>
      </w:r>
      <w:r w:rsidR="004B0BA2">
        <w:t>and</w:t>
      </w:r>
      <w:r w:rsidR="00855E20">
        <w:t xml:space="preserve"> families. Early help information is mainly situated within wider children’s services pages</w:t>
      </w:r>
      <w:r w:rsidR="00400C25">
        <w:t>, where it is framed as part o</w:t>
      </w:r>
      <w:r w:rsidR="00E13160">
        <w:t>f an integrated network of family support. The conten</w:t>
      </w:r>
      <w:r w:rsidR="005A65F7">
        <w:t xml:space="preserve">t reflects national policy priorities by promoting early intervention </w:t>
      </w:r>
      <w:r w:rsidR="001516F9">
        <w:t>as a way to prevent the escalation</w:t>
      </w:r>
      <w:r w:rsidR="00996B6E">
        <w:t xml:space="preserve"> of need into more intensive statutory involvement</w:t>
      </w:r>
      <w:r w:rsidR="002815AE">
        <w:t xml:space="preserve">. </w:t>
      </w:r>
    </w:p>
    <w:p w14:paraId="240FBC0C" w14:textId="77777777" w:rsidR="002815AE" w:rsidRDefault="002815AE"/>
    <w:p w14:paraId="4D232C5B" w14:textId="360AC12A" w:rsidR="002815AE" w:rsidRDefault="002815AE">
      <w:r>
        <w:t xml:space="preserve">A key strength of the website is the level of detail it provides. </w:t>
      </w:r>
      <w:r w:rsidR="003A47BA">
        <w:t xml:space="preserve">A </w:t>
      </w:r>
      <w:r w:rsidR="006D12D6">
        <w:t xml:space="preserve">wide range of services, programmes, </w:t>
      </w:r>
      <w:r w:rsidR="00584946">
        <w:t>and support routes are described thoroughly, which can be us</w:t>
      </w:r>
      <w:r w:rsidR="0023448C">
        <w:t>eful for users who want a fuller understanding of what is available</w:t>
      </w:r>
      <w:r w:rsidR="00946A40">
        <w:t xml:space="preserve">. </w:t>
      </w:r>
      <w:r w:rsidR="00CA24D3">
        <w:t>T</w:t>
      </w:r>
      <w:r w:rsidR="00200F5C">
        <w:t>his reflects findings by Frost et al (2015) who suggest</w:t>
      </w:r>
      <w:r w:rsidR="0081406F">
        <w:t xml:space="preserve"> that well-developed information can support families in</w:t>
      </w:r>
      <w:r w:rsidR="0087185D">
        <w:t xml:space="preserve"> making informed choices about seeking help.</w:t>
      </w:r>
      <w:r w:rsidR="00923C08">
        <w:t xml:space="preserve"> The depth of content also indicates a clear effort to present servic</w:t>
      </w:r>
      <w:r w:rsidR="00C62F98">
        <w:t xml:space="preserve">es transparently. </w:t>
      </w:r>
    </w:p>
    <w:p w14:paraId="25075B0D" w14:textId="3B426DB2" w:rsidR="00C62F98" w:rsidRDefault="00C62F98">
      <w:r>
        <w:t>The website also shows awareness of the diverse</w:t>
      </w:r>
      <w:r w:rsidR="000B40A6">
        <w:t xml:space="preserve"> </w:t>
      </w:r>
      <w:r w:rsidR="008A2001">
        <w:t>nat</w:t>
      </w:r>
      <w:r w:rsidR="00CC0576">
        <w:t>ure of the local community, which is particularly significant in tower hamlets.</w:t>
      </w:r>
      <w:r w:rsidR="00545905">
        <w:t xml:space="preserve"> Content reflects a range of f</w:t>
      </w:r>
      <w:r w:rsidR="00F40DA5">
        <w:t xml:space="preserve">amily </w:t>
      </w:r>
      <w:r w:rsidR="00836095">
        <w:t>situation and needs</w:t>
      </w:r>
      <w:r w:rsidR="00736F72">
        <w:t xml:space="preserve">, supporting </w:t>
      </w:r>
      <w:r w:rsidR="00D744C9">
        <w:t>inclusive practice and aligning with wider equality principles within health and social care. This re</w:t>
      </w:r>
      <w:r w:rsidR="00660CC7">
        <w:t xml:space="preserve">sponsiveness is consistent with guidance in working together to safeguard children </w:t>
      </w:r>
      <w:r w:rsidR="00652BF6">
        <w:t>(HM Government, 2023), which highlights the importance of</w:t>
      </w:r>
      <w:r w:rsidR="008D022E">
        <w:t xml:space="preserve"> services being adaptable and accessible to all groups. </w:t>
      </w:r>
    </w:p>
    <w:p w14:paraId="3B314756" w14:textId="77777777" w:rsidR="008D022E" w:rsidRDefault="008D022E"/>
    <w:p w14:paraId="1A84D471" w14:textId="5CB8A37D" w:rsidR="008D022E" w:rsidRDefault="008D022E">
      <w:r>
        <w:t>Despite these st</w:t>
      </w:r>
      <w:r w:rsidR="00B701E7">
        <w:t xml:space="preserve">rengths, the volume of information may reduce overall accessibility, for some users, </w:t>
      </w:r>
      <w:r w:rsidR="00C22766">
        <w:t>particularly those in urgent situations</w:t>
      </w:r>
      <w:r w:rsidR="00DD787C">
        <w:t>, the amount of content could feel overwh</w:t>
      </w:r>
      <w:r w:rsidR="00693D55">
        <w:t>elming. Instead of enabling quick and direct access to support, individuals may need to spend ti</w:t>
      </w:r>
      <w:r w:rsidR="006655EE">
        <w:t>me searching through multiple sections, which could delay engagement. This challenge</w:t>
      </w:r>
      <w:r w:rsidR="00EB5FA4">
        <w:t xml:space="preserve">s the core aim of early help as a prompt approach. </w:t>
      </w:r>
    </w:p>
    <w:p w14:paraId="60080467" w14:textId="77777777" w:rsidR="00EB5FA4" w:rsidRDefault="00EB5FA4"/>
    <w:p w14:paraId="77A879A8" w14:textId="2A7C243C" w:rsidR="00EB5FA4" w:rsidRDefault="00EB5FA4">
      <w:r>
        <w:t>In addition, the organisation of the website</w:t>
      </w:r>
      <w:r w:rsidR="00241355">
        <w:t xml:space="preserve"> is not always easy to follow. Key details, such as how to access services or relevant contact i</w:t>
      </w:r>
      <w:r w:rsidR="00E51E39">
        <w:t>nformation, are not always immediately visible. This suggests that signposting co</w:t>
      </w:r>
      <w:r w:rsidR="002E1D00">
        <w:t>uld be improved to support a smoother user journey. As highlighted by Parton (2014)</w:t>
      </w:r>
      <w:r w:rsidR="00A06F14">
        <w:t xml:space="preserve">, access to services depends not only on availability but also </w:t>
      </w:r>
      <w:r w:rsidR="00C01949">
        <w:t xml:space="preserve">on how clearly systems are presented and navigated. </w:t>
      </w:r>
    </w:p>
    <w:p w14:paraId="0916F6EC" w14:textId="77777777" w:rsidR="00C01949" w:rsidRDefault="00C01949"/>
    <w:p w14:paraId="40CCE43C" w14:textId="57A99E87" w:rsidR="00C01949" w:rsidRDefault="00C01949">
      <w:r>
        <w:t>While the website references a r</w:t>
      </w:r>
      <w:r w:rsidR="000C3565">
        <w:t>ange of services, the way in which these services work together is not always clearly, explained</w:t>
      </w:r>
      <w:r w:rsidR="005B1E79">
        <w:t>. The concept of multi agency collaboration, although present</w:t>
      </w:r>
      <w:r w:rsidR="00DA298C">
        <w:t>, could be communicated more effectively to help users understand how different professionals coordinate support.</w:t>
      </w:r>
    </w:p>
    <w:p w14:paraId="3D541891" w14:textId="77777777" w:rsidR="00B45FC2" w:rsidRDefault="00B45FC2"/>
    <w:p w14:paraId="3C25441C" w14:textId="2FBD5234" w:rsidR="00B45FC2" w:rsidRDefault="00B45FC2">
      <w:r>
        <w:t>Overall, the tower hamlets council website demonstrates strong coverage of available</w:t>
      </w:r>
      <w:r w:rsidR="007544AC">
        <w:t xml:space="preserve"> services and a clear inclusivity. However its impact is limited by issues related to nav</w:t>
      </w:r>
      <w:r w:rsidR="009E76D6">
        <w:t xml:space="preserve">igation, clarity and the presentation of information. A more streamlined structure and clearer </w:t>
      </w:r>
      <w:r w:rsidR="004528B7">
        <w:t>signposting would improve accessibility and make it easier for families to engage with support services</w:t>
      </w:r>
      <w:r w:rsidR="00893199">
        <w:t>.</w:t>
      </w:r>
    </w:p>
    <w:p w14:paraId="6CFF9DD7" w14:textId="77777777" w:rsidR="00893199" w:rsidRDefault="00893199"/>
    <w:p w14:paraId="1FC4A19F" w14:textId="52E2A6F8" w:rsidR="00893199" w:rsidRDefault="00893199"/>
    <w:p w14:paraId="2C4FE3FD" w14:textId="77777777" w:rsidR="00CD2686" w:rsidRDefault="00CD2686"/>
    <w:p w14:paraId="24926F51" w14:textId="77777777" w:rsidR="00CD2686" w:rsidRDefault="00CD2686"/>
    <w:p w14:paraId="498E95F0" w14:textId="03CA8239" w:rsidR="00CD2686" w:rsidRDefault="00CD2686">
      <w:r>
        <w:t xml:space="preserve">The Southwark council </w:t>
      </w:r>
      <w:r w:rsidR="00D11CC7">
        <w:t>website presents early help information in a clear</w:t>
      </w:r>
      <w:r w:rsidR="007376CD">
        <w:t xml:space="preserve"> and well-organised way, making it accessible for families looking for support. Ea</w:t>
      </w:r>
      <w:r w:rsidR="00385F94">
        <w:t xml:space="preserve">rly help is positioned within the children and families section, with dedicated </w:t>
      </w:r>
      <w:r w:rsidR="005F08CB">
        <w:t>pages explaining the purpose of services, the types of support offered, and how assistance</w:t>
      </w:r>
      <w:r w:rsidR="00BA2B57">
        <w:t xml:space="preserve"> can be accessed. The content reflects national policy by emphasising early intervention as a </w:t>
      </w:r>
      <w:r w:rsidR="00E36221">
        <w:t>means of improving outcomes for children and r</w:t>
      </w:r>
      <w:r w:rsidR="00B61589">
        <w:t xml:space="preserve">educing the need for the statutory involvement (HM </w:t>
      </w:r>
      <w:r w:rsidR="00E76EAF">
        <w:t xml:space="preserve">Government 2023), </w:t>
      </w:r>
    </w:p>
    <w:p w14:paraId="105BB2E2" w14:textId="77777777" w:rsidR="00E76EAF" w:rsidRDefault="00E76EAF"/>
    <w:p w14:paraId="3D164D46" w14:textId="445E464A" w:rsidR="00E76EAF" w:rsidRDefault="00E76EAF">
      <w:r>
        <w:lastRenderedPageBreak/>
        <w:t>A notable s</w:t>
      </w:r>
      <w:r w:rsidR="001507AD">
        <w:t xml:space="preserve">trength of the Southwark website is the clarity of its communication. Information is written in a </w:t>
      </w:r>
      <w:r w:rsidR="00FC41E3">
        <w:t xml:space="preserve">straightforward and concise style, with minimal use of technical language, which supports </w:t>
      </w:r>
      <w:r w:rsidR="0081666F">
        <w:t>understanding for a wider audience. This is consistent with the ea</w:t>
      </w:r>
      <w:r w:rsidR="002103D8">
        <w:t>rly help system guide</w:t>
      </w:r>
      <w:r w:rsidR="00CA2600">
        <w:t xml:space="preserve"> (HM Government,2023) which highligh</w:t>
      </w:r>
      <w:r w:rsidR="00DF7F41">
        <w:t xml:space="preserve">ts the importance of ensuring that services are easy to understand and navigate. </w:t>
      </w:r>
      <w:r w:rsidR="002C6FB6">
        <w:t>Presenting content in a simple and accessible format helps to reduce potential barriers for families who may</w:t>
      </w:r>
      <w:r w:rsidR="001D3E30">
        <w:t xml:space="preserve"> already feel uncertain or overwhelmed. </w:t>
      </w:r>
    </w:p>
    <w:p w14:paraId="7F3C92C2" w14:textId="77777777" w:rsidR="001D3E30" w:rsidRDefault="001D3E30"/>
    <w:p w14:paraId="4537882A" w14:textId="4E057B3A" w:rsidR="001D3E30" w:rsidRDefault="001D3E30">
      <w:r>
        <w:t>The website also demonstrates strong sig</w:t>
      </w:r>
      <w:r w:rsidR="009875CB">
        <w:t>nposting, with clear routes directing users</w:t>
      </w:r>
      <w:r w:rsidR="002F41FA">
        <w:t xml:space="preserve"> to</w:t>
      </w:r>
      <w:r w:rsidR="008F347E">
        <w:t xml:space="preserve"> appropriate services and sources of support. Essential information, including </w:t>
      </w:r>
      <w:r w:rsidR="009F7886">
        <w:t xml:space="preserve">access routes, referral processes and contact details, is presented logically </w:t>
      </w:r>
      <w:r w:rsidR="001C5E28">
        <w:t>and is easy to locate. This supports</w:t>
      </w:r>
      <w:r w:rsidR="00A82B1D">
        <w:t xml:space="preserve"> timely engagement with services, which is cent</w:t>
      </w:r>
      <w:r w:rsidR="004223AF">
        <w:t xml:space="preserve">ral to the preventative aims of early help. As </w:t>
      </w:r>
      <w:r w:rsidR="008656A4">
        <w:t>noted by Frost et al (2015) accessible and clear</w:t>
      </w:r>
      <w:r w:rsidR="00DD2C0D">
        <w:t>ly presented information plays an important role in encouraging families to seek support at an</w:t>
      </w:r>
      <w:r w:rsidR="00673A2C">
        <w:t xml:space="preserve"> early stage. </w:t>
      </w:r>
    </w:p>
    <w:p w14:paraId="3A67311D" w14:textId="77777777" w:rsidR="00673A2C" w:rsidRDefault="00673A2C"/>
    <w:p w14:paraId="185A67A4" w14:textId="1BCAFFC5" w:rsidR="00673A2C" w:rsidRDefault="00673A2C">
      <w:r>
        <w:t>In terms of layout, the website is easy to navigate with well structured sections and cl</w:t>
      </w:r>
      <w:r w:rsidR="008610AA">
        <w:t xml:space="preserve">ear headings that allow users to find relevant information quickly. This is particularly </w:t>
      </w:r>
      <w:r w:rsidR="0052728C">
        <w:t xml:space="preserve">beneficial for individuals with limited digital skills for those needing support urgently. Compared to more </w:t>
      </w:r>
      <w:r w:rsidR="0089244B">
        <w:t xml:space="preserve">complex website designs, the simplicity of Southwark structure contributes to a more positive and </w:t>
      </w:r>
      <w:r w:rsidR="00C85DA7">
        <w:t>efficient user experience.</w:t>
      </w:r>
    </w:p>
    <w:p w14:paraId="34010FCF" w14:textId="166BB310" w:rsidR="00C85DA7" w:rsidRDefault="00C85DA7">
      <w:r>
        <w:t>The website also acknowledges the</w:t>
      </w:r>
      <w:r w:rsidR="000E155A">
        <w:t xml:space="preserve"> role of different services working together to support families, reflecting aspects of multi</w:t>
      </w:r>
      <w:r w:rsidR="00EE455C">
        <w:t xml:space="preserve"> agency practice. Although the explanation of how services are coordinated could be </w:t>
      </w:r>
      <w:r w:rsidR="0035244F">
        <w:t xml:space="preserve">developed </w:t>
      </w:r>
      <w:r w:rsidR="00EE455C">
        <w:t>further</w:t>
      </w:r>
      <w:r w:rsidR="0035244F">
        <w:t>, the presence of multiple service pathways is in li</w:t>
      </w:r>
      <w:r w:rsidR="00D25EDD">
        <w:t xml:space="preserve">ne with working together to safeguard children (HM Government,2023). This </w:t>
      </w:r>
      <w:r w:rsidR="00431EE0">
        <w:t xml:space="preserve">helps to communicate that support is join ed up and responsive to a range of needs. </w:t>
      </w:r>
    </w:p>
    <w:p w14:paraId="5AE34751" w14:textId="77777777" w:rsidR="00431EE0" w:rsidRDefault="00431EE0"/>
    <w:p w14:paraId="4BC73128" w14:textId="4132CE8E" w:rsidR="00431EE0" w:rsidRDefault="00431EE0">
      <w:r>
        <w:t xml:space="preserve">However, one </w:t>
      </w:r>
      <w:r w:rsidR="0095304E">
        <w:t>limitation is that the website may not provide the same level of derail as some other local authority sites</w:t>
      </w:r>
      <w:r w:rsidR="00F04299">
        <w:t>, such as tower hamlets council. Users</w:t>
      </w:r>
      <w:r w:rsidR="00136F0C">
        <w:t xml:space="preserve"> seeking more specific information about services or </w:t>
      </w:r>
      <w:r w:rsidR="00EE31E1">
        <w:t>eligibility criteria may need to look elsewhere. While the clear and Simple approach</w:t>
      </w:r>
      <w:r w:rsidR="004D62D9">
        <w:t xml:space="preserve"> improves accessibility, it may reduce the depth of information available for some users. </w:t>
      </w:r>
    </w:p>
    <w:p w14:paraId="6B886C19" w14:textId="77777777" w:rsidR="004D62D9" w:rsidRDefault="004D62D9"/>
    <w:p w14:paraId="21806965" w14:textId="7A29223D" w:rsidR="004D62D9" w:rsidRDefault="004D62D9">
      <w:r>
        <w:t>Overal</w:t>
      </w:r>
      <w:r w:rsidR="00190F6D">
        <w:t>l, the Southwark council website achieves a strong balance between clarity, accessibility and ease of use</w:t>
      </w:r>
      <w:r w:rsidR="00A558E0">
        <w:t>. It’s clear structure and effective signposting make it well suited to helping families access early help</w:t>
      </w:r>
      <w:r w:rsidR="000E5E53">
        <w:t xml:space="preserve"> services promptly and with confidence.</w:t>
      </w:r>
    </w:p>
    <w:p w14:paraId="51086BBB" w14:textId="77777777" w:rsidR="004A62C0" w:rsidRDefault="004A62C0"/>
    <w:p w14:paraId="0E9DF1F7" w14:textId="77777777" w:rsidR="00DB412A" w:rsidRDefault="00DB412A"/>
    <w:p w14:paraId="40F59A29" w14:textId="6C337D68" w:rsidR="00DB412A" w:rsidRDefault="00DB412A"/>
    <w:p w14:paraId="6D351D9E" w14:textId="77777777" w:rsidR="00DB412A" w:rsidRDefault="00DB412A"/>
    <w:p w14:paraId="01D9DCC4" w14:textId="37CBE115" w:rsidR="00DB412A" w:rsidRDefault="00DB412A">
      <w:r>
        <w:t>A comparison of the three local authority websites</w:t>
      </w:r>
      <w:r w:rsidR="001361A4">
        <w:t xml:space="preserve">; Leeds city council, tower hamlets council, and Southwark council. </w:t>
      </w:r>
      <w:r w:rsidR="00BE2D6E">
        <w:t xml:space="preserve">This highlights clear differences in how effectively early </w:t>
      </w:r>
      <w:r w:rsidR="006B2F01">
        <w:t>help services are communicated to families. Although each authority recognise</w:t>
      </w:r>
      <w:r w:rsidR="00A872B4">
        <w:t>s the importance of early intervention, their approaches differ in terms of clarity, accessibility, level of detail a</w:t>
      </w:r>
      <w:r w:rsidR="00417DF7">
        <w:t>nd overall user experience.</w:t>
      </w:r>
    </w:p>
    <w:p w14:paraId="025540A4" w14:textId="77777777" w:rsidR="00417DF7" w:rsidRDefault="00417DF7"/>
    <w:p w14:paraId="05F6CE64" w14:textId="3FD70602" w:rsidR="00417DF7" w:rsidRDefault="00417DF7">
      <w:r>
        <w:t xml:space="preserve">In terms of accessibility and clarity Southwark </w:t>
      </w:r>
      <w:r w:rsidR="003E3F7C">
        <w:t>council stands out as the most effective. The website uses straightforward, easy to understand language</w:t>
      </w:r>
      <w:r w:rsidR="00481779">
        <w:t xml:space="preserve"> with minimal use of technical terms, making it suitable for a wide audience. This reflects the </w:t>
      </w:r>
      <w:r w:rsidR="009D1693">
        <w:t>expectations set out in the early help system guide. Which stresses that information should</w:t>
      </w:r>
      <w:r w:rsidR="007F5E00">
        <w:t xml:space="preserve"> be easy for families to understand. Leeds city council also presents information </w:t>
      </w:r>
      <w:r w:rsidR="00D84B25">
        <w:t xml:space="preserve">clearly in many areas, although some sections include language that may be less accessible. In contrast tower </w:t>
      </w:r>
      <w:r w:rsidR="00BB2BF4">
        <w:t xml:space="preserve">hamlets council provides more complex and detailed </w:t>
      </w:r>
      <w:r w:rsidR="00381BCC">
        <w:t>content, which may make it harder fir some users to engage with information</w:t>
      </w:r>
      <w:r w:rsidR="00385D05">
        <w:t>. Looking at the level of detail, tower hamlets counc</w:t>
      </w:r>
      <w:r w:rsidR="00182433">
        <w:t xml:space="preserve">il offers the most comprehensive coverage of services. It’s website includes through description of </w:t>
      </w:r>
      <w:r w:rsidR="00792590">
        <w:t xml:space="preserve">programmes, support options and access routes, which may benefit users seeking a deeper understanding. </w:t>
      </w:r>
      <w:r w:rsidR="00DA5F60">
        <w:t>However, this level of detail can also c</w:t>
      </w:r>
      <w:r w:rsidR="00EF320F">
        <w:t>reate challenges, as the large amount of information</w:t>
      </w:r>
      <w:r w:rsidR="00106D8F">
        <w:t xml:space="preserve"> may feel overwhelming and make it more </w:t>
      </w:r>
      <w:r w:rsidR="00A45CB1">
        <w:t>difficult to quickly find ke</w:t>
      </w:r>
      <w:r w:rsidR="00A77799">
        <w:t>y details. Southwark council on the other hand takes a more conc</w:t>
      </w:r>
      <w:r w:rsidR="00236B3A">
        <w:t xml:space="preserve">ise approach, focusing on clarity and ease of use. While it improves </w:t>
      </w:r>
      <w:r w:rsidR="0002074D">
        <w:t>accessibility, it may mean that some users need to look elsewhere for more detailed inform</w:t>
      </w:r>
      <w:r w:rsidR="00797763">
        <w:t>ation. Leeds city council provides a middle ground, offering a reasonable amount of</w:t>
      </w:r>
      <w:r w:rsidR="00776B7F">
        <w:t xml:space="preserve"> detail, although navigation can sometimes be less straightforward</w:t>
      </w:r>
      <w:r w:rsidR="00503CBB">
        <w:t xml:space="preserve">. </w:t>
      </w:r>
    </w:p>
    <w:p w14:paraId="3A0604E9" w14:textId="2BAE9F95" w:rsidR="00503CBB" w:rsidRDefault="00503CBB"/>
    <w:p w14:paraId="04BB5316" w14:textId="2F368801" w:rsidR="00CA0FFD" w:rsidRDefault="00CA0FFD">
      <w:r>
        <w:t>When considering navigation and overall user experience Southwark co</w:t>
      </w:r>
      <w:r w:rsidR="000D662C">
        <w:t xml:space="preserve">uncil again performs strongly. The website is clearly structured, with logical sections and easy to follow </w:t>
      </w:r>
      <w:r w:rsidR="00A8587B">
        <w:t xml:space="preserve">pathways that help users find information quickly. This is particularly important for families who may </w:t>
      </w:r>
      <w:r w:rsidR="00994C84">
        <w:t>need support urgently. In compariso</w:t>
      </w:r>
      <w:r w:rsidR="00F20AEC">
        <w:t xml:space="preserve">n, both Leeds city council and tower hamlets council require users to move through </w:t>
      </w:r>
      <w:r w:rsidR="00455870">
        <w:t xml:space="preserve">several pages to locate specific information, which may present difficulties for those with limited digital </w:t>
      </w:r>
      <w:r w:rsidR="00BB2B2F">
        <w:t>skills or those under stress.</w:t>
      </w:r>
    </w:p>
    <w:p w14:paraId="244C3B03" w14:textId="77777777" w:rsidR="00BB2B2F" w:rsidRDefault="00BB2B2F"/>
    <w:p w14:paraId="302FFF41" w14:textId="2606F51F" w:rsidR="00BB2B2F" w:rsidRDefault="00BB2B2F">
      <w:r>
        <w:t xml:space="preserve">Another key area of comparison is how multi agency working is </w:t>
      </w:r>
      <w:r w:rsidR="00980AB6">
        <w:t>presented. All three websites refer to different services working together to support fam</w:t>
      </w:r>
      <w:r w:rsidR="00CD0D3D">
        <w:t xml:space="preserve">ilies; however none provide a detailed explanation of how this collaboration </w:t>
      </w:r>
      <w:r w:rsidR="00910279">
        <w:t xml:space="preserve">operates in practice. This reflects a </w:t>
      </w:r>
      <w:r w:rsidR="00910279">
        <w:lastRenderedPageBreak/>
        <w:t>wider limitation,</w:t>
      </w:r>
      <w:r w:rsidR="00981425">
        <w:t xml:space="preserve"> as working together to safeguard children. While Leeds city </w:t>
      </w:r>
      <w:r w:rsidR="0071054D">
        <w:t xml:space="preserve">council and Southwark council offer some indication of joint working, there is still room for </w:t>
      </w:r>
      <w:r w:rsidR="004937E2">
        <w:t xml:space="preserve">improvement in explaining how services are connected. </w:t>
      </w:r>
    </w:p>
    <w:p w14:paraId="50BD2CB7" w14:textId="77777777" w:rsidR="004937E2" w:rsidRDefault="004937E2"/>
    <w:p w14:paraId="54BA9A1E" w14:textId="03D7DE63" w:rsidR="004937E2" w:rsidRDefault="004937E2">
      <w:r>
        <w:t>Overall, each local authority demonstrates pa</w:t>
      </w:r>
      <w:r w:rsidR="00D50C10">
        <w:t>rticular strengths in how it presents early help services. However, Southwark council provides th</w:t>
      </w:r>
      <w:r w:rsidR="0082573B">
        <w:t xml:space="preserve">e most effective balance between </w:t>
      </w:r>
      <w:proofErr w:type="spellStart"/>
      <w:r w:rsidR="0082573B">
        <w:t>clarity,accessibility</w:t>
      </w:r>
      <w:proofErr w:type="spellEnd"/>
      <w:r w:rsidR="0082573B">
        <w:t xml:space="preserve"> and ease of use. Tower hamle</w:t>
      </w:r>
      <w:r w:rsidR="00C56B7B">
        <w:t xml:space="preserve">ts council stands out for its detailed information but </w:t>
      </w:r>
      <w:r w:rsidR="00255501">
        <w:t xml:space="preserve">would benefit from a more streamlined approach, while Leeds city council offers a balanced </w:t>
      </w:r>
      <w:r w:rsidR="00CF7BC5">
        <w:t xml:space="preserve">presentation but could impose navigation and consistency in language. This comparison shows that </w:t>
      </w:r>
      <w:r w:rsidR="00E6663C">
        <w:t xml:space="preserve">effective communication is not just about the amount of information available, but how clearly and efficiently </w:t>
      </w:r>
      <w:r w:rsidR="00863F7B">
        <w:t xml:space="preserve">its is to families. </w:t>
      </w:r>
    </w:p>
    <w:p w14:paraId="09FB0460" w14:textId="77777777" w:rsidR="002224F5" w:rsidRDefault="002224F5"/>
    <w:p w14:paraId="1E6A7093" w14:textId="77777777" w:rsidR="002224F5" w:rsidRDefault="002224F5"/>
    <w:p w14:paraId="2886DEEC" w14:textId="77777777" w:rsidR="002224F5" w:rsidRDefault="002224F5"/>
    <w:p w14:paraId="29CEDFBF" w14:textId="77777777" w:rsidR="002224F5" w:rsidRDefault="002224F5"/>
    <w:p w14:paraId="107D0B20" w14:textId="77777777" w:rsidR="002224F5" w:rsidRDefault="002224F5"/>
    <w:p w14:paraId="0175C9EB" w14:textId="77777777" w:rsidR="002224F5" w:rsidRDefault="002224F5"/>
    <w:p w14:paraId="26FF5E4D" w14:textId="77777777" w:rsidR="002224F5" w:rsidRDefault="002224F5"/>
    <w:p w14:paraId="56E38D4C" w14:textId="77777777" w:rsidR="002224F5" w:rsidRDefault="002224F5"/>
    <w:p w14:paraId="7B1B1923" w14:textId="77777777" w:rsidR="002224F5" w:rsidRDefault="002224F5"/>
    <w:p w14:paraId="77EB22AA" w14:textId="77777777" w:rsidR="002224F5" w:rsidRDefault="002224F5"/>
    <w:p w14:paraId="4BD6762B" w14:textId="77777777" w:rsidR="002224F5" w:rsidRDefault="002224F5"/>
    <w:p w14:paraId="39503F34" w14:textId="77777777" w:rsidR="002224F5" w:rsidRDefault="002224F5"/>
    <w:p w14:paraId="3FF274B6" w14:textId="5D81DA51" w:rsidR="002224F5" w:rsidRDefault="002224F5">
      <w:pPr>
        <w:rPr>
          <w:b/>
          <w:bCs/>
        </w:rPr>
      </w:pPr>
      <w:r>
        <w:rPr>
          <w:b/>
          <w:bCs/>
        </w:rPr>
        <w:t>References</w:t>
      </w:r>
    </w:p>
    <w:p w14:paraId="4CAC9EC8" w14:textId="77777777" w:rsidR="000C225B" w:rsidRDefault="000C225B">
      <w:pPr>
        <w:pStyle w:val="p1"/>
      </w:pPr>
      <w:r>
        <w:rPr>
          <w:rStyle w:val="s1"/>
        </w:rPr>
        <w:t>HM Government (2023) Early Help System Guide. Available at: https://www.gov.uk (Accessed: 18 April 2026).</w:t>
      </w:r>
    </w:p>
    <w:p w14:paraId="1554495B" w14:textId="77777777" w:rsidR="000C225B" w:rsidRDefault="000C225B">
      <w:pPr>
        <w:pStyle w:val="p2"/>
      </w:pPr>
    </w:p>
    <w:p w14:paraId="5D8EF4B5" w14:textId="77777777" w:rsidR="000C225B" w:rsidRDefault="000C225B">
      <w:pPr>
        <w:pStyle w:val="p1"/>
      </w:pPr>
      <w:r>
        <w:rPr>
          <w:rStyle w:val="s1"/>
        </w:rPr>
        <w:t>HM Government (2023) Working Together to Safeguard Children. London: HM Government. Available at: https://www.gov.uk (Accessed: 18 April 2026).</w:t>
      </w:r>
    </w:p>
    <w:p w14:paraId="504EBCFD" w14:textId="77777777" w:rsidR="000C225B" w:rsidRDefault="000C225B">
      <w:pPr>
        <w:pStyle w:val="p2"/>
      </w:pPr>
    </w:p>
    <w:p w14:paraId="77B50BB3" w14:textId="77777777" w:rsidR="000C225B" w:rsidRDefault="000C225B">
      <w:pPr>
        <w:pStyle w:val="p1"/>
      </w:pPr>
      <w:r>
        <w:rPr>
          <w:rStyle w:val="s2"/>
        </w:rPr>
        <w:t>Leeds City Council</w:t>
      </w:r>
      <w:r>
        <w:rPr>
          <w:rStyle w:val="s1"/>
        </w:rPr>
        <w:t xml:space="preserve"> (2026) Early Help and family support services. Available at: https://www.leeds.gov.uk (Accessed: 18 April 2026).</w:t>
      </w:r>
    </w:p>
    <w:p w14:paraId="778ED167" w14:textId="77777777" w:rsidR="000C225B" w:rsidRDefault="000C225B">
      <w:pPr>
        <w:pStyle w:val="p2"/>
      </w:pPr>
    </w:p>
    <w:p w14:paraId="3D045487" w14:textId="77777777" w:rsidR="000C225B" w:rsidRDefault="000C225B">
      <w:pPr>
        <w:pStyle w:val="p1"/>
      </w:pPr>
      <w:r>
        <w:rPr>
          <w:rStyle w:val="s2"/>
        </w:rPr>
        <w:t>Tower Hamlets Council</w:t>
      </w:r>
      <w:r>
        <w:rPr>
          <w:rStyle w:val="s1"/>
        </w:rPr>
        <w:t xml:space="preserve"> (2026) Early Help services for families. Available at: https://www.towerhamlets.gov.uk (Accessed: 18 April 2026).</w:t>
      </w:r>
    </w:p>
    <w:p w14:paraId="6A2B9F79" w14:textId="77777777" w:rsidR="000C225B" w:rsidRDefault="000C225B">
      <w:pPr>
        <w:pStyle w:val="p2"/>
      </w:pPr>
    </w:p>
    <w:p w14:paraId="2691DC65" w14:textId="77777777" w:rsidR="000C225B" w:rsidRDefault="000C225B">
      <w:pPr>
        <w:pStyle w:val="p1"/>
      </w:pPr>
      <w:r>
        <w:rPr>
          <w:rStyle w:val="s2"/>
        </w:rPr>
        <w:lastRenderedPageBreak/>
        <w:t>Southwark Council</w:t>
      </w:r>
      <w:r>
        <w:rPr>
          <w:rStyle w:val="s1"/>
        </w:rPr>
        <w:t xml:space="preserve"> (2026) Early Help support services. Available at: https://www.southwark.gov.uk (Accessed: 18 April 2026).</w:t>
      </w:r>
    </w:p>
    <w:p w14:paraId="44C0D6B3" w14:textId="77777777" w:rsidR="000C225B" w:rsidRDefault="000C225B">
      <w:pPr>
        <w:pStyle w:val="p2"/>
      </w:pPr>
    </w:p>
    <w:p w14:paraId="34F959DC" w14:textId="77777777" w:rsidR="000C225B" w:rsidRDefault="000C225B">
      <w:pPr>
        <w:pStyle w:val="p2"/>
      </w:pPr>
    </w:p>
    <w:p w14:paraId="5CF915AD" w14:textId="77777777" w:rsidR="000C225B" w:rsidRDefault="000C225B">
      <w:pPr>
        <w:pStyle w:val="p2"/>
      </w:pPr>
    </w:p>
    <w:p w14:paraId="5AC175FF" w14:textId="77777777" w:rsidR="000C225B" w:rsidRDefault="000C225B">
      <w:pPr>
        <w:pStyle w:val="p1"/>
      </w:pPr>
      <w:r>
        <w:rPr>
          <w:rStyle w:val="s2"/>
        </w:rPr>
        <w:t>Munro, Eileen</w:t>
      </w:r>
      <w:r>
        <w:rPr>
          <w:rStyle w:val="s1"/>
        </w:rPr>
        <w:t xml:space="preserve"> (2011) The Munro Review of Child Protection: Final Report. London: Department for Education.</w:t>
      </w:r>
    </w:p>
    <w:p w14:paraId="4AD8A3E8" w14:textId="77777777" w:rsidR="000C225B" w:rsidRDefault="000C225B">
      <w:pPr>
        <w:pStyle w:val="p2"/>
      </w:pPr>
    </w:p>
    <w:p w14:paraId="7414E72D" w14:textId="77777777" w:rsidR="000C225B" w:rsidRDefault="000C225B">
      <w:pPr>
        <w:pStyle w:val="p1"/>
      </w:pPr>
      <w:r>
        <w:rPr>
          <w:rStyle w:val="s2"/>
        </w:rPr>
        <w:t>Department for Education</w:t>
      </w:r>
      <w:r>
        <w:rPr>
          <w:rStyle w:val="s1"/>
        </w:rPr>
        <w:t xml:space="preserve"> (2020) Early help: whose responsibility?. London: DfE.</w:t>
      </w:r>
    </w:p>
    <w:p w14:paraId="60F598C4" w14:textId="77777777" w:rsidR="000C225B" w:rsidRDefault="000C225B">
      <w:pPr>
        <w:pStyle w:val="p2"/>
      </w:pPr>
    </w:p>
    <w:p w14:paraId="48F274F0" w14:textId="77777777" w:rsidR="000C225B" w:rsidRDefault="000C225B">
      <w:pPr>
        <w:pStyle w:val="p1"/>
      </w:pPr>
      <w:r>
        <w:rPr>
          <w:rStyle w:val="s2"/>
        </w:rPr>
        <w:t>Parton, Nigel</w:t>
      </w:r>
      <w:r>
        <w:rPr>
          <w:rStyle w:val="s1"/>
        </w:rPr>
        <w:t xml:space="preserve"> (2014) The Politics of Child Protection. Basingstoke: </w:t>
      </w:r>
      <w:proofErr w:type="spellStart"/>
      <w:r>
        <w:rPr>
          <w:rStyle w:val="s1"/>
        </w:rPr>
        <w:t>Palgrave</w:t>
      </w:r>
      <w:proofErr w:type="spellEnd"/>
      <w:r>
        <w:rPr>
          <w:rStyle w:val="s1"/>
        </w:rPr>
        <w:t xml:space="preserve"> Macmillan.</w:t>
      </w:r>
    </w:p>
    <w:p w14:paraId="187CFDF2" w14:textId="77777777" w:rsidR="000C225B" w:rsidRDefault="000C225B">
      <w:pPr>
        <w:pStyle w:val="p2"/>
      </w:pPr>
    </w:p>
    <w:p w14:paraId="0E26EFD4" w14:textId="77777777" w:rsidR="000C225B" w:rsidRDefault="000C225B">
      <w:pPr>
        <w:pStyle w:val="p1"/>
      </w:pPr>
      <w:r>
        <w:rPr>
          <w:rStyle w:val="s2"/>
        </w:rPr>
        <w:t>Frost, Nick</w:t>
      </w:r>
      <w:r>
        <w:rPr>
          <w:rStyle w:val="s1"/>
        </w:rPr>
        <w:t xml:space="preserve"> et al. (2015) Understanding Children and Young People’s Needs. London: Policy Press.</w:t>
      </w:r>
    </w:p>
    <w:p w14:paraId="06CB535D" w14:textId="77777777" w:rsidR="000C225B" w:rsidRDefault="000C225B">
      <w:pPr>
        <w:pStyle w:val="p2"/>
      </w:pPr>
    </w:p>
    <w:p w14:paraId="4149C4DE" w14:textId="77777777" w:rsidR="000C225B" w:rsidRDefault="000C225B">
      <w:pPr>
        <w:pStyle w:val="p1"/>
      </w:pPr>
      <w:r>
        <w:rPr>
          <w:rStyle w:val="s2"/>
        </w:rPr>
        <w:t>National Society for the Prevention of Cruelty to Children</w:t>
      </w:r>
      <w:r>
        <w:rPr>
          <w:rStyle w:val="s1"/>
        </w:rPr>
        <w:t xml:space="preserve"> (2023) Early help and safeguarding. Available at: https://www.nspcc.org.uk (Accessed: 18 April 2026).</w:t>
      </w:r>
    </w:p>
    <w:p w14:paraId="06502FA8" w14:textId="77777777" w:rsidR="003D386C" w:rsidRDefault="003D386C"/>
    <w:p w14:paraId="5AFBD64E" w14:textId="77777777" w:rsidR="00893199" w:rsidRDefault="00893199"/>
    <w:p w14:paraId="1DB43DB6" w14:textId="5248038E" w:rsidR="00893199" w:rsidRPr="00F0494B" w:rsidRDefault="00893199"/>
    <w:sectPr w:rsidR="00893199" w:rsidRPr="00F049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AA3"/>
    <w:rsid w:val="00012700"/>
    <w:rsid w:val="00012BA2"/>
    <w:rsid w:val="000139AD"/>
    <w:rsid w:val="00014095"/>
    <w:rsid w:val="0002074D"/>
    <w:rsid w:val="00052748"/>
    <w:rsid w:val="000706F8"/>
    <w:rsid w:val="00073A15"/>
    <w:rsid w:val="00080CE4"/>
    <w:rsid w:val="00087DB6"/>
    <w:rsid w:val="00091C7E"/>
    <w:rsid w:val="000A7A1F"/>
    <w:rsid w:val="000B40A6"/>
    <w:rsid w:val="000B7B0C"/>
    <w:rsid w:val="000C225B"/>
    <w:rsid w:val="000C2EE9"/>
    <w:rsid w:val="000C3565"/>
    <w:rsid w:val="000D33A5"/>
    <w:rsid w:val="000D662C"/>
    <w:rsid w:val="000E155A"/>
    <w:rsid w:val="000E4994"/>
    <w:rsid w:val="000E5E53"/>
    <w:rsid w:val="00103729"/>
    <w:rsid w:val="00106D8F"/>
    <w:rsid w:val="001112E2"/>
    <w:rsid w:val="001361A4"/>
    <w:rsid w:val="00136F0C"/>
    <w:rsid w:val="001507AD"/>
    <w:rsid w:val="001516F9"/>
    <w:rsid w:val="0015344C"/>
    <w:rsid w:val="00182433"/>
    <w:rsid w:val="001903BF"/>
    <w:rsid w:val="00190F6D"/>
    <w:rsid w:val="001974C2"/>
    <w:rsid w:val="001A2569"/>
    <w:rsid w:val="001B42C3"/>
    <w:rsid w:val="001C20E2"/>
    <w:rsid w:val="001C5E28"/>
    <w:rsid w:val="001D0F27"/>
    <w:rsid w:val="001D3E30"/>
    <w:rsid w:val="00200F5C"/>
    <w:rsid w:val="002103D8"/>
    <w:rsid w:val="00220144"/>
    <w:rsid w:val="002224F5"/>
    <w:rsid w:val="0023448C"/>
    <w:rsid w:val="00235440"/>
    <w:rsid w:val="00236B3A"/>
    <w:rsid w:val="00241355"/>
    <w:rsid w:val="00250250"/>
    <w:rsid w:val="00255501"/>
    <w:rsid w:val="002815AE"/>
    <w:rsid w:val="00291F54"/>
    <w:rsid w:val="00294B7F"/>
    <w:rsid w:val="002C6FB6"/>
    <w:rsid w:val="002E1D00"/>
    <w:rsid w:val="002F41FA"/>
    <w:rsid w:val="002F5F5D"/>
    <w:rsid w:val="00300770"/>
    <w:rsid w:val="00313481"/>
    <w:rsid w:val="00316705"/>
    <w:rsid w:val="003373FC"/>
    <w:rsid w:val="00341637"/>
    <w:rsid w:val="00345263"/>
    <w:rsid w:val="0035244F"/>
    <w:rsid w:val="00353702"/>
    <w:rsid w:val="003549C1"/>
    <w:rsid w:val="00355D19"/>
    <w:rsid w:val="0036226B"/>
    <w:rsid w:val="00366801"/>
    <w:rsid w:val="003671A1"/>
    <w:rsid w:val="0037443A"/>
    <w:rsid w:val="00381BCC"/>
    <w:rsid w:val="00385D05"/>
    <w:rsid w:val="00385F94"/>
    <w:rsid w:val="00386E40"/>
    <w:rsid w:val="0039208C"/>
    <w:rsid w:val="003A47BA"/>
    <w:rsid w:val="003A48B3"/>
    <w:rsid w:val="003D386C"/>
    <w:rsid w:val="003E3F7C"/>
    <w:rsid w:val="003E6EA0"/>
    <w:rsid w:val="00400C25"/>
    <w:rsid w:val="00403451"/>
    <w:rsid w:val="00417DF7"/>
    <w:rsid w:val="004209C4"/>
    <w:rsid w:val="004223AF"/>
    <w:rsid w:val="00431EE0"/>
    <w:rsid w:val="00433884"/>
    <w:rsid w:val="00442F7A"/>
    <w:rsid w:val="004528B7"/>
    <w:rsid w:val="00455870"/>
    <w:rsid w:val="00455D20"/>
    <w:rsid w:val="00481779"/>
    <w:rsid w:val="004937E2"/>
    <w:rsid w:val="004A62C0"/>
    <w:rsid w:val="004B0BA2"/>
    <w:rsid w:val="004B3276"/>
    <w:rsid w:val="004D62D9"/>
    <w:rsid w:val="004E6AA3"/>
    <w:rsid w:val="004F52FD"/>
    <w:rsid w:val="00503CBB"/>
    <w:rsid w:val="00505016"/>
    <w:rsid w:val="0052728C"/>
    <w:rsid w:val="005310E8"/>
    <w:rsid w:val="00532460"/>
    <w:rsid w:val="00545905"/>
    <w:rsid w:val="00576F67"/>
    <w:rsid w:val="00584946"/>
    <w:rsid w:val="005A51F0"/>
    <w:rsid w:val="005A65F7"/>
    <w:rsid w:val="005A6901"/>
    <w:rsid w:val="005A70F1"/>
    <w:rsid w:val="005B1E79"/>
    <w:rsid w:val="005C6BEA"/>
    <w:rsid w:val="005F08CB"/>
    <w:rsid w:val="0060223B"/>
    <w:rsid w:val="006153F2"/>
    <w:rsid w:val="006226AA"/>
    <w:rsid w:val="00625A40"/>
    <w:rsid w:val="00634793"/>
    <w:rsid w:val="0064510F"/>
    <w:rsid w:val="00652BF6"/>
    <w:rsid w:val="00660CC7"/>
    <w:rsid w:val="006655EE"/>
    <w:rsid w:val="00666751"/>
    <w:rsid w:val="00673A2C"/>
    <w:rsid w:val="00693D55"/>
    <w:rsid w:val="006A11A6"/>
    <w:rsid w:val="006A786F"/>
    <w:rsid w:val="006B2F01"/>
    <w:rsid w:val="006C378F"/>
    <w:rsid w:val="006D12D6"/>
    <w:rsid w:val="006D6526"/>
    <w:rsid w:val="006E2F71"/>
    <w:rsid w:val="0071054D"/>
    <w:rsid w:val="007119FF"/>
    <w:rsid w:val="00714659"/>
    <w:rsid w:val="00714F01"/>
    <w:rsid w:val="007322E0"/>
    <w:rsid w:val="00735288"/>
    <w:rsid w:val="00736F72"/>
    <w:rsid w:val="007376CD"/>
    <w:rsid w:val="00740836"/>
    <w:rsid w:val="007544AC"/>
    <w:rsid w:val="00754E07"/>
    <w:rsid w:val="00761CC1"/>
    <w:rsid w:val="007626DD"/>
    <w:rsid w:val="0077349B"/>
    <w:rsid w:val="00776B7F"/>
    <w:rsid w:val="00777ACE"/>
    <w:rsid w:val="00785FE0"/>
    <w:rsid w:val="00786419"/>
    <w:rsid w:val="007875B5"/>
    <w:rsid w:val="0078787D"/>
    <w:rsid w:val="00792590"/>
    <w:rsid w:val="007934C4"/>
    <w:rsid w:val="00797763"/>
    <w:rsid w:val="007B4362"/>
    <w:rsid w:val="007C6284"/>
    <w:rsid w:val="007D1C1A"/>
    <w:rsid w:val="007E0427"/>
    <w:rsid w:val="007E0FAC"/>
    <w:rsid w:val="007F118F"/>
    <w:rsid w:val="007F5E00"/>
    <w:rsid w:val="00810CB5"/>
    <w:rsid w:val="0081406F"/>
    <w:rsid w:val="0081666F"/>
    <w:rsid w:val="0082573B"/>
    <w:rsid w:val="0083096F"/>
    <w:rsid w:val="00831D32"/>
    <w:rsid w:val="00836095"/>
    <w:rsid w:val="00847F2F"/>
    <w:rsid w:val="00855E20"/>
    <w:rsid w:val="008610AA"/>
    <w:rsid w:val="00863F7B"/>
    <w:rsid w:val="008656A4"/>
    <w:rsid w:val="00870AC6"/>
    <w:rsid w:val="0087185D"/>
    <w:rsid w:val="00873993"/>
    <w:rsid w:val="00874C75"/>
    <w:rsid w:val="00881A22"/>
    <w:rsid w:val="0089244B"/>
    <w:rsid w:val="00893199"/>
    <w:rsid w:val="00893CA0"/>
    <w:rsid w:val="008A2001"/>
    <w:rsid w:val="008A2467"/>
    <w:rsid w:val="008D022E"/>
    <w:rsid w:val="008F347E"/>
    <w:rsid w:val="00910279"/>
    <w:rsid w:val="00923C08"/>
    <w:rsid w:val="00931807"/>
    <w:rsid w:val="00946A40"/>
    <w:rsid w:val="00952C75"/>
    <w:rsid w:val="0095304E"/>
    <w:rsid w:val="0097298B"/>
    <w:rsid w:val="00980AB6"/>
    <w:rsid w:val="00981425"/>
    <w:rsid w:val="009875CB"/>
    <w:rsid w:val="009924AB"/>
    <w:rsid w:val="009928D2"/>
    <w:rsid w:val="0099301E"/>
    <w:rsid w:val="00994C84"/>
    <w:rsid w:val="00996B6E"/>
    <w:rsid w:val="009B3EAF"/>
    <w:rsid w:val="009C1647"/>
    <w:rsid w:val="009D1693"/>
    <w:rsid w:val="009D3859"/>
    <w:rsid w:val="009D63E0"/>
    <w:rsid w:val="009E76D6"/>
    <w:rsid w:val="009F7886"/>
    <w:rsid w:val="00A0640F"/>
    <w:rsid w:val="00A06F14"/>
    <w:rsid w:val="00A21505"/>
    <w:rsid w:val="00A27523"/>
    <w:rsid w:val="00A45CB1"/>
    <w:rsid w:val="00A52784"/>
    <w:rsid w:val="00A558E0"/>
    <w:rsid w:val="00A55E3F"/>
    <w:rsid w:val="00A6106F"/>
    <w:rsid w:val="00A77799"/>
    <w:rsid w:val="00A82B1D"/>
    <w:rsid w:val="00A8587B"/>
    <w:rsid w:val="00A8608E"/>
    <w:rsid w:val="00A872B4"/>
    <w:rsid w:val="00A96F26"/>
    <w:rsid w:val="00AA1CBB"/>
    <w:rsid w:val="00AB3525"/>
    <w:rsid w:val="00AB4AE5"/>
    <w:rsid w:val="00AE596F"/>
    <w:rsid w:val="00AF6822"/>
    <w:rsid w:val="00B45FC2"/>
    <w:rsid w:val="00B61589"/>
    <w:rsid w:val="00B653DC"/>
    <w:rsid w:val="00B67F58"/>
    <w:rsid w:val="00B701E7"/>
    <w:rsid w:val="00B86421"/>
    <w:rsid w:val="00BA2B57"/>
    <w:rsid w:val="00BA7C0F"/>
    <w:rsid w:val="00BB2B2F"/>
    <w:rsid w:val="00BB2BF4"/>
    <w:rsid w:val="00BD2DA6"/>
    <w:rsid w:val="00BE2D6E"/>
    <w:rsid w:val="00BF3ED4"/>
    <w:rsid w:val="00BF5E76"/>
    <w:rsid w:val="00C01949"/>
    <w:rsid w:val="00C21CB4"/>
    <w:rsid w:val="00C22766"/>
    <w:rsid w:val="00C51878"/>
    <w:rsid w:val="00C56B7B"/>
    <w:rsid w:val="00C62F98"/>
    <w:rsid w:val="00C62FCD"/>
    <w:rsid w:val="00C6311D"/>
    <w:rsid w:val="00C72156"/>
    <w:rsid w:val="00C85AED"/>
    <w:rsid w:val="00C85DA7"/>
    <w:rsid w:val="00CA0FFD"/>
    <w:rsid w:val="00CA24D3"/>
    <w:rsid w:val="00CA2600"/>
    <w:rsid w:val="00CC03F6"/>
    <w:rsid w:val="00CC0576"/>
    <w:rsid w:val="00CC23F8"/>
    <w:rsid w:val="00CD0D3D"/>
    <w:rsid w:val="00CD2686"/>
    <w:rsid w:val="00CE088C"/>
    <w:rsid w:val="00CE7AAB"/>
    <w:rsid w:val="00CF7BC5"/>
    <w:rsid w:val="00D04772"/>
    <w:rsid w:val="00D076F9"/>
    <w:rsid w:val="00D11CC7"/>
    <w:rsid w:val="00D22E75"/>
    <w:rsid w:val="00D23AB8"/>
    <w:rsid w:val="00D25EDD"/>
    <w:rsid w:val="00D31A88"/>
    <w:rsid w:val="00D43189"/>
    <w:rsid w:val="00D4432C"/>
    <w:rsid w:val="00D50C10"/>
    <w:rsid w:val="00D744C9"/>
    <w:rsid w:val="00D84673"/>
    <w:rsid w:val="00D84B25"/>
    <w:rsid w:val="00D93D1B"/>
    <w:rsid w:val="00DA0DEF"/>
    <w:rsid w:val="00DA298C"/>
    <w:rsid w:val="00DA5F60"/>
    <w:rsid w:val="00DB2A1B"/>
    <w:rsid w:val="00DB412A"/>
    <w:rsid w:val="00DB5CAA"/>
    <w:rsid w:val="00DC739E"/>
    <w:rsid w:val="00DD2C0D"/>
    <w:rsid w:val="00DD69F5"/>
    <w:rsid w:val="00DD787C"/>
    <w:rsid w:val="00DE0B55"/>
    <w:rsid w:val="00DE1CA6"/>
    <w:rsid w:val="00DE77B2"/>
    <w:rsid w:val="00DF7F41"/>
    <w:rsid w:val="00E07BCC"/>
    <w:rsid w:val="00E1084A"/>
    <w:rsid w:val="00E13160"/>
    <w:rsid w:val="00E306C6"/>
    <w:rsid w:val="00E36221"/>
    <w:rsid w:val="00E40E72"/>
    <w:rsid w:val="00E46CE2"/>
    <w:rsid w:val="00E51E39"/>
    <w:rsid w:val="00E6663C"/>
    <w:rsid w:val="00E76EAF"/>
    <w:rsid w:val="00E8710D"/>
    <w:rsid w:val="00EA0533"/>
    <w:rsid w:val="00EA1C3F"/>
    <w:rsid w:val="00EA3429"/>
    <w:rsid w:val="00EA5828"/>
    <w:rsid w:val="00EB4EA7"/>
    <w:rsid w:val="00EB5FA4"/>
    <w:rsid w:val="00EC2721"/>
    <w:rsid w:val="00ED6B18"/>
    <w:rsid w:val="00EE31E1"/>
    <w:rsid w:val="00EE455C"/>
    <w:rsid w:val="00EF320F"/>
    <w:rsid w:val="00EF522A"/>
    <w:rsid w:val="00F04299"/>
    <w:rsid w:val="00F0494B"/>
    <w:rsid w:val="00F14243"/>
    <w:rsid w:val="00F20AEC"/>
    <w:rsid w:val="00F37B43"/>
    <w:rsid w:val="00F40DA5"/>
    <w:rsid w:val="00F539E1"/>
    <w:rsid w:val="00F570D5"/>
    <w:rsid w:val="00F66C03"/>
    <w:rsid w:val="00FB33D8"/>
    <w:rsid w:val="00FB5C9F"/>
    <w:rsid w:val="00FC41E3"/>
    <w:rsid w:val="00FD0409"/>
    <w:rsid w:val="00FE00F5"/>
    <w:rsid w:val="00FE01F1"/>
    <w:rsid w:val="00FE4ABF"/>
    <w:rsid w:val="00FF0E76"/>
    <w:rsid w:val="00FF53CB"/>
    <w:rsid w:val="00FF62CF"/>
    <w:rsid w:val="00FF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5D2ACD"/>
  <w15:chartTrackingRefBased/>
  <w15:docId w15:val="{43D97F92-451C-6842-95E4-7D382F6A9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6A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6A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6A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6A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6A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6A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6A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6A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6A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6A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6A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6A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6AA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6AA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6A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6A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6A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6A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6A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6A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6A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6A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6A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6A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6A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6AA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6A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6AA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6AA3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0C225B"/>
    <w:pPr>
      <w:spacing w:after="0" w:line="240" w:lineRule="auto"/>
    </w:pPr>
    <w:rPr>
      <w:rFonts w:ascii=".SF UI" w:hAnsi=".SF UI" w:cs="Times New Roman"/>
      <w:kern w:val="0"/>
      <w:sz w:val="21"/>
      <w:szCs w:val="21"/>
      <w14:ligatures w14:val="none"/>
    </w:rPr>
  </w:style>
  <w:style w:type="paragraph" w:customStyle="1" w:styleId="p2">
    <w:name w:val="p2"/>
    <w:basedOn w:val="Normal"/>
    <w:rsid w:val="000C225B"/>
    <w:pPr>
      <w:spacing w:after="0" w:line="240" w:lineRule="auto"/>
    </w:pPr>
    <w:rPr>
      <w:rFonts w:ascii=".SF UI" w:hAnsi=".SF UI" w:cs="Times New Roman"/>
      <w:kern w:val="0"/>
      <w:sz w:val="21"/>
      <w:szCs w:val="21"/>
      <w14:ligatures w14:val="none"/>
    </w:rPr>
  </w:style>
  <w:style w:type="character" w:customStyle="1" w:styleId="s1">
    <w:name w:val="s1"/>
    <w:basedOn w:val="DefaultParagraphFont"/>
    <w:rsid w:val="000C225B"/>
    <w:rPr>
      <w:rFonts w:ascii=".SFUI-Regular" w:hAnsi=".SFUI-Regular" w:hint="default"/>
      <w:b w:val="0"/>
      <w:bCs w:val="0"/>
      <w:i w:val="0"/>
      <w:iCs w:val="0"/>
      <w:sz w:val="21"/>
      <w:szCs w:val="21"/>
    </w:rPr>
  </w:style>
  <w:style w:type="character" w:customStyle="1" w:styleId="s2">
    <w:name w:val="s2"/>
    <w:basedOn w:val="DefaultParagraphFont"/>
    <w:rsid w:val="000C225B"/>
    <w:rPr>
      <w:rFonts w:ascii=".SFUI-Regular" w:hAnsi=".SFUI-Regular" w:hint="default"/>
      <w:b w:val="0"/>
      <w:bCs w:val="0"/>
      <w:i w:val="0"/>
      <w:iCs w:val="0"/>
      <w:sz w:val="21"/>
      <w:szCs w:val="2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3224</Words>
  <Characters>18380</Characters>
  <Application>Microsoft Office Word</Application>
  <DocSecurity>0</DocSecurity>
  <Lines>153</Lines>
  <Paragraphs>43</Paragraphs>
  <ScaleCrop>false</ScaleCrop>
  <Company/>
  <LinksUpToDate>false</LinksUpToDate>
  <CharactersWithSpaces>21561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Darko (2333091)</dc:creator>
  <cp:keywords/>
  <dc:description/>
  <cp:lastModifiedBy>Daisy Darko (2333091)</cp:lastModifiedBy>
  <cp:revision>2</cp:revision>
  <dcterms:created xsi:type="dcterms:W3CDTF">2026-04-22T17:14:00Z</dcterms:created>
  <dcterms:modified xsi:type="dcterms:W3CDTF">2026-04-22T17:14:00Z</dcterms:modified>
</cp:coreProperties>
</file>