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134BA" w:rsidRPr="00201F6A" w:rsidRDefault="003577E1" w:rsidP="009134BA">
      <w:pPr>
        <w:jc w:val="center"/>
        <w:rPr>
          <w:b/>
          <w:sz w:val="20"/>
          <w:szCs w:val="20"/>
          <w:lang w:val="en-GB"/>
        </w:rPr>
      </w:pPr>
      <w:r>
        <w:rPr>
          <w:b/>
          <w:sz w:val="20"/>
          <w:szCs w:val="20"/>
          <w:lang w:val="en-GB"/>
        </w:rPr>
        <w:t>SJIE6005</w:t>
      </w:r>
    </w:p>
    <w:p w:rsidR="00A35E78" w:rsidRPr="00201F6A" w:rsidRDefault="009B2831" w:rsidP="009134BA">
      <w:pPr>
        <w:jc w:val="center"/>
        <w:rPr>
          <w:b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Assignment 2</w:t>
      </w:r>
      <w:r w:rsidR="009134BA" w:rsidRPr="00201F6A">
        <w:rPr>
          <w:b/>
          <w:sz w:val="20"/>
          <w:szCs w:val="20"/>
          <w:lang w:val="en-GB"/>
        </w:rPr>
        <w:t xml:space="preserve"> Guidelines</w:t>
      </w:r>
    </w:p>
    <w:p w:rsidR="009134BA" w:rsidRPr="00201F6A" w:rsidRDefault="009B2831" w:rsidP="009134BA">
      <w:pPr>
        <w:pStyle w:val="ListParagraph"/>
        <w:numPr>
          <w:ilvl w:val="0"/>
          <w:numId w:val="1"/>
        </w:numPr>
        <w:spacing w:line="228" w:lineRule="auto"/>
        <w:rPr>
          <w:sz w:val="20"/>
          <w:szCs w:val="20"/>
        </w:rPr>
      </w:pPr>
      <w:r w:rsidRPr="00201F6A">
        <w:rPr>
          <w:rFonts w:asciiTheme="minorHAnsi" w:eastAsiaTheme="minorEastAsia" w:hAnsi="Century Gothic" w:cstheme="minorBidi"/>
          <w:bCs/>
          <w:iCs/>
          <w:color w:val="000000" w:themeColor="text1"/>
          <w:kern w:val="24"/>
          <w:sz w:val="20"/>
          <w:szCs w:val="20"/>
          <w:lang w:val="en-GB"/>
        </w:rPr>
        <w:t>Assignment 2 (4</w:t>
      </w:r>
      <w:r w:rsidR="009134BA" w:rsidRPr="00201F6A">
        <w:rPr>
          <w:rFonts w:asciiTheme="minorHAnsi" w:eastAsiaTheme="minorEastAsia" w:hAnsi="Century Gothic" w:cstheme="minorBidi"/>
          <w:bCs/>
          <w:iCs/>
          <w:color w:val="000000" w:themeColor="text1"/>
          <w:kern w:val="24"/>
          <w:sz w:val="20"/>
          <w:szCs w:val="20"/>
          <w:lang w:val="en-GB"/>
        </w:rPr>
        <w:t xml:space="preserve">0%) </w:t>
      </w:r>
    </w:p>
    <w:p w:rsidR="00151AC9" w:rsidRPr="00201F6A" w:rsidRDefault="009B2831" w:rsidP="009B2831">
      <w:pPr>
        <w:pStyle w:val="ListParagraph"/>
        <w:numPr>
          <w:ilvl w:val="0"/>
          <w:numId w:val="1"/>
        </w:numPr>
        <w:spacing w:line="228" w:lineRule="auto"/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</w:rPr>
      </w:pPr>
      <w:r w:rsidRPr="00201F6A">
        <w:rPr>
          <w:rFonts w:asciiTheme="minorHAnsi" w:eastAsiaTheme="minorEastAsia" w:hAnsi="Century Gothic" w:cstheme="minorBidi"/>
          <w:iCs/>
          <w:color w:val="000000" w:themeColor="text1"/>
          <w:kern w:val="24"/>
          <w:sz w:val="20"/>
          <w:szCs w:val="20"/>
          <w:lang w:val="en-GB"/>
        </w:rPr>
        <w:t>2</w:t>
      </w:r>
      <w:r w:rsidR="009134BA" w:rsidRPr="00201F6A">
        <w:rPr>
          <w:rFonts w:asciiTheme="minorHAnsi" w:eastAsiaTheme="minorEastAsia" w:hAnsi="Century Gothic" w:cstheme="minorBidi"/>
          <w:iCs/>
          <w:color w:val="000000" w:themeColor="text1"/>
          <w:kern w:val="24"/>
          <w:sz w:val="20"/>
          <w:szCs w:val="20"/>
          <w:lang w:val="en-GB"/>
        </w:rPr>
        <w:t>000 words</w:t>
      </w:r>
    </w:p>
    <w:p w:rsidR="009B2831" w:rsidRPr="00201F6A" w:rsidRDefault="009B2831" w:rsidP="009B2831">
      <w:pPr>
        <w:pStyle w:val="ListParagraph"/>
        <w:spacing w:line="228" w:lineRule="auto"/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</w:rPr>
      </w:pPr>
    </w:p>
    <w:p w:rsidR="009B2831" w:rsidRPr="00201F6A" w:rsidRDefault="00FA04F1" w:rsidP="009B2831">
      <w:pPr>
        <w:overflowPunct w:val="0"/>
        <w:spacing w:line="228" w:lineRule="auto"/>
        <w:ind w:left="720"/>
        <w:jc w:val="center"/>
        <w:textAlignment w:val="baseline"/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  <w:lang w:val="en-GB"/>
        </w:rPr>
      </w:pPr>
      <w:r w:rsidRPr="00201F6A"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  <w:lang w:val="en-GB"/>
        </w:rPr>
        <w:t xml:space="preserve">Using those key constituents, design a resource pack to support an element of </w:t>
      </w:r>
    </w:p>
    <w:p w:rsidR="00151AC9" w:rsidRPr="00201F6A" w:rsidRDefault="00FA04F1" w:rsidP="009B2831">
      <w:pPr>
        <w:overflowPunct w:val="0"/>
        <w:spacing w:line="228" w:lineRule="auto"/>
        <w:ind w:left="720"/>
        <w:jc w:val="center"/>
        <w:textAlignment w:val="baseline"/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</w:rPr>
      </w:pPr>
      <w:proofErr w:type="gramStart"/>
      <w:r w:rsidRPr="00201F6A"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  <w:lang w:val="en-GB"/>
        </w:rPr>
        <w:t>effective</w:t>
      </w:r>
      <w:proofErr w:type="gramEnd"/>
      <w:r w:rsidRPr="00201F6A"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  <w:lang w:val="en-GB"/>
        </w:rPr>
        <w:t xml:space="preserve"> classroom management.</w:t>
      </w:r>
    </w:p>
    <w:p w:rsidR="00530865" w:rsidRPr="00201F6A" w:rsidRDefault="00530865" w:rsidP="00530865">
      <w:pPr>
        <w:overflowPunct w:val="0"/>
        <w:spacing w:line="228" w:lineRule="auto"/>
        <w:jc w:val="center"/>
        <w:textAlignment w:val="baseline"/>
        <w:rPr>
          <w:rFonts w:eastAsiaTheme="minorEastAsia" w:hAnsi="Century Gothic"/>
          <w:b/>
          <w:i/>
          <w:iCs/>
          <w:color w:val="000000" w:themeColor="text1"/>
          <w:kern w:val="24"/>
          <w:sz w:val="20"/>
          <w:szCs w:val="20"/>
          <w:lang w:val="en-GB"/>
        </w:rPr>
      </w:pPr>
    </w:p>
    <w:p w:rsidR="009134BA" w:rsidRPr="00201F6A" w:rsidRDefault="009134BA" w:rsidP="009134BA">
      <w:pPr>
        <w:jc w:val="center"/>
        <w:rPr>
          <w:b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Learning Outcomes</w:t>
      </w:r>
    </w:p>
    <w:tbl>
      <w:tblPr>
        <w:tblpPr w:leftFromText="180" w:rightFromText="180" w:vertAnchor="text" w:tblpY="1"/>
        <w:tblOverlap w:val="never"/>
        <w:tblW w:w="4722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44"/>
      </w:tblGrid>
      <w:tr w:rsidR="009134BA" w:rsidRPr="00201F6A" w:rsidTr="005D5E4C">
        <w:trPr>
          <w:trHeight w:val="35"/>
        </w:trPr>
        <w:tc>
          <w:tcPr>
            <w:tcW w:w="1750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</w:tcPr>
          <w:p w:rsidR="009134BA" w:rsidRPr="00201F6A" w:rsidRDefault="009134BA" w:rsidP="009134BA">
            <w:pPr>
              <w:autoSpaceDE w:val="0"/>
              <w:autoSpaceDN w:val="0"/>
              <w:adjustRightInd w:val="0"/>
              <w:spacing w:after="0" w:line="240" w:lineRule="auto"/>
              <w:contextualSpacing/>
              <w:jc w:val="both"/>
              <w:rPr>
                <w:rFonts w:ascii="Arial" w:eastAsia="Calibri" w:hAnsi="Arial" w:cs="Arial"/>
                <w:sz w:val="20"/>
                <w:szCs w:val="20"/>
                <w:lang w:val="en-GB"/>
              </w:rPr>
            </w:pPr>
            <w:r w:rsidRPr="00201F6A">
              <w:rPr>
                <w:rFonts w:ascii="Arial" w:eastAsia="Times New Roman" w:hAnsi="Arial" w:cs="Arial"/>
                <w:sz w:val="20"/>
                <w:szCs w:val="20"/>
                <w:lang w:val="en-GB"/>
              </w:rPr>
              <w:t>Demonstrate a critical analysis of classroom management skills as a key element of a positive and inclusive learning environment including the use of ICT</w:t>
            </w:r>
          </w:p>
        </w:tc>
      </w:tr>
      <w:tr w:rsidR="009134BA" w:rsidRPr="00201F6A" w:rsidTr="005D5E4C">
        <w:tc>
          <w:tcPr>
            <w:tcW w:w="1750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</w:tcPr>
          <w:p w:rsidR="009134BA" w:rsidRPr="00201F6A" w:rsidRDefault="009134BA" w:rsidP="009134B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201F6A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Demonstrate a critical understanding of key psychological theories concerning effective classroom management.</w:t>
            </w:r>
          </w:p>
        </w:tc>
      </w:tr>
      <w:tr w:rsidR="009134BA" w:rsidRPr="00201F6A" w:rsidTr="005D5E4C">
        <w:trPr>
          <w:trHeight w:val="453"/>
        </w:trPr>
        <w:tc>
          <w:tcPr>
            <w:tcW w:w="1750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</w:tcPr>
          <w:p w:rsidR="009134BA" w:rsidRPr="00201F6A" w:rsidRDefault="009134BA" w:rsidP="009134B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201F6A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Demonstrate a critical awareness of pupil behaviours and appreciate some of the challenges facing school staff in the contemporary context, suggesting appropriate responses.</w:t>
            </w:r>
          </w:p>
        </w:tc>
      </w:tr>
      <w:tr w:rsidR="009134BA" w:rsidRPr="00201F6A" w:rsidTr="005D5E4C">
        <w:tc>
          <w:tcPr>
            <w:tcW w:w="1750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</w:tcPr>
          <w:p w:rsidR="009134BA" w:rsidRPr="00201F6A" w:rsidRDefault="009134BA" w:rsidP="009134B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201F6A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Organise their knowledge and learning through the use of a range of information resources, including ICT and present their work at an appropriate level.</w:t>
            </w:r>
          </w:p>
        </w:tc>
      </w:tr>
    </w:tbl>
    <w:p w:rsidR="009134BA" w:rsidRPr="00201F6A" w:rsidRDefault="009134BA" w:rsidP="009134BA">
      <w:pPr>
        <w:rPr>
          <w:b/>
          <w:sz w:val="20"/>
          <w:szCs w:val="20"/>
          <w:lang w:val="en-GB"/>
        </w:rPr>
      </w:pPr>
    </w:p>
    <w:p w:rsidR="009134BA" w:rsidRPr="00201F6A" w:rsidRDefault="009B2831" w:rsidP="009134BA">
      <w:pPr>
        <w:rPr>
          <w:b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Resource pack will include:</w:t>
      </w:r>
    </w:p>
    <w:p w:rsidR="009B2831" w:rsidRPr="00201F6A" w:rsidRDefault="009B2831" w:rsidP="009B2831">
      <w:pPr>
        <w:pStyle w:val="ListParagraph"/>
        <w:numPr>
          <w:ilvl w:val="0"/>
          <w:numId w:val="8"/>
        </w:numPr>
        <w:rPr>
          <w:rFonts w:asciiTheme="minorHAnsi" w:hAnsiTheme="minorHAnsi"/>
          <w:b/>
          <w:sz w:val="20"/>
          <w:szCs w:val="20"/>
          <w:lang w:val="en-GB"/>
        </w:rPr>
      </w:pPr>
      <w:r w:rsidRPr="00201F6A">
        <w:rPr>
          <w:rFonts w:asciiTheme="minorHAnsi" w:hAnsiTheme="minorHAnsi"/>
          <w:b/>
          <w:sz w:val="20"/>
          <w:szCs w:val="20"/>
          <w:lang w:val="en-GB"/>
        </w:rPr>
        <w:t>The resource</w:t>
      </w:r>
    </w:p>
    <w:p w:rsidR="00201F6A" w:rsidRPr="00201F6A" w:rsidRDefault="009B2831" w:rsidP="009B2831">
      <w:pPr>
        <w:pStyle w:val="ListParagraph"/>
        <w:numPr>
          <w:ilvl w:val="0"/>
          <w:numId w:val="8"/>
        </w:numPr>
        <w:rPr>
          <w:rFonts w:asciiTheme="minorHAnsi" w:hAnsiTheme="minorHAnsi"/>
          <w:b/>
          <w:sz w:val="20"/>
          <w:szCs w:val="20"/>
          <w:lang w:val="en-GB"/>
        </w:rPr>
      </w:pPr>
      <w:r w:rsidRPr="00201F6A">
        <w:rPr>
          <w:rFonts w:asciiTheme="minorHAnsi" w:hAnsiTheme="minorHAnsi"/>
          <w:b/>
          <w:sz w:val="20"/>
          <w:szCs w:val="20"/>
          <w:lang w:val="en-GB"/>
        </w:rPr>
        <w:t xml:space="preserve">The rationale behind your choice </w:t>
      </w:r>
    </w:p>
    <w:p w:rsidR="00530865" w:rsidRDefault="00201F6A" w:rsidP="009134BA">
      <w:pPr>
        <w:pStyle w:val="ListParagraph"/>
        <w:numPr>
          <w:ilvl w:val="0"/>
          <w:numId w:val="8"/>
        </w:numPr>
        <w:rPr>
          <w:rFonts w:asciiTheme="minorHAnsi" w:hAnsiTheme="minorHAnsi"/>
          <w:b/>
          <w:sz w:val="20"/>
          <w:szCs w:val="20"/>
          <w:lang w:val="en-GB"/>
        </w:rPr>
      </w:pPr>
      <w:r w:rsidRPr="00201F6A">
        <w:rPr>
          <w:rFonts w:asciiTheme="minorHAnsi" w:hAnsiTheme="minorHAnsi"/>
          <w:b/>
          <w:sz w:val="20"/>
          <w:szCs w:val="20"/>
          <w:lang w:val="en-GB"/>
        </w:rPr>
        <w:t>I</w:t>
      </w:r>
      <w:r w:rsidR="009B2831" w:rsidRPr="00201F6A">
        <w:rPr>
          <w:rFonts w:asciiTheme="minorHAnsi" w:hAnsiTheme="minorHAnsi"/>
          <w:b/>
          <w:sz w:val="20"/>
          <w:szCs w:val="20"/>
          <w:lang w:val="en-GB"/>
        </w:rPr>
        <w:t>nstructions for its use</w:t>
      </w:r>
    </w:p>
    <w:p w:rsidR="00FA04F1" w:rsidRPr="00FA04F1" w:rsidRDefault="00FA04F1" w:rsidP="00FA04F1">
      <w:pPr>
        <w:pStyle w:val="ListParagraph"/>
        <w:rPr>
          <w:rFonts w:asciiTheme="minorHAnsi" w:hAnsiTheme="minorHAnsi"/>
          <w:b/>
          <w:sz w:val="20"/>
          <w:szCs w:val="20"/>
          <w:lang w:val="en-GB"/>
        </w:rPr>
      </w:pPr>
    </w:p>
    <w:p w:rsidR="009134BA" w:rsidRPr="00201F6A" w:rsidRDefault="009B2831" w:rsidP="009134BA">
      <w:pPr>
        <w:rPr>
          <w:b/>
          <w:sz w:val="20"/>
          <w:szCs w:val="20"/>
          <w:u w:val="single"/>
          <w:lang w:val="en-GB"/>
        </w:rPr>
      </w:pPr>
      <w:r w:rsidRPr="00201F6A">
        <w:rPr>
          <w:b/>
          <w:sz w:val="20"/>
          <w:szCs w:val="20"/>
          <w:u w:val="single"/>
          <w:lang w:val="en-GB"/>
        </w:rPr>
        <w:t>The resource</w:t>
      </w:r>
    </w:p>
    <w:p w:rsidR="009B2831" w:rsidRPr="00201F6A" w:rsidRDefault="009B2831" w:rsidP="009134BA">
      <w:pPr>
        <w:rPr>
          <w:b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It can be for use by a whole class, a small group or an individual pupil</w:t>
      </w:r>
    </w:p>
    <w:p w:rsidR="009B2831" w:rsidRDefault="00C3332E" w:rsidP="009134BA">
      <w:pPr>
        <w:rPr>
          <w:b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 xml:space="preserve">It can be a physical resource or created for use on an interactive white board, laptop or </w:t>
      </w:r>
      <w:proofErr w:type="spellStart"/>
      <w:r w:rsidRPr="00201F6A">
        <w:rPr>
          <w:b/>
          <w:sz w:val="20"/>
          <w:szCs w:val="20"/>
          <w:lang w:val="en-GB"/>
        </w:rPr>
        <w:t>ipad</w:t>
      </w:r>
      <w:proofErr w:type="spellEnd"/>
    </w:p>
    <w:p w:rsidR="00C3332E" w:rsidRPr="00FA04F1" w:rsidRDefault="00201F6A" w:rsidP="009134BA">
      <w:pPr>
        <w:rPr>
          <w:b/>
          <w:i/>
          <w:sz w:val="20"/>
          <w:szCs w:val="20"/>
          <w:lang w:val="en-GB"/>
        </w:rPr>
      </w:pPr>
      <w:r w:rsidRPr="00201F6A">
        <w:rPr>
          <w:b/>
          <w:i/>
          <w:sz w:val="20"/>
          <w:szCs w:val="20"/>
          <w:lang w:val="en-GB"/>
        </w:rPr>
        <w:t>(Reference any theories, examples, ideas that you have seen)</w:t>
      </w:r>
    </w:p>
    <w:p w:rsidR="00C3332E" w:rsidRPr="00201F6A" w:rsidRDefault="00C3332E" w:rsidP="009134BA">
      <w:pPr>
        <w:rPr>
          <w:b/>
          <w:sz w:val="20"/>
          <w:szCs w:val="20"/>
          <w:u w:val="single"/>
          <w:lang w:val="en-GB"/>
        </w:rPr>
      </w:pPr>
      <w:r w:rsidRPr="00201F6A">
        <w:rPr>
          <w:b/>
          <w:sz w:val="20"/>
          <w:szCs w:val="20"/>
          <w:u w:val="single"/>
          <w:lang w:val="en-GB"/>
        </w:rPr>
        <w:t>The rationale</w:t>
      </w:r>
    </w:p>
    <w:p w:rsidR="00201F6A" w:rsidRPr="00201F6A" w:rsidRDefault="00201F6A" w:rsidP="00201F6A">
      <w:pPr>
        <w:rPr>
          <w:b/>
          <w:i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Link your resource to the elements that contribute to effective classroom management (this can include behaviour management specifically</w:t>
      </w:r>
      <w:proofErr w:type="gramStart"/>
      <w:r w:rsidRPr="00201F6A">
        <w:rPr>
          <w:b/>
          <w:sz w:val="20"/>
          <w:szCs w:val="20"/>
          <w:lang w:val="en-GB"/>
        </w:rPr>
        <w:t>)  (</w:t>
      </w:r>
      <w:proofErr w:type="gramEnd"/>
      <w:r w:rsidRPr="00201F6A">
        <w:rPr>
          <w:b/>
          <w:i/>
          <w:sz w:val="20"/>
          <w:szCs w:val="20"/>
          <w:lang w:val="en-GB"/>
        </w:rPr>
        <w:t>Support with reference to research and wider reading)</w:t>
      </w:r>
    </w:p>
    <w:p w:rsidR="00201F6A" w:rsidRPr="00FA04F1" w:rsidRDefault="00201F6A" w:rsidP="00201F6A">
      <w:pPr>
        <w:rPr>
          <w:b/>
          <w:i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Link the use of your resource to at least one key psychological theory of classroom management (</w:t>
      </w:r>
      <w:r w:rsidRPr="00201F6A">
        <w:rPr>
          <w:b/>
          <w:i/>
          <w:sz w:val="20"/>
          <w:szCs w:val="20"/>
          <w:lang w:val="en-GB"/>
        </w:rPr>
        <w:t>Support with reference to research and wider reading)</w:t>
      </w:r>
    </w:p>
    <w:p w:rsidR="00201F6A" w:rsidRPr="00201F6A" w:rsidRDefault="00201F6A" w:rsidP="00201F6A">
      <w:pPr>
        <w:rPr>
          <w:b/>
          <w:sz w:val="20"/>
          <w:szCs w:val="20"/>
          <w:u w:val="single"/>
          <w:lang w:val="en-GB"/>
        </w:rPr>
      </w:pPr>
      <w:r w:rsidRPr="00201F6A">
        <w:rPr>
          <w:b/>
          <w:sz w:val="20"/>
          <w:szCs w:val="20"/>
          <w:u w:val="single"/>
          <w:lang w:val="en-GB"/>
        </w:rPr>
        <w:t>Instructions</w:t>
      </w:r>
    </w:p>
    <w:p w:rsidR="00201F6A" w:rsidRDefault="00201F6A" w:rsidP="00201F6A">
      <w:pPr>
        <w:rPr>
          <w:b/>
          <w:sz w:val="20"/>
          <w:szCs w:val="20"/>
          <w:lang w:val="en-GB"/>
        </w:rPr>
      </w:pPr>
      <w:r w:rsidRPr="00201F6A">
        <w:rPr>
          <w:b/>
          <w:sz w:val="20"/>
          <w:szCs w:val="20"/>
          <w:lang w:val="en-GB"/>
        </w:rPr>
        <w:t>Clearly set out how the resource is to be used</w:t>
      </w:r>
      <w:r>
        <w:rPr>
          <w:b/>
          <w:sz w:val="20"/>
          <w:szCs w:val="20"/>
          <w:lang w:val="en-GB"/>
        </w:rPr>
        <w:t xml:space="preserve"> for the fullest positive effect on classroom management</w:t>
      </w:r>
    </w:p>
    <w:p w:rsidR="00201F6A" w:rsidRPr="00201F6A" w:rsidRDefault="00201F6A" w:rsidP="00201F6A">
      <w:pPr>
        <w:rPr>
          <w:b/>
          <w:sz w:val="20"/>
          <w:szCs w:val="20"/>
          <w:lang w:val="en-GB"/>
        </w:rPr>
      </w:pPr>
    </w:p>
    <w:p w:rsidR="00201F6A" w:rsidRPr="00201F6A" w:rsidRDefault="00201F6A" w:rsidP="00201F6A">
      <w:pPr>
        <w:rPr>
          <w:b/>
          <w:sz w:val="20"/>
          <w:szCs w:val="20"/>
          <w:lang w:val="en-GB"/>
        </w:rPr>
      </w:pPr>
    </w:p>
    <w:p w:rsidR="00B6289B" w:rsidRPr="00E5128E" w:rsidRDefault="003577E1" w:rsidP="00B6289B">
      <w:pPr>
        <w:jc w:val="center"/>
        <w:rPr>
          <w:b/>
          <w:sz w:val="20"/>
          <w:szCs w:val="20"/>
          <w:lang w:val="en-GB"/>
        </w:rPr>
      </w:pPr>
      <w:r>
        <w:rPr>
          <w:b/>
          <w:sz w:val="20"/>
          <w:szCs w:val="20"/>
          <w:lang w:val="en-GB"/>
        </w:rPr>
        <w:lastRenderedPageBreak/>
        <w:t>SJIE6005</w:t>
      </w:r>
      <w:bookmarkStart w:id="0" w:name="_GoBack"/>
      <w:bookmarkEnd w:id="0"/>
    </w:p>
    <w:p w:rsidR="00B6289B" w:rsidRPr="00E5128E" w:rsidRDefault="00B6289B" w:rsidP="00B6289B">
      <w:pPr>
        <w:jc w:val="center"/>
        <w:rPr>
          <w:b/>
          <w:sz w:val="20"/>
          <w:szCs w:val="20"/>
          <w:lang w:val="en-GB"/>
        </w:rPr>
      </w:pPr>
      <w:proofErr w:type="spellStart"/>
      <w:r w:rsidRPr="00E5128E">
        <w:rPr>
          <w:b/>
          <w:sz w:val="20"/>
          <w:szCs w:val="20"/>
          <w:lang w:val="en-GB"/>
        </w:rPr>
        <w:t>Asesiad</w:t>
      </w:r>
      <w:proofErr w:type="spellEnd"/>
      <w:r w:rsidRPr="00E5128E">
        <w:rPr>
          <w:b/>
          <w:sz w:val="20"/>
          <w:szCs w:val="20"/>
          <w:lang w:val="en-GB"/>
        </w:rPr>
        <w:t xml:space="preserve"> 2 </w:t>
      </w:r>
      <w:proofErr w:type="spellStart"/>
      <w:r w:rsidRPr="00E5128E">
        <w:rPr>
          <w:b/>
          <w:sz w:val="20"/>
          <w:szCs w:val="20"/>
          <w:lang w:val="en-GB"/>
        </w:rPr>
        <w:t>Canllawiau</w:t>
      </w:r>
      <w:proofErr w:type="spellEnd"/>
    </w:p>
    <w:p w:rsidR="00B6289B" w:rsidRPr="00E5128E" w:rsidRDefault="00B6289B" w:rsidP="00B6289B">
      <w:pPr>
        <w:pStyle w:val="ListParagraph"/>
        <w:numPr>
          <w:ilvl w:val="0"/>
          <w:numId w:val="9"/>
        </w:numPr>
        <w:spacing w:line="228" w:lineRule="auto"/>
        <w:rPr>
          <w:rFonts w:asciiTheme="minorHAnsi" w:hAnsiTheme="minorHAnsi"/>
          <w:sz w:val="22"/>
          <w:szCs w:val="22"/>
        </w:rPr>
      </w:pPr>
      <w:proofErr w:type="spellStart"/>
      <w:r w:rsidRPr="00E5128E">
        <w:rPr>
          <w:rFonts w:asciiTheme="minorHAnsi" w:eastAsiaTheme="minorEastAsia" w:hAnsiTheme="minorHAnsi" w:cstheme="minorBidi"/>
          <w:bCs/>
          <w:iCs/>
          <w:color w:val="000000" w:themeColor="text1"/>
          <w:kern w:val="24"/>
          <w:sz w:val="22"/>
          <w:szCs w:val="22"/>
          <w:lang w:val="en-GB"/>
        </w:rPr>
        <w:t>Asesiad</w:t>
      </w:r>
      <w:proofErr w:type="spellEnd"/>
      <w:r w:rsidRPr="00E5128E">
        <w:rPr>
          <w:rFonts w:asciiTheme="minorHAnsi" w:eastAsiaTheme="minorEastAsia" w:hAnsiTheme="minorHAnsi" w:cstheme="minorBidi"/>
          <w:bCs/>
          <w:iCs/>
          <w:color w:val="000000" w:themeColor="text1"/>
          <w:kern w:val="24"/>
          <w:sz w:val="22"/>
          <w:szCs w:val="22"/>
          <w:lang w:val="en-GB"/>
        </w:rPr>
        <w:t xml:space="preserve"> 2 (40%) </w:t>
      </w:r>
    </w:p>
    <w:p w:rsidR="00B6289B" w:rsidRPr="00E5128E" w:rsidRDefault="00B6289B" w:rsidP="00B6289B">
      <w:pPr>
        <w:pStyle w:val="ListParagraph"/>
        <w:numPr>
          <w:ilvl w:val="0"/>
          <w:numId w:val="9"/>
        </w:numPr>
        <w:spacing w:line="228" w:lineRule="auto"/>
        <w:rPr>
          <w:rFonts w:asciiTheme="minorHAnsi" w:eastAsiaTheme="minorEastAsia" w:hAnsiTheme="minorHAnsi"/>
          <w:i/>
          <w:iCs/>
          <w:color w:val="000000" w:themeColor="text1"/>
          <w:kern w:val="24"/>
          <w:sz w:val="22"/>
          <w:szCs w:val="22"/>
        </w:rPr>
      </w:pPr>
      <w:r w:rsidRPr="00E5128E">
        <w:rPr>
          <w:rFonts w:asciiTheme="minorHAnsi" w:eastAsiaTheme="minorEastAsia" w:hAnsiTheme="minorHAnsi" w:cstheme="minorBidi"/>
          <w:iCs/>
          <w:color w:val="000000" w:themeColor="text1"/>
          <w:kern w:val="24"/>
          <w:sz w:val="22"/>
          <w:szCs w:val="22"/>
          <w:lang w:val="en-GB"/>
        </w:rPr>
        <w:t xml:space="preserve">2000 o </w:t>
      </w:r>
      <w:proofErr w:type="spellStart"/>
      <w:r w:rsidRPr="00E5128E">
        <w:rPr>
          <w:rFonts w:asciiTheme="minorHAnsi" w:eastAsiaTheme="minorEastAsia" w:hAnsiTheme="minorHAnsi" w:cstheme="minorBidi"/>
          <w:iCs/>
          <w:color w:val="000000" w:themeColor="text1"/>
          <w:kern w:val="24"/>
          <w:sz w:val="22"/>
          <w:szCs w:val="22"/>
          <w:lang w:val="en-GB"/>
        </w:rPr>
        <w:t>eiriau</w:t>
      </w:r>
      <w:proofErr w:type="spellEnd"/>
    </w:p>
    <w:p w:rsidR="00B6289B" w:rsidRPr="00E5128E" w:rsidRDefault="00B6289B" w:rsidP="00B6289B">
      <w:pPr>
        <w:pStyle w:val="ListParagraph"/>
        <w:spacing w:line="228" w:lineRule="auto"/>
        <w:rPr>
          <w:rFonts w:asciiTheme="minorHAnsi" w:eastAsiaTheme="minorEastAsia" w:hAnsiTheme="minorHAnsi"/>
          <w:i/>
          <w:iCs/>
          <w:color w:val="000000" w:themeColor="text1"/>
          <w:kern w:val="24"/>
          <w:sz w:val="22"/>
          <w:szCs w:val="22"/>
        </w:rPr>
      </w:pPr>
    </w:p>
    <w:p w:rsidR="004C1152" w:rsidRPr="00E5128E" w:rsidRDefault="00E5128E" w:rsidP="00B6289B">
      <w:pPr>
        <w:numPr>
          <w:ilvl w:val="0"/>
          <w:numId w:val="11"/>
        </w:numPr>
        <w:overflowPunct w:val="0"/>
        <w:spacing w:line="228" w:lineRule="auto"/>
        <w:jc w:val="center"/>
        <w:textAlignment w:val="baseline"/>
        <w:rPr>
          <w:rFonts w:eastAsiaTheme="minorEastAsia"/>
          <w:iCs/>
          <w:color w:val="000000" w:themeColor="text1"/>
          <w:kern w:val="24"/>
          <w:lang w:val="en-GB"/>
        </w:rPr>
      </w:pPr>
      <w:r w:rsidRPr="00E5128E">
        <w:rPr>
          <w:rFonts w:eastAsiaTheme="minorEastAsia"/>
          <w:iCs/>
          <w:color w:val="000000" w:themeColor="text1"/>
          <w:kern w:val="24"/>
          <w:lang w:val="cy-GB"/>
        </w:rPr>
        <w:t xml:space="preserve">Gan ddefnyddio’r elfennau uchod, cynlluniwch becyn adnoddau i gefnogi elfen o reolaeth dosbarth effeithiol. </w:t>
      </w:r>
    </w:p>
    <w:p w:rsidR="00B6289B" w:rsidRPr="00E5128E" w:rsidRDefault="00B6289B" w:rsidP="00B6289B">
      <w:pPr>
        <w:jc w:val="center"/>
        <w:rPr>
          <w:lang w:val="en-GB"/>
        </w:rPr>
      </w:pPr>
      <w:proofErr w:type="spellStart"/>
      <w:r w:rsidRPr="00E5128E">
        <w:rPr>
          <w:rFonts w:eastAsiaTheme="minorEastAsia"/>
          <w:iCs/>
          <w:color w:val="000000" w:themeColor="text1"/>
          <w:kern w:val="24"/>
          <w:lang w:val="en-GB"/>
        </w:rPr>
        <w:t>Deilliannau</w:t>
      </w:r>
      <w:proofErr w:type="spellEnd"/>
      <w:r w:rsidRPr="00E5128E">
        <w:rPr>
          <w:rFonts w:eastAsiaTheme="minorEastAsia"/>
          <w:iCs/>
          <w:color w:val="000000" w:themeColor="text1"/>
          <w:kern w:val="24"/>
          <w:lang w:val="en-GB"/>
        </w:rPr>
        <w:t xml:space="preserve"> </w:t>
      </w:r>
      <w:proofErr w:type="spellStart"/>
      <w:r w:rsidRPr="00E5128E">
        <w:rPr>
          <w:rFonts w:eastAsiaTheme="minorEastAsia"/>
          <w:iCs/>
          <w:color w:val="000000" w:themeColor="text1"/>
          <w:kern w:val="24"/>
          <w:lang w:val="en-GB"/>
        </w:rPr>
        <w:t>dysgu</w:t>
      </w:r>
      <w:proofErr w:type="spellEnd"/>
    </w:p>
    <w:tbl>
      <w:tblPr>
        <w:tblpPr w:leftFromText="180" w:rightFromText="180" w:bottomFromText="200" w:vertAnchor="text" w:tblpY="1"/>
        <w:tblOverlap w:val="never"/>
        <w:tblW w:w="4722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44"/>
      </w:tblGrid>
      <w:tr w:rsidR="00B6289B" w:rsidRPr="00E5128E" w:rsidTr="00B6289B">
        <w:trPr>
          <w:trHeight w:val="35"/>
        </w:trPr>
        <w:tc>
          <w:tcPr>
            <w:tcW w:w="1750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:rsidR="004C1152" w:rsidRPr="00E5128E" w:rsidRDefault="00E5128E" w:rsidP="00B6289B">
            <w:pPr>
              <w:autoSpaceDE w:val="0"/>
              <w:autoSpaceDN w:val="0"/>
              <w:adjustRightInd w:val="0"/>
              <w:spacing w:after="0" w:line="240" w:lineRule="auto"/>
              <w:ind w:left="360"/>
              <w:contextualSpacing/>
              <w:jc w:val="both"/>
              <w:rPr>
                <w:rFonts w:eastAsia="Calibri" w:cs="Arial"/>
                <w:lang w:val="en-GB"/>
              </w:rPr>
            </w:pPr>
            <w:r w:rsidRPr="00E5128E">
              <w:rPr>
                <w:rFonts w:eastAsia="Calibri" w:cs="Arial"/>
                <w:lang w:val="cy-GB"/>
              </w:rPr>
              <w:t>Dangos dadansoddiad beirniadol o sgiliau rheoli dosbarth fel elfen allweddol o amgylchedd dysgu cadarnhaol a chynhwysol yn cynnwys y defnydd o DGCh.</w:t>
            </w:r>
          </w:p>
          <w:p w:rsidR="00B6289B" w:rsidRPr="00E5128E" w:rsidRDefault="00B6289B" w:rsidP="00B6289B">
            <w:pPr>
              <w:autoSpaceDE w:val="0"/>
              <w:autoSpaceDN w:val="0"/>
              <w:adjustRightInd w:val="0"/>
              <w:spacing w:after="0" w:line="240" w:lineRule="auto"/>
              <w:contextualSpacing/>
              <w:jc w:val="both"/>
              <w:rPr>
                <w:rFonts w:eastAsia="Calibri" w:cs="Arial"/>
                <w:lang w:val="en-GB"/>
              </w:rPr>
            </w:pPr>
          </w:p>
        </w:tc>
      </w:tr>
      <w:tr w:rsidR="00B6289B" w:rsidRPr="00E5128E" w:rsidTr="00B6289B">
        <w:tc>
          <w:tcPr>
            <w:tcW w:w="1750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:rsidR="004C1152" w:rsidRPr="00E5128E" w:rsidRDefault="00E5128E" w:rsidP="00B6289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eastAsia="Times New Roman" w:cs="Arial"/>
                <w:lang w:val="en-GB" w:eastAsia="en-GB"/>
              </w:rPr>
            </w:pPr>
            <w:r w:rsidRPr="00E5128E">
              <w:rPr>
                <w:rFonts w:eastAsia="Times New Roman" w:cs="Arial"/>
                <w:lang w:val="cy-GB" w:eastAsia="en-GB"/>
              </w:rPr>
              <w:t>Dangos dealltwriaeth feirniadol o ddamcaniaethau seicolegol allweddol yn ymwneud â rheolaeth dosbarth effeithiol.</w:t>
            </w:r>
          </w:p>
          <w:p w:rsidR="00B6289B" w:rsidRPr="00E5128E" w:rsidRDefault="00B6289B" w:rsidP="00B6289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eastAsia="Times New Roman" w:cs="Arial"/>
                <w:lang w:val="en-GB" w:eastAsia="en-GB"/>
              </w:rPr>
            </w:pPr>
          </w:p>
        </w:tc>
      </w:tr>
      <w:tr w:rsidR="00B6289B" w:rsidRPr="00E5128E" w:rsidTr="00B6289B">
        <w:trPr>
          <w:trHeight w:val="453"/>
        </w:trPr>
        <w:tc>
          <w:tcPr>
            <w:tcW w:w="1750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:rsidR="00B6289B" w:rsidRPr="00E5128E" w:rsidRDefault="00E5128E" w:rsidP="00E5128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cs="Arial"/>
                <w:lang w:val="en-GB" w:eastAsia="en-GB"/>
              </w:rPr>
            </w:pPr>
            <w:r w:rsidRPr="00E5128E">
              <w:rPr>
                <w:rFonts w:eastAsia="Times New Roman" w:cs="Arial"/>
                <w:lang w:val="cy-GB" w:eastAsia="en-GB"/>
              </w:rPr>
              <w:t>Dangos ymwybyddiaeth feirniadol o ymddygiadau disgyblion a gwerthfawrogi rhai o’r heriau sy’n wynebu staff ysgol yn y cyd-destun cyfoes, gan awgrymu ymatebion priodol.</w:t>
            </w:r>
          </w:p>
        </w:tc>
      </w:tr>
      <w:tr w:rsidR="00B6289B" w:rsidRPr="00E5128E" w:rsidTr="00B6289B">
        <w:tc>
          <w:tcPr>
            <w:tcW w:w="1750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:rsidR="004C1152" w:rsidRPr="00E5128E" w:rsidRDefault="00E5128E" w:rsidP="00B6289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eastAsia="Times New Roman" w:cs="Arial"/>
                <w:lang w:val="en-GB" w:eastAsia="en-GB"/>
              </w:rPr>
            </w:pPr>
            <w:r w:rsidRPr="00E5128E">
              <w:rPr>
                <w:rFonts w:eastAsia="Times New Roman" w:cs="Arial"/>
                <w:lang w:val="cy-GB" w:eastAsia="en-GB"/>
              </w:rPr>
              <w:t>Trefnu eu dysgu’n effeithiol ac adfyfyrio ar eu cynnydd eu hunain a’u datblygiad i’r dyfodol.</w:t>
            </w:r>
            <w:r w:rsidRPr="00E5128E">
              <w:rPr>
                <w:rFonts w:eastAsia="Times New Roman" w:cs="Arial"/>
                <w:lang w:val="en-GB" w:eastAsia="en-GB"/>
              </w:rPr>
              <w:t xml:space="preserve"> </w:t>
            </w:r>
          </w:p>
          <w:p w:rsidR="00B6289B" w:rsidRPr="00E5128E" w:rsidRDefault="00B6289B" w:rsidP="00B6289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eastAsia="Times New Roman" w:cs="Arial"/>
                <w:lang w:val="en-GB" w:eastAsia="en-GB"/>
              </w:rPr>
            </w:pPr>
          </w:p>
        </w:tc>
      </w:tr>
    </w:tbl>
    <w:p w:rsidR="00B6289B" w:rsidRPr="00E5128E" w:rsidRDefault="00B6289B" w:rsidP="00B6289B">
      <w:pPr>
        <w:rPr>
          <w:lang w:val="en-GB"/>
        </w:rPr>
      </w:pPr>
      <w:bookmarkStart w:id="1" w:name="cysill"/>
      <w:bookmarkEnd w:id="1"/>
      <w:proofErr w:type="spellStart"/>
      <w:r w:rsidRPr="00E5128E">
        <w:rPr>
          <w:lang w:val="en-GB"/>
        </w:rPr>
        <w:t>Bydd</w:t>
      </w:r>
      <w:proofErr w:type="spellEnd"/>
      <w:r w:rsidRPr="00E5128E">
        <w:rPr>
          <w:lang w:val="en-GB"/>
        </w:rPr>
        <w:t xml:space="preserve"> y </w:t>
      </w:r>
      <w:proofErr w:type="spellStart"/>
      <w:r w:rsidRPr="00E5128E">
        <w:rPr>
          <w:lang w:val="en-GB"/>
        </w:rPr>
        <w:t>pecyn</w:t>
      </w:r>
      <w:proofErr w:type="spellEnd"/>
      <w:r w:rsidRPr="00E5128E">
        <w:rPr>
          <w:lang w:val="en-GB"/>
        </w:rPr>
        <w:t xml:space="preserve"> </w:t>
      </w:r>
      <w:proofErr w:type="spellStart"/>
      <w:r w:rsidRPr="00E5128E">
        <w:rPr>
          <w:lang w:val="en-GB"/>
        </w:rPr>
        <w:t>adnoddau’n</w:t>
      </w:r>
      <w:proofErr w:type="spellEnd"/>
      <w:r w:rsidRPr="00E5128E">
        <w:rPr>
          <w:lang w:val="en-GB"/>
        </w:rPr>
        <w:t xml:space="preserve"> </w:t>
      </w:r>
      <w:proofErr w:type="spellStart"/>
      <w:r w:rsidRPr="00E5128E">
        <w:rPr>
          <w:lang w:val="en-GB"/>
        </w:rPr>
        <w:t>cynnwys</w:t>
      </w:r>
      <w:proofErr w:type="spellEnd"/>
      <w:r w:rsidRPr="00E5128E">
        <w:rPr>
          <w:lang w:val="en-GB"/>
        </w:rPr>
        <w:t>:</w:t>
      </w:r>
    </w:p>
    <w:p w:rsidR="00B6289B" w:rsidRPr="00E5128E" w:rsidRDefault="00B6289B" w:rsidP="00B6289B">
      <w:pPr>
        <w:pStyle w:val="ListParagraph"/>
        <w:numPr>
          <w:ilvl w:val="0"/>
          <w:numId w:val="10"/>
        </w:numPr>
        <w:rPr>
          <w:rFonts w:asciiTheme="minorHAnsi" w:hAnsiTheme="minorHAnsi"/>
          <w:sz w:val="22"/>
          <w:szCs w:val="22"/>
          <w:lang w:val="en-GB"/>
        </w:rPr>
      </w:pPr>
      <w:proofErr w:type="spellStart"/>
      <w:r w:rsidRPr="00E5128E">
        <w:rPr>
          <w:rFonts w:asciiTheme="minorHAnsi" w:hAnsiTheme="minorHAnsi"/>
          <w:sz w:val="22"/>
          <w:szCs w:val="22"/>
          <w:lang w:val="en-GB"/>
        </w:rPr>
        <w:t>Yr</w:t>
      </w:r>
      <w:proofErr w:type="spellEnd"/>
      <w:r w:rsidRPr="00E5128E">
        <w:rPr>
          <w:rFonts w:asciiTheme="minorHAnsi" w:hAnsiTheme="minorHAnsi"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/>
          <w:sz w:val="22"/>
          <w:szCs w:val="22"/>
          <w:lang w:val="en-GB"/>
        </w:rPr>
        <w:t>adnodd</w:t>
      </w:r>
      <w:proofErr w:type="spellEnd"/>
    </w:p>
    <w:p w:rsidR="00B6289B" w:rsidRPr="00E5128E" w:rsidRDefault="00B6289B" w:rsidP="00B6289B">
      <w:pPr>
        <w:pStyle w:val="ListParagraph"/>
        <w:numPr>
          <w:ilvl w:val="0"/>
          <w:numId w:val="10"/>
        </w:numPr>
        <w:rPr>
          <w:rFonts w:asciiTheme="minorHAnsi" w:hAnsiTheme="minorHAnsi"/>
          <w:sz w:val="22"/>
          <w:szCs w:val="22"/>
          <w:lang w:val="en-GB"/>
        </w:rPr>
      </w:pPr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 xml:space="preserve">Y </w:t>
      </w:r>
      <w:proofErr w:type="spellStart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>rhesymwaith</w:t>
      </w:r>
      <w:proofErr w:type="spellEnd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>tu</w:t>
      </w:r>
      <w:proofErr w:type="spellEnd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>ôl</w:t>
      </w:r>
      <w:proofErr w:type="spellEnd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>eich</w:t>
      </w:r>
      <w:proofErr w:type="spellEnd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 w:cs="Calibri"/>
          <w:bCs/>
          <w:sz w:val="22"/>
          <w:szCs w:val="22"/>
          <w:lang w:val="en-GB"/>
        </w:rPr>
        <w:t>dewis</w:t>
      </w:r>
      <w:proofErr w:type="spellEnd"/>
    </w:p>
    <w:p w:rsidR="00B6289B" w:rsidRPr="00E5128E" w:rsidRDefault="00B6289B" w:rsidP="00B6289B">
      <w:pPr>
        <w:pStyle w:val="ListParagraph"/>
        <w:numPr>
          <w:ilvl w:val="0"/>
          <w:numId w:val="10"/>
        </w:numPr>
        <w:rPr>
          <w:rFonts w:asciiTheme="minorHAnsi" w:hAnsiTheme="minorHAnsi"/>
          <w:sz w:val="22"/>
          <w:szCs w:val="22"/>
          <w:lang w:val="en-GB"/>
        </w:rPr>
      </w:pPr>
      <w:proofErr w:type="spellStart"/>
      <w:r w:rsidRPr="00E5128E">
        <w:rPr>
          <w:rFonts w:asciiTheme="minorHAnsi" w:hAnsiTheme="minorHAnsi"/>
          <w:sz w:val="22"/>
          <w:szCs w:val="22"/>
          <w:lang w:val="en-GB"/>
        </w:rPr>
        <w:t>Canllawiau</w:t>
      </w:r>
      <w:proofErr w:type="spellEnd"/>
      <w:r w:rsidRPr="00E5128E">
        <w:rPr>
          <w:rFonts w:asciiTheme="minorHAnsi" w:hAnsiTheme="minorHAnsi"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/>
          <w:sz w:val="22"/>
          <w:szCs w:val="22"/>
          <w:lang w:val="en-GB"/>
        </w:rPr>
        <w:t>ar</w:t>
      </w:r>
      <w:proofErr w:type="spellEnd"/>
      <w:r w:rsidRPr="00E5128E">
        <w:rPr>
          <w:rFonts w:asciiTheme="minorHAnsi" w:hAnsiTheme="minorHAnsi"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/>
          <w:sz w:val="22"/>
          <w:szCs w:val="22"/>
          <w:lang w:val="en-GB"/>
        </w:rPr>
        <w:t>ei</w:t>
      </w:r>
      <w:proofErr w:type="spellEnd"/>
      <w:r w:rsidRPr="00E5128E">
        <w:rPr>
          <w:rFonts w:asciiTheme="minorHAnsi" w:hAnsiTheme="minorHAnsi"/>
          <w:sz w:val="22"/>
          <w:szCs w:val="22"/>
          <w:lang w:val="en-GB"/>
        </w:rPr>
        <w:t xml:space="preserve"> </w:t>
      </w:r>
      <w:proofErr w:type="spellStart"/>
      <w:r w:rsidRPr="00E5128E">
        <w:rPr>
          <w:rFonts w:asciiTheme="minorHAnsi" w:hAnsiTheme="minorHAnsi"/>
          <w:sz w:val="22"/>
          <w:szCs w:val="22"/>
          <w:lang w:val="en-GB"/>
        </w:rPr>
        <w:t>ddewis</w:t>
      </w:r>
      <w:proofErr w:type="spellEnd"/>
    </w:p>
    <w:p w:rsidR="00B6289B" w:rsidRPr="00E5128E" w:rsidRDefault="00B6289B" w:rsidP="00B6289B">
      <w:pPr>
        <w:pStyle w:val="ListParagraph"/>
        <w:rPr>
          <w:rFonts w:asciiTheme="minorHAnsi" w:hAnsiTheme="minorHAnsi"/>
          <w:sz w:val="22"/>
          <w:szCs w:val="22"/>
          <w:lang w:val="en-GB"/>
        </w:rPr>
      </w:pPr>
    </w:p>
    <w:p w:rsidR="00B6289B" w:rsidRPr="00E5128E" w:rsidRDefault="00B6289B" w:rsidP="00B6289B">
      <w:pPr>
        <w:rPr>
          <w:u w:val="single"/>
          <w:lang w:val="en-GB"/>
        </w:rPr>
      </w:pPr>
      <w:proofErr w:type="spellStart"/>
      <w:r w:rsidRPr="00E5128E">
        <w:rPr>
          <w:u w:val="single"/>
          <w:lang w:val="en-GB"/>
        </w:rPr>
        <w:t>Yr</w:t>
      </w:r>
      <w:proofErr w:type="spellEnd"/>
      <w:r w:rsidRPr="00E5128E">
        <w:rPr>
          <w:u w:val="single"/>
          <w:lang w:val="en-GB"/>
        </w:rPr>
        <w:t xml:space="preserve"> </w:t>
      </w:r>
      <w:proofErr w:type="spellStart"/>
      <w:r w:rsidRPr="00E5128E">
        <w:rPr>
          <w:u w:val="single"/>
          <w:lang w:val="en-GB"/>
        </w:rPr>
        <w:t>adnodd</w:t>
      </w:r>
      <w:proofErr w:type="spellEnd"/>
    </w:p>
    <w:p w:rsidR="00B6289B" w:rsidRPr="00E5128E" w:rsidRDefault="00B6289B" w:rsidP="00B6289B">
      <w:pPr>
        <w:rPr>
          <w:lang w:val="en-GB"/>
        </w:rPr>
      </w:pPr>
      <w:r w:rsidRPr="00E5128E">
        <w:rPr>
          <w:rFonts w:cs="Calibri"/>
          <w:bCs/>
          <w:lang w:val="en-GB"/>
        </w:rPr>
        <w:t xml:space="preserve">Gall </w:t>
      </w:r>
      <w:proofErr w:type="spellStart"/>
      <w:r w:rsidRPr="00E5128E">
        <w:rPr>
          <w:rFonts w:cs="Calibri"/>
          <w:bCs/>
          <w:lang w:val="en-GB"/>
        </w:rPr>
        <w:t>fod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ar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gyfer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defnydd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dosbarth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cyfan</w:t>
      </w:r>
      <w:proofErr w:type="spellEnd"/>
      <w:r w:rsidRPr="00E5128E">
        <w:rPr>
          <w:rFonts w:cs="Calibri"/>
          <w:bCs/>
          <w:lang w:val="en-GB"/>
        </w:rPr>
        <w:t xml:space="preserve">, </w:t>
      </w:r>
      <w:proofErr w:type="spellStart"/>
      <w:r w:rsidRPr="00E5128E">
        <w:rPr>
          <w:rFonts w:cs="Calibri"/>
          <w:bCs/>
          <w:lang w:val="en-GB"/>
        </w:rPr>
        <w:t>grŵp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bach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neu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ddisgybl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unigol</w:t>
      </w:r>
      <w:proofErr w:type="spellEnd"/>
      <w:r w:rsidRPr="00E5128E">
        <w:rPr>
          <w:rFonts w:cs="Calibri"/>
          <w:bCs/>
          <w:lang w:val="en-GB"/>
        </w:rPr>
        <w:t>.</w:t>
      </w:r>
    </w:p>
    <w:p w:rsidR="00B6289B" w:rsidRPr="00E5128E" w:rsidRDefault="00B6289B" w:rsidP="00B6289B">
      <w:pPr>
        <w:rPr>
          <w:lang w:val="en-GB"/>
        </w:rPr>
      </w:pPr>
      <w:r w:rsidRPr="00E5128E">
        <w:rPr>
          <w:rFonts w:cs="Calibri"/>
          <w:bCs/>
          <w:lang w:val="en-GB"/>
        </w:rPr>
        <w:t xml:space="preserve">Gall </w:t>
      </w:r>
      <w:proofErr w:type="spellStart"/>
      <w:r w:rsidRPr="00E5128E">
        <w:rPr>
          <w:rFonts w:cs="Calibri"/>
          <w:bCs/>
          <w:lang w:val="en-GB"/>
        </w:rPr>
        <w:t>fod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adnodd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materol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neu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gramStart"/>
      <w:r w:rsidRPr="00E5128E">
        <w:rPr>
          <w:rFonts w:cs="Calibri"/>
          <w:bCs/>
          <w:lang w:val="en-GB"/>
        </w:rPr>
        <w:t>un</w:t>
      </w:r>
      <w:proofErr w:type="gram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wedi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creu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ar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fwrdd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gwyn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rhyngweithiol</w:t>
      </w:r>
      <w:proofErr w:type="spellEnd"/>
      <w:r w:rsidRPr="00E5128E">
        <w:rPr>
          <w:rFonts w:cs="Calibri"/>
          <w:bCs/>
          <w:lang w:val="en-GB"/>
        </w:rPr>
        <w:t xml:space="preserve">, </w:t>
      </w:r>
      <w:proofErr w:type="spellStart"/>
      <w:r w:rsidRPr="00E5128E">
        <w:rPr>
          <w:rFonts w:cs="Calibri"/>
          <w:bCs/>
          <w:lang w:val="en-GB"/>
        </w:rPr>
        <w:t>gliniadur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neu</w:t>
      </w:r>
      <w:proofErr w:type="spellEnd"/>
      <w:r w:rsidRPr="00E5128E">
        <w:rPr>
          <w:rFonts w:cs="Calibri"/>
          <w:bCs/>
          <w:lang w:val="en-GB"/>
        </w:rPr>
        <w:t xml:space="preserve"> I - pad.</w:t>
      </w:r>
    </w:p>
    <w:p w:rsidR="00B6289B" w:rsidRPr="00E5128E" w:rsidRDefault="00B6289B" w:rsidP="00B6289B">
      <w:pPr>
        <w:rPr>
          <w:lang w:val="en-GB"/>
        </w:rPr>
      </w:pPr>
      <w:r w:rsidRPr="00E5128E">
        <w:rPr>
          <w:lang w:val="en-GB"/>
        </w:rPr>
        <w:t>(</w:t>
      </w:r>
      <w:proofErr w:type="spellStart"/>
      <w:r w:rsidRPr="00E5128E">
        <w:rPr>
          <w:lang w:val="en-GB"/>
        </w:rPr>
        <w:t>Cyfeiriwch</w:t>
      </w:r>
      <w:proofErr w:type="spellEnd"/>
      <w:r w:rsidRPr="00E5128E">
        <w:rPr>
          <w:lang w:val="en-GB"/>
        </w:rPr>
        <w:t xml:space="preserve"> at </w:t>
      </w:r>
      <w:proofErr w:type="spellStart"/>
      <w:r w:rsidRPr="00E5128E">
        <w:rPr>
          <w:lang w:val="en-GB"/>
        </w:rPr>
        <w:t>ddamcaniaeth</w:t>
      </w:r>
      <w:proofErr w:type="spellEnd"/>
      <w:r w:rsidRPr="00E5128E">
        <w:rPr>
          <w:lang w:val="en-GB"/>
        </w:rPr>
        <w:t xml:space="preserve">, </w:t>
      </w:r>
      <w:proofErr w:type="spellStart"/>
      <w:r w:rsidRPr="00E5128E">
        <w:rPr>
          <w:lang w:val="en-GB"/>
        </w:rPr>
        <w:t>enghreifftiau</w:t>
      </w:r>
      <w:proofErr w:type="spellEnd"/>
      <w:r w:rsidRPr="00E5128E">
        <w:rPr>
          <w:lang w:val="en-GB"/>
        </w:rPr>
        <w:t xml:space="preserve">, </w:t>
      </w:r>
      <w:proofErr w:type="spellStart"/>
      <w:r w:rsidRPr="00E5128E">
        <w:rPr>
          <w:lang w:val="en-GB"/>
        </w:rPr>
        <w:t>syniadau</w:t>
      </w:r>
      <w:proofErr w:type="spellEnd"/>
      <w:r w:rsidRPr="00E5128E">
        <w:rPr>
          <w:lang w:val="en-GB"/>
        </w:rPr>
        <w:t xml:space="preserve"> </w:t>
      </w:r>
      <w:proofErr w:type="spellStart"/>
      <w:r w:rsidRPr="00E5128E">
        <w:rPr>
          <w:lang w:val="en-GB"/>
        </w:rPr>
        <w:t>rydych</w:t>
      </w:r>
      <w:proofErr w:type="spellEnd"/>
      <w:r w:rsidRPr="00E5128E">
        <w:rPr>
          <w:lang w:val="en-GB"/>
        </w:rPr>
        <w:t xml:space="preserve"> </w:t>
      </w:r>
      <w:proofErr w:type="spellStart"/>
      <w:r w:rsidRPr="00E5128E">
        <w:rPr>
          <w:lang w:val="en-GB"/>
        </w:rPr>
        <w:t>wedi</w:t>
      </w:r>
      <w:proofErr w:type="spellEnd"/>
      <w:r w:rsidRPr="00E5128E">
        <w:rPr>
          <w:lang w:val="en-GB"/>
        </w:rPr>
        <w:t xml:space="preserve"> </w:t>
      </w:r>
      <w:proofErr w:type="spellStart"/>
      <w:r w:rsidRPr="00E5128E">
        <w:rPr>
          <w:lang w:val="en-GB"/>
        </w:rPr>
        <w:t>ei</w:t>
      </w:r>
      <w:proofErr w:type="spellEnd"/>
      <w:r w:rsidRPr="00E5128E">
        <w:rPr>
          <w:lang w:val="en-GB"/>
        </w:rPr>
        <w:t xml:space="preserve"> weld)</w:t>
      </w:r>
    </w:p>
    <w:p w:rsidR="00B6289B" w:rsidRPr="00E5128E" w:rsidRDefault="00B6289B" w:rsidP="00B6289B">
      <w:pPr>
        <w:rPr>
          <w:u w:val="single"/>
          <w:lang w:val="en-GB"/>
        </w:rPr>
      </w:pPr>
      <w:r w:rsidRPr="00E5128E">
        <w:rPr>
          <w:u w:val="single"/>
          <w:lang w:val="en-GB"/>
        </w:rPr>
        <w:t xml:space="preserve">Y </w:t>
      </w:r>
      <w:proofErr w:type="spellStart"/>
      <w:r w:rsidRPr="00E5128E">
        <w:rPr>
          <w:u w:val="single"/>
          <w:lang w:val="en-GB"/>
        </w:rPr>
        <w:t>rhesymwaith</w:t>
      </w:r>
      <w:proofErr w:type="spellEnd"/>
    </w:p>
    <w:p w:rsidR="00B6289B" w:rsidRPr="00E5128E" w:rsidRDefault="00B6289B" w:rsidP="00B6289B">
      <w:pPr>
        <w:rPr>
          <w:lang w:val="en-GB"/>
        </w:rPr>
      </w:pPr>
      <w:proofErr w:type="spellStart"/>
      <w:r w:rsidRPr="00E5128E">
        <w:rPr>
          <w:rFonts w:cs="Calibri"/>
          <w:bCs/>
          <w:lang w:val="en-GB"/>
        </w:rPr>
        <w:t>Cysylltwch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eich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adnodd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i’r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elfennau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sy’n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cyfrannu</w:t>
      </w:r>
      <w:proofErr w:type="spellEnd"/>
      <w:r w:rsidRPr="00E5128E">
        <w:rPr>
          <w:rFonts w:cs="Calibri"/>
          <w:bCs/>
          <w:lang w:val="en-GB"/>
        </w:rPr>
        <w:t xml:space="preserve"> at </w:t>
      </w:r>
      <w:proofErr w:type="spellStart"/>
      <w:r w:rsidRPr="00E5128E">
        <w:rPr>
          <w:rFonts w:cs="Calibri"/>
          <w:bCs/>
          <w:lang w:val="en-GB"/>
        </w:rPr>
        <w:t>ddysgu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effeithiol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ystafell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ddosbarth</w:t>
      </w:r>
      <w:proofErr w:type="spellEnd"/>
      <w:r w:rsidRPr="00E5128E">
        <w:rPr>
          <w:rFonts w:cs="Calibri"/>
          <w:bCs/>
          <w:lang w:val="en-GB"/>
        </w:rPr>
        <w:t xml:space="preserve"> (gall </w:t>
      </w:r>
      <w:proofErr w:type="spellStart"/>
      <w:r w:rsidRPr="00E5128E">
        <w:rPr>
          <w:rFonts w:cs="Calibri"/>
          <w:bCs/>
          <w:lang w:val="en-GB"/>
        </w:rPr>
        <w:t>hyn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gynnwys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rheoli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ymddygiad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benodol</w:t>
      </w:r>
      <w:proofErr w:type="spellEnd"/>
      <w:r w:rsidRPr="00E5128E">
        <w:rPr>
          <w:rFonts w:cs="Calibri"/>
          <w:bCs/>
          <w:lang w:val="en-GB"/>
        </w:rPr>
        <w:t>) (</w:t>
      </w:r>
      <w:proofErr w:type="spellStart"/>
      <w:r w:rsidRPr="00E5128E">
        <w:rPr>
          <w:rFonts w:cs="Calibri"/>
          <w:bCs/>
          <w:lang w:val="en-GB"/>
        </w:rPr>
        <w:t>Cefnogwch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eich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darllen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gydag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ymchwil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pellach</w:t>
      </w:r>
      <w:proofErr w:type="spellEnd"/>
      <w:r w:rsidRPr="00E5128E">
        <w:rPr>
          <w:rFonts w:cs="Calibri"/>
          <w:bCs/>
          <w:lang w:val="en-GB"/>
        </w:rPr>
        <w:t xml:space="preserve">)  </w:t>
      </w:r>
    </w:p>
    <w:p w:rsidR="00B6289B" w:rsidRPr="00E5128E" w:rsidRDefault="00B6289B" w:rsidP="00B6289B">
      <w:pPr>
        <w:rPr>
          <w:i/>
          <w:lang w:val="en-GB"/>
        </w:rPr>
      </w:pPr>
      <w:proofErr w:type="spellStart"/>
      <w:r w:rsidRPr="00E5128E">
        <w:rPr>
          <w:rFonts w:cs="Calibri"/>
          <w:bCs/>
          <w:lang w:val="en-GB"/>
        </w:rPr>
        <w:t>Cysylltwch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eich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adnodd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i</w:t>
      </w:r>
      <w:proofErr w:type="spellEnd"/>
      <w:r w:rsidRPr="00E5128E">
        <w:rPr>
          <w:rFonts w:cs="Calibri"/>
          <w:bCs/>
          <w:lang w:val="en-GB"/>
        </w:rPr>
        <w:t xml:space="preserve"> o </w:t>
      </w:r>
      <w:proofErr w:type="spellStart"/>
      <w:r w:rsidRPr="00E5128E">
        <w:rPr>
          <w:rFonts w:cs="Calibri"/>
          <w:bCs/>
          <w:lang w:val="en-GB"/>
        </w:rPr>
        <w:t>leiaf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gramStart"/>
      <w:r w:rsidRPr="00E5128E">
        <w:rPr>
          <w:rFonts w:cs="Calibri"/>
          <w:bCs/>
          <w:lang w:val="en-GB"/>
        </w:rPr>
        <w:t>un</w:t>
      </w:r>
      <w:proofErr w:type="gram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damcaniaeth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seicolegol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ymwneud</w:t>
      </w:r>
      <w:proofErr w:type="spellEnd"/>
      <w:r w:rsidRPr="00E5128E">
        <w:rPr>
          <w:rFonts w:cs="Calibri"/>
          <w:bCs/>
          <w:lang w:val="en-GB"/>
        </w:rPr>
        <w:t xml:space="preserve"> a </w:t>
      </w:r>
      <w:proofErr w:type="spellStart"/>
      <w:r w:rsidRPr="00E5128E">
        <w:rPr>
          <w:rFonts w:cs="Calibri"/>
          <w:bCs/>
          <w:lang w:val="en-GB"/>
        </w:rPr>
        <w:t>rheolaeth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dosbarth</w:t>
      </w:r>
      <w:proofErr w:type="spellEnd"/>
      <w:r w:rsidRPr="00E5128E">
        <w:rPr>
          <w:rFonts w:cs="Calibri"/>
          <w:bCs/>
          <w:lang w:val="en-GB"/>
        </w:rPr>
        <w:t xml:space="preserve"> (</w:t>
      </w:r>
      <w:proofErr w:type="spellStart"/>
      <w:r w:rsidRPr="00E5128E">
        <w:rPr>
          <w:rFonts w:cs="Calibri"/>
          <w:bCs/>
          <w:lang w:val="en-GB"/>
        </w:rPr>
        <w:t>Cefnogwch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trwy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gyfeirio</w:t>
      </w:r>
      <w:proofErr w:type="spellEnd"/>
      <w:r w:rsidRPr="00E5128E">
        <w:rPr>
          <w:rFonts w:cs="Calibri"/>
          <w:bCs/>
          <w:lang w:val="en-GB"/>
        </w:rPr>
        <w:t xml:space="preserve"> at </w:t>
      </w:r>
      <w:proofErr w:type="spellStart"/>
      <w:r w:rsidRPr="00E5128E">
        <w:rPr>
          <w:rFonts w:cs="Calibri"/>
          <w:bCs/>
          <w:lang w:val="en-GB"/>
        </w:rPr>
        <w:t>ddarllen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ehangach</w:t>
      </w:r>
      <w:proofErr w:type="spellEnd"/>
      <w:r w:rsidRPr="00E5128E">
        <w:rPr>
          <w:rFonts w:cs="Calibri"/>
          <w:bCs/>
          <w:lang w:val="en-GB"/>
        </w:rPr>
        <w:t xml:space="preserve"> ac </w:t>
      </w:r>
      <w:proofErr w:type="spellStart"/>
      <w:r w:rsidRPr="00E5128E">
        <w:rPr>
          <w:rFonts w:cs="Calibri"/>
          <w:bCs/>
          <w:lang w:val="en-GB"/>
        </w:rPr>
        <w:t>ymchwil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pellach</w:t>
      </w:r>
      <w:proofErr w:type="spellEnd"/>
      <w:r w:rsidRPr="00E5128E">
        <w:rPr>
          <w:rFonts w:cs="Calibri"/>
          <w:bCs/>
          <w:lang w:val="en-GB"/>
        </w:rPr>
        <w:t>)</w:t>
      </w:r>
    </w:p>
    <w:p w:rsidR="00B6289B" w:rsidRPr="00E5128E" w:rsidRDefault="00B6289B" w:rsidP="00B6289B">
      <w:pPr>
        <w:rPr>
          <w:u w:val="single"/>
          <w:lang w:val="en-GB"/>
        </w:rPr>
      </w:pPr>
      <w:proofErr w:type="spellStart"/>
      <w:r w:rsidRPr="00E5128E">
        <w:rPr>
          <w:u w:val="single"/>
          <w:lang w:val="en-GB"/>
        </w:rPr>
        <w:t>Cyfarwyddiadau</w:t>
      </w:r>
      <w:proofErr w:type="spellEnd"/>
    </w:p>
    <w:p w:rsidR="009134BA" w:rsidRPr="00E5128E" w:rsidRDefault="00B6289B" w:rsidP="00E5128E">
      <w:pPr>
        <w:rPr>
          <w:lang w:val="en-GB"/>
        </w:rPr>
      </w:pPr>
      <w:proofErr w:type="spellStart"/>
      <w:r w:rsidRPr="00E5128E">
        <w:rPr>
          <w:rFonts w:cs="Calibri"/>
          <w:bCs/>
          <w:lang w:val="en-GB"/>
        </w:rPr>
        <w:t>Eglurwch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sut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mae’r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adnodd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i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proofErr w:type="gramStart"/>
      <w:r w:rsidRPr="00E5128E">
        <w:rPr>
          <w:rFonts w:cs="Calibri"/>
          <w:bCs/>
          <w:lang w:val="en-GB"/>
        </w:rPr>
        <w:t>gael</w:t>
      </w:r>
      <w:proofErr w:type="spellEnd"/>
      <w:proofErr w:type="gram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ei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ddefnyddio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mwyn</w:t>
      </w:r>
      <w:proofErr w:type="spellEnd"/>
      <w:r w:rsidRPr="00E5128E">
        <w:rPr>
          <w:rFonts w:cs="Calibri"/>
          <w:bCs/>
          <w:lang w:val="en-GB"/>
        </w:rPr>
        <w:t xml:space="preserve"> bod </w:t>
      </w:r>
      <w:proofErr w:type="spellStart"/>
      <w:r w:rsidRPr="00E5128E">
        <w:rPr>
          <w:rFonts w:cs="Calibri"/>
          <w:bCs/>
          <w:lang w:val="en-GB"/>
        </w:rPr>
        <w:t>fwyaf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effeithiol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wrth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reoli’r</w:t>
      </w:r>
      <w:proofErr w:type="spellEnd"/>
      <w:r w:rsidRPr="00E5128E">
        <w:rPr>
          <w:rFonts w:cs="Calibri"/>
          <w:bCs/>
          <w:lang w:val="en-GB"/>
        </w:rPr>
        <w:t xml:space="preserve"> </w:t>
      </w:r>
      <w:proofErr w:type="spellStart"/>
      <w:r w:rsidRPr="00E5128E">
        <w:rPr>
          <w:rFonts w:cs="Calibri"/>
          <w:bCs/>
          <w:lang w:val="en-GB"/>
        </w:rPr>
        <w:t>dosbarth</w:t>
      </w:r>
      <w:proofErr w:type="spellEnd"/>
      <w:r w:rsidRPr="00E5128E">
        <w:rPr>
          <w:rFonts w:cs="Calibri"/>
          <w:bCs/>
          <w:lang w:val="en-GB"/>
        </w:rPr>
        <w:t>.</w:t>
      </w:r>
    </w:p>
    <w:sectPr w:rsidR="009134BA" w:rsidRPr="00E512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D4559C"/>
    <w:multiLevelType w:val="hybridMultilevel"/>
    <w:tmpl w:val="8A8A78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CF04C4"/>
    <w:multiLevelType w:val="hybridMultilevel"/>
    <w:tmpl w:val="2BB88650"/>
    <w:lvl w:ilvl="0" w:tplc="4F7EFF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3DA53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44A8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36B2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B20D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FA57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3425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5D490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A0B1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36761A20"/>
    <w:multiLevelType w:val="hybridMultilevel"/>
    <w:tmpl w:val="CAD24F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0CA564B"/>
    <w:multiLevelType w:val="hybridMultilevel"/>
    <w:tmpl w:val="798C7AFC"/>
    <w:lvl w:ilvl="0" w:tplc="73A4C6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A87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E07D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2EB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0E5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01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8E2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4EE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64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450B0938"/>
    <w:multiLevelType w:val="hybridMultilevel"/>
    <w:tmpl w:val="7FCAF8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7B36E08"/>
    <w:multiLevelType w:val="hybridMultilevel"/>
    <w:tmpl w:val="D8164442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DEC0A97"/>
    <w:multiLevelType w:val="hybridMultilevel"/>
    <w:tmpl w:val="E572F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AA660C4"/>
    <w:multiLevelType w:val="hybridMultilevel"/>
    <w:tmpl w:val="1E8E9F5C"/>
    <w:lvl w:ilvl="0" w:tplc="17AED7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A637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5C27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BFA55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4464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EEFF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6E53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7C6B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F226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5AF76F09"/>
    <w:multiLevelType w:val="hybridMultilevel"/>
    <w:tmpl w:val="1BDE77F0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BB56D94"/>
    <w:multiLevelType w:val="hybridMultilevel"/>
    <w:tmpl w:val="3A38C1EE"/>
    <w:lvl w:ilvl="0" w:tplc="406E0E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D288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A8D2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34D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922D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9600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045E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121A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B8D4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65856C11"/>
    <w:multiLevelType w:val="hybridMultilevel"/>
    <w:tmpl w:val="20DE66BC"/>
    <w:lvl w:ilvl="0" w:tplc="B06EF9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4E9F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BA6C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AAE82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66E8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A09A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10C4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A259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5B0A9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66BB5704"/>
    <w:multiLevelType w:val="hybridMultilevel"/>
    <w:tmpl w:val="C400E5D8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67CF3076"/>
    <w:multiLevelType w:val="hybridMultilevel"/>
    <w:tmpl w:val="D08C131C"/>
    <w:lvl w:ilvl="0" w:tplc="92A8D7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DC6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4408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CAB8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A097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3ED9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C670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5656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D0A3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>
    <w:nsid w:val="77A66A3A"/>
    <w:multiLevelType w:val="hybridMultilevel"/>
    <w:tmpl w:val="0DF4A158"/>
    <w:lvl w:ilvl="0" w:tplc="2F682C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98C6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D8CA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8A5B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D884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9205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3253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D0D1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BA05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11"/>
  </w:num>
  <w:num w:numId="5">
    <w:abstractNumId w:val="8"/>
  </w:num>
  <w:num w:numId="6">
    <w:abstractNumId w:val="5"/>
  </w:num>
  <w:num w:numId="7">
    <w:abstractNumId w:val="9"/>
  </w:num>
  <w:num w:numId="8">
    <w:abstractNumId w:val="0"/>
  </w:num>
  <w:num w:numId="9">
    <w:abstractNumId w:val="3"/>
  </w:num>
  <w:num w:numId="10">
    <w:abstractNumId w:val="0"/>
  </w:num>
  <w:num w:numId="11">
    <w:abstractNumId w:val="1"/>
  </w:num>
  <w:num w:numId="12">
    <w:abstractNumId w:val="10"/>
  </w:num>
  <w:num w:numId="13">
    <w:abstractNumId w:val="7"/>
  </w:num>
  <w:num w:numId="14">
    <w:abstractNumId w:val="12"/>
  </w:num>
  <w:num w:numId="15">
    <w:abstractNumId w:val="13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4BA"/>
    <w:rsid w:val="00006259"/>
    <w:rsid w:val="0001226B"/>
    <w:rsid w:val="00026412"/>
    <w:rsid w:val="0004493A"/>
    <w:rsid w:val="00063906"/>
    <w:rsid w:val="000A4E22"/>
    <w:rsid w:val="00100464"/>
    <w:rsid w:val="001210FD"/>
    <w:rsid w:val="00151AC9"/>
    <w:rsid w:val="00171017"/>
    <w:rsid w:val="001B189D"/>
    <w:rsid w:val="001C0B6B"/>
    <w:rsid w:val="001D1668"/>
    <w:rsid w:val="001D4FAB"/>
    <w:rsid w:val="001D652F"/>
    <w:rsid w:val="001E3851"/>
    <w:rsid w:val="00201F6A"/>
    <w:rsid w:val="00222AB3"/>
    <w:rsid w:val="002544D9"/>
    <w:rsid w:val="00256156"/>
    <w:rsid w:val="0025744F"/>
    <w:rsid w:val="00262EBA"/>
    <w:rsid w:val="00270D7B"/>
    <w:rsid w:val="002767B0"/>
    <w:rsid w:val="00295418"/>
    <w:rsid w:val="002D1CFC"/>
    <w:rsid w:val="002E7FF9"/>
    <w:rsid w:val="002F2F07"/>
    <w:rsid w:val="00334A40"/>
    <w:rsid w:val="003577E1"/>
    <w:rsid w:val="00381705"/>
    <w:rsid w:val="003956F1"/>
    <w:rsid w:val="003D2CCA"/>
    <w:rsid w:val="0040339E"/>
    <w:rsid w:val="00416F28"/>
    <w:rsid w:val="00454D6E"/>
    <w:rsid w:val="00456B3E"/>
    <w:rsid w:val="0046772B"/>
    <w:rsid w:val="004679C3"/>
    <w:rsid w:val="00490CB0"/>
    <w:rsid w:val="004A101F"/>
    <w:rsid w:val="004C0F2A"/>
    <w:rsid w:val="004C1152"/>
    <w:rsid w:val="004D4732"/>
    <w:rsid w:val="005010A4"/>
    <w:rsid w:val="0051424F"/>
    <w:rsid w:val="00530865"/>
    <w:rsid w:val="005561B8"/>
    <w:rsid w:val="0056671B"/>
    <w:rsid w:val="005870F0"/>
    <w:rsid w:val="005C1099"/>
    <w:rsid w:val="005C4E63"/>
    <w:rsid w:val="005D436C"/>
    <w:rsid w:val="005F6932"/>
    <w:rsid w:val="00605917"/>
    <w:rsid w:val="00606224"/>
    <w:rsid w:val="00653F8A"/>
    <w:rsid w:val="00670566"/>
    <w:rsid w:val="006C53EA"/>
    <w:rsid w:val="006D54C8"/>
    <w:rsid w:val="006F1ECA"/>
    <w:rsid w:val="00706401"/>
    <w:rsid w:val="00725141"/>
    <w:rsid w:val="00731890"/>
    <w:rsid w:val="007327AA"/>
    <w:rsid w:val="00733A65"/>
    <w:rsid w:val="00753F50"/>
    <w:rsid w:val="00756A5A"/>
    <w:rsid w:val="00765AA5"/>
    <w:rsid w:val="007D7B82"/>
    <w:rsid w:val="00803493"/>
    <w:rsid w:val="00806794"/>
    <w:rsid w:val="00825CB4"/>
    <w:rsid w:val="00845614"/>
    <w:rsid w:val="0087130B"/>
    <w:rsid w:val="008B231E"/>
    <w:rsid w:val="008C031D"/>
    <w:rsid w:val="008F4575"/>
    <w:rsid w:val="008F46CF"/>
    <w:rsid w:val="008F49FB"/>
    <w:rsid w:val="009134BA"/>
    <w:rsid w:val="00917330"/>
    <w:rsid w:val="00924AF6"/>
    <w:rsid w:val="00937225"/>
    <w:rsid w:val="00976ACB"/>
    <w:rsid w:val="009A245C"/>
    <w:rsid w:val="009B2831"/>
    <w:rsid w:val="009D5AD6"/>
    <w:rsid w:val="00A13ECC"/>
    <w:rsid w:val="00A23C6C"/>
    <w:rsid w:val="00A35E78"/>
    <w:rsid w:val="00A4490A"/>
    <w:rsid w:val="00A80597"/>
    <w:rsid w:val="00AC346C"/>
    <w:rsid w:val="00AE7C84"/>
    <w:rsid w:val="00AF0B0F"/>
    <w:rsid w:val="00B22BFF"/>
    <w:rsid w:val="00B436DD"/>
    <w:rsid w:val="00B6289B"/>
    <w:rsid w:val="00B76140"/>
    <w:rsid w:val="00B76386"/>
    <w:rsid w:val="00C3332E"/>
    <w:rsid w:val="00C34BEB"/>
    <w:rsid w:val="00C63A15"/>
    <w:rsid w:val="00CF41D0"/>
    <w:rsid w:val="00D12A08"/>
    <w:rsid w:val="00D14BDA"/>
    <w:rsid w:val="00D20C14"/>
    <w:rsid w:val="00D452D6"/>
    <w:rsid w:val="00DC0B02"/>
    <w:rsid w:val="00DD43A7"/>
    <w:rsid w:val="00E00962"/>
    <w:rsid w:val="00E16D22"/>
    <w:rsid w:val="00E21C09"/>
    <w:rsid w:val="00E42C27"/>
    <w:rsid w:val="00E5128E"/>
    <w:rsid w:val="00EA5352"/>
    <w:rsid w:val="00EC3A8F"/>
    <w:rsid w:val="00ED2BC2"/>
    <w:rsid w:val="00EE72D5"/>
    <w:rsid w:val="00F025AC"/>
    <w:rsid w:val="00F321F9"/>
    <w:rsid w:val="00F414D1"/>
    <w:rsid w:val="00F5014C"/>
    <w:rsid w:val="00F8183A"/>
    <w:rsid w:val="00FA04F1"/>
    <w:rsid w:val="00FD033F"/>
    <w:rsid w:val="00FF3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68D7248-4BFA-4E73-9CA1-41042EDD8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34B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13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177000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65159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569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682414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76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6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570531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01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658298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323817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06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954867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77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971641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66413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47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21029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680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17623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3710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471</Words>
  <Characters>2690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3155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Cindy Hunt</cp:lastModifiedBy>
  <cp:revision>2</cp:revision>
  <dcterms:created xsi:type="dcterms:W3CDTF">2016-06-09T13:07:00Z</dcterms:created>
  <dcterms:modified xsi:type="dcterms:W3CDTF">2016-06-09T13:07:00Z</dcterms:modified>
</cp:coreProperties>
</file>