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F9068" w14:textId="77777777" w:rsidR="00F8283F" w:rsidRDefault="00F8283F" w:rsidP="007F5C56">
      <w:pPr>
        <w:jc w:val="left"/>
      </w:pPr>
      <w:r w:rsidRPr="00F8283F">
        <w:rPr>
          <w:noProof/>
        </w:rPr>
        <w:drawing>
          <wp:inline distT="0" distB="0" distL="0" distR="0" wp14:anchorId="20C445C8" wp14:editId="24B5CDB1">
            <wp:extent cx="2657846" cy="1247949"/>
            <wp:effectExtent l="0" t="0" r="9525" b="9525"/>
            <wp:docPr id="1390510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510197" name=""/>
                    <pic:cNvPicPr/>
                  </pic:nvPicPr>
                  <pic:blipFill>
                    <a:blip r:embed="rId8"/>
                    <a:stretch>
                      <a:fillRect/>
                    </a:stretch>
                  </pic:blipFill>
                  <pic:spPr>
                    <a:xfrm>
                      <a:off x="0" y="0"/>
                      <a:ext cx="2657846" cy="1247949"/>
                    </a:xfrm>
                    <a:prstGeom prst="rect">
                      <a:avLst/>
                    </a:prstGeom>
                  </pic:spPr>
                </pic:pic>
              </a:graphicData>
            </a:graphic>
          </wp:inline>
        </w:drawing>
      </w:r>
    </w:p>
    <w:p w14:paraId="55EC11BE" w14:textId="77777777" w:rsidR="00F8283F" w:rsidRDefault="00F8283F" w:rsidP="007F5C56">
      <w:pPr>
        <w:jc w:val="left"/>
      </w:pPr>
    </w:p>
    <w:p w14:paraId="0D6AA31C" w14:textId="77777777" w:rsidR="00F8283F" w:rsidRDefault="00F8283F" w:rsidP="007F5C56">
      <w:pPr>
        <w:jc w:val="left"/>
      </w:pPr>
    </w:p>
    <w:p w14:paraId="2A684123" w14:textId="77777777" w:rsidR="00F8283F" w:rsidRDefault="00F8283F" w:rsidP="007F5C56">
      <w:pPr>
        <w:jc w:val="center"/>
        <w:rPr>
          <w:b/>
          <w:bCs/>
          <w:sz w:val="40"/>
          <w:szCs w:val="40"/>
        </w:rPr>
      </w:pPr>
    </w:p>
    <w:p w14:paraId="5E90AEA2" w14:textId="77777777" w:rsidR="00F8283F" w:rsidRDefault="00F8283F" w:rsidP="007F5C56">
      <w:pPr>
        <w:jc w:val="center"/>
        <w:rPr>
          <w:b/>
          <w:bCs/>
          <w:sz w:val="40"/>
          <w:szCs w:val="40"/>
        </w:rPr>
      </w:pPr>
    </w:p>
    <w:p w14:paraId="5F4CB51F" w14:textId="77777777" w:rsidR="00F8283F" w:rsidRDefault="00F8283F" w:rsidP="007F5C56">
      <w:pPr>
        <w:jc w:val="center"/>
        <w:rPr>
          <w:b/>
          <w:bCs/>
          <w:sz w:val="40"/>
          <w:szCs w:val="40"/>
        </w:rPr>
      </w:pPr>
    </w:p>
    <w:p w14:paraId="0D2BC890" w14:textId="77777777" w:rsidR="00F8283F" w:rsidRDefault="00F8283F" w:rsidP="007F5C56">
      <w:pPr>
        <w:jc w:val="center"/>
        <w:rPr>
          <w:b/>
          <w:bCs/>
          <w:sz w:val="40"/>
          <w:szCs w:val="40"/>
        </w:rPr>
      </w:pPr>
    </w:p>
    <w:p w14:paraId="4DE62312" w14:textId="1CCD5B14" w:rsidR="00F8283F" w:rsidRPr="00F8283F" w:rsidRDefault="00F8283F" w:rsidP="007F5C56">
      <w:pPr>
        <w:jc w:val="center"/>
        <w:rPr>
          <w:b/>
          <w:bCs/>
          <w:sz w:val="40"/>
          <w:szCs w:val="40"/>
        </w:rPr>
      </w:pPr>
      <w:r w:rsidRPr="00F8283F">
        <w:rPr>
          <w:b/>
          <w:bCs/>
          <w:sz w:val="40"/>
          <w:szCs w:val="40"/>
        </w:rPr>
        <w:t>Module Title: Managing Business Information</w:t>
      </w:r>
    </w:p>
    <w:p w14:paraId="2DA80278" w14:textId="77777777" w:rsidR="00F8283F" w:rsidRPr="00F8283F" w:rsidRDefault="00F8283F" w:rsidP="007F5C56">
      <w:pPr>
        <w:jc w:val="center"/>
        <w:rPr>
          <w:b/>
          <w:bCs/>
          <w:sz w:val="40"/>
          <w:szCs w:val="40"/>
        </w:rPr>
      </w:pPr>
      <w:r w:rsidRPr="00F8283F">
        <w:rPr>
          <w:b/>
          <w:bCs/>
          <w:sz w:val="40"/>
          <w:szCs w:val="40"/>
        </w:rPr>
        <w:t>Module code: LCLM 5004</w:t>
      </w:r>
    </w:p>
    <w:p w14:paraId="4FE23552" w14:textId="77777777" w:rsidR="00F8283F" w:rsidRPr="00C112AA" w:rsidRDefault="00F8283F" w:rsidP="007F5C56">
      <w:pPr>
        <w:jc w:val="center"/>
        <w:rPr>
          <w:b/>
          <w:bCs/>
          <w:sz w:val="32"/>
          <w:szCs w:val="32"/>
        </w:rPr>
      </w:pPr>
      <w:r w:rsidRPr="00C112AA">
        <w:rPr>
          <w:b/>
          <w:bCs/>
          <w:sz w:val="32"/>
          <w:szCs w:val="32"/>
        </w:rPr>
        <w:t>Assignment Title: Component 2- Individual report- Information Systems Improvements</w:t>
      </w:r>
    </w:p>
    <w:p w14:paraId="317EE43F" w14:textId="77777777" w:rsidR="00F8283F" w:rsidRPr="00C112AA" w:rsidRDefault="00F8283F" w:rsidP="007F5C56">
      <w:pPr>
        <w:jc w:val="center"/>
        <w:rPr>
          <w:b/>
          <w:bCs/>
          <w:sz w:val="32"/>
          <w:szCs w:val="32"/>
        </w:rPr>
      </w:pPr>
      <w:r w:rsidRPr="00C112AA">
        <w:rPr>
          <w:b/>
          <w:bCs/>
          <w:sz w:val="32"/>
          <w:szCs w:val="32"/>
        </w:rPr>
        <w:t>Assignment Type: Report</w:t>
      </w:r>
    </w:p>
    <w:p w14:paraId="6B5F680F" w14:textId="2BD1783B" w:rsidR="00F8283F" w:rsidRPr="00C112AA" w:rsidRDefault="00F8283F" w:rsidP="007F5C56">
      <w:pPr>
        <w:jc w:val="center"/>
        <w:rPr>
          <w:b/>
          <w:bCs/>
          <w:sz w:val="32"/>
          <w:szCs w:val="32"/>
        </w:rPr>
      </w:pPr>
      <w:r w:rsidRPr="00C112AA">
        <w:rPr>
          <w:b/>
          <w:bCs/>
          <w:sz w:val="32"/>
          <w:szCs w:val="32"/>
        </w:rPr>
        <w:t>Student Name:</w:t>
      </w:r>
      <w:r w:rsidR="00036E15">
        <w:rPr>
          <w:b/>
          <w:bCs/>
          <w:sz w:val="32"/>
          <w:szCs w:val="32"/>
        </w:rPr>
        <w:t xml:space="preserve"> Natalia Potapenko</w:t>
      </w:r>
    </w:p>
    <w:p w14:paraId="3C991345" w14:textId="77777777" w:rsidR="00E746EC" w:rsidRDefault="00F8283F" w:rsidP="007F5C56">
      <w:pPr>
        <w:jc w:val="center"/>
        <w:rPr>
          <w:b/>
          <w:bCs/>
          <w:sz w:val="32"/>
          <w:szCs w:val="32"/>
        </w:rPr>
      </w:pPr>
      <w:r w:rsidRPr="00C112AA">
        <w:rPr>
          <w:b/>
          <w:bCs/>
          <w:sz w:val="32"/>
          <w:szCs w:val="32"/>
        </w:rPr>
        <w:t>Student ID:</w:t>
      </w:r>
      <w:r w:rsidR="00036E15">
        <w:rPr>
          <w:b/>
          <w:bCs/>
          <w:sz w:val="32"/>
          <w:szCs w:val="32"/>
        </w:rPr>
        <w:t>2336464</w:t>
      </w:r>
    </w:p>
    <w:p w14:paraId="18D5F242" w14:textId="5728F05A" w:rsidR="005C6DA2" w:rsidRDefault="00E746EC" w:rsidP="007F5C56">
      <w:pPr>
        <w:jc w:val="center"/>
      </w:pPr>
      <w:r>
        <w:rPr>
          <w:b/>
          <w:bCs/>
          <w:sz w:val="32"/>
          <w:szCs w:val="32"/>
        </w:rPr>
        <w:t xml:space="preserve">Lecture: </w:t>
      </w:r>
      <w:proofErr w:type="spellStart"/>
      <w:r>
        <w:rPr>
          <w:b/>
          <w:bCs/>
          <w:sz w:val="32"/>
          <w:szCs w:val="32"/>
        </w:rPr>
        <w:t>Amitave</w:t>
      </w:r>
      <w:proofErr w:type="spellEnd"/>
      <w:r>
        <w:rPr>
          <w:b/>
          <w:bCs/>
          <w:sz w:val="32"/>
          <w:szCs w:val="32"/>
        </w:rPr>
        <w:t xml:space="preserve"> </w:t>
      </w:r>
      <w:proofErr w:type="spellStart"/>
      <w:r>
        <w:rPr>
          <w:b/>
          <w:bCs/>
          <w:sz w:val="32"/>
          <w:szCs w:val="32"/>
        </w:rPr>
        <w:t>Banik</w:t>
      </w:r>
      <w:proofErr w:type="spellEnd"/>
      <w:r w:rsidR="005C6DA2">
        <w:br w:type="page"/>
      </w:r>
    </w:p>
    <w:p w14:paraId="198D09E0" w14:textId="0FCDF8DC" w:rsidR="005C6DA2" w:rsidRPr="005C6DA2" w:rsidRDefault="005C6DA2" w:rsidP="007F5C56">
      <w:pPr>
        <w:jc w:val="center"/>
        <w:rPr>
          <w:b/>
          <w:bCs/>
          <w:lang w:val="en-IN"/>
        </w:rPr>
      </w:pPr>
      <w:r w:rsidRPr="005C6DA2">
        <w:rPr>
          <w:b/>
          <w:bCs/>
          <w:lang w:val="en-IN"/>
        </w:rPr>
        <w:lastRenderedPageBreak/>
        <w:t>Executive Summary</w:t>
      </w:r>
    </w:p>
    <w:p w14:paraId="5D2FE864" w14:textId="3046B338" w:rsidR="008F205B" w:rsidRPr="006D3CFF" w:rsidRDefault="005C6DA2" w:rsidP="007F5C56">
      <w:pPr>
        <w:rPr>
          <w:rFonts w:eastAsia="Times New Roman" w:cs="Times New Roman"/>
          <w:szCs w:val="24"/>
        </w:rPr>
      </w:pPr>
      <w:r w:rsidRPr="005C6DA2">
        <w:rPr>
          <w:lang w:val="en-IN"/>
        </w:rPr>
        <w:t>The following report has recommended a suitable information system, such as an integrated cloud-based ERP System. It can help the company in addressing the issues related to outdated information systems. The benefits of using this system have been mentioned to justify the suggestion, and its impact on the company’s decision-making, operations and data management has been highlighted. </w:t>
      </w:r>
      <w:r w:rsidR="008F205B" w:rsidRPr="006D3CFF">
        <w:rPr>
          <w:rFonts w:eastAsia="Times New Roman" w:cs="Times New Roman"/>
          <w:szCs w:val="24"/>
        </w:rPr>
        <w:t>This report will significantly describe an implementation plan of new systems for Kalori Ltd to foster their market performance.</w:t>
      </w:r>
      <w:r w:rsidR="008F205B">
        <w:rPr>
          <w:rFonts w:eastAsia="Times New Roman" w:cs="Times New Roman"/>
          <w:szCs w:val="24"/>
        </w:rPr>
        <w:t xml:space="preserve"> </w:t>
      </w:r>
      <w:r w:rsidR="008F205B" w:rsidRPr="006D3CFF">
        <w:rPr>
          <w:rFonts w:eastAsia="Times New Roman" w:cs="Times New Roman"/>
          <w:szCs w:val="24"/>
        </w:rPr>
        <w:t xml:space="preserve">Along with an evaluation of existing systems which the </w:t>
      </w:r>
      <w:r w:rsidR="008F205B">
        <w:rPr>
          <w:rFonts w:eastAsia="Times New Roman" w:cs="Times New Roman"/>
          <w:szCs w:val="24"/>
        </w:rPr>
        <w:t>brand</w:t>
      </w:r>
      <w:r w:rsidR="008F205B" w:rsidRPr="006D3CFF">
        <w:rPr>
          <w:rFonts w:eastAsia="Times New Roman" w:cs="Times New Roman"/>
          <w:szCs w:val="24"/>
        </w:rPr>
        <w:t xml:space="preserve"> uses and their gaps is also available in this piece of work. </w:t>
      </w:r>
    </w:p>
    <w:p w14:paraId="4C7DB17F" w14:textId="11F3382C" w:rsidR="005C6DA2" w:rsidRPr="005C6DA2" w:rsidRDefault="005C6DA2" w:rsidP="007F5C56">
      <w:pPr>
        <w:rPr>
          <w:lang w:val="en-IN"/>
        </w:rPr>
      </w:pPr>
    </w:p>
    <w:p w14:paraId="639D0190" w14:textId="1951DC17" w:rsidR="005C6DA2" w:rsidRDefault="005C6DA2" w:rsidP="007F5C56">
      <w:pPr>
        <w:jc w:val="left"/>
      </w:pPr>
      <w:r>
        <w:br w:type="page"/>
      </w:r>
    </w:p>
    <w:sdt>
      <w:sdtPr>
        <w:rPr>
          <w:rFonts w:ascii="Times New Roman" w:eastAsia="Arial" w:hAnsi="Times New Roman" w:cs="Arial"/>
          <w:color w:val="auto"/>
          <w:sz w:val="24"/>
          <w:szCs w:val="22"/>
          <w:lang w:val="en"/>
        </w:rPr>
        <w:id w:val="708464411"/>
        <w:docPartObj>
          <w:docPartGallery w:val="Table of Contents"/>
          <w:docPartUnique/>
        </w:docPartObj>
      </w:sdtPr>
      <w:sdtEndPr>
        <w:rPr>
          <w:b/>
          <w:bCs/>
          <w:noProof/>
        </w:rPr>
      </w:sdtEndPr>
      <w:sdtContent>
        <w:p w14:paraId="5E796568" w14:textId="56E76A55" w:rsidR="00F8283F" w:rsidRDefault="00F8283F" w:rsidP="007F5C56">
          <w:pPr>
            <w:pStyle w:val="TOCHeading"/>
            <w:spacing w:before="0" w:line="360" w:lineRule="auto"/>
          </w:pPr>
          <w:r>
            <w:t>Table of Contents</w:t>
          </w:r>
        </w:p>
        <w:p w14:paraId="52736374" w14:textId="05D1C2EC" w:rsidR="008F205B" w:rsidRDefault="00F8283F" w:rsidP="007F5C56">
          <w:pPr>
            <w:pStyle w:val="TOC1"/>
            <w:tabs>
              <w:tab w:val="right" w:leader="dot" w:pos="9016"/>
            </w:tabs>
            <w:spacing w:after="0"/>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27245146" w:history="1">
            <w:r w:rsidR="008F205B" w:rsidRPr="00276598">
              <w:rPr>
                <w:rStyle w:val="Hyperlink"/>
                <w:noProof/>
                <w:lang w:val="en-IN"/>
              </w:rPr>
              <w:t>Introduction</w:t>
            </w:r>
            <w:r w:rsidR="008F205B">
              <w:rPr>
                <w:noProof/>
                <w:webHidden/>
              </w:rPr>
              <w:tab/>
            </w:r>
            <w:r w:rsidR="008F205B">
              <w:rPr>
                <w:noProof/>
                <w:webHidden/>
              </w:rPr>
              <w:fldChar w:fldCharType="begin"/>
            </w:r>
            <w:r w:rsidR="008F205B">
              <w:rPr>
                <w:noProof/>
                <w:webHidden/>
              </w:rPr>
              <w:instrText xml:space="preserve"> PAGEREF _Toc227245146 \h </w:instrText>
            </w:r>
            <w:r w:rsidR="008F205B">
              <w:rPr>
                <w:noProof/>
                <w:webHidden/>
              </w:rPr>
            </w:r>
            <w:r w:rsidR="008F205B">
              <w:rPr>
                <w:noProof/>
                <w:webHidden/>
              </w:rPr>
              <w:fldChar w:fldCharType="separate"/>
            </w:r>
            <w:r w:rsidR="008F205B">
              <w:rPr>
                <w:noProof/>
                <w:webHidden/>
              </w:rPr>
              <w:t>4</w:t>
            </w:r>
            <w:r w:rsidR="008F205B">
              <w:rPr>
                <w:noProof/>
                <w:webHidden/>
              </w:rPr>
              <w:fldChar w:fldCharType="end"/>
            </w:r>
          </w:hyperlink>
        </w:p>
        <w:p w14:paraId="2FBB359A" w14:textId="4B4F9907" w:rsidR="008F205B" w:rsidRDefault="00000000" w:rsidP="007F5C56">
          <w:pPr>
            <w:pStyle w:val="TOC1"/>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47" w:history="1">
            <w:r w:rsidR="008F205B" w:rsidRPr="00276598">
              <w:rPr>
                <w:rStyle w:val="Hyperlink"/>
                <w:rFonts w:eastAsia="Times New Roman"/>
                <w:noProof/>
              </w:rPr>
              <w:t>Evaluating the Existing Systems</w:t>
            </w:r>
            <w:r w:rsidR="008F205B">
              <w:rPr>
                <w:noProof/>
                <w:webHidden/>
              </w:rPr>
              <w:tab/>
            </w:r>
            <w:r w:rsidR="008F205B">
              <w:rPr>
                <w:noProof/>
                <w:webHidden/>
              </w:rPr>
              <w:fldChar w:fldCharType="begin"/>
            </w:r>
            <w:r w:rsidR="008F205B">
              <w:rPr>
                <w:noProof/>
                <w:webHidden/>
              </w:rPr>
              <w:instrText xml:space="preserve"> PAGEREF _Toc227245147 \h </w:instrText>
            </w:r>
            <w:r w:rsidR="008F205B">
              <w:rPr>
                <w:noProof/>
                <w:webHidden/>
              </w:rPr>
            </w:r>
            <w:r w:rsidR="008F205B">
              <w:rPr>
                <w:noProof/>
                <w:webHidden/>
              </w:rPr>
              <w:fldChar w:fldCharType="separate"/>
            </w:r>
            <w:r w:rsidR="008F205B">
              <w:rPr>
                <w:noProof/>
                <w:webHidden/>
              </w:rPr>
              <w:t>5</w:t>
            </w:r>
            <w:r w:rsidR="008F205B">
              <w:rPr>
                <w:noProof/>
                <w:webHidden/>
              </w:rPr>
              <w:fldChar w:fldCharType="end"/>
            </w:r>
          </w:hyperlink>
        </w:p>
        <w:p w14:paraId="3C043454" w14:textId="0D8C1B96"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48" w:history="1">
            <w:r w:rsidR="008F205B" w:rsidRPr="00276598">
              <w:rPr>
                <w:rStyle w:val="Hyperlink"/>
                <w:noProof/>
              </w:rPr>
              <w:t>Analysis of the Current Information System</w:t>
            </w:r>
            <w:r w:rsidR="008F205B">
              <w:rPr>
                <w:noProof/>
                <w:webHidden/>
              </w:rPr>
              <w:tab/>
            </w:r>
            <w:r w:rsidR="008F205B">
              <w:rPr>
                <w:noProof/>
                <w:webHidden/>
              </w:rPr>
              <w:fldChar w:fldCharType="begin"/>
            </w:r>
            <w:r w:rsidR="008F205B">
              <w:rPr>
                <w:noProof/>
                <w:webHidden/>
              </w:rPr>
              <w:instrText xml:space="preserve"> PAGEREF _Toc227245148 \h </w:instrText>
            </w:r>
            <w:r w:rsidR="008F205B">
              <w:rPr>
                <w:noProof/>
                <w:webHidden/>
              </w:rPr>
            </w:r>
            <w:r w:rsidR="008F205B">
              <w:rPr>
                <w:noProof/>
                <w:webHidden/>
              </w:rPr>
              <w:fldChar w:fldCharType="separate"/>
            </w:r>
            <w:r w:rsidR="008F205B">
              <w:rPr>
                <w:noProof/>
                <w:webHidden/>
              </w:rPr>
              <w:t>5</w:t>
            </w:r>
            <w:r w:rsidR="008F205B">
              <w:rPr>
                <w:noProof/>
                <w:webHidden/>
              </w:rPr>
              <w:fldChar w:fldCharType="end"/>
            </w:r>
          </w:hyperlink>
        </w:p>
        <w:p w14:paraId="08585D20" w14:textId="667254F4"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49" w:history="1">
            <w:r w:rsidR="008F205B" w:rsidRPr="00276598">
              <w:rPr>
                <w:rStyle w:val="Hyperlink"/>
                <w:noProof/>
              </w:rPr>
              <w:t>Evaluating Identification of Inefficiencies and Gaps</w:t>
            </w:r>
            <w:r w:rsidR="008F205B">
              <w:rPr>
                <w:noProof/>
                <w:webHidden/>
              </w:rPr>
              <w:tab/>
            </w:r>
            <w:r w:rsidR="008F205B">
              <w:rPr>
                <w:noProof/>
                <w:webHidden/>
              </w:rPr>
              <w:fldChar w:fldCharType="begin"/>
            </w:r>
            <w:r w:rsidR="008F205B">
              <w:rPr>
                <w:noProof/>
                <w:webHidden/>
              </w:rPr>
              <w:instrText xml:space="preserve"> PAGEREF _Toc227245149 \h </w:instrText>
            </w:r>
            <w:r w:rsidR="008F205B">
              <w:rPr>
                <w:noProof/>
                <w:webHidden/>
              </w:rPr>
            </w:r>
            <w:r w:rsidR="008F205B">
              <w:rPr>
                <w:noProof/>
                <w:webHidden/>
              </w:rPr>
              <w:fldChar w:fldCharType="separate"/>
            </w:r>
            <w:r w:rsidR="008F205B">
              <w:rPr>
                <w:noProof/>
                <w:webHidden/>
              </w:rPr>
              <w:t>5</w:t>
            </w:r>
            <w:r w:rsidR="008F205B">
              <w:rPr>
                <w:noProof/>
                <w:webHidden/>
              </w:rPr>
              <w:fldChar w:fldCharType="end"/>
            </w:r>
          </w:hyperlink>
        </w:p>
        <w:p w14:paraId="40F94999" w14:textId="5B05F7C3" w:rsidR="008F205B" w:rsidRDefault="00000000" w:rsidP="007F5C56">
          <w:pPr>
            <w:pStyle w:val="TOC1"/>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0" w:history="1">
            <w:r w:rsidR="008F205B" w:rsidRPr="00276598">
              <w:rPr>
                <w:rStyle w:val="Hyperlink"/>
                <w:noProof/>
                <w:lang w:val="en-IN"/>
              </w:rPr>
              <w:t>Recommended Solutions</w:t>
            </w:r>
            <w:r w:rsidR="008F205B">
              <w:rPr>
                <w:noProof/>
                <w:webHidden/>
              </w:rPr>
              <w:tab/>
            </w:r>
            <w:r w:rsidR="008F205B">
              <w:rPr>
                <w:noProof/>
                <w:webHidden/>
              </w:rPr>
              <w:fldChar w:fldCharType="begin"/>
            </w:r>
            <w:r w:rsidR="008F205B">
              <w:rPr>
                <w:noProof/>
                <w:webHidden/>
              </w:rPr>
              <w:instrText xml:space="preserve"> PAGEREF _Toc227245150 \h </w:instrText>
            </w:r>
            <w:r w:rsidR="008F205B">
              <w:rPr>
                <w:noProof/>
                <w:webHidden/>
              </w:rPr>
            </w:r>
            <w:r w:rsidR="008F205B">
              <w:rPr>
                <w:noProof/>
                <w:webHidden/>
              </w:rPr>
              <w:fldChar w:fldCharType="separate"/>
            </w:r>
            <w:r w:rsidR="008F205B">
              <w:rPr>
                <w:noProof/>
                <w:webHidden/>
              </w:rPr>
              <w:t>7</w:t>
            </w:r>
            <w:r w:rsidR="008F205B">
              <w:rPr>
                <w:noProof/>
                <w:webHidden/>
              </w:rPr>
              <w:fldChar w:fldCharType="end"/>
            </w:r>
          </w:hyperlink>
        </w:p>
        <w:p w14:paraId="36895C88" w14:textId="601F9E24"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1" w:history="1">
            <w:r w:rsidR="008F205B" w:rsidRPr="00276598">
              <w:rPr>
                <w:rStyle w:val="Hyperlink"/>
                <w:noProof/>
              </w:rPr>
              <w:t>A suitable information system</w:t>
            </w:r>
            <w:r w:rsidR="008F205B">
              <w:rPr>
                <w:noProof/>
                <w:webHidden/>
              </w:rPr>
              <w:tab/>
            </w:r>
            <w:r w:rsidR="008F205B">
              <w:rPr>
                <w:noProof/>
                <w:webHidden/>
              </w:rPr>
              <w:fldChar w:fldCharType="begin"/>
            </w:r>
            <w:r w:rsidR="008F205B">
              <w:rPr>
                <w:noProof/>
                <w:webHidden/>
              </w:rPr>
              <w:instrText xml:space="preserve"> PAGEREF _Toc227245151 \h </w:instrText>
            </w:r>
            <w:r w:rsidR="008F205B">
              <w:rPr>
                <w:noProof/>
                <w:webHidden/>
              </w:rPr>
            </w:r>
            <w:r w:rsidR="008F205B">
              <w:rPr>
                <w:noProof/>
                <w:webHidden/>
              </w:rPr>
              <w:fldChar w:fldCharType="separate"/>
            </w:r>
            <w:r w:rsidR="008F205B">
              <w:rPr>
                <w:noProof/>
                <w:webHidden/>
              </w:rPr>
              <w:t>7</w:t>
            </w:r>
            <w:r w:rsidR="008F205B">
              <w:rPr>
                <w:noProof/>
                <w:webHidden/>
              </w:rPr>
              <w:fldChar w:fldCharType="end"/>
            </w:r>
          </w:hyperlink>
        </w:p>
        <w:p w14:paraId="4EAFA11A" w14:textId="59A88F98"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2" w:history="1">
            <w:r w:rsidR="008F205B" w:rsidRPr="00276598">
              <w:rPr>
                <w:rStyle w:val="Hyperlink"/>
                <w:noProof/>
              </w:rPr>
              <w:t>Justification</w:t>
            </w:r>
            <w:r w:rsidR="008F205B">
              <w:rPr>
                <w:noProof/>
                <w:webHidden/>
              </w:rPr>
              <w:tab/>
            </w:r>
            <w:r w:rsidR="008F205B">
              <w:rPr>
                <w:noProof/>
                <w:webHidden/>
              </w:rPr>
              <w:fldChar w:fldCharType="begin"/>
            </w:r>
            <w:r w:rsidR="008F205B">
              <w:rPr>
                <w:noProof/>
                <w:webHidden/>
              </w:rPr>
              <w:instrText xml:space="preserve"> PAGEREF _Toc227245152 \h </w:instrText>
            </w:r>
            <w:r w:rsidR="008F205B">
              <w:rPr>
                <w:noProof/>
                <w:webHidden/>
              </w:rPr>
            </w:r>
            <w:r w:rsidR="008F205B">
              <w:rPr>
                <w:noProof/>
                <w:webHidden/>
              </w:rPr>
              <w:fldChar w:fldCharType="separate"/>
            </w:r>
            <w:r w:rsidR="008F205B">
              <w:rPr>
                <w:noProof/>
                <w:webHidden/>
              </w:rPr>
              <w:t>7</w:t>
            </w:r>
            <w:r w:rsidR="008F205B">
              <w:rPr>
                <w:noProof/>
                <w:webHidden/>
              </w:rPr>
              <w:fldChar w:fldCharType="end"/>
            </w:r>
          </w:hyperlink>
        </w:p>
        <w:p w14:paraId="42C4382A" w14:textId="47C3A147"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3" w:history="1">
            <w:r w:rsidR="008F205B" w:rsidRPr="00276598">
              <w:rPr>
                <w:rStyle w:val="Hyperlink"/>
                <w:noProof/>
              </w:rPr>
              <w:t>Ability to improve data management, operations and decision-making</w:t>
            </w:r>
            <w:r w:rsidR="008F205B">
              <w:rPr>
                <w:noProof/>
                <w:webHidden/>
              </w:rPr>
              <w:tab/>
            </w:r>
            <w:r w:rsidR="008F205B">
              <w:rPr>
                <w:noProof/>
                <w:webHidden/>
              </w:rPr>
              <w:fldChar w:fldCharType="begin"/>
            </w:r>
            <w:r w:rsidR="008F205B">
              <w:rPr>
                <w:noProof/>
                <w:webHidden/>
              </w:rPr>
              <w:instrText xml:space="preserve"> PAGEREF _Toc227245153 \h </w:instrText>
            </w:r>
            <w:r w:rsidR="008F205B">
              <w:rPr>
                <w:noProof/>
                <w:webHidden/>
              </w:rPr>
            </w:r>
            <w:r w:rsidR="008F205B">
              <w:rPr>
                <w:noProof/>
                <w:webHidden/>
              </w:rPr>
              <w:fldChar w:fldCharType="separate"/>
            </w:r>
            <w:r w:rsidR="008F205B">
              <w:rPr>
                <w:noProof/>
                <w:webHidden/>
              </w:rPr>
              <w:t>8</w:t>
            </w:r>
            <w:r w:rsidR="008F205B">
              <w:rPr>
                <w:noProof/>
                <w:webHidden/>
              </w:rPr>
              <w:fldChar w:fldCharType="end"/>
            </w:r>
          </w:hyperlink>
        </w:p>
        <w:p w14:paraId="7CAB754D" w14:textId="553064D5" w:rsidR="008F205B" w:rsidRDefault="00000000" w:rsidP="007F5C56">
          <w:pPr>
            <w:pStyle w:val="TOC1"/>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4" w:history="1">
            <w:r w:rsidR="008F205B" w:rsidRPr="00276598">
              <w:rPr>
                <w:rStyle w:val="Hyperlink"/>
                <w:rFonts w:eastAsia="Times New Roman"/>
                <w:noProof/>
              </w:rPr>
              <w:t>Evaluating Implementation Plan</w:t>
            </w:r>
            <w:r w:rsidR="008F205B">
              <w:rPr>
                <w:noProof/>
                <w:webHidden/>
              </w:rPr>
              <w:tab/>
            </w:r>
            <w:r w:rsidR="008F205B">
              <w:rPr>
                <w:noProof/>
                <w:webHidden/>
              </w:rPr>
              <w:fldChar w:fldCharType="begin"/>
            </w:r>
            <w:r w:rsidR="008F205B">
              <w:rPr>
                <w:noProof/>
                <w:webHidden/>
              </w:rPr>
              <w:instrText xml:space="preserve"> PAGEREF _Toc227245154 \h </w:instrText>
            </w:r>
            <w:r w:rsidR="008F205B">
              <w:rPr>
                <w:noProof/>
                <w:webHidden/>
              </w:rPr>
            </w:r>
            <w:r w:rsidR="008F205B">
              <w:rPr>
                <w:noProof/>
                <w:webHidden/>
              </w:rPr>
              <w:fldChar w:fldCharType="separate"/>
            </w:r>
            <w:r w:rsidR="008F205B">
              <w:rPr>
                <w:noProof/>
                <w:webHidden/>
              </w:rPr>
              <w:t>10</w:t>
            </w:r>
            <w:r w:rsidR="008F205B">
              <w:rPr>
                <w:noProof/>
                <w:webHidden/>
              </w:rPr>
              <w:fldChar w:fldCharType="end"/>
            </w:r>
          </w:hyperlink>
        </w:p>
        <w:p w14:paraId="58C00734" w14:textId="59EA79AF"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5" w:history="1">
            <w:r w:rsidR="008F205B" w:rsidRPr="00276598">
              <w:rPr>
                <w:rStyle w:val="Hyperlink"/>
                <w:noProof/>
              </w:rPr>
              <w:t>Evaluating Steps for Implementing the New Systems</w:t>
            </w:r>
            <w:r w:rsidR="008F205B">
              <w:rPr>
                <w:noProof/>
                <w:webHidden/>
              </w:rPr>
              <w:tab/>
            </w:r>
            <w:r w:rsidR="008F205B">
              <w:rPr>
                <w:noProof/>
                <w:webHidden/>
              </w:rPr>
              <w:fldChar w:fldCharType="begin"/>
            </w:r>
            <w:r w:rsidR="008F205B">
              <w:rPr>
                <w:noProof/>
                <w:webHidden/>
              </w:rPr>
              <w:instrText xml:space="preserve"> PAGEREF _Toc227245155 \h </w:instrText>
            </w:r>
            <w:r w:rsidR="008F205B">
              <w:rPr>
                <w:noProof/>
                <w:webHidden/>
              </w:rPr>
            </w:r>
            <w:r w:rsidR="008F205B">
              <w:rPr>
                <w:noProof/>
                <w:webHidden/>
              </w:rPr>
              <w:fldChar w:fldCharType="separate"/>
            </w:r>
            <w:r w:rsidR="008F205B">
              <w:rPr>
                <w:noProof/>
                <w:webHidden/>
              </w:rPr>
              <w:t>10</w:t>
            </w:r>
            <w:r w:rsidR="008F205B">
              <w:rPr>
                <w:noProof/>
                <w:webHidden/>
              </w:rPr>
              <w:fldChar w:fldCharType="end"/>
            </w:r>
          </w:hyperlink>
        </w:p>
        <w:p w14:paraId="59E13606" w14:textId="43F874DD"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6" w:history="1">
            <w:r w:rsidR="008F205B" w:rsidRPr="00276598">
              <w:rPr>
                <w:rStyle w:val="Hyperlink"/>
                <w:noProof/>
              </w:rPr>
              <w:t>Evaluating Training and Capacity Building</w:t>
            </w:r>
            <w:r w:rsidR="008F205B">
              <w:rPr>
                <w:noProof/>
                <w:webHidden/>
              </w:rPr>
              <w:tab/>
            </w:r>
            <w:r w:rsidR="008F205B">
              <w:rPr>
                <w:noProof/>
                <w:webHidden/>
              </w:rPr>
              <w:fldChar w:fldCharType="begin"/>
            </w:r>
            <w:r w:rsidR="008F205B">
              <w:rPr>
                <w:noProof/>
                <w:webHidden/>
              </w:rPr>
              <w:instrText xml:space="preserve"> PAGEREF _Toc227245156 \h </w:instrText>
            </w:r>
            <w:r w:rsidR="008F205B">
              <w:rPr>
                <w:noProof/>
                <w:webHidden/>
              </w:rPr>
            </w:r>
            <w:r w:rsidR="008F205B">
              <w:rPr>
                <w:noProof/>
                <w:webHidden/>
              </w:rPr>
              <w:fldChar w:fldCharType="separate"/>
            </w:r>
            <w:r w:rsidR="008F205B">
              <w:rPr>
                <w:noProof/>
                <w:webHidden/>
              </w:rPr>
              <w:t>10</w:t>
            </w:r>
            <w:r w:rsidR="008F205B">
              <w:rPr>
                <w:noProof/>
                <w:webHidden/>
              </w:rPr>
              <w:fldChar w:fldCharType="end"/>
            </w:r>
          </w:hyperlink>
        </w:p>
        <w:p w14:paraId="2FE25FBE" w14:textId="27347350"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7" w:history="1">
            <w:r w:rsidR="008F205B" w:rsidRPr="00276598">
              <w:rPr>
                <w:rStyle w:val="Hyperlink"/>
                <w:noProof/>
              </w:rPr>
              <w:t>Integrating with Existing Infrastructure</w:t>
            </w:r>
            <w:r w:rsidR="008F205B">
              <w:rPr>
                <w:noProof/>
                <w:webHidden/>
              </w:rPr>
              <w:tab/>
            </w:r>
            <w:r w:rsidR="008F205B">
              <w:rPr>
                <w:noProof/>
                <w:webHidden/>
              </w:rPr>
              <w:fldChar w:fldCharType="begin"/>
            </w:r>
            <w:r w:rsidR="008F205B">
              <w:rPr>
                <w:noProof/>
                <w:webHidden/>
              </w:rPr>
              <w:instrText xml:space="preserve"> PAGEREF _Toc227245157 \h </w:instrText>
            </w:r>
            <w:r w:rsidR="008F205B">
              <w:rPr>
                <w:noProof/>
                <w:webHidden/>
              </w:rPr>
            </w:r>
            <w:r w:rsidR="008F205B">
              <w:rPr>
                <w:noProof/>
                <w:webHidden/>
              </w:rPr>
              <w:fldChar w:fldCharType="separate"/>
            </w:r>
            <w:r w:rsidR="008F205B">
              <w:rPr>
                <w:noProof/>
                <w:webHidden/>
              </w:rPr>
              <w:t>11</w:t>
            </w:r>
            <w:r w:rsidR="008F205B">
              <w:rPr>
                <w:noProof/>
                <w:webHidden/>
              </w:rPr>
              <w:fldChar w:fldCharType="end"/>
            </w:r>
          </w:hyperlink>
        </w:p>
        <w:p w14:paraId="1A7FD484" w14:textId="6F7C0AB1" w:rsidR="008F205B" w:rsidRDefault="00000000" w:rsidP="007F5C56">
          <w:pPr>
            <w:pStyle w:val="TOC2"/>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8" w:history="1">
            <w:r w:rsidR="008F205B" w:rsidRPr="00276598">
              <w:rPr>
                <w:rStyle w:val="Hyperlink"/>
                <w:noProof/>
              </w:rPr>
              <w:t>Evaluating Potential Challenges</w:t>
            </w:r>
            <w:r w:rsidR="008F205B">
              <w:rPr>
                <w:noProof/>
                <w:webHidden/>
              </w:rPr>
              <w:tab/>
            </w:r>
            <w:r w:rsidR="008F205B">
              <w:rPr>
                <w:noProof/>
                <w:webHidden/>
              </w:rPr>
              <w:fldChar w:fldCharType="begin"/>
            </w:r>
            <w:r w:rsidR="008F205B">
              <w:rPr>
                <w:noProof/>
                <w:webHidden/>
              </w:rPr>
              <w:instrText xml:space="preserve"> PAGEREF _Toc227245158 \h </w:instrText>
            </w:r>
            <w:r w:rsidR="008F205B">
              <w:rPr>
                <w:noProof/>
                <w:webHidden/>
              </w:rPr>
            </w:r>
            <w:r w:rsidR="008F205B">
              <w:rPr>
                <w:noProof/>
                <w:webHidden/>
              </w:rPr>
              <w:fldChar w:fldCharType="separate"/>
            </w:r>
            <w:r w:rsidR="008F205B">
              <w:rPr>
                <w:noProof/>
                <w:webHidden/>
              </w:rPr>
              <w:t>11</w:t>
            </w:r>
            <w:r w:rsidR="008F205B">
              <w:rPr>
                <w:noProof/>
                <w:webHidden/>
              </w:rPr>
              <w:fldChar w:fldCharType="end"/>
            </w:r>
          </w:hyperlink>
        </w:p>
        <w:p w14:paraId="35089349" w14:textId="684DECCC" w:rsidR="008F205B" w:rsidRDefault="00000000" w:rsidP="007F5C56">
          <w:pPr>
            <w:pStyle w:val="TOC1"/>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59" w:history="1">
            <w:r w:rsidR="008F205B" w:rsidRPr="00276598">
              <w:rPr>
                <w:rStyle w:val="Hyperlink"/>
                <w:noProof/>
                <w:lang w:val="en-IN"/>
              </w:rPr>
              <w:t>Conclusion</w:t>
            </w:r>
            <w:r w:rsidR="008F205B">
              <w:rPr>
                <w:noProof/>
                <w:webHidden/>
              </w:rPr>
              <w:tab/>
            </w:r>
            <w:r w:rsidR="008F205B">
              <w:rPr>
                <w:noProof/>
                <w:webHidden/>
              </w:rPr>
              <w:fldChar w:fldCharType="begin"/>
            </w:r>
            <w:r w:rsidR="008F205B">
              <w:rPr>
                <w:noProof/>
                <w:webHidden/>
              </w:rPr>
              <w:instrText xml:space="preserve"> PAGEREF _Toc227245159 \h </w:instrText>
            </w:r>
            <w:r w:rsidR="008F205B">
              <w:rPr>
                <w:noProof/>
                <w:webHidden/>
              </w:rPr>
            </w:r>
            <w:r w:rsidR="008F205B">
              <w:rPr>
                <w:noProof/>
                <w:webHidden/>
              </w:rPr>
              <w:fldChar w:fldCharType="separate"/>
            </w:r>
            <w:r w:rsidR="008F205B">
              <w:rPr>
                <w:noProof/>
                <w:webHidden/>
              </w:rPr>
              <w:t>12</w:t>
            </w:r>
            <w:r w:rsidR="008F205B">
              <w:rPr>
                <w:noProof/>
                <w:webHidden/>
              </w:rPr>
              <w:fldChar w:fldCharType="end"/>
            </w:r>
          </w:hyperlink>
        </w:p>
        <w:p w14:paraId="25072E5D" w14:textId="70179AD9" w:rsidR="008F205B" w:rsidRDefault="00000000" w:rsidP="007F5C56">
          <w:pPr>
            <w:pStyle w:val="TOC1"/>
            <w:tabs>
              <w:tab w:val="right" w:leader="dot" w:pos="9016"/>
            </w:tabs>
            <w:spacing w:after="0"/>
            <w:rPr>
              <w:rFonts w:asciiTheme="minorHAnsi" w:eastAsiaTheme="minorEastAsia" w:hAnsiTheme="minorHAnsi" w:cstheme="minorBidi"/>
              <w:noProof/>
              <w:kern w:val="2"/>
              <w:szCs w:val="24"/>
              <w:lang w:val="en-US"/>
              <w14:ligatures w14:val="standardContextual"/>
            </w:rPr>
          </w:pPr>
          <w:hyperlink w:anchor="_Toc227245160" w:history="1">
            <w:r w:rsidR="008F205B" w:rsidRPr="00276598">
              <w:rPr>
                <w:rStyle w:val="Hyperlink"/>
                <w:noProof/>
                <w:lang w:val="en-IN"/>
              </w:rPr>
              <w:t>References</w:t>
            </w:r>
            <w:r w:rsidR="008F205B">
              <w:rPr>
                <w:noProof/>
                <w:webHidden/>
              </w:rPr>
              <w:tab/>
            </w:r>
            <w:r w:rsidR="008F205B">
              <w:rPr>
                <w:noProof/>
                <w:webHidden/>
              </w:rPr>
              <w:fldChar w:fldCharType="begin"/>
            </w:r>
            <w:r w:rsidR="008F205B">
              <w:rPr>
                <w:noProof/>
                <w:webHidden/>
              </w:rPr>
              <w:instrText xml:space="preserve"> PAGEREF _Toc227245160 \h </w:instrText>
            </w:r>
            <w:r w:rsidR="008F205B">
              <w:rPr>
                <w:noProof/>
                <w:webHidden/>
              </w:rPr>
            </w:r>
            <w:r w:rsidR="008F205B">
              <w:rPr>
                <w:noProof/>
                <w:webHidden/>
              </w:rPr>
              <w:fldChar w:fldCharType="separate"/>
            </w:r>
            <w:r w:rsidR="008F205B">
              <w:rPr>
                <w:noProof/>
                <w:webHidden/>
              </w:rPr>
              <w:t>13</w:t>
            </w:r>
            <w:r w:rsidR="008F205B">
              <w:rPr>
                <w:noProof/>
                <w:webHidden/>
              </w:rPr>
              <w:fldChar w:fldCharType="end"/>
            </w:r>
          </w:hyperlink>
        </w:p>
        <w:p w14:paraId="723432C0" w14:textId="42A1DEA6" w:rsidR="00F8283F" w:rsidRDefault="00F8283F" w:rsidP="007F5C56">
          <w:r>
            <w:rPr>
              <w:b/>
              <w:bCs/>
              <w:noProof/>
            </w:rPr>
            <w:fldChar w:fldCharType="end"/>
          </w:r>
        </w:p>
      </w:sdtContent>
    </w:sdt>
    <w:p w14:paraId="0BA5281D" w14:textId="77777777" w:rsidR="00BC04B3" w:rsidRDefault="00BC04B3" w:rsidP="007F5C56">
      <w:pPr>
        <w:jc w:val="left"/>
      </w:pPr>
      <w:r>
        <w:br w:type="page"/>
      </w:r>
    </w:p>
    <w:p w14:paraId="5A009057" w14:textId="77777777" w:rsidR="00BC04B3" w:rsidRPr="005C6DA2" w:rsidRDefault="00BC04B3" w:rsidP="007F5C56">
      <w:pPr>
        <w:pStyle w:val="Heading1"/>
        <w:spacing w:before="0" w:after="0"/>
        <w:rPr>
          <w:lang w:val="en-IN"/>
        </w:rPr>
      </w:pPr>
      <w:bookmarkStart w:id="0" w:name="_Toc227245146"/>
      <w:r w:rsidRPr="005C6DA2">
        <w:rPr>
          <w:lang w:val="en-IN"/>
        </w:rPr>
        <w:lastRenderedPageBreak/>
        <w:t>Introduction</w:t>
      </w:r>
      <w:bookmarkEnd w:id="0"/>
    </w:p>
    <w:p w14:paraId="62AE2F19" w14:textId="77777777" w:rsidR="00BC04B3" w:rsidRPr="005C6DA2" w:rsidRDefault="00BC04B3" w:rsidP="007F5C56">
      <w:pPr>
        <w:rPr>
          <w:lang w:val="en-IN"/>
        </w:rPr>
      </w:pPr>
      <w:r w:rsidRPr="005C6DA2">
        <w:rPr>
          <w:lang w:val="en-IN"/>
        </w:rPr>
        <w:t>Kalori Ltd, as a rapidly expanding consumer electronics retail company aiming for future expansion, is facing challenges due to its inefficient and outdated information systems. The key challenges the company has faced due to this issue are operational efficiency, inaccurate decision-making, as well as fragmented data and compliance risks. The following report will evaluate the existing systems of the company to identify gaps and inefficiencies. A suitable information system will be recommended for addressing the above-mentioned challenges, along with highlighting its benefits to justify the recommendation. Additionally, an implementation plan for the recommended information system will be provided in the report, considering infrastructure integration and training. Potential challenges associated with the implementation of the new system will be mentioned as well. </w:t>
      </w:r>
    </w:p>
    <w:p w14:paraId="4F51B596" w14:textId="77777777" w:rsidR="00BC04B3" w:rsidRPr="005C6DA2" w:rsidRDefault="00BC04B3" w:rsidP="007F5C56">
      <w:pPr>
        <w:rPr>
          <w:lang w:val="en-IN"/>
        </w:rPr>
      </w:pPr>
    </w:p>
    <w:p w14:paraId="74750B9C" w14:textId="24CDF10C" w:rsidR="005C6DA2" w:rsidRDefault="005C6DA2" w:rsidP="007F5C56">
      <w:pPr>
        <w:jc w:val="left"/>
      </w:pPr>
      <w:r>
        <w:br w:type="page"/>
      </w:r>
    </w:p>
    <w:p w14:paraId="6DDAB331" w14:textId="77777777" w:rsidR="008F205B" w:rsidRPr="006D3CFF" w:rsidRDefault="008F205B" w:rsidP="007F5C56">
      <w:pPr>
        <w:pStyle w:val="Heading1"/>
        <w:spacing w:before="0" w:after="0"/>
        <w:rPr>
          <w:rFonts w:eastAsia="Times New Roman"/>
        </w:rPr>
      </w:pPr>
      <w:bookmarkStart w:id="1" w:name="_Toc227245147"/>
      <w:r w:rsidRPr="006D3CFF">
        <w:rPr>
          <w:rFonts w:eastAsia="Times New Roman"/>
        </w:rPr>
        <w:lastRenderedPageBreak/>
        <w:t>Evaluating the Existing Systems</w:t>
      </w:r>
      <w:bookmarkEnd w:id="1"/>
    </w:p>
    <w:p w14:paraId="7A1949A5" w14:textId="77777777" w:rsidR="008F205B" w:rsidRPr="006D3CFF" w:rsidRDefault="008F205B" w:rsidP="007F5C56">
      <w:pPr>
        <w:pStyle w:val="Heading2"/>
        <w:spacing w:before="0" w:after="0"/>
      </w:pPr>
      <w:bookmarkStart w:id="2" w:name="_Toc227245148"/>
      <w:r w:rsidRPr="006D3CFF">
        <w:t>Analysis of the Current Information System</w:t>
      </w:r>
      <w:bookmarkEnd w:id="2"/>
    </w:p>
    <w:p w14:paraId="372B400B"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Kalori Ltd. currently relies on traditional manual operations and disconnected software. Although higher use of traditional systems mitigates their operational efficiency, it makes the organisation slow. The main components of their present systems are discussed below. </w:t>
      </w:r>
    </w:p>
    <w:p w14:paraId="1144BEA4"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Manual Inventory Tracking </w:t>
      </w:r>
    </w:p>
    <w:p w14:paraId="1552487C"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Kalori Ltd mainly uses a manual inventory tracking system to identify the stock levels. They still use this traditional system to identify and </w:t>
      </w:r>
      <w:proofErr w:type="spellStart"/>
      <w:r w:rsidRPr="006D3CFF">
        <w:rPr>
          <w:rFonts w:eastAsia="Times New Roman" w:cs="Times New Roman"/>
          <w:szCs w:val="24"/>
        </w:rPr>
        <w:t>analyse</w:t>
      </w:r>
      <w:proofErr w:type="spellEnd"/>
      <w:r w:rsidRPr="006D3CFF">
        <w:rPr>
          <w:rFonts w:eastAsia="Times New Roman" w:cs="Times New Roman"/>
          <w:szCs w:val="24"/>
        </w:rPr>
        <w:t xml:space="preserve"> the stock level in all of their 30 physical stores. </w:t>
      </w:r>
    </w:p>
    <w:p w14:paraId="10B38BA6"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Spreadsheet-Based Reporting </w:t>
      </w:r>
    </w:p>
    <w:p w14:paraId="53012789"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The company is currently using manual spreadsheets rather than automated business intelligence tools for managing its sales reports. They are still highly focused on the spreadsheet-based reporting to handle all of their sales data. </w:t>
      </w:r>
    </w:p>
    <w:p w14:paraId="6E569081"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Non-Integrated Departmental Software </w:t>
      </w:r>
    </w:p>
    <w:p w14:paraId="09F2879F" w14:textId="1B84F42B" w:rsidR="008F205B" w:rsidRPr="006D3CFF" w:rsidRDefault="008F205B" w:rsidP="007F5C56">
      <w:pPr>
        <w:rPr>
          <w:rFonts w:eastAsia="Times New Roman" w:cs="Times New Roman"/>
          <w:szCs w:val="24"/>
        </w:rPr>
      </w:pPr>
      <w:r w:rsidRPr="006D3CFF">
        <w:rPr>
          <w:rFonts w:eastAsia="Times New Roman" w:cs="Times New Roman"/>
          <w:szCs w:val="24"/>
        </w:rPr>
        <w:t xml:space="preserve">The different departments of the organisation do not maintain any internal communication. Mainly, the sales, inventory and internal teams all use diversified software, which </w:t>
      </w:r>
      <w:r w:rsidR="00CC7D80">
        <w:rPr>
          <w:rFonts w:eastAsia="Times New Roman" w:cs="Times New Roman"/>
          <w:szCs w:val="24"/>
        </w:rPr>
        <w:t>make</w:t>
      </w:r>
      <w:r w:rsidR="007A1C1A">
        <w:rPr>
          <w:rFonts w:eastAsia="Times New Roman" w:cs="Times New Roman"/>
          <w:szCs w:val="24"/>
        </w:rPr>
        <w:t xml:space="preserve"> it difficult to conduct </w:t>
      </w:r>
      <w:r w:rsidRPr="006D3CFF">
        <w:rPr>
          <w:rFonts w:eastAsia="Times New Roman" w:cs="Times New Roman"/>
          <w:szCs w:val="24"/>
        </w:rPr>
        <w:t xml:space="preserve">internal communication between these teams. </w:t>
      </w:r>
    </w:p>
    <w:p w14:paraId="3849A1D3"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Isolated Data Silos </w:t>
      </w:r>
    </w:p>
    <w:p w14:paraId="7BD1E4EE"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The company mainly stores the data of customers in different, disconnected systems, which decreases the smoothness of customer experience and prevents the organisation from identifying any data quickly. </w:t>
      </w:r>
    </w:p>
    <w:p w14:paraId="3E487107"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Access Controls</w:t>
      </w:r>
    </w:p>
    <w:p w14:paraId="7C24E90A"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The traditional infrastructure of Karoli Ltd has many shortcomings in securing the data of customers and securing access control, which creates a threat for data loss. </w:t>
      </w:r>
    </w:p>
    <w:p w14:paraId="2F0D1A1F" w14:textId="77777777" w:rsidR="008F205B" w:rsidRPr="006D3CFF" w:rsidRDefault="008F205B" w:rsidP="007F5C56">
      <w:pPr>
        <w:pStyle w:val="Heading2"/>
        <w:spacing w:before="0" w:after="0"/>
      </w:pPr>
      <w:bookmarkStart w:id="3" w:name="_Toc227245149"/>
      <w:r w:rsidRPr="006D3CFF">
        <w:t>Evaluating Identification of Inefficiencies and Gaps</w:t>
      </w:r>
      <w:bookmarkEnd w:id="3"/>
    </w:p>
    <w:p w14:paraId="24AFE9E9"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Evaluation of the above-mentioned systems showcases that each and every system the company is using has some major gaps, which decrease the company's market potential. </w:t>
      </w:r>
    </w:p>
    <w:p w14:paraId="0BAD5089"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Inaccuracy with Inventory </w:t>
      </w:r>
    </w:p>
    <w:p w14:paraId="12F756CA"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The manual inventory tracking systems of the organisation directly foster the gap between the physical stocks and digital records, which led to negative experiences for customers. As customers are ordering products that are not available in reality, this is leading to a negative reputational impact and a higher margin of refund complaints. </w:t>
      </w:r>
    </w:p>
    <w:p w14:paraId="35C92DA5"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Data Integrity and Reporting Latency </w:t>
      </w:r>
    </w:p>
    <w:p w14:paraId="01E8D781" w14:textId="77777777" w:rsidR="008F205B" w:rsidRPr="006D3CFF" w:rsidRDefault="008F205B" w:rsidP="007F5C56">
      <w:pPr>
        <w:rPr>
          <w:rFonts w:eastAsia="Times New Roman" w:cs="Times New Roman"/>
          <w:szCs w:val="24"/>
        </w:rPr>
      </w:pPr>
      <w:r w:rsidRPr="006D3CFF">
        <w:rPr>
          <w:rFonts w:eastAsia="Times New Roman" w:cs="Times New Roman"/>
          <w:szCs w:val="24"/>
        </w:rPr>
        <w:lastRenderedPageBreak/>
        <w:t>As the company still uses manual and traditional methods of maintaining spreadsheets, it leads them to make decisions with old data and human error</w:t>
      </w:r>
      <w:sdt>
        <w:sdtPr>
          <w:rPr>
            <w:rFonts w:eastAsia="Times New Roman" w:cs="Times New Roman"/>
            <w:szCs w:val="24"/>
          </w:rPr>
          <w:id w:val="-820960733"/>
          <w:citation/>
        </w:sdtPr>
        <w:sdtContent>
          <w:r w:rsidRPr="006D3CFF">
            <w:rPr>
              <w:rFonts w:eastAsia="Times New Roman" w:cs="Times New Roman"/>
              <w:szCs w:val="24"/>
            </w:rPr>
            <w:fldChar w:fldCharType="begin"/>
          </w:r>
          <w:r w:rsidRPr="006D3CFF">
            <w:rPr>
              <w:rFonts w:eastAsia="Times New Roman" w:cs="Times New Roman"/>
              <w:szCs w:val="24"/>
              <w:lang w:val="en-US"/>
            </w:rPr>
            <w:instrText xml:space="preserve"> CITATION Ere25 \l 1033 </w:instrText>
          </w:r>
          <w:r w:rsidRPr="006D3CFF">
            <w:rPr>
              <w:rFonts w:eastAsia="Times New Roman" w:cs="Times New Roman"/>
              <w:szCs w:val="24"/>
            </w:rPr>
            <w:fldChar w:fldCharType="separate"/>
          </w:r>
          <w:r w:rsidRPr="006D3CFF">
            <w:rPr>
              <w:rFonts w:eastAsia="Times New Roman" w:cs="Times New Roman"/>
              <w:noProof/>
              <w:szCs w:val="24"/>
              <w:lang w:val="en-US"/>
            </w:rPr>
            <w:t xml:space="preserve"> (Kaminski, 2025)</w:t>
          </w:r>
          <w:r w:rsidRPr="006D3CFF">
            <w:rPr>
              <w:rFonts w:eastAsia="Times New Roman" w:cs="Times New Roman"/>
              <w:szCs w:val="24"/>
            </w:rPr>
            <w:fldChar w:fldCharType="end"/>
          </w:r>
        </w:sdtContent>
      </w:sdt>
      <w:r w:rsidRPr="006D3CFF">
        <w:rPr>
          <w:rFonts w:eastAsia="Times New Roman" w:cs="Times New Roman"/>
          <w:szCs w:val="24"/>
        </w:rPr>
        <w:t xml:space="preserve">. Due to this issue, they are not able to handle the real-time sales data, which makes the decision-making of the business slow and less effective. </w:t>
      </w:r>
    </w:p>
    <w:p w14:paraId="5CA02B0E"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Legal and Security Vulnerabilities</w:t>
      </w:r>
    </w:p>
    <w:p w14:paraId="07A0A4F6"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As the company is using traditional methods for all their work, their current systems are not able to secure access control, which is creating a threat for </w:t>
      </w:r>
      <w:proofErr w:type="spellStart"/>
      <w:r w:rsidRPr="006D3CFF">
        <w:rPr>
          <w:rFonts w:eastAsia="Times New Roman" w:cs="Times New Roman"/>
          <w:szCs w:val="24"/>
        </w:rPr>
        <w:t>unauthorised</w:t>
      </w:r>
      <w:proofErr w:type="spellEnd"/>
      <w:r w:rsidRPr="006D3CFF">
        <w:rPr>
          <w:rFonts w:eastAsia="Times New Roman" w:cs="Times New Roman"/>
          <w:szCs w:val="24"/>
        </w:rPr>
        <w:t xml:space="preserve"> access. Also, they are failing to maintain the data protection standards like GDPR, which is also mitigating their market reputation. </w:t>
      </w:r>
    </w:p>
    <w:p w14:paraId="38E538ED"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High Labor Costs and Redundancy</w:t>
      </w:r>
    </w:p>
    <w:p w14:paraId="4CC5A17B"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As every department of Kalori Ltd is using different systems, it is forcing employees to manually transfer their data. This is increasing the margin of data errors and wastage of time and resources. </w:t>
      </w:r>
    </w:p>
    <w:p w14:paraId="54D0CD2A"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Inability to </w:t>
      </w:r>
      <w:proofErr w:type="spellStart"/>
      <w:r w:rsidRPr="006D3CFF">
        <w:rPr>
          <w:rFonts w:eastAsia="Times New Roman" w:cs="Times New Roman"/>
          <w:b/>
          <w:bCs/>
          <w:i/>
          <w:iCs/>
          <w:szCs w:val="24"/>
        </w:rPr>
        <w:t>Personalise</w:t>
      </w:r>
      <w:proofErr w:type="spellEnd"/>
      <w:r w:rsidRPr="006D3CFF">
        <w:rPr>
          <w:rFonts w:eastAsia="Times New Roman" w:cs="Times New Roman"/>
          <w:b/>
          <w:bCs/>
          <w:i/>
          <w:iCs/>
          <w:szCs w:val="24"/>
        </w:rPr>
        <w:t xml:space="preserve"> Marketing </w:t>
      </w:r>
    </w:p>
    <w:p w14:paraId="695BAA28" w14:textId="1A9B7BDF" w:rsidR="008F205B" w:rsidRPr="006D3CFF" w:rsidRDefault="00CC7D80" w:rsidP="007F5C56">
      <w:pPr>
        <w:rPr>
          <w:rFonts w:eastAsia="Times New Roman" w:cs="Times New Roman"/>
          <w:szCs w:val="24"/>
        </w:rPr>
      </w:pPr>
      <w:r>
        <w:rPr>
          <w:rFonts w:eastAsia="Times New Roman" w:cs="Times New Roman"/>
          <w:szCs w:val="24"/>
        </w:rPr>
        <w:t xml:space="preserve">The organisation is </w:t>
      </w:r>
      <w:r w:rsidR="008F205B" w:rsidRPr="006D3CFF">
        <w:rPr>
          <w:rFonts w:eastAsia="Times New Roman" w:cs="Times New Roman"/>
          <w:szCs w:val="24"/>
        </w:rPr>
        <w:t xml:space="preserve">currently not able to handle customer records, and as these records are disconnected, different teams of the organisation are unable to identify the purchase history of consumers. Due to this, they are unable to solve customer queries faster and execute any </w:t>
      </w:r>
      <w:proofErr w:type="spellStart"/>
      <w:r w:rsidR="008F205B" w:rsidRPr="006D3CFF">
        <w:rPr>
          <w:rFonts w:eastAsia="Times New Roman" w:cs="Times New Roman"/>
          <w:szCs w:val="24"/>
        </w:rPr>
        <w:t>personalised</w:t>
      </w:r>
      <w:proofErr w:type="spellEnd"/>
      <w:r w:rsidR="008F205B" w:rsidRPr="006D3CFF">
        <w:rPr>
          <w:rFonts w:eastAsia="Times New Roman" w:cs="Times New Roman"/>
          <w:szCs w:val="24"/>
        </w:rPr>
        <w:t xml:space="preserve"> promotions, which decreases their market efficiency. </w:t>
      </w:r>
    </w:p>
    <w:p w14:paraId="0681021A" w14:textId="77777777" w:rsidR="008F205B" w:rsidRDefault="008F205B" w:rsidP="007F5C56">
      <w:pPr>
        <w:jc w:val="left"/>
        <w:rPr>
          <w:rFonts w:eastAsiaTheme="majorEastAsia" w:cstheme="majorBidi"/>
          <w:b/>
          <w:bCs/>
          <w:color w:val="000000" w:themeColor="text1"/>
          <w:sz w:val="28"/>
          <w:szCs w:val="40"/>
          <w:lang w:val="en-IN"/>
        </w:rPr>
      </w:pPr>
      <w:r>
        <w:rPr>
          <w:lang w:val="en-IN"/>
        </w:rPr>
        <w:br w:type="page"/>
      </w:r>
    </w:p>
    <w:p w14:paraId="43CD02FF" w14:textId="0BF9BAD4" w:rsidR="005C6DA2" w:rsidRPr="005C6DA2" w:rsidRDefault="005C6DA2" w:rsidP="007F5C56">
      <w:pPr>
        <w:pStyle w:val="Heading1"/>
        <w:spacing w:before="0" w:after="0"/>
        <w:rPr>
          <w:lang w:val="en-IN"/>
        </w:rPr>
      </w:pPr>
      <w:bookmarkStart w:id="4" w:name="_Toc227245150"/>
      <w:r w:rsidRPr="005C6DA2">
        <w:rPr>
          <w:lang w:val="en-IN"/>
        </w:rPr>
        <w:lastRenderedPageBreak/>
        <w:t>Recommended Solutions</w:t>
      </w:r>
      <w:bookmarkEnd w:id="4"/>
    </w:p>
    <w:p w14:paraId="2AF8D26B" w14:textId="77777777" w:rsidR="005C6DA2" w:rsidRPr="005C6DA2" w:rsidRDefault="005C6DA2" w:rsidP="007F5C56">
      <w:pPr>
        <w:pStyle w:val="Heading2"/>
        <w:spacing w:before="0" w:after="0"/>
      </w:pPr>
      <w:bookmarkStart w:id="5" w:name="_Toc227245151"/>
      <w:r w:rsidRPr="005C6DA2">
        <w:t>A suitable information system</w:t>
      </w:r>
      <w:bookmarkEnd w:id="5"/>
    </w:p>
    <w:p w14:paraId="26AD2E49" w14:textId="77777777" w:rsidR="005C6DA2" w:rsidRPr="005C6DA2" w:rsidRDefault="005C6DA2" w:rsidP="007F5C56">
      <w:pPr>
        <w:rPr>
          <w:lang w:val="en-IN"/>
        </w:rPr>
      </w:pPr>
      <w:r w:rsidRPr="005C6DA2">
        <w:rPr>
          <w:lang w:val="en-IN"/>
        </w:rPr>
        <w:t>An integrated cloud-based Enterprise Resource Planning (ERP) System, which has a built-in Omnichannel Retail Module, can be suitable for addressing the issues of Kalori Ltd. </w:t>
      </w:r>
    </w:p>
    <w:p w14:paraId="5CD57112" w14:textId="77777777" w:rsidR="005C6DA2" w:rsidRPr="005C6DA2" w:rsidRDefault="005C6DA2" w:rsidP="007F5C56">
      <w:pPr>
        <w:rPr>
          <w:lang w:val="en-IN"/>
        </w:rPr>
      </w:pPr>
      <w:r w:rsidRPr="005C6DA2">
        <w:rPr>
          <w:b/>
          <w:bCs/>
          <w:i/>
          <w:iCs/>
          <w:lang w:val="en-IN"/>
        </w:rPr>
        <w:t>Key components</w:t>
      </w:r>
    </w:p>
    <w:p w14:paraId="035FB57B" w14:textId="77777777" w:rsidR="005C6DA2" w:rsidRPr="005C6DA2" w:rsidRDefault="005C6DA2" w:rsidP="007F5C56">
      <w:pPr>
        <w:rPr>
          <w:lang w:val="en-IN"/>
        </w:rPr>
      </w:pPr>
      <w:r w:rsidRPr="005C6DA2">
        <w:rPr>
          <w:b/>
          <w:bCs/>
          <w:u w:val="single"/>
          <w:lang w:val="en-IN"/>
        </w:rPr>
        <w:t>Centralised Inventory Management (IMS)</w:t>
      </w:r>
    </w:p>
    <w:p w14:paraId="09C1DF6B" w14:textId="0659BC22" w:rsidR="005C6DA2" w:rsidRPr="005C6DA2" w:rsidRDefault="005C6DA2" w:rsidP="007F5C56">
      <w:pPr>
        <w:rPr>
          <w:lang w:val="en-IN"/>
        </w:rPr>
      </w:pPr>
      <w:r w:rsidRPr="005C6DA2">
        <w:rPr>
          <w:lang w:val="en-IN"/>
        </w:rPr>
        <w:t>A centralised IMS can help Kalori Ltd. to gain a single view of the stock, which can help it to efficiently manage its inventory</w:t>
      </w:r>
      <w:r w:rsidR="00965952">
        <w:rPr>
          <w:lang w:val="en-IN"/>
        </w:rPr>
        <w:t xml:space="preserve"> (</w:t>
      </w:r>
      <w:proofErr w:type="spellStart"/>
      <w:r w:rsidR="00965952" w:rsidRPr="00965952">
        <w:t>Madamidola</w:t>
      </w:r>
      <w:proofErr w:type="spellEnd"/>
      <w:r w:rsidR="00965952">
        <w:t xml:space="preserve"> </w:t>
      </w:r>
      <w:r w:rsidR="00965952">
        <w:rPr>
          <w:i/>
          <w:iCs/>
        </w:rPr>
        <w:t xml:space="preserve">et al., </w:t>
      </w:r>
      <w:r w:rsidR="00965952">
        <w:t>2024)</w:t>
      </w:r>
      <w:r w:rsidRPr="005C6DA2">
        <w:rPr>
          <w:lang w:val="en-IN"/>
        </w:rPr>
        <w:t>. Through this, online stock levels can be updated when an item is purchased by a customer in a physical store of the company. It can significantly help in eliminating the out-of-stock refund cycle and stock discrepancies. </w:t>
      </w:r>
    </w:p>
    <w:p w14:paraId="6DA4B408" w14:textId="77777777" w:rsidR="005C6DA2" w:rsidRPr="005C6DA2" w:rsidRDefault="005C6DA2" w:rsidP="007F5C56">
      <w:pPr>
        <w:rPr>
          <w:lang w:val="en-IN"/>
        </w:rPr>
      </w:pPr>
      <w:r w:rsidRPr="005C6DA2">
        <w:rPr>
          <w:b/>
          <w:bCs/>
          <w:u w:val="single"/>
          <w:lang w:val="en-IN"/>
        </w:rPr>
        <w:t>Unified CRM Module</w:t>
      </w:r>
    </w:p>
    <w:p w14:paraId="629B7E88" w14:textId="77777777" w:rsidR="005C6DA2" w:rsidRPr="005C6DA2" w:rsidRDefault="005C6DA2" w:rsidP="007F5C56">
      <w:pPr>
        <w:rPr>
          <w:lang w:val="en-IN"/>
        </w:rPr>
      </w:pPr>
      <w:r w:rsidRPr="005C6DA2">
        <w:rPr>
          <w:lang w:val="en-IN"/>
        </w:rPr>
        <w:t>Through the utilisation of a unified CRM module, one database can be used to store all customer data. It can help the Support teams of Kalori Ltd. to gain instant access to a customer’s full purchase history. This information can also be used by the marketing team to create personalised promotions, according to the consumer’s purchasing behaviour, to increase sales and revenue generation. </w:t>
      </w:r>
    </w:p>
    <w:p w14:paraId="02520957" w14:textId="77777777" w:rsidR="005C6DA2" w:rsidRPr="005C6DA2" w:rsidRDefault="005C6DA2" w:rsidP="007F5C56">
      <w:pPr>
        <w:rPr>
          <w:lang w:val="en-IN"/>
        </w:rPr>
      </w:pPr>
      <w:r w:rsidRPr="005C6DA2">
        <w:rPr>
          <w:b/>
          <w:bCs/>
          <w:u w:val="single"/>
          <w:lang w:val="en-IN"/>
        </w:rPr>
        <w:t>Automated Business Intelligence (BI)</w:t>
      </w:r>
    </w:p>
    <w:p w14:paraId="203D1198" w14:textId="12183B9D" w:rsidR="005C6DA2" w:rsidRPr="005C6DA2" w:rsidRDefault="005C6DA2" w:rsidP="007F5C56">
      <w:pPr>
        <w:rPr>
          <w:lang w:val="en-IN"/>
        </w:rPr>
      </w:pPr>
      <w:r w:rsidRPr="005C6DA2">
        <w:rPr>
          <w:lang w:val="en-IN"/>
        </w:rPr>
        <w:t>BI can be used by Kalori Ltd. to replace manual spreadsheets with real-time dashboards</w:t>
      </w:r>
      <w:sdt>
        <w:sdtPr>
          <w:rPr>
            <w:lang w:val="en-IN"/>
          </w:rPr>
          <w:id w:val="2097126635"/>
          <w:citation/>
        </w:sdtPr>
        <w:sdtContent>
          <w:r w:rsidR="00D65CEA">
            <w:rPr>
              <w:lang w:val="en-IN"/>
            </w:rPr>
            <w:fldChar w:fldCharType="begin"/>
          </w:r>
          <w:r w:rsidR="00D65CEA">
            <w:rPr>
              <w:lang w:val="en-US"/>
            </w:rPr>
            <w:instrText xml:space="preserve"> CITATION Dre26 \l 1033 </w:instrText>
          </w:r>
          <w:r w:rsidR="00D65CEA">
            <w:rPr>
              <w:lang w:val="en-IN"/>
            </w:rPr>
            <w:fldChar w:fldCharType="separate"/>
          </w:r>
          <w:r w:rsidR="00D65CEA">
            <w:rPr>
              <w:noProof/>
              <w:lang w:val="en-US"/>
            </w:rPr>
            <w:t xml:space="preserve"> </w:t>
          </w:r>
          <w:r w:rsidR="00D65CEA" w:rsidRPr="00D65CEA">
            <w:rPr>
              <w:noProof/>
              <w:lang w:val="en-US"/>
            </w:rPr>
            <w:t>(Hahn, 2026)</w:t>
          </w:r>
          <w:r w:rsidR="00D65CEA">
            <w:rPr>
              <w:lang w:val="en-IN"/>
            </w:rPr>
            <w:fldChar w:fldCharType="end"/>
          </w:r>
        </w:sdtContent>
      </w:sdt>
      <w:r w:rsidRPr="005C6DA2">
        <w:rPr>
          <w:lang w:val="en-IN"/>
        </w:rPr>
        <w:t>. By utilising this technology within the suggested information system, hourly sales trends can be seen and overstocked items can be identified by the management. Along with that, future orders can also be optimised by the management team using AI-driven forecasting. </w:t>
      </w:r>
    </w:p>
    <w:p w14:paraId="61D8B688" w14:textId="77777777" w:rsidR="005C6DA2" w:rsidRPr="005C6DA2" w:rsidRDefault="005C6DA2" w:rsidP="007F5C56">
      <w:pPr>
        <w:rPr>
          <w:lang w:val="en-IN"/>
        </w:rPr>
      </w:pPr>
      <w:r w:rsidRPr="005C6DA2">
        <w:rPr>
          <w:b/>
          <w:bCs/>
          <w:u w:val="single"/>
          <w:lang w:val="en-IN"/>
        </w:rPr>
        <w:t>GDPR-Compliant Data Security</w:t>
      </w:r>
    </w:p>
    <w:p w14:paraId="51DF66BB" w14:textId="77777777" w:rsidR="005C6DA2" w:rsidRPr="005C6DA2" w:rsidRDefault="005C6DA2" w:rsidP="007F5C56">
      <w:pPr>
        <w:rPr>
          <w:lang w:val="en-IN"/>
        </w:rPr>
      </w:pPr>
      <w:r w:rsidRPr="005C6DA2">
        <w:rPr>
          <w:lang w:val="en-IN"/>
        </w:rPr>
        <w:t>Role-based access controls, robust encryption and automated audit trails are generally included in modern ERPs. These components help in gaining protection against cyber threats and ensuring legal adherence. It can naturally help Kalori Ltd to maintain adherence to the regulations, addressing the concerns regarding legal penalties and cyber threats. </w:t>
      </w:r>
    </w:p>
    <w:p w14:paraId="02750049" w14:textId="77777777" w:rsidR="005C6DA2" w:rsidRPr="005C6DA2" w:rsidRDefault="005C6DA2" w:rsidP="007F5C56">
      <w:pPr>
        <w:pStyle w:val="Heading2"/>
        <w:spacing w:before="0" w:after="0"/>
      </w:pPr>
      <w:bookmarkStart w:id="6" w:name="_Toc227245152"/>
      <w:r w:rsidRPr="005C6DA2">
        <w:t>Justification</w:t>
      </w:r>
      <w:bookmarkEnd w:id="6"/>
    </w:p>
    <w:p w14:paraId="5D9896A8" w14:textId="77777777" w:rsidR="005C6DA2" w:rsidRPr="005C6DA2" w:rsidRDefault="005C6DA2" w:rsidP="007F5C56">
      <w:pPr>
        <w:rPr>
          <w:lang w:val="en-IN"/>
        </w:rPr>
      </w:pPr>
      <w:r w:rsidRPr="005C6DA2">
        <w:rPr>
          <w:b/>
          <w:bCs/>
          <w:i/>
          <w:iCs/>
          <w:lang w:val="en-IN"/>
        </w:rPr>
        <w:t>Business needs</w:t>
      </w:r>
    </w:p>
    <w:p w14:paraId="41D89655" w14:textId="5EB8950F" w:rsidR="005C6DA2" w:rsidRPr="005C6DA2" w:rsidRDefault="005C6DA2" w:rsidP="007F5C56">
      <w:pPr>
        <w:rPr>
          <w:lang w:val="en-IN"/>
        </w:rPr>
      </w:pPr>
      <w:r w:rsidRPr="005C6DA2">
        <w:rPr>
          <w:lang w:val="en-IN"/>
        </w:rPr>
        <w:t>The information system suggested above can aid in fulfilling several business needs of Kalori Ltd, including inventory accuracy by synchronising information regarding stocks of online and physical stores.  It can also aid in providing a unified customer experience, allowing for personalised marketing. Additionally, can help in maintaining adherence to GDPR by using role-based access controls included in modern cloud ERPs</w:t>
      </w:r>
      <w:r w:rsidR="00965952">
        <w:rPr>
          <w:lang w:val="en-IN"/>
        </w:rPr>
        <w:t xml:space="preserve"> (</w:t>
      </w:r>
      <w:r w:rsidR="00965952" w:rsidRPr="00965952">
        <w:t>Hannula, 2025</w:t>
      </w:r>
      <w:r w:rsidR="00965952">
        <w:t>)</w:t>
      </w:r>
      <w:r w:rsidRPr="005C6DA2">
        <w:rPr>
          <w:lang w:val="en-IN"/>
        </w:rPr>
        <w:t>. </w:t>
      </w:r>
    </w:p>
    <w:p w14:paraId="2D0C098E" w14:textId="77777777" w:rsidR="005C6DA2" w:rsidRPr="005C6DA2" w:rsidRDefault="005C6DA2" w:rsidP="007F5C56">
      <w:pPr>
        <w:rPr>
          <w:lang w:val="en-IN"/>
        </w:rPr>
      </w:pPr>
      <w:r w:rsidRPr="005C6DA2">
        <w:rPr>
          <w:b/>
          <w:bCs/>
          <w:i/>
          <w:iCs/>
          <w:lang w:val="en-IN"/>
        </w:rPr>
        <w:lastRenderedPageBreak/>
        <w:t>Efficiency</w:t>
      </w:r>
    </w:p>
    <w:p w14:paraId="41D75BC9" w14:textId="77777777" w:rsidR="005C6DA2" w:rsidRPr="005C6DA2" w:rsidRDefault="005C6DA2" w:rsidP="007F5C56">
      <w:pPr>
        <w:rPr>
          <w:lang w:val="en-IN"/>
        </w:rPr>
      </w:pPr>
      <w:r w:rsidRPr="005C6DA2">
        <w:rPr>
          <w:lang w:val="en-IN"/>
        </w:rPr>
        <w:t>Utilising the suggested information system, the need for manual entry can be eliminated, which can help Kalori Ltd to decrease time wasted on manual data entry, along with human errors. It can help in decreasing the time required for decision-making, as the management team can gain instant access to information regarding sales trends, which allows them to adjust forecasting instantly. </w:t>
      </w:r>
    </w:p>
    <w:p w14:paraId="7DE907A1" w14:textId="77777777" w:rsidR="005C6DA2" w:rsidRPr="005C6DA2" w:rsidRDefault="005C6DA2" w:rsidP="007F5C56">
      <w:pPr>
        <w:rPr>
          <w:lang w:val="en-IN"/>
        </w:rPr>
      </w:pPr>
      <w:r w:rsidRPr="005C6DA2">
        <w:rPr>
          <w:b/>
          <w:bCs/>
          <w:i/>
          <w:iCs/>
          <w:lang w:val="en-IN"/>
        </w:rPr>
        <w:t>Cost</w:t>
      </w:r>
    </w:p>
    <w:p w14:paraId="6FD6B4FB" w14:textId="77777777" w:rsidR="005C6DA2" w:rsidRPr="005C6DA2" w:rsidRDefault="005C6DA2" w:rsidP="007F5C56">
      <w:pPr>
        <w:rPr>
          <w:lang w:val="en-IN"/>
        </w:rPr>
      </w:pPr>
      <w:r w:rsidRPr="005C6DA2">
        <w:rPr>
          <w:lang w:val="en-IN"/>
        </w:rPr>
        <w:t>Carrying costs can be decreased due to enhanced inventory visibility gained upon the utilisation of the integrated cloud-based ERP system. It can also decrease the costs of IT overhead by utilising a cloud-based model, such as SaaS. Moreover, implementing a focused ERP strategy report within Kalori Ltd using the recommended information system can decrease overall operational costs by a significant percentage.  </w:t>
      </w:r>
    </w:p>
    <w:p w14:paraId="1AE9E704" w14:textId="77777777" w:rsidR="005C6DA2" w:rsidRPr="005C6DA2" w:rsidRDefault="005C6DA2" w:rsidP="007F5C56">
      <w:pPr>
        <w:rPr>
          <w:lang w:val="en-IN"/>
        </w:rPr>
      </w:pPr>
      <w:r w:rsidRPr="005C6DA2">
        <w:rPr>
          <w:b/>
          <w:bCs/>
          <w:i/>
          <w:iCs/>
          <w:lang w:val="en-IN"/>
        </w:rPr>
        <w:t>Scalability</w:t>
      </w:r>
    </w:p>
    <w:p w14:paraId="1A50323D" w14:textId="77777777" w:rsidR="005C6DA2" w:rsidRPr="005C6DA2" w:rsidRDefault="005C6DA2" w:rsidP="007F5C56">
      <w:pPr>
        <w:rPr>
          <w:lang w:val="en-IN"/>
        </w:rPr>
      </w:pPr>
      <w:r w:rsidRPr="005C6DA2">
        <w:rPr>
          <w:lang w:val="en-IN"/>
        </w:rPr>
        <w:t>The suitable information system recommended above for Kalori Ltd can provide an opportunity for conducting expansion in the future. A cloud system can help the company to execute the process of adding new online sales channels and physical stores significantly easier and faster. The storage and processing power of the system can be automatically adjusted by the cloud providers during peak seasons, which can help the company to maintain performance during this time. </w:t>
      </w:r>
    </w:p>
    <w:p w14:paraId="11A400F7" w14:textId="77777777" w:rsidR="005C6DA2" w:rsidRPr="005C6DA2" w:rsidRDefault="005C6DA2" w:rsidP="007F5C56">
      <w:pPr>
        <w:pStyle w:val="Heading2"/>
        <w:spacing w:before="0" w:after="0"/>
      </w:pPr>
      <w:bookmarkStart w:id="7" w:name="_Toc227245153"/>
      <w:r w:rsidRPr="005C6DA2">
        <w:t>Ability to improve data management, operations and decision-making</w:t>
      </w:r>
      <w:bookmarkEnd w:id="7"/>
    </w:p>
    <w:p w14:paraId="5BC5BD0D" w14:textId="77777777" w:rsidR="005C6DA2" w:rsidRPr="005C6DA2" w:rsidRDefault="005C6DA2" w:rsidP="007F5C56">
      <w:pPr>
        <w:rPr>
          <w:lang w:val="en-IN"/>
        </w:rPr>
      </w:pPr>
      <w:r w:rsidRPr="005C6DA2">
        <w:rPr>
          <w:b/>
          <w:bCs/>
          <w:i/>
          <w:iCs/>
          <w:lang w:val="en-IN"/>
        </w:rPr>
        <w:t>Data management</w:t>
      </w:r>
    </w:p>
    <w:p w14:paraId="4BF273D7" w14:textId="1693343F" w:rsidR="005C6DA2" w:rsidRPr="005C6DA2" w:rsidRDefault="005C6DA2" w:rsidP="007F5C56">
      <w:pPr>
        <w:rPr>
          <w:lang w:val="en-IN"/>
        </w:rPr>
      </w:pPr>
      <w:r w:rsidRPr="005C6DA2">
        <w:rPr>
          <w:lang w:val="en-IN"/>
        </w:rPr>
        <w:t>Data management can be naturally improved when all customer data is stored in one database. It allows the marketing team to gain easy access to all information regarding customer data and create personalised promotions based on different customer segments</w:t>
      </w:r>
      <w:r w:rsidR="00965952">
        <w:rPr>
          <w:lang w:val="en-IN"/>
        </w:rPr>
        <w:t xml:space="preserve"> (</w:t>
      </w:r>
      <w:r w:rsidR="00965952" w:rsidRPr="00965952">
        <w:t>Theodorakopoulos and Theodoropoulou, 2024</w:t>
      </w:r>
      <w:r w:rsidR="00965952">
        <w:t>)</w:t>
      </w:r>
      <w:r w:rsidR="00965952" w:rsidRPr="00965952">
        <w:t xml:space="preserve">. </w:t>
      </w:r>
      <w:r w:rsidRPr="005C6DA2">
        <w:rPr>
          <w:lang w:val="en-IN"/>
        </w:rPr>
        <w:t>This strategy can also help in restricting access to sensitive data and maintaining regulatory compliance. It can also help Kalori Ltd to virtually eliminate the risk of transcription errors, maintaining data integrity. </w:t>
      </w:r>
    </w:p>
    <w:p w14:paraId="2F52C9F6" w14:textId="77777777" w:rsidR="005C6DA2" w:rsidRPr="005C6DA2" w:rsidRDefault="005C6DA2" w:rsidP="007F5C56">
      <w:pPr>
        <w:rPr>
          <w:lang w:val="en-IN"/>
        </w:rPr>
      </w:pPr>
      <w:r w:rsidRPr="005C6DA2">
        <w:rPr>
          <w:b/>
          <w:bCs/>
          <w:i/>
          <w:iCs/>
          <w:lang w:val="en-IN"/>
        </w:rPr>
        <w:t>Operations </w:t>
      </w:r>
    </w:p>
    <w:p w14:paraId="161AA774" w14:textId="77777777" w:rsidR="005C6DA2" w:rsidRPr="005C6DA2" w:rsidRDefault="005C6DA2" w:rsidP="007F5C56">
      <w:pPr>
        <w:rPr>
          <w:lang w:val="en-IN"/>
        </w:rPr>
      </w:pPr>
      <w:r w:rsidRPr="005C6DA2">
        <w:rPr>
          <w:lang w:val="en-IN"/>
        </w:rPr>
        <w:t xml:space="preserve">Automated and improved inventory management can be conducted using the suggested information system, which can aid in seamless omnichannel fulfilment, increasing operational efficiency. It can also allow for inter-departmental automation, as ledgers can be updated and invoices can be generated by the system when a transaction is made. Additionally, stock levels </w:t>
      </w:r>
      <w:r w:rsidRPr="005C6DA2">
        <w:rPr>
          <w:lang w:val="en-IN"/>
        </w:rPr>
        <w:lastRenderedPageBreak/>
        <w:t>can be optimised by the systems as well, which aids in the enhancement of operational efficiency. </w:t>
      </w:r>
    </w:p>
    <w:p w14:paraId="1796D2C0" w14:textId="77777777" w:rsidR="005C6DA2" w:rsidRPr="005C6DA2" w:rsidRDefault="005C6DA2" w:rsidP="007F5C56">
      <w:pPr>
        <w:rPr>
          <w:lang w:val="en-IN"/>
        </w:rPr>
      </w:pPr>
      <w:r w:rsidRPr="005C6DA2">
        <w:rPr>
          <w:b/>
          <w:bCs/>
          <w:i/>
          <w:iCs/>
          <w:lang w:val="en-IN"/>
        </w:rPr>
        <w:t>Decision-making</w:t>
      </w:r>
    </w:p>
    <w:p w14:paraId="101FDFC7" w14:textId="352A72A0" w:rsidR="005C6DA2" w:rsidRPr="005C6DA2" w:rsidRDefault="005C6DA2" w:rsidP="007F5C56">
      <w:pPr>
        <w:rPr>
          <w:lang w:val="en-IN"/>
        </w:rPr>
      </w:pPr>
      <w:r w:rsidRPr="005C6DA2">
        <w:rPr>
          <w:lang w:val="en-IN"/>
        </w:rPr>
        <w:t xml:space="preserve">The suggested information system can help </w:t>
      </w:r>
      <w:proofErr w:type="spellStart"/>
      <w:r w:rsidRPr="005C6DA2">
        <w:rPr>
          <w:lang w:val="en-IN"/>
        </w:rPr>
        <w:t>Kalori</w:t>
      </w:r>
      <w:proofErr w:type="spellEnd"/>
      <w:r w:rsidRPr="005C6DA2">
        <w:rPr>
          <w:lang w:val="en-IN"/>
        </w:rPr>
        <w:t xml:space="preserve"> Ltd to track KPIs using interactive dashboards, which allows for a more efficient and faster decision-making process</w:t>
      </w:r>
      <w:r w:rsidR="00D65CEA">
        <w:rPr>
          <w:lang w:val="en-IN"/>
        </w:rPr>
        <w:t xml:space="preserve"> (</w:t>
      </w:r>
      <w:proofErr w:type="spellStart"/>
      <w:r w:rsidR="00D65CEA" w:rsidRPr="00D65CEA">
        <w:t>Omisola</w:t>
      </w:r>
      <w:proofErr w:type="spellEnd"/>
      <w:r w:rsidR="00D65CEA">
        <w:rPr>
          <w:i/>
          <w:iCs/>
        </w:rPr>
        <w:t xml:space="preserve"> et al., </w:t>
      </w:r>
      <w:r w:rsidR="00D65CEA">
        <w:t>2023)</w:t>
      </w:r>
      <w:r w:rsidRPr="005C6DA2">
        <w:rPr>
          <w:lang w:val="en-IN"/>
        </w:rPr>
        <w:t xml:space="preserve">. Seasonal trends and historical sales data are utilised by the system to forecast future demands, which also aids in conducting faster and more accurate decision-making. Additionally, it provides strategic agility, which enables the management team to make informed decisions. </w:t>
      </w:r>
    </w:p>
    <w:p w14:paraId="4643F967" w14:textId="77777777" w:rsidR="00BC04B3" w:rsidRDefault="00BC04B3" w:rsidP="007F5C56">
      <w:pPr>
        <w:jc w:val="left"/>
        <w:rPr>
          <w:lang w:val="en-IN"/>
        </w:rPr>
      </w:pPr>
      <w:r>
        <w:rPr>
          <w:lang w:val="en-IN"/>
        </w:rPr>
        <w:br w:type="page"/>
      </w:r>
    </w:p>
    <w:p w14:paraId="6C6DCF94" w14:textId="77777777" w:rsidR="008F205B" w:rsidRPr="006D3CFF" w:rsidRDefault="008F205B" w:rsidP="007F5C56">
      <w:pPr>
        <w:pStyle w:val="Heading1"/>
        <w:spacing w:before="0" w:after="0"/>
        <w:rPr>
          <w:rFonts w:eastAsia="Times New Roman"/>
        </w:rPr>
      </w:pPr>
      <w:bookmarkStart w:id="8" w:name="_Toc227245154"/>
      <w:r w:rsidRPr="006D3CFF">
        <w:rPr>
          <w:rFonts w:eastAsia="Times New Roman"/>
        </w:rPr>
        <w:lastRenderedPageBreak/>
        <w:t>Evaluating Implementation Plan</w:t>
      </w:r>
      <w:bookmarkEnd w:id="8"/>
      <w:r w:rsidRPr="006D3CFF">
        <w:rPr>
          <w:rFonts w:eastAsia="Times New Roman"/>
        </w:rPr>
        <w:t xml:space="preserve"> </w:t>
      </w:r>
    </w:p>
    <w:p w14:paraId="4BC15966" w14:textId="78B50CCB" w:rsidR="008F205B" w:rsidRPr="006D3CFF" w:rsidRDefault="008F205B" w:rsidP="007F5C56">
      <w:pPr>
        <w:rPr>
          <w:rFonts w:eastAsia="Times New Roman" w:cs="Times New Roman"/>
          <w:szCs w:val="24"/>
        </w:rPr>
      </w:pPr>
      <w:r w:rsidRPr="006D3CFF">
        <w:rPr>
          <w:rFonts w:eastAsia="Times New Roman" w:cs="Times New Roman"/>
          <w:szCs w:val="24"/>
        </w:rPr>
        <w:t>Kalori Ltd requires implementing a high-tech information system and moving beyond the traditional process</w:t>
      </w:r>
      <w:r w:rsidR="00B55CB7">
        <w:rPr>
          <w:rFonts w:eastAsia="Times New Roman" w:cs="Times New Roman"/>
          <w:szCs w:val="24"/>
        </w:rPr>
        <w:t xml:space="preserve"> f</w:t>
      </w:r>
      <w:r w:rsidR="00B55CB7" w:rsidRPr="006D3CFF">
        <w:rPr>
          <w:rFonts w:eastAsia="Times New Roman" w:cs="Times New Roman"/>
          <w:szCs w:val="24"/>
        </w:rPr>
        <w:t xml:space="preserve">or </w:t>
      </w:r>
      <w:r w:rsidR="00B55CB7">
        <w:rPr>
          <w:rFonts w:eastAsia="Times New Roman" w:cs="Times New Roman"/>
          <w:szCs w:val="24"/>
        </w:rPr>
        <w:t xml:space="preserve">successfully implement the ERP system. </w:t>
      </w:r>
    </w:p>
    <w:p w14:paraId="538F88FA" w14:textId="77777777" w:rsidR="008F205B" w:rsidRPr="006D3CFF" w:rsidRDefault="008F205B" w:rsidP="007F5C56">
      <w:pPr>
        <w:pStyle w:val="Heading2"/>
        <w:spacing w:before="0" w:after="0"/>
      </w:pPr>
      <w:bookmarkStart w:id="9" w:name="_Toc227245155"/>
      <w:r w:rsidRPr="006D3CFF">
        <w:t>Evaluating Steps for Implementing the New Systems</w:t>
      </w:r>
      <w:bookmarkEnd w:id="9"/>
    </w:p>
    <w:p w14:paraId="4486C061"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Project Initiation and Planning</w:t>
      </w:r>
    </w:p>
    <w:p w14:paraId="008F0FC0" w14:textId="1C38D4A1" w:rsidR="008F205B" w:rsidRPr="006D3CFF" w:rsidRDefault="008F205B" w:rsidP="007F5C56">
      <w:pPr>
        <w:rPr>
          <w:rFonts w:eastAsia="Times New Roman" w:cs="Times New Roman"/>
          <w:szCs w:val="24"/>
        </w:rPr>
      </w:pPr>
      <w:r w:rsidRPr="006D3CFF">
        <w:rPr>
          <w:rFonts w:eastAsia="Times New Roman" w:cs="Times New Roman"/>
          <w:szCs w:val="24"/>
        </w:rPr>
        <w:t xml:space="preserve">By ensuring that it identifies the technical requirements for CRM modules, the company fosters its efficiency in implementing new systems. The company can also maintain their implementation of new system in a better way by ensuring proper resource allocation, timeline and resource allocation. </w:t>
      </w:r>
    </w:p>
    <w:p w14:paraId="0B5BE94F"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Designing System </w:t>
      </w:r>
    </w:p>
    <w:p w14:paraId="601223C9"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By following the requirements of the organisation, the brand's IT teams will ensure to select an Enterprise Resource Planning system to provide efficient support for monitoring real-time inventory data. Also, this will enable them to manage the customer data efficiently by </w:t>
      </w:r>
      <w:proofErr w:type="spellStart"/>
      <w:r w:rsidRPr="006D3CFF">
        <w:rPr>
          <w:rFonts w:eastAsia="Times New Roman" w:cs="Times New Roman"/>
          <w:szCs w:val="24"/>
        </w:rPr>
        <w:t>centralising</w:t>
      </w:r>
      <w:proofErr w:type="spellEnd"/>
      <w:r w:rsidRPr="006D3CFF">
        <w:rPr>
          <w:rFonts w:eastAsia="Times New Roman" w:cs="Times New Roman"/>
          <w:szCs w:val="24"/>
        </w:rPr>
        <w:t xml:space="preserve"> it. </w:t>
      </w:r>
    </w:p>
    <w:p w14:paraId="32F3C22E"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Data Migration and Cleaning </w:t>
      </w:r>
    </w:p>
    <w:p w14:paraId="4C6D2CF0"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The company will ensure the secure transfer of the data of customers from their old spreadsheets to new systems to maintain a </w:t>
      </w:r>
      <w:proofErr w:type="spellStart"/>
      <w:r w:rsidRPr="006D3CFF">
        <w:rPr>
          <w:rFonts w:eastAsia="Times New Roman" w:cs="Times New Roman"/>
          <w:szCs w:val="24"/>
        </w:rPr>
        <w:t>centralised</w:t>
      </w:r>
      <w:proofErr w:type="spellEnd"/>
      <w:r w:rsidRPr="006D3CFF">
        <w:rPr>
          <w:rFonts w:eastAsia="Times New Roman" w:cs="Times New Roman"/>
          <w:szCs w:val="24"/>
        </w:rPr>
        <w:t xml:space="preserve"> database. This will also foster their inventory records and boost market efficiency</w:t>
      </w:r>
      <w:sdt>
        <w:sdtPr>
          <w:rPr>
            <w:rFonts w:eastAsia="Times New Roman" w:cs="Times New Roman"/>
            <w:szCs w:val="24"/>
          </w:rPr>
          <w:id w:val="-1916383594"/>
          <w:citation/>
        </w:sdtPr>
        <w:sdtContent>
          <w:r w:rsidRPr="006D3CFF">
            <w:rPr>
              <w:rFonts w:eastAsia="Times New Roman" w:cs="Times New Roman"/>
              <w:szCs w:val="24"/>
            </w:rPr>
            <w:fldChar w:fldCharType="begin"/>
          </w:r>
          <w:r w:rsidRPr="006D3CFF">
            <w:rPr>
              <w:rFonts w:eastAsia="Times New Roman" w:cs="Times New Roman"/>
              <w:szCs w:val="24"/>
              <w:lang w:val="en-US"/>
            </w:rPr>
            <w:instrText xml:space="preserve"> CITATION Pet22 \l 1033 </w:instrText>
          </w:r>
          <w:r w:rsidRPr="006D3CFF">
            <w:rPr>
              <w:rFonts w:eastAsia="Times New Roman" w:cs="Times New Roman"/>
              <w:szCs w:val="24"/>
            </w:rPr>
            <w:fldChar w:fldCharType="separate"/>
          </w:r>
          <w:r w:rsidRPr="006D3CFF">
            <w:rPr>
              <w:rFonts w:eastAsia="Times New Roman" w:cs="Times New Roman"/>
              <w:noProof/>
              <w:szCs w:val="24"/>
              <w:lang w:val="en-US"/>
            </w:rPr>
            <w:t xml:space="preserve"> (Karlson, 2022)</w:t>
          </w:r>
          <w:r w:rsidRPr="006D3CFF">
            <w:rPr>
              <w:rFonts w:eastAsia="Times New Roman" w:cs="Times New Roman"/>
              <w:szCs w:val="24"/>
            </w:rPr>
            <w:fldChar w:fldCharType="end"/>
          </w:r>
        </w:sdtContent>
      </w:sdt>
      <w:r w:rsidRPr="006D3CFF">
        <w:rPr>
          <w:rFonts w:eastAsia="Times New Roman" w:cs="Times New Roman"/>
          <w:szCs w:val="24"/>
        </w:rPr>
        <w:t xml:space="preserve">. </w:t>
      </w:r>
    </w:p>
    <w:p w14:paraId="1361BEF1"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Pilot Testing </w:t>
      </w:r>
    </w:p>
    <w:p w14:paraId="27E6EF88" w14:textId="00962C94" w:rsidR="008F205B" w:rsidRPr="006D3CFF" w:rsidRDefault="008F205B" w:rsidP="007F5C56">
      <w:pPr>
        <w:rPr>
          <w:rFonts w:eastAsia="Times New Roman" w:cs="Times New Roman"/>
          <w:szCs w:val="24"/>
        </w:rPr>
      </w:pPr>
      <w:r w:rsidRPr="006D3CFF">
        <w:rPr>
          <w:rFonts w:eastAsia="Times New Roman" w:cs="Times New Roman"/>
          <w:szCs w:val="24"/>
        </w:rPr>
        <w:t xml:space="preserve">For managing higher efficiency of new </w:t>
      </w:r>
      <w:r w:rsidR="00C06891" w:rsidRPr="006D3CFF">
        <w:rPr>
          <w:rFonts w:eastAsia="Times New Roman" w:cs="Times New Roman"/>
          <w:szCs w:val="24"/>
        </w:rPr>
        <w:t>system,</w:t>
      </w:r>
      <w:r w:rsidRPr="006D3CFF">
        <w:rPr>
          <w:rFonts w:eastAsia="Times New Roman" w:cs="Times New Roman"/>
          <w:szCs w:val="24"/>
        </w:rPr>
        <w:t xml:space="preserve"> the company will also check these systems thoroughly to ensure that every system matches the company's demand. A pilot test will be conducted by Kalori Ltd to ensure that all systems are working without any errors. </w:t>
      </w:r>
    </w:p>
    <w:p w14:paraId="617FEEEC" w14:textId="77777777" w:rsidR="008F205B" w:rsidRPr="006D3CFF" w:rsidRDefault="008F205B" w:rsidP="007F5C56">
      <w:pPr>
        <w:rPr>
          <w:rFonts w:eastAsia="Times New Roman" w:cs="Times New Roman"/>
          <w:b/>
          <w:bCs/>
          <w:i/>
          <w:iCs/>
          <w:szCs w:val="24"/>
        </w:rPr>
      </w:pPr>
      <w:r w:rsidRPr="006D3CFF">
        <w:rPr>
          <w:rFonts w:eastAsia="Times New Roman" w:cs="Times New Roman"/>
          <w:b/>
          <w:bCs/>
          <w:i/>
          <w:iCs/>
          <w:szCs w:val="24"/>
        </w:rPr>
        <w:t xml:space="preserve">Deployment </w:t>
      </w:r>
    </w:p>
    <w:p w14:paraId="03FDCE9F" w14:textId="77777777" w:rsidR="008F205B" w:rsidRPr="006D3CFF" w:rsidRDefault="008F205B" w:rsidP="007F5C56">
      <w:pPr>
        <w:rPr>
          <w:rFonts w:eastAsia="Times New Roman" w:cs="Times New Roman"/>
          <w:szCs w:val="24"/>
        </w:rPr>
      </w:pPr>
      <w:r w:rsidRPr="006D3CFF">
        <w:rPr>
          <w:rFonts w:eastAsia="Times New Roman" w:cs="Times New Roman"/>
          <w:szCs w:val="24"/>
        </w:rPr>
        <w:t xml:space="preserve">After testing all of the products, the company will deploy them to their physical stores and digital platforms. Also, they will follow necessary security steps to ensure that access control is secure and they maintain the GDPR requirements. </w:t>
      </w:r>
    </w:p>
    <w:p w14:paraId="3AEC590B" w14:textId="77777777" w:rsidR="008F205B" w:rsidRPr="006D3CFF" w:rsidRDefault="008F205B" w:rsidP="007F5C56">
      <w:pPr>
        <w:pStyle w:val="Heading2"/>
        <w:spacing w:before="0" w:after="0"/>
      </w:pPr>
      <w:bookmarkStart w:id="10" w:name="_Toc227245156"/>
      <w:r w:rsidRPr="006D3CFF">
        <w:t>Evaluating Training and Capacity Building</w:t>
      </w:r>
      <w:bookmarkEnd w:id="10"/>
      <w:r w:rsidRPr="006D3CFF">
        <w:t xml:space="preserve"> </w:t>
      </w:r>
    </w:p>
    <w:p w14:paraId="1820C614" w14:textId="77777777" w:rsidR="008F205B" w:rsidRPr="006D3CFF" w:rsidRDefault="008F205B" w:rsidP="007F5C56">
      <w:pPr>
        <w:rPr>
          <w:rFonts w:eastAsia="Times New Roman" w:cs="Times New Roman"/>
          <w:b/>
          <w:bCs/>
          <w:szCs w:val="24"/>
        </w:rPr>
      </w:pPr>
      <w:r w:rsidRPr="006D3CFF">
        <w:rPr>
          <w:rFonts w:eastAsia="Times New Roman" w:cs="Times New Roman"/>
          <w:szCs w:val="24"/>
        </w:rPr>
        <w:t>Efficient training is highly important for the workforce for organisations to ensure higher adaptability to new systems and generate long-term growth</w:t>
      </w:r>
      <w:sdt>
        <w:sdtPr>
          <w:rPr>
            <w:rFonts w:eastAsia="Times New Roman" w:cs="Times New Roman"/>
            <w:szCs w:val="24"/>
          </w:rPr>
          <w:id w:val="-916170364"/>
          <w:citation/>
        </w:sdtPr>
        <w:sdtContent>
          <w:r w:rsidRPr="006D3CFF">
            <w:rPr>
              <w:rFonts w:eastAsia="Times New Roman" w:cs="Times New Roman"/>
              <w:szCs w:val="24"/>
            </w:rPr>
            <w:fldChar w:fldCharType="begin"/>
          </w:r>
          <w:r w:rsidRPr="006D3CFF">
            <w:rPr>
              <w:rFonts w:eastAsia="Times New Roman" w:cs="Times New Roman"/>
              <w:szCs w:val="24"/>
              <w:lang w:val="en-US"/>
            </w:rPr>
            <w:instrText xml:space="preserve"> CITATION Ste259 \l 1033 </w:instrText>
          </w:r>
          <w:r w:rsidRPr="006D3CFF">
            <w:rPr>
              <w:rFonts w:eastAsia="Times New Roman" w:cs="Times New Roman"/>
              <w:szCs w:val="24"/>
            </w:rPr>
            <w:fldChar w:fldCharType="separate"/>
          </w:r>
          <w:r w:rsidRPr="006D3CFF">
            <w:rPr>
              <w:rFonts w:eastAsia="Times New Roman" w:cs="Times New Roman"/>
              <w:noProof/>
              <w:szCs w:val="24"/>
              <w:lang w:val="en-US"/>
            </w:rPr>
            <w:t xml:space="preserve"> (Rogall, 2025)</w:t>
          </w:r>
          <w:r w:rsidRPr="006D3CFF">
            <w:rPr>
              <w:rFonts w:eastAsia="Times New Roman" w:cs="Times New Roman"/>
              <w:szCs w:val="24"/>
            </w:rPr>
            <w:fldChar w:fldCharType="end"/>
          </w:r>
        </w:sdtContent>
      </w:sdt>
      <w:r w:rsidRPr="006D3CFF">
        <w:rPr>
          <w:rFonts w:eastAsia="Times New Roman" w:cs="Times New Roman"/>
          <w:szCs w:val="24"/>
        </w:rPr>
        <w:t xml:space="preserve">. The company will ensure to provide necessary inventory management skills and the use of CRM tools for their staff. While they will focus on faster communication and collaboration methods to ensure every training is done with higher efficiency. </w:t>
      </w:r>
    </w:p>
    <w:p w14:paraId="3C5BA0E4" w14:textId="77777777" w:rsidR="008F205B" w:rsidRPr="006D3CFF" w:rsidRDefault="008F205B" w:rsidP="007F5C56">
      <w:pPr>
        <w:pStyle w:val="Heading2"/>
        <w:spacing w:before="0" w:after="0"/>
      </w:pPr>
      <w:bookmarkStart w:id="11" w:name="_Toc227245157"/>
      <w:r w:rsidRPr="006D3CFF">
        <w:lastRenderedPageBreak/>
        <w:t>Integrating with Existing Infrastructure</w:t>
      </w:r>
      <w:bookmarkEnd w:id="11"/>
      <w:r w:rsidRPr="006D3CFF">
        <w:t xml:space="preserve"> </w:t>
      </w:r>
    </w:p>
    <w:p w14:paraId="22382A70" w14:textId="77777777" w:rsidR="008F205B" w:rsidRPr="006D3CFF" w:rsidRDefault="008F205B" w:rsidP="007F5C56">
      <w:pPr>
        <w:rPr>
          <w:rFonts w:eastAsia="Times New Roman" w:cs="Times New Roman"/>
          <w:szCs w:val="24"/>
        </w:rPr>
      </w:pPr>
      <w:r w:rsidRPr="006D3CFF">
        <w:rPr>
          <w:rFonts w:eastAsia="Times New Roman" w:cs="Times New Roman"/>
          <w:szCs w:val="24"/>
        </w:rPr>
        <w:t>Integrating new systems with existing infrastructure is highly important to ensure higher efficiency</w:t>
      </w:r>
      <w:sdt>
        <w:sdtPr>
          <w:rPr>
            <w:rFonts w:eastAsia="Times New Roman" w:cs="Times New Roman"/>
            <w:szCs w:val="24"/>
          </w:rPr>
          <w:id w:val="1409189122"/>
          <w:citation/>
        </w:sdtPr>
        <w:sdtContent>
          <w:r w:rsidRPr="006D3CFF">
            <w:rPr>
              <w:rFonts w:eastAsia="Times New Roman" w:cs="Times New Roman"/>
              <w:szCs w:val="24"/>
            </w:rPr>
            <w:fldChar w:fldCharType="begin"/>
          </w:r>
          <w:r w:rsidRPr="006D3CFF">
            <w:rPr>
              <w:rFonts w:eastAsia="Times New Roman" w:cs="Times New Roman"/>
              <w:szCs w:val="24"/>
              <w:lang w:val="en-US"/>
            </w:rPr>
            <w:instrText xml:space="preserve"> CITATION For2554 \l 1033 </w:instrText>
          </w:r>
          <w:r w:rsidRPr="006D3CFF">
            <w:rPr>
              <w:rFonts w:eastAsia="Times New Roman" w:cs="Times New Roman"/>
              <w:szCs w:val="24"/>
            </w:rPr>
            <w:fldChar w:fldCharType="separate"/>
          </w:r>
          <w:r w:rsidRPr="006D3CFF">
            <w:rPr>
              <w:rFonts w:eastAsia="Times New Roman" w:cs="Times New Roman"/>
              <w:noProof/>
              <w:szCs w:val="24"/>
              <w:lang w:val="en-US"/>
            </w:rPr>
            <w:t xml:space="preserve"> (Forbes, 2025)</w:t>
          </w:r>
          <w:r w:rsidRPr="006D3CFF">
            <w:rPr>
              <w:rFonts w:eastAsia="Times New Roman" w:cs="Times New Roman"/>
              <w:szCs w:val="24"/>
            </w:rPr>
            <w:fldChar w:fldCharType="end"/>
          </w:r>
        </w:sdtContent>
      </w:sdt>
      <w:r w:rsidRPr="006D3CFF">
        <w:rPr>
          <w:rFonts w:eastAsia="Times New Roman" w:cs="Times New Roman"/>
          <w:szCs w:val="24"/>
        </w:rPr>
        <w:t xml:space="preserve">. The company is focusing on using API systems to ensure that sales, finance and inventory teams ensure proper communication between them. The company will also focus on the aspect of reflecting their old sales data from their spreadsheets to new high-tech dashboards, which are able to provide real-time updates. </w:t>
      </w:r>
    </w:p>
    <w:p w14:paraId="5FC0DBD5" w14:textId="77777777" w:rsidR="008F205B" w:rsidRPr="006D3CFF" w:rsidRDefault="008F205B" w:rsidP="007F5C56">
      <w:pPr>
        <w:pStyle w:val="Heading2"/>
        <w:spacing w:before="0" w:after="0"/>
      </w:pPr>
      <w:bookmarkStart w:id="12" w:name="_Toc227245158"/>
      <w:r w:rsidRPr="006D3CFF">
        <w:t>Evaluating Potential Challenges</w:t>
      </w:r>
      <w:bookmarkEnd w:id="12"/>
    </w:p>
    <w:p w14:paraId="04BE6FB8" w14:textId="77777777" w:rsidR="008F205B" w:rsidRPr="006D3CFF" w:rsidRDefault="008F205B" w:rsidP="007F5C56">
      <w:pPr>
        <w:rPr>
          <w:rFonts w:eastAsia="Times New Roman" w:cs="Times New Roman"/>
          <w:szCs w:val="24"/>
        </w:rPr>
      </w:pPr>
      <w:r w:rsidRPr="006D3CFF">
        <w:rPr>
          <w:rFonts w:eastAsia="Times New Roman" w:cs="Times New Roman"/>
          <w:szCs w:val="24"/>
        </w:rPr>
        <w:t>The major challenge which the Kalori Ltd can face is the resistance of employees to adopt new changes. As employees can think that any integration of new systems can harm their job security, it fosters their anxiety and directly creates a resistance mentality among them</w:t>
      </w:r>
      <w:sdt>
        <w:sdtPr>
          <w:rPr>
            <w:rFonts w:eastAsia="Times New Roman" w:cs="Times New Roman"/>
            <w:szCs w:val="24"/>
          </w:rPr>
          <w:id w:val="-1121459753"/>
          <w:citation/>
        </w:sdtPr>
        <w:sdtContent>
          <w:r w:rsidRPr="006D3CFF">
            <w:rPr>
              <w:rFonts w:eastAsia="Times New Roman" w:cs="Times New Roman"/>
              <w:szCs w:val="24"/>
            </w:rPr>
            <w:fldChar w:fldCharType="begin"/>
          </w:r>
          <w:r w:rsidRPr="006D3CFF">
            <w:rPr>
              <w:rFonts w:eastAsia="Times New Roman" w:cs="Times New Roman"/>
              <w:szCs w:val="24"/>
              <w:lang w:val="en-US"/>
            </w:rPr>
            <w:instrText xml:space="preserve"> CITATION Adi21 \l 1033 </w:instrText>
          </w:r>
          <w:r w:rsidRPr="006D3CFF">
            <w:rPr>
              <w:rFonts w:eastAsia="Times New Roman" w:cs="Times New Roman"/>
              <w:szCs w:val="24"/>
            </w:rPr>
            <w:fldChar w:fldCharType="separate"/>
          </w:r>
          <w:r w:rsidRPr="006D3CFF">
            <w:rPr>
              <w:rFonts w:eastAsia="Times New Roman" w:cs="Times New Roman"/>
              <w:noProof/>
              <w:szCs w:val="24"/>
              <w:lang w:val="en-US"/>
            </w:rPr>
            <w:t xml:space="preserve"> (Gaskell, 2021)</w:t>
          </w:r>
          <w:r w:rsidRPr="006D3CFF">
            <w:rPr>
              <w:rFonts w:eastAsia="Times New Roman" w:cs="Times New Roman"/>
              <w:szCs w:val="24"/>
            </w:rPr>
            <w:fldChar w:fldCharType="end"/>
          </w:r>
        </w:sdtContent>
      </w:sdt>
      <w:r w:rsidRPr="006D3CFF">
        <w:rPr>
          <w:rFonts w:eastAsia="Times New Roman" w:cs="Times New Roman"/>
          <w:szCs w:val="24"/>
        </w:rPr>
        <w:t xml:space="preserve">. Although the issue of transferring all data, new software can foster the chance of error, which can lead to inaccurate forecasting. While integrating technology in all stores can foster the chances of operational disruption and issues with setting the proper access control, it can reduce efficiency for following GDPR. </w:t>
      </w:r>
    </w:p>
    <w:p w14:paraId="6076C5A9" w14:textId="77777777" w:rsidR="008F205B" w:rsidRDefault="008F205B" w:rsidP="007F5C56">
      <w:pPr>
        <w:jc w:val="left"/>
        <w:rPr>
          <w:rFonts w:eastAsiaTheme="majorEastAsia" w:cstheme="majorBidi"/>
          <w:b/>
          <w:bCs/>
          <w:color w:val="000000" w:themeColor="text1"/>
          <w:sz w:val="28"/>
          <w:szCs w:val="40"/>
          <w:lang w:val="en-IN"/>
        </w:rPr>
      </w:pPr>
      <w:r>
        <w:rPr>
          <w:lang w:val="en-IN"/>
        </w:rPr>
        <w:br w:type="page"/>
      </w:r>
    </w:p>
    <w:p w14:paraId="636F8EA3" w14:textId="17F9AD37" w:rsidR="005C6DA2" w:rsidRPr="005C6DA2" w:rsidRDefault="005C6DA2" w:rsidP="007F5C56">
      <w:pPr>
        <w:pStyle w:val="Heading1"/>
        <w:spacing w:before="0" w:after="0"/>
        <w:rPr>
          <w:lang w:val="en-IN"/>
        </w:rPr>
      </w:pPr>
      <w:bookmarkStart w:id="13" w:name="_Toc227245159"/>
      <w:r w:rsidRPr="005C6DA2">
        <w:rPr>
          <w:lang w:val="en-IN"/>
        </w:rPr>
        <w:lastRenderedPageBreak/>
        <w:t>Conclusion</w:t>
      </w:r>
      <w:bookmarkEnd w:id="13"/>
    </w:p>
    <w:p w14:paraId="49BFDD0E" w14:textId="490AAA63" w:rsidR="00965952" w:rsidRDefault="005C6DA2" w:rsidP="007F5C56">
      <w:pPr>
        <w:rPr>
          <w:lang w:val="en-IN"/>
        </w:rPr>
      </w:pPr>
      <w:r w:rsidRPr="005C6DA2">
        <w:rPr>
          <w:lang w:val="en-IN"/>
        </w:rPr>
        <w:t>This report has provided an overview of the business case and identified the challenges encountered by Kalori Ltd due to its outdated information systems. The existing information systems of the company, including the manual inventory tracking system, a spreadsheet-based reporting system, and isolated data silos, have been analysed. Gaps and inefficiencies in these systems have been highlighted in the report as well. A suitable information system, such as an integrated cloud-based ERP System, has been recommended with justification. The way it can improve decision-making, operations and data management has been mentioned. This report has also added an implementation plan for integrating the recommended system, considering infrastructure integration and training. Potential challenges associated with this system have also been mentioned in the report. </w:t>
      </w:r>
    </w:p>
    <w:p w14:paraId="39377B3F" w14:textId="77777777" w:rsidR="00965952" w:rsidRDefault="00965952" w:rsidP="007F5C56">
      <w:pPr>
        <w:jc w:val="left"/>
        <w:rPr>
          <w:lang w:val="en-IN"/>
        </w:rPr>
      </w:pPr>
      <w:r>
        <w:rPr>
          <w:lang w:val="en-IN"/>
        </w:rPr>
        <w:br w:type="page"/>
      </w:r>
    </w:p>
    <w:p w14:paraId="7453AC6C" w14:textId="5FFD9D73" w:rsidR="005C6DA2" w:rsidRDefault="00965952" w:rsidP="007F5C56">
      <w:pPr>
        <w:pStyle w:val="Heading1"/>
        <w:spacing w:before="0" w:after="0"/>
        <w:rPr>
          <w:lang w:val="en-IN"/>
        </w:rPr>
      </w:pPr>
      <w:bookmarkStart w:id="14" w:name="_Toc227245160"/>
      <w:r>
        <w:rPr>
          <w:lang w:val="en-IN"/>
        </w:rPr>
        <w:lastRenderedPageBreak/>
        <w:t>References</w:t>
      </w:r>
      <w:bookmarkEnd w:id="14"/>
    </w:p>
    <w:p w14:paraId="1EB84482" w14:textId="77777777" w:rsidR="00E746EC" w:rsidRPr="00E746EC" w:rsidRDefault="00E746EC" w:rsidP="00E746EC">
      <w:pPr>
        <w:rPr>
          <w:lang w:val="en-GB"/>
        </w:rPr>
      </w:pPr>
      <w:r w:rsidRPr="00E746EC">
        <w:rPr>
          <w:lang w:val="en-GB"/>
        </w:rPr>
        <w:t xml:space="preserve">Davenport, T.H. (1998) </w:t>
      </w:r>
      <w:r w:rsidRPr="00E746EC">
        <w:rPr>
          <w:i/>
          <w:iCs/>
          <w:lang w:val="en-GB"/>
        </w:rPr>
        <w:t>Putting the enterprise into the enterprise system</w:t>
      </w:r>
      <w:r w:rsidRPr="00E746EC">
        <w:rPr>
          <w:lang w:val="en-GB"/>
        </w:rPr>
        <w:t xml:space="preserve">. </w:t>
      </w:r>
      <w:r w:rsidRPr="00E746EC">
        <w:rPr>
          <w:i/>
          <w:iCs/>
          <w:lang w:val="en-GB"/>
        </w:rPr>
        <w:t>Harvard Business Review</w:t>
      </w:r>
      <w:r w:rsidRPr="00E746EC">
        <w:rPr>
          <w:lang w:val="en-GB"/>
        </w:rPr>
        <w:t>, 76(4), pp. 121–131.</w:t>
      </w:r>
    </w:p>
    <w:p w14:paraId="1E28F224" w14:textId="77777777" w:rsidR="00E746EC" w:rsidRPr="00E746EC" w:rsidRDefault="00E746EC" w:rsidP="00E746EC">
      <w:pPr>
        <w:rPr>
          <w:lang w:val="en-GB"/>
        </w:rPr>
      </w:pPr>
      <w:r w:rsidRPr="00E746EC">
        <w:rPr>
          <w:lang w:val="en-GB"/>
        </w:rPr>
        <w:t xml:space="preserve">Forbes (2025) </w:t>
      </w:r>
      <w:r w:rsidRPr="00E746EC">
        <w:rPr>
          <w:i/>
          <w:iCs/>
          <w:lang w:val="en-GB"/>
        </w:rPr>
        <w:t>10 Ways Tech Integration Can Boost Business Outcomes</w:t>
      </w:r>
      <w:r w:rsidRPr="00E746EC">
        <w:rPr>
          <w:lang w:val="en-GB"/>
        </w:rPr>
        <w:t xml:space="preserve">. [Online] Available at: </w:t>
      </w:r>
      <w:hyperlink r:id="rId9" w:tgtFrame="_new" w:history="1">
        <w:r w:rsidRPr="00E746EC">
          <w:rPr>
            <w:rStyle w:val="Hyperlink"/>
            <w:lang w:val="en-GB"/>
          </w:rPr>
          <w:t>https://www.forbes.com/councils/forbesbusinessdevelopmentcouncil/2025/04/01/10-ways-tech-integration-can-boost-business-outcomes/</w:t>
        </w:r>
      </w:hyperlink>
      <w:r w:rsidRPr="00E746EC">
        <w:rPr>
          <w:lang w:val="en-GB"/>
        </w:rPr>
        <w:t xml:space="preserve"> [Accessed 11 April 2026].</w:t>
      </w:r>
    </w:p>
    <w:p w14:paraId="23DE0A6C" w14:textId="77777777" w:rsidR="00E746EC" w:rsidRPr="00E746EC" w:rsidRDefault="00E746EC" w:rsidP="00E746EC">
      <w:pPr>
        <w:rPr>
          <w:lang w:val="en-GB"/>
        </w:rPr>
      </w:pPr>
      <w:r w:rsidRPr="00E746EC">
        <w:rPr>
          <w:lang w:val="en-GB"/>
        </w:rPr>
        <w:t xml:space="preserve">Gaskell, A. (2021) </w:t>
      </w:r>
      <w:r w:rsidRPr="00E746EC">
        <w:rPr>
          <w:i/>
          <w:iCs/>
          <w:lang w:val="en-GB"/>
        </w:rPr>
        <w:t>How Technology Impacts Employee Well-Being</w:t>
      </w:r>
      <w:r w:rsidRPr="00E746EC">
        <w:rPr>
          <w:lang w:val="en-GB"/>
        </w:rPr>
        <w:t xml:space="preserve">. [Online] Available at: </w:t>
      </w:r>
      <w:hyperlink r:id="rId10" w:tgtFrame="_new" w:history="1">
        <w:r w:rsidRPr="00E746EC">
          <w:rPr>
            <w:rStyle w:val="Hyperlink"/>
            <w:lang w:val="en-GB"/>
          </w:rPr>
          <w:t>https://www.forbes.com/sites/adigaskell/2021/11/11/how-technology-impacts-employee-wellbeing/</w:t>
        </w:r>
      </w:hyperlink>
      <w:r w:rsidRPr="00E746EC">
        <w:rPr>
          <w:lang w:val="en-GB"/>
        </w:rPr>
        <w:t xml:space="preserve"> [Accessed 11 April 2026].</w:t>
      </w:r>
    </w:p>
    <w:p w14:paraId="1842A5AE" w14:textId="77777777" w:rsidR="00E746EC" w:rsidRPr="00E746EC" w:rsidRDefault="00E746EC" w:rsidP="00E746EC">
      <w:pPr>
        <w:rPr>
          <w:lang w:val="en-GB"/>
        </w:rPr>
      </w:pPr>
      <w:r w:rsidRPr="00E746EC">
        <w:rPr>
          <w:lang w:val="en-GB"/>
        </w:rPr>
        <w:t xml:space="preserve">Hahn, D. (2026) </w:t>
      </w:r>
      <w:r w:rsidRPr="00E746EC">
        <w:rPr>
          <w:i/>
          <w:iCs/>
          <w:lang w:val="en-GB"/>
        </w:rPr>
        <w:t>The 8 Best BI Tools You Need to Know for 2026</w:t>
      </w:r>
      <w:r w:rsidRPr="00E746EC">
        <w:rPr>
          <w:lang w:val="en-GB"/>
        </w:rPr>
        <w:t xml:space="preserve">. [Online] Available at: </w:t>
      </w:r>
      <w:hyperlink r:id="rId11" w:tgtFrame="_new" w:history="1">
        <w:r w:rsidRPr="00E746EC">
          <w:rPr>
            <w:rStyle w:val="Hyperlink"/>
            <w:lang w:val="en-GB"/>
          </w:rPr>
          <w:t>https://julius.ai/articles/best-bi-tool</w:t>
        </w:r>
      </w:hyperlink>
      <w:r w:rsidRPr="00E746EC">
        <w:rPr>
          <w:lang w:val="en-GB"/>
        </w:rPr>
        <w:t xml:space="preserve"> [Accessed 11 April 2026].</w:t>
      </w:r>
    </w:p>
    <w:p w14:paraId="4FDAD2E3" w14:textId="77777777" w:rsidR="00E746EC" w:rsidRPr="00E746EC" w:rsidRDefault="00E746EC" w:rsidP="00E746EC">
      <w:pPr>
        <w:rPr>
          <w:lang w:val="en-GB"/>
        </w:rPr>
      </w:pPr>
      <w:r w:rsidRPr="00E746EC">
        <w:rPr>
          <w:lang w:val="en-GB"/>
        </w:rPr>
        <w:t xml:space="preserve">Hannula, J. (2025) </w:t>
      </w:r>
      <w:r w:rsidRPr="00E746EC">
        <w:rPr>
          <w:i/>
          <w:iCs/>
          <w:lang w:val="en-GB"/>
        </w:rPr>
        <w:t>Development of access rights management in ERP systems</w:t>
      </w:r>
      <w:r w:rsidRPr="00E746EC">
        <w:rPr>
          <w:lang w:val="en-GB"/>
        </w:rPr>
        <w:t>.</w:t>
      </w:r>
    </w:p>
    <w:p w14:paraId="18D91DAB" w14:textId="77777777" w:rsidR="00E746EC" w:rsidRPr="00E746EC" w:rsidRDefault="00E746EC" w:rsidP="00E746EC">
      <w:pPr>
        <w:rPr>
          <w:lang w:val="en-GB"/>
        </w:rPr>
      </w:pPr>
      <w:r w:rsidRPr="00E746EC">
        <w:rPr>
          <w:lang w:val="en-GB"/>
        </w:rPr>
        <w:t xml:space="preserve">Kaminski, E. (2025) </w:t>
      </w:r>
      <w:r w:rsidRPr="00E746EC">
        <w:rPr>
          <w:i/>
          <w:iCs/>
          <w:lang w:val="en-GB"/>
        </w:rPr>
        <w:t>Spreadsheet Errors: The Hidden Risk In MedTech</w:t>
      </w:r>
      <w:r w:rsidRPr="00E746EC">
        <w:rPr>
          <w:lang w:val="en-GB"/>
        </w:rPr>
        <w:t xml:space="preserve">. [Online] Available at: </w:t>
      </w:r>
      <w:hyperlink r:id="rId12" w:tgtFrame="_new" w:history="1">
        <w:r w:rsidRPr="00E746EC">
          <w:rPr>
            <w:rStyle w:val="Hyperlink"/>
            <w:lang w:val="en-GB"/>
          </w:rPr>
          <w:t>https://www.forbes.com/councils/forbestechcouncil/2025/01/28/spreadsheet-errors-the-hidden-risk-in-medtech/</w:t>
        </w:r>
      </w:hyperlink>
      <w:r w:rsidRPr="00E746EC">
        <w:rPr>
          <w:lang w:val="en-GB"/>
        </w:rPr>
        <w:t xml:space="preserve"> [Accessed 11 April 2026].</w:t>
      </w:r>
    </w:p>
    <w:p w14:paraId="5C53DC5F" w14:textId="77777777" w:rsidR="00E746EC" w:rsidRPr="00E746EC" w:rsidRDefault="00E746EC" w:rsidP="00E746EC">
      <w:pPr>
        <w:rPr>
          <w:lang w:val="en-GB"/>
        </w:rPr>
      </w:pPr>
      <w:r w:rsidRPr="00E746EC">
        <w:rPr>
          <w:lang w:val="en-GB"/>
        </w:rPr>
        <w:t xml:space="preserve">Karlson, P. (2022) </w:t>
      </w:r>
      <w:r w:rsidRPr="00E746EC">
        <w:rPr>
          <w:i/>
          <w:iCs/>
          <w:lang w:val="en-GB"/>
        </w:rPr>
        <w:t>How To Break Free From The Spreadsheets That Are Running Your Business</w:t>
      </w:r>
      <w:r w:rsidRPr="00E746EC">
        <w:rPr>
          <w:lang w:val="en-GB"/>
        </w:rPr>
        <w:t xml:space="preserve">. [Online] Available at: </w:t>
      </w:r>
      <w:hyperlink r:id="rId13" w:tgtFrame="_new" w:history="1">
        <w:r w:rsidRPr="00E746EC">
          <w:rPr>
            <w:rStyle w:val="Hyperlink"/>
            <w:lang w:val="en-GB"/>
          </w:rPr>
          <w:t>https://www.forbes.com/councils/forbestechcouncil/2022/06/28/how-to-break-free-from-the-spreadsheets-that-are-running-your-business/</w:t>
        </w:r>
      </w:hyperlink>
      <w:r w:rsidRPr="00E746EC">
        <w:rPr>
          <w:lang w:val="en-GB"/>
        </w:rPr>
        <w:t xml:space="preserve"> [Accessed 11 April 2026].</w:t>
      </w:r>
    </w:p>
    <w:p w14:paraId="183A0BA5" w14:textId="77777777" w:rsidR="00E746EC" w:rsidRPr="00E746EC" w:rsidRDefault="00E746EC" w:rsidP="00E746EC">
      <w:pPr>
        <w:rPr>
          <w:lang w:val="en-GB"/>
        </w:rPr>
      </w:pPr>
      <w:r w:rsidRPr="00E746EC">
        <w:rPr>
          <w:lang w:val="en-GB"/>
        </w:rPr>
        <w:t xml:space="preserve">Laudon, K.C. and Laudon, J.P. (2020) </w:t>
      </w:r>
      <w:r w:rsidRPr="00E746EC">
        <w:rPr>
          <w:i/>
          <w:iCs/>
          <w:lang w:val="en-GB"/>
        </w:rPr>
        <w:t>Management Information Systems: Managing the Digital Firm</w:t>
      </w:r>
      <w:r w:rsidRPr="00E746EC">
        <w:rPr>
          <w:lang w:val="en-GB"/>
        </w:rPr>
        <w:t xml:space="preserve">. 16th </w:t>
      </w:r>
      <w:proofErr w:type="spellStart"/>
      <w:r w:rsidRPr="00E746EC">
        <w:rPr>
          <w:lang w:val="en-GB"/>
        </w:rPr>
        <w:t>edn</w:t>
      </w:r>
      <w:proofErr w:type="spellEnd"/>
      <w:r w:rsidRPr="00E746EC">
        <w:rPr>
          <w:lang w:val="en-GB"/>
        </w:rPr>
        <w:t>. Harlow: Pearson.</w:t>
      </w:r>
    </w:p>
    <w:p w14:paraId="05DD7856" w14:textId="77777777" w:rsidR="00E746EC" w:rsidRPr="00E746EC" w:rsidRDefault="00E746EC" w:rsidP="00E746EC">
      <w:pPr>
        <w:rPr>
          <w:lang w:val="en-GB"/>
        </w:rPr>
      </w:pPr>
      <w:proofErr w:type="spellStart"/>
      <w:r w:rsidRPr="00E746EC">
        <w:rPr>
          <w:lang w:val="en-GB"/>
        </w:rPr>
        <w:t>Madamidola</w:t>
      </w:r>
      <w:proofErr w:type="spellEnd"/>
      <w:r w:rsidRPr="00E746EC">
        <w:rPr>
          <w:lang w:val="en-GB"/>
        </w:rPr>
        <w:t xml:space="preserve">, O.A., Daramola, O.A., Akintola, K.G. and </w:t>
      </w:r>
      <w:proofErr w:type="spellStart"/>
      <w:r w:rsidRPr="00E746EC">
        <w:rPr>
          <w:lang w:val="en-GB"/>
        </w:rPr>
        <w:t>Adeboje</w:t>
      </w:r>
      <w:proofErr w:type="spellEnd"/>
      <w:r w:rsidRPr="00E746EC">
        <w:rPr>
          <w:lang w:val="en-GB"/>
        </w:rPr>
        <w:t xml:space="preserve">, O.T. (2024) ‘A review of existing inventory management systems’, </w:t>
      </w:r>
      <w:r w:rsidRPr="00E746EC">
        <w:rPr>
          <w:i/>
          <w:iCs/>
          <w:lang w:val="en-GB"/>
        </w:rPr>
        <w:t>International Journal of Research in Engineering and Science (IJRES)</w:t>
      </w:r>
      <w:r w:rsidRPr="00E746EC">
        <w:rPr>
          <w:lang w:val="en-GB"/>
        </w:rPr>
        <w:t>, 12(9), pp. 40–50.</w:t>
      </w:r>
    </w:p>
    <w:p w14:paraId="1C5E21FC" w14:textId="77777777" w:rsidR="00E746EC" w:rsidRPr="00E746EC" w:rsidRDefault="00E746EC" w:rsidP="00E746EC">
      <w:pPr>
        <w:rPr>
          <w:lang w:val="en-GB"/>
        </w:rPr>
      </w:pPr>
      <w:r w:rsidRPr="00E746EC">
        <w:rPr>
          <w:lang w:val="en-GB"/>
        </w:rPr>
        <w:t xml:space="preserve">Monk, E. and Wagner, B. (2013) </w:t>
      </w:r>
      <w:r w:rsidRPr="00E746EC">
        <w:rPr>
          <w:i/>
          <w:iCs/>
          <w:lang w:val="en-GB"/>
        </w:rPr>
        <w:t>Concepts in Enterprise Resource Planning</w:t>
      </w:r>
      <w:r w:rsidRPr="00E746EC">
        <w:rPr>
          <w:lang w:val="en-GB"/>
        </w:rPr>
        <w:t xml:space="preserve">. 4th </w:t>
      </w:r>
      <w:proofErr w:type="spellStart"/>
      <w:r w:rsidRPr="00E746EC">
        <w:rPr>
          <w:lang w:val="en-GB"/>
        </w:rPr>
        <w:t>edn</w:t>
      </w:r>
      <w:proofErr w:type="spellEnd"/>
      <w:r w:rsidRPr="00E746EC">
        <w:rPr>
          <w:lang w:val="en-GB"/>
        </w:rPr>
        <w:t>. Boston: Cengage Learning.</w:t>
      </w:r>
    </w:p>
    <w:p w14:paraId="624A7080" w14:textId="77777777" w:rsidR="00E746EC" w:rsidRPr="00E746EC" w:rsidRDefault="00E746EC" w:rsidP="00E746EC">
      <w:pPr>
        <w:rPr>
          <w:lang w:val="en-GB"/>
        </w:rPr>
      </w:pPr>
      <w:proofErr w:type="spellStart"/>
      <w:r w:rsidRPr="00E746EC">
        <w:rPr>
          <w:lang w:val="en-GB"/>
        </w:rPr>
        <w:t>Omisola</w:t>
      </w:r>
      <w:proofErr w:type="spellEnd"/>
      <w:r w:rsidRPr="00E746EC">
        <w:rPr>
          <w:lang w:val="en-GB"/>
        </w:rPr>
        <w:t xml:space="preserve">, J.O., </w:t>
      </w:r>
      <w:proofErr w:type="spellStart"/>
      <w:r w:rsidRPr="00E746EC">
        <w:rPr>
          <w:lang w:val="en-GB"/>
        </w:rPr>
        <w:t>Shiyanbola</w:t>
      </w:r>
      <w:proofErr w:type="spellEnd"/>
      <w:r w:rsidRPr="00E746EC">
        <w:rPr>
          <w:lang w:val="en-GB"/>
        </w:rPr>
        <w:t xml:space="preserve">, J.O. and Osho, G.O. (2023) ‘A KPI-driven decision intelligence model: Using integrated dashboards to enhance strategic operational control’, </w:t>
      </w:r>
      <w:r w:rsidRPr="00E746EC">
        <w:rPr>
          <w:i/>
          <w:iCs/>
          <w:lang w:val="en-GB"/>
        </w:rPr>
        <w:t>IJFMR</w:t>
      </w:r>
      <w:r w:rsidRPr="00E746EC">
        <w:rPr>
          <w:lang w:val="en-GB"/>
        </w:rPr>
        <w:t>, pp. 1–93.</w:t>
      </w:r>
    </w:p>
    <w:p w14:paraId="5CCAC1EE" w14:textId="77777777" w:rsidR="00E746EC" w:rsidRPr="00E746EC" w:rsidRDefault="00E746EC" w:rsidP="00E746EC">
      <w:pPr>
        <w:rPr>
          <w:lang w:val="en-GB"/>
        </w:rPr>
      </w:pPr>
      <w:proofErr w:type="spellStart"/>
      <w:r w:rsidRPr="00E746EC">
        <w:rPr>
          <w:lang w:val="en-GB"/>
        </w:rPr>
        <w:t>Rogall</w:t>
      </w:r>
      <w:proofErr w:type="spellEnd"/>
      <w:r w:rsidRPr="00E746EC">
        <w:rPr>
          <w:lang w:val="en-GB"/>
        </w:rPr>
        <w:t xml:space="preserve">, S. (2025) </w:t>
      </w:r>
      <w:r w:rsidRPr="00E746EC">
        <w:rPr>
          <w:i/>
          <w:iCs/>
          <w:lang w:val="en-GB"/>
        </w:rPr>
        <w:t>Employee Training as a Strategic Investment for Long-Term Growth</w:t>
      </w:r>
      <w:r w:rsidRPr="00E746EC">
        <w:rPr>
          <w:lang w:val="en-GB"/>
        </w:rPr>
        <w:t xml:space="preserve">. [Online] Available at: </w:t>
      </w:r>
      <w:hyperlink r:id="rId14" w:tgtFrame="_new" w:history="1">
        <w:r w:rsidRPr="00E746EC">
          <w:rPr>
            <w:rStyle w:val="Hyperlink"/>
            <w:lang w:val="en-GB"/>
          </w:rPr>
          <w:t>https://www.forbes.com</w:t>
        </w:r>
      </w:hyperlink>
      <w:r w:rsidRPr="00E746EC">
        <w:rPr>
          <w:lang w:val="en-GB"/>
        </w:rPr>
        <w:t xml:space="preserve"> (Accessed 11 April 2026).</w:t>
      </w:r>
    </w:p>
    <w:p w14:paraId="1C182374" w14:textId="77777777" w:rsidR="008F205B" w:rsidRDefault="008F205B" w:rsidP="007F5C56"/>
    <w:p w14:paraId="6345BA1F" w14:textId="77777777" w:rsidR="00F8283F" w:rsidRDefault="00F8283F" w:rsidP="007F5C56"/>
    <w:sectPr w:rsidR="00F8283F" w:rsidSect="00F8283F">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2AB34" w14:textId="77777777" w:rsidR="00444F03" w:rsidRDefault="00444F03" w:rsidP="00F8283F">
      <w:pPr>
        <w:spacing w:line="240" w:lineRule="auto"/>
      </w:pPr>
      <w:r>
        <w:separator/>
      </w:r>
    </w:p>
  </w:endnote>
  <w:endnote w:type="continuationSeparator" w:id="0">
    <w:p w14:paraId="6049BCFA" w14:textId="77777777" w:rsidR="00444F03" w:rsidRDefault="00444F03" w:rsidP="00F828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4573286"/>
      <w:docPartObj>
        <w:docPartGallery w:val="Page Numbers (Bottom of Page)"/>
        <w:docPartUnique/>
      </w:docPartObj>
    </w:sdtPr>
    <w:sdtContent>
      <w:sdt>
        <w:sdtPr>
          <w:id w:val="-1769616900"/>
          <w:docPartObj>
            <w:docPartGallery w:val="Page Numbers (Top of Page)"/>
            <w:docPartUnique/>
          </w:docPartObj>
        </w:sdtPr>
        <w:sdtContent>
          <w:p w14:paraId="524FC5D7" w14:textId="0AD648E9" w:rsidR="00F8283F" w:rsidRDefault="00F8283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31623F23" w14:textId="77777777" w:rsidR="00F8283F" w:rsidRDefault="00F82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24B6E" w14:textId="77777777" w:rsidR="00444F03" w:rsidRDefault="00444F03" w:rsidP="00F8283F">
      <w:pPr>
        <w:spacing w:line="240" w:lineRule="auto"/>
      </w:pPr>
      <w:r>
        <w:separator/>
      </w:r>
    </w:p>
  </w:footnote>
  <w:footnote w:type="continuationSeparator" w:id="0">
    <w:p w14:paraId="06A78E68" w14:textId="77777777" w:rsidR="00444F03" w:rsidRDefault="00444F03" w:rsidP="00F828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31A05" w14:textId="593381E4" w:rsidR="00F8283F" w:rsidRPr="00C112AA" w:rsidRDefault="00F8283F" w:rsidP="00F8283F">
    <w:pPr>
      <w:jc w:val="right"/>
      <w:rPr>
        <w:b/>
        <w:bCs/>
      </w:rPr>
    </w:pPr>
    <w:r w:rsidRPr="00C112AA">
      <w:rPr>
        <w:b/>
        <w:bCs/>
      </w:rPr>
      <w:t>Managing Business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74559"/>
    <w:multiLevelType w:val="hybridMultilevel"/>
    <w:tmpl w:val="50B21E4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3151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DA2"/>
    <w:rsid w:val="00036E15"/>
    <w:rsid w:val="0004399A"/>
    <w:rsid w:val="00055C49"/>
    <w:rsid w:val="00083FFA"/>
    <w:rsid w:val="000F71D1"/>
    <w:rsid w:val="0015281B"/>
    <w:rsid w:val="0016289B"/>
    <w:rsid w:val="00170D8C"/>
    <w:rsid w:val="00171ED0"/>
    <w:rsid w:val="001853A3"/>
    <w:rsid w:val="001944D2"/>
    <w:rsid w:val="0027339A"/>
    <w:rsid w:val="002C4E01"/>
    <w:rsid w:val="002C5589"/>
    <w:rsid w:val="002D6602"/>
    <w:rsid w:val="002F794D"/>
    <w:rsid w:val="003B2264"/>
    <w:rsid w:val="003D58A0"/>
    <w:rsid w:val="004075E0"/>
    <w:rsid w:val="00423F38"/>
    <w:rsid w:val="00444F03"/>
    <w:rsid w:val="004D60D3"/>
    <w:rsid w:val="004E1B86"/>
    <w:rsid w:val="005430EF"/>
    <w:rsid w:val="00571F17"/>
    <w:rsid w:val="005C6DA2"/>
    <w:rsid w:val="005D07A0"/>
    <w:rsid w:val="005D3C40"/>
    <w:rsid w:val="005D7EE4"/>
    <w:rsid w:val="00611341"/>
    <w:rsid w:val="0064340A"/>
    <w:rsid w:val="0067523D"/>
    <w:rsid w:val="007314C3"/>
    <w:rsid w:val="00741252"/>
    <w:rsid w:val="00764578"/>
    <w:rsid w:val="007A1C1A"/>
    <w:rsid w:val="007A6FC1"/>
    <w:rsid w:val="007B2423"/>
    <w:rsid w:val="007D1D6B"/>
    <w:rsid w:val="007D57B4"/>
    <w:rsid w:val="007D7DC3"/>
    <w:rsid w:val="007F5C56"/>
    <w:rsid w:val="00821579"/>
    <w:rsid w:val="00893CFA"/>
    <w:rsid w:val="008B637E"/>
    <w:rsid w:val="008C708E"/>
    <w:rsid w:val="008E2F0F"/>
    <w:rsid w:val="008F205B"/>
    <w:rsid w:val="009142FE"/>
    <w:rsid w:val="00915FE2"/>
    <w:rsid w:val="00916A41"/>
    <w:rsid w:val="00965952"/>
    <w:rsid w:val="00971BA7"/>
    <w:rsid w:val="00A7116E"/>
    <w:rsid w:val="00AA627C"/>
    <w:rsid w:val="00AC5AAC"/>
    <w:rsid w:val="00AE23AE"/>
    <w:rsid w:val="00B039EF"/>
    <w:rsid w:val="00B27271"/>
    <w:rsid w:val="00B55CB7"/>
    <w:rsid w:val="00B736C3"/>
    <w:rsid w:val="00B81F56"/>
    <w:rsid w:val="00BA6DEE"/>
    <w:rsid w:val="00BB104E"/>
    <w:rsid w:val="00BC04B3"/>
    <w:rsid w:val="00BF0395"/>
    <w:rsid w:val="00C06891"/>
    <w:rsid w:val="00C112AA"/>
    <w:rsid w:val="00C24F27"/>
    <w:rsid w:val="00CA5A14"/>
    <w:rsid w:val="00CB7355"/>
    <w:rsid w:val="00CC7D80"/>
    <w:rsid w:val="00D50534"/>
    <w:rsid w:val="00D62301"/>
    <w:rsid w:val="00D65CEA"/>
    <w:rsid w:val="00D907F4"/>
    <w:rsid w:val="00D9281A"/>
    <w:rsid w:val="00DD2077"/>
    <w:rsid w:val="00E746EC"/>
    <w:rsid w:val="00E843CB"/>
    <w:rsid w:val="00ED3CA7"/>
    <w:rsid w:val="00EE3C59"/>
    <w:rsid w:val="00F2791A"/>
    <w:rsid w:val="00F313B4"/>
    <w:rsid w:val="00F8283F"/>
    <w:rsid w:val="00FE7D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6D7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3B4"/>
    <w:pPr>
      <w:spacing w:line="360" w:lineRule="auto"/>
      <w:jc w:val="both"/>
    </w:pPr>
    <w:rPr>
      <w:rFonts w:ascii="Times New Roman" w:hAnsi="Times New Roman" w:cs="Arial"/>
      <w:kern w:val="0"/>
      <w:sz w:val="24"/>
      <w:lang w:val="en"/>
      <w14:ligatures w14:val="none"/>
    </w:rPr>
  </w:style>
  <w:style w:type="paragraph" w:styleId="Heading1">
    <w:name w:val="heading 1"/>
    <w:basedOn w:val="Normal"/>
    <w:next w:val="Normal"/>
    <w:link w:val="Heading1Char"/>
    <w:autoRedefine/>
    <w:uiPriority w:val="9"/>
    <w:qFormat/>
    <w:rsid w:val="00ED3CA7"/>
    <w:pPr>
      <w:keepNext/>
      <w:keepLines/>
      <w:spacing w:before="360" w:after="80"/>
      <w:outlineLvl w:val="0"/>
    </w:pPr>
    <w:rPr>
      <w:rFonts w:eastAsiaTheme="majorEastAsia" w:cstheme="majorBidi"/>
      <w:b/>
      <w:bCs/>
      <w:color w:val="000000" w:themeColor="text1"/>
      <w:sz w:val="28"/>
      <w:szCs w:val="40"/>
    </w:rPr>
  </w:style>
  <w:style w:type="paragraph" w:styleId="Heading2">
    <w:name w:val="heading 2"/>
    <w:basedOn w:val="Normal"/>
    <w:next w:val="Normal"/>
    <w:link w:val="Heading2Char"/>
    <w:autoRedefine/>
    <w:uiPriority w:val="9"/>
    <w:unhideWhenUsed/>
    <w:qFormat/>
    <w:rsid w:val="002D6602"/>
    <w:pPr>
      <w:keepNext/>
      <w:keepLines/>
      <w:spacing w:before="360" w:after="120"/>
      <w:outlineLvl w:val="1"/>
    </w:pPr>
    <w:rPr>
      <w:b/>
      <w:sz w:val="26"/>
      <w:szCs w:val="32"/>
      <w:lang w:val="en-GB" w:eastAsia="en-GB"/>
    </w:rPr>
  </w:style>
  <w:style w:type="paragraph" w:styleId="Heading3">
    <w:name w:val="heading 3"/>
    <w:basedOn w:val="Normal"/>
    <w:next w:val="Normal"/>
    <w:link w:val="Heading3Char"/>
    <w:uiPriority w:val="9"/>
    <w:unhideWhenUsed/>
    <w:qFormat/>
    <w:rsid w:val="0027339A"/>
    <w:pPr>
      <w:keepNext/>
      <w:keepLines/>
      <w:spacing w:before="160" w:after="80"/>
      <w:outlineLvl w:val="2"/>
    </w:pPr>
    <w:rPr>
      <w:rFonts w:eastAsiaTheme="majorEastAsia" w:cstheme="majorBidi"/>
      <w:b/>
      <w:i/>
      <w:kern w:val="2"/>
      <w:sz w:val="22"/>
      <w:szCs w:val="28"/>
      <w:u w:val="single"/>
      <w:lang w:val="en-IN"/>
      <w14:ligatures w14:val="standardContextual"/>
    </w:rPr>
  </w:style>
  <w:style w:type="paragraph" w:styleId="Heading4">
    <w:name w:val="heading 4"/>
    <w:basedOn w:val="Normal"/>
    <w:next w:val="Normal"/>
    <w:link w:val="Heading4Char"/>
    <w:uiPriority w:val="9"/>
    <w:semiHidden/>
    <w:unhideWhenUsed/>
    <w:qFormat/>
    <w:rsid w:val="005C6DA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C6DA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5C6DA2"/>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C6DA2"/>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C6DA2"/>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C6DA2"/>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CA7"/>
    <w:rPr>
      <w:rFonts w:ascii="Times New Roman" w:eastAsiaTheme="majorEastAsia" w:hAnsi="Times New Roman" w:cstheme="majorBidi"/>
      <w:b/>
      <w:bCs/>
      <w:color w:val="000000" w:themeColor="text1"/>
      <w:sz w:val="28"/>
      <w:szCs w:val="40"/>
    </w:rPr>
  </w:style>
  <w:style w:type="character" w:customStyle="1" w:styleId="Heading2Char">
    <w:name w:val="Heading 2 Char"/>
    <w:basedOn w:val="DefaultParagraphFont"/>
    <w:link w:val="Heading2"/>
    <w:uiPriority w:val="9"/>
    <w:rsid w:val="002D6602"/>
    <w:rPr>
      <w:rFonts w:ascii="Times New Roman" w:hAnsi="Times New Roman" w:cs="Arial"/>
      <w:b/>
      <w:kern w:val="0"/>
      <w:sz w:val="26"/>
      <w:szCs w:val="32"/>
      <w:lang w:val="en-GB" w:eastAsia="en-GB"/>
      <w14:ligatures w14:val="none"/>
    </w:rPr>
  </w:style>
  <w:style w:type="character" w:customStyle="1" w:styleId="Heading3Char">
    <w:name w:val="Heading 3 Char"/>
    <w:basedOn w:val="DefaultParagraphFont"/>
    <w:link w:val="Heading3"/>
    <w:uiPriority w:val="9"/>
    <w:rsid w:val="0027339A"/>
    <w:rPr>
      <w:rFonts w:ascii="Times New Roman" w:eastAsiaTheme="majorEastAsia" w:hAnsi="Times New Roman" w:cstheme="majorBidi"/>
      <w:b/>
      <w:i/>
      <w:szCs w:val="28"/>
      <w:u w:val="single"/>
    </w:rPr>
  </w:style>
  <w:style w:type="character" w:customStyle="1" w:styleId="Heading4Char">
    <w:name w:val="Heading 4 Char"/>
    <w:basedOn w:val="DefaultParagraphFont"/>
    <w:link w:val="Heading4"/>
    <w:uiPriority w:val="9"/>
    <w:semiHidden/>
    <w:rsid w:val="005C6DA2"/>
    <w:rPr>
      <w:rFonts w:eastAsiaTheme="majorEastAsia" w:cstheme="majorBidi"/>
      <w:i/>
      <w:iCs/>
      <w:color w:val="2F5496" w:themeColor="accent1" w:themeShade="BF"/>
      <w:kern w:val="0"/>
      <w:sz w:val="24"/>
      <w:lang w:val="en"/>
      <w14:ligatures w14:val="none"/>
    </w:rPr>
  </w:style>
  <w:style w:type="character" w:customStyle="1" w:styleId="Heading5Char">
    <w:name w:val="Heading 5 Char"/>
    <w:basedOn w:val="DefaultParagraphFont"/>
    <w:link w:val="Heading5"/>
    <w:uiPriority w:val="9"/>
    <w:semiHidden/>
    <w:rsid w:val="005C6DA2"/>
    <w:rPr>
      <w:rFonts w:eastAsiaTheme="majorEastAsia" w:cstheme="majorBidi"/>
      <w:color w:val="2F5496" w:themeColor="accent1" w:themeShade="BF"/>
      <w:kern w:val="0"/>
      <w:sz w:val="24"/>
      <w:lang w:val="en"/>
      <w14:ligatures w14:val="none"/>
    </w:rPr>
  </w:style>
  <w:style w:type="character" w:customStyle="1" w:styleId="Heading6Char">
    <w:name w:val="Heading 6 Char"/>
    <w:basedOn w:val="DefaultParagraphFont"/>
    <w:link w:val="Heading6"/>
    <w:uiPriority w:val="9"/>
    <w:semiHidden/>
    <w:rsid w:val="005C6DA2"/>
    <w:rPr>
      <w:rFonts w:eastAsiaTheme="majorEastAsia" w:cstheme="majorBidi"/>
      <w:i/>
      <w:iCs/>
      <w:color w:val="595959" w:themeColor="text1" w:themeTint="A6"/>
      <w:kern w:val="0"/>
      <w:sz w:val="24"/>
      <w:lang w:val="en"/>
      <w14:ligatures w14:val="none"/>
    </w:rPr>
  </w:style>
  <w:style w:type="character" w:customStyle="1" w:styleId="Heading7Char">
    <w:name w:val="Heading 7 Char"/>
    <w:basedOn w:val="DefaultParagraphFont"/>
    <w:link w:val="Heading7"/>
    <w:uiPriority w:val="9"/>
    <w:semiHidden/>
    <w:rsid w:val="005C6DA2"/>
    <w:rPr>
      <w:rFonts w:eastAsiaTheme="majorEastAsia" w:cstheme="majorBidi"/>
      <w:color w:val="595959" w:themeColor="text1" w:themeTint="A6"/>
      <w:kern w:val="0"/>
      <w:sz w:val="24"/>
      <w:lang w:val="en"/>
      <w14:ligatures w14:val="none"/>
    </w:rPr>
  </w:style>
  <w:style w:type="character" w:customStyle="1" w:styleId="Heading8Char">
    <w:name w:val="Heading 8 Char"/>
    <w:basedOn w:val="DefaultParagraphFont"/>
    <w:link w:val="Heading8"/>
    <w:uiPriority w:val="9"/>
    <w:semiHidden/>
    <w:rsid w:val="005C6DA2"/>
    <w:rPr>
      <w:rFonts w:eastAsiaTheme="majorEastAsia" w:cstheme="majorBidi"/>
      <w:i/>
      <w:iCs/>
      <w:color w:val="272727" w:themeColor="text1" w:themeTint="D8"/>
      <w:kern w:val="0"/>
      <w:sz w:val="24"/>
      <w:lang w:val="en"/>
      <w14:ligatures w14:val="none"/>
    </w:rPr>
  </w:style>
  <w:style w:type="character" w:customStyle="1" w:styleId="Heading9Char">
    <w:name w:val="Heading 9 Char"/>
    <w:basedOn w:val="DefaultParagraphFont"/>
    <w:link w:val="Heading9"/>
    <w:uiPriority w:val="9"/>
    <w:semiHidden/>
    <w:rsid w:val="005C6DA2"/>
    <w:rPr>
      <w:rFonts w:eastAsiaTheme="majorEastAsia" w:cstheme="majorBidi"/>
      <w:color w:val="272727" w:themeColor="text1" w:themeTint="D8"/>
      <w:kern w:val="0"/>
      <w:sz w:val="24"/>
      <w:lang w:val="en"/>
      <w14:ligatures w14:val="none"/>
    </w:rPr>
  </w:style>
  <w:style w:type="paragraph" w:styleId="Title">
    <w:name w:val="Title"/>
    <w:basedOn w:val="Normal"/>
    <w:next w:val="Normal"/>
    <w:link w:val="TitleChar"/>
    <w:uiPriority w:val="10"/>
    <w:qFormat/>
    <w:rsid w:val="005C6D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DA2"/>
    <w:rPr>
      <w:rFonts w:asciiTheme="majorHAnsi" w:eastAsiaTheme="majorEastAsia" w:hAnsiTheme="majorHAnsi" w:cstheme="majorBidi"/>
      <w:spacing w:val="-10"/>
      <w:kern w:val="28"/>
      <w:sz w:val="56"/>
      <w:szCs w:val="56"/>
      <w:lang w:val="en"/>
      <w14:ligatures w14:val="none"/>
    </w:rPr>
  </w:style>
  <w:style w:type="paragraph" w:styleId="Subtitle">
    <w:name w:val="Subtitle"/>
    <w:basedOn w:val="Normal"/>
    <w:next w:val="Normal"/>
    <w:link w:val="SubtitleChar"/>
    <w:uiPriority w:val="11"/>
    <w:qFormat/>
    <w:rsid w:val="005C6DA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DA2"/>
    <w:rPr>
      <w:rFonts w:eastAsiaTheme="majorEastAsia" w:cstheme="majorBidi"/>
      <w:color w:val="595959" w:themeColor="text1" w:themeTint="A6"/>
      <w:spacing w:val="15"/>
      <w:kern w:val="0"/>
      <w:sz w:val="28"/>
      <w:szCs w:val="28"/>
      <w:lang w:val="en"/>
      <w14:ligatures w14:val="none"/>
    </w:rPr>
  </w:style>
  <w:style w:type="paragraph" w:styleId="Quote">
    <w:name w:val="Quote"/>
    <w:basedOn w:val="Normal"/>
    <w:next w:val="Normal"/>
    <w:link w:val="QuoteChar"/>
    <w:uiPriority w:val="29"/>
    <w:qFormat/>
    <w:rsid w:val="005C6DA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C6DA2"/>
    <w:rPr>
      <w:rFonts w:ascii="Times New Roman" w:hAnsi="Times New Roman" w:cs="Arial"/>
      <w:i/>
      <w:iCs/>
      <w:color w:val="404040" w:themeColor="text1" w:themeTint="BF"/>
      <w:kern w:val="0"/>
      <w:sz w:val="24"/>
      <w:lang w:val="en"/>
      <w14:ligatures w14:val="none"/>
    </w:rPr>
  </w:style>
  <w:style w:type="paragraph" w:styleId="ListParagraph">
    <w:name w:val="List Paragraph"/>
    <w:basedOn w:val="Normal"/>
    <w:uiPriority w:val="34"/>
    <w:qFormat/>
    <w:rsid w:val="005C6DA2"/>
    <w:pPr>
      <w:ind w:left="720"/>
      <w:contextualSpacing/>
    </w:pPr>
  </w:style>
  <w:style w:type="character" w:styleId="IntenseEmphasis">
    <w:name w:val="Intense Emphasis"/>
    <w:basedOn w:val="DefaultParagraphFont"/>
    <w:uiPriority w:val="21"/>
    <w:qFormat/>
    <w:rsid w:val="005C6DA2"/>
    <w:rPr>
      <w:i/>
      <w:iCs/>
      <w:color w:val="2F5496" w:themeColor="accent1" w:themeShade="BF"/>
    </w:rPr>
  </w:style>
  <w:style w:type="paragraph" w:styleId="IntenseQuote">
    <w:name w:val="Intense Quote"/>
    <w:basedOn w:val="Normal"/>
    <w:next w:val="Normal"/>
    <w:link w:val="IntenseQuoteChar"/>
    <w:uiPriority w:val="30"/>
    <w:qFormat/>
    <w:rsid w:val="005C6D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6DA2"/>
    <w:rPr>
      <w:rFonts w:ascii="Times New Roman" w:hAnsi="Times New Roman" w:cs="Arial"/>
      <w:i/>
      <w:iCs/>
      <w:color w:val="2F5496" w:themeColor="accent1" w:themeShade="BF"/>
      <w:kern w:val="0"/>
      <w:sz w:val="24"/>
      <w:lang w:val="en"/>
      <w14:ligatures w14:val="none"/>
    </w:rPr>
  </w:style>
  <w:style w:type="character" w:styleId="IntenseReference">
    <w:name w:val="Intense Reference"/>
    <w:basedOn w:val="DefaultParagraphFont"/>
    <w:uiPriority w:val="32"/>
    <w:qFormat/>
    <w:rsid w:val="005C6DA2"/>
    <w:rPr>
      <w:b/>
      <w:bCs/>
      <w:smallCaps/>
      <w:color w:val="2F5496" w:themeColor="accent1" w:themeShade="BF"/>
      <w:spacing w:val="5"/>
    </w:rPr>
  </w:style>
  <w:style w:type="paragraph" w:styleId="Bibliography">
    <w:name w:val="Bibliography"/>
    <w:basedOn w:val="Normal"/>
    <w:next w:val="Normal"/>
    <w:uiPriority w:val="37"/>
    <w:unhideWhenUsed/>
    <w:rsid w:val="00F8283F"/>
  </w:style>
  <w:style w:type="character" w:styleId="Hyperlink">
    <w:name w:val="Hyperlink"/>
    <w:basedOn w:val="DefaultParagraphFont"/>
    <w:uiPriority w:val="99"/>
    <w:unhideWhenUsed/>
    <w:rsid w:val="00F8283F"/>
    <w:rPr>
      <w:color w:val="0563C1" w:themeColor="hyperlink"/>
      <w:u w:val="single"/>
    </w:rPr>
  </w:style>
  <w:style w:type="character" w:styleId="UnresolvedMention">
    <w:name w:val="Unresolved Mention"/>
    <w:basedOn w:val="DefaultParagraphFont"/>
    <w:uiPriority w:val="99"/>
    <w:semiHidden/>
    <w:unhideWhenUsed/>
    <w:rsid w:val="00F8283F"/>
    <w:rPr>
      <w:color w:val="605E5C"/>
      <w:shd w:val="clear" w:color="auto" w:fill="E1DFDD"/>
    </w:rPr>
  </w:style>
  <w:style w:type="paragraph" w:styleId="Header">
    <w:name w:val="header"/>
    <w:basedOn w:val="Normal"/>
    <w:link w:val="HeaderChar"/>
    <w:uiPriority w:val="99"/>
    <w:unhideWhenUsed/>
    <w:rsid w:val="00F8283F"/>
    <w:pPr>
      <w:tabs>
        <w:tab w:val="center" w:pos="4513"/>
        <w:tab w:val="right" w:pos="9026"/>
      </w:tabs>
      <w:spacing w:line="240" w:lineRule="auto"/>
    </w:pPr>
  </w:style>
  <w:style w:type="character" w:customStyle="1" w:styleId="HeaderChar">
    <w:name w:val="Header Char"/>
    <w:basedOn w:val="DefaultParagraphFont"/>
    <w:link w:val="Header"/>
    <w:uiPriority w:val="99"/>
    <w:rsid w:val="00F8283F"/>
    <w:rPr>
      <w:rFonts w:ascii="Times New Roman" w:hAnsi="Times New Roman" w:cs="Arial"/>
      <w:kern w:val="0"/>
      <w:sz w:val="24"/>
      <w:lang w:val="en"/>
      <w14:ligatures w14:val="none"/>
    </w:rPr>
  </w:style>
  <w:style w:type="paragraph" w:styleId="Footer">
    <w:name w:val="footer"/>
    <w:basedOn w:val="Normal"/>
    <w:link w:val="FooterChar"/>
    <w:uiPriority w:val="99"/>
    <w:unhideWhenUsed/>
    <w:rsid w:val="00F8283F"/>
    <w:pPr>
      <w:tabs>
        <w:tab w:val="center" w:pos="4513"/>
        <w:tab w:val="right" w:pos="9026"/>
      </w:tabs>
      <w:spacing w:line="240" w:lineRule="auto"/>
    </w:pPr>
  </w:style>
  <w:style w:type="character" w:customStyle="1" w:styleId="FooterChar">
    <w:name w:val="Footer Char"/>
    <w:basedOn w:val="DefaultParagraphFont"/>
    <w:link w:val="Footer"/>
    <w:uiPriority w:val="99"/>
    <w:rsid w:val="00F8283F"/>
    <w:rPr>
      <w:rFonts w:ascii="Times New Roman" w:hAnsi="Times New Roman" w:cs="Arial"/>
      <w:kern w:val="0"/>
      <w:sz w:val="24"/>
      <w:lang w:val="en"/>
      <w14:ligatures w14:val="none"/>
    </w:rPr>
  </w:style>
  <w:style w:type="paragraph" w:styleId="TOCHeading">
    <w:name w:val="TOC Heading"/>
    <w:basedOn w:val="Heading1"/>
    <w:next w:val="Normal"/>
    <w:uiPriority w:val="39"/>
    <w:unhideWhenUsed/>
    <w:qFormat/>
    <w:rsid w:val="00F8283F"/>
    <w:pPr>
      <w:spacing w:before="240" w:after="0" w:line="259" w:lineRule="auto"/>
      <w:jc w:val="left"/>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F8283F"/>
    <w:pPr>
      <w:spacing w:after="100"/>
    </w:pPr>
  </w:style>
  <w:style w:type="paragraph" w:styleId="TOC2">
    <w:name w:val="toc 2"/>
    <w:basedOn w:val="Normal"/>
    <w:next w:val="Normal"/>
    <w:autoRedefine/>
    <w:uiPriority w:val="39"/>
    <w:unhideWhenUsed/>
    <w:rsid w:val="00F8283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691015">
      <w:bodyDiv w:val="1"/>
      <w:marLeft w:val="0"/>
      <w:marRight w:val="0"/>
      <w:marTop w:val="0"/>
      <w:marBottom w:val="0"/>
      <w:divBdr>
        <w:top w:val="none" w:sz="0" w:space="0" w:color="auto"/>
        <w:left w:val="none" w:sz="0" w:space="0" w:color="auto"/>
        <w:bottom w:val="none" w:sz="0" w:space="0" w:color="auto"/>
        <w:right w:val="none" w:sz="0" w:space="0" w:color="auto"/>
      </w:divBdr>
    </w:div>
    <w:div w:id="301690412">
      <w:bodyDiv w:val="1"/>
      <w:marLeft w:val="0"/>
      <w:marRight w:val="0"/>
      <w:marTop w:val="0"/>
      <w:marBottom w:val="0"/>
      <w:divBdr>
        <w:top w:val="none" w:sz="0" w:space="0" w:color="auto"/>
        <w:left w:val="none" w:sz="0" w:space="0" w:color="auto"/>
        <w:bottom w:val="none" w:sz="0" w:space="0" w:color="auto"/>
        <w:right w:val="none" w:sz="0" w:space="0" w:color="auto"/>
      </w:divBdr>
    </w:div>
    <w:div w:id="796992543">
      <w:bodyDiv w:val="1"/>
      <w:marLeft w:val="0"/>
      <w:marRight w:val="0"/>
      <w:marTop w:val="0"/>
      <w:marBottom w:val="0"/>
      <w:divBdr>
        <w:top w:val="none" w:sz="0" w:space="0" w:color="auto"/>
        <w:left w:val="none" w:sz="0" w:space="0" w:color="auto"/>
        <w:bottom w:val="none" w:sz="0" w:space="0" w:color="auto"/>
        <w:right w:val="none" w:sz="0" w:space="0" w:color="auto"/>
      </w:divBdr>
    </w:div>
    <w:div w:id="171299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councils/forbestechcouncil/2022/06/28/how-to-break-free-from-the-spreadsheets-that-are-running-your-busines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orbes.com/councils/forbestechcouncil/2025/01/28/spreadsheet-errors-the-hidden-risk-in-medtec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ulius.ai/articles/best-bi-too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orbes.com/sites/adigaskell/2021/11/11/how-technology-impacts-employee-wellbeing/" TargetMode="External"/><Relationship Id="rId4" Type="http://schemas.openxmlformats.org/officeDocument/2006/relationships/settings" Target="settings.xml"/><Relationship Id="rId9" Type="http://schemas.openxmlformats.org/officeDocument/2006/relationships/hyperlink" Target="https://www.forbes.com/councils/forbesbusinessdevelopmentcouncil/2025/04/01/10-ways-tech-integration-can-boost-business-outcomes/" TargetMode="External"/><Relationship Id="rId14" Type="http://schemas.openxmlformats.org/officeDocument/2006/relationships/hyperlink" Target="https://www.forb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Dre26</b:Tag>
    <b:SourceType>InternetSite</b:SourceType>
    <b:Guid>{BBF90807-30F9-4291-A251-8DE766EC7EEC}</b:Guid>
    <b:Author>
      <b:Author>
        <b:NameList>
          <b:Person>
            <b:Last>Hahn</b:Last>
            <b:First>Drew</b:First>
          </b:Person>
        </b:NameList>
      </b:Author>
    </b:Author>
    <b:Title>The 8 Best BI Tools You Need to Know for 2026</b:Title>
    <b:Year>2026</b:Year>
    <b:YearAccessed>2026</b:YearAccessed>
    <b:MonthAccessed>April</b:MonthAccessed>
    <b:DayAccessed>11</b:DayAccessed>
    <b:URL>https://julius.ai/articles/best-bi-tool</b:URL>
    <b:RefOrder>1</b:RefOrder>
  </b:Source>
  <b:Source>
    <b:Tag>Pet22</b:Tag>
    <b:SourceType>InternetSite</b:SourceType>
    <b:Guid>{1C9DDB1B-CE86-4466-B91C-06455AD64196}</b:Guid>
    <b:Author>
      <b:Author>
        <b:NameList>
          <b:Person>
            <b:Last>Karlson</b:Last>
            <b:First>Peter</b:First>
          </b:Person>
        </b:NameList>
      </b:Author>
    </b:Author>
    <b:Title>How To Break Free From The Spreadsheets That Are Running Your Business</b:Title>
    <b:Year>2022</b:Year>
    <b:YearAccessed>2026</b:YearAccessed>
    <b:MonthAccessed>April</b:MonthAccessed>
    <b:DayAccessed>11</b:DayAccessed>
    <b:URL>https://www.forbes.com/councils/forbestechcouncil/2022/06/28/how-to-break-free-from-the-spreadsheets-that-are-running-your-business/</b:URL>
    <b:RefOrder>1</b:RefOrder>
  </b:Source>
  <b:Source>
    <b:Tag>Ste259</b:Tag>
    <b:SourceType>InternetSite</b:SourceType>
    <b:Guid>{15F883BC-924D-4915-BDEB-819D8C0674B4}</b:Guid>
    <b:Author>
      <b:Author>
        <b:NameList>
          <b:Person>
            <b:Last>Rogall</b:Last>
            <b:First>Steven</b:First>
          </b:Person>
        </b:NameList>
      </b:Author>
    </b:Author>
    <b:Title>Employee Training As A Strategic Investment For Long-Term Growth</b:Title>
    <b:Year>2025</b:Year>
    <b:YearAccessed>2026</b:YearAccessed>
    <b:MonthAccessed>April</b:MonthAccessed>
    <b:DayAccessed>11</b:DayAccessed>
    <b:URL>https://www.forbes.com/councils/forbesbusinesscouncil/2025/04/17/employee-training-as-a-strategic-investment-for-long-term-growth/</b:URL>
    <b:RefOrder>2</b:RefOrder>
  </b:Source>
  <b:Source>
    <b:Tag>For2554</b:Tag>
    <b:SourceType>InternetSite</b:SourceType>
    <b:Guid>{2132C72D-47A0-42CE-9779-3C9257C08A6D}</b:Guid>
    <b:Author>
      <b:Author>
        <b:Corporate>Forbes</b:Corporate>
      </b:Author>
    </b:Author>
    <b:Title>10 Ways Tech Integration Can Boost Business Outcomes</b:Title>
    <b:Year>2025</b:Year>
    <b:YearAccessed>2026</b:YearAccessed>
    <b:MonthAccessed>April</b:MonthAccessed>
    <b:DayAccessed>11</b:DayAccessed>
    <b:URL>https://www.forbes.com/councils/forbesbusinessdevelopmentcouncil/2025/04/01/10-ways-tech-integration-can-boost-business-outcomes/</b:URL>
    <b:RefOrder>3</b:RefOrder>
  </b:Source>
  <b:Source>
    <b:Tag>Adi21</b:Tag>
    <b:SourceType>InternetSite</b:SourceType>
    <b:Guid>{D18D0810-D8E3-4697-B2EB-AD3B57D5FEBC}</b:Guid>
    <b:Author>
      <b:Author>
        <b:NameList>
          <b:Person>
            <b:Last>Gaskell</b:Last>
            <b:First>Adi</b:First>
          </b:Person>
        </b:NameList>
      </b:Author>
    </b:Author>
    <b:Title>How Technology Impacts Employee Well-Being</b:Title>
    <b:Year>2021</b:Year>
    <b:YearAccessed>2026</b:YearAccessed>
    <b:MonthAccessed>April</b:MonthAccessed>
    <b:DayAccessed>11</b:DayAccessed>
    <b:URL>https://www.forbes.com/sites/adigaskell/2021/11/11/how-technology-impacts-employee-wellbeing/</b:URL>
    <b:RefOrder>4</b:RefOrder>
  </b:Source>
  <b:Source>
    <b:Tag>Ere25</b:Tag>
    <b:SourceType>InternetSite</b:SourceType>
    <b:Guid>{C6568A0E-E72E-4F64-9A50-4950E0B33A15}</b:Guid>
    <b:Author>
      <b:Author>
        <b:NameList>
          <b:Person>
            <b:Last>Kaminski</b:Last>
            <b:First>Erez</b:First>
          </b:Person>
        </b:NameList>
      </b:Author>
    </b:Author>
    <b:Title>Spreadsheet Errors: The Hidden Risk In MedTech</b:Title>
    <b:Year>2025</b:Year>
    <b:YearAccessed>2026</b:YearAccessed>
    <b:MonthAccessed>April</b:MonthAccessed>
    <b:DayAccessed>11</b:DayAccessed>
    <b:URL>https://www.forbes.com/councils/forbestechcouncil/2025/01/28/spreadsheet-errors-the-hidden-risk-in-medtech/</b:URL>
    <b:RefOrder>5</b:RefOrder>
  </b:Source>
</b:Sources>
</file>

<file path=customXml/itemProps1.xml><?xml version="1.0" encoding="utf-8"?>
<ds:datastoreItem xmlns:ds="http://schemas.openxmlformats.org/officeDocument/2006/customXml" ds:itemID="{DC960362-B7DD-490C-8D9F-EE9B449CB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2838</Words>
  <Characters>16178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2026-04-25T19:51:00Z</dcterms:created>
  <dcterms:modified xsi:type="dcterms:W3CDTF">2026-04-25T19:51:00Z</dcterms:modified>
</cp:coreProperties>
</file>