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4CA74" w14:textId="59E3BBD9" w:rsidR="00CB507E" w:rsidRPr="00CB507E" w:rsidRDefault="00CB507E" w:rsidP="00CB507E">
      <w:pPr>
        <w:spacing w:line="259" w:lineRule="auto"/>
        <w:jc w:val="left"/>
        <w:rPr>
          <w:rFonts w:ascii="Arial" w:hAnsi="Arial" w:cs="Arial"/>
          <w:b/>
          <w:bCs/>
          <w:sz w:val="32"/>
          <w:szCs w:val="32"/>
          <w:lang w:val="en-GB"/>
        </w:rPr>
      </w:pPr>
      <w:r>
        <w:rPr>
          <w:rFonts w:ascii="Arial" w:hAnsi="Arial" w:cs="Arial"/>
          <w:b/>
          <w:bCs/>
          <w:sz w:val="32"/>
          <w:szCs w:val="32"/>
          <w:lang w:val="en-GB"/>
        </w:rPr>
        <w:t xml:space="preserve">               </w:t>
      </w:r>
      <w:r w:rsidRPr="00CB507E">
        <w:rPr>
          <w:rFonts w:ascii="Arial" w:hAnsi="Arial" w:cs="Arial"/>
          <w:b/>
          <w:bCs/>
          <w:sz w:val="32"/>
          <w:szCs w:val="32"/>
          <w:lang w:val="en-GB"/>
        </w:rPr>
        <w:t>The Global Business Environment</w:t>
      </w:r>
    </w:p>
    <w:p w14:paraId="0DE7B7C2" w14:textId="77777777" w:rsidR="00CB507E" w:rsidRPr="00CB507E" w:rsidRDefault="00CB507E" w:rsidP="00CB507E">
      <w:pPr>
        <w:spacing w:line="259" w:lineRule="auto"/>
        <w:jc w:val="left"/>
        <w:rPr>
          <w:rFonts w:ascii="Arial" w:hAnsi="Arial" w:cs="Arial"/>
          <w:b/>
          <w:bCs/>
          <w:sz w:val="32"/>
          <w:szCs w:val="32"/>
          <w:lang w:val="en-GB"/>
        </w:rPr>
      </w:pPr>
      <w:r w:rsidRPr="00CB507E">
        <w:rPr>
          <w:rFonts w:ascii="Arial" w:hAnsi="Arial" w:cs="Arial"/>
          <w:b/>
          <w:bCs/>
          <w:sz w:val="32"/>
          <w:szCs w:val="32"/>
          <w:lang w:val="en-GB"/>
        </w:rPr>
        <w:t xml:space="preserve">                              LCBB4005_BIRM</w:t>
      </w:r>
    </w:p>
    <w:p w14:paraId="0D814B5F" w14:textId="77777777" w:rsidR="00CB507E" w:rsidRPr="00CB507E" w:rsidRDefault="00CB507E" w:rsidP="00CB507E">
      <w:pPr>
        <w:spacing w:line="259" w:lineRule="auto"/>
        <w:jc w:val="left"/>
        <w:rPr>
          <w:rFonts w:ascii="Arial" w:hAnsi="Arial" w:cs="Arial"/>
          <w:b/>
          <w:bCs/>
          <w:sz w:val="32"/>
          <w:szCs w:val="32"/>
          <w:lang w:val="en-GB"/>
        </w:rPr>
      </w:pPr>
    </w:p>
    <w:p w14:paraId="34353056" w14:textId="77777777" w:rsidR="00CB507E" w:rsidRPr="00CB507E" w:rsidRDefault="00CB507E" w:rsidP="00CB507E">
      <w:pPr>
        <w:spacing w:line="259" w:lineRule="auto"/>
        <w:jc w:val="left"/>
        <w:rPr>
          <w:rFonts w:ascii="Arial" w:hAnsi="Arial" w:cs="Arial"/>
          <w:b/>
          <w:bCs/>
          <w:sz w:val="32"/>
          <w:szCs w:val="32"/>
          <w:lang w:val="en-GB"/>
        </w:rPr>
      </w:pPr>
    </w:p>
    <w:p w14:paraId="778C2F40" w14:textId="77777777" w:rsidR="00CB507E" w:rsidRPr="00CB507E" w:rsidRDefault="00CB507E" w:rsidP="00CB507E">
      <w:pPr>
        <w:spacing w:line="259" w:lineRule="auto"/>
        <w:jc w:val="left"/>
        <w:rPr>
          <w:rFonts w:ascii="Arial" w:hAnsi="Arial" w:cs="Arial"/>
          <w:b/>
          <w:bCs/>
          <w:sz w:val="28"/>
          <w:szCs w:val="28"/>
          <w:lang w:val="en-GB"/>
        </w:rPr>
      </w:pPr>
      <w:r w:rsidRPr="00CB507E">
        <w:rPr>
          <w:rFonts w:ascii="Arial" w:hAnsi="Arial" w:cs="Arial"/>
          <w:b/>
          <w:bCs/>
          <w:sz w:val="32"/>
          <w:szCs w:val="32"/>
          <w:lang w:val="en-GB"/>
        </w:rPr>
        <w:t xml:space="preserve">                              </w:t>
      </w:r>
      <w:r w:rsidRPr="00CB507E">
        <w:rPr>
          <w:rFonts w:ascii="Arial" w:hAnsi="Arial" w:cs="Arial"/>
          <w:b/>
          <w:bCs/>
          <w:sz w:val="28"/>
          <w:szCs w:val="28"/>
          <w:lang w:val="en-GB"/>
        </w:rPr>
        <w:t xml:space="preserve">Written Examination </w:t>
      </w:r>
    </w:p>
    <w:p w14:paraId="57FDAC8D" w14:textId="77777777" w:rsidR="00CB507E" w:rsidRPr="00CB507E" w:rsidRDefault="00CB507E" w:rsidP="00CB507E">
      <w:pPr>
        <w:spacing w:line="259" w:lineRule="auto"/>
        <w:jc w:val="left"/>
        <w:rPr>
          <w:rFonts w:ascii="Arial" w:hAnsi="Arial" w:cs="Arial"/>
          <w:b/>
          <w:bCs/>
          <w:sz w:val="28"/>
          <w:szCs w:val="28"/>
          <w:lang w:val="en-GB"/>
        </w:rPr>
      </w:pPr>
    </w:p>
    <w:p w14:paraId="39D17244" w14:textId="77777777" w:rsidR="00CB507E" w:rsidRPr="00CB507E" w:rsidRDefault="00CB507E" w:rsidP="00CB507E">
      <w:pPr>
        <w:spacing w:line="259" w:lineRule="auto"/>
        <w:jc w:val="left"/>
        <w:rPr>
          <w:rFonts w:ascii="Arial" w:hAnsi="Arial" w:cs="Arial"/>
          <w:b/>
          <w:bCs/>
          <w:sz w:val="28"/>
          <w:szCs w:val="28"/>
          <w:lang w:val="en-GB"/>
        </w:rPr>
      </w:pPr>
    </w:p>
    <w:p w14:paraId="33197AC3" w14:textId="77777777" w:rsidR="00CB507E" w:rsidRPr="00CB507E" w:rsidRDefault="00CB507E" w:rsidP="00CB507E">
      <w:pPr>
        <w:spacing w:line="259" w:lineRule="auto"/>
        <w:jc w:val="left"/>
        <w:rPr>
          <w:rFonts w:ascii="Arial" w:hAnsi="Arial" w:cs="Arial"/>
          <w:sz w:val="28"/>
          <w:szCs w:val="28"/>
          <w:lang w:val="en-GB"/>
        </w:rPr>
      </w:pPr>
      <w:r w:rsidRPr="00CB507E">
        <w:rPr>
          <w:rFonts w:ascii="Arial" w:hAnsi="Arial" w:cs="Arial"/>
          <w:sz w:val="28"/>
          <w:szCs w:val="28"/>
          <w:lang w:val="en-GB"/>
        </w:rPr>
        <w:t xml:space="preserve">Student name: Mihaela Daniela Simcea </w:t>
      </w:r>
    </w:p>
    <w:p w14:paraId="73875F6E" w14:textId="77777777" w:rsidR="00CB507E" w:rsidRPr="00CB507E" w:rsidRDefault="00CB507E" w:rsidP="00CB507E">
      <w:pPr>
        <w:spacing w:line="259" w:lineRule="auto"/>
        <w:jc w:val="left"/>
        <w:rPr>
          <w:rFonts w:ascii="Arial" w:hAnsi="Arial" w:cs="Arial"/>
          <w:sz w:val="28"/>
          <w:szCs w:val="28"/>
          <w:lang w:val="en-GB"/>
        </w:rPr>
      </w:pPr>
      <w:r w:rsidRPr="00CB507E">
        <w:rPr>
          <w:rFonts w:ascii="Arial" w:hAnsi="Arial" w:cs="Arial"/>
          <w:sz w:val="28"/>
          <w:szCs w:val="28"/>
          <w:lang w:val="en-GB"/>
        </w:rPr>
        <w:t>Student ID:2028830</w:t>
      </w:r>
    </w:p>
    <w:p w14:paraId="2B6501F0" w14:textId="77777777" w:rsidR="00CB507E" w:rsidRPr="00CB507E" w:rsidRDefault="00CB507E" w:rsidP="00CB507E">
      <w:pPr>
        <w:spacing w:line="259" w:lineRule="auto"/>
        <w:jc w:val="left"/>
        <w:rPr>
          <w:rFonts w:ascii="Arial" w:hAnsi="Arial" w:cs="Arial"/>
          <w:sz w:val="28"/>
          <w:szCs w:val="28"/>
          <w:lang w:val="en-GB"/>
        </w:rPr>
      </w:pPr>
      <w:r w:rsidRPr="00CB507E">
        <w:rPr>
          <w:rFonts w:ascii="Arial" w:hAnsi="Arial" w:cs="Arial"/>
          <w:sz w:val="28"/>
          <w:szCs w:val="28"/>
          <w:lang w:val="en-GB"/>
        </w:rPr>
        <w:t xml:space="preserve">                                               Lecturer name: </w:t>
      </w:r>
      <w:proofErr w:type="spellStart"/>
      <w:r w:rsidRPr="00CB507E">
        <w:rPr>
          <w:rFonts w:ascii="Arial" w:hAnsi="Arial" w:cs="Arial"/>
          <w:sz w:val="28"/>
          <w:szCs w:val="28"/>
          <w:lang w:val="en-GB"/>
        </w:rPr>
        <w:t>Uwaoma</w:t>
      </w:r>
      <w:proofErr w:type="spellEnd"/>
      <w:r w:rsidRPr="00CB507E">
        <w:rPr>
          <w:rFonts w:ascii="Arial" w:hAnsi="Arial" w:cs="Arial"/>
          <w:sz w:val="28"/>
          <w:szCs w:val="28"/>
          <w:lang w:val="en-GB"/>
        </w:rPr>
        <w:t xml:space="preserve"> </w:t>
      </w:r>
      <w:proofErr w:type="spellStart"/>
      <w:r w:rsidRPr="00CB507E">
        <w:rPr>
          <w:rFonts w:ascii="Arial" w:hAnsi="Arial" w:cs="Arial"/>
          <w:sz w:val="28"/>
          <w:szCs w:val="28"/>
          <w:lang w:val="en-GB"/>
        </w:rPr>
        <w:t>Ochonogor</w:t>
      </w:r>
      <w:proofErr w:type="spellEnd"/>
    </w:p>
    <w:p w14:paraId="5D081B25" w14:textId="77777777" w:rsidR="00CB507E" w:rsidRPr="00CB507E" w:rsidRDefault="00CB507E" w:rsidP="00CB507E">
      <w:pPr>
        <w:spacing w:line="259" w:lineRule="auto"/>
        <w:jc w:val="left"/>
        <w:rPr>
          <w:rFonts w:ascii="Arial" w:hAnsi="Arial" w:cs="Arial"/>
          <w:sz w:val="28"/>
          <w:szCs w:val="28"/>
          <w:lang w:val="en-GB"/>
        </w:rPr>
      </w:pPr>
      <w:r w:rsidRPr="00CB507E">
        <w:rPr>
          <w:rFonts w:ascii="Arial" w:hAnsi="Arial" w:cs="Arial"/>
          <w:sz w:val="28"/>
          <w:szCs w:val="28"/>
          <w:lang w:val="en-GB"/>
        </w:rPr>
        <w:t xml:space="preserve">  </w:t>
      </w:r>
    </w:p>
    <w:p w14:paraId="74B6021D" w14:textId="19340408" w:rsidR="00167B90" w:rsidRDefault="00167B90">
      <w:pPr>
        <w:spacing w:line="259" w:lineRule="auto"/>
        <w:jc w:val="left"/>
        <w:rPr>
          <w:rFonts w:eastAsiaTheme="majorEastAsia" w:cstheme="majorBidi"/>
          <w:b/>
          <w:sz w:val="28"/>
          <w:szCs w:val="32"/>
        </w:rPr>
      </w:pPr>
      <w:r>
        <w:br w:type="page"/>
      </w:r>
    </w:p>
    <w:sdt>
      <w:sdtPr>
        <w:rPr>
          <w:rFonts w:ascii="Times New Roman" w:eastAsiaTheme="minorHAnsi" w:hAnsi="Times New Roman" w:cstheme="minorBidi"/>
          <w:color w:val="auto"/>
          <w:sz w:val="24"/>
          <w:szCs w:val="22"/>
        </w:rPr>
        <w:id w:val="527755524"/>
        <w:docPartObj>
          <w:docPartGallery w:val="Table of Contents"/>
          <w:docPartUnique/>
        </w:docPartObj>
      </w:sdtPr>
      <w:sdtEndPr>
        <w:rPr>
          <w:b/>
          <w:bCs/>
          <w:noProof/>
        </w:rPr>
      </w:sdtEndPr>
      <w:sdtContent>
        <w:p w14:paraId="315DA94B" w14:textId="71E82534" w:rsidR="001A024A" w:rsidRDefault="001A024A">
          <w:pPr>
            <w:pStyle w:val="TOCHeading"/>
          </w:pPr>
          <w:r>
            <w:t>Table of Contents</w:t>
          </w:r>
        </w:p>
        <w:p w14:paraId="3BB85BC9" w14:textId="7ACF1844" w:rsidR="001A024A" w:rsidRPr="00CB507E" w:rsidRDefault="001A024A">
          <w:pPr>
            <w:pStyle w:val="TOC1"/>
            <w:tabs>
              <w:tab w:val="right" w:leader="dot" w:pos="9350"/>
            </w:tabs>
            <w:rPr>
              <w:noProof/>
              <w:sz w:val="22"/>
            </w:rPr>
          </w:pPr>
          <w:r>
            <w:fldChar w:fldCharType="begin"/>
          </w:r>
          <w:r>
            <w:instrText xml:space="preserve"> TOC \o "1-3" \h \z \u </w:instrText>
          </w:r>
          <w:r>
            <w:fldChar w:fldCharType="separate"/>
          </w:r>
          <w:hyperlink w:anchor="_Toc89360805" w:history="1">
            <w:r w:rsidRPr="00CB507E">
              <w:rPr>
                <w:rStyle w:val="Hyperlink"/>
                <w:noProof/>
                <w:sz w:val="22"/>
              </w:rPr>
              <w:t>1) Case Question</w:t>
            </w:r>
            <w:r w:rsidRPr="00CB507E">
              <w:rPr>
                <w:noProof/>
                <w:webHidden/>
                <w:sz w:val="22"/>
              </w:rPr>
              <w:tab/>
            </w:r>
            <w:r w:rsidRPr="00CB507E">
              <w:rPr>
                <w:noProof/>
                <w:webHidden/>
                <w:sz w:val="22"/>
              </w:rPr>
              <w:fldChar w:fldCharType="begin"/>
            </w:r>
            <w:r w:rsidRPr="00CB507E">
              <w:rPr>
                <w:noProof/>
                <w:webHidden/>
                <w:sz w:val="22"/>
              </w:rPr>
              <w:instrText xml:space="preserve"> PAGEREF _Toc89360805 \h </w:instrText>
            </w:r>
            <w:r w:rsidRPr="00CB507E">
              <w:rPr>
                <w:noProof/>
                <w:webHidden/>
                <w:sz w:val="22"/>
              </w:rPr>
            </w:r>
            <w:r w:rsidRPr="00CB507E">
              <w:rPr>
                <w:noProof/>
                <w:webHidden/>
                <w:sz w:val="22"/>
              </w:rPr>
              <w:fldChar w:fldCharType="separate"/>
            </w:r>
            <w:r w:rsidRPr="00CB507E">
              <w:rPr>
                <w:noProof/>
                <w:webHidden/>
                <w:sz w:val="22"/>
              </w:rPr>
              <w:t>3</w:t>
            </w:r>
            <w:r w:rsidRPr="00CB507E">
              <w:rPr>
                <w:noProof/>
                <w:webHidden/>
                <w:sz w:val="22"/>
              </w:rPr>
              <w:fldChar w:fldCharType="end"/>
            </w:r>
          </w:hyperlink>
        </w:p>
        <w:p w14:paraId="2AA5F2A8" w14:textId="6E6DDFC1" w:rsidR="001A024A" w:rsidRPr="00CB507E" w:rsidRDefault="00CB507E">
          <w:pPr>
            <w:pStyle w:val="TOC2"/>
            <w:tabs>
              <w:tab w:val="right" w:leader="dot" w:pos="9350"/>
            </w:tabs>
            <w:rPr>
              <w:noProof/>
              <w:sz w:val="22"/>
            </w:rPr>
          </w:pPr>
          <w:hyperlink w:anchor="_Toc89360806" w:history="1">
            <w:r w:rsidR="001A024A" w:rsidRPr="00CB507E">
              <w:rPr>
                <w:rStyle w:val="Hyperlink"/>
                <w:noProof/>
                <w:sz w:val="22"/>
              </w:rPr>
              <w:t>a) Importance of international trade for PepsiCo</w:t>
            </w:r>
            <w:r w:rsidR="001A024A" w:rsidRPr="00CB507E">
              <w:rPr>
                <w:noProof/>
                <w:webHidden/>
                <w:sz w:val="22"/>
              </w:rPr>
              <w:tab/>
            </w:r>
            <w:r w:rsidR="001A024A" w:rsidRPr="00CB507E">
              <w:rPr>
                <w:noProof/>
                <w:webHidden/>
                <w:sz w:val="22"/>
              </w:rPr>
              <w:fldChar w:fldCharType="begin"/>
            </w:r>
            <w:r w:rsidR="001A024A" w:rsidRPr="00CB507E">
              <w:rPr>
                <w:noProof/>
                <w:webHidden/>
                <w:sz w:val="22"/>
              </w:rPr>
              <w:instrText xml:space="preserve"> PAGEREF _Toc89360806 \h </w:instrText>
            </w:r>
            <w:r w:rsidR="001A024A" w:rsidRPr="00CB507E">
              <w:rPr>
                <w:noProof/>
                <w:webHidden/>
                <w:sz w:val="22"/>
              </w:rPr>
            </w:r>
            <w:r w:rsidR="001A024A" w:rsidRPr="00CB507E">
              <w:rPr>
                <w:noProof/>
                <w:webHidden/>
                <w:sz w:val="22"/>
              </w:rPr>
              <w:fldChar w:fldCharType="separate"/>
            </w:r>
            <w:r w:rsidR="001A024A" w:rsidRPr="00CB507E">
              <w:rPr>
                <w:noProof/>
                <w:webHidden/>
                <w:sz w:val="22"/>
              </w:rPr>
              <w:t>3</w:t>
            </w:r>
            <w:r w:rsidR="001A024A" w:rsidRPr="00CB507E">
              <w:rPr>
                <w:noProof/>
                <w:webHidden/>
                <w:sz w:val="22"/>
              </w:rPr>
              <w:fldChar w:fldCharType="end"/>
            </w:r>
          </w:hyperlink>
        </w:p>
        <w:p w14:paraId="3B5AD932" w14:textId="3FE5F910" w:rsidR="001A024A" w:rsidRPr="00CB507E" w:rsidRDefault="00CB507E">
          <w:pPr>
            <w:pStyle w:val="TOC2"/>
            <w:tabs>
              <w:tab w:val="right" w:leader="dot" w:pos="9350"/>
            </w:tabs>
            <w:rPr>
              <w:noProof/>
              <w:sz w:val="22"/>
            </w:rPr>
          </w:pPr>
          <w:hyperlink w:anchor="_Toc89360807" w:history="1">
            <w:r w:rsidR="001A024A" w:rsidRPr="00CB507E">
              <w:rPr>
                <w:rStyle w:val="Hyperlink"/>
                <w:noProof/>
                <w:sz w:val="22"/>
              </w:rPr>
              <w:t>b) Explain an international marketing strategy that PepsiCo adopt with expand its market quickly</w:t>
            </w:r>
            <w:r w:rsidR="001A024A" w:rsidRPr="00CB507E">
              <w:rPr>
                <w:noProof/>
                <w:webHidden/>
                <w:sz w:val="22"/>
              </w:rPr>
              <w:tab/>
            </w:r>
            <w:r w:rsidR="001A024A" w:rsidRPr="00CB507E">
              <w:rPr>
                <w:noProof/>
                <w:webHidden/>
                <w:sz w:val="22"/>
              </w:rPr>
              <w:fldChar w:fldCharType="begin"/>
            </w:r>
            <w:r w:rsidR="001A024A" w:rsidRPr="00CB507E">
              <w:rPr>
                <w:noProof/>
                <w:webHidden/>
                <w:sz w:val="22"/>
              </w:rPr>
              <w:instrText xml:space="preserve"> PAGEREF _Toc89360807 \h </w:instrText>
            </w:r>
            <w:r w:rsidR="001A024A" w:rsidRPr="00CB507E">
              <w:rPr>
                <w:noProof/>
                <w:webHidden/>
                <w:sz w:val="22"/>
              </w:rPr>
            </w:r>
            <w:r w:rsidR="001A024A" w:rsidRPr="00CB507E">
              <w:rPr>
                <w:noProof/>
                <w:webHidden/>
                <w:sz w:val="22"/>
              </w:rPr>
              <w:fldChar w:fldCharType="separate"/>
            </w:r>
            <w:r w:rsidR="001A024A" w:rsidRPr="00CB507E">
              <w:rPr>
                <w:noProof/>
                <w:webHidden/>
                <w:sz w:val="22"/>
              </w:rPr>
              <w:t>3</w:t>
            </w:r>
            <w:r w:rsidR="001A024A" w:rsidRPr="00CB507E">
              <w:rPr>
                <w:noProof/>
                <w:webHidden/>
                <w:sz w:val="22"/>
              </w:rPr>
              <w:fldChar w:fldCharType="end"/>
            </w:r>
          </w:hyperlink>
        </w:p>
        <w:p w14:paraId="274B158D" w14:textId="15A7C2E6" w:rsidR="001A024A" w:rsidRPr="00CB507E" w:rsidRDefault="00CB507E">
          <w:pPr>
            <w:pStyle w:val="TOC1"/>
            <w:tabs>
              <w:tab w:val="right" w:leader="dot" w:pos="9350"/>
            </w:tabs>
            <w:rPr>
              <w:noProof/>
              <w:sz w:val="22"/>
            </w:rPr>
          </w:pPr>
          <w:hyperlink w:anchor="_Toc89360808" w:history="1">
            <w:r w:rsidR="001A024A" w:rsidRPr="00CB507E">
              <w:rPr>
                <w:rStyle w:val="Hyperlink"/>
                <w:noProof/>
                <w:sz w:val="22"/>
              </w:rPr>
              <w:t>2) Demand</w:t>
            </w:r>
            <w:r w:rsidR="001A024A" w:rsidRPr="00CB507E">
              <w:rPr>
                <w:noProof/>
                <w:webHidden/>
                <w:sz w:val="22"/>
              </w:rPr>
              <w:tab/>
            </w:r>
            <w:r w:rsidR="001A024A" w:rsidRPr="00CB507E">
              <w:rPr>
                <w:noProof/>
                <w:webHidden/>
                <w:sz w:val="22"/>
              </w:rPr>
              <w:fldChar w:fldCharType="begin"/>
            </w:r>
            <w:r w:rsidR="001A024A" w:rsidRPr="00CB507E">
              <w:rPr>
                <w:noProof/>
                <w:webHidden/>
                <w:sz w:val="22"/>
              </w:rPr>
              <w:instrText xml:space="preserve"> PAGEREF _Toc89360808 \h </w:instrText>
            </w:r>
            <w:r w:rsidR="001A024A" w:rsidRPr="00CB507E">
              <w:rPr>
                <w:noProof/>
                <w:webHidden/>
                <w:sz w:val="22"/>
              </w:rPr>
            </w:r>
            <w:r w:rsidR="001A024A" w:rsidRPr="00CB507E">
              <w:rPr>
                <w:noProof/>
                <w:webHidden/>
                <w:sz w:val="22"/>
              </w:rPr>
              <w:fldChar w:fldCharType="separate"/>
            </w:r>
            <w:r w:rsidR="001A024A" w:rsidRPr="00CB507E">
              <w:rPr>
                <w:noProof/>
                <w:webHidden/>
                <w:sz w:val="22"/>
              </w:rPr>
              <w:t>4</w:t>
            </w:r>
            <w:r w:rsidR="001A024A" w:rsidRPr="00CB507E">
              <w:rPr>
                <w:noProof/>
                <w:webHidden/>
                <w:sz w:val="22"/>
              </w:rPr>
              <w:fldChar w:fldCharType="end"/>
            </w:r>
          </w:hyperlink>
        </w:p>
        <w:p w14:paraId="06869985" w14:textId="3CD3F55A" w:rsidR="001A024A" w:rsidRPr="00CB507E" w:rsidRDefault="00CB507E">
          <w:pPr>
            <w:pStyle w:val="TOC2"/>
            <w:tabs>
              <w:tab w:val="right" w:leader="dot" w:pos="9350"/>
            </w:tabs>
            <w:rPr>
              <w:noProof/>
              <w:sz w:val="22"/>
            </w:rPr>
          </w:pPr>
          <w:hyperlink w:anchor="_Toc89360809" w:history="1">
            <w:r w:rsidR="001A024A" w:rsidRPr="00CB507E">
              <w:rPr>
                <w:rStyle w:val="Hyperlink"/>
                <w:noProof/>
                <w:sz w:val="22"/>
              </w:rPr>
              <w:t>a) Elasticity of Demand</w:t>
            </w:r>
            <w:r w:rsidR="001A024A" w:rsidRPr="00CB507E">
              <w:rPr>
                <w:noProof/>
                <w:webHidden/>
                <w:sz w:val="22"/>
              </w:rPr>
              <w:tab/>
            </w:r>
            <w:r w:rsidR="001A024A" w:rsidRPr="00CB507E">
              <w:rPr>
                <w:noProof/>
                <w:webHidden/>
                <w:sz w:val="22"/>
              </w:rPr>
              <w:fldChar w:fldCharType="begin"/>
            </w:r>
            <w:r w:rsidR="001A024A" w:rsidRPr="00CB507E">
              <w:rPr>
                <w:noProof/>
                <w:webHidden/>
                <w:sz w:val="22"/>
              </w:rPr>
              <w:instrText xml:space="preserve"> PAGEREF _Toc89360809 \h </w:instrText>
            </w:r>
            <w:r w:rsidR="001A024A" w:rsidRPr="00CB507E">
              <w:rPr>
                <w:noProof/>
                <w:webHidden/>
                <w:sz w:val="22"/>
              </w:rPr>
            </w:r>
            <w:r w:rsidR="001A024A" w:rsidRPr="00CB507E">
              <w:rPr>
                <w:noProof/>
                <w:webHidden/>
                <w:sz w:val="22"/>
              </w:rPr>
              <w:fldChar w:fldCharType="separate"/>
            </w:r>
            <w:r w:rsidR="001A024A" w:rsidRPr="00CB507E">
              <w:rPr>
                <w:noProof/>
                <w:webHidden/>
                <w:sz w:val="22"/>
              </w:rPr>
              <w:t>4</w:t>
            </w:r>
            <w:r w:rsidR="001A024A" w:rsidRPr="00CB507E">
              <w:rPr>
                <w:noProof/>
                <w:webHidden/>
                <w:sz w:val="22"/>
              </w:rPr>
              <w:fldChar w:fldCharType="end"/>
            </w:r>
          </w:hyperlink>
        </w:p>
        <w:p w14:paraId="74BC27E1" w14:textId="2E4AED44" w:rsidR="001A024A" w:rsidRDefault="00CB507E">
          <w:pPr>
            <w:pStyle w:val="TOC2"/>
            <w:tabs>
              <w:tab w:val="right" w:leader="dot" w:pos="9350"/>
            </w:tabs>
            <w:rPr>
              <w:noProof/>
            </w:rPr>
          </w:pPr>
          <w:hyperlink w:anchor="_Toc89360810" w:history="1">
            <w:r w:rsidR="001A024A" w:rsidRPr="00CB507E">
              <w:rPr>
                <w:rStyle w:val="Hyperlink"/>
                <w:noProof/>
                <w:sz w:val="22"/>
              </w:rPr>
              <w:t>b) Affect of Consumer Protection Association issues on the supply and demand on bread</w:t>
            </w:r>
            <w:r w:rsidR="001A024A" w:rsidRPr="00CB507E">
              <w:rPr>
                <w:noProof/>
                <w:webHidden/>
                <w:sz w:val="22"/>
              </w:rPr>
              <w:tab/>
            </w:r>
            <w:r w:rsidR="001A024A" w:rsidRPr="00CB507E">
              <w:rPr>
                <w:noProof/>
                <w:webHidden/>
                <w:sz w:val="22"/>
              </w:rPr>
              <w:fldChar w:fldCharType="begin"/>
            </w:r>
            <w:r w:rsidR="001A024A" w:rsidRPr="00CB507E">
              <w:rPr>
                <w:noProof/>
                <w:webHidden/>
                <w:sz w:val="22"/>
              </w:rPr>
              <w:instrText xml:space="preserve"> PAGEREF _Toc89360810 \h </w:instrText>
            </w:r>
            <w:r w:rsidR="001A024A" w:rsidRPr="00CB507E">
              <w:rPr>
                <w:noProof/>
                <w:webHidden/>
                <w:sz w:val="22"/>
              </w:rPr>
            </w:r>
            <w:r w:rsidR="001A024A" w:rsidRPr="00CB507E">
              <w:rPr>
                <w:noProof/>
                <w:webHidden/>
                <w:sz w:val="22"/>
              </w:rPr>
              <w:fldChar w:fldCharType="separate"/>
            </w:r>
            <w:r w:rsidR="001A024A" w:rsidRPr="00CB507E">
              <w:rPr>
                <w:noProof/>
                <w:webHidden/>
                <w:sz w:val="22"/>
              </w:rPr>
              <w:t>6</w:t>
            </w:r>
            <w:r w:rsidR="001A024A" w:rsidRPr="00CB507E">
              <w:rPr>
                <w:noProof/>
                <w:webHidden/>
                <w:sz w:val="22"/>
              </w:rPr>
              <w:fldChar w:fldCharType="end"/>
            </w:r>
          </w:hyperlink>
        </w:p>
        <w:p w14:paraId="7152D527" w14:textId="70230681" w:rsidR="001A024A" w:rsidRDefault="00CB507E">
          <w:pPr>
            <w:pStyle w:val="TOC1"/>
            <w:tabs>
              <w:tab w:val="right" w:leader="dot" w:pos="9350"/>
            </w:tabs>
            <w:rPr>
              <w:noProof/>
            </w:rPr>
          </w:pPr>
          <w:hyperlink w:anchor="_Toc89360811" w:history="1">
            <w:r w:rsidR="001A024A" w:rsidRPr="008557AA">
              <w:rPr>
                <w:rStyle w:val="Hyperlink"/>
                <w:noProof/>
              </w:rPr>
              <w:t>3) Market</w:t>
            </w:r>
            <w:r w:rsidR="001A024A">
              <w:rPr>
                <w:noProof/>
                <w:webHidden/>
              </w:rPr>
              <w:tab/>
            </w:r>
            <w:r w:rsidR="001A024A">
              <w:rPr>
                <w:noProof/>
                <w:webHidden/>
              </w:rPr>
              <w:fldChar w:fldCharType="begin"/>
            </w:r>
            <w:r w:rsidR="001A024A">
              <w:rPr>
                <w:noProof/>
                <w:webHidden/>
              </w:rPr>
              <w:instrText xml:space="preserve"> PAGEREF _Toc89360811 \h </w:instrText>
            </w:r>
            <w:r w:rsidR="001A024A">
              <w:rPr>
                <w:noProof/>
                <w:webHidden/>
              </w:rPr>
            </w:r>
            <w:r w:rsidR="001A024A">
              <w:rPr>
                <w:noProof/>
                <w:webHidden/>
              </w:rPr>
              <w:fldChar w:fldCharType="separate"/>
            </w:r>
            <w:r w:rsidR="001A024A">
              <w:rPr>
                <w:noProof/>
                <w:webHidden/>
              </w:rPr>
              <w:t>6</w:t>
            </w:r>
            <w:r w:rsidR="001A024A">
              <w:rPr>
                <w:noProof/>
                <w:webHidden/>
              </w:rPr>
              <w:fldChar w:fldCharType="end"/>
            </w:r>
          </w:hyperlink>
        </w:p>
        <w:p w14:paraId="11C82119" w14:textId="7A99449D" w:rsidR="001A024A" w:rsidRDefault="00CB507E">
          <w:pPr>
            <w:pStyle w:val="TOC2"/>
            <w:tabs>
              <w:tab w:val="right" w:leader="dot" w:pos="9350"/>
            </w:tabs>
            <w:rPr>
              <w:noProof/>
            </w:rPr>
          </w:pPr>
          <w:hyperlink w:anchor="_Toc89360812" w:history="1">
            <w:r w:rsidR="001A024A" w:rsidRPr="008557AA">
              <w:rPr>
                <w:rStyle w:val="Hyperlink"/>
                <w:noProof/>
              </w:rPr>
              <w:t>a) Examine the market failure</w:t>
            </w:r>
            <w:r w:rsidR="001A024A">
              <w:rPr>
                <w:noProof/>
                <w:webHidden/>
              </w:rPr>
              <w:tab/>
            </w:r>
            <w:r w:rsidR="001A024A">
              <w:rPr>
                <w:noProof/>
                <w:webHidden/>
              </w:rPr>
              <w:fldChar w:fldCharType="begin"/>
            </w:r>
            <w:r w:rsidR="001A024A">
              <w:rPr>
                <w:noProof/>
                <w:webHidden/>
              </w:rPr>
              <w:instrText xml:space="preserve"> PAGEREF _Toc89360812 \h </w:instrText>
            </w:r>
            <w:r w:rsidR="001A024A">
              <w:rPr>
                <w:noProof/>
                <w:webHidden/>
              </w:rPr>
            </w:r>
            <w:r w:rsidR="001A024A">
              <w:rPr>
                <w:noProof/>
                <w:webHidden/>
              </w:rPr>
              <w:fldChar w:fldCharType="separate"/>
            </w:r>
            <w:r w:rsidR="001A024A">
              <w:rPr>
                <w:noProof/>
                <w:webHidden/>
              </w:rPr>
              <w:t>6</w:t>
            </w:r>
            <w:r w:rsidR="001A024A">
              <w:rPr>
                <w:noProof/>
                <w:webHidden/>
              </w:rPr>
              <w:fldChar w:fldCharType="end"/>
            </w:r>
          </w:hyperlink>
        </w:p>
        <w:p w14:paraId="45AA6D29" w14:textId="75FFA35D" w:rsidR="001A024A" w:rsidRDefault="00CB507E">
          <w:pPr>
            <w:pStyle w:val="TOC2"/>
            <w:tabs>
              <w:tab w:val="right" w:leader="dot" w:pos="9350"/>
            </w:tabs>
            <w:rPr>
              <w:noProof/>
            </w:rPr>
          </w:pPr>
          <w:hyperlink w:anchor="_Toc89360813" w:history="1">
            <w:r w:rsidR="001A024A" w:rsidRPr="008557AA">
              <w:rPr>
                <w:rStyle w:val="Hyperlink"/>
                <w:noProof/>
              </w:rPr>
              <w:t>b) Four factors may contribute on market failure</w:t>
            </w:r>
            <w:r w:rsidR="001A024A">
              <w:rPr>
                <w:noProof/>
                <w:webHidden/>
              </w:rPr>
              <w:tab/>
            </w:r>
            <w:r w:rsidR="001A024A">
              <w:rPr>
                <w:noProof/>
                <w:webHidden/>
              </w:rPr>
              <w:fldChar w:fldCharType="begin"/>
            </w:r>
            <w:r w:rsidR="001A024A">
              <w:rPr>
                <w:noProof/>
                <w:webHidden/>
              </w:rPr>
              <w:instrText xml:space="preserve"> PAGEREF _Toc89360813 \h </w:instrText>
            </w:r>
            <w:r w:rsidR="001A024A">
              <w:rPr>
                <w:noProof/>
                <w:webHidden/>
              </w:rPr>
            </w:r>
            <w:r w:rsidR="001A024A">
              <w:rPr>
                <w:noProof/>
                <w:webHidden/>
              </w:rPr>
              <w:fldChar w:fldCharType="separate"/>
            </w:r>
            <w:r w:rsidR="001A024A">
              <w:rPr>
                <w:noProof/>
                <w:webHidden/>
              </w:rPr>
              <w:t>6</w:t>
            </w:r>
            <w:r w:rsidR="001A024A">
              <w:rPr>
                <w:noProof/>
                <w:webHidden/>
              </w:rPr>
              <w:fldChar w:fldCharType="end"/>
            </w:r>
          </w:hyperlink>
        </w:p>
        <w:p w14:paraId="71346B4C" w14:textId="6B2B299C" w:rsidR="001A024A" w:rsidRDefault="001A024A">
          <w:r>
            <w:rPr>
              <w:b/>
              <w:bCs/>
              <w:noProof/>
            </w:rPr>
            <w:fldChar w:fldCharType="end"/>
          </w:r>
        </w:p>
      </w:sdtContent>
    </w:sdt>
    <w:p w14:paraId="38E3AA28" w14:textId="77777777" w:rsidR="001A024A" w:rsidRDefault="001A024A">
      <w:pPr>
        <w:spacing w:line="259" w:lineRule="auto"/>
        <w:jc w:val="left"/>
        <w:rPr>
          <w:rFonts w:eastAsiaTheme="majorEastAsia" w:cstheme="majorBidi"/>
          <w:b/>
          <w:sz w:val="28"/>
          <w:szCs w:val="32"/>
        </w:rPr>
      </w:pPr>
      <w:r>
        <w:br w:type="page"/>
      </w:r>
    </w:p>
    <w:p w14:paraId="63B45DD8" w14:textId="0D6A0F8F" w:rsidR="00F17E9D" w:rsidRDefault="00F17E9D" w:rsidP="007957F9">
      <w:pPr>
        <w:pStyle w:val="Heading1"/>
      </w:pPr>
      <w:bookmarkStart w:id="0" w:name="_Toc89360805"/>
      <w:r>
        <w:lastRenderedPageBreak/>
        <w:t xml:space="preserve">1) </w:t>
      </w:r>
      <w:r w:rsidR="007957F9">
        <w:t>Case Question</w:t>
      </w:r>
      <w:bookmarkEnd w:id="0"/>
      <w:r w:rsidR="007957F9">
        <w:t xml:space="preserve"> </w:t>
      </w:r>
    </w:p>
    <w:p w14:paraId="712F992A" w14:textId="0AE270BE" w:rsidR="001776D4" w:rsidRPr="00F17E9D" w:rsidRDefault="007957F9" w:rsidP="007957F9">
      <w:pPr>
        <w:pStyle w:val="Heading2"/>
      </w:pPr>
      <w:bookmarkStart w:id="1" w:name="_Toc89360806"/>
      <w:r>
        <w:t xml:space="preserve">a) </w:t>
      </w:r>
      <w:r w:rsidR="00C407FB" w:rsidRPr="00F17E9D">
        <w:t>Importance of international trade for PepsiCo</w:t>
      </w:r>
      <w:bookmarkEnd w:id="1"/>
      <w:r w:rsidR="00C407FB" w:rsidRPr="00F17E9D">
        <w:t xml:space="preserve"> </w:t>
      </w:r>
    </w:p>
    <w:p w14:paraId="5E2CFD92" w14:textId="18DD4972" w:rsidR="00C407FB" w:rsidRPr="00CB507E" w:rsidRDefault="00C407FB">
      <w:pPr>
        <w:rPr>
          <w:sz w:val="22"/>
        </w:rPr>
      </w:pPr>
      <w:r w:rsidRPr="00CB507E">
        <w:rPr>
          <w:sz w:val="22"/>
        </w:rPr>
        <w:t xml:space="preserve">As, PepsiCo is multinational organization runs its business across the world, international trade has significant importance on making organizational decision for PepsiCo. </w:t>
      </w:r>
      <w:r w:rsidR="00334BE4" w:rsidRPr="00CB507E">
        <w:rPr>
          <w:sz w:val="22"/>
        </w:rPr>
        <w:t xml:space="preserve">International trade helps PepsiCo to </w:t>
      </w:r>
      <w:r w:rsidR="00921DEF" w:rsidRPr="00CB507E">
        <w:rPr>
          <w:sz w:val="22"/>
        </w:rPr>
        <w:t xml:space="preserve">expand its market to the world and increase the revenue. </w:t>
      </w:r>
      <w:r w:rsidR="00FC28DA" w:rsidRPr="00CB507E">
        <w:rPr>
          <w:sz w:val="22"/>
        </w:rPr>
        <w:t xml:space="preserve">Running business globally helps an organization to ensure the diversified workforce accumulating talents </w:t>
      </w:r>
      <w:r w:rsidR="00142668" w:rsidRPr="00CB507E">
        <w:rPr>
          <w:sz w:val="22"/>
        </w:rPr>
        <w:t xml:space="preserve">from different region, culture and country. </w:t>
      </w:r>
      <w:r w:rsidR="000278DA" w:rsidRPr="00CB507E">
        <w:rPr>
          <w:sz w:val="22"/>
        </w:rPr>
        <w:t xml:space="preserve">Expanding the business to the worldwide increases the </w:t>
      </w:r>
      <w:r w:rsidR="00E049A3" w:rsidRPr="00CB507E">
        <w:rPr>
          <w:sz w:val="22"/>
        </w:rPr>
        <w:t xml:space="preserve">organizational reputations and so PepsiCo will be accepted to its stakeholders more than previous. </w:t>
      </w:r>
      <w:r w:rsidR="00666FF3" w:rsidRPr="00CB507E">
        <w:rPr>
          <w:sz w:val="22"/>
        </w:rPr>
        <w:t xml:space="preserve">Generating higher revenue will higher up the price </w:t>
      </w:r>
      <w:r w:rsidR="00621D0F" w:rsidRPr="00CB507E">
        <w:rPr>
          <w:sz w:val="22"/>
        </w:rPr>
        <w:t xml:space="preserve">of the share and so it helps to raise the organizational total value. </w:t>
      </w:r>
      <w:r w:rsidR="009755B1" w:rsidRPr="00CB507E">
        <w:rPr>
          <w:sz w:val="22"/>
        </w:rPr>
        <w:t xml:space="preserve">International trade is important for PepsiCo to enlarge its market beyond the national border and creates value for the customers around the world. </w:t>
      </w:r>
      <w:r w:rsidR="00FC28DA" w:rsidRPr="00CB507E">
        <w:rPr>
          <w:sz w:val="22"/>
        </w:rPr>
        <w:t xml:space="preserve"> </w:t>
      </w:r>
    </w:p>
    <w:p w14:paraId="163F6F4E" w14:textId="5DA30820" w:rsidR="00921DEF" w:rsidRPr="00702885" w:rsidRDefault="007957F9" w:rsidP="007957F9">
      <w:pPr>
        <w:pStyle w:val="Heading2"/>
      </w:pPr>
      <w:bookmarkStart w:id="2" w:name="_Toc89360807"/>
      <w:r>
        <w:t xml:space="preserve">b) </w:t>
      </w:r>
      <w:r w:rsidR="00921DEF" w:rsidRPr="00702885">
        <w:t xml:space="preserve">Explain an international marketing strategy </w:t>
      </w:r>
      <w:r w:rsidR="006B38A3" w:rsidRPr="00702885">
        <w:t xml:space="preserve">that PepsiCo adopt with </w:t>
      </w:r>
      <w:r w:rsidR="00702885" w:rsidRPr="00702885">
        <w:t>expand its market quickly</w:t>
      </w:r>
      <w:bookmarkEnd w:id="2"/>
      <w:r w:rsidR="00702885" w:rsidRPr="00702885">
        <w:t xml:space="preserve"> </w:t>
      </w:r>
    </w:p>
    <w:p w14:paraId="626A5404" w14:textId="20126BB3" w:rsidR="006B38A3" w:rsidRPr="00CB507E" w:rsidRDefault="00702885">
      <w:pPr>
        <w:rPr>
          <w:sz w:val="22"/>
        </w:rPr>
      </w:pPr>
      <w:r w:rsidRPr="00CB507E">
        <w:rPr>
          <w:sz w:val="22"/>
        </w:rPr>
        <w:t xml:space="preserve">An organization can follow different market entry strategy to enter international market. </w:t>
      </w:r>
      <w:r w:rsidR="007304CD" w:rsidRPr="00CB507E">
        <w:rPr>
          <w:sz w:val="22"/>
        </w:rPr>
        <w:t xml:space="preserve">Acquisition, franchisee, </w:t>
      </w:r>
      <w:r w:rsidR="00D75713" w:rsidRPr="00CB507E">
        <w:rPr>
          <w:sz w:val="22"/>
        </w:rPr>
        <w:t xml:space="preserve">exporting, company ownership, </w:t>
      </w:r>
      <w:r w:rsidR="009004F7" w:rsidRPr="00CB507E">
        <w:rPr>
          <w:sz w:val="22"/>
        </w:rPr>
        <w:t xml:space="preserve">joint venture and starting new organization are the most common strategy to start a new business in the international market. If an organization has its own brand value and customers are known about the organization previously, it will be better decision to start new business following newly using the brand value. And so, it will be better for PepsiCo to start new business in international market starting its new branch to the respective market. </w:t>
      </w:r>
      <w:r w:rsidR="005C1916" w:rsidRPr="00CB507E">
        <w:rPr>
          <w:sz w:val="22"/>
        </w:rPr>
        <w:t>Though</w:t>
      </w:r>
      <w:r w:rsidR="004A75FF" w:rsidRPr="00CB507E">
        <w:rPr>
          <w:sz w:val="22"/>
        </w:rPr>
        <w:t xml:space="preserve"> organization </w:t>
      </w:r>
      <w:r w:rsidR="005C1916" w:rsidRPr="00CB507E">
        <w:rPr>
          <w:sz w:val="22"/>
        </w:rPr>
        <w:t>will be made huge initial cost</w:t>
      </w:r>
      <w:r w:rsidR="004A75FF" w:rsidRPr="00CB507E">
        <w:rPr>
          <w:sz w:val="22"/>
        </w:rPr>
        <w:t xml:space="preserve"> to start this new business</w:t>
      </w:r>
      <w:r w:rsidR="005C1916" w:rsidRPr="00CB507E">
        <w:rPr>
          <w:sz w:val="22"/>
        </w:rPr>
        <w:t xml:space="preserve">, it will be successful within short time, as it has </w:t>
      </w:r>
      <w:r w:rsidR="004A75FF" w:rsidRPr="00CB507E">
        <w:rPr>
          <w:sz w:val="22"/>
        </w:rPr>
        <w:t xml:space="preserve">strong brand value and customers acceptance around the world. </w:t>
      </w:r>
    </w:p>
    <w:p w14:paraId="69E334E8" w14:textId="77777777" w:rsidR="007957F9" w:rsidRDefault="007957F9">
      <w:pPr>
        <w:spacing w:line="259" w:lineRule="auto"/>
        <w:jc w:val="left"/>
      </w:pPr>
      <w:r>
        <w:br w:type="page"/>
      </w:r>
    </w:p>
    <w:p w14:paraId="7DBA7E87" w14:textId="2998DAF9" w:rsidR="00F17E9D" w:rsidRDefault="00F17E9D" w:rsidP="007957F9">
      <w:pPr>
        <w:pStyle w:val="Heading1"/>
      </w:pPr>
      <w:bookmarkStart w:id="3" w:name="_Toc89360808"/>
      <w:r>
        <w:lastRenderedPageBreak/>
        <w:t xml:space="preserve">2) </w:t>
      </w:r>
      <w:r w:rsidR="007957F9">
        <w:t>Demand</w:t>
      </w:r>
      <w:bookmarkEnd w:id="3"/>
      <w:r w:rsidR="007957F9">
        <w:t xml:space="preserve"> </w:t>
      </w:r>
    </w:p>
    <w:p w14:paraId="47D65E39" w14:textId="2564C455" w:rsidR="00F17E9D" w:rsidRPr="00CB507E" w:rsidRDefault="00F17E9D" w:rsidP="007957F9">
      <w:pPr>
        <w:pStyle w:val="Heading2"/>
        <w:rPr>
          <w:sz w:val="22"/>
          <w:szCs w:val="22"/>
        </w:rPr>
      </w:pPr>
      <w:bookmarkStart w:id="4" w:name="_Toc89360809"/>
      <w:r w:rsidRPr="00CB507E">
        <w:rPr>
          <w:sz w:val="22"/>
          <w:szCs w:val="22"/>
        </w:rPr>
        <w:t>a) Elasticity of Demand</w:t>
      </w:r>
      <w:bookmarkEnd w:id="4"/>
      <w:r w:rsidRPr="00CB507E">
        <w:rPr>
          <w:sz w:val="22"/>
          <w:szCs w:val="22"/>
        </w:rPr>
        <w:t xml:space="preserve"> </w:t>
      </w:r>
    </w:p>
    <w:p w14:paraId="27A785F1" w14:textId="77777777" w:rsidR="00D75E68" w:rsidRPr="00CB507E" w:rsidRDefault="005311C2">
      <w:pPr>
        <w:rPr>
          <w:sz w:val="22"/>
        </w:rPr>
      </w:pPr>
      <w:r w:rsidRPr="00CB507E">
        <w:rPr>
          <w:sz w:val="22"/>
        </w:rPr>
        <w:t xml:space="preserve">Elasticity of demand is an important classification of demand. The rest two classification of demand is inelastic and unitary. Changing demand will be elastic when the demand of the products will be changes </w:t>
      </w:r>
      <w:r w:rsidR="008E68AB" w:rsidRPr="00CB507E">
        <w:rPr>
          <w:sz w:val="22"/>
        </w:rPr>
        <w:t xml:space="preserve">following the changes of the price. </w:t>
      </w:r>
      <w:r w:rsidR="00D75E68" w:rsidRPr="00CB507E">
        <w:rPr>
          <w:sz w:val="22"/>
        </w:rPr>
        <w:t xml:space="preserve">To calculate the changing demand is elastic or not or unitary the following formula is used. </w:t>
      </w:r>
    </w:p>
    <w:p w14:paraId="25CCBC7C" w14:textId="6FAE8002" w:rsidR="005311C2" w:rsidRPr="00CB507E" w:rsidRDefault="001E6074" w:rsidP="001E6074">
      <w:pPr>
        <w:jc w:val="center"/>
        <w:rPr>
          <w:sz w:val="22"/>
        </w:rPr>
      </w:pPr>
      <w:r w:rsidRPr="00CB507E">
        <w:rPr>
          <w:noProof/>
          <w:sz w:val="22"/>
        </w:rPr>
        <w:drawing>
          <wp:inline distT="0" distB="0" distL="0" distR="0" wp14:anchorId="430C6BBC" wp14:editId="4E8DE8E2">
            <wp:extent cx="1619250" cy="495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619250" cy="495300"/>
                    </a:xfrm>
                    <a:prstGeom prst="rect">
                      <a:avLst/>
                    </a:prstGeom>
                  </pic:spPr>
                </pic:pic>
              </a:graphicData>
            </a:graphic>
          </wp:inline>
        </w:drawing>
      </w:r>
    </w:p>
    <w:p w14:paraId="1471B7CD" w14:textId="1C5F652C" w:rsidR="001E6074" w:rsidRPr="00CB507E" w:rsidRDefault="001E6074" w:rsidP="001E6074">
      <w:pPr>
        <w:jc w:val="center"/>
        <w:rPr>
          <w:sz w:val="22"/>
        </w:rPr>
      </w:pPr>
      <w:r w:rsidRPr="00CB507E">
        <w:rPr>
          <w:sz w:val="22"/>
        </w:rPr>
        <w:t xml:space="preserve">Formula of Elasticity </w:t>
      </w:r>
    </w:p>
    <w:p w14:paraId="344EF81E" w14:textId="60D430AC" w:rsidR="005311C2" w:rsidRPr="00CB507E" w:rsidRDefault="00D75E68" w:rsidP="002224F8">
      <w:pPr>
        <w:rPr>
          <w:sz w:val="22"/>
        </w:rPr>
      </w:pPr>
      <w:r w:rsidRPr="00CB507E">
        <w:rPr>
          <w:sz w:val="22"/>
        </w:rPr>
        <w:t xml:space="preserve">If the result gives result higher than 1, then changing demand will be elastic, if less than 1 it will be inelastic demand. If the result is absolute 1, it means the changing demand is unitary. </w:t>
      </w:r>
    </w:p>
    <w:p w14:paraId="475C2ED2" w14:textId="66289624" w:rsidR="002224F8" w:rsidRPr="00CB507E" w:rsidRDefault="002224F8" w:rsidP="002224F8">
      <w:pPr>
        <w:jc w:val="center"/>
        <w:rPr>
          <w:sz w:val="22"/>
        </w:rPr>
      </w:pPr>
      <w:r w:rsidRPr="00CB507E">
        <w:rPr>
          <w:noProof/>
          <w:sz w:val="22"/>
        </w:rPr>
        <w:drawing>
          <wp:inline distT="0" distB="0" distL="0" distR="0" wp14:anchorId="5571137D" wp14:editId="6E058E14">
            <wp:extent cx="3857625" cy="1752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857625" cy="1752600"/>
                    </a:xfrm>
                    <a:prstGeom prst="rect">
                      <a:avLst/>
                    </a:prstGeom>
                  </pic:spPr>
                </pic:pic>
              </a:graphicData>
            </a:graphic>
          </wp:inline>
        </w:drawing>
      </w:r>
    </w:p>
    <w:p w14:paraId="3E14CD1A" w14:textId="7D5FC61B" w:rsidR="002224F8" w:rsidRPr="00CB507E" w:rsidRDefault="002224F8" w:rsidP="002224F8">
      <w:pPr>
        <w:jc w:val="left"/>
        <w:rPr>
          <w:b/>
          <w:bCs/>
          <w:sz w:val="22"/>
        </w:rPr>
      </w:pPr>
      <w:r w:rsidRPr="00CB507E">
        <w:rPr>
          <w:b/>
          <w:bCs/>
          <w:sz w:val="22"/>
        </w:rPr>
        <w:t xml:space="preserve">Example of elasticity of Demand </w:t>
      </w:r>
    </w:p>
    <w:p w14:paraId="5C7DC972" w14:textId="77777777" w:rsidR="00A82E40" w:rsidRPr="00CB507E" w:rsidRDefault="00A82E40" w:rsidP="001E6074">
      <w:pPr>
        <w:ind w:left="2880"/>
        <w:rPr>
          <w:sz w:val="22"/>
        </w:rPr>
      </w:pPr>
      <w:r w:rsidRPr="00CB507E">
        <w:rPr>
          <w:sz w:val="22"/>
        </w:rPr>
        <w:t xml:space="preserve">Product A, </w:t>
      </w:r>
    </w:p>
    <w:p w14:paraId="250777FD" w14:textId="5FE20AF2" w:rsidR="001E6074" w:rsidRPr="00CB507E" w:rsidRDefault="00A82E40" w:rsidP="001E6074">
      <w:pPr>
        <w:ind w:left="2880"/>
        <w:rPr>
          <w:rFonts w:cs="Times New Roman"/>
          <w:sz w:val="22"/>
          <w:vertAlign w:val="subscript"/>
        </w:rPr>
      </w:pPr>
      <w:r w:rsidRPr="00CB507E">
        <w:rPr>
          <w:sz w:val="22"/>
        </w:rPr>
        <w:t>P</w:t>
      </w:r>
      <w:r w:rsidR="00D94E66" w:rsidRPr="00CB507E">
        <w:rPr>
          <w:sz w:val="22"/>
          <w:vertAlign w:val="subscript"/>
        </w:rPr>
        <w:t>1</w:t>
      </w:r>
      <w:r w:rsidRPr="00CB507E">
        <w:rPr>
          <w:sz w:val="22"/>
        </w:rPr>
        <w:t xml:space="preserve"> </w:t>
      </w:r>
      <w:r w:rsidRPr="00CB507E">
        <w:rPr>
          <w:rFonts w:cs="Times New Roman"/>
          <w:sz w:val="22"/>
        </w:rPr>
        <w:t>£</w:t>
      </w:r>
      <w:r w:rsidR="00D94E66" w:rsidRPr="00CB507E">
        <w:rPr>
          <w:rFonts w:cs="Times New Roman"/>
          <w:sz w:val="22"/>
        </w:rPr>
        <w:t>10</w:t>
      </w:r>
      <w:r w:rsidR="001E6074" w:rsidRPr="00CB507E">
        <w:rPr>
          <w:rFonts w:cs="Times New Roman"/>
          <w:sz w:val="22"/>
        </w:rPr>
        <w:tab/>
      </w:r>
      <w:r w:rsidR="001E6074" w:rsidRPr="00CB507E">
        <w:rPr>
          <w:rFonts w:cs="Times New Roman"/>
          <w:sz w:val="22"/>
        </w:rPr>
        <w:tab/>
      </w:r>
      <w:r w:rsidR="001E6074" w:rsidRPr="00CB507E">
        <w:rPr>
          <w:rFonts w:cs="Times New Roman"/>
          <w:sz w:val="22"/>
        </w:rPr>
        <w:tab/>
        <w:t>Q</w:t>
      </w:r>
      <w:r w:rsidR="00D94E66" w:rsidRPr="00CB507E">
        <w:rPr>
          <w:rFonts w:cs="Times New Roman"/>
          <w:sz w:val="22"/>
          <w:vertAlign w:val="subscript"/>
        </w:rPr>
        <w:t>1</w:t>
      </w:r>
      <w:r w:rsidR="001E6074" w:rsidRPr="00CB507E">
        <w:rPr>
          <w:rFonts w:cs="Times New Roman"/>
          <w:sz w:val="22"/>
          <w:vertAlign w:val="subscript"/>
        </w:rPr>
        <w:t xml:space="preserve"> </w:t>
      </w:r>
      <w:r w:rsidR="00D94E66" w:rsidRPr="00CB507E">
        <w:rPr>
          <w:rFonts w:cs="Times New Roman"/>
          <w:sz w:val="22"/>
        </w:rPr>
        <w:t>3</w:t>
      </w:r>
      <w:r w:rsidR="001E6074" w:rsidRPr="00CB507E">
        <w:rPr>
          <w:rFonts w:cs="Times New Roman"/>
          <w:sz w:val="22"/>
        </w:rPr>
        <w:t>0</w:t>
      </w:r>
      <w:r w:rsidR="001E6074" w:rsidRPr="00CB507E">
        <w:rPr>
          <w:rFonts w:cs="Times New Roman"/>
          <w:sz w:val="22"/>
          <w:vertAlign w:val="subscript"/>
        </w:rPr>
        <w:t xml:space="preserve"> </w:t>
      </w:r>
    </w:p>
    <w:p w14:paraId="45E833AD" w14:textId="287AE256" w:rsidR="001E6074" w:rsidRPr="00CB507E" w:rsidRDefault="001E6074" w:rsidP="001E6074">
      <w:pPr>
        <w:ind w:left="2880"/>
        <w:rPr>
          <w:rFonts w:cs="Times New Roman"/>
          <w:sz w:val="22"/>
        </w:rPr>
      </w:pPr>
      <w:r w:rsidRPr="00CB507E">
        <w:rPr>
          <w:rFonts w:cs="Times New Roman"/>
          <w:sz w:val="22"/>
        </w:rPr>
        <w:t>P</w:t>
      </w:r>
      <w:r w:rsidR="00D94E66" w:rsidRPr="00CB507E">
        <w:rPr>
          <w:rFonts w:cs="Times New Roman"/>
          <w:sz w:val="22"/>
          <w:vertAlign w:val="subscript"/>
        </w:rPr>
        <w:t>2</w:t>
      </w:r>
      <w:r w:rsidRPr="00CB507E">
        <w:rPr>
          <w:rFonts w:cs="Times New Roman"/>
          <w:sz w:val="22"/>
          <w:vertAlign w:val="subscript"/>
        </w:rPr>
        <w:t xml:space="preserve"> </w:t>
      </w:r>
      <w:r w:rsidRPr="00CB507E">
        <w:rPr>
          <w:rFonts w:cs="Times New Roman"/>
          <w:sz w:val="22"/>
        </w:rPr>
        <w:t>£</w:t>
      </w:r>
      <w:r w:rsidR="00D94E66" w:rsidRPr="00CB507E">
        <w:rPr>
          <w:rFonts w:cs="Times New Roman"/>
          <w:sz w:val="22"/>
        </w:rPr>
        <w:t>8</w:t>
      </w:r>
      <w:r w:rsidRPr="00CB507E">
        <w:rPr>
          <w:rFonts w:cs="Times New Roman"/>
          <w:sz w:val="22"/>
        </w:rPr>
        <w:tab/>
      </w:r>
      <w:r w:rsidRPr="00CB507E">
        <w:rPr>
          <w:rFonts w:cs="Times New Roman"/>
          <w:sz w:val="22"/>
        </w:rPr>
        <w:tab/>
      </w:r>
      <w:r w:rsidRPr="00CB507E">
        <w:rPr>
          <w:rFonts w:cs="Times New Roman"/>
          <w:sz w:val="22"/>
        </w:rPr>
        <w:tab/>
        <w:t>Q</w:t>
      </w:r>
      <w:r w:rsidR="00D94E66" w:rsidRPr="00CB507E">
        <w:rPr>
          <w:rFonts w:cs="Times New Roman"/>
          <w:sz w:val="22"/>
          <w:vertAlign w:val="subscript"/>
        </w:rPr>
        <w:t>2</w:t>
      </w:r>
      <w:r w:rsidRPr="00CB507E">
        <w:rPr>
          <w:rFonts w:cs="Times New Roman"/>
          <w:sz w:val="22"/>
          <w:vertAlign w:val="subscript"/>
        </w:rPr>
        <w:t xml:space="preserve"> </w:t>
      </w:r>
      <w:r w:rsidRPr="00CB507E">
        <w:rPr>
          <w:rFonts w:cs="Times New Roman"/>
          <w:sz w:val="22"/>
        </w:rPr>
        <w:t>50</w:t>
      </w:r>
    </w:p>
    <w:p w14:paraId="476E39DB" w14:textId="71589B55" w:rsidR="001E6074" w:rsidRPr="00CB507E" w:rsidRDefault="001E6074" w:rsidP="001E6074">
      <w:pPr>
        <w:rPr>
          <w:sz w:val="22"/>
        </w:rPr>
      </w:pPr>
      <w:r w:rsidRPr="00CB507E">
        <w:rPr>
          <w:rFonts w:cs="Times New Roman"/>
          <w:sz w:val="22"/>
        </w:rPr>
        <w:t xml:space="preserve">Elasticity of Demand = </w:t>
      </w:r>
      <w:r w:rsidRPr="00CB507E">
        <w:rPr>
          <w:noProof/>
          <w:sz w:val="22"/>
        </w:rPr>
        <w:drawing>
          <wp:inline distT="0" distB="0" distL="0" distR="0" wp14:anchorId="6F4BFF0B" wp14:editId="518429E1">
            <wp:extent cx="1619250" cy="495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619250" cy="495300"/>
                    </a:xfrm>
                    <a:prstGeom prst="rect">
                      <a:avLst/>
                    </a:prstGeom>
                  </pic:spPr>
                </pic:pic>
              </a:graphicData>
            </a:graphic>
          </wp:inline>
        </w:drawing>
      </w:r>
    </w:p>
    <w:p w14:paraId="25B6C520" w14:textId="172EB05B" w:rsidR="001E6074" w:rsidRPr="00CB507E" w:rsidRDefault="001E6074">
      <w:pPr>
        <w:rPr>
          <w:rFonts w:eastAsiaTheme="minorEastAsia"/>
          <w:sz w:val="22"/>
        </w:rPr>
      </w:pPr>
      <w:r w:rsidRPr="00CB507E">
        <w:rPr>
          <w:sz w:val="22"/>
        </w:rPr>
        <w:tab/>
      </w:r>
      <w:r w:rsidRPr="00CB507E">
        <w:rPr>
          <w:sz w:val="22"/>
        </w:rPr>
        <w:tab/>
      </w:r>
      <w:r w:rsidRPr="00CB507E">
        <w:rPr>
          <w:sz w:val="22"/>
        </w:rPr>
        <w:tab/>
        <w:t xml:space="preserve">= </w:t>
      </w:r>
      <m:oMath>
        <m:f>
          <m:fPr>
            <m:ctrlPr>
              <w:rPr>
                <w:rFonts w:ascii="Cambria Math" w:hAnsi="Cambria Math"/>
                <w:i/>
                <w:sz w:val="22"/>
              </w:rPr>
            </m:ctrlPr>
          </m:fPr>
          <m:num>
            <m:r>
              <w:rPr>
                <w:rFonts w:ascii="Cambria Math" w:hAnsi="Cambria Math"/>
                <w:sz w:val="22"/>
              </w:rPr>
              <m:t>(30-50)/(30+50)</m:t>
            </m:r>
          </m:num>
          <m:den>
            <m:r>
              <w:rPr>
                <w:rFonts w:ascii="Cambria Math" w:hAnsi="Cambria Math"/>
                <w:sz w:val="22"/>
              </w:rPr>
              <m:t>(10-8)/(10+8)</m:t>
            </m:r>
          </m:den>
        </m:f>
      </m:oMath>
    </w:p>
    <w:p w14:paraId="686AAC9F" w14:textId="0C7ADD3D" w:rsidR="00D94E66" w:rsidRPr="00CB507E" w:rsidRDefault="00D94E66">
      <w:pPr>
        <w:rPr>
          <w:rFonts w:eastAsiaTheme="minorEastAsia"/>
          <w:sz w:val="22"/>
        </w:rPr>
      </w:pPr>
      <w:r w:rsidRPr="00CB507E">
        <w:rPr>
          <w:rFonts w:eastAsiaTheme="minorEastAsia"/>
          <w:sz w:val="22"/>
        </w:rPr>
        <w:tab/>
      </w:r>
      <w:r w:rsidRPr="00CB507E">
        <w:rPr>
          <w:rFonts w:eastAsiaTheme="minorEastAsia"/>
          <w:sz w:val="22"/>
        </w:rPr>
        <w:tab/>
      </w:r>
      <w:r w:rsidRPr="00CB507E">
        <w:rPr>
          <w:rFonts w:eastAsiaTheme="minorEastAsia"/>
          <w:sz w:val="22"/>
        </w:rPr>
        <w:tab/>
        <w:t>= -.25/-0.1111</w:t>
      </w:r>
    </w:p>
    <w:p w14:paraId="0D5D95ED" w14:textId="6BAC7FD1" w:rsidR="00D94E66" w:rsidRDefault="00D94E66">
      <w:pPr>
        <w:rPr>
          <w:rFonts w:eastAsiaTheme="minorEastAsia"/>
        </w:rPr>
      </w:pPr>
      <w:r>
        <w:rPr>
          <w:rFonts w:eastAsiaTheme="minorEastAsia"/>
        </w:rPr>
        <w:tab/>
      </w:r>
      <w:r>
        <w:rPr>
          <w:rFonts w:eastAsiaTheme="minorEastAsia"/>
        </w:rPr>
        <w:tab/>
      </w:r>
      <w:r>
        <w:rPr>
          <w:rFonts w:eastAsiaTheme="minorEastAsia"/>
        </w:rPr>
        <w:tab/>
        <w:t>= 2.25 (Elastic)</w:t>
      </w:r>
    </w:p>
    <w:p w14:paraId="2FBEB073" w14:textId="3BFC1A0E" w:rsidR="00D94E66" w:rsidRPr="00CB507E" w:rsidRDefault="00D94E66" w:rsidP="00D94E66">
      <w:pPr>
        <w:rPr>
          <w:sz w:val="22"/>
        </w:rPr>
      </w:pPr>
      <w:r w:rsidRPr="00CB507E">
        <w:rPr>
          <w:sz w:val="22"/>
        </w:rPr>
        <w:lastRenderedPageBreak/>
        <w:t xml:space="preserve">Product B, </w:t>
      </w:r>
    </w:p>
    <w:p w14:paraId="4183F19C" w14:textId="13D4CD4D" w:rsidR="00D94E66" w:rsidRPr="00CB507E" w:rsidRDefault="00D94E66" w:rsidP="00D94E66">
      <w:pPr>
        <w:ind w:left="2880"/>
        <w:rPr>
          <w:rFonts w:cs="Times New Roman"/>
          <w:sz w:val="22"/>
          <w:vertAlign w:val="subscript"/>
        </w:rPr>
      </w:pPr>
      <w:r w:rsidRPr="00CB507E">
        <w:rPr>
          <w:sz w:val="22"/>
        </w:rPr>
        <w:t>P</w:t>
      </w:r>
      <w:r w:rsidRPr="00CB507E">
        <w:rPr>
          <w:sz w:val="22"/>
          <w:vertAlign w:val="subscript"/>
        </w:rPr>
        <w:t>1</w:t>
      </w:r>
      <w:r w:rsidRPr="00CB507E">
        <w:rPr>
          <w:sz w:val="22"/>
        </w:rPr>
        <w:t xml:space="preserve"> </w:t>
      </w:r>
      <w:r w:rsidRPr="00CB507E">
        <w:rPr>
          <w:rFonts w:cs="Times New Roman"/>
          <w:sz w:val="22"/>
        </w:rPr>
        <w:t>£</w:t>
      </w:r>
      <w:r w:rsidR="00AA6DA1" w:rsidRPr="00CB507E">
        <w:rPr>
          <w:rFonts w:cs="Times New Roman"/>
          <w:sz w:val="22"/>
        </w:rPr>
        <w:t>10</w:t>
      </w:r>
      <w:r w:rsidRPr="00CB507E">
        <w:rPr>
          <w:rFonts w:cs="Times New Roman"/>
          <w:sz w:val="22"/>
        </w:rPr>
        <w:tab/>
      </w:r>
      <w:r w:rsidRPr="00CB507E">
        <w:rPr>
          <w:rFonts w:cs="Times New Roman"/>
          <w:sz w:val="22"/>
        </w:rPr>
        <w:tab/>
      </w:r>
      <w:r w:rsidRPr="00CB507E">
        <w:rPr>
          <w:rFonts w:cs="Times New Roman"/>
          <w:sz w:val="22"/>
        </w:rPr>
        <w:tab/>
        <w:t>Q</w:t>
      </w:r>
      <w:r w:rsidRPr="00CB507E">
        <w:rPr>
          <w:rFonts w:cs="Times New Roman"/>
          <w:sz w:val="22"/>
          <w:vertAlign w:val="subscript"/>
        </w:rPr>
        <w:t xml:space="preserve">1 </w:t>
      </w:r>
      <w:r w:rsidRPr="00CB507E">
        <w:rPr>
          <w:rFonts w:cs="Times New Roman"/>
          <w:sz w:val="22"/>
        </w:rPr>
        <w:t>50</w:t>
      </w:r>
      <w:r w:rsidRPr="00CB507E">
        <w:rPr>
          <w:rFonts w:cs="Times New Roman"/>
          <w:sz w:val="22"/>
          <w:vertAlign w:val="subscript"/>
        </w:rPr>
        <w:t xml:space="preserve"> </w:t>
      </w:r>
    </w:p>
    <w:p w14:paraId="7DD8D299" w14:textId="4C6D3D37" w:rsidR="00D94E66" w:rsidRPr="00CB507E" w:rsidRDefault="00D94E66" w:rsidP="00D94E66">
      <w:pPr>
        <w:ind w:left="2880"/>
        <w:rPr>
          <w:rFonts w:cs="Times New Roman"/>
          <w:sz w:val="22"/>
        </w:rPr>
      </w:pPr>
      <w:r w:rsidRPr="00CB507E">
        <w:rPr>
          <w:rFonts w:cs="Times New Roman"/>
          <w:sz w:val="22"/>
        </w:rPr>
        <w:t>P</w:t>
      </w:r>
      <w:r w:rsidRPr="00CB507E">
        <w:rPr>
          <w:rFonts w:cs="Times New Roman"/>
          <w:sz w:val="22"/>
          <w:vertAlign w:val="subscript"/>
        </w:rPr>
        <w:t xml:space="preserve">2 </w:t>
      </w:r>
      <w:r w:rsidRPr="00CB507E">
        <w:rPr>
          <w:rFonts w:cs="Times New Roman"/>
          <w:sz w:val="22"/>
        </w:rPr>
        <w:t>£</w:t>
      </w:r>
      <w:r w:rsidR="00AA6DA1" w:rsidRPr="00CB507E">
        <w:rPr>
          <w:rFonts w:cs="Times New Roman"/>
          <w:sz w:val="22"/>
        </w:rPr>
        <w:t>6</w:t>
      </w:r>
      <w:r w:rsidRPr="00CB507E">
        <w:rPr>
          <w:rFonts w:cs="Times New Roman"/>
          <w:sz w:val="22"/>
        </w:rPr>
        <w:tab/>
      </w:r>
      <w:r w:rsidRPr="00CB507E">
        <w:rPr>
          <w:rFonts w:cs="Times New Roman"/>
          <w:sz w:val="22"/>
        </w:rPr>
        <w:tab/>
      </w:r>
      <w:r w:rsidRPr="00CB507E">
        <w:rPr>
          <w:rFonts w:cs="Times New Roman"/>
          <w:sz w:val="22"/>
        </w:rPr>
        <w:tab/>
        <w:t>Q</w:t>
      </w:r>
      <w:r w:rsidRPr="00CB507E">
        <w:rPr>
          <w:rFonts w:cs="Times New Roman"/>
          <w:sz w:val="22"/>
          <w:vertAlign w:val="subscript"/>
        </w:rPr>
        <w:t xml:space="preserve">2 </w:t>
      </w:r>
      <w:r w:rsidR="00AA6DA1" w:rsidRPr="00CB507E">
        <w:rPr>
          <w:rFonts w:cs="Times New Roman"/>
          <w:sz w:val="22"/>
        </w:rPr>
        <w:t>70</w:t>
      </w:r>
    </w:p>
    <w:p w14:paraId="02142B20" w14:textId="77777777" w:rsidR="00D94E66" w:rsidRPr="00CB507E" w:rsidRDefault="00D94E66" w:rsidP="00D94E66">
      <w:pPr>
        <w:rPr>
          <w:sz w:val="22"/>
        </w:rPr>
      </w:pPr>
      <w:r w:rsidRPr="00CB507E">
        <w:rPr>
          <w:rFonts w:cs="Times New Roman"/>
          <w:sz w:val="22"/>
        </w:rPr>
        <w:t xml:space="preserve">Elasticity of Demand = </w:t>
      </w:r>
      <w:r w:rsidRPr="00CB507E">
        <w:rPr>
          <w:noProof/>
          <w:sz w:val="22"/>
        </w:rPr>
        <w:drawing>
          <wp:inline distT="0" distB="0" distL="0" distR="0" wp14:anchorId="54C4A423" wp14:editId="16D9B613">
            <wp:extent cx="1619250" cy="495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619250" cy="495300"/>
                    </a:xfrm>
                    <a:prstGeom prst="rect">
                      <a:avLst/>
                    </a:prstGeom>
                  </pic:spPr>
                </pic:pic>
              </a:graphicData>
            </a:graphic>
          </wp:inline>
        </w:drawing>
      </w:r>
    </w:p>
    <w:p w14:paraId="5AC721B2" w14:textId="4FCC02EC" w:rsidR="00D94E66" w:rsidRDefault="00D94E66" w:rsidP="00D94E66">
      <w:pPr>
        <w:rPr>
          <w:rFonts w:eastAsiaTheme="minorEastAsia"/>
        </w:rPr>
      </w:pPr>
      <w:r>
        <w:tab/>
      </w:r>
      <w:r>
        <w:tab/>
      </w:r>
      <w:r>
        <w:tab/>
        <w:t xml:space="preserve">= </w:t>
      </w:r>
      <m:oMath>
        <m:f>
          <m:fPr>
            <m:ctrlPr>
              <w:rPr>
                <w:rFonts w:ascii="Cambria Math" w:hAnsi="Cambria Math"/>
                <w:i/>
              </w:rPr>
            </m:ctrlPr>
          </m:fPr>
          <m:num>
            <m:r>
              <w:rPr>
                <w:rFonts w:ascii="Cambria Math" w:hAnsi="Cambria Math"/>
              </w:rPr>
              <m:t>(70-50)/(70+50)</m:t>
            </m:r>
          </m:num>
          <m:den>
            <m:r>
              <w:rPr>
                <w:rFonts w:ascii="Cambria Math" w:hAnsi="Cambria Math"/>
              </w:rPr>
              <m:t>(6-16)/(6+16)</m:t>
            </m:r>
          </m:den>
        </m:f>
      </m:oMath>
    </w:p>
    <w:p w14:paraId="246496EA" w14:textId="4E8265A3" w:rsidR="00D94E66" w:rsidRPr="00CB507E" w:rsidRDefault="00D94E66" w:rsidP="00D94E66">
      <w:pPr>
        <w:rPr>
          <w:rFonts w:eastAsiaTheme="minorEastAsia"/>
          <w:sz w:val="22"/>
        </w:rPr>
      </w:pPr>
      <w:r>
        <w:rPr>
          <w:rFonts w:eastAsiaTheme="minorEastAsia"/>
        </w:rPr>
        <w:tab/>
      </w:r>
      <w:r>
        <w:rPr>
          <w:rFonts w:eastAsiaTheme="minorEastAsia"/>
        </w:rPr>
        <w:tab/>
      </w:r>
      <w:r>
        <w:rPr>
          <w:rFonts w:eastAsiaTheme="minorEastAsia"/>
        </w:rPr>
        <w:tab/>
      </w:r>
      <w:r w:rsidRPr="00CB507E">
        <w:rPr>
          <w:rFonts w:eastAsiaTheme="minorEastAsia"/>
          <w:sz w:val="22"/>
        </w:rPr>
        <w:t>=</w:t>
      </w:r>
      <w:r w:rsidR="00AA6DA1" w:rsidRPr="00CB507E">
        <w:rPr>
          <w:rFonts w:eastAsiaTheme="minorEastAsia"/>
          <w:sz w:val="22"/>
        </w:rPr>
        <w:t>-0.16667</w:t>
      </w:r>
      <w:r w:rsidRPr="00CB507E">
        <w:rPr>
          <w:rFonts w:eastAsiaTheme="minorEastAsia"/>
          <w:sz w:val="22"/>
        </w:rPr>
        <w:t>/-</w:t>
      </w:r>
      <w:r w:rsidR="00AA6DA1" w:rsidRPr="00CB507E">
        <w:rPr>
          <w:rFonts w:eastAsiaTheme="minorEastAsia"/>
          <w:sz w:val="22"/>
        </w:rPr>
        <w:t>0.4554</w:t>
      </w:r>
    </w:p>
    <w:p w14:paraId="41FE530B" w14:textId="11CCBE3D" w:rsidR="00D94E66" w:rsidRPr="00CB507E" w:rsidRDefault="00D94E66" w:rsidP="00D94E66">
      <w:pPr>
        <w:rPr>
          <w:rFonts w:cs="Times New Roman"/>
          <w:sz w:val="22"/>
        </w:rPr>
      </w:pPr>
      <w:r w:rsidRPr="00CB507E">
        <w:rPr>
          <w:rFonts w:eastAsiaTheme="minorEastAsia"/>
          <w:sz w:val="22"/>
        </w:rPr>
        <w:tab/>
      </w:r>
      <w:r w:rsidRPr="00CB507E">
        <w:rPr>
          <w:rFonts w:eastAsiaTheme="minorEastAsia"/>
          <w:sz w:val="22"/>
        </w:rPr>
        <w:tab/>
      </w:r>
      <w:r w:rsidRPr="00CB507E">
        <w:rPr>
          <w:rFonts w:eastAsiaTheme="minorEastAsia"/>
          <w:sz w:val="22"/>
        </w:rPr>
        <w:tab/>
        <w:t xml:space="preserve">= </w:t>
      </w:r>
      <w:r w:rsidR="00AA6DA1" w:rsidRPr="00CB507E">
        <w:rPr>
          <w:rFonts w:eastAsiaTheme="minorEastAsia"/>
          <w:sz w:val="22"/>
        </w:rPr>
        <w:t>1.1</w:t>
      </w:r>
      <w:r w:rsidRPr="00CB507E">
        <w:rPr>
          <w:rFonts w:eastAsiaTheme="minorEastAsia"/>
          <w:sz w:val="22"/>
        </w:rPr>
        <w:t xml:space="preserve"> (Elastic)</w:t>
      </w:r>
    </w:p>
    <w:p w14:paraId="53B05BCD" w14:textId="15CD6540" w:rsidR="001E2E94" w:rsidRDefault="001E2E94">
      <w:pPr>
        <w:spacing w:line="259" w:lineRule="auto"/>
        <w:jc w:val="left"/>
        <w:rPr>
          <w:rFonts w:cs="Times New Roman"/>
        </w:rPr>
      </w:pPr>
      <w:r>
        <w:rPr>
          <w:rFonts w:cs="Times New Roman"/>
        </w:rPr>
        <w:br w:type="page"/>
      </w:r>
    </w:p>
    <w:p w14:paraId="03B20C84" w14:textId="5C347CBA" w:rsidR="00D94E66" w:rsidRPr="00E45685" w:rsidRDefault="007957F9" w:rsidP="007957F9">
      <w:pPr>
        <w:pStyle w:val="Heading2"/>
      </w:pPr>
      <w:bookmarkStart w:id="5" w:name="_Toc89360810"/>
      <w:r>
        <w:lastRenderedPageBreak/>
        <w:t xml:space="preserve">b) </w:t>
      </w:r>
      <w:proofErr w:type="spellStart"/>
      <w:r w:rsidR="00E45685" w:rsidRPr="00E45685">
        <w:t>Affect</w:t>
      </w:r>
      <w:proofErr w:type="spellEnd"/>
      <w:r w:rsidR="00E45685" w:rsidRPr="00E45685">
        <w:t xml:space="preserve"> of Consumer Protection Association issues on the supply and demand on bread</w:t>
      </w:r>
      <w:bookmarkEnd w:id="5"/>
      <w:r w:rsidR="00E45685" w:rsidRPr="00E45685">
        <w:t xml:space="preserve"> </w:t>
      </w:r>
    </w:p>
    <w:p w14:paraId="76958DC4" w14:textId="73B2E2FC" w:rsidR="001E6074" w:rsidRPr="00CB507E" w:rsidRDefault="00A1653A">
      <w:pPr>
        <w:rPr>
          <w:sz w:val="22"/>
        </w:rPr>
      </w:pPr>
      <w:r w:rsidRPr="00CB507E">
        <w:rPr>
          <w:sz w:val="22"/>
        </w:rPr>
        <w:t xml:space="preserve">CPA issues that particular brand is not good for health, the demand of the particular bread will be slow down and most of the consumers are UK is concern about their health. After raising this issue, the demand will fall significantly, as most of the consumers will switch to other brands or other products. </w:t>
      </w:r>
      <w:r w:rsidR="00243CE0" w:rsidRPr="00CB507E">
        <w:rPr>
          <w:sz w:val="22"/>
        </w:rPr>
        <w:t xml:space="preserve">As, all remaining factors are same, CPA issues will affect negatively </w:t>
      </w:r>
      <w:r w:rsidR="00962601" w:rsidRPr="00CB507E">
        <w:rPr>
          <w:sz w:val="22"/>
        </w:rPr>
        <w:t xml:space="preserve">to the consumer </w:t>
      </w:r>
      <w:proofErr w:type="spellStart"/>
      <w:r w:rsidR="00962601" w:rsidRPr="00CB507E">
        <w:rPr>
          <w:sz w:val="22"/>
        </w:rPr>
        <w:t>behaviour</w:t>
      </w:r>
      <w:proofErr w:type="spellEnd"/>
      <w:r w:rsidR="00962601" w:rsidRPr="00CB507E">
        <w:rPr>
          <w:sz w:val="22"/>
        </w:rPr>
        <w:t xml:space="preserve"> and so the demand will fall significantly. </w:t>
      </w:r>
      <w:r w:rsidR="000D4A36" w:rsidRPr="00CB507E">
        <w:rPr>
          <w:sz w:val="22"/>
        </w:rPr>
        <w:t xml:space="preserve">As, demand will fall supply will be slow down following the market. </w:t>
      </w:r>
      <w:r w:rsidR="009B3B28" w:rsidRPr="00CB507E">
        <w:rPr>
          <w:sz w:val="22"/>
        </w:rPr>
        <w:t>The supply will also fall to the market, the customers of buying this particular bread will be losing.</w:t>
      </w:r>
      <w:r w:rsidR="00CE1145" w:rsidRPr="00CB507E">
        <w:rPr>
          <w:sz w:val="22"/>
        </w:rPr>
        <w:t xml:space="preserve"> There is a great possibility to fall the demand of the bread to zero and so supply will fall to zero as no customers will buy this product. </w:t>
      </w:r>
    </w:p>
    <w:p w14:paraId="2C8105EE" w14:textId="5984FBF2" w:rsidR="007957F9" w:rsidRDefault="003176EF" w:rsidP="007957F9">
      <w:pPr>
        <w:pStyle w:val="Heading1"/>
      </w:pPr>
      <w:bookmarkStart w:id="6" w:name="_Toc89360811"/>
      <w:r w:rsidRPr="003176EF">
        <w:t xml:space="preserve">3) </w:t>
      </w:r>
      <w:r w:rsidR="007957F9">
        <w:t>Market</w:t>
      </w:r>
      <w:bookmarkEnd w:id="6"/>
      <w:r w:rsidR="007957F9">
        <w:t xml:space="preserve"> </w:t>
      </w:r>
    </w:p>
    <w:p w14:paraId="30BAD3B6" w14:textId="73810AAE" w:rsidR="003176EF" w:rsidRPr="00CB507E" w:rsidRDefault="007957F9" w:rsidP="007957F9">
      <w:pPr>
        <w:pStyle w:val="Heading2"/>
        <w:rPr>
          <w:sz w:val="22"/>
          <w:szCs w:val="22"/>
        </w:rPr>
      </w:pPr>
      <w:bookmarkStart w:id="7" w:name="_Toc89360812"/>
      <w:r w:rsidRPr="00CB507E">
        <w:rPr>
          <w:sz w:val="22"/>
          <w:szCs w:val="22"/>
        </w:rPr>
        <w:t xml:space="preserve">a) </w:t>
      </w:r>
      <w:r w:rsidR="003176EF" w:rsidRPr="00CB507E">
        <w:rPr>
          <w:sz w:val="22"/>
          <w:szCs w:val="22"/>
        </w:rPr>
        <w:t>Examine the market failure</w:t>
      </w:r>
      <w:bookmarkEnd w:id="7"/>
      <w:r w:rsidR="003176EF" w:rsidRPr="00CB507E">
        <w:rPr>
          <w:sz w:val="22"/>
          <w:szCs w:val="22"/>
        </w:rPr>
        <w:t xml:space="preserve"> </w:t>
      </w:r>
    </w:p>
    <w:p w14:paraId="6C33B523" w14:textId="77777777" w:rsidR="00E80D39" w:rsidRPr="00CB507E" w:rsidRDefault="007044E7">
      <w:pPr>
        <w:rPr>
          <w:sz w:val="22"/>
        </w:rPr>
      </w:pPr>
      <w:r w:rsidRPr="00CB507E">
        <w:rPr>
          <w:sz w:val="22"/>
        </w:rPr>
        <w:t xml:space="preserve">Market failure refers to </w:t>
      </w:r>
      <w:r w:rsidR="000335A4" w:rsidRPr="00CB507E">
        <w:rPr>
          <w:sz w:val="22"/>
        </w:rPr>
        <w:t>an</w:t>
      </w:r>
      <w:r w:rsidRPr="00CB507E">
        <w:rPr>
          <w:sz w:val="22"/>
        </w:rPr>
        <w:t xml:space="preserve"> economic term that defined the market as failure when its operations don’t run efficiently. </w:t>
      </w:r>
      <w:r w:rsidR="00494A40" w:rsidRPr="00CB507E">
        <w:rPr>
          <w:sz w:val="22"/>
        </w:rPr>
        <w:t xml:space="preserve">A free market will be </w:t>
      </w:r>
      <w:r w:rsidR="00061E15" w:rsidRPr="00CB507E">
        <w:rPr>
          <w:sz w:val="22"/>
        </w:rPr>
        <w:t>failed</w:t>
      </w:r>
      <w:r w:rsidR="00494A40" w:rsidRPr="00CB507E">
        <w:rPr>
          <w:sz w:val="22"/>
        </w:rPr>
        <w:t xml:space="preserve"> when the distribution of goods and services won’t be efficient. </w:t>
      </w:r>
      <w:r w:rsidR="00061E15" w:rsidRPr="00CB507E">
        <w:rPr>
          <w:sz w:val="22"/>
        </w:rPr>
        <w:t xml:space="preserve">Failure market is controlled by an individual or a group of people and they fix the price and supply of the product following the demand to meet their specific interest.  It destroys the proper characteristics of the free market. </w:t>
      </w:r>
      <w:r w:rsidR="00051840" w:rsidRPr="00CB507E">
        <w:rPr>
          <w:sz w:val="22"/>
        </w:rPr>
        <w:t xml:space="preserve">When monopoly market uses their power abuse, market fails. When whole market is controlled by individual group, then market fails. </w:t>
      </w:r>
      <w:r w:rsidR="000335A4" w:rsidRPr="00CB507E">
        <w:rPr>
          <w:sz w:val="22"/>
        </w:rPr>
        <w:t xml:space="preserve">Unethical competition in the market causes to market failure. </w:t>
      </w:r>
    </w:p>
    <w:p w14:paraId="741AD19F" w14:textId="60A97776" w:rsidR="00E80D39" w:rsidRPr="00CB507E" w:rsidRDefault="007957F9" w:rsidP="007957F9">
      <w:pPr>
        <w:pStyle w:val="Heading2"/>
        <w:rPr>
          <w:sz w:val="22"/>
          <w:szCs w:val="22"/>
        </w:rPr>
      </w:pPr>
      <w:bookmarkStart w:id="8" w:name="_Toc89360813"/>
      <w:r w:rsidRPr="00CB507E">
        <w:rPr>
          <w:sz w:val="22"/>
          <w:szCs w:val="22"/>
        </w:rPr>
        <w:t xml:space="preserve">b) </w:t>
      </w:r>
      <w:r w:rsidR="00E80D39" w:rsidRPr="00CB507E">
        <w:rPr>
          <w:sz w:val="22"/>
          <w:szCs w:val="22"/>
        </w:rPr>
        <w:t>Four factors may contribute on market failure</w:t>
      </w:r>
      <w:bookmarkEnd w:id="8"/>
      <w:r w:rsidR="00E80D39" w:rsidRPr="00CB507E">
        <w:rPr>
          <w:sz w:val="22"/>
          <w:szCs w:val="22"/>
        </w:rPr>
        <w:t xml:space="preserve"> </w:t>
      </w:r>
    </w:p>
    <w:p w14:paraId="2743960C" w14:textId="356241EF" w:rsidR="007044E7" w:rsidRPr="00CB507E" w:rsidRDefault="00407A3D">
      <w:pPr>
        <w:rPr>
          <w:sz w:val="22"/>
        </w:rPr>
      </w:pPr>
      <w:r w:rsidRPr="00CB507E">
        <w:rPr>
          <w:b/>
          <w:bCs/>
          <w:sz w:val="22"/>
        </w:rPr>
        <w:t xml:space="preserve">Monopoly Market: </w:t>
      </w:r>
      <w:r w:rsidRPr="00CB507E">
        <w:rPr>
          <w:sz w:val="22"/>
        </w:rPr>
        <w:t xml:space="preserve">Excessive power of used by monopoly market, destroys the characteristics of the free market and so it will cause to </w:t>
      </w:r>
      <w:r w:rsidR="00C02C21" w:rsidRPr="00CB507E">
        <w:rPr>
          <w:sz w:val="22"/>
        </w:rPr>
        <w:t xml:space="preserve">fail the free market, as product distribution is hampered by the decision of the seller of monopoly market. </w:t>
      </w:r>
    </w:p>
    <w:p w14:paraId="15884019" w14:textId="27AE4E00" w:rsidR="00694D00" w:rsidRPr="00CB507E" w:rsidRDefault="00694D00">
      <w:pPr>
        <w:rPr>
          <w:sz w:val="22"/>
        </w:rPr>
      </w:pPr>
      <w:r w:rsidRPr="00CB507E">
        <w:rPr>
          <w:b/>
          <w:bCs/>
          <w:sz w:val="22"/>
        </w:rPr>
        <w:t xml:space="preserve">Syndicate: </w:t>
      </w:r>
      <w:r w:rsidRPr="00CB507E">
        <w:rPr>
          <w:sz w:val="22"/>
        </w:rPr>
        <w:t xml:space="preserve">If the market is controlled by a group of people, they control over the </w:t>
      </w:r>
      <w:r w:rsidR="001033E6" w:rsidRPr="00CB507E">
        <w:rPr>
          <w:sz w:val="22"/>
        </w:rPr>
        <w:t xml:space="preserve">market and maintain the price of the products and supply. Their influence causes the market failure. </w:t>
      </w:r>
    </w:p>
    <w:p w14:paraId="64F32EB7" w14:textId="4400C981" w:rsidR="001033E6" w:rsidRPr="00CB507E" w:rsidRDefault="00C416EC">
      <w:pPr>
        <w:rPr>
          <w:sz w:val="22"/>
        </w:rPr>
      </w:pPr>
      <w:r w:rsidRPr="00CB507E">
        <w:rPr>
          <w:b/>
          <w:bCs/>
          <w:sz w:val="22"/>
        </w:rPr>
        <w:t xml:space="preserve">Government Influence: </w:t>
      </w:r>
      <w:r w:rsidRPr="00CB507E">
        <w:rPr>
          <w:sz w:val="22"/>
        </w:rPr>
        <w:t xml:space="preserve">Sometimes government influences on taxes, duties and other cost to the producer that may affect on the </w:t>
      </w:r>
      <w:r w:rsidR="000E6357" w:rsidRPr="00CB507E">
        <w:rPr>
          <w:sz w:val="22"/>
        </w:rPr>
        <w:t xml:space="preserve">market and so the free market falls to maintain its normal operations. </w:t>
      </w:r>
    </w:p>
    <w:p w14:paraId="6D3F2863" w14:textId="1ACF8F4D" w:rsidR="000E6357" w:rsidRPr="00CB507E" w:rsidRDefault="00296AEA">
      <w:pPr>
        <w:rPr>
          <w:sz w:val="22"/>
        </w:rPr>
      </w:pPr>
      <w:r w:rsidRPr="00CB507E">
        <w:rPr>
          <w:b/>
          <w:bCs/>
          <w:sz w:val="22"/>
        </w:rPr>
        <w:t xml:space="preserve">Imperfect Market: </w:t>
      </w:r>
      <w:r w:rsidRPr="00CB507E">
        <w:rPr>
          <w:sz w:val="22"/>
        </w:rPr>
        <w:t xml:space="preserve">Imperfect market cause to fail the market, as the supply and demand of the products is unstable. </w:t>
      </w:r>
      <w:r w:rsidR="00714B47" w:rsidRPr="00CB507E">
        <w:rPr>
          <w:sz w:val="22"/>
        </w:rPr>
        <w:t xml:space="preserve">If a market creates monopoly, duopoly, and free market, it may fail to run the market with invisible hand. </w:t>
      </w:r>
    </w:p>
    <w:p w14:paraId="46E7C69E" w14:textId="6434B1DC" w:rsidR="003176EF" w:rsidRPr="003176EF" w:rsidRDefault="003176EF"/>
    <w:sectPr w:rsidR="003176EF" w:rsidRPr="003176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82E"/>
    <w:rsid w:val="000278DA"/>
    <w:rsid w:val="000335A4"/>
    <w:rsid w:val="00051840"/>
    <w:rsid w:val="00061E15"/>
    <w:rsid w:val="000D4A36"/>
    <w:rsid w:val="000E6357"/>
    <w:rsid w:val="001033E6"/>
    <w:rsid w:val="0013782E"/>
    <w:rsid w:val="00142668"/>
    <w:rsid w:val="00167B90"/>
    <w:rsid w:val="001776D4"/>
    <w:rsid w:val="001A024A"/>
    <w:rsid w:val="001E2E94"/>
    <w:rsid w:val="001E6074"/>
    <w:rsid w:val="002224F8"/>
    <w:rsid w:val="00243CE0"/>
    <w:rsid w:val="00296AEA"/>
    <w:rsid w:val="002D1F06"/>
    <w:rsid w:val="003176EF"/>
    <w:rsid w:val="00334BE4"/>
    <w:rsid w:val="003D68CA"/>
    <w:rsid w:val="00407A3D"/>
    <w:rsid w:val="00494A40"/>
    <w:rsid w:val="004A75FF"/>
    <w:rsid w:val="005311C2"/>
    <w:rsid w:val="005C1916"/>
    <w:rsid w:val="00621D0F"/>
    <w:rsid w:val="00631F80"/>
    <w:rsid w:val="00666FF3"/>
    <w:rsid w:val="00694D00"/>
    <w:rsid w:val="006B38A3"/>
    <w:rsid w:val="00702885"/>
    <w:rsid w:val="007044E7"/>
    <w:rsid w:val="00714B47"/>
    <w:rsid w:val="007304CD"/>
    <w:rsid w:val="007869ED"/>
    <w:rsid w:val="007957F9"/>
    <w:rsid w:val="00836023"/>
    <w:rsid w:val="008E68AB"/>
    <w:rsid w:val="009004F7"/>
    <w:rsid w:val="00921DEF"/>
    <w:rsid w:val="00962601"/>
    <w:rsid w:val="009755B1"/>
    <w:rsid w:val="009B3B28"/>
    <w:rsid w:val="00A1653A"/>
    <w:rsid w:val="00A82E40"/>
    <w:rsid w:val="00AA6DA1"/>
    <w:rsid w:val="00C02C21"/>
    <w:rsid w:val="00C407FB"/>
    <w:rsid w:val="00C416EC"/>
    <w:rsid w:val="00CB507E"/>
    <w:rsid w:val="00CE1145"/>
    <w:rsid w:val="00D75713"/>
    <w:rsid w:val="00D75E68"/>
    <w:rsid w:val="00D94E66"/>
    <w:rsid w:val="00E049A3"/>
    <w:rsid w:val="00E45685"/>
    <w:rsid w:val="00E66728"/>
    <w:rsid w:val="00E80D39"/>
    <w:rsid w:val="00F17E9D"/>
    <w:rsid w:val="00FC28D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69E79"/>
  <w15:chartTrackingRefBased/>
  <w15:docId w15:val="{B967E00D-2DC9-40E5-AF51-7181207CD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9E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957F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957F9"/>
    <w:pPr>
      <w:keepNext/>
      <w:keepLines/>
      <w:spacing w:before="40" w:after="0" w:line="240" w:lineRule="auto"/>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7E9D"/>
    <w:pPr>
      <w:ind w:left="720"/>
      <w:contextualSpacing/>
    </w:pPr>
  </w:style>
  <w:style w:type="character" w:styleId="PlaceholderText">
    <w:name w:val="Placeholder Text"/>
    <w:basedOn w:val="DefaultParagraphFont"/>
    <w:uiPriority w:val="99"/>
    <w:semiHidden/>
    <w:rsid w:val="00A82E40"/>
    <w:rPr>
      <w:color w:val="808080"/>
    </w:rPr>
  </w:style>
  <w:style w:type="character" w:customStyle="1" w:styleId="Heading1Char">
    <w:name w:val="Heading 1 Char"/>
    <w:basedOn w:val="DefaultParagraphFont"/>
    <w:link w:val="Heading1"/>
    <w:uiPriority w:val="9"/>
    <w:rsid w:val="007957F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957F9"/>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1A024A"/>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A024A"/>
    <w:pPr>
      <w:spacing w:after="100"/>
    </w:pPr>
  </w:style>
  <w:style w:type="paragraph" w:styleId="TOC2">
    <w:name w:val="toc 2"/>
    <w:basedOn w:val="Normal"/>
    <w:next w:val="Normal"/>
    <w:autoRedefine/>
    <w:uiPriority w:val="39"/>
    <w:unhideWhenUsed/>
    <w:rsid w:val="001A024A"/>
    <w:pPr>
      <w:spacing w:after="100"/>
      <w:ind w:left="240"/>
    </w:pPr>
  </w:style>
  <w:style w:type="character" w:styleId="Hyperlink">
    <w:name w:val="Hyperlink"/>
    <w:basedOn w:val="DefaultParagraphFont"/>
    <w:uiPriority w:val="99"/>
    <w:unhideWhenUsed/>
    <w:rsid w:val="001A02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829656-BFA8-4531-B0F4-9289B58D4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956</Words>
  <Characters>5453</Characters>
  <Application>Microsoft Office Word</Application>
  <DocSecurity>4</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Abdullah Mamun</dc:creator>
  <cp:keywords/>
  <dc:description/>
  <cp:lastModifiedBy>Mihaela Simcea</cp:lastModifiedBy>
  <cp:revision>2</cp:revision>
  <dcterms:created xsi:type="dcterms:W3CDTF">2021-12-02T12:38:00Z</dcterms:created>
  <dcterms:modified xsi:type="dcterms:W3CDTF">2021-12-02T12:38:00Z</dcterms:modified>
</cp:coreProperties>
</file>