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A3E" w:rsidRDefault="000C7A3E"/>
    <w:p w:rsidR="000C7A3E" w:rsidRDefault="000C7A3E"/>
    <w:p w:rsidR="000C7A3E" w:rsidRDefault="000C7A3E"/>
    <w:p w:rsidR="000C7A3E" w:rsidRPr="005D34A0" w:rsidRDefault="00A80B58" w:rsidP="00A80B58">
      <w:pPr>
        <w:jc w:val="center"/>
        <w:rPr>
          <w:rFonts w:ascii="Caflisch Script Pro Light" w:hAnsi="Caflisch Script Pro Light"/>
          <w:b/>
          <w:color w:val="4F6228" w:themeColor="accent3" w:themeShade="80"/>
          <w:sz w:val="72"/>
          <w:szCs w:val="72"/>
        </w:rPr>
      </w:pPr>
      <w:r w:rsidRPr="005D34A0">
        <w:rPr>
          <w:rFonts w:ascii="Caflisch Script Pro Light" w:hAnsi="Caflisch Script Pro Light"/>
          <w:b/>
          <w:noProof/>
          <w:color w:val="4F6228" w:themeColor="accent3" w:themeShade="80"/>
          <w:sz w:val="72"/>
          <w:szCs w:val="72"/>
          <w:lang w:eastAsia="en-GB"/>
        </w:rPr>
        <w:drawing>
          <wp:anchor distT="0" distB="0" distL="114300" distR="114300" simplePos="0" relativeHeight="251663360" behindDoc="0" locked="0" layoutInCell="1" allowOverlap="1">
            <wp:simplePos x="0" y="0"/>
            <wp:positionH relativeFrom="column">
              <wp:posOffset>-247650</wp:posOffset>
            </wp:positionH>
            <wp:positionV relativeFrom="paragraph">
              <wp:posOffset>2489200</wp:posOffset>
            </wp:positionV>
            <wp:extent cx="6433185" cy="4286250"/>
            <wp:effectExtent l="19050" t="0" r="5715" b="0"/>
            <wp:wrapSquare wrapText="bothSides"/>
            <wp:docPr id="3" name="Picture 3" descr="https://www.worldofbuzz.com/wp-content/uploads/2019/06/canada-says-it-wont-be-accepting-plastic-waste-sent-back-from-malaysia-world-of-buzz-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worldofbuzz.com/wp-content/uploads/2019/06/canada-says-it-wont-be-accepting-plastic-waste-sent-back-from-malaysia-world-of-buzz-2.jpg"/>
                    <pic:cNvPicPr>
                      <a:picLocks noChangeAspect="1" noChangeArrowheads="1"/>
                    </pic:cNvPicPr>
                  </pic:nvPicPr>
                  <pic:blipFill>
                    <a:blip r:embed="rId7" cstate="print"/>
                    <a:srcRect/>
                    <a:stretch>
                      <a:fillRect/>
                    </a:stretch>
                  </pic:blipFill>
                  <pic:spPr bwMode="auto">
                    <a:xfrm>
                      <a:off x="0" y="0"/>
                      <a:ext cx="6433185" cy="4286250"/>
                    </a:xfrm>
                    <a:prstGeom prst="rect">
                      <a:avLst/>
                    </a:prstGeom>
                    <a:noFill/>
                    <a:ln w="9525">
                      <a:noFill/>
                      <a:miter lim="800000"/>
                      <a:headEnd/>
                      <a:tailEnd/>
                    </a:ln>
                  </pic:spPr>
                </pic:pic>
              </a:graphicData>
            </a:graphic>
          </wp:anchor>
        </w:drawing>
      </w:r>
      <w:r w:rsidR="000C7A3E" w:rsidRPr="005D34A0">
        <w:rPr>
          <w:rFonts w:ascii="Caflisch Script Pro Light" w:hAnsi="Caflisch Script Pro Light"/>
          <w:b/>
          <w:color w:val="4F6228" w:themeColor="accent3" w:themeShade="80"/>
          <w:sz w:val="72"/>
          <w:szCs w:val="72"/>
        </w:rPr>
        <w:t>Rural Poverty: Think globally, act locally</w:t>
      </w:r>
    </w:p>
    <w:p w:rsidR="000C7A3E" w:rsidRDefault="000C7A3E">
      <w:pPr>
        <w:rPr>
          <w:rFonts w:ascii="Caflisch Script Pro Light" w:hAnsi="Caflisch Script Pro Light"/>
          <w:b/>
          <w:color w:val="4F6228" w:themeColor="accent3" w:themeShade="80"/>
          <w:sz w:val="96"/>
          <w:szCs w:val="96"/>
        </w:rPr>
      </w:pPr>
    </w:p>
    <w:p w:rsidR="007E2791" w:rsidRDefault="007E2791"/>
    <w:p w:rsidR="000C7A3E" w:rsidRDefault="000C7A3E"/>
    <w:tbl>
      <w:tblPr>
        <w:tblStyle w:val="TableGrid"/>
        <w:tblW w:w="9410" w:type="dxa"/>
        <w:shd w:val="clear" w:color="auto" w:fill="C2D69B" w:themeFill="accent3" w:themeFillTint="99"/>
        <w:tblLook w:val="04A0"/>
      </w:tblPr>
      <w:tblGrid>
        <w:gridCol w:w="9410"/>
      </w:tblGrid>
      <w:tr w:rsidR="00294274" w:rsidTr="00056F95">
        <w:trPr>
          <w:trHeight w:val="862"/>
        </w:trPr>
        <w:tc>
          <w:tcPr>
            <w:tcW w:w="9338" w:type="dxa"/>
            <w:shd w:val="clear" w:color="auto" w:fill="C2D69B" w:themeFill="accent3" w:themeFillTint="99"/>
          </w:tcPr>
          <w:p w:rsidR="00294274" w:rsidRPr="00294274" w:rsidRDefault="00294274" w:rsidP="00294274">
            <w:pPr>
              <w:jc w:val="center"/>
              <w:rPr>
                <w:rFonts w:ascii="Arial" w:hAnsi="Arial" w:cs="Arial"/>
                <w:b/>
                <w:sz w:val="44"/>
                <w:szCs w:val="44"/>
              </w:rPr>
            </w:pPr>
            <w:r w:rsidRPr="00294274">
              <w:rPr>
                <w:rFonts w:ascii="Arial" w:hAnsi="Arial" w:cs="Arial"/>
                <w:b/>
                <w:sz w:val="44"/>
                <w:szCs w:val="44"/>
              </w:rPr>
              <w:lastRenderedPageBreak/>
              <w:t>Lesson Plan</w:t>
            </w:r>
          </w:p>
          <w:p w:rsidR="00294274" w:rsidRPr="00294274" w:rsidRDefault="00BC0D99" w:rsidP="00294274">
            <w:pPr>
              <w:jc w:val="center"/>
              <w:rPr>
                <w:rFonts w:ascii="Arial" w:hAnsi="Arial" w:cs="Arial"/>
                <w:b/>
                <w:i/>
                <w:sz w:val="32"/>
                <w:szCs w:val="32"/>
              </w:rPr>
            </w:pPr>
            <w:r>
              <w:rPr>
                <w:rFonts w:ascii="Arial" w:hAnsi="Arial" w:cs="Arial"/>
                <w:b/>
                <w:i/>
                <w:sz w:val="32"/>
                <w:szCs w:val="32"/>
              </w:rPr>
              <w:t>Rural Poverty: Think globally, act locally</w:t>
            </w:r>
          </w:p>
        </w:tc>
      </w:tr>
    </w:tbl>
    <w:tbl>
      <w:tblPr>
        <w:tblStyle w:val="TableGrid"/>
        <w:tblpPr w:leftFromText="180" w:rightFromText="180" w:vertAnchor="text" w:horzAnchor="margin" w:tblpY="176"/>
        <w:tblW w:w="9410" w:type="dxa"/>
        <w:tblLook w:val="04A0"/>
      </w:tblPr>
      <w:tblGrid>
        <w:gridCol w:w="3136"/>
        <w:gridCol w:w="3137"/>
        <w:gridCol w:w="3137"/>
      </w:tblGrid>
      <w:tr w:rsidR="00056F95" w:rsidTr="00056F95">
        <w:trPr>
          <w:trHeight w:val="647"/>
        </w:trPr>
        <w:tc>
          <w:tcPr>
            <w:tcW w:w="3136" w:type="dxa"/>
          </w:tcPr>
          <w:p w:rsidR="00056F95" w:rsidRPr="00294274" w:rsidRDefault="00056F95" w:rsidP="00056F95">
            <w:pPr>
              <w:rPr>
                <w:rFonts w:ascii="Arial" w:hAnsi="Arial" w:cs="Arial"/>
                <w:sz w:val="24"/>
                <w:szCs w:val="24"/>
              </w:rPr>
            </w:pPr>
            <w:r>
              <w:rPr>
                <w:rFonts w:ascii="Arial" w:hAnsi="Arial" w:cs="Arial"/>
                <w:b/>
                <w:sz w:val="24"/>
                <w:szCs w:val="24"/>
              </w:rPr>
              <w:t xml:space="preserve">Subject – </w:t>
            </w:r>
            <w:r w:rsidRPr="00294274">
              <w:rPr>
                <w:rFonts w:ascii="Arial" w:hAnsi="Arial" w:cs="Arial"/>
                <w:sz w:val="24"/>
                <w:szCs w:val="24"/>
              </w:rPr>
              <w:t xml:space="preserve">Education for sustainable development and global youth work </w:t>
            </w:r>
          </w:p>
          <w:p w:rsidR="00056F95" w:rsidRPr="00294274" w:rsidRDefault="00056F95" w:rsidP="00056F95">
            <w:pPr>
              <w:rPr>
                <w:rFonts w:ascii="Arial" w:hAnsi="Arial" w:cs="Arial"/>
                <w:b/>
                <w:sz w:val="24"/>
                <w:szCs w:val="24"/>
              </w:rPr>
            </w:pPr>
            <w:r w:rsidRPr="00294274">
              <w:rPr>
                <w:rFonts w:ascii="Arial" w:hAnsi="Arial" w:cs="Arial"/>
                <w:sz w:val="24"/>
                <w:szCs w:val="24"/>
              </w:rPr>
              <w:t>(ESDGYW)</w:t>
            </w:r>
          </w:p>
        </w:tc>
        <w:tc>
          <w:tcPr>
            <w:tcW w:w="3137" w:type="dxa"/>
          </w:tcPr>
          <w:p w:rsidR="00056F95" w:rsidRDefault="00056F95" w:rsidP="00056F95">
            <w:pPr>
              <w:rPr>
                <w:rFonts w:ascii="Arial" w:hAnsi="Arial" w:cs="Arial"/>
                <w:sz w:val="24"/>
                <w:szCs w:val="24"/>
              </w:rPr>
            </w:pPr>
            <w:r w:rsidRPr="00294274">
              <w:rPr>
                <w:rFonts w:ascii="Arial" w:hAnsi="Arial" w:cs="Arial"/>
                <w:b/>
                <w:sz w:val="24"/>
                <w:szCs w:val="24"/>
              </w:rPr>
              <w:t xml:space="preserve">In attendance – </w:t>
            </w:r>
            <w:r w:rsidRPr="00294274">
              <w:rPr>
                <w:rFonts w:ascii="Arial" w:hAnsi="Arial" w:cs="Arial"/>
                <w:sz w:val="24"/>
                <w:szCs w:val="24"/>
              </w:rPr>
              <w:t xml:space="preserve">Natasha Oliver </w:t>
            </w:r>
          </w:p>
          <w:p w:rsidR="00056F95" w:rsidRPr="00294274" w:rsidRDefault="00056F95" w:rsidP="00056F95">
            <w:pPr>
              <w:rPr>
                <w:rFonts w:ascii="Arial" w:hAnsi="Arial" w:cs="Arial"/>
                <w:sz w:val="24"/>
                <w:szCs w:val="24"/>
              </w:rPr>
            </w:pPr>
            <w:r w:rsidRPr="00250100">
              <w:rPr>
                <w:rFonts w:ascii="Arial" w:hAnsi="Arial" w:cs="Arial"/>
                <w:b/>
                <w:sz w:val="24"/>
                <w:szCs w:val="24"/>
              </w:rPr>
              <w:t>Recommended</w:t>
            </w:r>
            <w:r>
              <w:rPr>
                <w:rFonts w:ascii="Arial" w:hAnsi="Arial" w:cs="Arial"/>
                <w:b/>
                <w:sz w:val="24"/>
                <w:szCs w:val="24"/>
              </w:rPr>
              <w:t>-</w:t>
            </w:r>
            <w:r>
              <w:rPr>
                <w:rFonts w:ascii="Arial" w:hAnsi="Arial" w:cs="Arial"/>
                <w:sz w:val="24"/>
                <w:szCs w:val="24"/>
              </w:rPr>
              <w:t xml:space="preserve"> 12 + young people</w:t>
            </w:r>
          </w:p>
          <w:p w:rsidR="00056F95" w:rsidRPr="00294274" w:rsidRDefault="00056F95" w:rsidP="00056F95">
            <w:pPr>
              <w:rPr>
                <w:rFonts w:ascii="Arial" w:hAnsi="Arial" w:cs="Arial"/>
                <w:b/>
                <w:sz w:val="24"/>
                <w:szCs w:val="24"/>
              </w:rPr>
            </w:pPr>
          </w:p>
        </w:tc>
        <w:tc>
          <w:tcPr>
            <w:tcW w:w="3137" w:type="dxa"/>
          </w:tcPr>
          <w:p w:rsidR="00056F95" w:rsidRPr="00294274" w:rsidRDefault="00056F95" w:rsidP="00056F95">
            <w:pPr>
              <w:rPr>
                <w:rFonts w:ascii="Arial" w:hAnsi="Arial" w:cs="Arial"/>
                <w:b/>
                <w:sz w:val="24"/>
                <w:szCs w:val="24"/>
              </w:rPr>
            </w:pPr>
            <w:r w:rsidRPr="00294274">
              <w:rPr>
                <w:rFonts w:ascii="Arial" w:hAnsi="Arial" w:cs="Arial"/>
                <w:b/>
                <w:sz w:val="24"/>
                <w:szCs w:val="24"/>
              </w:rPr>
              <w:t xml:space="preserve">Date – </w:t>
            </w:r>
            <w:r w:rsidRPr="00294274">
              <w:rPr>
                <w:rFonts w:ascii="Arial" w:hAnsi="Arial" w:cs="Arial"/>
                <w:sz w:val="24"/>
                <w:szCs w:val="24"/>
              </w:rPr>
              <w:t>11</w:t>
            </w:r>
            <w:r w:rsidRPr="00294274">
              <w:rPr>
                <w:rFonts w:ascii="Arial" w:hAnsi="Arial" w:cs="Arial"/>
                <w:sz w:val="24"/>
                <w:szCs w:val="24"/>
                <w:vertAlign w:val="superscript"/>
              </w:rPr>
              <w:t>th</w:t>
            </w:r>
            <w:r w:rsidRPr="00294274">
              <w:rPr>
                <w:rFonts w:ascii="Arial" w:hAnsi="Arial" w:cs="Arial"/>
                <w:sz w:val="24"/>
                <w:szCs w:val="24"/>
              </w:rPr>
              <w:t xml:space="preserve"> May 2020</w:t>
            </w:r>
          </w:p>
        </w:tc>
      </w:tr>
    </w:tbl>
    <w:p w:rsidR="00FA11D0" w:rsidRDefault="00FA11D0"/>
    <w:p w:rsidR="00494BB9" w:rsidRDefault="00494BB9" w:rsidP="00D3658F">
      <w:pPr>
        <w:spacing w:line="480" w:lineRule="auto"/>
        <w:jc w:val="both"/>
        <w:rPr>
          <w:rFonts w:ascii="Arial" w:hAnsi="Arial" w:cs="Arial"/>
          <w:b/>
          <w:sz w:val="24"/>
          <w:szCs w:val="24"/>
        </w:rPr>
      </w:pPr>
      <w:r>
        <w:rPr>
          <w:rFonts w:ascii="Arial" w:hAnsi="Arial" w:cs="Arial"/>
          <w:b/>
          <w:sz w:val="24"/>
          <w:szCs w:val="24"/>
        </w:rPr>
        <w:t>INTRODUCTION/BACKGROUND</w:t>
      </w:r>
    </w:p>
    <w:p w:rsidR="00EE0428" w:rsidRDefault="00D3658F" w:rsidP="00D3658F">
      <w:pPr>
        <w:spacing w:line="480" w:lineRule="auto"/>
        <w:jc w:val="both"/>
        <w:rPr>
          <w:rFonts w:ascii="Arial" w:hAnsi="Arial" w:cs="Arial"/>
          <w:sz w:val="24"/>
          <w:szCs w:val="24"/>
        </w:rPr>
      </w:pPr>
      <w:r>
        <w:rPr>
          <w:rFonts w:ascii="Arial" w:hAnsi="Arial" w:cs="Arial"/>
          <w:sz w:val="24"/>
          <w:szCs w:val="24"/>
        </w:rPr>
        <w:t xml:space="preserve">The </w:t>
      </w:r>
      <w:r w:rsidR="00EE0428">
        <w:rPr>
          <w:rFonts w:ascii="Arial" w:hAnsi="Arial" w:cs="Arial"/>
          <w:sz w:val="24"/>
          <w:szCs w:val="24"/>
        </w:rPr>
        <w:t>rationale</w:t>
      </w:r>
      <w:r>
        <w:rPr>
          <w:rFonts w:ascii="Arial" w:hAnsi="Arial" w:cs="Arial"/>
          <w:sz w:val="24"/>
          <w:szCs w:val="24"/>
        </w:rPr>
        <w:t xml:space="preserve"> for using poverty</w:t>
      </w:r>
      <w:r w:rsidR="00EE0428">
        <w:rPr>
          <w:rFonts w:ascii="Arial" w:hAnsi="Arial" w:cs="Arial"/>
          <w:sz w:val="24"/>
          <w:szCs w:val="24"/>
        </w:rPr>
        <w:t xml:space="preserve"> as the</w:t>
      </w:r>
      <w:r>
        <w:rPr>
          <w:rFonts w:ascii="Arial" w:hAnsi="Arial" w:cs="Arial"/>
          <w:sz w:val="24"/>
          <w:szCs w:val="24"/>
        </w:rPr>
        <w:t xml:space="preserve"> </w:t>
      </w:r>
      <w:r w:rsidR="00B56279">
        <w:rPr>
          <w:rFonts w:ascii="Arial" w:hAnsi="Arial" w:cs="Arial"/>
          <w:sz w:val="24"/>
          <w:szCs w:val="24"/>
        </w:rPr>
        <w:t>subject</w:t>
      </w:r>
      <w:r w:rsidR="00EE0428">
        <w:rPr>
          <w:rFonts w:ascii="Arial" w:hAnsi="Arial" w:cs="Arial"/>
          <w:sz w:val="24"/>
          <w:szCs w:val="24"/>
        </w:rPr>
        <w:t xml:space="preserve"> for this lesson plan </w:t>
      </w:r>
      <w:r w:rsidR="007E2791">
        <w:rPr>
          <w:rFonts w:ascii="Arial" w:hAnsi="Arial" w:cs="Arial"/>
          <w:sz w:val="24"/>
          <w:szCs w:val="24"/>
        </w:rPr>
        <w:t>was due my</w:t>
      </w:r>
      <w:r w:rsidR="00EE0428">
        <w:rPr>
          <w:rFonts w:ascii="Arial" w:hAnsi="Arial" w:cs="Arial"/>
          <w:sz w:val="24"/>
          <w:szCs w:val="24"/>
        </w:rPr>
        <w:t xml:space="preserve"> </w:t>
      </w:r>
      <w:r w:rsidR="00D41004">
        <w:rPr>
          <w:rFonts w:ascii="Arial" w:hAnsi="Arial" w:cs="Arial"/>
          <w:sz w:val="24"/>
          <w:szCs w:val="24"/>
        </w:rPr>
        <w:t>professional practice being solely carried out within in</w:t>
      </w:r>
      <w:r w:rsidR="00553BD0">
        <w:rPr>
          <w:rFonts w:ascii="Arial" w:hAnsi="Arial" w:cs="Arial"/>
          <w:sz w:val="24"/>
          <w:szCs w:val="24"/>
        </w:rPr>
        <w:t xml:space="preserve"> a </w:t>
      </w:r>
      <w:r w:rsidR="00EE0428">
        <w:rPr>
          <w:rFonts w:ascii="Arial" w:hAnsi="Arial" w:cs="Arial"/>
          <w:sz w:val="24"/>
          <w:szCs w:val="24"/>
        </w:rPr>
        <w:t>youth centre</w:t>
      </w:r>
      <w:r w:rsidR="00553BD0">
        <w:rPr>
          <w:rFonts w:ascii="Arial" w:hAnsi="Arial" w:cs="Arial"/>
          <w:sz w:val="24"/>
          <w:szCs w:val="24"/>
        </w:rPr>
        <w:t xml:space="preserve"> in a rural community whose members have</w:t>
      </w:r>
      <w:r w:rsidR="00B56279">
        <w:rPr>
          <w:rFonts w:ascii="Arial" w:hAnsi="Arial" w:cs="Arial"/>
          <w:sz w:val="24"/>
          <w:szCs w:val="24"/>
        </w:rPr>
        <w:t xml:space="preserve"> firsthand</w:t>
      </w:r>
      <w:r w:rsidR="00553BD0">
        <w:rPr>
          <w:rFonts w:ascii="Arial" w:hAnsi="Arial" w:cs="Arial"/>
          <w:sz w:val="24"/>
          <w:szCs w:val="24"/>
        </w:rPr>
        <w:t xml:space="preserve"> experience of poverty.</w:t>
      </w:r>
      <w:r w:rsidR="00714164">
        <w:rPr>
          <w:rFonts w:ascii="Arial" w:hAnsi="Arial" w:cs="Arial"/>
          <w:sz w:val="24"/>
          <w:szCs w:val="24"/>
        </w:rPr>
        <w:t xml:space="preserve"> By focusing on a topic which is </w:t>
      </w:r>
      <w:r w:rsidR="00D41004">
        <w:rPr>
          <w:rFonts w:ascii="Arial" w:hAnsi="Arial" w:cs="Arial"/>
          <w:sz w:val="24"/>
          <w:szCs w:val="24"/>
        </w:rPr>
        <w:t>relatable</w:t>
      </w:r>
      <w:r w:rsidR="00714164">
        <w:rPr>
          <w:rFonts w:ascii="Arial" w:hAnsi="Arial" w:cs="Arial"/>
          <w:sz w:val="24"/>
          <w:szCs w:val="24"/>
        </w:rPr>
        <w:t xml:space="preserve"> to the young people’s live</w:t>
      </w:r>
      <w:r w:rsidR="000D55F2">
        <w:rPr>
          <w:rFonts w:ascii="Arial" w:hAnsi="Arial" w:cs="Arial"/>
          <w:sz w:val="24"/>
          <w:szCs w:val="24"/>
        </w:rPr>
        <w:t xml:space="preserve">s allows </w:t>
      </w:r>
      <w:r w:rsidR="00DC0BB9">
        <w:rPr>
          <w:rFonts w:ascii="Arial" w:hAnsi="Arial" w:cs="Arial"/>
          <w:sz w:val="24"/>
          <w:szCs w:val="24"/>
        </w:rPr>
        <w:t>them to make a difference to their own actions and their communities (</w:t>
      </w:r>
      <w:proofErr w:type="spellStart"/>
      <w:r w:rsidR="00DC0BB9">
        <w:rPr>
          <w:rFonts w:ascii="Arial" w:hAnsi="Arial" w:cs="Arial"/>
          <w:sz w:val="24"/>
          <w:szCs w:val="24"/>
        </w:rPr>
        <w:t>Welton</w:t>
      </w:r>
      <w:proofErr w:type="spellEnd"/>
      <w:r w:rsidR="00DC0BB9">
        <w:rPr>
          <w:rFonts w:ascii="Arial" w:hAnsi="Arial" w:cs="Arial"/>
          <w:sz w:val="24"/>
          <w:szCs w:val="24"/>
        </w:rPr>
        <w:t xml:space="preserve">, 2020). </w:t>
      </w:r>
    </w:p>
    <w:p w:rsidR="002933AD" w:rsidRDefault="002933AD" w:rsidP="00D3658F">
      <w:pPr>
        <w:spacing w:line="480" w:lineRule="auto"/>
        <w:jc w:val="both"/>
        <w:rPr>
          <w:rFonts w:ascii="Arial" w:hAnsi="Arial" w:cs="Arial"/>
          <w:sz w:val="24"/>
          <w:szCs w:val="24"/>
        </w:rPr>
      </w:pPr>
      <w:r>
        <w:rPr>
          <w:rFonts w:ascii="Arial" w:hAnsi="Arial" w:cs="Arial"/>
          <w:sz w:val="24"/>
          <w:szCs w:val="24"/>
        </w:rPr>
        <w:t xml:space="preserve">Poverty is on the increase on a global scale, but research discussed in a report by </w:t>
      </w:r>
      <w:proofErr w:type="spellStart"/>
      <w:r>
        <w:rPr>
          <w:rFonts w:ascii="Arial" w:hAnsi="Arial" w:cs="Arial"/>
          <w:sz w:val="24"/>
          <w:szCs w:val="24"/>
        </w:rPr>
        <w:t>Suttie</w:t>
      </w:r>
      <w:proofErr w:type="spellEnd"/>
      <w:r>
        <w:rPr>
          <w:rFonts w:ascii="Arial" w:hAnsi="Arial" w:cs="Arial"/>
          <w:sz w:val="24"/>
          <w:szCs w:val="24"/>
        </w:rPr>
        <w:t xml:space="preserve"> (2019) estimates that in rural community’s poverty affects seventy nine percent of those who reside in these locations.</w:t>
      </w:r>
    </w:p>
    <w:p w:rsidR="00D3658F" w:rsidRDefault="00D3658F" w:rsidP="00D3658F">
      <w:pPr>
        <w:spacing w:line="480" w:lineRule="auto"/>
        <w:jc w:val="both"/>
        <w:rPr>
          <w:rFonts w:ascii="Arial" w:hAnsi="Arial" w:cs="Arial"/>
          <w:sz w:val="24"/>
          <w:szCs w:val="24"/>
        </w:rPr>
      </w:pPr>
      <w:r>
        <w:rPr>
          <w:rFonts w:ascii="Arial" w:hAnsi="Arial" w:cs="Arial"/>
          <w:sz w:val="24"/>
          <w:szCs w:val="24"/>
        </w:rPr>
        <w:t xml:space="preserve">In the western world, we live in a vast growing society which promotes equality, a society which provides access to education and amenities which provide us with a high standard of living. Unfortunately we live in an extremely unequal and divided world, a world which can be divided in two, the developed world which includes the United Kingdom, Australia, and the United States and then the developing world which includes countries such as Asia, Africa and Latin America. Almost a quarter of the developing world’s population live in such terrible poverty they simply struggle to exist (Christian aid, 2017). </w:t>
      </w:r>
    </w:p>
    <w:p w:rsidR="003657FF" w:rsidRDefault="003657FF" w:rsidP="00D3658F">
      <w:pPr>
        <w:spacing w:line="480" w:lineRule="auto"/>
        <w:jc w:val="both"/>
        <w:rPr>
          <w:rFonts w:ascii="Arial" w:hAnsi="Arial" w:cs="Arial"/>
          <w:sz w:val="24"/>
          <w:szCs w:val="24"/>
        </w:rPr>
      </w:pPr>
    </w:p>
    <w:p w:rsidR="00D3658F" w:rsidRDefault="00056F95" w:rsidP="00D3658F">
      <w:pPr>
        <w:spacing w:line="480" w:lineRule="auto"/>
        <w:jc w:val="both"/>
        <w:rPr>
          <w:rFonts w:ascii="Arial" w:hAnsi="Arial" w:cs="Arial"/>
          <w:sz w:val="24"/>
          <w:szCs w:val="24"/>
        </w:rPr>
      </w:pPr>
      <w:r>
        <w:rPr>
          <w:rFonts w:ascii="Arial" w:hAnsi="Arial" w:cs="Arial"/>
          <w:noProof/>
          <w:sz w:val="24"/>
          <w:szCs w:val="24"/>
          <w:lang w:eastAsia="en-GB"/>
        </w:rPr>
        <w:lastRenderedPageBreak/>
        <w:pict>
          <v:shapetype id="_x0000_t202" coordsize="21600,21600" o:spt="202" path="m,l,21600r21600,l21600,xe">
            <v:stroke joinstyle="miter"/>
            <v:path gradientshapeok="t" o:connecttype="rect"/>
          </v:shapetype>
          <v:shape id="_x0000_s1027" type="#_x0000_t202" style="position:absolute;left:0;text-align:left;margin-left:240pt;margin-top:1.6pt;width:3in;height:411pt;z-index:251659264">
            <v:textbox>
              <w:txbxContent>
                <w:p w:rsidR="000666FB" w:rsidRDefault="000666FB" w:rsidP="000666FB">
                  <w:pPr>
                    <w:jc w:val="center"/>
                    <w:rPr>
                      <w:rFonts w:ascii="Arial" w:hAnsi="Arial" w:cs="Arial"/>
                      <w:b/>
                      <w:sz w:val="24"/>
                      <w:szCs w:val="24"/>
                      <w:u w:val="single"/>
                    </w:rPr>
                  </w:pPr>
                  <w:r>
                    <w:rPr>
                      <w:rFonts w:ascii="Arial" w:hAnsi="Arial" w:cs="Arial"/>
                      <w:b/>
                      <w:sz w:val="24"/>
                      <w:szCs w:val="24"/>
                      <w:u w:val="single"/>
                    </w:rPr>
                    <w:t>Objectives of the lesson</w:t>
                  </w:r>
                </w:p>
                <w:p w:rsidR="000666FB" w:rsidRDefault="000666FB" w:rsidP="003B4586">
                  <w:pPr>
                    <w:pStyle w:val="ListParagraph"/>
                    <w:numPr>
                      <w:ilvl w:val="0"/>
                      <w:numId w:val="2"/>
                    </w:numPr>
                    <w:spacing w:line="360" w:lineRule="auto"/>
                    <w:jc w:val="both"/>
                    <w:rPr>
                      <w:rFonts w:ascii="Arial" w:hAnsi="Arial" w:cs="Arial"/>
                      <w:sz w:val="24"/>
                      <w:szCs w:val="24"/>
                    </w:rPr>
                  </w:pPr>
                  <w:r>
                    <w:rPr>
                      <w:rFonts w:ascii="Arial" w:hAnsi="Arial" w:cs="Arial"/>
                      <w:sz w:val="24"/>
                      <w:szCs w:val="24"/>
                    </w:rPr>
                    <w:t>To look at how actions or lack of action in regards to ESDGC from various countries can cause a ripple effect on other countries globally</w:t>
                  </w:r>
                </w:p>
                <w:p w:rsidR="000666FB" w:rsidRDefault="000666FB" w:rsidP="003B4586">
                  <w:pPr>
                    <w:pStyle w:val="ListParagraph"/>
                    <w:numPr>
                      <w:ilvl w:val="0"/>
                      <w:numId w:val="2"/>
                    </w:numPr>
                    <w:spacing w:line="360" w:lineRule="auto"/>
                    <w:jc w:val="both"/>
                    <w:rPr>
                      <w:rFonts w:ascii="Arial" w:hAnsi="Arial" w:cs="Arial"/>
                      <w:sz w:val="24"/>
                      <w:szCs w:val="24"/>
                    </w:rPr>
                  </w:pPr>
                  <w:r>
                    <w:rPr>
                      <w:rFonts w:ascii="Arial" w:hAnsi="Arial" w:cs="Arial"/>
                      <w:sz w:val="24"/>
                      <w:szCs w:val="24"/>
                    </w:rPr>
                    <w:t>To actively participate in a variety of activities which provide informal learning on ESDGC and sustainability</w:t>
                  </w:r>
                </w:p>
                <w:p w:rsidR="000666FB" w:rsidRDefault="000666FB" w:rsidP="003B4586">
                  <w:pPr>
                    <w:pStyle w:val="ListParagraph"/>
                    <w:numPr>
                      <w:ilvl w:val="0"/>
                      <w:numId w:val="2"/>
                    </w:numPr>
                    <w:spacing w:line="360" w:lineRule="auto"/>
                    <w:jc w:val="both"/>
                    <w:rPr>
                      <w:rFonts w:ascii="Arial" w:hAnsi="Arial" w:cs="Arial"/>
                      <w:sz w:val="24"/>
                      <w:szCs w:val="24"/>
                    </w:rPr>
                  </w:pPr>
                  <w:r>
                    <w:rPr>
                      <w:rFonts w:ascii="Arial" w:hAnsi="Arial" w:cs="Arial"/>
                      <w:sz w:val="24"/>
                      <w:szCs w:val="24"/>
                    </w:rPr>
                    <w:t>Provide enjoyable activities which allow choice and decision making and to work as part of a team</w:t>
                  </w:r>
                </w:p>
                <w:p w:rsidR="000666FB" w:rsidRDefault="000666FB" w:rsidP="003B4586">
                  <w:pPr>
                    <w:pStyle w:val="ListParagraph"/>
                    <w:numPr>
                      <w:ilvl w:val="0"/>
                      <w:numId w:val="3"/>
                    </w:numPr>
                    <w:spacing w:line="360" w:lineRule="auto"/>
                    <w:jc w:val="both"/>
                    <w:rPr>
                      <w:rFonts w:ascii="Arial" w:hAnsi="Arial" w:cs="Arial"/>
                      <w:sz w:val="24"/>
                      <w:szCs w:val="24"/>
                    </w:rPr>
                  </w:pPr>
                  <w:r>
                    <w:rPr>
                      <w:rFonts w:ascii="Arial" w:hAnsi="Arial" w:cs="Arial"/>
                      <w:sz w:val="24"/>
                      <w:szCs w:val="24"/>
                    </w:rPr>
                    <w:t>Provide a feedback station which allows those involved to have their voices heard and make recommendations for change</w:t>
                  </w:r>
                </w:p>
                <w:p w:rsidR="00C14582" w:rsidRDefault="00C14582" w:rsidP="00C14582">
                  <w:pPr>
                    <w:jc w:val="both"/>
                    <w:rPr>
                      <w:rFonts w:ascii="Arial" w:hAnsi="Arial" w:cs="Arial"/>
                      <w:sz w:val="24"/>
                      <w:szCs w:val="24"/>
                    </w:rPr>
                  </w:pPr>
                </w:p>
                <w:p w:rsidR="00C14582" w:rsidRDefault="00C14582" w:rsidP="00C14582">
                  <w:pPr>
                    <w:jc w:val="both"/>
                    <w:rPr>
                      <w:rFonts w:ascii="Arial" w:hAnsi="Arial" w:cs="Arial"/>
                      <w:sz w:val="24"/>
                      <w:szCs w:val="24"/>
                    </w:rPr>
                  </w:pPr>
                </w:p>
                <w:p w:rsidR="00C14582" w:rsidRPr="00C14582" w:rsidRDefault="00C14582" w:rsidP="00C14582">
                  <w:pPr>
                    <w:jc w:val="both"/>
                    <w:rPr>
                      <w:rFonts w:ascii="Arial" w:hAnsi="Arial" w:cs="Arial"/>
                      <w:sz w:val="24"/>
                      <w:szCs w:val="24"/>
                    </w:rPr>
                  </w:pPr>
                </w:p>
              </w:txbxContent>
            </v:textbox>
          </v:shape>
        </w:pict>
      </w:r>
      <w:r>
        <w:rPr>
          <w:rFonts w:ascii="Arial" w:hAnsi="Arial" w:cs="Arial"/>
          <w:noProof/>
          <w:sz w:val="24"/>
          <w:szCs w:val="24"/>
          <w:lang w:eastAsia="en-GB"/>
        </w:rPr>
        <w:pict>
          <v:shape id="_x0000_s1026" type="#_x0000_t202" style="position:absolute;left:0;text-align:left;margin-left:-15.6pt;margin-top:1.6pt;width:214.8pt;height:386.4pt;z-index:251658240">
            <v:textbox>
              <w:txbxContent>
                <w:p w:rsidR="00294274" w:rsidRDefault="00294274" w:rsidP="00294274">
                  <w:pPr>
                    <w:jc w:val="center"/>
                    <w:rPr>
                      <w:rFonts w:ascii="Arial" w:hAnsi="Arial" w:cs="Arial"/>
                      <w:b/>
                      <w:sz w:val="24"/>
                      <w:szCs w:val="24"/>
                      <w:u w:val="single"/>
                    </w:rPr>
                  </w:pPr>
                  <w:r w:rsidRPr="00294274">
                    <w:rPr>
                      <w:rFonts w:ascii="Arial" w:hAnsi="Arial" w:cs="Arial"/>
                      <w:b/>
                      <w:sz w:val="24"/>
                      <w:szCs w:val="24"/>
                      <w:u w:val="single"/>
                    </w:rPr>
                    <w:t>Aims of the lesson</w:t>
                  </w:r>
                </w:p>
                <w:p w:rsidR="00294274" w:rsidRDefault="00294274" w:rsidP="003B4586">
                  <w:pPr>
                    <w:pStyle w:val="ListParagraph"/>
                    <w:numPr>
                      <w:ilvl w:val="0"/>
                      <w:numId w:val="2"/>
                    </w:numPr>
                    <w:spacing w:line="360" w:lineRule="auto"/>
                    <w:jc w:val="both"/>
                    <w:rPr>
                      <w:rFonts w:ascii="Arial" w:hAnsi="Arial" w:cs="Arial"/>
                      <w:sz w:val="24"/>
                      <w:szCs w:val="24"/>
                    </w:rPr>
                  </w:pPr>
                  <w:r>
                    <w:rPr>
                      <w:rFonts w:ascii="Arial" w:hAnsi="Arial" w:cs="Arial"/>
                      <w:sz w:val="24"/>
                      <w:szCs w:val="24"/>
                    </w:rPr>
                    <w:t>Develop knowledge and understanding of the basics of ESDGC and sustainability</w:t>
                  </w:r>
                </w:p>
                <w:p w:rsidR="00294274" w:rsidRDefault="00294274" w:rsidP="003B4586">
                  <w:pPr>
                    <w:pStyle w:val="ListParagraph"/>
                    <w:numPr>
                      <w:ilvl w:val="0"/>
                      <w:numId w:val="2"/>
                    </w:numPr>
                    <w:spacing w:line="360" w:lineRule="auto"/>
                    <w:jc w:val="both"/>
                    <w:rPr>
                      <w:rFonts w:ascii="Arial" w:hAnsi="Arial" w:cs="Arial"/>
                      <w:sz w:val="24"/>
                      <w:szCs w:val="24"/>
                    </w:rPr>
                  </w:pPr>
                  <w:r>
                    <w:rPr>
                      <w:rFonts w:ascii="Arial" w:hAnsi="Arial" w:cs="Arial"/>
                      <w:sz w:val="24"/>
                      <w:szCs w:val="24"/>
                    </w:rPr>
                    <w:t>Illustrate that our actions can cause damage on a global scale</w:t>
                  </w:r>
                </w:p>
                <w:p w:rsidR="00294274" w:rsidRDefault="00294274" w:rsidP="003B4586">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Generate discussions on poverty and the different affects it has on the population </w:t>
                  </w:r>
                </w:p>
                <w:p w:rsidR="00294274" w:rsidRDefault="00294274" w:rsidP="003B4586">
                  <w:pPr>
                    <w:pStyle w:val="ListParagraph"/>
                    <w:numPr>
                      <w:ilvl w:val="0"/>
                      <w:numId w:val="2"/>
                    </w:numPr>
                    <w:spacing w:line="360" w:lineRule="auto"/>
                    <w:jc w:val="both"/>
                    <w:rPr>
                      <w:rFonts w:ascii="Arial" w:hAnsi="Arial" w:cs="Arial"/>
                      <w:sz w:val="24"/>
                      <w:szCs w:val="24"/>
                    </w:rPr>
                  </w:pPr>
                  <w:r>
                    <w:rPr>
                      <w:rFonts w:ascii="Arial" w:hAnsi="Arial" w:cs="Arial"/>
                      <w:sz w:val="24"/>
                      <w:szCs w:val="24"/>
                    </w:rPr>
                    <w:t>Develop team work skills</w:t>
                  </w:r>
                </w:p>
                <w:p w:rsidR="00294274" w:rsidRPr="00294274" w:rsidRDefault="00294274" w:rsidP="003B4586">
                  <w:pPr>
                    <w:pStyle w:val="ListParagraph"/>
                    <w:numPr>
                      <w:ilvl w:val="0"/>
                      <w:numId w:val="1"/>
                    </w:numPr>
                    <w:spacing w:line="360" w:lineRule="auto"/>
                    <w:jc w:val="both"/>
                    <w:rPr>
                      <w:rFonts w:ascii="Arial" w:hAnsi="Arial" w:cs="Arial"/>
                      <w:sz w:val="24"/>
                      <w:szCs w:val="24"/>
                    </w:rPr>
                  </w:pPr>
                  <w:r>
                    <w:rPr>
                      <w:rFonts w:ascii="Arial" w:hAnsi="Arial" w:cs="Arial"/>
                      <w:sz w:val="24"/>
                      <w:szCs w:val="24"/>
                    </w:rPr>
                    <w:t>Encourage action which brings change (</w:t>
                  </w:r>
                  <w:proofErr w:type="spellStart"/>
                  <w:r>
                    <w:rPr>
                      <w:rFonts w:ascii="Arial" w:hAnsi="Arial" w:cs="Arial"/>
                      <w:sz w:val="24"/>
                      <w:szCs w:val="24"/>
                    </w:rPr>
                    <w:t>Welton</w:t>
                  </w:r>
                  <w:proofErr w:type="spellEnd"/>
                  <w:r>
                    <w:rPr>
                      <w:rFonts w:ascii="Arial" w:hAnsi="Arial" w:cs="Arial"/>
                      <w:sz w:val="24"/>
                      <w:szCs w:val="24"/>
                    </w:rPr>
                    <w:t>, 2020).</w:t>
                  </w:r>
                </w:p>
              </w:txbxContent>
            </v:textbox>
          </v:shape>
        </w:pict>
      </w:r>
      <w:r w:rsidR="00D3658F">
        <w:rPr>
          <w:rFonts w:ascii="Arial" w:hAnsi="Arial" w:cs="Arial"/>
          <w:sz w:val="24"/>
          <w:szCs w:val="24"/>
        </w:rPr>
        <w:t xml:space="preserve"> </w:t>
      </w:r>
    </w:p>
    <w:p w:rsidR="00714164" w:rsidRDefault="00714164">
      <w:pPr>
        <w:rPr>
          <w:rFonts w:ascii="Arial" w:hAnsi="Arial" w:cs="Arial"/>
          <w:sz w:val="24"/>
          <w:szCs w:val="24"/>
        </w:rPr>
      </w:pPr>
    </w:p>
    <w:p w:rsidR="000666FB" w:rsidRDefault="000666FB">
      <w:pPr>
        <w:rPr>
          <w:rFonts w:ascii="Arial" w:hAnsi="Arial" w:cs="Arial"/>
          <w:b/>
          <w:sz w:val="24"/>
          <w:szCs w:val="24"/>
        </w:rPr>
      </w:pPr>
    </w:p>
    <w:p w:rsidR="00294274" w:rsidRDefault="00294274">
      <w:pPr>
        <w:rPr>
          <w:rFonts w:ascii="Arial" w:hAnsi="Arial" w:cs="Arial"/>
          <w:sz w:val="24"/>
          <w:szCs w:val="24"/>
        </w:rPr>
      </w:pPr>
    </w:p>
    <w:p w:rsidR="00294274" w:rsidRDefault="00294274">
      <w:pPr>
        <w:rPr>
          <w:rFonts w:ascii="Arial" w:hAnsi="Arial" w:cs="Arial"/>
          <w:sz w:val="24"/>
          <w:szCs w:val="24"/>
        </w:rPr>
      </w:pPr>
    </w:p>
    <w:p w:rsidR="00294274" w:rsidRDefault="00294274">
      <w:pPr>
        <w:rPr>
          <w:rFonts w:ascii="Arial" w:hAnsi="Arial" w:cs="Arial"/>
          <w:sz w:val="24"/>
          <w:szCs w:val="24"/>
        </w:rPr>
      </w:pPr>
    </w:p>
    <w:p w:rsidR="00F77C16" w:rsidRDefault="00F77C16">
      <w:pPr>
        <w:rPr>
          <w:rFonts w:ascii="Arial" w:hAnsi="Arial" w:cs="Arial"/>
          <w:sz w:val="24"/>
          <w:szCs w:val="24"/>
        </w:rPr>
      </w:pPr>
    </w:p>
    <w:p w:rsidR="00F77C16" w:rsidRDefault="00F77C16">
      <w:pPr>
        <w:rPr>
          <w:rFonts w:ascii="Arial" w:hAnsi="Arial" w:cs="Arial"/>
          <w:sz w:val="24"/>
          <w:szCs w:val="24"/>
        </w:rPr>
      </w:pPr>
    </w:p>
    <w:p w:rsidR="00F77C16" w:rsidRDefault="00F77C16">
      <w:pPr>
        <w:rPr>
          <w:rFonts w:ascii="Arial" w:hAnsi="Arial" w:cs="Arial"/>
          <w:sz w:val="24"/>
          <w:szCs w:val="24"/>
        </w:rPr>
      </w:pPr>
    </w:p>
    <w:p w:rsidR="00F77C16" w:rsidRDefault="00F77C16">
      <w:pPr>
        <w:rPr>
          <w:rFonts w:ascii="Arial" w:hAnsi="Arial" w:cs="Arial"/>
          <w:sz w:val="24"/>
          <w:szCs w:val="24"/>
        </w:rPr>
      </w:pPr>
    </w:p>
    <w:p w:rsidR="00F77C16" w:rsidRDefault="00F77C16">
      <w:pPr>
        <w:rPr>
          <w:rFonts w:ascii="Arial" w:hAnsi="Arial" w:cs="Arial"/>
          <w:sz w:val="24"/>
          <w:szCs w:val="24"/>
        </w:rPr>
      </w:pPr>
    </w:p>
    <w:p w:rsidR="00F77C16" w:rsidRDefault="00F77C16">
      <w:pPr>
        <w:rPr>
          <w:rFonts w:ascii="Arial" w:hAnsi="Arial" w:cs="Arial"/>
          <w:sz w:val="24"/>
          <w:szCs w:val="24"/>
        </w:rPr>
      </w:pPr>
    </w:p>
    <w:p w:rsidR="00F77C16" w:rsidRDefault="00F77C16">
      <w:pPr>
        <w:rPr>
          <w:rFonts w:ascii="Arial" w:hAnsi="Arial" w:cs="Arial"/>
          <w:sz w:val="24"/>
          <w:szCs w:val="24"/>
        </w:rPr>
      </w:pPr>
    </w:p>
    <w:p w:rsidR="00F77C16" w:rsidRDefault="00F77C16">
      <w:pPr>
        <w:rPr>
          <w:rFonts w:ascii="Arial" w:hAnsi="Arial" w:cs="Arial"/>
          <w:sz w:val="24"/>
          <w:szCs w:val="24"/>
        </w:rPr>
      </w:pPr>
    </w:p>
    <w:p w:rsidR="00F77C16" w:rsidRDefault="00F77C16">
      <w:pPr>
        <w:rPr>
          <w:rFonts w:ascii="Arial" w:hAnsi="Arial" w:cs="Arial"/>
          <w:sz w:val="24"/>
          <w:szCs w:val="24"/>
        </w:rPr>
      </w:pPr>
    </w:p>
    <w:p w:rsidR="00F77C16" w:rsidRDefault="00F77C16">
      <w:pPr>
        <w:rPr>
          <w:rFonts w:ascii="Arial" w:hAnsi="Arial" w:cs="Arial"/>
          <w:sz w:val="24"/>
          <w:szCs w:val="24"/>
        </w:rPr>
      </w:pPr>
    </w:p>
    <w:p w:rsidR="0009664C" w:rsidRDefault="0009664C" w:rsidP="00EE7818">
      <w:pPr>
        <w:spacing w:line="480" w:lineRule="auto"/>
        <w:jc w:val="both"/>
        <w:rPr>
          <w:rFonts w:ascii="Arial" w:hAnsi="Arial" w:cs="Arial"/>
          <w:b/>
          <w:sz w:val="24"/>
          <w:szCs w:val="24"/>
        </w:rPr>
      </w:pPr>
      <w:r>
        <w:rPr>
          <w:rFonts w:ascii="Arial" w:hAnsi="Arial" w:cs="Arial"/>
          <w:b/>
          <w:sz w:val="24"/>
          <w:szCs w:val="24"/>
        </w:rPr>
        <w:t>THE TOPIC</w:t>
      </w:r>
    </w:p>
    <w:p w:rsidR="0009664C" w:rsidRDefault="0009664C" w:rsidP="00EE7818">
      <w:pPr>
        <w:spacing w:line="480" w:lineRule="auto"/>
        <w:jc w:val="both"/>
        <w:rPr>
          <w:rFonts w:ascii="Arial" w:hAnsi="Arial" w:cs="Arial"/>
          <w:sz w:val="24"/>
          <w:szCs w:val="24"/>
        </w:rPr>
      </w:pPr>
      <w:r>
        <w:rPr>
          <w:rFonts w:ascii="Arial" w:hAnsi="Arial" w:cs="Arial"/>
          <w:sz w:val="24"/>
          <w:szCs w:val="24"/>
        </w:rPr>
        <w:t xml:space="preserve">As outlined in the lesson overview, the </w:t>
      </w:r>
      <w:r w:rsidR="00A8383D">
        <w:rPr>
          <w:rFonts w:ascii="Arial" w:hAnsi="Arial" w:cs="Arial"/>
          <w:sz w:val="24"/>
          <w:szCs w:val="24"/>
        </w:rPr>
        <w:t xml:space="preserve">key </w:t>
      </w:r>
      <w:r>
        <w:rPr>
          <w:rFonts w:ascii="Arial" w:hAnsi="Arial" w:cs="Arial"/>
          <w:sz w:val="24"/>
          <w:szCs w:val="24"/>
        </w:rPr>
        <w:t>topic of this lesson plan will be</w:t>
      </w:r>
      <w:r w:rsidR="004D6966">
        <w:rPr>
          <w:rFonts w:ascii="Arial" w:hAnsi="Arial" w:cs="Arial"/>
          <w:sz w:val="24"/>
          <w:szCs w:val="24"/>
        </w:rPr>
        <w:t xml:space="preserve"> poverty. </w:t>
      </w:r>
      <w:r w:rsidR="00B6706A">
        <w:rPr>
          <w:rFonts w:ascii="Arial" w:hAnsi="Arial" w:cs="Arial"/>
          <w:sz w:val="24"/>
          <w:szCs w:val="24"/>
        </w:rPr>
        <w:t>T</w:t>
      </w:r>
      <w:r w:rsidR="00A8383D">
        <w:rPr>
          <w:rFonts w:ascii="Arial" w:hAnsi="Arial" w:cs="Arial"/>
          <w:sz w:val="24"/>
          <w:szCs w:val="24"/>
        </w:rPr>
        <w:t>his theme links to the seven key</w:t>
      </w:r>
      <w:r>
        <w:rPr>
          <w:rFonts w:ascii="Arial" w:hAnsi="Arial" w:cs="Arial"/>
          <w:sz w:val="24"/>
          <w:szCs w:val="24"/>
        </w:rPr>
        <w:t xml:space="preserve"> themes of ESDGC as discussed in </w:t>
      </w:r>
      <w:r w:rsidR="000F1EDC">
        <w:rPr>
          <w:rFonts w:ascii="Arial" w:hAnsi="Arial" w:cs="Arial"/>
          <w:sz w:val="24"/>
          <w:szCs w:val="24"/>
        </w:rPr>
        <w:t>the document</w:t>
      </w:r>
      <w:r w:rsidR="00B6706A">
        <w:rPr>
          <w:rFonts w:ascii="Arial" w:hAnsi="Arial" w:cs="Arial"/>
          <w:sz w:val="24"/>
          <w:szCs w:val="24"/>
        </w:rPr>
        <w:t xml:space="preserve"> ‘</w:t>
      </w:r>
      <w:r w:rsidR="003D5B6F">
        <w:rPr>
          <w:rFonts w:ascii="Arial" w:hAnsi="Arial" w:cs="Arial"/>
          <w:sz w:val="24"/>
          <w:szCs w:val="24"/>
        </w:rPr>
        <w:t xml:space="preserve">Education for sustainable development: </w:t>
      </w:r>
      <w:r w:rsidR="00B6706A">
        <w:rPr>
          <w:rFonts w:ascii="Arial" w:hAnsi="Arial" w:cs="Arial"/>
          <w:sz w:val="24"/>
          <w:szCs w:val="24"/>
        </w:rPr>
        <w:t>A common understanding</w:t>
      </w:r>
      <w:r w:rsidR="003D5B6F">
        <w:rPr>
          <w:rFonts w:ascii="Arial" w:hAnsi="Arial" w:cs="Arial"/>
          <w:sz w:val="24"/>
          <w:szCs w:val="24"/>
        </w:rPr>
        <w:t xml:space="preserve"> for the youth work sector</w:t>
      </w:r>
      <w:r w:rsidR="00B6706A">
        <w:rPr>
          <w:rFonts w:ascii="Arial" w:hAnsi="Arial" w:cs="Arial"/>
          <w:sz w:val="24"/>
          <w:szCs w:val="24"/>
        </w:rPr>
        <w:t>’</w:t>
      </w:r>
      <w:r w:rsidR="00EE7818">
        <w:rPr>
          <w:rFonts w:ascii="Arial" w:hAnsi="Arial" w:cs="Arial"/>
          <w:sz w:val="24"/>
          <w:szCs w:val="24"/>
        </w:rPr>
        <w:t xml:space="preserve"> (Welsh Assembly Government</w:t>
      </w:r>
      <w:r w:rsidR="003806A0">
        <w:rPr>
          <w:rFonts w:ascii="Arial" w:hAnsi="Arial" w:cs="Arial"/>
          <w:sz w:val="24"/>
          <w:szCs w:val="24"/>
        </w:rPr>
        <w:t xml:space="preserve"> (WAG)</w:t>
      </w:r>
      <w:r w:rsidR="00EE7818">
        <w:rPr>
          <w:rFonts w:ascii="Arial" w:hAnsi="Arial" w:cs="Arial"/>
          <w:sz w:val="24"/>
          <w:szCs w:val="24"/>
        </w:rPr>
        <w:t>, 2008)</w:t>
      </w:r>
      <w:r w:rsidR="00B6706A">
        <w:rPr>
          <w:rFonts w:ascii="Arial" w:hAnsi="Arial" w:cs="Arial"/>
          <w:sz w:val="24"/>
          <w:szCs w:val="24"/>
        </w:rPr>
        <w:t>.</w:t>
      </w:r>
    </w:p>
    <w:p w:rsidR="00C61F2A" w:rsidRPr="0009664C" w:rsidRDefault="00C61F2A" w:rsidP="00EE7818">
      <w:pPr>
        <w:spacing w:line="480" w:lineRule="auto"/>
        <w:jc w:val="both"/>
        <w:rPr>
          <w:rFonts w:ascii="Arial" w:hAnsi="Arial" w:cs="Arial"/>
          <w:sz w:val="24"/>
          <w:szCs w:val="24"/>
        </w:rPr>
      </w:pPr>
      <w:r>
        <w:rPr>
          <w:rFonts w:ascii="Arial" w:hAnsi="Arial" w:cs="Arial"/>
          <w:sz w:val="24"/>
          <w:szCs w:val="24"/>
        </w:rPr>
        <w:t>All of the activities which are delivered throughout this</w:t>
      </w:r>
      <w:r w:rsidR="00B0039E">
        <w:rPr>
          <w:rFonts w:ascii="Arial" w:hAnsi="Arial" w:cs="Arial"/>
          <w:sz w:val="24"/>
          <w:szCs w:val="24"/>
        </w:rPr>
        <w:t xml:space="preserve"> lesson plan will focus on being inclusive, participative, educative, expressive and empowering</w:t>
      </w:r>
      <w:r w:rsidR="00CF5F13">
        <w:rPr>
          <w:rFonts w:ascii="Arial" w:hAnsi="Arial" w:cs="Arial"/>
          <w:sz w:val="24"/>
          <w:szCs w:val="24"/>
        </w:rPr>
        <w:t xml:space="preserve"> (CWYVS</w:t>
      </w:r>
      <w:r w:rsidR="00580D5B">
        <w:rPr>
          <w:rFonts w:ascii="Arial" w:hAnsi="Arial" w:cs="Arial"/>
          <w:sz w:val="24"/>
          <w:szCs w:val="24"/>
        </w:rPr>
        <w:t>, 2018</w:t>
      </w:r>
      <w:r w:rsidR="00CF5F13">
        <w:rPr>
          <w:rFonts w:ascii="Arial" w:hAnsi="Arial" w:cs="Arial"/>
          <w:sz w:val="24"/>
          <w:szCs w:val="24"/>
        </w:rPr>
        <w:t>)</w:t>
      </w:r>
      <w:r w:rsidR="00B0039E">
        <w:rPr>
          <w:rFonts w:ascii="Arial" w:hAnsi="Arial" w:cs="Arial"/>
          <w:sz w:val="24"/>
          <w:szCs w:val="24"/>
        </w:rPr>
        <w:t>. They will also be directly linked to the</w:t>
      </w:r>
      <w:r>
        <w:rPr>
          <w:rFonts w:ascii="Arial" w:hAnsi="Arial" w:cs="Arial"/>
          <w:sz w:val="24"/>
          <w:szCs w:val="24"/>
        </w:rPr>
        <w:t xml:space="preserve"> te</w:t>
      </w:r>
      <w:r w:rsidR="00CF5F13">
        <w:rPr>
          <w:rFonts w:ascii="Arial" w:hAnsi="Arial" w:cs="Arial"/>
          <w:sz w:val="24"/>
          <w:szCs w:val="24"/>
        </w:rPr>
        <w:t>n principles of ESDGYW</w:t>
      </w:r>
      <w:r w:rsidR="003806A0">
        <w:rPr>
          <w:rFonts w:ascii="Arial" w:hAnsi="Arial" w:cs="Arial"/>
          <w:sz w:val="24"/>
          <w:szCs w:val="24"/>
        </w:rPr>
        <w:t xml:space="preserve"> (WAG</w:t>
      </w:r>
      <w:r w:rsidR="002278B1">
        <w:rPr>
          <w:rFonts w:ascii="Arial" w:hAnsi="Arial" w:cs="Arial"/>
          <w:sz w:val="24"/>
          <w:szCs w:val="24"/>
        </w:rPr>
        <w:t>, 2008</w:t>
      </w:r>
      <w:r w:rsidR="003806A0">
        <w:rPr>
          <w:rFonts w:ascii="Arial" w:hAnsi="Arial" w:cs="Arial"/>
          <w:sz w:val="24"/>
          <w:szCs w:val="24"/>
        </w:rPr>
        <w:t>)</w:t>
      </w:r>
      <w:r w:rsidR="00357DC0">
        <w:rPr>
          <w:rFonts w:ascii="Arial" w:hAnsi="Arial" w:cs="Arial"/>
          <w:sz w:val="24"/>
          <w:szCs w:val="24"/>
        </w:rPr>
        <w:t xml:space="preserve">. </w:t>
      </w:r>
    </w:p>
    <w:p w:rsidR="0009664C" w:rsidRDefault="0009664C">
      <w:pPr>
        <w:rPr>
          <w:rFonts w:ascii="Arial" w:hAnsi="Arial" w:cs="Arial"/>
          <w:b/>
          <w:sz w:val="24"/>
          <w:szCs w:val="24"/>
        </w:rPr>
      </w:pPr>
    </w:p>
    <w:p w:rsidR="0053254D" w:rsidRDefault="0053254D" w:rsidP="003B4586">
      <w:pPr>
        <w:rPr>
          <w:rFonts w:ascii="Arial" w:hAnsi="Arial" w:cs="Arial"/>
          <w:b/>
          <w:sz w:val="24"/>
          <w:szCs w:val="24"/>
        </w:rPr>
      </w:pPr>
      <w:r>
        <w:rPr>
          <w:rFonts w:ascii="Arial" w:hAnsi="Arial" w:cs="Arial"/>
          <w:b/>
          <w:noProof/>
          <w:sz w:val="24"/>
          <w:szCs w:val="24"/>
          <w:lang w:eastAsia="en-GB"/>
        </w:rPr>
        <w:lastRenderedPageBreak/>
        <w:pict>
          <v:roundrect id="_x0000_s1030" style="position:absolute;margin-left:109.2pt;margin-top:13.75pt;width:241.2pt;height:58.8pt;z-index:-251656192" arcsize="10923f" fillcolor="#9bbb59 [3206]" strokecolor="#f2f2f2 [3041]" strokeweight="3pt">
            <v:shadow on="t" type="perspective" color="#4e6128 [1606]" opacity=".5" offset="1pt" offset2="-1pt"/>
          </v:roundrect>
        </w:pict>
      </w:r>
      <w:r w:rsidR="003B4586">
        <w:rPr>
          <w:rFonts w:ascii="Arial" w:hAnsi="Arial" w:cs="Arial"/>
          <w:b/>
          <w:sz w:val="24"/>
          <w:szCs w:val="24"/>
        </w:rPr>
        <w:t xml:space="preserve">                                                  </w:t>
      </w:r>
    </w:p>
    <w:p w:rsidR="0053254D" w:rsidRDefault="0053254D" w:rsidP="0053254D">
      <w:pPr>
        <w:rPr>
          <w:rFonts w:ascii="Arial" w:hAnsi="Arial" w:cs="Arial"/>
          <w:b/>
          <w:sz w:val="24"/>
          <w:szCs w:val="24"/>
        </w:rPr>
      </w:pPr>
      <w:r>
        <w:rPr>
          <w:rFonts w:ascii="Arial" w:hAnsi="Arial" w:cs="Arial"/>
          <w:b/>
          <w:sz w:val="24"/>
          <w:szCs w:val="24"/>
        </w:rPr>
        <w:t xml:space="preserve">                                                   </w:t>
      </w:r>
      <w:r w:rsidR="009959F6">
        <w:rPr>
          <w:rFonts w:ascii="Arial" w:hAnsi="Arial" w:cs="Arial"/>
          <w:b/>
          <w:sz w:val="24"/>
          <w:szCs w:val="24"/>
        </w:rPr>
        <w:t xml:space="preserve">THE ICEBREAKER: </w:t>
      </w:r>
    </w:p>
    <w:p w:rsidR="00F77C16" w:rsidRPr="00590F61" w:rsidRDefault="0053254D" w:rsidP="0053254D">
      <w:pPr>
        <w:rPr>
          <w:rFonts w:ascii="Arial" w:hAnsi="Arial" w:cs="Arial"/>
          <w:b/>
          <w:sz w:val="24"/>
          <w:szCs w:val="24"/>
        </w:rPr>
      </w:pPr>
      <w:r>
        <w:rPr>
          <w:rFonts w:ascii="Arial" w:hAnsi="Arial" w:cs="Arial"/>
          <w:b/>
          <w:sz w:val="24"/>
          <w:szCs w:val="24"/>
        </w:rPr>
        <w:t xml:space="preserve">                                                        </w:t>
      </w:r>
      <w:r w:rsidR="009959F6">
        <w:rPr>
          <w:rFonts w:ascii="Arial" w:hAnsi="Arial" w:cs="Arial"/>
          <w:b/>
          <w:sz w:val="24"/>
          <w:szCs w:val="24"/>
        </w:rPr>
        <w:t>Bottle basher</w:t>
      </w:r>
    </w:p>
    <w:p w:rsidR="00F77C16" w:rsidRDefault="00F77C16">
      <w:pPr>
        <w:rPr>
          <w:rFonts w:ascii="Arial" w:hAnsi="Arial" w:cs="Arial"/>
          <w:b/>
          <w:i/>
          <w:sz w:val="44"/>
          <w:szCs w:val="44"/>
        </w:rPr>
      </w:pPr>
    </w:p>
    <w:p w:rsidR="00C55C82" w:rsidRDefault="00C55C82" w:rsidP="00C55C82">
      <w:pPr>
        <w:jc w:val="center"/>
        <w:rPr>
          <w:rFonts w:ascii="Arial" w:hAnsi="Arial" w:cs="Arial"/>
          <w:b/>
          <w:sz w:val="24"/>
          <w:szCs w:val="24"/>
        </w:rPr>
      </w:pPr>
    </w:p>
    <w:tbl>
      <w:tblPr>
        <w:tblStyle w:val="TableGrid"/>
        <w:tblpPr w:leftFromText="180" w:rightFromText="180" w:vertAnchor="page" w:horzAnchor="margin" w:tblpY="4249"/>
        <w:tblW w:w="9842" w:type="dxa"/>
        <w:tblLook w:val="04A0"/>
      </w:tblPr>
      <w:tblGrid>
        <w:gridCol w:w="4921"/>
        <w:gridCol w:w="4921"/>
      </w:tblGrid>
      <w:tr w:rsidR="003B4586" w:rsidTr="009D0C9B">
        <w:trPr>
          <w:trHeight w:val="8168"/>
        </w:trPr>
        <w:tc>
          <w:tcPr>
            <w:tcW w:w="4921" w:type="dxa"/>
          </w:tcPr>
          <w:p w:rsidR="003B4586" w:rsidRDefault="003B4586" w:rsidP="003B4586">
            <w:pPr>
              <w:jc w:val="center"/>
              <w:rPr>
                <w:rFonts w:ascii="Arial" w:hAnsi="Arial" w:cs="Arial"/>
                <w:b/>
                <w:sz w:val="24"/>
                <w:szCs w:val="24"/>
              </w:rPr>
            </w:pPr>
            <w:r w:rsidRPr="009959F6">
              <w:rPr>
                <w:rFonts w:ascii="Arial" w:hAnsi="Arial" w:cs="Arial"/>
                <w:b/>
                <w:sz w:val="24"/>
                <w:szCs w:val="24"/>
              </w:rPr>
              <w:t>Equipment</w:t>
            </w:r>
            <w:r>
              <w:rPr>
                <w:rFonts w:ascii="Arial" w:hAnsi="Arial" w:cs="Arial"/>
                <w:b/>
                <w:sz w:val="24"/>
                <w:szCs w:val="24"/>
              </w:rPr>
              <w:t>:</w:t>
            </w:r>
          </w:p>
          <w:p w:rsidR="003B4586" w:rsidRPr="00C55C82" w:rsidRDefault="003B4586" w:rsidP="003B4586">
            <w:pPr>
              <w:pStyle w:val="ListParagraph"/>
              <w:numPr>
                <w:ilvl w:val="0"/>
                <w:numId w:val="7"/>
              </w:numPr>
              <w:spacing w:line="360" w:lineRule="auto"/>
              <w:jc w:val="center"/>
              <w:rPr>
                <w:rFonts w:ascii="Arial" w:hAnsi="Arial" w:cs="Arial"/>
                <w:sz w:val="24"/>
                <w:szCs w:val="24"/>
              </w:rPr>
            </w:pPr>
            <w:r w:rsidRPr="00C55C82">
              <w:rPr>
                <w:rFonts w:ascii="Arial" w:hAnsi="Arial" w:cs="Arial"/>
                <w:sz w:val="24"/>
                <w:szCs w:val="24"/>
              </w:rPr>
              <w:t>Masking tape</w:t>
            </w:r>
          </w:p>
          <w:p w:rsidR="003B4586" w:rsidRPr="00C55C82" w:rsidRDefault="003B4586" w:rsidP="003B4586">
            <w:pPr>
              <w:pStyle w:val="ListParagraph"/>
              <w:numPr>
                <w:ilvl w:val="0"/>
                <w:numId w:val="7"/>
              </w:numPr>
              <w:spacing w:line="360" w:lineRule="auto"/>
              <w:jc w:val="center"/>
              <w:rPr>
                <w:rFonts w:ascii="Arial" w:hAnsi="Arial" w:cs="Arial"/>
                <w:sz w:val="24"/>
                <w:szCs w:val="24"/>
              </w:rPr>
            </w:pPr>
            <w:r w:rsidRPr="00C55C82">
              <w:rPr>
                <w:rFonts w:ascii="Arial" w:hAnsi="Arial" w:cs="Arial"/>
                <w:sz w:val="24"/>
                <w:szCs w:val="24"/>
              </w:rPr>
              <w:t>two pairs of tights</w:t>
            </w:r>
          </w:p>
          <w:p w:rsidR="003B4586" w:rsidRPr="00C55C82" w:rsidRDefault="003B4586" w:rsidP="003B4586">
            <w:pPr>
              <w:pStyle w:val="ListParagraph"/>
              <w:numPr>
                <w:ilvl w:val="0"/>
                <w:numId w:val="7"/>
              </w:numPr>
              <w:spacing w:line="360" w:lineRule="auto"/>
              <w:jc w:val="center"/>
              <w:rPr>
                <w:rFonts w:ascii="Arial" w:hAnsi="Arial" w:cs="Arial"/>
                <w:sz w:val="24"/>
                <w:szCs w:val="24"/>
              </w:rPr>
            </w:pPr>
            <w:r w:rsidRPr="00C55C82">
              <w:rPr>
                <w:rFonts w:ascii="Arial" w:hAnsi="Arial" w:cs="Arial"/>
                <w:sz w:val="24"/>
                <w:szCs w:val="24"/>
              </w:rPr>
              <w:t>Two tennis balls</w:t>
            </w:r>
          </w:p>
          <w:p w:rsidR="003B4586" w:rsidRPr="009959F6" w:rsidRDefault="003B4586" w:rsidP="003B4586">
            <w:pPr>
              <w:pStyle w:val="ListParagraph"/>
              <w:numPr>
                <w:ilvl w:val="0"/>
                <w:numId w:val="7"/>
              </w:numPr>
              <w:spacing w:line="360" w:lineRule="auto"/>
              <w:jc w:val="center"/>
              <w:rPr>
                <w:rFonts w:ascii="Arial" w:hAnsi="Arial" w:cs="Arial"/>
                <w:b/>
                <w:sz w:val="24"/>
                <w:szCs w:val="24"/>
              </w:rPr>
            </w:pPr>
            <w:r w:rsidRPr="00C55C82">
              <w:rPr>
                <w:rFonts w:ascii="Arial" w:hAnsi="Arial" w:cs="Arial"/>
                <w:sz w:val="24"/>
                <w:szCs w:val="24"/>
              </w:rPr>
              <w:t>Plastic bottles filled with water (Where possible reuse single use plastic bottles which may have been placed in recycling</w:t>
            </w:r>
            <w:r>
              <w:rPr>
                <w:rFonts w:ascii="Arial" w:hAnsi="Arial" w:cs="Arial"/>
                <w:b/>
                <w:sz w:val="24"/>
                <w:szCs w:val="24"/>
              </w:rPr>
              <w:t>)</w:t>
            </w:r>
          </w:p>
        </w:tc>
        <w:tc>
          <w:tcPr>
            <w:tcW w:w="4921" w:type="dxa"/>
          </w:tcPr>
          <w:p w:rsidR="003B4586" w:rsidRDefault="003B4586" w:rsidP="003B4586">
            <w:pPr>
              <w:jc w:val="center"/>
              <w:rPr>
                <w:rFonts w:ascii="Arial" w:hAnsi="Arial" w:cs="Arial"/>
                <w:b/>
                <w:sz w:val="24"/>
                <w:szCs w:val="24"/>
              </w:rPr>
            </w:pPr>
            <w:r>
              <w:rPr>
                <w:rFonts w:ascii="Arial" w:hAnsi="Arial" w:cs="Arial"/>
                <w:b/>
                <w:sz w:val="24"/>
                <w:szCs w:val="24"/>
              </w:rPr>
              <w:t>How to:</w:t>
            </w:r>
          </w:p>
          <w:p w:rsidR="003B4586" w:rsidRPr="00C55C82" w:rsidRDefault="003B4586" w:rsidP="003B4586">
            <w:pPr>
              <w:pStyle w:val="ListParagraph"/>
              <w:numPr>
                <w:ilvl w:val="0"/>
                <w:numId w:val="8"/>
              </w:numPr>
              <w:spacing w:line="360" w:lineRule="auto"/>
              <w:jc w:val="center"/>
              <w:rPr>
                <w:rFonts w:ascii="Arial" w:hAnsi="Arial" w:cs="Arial"/>
                <w:sz w:val="24"/>
                <w:szCs w:val="24"/>
              </w:rPr>
            </w:pPr>
            <w:r w:rsidRPr="00C55C82">
              <w:rPr>
                <w:rFonts w:ascii="Arial" w:hAnsi="Arial" w:cs="Arial"/>
                <w:sz w:val="24"/>
                <w:szCs w:val="24"/>
              </w:rPr>
              <w:t>Set up bottles in two lines, eight in each</w:t>
            </w:r>
          </w:p>
          <w:p w:rsidR="003B4586" w:rsidRPr="00C55C82" w:rsidRDefault="003B4586" w:rsidP="003B4586">
            <w:pPr>
              <w:pStyle w:val="ListParagraph"/>
              <w:numPr>
                <w:ilvl w:val="0"/>
                <w:numId w:val="6"/>
              </w:numPr>
              <w:spacing w:line="360" w:lineRule="auto"/>
              <w:jc w:val="center"/>
              <w:rPr>
                <w:rFonts w:ascii="Arial" w:hAnsi="Arial" w:cs="Arial"/>
                <w:sz w:val="24"/>
                <w:szCs w:val="24"/>
              </w:rPr>
            </w:pPr>
            <w:r w:rsidRPr="00C55C82">
              <w:rPr>
                <w:rFonts w:ascii="Arial" w:hAnsi="Arial" w:cs="Arial"/>
                <w:sz w:val="24"/>
                <w:szCs w:val="24"/>
              </w:rPr>
              <w:t>Split the group into teams</w:t>
            </w:r>
          </w:p>
          <w:p w:rsidR="003B4586" w:rsidRPr="00C55C82" w:rsidRDefault="003B4586" w:rsidP="003B4586">
            <w:pPr>
              <w:pStyle w:val="ListParagraph"/>
              <w:numPr>
                <w:ilvl w:val="0"/>
                <w:numId w:val="6"/>
              </w:numPr>
              <w:spacing w:line="360" w:lineRule="auto"/>
              <w:jc w:val="center"/>
              <w:rPr>
                <w:rFonts w:ascii="Arial" w:hAnsi="Arial" w:cs="Arial"/>
                <w:sz w:val="24"/>
                <w:szCs w:val="24"/>
              </w:rPr>
            </w:pPr>
            <w:r w:rsidRPr="00C55C82">
              <w:rPr>
                <w:rFonts w:ascii="Arial" w:hAnsi="Arial" w:cs="Arial"/>
                <w:sz w:val="24"/>
                <w:szCs w:val="24"/>
              </w:rPr>
              <w:t>Each group to line up behind line marked with tape</w:t>
            </w:r>
          </w:p>
          <w:p w:rsidR="003B4586" w:rsidRPr="00C55C82" w:rsidRDefault="003B4586" w:rsidP="003B4586">
            <w:pPr>
              <w:pStyle w:val="ListParagraph"/>
              <w:numPr>
                <w:ilvl w:val="0"/>
                <w:numId w:val="6"/>
              </w:numPr>
              <w:spacing w:line="360" w:lineRule="auto"/>
              <w:jc w:val="center"/>
              <w:rPr>
                <w:rFonts w:ascii="Arial" w:hAnsi="Arial" w:cs="Arial"/>
                <w:sz w:val="24"/>
                <w:szCs w:val="24"/>
              </w:rPr>
            </w:pPr>
            <w:r w:rsidRPr="00C55C82">
              <w:rPr>
                <w:rFonts w:ascii="Arial" w:hAnsi="Arial" w:cs="Arial"/>
                <w:sz w:val="24"/>
                <w:szCs w:val="24"/>
              </w:rPr>
              <w:t>Place a tennis ball in one foot of each pair of tights</w:t>
            </w:r>
          </w:p>
          <w:p w:rsidR="003B4586" w:rsidRPr="00C55C82" w:rsidRDefault="003B4586" w:rsidP="003B4586">
            <w:pPr>
              <w:pStyle w:val="ListParagraph"/>
              <w:numPr>
                <w:ilvl w:val="0"/>
                <w:numId w:val="6"/>
              </w:numPr>
              <w:spacing w:line="360" w:lineRule="auto"/>
              <w:jc w:val="center"/>
              <w:rPr>
                <w:rFonts w:ascii="Arial" w:hAnsi="Arial" w:cs="Arial"/>
                <w:sz w:val="24"/>
                <w:szCs w:val="24"/>
              </w:rPr>
            </w:pPr>
            <w:r w:rsidRPr="00C55C82">
              <w:rPr>
                <w:rFonts w:ascii="Arial" w:hAnsi="Arial" w:cs="Arial"/>
                <w:sz w:val="24"/>
                <w:szCs w:val="24"/>
              </w:rPr>
              <w:t xml:space="preserve">One person from each group to begin by placing the tights on their head </w:t>
            </w:r>
          </w:p>
          <w:p w:rsidR="003B4586" w:rsidRPr="00C55C82" w:rsidRDefault="003B4586" w:rsidP="003B4586">
            <w:pPr>
              <w:pStyle w:val="ListParagraph"/>
              <w:numPr>
                <w:ilvl w:val="0"/>
                <w:numId w:val="6"/>
              </w:numPr>
              <w:spacing w:line="360" w:lineRule="auto"/>
              <w:jc w:val="center"/>
              <w:rPr>
                <w:rFonts w:ascii="Arial" w:hAnsi="Arial" w:cs="Arial"/>
                <w:sz w:val="24"/>
                <w:szCs w:val="24"/>
              </w:rPr>
            </w:pPr>
            <w:r w:rsidRPr="00C55C82">
              <w:rPr>
                <w:rFonts w:ascii="Arial" w:hAnsi="Arial" w:cs="Arial"/>
                <w:sz w:val="24"/>
                <w:szCs w:val="24"/>
              </w:rPr>
              <w:t>On the count of three these group members try to knock the bottles down using only the tennis ball in the tights</w:t>
            </w:r>
          </w:p>
          <w:p w:rsidR="003B4586" w:rsidRPr="00C55C82" w:rsidRDefault="003B4586" w:rsidP="003B4586">
            <w:pPr>
              <w:pStyle w:val="ListParagraph"/>
              <w:numPr>
                <w:ilvl w:val="0"/>
                <w:numId w:val="6"/>
              </w:numPr>
              <w:spacing w:line="360" w:lineRule="auto"/>
              <w:jc w:val="center"/>
              <w:rPr>
                <w:rFonts w:ascii="Arial" w:hAnsi="Arial" w:cs="Arial"/>
                <w:sz w:val="24"/>
                <w:szCs w:val="24"/>
              </w:rPr>
            </w:pPr>
            <w:r w:rsidRPr="00C55C82">
              <w:rPr>
                <w:rFonts w:ascii="Arial" w:hAnsi="Arial" w:cs="Arial"/>
                <w:sz w:val="24"/>
                <w:szCs w:val="24"/>
              </w:rPr>
              <w:t>Once they have knocked all eight down they are to give the tights to the next team member</w:t>
            </w:r>
          </w:p>
          <w:p w:rsidR="003B4586" w:rsidRPr="00C55C82" w:rsidRDefault="003B4586" w:rsidP="003B4586">
            <w:pPr>
              <w:pStyle w:val="ListParagraph"/>
              <w:numPr>
                <w:ilvl w:val="0"/>
                <w:numId w:val="6"/>
              </w:numPr>
              <w:spacing w:line="360" w:lineRule="auto"/>
              <w:jc w:val="center"/>
              <w:rPr>
                <w:rFonts w:ascii="Arial" w:hAnsi="Arial" w:cs="Arial"/>
                <w:sz w:val="24"/>
                <w:szCs w:val="24"/>
              </w:rPr>
            </w:pPr>
            <w:r w:rsidRPr="00C55C82">
              <w:rPr>
                <w:rFonts w:ascii="Arial" w:hAnsi="Arial" w:cs="Arial"/>
                <w:sz w:val="24"/>
                <w:szCs w:val="24"/>
              </w:rPr>
              <w:t>The staff member will stand bottles back up as quickly as possible</w:t>
            </w:r>
          </w:p>
          <w:p w:rsidR="003B4586" w:rsidRPr="00C55C82" w:rsidRDefault="003B4586" w:rsidP="003B4586">
            <w:pPr>
              <w:pStyle w:val="ListParagraph"/>
              <w:numPr>
                <w:ilvl w:val="0"/>
                <w:numId w:val="6"/>
              </w:numPr>
              <w:spacing w:line="360" w:lineRule="auto"/>
              <w:jc w:val="center"/>
              <w:rPr>
                <w:rFonts w:ascii="Arial" w:hAnsi="Arial" w:cs="Arial"/>
                <w:sz w:val="24"/>
                <w:szCs w:val="24"/>
              </w:rPr>
            </w:pPr>
            <w:r w:rsidRPr="00C55C82">
              <w:rPr>
                <w:rFonts w:ascii="Arial" w:hAnsi="Arial" w:cs="Arial"/>
                <w:sz w:val="24"/>
                <w:szCs w:val="24"/>
              </w:rPr>
              <w:t>This is a race</w:t>
            </w:r>
          </w:p>
          <w:p w:rsidR="003B4586" w:rsidRPr="009959F6" w:rsidRDefault="003B4586" w:rsidP="003B4586">
            <w:pPr>
              <w:pStyle w:val="ListParagraph"/>
              <w:rPr>
                <w:rFonts w:ascii="Arial" w:hAnsi="Arial" w:cs="Arial"/>
                <w:b/>
                <w:sz w:val="24"/>
                <w:szCs w:val="24"/>
              </w:rPr>
            </w:pPr>
          </w:p>
        </w:tc>
      </w:tr>
      <w:tr w:rsidR="003B4586" w:rsidTr="009D0C9B">
        <w:trPr>
          <w:trHeight w:val="3385"/>
        </w:trPr>
        <w:tc>
          <w:tcPr>
            <w:tcW w:w="4921" w:type="dxa"/>
          </w:tcPr>
          <w:p w:rsidR="003B4586" w:rsidRDefault="003B4586" w:rsidP="00256823">
            <w:pPr>
              <w:spacing w:line="360" w:lineRule="auto"/>
              <w:jc w:val="center"/>
              <w:rPr>
                <w:rFonts w:ascii="Arial" w:hAnsi="Arial" w:cs="Arial"/>
                <w:b/>
                <w:sz w:val="24"/>
                <w:szCs w:val="24"/>
              </w:rPr>
            </w:pPr>
            <w:r>
              <w:rPr>
                <w:rFonts w:ascii="Arial" w:hAnsi="Arial" w:cs="Arial"/>
                <w:b/>
                <w:sz w:val="24"/>
                <w:szCs w:val="24"/>
              </w:rPr>
              <w:lastRenderedPageBreak/>
              <w:t>Time:</w:t>
            </w:r>
          </w:p>
          <w:p w:rsidR="003B4586" w:rsidRPr="009959F6" w:rsidRDefault="003B4586" w:rsidP="00256823">
            <w:pPr>
              <w:spacing w:line="360" w:lineRule="auto"/>
              <w:jc w:val="center"/>
              <w:rPr>
                <w:rFonts w:ascii="Arial" w:hAnsi="Arial" w:cs="Arial"/>
                <w:sz w:val="24"/>
                <w:szCs w:val="24"/>
              </w:rPr>
            </w:pPr>
            <w:r>
              <w:rPr>
                <w:rFonts w:ascii="Arial" w:hAnsi="Arial" w:cs="Arial"/>
                <w:sz w:val="24"/>
                <w:szCs w:val="24"/>
              </w:rPr>
              <w:t>15 minutes</w:t>
            </w:r>
          </w:p>
        </w:tc>
        <w:tc>
          <w:tcPr>
            <w:tcW w:w="4921" w:type="dxa"/>
          </w:tcPr>
          <w:p w:rsidR="003B4586" w:rsidRDefault="003B4586" w:rsidP="00256823">
            <w:pPr>
              <w:spacing w:line="360" w:lineRule="auto"/>
              <w:jc w:val="center"/>
              <w:rPr>
                <w:rFonts w:ascii="Arial" w:hAnsi="Arial" w:cs="Arial"/>
                <w:b/>
                <w:sz w:val="24"/>
                <w:szCs w:val="24"/>
              </w:rPr>
            </w:pPr>
            <w:r>
              <w:rPr>
                <w:rFonts w:ascii="Arial" w:hAnsi="Arial" w:cs="Arial"/>
                <w:b/>
                <w:sz w:val="24"/>
                <w:szCs w:val="24"/>
              </w:rPr>
              <w:t>Learning outcomes</w:t>
            </w:r>
          </w:p>
          <w:p w:rsidR="003B4586" w:rsidRDefault="003B4586" w:rsidP="00256823">
            <w:pPr>
              <w:pStyle w:val="ListParagraph"/>
              <w:numPr>
                <w:ilvl w:val="0"/>
                <w:numId w:val="12"/>
              </w:numPr>
              <w:spacing w:line="360" w:lineRule="auto"/>
              <w:jc w:val="center"/>
              <w:rPr>
                <w:rFonts w:ascii="Arial" w:hAnsi="Arial" w:cs="Arial"/>
                <w:sz w:val="24"/>
                <w:szCs w:val="24"/>
              </w:rPr>
            </w:pPr>
            <w:r>
              <w:rPr>
                <w:rFonts w:ascii="Arial" w:hAnsi="Arial" w:cs="Arial"/>
                <w:sz w:val="24"/>
                <w:szCs w:val="24"/>
              </w:rPr>
              <w:t>Build upon team work skills</w:t>
            </w:r>
          </w:p>
          <w:p w:rsidR="003B4586" w:rsidRDefault="003B4586" w:rsidP="00256823">
            <w:pPr>
              <w:pStyle w:val="ListParagraph"/>
              <w:numPr>
                <w:ilvl w:val="0"/>
                <w:numId w:val="12"/>
              </w:numPr>
              <w:spacing w:line="360" w:lineRule="auto"/>
              <w:jc w:val="center"/>
              <w:rPr>
                <w:rFonts w:ascii="Arial" w:hAnsi="Arial" w:cs="Arial"/>
                <w:sz w:val="24"/>
                <w:szCs w:val="24"/>
              </w:rPr>
            </w:pPr>
            <w:r>
              <w:rPr>
                <w:rFonts w:ascii="Arial" w:hAnsi="Arial" w:cs="Arial"/>
                <w:sz w:val="24"/>
                <w:szCs w:val="24"/>
              </w:rPr>
              <w:t>Each of those involved to feel at ease</w:t>
            </w:r>
          </w:p>
          <w:p w:rsidR="003B4586" w:rsidRDefault="003B4586" w:rsidP="00256823">
            <w:pPr>
              <w:pStyle w:val="ListParagraph"/>
              <w:numPr>
                <w:ilvl w:val="0"/>
                <w:numId w:val="12"/>
              </w:numPr>
              <w:spacing w:line="360" w:lineRule="auto"/>
              <w:jc w:val="center"/>
              <w:rPr>
                <w:rFonts w:ascii="Arial" w:hAnsi="Arial" w:cs="Arial"/>
                <w:sz w:val="24"/>
                <w:szCs w:val="24"/>
              </w:rPr>
            </w:pPr>
            <w:r>
              <w:rPr>
                <w:rFonts w:ascii="Arial" w:hAnsi="Arial" w:cs="Arial"/>
                <w:sz w:val="24"/>
                <w:szCs w:val="24"/>
              </w:rPr>
              <w:t xml:space="preserve">Heighten communication skills </w:t>
            </w:r>
          </w:p>
          <w:p w:rsidR="009D0C9B" w:rsidRDefault="009D0C9B" w:rsidP="00256823">
            <w:pPr>
              <w:pStyle w:val="ListParagraph"/>
              <w:numPr>
                <w:ilvl w:val="0"/>
                <w:numId w:val="12"/>
              </w:numPr>
              <w:spacing w:line="360" w:lineRule="auto"/>
              <w:jc w:val="center"/>
              <w:rPr>
                <w:rFonts w:ascii="Arial" w:hAnsi="Arial" w:cs="Arial"/>
                <w:sz w:val="24"/>
                <w:szCs w:val="24"/>
              </w:rPr>
            </w:pPr>
            <w:r>
              <w:rPr>
                <w:rFonts w:ascii="Arial" w:hAnsi="Arial" w:cs="Arial"/>
                <w:sz w:val="24"/>
                <w:szCs w:val="24"/>
              </w:rPr>
              <w:t xml:space="preserve">To promote equality of opportunity </w:t>
            </w:r>
          </w:p>
          <w:p w:rsidR="009D0C9B" w:rsidRPr="002C4CEA" w:rsidRDefault="009D0C9B" w:rsidP="00256823">
            <w:pPr>
              <w:pStyle w:val="ListParagraph"/>
              <w:spacing w:line="360" w:lineRule="auto"/>
              <w:rPr>
                <w:rFonts w:ascii="Arial" w:hAnsi="Arial" w:cs="Arial"/>
                <w:sz w:val="24"/>
                <w:szCs w:val="24"/>
              </w:rPr>
            </w:pPr>
          </w:p>
        </w:tc>
      </w:tr>
    </w:tbl>
    <w:p w:rsidR="00307C9F" w:rsidRDefault="00307C9F" w:rsidP="00307C9F">
      <w:pPr>
        <w:rPr>
          <w:rFonts w:ascii="Arial" w:hAnsi="Arial" w:cs="Arial"/>
          <w:b/>
          <w:sz w:val="24"/>
          <w:szCs w:val="24"/>
        </w:rPr>
      </w:pPr>
    </w:p>
    <w:p w:rsidR="00307C9F" w:rsidRDefault="00307C9F" w:rsidP="00307C9F">
      <w:pPr>
        <w:rPr>
          <w:rFonts w:ascii="Arial" w:hAnsi="Arial" w:cs="Arial"/>
          <w:b/>
          <w:sz w:val="24"/>
          <w:szCs w:val="24"/>
        </w:rPr>
      </w:pPr>
    </w:p>
    <w:p w:rsidR="00307C9F" w:rsidRDefault="00307C9F" w:rsidP="00307C9F">
      <w:pPr>
        <w:rPr>
          <w:rFonts w:ascii="Arial" w:hAnsi="Arial" w:cs="Arial"/>
          <w:b/>
          <w:sz w:val="24"/>
          <w:szCs w:val="24"/>
        </w:rPr>
      </w:pPr>
      <w:r>
        <w:rPr>
          <w:rFonts w:ascii="Arial" w:hAnsi="Arial" w:cs="Arial"/>
          <w:b/>
          <w:noProof/>
          <w:sz w:val="24"/>
          <w:szCs w:val="24"/>
          <w:lang w:eastAsia="en-GB"/>
        </w:rPr>
        <w:pict>
          <v:roundrect id="_x0000_s1032" style="position:absolute;margin-left:112.8pt;margin-top:17.45pt;width:212.4pt;height:1in;z-index:-251655168" arcsize="10923f" fillcolor="#9bbb59 [3206]" strokecolor="#f2f2f2 [3041]" strokeweight="3pt">
            <v:shadow on="t" type="perspective" color="#4e6128 [1606]" opacity=".5" offset="1pt" offset2="-1pt"/>
          </v:roundrect>
        </w:pict>
      </w:r>
      <w:r>
        <w:rPr>
          <w:rFonts w:ascii="Arial" w:hAnsi="Arial" w:cs="Arial"/>
          <w:b/>
          <w:sz w:val="24"/>
          <w:szCs w:val="24"/>
        </w:rPr>
        <w:t xml:space="preserve">                                                </w:t>
      </w:r>
    </w:p>
    <w:p w:rsidR="00F77C16" w:rsidRDefault="00307C9F" w:rsidP="00307C9F">
      <w:pPr>
        <w:rPr>
          <w:rFonts w:ascii="Arial" w:hAnsi="Arial" w:cs="Arial"/>
          <w:b/>
          <w:sz w:val="24"/>
          <w:szCs w:val="24"/>
        </w:rPr>
      </w:pPr>
      <w:r>
        <w:rPr>
          <w:rFonts w:ascii="Arial" w:hAnsi="Arial" w:cs="Arial"/>
          <w:b/>
          <w:sz w:val="24"/>
          <w:szCs w:val="24"/>
        </w:rPr>
        <w:t xml:space="preserve">                                                 </w:t>
      </w:r>
      <w:r w:rsidR="00256823">
        <w:rPr>
          <w:rFonts w:ascii="Arial" w:hAnsi="Arial" w:cs="Arial"/>
          <w:b/>
          <w:sz w:val="24"/>
          <w:szCs w:val="24"/>
        </w:rPr>
        <w:t xml:space="preserve">   </w:t>
      </w:r>
      <w:r w:rsidR="00C55C82">
        <w:rPr>
          <w:rFonts w:ascii="Arial" w:hAnsi="Arial" w:cs="Arial"/>
          <w:b/>
          <w:sz w:val="24"/>
          <w:szCs w:val="24"/>
        </w:rPr>
        <w:t>MAIN ACTIVITY</w:t>
      </w:r>
    </w:p>
    <w:p w:rsidR="00C55C82" w:rsidRDefault="00C55C82" w:rsidP="00C55C82">
      <w:pPr>
        <w:jc w:val="center"/>
        <w:rPr>
          <w:rFonts w:ascii="Arial" w:hAnsi="Arial" w:cs="Arial"/>
          <w:b/>
          <w:sz w:val="24"/>
          <w:szCs w:val="24"/>
        </w:rPr>
      </w:pPr>
      <w:r>
        <w:rPr>
          <w:rFonts w:ascii="Arial" w:hAnsi="Arial" w:cs="Arial"/>
          <w:b/>
          <w:sz w:val="24"/>
          <w:szCs w:val="24"/>
        </w:rPr>
        <w:t>Think globally, act locally</w:t>
      </w:r>
    </w:p>
    <w:p w:rsidR="00C55C82" w:rsidRDefault="00C55C82" w:rsidP="00C55C82">
      <w:pPr>
        <w:jc w:val="center"/>
        <w:rPr>
          <w:rFonts w:ascii="Arial" w:hAnsi="Arial" w:cs="Arial"/>
          <w:b/>
          <w:sz w:val="24"/>
          <w:szCs w:val="24"/>
        </w:rPr>
      </w:pPr>
    </w:p>
    <w:p w:rsidR="00C55C82" w:rsidRDefault="00C55C82" w:rsidP="00C55C82">
      <w:pPr>
        <w:jc w:val="center"/>
        <w:rPr>
          <w:rFonts w:ascii="Arial" w:hAnsi="Arial" w:cs="Arial"/>
          <w:b/>
          <w:sz w:val="24"/>
          <w:szCs w:val="24"/>
        </w:rPr>
      </w:pPr>
    </w:p>
    <w:tbl>
      <w:tblPr>
        <w:tblStyle w:val="TableGrid"/>
        <w:tblW w:w="9290" w:type="dxa"/>
        <w:tblLook w:val="04A0"/>
      </w:tblPr>
      <w:tblGrid>
        <w:gridCol w:w="4645"/>
        <w:gridCol w:w="4645"/>
      </w:tblGrid>
      <w:tr w:rsidR="00C55C82" w:rsidTr="006C5287">
        <w:trPr>
          <w:trHeight w:val="3805"/>
        </w:trPr>
        <w:tc>
          <w:tcPr>
            <w:tcW w:w="4645" w:type="dxa"/>
          </w:tcPr>
          <w:p w:rsidR="00C55C82" w:rsidRDefault="009C12C6" w:rsidP="00307C9F">
            <w:pPr>
              <w:spacing w:line="360" w:lineRule="auto"/>
              <w:jc w:val="center"/>
              <w:rPr>
                <w:rFonts w:ascii="Arial" w:hAnsi="Arial" w:cs="Arial"/>
                <w:b/>
                <w:sz w:val="24"/>
                <w:szCs w:val="24"/>
              </w:rPr>
            </w:pPr>
            <w:r>
              <w:rPr>
                <w:rFonts w:ascii="Arial" w:hAnsi="Arial" w:cs="Arial"/>
                <w:b/>
                <w:sz w:val="24"/>
                <w:szCs w:val="24"/>
              </w:rPr>
              <w:t>Equipment</w:t>
            </w:r>
          </w:p>
          <w:p w:rsidR="009C12C6" w:rsidRDefault="009C12C6" w:rsidP="00307C9F">
            <w:pPr>
              <w:pStyle w:val="ListParagraph"/>
              <w:numPr>
                <w:ilvl w:val="0"/>
                <w:numId w:val="9"/>
              </w:numPr>
              <w:spacing w:line="360" w:lineRule="auto"/>
              <w:jc w:val="center"/>
              <w:rPr>
                <w:rFonts w:ascii="Arial" w:hAnsi="Arial" w:cs="Arial"/>
                <w:sz w:val="24"/>
                <w:szCs w:val="24"/>
              </w:rPr>
            </w:pPr>
            <w:r>
              <w:rPr>
                <w:rFonts w:ascii="Arial" w:hAnsi="Arial" w:cs="Arial"/>
                <w:sz w:val="24"/>
                <w:szCs w:val="24"/>
              </w:rPr>
              <w:t>Masking tape</w:t>
            </w:r>
          </w:p>
          <w:p w:rsidR="009C12C6" w:rsidRDefault="009C12C6" w:rsidP="00307C9F">
            <w:pPr>
              <w:pStyle w:val="ListParagraph"/>
              <w:numPr>
                <w:ilvl w:val="0"/>
                <w:numId w:val="9"/>
              </w:numPr>
              <w:spacing w:line="360" w:lineRule="auto"/>
              <w:jc w:val="center"/>
              <w:rPr>
                <w:rFonts w:ascii="Arial" w:hAnsi="Arial" w:cs="Arial"/>
                <w:sz w:val="24"/>
                <w:szCs w:val="24"/>
              </w:rPr>
            </w:pPr>
            <w:r>
              <w:rPr>
                <w:rFonts w:ascii="Arial" w:hAnsi="Arial" w:cs="Arial"/>
                <w:sz w:val="24"/>
                <w:szCs w:val="24"/>
              </w:rPr>
              <w:t>Black bin bag</w:t>
            </w:r>
          </w:p>
          <w:p w:rsidR="009C12C6" w:rsidRDefault="009C12C6" w:rsidP="00307C9F">
            <w:pPr>
              <w:pStyle w:val="ListParagraph"/>
              <w:numPr>
                <w:ilvl w:val="0"/>
                <w:numId w:val="9"/>
              </w:numPr>
              <w:spacing w:line="360" w:lineRule="auto"/>
              <w:jc w:val="center"/>
              <w:rPr>
                <w:rFonts w:ascii="Arial" w:hAnsi="Arial" w:cs="Arial"/>
                <w:sz w:val="24"/>
                <w:szCs w:val="24"/>
              </w:rPr>
            </w:pPr>
            <w:r>
              <w:rPr>
                <w:rFonts w:ascii="Arial" w:hAnsi="Arial" w:cs="Arial"/>
                <w:sz w:val="24"/>
                <w:szCs w:val="24"/>
              </w:rPr>
              <w:t xml:space="preserve">Plastics and recyclables </w:t>
            </w:r>
          </w:p>
          <w:p w:rsidR="009C12C6" w:rsidRDefault="009C12C6" w:rsidP="00307C9F">
            <w:pPr>
              <w:pStyle w:val="ListParagraph"/>
              <w:numPr>
                <w:ilvl w:val="0"/>
                <w:numId w:val="9"/>
              </w:numPr>
              <w:spacing w:line="360" w:lineRule="auto"/>
              <w:jc w:val="center"/>
              <w:rPr>
                <w:rFonts w:ascii="Arial" w:hAnsi="Arial" w:cs="Arial"/>
                <w:sz w:val="24"/>
                <w:szCs w:val="24"/>
              </w:rPr>
            </w:pPr>
            <w:r>
              <w:rPr>
                <w:rFonts w:ascii="Arial" w:hAnsi="Arial" w:cs="Arial"/>
                <w:sz w:val="24"/>
                <w:szCs w:val="24"/>
              </w:rPr>
              <w:t>Pre made cards explaining which co</w:t>
            </w:r>
            <w:r w:rsidR="0082072A">
              <w:rPr>
                <w:rFonts w:ascii="Arial" w:hAnsi="Arial" w:cs="Arial"/>
                <w:sz w:val="24"/>
                <w:szCs w:val="24"/>
              </w:rPr>
              <w:t>untry they come from and</w:t>
            </w:r>
            <w:r>
              <w:rPr>
                <w:rFonts w:ascii="Arial" w:hAnsi="Arial" w:cs="Arial"/>
                <w:sz w:val="24"/>
                <w:szCs w:val="24"/>
              </w:rPr>
              <w:t xml:space="preserve"> the scene</w:t>
            </w:r>
            <w:r w:rsidR="0082072A">
              <w:rPr>
                <w:rFonts w:ascii="Arial" w:hAnsi="Arial" w:cs="Arial"/>
                <w:sz w:val="24"/>
                <w:szCs w:val="24"/>
              </w:rPr>
              <w:t xml:space="preserve"> the group will act</w:t>
            </w:r>
            <w:r w:rsidR="000E6CF5">
              <w:rPr>
                <w:rFonts w:ascii="Arial" w:hAnsi="Arial" w:cs="Arial"/>
                <w:sz w:val="24"/>
                <w:szCs w:val="24"/>
              </w:rPr>
              <w:t xml:space="preserve"> </w:t>
            </w:r>
          </w:p>
          <w:p w:rsidR="009C12C6" w:rsidRDefault="000A1520" w:rsidP="00307C9F">
            <w:pPr>
              <w:pStyle w:val="ListParagraph"/>
              <w:numPr>
                <w:ilvl w:val="0"/>
                <w:numId w:val="9"/>
              </w:numPr>
              <w:spacing w:line="360" w:lineRule="auto"/>
              <w:jc w:val="center"/>
              <w:rPr>
                <w:rFonts w:ascii="Arial" w:hAnsi="Arial" w:cs="Arial"/>
                <w:sz w:val="24"/>
                <w:szCs w:val="24"/>
              </w:rPr>
            </w:pPr>
            <w:r>
              <w:rPr>
                <w:rFonts w:ascii="Arial" w:hAnsi="Arial" w:cs="Arial"/>
                <w:sz w:val="24"/>
                <w:szCs w:val="24"/>
              </w:rPr>
              <w:t>Paper money</w:t>
            </w:r>
          </w:p>
          <w:p w:rsidR="000A1520" w:rsidRDefault="000A1520" w:rsidP="00307C9F">
            <w:pPr>
              <w:pStyle w:val="ListParagraph"/>
              <w:numPr>
                <w:ilvl w:val="0"/>
                <w:numId w:val="9"/>
              </w:numPr>
              <w:spacing w:line="360" w:lineRule="auto"/>
              <w:jc w:val="center"/>
              <w:rPr>
                <w:rFonts w:ascii="Arial" w:hAnsi="Arial" w:cs="Arial"/>
                <w:sz w:val="24"/>
                <w:szCs w:val="24"/>
              </w:rPr>
            </w:pPr>
            <w:r>
              <w:rPr>
                <w:rFonts w:ascii="Arial" w:hAnsi="Arial" w:cs="Arial"/>
                <w:sz w:val="24"/>
                <w:szCs w:val="24"/>
              </w:rPr>
              <w:t>Coco beans</w:t>
            </w:r>
          </w:p>
          <w:p w:rsidR="000A1520" w:rsidRDefault="000A1520" w:rsidP="00307C9F">
            <w:pPr>
              <w:pStyle w:val="ListParagraph"/>
              <w:numPr>
                <w:ilvl w:val="0"/>
                <w:numId w:val="9"/>
              </w:numPr>
              <w:spacing w:line="360" w:lineRule="auto"/>
              <w:jc w:val="center"/>
              <w:rPr>
                <w:rFonts w:ascii="Arial" w:hAnsi="Arial" w:cs="Arial"/>
                <w:sz w:val="24"/>
                <w:szCs w:val="24"/>
              </w:rPr>
            </w:pPr>
            <w:r>
              <w:rPr>
                <w:rFonts w:ascii="Arial" w:hAnsi="Arial" w:cs="Arial"/>
                <w:sz w:val="24"/>
                <w:szCs w:val="24"/>
              </w:rPr>
              <w:t>Chocolate</w:t>
            </w:r>
          </w:p>
          <w:p w:rsidR="000A1520" w:rsidRDefault="000A1520" w:rsidP="00307C9F">
            <w:pPr>
              <w:pStyle w:val="ListParagraph"/>
              <w:spacing w:line="360" w:lineRule="auto"/>
              <w:rPr>
                <w:rFonts w:ascii="Arial" w:hAnsi="Arial" w:cs="Arial"/>
                <w:sz w:val="24"/>
                <w:szCs w:val="24"/>
              </w:rPr>
            </w:pPr>
          </w:p>
          <w:p w:rsidR="000A1520" w:rsidRPr="00420403" w:rsidRDefault="000A1520" w:rsidP="00307C9F">
            <w:pPr>
              <w:spacing w:line="360" w:lineRule="auto"/>
              <w:rPr>
                <w:rFonts w:ascii="Arial" w:hAnsi="Arial" w:cs="Arial"/>
                <w:sz w:val="24"/>
                <w:szCs w:val="24"/>
              </w:rPr>
            </w:pPr>
          </w:p>
        </w:tc>
        <w:tc>
          <w:tcPr>
            <w:tcW w:w="4645" w:type="dxa"/>
          </w:tcPr>
          <w:p w:rsidR="00C55C82" w:rsidRDefault="009C12C6" w:rsidP="00307C9F">
            <w:pPr>
              <w:spacing w:line="360" w:lineRule="auto"/>
              <w:jc w:val="center"/>
              <w:rPr>
                <w:rFonts w:ascii="Arial" w:hAnsi="Arial" w:cs="Arial"/>
                <w:b/>
                <w:sz w:val="24"/>
                <w:szCs w:val="24"/>
              </w:rPr>
            </w:pPr>
            <w:r>
              <w:rPr>
                <w:rFonts w:ascii="Arial" w:hAnsi="Arial" w:cs="Arial"/>
                <w:b/>
                <w:sz w:val="24"/>
                <w:szCs w:val="24"/>
              </w:rPr>
              <w:t>How to</w:t>
            </w:r>
          </w:p>
          <w:p w:rsidR="009C12C6" w:rsidRPr="009C12C6" w:rsidRDefault="009C12C6" w:rsidP="00307C9F">
            <w:pPr>
              <w:pStyle w:val="ListParagraph"/>
              <w:numPr>
                <w:ilvl w:val="0"/>
                <w:numId w:val="9"/>
              </w:numPr>
              <w:spacing w:line="360" w:lineRule="auto"/>
              <w:jc w:val="center"/>
              <w:rPr>
                <w:rFonts w:ascii="Arial" w:hAnsi="Arial" w:cs="Arial"/>
                <w:b/>
                <w:sz w:val="24"/>
                <w:szCs w:val="24"/>
              </w:rPr>
            </w:pPr>
            <w:r>
              <w:rPr>
                <w:rFonts w:ascii="Arial" w:hAnsi="Arial" w:cs="Arial"/>
                <w:sz w:val="24"/>
                <w:szCs w:val="24"/>
              </w:rPr>
              <w:t>Separate the room into four sections using masking tape</w:t>
            </w:r>
          </w:p>
          <w:p w:rsidR="009C12C6" w:rsidRPr="009C12C6" w:rsidRDefault="009C12C6" w:rsidP="00307C9F">
            <w:pPr>
              <w:pStyle w:val="ListParagraph"/>
              <w:numPr>
                <w:ilvl w:val="0"/>
                <w:numId w:val="9"/>
              </w:numPr>
              <w:spacing w:line="360" w:lineRule="auto"/>
              <w:jc w:val="center"/>
              <w:rPr>
                <w:rFonts w:ascii="Arial" w:hAnsi="Arial" w:cs="Arial"/>
                <w:b/>
                <w:sz w:val="24"/>
                <w:szCs w:val="24"/>
              </w:rPr>
            </w:pPr>
            <w:r>
              <w:rPr>
                <w:rFonts w:ascii="Arial" w:hAnsi="Arial" w:cs="Arial"/>
                <w:sz w:val="24"/>
                <w:szCs w:val="24"/>
              </w:rPr>
              <w:t>Split the group into four smaller groups and ask each to go to one of the four sections of the room</w:t>
            </w:r>
          </w:p>
          <w:p w:rsidR="009C12C6" w:rsidRPr="009C12C6" w:rsidRDefault="009C12C6" w:rsidP="00307C9F">
            <w:pPr>
              <w:pStyle w:val="ListParagraph"/>
              <w:numPr>
                <w:ilvl w:val="0"/>
                <w:numId w:val="9"/>
              </w:numPr>
              <w:spacing w:line="360" w:lineRule="auto"/>
              <w:jc w:val="center"/>
              <w:rPr>
                <w:rFonts w:ascii="Arial" w:hAnsi="Arial" w:cs="Arial"/>
                <w:sz w:val="24"/>
                <w:szCs w:val="24"/>
              </w:rPr>
            </w:pPr>
            <w:r w:rsidRPr="009C12C6">
              <w:rPr>
                <w:rFonts w:ascii="Arial" w:hAnsi="Arial" w:cs="Arial"/>
                <w:sz w:val="24"/>
                <w:szCs w:val="24"/>
              </w:rPr>
              <w:t>Ask each group to read the card in their secti</w:t>
            </w:r>
            <w:r w:rsidR="00420403">
              <w:rPr>
                <w:rFonts w:ascii="Arial" w:hAnsi="Arial" w:cs="Arial"/>
                <w:sz w:val="24"/>
                <w:szCs w:val="24"/>
              </w:rPr>
              <w:t>on and then introduce their country</w:t>
            </w:r>
            <w:r w:rsidRPr="009C12C6">
              <w:rPr>
                <w:rFonts w:ascii="Arial" w:hAnsi="Arial" w:cs="Arial"/>
                <w:sz w:val="24"/>
                <w:szCs w:val="24"/>
              </w:rPr>
              <w:t xml:space="preserve"> to the other groups by acting out their scene </w:t>
            </w:r>
          </w:p>
          <w:p w:rsidR="009C12C6" w:rsidRDefault="002C3AC9" w:rsidP="00307C9F">
            <w:pPr>
              <w:pStyle w:val="ListParagraph"/>
              <w:numPr>
                <w:ilvl w:val="0"/>
                <w:numId w:val="9"/>
              </w:numPr>
              <w:spacing w:line="360" w:lineRule="auto"/>
              <w:jc w:val="center"/>
              <w:rPr>
                <w:rFonts w:ascii="Arial" w:hAnsi="Arial" w:cs="Arial"/>
                <w:sz w:val="24"/>
                <w:szCs w:val="24"/>
              </w:rPr>
            </w:pPr>
            <w:r w:rsidRPr="000E6CF5">
              <w:rPr>
                <w:rFonts w:ascii="Arial" w:hAnsi="Arial" w:cs="Arial"/>
                <w:sz w:val="24"/>
                <w:szCs w:val="24"/>
              </w:rPr>
              <w:t>Each group to then guess what was happening in each ‘country’</w:t>
            </w:r>
          </w:p>
          <w:p w:rsidR="000E6CF5" w:rsidRPr="000E6CF5" w:rsidRDefault="00420403" w:rsidP="00307C9F">
            <w:pPr>
              <w:pStyle w:val="ListParagraph"/>
              <w:numPr>
                <w:ilvl w:val="0"/>
                <w:numId w:val="9"/>
              </w:numPr>
              <w:spacing w:line="360" w:lineRule="auto"/>
              <w:jc w:val="center"/>
              <w:rPr>
                <w:rFonts w:ascii="Arial" w:hAnsi="Arial" w:cs="Arial"/>
                <w:sz w:val="24"/>
                <w:szCs w:val="24"/>
              </w:rPr>
            </w:pPr>
            <w:r>
              <w:rPr>
                <w:rFonts w:ascii="Arial" w:hAnsi="Arial" w:cs="Arial"/>
                <w:sz w:val="24"/>
                <w:szCs w:val="24"/>
              </w:rPr>
              <w:t>Discussions on what is happening between developed and developing countries and what we can do to generate change</w:t>
            </w:r>
          </w:p>
        </w:tc>
      </w:tr>
      <w:tr w:rsidR="00C55C82" w:rsidTr="006C5287">
        <w:trPr>
          <w:trHeight w:val="1558"/>
        </w:trPr>
        <w:tc>
          <w:tcPr>
            <w:tcW w:w="4645" w:type="dxa"/>
          </w:tcPr>
          <w:p w:rsidR="00C55C82" w:rsidRDefault="009C12C6" w:rsidP="00307C9F">
            <w:pPr>
              <w:spacing w:line="360" w:lineRule="auto"/>
              <w:jc w:val="center"/>
              <w:rPr>
                <w:rFonts w:ascii="Arial" w:hAnsi="Arial" w:cs="Arial"/>
                <w:b/>
                <w:sz w:val="24"/>
                <w:szCs w:val="24"/>
              </w:rPr>
            </w:pPr>
            <w:r>
              <w:rPr>
                <w:rFonts w:ascii="Arial" w:hAnsi="Arial" w:cs="Arial"/>
                <w:b/>
                <w:sz w:val="24"/>
                <w:szCs w:val="24"/>
              </w:rPr>
              <w:lastRenderedPageBreak/>
              <w:t>Le</w:t>
            </w:r>
            <w:r w:rsidR="00CB35F5">
              <w:rPr>
                <w:rFonts w:ascii="Arial" w:hAnsi="Arial" w:cs="Arial"/>
                <w:b/>
                <w:sz w:val="24"/>
                <w:szCs w:val="24"/>
              </w:rPr>
              <w:t>arning outcomes</w:t>
            </w:r>
          </w:p>
          <w:p w:rsidR="009C12C6" w:rsidRPr="00307C9F" w:rsidRDefault="009C12C6" w:rsidP="00307C9F">
            <w:pPr>
              <w:pStyle w:val="ListParagraph"/>
              <w:numPr>
                <w:ilvl w:val="0"/>
                <w:numId w:val="10"/>
              </w:numPr>
              <w:spacing w:line="360" w:lineRule="auto"/>
              <w:jc w:val="center"/>
              <w:rPr>
                <w:rFonts w:ascii="Arial" w:hAnsi="Arial" w:cs="Arial"/>
                <w:sz w:val="24"/>
                <w:szCs w:val="24"/>
              </w:rPr>
            </w:pPr>
            <w:r w:rsidRPr="00307C9F">
              <w:rPr>
                <w:rFonts w:ascii="Arial" w:hAnsi="Arial" w:cs="Arial"/>
                <w:sz w:val="24"/>
                <w:szCs w:val="24"/>
              </w:rPr>
              <w:t>To wo</w:t>
            </w:r>
            <w:r w:rsidR="00420403" w:rsidRPr="00307C9F">
              <w:rPr>
                <w:rFonts w:ascii="Arial" w:hAnsi="Arial" w:cs="Arial"/>
                <w:sz w:val="24"/>
                <w:szCs w:val="24"/>
              </w:rPr>
              <w:t>rk in teams and build upon</w:t>
            </w:r>
            <w:r w:rsidRPr="00307C9F">
              <w:rPr>
                <w:rFonts w:ascii="Arial" w:hAnsi="Arial" w:cs="Arial"/>
                <w:sz w:val="24"/>
                <w:szCs w:val="24"/>
              </w:rPr>
              <w:t xml:space="preserve"> communication skills</w:t>
            </w:r>
          </w:p>
          <w:p w:rsidR="009C12C6" w:rsidRDefault="009C12C6" w:rsidP="00307C9F">
            <w:pPr>
              <w:pStyle w:val="ListParagraph"/>
              <w:numPr>
                <w:ilvl w:val="0"/>
                <w:numId w:val="10"/>
              </w:numPr>
              <w:spacing w:line="360" w:lineRule="auto"/>
              <w:jc w:val="center"/>
              <w:rPr>
                <w:rFonts w:ascii="Arial" w:hAnsi="Arial" w:cs="Arial"/>
                <w:b/>
                <w:sz w:val="24"/>
                <w:szCs w:val="24"/>
              </w:rPr>
            </w:pPr>
            <w:r w:rsidRPr="00307C9F">
              <w:rPr>
                <w:rFonts w:ascii="Arial" w:hAnsi="Arial" w:cs="Arial"/>
                <w:sz w:val="24"/>
                <w:szCs w:val="24"/>
              </w:rPr>
              <w:t xml:space="preserve">To </w:t>
            </w:r>
            <w:r w:rsidR="00420403" w:rsidRPr="00307C9F">
              <w:rPr>
                <w:rFonts w:ascii="Arial" w:hAnsi="Arial" w:cs="Arial"/>
                <w:sz w:val="24"/>
                <w:szCs w:val="24"/>
              </w:rPr>
              <w:t>understand the impact</w:t>
            </w:r>
            <w:r w:rsidRPr="00307C9F">
              <w:rPr>
                <w:rFonts w:ascii="Arial" w:hAnsi="Arial" w:cs="Arial"/>
                <w:sz w:val="24"/>
                <w:szCs w:val="24"/>
              </w:rPr>
              <w:t xml:space="preserve"> acti</w:t>
            </w:r>
            <w:r w:rsidR="00420403" w:rsidRPr="00307C9F">
              <w:rPr>
                <w:rFonts w:ascii="Arial" w:hAnsi="Arial" w:cs="Arial"/>
                <w:sz w:val="24"/>
                <w:szCs w:val="24"/>
              </w:rPr>
              <w:t>ons on a local level impact other countries</w:t>
            </w:r>
            <w:r w:rsidRPr="00307C9F">
              <w:rPr>
                <w:rFonts w:ascii="Arial" w:hAnsi="Arial" w:cs="Arial"/>
                <w:sz w:val="24"/>
                <w:szCs w:val="24"/>
              </w:rPr>
              <w:t xml:space="preserve"> across the</w:t>
            </w:r>
            <w:r w:rsidRPr="00420403">
              <w:rPr>
                <w:rFonts w:ascii="Arial" w:hAnsi="Arial" w:cs="Arial"/>
                <w:b/>
                <w:sz w:val="24"/>
                <w:szCs w:val="24"/>
              </w:rPr>
              <w:t xml:space="preserve"> </w:t>
            </w:r>
            <w:r w:rsidRPr="00307C9F">
              <w:rPr>
                <w:rFonts w:ascii="Arial" w:hAnsi="Arial" w:cs="Arial"/>
                <w:sz w:val="24"/>
                <w:szCs w:val="24"/>
              </w:rPr>
              <w:t>globe</w:t>
            </w:r>
          </w:p>
          <w:p w:rsidR="00420403" w:rsidRDefault="00420403" w:rsidP="00307C9F">
            <w:pPr>
              <w:pStyle w:val="ListParagraph"/>
              <w:numPr>
                <w:ilvl w:val="0"/>
                <w:numId w:val="10"/>
              </w:numPr>
              <w:spacing w:line="360" w:lineRule="auto"/>
              <w:jc w:val="center"/>
              <w:rPr>
                <w:rFonts w:ascii="Arial" w:hAnsi="Arial" w:cs="Arial"/>
                <w:sz w:val="24"/>
                <w:szCs w:val="24"/>
              </w:rPr>
            </w:pPr>
            <w:r w:rsidRPr="006C5287">
              <w:rPr>
                <w:rFonts w:ascii="Arial" w:hAnsi="Arial" w:cs="Arial"/>
                <w:sz w:val="24"/>
                <w:szCs w:val="24"/>
              </w:rPr>
              <w:t>Encourage discussion which allow the young people’s opinions and voices to be heard</w:t>
            </w:r>
          </w:p>
          <w:p w:rsidR="006C5287" w:rsidRDefault="006C5287" w:rsidP="00307C9F">
            <w:pPr>
              <w:pStyle w:val="ListParagraph"/>
              <w:numPr>
                <w:ilvl w:val="0"/>
                <w:numId w:val="10"/>
              </w:numPr>
              <w:spacing w:line="360" w:lineRule="auto"/>
              <w:jc w:val="center"/>
              <w:rPr>
                <w:rFonts w:ascii="Arial" w:hAnsi="Arial" w:cs="Arial"/>
                <w:sz w:val="24"/>
                <w:szCs w:val="24"/>
              </w:rPr>
            </w:pPr>
            <w:r>
              <w:rPr>
                <w:rFonts w:ascii="Arial" w:hAnsi="Arial" w:cs="Arial"/>
                <w:sz w:val="24"/>
                <w:szCs w:val="24"/>
              </w:rPr>
              <w:t>Introduce the understanding of the inequalities caused by globalisation</w:t>
            </w:r>
          </w:p>
          <w:p w:rsidR="006C5287" w:rsidRDefault="006C5287" w:rsidP="00307C9F">
            <w:pPr>
              <w:pStyle w:val="ListParagraph"/>
              <w:numPr>
                <w:ilvl w:val="0"/>
                <w:numId w:val="10"/>
              </w:numPr>
              <w:spacing w:line="360" w:lineRule="auto"/>
              <w:jc w:val="center"/>
              <w:rPr>
                <w:rFonts w:ascii="Arial" w:hAnsi="Arial" w:cs="Arial"/>
                <w:sz w:val="24"/>
                <w:szCs w:val="24"/>
              </w:rPr>
            </w:pPr>
            <w:r>
              <w:rPr>
                <w:rFonts w:ascii="Arial" w:hAnsi="Arial" w:cs="Arial"/>
                <w:sz w:val="24"/>
                <w:szCs w:val="24"/>
              </w:rPr>
              <w:t>Encourage action which brings change</w:t>
            </w:r>
          </w:p>
          <w:p w:rsidR="006C5287" w:rsidRPr="006C5287" w:rsidRDefault="006C5287" w:rsidP="006C5287">
            <w:pPr>
              <w:pStyle w:val="ListParagraph"/>
              <w:spacing w:line="360" w:lineRule="auto"/>
              <w:rPr>
                <w:rFonts w:ascii="Arial" w:hAnsi="Arial" w:cs="Arial"/>
                <w:sz w:val="24"/>
                <w:szCs w:val="24"/>
              </w:rPr>
            </w:pPr>
          </w:p>
          <w:p w:rsidR="009C12C6" w:rsidRPr="009C12C6" w:rsidRDefault="009C12C6" w:rsidP="00307C9F">
            <w:pPr>
              <w:pStyle w:val="ListParagraph"/>
              <w:spacing w:line="360" w:lineRule="auto"/>
              <w:rPr>
                <w:rFonts w:ascii="Arial" w:hAnsi="Arial" w:cs="Arial"/>
                <w:b/>
                <w:sz w:val="24"/>
                <w:szCs w:val="24"/>
              </w:rPr>
            </w:pPr>
          </w:p>
        </w:tc>
        <w:tc>
          <w:tcPr>
            <w:tcW w:w="4645" w:type="dxa"/>
          </w:tcPr>
          <w:p w:rsidR="009C12C6" w:rsidRDefault="000A1520" w:rsidP="00307C9F">
            <w:pPr>
              <w:spacing w:line="360" w:lineRule="auto"/>
              <w:jc w:val="center"/>
              <w:rPr>
                <w:rFonts w:ascii="Arial" w:hAnsi="Arial" w:cs="Arial"/>
                <w:b/>
                <w:sz w:val="24"/>
                <w:szCs w:val="24"/>
              </w:rPr>
            </w:pPr>
            <w:r>
              <w:rPr>
                <w:rFonts w:ascii="Arial" w:hAnsi="Arial" w:cs="Arial"/>
                <w:b/>
                <w:sz w:val="24"/>
                <w:szCs w:val="24"/>
              </w:rPr>
              <w:t>Time</w:t>
            </w:r>
          </w:p>
          <w:p w:rsidR="000A1520" w:rsidRDefault="000A1520" w:rsidP="00307C9F">
            <w:pPr>
              <w:spacing w:line="360" w:lineRule="auto"/>
              <w:jc w:val="center"/>
              <w:rPr>
                <w:rFonts w:ascii="Arial" w:hAnsi="Arial" w:cs="Arial"/>
                <w:sz w:val="24"/>
                <w:szCs w:val="24"/>
              </w:rPr>
            </w:pPr>
          </w:p>
          <w:p w:rsidR="000A1520" w:rsidRPr="000A1520" w:rsidRDefault="000A1520" w:rsidP="00307C9F">
            <w:pPr>
              <w:spacing w:line="360" w:lineRule="auto"/>
              <w:jc w:val="center"/>
              <w:rPr>
                <w:rFonts w:ascii="Arial" w:hAnsi="Arial" w:cs="Arial"/>
                <w:sz w:val="24"/>
                <w:szCs w:val="24"/>
              </w:rPr>
            </w:pPr>
            <w:r>
              <w:rPr>
                <w:rFonts w:ascii="Arial" w:hAnsi="Arial" w:cs="Arial"/>
                <w:sz w:val="24"/>
                <w:szCs w:val="24"/>
              </w:rPr>
              <w:t>45 minutes</w:t>
            </w:r>
          </w:p>
        </w:tc>
      </w:tr>
    </w:tbl>
    <w:p w:rsidR="00F77C16" w:rsidRDefault="00F77C16">
      <w:pPr>
        <w:rPr>
          <w:rFonts w:ascii="Arial" w:hAnsi="Arial" w:cs="Arial"/>
          <w:b/>
          <w:sz w:val="24"/>
          <w:szCs w:val="24"/>
        </w:rPr>
      </w:pPr>
    </w:p>
    <w:p w:rsidR="00501F96" w:rsidRDefault="00501F96">
      <w:pPr>
        <w:rPr>
          <w:rFonts w:ascii="Arial" w:hAnsi="Arial" w:cs="Arial"/>
          <w:b/>
          <w:sz w:val="24"/>
          <w:szCs w:val="24"/>
        </w:rPr>
      </w:pPr>
    </w:p>
    <w:p w:rsidR="00501F96" w:rsidRPr="00501F96" w:rsidRDefault="00501F96">
      <w:pPr>
        <w:rPr>
          <w:rFonts w:ascii="Arial" w:hAnsi="Arial" w:cs="Arial"/>
          <w:sz w:val="24"/>
          <w:szCs w:val="24"/>
        </w:rPr>
      </w:pPr>
    </w:p>
    <w:p w:rsidR="00F77C16" w:rsidRDefault="00F77C16">
      <w:pPr>
        <w:rPr>
          <w:rFonts w:ascii="Arial" w:hAnsi="Arial" w:cs="Arial"/>
          <w:b/>
          <w:i/>
          <w:sz w:val="44"/>
          <w:szCs w:val="44"/>
        </w:rPr>
      </w:pPr>
    </w:p>
    <w:p w:rsidR="00F77C16" w:rsidRDefault="00F77C16">
      <w:pPr>
        <w:rPr>
          <w:rFonts w:ascii="Arial" w:hAnsi="Arial" w:cs="Arial"/>
          <w:b/>
          <w:i/>
          <w:sz w:val="44"/>
          <w:szCs w:val="44"/>
        </w:rPr>
      </w:pPr>
    </w:p>
    <w:p w:rsidR="00F77C16" w:rsidRDefault="00F77C16">
      <w:pPr>
        <w:rPr>
          <w:rFonts w:ascii="Arial" w:hAnsi="Arial" w:cs="Arial"/>
          <w:b/>
          <w:i/>
          <w:sz w:val="44"/>
          <w:szCs w:val="44"/>
        </w:rPr>
      </w:pPr>
    </w:p>
    <w:p w:rsidR="00F77C16" w:rsidRDefault="00F77C16">
      <w:pPr>
        <w:rPr>
          <w:rFonts w:ascii="Arial" w:hAnsi="Arial" w:cs="Arial"/>
          <w:sz w:val="24"/>
          <w:szCs w:val="24"/>
        </w:rPr>
      </w:pPr>
    </w:p>
    <w:p w:rsidR="00835041" w:rsidRDefault="00835041">
      <w:pPr>
        <w:rPr>
          <w:rFonts w:ascii="Arial" w:hAnsi="Arial" w:cs="Arial"/>
          <w:sz w:val="24"/>
          <w:szCs w:val="24"/>
        </w:rPr>
      </w:pPr>
    </w:p>
    <w:p w:rsidR="00835041" w:rsidRDefault="00835041">
      <w:pPr>
        <w:rPr>
          <w:rFonts w:ascii="Arial" w:hAnsi="Arial" w:cs="Arial"/>
          <w:sz w:val="24"/>
          <w:szCs w:val="24"/>
        </w:rPr>
      </w:pPr>
    </w:p>
    <w:p w:rsidR="00835041" w:rsidRDefault="00835041">
      <w:pPr>
        <w:rPr>
          <w:rFonts w:ascii="Arial" w:hAnsi="Arial" w:cs="Arial"/>
          <w:sz w:val="24"/>
          <w:szCs w:val="24"/>
        </w:rPr>
      </w:pPr>
    </w:p>
    <w:p w:rsidR="00835041" w:rsidRDefault="00835041">
      <w:pPr>
        <w:rPr>
          <w:rFonts w:ascii="Arial" w:hAnsi="Arial" w:cs="Arial"/>
          <w:sz w:val="24"/>
          <w:szCs w:val="24"/>
        </w:rPr>
      </w:pPr>
    </w:p>
    <w:p w:rsidR="00835041" w:rsidRDefault="00835041">
      <w:pPr>
        <w:rPr>
          <w:rFonts w:ascii="Arial" w:hAnsi="Arial" w:cs="Arial"/>
          <w:sz w:val="24"/>
          <w:szCs w:val="24"/>
        </w:rPr>
      </w:pPr>
    </w:p>
    <w:p w:rsidR="00F77C16" w:rsidRDefault="00CB35F5" w:rsidP="001868B4">
      <w:pPr>
        <w:jc w:val="center"/>
        <w:rPr>
          <w:rFonts w:ascii="Arial" w:hAnsi="Arial" w:cs="Arial"/>
          <w:b/>
          <w:sz w:val="24"/>
          <w:szCs w:val="24"/>
        </w:rPr>
      </w:pPr>
      <w:r w:rsidRPr="00CB35F5">
        <w:rPr>
          <w:rFonts w:ascii="Arial" w:hAnsi="Arial" w:cs="Arial"/>
          <w:b/>
          <w:noProof/>
          <w:sz w:val="52"/>
          <w:szCs w:val="52"/>
          <w:lang w:eastAsia="en-GB"/>
        </w:rPr>
        <w:lastRenderedPageBreak/>
        <w:pict>
          <v:roundrect id="_x0000_s1033" style="position:absolute;left:0;text-align:left;margin-left:86.4pt;margin-top:-18.1pt;width:265.2pt;height:69.6pt;z-index:-251654144" arcsize="10923f" fillcolor="#9bbb59 [3206]" strokecolor="#f2f2f2 [3041]" strokeweight="3pt">
            <v:shadow on="t" type="perspective" color="#4e6128 [1606]" opacity=".5" offset="1pt" offset2="-1pt"/>
          </v:roundrect>
        </w:pict>
      </w:r>
      <w:r w:rsidRPr="00CB35F5">
        <w:rPr>
          <w:rFonts w:ascii="Arial" w:hAnsi="Arial" w:cs="Arial"/>
          <w:b/>
          <w:sz w:val="24"/>
          <w:szCs w:val="24"/>
        </w:rPr>
        <w:t xml:space="preserve">FEEDBACK </w:t>
      </w:r>
      <w:r>
        <w:rPr>
          <w:rFonts w:ascii="Arial" w:hAnsi="Arial" w:cs="Arial"/>
          <w:b/>
          <w:sz w:val="24"/>
          <w:szCs w:val="24"/>
        </w:rPr>
        <w:t>SESSION</w:t>
      </w:r>
    </w:p>
    <w:p w:rsidR="001868B4" w:rsidRDefault="001868B4" w:rsidP="001868B4">
      <w:pPr>
        <w:jc w:val="center"/>
        <w:rPr>
          <w:rFonts w:ascii="Arial" w:hAnsi="Arial" w:cs="Arial"/>
          <w:b/>
          <w:sz w:val="24"/>
          <w:szCs w:val="24"/>
        </w:rPr>
      </w:pPr>
      <w:r>
        <w:rPr>
          <w:rFonts w:ascii="Arial" w:hAnsi="Arial" w:cs="Arial"/>
          <w:b/>
          <w:sz w:val="24"/>
          <w:szCs w:val="24"/>
        </w:rPr>
        <w:t>Message in a bottle</w:t>
      </w:r>
    </w:p>
    <w:p w:rsidR="00CB35F5" w:rsidRDefault="00CB35F5" w:rsidP="00CB35F5">
      <w:pPr>
        <w:rPr>
          <w:rFonts w:ascii="Arial" w:hAnsi="Arial" w:cs="Arial"/>
          <w:b/>
          <w:sz w:val="24"/>
          <w:szCs w:val="24"/>
        </w:rPr>
      </w:pPr>
    </w:p>
    <w:tbl>
      <w:tblPr>
        <w:tblStyle w:val="TableGrid"/>
        <w:tblW w:w="0" w:type="auto"/>
        <w:tblLook w:val="04A0"/>
      </w:tblPr>
      <w:tblGrid>
        <w:gridCol w:w="4621"/>
        <w:gridCol w:w="4621"/>
      </w:tblGrid>
      <w:tr w:rsidR="00CB35F5" w:rsidTr="00501F96">
        <w:trPr>
          <w:trHeight w:val="1721"/>
        </w:trPr>
        <w:tc>
          <w:tcPr>
            <w:tcW w:w="4621" w:type="dxa"/>
          </w:tcPr>
          <w:p w:rsidR="00CB35F5" w:rsidRDefault="00CB35F5" w:rsidP="00CB35F5">
            <w:pPr>
              <w:jc w:val="center"/>
              <w:rPr>
                <w:rFonts w:ascii="Arial" w:hAnsi="Arial" w:cs="Arial"/>
                <w:b/>
                <w:sz w:val="24"/>
                <w:szCs w:val="24"/>
              </w:rPr>
            </w:pPr>
            <w:r>
              <w:rPr>
                <w:rFonts w:ascii="Arial" w:hAnsi="Arial" w:cs="Arial"/>
                <w:b/>
                <w:sz w:val="24"/>
                <w:szCs w:val="24"/>
              </w:rPr>
              <w:t>Equipment</w:t>
            </w:r>
          </w:p>
          <w:p w:rsidR="00CB35F5" w:rsidRPr="00281FF1" w:rsidRDefault="00281FF1" w:rsidP="00281FF1">
            <w:pPr>
              <w:pStyle w:val="ListParagraph"/>
              <w:numPr>
                <w:ilvl w:val="0"/>
                <w:numId w:val="13"/>
              </w:numPr>
              <w:spacing w:line="360" w:lineRule="auto"/>
              <w:jc w:val="center"/>
              <w:rPr>
                <w:rFonts w:ascii="Arial" w:hAnsi="Arial" w:cs="Arial"/>
                <w:sz w:val="24"/>
                <w:szCs w:val="24"/>
              </w:rPr>
            </w:pPr>
            <w:r w:rsidRPr="00281FF1">
              <w:rPr>
                <w:rFonts w:ascii="Arial" w:hAnsi="Arial" w:cs="Arial"/>
                <w:sz w:val="24"/>
                <w:szCs w:val="24"/>
              </w:rPr>
              <w:t>Paper</w:t>
            </w:r>
          </w:p>
          <w:p w:rsidR="00281FF1" w:rsidRPr="00281FF1" w:rsidRDefault="00281FF1" w:rsidP="00281FF1">
            <w:pPr>
              <w:pStyle w:val="ListParagraph"/>
              <w:numPr>
                <w:ilvl w:val="0"/>
                <w:numId w:val="13"/>
              </w:numPr>
              <w:spacing w:line="360" w:lineRule="auto"/>
              <w:jc w:val="center"/>
              <w:rPr>
                <w:rFonts w:ascii="Arial" w:hAnsi="Arial" w:cs="Arial"/>
                <w:sz w:val="24"/>
                <w:szCs w:val="24"/>
              </w:rPr>
            </w:pPr>
            <w:r w:rsidRPr="00281FF1">
              <w:rPr>
                <w:rFonts w:ascii="Arial" w:hAnsi="Arial" w:cs="Arial"/>
                <w:sz w:val="24"/>
                <w:szCs w:val="24"/>
              </w:rPr>
              <w:t xml:space="preserve">Pens </w:t>
            </w:r>
          </w:p>
          <w:p w:rsidR="00281FF1" w:rsidRPr="00281FF1" w:rsidRDefault="00281FF1" w:rsidP="00281FF1">
            <w:pPr>
              <w:pStyle w:val="ListParagraph"/>
              <w:numPr>
                <w:ilvl w:val="0"/>
                <w:numId w:val="13"/>
              </w:numPr>
              <w:spacing w:line="360" w:lineRule="auto"/>
              <w:jc w:val="center"/>
              <w:rPr>
                <w:rFonts w:ascii="Arial" w:hAnsi="Arial" w:cs="Arial"/>
                <w:sz w:val="24"/>
                <w:szCs w:val="24"/>
              </w:rPr>
            </w:pPr>
            <w:r w:rsidRPr="00281FF1">
              <w:rPr>
                <w:rFonts w:ascii="Arial" w:hAnsi="Arial" w:cs="Arial"/>
                <w:sz w:val="24"/>
                <w:szCs w:val="24"/>
              </w:rPr>
              <w:t>Recycling bags</w:t>
            </w:r>
          </w:p>
          <w:p w:rsidR="00281FF1" w:rsidRPr="00501F96" w:rsidRDefault="00281FF1" w:rsidP="00281FF1">
            <w:pPr>
              <w:pStyle w:val="ListParagraph"/>
              <w:numPr>
                <w:ilvl w:val="0"/>
                <w:numId w:val="13"/>
              </w:numPr>
              <w:spacing w:line="360" w:lineRule="auto"/>
              <w:jc w:val="center"/>
              <w:rPr>
                <w:rFonts w:ascii="Arial" w:hAnsi="Arial" w:cs="Arial"/>
                <w:b/>
                <w:sz w:val="24"/>
                <w:szCs w:val="24"/>
              </w:rPr>
            </w:pPr>
            <w:r w:rsidRPr="00281FF1">
              <w:rPr>
                <w:rFonts w:ascii="Arial" w:hAnsi="Arial" w:cs="Arial"/>
                <w:sz w:val="24"/>
                <w:szCs w:val="24"/>
              </w:rPr>
              <w:t>Plastic bottles from the main session</w:t>
            </w:r>
            <w:r>
              <w:rPr>
                <w:rFonts w:ascii="Arial" w:hAnsi="Arial" w:cs="Arial"/>
                <w:b/>
                <w:sz w:val="24"/>
                <w:szCs w:val="24"/>
              </w:rPr>
              <w:t xml:space="preserve"> </w:t>
            </w:r>
          </w:p>
        </w:tc>
        <w:tc>
          <w:tcPr>
            <w:tcW w:w="4621" w:type="dxa"/>
          </w:tcPr>
          <w:p w:rsidR="00CB35F5" w:rsidRDefault="00CB35F5" w:rsidP="00CB35F5">
            <w:pPr>
              <w:jc w:val="center"/>
              <w:rPr>
                <w:rFonts w:ascii="Arial" w:hAnsi="Arial" w:cs="Arial"/>
                <w:b/>
                <w:sz w:val="24"/>
                <w:szCs w:val="24"/>
              </w:rPr>
            </w:pPr>
            <w:r>
              <w:rPr>
                <w:rFonts w:ascii="Arial" w:hAnsi="Arial" w:cs="Arial"/>
                <w:b/>
                <w:sz w:val="24"/>
                <w:szCs w:val="24"/>
              </w:rPr>
              <w:t>How to</w:t>
            </w:r>
          </w:p>
          <w:p w:rsidR="00281FF1" w:rsidRPr="00281FF1" w:rsidRDefault="00281FF1" w:rsidP="00281FF1">
            <w:pPr>
              <w:pStyle w:val="ListParagraph"/>
              <w:numPr>
                <w:ilvl w:val="0"/>
                <w:numId w:val="14"/>
              </w:numPr>
              <w:spacing w:line="360" w:lineRule="auto"/>
              <w:jc w:val="center"/>
              <w:rPr>
                <w:rFonts w:ascii="Arial" w:hAnsi="Arial" w:cs="Arial"/>
                <w:sz w:val="24"/>
                <w:szCs w:val="24"/>
              </w:rPr>
            </w:pPr>
            <w:r w:rsidRPr="00281FF1">
              <w:rPr>
                <w:rFonts w:ascii="Arial" w:hAnsi="Arial" w:cs="Arial"/>
                <w:sz w:val="24"/>
                <w:szCs w:val="24"/>
              </w:rPr>
              <w:t xml:space="preserve">Each person to be </w:t>
            </w:r>
            <w:r>
              <w:rPr>
                <w:rFonts w:ascii="Arial" w:hAnsi="Arial" w:cs="Arial"/>
                <w:sz w:val="24"/>
                <w:szCs w:val="24"/>
              </w:rPr>
              <w:t>given a piece of paper, pen and bottle</w:t>
            </w:r>
          </w:p>
          <w:p w:rsidR="00281FF1" w:rsidRPr="00281FF1" w:rsidRDefault="00281FF1" w:rsidP="00281FF1">
            <w:pPr>
              <w:pStyle w:val="ListParagraph"/>
              <w:numPr>
                <w:ilvl w:val="0"/>
                <w:numId w:val="14"/>
              </w:numPr>
              <w:spacing w:line="360" w:lineRule="auto"/>
              <w:jc w:val="center"/>
              <w:rPr>
                <w:rFonts w:ascii="Arial" w:hAnsi="Arial" w:cs="Arial"/>
                <w:sz w:val="24"/>
                <w:szCs w:val="24"/>
              </w:rPr>
            </w:pPr>
            <w:r w:rsidRPr="00281FF1">
              <w:rPr>
                <w:rFonts w:ascii="Arial" w:hAnsi="Arial" w:cs="Arial"/>
                <w:sz w:val="24"/>
                <w:szCs w:val="24"/>
              </w:rPr>
              <w:t>Each person to put one thing  they enjoyed about the lesson, one thing they didn’t enjoy, one thing they would change and one idea how we can become more sustainable on the paper</w:t>
            </w:r>
          </w:p>
          <w:p w:rsidR="00281FF1" w:rsidRPr="00281FF1" w:rsidRDefault="00281FF1" w:rsidP="00281FF1">
            <w:pPr>
              <w:pStyle w:val="ListParagraph"/>
              <w:numPr>
                <w:ilvl w:val="0"/>
                <w:numId w:val="14"/>
              </w:numPr>
              <w:spacing w:line="360" w:lineRule="auto"/>
              <w:jc w:val="center"/>
              <w:rPr>
                <w:rFonts w:ascii="Arial" w:hAnsi="Arial" w:cs="Arial"/>
                <w:sz w:val="24"/>
                <w:szCs w:val="24"/>
              </w:rPr>
            </w:pPr>
            <w:r w:rsidRPr="00281FF1">
              <w:rPr>
                <w:rFonts w:ascii="Arial" w:hAnsi="Arial" w:cs="Arial"/>
                <w:sz w:val="24"/>
                <w:szCs w:val="24"/>
              </w:rPr>
              <w:t>Each perso</w:t>
            </w:r>
            <w:r>
              <w:rPr>
                <w:rFonts w:ascii="Arial" w:hAnsi="Arial" w:cs="Arial"/>
                <w:sz w:val="24"/>
                <w:szCs w:val="24"/>
              </w:rPr>
              <w:t>n</w:t>
            </w:r>
            <w:r w:rsidRPr="00281FF1">
              <w:rPr>
                <w:rFonts w:ascii="Arial" w:hAnsi="Arial" w:cs="Arial"/>
                <w:sz w:val="24"/>
                <w:szCs w:val="24"/>
              </w:rPr>
              <w:t xml:space="preserve"> put</w:t>
            </w:r>
            <w:r>
              <w:rPr>
                <w:rFonts w:ascii="Arial" w:hAnsi="Arial" w:cs="Arial"/>
                <w:sz w:val="24"/>
                <w:szCs w:val="24"/>
              </w:rPr>
              <w:t>s their</w:t>
            </w:r>
            <w:r w:rsidRPr="00281FF1">
              <w:rPr>
                <w:rFonts w:ascii="Arial" w:hAnsi="Arial" w:cs="Arial"/>
                <w:sz w:val="24"/>
                <w:szCs w:val="24"/>
              </w:rPr>
              <w:t xml:space="preserve"> feedback paper inside</w:t>
            </w:r>
          </w:p>
          <w:p w:rsidR="00281FF1" w:rsidRPr="00281FF1" w:rsidRDefault="00281FF1" w:rsidP="00281FF1">
            <w:pPr>
              <w:pStyle w:val="ListParagraph"/>
              <w:numPr>
                <w:ilvl w:val="0"/>
                <w:numId w:val="14"/>
              </w:numPr>
              <w:spacing w:line="360" w:lineRule="auto"/>
              <w:jc w:val="center"/>
              <w:rPr>
                <w:rFonts w:ascii="Arial" w:hAnsi="Arial" w:cs="Arial"/>
                <w:sz w:val="24"/>
                <w:szCs w:val="24"/>
              </w:rPr>
            </w:pPr>
            <w:r w:rsidRPr="00281FF1">
              <w:rPr>
                <w:rFonts w:ascii="Arial" w:hAnsi="Arial" w:cs="Arial"/>
                <w:sz w:val="24"/>
                <w:szCs w:val="24"/>
              </w:rPr>
              <w:t>The youth worker walks round with the recycling bag and the young people try to get their feedback bottle in the bag</w:t>
            </w:r>
          </w:p>
          <w:p w:rsidR="00281FF1" w:rsidRPr="00281FF1" w:rsidRDefault="00281FF1" w:rsidP="00281FF1">
            <w:pPr>
              <w:pStyle w:val="ListParagraph"/>
              <w:rPr>
                <w:rFonts w:ascii="Arial" w:hAnsi="Arial" w:cs="Arial"/>
                <w:b/>
                <w:sz w:val="24"/>
                <w:szCs w:val="24"/>
              </w:rPr>
            </w:pPr>
            <w:r>
              <w:rPr>
                <w:rFonts w:ascii="Arial" w:hAnsi="Arial" w:cs="Arial"/>
                <w:b/>
                <w:sz w:val="24"/>
                <w:szCs w:val="24"/>
              </w:rPr>
              <w:t xml:space="preserve"> </w:t>
            </w:r>
          </w:p>
        </w:tc>
      </w:tr>
      <w:tr w:rsidR="00CB35F5" w:rsidTr="00501F96">
        <w:trPr>
          <w:trHeight w:val="1998"/>
        </w:trPr>
        <w:tc>
          <w:tcPr>
            <w:tcW w:w="4621" w:type="dxa"/>
          </w:tcPr>
          <w:p w:rsidR="00CB35F5" w:rsidRDefault="00CB35F5" w:rsidP="00CB35F5">
            <w:pPr>
              <w:jc w:val="center"/>
              <w:rPr>
                <w:rFonts w:ascii="Arial" w:hAnsi="Arial" w:cs="Arial"/>
                <w:b/>
                <w:sz w:val="24"/>
                <w:szCs w:val="24"/>
              </w:rPr>
            </w:pPr>
            <w:r>
              <w:rPr>
                <w:rFonts w:ascii="Arial" w:hAnsi="Arial" w:cs="Arial"/>
                <w:b/>
                <w:sz w:val="24"/>
                <w:szCs w:val="24"/>
              </w:rPr>
              <w:t>Learning outcomes</w:t>
            </w:r>
          </w:p>
          <w:p w:rsidR="00501F96" w:rsidRPr="002F158B" w:rsidRDefault="00F9301D" w:rsidP="002F158B">
            <w:pPr>
              <w:pStyle w:val="ListParagraph"/>
              <w:numPr>
                <w:ilvl w:val="0"/>
                <w:numId w:val="13"/>
              </w:numPr>
              <w:spacing w:line="360" w:lineRule="auto"/>
              <w:jc w:val="center"/>
              <w:rPr>
                <w:rFonts w:ascii="Arial" w:hAnsi="Arial" w:cs="Arial"/>
                <w:sz w:val="24"/>
                <w:szCs w:val="24"/>
              </w:rPr>
            </w:pPr>
            <w:r w:rsidRPr="002F158B">
              <w:rPr>
                <w:rFonts w:ascii="Arial" w:hAnsi="Arial" w:cs="Arial"/>
                <w:sz w:val="24"/>
                <w:szCs w:val="24"/>
              </w:rPr>
              <w:t>Each person able to have their views and opinions heard</w:t>
            </w:r>
          </w:p>
          <w:p w:rsidR="00F9301D" w:rsidRDefault="002F158B" w:rsidP="002F158B">
            <w:pPr>
              <w:pStyle w:val="ListParagraph"/>
              <w:numPr>
                <w:ilvl w:val="0"/>
                <w:numId w:val="13"/>
              </w:numPr>
              <w:spacing w:line="360" w:lineRule="auto"/>
              <w:jc w:val="center"/>
              <w:rPr>
                <w:rFonts w:ascii="Arial" w:hAnsi="Arial" w:cs="Arial"/>
                <w:b/>
                <w:sz w:val="24"/>
                <w:szCs w:val="24"/>
              </w:rPr>
            </w:pPr>
            <w:r>
              <w:rPr>
                <w:rFonts w:ascii="Arial" w:hAnsi="Arial" w:cs="Arial"/>
                <w:b/>
                <w:sz w:val="24"/>
                <w:szCs w:val="24"/>
              </w:rPr>
              <w:t>Identify ways in which a change in actions can have a positive effect on our planet</w:t>
            </w:r>
          </w:p>
          <w:p w:rsidR="002F158B" w:rsidRDefault="002F158B" w:rsidP="002F158B">
            <w:pPr>
              <w:pStyle w:val="ListParagraph"/>
              <w:numPr>
                <w:ilvl w:val="0"/>
                <w:numId w:val="13"/>
              </w:numPr>
              <w:spacing w:line="360" w:lineRule="auto"/>
              <w:jc w:val="center"/>
              <w:rPr>
                <w:rFonts w:ascii="Arial" w:hAnsi="Arial" w:cs="Arial"/>
                <w:b/>
                <w:sz w:val="24"/>
                <w:szCs w:val="24"/>
              </w:rPr>
            </w:pPr>
            <w:r>
              <w:rPr>
                <w:rFonts w:ascii="Arial" w:hAnsi="Arial" w:cs="Arial"/>
                <w:b/>
                <w:sz w:val="24"/>
                <w:szCs w:val="24"/>
              </w:rPr>
              <w:t>Evaluate how they feel the session delivery went</w:t>
            </w:r>
          </w:p>
          <w:p w:rsidR="002F158B" w:rsidRDefault="002F158B" w:rsidP="002F158B">
            <w:pPr>
              <w:pStyle w:val="ListParagraph"/>
              <w:numPr>
                <w:ilvl w:val="0"/>
                <w:numId w:val="13"/>
              </w:numPr>
              <w:spacing w:line="360" w:lineRule="auto"/>
              <w:jc w:val="center"/>
              <w:rPr>
                <w:rFonts w:ascii="Arial" w:hAnsi="Arial" w:cs="Arial"/>
                <w:b/>
                <w:sz w:val="24"/>
                <w:szCs w:val="24"/>
              </w:rPr>
            </w:pPr>
            <w:r>
              <w:rPr>
                <w:rFonts w:ascii="Arial" w:hAnsi="Arial" w:cs="Arial"/>
                <w:b/>
                <w:sz w:val="24"/>
                <w:szCs w:val="24"/>
              </w:rPr>
              <w:t>Analyze their roles in society</w:t>
            </w:r>
          </w:p>
          <w:p w:rsidR="002F158B" w:rsidRPr="00501F96" w:rsidRDefault="002F158B" w:rsidP="002F158B">
            <w:pPr>
              <w:pStyle w:val="ListParagraph"/>
              <w:rPr>
                <w:rFonts w:ascii="Arial" w:hAnsi="Arial" w:cs="Arial"/>
                <w:b/>
                <w:sz w:val="24"/>
                <w:szCs w:val="24"/>
              </w:rPr>
            </w:pPr>
          </w:p>
        </w:tc>
        <w:tc>
          <w:tcPr>
            <w:tcW w:w="4621" w:type="dxa"/>
          </w:tcPr>
          <w:p w:rsidR="00CB35F5" w:rsidRDefault="00CB35F5" w:rsidP="00CB35F5">
            <w:pPr>
              <w:jc w:val="center"/>
              <w:rPr>
                <w:rFonts w:ascii="Arial" w:hAnsi="Arial" w:cs="Arial"/>
                <w:b/>
                <w:sz w:val="24"/>
                <w:szCs w:val="24"/>
              </w:rPr>
            </w:pPr>
            <w:r>
              <w:rPr>
                <w:rFonts w:ascii="Arial" w:hAnsi="Arial" w:cs="Arial"/>
                <w:b/>
                <w:sz w:val="24"/>
                <w:szCs w:val="24"/>
              </w:rPr>
              <w:t>Time</w:t>
            </w:r>
          </w:p>
          <w:p w:rsidR="00501F96" w:rsidRDefault="00501F96" w:rsidP="00CB35F5">
            <w:pPr>
              <w:jc w:val="center"/>
              <w:rPr>
                <w:rFonts w:ascii="Arial" w:hAnsi="Arial" w:cs="Arial"/>
                <w:sz w:val="24"/>
                <w:szCs w:val="24"/>
              </w:rPr>
            </w:pPr>
          </w:p>
          <w:p w:rsidR="00CB35F5" w:rsidRPr="00501F96" w:rsidRDefault="00501F96" w:rsidP="00CB35F5">
            <w:pPr>
              <w:jc w:val="center"/>
              <w:rPr>
                <w:rFonts w:ascii="Arial" w:hAnsi="Arial" w:cs="Arial"/>
                <w:sz w:val="24"/>
                <w:szCs w:val="24"/>
              </w:rPr>
            </w:pPr>
            <w:r>
              <w:rPr>
                <w:rFonts w:ascii="Arial" w:hAnsi="Arial" w:cs="Arial"/>
                <w:sz w:val="24"/>
                <w:szCs w:val="24"/>
              </w:rPr>
              <w:t>20 minutes</w:t>
            </w:r>
          </w:p>
        </w:tc>
      </w:tr>
    </w:tbl>
    <w:p w:rsidR="00CB35F5" w:rsidRDefault="00CB35F5" w:rsidP="00CB35F5">
      <w:pPr>
        <w:rPr>
          <w:rFonts w:ascii="Arial" w:hAnsi="Arial" w:cs="Arial"/>
          <w:b/>
          <w:sz w:val="52"/>
          <w:szCs w:val="52"/>
        </w:rPr>
      </w:pPr>
    </w:p>
    <w:p w:rsidR="003A759B" w:rsidRDefault="003A759B" w:rsidP="00CB35F5">
      <w:pPr>
        <w:rPr>
          <w:rFonts w:ascii="Arial" w:hAnsi="Arial" w:cs="Arial"/>
          <w:b/>
          <w:sz w:val="52"/>
          <w:szCs w:val="52"/>
        </w:rPr>
      </w:pPr>
    </w:p>
    <w:p w:rsidR="003A759B" w:rsidRDefault="003A759B" w:rsidP="003A759B">
      <w:pPr>
        <w:spacing w:line="480" w:lineRule="auto"/>
        <w:jc w:val="both"/>
        <w:rPr>
          <w:rFonts w:ascii="Arial" w:hAnsi="Arial" w:cs="Arial"/>
          <w:sz w:val="24"/>
          <w:szCs w:val="24"/>
          <w:u w:val="single"/>
        </w:rPr>
      </w:pPr>
      <w:r>
        <w:rPr>
          <w:rFonts w:ascii="Arial" w:hAnsi="Arial" w:cs="Arial"/>
          <w:sz w:val="24"/>
          <w:szCs w:val="24"/>
          <w:u w:val="single"/>
        </w:rPr>
        <w:lastRenderedPageBreak/>
        <w:t>Reference list</w:t>
      </w:r>
    </w:p>
    <w:p w:rsidR="003A759B" w:rsidRDefault="003A759B" w:rsidP="003A759B">
      <w:pPr>
        <w:spacing w:line="480" w:lineRule="auto"/>
        <w:jc w:val="both"/>
        <w:rPr>
          <w:rFonts w:ascii="Arial" w:hAnsi="Arial" w:cs="Arial"/>
          <w:sz w:val="24"/>
          <w:szCs w:val="24"/>
        </w:rPr>
      </w:pPr>
      <w:proofErr w:type="gramStart"/>
      <w:r>
        <w:rPr>
          <w:rFonts w:ascii="Arial" w:hAnsi="Arial" w:cs="Arial"/>
          <w:sz w:val="24"/>
          <w:szCs w:val="24"/>
        </w:rPr>
        <w:t>Christian aid.</w:t>
      </w:r>
      <w:proofErr w:type="gramEnd"/>
      <w:r>
        <w:rPr>
          <w:rFonts w:ascii="Arial" w:hAnsi="Arial" w:cs="Arial"/>
          <w:sz w:val="24"/>
          <w:szCs w:val="24"/>
        </w:rPr>
        <w:t xml:space="preserve"> (2017) </w:t>
      </w:r>
      <w:proofErr w:type="gramStart"/>
      <w:r>
        <w:rPr>
          <w:rFonts w:ascii="Arial" w:hAnsi="Arial" w:cs="Arial"/>
          <w:i/>
          <w:sz w:val="24"/>
          <w:szCs w:val="24"/>
        </w:rPr>
        <w:t>The</w:t>
      </w:r>
      <w:proofErr w:type="gramEnd"/>
      <w:r>
        <w:rPr>
          <w:rFonts w:ascii="Arial" w:hAnsi="Arial" w:cs="Arial"/>
          <w:i/>
          <w:sz w:val="24"/>
          <w:szCs w:val="24"/>
        </w:rPr>
        <w:t xml:space="preserve"> Poverty Challenge. </w:t>
      </w:r>
      <w:r>
        <w:rPr>
          <w:rFonts w:ascii="Arial" w:hAnsi="Arial" w:cs="Arial"/>
          <w:sz w:val="24"/>
          <w:szCs w:val="24"/>
        </w:rPr>
        <w:t xml:space="preserve">Available at: </w:t>
      </w:r>
      <w:hyperlink r:id="rId8" w:history="1">
        <w:r w:rsidRPr="00E57AFF">
          <w:rPr>
            <w:rStyle w:val="Hyperlink"/>
            <w:rFonts w:ascii="Arial" w:hAnsi="Arial" w:cs="Arial"/>
            <w:sz w:val="24"/>
            <w:szCs w:val="24"/>
          </w:rPr>
          <w:t>https://www.christianaid.org.uk/sites/default/files/2017-08/the-poverty-challenge-game-schools.pdf</w:t>
        </w:r>
      </w:hyperlink>
      <w:r>
        <w:rPr>
          <w:rFonts w:ascii="Arial" w:hAnsi="Arial" w:cs="Arial"/>
          <w:sz w:val="24"/>
          <w:szCs w:val="24"/>
        </w:rPr>
        <w:t xml:space="preserve"> (Accessed: 10th May 2020). </w:t>
      </w:r>
    </w:p>
    <w:p w:rsidR="003A759B" w:rsidRDefault="003A759B" w:rsidP="003A759B">
      <w:pPr>
        <w:spacing w:line="480" w:lineRule="auto"/>
        <w:jc w:val="both"/>
        <w:rPr>
          <w:rFonts w:ascii="Arial" w:hAnsi="Arial" w:cs="Arial"/>
          <w:sz w:val="24"/>
          <w:szCs w:val="24"/>
        </w:rPr>
      </w:pPr>
      <w:proofErr w:type="spellStart"/>
      <w:r>
        <w:rPr>
          <w:rFonts w:ascii="Arial" w:hAnsi="Arial" w:cs="Arial"/>
          <w:sz w:val="24"/>
          <w:szCs w:val="24"/>
        </w:rPr>
        <w:t>Suttie.D</w:t>
      </w:r>
      <w:proofErr w:type="spellEnd"/>
      <w:proofErr w:type="gramStart"/>
      <w:r>
        <w:rPr>
          <w:rFonts w:ascii="Arial" w:hAnsi="Arial" w:cs="Arial"/>
          <w:sz w:val="24"/>
          <w:szCs w:val="24"/>
        </w:rPr>
        <w:t>.(</w:t>
      </w:r>
      <w:proofErr w:type="gramEnd"/>
      <w:r>
        <w:rPr>
          <w:rFonts w:ascii="Arial" w:hAnsi="Arial" w:cs="Arial"/>
          <w:sz w:val="24"/>
          <w:szCs w:val="24"/>
        </w:rPr>
        <w:t xml:space="preserve">2019) </w:t>
      </w:r>
      <w:r>
        <w:rPr>
          <w:rFonts w:ascii="Arial" w:hAnsi="Arial" w:cs="Arial"/>
          <w:i/>
          <w:sz w:val="24"/>
          <w:szCs w:val="24"/>
        </w:rPr>
        <w:t xml:space="preserve">Overview: Rural poverty in developing </w:t>
      </w:r>
      <w:proofErr w:type="spellStart"/>
      <w:r>
        <w:rPr>
          <w:rFonts w:ascii="Arial" w:hAnsi="Arial" w:cs="Arial"/>
          <w:i/>
          <w:sz w:val="24"/>
          <w:szCs w:val="24"/>
        </w:rPr>
        <w:t>countries:issues</w:t>
      </w:r>
      <w:proofErr w:type="spellEnd"/>
      <w:r>
        <w:rPr>
          <w:rFonts w:ascii="Arial" w:hAnsi="Arial" w:cs="Arial"/>
          <w:i/>
          <w:sz w:val="24"/>
          <w:szCs w:val="24"/>
        </w:rPr>
        <w:t xml:space="preserve">, policies and challenges. </w:t>
      </w:r>
      <w:r>
        <w:rPr>
          <w:rFonts w:ascii="Arial" w:hAnsi="Arial" w:cs="Arial"/>
          <w:sz w:val="24"/>
          <w:szCs w:val="24"/>
        </w:rPr>
        <w:t xml:space="preserve">Available at: </w:t>
      </w:r>
      <w:hyperlink r:id="rId9" w:history="1">
        <w:r w:rsidRPr="00E57AFF">
          <w:rPr>
            <w:rStyle w:val="Hyperlink"/>
            <w:rFonts w:ascii="Arial" w:hAnsi="Arial" w:cs="Arial"/>
            <w:sz w:val="24"/>
            <w:szCs w:val="24"/>
          </w:rPr>
          <w:t>https://www.un.org/development/desa/dspd/wp-content/uploads/sites/22/2019/03/Rural-poverty-EGM_IFAD-overview.pdf</w:t>
        </w:r>
      </w:hyperlink>
      <w:r>
        <w:rPr>
          <w:rFonts w:ascii="Arial" w:hAnsi="Arial" w:cs="Arial"/>
          <w:sz w:val="24"/>
          <w:szCs w:val="24"/>
        </w:rPr>
        <w:t xml:space="preserve"> (Accessed: 10th May 2020). </w:t>
      </w:r>
    </w:p>
    <w:p w:rsidR="003A759B" w:rsidRDefault="003A759B" w:rsidP="003A759B">
      <w:pPr>
        <w:spacing w:line="480" w:lineRule="auto"/>
        <w:jc w:val="both"/>
        <w:rPr>
          <w:rFonts w:ascii="Arial" w:hAnsi="Arial" w:cs="Arial"/>
          <w:sz w:val="24"/>
          <w:szCs w:val="24"/>
        </w:rPr>
      </w:pPr>
      <w:proofErr w:type="gramStart"/>
      <w:r>
        <w:rPr>
          <w:rFonts w:ascii="Arial" w:hAnsi="Arial" w:cs="Arial"/>
          <w:i/>
          <w:sz w:val="24"/>
          <w:szCs w:val="24"/>
        </w:rPr>
        <w:t>Welsh Assembly Government.</w:t>
      </w:r>
      <w:proofErr w:type="gramEnd"/>
      <w:r>
        <w:rPr>
          <w:rFonts w:ascii="Arial" w:hAnsi="Arial" w:cs="Arial"/>
          <w:i/>
          <w:sz w:val="24"/>
          <w:szCs w:val="24"/>
        </w:rPr>
        <w:t xml:space="preserve"> (2008) Education for sustainable development and global citizenship: A common understanding for the youth work sector. </w:t>
      </w:r>
      <w:r>
        <w:rPr>
          <w:rFonts w:ascii="Arial" w:hAnsi="Arial" w:cs="Arial"/>
          <w:sz w:val="24"/>
          <w:szCs w:val="24"/>
        </w:rPr>
        <w:t xml:space="preserve">Available at: </w:t>
      </w:r>
      <w:hyperlink r:id="rId10" w:history="1">
        <w:r w:rsidRPr="00E57AFF">
          <w:rPr>
            <w:rStyle w:val="Hyperlink"/>
            <w:rFonts w:ascii="Arial" w:hAnsi="Arial" w:cs="Arial"/>
            <w:sz w:val="24"/>
            <w:szCs w:val="24"/>
          </w:rPr>
          <w:t>https://moodle.uwtsd.ac.uk/pluginfile.php/81612/mod_resource/content/1/CommonUnderstandingofESDGCinYouthWork-eng.pdf</w:t>
        </w:r>
      </w:hyperlink>
      <w:r w:rsidR="0042783B">
        <w:rPr>
          <w:rFonts w:ascii="Arial" w:hAnsi="Arial" w:cs="Arial"/>
          <w:sz w:val="24"/>
          <w:szCs w:val="24"/>
        </w:rPr>
        <w:t xml:space="preserve"> (Accessed: 10th</w:t>
      </w:r>
      <w:r>
        <w:rPr>
          <w:rFonts w:ascii="Arial" w:hAnsi="Arial" w:cs="Arial"/>
          <w:sz w:val="24"/>
          <w:szCs w:val="24"/>
        </w:rPr>
        <w:t xml:space="preserve"> May 2020). </w:t>
      </w:r>
    </w:p>
    <w:p w:rsidR="003A759B" w:rsidRDefault="003A759B" w:rsidP="003A759B">
      <w:pPr>
        <w:spacing w:line="480" w:lineRule="auto"/>
        <w:jc w:val="both"/>
        <w:rPr>
          <w:rFonts w:ascii="Arial" w:hAnsi="Arial" w:cs="Arial"/>
          <w:sz w:val="24"/>
          <w:szCs w:val="24"/>
        </w:rPr>
      </w:pPr>
      <w:proofErr w:type="spellStart"/>
      <w:proofErr w:type="gramStart"/>
      <w:r>
        <w:rPr>
          <w:rFonts w:ascii="Arial" w:hAnsi="Arial" w:cs="Arial"/>
          <w:sz w:val="24"/>
          <w:szCs w:val="24"/>
        </w:rPr>
        <w:t>Welton.N</w:t>
      </w:r>
      <w:proofErr w:type="spellEnd"/>
      <w:r>
        <w:rPr>
          <w:rFonts w:ascii="Arial" w:hAnsi="Arial" w:cs="Arial"/>
          <w:sz w:val="24"/>
          <w:szCs w:val="24"/>
        </w:rPr>
        <w:t>. (2020) SJYW5012.</w:t>
      </w:r>
      <w:proofErr w:type="gramEnd"/>
      <w:r>
        <w:rPr>
          <w:rFonts w:ascii="Arial" w:hAnsi="Arial" w:cs="Arial"/>
          <w:sz w:val="24"/>
          <w:szCs w:val="24"/>
        </w:rPr>
        <w:t xml:space="preserve"> </w:t>
      </w:r>
      <w:r>
        <w:rPr>
          <w:rFonts w:ascii="Arial" w:hAnsi="Arial" w:cs="Arial"/>
          <w:i/>
          <w:sz w:val="24"/>
          <w:szCs w:val="24"/>
        </w:rPr>
        <w:t xml:space="preserve">Global youth work. </w:t>
      </w:r>
      <w:proofErr w:type="gramStart"/>
      <w:r>
        <w:rPr>
          <w:rFonts w:ascii="Arial" w:hAnsi="Arial" w:cs="Arial"/>
          <w:sz w:val="24"/>
          <w:szCs w:val="24"/>
        </w:rPr>
        <w:t>Lecture 7.</w:t>
      </w:r>
      <w:proofErr w:type="gramEnd"/>
      <w:r>
        <w:rPr>
          <w:rFonts w:ascii="Arial" w:hAnsi="Arial" w:cs="Arial"/>
          <w:sz w:val="24"/>
          <w:szCs w:val="24"/>
        </w:rPr>
        <w:t xml:space="preserve"> 9</w:t>
      </w:r>
      <w:r w:rsidRPr="00E10B9F">
        <w:rPr>
          <w:rFonts w:ascii="Arial" w:hAnsi="Arial" w:cs="Arial"/>
          <w:sz w:val="24"/>
          <w:szCs w:val="24"/>
          <w:vertAlign w:val="superscript"/>
        </w:rPr>
        <w:t>th</w:t>
      </w:r>
      <w:r>
        <w:rPr>
          <w:rFonts w:ascii="Arial" w:hAnsi="Arial" w:cs="Arial"/>
          <w:sz w:val="24"/>
          <w:szCs w:val="24"/>
        </w:rPr>
        <w:t xml:space="preserve"> March 2020. </w:t>
      </w:r>
    </w:p>
    <w:p w:rsidR="0042783B" w:rsidRDefault="0042783B" w:rsidP="003A759B">
      <w:pPr>
        <w:spacing w:line="480" w:lineRule="auto"/>
        <w:jc w:val="both"/>
        <w:rPr>
          <w:rFonts w:ascii="Arial" w:hAnsi="Arial" w:cs="Arial"/>
          <w:sz w:val="24"/>
          <w:szCs w:val="24"/>
          <w:u w:val="single"/>
        </w:rPr>
      </w:pPr>
      <w:r>
        <w:rPr>
          <w:rFonts w:ascii="Arial" w:hAnsi="Arial" w:cs="Arial"/>
          <w:sz w:val="24"/>
          <w:szCs w:val="24"/>
          <w:u w:val="single"/>
        </w:rPr>
        <w:t>Image reference list</w:t>
      </w:r>
    </w:p>
    <w:p w:rsidR="0042783B" w:rsidRPr="0042783B" w:rsidRDefault="0042783B" w:rsidP="003A759B">
      <w:pPr>
        <w:spacing w:line="480" w:lineRule="auto"/>
        <w:jc w:val="both"/>
        <w:rPr>
          <w:rFonts w:ascii="Arial" w:hAnsi="Arial" w:cs="Arial"/>
          <w:sz w:val="24"/>
          <w:szCs w:val="24"/>
        </w:rPr>
      </w:pPr>
      <w:hyperlink r:id="rId11" w:history="1">
        <w:r w:rsidRPr="00E57AFF">
          <w:rPr>
            <w:rStyle w:val="Hyperlink"/>
            <w:rFonts w:ascii="Arial" w:hAnsi="Arial" w:cs="Arial"/>
            <w:sz w:val="24"/>
            <w:szCs w:val="24"/>
          </w:rPr>
          <w:t>https://www.worldofbuzz.com/wp-content/uploads/2019/06/canada-says-it-wont-be-accepting-plastic-waste-sent-back-from-malaysia-world-of-buzz-2.jpg</w:t>
        </w:r>
      </w:hyperlink>
      <w:r>
        <w:rPr>
          <w:rFonts w:ascii="Arial" w:hAnsi="Arial" w:cs="Arial"/>
          <w:sz w:val="24"/>
          <w:szCs w:val="24"/>
          <w:u w:val="single"/>
        </w:rPr>
        <w:t xml:space="preserve"> </w:t>
      </w:r>
      <w:r w:rsidRPr="0042783B">
        <w:rPr>
          <w:rFonts w:ascii="Arial" w:hAnsi="Arial" w:cs="Arial"/>
          <w:sz w:val="24"/>
          <w:szCs w:val="24"/>
        </w:rPr>
        <w:t xml:space="preserve">(Accessed: 10th May 2020). </w:t>
      </w:r>
    </w:p>
    <w:p w:rsidR="003A759B" w:rsidRPr="00CB35F5" w:rsidRDefault="003A759B" w:rsidP="00CB35F5">
      <w:pPr>
        <w:rPr>
          <w:rFonts w:ascii="Arial" w:hAnsi="Arial" w:cs="Arial"/>
          <w:b/>
          <w:sz w:val="52"/>
          <w:szCs w:val="52"/>
        </w:rPr>
      </w:pPr>
    </w:p>
    <w:sectPr w:rsidR="003A759B" w:rsidRPr="00CB35F5" w:rsidSect="00FA11D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7947" w:rsidRDefault="003B7947" w:rsidP="00294274">
      <w:pPr>
        <w:spacing w:after="0" w:line="240" w:lineRule="auto"/>
      </w:pPr>
      <w:r>
        <w:separator/>
      </w:r>
    </w:p>
  </w:endnote>
  <w:endnote w:type="continuationSeparator" w:id="0">
    <w:p w:rsidR="003B7947" w:rsidRDefault="003B7947" w:rsidP="002942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flisch Script Pro Light">
    <w:panose1 w:val="00000000000000000000"/>
    <w:charset w:val="00"/>
    <w:family w:val="swiss"/>
    <w:notTrueType/>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159"/>
      <w:gridCol w:w="924"/>
      <w:gridCol w:w="4159"/>
    </w:tblGrid>
    <w:tr w:rsidR="00C005C2">
      <w:trPr>
        <w:trHeight w:val="151"/>
      </w:trPr>
      <w:tc>
        <w:tcPr>
          <w:tcW w:w="2250" w:type="pct"/>
          <w:tcBorders>
            <w:bottom w:val="single" w:sz="4" w:space="0" w:color="4F81BD" w:themeColor="accent1"/>
          </w:tcBorders>
        </w:tcPr>
        <w:p w:rsidR="00C005C2" w:rsidRDefault="00C005C2">
          <w:pPr>
            <w:pStyle w:val="Header"/>
            <w:rPr>
              <w:rFonts w:asciiTheme="majorHAnsi" w:eastAsiaTheme="majorEastAsia" w:hAnsiTheme="majorHAnsi" w:cstheme="majorBidi"/>
              <w:b/>
              <w:bCs/>
            </w:rPr>
          </w:pPr>
        </w:p>
      </w:tc>
      <w:tc>
        <w:tcPr>
          <w:tcW w:w="500" w:type="pct"/>
          <w:vMerge w:val="restart"/>
          <w:noWrap/>
          <w:vAlign w:val="center"/>
        </w:tcPr>
        <w:p w:rsidR="00C005C2" w:rsidRDefault="00C005C2">
          <w:pPr>
            <w:pStyle w:val="NoSpacing"/>
            <w:rPr>
              <w:rFonts w:asciiTheme="majorHAnsi" w:hAnsiTheme="majorHAnsi"/>
            </w:rPr>
          </w:pPr>
          <w:r>
            <w:rPr>
              <w:rFonts w:asciiTheme="majorHAnsi" w:hAnsiTheme="majorHAnsi"/>
              <w:b/>
            </w:rPr>
            <w:t xml:space="preserve">Page </w:t>
          </w:r>
          <w:fldSimple w:instr=" PAGE  \* MERGEFORMAT ">
            <w:r w:rsidR="003657FF" w:rsidRPr="003657FF">
              <w:rPr>
                <w:rFonts w:asciiTheme="majorHAnsi" w:hAnsiTheme="majorHAnsi"/>
                <w:b/>
                <w:noProof/>
              </w:rPr>
              <w:t>4</w:t>
            </w:r>
          </w:fldSimple>
        </w:p>
      </w:tc>
      <w:tc>
        <w:tcPr>
          <w:tcW w:w="2250" w:type="pct"/>
          <w:tcBorders>
            <w:bottom w:val="single" w:sz="4" w:space="0" w:color="4F81BD" w:themeColor="accent1"/>
          </w:tcBorders>
        </w:tcPr>
        <w:p w:rsidR="00C005C2" w:rsidRDefault="00C005C2">
          <w:pPr>
            <w:pStyle w:val="Header"/>
            <w:rPr>
              <w:rFonts w:asciiTheme="majorHAnsi" w:eastAsiaTheme="majorEastAsia" w:hAnsiTheme="majorHAnsi" w:cstheme="majorBidi"/>
              <w:b/>
              <w:bCs/>
            </w:rPr>
          </w:pPr>
        </w:p>
      </w:tc>
    </w:tr>
    <w:tr w:rsidR="00C005C2">
      <w:trPr>
        <w:trHeight w:val="150"/>
      </w:trPr>
      <w:tc>
        <w:tcPr>
          <w:tcW w:w="2250" w:type="pct"/>
          <w:tcBorders>
            <w:top w:val="single" w:sz="4" w:space="0" w:color="4F81BD" w:themeColor="accent1"/>
          </w:tcBorders>
        </w:tcPr>
        <w:p w:rsidR="00C005C2" w:rsidRDefault="00C005C2">
          <w:pPr>
            <w:pStyle w:val="Header"/>
            <w:rPr>
              <w:rFonts w:asciiTheme="majorHAnsi" w:eastAsiaTheme="majorEastAsia" w:hAnsiTheme="majorHAnsi" w:cstheme="majorBidi"/>
              <w:b/>
              <w:bCs/>
            </w:rPr>
          </w:pPr>
        </w:p>
      </w:tc>
      <w:tc>
        <w:tcPr>
          <w:tcW w:w="500" w:type="pct"/>
          <w:vMerge/>
        </w:tcPr>
        <w:p w:rsidR="00C005C2" w:rsidRDefault="00C005C2">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C005C2" w:rsidRDefault="00C005C2">
          <w:pPr>
            <w:pStyle w:val="Header"/>
            <w:rPr>
              <w:rFonts w:asciiTheme="majorHAnsi" w:eastAsiaTheme="majorEastAsia" w:hAnsiTheme="majorHAnsi" w:cstheme="majorBidi"/>
              <w:b/>
              <w:bCs/>
            </w:rPr>
          </w:pPr>
        </w:p>
      </w:tc>
    </w:tr>
  </w:tbl>
  <w:p w:rsidR="00C005C2" w:rsidRDefault="00C005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7947" w:rsidRDefault="003B7947" w:rsidP="00294274">
      <w:pPr>
        <w:spacing w:after="0" w:line="240" w:lineRule="auto"/>
      </w:pPr>
      <w:r>
        <w:separator/>
      </w:r>
    </w:p>
  </w:footnote>
  <w:footnote w:type="continuationSeparator" w:id="0">
    <w:p w:rsidR="003B7947" w:rsidRDefault="003B7947" w:rsidP="0029427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274" w:rsidRDefault="00294274">
    <w:pPr>
      <w:pStyle w:val="Header"/>
    </w:pPr>
    <w:r>
      <w:t>SJYW5012</w:t>
    </w:r>
  </w:p>
  <w:p w:rsidR="00294274" w:rsidRDefault="00294274">
    <w:pPr>
      <w:pStyle w:val="Header"/>
    </w:pPr>
    <w:r>
      <w:t>1703799</w:t>
    </w:r>
  </w:p>
  <w:p w:rsidR="00294274" w:rsidRDefault="0029427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D4D05"/>
    <w:multiLevelType w:val="hybridMultilevel"/>
    <w:tmpl w:val="4D589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5D53DA"/>
    <w:multiLevelType w:val="hybridMultilevel"/>
    <w:tmpl w:val="52666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2C3587"/>
    <w:multiLevelType w:val="hybridMultilevel"/>
    <w:tmpl w:val="60AAC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A515BC"/>
    <w:multiLevelType w:val="hybridMultilevel"/>
    <w:tmpl w:val="29DEA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E14901"/>
    <w:multiLevelType w:val="hybridMultilevel"/>
    <w:tmpl w:val="E1181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F77370"/>
    <w:multiLevelType w:val="hybridMultilevel"/>
    <w:tmpl w:val="249E3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E4155A2"/>
    <w:multiLevelType w:val="hybridMultilevel"/>
    <w:tmpl w:val="F4B8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6E30DC5"/>
    <w:multiLevelType w:val="hybridMultilevel"/>
    <w:tmpl w:val="E3F26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BB73AE4"/>
    <w:multiLevelType w:val="hybridMultilevel"/>
    <w:tmpl w:val="0C22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D424FC"/>
    <w:multiLevelType w:val="hybridMultilevel"/>
    <w:tmpl w:val="AC68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DDD2D81"/>
    <w:multiLevelType w:val="hybridMultilevel"/>
    <w:tmpl w:val="3D0C6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28A256E"/>
    <w:multiLevelType w:val="hybridMultilevel"/>
    <w:tmpl w:val="52D06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48443B9"/>
    <w:multiLevelType w:val="hybridMultilevel"/>
    <w:tmpl w:val="2ED86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E7055AC"/>
    <w:multiLevelType w:val="hybridMultilevel"/>
    <w:tmpl w:val="FC62F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6"/>
  </w:num>
  <w:num w:numId="4">
    <w:abstractNumId w:val="5"/>
  </w:num>
  <w:num w:numId="5">
    <w:abstractNumId w:val="1"/>
  </w:num>
  <w:num w:numId="6">
    <w:abstractNumId w:val="7"/>
  </w:num>
  <w:num w:numId="7">
    <w:abstractNumId w:val="11"/>
  </w:num>
  <w:num w:numId="8">
    <w:abstractNumId w:val="4"/>
  </w:num>
  <w:num w:numId="9">
    <w:abstractNumId w:val="10"/>
  </w:num>
  <w:num w:numId="10">
    <w:abstractNumId w:val="9"/>
  </w:num>
  <w:num w:numId="11">
    <w:abstractNumId w:val="2"/>
  </w:num>
  <w:num w:numId="12">
    <w:abstractNumId w:val="13"/>
  </w:num>
  <w:num w:numId="13">
    <w:abstractNumId w:val="0"/>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footnotePr>
    <w:footnote w:id="-1"/>
    <w:footnote w:id="0"/>
  </w:footnotePr>
  <w:endnotePr>
    <w:endnote w:id="-1"/>
    <w:endnote w:id="0"/>
  </w:endnotePr>
  <w:compat/>
  <w:rsids>
    <w:rsidRoot w:val="00294274"/>
    <w:rsid w:val="00056F95"/>
    <w:rsid w:val="000666FB"/>
    <w:rsid w:val="0009664C"/>
    <w:rsid w:val="000A1520"/>
    <w:rsid w:val="000C7A3E"/>
    <w:rsid w:val="000D55F2"/>
    <w:rsid w:val="000E6CF5"/>
    <w:rsid w:val="000F1EDC"/>
    <w:rsid w:val="00120646"/>
    <w:rsid w:val="001464DE"/>
    <w:rsid w:val="001868B4"/>
    <w:rsid w:val="001E46C9"/>
    <w:rsid w:val="002278B1"/>
    <w:rsid w:val="00250100"/>
    <w:rsid w:val="00256823"/>
    <w:rsid w:val="00281FF1"/>
    <w:rsid w:val="002933AD"/>
    <w:rsid w:val="00294274"/>
    <w:rsid w:val="002C3AC9"/>
    <w:rsid w:val="002C4CEA"/>
    <w:rsid w:val="002F158B"/>
    <w:rsid w:val="002F3A64"/>
    <w:rsid w:val="00307C9F"/>
    <w:rsid w:val="00357DC0"/>
    <w:rsid w:val="003657FF"/>
    <w:rsid w:val="00367A2F"/>
    <w:rsid w:val="003806A0"/>
    <w:rsid w:val="003A759B"/>
    <w:rsid w:val="003B4586"/>
    <w:rsid w:val="003B7947"/>
    <w:rsid w:val="003D5B6F"/>
    <w:rsid w:val="00420403"/>
    <w:rsid w:val="0042783B"/>
    <w:rsid w:val="00494BB9"/>
    <w:rsid w:val="004D6966"/>
    <w:rsid w:val="00501F96"/>
    <w:rsid w:val="0053254D"/>
    <w:rsid w:val="00553BD0"/>
    <w:rsid w:val="00580D5B"/>
    <w:rsid w:val="00590F61"/>
    <w:rsid w:val="005D34A0"/>
    <w:rsid w:val="006C5287"/>
    <w:rsid w:val="00714164"/>
    <w:rsid w:val="00721082"/>
    <w:rsid w:val="007E2791"/>
    <w:rsid w:val="007F4DAA"/>
    <w:rsid w:val="0082072A"/>
    <w:rsid w:val="00835041"/>
    <w:rsid w:val="009959F6"/>
    <w:rsid w:val="009C12C6"/>
    <w:rsid w:val="009D0C9B"/>
    <w:rsid w:val="00A674B8"/>
    <w:rsid w:val="00A80B58"/>
    <w:rsid w:val="00A8383D"/>
    <w:rsid w:val="00B0039E"/>
    <w:rsid w:val="00B56279"/>
    <w:rsid w:val="00B6706A"/>
    <w:rsid w:val="00BC0D99"/>
    <w:rsid w:val="00C005C2"/>
    <w:rsid w:val="00C14582"/>
    <w:rsid w:val="00C4380D"/>
    <w:rsid w:val="00C5207F"/>
    <w:rsid w:val="00C55C82"/>
    <w:rsid w:val="00C61F2A"/>
    <w:rsid w:val="00C67C75"/>
    <w:rsid w:val="00CB35F5"/>
    <w:rsid w:val="00CF5F13"/>
    <w:rsid w:val="00D3658F"/>
    <w:rsid w:val="00D40DF7"/>
    <w:rsid w:val="00D41004"/>
    <w:rsid w:val="00D97B2E"/>
    <w:rsid w:val="00DC0BB9"/>
    <w:rsid w:val="00DF2B0F"/>
    <w:rsid w:val="00E33C36"/>
    <w:rsid w:val="00EB02E3"/>
    <w:rsid w:val="00EE0428"/>
    <w:rsid w:val="00EE7818"/>
    <w:rsid w:val="00F77C16"/>
    <w:rsid w:val="00F9301D"/>
    <w:rsid w:val="00FA11D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11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274"/>
  </w:style>
  <w:style w:type="paragraph" w:styleId="Footer">
    <w:name w:val="footer"/>
    <w:basedOn w:val="Normal"/>
    <w:link w:val="FooterChar"/>
    <w:uiPriority w:val="99"/>
    <w:semiHidden/>
    <w:unhideWhenUsed/>
    <w:rsid w:val="0029427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94274"/>
  </w:style>
  <w:style w:type="paragraph" w:styleId="BalloonText">
    <w:name w:val="Balloon Text"/>
    <w:basedOn w:val="Normal"/>
    <w:link w:val="BalloonTextChar"/>
    <w:uiPriority w:val="99"/>
    <w:semiHidden/>
    <w:unhideWhenUsed/>
    <w:rsid w:val="002942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74"/>
    <w:rPr>
      <w:rFonts w:ascii="Tahoma" w:hAnsi="Tahoma" w:cs="Tahoma"/>
      <w:sz w:val="16"/>
      <w:szCs w:val="16"/>
    </w:rPr>
  </w:style>
  <w:style w:type="table" w:styleId="TableGrid">
    <w:name w:val="Table Grid"/>
    <w:basedOn w:val="TableNormal"/>
    <w:uiPriority w:val="59"/>
    <w:rsid w:val="002942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94274"/>
    <w:pPr>
      <w:ind w:left="720"/>
      <w:contextualSpacing/>
    </w:pPr>
  </w:style>
  <w:style w:type="paragraph" w:styleId="Title">
    <w:name w:val="Title"/>
    <w:basedOn w:val="Normal"/>
    <w:next w:val="Normal"/>
    <w:link w:val="TitleChar"/>
    <w:uiPriority w:val="10"/>
    <w:qFormat/>
    <w:rsid w:val="002942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94274"/>
    <w:rPr>
      <w:rFonts w:asciiTheme="majorHAnsi" w:eastAsiaTheme="majorEastAsia" w:hAnsiTheme="majorHAnsi" w:cstheme="majorBidi"/>
      <w:color w:val="17365D" w:themeColor="text2" w:themeShade="BF"/>
      <w:spacing w:val="5"/>
      <w:kern w:val="28"/>
      <w:sz w:val="52"/>
      <w:szCs w:val="52"/>
    </w:rPr>
  </w:style>
  <w:style w:type="paragraph" w:styleId="NoSpacing">
    <w:name w:val="No Spacing"/>
    <w:link w:val="NoSpacingChar"/>
    <w:uiPriority w:val="1"/>
    <w:qFormat/>
    <w:rsid w:val="00C005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05C2"/>
    <w:rPr>
      <w:rFonts w:eastAsiaTheme="minorEastAsia"/>
      <w:lang w:val="en-US"/>
    </w:rPr>
  </w:style>
  <w:style w:type="character" w:styleId="Hyperlink">
    <w:name w:val="Hyperlink"/>
    <w:basedOn w:val="DefaultParagraphFont"/>
    <w:uiPriority w:val="99"/>
    <w:unhideWhenUsed/>
    <w:rsid w:val="003A759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hristianaid.org.uk/sites/default/files/2017-08/the-poverty-challenge-game-schools.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rldofbuzz.com/wp-content/uploads/2019/06/canada-says-it-wont-be-accepting-plastic-waste-sent-back-from-malaysia-world-of-buzz-2.jp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moodle.uwtsd.ac.uk/pluginfile.php/81612/mod_resource/content/1/CommonUnderstandingofESDGCinYouthWork-eng.pdf" TargetMode="External"/><Relationship Id="rId4" Type="http://schemas.openxmlformats.org/officeDocument/2006/relationships/webSettings" Target="webSettings.xml"/><Relationship Id="rId9" Type="http://schemas.openxmlformats.org/officeDocument/2006/relationships/hyperlink" Target="https://www.un.org/development/desa/dspd/wp-content/uploads/sites/22/2019/03/Rural-poverty-EGM_IFAD-overview.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8</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15</cp:revision>
  <dcterms:created xsi:type="dcterms:W3CDTF">2020-05-11T19:09:00Z</dcterms:created>
  <dcterms:modified xsi:type="dcterms:W3CDTF">2020-05-11T20:47:00Z</dcterms:modified>
</cp:coreProperties>
</file>