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30A4" w:rsidRDefault="00A630A4" w:rsidP="00F9589E">
      <w:pPr>
        <w:pStyle w:val="Title"/>
        <w:rPr>
          <w:sz w:val="56"/>
        </w:rPr>
      </w:pPr>
    </w:p>
    <w:p w:rsidR="00A630A4" w:rsidRPr="00A630A4" w:rsidRDefault="00A630A4" w:rsidP="00A630A4">
      <w:pPr>
        <w:spacing w:after="165" w:line="360" w:lineRule="auto"/>
        <w:rPr>
          <w:rFonts w:ascii="Tahoma" w:eastAsia="Calibri" w:hAnsi="Tahoma" w:cs="Tahoma"/>
          <w:color w:val="000000"/>
          <w:sz w:val="40"/>
          <w:szCs w:val="40"/>
          <w:lang w:val="en-GB"/>
        </w:rPr>
      </w:pPr>
      <w:r>
        <w:br w:type="page"/>
      </w:r>
      <w:r w:rsidRPr="00A630A4">
        <w:rPr>
          <w:rFonts w:ascii="Calibri" w:eastAsia="Calibri" w:hAnsi="Calibri" w:cs="Times New Roman"/>
          <w:b/>
          <w:noProof/>
          <w:lang w:val="en-GB" w:eastAsia="en-GB"/>
        </w:rPr>
        <w:lastRenderedPageBreak/>
        <w:drawing>
          <wp:inline distT="0" distB="0" distL="0" distR="0" wp14:anchorId="7C716EFE" wp14:editId="26BC072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630A4" w:rsidRPr="00A630A4" w:rsidRDefault="00A630A4" w:rsidP="00A630A4">
      <w:pPr>
        <w:spacing w:after="165" w:line="360" w:lineRule="auto"/>
        <w:jc w:val="center"/>
        <w:rPr>
          <w:rFonts w:ascii="Tahoma" w:eastAsia="Calibri" w:hAnsi="Tahoma" w:cs="Tahoma"/>
          <w:color w:val="000000"/>
          <w:sz w:val="40"/>
          <w:szCs w:val="40"/>
          <w:lang w:val="en-GB"/>
        </w:rPr>
      </w:pPr>
      <w:r w:rsidRPr="00A630A4">
        <w:rPr>
          <w:rFonts w:ascii="Tahoma" w:eastAsia="Calibri" w:hAnsi="Tahoma" w:cs="Tahoma"/>
          <w:color w:val="000000"/>
          <w:sz w:val="40"/>
          <w:szCs w:val="40"/>
          <w:lang w:val="en-GB"/>
        </w:rPr>
        <w:t>Skills for the Workplace</w:t>
      </w:r>
      <w:r w:rsidRPr="00A630A4">
        <w:rPr>
          <w:rFonts w:ascii="Tahoma" w:eastAsia="Calibri" w:hAnsi="Tahoma" w:cs="Tahoma"/>
          <w:color w:val="000000"/>
          <w:sz w:val="40"/>
          <w:szCs w:val="40"/>
          <w:lang w:val="en-GB"/>
        </w:rPr>
        <w:br/>
        <w:t xml:space="preserve">Module Assignment Submission </w:t>
      </w:r>
      <w:r w:rsidRPr="00A630A4">
        <w:rPr>
          <w:rFonts w:ascii="Tahoma" w:eastAsia="Calibri" w:hAnsi="Tahoma" w:cs="Tahoma"/>
          <w:color w:val="000000"/>
          <w:sz w:val="40"/>
          <w:szCs w:val="40"/>
          <w:lang w:val="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630A4" w:rsidRPr="00A630A4" w:rsidTr="00E535A7">
        <w:tc>
          <w:tcPr>
            <w:tcW w:w="3438" w:type="dxa"/>
            <w:shd w:val="clear" w:color="auto" w:fill="D9D9D9"/>
          </w:tcPr>
          <w:p w:rsidR="00A630A4" w:rsidRPr="00A630A4" w:rsidRDefault="00A630A4" w:rsidP="00A630A4">
            <w:pPr>
              <w:spacing w:before="120" w:after="120" w:line="360" w:lineRule="auto"/>
              <w:rPr>
                <w:rFonts w:ascii="Tahoma" w:eastAsia="Calibri" w:hAnsi="Tahoma" w:cs="Tahoma"/>
                <w:sz w:val="32"/>
                <w:szCs w:val="32"/>
                <w:lang w:val="en-GB"/>
              </w:rPr>
            </w:pPr>
            <w:r w:rsidRPr="00A630A4">
              <w:rPr>
                <w:rFonts w:ascii="Tahoma" w:eastAsia="Calibri" w:hAnsi="Tahoma" w:cs="Tahoma"/>
                <w:sz w:val="32"/>
                <w:szCs w:val="32"/>
                <w:lang w:val="en-GB"/>
              </w:rPr>
              <w:t>Student Name:</w:t>
            </w:r>
          </w:p>
        </w:tc>
        <w:tc>
          <w:tcPr>
            <w:tcW w:w="6055" w:type="dxa"/>
          </w:tcPr>
          <w:p w:rsidR="00A630A4" w:rsidRPr="00A630A4" w:rsidRDefault="002E472F" w:rsidP="00A630A4">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Andrei Botosanu</w:t>
            </w:r>
          </w:p>
        </w:tc>
      </w:tr>
      <w:tr w:rsidR="00A630A4" w:rsidRPr="00A630A4" w:rsidTr="00E535A7">
        <w:tc>
          <w:tcPr>
            <w:tcW w:w="3438" w:type="dxa"/>
            <w:shd w:val="clear" w:color="auto" w:fill="D9D9D9"/>
          </w:tcPr>
          <w:p w:rsidR="00A630A4" w:rsidRPr="00A630A4" w:rsidRDefault="00A630A4" w:rsidP="00A630A4">
            <w:pPr>
              <w:spacing w:before="120" w:after="120" w:line="360" w:lineRule="auto"/>
              <w:rPr>
                <w:rFonts w:ascii="Tahoma" w:eastAsia="Calibri" w:hAnsi="Tahoma" w:cs="Tahoma"/>
                <w:sz w:val="32"/>
                <w:szCs w:val="32"/>
                <w:lang w:val="en-GB"/>
              </w:rPr>
            </w:pPr>
            <w:r w:rsidRPr="00A630A4">
              <w:rPr>
                <w:rFonts w:ascii="Tahoma" w:eastAsia="Calibri" w:hAnsi="Tahoma" w:cs="Tahoma"/>
                <w:sz w:val="32"/>
                <w:szCs w:val="32"/>
                <w:lang w:val="en-GB"/>
              </w:rPr>
              <w:t>Student Number:</w:t>
            </w:r>
          </w:p>
        </w:tc>
        <w:tc>
          <w:tcPr>
            <w:tcW w:w="6055" w:type="dxa"/>
          </w:tcPr>
          <w:p w:rsidR="00A630A4" w:rsidRPr="00A630A4" w:rsidRDefault="002E472F" w:rsidP="00A630A4">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1808139</w:t>
            </w:r>
          </w:p>
        </w:tc>
      </w:tr>
      <w:tr w:rsidR="00A630A4" w:rsidRPr="00A630A4" w:rsidTr="00E535A7">
        <w:tc>
          <w:tcPr>
            <w:tcW w:w="3438" w:type="dxa"/>
            <w:shd w:val="clear" w:color="auto" w:fill="D9D9D9"/>
          </w:tcPr>
          <w:p w:rsidR="00A630A4" w:rsidRPr="00A630A4" w:rsidRDefault="00A630A4" w:rsidP="00A630A4">
            <w:pPr>
              <w:spacing w:before="120" w:after="120" w:line="360" w:lineRule="auto"/>
              <w:rPr>
                <w:rFonts w:ascii="Tahoma" w:eastAsia="Calibri" w:hAnsi="Tahoma" w:cs="Tahoma"/>
                <w:sz w:val="32"/>
                <w:szCs w:val="32"/>
                <w:lang w:val="en-GB"/>
              </w:rPr>
            </w:pPr>
            <w:r w:rsidRPr="00A630A4">
              <w:rPr>
                <w:rFonts w:ascii="Tahoma" w:eastAsia="Calibri" w:hAnsi="Tahoma" w:cs="Tahoma"/>
                <w:sz w:val="32"/>
                <w:szCs w:val="32"/>
                <w:lang w:val="en-GB"/>
              </w:rPr>
              <w:t>Module No:</w:t>
            </w:r>
          </w:p>
        </w:tc>
        <w:tc>
          <w:tcPr>
            <w:tcW w:w="6055" w:type="dxa"/>
          </w:tcPr>
          <w:p w:rsidR="00A630A4" w:rsidRPr="00A630A4" w:rsidRDefault="00410628" w:rsidP="00A630A4">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BMSK</w:t>
            </w:r>
            <w:r w:rsidR="002E472F">
              <w:rPr>
                <w:rFonts w:ascii="Tahoma" w:eastAsia="Calibri" w:hAnsi="Tahoma" w:cs="Tahoma"/>
                <w:color w:val="FF0000"/>
                <w:sz w:val="32"/>
                <w:szCs w:val="32"/>
                <w:lang w:val="en-GB"/>
              </w:rPr>
              <w:t>4003</w:t>
            </w:r>
            <w:r>
              <w:rPr>
                <w:rFonts w:ascii="Tahoma" w:eastAsia="Calibri" w:hAnsi="Tahoma" w:cs="Tahoma"/>
                <w:color w:val="FF0000"/>
                <w:sz w:val="32"/>
                <w:szCs w:val="32"/>
                <w:lang w:val="en-GB"/>
              </w:rPr>
              <w:t>_LON</w:t>
            </w:r>
          </w:p>
        </w:tc>
      </w:tr>
      <w:tr w:rsidR="00A630A4" w:rsidRPr="00A630A4" w:rsidTr="00E535A7">
        <w:trPr>
          <w:trHeight w:val="413"/>
        </w:trPr>
        <w:tc>
          <w:tcPr>
            <w:tcW w:w="3438" w:type="dxa"/>
            <w:shd w:val="clear" w:color="auto" w:fill="D9D9D9"/>
          </w:tcPr>
          <w:p w:rsidR="00A630A4" w:rsidRPr="00A630A4" w:rsidRDefault="00A630A4" w:rsidP="00A630A4">
            <w:pPr>
              <w:spacing w:before="120" w:after="120" w:line="360" w:lineRule="auto"/>
              <w:rPr>
                <w:rFonts w:ascii="Tahoma" w:eastAsia="Calibri" w:hAnsi="Tahoma" w:cs="Tahoma"/>
                <w:sz w:val="32"/>
                <w:szCs w:val="32"/>
                <w:lang w:val="en-GB"/>
              </w:rPr>
            </w:pPr>
            <w:r w:rsidRPr="00A630A4">
              <w:rPr>
                <w:rFonts w:ascii="Tahoma" w:eastAsia="Calibri" w:hAnsi="Tahoma" w:cs="Tahoma"/>
                <w:sz w:val="32"/>
                <w:szCs w:val="32"/>
                <w:lang w:val="en-GB"/>
              </w:rPr>
              <w:t>Module Title:</w:t>
            </w:r>
          </w:p>
        </w:tc>
        <w:tc>
          <w:tcPr>
            <w:tcW w:w="6055" w:type="dxa"/>
          </w:tcPr>
          <w:p w:rsidR="00A630A4" w:rsidRPr="00A630A4" w:rsidRDefault="002E472F" w:rsidP="00A630A4">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Digital Skills and Research Methods</w:t>
            </w:r>
          </w:p>
        </w:tc>
      </w:tr>
      <w:tr w:rsidR="00A630A4" w:rsidRPr="00A630A4" w:rsidTr="00E535A7">
        <w:trPr>
          <w:trHeight w:val="413"/>
        </w:trPr>
        <w:tc>
          <w:tcPr>
            <w:tcW w:w="3438" w:type="dxa"/>
            <w:shd w:val="clear" w:color="auto" w:fill="D9D9D9"/>
          </w:tcPr>
          <w:p w:rsidR="00A630A4" w:rsidRPr="00A630A4" w:rsidRDefault="00A630A4" w:rsidP="00A630A4">
            <w:pPr>
              <w:spacing w:before="120" w:after="120" w:line="360" w:lineRule="auto"/>
              <w:rPr>
                <w:rFonts w:ascii="Tahoma" w:eastAsia="Calibri" w:hAnsi="Tahoma" w:cs="Tahoma"/>
                <w:sz w:val="32"/>
                <w:szCs w:val="32"/>
                <w:lang w:val="en-GB"/>
              </w:rPr>
            </w:pPr>
            <w:r w:rsidRPr="00A630A4">
              <w:rPr>
                <w:rFonts w:ascii="Tahoma" w:eastAsia="Calibri" w:hAnsi="Tahoma" w:cs="Tahoma"/>
                <w:sz w:val="32"/>
                <w:szCs w:val="32"/>
                <w:lang w:val="en-GB"/>
              </w:rPr>
              <w:t>Lecturer:</w:t>
            </w:r>
          </w:p>
        </w:tc>
        <w:tc>
          <w:tcPr>
            <w:tcW w:w="6055" w:type="dxa"/>
          </w:tcPr>
          <w:p w:rsidR="00A630A4" w:rsidRPr="00A630A4" w:rsidRDefault="002E472F" w:rsidP="00A630A4">
            <w:pPr>
              <w:spacing w:before="120" w:after="120" w:line="360" w:lineRule="auto"/>
              <w:rPr>
                <w:rFonts w:ascii="Tahoma" w:eastAsia="Calibri" w:hAnsi="Tahoma" w:cs="Tahoma"/>
                <w:color w:val="FF0000"/>
                <w:sz w:val="32"/>
                <w:szCs w:val="32"/>
                <w:lang w:val="en-GB"/>
              </w:rPr>
            </w:pPr>
            <w:proofErr w:type="spellStart"/>
            <w:r>
              <w:rPr>
                <w:rFonts w:ascii="Tahoma" w:eastAsia="Calibri" w:hAnsi="Tahoma" w:cs="Tahoma"/>
                <w:color w:val="FF0000"/>
                <w:sz w:val="32"/>
                <w:szCs w:val="32"/>
                <w:lang w:val="en-GB"/>
              </w:rPr>
              <w:t>Balendran</w:t>
            </w:r>
            <w:proofErr w:type="spellEnd"/>
            <w:r>
              <w:rPr>
                <w:rFonts w:ascii="Tahoma" w:eastAsia="Calibri" w:hAnsi="Tahoma" w:cs="Tahoma"/>
                <w:color w:val="FF0000"/>
                <w:sz w:val="32"/>
                <w:szCs w:val="32"/>
                <w:lang w:val="en-GB"/>
              </w:rPr>
              <w:t xml:space="preserve"> Kandasamy</w:t>
            </w:r>
          </w:p>
        </w:tc>
      </w:tr>
    </w:tbl>
    <w:p w:rsidR="00A630A4" w:rsidRPr="00A630A4" w:rsidRDefault="00A630A4" w:rsidP="00A630A4">
      <w:pPr>
        <w:spacing w:before="120" w:after="120" w:line="360" w:lineRule="auto"/>
        <w:rPr>
          <w:rFonts w:ascii="Calibri" w:eastAsia="Calibri" w:hAnsi="Calibri" w:cs="Times New Roman"/>
          <w:color w:val="FF0000"/>
          <w:sz w:val="24"/>
          <w:szCs w:val="24"/>
          <w:lang w:val="en-GB"/>
        </w:rPr>
      </w:pPr>
    </w:p>
    <w:p w:rsidR="00A630A4" w:rsidRPr="00A630A4" w:rsidRDefault="00A630A4" w:rsidP="00A630A4">
      <w:pPr>
        <w:spacing w:before="120" w:after="120" w:line="360" w:lineRule="auto"/>
        <w:rPr>
          <w:rFonts w:ascii="Tahoma" w:eastAsia="Calibri" w:hAnsi="Tahoma" w:cs="Tahoma"/>
          <w:b/>
          <w:color w:val="000000"/>
          <w:sz w:val="24"/>
          <w:szCs w:val="24"/>
          <w:lang w:val="en-GB"/>
        </w:rPr>
      </w:pPr>
      <w:r w:rsidRPr="00A630A4">
        <w:rPr>
          <w:rFonts w:ascii="Tahoma" w:eastAsia="Calibri" w:hAnsi="Tahoma" w:cs="Tahoma"/>
          <w:b/>
          <w:color w:val="000000"/>
          <w:sz w:val="24"/>
          <w:szCs w:val="24"/>
          <w:lang w:val="en-GB"/>
        </w:rPr>
        <w:t>Statement of Confirmation of Authenticity</w:t>
      </w:r>
    </w:p>
    <w:p w:rsidR="00A630A4" w:rsidRPr="00A630A4" w:rsidRDefault="00A630A4" w:rsidP="00A630A4">
      <w:pPr>
        <w:spacing w:before="120" w:after="120" w:line="360" w:lineRule="auto"/>
        <w:rPr>
          <w:rFonts w:ascii="Tahoma" w:eastAsia="Calibri" w:hAnsi="Tahoma" w:cs="Tahoma"/>
          <w:color w:val="000000"/>
          <w:sz w:val="24"/>
          <w:szCs w:val="24"/>
          <w:lang w:val="en-GB"/>
        </w:rPr>
      </w:pPr>
      <w:r w:rsidRPr="00A630A4">
        <w:rPr>
          <w:rFonts w:ascii="Tahoma" w:eastAsia="Calibri" w:hAnsi="Tahoma" w:cs="Tahoma"/>
          <w:color w:val="000000"/>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630A4" w:rsidRPr="00A630A4" w:rsidRDefault="00A630A4" w:rsidP="00A630A4">
      <w:pPr>
        <w:spacing w:before="120" w:after="120" w:line="360" w:lineRule="auto"/>
        <w:rPr>
          <w:rFonts w:ascii="Tahoma" w:eastAsia="Calibri" w:hAnsi="Tahoma" w:cs="Tahoma"/>
          <w:color w:val="000000"/>
          <w:sz w:val="24"/>
          <w:szCs w:val="24"/>
          <w:lang w:val="en-GB"/>
        </w:rPr>
      </w:pPr>
      <w:r w:rsidRPr="00A630A4">
        <w:rPr>
          <w:rFonts w:ascii="Tahoma" w:eastAsia="Calibri" w:hAnsi="Tahoma" w:cs="Tahoma"/>
          <w:color w:val="000000"/>
          <w:sz w:val="24"/>
          <w:szCs w:val="24"/>
          <w:lang w:val="en-GB"/>
        </w:rPr>
        <w:t>Attention is drawn to the plagiarism and unfair practice policies of both the University and of ILM.</w:t>
      </w:r>
    </w:p>
    <w:p w:rsidR="00A630A4" w:rsidRDefault="00A630A4" w:rsidP="00A630A4">
      <w:pPr>
        <w:rPr>
          <w:rFonts w:asciiTheme="majorHAnsi" w:eastAsiaTheme="majorEastAsia" w:hAnsiTheme="majorHAnsi" w:cstheme="majorBidi"/>
          <w:color w:val="17365D" w:themeColor="text2" w:themeShade="BF"/>
          <w:spacing w:val="5"/>
          <w:kern w:val="28"/>
          <w:szCs w:val="52"/>
        </w:rPr>
      </w:pPr>
    </w:p>
    <w:p w:rsidR="00F9589E" w:rsidRPr="002F569E" w:rsidRDefault="008F5AA1" w:rsidP="00F9589E">
      <w:pPr>
        <w:pStyle w:val="Title"/>
        <w:rPr>
          <w:sz w:val="56"/>
        </w:rPr>
      </w:pPr>
      <w:bookmarkStart w:id="0" w:name="_Hlk533861228"/>
      <w:r w:rsidRPr="002F569E">
        <w:rPr>
          <w:sz w:val="56"/>
        </w:rPr>
        <w:t>BMSK4003-</w:t>
      </w:r>
      <w:r w:rsidR="00F9589E" w:rsidRPr="002F569E">
        <w:rPr>
          <w:sz w:val="56"/>
        </w:rPr>
        <w:t xml:space="preserve">Digital Skills and Research Methods </w:t>
      </w:r>
    </w:p>
    <w:bookmarkEnd w:id="0"/>
    <w:p w:rsidR="00E03699" w:rsidRPr="002F569E" w:rsidRDefault="00E03699">
      <w:pPr>
        <w:rPr>
          <w:sz w:val="24"/>
        </w:rPr>
      </w:pPr>
      <w:r w:rsidRPr="002F569E">
        <w:rPr>
          <w:sz w:val="24"/>
        </w:rPr>
        <w:t>Digitalization has become the order of the day without which each and every aspect the human civilization seems to be hurdled by a number of issues, concerns, difficulties</w:t>
      </w:r>
      <w:r w:rsidR="00FE2A9E">
        <w:rPr>
          <w:sz w:val="24"/>
        </w:rPr>
        <w:t>,</w:t>
      </w:r>
      <w:r w:rsidRPr="002F569E">
        <w:rPr>
          <w:sz w:val="24"/>
        </w:rPr>
        <w:t xml:space="preserve"> </w:t>
      </w:r>
      <w:r w:rsidRPr="00FE2A9E">
        <w:rPr>
          <w:noProof/>
          <w:sz w:val="24"/>
        </w:rPr>
        <w:t>and</w:t>
      </w:r>
      <w:r w:rsidRPr="002F569E">
        <w:rPr>
          <w:sz w:val="24"/>
        </w:rPr>
        <w:t xml:space="preserve"> complexities. </w:t>
      </w:r>
      <w:r w:rsidR="003E6FAE" w:rsidRPr="002F569E">
        <w:rPr>
          <w:sz w:val="24"/>
        </w:rPr>
        <w:t xml:space="preserve">The inculcation of technology into our workplace, offices, house, and even our life is important and all the relevant in the current time period. </w:t>
      </w:r>
      <w:r w:rsidR="00777B3C" w:rsidRPr="002F569E">
        <w:rPr>
          <w:sz w:val="24"/>
        </w:rPr>
        <w:t xml:space="preserve">An organization or a person which is marred by such inefficiencies to handle the </w:t>
      </w:r>
      <w:r w:rsidR="00211CBA" w:rsidRPr="00FE2A9E">
        <w:rPr>
          <w:noProof/>
          <w:sz w:val="24"/>
        </w:rPr>
        <w:t>technological</w:t>
      </w:r>
      <w:r w:rsidR="00211CBA" w:rsidRPr="002F569E">
        <w:rPr>
          <w:sz w:val="24"/>
        </w:rPr>
        <w:t xml:space="preserve"> aspects</w:t>
      </w:r>
      <w:r w:rsidR="00777B3C" w:rsidRPr="002F569E">
        <w:rPr>
          <w:sz w:val="24"/>
        </w:rPr>
        <w:t xml:space="preserve"> will be considered anachronistic in the coming years if not today. </w:t>
      </w:r>
      <w:r w:rsidR="003F2814" w:rsidRPr="002F569E">
        <w:rPr>
          <w:sz w:val="24"/>
        </w:rPr>
        <w:t>In the modern workplace, digital skills are highly valued; in the future, digital skills will be vital. (Burton, 2018)</w:t>
      </w:r>
    </w:p>
    <w:p w:rsidR="003F7F29" w:rsidRPr="002F569E" w:rsidRDefault="00BC1657">
      <w:pPr>
        <w:rPr>
          <w:sz w:val="24"/>
        </w:rPr>
      </w:pPr>
      <w:r w:rsidRPr="002F569E">
        <w:rPr>
          <w:sz w:val="24"/>
        </w:rPr>
        <w:t>The following report we will understand and evaluate:</w:t>
      </w:r>
    </w:p>
    <w:p w:rsidR="00BC1657" w:rsidRPr="002F569E" w:rsidRDefault="00FE2A9E" w:rsidP="00BC1657">
      <w:pPr>
        <w:pStyle w:val="ListParagraph"/>
        <w:numPr>
          <w:ilvl w:val="0"/>
          <w:numId w:val="1"/>
        </w:numPr>
        <w:rPr>
          <w:sz w:val="24"/>
        </w:rPr>
      </w:pPr>
      <w:r>
        <w:rPr>
          <w:noProof/>
          <w:sz w:val="24"/>
        </w:rPr>
        <w:t>The e</w:t>
      </w:r>
      <w:r w:rsidR="00255992" w:rsidRPr="00FE2A9E">
        <w:rPr>
          <w:noProof/>
          <w:sz w:val="24"/>
        </w:rPr>
        <w:t>ffectiveness</w:t>
      </w:r>
      <w:r w:rsidR="00255992" w:rsidRPr="002F569E">
        <w:rPr>
          <w:sz w:val="24"/>
        </w:rPr>
        <w:t xml:space="preserve"> of </w:t>
      </w:r>
      <w:r>
        <w:rPr>
          <w:sz w:val="24"/>
        </w:rPr>
        <w:t xml:space="preserve">the </w:t>
      </w:r>
      <w:r w:rsidR="00255992" w:rsidRPr="00FE2A9E">
        <w:rPr>
          <w:noProof/>
          <w:sz w:val="24"/>
        </w:rPr>
        <w:t>use</w:t>
      </w:r>
      <w:r w:rsidR="00255992" w:rsidRPr="002F569E">
        <w:rPr>
          <w:sz w:val="24"/>
        </w:rPr>
        <w:t xml:space="preserve"> of modern technologies within the workplace. </w:t>
      </w:r>
    </w:p>
    <w:p w:rsidR="00255992" w:rsidRPr="002F569E" w:rsidRDefault="00255992" w:rsidP="00BC1657">
      <w:pPr>
        <w:pStyle w:val="ListParagraph"/>
        <w:numPr>
          <w:ilvl w:val="0"/>
          <w:numId w:val="1"/>
        </w:numPr>
        <w:rPr>
          <w:sz w:val="24"/>
        </w:rPr>
      </w:pPr>
      <w:r w:rsidRPr="002F569E">
        <w:rPr>
          <w:sz w:val="24"/>
        </w:rPr>
        <w:t>Social media as a tool for marketing.</w:t>
      </w:r>
    </w:p>
    <w:p w:rsidR="00255992" w:rsidRPr="002F569E" w:rsidRDefault="00255992" w:rsidP="00BC1657">
      <w:pPr>
        <w:pStyle w:val="ListParagraph"/>
        <w:numPr>
          <w:ilvl w:val="0"/>
          <w:numId w:val="1"/>
        </w:numPr>
        <w:rPr>
          <w:sz w:val="24"/>
        </w:rPr>
      </w:pPr>
      <w:r w:rsidRPr="002F569E">
        <w:rPr>
          <w:sz w:val="24"/>
        </w:rPr>
        <w:t>Information gathering and communication within the workplace</w:t>
      </w:r>
    </w:p>
    <w:p w:rsidR="00255992" w:rsidRPr="002F569E" w:rsidRDefault="00255992" w:rsidP="00BC1657">
      <w:pPr>
        <w:pStyle w:val="ListParagraph"/>
        <w:numPr>
          <w:ilvl w:val="0"/>
          <w:numId w:val="1"/>
        </w:numPr>
        <w:rPr>
          <w:sz w:val="24"/>
        </w:rPr>
      </w:pPr>
      <w:r w:rsidRPr="002F569E">
        <w:rPr>
          <w:sz w:val="24"/>
        </w:rPr>
        <w:t>An examp</w:t>
      </w:r>
      <w:r w:rsidR="002F569E">
        <w:rPr>
          <w:sz w:val="24"/>
        </w:rPr>
        <w:t xml:space="preserve">le of creating </w:t>
      </w:r>
      <w:r w:rsidR="00FE2A9E">
        <w:rPr>
          <w:sz w:val="24"/>
        </w:rPr>
        <w:t xml:space="preserve">an </w:t>
      </w:r>
      <w:r w:rsidR="002F569E" w:rsidRPr="00FE2A9E">
        <w:rPr>
          <w:noProof/>
          <w:sz w:val="24"/>
        </w:rPr>
        <w:t>online</w:t>
      </w:r>
      <w:r w:rsidR="002F569E">
        <w:rPr>
          <w:sz w:val="24"/>
        </w:rPr>
        <w:t xml:space="preserve"> presence </w:t>
      </w:r>
      <w:r w:rsidRPr="002F569E">
        <w:rPr>
          <w:sz w:val="24"/>
        </w:rPr>
        <w:t>which will be a testam</w:t>
      </w:r>
      <w:r w:rsidR="00C64B1A">
        <w:rPr>
          <w:sz w:val="24"/>
        </w:rPr>
        <w:t>ent to the above understandings.</w:t>
      </w:r>
    </w:p>
    <w:p w:rsidR="00255992" w:rsidRPr="002F569E" w:rsidRDefault="0067585D" w:rsidP="0067585D">
      <w:pPr>
        <w:rPr>
          <w:sz w:val="24"/>
        </w:rPr>
      </w:pPr>
      <w:r w:rsidRPr="002F569E">
        <w:rPr>
          <w:sz w:val="24"/>
        </w:rPr>
        <w:t xml:space="preserve">Without further ado let’s sink in to find out more about digital skills and research methods that are required in </w:t>
      </w:r>
      <w:r w:rsidR="00FE2A9E">
        <w:rPr>
          <w:noProof/>
          <w:sz w:val="24"/>
        </w:rPr>
        <w:t>the</w:t>
      </w:r>
      <w:r w:rsidRPr="00FE2A9E">
        <w:rPr>
          <w:noProof/>
          <w:sz w:val="24"/>
        </w:rPr>
        <w:t xml:space="preserve"> workplace</w:t>
      </w:r>
      <w:r w:rsidRPr="002F569E">
        <w:rPr>
          <w:sz w:val="24"/>
        </w:rPr>
        <w:t>:</w:t>
      </w:r>
    </w:p>
    <w:p w:rsidR="0067585D" w:rsidRDefault="00FE2A9E" w:rsidP="002F569E">
      <w:pPr>
        <w:pStyle w:val="ListParagraph"/>
        <w:numPr>
          <w:ilvl w:val="0"/>
          <w:numId w:val="3"/>
        </w:numPr>
        <w:rPr>
          <w:b/>
          <w:sz w:val="24"/>
        </w:rPr>
      </w:pPr>
      <w:r>
        <w:rPr>
          <w:b/>
          <w:noProof/>
          <w:sz w:val="24"/>
        </w:rPr>
        <w:t>The e</w:t>
      </w:r>
      <w:r w:rsidR="002F569E" w:rsidRPr="00FE2A9E">
        <w:rPr>
          <w:b/>
          <w:noProof/>
          <w:sz w:val="24"/>
        </w:rPr>
        <w:t>ffectiveness</w:t>
      </w:r>
      <w:r w:rsidR="002F569E" w:rsidRPr="002F569E">
        <w:rPr>
          <w:b/>
          <w:sz w:val="24"/>
        </w:rPr>
        <w:t xml:space="preserve"> of </w:t>
      </w:r>
      <w:r>
        <w:rPr>
          <w:b/>
          <w:sz w:val="24"/>
        </w:rPr>
        <w:t xml:space="preserve">the </w:t>
      </w:r>
      <w:r w:rsidR="002F569E" w:rsidRPr="00FE2A9E">
        <w:rPr>
          <w:b/>
          <w:noProof/>
          <w:sz w:val="24"/>
        </w:rPr>
        <w:t>use</w:t>
      </w:r>
      <w:r w:rsidR="002F569E" w:rsidRPr="002F569E">
        <w:rPr>
          <w:b/>
          <w:sz w:val="24"/>
        </w:rPr>
        <w:t xml:space="preserve"> of modern technologies within the workplace</w:t>
      </w:r>
      <w:r w:rsidR="002F569E">
        <w:rPr>
          <w:b/>
          <w:sz w:val="24"/>
        </w:rPr>
        <w:t>:</w:t>
      </w:r>
    </w:p>
    <w:p w:rsidR="000C7A55" w:rsidRDefault="00333880" w:rsidP="000C7A55">
      <w:pPr>
        <w:pStyle w:val="ListParagraph"/>
        <w:rPr>
          <w:sz w:val="24"/>
        </w:rPr>
      </w:pPr>
      <w:r w:rsidRPr="000C7A55">
        <w:rPr>
          <w:sz w:val="24"/>
        </w:rPr>
        <w:t xml:space="preserve">Information technology adoption and use in the </w:t>
      </w:r>
      <w:r w:rsidRPr="00FE2A9E">
        <w:rPr>
          <w:noProof/>
          <w:sz w:val="24"/>
        </w:rPr>
        <w:t>workplace</w:t>
      </w:r>
      <w:r w:rsidRPr="000C7A55">
        <w:rPr>
          <w:sz w:val="24"/>
        </w:rPr>
        <w:t xml:space="preserve"> remains a central concern of information systems research and practice (Venkatesh and Davis, 2000). You can well imagine the profound impact of technology in a workplace and how researchers and scientists have been gathering evidence and finding out metrics that can prove that technology is indeed beneficial for the workplace without which one cannot expect to perform better than others. </w:t>
      </w:r>
      <w:r w:rsidR="00777EFE" w:rsidRPr="000C7A55">
        <w:rPr>
          <w:sz w:val="24"/>
        </w:rPr>
        <w:t xml:space="preserve">Venkatesh and Davis in 2000 used something called as Technology acceptance model (TAM), to find out that whether organizations are ready to work with technology or they find it an unnecessary expenditure that will only push them back. </w:t>
      </w:r>
    </w:p>
    <w:p w:rsidR="00786254" w:rsidRDefault="00786254" w:rsidP="000C7A55">
      <w:pPr>
        <w:pStyle w:val="ListParagraph"/>
        <w:rPr>
          <w:sz w:val="24"/>
        </w:rPr>
      </w:pPr>
      <w:r>
        <w:rPr>
          <w:sz w:val="24"/>
        </w:rPr>
        <w:t>Given below are some benefits of inculcating modern technologies into the workplace:</w:t>
      </w:r>
    </w:p>
    <w:p w:rsidR="00786254" w:rsidRDefault="00492078" w:rsidP="00600705">
      <w:pPr>
        <w:pStyle w:val="ListParagraph"/>
        <w:numPr>
          <w:ilvl w:val="0"/>
          <w:numId w:val="4"/>
        </w:numPr>
        <w:rPr>
          <w:sz w:val="24"/>
        </w:rPr>
      </w:pPr>
      <w:r>
        <w:rPr>
          <w:b/>
          <w:sz w:val="24"/>
        </w:rPr>
        <w:t xml:space="preserve">Agile Office: </w:t>
      </w:r>
      <w:r w:rsidR="00AF3118">
        <w:rPr>
          <w:sz w:val="24"/>
        </w:rPr>
        <w:t>Work if done after the time has passed won’t do any good, between two business if one has used</w:t>
      </w:r>
      <w:r w:rsidR="00FE2A9E">
        <w:rPr>
          <w:sz w:val="24"/>
        </w:rPr>
        <w:t xml:space="preserve"> technology</w:t>
      </w:r>
      <w:r w:rsidR="00AF3118">
        <w:rPr>
          <w:sz w:val="24"/>
        </w:rPr>
        <w:t xml:space="preserve"> to </w:t>
      </w:r>
      <w:r w:rsidR="00AF3118" w:rsidRPr="00FE2A9E">
        <w:rPr>
          <w:noProof/>
          <w:sz w:val="24"/>
        </w:rPr>
        <w:t>comp</w:t>
      </w:r>
      <w:r w:rsidR="00FE2A9E" w:rsidRPr="00FE2A9E">
        <w:rPr>
          <w:noProof/>
          <w:sz w:val="24"/>
        </w:rPr>
        <w:t>l</w:t>
      </w:r>
      <w:r w:rsidR="00AF3118" w:rsidRPr="00FE2A9E">
        <w:rPr>
          <w:noProof/>
          <w:sz w:val="24"/>
        </w:rPr>
        <w:t>ete</w:t>
      </w:r>
      <w:r w:rsidR="00AF3118">
        <w:rPr>
          <w:sz w:val="24"/>
        </w:rPr>
        <w:t xml:space="preserve"> the trivial tasks </w:t>
      </w:r>
      <w:r w:rsidR="00F12DB0">
        <w:rPr>
          <w:sz w:val="24"/>
        </w:rPr>
        <w:t>swiftly</w:t>
      </w:r>
      <w:r w:rsidR="00AF3118">
        <w:rPr>
          <w:sz w:val="24"/>
        </w:rPr>
        <w:t xml:space="preserve"> then they get more time to focus on more important matters, comparing this to an </w:t>
      </w:r>
      <w:r w:rsidR="00AF3118">
        <w:rPr>
          <w:sz w:val="24"/>
        </w:rPr>
        <w:lastRenderedPageBreak/>
        <w:t xml:space="preserve">organization which still uses letters and postal stamps for communication is already one step behind the other. </w:t>
      </w:r>
      <w:r w:rsidR="001A3DEA">
        <w:rPr>
          <w:sz w:val="24"/>
        </w:rPr>
        <w:t xml:space="preserve">Here agility is complemented with efficiency and speed, the </w:t>
      </w:r>
      <w:r w:rsidR="00F12DB0">
        <w:rPr>
          <w:sz w:val="24"/>
        </w:rPr>
        <w:t>modern</w:t>
      </w:r>
      <w:r w:rsidR="001A3DEA">
        <w:rPr>
          <w:sz w:val="24"/>
        </w:rPr>
        <w:t xml:space="preserve"> technology allows you to work better with precision and accuracy. </w:t>
      </w:r>
    </w:p>
    <w:p w:rsidR="00F12DB0" w:rsidRDefault="008140F3" w:rsidP="00600705">
      <w:pPr>
        <w:pStyle w:val="ListParagraph"/>
        <w:numPr>
          <w:ilvl w:val="0"/>
          <w:numId w:val="4"/>
        </w:numPr>
        <w:rPr>
          <w:sz w:val="24"/>
        </w:rPr>
      </w:pPr>
      <w:r>
        <w:rPr>
          <w:b/>
          <w:sz w:val="24"/>
        </w:rPr>
        <w:t xml:space="preserve">Innovation and creativity: </w:t>
      </w:r>
      <w:r w:rsidR="004E3845">
        <w:rPr>
          <w:sz w:val="24"/>
        </w:rPr>
        <w:t>gone are the times when scientists used to experiment with their models physically, the</w:t>
      </w:r>
      <w:r w:rsidR="00DC2E5F">
        <w:rPr>
          <w:sz w:val="24"/>
        </w:rPr>
        <w:t>y</w:t>
      </w:r>
      <w:r w:rsidR="004E3845">
        <w:rPr>
          <w:sz w:val="24"/>
        </w:rPr>
        <w:t xml:space="preserve"> would have to perform thousands of tests just to make one model work. Take Thomas Edison for an example, he had to test it for more than 900 times just to make it work. The </w:t>
      </w:r>
      <w:r w:rsidR="004E3845" w:rsidRPr="00FE2A9E">
        <w:rPr>
          <w:noProof/>
          <w:sz w:val="24"/>
        </w:rPr>
        <w:t>modern</w:t>
      </w:r>
      <w:r w:rsidR="00FE2A9E">
        <w:rPr>
          <w:noProof/>
          <w:sz w:val="24"/>
        </w:rPr>
        <w:t>-</w:t>
      </w:r>
      <w:r w:rsidR="004E3845" w:rsidRPr="00FE2A9E">
        <w:rPr>
          <w:noProof/>
          <w:sz w:val="24"/>
        </w:rPr>
        <w:t>day</w:t>
      </w:r>
      <w:r w:rsidR="004E3845">
        <w:rPr>
          <w:sz w:val="24"/>
        </w:rPr>
        <w:t xml:space="preserve"> innovation is made easy with stimulations, and virtual experiments. This way scientists can do more with less, they will get more time to experiment and think out of the box. </w:t>
      </w:r>
      <w:r w:rsidR="007B7A60">
        <w:rPr>
          <w:sz w:val="24"/>
        </w:rPr>
        <w:t xml:space="preserve">The employees in an organization can implement and improve the work routine, enhance it to make effectuate a better outcome of their given tasks. </w:t>
      </w:r>
    </w:p>
    <w:p w:rsidR="00DC2E5F" w:rsidRDefault="00A70C2F" w:rsidP="00600705">
      <w:pPr>
        <w:pStyle w:val="ListParagraph"/>
        <w:numPr>
          <w:ilvl w:val="0"/>
          <w:numId w:val="4"/>
        </w:numPr>
        <w:rPr>
          <w:sz w:val="24"/>
        </w:rPr>
      </w:pPr>
      <w:r>
        <w:rPr>
          <w:b/>
          <w:sz w:val="24"/>
        </w:rPr>
        <w:t xml:space="preserve">Data is king: </w:t>
      </w:r>
      <w:r w:rsidR="00AB13A9">
        <w:rPr>
          <w:sz w:val="24"/>
        </w:rPr>
        <w:t xml:space="preserve">Empirical evidence is what makes or breaks a company’s efforts to </w:t>
      </w:r>
      <w:r w:rsidR="009D455D">
        <w:rPr>
          <w:sz w:val="24"/>
        </w:rPr>
        <w:t>progress</w:t>
      </w:r>
      <w:r w:rsidR="00AB13A9">
        <w:rPr>
          <w:sz w:val="24"/>
        </w:rPr>
        <w:t xml:space="preserve">. In this scenario, with technology one can comprehend the data and infers the message given by the data to tailor the next strategy accordingly. </w:t>
      </w:r>
    </w:p>
    <w:p w:rsidR="009D455D" w:rsidRPr="009D455D" w:rsidRDefault="00677D90" w:rsidP="009D455D">
      <w:pPr>
        <w:rPr>
          <w:sz w:val="24"/>
        </w:rPr>
      </w:pPr>
      <w:r>
        <w:rPr>
          <w:sz w:val="24"/>
        </w:rPr>
        <w:t xml:space="preserve">It is evident that modern technology and its efficacy towards the betterment of the workplace is not limited to these three points but we can also look it through automation, consistency, work efficiency, </w:t>
      </w:r>
      <w:r w:rsidR="00A37112">
        <w:rPr>
          <w:sz w:val="24"/>
        </w:rPr>
        <w:t xml:space="preserve">increasing profits and higher coordination. </w:t>
      </w:r>
      <w:r w:rsidR="004F2B13">
        <w:rPr>
          <w:sz w:val="24"/>
        </w:rPr>
        <w:t xml:space="preserve">These elements help us in understanding the impact of modern technology on the workplace and how effective it is to improve its working. </w:t>
      </w:r>
    </w:p>
    <w:p w:rsidR="00E03699" w:rsidRPr="00720487" w:rsidRDefault="00720487" w:rsidP="00720487">
      <w:pPr>
        <w:pStyle w:val="ListParagraph"/>
        <w:numPr>
          <w:ilvl w:val="0"/>
          <w:numId w:val="3"/>
        </w:numPr>
        <w:rPr>
          <w:sz w:val="24"/>
        </w:rPr>
      </w:pPr>
      <w:r>
        <w:rPr>
          <w:b/>
          <w:sz w:val="24"/>
        </w:rPr>
        <w:t>Social media as a tool for marketing:</w:t>
      </w:r>
    </w:p>
    <w:p w:rsidR="00720487" w:rsidRDefault="00C97B3B" w:rsidP="00720487">
      <w:pPr>
        <w:pStyle w:val="ListParagraph"/>
        <w:rPr>
          <w:sz w:val="24"/>
        </w:rPr>
      </w:pPr>
      <w:r>
        <w:rPr>
          <w:sz w:val="24"/>
        </w:rPr>
        <w:t xml:space="preserve">Technology has given a new moniker to this world and that is a global village, everything is connected to each other. The artificial programming interface has </w:t>
      </w:r>
      <w:r w:rsidR="00E508BB">
        <w:rPr>
          <w:sz w:val="24"/>
        </w:rPr>
        <w:t>made a connection</w:t>
      </w:r>
      <w:r>
        <w:rPr>
          <w:sz w:val="24"/>
        </w:rPr>
        <w:t xml:space="preserve"> between numerous applications at once and this is the reason a person visiting from </w:t>
      </w:r>
      <w:r w:rsidR="00FE2A9E">
        <w:rPr>
          <w:sz w:val="24"/>
        </w:rPr>
        <w:t xml:space="preserve">the </w:t>
      </w:r>
      <w:r w:rsidR="00FE2A9E">
        <w:rPr>
          <w:noProof/>
          <w:sz w:val="24"/>
        </w:rPr>
        <w:t>Australia</w:t>
      </w:r>
      <w:r>
        <w:rPr>
          <w:sz w:val="24"/>
        </w:rPr>
        <w:t xml:space="preserve"> can know about the situation and hotel rates in </w:t>
      </w:r>
      <w:r w:rsidR="00FE2A9E">
        <w:rPr>
          <w:sz w:val="24"/>
        </w:rPr>
        <w:t>Canada</w:t>
      </w:r>
      <w:r>
        <w:rPr>
          <w:sz w:val="24"/>
        </w:rPr>
        <w:t xml:space="preserve">. </w:t>
      </w:r>
      <w:r w:rsidR="0027009D">
        <w:rPr>
          <w:sz w:val="24"/>
        </w:rPr>
        <w:t xml:space="preserve">Take for instance Facebook, a social networking site which has taken the social life of the people by a storm, </w:t>
      </w:r>
      <w:r w:rsidR="007D0631">
        <w:rPr>
          <w:sz w:val="24"/>
        </w:rPr>
        <w:t xml:space="preserve">we all can know about who said what about something and can still comment on it via </w:t>
      </w:r>
      <w:r w:rsidR="00FE2A9E">
        <w:rPr>
          <w:sz w:val="24"/>
        </w:rPr>
        <w:t xml:space="preserve">the </w:t>
      </w:r>
      <w:r w:rsidR="007D0631" w:rsidRPr="00FE2A9E">
        <w:rPr>
          <w:noProof/>
          <w:sz w:val="24"/>
        </w:rPr>
        <w:t>internet</w:t>
      </w:r>
      <w:r w:rsidR="007D0631">
        <w:rPr>
          <w:sz w:val="24"/>
        </w:rPr>
        <w:t xml:space="preserve">, just in a speck of a second. </w:t>
      </w:r>
    </w:p>
    <w:p w:rsidR="0030721E" w:rsidRDefault="0030721E" w:rsidP="00720487">
      <w:pPr>
        <w:pStyle w:val="ListParagraph"/>
        <w:rPr>
          <w:sz w:val="24"/>
        </w:rPr>
      </w:pPr>
      <w:r>
        <w:rPr>
          <w:sz w:val="24"/>
        </w:rPr>
        <w:t xml:space="preserve">As of the third quarter of 2018, the number of </w:t>
      </w:r>
      <w:r w:rsidR="00623EB7">
        <w:rPr>
          <w:sz w:val="24"/>
        </w:rPr>
        <w:t>Facebook</w:t>
      </w:r>
      <w:r>
        <w:rPr>
          <w:sz w:val="24"/>
        </w:rPr>
        <w:t xml:space="preserve"> users is 2.271 billion, that huge. </w:t>
      </w:r>
      <w:r w:rsidR="00623EB7">
        <w:rPr>
          <w:sz w:val="24"/>
        </w:rPr>
        <w:t xml:space="preserve">Now imagine the scope of your marketing strategy if </w:t>
      </w:r>
      <w:r w:rsidR="0034584A">
        <w:rPr>
          <w:sz w:val="24"/>
        </w:rPr>
        <w:t>one</w:t>
      </w:r>
      <w:r w:rsidR="0076785D">
        <w:rPr>
          <w:sz w:val="24"/>
        </w:rPr>
        <w:t xml:space="preserve"> </w:t>
      </w:r>
      <w:r w:rsidR="00623EB7">
        <w:rPr>
          <w:sz w:val="24"/>
        </w:rPr>
        <w:t xml:space="preserve">could reach even 10% of this number. </w:t>
      </w:r>
      <w:r w:rsidR="0034584A">
        <w:rPr>
          <w:sz w:val="24"/>
        </w:rPr>
        <w:t xml:space="preserve">And out of that 10% even if 2% of people would buy the product or service, nothing can stop </w:t>
      </w:r>
      <w:r w:rsidR="00F00C34">
        <w:rPr>
          <w:sz w:val="24"/>
        </w:rPr>
        <w:t>an</w:t>
      </w:r>
      <w:r w:rsidR="0034584A">
        <w:rPr>
          <w:sz w:val="24"/>
        </w:rPr>
        <w:t xml:space="preserve"> organization </w:t>
      </w:r>
      <w:r w:rsidR="00FE2A9E">
        <w:rPr>
          <w:noProof/>
          <w:sz w:val="24"/>
        </w:rPr>
        <w:t>from</w:t>
      </w:r>
      <w:r w:rsidR="0034584A">
        <w:rPr>
          <w:sz w:val="24"/>
        </w:rPr>
        <w:t xml:space="preserve"> becoming the world leader in its industry. </w:t>
      </w:r>
      <w:r w:rsidR="00912607">
        <w:rPr>
          <w:sz w:val="24"/>
        </w:rPr>
        <w:t xml:space="preserve">Companies use their websites to reach a greater number of people, </w:t>
      </w:r>
      <w:r w:rsidR="0068544E">
        <w:rPr>
          <w:sz w:val="24"/>
        </w:rPr>
        <w:t>t</w:t>
      </w:r>
      <w:r w:rsidR="0068544E" w:rsidRPr="0068544E">
        <w:rPr>
          <w:sz w:val="24"/>
        </w:rPr>
        <w:t>he great majority of early company websites were little more than what came to be termed ‘brochureware,’ as organizations rushed to have an Internet presence by converting their corpora</w:t>
      </w:r>
      <w:r w:rsidR="0068544E">
        <w:rPr>
          <w:sz w:val="24"/>
        </w:rPr>
        <w:t>te brochures to simple websites (</w:t>
      </w:r>
      <w:r w:rsidR="00F00C34">
        <w:rPr>
          <w:sz w:val="24"/>
        </w:rPr>
        <w:t xml:space="preserve">Berthon, Pitt, Plangger and Shapiro, 2012). </w:t>
      </w:r>
      <w:r w:rsidR="00B00FDF">
        <w:rPr>
          <w:sz w:val="24"/>
        </w:rPr>
        <w:t xml:space="preserve">But today the trend has changed for good, the company websites have been transformed into a medium of interaction with the customers, it has become a medium </w:t>
      </w:r>
      <w:r w:rsidR="00B00FDF">
        <w:rPr>
          <w:sz w:val="24"/>
        </w:rPr>
        <w:lastRenderedPageBreak/>
        <w:t xml:space="preserve">to present the company products and services in a manner which the customer will like. </w:t>
      </w:r>
      <w:r w:rsidR="00C74236">
        <w:rPr>
          <w:sz w:val="24"/>
        </w:rPr>
        <w:t>More importantly</w:t>
      </w:r>
      <w:r w:rsidR="007C5FC5">
        <w:rPr>
          <w:sz w:val="24"/>
        </w:rPr>
        <w:t>,</w:t>
      </w:r>
      <w:r w:rsidR="00C74236">
        <w:rPr>
          <w:sz w:val="24"/>
        </w:rPr>
        <w:t xml:space="preserve"> the company</w:t>
      </w:r>
      <w:r w:rsidR="007C5FC5">
        <w:rPr>
          <w:sz w:val="24"/>
        </w:rPr>
        <w:t xml:space="preserve"> websites are</w:t>
      </w:r>
      <w:r w:rsidR="00C74236">
        <w:rPr>
          <w:sz w:val="24"/>
        </w:rPr>
        <w:t xml:space="preserve"> slowly turning themselves into an exclusiv</w:t>
      </w:r>
      <w:r w:rsidR="007C5FC5">
        <w:rPr>
          <w:sz w:val="24"/>
        </w:rPr>
        <w:t>e social media platform solely</w:t>
      </w:r>
      <w:r w:rsidR="00C74236">
        <w:rPr>
          <w:sz w:val="24"/>
        </w:rPr>
        <w:t xml:space="preserve"> for their customers. </w:t>
      </w:r>
    </w:p>
    <w:p w:rsidR="00BA64D3" w:rsidRDefault="00BA64D3" w:rsidP="00720487">
      <w:pPr>
        <w:pStyle w:val="ListParagraph"/>
        <w:rPr>
          <w:sz w:val="24"/>
        </w:rPr>
      </w:pPr>
      <w:r>
        <w:rPr>
          <w:sz w:val="24"/>
        </w:rPr>
        <w:t xml:space="preserve">Until then </w:t>
      </w:r>
      <w:r w:rsidR="001C6E31">
        <w:rPr>
          <w:sz w:val="24"/>
        </w:rPr>
        <w:t>let’s</w:t>
      </w:r>
      <w:r>
        <w:rPr>
          <w:sz w:val="24"/>
        </w:rPr>
        <w:t xml:space="preserve"> get to know something more about the power of social media. </w:t>
      </w:r>
      <w:r w:rsidR="00AB5151">
        <w:rPr>
          <w:sz w:val="24"/>
        </w:rPr>
        <w:t xml:space="preserve">It renders transformation from monologues to dialogues between thousands of people at </w:t>
      </w:r>
      <w:r w:rsidR="00465BB5">
        <w:rPr>
          <w:sz w:val="24"/>
        </w:rPr>
        <w:t>once;</w:t>
      </w:r>
      <w:r w:rsidR="00AB5151">
        <w:rPr>
          <w:sz w:val="24"/>
        </w:rPr>
        <w:t xml:space="preserve"> it has given us a medium to interact with the larger group at once. </w:t>
      </w:r>
      <w:r w:rsidR="00F71A66">
        <w:rPr>
          <w:sz w:val="24"/>
        </w:rPr>
        <w:t xml:space="preserve">For instance, a navigational application developer wants that number of people use their application. Now, the endorsement of this application depends on the area it serves, if it navigates only in the USA or in the UK then using social media to market it in these countries seems like a good option. </w:t>
      </w:r>
      <w:r w:rsidR="00465BB5">
        <w:rPr>
          <w:sz w:val="24"/>
        </w:rPr>
        <w:t xml:space="preserve">But this is not what </w:t>
      </w:r>
      <w:r w:rsidR="00DD09EB">
        <w:rPr>
          <w:sz w:val="24"/>
        </w:rPr>
        <w:t>happens;</w:t>
      </w:r>
      <w:r w:rsidR="00465BB5">
        <w:rPr>
          <w:sz w:val="24"/>
        </w:rPr>
        <w:t xml:space="preserve"> </w:t>
      </w:r>
      <w:r w:rsidR="008B6350">
        <w:rPr>
          <w:sz w:val="24"/>
        </w:rPr>
        <w:t xml:space="preserve">the conversion from monologues to dialogues is what allows the organization to ring bells on </w:t>
      </w:r>
      <w:r w:rsidR="00DD09EB">
        <w:rPr>
          <w:sz w:val="24"/>
        </w:rPr>
        <w:t>every</w:t>
      </w:r>
      <w:r w:rsidR="008B6350">
        <w:rPr>
          <w:sz w:val="24"/>
        </w:rPr>
        <w:t xml:space="preserve"> single door no matter the country or region. The benefit is sharing and re-posting of the same </w:t>
      </w:r>
      <w:r w:rsidR="00DD09EB">
        <w:rPr>
          <w:sz w:val="24"/>
        </w:rPr>
        <w:t>advertisements on v</w:t>
      </w:r>
      <w:r w:rsidR="008B6350">
        <w:rPr>
          <w:sz w:val="24"/>
        </w:rPr>
        <w:t>arious other platforms and to a plethora of users, it is similar to building a web in which at the center is</w:t>
      </w:r>
      <w:r w:rsidR="005560D3">
        <w:rPr>
          <w:sz w:val="24"/>
        </w:rPr>
        <w:t xml:space="preserve"> the main endorsement and it is then connected with all the users through social media. </w:t>
      </w:r>
      <w:r w:rsidR="003E3A1D">
        <w:rPr>
          <w:sz w:val="24"/>
        </w:rPr>
        <w:t xml:space="preserve">The sheer numbers of connections and potential lead generation </w:t>
      </w:r>
      <w:r w:rsidR="001B61BB">
        <w:rPr>
          <w:noProof/>
          <w:sz w:val="24"/>
        </w:rPr>
        <w:t>are</w:t>
      </w:r>
      <w:r w:rsidR="003E3A1D">
        <w:rPr>
          <w:sz w:val="24"/>
        </w:rPr>
        <w:t xml:space="preserve"> what makes social media as the most effective weapon for marketing in the 21</w:t>
      </w:r>
      <w:r w:rsidR="003E3A1D" w:rsidRPr="003E3A1D">
        <w:rPr>
          <w:sz w:val="24"/>
          <w:vertAlign w:val="superscript"/>
        </w:rPr>
        <w:t>st</w:t>
      </w:r>
      <w:r w:rsidR="003E3A1D">
        <w:rPr>
          <w:sz w:val="24"/>
        </w:rPr>
        <w:t xml:space="preserve"> century. </w:t>
      </w:r>
    </w:p>
    <w:p w:rsidR="003E3A1D" w:rsidRPr="00CC5F57" w:rsidRDefault="00722DE9" w:rsidP="00722DE9">
      <w:pPr>
        <w:pStyle w:val="ListParagraph"/>
        <w:numPr>
          <w:ilvl w:val="0"/>
          <w:numId w:val="3"/>
        </w:numPr>
        <w:rPr>
          <w:sz w:val="24"/>
        </w:rPr>
      </w:pPr>
      <w:r w:rsidRPr="00CC5F57">
        <w:rPr>
          <w:b/>
          <w:sz w:val="24"/>
        </w:rPr>
        <w:t>Information gathering and communication within the workplace</w:t>
      </w:r>
    </w:p>
    <w:p w:rsidR="00AD2A2C" w:rsidRDefault="00CC5F57" w:rsidP="006B0F28">
      <w:pPr>
        <w:pStyle w:val="ListParagraph"/>
        <w:rPr>
          <w:sz w:val="24"/>
        </w:rPr>
      </w:pPr>
      <w:r>
        <w:rPr>
          <w:sz w:val="24"/>
        </w:rPr>
        <w:t xml:space="preserve">The dictionary explains information gathering as the act of collecting information from various sources through various means. </w:t>
      </w:r>
      <w:r w:rsidR="00E22EC8">
        <w:rPr>
          <w:sz w:val="24"/>
        </w:rPr>
        <w:t xml:space="preserve">Information gathering is easier said than done; </w:t>
      </w:r>
      <w:r w:rsidR="00E22EC8" w:rsidRPr="001B61BB">
        <w:rPr>
          <w:noProof/>
          <w:sz w:val="24"/>
        </w:rPr>
        <w:t>instead</w:t>
      </w:r>
      <w:r w:rsidR="001B61BB">
        <w:rPr>
          <w:noProof/>
          <w:sz w:val="24"/>
        </w:rPr>
        <w:t>,</w:t>
      </w:r>
      <w:r w:rsidR="00E22EC8">
        <w:rPr>
          <w:sz w:val="24"/>
        </w:rPr>
        <w:t xml:space="preserve"> it is a nuanced process which involves </w:t>
      </w:r>
      <w:r w:rsidR="001B61BB">
        <w:rPr>
          <w:sz w:val="24"/>
        </w:rPr>
        <w:t xml:space="preserve">an </w:t>
      </w:r>
      <w:r w:rsidR="00E22EC8" w:rsidRPr="001B61BB">
        <w:rPr>
          <w:noProof/>
          <w:sz w:val="24"/>
        </w:rPr>
        <w:t>understanding</w:t>
      </w:r>
      <w:r w:rsidR="00E22EC8">
        <w:rPr>
          <w:sz w:val="24"/>
        </w:rPr>
        <w:t xml:space="preserve"> of various parameters and collaboration of many procedures. </w:t>
      </w:r>
    </w:p>
    <w:p w:rsidR="006B0F28" w:rsidRDefault="006B0F28" w:rsidP="006B0F28">
      <w:pPr>
        <w:pStyle w:val="ListParagraph"/>
        <w:rPr>
          <w:sz w:val="24"/>
        </w:rPr>
      </w:pPr>
      <w:r>
        <w:rPr>
          <w:sz w:val="24"/>
        </w:rPr>
        <w:t xml:space="preserve">For a workplace what is information gathering? </w:t>
      </w:r>
      <w:r w:rsidR="006B4ACA">
        <w:rPr>
          <w:sz w:val="24"/>
        </w:rPr>
        <w:t>Each and every task, process, activity</w:t>
      </w:r>
      <w:r w:rsidR="001B61BB">
        <w:rPr>
          <w:sz w:val="24"/>
        </w:rPr>
        <w:t>,</w:t>
      </w:r>
      <w:r w:rsidR="006B4ACA">
        <w:rPr>
          <w:sz w:val="24"/>
        </w:rPr>
        <w:t xml:space="preserve"> </w:t>
      </w:r>
      <w:r w:rsidR="006B4ACA" w:rsidRPr="001B61BB">
        <w:rPr>
          <w:noProof/>
          <w:sz w:val="24"/>
        </w:rPr>
        <w:t>and</w:t>
      </w:r>
      <w:r w:rsidR="006B4ACA">
        <w:rPr>
          <w:sz w:val="24"/>
        </w:rPr>
        <w:t xml:space="preserve"> procedure before it is executed needs some basic information that helps to execute that particular piece of work conveniently. </w:t>
      </w:r>
      <w:r w:rsidR="009A4555">
        <w:rPr>
          <w:sz w:val="24"/>
        </w:rPr>
        <w:t>For instance if the employee needs to load the delivery vans he/she has to know the truck’s destination route, its load capacity, the time it will take to deliver the products and other similar information which is going to help the employee execute the perfect job and do not tangle the product with other delivery vans.</w:t>
      </w:r>
      <w:r w:rsidR="00A91B70">
        <w:rPr>
          <w:sz w:val="24"/>
        </w:rPr>
        <w:t xml:space="preserve"> </w:t>
      </w:r>
    </w:p>
    <w:p w:rsidR="00A91B70" w:rsidRDefault="00A91B70" w:rsidP="006B0F28">
      <w:pPr>
        <w:pStyle w:val="ListParagraph"/>
        <w:rPr>
          <w:sz w:val="24"/>
        </w:rPr>
      </w:pPr>
      <w:r>
        <w:rPr>
          <w:sz w:val="24"/>
        </w:rPr>
        <w:t xml:space="preserve">Earlier this information gathering was done manually, but today that has changed and all the departments are connected with each other. </w:t>
      </w:r>
      <w:r w:rsidR="00A26702">
        <w:rPr>
          <w:sz w:val="24"/>
        </w:rPr>
        <w:t xml:space="preserve">The packaging department will label the </w:t>
      </w:r>
      <w:r w:rsidR="007B23A4">
        <w:rPr>
          <w:sz w:val="24"/>
        </w:rPr>
        <w:t>products;</w:t>
      </w:r>
      <w:r w:rsidR="00A26702">
        <w:rPr>
          <w:sz w:val="24"/>
        </w:rPr>
        <w:t xml:space="preserve"> the delivery van drivers will know their routes and the loading staff will have all the information about each and every package. This does not leave any scope for errors and entanglements. </w:t>
      </w:r>
    </w:p>
    <w:p w:rsidR="00AB674A" w:rsidRDefault="00AB674A" w:rsidP="006B0F28">
      <w:pPr>
        <w:pStyle w:val="ListParagraph"/>
        <w:rPr>
          <w:b/>
          <w:sz w:val="24"/>
        </w:rPr>
      </w:pPr>
      <w:r>
        <w:rPr>
          <w:b/>
          <w:sz w:val="24"/>
        </w:rPr>
        <w:t>Communication:</w:t>
      </w:r>
    </w:p>
    <w:p w:rsidR="00AB674A" w:rsidRDefault="0058338E" w:rsidP="006B0F28">
      <w:pPr>
        <w:pStyle w:val="ListParagraph"/>
        <w:rPr>
          <w:sz w:val="24"/>
        </w:rPr>
      </w:pPr>
      <w:r>
        <w:rPr>
          <w:sz w:val="24"/>
        </w:rPr>
        <w:t xml:space="preserve">Constant communication and effective communication is what describes a workplace’s culture. </w:t>
      </w:r>
      <w:r w:rsidR="00F61B93">
        <w:rPr>
          <w:sz w:val="24"/>
        </w:rPr>
        <w:t xml:space="preserve">A successful workplace has set various methods and mediums that allow for consistent communication within the organization. </w:t>
      </w:r>
      <w:r w:rsidR="00FA75DE">
        <w:rPr>
          <w:sz w:val="24"/>
        </w:rPr>
        <w:t xml:space="preserve">Gone are the days of sending </w:t>
      </w:r>
      <w:r w:rsidR="00FA75DE">
        <w:rPr>
          <w:sz w:val="24"/>
        </w:rPr>
        <w:lastRenderedPageBreak/>
        <w:t xml:space="preserve">messengers down to the first floor and asking about the company profits, today with the help of communication tools and methods a continuous and ever-active communication has become possible for the companies. </w:t>
      </w:r>
      <w:r w:rsidR="00E24571">
        <w:rPr>
          <w:sz w:val="24"/>
        </w:rPr>
        <w:t xml:space="preserve">BR Cangelosi and ML Peterson conducted an experiment in </w:t>
      </w:r>
      <w:hyperlink r:id="rId7" w:history="1">
        <w:r w:rsidR="00E24571" w:rsidRPr="007A12D0">
          <w:rPr>
            <w:rStyle w:val="Hyperlink"/>
            <w:sz w:val="24"/>
          </w:rPr>
          <w:t>1998 at the Utah school</w:t>
        </w:r>
      </w:hyperlink>
      <w:r w:rsidR="00E24571">
        <w:rPr>
          <w:sz w:val="24"/>
        </w:rPr>
        <w:t xml:space="preserve">. By this </w:t>
      </w:r>
      <w:r w:rsidR="00E24571" w:rsidRPr="001B61BB">
        <w:rPr>
          <w:noProof/>
          <w:sz w:val="24"/>
        </w:rPr>
        <w:t>study</w:t>
      </w:r>
      <w:r w:rsidR="001B61BB">
        <w:rPr>
          <w:noProof/>
          <w:sz w:val="24"/>
        </w:rPr>
        <w:t>,</w:t>
      </w:r>
      <w:r w:rsidR="00E24571">
        <w:rPr>
          <w:sz w:val="24"/>
        </w:rPr>
        <w:t xml:space="preserve"> they aimed to highlight the effect of understanding the basics of communication and then told the students to apply it for communicating further. They concluded that if the students are taught </w:t>
      </w:r>
      <w:r w:rsidR="001B61BB">
        <w:rPr>
          <w:noProof/>
          <w:sz w:val="24"/>
        </w:rPr>
        <w:t>at</w:t>
      </w:r>
      <w:r w:rsidR="00E24571">
        <w:rPr>
          <w:sz w:val="24"/>
        </w:rPr>
        <w:t xml:space="preserve"> an early age about persistent communication among their family, peers and ultimately in their office their life would be much clearer and vivid than others. The reason </w:t>
      </w:r>
      <w:r w:rsidR="00CC5174">
        <w:rPr>
          <w:sz w:val="24"/>
        </w:rPr>
        <w:t xml:space="preserve">is </w:t>
      </w:r>
      <w:r w:rsidR="00E24571">
        <w:rPr>
          <w:sz w:val="24"/>
        </w:rPr>
        <w:t xml:space="preserve">that an effective and regular communication dismisses any misunderstandings and paves the way for harmony. </w:t>
      </w:r>
    </w:p>
    <w:p w:rsidR="00631C0E" w:rsidRDefault="00631C0E" w:rsidP="006B0F28">
      <w:pPr>
        <w:pStyle w:val="ListParagraph"/>
        <w:rPr>
          <w:sz w:val="24"/>
        </w:rPr>
      </w:pPr>
      <w:r>
        <w:rPr>
          <w:sz w:val="24"/>
        </w:rPr>
        <w:t xml:space="preserve">There are various perks of maintaining </w:t>
      </w:r>
      <w:r w:rsidRPr="001B61BB">
        <w:rPr>
          <w:noProof/>
          <w:sz w:val="24"/>
        </w:rPr>
        <w:t>good</w:t>
      </w:r>
      <w:r>
        <w:rPr>
          <w:sz w:val="24"/>
        </w:rPr>
        <w:t xml:space="preserve"> communication:</w:t>
      </w:r>
    </w:p>
    <w:p w:rsidR="00631C0E" w:rsidRPr="00953F9C" w:rsidRDefault="007E6C18" w:rsidP="00631C0E">
      <w:pPr>
        <w:pStyle w:val="ListParagraph"/>
        <w:numPr>
          <w:ilvl w:val="0"/>
          <w:numId w:val="5"/>
        </w:numPr>
        <w:rPr>
          <w:b/>
          <w:sz w:val="24"/>
        </w:rPr>
      </w:pPr>
      <w:r w:rsidRPr="00EE7AA7">
        <w:rPr>
          <w:b/>
          <w:sz w:val="24"/>
        </w:rPr>
        <w:t>Increase</w:t>
      </w:r>
      <w:r w:rsidR="00D168F1">
        <w:rPr>
          <w:b/>
          <w:sz w:val="24"/>
        </w:rPr>
        <w:t>s</w:t>
      </w:r>
      <w:r w:rsidRPr="00EE7AA7">
        <w:rPr>
          <w:b/>
          <w:sz w:val="24"/>
        </w:rPr>
        <w:t xml:space="preserve"> Employee Engagement: </w:t>
      </w:r>
      <w:r w:rsidR="00D168F1">
        <w:rPr>
          <w:sz w:val="24"/>
        </w:rPr>
        <w:t xml:space="preserve">a good communication culture breeds a better work environment. The employees will feel engaged in their work and with other employees. </w:t>
      </w:r>
      <w:r w:rsidR="000C1E15">
        <w:rPr>
          <w:sz w:val="24"/>
        </w:rPr>
        <w:t xml:space="preserve">It all helps the company in achieving its objectives and fulfill its goals. </w:t>
      </w:r>
      <w:r w:rsidR="00953F9C">
        <w:rPr>
          <w:sz w:val="24"/>
        </w:rPr>
        <w:t xml:space="preserve">Not only this but a good communication strategy allows the authorities to understand the skill levels of the employees and helps find out that what motivates them to work for the company. </w:t>
      </w:r>
    </w:p>
    <w:p w:rsidR="00953F9C" w:rsidRPr="00C64B1A" w:rsidRDefault="006F713E" w:rsidP="00631C0E">
      <w:pPr>
        <w:pStyle w:val="ListParagraph"/>
        <w:numPr>
          <w:ilvl w:val="0"/>
          <w:numId w:val="5"/>
        </w:numPr>
        <w:rPr>
          <w:b/>
          <w:sz w:val="24"/>
        </w:rPr>
      </w:pPr>
      <w:r>
        <w:rPr>
          <w:b/>
          <w:sz w:val="24"/>
        </w:rPr>
        <w:t xml:space="preserve">No Conflicts: </w:t>
      </w:r>
      <w:r w:rsidR="00040BBC">
        <w:rPr>
          <w:sz w:val="24"/>
        </w:rPr>
        <w:t xml:space="preserve">a mutual dialogue is the best and the only solution to dismiss the workplace conflicts, but if the organization already has set up an effective communication strategy then these conflicts will not arise. </w:t>
      </w:r>
      <w:r w:rsidR="0074272C">
        <w:rPr>
          <w:sz w:val="24"/>
        </w:rPr>
        <w:t xml:space="preserve">Hence, communication helps in avoiding conflicts within the workplace and also allows </w:t>
      </w:r>
      <w:r w:rsidR="0074272C" w:rsidRPr="001B61BB">
        <w:rPr>
          <w:noProof/>
          <w:sz w:val="24"/>
        </w:rPr>
        <w:t>employees</w:t>
      </w:r>
      <w:r w:rsidR="0074272C">
        <w:rPr>
          <w:sz w:val="24"/>
        </w:rPr>
        <w:t xml:space="preserve"> to make their stand in front of others. </w:t>
      </w:r>
    </w:p>
    <w:p w:rsidR="00C64B1A" w:rsidRDefault="00C64B1A" w:rsidP="00C64B1A">
      <w:pPr>
        <w:pStyle w:val="ListParagraph"/>
        <w:numPr>
          <w:ilvl w:val="0"/>
          <w:numId w:val="6"/>
        </w:numPr>
        <w:rPr>
          <w:b/>
          <w:sz w:val="24"/>
        </w:rPr>
      </w:pPr>
      <w:r w:rsidRPr="00C64B1A">
        <w:rPr>
          <w:b/>
          <w:sz w:val="24"/>
        </w:rPr>
        <w:t xml:space="preserve">An example of creating </w:t>
      </w:r>
      <w:r w:rsidR="001B61BB">
        <w:rPr>
          <w:b/>
          <w:sz w:val="24"/>
        </w:rPr>
        <w:t xml:space="preserve">an </w:t>
      </w:r>
      <w:r w:rsidRPr="001B61BB">
        <w:rPr>
          <w:b/>
          <w:noProof/>
          <w:sz w:val="24"/>
        </w:rPr>
        <w:t>online</w:t>
      </w:r>
      <w:r w:rsidRPr="00C64B1A">
        <w:rPr>
          <w:b/>
          <w:sz w:val="24"/>
        </w:rPr>
        <w:t xml:space="preserve"> presence which will be a testament to the above understandings</w:t>
      </w:r>
      <w:r>
        <w:rPr>
          <w:b/>
          <w:sz w:val="24"/>
        </w:rPr>
        <w:t>:</w:t>
      </w:r>
    </w:p>
    <w:p w:rsidR="00C64B1A" w:rsidRDefault="004B2C96" w:rsidP="00C64B1A">
      <w:pPr>
        <w:pStyle w:val="ListParagraph"/>
        <w:rPr>
          <w:sz w:val="24"/>
        </w:rPr>
      </w:pPr>
      <w:r>
        <w:rPr>
          <w:sz w:val="24"/>
        </w:rPr>
        <w:t xml:space="preserve">In order to testify the above </w:t>
      </w:r>
      <w:r w:rsidRPr="001B61BB">
        <w:rPr>
          <w:noProof/>
          <w:sz w:val="24"/>
        </w:rPr>
        <w:t>understandings</w:t>
      </w:r>
      <w:r w:rsidR="001B61BB">
        <w:rPr>
          <w:noProof/>
          <w:sz w:val="24"/>
        </w:rPr>
        <w:t>,</w:t>
      </w:r>
      <w:r>
        <w:rPr>
          <w:sz w:val="24"/>
        </w:rPr>
        <w:t xml:space="preserve"> I am going to assume the role of the company manager and implement some strategies related to the </w:t>
      </w:r>
      <w:r w:rsidRPr="001B61BB">
        <w:rPr>
          <w:noProof/>
          <w:sz w:val="24"/>
        </w:rPr>
        <w:t>above</w:t>
      </w:r>
      <w:r w:rsidR="001B61BB">
        <w:rPr>
          <w:noProof/>
          <w:sz w:val="24"/>
        </w:rPr>
        <w:t>-</w:t>
      </w:r>
      <w:r w:rsidRPr="001B61BB">
        <w:rPr>
          <w:noProof/>
          <w:sz w:val="24"/>
        </w:rPr>
        <w:t>given</w:t>
      </w:r>
      <w:r>
        <w:rPr>
          <w:sz w:val="24"/>
        </w:rPr>
        <w:t xml:space="preserve"> points. </w:t>
      </w:r>
    </w:p>
    <w:p w:rsidR="00EF007A" w:rsidRDefault="00EF007A" w:rsidP="008337DB">
      <w:pPr>
        <w:pStyle w:val="ListParagraph"/>
        <w:numPr>
          <w:ilvl w:val="0"/>
          <w:numId w:val="7"/>
        </w:numPr>
        <w:ind w:left="1170"/>
        <w:rPr>
          <w:sz w:val="24"/>
        </w:rPr>
      </w:pPr>
      <w:r>
        <w:rPr>
          <w:sz w:val="24"/>
        </w:rPr>
        <w:t xml:space="preserve">First off is the use of modern technologies in the workplace: in this </w:t>
      </w:r>
      <w:r w:rsidRPr="001B61BB">
        <w:rPr>
          <w:noProof/>
          <w:sz w:val="24"/>
        </w:rPr>
        <w:t>regard</w:t>
      </w:r>
      <w:r w:rsidR="001B61BB">
        <w:rPr>
          <w:noProof/>
          <w:sz w:val="24"/>
        </w:rPr>
        <w:t>,</w:t>
      </w:r>
      <w:r>
        <w:rPr>
          <w:sz w:val="24"/>
        </w:rPr>
        <w:t xml:space="preserve"> I aim to change the nature of work around the workplace. </w:t>
      </w:r>
      <w:r w:rsidR="005E142A">
        <w:rPr>
          <w:sz w:val="24"/>
        </w:rPr>
        <w:t>Earlier we used to hire extra HR employee to develop the monthly attendance charts for the employees, but today it has been replaced with the biometric scanners which are directly linked with a system. It records the daily attendance and then uploads the data on to the server, at the month end we get a fully prepared list of days attended by the employee along with his/her emoluments for the month.</w:t>
      </w:r>
      <w:r w:rsidR="0012623F">
        <w:t xml:space="preserve"> </w:t>
      </w:r>
      <w:r w:rsidR="0012623F">
        <w:rPr>
          <w:sz w:val="24"/>
        </w:rPr>
        <w:t xml:space="preserve">This saves time and money for the organization and leaves no doubt for any kind of ambiguity. </w:t>
      </w:r>
    </w:p>
    <w:p w:rsidR="008337DB" w:rsidRDefault="00F200C9" w:rsidP="008337DB">
      <w:pPr>
        <w:pStyle w:val="ListParagraph"/>
        <w:numPr>
          <w:ilvl w:val="0"/>
          <w:numId w:val="7"/>
        </w:numPr>
        <w:ind w:left="1170"/>
        <w:rPr>
          <w:sz w:val="24"/>
        </w:rPr>
      </w:pPr>
      <w:r w:rsidRPr="001B61BB">
        <w:rPr>
          <w:noProof/>
          <w:sz w:val="24"/>
        </w:rPr>
        <w:t>Next</w:t>
      </w:r>
      <w:r w:rsidR="001B61BB">
        <w:rPr>
          <w:noProof/>
          <w:sz w:val="24"/>
        </w:rPr>
        <w:t>,</w:t>
      </w:r>
      <w:r>
        <w:rPr>
          <w:sz w:val="24"/>
        </w:rPr>
        <w:t xml:space="preserve"> we have the social media presence, I informed the IT team to build Facebook and Instagram pages for the company’s products and endorse them on these platforms. </w:t>
      </w:r>
      <w:r w:rsidR="00D6474E">
        <w:rPr>
          <w:sz w:val="24"/>
        </w:rPr>
        <w:t xml:space="preserve">Data is very important in this scenario and hence we used PowerBI to comprehend this data generated from the social media platforms to tailor the </w:t>
      </w:r>
      <w:r w:rsidR="00D6474E">
        <w:rPr>
          <w:sz w:val="24"/>
        </w:rPr>
        <w:lastRenderedPageBreak/>
        <w:t xml:space="preserve">advertisement as per the target customer. </w:t>
      </w:r>
      <w:r w:rsidR="00DE329A">
        <w:rPr>
          <w:sz w:val="24"/>
        </w:rPr>
        <w:t>The ability to reach thousands of people through one portal is the most probable method of marketing in the 21</w:t>
      </w:r>
      <w:r w:rsidR="00DE329A" w:rsidRPr="00DE329A">
        <w:rPr>
          <w:sz w:val="24"/>
          <w:vertAlign w:val="superscript"/>
        </w:rPr>
        <w:t>st</w:t>
      </w:r>
      <w:r w:rsidR="00DE329A">
        <w:rPr>
          <w:sz w:val="24"/>
        </w:rPr>
        <w:t xml:space="preserve"> century. </w:t>
      </w:r>
      <w:r w:rsidR="00087968">
        <w:rPr>
          <w:sz w:val="24"/>
        </w:rPr>
        <w:t xml:space="preserve">For posting advertisement we can use </w:t>
      </w:r>
      <w:r w:rsidR="00087968" w:rsidRPr="001B61BB">
        <w:rPr>
          <w:noProof/>
          <w:sz w:val="24"/>
        </w:rPr>
        <w:t>sizmek</w:t>
      </w:r>
      <w:r w:rsidR="00087968">
        <w:rPr>
          <w:sz w:val="24"/>
        </w:rPr>
        <w:t xml:space="preserve"> advertisement generators, it will help us develop a comprehensive portfolio of our endorsements which are to be uploaded on not one or two but a plethora of social media platforms. </w:t>
      </w:r>
    </w:p>
    <w:p w:rsidR="00065ACA" w:rsidRDefault="00FA2DAA" w:rsidP="008337DB">
      <w:pPr>
        <w:pStyle w:val="ListParagraph"/>
        <w:numPr>
          <w:ilvl w:val="0"/>
          <w:numId w:val="7"/>
        </w:numPr>
        <w:ind w:left="1170"/>
        <w:rPr>
          <w:sz w:val="24"/>
        </w:rPr>
      </w:pPr>
      <w:r w:rsidRPr="001B61BB">
        <w:rPr>
          <w:noProof/>
          <w:sz w:val="24"/>
        </w:rPr>
        <w:t>Lastly</w:t>
      </w:r>
      <w:r w:rsidR="001B61BB">
        <w:rPr>
          <w:noProof/>
          <w:sz w:val="24"/>
        </w:rPr>
        <w:t>,</w:t>
      </w:r>
      <w:r>
        <w:rPr>
          <w:sz w:val="24"/>
        </w:rPr>
        <w:t xml:space="preserve"> </w:t>
      </w:r>
      <w:r w:rsidRPr="001B61BB">
        <w:rPr>
          <w:noProof/>
          <w:sz w:val="24"/>
        </w:rPr>
        <w:t>communication</w:t>
      </w:r>
      <w:r>
        <w:rPr>
          <w:sz w:val="24"/>
        </w:rPr>
        <w:t xml:space="preserve"> and information gathering are to be conducted with the help of certain technological tools and software. </w:t>
      </w:r>
      <w:r w:rsidR="00E74CC0">
        <w:rPr>
          <w:sz w:val="24"/>
        </w:rPr>
        <w:t xml:space="preserve">Teamreporter is an online tool that connects the employees with the main server. Through this application the employees can be updated on the status of the work to be completed, it </w:t>
      </w:r>
      <w:r w:rsidR="00E74CC0" w:rsidRPr="001B61BB">
        <w:rPr>
          <w:noProof/>
          <w:sz w:val="24"/>
        </w:rPr>
        <w:t>helps</w:t>
      </w:r>
      <w:r w:rsidR="001B61BB">
        <w:rPr>
          <w:noProof/>
          <w:sz w:val="24"/>
        </w:rPr>
        <w:t xml:space="preserve"> in</w:t>
      </w:r>
      <w:r w:rsidR="00E74CC0">
        <w:rPr>
          <w:sz w:val="24"/>
        </w:rPr>
        <w:t xml:space="preserve"> </w:t>
      </w:r>
      <w:r w:rsidR="001B61BB">
        <w:rPr>
          <w:noProof/>
          <w:sz w:val="24"/>
        </w:rPr>
        <w:t>to assign</w:t>
      </w:r>
      <w:r w:rsidR="00E74CC0">
        <w:rPr>
          <w:sz w:val="24"/>
        </w:rPr>
        <w:t xml:space="preserve"> the tasks and allows the employees to respond to these tasks after completion. </w:t>
      </w:r>
      <w:r w:rsidR="00FA3F53">
        <w:rPr>
          <w:sz w:val="24"/>
        </w:rPr>
        <w:t xml:space="preserve">It helps gather insights about the project and notifies all the members about the progress and the remaining tasks of the project. </w:t>
      </w:r>
    </w:p>
    <w:p w:rsidR="008D069C" w:rsidRDefault="008D069C" w:rsidP="008D069C">
      <w:pPr>
        <w:pStyle w:val="ListParagraph"/>
        <w:ind w:left="1170"/>
        <w:rPr>
          <w:sz w:val="24"/>
        </w:rPr>
      </w:pPr>
      <w:r>
        <w:rPr>
          <w:sz w:val="24"/>
        </w:rPr>
        <w:t>With regards to the communication strategy, I would use the modern technological tools that help s</w:t>
      </w:r>
      <w:r w:rsidR="00CD5FA2">
        <w:rPr>
          <w:sz w:val="24"/>
        </w:rPr>
        <w:t>treamline</w:t>
      </w:r>
      <w:r>
        <w:rPr>
          <w:sz w:val="24"/>
        </w:rPr>
        <w:t xml:space="preserve"> the communication between the employees and within the organization. </w:t>
      </w:r>
      <w:r w:rsidR="00776D0D">
        <w:rPr>
          <w:sz w:val="24"/>
        </w:rPr>
        <w:t xml:space="preserve">For better </w:t>
      </w:r>
      <w:r w:rsidR="00776D0D" w:rsidRPr="001B61BB">
        <w:rPr>
          <w:noProof/>
          <w:sz w:val="24"/>
        </w:rPr>
        <w:t>communication</w:t>
      </w:r>
      <w:r w:rsidR="001B61BB">
        <w:rPr>
          <w:noProof/>
          <w:sz w:val="24"/>
        </w:rPr>
        <w:t>,</w:t>
      </w:r>
      <w:r w:rsidR="00776D0D">
        <w:rPr>
          <w:sz w:val="24"/>
        </w:rPr>
        <w:t xml:space="preserve"> we can use Eztalks for employee meetings and presentations. It allows you to address numerous employees at once and also record the sessions for later review. </w:t>
      </w:r>
      <w:r w:rsidR="006D4DDB">
        <w:rPr>
          <w:sz w:val="24"/>
        </w:rPr>
        <w:t xml:space="preserve">Other tools like social intranet software which is </w:t>
      </w:r>
      <w:proofErr w:type="gramStart"/>
      <w:r w:rsidR="006D4DDB">
        <w:rPr>
          <w:sz w:val="24"/>
        </w:rPr>
        <w:t>similar to</w:t>
      </w:r>
      <w:proofErr w:type="gramEnd"/>
      <w:r w:rsidR="006D4DDB">
        <w:rPr>
          <w:sz w:val="24"/>
        </w:rPr>
        <w:t xml:space="preserve"> </w:t>
      </w:r>
      <w:r w:rsidR="0014100B">
        <w:rPr>
          <w:sz w:val="24"/>
        </w:rPr>
        <w:t>Facebook</w:t>
      </w:r>
      <w:r w:rsidR="006D4DDB">
        <w:rPr>
          <w:sz w:val="24"/>
        </w:rPr>
        <w:t xml:space="preserve"> but will only work within the organization is another potent tool to help maintain effective communication within the workplace. </w:t>
      </w:r>
    </w:p>
    <w:p w:rsidR="00A17C15" w:rsidRDefault="00A17C15" w:rsidP="008D069C">
      <w:pPr>
        <w:pStyle w:val="ListParagraph"/>
        <w:ind w:left="1170"/>
        <w:rPr>
          <w:sz w:val="24"/>
        </w:rPr>
      </w:pPr>
      <w:hyperlink r:id="rId8" w:history="1">
        <w:r w:rsidRPr="00716239">
          <w:rPr>
            <w:rStyle w:val="Hyperlink"/>
            <w:sz w:val="24"/>
          </w:rPr>
          <w:t>https://www.facebook.com/Andrei-Botosanu-384500265638600/settings/?tab=settings</w:t>
        </w:r>
      </w:hyperlink>
    </w:p>
    <w:p w:rsidR="00A17C15" w:rsidRDefault="00A17C15" w:rsidP="008D069C">
      <w:pPr>
        <w:pStyle w:val="ListParagraph"/>
        <w:ind w:left="1170"/>
        <w:rPr>
          <w:sz w:val="24"/>
        </w:rPr>
      </w:pPr>
      <w:r>
        <w:rPr>
          <w:noProof/>
        </w:rPr>
        <w:lastRenderedPageBreak/>
        <w:drawing>
          <wp:inline distT="0" distB="0" distL="0" distR="0">
            <wp:extent cx="4476115" cy="82296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76115" cy="8229600"/>
                    </a:xfrm>
                    <a:prstGeom prst="rect">
                      <a:avLst/>
                    </a:prstGeom>
                    <a:noFill/>
                    <a:ln>
                      <a:noFill/>
                    </a:ln>
                  </pic:spPr>
                </pic:pic>
              </a:graphicData>
            </a:graphic>
          </wp:inline>
        </w:drawing>
      </w:r>
      <w:bookmarkStart w:id="1" w:name="_GoBack"/>
      <w:bookmarkEnd w:id="1"/>
    </w:p>
    <w:p w:rsidR="0014100B" w:rsidRDefault="001F58D9" w:rsidP="0014100B">
      <w:pPr>
        <w:rPr>
          <w:b/>
          <w:sz w:val="24"/>
        </w:rPr>
      </w:pPr>
      <w:r>
        <w:rPr>
          <w:b/>
          <w:sz w:val="24"/>
        </w:rPr>
        <w:lastRenderedPageBreak/>
        <w:t>References:</w:t>
      </w:r>
    </w:p>
    <w:p w:rsidR="00547EF6" w:rsidRPr="00547EF6" w:rsidRDefault="00547EF6" w:rsidP="00547EF6">
      <w:pPr>
        <w:pStyle w:val="ListParagraph"/>
        <w:numPr>
          <w:ilvl w:val="0"/>
          <w:numId w:val="8"/>
        </w:numPr>
        <w:rPr>
          <w:b/>
          <w:sz w:val="24"/>
        </w:rPr>
      </w:pPr>
      <w:r>
        <w:rPr>
          <w:rFonts w:ascii="Open Sans" w:hAnsi="Open Sans" w:cs="Open Sans"/>
          <w:color w:val="000000"/>
          <w:sz w:val="20"/>
          <w:szCs w:val="20"/>
          <w:shd w:val="clear" w:color="auto" w:fill="FFFFFF"/>
        </w:rPr>
        <w:t>Eztalks.com. (2018). </w:t>
      </w:r>
      <w:r>
        <w:rPr>
          <w:rFonts w:ascii="Open Sans" w:hAnsi="Open Sans" w:cs="Open Sans"/>
          <w:i/>
          <w:iCs/>
          <w:color w:val="000000"/>
          <w:sz w:val="20"/>
          <w:szCs w:val="20"/>
          <w:shd w:val="clear" w:color="auto" w:fill="FFFFFF"/>
        </w:rPr>
        <w:t xml:space="preserve">7 Business Communication Tools | </w:t>
      </w:r>
      <w:proofErr w:type="spellStart"/>
      <w:r>
        <w:rPr>
          <w:rFonts w:ascii="Open Sans" w:hAnsi="Open Sans" w:cs="Open Sans"/>
          <w:i/>
          <w:iCs/>
          <w:color w:val="000000"/>
          <w:sz w:val="20"/>
          <w:szCs w:val="20"/>
          <w:shd w:val="clear" w:color="auto" w:fill="FFFFFF"/>
        </w:rPr>
        <w:t>ezTalks</w:t>
      </w:r>
      <w:proofErr w:type="spellEnd"/>
      <w:r>
        <w:rPr>
          <w:rFonts w:ascii="Open Sans" w:hAnsi="Open Sans" w:cs="Open Sans"/>
          <w:color w:val="000000"/>
          <w:sz w:val="20"/>
          <w:szCs w:val="20"/>
          <w:shd w:val="clear" w:color="auto" w:fill="FFFFFF"/>
        </w:rPr>
        <w:t>. [online] Available at: https://www.eztalks.com/unified-communications/business-communication-tools.html [Accessed 7 Dec. 2018].</w:t>
      </w:r>
    </w:p>
    <w:p w:rsidR="00547EF6" w:rsidRPr="00547EF6" w:rsidRDefault="00547EF6" w:rsidP="00547EF6">
      <w:pPr>
        <w:pStyle w:val="ListParagraph"/>
        <w:numPr>
          <w:ilvl w:val="0"/>
          <w:numId w:val="8"/>
        </w:numPr>
        <w:rPr>
          <w:b/>
          <w:sz w:val="24"/>
        </w:rPr>
      </w:pPr>
      <w:r>
        <w:rPr>
          <w:rFonts w:ascii="Open Sans" w:hAnsi="Open Sans" w:cs="Open Sans"/>
          <w:color w:val="000000"/>
          <w:sz w:val="20"/>
          <w:szCs w:val="20"/>
          <w:shd w:val="clear" w:color="auto" w:fill="FFFFFF"/>
        </w:rPr>
        <w:t>F450C.org. (2018). </w:t>
      </w:r>
      <w:r>
        <w:rPr>
          <w:rFonts w:ascii="Open Sans" w:hAnsi="Open Sans" w:cs="Open Sans"/>
          <w:i/>
          <w:iCs/>
          <w:color w:val="000000"/>
          <w:sz w:val="20"/>
          <w:szCs w:val="20"/>
          <w:shd w:val="clear" w:color="auto" w:fill="FFFFFF"/>
        </w:rPr>
        <w:t xml:space="preserve">8 Benefits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Technology In The Workplace | F450C.org</w:t>
      </w:r>
      <w:r>
        <w:rPr>
          <w:rFonts w:ascii="Open Sans" w:hAnsi="Open Sans" w:cs="Open Sans"/>
          <w:color w:val="000000"/>
          <w:sz w:val="20"/>
          <w:szCs w:val="20"/>
          <w:shd w:val="clear" w:color="auto" w:fill="FFFFFF"/>
        </w:rPr>
        <w:t>. [online] Available at: https://f450c.org/8-benefits-of-technology-in-the-workplace/ [Accessed 7 Dec. 2018].</w:t>
      </w:r>
    </w:p>
    <w:p w:rsidR="00547EF6" w:rsidRPr="00547EF6" w:rsidRDefault="00547EF6" w:rsidP="00547EF6">
      <w:pPr>
        <w:pStyle w:val="ListParagraph"/>
        <w:numPr>
          <w:ilvl w:val="0"/>
          <w:numId w:val="8"/>
        </w:numPr>
        <w:rPr>
          <w:b/>
          <w:sz w:val="24"/>
        </w:rPr>
      </w:pPr>
      <w:proofErr w:type="spellStart"/>
      <w:r>
        <w:rPr>
          <w:rFonts w:ascii="Open Sans" w:hAnsi="Open Sans" w:cs="Open Sans"/>
          <w:color w:val="000000"/>
          <w:sz w:val="20"/>
          <w:szCs w:val="20"/>
          <w:shd w:val="clear" w:color="auto" w:fill="FFFFFF"/>
        </w:rPr>
        <w:t>Reflektive</w:t>
      </w:r>
      <w:proofErr w:type="spellEnd"/>
      <w:r>
        <w:rPr>
          <w:rFonts w:ascii="Open Sans" w:hAnsi="Open Sans" w:cs="Open Sans"/>
          <w:color w:val="000000"/>
          <w:sz w:val="20"/>
          <w:szCs w:val="20"/>
          <w:shd w:val="clear" w:color="auto" w:fill="FFFFFF"/>
        </w:rPr>
        <w:t>. (2018). </w:t>
      </w:r>
      <w:r>
        <w:rPr>
          <w:rFonts w:ascii="Open Sans" w:hAnsi="Open Sans" w:cs="Open Sans"/>
          <w:i/>
          <w:iCs/>
          <w:color w:val="000000"/>
          <w:sz w:val="20"/>
          <w:szCs w:val="20"/>
          <w:shd w:val="clear" w:color="auto" w:fill="FFFFFF"/>
        </w:rPr>
        <w:t xml:space="preserve">Advantages of New Technology in the Workplace | </w:t>
      </w:r>
      <w:proofErr w:type="spellStart"/>
      <w:r>
        <w:rPr>
          <w:rFonts w:ascii="Open Sans" w:hAnsi="Open Sans" w:cs="Open Sans"/>
          <w:i/>
          <w:iCs/>
          <w:color w:val="000000"/>
          <w:sz w:val="20"/>
          <w:szCs w:val="20"/>
          <w:shd w:val="clear" w:color="auto" w:fill="FFFFFF"/>
        </w:rPr>
        <w:t>Reflektive</w:t>
      </w:r>
      <w:proofErr w:type="spellEnd"/>
      <w:r>
        <w:rPr>
          <w:rFonts w:ascii="Open Sans" w:hAnsi="Open Sans" w:cs="Open Sans"/>
          <w:color w:val="000000"/>
          <w:sz w:val="20"/>
          <w:szCs w:val="20"/>
          <w:shd w:val="clear" w:color="auto" w:fill="FFFFFF"/>
        </w:rPr>
        <w:t>. [online] Available at: https://www.reflektive.com/blog/advantages-new-technology-workplace/ [Accessed 7 Dec. 2018].</w:t>
      </w:r>
    </w:p>
    <w:p w:rsidR="00547EF6" w:rsidRPr="00547EF6" w:rsidRDefault="00547EF6" w:rsidP="00547EF6">
      <w:pPr>
        <w:pStyle w:val="ListParagraph"/>
        <w:numPr>
          <w:ilvl w:val="0"/>
          <w:numId w:val="8"/>
        </w:numPr>
        <w:rPr>
          <w:b/>
          <w:sz w:val="24"/>
        </w:rPr>
      </w:pPr>
      <w:r>
        <w:rPr>
          <w:rFonts w:ascii="Open Sans" w:hAnsi="Open Sans" w:cs="Open Sans"/>
          <w:color w:val="000000"/>
          <w:sz w:val="20"/>
          <w:szCs w:val="20"/>
          <w:shd w:val="clear" w:color="auto" w:fill="FFFFFF"/>
        </w:rPr>
        <w:t>Bosworth, P. (2018). </w:t>
      </w:r>
      <w:r>
        <w:rPr>
          <w:rFonts w:ascii="Open Sans" w:hAnsi="Open Sans" w:cs="Open Sans"/>
          <w:i/>
          <w:iCs/>
          <w:color w:val="000000"/>
          <w:sz w:val="20"/>
          <w:szCs w:val="20"/>
          <w:shd w:val="clear" w:color="auto" w:fill="FFFFFF"/>
        </w:rPr>
        <w:t>The Power of Good Communication in the Workplace | Leadership Choice</w:t>
      </w:r>
      <w:r>
        <w:rPr>
          <w:rFonts w:ascii="Open Sans" w:hAnsi="Open Sans" w:cs="Open Sans"/>
          <w:color w:val="000000"/>
          <w:sz w:val="20"/>
          <w:szCs w:val="20"/>
          <w:shd w:val="clear" w:color="auto" w:fill="FFFFFF"/>
        </w:rPr>
        <w:t>. [online] Leadership Choice. Available at: https://leadershipchoice.com/power-good-communication-workplace/ [Accessed 7 Dec. 2018].</w:t>
      </w:r>
    </w:p>
    <w:p w:rsidR="00547EF6" w:rsidRPr="00547EF6" w:rsidRDefault="00547EF6" w:rsidP="00547EF6">
      <w:pPr>
        <w:pStyle w:val="ListParagraph"/>
        <w:numPr>
          <w:ilvl w:val="0"/>
          <w:numId w:val="8"/>
        </w:numPr>
        <w:rPr>
          <w:b/>
          <w:sz w:val="24"/>
        </w:rPr>
      </w:pPr>
      <w:r>
        <w:rPr>
          <w:rFonts w:ascii="Open Sans" w:hAnsi="Open Sans" w:cs="Open Sans"/>
          <w:color w:val="000000"/>
          <w:sz w:val="20"/>
          <w:szCs w:val="20"/>
          <w:shd w:val="clear" w:color="auto" w:fill="FFFFFF"/>
        </w:rPr>
        <w:t>Cangelosi, B. and Peterson, M. (1998). </w:t>
      </w:r>
      <w:r>
        <w:rPr>
          <w:rFonts w:ascii="Open Sans" w:hAnsi="Open Sans" w:cs="Open Sans"/>
          <w:i/>
          <w:iCs/>
          <w:color w:val="000000"/>
          <w:sz w:val="20"/>
          <w:szCs w:val="20"/>
          <w:shd w:val="clear" w:color="auto" w:fill="FFFFFF"/>
        </w:rPr>
        <w:t xml:space="preserve">Peer Teaching Assertive Communication Strategies for the </w:t>
      </w:r>
      <w:proofErr w:type="gramStart"/>
      <w:r>
        <w:rPr>
          <w:rFonts w:ascii="Open Sans" w:hAnsi="Open Sans" w:cs="Open Sans"/>
          <w:i/>
          <w:iCs/>
          <w:color w:val="000000"/>
          <w:sz w:val="20"/>
          <w:szCs w:val="20"/>
          <w:shd w:val="clear" w:color="auto" w:fill="FFFFFF"/>
        </w:rPr>
        <w:t>Workplace.</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Eric.ed.gov. Available at: https://eric.ed.gov/?id=ED427166 [Accessed 7 Dec. 2018].</w:t>
      </w:r>
    </w:p>
    <w:p w:rsidR="00547EF6" w:rsidRPr="00547EF6" w:rsidRDefault="00547EF6" w:rsidP="00547EF6">
      <w:pPr>
        <w:pStyle w:val="ListParagraph"/>
        <w:numPr>
          <w:ilvl w:val="0"/>
          <w:numId w:val="8"/>
        </w:numPr>
        <w:rPr>
          <w:b/>
          <w:sz w:val="24"/>
        </w:rPr>
      </w:pPr>
      <w:r>
        <w:rPr>
          <w:rFonts w:ascii="Open Sans" w:hAnsi="Open Sans" w:cs="Open Sans"/>
          <w:color w:val="000000"/>
          <w:sz w:val="20"/>
          <w:szCs w:val="20"/>
          <w:shd w:val="clear" w:color="auto" w:fill="FFFFFF"/>
        </w:rPr>
        <w:t>Skillsyouneed.com. (2018). </w:t>
      </w:r>
      <w:r>
        <w:rPr>
          <w:rFonts w:ascii="Open Sans" w:hAnsi="Open Sans" w:cs="Open Sans"/>
          <w:i/>
          <w:iCs/>
          <w:color w:val="000000"/>
          <w:sz w:val="20"/>
          <w:szCs w:val="20"/>
          <w:shd w:val="clear" w:color="auto" w:fill="FFFFFF"/>
        </w:rPr>
        <w:t xml:space="preserve">Digital Skills in the Workplace | </w:t>
      </w:r>
      <w:proofErr w:type="spellStart"/>
      <w:r>
        <w:rPr>
          <w:rFonts w:ascii="Open Sans" w:hAnsi="Open Sans" w:cs="Open Sans"/>
          <w:i/>
          <w:iCs/>
          <w:color w:val="000000"/>
          <w:sz w:val="20"/>
          <w:szCs w:val="20"/>
          <w:shd w:val="clear" w:color="auto" w:fill="FFFFFF"/>
        </w:rPr>
        <w:t>SkillsYouNeed</w:t>
      </w:r>
      <w:proofErr w:type="spellEnd"/>
      <w:r>
        <w:rPr>
          <w:rFonts w:ascii="Open Sans" w:hAnsi="Open Sans" w:cs="Open Sans"/>
          <w:color w:val="000000"/>
          <w:sz w:val="20"/>
          <w:szCs w:val="20"/>
          <w:shd w:val="clear" w:color="auto" w:fill="FFFFFF"/>
        </w:rPr>
        <w:t>. [online] Available at: https://www.skillsyouneed.com/rhubarb/digital-skills-modern-workplace.html [Accessed 7 Dec. 2018].</w:t>
      </w:r>
    </w:p>
    <w:p w:rsidR="00547EF6" w:rsidRPr="00547EF6" w:rsidRDefault="00547EF6" w:rsidP="00547EF6">
      <w:pPr>
        <w:pStyle w:val="ListParagraph"/>
        <w:numPr>
          <w:ilvl w:val="0"/>
          <w:numId w:val="8"/>
        </w:numPr>
        <w:rPr>
          <w:b/>
          <w:sz w:val="24"/>
        </w:rPr>
      </w:pPr>
      <w:r>
        <w:rPr>
          <w:rFonts w:ascii="Open Sans" w:hAnsi="Open Sans" w:cs="Open Sans"/>
          <w:color w:val="000000"/>
          <w:sz w:val="20"/>
          <w:szCs w:val="20"/>
          <w:shd w:val="clear" w:color="auto" w:fill="FFFFFF"/>
        </w:rPr>
        <w:t>Statista. (2018). </w:t>
      </w:r>
      <w:r>
        <w:rPr>
          <w:rFonts w:ascii="Open Sans" w:hAnsi="Open Sans" w:cs="Open Sans"/>
          <w:i/>
          <w:iCs/>
          <w:color w:val="000000"/>
          <w:sz w:val="20"/>
          <w:szCs w:val="20"/>
          <w:shd w:val="clear" w:color="auto" w:fill="FFFFFF"/>
        </w:rPr>
        <w:t>Facebook users worldwide 2018 | Statista</w:t>
      </w:r>
      <w:r>
        <w:rPr>
          <w:rFonts w:ascii="Open Sans" w:hAnsi="Open Sans" w:cs="Open Sans"/>
          <w:color w:val="000000"/>
          <w:sz w:val="20"/>
          <w:szCs w:val="20"/>
          <w:shd w:val="clear" w:color="auto" w:fill="FFFFFF"/>
        </w:rPr>
        <w:t>. [online] Available at: https://www.statista.com/statistics/264810/number-of-monthly-active-facebook-users-worldwide/ [Accessed 7 Dec. 2018].</w:t>
      </w:r>
    </w:p>
    <w:p w:rsidR="00547EF6" w:rsidRPr="00547EF6" w:rsidRDefault="00547EF6" w:rsidP="00547EF6">
      <w:pPr>
        <w:pStyle w:val="ListParagraph"/>
        <w:numPr>
          <w:ilvl w:val="0"/>
          <w:numId w:val="8"/>
        </w:numPr>
        <w:rPr>
          <w:b/>
          <w:sz w:val="24"/>
        </w:rPr>
      </w:pPr>
      <w:proofErr w:type="spellStart"/>
      <w:r>
        <w:rPr>
          <w:rFonts w:ascii="Open Sans" w:hAnsi="Open Sans" w:cs="Open Sans"/>
          <w:color w:val="000000"/>
          <w:sz w:val="20"/>
          <w:szCs w:val="20"/>
          <w:shd w:val="clear" w:color="auto" w:fill="FFFFFF"/>
        </w:rPr>
        <w:t>Bizfluent</w:t>
      </w:r>
      <w:proofErr w:type="spellEnd"/>
      <w:r>
        <w:rPr>
          <w:rFonts w:ascii="Open Sans" w:hAnsi="Open Sans" w:cs="Open Sans"/>
          <w:color w:val="000000"/>
          <w:sz w:val="20"/>
          <w:szCs w:val="20"/>
          <w:shd w:val="clear" w:color="auto" w:fill="FFFFFF"/>
        </w:rPr>
        <w:t>. (2018). </w:t>
      </w:r>
      <w:r>
        <w:rPr>
          <w:rFonts w:ascii="Open Sans" w:hAnsi="Open Sans" w:cs="Open Sans"/>
          <w:i/>
          <w:iCs/>
          <w:color w:val="000000"/>
          <w:sz w:val="20"/>
          <w:szCs w:val="20"/>
          <w:shd w:val="clear" w:color="auto" w:fill="FFFFFF"/>
        </w:rPr>
        <w:t xml:space="preserve">Importance of Effective Communication </w:t>
      </w:r>
      <w:r w:rsidRPr="001B61BB">
        <w:rPr>
          <w:rFonts w:ascii="Open Sans" w:hAnsi="Open Sans" w:cs="Open Sans"/>
          <w:i/>
          <w:iCs/>
          <w:noProof/>
          <w:color w:val="000000"/>
          <w:sz w:val="20"/>
          <w:szCs w:val="20"/>
          <w:shd w:val="clear" w:color="auto" w:fill="FFFFFF"/>
        </w:rPr>
        <w:t>at</w:t>
      </w:r>
      <w:r>
        <w:rPr>
          <w:rFonts w:ascii="Open Sans" w:hAnsi="Open Sans" w:cs="Open Sans"/>
          <w:i/>
          <w:iCs/>
          <w:color w:val="000000"/>
          <w:sz w:val="20"/>
          <w:szCs w:val="20"/>
          <w:shd w:val="clear" w:color="auto" w:fill="FFFFFF"/>
        </w:rPr>
        <w:t xml:space="preserve"> the Workplace</w:t>
      </w:r>
      <w:r>
        <w:rPr>
          <w:rFonts w:ascii="Open Sans" w:hAnsi="Open Sans" w:cs="Open Sans"/>
          <w:color w:val="000000"/>
          <w:sz w:val="20"/>
          <w:szCs w:val="20"/>
          <w:shd w:val="clear" w:color="auto" w:fill="FFFFFF"/>
        </w:rPr>
        <w:t>. [online] Available at: https://bizfluent.com/about-6619247-importance-effective-communication-workplace.html [Accessed 7 Dec. 2018].</w:t>
      </w:r>
    </w:p>
    <w:p w:rsidR="00547EF6" w:rsidRPr="00547EF6" w:rsidRDefault="00547EF6" w:rsidP="00547EF6">
      <w:pPr>
        <w:pStyle w:val="ListParagraph"/>
        <w:numPr>
          <w:ilvl w:val="0"/>
          <w:numId w:val="8"/>
        </w:numPr>
        <w:rPr>
          <w:b/>
          <w:sz w:val="24"/>
        </w:rPr>
      </w:pPr>
      <w:r>
        <w:rPr>
          <w:rFonts w:ascii="Open Sans" w:hAnsi="Open Sans" w:cs="Open Sans"/>
          <w:color w:val="000000"/>
          <w:sz w:val="20"/>
          <w:szCs w:val="20"/>
          <w:shd w:val="clear" w:color="auto" w:fill="FFFFFF"/>
        </w:rPr>
        <w:t>Teamreporterapp.com. (2018). </w:t>
      </w:r>
      <w:r>
        <w:rPr>
          <w:rFonts w:ascii="Open Sans" w:hAnsi="Open Sans" w:cs="Open Sans"/>
          <w:i/>
          <w:iCs/>
          <w:color w:val="000000"/>
          <w:sz w:val="20"/>
          <w:szCs w:val="20"/>
          <w:shd w:val="clear" w:color="auto" w:fill="FFFFFF"/>
        </w:rPr>
        <w:t xml:space="preserve">Information Gathering (Overview with tools, software, best practices </w:t>
      </w:r>
      <w:r w:rsidRPr="001B61BB">
        <w:rPr>
          <w:rFonts w:ascii="Open Sans" w:hAnsi="Open Sans" w:cs="Open Sans"/>
          <w:i/>
          <w:iCs/>
          <w:noProof/>
          <w:color w:val="000000"/>
          <w:sz w:val="20"/>
          <w:szCs w:val="20"/>
          <w:shd w:val="clear" w:color="auto" w:fill="FFFFFF"/>
        </w:rPr>
        <w:t>and</w:t>
      </w:r>
      <w:r>
        <w:rPr>
          <w:rFonts w:ascii="Open Sans" w:hAnsi="Open Sans" w:cs="Open Sans"/>
          <w:i/>
          <w:iCs/>
          <w:color w:val="000000"/>
          <w:sz w:val="20"/>
          <w:szCs w:val="20"/>
          <w:shd w:val="clear" w:color="auto" w:fill="FFFFFF"/>
        </w:rPr>
        <w:t xml:space="preserve"> alternatives) | Teamreporter</w:t>
      </w:r>
      <w:r>
        <w:rPr>
          <w:rFonts w:ascii="Open Sans" w:hAnsi="Open Sans" w:cs="Open Sans"/>
          <w:color w:val="000000"/>
          <w:sz w:val="20"/>
          <w:szCs w:val="20"/>
          <w:shd w:val="clear" w:color="auto" w:fill="FFFFFF"/>
        </w:rPr>
        <w:t>. [online] Available at: http://www.teamreporterapp.com/information-gathering/ [Accessed 7 Dec. 2018].</w:t>
      </w:r>
    </w:p>
    <w:p w:rsidR="00547EF6" w:rsidRPr="00547EF6" w:rsidRDefault="00547EF6" w:rsidP="00547EF6">
      <w:pPr>
        <w:pStyle w:val="ListParagraph"/>
        <w:numPr>
          <w:ilvl w:val="0"/>
          <w:numId w:val="8"/>
        </w:numPr>
        <w:rPr>
          <w:b/>
          <w:sz w:val="24"/>
        </w:rPr>
      </w:pPr>
      <w:r>
        <w:rPr>
          <w:rFonts w:ascii="Open Sans" w:hAnsi="Open Sans" w:cs="Open Sans"/>
          <w:color w:val="000000"/>
          <w:sz w:val="20"/>
          <w:szCs w:val="20"/>
          <w:shd w:val="clear" w:color="auto" w:fill="FFFFFF"/>
        </w:rPr>
        <w:t>Venkatesh, V. and Davis, F. (2000). </w:t>
      </w:r>
      <w:r>
        <w:rPr>
          <w:rFonts w:ascii="Open Sans" w:hAnsi="Open Sans" w:cs="Open Sans"/>
          <w:i/>
          <w:iCs/>
          <w:color w:val="000000"/>
          <w:sz w:val="20"/>
          <w:szCs w:val="20"/>
          <w:shd w:val="clear" w:color="auto" w:fill="FFFFFF"/>
        </w:rPr>
        <w:t>A Theoretical Extension of the Technology Acceptance Model: Four Longitudinal Field Studies | Management Science</w:t>
      </w:r>
      <w:r>
        <w:rPr>
          <w:rFonts w:ascii="Open Sans" w:hAnsi="Open Sans" w:cs="Open Sans"/>
          <w:color w:val="000000"/>
          <w:sz w:val="20"/>
          <w:szCs w:val="20"/>
          <w:shd w:val="clear" w:color="auto" w:fill="FFFFFF"/>
        </w:rPr>
        <w:t>. [online] Pubsonline.informs.org. Available at: https://pubsonline.informs.org/doi/abs/10.1287/mnsc.46.2.186.11926 [Accessed 7 Dec. 2018].</w:t>
      </w:r>
    </w:p>
    <w:p w:rsidR="001F58D9" w:rsidRPr="001F58D9" w:rsidRDefault="001F58D9" w:rsidP="0014100B">
      <w:pPr>
        <w:rPr>
          <w:sz w:val="24"/>
        </w:rPr>
      </w:pPr>
    </w:p>
    <w:p w:rsidR="008337DB" w:rsidRPr="0012623F" w:rsidRDefault="008337DB" w:rsidP="008337DB">
      <w:pPr>
        <w:pStyle w:val="ListParagraph"/>
        <w:ind w:left="1440"/>
        <w:rPr>
          <w:sz w:val="24"/>
        </w:rPr>
      </w:pPr>
    </w:p>
    <w:p w:rsidR="00AD2A2C" w:rsidRPr="002F569E" w:rsidRDefault="00AD2A2C">
      <w:pPr>
        <w:rPr>
          <w:sz w:val="24"/>
        </w:rPr>
      </w:pPr>
    </w:p>
    <w:p w:rsidR="00AD2A2C" w:rsidRPr="002F569E" w:rsidRDefault="00AD2A2C">
      <w:pPr>
        <w:rPr>
          <w:sz w:val="24"/>
        </w:rPr>
      </w:pPr>
    </w:p>
    <w:p w:rsidR="00547EF6" w:rsidRDefault="00547EF6">
      <w:pPr>
        <w:rPr>
          <w:sz w:val="24"/>
        </w:rPr>
      </w:pPr>
    </w:p>
    <w:p w:rsidR="008D069C" w:rsidRPr="002F569E" w:rsidRDefault="008D069C">
      <w:pPr>
        <w:rPr>
          <w:sz w:val="24"/>
        </w:rPr>
      </w:pPr>
    </w:p>
    <w:sectPr w:rsidR="008D069C" w:rsidRPr="002F569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Segoe UI"/>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56042"/>
    <w:multiLevelType w:val="hybridMultilevel"/>
    <w:tmpl w:val="62F26268"/>
    <w:lvl w:ilvl="0" w:tplc="8870CF2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30DE6928"/>
    <w:multiLevelType w:val="hybridMultilevel"/>
    <w:tmpl w:val="561C0604"/>
    <w:lvl w:ilvl="0" w:tplc="5B50933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6A35776"/>
    <w:multiLevelType w:val="hybridMultilevel"/>
    <w:tmpl w:val="FF48097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050736"/>
    <w:multiLevelType w:val="hybridMultilevel"/>
    <w:tmpl w:val="900470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1050B6"/>
    <w:multiLevelType w:val="hybridMultilevel"/>
    <w:tmpl w:val="488C70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A114542"/>
    <w:multiLevelType w:val="hybridMultilevel"/>
    <w:tmpl w:val="6F08DFC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24D0E0C"/>
    <w:multiLevelType w:val="hybridMultilevel"/>
    <w:tmpl w:val="B61A94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76702A6"/>
    <w:multiLevelType w:val="hybridMultilevel"/>
    <w:tmpl w:val="CBD43D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1"/>
  </w:num>
  <w:num w:numId="5">
    <w:abstractNumId w:val="0"/>
  </w:num>
  <w:num w:numId="6">
    <w:abstractNumId w:val="7"/>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1Mzc1MzI1NzA1NTZX0lEKTi0uzszPAykwrgUAnOGowiwAAAA="/>
  </w:docVars>
  <w:rsids>
    <w:rsidRoot w:val="00F9589E"/>
    <w:rsid w:val="00040BBC"/>
    <w:rsid w:val="00065ACA"/>
    <w:rsid w:val="00087968"/>
    <w:rsid w:val="000C1E15"/>
    <w:rsid w:val="000C7A55"/>
    <w:rsid w:val="000D3D89"/>
    <w:rsid w:val="0012623F"/>
    <w:rsid w:val="0014100B"/>
    <w:rsid w:val="001A3DEA"/>
    <w:rsid w:val="001B61BB"/>
    <w:rsid w:val="001C6E31"/>
    <w:rsid w:val="001F58D9"/>
    <w:rsid w:val="00211CBA"/>
    <w:rsid w:val="00255992"/>
    <w:rsid w:val="0027009D"/>
    <w:rsid w:val="002E472F"/>
    <w:rsid w:val="002F569E"/>
    <w:rsid w:val="0030721E"/>
    <w:rsid w:val="00333880"/>
    <w:rsid w:val="0034584A"/>
    <w:rsid w:val="003B754C"/>
    <w:rsid w:val="003C5F3F"/>
    <w:rsid w:val="003D7C86"/>
    <w:rsid w:val="003E3A1D"/>
    <w:rsid w:val="003E6FAE"/>
    <w:rsid w:val="003F2814"/>
    <w:rsid w:val="003F7F29"/>
    <w:rsid w:val="00410628"/>
    <w:rsid w:val="00465BB5"/>
    <w:rsid w:val="00492078"/>
    <w:rsid w:val="004B2C96"/>
    <w:rsid w:val="004E3845"/>
    <w:rsid w:val="004F2B13"/>
    <w:rsid w:val="0052650A"/>
    <w:rsid w:val="00547EF6"/>
    <w:rsid w:val="005560D3"/>
    <w:rsid w:val="0058338E"/>
    <w:rsid w:val="005E142A"/>
    <w:rsid w:val="00600705"/>
    <w:rsid w:val="0061449A"/>
    <w:rsid w:val="00623EB7"/>
    <w:rsid w:val="00631C0E"/>
    <w:rsid w:val="0067585D"/>
    <w:rsid w:val="00677D90"/>
    <w:rsid w:val="0068544E"/>
    <w:rsid w:val="006B0F28"/>
    <w:rsid w:val="006B4ACA"/>
    <w:rsid w:val="006D4DDB"/>
    <w:rsid w:val="006F713E"/>
    <w:rsid w:val="00704BD6"/>
    <w:rsid w:val="00720487"/>
    <w:rsid w:val="00722DE9"/>
    <w:rsid w:val="00740005"/>
    <w:rsid w:val="0074272C"/>
    <w:rsid w:val="0076785D"/>
    <w:rsid w:val="00773C05"/>
    <w:rsid w:val="00776D0D"/>
    <w:rsid w:val="00777B3C"/>
    <w:rsid w:val="00777EFE"/>
    <w:rsid w:val="00786254"/>
    <w:rsid w:val="007A12D0"/>
    <w:rsid w:val="007B23A4"/>
    <w:rsid w:val="007B7A60"/>
    <w:rsid w:val="007C1C90"/>
    <w:rsid w:val="007C5FC5"/>
    <w:rsid w:val="007D0631"/>
    <w:rsid w:val="007E6C18"/>
    <w:rsid w:val="008140F3"/>
    <w:rsid w:val="008337DB"/>
    <w:rsid w:val="008427D6"/>
    <w:rsid w:val="0085423D"/>
    <w:rsid w:val="008B6350"/>
    <w:rsid w:val="008D069C"/>
    <w:rsid w:val="008F5AA1"/>
    <w:rsid w:val="00912607"/>
    <w:rsid w:val="0091307B"/>
    <w:rsid w:val="00953F9C"/>
    <w:rsid w:val="009A4555"/>
    <w:rsid w:val="009D455D"/>
    <w:rsid w:val="00A17C15"/>
    <w:rsid w:val="00A26702"/>
    <w:rsid w:val="00A37112"/>
    <w:rsid w:val="00A547EA"/>
    <w:rsid w:val="00A57374"/>
    <w:rsid w:val="00A630A4"/>
    <w:rsid w:val="00A70C2F"/>
    <w:rsid w:val="00A91B70"/>
    <w:rsid w:val="00AA6D5E"/>
    <w:rsid w:val="00AB13A9"/>
    <w:rsid w:val="00AB5151"/>
    <w:rsid w:val="00AB5BE2"/>
    <w:rsid w:val="00AB674A"/>
    <w:rsid w:val="00AD2A2C"/>
    <w:rsid w:val="00AF3118"/>
    <w:rsid w:val="00B00FDF"/>
    <w:rsid w:val="00BA64D3"/>
    <w:rsid w:val="00BC1657"/>
    <w:rsid w:val="00C64B1A"/>
    <w:rsid w:val="00C74236"/>
    <w:rsid w:val="00C97B3B"/>
    <w:rsid w:val="00CC5174"/>
    <w:rsid w:val="00CC5F57"/>
    <w:rsid w:val="00CD5FA2"/>
    <w:rsid w:val="00CE08FA"/>
    <w:rsid w:val="00D168F1"/>
    <w:rsid w:val="00D6474E"/>
    <w:rsid w:val="00DC2E5F"/>
    <w:rsid w:val="00DD09EB"/>
    <w:rsid w:val="00DE329A"/>
    <w:rsid w:val="00E03699"/>
    <w:rsid w:val="00E22EC8"/>
    <w:rsid w:val="00E24571"/>
    <w:rsid w:val="00E508BB"/>
    <w:rsid w:val="00E74CC0"/>
    <w:rsid w:val="00EE7AA7"/>
    <w:rsid w:val="00EF007A"/>
    <w:rsid w:val="00F00C34"/>
    <w:rsid w:val="00F066DA"/>
    <w:rsid w:val="00F12DB0"/>
    <w:rsid w:val="00F200C9"/>
    <w:rsid w:val="00F61B93"/>
    <w:rsid w:val="00F71A66"/>
    <w:rsid w:val="00F9589E"/>
    <w:rsid w:val="00FA2DAA"/>
    <w:rsid w:val="00FA3F53"/>
    <w:rsid w:val="00FA75DE"/>
    <w:rsid w:val="00FD2957"/>
    <w:rsid w:val="00FE2A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2F0BD"/>
  <w15:docId w15:val="{55912D7D-AD23-40AD-B901-30A8F7B0D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9589E"/>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F9589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9589E"/>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AD2A2C"/>
    <w:rPr>
      <w:color w:val="0000FF" w:themeColor="hyperlink"/>
      <w:u w:val="single"/>
    </w:rPr>
  </w:style>
  <w:style w:type="paragraph" w:styleId="ListParagraph">
    <w:name w:val="List Paragraph"/>
    <w:basedOn w:val="Normal"/>
    <w:uiPriority w:val="34"/>
    <w:qFormat/>
    <w:rsid w:val="00BC1657"/>
    <w:pPr>
      <w:ind w:left="720"/>
      <w:contextualSpacing/>
    </w:pPr>
  </w:style>
  <w:style w:type="character" w:styleId="UnresolvedMention">
    <w:name w:val="Unresolved Mention"/>
    <w:basedOn w:val="DefaultParagraphFont"/>
    <w:uiPriority w:val="99"/>
    <w:semiHidden/>
    <w:unhideWhenUsed/>
    <w:rsid w:val="00A17C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Andrei-Botosanu-384500265638600/settings/?tab=settings" TargetMode="External"/><Relationship Id="rId3" Type="http://schemas.openxmlformats.org/officeDocument/2006/relationships/styles" Target="styles.xml"/><Relationship Id="rId7" Type="http://schemas.openxmlformats.org/officeDocument/2006/relationships/hyperlink" Target="https://eric.ed.gov/?id=ED42716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20AE2C-1200-402A-8B07-C1DC9EE96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9</Pages>
  <Words>2322</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andrei botosanu</cp:lastModifiedBy>
  <cp:revision>128</cp:revision>
  <dcterms:created xsi:type="dcterms:W3CDTF">2018-12-06T10:59:00Z</dcterms:created>
  <dcterms:modified xsi:type="dcterms:W3CDTF">2019-01-01T20:55:00Z</dcterms:modified>
</cp:coreProperties>
</file>