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826AD"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8"/>
        <w:gridCol w:w="1175"/>
        <w:gridCol w:w="584"/>
        <w:gridCol w:w="1594"/>
        <w:gridCol w:w="545"/>
      </w:tblGrid>
      <w:tr w:rsidR="00330917" w:rsidRPr="003F0F6C" w14:paraId="24B54477"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18708A6D" w14:textId="77777777" w:rsidR="00330917" w:rsidRPr="00330917" w:rsidRDefault="00330917" w:rsidP="00330917">
            <w:pPr>
              <w:keepNext/>
              <w:spacing w:after="0" w:line="240" w:lineRule="auto"/>
              <w:jc w:val="center"/>
              <w:rPr>
                <w:rFonts w:ascii="Arial" w:eastAsia="Times New Roman" w:hAnsi="Arial"/>
                <w:b/>
                <w:color w:val="auto"/>
                <w:sz w:val="32"/>
                <w:szCs w:val="32"/>
                <w:lang w:val="en-AU"/>
              </w:rPr>
            </w:pPr>
          </w:p>
          <w:p w14:paraId="307B2754" w14:textId="77777777" w:rsidR="00330917" w:rsidRPr="00330917" w:rsidRDefault="00ED5E84" w:rsidP="00592A7E">
            <w:pPr>
              <w:keepNext/>
              <w:spacing w:after="0" w:line="240" w:lineRule="auto"/>
              <w:jc w:val="both"/>
              <w:rPr>
                <w:rFonts w:ascii="Arial" w:eastAsia="Times New Roman" w:hAnsi="Arial"/>
                <w:b/>
                <w:color w:val="auto"/>
                <w:sz w:val="28"/>
                <w:szCs w:val="28"/>
                <w:lang w:val="en-AU"/>
              </w:rPr>
            </w:pPr>
            <w:r w:rsidRPr="003F0F6C">
              <w:rPr>
                <w:rFonts w:ascii="Calibri" w:hAnsi="Calibri"/>
                <w:noProof/>
                <w:lang w:eastAsia="en-GB"/>
              </w:rPr>
              <w:drawing>
                <wp:inline distT="0" distB="0" distL="0" distR="0" wp14:anchorId="0F23A55A" wp14:editId="658B1E66">
                  <wp:extent cx="2963545" cy="1287145"/>
                  <wp:effectExtent l="0" t="0" r="0" b="0"/>
                  <wp:docPr id="1" name="Picture 3"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3545" cy="1287145"/>
                          </a:xfrm>
                          <a:prstGeom prst="rect">
                            <a:avLst/>
                          </a:prstGeom>
                          <a:noFill/>
                          <a:ln>
                            <a:noFill/>
                          </a:ln>
                        </pic:spPr>
                      </pic:pic>
                    </a:graphicData>
                  </a:graphic>
                </wp:inline>
              </w:drawing>
            </w:r>
            <w:r w:rsidR="00330917" w:rsidRPr="00330917">
              <w:rPr>
                <w:rFonts w:ascii="Arial" w:eastAsia="Times New Roman" w:hAnsi="Arial"/>
                <w:b/>
                <w:color w:val="auto"/>
                <w:sz w:val="32"/>
                <w:szCs w:val="32"/>
                <w:lang w:val="en-AU"/>
              </w:rPr>
              <w:br/>
            </w:r>
          </w:p>
          <w:p w14:paraId="7FA09009" w14:textId="77777777" w:rsidR="00592A7E" w:rsidRPr="003F0F6C" w:rsidRDefault="00592A7E" w:rsidP="00592A7E">
            <w:pPr>
              <w:rPr>
                <w:b/>
                <w:bCs/>
                <w:sz w:val="28"/>
                <w:szCs w:val="24"/>
              </w:rPr>
            </w:pPr>
            <w:r w:rsidRPr="003F0F6C">
              <w:rPr>
                <w:b/>
                <w:bCs/>
                <w:sz w:val="28"/>
                <w:szCs w:val="24"/>
              </w:rPr>
              <w:t>Component One:</w:t>
            </w:r>
          </w:p>
          <w:p w14:paraId="4DC2B742" w14:textId="77777777" w:rsidR="008D4E2F" w:rsidRDefault="008D4E2F" w:rsidP="008D4E2F">
            <w:pPr>
              <w:widowControl w:val="0"/>
              <w:autoSpaceDE w:val="0"/>
              <w:autoSpaceDN w:val="0"/>
              <w:spacing w:after="0" w:line="240" w:lineRule="auto"/>
              <w:jc w:val="both"/>
              <w:rPr>
                <w:rFonts w:eastAsia="Times New Roman"/>
                <w:b/>
                <w:bCs/>
                <w:i/>
                <w:iCs/>
                <w:sz w:val="28"/>
                <w:szCs w:val="28"/>
                <w:lang w:val="en-US"/>
              </w:rPr>
            </w:pPr>
            <w:r w:rsidRPr="008D4E2F">
              <w:rPr>
                <w:rFonts w:eastAsia="Times New Roman"/>
                <w:b/>
                <w:bCs/>
                <w:i/>
                <w:iCs/>
                <w:sz w:val="28"/>
                <w:szCs w:val="28"/>
                <w:shd w:val="clear" w:color="auto" w:fill="FFFFFF"/>
                <w:lang w:val="en-US"/>
              </w:rPr>
              <w:t>What are the key skills required to work on the hotels front desk?</w:t>
            </w:r>
            <w:r>
              <w:rPr>
                <w:rFonts w:eastAsia="Times New Roman"/>
                <w:b/>
                <w:bCs/>
                <w:i/>
                <w:iCs/>
                <w:sz w:val="28"/>
                <w:szCs w:val="28"/>
                <w:shd w:val="clear" w:color="auto" w:fill="FFFFFF"/>
                <w:lang w:val="en-US"/>
              </w:rPr>
              <w:t xml:space="preserve"> </w:t>
            </w:r>
            <w:r>
              <w:rPr>
                <w:rFonts w:eastAsia="Times New Roman"/>
                <w:b/>
                <w:bCs/>
                <w:i/>
                <w:iCs/>
                <w:sz w:val="28"/>
                <w:szCs w:val="28"/>
                <w:lang w:val="en-US"/>
              </w:rPr>
              <w:t>750 words (+/- 10%)</w:t>
            </w:r>
          </w:p>
          <w:p w14:paraId="41FD40E8" w14:textId="77777777" w:rsidR="008D4E2F" w:rsidRPr="005F689A" w:rsidRDefault="008D4E2F" w:rsidP="008D4E2F">
            <w:pPr>
              <w:widowControl w:val="0"/>
              <w:autoSpaceDE w:val="0"/>
              <w:autoSpaceDN w:val="0"/>
              <w:spacing w:after="0" w:line="240" w:lineRule="auto"/>
              <w:jc w:val="both"/>
              <w:rPr>
                <w:rFonts w:eastAsia="Times New Roman"/>
                <w:b/>
                <w:bCs/>
                <w:i/>
                <w:iCs/>
                <w:sz w:val="28"/>
                <w:szCs w:val="28"/>
                <w:lang w:val="en-US"/>
              </w:rPr>
            </w:pPr>
          </w:p>
          <w:p w14:paraId="2BAFEDA2" w14:textId="77777777" w:rsidR="00330917" w:rsidRPr="00330917" w:rsidRDefault="008D4E2F" w:rsidP="008D4E2F">
            <w:pPr>
              <w:rPr>
                <w:rFonts w:ascii="Arial" w:eastAsia="Times New Roman" w:hAnsi="Arial"/>
                <w:b/>
                <w:color w:val="auto"/>
                <w:sz w:val="32"/>
                <w:szCs w:val="32"/>
                <w:lang w:val="en-AU"/>
              </w:rPr>
            </w:pPr>
            <w:r w:rsidRPr="001749FD">
              <w:rPr>
                <w:rFonts w:eastAsia="Carlito"/>
                <w:b/>
                <w:color w:val="auto"/>
                <w:sz w:val="28"/>
                <w:szCs w:val="28"/>
                <w:lang w:val="en-US"/>
              </w:rPr>
              <w:t>Contribution to Overall Module Assessment</w:t>
            </w:r>
            <w:r>
              <w:rPr>
                <w:rFonts w:eastAsia="Carlito"/>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173C222A" w14:textId="77777777" w:rsidR="00330917" w:rsidRPr="00330917" w:rsidRDefault="00330917" w:rsidP="00330917">
            <w:pPr>
              <w:keepNext/>
              <w:spacing w:before="120" w:after="0" w:line="240" w:lineRule="auto"/>
              <w:rPr>
                <w:rFonts w:ascii="Arial" w:eastAsia="Times New Roman" w:hAnsi="Arial"/>
                <w:b/>
                <w:bCs/>
                <w:color w:val="auto"/>
                <w:sz w:val="20"/>
                <w:szCs w:val="20"/>
                <w:lang w:val="en-AU"/>
              </w:rPr>
            </w:pPr>
            <w:r>
              <w:rPr>
                <w:rFonts w:ascii="Arial" w:eastAsia="Times New Roman" w:hAnsi="Arial"/>
                <w:b/>
                <w:bCs/>
                <w:color w:val="auto"/>
                <w:sz w:val="20"/>
                <w:szCs w:val="20"/>
              </w:rPr>
              <w:t>S</w:t>
            </w:r>
            <w:r w:rsidRPr="00330917">
              <w:rPr>
                <w:rFonts w:ascii="Arial" w:eastAsia="Times New Roman" w:hAnsi="Arial"/>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8F77594" w14:textId="0CCF609F" w:rsidR="00330917" w:rsidRPr="00330917" w:rsidRDefault="00EE030A" w:rsidP="00330917">
            <w:pPr>
              <w:keepNext/>
              <w:spacing w:after="0" w:line="240" w:lineRule="auto"/>
              <w:jc w:val="center"/>
              <w:rPr>
                <w:rFonts w:ascii="Arial" w:eastAsia="Times New Roman" w:hAnsi="Arial"/>
                <w:b/>
                <w:color w:val="auto"/>
                <w:sz w:val="20"/>
                <w:szCs w:val="20"/>
                <w:lang w:val="en-AU"/>
              </w:rPr>
            </w:pPr>
            <w:r>
              <w:rPr>
                <w:rFonts w:ascii="Arial" w:eastAsia="Times New Roman" w:hAnsi="Arial"/>
                <w:b/>
                <w:color w:val="auto"/>
                <w:sz w:val="20"/>
                <w:szCs w:val="20"/>
                <w:lang w:val="en-AU"/>
              </w:rPr>
              <w:t>22</w:t>
            </w:r>
            <w:r w:rsidR="000C33F2">
              <w:rPr>
                <w:rFonts w:ascii="Arial" w:eastAsia="Times New Roman" w:hAnsi="Arial"/>
                <w:b/>
                <w:color w:val="auto"/>
                <w:sz w:val="20"/>
                <w:szCs w:val="20"/>
                <w:lang w:val="en-AU"/>
              </w:rPr>
              <w:t>10328</w:t>
            </w:r>
          </w:p>
        </w:tc>
        <w:tc>
          <w:tcPr>
            <w:tcW w:w="835" w:type="dxa"/>
            <w:tcBorders>
              <w:top w:val="single" w:sz="4" w:space="0" w:color="auto"/>
              <w:left w:val="nil"/>
              <w:bottom w:val="nil"/>
              <w:right w:val="single" w:sz="4" w:space="0" w:color="auto"/>
            </w:tcBorders>
            <w:shd w:val="clear" w:color="auto" w:fill="auto"/>
            <w:vAlign w:val="center"/>
          </w:tcPr>
          <w:p w14:paraId="4866A42E" w14:textId="77777777" w:rsidR="00330917" w:rsidRPr="00330917" w:rsidRDefault="00330917" w:rsidP="00330917">
            <w:pPr>
              <w:keepNext/>
              <w:spacing w:after="0" w:line="240" w:lineRule="auto"/>
              <w:jc w:val="center"/>
              <w:rPr>
                <w:rFonts w:ascii="Arial" w:eastAsia="Times New Roman" w:hAnsi="Arial"/>
                <w:b/>
                <w:color w:val="auto"/>
                <w:sz w:val="20"/>
                <w:szCs w:val="20"/>
                <w:lang w:val="en-AU"/>
              </w:rPr>
            </w:pPr>
          </w:p>
        </w:tc>
      </w:tr>
      <w:tr w:rsidR="00330917" w:rsidRPr="003F0F6C" w14:paraId="70A16AEC" w14:textId="77777777" w:rsidTr="00592A7E">
        <w:trPr>
          <w:trHeight w:val="468"/>
          <w:jc w:val="center"/>
        </w:trPr>
        <w:tc>
          <w:tcPr>
            <w:tcW w:w="5327" w:type="dxa"/>
            <w:vMerge/>
            <w:tcBorders>
              <w:left w:val="single" w:sz="4" w:space="0" w:color="auto"/>
              <w:right w:val="single" w:sz="4" w:space="0" w:color="auto"/>
            </w:tcBorders>
            <w:shd w:val="clear" w:color="auto" w:fill="auto"/>
          </w:tcPr>
          <w:p w14:paraId="59105535" w14:textId="77777777" w:rsidR="00330917" w:rsidRPr="00330917" w:rsidRDefault="00330917" w:rsidP="00330917">
            <w:pPr>
              <w:keepNext/>
              <w:spacing w:after="0" w:line="240" w:lineRule="auto"/>
              <w:jc w:val="center"/>
              <w:rPr>
                <w:rFonts w:ascii="Arial" w:eastAsia="Times New Roman" w:hAnsi="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2A1B322" w14:textId="77777777" w:rsidR="00330917" w:rsidRPr="00330917" w:rsidRDefault="00330917" w:rsidP="00330917">
            <w:pPr>
              <w:keepNext/>
              <w:spacing w:after="0" w:line="240" w:lineRule="auto"/>
              <w:rPr>
                <w:rFonts w:ascii="Arial" w:eastAsia="Times New Roman" w:hAnsi="Arial"/>
                <w:color w:val="auto"/>
                <w:sz w:val="20"/>
                <w:szCs w:val="20"/>
                <w:lang w:val="en-AU"/>
              </w:rPr>
            </w:pPr>
          </w:p>
          <w:p w14:paraId="70621A3B" w14:textId="77777777" w:rsidR="00330917" w:rsidRPr="00330917" w:rsidRDefault="00330917" w:rsidP="00330917">
            <w:pPr>
              <w:keepNext/>
              <w:spacing w:after="0" w:line="240" w:lineRule="auto"/>
              <w:rPr>
                <w:rFonts w:ascii="Arial" w:eastAsia="Times New Roman" w:hAnsi="Arial"/>
                <w:color w:val="auto"/>
                <w:sz w:val="20"/>
                <w:szCs w:val="20"/>
                <w:lang w:val="en-AU"/>
              </w:rPr>
            </w:pPr>
            <w:r w:rsidRPr="00330917">
              <w:rPr>
                <w:rFonts w:ascii="Arial" w:eastAsia="Times New Roman" w:hAnsi="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699F711" w14:textId="77777777" w:rsidR="00330917" w:rsidRDefault="00330917" w:rsidP="00330917">
            <w:pPr>
              <w:keepNext/>
              <w:spacing w:after="0" w:line="240" w:lineRule="auto"/>
              <w:jc w:val="center"/>
              <w:rPr>
                <w:rFonts w:ascii="Arial" w:eastAsia="Times New Roman" w:hAnsi="Arial"/>
                <w:b/>
                <w:color w:val="auto"/>
                <w:sz w:val="20"/>
                <w:szCs w:val="20"/>
                <w:lang w:val="en-AU"/>
              </w:rPr>
            </w:pPr>
          </w:p>
          <w:p w14:paraId="7E954570" w14:textId="78BA09BD" w:rsidR="001724CA" w:rsidRPr="00330917" w:rsidRDefault="00DE5E77" w:rsidP="00330917">
            <w:pPr>
              <w:keepNext/>
              <w:spacing w:after="0" w:line="240" w:lineRule="auto"/>
              <w:jc w:val="center"/>
              <w:rPr>
                <w:rFonts w:ascii="Arial" w:eastAsia="Times New Roman" w:hAnsi="Arial"/>
                <w:b/>
                <w:color w:val="auto"/>
                <w:sz w:val="20"/>
                <w:szCs w:val="20"/>
                <w:lang w:val="en-AU"/>
              </w:rPr>
            </w:pPr>
            <w:r>
              <w:rPr>
                <w:rFonts w:ascii="Arial" w:eastAsia="Times New Roman" w:hAnsi="Arial"/>
                <w:b/>
                <w:color w:val="auto"/>
                <w:sz w:val="20"/>
                <w:szCs w:val="20"/>
                <w:lang w:val="en-AU"/>
              </w:rPr>
              <w:t xml:space="preserve">Hotel Administrations </w:t>
            </w:r>
            <w:r w:rsidR="00025665">
              <w:rPr>
                <w:rFonts w:ascii="Arial" w:eastAsia="Times New Roman" w:hAnsi="Arial"/>
                <w:b/>
                <w:color w:val="auto"/>
                <w:sz w:val="20"/>
                <w:szCs w:val="20"/>
                <w:lang w:val="en-AU"/>
              </w:rPr>
              <w:t xml:space="preserve">&amp; Front Office operations </w:t>
            </w:r>
          </w:p>
        </w:tc>
        <w:tc>
          <w:tcPr>
            <w:tcW w:w="835" w:type="dxa"/>
            <w:tcBorders>
              <w:top w:val="nil"/>
              <w:left w:val="nil"/>
              <w:bottom w:val="nil"/>
              <w:right w:val="single" w:sz="4" w:space="0" w:color="auto"/>
            </w:tcBorders>
            <w:shd w:val="clear" w:color="auto" w:fill="auto"/>
            <w:vAlign w:val="center"/>
          </w:tcPr>
          <w:p w14:paraId="3F95CB34" w14:textId="77777777" w:rsidR="00330917" w:rsidRPr="00330917" w:rsidRDefault="00330917" w:rsidP="00330917">
            <w:pPr>
              <w:keepNext/>
              <w:spacing w:after="0" w:line="240" w:lineRule="auto"/>
              <w:jc w:val="center"/>
              <w:rPr>
                <w:rFonts w:ascii="Arial" w:eastAsia="Times New Roman" w:hAnsi="Arial"/>
                <w:b/>
                <w:color w:val="auto"/>
                <w:sz w:val="20"/>
                <w:szCs w:val="20"/>
                <w:lang w:val="en-AU"/>
              </w:rPr>
            </w:pPr>
          </w:p>
        </w:tc>
      </w:tr>
      <w:tr w:rsidR="00330917" w:rsidRPr="003F0F6C" w14:paraId="0754BE72" w14:textId="77777777" w:rsidTr="00592A7E">
        <w:trPr>
          <w:trHeight w:val="468"/>
          <w:jc w:val="center"/>
        </w:trPr>
        <w:tc>
          <w:tcPr>
            <w:tcW w:w="5327" w:type="dxa"/>
            <w:vMerge/>
            <w:tcBorders>
              <w:left w:val="single" w:sz="4" w:space="0" w:color="auto"/>
              <w:right w:val="single" w:sz="4" w:space="0" w:color="auto"/>
            </w:tcBorders>
            <w:shd w:val="clear" w:color="auto" w:fill="auto"/>
          </w:tcPr>
          <w:p w14:paraId="7B8FC230" w14:textId="77777777" w:rsidR="00330917" w:rsidRPr="00330917" w:rsidRDefault="00330917" w:rsidP="00330917">
            <w:pPr>
              <w:keepNext/>
              <w:spacing w:after="0" w:line="240" w:lineRule="auto"/>
              <w:jc w:val="center"/>
              <w:rPr>
                <w:rFonts w:ascii="Arial" w:eastAsia="Times New Roman" w:hAnsi="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55199F5A" w14:textId="77777777" w:rsidR="00330917" w:rsidRPr="00330917" w:rsidRDefault="00330917" w:rsidP="00330917">
            <w:pPr>
              <w:keepNext/>
              <w:spacing w:after="0" w:line="240" w:lineRule="auto"/>
              <w:rPr>
                <w:rFonts w:ascii="Arial" w:eastAsia="Times New Roman" w:hAnsi="Arial"/>
                <w:color w:val="auto"/>
                <w:sz w:val="20"/>
                <w:szCs w:val="20"/>
                <w:lang w:val="en-AU"/>
              </w:rPr>
            </w:pPr>
            <w:r w:rsidRPr="00330917">
              <w:rPr>
                <w:rFonts w:ascii="Arial" w:eastAsia="Times New Roman" w:hAnsi="Arial"/>
                <w:color w:val="auto"/>
                <w:sz w:val="20"/>
                <w:szCs w:val="20"/>
                <w:lang w:val="en-AU"/>
              </w:rPr>
              <w:t>Module</w:t>
            </w:r>
            <w:r>
              <w:rPr>
                <w:rFonts w:ascii="Arial" w:eastAsia="Times New Roman" w:hAnsi="Arial"/>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3031989" w14:textId="66588056" w:rsidR="00330917" w:rsidRPr="00330917" w:rsidRDefault="00622302" w:rsidP="00330917">
            <w:pPr>
              <w:keepNext/>
              <w:spacing w:after="0" w:line="240" w:lineRule="auto"/>
              <w:jc w:val="center"/>
              <w:rPr>
                <w:rFonts w:ascii="Arial" w:eastAsia="Times New Roman" w:hAnsi="Arial"/>
                <w:b/>
                <w:color w:val="auto"/>
                <w:sz w:val="20"/>
                <w:szCs w:val="20"/>
                <w:lang w:val="en-AU"/>
              </w:rPr>
            </w:pPr>
            <w:r>
              <w:rPr>
                <w:rFonts w:ascii="Arial" w:eastAsia="Times New Roman" w:hAnsi="Arial"/>
                <w:b/>
                <w:color w:val="auto"/>
                <w:sz w:val="20"/>
                <w:szCs w:val="20"/>
                <w:lang w:val="en-AU"/>
              </w:rPr>
              <w:t>BMIH</w:t>
            </w:r>
            <w:r w:rsidR="00025665">
              <w:rPr>
                <w:rFonts w:ascii="Arial" w:eastAsia="Times New Roman" w:hAnsi="Arial"/>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38F76E71" w14:textId="77777777" w:rsidR="00330917" w:rsidRPr="00330917" w:rsidRDefault="00330917" w:rsidP="00330917">
            <w:pPr>
              <w:keepNext/>
              <w:spacing w:after="0" w:line="240" w:lineRule="auto"/>
              <w:jc w:val="center"/>
              <w:rPr>
                <w:rFonts w:ascii="Arial" w:eastAsia="Times New Roman" w:hAnsi="Arial"/>
                <w:b/>
                <w:color w:val="auto"/>
                <w:sz w:val="20"/>
                <w:szCs w:val="20"/>
                <w:lang w:val="en-AU"/>
              </w:rPr>
            </w:pPr>
          </w:p>
        </w:tc>
      </w:tr>
      <w:tr w:rsidR="00330917" w:rsidRPr="003F0F6C" w14:paraId="53984C62" w14:textId="77777777" w:rsidTr="00592A7E">
        <w:trPr>
          <w:trHeight w:val="468"/>
          <w:jc w:val="center"/>
        </w:trPr>
        <w:tc>
          <w:tcPr>
            <w:tcW w:w="5327" w:type="dxa"/>
            <w:vMerge/>
            <w:tcBorders>
              <w:left w:val="single" w:sz="4" w:space="0" w:color="auto"/>
              <w:right w:val="single" w:sz="4" w:space="0" w:color="auto"/>
            </w:tcBorders>
            <w:shd w:val="clear" w:color="auto" w:fill="auto"/>
          </w:tcPr>
          <w:p w14:paraId="591AC346" w14:textId="77777777" w:rsidR="00330917" w:rsidRPr="00330917" w:rsidRDefault="00330917" w:rsidP="00330917">
            <w:pPr>
              <w:keepNext/>
              <w:spacing w:after="0" w:line="240" w:lineRule="auto"/>
              <w:jc w:val="center"/>
              <w:rPr>
                <w:rFonts w:ascii="Arial" w:eastAsia="Times New Roman" w:hAnsi="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C2468B" w14:textId="77777777" w:rsidR="00330917" w:rsidRPr="00330917" w:rsidRDefault="00330917" w:rsidP="00330917">
            <w:pPr>
              <w:keepNext/>
              <w:spacing w:after="0" w:line="240" w:lineRule="auto"/>
              <w:rPr>
                <w:rFonts w:ascii="Arial" w:eastAsia="Times New Roman" w:hAnsi="Arial"/>
                <w:color w:val="auto"/>
                <w:sz w:val="20"/>
                <w:szCs w:val="20"/>
                <w:lang w:val="en-AU"/>
              </w:rPr>
            </w:pPr>
            <w:r>
              <w:rPr>
                <w:rFonts w:ascii="Arial" w:eastAsia="Times New Roman" w:hAnsi="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221934D7" w14:textId="512AC949" w:rsidR="00330917" w:rsidRPr="00330917" w:rsidRDefault="00025665" w:rsidP="00330917">
            <w:pPr>
              <w:keepNext/>
              <w:spacing w:after="0" w:line="240" w:lineRule="auto"/>
              <w:jc w:val="center"/>
              <w:rPr>
                <w:rFonts w:ascii="Arial" w:eastAsia="Times New Roman" w:hAnsi="Arial"/>
                <w:b/>
                <w:color w:val="auto"/>
                <w:sz w:val="20"/>
                <w:szCs w:val="20"/>
                <w:lang w:val="en-AU"/>
              </w:rPr>
            </w:pPr>
            <w:r>
              <w:rPr>
                <w:rFonts w:ascii="Arial" w:eastAsia="Times New Roman" w:hAnsi="Arial"/>
                <w:b/>
                <w:color w:val="auto"/>
                <w:sz w:val="20"/>
                <w:szCs w:val="20"/>
                <w:lang w:val="en-AU"/>
              </w:rPr>
              <w:t xml:space="preserve">Lola </w:t>
            </w:r>
            <w:proofErr w:type="spellStart"/>
            <w:r>
              <w:rPr>
                <w:rFonts w:ascii="Arial" w:eastAsia="Times New Roman" w:hAnsi="Arial"/>
                <w:b/>
                <w:color w:val="auto"/>
                <w:sz w:val="20"/>
                <w:szCs w:val="20"/>
                <w:lang w:val="en-AU"/>
              </w:rPr>
              <w:t>Villard</w:t>
            </w:r>
            <w:proofErr w:type="spellEnd"/>
            <w:r>
              <w:rPr>
                <w:rFonts w:ascii="Arial" w:eastAsia="Times New Roman" w:hAnsi="Arial"/>
                <w:b/>
                <w:color w:val="auto"/>
                <w:sz w:val="20"/>
                <w:szCs w:val="20"/>
                <w:lang w:val="en-AU"/>
              </w:rPr>
              <w:t xml:space="preserve"> </w:t>
            </w:r>
          </w:p>
        </w:tc>
        <w:tc>
          <w:tcPr>
            <w:tcW w:w="835" w:type="dxa"/>
            <w:tcBorders>
              <w:top w:val="nil"/>
              <w:left w:val="nil"/>
              <w:bottom w:val="nil"/>
              <w:right w:val="single" w:sz="4" w:space="0" w:color="auto"/>
            </w:tcBorders>
            <w:shd w:val="clear" w:color="auto" w:fill="auto"/>
            <w:vAlign w:val="center"/>
          </w:tcPr>
          <w:p w14:paraId="3C0CD6C6" w14:textId="77777777" w:rsidR="00330917" w:rsidRPr="00330917" w:rsidRDefault="00330917" w:rsidP="00330917">
            <w:pPr>
              <w:keepNext/>
              <w:spacing w:after="0" w:line="240" w:lineRule="auto"/>
              <w:jc w:val="center"/>
              <w:rPr>
                <w:rFonts w:ascii="Arial" w:eastAsia="Times New Roman" w:hAnsi="Arial"/>
                <w:b/>
                <w:color w:val="auto"/>
                <w:sz w:val="20"/>
                <w:szCs w:val="20"/>
                <w:lang w:val="en-AU"/>
              </w:rPr>
            </w:pPr>
          </w:p>
        </w:tc>
      </w:tr>
      <w:tr w:rsidR="00330917" w:rsidRPr="003F0F6C" w14:paraId="2DED6CC7"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14B73F5E" w14:textId="77777777" w:rsidR="00330917" w:rsidRPr="00330917" w:rsidRDefault="00330917" w:rsidP="00330917">
            <w:pPr>
              <w:keepNext/>
              <w:spacing w:after="0" w:line="240" w:lineRule="auto"/>
              <w:jc w:val="center"/>
              <w:rPr>
                <w:rFonts w:ascii="Arial" w:eastAsia="Times New Roman" w:hAnsi="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5506C4FA" w14:textId="1FE41497" w:rsidR="00330917" w:rsidRPr="00330917" w:rsidRDefault="00330917" w:rsidP="00330917">
            <w:pPr>
              <w:keepNext/>
              <w:spacing w:after="0" w:line="240" w:lineRule="auto"/>
              <w:rPr>
                <w:rFonts w:ascii="Arial" w:eastAsia="Times New Roman" w:hAnsi="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FBF7DC3" w14:textId="7A5D5038" w:rsidR="00330917" w:rsidRPr="00330917" w:rsidRDefault="00330917" w:rsidP="00330917">
            <w:pPr>
              <w:keepNext/>
              <w:spacing w:after="0" w:line="240" w:lineRule="auto"/>
              <w:rPr>
                <w:rFonts w:ascii="Arial" w:eastAsia="Times New Roman" w:hAnsi="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7048A4F6" w14:textId="77777777" w:rsidR="00330917" w:rsidRPr="00330917" w:rsidRDefault="00330917" w:rsidP="00330917">
            <w:pPr>
              <w:keepNext/>
              <w:spacing w:after="0" w:line="240" w:lineRule="auto"/>
              <w:jc w:val="center"/>
              <w:rPr>
                <w:rFonts w:ascii="Arial" w:eastAsia="Times New Roman" w:hAnsi="Arial"/>
                <w:b/>
                <w:color w:val="auto"/>
                <w:sz w:val="40"/>
                <w:szCs w:val="20"/>
                <w:lang w:val="en-AU"/>
              </w:rPr>
            </w:pPr>
          </w:p>
        </w:tc>
      </w:tr>
      <w:tr w:rsidR="00330917" w:rsidRPr="003F0F6C" w14:paraId="54221CAA"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72C811" w14:textId="77777777" w:rsidR="00330917" w:rsidRPr="00330917" w:rsidRDefault="00330917" w:rsidP="00330917">
            <w:pPr>
              <w:spacing w:after="0" w:line="240" w:lineRule="auto"/>
              <w:rPr>
                <w:rFonts w:ascii="Arial" w:eastAsia="Times New Roman" w:hAnsi="Arial"/>
                <w:bCs/>
                <w:color w:val="auto"/>
                <w:sz w:val="20"/>
                <w:szCs w:val="20"/>
              </w:rPr>
            </w:pPr>
          </w:p>
          <w:p w14:paraId="3671E960" w14:textId="77777777" w:rsidR="00330917" w:rsidRPr="00330917" w:rsidRDefault="00330917" w:rsidP="00330917">
            <w:pPr>
              <w:spacing w:after="0" w:line="240" w:lineRule="auto"/>
              <w:rPr>
                <w:rFonts w:ascii="Arial" w:eastAsia="Times New Roman" w:hAnsi="Arial"/>
                <w:bCs/>
                <w:color w:val="auto"/>
                <w:sz w:val="20"/>
                <w:szCs w:val="20"/>
              </w:rPr>
            </w:pPr>
          </w:p>
          <w:p w14:paraId="4B12E05D" w14:textId="21DC0813" w:rsidR="00C03158" w:rsidRPr="003F0F6C" w:rsidRDefault="00C03158" w:rsidP="004D7E66">
            <w:pPr>
              <w:spacing w:line="360" w:lineRule="auto"/>
              <w:jc w:val="both"/>
              <w:rPr>
                <w:rFonts w:ascii="Arial" w:hAnsi="Arial" w:cs="Arial"/>
                <w:szCs w:val="24"/>
                <w:u w:val="single"/>
                <w:lang w:val="en-IN"/>
              </w:rPr>
            </w:pPr>
            <w:r w:rsidRPr="003F0F6C">
              <w:rPr>
                <w:rFonts w:ascii="Arial" w:hAnsi="Arial" w:cs="Arial"/>
                <w:szCs w:val="24"/>
                <w:u w:val="single"/>
                <w:lang w:val="en-IN"/>
              </w:rPr>
              <w:t>Key skills</w:t>
            </w:r>
            <w:r w:rsidR="007259D0">
              <w:rPr>
                <w:rFonts w:ascii="Arial" w:hAnsi="Arial" w:cs="Arial"/>
                <w:szCs w:val="24"/>
                <w:u w:val="single"/>
                <w:lang w:val="en-IN"/>
              </w:rPr>
              <w:t xml:space="preserve"> </w:t>
            </w:r>
          </w:p>
          <w:p w14:paraId="2E363D7B" w14:textId="77777777" w:rsidR="00677E73" w:rsidRPr="00677E73" w:rsidRDefault="00677E73" w:rsidP="00677E73">
            <w:pPr>
              <w:numPr>
                <w:ilvl w:val="0"/>
                <w:numId w:val="4"/>
              </w:numPr>
              <w:spacing w:before="120" w:after="320" w:line="360" w:lineRule="auto"/>
              <w:contextualSpacing/>
              <w:jc w:val="both"/>
              <w:rPr>
                <w:rFonts w:ascii="Arial" w:hAnsi="Arial"/>
                <w:color w:val="auto"/>
              </w:rPr>
            </w:pPr>
            <w:r w:rsidRPr="00677E73">
              <w:rPr>
                <w:rFonts w:ascii="Arial" w:hAnsi="Arial"/>
                <w:b/>
                <w:bCs/>
                <w:i/>
                <w:iCs/>
                <w:color w:val="auto"/>
              </w:rPr>
              <w:t>Clear speech</w:t>
            </w:r>
            <w:r w:rsidRPr="00677E73">
              <w:rPr>
                <w:rFonts w:ascii="Arial" w:hAnsi="Arial"/>
                <w:color w:val="auto"/>
              </w:rPr>
              <w:t xml:space="preserve"> </w:t>
            </w:r>
          </w:p>
          <w:p w14:paraId="71E16E86" w14:textId="77777777" w:rsidR="00677E73" w:rsidRPr="00677E73" w:rsidRDefault="00677E73" w:rsidP="00677E73">
            <w:pPr>
              <w:spacing w:before="120" w:after="320" w:line="360" w:lineRule="auto"/>
              <w:contextualSpacing/>
              <w:jc w:val="both"/>
              <w:rPr>
                <w:rFonts w:ascii="Arial" w:hAnsi="Arial"/>
                <w:color w:val="auto"/>
              </w:rPr>
            </w:pPr>
            <w:r w:rsidRPr="00677E73">
              <w:rPr>
                <w:rFonts w:ascii="Arial" w:hAnsi="Arial"/>
                <w:color w:val="auto"/>
              </w:rPr>
              <w:t xml:space="preserve">Keeping the speech recognitions clear is essential while being in the front desk. According to Shin, Perdue and </w:t>
            </w:r>
            <w:proofErr w:type="spellStart"/>
            <w:r w:rsidRPr="00677E73">
              <w:rPr>
                <w:rFonts w:ascii="Arial" w:hAnsi="Arial"/>
                <w:color w:val="auto"/>
              </w:rPr>
              <w:t>Kang</w:t>
            </w:r>
            <w:proofErr w:type="spellEnd"/>
            <w:r w:rsidRPr="00677E73">
              <w:rPr>
                <w:rFonts w:ascii="Arial" w:hAnsi="Arial"/>
                <w:color w:val="auto"/>
              </w:rPr>
              <w:t xml:space="preserve"> (2019), the development of the clear speech can help in attracting the customers and making an impression. It also provides with the accountability of the person who deal with the guests in the front office. </w:t>
            </w:r>
          </w:p>
          <w:p w14:paraId="7059F886" w14:textId="77777777" w:rsidR="00677E73" w:rsidRPr="00677E73" w:rsidRDefault="00677E73" w:rsidP="00677E73">
            <w:pPr>
              <w:numPr>
                <w:ilvl w:val="0"/>
                <w:numId w:val="4"/>
              </w:numPr>
              <w:spacing w:before="120" w:after="320" w:line="360" w:lineRule="auto"/>
              <w:contextualSpacing/>
              <w:jc w:val="both"/>
              <w:rPr>
                <w:rFonts w:ascii="Arial" w:hAnsi="Arial"/>
                <w:color w:val="auto"/>
              </w:rPr>
            </w:pPr>
            <w:r w:rsidRPr="00677E73">
              <w:rPr>
                <w:rFonts w:ascii="Arial" w:hAnsi="Arial"/>
                <w:b/>
                <w:bCs/>
                <w:i/>
                <w:iCs/>
                <w:color w:val="auto"/>
              </w:rPr>
              <w:t>Polite manner</w:t>
            </w:r>
            <w:r w:rsidRPr="00677E73">
              <w:rPr>
                <w:rFonts w:ascii="Arial" w:hAnsi="Arial"/>
                <w:color w:val="auto"/>
              </w:rPr>
              <w:t xml:space="preserve"> </w:t>
            </w:r>
          </w:p>
          <w:p w14:paraId="46A0119C" w14:textId="77777777" w:rsidR="00677E73" w:rsidRPr="00677E73" w:rsidRDefault="00677E73" w:rsidP="00677E73">
            <w:pPr>
              <w:spacing w:before="120" w:after="320" w:line="360" w:lineRule="auto"/>
              <w:contextualSpacing/>
              <w:jc w:val="both"/>
              <w:rPr>
                <w:rFonts w:ascii="Arial" w:hAnsi="Arial"/>
                <w:color w:val="auto"/>
              </w:rPr>
            </w:pPr>
            <w:r w:rsidRPr="00677E73">
              <w:rPr>
                <w:rFonts w:ascii="Arial" w:hAnsi="Arial"/>
                <w:color w:val="auto"/>
              </w:rPr>
              <w:t xml:space="preserve">Martin, Stamper and Flowers (2020) suggested that the politeness of the front desk employees deciphers the essentials of the employees and the hotel. Effectively managing the front desk and engaging into conversations with the guests requires patience and thus, taking care of the reactions and calmness of the situation is one of the skills that the front desk officials require. Moreover, the effectiveness of the action and the praiseworthy interactions can help in earning better reviews from the guests and provide better rating online. Thus, the polite nature of the officials is mandatory as it takes over the effectiveness of the hotel. </w:t>
            </w:r>
          </w:p>
          <w:p w14:paraId="05D05AED" w14:textId="77777777" w:rsidR="00677E73" w:rsidRPr="00677E73" w:rsidRDefault="00677E73" w:rsidP="00677E73">
            <w:pPr>
              <w:numPr>
                <w:ilvl w:val="0"/>
                <w:numId w:val="4"/>
              </w:numPr>
              <w:spacing w:before="120" w:after="320" w:line="360" w:lineRule="auto"/>
              <w:contextualSpacing/>
              <w:jc w:val="both"/>
              <w:rPr>
                <w:rFonts w:ascii="Arial" w:hAnsi="Arial"/>
                <w:color w:val="auto"/>
              </w:rPr>
            </w:pPr>
            <w:r w:rsidRPr="00677E73">
              <w:rPr>
                <w:rFonts w:ascii="Arial" w:hAnsi="Arial"/>
                <w:b/>
                <w:bCs/>
                <w:i/>
                <w:iCs/>
                <w:color w:val="auto"/>
              </w:rPr>
              <w:t>Personal presentation</w:t>
            </w:r>
            <w:r w:rsidRPr="00677E73">
              <w:rPr>
                <w:rFonts w:ascii="Arial" w:hAnsi="Arial"/>
                <w:color w:val="auto"/>
              </w:rPr>
              <w:t xml:space="preserve"> </w:t>
            </w:r>
          </w:p>
          <w:p w14:paraId="253CF3FE" w14:textId="77777777" w:rsidR="00677E73" w:rsidRPr="00677E73" w:rsidRDefault="00677E73" w:rsidP="00677E73">
            <w:pPr>
              <w:spacing w:before="120" w:after="320" w:line="360" w:lineRule="auto"/>
              <w:contextualSpacing/>
              <w:jc w:val="both"/>
              <w:rPr>
                <w:rFonts w:ascii="Arial" w:hAnsi="Arial"/>
                <w:color w:val="auto"/>
              </w:rPr>
            </w:pPr>
            <w:r w:rsidRPr="00677E73">
              <w:rPr>
                <w:rFonts w:ascii="Arial" w:hAnsi="Arial"/>
                <w:color w:val="auto"/>
              </w:rPr>
              <w:t xml:space="preserve">As per the ideas of Allen </w:t>
            </w:r>
            <w:r w:rsidRPr="00677E73">
              <w:rPr>
                <w:rFonts w:ascii="Arial" w:hAnsi="Arial"/>
                <w:i/>
                <w:iCs/>
                <w:color w:val="auto"/>
              </w:rPr>
              <w:t xml:space="preserve">et al. </w:t>
            </w:r>
            <w:r w:rsidRPr="00677E73">
              <w:rPr>
                <w:rFonts w:ascii="Arial" w:hAnsi="Arial"/>
                <w:color w:val="auto"/>
              </w:rPr>
              <w:t xml:space="preserve">(2020), the assurance of the presentation and the outlooks of the individuals matter the most. This helps in the collective growth of the factors, which can manage the interaction quality and the mood of interaction. This provides with the better management of the personal skill growth to be diverged and taken care of by providing a quality presentation and better looks. Dressing more politely and becoming more attractive can help in encouraging the quality feedbacks from the guests. This provides for the need of the looks and the physical appearance of the front desk workers. </w:t>
            </w:r>
          </w:p>
          <w:p w14:paraId="2E690C19" w14:textId="77777777" w:rsidR="00677E73" w:rsidRPr="00677E73" w:rsidRDefault="00677E73" w:rsidP="00677E73">
            <w:pPr>
              <w:numPr>
                <w:ilvl w:val="0"/>
                <w:numId w:val="4"/>
              </w:numPr>
              <w:spacing w:before="120" w:after="320" w:line="360" w:lineRule="auto"/>
              <w:contextualSpacing/>
              <w:jc w:val="both"/>
              <w:rPr>
                <w:rFonts w:ascii="Arial" w:hAnsi="Arial"/>
                <w:color w:val="auto"/>
              </w:rPr>
            </w:pPr>
            <w:r w:rsidRPr="00677E73">
              <w:rPr>
                <w:rFonts w:ascii="Arial" w:hAnsi="Arial"/>
                <w:b/>
                <w:bCs/>
                <w:i/>
                <w:iCs/>
                <w:color w:val="auto"/>
              </w:rPr>
              <w:t>Verbal and written communication</w:t>
            </w:r>
            <w:r w:rsidRPr="00677E73">
              <w:rPr>
                <w:rFonts w:ascii="Arial" w:hAnsi="Arial"/>
                <w:color w:val="auto"/>
              </w:rPr>
              <w:t xml:space="preserve"> </w:t>
            </w:r>
          </w:p>
          <w:p w14:paraId="0F01F719" w14:textId="77777777" w:rsidR="00677E73" w:rsidRPr="00677E73" w:rsidRDefault="00677E73" w:rsidP="00677E73">
            <w:pPr>
              <w:spacing w:before="120" w:after="320" w:line="360" w:lineRule="auto"/>
              <w:contextualSpacing/>
              <w:jc w:val="both"/>
              <w:rPr>
                <w:rFonts w:ascii="Arial" w:hAnsi="Arial"/>
                <w:color w:val="auto"/>
              </w:rPr>
            </w:pPr>
            <w:r w:rsidRPr="00677E73">
              <w:rPr>
                <w:rFonts w:ascii="Arial" w:hAnsi="Arial"/>
                <w:color w:val="auto"/>
              </w:rPr>
              <w:t xml:space="preserve">Better communication helps in effective delivery of presentation and understanding regarding the perspectives, which must be developed immediately to seek better quality results. This refers to the proper management of effectiveness and inquiry regarding the potentials of the individual hired as front office employees. Based over the verbal and written communication an increasing potential over front office management can be understood, as the employees have to be taking over proper attendance regarding the basic requirements of the guests (Swanson </w:t>
            </w:r>
            <w:r w:rsidRPr="00677E73">
              <w:rPr>
                <w:rFonts w:ascii="Arial" w:hAnsi="Arial"/>
                <w:i/>
                <w:iCs/>
                <w:color w:val="auto"/>
              </w:rPr>
              <w:t xml:space="preserve">et al., </w:t>
            </w:r>
            <w:r w:rsidRPr="00677E73">
              <w:rPr>
                <w:rFonts w:ascii="Arial" w:hAnsi="Arial"/>
                <w:color w:val="auto"/>
              </w:rPr>
              <w:t>2020). This can effectively develop better performance of the front office management and provide opportunities regarding the proper attainment of 5-star reviews and better delivery of customer services.</w:t>
            </w:r>
          </w:p>
          <w:p w14:paraId="59712FA8" w14:textId="77777777" w:rsidR="00677E73" w:rsidRPr="00677E73" w:rsidRDefault="00677E73" w:rsidP="00677E73">
            <w:pPr>
              <w:numPr>
                <w:ilvl w:val="0"/>
                <w:numId w:val="4"/>
              </w:numPr>
              <w:spacing w:before="120" w:after="320" w:line="360" w:lineRule="auto"/>
              <w:contextualSpacing/>
              <w:jc w:val="both"/>
              <w:rPr>
                <w:rFonts w:ascii="Arial" w:hAnsi="Arial"/>
                <w:color w:val="auto"/>
              </w:rPr>
            </w:pPr>
            <w:r w:rsidRPr="00677E73">
              <w:rPr>
                <w:rFonts w:ascii="Arial" w:hAnsi="Arial"/>
                <w:b/>
                <w:bCs/>
                <w:i/>
                <w:iCs/>
                <w:color w:val="auto"/>
              </w:rPr>
              <w:t>Good telephone manner</w:t>
            </w:r>
            <w:r w:rsidRPr="00677E73">
              <w:rPr>
                <w:rFonts w:ascii="Arial" w:hAnsi="Arial"/>
                <w:color w:val="auto"/>
              </w:rPr>
              <w:t xml:space="preserve"> </w:t>
            </w:r>
          </w:p>
          <w:p w14:paraId="663E14FF" w14:textId="77777777" w:rsidR="00677E73" w:rsidRPr="00677E73" w:rsidRDefault="00677E73" w:rsidP="00677E73">
            <w:pPr>
              <w:spacing w:before="120" w:after="320" w:line="360" w:lineRule="auto"/>
              <w:contextualSpacing/>
              <w:jc w:val="both"/>
              <w:rPr>
                <w:rFonts w:ascii="Arial" w:hAnsi="Arial"/>
                <w:color w:val="auto"/>
              </w:rPr>
            </w:pPr>
            <w:r w:rsidRPr="00677E73">
              <w:rPr>
                <w:rFonts w:ascii="Arial" w:hAnsi="Arial"/>
                <w:color w:val="auto"/>
              </w:rPr>
              <w:t>Majority of the time the front office managers must be conducting conversations over the telephone for providing identification regarding the services provided by the hotels to the customers. This also provides for an opportunity for the hotel to be appropriately taking measures and helping the customers to understand the effectiveness regarding the possible customer service and experience they will receive while they stay with the hotel.</w:t>
            </w:r>
          </w:p>
          <w:p w14:paraId="76B87A16" w14:textId="77777777" w:rsidR="00677E73" w:rsidRPr="00677E73" w:rsidRDefault="00677E73" w:rsidP="00677E73">
            <w:pPr>
              <w:numPr>
                <w:ilvl w:val="0"/>
                <w:numId w:val="4"/>
              </w:numPr>
              <w:spacing w:before="120" w:after="320" w:line="360" w:lineRule="auto"/>
              <w:contextualSpacing/>
              <w:jc w:val="both"/>
              <w:rPr>
                <w:rFonts w:ascii="Arial" w:hAnsi="Arial"/>
                <w:b/>
                <w:bCs/>
                <w:color w:val="auto"/>
              </w:rPr>
            </w:pPr>
            <w:r w:rsidRPr="00677E73">
              <w:rPr>
                <w:rFonts w:ascii="Arial" w:hAnsi="Arial"/>
                <w:b/>
                <w:bCs/>
                <w:color w:val="auto"/>
              </w:rPr>
              <w:t>Tactful nature and patience</w:t>
            </w:r>
          </w:p>
          <w:p w14:paraId="1E309D13" w14:textId="77777777" w:rsidR="00677E73" w:rsidRPr="00677E73" w:rsidRDefault="00677E73" w:rsidP="00677E73">
            <w:pPr>
              <w:spacing w:before="120" w:after="320" w:line="360" w:lineRule="auto"/>
              <w:jc w:val="both"/>
              <w:rPr>
                <w:rFonts w:ascii="Arial" w:hAnsi="Arial"/>
                <w:color w:val="auto"/>
              </w:rPr>
            </w:pPr>
            <w:r w:rsidRPr="00677E73">
              <w:rPr>
                <w:rFonts w:ascii="Arial" w:hAnsi="Arial"/>
                <w:color w:val="auto"/>
              </w:rPr>
              <w:t xml:space="preserve">According to an article published on </w:t>
            </w:r>
            <w:proofErr w:type="spellStart"/>
            <w:r w:rsidRPr="00677E73">
              <w:rPr>
                <w:rFonts w:ascii="Arial" w:hAnsi="Arial"/>
                <w:color w:val="auto"/>
              </w:rPr>
              <w:t>Samcoldz</w:t>
            </w:r>
            <w:proofErr w:type="spellEnd"/>
            <w:r w:rsidRPr="00677E73">
              <w:rPr>
                <w:rFonts w:ascii="Arial" w:hAnsi="Arial"/>
                <w:color w:val="auto"/>
              </w:rPr>
              <w:t xml:space="preserve"> (2018), the term tactfulness means that a person can handle the process of interpersonal and professional communication without the aspect of offending other people in any way whatsoever. Tactful communication is crucial skill/nature for any individual working in the hospitality sector. It is often believed that effective and systematic communication requires an individual to be focused on the process of listening to the others, show respect to the opinions of the people and display a certain degree of empathy. Along with tactfulness, any person aspiring to secure their professional career in the hospitality sector is required to have a certain level of patience. Patience is a crucial trait that helps an individual working within the hospitality industry to deal with different types of customers and meet their expectations to create a positive customer experience (</w:t>
            </w:r>
            <w:proofErr w:type="spellStart"/>
            <w:r w:rsidRPr="00677E73">
              <w:rPr>
                <w:rFonts w:ascii="Arial" w:hAnsi="Arial"/>
                <w:color w:val="auto"/>
              </w:rPr>
              <w:t>Jobstreet</w:t>
            </w:r>
            <w:proofErr w:type="spellEnd"/>
            <w:r w:rsidRPr="00677E73">
              <w:rPr>
                <w:rFonts w:ascii="Arial" w:hAnsi="Arial"/>
                <w:color w:val="auto"/>
              </w:rPr>
              <w:t xml:space="preserve">, 2023). Patience allows a person to be careful and attentive when handling difficult situations and with tactfulness, they can communicate with the customers and solve their problems without the aspect of being rude or offensive towards the customers. </w:t>
            </w:r>
          </w:p>
          <w:p w14:paraId="4A0697C7" w14:textId="77777777" w:rsidR="00677E73" w:rsidRPr="00677E73" w:rsidRDefault="00677E73" w:rsidP="00677E73">
            <w:pPr>
              <w:numPr>
                <w:ilvl w:val="0"/>
                <w:numId w:val="4"/>
              </w:numPr>
              <w:spacing w:before="120" w:after="320" w:line="360" w:lineRule="auto"/>
              <w:contextualSpacing/>
              <w:jc w:val="both"/>
              <w:rPr>
                <w:rFonts w:ascii="Arial" w:hAnsi="Arial"/>
                <w:color w:val="auto"/>
              </w:rPr>
            </w:pPr>
            <w:r w:rsidRPr="00677E73">
              <w:rPr>
                <w:rFonts w:ascii="Arial" w:hAnsi="Arial"/>
                <w:b/>
                <w:bCs/>
                <w:i/>
                <w:iCs/>
                <w:color w:val="auto"/>
              </w:rPr>
              <w:t>Customer service skills</w:t>
            </w:r>
            <w:r w:rsidRPr="00677E73">
              <w:rPr>
                <w:rFonts w:ascii="Arial" w:hAnsi="Arial"/>
                <w:color w:val="auto"/>
              </w:rPr>
              <w:t xml:space="preserve"> </w:t>
            </w:r>
          </w:p>
          <w:p w14:paraId="79F977C5" w14:textId="77777777" w:rsidR="00677E73" w:rsidRPr="00677E73" w:rsidRDefault="00677E73" w:rsidP="00677E73">
            <w:pPr>
              <w:spacing w:before="120" w:after="320" w:line="360" w:lineRule="auto"/>
              <w:contextualSpacing/>
              <w:jc w:val="both"/>
              <w:rPr>
                <w:rFonts w:ascii="Arial" w:hAnsi="Arial"/>
                <w:color w:val="auto"/>
              </w:rPr>
            </w:pPr>
            <w:r w:rsidRPr="00677E73">
              <w:rPr>
                <w:rFonts w:ascii="Arial" w:hAnsi="Arial"/>
                <w:color w:val="auto"/>
              </w:rPr>
              <w:t xml:space="preserve">I feel that managing a proper understanding regarding different perspectives such as customer service skills can help an individual to properly assists guest and attain better remuneration from the hotel. With the growth of the customer service skills such as describing the guests about their expected stays and helping them with their issues can provides for better results. </w:t>
            </w:r>
          </w:p>
          <w:p w14:paraId="7274AF88" w14:textId="77777777" w:rsidR="00677E73" w:rsidRPr="00677E73" w:rsidRDefault="00677E73" w:rsidP="00677E73">
            <w:pPr>
              <w:numPr>
                <w:ilvl w:val="0"/>
                <w:numId w:val="4"/>
              </w:numPr>
              <w:spacing w:before="120" w:after="320" w:line="360" w:lineRule="auto"/>
              <w:contextualSpacing/>
              <w:jc w:val="both"/>
              <w:rPr>
                <w:rFonts w:ascii="Arial" w:hAnsi="Arial"/>
                <w:color w:val="auto"/>
              </w:rPr>
            </w:pPr>
            <w:r w:rsidRPr="00677E73">
              <w:rPr>
                <w:rFonts w:ascii="Arial" w:hAnsi="Arial"/>
                <w:b/>
                <w:bCs/>
                <w:i/>
                <w:iCs/>
                <w:color w:val="auto"/>
              </w:rPr>
              <w:t>Well-organised and pressure management skills</w:t>
            </w:r>
            <w:r w:rsidRPr="00677E73">
              <w:rPr>
                <w:rFonts w:ascii="Arial" w:hAnsi="Arial"/>
                <w:color w:val="auto"/>
              </w:rPr>
              <w:t xml:space="preserve"> </w:t>
            </w:r>
          </w:p>
          <w:p w14:paraId="017EF510" w14:textId="77777777" w:rsidR="00330917" w:rsidRPr="00677E73" w:rsidRDefault="00677E73" w:rsidP="00677E73">
            <w:pPr>
              <w:spacing w:before="120" w:after="320" w:line="360" w:lineRule="auto"/>
              <w:contextualSpacing/>
              <w:jc w:val="both"/>
              <w:rPr>
                <w:rFonts w:ascii="Arial" w:hAnsi="Arial"/>
                <w:color w:val="auto"/>
              </w:rPr>
            </w:pPr>
            <w:r w:rsidRPr="00677E73">
              <w:rPr>
                <w:rFonts w:ascii="Arial" w:hAnsi="Arial"/>
                <w:color w:val="auto"/>
              </w:rPr>
              <w:t xml:space="preserve">Understanding the effectiveness of a situation and catering to the needs as per the requirement of the situation helps and employee to understand the regulations above different managerial tasks. After the guests our concerned about the services they will receive while they relate to the hotel. With this potential, the proper understanding of the pressure management skills must be taken considerably as it also pressurises the front desk officer and the guests during dire situations. </w:t>
            </w:r>
            <w:proofErr w:type="spellStart"/>
            <w:r w:rsidRPr="00677E73">
              <w:rPr>
                <w:rFonts w:ascii="Arial" w:hAnsi="Arial"/>
                <w:color w:val="auto"/>
              </w:rPr>
              <w:t>Albrahim</w:t>
            </w:r>
            <w:proofErr w:type="spellEnd"/>
            <w:r w:rsidRPr="00677E73">
              <w:rPr>
                <w:rFonts w:ascii="Arial" w:hAnsi="Arial"/>
                <w:color w:val="auto"/>
              </w:rPr>
              <w:t xml:space="preserve"> (2020) suggested that the improper handling of the tasks and consideration of issues regarding helping the clients could be possible reasons for misjudged reviews over the hotel.</w:t>
            </w:r>
          </w:p>
          <w:p w14:paraId="7E8C15A4" w14:textId="77777777" w:rsidR="00330917" w:rsidRPr="00330917" w:rsidRDefault="00330917" w:rsidP="00330917">
            <w:pPr>
              <w:spacing w:after="0" w:line="240" w:lineRule="auto"/>
              <w:jc w:val="center"/>
              <w:rPr>
                <w:rFonts w:ascii="Arial" w:eastAsia="Times New Roman" w:hAnsi="Arial"/>
                <w:bCs/>
                <w:color w:val="auto"/>
                <w:sz w:val="20"/>
                <w:szCs w:val="20"/>
              </w:rPr>
            </w:pPr>
          </w:p>
          <w:p w14:paraId="5F272293" w14:textId="77777777" w:rsidR="00330917" w:rsidRPr="00330917" w:rsidRDefault="00330917" w:rsidP="00330917">
            <w:pPr>
              <w:spacing w:after="0" w:line="240" w:lineRule="auto"/>
              <w:jc w:val="center"/>
              <w:rPr>
                <w:rFonts w:ascii="Arial" w:eastAsia="Times New Roman" w:hAnsi="Arial"/>
                <w:bCs/>
                <w:color w:val="auto"/>
                <w:sz w:val="20"/>
                <w:szCs w:val="20"/>
              </w:rPr>
            </w:pPr>
          </w:p>
          <w:p w14:paraId="7B66394A" w14:textId="77777777" w:rsidR="00330917" w:rsidRPr="00330917" w:rsidRDefault="00330917" w:rsidP="00592A7E">
            <w:pPr>
              <w:spacing w:after="0" w:line="240" w:lineRule="auto"/>
              <w:rPr>
                <w:rFonts w:ascii="Arial" w:eastAsia="Times New Roman" w:hAnsi="Arial"/>
                <w:bCs/>
                <w:color w:val="auto"/>
                <w:sz w:val="20"/>
                <w:szCs w:val="20"/>
              </w:rPr>
            </w:pPr>
          </w:p>
          <w:p w14:paraId="1BB0CE8F" w14:textId="77777777" w:rsidR="00330917" w:rsidRPr="00330917" w:rsidRDefault="00330917" w:rsidP="00330917">
            <w:pPr>
              <w:spacing w:after="0" w:line="240" w:lineRule="auto"/>
              <w:rPr>
                <w:rFonts w:ascii="Arial" w:eastAsia="Times New Roman" w:hAnsi="Arial"/>
                <w:bCs/>
                <w:color w:val="auto"/>
                <w:sz w:val="20"/>
                <w:szCs w:val="20"/>
              </w:rPr>
            </w:pPr>
          </w:p>
          <w:p w14:paraId="68F11565" w14:textId="77777777" w:rsidR="00330917" w:rsidRPr="00330917" w:rsidRDefault="00330917" w:rsidP="00330917">
            <w:pPr>
              <w:spacing w:after="0" w:line="240" w:lineRule="auto"/>
              <w:rPr>
                <w:rFonts w:ascii="Arial" w:eastAsia="Times New Roman" w:hAnsi="Arial"/>
                <w:bCs/>
                <w:color w:val="auto"/>
                <w:sz w:val="20"/>
                <w:szCs w:val="20"/>
              </w:rPr>
            </w:pPr>
          </w:p>
          <w:p w14:paraId="03CEAE8B" w14:textId="77777777" w:rsidR="00330917" w:rsidRPr="00330917" w:rsidRDefault="00330917" w:rsidP="00330917">
            <w:pPr>
              <w:spacing w:after="0" w:line="240" w:lineRule="auto"/>
              <w:rPr>
                <w:rFonts w:ascii="Arial" w:eastAsia="Times New Roman" w:hAnsi="Arial"/>
                <w:bCs/>
                <w:color w:val="auto"/>
                <w:sz w:val="20"/>
                <w:szCs w:val="20"/>
              </w:rPr>
            </w:pPr>
          </w:p>
          <w:p w14:paraId="2B0ABEB9" w14:textId="77777777" w:rsidR="00330917" w:rsidRPr="00330917" w:rsidRDefault="00330917" w:rsidP="00592A7E">
            <w:pPr>
              <w:spacing w:after="0" w:line="240" w:lineRule="auto"/>
              <w:ind w:left="-829"/>
              <w:rPr>
                <w:rFonts w:ascii="Arial" w:eastAsia="Times New Roman" w:hAnsi="Arial"/>
                <w:bCs/>
                <w:color w:val="auto"/>
                <w:sz w:val="20"/>
                <w:szCs w:val="20"/>
              </w:rPr>
            </w:pPr>
          </w:p>
          <w:p w14:paraId="564389D6" w14:textId="77777777" w:rsidR="00330917" w:rsidRPr="00330917" w:rsidRDefault="00330917" w:rsidP="00330917">
            <w:pPr>
              <w:spacing w:after="0" w:line="240" w:lineRule="auto"/>
              <w:rPr>
                <w:rFonts w:ascii="Arial" w:eastAsia="Times New Roman" w:hAnsi="Arial"/>
                <w:bCs/>
                <w:color w:val="auto"/>
                <w:sz w:val="20"/>
                <w:szCs w:val="20"/>
              </w:rPr>
            </w:pPr>
          </w:p>
          <w:p w14:paraId="780BAD48" w14:textId="77777777" w:rsidR="00330917" w:rsidRPr="00330917" w:rsidRDefault="00330917" w:rsidP="00330917">
            <w:pPr>
              <w:spacing w:after="0" w:line="240" w:lineRule="auto"/>
              <w:rPr>
                <w:rFonts w:ascii="Arial" w:eastAsia="Times New Roman" w:hAnsi="Arial"/>
                <w:bCs/>
                <w:color w:val="auto"/>
                <w:sz w:val="20"/>
                <w:szCs w:val="20"/>
              </w:rPr>
            </w:pPr>
          </w:p>
          <w:p w14:paraId="73039B7D" w14:textId="77777777" w:rsidR="00330917" w:rsidRPr="00330917" w:rsidRDefault="00330917" w:rsidP="00330917">
            <w:pPr>
              <w:spacing w:after="0" w:line="240" w:lineRule="auto"/>
              <w:rPr>
                <w:rFonts w:ascii="Arial" w:eastAsia="Times New Roman" w:hAnsi="Arial"/>
                <w:bCs/>
                <w:color w:val="auto"/>
                <w:sz w:val="20"/>
                <w:szCs w:val="20"/>
              </w:rPr>
            </w:pPr>
          </w:p>
          <w:p w14:paraId="6C70FFD2" w14:textId="77777777" w:rsidR="00330917" w:rsidRPr="00330917" w:rsidRDefault="00330917" w:rsidP="00330917">
            <w:pPr>
              <w:spacing w:after="0" w:line="240" w:lineRule="auto"/>
              <w:rPr>
                <w:rFonts w:ascii="Arial" w:eastAsia="Times New Roman" w:hAnsi="Arial"/>
                <w:bCs/>
                <w:color w:val="auto"/>
                <w:sz w:val="20"/>
                <w:szCs w:val="20"/>
              </w:rPr>
            </w:pPr>
          </w:p>
          <w:p w14:paraId="46130D68" w14:textId="77777777" w:rsidR="00330917" w:rsidRPr="00330917" w:rsidRDefault="00330917" w:rsidP="00330917">
            <w:pPr>
              <w:spacing w:after="0" w:line="240" w:lineRule="auto"/>
              <w:rPr>
                <w:rFonts w:ascii="Arial" w:eastAsia="Times New Roman" w:hAnsi="Arial"/>
                <w:bCs/>
                <w:color w:val="auto"/>
                <w:sz w:val="20"/>
                <w:szCs w:val="20"/>
              </w:rPr>
            </w:pPr>
          </w:p>
          <w:p w14:paraId="63F61AD5" w14:textId="77777777" w:rsidR="00330917" w:rsidRDefault="00330917" w:rsidP="00330917">
            <w:pPr>
              <w:spacing w:after="0" w:line="240" w:lineRule="auto"/>
              <w:rPr>
                <w:rFonts w:ascii="Arial" w:eastAsia="Times New Roman" w:hAnsi="Arial"/>
                <w:bCs/>
                <w:color w:val="auto"/>
                <w:sz w:val="20"/>
                <w:szCs w:val="20"/>
              </w:rPr>
            </w:pPr>
          </w:p>
          <w:p w14:paraId="7370453A" w14:textId="77777777" w:rsidR="00592A7E" w:rsidRDefault="00592A7E" w:rsidP="00330917">
            <w:pPr>
              <w:spacing w:after="0" w:line="240" w:lineRule="auto"/>
              <w:rPr>
                <w:rFonts w:ascii="Arial" w:eastAsia="Times New Roman" w:hAnsi="Arial"/>
                <w:bCs/>
                <w:color w:val="auto"/>
                <w:sz w:val="20"/>
                <w:szCs w:val="20"/>
              </w:rPr>
            </w:pPr>
          </w:p>
          <w:p w14:paraId="351CB8D5" w14:textId="77777777" w:rsidR="00592A7E" w:rsidRDefault="00592A7E" w:rsidP="00330917">
            <w:pPr>
              <w:spacing w:after="0" w:line="240" w:lineRule="auto"/>
              <w:rPr>
                <w:rFonts w:ascii="Arial" w:eastAsia="Times New Roman" w:hAnsi="Arial"/>
                <w:bCs/>
                <w:color w:val="auto"/>
                <w:sz w:val="20"/>
                <w:szCs w:val="20"/>
              </w:rPr>
            </w:pPr>
          </w:p>
          <w:p w14:paraId="29EB9979" w14:textId="77777777" w:rsidR="00592A7E" w:rsidRDefault="00592A7E" w:rsidP="00330917">
            <w:pPr>
              <w:spacing w:after="0" w:line="240" w:lineRule="auto"/>
              <w:rPr>
                <w:rFonts w:ascii="Arial" w:eastAsia="Times New Roman" w:hAnsi="Arial"/>
                <w:bCs/>
                <w:color w:val="auto"/>
                <w:sz w:val="20"/>
                <w:szCs w:val="20"/>
              </w:rPr>
            </w:pPr>
          </w:p>
          <w:p w14:paraId="4E6B857B" w14:textId="77777777" w:rsidR="00592A7E" w:rsidRDefault="00592A7E" w:rsidP="00330917">
            <w:pPr>
              <w:spacing w:after="0" w:line="240" w:lineRule="auto"/>
              <w:rPr>
                <w:rFonts w:ascii="Arial" w:eastAsia="Times New Roman" w:hAnsi="Arial"/>
                <w:bCs/>
                <w:color w:val="auto"/>
                <w:sz w:val="20"/>
                <w:szCs w:val="20"/>
              </w:rPr>
            </w:pPr>
          </w:p>
          <w:p w14:paraId="0DECA750" w14:textId="77777777" w:rsidR="00592A7E" w:rsidRDefault="00592A7E" w:rsidP="00330917">
            <w:pPr>
              <w:spacing w:after="0" w:line="240" w:lineRule="auto"/>
              <w:rPr>
                <w:rFonts w:ascii="Arial" w:eastAsia="Times New Roman" w:hAnsi="Arial"/>
                <w:bCs/>
                <w:color w:val="auto"/>
                <w:sz w:val="20"/>
                <w:szCs w:val="20"/>
              </w:rPr>
            </w:pPr>
          </w:p>
          <w:p w14:paraId="4ADB638E" w14:textId="77777777" w:rsidR="00592A7E" w:rsidRDefault="00592A7E" w:rsidP="00330917">
            <w:pPr>
              <w:spacing w:after="0" w:line="240" w:lineRule="auto"/>
              <w:rPr>
                <w:rFonts w:ascii="Arial" w:eastAsia="Times New Roman" w:hAnsi="Arial"/>
                <w:bCs/>
                <w:color w:val="auto"/>
                <w:sz w:val="20"/>
                <w:szCs w:val="20"/>
              </w:rPr>
            </w:pPr>
          </w:p>
          <w:p w14:paraId="5D8720F7" w14:textId="77777777" w:rsidR="00592A7E" w:rsidRPr="00330917" w:rsidRDefault="00592A7E" w:rsidP="00330917">
            <w:pPr>
              <w:spacing w:after="0" w:line="240" w:lineRule="auto"/>
              <w:rPr>
                <w:rFonts w:ascii="Arial" w:eastAsia="Times New Roman" w:hAnsi="Arial"/>
                <w:bCs/>
                <w:color w:val="auto"/>
                <w:sz w:val="20"/>
                <w:szCs w:val="20"/>
              </w:rPr>
            </w:pPr>
          </w:p>
          <w:p w14:paraId="24089087" w14:textId="77777777" w:rsidR="00330917" w:rsidRPr="00330917" w:rsidRDefault="00330917" w:rsidP="00330917">
            <w:pPr>
              <w:spacing w:after="0" w:line="240" w:lineRule="auto"/>
              <w:rPr>
                <w:rFonts w:ascii="Arial" w:eastAsia="Times New Roman" w:hAnsi="Arial"/>
                <w:bCs/>
                <w:color w:val="auto"/>
                <w:sz w:val="20"/>
                <w:szCs w:val="20"/>
              </w:rPr>
            </w:pPr>
          </w:p>
          <w:p w14:paraId="779D5AFD" w14:textId="77777777" w:rsidR="00330917" w:rsidRPr="00330917" w:rsidRDefault="00330917" w:rsidP="00330917">
            <w:pPr>
              <w:spacing w:after="0" w:line="240" w:lineRule="auto"/>
              <w:rPr>
                <w:rFonts w:ascii="Arial" w:eastAsia="Times New Roman" w:hAnsi="Arial"/>
                <w:bCs/>
                <w:color w:val="auto"/>
                <w:sz w:val="20"/>
                <w:szCs w:val="20"/>
              </w:rPr>
            </w:pPr>
          </w:p>
          <w:p w14:paraId="6AB894D8" w14:textId="77777777" w:rsidR="00330917" w:rsidRPr="00330917" w:rsidRDefault="00330917" w:rsidP="00330917">
            <w:pPr>
              <w:spacing w:after="0" w:line="240" w:lineRule="auto"/>
              <w:rPr>
                <w:rFonts w:ascii="Arial" w:eastAsia="Times New Roman" w:hAnsi="Arial"/>
                <w:bCs/>
                <w:color w:val="auto"/>
                <w:sz w:val="20"/>
                <w:szCs w:val="20"/>
              </w:rPr>
            </w:pPr>
          </w:p>
          <w:p w14:paraId="463302E7" w14:textId="77777777" w:rsidR="00330917" w:rsidRPr="00330917" w:rsidRDefault="00330917" w:rsidP="00330917">
            <w:pPr>
              <w:spacing w:after="0" w:line="240" w:lineRule="auto"/>
              <w:rPr>
                <w:rFonts w:ascii="Arial" w:eastAsia="Times New Roman" w:hAnsi="Arial"/>
                <w:bCs/>
                <w:color w:val="auto"/>
                <w:sz w:val="20"/>
                <w:szCs w:val="20"/>
              </w:rPr>
            </w:pPr>
          </w:p>
          <w:p w14:paraId="2E0328FE" w14:textId="77777777" w:rsidR="00330917" w:rsidRPr="00330917" w:rsidRDefault="00330917" w:rsidP="00330917">
            <w:pPr>
              <w:spacing w:after="0" w:line="240" w:lineRule="auto"/>
              <w:rPr>
                <w:rFonts w:ascii="Arial" w:eastAsia="Times New Roman" w:hAnsi="Arial"/>
                <w:bCs/>
                <w:color w:val="auto"/>
                <w:sz w:val="20"/>
                <w:szCs w:val="20"/>
              </w:rPr>
            </w:pPr>
          </w:p>
          <w:p w14:paraId="4A486047" w14:textId="77777777" w:rsidR="00330917" w:rsidRPr="00330917" w:rsidRDefault="00330917" w:rsidP="00330917">
            <w:pPr>
              <w:spacing w:after="0" w:line="240" w:lineRule="auto"/>
              <w:rPr>
                <w:rFonts w:ascii="Arial" w:eastAsia="Times New Roman" w:hAnsi="Arial"/>
                <w:bCs/>
                <w:color w:val="auto"/>
                <w:sz w:val="20"/>
                <w:szCs w:val="20"/>
              </w:rPr>
            </w:pPr>
          </w:p>
          <w:p w14:paraId="55A272FC" w14:textId="77777777" w:rsidR="00330917" w:rsidRPr="00330917" w:rsidRDefault="00330917" w:rsidP="00330917">
            <w:pPr>
              <w:spacing w:after="0" w:line="240" w:lineRule="auto"/>
              <w:rPr>
                <w:rFonts w:ascii="Arial" w:eastAsia="Times New Roman" w:hAnsi="Arial"/>
                <w:bCs/>
                <w:color w:val="auto"/>
                <w:sz w:val="20"/>
                <w:szCs w:val="20"/>
              </w:rPr>
            </w:pPr>
          </w:p>
        </w:tc>
      </w:tr>
    </w:tbl>
    <w:p w14:paraId="3BB28DE9" w14:textId="77777777" w:rsidR="003F0F6C" w:rsidRPr="003F0F6C" w:rsidRDefault="003F0F6C" w:rsidP="003F0F6C">
      <w:pPr>
        <w:spacing w:after="0"/>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8D4E2F" w:rsidRPr="003F0F6C" w14:paraId="41641851" w14:textId="77777777" w:rsidTr="003F0F6C">
        <w:tc>
          <w:tcPr>
            <w:tcW w:w="4508" w:type="dxa"/>
            <w:shd w:val="clear" w:color="auto" w:fill="auto"/>
          </w:tcPr>
          <w:p w14:paraId="4BFAE98D" w14:textId="77777777" w:rsidR="008D4E2F" w:rsidRPr="003F0F6C" w:rsidRDefault="008D4E2F" w:rsidP="003F0F6C">
            <w:pPr>
              <w:spacing w:after="0" w:line="240" w:lineRule="auto"/>
              <w:jc w:val="center"/>
              <w:rPr>
                <w:b/>
                <w:bCs/>
              </w:rPr>
            </w:pPr>
            <w:r w:rsidRPr="003F0F6C">
              <w:rPr>
                <w:b/>
                <w:bCs/>
              </w:rPr>
              <w:tab/>
              <w:t>Word Count</w:t>
            </w:r>
          </w:p>
        </w:tc>
        <w:tc>
          <w:tcPr>
            <w:tcW w:w="4508" w:type="dxa"/>
            <w:shd w:val="clear" w:color="auto" w:fill="auto"/>
          </w:tcPr>
          <w:p w14:paraId="73DEB21E" w14:textId="77777777" w:rsidR="008D4E2F" w:rsidRPr="003F0F6C" w:rsidRDefault="00677E73" w:rsidP="003F0F6C">
            <w:pPr>
              <w:spacing w:after="0" w:line="240" w:lineRule="auto"/>
              <w:jc w:val="center"/>
              <w:rPr>
                <w:b/>
                <w:bCs/>
              </w:rPr>
            </w:pPr>
            <w:r>
              <w:rPr>
                <w:b/>
                <w:bCs/>
              </w:rPr>
              <w:t>800</w:t>
            </w:r>
          </w:p>
        </w:tc>
      </w:tr>
    </w:tbl>
    <w:p w14:paraId="3805B929" w14:textId="77777777" w:rsidR="00CD26B9" w:rsidRDefault="00CD26B9" w:rsidP="008D4E2F">
      <w:pPr>
        <w:tabs>
          <w:tab w:val="left" w:pos="1344"/>
        </w:tabs>
        <w:rPr>
          <w:b/>
          <w:bCs/>
        </w:rPr>
      </w:pPr>
    </w:p>
    <w:p w14:paraId="4E9D3CA6" w14:textId="77777777"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012C9595" w14:textId="77777777" w:rsidR="008D4E2F" w:rsidRDefault="008D4E2F" w:rsidP="008D4E2F">
      <w:pPr>
        <w:rPr>
          <w:b/>
          <w:bCs/>
          <w:sz w:val="28"/>
          <w:szCs w:val="24"/>
        </w:rPr>
      </w:pPr>
      <w:r w:rsidRPr="001749FD">
        <w:rPr>
          <w:b/>
          <w:bCs/>
          <w:sz w:val="28"/>
          <w:szCs w:val="24"/>
        </w:rPr>
        <w:t>Component Two:</w:t>
      </w:r>
    </w:p>
    <w:p w14:paraId="26733079" w14:textId="77777777" w:rsidR="008D4E2F" w:rsidRPr="001749FD" w:rsidRDefault="008D4E2F" w:rsidP="008D4E2F">
      <w:pPr>
        <w:rPr>
          <w:b/>
          <w:bCs/>
          <w:sz w:val="28"/>
          <w:szCs w:val="24"/>
        </w:rPr>
      </w:pPr>
      <w:r w:rsidRPr="001749FD">
        <w:rPr>
          <w:rFonts w:eastAsia="Carlito"/>
          <w:b/>
          <w:color w:val="auto"/>
          <w:sz w:val="28"/>
          <w:szCs w:val="28"/>
          <w:lang w:val="en-US"/>
        </w:rPr>
        <w:t>Contribution to Overall Module Assessment</w:t>
      </w:r>
      <w:r>
        <w:rPr>
          <w:rFonts w:eastAsia="Carlito"/>
          <w:b/>
          <w:color w:val="auto"/>
          <w:sz w:val="28"/>
          <w:szCs w:val="28"/>
          <w:lang w:val="en-US"/>
        </w:rPr>
        <w:t>: 25%</w:t>
      </w:r>
    </w:p>
    <w:p w14:paraId="2C176667" w14:textId="77777777" w:rsidR="005219C9" w:rsidRPr="005219C9" w:rsidRDefault="008D4E2F" w:rsidP="005219C9">
      <w:pPr>
        <w:jc w:val="both"/>
        <w:rPr>
          <w:rFonts w:eastAsia="Times New Roman"/>
          <w:sz w:val="28"/>
          <w:szCs w:val="28"/>
          <w:shd w:val="clear" w:color="auto" w:fill="FFFFFF"/>
          <w:lang w:val="en-US"/>
        </w:rPr>
      </w:pPr>
      <w:r w:rsidRPr="008D4E2F">
        <w:rPr>
          <w:rFonts w:eastAsia="Carlito"/>
          <w:b/>
          <w:bCs/>
          <w:sz w:val="28"/>
          <w:szCs w:val="28"/>
          <w:lang w:val="en-US"/>
        </w:rPr>
        <w:t>In this scenario</w:t>
      </w:r>
      <w:r w:rsidRPr="008D4E2F">
        <w:rPr>
          <w:rFonts w:eastAsia="Carlito"/>
          <w:sz w:val="28"/>
          <w:szCs w:val="28"/>
          <w:lang w:val="en-US"/>
        </w:rPr>
        <w:t xml:space="preserve"> </w:t>
      </w:r>
      <w:r w:rsidRPr="008D4E2F">
        <w:rPr>
          <w:rFonts w:eastAsia="Times New Roman"/>
          <w:sz w:val="28"/>
          <w:szCs w:val="28"/>
          <w:shd w:val="clear" w:color="auto" w:fill="FFFFFF"/>
          <w:lang w:val="en-US"/>
        </w:rPr>
        <w:t>–</w:t>
      </w:r>
      <w:r w:rsidRPr="008D4E2F">
        <w:rPr>
          <w:rFonts w:eastAsia="Carlito"/>
          <w:b/>
          <w:bCs/>
          <w:sz w:val="28"/>
          <w:szCs w:val="28"/>
          <w:lang w:val="en-US"/>
        </w:rPr>
        <w:t xml:space="preserve"> </w:t>
      </w:r>
      <w:r w:rsidRPr="008D4E2F">
        <w:rPr>
          <w:rFonts w:eastAsia="Times New Roman"/>
          <w:sz w:val="28"/>
          <w:szCs w:val="28"/>
          <w:shd w:val="clear" w:color="auto" w:fill="FFFFFF"/>
          <w:lang w:val="en-US"/>
        </w:rPr>
        <w:t>It is your first day as a front desk associate and your manager has phoned in sick.</w:t>
      </w:r>
      <w:r w:rsidR="005219C9">
        <w:rPr>
          <w:rFonts w:eastAsia="Times New Roman"/>
          <w:sz w:val="28"/>
          <w:szCs w:val="28"/>
          <w:shd w:val="clear" w:color="auto" w:fill="FFFFFF"/>
          <w:lang w:val="en-US"/>
        </w:rPr>
        <w:t xml:space="preserve"> </w:t>
      </w:r>
      <w:r w:rsidR="005219C9" w:rsidRPr="005219C9">
        <w:rPr>
          <w:rFonts w:eastAsia="Times New Roman"/>
          <w:sz w:val="28"/>
          <w:szCs w:val="28"/>
          <w:shd w:val="clear" w:color="auto" w:fill="FFFFFF"/>
          <w:lang w:val="en-US"/>
        </w:rPr>
        <w:t>Create an action plan and answer the following questions.</w:t>
      </w:r>
    </w:p>
    <w:p w14:paraId="18C05799" w14:textId="77777777" w:rsidR="00592A7E" w:rsidRDefault="00592A7E" w:rsidP="008D4E2F">
      <w:pPr>
        <w:widowControl w:val="0"/>
        <w:autoSpaceDE w:val="0"/>
        <w:autoSpaceDN w:val="0"/>
        <w:spacing w:after="0" w:line="240" w:lineRule="auto"/>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9"/>
        <w:gridCol w:w="3480"/>
        <w:gridCol w:w="3480"/>
        <w:gridCol w:w="3480"/>
      </w:tblGrid>
      <w:tr w:rsidR="00F9700F" w:rsidRPr="003F0F6C" w14:paraId="488F3712" w14:textId="77777777" w:rsidTr="00677E73">
        <w:trPr>
          <w:trHeight w:val="1067"/>
          <w:jc w:val="center"/>
        </w:trPr>
        <w:tc>
          <w:tcPr>
            <w:tcW w:w="3479" w:type="dxa"/>
            <w:shd w:val="clear" w:color="auto" w:fill="auto"/>
          </w:tcPr>
          <w:p w14:paraId="25ED4011" w14:textId="77777777" w:rsidR="00F9700F" w:rsidRPr="003F0F6C" w:rsidRDefault="00F9700F" w:rsidP="00677E73">
            <w:pPr>
              <w:spacing w:after="0" w:line="240" w:lineRule="auto"/>
              <w:jc w:val="both"/>
              <w:rPr>
                <w:b/>
                <w:bCs/>
                <w:sz w:val="28"/>
                <w:szCs w:val="28"/>
              </w:rPr>
            </w:pPr>
            <w:r w:rsidRPr="003F0F6C">
              <w:rPr>
                <w:rStyle w:val="fluidplugincopy"/>
                <w:rFonts w:eastAsia="Times New Roman"/>
                <w:sz w:val="28"/>
                <w:szCs w:val="28"/>
                <w:shd w:val="clear" w:color="auto" w:fill="FFFFFF"/>
              </w:rPr>
              <w:t>What are you going to do to ensure that the hotel is represented well to guests?</w:t>
            </w:r>
          </w:p>
        </w:tc>
        <w:tc>
          <w:tcPr>
            <w:tcW w:w="3480" w:type="dxa"/>
            <w:shd w:val="clear" w:color="auto" w:fill="auto"/>
          </w:tcPr>
          <w:p w14:paraId="19BFA634" w14:textId="77777777" w:rsidR="00F9700F" w:rsidRPr="003F0F6C" w:rsidRDefault="00F9700F" w:rsidP="00677E73">
            <w:pPr>
              <w:spacing w:after="0" w:line="240" w:lineRule="auto"/>
              <w:jc w:val="both"/>
              <w:rPr>
                <w:rStyle w:val="fluidplugincopy"/>
                <w:rFonts w:eastAsia="Times New Roman"/>
                <w:sz w:val="28"/>
                <w:szCs w:val="28"/>
              </w:rPr>
            </w:pPr>
            <w:r w:rsidRPr="003F0F6C">
              <w:rPr>
                <w:rStyle w:val="fluidplugincopy"/>
                <w:rFonts w:eastAsia="Times New Roman"/>
                <w:sz w:val="28"/>
                <w:szCs w:val="28"/>
                <w:shd w:val="clear" w:color="auto" w:fill="FFFFFF"/>
              </w:rPr>
              <w:t>How will operations run smoothly throughout your shift?</w:t>
            </w:r>
          </w:p>
          <w:p w14:paraId="6857E8CD" w14:textId="77777777" w:rsidR="00F9700F" w:rsidRPr="003F0F6C" w:rsidRDefault="00F9700F" w:rsidP="00677E73">
            <w:pPr>
              <w:spacing w:after="0" w:line="240" w:lineRule="auto"/>
              <w:jc w:val="both"/>
              <w:rPr>
                <w:b/>
                <w:bCs/>
                <w:sz w:val="28"/>
                <w:szCs w:val="28"/>
              </w:rPr>
            </w:pPr>
          </w:p>
        </w:tc>
        <w:tc>
          <w:tcPr>
            <w:tcW w:w="3480" w:type="dxa"/>
            <w:shd w:val="clear" w:color="auto" w:fill="auto"/>
          </w:tcPr>
          <w:p w14:paraId="0F8AE2BF" w14:textId="77777777" w:rsidR="00F9700F" w:rsidRPr="003F0F6C" w:rsidRDefault="00F9700F" w:rsidP="00677E73">
            <w:pPr>
              <w:spacing w:after="0" w:line="240" w:lineRule="auto"/>
              <w:jc w:val="both"/>
              <w:rPr>
                <w:rFonts w:eastAsia="Times New Roman"/>
                <w:sz w:val="28"/>
                <w:szCs w:val="28"/>
              </w:rPr>
            </w:pPr>
            <w:r w:rsidRPr="003F0F6C">
              <w:rPr>
                <w:rFonts w:eastAsia="Times New Roman"/>
                <w:sz w:val="28"/>
                <w:szCs w:val="28"/>
                <w:shd w:val="clear" w:color="auto" w:fill="FFFFFF"/>
              </w:rPr>
              <w:t>Why would you consider your plan being the most effective?</w:t>
            </w:r>
          </w:p>
          <w:p w14:paraId="5E296225" w14:textId="77777777" w:rsidR="00F9700F" w:rsidRPr="003F0F6C" w:rsidRDefault="00F9700F" w:rsidP="00677E73">
            <w:pPr>
              <w:spacing w:after="0" w:line="240" w:lineRule="auto"/>
              <w:jc w:val="both"/>
              <w:rPr>
                <w:b/>
                <w:bCs/>
                <w:sz w:val="28"/>
                <w:szCs w:val="28"/>
              </w:rPr>
            </w:pPr>
          </w:p>
        </w:tc>
        <w:tc>
          <w:tcPr>
            <w:tcW w:w="3480" w:type="dxa"/>
            <w:shd w:val="clear" w:color="auto" w:fill="auto"/>
          </w:tcPr>
          <w:p w14:paraId="74A71E73" w14:textId="77777777" w:rsidR="00F9700F" w:rsidRPr="003F0F6C" w:rsidRDefault="00F9700F" w:rsidP="00677E73">
            <w:pPr>
              <w:spacing w:after="0" w:line="240" w:lineRule="auto"/>
              <w:jc w:val="both"/>
              <w:rPr>
                <w:rFonts w:eastAsia="Times New Roman"/>
                <w:sz w:val="28"/>
                <w:szCs w:val="28"/>
              </w:rPr>
            </w:pPr>
            <w:r w:rsidRPr="003F0F6C">
              <w:rPr>
                <w:rFonts w:eastAsia="Times New Roman"/>
                <w:sz w:val="28"/>
                <w:szCs w:val="28"/>
                <w:shd w:val="clear" w:color="auto" w:fill="FFFFFF"/>
              </w:rPr>
              <w:t>What contingency plan will you put in place to ensure quick resolution of this scenario in the future?</w:t>
            </w:r>
          </w:p>
          <w:p w14:paraId="4A480907" w14:textId="77777777" w:rsidR="00F9700F" w:rsidRPr="003F0F6C" w:rsidRDefault="00F9700F" w:rsidP="00677E73">
            <w:pPr>
              <w:spacing w:after="0" w:line="240" w:lineRule="auto"/>
              <w:jc w:val="both"/>
              <w:rPr>
                <w:b/>
                <w:bCs/>
                <w:sz w:val="28"/>
                <w:szCs w:val="28"/>
              </w:rPr>
            </w:pPr>
          </w:p>
        </w:tc>
      </w:tr>
      <w:tr w:rsidR="00F9700F" w:rsidRPr="003F0F6C" w14:paraId="016A9BE7" w14:textId="77777777" w:rsidTr="00677E73">
        <w:trPr>
          <w:trHeight w:val="317"/>
          <w:jc w:val="center"/>
        </w:trPr>
        <w:tc>
          <w:tcPr>
            <w:tcW w:w="3479" w:type="dxa"/>
            <w:shd w:val="clear" w:color="auto" w:fill="auto"/>
          </w:tcPr>
          <w:p w14:paraId="39408C19" w14:textId="77777777" w:rsidR="00F9700F" w:rsidRPr="003F0F6C" w:rsidRDefault="008F145E" w:rsidP="00677E73">
            <w:pPr>
              <w:spacing w:line="360" w:lineRule="auto"/>
              <w:jc w:val="both"/>
              <w:rPr>
                <w:rFonts w:ascii="Arial" w:hAnsi="Arial" w:cs="Arial"/>
                <w:b/>
                <w:bCs/>
                <w:lang w:val="en-IN"/>
              </w:rPr>
            </w:pPr>
            <w:r w:rsidRPr="003F0F6C">
              <w:rPr>
                <w:rFonts w:ascii="Arial" w:hAnsi="Arial" w:cs="Arial"/>
                <w:b/>
                <w:bCs/>
                <w:lang w:val="en-IN"/>
              </w:rPr>
              <w:t xml:space="preserve">Ensuring the </w:t>
            </w:r>
            <w:r w:rsidR="00E877D7" w:rsidRPr="003F0F6C">
              <w:rPr>
                <w:rFonts w:ascii="Arial" w:hAnsi="Arial" w:cs="Arial"/>
                <w:b/>
                <w:bCs/>
                <w:lang w:val="en-IN"/>
              </w:rPr>
              <w:t>hik</w:t>
            </w:r>
            <w:r w:rsidR="00124CD5" w:rsidRPr="003F0F6C">
              <w:rPr>
                <w:rFonts w:ascii="Arial" w:hAnsi="Arial" w:cs="Arial"/>
                <w:b/>
                <w:bCs/>
                <w:lang w:val="en-IN"/>
              </w:rPr>
              <w:t>e</w:t>
            </w:r>
            <w:r w:rsidR="00E877D7" w:rsidRPr="003F0F6C">
              <w:rPr>
                <w:rFonts w:ascii="Arial" w:hAnsi="Arial" w:cs="Arial"/>
                <w:b/>
                <w:bCs/>
                <w:lang w:val="en-IN"/>
              </w:rPr>
              <w:t xml:space="preserve"> of </w:t>
            </w:r>
            <w:r w:rsidR="009371B8" w:rsidRPr="003F0F6C">
              <w:rPr>
                <w:rFonts w:ascii="Arial" w:hAnsi="Arial" w:cs="Arial"/>
                <w:b/>
                <w:bCs/>
                <w:lang w:val="en-IN"/>
              </w:rPr>
              <w:t>housekeeping</w:t>
            </w:r>
            <w:r w:rsidR="001B56C5" w:rsidRPr="003F0F6C">
              <w:rPr>
                <w:rFonts w:ascii="Arial" w:hAnsi="Arial" w:cs="Arial"/>
                <w:b/>
                <w:bCs/>
                <w:lang w:val="en-IN"/>
              </w:rPr>
              <w:t xml:space="preserve"> team </w:t>
            </w:r>
            <w:r w:rsidR="006854D1" w:rsidRPr="003F0F6C">
              <w:rPr>
                <w:rFonts w:ascii="Arial" w:hAnsi="Arial" w:cs="Arial"/>
                <w:b/>
                <w:bCs/>
                <w:lang w:val="en-IN"/>
              </w:rPr>
              <w:t>efficiency</w:t>
            </w:r>
          </w:p>
          <w:p w14:paraId="7C4B7DC2" w14:textId="77777777" w:rsidR="00F9700F" w:rsidRPr="003F0F6C" w:rsidRDefault="00F9700F" w:rsidP="00677E73">
            <w:pPr>
              <w:spacing w:after="0" w:line="360" w:lineRule="auto"/>
              <w:jc w:val="both"/>
              <w:rPr>
                <w:rFonts w:ascii="Arial" w:eastAsia="Times New Roman" w:hAnsi="Arial" w:cs="Arial"/>
                <w:szCs w:val="24"/>
                <w:shd w:val="clear" w:color="auto" w:fill="FFFFFF"/>
              </w:rPr>
            </w:pPr>
          </w:p>
          <w:p w14:paraId="77248425" w14:textId="77777777" w:rsidR="00F9700F" w:rsidRPr="003F0F6C" w:rsidRDefault="00F9700F" w:rsidP="00677E73">
            <w:pPr>
              <w:spacing w:after="0" w:line="360" w:lineRule="auto"/>
              <w:jc w:val="both"/>
              <w:rPr>
                <w:rFonts w:ascii="Arial" w:eastAsia="Times New Roman" w:hAnsi="Arial" w:cs="Arial"/>
                <w:szCs w:val="24"/>
                <w:shd w:val="clear" w:color="auto" w:fill="FFFFFF"/>
              </w:rPr>
            </w:pPr>
          </w:p>
        </w:tc>
        <w:tc>
          <w:tcPr>
            <w:tcW w:w="3480" w:type="dxa"/>
            <w:shd w:val="clear" w:color="auto" w:fill="auto"/>
          </w:tcPr>
          <w:p w14:paraId="4EEE6545" w14:textId="77777777" w:rsidR="009371B8" w:rsidRPr="003F0F6C" w:rsidRDefault="009371B8" w:rsidP="00677E73">
            <w:pPr>
              <w:spacing w:line="360" w:lineRule="auto"/>
              <w:jc w:val="both"/>
              <w:rPr>
                <w:rFonts w:ascii="Arial" w:hAnsi="Arial" w:cs="Arial"/>
                <w:lang w:val="en-IN"/>
              </w:rPr>
            </w:pPr>
            <w:r w:rsidRPr="003F0F6C">
              <w:rPr>
                <w:rFonts w:ascii="Arial" w:hAnsi="Arial" w:cs="Arial"/>
                <w:lang w:val="en-IN"/>
              </w:rPr>
              <w:t>I will be managing the house keeping staffs to ensure better services and cleanliness.</w:t>
            </w:r>
          </w:p>
          <w:p w14:paraId="2AAFDC36" w14:textId="77777777" w:rsidR="00F9700F" w:rsidRPr="003F0F6C" w:rsidRDefault="00F9700F" w:rsidP="00677E73">
            <w:pPr>
              <w:spacing w:after="0" w:line="360" w:lineRule="auto"/>
              <w:jc w:val="both"/>
              <w:rPr>
                <w:rFonts w:ascii="Arial" w:eastAsia="Times New Roman" w:hAnsi="Arial" w:cs="Arial"/>
                <w:szCs w:val="24"/>
                <w:shd w:val="clear" w:color="auto" w:fill="FFFFFF"/>
              </w:rPr>
            </w:pPr>
          </w:p>
        </w:tc>
        <w:tc>
          <w:tcPr>
            <w:tcW w:w="3480" w:type="dxa"/>
            <w:shd w:val="clear" w:color="auto" w:fill="auto"/>
          </w:tcPr>
          <w:p w14:paraId="379FDCC8" w14:textId="77777777" w:rsidR="009371B8" w:rsidRPr="003F0F6C" w:rsidRDefault="009371B8" w:rsidP="00677E73">
            <w:pPr>
              <w:spacing w:line="360" w:lineRule="auto"/>
              <w:jc w:val="both"/>
              <w:rPr>
                <w:rFonts w:ascii="Arial" w:hAnsi="Arial" w:cs="Arial"/>
                <w:lang w:val="en-IN"/>
              </w:rPr>
            </w:pPr>
            <w:r w:rsidRPr="003F0F6C">
              <w:rPr>
                <w:rFonts w:ascii="Arial" w:hAnsi="Arial" w:cs="Arial"/>
                <w:lang w:val="en-IN"/>
              </w:rPr>
              <w:t>It will provide as the effective deliver of the services and management of the hygiene factors as for the proper conduct of the regulations after pandemic.</w:t>
            </w:r>
          </w:p>
          <w:p w14:paraId="0AE5C458" w14:textId="77777777" w:rsidR="00F9700F" w:rsidRPr="003F0F6C" w:rsidRDefault="00F9700F" w:rsidP="00677E73">
            <w:pPr>
              <w:spacing w:after="0" w:line="360" w:lineRule="auto"/>
              <w:jc w:val="both"/>
              <w:rPr>
                <w:rFonts w:ascii="Arial" w:hAnsi="Arial" w:cs="Arial"/>
                <w:b/>
                <w:bCs/>
              </w:rPr>
            </w:pPr>
          </w:p>
        </w:tc>
        <w:tc>
          <w:tcPr>
            <w:tcW w:w="3480" w:type="dxa"/>
            <w:shd w:val="clear" w:color="auto" w:fill="auto"/>
          </w:tcPr>
          <w:p w14:paraId="2BAA15B9" w14:textId="77777777" w:rsidR="009371B8" w:rsidRPr="003F0F6C" w:rsidRDefault="009371B8" w:rsidP="00677E73">
            <w:pPr>
              <w:spacing w:line="360" w:lineRule="auto"/>
              <w:jc w:val="both"/>
              <w:rPr>
                <w:rFonts w:ascii="Arial" w:hAnsi="Arial" w:cs="Arial"/>
                <w:lang w:val="en-IN"/>
              </w:rPr>
            </w:pPr>
            <w:r w:rsidRPr="003F0F6C">
              <w:rPr>
                <w:rFonts w:ascii="Arial" w:hAnsi="Arial" w:cs="Arial"/>
                <w:lang w:val="en-IN"/>
              </w:rPr>
              <w:t>I will provide for the effective delivery of the tasks and the proper regulations to be followed so that the guests are not subjected to any inconvenience.</w:t>
            </w:r>
          </w:p>
          <w:p w14:paraId="37102510" w14:textId="77777777" w:rsidR="00F9700F" w:rsidRPr="003F0F6C" w:rsidRDefault="00F9700F" w:rsidP="00677E73">
            <w:pPr>
              <w:spacing w:after="0" w:line="360" w:lineRule="auto"/>
              <w:jc w:val="both"/>
              <w:rPr>
                <w:rFonts w:ascii="Arial" w:hAnsi="Arial" w:cs="Arial"/>
                <w:b/>
                <w:bCs/>
              </w:rPr>
            </w:pPr>
          </w:p>
        </w:tc>
      </w:tr>
      <w:tr w:rsidR="00F9700F" w:rsidRPr="003F0F6C" w14:paraId="4FEAD4C3" w14:textId="77777777" w:rsidTr="00677E73">
        <w:trPr>
          <w:trHeight w:val="293"/>
          <w:jc w:val="center"/>
        </w:trPr>
        <w:tc>
          <w:tcPr>
            <w:tcW w:w="3479" w:type="dxa"/>
            <w:shd w:val="clear" w:color="auto" w:fill="auto"/>
          </w:tcPr>
          <w:p w14:paraId="71EB8C29" w14:textId="77777777" w:rsidR="00D25536" w:rsidRPr="003F0F6C" w:rsidRDefault="00327364" w:rsidP="00677E73">
            <w:pPr>
              <w:spacing w:after="0" w:line="360" w:lineRule="auto"/>
              <w:jc w:val="both"/>
              <w:rPr>
                <w:rFonts w:ascii="Arial" w:hAnsi="Arial" w:cs="Arial"/>
                <w:b/>
                <w:bCs/>
                <w:lang w:val="en-IN"/>
              </w:rPr>
            </w:pPr>
            <w:r w:rsidRPr="003F0F6C">
              <w:rPr>
                <w:rFonts w:ascii="Arial" w:hAnsi="Arial" w:cs="Arial"/>
                <w:b/>
                <w:bCs/>
              </w:rPr>
              <w:t xml:space="preserve">Provide better </w:t>
            </w:r>
            <w:r w:rsidR="00D25536" w:rsidRPr="003F0F6C">
              <w:rPr>
                <w:rFonts w:ascii="Arial" w:hAnsi="Arial" w:cs="Arial"/>
                <w:b/>
                <w:bCs/>
                <w:lang w:val="en-IN"/>
              </w:rPr>
              <w:t xml:space="preserve">24*7 services </w:t>
            </w:r>
          </w:p>
          <w:p w14:paraId="746CF748" w14:textId="77777777" w:rsidR="00F9700F" w:rsidRPr="003F0F6C" w:rsidRDefault="00F9700F" w:rsidP="00677E73">
            <w:pPr>
              <w:spacing w:after="0" w:line="360" w:lineRule="auto"/>
              <w:jc w:val="both"/>
              <w:rPr>
                <w:rFonts w:ascii="Arial" w:hAnsi="Arial" w:cs="Arial"/>
                <w:b/>
                <w:bCs/>
              </w:rPr>
            </w:pPr>
          </w:p>
          <w:p w14:paraId="13576A3D" w14:textId="77777777" w:rsidR="00F9700F" w:rsidRPr="003F0F6C" w:rsidRDefault="00F9700F" w:rsidP="00677E73">
            <w:pPr>
              <w:spacing w:after="0" w:line="360" w:lineRule="auto"/>
              <w:jc w:val="both"/>
              <w:rPr>
                <w:rFonts w:ascii="Arial" w:hAnsi="Arial" w:cs="Arial"/>
                <w:b/>
                <w:bCs/>
              </w:rPr>
            </w:pPr>
          </w:p>
          <w:p w14:paraId="1B935AFD" w14:textId="77777777" w:rsidR="00F9700F" w:rsidRPr="003F0F6C" w:rsidRDefault="00F9700F" w:rsidP="00677E73">
            <w:pPr>
              <w:spacing w:after="0" w:line="360" w:lineRule="auto"/>
              <w:jc w:val="both"/>
              <w:rPr>
                <w:rFonts w:ascii="Arial" w:hAnsi="Arial" w:cs="Arial"/>
                <w:b/>
                <w:bCs/>
              </w:rPr>
            </w:pPr>
          </w:p>
        </w:tc>
        <w:tc>
          <w:tcPr>
            <w:tcW w:w="3480" w:type="dxa"/>
            <w:shd w:val="clear" w:color="auto" w:fill="auto"/>
          </w:tcPr>
          <w:p w14:paraId="7F16518E" w14:textId="77777777" w:rsidR="00752C09" w:rsidRPr="00752C09" w:rsidRDefault="00752C09" w:rsidP="00677E73">
            <w:pPr>
              <w:spacing w:before="120" w:after="320" w:line="360" w:lineRule="auto"/>
              <w:jc w:val="both"/>
              <w:rPr>
                <w:rFonts w:ascii="Arial" w:hAnsi="Arial"/>
                <w:color w:val="auto"/>
                <w:lang w:val="en-IN"/>
              </w:rPr>
            </w:pPr>
            <w:r w:rsidRPr="00752C09">
              <w:rPr>
                <w:rFonts w:ascii="Arial" w:hAnsi="Arial"/>
                <w:color w:val="auto"/>
                <w:lang w:val="en-IN"/>
              </w:rPr>
              <w:t xml:space="preserve">Taking care of the guests will be influential for the hotel as it seeks to provide excellent services and customer experience during their stay. </w:t>
            </w:r>
          </w:p>
          <w:p w14:paraId="1643B6E4" w14:textId="77777777" w:rsidR="00F9700F" w:rsidRPr="003F0F6C" w:rsidRDefault="00F9700F" w:rsidP="00677E73">
            <w:pPr>
              <w:spacing w:after="0" w:line="360" w:lineRule="auto"/>
              <w:jc w:val="both"/>
              <w:rPr>
                <w:rFonts w:ascii="Arial" w:hAnsi="Arial" w:cs="Arial"/>
                <w:b/>
                <w:bCs/>
              </w:rPr>
            </w:pPr>
          </w:p>
        </w:tc>
        <w:tc>
          <w:tcPr>
            <w:tcW w:w="3480" w:type="dxa"/>
            <w:shd w:val="clear" w:color="auto" w:fill="auto"/>
          </w:tcPr>
          <w:p w14:paraId="3ECBF782" w14:textId="77777777" w:rsidR="001E052E" w:rsidRPr="001E052E" w:rsidRDefault="001E052E" w:rsidP="00677E73">
            <w:pPr>
              <w:spacing w:before="120" w:after="320" w:line="360" w:lineRule="auto"/>
              <w:jc w:val="both"/>
              <w:rPr>
                <w:rFonts w:ascii="Arial" w:hAnsi="Arial"/>
                <w:color w:val="auto"/>
                <w:lang w:val="en-IN"/>
              </w:rPr>
            </w:pPr>
            <w:r w:rsidRPr="001E052E">
              <w:rPr>
                <w:rFonts w:ascii="Arial" w:hAnsi="Arial"/>
                <w:color w:val="auto"/>
                <w:lang w:val="en-IN"/>
              </w:rPr>
              <w:t xml:space="preserve">This will attract the customers and keep a better outlook of the company in front of the guests. </w:t>
            </w:r>
          </w:p>
          <w:p w14:paraId="31E31649" w14:textId="77777777" w:rsidR="00F9700F" w:rsidRPr="003F0F6C" w:rsidRDefault="00F9700F" w:rsidP="00677E73">
            <w:pPr>
              <w:spacing w:after="0" w:line="360" w:lineRule="auto"/>
              <w:jc w:val="both"/>
              <w:rPr>
                <w:rFonts w:ascii="Arial" w:hAnsi="Arial" w:cs="Arial"/>
                <w:b/>
                <w:bCs/>
              </w:rPr>
            </w:pPr>
          </w:p>
        </w:tc>
        <w:tc>
          <w:tcPr>
            <w:tcW w:w="3480" w:type="dxa"/>
            <w:shd w:val="clear" w:color="auto" w:fill="auto"/>
          </w:tcPr>
          <w:p w14:paraId="6FDAC31C" w14:textId="77777777" w:rsidR="001E052E" w:rsidRPr="001E052E" w:rsidRDefault="001E052E" w:rsidP="00677E73">
            <w:pPr>
              <w:spacing w:before="120" w:after="320" w:line="360" w:lineRule="auto"/>
              <w:jc w:val="both"/>
              <w:rPr>
                <w:rFonts w:ascii="Arial" w:hAnsi="Arial"/>
                <w:color w:val="auto"/>
                <w:lang w:val="en-IN"/>
              </w:rPr>
            </w:pPr>
            <w:r w:rsidRPr="001E052E">
              <w:rPr>
                <w:rFonts w:ascii="Arial" w:hAnsi="Arial"/>
                <w:color w:val="auto"/>
                <w:lang w:val="en-IN"/>
              </w:rPr>
              <w:t>Properly managing the staffs and organising their duties accordingly will help in the conduct of the business. This will ensure better delivery of the services that the organisation provides to the guests.</w:t>
            </w:r>
          </w:p>
          <w:p w14:paraId="367C0C26" w14:textId="77777777" w:rsidR="00F9700F" w:rsidRPr="003F0F6C" w:rsidRDefault="00F9700F" w:rsidP="00677E73">
            <w:pPr>
              <w:spacing w:after="0" w:line="360" w:lineRule="auto"/>
              <w:jc w:val="both"/>
              <w:rPr>
                <w:rFonts w:ascii="Arial" w:hAnsi="Arial" w:cs="Arial"/>
                <w:b/>
                <w:bCs/>
              </w:rPr>
            </w:pPr>
          </w:p>
        </w:tc>
      </w:tr>
    </w:tbl>
    <w:p w14:paraId="7EF11733"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021401FB" w14:textId="77777777" w:rsidR="009E31E5" w:rsidRPr="001749FD" w:rsidRDefault="009E31E5" w:rsidP="00A20F9B">
      <w:pPr>
        <w:rPr>
          <w:b/>
          <w:bCs/>
          <w:sz w:val="28"/>
          <w:szCs w:val="28"/>
        </w:rPr>
      </w:pPr>
      <w:r w:rsidRPr="001749FD">
        <w:rPr>
          <w:b/>
          <w:bCs/>
          <w:sz w:val="28"/>
          <w:szCs w:val="28"/>
        </w:rPr>
        <w:t>Component Three:</w:t>
      </w:r>
    </w:p>
    <w:p w14:paraId="549CB6CD" w14:textId="77777777" w:rsidR="009E31E5" w:rsidRDefault="009E31E5" w:rsidP="009E31E5">
      <w:pPr>
        <w:rPr>
          <w:rFonts w:eastAsia="Carlito"/>
          <w:b/>
          <w:color w:val="auto"/>
          <w:sz w:val="28"/>
          <w:szCs w:val="28"/>
          <w:lang w:val="en-US"/>
        </w:rPr>
      </w:pPr>
      <w:r w:rsidRPr="001749FD">
        <w:rPr>
          <w:rFonts w:eastAsia="Carlito"/>
          <w:b/>
          <w:color w:val="auto"/>
          <w:sz w:val="28"/>
          <w:szCs w:val="28"/>
          <w:lang w:val="en-US"/>
        </w:rPr>
        <w:t>Contribution to Overall Module Assessment: 50%</w:t>
      </w:r>
      <w:r w:rsidR="002813CE">
        <w:rPr>
          <w:rFonts w:eastAsia="Carlito"/>
          <w:b/>
          <w:color w:val="auto"/>
          <w:sz w:val="28"/>
          <w:szCs w:val="28"/>
          <w:lang w:val="en-US"/>
        </w:rPr>
        <w:t xml:space="preserve"> </w:t>
      </w:r>
      <w:r w:rsidR="002813CE">
        <w:rPr>
          <w:rFonts w:eastAsia="Times New Roman"/>
          <w:b/>
          <w:bCs/>
          <w:i/>
          <w:iCs/>
          <w:sz w:val="28"/>
          <w:szCs w:val="28"/>
          <w:lang w:val="en-US"/>
        </w:rPr>
        <w:t>(</w:t>
      </w:r>
      <w:r w:rsidR="002813CE" w:rsidRPr="009E31E5">
        <w:rPr>
          <w:rFonts w:eastAsia="Times New Roman"/>
          <w:b/>
          <w:bCs/>
          <w:i/>
          <w:iCs/>
          <w:sz w:val="28"/>
          <w:szCs w:val="28"/>
          <w:lang w:val="en-US"/>
        </w:rPr>
        <w:t>1000 words</w:t>
      </w:r>
      <w:r w:rsidR="002813CE">
        <w:rPr>
          <w:rFonts w:eastAsia="Times New Roman"/>
          <w:b/>
          <w:bCs/>
          <w:i/>
          <w:iCs/>
          <w:sz w:val="28"/>
          <w:szCs w:val="28"/>
          <w:lang w:val="en-US"/>
        </w:rPr>
        <w:t xml:space="preserve">  +/- 10%)</w:t>
      </w:r>
    </w:p>
    <w:p w14:paraId="1B1DAE4B" w14:textId="77777777" w:rsidR="009E31E5" w:rsidRPr="009E31E5" w:rsidRDefault="009E31E5" w:rsidP="009E31E5">
      <w:pPr>
        <w:widowControl w:val="0"/>
        <w:autoSpaceDE w:val="0"/>
        <w:autoSpaceDN w:val="0"/>
        <w:spacing w:before="2" w:after="0" w:line="240" w:lineRule="auto"/>
        <w:jc w:val="both"/>
        <w:rPr>
          <w:rFonts w:eastAsia="Times New Roman"/>
          <w:b/>
          <w:bCs/>
          <w:i/>
          <w:iCs/>
          <w:sz w:val="28"/>
          <w:szCs w:val="28"/>
          <w:lang w:val="en-US"/>
        </w:rPr>
      </w:pPr>
      <w:r w:rsidRPr="009E31E5">
        <w:rPr>
          <w:rFonts w:eastAsia="Times New Roman"/>
          <w:sz w:val="28"/>
          <w:szCs w:val="28"/>
          <w:shd w:val="clear" w:color="auto" w:fill="FFFFFF"/>
          <w:lang w:val="en-US"/>
        </w:rPr>
        <w:t xml:space="preserve">Writing in essay format - </w:t>
      </w:r>
      <w:r w:rsidRPr="009E31E5">
        <w:rPr>
          <w:rFonts w:eastAsia="Times New Roman"/>
          <w:b/>
          <w:bCs/>
          <w:i/>
          <w:iCs/>
          <w:sz w:val="28"/>
          <w:szCs w:val="28"/>
          <w:shd w:val="clear" w:color="auto" w:fill="FFFFFF"/>
          <w:lang w:val="en-US"/>
        </w:rPr>
        <w:t>Describe the key elements that are required when considering these four elements of hotel operations:</w:t>
      </w:r>
    </w:p>
    <w:p w14:paraId="5CB4393A" w14:textId="77777777" w:rsidR="009E31E5" w:rsidRPr="001749FD" w:rsidRDefault="009E31E5" w:rsidP="009E31E5">
      <w:pPr>
        <w:rPr>
          <w:rFonts w:eastAsia="Carlito"/>
          <w:b/>
          <w:color w:val="auto"/>
          <w:sz w:val="28"/>
          <w:szCs w:val="28"/>
          <w:lang w:val="en-US"/>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8"/>
      </w:tblGrid>
      <w:tr w:rsidR="004D0F63" w:rsidRPr="003F0F6C" w14:paraId="3BCC26E0" w14:textId="77777777" w:rsidTr="003F0F6C">
        <w:trPr>
          <w:trHeight w:val="495"/>
          <w:jc w:val="center"/>
        </w:trPr>
        <w:tc>
          <w:tcPr>
            <w:tcW w:w="9348" w:type="dxa"/>
            <w:shd w:val="clear" w:color="auto" w:fill="auto"/>
          </w:tcPr>
          <w:p w14:paraId="090458F0" w14:textId="77777777" w:rsidR="00F9700F" w:rsidRPr="003F0F6C" w:rsidRDefault="00F9700F" w:rsidP="003F0F6C">
            <w:pPr>
              <w:widowControl w:val="0"/>
              <w:autoSpaceDE w:val="0"/>
              <w:autoSpaceDN w:val="0"/>
              <w:spacing w:before="2" w:after="0" w:line="240" w:lineRule="auto"/>
              <w:jc w:val="both"/>
              <w:rPr>
                <w:rFonts w:eastAsia="Times New Roman"/>
                <w:b/>
                <w:bCs/>
                <w:i/>
                <w:iCs/>
                <w:sz w:val="28"/>
                <w:szCs w:val="28"/>
                <w:lang w:val="en-US"/>
              </w:rPr>
            </w:pPr>
          </w:p>
          <w:p w14:paraId="06D4B420" w14:textId="77777777" w:rsidR="00F9700F" w:rsidRPr="003F0F6C" w:rsidRDefault="00F9700F" w:rsidP="003F0F6C">
            <w:pPr>
              <w:widowControl w:val="0"/>
              <w:autoSpaceDE w:val="0"/>
              <w:autoSpaceDN w:val="0"/>
              <w:spacing w:before="2" w:after="0" w:line="240" w:lineRule="auto"/>
              <w:jc w:val="both"/>
              <w:rPr>
                <w:rFonts w:eastAsia="Times New Roman"/>
                <w:b/>
                <w:bCs/>
                <w:i/>
                <w:iCs/>
                <w:sz w:val="28"/>
                <w:szCs w:val="28"/>
                <w:lang w:val="en-US"/>
              </w:rPr>
            </w:pPr>
            <w:r w:rsidRPr="003F0F6C">
              <w:rPr>
                <w:rFonts w:eastAsia="Times New Roman"/>
                <w:b/>
                <w:bCs/>
                <w:i/>
                <w:iCs/>
                <w:sz w:val="28"/>
                <w:szCs w:val="28"/>
                <w:shd w:val="clear" w:color="auto" w:fill="FFFFFF"/>
                <w:lang w:val="en-US"/>
              </w:rPr>
              <w:t>Element 1 – Property Management Systems (PMS)</w:t>
            </w:r>
          </w:p>
          <w:p w14:paraId="290EE74C" w14:textId="77777777" w:rsidR="004D0F63" w:rsidRPr="003F0F6C" w:rsidRDefault="004D0F63" w:rsidP="003F0F6C">
            <w:pPr>
              <w:spacing w:after="0" w:line="240" w:lineRule="auto"/>
              <w:rPr>
                <w:b/>
                <w:bCs/>
              </w:rPr>
            </w:pPr>
          </w:p>
        </w:tc>
      </w:tr>
      <w:tr w:rsidR="004D0F63" w:rsidRPr="003F0F6C" w14:paraId="67D85E95" w14:textId="77777777" w:rsidTr="003F0F6C">
        <w:trPr>
          <w:trHeight w:val="495"/>
          <w:jc w:val="center"/>
        </w:trPr>
        <w:tc>
          <w:tcPr>
            <w:tcW w:w="9348" w:type="dxa"/>
            <w:shd w:val="clear" w:color="auto" w:fill="auto"/>
          </w:tcPr>
          <w:p w14:paraId="21FC382B" w14:textId="77777777" w:rsidR="004D0F63" w:rsidRPr="003F0F6C" w:rsidRDefault="004D0F63" w:rsidP="003F0F6C">
            <w:pPr>
              <w:spacing w:after="0" w:line="240" w:lineRule="auto"/>
              <w:jc w:val="center"/>
              <w:rPr>
                <w:b/>
                <w:bCs/>
              </w:rPr>
            </w:pPr>
          </w:p>
          <w:p w14:paraId="64038676" w14:textId="77777777" w:rsidR="00A108EB" w:rsidRPr="00A108EB" w:rsidRDefault="00A108EB" w:rsidP="003F0F6C">
            <w:pPr>
              <w:spacing w:before="120" w:after="320" w:line="360" w:lineRule="auto"/>
              <w:jc w:val="both"/>
              <w:rPr>
                <w:rFonts w:ascii="Arial" w:hAnsi="Arial"/>
                <w:color w:val="auto"/>
                <w:lang w:val="en-IN"/>
              </w:rPr>
            </w:pPr>
            <w:proofErr w:type="spellStart"/>
            <w:r w:rsidRPr="00A108EB">
              <w:rPr>
                <w:rFonts w:ascii="Arial" w:hAnsi="Arial"/>
                <w:color w:val="auto"/>
              </w:rPr>
              <w:t>Nirmala</w:t>
            </w:r>
            <w:proofErr w:type="spellEnd"/>
            <w:r w:rsidRPr="00A108EB">
              <w:rPr>
                <w:rFonts w:ascii="Arial" w:hAnsi="Arial"/>
                <w:color w:val="auto"/>
              </w:rPr>
              <w:t xml:space="preserve"> (2021)</w:t>
            </w:r>
            <w:r w:rsidRPr="00A108EB">
              <w:rPr>
                <w:rFonts w:ascii="Arial" w:hAnsi="Arial"/>
                <w:color w:val="auto"/>
                <w:lang w:val="en-IN"/>
              </w:rPr>
              <w:t xml:space="preserve"> justified the use of reservations to help in customer services it provides for different levels such as online bookings that can cater to better central reservation system. It also caters to the effective considerations of indispensable management of property system by providing separate modules over PMS so that organisations can be conducting their businesses ethically. </w:t>
            </w:r>
            <w:r w:rsidR="00677E73" w:rsidRPr="00A108EB">
              <w:rPr>
                <w:rFonts w:ascii="Arial" w:hAnsi="Arial"/>
                <w:color w:val="auto"/>
                <w:lang w:val="en-IN"/>
              </w:rPr>
              <w:t>The</w:t>
            </w:r>
            <w:r w:rsidRPr="00A108EB">
              <w:rPr>
                <w:rFonts w:ascii="Arial" w:hAnsi="Arial"/>
                <w:color w:val="auto"/>
                <w:lang w:val="en-IN"/>
              </w:rPr>
              <w:t xml:space="preserve"> property management system can provide with considerations of reservations, front desk operations and room management, room status daily audits channel management, housekeeping services, revenue management and other aspects. </w:t>
            </w:r>
            <w:proofErr w:type="spellStart"/>
            <w:r w:rsidRPr="00A108EB">
              <w:rPr>
                <w:rFonts w:ascii="Arial" w:hAnsi="Arial"/>
                <w:color w:val="auto"/>
                <w:lang w:val="en-IN"/>
              </w:rPr>
              <w:t>Sapkota</w:t>
            </w:r>
            <w:proofErr w:type="spellEnd"/>
            <w:r w:rsidRPr="00A108EB">
              <w:rPr>
                <w:rFonts w:ascii="Arial" w:hAnsi="Arial"/>
                <w:color w:val="auto"/>
                <w:lang w:val="en-IN"/>
              </w:rPr>
              <w:t xml:space="preserve"> (2019) opined that with the development of the reservation services provided with key functions such as room bookings, which must be available for the guest to be properly getting their information regarding their bookings. It also provides within detailed understanding regarding the e-payment </w:t>
            </w:r>
            <w:r w:rsidR="00677E73" w:rsidRPr="00A108EB">
              <w:rPr>
                <w:rFonts w:ascii="Arial" w:hAnsi="Arial"/>
                <w:color w:val="auto"/>
                <w:lang w:val="en-IN"/>
              </w:rPr>
              <w:t>processes, which</w:t>
            </w:r>
            <w:r w:rsidRPr="00A108EB">
              <w:rPr>
                <w:rFonts w:ascii="Arial" w:hAnsi="Arial"/>
                <w:color w:val="auto"/>
                <w:lang w:val="en-IN"/>
              </w:rPr>
              <w:t xml:space="preserve"> provides with software facilities for collecting online payments and transactions of different categories. Managing the room inventories and allocations also must be considered and taken care of as it provides with management of barriers such as double bookings or over </w:t>
            </w:r>
            <w:r w:rsidR="00677E73" w:rsidRPr="00A108EB">
              <w:rPr>
                <w:rFonts w:ascii="Arial" w:hAnsi="Arial"/>
                <w:color w:val="auto"/>
                <w:lang w:val="en-IN"/>
              </w:rPr>
              <w:t>bookings, which</w:t>
            </w:r>
            <w:r w:rsidRPr="00A108EB">
              <w:rPr>
                <w:rFonts w:ascii="Arial" w:hAnsi="Arial"/>
                <w:color w:val="auto"/>
                <w:lang w:val="en-IN"/>
              </w:rPr>
              <w:t xml:space="preserve"> can be hazardous to the review of the company. </w:t>
            </w:r>
          </w:p>
          <w:p w14:paraId="764A4996" w14:textId="77777777" w:rsidR="00A108EB" w:rsidRPr="00A108EB" w:rsidRDefault="00A108EB" w:rsidP="003F0F6C">
            <w:pPr>
              <w:spacing w:before="120" w:after="320" w:line="360" w:lineRule="auto"/>
              <w:jc w:val="both"/>
              <w:rPr>
                <w:rFonts w:ascii="Arial" w:hAnsi="Arial"/>
                <w:color w:val="auto"/>
                <w:lang w:val="en-IN"/>
              </w:rPr>
            </w:pPr>
            <w:r w:rsidRPr="00A108EB">
              <w:rPr>
                <w:rFonts w:ascii="Arial" w:hAnsi="Arial"/>
                <w:color w:val="auto"/>
                <w:lang w:val="en-IN"/>
              </w:rPr>
              <w:t xml:space="preserve">By properly managing the front desk </w:t>
            </w:r>
            <w:r w:rsidR="00677E73" w:rsidRPr="00A108EB">
              <w:rPr>
                <w:rFonts w:ascii="Arial" w:hAnsi="Arial"/>
                <w:color w:val="auto"/>
                <w:lang w:val="en-IN"/>
              </w:rPr>
              <w:t>corporation,</w:t>
            </w:r>
            <w:r w:rsidRPr="00A108EB">
              <w:rPr>
                <w:rFonts w:ascii="Arial" w:hAnsi="Arial"/>
                <w:color w:val="auto"/>
                <w:lang w:val="en-IN"/>
              </w:rPr>
              <w:t xml:space="preserve"> an updated review over the reservation status and check-in and </w:t>
            </w:r>
            <w:r w:rsidR="00677E73" w:rsidRPr="00A108EB">
              <w:rPr>
                <w:rFonts w:ascii="Arial" w:hAnsi="Arial"/>
                <w:color w:val="auto"/>
                <w:lang w:val="en-IN"/>
              </w:rPr>
              <w:t>checkouts</w:t>
            </w:r>
            <w:r w:rsidRPr="00A108EB">
              <w:rPr>
                <w:rFonts w:ascii="Arial" w:hAnsi="Arial"/>
                <w:color w:val="auto"/>
                <w:lang w:val="en-IN"/>
              </w:rPr>
              <w:t xml:space="preserve"> can be considered. This provides a better understanding regarding the possibilities and the automation </w:t>
            </w:r>
            <w:r w:rsidR="00677E73" w:rsidRPr="00A108EB">
              <w:rPr>
                <w:rFonts w:ascii="Arial" w:hAnsi="Arial"/>
                <w:color w:val="auto"/>
                <w:lang w:val="en-IN"/>
              </w:rPr>
              <w:t>perspectives, which</w:t>
            </w:r>
            <w:r w:rsidRPr="00A108EB">
              <w:rPr>
                <w:rFonts w:ascii="Arial" w:hAnsi="Arial"/>
                <w:color w:val="auto"/>
                <w:lang w:val="en-IN"/>
              </w:rPr>
              <w:t xml:space="preserve"> are required for managing hotel services. Attending channel management software such as OATs, wholesalers and direct booking platforms help in attending to the possible target market for better attainment of customers. With the proper delivery of the PMS, the staffs can be regulating the business and the transactions without any hindrance (</w:t>
            </w:r>
            <w:proofErr w:type="spellStart"/>
            <w:r w:rsidRPr="00A108EB">
              <w:rPr>
                <w:rFonts w:ascii="Arial" w:hAnsi="Arial"/>
                <w:color w:val="auto"/>
              </w:rPr>
              <w:t>Nirmala</w:t>
            </w:r>
            <w:proofErr w:type="spellEnd"/>
            <w:r w:rsidRPr="00A108EB">
              <w:rPr>
                <w:rFonts w:ascii="Arial" w:hAnsi="Arial"/>
                <w:color w:val="auto"/>
              </w:rPr>
              <w:t>, 2021</w:t>
            </w:r>
            <w:r w:rsidRPr="00A108EB">
              <w:rPr>
                <w:rFonts w:ascii="Arial" w:hAnsi="Arial"/>
                <w:color w:val="auto"/>
                <w:lang w:val="en-IN"/>
              </w:rPr>
              <w:t xml:space="preserve">). </w:t>
            </w:r>
          </w:p>
          <w:p w14:paraId="1AF5EED7" w14:textId="77777777" w:rsidR="004D0F63" w:rsidRPr="003F0F6C" w:rsidRDefault="004D0F63" w:rsidP="003F0F6C">
            <w:pPr>
              <w:spacing w:after="0" w:line="240" w:lineRule="auto"/>
              <w:rPr>
                <w:b/>
                <w:bCs/>
              </w:rPr>
            </w:pPr>
          </w:p>
        </w:tc>
      </w:tr>
      <w:tr w:rsidR="004D0F63" w:rsidRPr="003F0F6C" w14:paraId="63402574" w14:textId="77777777" w:rsidTr="003F0F6C">
        <w:trPr>
          <w:trHeight w:val="495"/>
          <w:jc w:val="center"/>
        </w:trPr>
        <w:tc>
          <w:tcPr>
            <w:tcW w:w="9348" w:type="dxa"/>
            <w:shd w:val="clear" w:color="auto" w:fill="auto"/>
          </w:tcPr>
          <w:p w14:paraId="72B167F9" w14:textId="77777777" w:rsidR="00F9700F" w:rsidRPr="003F0F6C" w:rsidRDefault="00F9700F" w:rsidP="003F0F6C">
            <w:pPr>
              <w:widowControl w:val="0"/>
              <w:autoSpaceDE w:val="0"/>
              <w:autoSpaceDN w:val="0"/>
              <w:spacing w:before="2" w:after="0" w:line="240" w:lineRule="auto"/>
              <w:jc w:val="both"/>
              <w:rPr>
                <w:rFonts w:eastAsia="Times New Roman"/>
                <w:b/>
                <w:bCs/>
                <w:i/>
                <w:iCs/>
                <w:szCs w:val="24"/>
                <w:shd w:val="clear" w:color="auto" w:fill="FFFFFF"/>
                <w:lang w:val="en-US"/>
              </w:rPr>
            </w:pPr>
          </w:p>
          <w:p w14:paraId="1AEEA03D" w14:textId="77777777" w:rsidR="00F9700F" w:rsidRPr="003F0F6C" w:rsidRDefault="00F9700F" w:rsidP="003F0F6C">
            <w:pPr>
              <w:widowControl w:val="0"/>
              <w:autoSpaceDE w:val="0"/>
              <w:autoSpaceDN w:val="0"/>
              <w:spacing w:before="2" w:after="0" w:line="240" w:lineRule="auto"/>
              <w:jc w:val="both"/>
              <w:rPr>
                <w:rFonts w:eastAsia="Times New Roman"/>
                <w:b/>
                <w:bCs/>
                <w:i/>
                <w:iCs/>
                <w:sz w:val="28"/>
                <w:szCs w:val="28"/>
                <w:lang w:val="en-US"/>
              </w:rPr>
            </w:pPr>
            <w:r w:rsidRPr="003F0F6C">
              <w:rPr>
                <w:rFonts w:eastAsia="Times New Roman"/>
                <w:b/>
                <w:bCs/>
                <w:i/>
                <w:iCs/>
                <w:sz w:val="28"/>
                <w:szCs w:val="28"/>
                <w:shd w:val="clear" w:color="auto" w:fill="FFFFFF"/>
                <w:lang w:val="en-US"/>
              </w:rPr>
              <w:t>Element 2 – Hotel reputation</w:t>
            </w:r>
          </w:p>
          <w:p w14:paraId="4F860379" w14:textId="77777777" w:rsidR="004D0F63" w:rsidRPr="003F0F6C" w:rsidRDefault="004D0F63" w:rsidP="003F0F6C">
            <w:pPr>
              <w:spacing w:after="0" w:line="240" w:lineRule="auto"/>
              <w:rPr>
                <w:b/>
                <w:bCs/>
              </w:rPr>
            </w:pPr>
          </w:p>
        </w:tc>
      </w:tr>
      <w:tr w:rsidR="004D0F63" w:rsidRPr="003F0F6C" w14:paraId="4B9A3F91" w14:textId="77777777" w:rsidTr="003F0F6C">
        <w:trPr>
          <w:trHeight w:val="495"/>
          <w:jc w:val="center"/>
        </w:trPr>
        <w:tc>
          <w:tcPr>
            <w:tcW w:w="9348" w:type="dxa"/>
            <w:shd w:val="clear" w:color="auto" w:fill="auto"/>
          </w:tcPr>
          <w:p w14:paraId="2EE9AD95" w14:textId="77777777" w:rsidR="004D0F63" w:rsidRPr="003F0F6C" w:rsidRDefault="004D0F63" w:rsidP="003F0F6C">
            <w:pPr>
              <w:spacing w:after="0" w:line="240" w:lineRule="auto"/>
              <w:jc w:val="center"/>
              <w:rPr>
                <w:b/>
                <w:bCs/>
              </w:rPr>
            </w:pPr>
          </w:p>
          <w:p w14:paraId="55B4E9D2" w14:textId="77777777" w:rsidR="001A5CBA" w:rsidRPr="001A5CBA" w:rsidRDefault="001A5CBA" w:rsidP="003F0F6C">
            <w:pPr>
              <w:spacing w:before="120" w:after="320" w:line="360" w:lineRule="auto"/>
              <w:jc w:val="both"/>
              <w:rPr>
                <w:rFonts w:ascii="Arial" w:hAnsi="Arial"/>
                <w:color w:val="auto"/>
                <w:lang w:val="en-IN"/>
              </w:rPr>
            </w:pPr>
            <w:r w:rsidRPr="001A5CBA">
              <w:rPr>
                <w:rFonts w:ascii="Arial" w:hAnsi="Arial"/>
                <w:color w:val="auto"/>
                <w:lang w:val="en-IN"/>
              </w:rPr>
              <w:t xml:space="preserve">Generating positive reviews end monitoring and analysis regarding the online reviews over a regular basis provides an understanding of the services that the hotel </w:t>
            </w:r>
            <w:r w:rsidR="00677E73" w:rsidRPr="001A5CBA">
              <w:rPr>
                <w:rFonts w:ascii="Arial" w:hAnsi="Arial"/>
                <w:color w:val="auto"/>
                <w:lang w:val="en-IN"/>
              </w:rPr>
              <w:t>provide</w:t>
            </w:r>
            <w:r w:rsidRPr="001A5CBA">
              <w:rPr>
                <w:rFonts w:ascii="Arial" w:hAnsi="Arial"/>
                <w:color w:val="auto"/>
                <w:lang w:val="en-IN"/>
              </w:rPr>
              <w:t xml:space="preserve">. It has been suggested by Lai (2019), that a hotels reputation is composed of several key elements such as locational diversity, gastronomy, marketing and other factors. This provides for consulting proper marketing setup for endorsing the services provided by the hotel. With the proper generation of positive reviews, the hotel delivers impactful services towards the customer expectation for gathering better customer satisfaction. </w:t>
            </w:r>
          </w:p>
          <w:p w14:paraId="187AFC13" w14:textId="77777777" w:rsidR="004D0F63" w:rsidRPr="00677E73" w:rsidRDefault="001A5CBA" w:rsidP="00677E73">
            <w:pPr>
              <w:spacing w:before="120" w:after="320" w:line="360" w:lineRule="auto"/>
              <w:jc w:val="both"/>
              <w:rPr>
                <w:rFonts w:ascii="Arial" w:hAnsi="Arial"/>
                <w:color w:val="auto"/>
                <w:lang w:val="en-IN"/>
              </w:rPr>
            </w:pPr>
            <w:r w:rsidRPr="001A5CBA">
              <w:rPr>
                <w:rFonts w:ascii="Arial" w:hAnsi="Arial"/>
                <w:color w:val="auto"/>
              </w:rPr>
              <w:t>González-Rodríguez</w:t>
            </w:r>
            <w:r w:rsidRPr="001A5CBA">
              <w:rPr>
                <w:rFonts w:ascii="Arial" w:hAnsi="Arial"/>
                <w:color w:val="auto"/>
                <w:lang w:val="en-IN"/>
              </w:rPr>
              <w:t xml:space="preserve"> </w:t>
            </w:r>
            <w:r w:rsidRPr="001A5CBA">
              <w:rPr>
                <w:rFonts w:ascii="Arial" w:hAnsi="Arial"/>
                <w:i/>
                <w:iCs/>
                <w:color w:val="auto"/>
                <w:lang w:val="en-IN"/>
              </w:rPr>
              <w:t xml:space="preserve">et al. </w:t>
            </w:r>
            <w:r w:rsidRPr="001A5CBA">
              <w:rPr>
                <w:rFonts w:ascii="Arial" w:hAnsi="Arial"/>
                <w:color w:val="auto"/>
                <w:lang w:val="en-IN"/>
              </w:rPr>
              <w:t xml:space="preserve">(2021) adhered to the perspective of managing customer needs to be a prime consultancy that the organisations must abide by to maintain the online profiles. Thus, the hotels must be checking for the reply over comments or posts that are made online. </w:t>
            </w:r>
            <w:r w:rsidRPr="001A5CBA">
              <w:rPr>
                <w:rFonts w:ascii="Arial" w:hAnsi="Arial"/>
                <w:color w:val="auto"/>
              </w:rPr>
              <w:t>González-Rodríguez</w:t>
            </w:r>
            <w:r w:rsidRPr="001A5CBA">
              <w:rPr>
                <w:rFonts w:ascii="Arial" w:hAnsi="Arial"/>
                <w:color w:val="auto"/>
                <w:lang w:val="en-IN"/>
              </w:rPr>
              <w:t xml:space="preserve"> </w:t>
            </w:r>
            <w:r w:rsidRPr="001A5CBA">
              <w:rPr>
                <w:rFonts w:ascii="Arial" w:hAnsi="Arial"/>
                <w:i/>
                <w:iCs/>
                <w:color w:val="auto"/>
                <w:lang w:val="en-IN"/>
              </w:rPr>
              <w:t xml:space="preserve">et al. </w:t>
            </w:r>
            <w:r w:rsidRPr="001A5CBA">
              <w:rPr>
                <w:rFonts w:ascii="Arial" w:hAnsi="Arial"/>
                <w:color w:val="auto"/>
                <w:lang w:val="en-IN"/>
              </w:rPr>
              <w:t>(2019) suggested that 70% of the user’s provider rude and aggressive answer to a negative question what post subjected by a hotel during their stay. This provides for delayed effectiveness over consideration of customer feedbacks to be a priority for the hotel conglomerate. Thus, properly managing their grievances my catering to their esteem of requirements can help in properly managing image of the hotel. By providing better services or handing discounts on their visits can help in gaining better reviews and feedbacks (</w:t>
            </w:r>
            <w:proofErr w:type="spellStart"/>
            <w:r w:rsidRPr="001A5CBA">
              <w:rPr>
                <w:rFonts w:ascii="Arial" w:hAnsi="Arial"/>
                <w:color w:val="auto"/>
              </w:rPr>
              <w:t>Anagnostopoulou</w:t>
            </w:r>
            <w:proofErr w:type="spellEnd"/>
            <w:r w:rsidRPr="001A5CBA">
              <w:rPr>
                <w:rFonts w:ascii="Arial" w:hAnsi="Arial"/>
                <w:color w:val="auto"/>
              </w:rPr>
              <w:t xml:space="preserve"> </w:t>
            </w:r>
            <w:r w:rsidRPr="001A5CBA">
              <w:rPr>
                <w:rFonts w:ascii="Arial" w:hAnsi="Arial"/>
                <w:i/>
                <w:iCs/>
                <w:color w:val="auto"/>
              </w:rPr>
              <w:t xml:space="preserve">et al., </w:t>
            </w:r>
            <w:r w:rsidRPr="001A5CBA">
              <w:rPr>
                <w:rFonts w:ascii="Arial" w:hAnsi="Arial"/>
                <w:color w:val="auto"/>
              </w:rPr>
              <w:t>2019</w:t>
            </w:r>
            <w:r w:rsidRPr="001A5CBA">
              <w:rPr>
                <w:rFonts w:ascii="Arial" w:hAnsi="Arial"/>
                <w:color w:val="auto"/>
                <w:lang w:val="en-IN"/>
              </w:rPr>
              <w:t xml:space="preserve">). </w:t>
            </w:r>
            <w:r w:rsidR="00677E73" w:rsidRPr="001A5CBA">
              <w:rPr>
                <w:rFonts w:ascii="Arial" w:hAnsi="Arial"/>
                <w:color w:val="auto"/>
                <w:lang w:val="en-IN"/>
              </w:rPr>
              <w:t>Hence,</w:t>
            </w:r>
            <w:r w:rsidRPr="001A5CBA">
              <w:rPr>
                <w:rFonts w:ascii="Arial" w:hAnsi="Arial"/>
                <w:color w:val="auto"/>
                <w:lang w:val="en-IN"/>
              </w:rPr>
              <w:t xml:space="preserve"> properly managing the needs of the customers and serving them with the best services can manage the delivery of the positive appearance of the hotel.</w:t>
            </w:r>
          </w:p>
          <w:p w14:paraId="41253620" w14:textId="77777777" w:rsidR="004D0F63" w:rsidRPr="003F0F6C" w:rsidRDefault="004D0F63" w:rsidP="003F0F6C">
            <w:pPr>
              <w:spacing w:after="0" w:line="240" w:lineRule="auto"/>
              <w:jc w:val="center"/>
              <w:rPr>
                <w:b/>
                <w:bCs/>
              </w:rPr>
            </w:pPr>
          </w:p>
        </w:tc>
      </w:tr>
      <w:tr w:rsidR="004D0F63" w:rsidRPr="003F0F6C" w14:paraId="64216488" w14:textId="77777777" w:rsidTr="003F0F6C">
        <w:trPr>
          <w:trHeight w:val="454"/>
          <w:jc w:val="center"/>
        </w:trPr>
        <w:tc>
          <w:tcPr>
            <w:tcW w:w="9348" w:type="dxa"/>
            <w:shd w:val="clear" w:color="auto" w:fill="auto"/>
          </w:tcPr>
          <w:p w14:paraId="778584A0" w14:textId="77777777" w:rsidR="004D0F63" w:rsidRPr="003F0F6C" w:rsidRDefault="004D0F63" w:rsidP="003F0F6C">
            <w:pPr>
              <w:spacing w:after="0" w:line="240" w:lineRule="auto"/>
              <w:rPr>
                <w:b/>
                <w:bCs/>
              </w:rPr>
            </w:pPr>
          </w:p>
          <w:p w14:paraId="583DDDFE" w14:textId="77777777" w:rsidR="00F9700F" w:rsidRPr="003F0F6C" w:rsidRDefault="00F9700F" w:rsidP="003F0F6C">
            <w:pPr>
              <w:widowControl w:val="0"/>
              <w:autoSpaceDE w:val="0"/>
              <w:autoSpaceDN w:val="0"/>
              <w:spacing w:before="2" w:after="0" w:line="240" w:lineRule="auto"/>
              <w:jc w:val="both"/>
              <w:rPr>
                <w:rFonts w:eastAsia="Times New Roman"/>
                <w:b/>
                <w:bCs/>
                <w:i/>
                <w:iCs/>
                <w:sz w:val="28"/>
                <w:szCs w:val="28"/>
                <w:lang w:val="en-US"/>
              </w:rPr>
            </w:pPr>
            <w:r w:rsidRPr="003F0F6C">
              <w:rPr>
                <w:rFonts w:eastAsia="Times New Roman"/>
                <w:b/>
                <w:bCs/>
                <w:i/>
                <w:iCs/>
                <w:sz w:val="28"/>
                <w:szCs w:val="28"/>
                <w:shd w:val="clear" w:color="auto" w:fill="FFFFFF"/>
                <w:lang w:val="en-US"/>
              </w:rPr>
              <w:t xml:space="preserve">Element 3 - Communication </w:t>
            </w:r>
          </w:p>
          <w:p w14:paraId="587A3A74" w14:textId="77777777" w:rsidR="00F9700F" w:rsidRPr="003F0F6C" w:rsidRDefault="00F9700F" w:rsidP="003F0F6C">
            <w:pPr>
              <w:spacing w:after="0" w:line="240" w:lineRule="auto"/>
              <w:rPr>
                <w:b/>
                <w:bCs/>
              </w:rPr>
            </w:pPr>
          </w:p>
        </w:tc>
      </w:tr>
      <w:tr w:rsidR="004D0F63" w:rsidRPr="003F0F6C" w14:paraId="3A5B26B0" w14:textId="77777777" w:rsidTr="003F0F6C">
        <w:trPr>
          <w:trHeight w:val="495"/>
          <w:jc w:val="center"/>
        </w:trPr>
        <w:tc>
          <w:tcPr>
            <w:tcW w:w="9348" w:type="dxa"/>
            <w:shd w:val="clear" w:color="auto" w:fill="auto"/>
          </w:tcPr>
          <w:p w14:paraId="701AA0ED" w14:textId="77777777" w:rsidR="00114412" w:rsidRPr="00114412" w:rsidRDefault="00114412" w:rsidP="003F0F6C">
            <w:pPr>
              <w:spacing w:before="120" w:after="320" w:line="360" w:lineRule="auto"/>
              <w:jc w:val="both"/>
              <w:rPr>
                <w:rFonts w:ascii="Arial" w:hAnsi="Arial"/>
                <w:color w:val="auto"/>
                <w:lang w:val="en-IN"/>
              </w:rPr>
            </w:pPr>
            <w:r w:rsidRPr="00114412">
              <w:rPr>
                <w:rFonts w:ascii="Arial" w:hAnsi="Arial"/>
                <w:color w:val="auto"/>
                <w:lang w:val="en-IN"/>
              </w:rPr>
              <w:t xml:space="preserve">According to </w:t>
            </w:r>
            <w:proofErr w:type="spellStart"/>
            <w:r w:rsidRPr="00114412">
              <w:rPr>
                <w:rFonts w:ascii="Arial" w:hAnsi="Arial"/>
                <w:color w:val="auto"/>
              </w:rPr>
              <w:t>Triantafillidou</w:t>
            </w:r>
            <w:proofErr w:type="spellEnd"/>
            <w:r w:rsidRPr="00114412">
              <w:rPr>
                <w:rFonts w:ascii="Arial" w:hAnsi="Arial"/>
                <w:color w:val="auto"/>
              </w:rPr>
              <w:t xml:space="preserve"> and </w:t>
            </w:r>
            <w:proofErr w:type="spellStart"/>
            <w:r w:rsidRPr="00114412">
              <w:rPr>
                <w:rFonts w:ascii="Arial" w:hAnsi="Arial"/>
                <w:color w:val="auto"/>
              </w:rPr>
              <w:t>Yannas</w:t>
            </w:r>
            <w:proofErr w:type="spellEnd"/>
            <w:r w:rsidRPr="00114412">
              <w:rPr>
                <w:rFonts w:ascii="Arial" w:hAnsi="Arial"/>
                <w:color w:val="auto"/>
              </w:rPr>
              <w:t xml:space="preserve"> (2020)</w:t>
            </w:r>
            <w:r w:rsidRPr="00114412">
              <w:rPr>
                <w:rFonts w:ascii="Arial" w:hAnsi="Arial"/>
                <w:color w:val="auto"/>
                <w:lang w:val="en-IN"/>
              </w:rPr>
              <w:t xml:space="preserve">, the development of the active listening practices can certainly prove important for the hotel managers and the employees. This is since the guests might say and suggest important notions regarding their suitability to the rooms. </w:t>
            </w:r>
            <w:r w:rsidR="00677E73">
              <w:rPr>
                <w:rFonts w:ascii="Arial" w:hAnsi="Arial"/>
                <w:color w:val="auto"/>
                <w:lang w:val="en-IN"/>
              </w:rPr>
              <w:t>H</w:t>
            </w:r>
            <w:r w:rsidRPr="00114412">
              <w:rPr>
                <w:rFonts w:ascii="Arial" w:hAnsi="Arial"/>
                <w:color w:val="auto"/>
                <w:lang w:val="en-IN"/>
              </w:rPr>
              <w:t>ence, catering to those requirements can gain positive review from the clients. With the proper considerat</w:t>
            </w:r>
            <w:r w:rsidR="00677E73">
              <w:rPr>
                <w:rFonts w:ascii="Arial" w:hAnsi="Arial"/>
                <w:color w:val="auto"/>
                <w:lang w:val="en-IN"/>
              </w:rPr>
              <w:t>ion of communication,</w:t>
            </w:r>
            <w:r w:rsidRPr="00114412">
              <w:rPr>
                <w:rFonts w:ascii="Arial" w:hAnsi="Arial"/>
                <w:color w:val="auto"/>
                <w:lang w:val="en-IN"/>
              </w:rPr>
              <w:t xml:space="preserve"> a clear conscience off the staffs could be transcript to the </w:t>
            </w:r>
            <w:r w:rsidR="00677E73" w:rsidRPr="00114412">
              <w:rPr>
                <w:rFonts w:ascii="Arial" w:hAnsi="Arial"/>
                <w:color w:val="auto"/>
                <w:lang w:val="en-IN"/>
              </w:rPr>
              <w:t>guests, which</w:t>
            </w:r>
            <w:r w:rsidRPr="00114412">
              <w:rPr>
                <w:rFonts w:ascii="Arial" w:hAnsi="Arial"/>
                <w:color w:val="auto"/>
                <w:lang w:val="en-IN"/>
              </w:rPr>
              <w:t xml:space="preserve"> will help in maintaining professionalism and ethics within the hospitality business. Hence, hotel change looks for staffs </w:t>
            </w:r>
            <w:r w:rsidR="00677E73" w:rsidRPr="00114412">
              <w:rPr>
                <w:rFonts w:ascii="Arial" w:hAnsi="Arial"/>
                <w:color w:val="auto"/>
                <w:lang w:val="en-IN"/>
              </w:rPr>
              <w:t>that</w:t>
            </w:r>
            <w:r w:rsidRPr="00114412">
              <w:rPr>
                <w:rFonts w:ascii="Arial" w:hAnsi="Arial"/>
                <w:color w:val="auto"/>
                <w:lang w:val="en-IN"/>
              </w:rPr>
              <w:t xml:space="preserve"> are competent in communication and can manage what to understand the customer requirements for better hospitality. By understanding needs and requirements of the clients, the consideration of providing for a better and accommodating environment can be created.</w:t>
            </w:r>
          </w:p>
          <w:p w14:paraId="489C970A" w14:textId="77777777" w:rsidR="004D0F63" w:rsidRPr="003F0F6C" w:rsidRDefault="00114412" w:rsidP="003F0F6C">
            <w:pPr>
              <w:spacing w:before="120" w:after="320" w:line="360" w:lineRule="auto"/>
              <w:jc w:val="both"/>
              <w:rPr>
                <w:rFonts w:ascii="Arial" w:hAnsi="Arial"/>
                <w:color w:val="auto"/>
                <w:lang w:val="en-IN"/>
              </w:rPr>
            </w:pPr>
            <w:proofErr w:type="spellStart"/>
            <w:r w:rsidRPr="00114412">
              <w:rPr>
                <w:rFonts w:ascii="Arial" w:hAnsi="Arial"/>
                <w:color w:val="auto"/>
              </w:rPr>
              <w:t>Čech</w:t>
            </w:r>
            <w:proofErr w:type="spellEnd"/>
            <w:r w:rsidRPr="00114412">
              <w:rPr>
                <w:rFonts w:ascii="Arial" w:hAnsi="Arial"/>
                <w:color w:val="auto"/>
              </w:rPr>
              <w:t xml:space="preserve">, </w:t>
            </w:r>
            <w:proofErr w:type="spellStart"/>
            <w:r w:rsidRPr="00114412">
              <w:rPr>
                <w:rFonts w:ascii="Arial" w:hAnsi="Arial"/>
                <w:color w:val="auto"/>
              </w:rPr>
              <w:t>Jindřichovská</w:t>
            </w:r>
            <w:proofErr w:type="spellEnd"/>
            <w:r w:rsidRPr="00114412">
              <w:rPr>
                <w:rFonts w:ascii="Arial" w:hAnsi="Arial"/>
                <w:color w:val="auto"/>
              </w:rPr>
              <w:t xml:space="preserve"> and </w:t>
            </w:r>
            <w:proofErr w:type="spellStart"/>
            <w:r w:rsidRPr="00114412">
              <w:rPr>
                <w:rFonts w:ascii="Arial" w:hAnsi="Arial"/>
                <w:color w:val="auto"/>
              </w:rPr>
              <w:t>Neubauer</w:t>
            </w:r>
            <w:proofErr w:type="spellEnd"/>
            <w:r w:rsidRPr="00114412">
              <w:rPr>
                <w:rFonts w:ascii="Arial" w:hAnsi="Arial"/>
                <w:color w:val="auto"/>
              </w:rPr>
              <w:t xml:space="preserve"> (2019</w:t>
            </w:r>
            <w:r w:rsidRPr="00114412">
              <w:rPr>
                <w:rFonts w:ascii="Arial" w:hAnsi="Arial"/>
                <w:color w:val="auto"/>
                <w:lang w:val="en-IN"/>
              </w:rPr>
              <w:t xml:space="preserve">) opined about the depiction of the hospitality and the concern for the clients is essential to engage into polite communication. Thus, developing the communication strengths can manage the proper management of the hotels and cater to the positive side of the guests. With the attainment of the communication strengths, the organisational position can be </w:t>
            </w:r>
            <w:r w:rsidR="00677E73" w:rsidRPr="00114412">
              <w:rPr>
                <w:rFonts w:ascii="Arial" w:hAnsi="Arial"/>
                <w:color w:val="auto"/>
                <w:lang w:val="en-IN"/>
              </w:rPr>
              <w:t>enhanced,</w:t>
            </w:r>
            <w:r w:rsidRPr="00114412">
              <w:rPr>
                <w:rFonts w:ascii="Arial" w:hAnsi="Arial"/>
                <w:color w:val="auto"/>
                <w:lang w:val="en-IN"/>
              </w:rPr>
              <w:t xml:space="preserve"> as the guests will be more indulged and comfortable in exchanging their grievances. Knowing the issue would help in rapid mitigation of the problems. A well-spoken employee can be able to interact with the customers with more confidence and leadership intellectuality. Since, the hospitality industry is a fast pacing and ever-changing field, the interpersonal skills of an employee are very essential</w:t>
            </w:r>
            <w:r w:rsidRPr="003F0F6C">
              <w:rPr>
                <w:rFonts w:ascii="Arial" w:hAnsi="Arial"/>
                <w:color w:val="auto"/>
                <w:lang w:val="en-IN"/>
              </w:rPr>
              <w:t>.</w:t>
            </w:r>
          </w:p>
        </w:tc>
      </w:tr>
      <w:tr w:rsidR="004D0F63" w:rsidRPr="003F0F6C" w14:paraId="56EC0896" w14:textId="77777777" w:rsidTr="003F0F6C">
        <w:trPr>
          <w:trHeight w:val="495"/>
          <w:jc w:val="center"/>
        </w:trPr>
        <w:tc>
          <w:tcPr>
            <w:tcW w:w="9348" w:type="dxa"/>
            <w:shd w:val="clear" w:color="auto" w:fill="auto"/>
          </w:tcPr>
          <w:p w14:paraId="55E7EF6C" w14:textId="77777777" w:rsidR="004D0F63" w:rsidRPr="003F0F6C" w:rsidRDefault="004D0F63" w:rsidP="003F0F6C">
            <w:pPr>
              <w:spacing w:after="0" w:line="240" w:lineRule="auto"/>
              <w:rPr>
                <w:b/>
                <w:bCs/>
              </w:rPr>
            </w:pPr>
          </w:p>
          <w:p w14:paraId="3DD8F8FF" w14:textId="77777777" w:rsidR="00F9700F" w:rsidRPr="003F0F6C" w:rsidRDefault="00F9700F" w:rsidP="003F0F6C">
            <w:pPr>
              <w:widowControl w:val="0"/>
              <w:autoSpaceDE w:val="0"/>
              <w:autoSpaceDN w:val="0"/>
              <w:spacing w:before="2" w:after="0" w:line="240" w:lineRule="auto"/>
              <w:jc w:val="both"/>
              <w:rPr>
                <w:rFonts w:eastAsia="Times New Roman"/>
                <w:b/>
                <w:bCs/>
                <w:i/>
                <w:iCs/>
                <w:sz w:val="28"/>
                <w:szCs w:val="28"/>
                <w:shd w:val="clear" w:color="auto" w:fill="FFFFFF"/>
                <w:lang w:val="en-US"/>
              </w:rPr>
            </w:pPr>
            <w:r w:rsidRPr="003F0F6C">
              <w:rPr>
                <w:rFonts w:eastAsia="Times New Roman"/>
                <w:b/>
                <w:bCs/>
                <w:i/>
                <w:iCs/>
                <w:sz w:val="28"/>
                <w:szCs w:val="28"/>
                <w:shd w:val="clear" w:color="auto" w:fill="FFFFFF"/>
                <w:lang w:val="en-US"/>
              </w:rPr>
              <w:t xml:space="preserve">Element 4 - Staffing </w:t>
            </w:r>
          </w:p>
          <w:p w14:paraId="47D524A7" w14:textId="77777777" w:rsidR="00F9700F" w:rsidRPr="003F0F6C" w:rsidRDefault="00F9700F" w:rsidP="003F0F6C">
            <w:pPr>
              <w:spacing w:after="0" w:line="240" w:lineRule="auto"/>
              <w:rPr>
                <w:b/>
                <w:bCs/>
              </w:rPr>
            </w:pPr>
          </w:p>
        </w:tc>
      </w:tr>
      <w:tr w:rsidR="004D0F63" w:rsidRPr="003F0F6C" w14:paraId="77F8B1B8" w14:textId="77777777" w:rsidTr="003F0F6C">
        <w:trPr>
          <w:trHeight w:val="495"/>
          <w:jc w:val="center"/>
        </w:trPr>
        <w:tc>
          <w:tcPr>
            <w:tcW w:w="9348" w:type="dxa"/>
            <w:shd w:val="clear" w:color="auto" w:fill="auto"/>
          </w:tcPr>
          <w:p w14:paraId="38124E3D" w14:textId="77777777" w:rsidR="001E416F" w:rsidRPr="001E416F" w:rsidRDefault="001E416F" w:rsidP="003F0F6C">
            <w:pPr>
              <w:spacing w:before="120" w:after="320" w:line="360" w:lineRule="auto"/>
              <w:jc w:val="both"/>
              <w:rPr>
                <w:rFonts w:ascii="Arial" w:hAnsi="Arial"/>
                <w:color w:val="auto"/>
                <w:lang w:val="en-IN"/>
              </w:rPr>
            </w:pPr>
            <w:r w:rsidRPr="001E416F">
              <w:rPr>
                <w:rFonts w:ascii="Arial" w:hAnsi="Arial"/>
                <w:color w:val="auto"/>
                <w:lang w:val="en-IN"/>
              </w:rPr>
              <w:t xml:space="preserve">Understanding the importance of the staffing process for a hospitality industry is essential as it caters to providing </w:t>
            </w:r>
            <w:r w:rsidR="00677E73" w:rsidRPr="001E416F">
              <w:rPr>
                <w:rFonts w:ascii="Arial" w:hAnsi="Arial"/>
                <w:color w:val="auto"/>
                <w:lang w:val="en-IN"/>
              </w:rPr>
              <w:t>work force</w:t>
            </w:r>
            <w:r w:rsidRPr="001E416F">
              <w:rPr>
                <w:rFonts w:ascii="Arial" w:hAnsi="Arial"/>
                <w:color w:val="auto"/>
                <w:lang w:val="en-IN"/>
              </w:rPr>
              <w:t xml:space="preserve"> planning, recruitment, promotion, training and development, and the selection of the talent essential for the company. </w:t>
            </w:r>
            <w:r w:rsidRPr="001E416F">
              <w:rPr>
                <w:rFonts w:ascii="Arial" w:hAnsi="Arial"/>
                <w:color w:val="auto"/>
              </w:rPr>
              <w:t xml:space="preserve">Miah and </w:t>
            </w:r>
            <w:proofErr w:type="spellStart"/>
            <w:r w:rsidRPr="001E416F">
              <w:rPr>
                <w:rFonts w:ascii="Arial" w:hAnsi="Arial"/>
                <w:color w:val="auto"/>
              </w:rPr>
              <w:t>Intan</w:t>
            </w:r>
            <w:proofErr w:type="spellEnd"/>
            <w:r w:rsidRPr="001E416F">
              <w:rPr>
                <w:rFonts w:ascii="Arial" w:hAnsi="Arial"/>
                <w:color w:val="auto"/>
              </w:rPr>
              <w:t xml:space="preserve"> </w:t>
            </w:r>
            <w:proofErr w:type="spellStart"/>
            <w:r w:rsidRPr="001E416F">
              <w:rPr>
                <w:rFonts w:ascii="Arial" w:hAnsi="Arial"/>
                <w:color w:val="auto"/>
              </w:rPr>
              <w:t>Adha</w:t>
            </w:r>
            <w:proofErr w:type="spellEnd"/>
            <w:r w:rsidRPr="001E416F">
              <w:rPr>
                <w:rFonts w:ascii="Arial" w:hAnsi="Arial"/>
                <w:color w:val="auto"/>
              </w:rPr>
              <w:t xml:space="preserve"> </w:t>
            </w:r>
            <w:proofErr w:type="spellStart"/>
            <w:r w:rsidRPr="001E416F">
              <w:rPr>
                <w:rFonts w:ascii="Arial" w:hAnsi="Arial"/>
                <w:color w:val="auto"/>
              </w:rPr>
              <w:t>Hafit</w:t>
            </w:r>
            <w:proofErr w:type="spellEnd"/>
            <w:r w:rsidRPr="001E416F">
              <w:rPr>
                <w:rFonts w:ascii="Arial" w:hAnsi="Arial"/>
                <w:color w:val="auto"/>
              </w:rPr>
              <w:t xml:space="preserve"> (2020)</w:t>
            </w:r>
            <w:r w:rsidRPr="001E416F">
              <w:rPr>
                <w:rFonts w:ascii="Arial" w:hAnsi="Arial"/>
                <w:color w:val="auto"/>
                <w:lang w:val="en-IN"/>
              </w:rPr>
              <w:t xml:space="preserve"> defined the need for proper staffing to help in the sourcing of diligent employees who are vowed to deliver their best for the hotels. As the company is managing the employees, </w:t>
            </w:r>
            <w:r w:rsidR="00677E73" w:rsidRPr="001E416F">
              <w:rPr>
                <w:rFonts w:ascii="Arial" w:hAnsi="Arial"/>
                <w:color w:val="auto"/>
                <w:lang w:val="en-IN"/>
              </w:rPr>
              <w:t>it</w:t>
            </w:r>
            <w:r w:rsidRPr="001E416F">
              <w:rPr>
                <w:rFonts w:ascii="Arial" w:hAnsi="Arial"/>
                <w:color w:val="auto"/>
                <w:lang w:val="en-IN"/>
              </w:rPr>
              <w:t xml:space="preserve"> is essential for the organisation to keep pace with the new changing market needs and environment. The development of the employees and the proper training of the staff </w:t>
            </w:r>
            <w:r w:rsidR="00677E73" w:rsidRPr="001E416F">
              <w:rPr>
                <w:rFonts w:ascii="Arial" w:hAnsi="Arial"/>
                <w:color w:val="auto"/>
                <w:lang w:val="en-IN"/>
              </w:rPr>
              <w:t>are</w:t>
            </w:r>
            <w:r w:rsidRPr="001E416F">
              <w:rPr>
                <w:rFonts w:ascii="Arial" w:hAnsi="Arial"/>
                <w:color w:val="auto"/>
                <w:lang w:val="en-IN"/>
              </w:rPr>
              <w:t xml:space="preserve"> required as it provides for better diversity inclusion and management of the future needs of the company and the employees (</w:t>
            </w:r>
            <w:proofErr w:type="spellStart"/>
            <w:r w:rsidRPr="001E416F">
              <w:rPr>
                <w:rFonts w:ascii="Arial" w:hAnsi="Arial"/>
                <w:color w:val="auto"/>
              </w:rPr>
              <w:t>Nikolskaya</w:t>
            </w:r>
            <w:proofErr w:type="spellEnd"/>
            <w:r w:rsidRPr="001E416F">
              <w:rPr>
                <w:rFonts w:ascii="Arial" w:hAnsi="Arial"/>
                <w:color w:val="auto"/>
              </w:rPr>
              <w:t xml:space="preserve"> </w:t>
            </w:r>
            <w:r w:rsidRPr="001E416F">
              <w:rPr>
                <w:rFonts w:ascii="Arial" w:hAnsi="Arial"/>
                <w:i/>
                <w:iCs/>
                <w:color w:val="auto"/>
              </w:rPr>
              <w:t xml:space="preserve">et al., </w:t>
            </w:r>
            <w:r w:rsidRPr="001E416F">
              <w:rPr>
                <w:rFonts w:ascii="Arial" w:hAnsi="Arial"/>
                <w:color w:val="auto"/>
              </w:rPr>
              <w:t>2022</w:t>
            </w:r>
            <w:r w:rsidRPr="001E416F">
              <w:rPr>
                <w:rFonts w:ascii="Arial" w:hAnsi="Arial"/>
                <w:color w:val="auto"/>
                <w:lang w:val="en-IN"/>
              </w:rPr>
              <w:t xml:space="preserve">). Taking care of the employee talents contributes to the diversity inclusion of the hotel chains. </w:t>
            </w:r>
          </w:p>
          <w:p w14:paraId="31505BA5" w14:textId="77777777" w:rsidR="004D0F63" w:rsidRPr="003F0F6C" w:rsidRDefault="001E416F" w:rsidP="003F0F6C">
            <w:pPr>
              <w:spacing w:before="120" w:after="320" w:line="360" w:lineRule="auto"/>
              <w:jc w:val="both"/>
              <w:rPr>
                <w:rFonts w:ascii="Arial" w:hAnsi="Arial"/>
                <w:color w:val="auto"/>
                <w:lang w:val="en-IN"/>
              </w:rPr>
            </w:pPr>
            <w:proofErr w:type="spellStart"/>
            <w:r w:rsidRPr="001E416F">
              <w:rPr>
                <w:rFonts w:ascii="Arial" w:hAnsi="Arial"/>
                <w:color w:val="auto"/>
              </w:rPr>
              <w:t>Nikolskaya</w:t>
            </w:r>
            <w:proofErr w:type="spellEnd"/>
            <w:r w:rsidRPr="001E416F">
              <w:rPr>
                <w:rFonts w:ascii="Arial" w:hAnsi="Arial"/>
                <w:color w:val="auto"/>
              </w:rPr>
              <w:t xml:space="preserve">, </w:t>
            </w:r>
            <w:proofErr w:type="spellStart"/>
            <w:r w:rsidRPr="001E416F">
              <w:rPr>
                <w:rFonts w:ascii="Arial" w:hAnsi="Arial"/>
                <w:color w:val="auto"/>
              </w:rPr>
              <w:t>Pasko</w:t>
            </w:r>
            <w:proofErr w:type="spellEnd"/>
            <w:r w:rsidRPr="001E416F">
              <w:rPr>
                <w:rFonts w:ascii="Arial" w:hAnsi="Arial"/>
                <w:color w:val="auto"/>
              </w:rPr>
              <w:t xml:space="preserve"> and </w:t>
            </w:r>
            <w:proofErr w:type="spellStart"/>
            <w:r w:rsidRPr="001E416F">
              <w:rPr>
                <w:rFonts w:ascii="Arial" w:hAnsi="Arial"/>
                <w:color w:val="auto"/>
              </w:rPr>
              <w:t>Novolodskaya</w:t>
            </w:r>
            <w:proofErr w:type="spellEnd"/>
            <w:r w:rsidRPr="001E416F">
              <w:rPr>
                <w:rFonts w:ascii="Arial" w:hAnsi="Arial"/>
                <w:color w:val="auto"/>
              </w:rPr>
              <w:t xml:space="preserve"> (2019)</w:t>
            </w:r>
            <w:r w:rsidRPr="001E416F">
              <w:rPr>
                <w:rFonts w:ascii="Arial" w:hAnsi="Arial"/>
                <w:color w:val="auto"/>
                <w:lang w:val="en-IN"/>
              </w:rPr>
              <w:t xml:space="preserve"> depicted that the organisational value of the employee skills can be upgraded with the proper training of the employees and the employees. Managing the needs of the employees and providing promotion for their hard work can escalate their motivation towards working with the organisation. Moreover, the effectiveness of the placement policies can also be properly organised with the effective growth of learning the skills and the talents that suits the best place of transfer. With the growth of the organisational effectiveness in recruiting the employees, properly managing their talents and promoting them is also included as it helps in providing better resilience to the competitive environment. </w:t>
            </w:r>
          </w:p>
          <w:p w14:paraId="72D8887A" w14:textId="77777777" w:rsidR="004D0F63" w:rsidRPr="003F0F6C" w:rsidRDefault="004D0F63" w:rsidP="003F0F6C">
            <w:pPr>
              <w:spacing w:after="0" w:line="240" w:lineRule="auto"/>
              <w:jc w:val="center"/>
              <w:rPr>
                <w:b/>
                <w:bCs/>
              </w:rPr>
            </w:pPr>
          </w:p>
        </w:tc>
      </w:tr>
    </w:tbl>
    <w:p w14:paraId="1AC6D45C" w14:textId="77777777" w:rsidR="004D0F63" w:rsidRDefault="004D0F63" w:rsidP="009E31E5">
      <w:pPr>
        <w:ind w:left="-284"/>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9E31E5" w:rsidRPr="003F0F6C" w14:paraId="60C28618" w14:textId="77777777" w:rsidTr="003F0F6C">
        <w:tc>
          <w:tcPr>
            <w:tcW w:w="4508" w:type="dxa"/>
            <w:shd w:val="clear" w:color="auto" w:fill="auto"/>
          </w:tcPr>
          <w:p w14:paraId="58CD9248" w14:textId="77777777" w:rsidR="009E31E5" w:rsidRPr="003F0F6C" w:rsidRDefault="009E31E5" w:rsidP="003F0F6C">
            <w:pPr>
              <w:spacing w:after="0" w:line="240" w:lineRule="auto"/>
              <w:jc w:val="center"/>
              <w:rPr>
                <w:b/>
                <w:bCs/>
              </w:rPr>
            </w:pPr>
            <w:r w:rsidRPr="003F0F6C">
              <w:rPr>
                <w:b/>
                <w:bCs/>
              </w:rPr>
              <w:tab/>
              <w:t>Word Count</w:t>
            </w:r>
          </w:p>
        </w:tc>
        <w:tc>
          <w:tcPr>
            <w:tcW w:w="4508" w:type="dxa"/>
            <w:shd w:val="clear" w:color="auto" w:fill="auto"/>
          </w:tcPr>
          <w:p w14:paraId="6171AB39" w14:textId="77777777" w:rsidR="009E31E5" w:rsidRPr="003F0F6C" w:rsidRDefault="00740519" w:rsidP="003F0F6C">
            <w:pPr>
              <w:spacing w:after="0" w:line="240" w:lineRule="auto"/>
              <w:jc w:val="center"/>
              <w:rPr>
                <w:b/>
                <w:bCs/>
              </w:rPr>
            </w:pPr>
            <w:r w:rsidRPr="003F0F6C">
              <w:rPr>
                <w:b/>
                <w:bCs/>
              </w:rPr>
              <w:t>1021</w:t>
            </w:r>
          </w:p>
        </w:tc>
      </w:tr>
    </w:tbl>
    <w:p w14:paraId="219F1F23" w14:textId="77777777" w:rsidR="009E31E5" w:rsidRDefault="009E31E5" w:rsidP="009E31E5">
      <w:pPr>
        <w:ind w:left="-284"/>
        <w:rPr>
          <w:b/>
          <w:bCs/>
        </w:rPr>
      </w:pPr>
    </w:p>
    <w:p w14:paraId="707A4213" w14:textId="77777777" w:rsidR="00F9700F" w:rsidRPr="009E31E5" w:rsidRDefault="00F9700F" w:rsidP="00F9700F">
      <w:pPr>
        <w:pStyle w:val="Titlu1"/>
        <w:rPr>
          <w:rFonts w:ascii="Times New Roman" w:hAnsi="Times New Roman"/>
        </w:rPr>
      </w:pPr>
      <w:r w:rsidRPr="009E31E5">
        <w:rPr>
          <w:rFonts w:ascii="Times New Roman" w:hAnsi="Times New Roman"/>
        </w:rPr>
        <w:t xml:space="preserve">References </w:t>
      </w:r>
    </w:p>
    <w:p w14:paraId="1D45D43B" w14:textId="77777777" w:rsidR="00677E73" w:rsidRPr="00423B13" w:rsidRDefault="00677E73" w:rsidP="00423B13">
      <w:pPr>
        <w:spacing w:before="120" w:after="320" w:line="360" w:lineRule="auto"/>
        <w:jc w:val="both"/>
        <w:rPr>
          <w:rFonts w:ascii="Arial" w:hAnsi="Arial"/>
          <w:color w:val="auto"/>
        </w:rPr>
      </w:pPr>
      <w:proofErr w:type="spellStart"/>
      <w:r w:rsidRPr="00423B13">
        <w:rPr>
          <w:rFonts w:ascii="Arial" w:hAnsi="Arial"/>
          <w:color w:val="auto"/>
        </w:rPr>
        <w:t>Albrahim</w:t>
      </w:r>
      <w:proofErr w:type="spellEnd"/>
      <w:r w:rsidRPr="00423B13">
        <w:rPr>
          <w:rFonts w:ascii="Arial" w:hAnsi="Arial"/>
          <w:color w:val="auto"/>
        </w:rPr>
        <w:t>, F.A., (2020). Online teaching skills and competencies. </w:t>
      </w:r>
      <w:r w:rsidRPr="00423B13">
        <w:rPr>
          <w:rFonts w:ascii="Arial" w:hAnsi="Arial"/>
          <w:i/>
          <w:iCs/>
          <w:color w:val="auto"/>
        </w:rPr>
        <w:t>Turkish Online Journal of Educational Technology-TOJET</w:t>
      </w:r>
      <w:r w:rsidRPr="00423B13">
        <w:rPr>
          <w:rFonts w:ascii="Arial" w:hAnsi="Arial"/>
          <w:color w:val="auto"/>
        </w:rPr>
        <w:t>, </w:t>
      </w:r>
      <w:r w:rsidRPr="00423B13">
        <w:rPr>
          <w:rFonts w:ascii="Arial" w:hAnsi="Arial"/>
          <w:i/>
          <w:iCs/>
          <w:color w:val="auto"/>
        </w:rPr>
        <w:t>19</w:t>
      </w:r>
      <w:r w:rsidRPr="00423B13">
        <w:rPr>
          <w:rFonts w:ascii="Arial" w:hAnsi="Arial"/>
          <w:color w:val="auto"/>
        </w:rPr>
        <w:t>(1), pp.9-20.</w:t>
      </w:r>
    </w:p>
    <w:p w14:paraId="1AEBA2B1"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 xml:space="preserve">Allen, T.D., Merlo, K., Lawrence, R.C., Slutsky, J. and </w:t>
      </w:r>
      <w:proofErr w:type="spellStart"/>
      <w:r w:rsidRPr="00423B13">
        <w:rPr>
          <w:rFonts w:ascii="Arial" w:hAnsi="Arial"/>
          <w:color w:val="auto"/>
        </w:rPr>
        <w:t>Gray</w:t>
      </w:r>
      <w:proofErr w:type="spellEnd"/>
      <w:r w:rsidRPr="00423B13">
        <w:rPr>
          <w:rFonts w:ascii="Arial" w:hAnsi="Arial"/>
          <w:color w:val="auto"/>
        </w:rPr>
        <w:t xml:space="preserve">, C.E., (2021). Boundary management and </w:t>
      </w:r>
      <w:proofErr w:type="spellStart"/>
      <w:r w:rsidRPr="00423B13">
        <w:rPr>
          <w:rFonts w:ascii="Arial" w:hAnsi="Arial"/>
          <w:color w:val="auto"/>
        </w:rPr>
        <w:t>work</w:t>
      </w:r>
      <w:r w:rsidRPr="00423B13">
        <w:rPr>
          <w:rFonts w:ascii="Cambria Math" w:hAnsi="Cambria Math" w:cs="Cambria Math"/>
          <w:color w:val="auto"/>
        </w:rPr>
        <w:t>‐</w:t>
      </w:r>
      <w:r w:rsidRPr="00423B13">
        <w:rPr>
          <w:rFonts w:ascii="Arial" w:hAnsi="Arial"/>
          <w:color w:val="auto"/>
        </w:rPr>
        <w:t>nonwork</w:t>
      </w:r>
      <w:proofErr w:type="spellEnd"/>
      <w:r w:rsidRPr="00423B13">
        <w:rPr>
          <w:rFonts w:ascii="Arial" w:hAnsi="Arial"/>
          <w:color w:val="auto"/>
        </w:rPr>
        <w:t xml:space="preserve"> balance while working from home.</w:t>
      </w:r>
      <w:r w:rsidRPr="00423B13">
        <w:rPr>
          <w:rFonts w:ascii="Arial" w:hAnsi="Arial" w:cs="Arial"/>
          <w:color w:val="auto"/>
        </w:rPr>
        <w:t> </w:t>
      </w:r>
      <w:r w:rsidRPr="00423B13">
        <w:rPr>
          <w:rFonts w:ascii="Arial" w:hAnsi="Arial"/>
          <w:i/>
          <w:iCs/>
          <w:color w:val="auto"/>
        </w:rPr>
        <w:t>Applied Psychology</w:t>
      </w:r>
      <w:r w:rsidRPr="00423B13">
        <w:rPr>
          <w:rFonts w:ascii="Arial" w:hAnsi="Arial"/>
          <w:color w:val="auto"/>
        </w:rPr>
        <w:t>, </w:t>
      </w:r>
      <w:r w:rsidRPr="00423B13">
        <w:rPr>
          <w:rFonts w:ascii="Arial" w:hAnsi="Arial"/>
          <w:i/>
          <w:iCs/>
          <w:color w:val="auto"/>
        </w:rPr>
        <w:t>70</w:t>
      </w:r>
      <w:r w:rsidRPr="00423B13">
        <w:rPr>
          <w:rFonts w:ascii="Arial" w:hAnsi="Arial"/>
          <w:color w:val="auto"/>
        </w:rPr>
        <w:t>(1), pp.60-84.</w:t>
      </w:r>
    </w:p>
    <w:p w14:paraId="5CCD302C" w14:textId="77777777" w:rsidR="00677E73" w:rsidRPr="00423B13" w:rsidRDefault="00677E73" w:rsidP="00423B13">
      <w:pPr>
        <w:spacing w:before="120" w:after="320" w:line="360" w:lineRule="auto"/>
        <w:jc w:val="both"/>
        <w:rPr>
          <w:rFonts w:ascii="Arial" w:hAnsi="Arial"/>
          <w:color w:val="auto"/>
        </w:rPr>
      </w:pPr>
      <w:proofErr w:type="spellStart"/>
      <w:r w:rsidRPr="00423B13">
        <w:rPr>
          <w:rFonts w:ascii="Arial" w:hAnsi="Arial"/>
          <w:color w:val="auto"/>
        </w:rPr>
        <w:t>Anagnostopoulou</w:t>
      </w:r>
      <w:proofErr w:type="spellEnd"/>
      <w:r w:rsidRPr="00423B13">
        <w:rPr>
          <w:rFonts w:ascii="Arial" w:hAnsi="Arial"/>
          <w:color w:val="auto"/>
        </w:rPr>
        <w:t xml:space="preserve">, S.C., </w:t>
      </w:r>
      <w:proofErr w:type="spellStart"/>
      <w:r w:rsidRPr="00423B13">
        <w:rPr>
          <w:rFonts w:ascii="Arial" w:hAnsi="Arial"/>
          <w:color w:val="auto"/>
        </w:rPr>
        <w:t>Buhalis</w:t>
      </w:r>
      <w:proofErr w:type="spellEnd"/>
      <w:r w:rsidRPr="00423B13">
        <w:rPr>
          <w:rFonts w:ascii="Arial" w:hAnsi="Arial"/>
          <w:color w:val="auto"/>
        </w:rPr>
        <w:t xml:space="preserve">, D., </w:t>
      </w:r>
      <w:proofErr w:type="spellStart"/>
      <w:r w:rsidRPr="00423B13">
        <w:rPr>
          <w:rFonts w:ascii="Arial" w:hAnsi="Arial"/>
          <w:color w:val="auto"/>
        </w:rPr>
        <w:t>Kountouri</w:t>
      </w:r>
      <w:proofErr w:type="spellEnd"/>
      <w:r w:rsidRPr="00423B13">
        <w:rPr>
          <w:rFonts w:ascii="Arial" w:hAnsi="Arial"/>
          <w:color w:val="auto"/>
        </w:rPr>
        <w:t xml:space="preserve">, I.L., </w:t>
      </w:r>
      <w:proofErr w:type="spellStart"/>
      <w:r w:rsidRPr="00423B13">
        <w:rPr>
          <w:rFonts w:ascii="Arial" w:hAnsi="Arial"/>
          <w:color w:val="auto"/>
        </w:rPr>
        <w:t>Manousakis</w:t>
      </w:r>
      <w:proofErr w:type="spellEnd"/>
      <w:r w:rsidRPr="00423B13">
        <w:rPr>
          <w:rFonts w:ascii="Arial" w:hAnsi="Arial"/>
          <w:color w:val="auto"/>
        </w:rPr>
        <w:t xml:space="preserve">, E.G. and </w:t>
      </w:r>
      <w:proofErr w:type="spellStart"/>
      <w:r w:rsidRPr="00423B13">
        <w:rPr>
          <w:rFonts w:ascii="Arial" w:hAnsi="Arial"/>
          <w:color w:val="auto"/>
        </w:rPr>
        <w:t>Tsekrekos</w:t>
      </w:r>
      <w:proofErr w:type="spellEnd"/>
      <w:r w:rsidRPr="00423B13">
        <w:rPr>
          <w:rFonts w:ascii="Arial" w:hAnsi="Arial"/>
          <w:color w:val="auto"/>
        </w:rPr>
        <w:t>, A.E., (2019). The impact of online reputation on hotel profitability. </w:t>
      </w:r>
      <w:r w:rsidRPr="00423B13">
        <w:rPr>
          <w:rFonts w:ascii="Arial" w:hAnsi="Arial"/>
          <w:i/>
          <w:iCs/>
          <w:color w:val="auto"/>
        </w:rPr>
        <w:t>International Journal of Contemporary Hospitality Management</w:t>
      </w:r>
      <w:r w:rsidRPr="00423B13">
        <w:rPr>
          <w:rFonts w:ascii="Arial" w:hAnsi="Arial"/>
          <w:color w:val="auto"/>
        </w:rPr>
        <w:t>, </w:t>
      </w:r>
      <w:r w:rsidRPr="00423B13">
        <w:rPr>
          <w:rFonts w:ascii="Arial" w:hAnsi="Arial"/>
          <w:i/>
          <w:iCs/>
          <w:color w:val="auto"/>
        </w:rPr>
        <w:t>32</w:t>
      </w:r>
      <w:r w:rsidRPr="00423B13">
        <w:rPr>
          <w:rFonts w:ascii="Arial" w:hAnsi="Arial"/>
          <w:color w:val="auto"/>
        </w:rPr>
        <w:t>(1), pp.20-39.</w:t>
      </w:r>
    </w:p>
    <w:p w14:paraId="46BDF9F3" w14:textId="77777777" w:rsidR="00677E73" w:rsidRPr="00423B13" w:rsidRDefault="00677E73" w:rsidP="00423B13">
      <w:pPr>
        <w:spacing w:before="120" w:after="320" w:line="360" w:lineRule="auto"/>
        <w:jc w:val="both"/>
        <w:rPr>
          <w:rFonts w:ascii="Arial" w:hAnsi="Arial"/>
          <w:color w:val="auto"/>
        </w:rPr>
      </w:pPr>
      <w:proofErr w:type="spellStart"/>
      <w:r w:rsidRPr="00423B13">
        <w:rPr>
          <w:rFonts w:ascii="Arial" w:hAnsi="Arial"/>
          <w:color w:val="auto"/>
        </w:rPr>
        <w:t>Čech</w:t>
      </w:r>
      <w:proofErr w:type="spellEnd"/>
      <w:r w:rsidRPr="00423B13">
        <w:rPr>
          <w:rFonts w:ascii="Arial" w:hAnsi="Arial"/>
          <w:color w:val="auto"/>
        </w:rPr>
        <w:t xml:space="preserve">, P., </w:t>
      </w:r>
      <w:proofErr w:type="spellStart"/>
      <w:r w:rsidRPr="00423B13">
        <w:rPr>
          <w:rFonts w:ascii="Arial" w:hAnsi="Arial"/>
          <w:color w:val="auto"/>
        </w:rPr>
        <w:t>Jindřichovská</w:t>
      </w:r>
      <w:proofErr w:type="spellEnd"/>
      <w:r w:rsidRPr="00423B13">
        <w:rPr>
          <w:rFonts w:ascii="Arial" w:hAnsi="Arial"/>
          <w:color w:val="auto"/>
        </w:rPr>
        <w:t xml:space="preserve">, I. and </w:t>
      </w:r>
      <w:proofErr w:type="spellStart"/>
      <w:r w:rsidRPr="00423B13">
        <w:rPr>
          <w:rFonts w:ascii="Arial" w:hAnsi="Arial"/>
          <w:color w:val="auto"/>
        </w:rPr>
        <w:t>Neubauer</w:t>
      </w:r>
      <w:proofErr w:type="spellEnd"/>
      <w:r w:rsidRPr="00423B13">
        <w:rPr>
          <w:rFonts w:ascii="Arial" w:hAnsi="Arial"/>
          <w:color w:val="auto"/>
        </w:rPr>
        <w:t xml:space="preserve">, J., (2019). Achieving a great reputation for corporate social responsibility: study from the </w:t>
      </w:r>
      <w:proofErr w:type="spellStart"/>
      <w:r w:rsidRPr="00423B13">
        <w:rPr>
          <w:rFonts w:ascii="Arial" w:hAnsi="Arial"/>
          <w:color w:val="auto"/>
        </w:rPr>
        <w:t>czech</w:t>
      </w:r>
      <w:proofErr w:type="spellEnd"/>
      <w:r w:rsidRPr="00423B13">
        <w:rPr>
          <w:rFonts w:ascii="Arial" w:hAnsi="Arial"/>
          <w:color w:val="auto"/>
        </w:rPr>
        <w:t xml:space="preserve"> hospitality industry. </w:t>
      </w:r>
      <w:r w:rsidRPr="00423B13">
        <w:rPr>
          <w:rFonts w:ascii="Arial" w:hAnsi="Arial"/>
          <w:i/>
          <w:iCs/>
          <w:color w:val="auto"/>
        </w:rPr>
        <w:t xml:space="preserve">Scientific papers of the University of </w:t>
      </w:r>
      <w:proofErr w:type="spellStart"/>
      <w:r w:rsidRPr="00423B13">
        <w:rPr>
          <w:rFonts w:ascii="Arial" w:hAnsi="Arial"/>
          <w:i/>
          <w:iCs/>
          <w:color w:val="auto"/>
        </w:rPr>
        <w:t>Pardubice</w:t>
      </w:r>
      <w:proofErr w:type="spellEnd"/>
      <w:r w:rsidRPr="00423B13">
        <w:rPr>
          <w:rFonts w:ascii="Arial" w:hAnsi="Arial"/>
          <w:i/>
          <w:iCs/>
          <w:color w:val="auto"/>
        </w:rPr>
        <w:t>. Series D, Faculty of Economics and Administration. 45/2019</w:t>
      </w:r>
      <w:r w:rsidRPr="00423B13">
        <w:rPr>
          <w:rFonts w:ascii="Arial" w:hAnsi="Arial"/>
          <w:color w:val="auto"/>
        </w:rPr>
        <w:t>.</w:t>
      </w:r>
    </w:p>
    <w:p w14:paraId="012AC3AF"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 xml:space="preserve">González-Rodríguez, M.R., Díaz-Fernández, M.C., </w:t>
      </w:r>
      <w:proofErr w:type="spellStart"/>
      <w:r w:rsidRPr="00423B13">
        <w:rPr>
          <w:rFonts w:ascii="Arial" w:hAnsi="Arial"/>
          <w:color w:val="auto"/>
        </w:rPr>
        <w:t>Shi</w:t>
      </w:r>
      <w:proofErr w:type="spellEnd"/>
      <w:r w:rsidRPr="00423B13">
        <w:rPr>
          <w:rFonts w:ascii="Arial" w:hAnsi="Arial"/>
          <w:color w:val="auto"/>
        </w:rPr>
        <w:t xml:space="preserve">, F. and </w:t>
      </w:r>
      <w:proofErr w:type="spellStart"/>
      <w:r w:rsidRPr="00423B13">
        <w:rPr>
          <w:rFonts w:ascii="Arial" w:hAnsi="Arial"/>
          <w:color w:val="auto"/>
        </w:rPr>
        <w:t>Okumus</w:t>
      </w:r>
      <w:proofErr w:type="spellEnd"/>
      <w:r w:rsidRPr="00423B13">
        <w:rPr>
          <w:rFonts w:ascii="Arial" w:hAnsi="Arial"/>
          <w:color w:val="auto"/>
        </w:rPr>
        <w:t>, F., (2021). Exploring the links among corporate social responsibility, reputation, and performance from a multi-dimensional perspective. </w:t>
      </w:r>
      <w:r w:rsidRPr="00423B13">
        <w:rPr>
          <w:rFonts w:ascii="Arial" w:hAnsi="Arial"/>
          <w:i/>
          <w:iCs/>
          <w:color w:val="auto"/>
        </w:rPr>
        <w:t>International Journal of Hospitality Management</w:t>
      </w:r>
      <w:r w:rsidRPr="00423B13">
        <w:rPr>
          <w:rFonts w:ascii="Arial" w:hAnsi="Arial"/>
          <w:color w:val="auto"/>
        </w:rPr>
        <w:t>, </w:t>
      </w:r>
      <w:r w:rsidRPr="00423B13">
        <w:rPr>
          <w:rFonts w:ascii="Arial" w:hAnsi="Arial"/>
          <w:i/>
          <w:iCs/>
          <w:color w:val="auto"/>
        </w:rPr>
        <w:t>99</w:t>
      </w:r>
      <w:r w:rsidRPr="00423B13">
        <w:rPr>
          <w:rFonts w:ascii="Arial" w:hAnsi="Arial"/>
          <w:color w:val="auto"/>
        </w:rPr>
        <w:t>, p.103079.</w:t>
      </w:r>
    </w:p>
    <w:p w14:paraId="60A1D355"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 xml:space="preserve">González-Rodríguez, M.R., </w:t>
      </w:r>
      <w:proofErr w:type="spellStart"/>
      <w:r w:rsidRPr="00423B13">
        <w:rPr>
          <w:rFonts w:ascii="Arial" w:hAnsi="Arial"/>
          <w:color w:val="auto"/>
        </w:rPr>
        <w:t>Martín-Samper</w:t>
      </w:r>
      <w:proofErr w:type="spellEnd"/>
      <w:r w:rsidRPr="00423B13">
        <w:rPr>
          <w:rFonts w:ascii="Arial" w:hAnsi="Arial"/>
          <w:color w:val="auto"/>
        </w:rPr>
        <w:t xml:space="preserve">, R.C., </w:t>
      </w:r>
      <w:proofErr w:type="spellStart"/>
      <w:r w:rsidRPr="00423B13">
        <w:rPr>
          <w:rFonts w:ascii="Arial" w:hAnsi="Arial"/>
          <w:color w:val="auto"/>
        </w:rPr>
        <w:t>Köseoglu</w:t>
      </w:r>
      <w:proofErr w:type="spellEnd"/>
      <w:r w:rsidRPr="00423B13">
        <w:rPr>
          <w:rFonts w:ascii="Arial" w:hAnsi="Arial"/>
          <w:color w:val="auto"/>
        </w:rPr>
        <w:t xml:space="preserve">, M.A. and </w:t>
      </w:r>
      <w:proofErr w:type="spellStart"/>
      <w:r w:rsidRPr="00423B13">
        <w:rPr>
          <w:rFonts w:ascii="Arial" w:hAnsi="Arial"/>
          <w:color w:val="auto"/>
        </w:rPr>
        <w:t>Okumus</w:t>
      </w:r>
      <w:proofErr w:type="spellEnd"/>
      <w:r w:rsidRPr="00423B13">
        <w:rPr>
          <w:rFonts w:ascii="Arial" w:hAnsi="Arial"/>
          <w:color w:val="auto"/>
        </w:rPr>
        <w:t xml:space="preserve">, F., </w:t>
      </w:r>
      <w:r>
        <w:rPr>
          <w:rFonts w:ascii="Arial" w:hAnsi="Arial"/>
          <w:color w:val="auto"/>
        </w:rPr>
        <w:t>(</w:t>
      </w:r>
      <w:r w:rsidRPr="00423B13">
        <w:rPr>
          <w:rFonts w:ascii="Arial" w:hAnsi="Arial"/>
          <w:color w:val="auto"/>
        </w:rPr>
        <w:t>2019</w:t>
      </w:r>
      <w:r>
        <w:rPr>
          <w:rFonts w:ascii="Arial" w:hAnsi="Arial"/>
          <w:color w:val="auto"/>
        </w:rPr>
        <w:t>)</w:t>
      </w:r>
      <w:r w:rsidRPr="00423B13">
        <w:rPr>
          <w:rFonts w:ascii="Arial" w:hAnsi="Arial"/>
          <w:color w:val="auto"/>
        </w:rPr>
        <w:t xml:space="preserve">. Hotels’ corporate social responsibility practices, </w:t>
      </w:r>
      <w:proofErr w:type="spellStart"/>
      <w:r w:rsidRPr="00423B13">
        <w:rPr>
          <w:rFonts w:ascii="Arial" w:hAnsi="Arial"/>
          <w:color w:val="auto"/>
        </w:rPr>
        <w:t>organizational</w:t>
      </w:r>
      <w:proofErr w:type="spellEnd"/>
      <w:r w:rsidRPr="00423B13">
        <w:rPr>
          <w:rFonts w:ascii="Arial" w:hAnsi="Arial"/>
          <w:color w:val="auto"/>
        </w:rPr>
        <w:t xml:space="preserve"> culture, firm reputation, and performance. </w:t>
      </w:r>
      <w:r w:rsidRPr="00423B13">
        <w:rPr>
          <w:rFonts w:ascii="Arial" w:hAnsi="Arial"/>
          <w:i/>
          <w:iCs/>
          <w:color w:val="auto"/>
        </w:rPr>
        <w:t>Journal of sustainable tourism</w:t>
      </w:r>
      <w:r w:rsidRPr="00423B13">
        <w:rPr>
          <w:rFonts w:ascii="Arial" w:hAnsi="Arial"/>
          <w:color w:val="auto"/>
        </w:rPr>
        <w:t>, </w:t>
      </w:r>
      <w:r w:rsidRPr="00423B13">
        <w:rPr>
          <w:rFonts w:ascii="Arial" w:hAnsi="Arial"/>
          <w:i/>
          <w:iCs/>
          <w:color w:val="auto"/>
        </w:rPr>
        <w:t>27</w:t>
      </w:r>
      <w:r w:rsidRPr="00423B13">
        <w:rPr>
          <w:rFonts w:ascii="Arial" w:hAnsi="Arial"/>
          <w:color w:val="auto"/>
        </w:rPr>
        <w:t>(3), pp.398-419.</w:t>
      </w:r>
    </w:p>
    <w:p w14:paraId="3B355E04" w14:textId="77777777" w:rsidR="00677E73" w:rsidRPr="00677E73" w:rsidRDefault="00677E73" w:rsidP="00677E73">
      <w:pPr>
        <w:spacing w:before="120" w:after="320" w:line="360" w:lineRule="auto"/>
        <w:jc w:val="both"/>
        <w:rPr>
          <w:rFonts w:ascii="Arial" w:hAnsi="Arial"/>
          <w:color w:val="auto"/>
          <w:lang w:val="en-US"/>
        </w:rPr>
      </w:pPr>
      <w:proofErr w:type="spellStart"/>
      <w:r w:rsidRPr="00677E73">
        <w:rPr>
          <w:rFonts w:ascii="Arial" w:hAnsi="Arial"/>
          <w:color w:val="auto"/>
          <w:lang w:val="en-US"/>
        </w:rPr>
        <w:t>Jobstreet</w:t>
      </w:r>
      <w:proofErr w:type="spellEnd"/>
      <w:r w:rsidRPr="00677E73">
        <w:rPr>
          <w:rFonts w:ascii="Arial" w:hAnsi="Arial"/>
          <w:color w:val="auto"/>
          <w:lang w:val="en-US"/>
        </w:rPr>
        <w:t xml:space="preserve"> (2023) </w:t>
      </w:r>
      <w:r w:rsidRPr="00677E73">
        <w:rPr>
          <w:rFonts w:ascii="Arial" w:hAnsi="Arial"/>
          <w:i/>
          <w:iCs/>
          <w:color w:val="auto"/>
          <w:lang w:val="en-US"/>
        </w:rPr>
        <w:t>Essential Hospitality Values</w:t>
      </w:r>
      <w:r w:rsidRPr="00677E73">
        <w:rPr>
          <w:rFonts w:ascii="Arial" w:hAnsi="Arial"/>
          <w:color w:val="auto"/>
          <w:lang w:val="en-US"/>
        </w:rPr>
        <w:t xml:space="preserve">, </w:t>
      </w:r>
      <w:r w:rsidRPr="00677E73">
        <w:rPr>
          <w:rFonts w:ascii="Arial" w:hAnsi="Arial"/>
          <w:i/>
          <w:iCs/>
          <w:color w:val="auto"/>
          <w:lang w:val="en-US"/>
        </w:rPr>
        <w:t>Career Resources</w:t>
      </w:r>
      <w:r w:rsidRPr="00677E73">
        <w:rPr>
          <w:rFonts w:ascii="Arial" w:hAnsi="Arial"/>
          <w:color w:val="auto"/>
          <w:lang w:val="en-US"/>
        </w:rPr>
        <w:t>. Available at: https://www.jobstreet.com.my/career-resources/plan-your-career/7-must-values-skills-thrive-hospitality-industry/#:~:text=With%20patience%2C%20you%20will%20know (Accessed: 15 May 2023).</w:t>
      </w:r>
    </w:p>
    <w:p w14:paraId="0964813E"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Lai, I.K.W., (2019). Hotel image and reputation on building customer loyalty: An empirical study in Macau. </w:t>
      </w:r>
      <w:r w:rsidRPr="00423B13">
        <w:rPr>
          <w:rFonts w:ascii="Arial" w:hAnsi="Arial"/>
          <w:i/>
          <w:iCs/>
          <w:color w:val="auto"/>
        </w:rPr>
        <w:t>Journal of Hospitality and Tourism Management</w:t>
      </w:r>
      <w:r w:rsidRPr="00423B13">
        <w:rPr>
          <w:rFonts w:ascii="Arial" w:hAnsi="Arial"/>
          <w:color w:val="auto"/>
        </w:rPr>
        <w:t>, </w:t>
      </w:r>
      <w:r w:rsidRPr="00423B13">
        <w:rPr>
          <w:rFonts w:ascii="Arial" w:hAnsi="Arial"/>
          <w:i/>
          <w:iCs/>
          <w:color w:val="auto"/>
        </w:rPr>
        <w:t>38</w:t>
      </w:r>
      <w:r w:rsidRPr="00423B13">
        <w:rPr>
          <w:rFonts w:ascii="Arial" w:hAnsi="Arial"/>
          <w:color w:val="auto"/>
        </w:rPr>
        <w:t>, pp.111-121.</w:t>
      </w:r>
    </w:p>
    <w:p w14:paraId="6FBEED6E"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Martin, F., Stamper, B. and Flowers, C., (2020). Examining Student Perception of Readiness for Online Learning: Importance and Confidence. </w:t>
      </w:r>
      <w:r w:rsidRPr="00423B13">
        <w:rPr>
          <w:rFonts w:ascii="Arial" w:hAnsi="Arial"/>
          <w:i/>
          <w:iCs/>
          <w:color w:val="auto"/>
        </w:rPr>
        <w:t>Online Learning</w:t>
      </w:r>
      <w:r w:rsidRPr="00423B13">
        <w:rPr>
          <w:rFonts w:ascii="Arial" w:hAnsi="Arial"/>
          <w:color w:val="auto"/>
        </w:rPr>
        <w:t>, </w:t>
      </w:r>
      <w:r w:rsidRPr="00423B13">
        <w:rPr>
          <w:rFonts w:ascii="Arial" w:hAnsi="Arial"/>
          <w:i/>
          <w:iCs/>
          <w:color w:val="auto"/>
        </w:rPr>
        <w:t>24</w:t>
      </w:r>
      <w:r w:rsidRPr="00423B13">
        <w:rPr>
          <w:rFonts w:ascii="Arial" w:hAnsi="Arial"/>
          <w:color w:val="auto"/>
        </w:rPr>
        <w:t>(2), pp.38-58.</w:t>
      </w:r>
    </w:p>
    <w:p w14:paraId="0AA780DC"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 xml:space="preserve">Miah, M.M. and </w:t>
      </w:r>
      <w:proofErr w:type="spellStart"/>
      <w:r w:rsidRPr="00423B13">
        <w:rPr>
          <w:rFonts w:ascii="Arial" w:hAnsi="Arial"/>
          <w:color w:val="auto"/>
        </w:rPr>
        <w:t>Intan</w:t>
      </w:r>
      <w:proofErr w:type="spellEnd"/>
      <w:r w:rsidRPr="00423B13">
        <w:rPr>
          <w:rFonts w:ascii="Arial" w:hAnsi="Arial"/>
          <w:color w:val="auto"/>
        </w:rPr>
        <w:t xml:space="preserve"> </w:t>
      </w:r>
      <w:proofErr w:type="spellStart"/>
      <w:r w:rsidRPr="00423B13">
        <w:rPr>
          <w:rFonts w:ascii="Arial" w:hAnsi="Arial"/>
          <w:color w:val="auto"/>
        </w:rPr>
        <w:t>Adha</w:t>
      </w:r>
      <w:proofErr w:type="spellEnd"/>
      <w:r w:rsidRPr="00423B13">
        <w:rPr>
          <w:rFonts w:ascii="Arial" w:hAnsi="Arial"/>
          <w:color w:val="auto"/>
        </w:rPr>
        <w:t xml:space="preserve"> </w:t>
      </w:r>
      <w:proofErr w:type="spellStart"/>
      <w:r w:rsidRPr="00423B13">
        <w:rPr>
          <w:rFonts w:ascii="Arial" w:hAnsi="Arial"/>
          <w:color w:val="auto"/>
        </w:rPr>
        <w:t>Hafit</w:t>
      </w:r>
      <w:proofErr w:type="spellEnd"/>
      <w:r w:rsidRPr="00423B13">
        <w:rPr>
          <w:rFonts w:ascii="Arial" w:hAnsi="Arial"/>
          <w:color w:val="auto"/>
        </w:rPr>
        <w:t>, N., (2020). The Relationship between Selective Staffing, Work Environment and Employee Turnover in the Malaysian Hotel Industry. </w:t>
      </w:r>
      <w:r w:rsidRPr="00423B13">
        <w:rPr>
          <w:rFonts w:ascii="Arial" w:hAnsi="Arial"/>
          <w:i/>
          <w:iCs/>
          <w:color w:val="auto"/>
        </w:rPr>
        <w:t>International Journal of Business and Social Science</w:t>
      </w:r>
      <w:r w:rsidRPr="00423B13">
        <w:rPr>
          <w:rFonts w:ascii="Arial" w:hAnsi="Arial"/>
          <w:color w:val="auto"/>
        </w:rPr>
        <w:t>, </w:t>
      </w:r>
      <w:r w:rsidRPr="00423B13">
        <w:rPr>
          <w:rFonts w:ascii="Arial" w:hAnsi="Arial"/>
          <w:i/>
          <w:iCs/>
          <w:color w:val="auto"/>
        </w:rPr>
        <w:t>11</w:t>
      </w:r>
      <w:r w:rsidRPr="00423B13">
        <w:rPr>
          <w:rFonts w:ascii="Arial" w:hAnsi="Arial"/>
          <w:color w:val="auto"/>
        </w:rPr>
        <w:t>(12), pp.77-80.</w:t>
      </w:r>
    </w:p>
    <w:p w14:paraId="570740FA" w14:textId="77777777" w:rsidR="00677E73" w:rsidRPr="00423B13" w:rsidRDefault="00677E73" w:rsidP="00423B13">
      <w:pPr>
        <w:spacing w:before="120" w:after="320" w:line="360" w:lineRule="auto"/>
        <w:jc w:val="both"/>
        <w:rPr>
          <w:rFonts w:ascii="Arial" w:hAnsi="Arial"/>
          <w:color w:val="auto"/>
        </w:rPr>
      </w:pPr>
      <w:proofErr w:type="spellStart"/>
      <w:r w:rsidRPr="00423B13">
        <w:rPr>
          <w:rFonts w:ascii="Arial" w:hAnsi="Arial"/>
          <w:color w:val="auto"/>
        </w:rPr>
        <w:t>Nikolskaya</w:t>
      </w:r>
      <w:proofErr w:type="spellEnd"/>
      <w:r w:rsidRPr="00423B13">
        <w:rPr>
          <w:rFonts w:ascii="Arial" w:hAnsi="Arial"/>
          <w:color w:val="auto"/>
        </w:rPr>
        <w:t xml:space="preserve">, E., </w:t>
      </w:r>
      <w:proofErr w:type="spellStart"/>
      <w:r w:rsidRPr="00423B13">
        <w:rPr>
          <w:rFonts w:ascii="Arial" w:hAnsi="Arial"/>
          <w:color w:val="auto"/>
        </w:rPr>
        <w:t>Galkin</w:t>
      </w:r>
      <w:proofErr w:type="spellEnd"/>
      <w:r w:rsidRPr="00423B13">
        <w:rPr>
          <w:rFonts w:ascii="Arial" w:hAnsi="Arial"/>
          <w:color w:val="auto"/>
        </w:rPr>
        <w:t xml:space="preserve">, D., </w:t>
      </w:r>
      <w:proofErr w:type="spellStart"/>
      <w:r w:rsidRPr="00423B13">
        <w:rPr>
          <w:rFonts w:ascii="Arial" w:hAnsi="Arial"/>
          <w:color w:val="auto"/>
        </w:rPr>
        <w:t>Kovaleva</w:t>
      </w:r>
      <w:proofErr w:type="spellEnd"/>
      <w:r w:rsidRPr="00423B13">
        <w:rPr>
          <w:rFonts w:ascii="Arial" w:hAnsi="Arial"/>
          <w:color w:val="auto"/>
        </w:rPr>
        <w:t xml:space="preserve">, N., </w:t>
      </w:r>
      <w:proofErr w:type="spellStart"/>
      <w:r w:rsidRPr="00423B13">
        <w:rPr>
          <w:rFonts w:ascii="Arial" w:hAnsi="Arial"/>
          <w:color w:val="auto"/>
        </w:rPr>
        <w:t>Feoktistov</w:t>
      </w:r>
      <w:proofErr w:type="spellEnd"/>
      <w:r w:rsidRPr="00423B13">
        <w:rPr>
          <w:rFonts w:ascii="Arial" w:hAnsi="Arial"/>
          <w:color w:val="auto"/>
        </w:rPr>
        <w:t xml:space="preserve">, S. and </w:t>
      </w:r>
      <w:proofErr w:type="spellStart"/>
      <w:r w:rsidRPr="00423B13">
        <w:rPr>
          <w:rFonts w:ascii="Arial" w:hAnsi="Arial"/>
          <w:color w:val="auto"/>
        </w:rPr>
        <w:t>Tretyak</w:t>
      </w:r>
      <w:proofErr w:type="spellEnd"/>
      <w:r w:rsidRPr="00423B13">
        <w:rPr>
          <w:rFonts w:ascii="Arial" w:hAnsi="Arial"/>
          <w:color w:val="auto"/>
        </w:rPr>
        <w:t>, E., (2022). Staffing Formation in the Hospitality Industry. </w:t>
      </w:r>
      <w:r w:rsidRPr="00423B13">
        <w:rPr>
          <w:rFonts w:ascii="Arial" w:hAnsi="Arial"/>
          <w:i/>
          <w:iCs/>
          <w:color w:val="auto"/>
        </w:rPr>
        <w:t xml:space="preserve">Anais </w:t>
      </w:r>
      <w:proofErr w:type="spellStart"/>
      <w:r w:rsidRPr="00423B13">
        <w:rPr>
          <w:rFonts w:ascii="Arial" w:hAnsi="Arial"/>
          <w:i/>
          <w:iCs/>
          <w:color w:val="auto"/>
        </w:rPr>
        <w:t>Brasileiros</w:t>
      </w:r>
      <w:proofErr w:type="spellEnd"/>
      <w:r w:rsidRPr="00423B13">
        <w:rPr>
          <w:rFonts w:ascii="Arial" w:hAnsi="Arial"/>
          <w:i/>
          <w:iCs/>
          <w:color w:val="auto"/>
        </w:rPr>
        <w:t xml:space="preserve"> de </w:t>
      </w:r>
      <w:proofErr w:type="spellStart"/>
      <w:r w:rsidRPr="00423B13">
        <w:rPr>
          <w:rFonts w:ascii="Arial" w:hAnsi="Arial"/>
          <w:i/>
          <w:iCs/>
          <w:color w:val="auto"/>
        </w:rPr>
        <w:t>Estudos</w:t>
      </w:r>
      <w:proofErr w:type="spellEnd"/>
      <w:r w:rsidRPr="00423B13">
        <w:rPr>
          <w:rFonts w:ascii="Arial" w:hAnsi="Arial"/>
          <w:i/>
          <w:iCs/>
          <w:color w:val="auto"/>
        </w:rPr>
        <w:t xml:space="preserve"> </w:t>
      </w:r>
      <w:proofErr w:type="spellStart"/>
      <w:r w:rsidRPr="00423B13">
        <w:rPr>
          <w:rFonts w:ascii="Arial" w:hAnsi="Arial"/>
          <w:i/>
          <w:iCs/>
          <w:color w:val="auto"/>
        </w:rPr>
        <w:t>Turísticos</w:t>
      </w:r>
      <w:proofErr w:type="spellEnd"/>
      <w:r w:rsidRPr="00423B13">
        <w:rPr>
          <w:rFonts w:ascii="Arial" w:hAnsi="Arial"/>
          <w:color w:val="auto"/>
        </w:rPr>
        <w:t>.</w:t>
      </w:r>
    </w:p>
    <w:p w14:paraId="4C54947B" w14:textId="77777777" w:rsidR="00677E73" w:rsidRDefault="00677E73" w:rsidP="00423B13">
      <w:pPr>
        <w:spacing w:before="120" w:after="320" w:line="360" w:lineRule="auto"/>
        <w:jc w:val="both"/>
        <w:rPr>
          <w:rFonts w:ascii="Arial" w:hAnsi="Arial"/>
          <w:color w:val="auto"/>
        </w:rPr>
      </w:pPr>
      <w:proofErr w:type="spellStart"/>
      <w:r w:rsidRPr="00423B13">
        <w:rPr>
          <w:rFonts w:ascii="Arial" w:hAnsi="Arial"/>
          <w:color w:val="auto"/>
        </w:rPr>
        <w:t>Nikolskaya</w:t>
      </w:r>
      <w:proofErr w:type="spellEnd"/>
      <w:r w:rsidRPr="00423B13">
        <w:rPr>
          <w:rFonts w:ascii="Arial" w:hAnsi="Arial"/>
          <w:color w:val="auto"/>
        </w:rPr>
        <w:t xml:space="preserve">, E.Y., </w:t>
      </w:r>
      <w:proofErr w:type="spellStart"/>
      <w:r w:rsidRPr="00423B13">
        <w:rPr>
          <w:rFonts w:ascii="Arial" w:hAnsi="Arial"/>
          <w:color w:val="auto"/>
        </w:rPr>
        <w:t>Pasko</w:t>
      </w:r>
      <w:proofErr w:type="spellEnd"/>
      <w:r w:rsidRPr="00423B13">
        <w:rPr>
          <w:rFonts w:ascii="Arial" w:hAnsi="Arial"/>
          <w:color w:val="auto"/>
        </w:rPr>
        <w:t xml:space="preserve">, O.V. and </w:t>
      </w:r>
      <w:proofErr w:type="spellStart"/>
      <w:r w:rsidRPr="00423B13">
        <w:rPr>
          <w:rFonts w:ascii="Arial" w:hAnsi="Arial"/>
          <w:color w:val="auto"/>
        </w:rPr>
        <w:t>Novolodskaya</w:t>
      </w:r>
      <w:proofErr w:type="spellEnd"/>
      <w:r w:rsidRPr="00423B13">
        <w:rPr>
          <w:rFonts w:ascii="Arial" w:hAnsi="Arial"/>
          <w:color w:val="auto"/>
        </w:rPr>
        <w:t>, G.I., (2019). Development of the staffing system in hotels in the digital economy: Economic and legal aspects. </w:t>
      </w:r>
      <w:proofErr w:type="spellStart"/>
      <w:r w:rsidRPr="00423B13">
        <w:rPr>
          <w:rFonts w:ascii="Arial" w:hAnsi="Arial"/>
          <w:i/>
          <w:iCs/>
          <w:color w:val="auto"/>
        </w:rPr>
        <w:t>Opción</w:t>
      </w:r>
      <w:proofErr w:type="spellEnd"/>
      <w:r w:rsidRPr="00423B13">
        <w:rPr>
          <w:rFonts w:ascii="Arial" w:hAnsi="Arial"/>
          <w:i/>
          <w:iCs/>
          <w:color w:val="auto"/>
        </w:rPr>
        <w:t xml:space="preserve">: </w:t>
      </w:r>
      <w:proofErr w:type="spellStart"/>
      <w:r w:rsidRPr="00423B13">
        <w:rPr>
          <w:rFonts w:ascii="Arial" w:hAnsi="Arial"/>
          <w:i/>
          <w:iCs/>
          <w:color w:val="auto"/>
        </w:rPr>
        <w:t>Revista</w:t>
      </w:r>
      <w:proofErr w:type="spellEnd"/>
      <w:r w:rsidRPr="00423B13">
        <w:rPr>
          <w:rFonts w:ascii="Arial" w:hAnsi="Arial"/>
          <w:i/>
          <w:iCs/>
          <w:color w:val="auto"/>
        </w:rPr>
        <w:t xml:space="preserve"> de </w:t>
      </w:r>
      <w:proofErr w:type="spellStart"/>
      <w:r w:rsidRPr="00423B13">
        <w:rPr>
          <w:rFonts w:ascii="Arial" w:hAnsi="Arial"/>
          <w:i/>
          <w:iCs/>
          <w:color w:val="auto"/>
        </w:rPr>
        <w:t>Ciencias</w:t>
      </w:r>
      <w:proofErr w:type="spellEnd"/>
      <w:r w:rsidRPr="00423B13">
        <w:rPr>
          <w:rFonts w:ascii="Arial" w:hAnsi="Arial"/>
          <w:i/>
          <w:iCs/>
          <w:color w:val="auto"/>
        </w:rPr>
        <w:t xml:space="preserve"> </w:t>
      </w:r>
      <w:proofErr w:type="spellStart"/>
      <w:r w:rsidRPr="00423B13">
        <w:rPr>
          <w:rFonts w:ascii="Arial" w:hAnsi="Arial"/>
          <w:i/>
          <w:iCs/>
          <w:color w:val="auto"/>
        </w:rPr>
        <w:t>Humanas</w:t>
      </w:r>
      <w:proofErr w:type="spellEnd"/>
      <w:r w:rsidRPr="00423B13">
        <w:rPr>
          <w:rFonts w:ascii="Arial" w:hAnsi="Arial"/>
          <w:i/>
          <w:iCs/>
          <w:color w:val="auto"/>
        </w:rPr>
        <w:t xml:space="preserve"> y </w:t>
      </w:r>
      <w:proofErr w:type="spellStart"/>
      <w:r w:rsidRPr="00423B13">
        <w:rPr>
          <w:rFonts w:ascii="Arial" w:hAnsi="Arial"/>
          <w:i/>
          <w:iCs/>
          <w:color w:val="auto"/>
        </w:rPr>
        <w:t>Sociales</w:t>
      </w:r>
      <w:proofErr w:type="spellEnd"/>
      <w:r w:rsidRPr="00423B13">
        <w:rPr>
          <w:rFonts w:ascii="Arial" w:hAnsi="Arial"/>
          <w:color w:val="auto"/>
        </w:rPr>
        <w:t>, </w:t>
      </w:r>
      <w:r w:rsidRPr="00423B13">
        <w:rPr>
          <w:rFonts w:ascii="Arial" w:hAnsi="Arial"/>
          <w:i/>
          <w:iCs/>
          <w:color w:val="auto"/>
        </w:rPr>
        <w:t>35</w:t>
      </w:r>
      <w:r w:rsidRPr="00423B13">
        <w:rPr>
          <w:rFonts w:ascii="Arial" w:hAnsi="Arial"/>
          <w:color w:val="auto"/>
        </w:rPr>
        <w:t>(20), pp.1059-1073.</w:t>
      </w:r>
    </w:p>
    <w:p w14:paraId="63D10E78" w14:textId="77777777" w:rsidR="00677E73" w:rsidRPr="00423B13" w:rsidRDefault="00677E73" w:rsidP="00423B13">
      <w:pPr>
        <w:spacing w:before="120" w:after="320" w:line="360" w:lineRule="auto"/>
        <w:jc w:val="both"/>
        <w:rPr>
          <w:rFonts w:ascii="Arial" w:hAnsi="Arial"/>
          <w:color w:val="auto"/>
        </w:rPr>
      </w:pPr>
      <w:proofErr w:type="spellStart"/>
      <w:r w:rsidRPr="00423B13">
        <w:rPr>
          <w:rFonts w:ascii="Arial" w:hAnsi="Arial"/>
          <w:color w:val="auto"/>
        </w:rPr>
        <w:t>Nirmala</w:t>
      </w:r>
      <w:proofErr w:type="spellEnd"/>
      <w:r w:rsidRPr="00423B13">
        <w:rPr>
          <w:rFonts w:ascii="Arial" w:hAnsi="Arial"/>
          <w:color w:val="auto"/>
        </w:rPr>
        <w:t xml:space="preserve">, Y., (2021). Effectiveness and Efficiency of Use" Property Management System (PMS)" in The Front Office Division of Hotel “X” and Hotel “Y” in </w:t>
      </w:r>
      <w:proofErr w:type="spellStart"/>
      <w:r w:rsidRPr="00423B13">
        <w:rPr>
          <w:rFonts w:ascii="Arial" w:hAnsi="Arial"/>
          <w:color w:val="auto"/>
        </w:rPr>
        <w:t>Center</w:t>
      </w:r>
      <w:proofErr w:type="spellEnd"/>
      <w:r w:rsidRPr="00423B13">
        <w:rPr>
          <w:rFonts w:ascii="Arial" w:hAnsi="Arial"/>
          <w:color w:val="auto"/>
        </w:rPr>
        <w:t xml:space="preserve"> Jakarta. </w:t>
      </w:r>
      <w:proofErr w:type="spellStart"/>
      <w:r w:rsidRPr="00423B13">
        <w:rPr>
          <w:rFonts w:ascii="Arial" w:hAnsi="Arial"/>
          <w:i/>
          <w:iCs/>
          <w:color w:val="auto"/>
        </w:rPr>
        <w:t>Eduvest-Journal</w:t>
      </w:r>
      <w:proofErr w:type="spellEnd"/>
      <w:r w:rsidRPr="00423B13">
        <w:rPr>
          <w:rFonts w:ascii="Arial" w:hAnsi="Arial"/>
          <w:i/>
          <w:iCs/>
          <w:color w:val="auto"/>
        </w:rPr>
        <w:t xml:space="preserve"> of Universal Studies</w:t>
      </w:r>
      <w:r w:rsidRPr="00423B13">
        <w:rPr>
          <w:rFonts w:ascii="Arial" w:hAnsi="Arial"/>
          <w:color w:val="auto"/>
        </w:rPr>
        <w:t>, </w:t>
      </w:r>
      <w:r w:rsidRPr="00423B13">
        <w:rPr>
          <w:rFonts w:ascii="Arial" w:hAnsi="Arial"/>
          <w:i/>
          <w:iCs/>
          <w:color w:val="auto"/>
        </w:rPr>
        <w:t>1</w:t>
      </w:r>
      <w:r w:rsidRPr="00423B13">
        <w:rPr>
          <w:rFonts w:ascii="Arial" w:hAnsi="Arial"/>
          <w:color w:val="auto"/>
        </w:rPr>
        <w:t>(2), pp.83-92.</w:t>
      </w:r>
    </w:p>
    <w:p w14:paraId="6624FEFD" w14:textId="77777777" w:rsidR="00677E73" w:rsidRPr="00677E73" w:rsidRDefault="00677E73" w:rsidP="00423B13">
      <w:pPr>
        <w:spacing w:before="120" w:after="320" w:line="360" w:lineRule="auto"/>
        <w:jc w:val="both"/>
        <w:rPr>
          <w:rFonts w:ascii="Arial" w:hAnsi="Arial"/>
          <w:color w:val="auto"/>
          <w:lang w:val="en-US"/>
        </w:rPr>
      </w:pPr>
      <w:proofErr w:type="spellStart"/>
      <w:r w:rsidRPr="00677E73">
        <w:rPr>
          <w:rFonts w:ascii="Arial" w:hAnsi="Arial"/>
          <w:color w:val="auto"/>
          <w:lang w:val="en-US"/>
        </w:rPr>
        <w:t>Samcoldz</w:t>
      </w:r>
      <w:proofErr w:type="spellEnd"/>
      <w:r w:rsidRPr="00677E73">
        <w:rPr>
          <w:rFonts w:ascii="Arial" w:hAnsi="Arial"/>
          <w:color w:val="auto"/>
          <w:lang w:val="en-US"/>
        </w:rPr>
        <w:t xml:space="preserve"> (2018) </w:t>
      </w:r>
      <w:r w:rsidRPr="00677E73">
        <w:rPr>
          <w:rFonts w:ascii="Arial" w:hAnsi="Arial"/>
          <w:i/>
          <w:iCs/>
          <w:color w:val="auto"/>
          <w:lang w:val="en-US"/>
        </w:rPr>
        <w:t>Communicating with Tact in the Hospitality Industry</w:t>
      </w:r>
      <w:r w:rsidRPr="00677E73">
        <w:rPr>
          <w:rFonts w:ascii="Arial" w:hAnsi="Arial"/>
          <w:color w:val="auto"/>
          <w:lang w:val="en-US"/>
        </w:rPr>
        <w:t xml:space="preserve">, </w:t>
      </w:r>
      <w:proofErr w:type="spellStart"/>
      <w:r w:rsidRPr="00677E73">
        <w:rPr>
          <w:rFonts w:ascii="Arial" w:hAnsi="Arial"/>
          <w:i/>
          <w:iCs/>
          <w:color w:val="auto"/>
          <w:lang w:val="en-US"/>
        </w:rPr>
        <w:t>Samcoldz</w:t>
      </w:r>
      <w:proofErr w:type="spellEnd"/>
      <w:r w:rsidRPr="00677E73">
        <w:rPr>
          <w:rFonts w:ascii="Arial" w:hAnsi="Arial"/>
          <w:color w:val="auto"/>
          <w:lang w:val="en-US"/>
        </w:rPr>
        <w:t>. Available at: https://samcoldz.wordpress.com/2018/03/09/communicating-with-tact-in-the-hospitality-industry/ (Accessed: 15 May 2023).</w:t>
      </w:r>
    </w:p>
    <w:p w14:paraId="3457113E" w14:textId="77777777" w:rsidR="00677E73" w:rsidRPr="00423B13" w:rsidRDefault="00677E73" w:rsidP="00423B13">
      <w:pPr>
        <w:spacing w:before="120" w:after="320" w:line="360" w:lineRule="auto"/>
        <w:jc w:val="both"/>
        <w:rPr>
          <w:rFonts w:ascii="Arial" w:hAnsi="Arial"/>
          <w:color w:val="auto"/>
        </w:rPr>
      </w:pPr>
      <w:proofErr w:type="spellStart"/>
      <w:r w:rsidRPr="00423B13">
        <w:rPr>
          <w:rFonts w:ascii="Arial" w:hAnsi="Arial"/>
          <w:color w:val="auto"/>
        </w:rPr>
        <w:t>Sapkota</w:t>
      </w:r>
      <w:proofErr w:type="spellEnd"/>
      <w:r w:rsidRPr="00423B13">
        <w:rPr>
          <w:rFonts w:ascii="Arial" w:hAnsi="Arial"/>
          <w:color w:val="auto"/>
        </w:rPr>
        <w:t>, K., (2019). Artificial Intelligence in property management automation: technologies, current applications, and challenges.</w:t>
      </w:r>
    </w:p>
    <w:p w14:paraId="0B3D4F7E"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 xml:space="preserve">Shin, H., Perdue, R.R. and </w:t>
      </w:r>
      <w:proofErr w:type="spellStart"/>
      <w:r w:rsidRPr="00423B13">
        <w:rPr>
          <w:rFonts w:ascii="Arial" w:hAnsi="Arial"/>
          <w:color w:val="auto"/>
        </w:rPr>
        <w:t>Kang</w:t>
      </w:r>
      <w:proofErr w:type="spellEnd"/>
      <w:r w:rsidRPr="00423B13">
        <w:rPr>
          <w:rFonts w:ascii="Arial" w:hAnsi="Arial"/>
          <w:color w:val="auto"/>
        </w:rPr>
        <w:t>, J., (2019). Front desk technology innovation in hotels: A managerial perspective. </w:t>
      </w:r>
      <w:r w:rsidRPr="00423B13">
        <w:rPr>
          <w:rFonts w:ascii="Arial" w:hAnsi="Arial"/>
          <w:i/>
          <w:iCs/>
          <w:color w:val="auto"/>
        </w:rPr>
        <w:t>Tourism Management</w:t>
      </w:r>
      <w:r w:rsidRPr="00423B13">
        <w:rPr>
          <w:rFonts w:ascii="Arial" w:hAnsi="Arial"/>
          <w:color w:val="auto"/>
        </w:rPr>
        <w:t>, </w:t>
      </w:r>
      <w:r w:rsidRPr="00423B13">
        <w:rPr>
          <w:rFonts w:ascii="Arial" w:hAnsi="Arial"/>
          <w:i/>
          <w:iCs/>
          <w:color w:val="auto"/>
        </w:rPr>
        <w:t>74</w:t>
      </w:r>
      <w:r w:rsidRPr="00423B13">
        <w:rPr>
          <w:rFonts w:ascii="Arial" w:hAnsi="Arial"/>
          <w:color w:val="auto"/>
        </w:rPr>
        <w:t>, pp.310-318.</w:t>
      </w:r>
    </w:p>
    <w:p w14:paraId="4A1F51B1" w14:textId="77777777" w:rsidR="00677E73" w:rsidRPr="00423B13" w:rsidRDefault="00677E73" w:rsidP="00423B13">
      <w:pPr>
        <w:spacing w:before="120" w:after="320" w:line="360" w:lineRule="auto"/>
        <w:jc w:val="both"/>
        <w:rPr>
          <w:rFonts w:ascii="Arial" w:hAnsi="Arial"/>
          <w:color w:val="auto"/>
        </w:rPr>
      </w:pPr>
      <w:r w:rsidRPr="00423B13">
        <w:rPr>
          <w:rFonts w:ascii="Arial" w:hAnsi="Arial"/>
          <w:color w:val="auto"/>
        </w:rPr>
        <w:t>Swanson, E., Kim, S., Lee, S.M., Yang, J.J. and Lee, Y.K., (2020). The effect of leader competencies on knowledge sharing and job performance: Social capital theory. </w:t>
      </w:r>
      <w:r w:rsidRPr="00423B13">
        <w:rPr>
          <w:rFonts w:ascii="Arial" w:hAnsi="Arial"/>
          <w:i/>
          <w:iCs/>
          <w:color w:val="auto"/>
        </w:rPr>
        <w:t>Journal of Hospitality and Tourism Management</w:t>
      </w:r>
      <w:r w:rsidRPr="00423B13">
        <w:rPr>
          <w:rFonts w:ascii="Arial" w:hAnsi="Arial"/>
          <w:color w:val="auto"/>
        </w:rPr>
        <w:t>, </w:t>
      </w:r>
      <w:r w:rsidRPr="00423B13">
        <w:rPr>
          <w:rFonts w:ascii="Arial" w:hAnsi="Arial"/>
          <w:i/>
          <w:iCs/>
          <w:color w:val="auto"/>
        </w:rPr>
        <w:t>42</w:t>
      </w:r>
      <w:r w:rsidRPr="00423B13">
        <w:rPr>
          <w:rFonts w:ascii="Arial" w:hAnsi="Arial"/>
          <w:color w:val="auto"/>
        </w:rPr>
        <w:t>, pp.88-96.</w:t>
      </w:r>
    </w:p>
    <w:p w14:paraId="2E8DC0A1" w14:textId="77777777" w:rsidR="00F9700F" w:rsidRPr="00677E73" w:rsidRDefault="00677E73" w:rsidP="00677E73">
      <w:pPr>
        <w:spacing w:before="120" w:after="320" w:line="360" w:lineRule="auto"/>
        <w:jc w:val="both"/>
        <w:rPr>
          <w:rFonts w:ascii="Arial" w:hAnsi="Arial"/>
          <w:color w:val="auto"/>
        </w:rPr>
      </w:pPr>
      <w:proofErr w:type="spellStart"/>
      <w:r w:rsidRPr="00423B13">
        <w:rPr>
          <w:rFonts w:ascii="Arial" w:hAnsi="Arial"/>
          <w:color w:val="auto"/>
        </w:rPr>
        <w:t>Triantafillidou</w:t>
      </w:r>
      <w:proofErr w:type="spellEnd"/>
      <w:r w:rsidRPr="00423B13">
        <w:rPr>
          <w:rFonts w:ascii="Arial" w:hAnsi="Arial"/>
          <w:color w:val="auto"/>
        </w:rPr>
        <w:t xml:space="preserve">, A. and </w:t>
      </w:r>
      <w:proofErr w:type="spellStart"/>
      <w:r w:rsidRPr="00423B13">
        <w:rPr>
          <w:rFonts w:ascii="Arial" w:hAnsi="Arial"/>
          <w:color w:val="auto"/>
        </w:rPr>
        <w:t>Yannas</w:t>
      </w:r>
      <w:proofErr w:type="spellEnd"/>
      <w:r w:rsidRPr="00423B13">
        <w:rPr>
          <w:rFonts w:ascii="Arial" w:hAnsi="Arial"/>
          <w:color w:val="auto"/>
        </w:rPr>
        <w:t>, P., (2020). Social media crisis communication in racially charged crises: Exploring the effects of social media and image restoration strategies. </w:t>
      </w:r>
      <w:r w:rsidRPr="00423B13">
        <w:rPr>
          <w:rFonts w:ascii="Arial" w:hAnsi="Arial"/>
          <w:i/>
          <w:iCs/>
          <w:color w:val="auto"/>
        </w:rPr>
        <w:t xml:space="preserve">Computers in human </w:t>
      </w:r>
      <w:proofErr w:type="spellStart"/>
      <w:r w:rsidRPr="00423B13">
        <w:rPr>
          <w:rFonts w:ascii="Arial" w:hAnsi="Arial"/>
          <w:i/>
          <w:iCs/>
          <w:color w:val="auto"/>
        </w:rPr>
        <w:t>behavior</w:t>
      </w:r>
      <w:proofErr w:type="spellEnd"/>
      <w:r w:rsidRPr="00423B13">
        <w:rPr>
          <w:rFonts w:ascii="Arial" w:hAnsi="Arial"/>
          <w:color w:val="auto"/>
        </w:rPr>
        <w:t>, </w:t>
      </w:r>
      <w:r w:rsidRPr="00423B13">
        <w:rPr>
          <w:rFonts w:ascii="Arial" w:hAnsi="Arial"/>
          <w:i/>
          <w:iCs/>
          <w:color w:val="auto"/>
        </w:rPr>
        <w:t>106</w:t>
      </w:r>
      <w:r w:rsidRPr="00423B13">
        <w:rPr>
          <w:rFonts w:ascii="Arial" w:hAnsi="Arial"/>
          <w:color w:val="auto"/>
        </w:rPr>
        <w:t>, p.106269.</w:t>
      </w:r>
    </w:p>
    <w:sectPr w:rsidR="00F9700F" w:rsidRPr="00677E7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29FF" w14:textId="77777777" w:rsidR="00FC1543" w:rsidRDefault="00FC1543" w:rsidP="004D0F63">
      <w:pPr>
        <w:spacing w:after="0" w:line="240" w:lineRule="auto"/>
      </w:pPr>
      <w:r>
        <w:separator/>
      </w:r>
    </w:p>
  </w:endnote>
  <w:endnote w:type="continuationSeparator" w:id="0">
    <w:p w14:paraId="48F5403D" w14:textId="77777777" w:rsidR="00FC1543" w:rsidRDefault="00FC154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7590D" w14:textId="77777777" w:rsidR="00FC1543" w:rsidRDefault="00FC1543" w:rsidP="004D0F63">
      <w:pPr>
        <w:spacing w:after="0" w:line="240" w:lineRule="auto"/>
      </w:pPr>
      <w:r>
        <w:separator/>
      </w:r>
    </w:p>
  </w:footnote>
  <w:footnote w:type="continuationSeparator" w:id="0">
    <w:p w14:paraId="473FCBC3" w14:textId="77777777" w:rsidR="00FC1543" w:rsidRDefault="00FC154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456CF"/>
    <w:multiLevelType w:val="hybridMultilevel"/>
    <w:tmpl w:val="151C1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667267">
    <w:abstractNumId w:val="2"/>
  </w:num>
  <w:num w:numId="2" w16cid:durableId="1831171576">
    <w:abstractNumId w:val="3"/>
  </w:num>
  <w:num w:numId="3" w16cid:durableId="252133404">
    <w:abstractNumId w:val="0"/>
  </w:num>
  <w:num w:numId="4" w16cid:durableId="73963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5665"/>
    <w:rsid w:val="0008209D"/>
    <w:rsid w:val="000839CB"/>
    <w:rsid w:val="000C33F2"/>
    <w:rsid w:val="000F5BD7"/>
    <w:rsid w:val="001122B1"/>
    <w:rsid w:val="00114412"/>
    <w:rsid w:val="00124CD5"/>
    <w:rsid w:val="00137075"/>
    <w:rsid w:val="001724CA"/>
    <w:rsid w:val="001A5CBA"/>
    <w:rsid w:val="001B10CC"/>
    <w:rsid w:val="001B56C5"/>
    <w:rsid w:val="001E052E"/>
    <w:rsid w:val="001E416F"/>
    <w:rsid w:val="00260650"/>
    <w:rsid w:val="002813CE"/>
    <w:rsid w:val="002D7484"/>
    <w:rsid w:val="00327364"/>
    <w:rsid w:val="00330917"/>
    <w:rsid w:val="00332413"/>
    <w:rsid w:val="00345F2F"/>
    <w:rsid w:val="003545A9"/>
    <w:rsid w:val="003860AB"/>
    <w:rsid w:val="003A4889"/>
    <w:rsid w:val="003F0F6C"/>
    <w:rsid w:val="00423B13"/>
    <w:rsid w:val="0045538B"/>
    <w:rsid w:val="004D0F63"/>
    <w:rsid w:val="004D7E66"/>
    <w:rsid w:val="004F2785"/>
    <w:rsid w:val="0050743A"/>
    <w:rsid w:val="005219C9"/>
    <w:rsid w:val="00592A7E"/>
    <w:rsid w:val="005B0895"/>
    <w:rsid w:val="005F1C9C"/>
    <w:rsid w:val="00622302"/>
    <w:rsid w:val="006645F0"/>
    <w:rsid w:val="00677E73"/>
    <w:rsid w:val="006854D1"/>
    <w:rsid w:val="00703D81"/>
    <w:rsid w:val="007259D0"/>
    <w:rsid w:val="00740519"/>
    <w:rsid w:val="00752C09"/>
    <w:rsid w:val="00755A20"/>
    <w:rsid w:val="007B0E92"/>
    <w:rsid w:val="0088344F"/>
    <w:rsid w:val="008D4E2F"/>
    <w:rsid w:val="008F145E"/>
    <w:rsid w:val="009022D4"/>
    <w:rsid w:val="009371B8"/>
    <w:rsid w:val="00977466"/>
    <w:rsid w:val="00981BAA"/>
    <w:rsid w:val="009D31CA"/>
    <w:rsid w:val="009E31E5"/>
    <w:rsid w:val="00A108EB"/>
    <w:rsid w:val="00A20F9B"/>
    <w:rsid w:val="00A727F6"/>
    <w:rsid w:val="00B83B81"/>
    <w:rsid w:val="00C03158"/>
    <w:rsid w:val="00C160CA"/>
    <w:rsid w:val="00C575CE"/>
    <w:rsid w:val="00C60E66"/>
    <w:rsid w:val="00CD26B9"/>
    <w:rsid w:val="00CE235D"/>
    <w:rsid w:val="00D25536"/>
    <w:rsid w:val="00D80078"/>
    <w:rsid w:val="00DE5E77"/>
    <w:rsid w:val="00DF3993"/>
    <w:rsid w:val="00E03150"/>
    <w:rsid w:val="00E877D7"/>
    <w:rsid w:val="00ED5E84"/>
    <w:rsid w:val="00EE030A"/>
    <w:rsid w:val="00F04427"/>
    <w:rsid w:val="00F1636B"/>
    <w:rsid w:val="00F776E8"/>
    <w:rsid w:val="00F809CB"/>
    <w:rsid w:val="00F9700F"/>
    <w:rsid w:val="00FB4F4D"/>
    <w:rsid w:val="00FC1543"/>
    <w:rsid w:val="00FC4BAE"/>
    <w:rsid w:val="00FF34D5"/>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CAAF5"/>
  <w15:chartTrackingRefBased/>
  <w15:docId w15:val="{4A21A0DF-B8B0-084C-A32C-A89CDD12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pPr>
      <w:spacing w:after="160" w:line="259" w:lineRule="auto"/>
    </w:pPr>
    <w:rPr>
      <w:color w:val="000000"/>
      <w:sz w:val="24"/>
      <w:szCs w:val="22"/>
      <w:lang w:val="en-GB" w:eastAsia="en-US"/>
    </w:rPr>
  </w:style>
  <w:style w:type="paragraph" w:styleId="Titlu1">
    <w:name w:val="heading 1"/>
    <w:basedOn w:val="Normal"/>
    <w:next w:val="Normal"/>
    <w:link w:val="Titlu1Caracter"/>
    <w:uiPriority w:val="9"/>
    <w:qFormat/>
    <w:rsid w:val="00F9700F"/>
    <w:pPr>
      <w:keepNext/>
      <w:keepLines/>
      <w:spacing w:before="240" w:after="0"/>
      <w:outlineLvl w:val="0"/>
    </w:pPr>
    <w:rPr>
      <w:rFonts w:ascii="Calibri Light" w:eastAsia="Times New Roman" w:hAnsi="Calibri Light"/>
      <w:color w:val="2F5496"/>
      <w:sz w:val="32"/>
      <w:szCs w:val="32"/>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link w:val="Titlu1"/>
    <w:uiPriority w:val="9"/>
    <w:rsid w:val="00F9700F"/>
    <w:rPr>
      <w:rFonts w:ascii="Calibri Light" w:eastAsia="Times New Roman" w:hAnsi="Calibri Light" w:cs="Times New Roman"/>
      <w:color w:val="2F5496"/>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2650</Words>
  <Characters>15374</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Ana Stoica (2210328)</cp:lastModifiedBy>
  <cp:revision>6</cp:revision>
  <dcterms:created xsi:type="dcterms:W3CDTF">2023-06-05T17:53:00Z</dcterms:created>
  <dcterms:modified xsi:type="dcterms:W3CDTF">2023-06-08T13:46:00Z</dcterms:modified>
</cp:coreProperties>
</file>