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p14">
  <w:body>
    <w:p xmlns:wp14="http://schemas.microsoft.com/office/word/2010/wordml" w:rsidRPr="00850509" w:rsidR="00C75460" w:rsidP="65C57D37" w:rsidRDefault="00C75460" w14:paraId="142742C6" wp14:textId="3D320756">
      <w:pPr>
        <w:pStyle w:val="Normal"/>
        <w:rPr>
          <w:rFonts w:ascii="Times New Roman" w:hAnsi="Times New Roman" w:eastAsia="Times New Roman" w:cs="Times New Roman"/>
          <w:b w:val="0"/>
          <w:bCs w:val="0"/>
          <w:i w:val="0"/>
          <w:iCs w:val="0"/>
          <w:noProof w:val="0"/>
          <w:color w:val="000000" w:themeColor="text1" w:themeTint="FF" w:themeShade="FF"/>
          <w:sz w:val="44"/>
          <w:szCs w:val="44"/>
          <w:lang w:val="en-GB"/>
        </w:rPr>
      </w:pPr>
      <w:r w:rsidRPr="65C57D37" w:rsidR="30963BEB">
        <w:rPr>
          <w:rFonts w:ascii="Times New Roman" w:hAnsi="Times New Roman" w:eastAsia="Times New Roman" w:cs="Times New Roman"/>
          <w:b w:val="0"/>
          <w:bCs w:val="0"/>
          <w:i w:val="0"/>
          <w:iCs w:val="0"/>
          <w:noProof w:val="0"/>
          <w:color w:val="000000" w:themeColor="text1" w:themeTint="FF" w:themeShade="FF"/>
          <w:sz w:val="44"/>
          <w:szCs w:val="44"/>
          <w:lang w:val="en-GB"/>
        </w:rPr>
        <w:t xml:space="preserve">                         </w:t>
      </w:r>
      <w:r w:rsidRPr="65C57D37" w:rsidR="677995AB">
        <w:rPr>
          <w:rFonts w:ascii="Times New Roman" w:hAnsi="Times New Roman" w:eastAsia="Times New Roman" w:cs="Times New Roman"/>
          <w:b w:val="0"/>
          <w:bCs w:val="0"/>
          <w:i w:val="0"/>
          <w:iCs w:val="0"/>
          <w:noProof w:val="0"/>
          <w:color w:val="000000" w:themeColor="text1" w:themeTint="FF" w:themeShade="FF"/>
          <w:sz w:val="44"/>
          <w:szCs w:val="44"/>
          <w:lang w:val="en-GB"/>
        </w:rPr>
        <w:t>University of Wales </w:t>
      </w:r>
      <w:r w:rsidRPr="65C57D37" w:rsidR="7A9F9D76">
        <w:rPr>
          <w:rFonts w:ascii="Times New Roman" w:hAnsi="Times New Roman" w:eastAsia="Times New Roman" w:cs="Times New Roman"/>
          <w:b w:val="0"/>
          <w:bCs w:val="0"/>
          <w:i w:val="0"/>
          <w:iCs w:val="0"/>
          <w:noProof w:val="0"/>
          <w:color w:val="000000" w:themeColor="text1" w:themeTint="FF" w:themeShade="FF"/>
          <w:sz w:val="44"/>
          <w:szCs w:val="44"/>
          <w:lang w:val="en-GB"/>
        </w:rPr>
        <w:t xml:space="preserve"> </w:t>
      </w:r>
      <w:r w:rsidRPr="65C57D37" w:rsidR="677995AB">
        <w:rPr>
          <w:rFonts w:ascii="Times New Roman" w:hAnsi="Times New Roman" w:eastAsia="Times New Roman" w:cs="Times New Roman"/>
          <w:b w:val="0"/>
          <w:bCs w:val="0"/>
          <w:i w:val="0"/>
          <w:iCs w:val="0"/>
          <w:noProof w:val="0"/>
          <w:color w:val="000000" w:themeColor="text1" w:themeTint="FF" w:themeShade="FF"/>
          <w:sz w:val="44"/>
          <w:szCs w:val="44"/>
          <w:lang w:val="en-US"/>
        </w:rPr>
        <w:t> </w:t>
      </w:r>
    </w:p>
    <w:p xmlns:wp14="http://schemas.microsoft.com/office/word/2010/wordml" w:rsidRPr="00850509" w:rsidR="00C75460" w:rsidP="65C57D37" w:rsidRDefault="00C75460" w14:paraId="21C03C6B" wp14:textId="4D310450">
      <w:pPr>
        <w:spacing w:beforeAutospacing="on" w:after="160" w:afterAutospacing="on" w:line="240" w:lineRule="auto"/>
        <w:jc w:val="center"/>
        <w:rPr>
          <w:rFonts w:ascii="Times New Roman" w:hAnsi="Times New Roman" w:eastAsia="Times New Roman" w:cs="Times New Roman"/>
          <w:b w:val="0"/>
          <w:bCs w:val="0"/>
          <w:i w:val="0"/>
          <w:iCs w:val="0"/>
          <w:noProof w:val="0"/>
          <w:color w:val="000000" w:themeColor="text1" w:themeTint="FF" w:themeShade="FF"/>
          <w:sz w:val="44"/>
          <w:szCs w:val="44"/>
          <w:lang w:val="en-GB"/>
        </w:rPr>
      </w:pPr>
      <w:r w:rsidRPr="65C57D37" w:rsidR="677995AB">
        <w:rPr>
          <w:rFonts w:ascii="Times New Roman" w:hAnsi="Times New Roman" w:eastAsia="Times New Roman" w:cs="Times New Roman"/>
          <w:b w:val="0"/>
          <w:bCs w:val="0"/>
          <w:i w:val="0"/>
          <w:iCs w:val="0"/>
          <w:noProof w:val="0"/>
          <w:color w:val="000000" w:themeColor="text1" w:themeTint="FF" w:themeShade="FF"/>
          <w:sz w:val="44"/>
          <w:szCs w:val="44"/>
          <w:lang w:val="en-GB"/>
        </w:rPr>
        <w:t>Trinity Saint David </w:t>
      </w:r>
      <w:r w:rsidRPr="65C57D37" w:rsidR="677995AB">
        <w:rPr>
          <w:rFonts w:ascii="Times New Roman" w:hAnsi="Times New Roman" w:eastAsia="Times New Roman" w:cs="Times New Roman"/>
          <w:b w:val="0"/>
          <w:bCs w:val="0"/>
          <w:i w:val="0"/>
          <w:iCs w:val="0"/>
          <w:noProof w:val="0"/>
          <w:color w:val="000000" w:themeColor="text1" w:themeTint="FF" w:themeShade="FF"/>
          <w:sz w:val="44"/>
          <w:szCs w:val="44"/>
          <w:lang w:val="en-US"/>
        </w:rPr>
        <w:t> </w:t>
      </w:r>
    </w:p>
    <w:p xmlns:wp14="http://schemas.microsoft.com/office/word/2010/wordml" w:rsidRPr="00850509" w:rsidR="00C75460" w:rsidP="65C57D37" w:rsidRDefault="00C75460" w14:paraId="44A8E1AB" wp14:textId="7F30D669">
      <w:pPr>
        <w:pStyle w:val="Normal"/>
        <w:spacing w:beforeAutospacing="on" w:after="160" w:afterAutospacing="on" w:line="240" w:lineRule="auto"/>
        <w:jc w:val="center"/>
        <w:rPr>
          <w:rFonts w:ascii="Times New Roman" w:hAnsi="Times New Roman" w:eastAsia="Times New Roman" w:cs="Times New Roman"/>
          <w:b w:val="0"/>
          <w:bCs w:val="0"/>
          <w:i w:val="0"/>
          <w:iCs w:val="0"/>
          <w:noProof w:val="0"/>
          <w:color w:val="000000" w:themeColor="text1" w:themeTint="FF" w:themeShade="FF"/>
          <w:sz w:val="44"/>
          <w:szCs w:val="44"/>
          <w:lang w:val="en-GB"/>
        </w:rPr>
      </w:pPr>
      <w:r w:rsidRPr="65C57D37" w:rsidR="677995AB">
        <w:rPr>
          <w:rFonts w:ascii="Times New Roman" w:hAnsi="Times New Roman" w:eastAsia="Times New Roman" w:cs="Times New Roman"/>
          <w:b w:val="0"/>
          <w:bCs w:val="0"/>
          <w:i w:val="0"/>
          <w:iCs w:val="0"/>
          <w:noProof w:val="0"/>
          <w:color w:val="000000" w:themeColor="text1" w:themeTint="FF" w:themeShade="FF"/>
          <w:sz w:val="44"/>
          <w:szCs w:val="44"/>
          <w:lang w:val="en-GB"/>
        </w:rPr>
        <w:t>BA Business Management  </w:t>
      </w:r>
      <w:r w:rsidRPr="65C57D37" w:rsidR="677995AB">
        <w:rPr>
          <w:rFonts w:ascii="Times New Roman" w:hAnsi="Times New Roman" w:eastAsia="Times New Roman" w:cs="Times New Roman"/>
          <w:b w:val="0"/>
          <w:bCs w:val="0"/>
          <w:i w:val="0"/>
          <w:iCs w:val="0"/>
          <w:noProof w:val="0"/>
          <w:color w:val="000000" w:themeColor="text1" w:themeTint="FF" w:themeShade="FF"/>
          <w:sz w:val="44"/>
          <w:szCs w:val="44"/>
          <w:lang w:val="en-US"/>
        </w:rPr>
        <w:t> </w:t>
      </w:r>
    </w:p>
    <w:p xmlns:wp14="http://schemas.microsoft.com/office/word/2010/wordml" w:rsidRPr="00850509" w:rsidR="00C75460" w:rsidP="65C57D37" w:rsidRDefault="00C75460" w14:paraId="04997E20" wp14:textId="2C68EE3F">
      <w:pPr>
        <w:spacing w:beforeAutospacing="on" w:after="160" w:afterAutospacing="on" w:line="240" w:lineRule="auto"/>
        <w:rPr>
          <w:rFonts w:ascii="Times New Roman" w:hAnsi="Times New Roman" w:eastAsia="Times New Roman" w:cs="Times New Roman"/>
          <w:b w:val="0"/>
          <w:bCs w:val="0"/>
          <w:i w:val="0"/>
          <w:iCs w:val="0"/>
          <w:noProof w:val="0"/>
          <w:color w:val="000000" w:themeColor="text1" w:themeTint="FF" w:themeShade="FF"/>
          <w:sz w:val="56"/>
          <w:szCs w:val="56"/>
          <w:lang w:val="en-GB"/>
        </w:rPr>
      </w:pPr>
      <w:r w:rsidRPr="65C57D37" w:rsidR="677995AB">
        <w:rPr>
          <w:rFonts w:ascii="Times New Roman" w:hAnsi="Times New Roman" w:eastAsia="Times New Roman" w:cs="Times New Roman"/>
          <w:b w:val="0"/>
          <w:bCs w:val="0"/>
          <w:i w:val="0"/>
          <w:iCs w:val="0"/>
          <w:noProof w:val="0"/>
          <w:color w:val="000000" w:themeColor="text1" w:themeTint="FF" w:themeShade="FF"/>
          <w:sz w:val="56"/>
          <w:szCs w:val="56"/>
          <w:lang w:val="en-GB"/>
        </w:rPr>
        <w:t> </w:t>
      </w:r>
      <w:r w:rsidRPr="65C57D37" w:rsidR="677995AB">
        <w:rPr>
          <w:rFonts w:ascii="Times New Roman" w:hAnsi="Times New Roman" w:eastAsia="Times New Roman" w:cs="Times New Roman"/>
          <w:b w:val="0"/>
          <w:bCs w:val="0"/>
          <w:i w:val="0"/>
          <w:iCs w:val="0"/>
          <w:noProof w:val="0"/>
          <w:color w:val="000000" w:themeColor="text1" w:themeTint="FF" w:themeShade="FF"/>
          <w:sz w:val="56"/>
          <w:szCs w:val="56"/>
          <w:lang w:val="en-US"/>
        </w:rPr>
        <w:t> </w:t>
      </w:r>
    </w:p>
    <w:p xmlns:wp14="http://schemas.microsoft.com/office/word/2010/wordml" w:rsidRPr="00850509" w:rsidR="00C75460" w:rsidP="65C57D37" w:rsidRDefault="00C75460" w14:paraId="78FCCE71" wp14:textId="14EA35B5">
      <w:pPr>
        <w:spacing w:beforeAutospacing="on" w:after="160" w:afterAutospacing="on" w:line="240" w:lineRule="auto"/>
        <w:ind w:left="360"/>
        <w:jc w:val="center"/>
        <w:rPr>
          <w:rFonts w:ascii="Times New Roman" w:hAnsi="Times New Roman" w:eastAsia="Times New Roman" w:cs="Times New Roman"/>
          <w:b w:val="0"/>
          <w:bCs w:val="0"/>
          <w:i w:val="0"/>
          <w:iCs w:val="0"/>
          <w:noProof w:val="0"/>
          <w:color w:val="000000" w:themeColor="text1" w:themeTint="FF" w:themeShade="FF"/>
          <w:sz w:val="44"/>
          <w:szCs w:val="44"/>
          <w:lang w:val="en-GB"/>
        </w:rPr>
      </w:pPr>
      <w:r w:rsidRPr="65C57D37" w:rsidR="677995AB">
        <w:rPr>
          <w:rFonts w:ascii="Times New Roman" w:hAnsi="Times New Roman" w:eastAsia="Times New Roman" w:cs="Times New Roman"/>
          <w:b w:val="0"/>
          <w:bCs w:val="0"/>
          <w:i w:val="0"/>
          <w:iCs w:val="0"/>
          <w:noProof w:val="0"/>
          <w:color w:val="000000" w:themeColor="text1" w:themeTint="FF" w:themeShade="FF"/>
          <w:sz w:val="44"/>
          <w:szCs w:val="44"/>
          <w:lang w:val="en-GB"/>
        </w:rPr>
        <w:t>Module title: The Global Business Environment</w:t>
      </w:r>
    </w:p>
    <w:p xmlns:wp14="http://schemas.microsoft.com/office/word/2010/wordml" w:rsidRPr="00850509" w:rsidR="00C75460" w:rsidP="65C57D37" w:rsidRDefault="00C75460" w14:paraId="646474F8" wp14:textId="60F85187">
      <w:pPr>
        <w:spacing w:beforeAutospacing="on" w:after="160" w:afterAutospacing="on" w:line="240" w:lineRule="auto"/>
        <w:ind w:left="360"/>
        <w:jc w:val="center"/>
        <w:rPr>
          <w:rFonts w:ascii="Times New Roman" w:hAnsi="Times New Roman" w:eastAsia="Times New Roman" w:cs="Times New Roman"/>
          <w:b w:val="0"/>
          <w:bCs w:val="0"/>
          <w:i w:val="0"/>
          <w:iCs w:val="0"/>
          <w:noProof w:val="0"/>
          <w:color w:val="000000" w:themeColor="text1" w:themeTint="FF" w:themeShade="FF"/>
          <w:sz w:val="44"/>
          <w:szCs w:val="44"/>
          <w:lang w:val="en-GB"/>
        </w:rPr>
      </w:pPr>
    </w:p>
    <w:p xmlns:wp14="http://schemas.microsoft.com/office/word/2010/wordml" w:rsidRPr="00850509" w:rsidR="00C75460" w:rsidP="65C57D37" w:rsidRDefault="00C75460" w14:paraId="57CF652B" wp14:textId="2572A9E0">
      <w:pPr>
        <w:spacing w:beforeAutospacing="on" w:after="160" w:afterAutospacing="on" w:line="240" w:lineRule="auto"/>
        <w:ind w:left="360"/>
        <w:jc w:val="center"/>
        <w:rPr>
          <w:rFonts w:ascii="Times New Roman" w:hAnsi="Times New Roman" w:eastAsia="Times New Roman" w:cs="Times New Roman"/>
          <w:b w:val="0"/>
          <w:bCs w:val="0"/>
          <w:i w:val="0"/>
          <w:iCs w:val="0"/>
          <w:noProof w:val="0"/>
          <w:color w:val="000000" w:themeColor="text1" w:themeTint="FF" w:themeShade="FF"/>
          <w:sz w:val="44"/>
          <w:szCs w:val="44"/>
          <w:lang w:val="en-GB"/>
        </w:rPr>
      </w:pPr>
      <w:r w:rsidRPr="65C57D37" w:rsidR="677995AB">
        <w:rPr>
          <w:rFonts w:ascii="Times New Roman" w:hAnsi="Times New Roman" w:eastAsia="Times New Roman" w:cs="Times New Roman"/>
          <w:b w:val="0"/>
          <w:bCs w:val="0"/>
          <w:i w:val="0"/>
          <w:iCs w:val="0"/>
          <w:noProof w:val="0"/>
          <w:color w:val="000000" w:themeColor="text1" w:themeTint="FF" w:themeShade="FF"/>
          <w:sz w:val="44"/>
          <w:szCs w:val="44"/>
          <w:lang w:val="en-GB"/>
        </w:rPr>
        <w:t>Module leader: Nadeem Mirza</w:t>
      </w:r>
    </w:p>
    <w:p xmlns:wp14="http://schemas.microsoft.com/office/word/2010/wordml" w:rsidRPr="00850509" w:rsidR="00C75460" w:rsidP="65C57D37" w:rsidRDefault="00C75460" w14:paraId="4A8902A1" wp14:textId="319E24FD">
      <w:pPr>
        <w:spacing w:beforeAutospacing="on" w:after="160" w:afterAutospacing="on" w:line="240" w:lineRule="auto"/>
        <w:rPr>
          <w:rFonts w:ascii="Times New Roman" w:hAnsi="Times New Roman" w:eastAsia="Times New Roman" w:cs="Times New Roman"/>
          <w:b w:val="0"/>
          <w:bCs w:val="0"/>
          <w:i w:val="0"/>
          <w:iCs w:val="0"/>
          <w:noProof w:val="0"/>
          <w:color w:val="000000" w:themeColor="text1" w:themeTint="FF" w:themeShade="FF"/>
          <w:sz w:val="22"/>
          <w:szCs w:val="22"/>
          <w:lang w:val="en-GB"/>
        </w:rPr>
      </w:pPr>
      <w:r w:rsidRPr="65C57D37" w:rsidR="677995AB">
        <w:rPr>
          <w:rFonts w:ascii="Times New Roman" w:hAnsi="Times New Roman" w:eastAsia="Times New Roman" w:cs="Times New Roman"/>
          <w:b w:val="0"/>
          <w:bCs w:val="0"/>
          <w:i w:val="0"/>
          <w:iCs w:val="0"/>
          <w:noProof w:val="0"/>
          <w:color w:val="000000" w:themeColor="text1" w:themeTint="FF" w:themeShade="FF"/>
          <w:sz w:val="22"/>
          <w:szCs w:val="22"/>
          <w:lang w:val="en-US"/>
        </w:rPr>
        <w:t> </w:t>
      </w:r>
    </w:p>
    <w:p xmlns:wp14="http://schemas.microsoft.com/office/word/2010/wordml" w:rsidRPr="00850509" w:rsidR="00C75460" w:rsidP="65C57D37" w:rsidRDefault="00C75460" w14:paraId="6A511CB3" wp14:textId="36408E1A">
      <w:pPr>
        <w:spacing w:beforeAutospacing="on" w:after="160" w:afterAutospacing="on" w:line="240" w:lineRule="auto"/>
        <w:jc w:val="center"/>
        <w:rPr>
          <w:rFonts w:ascii="Times New Roman" w:hAnsi="Times New Roman" w:eastAsia="Times New Roman" w:cs="Times New Roman"/>
          <w:b w:val="0"/>
          <w:bCs w:val="0"/>
          <w:i w:val="0"/>
          <w:iCs w:val="0"/>
          <w:noProof w:val="0"/>
          <w:color w:val="000000" w:themeColor="text1" w:themeTint="FF" w:themeShade="FF"/>
          <w:sz w:val="44"/>
          <w:szCs w:val="44"/>
          <w:lang w:val="en-GB"/>
        </w:rPr>
      </w:pPr>
      <w:r w:rsidRPr="65C57D37" w:rsidR="677995AB">
        <w:rPr>
          <w:rFonts w:ascii="Times New Roman" w:hAnsi="Times New Roman" w:eastAsia="Times New Roman" w:cs="Times New Roman"/>
          <w:b w:val="0"/>
          <w:bCs w:val="0"/>
          <w:i w:val="0"/>
          <w:iCs w:val="0"/>
          <w:noProof w:val="0"/>
          <w:color w:val="000000" w:themeColor="text1" w:themeTint="FF" w:themeShade="FF"/>
          <w:sz w:val="44"/>
          <w:szCs w:val="44"/>
          <w:lang w:val="en-US"/>
        </w:rPr>
        <w:t>Assessment 2</w:t>
      </w:r>
    </w:p>
    <w:p xmlns:wp14="http://schemas.microsoft.com/office/word/2010/wordml" w:rsidRPr="00850509" w:rsidR="00C75460" w:rsidP="65C57D37" w:rsidRDefault="00C75460" w14:paraId="37649438" wp14:textId="714BCB4D">
      <w:pPr>
        <w:pStyle w:val="Normal"/>
        <w:spacing w:line="360" w:lineRule="auto"/>
        <w:jc w:val="center"/>
        <w:rPr>
          <w:rFonts w:ascii="Times New Roman" w:hAnsi="Times New Roman" w:eastAsia="Times New Roman" w:cs="Times New Roman"/>
        </w:rPr>
      </w:pPr>
      <w:r w:rsidRPr="65C57D37" w:rsidR="677995AB">
        <w:rPr>
          <w:rFonts w:ascii="Times New Roman" w:hAnsi="Times New Roman" w:eastAsia="Times New Roman" w:cs="Times New Roman"/>
          <w:b w:val="0"/>
          <w:bCs w:val="0"/>
          <w:i w:val="0"/>
          <w:iCs w:val="0"/>
          <w:noProof w:val="0"/>
          <w:color w:val="000000" w:themeColor="text1" w:themeTint="FF" w:themeShade="FF"/>
          <w:sz w:val="44"/>
          <w:szCs w:val="44"/>
          <w:lang w:val="en-US"/>
        </w:rPr>
        <w:t xml:space="preserve"> </w:t>
      </w:r>
      <w:r w:rsidRPr="65C57D37" w:rsidR="677995AB">
        <w:rPr>
          <w:rFonts w:ascii="Times New Roman" w:hAnsi="Times New Roman" w:eastAsia="Times New Roman" w:cs="Times New Roman"/>
          <w:sz w:val="44"/>
          <w:szCs w:val="44"/>
        </w:rPr>
        <w:t>Analysis of the Waitrose’s strategic response to Covid-19 Pandemic</w:t>
      </w:r>
    </w:p>
    <w:p xmlns:wp14="http://schemas.microsoft.com/office/word/2010/wordml" w:rsidRPr="00850509" w:rsidR="00C75460" w:rsidP="65C57D37" w:rsidRDefault="00C75460" w14:paraId="33A496C5" wp14:textId="5AB13482">
      <w:pPr>
        <w:pStyle w:val="Normal"/>
        <w:spacing w:beforeAutospacing="on" w:after="160" w:afterAutospacing="on" w:line="240" w:lineRule="auto"/>
        <w:jc w:val="center"/>
        <w:rPr>
          <w:rFonts w:ascii="Times New Roman" w:hAnsi="Times New Roman" w:eastAsia="Times New Roman" w:cs="Times New Roman"/>
          <w:b w:val="0"/>
          <w:bCs w:val="0"/>
          <w:i w:val="0"/>
          <w:iCs w:val="0"/>
          <w:noProof w:val="0"/>
          <w:color w:val="000000" w:themeColor="text1" w:themeTint="FF" w:themeShade="FF"/>
          <w:sz w:val="44"/>
          <w:szCs w:val="44"/>
          <w:lang w:val="en-US"/>
        </w:rPr>
      </w:pPr>
    </w:p>
    <w:p xmlns:wp14="http://schemas.microsoft.com/office/word/2010/wordml" w:rsidRPr="00850509" w:rsidR="00C75460" w:rsidP="65C57D37" w:rsidRDefault="00C75460" w14:paraId="47FB208B" wp14:textId="007C8E22">
      <w:pPr>
        <w:pStyle w:val="Normal"/>
        <w:spacing w:beforeAutospacing="on" w:after="160" w:afterAutospacing="on" w:line="240" w:lineRule="auto"/>
        <w:jc w:val="center"/>
        <w:rPr>
          <w:rFonts w:ascii="Times New Roman" w:hAnsi="Times New Roman" w:eastAsia="Times New Roman" w:cs="Times New Roman"/>
          <w:b w:val="0"/>
          <w:bCs w:val="0"/>
          <w:i w:val="0"/>
          <w:iCs w:val="0"/>
          <w:noProof w:val="0"/>
          <w:color w:val="000000" w:themeColor="text1" w:themeTint="FF" w:themeShade="FF"/>
          <w:sz w:val="44"/>
          <w:szCs w:val="44"/>
          <w:lang w:val="en-GB"/>
        </w:rPr>
      </w:pPr>
      <w:r w:rsidRPr="65C57D37" w:rsidR="677995AB">
        <w:rPr>
          <w:rFonts w:ascii="Times New Roman" w:hAnsi="Times New Roman" w:eastAsia="Times New Roman" w:cs="Times New Roman"/>
          <w:b w:val="0"/>
          <w:bCs w:val="0"/>
          <w:i w:val="0"/>
          <w:iCs w:val="0"/>
          <w:noProof w:val="0"/>
          <w:color w:val="000000" w:themeColor="text1" w:themeTint="FF" w:themeShade="FF"/>
          <w:sz w:val="44"/>
          <w:szCs w:val="44"/>
          <w:lang w:val="en-US"/>
        </w:rPr>
        <w:t> </w:t>
      </w:r>
      <w:r w:rsidRPr="65C57D37" w:rsidR="677995AB">
        <w:rPr>
          <w:rFonts w:ascii="Times New Roman" w:hAnsi="Times New Roman" w:eastAsia="Times New Roman" w:cs="Times New Roman"/>
          <w:b w:val="0"/>
          <w:bCs w:val="0"/>
          <w:i w:val="0"/>
          <w:iCs w:val="0"/>
          <w:noProof w:val="0"/>
          <w:color w:val="000000" w:themeColor="text1" w:themeTint="FF" w:themeShade="FF"/>
          <w:sz w:val="44"/>
          <w:szCs w:val="44"/>
          <w:lang w:val="en-GB"/>
        </w:rPr>
        <w:t>Student ID: 1909617 </w:t>
      </w:r>
      <w:r w:rsidRPr="65C57D37" w:rsidR="677995AB">
        <w:rPr>
          <w:rFonts w:ascii="Times New Roman" w:hAnsi="Times New Roman" w:eastAsia="Times New Roman" w:cs="Times New Roman"/>
          <w:b w:val="0"/>
          <w:bCs w:val="0"/>
          <w:i w:val="0"/>
          <w:iCs w:val="0"/>
          <w:noProof w:val="0"/>
          <w:color w:val="000000" w:themeColor="text1" w:themeTint="FF" w:themeShade="FF"/>
          <w:sz w:val="44"/>
          <w:szCs w:val="44"/>
          <w:lang w:val="en-US"/>
        </w:rPr>
        <w:t> </w:t>
      </w:r>
    </w:p>
    <w:p xmlns:wp14="http://schemas.microsoft.com/office/word/2010/wordml" w:rsidRPr="00850509" w:rsidR="00C75460" w:rsidP="65C57D37" w:rsidRDefault="00C75460" w14:paraId="5304594D" wp14:textId="41FFD881">
      <w:pPr>
        <w:spacing w:beforeAutospacing="on" w:after="160" w:afterAutospacing="on" w:line="240" w:lineRule="auto"/>
        <w:jc w:val="center"/>
        <w:rPr>
          <w:rFonts w:ascii="Times New Roman" w:hAnsi="Times New Roman" w:eastAsia="Times New Roman" w:cs="Times New Roman"/>
          <w:b w:val="0"/>
          <w:bCs w:val="0"/>
          <w:i w:val="0"/>
          <w:iCs w:val="0"/>
          <w:noProof w:val="0"/>
          <w:color w:val="000000" w:themeColor="text1" w:themeTint="FF" w:themeShade="FF"/>
          <w:sz w:val="44"/>
          <w:szCs w:val="44"/>
          <w:lang w:val="en-GB"/>
        </w:rPr>
      </w:pPr>
      <w:r w:rsidRPr="65C57D37" w:rsidR="677995AB">
        <w:rPr>
          <w:rFonts w:ascii="Times New Roman" w:hAnsi="Times New Roman" w:eastAsia="Times New Roman" w:cs="Times New Roman"/>
          <w:b w:val="0"/>
          <w:bCs w:val="0"/>
          <w:i w:val="0"/>
          <w:iCs w:val="0"/>
          <w:noProof w:val="0"/>
          <w:color w:val="000000" w:themeColor="text1" w:themeTint="FF" w:themeShade="FF"/>
          <w:sz w:val="44"/>
          <w:szCs w:val="44"/>
          <w:lang w:val="en-GB"/>
        </w:rPr>
        <w:t xml:space="preserve">  Deadline: </w:t>
      </w:r>
      <w:r w:rsidRPr="65C57D37" w:rsidR="14E9C2C1">
        <w:rPr>
          <w:rFonts w:ascii="Times New Roman" w:hAnsi="Times New Roman" w:eastAsia="Times New Roman" w:cs="Times New Roman"/>
          <w:b w:val="0"/>
          <w:bCs w:val="0"/>
          <w:i w:val="0"/>
          <w:iCs w:val="0"/>
          <w:noProof w:val="0"/>
          <w:color w:val="000000" w:themeColor="text1" w:themeTint="FF" w:themeShade="FF"/>
          <w:sz w:val="44"/>
          <w:szCs w:val="44"/>
          <w:lang w:val="en-GB"/>
        </w:rPr>
        <w:t>11</w:t>
      </w:r>
      <w:r w:rsidRPr="65C57D37" w:rsidR="677995AB">
        <w:rPr>
          <w:rFonts w:ascii="Times New Roman" w:hAnsi="Times New Roman" w:eastAsia="Times New Roman" w:cs="Times New Roman"/>
          <w:b w:val="0"/>
          <w:bCs w:val="0"/>
          <w:i w:val="0"/>
          <w:iCs w:val="0"/>
          <w:noProof w:val="0"/>
          <w:color w:val="000000" w:themeColor="text1" w:themeTint="FF" w:themeShade="FF"/>
          <w:sz w:val="44"/>
          <w:szCs w:val="44"/>
          <w:lang w:val="en-GB"/>
        </w:rPr>
        <w:t>.01.2021 </w:t>
      </w:r>
      <w:r w:rsidRPr="65C57D37" w:rsidR="677995AB">
        <w:rPr>
          <w:rFonts w:ascii="Times New Roman" w:hAnsi="Times New Roman" w:eastAsia="Times New Roman" w:cs="Times New Roman"/>
          <w:b w:val="0"/>
          <w:bCs w:val="0"/>
          <w:i w:val="0"/>
          <w:iCs w:val="0"/>
          <w:noProof w:val="0"/>
          <w:color w:val="000000" w:themeColor="text1" w:themeTint="FF" w:themeShade="FF"/>
          <w:sz w:val="44"/>
          <w:szCs w:val="44"/>
          <w:lang w:val="en-US"/>
        </w:rPr>
        <w:t> </w:t>
      </w:r>
    </w:p>
    <w:p xmlns:wp14="http://schemas.microsoft.com/office/word/2010/wordml" w:rsidRPr="00850509" w:rsidR="00C75460" w:rsidP="65C57D37" w:rsidRDefault="00C75460" w14:paraId="24036F70" wp14:textId="18665891">
      <w:pPr>
        <w:spacing w:beforeAutospacing="on" w:after="160" w:afterAutospacing="on" w:line="240" w:lineRule="auto"/>
        <w:rPr>
          <w:rFonts w:ascii="Times New Roman" w:hAnsi="Times New Roman" w:eastAsia="Times New Roman" w:cs="Times New Roman"/>
          <w:b w:val="0"/>
          <w:bCs w:val="0"/>
          <w:i w:val="0"/>
          <w:iCs w:val="0"/>
          <w:noProof w:val="0"/>
          <w:color w:val="000000" w:themeColor="text1" w:themeTint="FF" w:themeShade="FF"/>
          <w:sz w:val="44"/>
          <w:szCs w:val="44"/>
          <w:lang w:val="en-GB"/>
        </w:rPr>
      </w:pPr>
      <w:r w:rsidRPr="65C57D37" w:rsidR="677995AB">
        <w:rPr>
          <w:rFonts w:ascii="Times New Roman" w:hAnsi="Times New Roman" w:eastAsia="Times New Roman" w:cs="Times New Roman"/>
          <w:b w:val="0"/>
          <w:bCs w:val="0"/>
          <w:i w:val="0"/>
          <w:iCs w:val="0"/>
          <w:noProof w:val="0"/>
          <w:color w:val="000000" w:themeColor="text1" w:themeTint="FF" w:themeShade="FF"/>
          <w:sz w:val="44"/>
          <w:szCs w:val="44"/>
          <w:lang w:val="en-GB"/>
        </w:rPr>
        <w:t>                             Word Count: 2</w:t>
      </w:r>
      <w:r w:rsidRPr="65C57D37" w:rsidR="5BF7E919">
        <w:rPr>
          <w:rFonts w:ascii="Times New Roman" w:hAnsi="Times New Roman" w:eastAsia="Times New Roman" w:cs="Times New Roman"/>
          <w:b w:val="0"/>
          <w:bCs w:val="0"/>
          <w:i w:val="0"/>
          <w:iCs w:val="0"/>
          <w:noProof w:val="0"/>
          <w:color w:val="000000" w:themeColor="text1" w:themeTint="FF" w:themeShade="FF"/>
          <w:sz w:val="44"/>
          <w:szCs w:val="44"/>
          <w:lang w:val="en-GB"/>
        </w:rPr>
        <w:t>59</w:t>
      </w:r>
      <w:r w:rsidRPr="65C57D37" w:rsidR="51D677F4">
        <w:rPr>
          <w:rFonts w:ascii="Times New Roman" w:hAnsi="Times New Roman" w:eastAsia="Times New Roman" w:cs="Times New Roman"/>
          <w:b w:val="0"/>
          <w:bCs w:val="0"/>
          <w:i w:val="0"/>
          <w:iCs w:val="0"/>
          <w:noProof w:val="0"/>
          <w:color w:val="000000" w:themeColor="text1" w:themeTint="FF" w:themeShade="FF"/>
          <w:sz w:val="44"/>
          <w:szCs w:val="44"/>
          <w:lang w:val="en-GB"/>
        </w:rPr>
        <w:t>3</w:t>
      </w:r>
    </w:p>
    <w:p xmlns:wp14="http://schemas.microsoft.com/office/word/2010/wordml" w:rsidRPr="00850509" w:rsidR="00C75460" w:rsidP="65C57D37" w:rsidRDefault="00C75460" w14:paraId="5DAB6C7B" wp14:textId="2EF7B4BB">
      <w:pPr>
        <w:pStyle w:val="Normal"/>
        <w:rPr>
          <w:shd w:val="clear" w:color="auto" w:fill="FFFFFF"/>
        </w:rPr>
      </w:pPr>
    </w:p>
    <w:p xmlns:wp14="http://schemas.microsoft.com/office/word/2010/wordml" w:rsidRPr="00850509" w:rsidR="00C75460" w:rsidP="00D6014C" w:rsidRDefault="00C75460" w14:paraId="02EB378F" wp14:textId="77777777">
      <w:pPr>
        <w:rPr>
          <w:shd w:val="clear" w:color="auto" w:fill="FFFFFF"/>
        </w:rPr>
      </w:pPr>
    </w:p>
    <w:p xmlns:wp14="http://schemas.microsoft.com/office/word/2010/wordml" w:rsidRPr="00850509" w:rsidR="00BD4D79" w:rsidP="00D6014C" w:rsidRDefault="00BD4D79" w14:paraId="6A05A809" wp14:textId="77777777">
      <w:pPr>
        <w:rPr>
          <w:shd w:val="clear" w:color="auto" w:fill="FFFFFF"/>
        </w:rPr>
      </w:pPr>
    </w:p>
    <w:p xmlns:wp14="http://schemas.microsoft.com/office/word/2010/wordml" w:rsidRPr="00850509" w:rsidR="00BD4D79" w:rsidP="00D6014C" w:rsidRDefault="00BD4D79" w14:paraId="5A39BBE3" wp14:textId="77777777">
      <w:pPr>
        <w:rPr>
          <w:shd w:val="clear" w:color="auto" w:fill="FFFFFF"/>
        </w:rPr>
      </w:pPr>
    </w:p>
    <w:p xmlns:wp14="http://schemas.microsoft.com/office/word/2010/wordml" w:rsidRPr="00850509" w:rsidR="00D22250" w:rsidP="700E2EC5" w:rsidRDefault="00D22250" w14:paraId="62486C05" wp14:textId="4924768C">
      <w:pPr>
        <w:pStyle w:val="Normal"/>
        <w:spacing w:line="360" w:lineRule="auto"/>
      </w:pPr>
    </w:p>
    <w:sdt>
      <w:sdtPr>
        <w:rPr>
          <w:rFonts w:eastAsiaTheme="minorHAnsi"/>
          <w:b w:val="0"/>
          <w:bCs w:val="0"/>
          <w:sz w:val="22"/>
          <w:szCs w:val="22"/>
          <w:lang w:eastAsia="en-US"/>
        </w:rPr>
        <w:id w:val="-2086599952"/>
        <w:docPartObj>
          <w:docPartGallery w:val="Table of Contents"/>
          <w:docPartUnique/>
        </w:docPartObj>
      </w:sdtPr>
      <w:sdtEndPr/>
      <w:sdtContent>
        <w:p xmlns:wp14="http://schemas.microsoft.com/office/word/2010/wordml" w:rsidRPr="00850509" w:rsidR="008B2282" w:rsidP="008B2282" w:rsidRDefault="008B2282" w14:paraId="22E0FC93" wp14:textId="77777777">
          <w:pPr>
            <w:pStyle w:val="TOCHeading"/>
            <w:numPr>
              <w:ilvl w:val="0"/>
              <w:numId w:val="0"/>
            </w:numPr>
            <w:jc w:val="center"/>
            <w:rPr>
              <w:sz w:val="22"/>
              <w:szCs w:val="22"/>
            </w:rPr>
          </w:pPr>
          <w:r w:rsidRPr="00850509">
            <w:t>Table of Contents</w:t>
          </w:r>
        </w:p>
        <w:p xmlns:wp14="http://schemas.microsoft.com/office/word/2010/wordml" w:rsidRPr="00850509" w:rsidR="008B2282" w:rsidRDefault="008B2282" w14:paraId="10BFED1B" wp14:textId="77777777">
          <w:pPr>
            <w:pStyle w:val="TOC1"/>
            <w:tabs>
              <w:tab w:val="left" w:pos="440"/>
              <w:tab w:val="right" w:leader="dot" w:pos="9350"/>
            </w:tabs>
            <w:rPr>
              <w:rFonts w:asciiTheme="minorHAnsi" w:hAnsiTheme="minorHAnsi" w:eastAsiaTheme="minorEastAsia" w:cstheme="minorBidi"/>
              <w:noProof/>
              <w:sz w:val="22"/>
            </w:rPr>
          </w:pPr>
          <w:r w:rsidRPr="00850509">
            <w:rPr>
              <w:sz w:val="22"/>
            </w:rPr>
            <w:fldChar w:fldCharType="begin"/>
          </w:r>
          <w:r w:rsidRPr="00850509">
            <w:rPr>
              <w:sz w:val="22"/>
            </w:rPr>
            <w:instrText xml:space="preserve"> TOC \o "1-3" \h \z \u </w:instrText>
          </w:r>
          <w:r w:rsidRPr="00850509">
            <w:rPr>
              <w:sz w:val="22"/>
            </w:rPr>
            <w:fldChar w:fldCharType="separate"/>
          </w:r>
          <w:hyperlink w:history="1" w:anchor="_Toc60764993">
            <w:r w:rsidRPr="00850509">
              <w:rPr>
                <w:rStyle w:val="Hyperlink"/>
                <w:noProof/>
              </w:rPr>
              <w:t>1</w:t>
            </w:r>
            <w:r w:rsidRPr="00850509">
              <w:rPr>
                <w:rFonts w:asciiTheme="minorHAnsi" w:hAnsiTheme="minorHAnsi" w:eastAsiaTheme="minorEastAsia" w:cstheme="minorBidi"/>
                <w:noProof/>
                <w:sz w:val="22"/>
              </w:rPr>
              <w:tab/>
            </w:r>
            <w:r w:rsidRPr="00850509">
              <w:rPr>
                <w:rStyle w:val="Hyperlink"/>
                <w:noProof/>
              </w:rPr>
              <w:t>Introduction</w:t>
            </w:r>
            <w:r w:rsidRPr="00850509">
              <w:rPr>
                <w:noProof/>
                <w:webHidden/>
              </w:rPr>
              <w:tab/>
            </w:r>
            <w:r w:rsidRPr="00850509">
              <w:rPr>
                <w:noProof/>
                <w:webHidden/>
              </w:rPr>
              <w:fldChar w:fldCharType="begin"/>
            </w:r>
            <w:r w:rsidRPr="00850509">
              <w:rPr>
                <w:noProof/>
                <w:webHidden/>
              </w:rPr>
              <w:instrText xml:space="preserve"> PAGEREF _Toc60764993 \h </w:instrText>
            </w:r>
            <w:r w:rsidRPr="00850509">
              <w:rPr>
                <w:noProof/>
                <w:webHidden/>
              </w:rPr>
            </w:r>
            <w:r w:rsidRPr="00850509">
              <w:rPr>
                <w:noProof/>
                <w:webHidden/>
              </w:rPr>
              <w:fldChar w:fldCharType="separate"/>
            </w:r>
            <w:r w:rsidRPr="00850509">
              <w:rPr>
                <w:noProof/>
                <w:webHidden/>
              </w:rPr>
              <w:t>3</w:t>
            </w:r>
            <w:r w:rsidRPr="00850509">
              <w:rPr>
                <w:noProof/>
                <w:webHidden/>
              </w:rPr>
              <w:fldChar w:fldCharType="end"/>
            </w:r>
          </w:hyperlink>
        </w:p>
        <w:p xmlns:wp14="http://schemas.microsoft.com/office/word/2010/wordml" w:rsidRPr="00850509" w:rsidR="008B2282" w:rsidRDefault="008A697D" w14:paraId="7DDACDE2" wp14:textId="77777777">
          <w:pPr>
            <w:pStyle w:val="TOC1"/>
            <w:tabs>
              <w:tab w:val="left" w:pos="440"/>
              <w:tab w:val="right" w:leader="dot" w:pos="9350"/>
            </w:tabs>
            <w:rPr>
              <w:rFonts w:asciiTheme="minorHAnsi" w:hAnsiTheme="minorHAnsi" w:eastAsiaTheme="minorEastAsia" w:cstheme="minorBidi"/>
              <w:noProof/>
              <w:sz w:val="22"/>
            </w:rPr>
          </w:pPr>
          <w:hyperlink w:history="1" w:anchor="_Toc60764994">
            <w:r w:rsidRPr="00850509" w:rsidR="008B2282">
              <w:rPr>
                <w:rStyle w:val="Hyperlink"/>
                <w:noProof/>
              </w:rPr>
              <w:t>2</w:t>
            </w:r>
            <w:r w:rsidRPr="00850509" w:rsidR="008B2282">
              <w:rPr>
                <w:rFonts w:asciiTheme="minorHAnsi" w:hAnsiTheme="minorHAnsi" w:eastAsiaTheme="minorEastAsia" w:cstheme="minorBidi"/>
                <w:noProof/>
                <w:sz w:val="22"/>
              </w:rPr>
              <w:tab/>
            </w:r>
            <w:r w:rsidRPr="00850509" w:rsidR="008B2282">
              <w:rPr>
                <w:rStyle w:val="Hyperlink"/>
                <w:noProof/>
              </w:rPr>
              <w:t>Analysis</w:t>
            </w:r>
            <w:r w:rsidRPr="00850509" w:rsidR="008B2282">
              <w:rPr>
                <w:noProof/>
                <w:webHidden/>
              </w:rPr>
              <w:tab/>
            </w:r>
            <w:r w:rsidRPr="00850509" w:rsidR="008B2282">
              <w:rPr>
                <w:noProof/>
                <w:webHidden/>
              </w:rPr>
              <w:fldChar w:fldCharType="begin"/>
            </w:r>
            <w:r w:rsidRPr="00850509" w:rsidR="008B2282">
              <w:rPr>
                <w:noProof/>
                <w:webHidden/>
              </w:rPr>
              <w:instrText xml:space="preserve"> PAGEREF _Toc60764994 \h </w:instrText>
            </w:r>
            <w:r w:rsidRPr="00850509" w:rsidR="008B2282">
              <w:rPr>
                <w:noProof/>
                <w:webHidden/>
              </w:rPr>
            </w:r>
            <w:r w:rsidRPr="00850509" w:rsidR="008B2282">
              <w:rPr>
                <w:noProof/>
                <w:webHidden/>
              </w:rPr>
              <w:fldChar w:fldCharType="separate"/>
            </w:r>
            <w:r w:rsidRPr="00850509" w:rsidR="008B2282">
              <w:rPr>
                <w:noProof/>
                <w:webHidden/>
              </w:rPr>
              <w:t>3</w:t>
            </w:r>
            <w:r w:rsidRPr="00850509" w:rsidR="008B2282">
              <w:rPr>
                <w:noProof/>
                <w:webHidden/>
              </w:rPr>
              <w:fldChar w:fldCharType="end"/>
            </w:r>
          </w:hyperlink>
        </w:p>
        <w:p xmlns:wp14="http://schemas.microsoft.com/office/word/2010/wordml" w:rsidRPr="00850509" w:rsidR="008B2282" w:rsidRDefault="008A697D" w14:paraId="4FF7B01A" wp14:textId="77777777">
          <w:pPr>
            <w:pStyle w:val="TOC2"/>
            <w:tabs>
              <w:tab w:val="left" w:pos="880"/>
              <w:tab w:val="right" w:leader="dot" w:pos="9350"/>
            </w:tabs>
            <w:rPr>
              <w:rFonts w:asciiTheme="minorHAnsi" w:hAnsiTheme="minorHAnsi" w:eastAsiaTheme="minorEastAsia" w:cstheme="minorBidi"/>
              <w:noProof/>
              <w:sz w:val="22"/>
            </w:rPr>
          </w:pPr>
          <w:hyperlink w:history="1" w:anchor="_Toc60764995">
            <w:r w:rsidRPr="00850509" w:rsidR="008B2282">
              <w:rPr>
                <w:rStyle w:val="Hyperlink"/>
                <w:noProof/>
              </w:rPr>
              <w:t>2.1</w:t>
            </w:r>
            <w:r w:rsidRPr="00850509" w:rsidR="008B2282">
              <w:rPr>
                <w:rFonts w:asciiTheme="minorHAnsi" w:hAnsiTheme="minorHAnsi" w:eastAsiaTheme="minorEastAsia" w:cstheme="minorBidi"/>
                <w:noProof/>
                <w:sz w:val="22"/>
              </w:rPr>
              <w:tab/>
            </w:r>
            <w:r w:rsidRPr="00850509" w:rsidR="008B2282">
              <w:rPr>
                <w:rStyle w:val="Hyperlink"/>
                <w:noProof/>
              </w:rPr>
              <w:t>Impact of Covid-19 on the retail industry in UK and Waitrose in light of Porter five forces</w:t>
            </w:r>
            <w:r w:rsidRPr="00850509" w:rsidR="008B2282">
              <w:rPr>
                <w:noProof/>
                <w:webHidden/>
              </w:rPr>
              <w:tab/>
            </w:r>
            <w:r w:rsidRPr="00850509" w:rsidR="008B2282">
              <w:rPr>
                <w:noProof/>
                <w:webHidden/>
              </w:rPr>
              <w:fldChar w:fldCharType="begin"/>
            </w:r>
            <w:r w:rsidRPr="00850509" w:rsidR="008B2282">
              <w:rPr>
                <w:noProof/>
                <w:webHidden/>
              </w:rPr>
              <w:instrText xml:space="preserve"> PAGEREF _Toc60764995 \h </w:instrText>
            </w:r>
            <w:r w:rsidRPr="00850509" w:rsidR="008B2282">
              <w:rPr>
                <w:noProof/>
                <w:webHidden/>
              </w:rPr>
            </w:r>
            <w:r w:rsidRPr="00850509" w:rsidR="008B2282">
              <w:rPr>
                <w:noProof/>
                <w:webHidden/>
              </w:rPr>
              <w:fldChar w:fldCharType="separate"/>
            </w:r>
            <w:r w:rsidRPr="00850509" w:rsidR="008B2282">
              <w:rPr>
                <w:noProof/>
                <w:webHidden/>
              </w:rPr>
              <w:t>3</w:t>
            </w:r>
            <w:r w:rsidRPr="00850509" w:rsidR="008B2282">
              <w:rPr>
                <w:noProof/>
                <w:webHidden/>
              </w:rPr>
              <w:fldChar w:fldCharType="end"/>
            </w:r>
          </w:hyperlink>
        </w:p>
        <w:p xmlns:wp14="http://schemas.microsoft.com/office/word/2010/wordml" w:rsidRPr="00850509" w:rsidR="008B2282" w:rsidRDefault="008A697D" w14:paraId="4766D5EE" wp14:textId="77777777">
          <w:pPr>
            <w:pStyle w:val="TOC3"/>
            <w:tabs>
              <w:tab w:val="left" w:pos="1320"/>
              <w:tab w:val="right" w:leader="dot" w:pos="9350"/>
            </w:tabs>
            <w:rPr>
              <w:rFonts w:asciiTheme="minorHAnsi" w:hAnsiTheme="minorHAnsi" w:eastAsiaTheme="minorEastAsia" w:cstheme="minorBidi"/>
              <w:noProof/>
              <w:sz w:val="22"/>
            </w:rPr>
          </w:pPr>
          <w:hyperlink w:history="1" w:anchor="_Toc60764996">
            <w:r w:rsidRPr="00850509" w:rsidR="008B2282">
              <w:rPr>
                <w:rStyle w:val="Hyperlink"/>
                <w:noProof/>
              </w:rPr>
              <w:t>2.1.1</w:t>
            </w:r>
            <w:r w:rsidRPr="00850509" w:rsidR="008B2282">
              <w:rPr>
                <w:rFonts w:asciiTheme="minorHAnsi" w:hAnsiTheme="minorHAnsi" w:eastAsiaTheme="minorEastAsia" w:cstheme="minorBidi"/>
                <w:noProof/>
                <w:sz w:val="22"/>
              </w:rPr>
              <w:tab/>
            </w:r>
            <w:r w:rsidRPr="00850509" w:rsidR="008B2282">
              <w:rPr>
                <w:rStyle w:val="Hyperlink"/>
                <w:noProof/>
              </w:rPr>
              <w:t>Bargaining power of buyers</w:t>
            </w:r>
            <w:r w:rsidRPr="00850509" w:rsidR="008B2282">
              <w:rPr>
                <w:noProof/>
                <w:webHidden/>
              </w:rPr>
              <w:tab/>
            </w:r>
            <w:r w:rsidRPr="00850509" w:rsidR="008B2282">
              <w:rPr>
                <w:noProof/>
                <w:webHidden/>
              </w:rPr>
              <w:fldChar w:fldCharType="begin"/>
            </w:r>
            <w:r w:rsidRPr="00850509" w:rsidR="008B2282">
              <w:rPr>
                <w:noProof/>
                <w:webHidden/>
              </w:rPr>
              <w:instrText xml:space="preserve"> PAGEREF _Toc60764996 \h </w:instrText>
            </w:r>
            <w:r w:rsidRPr="00850509" w:rsidR="008B2282">
              <w:rPr>
                <w:noProof/>
                <w:webHidden/>
              </w:rPr>
            </w:r>
            <w:r w:rsidRPr="00850509" w:rsidR="008B2282">
              <w:rPr>
                <w:noProof/>
                <w:webHidden/>
              </w:rPr>
              <w:fldChar w:fldCharType="separate"/>
            </w:r>
            <w:r w:rsidRPr="00850509" w:rsidR="008B2282">
              <w:rPr>
                <w:noProof/>
                <w:webHidden/>
              </w:rPr>
              <w:t>6</w:t>
            </w:r>
            <w:r w:rsidRPr="00850509" w:rsidR="008B2282">
              <w:rPr>
                <w:noProof/>
                <w:webHidden/>
              </w:rPr>
              <w:fldChar w:fldCharType="end"/>
            </w:r>
          </w:hyperlink>
        </w:p>
        <w:p xmlns:wp14="http://schemas.microsoft.com/office/word/2010/wordml" w:rsidRPr="00850509" w:rsidR="008B2282" w:rsidRDefault="008A697D" w14:paraId="1CDD3A3B" wp14:textId="77777777">
          <w:pPr>
            <w:pStyle w:val="TOC3"/>
            <w:tabs>
              <w:tab w:val="left" w:pos="1320"/>
              <w:tab w:val="right" w:leader="dot" w:pos="9350"/>
            </w:tabs>
            <w:rPr>
              <w:rFonts w:asciiTheme="minorHAnsi" w:hAnsiTheme="minorHAnsi" w:eastAsiaTheme="minorEastAsia" w:cstheme="minorBidi"/>
              <w:noProof/>
              <w:sz w:val="22"/>
            </w:rPr>
          </w:pPr>
          <w:hyperlink w:history="1" w:anchor="_Toc60764997">
            <w:r w:rsidRPr="00850509" w:rsidR="008B2282">
              <w:rPr>
                <w:rStyle w:val="Hyperlink"/>
                <w:noProof/>
              </w:rPr>
              <w:t>2.1.2</w:t>
            </w:r>
            <w:r w:rsidRPr="00850509" w:rsidR="008B2282">
              <w:rPr>
                <w:rFonts w:asciiTheme="minorHAnsi" w:hAnsiTheme="minorHAnsi" w:eastAsiaTheme="minorEastAsia" w:cstheme="minorBidi"/>
                <w:noProof/>
                <w:sz w:val="22"/>
              </w:rPr>
              <w:tab/>
            </w:r>
            <w:r w:rsidRPr="00850509" w:rsidR="008B2282">
              <w:rPr>
                <w:rStyle w:val="Hyperlink"/>
                <w:noProof/>
              </w:rPr>
              <w:t>Bargaining power of suppliers</w:t>
            </w:r>
            <w:r w:rsidRPr="00850509" w:rsidR="008B2282">
              <w:rPr>
                <w:noProof/>
                <w:webHidden/>
              </w:rPr>
              <w:tab/>
            </w:r>
            <w:r w:rsidRPr="00850509" w:rsidR="008B2282">
              <w:rPr>
                <w:noProof/>
                <w:webHidden/>
              </w:rPr>
              <w:fldChar w:fldCharType="begin"/>
            </w:r>
            <w:r w:rsidRPr="00850509" w:rsidR="008B2282">
              <w:rPr>
                <w:noProof/>
                <w:webHidden/>
              </w:rPr>
              <w:instrText xml:space="preserve"> PAGEREF _Toc60764997 \h </w:instrText>
            </w:r>
            <w:r w:rsidRPr="00850509" w:rsidR="008B2282">
              <w:rPr>
                <w:noProof/>
                <w:webHidden/>
              </w:rPr>
            </w:r>
            <w:r w:rsidRPr="00850509" w:rsidR="008B2282">
              <w:rPr>
                <w:noProof/>
                <w:webHidden/>
              </w:rPr>
              <w:fldChar w:fldCharType="separate"/>
            </w:r>
            <w:r w:rsidRPr="00850509" w:rsidR="008B2282">
              <w:rPr>
                <w:noProof/>
                <w:webHidden/>
              </w:rPr>
              <w:t>6</w:t>
            </w:r>
            <w:r w:rsidRPr="00850509" w:rsidR="008B2282">
              <w:rPr>
                <w:noProof/>
                <w:webHidden/>
              </w:rPr>
              <w:fldChar w:fldCharType="end"/>
            </w:r>
          </w:hyperlink>
        </w:p>
        <w:p xmlns:wp14="http://schemas.microsoft.com/office/word/2010/wordml" w:rsidRPr="00850509" w:rsidR="008B2282" w:rsidRDefault="008A697D" w14:paraId="597D14EB" wp14:textId="77777777">
          <w:pPr>
            <w:pStyle w:val="TOC3"/>
            <w:tabs>
              <w:tab w:val="left" w:pos="1320"/>
              <w:tab w:val="right" w:leader="dot" w:pos="9350"/>
            </w:tabs>
            <w:rPr>
              <w:rFonts w:asciiTheme="minorHAnsi" w:hAnsiTheme="minorHAnsi" w:eastAsiaTheme="minorEastAsia" w:cstheme="minorBidi"/>
              <w:noProof/>
              <w:sz w:val="22"/>
            </w:rPr>
          </w:pPr>
          <w:hyperlink w:history="1" w:anchor="_Toc60764998">
            <w:r w:rsidRPr="00850509" w:rsidR="008B2282">
              <w:rPr>
                <w:rStyle w:val="Hyperlink"/>
                <w:noProof/>
              </w:rPr>
              <w:t>2.1.3</w:t>
            </w:r>
            <w:r w:rsidRPr="00850509" w:rsidR="008B2282">
              <w:rPr>
                <w:rFonts w:asciiTheme="minorHAnsi" w:hAnsiTheme="minorHAnsi" w:eastAsiaTheme="minorEastAsia" w:cstheme="minorBidi"/>
                <w:noProof/>
                <w:sz w:val="22"/>
              </w:rPr>
              <w:tab/>
            </w:r>
            <w:r w:rsidRPr="00850509" w:rsidR="008B2282">
              <w:rPr>
                <w:rStyle w:val="Hyperlink"/>
                <w:noProof/>
              </w:rPr>
              <w:t>Competitive rivalry</w:t>
            </w:r>
            <w:r w:rsidRPr="00850509" w:rsidR="008B2282">
              <w:rPr>
                <w:noProof/>
                <w:webHidden/>
              </w:rPr>
              <w:tab/>
            </w:r>
            <w:r w:rsidRPr="00850509" w:rsidR="008B2282">
              <w:rPr>
                <w:noProof/>
                <w:webHidden/>
              </w:rPr>
              <w:fldChar w:fldCharType="begin"/>
            </w:r>
            <w:r w:rsidRPr="00850509" w:rsidR="008B2282">
              <w:rPr>
                <w:noProof/>
                <w:webHidden/>
              </w:rPr>
              <w:instrText xml:space="preserve"> PAGEREF _Toc60764998 \h </w:instrText>
            </w:r>
            <w:r w:rsidRPr="00850509" w:rsidR="008B2282">
              <w:rPr>
                <w:noProof/>
                <w:webHidden/>
              </w:rPr>
            </w:r>
            <w:r w:rsidRPr="00850509" w:rsidR="008B2282">
              <w:rPr>
                <w:noProof/>
                <w:webHidden/>
              </w:rPr>
              <w:fldChar w:fldCharType="separate"/>
            </w:r>
            <w:r w:rsidRPr="00850509" w:rsidR="008B2282">
              <w:rPr>
                <w:noProof/>
                <w:webHidden/>
              </w:rPr>
              <w:t>7</w:t>
            </w:r>
            <w:r w:rsidRPr="00850509" w:rsidR="008B2282">
              <w:rPr>
                <w:noProof/>
                <w:webHidden/>
              </w:rPr>
              <w:fldChar w:fldCharType="end"/>
            </w:r>
          </w:hyperlink>
        </w:p>
        <w:p xmlns:wp14="http://schemas.microsoft.com/office/word/2010/wordml" w:rsidRPr="00850509" w:rsidR="008B2282" w:rsidRDefault="008A697D" w14:paraId="3F926C1B" wp14:textId="77777777">
          <w:pPr>
            <w:pStyle w:val="TOC3"/>
            <w:tabs>
              <w:tab w:val="left" w:pos="1320"/>
              <w:tab w:val="right" w:leader="dot" w:pos="9350"/>
            </w:tabs>
            <w:rPr>
              <w:rFonts w:asciiTheme="minorHAnsi" w:hAnsiTheme="minorHAnsi" w:eastAsiaTheme="minorEastAsia" w:cstheme="minorBidi"/>
              <w:noProof/>
              <w:sz w:val="22"/>
            </w:rPr>
          </w:pPr>
          <w:hyperlink w:history="1" w:anchor="_Toc60764999">
            <w:r w:rsidRPr="00850509" w:rsidR="008B2282">
              <w:rPr>
                <w:rStyle w:val="Hyperlink"/>
                <w:noProof/>
              </w:rPr>
              <w:t>2.1.4</w:t>
            </w:r>
            <w:r w:rsidRPr="00850509" w:rsidR="008B2282">
              <w:rPr>
                <w:rFonts w:asciiTheme="minorHAnsi" w:hAnsiTheme="minorHAnsi" w:eastAsiaTheme="minorEastAsia" w:cstheme="minorBidi"/>
                <w:noProof/>
                <w:sz w:val="22"/>
              </w:rPr>
              <w:tab/>
            </w:r>
            <w:r w:rsidRPr="00850509" w:rsidR="008B2282">
              <w:rPr>
                <w:rStyle w:val="Hyperlink"/>
                <w:noProof/>
              </w:rPr>
              <w:t>Threat of substitutes</w:t>
            </w:r>
            <w:r w:rsidRPr="00850509" w:rsidR="008B2282">
              <w:rPr>
                <w:noProof/>
                <w:webHidden/>
              </w:rPr>
              <w:tab/>
            </w:r>
            <w:r w:rsidRPr="00850509" w:rsidR="008B2282">
              <w:rPr>
                <w:noProof/>
                <w:webHidden/>
              </w:rPr>
              <w:fldChar w:fldCharType="begin"/>
            </w:r>
            <w:r w:rsidRPr="00850509" w:rsidR="008B2282">
              <w:rPr>
                <w:noProof/>
                <w:webHidden/>
              </w:rPr>
              <w:instrText xml:space="preserve"> PAGEREF _Toc60764999 \h </w:instrText>
            </w:r>
            <w:r w:rsidRPr="00850509" w:rsidR="008B2282">
              <w:rPr>
                <w:noProof/>
                <w:webHidden/>
              </w:rPr>
            </w:r>
            <w:r w:rsidRPr="00850509" w:rsidR="008B2282">
              <w:rPr>
                <w:noProof/>
                <w:webHidden/>
              </w:rPr>
              <w:fldChar w:fldCharType="separate"/>
            </w:r>
            <w:r w:rsidRPr="00850509" w:rsidR="008B2282">
              <w:rPr>
                <w:noProof/>
                <w:webHidden/>
              </w:rPr>
              <w:t>7</w:t>
            </w:r>
            <w:r w:rsidRPr="00850509" w:rsidR="008B2282">
              <w:rPr>
                <w:noProof/>
                <w:webHidden/>
              </w:rPr>
              <w:fldChar w:fldCharType="end"/>
            </w:r>
          </w:hyperlink>
        </w:p>
        <w:p xmlns:wp14="http://schemas.microsoft.com/office/word/2010/wordml" w:rsidRPr="00850509" w:rsidR="008B2282" w:rsidRDefault="008A697D" w14:paraId="1F26ECBB" wp14:textId="77777777">
          <w:pPr>
            <w:pStyle w:val="TOC3"/>
            <w:tabs>
              <w:tab w:val="left" w:pos="1320"/>
              <w:tab w:val="right" w:leader="dot" w:pos="9350"/>
            </w:tabs>
            <w:rPr>
              <w:rFonts w:asciiTheme="minorHAnsi" w:hAnsiTheme="minorHAnsi" w:eastAsiaTheme="minorEastAsia" w:cstheme="minorBidi"/>
              <w:noProof/>
              <w:sz w:val="22"/>
            </w:rPr>
          </w:pPr>
          <w:hyperlink w:history="1" w:anchor="_Toc60765000">
            <w:r w:rsidRPr="00850509" w:rsidR="008B2282">
              <w:rPr>
                <w:rStyle w:val="Hyperlink"/>
                <w:noProof/>
              </w:rPr>
              <w:t>2.1.5</w:t>
            </w:r>
            <w:r w:rsidRPr="00850509" w:rsidR="008B2282">
              <w:rPr>
                <w:rFonts w:asciiTheme="minorHAnsi" w:hAnsiTheme="minorHAnsi" w:eastAsiaTheme="minorEastAsia" w:cstheme="minorBidi"/>
                <w:noProof/>
                <w:sz w:val="22"/>
              </w:rPr>
              <w:tab/>
            </w:r>
            <w:r w:rsidRPr="00850509" w:rsidR="008B2282">
              <w:rPr>
                <w:rStyle w:val="Hyperlink"/>
                <w:noProof/>
              </w:rPr>
              <w:t>Threat of new entrants</w:t>
            </w:r>
            <w:r w:rsidRPr="00850509" w:rsidR="008B2282">
              <w:rPr>
                <w:noProof/>
                <w:webHidden/>
              </w:rPr>
              <w:tab/>
            </w:r>
            <w:r w:rsidRPr="00850509" w:rsidR="008B2282">
              <w:rPr>
                <w:noProof/>
                <w:webHidden/>
              </w:rPr>
              <w:fldChar w:fldCharType="begin"/>
            </w:r>
            <w:r w:rsidRPr="00850509" w:rsidR="008B2282">
              <w:rPr>
                <w:noProof/>
                <w:webHidden/>
              </w:rPr>
              <w:instrText xml:space="preserve"> PAGEREF _Toc60765000 \h </w:instrText>
            </w:r>
            <w:r w:rsidRPr="00850509" w:rsidR="008B2282">
              <w:rPr>
                <w:noProof/>
                <w:webHidden/>
              </w:rPr>
            </w:r>
            <w:r w:rsidRPr="00850509" w:rsidR="008B2282">
              <w:rPr>
                <w:noProof/>
                <w:webHidden/>
              </w:rPr>
              <w:fldChar w:fldCharType="separate"/>
            </w:r>
            <w:r w:rsidRPr="00850509" w:rsidR="008B2282">
              <w:rPr>
                <w:noProof/>
                <w:webHidden/>
              </w:rPr>
              <w:t>8</w:t>
            </w:r>
            <w:r w:rsidRPr="00850509" w:rsidR="008B2282">
              <w:rPr>
                <w:noProof/>
                <w:webHidden/>
              </w:rPr>
              <w:fldChar w:fldCharType="end"/>
            </w:r>
          </w:hyperlink>
        </w:p>
        <w:p xmlns:wp14="http://schemas.microsoft.com/office/word/2010/wordml" w:rsidRPr="00850509" w:rsidR="008B2282" w:rsidRDefault="008A697D" w14:paraId="67F22B61" wp14:textId="77777777">
          <w:pPr>
            <w:pStyle w:val="TOC2"/>
            <w:tabs>
              <w:tab w:val="left" w:pos="880"/>
              <w:tab w:val="right" w:leader="dot" w:pos="9350"/>
            </w:tabs>
            <w:rPr>
              <w:rFonts w:asciiTheme="minorHAnsi" w:hAnsiTheme="minorHAnsi" w:eastAsiaTheme="minorEastAsia" w:cstheme="minorBidi"/>
              <w:noProof/>
              <w:sz w:val="22"/>
            </w:rPr>
          </w:pPr>
          <w:hyperlink w:history="1" w:anchor="_Toc60765001">
            <w:r w:rsidRPr="00850509" w:rsidR="008B2282">
              <w:rPr>
                <w:rStyle w:val="Hyperlink"/>
                <w:noProof/>
              </w:rPr>
              <w:t>2.2</w:t>
            </w:r>
            <w:r w:rsidRPr="00850509" w:rsidR="008B2282">
              <w:rPr>
                <w:rFonts w:asciiTheme="minorHAnsi" w:hAnsiTheme="minorHAnsi" w:eastAsiaTheme="minorEastAsia" w:cstheme="minorBidi"/>
                <w:noProof/>
                <w:sz w:val="22"/>
              </w:rPr>
              <w:tab/>
            </w:r>
            <w:r w:rsidRPr="00850509" w:rsidR="008B2282">
              <w:rPr>
                <w:rStyle w:val="Hyperlink"/>
                <w:noProof/>
              </w:rPr>
              <w:t>Impact of Covid-19 on the UK retail industry and Waitrose in light of PESTLE</w:t>
            </w:r>
            <w:r w:rsidRPr="00850509" w:rsidR="008B2282">
              <w:rPr>
                <w:noProof/>
                <w:webHidden/>
              </w:rPr>
              <w:tab/>
            </w:r>
            <w:r w:rsidRPr="00850509" w:rsidR="008B2282">
              <w:rPr>
                <w:noProof/>
                <w:webHidden/>
              </w:rPr>
              <w:fldChar w:fldCharType="begin"/>
            </w:r>
            <w:r w:rsidRPr="00850509" w:rsidR="008B2282">
              <w:rPr>
                <w:noProof/>
                <w:webHidden/>
              </w:rPr>
              <w:instrText xml:space="preserve"> PAGEREF _Toc60765001 \h </w:instrText>
            </w:r>
            <w:r w:rsidRPr="00850509" w:rsidR="008B2282">
              <w:rPr>
                <w:noProof/>
                <w:webHidden/>
              </w:rPr>
            </w:r>
            <w:r w:rsidRPr="00850509" w:rsidR="008B2282">
              <w:rPr>
                <w:noProof/>
                <w:webHidden/>
              </w:rPr>
              <w:fldChar w:fldCharType="separate"/>
            </w:r>
            <w:r w:rsidRPr="00850509" w:rsidR="008B2282">
              <w:rPr>
                <w:noProof/>
                <w:webHidden/>
              </w:rPr>
              <w:t>8</w:t>
            </w:r>
            <w:r w:rsidRPr="00850509" w:rsidR="008B2282">
              <w:rPr>
                <w:noProof/>
                <w:webHidden/>
              </w:rPr>
              <w:fldChar w:fldCharType="end"/>
            </w:r>
          </w:hyperlink>
        </w:p>
        <w:p xmlns:wp14="http://schemas.microsoft.com/office/word/2010/wordml" w:rsidRPr="00850509" w:rsidR="008B2282" w:rsidRDefault="008A697D" w14:paraId="7388E8E2" wp14:textId="77777777">
          <w:pPr>
            <w:pStyle w:val="TOC2"/>
            <w:tabs>
              <w:tab w:val="left" w:pos="880"/>
              <w:tab w:val="right" w:leader="dot" w:pos="9350"/>
            </w:tabs>
            <w:rPr>
              <w:rFonts w:asciiTheme="minorHAnsi" w:hAnsiTheme="minorHAnsi" w:eastAsiaTheme="minorEastAsia" w:cstheme="minorBidi"/>
              <w:noProof/>
              <w:sz w:val="22"/>
            </w:rPr>
          </w:pPr>
          <w:hyperlink w:history="1" w:anchor="_Toc60765002">
            <w:r w:rsidRPr="00850509" w:rsidR="008B2282">
              <w:rPr>
                <w:rStyle w:val="Hyperlink"/>
                <w:noProof/>
              </w:rPr>
              <w:t>2.3</w:t>
            </w:r>
            <w:r w:rsidRPr="00850509" w:rsidR="008B2282">
              <w:rPr>
                <w:rFonts w:asciiTheme="minorHAnsi" w:hAnsiTheme="minorHAnsi" w:eastAsiaTheme="minorEastAsia" w:cstheme="minorBidi"/>
                <w:noProof/>
                <w:sz w:val="22"/>
              </w:rPr>
              <w:tab/>
            </w:r>
            <w:r w:rsidRPr="00850509" w:rsidR="008B2282">
              <w:rPr>
                <w:rStyle w:val="Hyperlink"/>
                <w:noProof/>
              </w:rPr>
              <w:t>Waitrose strategic response to the Covid-19</w:t>
            </w:r>
            <w:r w:rsidRPr="00850509" w:rsidR="008B2282">
              <w:rPr>
                <w:noProof/>
                <w:webHidden/>
              </w:rPr>
              <w:tab/>
            </w:r>
            <w:r w:rsidRPr="00850509" w:rsidR="008B2282">
              <w:rPr>
                <w:noProof/>
                <w:webHidden/>
              </w:rPr>
              <w:fldChar w:fldCharType="begin"/>
            </w:r>
            <w:r w:rsidRPr="00850509" w:rsidR="008B2282">
              <w:rPr>
                <w:noProof/>
                <w:webHidden/>
              </w:rPr>
              <w:instrText xml:space="preserve"> PAGEREF _Toc60765002 \h </w:instrText>
            </w:r>
            <w:r w:rsidRPr="00850509" w:rsidR="008B2282">
              <w:rPr>
                <w:noProof/>
                <w:webHidden/>
              </w:rPr>
            </w:r>
            <w:r w:rsidRPr="00850509" w:rsidR="008B2282">
              <w:rPr>
                <w:noProof/>
                <w:webHidden/>
              </w:rPr>
              <w:fldChar w:fldCharType="separate"/>
            </w:r>
            <w:r w:rsidRPr="00850509" w:rsidR="008B2282">
              <w:rPr>
                <w:noProof/>
                <w:webHidden/>
              </w:rPr>
              <w:t>9</w:t>
            </w:r>
            <w:r w:rsidRPr="00850509" w:rsidR="008B2282">
              <w:rPr>
                <w:noProof/>
                <w:webHidden/>
              </w:rPr>
              <w:fldChar w:fldCharType="end"/>
            </w:r>
          </w:hyperlink>
        </w:p>
        <w:p xmlns:wp14="http://schemas.microsoft.com/office/word/2010/wordml" w:rsidRPr="00850509" w:rsidR="008B2282" w:rsidRDefault="008A697D" w14:paraId="33AA1370" wp14:textId="77777777">
          <w:pPr>
            <w:pStyle w:val="TOC2"/>
            <w:tabs>
              <w:tab w:val="left" w:pos="880"/>
              <w:tab w:val="right" w:leader="dot" w:pos="9350"/>
            </w:tabs>
            <w:rPr>
              <w:rFonts w:asciiTheme="minorHAnsi" w:hAnsiTheme="minorHAnsi" w:eastAsiaTheme="minorEastAsia" w:cstheme="minorBidi"/>
              <w:noProof/>
              <w:sz w:val="22"/>
            </w:rPr>
          </w:pPr>
          <w:hyperlink w:history="1" w:anchor="_Toc60765003">
            <w:r w:rsidRPr="00850509" w:rsidR="008B2282">
              <w:rPr>
                <w:rStyle w:val="Hyperlink"/>
                <w:noProof/>
              </w:rPr>
              <w:t>2.4</w:t>
            </w:r>
            <w:r w:rsidRPr="00850509" w:rsidR="008B2282">
              <w:rPr>
                <w:rFonts w:asciiTheme="minorHAnsi" w:hAnsiTheme="minorHAnsi" w:eastAsiaTheme="minorEastAsia" w:cstheme="minorBidi"/>
                <w:noProof/>
                <w:sz w:val="22"/>
              </w:rPr>
              <w:tab/>
            </w:r>
            <w:r w:rsidRPr="00850509" w:rsidR="008B2282">
              <w:rPr>
                <w:rStyle w:val="Hyperlink"/>
                <w:noProof/>
              </w:rPr>
              <w:t>Waitrose’s strategic response to Covid-19- strong/weak areas</w:t>
            </w:r>
            <w:r w:rsidRPr="00850509" w:rsidR="008B2282">
              <w:rPr>
                <w:noProof/>
                <w:webHidden/>
              </w:rPr>
              <w:tab/>
            </w:r>
            <w:r w:rsidRPr="00850509" w:rsidR="008B2282">
              <w:rPr>
                <w:noProof/>
                <w:webHidden/>
              </w:rPr>
              <w:fldChar w:fldCharType="begin"/>
            </w:r>
            <w:r w:rsidRPr="00850509" w:rsidR="008B2282">
              <w:rPr>
                <w:noProof/>
                <w:webHidden/>
              </w:rPr>
              <w:instrText xml:space="preserve"> PAGEREF _Toc60765003 \h </w:instrText>
            </w:r>
            <w:r w:rsidRPr="00850509" w:rsidR="008B2282">
              <w:rPr>
                <w:noProof/>
                <w:webHidden/>
              </w:rPr>
            </w:r>
            <w:r w:rsidRPr="00850509" w:rsidR="008B2282">
              <w:rPr>
                <w:noProof/>
                <w:webHidden/>
              </w:rPr>
              <w:fldChar w:fldCharType="separate"/>
            </w:r>
            <w:r w:rsidRPr="00850509" w:rsidR="008B2282">
              <w:rPr>
                <w:noProof/>
                <w:webHidden/>
              </w:rPr>
              <w:t>11</w:t>
            </w:r>
            <w:r w:rsidRPr="00850509" w:rsidR="008B2282">
              <w:rPr>
                <w:noProof/>
                <w:webHidden/>
              </w:rPr>
              <w:fldChar w:fldCharType="end"/>
            </w:r>
          </w:hyperlink>
        </w:p>
        <w:p xmlns:wp14="http://schemas.microsoft.com/office/word/2010/wordml" w:rsidRPr="00850509" w:rsidR="008B2282" w:rsidRDefault="008A697D" w14:paraId="53070126" wp14:textId="77777777">
          <w:pPr>
            <w:pStyle w:val="TOC1"/>
            <w:tabs>
              <w:tab w:val="left" w:pos="440"/>
              <w:tab w:val="right" w:leader="dot" w:pos="9350"/>
            </w:tabs>
            <w:rPr>
              <w:rFonts w:asciiTheme="minorHAnsi" w:hAnsiTheme="minorHAnsi" w:eastAsiaTheme="minorEastAsia" w:cstheme="minorBidi"/>
              <w:noProof/>
              <w:sz w:val="22"/>
            </w:rPr>
          </w:pPr>
          <w:hyperlink w:history="1" w:anchor="_Toc60765004">
            <w:r w:rsidRPr="00850509" w:rsidR="008B2282">
              <w:rPr>
                <w:rStyle w:val="Hyperlink"/>
                <w:noProof/>
              </w:rPr>
              <w:t>3</w:t>
            </w:r>
            <w:r w:rsidRPr="00850509" w:rsidR="008B2282">
              <w:rPr>
                <w:rFonts w:asciiTheme="minorHAnsi" w:hAnsiTheme="minorHAnsi" w:eastAsiaTheme="minorEastAsia" w:cstheme="minorBidi"/>
                <w:noProof/>
                <w:sz w:val="22"/>
              </w:rPr>
              <w:tab/>
            </w:r>
            <w:r w:rsidRPr="00850509" w:rsidR="008B2282">
              <w:rPr>
                <w:rStyle w:val="Hyperlink"/>
                <w:noProof/>
              </w:rPr>
              <w:t>Conclusion</w:t>
            </w:r>
            <w:r w:rsidRPr="00850509" w:rsidR="008B2282">
              <w:rPr>
                <w:noProof/>
                <w:webHidden/>
              </w:rPr>
              <w:tab/>
            </w:r>
            <w:r w:rsidRPr="00850509" w:rsidR="008B2282">
              <w:rPr>
                <w:noProof/>
                <w:webHidden/>
              </w:rPr>
              <w:fldChar w:fldCharType="begin"/>
            </w:r>
            <w:r w:rsidRPr="00850509" w:rsidR="008B2282">
              <w:rPr>
                <w:noProof/>
                <w:webHidden/>
              </w:rPr>
              <w:instrText xml:space="preserve"> PAGEREF _Toc60765004 \h </w:instrText>
            </w:r>
            <w:r w:rsidRPr="00850509" w:rsidR="008B2282">
              <w:rPr>
                <w:noProof/>
                <w:webHidden/>
              </w:rPr>
            </w:r>
            <w:r w:rsidRPr="00850509" w:rsidR="008B2282">
              <w:rPr>
                <w:noProof/>
                <w:webHidden/>
              </w:rPr>
              <w:fldChar w:fldCharType="separate"/>
            </w:r>
            <w:r w:rsidRPr="00850509" w:rsidR="008B2282">
              <w:rPr>
                <w:noProof/>
                <w:webHidden/>
              </w:rPr>
              <w:t>11</w:t>
            </w:r>
            <w:r w:rsidRPr="00850509" w:rsidR="008B2282">
              <w:rPr>
                <w:noProof/>
                <w:webHidden/>
              </w:rPr>
              <w:fldChar w:fldCharType="end"/>
            </w:r>
          </w:hyperlink>
        </w:p>
        <w:p xmlns:wp14="http://schemas.microsoft.com/office/word/2010/wordml" w:rsidRPr="00850509" w:rsidR="008B2282" w:rsidRDefault="008A697D" w14:paraId="690684CE" wp14:textId="77777777">
          <w:pPr>
            <w:pStyle w:val="TOC1"/>
            <w:tabs>
              <w:tab w:val="left" w:pos="440"/>
              <w:tab w:val="right" w:leader="dot" w:pos="9350"/>
            </w:tabs>
            <w:rPr>
              <w:rFonts w:asciiTheme="minorHAnsi" w:hAnsiTheme="minorHAnsi" w:eastAsiaTheme="minorEastAsia" w:cstheme="minorBidi"/>
              <w:noProof/>
              <w:sz w:val="22"/>
            </w:rPr>
          </w:pPr>
          <w:hyperlink w:history="1" w:anchor="_Toc60765005">
            <w:r w:rsidRPr="00850509" w:rsidR="008B2282">
              <w:rPr>
                <w:rStyle w:val="Hyperlink"/>
                <w:noProof/>
              </w:rPr>
              <w:t>4</w:t>
            </w:r>
            <w:r w:rsidRPr="00850509" w:rsidR="008B2282">
              <w:rPr>
                <w:rFonts w:asciiTheme="minorHAnsi" w:hAnsiTheme="minorHAnsi" w:eastAsiaTheme="minorEastAsia" w:cstheme="minorBidi"/>
                <w:noProof/>
                <w:sz w:val="22"/>
              </w:rPr>
              <w:tab/>
            </w:r>
            <w:r w:rsidRPr="00850509" w:rsidR="008B2282">
              <w:rPr>
                <w:rStyle w:val="Hyperlink"/>
                <w:noProof/>
              </w:rPr>
              <w:t>References</w:t>
            </w:r>
            <w:r w:rsidRPr="00850509" w:rsidR="008B2282">
              <w:rPr>
                <w:noProof/>
                <w:webHidden/>
              </w:rPr>
              <w:tab/>
            </w:r>
            <w:r w:rsidRPr="00850509" w:rsidR="008B2282">
              <w:rPr>
                <w:noProof/>
                <w:webHidden/>
              </w:rPr>
              <w:fldChar w:fldCharType="begin"/>
            </w:r>
            <w:r w:rsidRPr="00850509" w:rsidR="008B2282">
              <w:rPr>
                <w:noProof/>
                <w:webHidden/>
              </w:rPr>
              <w:instrText xml:space="preserve"> PAGEREF _Toc60765005 \h </w:instrText>
            </w:r>
            <w:r w:rsidRPr="00850509" w:rsidR="008B2282">
              <w:rPr>
                <w:noProof/>
                <w:webHidden/>
              </w:rPr>
            </w:r>
            <w:r w:rsidRPr="00850509" w:rsidR="008B2282">
              <w:rPr>
                <w:noProof/>
                <w:webHidden/>
              </w:rPr>
              <w:fldChar w:fldCharType="separate"/>
            </w:r>
            <w:r w:rsidRPr="00850509" w:rsidR="008B2282">
              <w:rPr>
                <w:noProof/>
                <w:webHidden/>
              </w:rPr>
              <w:t>12</w:t>
            </w:r>
            <w:r w:rsidRPr="00850509" w:rsidR="008B2282">
              <w:rPr>
                <w:noProof/>
                <w:webHidden/>
              </w:rPr>
              <w:fldChar w:fldCharType="end"/>
            </w:r>
          </w:hyperlink>
        </w:p>
        <w:p xmlns:wp14="http://schemas.microsoft.com/office/word/2010/wordml" w:rsidRPr="00850509" w:rsidR="008B2282" w:rsidRDefault="008B2282" w14:paraId="4101652C" wp14:textId="77777777">
          <w:r w:rsidRPr="00850509">
            <w:rPr>
              <w:sz w:val="22"/>
            </w:rPr>
            <w:fldChar w:fldCharType="end"/>
          </w:r>
        </w:p>
      </w:sdtContent>
    </w:sdt>
    <w:p xmlns:wp14="http://schemas.microsoft.com/office/word/2010/wordml" w:rsidRPr="00850509" w:rsidR="008B2282" w:rsidP="008B2282" w:rsidRDefault="008B2282" w14:paraId="4B99056E" wp14:textId="77777777">
      <w:pPr>
        <w:spacing w:line="360" w:lineRule="auto"/>
      </w:pPr>
    </w:p>
    <w:p xmlns:wp14="http://schemas.microsoft.com/office/word/2010/wordml" w:rsidRPr="00850509" w:rsidR="008B2282" w:rsidP="008B2282" w:rsidRDefault="008B2282" w14:paraId="1299C43A" wp14:textId="77777777">
      <w:pPr>
        <w:spacing w:line="360" w:lineRule="auto"/>
      </w:pPr>
    </w:p>
    <w:p xmlns:wp14="http://schemas.microsoft.com/office/word/2010/wordml" w:rsidRPr="00850509" w:rsidR="008B2282" w:rsidP="008B2282" w:rsidRDefault="008B2282" w14:paraId="4DDBEF00" wp14:textId="77777777">
      <w:pPr>
        <w:spacing w:line="360" w:lineRule="auto"/>
      </w:pPr>
    </w:p>
    <w:p xmlns:wp14="http://schemas.microsoft.com/office/word/2010/wordml" w:rsidRPr="00850509" w:rsidR="008B2282" w:rsidP="008B2282" w:rsidRDefault="008B2282" w14:paraId="3461D779" wp14:textId="77777777">
      <w:pPr>
        <w:spacing w:line="360" w:lineRule="auto"/>
      </w:pPr>
    </w:p>
    <w:p xmlns:wp14="http://schemas.microsoft.com/office/word/2010/wordml" w:rsidRPr="00850509" w:rsidR="008B2282" w:rsidP="008B2282" w:rsidRDefault="008B2282" w14:paraId="3CF2D8B6" wp14:textId="77777777">
      <w:pPr>
        <w:spacing w:line="360" w:lineRule="auto"/>
      </w:pPr>
    </w:p>
    <w:p xmlns:wp14="http://schemas.microsoft.com/office/word/2010/wordml" w:rsidRPr="00850509" w:rsidR="008B2282" w:rsidP="008B2282" w:rsidRDefault="008B2282" w14:paraId="0FB78278" wp14:textId="77777777">
      <w:pPr>
        <w:spacing w:line="360" w:lineRule="auto"/>
      </w:pPr>
    </w:p>
    <w:p xmlns:wp14="http://schemas.microsoft.com/office/word/2010/wordml" w:rsidRPr="00850509" w:rsidR="008B2282" w:rsidP="008B2282" w:rsidRDefault="008B2282" w14:paraId="1FC39945" wp14:textId="77777777">
      <w:pPr>
        <w:spacing w:line="360" w:lineRule="auto"/>
      </w:pPr>
    </w:p>
    <w:p xmlns:wp14="http://schemas.microsoft.com/office/word/2010/wordml" w:rsidRPr="00850509" w:rsidR="008B2282" w:rsidP="008B2282" w:rsidRDefault="008B2282" w14:paraId="0562CB0E" wp14:textId="77777777">
      <w:pPr>
        <w:spacing w:line="360" w:lineRule="auto"/>
      </w:pPr>
    </w:p>
    <w:p xmlns:wp14="http://schemas.microsoft.com/office/word/2010/wordml" w:rsidRPr="00850509" w:rsidR="008B2282" w:rsidP="008B2282" w:rsidRDefault="008B2282" w14:paraId="34CE0A41" wp14:textId="77777777">
      <w:pPr>
        <w:spacing w:line="360" w:lineRule="auto"/>
      </w:pPr>
    </w:p>
    <w:p xmlns:wp14="http://schemas.microsoft.com/office/word/2010/wordml" w:rsidRPr="00850509" w:rsidR="008B2282" w:rsidP="008B2282" w:rsidRDefault="008B2282" w14:paraId="62EBF3C5" wp14:textId="77777777">
      <w:pPr>
        <w:spacing w:line="360" w:lineRule="auto"/>
      </w:pPr>
    </w:p>
    <w:p xmlns:wp14="http://schemas.microsoft.com/office/word/2010/wordml" w:rsidRPr="00850509" w:rsidR="00D6014C" w:rsidP="008B2282" w:rsidRDefault="00C75460" w14:paraId="0A15752E" wp14:textId="77777777">
      <w:pPr>
        <w:spacing w:line="360" w:lineRule="auto"/>
        <w:jc w:val="center"/>
        <w:rPr>
          <w:b/>
          <w:sz w:val="28"/>
        </w:rPr>
      </w:pPr>
      <w:r w:rsidRPr="00850509">
        <w:rPr>
          <w:b/>
          <w:sz w:val="28"/>
        </w:rPr>
        <w:lastRenderedPageBreak/>
        <w:t>Impact of COVID-19 on Waitrose</w:t>
      </w:r>
    </w:p>
    <w:p xmlns:wp14="http://schemas.microsoft.com/office/word/2010/wordml" w:rsidRPr="00850509" w:rsidR="00BD4D79" w:rsidP="008B2282" w:rsidRDefault="00BD4D79" w14:paraId="3E7A9F1C" wp14:textId="77777777">
      <w:pPr>
        <w:pStyle w:val="Heading1"/>
      </w:pPr>
      <w:bookmarkStart w:name="_Toc60324187" w:id="0"/>
      <w:bookmarkStart w:name="_Toc60764993" w:id="1"/>
      <w:r w:rsidRPr="00850509">
        <w:t>Introduction</w:t>
      </w:r>
      <w:bookmarkEnd w:id="0"/>
      <w:bookmarkEnd w:id="1"/>
    </w:p>
    <w:p xmlns:wp14="http://schemas.microsoft.com/office/word/2010/wordml" w:rsidRPr="00850509" w:rsidR="00D92DEF" w:rsidP="008B2282" w:rsidRDefault="00C75460" w14:paraId="6D9EBD6F" wp14:textId="77777777">
      <w:pPr>
        <w:spacing w:line="360" w:lineRule="auto"/>
      </w:pPr>
      <w:r w:rsidRPr="00850509">
        <w:t xml:space="preserve">The global business environment has derived a strong influence from the COVID-19 pandemic, and </w:t>
      </w:r>
      <w:r w:rsidRPr="00850509" w:rsidR="0013023C">
        <w:t xml:space="preserve">the </w:t>
      </w:r>
      <w:r w:rsidRPr="00850509">
        <w:t>retail industry is being considered among the industries that have been most hard-hit by the global pandemic. However, successful companies like Waitrose provide an example of how firms with a proactive attitude towards change and innovation can handle the complex external environmental challenges</w:t>
      </w:r>
      <w:r w:rsidRPr="00850509" w:rsidR="00D92DEF">
        <w:t xml:space="preserve"> (Devlin, 2020)</w:t>
      </w:r>
      <w:r w:rsidRPr="00850509">
        <w:t xml:space="preserve">. </w:t>
      </w:r>
      <w:r w:rsidRPr="00850509" w:rsidR="00D6014C">
        <w:t>This essay analyzes</w:t>
      </w:r>
      <w:r w:rsidRPr="00850509">
        <w:t xml:space="preserve"> </w:t>
      </w:r>
      <w:r w:rsidRPr="00850509" w:rsidR="00D6014C">
        <w:t xml:space="preserve">Covid-19’s impact on </w:t>
      </w:r>
      <w:r w:rsidRPr="00850509">
        <w:t xml:space="preserve">Waitrose’s </w:t>
      </w:r>
      <w:r w:rsidRPr="00850509" w:rsidR="00D6014C">
        <w:t xml:space="preserve">operations and </w:t>
      </w:r>
      <w:r w:rsidRPr="00850509" w:rsidR="0013023C">
        <w:t xml:space="preserve">the </w:t>
      </w:r>
      <w:r w:rsidRPr="00850509" w:rsidR="00D6014C">
        <w:t xml:space="preserve">company’s </w:t>
      </w:r>
      <w:r w:rsidRPr="00850509">
        <w:t xml:space="preserve">strategic response to </w:t>
      </w:r>
      <w:r w:rsidRPr="00850509" w:rsidR="00D6014C">
        <w:t xml:space="preserve">the pandemic. </w:t>
      </w:r>
    </w:p>
    <w:p xmlns:wp14="http://schemas.microsoft.com/office/word/2010/wordml" w:rsidRPr="00850509" w:rsidR="00BD4D79" w:rsidP="008B2282" w:rsidRDefault="00D6014C" w14:paraId="79B66ACA" wp14:textId="77777777">
      <w:pPr>
        <w:pStyle w:val="Heading1"/>
      </w:pPr>
      <w:bookmarkStart w:name="_Toc60764994" w:id="2"/>
      <w:r w:rsidRPr="00850509">
        <w:t>Analysis</w:t>
      </w:r>
      <w:bookmarkEnd w:id="2"/>
    </w:p>
    <w:p xmlns:wp14="http://schemas.microsoft.com/office/word/2010/wordml" w:rsidRPr="00850509" w:rsidR="00745F81" w:rsidP="008B2282" w:rsidRDefault="00745F81" w14:paraId="6D98A12B" wp14:textId="77777777">
      <w:pPr>
        <w:spacing w:line="360" w:lineRule="auto"/>
      </w:pPr>
    </w:p>
    <w:p xmlns:wp14="http://schemas.microsoft.com/office/word/2010/wordml" w:rsidRPr="00850509" w:rsidR="00D6014C" w:rsidP="008B2282" w:rsidRDefault="00D6014C" w14:paraId="4258732E" wp14:textId="77777777">
      <w:pPr>
        <w:pStyle w:val="Heading2"/>
        <w:spacing w:line="360" w:lineRule="auto"/>
      </w:pPr>
      <w:bookmarkStart w:name="_Toc60764995" w:id="3"/>
      <w:r w:rsidRPr="00850509">
        <w:t xml:space="preserve">Impact of Covid-19 on the retail industry in </w:t>
      </w:r>
      <w:r w:rsidRPr="00850509" w:rsidR="0013023C">
        <w:t xml:space="preserve">the </w:t>
      </w:r>
      <w:r w:rsidRPr="00850509">
        <w:t>UK and Waitrose in light of Porter five forces</w:t>
      </w:r>
      <w:bookmarkEnd w:id="3"/>
    </w:p>
    <w:p xmlns:wp14="http://schemas.microsoft.com/office/word/2010/wordml" w:rsidRPr="00850509" w:rsidR="003010C7" w:rsidP="008B2282" w:rsidRDefault="00D6014C" w14:paraId="1FB448D5" wp14:textId="77777777">
      <w:pPr>
        <w:spacing w:line="360" w:lineRule="auto"/>
      </w:pPr>
      <w:r w:rsidRPr="00850509" w:rsidR="00D6014C">
        <w:rPr/>
        <w:t xml:space="preserve">Covid-19 has influenced </w:t>
      </w:r>
      <w:r w:rsidRPr="00850509" w:rsidR="0013023C">
        <w:rPr/>
        <w:t xml:space="preserve">the </w:t>
      </w:r>
      <w:r w:rsidRPr="00850509" w:rsidR="00D6014C">
        <w:rPr/>
        <w:t>UK retail industry in various ways. The initial Covid-19 wave and conseq</w:t>
      </w:r>
      <w:r w:rsidRPr="00850509" w:rsidR="003010C7">
        <w:rPr/>
        <w:t xml:space="preserve">uent panic among </w:t>
      </w:r>
      <w:r w:rsidRPr="00850509" w:rsidR="0013023C">
        <w:rPr/>
        <w:t xml:space="preserve">the </w:t>
      </w:r>
      <w:r w:rsidRPr="00850509" w:rsidR="003010C7">
        <w:rPr/>
        <w:t xml:space="preserve">general public resulted in unusual purchasing behaviour due to </w:t>
      </w:r>
      <w:r w:rsidRPr="00850509" w:rsidR="0013023C">
        <w:rPr/>
        <w:t xml:space="preserve">the </w:t>
      </w:r>
      <w:r w:rsidRPr="00850509" w:rsidR="003010C7">
        <w:rPr/>
        <w:t>tendency to stock the retail goods. During the initial stages, the retail sales increased significantly for the food items</w:t>
      </w:r>
      <w:r w:rsidRPr="00850509" w:rsidR="0018129E">
        <w:rPr/>
        <w:t xml:space="preserve"> creating shocks in supply chains. B</w:t>
      </w:r>
      <w:r w:rsidRPr="00850509" w:rsidR="003010C7">
        <w:rPr/>
        <w:t>ut the purchase of non-food items decreased</w:t>
      </w:r>
      <w:r w:rsidRPr="00850509" w:rsidR="0018129E">
        <w:rPr/>
        <w:t xml:space="preserve"> significantly</w:t>
      </w:r>
      <w:r w:rsidRPr="00850509" w:rsidR="009D6C04">
        <w:rPr/>
        <w:t xml:space="preserve"> (Aday and Aday, 2020)</w:t>
      </w:r>
      <w:r w:rsidRPr="00850509" w:rsidR="0018129E">
        <w:rPr/>
        <w:t xml:space="preserve">. The shift from offline to online retailing behaviour was also clearly observed. </w:t>
      </w:r>
      <w:r w:rsidRPr="00850509" w:rsidR="0013023C">
        <w:rPr/>
        <w:t>The f</w:t>
      </w:r>
      <w:r w:rsidRPr="00850509" w:rsidR="0018129E">
        <w:rPr/>
        <w:t xml:space="preserve">ollowing graph visualized the impact of Covid-19 on </w:t>
      </w:r>
      <w:r w:rsidRPr="00850509" w:rsidR="0018129E">
        <w:rPr/>
        <w:lastRenderedPageBreak/>
        <w:t xml:space="preserve">the business turnover in </w:t>
      </w:r>
      <w:r w:rsidR="00793C24">
        <w:rPr/>
        <w:t xml:space="preserve">the </w:t>
      </w:r>
      <w:r w:rsidRPr="00850509" w:rsidR="0018129E">
        <w:rPr/>
        <w:t>UK retail industry.</w:t>
      </w:r>
      <w:r w:rsidRPr="00850509" w:rsidR="003010C7">
        <w:rPr>
          <w:noProof/>
        </w:rPr>
        <w:drawing>
          <wp:inline xmlns:wp14="http://schemas.microsoft.com/office/word/2010/wordprocessingDrawing" distT="0" distB="0" distL="0" distR="0" wp14:anchorId="40F3C031" wp14:editId="6220F7EF">
            <wp:extent cx="6112292" cy="2981325"/>
            <wp:effectExtent l="19050" t="0" r="2758"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6119562" cy="2984871"/>
                    </a:xfrm>
                    <a:prstGeom prst="rect">
                      <a:avLst/>
                    </a:prstGeom>
                    <a:noFill/>
                    <a:ln w="9525">
                      <a:noFill/>
                      <a:miter lim="800000"/>
                      <a:headEnd/>
                      <a:tailEnd/>
                    </a:ln>
                  </pic:spPr>
                </pic:pic>
              </a:graphicData>
            </a:graphic>
          </wp:inline>
        </w:drawing>
      </w:r>
    </w:p>
    <w:p xmlns:wp14="http://schemas.microsoft.com/office/word/2010/wordml" w:rsidRPr="00850509" w:rsidR="009D6C04" w:rsidP="008B2282" w:rsidRDefault="009D6C04" w14:paraId="28F47692" wp14:textId="77777777">
      <w:pPr>
        <w:pStyle w:val="Caption"/>
        <w:spacing w:line="360" w:lineRule="auto"/>
      </w:pPr>
      <w:r w:rsidRPr="00850509">
        <w:t xml:space="preserve">Figure </w:t>
      </w:r>
      <w:r w:rsidRPr="00850509" w:rsidR="008A697D">
        <w:fldChar w:fldCharType="begin"/>
      </w:r>
      <w:r w:rsidRPr="00850509" w:rsidR="008A697D">
        <w:instrText xml:space="preserve"> SEQ Figure \* ARABIC </w:instrText>
      </w:r>
      <w:r w:rsidRPr="00850509" w:rsidR="008A697D">
        <w:fldChar w:fldCharType="separate"/>
      </w:r>
      <w:r w:rsidRPr="00850509" w:rsidR="00745F81">
        <w:rPr>
          <w:noProof/>
        </w:rPr>
        <w:t>1</w:t>
      </w:r>
      <w:r w:rsidRPr="00850509" w:rsidR="008A697D">
        <w:rPr>
          <w:noProof/>
        </w:rPr>
        <w:fldChar w:fldCharType="end"/>
      </w:r>
      <w:r w:rsidRPr="00850509">
        <w:t>- Impact of Covid-19 on UK</w:t>
      </w:r>
    </w:p>
    <w:p xmlns:wp14="http://schemas.microsoft.com/office/word/2010/wordml" w:rsidRPr="00850509" w:rsidR="009D6C04" w:rsidP="008B2282" w:rsidRDefault="009D6C04" w14:paraId="5471E74C" wp14:textId="77777777">
      <w:pPr>
        <w:spacing w:line="360" w:lineRule="auto"/>
      </w:pPr>
      <w:r w:rsidRPr="00850509">
        <w:t>Source: Statista (2020)</w:t>
      </w:r>
    </w:p>
    <w:p xmlns:wp14="http://schemas.microsoft.com/office/word/2010/wordml" w:rsidRPr="00850509" w:rsidR="008B2282" w:rsidP="008B2282" w:rsidRDefault="008B2282" w14:paraId="2946DB82" wp14:textId="77777777">
      <w:pPr>
        <w:spacing w:line="360" w:lineRule="auto"/>
      </w:pPr>
    </w:p>
    <w:p xmlns:wp14="http://schemas.microsoft.com/office/word/2010/wordml" w:rsidRPr="00850509" w:rsidR="003010C7" w:rsidP="008B2282" w:rsidRDefault="009D6C04" w14:paraId="28E7864A" wp14:textId="77777777">
      <w:pPr>
        <w:spacing w:line="360" w:lineRule="auto"/>
      </w:pPr>
      <w:r w:rsidRPr="00850509">
        <w:t>Fig.1</w:t>
      </w:r>
      <w:r w:rsidRPr="00850509" w:rsidR="0018129E">
        <w:t xml:space="preserve"> shows that the impact on the food retailing is significantly lesser (42.9 percent sales not affected) than the non-food retailing (26.7 percent sales turnover not affected). </w:t>
      </w:r>
      <w:r w:rsidRPr="00850509" w:rsidR="003010C7">
        <w:t xml:space="preserve">Following graph shows the pre and post Covid-19 </w:t>
      </w:r>
      <w:r w:rsidRPr="00850509" w:rsidR="0018129E">
        <w:t>forecasted</w:t>
      </w:r>
      <w:r w:rsidRPr="00850509" w:rsidR="003010C7">
        <w:t xml:space="preserve"> sales of food and non-food retail items in </w:t>
      </w:r>
      <w:r w:rsidRPr="00850509" w:rsidR="0013023C">
        <w:t xml:space="preserve">the </w:t>
      </w:r>
      <w:r w:rsidRPr="00850509" w:rsidR="003010C7">
        <w:t>UK</w:t>
      </w:r>
      <w:r w:rsidRPr="00850509" w:rsidR="0018129E">
        <w:t>:</w:t>
      </w:r>
    </w:p>
    <w:p xmlns:wp14="http://schemas.microsoft.com/office/word/2010/wordml" w:rsidRPr="00850509" w:rsidR="003010C7" w:rsidP="008B2282" w:rsidRDefault="003010C7" w14:paraId="5997CC1D" wp14:textId="77777777">
      <w:pPr>
        <w:spacing w:line="360" w:lineRule="auto"/>
      </w:pPr>
      <w:r w:rsidRPr="00850509">
        <w:rPr>
          <w:noProof/>
        </w:rPr>
        <w:lastRenderedPageBreak/>
        <w:drawing>
          <wp:inline xmlns:wp14="http://schemas.microsoft.com/office/word/2010/wordprocessingDrawing" distT="0" distB="0" distL="0" distR="0" wp14:anchorId="25D46763" wp14:editId="608F1974">
            <wp:extent cx="5943600" cy="2861733"/>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943600" cy="2861733"/>
                    </a:xfrm>
                    <a:prstGeom prst="rect">
                      <a:avLst/>
                    </a:prstGeom>
                    <a:noFill/>
                    <a:ln w="9525">
                      <a:noFill/>
                      <a:miter lim="800000"/>
                      <a:headEnd/>
                      <a:tailEnd/>
                    </a:ln>
                  </pic:spPr>
                </pic:pic>
              </a:graphicData>
            </a:graphic>
          </wp:inline>
        </w:drawing>
      </w:r>
    </w:p>
    <w:p xmlns:wp14="http://schemas.microsoft.com/office/word/2010/wordml" w:rsidRPr="00850509" w:rsidR="009D6C04" w:rsidP="008B2282" w:rsidRDefault="00745F81" w14:paraId="200B783C" wp14:textId="77777777">
      <w:pPr>
        <w:pStyle w:val="Caption"/>
        <w:spacing w:line="360" w:lineRule="auto"/>
      </w:pPr>
      <w:r w:rsidRPr="00850509">
        <w:t xml:space="preserve">Figure </w:t>
      </w:r>
      <w:r w:rsidRPr="00850509" w:rsidR="008A697D">
        <w:fldChar w:fldCharType="begin"/>
      </w:r>
      <w:r w:rsidRPr="00850509" w:rsidR="008A697D">
        <w:instrText xml:space="preserve"> SEQ Figure \* ARABIC </w:instrText>
      </w:r>
      <w:r w:rsidRPr="00850509" w:rsidR="008A697D">
        <w:fldChar w:fldCharType="separate"/>
      </w:r>
      <w:r w:rsidRPr="00850509">
        <w:rPr>
          <w:noProof/>
        </w:rPr>
        <w:t>2</w:t>
      </w:r>
      <w:r w:rsidRPr="00850509" w:rsidR="008A697D">
        <w:rPr>
          <w:noProof/>
        </w:rPr>
        <w:fldChar w:fldCharType="end"/>
      </w:r>
      <w:r w:rsidRPr="00850509">
        <w:t>- Pre and Post Covid-19 retail industry forecast</w:t>
      </w:r>
    </w:p>
    <w:p xmlns:wp14="http://schemas.microsoft.com/office/word/2010/wordml" w:rsidRPr="00850509" w:rsidR="00745F81" w:rsidP="008B2282" w:rsidRDefault="00745F81" w14:paraId="40197ACE" wp14:textId="77777777">
      <w:pPr>
        <w:spacing w:line="360" w:lineRule="auto"/>
      </w:pPr>
      <w:r w:rsidRPr="00850509">
        <w:t>Source: Statista (2020)</w:t>
      </w:r>
    </w:p>
    <w:p xmlns:wp14="http://schemas.microsoft.com/office/word/2010/wordml" w:rsidRPr="00850509" w:rsidR="008B2282" w:rsidP="008B2282" w:rsidRDefault="008B2282" w14:paraId="110FFD37" wp14:textId="77777777">
      <w:pPr>
        <w:spacing w:line="360" w:lineRule="auto"/>
      </w:pPr>
    </w:p>
    <w:p xmlns:wp14="http://schemas.microsoft.com/office/word/2010/wordml" w:rsidRPr="00850509" w:rsidR="0018129E" w:rsidP="008B2282" w:rsidRDefault="00745F81" w14:paraId="1C395279" wp14:textId="77777777">
      <w:pPr>
        <w:spacing w:line="360" w:lineRule="auto"/>
      </w:pPr>
      <w:r w:rsidRPr="00850509">
        <w:t>Fig. 2</w:t>
      </w:r>
      <w:r w:rsidRPr="00850509" w:rsidR="0018129E">
        <w:t xml:space="preserve"> further confirms that the growth forecast in food retailing after covid-19 has increased whereas </w:t>
      </w:r>
      <w:r w:rsidRPr="00850509" w:rsidR="0013023C">
        <w:t xml:space="preserve">the </w:t>
      </w:r>
      <w:r w:rsidRPr="00850509" w:rsidR="0018129E">
        <w:t>growth forecast for non-food re</w:t>
      </w:r>
      <w:r w:rsidRPr="00850509" w:rsidR="005F437F">
        <w:t xml:space="preserve">tailing sectors has decreased. </w:t>
      </w:r>
      <w:r w:rsidRPr="00850509" w:rsidR="0018129E">
        <w:t xml:space="preserve">Following statistics show the online and offline UK retail growth forecast as a result of </w:t>
      </w:r>
      <w:r w:rsidRPr="00850509" w:rsidR="0013023C">
        <w:t xml:space="preserve">the </w:t>
      </w:r>
      <w:r w:rsidRPr="00850509" w:rsidR="0018129E">
        <w:t>pandemic:</w:t>
      </w:r>
    </w:p>
    <w:p xmlns:wp14="http://schemas.microsoft.com/office/word/2010/wordml" w:rsidRPr="00850509" w:rsidR="0018129E" w:rsidP="008B2282" w:rsidRDefault="0018129E" w14:paraId="6B699379" wp14:textId="77777777">
      <w:pPr>
        <w:spacing w:line="360" w:lineRule="auto"/>
      </w:pPr>
      <w:r w:rsidRPr="00850509">
        <w:rPr>
          <w:noProof/>
        </w:rPr>
        <w:drawing>
          <wp:inline xmlns:wp14="http://schemas.microsoft.com/office/word/2010/wordprocessingDrawing" distT="0" distB="0" distL="0" distR="0" wp14:anchorId="6CD064D5" wp14:editId="11B93C96">
            <wp:extent cx="6331895" cy="203835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6331895" cy="2038350"/>
                    </a:xfrm>
                    <a:prstGeom prst="rect">
                      <a:avLst/>
                    </a:prstGeom>
                    <a:noFill/>
                    <a:ln w="9525">
                      <a:noFill/>
                      <a:miter lim="800000"/>
                      <a:headEnd/>
                      <a:tailEnd/>
                    </a:ln>
                  </pic:spPr>
                </pic:pic>
              </a:graphicData>
            </a:graphic>
          </wp:inline>
        </w:drawing>
      </w:r>
    </w:p>
    <w:p xmlns:wp14="http://schemas.microsoft.com/office/word/2010/wordml" w:rsidRPr="00850509" w:rsidR="00745F81" w:rsidP="008B2282" w:rsidRDefault="00745F81" w14:paraId="6E4E69B7" wp14:textId="77777777">
      <w:pPr>
        <w:pStyle w:val="Caption"/>
        <w:spacing w:line="360" w:lineRule="auto"/>
      </w:pPr>
      <w:r w:rsidRPr="00850509">
        <w:t xml:space="preserve">Table </w:t>
      </w:r>
      <w:r w:rsidRPr="00850509" w:rsidR="008A697D">
        <w:fldChar w:fldCharType="begin"/>
      </w:r>
      <w:r w:rsidRPr="00850509" w:rsidR="008A697D">
        <w:instrText xml:space="preserve"> SEQ Table \* ARABIC </w:instrText>
      </w:r>
      <w:r w:rsidRPr="00850509" w:rsidR="008A697D">
        <w:fldChar w:fldCharType="separate"/>
      </w:r>
      <w:r w:rsidRPr="00850509" w:rsidR="008B2282">
        <w:rPr>
          <w:noProof/>
        </w:rPr>
        <w:t>1</w:t>
      </w:r>
      <w:r w:rsidRPr="00850509" w:rsidR="008A697D">
        <w:rPr>
          <w:noProof/>
        </w:rPr>
        <w:fldChar w:fldCharType="end"/>
      </w:r>
      <w:r w:rsidRPr="00850509">
        <w:t>- Forecasted sales growth</w:t>
      </w:r>
    </w:p>
    <w:p xmlns:wp14="http://schemas.microsoft.com/office/word/2010/wordml" w:rsidRPr="00850509" w:rsidR="00745F81" w:rsidP="008B2282" w:rsidRDefault="00745F81" w14:paraId="6285BEA0" wp14:textId="77777777">
      <w:pPr>
        <w:spacing w:line="360" w:lineRule="auto"/>
      </w:pPr>
      <w:r w:rsidRPr="00850509">
        <w:t>Source: Statista (2020)</w:t>
      </w:r>
    </w:p>
    <w:p xmlns:wp14="http://schemas.microsoft.com/office/word/2010/wordml" w:rsidRPr="00850509" w:rsidR="008B2282" w:rsidP="008B2282" w:rsidRDefault="008B2282" w14:paraId="3FE9F23F" wp14:textId="77777777">
      <w:pPr>
        <w:spacing w:line="360" w:lineRule="auto"/>
      </w:pPr>
    </w:p>
    <w:p xmlns:wp14="http://schemas.microsoft.com/office/word/2010/wordml" w:rsidRPr="00850509" w:rsidR="005F437F" w:rsidP="008B2282" w:rsidRDefault="00745F81" w14:paraId="79CED167" wp14:textId="77777777">
      <w:pPr>
        <w:spacing w:line="360" w:lineRule="auto"/>
      </w:pPr>
      <w:r w:rsidRPr="00850509">
        <w:t>S</w:t>
      </w:r>
      <w:r w:rsidRPr="00850509" w:rsidR="005F437F">
        <w:t>tatistics</w:t>
      </w:r>
      <w:r w:rsidRPr="00850509">
        <w:t xml:space="preserve"> in table-1</w:t>
      </w:r>
      <w:r w:rsidRPr="00850509" w:rsidR="005F437F">
        <w:t xml:space="preserve"> show that despite taking certain measures, UK retail industry has experienced a net decrease in retail sales growth by 4.8 percent at the end of 2020, but in 2021, the industry is expected to grow by 2.4 percent. </w:t>
      </w:r>
    </w:p>
    <w:p xmlns:wp14="http://schemas.microsoft.com/office/word/2010/wordml" w:rsidRPr="00850509" w:rsidR="008B2282" w:rsidP="008B2282" w:rsidRDefault="008B2282" w14:paraId="1F72F646" wp14:textId="77777777">
      <w:pPr>
        <w:spacing w:line="360" w:lineRule="auto"/>
      </w:pPr>
    </w:p>
    <w:p xmlns:wp14="http://schemas.microsoft.com/office/word/2010/wordml" w:rsidRPr="00850509" w:rsidR="00745F81" w:rsidP="008B2282" w:rsidRDefault="005F437F" w14:paraId="13D6B2A7" wp14:textId="77777777">
      <w:pPr>
        <w:spacing w:line="360" w:lineRule="auto"/>
      </w:pPr>
      <w:r w:rsidRPr="00850509">
        <w:t>Overall, t</w:t>
      </w:r>
      <w:r w:rsidRPr="00850509" w:rsidR="0018129E">
        <w:t xml:space="preserve">he statistics show that the Covid-19 has disturbed the offline and online retail businesses, and Waitrose is one of them. </w:t>
      </w:r>
      <w:r w:rsidRPr="00850509" w:rsidR="0013023C">
        <w:t>T</w:t>
      </w:r>
      <w:r w:rsidRPr="00850509" w:rsidR="0018129E">
        <w:t xml:space="preserve">o clearly understand how Covid-19 has affected </w:t>
      </w:r>
      <w:r w:rsidRPr="00850509" w:rsidR="0013023C">
        <w:t xml:space="preserve">the </w:t>
      </w:r>
      <w:r w:rsidRPr="00850509" w:rsidR="0018129E">
        <w:t>UK retail industry (in general) and Waitrose (in particular), Porter five-force framework is applied:</w:t>
      </w:r>
    </w:p>
    <w:p xmlns:wp14="http://schemas.microsoft.com/office/word/2010/wordml" w:rsidRPr="00850509" w:rsidR="008B2282" w:rsidP="008B2282" w:rsidRDefault="008B2282" w14:paraId="08CE6F91" wp14:textId="77777777">
      <w:pPr>
        <w:spacing w:line="360" w:lineRule="auto"/>
      </w:pPr>
    </w:p>
    <w:p xmlns:wp14="http://schemas.microsoft.com/office/word/2010/wordml" w:rsidRPr="00850509" w:rsidR="005F437F" w:rsidP="008B2282" w:rsidRDefault="005F437F" w14:paraId="73B543DA" wp14:textId="77777777">
      <w:pPr>
        <w:pStyle w:val="Heading3"/>
      </w:pPr>
      <w:bookmarkStart w:name="_Toc60764996" w:id="4"/>
      <w:r w:rsidRPr="00850509">
        <w:t>Bargaining power of buyers</w:t>
      </w:r>
      <w:bookmarkEnd w:id="4"/>
    </w:p>
    <w:p xmlns:wp14="http://schemas.microsoft.com/office/word/2010/wordml" w:rsidRPr="00850509" w:rsidR="008B2282" w:rsidP="008B2282" w:rsidRDefault="008B2282" w14:paraId="61CDCEAD" wp14:textId="77777777"/>
    <w:p xmlns:wp14="http://schemas.microsoft.com/office/word/2010/wordml" w:rsidRPr="00850509" w:rsidR="00D975E9" w:rsidP="008B2282" w:rsidRDefault="005F437F" w14:paraId="235FF32E" wp14:textId="77777777">
      <w:pPr>
        <w:pStyle w:val="ListParagraph"/>
        <w:numPr>
          <w:ilvl w:val="0"/>
          <w:numId w:val="5"/>
        </w:numPr>
        <w:spacing w:line="360" w:lineRule="auto"/>
      </w:pPr>
      <w:r w:rsidRPr="00850509">
        <w:t xml:space="preserve">Buyers hold a strong position in </w:t>
      </w:r>
      <w:r w:rsidRPr="00850509" w:rsidR="0013023C">
        <w:t xml:space="preserve">the </w:t>
      </w:r>
      <w:r w:rsidRPr="00850509">
        <w:t xml:space="preserve">UK retail industry due to intensifying competition. The switching power is very low, and </w:t>
      </w:r>
      <w:r w:rsidRPr="00850509" w:rsidR="0013023C">
        <w:t>several</w:t>
      </w:r>
      <w:r w:rsidRPr="00850509">
        <w:t xml:space="preserve"> alternatives are available like Tesco, Asda, Aldi</w:t>
      </w:r>
      <w:r w:rsidRPr="00850509" w:rsidR="0013023C">
        <w:t>,</w:t>
      </w:r>
      <w:r w:rsidRPr="00850509">
        <w:t xml:space="preserve"> and Sainsbury. However, in </w:t>
      </w:r>
      <w:r w:rsidRPr="00850509" w:rsidR="0013023C">
        <w:t xml:space="preserve">the </w:t>
      </w:r>
      <w:r w:rsidRPr="00850509">
        <w:t>case of Waitrose, the switching cost is relatively high as it targets price</w:t>
      </w:r>
      <w:r w:rsidRPr="00850509" w:rsidR="0013023C">
        <w:t>-</w:t>
      </w:r>
      <w:r w:rsidRPr="00850509">
        <w:t xml:space="preserve">insensitive customers that share an emotional bonding with </w:t>
      </w:r>
      <w:r w:rsidRPr="00850509" w:rsidR="0013023C">
        <w:t xml:space="preserve">the </w:t>
      </w:r>
      <w:r w:rsidRPr="00850509">
        <w:t>brand</w:t>
      </w:r>
      <w:r w:rsidRPr="00850509" w:rsidR="00745F81">
        <w:t xml:space="preserve"> (Voinea, 2015)</w:t>
      </w:r>
      <w:r w:rsidRPr="00850509">
        <w:t xml:space="preserve">. </w:t>
      </w:r>
    </w:p>
    <w:p xmlns:wp14="http://schemas.microsoft.com/office/word/2010/wordml" w:rsidRPr="00850509" w:rsidR="008B2282" w:rsidP="008B2282" w:rsidRDefault="00D975E9" w14:paraId="527CF9C3" wp14:textId="77777777">
      <w:pPr>
        <w:pStyle w:val="ListParagraph"/>
        <w:numPr>
          <w:ilvl w:val="0"/>
          <w:numId w:val="5"/>
        </w:numPr>
        <w:spacing w:line="360" w:lineRule="auto"/>
      </w:pPr>
      <w:r w:rsidRPr="00850509">
        <w:t xml:space="preserve">Falling demand for non-food retailing items increases the buyers’ bargaining power. </w:t>
      </w:r>
      <w:r w:rsidRPr="00850509" w:rsidR="005F437F">
        <w:t>During Covid-19, buyers’ bargaining power has increased due to their shift from offline to online retailing. However, Waitrose has managed to capture the online shopping trend by significantly expanding its online sales during Covid-19</w:t>
      </w:r>
      <w:r w:rsidRPr="00850509" w:rsidR="00745F81">
        <w:t xml:space="preserve"> (Butler, 2019). </w:t>
      </w:r>
    </w:p>
    <w:p xmlns:wp14="http://schemas.microsoft.com/office/word/2010/wordml" w:rsidRPr="00850509" w:rsidR="005B31BA" w:rsidP="008B2282" w:rsidRDefault="005B31BA" w14:paraId="177671AE" wp14:textId="77777777">
      <w:pPr>
        <w:spacing w:line="360" w:lineRule="auto"/>
      </w:pPr>
      <w:r w:rsidRPr="00850509">
        <w:t>The overall bargaining power of buyers is moderate to high</w:t>
      </w:r>
      <w:r w:rsidRPr="00850509" w:rsidR="00745F81">
        <w:t>.</w:t>
      </w:r>
    </w:p>
    <w:p xmlns:wp14="http://schemas.microsoft.com/office/word/2010/wordml" w:rsidRPr="00850509" w:rsidR="005B31BA" w:rsidP="008B2282" w:rsidRDefault="005B31BA" w14:paraId="6BB9E253" wp14:textId="77777777">
      <w:pPr>
        <w:spacing w:line="360" w:lineRule="auto"/>
      </w:pPr>
    </w:p>
    <w:p xmlns:wp14="http://schemas.microsoft.com/office/word/2010/wordml" w:rsidRPr="00850509" w:rsidR="005F437F" w:rsidP="008B2282" w:rsidRDefault="005F437F" w14:paraId="4A7E73AB" wp14:textId="77777777">
      <w:pPr>
        <w:pStyle w:val="Heading3"/>
      </w:pPr>
      <w:bookmarkStart w:name="_Toc60764997" w:id="5"/>
      <w:r w:rsidRPr="00850509">
        <w:t>Bargaining power of suppliers</w:t>
      </w:r>
      <w:bookmarkEnd w:id="5"/>
    </w:p>
    <w:p xmlns:wp14="http://schemas.microsoft.com/office/word/2010/wordml" w:rsidRPr="00850509" w:rsidR="008B2282" w:rsidP="008B2282" w:rsidRDefault="008B2282" w14:paraId="23DE523C" wp14:textId="77777777"/>
    <w:p xmlns:wp14="http://schemas.microsoft.com/office/word/2010/wordml" w:rsidRPr="00850509" w:rsidR="00802273" w:rsidP="008B2282" w:rsidRDefault="00D975E9" w14:paraId="2621030B" wp14:textId="77777777">
      <w:pPr>
        <w:pStyle w:val="ListParagraph"/>
        <w:numPr>
          <w:ilvl w:val="0"/>
          <w:numId w:val="6"/>
        </w:numPr>
        <w:spacing w:line="360" w:lineRule="auto"/>
      </w:pPr>
      <w:r w:rsidRPr="00850509">
        <w:t xml:space="preserve">Covid-19 has increased </w:t>
      </w:r>
      <w:r w:rsidRPr="00850509" w:rsidR="0013023C">
        <w:t xml:space="preserve">the </w:t>
      </w:r>
      <w:r w:rsidRPr="00850509">
        <w:t xml:space="preserve">bargaining power of suppliers as some suppliers have taken Covid-19 as an opportunity to directly sell food products to the customers through online </w:t>
      </w:r>
      <w:r w:rsidRPr="00850509">
        <w:lastRenderedPageBreak/>
        <w:t xml:space="preserve">channels. But, Waitrose manages to reduce the suppliers’ bargaining power by maintaining a wide supplier network. Waitrose partners with </w:t>
      </w:r>
      <w:r w:rsidRPr="00850509" w:rsidR="00802273">
        <w:t xml:space="preserve">local </w:t>
      </w:r>
      <w:r w:rsidRPr="00850509" w:rsidR="00775DE2">
        <w:t xml:space="preserve">and regional </w:t>
      </w:r>
      <w:r w:rsidRPr="00850509" w:rsidR="00802273">
        <w:t>suppliers. However, its ability to source the products internationally</w:t>
      </w:r>
      <w:r w:rsidRPr="00850509" w:rsidR="00775DE2">
        <w:t xml:space="preserve"> and strong position in </w:t>
      </w:r>
      <w:r w:rsidRPr="00850509" w:rsidR="0013023C">
        <w:t xml:space="preserve">the </w:t>
      </w:r>
      <w:r w:rsidRPr="00850509" w:rsidR="00775DE2">
        <w:t>industry</w:t>
      </w:r>
      <w:r w:rsidRPr="00850509" w:rsidR="00802273">
        <w:t xml:space="preserve"> places it in a </w:t>
      </w:r>
      <w:r w:rsidRPr="00850509" w:rsidR="00775DE2">
        <w:t>favo</w:t>
      </w:r>
      <w:r w:rsidRPr="00850509" w:rsidR="0013023C">
        <w:t>u</w:t>
      </w:r>
      <w:r w:rsidRPr="00850509" w:rsidR="00775DE2">
        <w:t>rable</w:t>
      </w:r>
      <w:r w:rsidRPr="00850509" w:rsidR="00802273">
        <w:t xml:space="preserve"> position to set the prices</w:t>
      </w:r>
      <w:r w:rsidRPr="00850509" w:rsidR="00745F81">
        <w:t xml:space="preserve"> (Waitrose, 2020)</w:t>
      </w:r>
      <w:r w:rsidRPr="00850509" w:rsidR="00802273">
        <w:t xml:space="preserve">. </w:t>
      </w:r>
    </w:p>
    <w:p xmlns:wp14="http://schemas.microsoft.com/office/word/2010/wordml" w:rsidRPr="00850509" w:rsidR="00D975E9" w:rsidP="008B2282" w:rsidRDefault="00802273" w14:paraId="59C31FEE" wp14:textId="77777777">
      <w:pPr>
        <w:pStyle w:val="ListParagraph"/>
        <w:numPr>
          <w:ilvl w:val="0"/>
          <w:numId w:val="6"/>
        </w:numPr>
        <w:spacing w:line="360" w:lineRule="auto"/>
      </w:pPr>
      <w:r w:rsidRPr="00850509">
        <w:t xml:space="preserve">During the Covid-19, the </w:t>
      </w:r>
      <w:r w:rsidRPr="00850509" w:rsidR="00775DE2">
        <w:t>challenges</w:t>
      </w:r>
      <w:r w:rsidRPr="00850509">
        <w:t xml:space="preserve"> to source the products internationally</w:t>
      </w:r>
      <w:r w:rsidRPr="00850509" w:rsidR="00775DE2">
        <w:t>, high concentration,</w:t>
      </w:r>
      <w:r w:rsidRPr="00850509">
        <w:t xml:space="preserve"> and increased dependence on the local suppliers ha</w:t>
      </w:r>
      <w:r w:rsidRPr="00850509" w:rsidR="0013023C">
        <w:t>ve</w:t>
      </w:r>
      <w:r w:rsidRPr="00850509">
        <w:t xml:space="preserve"> somehow increased suppliers’ bargaining power in </w:t>
      </w:r>
      <w:r w:rsidRPr="00850509" w:rsidR="0013023C">
        <w:t xml:space="preserve">the </w:t>
      </w:r>
      <w:r w:rsidRPr="00850509">
        <w:t>UK retail industry</w:t>
      </w:r>
      <w:r w:rsidRPr="00850509" w:rsidR="00E338FE">
        <w:t xml:space="preserve"> (Jos, 2020)</w:t>
      </w:r>
      <w:r w:rsidRPr="00850509">
        <w:t xml:space="preserve">. </w:t>
      </w:r>
    </w:p>
    <w:p xmlns:wp14="http://schemas.microsoft.com/office/word/2010/wordml" w:rsidRPr="00850509" w:rsidR="005B31BA" w:rsidP="008B2282" w:rsidRDefault="005B31BA" w14:paraId="50FE0AD7" wp14:textId="77777777">
      <w:pPr>
        <w:spacing w:line="360" w:lineRule="auto"/>
      </w:pPr>
      <w:r w:rsidRPr="00850509">
        <w:t xml:space="preserve">The overall bargaining power of suppliers is moderate. </w:t>
      </w:r>
    </w:p>
    <w:p xmlns:wp14="http://schemas.microsoft.com/office/word/2010/wordml" w:rsidRPr="00850509" w:rsidR="00E338FE" w:rsidP="008B2282" w:rsidRDefault="00E338FE" w14:paraId="52E56223" wp14:textId="77777777">
      <w:pPr>
        <w:spacing w:line="360" w:lineRule="auto"/>
      </w:pPr>
    </w:p>
    <w:p xmlns:wp14="http://schemas.microsoft.com/office/word/2010/wordml" w:rsidRPr="00850509" w:rsidR="005F437F" w:rsidP="008B2282" w:rsidRDefault="005F437F" w14:paraId="02B7442E" wp14:textId="77777777">
      <w:pPr>
        <w:pStyle w:val="Heading3"/>
      </w:pPr>
      <w:bookmarkStart w:name="_Toc60764998" w:id="6"/>
      <w:r w:rsidRPr="00850509">
        <w:t>Competitive rivalry</w:t>
      </w:r>
      <w:bookmarkEnd w:id="6"/>
    </w:p>
    <w:p xmlns:wp14="http://schemas.microsoft.com/office/word/2010/wordml" w:rsidRPr="00850509" w:rsidR="008B2282" w:rsidP="008B2282" w:rsidRDefault="008B2282" w14:paraId="07547A01" wp14:textId="77777777"/>
    <w:p xmlns:wp14="http://schemas.microsoft.com/office/word/2010/wordml" w:rsidRPr="00850509" w:rsidR="00802273" w:rsidP="008B2282" w:rsidRDefault="00802273" w14:paraId="62EEA95F" wp14:textId="77777777">
      <w:pPr>
        <w:pStyle w:val="ListParagraph"/>
        <w:numPr>
          <w:ilvl w:val="0"/>
          <w:numId w:val="7"/>
        </w:numPr>
        <w:spacing w:line="360" w:lineRule="auto"/>
      </w:pPr>
      <w:r w:rsidRPr="00850509">
        <w:t xml:space="preserve">The competitive rivalry is highly intense in the UK retail industry. </w:t>
      </w:r>
      <w:r w:rsidRPr="00850509" w:rsidR="0013023C">
        <w:t>The p</w:t>
      </w:r>
      <w:r w:rsidRPr="00850509">
        <w:t xml:space="preserve">resent situation (during Covid-19) has further intensified the competition among existing market players as they are competing hard with each other to avoid the sales decline. </w:t>
      </w:r>
    </w:p>
    <w:p xmlns:wp14="http://schemas.microsoft.com/office/word/2010/wordml" w:rsidRPr="00850509" w:rsidR="00802273" w:rsidP="008B2282" w:rsidRDefault="00802273" w14:paraId="02BBA631" wp14:textId="77777777">
      <w:pPr>
        <w:pStyle w:val="ListParagraph"/>
        <w:numPr>
          <w:ilvl w:val="0"/>
          <w:numId w:val="7"/>
        </w:numPr>
        <w:spacing w:line="360" w:lineRule="auto"/>
      </w:pPr>
      <w:r w:rsidRPr="00850509">
        <w:t>Although, Waitrose tries to reduce the competitive rivalry by differentiating itself on basis of premium brand image and quality and highlighting its relations with the royal family,</w:t>
      </w:r>
      <w:bookmarkStart w:name="_GoBack" w:id="7"/>
      <w:bookmarkEnd w:id="7"/>
      <w:r w:rsidRPr="00850509">
        <w:t xml:space="preserve"> factors like brand devaluation and decreasing value for specialization scope are negatively affecting the brand</w:t>
      </w:r>
      <w:r w:rsidRPr="00850509" w:rsidR="00775DE2">
        <w:t xml:space="preserve"> (DuFour and Marzano, 2015). </w:t>
      </w:r>
    </w:p>
    <w:p xmlns:wp14="http://schemas.microsoft.com/office/word/2010/wordml" w:rsidRPr="00850509" w:rsidR="005B31BA" w:rsidP="008B2282" w:rsidRDefault="005B31BA" w14:paraId="7FC9D1E8" wp14:textId="77777777">
      <w:pPr>
        <w:spacing w:line="360" w:lineRule="auto"/>
      </w:pPr>
      <w:r w:rsidRPr="00850509">
        <w:t xml:space="preserve">Overall, the competitive rivalry is high. </w:t>
      </w:r>
    </w:p>
    <w:p xmlns:wp14="http://schemas.microsoft.com/office/word/2010/wordml" w:rsidRPr="00850509" w:rsidR="00745F81" w:rsidP="008B2282" w:rsidRDefault="00745F81" w14:paraId="5043CB0F" wp14:textId="77777777">
      <w:pPr>
        <w:spacing w:line="360" w:lineRule="auto"/>
      </w:pPr>
    </w:p>
    <w:p xmlns:wp14="http://schemas.microsoft.com/office/word/2010/wordml" w:rsidRPr="00850509" w:rsidR="005F437F" w:rsidP="008B2282" w:rsidRDefault="005F437F" w14:paraId="7EBBC3DF" wp14:textId="77777777">
      <w:pPr>
        <w:pStyle w:val="Heading3"/>
      </w:pPr>
      <w:bookmarkStart w:name="_Toc60764999" w:id="8"/>
      <w:r w:rsidRPr="00850509">
        <w:t>Threat of substitutes</w:t>
      </w:r>
      <w:bookmarkEnd w:id="8"/>
    </w:p>
    <w:p xmlns:wp14="http://schemas.microsoft.com/office/word/2010/wordml" w:rsidRPr="00850509" w:rsidR="008B2282" w:rsidP="008B2282" w:rsidRDefault="008B2282" w14:paraId="07459315" wp14:textId="77777777"/>
    <w:p xmlns:wp14="http://schemas.microsoft.com/office/word/2010/wordml" w:rsidRPr="00850509" w:rsidR="00775DE2" w:rsidP="008B2282" w:rsidRDefault="00775DE2" w14:paraId="4C5B0158" wp14:textId="77777777">
      <w:pPr>
        <w:spacing w:line="360" w:lineRule="auto"/>
      </w:pPr>
      <w:r w:rsidRPr="00850509">
        <w:t>Threat of substitutes is high in UK retailing sector, and Covid-19 has further increased this threat by giving a boost to the online retailing alternative. However, it is difficult for others to provide the products with same quality, uniqueness and organic value, which somehow creases the threat of substitutes for the Waitrose</w:t>
      </w:r>
      <w:r w:rsidRPr="00850509" w:rsidR="00E338FE">
        <w:t xml:space="preserve"> (Waitrose, 2020)</w:t>
      </w:r>
      <w:r w:rsidRPr="00850509">
        <w:t xml:space="preserve">. </w:t>
      </w:r>
    </w:p>
    <w:p xmlns:wp14="http://schemas.microsoft.com/office/word/2010/wordml" w:rsidRPr="00850509" w:rsidR="005B31BA" w:rsidP="008B2282" w:rsidRDefault="005B31BA" w14:paraId="612A3E7F" wp14:textId="77777777">
      <w:pPr>
        <w:spacing w:line="360" w:lineRule="auto"/>
      </w:pPr>
      <w:r w:rsidRPr="00850509">
        <w:t>Overall, threat of substitutes is moderate to high</w:t>
      </w:r>
    </w:p>
    <w:p xmlns:wp14="http://schemas.microsoft.com/office/word/2010/wordml" w:rsidRPr="00850509" w:rsidR="00745F81" w:rsidP="008B2282" w:rsidRDefault="00745F81" w14:paraId="6537F28F" wp14:textId="77777777">
      <w:pPr>
        <w:spacing w:line="360" w:lineRule="auto"/>
      </w:pPr>
    </w:p>
    <w:p xmlns:wp14="http://schemas.microsoft.com/office/word/2010/wordml" w:rsidRPr="00850509" w:rsidR="005F437F" w:rsidP="008B2282" w:rsidRDefault="005F437F" w14:paraId="03E97F59" wp14:textId="77777777">
      <w:pPr>
        <w:pStyle w:val="Heading3"/>
      </w:pPr>
      <w:bookmarkStart w:name="_Toc60765000" w:id="9"/>
      <w:r w:rsidRPr="00850509">
        <w:t>Threat of new entrants</w:t>
      </w:r>
      <w:bookmarkEnd w:id="9"/>
    </w:p>
    <w:p xmlns:wp14="http://schemas.microsoft.com/office/word/2010/wordml" w:rsidRPr="00850509" w:rsidR="008B2282" w:rsidP="008B2282" w:rsidRDefault="008B2282" w14:paraId="6DFB9E20" wp14:textId="77777777"/>
    <w:p xmlns:wp14="http://schemas.microsoft.com/office/word/2010/wordml" w:rsidRPr="00850509" w:rsidR="005B31BA" w:rsidP="008B2282" w:rsidRDefault="00775DE2" w14:paraId="0CD8C066" wp14:textId="77777777">
      <w:pPr>
        <w:pStyle w:val="ListParagraph"/>
        <w:numPr>
          <w:ilvl w:val="0"/>
          <w:numId w:val="8"/>
        </w:numPr>
        <w:spacing w:line="360" w:lineRule="auto"/>
      </w:pPr>
      <w:r w:rsidRPr="00850509">
        <w:t>T</w:t>
      </w:r>
      <w:r w:rsidRPr="00850509" w:rsidR="0013023C">
        <w:t>he t</w:t>
      </w:r>
      <w:r w:rsidRPr="00850509">
        <w:t xml:space="preserve">hreat of new entrants is high as </w:t>
      </w:r>
      <w:r w:rsidRPr="00850509" w:rsidR="005B31BA">
        <w:t xml:space="preserve">many companies have taken Covid-19 as an opportunity to start their online operations. Many suppliers have also started selling through online channels. </w:t>
      </w:r>
    </w:p>
    <w:p xmlns:wp14="http://schemas.microsoft.com/office/word/2010/wordml" w:rsidRPr="00850509" w:rsidR="005F437F" w:rsidP="008B2282" w:rsidRDefault="005B31BA" w14:paraId="2941FFDE" wp14:textId="77777777">
      <w:pPr>
        <w:pStyle w:val="ListParagraph"/>
        <w:numPr>
          <w:ilvl w:val="0"/>
          <w:numId w:val="8"/>
        </w:numPr>
        <w:spacing w:line="360" w:lineRule="auto"/>
      </w:pPr>
      <w:r w:rsidRPr="00850509">
        <w:t xml:space="preserve">However, </w:t>
      </w:r>
      <w:r w:rsidRPr="00850509" w:rsidR="0013023C">
        <w:t xml:space="preserve">the </w:t>
      </w:r>
      <w:r w:rsidRPr="00850509">
        <w:t>threat of new entrants in offline retailing remains low due to Covid-19 as it is difficult to set and kick-start new businesses in a highly uncertain situation</w:t>
      </w:r>
      <w:r w:rsidRPr="00850509" w:rsidR="00E338FE">
        <w:t xml:space="preserve"> (Jos, 2020). </w:t>
      </w:r>
    </w:p>
    <w:p xmlns:wp14="http://schemas.microsoft.com/office/word/2010/wordml" w:rsidRPr="00850509" w:rsidR="005F437F" w:rsidP="008B2282" w:rsidRDefault="005B31BA" w14:paraId="269F4BEB" wp14:textId="77777777">
      <w:pPr>
        <w:spacing w:line="360" w:lineRule="auto"/>
      </w:pPr>
      <w:r w:rsidRPr="00850509">
        <w:t xml:space="preserve">Overall, </w:t>
      </w:r>
      <w:r w:rsidRPr="00850509" w:rsidR="0013023C">
        <w:t xml:space="preserve">the </w:t>
      </w:r>
      <w:r w:rsidRPr="00850509">
        <w:t xml:space="preserve">threat of new entrants is high. </w:t>
      </w:r>
    </w:p>
    <w:p xmlns:wp14="http://schemas.microsoft.com/office/word/2010/wordml" w:rsidRPr="00850509" w:rsidR="00247AB3" w:rsidP="008B2282" w:rsidRDefault="00247AB3" w14:paraId="70DF9E56" wp14:textId="77777777">
      <w:pPr>
        <w:spacing w:line="360" w:lineRule="auto"/>
      </w:pPr>
    </w:p>
    <w:p xmlns:wp14="http://schemas.microsoft.com/office/word/2010/wordml" w:rsidRPr="00850509" w:rsidR="00D6014C" w:rsidP="008B2282" w:rsidRDefault="00D6014C" w14:paraId="3113B3CF" wp14:textId="77777777">
      <w:pPr>
        <w:pStyle w:val="Heading2"/>
        <w:spacing w:line="360" w:lineRule="auto"/>
      </w:pPr>
      <w:bookmarkStart w:name="_Toc60765001" w:id="10"/>
      <w:r w:rsidRPr="00850509">
        <w:t>Impact of Covid-19 on the UK retail industry and Waitrose in light of PESTLE</w:t>
      </w:r>
      <w:bookmarkEnd w:id="10"/>
    </w:p>
    <w:tbl>
      <w:tblPr>
        <w:tblStyle w:val="TableGrid"/>
        <w:tblW w:w="0" w:type="auto"/>
        <w:tblLook w:val="04A0" w:firstRow="1" w:lastRow="0" w:firstColumn="1" w:lastColumn="0" w:noHBand="0" w:noVBand="1"/>
      </w:tblPr>
      <w:tblGrid>
        <w:gridCol w:w="3192"/>
        <w:gridCol w:w="3192"/>
        <w:gridCol w:w="3192"/>
      </w:tblGrid>
      <w:tr xmlns:wp14="http://schemas.microsoft.com/office/word/2010/wordml" w:rsidRPr="00850509" w:rsidR="005B31BA" w:rsidTr="65C57D37" w14:paraId="5365FA2C" wp14:textId="77777777">
        <w:tc>
          <w:tcPr>
            <w:tcW w:w="3192" w:type="dxa"/>
            <w:tcMar/>
          </w:tcPr>
          <w:p w:rsidRPr="00850509" w:rsidR="005B31BA" w:rsidP="008B2282" w:rsidRDefault="005B31BA" w14:paraId="246128CF" wp14:textId="77777777">
            <w:pPr>
              <w:spacing w:line="360" w:lineRule="auto"/>
            </w:pPr>
            <w:r w:rsidRPr="00850509">
              <w:t>P- Political</w:t>
            </w:r>
          </w:p>
          <w:p w:rsidRPr="00850509" w:rsidR="00D92DEF" w:rsidP="008B2282" w:rsidRDefault="00D92DEF" w14:paraId="68451EC9" wp14:textId="77777777">
            <w:pPr>
              <w:spacing w:line="360" w:lineRule="auto"/>
            </w:pPr>
            <w:r w:rsidRPr="00850509">
              <w:t>Brexit, Scottish independence and Covid-19 are some environmental factors that created uncertainty in political environment, causing shocks in supply chains, increased legal complexity and concerns over the efficiency of British government over how it handled the</w:t>
            </w:r>
            <w:r w:rsidRPr="00850509" w:rsidR="00E338FE">
              <w:t xml:space="preserve"> situation during pandemic (Perrigo, 2020).</w:t>
            </w:r>
          </w:p>
          <w:p w:rsidRPr="00850509" w:rsidR="00D92DEF" w:rsidP="008B2282" w:rsidRDefault="00D92DEF" w14:paraId="44E871BC" wp14:textId="77777777">
            <w:pPr>
              <w:spacing w:line="360" w:lineRule="auto"/>
            </w:pPr>
          </w:p>
          <w:p w:rsidRPr="00850509" w:rsidR="00312325" w:rsidP="008B2282" w:rsidRDefault="00312325" w14:paraId="144A5D23" wp14:textId="77777777">
            <w:pPr>
              <w:spacing w:line="360" w:lineRule="auto"/>
            </w:pPr>
          </w:p>
        </w:tc>
        <w:tc>
          <w:tcPr>
            <w:tcW w:w="3192" w:type="dxa"/>
            <w:tcMar/>
          </w:tcPr>
          <w:p w:rsidRPr="00850509" w:rsidR="005B31BA" w:rsidP="008B2282" w:rsidRDefault="005B31BA" w14:paraId="04CE1907" wp14:textId="77777777">
            <w:pPr>
              <w:spacing w:line="360" w:lineRule="auto"/>
            </w:pPr>
            <w:r w:rsidRPr="00850509">
              <w:t>E- Economic</w:t>
            </w:r>
          </w:p>
          <w:p w:rsidRPr="00850509" w:rsidR="001E1F41" w:rsidP="0013023C" w:rsidRDefault="001E1F41" w14:paraId="0EF7BB3B" wp14:textId="3262206E">
            <w:pPr>
              <w:spacing w:line="360" w:lineRule="auto"/>
            </w:pPr>
            <w:r w:rsidR="5B667466">
              <w:rPr/>
              <w:t xml:space="preserve">Economic stability of the Waitrose and strong financial health enable Waitrose to handle the challenges imposed by economic recession triggered by </w:t>
            </w:r>
            <w:r w:rsidR="0013023C">
              <w:rPr/>
              <w:t xml:space="preserve">the </w:t>
            </w:r>
            <w:r w:rsidR="5B667466">
              <w:rPr/>
              <w:t xml:space="preserve">Covid-19 pandemic. </w:t>
            </w:r>
            <w:r w:rsidR="063F6335">
              <w:rPr/>
              <w:t xml:space="preserve">Strong financial stability of the country further enhances the business environment in which Waitrose operates. However, Brexit and Covid-19 have caused temporary upheaval in the economic environment of </w:t>
            </w:r>
            <w:r w:rsidR="620546F7">
              <w:rPr/>
              <w:t>Britain</w:t>
            </w:r>
            <w:r w:rsidR="00E338FE">
              <w:rPr/>
              <w:t xml:space="preserve"> (Lea, 2020)</w:t>
            </w:r>
            <w:r w:rsidR="063F6335">
              <w:rPr/>
              <w:t xml:space="preserve">. As per </w:t>
            </w:r>
            <w:proofErr w:type="gramStart"/>
            <w:r w:rsidR="063F6335">
              <w:rPr/>
              <w:t>Office</w:t>
            </w:r>
            <w:proofErr w:type="gramEnd"/>
            <w:r w:rsidR="063F6335">
              <w:rPr/>
              <w:t xml:space="preserve"> for National Statistics (2020), </w:t>
            </w:r>
            <w:proofErr w:type="gramStart"/>
            <w:r w:rsidR="063F6335">
              <w:rPr/>
              <w:t>UK</w:t>
            </w:r>
            <w:proofErr w:type="gramEnd"/>
            <w:r w:rsidR="063F6335">
              <w:rPr/>
              <w:t xml:space="preserve"> economy slowed by 20.4 percent during 2020 due to </w:t>
            </w:r>
            <w:proofErr w:type="gramStart"/>
            <w:r w:rsidR="063F6335">
              <w:rPr/>
              <w:t>Covid</w:t>
            </w:r>
            <w:proofErr w:type="gramEnd"/>
            <w:r w:rsidR="063F6335">
              <w:rPr/>
              <w:t xml:space="preserve">-19 pandemic. However, analysts expect </w:t>
            </w:r>
            <w:proofErr w:type="gramStart"/>
            <w:r w:rsidR="063F6335">
              <w:rPr/>
              <w:t>UK</w:t>
            </w:r>
            <w:proofErr w:type="gramEnd"/>
            <w:r w:rsidR="063F6335">
              <w:rPr/>
              <w:t xml:space="preserve"> </w:t>
            </w:r>
            <w:r w:rsidR="063F6335">
              <w:rPr/>
              <w:t xml:space="preserve">economy to recover from the prevailing uncertainty. The demand for the non-food </w:t>
            </w:r>
            <w:proofErr w:type="gramStart"/>
            <w:r w:rsidR="063F6335">
              <w:rPr/>
              <w:t>retailing</w:t>
            </w:r>
            <w:proofErr w:type="gramEnd"/>
            <w:r w:rsidR="063F6335">
              <w:rPr/>
              <w:t xml:space="preserve"> goods is expected to rise after the pandemic, which increases the growth prospects for the retail market players. </w:t>
            </w:r>
          </w:p>
        </w:tc>
        <w:tc>
          <w:tcPr>
            <w:tcW w:w="3192" w:type="dxa"/>
            <w:tcMar/>
          </w:tcPr>
          <w:p w:rsidRPr="00850509" w:rsidR="005B31BA" w:rsidP="008B2282" w:rsidRDefault="005B31BA" w14:paraId="2A6B001A" wp14:textId="77777777">
            <w:pPr>
              <w:spacing w:line="360" w:lineRule="auto"/>
            </w:pPr>
            <w:r w:rsidRPr="00850509">
              <w:lastRenderedPageBreak/>
              <w:t>S- Social</w:t>
            </w:r>
          </w:p>
          <w:p w:rsidRPr="00850509" w:rsidR="00DD4D3C" w:rsidP="008B2282" w:rsidRDefault="00DD4D3C" w14:paraId="68D43D05" wp14:textId="0F05AED0">
            <w:pPr>
              <w:spacing w:line="360" w:lineRule="auto"/>
            </w:pPr>
            <w:r w:rsidR="5A2E3903">
              <w:rPr/>
              <w:t xml:space="preserve">Covid-19 created a situation of panic among retail customers, which resulted </w:t>
            </w:r>
            <w:proofErr w:type="gramStart"/>
            <w:r w:rsidR="5A2E3903">
              <w:rPr/>
              <w:t>in</w:t>
            </w:r>
            <w:r w:rsidR="11828B51">
              <w:rPr/>
              <w:t>to</w:t>
            </w:r>
            <w:proofErr w:type="gramEnd"/>
            <w:r w:rsidR="11828B51">
              <w:rPr/>
              <w:t xml:space="preserve"> unusual demand </w:t>
            </w:r>
            <w:proofErr w:type="gramStart"/>
            <w:r w:rsidR="11828B51">
              <w:rPr/>
              <w:t>pattern</w:t>
            </w:r>
            <w:proofErr w:type="gramEnd"/>
            <w:r w:rsidR="11828B51">
              <w:rPr/>
              <w:t xml:space="preserve"> for food retail products. </w:t>
            </w:r>
            <w:proofErr w:type="gramStart"/>
            <w:r w:rsidR="11828B51">
              <w:rPr/>
              <w:t>Remote</w:t>
            </w:r>
            <w:proofErr w:type="gramEnd"/>
            <w:r w:rsidR="11828B51">
              <w:rPr/>
              <w:t xml:space="preserve"> work trend is also on </w:t>
            </w:r>
            <w:proofErr w:type="gramStart"/>
            <w:r w:rsidR="11828B51">
              <w:rPr/>
              <w:t>rise</w:t>
            </w:r>
            <w:proofErr w:type="gramEnd"/>
            <w:r w:rsidR="11828B51">
              <w:rPr/>
              <w:t xml:space="preserve">, which has induced the companies to </w:t>
            </w:r>
            <w:proofErr w:type="gramStart"/>
            <w:r w:rsidR="11828B51">
              <w:rPr/>
              <w:t>make arrangements</w:t>
            </w:r>
            <w:proofErr w:type="gramEnd"/>
            <w:r w:rsidR="11828B51">
              <w:rPr/>
              <w:t xml:space="preserve"> for virtual work settings</w:t>
            </w:r>
            <w:r w:rsidR="00E338FE">
              <w:rPr/>
              <w:t xml:space="preserve"> (</w:t>
            </w:r>
            <w:r w:rsidR="00247AB3">
              <w:rPr/>
              <w:t>Li et al. 2020</w:t>
            </w:r>
            <w:r w:rsidR="00E338FE">
              <w:rPr/>
              <w:t>)</w:t>
            </w:r>
            <w:r w:rsidR="11828B51">
              <w:rPr/>
              <w:t xml:space="preserve">. The on-going situation is inducting companies to make investments </w:t>
            </w:r>
            <w:proofErr w:type="gramStart"/>
            <w:r w:rsidR="11828B51">
              <w:rPr/>
              <w:t>on</w:t>
            </w:r>
            <w:proofErr w:type="gramEnd"/>
            <w:r w:rsidR="11828B51">
              <w:rPr/>
              <w:t xml:space="preserve"> online market research to collect valuable data about consumers’ changing patterns. </w:t>
            </w:r>
            <w:r w:rsidR="0013023C">
              <w:rPr/>
              <w:t>C</w:t>
            </w:r>
            <w:r w:rsidR="11828B51">
              <w:rPr/>
              <w:t xml:space="preserve">onsumer behaviour is also expected to derive strong </w:t>
            </w:r>
            <w:r w:rsidR="5B667466">
              <w:rPr/>
              <w:t xml:space="preserve">long-term </w:t>
            </w:r>
            <w:r w:rsidR="11828B51">
              <w:rPr/>
              <w:t xml:space="preserve">influence from </w:t>
            </w:r>
            <w:r w:rsidR="2503D1AA">
              <w:rPr/>
              <w:t>social</w:t>
            </w:r>
            <w:r w:rsidR="5B667466">
              <w:rPr/>
              <w:t xml:space="preserve"> </w:t>
            </w:r>
            <w:r w:rsidR="36D8E526">
              <w:rPr/>
              <w:t>distance</w:t>
            </w:r>
            <w:r w:rsidR="5B667466">
              <w:rPr/>
              <w:t xml:space="preserve"> and changed societal </w:t>
            </w:r>
            <w:r w:rsidR="5B667466">
              <w:rPr/>
              <w:t>norms</w:t>
            </w:r>
            <w:r w:rsidR="00E338FE">
              <w:rPr/>
              <w:t xml:space="preserve"> (</w:t>
            </w:r>
            <w:r w:rsidR="00247AB3">
              <w:rPr/>
              <w:t>Mehta et al. 2020</w:t>
            </w:r>
            <w:r w:rsidR="00E338FE">
              <w:rPr/>
              <w:t>)</w:t>
            </w:r>
            <w:r w:rsidR="5B667466">
              <w:rPr/>
              <w:t xml:space="preserve">.  </w:t>
            </w:r>
          </w:p>
          <w:p w:rsidRPr="00850509" w:rsidR="00DD4D3C" w:rsidP="008B2282" w:rsidRDefault="00DD4D3C" w14:paraId="738610EB" wp14:textId="77777777">
            <w:pPr>
              <w:spacing w:line="360" w:lineRule="auto"/>
            </w:pPr>
          </w:p>
        </w:tc>
      </w:tr>
      <w:tr xmlns:wp14="http://schemas.microsoft.com/office/word/2010/wordml" w:rsidRPr="00850509" w:rsidR="005B31BA" w:rsidTr="65C57D37" w14:paraId="590840B6" wp14:textId="77777777">
        <w:tc>
          <w:tcPr>
            <w:tcW w:w="3192" w:type="dxa"/>
            <w:tcMar/>
          </w:tcPr>
          <w:p w:rsidRPr="00850509" w:rsidR="005B31BA" w:rsidP="008B2282" w:rsidRDefault="005B31BA" w14:paraId="60282302" wp14:textId="77777777">
            <w:pPr>
              <w:spacing w:line="360" w:lineRule="auto"/>
            </w:pPr>
            <w:r w:rsidRPr="00850509">
              <w:lastRenderedPageBreak/>
              <w:t>T- technological</w:t>
            </w:r>
          </w:p>
          <w:p w:rsidRPr="00850509" w:rsidR="005B31BA" w:rsidP="008B2282" w:rsidRDefault="00CC2D3F" w14:paraId="7452EE46" wp14:textId="77777777">
            <w:pPr>
              <w:spacing w:line="360" w:lineRule="auto"/>
            </w:pPr>
            <w:r w:rsidRPr="00850509">
              <w:t xml:space="preserve">Covid-19 has accelerated technological innovation process, as market players like Waitrose are motivated to invest on innovative technologies. These technologies (like 3-D tech platform, Waitrose shopping app, development of human-robot interaction framework for boosting automation at Waitrose etc.) (Sillitoe, 2020) are likely to strengthen the Waitrose’s competitive positioning in the long-run. The global pandemic has also given a boost to the e-commerce. </w:t>
            </w:r>
          </w:p>
        </w:tc>
        <w:tc>
          <w:tcPr>
            <w:tcW w:w="3192" w:type="dxa"/>
            <w:tcMar/>
          </w:tcPr>
          <w:p w:rsidRPr="00850509" w:rsidR="005B31BA" w:rsidP="008B2282" w:rsidRDefault="005B31BA" w14:paraId="048031D7" wp14:textId="77777777">
            <w:pPr>
              <w:spacing w:line="360" w:lineRule="auto"/>
            </w:pPr>
            <w:r w:rsidRPr="00850509">
              <w:t>L- Legal</w:t>
            </w:r>
          </w:p>
          <w:p w:rsidRPr="00850509" w:rsidR="00DD4D3C" w:rsidP="008B2282" w:rsidRDefault="00DD4D3C" w14:paraId="119AFB1E" wp14:textId="77777777">
            <w:pPr>
              <w:spacing w:line="360" w:lineRule="auto"/>
            </w:pPr>
            <w:r w:rsidRPr="00850509">
              <w:t>Brexit along with the Covid-19 pandemic has made legal environment challenging for the retail companies in UK. Post Brexit scenario has made international business operations more legally complex, and Covid-19 has introduced new legal obligations on food and non-food retailers (</w:t>
            </w:r>
            <w:r w:rsidRPr="00850509" w:rsidR="00247AB3">
              <w:t xml:space="preserve">KPMG, 2020). </w:t>
            </w:r>
          </w:p>
        </w:tc>
        <w:tc>
          <w:tcPr>
            <w:tcW w:w="3192" w:type="dxa"/>
            <w:tcMar/>
          </w:tcPr>
          <w:p w:rsidRPr="00850509" w:rsidR="005B31BA" w:rsidP="008B2282" w:rsidRDefault="005B31BA" w14:paraId="5A218FAA" wp14:textId="77777777">
            <w:pPr>
              <w:spacing w:line="360" w:lineRule="auto"/>
            </w:pPr>
            <w:r w:rsidRPr="00850509">
              <w:t>E- Environmental</w:t>
            </w:r>
          </w:p>
          <w:p w:rsidRPr="00850509" w:rsidR="00DD4D3C" w:rsidP="008B2282" w:rsidRDefault="00DD4D3C" w14:paraId="0AF09AB7" wp14:textId="77777777">
            <w:pPr>
              <w:spacing w:line="360" w:lineRule="auto"/>
            </w:pPr>
            <w:r w:rsidRPr="00850509">
              <w:t xml:space="preserve">There is a consistent rise in the ethical and environmentally conscious shoppers. Ethical sourcing is on rise, and CSR has gained significant importance. As per research, Covid-19 has increase the environmental conscious of retail customers as more than 37 percent customers say they have become more environmental conscious after pandemic outbreak. It provides opportunities to the Waitrose to increase its customer base by actively marketing and communicating its ethical sourcing and CSR activities (Internet Retailer, 2020).  </w:t>
            </w:r>
          </w:p>
          <w:p w:rsidRPr="00850509" w:rsidR="00DD4D3C" w:rsidP="008B2282" w:rsidRDefault="00DD4D3C" w14:paraId="637805D2" wp14:textId="77777777">
            <w:pPr>
              <w:spacing w:line="360" w:lineRule="auto"/>
            </w:pPr>
          </w:p>
        </w:tc>
      </w:tr>
    </w:tbl>
    <w:p xmlns:wp14="http://schemas.microsoft.com/office/word/2010/wordml" w:rsidRPr="00850509" w:rsidR="005B31BA" w:rsidP="008B2282" w:rsidRDefault="008B2282" w14:paraId="6A73035D" wp14:textId="77777777">
      <w:pPr>
        <w:pStyle w:val="Caption"/>
      </w:pPr>
      <w:r w:rsidRPr="00850509">
        <w:t xml:space="preserve">Table </w:t>
      </w:r>
      <w:r w:rsidRPr="00850509" w:rsidR="008A697D">
        <w:fldChar w:fldCharType="begin"/>
      </w:r>
      <w:r w:rsidRPr="00850509" w:rsidR="008A697D">
        <w:instrText xml:space="preserve"> SEQ Table \* ARABIC </w:instrText>
      </w:r>
      <w:r w:rsidRPr="00850509" w:rsidR="008A697D">
        <w:fldChar w:fldCharType="separate"/>
      </w:r>
      <w:r w:rsidRPr="00850509">
        <w:rPr>
          <w:noProof/>
        </w:rPr>
        <w:t>2</w:t>
      </w:r>
      <w:r w:rsidRPr="00850509" w:rsidR="008A697D">
        <w:rPr>
          <w:noProof/>
        </w:rPr>
        <w:fldChar w:fldCharType="end"/>
      </w:r>
      <w:r w:rsidRPr="00850509">
        <w:t>- PESTLE framework</w:t>
      </w:r>
    </w:p>
    <w:p xmlns:wp14="http://schemas.microsoft.com/office/word/2010/wordml" w:rsidRPr="00850509" w:rsidR="008B2282" w:rsidP="008B2282" w:rsidRDefault="008B2282" w14:paraId="463F29E8" wp14:textId="77777777">
      <w:pPr>
        <w:spacing w:line="360" w:lineRule="auto"/>
      </w:pPr>
    </w:p>
    <w:p xmlns:wp14="http://schemas.microsoft.com/office/word/2010/wordml" w:rsidRPr="00850509" w:rsidR="00D6014C" w:rsidP="008B2282" w:rsidRDefault="00D92DEF" w14:paraId="28CBDEF0" wp14:textId="77777777">
      <w:pPr>
        <w:pStyle w:val="Heading2"/>
        <w:spacing w:line="360" w:lineRule="auto"/>
      </w:pPr>
      <w:bookmarkStart w:name="_Toc60765002" w:id="11"/>
      <w:r w:rsidRPr="00850509">
        <w:t xml:space="preserve">Waitrose </w:t>
      </w:r>
      <w:r w:rsidRPr="00850509" w:rsidR="00D6014C">
        <w:t>strategic response to the Covid-19</w:t>
      </w:r>
      <w:bookmarkEnd w:id="11"/>
    </w:p>
    <w:p xmlns:wp14="http://schemas.microsoft.com/office/word/2010/wordml" w:rsidRPr="00850509" w:rsidR="00E35F23" w:rsidP="008B2282" w:rsidRDefault="00E35F23" w14:paraId="5605A910" wp14:textId="77777777">
      <w:pPr>
        <w:spacing w:line="360" w:lineRule="auto"/>
      </w:pPr>
      <w:r w:rsidRPr="00850509">
        <w:t xml:space="preserve">Waitrose has gained recognition for its proactive and effective response to the Covid-19. The company has taken various measures to handle the challenges imposed by global pandemic. By </w:t>
      </w:r>
      <w:r w:rsidRPr="00850509">
        <w:lastRenderedPageBreak/>
        <w:t>immediately responding to the situation, Waitrose immediately expanded its online order taking capacity. Before Covid 19, the company only sold 5 percent of its total orders online. As pandemic hit, company was able to manage more than 150,000 online orders in only one week, and management considered the shift of Britons to online shopping irreversible</w:t>
      </w:r>
      <w:r w:rsidRPr="00850509" w:rsidR="00247AB3">
        <w:t xml:space="preserve"> (Coker, 2020)</w:t>
      </w:r>
      <w:r w:rsidRPr="00850509">
        <w:t>. It means the extensive investment on expanding online capacity will benefit the Waitrose in the long run. It added more than 150 vans to its existing fleet (Coker, 2020), hired temporary staff to handle the excessive pressure</w:t>
      </w:r>
      <w:r w:rsidRPr="00850509" w:rsidR="00282E58">
        <w:t>, and recruited 1,800 drivers for meeting online demand (Calnan, 2020)</w:t>
      </w:r>
      <w:r w:rsidRPr="00850509">
        <w:t xml:space="preserve">. These measures increased the weekly online order capacity by 55,000 during Covid-19. Another initiative is the development of online Chrismis shop, powered by 3D tech platform- Matterport (Sillitoe, 2020). In order to expand e-commerce capabilities, Waitrose opened new customer fulfilment centres, improved its online order app and rapid delivery service (Coker, 2020). As these initiatives are taken with long-term horizon, the company expects to become a 70 percent online retailer (5 percent pre covid) by 2025 (Sillitoe, 2020). Waitrose’s ‘digital first’ strategy with the John Lewis is likely to strengthen company’s positioning in online market in post Covid scenario. </w:t>
      </w:r>
    </w:p>
    <w:p xmlns:wp14="http://schemas.microsoft.com/office/word/2010/wordml" w:rsidRPr="00850509" w:rsidR="008B2282" w:rsidP="008B2282" w:rsidRDefault="008B2282" w14:paraId="3B7B4B86" wp14:textId="77777777">
      <w:pPr>
        <w:spacing w:line="360" w:lineRule="auto"/>
      </w:pPr>
    </w:p>
    <w:p xmlns:wp14="http://schemas.microsoft.com/office/word/2010/wordml" w:rsidRPr="00850509" w:rsidR="00E35F23" w:rsidP="008B2282" w:rsidRDefault="00E35F23" w14:paraId="449FC1D9" wp14:textId="77777777">
      <w:pPr>
        <w:spacing w:line="360" w:lineRule="auto"/>
      </w:pPr>
      <w:r w:rsidRPr="00850509">
        <w:t>Moreover, Waitrose has increased its focus on sustainability by purchasing electric vans and building bio-methane gas centre that that will provide a low carbon alternative to large vehicles. It will reduce the CO2 emissions by 80 percent (Post&amp;Parcel, 2020). As customers are expected to be more environment conscious after pandemic, Waitrose this initiative will benefit it in the long run. In order to protect staff and customers, Waitrose introduced new checkout screens, limited customer numbers, and replaced the unnecessary food items with necessary food products to keep its sh</w:t>
      </w:r>
      <w:r w:rsidRPr="00850509" w:rsidR="00247AB3">
        <w:t>elves filled with necessities (Jahshan, 2020</w:t>
      </w:r>
      <w:r w:rsidRPr="00850509">
        <w:t xml:space="preserve">). In addition, it provided face masks, gloves and sanitizers to staff, and also made it available for the customers. Waitrose also arranged a series of virtual workshops for the employees and customers to raise awareness and alleviate Covid-19 stress (Nazir, 2020). Waitrose also arranged free Covid tests for its staff with an aim to reduce absence and disruption (Butler, 2020). </w:t>
      </w:r>
    </w:p>
    <w:p xmlns:wp14="http://schemas.microsoft.com/office/word/2010/wordml" w:rsidRPr="00850509" w:rsidR="008B2282" w:rsidP="008B2282" w:rsidRDefault="008B2282" w14:paraId="3A0FF5F2" wp14:textId="77777777">
      <w:pPr>
        <w:spacing w:line="360" w:lineRule="auto"/>
      </w:pPr>
    </w:p>
    <w:p xmlns:wp14="http://schemas.microsoft.com/office/word/2010/wordml" w:rsidRPr="00850509" w:rsidR="00E35F23" w:rsidP="008B2282" w:rsidRDefault="00E35F23" w14:paraId="3C7A7419" wp14:textId="77777777">
      <w:pPr>
        <w:spacing w:line="360" w:lineRule="auto"/>
      </w:pPr>
      <w:r w:rsidRPr="00850509">
        <w:lastRenderedPageBreak/>
        <w:t xml:space="preserve">Although, these all initiatives have exerted a positive impact on the company, and are considered to be sustainable in the long-run as well, the company has also taken some strategic moves that hampered the Waitrose’s brand image, and are non-sustainable in nature, as discussed in next section. </w:t>
      </w:r>
    </w:p>
    <w:p xmlns:wp14="http://schemas.microsoft.com/office/word/2010/wordml" w:rsidRPr="00850509" w:rsidR="008B2282" w:rsidP="008B2282" w:rsidRDefault="008B2282" w14:paraId="5630AD66" wp14:textId="77777777">
      <w:pPr>
        <w:spacing w:line="360" w:lineRule="auto"/>
      </w:pPr>
    </w:p>
    <w:p xmlns:wp14="http://schemas.microsoft.com/office/word/2010/wordml" w:rsidRPr="00850509" w:rsidR="00D6014C" w:rsidP="008B2282" w:rsidRDefault="00E35F23" w14:paraId="2D452E12" wp14:textId="77777777">
      <w:pPr>
        <w:pStyle w:val="Heading2"/>
        <w:spacing w:line="360" w:lineRule="auto"/>
      </w:pPr>
      <w:r w:rsidRPr="00850509">
        <w:t xml:space="preserve"> </w:t>
      </w:r>
      <w:bookmarkStart w:name="_Toc60765003" w:id="12"/>
      <w:r w:rsidRPr="00850509">
        <w:t>Waitrose’s</w:t>
      </w:r>
      <w:r w:rsidRPr="00850509" w:rsidR="003F32B2">
        <w:t xml:space="preserve"> strategic response to Covid-19- strong/weak areas</w:t>
      </w:r>
      <w:bookmarkEnd w:id="12"/>
    </w:p>
    <w:p xmlns:wp14="http://schemas.microsoft.com/office/word/2010/wordml" w:rsidRPr="00850509" w:rsidR="00282E58" w:rsidP="008B2282" w:rsidRDefault="00E35F23" w14:paraId="25BD11A5" wp14:textId="77777777">
      <w:pPr>
        <w:spacing w:line="360" w:lineRule="auto"/>
      </w:pPr>
      <w:r w:rsidRPr="00850509">
        <w:t>Waitrose has drawn criticism for its cost cutting plan in order to handle the financial stress imposed by global pandemic. As part of its cost cutting plan, Waitrose deducted the perks of its staff, and also cut off the jobs in order to reduce the administrative costs. Company stopped paying over</w:t>
      </w:r>
      <w:r w:rsidRPr="00850509" w:rsidR="00282E58">
        <w:t>time and Sundays to the staff (Waitrose News, 2020), and also cut 1,500 office jobs to recover from the Covid crisis (Butler, 2020).  However, company demonstrated its commitment to help staff in finding new jobs. As Waitrose has hired new staff for online operations, management should consider shifting its office based employees to the e-commerce operations if they possess the required competencies.</w:t>
      </w:r>
      <w:r w:rsidRPr="00850509" w:rsidR="003F32B2">
        <w:t xml:space="preserve"> Other than this weakness, the overall strategic response to the Covid-19 is not only appropriate according to the situation, but is also sustainable as it will strengthen the Waitrose’s positioning in offline, and particularly online retailing industry. Although, Waitrose has rolled its online loyalty program, but company is recommended to expand the program by adding more features and attractive options so that it could draw attention of larger online customer base. Waitrose investment on innovative IT infrastructure, robotics technology and CSR activities must also continue in post Covid-scenario to achieve long-term growth objectives.  </w:t>
      </w:r>
    </w:p>
    <w:p xmlns:wp14="http://schemas.microsoft.com/office/word/2010/wordml" w:rsidRPr="00850509" w:rsidR="008B2282" w:rsidP="008B2282" w:rsidRDefault="008B2282" w14:paraId="61829076" wp14:textId="77777777">
      <w:pPr>
        <w:spacing w:line="360" w:lineRule="auto"/>
      </w:pPr>
    </w:p>
    <w:p xmlns:wp14="http://schemas.microsoft.com/office/word/2010/wordml" w:rsidRPr="00850509" w:rsidR="00E35F23" w:rsidP="008B2282" w:rsidRDefault="00D92DEF" w14:paraId="2B2A7A39" wp14:textId="77777777">
      <w:pPr>
        <w:pStyle w:val="Heading1"/>
      </w:pPr>
      <w:bookmarkStart w:name="_Toc60765004" w:id="13"/>
      <w:r w:rsidRPr="00850509">
        <w:t>Conclusion</w:t>
      </w:r>
      <w:bookmarkEnd w:id="13"/>
    </w:p>
    <w:p xmlns:wp14="http://schemas.microsoft.com/office/word/2010/wordml" w:rsidRPr="00850509" w:rsidR="00D6014C" w:rsidP="008B2282" w:rsidRDefault="00E35F23" w14:paraId="0E2F3C10" wp14:textId="77777777">
      <w:pPr>
        <w:spacing w:line="360" w:lineRule="auto"/>
      </w:pPr>
      <w:r w:rsidRPr="00850509">
        <w:t xml:space="preserve">Covid-19 has proven to be a true test of retail organizations’ capabilities. The success in highly uncertain environment largely depends on the firms’ ability to ensure quick adaptation with the changing environment. Many changes (like changed consumption patterns, shift to e-retailing and increased CSR importance) are irreversible, which means the strategic initiatives taken by </w:t>
      </w:r>
      <w:r w:rsidRPr="00850509">
        <w:lastRenderedPageBreak/>
        <w:t xml:space="preserve">retailers like Waitrose must have a long-term horizon to maintain relevance in post-Covid scenario. </w:t>
      </w:r>
    </w:p>
    <w:p xmlns:wp14="http://schemas.microsoft.com/office/word/2010/wordml" w:rsidRPr="00850509" w:rsidR="0013023C" w:rsidP="008B2282" w:rsidRDefault="0013023C" w14:paraId="2BA226A1" wp14:textId="77777777">
      <w:pPr>
        <w:spacing w:line="360" w:lineRule="auto"/>
      </w:pPr>
    </w:p>
    <w:p xmlns:wp14="http://schemas.microsoft.com/office/word/2010/wordml" w:rsidRPr="00850509" w:rsidR="0013023C" w:rsidP="008B2282" w:rsidRDefault="0013023C" w14:paraId="17AD93B2" wp14:textId="77777777">
      <w:pPr>
        <w:spacing w:line="360" w:lineRule="auto"/>
      </w:pPr>
    </w:p>
    <w:p xmlns:wp14="http://schemas.microsoft.com/office/word/2010/wordml" w:rsidRPr="00850509" w:rsidR="0013023C" w:rsidP="008B2282" w:rsidRDefault="0013023C" w14:paraId="0DE4B5B7" wp14:textId="77777777">
      <w:pPr>
        <w:spacing w:line="360" w:lineRule="auto"/>
      </w:pPr>
    </w:p>
    <w:p xmlns:wp14="http://schemas.microsoft.com/office/word/2010/wordml" w:rsidRPr="00850509" w:rsidR="0013023C" w:rsidP="008B2282" w:rsidRDefault="0013023C" w14:paraId="66204FF1" wp14:textId="77777777">
      <w:pPr>
        <w:spacing w:line="360" w:lineRule="auto"/>
      </w:pPr>
    </w:p>
    <w:p xmlns:wp14="http://schemas.microsoft.com/office/word/2010/wordml" w:rsidRPr="00850509" w:rsidR="0013023C" w:rsidP="008B2282" w:rsidRDefault="0013023C" w14:paraId="2DBF0D7D" wp14:textId="77777777">
      <w:pPr>
        <w:spacing w:line="360" w:lineRule="auto"/>
      </w:pPr>
    </w:p>
    <w:p xmlns:wp14="http://schemas.microsoft.com/office/word/2010/wordml" w:rsidRPr="00850509" w:rsidR="0013023C" w:rsidP="008B2282" w:rsidRDefault="0013023C" w14:paraId="6B62F1B3" wp14:textId="77777777">
      <w:pPr>
        <w:spacing w:line="360" w:lineRule="auto"/>
      </w:pPr>
    </w:p>
    <w:p xmlns:wp14="http://schemas.microsoft.com/office/word/2010/wordml" w:rsidRPr="00850509" w:rsidR="0013023C" w:rsidP="008B2282" w:rsidRDefault="0013023C" w14:paraId="02F2C34E" wp14:textId="77777777">
      <w:pPr>
        <w:spacing w:line="360" w:lineRule="auto"/>
      </w:pPr>
    </w:p>
    <w:p xmlns:wp14="http://schemas.microsoft.com/office/word/2010/wordml" w:rsidRPr="00850509" w:rsidR="0013023C" w:rsidP="008B2282" w:rsidRDefault="0013023C" w14:paraId="680A4E5D" wp14:textId="77777777">
      <w:pPr>
        <w:spacing w:line="360" w:lineRule="auto"/>
      </w:pPr>
    </w:p>
    <w:p xmlns:wp14="http://schemas.microsoft.com/office/word/2010/wordml" w:rsidRPr="00850509" w:rsidR="0013023C" w:rsidP="008B2282" w:rsidRDefault="0013023C" w14:paraId="19219836" wp14:textId="77777777">
      <w:pPr>
        <w:spacing w:line="360" w:lineRule="auto"/>
      </w:pPr>
    </w:p>
    <w:p xmlns:wp14="http://schemas.microsoft.com/office/word/2010/wordml" w:rsidRPr="00850509" w:rsidR="0013023C" w:rsidP="008B2282" w:rsidRDefault="0013023C" w14:paraId="296FEF7D" wp14:textId="77777777">
      <w:pPr>
        <w:spacing w:line="360" w:lineRule="auto"/>
      </w:pPr>
    </w:p>
    <w:p xmlns:wp14="http://schemas.microsoft.com/office/word/2010/wordml" w:rsidRPr="00850509" w:rsidR="0013023C" w:rsidP="008B2282" w:rsidRDefault="0013023C" w14:paraId="7194DBDC" wp14:textId="77777777">
      <w:pPr>
        <w:spacing w:line="360" w:lineRule="auto"/>
      </w:pPr>
    </w:p>
    <w:p xmlns:wp14="http://schemas.microsoft.com/office/word/2010/wordml" w:rsidRPr="00850509" w:rsidR="0013023C" w:rsidP="008B2282" w:rsidRDefault="0013023C" w14:paraId="769D0D3C" wp14:textId="77777777">
      <w:pPr>
        <w:spacing w:line="360" w:lineRule="auto"/>
      </w:pPr>
    </w:p>
    <w:p xmlns:wp14="http://schemas.microsoft.com/office/word/2010/wordml" w:rsidRPr="00850509" w:rsidR="0013023C" w:rsidP="008B2282" w:rsidRDefault="0013023C" w14:paraId="54CD245A" wp14:textId="77777777">
      <w:pPr>
        <w:spacing w:line="360" w:lineRule="auto"/>
      </w:pPr>
    </w:p>
    <w:p xmlns:wp14="http://schemas.microsoft.com/office/word/2010/wordml" w:rsidRPr="00850509" w:rsidR="0013023C" w:rsidP="008B2282" w:rsidRDefault="0013023C" w14:paraId="1231BE67" wp14:textId="77777777">
      <w:pPr>
        <w:spacing w:line="360" w:lineRule="auto"/>
      </w:pPr>
    </w:p>
    <w:p xmlns:wp14="http://schemas.microsoft.com/office/word/2010/wordml" w:rsidRPr="00850509" w:rsidR="0013023C" w:rsidP="008B2282" w:rsidRDefault="0013023C" w14:paraId="36FEB5B0" wp14:textId="77777777">
      <w:pPr>
        <w:spacing w:line="360" w:lineRule="auto"/>
      </w:pPr>
    </w:p>
    <w:p xmlns:wp14="http://schemas.microsoft.com/office/word/2010/wordml" w:rsidRPr="00850509" w:rsidR="0013023C" w:rsidP="008B2282" w:rsidRDefault="0013023C" w14:paraId="30D7AA69" wp14:textId="77777777">
      <w:pPr>
        <w:spacing w:line="360" w:lineRule="auto"/>
      </w:pPr>
    </w:p>
    <w:p xmlns:wp14="http://schemas.microsoft.com/office/word/2010/wordml" w:rsidRPr="00850509" w:rsidR="0013023C" w:rsidP="008B2282" w:rsidRDefault="0013023C" w14:paraId="7196D064" wp14:textId="77777777">
      <w:pPr>
        <w:spacing w:line="360" w:lineRule="auto"/>
      </w:pPr>
    </w:p>
    <w:p xmlns:wp14="http://schemas.microsoft.com/office/word/2010/wordml" w:rsidRPr="00850509" w:rsidR="0013023C" w:rsidP="008B2282" w:rsidRDefault="0013023C" w14:paraId="34FF1C98" wp14:textId="77777777">
      <w:pPr>
        <w:spacing w:line="360" w:lineRule="auto"/>
      </w:pPr>
    </w:p>
    <w:p xmlns:wp14="http://schemas.microsoft.com/office/word/2010/wordml" w:rsidRPr="00850509" w:rsidR="0013023C" w:rsidP="008B2282" w:rsidRDefault="0013023C" w14:paraId="6D072C0D" wp14:textId="77777777">
      <w:pPr>
        <w:spacing w:line="360" w:lineRule="auto"/>
      </w:pPr>
    </w:p>
    <w:p xmlns:wp14="http://schemas.microsoft.com/office/word/2010/wordml" w:rsidRPr="00850509" w:rsidR="0013023C" w:rsidP="008B2282" w:rsidRDefault="0013023C" w14:paraId="48A21919" wp14:textId="77777777">
      <w:pPr>
        <w:spacing w:line="360" w:lineRule="auto"/>
      </w:pPr>
    </w:p>
    <w:p xmlns:wp14="http://schemas.microsoft.com/office/word/2010/wordml" w:rsidRPr="00850509" w:rsidR="005B31BA" w:rsidP="008B2282" w:rsidRDefault="00D92DEF" w14:paraId="071E4E01" wp14:textId="77777777">
      <w:pPr>
        <w:pStyle w:val="Heading1"/>
        <w:rPr>
          <w:sz w:val="24"/>
          <w:szCs w:val="24"/>
        </w:rPr>
      </w:pPr>
      <w:bookmarkStart w:name="_Toc60765005" w:id="14"/>
      <w:r w:rsidRPr="00850509">
        <w:rPr>
          <w:sz w:val="24"/>
          <w:szCs w:val="24"/>
        </w:rPr>
        <w:t>References</w:t>
      </w:r>
      <w:bookmarkEnd w:id="14"/>
    </w:p>
    <w:p xmlns:wp14="http://schemas.microsoft.com/office/word/2010/wordml" w:rsidRPr="00850509" w:rsidR="00247AB3" w:rsidP="008B2282" w:rsidRDefault="00247AB3" w14:paraId="73482987" wp14:textId="77777777">
      <w:pPr>
        <w:spacing w:line="360" w:lineRule="auto"/>
        <w:ind w:left="720" w:hanging="720"/>
        <w:rPr>
          <w:szCs w:val="24"/>
        </w:rPr>
      </w:pPr>
      <w:r w:rsidRPr="00850509">
        <w:rPr>
          <w:szCs w:val="24"/>
        </w:rPr>
        <w:t>Aday, S. and Aday, M.S., 2020. Impact of COVID-19 on the food supply chain. </w:t>
      </w:r>
      <w:r w:rsidRPr="00850509">
        <w:rPr>
          <w:i/>
          <w:iCs/>
          <w:szCs w:val="24"/>
        </w:rPr>
        <w:t>Food Quality and Safety</w:t>
      </w:r>
      <w:r w:rsidRPr="00850509">
        <w:rPr>
          <w:szCs w:val="24"/>
        </w:rPr>
        <w:t>, </w:t>
      </w:r>
      <w:r w:rsidRPr="00850509">
        <w:rPr>
          <w:i/>
          <w:iCs/>
          <w:szCs w:val="24"/>
        </w:rPr>
        <w:t>4</w:t>
      </w:r>
      <w:r w:rsidRPr="00850509">
        <w:rPr>
          <w:szCs w:val="24"/>
        </w:rPr>
        <w:t>(4), pp.167-180.</w:t>
      </w:r>
    </w:p>
    <w:p xmlns:wp14="http://schemas.microsoft.com/office/word/2010/wordml" w:rsidRPr="00850509" w:rsidR="00247AB3" w:rsidP="008B2282" w:rsidRDefault="00247AB3" w14:paraId="5E20AB57" wp14:textId="77777777">
      <w:pPr>
        <w:spacing w:line="360" w:lineRule="auto"/>
        <w:ind w:left="720" w:hanging="720"/>
        <w:rPr>
          <w:szCs w:val="24"/>
        </w:rPr>
      </w:pPr>
      <w:r w:rsidRPr="00850509">
        <w:rPr>
          <w:szCs w:val="24"/>
        </w:rPr>
        <w:t xml:space="preserve">Butler, S, 2020. </w:t>
      </w:r>
      <w:r w:rsidRPr="00850509">
        <w:rPr>
          <w:i/>
          <w:szCs w:val="24"/>
        </w:rPr>
        <w:t xml:space="preserve">John Lewis and Waitrose to launch free Covid tests for staff. </w:t>
      </w:r>
      <w:r w:rsidRPr="00850509">
        <w:rPr>
          <w:szCs w:val="24"/>
        </w:rPr>
        <w:t xml:space="preserve">The Guardian. </w:t>
      </w:r>
      <w:hyperlink w:history="1" r:id="rId12">
        <w:r w:rsidRPr="00850509">
          <w:rPr>
            <w:rStyle w:val="Hyperlink"/>
            <w:color w:val="auto"/>
            <w:szCs w:val="24"/>
            <w:u w:val="none"/>
          </w:rPr>
          <w:t>https://www.theguardian.com/business/2020/dec/18/john-lewis-waitrose-free-covid-tests-staff-nhs</w:t>
        </w:r>
      </w:hyperlink>
    </w:p>
    <w:p xmlns:wp14="http://schemas.microsoft.com/office/word/2010/wordml" w:rsidRPr="00850509" w:rsidR="00247AB3" w:rsidP="008B2282" w:rsidRDefault="00247AB3" w14:paraId="630ED226" wp14:textId="77777777">
      <w:pPr>
        <w:spacing w:line="360" w:lineRule="auto"/>
        <w:ind w:left="720" w:hanging="720"/>
        <w:rPr>
          <w:szCs w:val="24"/>
        </w:rPr>
      </w:pPr>
      <w:r w:rsidRPr="00850509">
        <w:rPr>
          <w:szCs w:val="24"/>
        </w:rPr>
        <w:t xml:space="preserve">Butler, S., 2019. </w:t>
      </w:r>
      <w:r w:rsidRPr="00850509">
        <w:rPr>
          <w:i/>
          <w:szCs w:val="24"/>
        </w:rPr>
        <w:t xml:space="preserve">Waitrose eyes rapid expansion of online grocery business. </w:t>
      </w:r>
      <w:r w:rsidRPr="00850509">
        <w:rPr>
          <w:szCs w:val="24"/>
        </w:rPr>
        <w:t xml:space="preserve">The Guardian. </w:t>
      </w:r>
      <w:hyperlink w:history="1" r:id="rId13">
        <w:r w:rsidRPr="00850509">
          <w:rPr>
            <w:rStyle w:val="Hyperlink"/>
            <w:color w:val="auto"/>
            <w:szCs w:val="24"/>
            <w:u w:val="none"/>
          </w:rPr>
          <w:t>https://www.theguardian.com/business/2019/may/16/waitrose-eyes-rapid-expansion-of-online-grocery-business</w:t>
        </w:r>
      </w:hyperlink>
    </w:p>
    <w:p xmlns:wp14="http://schemas.microsoft.com/office/word/2010/wordml" w:rsidRPr="00850509" w:rsidR="00247AB3" w:rsidP="008B2282" w:rsidRDefault="00247AB3" w14:paraId="18D18BBA" wp14:textId="77777777">
      <w:pPr>
        <w:spacing w:line="360" w:lineRule="auto"/>
        <w:ind w:left="720" w:hanging="720"/>
        <w:rPr>
          <w:szCs w:val="24"/>
        </w:rPr>
      </w:pPr>
      <w:r w:rsidRPr="00850509">
        <w:rPr>
          <w:szCs w:val="24"/>
        </w:rPr>
        <w:t xml:space="preserve">Butler, S., 2020. </w:t>
      </w:r>
      <w:r w:rsidRPr="00850509">
        <w:rPr>
          <w:i/>
          <w:szCs w:val="24"/>
        </w:rPr>
        <w:t xml:space="preserve">John Lewis to cut 1,500 head office jobs as part of £300m cost savings. </w:t>
      </w:r>
      <w:r w:rsidRPr="00850509">
        <w:rPr>
          <w:szCs w:val="24"/>
        </w:rPr>
        <w:t xml:space="preserve">The Guardian. </w:t>
      </w:r>
      <w:hyperlink w:history="1" r:id="rId14">
        <w:r w:rsidRPr="00850509">
          <w:rPr>
            <w:rStyle w:val="Hyperlink"/>
            <w:color w:val="auto"/>
            <w:szCs w:val="24"/>
            <w:u w:val="none"/>
          </w:rPr>
          <w:t>https://www.theguardian.com/business/2020/nov/04/john-lewis-to-cut-1500-head-office-jobs-as-part-of-300m-cost-savings</w:t>
        </w:r>
      </w:hyperlink>
    </w:p>
    <w:p xmlns:wp14="http://schemas.microsoft.com/office/word/2010/wordml" w:rsidRPr="00850509" w:rsidR="00247AB3" w:rsidP="008B2282" w:rsidRDefault="00247AB3" w14:paraId="730A6EDA" wp14:textId="77777777">
      <w:pPr>
        <w:spacing w:line="360" w:lineRule="auto"/>
        <w:ind w:left="720" w:hanging="720"/>
        <w:rPr>
          <w:szCs w:val="24"/>
        </w:rPr>
      </w:pPr>
      <w:r w:rsidRPr="00850509">
        <w:rPr>
          <w:szCs w:val="24"/>
        </w:rPr>
        <w:t xml:space="preserve">Calnan, M., 2020. </w:t>
      </w:r>
      <w:r w:rsidRPr="00850509">
        <w:rPr>
          <w:i/>
          <w:szCs w:val="24"/>
        </w:rPr>
        <w:t xml:space="preserve">Waitrose to recruit over 1,800 drivers and pickers to meet online demand. </w:t>
      </w:r>
      <w:r w:rsidRPr="00850509">
        <w:rPr>
          <w:szCs w:val="24"/>
        </w:rPr>
        <w:t xml:space="preserve">The Grocer. </w:t>
      </w:r>
      <w:hyperlink w:history="1" r:id="rId15">
        <w:r w:rsidRPr="00850509">
          <w:rPr>
            <w:rStyle w:val="Hyperlink"/>
            <w:color w:val="auto"/>
            <w:szCs w:val="24"/>
            <w:u w:val="none"/>
          </w:rPr>
          <w:t>https://www.thegrocer.co.uk/hiring-and-firing/waitrose-to-recruit-over-1800-drivers-and-pickers-to-meet-online-demand/649839.article</w:t>
        </w:r>
      </w:hyperlink>
    </w:p>
    <w:p xmlns:wp14="http://schemas.microsoft.com/office/word/2010/wordml" w:rsidRPr="00850509" w:rsidR="00247AB3" w:rsidP="008B2282" w:rsidRDefault="00247AB3" w14:paraId="6E2DB36F" wp14:textId="77777777">
      <w:pPr>
        <w:spacing w:line="360" w:lineRule="auto"/>
        <w:ind w:left="720" w:hanging="720"/>
        <w:rPr>
          <w:szCs w:val="24"/>
        </w:rPr>
      </w:pPr>
      <w:r w:rsidRPr="00850509">
        <w:rPr>
          <w:szCs w:val="24"/>
        </w:rPr>
        <w:t xml:space="preserve">Coker, J., 2020. </w:t>
      </w:r>
      <w:r w:rsidRPr="00850509">
        <w:rPr>
          <w:i/>
          <w:szCs w:val="24"/>
        </w:rPr>
        <w:t xml:space="preserve">Covid-19: Waitrose reports over 150,000 online orders in one week. </w:t>
      </w:r>
      <w:r w:rsidRPr="00850509">
        <w:rPr>
          <w:szCs w:val="24"/>
        </w:rPr>
        <w:t xml:space="preserve">Essential Retail. </w:t>
      </w:r>
      <w:hyperlink w:history="1" r:id="rId16">
        <w:r w:rsidRPr="00850509">
          <w:rPr>
            <w:rStyle w:val="Hyperlink"/>
            <w:color w:val="auto"/>
            <w:szCs w:val="24"/>
            <w:u w:val="none"/>
          </w:rPr>
          <w:t>https://www.essentialretail.com/news/covid19-waitrose-processes-online/</w:t>
        </w:r>
      </w:hyperlink>
    </w:p>
    <w:p xmlns:wp14="http://schemas.microsoft.com/office/word/2010/wordml" w:rsidRPr="00850509" w:rsidR="00247AB3" w:rsidP="008B2282" w:rsidRDefault="00247AB3" w14:paraId="7D6020BF" wp14:textId="77777777">
      <w:pPr>
        <w:spacing w:line="360" w:lineRule="auto"/>
        <w:ind w:left="720" w:hanging="720"/>
        <w:rPr>
          <w:szCs w:val="24"/>
        </w:rPr>
      </w:pPr>
      <w:r w:rsidRPr="00850509">
        <w:rPr>
          <w:szCs w:val="24"/>
        </w:rPr>
        <w:t xml:space="preserve">Devlin, E., 2020. </w:t>
      </w:r>
      <w:r w:rsidRPr="00850509">
        <w:rPr>
          <w:i/>
          <w:szCs w:val="24"/>
        </w:rPr>
        <w:t xml:space="preserve">Waitrose introduces new measures to deal with coronavirus crisis. </w:t>
      </w:r>
      <w:r w:rsidRPr="00850509">
        <w:rPr>
          <w:szCs w:val="24"/>
        </w:rPr>
        <w:t xml:space="preserve">The Grocer. </w:t>
      </w:r>
      <w:hyperlink w:history="1" r:id="rId17">
        <w:r w:rsidRPr="00850509">
          <w:rPr>
            <w:rStyle w:val="Hyperlink"/>
            <w:color w:val="auto"/>
            <w:szCs w:val="24"/>
            <w:u w:val="none"/>
          </w:rPr>
          <w:t>https://www.thegrocer.co.uk/service-and-availability/waitrose-introduces-new-measures-to-deal-with-coronavirus-crisis/603032.article</w:t>
        </w:r>
      </w:hyperlink>
    </w:p>
    <w:p xmlns:wp14="http://schemas.microsoft.com/office/word/2010/wordml" w:rsidRPr="00850509" w:rsidR="00247AB3" w:rsidP="008B2282" w:rsidRDefault="00247AB3" w14:paraId="5E6EBB8F" wp14:textId="77777777">
      <w:pPr>
        <w:spacing w:line="360" w:lineRule="auto"/>
        <w:ind w:left="720" w:hanging="720"/>
        <w:rPr>
          <w:szCs w:val="24"/>
        </w:rPr>
      </w:pPr>
      <w:r w:rsidRPr="00850509">
        <w:rPr>
          <w:szCs w:val="24"/>
        </w:rPr>
        <w:t>DuFour, R. and Marzano, R.J., 2015. Leaders of learning: How district, school, and classroom leaders improve student achievement. Solution Tree Press.</w:t>
      </w:r>
    </w:p>
    <w:p xmlns:wp14="http://schemas.microsoft.com/office/word/2010/wordml" w:rsidRPr="00850509" w:rsidR="00247AB3" w:rsidP="008B2282" w:rsidRDefault="00247AB3" w14:paraId="71CFBA9E" wp14:textId="77777777">
      <w:pPr>
        <w:spacing w:line="360" w:lineRule="auto"/>
        <w:ind w:left="720" w:hanging="720"/>
        <w:rPr>
          <w:szCs w:val="24"/>
        </w:rPr>
      </w:pPr>
      <w:r w:rsidRPr="00850509">
        <w:rPr>
          <w:szCs w:val="24"/>
        </w:rPr>
        <w:t xml:space="preserve">Internet Retailer, 2020. </w:t>
      </w:r>
      <w:r w:rsidRPr="00850509">
        <w:rPr>
          <w:i/>
          <w:szCs w:val="24"/>
        </w:rPr>
        <w:t xml:space="preserve">Pandemic has seen consumers more conscious of their environmental impact – and they want retailers to be more green. </w:t>
      </w:r>
      <w:r w:rsidRPr="00850509">
        <w:rPr>
          <w:szCs w:val="24"/>
        </w:rPr>
        <w:t xml:space="preserve">Internet Retailing. </w:t>
      </w:r>
      <w:hyperlink w:history="1" r:id="rId18">
        <w:r w:rsidRPr="00850509">
          <w:rPr>
            <w:rStyle w:val="Hyperlink"/>
            <w:color w:val="auto"/>
            <w:szCs w:val="24"/>
            <w:u w:val="none"/>
          </w:rPr>
          <w:t>https://internetretailing.net/sustainability/sustainability/pandemic-has-seen-consumers-</w:t>
        </w:r>
        <w:r w:rsidRPr="00850509">
          <w:rPr>
            <w:rStyle w:val="Hyperlink"/>
            <w:color w:val="auto"/>
            <w:szCs w:val="24"/>
            <w:u w:val="none"/>
          </w:rPr>
          <w:lastRenderedPageBreak/>
          <w:t>more-conscious-of-their-environmental-impact--and-they-want-retailers-to-be-more-green-21704</w:t>
        </w:r>
      </w:hyperlink>
    </w:p>
    <w:p xmlns:wp14="http://schemas.microsoft.com/office/word/2010/wordml" w:rsidRPr="00850509" w:rsidR="00247AB3" w:rsidP="008B2282" w:rsidRDefault="00247AB3" w14:paraId="0AB6AF34" wp14:textId="77777777">
      <w:pPr>
        <w:spacing w:line="360" w:lineRule="auto"/>
        <w:ind w:left="720" w:hanging="720"/>
        <w:rPr>
          <w:szCs w:val="24"/>
        </w:rPr>
      </w:pPr>
      <w:r w:rsidRPr="00850509">
        <w:rPr>
          <w:szCs w:val="24"/>
        </w:rPr>
        <w:t xml:space="preserve">Jahshan, E., 2020. </w:t>
      </w:r>
      <w:r w:rsidRPr="00850509">
        <w:rPr>
          <w:i/>
          <w:szCs w:val="24"/>
        </w:rPr>
        <w:t xml:space="preserve">Coronavirus: Waitrose unveils new measures to protect staff &amp; customers. </w:t>
      </w:r>
      <w:r w:rsidRPr="00850509">
        <w:rPr>
          <w:szCs w:val="24"/>
        </w:rPr>
        <w:t xml:space="preserve">Retail Gazzette. </w:t>
      </w:r>
      <w:hyperlink w:history="1" r:id="rId19">
        <w:r w:rsidRPr="00850509">
          <w:rPr>
            <w:rStyle w:val="Hyperlink"/>
            <w:color w:val="auto"/>
            <w:szCs w:val="24"/>
            <w:u w:val="none"/>
          </w:rPr>
          <w:t>https://www.retailgazette.co.uk/blog/2020/03/coronavirus-waitrose-unveils-new-measures-to-protect-staff-customers/</w:t>
        </w:r>
      </w:hyperlink>
    </w:p>
    <w:p xmlns:wp14="http://schemas.microsoft.com/office/word/2010/wordml" w:rsidRPr="00850509" w:rsidR="00247AB3" w:rsidP="008B2282" w:rsidRDefault="00247AB3" w14:paraId="600C0810" wp14:textId="77777777">
      <w:pPr>
        <w:spacing w:line="360" w:lineRule="auto"/>
        <w:ind w:left="720" w:hanging="720"/>
        <w:rPr>
          <w:szCs w:val="24"/>
        </w:rPr>
      </w:pPr>
      <w:r w:rsidRPr="00850509">
        <w:rPr>
          <w:szCs w:val="24"/>
        </w:rPr>
        <w:t xml:space="preserve">Jos, M., 2020. Covid-19 impact on the value chain- Conceptual Paper. </w:t>
      </w:r>
      <w:hyperlink w:history="1" r:id="rId20">
        <w:r w:rsidRPr="00850509">
          <w:rPr>
            <w:rStyle w:val="Hyperlink"/>
            <w:color w:val="auto"/>
            <w:szCs w:val="24"/>
            <w:u w:val="none"/>
          </w:rPr>
          <w:t>https://www.clingendael.org/sites/default/files/2020-06/Conceptual_paper_COVID-19_Impact_on_the_Value_Chain_June_2020.pdf</w:t>
        </w:r>
      </w:hyperlink>
    </w:p>
    <w:p xmlns:wp14="http://schemas.microsoft.com/office/word/2010/wordml" w:rsidRPr="00850509" w:rsidR="00247AB3" w:rsidP="008B2282" w:rsidRDefault="00247AB3" w14:paraId="68CAEE89" wp14:textId="77777777">
      <w:pPr>
        <w:spacing w:line="360" w:lineRule="auto"/>
        <w:ind w:left="720" w:hanging="720"/>
        <w:rPr>
          <w:szCs w:val="24"/>
        </w:rPr>
      </w:pPr>
      <w:r w:rsidRPr="00850509">
        <w:rPr>
          <w:szCs w:val="24"/>
        </w:rPr>
        <w:t xml:space="preserve">KPMG, 2020. The realities of retailing in a Covid-19 Word. KPMG. </w:t>
      </w:r>
      <w:hyperlink w:history="1" r:id="rId21">
        <w:r w:rsidRPr="00850509">
          <w:rPr>
            <w:rStyle w:val="Hyperlink"/>
            <w:color w:val="auto"/>
            <w:szCs w:val="24"/>
            <w:u w:val="none"/>
          </w:rPr>
          <w:t>https://home.kpmg/xx/en/home/insights/2020/03/realities-of-retailing-in-covid-19-world.html</w:t>
        </w:r>
      </w:hyperlink>
    </w:p>
    <w:p xmlns:wp14="http://schemas.microsoft.com/office/word/2010/wordml" w:rsidRPr="00850509" w:rsidR="00247AB3" w:rsidP="008B2282" w:rsidRDefault="00247AB3" w14:paraId="73A9AB68" wp14:textId="77777777">
      <w:pPr>
        <w:spacing w:line="360" w:lineRule="auto"/>
        <w:ind w:left="720" w:hanging="720"/>
        <w:rPr>
          <w:szCs w:val="24"/>
        </w:rPr>
      </w:pPr>
      <w:r w:rsidRPr="00850509">
        <w:rPr>
          <w:szCs w:val="24"/>
        </w:rPr>
        <w:t>Lea, R., 2020. The coronavirus crisis: retail sales continue to recover whilst public sector net debt exceeds 100% of GDP. </w:t>
      </w:r>
      <w:r w:rsidRPr="00850509">
        <w:rPr>
          <w:i/>
          <w:iCs/>
          <w:szCs w:val="24"/>
        </w:rPr>
        <w:t>Arbuthnot Banking Group</w:t>
      </w:r>
      <w:r w:rsidRPr="00850509">
        <w:rPr>
          <w:szCs w:val="24"/>
        </w:rPr>
        <w:t>, </w:t>
      </w:r>
      <w:r w:rsidRPr="00850509">
        <w:rPr>
          <w:i/>
          <w:iCs/>
          <w:szCs w:val="24"/>
        </w:rPr>
        <w:t>24</w:t>
      </w:r>
      <w:r w:rsidRPr="00850509">
        <w:rPr>
          <w:szCs w:val="24"/>
        </w:rPr>
        <w:t>.</w:t>
      </w:r>
    </w:p>
    <w:p xmlns:wp14="http://schemas.microsoft.com/office/word/2010/wordml" w:rsidRPr="00850509" w:rsidR="00247AB3" w:rsidP="008B2282" w:rsidRDefault="00247AB3" w14:paraId="0FB135F1" wp14:textId="77777777">
      <w:pPr>
        <w:spacing w:line="360" w:lineRule="auto"/>
        <w:ind w:left="720" w:hanging="720"/>
        <w:rPr>
          <w:szCs w:val="24"/>
        </w:rPr>
      </w:pPr>
      <w:r w:rsidRPr="00850509">
        <w:rPr>
          <w:szCs w:val="24"/>
        </w:rPr>
        <w:t>Li, J., Ghosh, R. and Nachmias, S., 2020. In a time of COVID-19 pandemic, stay healthy, connected, productive, and learning: words from the editorial team of HRDI.</w:t>
      </w:r>
    </w:p>
    <w:p xmlns:wp14="http://schemas.microsoft.com/office/word/2010/wordml" w:rsidRPr="00850509" w:rsidR="00247AB3" w:rsidP="008B2282" w:rsidRDefault="00247AB3" w14:paraId="750DD4DD" wp14:textId="77777777">
      <w:pPr>
        <w:spacing w:line="360" w:lineRule="auto"/>
        <w:ind w:left="720" w:hanging="720"/>
        <w:rPr>
          <w:szCs w:val="24"/>
        </w:rPr>
      </w:pPr>
      <w:r w:rsidRPr="00850509">
        <w:rPr>
          <w:szCs w:val="24"/>
        </w:rPr>
        <w:t>Mehta, S., Saxena, T. and Purohit, N., 2020. The New Consumer Behaviour Paradigm amid COVID-19: Permanent or Transient?. </w:t>
      </w:r>
      <w:r w:rsidRPr="00850509">
        <w:rPr>
          <w:i/>
          <w:iCs/>
          <w:szCs w:val="24"/>
        </w:rPr>
        <w:t>Journal of Health Management</w:t>
      </w:r>
      <w:r w:rsidRPr="00850509">
        <w:rPr>
          <w:szCs w:val="24"/>
        </w:rPr>
        <w:t>, </w:t>
      </w:r>
      <w:r w:rsidRPr="00850509">
        <w:rPr>
          <w:i/>
          <w:iCs/>
          <w:szCs w:val="24"/>
        </w:rPr>
        <w:t>22</w:t>
      </w:r>
      <w:r w:rsidRPr="00850509">
        <w:rPr>
          <w:szCs w:val="24"/>
        </w:rPr>
        <w:t>(2), pp.291-301.</w:t>
      </w:r>
    </w:p>
    <w:p xmlns:wp14="http://schemas.microsoft.com/office/word/2010/wordml" w:rsidRPr="00850509" w:rsidR="00247AB3" w:rsidP="008B2282" w:rsidRDefault="00247AB3" w14:paraId="066E7260" wp14:textId="77777777">
      <w:pPr>
        <w:spacing w:line="360" w:lineRule="auto"/>
        <w:ind w:left="720" w:hanging="720"/>
        <w:rPr>
          <w:szCs w:val="24"/>
        </w:rPr>
      </w:pPr>
      <w:r w:rsidRPr="00850509">
        <w:rPr>
          <w:szCs w:val="24"/>
        </w:rPr>
        <w:t xml:space="preserve">Nazir, S., 2020. </w:t>
      </w:r>
      <w:r w:rsidRPr="00850509">
        <w:rPr>
          <w:i/>
          <w:szCs w:val="24"/>
        </w:rPr>
        <w:t xml:space="preserve">John Lewis &amp; Waitrose launch workshops to alleviate Covid-19 stress. </w:t>
      </w:r>
      <w:r w:rsidRPr="00850509">
        <w:rPr>
          <w:szCs w:val="24"/>
        </w:rPr>
        <w:t xml:space="preserve">Retail Gazzette. </w:t>
      </w:r>
      <w:hyperlink w:history="1" r:id="rId22">
        <w:r w:rsidRPr="00850509">
          <w:rPr>
            <w:rStyle w:val="Hyperlink"/>
            <w:color w:val="auto"/>
            <w:szCs w:val="24"/>
            <w:u w:val="none"/>
          </w:rPr>
          <w:t>https://www.retailgazette.co.uk/blog/2020/06/john-lewis-waitrose-launch-workshops-to-alleviate-covid-19-stress/</w:t>
        </w:r>
      </w:hyperlink>
    </w:p>
    <w:p xmlns:wp14="http://schemas.microsoft.com/office/word/2010/wordml" w:rsidRPr="00850509" w:rsidR="00247AB3" w:rsidP="008B2282" w:rsidRDefault="00247AB3" w14:paraId="78785BEF" wp14:textId="77777777">
      <w:pPr>
        <w:spacing w:line="360" w:lineRule="auto"/>
        <w:ind w:left="720" w:hanging="720"/>
        <w:rPr>
          <w:szCs w:val="24"/>
        </w:rPr>
      </w:pPr>
      <w:r w:rsidRPr="00850509">
        <w:rPr>
          <w:szCs w:val="24"/>
        </w:rPr>
        <w:t xml:space="preserve">Office for National Statistics, 2020. </w:t>
      </w:r>
      <w:r w:rsidRPr="00850509">
        <w:rPr>
          <w:i/>
          <w:szCs w:val="24"/>
        </w:rPr>
        <w:t xml:space="preserve">Coronavirus and the impact on output in the UK economy: June 2020. </w:t>
      </w:r>
      <w:hyperlink w:history="1" r:id="rId23">
        <w:r w:rsidRPr="00850509">
          <w:rPr>
            <w:rStyle w:val="Hyperlink"/>
            <w:color w:val="auto"/>
            <w:szCs w:val="24"/>
            <w:u w:val="none"/>
          </w:rPr>
          <w:t>https://www.ons.gov.uk/economy/grossdomesticproductgdp/articles/coronavirusandtheimpactonoutputintheukeconomy/june2020</w:t>
        </w:r>
      </w:hyperlink>
    </w:p>
    <w:p xmlns:wp14="http://schemas.microsoft.com/office/word/2010/wordml" w:rsidRPr="00850509" w:rsidR="00247AB3" w:rsidP="008B2282" w:rsidRDefault="00247AB3" w14:paraId="550FF949" wp14:textId="77777777">
      <w:pPr>
        <w:spacing w:line="360" w:lineRule="auto"/>
        <w:ind w:left="720" w:hanging="720"/>
        <w:rPr>
          <w:szCs w:val="24"/>
        </w:rPr>
      </w:pPr>
      <w:r w:rsidRPr="00850509">
        <w:rPr>
          <w:szCs w:val="24"/>
        </w:rPr>
        <w:t xml:space="preserve">Perrigo, B., 2020. </w:t>
      </w:r>
      <w:r w:rsidRPr="00850509">
        <w:rPr>
          <w:i/>
          <w:szCs w:val="24"/>
        </w:rPr>
        <w:t xml:space="preserve">Coronavirus Could Hit the U.K. Harder Than Any Other European Country. Here's What Went Wrong. </w:t>
      </w:r>
      <w:r w:rsidRPr="00850509">
        <w:rPr>
          <w:szCs w:val="24"/>
        </w:rPr>
        <w:t xml:space="preserve">Time. </w:t>
      </w:r>
      <w:hyperlink w:history="1" r:id="rId24">
        <w:r w:rsidRPr="00850509">
          <w:rPr>
            <w:rStyle w:val="Hyperlink"/>
            <w:color w:val="auto"/>
            <w:szCs w:val="24"/>
            <w:u w:val="none"/>
          </w:rPr>
          <w:t>https://time.com/5823382/britain-coronavirus-response/</w:t>
        </w:r>
      </w:hyperlink>
    </w:p>
    <w:p xmlns:wp14="http://schemas.microsoft.com/office/word/2010/wordml" w:rsidRPr="00850509" w:rsidR="00247AB3" w:rsidP="008B2282" w:rsidRDefault="00247AB3" w14:paraId="10A0C07D" wp14:textId="77777777">
      <w:pPr>
        <w:spacing w:line="360" w:lineRule="auto"/>
        <w:ind w:left="720" w:hanging="720"/>
        <w:rPr>
          <w:szCs w:val="24"/>
        </w:rPr>
      </w:pPr>
      <w:r w:rsidRPr="00850509">
        <w:rPr>
          <w:szCs w:val="24"/>
        </w:rPr>
        <w:lastRenderedPageBreak/>
        <w:t xml:space="preserve">Post&amp;Parcel, 2020. </w:t>
      </w:r>
      <w:r w:rsidRPr="00850509">
        <w:rPr>
          <w:i/>
          <w:szCs w:val="24"/>
        </w:rPr>
        <w:t xml:space="preserve">WAITROSE AND JOHN LEWIS PRIORITISE SUSTAINABILITY WITH NEW INVESTMENT. </w:t>
      </w:r>
      <w:hyperlink w:history="1" r:id="rId25">
        <w:r w:rsidRPr="00850509">
          <w:rPr>
            <w:rStyle w:val="Hyperlink"/>
            <w:color w:val="auto"/>
            <w:szCs w:val="24"/>
            <w:u w:val="none"/>
          </w:rPr>
          <w:t>https://postandparcel.info/124609/news/e-commerce/waitrose-and-john-lewis-prioritise-sustainability-with-new-investment/</w:t>
        </w:r>
      </w:hyperlink>
    </w:p>
    <w:p xmlns:wp14="http://schemas.microsoft.com/office/word/2010/wordml" w:rsidRPr="00850509" w:rsidR="00247AB3" w:rsidP="008B2282" w:rsidRDefault="00247AB3" w14:paraId="5667CBFA" wp14:textId="77777777">
      <w:pPr>
        <w:spacing w:line="360" w:lineRule="auto"/>
        <w:ind w:left="720" w:hanging="720"/>
        <w:rPr>
          <w:szCs w:val="24"/>
        </w:rPr>
      </w:pPr>
      <w:r w:rsidRPr="00850509">
        <w:rPr>
          <w:szCs w:val="24"/>
        </w:rPr>
        <w:t xml:space="preserve">Sillitoe, B., 2020. </w:t>
      </w:r>
      <w:r w:rsidRPr="00850509">
        <w:rPr>
          <w:i/>
          <w:szCs w:val="24"/>
        </w:rPr>
        <w:t>Waitrose and John Lewis: 5 key aspects of the new strategy.</w:t>
      </w:r>
      <w:r w:rsidRPr="00850509">
        <w:rPr>
          <w:szCs w:val="24"/>
        </w:rPr>
        <w:t xml:space="preserve"> Essential Retail. </w:t>
      </w:r>
      <w:hyperlink w:history="1" r:id="rId26">
        <w:r w:rsidRPr="00850509">
          <w:rPr>
            <w:rStyle w:val="Hyperlink"/>
            <w:color w:val="auto"/>
            <w:szCs w:val="24"/>
            <w:u w:val="none"/>
          </w:rPr>
          <w:t>https://www.essentialretail.com/features/waitrose-john-lewis-new-strategy/</w:t>
        </w:r>
      </w:hyperlink>
    </w:p>
    <w:p xmlns:wp14="http://schemas.microsoft.com/office/word/2010/wordml" w:rsidRPr="00850509" w:rsidR="00247AB3" w:rsidP="008B2282" w:rsidRDefault="00247AB3" w14:paraId="1F7B6CC2" wp14:textId="77777777">
      <w:pPr>
        <w:spacing w:line="360" w:lineRule="auto"/>
        <w:ind w:left="720" w:hanging="720"/>
        <w:rPr>
          <w:szCs w:val="24"/>
        </w:rPr>
      </w:pPr>
      <w:r w:rsidRPr="00850509">
        <w:rPr>
          <w:szCs w:val="24"/>
        </w:rPr>
        <w:t xml:space="preserve">Statista 2020. </w:t>
      </w:r>
      <w:r w:rsidRPr="00850509">
        <w:rPr>
          <w:i/>
          <w:szCs w:val="24"/>
        </w:rPr>
        <w:t xml:space="preserve">Coronavirus: impact on the retail industry in the UK. </w:t>
      </w:r>
      <w:r w:rsidRPr="00850509">
        <w:rPr>
          <w:szCs w:val="24"/>
        </w:rPr>
        <w:t xml:space="preserve">Statistics Portal. </w:t>
      </w:r>
      <w:hyperlink w:history="1" r:id="rId27">
        <w:r w:rsidRPr="00850509">
          <w:rPr>
            <w:rStyle w:val="Hyperlink"/>
            <w:color w:val="auto"/>
            <w:szCs w:val="24"/>
            <w:u w:val="none"/>
          </w:rPr>
          <w:t>https://www.statista.com/study/72445/coronavirus-impact-on-the-retail-industry-in-the-uk/</w:t>
        </w:r>
      </w:hyperlink>
    </w:p>
    <w:p xmlns:wp14="http://schemas.microsoft.com/office/word/2010/wordml" w:rsidRPr="00850509" w:rsidR="00247AB3" w:rsidP="008B2282" w:rsidRDefault="00247AB3" w14:paraId="6D4C1697" wp14:textId="77777777">
      <w:pPr>
        <w:spacing w:line="360" w:lineRule="auto"/>
        <w:ind w:left="720" w:hanging="720"/>
        <w:rPr>
          <w:szCs w:val="24"/>
        </w:rPr>
      </w:pPr>
      <w:r w:rsidRPr="00850509">
        <w:rPr>
          <w:szCs w:val="24"/>
        </w:rPr>
        <w:t xml:space="preserve">Voinea, A., 2015. </w:t>
      </w:r>
      <w:r w:rsidRPr="00850509">
        <w:rPr>
          <w:i/>
          <w:szCs w:val="24"/>
        </w:rPr>
        <w:t xml:space="preserve">Employee-owned Waitrose tops survey for customer loyalty. </w:t>
      </w:r>
      <w:r w:rsidRPr="00850509">
        <w:rPr>
          <w:szCs w:val="24"/>
        </w:rPr>
        <w:t xml:space="preserve">COOP News. </w:t>
      </w:r>
      <w:hyperlink w:history="1" r:id="rId28">
        <w:r w:rsidRPr="00850509">
          <w:rPr>
            <w:rStyle w:val="Hyperlink"/>
            <w:color w:val="auto"/>
            <w:szCs w:val="24"/>
            <w:u w:val="none"/>
          </w:rPr>
          <w:t>https://www.thenews.coop/95821/sector/retail/employee-owned-waitrose-tops-survey-customer-loyalty/</w:t>
        </w:r>
      </w:hyperlink>
    </w:p>
    <w:p xmlns:wp14="http://schemas.microsoft.com/office/word/2010/wordml" w:rsidRPr="00850509" w:rsidR="00247AB3" w:rsidP="008B2282" w:rsidRDefault="00247AB3" w14:paraId="16874AC0" wp14:textId="77777777">
      <w:pPr>
        <w:spacing w:line="360" w:lineRule="auto"/>
        <w:ind w:left="720" w:hanging="720"/>
        <w:rPr>
          <w:szCs w:val="24"/>
        </w:rPr>
      </w:pPr>
      <w:r w:rsidRPr="00850509">
        <w:rPr>
          <w:szCs w:val="24"/>
        </w:rPr>
        <w:t xml:space="preserve">Waitrose News, 2020. </w:t>
      </w:r>
      <w:r w:rsidRPr="00850509">
        <w:rPr>
          <w:i/>
          <w:szCs w:val="24"/>
        </w:rPr>
        <w:t xml:space="preserve">Waitrose joins list of organisations accused of cutting minimum wage staff perks. </w:t>
      </w:r>
      <w:r w:rsidRPr="00850509">
        <w:rPr>
          <w:szCs w:val="24"/>
        </w:rPr>
        <w:t xml:space="preserve">Employee </w:t>
      </w:r>
      <w:hyperlink w:history="1" r:id="rId29">
        <w:r w:rsidRPr="00850509">
          <w:rPr>
            <w:rStyle w:val="Hyperlink"/>
            <w:color w:val="auto"/>
            <w:szCs w:val="24"/>
            <w:u w:val="none"/>
          </w:rPr>
          <w:t>https://engageemployee.com/waitrose-joins-list-organisations-accused-cutting-minimum-wage-staff-perks/</w:t>
        </w:r>
      </w:hyperlink>
    </w:p>
    <w:p xmlns:wp14="http://schemas.microsoft.com/office/word/2010/wordml" w:rsidRPr="00850509" w:rsidR="00E11662" w:rsidP="008B2282" w:rsidRDefault="00247AB3" w14:paraId="5DED068C" wp14:textId="77777777">
      <w:pPr>
        <w:spacing w:line="360" w:lineRule="auto"/>
        <w:ind w:left="720" w:hanging="720"/>
        <w:rPr>
          <w:szCs w:val="24"/>
        </w:rPr>
      </w:pPr>
      <w:r w:rsidRPr="00850509">
        <w:rPr>
          <w:szCs w:val="24"/>
        </w:rPr>
        <w:t xml:space="preserve">Waitrose, 2020. Official Webpage- We are championing regional suppliers. </w:t>
      </w:r>
      <w:hyperlink w:history="1" r:id="rId30">
        <w:r w:rsidRPr="00850509">
          <w:rPr>
            <w:rStyle w:val="Hyperlink"/>
            <w:color w:val="auto"/>
            <w:szCs w:val="24"/>
            <w:u w:val="none"/>
          </w:rPr>
          <w:t>https://www.waitrose.com/home/inspiration/about_waitrose/the_waitrose_way/do_you_want_to_supply_waitrose.html</w:t>
        </w:r>
      </w:hyperlink>
    </w:p>
    <w:sectPr w:rsidRPr="00850509" w:rsidR="00E11662" w:rsidSect="00F10166">
      <w:footerReference w:type="default" r:id="rId31"/>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8A697D" w:rsidP="00D6014C" w:rsidRDefault="008A697D" w14:paraId="5B08B5D1" wp14:textId="77777777">
      <w:r>
        <w:separator/>
      </w:r>
    </w:p>
  </w:endnote>
  <w:endnote w:type="continuationSeparator" w:id="0">
    <w:p xmlns:wp14="http://schemas.microsoft.com/office/word/2010/wordml" w:rsidR="008A697D" w:rsidP="00D6014C" w:rsidRDefault="008A697D" w14:paraId="16DEB4AB"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5760501"/>
      <w:docPartObj>
        <w:docPartGallery w:val="Page Numbers (Bottom of Page)"/>
        <w:docPartUnique/>
      </w:docPartObj>
    </w:sdtPr>
    <w:sdtEndPr>
      <w:rPr>
        <w:noProof/>
      </w:rPr>
    </w:sdtEndPr>
    <w:sdtContent>
      <w:p xmlns:wp14="http://schemas.microsoft.com/office/word/2010/wordml" w:rsidR="00247AB3" w:rsidP="00D6014C" w:rsidRDefault="008A697D" w14:paraId="77B8B581" wp14:textId="77777777">
        <w:pPr>
          <w:pStyle w:val="Footer"/>
        </w:pPr>
        <w:r>
          <w:fldChar w:fldCharType="begin"/>
        </w:r>
        <w:r>
          <w:instrText xml:space="preserve"> PAGE   \* MERGEFORMAT </w:instrText>
        </w:r>
        <w:r>
          <w:fldChar w:fldCharType="separate"/>
        </w:r>
        <w:r w:rsidR="00793C24">
          <w:rPr>
            <w:noProof/>
          </w:rPr>
          <w:t>9</w:t>
        </w:r>
        <w:r>
          <w:rPr>
            <w:noProof/>
          </w:rPr>
          <w:fldChar w:fldCharType="end"/>
        </w:r>
      </w:p>
    </w:sdtContent>
  </w:sdt>
  <w:p xmlns:wp14="http://schemas.microsoft.com/office/word/2010/wordml" w:rsidR="00247AB3" w:rsidP="00D6014C" w:rsidRDefault="00247AB3" w14:paraId="0F3CABC7"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8A697D" w:rsidP="00D6014C" w:rsidRDefault="008A697D" w14:paraId="6BD18F9B" wp14:textId="77777777">
      <w:r>
        <w:separator/>
      </w:r>
    </w:p>
  </w:footnote>
  <w:footnote w:type="continuationSeparator" w:id="0">
    <w:p xmlns:wp14="http://schemas.microsoft.com/office/word/2010/wordml" w:rsidR="008A697D" w:rsidP="00D6014C" w:rsidRDefault="008A697D" w14:paraId="238601FE" wp14:textId="77777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7332B2"/>
    <w:multiLevelType w:val="hybridMultilevel"/>
    <w:tmpl w:val="8B6A009E"/>
    <w:lvl w:ilvl="0" w:tplc="B750045A">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2AC21025"/>
    <w:multiLevelType w:val="hybridMultilevel"/>
    <w:tmpl w:val="1070D8B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nsid w:val="303A547F"/>
    <w:multiLevelType w:val="multilevel"/>
    <w:tmpl w:val="675E07C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nsid w:val="363B32CF"/>
    <w:multiLevelType w:val="hybridMultilevel"/>
    <w:tmpl w:val="B5A0418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nsid w:val="3FAD1631"/>
    <w:multiLevelType w:val="hybridMultilevel"/>
    <w:tmpl w:val="F75294A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nsid w:val="4F9C69D7"/>
    <w:multiLevelType w:val="hybridMultilevel"/>
    <w:tmpl w:val="63EA850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nsid w:val="51085589"/>
    <w:multiLevelType w:val="hybridMultilevel"/>
    <w:tmpl w:val="2C148A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7BFF3745"/>
    <w:multiLevelType w:val="hybridMultilevel"/>
    <w:tmpl w:val="0182366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5"/>
  </w:num>
  <w:num w:numId="2">
    <w:abstractNumId w:val="6"/>
  </w:num>
  <w:num w:numId="3">
    <w:abstractNumId w:val="0"/>
  </w:num>
  <w:num w:numId="4">
    <w:abstractNumId w:val="2"/>
  </w:num>
  <w:num w:numId="5">
    <w:abstractNumId w:val="3"/>
  </w:num>
  <w:num w:numId="6">
    <w:abstractNumId w:val="4"/>
  </w:num>
  <w:num w:numId="7">
    <w:abstractNumId w:val="1"/>
  </w:num>
  <w:num w:numId="8">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trackRevisions w:val="fal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yNbawMDa3NDA3MTIwNTdU0lEKTi0uzszPAykwrgUAKQvWXywAAAA="/>
  </w:docVars>
  <w:rsids>
    <w:rsidRoot w:val="00BD4D79"/>
    <w:rsid w:val="0001311D"/>
    <w:rsid w:val="00026664"/>
    <w:rsid w:val="000378BC"/>
    <w:rsid w:val="00050EE1"/>
    <w:rsid w:val="000951A7"/>
    <w:rsid w:val="000C4CFA"/>
    <w:rsid w:val="000E68C1"/>
    <w:rsid w:val="00125067"/>
    <w:rsid w:val="0013023C"/>
    <w:rsid w:val="00163CE1"/>
    <w:rsid w:val="00170182"/>
    <w:rsid w:val="0018129E"/>
    <w:rsid w:val="00194C44"/>
    <w:rsid w:val="001D0213"/>
    <w:rsid w:val="001D4A31"/>
    <w:rsid w:val="001E1F41"/>
    <w:rsid w:val="001F0097"/>
    <w:rsid w:val="002111F8"/>
    <w:rsid w:val="002166C2"/>
    <w:rsid w:val="00243528"/>
    <w:rsid w:val="00247AB3"/>
    <w:rsid w:val="00282E58"/>
    <w:rsid w:val="00291B40"/>
    <w:rsid w:val="002A11B5"/>
    <w:rsid w:val="002B4D53"/>
    <w:rsid w:val="002F092F"/>
    <w:rsid w:val="002F3A34"/>
    <w:rsid w:val="002F443D"/>
    <w:rsid w:val="003010C7"/>
    <w:rsid w:val="00303420"/>
    <w:rsid w:val="00310053"/>
    <w:rsid w:val="00312325"/>
    <w:rsid w:val="003128F0"/>
    <w:rsid w:val="00325985"/>
    <w:rsid w:val="0035263F"/>
    <w:rsid w:val="00355D8E"/>
    <w:rsid w:val="00360B5E"/>
    <w:rsid w:val="0036173E"/>
    <w:rsid w:val="00371863"/>
    <w:rsid w:val="00377989"/>
    <w:rsid w:val="003D3D2D"/>
    <w:rsid w:val="003E71FD"/>
    <w:rsid w:val="003F32B2"/>
    <w:rsid w:val="003F460B"/>
    <w:rsid w:val="00417DF5"/>
    <w:rsid w:val="0042547C"/>
    <w:rsid w:val="00425E3A"/>
    <w:rsid w:val="00426FD1"/>
    <w:rsid w:val="00434172"/>
    <w:rsid w:val="00452EB1"/>
    <w:rsid w:val="00462F97"/>
    <w:rsid w:val="0047017B"/>
    <w:rsid w:val="00471F76"/>
    <w:rsid w:val="004767C6"/>
    <w:rsid w:val="004B01F9"/>
    <w:rsid w:val="005140CD"/>
    <w:rsid w:val="00525068"/>
    <w:rsid w:val="00542377"/>
    <w:rsid w:val="005527A1"/>
    <w:rsid w:val="00561464"/>
    <w:rsid w:val="00570B64"/>
    <w:rsid w:val="005759F9"/>
    <w:rsid w:val="00581A8C"/>
    <w:rsid w:val="005B31BA"/>
    <w:rsid w:val="005C7D3E"/>
    <w:rsid w:val="005D7057"/>
    <w:rsid w:val="005D780C"/>
    <w:rsid w:val="005E1110"/>
    <w:rsid w:val="005F437F"/>
    <w:rsid w:val="00611844"/>
    <w:rsid w:val="00633211"/>
    <w:rsid w:val="00657388"/>
    <w:rsid w:val="00662302"/>
    <w:rsid w:val="006A5ED3"/>
    <w:rsid w:val="006C11BA"/>
    <w:rsid w:val="006C7D35"/>
    <w:rsid w:val="006E32AB"/>
    <w:rsid w:val="006F7BA5"/>
    <w:rsid w:val="0073386C"/>
    <w:rsid w:val="00733BF9"/>
    <w:rsid w:val="00733FCA"/>
    <w:rsid w:val="00745F81"/>
    <w:rsid w:val="00775DE2"/>
    <w:rsid w:val="007832B4"/>
    <w:rsid w:val="00787EA1"/>
    <w:rsid w:val="00793C24"/>
    <w:rsid w:val="00795949"/>
    <w:rsid w:val="007A6DDB"/>
    <w:rsid w:val="007C6450"/>
    <w:rsid w:val="007E229A"/>
    <w:rsid w:val="00802273"/>
    <w:rsid w:val="008305EF"/>
    <w:rsid w:val="00844274"/>
    <w:rsid w:val="00844B7D"/>
    <w:rsid w:val="00850509"/>
    <w:rsid w:val="00863546"/>
    <w:rsid w:val="008A344B"/>
    <w:rsid w:val="008A4D6E"/>
    <w:rsid w:val="008A697D"/>
    <w:rsid w:val="008B2282"/>
    <w:rsid w:val="008B4729"/>
    <w:rsid w:val="008D30A3"/>
    <w:rsid w:val="008D322A"/>
    <w:rsid w:val="008D7F6D"/>
    <w:rsid w:val="008E3B18"/>
    <w:rsid w:val="008E711C"/>
    <w:rsid w:val="00916ADC"/>
    <w:rsid w:val="00926240"/>
    <w:rsid w:val="00933CC0"/>
    <w:rsid w:val="00961E23"/>
    <w:rsid w:val="00965562"/>
    <w:rsid w:val="00973A9C"/>
    <w:rsid w:val="00975963"/>
    <w:rsid w:val="00981CAC"/>
    <w:rsid w:val="009B37E4"/>
    <w:rsid w:val="009C074E"/>
    <w:rsid w:val="009D2734"/>
    <w:rsid w:val="009D2F9A"/>
    <w:rsid w:val="009D6C04"/>
    <w:rsid w:val="009D7F61"/>
    <w:rsid w:val="00A025FE"/>
    <w:rsid w:val="00A118D9"/>
    <w:rsid w:val="00A25E8D"/>
    <w:rsid w:val="00A26620"/>
    <w:rsid w:val="00A350F1"/>
    <w:rsid w:val="00A6387A"/>
    <w:rsid w:val="00A718C7"/>
    <w:rsid w:val="00A71D66"/>
    <w:rsid w:val="00A814D5"/>
    <w:rsid w:val="00A832B6"/>
    <w:rsid w:val="00A87472"/>
    <w:rsid w:val="00AB03A7"/>
    <w:rsid w:val="00AB3F30"/>
    <w:rsid w:val="00AB7219"/>
    <w:rsid w:val="00AC1413"/>
    <w:rsid w:val="00AE0898"/>
    <w:rsid w:val="00B11313"/>
    <w:rsid w:val="00B231FE"/>
    <w:rsid w:val="00B375B0"/>
    <w:rsid w:val="00B6718F"/>
    <w:rsid w:val="00B716DF"/>
    <w:rsid w:val="00BC4561"/>
    <w:rsid w:val="00BD4D79"/>
    <w:rsid w:val="00BF04E5"/>
    <w:rsid w:val="00BF4375"/>
    <w:rsid w:val="00C22766"/>
    <w:rsid w:val="00C329FA"/>
    <w:rsid w:val="00C3777D"/>
    <w:rsid w:val="00C501A9"/>
    <w:rsid w:val="00C54938"/>
    <w:rsid w:val="00C75460"/>
    <w:rsid w:val="00C7716D"/>
    <w:rsid w:val="00CA26FA"/>
    <w:rsid w:val="00CA3668"/>
    <w:rsid w:val="00CA5098"/>
    <w:rsid w:val="00CC2D3F"/>
    <w:rsid w:val="00CF2167"/>
    <w:rsid w:val="00CF26E6"/>
    <w:rsid w:val="00D05211"/>
    <w:rsid w:val="00D07A7E"/>
    <w:rsid w:val="00D11D6D"/>
    <w:rsid w:val="00D1555B"/>
    <w:rsid w:val="00D22250"/>
    <w:rsid w:val="00D32D54"/>
    <w:rsid w:val="00D46F5C"/>
    <w:rsid w:val="00D6014C"/>
    <w:rsid w:val="00D76266"/>
    <w:rsid w:val="00D76F0E"/>
    <w:rsid w:val="00D92DEF"/>
    <w:rsid w:val="00D975E9"/>
    <w:rsid w:val="00DA1EE2"/>
    <w:rsid w:val="00DA2EF9"/>
    <w:rsid w:val="00DA3A75"/>
    <w:rsid w:val="00DD4D3C"/>
    <w:rsid w:val="00DE4E1F"/>
    <w:rsid w:val="00DF2A36"/>
    <w:rsid w:val="00DF563F"/>
    <w:rsid w:val="00E11662"/>
    <w:rsid w:val="00E27F7A"/>
    <w:rsid w:val="00E338FE"/>
    <w:rsid w:val="00E33B3A"/>
    <w:rsid w:val="00E35F23"/>
    <w:rsid w:val="00E42F75"/>
    <w:rsid w:val="00E44E88"/>
    <w:rsid w:val="00E636BB"/>
    <w:rsid w:val="00E73440"/>
    <w:rsid w:val="00E801AC"/>
    <w:rsid w:val="00E8128D"/>
    <w:rsid w:val="00E82878"/>
    <w:rsid w:val="00EA431B"/>
    <w:rsid w:val="00EB1A82"/>
    <w:rsid w:val="00EC7C3C"/>
    <w:rsid w:val="00ED0036"/>
    <w:rsid w:val="00ED1458"/>
    <w:rsid w:val="00F10166"/>
    <w:rsid w:val="00F1289E"/>
    <w:rsid w:val="00F13974"/>
    <w:rsid w:val="00F13E37"/>
    <w:rsid w:val="00F45593"/>
    <w:rsid w:val="00F616E0"/>
    <w:rsid w:val="00F741C1"/>
    <w:rsid w:val="00F76373"/>
    <w:rsid w:val="00F857DF"/>
    <w:rsid w:val="00F96DFD"/>
    <w:rsid w:val="00FB516E"/>
    <w:rsid w:val="00FC49E6"/>
    <w:rsid w:val="00FC6648"/>
    <w:rsid w:val="023A31B7"/>
    <w:rsid w:val="063F6335"/>
    <w:rsid w:val="0E8305E9"/>
    <w:rsid w:val="11828B51"/>
    <w:rsid w:val="1216FF8F"/>
    <w:rsid w:val="14E9C2C1"/>
    <w:rsid w:val="21D8B7FB"/>
    <w:rsid w:val="2503D1AA"/>
    <w:rsid w:val="2F1563EC"/>
    <w:rsid w:val="30963BEB"/>
    <w:rsid w:val="32B937A3"/>
    <w:rsid w:val="36D8E526"/>
    <w:rsid w:val="4B6FE190"/>
    <w:rsid w:val="51D677F4"/>
    <w:rsid w:val="5385B7B1"/>
    <w:rsid w:val="58BACC17"/>
    <w:rsid w:val="592A5D87"/>
    <w:rsid w:val="5A2E3903"/>
    <w:rsid w:val="5B667466"/>
    <w:rsid w:val="5BE4093B"/>
    <w:rsid w:val="5BF7E919"/>
    <w:rsid w:val="620546F7"/>
    <w:rsid w:val="65C57D37"/>
    <w:rsid w:val="677995AB"/>
    <w:rsid w:val="6886B1CA"/>
    <w:rsid w:val="6A344444"/>
    <w:rsid w:val="700E2EC5"/>
    <w:rsid w:val="70882892"/>
    <w:rsid w:val="7A9F9D7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D40D5"/>
  <w15:docId w15:val="{c7eaf665-2889-4a89-a289-1f1978324b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D975E9"/>
    <w:pPr>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D6014C"/>
    <w:pPr>
      <w:keepNext/>
      <w:keepLines/>
      <w:numPr>
        <w:numId w:val="4"/>
      </w:numPr>
      <w:spacing w:before="480" w:after="0" w:line="360" w:lineRule="auto"/>
      <w:outlineLvl w:val="0"/>
    </w:pPr>
    <w:rPr>
      <w:rFonts w:eastAsiaTheme="majorEastAsia"/>
      <w:b/>
      <w:bCs/>
      <w:sz w:val="26"/>
      <w:szCs w:val="26"/>
    </w:rPr>
  </w:style>
  <w:style w:type="paragraph" w:styleId="Heading2">
    <w:name w:val="heading 2"/>
    <w:basedOn w:val="Normal"/>
    <w:next w:val="Normal"/>
    <w:link w:val="Heading2Char"/>
    <w:uiPriority w:val="9"/>
    <w:unhideWhenUsed/>
    <w:qFormat/>
    <w:rsid w:val="00D6014C"/>
    <w:pPr>
      <w:numPr>
        <w:ilvl w:val="1"/>
        <w:numId w:val="4"/>
      </w:numPr>
      <w:outlineLvl w:val="1"/>
    </w:pPr>
    <w:rPr>
      <w:b/>
      <w:i/>
    </w:rPr>
  </w:style>
  <w:style w:type="paragraph" w:styleId="Heading3">
    <w:name w:val="heading 3"/>
    <w:basedOn w:val="Normal"/>
    <w:next w:val="Normal"/>
    <w:link w:val="Heading3Char"/>
    <w:uiPriority w:val="9"/>
    <w:unhideWhenUsed/>
    <w:qFormat/>
    <w:rsid w:val="008B2282"/>
    <w:pPr>
      <w:keepNext/>
      <w:keepLines/>
      <w:numPr>
        <w:ilvl w:val="2"/>
        <w:numId w:val="4"/>
      </w:numPr>
      <w:spacing w:before="200" w:after="0"/>
      <w:outlineLvl w:val="2"/>
    </w:pPr>
    <w:rPr>
      <w:rFonts w:eastAsiaTheme="majorEastAsia"/>
      <w:b/>
      <w:bCs/>
    </w:rPr>
  </w:style>
  <w:style w:type="paragraph" w:styleId="Heading4">
    <w:name w:val="heading 4"/>
    <w:basedOn w:val="Normal"/>
    <w:next w:val="Normal"/>
    <w:link w:val="Heading4Char"/>
    <w:uiPriority w:val="9"/>
    <w:unhideWhenUsed/>
    <w:qFormat/>
    <w:rsid w:val="00D22250"/>
    <w:pPr>
      <w:keepNext/>
      <w:keepLines/>
      <w:numPr>
        <w:ilvl w:val="3"/>
        <w:numId w:val="4"/>
      </w:numPr>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D6014C"/>
    <w:pPr>
      <w:keepNext/>
      <w:keepLines/>
      <w:numPr>
        <w:ilvl w:val="4"/>
        <w:numId w:val="4"/>
      </w:numPr>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D6014C"/>
    <w:pPr>
      <w:keepNext/>
      <w:keepLines/>
      <w:numPr>
        <w:ilvl w:val="5"/>
        <w:numId w:val="4"/>
      </w:numPr>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D6014C"/>
    <w:pPr>
      <w:keepNext/>
      <w:keepLines/>
      <w:numPr>
        <w:ilvl w:val="6"/>
        <w:numId w:val="4"/>
      </w:numPr>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D6014C"/>
    <w:pPr>
      <w:keepNext/>
      <w:keepLines/>
      <w:numPr>
        <w:ilvl w:val="7"/>
        <w:numId w:val="4"/>
      </w:numPr>
      <w:spacing w:before="200" w:after="0"/>
      <w:outlineLvl w:val="7"/>
    </w:pPr>
    <w:rPr>
      <w:rFonts w:asciiTheme="majorHAnsi" w:hAnsiTheme="majorHAnsi" w:eastAsiaTheme="majorEastAsia"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D6014C"/>
    <w:pPr>
      <w:keepNext/>
      <w:keepLines/>
      <w:numPr>
        <w:ilvl w:val="8"/>
        <w:numId w:val="4"/>
      </w:numPr>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rsid w:val="00AE0898"/>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AE0898"/>
    <w:rPr>
      <w:rFonts w:ascii="Tahoma" w:hAnsi="Tahoma" w:cs="Tahoma"/>
      <w:sz w:val="16"/>
      <w:szCs w:val="16"/>
    </w:rPr>
  </w:style>
  <w:style w:type="character" w:styleId="Hyperlink">
    <w:name w:val="Hyperlink"/>
    <w:basedOn w:val="DefaultParagraphFont"/>
    <w:uiPriority w:val="99"/>
    <w:unhideWhenUsed/>
    <w:rsid w:val="00AE0898"/>
    <w:rPr>
      <w:color w:val="0000FF" w:themeColor="hyperlink"/>
      <w:u w:val="single"/>
    </w:rPr>
  </w:style>
  <w:style w:type="paragraph" w:styleId="NormalWeb">
    <w:name w:val="Normal (Web)"/>
    <w:basedOn w:val="Normal"/>
    <w:uiPriority w:val="99"/>
    <w:semiHidden/>
    <w:unhideWhenUsed/>
    <w:rsid w:val="005527A1"/>
    <w:rPr>
      <w:szCs w:val="24"/>
    </w:rPr>
  </w:style>
  <w:style w:type="table" w:styleId="TableGrid">
    <w:name w:val="Table Grid"/>
    <w:basedOn w:val="TableNormal"/>
    <w:uiPriority w:val="59"/>
    <w:rsid w:val="008B4729"/>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ListParagraph">
    <w:name w:val="List Paragraph"/>
    <w:basedOn w:val="Normal"/>
    <w:uiPriority w:val="34"/>
    <w:qFormat/>
    <w:rsid w:val="00F76373"/>
    <w:pPr>
      <w:ind w:left="720"/>
      <w:contextualSpacing/>
    </w:pPr>
  </w:style>
  <w:style w:type="character" w:styleId="Emphasis">
    <w:name w:val="Emphasis"/>
    <w:basedOn w:val="DefaultParagraphFont"/>
    <w:uiPriority w:val="20"/>
    <w:qFormat/>
    <w:rsid w:val="00C54938"/>
    <w:rPr>
      <w:i/>
      <w:iCs/>
    </w:rPr>
  </w:style>
  <w:style w:type="paragraph" w:styleId="Header">
    <w:name w:val="header"/>
    <w:basedOn w:val="Normal"/>
    <w:link w:val="HeaderChar"/>
    <w:uiPriority w:val="99"/>
    <w:unhideWhenUsed/>
    <w:rsid w:val="005759F9"/>
    <w:pPr>
      <w:tabs>
        <w:tab w:val="center" w:pos="4680"/>
        <w:tab w:val="right" w:pos="9360"/>
      </w:tabs>
      <w:spacing w:after="0" w:line="240" w:lineRule="auto"/>
    </w:pPr>
  </w:style>
  <w:style w:type="character" w:styleId="HeaderChar" w:customStyle="1">
    <w:name w:val="Header Char"/>
    <w:basedOn w:val="DefaultParagraphFont"/>
    <w:link w:val="Header"/>
    <w:uiPriority w:val="99"/>
    <w:rsid w:val="005759F9"/>
  </w:style>
  <w:style w:type="paragraph" w:styleId="Footer">
    <w:name w:val="footer"/>
    <w:basedOn w:val="Normal"/>
    <w:link w:val="FooterChar"/>
    <w:uiPriority w:val="99"/>
    <w:unhideWhenUsed/>
    <w:rsid w:val="005759F9"/>
    <w:pPr>
      <w:tabs>
        <w:tab w:val="center" w:pos="4680"/>
        <w:tab w:val="right" w:pos="9360"/>
      </w:tabs>
      <w:spacing w:after="0" w:line="240" w:lineRule="auto"/>
    </w:pPr>
  </w:style>
  <w:style w:type="character" w:styleId="FooterChar" w:customStyle="1">
    <w:name w:val="Footer Char"/>
    <w:basedOn w:val="DefaultParagraphFont"/>
    <w:link w:val="Footer"/>
    <w:uiPriority w:val="99"/>
    <w:rsid w:val="005759F9"/>
  </w:style>
  <w:style w:type="character" w:styleId="Heading1Char" w:customStyle="1">
    <w:name w:val="Heading 1 Char"/>
    <w:basedOn w:val="DefaultParagraphFont"/>
    <w:link w:val="Heading1"/>
    <w:uiPriority w:val="9"/>
    <w:rsid w:val="00D6014C"/>
    <w:rPr>
      <w:rFonts w:ascii="Times New Roman" w:hAnsi="Times New Roman" w:cs="Times New Roman" w:eastAsiaTheme="majorEastAsia"/>
      <w:b/>
      <w:bCs/>
      <w:sz w:val="26"/>
      <w:szCs w:val="26"/>
      <w:lang w:val="en-GB"/>
    </w:rPr>
  </w:style>
  <w:style w:type="character" w:styleId="Heading2Char" w:customStyle="1">
    <w:name w:val="Heading 2 Char"/>
    <w:basedOn w:val="DefaultParagraphFont"/>
    <w:link w:val="Heading2"/>
    <w:uiPriority w:val="9"/>
    <w:rsid w:val="00D6014C"/>
    <w:rPr>
      <w:rFonts w:ascii="Times New Roman" w:hAnsi="Times New Roman" w:cs="Times New Roman"/>
      <w:b/>
      <w:i/>
      <w:sz w:val="24"/>
      <w:lang w:val="en-GB"/>
    </w:rPr>
  </w:style>
  <w:style w:type="character" w:styleId="Heading3Char" w:customStyle="1">
    <w:name w:val="Heading 3 Char"/>
    <w:basedOn w:val="DefaultParagraphFont"/>
    <w:link w:val="Heading3"/>
    <w:uiPriority w:val="9"/>
    <w:rsid w:val="008B2282"/>
    <w:rPr>
      <w:rFonts w:ascii="Times New Roman" w:hAnsi="Times New Roman" w:cs="Times New Roman" w:eastAsiaTheme="majorEastAsia"/>
      <w:b/>
      <w:bCs/>
      <w:sz w:val="24"/>
      <w:lang w:val="en-GB"/>
    </w:rPr>
  </w:style>
  <w:style w:type="character" w:styleId="Heading4Char" w:customStyle="1">
    <w:name w:val="Heading 4 Char"/>
    <w:basedOn w:val="DefaultParagraphFont"/>
    <w:link w:val="Heading4"/>
    <w:uiPriority w:val="9"/>
    <w:rsid w:val="00D22250"/>
    <w:rPr>
      <w:rFonts w:asciiTheme="majorHAnsi" w:hAnsiTheme="majorHAnsi" w:eastAsiaTheme="majorEastAsia" w:cstheme="majorBidi"/>
      <w:b/>
      <w:bCs/>
      <w:i/>
      <w:iCs/>
      <w:color w:val="4F81BD" w:themeColor="accent1"/>
      <w:sz w:val="24"/>
      <w:lang w:val="en-GB"/>
    </w:rPr>
  </w:style>
  <w:style w:type="paragraph" w:styleId="TOCHeading">
    <w:name w:val="TOC Heading"/>
    <w:basedOn w:val="Heading1"/>
    <w:next w:val="Normal"/>
    <w:uiPriority w:val="39"/>
    <w:unhideWhenUsed/>
    <w:qFormat/>
    <w:rsid w:val="00D22250"/>
    <w:pPr>
      <w:outlineLvl w:val="9"/>
    </w:pPr>
    <w:rPr>
      <w:lang w:eastAsia="ja-JP"/>
    </w:rPr>
  </w:style>
  <w:style w:type="paragraph" w:styleId="TOC1">
    <w:name w:val="toc 1"/>
    <w:basedOn w:val="Normal"/>
    <w:next w:val="Normal"/>
    <w:autoRedefine/>
    <w:uiPriority w:val="39"/>
    <w:unhideWhenUsed/>
    <w:rsid w:val="00D22250"/>
    <w:pPr>
      <w:spacing w:after="100"/>
    </w:pPr>
  </w:style>
  <w:style w:type="paragraph" w:styleId="TOC2">
    <w:name w:val="toc 2"/>
    <w:basedOn w:val="Normal"/>
    <w:next w:val="Normal"/>
    <w:autoRedefine/>
    <w:uiPriority w:val="39"/>
    <w:unhideWhenUsed/>
    <w:rsid w:val="00D22250"/>
    <w:pPr>
      <w:spacing w:after="100"/>
      <w:ind w:left="220"/>
    </w:pPr>
  </w:style>
  <w:style w:type="paragraph" w:styleId="TOC3">
    <w:name w:val="toc 3"/>
    <w:basedOn w:val="Normal"/>
    <w:next w:val="Normal"/>
    <w:autoRedefine/>
    <w:uiPriority w:val="39"/>
    <w:unhideWhenUsed/>
    <w:rsid w:val="00D22250"/>
    <w:pPr>
      <w:spacing w:after="100"/>
      <w:ind w:left="440"/>
    </w:pPr>
  </w:style>
  <w:style w:type="paragraph" w:styleId="DocumentMap">
    <w:name w:val="Document Map"/>
    <w:basedOn w:val="Normal"/>
    <w:link w:val="DocumentMapChar"/>
    <w:uiPriority w:val="99"/>
    <w:semiHidden/>
    <w:unhideWhenUsed/>
    <w:rsid w:val="00C3777D"/>
    <w:pPr>
      <w:spacing w:after="0" w:line="240" w:lineRule="auto"/>
    </w:pPr>
    <w:rPr>
      <w:rFonts w:ascii="Tahoma" w:hAnsi="Tahoma" w:cs="Tahoma"/>
      <w:sz w:val="16"/>
      <w:szCs w:val="16"/>
    </w:rPr>
  </w:style>
  <w:style w:type="character" w:styleId="DocumentMapChar" w:customStyle="1">
    <w:name w:val="Document Map Char"/>
    <w:basedOn w:val="DefaultParagraphFont"/>
    <w:link w:val="DocumentMap"/>
    <w:uiPriority w:val="99"/>
    <w:semiHidden/>
    <w:rsid w:val="00C3777D"/>
    <w:rPr>
      <w:rFonts w:ascii="Tahoma" w:hAnsi="Tahoma" w:cs="Tahoma"/>
      <w:sz w:val="16"/>
      <w:szCs w:val="16"/>
    </w:rPr>
  </w:style>
  <w:style w:type="character" w:styleId="Heading5Char" w:customStyle="1">
    <w:name w:val="Heading 5 Char"/>
    <w:basedOn w:val="DefaultParagraphFont"/>
    <w:link w:val="Heading5"/>
    <w:uiPriority w:val="9"/>
    <w:semiHidden/>
    <w:rsid w:val="00D6014C"/>
    <w:rPr>
      <w:rFonts w:asciiTheme="majorHAnsi" w:hAnsiTheme="majorHAnsi" w:eastAsiaTheme="majorEastAsia" w:cstheme="majorBidi"/>
      <w:color w:val="243F60" w:themeColor="accent1" w:themeShade="7F"/>
      <w:sz w:val="24"/>
      <w:lang w:val="en-GB"/>
    </w:rPr>
  </w:style>
  <w:style w:type="character" w:styleId="Heading6Char" w:customStyle="1">
    <w:name w:val="Heading 6 Char"/>
    <w:basedOn w:val="DefaultParagraphFont"/>
    <w:link w:val="Heading6"/>
    <w:uiPriority w:val="9"/>
    <w:semiHidden/>
    <w:rsid w:val="00D6014C"/>
    <w:rPr>
      <w:rFonts w:asciiTheme="majorHAnsi" w:hAnsiTheme="majorHAnsi" w:eastAsiaTheme="majorEastAsia" w:cstheme="majorBidi"/>
      <w:i/>
      <w:iCs/>
      <w:color w:val="243F60" w:themeColor="accent1" w:themeShade="7F"/>
      <w:sz w:val="24"/>
      <w:lang w:val="en-GB"/>
    </w:rPr>
  </w:style>
  <w:style w:type="character" w:styleId="Heading7Char" w:customStyle="1">
    <w:name w:val="Heading 7 Char"/>
    <w:basedOn w:val="DefaultParagraphFont"/>
    <w:link w:val="Heading7"/>
    <w:uiPriority w:val="9"/>
    <w:semiHidden/>
    <w:rsid w:val="00D6014C"/>
    <w:rPr>
      <w:rFonts w:asciiTheme="majorHAnsi" w:hAnsiTheme="majorHAnsi" w:eastAsiaTheme="majorEastAsia" w:cstheme="majorBidi"/>
      <w:i/>
      <w:iCs/>
      <w:color w:val="404040" w:themeColor="text1" w:themeTint="BF"/>
      <w:sz w:val="24"/>
      <w:lang w:val="en-GB"/>
    </w:rPr>
  </w:style>
  <w:style w:type="character" w:styleId="Heading8Char" w:customStyle="1">
    <w:name w:val="Heading 8 Char"/>
    <w:basedOn w:val="DefaultParagraphFont"/>
    <w:link w:val="Heading8"/>
    <w:uiPriority w:val="9"/>
    <w:semiHidden/>
    <w:rsid w:val="00D6014C"/>
    <w:rPr>
      <w:rFonts w:asciiTheme="majorHAnsi" w:hAnsiTheme="majorHAnsi" w:eastAsiaTheme="majorEastAsia" w:cstheme="majorBidi"/>
      <w:color w:val="404040" w:themeColor="text1" w:themeTint="BF"/>
      <w:sz w:val="20"/>
      <w:szCs w:val="20"/>
      <w:lang w:val="en-GB"/>
    </w:rPr>
  </w:style>
  <w:style w:type="character" w:styleId="Heading9Char" w:customStyle="1">
    <w:name w:val="Heading 9 Char"/>
    <w:basedOn w:val="DefaultParagraphFont"/>
    <w:link w:val="Heading9"/>
    <w:uiPriority w:val="9"/>
    <w:semiHidden/>
    <w:rsid w:val="00D6014C"/>
    <w:rPr>
      <w:rFonts w:asciiTheme="majorHAnsi" w:hAnsiTheme="majorHAnsi" w:eastAsiaTheme="majorEastAsia" w:cstheme="majorBidi"/>
      <w:i/>
      <w:iCs/>
      <w:color w:val="404040" w:themeColor="text1" w:themeTint="BF"/>
      <w:sz w:val="20"/>
      <w:szCs w:val="20"/>
      <w:lang w:val="en-GB"/>
    </w:rPr>
  </w:style>
  <w:style w:type="paragraph" w:styleId="Caption">
    <w:name w:val="caption"/>
    <w:basedOn w:val="Normal"/>
    <w:next w:val="Normal"/>
    <w:uiPriority w:val="35"/>
    <w:unhideWhenUsed/>
    <w:qFormat/>
    <w:rsid w:val="009D6C04"/>
    <w:pPr>
      <w:spacing w:line="240" w:lineRule="auto"/>
    </w:pPr>
    <w:rPr>
      <w:b/>
      <w:bCs/>
      <w:color w:val="4F81BD" w:themeColor="accent1"/>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2225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2225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22250"/>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D22250"/>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08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0898"/>
    <w:rPr>
      <w:rFonts w:ascii="Tahoma" w:hAnsi="Tahoma" w:cs="Tahoma"/>
      <w:sz w:val="16"/>
      <w:szCs w:val="16"/>
    </w:rPr>
  </w:style>
  <w:style w:type="character" w:styleId="Hyperlink">
    <w:name w:val="Hyperlink"/>
    <w:basedOn w:val="DefaultParagraphFont"/>
    <w:uiPriority w:val="99"/>
    <w:unhideWhenUsed/>
    <w:rsid w:val="00AE0898"/>
    <w:rPr>
      <w:color w:val="0000FF" w:themeColor="hyperlink"/>
      <w:u w:val="single"/>
    </w:rPr>
  </w:style>
  <w:style w:type="paragraph" w:styleId="NormalWeb">
    <w:name w:val="Normal (Web)"/>
    <w:basedOn w:val="Normal"/>
    <w:uiPriority w:val="99"/>
    <w:semiHidden/>
    <w:unhideWhenUsed/>
    <w:rsid w:val="005527A1"/>
    <w:rPr>
      <w:rFonts w:ascii="Times New Roman" w:hAnsi="Times New Roman" w:cs="Times New Roman"/>
      <w:sz w:val="24"/>
      <w:szCs w:val="24"/>
    </w:rPr>
  </w:style>
  <w:style w:type="table" w:styleId="TableGrid">
    <w:name w:val="Table Grid"/>
    <w:basedOn w:val="TableNormal"/>
    <w:uiPriority w:val="59"/>
    <w:rsid w:val="008B472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F76373"/>
    <w:pPr>
      <w:ind w:left="720"/>
      <w:contextualSpacing/>
    </w:pPr>
  </w:style>
  <w:style w:type="character" w:styleId="Emphasis">
    <w:name w:val="Emphasis"/>
    <w:basedOn w:val="DefaultParagraphFont"/>
    <w:uiPriority w:val="20"/>
    <w:qFormat/>
    <w:rsid w:val="00C54938"/>
    <w:rPr>
      <w:i/>
      <w:iCs/>
    </w:rPr>
  </w:style>
  <w:style w:type="paragraph" w:styleId="Header">
    <w:name w:val="header"/>
    <w:basedOn w:val="Normal"/>
    <w:link w:val="HeaderChar"/>
    <w:uiPriority w:val="99"/>
    <w:unhideWhenUsed/>
    <w:rsid w:val="005759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59F9"/>
  </w:style>
  <w:style w:type="paragraph" w:styleId="Footer">
    <w:name w:val="footer"/>
    <w:basedOn w:val="Normal"/>
    <w:link w:val="FooterChar"/>
    <w:uiPriority w:val="99"/>
    <w:unhideWhenUsed/>
    <w:rsid w:val="005759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59F9"/>
  </w:style>
  <w:style w:type="character" w:customStyle="1" w:styleId="Heading1Char">
    <w:name w:val="Heading 1 Char"/>
    <w:basedOn w:val="DefaultParagraphFont"/>
    <w:link w:val="Heading1"/>
    <w:uiPriority w:val="9"/>
    <w:rsid w:val="00D22250"/>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22250"/>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D22250"/>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D22250"/>
    <w:rPr>
      <w:rFonts w:asciiTheme="majorHAnsi" w:eastAsiaTheme="majorEastAsia" w:hAnsiTheme="majorHAnsi" w:cstheme="majorBidi"/>
      <w:b/>
      <w:bCs/>
      <w:i/>
      <w:iCs/>
      <w:color w:val="4F81BD" w:themeColor="accent1"/>
    </w:rPr>
  </w:style>
  <w:style w:type="paragraph" w:styleId="TOCHeading">
    <w:name w:val="TOC Heading"/>
    <w:basedOn w:val="Heading1"/>
    <w:next w:val="Normal"/>
    <w:uiPriority w:val="39"/>
    <w:semiHidden/>
    <w:unhideWhenUsed/>
    <w:qFormat/>
    <w:rsid w:val="00D22250"/>
    <w:pPr>
      <w:outlineLvl w:val="9"/>
    </w:pPr>
    <w:rPr>
      <w:lang w:eastAsia="ja-JP"/>
    </w:rPr>
  </w:style>
  <w:style w:type="paragraph" w:styleId="TOC1">
    <w:name w:val="toc 1"/>
    <w:basedOn w:val="Normal"/>
    <w:next w:val="Normal"/>
    <w:autoRedefine/>
    <w:uiPriority w:val="39"/>
    <w:unhideWhenUsed/>
    <w:rsid w:val="00D22250"/>
    <w:pPr>
      <w:spacing w:after="100"/>
    </w:pPr>
  </w:style>
  <w:style w:type="paragraph" w:styleId="TOC2">
    <w:name w:val="toc 2"/>
    <w:basedOn w:val="Normal"/>
    <w:next w:val="Normal"/>
    <w:autoRedefine/>
    <w:uiPriority w:val="39"/>
    <w:unhideWhenUsed/>
    <w:rsid w:val="00D22250"/>
    <w:pPr>
      <w:spacing w:after="100"/>
      <w:ind w:left="220"/>
    </w:pPr>
  </w:style>
  <w:style w:type="paragraph" w:styleId="TOC3">
    <w:name w:val="toc 3"/>
    <w:basedOn w:val="Normal"/>
    <w:next w:val="Normal"/>
    <w:autoRedefine/>
    <w:uiPriority w:val="39"/>
    <w:unhideWhenUsed/>
    <w:rsid w:val="00D2225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7141167">
      <w:bodyDiv w:val="1"/>
      <w:marLeft w:val="0"/>
      <w:marRight w:val="0"/>
      <w:marTop w:val="0"/>
      <w:marBottom w:val="0"/>
      <w:divBdr>
        <w:top w:val="none" w:sz="0" w:space="0" w:color="auto"/>
        <w:left w:val="none" w:sz="0" w:space="0" w:color="auto"/>
        <w:bottom w:val="none" w:sz="0" w:space="0" w:color="auto"/>
        <w:right w:val="none" w:sz="0" w:space="0" w:color="auto"/>
      </w:divBdr>
    </w:div>
    <w:div w:id="185674440">
      <w:bodyDiv w:val="1"/>
      <w:marLeft w:val="0"/>
      <w:marRight w:val="0"/>
      <w:marTop w:val="0"/>
      <w:marBottom w:val="0"/>
      <w:divBdr>
        <w:top w:val="none" w:sz="0" w:space="0" w:color="auto"/>
        <w:left w:val="none" w:sz="0" w:space="0" w:color="auto"/>
        <w:bottom w:val="none" w:sz="0" w:space="0" w:color="auto"/>
        <w:right w:val="none" w:sz="0" w:space="0" w:color="auto"/>
      </w:divBdr>
    </w:div>
    <w:div w:id="299460709">
      <w:bodyDiv w:val="1"/>
      <w:marLeft w:val="0"/>
      <w:marRight w:val="0"/>
      <w:marTop w:val="0"/>
      <w:marBottom w:val="0"/>
      <w:divBdr>
        <w:top w:val="none" w:sz="0" w:space="0" w:color="auto"/>
        <w:left w:val="none" w:sz="0" w:space="0" w:color="auto"/>
        <w:bottom w:val="none" w:sz="0" w:space="0" w:color="auto"/>
        <w:right w:val="none" w:sz="0" w:space="0" w:color="auto"/>
      </w:divBdr>
    </w:div>
    <w:div w:id="329721212">
      <w:bodyDiv w:val="1"/>
      <w:marLeft w:val="0"/>
      <w:marRight w:val="0"/>
      <w:marTop w:val="0"/>
      <w:marBottom w:val="0"/>
      <w:divBdr>
        <w:top w:val="none" w:sz="0" w:space="0" w:color="auto"/>
        <w:left w:val="none" w:sz="0" w:space="0" w:color="auto"/>
        <w:bottom w:val="none" w:sz="0" w:space="0" w:color="auto"/>
        <w:right w:val="none" w:sz="0" w:space="0" w:color="auto"/>
      </w:divBdr>
    </w:div>
    <w:div w:id="568226107">
      <w:bodyDiv w:val="1"/>
      <w:marLeft w:val="0"/>
      <w:marRight w:val="0"/>
      <w:marTop w:val="0"/>
      <w:marBottom w:val="0"/>
      <w:divBdr>
        <w:top w:val="none" w:sz="0" w:space="0" w:color="auto"/>
        <w:left w:val="none" w:sz="0" w:space="0" w:color="auto"/>
        <w:bottom w:val="none" w:sz="0" w:space="0" w:color="auto"/>
        <w:right w:val="none" w:sz="0" w:space="0" w:color="auto"/>
      </w:divBdr>
    </w:div>
    <w:div w:id="631255776">
      <w:bodyDiv w:val="1"/>
      <w:marLeft w:val="0"/>
      <w:marRight w:val="0"/>
      <w:marTop w:val="0"/>
      <w:marBottom w:val="0"/>
      <w:divBdr>
        <w:top w:val="none" w:sz="0" w:space="0" w:color="auto"/>
        <w:left w:val="none" w:sz="0" w:space="0" w:color="auto"/>
        <w:bottom w:val="none" w:sz="0" w:space="0" w:color="auto"/>
        <w:right w:val="none" w:sz="0" w:space="0" w:color="auto"/>
      </w:divBdr>
    </w:div>
    <w:div w:id="708454757">
      <w:bodyDiv w:val="1"/>
      <w:marLeft w:val="0"/>
      <w:marRight w:val="0"/>
      <w:marTop w:val="0"/>
      <w:marBottom w:val="0"/>
      <w:divBdr>
        <w:top w:val="none" w:sz="0" w:space="0" w:color="auto"/>
        <w:left w:val="none" w:sz="0" w:space="0" w:color="auto"/>
        <w:bottom w:val="none" w:sz="0" w:space="0" w:color="auto"/>
        <w:right w:val="none" w:sz="0" w:space="0" w:color="auto"/>
      </w:divBdr>
    </w:div>
    <w:div w:id="733358464">
      <w:bodyDiv w:val="1"/>
      <w:marLeft w:val="0"/>
      <w:marRight w:val="0"/>
      <w:marTop w:val="0"/>
      <w:marBottom w:val="0"/>
      <w:divBdr>
        <w:top w:val="none" w:sz="0" w:space="0" w:color="auto"/>
        <w:left w:val="none" w:sz="0" w:space="0" w:color="auto"/>
        <w:bottom w:val="none" w:sz="0" w:space="0" w:color="auto"/>
        <w:right w:val="none" w:sz="0" w:space="0" w:color="auto"/>
      </w:divBdr>
    </w:div>
    <w:div w:id="1030885012">
      <w:bodyDiv w:val="1"/>
      <w:marLeft w:val="0"/>
      <w:marRight w:val="0"/>
      <w:marTop w:val="0"/>
      <w:marBottom w:val="0"/>
      <w:divBdr>
        <w:top w:val="none" w:sz="0" w:space="0" w:color="auto"/>
        <w:left w:val="none" w:sz="0" w:space="0" w:color="auto"/>
        <w:bottom w:val="none" w:sz="0" w:space="0" w:color="auto"/>
        <w:right w:val="none" w:sz="0" w:space="0" w:color="auto"/>
      </w:divBdr>
    </w:div>
    <w:div w:id="1393847373">
      <w:bodyDiv w:val="1"/>
      <w:marLeft w:val="0"/>
      <w:marRight w:val="0"/>
      <w:marTop w:val="0"/>
      <w:marBottom w:val="0"/>
      <w:divBdr>
        <w:top w:val="none" w:sz="0" w:space="0" w:color="auto"/>
        <w:left w:val="none" w:sz="0" w:space="0" w:color="auto"/>
        <w:bottom w:val="none" w:sz="0" w:space="0" w:color="auto"/>
        <w:right w:val="none" w:sz="0" w:space="0" w:color="auto"/>
      </w:divBdr>
    </w:div>
    <w:div w:id="1493981881">
      <w:bodyDiv w:val="1"/>
      <w:marLeft w:val="0"/>
      <w:marRight w:val="0"/>
      <w:marTop w:val="0"/>
      <w:marBottom w:val="0"/>
      <w:divBdr>
        <w:top w:val="none" w:sz="0" w:space="0" w:color="auto"/>
        <w:left w:val="none" w:sz="0" w:space="0" w:color="auto"/>
        <w:bottom w:val="none" w:sz="0" w:space="0" w:color="auto"/>
        <w:right w:val="none" w:sz="0" w:space="0" w:color="auto"/>
      </w:divBdr>
    </w:div>
    <w:div w:id="1752311063">
      <w:bodyDiv w:val="1"/>
      <w:marLeft w:val="0"/>
      <w:marRight w:val="0"/>
      <w:marTop w:val="0"/>
      <w:marBottom w:val="0"/>
      <w:divBdr>
        <w:top w:val="none" w:sz="0" w:space="0" w:color="auto"/>
        <w:left w:val="none" w:sz="0" w:space="0" w:color="auto"/>
        <w:bottom w:val="none" w:sz="0" w:space="0" w:color="auto"/>
        <w:right w:val="none" w:sz="0" w:space="0" w:color="auto"/>
      </w:divBdr>
    </w:div>
    <w:div w:id="1753819102">
      <w:bodyDiv w:val="1"/>
      <w:marLeft w:val="0"/>
      <w:marRight w:val="0"/>
      <w:marTop w:val="0"/>
      <w:marBottom w:val="0"/>
      <w:divBdr>
        <w:top w:val="none" w:sz="0" w:space="0" w:color="auto"/>
        <w:left w:val="none" w:sz="0" w:space="0" w:color="auto"/>
        <w:bottom w:val="none" w:sz="0" w:space="0" w:color="auto"/>
        <w:right w:val="none" w:sz="0" w:space="0" w:color="auto"/>
      </w:divBdr>
    </w:div>
    <w:div w:id="1779594599">
      <w:bodyDiv w:val="1"/>
      <w:marLeft w:val="0"/>
      <w:marRight w:val="0"/>
      <w:marTop w:val="0"/>
      <w:marBottom w:val="0"/>
      <w:divBdr>
        <w:top w:val="none" w:sz="0" w:space="0" w:color="auto"/>
        <w:left w:val="none" w:sz="0" w:space="0" w:color="auto"/>
        <w:bottom w:val="none" w:sz="0" w:space="0" w:color="auto"/>
        <w:right w:val="none" w:sz="0" w:space="0" w:color="auto"/>
      </w:divBdr>
    </w:div>
    <w:div w:id="1921716051">
      <w:bodyDiv w:val="1"/>
      <w:marLeft w:val="0"/>
      <w:marRight w:val="0"/>
      <w:marTop w:val="0"/>
      <w:marBottom w:val="0"/>
      <w:divBdr>
        <w:top w:val="none" w:sz="0" w:space="0" w:color="auto"/>
        <w:left w:val="none" w:sz="0" w:space="0" w:color="auto"/>
        <w:bottom w:val="none" w:sz="0" w:space="0" w:color="auto"/>
        <w:right w:val="none" w:sz="0" w:space="0" w:color="auto"/>
      </w:divBdr>
    </w:div>
    <w:div w:id="1948081035">
      <w:bodyDiv w:val="1"/>
      <w:marLeft w:val="0"/>
      <w:marRight w:val="0"/>
      <w:marTop w:val="0"/>
      <w:marBottom w:val="0"/>
      <w:divBdr>
        <w:top w:val="none" w:sz="0" w:space="0" w:color="auto"/>
        <w:left w:val="none" w:sz="0" w:space="0" w:color="auto"/>
        <w:bottom w:val="none" w:sz="0" w:space="0" w:color="auto"/>
        <w:right w:val="none" w:sz="0" w:space="0" w:color="auto"/>
      </w:divBdr>
    </w:div>
    <w:div w:id="2032950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www.theguardian.com/business/2019/may/16/waitrose-eyes-rapid-expansion-of-online-grocery-business" TargetMode="External" Id="rId13" /><Relationship Type="http://schemas.openxmlformats.org/officeDocument/2006/relationships/hyperlink" Target="https://internetretailing.net/sustainability/sustainability/pandemic-has-seen-consumers-more-conscious-of-their-environmental-impact--and-they-want-retailers-to-be-more-green-21704" TargetMode="External" Id="rId18" /><Relationship Type="http://schemas.openxmlformats.org/officeDocument/2006/relationships/hyperlink" Target="https://www.essentialretail.com/features/waitrose-john-lewis-new-strategy/" TargetMode="External" Id="rId26" /><Relationship Type="http://schemas.openxmlformats.org/officeDocument/2006/relationships/styles" Target="styles.xml" Id="rId3" /><Relationship Type="http://schemas.openxmlformats.org/officeDocument/2006/relationships/hyperlink" Target="https://home.kpmg/xx/en/home/insights/2020/03/realities-of-retailing-in-covid-19-world.html" TargetMode="External" Id="rId21" /><Relationship Type="http://schemas.openxmlformats.org/officeDocument/2006/relationships/footnotes" Target="footnotes.xml" Id="rId7" /><Relationship Type="http://schemas.openxmlformats.org/officeDocument/2006/relationships/hyperlink" Target="https://www.theguardian.com/business/2020/dec/18/john-lewis-waitrose-free-covid-tests-staff-nhs" TargetMode="External" Id="rId12" /><Relationship Type="http://schemas.openxmlformats.org/officeDocument/2006/relationships/hyperlink" Target="https://www.thegrocer.co.uk/service-and-availability/waitrose-introduces-new-measures-to-deal-with-coronavirus-crisis/603032.article" TargetMode="External" Id="rId17" /><Relationship Type="http://schemas.openxmlformats.org/officeDocument/2006/relationships/hyperlink" Target="https://postandparcel.info/124609/news/e-commerce/waitrose-and-john-lewis-prioritise-sustainability-with-new-investment/" TargetMode="External" Id="rId25" /><Relationship Type="http://schemas.openxmlformats.org/officeDocument/2006/relationships/theme" Target="theme/theme1.xml" Id="rId33" /><Relationship Type="http://schemas.openxmlformats.org/officeDocument/2006/relationships/numbering" Target="numbering.xml" Id="rId2" /><Relationship Type="http://schemas.openxmlformats.org/officeDocument/2006/relationships/hyperlink" Target="https://www.essentialretail.com/news/covid19-waitrose-processes-online/" TargetMode="External" Id="rId16" /><Relationship Type="http://schemas.openxmlformats.org/officeDocument/2006/relationships/hyperlink" Target="https://www.clingendael.org/sites/default/files/2020-06/Conceptual_paper_COVID-19_Impact_on_the_Value_Chain_June_2020.pdf" TargetMode="External" Id="rId20" /><Relationship Type="http://schemas.openxmlformats.org/officeDocument/2006/relationships/hyperlink" Target="https://engageemployee.com/waitrose-joins-list-organisations-accused-cutting-minimum-wage-staff-perks/" TargetMode="External" Id="rId29"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3.png" Id="rId11" /><Relationship Type="http://schemas.openxmlformats.org/officeDocument/2006/relationships/hyperlink" Target="https://time.com/5823382/britain-coronavirus-response/" TargetMode="External" Id="rId24" /><Relationship Type="http://schemas.openxmlformats.org/officeDocument/2006/relationships/fontTable" Target="fontTable.xml" Id="rId32" /><Relationship Type="http://schemas.openxmlformats.org/officeDocument/2006/relationships/settings" Target="settings.xml" Id="rId5" /><Relationship Type="http://schemas.openxmlformats.org/officeDocument/2006/relationships/hyperlink" Target="https://www.thegrocer.co.uk/hiring-and-firing/waitrose-to-recruit-over-1800-drivers-and-pickers-to-meet-online-demand/649839.article" TargetMode="External" Id="rId15" /><Relationship Type="http://schemas.openxmlformats.org/officeDocument/2006/relationships/hyperlink" Target="https://www.ons.gov.uk/economy/grossdomesticproductgdp/articles/coronavirusandtheimpactonoutputintheukeconomy/june2020" TargetMode="External" Id="rId23" /><Relationship Type="http://schemas.openxmlformats.org/officeDocument/2006/relationships/hyperlink" Target="https://www.thenews.coop/95821/sector/retail/employee-owned-waitrose-tops-survey-customer-loyalty/" TargetMode="External" Id="rId28" /><Relationship Type="http://schemas.openxmlformats.org/officeDocument/2006/relationships/image" Target="media/image2.png" Id="rId10" /><Relationship Type="http://schemas.openxmlformats.org/officeDocument/2006/relationships/hyperlink" Target="https://www.retailgazette.co.uk/blog/2020/03/coronavirus-waitrose-unveils-new-measures-to-protect-staff-customers/" TargetMode="External" Id="rId19" /><Relationship Type="http://schemas.openxmlformats.org/officeDocument/2006/relationships/footer" Target="footer1.xml" Id="rId31" /><Relationship Type="http://schemas.microsoft.com/office/2007/relationships/stylesWithEffects" Target="stylesWithEffects.xml" Id="rId4" /><Relationship Type="http://schemas.openxmlformats.org/officeDocument/2006/relationships/image" Target="media/image1.png" Id="rId9" /><Relationship Type="http://schemas.openxmlformats.org/officeDocument/2006/relationships/hyperlink" Target="https://www.theguardian.com/business/2020/nov/04/john-lewis-to-cut-1500-head-office-jobs-as-part-of-300m-cost-savings" TargetMode="External" Id="rId14" /><Relationship Type="http://schemas.openxmlformats.org/officeDocument/2006/relationships/hyperlink" Target="https://www.retailgazette.co.uk/blog/2020/06/john-lewis-waitrose-launch-workshops-to-alleviate-covid-19-stress/" TargetMode="External" Id="rId22" /><Relationship Type="http://schemas.openxmlformats.org/officeDocument/2006/relationships/hyperlink" Target="https://www.statista.com/study/72445/coronavirus-impact-on-the-retail-industry-in-the-uk/" TargetMode="External" Id="rId27" /><Relationship Type="http://schemas.openxmlformats.org/officeDocument/2006/relationships/hyperlink" Target="https://www.waitrose.com/home/inspiration/about_waitrose/the_waitrose_way/do_you_want_to_supply_waitrose.html" TargetMode="External" Id="rId30" /><Relationship Type="http://schemas.openxmlformats.org/officeDocument/2006/relationships/endnotes" Target="endnotes.xml" Id="rId8" /><Relationship Type="http://schemas.openxmlformats.org/officeDocument/2006/relationships/glossaryDocument" Target="/word/glossary/document.xml" Id="R63111fd70f414f6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6a8f782-9a47-4714-92a4-2a7735a63e3b}"/>
      </w:docPartPr>
      <w:docPartBody>
        <w:p w14:paraId="127C833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2DE10B-7C4B-4DC6-A532-DB15B8D5BED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SharedDoc>false</ap:SharedDoc>
  <ap:HyperlinksChanged>false</ap:HyperlinksChanged>
  <ap:AppVersion>00.0001</ap:AppVersion>
  <ap:Application>Microsoft Office Word</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2021-01-05T03:26:00.0000000Z</dcterms:created>
  <dcterms:modified xsi:type="dcterms:W3CDTF">2021-01-07T17:46:29.9355135Z</dcterms:modified>
  <lastModifiedBy>Denislav Ivanov (1909617)</lastModifiedBy>
</coreProperties>
</file>