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034C2A" w14:textId="77777777" w:rsidR="00E74A2D" w:rsidRPr="0022325B" w:rsidRDefault="00E74A2D" w:rsidP="00E74A2D">
      <w:pPr>
        <w:jc w:val="both"/>
        <w:rPr>
          <w:rFonts w:ascii="Arial" w:hAnsi="Arial" w:cs="Arial"/>
          <w:sz w:val="32"/>
          <w:szCs w:val="32"/>
        </w:rPr>
      </w:pPr>
      <w:r w:rsidRPr="0022325B">
        <w:rPr>
          <w:rFonts w:ascii="Arial" w:hAnsi="Arial" w:cs="Arial"/>
          <w:sz w:val="32"/>
          <w:szCs w:val="32"/>
        </w:rPr>
        <w:t>Level 4 Assessment</w:t>
      </w:r>
    </w:p>
    <w:p w14:paraId="0670EFA4" w14:textId="77777777" w:rsidR="00E74A2D" w:rsidRDefault="00E74A2D" w:rsidP="00E74A2D">
      <w:pPr>
        <w:jc w:val="both"/>
        <w:rPr>
          <w:rFonts w:ascii="Arial" w:hAnsi="Arial" w:cs="Arial"/>
        </w:rPr>
      </w:pPr>
      <w:r w:rsidRPr="0022325B">
        <w:rPr>
          <w:rFonts w:ascii="Arial" w:hAnsi="Arial" w:cs="Arial"/>
        </w:rPr>
        <w:t>K</w:t>
      </w:r>
      <w:r>
        <w:rPr>
          <w:rFonts w:ascii="Arial" w:hAnsi="Arial" w:cs="Arial"/>
        </w:rPr>
        <w:t xml:space="preserve">huseyn </w:t>
      </w:r>
      <w:proofErr w:type="spellStart"/>
      <w:r>
        <w:rPr>
          <w:rFonts w:ascii="Arial" w:hAnsi="Arial" w:cs="Arial"/>
        </w:rPr>
        <w:t>Alikovitch</w:t>
      </w:r>
      <w:proofErr w:type="spellEnd"/>
      <w:r>
        <w:rPr>
          <w:rFonts w:ascii="Arial" w:hAnsi="Arial" w:cs="Arial"/>
        </w:rPr>
        <w:t xml:space="preserve"> Zarmayev</w:t>
      </w:r>
      <w:r w:rsidRPr="0022325B">
        <w:rPr>
          <w:rFonts w:ascii="Arial" w:hAnsi="Arial" w:cs="Arial"/>
        </w:rPr>
        <w:t>: 2119438</w:t>
      </w:r>
    </w:p>
    <w:p w14:paraId="409898E1" w14:textId="77777777" w:rsidR="00E74A2D" w:rsidRDefault="00E74A2D" w:rsidP="00E74A2D">
      <w:pPr>
        <w:jc w:val="both"/>
        <w:rPr>
          <w:rFonts w:ascii="Arial" w:hAnsi="Arial" w:cs="Arial"/>
          <w:sz w:val="32"/>
          <w:szCs w:val="32"/>
        </w:rPr>
      </w:pPr>
      <w:r>
        <w:rPr>
          <w:rFonts w:ascii="Arial" w:hAnsi="Arial" w:cs="Arial"/>
          <w:sz w:val="32"/>
          <w:szCs w:val="32"/>
        </w:rPr>
        <w:t xml:space="preserve">Module code: </w:t>
      </w:r>
    </w:p>
    <w:p w14:paraId="03CDA8FC" w14:textId="7BEB783E" w:rsidR="002D1C7B" w:rsidRDefault="00E74A2D">
      <w:pPr>
        <w:rPr>
          <w:rFonts w:ascii="Arial" w:hAnsi="Arial" w:cs="Arial"/>
        </w:rPr>
      </w:pPr>
      <w:r>
        <w:rPr>
          <w:rFonts w:ascii="Arial" w:hAnsi="Arial" w:cs="Arial"/>
        </w:rPr>
        <w:t>BMSW4006:</w:t>
      </w:r>
    </w:p>
    <w:p w14:paraId="1370E640" w14:textId="36E7CD11" w:rsidR="00E74A2D" w:rsidRDefault="00E74A2D">
      <w:pPr>
        <w:rPr>
          <w:rFonts w:ascii="Arial" w:hAnsi="Arial" w:cs="Arial"/>
        </w:rPr>
      </w:pPr>
      <w:r w:rsidRPr="00E74A2D">
        <w:rPr>
          <w:rFonts w:ascii="Arial" w:hAnsi="Arial" w:cs="Arial"/>
        </w:rPr>
        <w:t xml:space="preserve">Managing </w:t>
      </w:r>
      <w:r>
        <w:rPr>
          <w:rFonts w:ascii="Arial" w:hAnsi="Arial" w:cs="Arial"/>
        </w:rPr>
        <w:t>Enterprise in the 21</w:t>
      </w:r>
      <w:r w:rsidRPr="00E74A2D">
        <w:rPr>
          <w:rFonts w:ascii="Arial" w:hAnsi="Arial" w:cs="Arial"/>
          <w:vertAlign w:val="superscript"/>
        </w:rPr>
        <w:t>st</w:t>
      </w:r>
      <w:r>
        <w:rPr>
          <w:rFonts w:ascii="Arial" w:hAnsi="Arial" w:cs="Arial"/>
        </w:rPr>
        <w:t xml:space="preserve"> century</w:t>
      </w:r>
    </w:p>
    <w:p w14:paraId="54CFC64F" w14:textId="77777777" w:rsidR="00E74A2D" w:rsidRDefault="00E74A2D" w:rsidP="00E74A2D">
      <w:pPr>
        <w:jc w:val="both"/>
        <w:rPr>
          <w:rFonts w:ascii="Arial" w:hAnsi="Arial" w:cs="Arial"/>
          <w:sz w:val="32"/>
          <w:szCs w:val="32"/>
        </w:rPr>
      </w:pPr>
      <w:r w:rsidRPr="003B3EBC">
        <w:rPr>
          <w:rFonts w:ascii="Arial" w:hAnsi="Arial" w:cs="Arial"/>
          <w:sz w:val="32"/>
          <w:szCs w:val="32"/>
        </w:rPr>
        <w:t>Lecturer’s name:</w:t>
      </w:r>
    </w:p>
    <w:p w14:paraId="75B2D319" w14:textId="7211FE43" w:rsidR="00E74A2D" w:rsidRDefault="00E74A2D">
      <w:pPr>
        <w:rPr>
          <w:rFonts w:ascii="Arial" w:hAnsi="Arial" w:cs="Arial"/>
        </w:rPr>
      </w:pPr>
      <w:r w:rsidRPr="00E74A2D">
        <w:rPr>
          <w:rFonts w:ascii="Arial" w:hAnsi="Arial" w:cs="Arial"/>
        </w:rPr>
        <w:t>M</w:t>
      </w:r>
      <w:r>
        <w:rPr>
          <w:rFonts w:ascii="Arial" w:hAnsi="Arial" w:cs="Arial"/>
        </w:rPr>
        <w:t>ohammad Rahman</w:t>
      </w:r>
    </w:p>
    <w:p w14:paraId="37BCC097" w14:textId="77777777" w:rsidR="00E74A2D" w:rsidRDefault="00E74A2D" w:rsidP="00E74A2D">
      <w:pPr>
        <w:jc w:val="both"/>
        <w:rPr>
          <w:rFonts w:ascii="Arial" w:hAnsi="Arial" w:cs="Arial"/>
          <w:sz w:val="32"/>
          <w:szCs w:val="32"/>
        </w:rPr>
      </w:pPr>
      <w:r w:rsidRPr="003B3EBC">
        <w:rPr>
          <w:rFonts w:ascii="Arial" w:hAnsi="Arial" w:cs="Arial"/>
          <w:sz w:val="32"/>
          <w:szCs w:val="32"/>
        </w:rPr>
        <w:t>Assignment Title</w:t>
      </w:r>
      <w:r>
        <w:rPr>
          <w:rFonts w:ascii="Arial" w:hAnsi="Arial" w:cs="Arial"/>
          <w:sz w:val="32"/>
          <w:szCs w:val="32"/>
        </w:rPr>
        <w:t>:</w:t>
      </w:r>
    </w:p>
    <w:p w14:paraId="37544A8C" w14:textId="7FA2C7A5" w:rsidR="00E74A2D" w:rsidRDefault="00E74A2D">
      <w:pPr>
        <w:rPr>
          <w:rFonts w:ascii="Arial" w:hAnsi="Arial" w:cs="Arial"/>
        </w:rPr>
      </w:pPr>
      <w:r w:rsidRPr="00E74A2D">
        <w:rPr>
          <w:rFonts w:ascii="Arial" w:hAnsi="Arial" w:cs="Arial"/>
        </w:rPr>
        <w:t>Managing Enterprise in the 21</w:t>
      </w:r>
      <w:r w:rsidRPr="00E74A2D">
        <w:rPr>
          <w:rFonts w:ascii="Arial" w:hAnsi="Arial" w:cs="Arial"/>
          <w:vertAlign w:val="superscript"/>
        </w:rPr>
        <w:t>st</w:t>
      </w:r>
      <w:r w:rsidRPr="00E74A2D">
        <w:rPr>
          <w:rFonts w:ascii="Arial" w:hAnsi="Arial" w:cs="Arial"/>
        </w:rPr>
        <w:t xml:space="preserve"> Century</w:t>
      </w:r>
    </w:p>
    <w:p w14:paraId="22D1FDF4" w14:textId="6D083A9A" w:rsidR="00E74A2D" w:rsidRDefault="00E74A2D">
      <w:pPr>
        <w:rPr>
          <w:rFonts w:ascii="Arial" w:hAnsi="Arial" w:cs="Arial"/>
        </w:rPr>
      </w:pPr>
    </w:p>
    <w:p w14:paraId="6FBD124A" w14:textId="57789D9E" w:rsidR="00E74A2D" w:rsidRDefault="00E74A2D" w:rsidP="00E74A2D">
      <w:pPr>
        <w:jc w:val="center"/>
        <w:rPr>
          <w:rFonts w:ascii="Arial" w:hAnsi="Arial" w:cs="Arial"/>
          <w:sz w:val="36"/>
          <w:szCs w:val="36"/>
        </w:rPr>
      </w:pPr>
      <w:r>
        <w:rPr>
          <w:rFonts w:ascii="Arial" w:hAnsi="Arial" w:cs="Arial"/>
          <w:sz w:val="36"/>
          <w:szCs w:val="36"/>
        </w:rPr>
        <w:t>Business description and History:</w:t>
      </w:r>
    </w:p>
    <w:p w14:paraId="1980A86D" w14:textId="1FCDCC51" w:rsidR="007304C4" w:rsidRPr="007143FF" w:rsidRDefault="007304C4" w:rsidP="007304C4">
      <w:pPr>
        <w:spacing w:line="360" w:lineRule="auto"/>
        <w:jc w:val="both"/>
        <w:rPr>
          <w:rFonts w:ascii="Arial" w:hAnsi="Arial" w:cs="Arial"/>
          <w:b/>
          <w:bCs/>
          <w:sz w:val="28"/>
          <w:szCs w:val="28"/>
        </w:rPr>
      </w:pPr>
      <w:r w:rsidRPr="007143FF">
        <w:rPr>
          <w:rFonts w:ascii="Arial" w:hAnsi="Arial" w:cs="Arial"/>
          <w:b/>
          <w:bCs/>
          <w:sz w:val="28"/>
          <w:szCs w:val="28"/>
        </w:rPr>
        <w:t>What is the History of CBD?</w:t>
      </w:r>
    </w:p>
    <w:p w14:paraId="431A510A" w14:textId="5EABB85B" w:rsidR="00381951" w:rsidRDefault="007304C4" w:rsidP="00381951">
      <w:pPr>
        <w:spacing w:line="360" w:lineRule="auto"/>
        <w:jc w:val="both"/>
        <w:rPr>
          <w:rFonts w:ascii="Arial" w:hAnsi="Arial" w:cs="Arial"/>
        </w:rPr>
      </w:pPr>
      <w:r w:rsidRPr="007304C4">
        <w:rPr>
          <w:rFonts w:ascii="Arial" w:hAnsi="Arial" w:cs="Arial"/>
        </w:rPr>
        <w:t>Cannabidiol, often known as CBD, has been around for a lot longer even though it may seem like a recent development. And although human culture has been slow to comprehend its characteristics, it has been a naturally occurring component of a family of plants that have lived for tens of thousands of years. This period of massive development may really be traced back through the ages, and numerous documents indicate that hemp may have been one of the first plants that humans ever domesticated. The usage of cannabis and hemp is explicitly described in a wide range of global civilizations. Let's reconstruct the beginning of this journey with CBD.</w:t>
      </w:r>
      <w:r>
        <w:rPr>
          <w:rFonts w:ascii="Arial" w:hAnsi="Arial" w:cs="Arial"/>
        </w:rPr>
        <w:t xml:space="preserve"> </w:t>
      </w:r>
      <w:r w:rsidR="007F707F" w:rsidRPr="007304C4">
        <w:rPr>
          <w:rFonts w:ascii="Arial" w:hAnsi="Arial" w:cs="Arial"/>
        </w:rPr>
        <w:t>In the UK, over 6 million individuals have used CBD in the last year, so it's clear that awareness is expanding.</w:t>
      </w:r>
      <w:r w:rsidR="007F707F">
        <w:rPr>
          <w:rFonts w:ascii="Arial" w:hAnsi="Arial" w:cs="Arial"/>
        </w:rPr>
        <w:t xml:space="preserve"> </w:t>
      </w:r>
      <w:r w:rsidR="00381951" w:rsidRPr="00381951">
        <w:rPr>
          <w:rFonts w:ascii="Arial" w:hAnsi="Arial" w:cs="Arial"/>
        </w:rPr>
        <w:t>Even Queen Victoria reportedly took CBD for menstruation pains in the nineteenth century! Hemp was then a crop that was commonly grown in England. As a result, hemp was carried to America by the colonists who had emigrated there from England.</w:t>
      </w:r>
    </w:p>
    <w:p w14:paraId="0BED0575" w14:textId="67390ACD" w:rsidR="007304C4" w:rsidRDefault="007304C4" w:rsidP="00381951">
      <w:pPr>
        <w:spacing w:line="360" w:lineRule="auto"/>
        <w:jc w:val="both"/>
        <w:rPr>
          <w:rFonts w:ascii="Arial" w:hAnsi="Arial" w:cs="Arial"/>
        </w:rPr>
      </w:pPr>
      <w:r w:rsidRPr="007304C4">
        <w:rPr>
          <w:rFonts w:ascii="Arial" w:hAnsi="Arial" w:cs="Arial"/>
        </w:rPr>
        <w:t>Roger Adams came across the discovery of CBD oil in 1940 after successfully isolating it from the Cannabis Sativa plant. However, it wasn't until 1964 that the scientific components of CBD were made public due to inability to determine its molecular composition.</w:t>
      </w:r>
    </w:p>
    <w:p w14:paraId="126051FD" w14:textId="70EBE6E5" w:rsidR="00381951" w:rsidRDefault="00381951" w:rsidP="00381951">
      <w:pPr>
        <w:spacing w:line="360" w:lineRule="auto"/>
        <w:jc w:val="both"/>
        <w:rPr>
          <w:rFonts w:ascii="Arial" w:hAnsi="Arial" w:cs="Arial"/>
        </w:rPr>
      </w:pPr>
      <w:r w:rsidRPr="00381951">
        <w:rPr>
          <w:rFonts w:ascii="Arial" w:hAnsi="Arial" w:cs="Arial"/>
        </w:rPr>
        <w:t>CBD was once believed to be a natural predecessor of THC because of its chemical similarities and simplicity of synthetic conversion. However, studies have shown that the cannabis plant produces THC and CBD separately from one another.</w:t>
      </w:r>
    </w:p>
    <w:p w14:paraId="65A887E5" w14:textId="77777777" w:rsidR="00013EEF" w:rsidRDefault="00013EEF" w:rsidP="00381951">
      <w:pPr>
        <w:spacing w:line="360" w:lineRule="auto"/>
        <w:jc w:val="both"/>
        <w:rPr>
          <w:rFonts w:ascii="Arial" w:hAnsi="Arial" w:cs="Arial"/>
          <w:b/>
          <w:bCs/>
        </w:rPr>
      </w:pPr>
    </w:p>
    <w:p w14:paraId="744D0305" w14:textId="77777777" w:rsidR="00013EEF" w:rsidRDefault="00013EEF" w:rsidP="00381951">
      <w:pPr>
        <w:spacing w:line="360" w:lineRule="auto"/>
        <w:jc w:val="both"/>
        <w:rPr>
          <w:rFonts w:ascii="Arial" w:hAnsi="Arial" w:cs="Arial"/>
          <w:b/>
          <w:bCs/>
        </w:rPr>
      </w:pPr>
    </w:p>
    <w:p w14:paraId="2505C505" w14:textId="0D724851" w:rsidR="00013EEF" w:rsidRPr="007143FF" w:rsidRDefault="00013EEF" w:rsidP="00381951">
      <w:pPr>
        <w:spacing w:line="360" w:lineRule="auto"/>
        <w:jc w:val="both"/>
        <w:rPr>
          <w:rFonts w:ascii="Arial" w:hAnsi="Arial" w:cs="Arial"/>
          <w:b/>
          <w:bCs/>
          <w:sz w:val="28"/>
          <w:szCs w:val="28"/>
        </w:rPr>
      </w:pPr>
      <w:r w:rsidRPr="007143FF">
        <w:rPr>
          <w:rFonts w:ascii="Arial" w:hAnsi="Arial" w:cs="Arial"/>
          <w:b/>
          <w:bCs/>
          <w:sz w:val="28"/>
          <w:szCs w:val="28"/>
        </w:rPr>
        <w:lastRenderedPageBreak/>
        <w:t>CBD Description:</w:t>
      </w:r>
    </w:p>
    <w:p w14:paraId="0F783D2A" w14:textId="4CDAF245" w:rsidR="007304C4" w:rsidRDefault="00013EEF" w:rsidP="00013EEF">
      <w:pPr>
        <w:spacing w:line="360" w:lineRule="auto"/>
        <w:jc w:val="both"/>
        <w:rPr>
          <w:rFonts w:ascii="Arial" w:hAnsi="Arial" w:cs="Arial"/>
        </w:rPr>
      </w:pPr>
      <w:r w:rsidRPr="00013EEF">
        <w:rPr>
          <w:rFonts w:ascii="Arial" w:hAnsi="Arial" w:cs="Arial"/>
        </w:rPr>
        <w:t>Numerous potential health advantages of CBD oil have been suggested. It is used for a variety of purposes, including enhancing hunger, promoting sleep, treating skin problems including eczema and psoriasis, relieving pain, preventing seizures, and many more.</w:t>
      </w:r>
      <w:r>
        <w:rPr>
          <w:rFonts w:ascii="Arial" w:hAnsi="Arial" w:cs="Arial"/>
        </w:rPr>
        <w:t xml:space="preserve"> </w:t>
      </w:r>
      <w:r w:rsidRPr="00013EEF">
        <w:rPr>
          <w:rFonts w:ascii="Arial" w:hAnsi="Arial" w:cs="Arial"/>
        </w:rPr>
        <w:t xml:space="preserve">CBD oil is not the same as marijuana, despite being made from the same cannabis plants that are used to make that drug. But it does not imply that CBD oil </w:t>
      </w:r>
      <w:proofErr w:type="gramStart"/>
      <w:r w:rsidRPr="00013EEF">
        <w:rPr>
          <w:rFonts w:ascii="Arial" w:hAnsi="Arial" w:cs="Arial"/>
        </w:rPr>
        <w:t>is risk-free at all times</w:t>
      </w:r>
      <w:proofErr w:type="gramEnd"/>
      <w:r w:rsidRPr="00013EEF">
        <w:rPr>
          <w:rFonts w:ascii="Arial" w:hAnsi="Arial" w:cs="Arial"/>
        </w:rPr>
        <w:t>. Some potential negative effects, such as dry mouth, might be rather small. Some of them, like worry, may be more important. And for other people, consuming CBD oil may even be contraindicated due to certain possible negative effects.</w:t>
      </w:r>
      <w:r>
        <w:rPr>
          <w:rFonts w:ascii="Arial" w:hAnsi="Arial" w:cs="Arial"/>
        </w:rPr>
        <w:t xml:space="preserve"> </w:t>
      </w:r>
      <w:r w:rsidRPr="00013EEF">
        <w:rPr>
          <w:rFonts w:ascii="Arial" w:hAnsi="Arial" w:cs="Arial"/>
        </w:rPr>
        <w:t>This report describes how CBD is used</w:t>
      </w:r>
      <w:r w:rsidR="00DE7A43">
        <w:rPr>
          <w:rFonts w:ascii="Arial" w:hAnsi="Arial" w:cs="Arial"/>
        </w:rPr>
        <w:t xml:space="preserve"> for.</w:t>
      </w:r>
    </w:p>
    <w:p w14:paraId="5E7965FF" w14:textId="77777777" w:rsidR="00B72C5B" w:rsidRDefault="00B72C5B" w:rsidP="00013EEF">
      <w:pPr>
        <w:spacing w:line="360" w:lineRule="auto"/>
        <w:jc w:val="both"/>
        <w:rPr>
          <w:rFonts w:ascii="Arial" w:hAnsi="Arial" w:cs="Arial"/>
          <w:b/>
          <w:bCs/>
        </w:rPr>
      </w:pPr>
    </w:p>
    <w:p w14:paraId="7BA3F05F" w14:textId="644C4ED6" w:rsidR="00013EEF" w:rsidRDefault="00013EEF" w:rsidP="00013EEF">
      <w:pPr>
        <w:spacing w:line="360" w:lineRule="auto"/>
        <w:jc w:val="both"/>
        <w:rPr>
          <w:rFonts w:ascii="Arial" w:hAnsi="Arial" w:cs="Arial"/>
          <w:b/>
          <w:bCs/>
        </w:rPr>
      </w:pPr>
      <w:r w:rsidRPr="00013EEF">
        <w:rPr>
          <w:rFonts w:ascii="Arial" w:hAnsi="Arial" w:cs="Arial"/>
          <w:b/>
          <w:bCs/>
        </w:rPr>
        <w:t>CBD oil benefits:</w:t>
      </w:r>
    </w:p>
    <w:p w14:paraId="13CF73DF" w14:textId="77777777" w:rsidR="00013EEF" w:rsidRPr="00013EEF" w:rsidRDefault="00013EEF" w:rsidP="00013EEF">
      <w:pPr>
        <w:numPr>
          <w:ilvl w:val="0"/>
          <w:numId w:val="1"/>
        </w:numPr>
        <w:tabs>
          <w:tab w:val="clear" w:pos="360"/>
          <w:tab w:val="num" w:pos="720"/>
        </w:tabs>
        <w:spacing w:line="360" w:lineRule="auto"/>
        <w:jc w:val="both"/>
        <w:rPr>
          <w:rFonts w:ascii="Arial" w:hAnsi="Arial" w:cs="Arial"/>
        </w:rPr>
      </w:pPr>
      <w:r w:rsidRPr="00013EEF">
        <w:rPr>
          <w:rFonts w:ascii="Arial" w:hAnsi="Arial" w:cs="Arial"/>
        </w:rPr>
        <w:t>Acne</w:t>
      </w:r>
    </w:p>
    <w:p w14:paraId="41A9CA2C" w14:textId="697B06E2" w:rsidR="00013EEF" w:rsidRPr="0059437E" w:rsidRDefault="00013EEF" w:rsidP="00013EEF">
      <w:pPr>
        <w:numPr>
          <w:ilvl w:val="0"/>
          <w:numId w:val="1"/>
        </w:numPr>
        <w:spacing w:line="360" w:lineRule="auto"/>
        <w:jc w:val="both"/>
        <w:rPr>
          <w:rFonts w:ascii="Arial" w:hAnsi="Arial" w:cs="Arial"/>
        </w:rPr>
      </w:pPr>
      <w:r w:rsidRPr="0059437E">
        <w:rPr>
          <w:rFonts w:ascii="Arial" w:hAnsi="Arial" w:cs="Arial"/>
        </w:rPr>
        <w:t>ADHD</w:t>
      </w:r>
    </w:p>
    <w:p w14:paraId="5678B9F1" w14:textId="2183358B" w:rsidR="00013EEF" w:rsidRPr="00013EEF" w:rsidRDefault="00013EEF" w:rsidP="00013EEF">
      <w:pPr>
        <w:numPr>
          <w:ilvl w:val="0"/>
          <w:numId w:val="1"/>
        </w:numPr>
        <w:tabs>
          <w:tab w:val="clear" w:pos="360"/>
          <w:tab w:val="num" w:pos="720"/>
        </w:tabs>
        <w:spacing w:line="360" w:lineRule="auto"/>
        <w:jc w:val="both"/>
        <w:rPr>
          <w:rFonts w:ascii="Arial" w:hAnsi="Arial" w:cs="Arial"/>
        </w:rPr>
      </w:pPr>
      <w:r w:rsidRPr="00013EEF">
        <w:rPr>
          <w:rFonts w:ascii="Arial" w:hAnsi="Arial" w:cs="Arial"/>
        </w:rPr>
        <w:t>Anxiety</w:t>
      </w:r>
    </w:p>
    <w:p w14:paraId="70824184" w14:textId="77777777" w:rsidR="00013EEF" w:rsidRPr="00013EEF" w:rsidRDefault="00013EEF" w:rsidP="00013EEF">
      <w:pPr>
        <w:numPr>
          <w:ilvl w:val="0"/>
          <w:numId w:val="1"/>
        </w:numPr>
        <w:tabs>
          <w:tab w:val="clear" w:pos="360"/>
          <w:tab w:val="num" w:pos="720"/>
        </w:tabs>
        <w:spacing w:line="360" w:lineRule="auto"/>
        <w:jc w:val="both"/>
        <w:rPr>
          <w:rFonts w:ascii="Arial" w:hAnsi="Arial" w:cs="Arial"/>
        </w:rPr>
      </w:pPr>
      <w:r w:rsidRPr="00013EEF">
        <w:rPr>
          <w:rFonts w:ascii="Arial" w:hAnsi="Arial" w:cs="Arial"/>
        </w:rPr>
        <w:t>Cancer</w:t>
      </w:r>
    </w:p>
    <w:p w14:paraId="0F5AFB09" w14:textId="06B796B5" w:rsidR="00013EEF" w:rsidRPr="0059437E" w:rsidRDefault="00013EEF" w:rsidP="00013EEF">
      <w:pPr>
        <w:numPr>
          <w:ilvl w:val="0"/>
          <w:numId w:val="1"/>
        </w:numPr>
        <w:spacing w:line="360" w:lineRule="auto"/>
        <w:jc w:val="both"/>
        <w:rPr>
          <w:rFonts w:ascii="Arial" w:hAnsi="Arial" w:cs="Arial"/>
        </w:rPr>
      </w:pPr>
      <w:r w:rsidRPr="0059437E">
        <w:rPr>
          <w:rFonts w:ascii="Arial" w:hAnsi="Arial" w:cs="Arial"/>
        </w:rPr>
        <w:t>Chronic Pain</w:t>
      </w:r>
    </w:p>
    <w:p w14:paraId="52FBE08E" w14:textId="4C167E4C" w:rsidR="00013EEF" w:rsidRPr="00013EEF" w:rsidRDefault="00013EEF" w:rsidP="00013EEF">
      <w:pPr>
        <w:numPr>
          <w:ilvl w:val="0"/>
          <w:numId w:val="1"/>
        </w:numPr>
        <w:tabs>
          <w:tab w:val="clear" w:pos="360"/>
          <w:tab w:val="num" w:pos="720"/>
        </w:tabs>
        <w:spacing w:line="360" w:lineRule="auto"/>
        <w:jc w:val="both"/>
        <w:rPr>
          <w:rFonts w:ascii="Arial" w:hAnsi="Arial" w:cs="Arial"/>
        </w:rPr>
      </w:pPr>
      <w:r w:rsidRPr="00013EEF">
        <w:rPr>
          <w:rFonts w:ascii="Arial" w:hAnsi="Arial" w:cs="Arial"/>
        </w:rPr>
        <w:t>Depression</w:t>
      </w:r>
    </w:p>
    <w:p w14:paraId="23E292BC" w14:textId="77777777" w:rsidR="00013EEF" w:rsidRPr="00013EEF" w:rsidRDefault="00013EEF" w:rsidP="00013EEF">
      <w:pPr>
        <w:numPr>
          <w:ilvl w:val="0"/>
          <w:numId w:val="1"/>
        </w:numPr>
        <w:tabs>
          <w:tab w:val="clear" w:pos="360"/>
          <w:tab w:val="num" w:pos="720"/>
        </w:tabs>
        <w:spacing w:line="360" w:lineRule="auto"/>
        <w:jc w:val="both"/>
        <w:rPr>
          <w:rFonts w:ascii="Arial" w:hAnsi="Arial" w:cs="Arial"/>
        </w:rPr>
      </w:pPr>
      <w:r w:rsidRPr="00013EEF">
        <w:rPr>
          <w:rFonts w:ascii="Arial" w:hAnsi="Arial" w:cs="Arial"/>
        </w:rPr>
        <w:t>Drug use and withdrawal</w:t>
      </w:r>
    </w:p>
    <w:p w14:paraId="752887C8" w14:textId="0D6D8178" w:rsidR="0059437E" w:rsidRPr="0059437E" w:rsidRDefault="0059437E" w:rsidP="00013EEF">
      <w:pPr>
        <w:numPr>
          <w:ilvl w:val="0"/>
          <w:numId w:val="1"/>
        </w:numPr>
        <w:spacing w:line="360" w:lineRule="auto"/>
        <w:jc w:val="both"/>
        <w:rPr>
          <w:rFonts w:ascii="Arial" w:hAnsi="Arial" w:cs="Arial"/>
        </w:rPr>
      </w:pPr>
      <w:r w:rsidRPr="0059437E">
        <w:rPr>
          <w:rFonts w:ascii="Arial" w:hAnsi="Arial" w:cs="Arial"/>
        </w:rPr>
        <w:t>Epilepsy</w:t>
      </w:r>
    </w:p>
    <w:p w14:paraId="25AE53FC" w14:textId="3C8DF549" w:rsidR="0059437E" w:rsidRPr="0059437E" w:rsidRDefault="0059437E" w:rsidP="00013EEF">
      <w:pPr>
        <w:numPr>
          <w:ilvl w:val="0"/>
          <w:numId w:val="1"/>
        </w:numPr>
        <w:spacing w:line="360" w:lineRule="auto"/>
        <w:jc w:val="both"/>
        <w:rPr>
          <w:rFonts w:ascii="Arial" w:hAnsi="Arial" w:cs="Arial"/>
        </w:rPr>
      </w:pPr>
      <w:r w:rsidRPr="0059437E">
        <w:rPr>
          <w:rFonts w:ascii="Arial" w:hAnsi="Arial" w:cs="Arial"/>
        </w:rPr>
        <w:t>Glaucoma</w:t>
      </w:r>
    </w:p>
    <w:p w14:paraId="416A4991" w14:textId="3D0C8DF2" w:rsidR="00013EEF" w:rsidRPr="00013EEF" w:rsidRDefault="00013EEF" w:rsidP="00013EEF">
      <w:pPr>
        <w:numPr>
          <w:ilvl w:val="0"/>
          <w:numId w:val="1"/>
        </w:numPr>
        <w:tabs>
          <w:tab w:val="clear" w:pos="360"/>
          <w:tab w:val="num" w:pos="720"/>
        </w:tabs>
        <w:spacing w:line="360" w:lineRule="auto"/>
        <w:jc w:val="both"/>
        <w:rPr>
          <w:rFonts w:ascii="Arial" w:hAnsi="Arial" w:cs="Arial"/>
        </w:rPr>
      </w:pPr>
      <w:r w:rsidRPr="00013EEF">
        <w:rPr>
          <w:rFonts w:ascii="Arial" w:hAnsi="Arial" w:cs="Arial"/>
        </w:rPr>
        <w:t>High blood pressure</w:t>
      </w:r>
    </w:p>
    <w:p w14:paraId="1CAA35C6" w14:textId="16860A1A" w:rsidR="0059437E" w:rsidRPr="0059437E" w:rsidRDefault="0059437E" w:rsidP="00013EEF">
      <w:pPr>
        <w:numPr>
          <w:ilvl w:val="0"/>
          <w:numId w:val="1"/>
        </w:numPr>
        <w:spacing w:line="360" w:lineRule="auto"/>
        <w:jc w:val="both"/>
        <w:rPr>
          <w:rFonts w:ascii="Arial" w:hAnsi="Arial" w:cs="Arial"/>
        </w:rPr>
      </w:pPr>
      <w:r w:rsidRPr="0059437E">
        <w:rPr>
          <w:rFonts w:ascii="Arial" w:hAnsi="Arial" w:cs="Arial"/>
        </w:rPr>
        <w:t>Insomnia</w:t>
      </w:r>
    </w:p>
    <w:p w14:paraId="6679122C" w14:textId="2D07BB53" w:rsidR="00013EEF" w:rsidRPr="00013EEF" w:rsidRDefault="00013EEF" w:rsidP="00013EEF">
      <w:pPr>
        <w:numPr>
          <w:ilvl w:val="0"/>
          <w:numId w:val="1"/>
        </w:numPr>
        <w:tabs>
          <w:tab w:val="clear" w:pos="360"/>
          <w:tab w:val="num" w:pos="720"/>
        </w:tabs>
        <w:spacing w:line="360" w:lineRule="auto"/>
        <w:jc w:val="both"/>
        <w:rPr>
          <w:rFonts w:ascii="Arial" w:hAnsi="Arial" w:cs="Arial"/>
        </w:rPr>
      </w:pPr>
      <w:r w:rsidRPr="00013EEF">
        <w:rPr>
          <w:rFonts w:ascii="Arial" w:hAnsi="Arial" w:cs="Arial"/>
        </w:rPr>
        <w:t>Muscle spasms</w:t>
      </w:r>
    </w:p>
    <w:p w14:paraId="041EE21D" w14:textId="56AB40F2" w:rsidR="0059437E" w:rsidRPr="0059437E" w:rsidRDefault="0059437E" w:rsidP="00013EEF">
      <w:pPr>
        <w:numPr>
          <w:ilvl w:val="0"/>
          <w:numId w:val="1"/>
        </w:numPr>
        <w:spacing w:line="360" w:lineRule="auto"/>
        <w:jc w:val="both"/>
        <w:rPr>
          <w:rFonts w:ascii="Arial" w:hAnsi="Arial" w:cs="Arial"/>
        </w:rPr>
      </w:pPr>
      <w:r w:rsidRPr="0059437E">
        <w:rPr>
          <w:rFonts w:ascii="Arial" w:hAnsi="Arial" w:cs="Arial"/>
        </w:rPr>
        <w:t>Parkinson’s disease</w:t>
      </w:r>
    </w:p>
    <w:p w14:paraId="1B66C7CA" w14:textId="2F3E4D0E" w:rsidR="00013EEF" w:rsidRPr="00013EEF" w:rsidRDefault="00013EEF" w:rsidP="00013EEF">
      <w:pPr>
        <w:numPr>
          <w:ilvl w:val="0"/>
          <w:numId w:val="1"/>
        </w:numPr>
        <w:tabs>
          <w:tab w:val="clear" w:pos="360"/>
          <w:tab w:val="num" w:pos="720"/>
        </w:tabs>
        <w:spacing w:line="360" w:lineRule="auto"/>
        <w:jc w:val="both"/>
        <w:rPr>
          <w:rFonts w:ascii="Arial" w:hAnsi="Arial" w:cs="Arial"/>
        </w:rPr>
      </w:pPr>
      <w:r w:rsidRPr="00013EEF">
        <w:rPr>
          <w:rFonts w:ascii="Arial" w:hAnsi="Arial" w:cs="Arial"/>
        </w:rPr>
        <w:t>Poor appetite</w:t>
      </w:r>
    </w:p>
    <w:p w14:paraId="6015252B" w14:textId="004F6217" w:rsidR="0059437E" w:rsidRDefault="00013EEF" w:rsidP="0059437E">
      <w:pPr>
        <w:numPr>
          <w:ilvl w:val="0"/>
          <w:numId w:val="1"/>
        </w:numPr>
        <w:tabs>
          <w:tab w:val="clear" w:pos="360"/>
          <w:tab w:val="num" w:pos="720"/>
        </w:tabs>
        <w:spacing w:line="360" w:lineRule="auto"/>
        <w:jc w:val="both"/>
        <w:rPr>
          <w:rFonts w:ascii="Arial" w:hAnsi="Arial" w:cs="Arial"/>
        </w:rPr>
      </w:pPr>
      <w:r w:rsidRPr="00013EEF">
        <w:rPr>
          <w:rFonts w:ascii="Arial" w:hAnsi="Arial" w:cs="Arial"/>
        </w:rPr>
        <w:t>Skin conditions like eczema and psoriasis</w:t>
      </w:r>
    </w:p>
    <w:p w14:paraId="0072AB74" w14:textId="4A28433B" w:rsidR="0059437E" w:rsidRDefault="0059437E" w:rsidP="0059437E">
      <w:pPr>
        <w:spacing w:line="360" w:lineRule="auto"/>
        <w:jc w:val="both"/>
        <w:rPr>
          <w:rFonts w:ascii="Arial" w:hAnsi="Arial" w:cs="Arial"/>
        </w:rPr>
      </w:pPr>
    </w:p>
    <w:p w14:paraId="53F4D987" w14:textId="77777777" w:rsidR="0059437E" w:rsidRDefault="0059437E" w:rsidP="0059437E">
      <w:pPr>
        <w:spacing w:line="360" w:lineRule="auto"/>
        <w:jc w:val="both"/>
        <w:rPr>
          <w:rFonts w:ascii="Arial" w:hAnsi="Arial" w:cs="Arial"/>
          <w:b/>
          <w:bCs/>
        </w:rPr>
      </w:pPr>
    </w:p>
    <w:p w14:paraId="58FF52C7" w14:textId="394C12BA" w:rsidR="0059437E" w:rsidRPr="00B72C5B" w:rsidRDefault="0059437E" w:rsidP="00B72C5B">
      <w:pPr>
        <w:spacing w:line="360" w:lineRule="auto"/>
        <w:jc w:val="both"/>
        <w:rPr>
          <w:rFonts w:ascii="Arial" w:hAnsi="Arial" w:cs="Arial"/>
          <w:b/>
          <w:bCs/>
        </w:rPr>
      </w:pPr>
      <w:r w:rsidRPr="0059437E">
        <w:rPr>
          <w:rFonts w:ascii="Arial" w:hAnsi="Arial" w:cs="Arial"/>
          <w:b/>
          <w:bCs/>
        </w:rPr>
        <w:lastRenderedPageBreak/>
        <w:t>Anxiety</w:t>
      </w:r>
      <w:r>
        <w:rPr>
          <w:rFonts w:ascii="Arial" w:hAnsi="Arial" w:cs="Arial"/>
          <w:b/>
          <w:bCs/>
        </w:rPr>
        <w:t>:</w:t>
      </w:r>
      <w:r w:rsidR="00B72C5B">
        <w:rPr>
          <w:rFonts w:ascii="Arial" w:hAnsi="Arial" w:cs="Arial"/>
          <w:b/>
          <w:bCs/>
        </w:rPr>
        <w:t xml:space="preserve"> </w:t>
      </w:r>
      <w:r w:rsidRPr="0059437E">
        <w:rPr>
          <w:rFonts w:ascii="Arial" w:hAnsi="Arial" w:cs="Arial"/>
        </w:rPr>
        <w:t>The journal Neurotherapeutics published a review of the research in 2015 that showed CBD could be beneficial in the treatment of anxiety disorders.</w:t>
      </w:r>
      <w:r>
        <w:rPr>
          <w:rFonts w:ascii="Arial" w:hAnsi="Arial" w:cs="Arial"/>
        </w:rPr>
        <w:t xml:space="preserve"> </w:t>
      </w:r>
      <w:r w:rsidRPr="0059437E">
        <w:rPr>
          <w:rFonts w:ascii="Arial" w:hAnsi="Arial" w:cs="Arial"/>
        </w:rPr>
        <w:t>The results were somewhat unexpected, according to the study's authors, who claimed that CBD has previously demonstrated potent anxiety-relieving benefits in animal testing.</w:t>
      </w:r>
      <w:r w:rsidR="00B72C5B">
        <w:rPr>
          <w:rFonts w:ascii="Arial" w:hAnsi="Arial" w:cs="Arial"/>
        </w:rPr>
        <w:t xml:space="preserve"> </w:t>
      </w:r>
      <w:r w:rsidR="00B72C5B" w:rsidRPr="00B72C5B">
        <w:rPr>
          <w:rFonts w:ascii="Arial" w:hAnsi="Arial" w:cs="Arial"/>
        </w:rPr>
        <w:t>This could occur due to the way CBD interacts with the brain. In little dosages, CBD could behave in the same way to the substances in the immediate surroundings that regularly bind to the receptor that "turns up" their signalling. Too much stimulation at this receptor location, however, might have the opposite effect at greater dosages.</w:t>
      </w:r>
    </w:p>
    <w:p w14:paraId="18C60BFF" w14:textId="2876865E" w:rsidR="00013EEF" w:rsidRDefault="00B72C5B" w:rsidP="00B72C5B">
      <w:pPr>
        <w:spacing w:line="360" w:lineRule="auto"/>
        <w:jc w:val="both"/>
        <w:rPr>
          <w:rFonts w:ascii="Arial" w:hAnsi="Arial" w:cs="Arial"/>
        </w:rPr>
      </w:pPr>
      <w:r w:rsidRPr="00B72C5B">
        <w:rPr>
          <w:rFonts w:ascii="Arial" w:hAnsi="Arial" w:cs="Arial"/>
          <w:b/>
          <w:bCs/>
        </w:rPr>
        <w:t>Skin Conditions</w:t>
      </w:r>
      <w:r>
        <w:rPr>
          <w:rFonts w:ascii="Arial" w:hAnsi="Arial" w:cs="Arial"/>
          <w:b/>
          <w:bCs/>
        </w:rPr>
        <w:t xml:space="preserve">: </w:t>
      </w:r>
      <w:r w:rsidRPr="00B72C5B">
        <w:rPr>
          <w:rFonts w:ascii="Arial" w:hAnsi="Arial" w:cs="Arial"/>
        </w:rPr>
        <w:t>According to certain research, CBD oil may be good for the skin.</w:t>
      </w:r>
      <w:r>
        <w:rPr>
          <w:rFonts w:ascii="Arial" w:hAnsi="Arial" w:cs="Arial"/>
        </w:rPr>
        <w:t xml:space="preserve"> </w:t>
      </w:r>
      <w:r w:rsidRPr="00B72C5B">
        <w:rPr>
          <w:rFonts w:ascii="Arial" w:hAnsi="Arial" w:cs="Arial"/>
        </w:rPr>
        <w:t xml:space="preserve">For instance, research released in 2020 revealed that CBD oil may help decrease inflammation, which may be advantageous in treating </w:t>
      </w:r>
      <w:proofErr w:type="gramStart"/>
      <w:r w:rsidRPr="00B72C5B">
        <w:rPr>
          <w:rFonts w:ascii="Arial" w:hAnsi="Arial" w:cs="Arial"/>
        </w:rPr>
        <w:t>a number of</w:t>
      </w:r>
      <w:proofErr w:type="gramEnd"/>
      <w:r w:rsidRPr="00B72C5B">
        <w:rPr>
          <w:rFonts w:ascii="Arial" w:hAnsi="Arial" w:cs="Arial"/>
        </w:rPr>
        <w:t xml:space="preserve"> skin conditions such allergic dermatitis, acne, and psoriasis.</w:t>
      </w:r>
    </w:p>
    <w:p w14:paraId="660D9B10" w14:textId="7B5765D1" w:rsidR="00B72C5B" w:rsidRDefault="00B72C5B" w:rsidP="00B72C5B">
      <w:pPr>
        <w:spacing w:line="360" w:lineRule="auto"/>
        <w:jc w:val="both"/>
        <w:rPr>
          <w:rFonts w:ascii="Arial" w:hAnsi="Arial" w:cs="Arial"/>
        </w:rPr>
      </w:pPr>
      <w:r>
        <w:rPr>
          <w:rFonts w:ascii="Arial" w:hAnsi="Arial" w:cs="Arial"/>
          <w:b/>
          <w:bCs/>
        </w:rPr>
        <w:t xml:space="preserve">Cancer: </w:t>
      </w:r>
      <w:r w:rsidRPr="00B72C5B">
        <w:rPr>
          <w:rFonts w:ascii="Arial" w:hAnsi="Arial" w:cs="Arial"/>
        </w:rPr>
        <w:t>Advocates claim that CBD oil can treat cancer patients. There have not been any significant trials demonstrating the advantages of CBD oil as a cancer therapy, although some investigations showing promise. Other research indicate that CBD and cancer medications might interact.</w:t>
      </w:r>
      <w:r>
        <w:rPr>
          <w:rFonts w:ascii="Arial" w:hAnsi="Arial" w:cs="Arial"/>
        </w:rPr>
        <w:t xml:space="preserve"> </w:t>
      </w:r>
      <w:r w:rsidRPr="00B72C5B">
        <w:rPr>
          <w:rFonts w:ascii="Arial" w:hAnsi="Arial" w:cs="Arial"/>
        </w:rPr>
        <w:t>Consult your oncologist and then use CBD if you have cancer to find out if it is safe for you to go through with it.</w:t>
      </w:r>
    </w:p>
    <w:p w14:paraId="1F84BBF5" w14:textId="77777777" w:rsidR="007143FF" w:rsidRDefault="007143FF" w:rsidP="00B72C5B">
      <w:pPr>
        <w:spacing w:line="360" w:lineRule="auto"/>
        <w:jc w:val="both"/>
        <w:rPr>
          <w:rFonts w:ascii="Arial" w:hAnsi="Arial" w:cs="Arial"/>
          <w:b/>
          <w:bCs/>
        </w:rPr>
      </w:pPr>
    </w:p>
    <w:p w14:paraId="0EB13A46" w14:textId="77777777" w:rsidR="004E53F9" w:rsidRDefault="007143FF" w:rsidP="007143FF">
      <w:pPr>
        <w:spacing w:line="360" w:lineRule="auto"/>
        <w:jc w:val="both"/>
        <w:rPr>
          <w:rFonts w:ascii="Arial" w:hAnsi="Arial" w:cs="Arial"/>
        </w:rPr>
      </w:pPr>
      <w:r>
        <w:rPr>
          <w:rFonts w:ascii="Arial" w:hAnsi="Arial" w:cs="Arial"/>
          <w:b/>
          <w:bCs/>
        </w:rPr>
        <w:t xml:space="preserve">CBD is not a psycho-active drug: </w:t>
      </w:r>
      <w:r w:rsidRPr="007143FF">
        <w:rPr>
          <w:rFonts w:ascii="Arial" w:hAnsi="Arial" w:cs="Arial"/>
        </w:rPr>
        <w:t>When consumed, psychoactive chemicals have had an impact on cognitive functions. Cannabis is commonly used in conjunction with getting high (doped up, euphoric). On people, CBD does not, however, produce any of the high-like effects. It is not a psychotropic drug, in other words.</w:t>
      </w:r>
      <w:r>
        <w:rPr>
          <w:rFonts w:ascii="Arial" w:hAnsi="Arial" w:cs="Arial"/>
        </w:rPr>
        <w:t xml:space="preserve"> </w:t>
      </w:r>
      <w:r w:rsidRPr="007143FF">
        <w:rPr>
          <w:rFonts w:ascii="Arial" w:hAnsi="Arial" w:cs="Arial"/>
        </w:rPr>
        <w:t>The World Health Organization reported that CBD "appears to have no significant impact on conditioned location preference or intracranial self-stimulation in experimental models of abuse liability." The substitution of CBD for THC in an animal drug discrimination model was unsuccessful (tetrahydrocannabinol). CBD doesn't have any impacts on people that would suggest misuse or dependence.</w:t>
      </w:r>
      <w:r>
        <w:rPr>
          <w:rFonts w:ascii="Arial" w:hAnsi="Arial" w:cs="Arial"/>
        </w:rPr>
        <w:t xml:space="preserve"> </w:t>
      </w:r>
      <w:r w:rsidRPr="007143FF">
        <w:rPr>
          <w:rFonts w:ascii="Arial" w:hAnsi="Arial" w:cs="Arial"/>
        </w:rPr>
        <w:t>The main psychoactive component of cannabis is THC, which is what gives users of the drug their high.</w:t>
      </w:r>
      <w:r>
        <w:rPr>
          <w:rFonts w:ascii="Arial" w:hAnsi="Arial" w:cs="Arial"/>
        </w:rPr>
        <w:t xml:space="preserve"> </w:t>
      </w:r>
    </w:p>
    <w:p w14:paraId="52EF8D63" w14:textId="5F031455" w:rsidR="004E53F9" w:rsidRDefault="004E53F9" w:rsidP="007143FF">
      <w:pPr>
        <w:spacing w:line="360" w:lineRule="auto"/>
        <w:jc w:val="both"/>
        <w:rPr>
          <w:rFonts w:ascii="Arial" w:hAnsi="Arial" w:cs="Arial"/>
        </w:rPr>
      </w:pPr>
      <w:r w:rsidRPr="004E53F9">
        <w:rPr>
          <w:rFonts w:ascii="Arial" w:hAnsi="Arial" w:cs="Arial"/>
        </w:rPr>
        <w:t>Cannabidiol can be ingested orally, through into the mouth, as an aerosol spray into the cheek, or by breathing cannabis smoke or vapour.</w:t>
      </w:r>
    </w:p>
    <w:p w14:paraId="6FC880FB" w14:textId="7A09172A" w:rsidR="004E53F9" w:rsidRDefault="004E53F9" w:rsidP="007143FF">
      <w:pPr>
        <w:spacing w:line="360" w:lineRule="auto"/>
        <w:jc w:val="both"/>
        <w:rPr>
          <w:rFonts w:ascii="Arial" w:hAnsi="Arial" w:cs="Arial"/>
        </w:rPr>
      </w:pPr>
    </w:p>
    <w:p w14:paraId="37380DA7" w14:textId="77777777" w:rsidR="004E53F9" w:rsidRDefault="004E53F9" w:rsidP="007143FF">
      <w:pPr>
        <w:spacing w:line="360" w:lineRule="auto"/>
        <w:jc w:val="both"/>
        <w:rPr>
          <w:rFonts w:ascii="Arial" w:hAnsi="Arial" w:cs="Arial"/>
          <w:b/>
          <w:bCs/>
          <w:sz w:val="28"/>
          <w:szCs w:val="28"/>
        </w:rPr>
      </w:pPr>
    </w:p>
    <w:p w14:paraId="04D74EA0" w14:textId="77777777" w:rsidR="008163EB" w:rsidRDefault="008163EB" w:rsidP="007143FF">
      <w:pPr>
        <w:spacing w:line="360" w:lineRule="auto"/>
        <w:jc w:val="both"/>
        <w:rPr>
          <w:rFonts w:ascii="Arial" w:hAnsi="Arial" w:cs="Arial"/>
          <w:b/>
          <w:bCs/>
          <w:sz w:val="28"/>
          <w:szCs w:val="28"/>
        </w:rPr>
      </w:pPr>
    </w:p>
    <w:p w14:paraId="22DD4D45" w14:textId="6965E38C" w:rsidR="004E53F9" w:rsidRPr="004E53F9" w:rsidRDefault="004E53F9" w:rsidP="007143FF">
      <w:pPr>
        <w:spacing w:line="360" w:lineRule="auto"/>
        <w:jc w:val="both"/>
        <w:rPr>
          <w:rFonts w:ascii="Arial" w:hAnsi="Arial" w:cs="Arial"/>
          <w:b/>
          <w:bCs/>
          <w:sz w:val="28"/>
          <w:szCs w:val="28"/>
        </w:rPr>
      </w:pPr>
      <w:r w:rsidRPr="004E53F9">
        <w:rPr>
          <w:rFonts w:ascii="Arial" w:hAnsi="Arial" w:cs="Arial"/>
          <w:b/>
          <w:bCs/>
          <w:sz w:val="28"/>
          <w:szCs w:val="28"/>
        </w:rPr>
        <w:lastRenderedPageBreak/>
        <w:t xml:space="preserve">Conclusion: </w:t>
      </w:r>
    </w:p>
    <w:p w14:paraId="49CA9B5F" w14:textId="5E8DF77F" w:rsidR="004E53F9" w:rsidRDefault="004E53F9" w:rsidP="007143FF">
      <w:pPr>
        <w:spacing w:line="360" w:lineRule="auto"/>
        <w:jc w:val="both"/>
        <w:rPr>
          <w:rFonts w:ascii="Arial" w:hAnsi="Arial" w:cs="Arial"/>
        </w:rPr>
      </w:pPr>
      <w:r w:rsidRPr="004E53F9">
        <w:rPr>
          <w:rFonts w:ascii="Arial" w:hAnsi="Arial" w:cs="Arial"/>
        </w:rPr>
        <w:t xml:space="preserve">CBD is a huge business </w:t>
      </w:r>
      <w:proofErr w:type="gramStart"/>
      <w:r w:rsidRPr="004E53F9">
        <w:rPr>
          <w:rFonts w:ascii="Arial" w:hAnsi="Arial" w:cs="Arial"/>
        </w:rPr>
        <w:t>opportunity, if</w:t>
      </w:r>
      <w:proofErr w:type="gramEnd"/>
      <w:r w:rsidRPr="004E53F9">
        <w:rPr>
          <w:rFonts w:ascii="Arial" w:hAnsi="Arial" w:cs="Arial"/>
        </w:rPr>
        <w:t xml:space="preserve"> it’s approached correctly</w:t>
      </w:r>
      <w:r>
        <w:rPr>
          <w:rFonts w:ascii="Arial" w:hAnsi="Arial" w:cs="Arial"/>
        </w:rPr>
        <w:t xml:space="preserve">. </w:t>
      </w:r>
      <w:r w:rsidRPr="004E53F9">
        <w:rPr>
          <w:rFonts w:ascii="Arial" w:hAnsi="Arial" w:cs="Arial"/>
        </w:rPr>
        <w:t>The CBD market offers unrivalled development potential. CBD is one of the components of the cannabis business that is expanding at one of the fastest rates in the country. Hemp CBD products are expanding quickly, especially since the 2018 Farm Bill was passed. There are plenty of other people that wish to launch a CBD business.</w:t>
      </w:r>
      <w:r>
        <w:rPr>
          <w:rFonts w:ascii="Arial" w:hAnsi="Arial" w:cs="Arial"/>
        </w:rPr>
        <w:t xml:space="preserve"> </w:t>
      </w:r>
      <w:r w:rsidR="006C6B7B" w:rsidRPr="006C6B7B">
        <w:rPr>
          <w:rFonts w:ascii="Arial" w:hAnsi="Arial" w:cs="Arial"/>
        </w:rPr>
        <w:t xml:space="preserve">For the past century, this industry has mostly been illegal, according to </w:t>
      </w:r>
      <w:proofErr w:type="spellStart"/>
      <w:r w:rsidR="006C6B7B" w:rsidRPr="006C6B7B">
        <w:rPr>
          <w:rFonts w:ascii="Arial" w:hAnsi="Arial" w:cs="Arial"/>
        </w:rPr>
        <w:t>Slovik</w:t>
      </w:r>
      <w:proofErr w:type="spellEnd"/>
      <w:r w:rsidR="006C6B7B" w:rsidRPr="006C6B7B">
        <w:rPr>
          <w:rFonts w:ascii="Arial" w:hAnsi="Arial" w:cs="Arial"/>
        </w:rPr>
        <w:t>. "There is incredibly huge, major momentum here and now. Don't follow the crowd because many others are attempting to enter. You aspire to leadership.</w:t>
      </w:r>
      <w:r w:rsidR="006C6B7B">
        <w:rPr>
          <w:rFonts w:ascii="Arial" w:hAnsi="Arial" w:cs="Arial"/>
        </w:rPr>
        <w:t xml:space="preserve"> </w:t>
      </w:r>
      <w:r w:rsidR="006C6B7B" w:rsidRPr="006C6B7B">
        <w:rPr>
          <w:rFonts w:ascii="Arial" w:hAnsi="Arial" w:cs="Arial"/>
        </w:rPr>
        <w:t xml:space="preserve">Your company will be well-positioned for success in the CBD market with the help of both thoroughness and imagination. The moment is now to invest early and establish a long-lasting </w:t>
      </w:r>
      <w:proofErr w:type="gramStart"/>
      <w:r w:rsidR="006C6B7B" w:rsidRPr="006C6B7B">
        <w:rPr>
          <w:rFonts w:ascii="Arial" w:hAnsi="Arial" w:cs="Arial"/>
        </w:rPr>
        <w:t>business, yet</w:t>
      </w:r>
      <w:proofErr w:type="gramEnd"/>
      <w:r w:rsidR="006C6B7B" w:rsidRPr="006C6B7B">
        <w:rPr>
          <w:rFonts w:ascii="Arial" w:hAnsi="Arial" w:cs="Arial"/>
        </w:rPr>
        <w:t xml:space="preserve"> distinguish out from the competition with a high-</w:t>
      </w:r>
      <w:proofErr w:type="spellStart"/>
      <w:r w:rsidR="006C6B7B" w:rsidRPr="006C6B7B">
        <w:rPr>
          <w:rFonts w:ascii="Arial" w:hAnsi="Arial" w:cs="Arial"/>
        </w:rPr>
        <w:t>caliber</w:t>
      </w:r>
      <w:proofErr w:type="spellEnd"/>
      <w:r w:rsidR="006C6B7B" w:rsidRPr="006C6B7B">
        <w:rPr>
          <w:rFonts w:ascii="Arial" w:hAnsi="Arial" w:cs="Arial"/>
        </w:rPr>
        <w:t xml:space="preserve"> offering.</w:t>
      </w:r>
      <w:r w:rsidR="006C6B7B">
        <w:rPr>
          <w:rFonts w:ascii="Arial" w:hAnsi="Arial" w:cs="Arial"/>
        </w:rPr>
        <w:t xml:space="preserve"> </w:t>
      </w:r>
    </w:p>
    <w:p w14:paraId="075C9B42" w14:textId="06BCD778" w:rsidR="006C6B7B" w:rsidRDefault="006C6B7B" w:rsidP="007143FF">
      <w:pPr>
        <w:spacing w:line="360" w:lineRule="auto"/>
        <w:jc w:val="both"/>
        <w:rPr>
          <w:rFonts w:ascii="Arial" w:hAnsi="Arial" w:cs="Arial"/>
        </w:rPr>
      </w:pPr>
    </w:p>
    <w:p w14:paraId="15A2DBAE" w14:textId="3CBD4C1D" w:rsidR="006C6B7B" w:rsidRDefault="006C6B7B" w:rsidP="007143FF">
      <w:pPr>
        <w:spacing w:line="360" w:lineRule="auto"/>
        <w:jc w:val="both"/>
        <w:rPr>
          <w:rFonts w:ascii="Arial" w:hAnsi="Arial" w:cs="Arial"/>
          <w:b/>
          <w:bCs/>
          <w:sz w:val="28"/>
          <w:szCs w:val="28"/>
        </w:rPr>
      </w:pPr>
      <w:r w:rsidRPr="006C6B7B">
        <w:rPr>
          <w:rFonts w:ascii="Arial" w:hAnsi="Arial" w:cs="Arial"/>
          <w:b/>
          <w:bCs/>
          <w:sz w:val="28"/>
          <w:szCs w:val="28"/>
        </w:rPr>
        <w:t xml:space="preserve">References: </w:t>
      </w:r>
    </w:p>
    <w:p w14:paraId="451DD498" w14:textId="3F98221C" w:rsidR="006C6B7B" w:rsidRDefault="008163EB" w:rsidP="007143FF">
      <w:pPr>
        <w:spacing w:line="360" w:lineRule="auto"/>
        <w:jc w:val="both"/>
        <w:rPr>
          <w:rFonts w:ascii="Arial" w:hAnsi="Arial" w:cs="Arial"/>
        </w:rPr>
      </w:pPr>
      <w:hyperlink r:id="rId5" w:history="1">
        <w:r w:rsidR="006C6B7B" w:rsidRPr="003F2CE2">
          <w:rPr>
            <w:rStyle w:val="Hyperlink"/>
            <w:rFonts w:ascii="Arial" w:hAnsi="Arial" w:cs="Arial"/>
          </w:rPr>
          <w:t>https://www.businessnewsdaily.com/15052-how-to-start-a-cbd-business.html</w:t>
        </w:r>
      </w:hyperlink>
    </w:p>
    <w:p w14:paraId="298638D9" w14:textId="6C0F9679" w:rsidR="006C6B7B" w:rsidRDefault="008163EB" w:rsidP="007143FF">
      <w:pPr>
        <w:spacing w:line="360" w:lineRule="auto"/>
        <w:jc w:val="both"/>
      </w:pPr>
      <w:hyperlink r:id="rId6" w:history="1">
        <w:r w:rsidR="006C6B7B">
          <w:rPr>
            <w:rStyle w:val="Hyperlink"/>
          </w:rPr>
          <w:t>Cannabidiol - Wikipedia</w:t>
        </w:r>
      </w:hyperlink>
    </w:p>
    <w:p w14:paraId="2D0C94C6" w14:textId="550FE623" w:rsidR="006C6B7B" w:rsidRDefault="008163EB" w:rsidP="007143FF">
      <w:pPr>
        <w:spacing w:line="360" w:lineRule="auto"/>
        <w:jc w:val="both"/>
        <w:rPr>
          <w:rFonts w:ascii="Arial" w:hAnsi="Arial" w:cs="Arial"/>
        </w:rPr>
      </w:pPr>
      <w:hyperlink r:id="rId7" w:anchor=":~:text=Here's%20how%20you%20could%20start,billion%20in%20sales%20by%202024" w:history="1">
        <w:r w:rsidR="006C6B7B" w:rsidRPr="003F2CE2">
          <w:rPr>
            <w:rStyle w:val="Hyperlink"/>
            <w:rFonts w:ascii="Arial" w:hAnsi="Arial" w:cs="Arial"/>
          </w:rPr>
          <w:t>https://www.businessnewsdaily.com/15052-how-to-start-a-cbd-business.html#:~:text=Here's%20how%20you%20could%20start,billion%20in%20sales%20by%202024</w:t>
        </w:r>
      </w:hyperlink>
      <w:r w:rsidR="006C6B7B" w:rsidRPr="006C6B7B">
        <w:rPr>
          <w:rFonts w:ascii="Arial" w:hAnsi="Arial" w:cs="Arial"/>
        </w:rPr>
        <w:t>.</w:t>
      </w:r>
    </w:p>
    <w:p w14:paraId="2671748E" w14:textId="12612926" w:rsidR="006C6B7B" w:rsidRDefault="008163EB" w:rsidP="007143FF">
      <w:pPr>
        <w:spacing w:line="360" w:lineRule="auto"/>
        <w:jc w:val="both"/>
        <w:rPr>
          <w:rFonts w:ascii="Arial" w:hAnsi="Arial" w:cs="Arial"/>
        </w:rPr>
      </w:pPr>
      <w:hyperlink r:id="rId8" w:anchor=":~:text=CBD%20is%20advertised%20as%20providing,or%20the%20midnight%20pizza%20munchies" w:history="1">
        <w:r w:rsidR="006C6B7B" w:rsidRPr="003F2CE2">
          <w:rPr>
            <w:rStyle w:val="Hyperlink"/>
            <w:rFonts w:ascii="Arial" w:hAnsi="Arial" w:cs="Arial"/>
          </w:rPr>
          <w:t>https://www.nytimes.com/2019/10/16/style/self-care/cbd-oil-benefits.html#:~:text=CBD%20is%20advertised%20as%20providing,or%20the%20midnight%20pizza%20munchies</w:t>
        </w:r>
      </w:hyperlink>
      <w:r w:rsidR="006C6B7B" w:rsidRPr="006C6B7B">
        <w:rPr>
          <w:rFonts w:ascii="Arial" w:hAnsi="Arial" w:cs="Arial"/>
        </w:rPr>
        <w:t>).</w:t>
      </w:r>
    </w:p>
    <w:p w14:paraId="3C9FEE41" w14:textId="671BFAD6" w:rsidR="006C6B7B" w:rsidRDefault="008163EB" w:rsidP="007143FF">
      <w:pPr>
        <w:spacing w:line="360" w:lineRule="auto"/>
        <w:jc w:val="both"/>
        <w:rPr>
          <w:rFonts w:ascii="Arial" w:hAnsi="Arial" w:cs="Arial"/>
        </w:rPr>
      </w:pPr>
      <w:hyperlink r:id="rId9" w:history="1">
        <w:r w:rsidR="006C6B7B" w:rsidRPr="003F2CE2">
          <w:rPr>
            <w:rStyle w:val="Hyperlink"/>
            <w:rFonts w:ascii="Arial" w:hAnsi="Arial" w:cs="Arial"/>
          </w:rPr>
          <w:t>https://www.verywellhealth.com/cbd-oil-benefits-uses-side-effects-4174562</w:t>
        </w:r>
      </w:hyperlink>
    </w:p>
    <w:p w14:paraId="2BF295EF" w14:textId="53FB5384" w:rsidR="006C6B7B" w:rsidRDefault="008163EB" w:rsidP="007143FF">
      <w:pPr>
        <w:spacing w:line="360" w:lineRule="auto"/>
        <w:jc w:val="both"/>
        <w:rPr>
          <w:rFonts w:ascii="Arial" w:hAnsi="Arial" w:cs="Arial"/>
        </w:rPr>
      </w:pPr>
      <w:hyperlink r:id="rId10" w:history="1">
        <w:r w:rsidR="006C6B7B" w:rsidRPr="003F2CE2">
          <w:rPr>
            <w:rStyle w:val="Hyperlink"/>
            <w:rFonts w:ascii="Arial" w:hAnsi="Arial" w:cs="Arial"/>
          </w:rPr>
          <w:t>https://www.forbes.com/health/body/cbd-oil-benefits/</w:t>
        </w:r>
      </w:hyperlink>
    </w:p>
    <w:p w14:paraId="36C812EA" w14:textId="77777777" w:rsidR="006C6B7B" w:rsidRPr="006C6B7B" w:rsidRDefault="006C6B7B" w:rsidP="007143FF">
      <w:pPr>
        <w:spacing w:line="360" w:lineRule="auto"/>
        <w:jc w:val="both"/>
        <w:rPr>
          <w:rFonts w:ascii="Arial" w:hAnsi="Arial" w:cs="Arial"/>
        </w:rPr>
      </w:pPr>
    </w:p>
    <w:p w14:paraId="39898CE4" w14:textId="77777777" w:rsidR="007143FF" w:rsidRPr="007143FF" w:rsidRDefault="007143FF" w:rsidP="00B72C5B">
      <w:pPr>
        <w:spacing w:line="360" w:lineRule="auto"/>
        <w:jc w:val="both"/>
        <w:rPr>
          <w:rFonts w:ascii="Arial" w:hAnsi="Arial" w:cs="Arial"/>
          <w:b/>
          <w:bCs/>
        </w:rPr>
      </w:pPr>
    </w:p>
    <w:sectPr w:rsidR="007143FF" w:rsidRPr="007143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9349BC"/>
    <w:multiLevelType w:val="multilevel"/>
    <w:tmpl w:val="EE54A7C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A2D"/>
    <w:rsid w:val="00013EEF"/>
    <w:rsid w:val="001079ED"/>
    <w:rsid w:val="002D1C7B"/>
    <w:rsid w:val="00381951"/>
    <w:rsid w:val="003E1DCF"/>
    <w:rsid w:val="004E53F9"/>
    <w:rsid w:val="0059437E"/>
    <w:rsid w:val="006C6B7B"/>
    <w:rsid w:val="007143FF"/>
    <w:rsid w:val="007304C4"/>
    <w:rsid w:val="007F707F"/>
    <w:rsid w:val="008163EB"/>
    <w:rsid w:val="00896636"/>
    <w:rsid w:val="00B72C5B"/>
    <w:rsid w:val="00DE7A43"/>
    <w:rsid w:val="00E74A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64EF5"/>
  <w15:chartTrackingRefBased/>
  <w15:docId w15:val="{387743BD-68B0-45F2-B79C-68F916DAA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4A2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13EEF"/>
    <w:rPr>
      <w:color w:val="0563C1" w:themeColor="hyperlink"/>
      <w:u w:val="single"/>
    </w:rPr>
  </w:style>
  <w:style w:type="character" w:styleId="UnresolvedMention">
    <w:name w:val="Unresolved Mention"/>
    <w:basedOn w:val="DefaultParagraphFont"/>
    <w:uiPriority w:val="99"/>
    <w:semiHidden/>
    <w:unhideWhenUsed/>
    <w:rsid w:val="00013E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478247">
      <w:bodyDiv w:val="1"/>
      <w:marLeft w:val="0"/>
      <w:marRight w:val="0"/>
      <w:marTop w:val="0"/>
      <w:marBottom w:val="0"/>
      <w:divBdr>
        <w:top w:val="none" w:sz="0" w:space="0" w:color="auto"/>
        <w:left w:val="none" w:sz="0" w:space="0" w:color="auto"/>
        <w:bottom w:val="none" w:sz="0" w:space="0" w:color="auto"/>
        <w:right w:val="none" w:sz="0" w:space="0" w:color="auto"/>
      </w:divBdr>
    </w:div>
    <w:div w:id="465128676">
      <w:bodyDiv w:val="1"/>
      <w:marLeft w:val="0"/>
      <w:marRight w:val="0"/>
      <w:marTop w:val="0"/>
      <w:marBottom w:val="0"/>
      <w:divBdr>
        <w:top w:val="none" w:sz="0" w:space="0" w:color="auto"/>
        <w:left w:val="none" w:sz="0" w:space="0" w:color="auto"/>
        <w:bottom w:val="none" w:sz="0" w:space="0" w:color="auto"/>
        <w:right w:val="none" w:sz="0" w:space="0" w:color="auto"/>
      </w:divBdr>
    </w:div>
    <w:div w:id="519129207">
      <w:bodyDiv w:val="1"/>
      <w:marLeft w:val="0"/>
      <w:marRight w:val="0"/>
      <w:marTop w:val="0"/>
      <w:marBottom w:val="0"/>
      <w:divBdr>
        <w:top w:val="none" w:sz="0" w:space="0" w:color="auto"/>
        <w:left w:val="none" w:sz="0" w:space="0" w:color="auto"/>
        <w:bottom w:val="none" w:sz="0" w:space="0" w:color="auto"/>
        <w:right w:val="none" w:sz="0" w:space="0" w:color="auto"/>
      </w:divBdr>
    </w:div>
    <w:div w:id="533427778">
      <w:bodyDiv w:val="1"/>
      <w:marLeft w:val="0"/>
      <w:marRight w:val="0"/>
      <w:marTop w:val="0"/>
      <w:marBottom w:val="0"/>
      <w:divBdr>
        <w:top w:val="none" w:sz="0" w:space="0" w:color="auto"/>
        <w:left w:val="none" w:sz="0" w:space="0" w:color="auto"/>
        <w:bottom w:val="none" w:sz="0" w:space="0" w:color="auto"/>
        <w:right w:val="none" w:sz="0" w:space="0" w:color="auto"/>
      </w:divBdr>
    </w:div>
    <w:div w:id="1194927352">
      <w:bodyDiv w:val="1"/>
      <w:marLeft w:val="0"/>
      <w:marRight w:val="0"/>
      <w:marTop w:val="0"/>
      <w:marBottom w:val="0"/>
      <w:divBdr>
        <w:top w:val="none" w:sz="0" w:space="0" w:color="auto"/>
        <w:left w:val="none" w:sz="0" w:space="0" w:color="auto"/>
        <w:bottom w:val="none" w:sz="0" w:space="0" w:color="auto"/>
        <w:right w:val="none" w:sz="0" w:space="0" w:color="auto"/>
      </w:divBdr>
    </w:div>
    <w:div w:id="1337001432">
      <w:bodyDiv w:val="1"/>
      <w:marLeft w:val="0"/>
      <w:marRight w:val="0"/>
      <w:marTop w:val="0"/>
      <w:marBottom w:val="0"/>
      <w:divBdr>
        <w:top w:val="none" w:sz="0" w:space="0" w:color="auto"/>
        <w:left w:val="none" w:sz="0" w:space="0" w:color="auto"/>
        <w:bottom w:val="none" w:sz="0" w:space="0" w:color="auto"/>
        <w:right w:val="none" w:sz="0" w:space="0" w:color="auto"/>
      </w:divBdr>
    </w:div>
    <w:div w:id="1887914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ytimes.com/2019/10/16/style/self-care/cbd-oil-benefits.html" TargetMode="External"/><Relationship Id="rId3" Type="http://schemas.openxmlformats.org/officeDocument/2006/relationships/settings" Target="settings.xml"/><Relationship Id="rId7" Type="http://schemas.openxmlformats.org/officeDocument/2006/relationships/hyperlink" Target="https://www.businessnewsdaily.com/15052-how-to-start-a-cbd-business.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n.wikipedia.org/wiki/Cannabidiol" TargetMode="External"/><Relationship Id="rId11" Type="http://schemas.openxmlformats.org/officeDocument/2006/relationships/fontTable" Target="fontTable.xml"/><Relationship Id="rId5" Type="http://schemas.openxmlformats.org/officeDocument/2006/relationships/hyperlink" Target="https://www.businessnewsdaily.com/15052-how-to-start-a-cbd-business.html" TargetMode="External"/><Relationship Id="rId10" Type="http://schemas.openxmlformats.org/officeDocument/2006/relationships/hyperlink" Target="https://www.forbes.com/health/body/cbd-oil-benefits/" TargetMode="External"/><Relationship Id="rId4" Type="http://schemas.openxmlformats.org/officeDocument/2006/relationships/webSettings" Target="webSettings.xml"/><Relationship Id="rId9" Type="http://schemas.openxmlformats.org/officeDocument/2006/relationships/hyperlink" Target="https://www.verywellhealth.com/cbd-oil-benefits-uses-side-effects-41745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955</TotalTime>
  <Pages>1</Pages>
  <Words>1070</Words>
  <Characters>6103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Zarmayev Khuseyn Zarmayev (2119438)</dc:creator>
  <cp:keywords/>
  <dc:description/>
  <cp:lastModifiedBy>Zarmayev Khuseyn Zarmayev</cp:lastModifiedBy>
  <cp:revision>6</cp:revision>
  <dcterms:created xsi:type="dcterms:W3CDTF">2022-08-14T19:32:00Z</dcterms:created>
  <dcterms:modified xsi:type="dcterms:W3CDTF">2022-08-18T23:27:00Z</dcterms:modified>
</cp:coreProperties>
</file>