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ACF" w:rsidRPr="007F7CF1" w:rsidRDefault="00FD7ACF" w:rsidP="00FD7ACF">
      <w:r w:rsidRPr="007F7CF1">
        <w:rPr>
          <w:noProof/>
          <w:lang w:eastAsia="en-GB"/>
        </w:rPr>
        <w:drawing>
          <wp:inline distT="0" distB="0" distL="0" distR="0" wp14:anchorId="63EEF3B8" wp14:editId="6108B82D">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00FD7ACF" w:rsidRPr="007F7CF1" w:rsidRDefault="00FD7ACF" w:rsidP="00FD7ACF"/>
    <w:p w:rsidR="00FD7ACF" w:rsidRPr="007F7CF1" w:rsidRDefault="00FD7ACF" w:rsidP="00FD7ACF">
      <w:pPr>
        <w:pStyle w:val="Modcode"/>
        <w:jc w:val="left"/>
      </w:pPr>
      <w:r w:rsidRPr="007F7CF1">
        <w:t xml:space="preserve">LEVEL 4 </w:t>
      </w:r>
    </w:p>
    <w:p w:rsidR="00FD7ACF" w:rsidRPr="007F7CF1" w:rsidRDefault="00FD7ACF" w:rsidP="00FD7ACF">
      <w:pPr>
        <w:pStyle w:val="Modcode"/>
        <w:jc w:val="left"/>
      </w:pPr>
      <w:r w:rsidRPr="007F7CF1">
        <w:t xml:space="preserve">                                                                      </w:t>
      </w:r>
    </w:p>
    <w:p w:rsidR="00FD7ACF" w:rsidRPr="007F7CF1" w:rsidRDefault="00FD7ACF" w:rsidP="00FD7ACF">
      <w:pPr>
        <w:pStyle w:val="Modcode"/>
        <w:jc w:val="left"/>
      </w:pPr>
      <w:r w:rsidRPr="007F7CF1">
        <w:t xml:space="preserve">SEMESTER 1                                                                        </w:t>
      </w:r>
    </w:p>
    <w:p w:rsidR="00FD7ACF" w:rsidRPr="007F7CF1" w:rsidRDefault="00FD7ACF" w:rsidP="00FD7ACF">
      <w:pPr>
        <w:pStyle w:val="Modcode"/>
        <w:jc w:val="left"/>
      </w:pPr>
    </w:p>
    <w:p w:rsidR="00FD7ACF" w:rsidRPr="007F7CF1" w:rsidRDefault="00FD7ACF" w:rsidP="00FD7ACF">
      <w:pPr>
        <w:pStyle w:val="Modcode"/>
        <w:jc w:val="left"/>
      </w:pPr>
    </w:p>
    <w:p w:rsidR="00FD7ACF" w:rsidRPr="007F7CF1" w:rsidRDefault="00FD7ACF" w:rsidP="00FD7ACF">
      <w:pPr>
        <w:pStyle w:val="Modcode"/>
      </w:pPr>
      <w:r w:rsidRPr="007F7CF1">
        <w:t xml:space="preserve">MODULE CODE: </w:t>
      </w:r>
      <w:bookmarkStart w:id="0" w:name="_GoBack"/>
      <w:r w:rsidRPr="007F7CF1">
        <w:t>SHSS4077</w:t>
      </w:r>
      <w:bookmarkEnd w:id="0"/>
    </w:p>
    <w:p w:rsidR="00FD7ACF" w:rsidRPr="007F7CF1" w:rsidRDefault="00FD7ACF" w:rsidP="00FD7ACF">
      <w:pPr>
        <w:pStyle w:val="Modname"/>
      </w:pPr>
      <w:r w:rsidRPr="007F7CF1">
        <w:t xml:space="preserve">Making Safety Personal </w:t>
      </w:r>
    </w:p>
    <w:p w:rsidR="00FD7ACF" w:rsidRPr="007F7CF1" w:rsidRDefault="00FD7ACF" w:rsidP="00FD7ACF">
      <w:pPr>
        <w:pStyle w:val="Time"/>
        <w:rPr>
          <w:szCs w:val="28"/>
        </w:rPr>
      </w:pPr>
      <w:r w:rsidRPr="007F7CF1">
        <w:rPr>
          <w:szCs w:val="28"/>
        </w:rPr>
        <w:t xml:space="preserve">aSSESSMENT TYPE: </w:t>
      </w:r>
      <w:r>
        <w:rPr>
          <w:szCs w:val="28"/>
        </w:rPr>
        <w:t>PORTFOLIO</w:t>
      </w:r>
      <w:r w:rsidRPr="007F7CF1">
        <w:rPr>
          <w:szCs w:val="28"/>
        </w:rPr>
        <w:t xml:space="preserve">   </w:t>
      </w:r>
    </w:p>
    <w:p w:rsidR="00FD7ACF" w:rsidRPr="007F7CF1" w:rsidRDefault="00FD7ACF" w:rsidP="00FD7ACF">
      <w:pPr>
        <w:pStyle w:val="Answer"/>
        <w:rPr>
          <w:szCs w:val="28"/>
        </w:rPr>
      </w:pPr>
      <w:r w:rsidRPr="007F7CF1">
        <w:rPr>
          <w:szCs w:val="28"/>
        </w:rPr>
        <w:t>Assessment/Component: 1</w:t>
      </w:r>
    </w:p>
    <w:p w:rsidR="00FD7ACF" w:rsidRPr="007F7CF1" w:rsidRDefault="00FD7ACF" w:rsidP="00FD7ACF">
      <w:pPr>
        <w:pStyle w:val="BodyText"/>
      </w:pPr>
    </w:p>
    <w:p w:rsidR="00FD7ACF" w:rsidRPr="007F7CF1" w:rsidRDefault="00FD7ACF" w:rsidP="00FD7ACF">
      <w:pPr>
        <w:pStyle w:val="BodyText"/>
        <w:rPr>
          <w:b/>
          <w:sz w:val="28"/>
          <w:szCs w:val="28"/>
          <w:u w:val="single"/>
        </w:rPr>
      </w:pPr>
      <w:r w:rsidRPr="007F7CF1">
        <w:rPr>
          <w:b/>
          <w:sz w:val="28"/>
          <w:szCs w:val="28"/>
        </w:rPr>
        <w:t xml:space="preserve">COMPONENT WEIGHTING: </w:t>
      </w:r>
      <w:r>
        <w:rPr>
          <w:b/>
          <w:sz w:val="28"/>
          <w:szCs w:val="28"/>
          <w:u w:val="single"/>
        </w:rPr>
        <w:t>70</w:t>
      </w:r>
      <w:r w:rsidRPr="007F7CF1">
        <w:rPr>
          <w:b/>
          <w:sz w:val="28"/>
          <w:szCs w:val="28"/>
          <w:u w:val="single"/>
        </w:rPr>
        <w:t xml:space="preserve"> </w:t>
      </w:r>
      <w:r w:rsidRPr="007F7CF1">
        <w:rPr>
          <w:b/>
          <w:sz w:val="28"/>
          <w:szCs w:val="28"/>
        </w:rPr>
        <w:t>%</w:t>
      </w:r>
    </w:p>
    <w:p w:rsidR="00FD7ACF" w:rsidRPr="007F7CF1" w:rsidRDefault="00FD7ACF" w:rsidP="00FD7ACF">
      <w:pPr>
        <w:pStyle w:val="BodyText"/>
      </w:pPr>
    </w:p>
    <w:p w:rsidR="00FD7ACF" w:rsidRPr="007F7CF1" w:rsidRDefault="00FD7ACF" w:rsidP="00FD7ACF">
      <w:pPr>
        <w:pStyle w:val="BodyText"/>
        <w:rPr>
          <w:b/>
          <w:sz w:val="28"/>
          <w:szCs w:val="28"/>
          <w:u w:val="single"/>
        </w:rPr>
      </w:pPr>
      <w:r w:rsidRPr="007F7CF1">
        <w:rPr>
          <w:b/>
          <w:sz w:val="28"/>
          <w:szCs w:val="28"/>
        </w:rPr>
        <w:t xml:space="preserve">WORD COUNT: </w:t>
      </w:r>
      <w:r>
        <w:rPr>
          <w:b/>
          <w:sz w:val="28"/>
          <w:szCs w:val="28"/>
          <w:u w:val="single"/>
        </w:rPr>
        <w:t xml:space="preserve">4 x 1000 </w:t>
      </w:r>
      <w:r w:rsidRPr="007F7CF1">
        <w:rPr>
          <w:b/>
          <w:sz w:val="28"/>
          <w:szCs w:val="28"/>
        </w:rPr>
        <w:t>WORDS</w:t>
      </w:r>
      <w:r w:rsidRPr="007F7CF1">
        <w:rPr>
          <w:b/>
          <w:sz w:val="28"/>
          <w:szCs w:val="28"/>
          <w:u w:val="single"/>
        </w:rPr>
        <w:t xml:space="preserve"> </w:t>
      </w:r>
    </w:p>
    <w:p w:rsidR="00FD7ACF" w:rsidRPr="007F7CF1" w:rsidRDefault="00FD7ACF" w:rsidP="00FD7ACF">
      <w:pPr>
        <w:pStyle w:val="BodyText"/>
        <w:rPr>
          <w:b/>
          <w:sz w:val="28"/>
          <w:szCs w:val="28"/>
          <w:u w:val="single"/>
        </w:rPr>
      </w:pPr>
    </w:p>
    <w:p w:rsidR="00FD7ACF" w:rsidRPr="007F7CF1" w:rsidRDefault="00FD7ACF" w:rsidP="00FD7ACF">
      <w:pPr>
        <w:pStyle w:val="BodyText"/>
        <w:rPr>
          <w:b/>
          <w:sz w:val="28"/>
          <w:szCs w:val="28"/>
          <w:u w:val="single"/>
        </w:rPr>
      </w:pPr>
      <w:r w:rsidRPr="007F7CF1">
        <w:rPr>
          <w:b/>
          <w:sz w:val="28"/>
          <w:szCs w:val="28"/>
        </w:rPr>
        <w:t xml:space="preserve">MODULE TUTOR: </w:t>
      </w:r>
      <w:r w:rsidRPr="007F7CF1">
        <w:rPr>
          <w:b/>
          <w:sz w:val="28"/>
          <w:szCs w:val="28"/>
          <w:u w:val="single"/>
        </w:rPr>
        <w:t>Graham Harvey</w:t>
      </w:r>
    </w:p>
    <w:p w:rsidR="00FD7ACF" w:rsidRPr="007F7CF1" w:rsidRDefault="00FD7ACF" w:rsidP="00FD7ACF">
      <w:pPr>
        <w:rPr>
          <w:sz w:val="28"/>
          <w:szCs w:val="28"/>
        </w:rPr>
      </w:pPr>
    </w:p>
    <w:p w:rsidR="00FD7ACF" w:rsidRPr="007F7CF1" w:rsidRDefault="00FD7ACF" w:rsidP="00FD7ACF">
      <w:pPr>
        <w:rPr>
          <w:rFonts w:ascii="Times New Roman" w:hAnsi="Times New Roman" w:cs="Times New Roman"/>
          <w:b/>
          <w:sz w:val="28"/>
          <w:szCs w:val="28"/>
        </w:rPr>
      </w:pPr>
      <w:r w:rsidRPr="007F7CF1">
        <w:rPr>
          <w:rFonts w:ascii="Times New Roman" w:hAnsi="Times New Roman" w:cs="Times New Roman"/>
          <w:b/>
          <w:sz w:val="28"/>
          <w:szCs w:val="28"/>
        </w:rPr>
        <w:t xml:space="preserve">SUBMISSION DETAILS:    </w:t>
      </w:r>
    </w:p>
    <w:p w:rsidR="00FD7ACF" w:rsidRDefault="00FD7ACF" w:rsidP="00FD7ACF">
      <w:pPr>
        <w:rPr>
          <w:rFonts w:ascii="Arial" w:hAnsi="Arial" w:cs="Arial"/>
        </w:rPr>
      </w:pPr>
    </w:p>
    <w:p w:rsidR="00FD7ACF" w:rsidRPr="001F19DA" w:rsidRDefault="00FD7ACF" w:rsidP="00FD7ACF">
      <w:pPr>
        <w:rPr>
          <w:rFonts w:ascii="Arial" w:hAnsi="Arial" w:cs="Arial"/>
          <w:b/>
        </w:rPr>
      </w:pPr>
      <w:r w:rsidRPr="001F19DA">
        <w:rPr>
          <w:rFonts w:ascii="Arial" w:hAnsi="Arial" w:cs="Arial"/>
          <w:b/>
        </w:rPr>
        <w:t>Learning about personal safety through experience.</w:t>
      </w:r>
    </w:p>
    <w:p w:rsidR="00FD7ACF" w:rsidRDefault="00FD7ACF" w:rsidP="00FD7ACF">
      <w:pPr>
        <w:rPr>
          <w:rFonts w:ascii="Arial" w:hAnsi="Arial" w:cs="Arial"/>
        </w:rPr>
      </w:pPr>
    </w:p>
    <w:p w:rsidR="00FD7ACF" w:rsidRDefault="00FD7ACF" w:rsidP="00FD7ACF">
      <w:pPr>
        <w:rPr>
          <w:rFonts w:ascii="Arial" w:hAnsi="Arial" w:cs="Arial"/>
        </w:rPr>
      </w:pPr>
      <w:r>
        <w:rPr>
          <w:rFonts w:ascii="Arial" w:hAnsi="Arial" w:cs="Arial"/>
        </w:rPr>
        <w:t xml:space="preserve">You need to complete </w:t>
      </w:r>
      <w:r>
        <w:rPr>
          <w:rFonts w:ascii="Arial" w:hAnsi="Arial" w:cs="Arial"/>
          <w:b/>
          <w:u w:val="single"/>
        </w:rPr>
        <w:t>four</w:t>
      </w:r>
      <w:r w:rsidRPr="003A00BC">
        <w:rPr>
          <w:rFonts w:ascii="Arial" w:hAnsi="Arial" w:cs="Arial"/>
          <w:u w:val="single"/>
        </w:rPr>
        <w:t xml:space="preserve"> </w:t>
      </w:r>
      <w:r>
        <w:rPr>
          <w:rFonts w:ascii="Arial" w:hAnsi="Arial" w:cs="Arial"/>
        </w:rPr>
        <w:t xml:space="preserve">experiential learning cycles, based on Kolb’s (1984) model for experiential learning. </w:t>
      </w:r>
      <w:r w:rsidRPr="004F7BDB">
        <w:rPr>
          <w:rFonts w:ascii="Arial" w:hAnsi="Arial" w:cs="Arial"/>
          <w:b/>
        </w:rPr>
        <w:t>Each cycle should attempt to demonstrate specific learning about personal safety via the programme experiences</w:t>
      </w:r>
      <w:r>
        <w:rPr>
          <w:rFonts w:ascii="Arial" w:hAnsi="Arial" w:cs="Arial"/>
        </w:rPr>
        <w:t xml:space="preserve">. The first three cycles should relate to different programme experiences.  The fourth should be an overall account of your personal experience of the programme.   </w:t>
      </w:r>
    </w:p>
    <w:p w:rsidR="00FD7ACF" w:rsidRDefault="00FD7ACF" w:rsidP="00FD7ACF">
      <w:pPr>
        <w:rPr>
          <w:rFonts w:ascii="Arial" w:hAnsi="Arial" w:cs="Arial"/>
        </w:rPr>
      </w:pPr>
    </w:p>
    <w:p w:rsidR="00FD7ACF" w:rsidRPr="006C4885" w:rsidRDefault="00FD7ACF" w:rsidP="00FD7ACF">
      <w:pPr>
        <w:rPr>
          <w:rFonts w:ascii="Arial" w:hAnsi="Arial" w:cs="Arial"/>
        </w:rPr>
      </w:pPr>
      <w:r>
        <w:rPr>
          <w:rFonts w:ascii="Arial" w:hAnsi="Arial" w:cs="Arial"/>
        </w:rPr>
        <w:t xml:space="preserve">Your account should link your experiences with relevant literature and key theories relating to experiential learning and reflection.  Each cycle should clearly demonstrate progressive developments in your knowledge, understanding and skills in relation to personal safety in the outdoors.  It should also identify factors that have assisted or inhibited your development and ways in which you can incorporate or prevent such factors in future experiences.  </w:t>
      </w:r>
    </w:p>
    <w:p w:rsidR="00FD7ACF" w:rsidRDefault="00FD7ACF" w:rsidP="00FD7ACF">
      <w:pPr>
        <w:rPr>
          <w:rFonts w:ascii="Arial" w:hAnsi="Arial" w:cs="Arial"/>
        </w:rPr>
      </w:pPr>
    </w:p>
    <w:p w:rsidR="00FD7ACF" w:rsidRDefault="00FD7ACF" w:rsidP="00FD7ACF">
      <w:pPr>
        <w:rPr>
          <w:rFonts w:ascii="Arial" w:hAnsi="Arial" w:cs="Arial"/>
        </w:rPr>
      </w:pPr>
    </w:p>
    <w:p w:rsidR="00FD7ACF" w:rsidRPr="00A02AD1" w:rsidRDefault="00FD7ACF" w:rsidP="00FD7ACF">
      <w:pPr>
        <w:jc w:val="center"/>
        <w:rPr>
          <w:rFonts w:ascii="Times New Roman" w:hAnsi="Times New Roman" w:cs="Times New Roman"/>
          <w:b/>
          <w:sz w:val="28"/>
          <w:szCs w:val="28"/>
        </w:rPr>
      </w:pPr>
      <w:r w:rsidRPr="00A02AD1">
        <w:rPr>
          <w:rFonts w:ascii="Times New Roman" w:hAnsi="Times New Roman" w:cs="Times New Roman"/>
          <w:b/>
          <w:sz w:val="28"/>
          <w:szCs w:val="28"/>
        </w:rPr>
        <w:t xml:space="preserve">Submit via </w:t>
      </w:r>
      <w:proofErr w:type="spellStart"/>
      <w:r w:rsidRPr="00A02AD1">
        <w:rPr>
          <w:rFonts w:ascii="Times New Roman" w:hAnsi="Times New Roman" w:cs="Times New Roman"/>
          <w:b/>
          <w:sz w:val="28"/>
          <w:szCs w:val="28"/>
        </w:rPr>
        <w:t>Turnitin</w:t>
      </w:r>
      <w:proofErr w:type="spellEnd"/>
    </w:p>
    <w:p w:rsidR="00FD7ACF" w:rsidRPr="00B16FA2" w:rsidRDefault="00FD7ACF" w:rsidP="00FD7ACF">
      <w:pPr>
        <w:tabs>
          <w:tab w:val="left" w:pos="3160"/>
          <w:tab w:val="center" w:pos="4513"/>
        </w:tabs>
        <w:jc w:val="center"/>
        <w:rPr>
          <w:rFonts w:ascii="Times New Roman" w:hAnsi="Times New Roman" w:cs="Times New Roman"/>
          <w:b/>
          <w:color w:val="FF0000"/>
          <w:sz w:val="28"/>
          <w:szCs w:val="28"/>
        </w:rPr>
      </w:pPr>
      <w:r>
        <w:rPr>
          <w:rFonts w:ascii="Times New Roman" w:hAnsi="Times New Roman" w:cs="Times New Roman"/>
          <w:b/>
          <w:color w:val="FF0000"/>
          <w:sz w:val="28"/>
          <w:szCs w:val="28"/>
        </w:rPr>
        <w:t>20</w:t>
      </w:r>
      <w:r w:rsidRPr="00433B0C">
        <w:rPr>
          <w:rFonts w:ascii="Times New Roman" w:hAnsi="Times New Roman" w:cs="Times New Roman"/>
          <w:b/>
          <w:color w:val="FF0000"/>
          <w:sz w:val="28"/>
          <w:szCs w:val="28"/>
          <w:vertAlign w:val="superscript"/>
        </w:rPr>
        <w:t>th</w:t>
      </w:r>
      <w:r>
        <w:rPr>
          <w:rFonts w:ascii="Times New Roman" w:hAnsi="Times New Roman" w:cs="Times New Roman"/>
          <w:b/>
          <w:color w:val="FF0000"/>
          <w:sz w:val="28"/>
          <w:szCs w:val="28"/>
        </w:rPr>
        <w:t xml:space="preserve"> December 2019</w:t>
      </w:r>
    </w:p>
    <w:p w:rsidR="00FD7ACF" w:rsidRPr="007F7CF1" w:rsidRDefault="00FD7ACF" w:rsidP="00FD7ACF">
      <w:pPr>
        <w:pStyle w:val="Title"/>
      </w:pPr>
      <w:r w:rsidRPr="007F7CF1">
        <w:t>School of Sport, Health &amp; Outdoor Education</w:t>
      </w:r>
    </w:p>
    <w:p w:rsidR="00FD7ACF" w:rsidRPr="007F7CF1" w:rsidRDefault="00FD7ACF" w:rsidP="00FD7ACF">
      <w:pPr>
        <w:rPr>
          <w:b/>
          <w:bCs/>
          <w:sz w:val="16"/>
          <w:szCs w:val="16"/>
        </w:rPr>
      </w:pPr>
    </w:p>
    <w:p w:rsidR="00FD7ACF" w:rsidRPr="007F7CF1" w:rsidRDefault="00FD7ACF" w:rsidP="00FD7ACF">
      <w:pPr>
        <w:pStyle w:val="Subtitle"/>
      </w:pPr>
      <w:r w:rsidRPr="007F7CF1">
        <w:t>Assessment Feedback Sheet</w:t>
      </w:r>
    </w:p>
    <w:p w:rsidR="00FD7ACF" w:rsidRPr="007F7CF1" w:rsidRDefault="00FD7ACF" w:rsidP="00FD7ACF">
      <w:pPr>
        <w:pStyle w:val="Subtitle"/>
        <w:rPr>
          <w:sz w:val="16"/>
          <w:szCs w:val="16"/>
        </w:rPr>
      </w:pPr>
    </w:p>
    <w:p w:rsidR="00FD7ACF" w:rsidRPr="007F7CF1" w:rsidRDefault="00FD7ACF" w:rsidP="00FD7ACF">
      <w:pPr>
        <w:pStyle w:val="Subtitle"/>
        <w:jc w:val="both"/>
        <w:rPr>
          <w:b/>
          <w:bCs/>
          <w:u w:val="none"/>
        </w:rPr>
      </w:pPr>
      <w:r w:rsidRPr="007F7CF1">
        <w:rPr>
          <w:b/>
          <w:bCs/>
          <w:sz w:val="24"/>
          <w:szCs w:val="24"/>
          <w:u w:val="none"/>
        </w:rPr>
        <w:tab/>
        <w:t xml:space="preserve">                Student No./Name:</w:t>
      </w:r>
      <w:r w:rsidRPr="007F7CF1">
        <w:rPr>
          <w:b/>
          <w:bCs/>
          <w:sz w:val="24"/>
          <w:szCs w:val="24"/>
          <w:u w:val="none"/>
        </w:rPr>
        <w:tab/>
      </w:r>
      <w:r w:rsidRPr="00FD7ACF">
        <w:rPr>
          <w:b/>
          <w:bCs/>
          <w:sz w:val="24"/>
          <w:szCs w:val="24"/>
          <w:u w:val="none"/>
        </w:rPr>
        <w:t>Cameron Grant</w:t>
      </w:r>
    </w:p>
    <w:p w:rsidR="00FD7ACF" w:rsidRPr="007F7CF1" w:rsidRDefault="00FD7ACF" w:rsidP="00FD7ACF">
      <w:pPr>
        <w:pStyle w:val="Subtitle"/>
        <w:jc w:val="left"/>
        <w:rPr>
          <w:b/>
          <w:bCs/>
          <w:sz w:val="24"/>
          <w:szCs w:val="24"/>
          <w:u w:val="none"/>
        </w:rPr>
      </w:pPr>
      <w:r w:rsidRPr="007F7CF1">
        <w:rPr>
          <w:b/>
          <w:bCs/>
          <w:sz w:val="24"/>
          <w:szCs w:val="24"/>
          <w:u w:val="none"/>
        </w:rPr>
        <w:t xml:space="preserve"> </w:t>
      </w:r>
    </w:p>
    <w:p w:rsidR="00FD7ACF" w:rsidRPr="007F7CF1" w:rsidRDefault="00FD7ACF" w:rsidP="00FD7ACF">
      <w:pPr>
        <w:pStyle w:val="Subtitle"/>
        <w:jc w:val="left"/>
        <w:rPr>
          <w:b/>
          <w:bCs/>
          <w:sz w:val="24"/>
          <w:szCs w:val="24"/>
          <w:u w:val="none"/>
        </w:rPr>
      </w:pPr>
    </w:p>
    <w:p w:rsidR="00FD7ACF" w:rsidRPr="007F7CF1" w:rsidRDefault="00FD7ACF" w:rsidP="00FD7ACF">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FD7ACF" w:rsidRPr="007F7CF1" w:rsidTr="00A1315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FD7ACF" w:rsidRPr="007F7CF1" w:rsidRDefault="00FD7ACF" w:rsidP="00A13150">
            <w:pPr>
              <w:pStyle w:val="Subtitle"/>
              <w:rPr>
                <w:b/>
                <w:bCs/>
                <w:sz w:val="24"/>
                <w:szCs w:val="24"/>
                <w:u w:val="none"/>
              </w:rPr>
            </w:pPr>
            <w:r w:rsidRPr="007F7CF1">
              <w:rPr>
                <w:b/>
                <w:sz w:val="18"/>
                <w:szCs w:val="18"/>
                <w:u w:val="none"/>
              </w:rPr>
              <w:t>Personal Evaluation</w:t>
            </w:r>
            <w:r w:rsidRPr="007F7CF1">
              <w:rPr>
                <w:bCs/>
                <w:sz w:val="18"/>
                <w:szCs w:val="18"/>
                <w:u w:val="none"/>
              </w:rPr>
              <w:t xml:space="preserve"> – to support your academic progress please complete the section below </w:t>
            </w:r>
            <w:r w:rsidRPr="007F7CF1">
              <w:rPr>
                <w:b/>
                <w:bCs/>
                <w:sz w:val="18"/>
                <w:szCs w:val="18"/>
              </w:rPr>
              <w:t>BEFORE</w:t>
            </w:r>
            <w:r w:rsidRPr="007F7CF1">
              <w:rPr>
                <w:bCs/>
                <w:sz w:val="18"/>
                <w:szCs w:val="18"/>
                <w:u w:val="none"/>
              </w:rPr>
              <w:t xml:space="preserve"> submitting your work.</w:t>
            </w:r>
          </w:p>
        </w:tc>
      </w:tr>
      <w:tr w:rsidR="00FD7ACF" w:rsidRPr="007F7CF1" w:rsidTr="00A1315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FD7ACF" w:rsidRPr="007F7CF1" w:rsidRDefault="00FD7ACF" w:rsidP="00A13150">
            <w:pPr>
              <w:ind w:left="113" w:right="113"/>
              <w:rPr>
                <w:rFonts w:ascii="Times New Roman" w:hAnsi="Times New Roman" w:cs="Times New Roman"/>
                <w:sz w:val="16"/>
                <w:szCs w:val="16"/>
              </w:rPr>
            </w:pPr>
            <w:r w:rsidRPr="007F7CF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FD7ACF" w:rsidRPr="00FD7ACF" w:rsidRDefault="00485E72" w:rsidP="00FD7ACF">
            <w:pPr>
              <w:pStyle w:val="Subtitle"/>
              <w:jc w:val="left"/>
              <w:rPr>
                <w:bCs/>
                <w:sz w:val="24"/>
                <w:szCs w:val="24"/>
                <w:u w:val="none"/>
              </w:rPr>
            </w:pPr>
            <w:r>
              <w:rPr>
                <w:bCs/>
                <w:sz w:val="24"/>
                <w:szCs w:val="24"/>
                <w:u w:val="none"/>
              </w:rPr>
              <w:t>I think the best aspect of my wok is recalling on the previous experiences, and describing how I thought they went and how I felt.</w:t>
            </w:r>
          </w:p>
        </w:tc>
      </w:tr>
      <w:tr w:rsidR="00FD7ACF" w:rsidRPr="007F7CF1" w:rsidTr="00A1315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FD7ACF" w:rsidRPr="007F7CF1" w:rsidRDefault="00FD7ACF" w:rsidP="00A13150">
            <w:pPr>
              <w:ind w:left="113" w:right="113"/>
              <w:rPr>
                <w:rFonts w:ascii="Times New Roman" w:hAnsi="Times New Roman" w:cs="Times New Roman"/>
                <w:sz w:val="16"/>
                <w:szCs w:val="16"/>
              </w:rPr>
            </w:pPr>
            <w:r w:rsidRPr="007F7CF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FD7ACF" w:rsidRPr="00485E72" w:rsidRDefault="00485E72" w:rsidP="00485E72">
            <w:pPr>
              <w:pStyle w:val="Subtitle"/>
              <w:jc w:val="left"/>
              <w:rPr>
                <w:bCs/>
                <w:sz w:val="24"/>
                <w:szCs w:val="24"/>
                <w:u w:val="none"/>
              </w:rPr>
            </w:pPr>
            <w:r w:rsidRPr="00485E72">
              <w:rPr>
                <w:bCs/>
                <w:sz w:val="24"/>
                <w:szCs w:val="24"/>
                <w:u w:val="none"/>
              </w:rPr>
              <w:t>I think</w:t>
            </w:r>
            <w:r>
              <w:rPr>
                <w:bCs/>
                <w:sz w:val="24"/>
                <w:szCs w:val="24"/>
                <w:u w:val="none"/>
              </w:rPr>
              <w:t xml:space="preserve"> my last paragraph could be improved as I got stuck, and it felt like I was side tracked. I would want to make it more direct and focused on a point.</w:t>
            </w:r>
          </w:p>
        </w:tc>
      </w:tr>
      <w:tr w:rsidR="00FD7ACF" w:rsidRPr="007F7CF1" w:rsidTr="00A1315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FD7ACF" w:rsidRPr="007F7CF1" w:rsidRDefault="00FD7ACF" w:rsidP="00A13150">
            <w:pPr>
              <w:ind w:left="113" w:right="113"/>
              <w:rPr>
                <w:rFonts w:ascii="Times New Roman" w:hAnsi="Times New Roman" w:cs="Times New Roman"/>
                <w:sz w:val="16"/>
                <w:szCs w:val="16"/>
              </w:rPr>
            </w:pPr>
            <w:r w:rsidRPr="007F7CF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485E72" w:rsidRPr="00485E72" w:rsidRDefault="00485E72" w:rsidP="00485E72">
            <w:pPr>
              <w:pStyle w:val="Subtitle"/>
              <w:jc w:val="left"/>
              <w:rPr>
                <w:bCs/>
                <w:sz w:val="24"/>
                <w:szCs w:val="24"/>
                <w:u w:val="none"/>
              </w:rPr>
            </w:pPr>
            <w:r>
              <w:rPr>
                <w:bCs/>
                <w:sz w:val="24"/>
                <w:szCs w:val="24"/>
                <w:u w:val="none"/>
              </w:rPr>
              <w:t>I personally found looking back on the memories and experiences I’ve had during the first semester of this course. It was fun to reflect on different experiences.</w:t>
            </w:r>
          </w:p>
        </w:tc>
      </w:tr>
      <w:tr w:rsidR="00FD7ACF" w:rsidRPr="007F7CF1" w:rsidTr="00A13150">
        <w:trPr>
          <w:cantSplit/>
        </w:trPr>
        <w:tc>
          <w:tcPr>
            <w:tcW w:w="2305" w:type="dxa"/>
            <w:vMerge w:val="restart"/>
            <w:tcBorders>
              <w:top w:val="single" w:sz="4" w:space="0" w:color="auto"/>
              <w:left w:val="thinThickLargeGap" w:sz="24" w:space="0" w:color="auto"/>
              <w:bottom w:val="single" w:sz="6" w:space="0" w:color="auto"/>
            </w:tcBorders>
          </w:tcPr>
          <w:p w:rsidR="00FD7ACF" w:rsidRPr="007F7CF1" w:rsidRDefault="00FD7ACF" w:rsidP="00A13150">
            <w:pPr>
              <w:pStyle w:val="Subtitle"/>
              <w:jc w:val="left"/>
              <w:rPr>
                <w:b/>
                <w:bCs/>
                <w:sz w:val="24"/>
                <w:szCs w:val="24"/>
                <w:u w:val="none"/>
              </w:rPr>
            </w:pPr>
          </w:p>
          <w:p w:rsidR="00FD7ACF" w:rsidRPr="007F7CF1" w:rsidRDefault="00FD7ACF" w:rsidP="00A13150">
            <w:pPr>
              <w:pStyle w:val="Subtitle"/>
              <w:rPr>
                <w:b/>
                <w:bCs/>
                <w:sz w:val="24"/>
                <w:szCs w:val="24"/>
                <w:u w:val="none"/>
              </w:rPr>
            </w:pPr>
            <w:r w:rsidRPr="007F7CF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FD7ACF" w:rsidRPr="007F7CF1" w:rsidRDefault="00FD7ACF" w:rsidP="00A13150">
            <w:pPr>
              <w:ind w:left="113" w:right="113"/>
              <w:rPr>
                <w:sz w:val="16"/>
                <w:szCs w:val="16"/>
              </w:rPr>
            </w:pPr>
            <w:r w:rsidRPr="007F7CF1">
              <w:rPr>
                <w:sz w:val="16"/>
                <w:szCs w:val="16"/>
              </w:rPr>
              <w:t>Learning</w:t>
            </w:r>
          </w:p>
          <w:p w:rsidR="00FD7ACF" w:rsidRPr="007F7CF1" w:rsidRDefault="00FD7ACF" w:rsidP="00A13150">
            <w:pPr>
              <w:ind w:left="113" w:right="113"/>
              <w:rPr>
                <w:sz w:val="16"/>
                <w:szCs w:val="16"/>
              </w:rPr>
            </w:pPr>
            <w:r w:rsidRPr="007F7CF1">
              <w:rPr>
                <w:sz w:val="16"/>
                <w:szCs w:val="16"/>
              </w:rPr>
              <w:t>Outcomes</w:t>
            </w:r>
          </w:p>
          <w:p w:rsidR="00FD7ACF" w:rsidRPr="007F7CF1" w:rsidRDefault="00FD7ACF" w:rsidP="00A13150">
            <w:pPr>
              <w:ind w:left="113" w:right="113"/>
              <w:rPr>
                <w:sz w:val="16"/>
                <w:szCs w:val="16"/>
              </w:rPr>
            </w:pPr>
          </w:p>
          <w:p w:rsidR="00FD7ACF" w:rsidRPr="007F7CF1" w:rsidRDefault="00FD7ACF" w:rsidP="00A1315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FD7ACF" w:rsidRPr="007F7CF1" w:rsidRDefault="00FD7ACF" w:rsidP="00A13150">
            <w:pPr>
              <w:pStyle w:val="Subtitle"/>
              <w:rPr>
                <w:b/>
                <w:bCs/>
                <w:sz w:val="24"/>
                <w:szCs w:val="24"/>
                <w:u w:val="none"/>
              </w:rPr>
            </w:pPr>
            <w:r w:rsidRPr="007F7CF1">
              <w:rPr>
                <w:b/>
                <w:bCs/>
                <w:sz w:val="24"/>
                <w:szCs w:val="24"/>
                <w:u w:val="none"/>
              </w:rPr>
              <w:t>GRADE</w:t>
            </w:r>
          </w:p>
        </w:tc>
      </w:tr>
      <w:tr w:rsidR="00FD7ACF" w:rsidRPr="007F7CF1" w:rsidTr="00A13150">
        <w:trPr>
          <w:cantSplit/>
        </w:trPr>
        <w:tc>
          <w:tcPr>
            <w:tcW w:w="2305" w:type="dxa"/>
            <w:vMerge/>
            <w:tcBorders>
              <w:top w:val="single" w:sz="6" w:space="0" w:color="auto"/>
              <w:left w:val="thinThickLargeGap" w:sz="24" w:space="0" w:color="auto"/>
              <w:bottom w:val="single" w:sz="6" w:space="0" w:color="auto"/>
            </w:tcBorders>
          </w:tcPr>
          <w:p w:rsidR="00FD7ACF" w:rsidRPr="007F7CF1" w:rsidRDefault="00FD7ACF" w:rsidP="00A1315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FD7ACF" w:rsidRPr="007F7CF1" w:rsidRDefault="00FD7ACF" w:rsidP="00A1315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FD7ACF" w:rsidRPr="007F7CF1" w:rsidRDefault="00FD7ACF" w:rsidP="00A13150">
            <w:pPr>
              <w:pStyle w:val="Subtitle"/>
              <w:rPr>
                <w:b/>
                <w:bCs/>
                <w:sz w:val="16"/>
                <w:szCs w:val="16"/>
                <w:u w:val="none"/>
              </w:rPr>
            </w:pPr>
            <w:r w:rsidRPr="007F7CF1">
              <w:rPr>
                <w:b/>
                <w:bCs/>
                <w:sz w:val="16"/>
                <w:szCs w:val="16"/>
                <w:u w:val="none"/>
              </w:rPr>
              <w:t>Poor</w:t>
            </w:r>
          </w:p>
          <w:p w:rsidR="00FD7ACF" w:rsidRPr="007F7CF1" w:rsidRDefault="00FD7ACF" w:rsidP="00A13150">
            <w:pPr>
              <w:pStyle w:val="Subtitle"/>
              <w:rPr>
                <w:b/>
                <w:bCs/>
                <w:sz w:val="16"/>
                <w:szCs w:val="16"/>
                <w:u w:val="none"/>
              </w:rPr>
            </w:pPr>
            <w:r w:rsidRPr="007F7CF1">
              <w:rPr>
                <w:b/>
                <w:bCs/>
                <w:sz w:val="16"/>
                <w:szCs w:val="16"/>
                <w:u w:val="none"/>
              </w:rPr>
              <w:t>&lt; 20%</w:t>
            </w:r>
          </w:p>
          <w:p w:rsidR="00FD7ACF" w:rsidRPr="007F7CF1" w:rsidRDefault="00FD7ACF" w:rsidP="00A13150">
            <w:pPr>
              <w:pStyle w:val="Subtitle"/>
              <w:rPr>
                <w:sz w:val="16"/>
                <w:szCs w:val="16"/>
                <w:u w:val="none"/>
              </w:rPr>
            </w:pPr>
          </w:p>
        </w:tc>
        <w:tc>
          <w:tcPr>
            <w:tcW w:w="923" w:type="dxa"/>
            <w:tcBorders>
              <w:top w:val="single" w:sz="6" w:space="0" w:color="auto"/>
              <w:left w:val="single" w:sz="6" w:space="0" w:color="auto"/>
              <w:right w:val="single" w:sz="6" w:space="0" w:color="auto"/>
            </w:tcBorders>
          </w:tcPr>
          <w:p w:rsidR="00FD7ACF" w:rsidRPr="007F7CF1" w:rsidRDefault="00FD7ACF" w:rsidP="00A13150">
            <w:pPr>
              <w:pStyle w:val="Subtitle"/>
              <w:rPr>
                <w:b/>
                <w:sz w:val="16"/>
                <w:szCs w:val="16"/>
                <w:u w:val="none"/>
              </w:rPr>
            </w:pPr>
            <w:r w:rsidRPr="007F7CF1">
              <w:rPr>
                <w:b/>
                <w:sz w:val="16"/>
                <w:szCs w:val="16"/>
                <w:u w:val="none"/>
              </w:rPr>
              <w:t>Weak</w:t>
            </w:r>
          </w:p>
          <w:p w:rsidR="00FD7ACF" w:rsidRPr="007F7CF1" w:rsidRDefault="00FD7ACF" w:rsidP="00A13150">
            <w:pPr>
              <w:pStyle w:val="Subtitle"/>
              <w:rPr>
                <w:b/>
                <w:sz w:val="16"/>
                <w:szCs w:val="16"/>
                <w:u w:val="none"/>
              </w:rPr>
            </w:pPr>
            <w:r w:rsidRPr="007F7CF1">
              <w:rPr>
                <w:b/>
                <w:sz w:val="16"/>
                <w:szCs w:val="16"/>
                <w:u w:val="none"/>
              </w:rPr>
              <w:t>20-29%</w:t>
            </w:r>
          </w:p>
        </w:tc>
        <w:tc>
          <w:tcPr>
            <w:tcW w:w="922" w:type="dxa"/>
            <w:gridSpan w:val="2"/>
            <w:tcBorders>
              <w:top w:val="single" w:sz="6" w:space="0" w:color="auto"/>
              <w:left w:val="single" w:sz="6" w:space="0" w:color="auto"/>
              <w:right w:val="single" w:sz="6" w:space="0" w:color="auto"/>
            </w:tcBorders>
          </w:tcPr>
          <w:p w:rsidR="00FD7ACF" w:rsidRPr="007F7CF1" w:rsidRDefault="00FD7ACF" w:rsidP="00A13150">
            <w:pPr>
              <w:pStyle w:val="Subtitle"/>
              <w:rPr>
                <w:b/>
                <w:bCs/>
                <w:sz w:val="16"/>
                <w:szCs w:val="16"/>
                <w:u w:val="none"/>
              </w:rPr>
            </w:pPr>
            <w:r w:rsidRPr="007F7CF1">
              <w:rPr>
                <w:b/>
                <w:bCs/>
                <w:sz w:val="16"/>
                <w:szCs w:val="16"/>
                <w:u w:val="none"/>
              </w:rPr>
              <w:t>Unsatisfactory</w:t>
            </w:r>
          </w:p>
          <w:p w:rsidR="00FD7ACF" w:rsidRPr="007F7CF1" w:rsidRDefault="00FD7ACF" w:rsidP="00A13150">
            <w:pPr>
              <w:pStyle w:val="Subtitle"/>
              <w:rPr>
                <w:b/>
                <w:bCs/>
                <w:sz w:val="16"/>
                <w:szCs w:val="16"/>
                <w:u w:val="none"/>
              </w:rPr>
            </w:pPr>
            <w:r w:rsidRPr="007F7CF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rsidR="00FD7ACF" w:rsidRPr="007F7CF1" w:rsidRDefault="00FD7ACF" w:rsidP="00A13150">
            <w:pPr>
              <w:pStyle w:val="Subtitle"/>
              <w:rPr>
                <w:b/>
                <w:bCs/>
                <w:sz w:val="16"/>
                <w:szCs w:val="16"/>
                <w:u w:val="none"/>
              </w:rPr>
            </w:pPr>
            <w:r w:rsidRPr="007F7CF1">
              <w:rPr>
                <w:b/>
                <w:bCs/>
                <w:sz w:val="16"/>
                <w:szCs w:val="16"/>
                <w:u w:val="none"/>
              </w:rPr>
              <w:t>Satisfactory</w:t>
            </w:r>
          </w:p>
          <w:p w:rsidR="00FD7ACF" w:rsidRPr="007F7CF1" w:rsidRDefault="00FD7ACF" w:rsidP="00A13150">
            <w:pPr>
              <w:pStyle w:val="Subtitle"/>
              <w:rPr>
                <w:b/>
                <w:bCs/>
                <w:sz w:val="16"/>
                <w:szCs w:val="16"/>
                <w:u w:val="none"/>
              </w:rPr>
            </w:pPr>
            <w:r w:rsidRPr="007F7CF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rsidR="00FD7ACF" w:rsidRPr="007F7CF1" w:rsidRDefault="00FD7ACF" w:rsidP="00A13150">
            <w:pPr>
              <w:pStyle w:val="Subtitle"/>
              <w:rPr>
                <w:b/>
                <w:bCs/>
                <w:sz w:val="16"/>
                <w:szCs w:val="16"/>
                <w:u w:val="none"/>
              </w:rPr>
            </w:pPr>
            <w:r w:rsidRPr="007F7CF1">
              <w:rPr>
                <w:b/>
                <w:bCs/>
                <w:sz w:val="16"/>
                <w:szCs w:val="16"/>
                <w:u w:val="none"/>
              </w:rPr>
              <w:t>Good</w:t>
            </w:r>
          </w:p>
          <w:p w:rsidR="00FD7ACF" w:rsidRPr="007F7CF1" w:rsidRDefault="00FD7ACF" w:rsidP="00A13150">
            <w:pPr>
              <w:pStyle w:val="Subtitle"/>
              <w:rPr>
                <w:b/>
                <w:bCs/>
                <w:sz w:val="16"/>
                <w:szCs w:val="16"/>
                <w:u w:val="none"/>
              </w:rPr>
            </w:pPr>
            <w:r w:rsidRPr="007F7CF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rsidR="00FD7ACF" w:rsidRPr="007F7CF1" w:rsidRDefault="00FD7ACF" w:rsidP="00A13150">
            <w:pPr>
              <w:pStyle w:val="Subtitle"/>
              <w:rPr>
                <w:b/>
                <w:bCs/>
                <w:sz w:val="16"/>
                <w:szCs w:val="16"/>
                <w:u w:val="none"/>
              </w:rPr>
            </w:pPr>
            <w:r w:rsidRPr="007F7CF1">
              <w:rPr>
                <w:b/>
                <w:bCs/>
                <w:sz w:val="16"/>
                <w:szCs w:val="16"/>
                <w:u w:val="none"/>
              </w:rPr>
              <w:t>Very Good</w:t>
            </w:r>
          </w:p>
          <w:p w:rsidR="00FD7ACF" w:rsidRPr="007F7CF1" w:rsidRDefault="00FD7ACF" w:rsidP="00A13150">
            <w:pPr>
              <w:pStyle w:val="Subtitle"/>
              <w:rPr>
                <w:b/>
                <w:bCs/>
                <w:sz w:val="16"/>
                <w:szCs w:val="16"/>
                <w:u w:val="none"/>
              </w:rPr>
            </w:pPr>
            <w:r w:rsidRPr="007F7CF1">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FD7ACF" w:rsidRPr="007F7CF1" w:rsidRDefault="00FD7ACF" w:rsidP="00A13150">
            <w:pPr>
              <w:pStyle w:val="Subtitle"/>
              <w:rPr>
                <w:b/>
                <w:bCs/>
                <w:sz w:val="16"/>
                <w:szCs w:val="16"/>
                <w:u w:val="none"/>
              </w:rPr>
            </w:pPr>
            <w:r w:rsidRPr="007F7CF1">
              <w:rPr>
                <w:b/>
                <w:bCs/>
                <w:sz w:val="16"/>
                <w:szCs w:val="16"/>
                <w:u w:val="none"/>
              </w:rPr>
              <w:t>Excellent</w:t>
            </w:r>
          </w:p>
          <w:p w:rsidR="00FD7ACF" w:rsidRPr="007F7CF1" w:rsidRDefault="00FD7ACF" w:rsidP="00A13150">
            <w:pPr>
              <w:pStyle w:val="Subtitle"/>
              <w:rPr>
                <w:b/>
                <w:bCs/>
                <w:sz w:val="16"/>
                <w:szCs w:val="16"/>
                <w:u w:val="none"/>
              </w:rPr>
            </w:pPr>
            <w:r w:rsidRPr="007F7CF1">
              <w:rPr>
                <w:b/>
                <w:bCs/>
                <w:sz w:val="16"/>
                <w:szCs w:val="16"/>
                <w:u w:val="none"/>
              </w:rPr>
              <w:t>70 – 84%</w:t>
            </w:r>
          </w:p>
        </w:tc>
        <w:tc>
          <w:tcPr>
            <w:tcW w:w="923" w:type="dxa"/>
            <w:tcBorders>
              <w:top w:val="single" w:sz="6" w:space="0" w:color="auto"/>
              <w:left w:val="single" w:sz="6" w:space="0" w:color="auto"/>
              <w:right w:val="single" w:sz="6" w:space="0" w:color="auto"/>
            </w:tcBorders>
          </w:tcPr>
          <w:p w:rsidR="00FD7ACF" w:rsidRPr="007F7CF1" w:rsidRDefault="00FD7ACF" w:rsidP="00A13150">
            <w:pPr>
              <w:pStyle w:val="Subtitle"/>
              <w:rPr>
                <w:b/>
                <w:bCs/>
                <w:sz w:val="16"/>
                <w:szCs w:val="16"/>
                <w:u w:val="none"/>
              </w:rPr>
            </w:pPr>
            <w:r w:rsidRPr="007F7CF1">
              <w:rPr>
                <w:b/>
                <w:bCs/>
                <w:sz w:val="16"/>
                <w:szCs w:val="16"/>
                <w:u w:val="none"/>
              </w:rPr>
              <w:t>Exceptional</w:t>
            </w:r>
          </w:p>
          <w:p w:rsidR="00FD7ACF" w:rsidRPr="007F7CF1" w:rsidRDefault="00FD7ACF" w:rsidP="00A13150">
            <w:pPr>
              <w:pStyle w:val="Subtitle"/>
              <w:rPr>
                <w:b/>
                <w:bCs/>
                <w:sz w:val="16"/>
                <w:szCs w:val="16"/>
                <w:u w:val="none"/>
              </w:rPr>
            </w:pPr>
            <w:r w:rsidRPr="007F7CF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FD7ACF" w:rsidRPr="007F7CF1" w:rsidRDefault="00FD7ACF" w:rsidP="00A13150">
            <w:pPr>
              <w:pStyle w:val="Subtitle"/>
              <w:jc w:val="left"/>
              <w:rPr>
                <w:b/>
                <w:bCs/>
                <w:sz w:val="18"/>
                <w:szCs w:val="18"/>
                <w:u w:val="none"/>
              </w:rPr>
            </w:pPr>
          </w:p>
          <w:p w:rsidR="00FD7ACF" w:rsidRPr="007F7CF1" w:rsidRDefault="00FD7ACF" w:rsidP="00A13150">
            <w:pPr>
              <w:pStyle w:val="Subtitle"/>
              <w:jc w:val="left"/>
              <w:rPr>
                <w:b/>
                <w:bCs/>
                <w:sz w:val="18"/>
                <w:szCs w:val="18"/>
                <w:u w:val="none"/>
              </w:rPr>
            </w:pPr>
            <w:r w:rsidRPr="007F7CF1">
              <w:rPr>
                <w:b/>
                <w:bCs/>
                <w:sz w:val="18"/>
                <w:szCs w:val="18"/>
                <w:u w:val="none"/>
              </w:rPr>
              <w:t xml:space="preserve">  %</w:t>
            </w:r>
          </w:p>
        </w:tc>
      </w:tr>
      <w:tr w:rsidR="00FD7ACF" w:rsidRPr="007F7CF1" w:rsidTr="00A13150">
        <w:tc>
          <w:tcPr>
            <w:tcW w:w="2305" w:type="dxa"/>
            <w:tcBorders>
              <w:top w:val="single" w:sz="6" w:space="0" w:color="auto"/>
              <w:left w:val="thinThickLargeGap" w:sz="24" w:space="0" w:color="auto"/>
              <w:bottom w:val="single" w:sz="6" w:space="0" w:color="auto"/>
            </w:tcBorders>
          </w:tcPr>
          <w:p w:rsidR="00FD7ACF" w:rsidRPr="007F7CF1" w:rsidRDefault="00FD7ACF" w:rsidP="00A13150">
            <w:pPr>
              <w:pStyle w:val="Subtitle"/>
              <w:jc w:val="left"/>
              <w:rPr>
                <w:b/>
                <w:bCs/>
                <w:sz w:val="18"/>
                <w:szCs w:val="18"/>
                <w:u w:val="none"/>
              </w:rPr>
            </w:pPr>
            <w:r>
              <w:rPr>
                <w:b/>
                <w:bCs/>
                <w:sz w:val="18"/>
                <w:szCs w:val="18"/>
                <w:u w:val="none"/>
              </w:rPr>
              <w:t xml:space="preserve">Introduction: </w:t>
            </w:r>
            <w:r w:rsidRPr="0022077D">
              <w:rPr>
                <w:bCs/>
                <w:sz w:val="18"/>
                <w:szCs w:val="18"/>
                <w:u w:val="none"/>
              </w:rPr>
              <w:t>Provide a brief overview of what your account will cover.</w:t>
            </w:r>
            <w:r w:rsidRPr="007F7CF1">
              <w:rPr>
                <w:b/>
                <w:bCs/>
                <w:sz w:val="18"/>
                <w:szCs w:val="18"/>
                <w:u w:val="none"/>
              </w:rPr>
              <w:t xml:space="preserve">  </w:t>
            </w:r>
          </w:p>
        </w:tc>
        <w:tc>
          <w:tcPr>
            <w:tcW w:w="540" w:type="dxa"/>
            <w:gridSpan w:val="2"/>
            <w:tcBorders>
              <w:top w:val="single" w:sz="6" w:space="0" w:color="auto"/>
              <w:bottom w:val="single" w:sz="6" w:space="0" w:color="auto"/>
              <w:right w:val="single" w:sz="6" w:space="0" w:color="auto"/>
            </w:tcBorders>
          </w:tcPr>
          <w:p w:rsidR="00FD7ACF" w:rsidRDefault="00FD7ACF" w:rsidP="00A13150">
            <w:pPr>
              <w:pStyle w:val="Subtitle"/>
              <w:rPr>
                <w:b/>
                <w:bCs/>
                <w:sz w:val="18"/>
                <w:szCs w:val="18"/>
                <w:u w:val="none"/>
              </w:rPr>
            </w:pPr>
            <w:r>
              <w:rPr>
                <w:b/>
                <w:bCs/>
                <w:sz w:val="18"/>
                <w:szCs w:val="18"/>
                <w:u w:val="none"/>
              </w:rPr>
              <w:t>2</w:t>
            </w:r>
          </w:p>
          <w:p w:rsidR="00FD7ACF" w:rsidRDefault="00FD7ACF" w:rsidP="00A13150">
            <w:pPr>
              <w:pStyle w:val="Subtitle"/>
              <w:rPr>
                <w:b/>
                <w:bCs/>
                <w:sz w:val="18"/>
                <w:szCs w:val="18"/>
                <w:u w:val="none"/>
              </w:rPr>
            </w:pPr>
            <w:r>
              <w:rPr>
                <w:b/>
                <w:bCs/>
                <w:sz w:val="18"/>
                <w:szCs w:val="18"/>
                <w:u w:val="none"/>
              </w:rPr>
              <w:t>4</w:t>
            </w:r>
          </w:p>
          <w:p w:rsidR="00FD7ACF" w:rsidRPr="007F7CF1" w:rsidRDefault="00FD7ACF" w:rsidP="00A13150">
            <w:pPr>
              <w:pStyle w:val="Subtitle"/>
              <w:rPr>
                <w:b/>
                <w:bCs/>
                <w:sz w:val="18"/>
                <w:szCs w:val="18"/>
                <w:u w:val="none"/>
              </w:rPr>
            </w:pPr>
            <w:r>
              <w:rPr>
                <w:b/>
                <w:bCs/>
                <w:sz w:val="18"/>
                <w:szCs w:val="18"/>
                <w:u w:val="none"/>
              </w:rPr>
              <w:t>5</w:t>
            </w:r>
          </w:p>
        </w:tc>
        <w:tc>
          <w:tcPr>
            <w:tcW w:w="922" w:type="dxa"/>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2" w:type="dxa"/>
            <w:gridSpan w:val="2"/>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FD7ACF" w:rsidRPr="007F7CF1" w:rsidRDefault="00FD7ACF" w:rsidP="00A1315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FD7ACF" w:rsidRPr="007F7CF1" w:rsidRDefault="00FD7ACF" w:rsidP="00A13150">
            <w:pPr>
              <w:pStyle w:val="Subtitle"/>
              <w:jc w:val="right"/>
              <w:rPr>
                <w:sz w:val="24"/>
                <w:szCs w:val="24"/>
                <w:u w:val="none"/>
              </w:rPr>
            </w:pPr>
          </w:p>
        </w:tc>
        <w:tc>
          <w:tcPr>
            <w:tcW w:w="922" w:type="dxa"/>
            <w:gridSpan w:val="2"/>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FD7ACF" w:rsidRPr="007F7CF1" w:rsidRDefault="00FD7ACF" w:rsidP="00A13150">
            <w:pPr>
              <w:pStyle w:val="Subtitle"/>
              <w:jc w:val="left"/>
              <w:rPr>
                <w:b/>
                <w:bCs/>
                <w:sz w:val="18"/>
                <w:szCs w:val="18"/>
                <w:u w:val="none"/>
              </w:rPr>
            </w:pPr>
            <w:r>
              <w:rPr>
                <w:b/>
                <w:bCs/>
                <w:sz w:val="18"/>
                <w:szCs w:val="18"/>
                <w:u w:val="none"/>
              </w:rPr>
              <w:t>5</w:t>
            </w:r>
            <w:r w:rsidRPr="007F7CF1">
              <w:rPr>
                <w:b/>
                <w:bCs/>
                <w:sz w:val="18"/>
                <w:szCs w:val="18"/>
                <w:u w:val="none"/>
              </w:rPr>
              <w:t>%</w:t>
            </w:r>
          </w:p>
        </w:tc>
      </w:tr>
      <w:tr w:rsidR="00FD7ACF" w:rsidRPr="007F7CF1" w:rsidTr="00A13150">
        <w:tc>
          <w:tcPr>
            <w:tcW w:w="2305" w:type="dxa"/>
            <w:tcBorders>
              <w:top w:val="single" w:sz="6" w:space="0" w:color="auto"/>
              <w:left w:val="thinThickLargeGap" w:sz="24" w:space="0" w:color="auto"/>
              <w:bottom w:val="single" w:sz="6" w:space="0" w:color="auto"/>
            </w:tcBorders>
          </w:tcPr>
          <w:p w:rsidR="00FD7ACF" w:rsidRDefault="00FD7ACF" w:rsidP="00A13150">
            <w:pPr>
              <w:pStyle w:val="Subtitle"/>
              <w:jc w:val="left"/>
              <w:rPr>
                <w:b/>
                <w:bCs/>
                <w:sz w:val="18"/>
                <w:szCs w:val="18"/>
                <w:u w:val="none"/>
              </w:rPr>
            </w:pPr>
            <w:r>
              <w:rPr>
                <w:b/>
                <w:bCs/>
                <w:sz w:val="18"/>
                <w:szCs w:val="18"/>
                <w:u w:val="none"/>
              </w:rPr>
              <w:t>Stage 1 of Kolb:</w:t>
            </w:r>
          </w:p>
          <w:p w:rsidR="00FD7ACF" w:rsidRPr="007F7CF1" w:rsidRDefault="00FD7ACF" w:rsidP="00A13150">
            <w:pPr>
              <w:pStyle w:val="Subtitle"/>
              <w:jc w:val="left"/>
              <w:rPr>
                <w:b/>
                <w:bCs/>
                <w:sz w:val="18"/>
                <w:szCs w:val="18"/>
                <w:u w:val="none"/>
              </w:rPr>
            </w:pPr>
            <w:r>
              <w:rPr>
                <w:bCs/>
                <w:sz w:val="18"/>
                <w:szCs w:val="18"/>
                <w:u w:val="none"/>
              </w:rPr>
              <w:t>Brief overview</w:t>
            </w:r>
            <w:r w:rsidRPr="0022077D">
              <w:rPr>
                <w:bCs/>
                <w:sz w:val="18"/>
                <w:szCs w:val="18"/>
                <w:u w:val="none"/>
              </w:rPr>
              <w:t xml:space="preserve"> of the v</w:t>
            </w:r>
            <w:r>
              <w:rPr>
                <w:bCs/>
                <w:sz w:val="18"/>
                <w:szCs w:val="18"/>
                <w:u w:val="none"/>
              </w:rPr>
              <w:t xml:space="preserve">enue, conditions, activity etc. </w:t>
            </w:r>
            <w:r w:rsidRPr="0022077D">
              <w:rPr>
                <w:bCs/>
                <w:sz w:val="18"/>
                <w:szCs w:val="18"/>
                <w:u w:val="none"/>
              </w:rPr>
              <w:t xml:space="preserve"> Outline </w:t>
            </w:r>
            <w:r w:rsidRPr="00FE5B5C">
              <w:rPr>
                <w:b/>
                <w:bCs/>
                <w:i/>
                <w:sz w:val="18"/>
                <w:szCs w:val="18"/>
              </w:rPr>
              <w:t>key aspects</w:t>
            </w:r>
            <w:r w:rsidRPr="0022077D">
              <w:rPr>
                <w:bCs/>
                <w:sz w:val="18"/>
                <w:szCs w:val="18"/>
                <w:u w:val="none"/>
              </w:rPr>
              <w:t xml:space="preserve"> of your personal preparation for the session- e.g., goal setting, research into the environment and activity, and </w:t>
            </w:r>
            <w:r>
              <w:rPr>
                <w:bCs/>
                <w:sz w:val="18"/>
                <w:szCs w:val="18"/>
                <w:u w:val="none"/>
              </w:rPr>
              <w:t xml:space="preserve">personal </w:t>
            </w:r>
            <w:r w:rsidRPr="0022077D">
              <w:rPr>
                <w:bCs/>
                <w:sz w:val="18"/>
                <w:szCs w:val="18"/>
                <w:u w:val="none"/>
              </w:rPr>
              <w:t>intentions for “active experimentation” or intended learning</w:t>
            </w:r>
            <w:r w:rsidRPr="00450238">
              <w:rPr>
                <w:b/>
                <w:bCs/>
                <w:sz w:val="18"/>
                <w:szCs w:val="18"/>
                <w:u w:val="none"/>
              </w:rPr>
              <w:t xml:space="preserve"> </w:t>
            </w:r>
            <w:r w:rsidRPr="0022077D">
              <w:rPr>
                <w:bCs/>
                <w:sz w:val="18"/>
                <w:szCs w:val="18"/>
                <w:u w:val="none"/>
              </w:rPr>
              <w:t>outcome/s</w:t>
            </w:r>
          </w:p>
        </w:tc>
        <w:tc>
          <w:tcPr>
            <w:tcW w:w="540" w:type="dxa"/>
            <w:gridSpan w:val="2"/>
            <w:tcBorders>
              <w:top w:val="single" w:sz="6" w:space="0" w:color="auto"/>
              <w:bottom w:val="single" w:sz="6" w:space="0" w:color="auto"/>
              <w:right w:val="single" w:sz="6" w:space="0" w:color="auto"/>
            </w:tcBorders>
          </w:tcPr>
          <w:p w:rsidR="00FD7ACF" w:rsidRDefault="00FD7ACF" w:rsidP="00A13150">
            <w:pPr>
              <w:pStyle w:val="Subtitle"/>
              <w:rPr>
                <w:b/>
                <w:bCs/>
                <w:sz w:val="18"/>
                <w:szCs w:val="18"/>
                <w:u w:val="none"/>
              </w:rPr>
            </w:pPr>
            <w:r>
              <w:rPr>
                <w:b/>
                <w:bCs/>
                <w:sz w:val="18"/>
                <w:szCs w:val="18"/>
                <w:u w:val="none"/>
              </w:rPr>
              <w:t>1</w:t>
            </w:r>
          </w:p>
          <w:p w:rsidR="00FD7ACF" w:rsidRDefault="00FD7ACF" w:rsidP="00A13150">
            <w:pPr>
              <w:pStyle w:val="Subtitle"/>
              <w:rPr>
                <w:b/>
                <w:bCs/>
                <w:sz w:val="18"/>
                <w:szCs w:val="18"/>
                <w:u w:val="none"/>
              </w:rPr>
            </w:pPr>
            <w:r>
              <w:rPr>
                <w:b/>
                <w:bCs/>
                <w:sz w:val="18"/>
                <w:szCs w:val="18"/>
                <w:u w:val="none"/>
              </w:rPr>
              <w:t>2</w:t>
            </w:r>
          </w:p>
          <w:p w:rsidR="00FD7ACF" w:rsidRDefault="00FD7ACF" w:rsidP="00A13150">
            <w:pPr>
              <w:pStyle w:val="Subtitle"/>
              <w:rPr>
                <w:b/>
                <w:bCs/>
                <w:sz w:val="18"/>
                <w:szCs w:val="18"/>
                <w:u w:val="none"/>
              </w:rPr>
            </w:pPr>
            <w:r>
              <w:rPr>
                <w:b/>
                <w:bCs/>
                <w:sz w:val="18"/>
                <w:szCs w:val="18"/>
                <w:u w:val="none"/>
              </w:rPr>
              <w:t>3</w:t>
            </w:r>
          </w:p>
          <w:p w:rsidR="00FD7ACF" w:rsidRDefault="00FD7ACF" w:rsidP="00A13150">
            <w:pPr>
              <w:pStyle w:val="Subtitle"/>
              <w:rPr>
                <w:b/>
                <w:bCs/>
                <w:sz w:val="18"/>
                <w:szCs w:val="18"/>
                <w:u w:val="none"/>
              </w:rPr>
            </w:pPr>
            <w:r>
              <w:rPr>
                <w:b/>
                <w:bCs/>
                <w:sz w:val="18"/>
                <w:szCs w:val="18"/>
                <w:u w:val="none"/>
              </w:rPr>
              <w:t>4</w:t>
            </w:r>
          </w:p>
          <w:p w:rsidR="00FD7ACF" w:rsidRPr="007F7CF1" w:rsidRDefault="00FD7ACF" w:rsidP="00A13150">
            <w:pPr>
              <w:pStyle w:val="Subtitle"/>
              <w:rPr>
                <w:b/>
                <w:bCs/>
                <w:sz w:val="18"/>
                <w:szCs w:val="18"/>
                <w:u w:val="none"/>
              </w:rPr>
            </w:pPr>
            <w:r>
              <w:rPr>
                <w:b/>
                <w:bCs/>
                <w:sz w:val="18"/>
                <w:szCs w:val="18"/>
                <w:u w:val="none"/>
              </w:rPr>
              <w:t>5</w:t>
            </w:r>
          </w:p>
        </w:tc>
        <w:tc>
          <w:tcPr>
            <w:tcW w:w="922" w:type="dxa"/>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2" w:type="dxa"/>
            <w:gridSpan w:val="2"/>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FD7ACF" w:rsidRPr="007F7CF1" w:rsidRDefault="00FD7ACF" w:rsidP="00A1315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FD7ACF" w:rsidRPr="007F7CF1" w:rsidRDefault="00FD7ACF" w:rsidP="00A13150">
            <w:pPr>
              <w:pStyle w:val="Subtitle"/>
              <w:jc w:val="right"/>
              <w:rPr>
                <w:sz w:val="24"/>
                <w:szCs w:val="24"/>
                <w:u w:val="none"/>
              </w:rPr>
            </w:pPr>
          </w:p>
        </w:tc>
        <w:tc>
          <w:tcPr>
            <w:tcW w:w="922" w:type="dxa"/>
            <w:gridSpan w:val="2"/>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FD7ACF" w:rsidRPr="007F7CF1" w:rsidRDefault="00FD7ACF" w:rsidP="00A13150">
            <w:pPr>
              <w:pStyle w:val="Subtitle"/>
              <w:jc w:val="left"/>
              <w:rPr>
                <w:b/>
                <w:bCs/>
                <w:sz w:val="18"/>
                <w:szCs w:val="18"/>
                <w:u w:val="none"/>
              </w:rPr>
            </w:pPr>
            <w:r>
              <w:rPr>
                <w:b/>
                <w:bCs/>
                <w:sz w:val="18"/>
                <w:szCs w:val="18"/>
                <w:u w:val="none"/>
              </w:rPr>
              <w:t>10</w:t>
            </w:r>
            <w:r w:rsidRPr="007F7CF1">
              <w:rPr>
                <w:b/>
                <w:bCs/>
                <w:sz w:val="18"/>
                <w:szCs w:val="18"/>
                <w:u w:val="none"/>
              </w:rPr>
              <w:t>%</w:t>
            </w:r>
          </w:p>
        </w:tc>
      </w:tr>
      <w:tr w:rsidR="00FD7ACF" w:rsidRPr="007F7CF1" w:rsidTr="00A13150">
        <w:tc>
          <w:tcPr>
            <w:tcW w:w="2305" w:type="dxa"/>
            <w:tcBorders>
              <w:top w:val="single" w:sz="6" w:space="0" w:color="auto"/>
              <w:left w:val="thinThickLargeGap" w:sz="24" w:space="0" w:color="auto"/>
              <w:bottom w:val="single" w:sz="6" w:space="0" w:color="auto"/>
            </w:tcBorders>
          </w:tcPr>
          <w:p w:rsidR="00FD7ACF" w:rsidRDefault="00FD7ACF" w:rsidP="00A13150">
            <w:pPr>
              <w:pStyle w:val="Subtitle"/>
              <w:jc w:val="left"/>
              <w:rPr>
                <w:b/>
                <w:bCs/>
                <w:sz w:val="18"/>
                <w:szCs w:val="18"/>
                <w:u w:val="none"/>
              </w:rPr>
            </w:pPr>
            <w:r>
              <w:rPr>
                <w:b/>
                <w:bCs/>
                <w:sz w:val="18"/>
                <w:szCs w:val="18"/>
                <w:u w:val="none"/>
              </w:rPr>
              <w:t>Stage 2 of Kolb:</w:t>
            </w:r>
          </w:p>
          <w:p w:rsidR="00FD7ACF" w:rsidRPr="0022077D" w:rsidRDefault="00FD7ACF" w:rsidP="00A13150">
            <w:pPr>
              <w:pStyle w:val="Subtitle"/>
              <w:jc w:val="left"/>
              <w:rPr>
                <w:sz w:val="18"/>
                <w:szCs w:val="18"/>
                <w:u w:val="none"/>
              </w:rPr>
            </w:pPr>
            <w:r>
              <w:rPr>
                <w:sz w:val="18"/>
                <w:szCs w:val="18"/>
                <w:u w:val="none"/>
              </w:rPr>
              <w:t>“</w:t>
            </w:r>
            <w:r w:rsidRPr="0022077D">
              <w:rPr>
                <w:sz w:val="18"/>
                <w:szCs w:val="18"/>
                <w:u w:val="none"/>
              </w:rPr>
              <w:t>Reflection</w:t>
            </w:r>
            <w:r>
              <w:rPr>
                <w:sz w:val="18"/>
                <w:szCs w:val="18"/>
                <w:u w:val="none"/>
              </w:rPr>
              <w:t xml:space="preserve">” this </w:t>
            </w:r>
            <w:r w:rsidRPr="0022077D">
              <w:rPr>
                <w:sz w:val="18"/>
                <w:szCs w:val="18"/>
                <w:u w:val="none"/>
              </w:rPr>
              <w:t xml:space="preserve">involves thinking about what happened during the experience and </w:t>
            </w:r>
            <w:r w:rsidRPr="00234FE2">
              <w:rPr>
                <w:b/>
                <w:sz w:val="18"/>
                <w:szCs w:val="18"/>
                <w:u w:val="none"/>
              </w:rPr>
              <w:t>accounting for</w:t>
            </w:r>
            <w:r w:rsidRPr="0022077D">
              <w:rPr>
                <w:sz w:val="18"/>
                <w:szCs w:val="18"/>
                <w:u w:val="none"/>
              </w:rPr>
              <w:t xml:space="preserve"> </w:t>
            </w:r>
            <w:r>
              <w:rPr>
                <w:sz w:val="18"/>
                <w:szCs w:val="18"/>
                <w:u w:val="none"/>
              </w:rPr>
              <w:t xml:space="preserve">(not describing) </w:t>
            </w:r>
            <w:r w:rsidRPr="0022077D">
              <w:rPr>
                <w:sz w:val="18"/>
                <w:szCs w:val="18"/>
                <w:u w:val="none"/>
              </w:rPr>
              <w:t>your observed outcomes, emotions etc.</w:t>
            </w:r>
          </w:p>
        </w:tc>
        <w:tc>
          <w:tcPr>
            <w:tcW w:w="540" w:type="dxa"/>
            <w:gridSpan w:val="2"/>
            <w:tcBorders>
              <w:top w:val="single" w:sz="6" w:space="0" w:color="auto"/>
              <w:bottom w:val="single" w:sz="6" w:space="0" w:color="auto"/>
              <w:right w:val="single" w:sz="6" w:space="0" w:color="auto"/>
            </w:tcBorders>
          </w:tcPr>
          <w:p w:rsidR="00FD7ACF" w:rsidRDefault="00FD7ACF" w:rsidP="00A13150">
            <w:pPr>
              <w:pStyle w:val="Subtitle"/>
              <w:rPr>
                <w:b/>
                <w:bCs/>
                <w:sz w:val="18"/>
                <w:szCs w:val="18"/>
                <w:u w:val="none"/>
              </w:rPr>
            </w:pPr>
            <w:r>
              <w:rPr>
                <w:b/>
                <w:bCs/>
                <w:sz w:val="18"/>
                <w:szCs w:val="18"/>
                <w:u w:val="none"/>
              </w:rPr>
              <w:t>1</w:t>
            </w:r>
          </w:p>
          <w:p w:rsidR="00FD7ACF" w:rsidRDefault="00FD7ACF" w:rsidP="00A13150">
            <w:pPr>
              <w:pStyle w:val="Subtitle"/>
              <w:rPr>
                <w:b/>
                <w:bCs/>
                <w:sz w:val="18"/>
                <w:szCs w:val="18"/>
                <w:u w:val="none"/>
              </w:rPr>
            </w:pPr>
            <w:r>
              <w:rPr>
                <w:b/>
                <w:bCs/>
                <w:sz w:val="18"/>
                <w:szCs w:val="18"/>
                <w:u w:val="none"/>
              </w:rPr>
              <w:t>2</w:t>
            </w:r>
          </w:p>
          <w:p w:rsidR="00FD7ACF" w:rsidRDefault="00FD7ACF" w:rsidP="00A13150">
            <w:pPr>
              <w:pStyle w:val="Subtitle"/>
              <w:rPr>
                <w:b/>
                <w:bCs/>
                <w:sz w:val="18"/>
                <w:szCs w:val="18"/>
                <w:u w:val="none"/>
              </w:rPr>
            </w:pPr>
            <w:r>
              <w:rPr>
                <w:b/>
                <w:bCs/>
                <w:sz w:val="18"/>
                <w:szCs w:val="18"/>
                <w:u w:val="none"/>
              </w:rPr>
              <w:t>3</w:t>
            </w:r>
          </w:p>
          <w:p w:rsidR="00FD7ACF" w:rsidRDefault="00FD7ACF" w:rsidP="00A13150">
            <w:pPr>
              <w:pStyle w:val="Subtitle"/>
              <w:rPr>
                <w:b/>
                <w:bCs/>
                <w:sz w:val="18"/>
                <w:szCs w:val="18"/>
                <w:u w:val="none"/>
              </w:rPr>
            </w:pPr>
            <w:r w:rsidRPr="007F7CF1">
              <w:rPr>
                <w:b/>
                <w:bCs/>
                <w:sz w:val="18"/>
                <w:szCs w:val="18"/>
                <w:u w:val="none"/>
              </w:rPr>
              <w:t>4</w:t>
            </w:r>
          </w:p>
          <w:p w:rsidR="00FD7ACF" w:rsidRPr="007F7CF1" w:rsidRDefault="00FD7ACF" w:rsidP="00A13150">
            <w:pPr>
              <w:pStyle w:val="Subtitle"/>
              <w:rPr>
                <w:b/>
                <w:bCs/>
                <w:sz w:val="18"/>
                <w:szCs w:val="18"/>
                <w:u w:val="none"/>
              </w:rPr>
            </w:pPr>
            <w:r>
              <w:rPr>
                <w:b/>
                <w:bCs/>
                <w:sz w:val="18"/>
                <w:szCs w:val="18"/>
                <w:u w:val="none"/>
              </w:rPr>
              <w:t>5</w:t>
            </w:r>
          </w:p>
        </w:tc>
        <w:tc>
          <w:tcPr>
            <w:tcW w:w="922" w:type="dxa"/>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2" w:type="dxa"/>
            <w:gridSpan w:val="2"/>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FD7ACF" w:rsidRPr="007F7CF1" w:rsidRDefault="00FD7ACF" w:rsidP="00A1315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FD7ACF" w:rsidRPr="007F7CF1" w:rsidRDefault="00FD7ACF" w:rsidP="00A13150">
            <w:pPr>
              <w:pStyle w:val="Subtitle"/>
              <w:jc w:val="right"/>
              <w:rPr>
                <w:sz w:val="24"/>
                <w:szCs w:val="24"/>
                <w:u w:val="none"/>
              </w:rPr>
            </w:pPr>
          </w:p>
        </w:tc>
        <w:tc>
          <w:tcPr>
            <w:tcW w:w="922" w:type="dxa"/>
            <w:gridSpan w:val="2"/>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FD7ACF" w:rsidRPr="007F7CF1" w:rsidRDefault="00FD7ACF" w:rsidP="00A13150">
            <w:pPr>
              <w:pStyle w:val="Subtitle"/>
              <w:jc w:val="left"/>
              <w:rPr>
                <w:b/>
                <w:bCs/>
                <w:sz w:val="18"/>
                <w:szCs w:val="18"/>
                <w:u w:val="none"/>
              </w:rPr>
            </w:pPr>
            <w:r>
              <w:rPr>
                <w:b/>
                <w:bCs/>
                <w:sz w:val="18"/>
                <w:szCs w:val="18"/>
                <w:u w:val="none"/>
              </w:rPr>
              <w:t>2</w:t>
            </w:r>
            <w:r w:rsidRPr="007F7CF1">
              <w:rPr>
                <w:b/>
                <w:bCs/>
                <w:sz w:val="18"/>
                <w:szCs w:val="18"/>
                <w:u w:val="none"/>
              </w:rPr>
              <w:t>0%</w:t>
            </w:r>
          </w:p>
        </w:tc>
      </w:tr>
      <w:tr w:rsidR="00FD7ACF" w:rsidRPr="007F7CF1" w:rsidTr="00A13150">
        <w:tc>
          <w:tcPr>
            <w:tcW w:w="2305" w:type="dxa"/>
            <w:tcBorders>
              <w:top w:val="single" w:sz="6" w:space="0" w:color="auto"/>
              <w:left w:val="thinThickLargeGap" w:sz="24" w:space="0" w:color="auto"/>
              <w:bottom w:val="single" w:sz="6" w:space="0" w:color="auto"/>
            </w:tcBorders>
            <w:vAlign w:val="center"/>
          </w:tcPr>
          <w:p w:rsidR="00FD7ACF" w:rsidRDefault="00FD7ACF" w:rsidP="00A13150">
            <w:pPr>
              <w:pStyle w:val="Subtitle"/>
              <w:jc w:val="left"/>
              <w:rPr>
                <w:b/>
                <w:bCs/>
                <w:sz w:val="18"/>
                <w:szCs w:val="18"/>
                <w:u w:val="none"/>
              </w:rPr>
            </w:pPr>
            <w:r>
              <w:rPr>
                <w:b/>
                <w:bCs/>
                <w:sz w:val="18"/>
                <w:szCs w:val="18"/>
                <w:u w:val="none"/>
              </w:rPr>
              <w:t>Stage 3 of Kolb:</w:t>
            </w:r>
          </w:p>
          <w:p w:rsidR="00FD7ACF" w:rsidRPr="0022077D" w:rsidRDefault="00FD7ACF" w:rsidP="00A13150">
            <w:pPr>
              <w:pStyle w:val="Subtitle"/>
              <w:jc w:val="left"/>
              <w:rPr>
                <w:bCs/>
                <w:sz w:val="18"/>
                <w:szCs w:val="18"/>
                <w:u w:val="none"/>
              </w:rPr>
            </w:pPr>
            <w:r>
              <w:rPr>
                <w:bCs/>
                <w:sz w:val="18"/>
                <w:szCs w:val="18"/>
                <w:u w:val="none"/>
              </w:rPr>
              <w:t>“</w:t>
            </w:r>
            <w:r w:rsidRPr="0022077D">
              <w:rPr>
                <w:bCs/>
                <w:sz w:val="18"/>
                <w:szCs w:val="18"/>
                <w:u w:val="none"/>
              </w:rPr>
              <w:t>Interpretation</w:t>
            </w:r>
            <w:r>
              <w:rPr>
                <w:bCs/>
                <w:sz w:val="18"/>
                <w:szCs w:val="18"/>
                <w:u w:val="none"/>
              </w:rPr>
              <w:t>”</w:t>
            </w:r>
            <w:r w:rsidRPr="0022077D">
              <w:rPr>
                <w:bCs/>
                <w:sz w:val="18"/>
                <w:szCs w:val="18"/>
                <w:u w:val="none"/>
              </w:rPr>
              <w:t xml:space="preserve"> of the observations with links to relevant literature </w:t>
            </w:r>
          </w:p>
        </w:tc>
        <w:tc>
          <w:tcPr>
            <w:tcW w:w="540" w:type="dxa"/>
            <w:gridSpan w:val="2"/>
            <w:tcBorders>
              <w:top w:val="single" w:sz="6" w:space="0" w:color="auto"/>
              <w:bottom w:val="single" w:sz="6" w:space="0" w:color="auto"/>
              <w:right w:val="single" w:sz="6" w:space="0" w:color="auto"/>
            </w:tcBorders>
          </w:tcPr>
          <w:p w:rsidR="00FD7ACF" w:rsidRDefault="00FD7ACF" w:rsidP="00A13150">
            <w:pPr>
              <w:pStyle w:val="Subtitle"/>
              <w:rPr>
                <w:b/>
                <w:bCs/>
                <w:sz w:val="18"/>
                <w:szCs w:val="18"/>
                <w:u w:val="none"/>
              </w:rPr>
            </w:pPr>
            <w:r>
              <w:rPr>
                <w:b/>
                <w:bCs/>
                <w:sz w:val="18"/>
                <w:szCs w:val="18"/>
                <w:u w:val="none"/>
              </w:rPr>
              <w:t>1</w:t>
            </w:r>
          </w:p>
          <w:p w:rsidR="00FD7ACF" w:rsidRDefault="00FD7ACF" w:rsidP="00A13150">
            <w:pPr>
              <w:pStyle w:val="Subtitle"/>
              <w:rPr>
                <w:b/>
                <w:bCs/>
                <w:sz w:val="18"/>
                <w:szCs w:val="18"/>
                <w:u w:val="none"/>
              </w:rPr>
            </w:pPr>
            <w:r>
              <w:rPr>
                <w:b/>
                <w:bCs/>
                <w:sz w:val="18"/>
                <w:szCs w:val="18"/>
                <w:u w:val="none"/>
              </w:rPr>
              <w:t>2</w:t>
            </w:r>
          </w:p>
          <w:p w:rsidR="00FD7ACF" w:rsidRDefault="00FD7ACF" w:rsidP="00A13150">
            <w:pPr>
              <w:pStyle w:val="Subtitle"/>
              <w:rPr>
                <w:b/>
                <w:bCs/>
                <w:sz w:val="18"/>
                <w:szCs w:val="18"/>
                <w:u w:val="none"/>
              </w:rPr>
            </w:pPr>
            <w:r>
              <w:rPr>
                <w:b/>
                <w:bCs/>
                <w:sz w:val="18"/>
                <w:szCs w:val="18"/>
                <w:u w:val="none"/>
              </w:rPr>
              <w:t>3</w:t>
            </w:r>
          </w:p>
          <w:p w:rsidR="00FD7ACF" w:rsidRDefault="00FD7ACF" w:rsidP="00A13150">
            <w:pPr>
              <w:pStyle w:val="Subtitle"/>
              <w:rPr>
                <w:b/>
                <w:bCs/>
                <w:sz w:val="18"/>
                <w:szCs w:val="18"/>
                <w:u w:val="none"/>
              </w:rPr>
            </w:pPr>
            <w:r>
              <w:rPr>
                <w:b/>
                <w:bCs/>
                <w:sz w:val="18"/>
                <w:szCs w:val="18"/>
                <w:u w:val="none"/>
              </w:rPr>
              <w:t>4</w:t>
            </w:r>
          </w:p>
          <w:p w:rsidR="00FD7ACF" w:rsidRPr="007F7CF1" w:rsidRDefault="00FD7ACF" w:rsidP="00A13150">
            <w:pPr>
              <w:pStyle w:val="Subtitle"/>
              <w:rPr>
                <w:b/>
                <w:bCs/>
                <w:sz w:val="18"/>
                <w:szCs w:val="18"/>
                <w:u w:val="none"/>
              </w:rPr>
            </w:pPr>
            <w:r>
              <w:rPr>
                <w:b/>
                <w:bCs/>
                <w:sz w:val="18"/>
                <w:szCs w:val="18"/>
                <w:u w:val="none"/>
              </w:rPr>
              <w:t>5</w:t>
            </w:r>
          </w:p>
        </w:tc>
        <w:tc>
          <w:tcPr>
            <w:tcW w:w="922" w:type="dxa"/>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2" w:type="dxa"/>
            <w:gridSpan w:val="2"/>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FD7ACF" w:rsidRPr="007F7CF1" w:rsidRDefault="00FD7ACF" w:rsidP="00A1315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FD7ACF" w:rsidRPr="007F7CF1" w:rsidRDefault="00FD7ACF" w:rsidP="00A1315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FD7ACF" w:rsidRPr="007F7CF1" w:rsidRDefault="00FD7ACF" w:rsidP="00A13150"/>
        </w:tc>
        <w:tc>
          <w:tcPr>
            <w:tcW w:w="922" w:type="dxa"/>
            <w:gridSpan w:val="2"/>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FD7ACF" w:rsidRDefault="00FD7ACF" w:rsidP="00A13150">
            <w:pPr>
              <w:pStyle w:val="Subtitle"/>
              <w:jc w:val="left"/>
              <w:rPr>
                <w:b/>
                <w:bCs/>
                <w:sz w:val="18"/>
                <w:szCs w:val="18"/>
                <w:u w:val="none"/>
              </w:rPr>
            </w:pPr>
            <w:r>
              <w:rPr>
                <w:b/>
                <w:bCs/>
                <w:sz w:val="18"/>
                <w:szCs w:val="18"/>
                <w:u w:val="none"/>
              </w:rPr>
              <w:t>25%</w:t>
            </w:r>
          </w:p>
        </w:tc>
      </w:tr>
      <w:tr w:rsidR="00FD7ACF" w:rsidRPr="007F7CF1" w:rsidTr="00A13150">
        <w:tc>
          <w:tcPr>
            <w:tcW w:w="2305" w:type="dxa"/>
            <w:tcBorders>
              <w:top w:val="single" w:sz="6" w:space="0" w:color="auto"/>
              <w:left w:val="thinThickLargeGap" w:sz="24" w:space="0" w:color="auto"/>
              <w:bottom w:val="single" w:sz="6" w:space="0" w:color="auto"/>
            </w:tcBorders>
            <w:vAlign w:val="center"/>
          </w:tcPr>
          <w:p w:rsidR="00FD7ACF" w:rsidRPr="00840626" w:rsidRDefault="00FD7ACF" w:rsidP="00A13150">
            <w:pPr>
              <w:pStyle w:val="Subtitle"/>
              <w:jc w:val="left"/>
              <w:rPr>
                <w:bCs/>
                <w:sz w:val="18"/>
                <w:szCs w:val="18"/>
                <w:u w:val="none"/>
              </w:rPr>
            </w:pPr>
            <w:r>
              <w:rPr>
                <w:b/>
                <w:bCs/>
                <w:sz w:val="18"/>
                <w:szCs w:val="18"/>
                <w:u w:val="none"/>
              </w:rPr>
              <w:t xml:space="preserve">Stage 4 of Kolb: </w:t>
            </w:r>
            <w:r w:rsidRPr="00234FE2">
              <w:rPr>
                <w:bCs/>
                <w:sz w:val="18"/>
                <w:szCs w:val="18"/>
                <w:u w:val="none"/>
              </w:rPr>
              <w:t>“C</w:t>
            </w:r>
            <w:r w:rsidRPr="00FE5B5C">
              <w:rPr>
                <w:bCs/>
                <w:sz w:val="18"/>
                <w:szCs w:val="18"/>
                <w:u w:val="none"/>
              </w:rPr>
              <w:t>onclusion</w:t>
            </w:r>
            <w:r>
              <w:rPr>
                <w:bCs/>
                <w:sz w:val="18"/>
                <w:szCs w:val="18"/>
                <w:u w:val="none"/>
              </w:rPr>
              <w:t>”</w:t>
            </w:r>
            <w:r w:rsidRPr="00FE5B5C">
              <w:rPr>
                <w:bCs/>
                <w:sz w:val="18"/>
                <w:szCs w:val="18"/>
                <w:u w:val="none"/>
              </w:rPr>
              <w:t xml:space="preserve">: Specifically state what learning you have drawn from the experience </w:t>
            </w:r>
            <w:r w:rsidRPr="00FE5B5C">
              <w:rPr>
                <w:bCs/>
                <w:sz w:val="18"/>
                <w:szCs w:val="18"/>
                <w:u w:val="none"/>
              </w:rPr>
              <w:lastRenderedPageBreak/>
              <w:t>and how this might impact on future practice.</w:t>
            </w:r>
          </w:p>
        </w:tc>
        <w:tc>
          <w:tcPr>
            <w:tcW w:w="540" w:type="dxa"/>
            <w:gridSpan w:val="2"/>
            <w:tcBorders>
              <w:top w:val="single" w:sz="6" w:space="0" w:color="auto"/>
              <w:bottom w:val="single" w:sz="6" w:space="0" w:color="auto"/>
              <w:right w:val="single" w:sz="6" w:space="0" w:color="auto"/>
            </w:tcBorders>
          </w:tcPr>
          <w:p w:rsidR="00FD7ACF" w:rsidRDefault="00FD7ACF" w:rsidP="00A13150">
            <w:pPr>
              <w:pStyle w:val="Subtitle"/>
              <w:rPr>
                <w:b/>
                <w:bCs/>
                <w:sz w:val="18"/>
                <w:szCs w:val="18"/>
                <w:u w:val="none"/>
              </w:rPr>
            </w:pPr>
            <w:r>
              <w:rPr>
                <w:b/>
                <w:bCs/>
                <w:sz w:val="18"/>
                <w:szCs w:val="18"/>
                <w:u w:val="none"/>
              </w:rPr>
              <w:lastRenderedPageBreak/>
              <w:t>1</w:t>
            </w:r>
          </w:p>
          <w:p w:rsidR="00FD7ACF" w:rsidRDefault="00FD7ACF" w:rsidP="00A13150">
            <w:pPr>
              <w:pStyle w:val="Subtitle"/>
              <w:rPr>
                <w:b/>
                <w:bCs/>
                <w:sz w:val="18"/>
                <w:szCs w:val="18"/>
                <w:u w:val="none"/>
              </w:rPr>
            </w:pPr>
            <w:r>
              <w:rPr>
                <w:b/>
                <w:bCs/>
                <w:sz w:val="18"/>
                <w:szCs w:val="18"/>
                <w:u w:val="none"/>
              </w:rPr>
              <w:t>2</w:t>
            </w:r>
          </w:p>
          <w:p w:rsidR="00FD7ACF" w:rsidRDefault="00FD7ACF" w:rsidP="00A13150">
            <w:pPr>
              <w:pStyle w:val="Subtitle"/>
              <w:rPr>
                <w:b/>
                <w:bCs/>
                <w:sz w:val="18"/>
                <w:szCs w:val="18"/>
                <w:u w:val="none"/>
              </w:rPr>
            </w:pPr>
            <w:r>
              <w:rPr>
                <w:b/>
                <w:bCs/>
                <w:sz w:val="18"/>
                <w:szCs w:val="18"/>
                <w:u w:val="none"/>
              </w:rPr>
              <w:t>3</w:t>
            </w:r>
          </w:p>
          <w:p w:rsidR="00FD7ACF" w:rsidRDefault="00FD7ACF" w:rsidP="00A13150">
            <w:pPr>
              <w:pStyle w:val="Subtitle"/>
              <w:rPr>
                <w:b/>
                <w:bCs/>
                <w:sz w:val="18"/>
                <w:szCs w:val="18"/>
                <w:u w:val="none"/>
              </w:rPr>
            </w:pPr>
            <w:r>
              <w:rPr>
                <w:b/>
                <w:bCs/>
                <w:sz w:val="18"/>
                <w:szCs w:val="18"/>
                <w:u w:val="none"/>
              </w:rPr>
              <w:t>4</w:t>
            </w:r>
          </w:p>
          <w:p w:rsidR="00FD7ACF" w:rsidRDefault="00FD7ACF" w:rsidP="00A13150">
            <w:pPr>
              <w:pStyle w:val="Subtitle"/>
              <w:rPr>
                <w:b/>
                <w:bCs/>
                <w:sz w:val="18"/>
                <w:szCs w:val="18"/>
                <w:u w:val="none"/>
              </w:rPr>
            </w:pPr>
            <w:r>
              <w:rPr>
                <w:b/>
                <w:bCs/>
                <w:sz w:val="18"/>
                <w:szCs w:val="18"/>
                <w:u w:val="none"/>
              </w:rPr>
              <w:t>5</w:t>
            </w:r>
          </w:p>
        </w:tc>
        <w:tc>
          <w:tcPr>
            <w:tcW w:w="922" w:type="dxa"/>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2" w:type="dxa"/>
            <w:gridSpan w:val="2"/>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FD7ACF" w:rsidRPr="007F7CF1" w:rsidRDefault="00FD7ACF" w:rsidP="00A1315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FD7ACF" w:rsidRPr="007F7CF1" w:rsidRDefault="00FD7ACF" w:rsidP="00A1315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FD7ACF" w:rsidRPr="007F7CF1" w:rsidRDefault="00FD7ACF" w:rsidP="00A13150"/>
        </w:tc>
        <w:tc>
          <w:tcPr>
            <w:tcW w:w="922" w:type="dxa"/>
            <w:gridSpan w:val="2"/>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FD7ACF" w:rsidRDefault="00FD7ACF" w:rsidP="00A13150">
            <w:pPr>
              <w:pStyle w:val="Subtitle"/>
              <w:jc w:val="left"/>
              <w:rPr>
                <w:b/>
                <w:bCs/>
                <w:sz w:val="18"/>
                <w:szCs w:val="18"/>
                <w:u w:val="none"/>
              </w:rPr>
            </w:pPr>
            <w:r>
              <w:rPr>
                <w:b/>
                <w:bCs/>
                <w:sz w:val="18"/>
                <w:szCs w:val="18"/>
                <w:u w:val="none"/>
              </w:rPr>
              <w:t>20%</w:t>
            </w:r>
          </w:p>
        </w:tc>
      </w:tr>
      <w:tr w:rsidR="00FD7ACF" w:rsidRPr="007F7CF1" w:rsidTr="00A13150">
        <w:tc>
          <w:tcPr>
            <w:tcW w:w="2305" w:type="dxa"/>
            <w:tcBorders>
              <w:top w:val="single" w:sz="6" w:space="0" w:color="auto"/>
              <w:left w:val="thinThickLargeGap" w:sz="24" w:space="0" w:color="auto"/>
              <w:bottom w:val="single" w:sz="6" w:space="0" w:color="auto"/>
            </w:tcBorders>
            <w:vAlign w:val="center"/>
          </w:tcPr>
          <w:p w:rsidR="00FD7ACF" w:rsidRPr="007F7CF1" w:rsidRDefault="00FD7ACF" w:rsidP="00A13150">
            <w:pPr>
              <w:pStyle w:val="Subtitle"/>
              <w:jc w:val="left"/>
              <w:rPr>
                <w:sz w:val="18"/>
                <w:szCs w:val="18"/>
                <w:u w:val="none"/>
              </w:rPr>
            </w:pPr>
            <w:r w:rsidRPr="007F7CF1">
              <w:rPr>
                <w:b/>
                <w:bCs/>
                <w:sz w:val="18"/>
                <w:szCs w:val="18"/>
                <w:u w:val="none"/>
              </w:rPr>
              <w:t>Evidence of research and reading relevant to the activity and venue</w:t>
            </w:r>
          </w:p>
        </w:tc>
        <w:tc>
          <w:tcPr>
            <w:tcW w:w="540" w:type="dxa"/>
            <w:gridSpan w:val="2"/>
            <w:tcBorders>
              <w:top w:val="single" w:sz="6" w:space="0" w:color="auto"/>
              <w:bottom w:val="single" w:sz="6" w:space="0" w:color="auto"/>
              <w:right w:val="single" w:sz="6" w:space="0" w:color="auto"/>
            </w:tcBorders>
          </w:tcPr>
          <w:p w:rsidR="00FD7ACF" w:rsidRPr="007F7CF1" w:rsidRDefault="00FD7ACF" w:rsidP="00A13150">
            <w:pPr>
              <w:pStyle w:val="Subtitle"/>
              <w:rPr>
                <w:b/>
                <w:bCs/>
                <w:sz w:val="18"/>
                <w:szCs w:val="18"/>
                <w:u w:val="none"/>
              </w:rPr>
            </w:pPr>
            <w:r w:rsidRPr="007F7CF1">
              <w:rPr>
                <w:b/>
                <w:bCs/>
                <w:sz w:val="18"/>
                <w:szCs w:val="18"/>
                <w:u w:val="none"/>
              </w:rPr>
              <w:t>1,</w:t>
            </w:r>
            <w:r>
              <w:rPr>
                <w:b/>
                <w:bCs/>
                <w:sz w:val="18"/>
                <w:szCs w:val="18"/>
                <w:u w:val="none"/>
              </w:rPr>
              <w:t xml:space="preserve"> </w:t>
            </w:r>
            <w:r w:rsidRPr="007F7CF1">
              <w:rPr>
                <w:b/>
                <w:bCs/>
                <w:sz w:val="18"/>
                <w:szCs w:val="18"/>
                <w:u w:val="none"/>
              </w:rPr>
              <w:t>2,3</w:t>
            </w:r>
            <w:r>
              <w:rPr>
                <w:b/>
                <w:bCs/>
                <w:sz w:val="18"/>
                <w:szCs w:val="18"/>
                <w:u w:val="none"/>
              </w:rPr>
              <w:t>, 4, 5</w:t>
            </w:r>
          </w:p>
        </w:tc>
        <w:tc>
          <w:tcPr>
            <w:tcW w:w="922" w:type="dxa"/>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2" w:type="dxa"/>
            <w:gridSpan w:val="2"/>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FD7ACF" w:rsidRPr="007F7CF1" w:rsidRDefault="00FD7ACF" w:rsidP="00A1315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FD7ACF" w:rsidRPr="007F7CF1" w:rsidRDefault="00FD7ACF" w:rsidP="00A1315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FD7ACF" w:rsidRPr="007F7CF1" w:rsidRDefault="00FD7ACF" w:rsidP="00A13150"/>
        </w:tc>
        <w:tc>
          <w:tcPr>
            <w:tcW w:w="922" w:type="dxa"/>
            <w:gridSpan w:val="2"/>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923" w:type="dxa"/>
            <w:tcBorders>
              <w:left w:val="single" w:sz="6" w:space="0" w:color="auto"/>
              <w:right w:val="single" w:sz="6" w:space="0" w:color="auto"/>
            </w:tcBorders>
          </w:tcPr>
          <w:p w:rsidR="00FD7ACF" w:rsidRPr="007F7CF1" w:rsidRDefault="00FD7ACF" w:rsidP="00A1315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FD7ACF" w:rsidRPr="007F7CF1" w:rsidRDefault="00FD7ACF" w:rsidP="00A13150">
            <w:pPr>
              <w:pStyle w:val="Subtitle"/>
              <w:jc w:val="left"/>
              <w:rPr>
                <w:b/>
                <w:bCs/>
                <w:sz w:val="18"/>
                <w:szCs w:val="18"/>
                <w:u w:val="none"/>
              </w:rPr>
            </w:pPr>
            <w:r>
              <w:rPr>
                <w:b/>
                <w:bCs/>
                <w:sz w:val="18"/>
                <w:szCs w:val="18"/>
                <w:u w:val="none"/>
              </w:rPr>
              <w:t>20</w:t>
            </w:r>
            <w:r w:rsidRPr="007F7CF1">
              <w:rPr>
                <w:b/>
                <w:bCs/>
                <w:sz w:val="18"/>
                <w:szCs w:val="18"/>
                <w:u w:val="none"/>
              </w:rPr>
              <w:t>%</w:t>
            </w:r>
          </w:p>
        </w:tc>
      </w:tr>
      <w:tr w:rsidR="00FD7ACF" w:rsidRPr="007F7CF1" w:rsidTr="00A13150">
        <w:trPr>
          <w:cantSplit/>
          <w:trHeight w:val="282"/>
        </w:trPr>
        <w:tc>
          <w:tcPr>
            <w:tcW w:w="10225" w:type="dxa"/>
            <w:gridSpan w:val="13"/>
            <w:tcBorders>
              <w:left w:val="thinThickLargeGap" w:sz="24" w:space="0" w:color="auto"/>
              <w:right w:val="single" w:sz="4" w:space="0" w:color="auto"/>
            </w:tcBorders>
          </w:tcPr>
          <w:p w:rsidR="00FD7ACF" w:rsidRPr="007F7CF1" w:rsidRDefault="00FD7ACF" w:rsidP="00A13150">
            <w:pPr>
              <w:pStyle w:val="Subtitle"/>
              <w:jc w:val="left"/>
              <w:rPr>
                <w:b/>
                <w:bCs/>
                <w:sz w:val="24"/>
                <w:szCs w:val="24"/>
                <w:u w:val="none"/>
              </w:rPr>
            </w:pPr>
            <w:r w:rsidRPr="007F7CF1">
              <w:rPr>
                <w:sz w:val="18"/>
                <w:szCs w:val="18"/>
                <w:u w:val="none"/>
              </w:rPr>
              <w:t xml:space="preserve">It is expected that students will present work that is proof read, correctly referenced and adheres to the </w:t>
            </w:r>
            <w:r w:rsidRPr="007F7CF1">
              <w:rPr>
                <w:b/>
                <w:sz w:val="18"/>
                <w:szCs w:val="18"/>
                <w:u w:val="none"/>
              </w:rPr>
              <w:t>Assessment Checklist.</w:t>
            </w:r>
            <w:r w:rsidRPr="007F7CF1">
              <w:rPr>
                <w:sz w:val="18"/>
                <w:szCs w:val="18"/>
                <w:u w:val="none"/>
              </w:rPr>
              <w:t xml:space="preserve"> Therefore a range of 0 – 10 marks will be deducted for non-completion of any of the points on the </w:t>
            </w:r>
            <w:r w:rsidRPr="007F7CF1">
              <w:rPr>
                <w:b/>
                <w:sz w:val="18"/>
                <w:szCs w:val="18"/>
                <w:u w:val="none"/>
              </w:rPr>
              <w:t>checklist below</w:t>
            </w:r>
            <w:r w:rsidRPr="007F7CF1">
              <w:rPr>
                <w:sz w:val="18"/>
                <w:szCs w:val="18"/>
                <w:u w:val="none"/>
              </w:rPr>
              <w:t>.</w:t>
            </w:r>
          </w:p>
        </w:tc>
        <w:tc>
          <w:tcPr>
            <w:tcW w:w="720" w:type="dxa"/>
            <w:tcBorders>
              <w:left w:val="single" w:sz="4" w:space="0" w:color="auto"/>
              <w:right w:val="thinThickLargeGap" w:sz="24" w:space="0" w:color="auto"/>
            </w:tcBorders>
          </w:tcPr>
          <w:p w:rsidR="00FD7ACF" w:rsidRPr="007F7CF1" w:rsidRDefault="00FD7ACF" w:rsidP="00A13150">
            <w:pPr>
              <w:pStyle w:val="Subtitle"/>
              <w:jc w:val="left"/>
              <w:rPr>
                <w:b/>
                <w:bCs/>
                <w:sz w:val="24"/>
                <w:szCs w:val="24"/>
                <w:u w:val="none"/>
              </w:rPr>
            </w:pPr>
          </w:p>
        </w:tc>
      </w:tr>
      <w:tr w:rsidR="00FD7ACF" w:rsidRPr="007F7CF1" w:rsidTr="00A13150">
        <w:trPr>
          <w:cantSplit/>
          <w:trHeight w:val="4341"/>
        </w:trPr>
        <w:tc>
          <w:tcPr>
            <w:tcW w:w="10945" w:type="dxa"/>
            <w:gridSpan w:val="14"/>
            <w:tcBorders>
              <w:left w:val="thinThickLargeGap" w:sz="24" w:space="0" w:color="auto"/>
              <w:right w:val="thinThickLargeGap" w:sz="24" w:space="0" w:color="auto"/>
            </w:tcBorders>
          </w:tcPr>
          <w:p w:rsidR="00FD7ACF" w:rsidRPr="007F7CF1" w:rsidRDefault="00FD7ACF" w:rsidP="00A13150">
            <w:pPr>
              <w:pStyle w:val="Subtitle"/>
              <w:jc w:val="left"/>
              <w:rPr>
                <w:b/>
                <w:bCs/>
                <w:sz w:val="24"/>
                <w:szCs w:val="24"/>
                <w:u w:val="none"/>
              </w:rPr>
            </w:pPr>
            <w:r w:rsidRPr="007F7CF1">
              <w:rPr>
                <w:b/>
                <w:bCs/>
                <w:sz w:val="24"/>
                <w:szCs w:val="24"/>
                <w:u w:val="none"/>
              </w:rPr>
              <w:t>TUTOR COMMENTS:</w:t>
            </w:r>
          </w:p>
          <w:p w:rsidR="00FD7ACF" w:rsidRPr="007F7CF1" w:rsidRDefault="00FD7ACF" w:rsidP="00A13150">
            <w:pPr>
              <w:pStyle w:val="Subtitle"/>
              <w:ind w:left="937" w:right="1152"/>
              <w:jc w:val="both"/>
              <w:rPr>
                <w:b/>
                <w:bCs/>
                <w:sz w:val="24"/>
                <w:szCs w:val="24"/>
                <w:u w:val="none"/>
              </w:rPr>
            </w:pPr>
          </w:p>
          <w:p w:rsidR="00FD7ACF" w:rsidRPr="007F7CF1" w:rsidRDefault="00FD7ACF" w:rsidP="00A13150">
            <w:pPr>
              <w:pStyle w:val="Subtitle"/>
              <w:ind w:left="937" w:right="1152"/>
              <w:jc w:val="both"/>
              <w:rPr>
                <w:b/>
                <w:bCs/>
                <w:sz w:val="24"/>
                <w:szCs w:val="24"/>
                <w:u w:val="none"/>
              </w:rPr>
            </w:pPr>
          </w:p>
          <w:p w:rsidR="00FD7ACF" w:rsidRPr="007F7CF1" w:rsidRDefault="00FD7ACF" w:rsidP="00A13150">
            <w:pPr>
              <w:pStyle w:val="Subtitle"/>
              <w:ind w:left="937" w:right="1152"/>
              <w:jc w:val="both"/>
              <w:rPr>
                <w:b/>
                <w:bCs/>
                <w:sz w:val="24"/>
                <w:szCs w:val="24"/>
                <w:u w:val="none"/>
              </w:rPr>
            </w:pPr>
          </w:p>
          <w:p w:rsidR="00FD7ACF" w:rsidRPr="007F7CF1" w:rsidRDefault="00FD7ACF" w:rsidP="00A13150">
            <w:pPr>
              <w:pStyle w:val="Subtitle"/>
              <w:ind w:left="937" w:right="1152"/>
              <w:jc w:val="both"/>
              <w:rPr>
                <w:b/>
                <w:bCs/>
                <w:sz w:val="24"/>
                <w:szCs w:val="24"/>
                <w:u w:val="none"/>
              </w:rPr>
            </w:pPr>
          </w:p>
          <w:p w:rsidR="00FD7ACF" w:rsidRPr="007F7CF1" w:rsidRDefault="00FD7ACF" w:rsidP="00A13150">
            <w:pPr>
              <w:pStyle w:val="Subtitle"/>
              <w:ind w:left="937" w:right="1152"/>
              <w:jc w:val="both"/>
              <w:rPr>
                <w:b/>
                <w:bCs/>
                <w:sz w:val="24"/>
                <w:szCs w:val="24"/>
                <w:u w:val="none"/>
              </w:rPr>
            </w:pPr>
          </w:p>
          <w:p w:rsidR="00FD7ACF" w:rsidRPr="007F7CF1" w:rsidRDefault="00FD7ACF" w:rsidP="00A13150">
            <w:pPr>
              <w:pStyle w:val="Subtitle"/>
              <w:ind w:left="937" w:right="1152"/>
              <w:jc w:val="both"/>
              <w:rPr>
                <w:b/>
                <w:bCs/>
                <w:sz w:val="24"/>
                <w:szCs w:val="24"/>
                <w:u w:val="none"/>
              </w:rPr>
            </w:pPr>
          </w:p>
          <w:p w:rsidR="00FD7ACF" w:rsidRPr="007F7CF1" w:rsidRDefault="00FD7ACF" w:rsidP="00A13150">
            <w:pPr>
              <w:pStyle w:val="Subtitle"/>
              <w:ind w:left="937" w:right="1152"/>
              <w:jc w:val="both"/>
              <w:rPr>
                <w:b/>
                <w:bCs/>
                <w:sz w:val="24"/>
                <w:szCs w:val="24"/>
                <w:u w:val="none"/>
              </w:rPr>
            </w:pPr>
          </w:p>
          <w:p w:rsidR="00FD7ACF" w:rsidRPr="007F7CF1" w:rsidRDefault="00FD7ACF" w:rsidP="00A13150">
            <w:pPr>
              <w:pStyle w:val="Subtitle"/>
              <w:ind w:left="937" w:right="1152"/>
              <w:jc w:val="both"/>
              <w:rPr>
                <w:b/>
                <w:bCs/>
                <w:sz w:val="24"/>
                <w:szCs w:val="24"/>
                <w:u w:val="none"/>
              </w:rPr>
            </w:pPr>
          </w:p>
          <w:p w:rsidR="00FD7ACF" w:rsidRPr="007F7CF1" w:rsidRDefault="00FD7ACF" w:rsidP="00A13150">
            <w:pPr>
              <w:pStyle w:val="Subtitle"/>
              <w:ind w:left="937" w:right="1152"/>
              <w:jc w:val="both"/>
              <w:rPr>
                <w:b/>
                <w:bCs/>
                <w:sz w:val="24"/>
                <w:szCs w:val="24"/>
                <w:u w:val="none"/>
              </w:rPr>
            </w:pPr>
          </w:p>
          <w:p w:rsidR="00FD7ACF" w:rsidRPr="007F7CF1" w:rsidRDefault="00FD7ACF" w:rsidP="00A13150">
            <w:pPr>
              <w:pStyle w:val="Subtitle"/>
              <w:ind w:left="937" w:right="1152"/>
              <w:jc w:val="both"/>
              <w:rPr>
                <w:b/>
                <w:bCs/>
                <w:sz w:val="24"/>
                <w:szCs w:val="24"/>
                <w:u w:val="none"/>
              </w:rPr>
            </w:pPr>
          </w:p>
          <w:p w:rsidR="00FD7ACF" w:rsidRPr="007F7CF1" w:rsidRDefault="00FD7ACF" w:rsidP="00A13150">
            <w:pPr>
              <w:pStyle w:val="Subtitle"/>
              <w:ind w:left="937" w:right="1152"/>
              <w:jc w:val="both"/>
              <w:rPr>
                <w:b/>
                <w:bCs/>
                <w:sz w:val="24"/>
                <w:szCs w:val="24"/>
                <w:u w:val="none"/>
              </w:rPr>
            </w:pPr>
          </w:p>
          <w:p w:rsidR="00FD7ACF" w:rsidRPr="007F7CF1" w:rsidRDefault="00FD7ACF" w:rsidP="00A13150">
            <w:pPr>
              <w:pStyle w:val="Subtitle"/>
              <w:ind w:left="937" w:right="1152"/>
              <w:jc w:val="both"/>
              <w:rPr>
                <w:b/>
                <w:bCs/>
                <w:sz w:val="24"/>
                <w:szCs w:val="24"/>
                <w:u w:val="none"/>
              </w:rPr>
            </w:pPr>
          </w:p>
        </w:tc>
      </w:tr>
      <w:tr w:rsidR="00FD7ACF" w:rsidRPr="007F7CF1" w:rsidTr="00A13150">
        <w:trPr>
          <w:cantSplit/>
          <w:trHeight w:val="365"/>
        </w:trPr>
        <w:tc>
          <w:tcPr>
            <w:tcW w:w="2661" w:type="dxa"/>
            <w:gridSpan w:val="2"/>
            <w:tcBorders>
              <w:left w:val="thinThickLargeGap" w:sz="24" w:space="0" w:color="auto"/>
              <w:bottom w:val="thickThinLargeGap" w:sz="24" w:space="0" w:color="auto"/>
            </w:tcBorders>
          </w:tcPr>
          <w:p w:rsidR="00FD7ACF" w:rsidRPr="007F7CF1" w:rsidRDefault="00FD7ACF" w:rsidP="00A13150">
            <w:pPr>
              <w:pStyle w:val="Subtitle"/>
              <w:jc w:val="left"/>
              <w:rPr>
                <w:b/>
                <w:bCs/>
                <w:sz w:val="18"/>
                <w:szCs w:val="18"/>
                <w:u w:val="none"/>
              </w:rPr>
            </w:pPr>
            <w:r w:rsidRPr="007F7CF1">
              <w:rPr>
                <w:b/>
                <w:bCs/>
                <w:sz w:val="18"/>
                <w:szCs w:val="18"/>
                <w:u w:val="none"/>
              </w:rPr>
              <w:t xml:space="preserve"> Submission date: </w:t>
            </w:r>
          </w:p>
          <w:p w:rsidR="00FD7ACF" w:rsidRPr="007F7CF1" w:rsidRDefault="00FD7ACF" w:rsidP="00A13150">
            <w:pPr>
              <w:pStyle w:val="Subtitle"/>
              <w:jc w:val="left"/>
              <w:rPr>
                <w:b/>
                <w:bCs/>
                <w:sz w:val="18"/>
                <w:szCs w:val="18"/>
                <w:u w:val="none"/>
              </w:rPr>
            </w:pPr>
            <w:r w:rsidRPr="007F7CF1">
              <w:rPr>
                <w:b/>
                <w:bCs/>
                <w:sz w:val="18"/>
                <w:szCs w:val="18"/>
                <w:u w:val="none"/>
              </w:rPr>
              <w:t xml:space="preserve">via </w:t>
            </w:r>
            <w:proofErr w:type="spellStart"/>
            <w:r w:rsidRPr="007F7CF1">
              <w:rPr>
                <w:b/>
                <w:bCs/>
                <w:sz w:val="18"/>
                <w:szCs w:val="18"/>
                <w:u w:val="none"/>
              </w:rPr>
              <w:t>Turnitin</w:t>
            </w:r>
            <w:proofErr w:type="spellEnd"/>
          </w:p>
        </w:tc>
        <w:tc>
          <w:tcPr>
            <w:tcW w:w="2337" w:type="dxa"/>
            <w:gridSpan w:val="4"/>
            <w:tcBorders>
              <w:bottom w:val="thickThinLargeGap" w:sz="24" w:space="0" w:color="auto"/>
            </w:tcBorders>
          </w:tcPr>
          <w:p w:rsidR="00FD7ACF" w:rsidRPr="007F7CF1" w:rsidRDefault="00FD7ACF" w:rsidP="00A13150">
            <w:pPr>
              <w:pStyle w:val="Subtitle"/>
              <w:jc w:val="left"/>
              <w:rPr>
                <w:b/>
                <w:bCs/>
                <w:sz w:val="18"/>
                <w:szCs w:val="18"/>
                <w:u w:val="none"/>
              </w:rPr>
            </w:pPr>
            <w:r w:rsidRPr="007F7CF1">
              <w:rPr>
                <w:b/>
                <w:bCs/>
                <w:sz w:val="18"/>
                <w:szCs w:val="18"/>
                <w:u w:val="none"/>
              </w:rPr>
              <w:t>Return date:</w:t>
            </w:r>
          </w:p>
          <w:p w:rsidR="00FD7ACF" w:rsidRPr="007F7CF1" w:rsidRDefault="00FD7ACF" w:rsidP="00A13150">
            <w:pPr>
              <w:pStyle w:val="Subtitle"/>
              <w:jc w:val="left"/>
              <w:rPr>
                <w:b/>
                <w:bCs/>
                <w:sz w:val="18"/>
                <w:szCs w:val="18"/>
                <w:u w:val="none"/>
              </w:rPr>
            </w:pPr>
            <w:r w:rsidRPr="007F7CF1">
              <w:rPr>
                <w:b/>
                <w:bCs/>
                <w:sz w:val="18"/>
                <w:szCs w:val="18"/>
                <w:u w:val="none"/>
              </w:rPr>
              <w:t>(at least within 4 weeks)</w:t>
            </w:r>
          </w:p>
        </w:tc>
        <w:tc>
          <w:tcPr>
            <w:tcW w:w="3600" w:type="dxa"/>
            <w:gridSpan w:val="5"/>
            <w:tcBorders>
              <w:bottom w:val="thickThinLargeGap" w:sz="24" w:space="0" w:color="auto"/>
            </w:tcBorders>
          </w:tcPr>
          <w:p w:rsidR="00FD7ACF" w:rsidRDefault="00FD7ACF" w:rsidP="00A13150">
            <w:pPr>
              <w:pStyle w:val="Subtitle"/>
              <w:jc w:val="left"/>
              <w:rPr>
                <w:b/>
                <w:bCs/>
                <w:sz w:val="18"/>
                <w:szCs w:val="18"/>
                <w:u w:val="none"/>
              </w:rPr>
            </w:pPr>
            <w:r w:rsidRPr="007F7CF1">
              <w:rPr>
                <w:b/>
                <w:bCs/>
                <w:sz w:val="18"/>
                <w:szCs w:val="18"/>
                <w:u w:val="none"/>
              </w:rPr>
              <w:t xml:space="preserve">Tutor: </w:t>
            </w:r>
          </w:p>
          <w:p w:rsidR="00FD7ACF" w:rsidRPr="007F7CF1" w:rsidRDefault="00FD7ACF" w:rsidP="00A13150">
            <w:pPr>
              <w:pStyle w:val="Subtitle"/>
              <w:jc w:val="left"/>
              <w:rPr>
                <w:b/>
                <w:bCs/>
                <w:sz w:val="18"/>
                <w:szCs w:val="18"/>
                <w:u w:val="none"/>
              </w:rPr>
            </w:pPr>
            <w:r>
              <w:rPr>
                <w:b/>
                <w:bCs/>
                <w:sz w:val="18"/>
                <w:szCs w:val="18"/>
                <w:u w:val="none"/>
              </w:rPr>
              <w:t>GH</w:t>
            </w:r>
          </w:p>
        </w:tc>
        <w:tc>
          <w:tcPr>
            <w:tcW w:w="2347" w:type="dxa"/>
            <w:gridSpan w:val="3"/>
            <w:tcBorders>
              <w:bottom w:val="thickThinLargeGap" w:sz="24" w:space="0" w:color="auto"/>
              <w:right w:val="thinThickLargeGap" w:sz="24" w:space="0" w:color="auto"/>
            </w:tcBorders>
          </w:tcPr>
          <w:p w:rsidR="00FD7ACF" w:rsidRPr="007F7CF1" w:rsidRDefault="00FD7ACF" w:rsidP="00A13150">
            <w:pPr>
              <w:pStyle w:val="Subtitle"/>
              <w:jc w:val="left"/>
              <w:rPr>
                <w:b/>
                <w:bCs/>
                <w:sz w:val="18"/>
                <w:szCs w:val="18"/>
                <w:u w:val="none"/>
              </w:rPr>
            </w:pPr>
            <w:r w:rsidRPr="007F7CF1">
              <w:rPr>
                <w:b/>
                <w:bCs/>
                <w:sz w:val="18"/>
                <w:szCs w:val="18"/>
                <w:u w:val="none"/>
              </w:rPr>
              <w:t xml:space="preserve">Mark: </w:t>
            </w:r>
          </w:p>
        </w:tc>
      </w:tr>
    </w:tbl>
    <w:p w:rsidR="00FD7ACF" w:rsidRPr="007F7CF1" w:rsidRDefault="00FD7ACF" w:rsidP="00FD7ACF">
      <w:pPr>
        <w:rPr>
          <w:sz w:val="24"/>
          <w:szCs w:val="24"/>
        </w:rPr>
      </w:pPr>
    </w:p>
    <w:p w:rsidR="00FD7ACF" w:rsidRPr="00693DA2" w:rsidRDefault="00FD7ACF" w:rsidP="00FD7ACF">
      <w:pPr>
        <w:rPr>
          <w:rFonts w:ascii="RomanC" w:hAnsi="RomanC" w:cs="RomanC"/>
          <w:sz w:val="24"/>
          <w:szCs w:val="24"/>
        </w:rPr>
      </w:pPr>
    </w:p>
    <w:p w:rsidR="00CC02EE" w:rsidRDefault="00F82BEF">
      <w:pPr>
        <w:rPr>
          <w:rFonts w:ascii="Times New Roman" w:hAnsi="Times New Roman" w:cs="Times New Roman"/>
          <w:sz w:val="28"/>
          <w:szCs w:val="28"/>
          <w:lang w:val="en-US"/>
        </w:rPr>
      </w:pPr>
      <w:r>
        <w:rPr>
          <w:rFonts w:ascii="Times New Roman" w:hAnsi="Times New Roman" w:cs="Times New Roman"/>
          <w:sz w:val="28"/>
          <w:szCs w:val="28"/>
          <w:lang w:val="en-US"/>
        </w:rPr>
        <w:t>Personal reflection</w:t>
      </w:r>
    </w:p>
    <w:p w:rsidR="00E55C7E" w:rsidRDefault="00816166">
      <w:pPr>
        <w:rPr>
          <w:rFonts w:ascii="Times New Roman" w:hAnsi="Times New Roman" w:cs="Times New Roman"/>
          <w:sz w:val="24"/>
          <w:szCs w:val="28"/>
          <w:lang w:val="en-US"/>
        </w:rPr>
      </w:pPr>
      <w:r w:rsidRPr="00816166">
        <w:rPr>
          <w:rFonts w:ascii="Times New Roman" w:hAnsi="Times New Roman" w:cs="Times New Roman"/>
          <w:sz w:val="24"/>
          <w:szCs w:val="28"/>
          <w:lang w:val="en-US"/>
        </w:rPr>
        <w:t>In this assignment</w:t>
      </w:r>
      <w:r>
        <w:rPr>
          <w:rFonts w:ascii="Times New Roman" w:hAnsi="Times New Roman" w:cs="Times New Roman"/>
          <w:sz w:val="24"/>
          <w:szCs w:val="28"/>
          <w:lang w:val="en-US"/>
        </w:rPr>
        <w:t xml:space="preserve">, I am going to explain the four experiential learning cycles, this will be based on Kolb’s (1984) model for experiential learning. I will be talking about my experience’s during different activities. These activities will be mountain biking, </w:t>
      </w:r>
      <w:r w:rsidR="009277CD">
        <w:rPr>
          <w:rFonts w:ascii="Times New Roman" w:hAnsi="Times New Roman" w:cs="Times New Roman"/>
          <w:sz w:val="24"/>
          <w:szCs w:val="28"/>
          <w:lang w:val="en-US"/>
        </w:rPr>
        <w:t>water safety in L</w:t>
      </w:r>
      <w:r>
        <w:rPr>
          <w:rFonts w:ascii="Times New Roman" w:hAnsi="Times New Roman" w:cs="Times New Roman"/>
          <w:sz w:val="24"/>
          <w:szCs w:val="28"/>
          <w:lang w:val="en-US"/>
        </w:rPr>
        <w:t>land</w:t>
      </w:r>
      <w:r w:rsidR="009277CD">
        <w:rPr>
          <w:rFonts w:ascii="Times New Roman" w:hAnsi="Times New Roman" w:cs="Times New Roman"/>
          <w:sz w:val="24"/>
          <w:szCs w:val="28"/>
          <w:lang w:val="en-US"/>
        </w:rPr>
        <w:t>ysul lake and water safety in Ll</w:t>
      </w:r>
      <w:r>
        <w:rPr>
          <w:rFonts w:ascii="Times New Roman" w:hAnsi="Times New Roman" w:cs="Times New Roman"/>
          <w:sz w:val="24"/>
          <w:szCs w:val="28"/>
          <w:lang w:val="en-US"/>
        </w:rPr>
        <w:t>andysul river.</w:t>
      </w:r>
      <w:r w:rsidR="009277CD">
        <w:rPr>
          <w:rFonts w:ascii="Times New Roman" w:hAnsi="Times New Roman" w:cs="Times New Roman"/>
          <w:sz w:val="24"/>
          <w:szCs w:val="28"/>
          <w:lang w:val="en-US"/>
        </w:rPr>
        <w:t xml:space="preserve"> The last paragraph will be about my overall experience of personal safety on the course. Each of these paragraphs will be related to one of the four stages of experiential learning. </w:t>
      </w:r>
    </w:p>
    <w:p w:rsidR="00FD7ACF" w:rsidRDefault="00FD7ACF">
      <w:pPr>
        <w:rPr>
          <w:rFonts w:ascii="Times New Roman" w:hAnsi="Times New Roman" w:cs="Times New Roman"/>
          <w:sz w:val="28"/>
          <w:szCs w:val="28"/>
          <w:lang w:val="en-US"/>
        </w:rPr>
      </w:pPr>
    </w:p>
    <w:p w:rsidR="00FD7ACF" w:rsidRDefault="00FD7ACF">
      <w:pPr>
        <w:rPr>
          <w:rFonts w:ascii="Times New Roman" w:hAnsi="Times New Roman" w:cs="Times New Roman"/>
          <w:sz w:val="28"/>
          <w:szCs w:val="28"/>
          <w:lang w:val="en-US"/>
        </w:rPr>
      </w:pPr>
    </w:p>
    <w:p w:rsidR="00FD7ACF" w:rsidRDefault="00FD7ACF">
      <w:pPr>
        <w:rPr>
          <w:rFonts w:ascii="Times New Roman" w:hAnsi="Times New Roman" w:cs="Times New Roman"/>
          <w:sz w:val="28"/>
          <w:szCs w:val="28"/>
          <w:lang w:val="en-US"/>
        </w:rPr>
      </w:pPr>
    </w:p>
    <w:p w:rsidR="00FD7ACF" w:rsidRDefault="00FD7ACF">
      <w:pPr>
        <w:rPr>
          <w:rFonts w:ascii="Times New Roman" w:hAnsi="Times New Roman" w:cs="Times New Roman"/>
          <w:sz w:val="28"/>
          <w:szCs w:val="28"/>
          <w:lang w:val="en-US"/>
        </w:rPr>
      </w:pPr>
    </w:p>
    <w:p w:rsidR="00FD7ACF" w:rsidRDefault="00FD7ACF">
      <w:pPr>
        <w:rPr>
          <w:rFonts w:ascii="Times New Roman" w:hAnsi="Times New Roman" w:cs="Times New Roman"/>
          <w:sz w:val="28"/>
          <w:szCs w:val="28"/>
          <w:lang w:val="en-US"/>
        </w:rPr>
      </w:pPr>
    </w:p>
    <w:p w:rsidR="00FD7ACF" w:rsidRDefault="00FD7ACF">
      <w:pPr>
        <w:rPr>
          <w:rFonts w:ascii="Times New Roman" w:hAnsi="Times New Roman" w:cs="Times New Roman"/>
          <w:sz w:val="28"/>
          <w:szCs w:val="28"/>
          <w:lang w:val="en-US"/>
        </w:rPr>
      </w:pPr>
    </w:p>
    <w:p w:rsidR="00FD7ACF" w:rsidRDefault="00FD7ACF">
      <w:pPr>
        <w:rPr>
          <w:rFonts w:ascii="Times New Roman" w:hAnsi="Times New Roman" w:cs="Times New Roman"/>
          <w:sz w:val="28"/>
          <w:szCs w:val="28"/>
          <w:lang w:val="en-US"/>
        </w:rPr>
      </w:pPr>
    </w:p>
    <w:p w:rsidR="00FD7ACF" w:rsidRDefault="00FD7ACF">
      <w:pPr>
        <w:rPr>
          <w:rFonts w:ascii="Times New Roman" w:hAnsi="Times New Roman" w:cs="Times New Roman"/>
          <w:sz w:val="28"/>
          <w:szCs w:val="28"/>
          <w:lang w:val="en-US"/>
        </w:rPr>
      </w:pPr>
    </w:p>
    <w:p w:rsidR="001F64F1" w:rsidRDefault="001F64F1">
      <w:pPr>
        <w:rPr>
          <w:rFonts w:ascii="Times New Roman" w:hAnsi="Times New Roman" w:cs="Times New Roman"/>
          <w:sz w:val="28"/>
          <w:szCs w:val="28"/>
          <w:lang w:val="en-US"/>
        </w:rPr>
      </w:pPr>
      <w:r w:rsidRPr="001F64F1">
        <w:rPr>
          <w:rFonts w:ascii="Times New Roman" w:hAnsi="Times New Roman" w:cs="Times New Roman"/>
          <w:sz w:val="28"/>
          <w:szCs w:val="28"/>
          <w:lang w:val="en-US"/>
        </w:rPr>
        <w:lastRenderedPageBreak/>
        <w:t>Stage one Concrete Experience</w:t>
      </w:r>
    </w:p>
    <w:p w:rsidR="001F64F1" w:rsidRDefault="001F64F1">
      <w:pPr>
        <w:rPr>
          <w:rFonts w:ascii="Times New Roman" w:hAnsi="Times New Roman" w:cs="Times New Roman"/>
          <w:sz w:val="24"/>
          <w:szCs w:val="24"/>
          <w:lang w:val="en-US"/>
        </w:rPr>
      </w:pPr>
      <w:r>
        <w:rPr>
          <w:rFonts w:ascii="Times New Roman" w:hAnsi="Times New Roman" w:cs="Times New Roman"/>
          <w:sz w:val="24"/>
          <w:szCs w:val="24"/>
          <w:lang w:val="en-US"/>
        </w:rPr>
        <w:t>Kolb</w:t>
      </w:r>
      <w:r w:rsidR="009A70B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(1984) suggests how the first stage of experiential learning is about have </w:t>
      </w:r>
      <w:r w:rsidR="009A70BC">
        <w:rPr>
          <w:rFonts w:ascii="Times New Roman" w:hAnsi="Times New Roman" w:cs="Times New Roman"/>
          <w:sz w:val="24"/>
          <w:szCs w:val="24"/>
          <w:lang w:val="en-US"/>
        </w:rPr>
        <w:t>a concrete</w:t>
      </w:r>
      <w:r>
        <w:rPr>
          <w:rFonts w:ascii="Times New Roman" w:hAnsi="Times New Roman" w:cs="Times New Roman"/>
          <w:sz w:val="24"/>
          <w:szCs w:val="24"/>
          <w:lang w:val="en-US"/>
        </w:rPr>
        <w:t xml:space="preserve"> experience</w:t>
      </w:r>
      <w:r w:rsidR="009A70BC">
        <w:rPr>
          <w:rFonts w:ascii="Times New Roman" w:hAnsi="Times New Roman" w:cs="Times New Roman"/>
          <w:sz w:val="24"/>
          <w:szCs w:val="24"/>
          <w:lang w:val="en-US"/>
        </w:rPr>
        <w:t xml:space="preserve">. This is an immediate personal experience and is vital for learning </w:t>
      </w:r>
      <w:r w:rsidR="00F329B3">
        <w:rPr>
          <w:rFonts w:ascii="Times New Roman" w:hAnsi="Times New Roman" w:cs="Times New Roman"/>
          <w:sz w:val="24"/>
          <w:szCs w:val="24"/>
          <w:lang w:val="en-US"/>
        </w:rPr>
        <w:t xml:space="preserve">and this </w:t>
      </w:r>
      <w:r w:rsidR="009A70BC">
        <w:rPr>
          <w:rFonts w:ascii="Times New Roman" w:hAnsi="Times New Roman" w:cs="Times New Roman"/>
          <w:sz w:val="24"/>
          <w:szCs w:val="24"/>
          <w:lang w:val="en-US"/>
        </w:rPr>
        <w:t xml:space="preserve">is subjective and personal despite being able to do this with a group. Kolb (1984) explains how willingness, participation and engaging is key to be able to have a good concrete experience and get the most out of that experience. </w:t>
      </w:r>
      <w:r w:rsidR="00B76D67">
        <w:rPr>
          <w:rFonts w:ascii="Times New Roman" w:hAnsi="Times New Roman" w:cs="Times New Roman"/>
          <w:sz w:val="24"/>
          <w:szCs w:val="24"/>
          <w:lang w:val="en-US"/>
        </w:rPr>
        <w:t xml:space="preserve"> F</w:t>
      </w:r>
      <w:r w:rsidR="00EB041F">
        <w:rPr>
          <w:rFonts w:ascii="Times New Roman" w:hAnsi="Times New Roman" w:cs="Times New Roman"/>
          <w:sz w:val="24"/>
          <w:szCs w:val="24"/>
          <w:lang w:val="en-US"/>
        </w:rPr>
        <w:t xml:space="preserve">rom previous </w:t>
      </w:r>
      <w:r w:rsidR="00CA28E7">
        <w:rPr>
          <w:rFonts w:ascii="Times New Roman" w:hAnsi="Times New Roman" w:cs="Times New Roman"/>
          <w:sz w:val="24"/>
          <w:szCs w:val="24"/>
          <w:lang w:val="en-US"/>
        </w:rPr>
        <w:t xml:space="preserve">activities such as coaching parkour and doing </w:t>
      </w:r>
      <w:r w:rsidR="00B76D67">
        <w:rPr>
          <w:rFonts w:ascii="Times New Roman" w:hAnsi="Times New Roman" w:cs="Times New Roman"/>
          <w:sz w:val="24"/>
          <w:szCs w:val="24"/>
          <w:lang w:val="en-US"/>
        </w:rPr>
        <w:t>performances</w:t>
      </w:r>
      <w:r w:rsidR="00CA28E7">
        <w:rPr>
          <w:rFonts w:ascii="Times New Roman" w:hAnsi="Times New Roman" w:cs="Times New Roman"/>
          <w:sz w:val="24"/>
          <w:szCs w:val="24"/>
          <w:lang w:val="en-US"/>
        </w:rPr>
        <w:t xml:space="preserve"> I know I </w:t>
      </w:r>
      <w:r w:rsidR="00B76D67">
        <w:rPr>
          <w:rFonts w:ascii="Times New Roman" w:hAnsi="Times New Roman" w:cs="Times New Roman"/>
          <w:sz w:val="24"/>
          <w:szCs w:val="24"/>
          <w:lang w:val="en-US"/>
        </w:rPr>
        <w:t xml:space="preserve">am at my best and </w:t>
      </w:r>
      <w:r w:rsidR="00CA28E7">
        <w:rPr>
          <w:rFonts w:ascii="Times New Roman" w:hAnsi="Times New Roman" w:cs="Times New Roman"/>
          <w:sz w:val="24"/>
          <w:szCs w:val="24"/>
          <w:lang w:val="en-US"/>
        </w:rPr>
        <w:t xml:space="preserve">perform better once I have fully prepared. </w:t>
      </w:r>
      <w:r w:rsidR="00B76D67">
        <w:rPr>
          <w:rFonts w:ascii="Times New Roman" w:hAnsi="Times New Roman" w:cs="Times New Roman"/>
          <w:sz w:val="24"/>
          <w:szCs w:val="24"/>
          <w:lang w:val="en-US"/>
        </w:rPr>
        <w:t xml:space="preserve"> </w:t>
      </w:r>
      <w:r w:rsidR="00CA28E7">
        <w:rPr>
          <w:rFonts w:ascii="Times New Roman" w:hAnsi="Times New Roman" w:cs="Times New Roman"/>
          <w:sz w:val="24"/>
          <w:szCs w:val="24"/>
          <w:lang w:val="en-US"/>
        </w:rPr>
        <w:t xml:space="preserve">This is why I decided the night before we went to Afan Aroged to go mountain biking I made sure I had a pack lunch. As being hydrated and having a good nutrition leads to myself being able to perform better. Likewise, I know having good sleep before activities makes me feel more alert and ready for the day. I was recovering from an injury prior to this session so I thought if I get a goodnight sleep my leg would be able do the session and not cause myself any pain. Before any activity we have to </w:t>
      </w:r>
      <w:r w:rsidR="008B1682">
        <w:rPr>
          <w:rFonts w:ascii="Times New Roman" w:hAnsi="Times New Roman" w:cs="Times New Roman"/>
          <w:sz w:val="24"/>
          <w:szCs w:val="24"/>
          <w:lang w:val="en-US"/>
        </w:rPr>
        <w:t>have a</w:t>
      </w:r>
      <w:r w:rsidR="00CA28E7">
        <w:rPr>
          <w:rFonts w:ascii="Times New Roman" w:hAnsi="Times New Roman" w:cs="Times New Roman"/>
          <w:sz w:val="24"/>
          <w:szCs w:val="24"/>
          <w:lang w:val="en-US"/>
        </w:rPr>
        <w:t xml:space="preserve"> weather forecast </w:t>
      </w:r>
      <w:r w:rsidR="008B1682">
        <w:rPr>
          <w:rFonts w:ascii="Times New Roman" w:hAnsi="Times New Roman" w:cs="Times New Roman"/>
          <w:sz w:val="24"/>
          <w:szCs w:val="24"/>
          <w:lang w:val="en-US"/>
        </w:rPr>
        <w:t>of the venue, or place so that we could personally prepare for that day and the conditions we would be in. after looking at the forecast I knew that the conditions were fairly good, I knew it going to rain so I took my waterproofs in order to keep myself dry from the precipitation. I also knew it would be cold so I took a synthetic t-shirt, a warm fleece and joggers. I tried to wear as little cotton as I could as one of the things we were first told on the course was that cotton absorbs a lot of water molecules and this would result in my body becoming cold and when the body is cold you can’t perform as well as if you were dry and warm</w:t>
      </w:r>
      <w:r w:rsidR="00E61609">
        <w:rPr>
          <w:rFonts w:ascii="Times New Roman" w:hAnsi="Times New Roman" w:cs="Times New Roman"/>
          <w:sz w:val="24"/>
          <w:szCs w:val="24"/>
          <w:lang w:val="en-US"/>
        </w:rPr>
        <w:t xml:space="preserve"> however, I didn’t want to wear too many layers as this would restrict my movement and flexibility</w:t>
      </w:r>
      <w:r w:rsidR="008B1682">
        <w:rPr>
          <w:rFonts w:ascii="Times New Roman" w:hAnsi="Times New Roman" w:cs="Times New Roman"/>
          <w:sz w:val="24"/>
          <w:szCs w:val="24"/>
          <w:lang w:val="en-US"/>
        </w:rPr>
        <w:t>. I also knew that if it rained the floor would be muddy and wet so I decided to take my trainers that I thought would be best to keep grip on the pedals and the floor.</w:t>
      </w:r>
      <w:r w:rsidR="00E61609">
        <w:rPr>
          <w:rFonts w:ascii="Times New Roman" w:hAnsi="Times New Roman" w:cs="Times New Roman"/>
          <w:sz w:val="24"/>
          <w:szCs w:val="24"/>
          <w:lang w:val="en-US"/>
        </w:rPr>
        <w:t xml:space="preserve"> Before the trip the next day I woke up with enough time to get my back ready in order to get something to eat, drink some coffee and pack food in my bag. Based on previous experience if I have more time to get ready I am less likely to forget something. When we got to Cynefin we had a talk about the weather and if we were all prepared, we were also asked if there were any injuries they needed to know about. I told them I had an injury to my thigh but I was still willing to participate and engage as I knew this would be a good experience that I could later reflect on for this assignment and so I could apply this experience </w:t>
      </w:r>
      <w:r w:rsidR="00160F6D">
        <w:rPr>
          <w:rFonts w:ascii="Times New Roman" w:hAnsi="Times New Roman" w:cs="Times New Roman"/>
          <w:sz w:val="24"/>
          <w:szCs w:val="24"/>
          <w:lang w:val="en-US"/>
        </w:rPr>
        <w:t>to other activities. For our safety we all had to carry health and safety kits as well as have a helmet that fit us correctly</w:t>
      </w:r>
      <w:r w:rsidR="00F01BF2">
        <w:rPr>
          <w:rFonts w:ascii="Times New Roman" w:hAnsi="Times New Roman" w:cs="Times New Roman"/>
          <w:sz w:val="24"/>
          <w:szCs w:val="24"/>
          <w:lang w:val="en-US"/>
        </w:rPr>
        <w:t xml:space="preserve"> following this we had to get a bike and go through each section of the bike to make sure that it was fit for purpose and if we had to change anything for example the seat so you can touch the floor or for comfort. If someone is not comfortable they could be forced in to participation</w:t>
      </w:r>
      <w:r w:rsidR="00346738">
        <w:rPr>
          <w:rFonts w:ascii="Times New Roman" w:hAnsi="Times New Roman" w:cs="Times New Roman"/>
          <w:sz w:val="24"/>
          <w:szCs w:val="24"/>
          <w:lang w:val="en-US"/>
        </w:rPr>
        <w:t xml:space="preserve">, this could lead negative thoughts and that person may not enjoy the day. Mortlock (2001) describes this as misadventure looking back on this theory this could be the taken into consider when student X had an accident, that student explained how they struggled to touch the floor. </w:t>
      </w:r>
      <w:r w:rsidR="00160F6D">
        <w:rPr>
          <w:rFonts w:ascii="Times New Roman" w:hAnsi="Times New Roman" w:cs="Times New Roman"/>
          <w:sz w:val="24"/>
          <w:szCs w:val="24"/>
          <w:lang w:val="en-US"/>
        </w:rPr>
        <w:t xml:space="preserve">When we were going through the safety stuff we were told about the area we would be in and how there was different tracks, the different tracks had color’s which would show how hard they were. We were told that </w:t>
      </w:r>
      <w:r w:rsidR="00F01BF2">
        <w:rPr>
          <w:rFonts w:ascii="Times New Roman" w:hAnsi="Times New Roman" w:cs="Times New Roman"/>
          <w:sz w:val="24"/>
          <w:szCs w:val="24"/>
          <w:lang w:val="en-US"/>
        </w:rPr>
        <w:t>everyone’s</w:t>
      </w:r>
      <w:r w:rsidR="00160F6D">
        <w:rPr>
          <w:rFonts w:ascii="Times New Roman" w:hAnsi="Times New Roman" w:cs="Times New Roman"/>
          <w:sz w:val="24"/>
          <w:szCs w:val="24"/>
          <w:lang w:val="en-US"/>
        </w:rPr>
        <w:t xml:space="preserve"> </w:t>
      </w:r>
      <w:r w:rsidR="00F01BF2">
        <w:rPr>
          <w:rFonts w:ascii="Times New Roman" w:hAnsi="Times New Roman" w:cs="Times New Roman"/>
          <w:sz w:val="24"/>
          <w:szCs w:val="24"/>
          <w:lang w:val="en-US"/>
        </w:rPr>
        <w:t>g</w:t>
      </w:r>
      <w:r w:rsidR="00160F6D">
        <w:rPr>
          <w:rFonts w:ascii="Times New Roman" w:hAnsi="Times New Roman" w:cs="Times New Roman"/>
          <w:sz w:val="24"/>
          <w:szCs w:val="24"/>
          <w:lang w:val="en-US"/>
        </w:rPr>
        <w:t xml:space="preserve">oal was </w:t>
      </w:r>
      <w:r w:rsidR="00F01BF2">
        <w:rPr>
          <w:rFonts w:ascii="Times New Roman" w:hAnsi="Times New Roman" w:cs="Times New Roman"/>
          <w:sz w:val="24"/>
          <w:szCs w:val="24"/>
          <w:lang w:val="en-US"/>
        </w:rPr>
        <w:t>to practice the emergency stops and go down the green track. Personally I wanted to try the blue tracks and then go on to the red tracks if I was capable</w:t>
      </w:r>
      <w:r w:rsidR="00346738">
        <w:rPr>
          <w:rFonts w:ascii="Times New Roman" w:hAnsi="Times New Roman" w:cs="Times New Roman"/>
          <w:sz w:val="24"/>
          <w:szCs w:val="24"/>
          <w:lang w:val="en-US"/>
        </w:rPr>
        <w:t xml:space="preserve">. My intensions for my active experimentation was that I would try the different tracks as I was really excited, I wanted to try as much as I could as I had never been on the tracks and I wanted to have fun by participating however, after the first couple of tracks we were asked if we wanted to either do a nice route, this would be easier as it didn’t involve any tracks. I personally thought I would be able to do the more challenging route as I </w:t>
      </w:r>
      <w:r w:rsidR="00346738">
        <w:rPr>
          <w:rFonts w:ascii="Times New Roman" w:hAnsi="Times New Roman" w:cs="Times New Roman"/>
          <w:sz w:val="24"/>
          <w:szCs w:val="24"/>
          <w:lang w:val="en-US"/>
        </w:rPr>
        <w:lastRenderedPageBreak/>
        <w:t xml:space="preserve">wanted to see what I could do. Similarly, Mortlock (2001) explains that someone really learning and experiencing adventure </w:t>
      </w:r>
      <w:r w:rsidR="007D0178">
        <w:rPr>
          <w:rFonts w:ascii="Times New Roman" w:hAnsi="Times New Roman" w:cs="Times New Roman"/>
          <w:sz w:val="24"/>
          <w:szCs w:val="24"/>
          <w:lang w:val="en-US"/>
        </w:rPr>
        <w:t>when they are using more of their capabilities and when there is a risk of falling. I thought that would be the best and more fun route however, I didn’t take into consideration my injury and about 10mins into our 2km incline ride before the tracks my leg began to ache and it felt like there was a lot of pressure and tension in that one section of my thigh. Whilst this was happening due to the precipitation the grip of my trainers was terrible and resulted in my feet slipping off the pedals. I personally feel I pushed myself too hard and should have taken the easier route as I had a</w:t>
      </w:r>
      <w:r w:rsidR="00914D20">
        <w:rPr>
          <w:rFonts w:ascii="Times New Roman" w:hAnsi="Times New Roman" w:cs="Times New Roman"/>
          <w:sz w:val="24"/>
          <w:szCs w:val="24"/>
          <w:lang w:val="en-US"/>
        </w:rPr>
        <w:t>n injury I was recovering from.</w:t>
      </w:r>
    </w:p>
    <w:p w:rsidR="00960F20" w:rsidRDefault="00914D20">
      <w:pPr>
        <w:rPr>
          <w:rFonts w:ascii="Times New Roman" w:hAnsi="Times New Roman" w:cs="Times New Roman"/>
          <w:sz w:val="24"/>
          <w:szCs w:val="24"/>
          <w:lang w:val="en-US"/>
        </w:rPr>
      </w:pPr>
      <w:r>
        <w:rPr>
          <w:rFonts w:ascii="Times New Roman" w:hAnsi="Times New Roman" w:cs="Times New Roman"/>
          <w:sz w:val="24"/>
          <w:szCs w:val="24"/>
          <w:lang w:val="en-US"/>
        </w:rPr>
        <w:t xml:space="preserve">Stage 2 </w:t>
      </w:r>
      <w:r w:rsidR="00960F20">
        <w:rPr>
          <w:rFonts w:ascii="Times New Roman" w:hAnsi="Times New Roman" w:cs="Times New Roman"/>
          <w:sz w:val="24"/>
          <w:szCs w:val="24"/>
          <w:lang w:val="en-US"/>
        </w:rPr>
        <w:t>Reflective Observation</w:t>
      </w:r>
    </w:p>
    <w:p w:rsidR="004D2462" w:rsidRDefault="009D23EB" w:rsidP="006A7E39">
      <w:pPr>
        <w:widowControl w:val="0"/>
        <w:autoSpaceDE w:val="0"/>
        <w:autoSpaceDN w:val="0"/>
        <w:adjustRightInd w:val="0"/>
        <w:spacing w:after="0"/>
        <w:ind w:right="284"/>
        <w:rPr>
          <w:rFonts w:ascii="Times New Roman" w:hAnsi="Times New Roman" w:cs="Times New Roman"/>
          <w:sz w:val="24"/>
          <w:szCs w:val="18"/>
          <w:lang w:val="en-US"/>
        </w:rPr>
      </w:pPr>
      <w:r>
        <w:rPr>
          <w:rFonts w:ascii="Times New Roman" w:hAnsi="Times New Roman" w:cs="Times New Roman"/>
          <w:sz w:val="24"/>
          <w:szCs w:val="18"/>
          <w:lang w:val="en-US"/>
        </w:rPr>
        <w:t>‘</w:t>
      </w:r>
      <w:r w:rsidR="00B76D67">
        <w:rPr>
          <w:rFonts w:ascii="Times New Roman" w:hAnsi="Times New Roman" w:cs="Times New Roman"/>
          <w:sz w:val="24"/>
          <w:szCs w:val="18"/>
          <w:lang w:val="en-US"/>
        </w:rPr>
        <w:t>K</w:t>
      </w:r>
      <w:r>
        <w:rPr>
          <w:rFonts w:ascii="Times New Roman" w:hAnsi="Times New Roman" w:cs="Times New Roman"/>
          <w:sz w:val="24"/>
          <w:szCs w:val="18"/>
          <w:lang w:val="en-US"/>
        </w:rPr>
        <w:t>nowledge of what has happened in similar situations in the past’ Dewey (1938, p.69) following on from this Kolb’s (1984) model suggests how reflecting on an activity not only whilst the activity is happening but after the activity</w:t>
      </w:r>
      <w:r w:rsidR="00B76D67">
        <w:rPr>
          <w:rFonts w:ascii="Times New Roman" w:hAnsi="Times New Roman" w:cs="Times New Roman"/>
          <w:sz w:val="24"/>
          <w:szCs w:val="18"/>
          <w:lang w:val="en-US"/>
        </w:rPr>
        <w:t xml:space="preserve"> has been completed,</w:t>
      </w:r>
      <w:r>
        <w:rPr>
          <w:rFonts w:ascii="Times New Roman" w:hAnsi="Times New Roman" w:cs="Times New Roman"/>
          <w:sz w:val="24"/>
          <w:szCs w:val="18"/>
          <w:lang w:val="en-US"/>
        </w:rPr>
        <w:t xml:space="preserve"> is how the participant can learn and take those ideas into another situation or relate the information to that experience. </w:t>
      </w:r>
      <w:r w:rsidR="00B76D67">
        <w:rPr>
          <w:rFonts w:ascii="Times New Roman" w:hAnsi="Times New Roman" w:cs="Times New Roman"/>
          <w:sz w:val="24"/>
          <w:szCs w:val="18"/>
          <w:lang w:val="en-US"/>
        </w:rPr>
        <w:t xml:space="preserve"> </w:t>
      </w:r>
      <w:r>
        <w:rPr>
          <w:rFonts w:ascii="Times New Roman" w:hAnsi="Times New Roman" w:cs="Times New Roman"/>
          <w:sz w:val="24"/>
          <w:szCs w:val="18"/>
          <w:lang w:val="en-US"/>
        </w:rPr>
        <w:t>During my time at Llandysul lake</w:t>
      </w:r>
      <w:r w:rsidR="00B76D67">
        <w:rPr>
          <w:rFonts w:ascii="Times New Roman" w:hAnsi="Times New Roman" w:cs="Times New Roman"/>
          <w:sz w:val="24"/>
          <w:szCs w:val="18"/>
          <w:lang w:val="en-US"/>
        </w:rPr>
        <w:t xml:space="preserve"> this</w:t>
      </w:r>
      <w:r>
        <w:rPr>
          <w:rFonts w:ascii="Times New Roman" w:hAnsi="Times New Roman" w:cs="Times New Roman"/>
          <w:sz w:val="24"/>
          <w:szCs w:val="18"/>
          <w:lang w:val="en-US"/>
        </w:rPr>
        <w:t xml:space="preserve"> really helped me to understand the reflection stage of the model. </w:t>
      </w:r>
      <w:r w:rsidR="00BB128D">
        <w:rPr>
          <w:rFonts w:ascii="Times New Roman" w:hAnsi="Times New Roman" w:cs="Times New Roman"/>
          <w:sz w:val="24"/>
          <w:szCs w:val="18"/>
          <w:lang w:val="en-US"/>
        </w:rPr>
        <w:t>Before we had started the white water safety in Llandysul</w:t>
      </w:r>
      <w:r w:rsidR="00B76D67">
        <w:rPr>
          <w:rFonts w:ascii="Times New Roman" w:hAnsi="Times New Roman" w:cs="Times New Roman"/>
          <w:sz w:val="24"/>
          <w:szCs w:val="18"/>
          <w:lang w:val="en-US"/>
        </w:rPr>
        <w:t>,</w:t>
      </w:r>
      <w:r w:rsidR="00BB128D">
        <w:rPr>
          <w:rFonts w:ascii="Times New Roman" w:hAnsi="Times New Roman" w:cs="Times New Roman"/>
          <w:sz w:val="24"/>
          <w:szCs w:val="18"/>
          <w:lang w:val="en-US"/>
        </w:rPr>
        <w:t xml:space="preserve"> I was feeling tired due to the lack of sleep I had the night before </w:t>
      </w:r>
      <w:r w:rsidR="00B76D67">
        <w:rPr>
          <w:rFonts w:ascii="Times New Roman" w:hAnsi="Times New Roman" w:cs="Times New Roman"/>
          <w:sz w:val="24"/>
          <w:szCs w:val="18"/>
          <w:lang w:val="en-US"/>
        </w:rPr>
        <w:t>the</w:t>
      </w:r>
      <w:r w:rsidR="00BB128D">
        <w:rPr>
          <w:rFonts w:ascii="Times New Roman" w:hAnsi="Times New Roman" w:cs="Times New Roman"/>
          <w:sz w:val="24"/>
          <w:szCs w:val="18"/>
          <w:lang w:val="en-US"/>
        </w:rPr>
        <w:t xml:space="preserve"> session as</w:t>
      </w:r>
      <w:r w:rsidR="00B76D67">
        <w:rPr>
          <w:rFonts w:ascii="Times New Roman" w:hAnsi="Times New Roman" w:cs="Times New Roman"/>
          <w:sz w:val="24"/>
          <w:szCs w:val="18"/>
          <w:lang w:val="en-US"/>
        </w:rPr>
        <w:t xml:space="preserve"> the environment was not great,</w:t>
      </w:r>
      <w:r w:rsidR="00BB128D">
        <w:rPr>
          <w:rFonts w:ascii="Times New Roman" w:hAnsi="Times New Roman" w:cs="Times New Roman"/>
          <w:sz w:val="24"/>
          <w:szCs w:val="18"/>
          <w:lang w:val="en-US"/>
        </w:rPr>
        <w:t xml:space="preserve"> I could hear loud music which kept me </w:t>
      </w:r>
      <w:r w:rsidR="00B76D67">
        <w:rPr>
          <w:rFonts w:ascii="Times New Roman" w:hAnsi="Times New Roman" w:cs="Times New Roman"/>
          <w:sz w:val="24"/>
          <w:szCs w:val="18"/>
          <w:lang w:val="en-US"/>
        </w:rPr>
        <w:t>awake</w:t>
      </w:r>
      <w:r w:rsidR="00BB128D">
        <w:rPr>
          <w:rFonts w:ascii="Times New Roman" w:hAnsi="Times New Roman" w:cs="Times New Roman"/>
          <w:sz w:val="24"/>
          <w:szCs w:val="18"/>
          <w:lang w:val="en-US"/>
        </w:rPr>
        <w:t xml:space="preserve">. </w:t>
      </w:r>
      <w:r w:rsidR="00B76D67">
        <w:rPr>
          <w:rFonts w:ascii="Times New Roman" w:hAnsi="Times New Roman" w:cs="Times New Roman"/>
          <w:sz w:val="24"/>
          <w:szCs w:val="18"/>
          <w:lang w:val="en-US"/>
        </w:rPr>
        <w:t xml:space="preserve"> </w:t>
      </w:r>
      <w:r w:rsidR="00BB128D">
        <w:rPr>
          <w:rFonts w:ascii="Times New Roman" w:hAnsi="Times New Roman" w:cs="Times New Roman"/>
          <w:sz w:val="24"/>
          <w:szCs w:val="18"/>
          <w:lang w:val="en-US"/>
        </w:rPr>
        <w:t>This</w:t>
      </w:r>
      <w:r w:rsidR="00B76D67">
        <w:rPr>
          <w:rFonts w:ascii="Times New Roman" w:hAnsi="Times New Roman" w:cs="Times New Roman"/>
          <w:sz w:val="24"/>
          <w:szCs w:val="18"/>
          <w:lang w:val="en-US"/>
        </w:rPr>
        <w:t xml:space="preserve"> in turn</w:t>
      </w:r>
      <w:r w:rsidR="00BB128D">
        <w:rPr>
          <w:rFonts w:ascii="Times New Roman" w:hAnsi="Times New Roman" w:cs="Times New Roman"/>
          <w:sz w:val="24"/>
          <w:szCs w:val="18"/>
          <w:lang w:val="en-US"/>
        </w:rPr>
        <w:t xml:space="preserve"> led me to be unenthusiastic and unhappy before the session had begun, I also thought I wouldn’t enjoy the session not only because the temperature outside was very cold but also because I thought the session would be boring as we would be doing less physical and more mental work. </w:t>
      </w:r>
      <w:r w:rsidR="00B76D67">
        <w:rPr>
          <w:rFonts w:ascii="Times New Roman" w:hAnsi="Times New Roman" w:cs="Times New Roman"/>
          <w:sz w:val="24"/>
          <w:szCs w:val="18"/>
          <w:lang w:val="en-US"/>
        </w:rPr>
        <w:t xml:space="preserve"> </w:t>
      </w:r>
      <w:r w:rsidR="00BB128D">
        <w:rPr>
          <w:rFonts w:ascii="Times New Roman" w:hAnsi="Times New Roman" w:cs="Times New Roman"/>
          <w:sz w:val="24"/>
          <w:szCs w:val="18"/>
          <w:lang w:val="en-US"/>
        </w:rPr>
        <w:t>However, my perception swiftly changed when we immediately started doing group work</w:t>
      </w:r>
      <w:r w:rsidR="00B76D67">
        <w:rPr>
          <w:rFonts w:ascii="Times New Roman" w:hAnsi="Times New Roman" w:cs="Times New Roman"/>
          <w:sz w:val="24"/>
          <w:szCs w:val="18"/>
          <w:lang w:val="en-US"/>
        </w:rPr>
        <w:t xml:space="preserve">. </w:t>
      </w:r>
      <w:r w:rsidR="00EE2E2E">
        <w:rPr>
          <w:rFonts w:ascii="Times New Roman" w:hAnsi="Times New Roman" w:cs="Times New Roman"/>
          <w:sz w:val="24"/>
          <w:szCs w:val="18"/>
          <w:lang w:val="en-US"/>
        </w:rPr>
        <w:t xml:space="preserve"> I was also able to relate the session to the times I had been</w:t>
      </w:r>
      <w:r w:rsidR="00B76D67">
        <w:rPr>
          <w:rFonts w:ascii="Times New Roman" w:hAnsi="Times New Roman" w:cs="Times New Roman"/>
          <w:sz w:val="24"/>
          <w:szCs w:val="18"/>
          <w:lang w:val="en-US"/>
        </w:rPr>
        <w:t xml:space="preserve"> to a</w:t>
      </w:r>
      <w:r w:rsidR="00EE2E2E">
        <w:rPr>
          <w:rFonts w:ascii="Times New Roman" w:hAnsi="Times New Roman" w:cs="Times New Roman"/>
          <w:sz w:val="24"/>
          <w:szCs w:val="18"/>
          <w:lang w:val="en-US"/>
        </w:rPr>
        <w:t xml:space="preserve"> swimming pool or a beach, likewise I would watch YouTube </w:t>
      </w:r>
      <w:r w:rsidR="00B76D67">
        <w:rPr>
          <w:rFonts w:ascii="Times New Roman" w:hAnsi="Times New Roman" w:cs="Times New Roman"/>
          <w:sz w:val="24"/>
          <w:szCs w:val="18"/>
          <w:lang w:val="en-US"/>
        </w:rPr>
        <w:t>program</w:t>
      </w:r>
      <w:r w:rsidR="00EE2E2E">
        <w:rPr>
          <w:rFonts w:ascii="Times New Roman" w:hAnsi="Times New Roman" w:cs="Times New Roman"/>
          <w:sz w:val="24"/>
          <w:szCs w:val="18"/>
          <w:lang w:val="en-US"/>
        </w:rPr>
        <w:t xml:space="preserve"> like </w:t>
      </w:r>
      <w:r w:rsidR="00B76D67">
        <w:rPr>
          <w:rFonts w:ascii="Times New Roman" w:hAnsi="Times New Roman" w:cs="Times New Roman"/>
          <w:sz w:val="24"/>
          <w:szCs w:val="18"/>
          <w:lang w:val="en-US"/>
        </w:rPr>
        <w:t>‘</w:t>
      </w:r>
      <w:r w:rsidR="00EE2E2E">
        <w:rPr>
          <w:rFonts w:ascii="Times New Roman" w:hAnsi="Times New Roman" w:cs="Times New Roman"/>
          <w:sz w:val="24"/>
          <w:szCs w:val="18"/>
          <w:lang w:val="en-US"/>
        </w:rPr>
        <w:t>SAS who dares wins</w:t>
      </w:r>
      <w:r w:rsidR="00B76D67">
        <w:rPr>
          <w:rFonts w:ascii="Times New Roman" w:hAnsi="Times New Roman" w:cs="Times New Roman"/>
          <w:sz w:val="24"/>
          <w:szCs w:val="18"/>
          <w:lang w:val="en-US"/>
        </w:rPr>
        <w:t>’</w:t>
      </w:r>
      <w:r w:rsidR="00EE2E2E">
        <w:rPr>
          <w:rFonts w:ascii="Times New Roman" w:hAnsi="Times New Roman" w:cs="Times New Roman"/>
          <w:sz w:val="24"/>
          <w:szCs w:val="18"/>
          <w:lang w:val="en-US"/>
        </w:rPr>
        <w:t xml:space="preserve"> or </w:t>
      </w:r>
      <w:r w:rsidR="00B76D67">
        <w:rPr>
          <w:rFonts w:ascii="Times New Roman" w:hAnsi="Times New Roman" w:cs="Times New Roman"/>
          <w:sz w:val="24"/>
          <w:szCs w:val="18"/>
          <w:lang w:val="en-US"/>
        </w:rPr>
        <w:t>other</w:t>
      </w:r>
      <w:r w:rsidR="00EE2E2E">
        <w:rPr>
          <w:rFonts w:ascii="Times New Roman" w:hAnsi="Times New Roman" w:cs="Times New Roman"/>
          <w:sz w:val="24"/>
          <w:szCs w:val="18"/>
          <w:lang w:val="en-US"/>
        </w:rPr>
        <w:t xml:space="preserve"> Red bull athletes such as, Richard Maxine so I had seen situations and how they got people or themselves out of trouble.</w:t>
      </w:r>
      <w:r w:rsidR="00B76D67">
        <w:rPr>
          <w:rFonts w:ascii="Times New Roman" w:hAnsi="Times New Roman" w:cs="Times New Roman"/>
          <w:sz w:val="24"/>
          <w:szCs w:val="18"/>
          <w:lang w:val="en-US"/>
        </w:rPr>
        <w:t xml:space="preserve"> </w:t>
      </w:r>
      <w:r w:rsidR="00EE2E2E">
        <w:rPr>
          <w:rFonts w:ascii="Times New Roman" w:hAnsi="Times New Roman" w:cs="Times New Roman"/>
          <w:sz w:val="24"/>
          <w:szCs w:val="18"/>
          <w:lang w:val="en-US"/>
        </w:rPr>
        <w:t xml:space="preserve"> Likewise, I felt</w:t>
      </w:r>
      <w:r w:rsidR="00BB128D">
        <w:rPr>
          <w:rFonts w:ascii="Times New Roman" w:hAnsi="Times New Roman" w:cs="Times New Roman"/>
          <w:sz w:val="24"/>
          <w:szCs w:val="18"/>
          <w:lang w:val="en-US"/>
        </w:rPr>
        <w:t xml:space="preserve"> happier as we were working together and I felt part of the group</w:t>
      </w:r>
      <w:r w:rsidR="0096059B">
        <w:rPr>
          <w:rFonts w:ascii="Times New Roman" w:hAnsi="Times New Roman" w:cs="Times New Roman"/>
          <w:sz w:val="24"/>
          <w:szCs w:val="18"/>
          <w:lang w:val="en-US"/>
        </w:rPr>
        <w:t xml:space="preserve"> because we were sharing a</w:t>
      </w:r>
      <w:r w:rsidR="00B76D67">
        <w:rPr>
          <w:rFonts w:ascii="Times New Roman" w:hAnsi="Times New Roman" w:cs="Times New Roman"/>
          <w:sz w:val="24"/>
          <w:szCs w:val="18"/>
          <w:lang w:val="en-US"/>
        </w:rPr>
        <w:t>n</w:t>
      </w:r>
      <w:r w:rsidR="0096059B">
        <w:rPr>
          <w:rFonts w:ascii="Times New Roman" w:hAnsi="Times New Roman" w:cs="Times New Roman"/>
          <w:sz w:val="24"/>
          <w:szCs w:val="18"/>
          <w:lang w:val="en-US"/>
        </w:rPr>
        <w:t xml:space="preserve"> experience and learning together</w:t>
      </w:r>
      <w:r w:rsidR="00BB128D">
        <w:rPr>
          <w:rFonts w:ascii="Times New Roman" w:hAnsi="Times New Roman" w:cs="Times New Roman"/>
          <w:sz w:val="24"/>
          <w:szCs w:val="18"/>
          <w:lang w:val="en-US"/>
        </w:rPr>
        <w:t>.</w:t>
      </w:r>
      <w:r w:rsidR="00B76D67">
        <w:rPr>
          <w:rFonts w:ascii="Times New Roman" w:hAnsi="Times New Roman" w:cs="Times New Roman"/>
          <w:sz w:val="24"/>
          <w:szCs w:val="18"/>
          <w:lang w:val="en-US"/>
        </w:rPr>
        <w:t xml:space="preserve"> </w:t>
      </w:r>
      <w:r w:rsidR="00BB128D">
        <w:rPr>
          <w:rFonts w:ascii="Times New Roman" w:hAnsi="Times New Roman" w:cs="Times New Roman"/>
          <w:sz w:val="24"/>
          <w:szCs w:val="18"/>
          <w:lang w:val="en-US"/>
        </w:rPr>
        <w:t xml:space="preserve"> The first part of the group work was practicing throwing the throw bag with correct form and with accuracy. I felt enthusiastic about this as I could relate this to the time I had previous thrown a throw bag a couple of weeks’ prior during a day at the university.</w:t>
      </w:r>
      <w:r w:rsidR="00B76D67">
        <w:rPr>
          <w:rFonts w:ascii="Times New Roman" w:hAnsi="Times New Roman" w:cs="Times New Roman"/>
          <w:sz w:val="24"/>
          <w:szCs w:val="18"/>
          <w:lang w:val="en-US"/>
        </w:rPr>
        <w:t xml:space="preserve"> </w:t>
      </w:r>
      <w:r w:rsidR="00BB128D">
        <w:rPr>
          <w:rFonts w:ascii="Times New Roman" w:hAnsi="Times New Roman" w:cs="Times New Roman"/>
          <w:sz w:val="24"/>
          <w:szCs w:val="18"/>
          <w:lang w:val="en-US"/>
        </w:rPr>
        <w:t xml:space="preserve"> I was taught by someone in the second year how to throw a throw bag with accuracy and with the correct form. Although this time it was harder due to my hands being cold, I felt more comfortable as a lot of the group </w:t>
      </w:r>
      <w:r w:rsidR="00EE2E2E">
        <w:rPr>
          <w:rFonts w:ascii="Times New Roman" w:hAnsi="Times New Roman" w:cs="Times New Roman"/>
          <w:sz w:val="24"/>
          <w:szCs w:val="18"/>
          <w:lang w:val="en-US"/>
        </w:rPr>
        <w:t>were doing it for their first time. Likewise, I was happy as we were learning through trial and error and this is how I like to learn I this is because during my time free running you have to commit for a jump and if you don’t make it you have to try again, until you get it so I was used to this method so looking back I feel like I learnt on this experience. However, during the session I struggled to stay warm as the temperature was low and we were working in partners so one person had to go in the water. I also found it hard to concentrate on the tutors when they were explaining the technique of a re-throw</w:t>
      </w:r>
      <w:r w:rsidR="00B76D67">
        <w:rPr>
          <w:rFonts w:ascii="Times New Roman" w:hAnsi="Times New Roman" w:cs="Times New Roman"/>
          <w:sz w:val="24"/>
          <w:szCs w:val="18"/>
          <w:lang w:val="en-US"/>
        </w:rPr>
        <w:t>,</w:t>
      </w:r>
      <w:r w:rsidR="00EE2E2E">
        <w:rPr>
          <w:rFonts w:ascii="Times New Roman" w:hAnsi="Times New Roman" w:cs="Times New Roman"/>
          <w:sz w:val="24"/>
          <w:szCs w:val="18"/>
          <w:lang w:val="en-US"/>
        </w:rPr>
        <w:t xml:space="preserve"> I think part of this was due to the cold but also because it was hard to see and hear the tutors. </w:t>
      </w:r>
      <w:r w:rsidR="0096059B">
        <w:rPr>
          <w:rFonts w:ascii="Times New Roman" w:hAnsi="Times New Roman" w:cs="Times New Roman"/>
          <w:sz w:val="24"/>
          <w:szCs w:val="18"/>
          <w:lang w:val="en-US"/>
        </w:rPr>
        <w:t xml:space="preserve">When It came to the re-throw practice we had to constantly throw the line over </w:t>
      </w:r>
      <w:r w:rsidR="00B76D67">
        <w:rPr>
          <w:rFonts w:ascii="Times New Roman" w:hAnsi="Times New Roman" w:cs="Times New Roman"/>
          <w:sz w:val="24"/>
          <w:szCs w:val="18"/>
          <w:lang w:val="en-US"/>
        </w:rPr>
        <w:t xml:space="preserve">one of </w:t>
      </w:r>
      <w:r w:rsidR="0096059B">
        <w:rPr>
          <w:rFonts w:ascii="Times New Roman" w:hAnsi="Times New Roman" w:cs="Times New Roman"/>
          <w:sz w:val="24"/>
          <w:szCs w:val="18"/>
          <w:lang w:val="en-US"/>
        </w:rPr>
        <w:t>our tutor’s shoulders whilst they were moving</w:t>
      </w:r>
      <w:r w:rsidR="00B76D67">
        <w:rPr>
          <w:rFonts w:ascii="Times New Roman" w:hAnsi="Times New Roman" w:cs="Times New Roman"/>
          <w:sz w:val="24"/>
          <w:szCs w:val="18"/>
          <w:lang w:val="en-US"/>
        </w:rPr>
        <w:t>,</w:t>
      </w:r>
      <w:r w:rsidR="0096059B">
        <w:rPr>
          <w:rFonts w:ascii="Times New Roman" w:hAnsi="Times New Roman" w:cs="Times New Roman"/>
          <w:sz w:val="24"/>
          <w:szCs w:val="18"/>
          <w:lang w:val="en-US"/>
        </w:rPr>
        <w:t xml:space="preserve"> this I found difficult as I couldn’t get the right technique so I asked my tutor if he could</w:t>
      </w:r>
      <w:r w:rsidR="00B76D67">
        <w:rPr>
          <w:rFonts w:ascii="Times New Roman" w:hAnsi="Times New Roman" w:cs="Times New Roman"/>
          <w:sz w:val="24"/>
          <w:szCs w:val="18"/>
          <w:lang w:val="en-US"/>
        </w:rPr>
        <w:t xml:space="preserve"> help</w:t>
      </w:r>
      <w:r w:rsidR="0096059B">
        <w:rPr>
          <w:rFonts w:ascii="Times New Roman" w:hAnsi="Times New Roman" w:cs="Times New Roman"/>
          <w:sz w:val="24"/>
          <w:szCs w:val="18"/>
          <w:lang w:val="en-US"/>
        </w:rPr>
        <w:t xml:space="preserve"> me. </w:t>
      </w:r>
      <w:r w:rsidR="00B76D67">
        <w:rPr>
          <w:rFonts w:ascii="Times New Roman" w:hAnsi="Times New Roman" w:cs="Times New Roman"/>
          <w:sz w:val="24"/>
          <w:szCs w:val="18"/>
          <w:lang w:val="en-US"/>
        </w:rPr>
        <w:t xml:space="preserve"> </w:t>
      </w:r>
      <w:r w:rsidR="0096059B">
        <w:rPr>
          <w:rFonts w:ascii="Times New Roman" w:hAnsi="Times New Roman" w:cs="Times New Roman"/>
          <w:sz w:val="24"/>
          <w:szCs w:val="18"/>
          <w:lang w:val="en-US"/>
        </w:rPr>
        <w:t xml:space="preserve">After he had shown me </w:t>
      </w:r>
      <w:r w:rsidR="00B76D67">
        <w:rPr>
          <w:rFonts w:ascii="Times New Roman" w:hAnsi="Times New Roman" w:cs="Times New Roman"/>
          <w:sz w:val="24"/>
          <w:szCs w:val="18"/>
          <w:lang w:val="en-US"/>
        </w:rPr>
        <w:t>one to one,</w:t>
      </w:r>
      <w:r w:rsidR="0096059B">
        <w:rPr>
          <w:rFonts w:ascii="Times New Roman" w:hAnsi="Times New Roman" w:cs="Times New Roman"/>
          <w:sz w:val="24"/>
          <w:szCs w:val="18"/>
          <w:lang w:val="en-US"/>
        </w:rPr>
        <w:t xml:space="preserve"> I could see what I was doing wrong</w:t>
      </w:r>
      <w:r w:rsidR="00B76D67">
        <w:rPr>
          <w:rFonts w:ascii="Times New Roman" w:hAnsi="Times New Roman" w:cs="Times New Roman"/>
          <w:sz w:val="24"/>
          <w:szCs w:val="18"/>
          <w:lang w:val="en-US"/>
        </w:rPr>
        <w:t xml:space="preserve">. </w:t>
      </w:r>
      <w:r w:rsidR="0096059B">
        <w:rPr>
          <w:rFonts w:ascii="Times New Roman" w:hAnsi="Times New Roman" w:cs="Times New Roman"/>
          <w:sz w:val="24"/>
          <w:szCs w:val="18"/>
          <w:lang w:val="en-US"/>
        </w:rPr>
        <w:t xml:space="preserve"> </w:t>
      </w:r>
      <w:r w:rsidR="00B76D67">
        <w:rPr>
          <w:rFonts w:ascii="Times New Roman" w:hAnsi="Times New Roman" w:cs="Times New Roman"/>
          <w:sz w:val="24"/>
          <w:szCs w:val="18"/>
          <w:lang w:val="en-US"/>
        </w:rPr>
        <w:t>I then started</w:t>
      </w:r>
      <w:r w:rsidR="0096059B">
        <w:rPr>
          <w:rFonts w:ascii="Times New Roman" w:hAnsi="Times New Roman" w:cs="Times New Roman"/>
          <w:sz w:val="24"/>
          <w:szCs w:val="18"/>
          <w:lang w:val="en-US"/>
        </w:rPr>
        <w:t xml:space="preserve"> to get the throws on target and I could quickly throw the bag again if I missed. This is what I found inspiring about the session that I started off not being able to get the </w:t>
      </w:r>
      <w:r w:rsidR="0096059B">
        <w:rPr>
          <w:rFonts w:ascii="Times New Roman" w:hAnsi="Times New Roman" w:cs="Times New Roman"/>
          <w:sz w:val="24"/>
          <w:szCs w:val="18"/>
          <w:lang w:val="en-US"/>
        </w:rPr>
        <w:lastRenderedPageBreak/>
        <w:t xml:space="preserve">technique right for the re-throws to being able to throw the bag over longer distances with more accuracy. </w:t>
      </w:r>
      <w:r w:rsidR="00741CAE">
        <w:rPr>
          <w:rFonts w:ascii="Times New Roman" w:hAnsi="Times New Roman" w:cs="Times New Roman"/>
          <w:sz w:val="24"/>
          <w:szCs w:val="18"/>
          <w:lang w:val="en-US"/>
        </w:rPr>
        <w:t>After the session I remember feeling excited not only towards other practical sessions but also to the health and safety side, this is because I felt more confident that if something would go wrong that either someone could me but I could get myself out of that situation. I also knew that this session would relate to the future as we could use these techniques to help people who</w:t>
      </w:r>
      <w:r w:rsidR="00E351C8">
        <w:rPr>
          <w:rFonts w:ascii="Times New Roman" w:hAnsi="Times New Roman" w:cs="Times New Roman"/>
          <w:sz w:val="24"/>
          <w:szCs w:val="18"/>
          <w:lang w:val="en-US"/>
        </w:rPr>
        <w:t xml:space="preserve"> we may take out on expeditions. I also felt a lot happier then when I first started the day, however I was exhausted as it was physically quite demanding and I had gone to the gym the day before. During the session there was something that challenged my own opinion and thoughts as we were doing the throw and re-throws into the lake we had to pull the other person towards us, I thought the person would have to grab the rope and face me whilst I pull them in however, this was not the case we were told to face away and have the rope over the shoulder then turn once we were closer to bank then climb out. Following on from this I feel it was during this section where majority of the group were struggling, I personally think that was down to how cold it was I could see everyone constantly trying to keep moving and warm </w:t>
      </w:r>
      <w:r w:rsidR="00B53C6C">
        <w:rPr>
          <w:rFonts w:ascii="Times New Roman" w:hAnsi="Times New Roman" w:cs="Times New Roman"/>
          <w:sz w:val="24"/>
          <w:szCs w:val="18"/>
          <w:lang w:val="en-US"/>
        </w:rPr>
        <w:t>their</w:t>
      </w:r>
      <w:r w:rsidR="00E351C8">
        <w:rPr>
          <w:rFonts w:ascii="Times New Roman" w:hAnsi="Times New Roman" w:cs="Times New Roman"/>
          <w:sz w:val="24"/>
          <w:szCs w:val="18"/>
          <w:lang w:val="en-US"/>
        </w:rPr>
        <w:t xml:space="preserve"> hands up. We also had to run around a tree I think </w:t>
      </w:r>
      <w:r w:rsidR="00A97590">
        <w:rPr>
          <w:rFonts w:ascii="Times New Roman" w:hAnsi="Times New Roman" w:cs="Times New Roman"/>
          <w:sz w:val="24"/>
          <w:szCs w:val="18"/>
          <w:lang w:val="en-US"/>
        </w:rPr>
        <w:t xml:space="preserve">this </w:t>
      </w:r>
      <w:r w:rsidR="00E351C8">
        <w:rPr>
          <w:rFonts w:ascii="Times New Roman" w:hAnsi="Times New Roman" w:cs="Times New Roman"/>
          <w:sz w:val="24"/>
          <w:szCs w:val="18"/>
          <w:lang w:val="en-US"/>
        </w:rPr>
        <w:t xml:space="preserve">was </w:t>
      </w:r>
      <w:r w:rsidR="00A97590">
        <w:rPr>
          <w:rFonts w:ascii="Times New Roman" w:hAnsi="Times New Roman" w:cs="Times New Roman"/>
          <w:sz w:val="24"/>
          <w:szCs w:val="18"/>
          <w:lang w:val="en-US"/>
        </w:rPr>
        <w:t>as</w:t>
      </w:r>
      <w:r w:rsidR="00E351C8">
        <w:rPr>
          <w:rFonts w:ascii="Times New Roman" w:hAnsi="Times New Roman" w:cs="Times New Roman"/>
          <w:sz w:val="24"/>
          <w:szCs w:val="18"/>
          <w:lang w:val="en-US"/>
        </w:rPr>
        <w:t xml:space="preserve"> the tutors could see that everyone was </w:t>
      </w:r>
      <w:r w:rsidR="00B53C6C">
        <w:rPr>
          <w:rFonts w:ascii="Times New Roman" w:hAnsi="Times New Roman" w:cs="Times New Roman"/>
          <w:sz w:val="24"/>
          <w:szCs w:val="18"/>
          <w:lang w:val="en-US"/>
        </w:rPr>
        <w:t xml:space="preserve">cold and people were struggling to pull people in due to their hands being cold and this means I was harder to hold the rope. From this session I learnt that wet suit socks were going to vital as they would help keep the toes warmer and this would help to improve my own performance but also my concentration. I also learnt that when the temperatures are -1 or -2 in the lake it would be a good idea to take a cag to help keep you your chest warm as keeping warm is very important as you could end up with hypothermia and during our health and safety course we learnt if the core body temperature drops by just 3 degrees Celsius you were at risk. Lastly, I felt more confident and prepared for future sessions as I could take what I learnt during this session and use the skills and techniques in the future to either help myself or someone out of danger. For </w:t>
      </w:r>
      <w:r w:rsidR="00A97590">
        <w:rPr>
          <w:rFonts w:ascii="Times New Roman" w:hAnsi="Times New Roman" w:cs="Times New Roman"/>
          <w:sz w:val="24"/>
          <w:szCs w:val="18"/>
          <w:lang w:val="en-US"/>
        </w:rPr>
        <w:t>example,</w:t>
      </w:r>
      <w:r w:rsidR="00B53C6C">
        <w:rPr>
          <w:rFonts w:ascii="Times New Roman" w:hAnsi="Times New Roman" w:cs="Times New Roman"/>
          <w:sz w:val="24"/>
          <w:szCs w:val="18"/>
          <w:lang w:val="en-US"/>
        </w:rPr>
        <w:t xml:space="preserve"> we knew we would be swimming in the river a week from this session and we were going to see how the techniques such as offensive and defensive swimming could be used in real situations.</w:t>
      </w:r>
    </w:p>
    <w:p w:rsidR="004D2462" w:rsidRDefault="004D2462" w:rsidP="006A7E39">
      <w:pPr>
        <w:widowControl w:val="0"/>
        <w:autoSpaceDE w:val="0"/>
        <w:autoSpaceDN w:val="0"/>
        <w:adjustRightInd w:val="0"/>
        <w:spacing w:after="0"/>
        <w:ind w:right="284"/>
        <w:rPr>
          <w:rFonts w:ascii="Times New Roman" w:hAnsi="Times New Roman" w:cs="Times New Roman"/>
          <w:sz w:val="24"/>
          <w:szCs w:val="18"/>
          <w:lang w:val="en-US"/>
        </w:rPr>
      </w:pPr>
    </w:p>
    <w:p w:rsidR="004D2462" w:rsidRDefault="00E869CE" w:rsidP="006A7E39">
      <w:pPr>
        <w:widowControl w:val="0"/>
        <w:autoSpaceDE w:val="0"/>
        <w:autoSpaceDN w:val="0"/>
        <w:adjustRightInd w:val="0"/>
        <w:spacing w:after="0"/>
        <w:ind w:right="284"/>
        <w:rPr>
          <w:rFonts w:ascii="Times New Roman" w:hAnsi="Times New Roman" w:cs="Times New Roman"/>
          <w:sz w:val="24"/>
          <w:szCs w:val="18"/>
          <w:lang w:val="en-US"/>
        </w:rPr>
      </w:pPr>
      <w:r>
        <w:rPr>
          <w:rFonts w:ascii="Times New Roman" w:hAnsi="Times New Roman" w:cs="Times New Roman"/>
          <w:sz w:val="24"/>
          <w:szCs w:val="18"/>
          <w:lang w:val="en-US"/>
        </w:rPr>
        <w:t>Stage 3 Abstract C</w:t>
      </w:r>
      <w:r w:rsidR="004D2462">
        <w:rPr>
          <w:rFonts w:ascii="Times New Roman" w:hAnsi="Times New Roman" w:cs="Times New Roman"/>
          <w:sz w:val="24"/>
          <w:szCs w:val="18"/>
          <w:lang w:val="en-US"/>
        </w:rPr>
        <w:t>onceptualization</w:t>
      </w:r>
    </w:p>
    <w:p w:rsidR="004D2462" w:rsidRDefault="004D2462" w:rsidP="006A7E39">
      <w:pPr>
        <w:widowControl w:val="0"/>
        <w:autoSpaceDE w:val="0"/>
        <w:autoSpaceDN w:val="0"/>
        <w:adjustRightInd w:val="0"/>
        <w:spacing w:after="0"/>
        <w:ind w:right="284"/>
        <w:rPr>
          <w:rFonts w:ascii="Times New Roman" w:hAnsi="Times New Roman" w:cs="Times New Roman"/>
          <w:sz w:val="24"/>
          <w:szCs w:val="18"/>
          <w:lang w:val="en-US"/>
        </w:rPr>
      </w:pPr>
    </w:p>
    <w:p w:rsidR="001E5CC3" w:rsidRDefault="004D2462" w:rsidP="006A7E39">
      <w:pPr>
        <w:widowControl w:val="0"/>
        <w:autoSpaceDE w:val="0"/>
        <w:autoSpaceDN w:val="0"/>
        <w:adjustRightInd w:val="0"/>
        <w:spacing w:after="0"/>
        <w:ind w:right="284"/>
        <w:rPr>
          <w:rFonts w:ascii="Times New Roman" w:hAnsi="Times New Roman" w:cs="Times New Roman"/>
          <w:sz w:val="24"/>
          <w:szCs w:val="18"/>
        </w:rPr>
      </w:pPr>
      <w:r>
        <w:rPr>
          <w:rFonts w:ascii="Times New Roman" w:hAnsi="Times New Roman" w:cs="Times New Roman"/>
          <w:sz w:val="24"/>
          <w:szCs w:val="18"/>
          <w:lang w:val="en-US"/>
        </w:rPr>
        <w:t xml:space="preserve">Kolb (1984) suggests how you have to analyze and learn from the reflections made in order to achieve abstract conceptualization. Kolb’s model is referred as the experiential learning model, Gibbs Model (1988) is referred to as </w:t>
      </w:r>
      <w:r>
        <w:rPr>
          <w:rFonts w:ascii="Times New Roman" w:hAnsi="Times New Roman" w:cs="Times New Roman"/>
          <w:sz w:val="24"/>
          <w:szCs w:val="18"/>
        </w:rPr>
        <w:t xml:space="preserve">iterative model. I personally feel like I used both of these models during my time at Llandysul river during the second part of the white water safety training. I believed I used Gibbs model as it means learning through repetition, we practiced the skills previously learnt in the lake on the river in situations that where different. Likewise, during my own time I practice doing flips and jumps and the only way you can improve is by doing jumps or over and over again until you are completely comfortable then you would make it more challenging. </w:t>
      </w:r>
      <w:r w:rsidR="00586E05">
        <w:rPr>
          <w:rFonts w:ascii="Times New Roman" w:hAnsi="Times New Roman" w:cs="Times New Roman"/>
          <w:sz w:val="24"/>
          <w:szCs w:val="18"/>
        </w:rPr>
        <w:t xml:space="preserve">From being at Llandysul the previous time I learnt that it would be very cold and I found it hard to focus, in order to prevent this, I decided to buy wet suit socks as this would help keep my toes warmer this would mean I could pay more attention as I wouldn’t be distracted. Similarly, I decided to sign out a cag to go over my wetsuit as that would also keep me warmer and I could focus more on the activity as I was nervous. Before we went to Llandysul we had to </w:t>
      </w:r>
      <w:r w:rsidR="00586E05">
        <w:rPr>
          <w:rFonts w:ascii="Times New Roman" w:hAnsi="Times New Roman" w:cs="Times New Roman"/>
          <w:sz w:val="24"/>
          <w:szCs w:val="18"/>
        </w:rPr>
        <w:lastRenderedPageBreak/>
        <w:t xml:space="preserve">do some homework to identify different parts of the river for example eddy’s, upstream V’s and downstream V’s. this would help us during this activity as we could tell which areas would be same to swim in and what areas wouldn’t. likewise, it was helpful to know where you were aiming for and what to look for before we set off. </w:t>
      </w:r>
      <w:r w:rsidR="00405DA0">
        <w:rPr>
          <w:rFonts w:ascii="Times New Roman" w:hAnsi="Times New Roman" w:cs="Times New Roman"/>
          <w:sz w:val="24"/>
          <w:szCs w:val="18"/>
        </w:rPr>
        <w:t xml:space="preserve">I personally feel that this helped me to feel more confident as I had never been swimming in rapids but knowing we had practised the skills previously such as the offensive and defensive swimming comforted me slightly. In order to help myself when doing things slight out of my comfort zone I relate the situation to something I have previously done, throughout the activity I was thinking I managed to swim the last rapid I can do this next one because I knew I had all the right skills. Although this was a different situation. I think the homework tasks we were like read the first three chapter of white water safety Ferrero (2006) was useful as I didn’t know what to expect. Following on from this I think coming prepared to the lesson with a water levels chart helped me to prepare for the swimming in the water as we could roughly predict what the what level would be. I think </w:t>
      </w:r>
      <w:r w:rsidR="003C2B6A">
        <w:rPr>
          <w:rFonts w:ascii="Times New Roman" w:hAnsi="Times New Roman" w:cs="Times New Roman"/>
          <w:sz w:val="24"/>
          <w:szCs w:val="18"/>
        </w:rPr>
        <w:t xml:space="preserve">the best part of the session for me personally was when we had to try and pull people in using the throw bags, I think this went the best because we had to this lots of repetition and this is wear Gibb’s (1988) theory of repetition comes in as I feel like because we practiced this lots of times this is why I did better in this section. I knew had to quickly do a re-throw and pull people in due to the mistakes I made previously I knew where I was going wrong so I was able to remember that and apply it to this session. I personally feel that I didn’t do too well with the second to last rapid I think the reason why I </w:t>
      </w:r>
      <w:r w:rsidR="00244647">
        <w:rPr>
          <w:rFonts w:ascii="Times New Roman" w:hAnsi="Times New Roman" w:cs="Times New Roman"/>
          <w:sz w:val="24"/>
          <w:szCs w:val="18"/>
        </w:rPr>
        <w:t>didn’t do too well here was because I needed help and had to pulled in by our tutor. I think the reasons that lead to this was because I struggled getting on top of a rock and this lead me to feel embarrassed as everyone could see, as I was going down the river I ended up going under the rapid and I then started to panic due to the cold water shock and I tried focusing on breathing and not swimming so I ended up drifting down the river. The tutor had to toss me the throw line from a throw bag to help prevent me from going further down the river. I think there were different experiences that helped me in order to do well in this activity, the main experience was a week prior to this we had practiced how we were meant to swim, also we practiced these movements without putting our feet on floor as it a river we couldn’t see the floor and if we put our feet on the floor there was a potential for an accident. For example, our feet getting caught and then being forced under due to the strength of the river.</w:t>
      </w:r>
      <w:r w:rsidR="00911088">
        <w:rPr>
          <w:rFonts w:ascii="Times New Roman" w:hAnsi="Times New Roman" w:cs="Times New Roman"/>
          <w:sz w:val="24"/>
          <w:szCs w:val="18"/>
        </w:rPr>
        <w:t xml:space="preserve"> I also think the book played a part as we could see how the literature fits with the physical and experiential learning works together. From reading the book on white water safety we could see once we were there the dangers and risks however, we could also from this see and navigate the optimum route that would be the safest. I think without this knowledge I would have struggled because I didn’t know the different parts of the river or how to get myself out of a situation, I didn’t know if I was in a situation what would be the safest way to position myself so I could prevent further risk to myself.</w:t>
      </w:r>
    </w:p>
    <w:p w:rsidR="00E869CE" w:rsidRDefault="00E869CE" w:rsidP="006A7E39">
      <w:pPr>
        <w:widowControl w:val="0"/>
        <w:autoSpaceDE w:val="0"/>
        <w:autoSpaceDN w:val="0"/>
        <w:adjustRightInd w:val="0"/>
        <w:spacing w:after="0"/>
        <w:ind w:right="284"/>
        <w:rPr>
          <w:rFonts w:ascii="Times New Roman" w:hAnsi="Times New Roman" w:cs="Times New Roman"/>
          <w:sz w:val="24"/>
          <w:szCs w:val="18"/>
        </w:rPr>
      </w:pPr>
    </w:p>
    <w:p w:rsidR="00E869CE" w:rsidRDefault="00E869CE" w:rsidP="006A7E39">
      <w:pPr>
        <w:widowControl w:val="0"/>
        <w:autoSpaceDE w:val="0"/>
        <w:autoSpaceDN w:val="0"/>
        <w:adjustRightInd w:val="0"/>
        <w:spacing w:after="0"/>
        <w:ind w:right="284"/>
        <w:rPr>
          <w:rFonts w:ascii="Times New Roman" w:hAnsi="Times New Roman" w:cs="Times New Roman"/>
          <w:sz w:val="24"/>
          <w:szCs w:val="18"/>
        </w:rPr>
      </w:pPr>
      <w:r>
        <w:rPr>
          <w:rFonts w:ascii="Times New Roman" w:hAnsi="Times New Roman" w:cs="Times New Roman"/>
          <w:sz w:val="24"/>
          <w:szCs w:val="18"/>
        </w:rPr>
        <w:t>Stage 4 Active Experimentation</w:t>
      </w:r>
    </w:p>
    <w:p w:rsidR="00E869CE" w:rsidRDefault="00E869CE" w:rsidP="006A7E39">
      <w:pPr>
        <w:widowControl w:val="0"/>
        <w:autoSpaceDE w:val="0"/>
        <w:autoSpaceDN w:val="0"/>
        <w:adjustRightInd w:val="0"/>
        <w:spacing w:after="0"/>
        <w:ind w:right="284"/>
        <w:rPr>
          <w:rFonts w:ascii="Times New Roman" w:hAnsi="Times New Roman" w:cs="Times New Roman"/>
          <w:sz w:val="24"/>
          <w:szCs w:val="18"/>
        </w:rPr>
      </w:pPr>
    </w:p>
    <w:p w:rsidR="00E869CE" w:rsidRDefault="00E869CE" w:rsidP="006A7E39">
      <w:pPr>
        <w:widowControl w:val="0"/>
        <w:autoSpaceDE w:val="0"/>
        <w:autoSpaceDN w:val="0"/>
        <w:adjustRightInd w:val="0"/>
        <w:spacing w:after="0"/>
        <w:ind w:right="284"/>
        <w:rPr>
          <w:rFonts w:ascii="Times New Roman" w:hAnsi="Times New Roman" w:cs="Times New Roman"/>
          <w:sz w:val="24"/>
          <w:szCs w:val="18"/>
        </w:rPr>
      </w:pPr>
      <w:r>
        <w:rPr>
          <w:rFonts w:ascii="Times New Roman" w:hAnsi="Times New Roman" w:cs="Times New Roman"/>
          <w:sz w:val="24"/>
          <w:szCs w:val="18"/>
        </w:rPr>
        <w:t xml:space="preserve"> According to Kolb (1984) this stage is a</w:t>
      </w:r>
      <w:r w:rsidR="00092C86">
        <w:rPr>
          <w:rFonts w:ascii="Times New Roman" w:hAnsi="Times New Roman" w:cs="Times New Roman"/>
          <w:sz w:val="24"/>
          <w:szCs w:val="18"/>
        </w:rPr>
        <w:t xml:space="preserve">bout how you can apply stage 3 </w:t>
      </w:r>
      <w:r w:rsidR="00A57248">
        <w:rPr>
          <w:rFonts w:ascii="Times New Roman" w:hAnsi="Times New Roman" w:cs="Times New Roman"/>
          <w:sz w:val="24"/>
          <w:szCs w:val="18"/>
          <w:lang w:val="en-US"/>
        </w:rPr>
        <w:t>abstract c</w:t>
      </w:r>
      <w:r>
        <w:rPr>
          <w:rFonts w:ascii="Times New Roman" w:hAnsi="Times New Roman" w:cs="Times New Roman"/>
          <w:sz w:val="24"/>
          <w:szCs w:val="18"/>
          <w:lang w:val="en-US"/>
        </w:rPr>
        <w:t>onceptualization</w:t>
      </w:r>
      <w:r>
        <w:rPr>
          <w:rFonts w:ascii="Times New Roman" w:hAnsi="Times New Roman" w:cs="Times New Roman"/>
          <w:sz w:val="24"/>
          <w:szCs w:val="18"/>
        </w:rPr>
        <w:t xml:space="preserve"> in different situations in the future</w:t>
      </w:r>
      <w:r w:rsidR="00A57248">
        <w:rPr>
          <w:rFonts w:ascii="Times New Roman" w:hAnsi="Times New Roman" w:cs="Times New Roman"/>
          <w:sz w:val="24"/>
          <w:szCs w:val="18"/>
        </w:rPr>
        <w:t xml:space="preserve">. </w:t>
      </w:r>
      <w:r w:rsidR="00A03B41">
        <w:rPr>
          <w:rFonts w:ascii="Times New Roman" w:hAnsi="Times New Roman" w:cs="Times New Roman"/>
          <w:sz w:val="24"/>
          <w:szCs w:val="18"/>
        </w:rPr>
        <w:t xml:space="preserve">In this section I’m going to talk about how I would apply what I have learnt towards personal safety and how that has related to this stage of Kolb’s theory. </w:t>
      </w:r>
      <w:r w:rsidR="00623A56">
        <w:rPr>
          <w:rFonts w:ascii="Times New Roman" w:hAnsi="Times New Roman" w:cs="Times New Roman"/>
          <w:sz w:val="24"/>
          <w:szCs w:val="18"/>
        </w:rPr>
        <w:t xml:space="preserve">I think having the 16 hour first aid course was </w:t>
      </w:r>
      <w:r w:rsidR="00623A56">
        <w:rPr>
          <w:rFonts w:ascii="Times New Roman" w:hAnsi="Times New Roman" w:cs="Times New Roman"/>
          <w:sz w:val="24"/>
          <w:szCs w:val="18"/>
        </w:rPr>
        <w:lastRenderedPageBreak/>
        <w:t>instrumental not only because I gained more knowledge towards first but it also helped me to feel more comfortable with delivering first aid to people. For my level 1 in coaching for parkour I had to do a one day first aid course and the content was useful however, the 16-hour course was more engaging, interesting and I feel more confident because of it. This could be used in the future in lots of different scenarios which is why we are required to do it</w:t>
      </w:r>
      <w:r w:rsidR="00092C86">
        <w:rPr>
          <w:rFonts w:ascii="Times New Roman" w:hAnsi="Times New Roman" w:cs="Times New Roman"/>
          <w:sz w:val="24"/>
          <w:szCs w:val="18"/>
        </w:rPr>
        <w:t xml:space="preserve"> as</w:t>
      </w:r>
      <w:r w:rsidR="00623A56">
        <w:rPr>
          <w:rFonts w:ascii="Times New Roman" w:hAnsi="Times New Roman" w:cs="Times New Roman"/>
          <w:sz w:val="24"/>
          <w:szCs w:val="18"/>
        </w:rPr>
        <w:t xml:space="preserve"> part of the course. </w:t>
      </w:r>
      <w:r w:rsidR="00971DEA">
        <w:rPr>
          <w:rFonts w:ascii="Times New Roman" w:hAnsi="Times New Roman" w:cs="Times New Roman"/>
          <w:sz w:val="24"/>
          <w:szCs w:val="18"/>
        </w:rPr>
        <w:t xml:space="preserve">For example, if we are doing a trip or an activity </w:t>
      </w:r>
      <w:r w:rsidR="00092C86">
        <w:rPr>
          <w:rFonts w:ascii="Times New Roman" w:hAnsi="Times New Roman" w:cs="Times New Roman"/>
          <w:sz w:val="24"/>
          <w:szCs w:val="18"/>
        </w:rPr>
        <w:t xml:space="preserve">we </w:t>
      </w:r>
      <w:r w:rsidR="00971DEA">
        <w:rPr>
          <w:rFonts w:ascii="Times New Roman" w:hAnsi="Times New Roman" w:cs="Times New Roman"/>
          <w:sz w:val="24"/>
          <w:szCs w:val="18"/>
        </w:rPr>
        <w:t>will be able to h</w:t>
      </w:r>
      <w:r w:rsidR="00092C86">
        <w:rPr>
          <w:rFonts w:ascii="Times New Roman" w:hAnsi="Times New Roman" w:cs="Times New Roman"/>
          <w:sz w:val="24"/>
          <w:szCs w:val="18"/>
        </w:rPr>
        <w:t xml:space="preserve">elp that person whilst </w:t>
      </w:r>
      <w:r w:rsidR="00971DEA">
        <w:rPr>
          <w:rFonts w:ascii="Times New Roman" w:hAnsi="Times New Roman" w:cs="Times New Roman"/>
          <w:sz w:val="24"/>
          <w:szCs w:val="18"/>
        </w:rPr>
        <w:t>keep</w:t>
      </w:r>
      <w:r w:rsidR="00092C86">
        <w:rPr>
          <w:rFonts w:ascii="Times New Roman" w:hAnsi="Times New Roman" w:cs="Times New Roman"/>
          <w:sz w:val="24"/>
          <w:szCs w:val="18"/>
        </w:rPr>
        <w:t>ing ourselves safe when administering</w:t>
      </w:r>
      <w:r w:rsidR="00971DEA">
        <w:rPr>
          <w:rFonts w:ascii="Times New Roman" w:hAnsi="Times New Roman" w:cs="Times New Roman"/>
          <w:sz w:val="24"/>
          <w:szCs w:val="18"/>
        </w:rPr>
        <w:t xml:space="preserve"> first aid. I will also be using this when I coaching parkour outside of university as first aid can be applied and transferred through different sports.</w:t>
      </w:r>
      <w:r w:rsidR="00B41F2E">
        <w:rPr>
          <w:rFonts w:ascii="Times New Roman" w:hAnsi="Times New Roman" w:cs="Times New Roman"/>
          <w:sz w:val="24"/>
          <w:szCs w:val="18"/>
        </w:rPr>
        <w:t xml:space="preserve"> </w:t>
      </w:r>
      <w:r w:rsidR="00E85487">
        <w:rPr>
          <w:rFonts w:ascii="Times New Roman" w:hAnsi="Times New Roman" w:cs="Times New Roman"/>
          <w:sz w:val="24"/>
          <w:szCs w:val="18"/>
        </w:rPr>
        <w:t>This also applies to the white water safety that I did from this experience I have drawn that I can help someone who may be at risk without putting myself at risk. This was crucial when we learning about white water safety as well as first aid although you want to help someone you don’t want to become a casualty as well. In th</w:t>
      </w:r>
      <w:r w:rsidR="004F2F6D">
        <w:rPr>
          <w:rFonts w:ascii="Times New Roman" w:hAnsi="Times New Roman" w:cs="Times New Roman"/>
          <w:sz w:val="24"/>
          <w:szCs w:val="18"/>
        </w:rPr>
        <w:t xml:space="preserve">e </w:t>
      </w:r>
      <w:r w:rsidR="00E85487">
        <w:rPr>
          <w:rFonts w:ascii="Times New Roman" w:hAnsi="Times New Roman" w:cs="Times New Roman"/>
          <w:sz w:val="24"/>
          <w:szCs w:val="18"/>
        </w:rPr>
        <w:t>fut</w:t>
      </w:r>
      <w:r w:rsidR="004F2F6D">
        <w:rPr>
          <w:rFonts w:ascii="Times New Roman" w:hAnsi="Times New Roman" w:cs="Times New Roman"/>
          <w:sz w:val="24"/>
          <w:szCs w:val="18"/>
        </w:rPr>
        <w:t>u</w:t>
      </w:r>
      <w:r w:rsidR="00E85487">
        <w:rPr>
          <w:rFonts w:ascii="Times New Roman" w:hAnsi="Times New Roman" w:cs="Times New Roman"/>
          <w:sz w:val="24"/>
          <w:szCs w:val="18"/>
        </w:rPr>
        <w:t xml:space="preserve">re I could apply this knowledge </w:t>
      </w:r>
      <w:r w:rsidR="004F2F6D">
        <w:rPr>
          <w:rFonts w:ascii="Times New Roman" w:hAnsi="Times New Roman" w:cs="Times New Roman"/>
          <w:sz w:val="24"/>
          <w:szCs w:val="18"/>
        </w:rPr>
        <w:t xml:space="preserve">when taking a group out as I can show them the proper techniques when you reel someone in and to stop them from going down the river. Otherwise you would be dragged in and then you would also become a casualty. I also think although we are having fun when we are going out for example mountain biking or abseiling however, we are </w:t>
      </w:r>
      <w:r w:rsidR="00690B13">
        <w:rPr>
          <w:rFonts w:ascii="Times New Roman" w:hAnsi="Times New Roman" w:cs="Times New Roman"/>
          <w:sz w:val="24"/>
          <w:szCs w:val="18"/>
        </w:rPr>
        <w:t>learning new skills and throughout this course will we be able to develop those skills we are learning so we will be able to increase our confidence which will lead to having a better session when taking groups out. Likewise, if we know the proper techniques this should mean we will have a successful session without tea</w:t>
      </w:r>
      <w:r w:rsidR="00092C86">
        <w:rPr>
          <w:rFonts w:ascii="Times New Roman" w:hAnsi="Times New Roman" w:cs="Times New Roman"/>
          <w:sz w:val="24"/>
          <w:szCs w:val="18"/>
        </w:rPr>
        <w:t xml:space="preserve">ching bad form or techniques which </w:t>
      </w:r>
      <w:r w:rsidR="00690B13">
        <w:rPr>
          <w:rFonts w:ascii="Times New Roman" w:hAnsi="Times New Roman" w:cs="Times New Roman"/>
          <w:sz w:val="24"/>
          <w:szCs w:val="18"/>
        </w:rPr>
        <w:t>could result in an injury or having a fatal accident. When we visit a place we will be taught which areas will be safe, for example our time at Llandysul river we were taught how to navigate areas of the river due to the features.</w:t>
      </w:r>
      <w:r w:rsidR="00837B48">
        <w:rPr>
          <w:rFonts w:ascii="Times New Roman" w:hAnsi="Times New Roman" w:cs="Times New Roman"/>
          <w:sz w:val="24"/>
          <w:szCs w:val="18"/>
        </w:rPr>
        <w:t xml:space="preserve"> I think this could help in the future due to the fact that although something could happen in a session that you can’t control. I think by knowing the area and the risks around the area, you would be able to control the session so that you can minimise the risk or go around the risk. Similarly, </w:t>
      </w:r>
      <w:r w:rsidR="004E12E1">
        <w:rPr>
          <w:rFonts w:ascii="Times New Roman" w:hAnsi="Times New Roman" w:cs="Times New Roman"/>
          <w:sz w:val="24"/>
          <w:szCs w:val="18"/>
        </w:rPr>
        <w:t>we are also learnt about what kit we should sign out during different activities, for example, mountain biking, helmet, bike, whereas for water sports it would be, wetsuit, knife, buoyancy aid.</w:t>
      </w:r>
      <w:r w:rsidR="00837B48">
        <w:rPr>
          <w:rFonts w:ascii="Times New Roman" w:hAnsi="Times New Roman" w:cs="Times New Roman"/>
          <w:sz w:val="24"/>
          <w:szCs w:val="18"/>
        </w:rPr>
        <w:t xml:space="preserve"> </w:t>
      </w:r>
      <w:r w:rsidR="004E12E1">
        <w:rPr>
          <w:rFonts w:ascii="Times New Roman" w:hAnsi="Times New Roman" w:cs="Times New Roman"/>
          <w:sz w:val="24"/>
          <w:szCs w:val="18"/>
        </w:rPr>
        <w:t xml:space="preserve">We are also offered a cag to help us keep warm, I think this helped with my personal safety as I could see what kit I would need and the reason I would need that kit. </w:t>
      </w:r>
      <w:r w:rsidR="00D05C53">
        <w:rPr>
          <w:rFonts w:ascii="Times New Roman" w:hAnsi="Times New Roman" w:cs="Times New Roman"/>
          <w:sz w:val="24"/>
          <w:szCs w:val="18"/>
        </w:rPr>
        <w:t xml:space="preserve">I think this will be vital in the future because </w:t>
      </w:r>
      <w:r w:rsidR="00837BFE">
        <w:rPr>
          <w:rFonts w:ascii="Times New Roman" w:hAnsi="Times New Roman" w:cs="Times New Roman"/>
          <w:sz w:val="24"/>
          <w:szCs w:val="18"/>
        </w:rPr>
        <w:t>it would be too danger to go somewhere that could be cold, wet, and snowing if you are unprepared as this is where you could be at risk. Likewise, if you are at unprepared and then you are forced in to the activity’s you could have a misadventure which Mortlock (2001</w:t>
      </w:r>
      <w:r w:rsidR="00DA718E">
        <w:rPr>
          <w:rFonts w:ascii="Times New Roman" w:hAnsi="Times New Roman" w:cs="Times New Roman"/>
          <w:sz w:val="24"/>
          <w:szCs w:val="18"/>
        </w:rPr>
        <w:t>) explains</w:t>
      </w:r>
      <w:r w:rsidR="00837BFE">
        <w:rPr>
          <w:rFonts w:ascii="Times New Roman" w:hAnsi="Times New Roman" w:cs="Times New Roman"/>
          <w:sz w:val="24"/>
          <w:szCs w:val="18"/>
        </w:rPr>
        <w:t xml:space="preserve"> when someone is not in control within their capabilities and they could either not have a good experience from the session end up having an injury or possibly die. </w:t>
      </w:r>
      <w:r w:rsidR="00DA718E">
        <w:rPr>
          <w:rFonts w:ascii="Times New Roman" w:hAnsi="Times New Roman" w:cs="Times New Roman"/>
          <w:sz w:val="24"/>
          <w:szCs w:val="18"/>
        </w:rPr>
        <w:t xml:space="preserve">An example of this I can use is we were planning to go to the Brecon Beacons in December and I had prepared for a short walk however, I didn’t check the weather and I was going to put my sleeping bags so they could dangle off the side of my bag, this would have resulted in the sleeping bags getting soaked. During the night it means I would have struggled to get warm due to the </w:t>
      </w:r>
      <w:r w:rsidR="007E4B59">
        <w:rPr>
          <w:rFonts w:ascii="Times New Roman" w:hAnsi="Times New Roman" w:cs="Times New Roman"/>
          <w:sz w:val="24"/>
          <w:szCs w:val="18"/>
        </w:rPr>
        <w:t xml:space="preserve">sleeping bags being in a poor condition. The temperatures were potentially going to drop to around -7 degrees Celsius as a result of this I would have suffered from hyperthermia. We learnt that the core body temperature would only need to drop by 3% for a person to become hypothermic. Likewise, most of my group members had dropped out that day so it would have just been myself and student X if both of our sleeping bags became wet we would have both been a casualty. This is why making sure someone is personally safe for the </w:t>
      </w:r>
      <w:r w:rsidR="007E4B59">
        <w:rPr>
          <w:rFonts w:ascii="Times New Roman" w:hAnsi="Times New Roman" w:cs="Times New Roman"/>
          <w:sz w:val="24"/>
          <w:szCs w:val="18"/>
        </w:rPr>
        <w:lastRenderedPageBreak/>
        <w:t xml:space="preserve">expeditions is vital as anything that is not properly checked or acknowledged could be a problem. Following on from this, this course has taught me how my body reacts to certain exercises for example, if I’m going in a cold river I know that in order to keep my body slightly warmer I will try to have some cooked food </w:t>
      </w:r>
      <w:r w:rsidR="00E21B44">
        <w:rPr>
          <w:rFonts w:ascii="Times New Roman" w:hAnsi="Times New Roman" w:cs="Times New Roman"/>
          <w:sz w:val="24"/>
          <w:szCs w:val="18"/>
        </w:rPr>
        <w:t>beforehand</w:t>
      </w:r>
      <w:r w:rsidR="007E4B59">
        <w:rPr>
          <w:rFonts w:ascii="Times New Roman" w:hAnsi="Times New Roman" w:cs="Times New Roman"/>
          <w:sz w:val="24"/>
          <w:szCs w:val="18"/>
        </w:rPr>
        <w:t>. Whereas if it’s a warmer day I will take snacks with me and I will try to get some time to eat during the activity’s this I found helps me to keep my energy levels higher</w:t>
      </w:r>
      <w:r w:rsidR="00E21B44">
        <w:rPr>
          <w:rFonts w:ascii="Times New Roman" w:hAnsi="Times New Roman" w:cs="Times New Roman"/>
          <w:sz w:val="24"/>
          <w:szCs w:val="18"/>
        </w:rPr>
        <w:t xml:space="preserve">, this I found helps me to preform to a higher standard for a longer duration of time likewise, I can focus better as I can listen to the instructors as I’m not worried about my stomach rumbling or thinking about when I can leave to get some food. I think that this will me in the future not only through personal development but I think it well help tremendously towards personal safety as I can start to know how my body reacts and I can help prevent myself from becoming a casualty. Lastly, when </w:t>
      </w:r>
      <w:r w:rsidR="00EE6CBF">
        <w:rPr>
          <w:rFonts w:ascii="Times New Roman" w:hAnsi="Times New Roman" w:cs="Times New Roman"/>
          <w:sz w:val="24"/>
          <w:szCs w:val="18"/>
        </w:rPr>
        <w:t>taking a</w:t>
      </w:r>
      <w:r w:rsidR="00E21B44">
        <w:rPr>
          <w:rFonts w:ascii="Times New Roman" w:hAnsi="Times New Roman" w:cs="Times New Roman"/>
          <w:sz w:val="24"/>
          <w:szCs w:val="18"/>
        </w:rPr>
        <w:t xml:space="preserve"> group out you will be able to explain that having plenty of snack</w:t>
      </w:r>
      <w:r w:rsidR="00092C86">
        <w:rPr>
          <w:rFonts w:ascii="Times New Roman" w:hAnsi="Times New Roman" w:cs="Times New Roman"/>
          <w:sz w:val="24"/>
          <w:szCs w:val="18"/>
        </w:rPr>
        <w:t>s</w:t>
      </w:r>
      <w:r w:rsidR="00516E67">
        <w:rPr>
          <w:rFonts w:ascii="Times New Roman" w:hAnsi="Times New Roman" w:cs="Times New Roman"/>
          <w:sz w:val="24"/>
          <w:szCs w:val="18"/>
        </w:rPr>
        <w:t xml:space="preserve"> is beneficial as it will help </w:t>
      </w:r>
      <w:r w:rsidR="00E21B44">
        <w:rPr>
          <w:rFonts w:ascii="Times New Roman" w:hAnsi="Times New Roman" w:cs="Times New Roman"/>
          <w:sz w:val="24"/>
          <w:szCs w:val="18"/>
        </w:rPr>
        <w:t>you</w:t>
      </w:r>
      <w:r w:rsidR="00516E67">
        <w:rPr>
          <w:rFonts w:ascii="Times New Roman" w:hAnsi="Times New Roman" w:cs="Times New Roman"/>
          <w:sz w:val="24"/>
          <w:szCs w:val="18"/>
        </w:rPr>
        <w:t xml:space="preserve"> to feel</w:t>
      </w:r>
      <w:r w:rsidR="00E21B44">
        <w:rPr>
          <w:rFonts w:ascii="Times New Roman" w:hAnsi="Times New Roman" w:cs="Times New Roman"/>
          <w:sz w:val="24"/>
          <w:szCs w:val="18"/>
        </w:rPr>
        <w:t xml:space="preserve"> better,</w:t>
      </w:r>
      <w:r w:rsidR="00516E67">
        <w:rPr>
          <w:rFonts w:ascii="Times New Roman" w:hAnsi="Times New Roman" w:cs="Times New Roman"/>
          <w:sz w:val="24"/>
          <w:szCs w:val="18"/>
        </w:rPr>
        <w:t xml:space="preserve"> maintain performance and </w:t>
      </w:r>
      <w:r w:rsidR="00E21B44">
        <w:rPr>
          <w:rFonts w:ascii="Times New Roman" w:hAnsi="Times New Roman" w:cs="Times New Roman"/>
          <w:sz w:val="24"/>
          <w:szCs w:val="18"/>
        </w:rPr>
        <w:t>having a better</w:t>
      </w:r>
      <w:r w:rsidR="00516E67">
        <w:rPr>
          <w:rFonts w:ascii="Times New Roman" w:hAnsi="Times New Roman" w:cs="Times New Roman"/>
          <w:sz w:val="24"/>
          <w:szCs w:val="18"/>
        </w:rPr>
        <w:t xml:space="preserve"> </w:t>
      </w:r>
      <w:r w:rsidR="00E21B44">
        <w:rPr>
          <w:rFonts w:ascii="Times New Roman" w:hAnsi="Times New Roman" w:cs="Times New Roman"/>
          <w:sz w:val="24"/>
          <w:szCs w:val="18"/>
        </w:rPr>
        <w:t>experience</w:t>
      </w:r>
      <w:r w:rsidR="00516E67">
        <w:rPr>
          <w:rFonts w:ascii="Times New Roman" w:hAnsi="Times New Roman" w:cs="Times New Roman"/>
          <w:sz w:val="24"/>
          <w:szCs w:val="18"/>
        </w:rPr>
        <w:t xml:space="preserve"> overall</w:t>
      </w:r>
      <w:r w:rsidR="00E21B44">
        <w:rPr>
          <w:rFonts w:ascii="Times New Roman" w:hAnsi="Times New Roman" w:cs="Times New Roman"/>
          <w:sz w:val="24"/>
          <w:szCs w:val="18"/>
        </w:rPr>
        <w:t>.</w:t>
      </w: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r>
        <w:rPr>
          <w:rFonts w:ascii="Times New Roman" w:hAnsi="Times New Roman" w:cs="Times New Roman"/>
          <w:sz w:val="24"/>
          <w:szCs w:val="18"/>
        </w:rPr>
        <w:t>Word count: 4063</w:t>
      </w: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p>
    <w:p w:rsidR="00D31085" w:rsidRDefault="00D31085" w:rsidP="006A7E39">
      <w:pPr>
        <w:widowControl w:val="0"/>
        <w:autoSpaceDE w:val="0"/>
        <w:autoSpaceDN w:val="0"/>
        <w:adjustRightInd w:val="0"/>
        <w:spacing w:after="0"/>
        <w:ind w:right="284"/>
        <w:rPr>
          <w:rFonts w:ascii="Times New Roman" w:hAnsi="Times New Roman" w:cs="Times New Roman"/>
          <w:sz w:val="24"/>
          <w:szCs w:val="18"/>
        </w:rPr>
      </w:pPr>
      <w:r>
        <w:rPr>
          <w:rFonts w:ascii="Times New Roman" w:hAnsi="Times New Roman" w:cs="Times New Roman"/>
          <w:sz w:val="24"/>
          <w:szCs w:val="18"/>
        </w:rPr>
        <w:t>Reference list</w:t>
      </w:r>
    </w:p>
    <w:p w:rsidR="00587323" w:rsidRDefault="00587323" w:rsidP="006A7E39">
      <w:pPr>
        <w:widowControl w:val="0"/>
        <w:autoSpaceDE w:val="0"/>
        <w:autoSpaceDN w:val="0"/>
        <w:adjustRightInd w:val="0"/>
        <w:spacing w:after="0"/>
        <w:ind w:right="284"/>
        <w:rPr>
          <w:rFonts w:ascii="Times New Roman" w:hAnsi="Times New Roman" w:cs="Times New Roman"/>
          <w:sz w:val="24"/>
          <w:szCs w:val="18"/>
        </w:rPr>
      </w:pPr>
    </w:p>
    <w:p w:rsidR="00AD3A02" w:rsidRDefault="00AD3A02" w:rsidP="00AD3A02">
      <w:pPr>
        <w:ind w:left="113"/>
        <w:rPr>
          <w:rFonts w:ascii="Times New Roman" w:hAnsi="Times New Roman" w:cs="Times New Roman"/>
        </w:rPr>
      </w:pPr>
      <w:r>
        <w:rPr>
          <w:rFonts w:ascii="Times New Roman" w:hAnsi="Times New Roman" w:cs="Times New Roman"/>
        </w:rPr>
        <w:t xml:space="preserve">Dewey, J. (2011) </w:t>
      </w:r>
      <w:r w:rsidRPr="00B95324">
        <w:rPr>
          <w:rFonts w:ascii="Times New Roman" w:hAnsi="Times New Roman" w:cs="Times New Roman"/>
          <w:i/>
        </w:rPr>
        <w:t>Chapter 3.M. Ed Report</w:t>
      </w:r>
      <w:r>
        <w:rPr>
          <w:rFonts w:ascii="Times New Roman" w:hAnsi="Times New Roman" w:cs="Times New Roman"/>
        </w:rPr>
        <w:t xml:space="preserve">. (1) p.27, publisher: </w:t>
      </w:r>
      <w:r w:rsidRPr="00B95324">
        <w:rPr>
          <w:rFonts w:ascii="Times New Roman" w:hAnsi="Times New Roman" w:cs="Times New Roman"/>
        </w:rPr>
        <w:t>Tatiana Sosznianin</w:t>
      </w:r>
      <w:r>
        <w:rPr>
          <w:rFonts w:ascii="Times New Roman" w:hAnsi="Times New Roman" w:cs="Times New Roman"/>
        </w:rPr>
        <w:t xml:space="preserve"> Available at: </w:t>
      </w:r>
      <w:hyperlink r:id="rId7" w:history="1">
        <w:r w:rsidRPr="001965E5">
          <w:rPr>
            <w:rStyle w:val="Hyperlink"/>
            <w:rFonts w:ascii="Times New Roman" w:hAnsi="Times New Roman" w:cs="Times New Roman"/>
          </w:rPr>
          <w:t>http://wiredspace.wits.ac.za/bitstream/handle/10539/11318/MEd%20Research%20Report%20Chapter%203%2030%20May1%202011.pdf?sequence=3</w:t>
        </w:r>
      </w:hyperlink>
      <w:r>
        <w:rPr>
          <w:rFonts w:ascii="Times New Roman" w:hAnsi="Times New Roman" w:cs="Times New Roman"/>
        </w:rPr>
        <w:t xml:space="preserve">  (</w:t>
      </w:r>
      <w:r>
        <w:rPr>
          <w:rFonts w:ascii="Times New Roman" w:hAnsi="Times New Roman" w:cs="Times New Roman"/>
        </w:rPr>
        <w:t>Accessed 15/12/19)</w:t>
      </w:r>
      <w:r w:rsidRPr="000D442B">
        <w:rPr>
          <w:rFonts w:ascii="Times New Roman" w:hAnsi="Times New Roman" w:cs="Times New Roman"/>
        </w:rPr>
        <w:t xml:space="preserve">        </w:t>
      </w:r>
    </w:p>
    <w:p w:rsidR="00AD3A02" w:rsidRDefault="00AD3A02" w:rsidP="00AD3A02">
      <w:pPr>
        <w:ind w:left="113"/>
        <w:rPr>
          <w:rFonts w:ascii="Times New Roman" w:hAnsi="Times New Roman" w:cs="Times New Roman"/>
        </w:rPr>
      </w:pPr>
      <w:r>
        <w:rPr>
          <w:rFonts w:ascii="Times New Roman" w:hAnsi="Times New Roman" w:cs="Times New Roman"/>
        </w:rPr>
        <w:t>Gibbs, G. (1988)</w:t>
      </w:r>
      <w:r w:rsidRPr="0060239B">
        <w:rPr>
          <w:rFonts w:ascii="Times New Roman" w:hAnsi="Times New Roman" w:cs="Times New Roman"/>
        </w:rPr>
        <w:t xml:space="preserve"> </w:t>
      </w:r>
      <w:r w:rsidRPr="0060239B">
        <w:rPr>
          <w:rFonts w:ascii="Times New Roman" w:hAnsi="Times New Roman" w:cs="Times New Roman"/>
          <w:i/>
        </w:rPr>
        <w:t>Learning by Doing</w:t>
      </w:r>
      <w:r w:rsidRPr="00C93E4C">
        <w:rPr>
          <w:rFonts w:ascii="Times New Roman" w:hAnsi="Times New Roman" w:cs="Times New Roman"/>
        </w:rPr>
        <w:t>. A guide to teaching and learning methods. Oxford Fu</w:t>
      </w:r>
      <w:r>
        <w:rPr>
          <w:rFonts w:ascii="Times New Roman" w:hAnsi="Times New Roman" w:cs="Times New Roman"/>
        </w:rPr>
        <w:t xml:space="preserve">rther Education Unit, Oxford.  Available at: </w:t>
      </w:r>
      <w:hyperlink r:id="rId8" w:history="1">
        <w:r w:rsidRPr="001965E5">
          <w:rPr>
            <w:rStyle w:val="Hyperlink"/>
            <w:rFonts w:ascii="Times New Roman" w:hAnsi="Times New Roman" w:cs="Times New Roman"/>
          </w:rPr>
          <w:t>https://moodle.uwtsd.ac.uk/pluginfile.php/71174/mod_resource/content/0/Using-Gibbs-Reflective-Cycle-in-Coursework.pdf</w:t>
        </w:r>
      </w:hyperlink>
      <w:r>
        <w:rPr>
          <w:rFonts w:ascii="Times New Roman" w:hAnsi="Times New Roman" w:cs="Times New Roman"/>
        </w:rPr>
        <w:t xml:space="preserve"> (Accessed 15/12/19)</w:t>
      </w:r>
      <w:r w:rsidRPr="000D442B">
        <w:rPr>
          <w:rFonts w:ascii="Times New Roman" w:hAnsi="Times New Roman" w:cs="Times New Roman"/>
        </w:rPr>
        <w:t xml:space="preserve">        </w:t>
      </w:r>
    </w:p>
    <w:p w:rsidR="00587323" w:rsidRPr="0047761A" w:rsidRDefault="00587323" w:rsidP="00587323">
      <w:pPr>
        <w:rPr>
          <w:rFonts w:ascii="Times New Roman" w:hAnsi="Times New Roman" w:cs="Times New Roman"/>
        </w:rPr>
      </w:pPr>
      <w:r w:rsidRPr="0047761A">
        <w:rPr>
          <w:rFonts w:ascii="Times New Roman" w:hAnsi="Times New Roman" w:cs="Times New Roman"/>
        </w:rPr>
        <w:t xml:space="preserve">Kolb, D. (1984) </w:t>
      </w:r>
      <w:r w:rsidRPr="0047761A">
        <w:rPr>
          <w:rFonts w:ascii="Times New Roman" w:hAnsi="Times New Roman" w:cs="Times New Roman"/>
          <w:i/>
        </w:rPr>
        <w:t xml:space="preserve">Experiential learning: Experience as the source of learning and development. </w:t>
      </w:r>
      <w:r w:rsidRPr="0047761A">
        <w:rPr>
          <w:rFonts w:ascii="Times New Roman" w:hAnsi="Times New Roman" w:cs="Times New Roman"/>
        </w:rPr>
        <w:t>New Jersey: Prentice-Hall, Inc.</w:t>
      </w:r>
      <w:r w:rsidR="00AD3A02">
        <w:rPr>
          <w:rFonts w:ascii="Times New Roman" w:hAnsi="Times New Roman" w:cs="Times New Roman"/>
        </w:rPr>
        <w:t xml:space="preserve"> Available at: </w:t>
      </w:r>
      <w:hyperlink r:id="rId9" w:history="1">
        <w:r w:rsidR="00AD3A02" w:rsidRPr="001965E5">
          <w:rPr>
            <w:rStyle w:val="Hyperlink"/>
            <w:rFonts w:ascii="Times New Roman" w:hAnsi="Times New Roman" w:cs="Times New Roman"/>
          </w:rPr>
          <w:t>https://www.researchgate.net/publication/235701029_Experiential_Learning_Experience_As_The_Source_Of_Learning_And_Development</w:t>
        </w:r>
      </w:hyperlink>
      <w:r w:rsidR="00AD3A02">
        <w:rPr>
          <w:rFonts w:ascii="Times New Roman" w:hAnsi="Times New Roman" w:cs="Times New Roman"/>
        </w:rPr>
        <w:t xml:space="preserve"> (Accessed 15/12/19)</w:t>
      </w:r>
    </w:p>
    <w:p w:rsidR="00AD3A02" w:rsidRDefault="00AD3A02" w:rsidP="00AD3A02">
      <w:pPr>
        <w:rPr>
          <w:rFonts w:ascii="Times New Roman" w:hAnsi="Times New Roman" w:cs="Times New Roman"/>
        </w:rPr>
      </w:pPr>
      <w:r>
        <w:rPr>
          <w:rFonts w:ascii="Times New Roman" w:hAnsi="Times New Roman" w:cs="Times New Roman"/>
        </w:rPr>
        <w:t>McLeod, S. A. (2017</w:t>
      </w:r>
      <w:r w:rsidRPr="00653EBF">
        <w:rPr>
          <w:rFonts w:ascii="Times New Roman" w:hAnsi="Times New Roman" w:cs="Times New Roman"/>
        </w:rPr>
        <w:t xml:space="preserve">). </w:t>
      </w:r>
      <w:r w:rsidRPr="00653EBF">
        <w:rPr>
          <w:rFonts w:ascii="Times New Roman" w:hAnsi="Times New Roman" w:cs="Times New Roman"/>
          <w:i/>
        </w:rPr>
        <w:t>Kolb - learning styles</w:t>
      </w:r>
      <w:r w:rsidRPr="00653EBF">
        <w:rPr>
          <w:rFonts w:ascii="Times New Roman" w:hAnsi="Times New Roman" w:cs="Times New Roman"/>
        </w:rPr>
        <w:t xml:space="preserve">. </w:t>
      </w:r>
      <w:r>
        <w:rPr>
          <w:rFonts w:ascii="Times New Roman" w:hAnsi="Times New Roman" w:cs="Times New Roman"/>
        </w:rPr>
        <w:t xml:space="preserve"> Available at: </w:t>
      </w:r>
      <w:r w:rsidRPr="00653EBF">
        <w:rPr>
          <w:rFonts w:ascii="Times New Roman" w:hAnsi="Times New Roman" w:cs="Times New Roman"/>
        </w:rPr>
        <w:t xml:space="preserve">Simply Psychology. </w:t>
      </w:r>
      <w:hyperlink r:id="rId10" w:history="1">
        <w:r w:rsidRPr="001965E5">
          <w:rPr>
            <w:rStyle w:val="Hyperlink"/>
            <w:rFonts w:ascii="Times New Roman" w:hAnsi="Times New Roman" w:cs="Times New Roman"/>
          </w:rPr>
          <w:t>https://www.simplypsychology.org/learning-kolb.htm</w:t>
        </w:r>
      </w:hyperlink>
      <w:r>
        <w:rPr>
          <w:rFonts w:ascii="Times New Roman" w:hAnsi="Times New Roman" w:cs="Times New Roman"/>
        </w:rPr>
        <w:t xml:space="preserve"> (</w:t>
      </w:r>
      <w:r>
        <w:rPr>
          <w:rFonts w:ascii="Times New Roman" w:hAnsi="Times New Roman" w:cs="Times New Roman"/>
        </w:rPr>
        <w:t>Accessed</w:t>
      </w:r>
      <w:r>
        <w:rPr>
          <w:rFonts w:ascii="Times New Roman" w:hAnsi="Times New Roman" w:cs="Times New Roman"/>
        </w:rPr>
        <w:t xml:space="preserve"> 15/12/19)</w:t>
      </w:r>
    </w:p>
    <w:p w:rsidR="00F02183" w:rsidRDefault="00F02183" w:rsidP="00F02183">
      <w:pPr>
        <w:rPr>
          <w:rFonts w:ascii="Times New Roman" w:hAnsi="Times New Roman" w:cs="Times New Roman"/>
        </w:rPr>
      </w:pPr>
      <w:proofErr w:type="spellStart"/>
      <w:r w:rsidRPr="00653EBF">
        <w:rPr>
          <w:rFonts w:ascii="Times New Roman" w:hAnsi="Times New Roman" w:cs="Times New Roman"/>
        </w:rPr>
        <w:t>Mortlock</w:t>
      </w:r>
      <w:proofErr w:type="spellEnd"/>
      <w:r w:rsidRPr="00653EBF">
        <w:rPr>
          <w:rFonts w:ascii="Times New Roman" w:hAnsi="Times New Roman" w:cs="Times New Roman"/>
        </w:rPr>
        <w:t xml:space="preserve">, C. (2001) </w:t>
      </w:r>
      <w:r w:rsidRPr="00653EBF">
        <w:rPr>
          <w:rFonts w:ascii="Times New Roman" w:hAnsi="Times New Roman" w:cs="Times New Roman"/>
          <w:i/>
        </w:rPr>
        <w:t>Beyond Adventure. Reflections from the wilderness: an inner journey</w:t>
      </w:r>
      <w:r w:rsidRPr="00653EBF">
        <w:rPr>
          <w:rFonts w:ascii="Times New Roman" w:hAnsi="Times New Roman" w:cs="Times New Roman"/>
        </w:rPr>
        <w:t xml:space="preserve">, </w:t>
      </w:r>
      <w:proofErr w:type="spellStart"/>
      <w:r w:rsidRPr="00653EBF">
        <w:rPr>
          <w:rFonts w:ascii="Times New Roman" w:hAnsi="Times New Roman" w:cs="Times New Roman"/>
        </w:rPr>
        <w:t>Milnthorpe</w:t>
      </w:r>
      <w:proofErr w:type="spellEnd"/>
      <w:r w:rsidRPr="00653EBF">
        <w:rPr>
          <w:rFonts w:ascii="Times New Roman" w:hAnsi="Times New Roman" w:cs="Times New Roman"/>
        </w:rPr>
        <w:t>: Cicerone Press.</w:t>
      </w:r>
      <w:r w:rsidR="00AD3A02">
        <w:rPr>
          <w:rFonts w:ascii="Times New Roman" w:hAnsi="Times New Roman" w:cs="Times New Roman"/>
        </w:rPr>
        <w:t xml:space="preserve"> Available at: </w:t>
      </w:r>
      <w:hyperlink r:id="rId11" w:history="1">
        <w:r w:rsidR="00AD3A02" w:rsidRPr="001965E5">
          <w:rPr>
            <w:rStyle w:val="Hyperlink"/>
            <w:rFonts w:ascii="Times New Roman" w:hAnsi="Times New Roman" w:cs="Times New Roman"/>
          </w:rPr>
          <w:t>https://www.arasite.org/mortlock.html</w:t>
        </w:r>
      </w:hyperlink>
      <w:r w:rsidR="00AD3A02">
        <w:rPr>
          <w:rFonts w:ascii="Times New Roman" w:hAnsi="Times New Roman" w:cs="Times New Roman"/>
        </w:rPr>
        <w:t xml:space="preserve"> (</w:t>
      </w:r>
      <w:r w:rsidR="00AD3A02">
        <w:rPr>
          <w:rFonts w:ascii="Times New Roman" w:hAnsi="Times New Roman" w:cs="Times New Roman"/>
        </w:rPr>
        <w:t>Accessed 15/12/19)</w:t>
      </w:r>
    </w:p>
    <w:p w:rsidR="00AD3A02" w:rsidRDefault="00AD3A02" w:rsidP="00F02183">
      <w:pPr>
        <w:rPr>
          <w:rFonts w:ascii="Times New Roman" w:hAnsi="Times New Roman" w:cs="Times New Roman"/>
        </w:rPr>
      </w:pPr>
    </w:p>
    <w:p w:rsidR="00AD3A02" w:rsidRDefault="00AD3A02" w:rsidP="00F02183">
      <w:pPr>
        <w:rPr>
          <w:rFonts w:ascii="Times New Roman" w:hAnsi="Times New Roman" w:cs="Times New Roman"/>
        </w:rPr>
      </w:pPr>
    </w:p>
    <w:p w:rsidR="00F02183" w:rsidRPr="00653EBF" w:rsidRDefault="00F02183" w:rsidP="00F02183">
      <w:pPr>
        <w:rPr>
          <w:rFonts w:ascii="Times New Roman" w:hAnsi="Times New Roman" w:cs="Times New Roman"/>
        </w:rPr>
      </w:pPr>
    </w:p>
    <w:p w:rsidR="00587323" w:rsidRPr="004D2462" w:rsidRDefault="00587323" w:rsidP="006A7E39">
      <w:pPr>
        <w:widowControl w:val="0"/>
        <w:autoSpaceDE w:val="0"/>
        <w:autoSpaceDN w:val="0"/>
        <w:adjustRightInd w:val="0"/>
        <w:spacing w:after="0"/>
        <w:ind w:right="284"/>
        <w:rPr>
          <w:rFonts w:ascii="Times New Roman" w:hAnsi="Times New Roman" w:cs="Times New Roman"/>
          <w:sz w:val="24"/>
          <w:szCs w:val="18"/>
        </w:rPr>
      </w:pPr>
    </w:p>
    <w:sectPr w:rsidR="00587323" w:rsidRPr="004D24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40A3" w:rsidRDefault="00D740A3" w:rsidP="00FD7ACF">
      <w:pPr>
        <w:spacing w:after="0" w:line="240" w:lineRule="auto"/>
      </w:pPr>
      <w:r>
        <w:separator/>
      </w:r>
    </w:p>
  </w:endnote>
  <w:endnote w:type="continuationSeparator" w:id="0">
    <w:p w:rsidR="00D740A3" w:rsidRDefault="00D740A3" w:rsidP="00FD7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RomanC">
    <w:altName w:val="Courier New"/>
    <w:charset w:val="00"/>
    <w:family w:val="auto"/>
    <w:pitch w:val="variable"/>
    <w:sig w:usb0="00000000"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40A3" w:rsidRDefault="00D740A3" w:rsidP="00FD7ACF">
      <w:pPr>
        <w:spacing w:after="0" w:line="240" w:lineRule="auto"/>
      </w:pPr>
      <w:r>
        <w:separator/>
      </w:r>
    </w:p>
  </w:footnote>
  <w:footnote w:type="continuationSeparator" w:id="0">
    <w:p w:rsidR="00D740A3" w:rsidRDefault="00D740A3" w:rsidP="00FD7A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BEF"/>
    <w:rsid w:val="00025957"/>
    <w:rsid w:val="00092C86"/>
    <w:rsid w:val="000A054A"/>
    <w:rsid w:val="00160F6D"/>
    <w:rsid w:val="001D2FBA"/>
    <w:rsid w:val="001E5CC3"/>
    <w:rsid w:val="001F64F1"/>
    <w:rsid w:val="00207AC3"/>
    <w:rsid w:val="00244647"/>
    <w:rsid w:val="00346738"/>
    <w:rsid w:val="003C2B6A"/>
    <w:rsid w:val="00405DA0"/>
    <w:rsid w:val="00485E72"/>
    <w:rsid w:val="004D2462"/>
    <w:rsid w:val="004E12E1"/>
    <w:rsid w:val="004F2F6D"/>
    <w:rsid w:val="00516E67"/>
    <w:rsid w:val="005664B7"/>
    <w:rsid w:val="00584D5B"/>
    <w:rsid w:val="00586E05"/>
    <w:rsid w:val="00587323"/>
    <w:rsid w:val="005E752A"/>
    <w:rsid w:val="00623A56"/>
    <w:rsid w:val="00690B13"/>
    <w:rsid w:val="006A7E39"/>
    <w:rsid w:val="00741CAE"/>
    <w:rsid w:val="007D0178"/>
    <w:rsid w:val="007E072A"/>
    <w:rsid w:val="007E4B59"/>
    <w:rsid w:val="00816166"/>
    <w:rsid w:val="00830AE5"/>
    <w:rsid w:val="00832F28"/>
    <w:rsid w:val="00837B48"/>
    <w:rsid w:val="00837BFE"/>
    <w:rsid w:val="008B1682"/>
    <w:rsid w:val="00911088"/>
    <w:rsid w:val="00914D20"/>
    <w:rsid w:val="009277CD"/>
    <w:rsid w:val="0096059B"/>
    <w:rsid w:val="00960F20"/>
    <w:rsid w:val="009658B6"/>
    <w:rsid w:val="00971DEA"/>
    <w:rsid w:val="009A70BC"/>
    <w:rsid w:val="009D23EB"/>
    <w:rsid w:val="00A03B41"/>
    <w:rsid w:val="00A57248"/>
    <w:rsid w:val="00A97590"/>
    <w:rsid w:val="00AD3A02"/>
    <w:rsid w:val="00B2032D"/>
    <w:rsid w:val="00B27AA9"/>
    <w:rsid w:val="00B41F2E"/>
    <w:rsid w:val="00B53C6C"/>
    <w:rsid w:val="00B76D67"/>
    <w:rsid w:val="00BB128D"/>
    <w:rsid w:val="00C400BB"/>
    <w:rsid w:val="00CA28E7"/>
    <w:rsid w:val="00CD797D"/>
    <w:rsid w:val="00D05C53"/>
    <w:rsid w:val="00D31085"/>
    <w:rsid w:val="00D740A3"/>
    <w:rsid w:val="00DA718E"/>
    <w:rsid w:val="00DF3439"/>
    <w:rsid w:val="00E21B44"/>
    <w:rsid w:val="00E351C8"/>
    <w:rsid w:val="00E55C7E"/>
    <w:rsid w:val="00E61609"/>
    <w:rsid w:val="00E85487"/>
    <w:rsid w:val="00E869CE"/>
    <w:rsid w:val="00EB041F"/>
    <w:rsid w:val="00EE2E2E"/>
    <w:rsid w:val="00EE6CBF"/>
    <w:rsid w:val="00F01BF2"/>
    <w:rsid w:val="00F02183"/>
    <w:rsid w:val="00F329B3"/>
    <w:rsid w:val="00F82BEF"/>
    <w:rsid w:val="00FD7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1366E"/>
  <w15:chartTrackingRefBased/>
  <w15:docId w15:val="{A5C0A66D-29B2-4F9C-82C1-918B118B9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183"/>
    <w:rPr>
      <w:color w:val="0563C1" w:themeColor="hyperlink"/>
      <w:u w:val="single"/>
    </w:rPr>
  </w:style>
  <w:style w:type="paragraph" w:styleId="Header">
    <w:name w:val="header"/>
    <w:basedOn w:val="Normal"/>
    <w:link w:val="HeaderChar"/>
    <w:uiPriority w:val="99"/>
    <w:unhideWhenUsed/>
    <w:rsid w:val="00FD7A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ACF"/>
  </w:style>
  <w:style w:type="paragraph" w:styleId="Footer">
    <w:name w:val="footer"/>
    <w:basedOn w:val="Normal"/>
    <w:link w:val="FooterChar"/>
    <w:uiPriority w:val="99"/>
    <w:unhideWhenUsed/>
    <w:rsid w:val="00FD7A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ACF"/>
  </w:style>
  <w:style w:type="paragraph" w:customStyle="1" w:styleId="Modcode">
    <w:name w:val="Modcode"/>
    <w:basedOn w:val="Normal"/>
    <w:rsid w:val="00FD7ACF"/>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FD7ACF"/>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FD7ACF"/>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FD7ACF"/>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FD7ACF"/>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FD7ACF"/>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FD7ACF"/>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FD7ACF"/>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FD7ACF"/>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FD7ACF"/>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71174/mod_resource/content/0/Using-Gibbs-Reflective-Cycle-in-Coursework.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iredspace.wits.ac.za/bitstream/handle/10539/11318/MEd%20Research%20Report%20Chapter%203%2030%20May1%202011.pdf?sequence=3"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arasite.org/mortlock.html" TargetMode="External"/><Relationship Id="rId5" Type="http://schemas.openxmlformats.org/officeDocument/2006/relationships/endnotes" Target="endnotes.xml"/><Relationship Id="rId10" Type="http://schemas.openxmlformats.org/officeDocument/2006/relationships/hyperlink" Target="https://www.simplypsychology.org/learning-kolb.htm" TargetMode="External"/><Relationship Id="rId4" Type="http://schemas.openxmlformats.org/officeDocument/2006/relationships/footnotes" Target="footnotes.xml"/><Relationship Id="rId9" Type="http://schemas.openxmlformats.org/officeDocument/2006/relationships/hyperlink" Target="https://www.researchgate.net/publication/235701029_Experiential_Learning_Experience_As_The_Source_Of_Learning_And_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4045</Words>
  <Characters>23060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Grant (1900913)</dc:creator>
  <cp:keywords/>
  <dc:description/>
  <cp:lastModifiedBy>Cameron Grant (1900913)</cp:lastModifiedBy>
  <cp:revision>2</cp:revision>
  <dcterms:created xsi:type="dcterms:W3CDTF">2019-12-20T13:10:00Z</dcterms:created>
  <dcterms:modified xsi:type="dcterms:W3CDTF">2019-12-20T13:10:00Z</dcterms:modified>
</cp:coreProperties>
</file>