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A91B0E" w14:textId="77777777" w:rsidR="00A73820" w:rsidRDefault="00A73820" w:rsidP="00667CDE">
      <w:pPr>
        <w:spacing w:line="480" w:lineRule="auto"/>
        <w:rPr>
          <w:rFonts w:ascii="Times New Roman" w:hAnsi="Times New Roman" w:cs="Times New Roman"/>
          <w:sz w:val="24"/>
          <w:szCs w:val="24"/>
        </w:rPr>
      </w:pPr>
      <w:r>
        <w:rPr>
          <w:rFonts w:ascii="Times New Roman" w:hAnsi="Times New Roman" w:cs="Times New Roman"/>
          <w:sz w:val="24"/>
          <w:szCs w:val="24"/>
        </w:rPr>
        <w:t>Academic and Employability Skills BMSW4001_BIRM</w:t>
      </w:r>
    </w:p>
    <w:p w14:paraId="6C598176" w14:textId="77777777" w:rsidR="008813C4" w:rsidRDefault="00A73820" w:rsidP="00667CDE">
      <w:pPr>
        <w:spacing w:line="480" w:lineRule="auto"/>
        <w:rPr>
          <w:rFonts w:ascii="Times New Roman" w:hAnsi="Times New Roman" w:cs="Times New Roman"/>
          <w:sz w:val="24"/>
          <w:szCs w:val="24"/>
        </w:rPr>
      </w:pPr>
      <w:r>
        <w:rPr>
          <w:rFonts w:ascii="Times New Roman" w:hAnsi="Times New Roman" w:cs="Times New Roman"/>
          <w:sz w:val="24"/>
          <w:szCs w:val="24"/>
        </w:rPr>
        <w:t>TASK1</w:t>
      </w:r>
      <w:r w:rsidR="008813C4">
        <w:rPr>
          <w:rFonts w:ascii="Times New Roman" w:hAnsi="Times New Roman" w:cs="Times New Roman"/>
          <w:sz w:val="24"/>
          <w:szCs w:val="24"/>
        </w:rPr>
        <w:t>-Academic report</w:t>
      </w:r>
      <w:proofErr w:type="gramStart"/>
      <w:r w:rsidR="008813C4">
        <w:rPr>
          <w:rFonts w:ascii="Times New Roman" w:hAnsi="Times New Roman" w:cs="Times New Roman"/>
          <w:sz w:val="24"/>
          <w:szCs w:val="24"/>
        </w:rPr>
        <w:t>-“</w:t>
      </w:r>
      <w:proofErr w:type="gramEnd"/>
      <w:r w:rsidR="008813C4">
        <w:rPr>
          <w:rFonts w:ascii="Times New Roman" w:hAnsi="Times New Roman" w:cs="Times New Roman"/>
          <w:sz w:val="24"/>
          <w:szCs w:val="24"/>
        </w:rPr>
        <w:t>What is the most effective way to motivate staff?”</w:t>
      </w:r>
    </w:p>
    <w:p w14:paraId="435B2DCC" w14:textId="77777777" w:rsidR="008813C4" w:rsidRDefault="008813C4" w:rsidP="00667CDE">
      <w:pPr>
        <w:spacing w:line="480" w:lineRule="auto"/>
        <w:rPr>
          <w:rFonts w:ascii="Times New Roman" w:hAnsi="Times New Roman" w:cs="Times New Roman"/>
          <w:sz w:val="24"/>
          <w:szCs w:val="24"/>
        </w:rPr>
      </w:pPr>
      <w:r>
        <w:rPr>
          <w:rFonts w:ascii="Times New Roman" w:hAnsi="Times New Roman" w:cs="Times New Roman"/>
          <w:sz w:val="24"/>
          <w:szCs w:val="24"/>
        </w:rPr>
        <w:t xml:space="preserve">Student </w:t>
      </w:r>
      <w:proofErr w:type="gramStart"/>
      <w:r>
        <w:rPr>
          <w:rFonts w:ascii="Times New Roman" w:hAnsi="Times New Roman" w:cs="Times New Roman"/>
          <w:sz w:val="24"/>
          <w:szCs w:val="24"/>
        </w:rPr>
        <w:t>name :FLORINA</w:t>
      </w:r>
      <w:proofErr w:type="gramEnd"/>
      <w:r>
        <w:rPr>
          <w:rFonts w:ascii="Times New Roman" w:hAnsi="Times New Roman" w:cs="Times New Roman"/>
          <w:sz w:val="24"/>
          <w:szCs w:val="24"/>
        </w:rPr>
        <w:t xml:space="preserve"> MADALINA GUGOI </w:t>
      </w:r>
    </w:p>
    <w:p w14:paraId="2233C4A0" w14:textId="77777777" w:rsidR="008813C4" w:rsidRDefault="008813C4" w:rsidP="00667CDE">
      <w:pPr>
        <w:spacing w:line="480" w:lineRule="auto"/>
        <w:rPr>
          <w:rFonts w:ascii="Times New Roman" w:hAnsi="Times New Roman" w:cs="Times New Roman"/>
          <w:sz w:val="24"/>
          <w:szCs w:val="24"/>
        </w:rPr>
      </w:pPr>
      <w:r>
        <w:rPr>
          <w:rFonts w:ascii="Times New Roman" w:hAnsi="Times New Roman" w:cs="Times New Roman"/>
          <w:sz w:val="24"/>
          <w:szCs w:val="24"/>
        </w:rPr>
        <w:t>Student number:2111163</w:t>
      </w:r>
    </w:p>
    <w:p w14:paraId="181FD25E" w14:textId="3ABB059B" w:rsidR="00667CDE" w:rsidRPr="00667CDE" w:rsidRDefault="008813C4" w:rsidP="00667CDE">
      <w:pPr>
        <w:spacing w:line="480" w:lineRule="auto"/>
        <w:rPr>
          <w:rFonts w:ascii="Times New Roman" w:eastAsiaTheme="majorEastAsia" w:hAnsi="Times New Roman" w:cs="Times New Roman"/>
          <w:sz w:val="24"/>
          <w:szCs w:val="24"/>
        </w:rPr>
      </w:pPr>
      <w:r>
        <w:rPr>
          <w:rFonts w:ascii="Times New Roman" w:hAnsi="Times New Roman" w:cs="Times New Roman"/>
          <w:sz w:val="24"/>
          <w:szCs w:val="24"/>
        </w:rPr>
        <w:t xml:space="preserve">Lecturer </w:t>
      </w:r>
      <w:proofErr w:type="gramStart"/>
      <w:r>
        <w:rPr>
          <w:rFonts w:ascii="Times New Roman" w:hAnsi="Times New Roman" w:cs="Times New Roman"/>
          <w:sz w:val="24"/>
          <w:szCs w:val="24"/>
        </w:rPr>
        <w:t>name :Buddhi</w:t>
      </w:r>
      <w:proofErr w:type="gramEnd"/>
      <w:r>
        <w:rPr>
          <w:rFonts w:ascii="Times New Roman" w:hAnsi="Times New Roman" w:cs="Times New Roman"/>
          <w:sz w:val="24"/>
          <w:szCs w:val="24"/>
        </w:rPr>
        <w:t xml:space="preserve"> Pathak</w:t>
      </w:r>
      <w:r w:rsidR="00667CDE" w:rsidRPr="00667CDE">
        <w:rPr>
          <w:rFonts w:ascii="Times New Roman" w:hAnsi="Times New Roman" w:cs="Times New Roman"/>
          <w:sz w:val="24"/>
          <w:szCs w:val="24"/>
        </w:rPr>
        <w:br w:type="page"/>
      </w:r>
    </w:p>
    <w:sdt>
      <w:sdtPr>
        <w:rPr>
          <w:rFonts w:ascii="Times New Roman" w:eastAsiaTheme="minorHAnsi" w:hAnsi="Times New Roman" w:cs="Times New Roman"/>
          <w:b/>
          <w:bCs/>
          <w:color w:val="auto"/>
          <w:sz w:val="24"/>
          <w:szCs w:val="24"/>
        </w:rPr>
        <w:id w:val="251319659"/>
        <w:docPartObj>
          <w:docPartGallery w:val="Table of Contents"/>
          <w:docPartUnique/>
        </w:docPartObj>
      </w:sdtPr>
      <w:sdtEndPr>
        <w:rPr>
          <w:noProof/>
        </w:rPr>
      </w:sdtEndPr>
      <w:sdtContent>
        <w:p w14:paraId="6FE2777E" w14:textId="0B88F0EE" w:rsidR="00667CDE" w:rsidRPr="00667CDE" w:rsidRDefault="00667CDE" w:rsidP="00667CDE">
          <w:pPr>
            <w:pStyle w:val="TOCHeading"/>
            <w:spacing w:line="480" w:lineRule="auto"/>
            <w:jc w:val="center"/>
            <w:rPr>
              <w:rFonts w:ascii="Times New Roman" w:hAnsi="Times New Roman" w:cs="Times New Roman"/>
              <w:b/>
              <w:bCs/>
              <w:color w:val="auto"/>
              <w:sz w:val="24"/>
              <w:szCs w:val="24"/>
            </w:rPr>
          </w:pPr>
          <w:r w:rsidRPr="00667CDE">
            <w:rPr>
              <w:rFonts w:ascii="Times New Roman" w:hAnsi="Times New Roman" w:cs="Times New Roman"/>
              <w:b/>
              <w:bCs/>
              <w:color w:val="auto"/>
              <w:sz w:val="24"/>
              <w:szCs w:val="24"/>
            </w:rPr>
            <w:t>Table of Contents</w:t>
          </w:r>
        </w:p>
        <w:p w14:paraId="61C7F808" w14:textId="736F8A6B" w:rsidR="00667CDE" w:rsidRPr="00667CDE" w:rsidRDefault="00667CDE" w:rsidP="00667CDE">
          <w:pPr>
            <w:pStyle w:val="TOC1"/>
            <w:tabs>
              <w:tab w:val="right" w:leader="dot" w:pos="9350"/>
            </w:tabs>
            <w:spacing w:line="480" w:lineRule="auto"/>
            <w:rPr>
              <w:rFonts w:ascii="Times New Roman" w:hAnsi="Times New Roman" w:cs="Times New Roman"/>
              <w:noProof/>
              <w:sz w:val="24"/>
              <w:szCs w:val="24"/>
            </w:rPr>
          </w:pPr>
          <w:r w:rsidRPr="00667CDE">
            <w:rPr>
              <w:rFonts w:ascii="Times New Roman" w:hAnsi="Times New Roman" w:cs="Times New Roman"/>
              <w:sz w:val="24"/>
              <w:szCs w:val="24"/>
            </w:rPr>
            <w:fldChar w:fldCharType="begin"/>
          </w:r>
          <w:r w:rsidRPr="00667CDE">
            <w:rPr>
              <w:rFonts w:ascii="Times New Roman" w:hAnsi="Times New Roman" w:cs="Times New Roman"/>
              <w:sz w:val="24"/>
              <w:szCs w:val="24"/>
            </w:rPr>
            <w:instrText xml:space="preserve"> TOC \o "1-3" \h \z \u </w:instrText>
          </w:r>
          <w:r w:rsidRPr="00667CDE">
            <w:rPr>
              <w:rFonts w:ascii="Times New Roman" w:hAnsi="Times New Roman" w:cs="Times New Roman"/>
              <w:sz w:val="24"/>
              <w:szCs w:val="24"/>
            </w:rPr>
            <w:fldChar w:fldCharType="separate"/>
          </w:r>
          <w:hyperlink w:anchor="_Toc111365536" w:history="1">
            <w:r w:rsidRPr="00667CDE">
              <w:rPr>
                <w:rStyle w:val="Hyperlink"/>
                <w:rFonts w:ascii="Times New Roman" w:hAnsi="Times New Roman" w:cs="Times New Roman"/>
                <w:noProof/>
                <w:color w:val="auto"/>
                <w:sz w:val="24"/>
                <w:szCs w:val="24"/>
              </w:rPr>
              <w:t>Introduction</w:t>
            </w:r>
            <w:r w:rsidRPr="00667CDE">
              <w:rPr>
                <w:rFonts w:ascii="Times New Roman" w:hAnsi="Times New Roman" w:cs="Times New Roman"/>
                <w:noProof/>
                <w:webHidden/>
                <w:sz w:val="24"/>
                <w:szCs w:val="24"/>
              </w:rPr>
              <w:tab/>
            </w:r>
            <w:r w:rsidRPr="00667CDE">
              <w:rPr>
                <w:rFonts w:ascii="Times New Roman" w:hAnsi="Times New Roman" w:cs="Times New Roman"/>
                <w:noProof/>
                <w:webHidden/>
                <w:sz w:val="24"/>
                <w:szCs w:val="24"/>
              </w:rPr>
              <w:fldChar w:fldCharType="begin"/>
            </w:r>
            <w:r w:rsidRPr="00667CDE">
              <w:rPr>
                <w:rFonts w:ascii="Times New Roman" w:hAnsi="Times New Roman" w:cs="Times New Roman"/>
                <w:noProof/>
                <w:webHidden/>
                <w:sz w:val="24"/>
                <w:szCs w:val="24"/>
              </w:rPr>
              <w:instrText xml:space="preserve"> PAGEREF _Toc111365536 \h </w:instrText>
            </w:r>
            <w:r w:rsidRPr="00667CDE">
              <w:rPr>
                <w:rFonts w:ascii="Times New Roman" w:hAnsi="Times New Roman" w:cs="Times New Roman"/>
                <w:noProof/>
                <w:webHidden/>
                <w:sz w:val="24"/>
                <w:szCs w:val="24"/>
              </w:rPr>
            </w:r>
            <w:r w:rsidRPr="00667CDE">
              <w:rPr>
                <w:rFonts w:ascii="Times New Roman" w:hAnsi="Times New Roman" w:cs="Times New Roman"/>
                <w:noProof/>
                <w:webHidden/>
                <w:sz w:val="24"/>
                <w:szCs w:val="24"/>
              </w:rPr>
              <w:fldChar w:fldCharType="separate"/>
            </w:r>
            <w:r w:rsidRPr="00667CDE">
              <w:rPr>
                <w:rFonts w:ascii="Times New Roman" w:hAnsi="Times New Roman" w:cs="Times New Roman"/>
                <w:noProof/>
                <w:webHidden/>
                <w:sz w:val="24"/>
                <w:szCs w:val="24"/>
              </w:rPr>
              <w:t>3</w:t>
            </w:r>
            <w:r w:rsidRPr="00667CDE">
              <w:rPr>
                <w:rFonts w:ascii="Times New Roman" w:hAnsi="Times New Roman" w:cs="Times New Roman"/>
                <w:noProof/>
                <w:webHidden/>
                <w:sz w:val="24"/>
                <w:szCs w:val="24"/>
              </w:rPr>
              <w:fldChar w:fldCharType="end"/>
            </w:r>
          </w:hyperlink>
        </w:p>
        <w:p w14:paraId="4F833275" w14:textId="769338D3" w:rsidR="00667CDE" w:rsidRPr="00667CDE" w:rsidRDefault="0028179A" w:rsidP="00667CDE">
          <w:pPr>
            <w:pStyle w:val="TOC1"/>
            <w:tabs>
              <w:tab w:val="right" w:leader="dot" w:pos="9350"/>
            </w:tabs>
            <w:spacing w:line="480" w:lineRule="auto"/>
            <w:rPr>
              <w:rFonts w:ascii="Times New Roman" w:hAnsi="Times New Roman" w:cs="Times New Roman"/>
              <w:noProof/>
              <w:sz w:val="24"/>
              <w:szCs w:val="24"/>
            </w:rPr>
          </w:pPr>
          <w:hyperlink w:anchor="_Toc111365537" w:history="1">
            <w:r w:rsidR="00667CDE" w:rsidRPr="00667CDE">
              <w:rPr>
                <w:rStyle w:val="Hyperlink"/>
                <w:rFonts w:ascii="Times New Roman" w:hAnsi="Times New Roman" w:cs="Times New Roman"/>
                <w:noProof/>
                <w:color w:val="auto"/>
                <w:sz w:val="24"/>
                <w:szCs w:val="24"/>
              </w:rPr>
              <w:t>Methods of Staff Motivation</w:t>
            </w:r>
            <w:r w:rsidR="00667CDE" w:rsidRPr="00667CDE">
              <w:rPr>
                <w:rFonts w:ascii="Times New Roman" w:hAnsi="Times New Roman" w:cs="Times New Roman"/>
                <w:noProof/>
                <w:webHidden/>
                <w:sz w:val="24"/>
                <w:szCs w:val="24"/>
              </w:rPr>
              <w:tab/>
            </w:r>
            <w:r w:rsidR="00667CDE" w:rsidRPr="00667CDE">
              <w:rPr>
                <w:rFonts w:ascii="Times New Roman" w:hAnsi="Times New Roman" w:cs="Times New Roman"/>
                <w:noProof/>
                <w:webHidden/>
                <w:sz w:val="24"/>
                <w:szCs w:val="24"/>
              </w:rPr>
              <w:fldChar w:fldCharType="begin"/>
            </w:r>
            <w:r w:rsidR="00667CDE" w:rsidRPr="00667CDE">
              <w:rPr>
                <w:rFonts w:ascii="Times New Roman" w:hAnsi="Times New Roman" w:cs="Times New Roman"/>
                <w:noProof/>
                <w:webHidden/>
                <w:sz w:val="24"/>
                <w:szCs w:val="24"/>
              </w:rPr>
              <w:instrText xml:space="preserve"> PAGEREF _Toc111365537 \h </w:instrText>
            </w:r>
            <w:r w:rsidR="00667CDE" w:rsidRPr="00667CDE">
              <w:rPr>
                <w:rFonts w:ascii="Times New Roman" w:hAnsi="Times New Roman" w:cs="Times New Roman"/>
                <w:noProof/>
                <w:webHidden/>
                <w:sz w:val="24"/>
                <w:szCs w:val="24"/>
              </w:rPr>
            </w:r>
            <w:r w:rsidR="00667CDE" w:rsidRPr="00667CDE">
              <w:rPr>
                <w:rFonts w:ascii="Times New Roman" w:hAnsi="Times New Roman" w:cs="Times New Roman"/>
                <w:noProof/>
                <w:webHidden/>
                <w:sz w:val="24"/>
                <w:szCs w:val="24"/>
              </w:rPr>
              <w:fldChar w:fldCharType="separate"/>
            </w:r>
            <w:r w:rsidR="00667CDE" w:rsidRPr="00667CDE">
              <w:rPr>
                <w:rFonts w:ascii="Times New Roman" w:hAnsi="Times New Roman" w:cs="Times New Roman"/>
                <w:noProof/>
                <w:webHidden/>
                <w:sz w:val="24"/>
                <w:szCs w:val="24"/>
              </w:rPr>
              <w:t>3</w:t>
            </w:r>
            <w:r w:rsidR="00667CDE" w:rsidRPr="00667CDE">
              <w:rPr>
                <w:rFonts w:ascii="Times New Roman" w:hAnsi="Times New Roman" w:cs="Times New Roman"/>
                <w:noProof/>
                <w:webHidden/>
                <w:sz w:val="24"/>
                <w:szCs w:val="24"/>
              </w:rPr>
              <w:fldChar w:fldCharType="end"/>
            </w:r>
          </w:hyperlink>
        </w:p>
        <w:p w14:paraId="77338D64" w14:textId="2D95E6BA" w:rsidR="00667CDE" w:rsidRPr="00667CDE" w:rsidRDefault="0028179A" w:rsidP="00667CDE">
          <w:pPr>
            <w:pStyle w:val="TOC2"/>
            <w:tabs>
              <w:tab w:val="right" w:leader="dot" w:pos="9350"/>
            </w:tabs>
            <w:spacing w:line="480" w:lineRule="auto"/>
            <w:rPr>
              <w:rFonts w:ascii="Times New Roman" w:hAnsi="Times New Roman" w:cs="Times New Roman"/>
              <w:noProof/>
              <w:sz w:val="24"/>
              <w:szCs w:val="24"/>
            </w:rPr>
          </w:pPr>
          <w:hyperlink w:anchor="_Toc111365538" w:history="1">
            <w:r w:rsidR="00667CDE" w:rsidRPr="00667CDE">
              <w:rPr>
                <w:rStyle w:val="Hyperlink"/>
                <w:rFonts w:ascii="Times New Roman" w:hAnsi="Times New Roman" w:cs="Times New Roman"/>
                <w:noProof/>
                <w:color w:val="auto"/>
                <w:sz w:val="24"/>
                <w:szCs w:val="24"/>
              </w:rPr>
              <w:t>Pay</w:t>
            </w:r>
            <w:r w:rsidR="00667CDE" w:rsidRPr="00667CDE">
              <w:rPr>
                <w:rFonts w:ascii="Times New Roman" w:hAnsi="Times New Roman" w:cs="Times New Roman"/>
                <w:noProof/>
                <w:webHidden/>
                <w:sz w:val="24"/>
                <w:szCs w:val="24"/>
              </w:rPr>
              <w:tab/>
            </w:r>
            <w:r w:rsidR="00667CDE" w:rsidRPr="00667CDE">
              <w:rPr>
                <w:rFonts w:ascii="Times New Roman" w:hAnsi="Times New Roman" w:cs="Times New Roman"/>
                <w:noProof/>
                <w:webHidden/>
                <w:sz w:val="24"/>
                <w:szCs w:val="24"/>
              </w:rPr>
              <w:fldChar w:fldCharType="begin"/>
            </w:r>
            <w:r w:rsidR="00667CDE" w:rsidRPr="00667CDE">
              <w:rPr>
                <w:rFonts w:ascii="Times New Roman" w:hAnsi="Times New Roman" w:cs="Times New Roman"/>
                <w:noProof/>
                <w:webHidden/>
                <w:sz w:val="24"/>
                <w:szCs w:val="24"/>
              </w:rPr>
              <w:instrText xml:space="preserve"> PAGEREF _Toc111365538 \h </w:instrText>
            </w:r>
            <w:r w:rsidR="00667CDE" w:rsidRPr="00667CDE">
              <w:rPr>
                <w:rFonts w:ascii="Times New Roman" w:hAnsi="Times New Roman" w:cs="Times New Roman"/>
                <w:noProof/>
                <w:webHidden/>
                <w:sz w:val="24"/>
                <w:szCs w:val="24"/>
              </w:rPr>
            </w:r>
            <w:r w:rsidR="00667CDE" w:rsidRPr="00667CDE">
              <w:rPr>
                <w:rFonts w:ascii="Times New Roman" w:hAnsi="Times New Roman" w:cs="Times New Roman"/>
                <w:noProof/>
                <w:webHidden/>
                <w:sz w:val="24"/>
                <w:szCs w:val="24"/>
              </w:rPr>
              <w:fldChar w:fldCharType="separate"/>
            </w:r>
            <w:r w:rsidR="00667CDE" w:rsidRPr="00667CDE">
              <w:rPr>
                <w:rFonts w:ascii="Times New Roman" w:hAnsi="Times New Roman" w:cs="Times New Roman"/>
                <w:noProof/>
                <w:webHidden/>
                <w:sz w:val="24"/>
                <w:szCs w:val="24"/>
              </w:rPr>
              <w:t>3</w:t>
            </w:r>
            <w:r w:rsidR="00667CDE" w:rsidRPr="00667CDE">
              <w:rPr>
                <w:rFonts w:ascii="Times New Roman" w:hAnsi="Times New Roman" w:cs="Times New Roman"/>
                <w:noProof/>
                <w:webHidden/>
                <w:sz w:val="24"/>
                <w:szCs w:val="24"/>
              </w:rPr>
              <w:fldChar w:fldCharType="end"/>
            </w:r>
          </w:hyperlink>
        </w:p>
        <w:p w14:paraId="0FC41BD5" w14:textId="2F2BF5C1" w:rsidR="00667CDE" w:rsidRPr="00667CDE" w:rsidRDefault="0028179A" w:rsidP="00667CDE">
          <w:pPr>
            <w:pStyle w:val="TOC2"/>
            <w:tabs>
              <w:tab w:val="right" w:leader="dot" w:pos="9350"/>
            </w:tabs>
            <w:spacing w:line="480" w:lineRule="auto"/>
            <w:rPr>
              <w:rFonts w:ascii="Times New Roman" w:hAnsi="Times New Roman" w:cs="Times New Roman"/>
              <w:noProof/>
              <w:sz w:val="24"/>
              <w:szCs w:val="24"/>
            </w:rPr>
          </w:pPr>
          <w:hyperlink w:anchor="_Toc111365539" w:history="1">
            <w:r w:rsidR="00667CDE" w:rsidRPr="00667CDE">
              <w:rPr>
                <w:rStyle w:val="Hyperlink"/>
                <w:rFonts w:ascii="Times New Roman" w:hAnsi="Times New Roman" w:cs="Times New Roman"/>
                <w:noProof/>
                <w:color w:val="auto"/>
                <w:sz w:val="24"/>
                <w:szCs w:val="24"/>
              </w:rPr>
              <w:t>Recognition and Awards</w:t>
            </w:r>
            <w:r w:rsidR="00667CDE" w:rsidRPr="00667CDE">
              <w:rPr>
                <w:rFonts w:ascii="Times New Roman" w:hAnsi="Times New Roman" w:cs="Times New Roman"/>
                <w:noProof/>
                <w:webHidden/>
                <w:sz w:val="24"/>
                <w:szCs w:val="24"/>
              </w:rPr>
              <w:tab/>
            </w:r>
            <w:r w:rsidR="00667CDE" w:rsidRPr="00667CDE">
              <w:rPr>
                <w:rFonts w:ascii="Times New Roman" w:hAnsi="Times New Roman" w:cs="Times New Roman"/>
                <w:noProof/>
                <w:webHidden/>
                <w:sz w:val="24"/>
                <w:szCs w:val="24"/>
              </w:rPr>
              <w:fldChar w:fldCharType="begin"/>
            </w:r>
            <w:r w:rsidR="00667CDE" w:rsidRPr="00667CDE">
              <w:rPr>
                <w:rFonts w:ascii="Times New Roman" w:hAnsi="Times New Roman" w:cs="Times New Roman"/>
                <w:noProof/>
                <w:webHidden/>
                <w:sz w:val="24"/>
                <w:szCs w:val="24"/>
              </w:rPr>
              <w:instrText xml:space="preserve"> PAGEREF _Toc111365539 \h </w:instrText>
            </w:r>
            <w:r w:rsidR="00667CDE" w:rsidRPr="00667CDE">
              <w:rPr>
                <w:rFonts w:ascii="Times New Roman" w:hAnsi="Times New Roman" w:cs="Times New Roman"/>
                <w:noProof/>
                <w:webHidden/>
                <w:sz w:val="24"/>
                <w:szCs w:val="24"/>
              </w:rPr>
            </w:r>
            <w:r w:rsidR="00667CDE" w:rsidRPr="00667CDE">
              <w:rPr>
                <w:rFonts w:ascii="Times New Roman" w:hAnsi="Times New Roman" w:cs="Times New Roman"/>
                <w:noProof/>
                <w:webHidden/>
                <w:sz w:val="24"/>
                <w:szCs w:val="24"/>
              </w:rPr>
              <w:fldChar w:fldCharType="separate"/>
            </w:r>
            <w:r w:rsidR="00667CDE" w:rsidRPr="00667CDE">
              <w:rPr>
                <w:rFonts w:ascii="Times New Roman" w:hAnsi="Times New Roman" w:cs="Times New Roman"/>
                <w:noProof/>
                <w:webHidden/>
                <w:sz w:val="24"/>
                <w:szCs w:val="24"/>
              </w:rPr>
              <w:t>4</w:t>
            </w:r>
            <w:r w:rsidR="00667CDE" w:rsidRPr="00667CDE">
              <w:rPr>
                <w:rFonts w:ascii="Times New Roman" w:hAnsi="Times New Roman" w:cs="Times New Roman"/>
                <w:noProof/>
                <w:webHidden/>
                <w:sz w:val="24"/>
                <w:szCs w:val="24"/>
              </w:rPr>
              <w:fldChar w:fldCharType="end"/>
            </w:r>
          </w:hyperlink>
        </w:p>
        <w:p w14:paraId="716C806F" w14:textId="087CDFAE" w:rsidR="00667CDE" w:rsidRPr="00667CDE" w:rsidRDefault="0028179A" w:rsidP="00667CDE">
          <w:pPr>
            <w:pStyle w:val="TOC2"/>
            <w:tabs>
              <w:tab w:val="right" w:leader="dot" w:pos="9350"/>
            </w:tabs>
            <w:spacing w:line="480" w:lineRule="auto"/>
            <w:rPr>
              <w:rFonts w:ascii="Times New Roman" w:hAnsi="Times New Roman" w:cs="Times New Roman"/>
              <w:noProof/>
              <w:sz w:val="24"/>
              <w:szCs w:val="24"/>
            </w:rPr>
          </w:pPr>
          <w:hyperlink w:anchor="_Toc111365540" w:history="1">
            <w:r w:rsidR="00667CDE" w:rsidRPr="00667CDE">
              <w:rPr>
                <w:rStyle w:val="Hyperlink"/>
                <w:rFonts w:ascii="Times New Roman" w:hAnsi="Times New Roman" w:cs="Times New Roman"/>
                <w:noProof/>
                <w:color w:val="auto"/>
                <w:sz w:val="24"/>
                <w:szCs w:val="24"/>
              </w:rPr>
              <w:t>Additional Holidays</w:t>
            </w:r>
            <w:r w:rsidR="00667CDE" w:rsidRPr="00667CDE">
              <w:rPr>
                <w:rFonts w:ascii="Times New Roman" w:hAnsi="Times New Roman" w:cs="Times New Roman"/>
                <w:noProof/>
                <w:webHidden/>
                <w:sz w:val="24"/>
                <w:szCs w:val="24"/>
              </w:rPr>
              <w:tab/>
            </w:r>
            <w:r w:rsidR="00667CDE" w:rsidRPr="00667CDE">
              <w:rPr>
                <w:rFonts w:ascii="Times New Roman" w:hAnsi="Times New Roman" w:cs="Times New Roman"/>
                <w:noProof/>
                <w:webHidden/>
                <w:sz w:val="24"/>
                <w:szCs w:val="24"/>
              </w:rPr>
              <w:fldChar w:fldCharType="begin"/>
            </w:r>
            <w:r w:rsidR="00667CDE" w:rsidRPr="00667CDE">
              <w:rPr>
                <w:rFonts w:ascii="Times New Roman" w:hAnsi="Times New Roman" w:cs="Times New Roman"/>
                <w:noProof/>
                <w:webHidden/>
                <w:sz w:val="24"/>
                <w:szCs w:val="24"/>
              </w:rPr>
              <w:instrText xml:space="preserve"> PAGEREF _Toc111365540 \h </w:instrText>
            </w:r>
            <w:r w:rsidR="00667CDE" w:rsidRPr="00667CDE">
              <w:rPr>
                <w:rFonts w:ascii="Times New Roman" w:hAnsi="Times New Roman" w:cs="Times New Roman"/>
                <w:noProof/>
                <w:webHidden/>
                <w:sz w:val="24"/>
                <w:szCs w:val="24"/>
              </w:rPr>
            </w:r>
            <w:r w:rsidR="00667CDE" w:rsidRPr="00667CDE">
              <w:rPr>
                <w:rFonts w:ascii="Times New Roman" w:hAnsi="Times New Roman" w:cs="Times New Roman"/>
                <w:noProof/>
                <w:webHidden/>
                <w:sz w:val="24"/>
                <w:szCs w:val="24"/>
              </w:rPr>
              <w:fldChar w:fldCharType="separate"/>
            </w:r>
            <w:r w:rsidR="00667CDE" w:rsidRPr="00667CDE">
              <w:rPr>
                <w:rFonts w:ascii="Times New Roman" w:hAnsi="Times New Roman" w:cs="Times New Roman"/>
                <w:noProof/>
                <w:webHidden/>
                <w:sz w:val="24"/>
                <w:szCs w:val="24"/>
              </w:rPr>
              <w:t>4</w:t>
            </w:r>
            <w:r w:rsidR="00667CDE" w:rsidRPr="00667CDE">
              <w:rPr>
                <w:rFonts w:ascii="Times New Roman" w:hAnsi="Times New Roman" w:cs="Times New Roman"/>
                <w:noProof/>
                <w:webHidden/>
                <w:sz w:val="24"/>
                <w:szCs w:val="24"/>
              </w:rPr>
              <w:fldChar w:fldCharType="end"/>
            </w:r>
          </w:hyperlink>
        </w:p>
        <w:p w14:paraId="6A881C28" w14:textId="15AB41CE" w:rsidR="00667CDE" w:rsidRPr="00667CDE" w:rsidRDefault="0028179A" w:rsidP="00667CDE">
          <w:pPr>
            <w:pStyle w:val="TOC2"/>
            <w:tabs>
              <w:tab w:val="right" w:leader="dot" w:pos="9350"/>
            </w:tabs>
            <w:spacing w:line="480" w:lineRule="auto"/>
            <w:rPr>
              <w:rFonts w:ascii="Times New Roman" w:hAnsi="Times New Roman" w:cs="Times New Roman"/>
              <w:noProof/>
              <w:sz w:val="24"/>
              <w:szCs w:val="24"/>
            </w:rPr>
          </w:pPr>
          <w:hyperlink w:anchor="_Toc111365541" w:history="1">
            <w:r w:rsidR="00667CDE" w:rsidRPr="00667CDE">
              <w:rPr>
                <w:rStyle w:val="Hyperlink"/>
                <w:rFonts w:ascii="Times New Roman" w:hAnsi="Times New Roman" w:cs="Times New Roman"/>
                <w:noProof/>
                <w:color w:val="auto"/>
                <w:sz w:val="24"/>
                <w:szCs w:val="24"/>
              </w:rPr>
              <w:t>Good Working Conditions</w:t>
            </w:r>
            <w:r w:rsidR="00667CDE" w:rsidRPr="00667CDE">
              <w:rPr>
                <w:rFonts w:ascii="Times New Roman" w:hAnsi="Times New Roman" w:cs="Times New Roman"/>
                <w:noProof/>
                <w:webHidden/>
                <w:sz w:val="24"/>
                <w:szCs w:val="24"/>
              </w:rPr>
              <w:tab/>
            </w:r>
            <w:r w:rsidR="00667CDE" w:rsidRPr="00667CDE">
              <w:rPr>
                <w:rFonts w:ascii="Times New Roman" w:hAnsi="Times New Roman" w:cs="Times New Roman"/>
                <w:noProof/>
                <w:webHidden/>
                <w:sz w:val="24"/>
                <w:szCs w:val="24"/>
              </w:rPr>
              <w:fldChar w:fldCharType="begin"/>
            </w:r>
            <w:r w:rsidR="00667CDE" w:rsidRPr="00667CDE">
              <w:rPr>
                <w:rFonts w:ascii="Times New Roman" w:hAnsi="Times New Roman" w:cs="Times New Roman"/>
                <w:noProof/>
                <w:webHidden/>
                <w:sz w:val="24"/>
                <w:szCs w:val="24"/>
              </w:rPr>
              <w:instrText xml:space="preserve"> PAGEREF _Toc111365541 \h </w:instrText>
            </w:r>
            <w:r w:rsidR="00667CDE" w:rsidRPr="00667CDE">
              <w:rPr>
                <w:rFonts w:ascii="Times New Roman" w:hAnsi="Times New Roman" w:cs="Times New Roman"/>
                <w:noProof/>
                <w:webHidden/>
                <w:sz w:val="24"/>
                <w:szCs w:val="24"/>
              </w:rPr>
            </w:r>
            <w:r w:rsidR="00667CDE" w:rsidRPr="00667CDE">
              <w:rPr>
                <w:rFonts w:ascii="Times New Roman" w:hAnsi="Times New Roman" w:cs="Times New Roman"/>
                <w:noProof/>
                <w:webHidden/>
                <w:sz w:val="24"/>
                <w:szCs w:val="24"/>
              </w:rPr>
              <w:fldChar w:fldCharType="separate"/>
            </w:r>
            <w:r w:rsidR="00667CDE" w:rsidRPr="00667CDE">
              <w:rPr>
                <w:rFonts w:ascii="Times New Roman" w:hAnsi="Times New Roman" w:cs="Times New Roman"/>
                <w:noProof/>
                <w:webHidden/>
                <w:sz w:val="24"/>
                <w:szCs w:val="24"/>
              </w:rPr>
              <w:t>5</w:t>
            </w:r>
            <w:r w:rsidR="00667CDE" w:rsidRPr="00667CDE">
              <w:rPr>
                <w:rFonts w:ascii="Times New Roman" w:hAnsi="Times New Roman" w:cs="Times New Roman"/>
                <w:noProof/>
                <w:webHidden/>
                <w:sz w:val="24"/>
                <w:szCs w:val="24"/>
              </w:rPr>
              <w:fldChar w:fldCharType="end"/>
            </w:r>
          </w:hyperlink>
        </w:p>
        <w:p w14:paraId="02AD11DD" w14:textId="5CC037EE" w:rsidR="00667CDE" w:rsidRPr="00667CDE" w:rsidRDefault="0028179A" w:rsidP="00667CDE">
          <w:pPr>
            <w:pStyle w:val="TOC1"/>
            <w:tabs>
              <w:tab w:val="right" w:leader="dot" w:pos="9350"/>
            </w:tabs>
            <w:spacing w:line="480" w:lineRule="auto"/>
            <w:rPr>
              <w:rFonts w:ascii="Times New Roman" w:hAnsi="Times New Roman" w:cs="Times New Roman"/>
              <w:noProof/>
              <w:sz w:val="24"/>
              <w:szCs w:val="24"/>
            </w:rPr>
          </w:pPr>
          <w:hyperlink w:anchor="_Toc111365542" w:history="1">
            <w:r w:rsidR="00667CDE" w:rsidRPr="00667CDE">
              <w:rPr>
                <w:rStyle w:val="Hyperlink"/>
                <w:rFonts w:ascii="Times New Roman" w:hAnsi="Times New Roman" w:cs="Times New Roman"/>
                <w:noProof/>
                <w:color w:val="auto"/>
                <w:sz w:val="24"/>
                <w:szCs w:val="24"/>
              </w:rPr>
              <w:t>Conclusion</w:t>
            </w:r>
            <w:r w:rsidR="00667CDE" w:rsidRPr="00667CDE">
              <w:rPr>
                <w:rFonts w:ascii="Times New Roman" w:hAnsi="Times New Roman" w:cs="Times New Roman"/>
                <w:noProof/>
                <w:webHidden/>
                <w:sz w:val="24"/>
                <w:szCs w:val="24"/>
              </w:rPr>
              <w:tab/>
            </w:r>
            <w:r w:rsidR="00667CDE" w:rsidRPr="00667CDE">
              <w:rPr>
                <w:rFonts w:ascii="Times New Roman" w:hAnsi="Times New Roman" w:cs="Times New Roman"/>
                <w:noProof/>
                <w:webHidden/>
                <w:sz w:val="24"/>
                <w:szCs w:val="24"/>
              </w:rPr>
              <w:fldChar w:fldCharType="begin"/>
            </w:r>
            <w:r w:rsidR="00667CDE" w:rsidRPr="00667CDE">
              <w:rPr>
                <w:rFonts w:ascii="Times New Roman" w:hAnsi="Times New Roman" w:cs="Times New Roman"/>
                <w:noProof/>
                <w:webHidden/>
                <w:sz w:val="24"/>
                <w:szCs w:val="24"/>
              </w:rPr>
              <w:instrText xml:space="preserve"> PAGEREF _Toc111365542 \h </w:instrText>
            </w:r>
            <w:r w:rsidR="00667CDE" w:rsidRPr="00667CDE">
              <w:rPr>
                <w:rFonts w:ascii="Times New Roman" w:hAnsi="Times New Roman" w:cs="Times New Roman"/>
                <w:noProof/>
                <w:webHidden/>
                <w:sz w:val="24"/>
                <w:szCs w:val="24"/>
              </w:rPr>
            </w:r>
            <w:r w:rsidR="00667CDE" w:rsidRPr="00667CDE">
              <w:rPr>
                <w:rFonts w:ascii="Times New Roman" w:hAnsi="Times New Roman" w:cs="Times New Roman"/>
                <w:noProof/>
                <w:webHidden/>
                <w:sz w:val="24"/>
                <w:szCs w:val="24"/>
              </w:rPr>
              <w:fldChar w:fldCharType="separate"/>
            </w:r>
            <w:r w:rsidR="00667CDE" w:rsidRPr="00667CDE">
              <w:rPr>
                <w:rFonts w:ascii="Times New Roman" w:hAnsi="Times New Roman" w:cs="Times New Roman"/>
                <w:noProof/>
                <w:webHidden/>
                <w:sz w:val="24"/>
                <w:szCs w:val="24"/>
              </w:rPr>
              <w:t>6</w:t>
            </w:r>
            <w:r w:rsidR="00667CDE" w:rsidRPr="00667CDE">
              <w:rPr>
                <w:rFonts w:ascii="Times New Roman" w:hAnsi="Times New Roman" w:cs="Times New Roman"/>
                <w:noProof/>
                <w:webHidden/>
                <w:sz w:val="24"/>
                <w:szCs w:val="24"/>
              </w:rPr>
              <w:fldChar w:fldCharType="end"/>
            </w:r>
          </w:hyperlink>
        </w:p>
        <w:p w14:paraId="4492EAE8" w14:textId="0526E817" w:rsidR="00667CDE" w:rsidRPr="00667CDE" w:rsidRDefault="0028179A" w:rsidP="00667CDE">
          <w:pPr>
            <w:pStyle w:val="TOC1"/>
            <w:tabs>
              <w:tab w:val="right" w:leader="dot" w:pos="9350"/>
            </w:tabs>
            <w:spacing w:line="480" w:lineRule="auto"/>
            <w:rPr>
              <w:rFonts w:ascii="Times New Roman" w:hAnsi="Times New Roman" w:cs="Times New Roman"/>
              <w:noProof/>
              <w:sz w:val="24"/>
              <w:szCs w:val="24"/>
            </w:rPr>
          </w:pPr>
          <w:hyperlink w:anchor="_Toc111365543" w:history="1">
            <w:r w:rsidR="00667CDE" w:rsidRPr="00667CDE">
              <w:rPr>
                <w:rStyle w:val="Hyperlink"/>
                <w:rFonts w:ascii="Times New Roman" w:hAnsi="Times New Roman" w:cs="Times New Roman"/>
                <w:noProof/>
                <w:color w:val="auto"/>
                <w:sz w:val="24"/>
                <w:szCs w:val="24"/>
              </w:rPr>
              <w:t>References</w:t>
            </w:r>
            <w:r w:rsidR="00667CDE" w:rsidRPr="00667CDE">
              <w:rPr>
                <w:rFonts w:ascii="Times New Roman" w:hAnsi="Times New Roman" w:cs="Times New Roman"/>
                <w:noProof/>
                <w:webHidden/>
                <w:sz w:val="24"/>
                <w:szCs w:val="24"/>
              </w:rPr>
              <w:tab/>
            </w:r>
            <w:r w:rsidR="00667CDE" w:rsidRPr="00667CDE">
              <w:rPr>
                <w:rFonts w:ascii="Times New Roman" w:hAnsi="Times New Roman" w:cs="Times New Roman"/>
                <w:noProof/>
                <w:webHidden/>
                <w:sz w:val="24"/>
                <w:szCs w:val="24"/>
              </w:rPr>
              <w:fldChar w:fldCharType="begin"/>
            </w:r>
            <w:r w:rsidR="00667CDE" w:rsidRPr="00667CDE">
              <w:rPr>
                <w:rFonts w:ascii="Times New Roman" w:hAnsi="Times New Roman" w:cs="Times New Roman"/>
                <w:noProof/>
                <w:webHidden/>
                <w:sz w:val="24"/>
                <w:szCs w:val="24"/>
              </w:rPr>
              <w:instrText xml:space="preserve"> PAGEREF _Toc111365543 \h </w:instrText>
            </w:r>
            <w:r w:rsidR="00667CDE" w:rsidRPr="00667CDE">
              <w:rPr>
                <w:rFonts w:ascii="Times New Roman" w:hAnsi="Times New Roman" w:cs="Times New Roman"/>
                <w:noProof/>
                <w:webHidden/>
                <w:sz w:val="24"/>
                <w:szCs w:val="24"/>
              </w:rPr>
            </w:r>
            <w:r w:rsidR="00667CDE" w:rsidRPr="00667CDE">
              <w:rPr>
                <w:rFonts w:ascii="Times New Roman" w:hAnsi="Times New Roman" w:cs="Times New Roman"/>
                <w:noProof/>
                <w:webHidden/>
                <w:sz w:val="24"/>
                <w:szCs w:val="24"/>
              </w:rPr>
              <w:fldChar w:fldCharType="separate"/>
            </w:r>
            <w:r w:rsidR="00667CDE" w:rsidRPr="00667CDE">
              <w:rPr>
                <w:rFonts w:ascii="Times New Roman" w:hAnsi="Times New Roman" w:cs="Times New Roman"/>
                <w:noProof/>
                <w:webHidden/>
                <w:sz w:val="24"/>
                <w:szCs w:val="24"/>
              </w:rPr>
              <w:t>7</w:t>
            </w:r>
            <w:r w:rsidR="00667CDE" w:rsidRPr="00667CDE">
              <w:rPr>
                <w:rFonts w:ascii="Times New Roman" w:hAnsi="Times New Roman" w:cs="Times New Roman"/>
                <w:noProof/>
                <w:webHidden/>
                <w:sz w:val="24"/>
                <w:szCs w:val="24"/>
              </w:rPr>
              <w:fldChar w:fldCharType="end"/>
            </w:r>
          </w:hyperlink>
        </w:p>
        <w:p w14:paraId="5E0F030D" w14:textId="40A27147" w:rsidR="00667CDE" w:rsidRPr="00667CDE" w:rsidRDefault="00667CDE" w:rsidP="00667CDE">
          <w:pPr>
            <w:spacing w:line="480" w:lineRule="auto"/>
            <w:rPr>
              <w:rFonts w:ascii="Times New Roman" w:hAnsi="Times New Roman" w:cs="Times New Roman"/>
              <w:sz w:val="24"/>
              <w:szCs w:val="24"/>
            </w:rPr>
          </w:pPr>
          <w:r w:rsidRPr="00667CDE">
            <w:rPr>
              <w:rFonts w:ascii="Times New Roman" w:hAnsi="Times New Roman" w:cs="Times New Roman"/>
              <w:b/>
              <w:bCs/>
              <w:noProof/>
              <w:sz w:val="24"/>
              <w:szCs w:val="24"/>
            </w:rPr>
            <w:fldChar w:fldCharType="end"/>
          </w:r>
        </w:p>
      </w:sdtContent>
    </w:sdt>
    <w:p w14:paraId="09995FDD" w14:textId="77777777" w:rsidR="00667CDE" w:rsidRPr="00667CDE" w:rsidRDefault="00667CDE" w:rsidP="00667CDE">
      <w:pPr>
        <w:spacing w:line="480" w:lineRule="auto"/>
        <w:rPr>
          <w:rFonts w:ascii="Times New Roman" w:eastAsiaTheme="majorEastAsia" w:hAnsi="Times New Roman" w:cs="Times New Roman"/>
          <w:sz w:val="24"/>
          <w:szCs w:val="24"/>
        </w:rPr>
      </w:pPr>
      <w:r w:rsidRPr="00667CDE">
        <w:rPr>
          <w:rFonts w:ascii="Times New Roman" w:hAnsi="Times New Roman" w:cs="Times New Roman"/>
          <w:sz w:val="24"/>
          <w:szCs w:val="24"/>
        </w:rPr>
        <w:br w:type="page"/>
      </w:r>
    </w:p>
    <w:p w14:paraId="3E276C41" w14:textId="5DDCFDCD" w:rsidR="00796222" w:rsidRPr="00667CDE" w:rsidRDefault="00203EE6" w:rsidP="00667CDE">
      <w:pPr>
        <w:pStyle w:val="Heading1"/>
        <w:spacing w:line="480" w:lineRule="auto"/>
        <w:jc w:val="center"/>
        <w:rPr>
          <w:rFonts w:ascii="Times New Roman" w:hAnsi="Times New Roman" w:cs="Times New Roman"/>
          <w:color w:val="auto"/>
          <w:sz w:val="24"/>
          <w:szCs w:val="24"/>
        </w:rPr>
      </w:pPr>
      <w:bookmarkStart w:id="0" w:name="_Toc111365536"/>
      <w:r w:rsidRPr="00667CDE">
        <w:rPr>
          <w:rFonts w:ascii="Times New Roman" w:hAnsi="Times New Roman" w:cs="Times New Roman"/>
          <w:b/>
          <w:bCs/>
          <w:color w:val="auto"/>
          <w:sz w:val="24"/>
          <w:szCs w:val="24"/>
        </w:rPr>
        <w:lastRenderedPageBreak/>
        <w:t>Introduction</w:t>
      </w:r>
      <w:bookmarkEnd w:id="0"/>
    </w:p>
    <w:p w14:paraId="3C71B4BB" w14:textId="00DA4E0D" w:rsidR="004F54D9" w:rsidRPr="00667CDE" w:rsidRDefault="00203EE6" w:rsidP="00667CDE">
      <w:pPr>
        <w:spacing w:line="480" w:lineRule="auto"/>
        <w:ind w:firstLine="720"/>
        <w:rPr>
          <w:rFonts w:ascii="Times New Roman" w:hAnsi="Times New Roman" w:cs="Times New Roman"/>
          <w:sz w:val="24"/>
          <w:szCs w:val="24"/>
        </w:rPr>
      </w:pPr>
      <w:r w:rsidRPr="00667CDE">
        <w:rPr>
          <w:rFonts w:ascii="Times New Roman" w:hAnsi="Times New Roman" w:cs="Times New Roman"/>
          <w:sz w:val="24"/>
          <w:szCs w:val="24"/>
        </w:rPr>
        <w:t xml:space="preserve">Motivating the staff is one of the most important aspects of organizational management because it enables a manager maintain high levels of morale among the employees. </w:t>
      </w:r>
      <w:r w:rsidR="00C6479B" w:rsidRPr="00667CDE">
        <w:rPr>
          <w:rFonts w:ascii="Times New Roman" w:hAnsi="Times New Roman" w:cs="Times New Roman"/>
          <w:sz w:val="24"/>
          <w:szCs w:val="24"/>
        </w:rPr>
        <w:t>Motivation is also important to all organizations because it determines the performance of the most important part of the organization, that is, the members of staff. While organizations are entities in themselves, they are heavily reliant on the performance of people who carry out the tasks required to keep them running. Without motivation, staff members will do the minimum they are required to do without bothering about the output and productivity of an organization</w:t>
      </w:r>
      <w:r w:rsidR="008D73D3" w:rsidRPr="00667CDE">
        <w:rPr>
          <w:rFonts w:ascii="Times New Roman" w:hAnsi="Times New Roman" w:cs="Times New Roman"/>
          <w:sz w:val="24"/>
          <w:szCs w:val="24"/>
        </w:rPr>
        <w:t xml:space="preserve"> (</w:t>
      </w:r>
      <w:proofErr w:type="spellStart"/>
      <w:r w:rsidR="008D73D3" w:rsidRPr="00667CDE">
        <w:rPr>
          <w:rFonts w:ascii="Times New Roman" w:hAnsi="Times New Roman" w:cs="Times New Roman"/>
          <w:sz w:val="24"/>
          <w:szCs w:val="24"/>
        </w:rPr>
        <w:t>Panagiotakopoulos</w:t>
      </w:r>
      <w:proofErr w:type="spellEnd"/>
      <w:r w:rsidR="008D73D3" w:rsidRPr="00667CDE">
        <w:rPr>
          <w:rFonts w:ascii="Times New Roman" w:hAnsi="Times New Roman" w:cs="Times New Roman"/>
          <w:sz w:val="24"/>
          <w:szCs w:val="24"/>
        </w:rPr>
        <w:t>, 2014)</w:t>
      </w:r>
      <w:r w:rsidR="00C6479B" w:rsidRPr="00667CDE">
        <w:rPr>
          <w:rFonts w:ascii="Times New Roman" w:hAnsi="Times New Roman" w:cs="Times New Roman"/>
          <w:sz w:val="24"/>
          <w:szCs w:val="24"/>
        </w:rPr>
        <w:t xml:space="preserve">. In such a scenario, the organization will suffer poor performance and will, therefore, be driven out of competition by its rivals. </w:t>
      </w:r>
      <w:r w:rsidRPr="00667CDE">
        <w:rPr>
          <w:rFonts w:ascii="Times New Roman" w:hAnsi="Times New Roman" w:cs="Times New Roman"/>
          <w:sz w:val="24"/>
          <w:szCs w:val="24"/>
        </w:rPr>
        <w:t xml:space="preserve">Therefore, managers in organizations should be able to motivate their staff for purposes of maximum productivity. In this report, </w:t>
      </w:r>
      <w:r w:rsidR="004F54D9" w:rsidRPr="00667CDE">
        <w:rPr>
          <w:rFonts w:ascii="Times New Roman" w:hAnsi="Times New Roman" w:cs="Times New Roman"/>
          <w:sz w:val="24"/>
          <w:szCs w:val="24"/>
        </w:rPr>
        <w:t>four key methods of staff motivation will be discussed where the discussions explain how the methods achieve staff motivation. Specifically, the methods of motivation that will be discussed include pay, recognition and awards, additional holidays and good working conditions.</w:t>
      </w:r>
      <w:r w:rsidR="00FA5486" w:rsidRPr="00667CDE">
        <w:rPr>
          <w:rFonts w:ascii="Times New Roman" w:hAnsi="Times New Roman" w:cs="Times New Roman"/>
          <w:sz w:val="24"/>
          <w:szCs w:val="24"/>
        </w:rPr>
        <w:t xml:space="preserve"> </w:t>
      </w:r>
    </w:p>
    <w:p w14:paraId="417D3669" w14:textId="414FB300" w:rsidR="00667CDE" w:rsidRPr="00667CDE" w:rsidRDefault="00667CDE" w:rsidP="00667CDE">
      <w:pPr>
        <w:pStyle w:val="Heading1"/>
        <w:spacing w:line="480" w:lineRule="auto"/>
        <w:jc w:val="center"/>
        <w:rPr>
          <w:rFonts w:ascii="Times New Roman" w:hAnsi="Times New Roman" w:cs="Times New Roman"/>
          <w:b/>
          <w:bCs/>
          <w:color w:val="auto"/>
          <w:sz w:val="24"/>
          <w:szCs w:val="24"/>
        </w:rPr>
      </w:pPr>
      <w:bookmarkStart w:id="1" w:name="_Toc111365537"/>
      <w:r w:rsidRPr="00667CDE">
        <w:rPr>
          <w:rFonts w:ascii="Times New Roman" w:hAnsi="Times New Roman" w:cs="Times New Roman"/>
          <w:b/>
          <w:bCs/>
          <w:color w:val="auto"/>
          <w:sz w:val="24"/>
          <w:szCs w:val="24"/>
        </w:rPr>
        <w:t>Methods of Staff Motivation</w:t>
      </w:r>
      <w:bookmarkEnd w:id="1"/>
      <w:r w:rsidRPr="00667CDE">
        <w:rPr>
          <w:rFonts w:ascii="Times New Roman" w:hAnsi="Times New Roman" w:cs="Times New Roman"/>
          <w:b/>
          <w:bCs/>
          <w:color w:val="auto"/>
          <w:sz w:val="24"/>
          <w:szCs w:val="24"/>
        </w:rPr>
        <w:t xml:space="preserve"> </w:t>
      </w:r>
    </w:p>
    <w:p w14:paraId="7EF10921" w14:textId="5B7F661C" w:rsidR="00795C62" w:rsidRPr="00667CDE" w:rsidRDefault="004F54D9" w:rsidP="00667CDE">
      <w:pPr>
        <w:pStyle w:val="Heading2"/>
        <w:spacing w:line="480" w:lineRule="auto"/>
        <w:rPr>
          <w:rFonts w:ascii="Times New Roman" w:hAnsi="Times New Roman" w:cs="Times New Roman"/>
          <w:color w:val="auto"/>
          <w:sz w:val="24"/>
          <w:szCs w:val="24"/>
        </w:rPr>
      </w:pPr>
      <w:bookmarkStart w:id="2" w:name="_Toc111365538"/>
      <w:r w:rsidRPr="00667CDE">
        <w:rPr>
          <w:rFonts w:ascii="Times New Roman" w:hAnsi="Times New Roman" w:cs="Times New Roman"/>
          <w:b/>
          <w:bCs/>
          <w:color w:val="auto"/>
          <w:sz w:val="24"/>
          <w:szCs w:val="24"/>
        </w:rPr>
        <w:t>Pay</w:t>
      </w:r>
      <w:bookmarkEnd w:id="2"/>
    </w:p>
    <w:p w14:paraId="2E8C3F27" w14:textId="7142C6CB" w:rsidR="00632B89" w:rsidRPr="00667CDE" w:rsidRDefault="00795C62" w:rsidP="00667CDE">
      <w:pPr>
        <w:spacing w:line="480" w:lineRule="auto"/>
        <w:ind w:firstLine="720"/>
        <w:rPr>
          <w:rFonts w:ascii="Times New Roman" w:hAnsi="Times New Roman" w:cs="Times New Roman"/>
          <w:sz w:val="24"/>
          <w:szCs w:val="24"/>
        </w:rPr>
      </w:pPr>
      <w:r w:rsidRPr="00667CDE">
        <w:rPr>
          <w:rFonts w:ascii="Times New Roman" w:hAnsi="Times New Roman" w:cs="Times New Roman"/>
          <w:sz w:val="24"/>
          <w:szCs w:val="24"/>
        </w:rPr>
        <w:t xml:space="preserve">The majority of the workers across the world work for financial reasons. As a result, </w:t>
      </w:r>
      <w:r w:rsidR="00B47394" w:rsidRPr="00667CDE">
        <w:rPr>
          <w:rFonts w:ascii="Times New Roman" w:hAnsi="Times New Roman" w:cs="Times New Roman"/>
          <w:sz w:val="24"/>
          <w:szCs w:val="24"/>
        </w:rPr>
        <w:t>how the organizations they work for pay them is a key factor in determining their levels of motivation. An organization can motivate its staff members by affording them financial renumeration that satisfies two main criteria. Firstly, the pay has to enable the staff to meet their basic needs. A pay that enables staff members to have the financial ability to meet their basic needs will free them from mental stress that comes with failure to meet basic needs</w:t>
      </w:r>
      <w:r w:rsidR="008D73D3" w:rsidRPr="00667CDE">
        <w:rPr>
          <w:rFonts w:ascii="Times New Roman" w:hAnsi="Times New Roman" w:cs="Times New Roman"/>
          <w:sz w:val="24"/>
          <w:szCs w:val="24"/>
        </w:rPr>
        <w:t xml:space="preserve"> (</w:t>
      </w:r>
      <w:proofErr w:type="spellStart"/>
      <w:r w:rsidR="008D73D3" w:rsidRPr="00667CDE">
        <w:rPr>
          <w:rFonts w:ascii="Times New Roman" w:hAnsi="Times New Roman" w:cs="Times New Roman"/>
          <w:sz w:val="24"/>
          <w:szCs w:val="24"/>
        </w:rPr>
        <w:t>Cahyanugroho</w:t>
      </w:r>
      <w:proofErr w:type="spellEnd"/>
      <w:r w:rsidR="008D73D3" w:rsidRPr="00667CDE">
        <w:rPr>
          <w:rFonts w:ascii="Times New Roman" w:hAnsi="Times New Roman" w:cs="Times New Roman"/>
          <w:sz w:val="24"/>
          <w:szCs w:val="24"/>
        </w:rPr>
        <w:t xml:space="preserve">, </w:t>
      </w:r>
      <w:proofErr w:type="spellStart"/>
      <w:r w:rsidR="008D73D3" w:rsidRPr="00667CDE">
        <w:rPr>
          <w:rFonts w:ascii="Times New Roman" w:hAnsi="Times New Roman" w:cs="Times New Roman"/>
          <w:sz w:val="24"/>
          <w:szCs w:val="24"/>
        </w:rPr>
        <w:t>Hubeis</w:t>
      </w:r>
      <w:proofErr w:type="spellEnd"/>
      <w:r w:rsidR="008D73D3" w:rsidRPr="00667CDE">
        <w:rPr>
          <w:rFonts w:ascii="Times New Roman" w:hAnsi="Times New Roman" w:cs="Times New Roman"/>
          <w:sz w:val="24"/>
          <w:szCs w:val="24"/>
        </w:rPr>
        <w:t xml:space="preserve">, and </w:t>
      </w:r>
      <w:proofErr w:type="spellStart"/>
      <w:r w:rsidR="008D73D3" w:rsidRPr="00667CDE">
        <w:rPr>
          <w:rFonts w:ascii="Times New Roman" w:hAnsi="Times New Roman" w:cs="Times New Roman"/>
          <w:sz w:val="24"/>
          <w:szCs w:val="24"/>
        </w:rPr>
        <w:t>Wijayanto</w:t>
      </w:r>
      <w:proofErr w:type="spellEnd"/>
      <w:r w:rsidR="008D73D3" w:rsidRPr="00667CDE">
        <w:rPr>
          <w:rFonts w:ascii="Times New Roman" w:hAnsi="Times New Roman" w:cs="Times New Roman"/>
          <w:sz w:val="24"/>
          <w:szCs w:val="24"/>
        </w:rPr>
        <w:t>, 2016)</w:t>
      </w:r>
      <w:r w:rsidR="00B47394" w:rsidRPr="00667CDE">
        <w:rPr>
          <w:rFonts w:ascii="Times New Roman" w:hAnsi="Times New Roman" w:cs="Times New Roman"/>
          <w:sz w:val="24"/>
          <w:szCs w:val="24"/>
        </w:rPr>
        <w:t xml:space="preserve">. As a result, the staff will be motivated to </w:t>
      </w:r>
      <w:r w:rsidR="00B47394" w:rsidRPr="00667CDE">
        <w:rPr>
          <w:rFonts w:ascii="Times New Roman" w:hAnsi="Times New Roman" w:cs="Times New Roman"/>
          <w:sz w:val="24"/>
          <w:szCs w:val="24"/>
        </w:rPr>
        <w:lastRenderedPageBreak/>
        <w:t xml:space="preserve">perform their tasks as they know their job enables them to meet their basic needs. </w:t>
      </w:r>
      <w:r w:rsidR="001A03B9" w:rsidRPr="00667CDE">
        <w:rPr>
          <w:rFonts w:ascii="Times New Roman" w:hAnsi="Times New Roman" w:cs="Times New Roman"/>
          <w:sz w:val="24"/>
          <w:szCs w:val="24"/>
        </w:rPr>
        <w:t xml:space="preserve">Motivating staff members through payment packages that enable them to meet their basic needs can be achieved by observing the minimum wage and ensuring that the pay an organization offers exceeds the minimum wage set by the law. </w:t>
      </w:r>
      <w:r w:rsidR="00B47394" w:rsidRPr="00667CDE">
        <w:rPr>
          <w:rFonts w:ascii="Times New Roman" w:hAnsi="Times New Roman" w:cs="Times New Roman"/>
          <w:sz w:val="24"/>
          <w:szCs w:val="24"/>
        </w:rPr>
        <w:t xml:space="preserve">Secondly, the pay offered to staff members has to match their degree and level of qualifications. An organization can motivate its staff by ensuring that </w:t>
      </w:r>
      <w:r w:rsidR="000A52E2" w:rsidRPr="00667CDE">
        <w:rPr>
          <w:rFonts w:ascii="Times New Roman" w:hAnsi="Times New Roman" w:cs="Times New Roman"/>
          <w:sz w:val="24"/>
          <w:szCs w:val="24"/>
        </w:rPr>
        <w:t xml:space="preserve">the pay they offer each staff member matches their level of education, skill and experience. Before qualifying to be employable, staff members put in effort and resources to increase their value as employees. Therefore, when they secure employment, they expect their salaries to match their value to their organizations. </w:t>
      </w:r>
    </w:p>
    <w:p w14:paraId="07BE4137" w14:textId="629FCEE9" w:rsidR="00632B89" w:rsidRPr="00667CDE" w:rsidRDefault="000A52E2" w:rsidP="00667CDE">
      <w:pPr>
        <w:spacing w:line="480" w:lineRule="auto"/>
        <w:ind w:firstLine="720"/>
        <w:rPr>
          <w:rFonts w:ascii="Times New Roman" w:hAnsi="Times New Roman" w:cs="Times New Roman"/>
          <w:sz w:val="24"/>
          <w:szCs w:val="24"/>
        </w:rPr>
      </w:pPr>
      <w:r w:rsidRPr="00667CDE">
        <w:rPr>
          <w:rFonts w:ascii="Times New Roman" w:hAnsi="Times New Roman" w:cs="Times New Roman"/>
          <w:sz w:val="24"/>
          <w:szCs w:val="24"/>
        </w:rPr>
        <w:t xml:space="preserve">Failure to offer staff members </w:t>
      </w:r>
      <w:r w:rsidR="00A07346" w:rsidRPr="00667CDE">
        <w:rPr>
          <w:rFonts w:ascii="Times New Roman" w:hAnsi="Times New Roman" w:cs="Times New Roman"/>
          <w:sz w:val="24"/>
          <w:szCs w:val="24"/>
        </w:rPr>
        <w:t>pay that reflects their value to the organization demotivates them as they view it as a sign of the organization’s failure to recognize their value. The same should be practiced with existing staff members who increase their value to the organization through career development. In the event a staff member develops their career by increasing their level of education and knowledge in their field, the organization should take care to increase their pay such that it reflects their new value. This will motivate the staff members to further increase their value to the organization and secure better payment packages</w:t>
      </w:r>
      <w:r w:rsidR="008D73D3" w:rsidRPr="00667CDE">
        <w:rPr>
          <w:rFonts w:ascii="Times New Roman" w:hAnsi="Times New Roman" w:cs="Times New Roman"/>
          <w:sz w:val="24"/>
          <w:szCs w:val="24"/>
        </w:rPr>
        <w:t xml:space="preserve"> (</w:t>
      </w:r>
      <w:proofErr w:type="spellStart"/>
      <w:r w:rsidR="008D73D3" w:rsidRPr="00667CDE">
        <w:rPr>
          <w:rFonts w:ascii="Times New Roman" w:hAnsi="Times New Roman" w:cs="Times New Roman"/>
          <w:sz w:val="24"/>
          <w:szCs w:val="24"/>
        </w:rPr>
        <w:t>Sardjana</w:t>
      </w:r>
      <w:proofErr w:type="spellEnd"/>
      <w:r w:rsidR="008D73D3" w:rsidRPr="00667CDE">
        <w:rPr>
          <w:rFonts w:ascii="Times New Roman" w:hAnsi="Times New Roman" w:cs="Times New Roman"/>
          <w:sz w:val="24"/>
          <w:szCs w:val="24"/>
        </w:rPr>
        <w:t xml:space="preserve">, </w:t>
      </w:r>
      <w:proofErr w:type="spellStart"/>
      <w:r w:rsidR="008D73D3" w:rsidRPr="00667CDE">
        <w:rPr>
          <w:rFonts w:ascii="Times New Roman" w:hAnsi="Times New Roman" w:cs="Times New Roman"/>
          <w:sz w:val="24"/>
          <w:szCs w:val="24"/>
        </w:rPr>
        <w:t>Sudarmo</w:t>
      </w:r>
      <w:proofErr w:type="spellEnd"/>
      <w:r w:rsidR="008D73D3" w:rsidRPr="00667CDE">
        <w:rPr>
          <w:rFonts w:ascii="Times New Roman" w:hAnsi="Times New Roman" w:cs="Times New Roman"/>
          <w:sz w:val="24"/>
          <w:szCs w:val="24"/>
        </w:rPr>
        <w:t>, and Suharto, 2019)</w:t>
      </w:r>
      <w:r w:rsidR="00A07346" w:rsidRPr="00667CDE">
        <w:rPr>
          <w:rFonts w:ascii="Times New Roman" w:hAnsi="Times New Roman" w:cs="Times New Roman"/>
          <w:sz w:val="24"/>
          <w:szCs w:val="24"/>
        </w:rPr>
        <w:t>.</w:t>
      </w:r>
      <w:r w:rsidR="001A03B9" w:rsidRPr="00667CDE">
        <w:rPr>
          <w:rFonts w:ascii="Times New Roman" w:hAnsi="Times New Roman" w:cs="Times New Roman"/>
          <w:sz w:val="24"/>
          <w:szCs w:val="24"/>
        </w:rPr>
        <w:t xml:space="preserve"> An organization can also use pay to motivate staff members by offering them payment packages that match the revenue they help the organization generate. In doing so, staff members will be motivated to work harder so that the organization can increase its revenue and increase their salaries.</w:t>
      </w:r>
      <w:r w:rsidR="00A07346" w:rsidRPr="00667CDE">
        <w:rPr>
          <w:rFonts w:ascii="Times New Roman" w:hAnsi="Times New Roman" w:cs="Times New Roman"/>
          <w:sz w:val="24"/>
          <w:szCs w:val="24"/>
        </w:rPr>
        <w:t xml:space="preserve"> </w:t>
      </w:r>
      <w:r w:rsidR="001A03B9" w:rsidRPr="00667CDE">
        <w:rPr>
          <w:rFonts w:ascii="Times New Roman" w:hAnsi="Times New Roman" w:cs="Times New Roman"/>
          <w:sz w:val="24"/>
          <w:szCs w:val="24"/>
        </w:rPr>
        <w:t>If the pay offered to staff members is not proportional to the income that they help the organization generate, they will be demotivated as they will consider the organization to be taking advantage of their labor to benefit itself.</w:t>
      </w:r>
    </w:p>
    <w:p w14:paraId="6755C22A" w14:textId="6163E5A8" w:rsidR="00203EE6" w:rsidRPr="00667CDE" w:rsidRDefault="00632B89" w:rsidP="00667CDE">
      <w:pPr>
        <w:pStyle w:val="Heading2"/>
        <w:spacing w:line="480" w:lineRule="auto"/>
        <w:rPr>
          <w:rFonts w:ascii="Times New Roman" w:hAnsi="Times New Roman" w:cs="Times New Roman"/>
          <w:b/>
          <w:bCs/>
          <w:color w:val="auto"/>
          <w:sz w:val="24"/>
          <w:szCs w:val="24"/>
        </w:rPr>
      </w:pPr>
      <w:bookmarkStart w:id="3" w:name="_Toc111365539"/>
      <w:r w:rsidRPr="00667CDE">
        <w:rPr>
          <w:rFonts w:ascii="Times New Roman" w:hAnsi="Times New Roman" w:cs="Times New Roman"/>
          <w:b/>
          <w:bCs/>
          <w:color w:val="auto"/>
          <w:sz w:val="24"/>
          <w:szCs w:val="24"/>
        </w:rPr>
        <w:lastRenderedPageBreak/>
        <w:t>Recognition and Awards</w:t>
      </w:r>
      <w:bookmarkEnd w:id="3"/>
    </w:p>
    <w:p w14:paraId="5598E277" w14:textId="728A5F19" w:rsidR="004049DC" w:rsidRPr="00667CDE" w:rsidRDefault="00632B89" w:rsidP="00667CDE">
      <w:pPr>
        <w:spacing w:line="480" w:lineRule="auto"/>
        <w:ind w:firstLine="720"/>
        <w:rPr>
          <w:rFonts w:ascii="Times New Roman" w:hAnsi="Times New Roman" w:cs="Times New Roman"/>
          <w:sz w:val="24"/>
          <w:szCs w:val="24"/>
        </w:rPr>
      </w:pPr>
      <w:r w:rsidRPr="00667CDE">
        <w:rPr>
          <w:rFonts w:ascii="Times New Roman" w:hAnsi="Times New Roman" w:cs="Times New Roman"/>
          <w:sz w:val="24"/>
          <w:szCs w:val="24"/>
        </w:rPr>
        <w:t>Recognition is a method of motivating staff members where the organization</w:t>
      </w:r>
      <w:r w:rsidR="00302A6E" w:rsidRPr="00667CDE">
        <w:rPr>
          <w:rFonts w:ascii="Times New Roman" w:hAnsi="Times New Roman" w:cs="Times New Roman"/>
          <w:sz w:val="24"/>
          <w:szCs w:val="24"/>
        </w:rPr>
        <w:t xml:space="preserve"> acknowledges the achievements of its staff members. There are several achievements </w:t>
      </w:r>
      <w:r w:rsidR="000056B7" w:rsidRPr="00667CDE">
        <w:rPr>
          <w:rFonts w:ascii="Times New Roman" w:hAnsi="Times New Roman" w:cs="Times New Roman"/>
          <w:sz w:val="24"/>
          <w:szCs w:val="24"/>
        </w:rPr>
        <w:t>for which an organization can recognize its staff. For example, an organization can recognize members of staff who have stayed at the organization and served faithfully for a given number of years. Another achievement for which the organization can recognize its employees is reaching redetermined organizational or departmental goals.</w:t>
      </w:r>
      <w:r w:rsidR="000371A0" w:rsidRPr="00667CDE">
        <w:rPr>
          <w:rFonts w:ascii="Times New Roman" w:hAnsi="Times New Roman" w:cs="Times New Roman"/>
          <w:sz w:val="24"/>
          <w:szCs w:val="24"/>
        </w:rPr>
        <w:t xml:space="preserve"> Thirdly, an organization can recognize staff members for performing duties that are not part of their job description in the interest of helping the organization grow. Having recognized their achievements, an organization can motivate its staff members by offering them rewards whose value match their achievements. The organization should make it clear that the rewards are for the specific achievements for which the staff members have been recognized. In doing so, the organization will motivat</w:t>
      </w:r>
      <w:r w:rsidR="00B112A7" w:rsidRPr="00667CDE">
        <w:rPr>
          <w:rFonts w:ascii="Times New Roman" w:hAnsi="Times New Roman" w:cs="Times New Roman"/>
          <w:sz w:val="24"/>
          <w:szCs w:val="24"/>
        </w:rPr>
        <w:t>e</w:t>
      </w:r>
      <w:r w:rsidR="000371A0" w:rsidRPr="00667CDE">
        <w:rPr>
          <w:rFonts w:ascii="Times New Roman" w:hAnsi="Times New Roman" w:cs="Times New Roman"/>
          <w:sz w:val="24"/>
          <w:szCs w:val="24"/>
        </w:rPr>
        <w:t xml:space="preserve"> the staff members it has recognized</w:t>
      </w:r>
      <w:r w:rsidR="00B112A7" w:rsidRPr="00667CDE">
        <w:rPr>
          <w:rFonts w:ascii="Times New Roman" w:hAnsi="Times New Roman" w:cs="Times New Roman"/>
          <w:sz w:val="24"/>
          <w:szCs w:val="24"/>
        </w:rPr>
        <w:t xml:space="preserve"> as they will work harder to get more rewards</w:t>
      </w:r>
      <w:r w:rsidR="008D73D3" w:rsidRPr="00667CDE">
        <w:rPr>
          <w:rFonts w:ascii="Times New Roman" w:hAnsi="Times New Roman" w:cs="Times New Roman"/>
          <w:sz w:val="24"/>
          <w:szCs w:val="24"/>
        </w:rPr>
        <w:t xml:space="preserve"> (Law, 2016)</w:t>
      </w:r>
      <w:r w:rsidR="00B112A7" w:rsidRPr="00667CDE">
        <w:rPr>
          <w:rFonts w:ascii="Times New Roman" w:hAnsi="Times New Roman" w:cs="Times New Roman"/>
          <w:sz w:val="24"/>
          <w:szCs w:val="24"/>
        </w:rPr>
        <w:t xml:space="preserve">. Moreover, this motivation strategy also motivates the employees who have not been recognized to work harder and make the achievements that will warrant recognition and awards from the organization. </w:t>
      </w:r>
    </w:p>
    <w:p w14:paraId="130F22AE" w14:textId="14EEEFF9" w:rsidR="00283B39" w:rsidRPr="00667CDE" w:rsidRDefault="00B112A7" w:rsidP="00667CDE">
      <w:pPr>
        <w:spacing w:line="480" w:lineRule="auto"/>
        <w:ind w:firstLine="720"/>
        <w:rPr>
          <w:rFonts w:ascii="Times New Roman" w:hAnsi="Times New Roman" w:cs="Times New Roman"/>
          <w:sz w:val="24"/>
          <w:szCs w:val="24"/>
        </w:rPr>
      </w:pPr>
      <w:r w:rsidRPr="00667CDE">
        <w:rPr>
          <w:rFonts w:ascii="Times New Roman" w:hAnsi="Times New Roman" w:cs="Times New Roman"/>
          <w:sz w:val="24"/>
          <w:szCs w:val="24"/>
        </w:rPr>
        <w:t xml:space="preserve">Recognition as a motivation strategy can also be employed in an unofficial manner where the manager recognizes the efforts and commitments of staff members and appreciates them verbally. This involves verbally thanking staff members whenever they perform well. In doing so, the staff members will feel seen and appreciated for the work they do hence the motivation to perform better. </w:t>
      </w:r>
      <w:r w:rsidR="008737E3" w:rsidRPr="00667CDE">
        <w:rPr>
          <w:rFonts w:ascii="Times New Roman" w:hAnsi="Times New Roman" w:cs="Times New Roman"/>
          <w:sz w:val="24"/>
          <w:szCs w:val="24"/>
        </w:rPr>
        <w:t>Recognition and awards as a motivation strategy can also be achieved through performance appraisals where the management gives the staff members feedback on their performances designed to congratulate them on their performances</w:t>
      </w:r>
      <w:r w:rsidR="008D73D3" w:rsidRPr="00667CDE">
        <w:rPr>
          <w:rFonts w:ascii="Times New Roman" w:hAnsi="Times New Roman" w:cs="Times New Roman"/>
          <w:sz w:val="24"/>
          <w:szCs w:val="24"/>
        </w:rPr>
        <w:t xml:space="preserve"> (Silverman, 2004)</w:t>
      </w:r>
      <w:r w:rsidR="008737E3" w:rsidRPr="00667CDE">
        <w:rPr>
          <w:rFonts w:ascii="Times New Roman" w:hAnsi="Times New Roman" w:cs="Times New Roman"/>
          <w:sz w:val="24"/>
          <w:szCs w:val="24"/>
        </w:rPr>
        <w:t xml:space="preserve">. In the </w:t>
      </w:r>
      <w:r w:rsidR="008737E3" w:rsidRPr="00667CDE">
        <w:rPr>
          <w:rFonts w:ascii="Times New Roman" w:hAnsi="Times New Roman" w:cs="Times New Roman"/>
          <w:sz w:val="24"/>
          <w:szCs w:val="24"/>
        </w:rPr>
        <w:lastRenderedPageBreak/>
        <w:t xml:space="preserve">appraisals, the management can recognize good performances and reward them with appreciation and acknowledgment of improvements. From a psychological point of view, </w:t>
      </w:r>
      <w:r w:rsidR="00283B39" w:rsidRPr="00667CDE">
        <w:rPr>
          <w:rFonts w:ascii="Times New Roman" w:hAnsi="Times New Roman" w:cs="Times New Roman"/>
          <w:sz w:val="24"/>
          <w:szCs w:val="24"/>
        </w:rPr>
        <w:t>human beings naturally repeat behaviors that are rewarded and stop behaviors that attract punishment. Therefore, recognition of a certain behavior and rewards attached to it will motivate the individual performing the behavior to do it again. In organizational management, when staff are recognized and rewarded for performing well, they will be motivated to repeat the same behavior. Finally, recognition and rewards as a strategy of motivation can be made effective by incorporating them into the organizational culture. In doing so, it will be part of the organization’s identity to recognize its staff’s achievements and rewarding them for the same.</w:t>
      </w:r>
    </w:p>
    <w:p w14:paraId="506E5B16" w14:textId="6534DB46" w:rsidR="00632B89" w:rsidRPr="00667CDE" w:rsidRDefault="00CC0864" w:rsidP="00667CDE">
      <w:pPr>
        <w:pStyle w:val="Heading2"/>
        <w:spacing w:line="480" w:lineRule="auto"/>
        <w:rPr>
          <w:rFonts w:ascii="Times New Roman" w:hAnsi="Times New Roman" w:cs="Times New Roman"/>
          <w:b/>
          <w:bCs/>
          <w:color w:val="auto"/>
          <w:sz w:val="24"/>
          <w:szCs w:val="24"/>
        </w:rPr>
      </w:pPr>
      <w:bookmarkStart w:id="4" w:name="_Toc111365540"/>
      <w:r w:rsidRPr="00667CDE">
        <w:rPr>
          <w:rFonts w:ascii="Times New Roman" w:hAnsi="Times New Roman" w:cs="Times New Roman"/>
          <w:b/>
          <w:bCs/>
          <w:color w:val="auto"/>
          <w:sz w:val="24"/>
          <w:szCs w:val="24"/>
        </w:rPr>
        <w:t>Additional Holidays</w:t>
      </w:r>
      <w:bookmarkEnd w:id="4"/>
    </w:p>
    <w:p w14:paraId="6FF68681" w14:textId="3E083853" w:rsidR="00F96366" w:rsidRPr="00667CDE" w:rsidRDefault="004049DC" w:rsidP="00667CDE">
      <w:pPr>
        <w:spacing w:line="480" w:lineRule="auto"/>
        <w:rPr>
          <w:rFonts w:ascii="Times New Roman" w:hAnsi="Times New Roman" w:cs="Times New Roman"/>
          <w:sz w:val="24"/>
          <w:szCs w:val="24"/>
        </w:rPr>
      </w:pPr>
      <w:r w:rsidRPr="00667CDE">
        <w:rPr>
          <w:rFonts w:ascii="Times New Roman" w:hAnsi="Times New Roman" w:cs="Times New Roman"/>
          <w:sz w:val="24"/>
          <w:szCs w:val="24"/>
        </w:rPr>
        <w:tab/>
        <w:t xml:space="preserve">Additional holidays to staff members </w:t>
      </w:r>
      <w:proofErr w:type="gramStart"/>
      <w:r w:rsidRPr="00667CDE">
        <w:rPr>
          <w:rFonts w:ascii="Times New Roman" w:hAnsi="Times New Roman" w:cs="Times New Roman"/>
          <w:sz w:val="24"/>
          <w:szCs w:val="24"/>
        </w:rPr>
        <w:t>is</w:t>
      </w:r>
      <w:proofErr w:type="gramEnd"/>
      <w:r w:rsidRPr="00667CDE">
        <w:rPr>
          <w:rFonts w:ascii="Times New Roman" w:hAnsi="Times New Roman" w:cs="Times New Roman"/>
          <w:sz w:val="24"/>
          <w:szCs w:val="24"/>
        </w:rPr>
        <w:t xml:space="preserve"> a strategy that has been confirmed to enhance employee motivation. </w:t>
      </w:r>
      <w:r w:rsidR="001E02F0" w:rsidRPr="00667CDE">
        <w:rPr>
          <w:rFonts w:ascii="Times New Roman" w:hAnsi="Times New Roman" w:cs="Times New Roman"/>
          <w:sz w:val="24"/>
          <w:szCs w:val="24"/>
        </w:rPr>
        <w:t>Staff members are motivated to work for organizations that offer them the opportunity to balance their work and their personal lives.</w:t>
      </w:r>
      <w:r w:rsidR="005C1D8C" w:rsidRPr="00667CDE">
        <w:rPr>
          <w:rFonts w:ascii="Times New Roman" w:hAnsi="Times New Roman" w:cs="Times New Roman"/>
          <w:sz w:val="24"/>
          <w:szCs w:val="24"/>
        </w:rPr>
        <w:t xml:space="preserve"> The majority of the staff members in any organizations are people who have other things to do with their lives outside work. Therefore, they will be happy if the organization they work for affords them the opportunity to have additional holidays so they can attend to issues in their personal lives. </w:t>
      </w:r>
      <w:r w:rsidR="00F96366" w:rsidRPr="00667CDE">
        <w:rPr>
          <w:rFonts w:ascii="Times New Roman" w:hAnsi="Times New Roman" w:cs="Times New Roman"/>
          <w:sz w:val="24"/>
          <w:szCs w:val="24"/>
        </w:rPr>
        <w:t>Staff members who have the opportunity to work on their personal lives from the additional holidays they get from their company have clear minds as they work knowing that their personal lives have been taken care of. As a result, they become motivated to work harder for the organization as they view it as an organization that cares about their ability to take care of the issues in their personal lives</w:t>
      </w:r>
      <w:r w:rsidR="00AD6AA2" w:rsidRPr="00667CDE">
        <w:rPr>
          <w:rFonts w:ascii="Times New Roman" w:hAnsi="Times New Roman" w:cs="Times New Roman"/>
          <w:sz w:val="24"/>
          <w:szCs w:val="24"/>
        </w:rPr>
        <w:t xml:space="preserve"> (Whitaker, 2010)</w:t>
      </w:r>
      <w:r w:rsidR="00F96366" w:rsidRPr="00667CDE">
        <w:rPr>
          <w:rFonts w:ascii="Times New Roman" w:hAnsi="Times New Roman" w:cs="Times New Roman"/>
          <w:sz w:val="24"/>
          <w:szCs w:val="24"/>
        </w:rPr>
        <w:t>.</w:t>
      </w:r>
    </w:p>
    <w:p w14:paraId="608B70E2" w14:textId="5FE81F08" w:rsidR="000E0422" w:rsidRPr="00667CDE" w:rsidRDefault="00F96366" w:rsidP="00667CDE">
      <w:pPr>
        <w:spacing w:line="480" w:lineRule="auto"/>
        <w:rPr>
          <w:rFonts w:ascii="Times New Roman" w:hAnsi="Times New Roman" w:cs="Times New Roman"/>
          <w:sz w:val="24"/>
          <w:szCs w:val="24"/>
        </w:rPr>
      </w:pPr>
      <w:r w:rsidRPr="00667CDE">
        <w:rPr>
          <w:rFonts w:ascii="Times New Roman" w:hAnsi="Times New Roman" w:cs="Times New Roman"/>
          <w:sz w:val="24"/>
          <w:szCs w:val="24"/>
        </w:rPr>
        <w:tab/>
        <w:t xml:space="preserve">Additional holidays and off days also enable an organization to maintain </w:t>
      </w:r>
      <w:r w:rsidR="00637768" w:rsidRPr="00667CDE">
        <w:rPr>
          <w:rFonts w:ascii="Times New Roman" w:hAnsi="Times New Roman" w:cs="Times New Roman"/>
          <w:sz w:val="24"/>
          <w:szCs w:val="24"/>
        </w:rPr>
        <w:t>a motivated</w:t>
      </w:r>
      <w:r w:rsidRPr="00667CDE">
        <w:rPr>
          <w:rFonts w:ascii="Times New Roman" w:hAnsi="Times New Roman" w:cs="Times New Roman"/>
          <w:sz w:val="24"/>
          <w:szCs w:val="24"/>
        </w:rPr>
        <w:t xml:space="preserve"> workforce</w:t>
      </w:r>
      <w:r w:rsidR="00637768" w:rsidRPr="00667CDE">
        <w:rPr>
          <w:rFonts w:ascii="Times New Roman" w:hAnsi="Times New Roman" w:cs="Times New Roman"/>
          <w:sz w:val="24"/>
          <w:szCs w:val="24"/>
        </w:rPr>
        <w:t xml:space="preserve"> because the strategy enables the staff to rest adequately. Staff members get tired when </w:t>
      </w:r>
      <w:r w:rsidR="00637768" w:rsidRPr="00667CDE">
        <w:rPr>
          <w:rFonts w:ascii="Times New Roman" w:hAnsi="Times New Roman" w:cs="Times New Roman"/>
          <w:sz w:val="24"/>
          <w:szCs w:val="24"/>
        </w:rPr>
        <w:lastRenderedPageBreak/>
        <w:t>they work for extended periods of time without taking a break. Moreover, the normal holidays where all staff members across the country are expected to remain at home are usually not enough to give staff members enough rest. Whenever staff members are exhausted and overworked, they lose their motivation levels</w:t>
      </w:r>
      <w:r w:rsidR="00285A02" w:rsidRPr="00667CDE">
        <w:rPr>
          <w:rFonts w:ascii="Times New Roman" w:hAnsi="Times New Roman" w:cs="Times New Roman"/>
          <w:sz w:val="24"/>
          <w:szCs w:val="24"/>
        </w:rPr>
        <w:t xml:space="preserve">. Therefore, offering staff members additional holidays gives them the opportunity to rest from their roles after which they are able to go back to work while mentally and physically </w:t>
      </w:r>
      <w:r w:rsidR="0038226F" w:rsidRPr="00667CDE">
        <w:rPr>
          <w:rFonts w:ascii="Times New Roman" w:hAnsi="Times New Roman" w:cs="Times New Roman"/>
          <w:sz w:val="24"/>
          <w:szCs w:val="24"/>
        </w:rPr>
        <w:t xml:space="preserve">rest relaxed. </w:t>
      </w:r>
      <w:r w:rsidR="00185EF5" w:rsidRPr="00667CDE">
        <w:rPr>
          <w:rFonts w:ascii="Times New Roman" w:hAnsi="Times New Roman" w:cs="Times New Roman"/>
          <w:sz w:val="24"/>
          <w:szCs w:val="24"/>
        </w:rPr>
        <w:t>Moreover, to maximize the motivation levels among staff members through the strategy of additional holidays, an organization should ensure that the staff members are paid during the holidays. In some organization, staff members are given unpaid off days where they rest and attend to their personal lives, but do not get paid during those days. This demotivates staff members as they view such holidays as days during which they lose money rather than days when they rest</w:t>
      </w:r>
      <w:r w:rsidR="00AD6AA2" w:rsidRPr="00667CDE">
        <w:rPr>
          <w:rFonts w:ascii="Times New Roman" w:hAnsi="Times New Roman" w:cs="Times New Roman"/>
          <w:sz w:val="24"/>
          <w:szCs w:val="24"/>
        </w:rPr>
        <w:t xml:space="preserve"> (Whitaker, 2010)</w:t>
      </w:r>
      <w:r w:rsidR="00185EF5" w:rsidRPr="00667CDE">
        <w:rPr>
          <w:rFonts w:ascii="Times New Roman" w:hAnsi="Times New Roman" w:cs="Times New Roman"/>
          <w:sz w:val="24"/>
          <w:szCs w:val="24"/>
        </w:rPr>
        <w:t xml:space="preserve">. Therefore, an organization can maximize staff motivation by giving them paid holidays where they receive the same renumeration they would have received if they had gone to work. </w:t>
      </w:r>
      <w:r w:rsidR="000E0422" w:rsidRPr="00667CDE">
        <w:rPr>
          <w:rFonts w:ascii="Times New Roman" w:hAnsi="Times New Roman" w:cs="Times New Roman"/>
          <w:sz w:val="24"/>
          <w:szCs w:val="24"/>
        </w:rPr>
        <w:t>In brief, extra holiday days to staff members make them motivated for two main reasons. Firstly, the strategy gives the staff the opportunity to attend to their personal lives and, secondly, it gives the staff the opportunity to rest.</w:t>
      </w:r>
    </w:p>
    <w:p w14:paraId="435E23C6" w14:textId="255E2D78" w:rsidR="000E0422" w:rsidRPr="00667CDE" w:rsidRDefault="000E0422" w:rsidP="00667CDE">
      <w:pPr>
        <w:pStyle w:val="Heading2"/>
        <w:spacing w:line="480" w:lineRule="auto"/>
        <w:rPr>
          <w:rFonts w:ascii="Times New Roman" w:hAnsi="Times New Roman" w:cs="Times New Roman"/>
          <w:b/>
          <w:bCs/>
          <w:color w:val="auto"/>
          <w:sz w:val="24"/>
          <w:szCs w:val="24"/>
        </w:rPr>
      </w:pPr>
      <w:bookmarkStart w:id="5" w:name="_Toc111365541"/>
      <w:r w:rsidRPr="00667CDE">
        <w:rPr>
          <w:rFonts w:ascii="Times New Roman" w:hAnsi="Times New Roman" w:cs="Times New Roman"/>
          <w:b/>
          <w:bCs/>
          <w:color w:val="auto"/>
          <w:sz w:val="24"/>
          <w:szCs w:val="24"/>
        </w:rPr>
        <w:t>Good Working Conditions</w:t>
      </w:r>
      <w:bookmarkEnd w:id="5"/>
    </w:p>
    <w:p w14:paraId="4FB0AD83" w14:textId="74FCDA4A" w:rsidR="00F87C1C" w:rsidRPr="00667CDE" w:rsidRDefault="003733EF" w:rsidP="00667CDE">
      <w:pPr>
        <w:spacing w:line="480" w:lineRule="auto"/>
        <w:ind w:firstLine="720"/>
        <w:rPr>
          <w:rFonts w:ascii="Times New Roman" w:hAnsi="Times New Roman" w:cs="Times New Roman"/>
          <w:sz w:val="24"/>
          <w:szCs w:val="24"/>
        </w:rPr>
      </w:pPr>
      <w:r w:rsidRPr="00667CDE">
        <w:rPr>
          <w:rFonts w:ascii="Times New Roman" w:hAnsi="Times New Roman" w:cs="Times New Roman"/>
          <w:sz w:val="24"/>
          <w:szCs w:val="24"/>
        </w:rPr>
        <w:t xml:space="preserve">The working conditions that an organization provides to the staff members plays a key role in motivating the staff. An organization where the working conditions </w:t>
      </w:r>
      <w:r w:rsidR="00B72818" w:rsidRPr="00667CDE">
        <w:rPr>
          <w:rFonts w:ascii="Times New Roman" w:hAnsi="Times New Roman" w:cs="Times New Roman"/>
          <w:sz w:val="24"/>
          <w:szCs w:val="24"/>
        </w:rPr>
        <w:t xml:space="preserve">favor employees will increase the motivation levels of employees while poor working conditions demotivate the staff members. Good working conditions at workplace include several aspects that are fundamental to the organization. For example, the physical layout of the organization forms part of the working conditions as it determines the ease with which the staff are able to execute their assignments. </w:t>
      </w:r>
      <w:r w:rsidR="00B72818" w:rsidRPr="00667CDE">
        <w:rPr>
          <w:rFonts w:ascii="Times New Roman" w:hAnsi="Times New Roman" w:cs="Times New Roman"/>
          <w:sz w:val="24"/>
          <w:szCs w:val="24"/>
        </w:rPr>
        <w:lastRenderedPageBreak/>
        <w:t xml:space="preserve">An organization that is well designed from a physical point of view will facilitate the staff to </w:t>
      </w:r>
      <w:r w:rsidR="00B00E68" w:rsidRPr="00667CDE">
        <w:rPr>
          <w:rFonts w:ascii="Times New Roman" w:hAnsi="Times New Roman" w:cs="Times New Roman"/>
          <w:sz w:val="24"/>
          <w:szCs w:val="24"/>
        </w:rPr>
        <w:t>work effectively hence increasing their motivation levels</w:t>
      </w:r>
      <w:r w:rsidR="00AD6AA2" w:rsidRPr="00667CDE">
        <w:rPr>
          <w:rFonts w:ascii="Times New Roman" w:hAnsi="Times New Roman" w:cs="Times New Roman"/>
          <w:sz w:val="24"/>
          <w:szCs w:val="24"/>
        </w:rPr>
        <w:t xml:space="preserve"> (</w:t>
      </w:r>
      <w:proofErr w:type="spellStart"/>
      <w:r w:rsidR="00AD6AA2" w:rsidRPr="00667CDE">
        <w:rPr>
          <w:rFonts w:ascii="Times New Roman" w:hAnsi="Times New Roman" w:cs="Times New Roman"/>
          <w:sz w:val="24"/>
          <w:szCs w:val="24"/>
        </w:rPr>
        <w:t>Syptak</w:t>
      </w:r>
      <w:proofErr w:type="spellEnd"/>
      <w:r w:rsidR="00AD6AA2" w:rsidRPr="00667CDE">
        <w:rPr>
          <w:rFonts w:ascii="Times New Roman" w:hAnsi="Times New Roman" w:cs="Times New Roman"/>
          <w:sz w:val="24"/>
          <w:szCs w:val="24"/>
        </w:rPr>
        <w:t>, Marsland, and Ulmer, 1999)</w:t>
      </w:r>
      <w:r w:rsidR="00B00E68" w:rsidRPr="00667CDE">
        <w:rPr>
          <w:rFonts w:ascii="Times New Roman" w:hAnsi="Times New Roman" w:cs="Times New Roman"/>
          <w:sz w:val="24"/>
          <w:szCs w:val="24"/>
        </w:rPr>
        <w:t>.</w:t>
      </w:r>
    </w:p>
    <w:p w14:paraId="6B36ED16" w14:textId="510A39F0" w:rsidR="005E79F2" w:rsidRPr="00667CDE" w:rsidRDefault="00B00E68" w:rsidP="00667CDE">
      <w:pPr>
        <w:spacing w:line="480" w:lineRule="auto"/>
        <w:ind w:firstLine="720"/>
        <w:rPr>
          <w:rFonts w:ascii="Times New Roman" w:hAnsi="Times New Roman" w:cs="Times New Roman"/>
          <w:sz w:val="24"/>
          <w:szCs w:val="24"/>
        </w:rPr>
      </w:pPr>
      <w:r w:rsidRPr="00667CDE">
        <w:rPr>
          <w:rFonts w:ascii="Times New Roman" w:hAnsi="Times New Roman" w:cs="Times New Roman"/>
          <w:sz w:val="24"/>
          <w:szCs w:val="24"/>
        </w:rPr>
        <w:t>Another aspect of the organization that is part of the working conditions is that of the quality of relationships that exist in the organization.</w:t>
      </w:r>
      <w:r w:rsidR="00F87C1C" w:rsidRPr="00667CDE">
        <w:rPr>
          <w:rFonts w:ascii="Times New Roman" w:hAnsi="Times New Roman" w:cs="Times New Roman"/>
          <w:sz w:val="24"/>
          <w:szCs w:val="24"/>
        </w:rPr>
        <w:t xml:space="preserve"> The interpersonal and professional relationships that exist among the staff members, and the staff members and the management determine the quality of working conditions that staff members experience. Good working relationships will create good working conditions as the individuals in the organization will be in good terms with other. As a result, the staff members will be motivated to work hard as the conditions </w:t>
      </w:r>
      <w:r w:rsidR="005E79F2" w:rsidRPr="00667CDE">
        <w:rPr>
          <w:rFonts w:ascii="Times New Roman" w:hAnsi="Times New Roman" w:cs="Times New Roman"/>
          <w:sz w:val="24"/>
          <w:szCs w:val="24"/>
        </w:rPr>
        <w:t xml:space="preserve">provide them with a good platform. </w:t>
      </w:r>
      <w:r w:rsidR="00F87C1C" w:rsidRPr="00667CDE">
        <w:rPr>
          <w:rFonts w:ascii="Times New Roman" w:hAnsi="Times New Roman" w:cs="Times New Roman"/>
          <w:sz w:val="24"/>
          <w:szCs w:val="24"/>
        </w:rPr>
        <w:t xml:space="preserve">On the contrary, poor working </w:t>
      </w:r>
      <w:r w:rsidR="005E79F2" w:rsidRPr="00667CDE">
        <w:rPr>
          <w:rFonts w:ascii="Times New Roman" w:hAnsi="Times New Roman" w:cs="Times New Roman"/>
          <w:sz w:val="24"/>
          <w:szCs w:val="24"/>
        </w:rPr>
        <w:t>relations</w:t>
      </w:r>
      <w:r w:rsidR="00F87C1C" w:rsidRPr="00667CDE">
        <w:rPr>
          <w:rFonts w:ascii="Times New Roman" w:hAnsi="Times New Roman" w:cs="Times New Roman"/>
          <w:sz w:val="24"/>
          <w:szCs w:val="24"/>
        </w:rPr>
        <w:t xml:space="preserve"> in an organization will cause poor working conditions</w:t>
      </w:r>
      <w:r w:rsidR="005E79F2" w:rsidRPr="00667CDE">
        <w:rPr>
          <w:rFonts w:ascii="Times New Roman" w:hAnsi="Times New Roman" w:cs="Times New Roman"/>
          <w:sz w:val="24"/>
          <w:szCs w:val="24"/>
        </w:rPr>
        <w:t>, which</w:t>
      </w:r>
      <w:r w:rsidR="00F87C1C" w:rsidRPr="00667CDE">
        <w:rPr>
          <w:rFonts w:ascii="Times New Roman" w:hAnsi="Times New Roman" w:cs="Times New Roman"/>
          <w:sz w:val="24"/>
          <w:szCs w:val="24"/>
        </w:rPr>
        <w:t xml:space="preserve"> </w:t>
      </w:r>
      <w:r w:rsidR="005E79F2" w:rsidRPr="00667CDE">
        <w:rPr>
          <w:rFonts w:ascii="Times New Roman" w:hAnsi="Times New Roman" w:cs="Times New Roman"/>
          <w:sz w:val="24"/>
          <w:szCs w:val="24"/>
        </w:rPr>
        <w:t>will discourage the staff members hence demotivation</w:t>
      </w:r>
      <w:r w:rsidR="00AD6AA2" w:rsidRPr="00667CDE">
        <w:rPr>
          <w:rFonts w:ascii="Times New Roman" w:hAnsi="Times New Roman" w:cs="Times New Roman"/>
          <w:sz w:val="24"/>
          <w:szCs w:val="24"/>
        </w:rPr>
        <w:t xml:space="preserve"> (Joyce et al., 2010)</w:t>
      </w:r>
      <w:r w:rsidR="005E79F2" w:rsidRPr="00667CDE">
        <w:rPr>
          <w:rFonts w:ascii="Times New Roman" w:hAnsi="Times New Roman" w:cs="Times New Roman"/>
          <w:sz w:val="24"/>
          <w:szCs w:val="24"/>
        </w:rPr>
        <w:t>.</w:t>
      </w:r>
    </w:p>
    <w:p w14:paraId="3F7D9E67" w14:textId="69389926" w:rsidR="007907E8" w:rsidRPr="00667CDE" w:rsidRDefault="00C032AD" w:rsidP="00667CDE">
      <w:pPr>
        <w:spacing w:line="480" w:lineRule="auto"/>
        <w:ind w:firstLine="720"/>
        <w:rPr>
          <w:rFonts w:ascii="Times New Roman" w:hAnsi="Times New Roman" w:cs="Times New Roman"/>
          <w:sz w:val="24"/>
          <w:szCs w:val="24"/>
        </w:rPr>
      </w:pPr>
      <w:r w:rsidRPr="00667CDE">
        <w:rPr>
          <w:rFonts w:ascii="Times New Roman" w:hAnsi="Times New Roman" w:cs="Times New Roman"/>
          <w:sz w:val="24"/>
          <w:szCs w:val="24"/>
        </w:rPr>
        <w:t xml:space="preserve">The working conditions in an organization also involve the processes that the organization carries out to ensure the physical and mental wellbeing of the staff members. As staff members execute their duties, they are exposed to a variety of hazards depending on the type of tasks they do. An organization that has policies and measures designed to ensure the health and safety of its employees makes them feel valued and protected hence motivating them. </w:t>
      </w:r>
      <w:r w:rsidR="007907E8" w:rsidRPr="00667CDE">
        <w:rPr>
          <w:rFonts w:ascii="Times New Roman" w:hAnsi="Times New Roman" w:cs="Times New Roman"/>
          <w:sz w:val="24"/>
          <w:szCs w:val="24"/>
        </w:rPr>
        <w:t>Health and safety</w:t>
      </w:r>
      <w:r w:rsidRPr="00667CDE">
        <w:rPr>
          <w:rFonts w:ascii="Times New Roman" w:hAnsi="Times New Roman" w:cs="Times New Roman"/>
          <w:sz w:val="24"/>
          <w:szCs w:val="24"/>
        </w:rPr>
        <w:t xml:space="preserve"> policies and measures can include providing staff members with protective gea</w:t>
      </w:r>
      <w:r w:rsidR="007907E8" w:rsidRPr="00667CDE">
        <w:rPr>
          <w:rFonts w:ascii="Times New Roman" w:hAnsi="Times New Roman" w:cs="Times New Roman"/>
          <w:sz w:val="24"/>
          <w:szCs w:val="24"/>
        </w:rPr>
        <w:t>r and hiring security among others. Such measures improve the working conditions at the organization which motivates the employees to perform their duties without the fear of having their health and safety negatively affected by the tasks the organization requires them to do. In summary, providing good working conditions to staff members is a strategy that can motivate them as it ensures that they feel protected and cared for by the organization</w:t>
      </w:r>
      <w:r w:rsidR="00667CDE" w:rsidRPr="00667CDE">
        <w:rPr>
          <w:rFonts w:ascii="Times New Roman" w:hAnsi="Times New Roman" w:cs="Times New Roman"/>
          <w:sz w:val="24"/>
          <w:szCs w:val="24"/>
        </w:rPr>
        <w:t xml:space="preserve"> (Segal, Sobczak, and Triomphe, 2013)</w:t>
      </w:r>
      <w:r w:rsidR="007907E8" w:rsidRPr="00667CDE">
        <w:rPr>
          <w:rFonts w:ascii="Times New Roman" w:hAnsi="Times New Roman" w:cs="Times New Roman"/>
          <w:sz w:val="24"/>
          <w:szCs w:val="24"/>
        </w:rPr>
        <w:t>.</w:t>
      </w:r>
    </w:p>
    <w:p w14:paraId="7B1766BC" w14:textId="77777777" w:rsidR="007907E8" w:rsidRPr="00667CDE" w:rsidRDefault="007907E8" w:rsidP="00667CDE">
      <w:pPr>
        <w:pStyle w:val="Heading1"/>
        <w:spacing w:line="480" w:lineRule="auto"/>
        <w:jc w:val="center"/>
        <w:rPr>
          <w:rFonts w:ascii="Times New Roman" w:hAnsi="Times New Roman" w:cs="Times New Roman"/>
          <w:color w:val="auto"/>
          <w:sz w:val="24"/>
          <w:szCs w:val="24"/>
        </w:rPr>
      </w:pPr>
      <w:bookmarkStart w:id="6" w:name="_Toc111365542"/>
      <w:r w:rsidRPr="00667CDE">
        <w:rPr>
          <w:rFonts w:ascii="Times New Roman" w:hAnsi="Times New Roman" w:cs="Times New Roman"/>
          <w:b/>
          <w:bCs/>
          <w:color w:val="auto"/>
          <w:sz w:val="24"/>
          <w:szCs w:val="24"/>
        </w:rPr>
        <w:lastRenderedPageBreak/>
        <w:t>Conclusion</w:t>
      </w:r>
      <w:bookmarkEnd w:id="6"/>
    </w:p>
    <w:p w14:paraId="2B6D4DA4" w14:textId="77777777" w:rsidR="00C6479B" w:rsidRPr="00667CDE" w:rsidRDefault="007907E8" w:rsidP="00667CDE">
      <w:pPr>
        <w:spacing w:line="480" w:lineRule="auto"/>
        <w:rPr>
          <w:rFonts w:ascii="Times New Roman" w:hAnsi="Times New Roman" w:cs="Times New Roman"/>
          <w:sz w:val="24"/>
          <w:szCs w:val="24"/>
        </w:rPr>
      </w:pPr>
      <w:r w:rsidRPr="00667CDE">
        <w:rPr>
          <w:rFonts w:ascii="Times New Roman" w:hAnsi="Times New Roman" w:cs="Times New Roman"/>
          <w:sz w:val="24"/>
          <w:szCs w:val="24"/>
        </w:rPr>
        <w:tab/>
        <w:t xml:space="preserve">As the report has shown, </w:t>
      </w:r>
      <w:r w:rsidR="00B308F8" w:rsidRPr="00667CDE">
        <w:rPr>
          <w:rFonts w:ascii="Times New Roman" w:hAnsi="Times New Roman" w:cs="Times New Roman"/>
          <w:sz w:val="24"/>
          <w:szCs w:val="24"/>
        </w:rPr>
        <w:t xml:space="preserve">motivation is important in organizational management as it determines the degree of productivity of its staff members. Further, the report has demonstrated that pay is one of the ways through which an organization can motivate its employees. Pay motivates staff members as it provides them with the ability to address the financial needs in their personal lives. Secondly, the report has shown that recognition and rewards is a strategy that motivates staff members by demonstrating </w:t>
      </w:r>
      <w:r w:rsidR="00041A27" w:rsidRPr="00667CDE">
        <w:rPr>
          <w:rFonts w:ascii="Times New Roman" w:hAnsi="Times New Roman" w:cs="Times New Roman"/>
          <w:sz w:val="24"/>
          <w:szCs w:val="24"/>
        </w:rPr>
        <w:t xml:space="preserve">the organization’s acknowledgement of the work they do. Thirdly, the report has shown that staff members can be motivated through additional holidays that enable them to find the right balance between their work and their personal lives, as well as getting the time to rest. Finally, the report has shown that good working conditions motivate employees as the strategy eliminates the negative emotions that are caused by poor working conditions. Given the effectiveness of the four strategies, it is recommended that organizations should invest in good working conditions as it motivates staff members the most. Good working conditions encompass a variety of workplace issues that the staff care about and, therefore, </w:t>
      </w:r>
      <w:r w:rsidR="008D0F35" w:rsidRPr="00667CDE">
        <w:rPr>
          <w:rFonts w:ascii="Times New Roman" w:hAnsi="Times New Roman" w:cs="Times New Roman"/>
          <w:sz w:val="24"/>
          <w:szCs w:val="24"/>
        </w:rPr>
        <w:t xml:space="preserve">motivates the staff the most. </w:t>
      </w:r>
    </w:p>
    <w:p w14:paraId="4337AC6C" w14:textId="77777777" w:rsidR="00C6479B" w:rsidRPr="00667CDE" w:rsidRDefault="00C6479B" w:rsidP="00667CDE">
      <w:pPr>
        <w:spacing w:line="480" w:lineRule="auto"/>
        <w:rPr>
          <w:rFonts w:ascii="Times New Roman" w:hAnsi="Times New Roman" w:cs="Times New Roman"/>
          <w:sz w:val="24"/>
          <w:szCs w:val="24"/>
        </w:rPr>
      </w:pPr>
      <w:r w:rsidRPr="00667CDE">
        <w:rPr>
          <w:rFonts w:ascii="Times New Roman" w:hAnsi="Times New Roman" w:cs="Times New Roman"/>
          <w:sz w:val="24"/>
          <w:szCs w:val="24"/>
        </w:rPr>
        <w:br w:type="page"/>
      </w:r>
    </w:p>
    <w:p w14:paraId="29031675" w14:textId="5BCDBD9C" w:rsidR="003733EF" w:rsidRPr="00667CDE" w:rsidRDefault="00C6479B" w:rsidP="00667CDE">
      <w:pPr>
        <w:pStyle w:val="Heading1"/>
        <w:spacing w:line="480" w:lineRule="auto"/>
        <w:jc w:val="center"/>
        <w:rPr>
          <w:rFonts w:ascii="Times New Roman" w:hAnsi="Times New Roman" w:cs="Times New Roman"/>
          <w:color w:val="auto"/>
          <w:sz w:val="24"/>
          <w:szCs w:val="24"/>
        </w:rPr>
      </w:pPr>
      <w:bookmarkStart w:id="7" w:name="_Toc111365543"/>
      <w:r w:rsidRPr="00667CDE">
        <w:rPr>
          <w:rFonts w:ascii="Times New Roman" w:hAnsi="Times New Roman" w:cs="Times New Roman"/>
          <w:b/>
          <w:bCs/>
          <w:color w:val="auto"/>
          <w:sz w:val="24"/>
          <w:szCs w:val="24"/>
        </w:rPr>
        <w:lastRenderedPageBreak/>
        <w:t>References</w:t>
      </w:r>
      <w:bookmarkEnd w:id="7"/>
    </w:p>
    <w:p w14:paraId="1AC71C5E" w14:textId="77777777" w:rsidR="00667CDE" w:rsidRPr="00667CDE" w:rsidRDefault="00667CDE" w:rsidP="00667CDE">
      <w:pPr>
        <w:spacing w:line="480" w:lineRule="auto"/>
        <w:ind w:left="720" w:hanging="720"/>
        <w:rPr>
          <w:rFonts w:ascii="Times New Roman" w:hAnsi="Times New Roman" w:cs="Times New Roman"/>
          <w:sz w:val="24"/>
          <w:szCs w:val="24"/>
        </w:rPr>
      </w:pPr>
      <w:proofErr w:type="spellStart"/>
      <w:r w:rsidRPr="00667CDE">
        <w:rPr>
          <w:rFonts w:ascii="Times New Roman" w:hAnsi="Times New Roman" w:cs="Times New Roman"/>
          <w:sz w:val="24"/>
          <w:szCs w:val="24"/>
        </w:rPr>
        <w:t>Cahyanugroho</w:t>
      </w:r>
      <w:proofErr w:type="spellEnd"/>
      <w:r w:rsidRPr="00667CDE">
        <w:rPr>
          <w:rFonts w:ascii="Times New Roman" w:hAnsi="Times New Roman" w:cs="Times New Roman"/>
          <w:sz w:val="24"/>
          <w:szCs w:val="24"/>
        </w:rPr>
        <w:t xml:space="preserve">, A., </w:t>
      </w:r>
      <w:proofErr w:type="spellStart"/>
      <w:r w:rsidRPr="00667CDE">
        <w:rPr>
          <w:rFonts w:ascii="Times New Roman" w:hAnsi="Times New Roman" w:cs="Times New Roman"/>
          <w:sz w:val="24"/>
          <w:szCs w:val="24"/>
        </w:rPr>
        <w:t>Hubeis</w:t>
      </w:r>
      <w:proofErr w:type="spellEnd"/>
      <w:r w:rsidRPr="00667CDE">
        <w:rPr>
          <w:rFonts w:ascii="Times New Roman" w:hAnsi="Times New Roman" w:cs="Times New Roman"/>
          <w:sz w:val="24"/>
          <w:szCs w:val="24"/>
        </w:rPr>
        <w:t xml:space="preserve">, M. and </w:t>
      </w:r>
      <w:proofErr w:type="spellStart"/>
      <w:r w:rsidRPr="00667CDE">
        <w:rPr>
          <w:rFonts w:ascii="Times New Roman" w:hAnsi="Times New Roman" w:cs="Times New Roman"/>
          <w:sz w:val="24"/>
          <w:szCs w:val="24"/>
        </w:rPr>
        <w:t>Wijayanto</w:t>
      </w:r>
      <w:proofErr w:type="spellEnd"/>
      <w:r w:rsidRPr="00667CDE">
        <w:rPr>
          <w:rFonts w:ascii="Times New Roman" w:hAnsi="Times New Roman" w:cs="Times New Roman"/>
          <w:sz w:val="24"/>
          <w:szCs w:val="24"/>
        </w:rPr>
        <w:t>, H., 2016. The effect of remuneration on motivation that implicates employee’s performance in XYZ company. </w:t>
      </w:r>
      <w:r w:rsidRPr="00667CDE">
        <w:rPr>
          <w:rFonts w:ascii="Times New Roman" w:hAnsi="Times New Roman" w:cs="Times New Roman"/>
          <w:i/>
          <w:iCs/>
          <w:sz w:val="24"/>
          <w:szCs w:val="24"/>
        </w:rPr>
        <w:t>Indonesian Journal of Business and Entrepreneurship (IJBE)</w:t>
      </w:r>
      <w:r w:rsidRPr="00667CDE">
        <w:rPr>
          <w:rFonts w:ascii="Times New Roman" w:hAnsi="Times New Roman" w:cs="Times New Roman"/>
          <w:sz w:val="24"/>
          <w:szCs w:val="24"/>
        </w:rPr>
        <w:t>, </w:t>
      </w:r>
      <w:r w:rsidRPr="00667CDE">
        <w:rPr>
          <w:rFonts w:ascii="Times New Roman" w:hAnsi="Times New Roman" w:cs="Times New Roman"/>
          <w:i/>
          <w:iCs/>
          <w:sz w:val="24"/>
          <w:szCs w:val="24"/>
        </w:rPr>
        <w:t>2</w:t>
      </w:r>
      <w:r w:rsidRPr="00667CDE">
        <w:rPr>
          <w:rFonts w:ascii="Times New Roman" w:hAnsi="Times New Roman" w:cs="Times New Roman"/>
          <w:sz w:val="24"/>
          <w:szCs w:val="24"/>
        </w:rPr>
        <w:t>(2), pp.112-112.</w:t>
      </w:r>
    </w:p>
    <w:p w14:paraId="639810BF" w14:textId="77777777" w:rsidR="00667CDE" w:rsidRPr="00667CDE" w:rsidRDefault="00667CDE" w:rsidP="00667CDE">
      <w:pPr>
        <w:spacing w:line="480" w:lineRule="auto"/>
        <w:ind w:left="720" w:hanging="720"/>
        <w:rPr>
          <w:rFonts w:ascii="Times New Roman" w:hAnsi="Times New Roman" w:cs="Times New Roman"/>
          <w:sz w:val="24"/>
          <w:szCs w:val="24"/>
        </w:rPr>
      </w:pPr>
      <w:r w:rsidRPr="00667CDE">
        <w:rPr>
          <w:rFonts w:ascii="Times New Roman" w:hAnsi="Times New Roman" w:cs="Times New Roman"/>
          <w:sz w:val="24"/>
          <w:szCs w:val="24"/>
        </w:rPr>
        <w:t xml:space="preserve">Joyce, K., </w:t>
      </w:r>
      <w:proofErr w:type="spellStart"/>
      <w:r w:rsidRPr="00667CDE">
        <w:rPr>
          <w:rFonts w:ascii="Times New Roman" w:hAnsi="Times New Roman" w:cs="Times New Roman"/>
          <w:sz w:val="24"/>
          <w:szCs w:val="24"/>
        </w:rPr>
        <w:t>Pabayo</w:t>
      </w:r>
      <w:proofErr w:type="spellEnd"/>
      <w:r w:rsidRPr="00667CDE">
        <w:rPr>
          <w:rFonts w:ascii="Times New Roman" w:hAnsi="Times New Roman" w:cs="Times New Roman"/>
          <w:sz w:val="24"/>
          <w:szCs w:val="24"/>
        </w:rPr>
        <w:t>, R., Critchley, J.A. and Bambra, C., 2010. Flexible working conditions and their effects on employee health and wellbeing. </w:t>
      </w:r>
      <w:r w:rsidRPr="00667CDE">
        <w:rPr>
          <w:rFonts w:ascii="Times New Roman" w:hAnsi="Times New Roman" w:cs="Times New Roman"/>
          <w:i/>
          <w:iCs/>
          <w:sz w:val="24"/>
          <w:szCs w:val="24"/>
        </w:rPr>
        <w:t>Cochrane database of systematic reviews</w:t>
      </w:r>
      <w:r w:rsidRPr="00667CDE">
        <w:rPr>
          <w:rFonts w:ascii="Times New Roman" w:hAnsi="Times New Roman" w:cs="Times New Roman"/>
          <w:sz w:val="24"/>
          <w:szCs w:val="24"/>
        </w:rPr>
        <w:t>, (2).</w:t>
      </w:r>
    </w:p>
    <w:p w14:paraId="5BC75DFB" w14:textId="77777777" w:rsidR="00667CDE" w:rsidRPr="00667CDE" w:rsidRDefault="00667CDE" w:rsidP="00667CDE">
      <w:pPr>
        <w:spacing w:line="480" w:lineRule="auto"/>
        <w:ind w:left="720" w:hanging="720"/>
        <w:rPr>
          <w:rFonts w:ascii="Times New Roman" w:hAnsi="Times New Roman" w:cs="Times New Roman"/>
          <w:sz w:val="24"/>
          <w:szCs w:val="24"/>
        </w:rPr>
      </w:pPr>
      <w:r w:rsidRPr="00667CDE">
        <w:rPr>
          <w:rFonts w:ascii="Times New Roman" w:hAnsi="Times New Roman" w:cs="Times New Roman"/>
          <w:sz w:val="24"/>
          <w:szCs w:val="24"/>
        </w:rPr>
        <w:t>Law, C.C., 2016. Using bonus and awards for motivating project employees. </w:t>
      </w:r>
      <w:r w:rsidRPr="00667CDE">
        <w:rPr>
          <w:rFonts w:ascii="Times New Roman" w:hAnsi="Times New Roman" w:cs="Times New Roman"/>
          <w:i/>
          <w:iCs/>
          <w:sz w:val="24"/>
          <w:szCs w:val="24"/>
        </w:rPr>
        <w:t>Human Resource Management International Digest</w:t>
      </w:r>
      <w:r w:rsidRPr="00667CDE">
        <w:rPr>
          <w:rFonts w:ascii="Times New Roman" w:hAnsi="Times New Roman" w:cs="Times New Roman"/>
          <w:sz w:val="24"/>
          <w:szCs w:val="24"/>
        </w:rPr>
        <w:t>, </w:t>
      </w:r>
      <w:r w:rsidRPr="00667CDE">
        <w:rPr>
          <w:rFonts w:ascii="Times New Roman" w:hAnsi="Times New Roman" w:cs="Times New Roman"/>
          <w:i/>
          <w:iCs/>
          <w:sz w:val="24"/>
          <w:szCs w:val="24"/>
        </w:rPr>
        <w:t>24</w:t>
      </w:r>
      <w:r w:rsidRPr="00667CDE">
        <w:rPr>
          <w:rFonts w:ascii="Times New Roman" w:hAnsi="Times New Roman" w:cs="Times New Roman"/>
          <w:sz w:val="24"/>
          <w:szCs w:val="24"/>
        </w:rPr>
        <w:t>(7), pp.4-7.</w:t>
      </w:r>
    </w:p>
    <w:p w14:paraId="0A6D43EC" w14:textId="77777777" w:rsidR="00667CDE" w:rsidRPr="00667CDE" w:rsidRDefault="00667CDE" w:rsidP="00667CDE">
      <w:pPr>
        <w:spacing w:line="480" w:lineRule="auto"/>
        <w:ind w:left="720" w:hanging="720"/>
        <w:rPr>
          <w:rFonts w:ascii="Times New Roman" w:hAnsi="Times New Roman" w:cs="Times New Roman"/>
          <w:sz w:val="24"/>
          <w:szCs w:val="24"/>
        </w:rPr>
      </w:pPr>
      <w:proofErr w:type="spellStart"/>
      <w:r w:rsidRPr="00667CDE">
        <w:rPr>
          <w:rFonts w:ascii="Times New Roman" w:hAnsi="Times New Roman" w:cs="Times New Roman"/>
          <w:sz w:val="24"/>
          <w:szCs w:val="24"/>
        </w:rPr>
        <w:t>Panagiotakopoulos</w:t>
      </w:r>
      <w:proofErr w:type="spellEnd"/>
      <w:r w:rsidRPr="00667CDE">
        <w:rPr>
          <w:rFonts w:ascii="Times New Roman" w:hAnsi="Times New Roman" w:cs="Times New Roman"/>
          <w:sz w:val="24"/>
          <w:szCs w:val="24"/>
        </w:rPr>
        <w:t>, A., 2014. Enhancing staff motivation in “tough” periods: Implications for business leaders. </w:t>
      </w:r>
      <w:r w:rsidRPr="00667CDE">
        <w:rPr>
          <w:rFonts w:ascii="Times New Roman" w:hAnsi="Times New Roman" w:cs="Times New Roman"/>
          <w:i/>
          <w:iCs/>
          <w:sz w:val="24"/>
          <w:szCs w:val="24"/>
        </w:rPr>
        <w:t>Strategic Direction</w:t>
      </w:r>
      <w:r w:rsidRPr="00667CDE">
        <w:rPr>
          <w:rFonts w:ascii="Times New Roman" w:hAnsi="Times New Roman" w:cs="Times New Roman"/>
          <w:sz w:val="24"/>
          <w:szCs w:val="24"/>
        </w:rPr>
        <w:t>.</w:t>
      </w:r>
    </w:p>
    <w:p w14:paraId="1CD37121" w14:textId="77777777" w:rsidR="00667CDE" w:rsidRPr="00667CDE" w:rsidRDefault="00667CDE" w:rsidP="00667CDE">
      <w:pPr>
        <w:spacing w:line="480" w:lineRule="auto"/>
        <w:ind w:left="720" w:hanging="720"/>
        <w:rPr>
          <w:rFonts w:ascii="Times New Roman" w:hAnsi="Times New Roman" w:cs="Times New Roman"/>
          <w:sz w:val="24"/>
          <w:szCs w:val="24"/>
        </w:rPr>
      </w:pPr>
      <w:proofErr w:type="spellStart"/>
      <w:r w:rsidRPr="00667CDE">
        <w:rPr>
          <w:rFonts w:ascii="Times New Roman" w:hAnsi="Times New Roman" w:cs="Times New Roman"/>
          <w:sz w:val="24"/>
          <w:szCs w:val="24"/>
        </w:rPr>
        <w:t>Sardjana</w:t>
      </w:r>
      <w:proofErr w:type="spellEnd"/>
      <w:r w:rsidRPr="00667CDE">
        <w:rPr>
          <w:rFonts w:ascii="Times New Roman" w:hAnsi="Times New Roman" w:cs="Times New Roman"/>
          <w:sz w:val="24"/>
          <w:szCs w:val="24"/>
        </w:rPr>
        <w:t xml:space="preserve">, E., </w:t>
      </w:r>
      <w:proofErr w:type="spellStart"/>
      <w:r w:rsidRPr="00667CDE">
        <w:rPr>
          <w:rFonts w:ascii="Times New Roman" w:hAnsi="Times New Roman" w:cs="Times New Roman"/>
          <w:sz w:val="24"/>
          <w:szCs w:val="24"/>
        </w:rPr>
        <w:t>Sudarmo</w:t>
      </w:r>
      <w:proofErr w:type="spellEnd"/>
      <w:r w:rsidRPr="00667CDE">
        <w:rPr>
          <w:rFonts w:ascii="Times New Roman" w:hAnsi="Times New Roman" w:cs="Times New Roman"/>
          <w:sz w:val="24"/>
          <w:szCs w:val="24"/>
        </w:rPr>
        <w:t>, S. and Suharto, D.G., 2019. The effect of remuneration, work discipline, motivation on performance. </w:t>
      </w:r>
      <w:r w:rsidRPr="00667CDE">
        <w:rPr>
          <w:rFonts w:ascii="Times New Roman" w:hAnsi="Times New Roman" w:cs="Times New Roman"/>
          <w:i/>
          <w:iCs/>
          <w:sz w:val="24"/>
          <w:szCs w:val="24"/>
        </w:rPr>
        <w:t>International Journal of Multicultural and Multireligious Understanding</w:t>
      </w:r>
      <w:r w:rsidRPr="00667CDE">
        <w:rPr>
          <w:rFonts w:ascii="Times New Roman" w:hAnsi="Times New Roman" w:cs="Times New Roman"/>
          <w:sz w:val="24"/>
          <w:szCs w:val="24"/>
        </w:rPr>
        <w:t>, </w:t>
      </w:r>
      <w:r w:rsidRPr="00667CDE">
        <w:rPr>
          <w:rFonts w:ascii="Times New Roman" w:hAnsi="Times New Roman" w:cs="Times New Roman"/>
          <w:i/>
          <w:iCs/>
          <w:sz w:val="24"/>
          <w:szCs w:val="24"/>
        </w:rPr>
        <w:t>5</w:t>
      </w:r>
      <w:r w:rsidRPr="00667CDE">
        <w:rPr>
          <w:rFonts w:ascii="Times New Roman" w:hAnsi="Times New Roman" w:cs="Times New Roman"/>
          <w:sz w:val="24"/>
          <w:szCs w:val="24"/>
        </w:rPr>
        <w:t>(6), pp.136-150.</w:t>
      </w:r>
    </w:p>
    <w:p w14:paraId="76A7C1E5" w14:textId="77777777" w:rsidR="00667CDE" w:rsidRPr="00667CDE" w:rsidRDefault="00667CDE" w:rsidP="00667CDE">
      <w:pPr>
        <w:spacing w:line="480" w:lineRule="auto"/>
        <w:ind w:left="720" w:hanging="720"/>
        <w:rPr>
          <w:rFonts w:ascii="Times New Roman" w:hAnsi="Times New Roman" w:cs="Times New Roman"/>
          <w:sz w:val="24"/>
          <w:szCs w:val="24"/>
        </w:rPr>
      </w:pPr>
      <w:r w:rsidRPr="00667CDE">
        <w:rPr>
          <w:rFonts w:ascii="Times New Roman" w:hAnsi="Times New Roman" w:cs="Times New Roman"/>
          <w:sz w:val="24"/>
          <w:szCs w:val="24"/>
        </w:rPr>
        <w:t>Segal, J.P., Sobczak, A. and Triomphe, C.E., 2013. Corporate social responsibility and working conditions. </w:t>
      </w:r>
      <w:r w:rsidRPr="00667CDE">
        <w:rPr>
          <w:rFonts w:ascii="Times New Roman" w:hAnsi="Times New Roman" w:cs="Times New Roman"/>
          <w:i/>
          <w:iCs/>
          <w:sz w:val="24"/>
          <w:szCs w:val="24"/>
        </w:rPr>
        <w:t xml:space="preserve">Ireland: European </w:t>
      </w:r>
      <w:proofErr w:type="spellStart"/>
      <w:r w:rsidRPr="00667CDE">
        <w:rPr>
          <w:rFonts w:ascii="Times New Roman" w:hAnsi="Times New Roman" w:cs="Times New Roman"/>
          <w:i/>
          <w:iCs/>
          <w:sz w:val="24"/>
          <w:szCs w:val="24"/>
        </w:rPr>
        <w:t>Fundation</w:t>
      </w:r>
      <w:proofErr w:type="spellEnd"/>
      <w:r w:rsidRPr="00667CDE">
        <w:rPr>
          <w:rFonts w:ascii="Times New Roman" w:hAnsi="Times New Roman" w:cs="Times New Roman"/>
          <w:i/>
          <w:iCs/>
          <w:sz w:val="24"/>
          <w:szCs w:val="24"/>
        </w:rPr>
        <w:t xml:space="preserve"> for the Improvement of Living and Working Conditions</w:t>
      </w:r>
      <w:r w:rsidRPr="00667CDE">
        <w:rPr>
          <w:rFonts w:ascii="Times New Roman" w:hAnsi="Times New Roman" w:cs="Times New Roman"/>
          <w:sz w:val="24"/>
          <w:szCs w:val="24"/>
        </w:rPr>
        <w:t>.</w:t>
      </w:r>
    </w:p>
    <w:p w14:paraId="1CC67643" w14:textId="77777777" w:rsidR="00667CDE" w:rsidRPr="00667CDE" w:rsidRDefault="00667CDE" w:rsidP="00667CDE">
      <w:pPr>
        <w:spacing w:line="480" w:lineRule="auto"/>
        <w:ind w:left="720" w:hanging="720"/>
        <w:rPr>
          <w:rFonts w:ascii="Times New Roman" w:hAnsi="Times New Roman" w:cs="Times New Roman"/>
          <w:sz w:val="24"/>
          <w:szCs w:val="24"/>
        </w:rPr>
      </w:pPr>
      <w:r w:rsidRPr="00667CDE">
        <w:rPr>
          <w:rFonts w:ascii="Times New Roman" w:hAnsi="Times New Roman" w:cs="Times New Roman"/>
          <w:sz w:val="24"/>
          <w:szCs w:val="24"/>
        </w:rPr>
        <w:t>Silverman, M., 2004. Non-financial recognition. </w:t>
      </w:r>
      <w:r w:rsidRPr="00667CDE">
        <w:rPr>
          <w:rFonts w:ascii="Times New Roman" w:hAnsi="Times New Roman" w:cs="Times New Roman"/>
          <w:i/>
          <w:iCs/>
          <w:sz w:val="24"/>
          <w:szCs w:val="24"/>
        </w:rPr>
        <w:t>The Most Effective of Rewards. Brighton: Institute for Employment Studies</w:t>
      </w:r>
      <w:r w:rsidRPr="00667CDE">
        <w:rPr>
          <w:rFonts w:ascii="Times New Roman" w:hAnsi="Times New Roman" w:cs="Times New Roman"/>
          <w:sz w:val="24"/>
          <w:szCs w:val="24"/>
        </w:rPr>
        <w:t>.</w:t>
      </w:r>
    </w:p>
    <w:p w14:paraId="04B3BCCA" w14:textId="77777777" w:rsidR="00667CDE" w:rsidRPr="00667CDE" w:rsidRDefault="00667CDE" w:rsidP="00667CDE">
      <w:pPr>
        <w:spacing w:line="480" w:lineRule="auto"/>
        <w:ind w:left="720" w:hanging="720"/>
        <w:rPr>
          <w:rFonts w:ascii="Times New Roman" w:hAnsi="Times New Roman" w:cs="Times New Roman"/>
          <w:sz w:val="24"/>
          <w:szCs w:val="24"/>
        </w:rPr>
      </w:pPr>
      <w:proofErr w:type="spellStart"/>
      <w:r w:rsidRPr="00667CDE">
        <w:rPr>
          <w:rFonts w:ascii="Times New Roman" w:hAnsi="Times New Roman" w:cs="Times New Roman"/>
          <w:sz w:val="24"/>
          <w:szCs w:val="24"/>
        </w:rPr>
        <w:t>Syptak</w:t>
      </w:r>
      <w:proofErr w:type="spellEnd"/>
      <w:r w:rsidRPr="00667CDE">
        <w:rPr>
          <w:rFonts w:ascii="Times New Roman" w:hAnsi="Times New Roman" w:cs="Times New Roman"/>
          <w:sz w:val="24"/>
          <w:szCs w:val="24"/>
        </w:rPr>
        <w:t>, J.M., Marsland, D.W. and Ulmer, D., 1999. Job satisfaction: Putting theory into practice. </w:t>
      </w:r>
      <w:r w:rsidRPr="00667CDE">
        <w:rPr>
          <w:rFonts w:ascii="Times New Roman" w:hAnsi="Times New Roman" w:cs="Times New Roman"/>
          <w:i/>
          <w:iCs/>
          <w:sz w:val="24"/>
          <w:szCs w:val="24"/>
        </w:rPr>
        <w:t>Family practice management</w:t>
      </w:r>
      <w:r w:rsidRPr="00667CDE">
        <w:rPr>
          <w:rFonts w:ascii="Times New Roman" w:hAnsi="Times New Roman" w:cs="Times New Roman"/>
          <w:sz w:val="24"/>
          <w:szCs w:val="24"/>
        </w:rPr>
        <w:t>, </w:t>
      </w:r>
      <w:r w:rsidRPr="00667CDE">
        <w:rPr>
          <w:rFonts w:ascii="Times New Roman" w:hAnsi="Times New Roman" w:cs="Times New Roman"/>
          <w:i/>
          <w:iCs/>
          <w:sz w:val="24"/>
          <w:szCs w:val="24"/>
        </w:rPr>
        <w:t>6</w:t>
      </w:r>
      <w:r w:rsidRPr="00667CDE">
        <w:rPr>
          <w:rFonts w:ascii="Times New Roman" w:hAnsi="Times New Roman" w:cs="Times New Roman"/>
          <w:sz w:val="24"/>
          <w:szCs w:val="24"/>
        </w:rPr>
        <w:t>(9), p.26.</w:t>
      </w:r>
    </w:p>
    <w:p w14:paraId="7E5E39B1" w14:textId="77777777" w:rsidR="00667CDE" w:rsidRPr="00667CDE" w:rsidRDefault="00667CDE" w:rsidP="00667CDE">
      <w:pPr>
        <w:spacing w:line="480" w:lineRule="auto"/>
        <w:ind w:left="720" w:hanging="720"/>
        <w:rPr>
          <w:rFonts w:ascii="Times New Roman" w:hAnsi="Times New Roman" w:cs="Times New Roman"/>
          <w:sz w:val="24"/>
          <w:szCs w:val="24"/>
        </w:rPr>
      </w:pPr>
      <w:r w:rsidRPr="00667CDE">
        <w:rPr>
          <w:rFonts w:ascii="Times New Roman" w:hAnsi="Times New Roman" w:cs="Times New Roman"/>
          <w:sz w:val="24"/>
          <w:szCs w:val="24"/>
        </w:rPr>
        <w:lastRenderedPageBreak/>
        <w:t xml:space="preserve">Whitaker, P., 2010. What non-financial rewards are successful </w:t>
      </w:r>
      <w:proofErr w:type="gramStart"/>
      <w:r w:rsidRPr="00667CDE">
        <w:rPr>
          <w:rFonts w:ascii="Times New Roman" w:hAnsi="Times New Roman" w:cs="Times New Roman"/>
          <w:sz w:val="24"/>
          <w:szCs w:val="24"/>
        </w:rPr>
        <w:t>motivators?.</w:t>
      </w:r>
      <w:proofErr w:type="gramEnd"/>
      <w:r w:rsidRPr="00667CDE">
        <w:rPr>
          <w:rFonts w:ascii="Times New Roman" w:hAnsi="Times New Roman" w:cs="Times New Roman"/>
          <w:sz w:val="24"/>
          <w:szCs w:val="24"/>
        </w:rPr>
        <w:t> </w:t>
      </w:r>
      <w:r w:rsidRPr="00667CDE">
        <w:rPr>
          <w:rFonts w:ascii="Times New Roman" w:hAnsi="Times New Roman" w:cs="Times New Roman"/>
          <w:i/>
          <w:iCs/>
          <w:sz w:val="24"/>
          <w:szCs w:val="24"/>
        </w:rPr>
        <w:t>Strategic HR review</w:t>
      </w:r>
      <w:r w:rsidRPr="00667CDE">
        <w:rPr>
          <w:rFonts w:ascii="Times New Roman" w:hAnsi="Times New Roman" w:cs="Times New Roman"/>
          <w:sz w:val="24"/>
          <w:szCs w:val="24"/>
        </w:rPr>
        <w:t>.</w:t>
      </w:r>
    </w:p>
    <w:p w14:paraId="37CD09C9" w14:textId="7E349C53" w:rsidR="004049DC" w:rsidRPr="00667CDE" w:rsidRDefault="000E0422" w:rsidP="00667CDE">
      <w:pPr>
        <w:spacing w:line="480" w:lineRule="auto"/>
        <w:rPr>
          <w:rFonts w:ascii="Times New Roman" w:hAnsi="Times New Roman" w:cs="Times New Roman"/>
          <w:b/>
          <w:bCs/>
          <w:sz w:val="24"/>
          <w:szCs w:val="24"/>
        </w:rPr>
      </w:pPr>
      <w:r w:rsidRPr="00667CDE">
        <w:rPr>
          <w:rFonts w:ascii="Times New Roman" w:hAnsi="Times New Roman" w:cs="Times New Roman"/>
          <w:b/>
          <w:bCs/>
          <w:sz w:val="24"/>
          <w:szCs w:val="24"/>
        </w:rPr>
        <w:t xml:space="preserve">  </w:t>
      </w:r>
    </w:p>
    <w:p w14:paraId="567F09D6" w14:textId="77777777" w:rsidR="00CC0864" w:rsidRPr="00667CDE" w:rsidRDefault="00CC0864" w:rsidP="00667CDE">
      <w:pPr>
        <w:spacing w:line="480" w:lineRule="auto"/>
        <w:rPr>
          <w:rFonts w:ascii="Times New Roman" w:hAnsi="Times New Roman" w:cs="Times New Roman"/>
          <w:sz w:val="24"/>
          <w:szCs w:val="24"/>
        </w:rPr>
      </w:pPr>
    </w:p>
    <w:p w14:paraId="32B89420" w14:textId="77777777" w:rsidR="004F54D9" w:rsidRPr="00667CDE" w:rsidRDefault="004F54D9" w:rsidP="00667CDE">
      <w:pPr>
        <w:spacing w:line="480" w:lineRule="auto"/>
        <w:rPr>
          <w:rFonts w:ascii="Times New Roman" w:hAnsi="Times New Roman" w:cs="Times New Roman"/>
          <w:sz w:val="24"/>
          <w:szCs w:val="24"/>
        </w:rPr>
      </w:pPr>
    </w:p>
    <w:sectPr w:rsidR="004F54D9" w:rsidRPr="00667CDE" w:rsidSect="00667CDE">
      <w:headerReference w:type="default" r:id="rId11"/>
      <w:headerReference w:type="firs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55D05B" w14:textId="77777777" w:rsidR="00667CDE" w:rsidRDefault="00667CDE" w:rsidP="00667CDE">
      <w:pPr>
        <w:spacing w:after="0" w:line="240" w:lineRule="auto"/>
      </w:pPr>
      <w:r>
        <w:separator/>
      </w:r>
    </w:p>
  </w:endnote>
  <w:endnote w:type="continuationSeparator" w:id="0">
    <w:p w14:paraId="691C4EE0" w14:textId="77777777" w:rsidR="00667CDE" w:rsidRDefault="00667CDE" w:rsidP="00667CDE">
      <w:pPr>
        <w:spacing w:after="0" w:line="240" w:lineRule="auto"/>
      </w:pPr>
      <w:r>
        <w:continuationSeparator/>
      </w:r>
    </w:p>
  </w:endnote>
  <w:endnote w:type="continuationNotice" w:id="1">
    <w:p w14:paraId="5CF0D88C" w14:textId="77777777" w:rsidR="005B62CE" w:rsidRDefault="005B62C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C1109A" w14:textId="77777777" w:rsidR="00667CDE" w:rsidRDefault="00667CDE" w:rsidP="00667CDE">
      <w:pPr>
        <w:spacing w:after="0" w:line="240" w:lineRule="auto"/>
      </w:pPr>
      <w:r>
        <w:separator/>
      </w:r>
    </w:p>
  </w:footnote>
  <w:footnote w:type="continuationSeparator" w:id="0">
    <w:p w14:paraId="3F34BA21" w14:textId="77777777" w:rsidR="00667CDE" w:rsidRDefault="00667CDE" w:rsidP="00667CDE">
      <w:pPr>
        <w:spacing w:after="0" w:line="240" w:lineRule="auto"/>
      </w:pPr>
      <w:r>
        <w:continuationSeparator/>
      </w:r>
    </w:p>
  </w:footnote>
  <w:footnote w:type="continuationNotice" w:id="1">
    <w:p w14:paraId="7D1A7C09" w14:textId="77777777" w:rsidR="005B62CE" w:rsidRDefault="005B62C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5629330"/>
      <w:docPartObj>
        <w:docPartGallery w:val="Page Numbers (Top of Page)"/>
        <w:docPartUnique/>
      </w:docPartObj>
    </w:sdtPr>
    <w:sdtEndPr>
      <w:rPr>
        <w:rFonts w:ascii="Times New Roman" w:hAnsi="Times New Roman" w:cs="Times New Roman"/>
        <w:noProof/>
        <w:sz w:val="24"/>
        <w:szCs w:val="24"/>
      </w:rPr>
    </w:sdtEndPr>
    <w:sdtContent>
      <w:p w14:paraId="351D7AF4" w14:textId="4FDD22A8" w:rsidR="00667CDE" w:rsidRPr="00667CDE" w:rsidRDefault="00667CDE" w:rsidP="00667CDE">
        <w:pPr>
          <w:pStyle w:val="Header"/>
          <w:jc w:val="right"/>
          <w:rPr>
            <w:rFonts w:ascii="Times New Roman" w:hAnsi="Times New Roman" w:cs="Times New Roman"/>
            <w:sz w:val="24"/>
            <w:szCs w:val="24"/>
          </w:rPr>
        </w:pPr>
        <w:r w:rsidRPr="00667CDE">
          <w:rPr>
            <w:rFonts w:ascii="Times New Roman" w:hAnsi="Times New Roman" w:cs="Times New Roman"/>
            <w:sz w:val="24"/>
            <w:szCs w:val="24"/>
          </w:rPr>
          <w:fldChar w:fldCharType="begin"/>
        </w:r>
        <w:r w:rsidRPr="00667CDE">
          <w:rPr>
            <w:rFonts w:ascii="Times New Roman" w:hAnsi="Times New Roman" w:cs="Times New Roman"/>
            <w:sz w:val="24"/>
            <w:szCs w:val="24"/>
          </w:rPr>
          <w:instrText xml:space="preserve"> PAGE   \* MERGEFORMAT </w:instrText>
        </w:r>
        <w:r w:rsidRPr="00667CDE">
          <w:rPr>
            <w:rFonts w:ascii="Times New Roman" w:hAnsi="Times New Roman" w:cs="Times New Roman"/>
            <w:sz w:val="24"/>
            <w:szCs w:val="24"/>
          </w:rPr>
          <w:fldChar w:fldCharType="separate"/>
        </w:r>
        <w:r w:rsidRPr="00667CDE">
          <w:rPr>
            <w:rFonts w:ascii="Times New Roman" w:hAnsi="Times New Roman" w:cs="Times New Roman"/>
            <w:noProof/>
            <w:sz w:val="24"/>
            <w:szCs w:val="24"/>
          </w:rPr>
          <w:t>2</w:t>
        </w:r>
        <w:r w:rsidRPr="00667CDE">
          <w:rPr>
            <w:rFonts w:ascii="Times New Roman" w:hAnsi="Times New Roman" w:cs="Times New Roman"/>
            <w:noProof/>
            <w:sz w:val="24"/>
            <w:szCs w:val="24"/>
          </w:rPr>
          <w:fldChar w:fldCharType="end"/>
        </w:r>
      </w:p>
    </w:sdtContent>
  </w:sdt>
  <w:p w14:paraId="367A745E" w14:textId="77777777" w:rsidR="00667CDE" w:rsidRDefault="00667C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5CF6AD" w14:textId="29E140CE" w:rsidR="00667CDE" w:rsidRPr="00667CDE" w:rsidRDefault="00667CDE" w:rsidP="00667CDE">
    <w:pPr>
      <w:pStyle w:val="Header"/>
      <w:jc w:val="right"/>
      <w:rPr>
        <w:rFonts w:ascii="Times New Roman" w:hAnsi="Times New Roman" w:cs="Times New Roman"/>
        <w:sz w:val="24"/>
        <w:szCs w:val="24"/>
      </w:rPr>
    </w:pPr>
    <w:r w:rsidRPr="00667CDE">
      <w:rPr>
        <w:rFonts w:ascii="Times New Roman" w:hAnsi="Times New Roman" w:cs="Times New Roman"/>
        <w:sz w:val="24"/>
        <w:szCs w:val="24"/>
      </w:rPr>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E0B"/>
    <w:rsid w:val="000056B7"/>
    <w:rsid w:val="00015241"/>
    <w:rsid w:val="000371A0"/>
    <w:rsid w:val="00041A27"/>
    <w:rsid w:val="000A52E2"/>
    <w:rsid w:val="000E0422"/>
    <w:rsid w:val="001272FC"/>
    <w:rsid w:val="00185EF5"/>
    <w:rsid w:val="001A03B9"/>
    <w:rsid w:val="001E02F0"/>
    <w:rsid w:val="00203EE6"/>
    <w:rsid w:val="0028179A"/>
    <w:rsid w:val="00283B39"/>
    <w:rsid w:val="00285A02"/>
    <w:rsid w:val="00302A6E"/>
    <w:rsid w:val="00305CA9"/>
    <w:rsid w:val="003733EF"/>
    <w:rsid w:val="0038226F"/>
    <w:rsid w:val="004049DC"/>
    <w:rsid w:val="004F54D9"/>
    <w:rsid w:val="005B62CE"/>
    <w:rsid w:val="005C1D8C"/>
    <w:rsid w:val="005E79F2"/>
    <w:rsid w:val="00632B89"/>
    <w:rsid w:val="00637768"/>
    <w:rsid w:val="00667CDE"/>
    <w:rsid w:val="00731E0B"/>
    <w:rsid w:val="007907E8"/>
    <w:rsid w:val="00795C62"/>
    <w:rsid w:val="00796222"/>
    <w:rsid w:val="008737E3"/>
    <w:rsid w:val="008813C4"/>
    <w:rsid w:val="008D0F35"/>
    <w:rsid w:val="008D73D3"/>
    <w:rsid w:val="00A07346"/>
    <w:rsid w:val="00A73820"/>
    <w:rsid w:val="00AD6AA2"/>
    <w:rsid w:val="00B00E68"/>
    <w:rsid w:val="00B112A7"/>
    <w:rsid w:val="00B308F8"/>
    <w:rsid w:val="00B47394"/>
    <w:rsid w:val="00B72818"/>
    <w:rsid w:val="00C032AD"/>
    <w:rsid w:val="00C6479B"/>
    <w:rsid w:val="00CC0864"/>
    <w:rsid w:val="00F136B1"/>
    <w:rsid w:val="00F612B9"/>
    <w:rsid w:val="00F87C1C"/>
    <w:rsid w:val="00F96366"/>
    <w:rsid w:val="00FA54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90C96"/>
  <w15:chartTrackingRefBased/>
  <w15:docId w15:val="{C7EBD077-682F-4D94-8C64-11A176162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7C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7C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CD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67CD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67CDE"/>
    <w:pPr>
      <w:outlineLvl w:val="9"/>
    </w:pPr>
  </w:style>
  <w:style w:type="paragraph" w:styleId="TOC1">
    <w:name w:val="toc 1"/>
    <w:basedOn w:val="Normal"/>
    <w:next w:val="Normal"/>
    <w:autoRedefine/>
    <w:uiPriority w:val="39"/>
    <w:unhideWhenUsed/>
    <w:rsid w:val="00667CDE"/>
    <w:pPr>
      <w:spacing w:after="100"/>
    </w:pPr>
  </w:style>
  <w:style w:type="paragraph" w:styleId="TOC2">
    <w:name w:val="toc 2"/>
    <w:basedOn w:val="Normal"/>
    <w:next w:val="Normal"/>
    <w:autoRedefine/>
    <w:uiPriority w:val="39"/>
    <w:unhideWhenUsed/>
    <w:rsid w:val="00667CDE"/>
    <w:pPr>
      <w:spacing w:after="100"/>
      <w:ind w:left="220"/>
    </w:pPr>
  </w:style>
  <w:style w:type="character" w:styleId="Hyperlink">
    <w:name w:val="Hyperlink"/>
    <w:basedOn w:val="DefaultParagraphFont"/>
    <w:uiPriority w:val="99"/>
    <w:unhideWhenUsed/>
    <w:rsid w:val="00667CDE"/>
    <w:rPr>
      <w:color w:val="0563C1" w:themeColor="hyperlink"/>
      <w:u w:val="single"/>
    </w:rPr>
  </w:style>
  <w:style w:type="paragraph" w:styleId="Header">
    <w:name w:val="header"/>
    <w:basedOn w:val="Normal"/>
    <w:link w:val="HeaderChar"/>
    <w:uiPriority w:val="99"/>
    <w:unhideWhenUsed/>
    <w:rsid w:val="00667C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7CDE"/>
  </w:style>
  <w:style w:type="paragraph" w:styleId="Footer">
    <w:name w:val="footer"/>
    <w:basedOn w:val="Normal"/>
    <w:link w:val="FooterChar"/>
    <w:uiPriority w:val="99"/>
    <w:unhideWhenUsed/>
    <w:rsid w:val="00667C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7C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2" ma:contentTypeDescription="Create a new document." ma:contentTypeScope="" ma:versionID="d5dad4288f36252495b75333e2d664a2">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f0859ee426d612960b6304d3a0406213"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9D74CC2-E3A9-4F70-A8DA-E64D0D23D426}">
  <ds:schemaRefs>
    <ds:schemaRef ds:uri="http://schemas.openxmlformats.org/officeDocument/2006/bibliography"/>
  </ds:schemaRefs>
</ds:datastoreItem>
</file>

<file path=customXml/itemProps2.xml><?xml version="1.0" encoding="utf-8"?>
<ds:datastoreItem xmlns:ds="http://schemas.openxmlformats.org/officeDocument/2006/customXml" ds:itemID="{5B71CDAA-707E-45E8-8CCC-72BEA0F52B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1171598-17BE-4C13-83E1-82BFC9B02919}">
  <ds:schemaRefs>
    <ds:schemaRef ds:uri="http://schemas.microsoft.com/sharepoint/v3/contenttype/forms"/>
  </ds:schemaRefs>
</ds:datastoreItem>
</file>

<file path=customXml/itemProps4.xml><?xml version="1.0" encoding="utf-8"?>
<ds:datastoreItem xmlns:ds="http://schemas.openxmlformats.org/officeDocument/2006/customXml" ds:itemID="{7FA45246-CC10-4814-92E4-2BA10A10CB6B}">
  <ds:schemaRefs>
    <ds:schemaRef ds:uri="http://schemas.microsoft.com/office/2006/documentManagement/types"/>
    <ds:schemaRef ds:uri="http://schemas.microsoft.com/office/2006/metadata/properties"/>
    <ds:schemaRef ds:uri="http://purl.org/dc/terms/"/>
    <ds:schemaRef ds:uri="http://purl.org/dc/elements/1.1/"/>
    <ds:schemaRef ds:uri="http://schemas.microsoft.com/office/infopath/2007/PartnerControls"/>
    <ds:schemaRef ds:uri="be49ff73-cec0-4379-9da8-63ff3cc411bb"/>
    <ds:schemaRef ds:uri="http://purl.org/dc/dcmitype/"/>
    <ds:schemaRef ds:uri="http://schemas.openxmlformats.org/package/2006/metadata/core-properties"/>
    <ds:schemaRef ds:uri="90b58af8-24e5-4252-ab67-b2f2985aee88"/>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2309</Words>
  <Characters>13165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Reny</dc:creator>
  <cp:keywords/>
  <dc:description/>
  <cp:lastModifiedBy>Florina Gugoi</cp:lastModifiedBy>
  <cp:revision>2</cp:revision>
  <dcterms:created xsi:type="dcterms:W3CDTF">2022-08-15T10:01:00Z</dcterms:created>
  <dcterms:modified xsi:type="dcterms:W3CDTF">2022-08-15T10:01:00Z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