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E7C61D" w14:textId="77777777" w:rsidR="00890A2D" w:rsidRPr="00CB62F4" w:rsidRDefault="00890A2D" w:rsidP="00890A2D">
      <w:pPr>
        <w:jc w:val="center"/>
        <w:rPr>
          <w:rFonts w:ascii="Arial" w:hAnsi="Arial" w:cs="Arial"/>
          <w:lang w:val="en-GB"/>
        </w:rPr>
      </w:pPr>
      <w:r w:rsidRPr="00CB62F4">
        <w:rPr>
          <w:rFonts w:ascii="Arial" w:hAnsi="Arial" w:cs="Arial"/>
          <w:noProof/>
          <w:lang w:val="en-GB"/>
        </w:rPr>
        <w:drawing>
          <wp:inline distT="0" distB="0" distL="0" distR="0" wp14:anchorId="1F4D8C0C" wp14:editId="0388FCB2">
            <wp:extent cx="2247900" cy="1063196"/>
            <wp:effectExtent l="0" t="0" r="0" b="3810"/>
            <wp:docPr id="1"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AI-generated content may be incorrect."/>
                    <pic:cNvPicPr/>
                  </pic:nvPicPr>
                  <pic:blipFill>
                    <a:blip r:embed="rId5"/>
                    <a:stretch>
                      <a:fillRect/>
                    </a:stretch>
                  </pic:blipFill>
                  <pic:spPr>
                    <a:xfrm>
                      <a:off x="0" y="0"/>
                      <a:ext cx="2278250" cy="1077551"/>
                    </a:xfrm>
                    <a:prstGeom prst="rect">
                      <a:avLst/>
                    </a:prstGeom>
                  </pic:spPr>
                </pic:pic>
              </a:graphicData>
            </a:graphic>
          </wp:inline>
        </w:drawing>
      </w:r>
    </w:p>
    <w:p w14:paraId="18A818A9" w14:textId="77777777" w:rsidR="00890A2D" w:rsidRPr="00CB62F4" w:rsidRDefault="00890A2D" w:rsidP="00890A2D">
      <w:pPr>
        <w:jc w:val="center"/>
        <w:rPr>
          <w:rFonts w:ascii="Arial" w:hAnsi="Arial" w:cs="Arial"/>
          <w:b/>
          <w:bCs/>
          <w:sz w:val="32"/>
          <w:szCs w:val="32"/>
          <w:lang w:val="en-GB"/>
        </w:rPr>
      </w:pPr>
      <w:r w:rsidRPr="00CB62F4">
        <w:rPr>
          <w:rFonts w:ascii="Arial" w:hAnsi="Arial" w:cs="Arial"/>
          <w:b/>
          <w:bCs/>
          <w:sz w:val="32"/>
          <w:szCs w:val="32"/>
          <w:lang w:val="en-GB"/>
        </w:rPr>
        <w:t>Organisational Consultancy (BMIH6005)</w:t>
      </w:r>
    </w:p>
    <w:p w14:paraId="03C6C1DF" w14:textId="77777777" w:rsidR="00890A2D" w:rsidRPr="00CB62F4" w:rsidRDefault="00890A2D" w:rsidP="00890A2D">
      <w:pPr>
        <w:jc w:val="center"/>
        <w:rPr>
          <w:rFonts w:ascii="Arial" w:hAnsi="Arial" w:cs="Arial"/>
          <w:b/>
          <w:bCs/>
          <w:lang w:val="en-GB"/>
        </w:rPr>
      </w:pPr>
      <w:r w:rsidRPr="00CB62F4">
        <w:rPr>
          <w:rFonts w:ascii="Arial" w:hAnsi="Arial" w:cs="Arial"/>
          <w:b/>
          <w:bCs/>
          <w:lang w:val="en-GB"/>
        </w:rPr>
        <w:t>Report Name: Enhancing Front Office Guest Experience at Hilton Dubai Al Habtoor City, Dubai, UAE.</w:t>
      </w:r>
    </w:p>
    <w:p w14:paraId="7B083D82" w14:textId="77777777" w:rsidR="00890A2D" w:rsidRPr="00CB62F4" w:rsidRDefault="00890A2D" w:rsidP="00890A2D">
      <w:pPr>
        <w:jc w:val="center"/>
        <w:rPr>
          <w:rFonts w:ascii="Arial" w:hAnsi="Arial" w:cs="Arial"/>
          <w:b/>
          <w:bCs/>
          <w:lang w:val="en-GB"/>
        </w:rPr>
      </w:pPr>
      <w:r w:rsidRPr="00CB62F4">
        <w:rPr>
          <w:rFonts w:ascii="Arial" w:hAnsi="Arial" w:cs="Arial"/>
          <w:b/>
          <w:bCs/>
          <w:lang w:val="en-GB"/>
        </w:rPr>
        <w:t>Issue: Guests frequently complain about long check-in/check-out queues and unresponsive front desk staff.</w:t>
      </w:r>
    </w:p>
    <w:p w14:paraId="062C9898" w14:textId="77777777" w:rsidR="00890A2D" w:rsidRPr="00CB62F4" w:rsidRDefault="00890A2D" w:rsidP="00890A2D">
      <w:pPr>
        <w:jc w:val="center"/>
        <w:rPr>
          <w:rFonts w:ascii="Arial" w:hAnsi="Arial" w:cs="Arial"/>
          <w:lang w:val="en-GB"/>
        </w:rPr>
      </w:pPr>
      <w:r w:rsidRPr="00CB62F4">
        <w:rPr>
          <w:rFonts w:ascii="Arial" w:hAnsi="Arial" w:cs="Arial"/>
          <w:b/>
          <w:bCs/>
          <w:lang w:val="en-GB"/>
        </w:rPr>
        <w:t>Student name</w:t>
      </w:r>
      <w:r w:rsidRPr="00CB62F4">
        <w:rPr>
          <w:rFonts w:ascii="Arial" w:hAnsi="Arial" w:cs="Arial"/>
          <w:lang w:val="en-GB"/>
        </w:rPr>
        <w:t>: Salam Al-Masoud</w:t>
      </w:r>
    </w:p>
    <w:p w14:paraId="77E6B623" w14:textId="77777777" w:rsidR="00890A2D" w:rsidRPr="00CB62F4" w:rsidRDefault="00890A2D" w:rsidP="00890A2D">
      <w:pPr>
        <w:jc w:val="center"/>
        <w:rPr>
          <w:rFonts w:ascii="Arial" w:hAnsi="Arial" w:cs="Arial"/>
          <w:lang w:val="en-GB"/>
        </w:rPr>
      </w:pPr>
      <w:r w:rsidRPr="00CB62F4">
        <w:rPr>
          <w:rFonts w:ascii="Arial" w:hAnsi="Arial" w:cs="Arial"/>
          <w:b/>
          <w:bCs/>
          <w:lang w:val="en-GB"/>
        </w:rPr>
        <w:t>Student ID</w:t>
      </w:r>
      <w:r w:rsidRPr="00CB62F4">
        <w:rPr>
          <w:rFonts w:ascii="Arial" w:hAnsi="Arial" w:cs="Arial"/>
          <w:lang w:val="en-GB"/>
        </w:rPr>
        <w:t xml:space="preserve">: </w:t>
      </w:r>
      <w:r w:rsidRPr="00CB62F4">
        <w:rPr>
          <w:rFonts w:cs="Times New Roman"/>
          <w:color w:val="000000" w:themeColor="text1"/>
          <w:szCs w:val="24"/>
          <w:lang w:val="en-GB"/>
        </w:rPr>
        <w:t>2235444</w:t>
      </w:r>
    </w:p>
    <w:p w14:paraId="68E66262" w14:textId="77777777" w:rsidR="00890A2D" w:rsidRPr="00CB62F4" w:rsidRDefault="00890A2D" w:rsidP="00890A2D">
      <w:pPr>
        <w:jc w:val="center"/>
        <w:rPr>
          <w:rFonts w:ascii="Arial" w:hAnsi="Arial" w:cs="Arial"/>
          <w:lang w:val="en-GB"/>
        </w:rPr>
      </w:pPr>
      <w:r w:rsidRPr="00CB62F4">
        <w:rPr>
          <w:rFonts w:ascii="Arial" w:hAnsi="Arial" w:cs="Arial"/>
          <w:b/>
          <w:bCs/>
          <w:lang w:val="en-GB"/>
        </w:rPr>
        <w:t>Lecturer Name</w:t>
      </w:r>
      <w:r w:rsidRPr="00CB62F4">
        <w:rPr>
          <w:rFonts w:ascii="Arial" w:hAnsi="Arial" w:cs="Arial"/>
          <w:lang w:val="en-GB"/>
        </w:rPr>
        <w:t xml:space="preserve">: </w:t>
      </w:r>
      <w:r>
        <w:rPr>
          <w:rFonts w:ascii="Arial" w:hAnsi="Arial" w:cs="Arial"/>
          <w:lang w:val="en-GB"/>
        </w:rPr>
        <w:t>Neil Dyer</w:t>
      </w:r>
    </w:p>
    <w:p w14:paraId="69594B9A" w14:textId="77777777" w:rsidR="00890A2D" w:rsidRPr="00CB62F4" w:rsidRDefault="00890A2D" w:rsidP="00890A2D">
      <w:pPr>
        <w:jc w:val="center"/>
        <w:rPr>
          <w:rFonts w:ascii="Arial" w:hAnsi="Arial" w:cs="Arial"/>
          <w:lang w:val="en-GB"/>
        </w:rPr>
      </w:pPr>
      <w:r w:rsidRPr="00CB62F4">
        <w:rPr>
          <w:rFonts w:ascii="Arial" w:hAnsi="Arial" w:cs="Arial"/>
          <w:noProof/>
          <w:lang w:val="en-GB" w:bidi="bn-BD"/>
        </w:rPr>
        <w:drawing>
          <wp:inline distT="0" distB="0" distL="0" distR="0" wp14:anchorId="621C0949" wp14:editId="3952F43C">
            <wp:extent cx="1793828" cy="922020"/>
            <wp:effectExtent l="0" t="0" r="0" b="0"/>
            <wp:docPr id="2" name="Picture 2" descr="A logo with a circle in the cen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logo with a circle in the center&#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1802326" cy="926388"/>
                    </a:xfrm>
                    <a:prstGeom prst="rect">
                      <a:avLst/>
                    </a:prstGeom>
                  </pic:spPr>
                </pic:pic>
              </a:graphicData>
            </a:graphic>
          </wp:inline>
        </w:drawing>
      </w:r>
    </w:p>
    <w:p w14:paraId="21B63268" w14:textId="77777777" w:rsidR="00890A2D" w:rsidRPr="00CB62F4" w:rsidRDefault="00890A2D" w:rsidP="00890A2D">
      <w:pPr>
        <w:jc w:val="center"/>
        <w:rPr>
          <w:rFonts w:ascii="Arial" w:hAnsi="Arial" w:cs="Arial"/>
          <w:b/>
          <w:bCs/>
          <w:lang w:val="en-GB"/>
        </w:rPr>
      </w:pPr>
      <w:r w:rsidRPr="00CB62F4">
        <w:rPr>
          <w:rFonts w:ascii="Arial" w:hAnsi="Arial" w:cs="Arial"/>
          <w:b/>
          <w:bCs/>
          <w:lang w:val="en-GB"/>
        </w:rPr>
        <w:t>Company Name: PKF Hospitality Group</w:t>
      </w:r>
    </w:p>
    <w:p w14:paraId="65B882FD" w14:textId="77777777" w:rsidR="00890A2D" w:rsidRPr="00CB62F4" w:rsidRDefault="00890A2D" w:rsidP="00890A2D">
      <w:pPr>
        <w:jc w:val="center"/>
        <w:rPr>
          <w:rFonts w:ascii="Arial" w:hAnsi="Arial" w:cs="Arial"/>
          <w:b/>
          <w:bCs/>
          <w:lang w:val="en-GB"/>
        </w:rPr>
      </w:pPr>
    </w:p>
    <w:p w14:paraId="7286217D" w14:textId="77777777" w:rsidR="00890A2D" w:rsidRPr="00CB62F4" w:rsidRDefault="00890A2D" w:rsidP="00890A2D">
      <w:pPr>
        <w:rPr>
          <w:rFonts w:ascii="Arial" w:hAnsi="Arial"/>
          <w:b/>
          <w:color w:val="000000" w:themeColor="text1"/>
          <w:sz w:val="28"/>
          <w:u w:val="single"/>
          <w:lang w:val="en-GB"/>
        </w:rPr>
      </w:pPr>
      <w:r w:rsidRPr="00CB62F4">
        <w:rPr>
          <w:rFonts w:ascii="Arial" w:hAnsi="Arial"/>
          <w:b/>
          <w:color w:val="000000" w:themeColor="text1"/>
          <w:sz w:val="28"/>
          <w:u w:val="single"/>
          <w:lang w:val="en-GB"/>
        </w:rPr>
        <w:t xml:space="preserve">Declaration </w:t>
      </w:r>
    </w:p>
    <w:p w14:paraId="1EBFA2BC" w14:textId="77777777" w:rsidR="00890A2D" w:rsidRPr="00CB62F4" w:rsidRDefault="00890A2D" w:rsidP="00890A2D">
      <w:pPr>
        <w:rPr>
          <w:rFonts w:ascii="Arial" w:hAnsi="Arial"/>
          <w:b/>
          <w:bCs/>
          <w:color w:val="000000" w:themeColor="text1"/>
          <w:sz w:val="28"/>
          <w:szCs w:val="28"/>
          <w:shd w:val="clear" w:color="auto" w:fill="FFFFFF"/>
          <w:lang w:val="en-GB"/>
        </w:rPr>
      </w:pPr>
      <w:r w:rsidRPr="00CB62F4">
        <w:rPr>
          <w:rFonts w:ascii="Arial" w:hAnsi="Arial"/>
          <w:b/>
          <w:bCs/>
          <w:color w:val="000000" w:themeColor="text1"/>
          <w:sz w:val="28"/>
          <w:szCs w:val="28"/>
          <w:shd w:val="clear" w:color="auto" w:fill="FFFFFF"/>
          <w:lang w:val="en-GB"/>
        </w:rPr>
        <w:t>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p>
    <w:p w14:paraId="38D2D68C" w14:textId="77777777" w:rsidR="00890A2D" w:rsidRPr="00CB62F4" w:rsidRDefault="00890A2D" w:rsidP="00890A2D">
      <w:pPr>
        <w:jc w:val="center"/>
        <w:rPr>
          <w:rFonts w:ascii="Arial" w:hAnsi="Arial" w:cs="Arial"/>
          <w:b/>
          <w:bCs/>
          <w:lang w:val="en-GB"/>
        </w:rPr>
      </w:pPr>
    </w:p>
    <w:sdt>
      <w:sdtPr>
        <w:rPr>
          <w:rFonts w:ascii="Arial" w:eastAsiaTheme="minorHAnsi" w:hAnsi="Arial" w:cs="Arial"/>
          <w:color w:val="auto"/>
          <w:sz w:val="24"/>
          <w:szCs w:val="22"/>
          <w:lang w:val="en-GB"/>
        </w:rPr>
        <w:id w:val="300663472"/>
        <w:docPartObj>
          <w:docPartGallery w:val="Table of Contents"/>
          <w:docPartUnique/>
        </w:docPartObj>
      </w:sdtPr>
      <w:sdtEndPr>
        <w:rPr>
          <w:b/>
          <w:bCs/>
          <w:noProof/>
        </w:rPr>
      </w:sdtEndPr>
      <w:sdtContent>
        <w:p w14:paraId="0B7D80F2" w14:textId="77777777" w:rsidR="00890A2D" w:rsidRPr="00CB62F4" w:rsidRDefault="00890A2D" w:rsidP="00890A2D">
          <w:pPr>
            <w:pStyle w:val="TOCHeading"/>
            <w:rPr>
              <w:rFonts w:ascii="Arial" w:hAnsi="Arial" w:cs="Arial"/>
              <w:lang w:val="en-GB"/>
            </w:rPr>
          </w:pPr>
          <w:r w:rsidRPr="00CB62F4">
            <w:rPr>
              <w:rFonts w:ascii="Arial" w:hAnsi="Arial" w:cs="Arial"/>
              <w:lang w:val="en-GB"/>
            </w:rPr>
            <w:t>Table of Contents</w:t>
          </w:r>
        </w:p>
        <w:p w14:paraId="68C86D59" w14:textId="77777777" w:rsidR="00890A2D" w:rsidRPr="00CB62F4" w:rsidRDefault="00890A2D" w:rsidP="00890A2D">
          <w:pPr>
            <w:pStyle w:val="TOC1"/>
            <w:tabs>
              <w:tab w:val="right" w:leader="dot" w:pos="9350"/>
            </w:tabs>
            <w:rPr>
              <w:rFonts w:ascii="Arial" w:eastAsiaTheme="minorEastAsia" w:hAnsi="Arial" w:cs="Arial"/>
              <w:noProof/>
              <w:sz w:val="22"/>
              <w:szCs w:val="28"/>
              <w:lang w:val="en-GB" w:bidi="bn-BD"/>
            </w:rPr>
          </w:pPr>
          <w:r w:rsidRPr="00CB62F4">
            <w:rPr>
              <w:rFonts w:ascii="Arial" w:hAnsi="Arial" w:cs="Arial"/>
              <w:lang w:val="en-GB"/>
            </w:rPr>
            <w:fldChar w:fldCharType="begin"/>
          </w:r>
          <w:r w:rsidRPr="00CB62F4">
            <w:rPr>
              <w:rFonts w:ascii="Arial" w:hAnsi="Arial" w:cs="Arial"/>
              <w:lang w:val="en-GB"/>
            </w:rPr>
            <w:instrText xml:space="preserve"> TOC \o "1-3" \h \z \u </w:instrText>
          </w:r>
          <w:r w:rsidRPr="00CB62F4">
            <w:rPr>
              <w:rFonts w:ascii="Arial" w:hAnsi="Arial" w:cs="Arial"/>
              <w:lang w:val="en-GB"/>
            </w:rPr>
            <w:fldChar w:fldCharType="separate"/>
          </w:r>
          <w:hyperlink w:anchor="_Toc192002340" w:history="1">
            <w:r w:rsidRPr="00CB62F4">
              <w:rPr>
                <w:rStyle w:val="Hyperlink"/>
                <w:rFonts w:ascii="Arial" w:hAnsi="Arial" w:cs="Arial"/>
                <w:noProof/>
                <w:lang w:val="en-GB"/>
              </w:rPr>
              <w:t>Executive Summary</w:t>
            </w:r>
            <w:r w:rsidRPr="00CB62F4">
              <w:rPr>
                <w:rFonts w:ascii="Arial" w:hAnsi="Arial" w:cs="Arial"/>
                <w:noProof/>
                <w:webHidden/>
                <w:lang w:val="en-GB"/>
              </w:rPr>
              <w:tab/>
            </w:r>
            <w:r w:rsidRPr="00CB62F4">
              <w:rPr>
                <w:rFonts w:ascii="Arial" w:hAnsi="Arial" w:cs="Arial"/>
                <w:noProof/>
                <w:webHidden/>
                <w:lang w:val="en-GB"/>
              </w:rPr>
              <w:fldChar w:fldCharType="begin"/>
            </w:r>
            <w:r w:rsidRPr="00CB62F4">
              <w:rPr>
                <w:rFonts w:ascii="Arial" w:hAnsi="Arial" w:cs="Arial"/>
                <w:noProof/>
                <w:webHidden/>
                <w:lang w:val="en-GB"/>
              </w:rPr>
              <w:instrText xml:space="preserve"> PAGEREF _Toc192002340 \h </w:instrText>
            </w:r>
            <w:r w:rsidRPr="00CB62F4">
              <w:rPr>
                <w:rFonts w:ascii="Arial" w:hAnsi="Arial" w:cs="Arial"/>
                <w:noProof/>
                <w:webHidden/>
                <w:lang w:val="en-GB"/>
              </w:rPr>
            </w:r>
            <w:r w:rsidRPr="00CB62F4">
              <w:rPr>
                <w:rFonts w:ascii="Arial" w:hAnsi="Arial" w:cs="Arial"/>
                <w:noProof/>
                <w:webHidden/>
                <w:lang w:val="en-GB"/>
              </w:rPr>
              <w:fldChar w:fldCharType="separate"/>
            </w:r>
            <w:r w:rsidRPr="00CB62F4">
              <w:rPr>
                <w:rFonts w:ascii="Arial" w:hAnsi="Arial" w:cs="Arial"/>
                <w:noProof/>
                <w:webHidden/>
                <w:lang w:val="en-GB"/>
              </w:rPr>
              <w:t>4</w:t>
            </w:r>
            <w:r w:rsidRPr="00CB62F4">
              <w:rPr>
                <w:rFonts w:ascii="Arial" w:hAnsi="Arial" w:cs="Arial"/>
                <w:noProof/>
                <w:webHidden/>
                <w:lang w:val="en-GB"/>
              </w:rPr>
              <w:fldChar w:fldCharType="end"/>
            </w:r>
          </w:hyperlink>
        </w:p>
        <w:p w14:paraId="6C17DA54" w14:textId="77777777" w:rsidR="00890A2D" w:rsidRPr="00CB62F4" w:rsidRDefault="00890A2D" w:rsidP="00890A2D">
          <w:pPr>
            <w:pStyle w:val="TOC2"/>
            <w:tabs>
              <w:tab w:val="right" w:leader="dot" w:pos="9350"/>
            </w:tabs>
            <w:rPr>
              <w:rFonts w:ascii="Arial" w:eastAsiaTheme="minorEastAsia" w:hAnsi="Arial" w:cs="Arial"/>
              <w:noProof/>
              <w:sz w:val="22"/>
              <w:szCs w:val="28"/>
              <w:lang w:val="en-GB" w:bidi="bn-BD"/>
            </w:rPr>
          </w:pPr>
          <w:hyperlink w:anchor="_Toc192002341" w:history="1">
            <w:r w:rsidRPr="00CB62F4">
              <w:rPr>
                <w:rStyle w:val="Hyperlink"/>
                <w:rFonts w:ascii="Arial" w:hAnsi="Arial" w:cs="Arial"/>
                <w:noProof/>
                <w:lang w:val="en-GB"/>
              </w:rPr>
              <w:t>Summary of Problem Statement</w:t>
            </w:r>
            <w:r w:rsidRPr="00CB62F4">
              <w:rPr>
                <w:rFonts w:ascii="Arial" w:hAnsi="Arial" w:cs="Arial"/>
                <w:noProof/>
                <w:webHidden/>
                <w:lang w:val="en-GB"/>
              </w:rPr>
              <w:tab/>
            </w:r>
            <w:r w:rsidRPr="00CB62F4">
              <w:rPr>
                <w:rFonts w:ascii="Arial" w:hAnsi="Arial" w:cs="Arial"/>
                <w:noProof/>
                <w:webHidden/>
                <w:lang w:val="en-GB"/>
              </w:rPr>
              <w:fldChar w:fldCharType="begin"/>
            </w:r>
            <w:r w:rsidRPr="00CB62F4">
              <w:rPr>
                <w:rFonts w:ascii="Arial" w:hAnsi="Arial" w:cs="Arial"/>
                <w:noProof/>
                <w:webHidden/>
                <w:lang w:val="en-GB"/>
              </w:rPr>
              <w:instrText xml:space="preserve"> PAGEREF _Toc192002341 \h </w:instrText>
            </w:r>
            <w:r w:rsidRPr="00CB62F4">
              <w:rPr>
                <w:rFonts w:ascii="Arial" w:hAnsi="Arial" w:cs="Arial"/>
                <w:noProof/>
                <w:webHidden/>
                <w:lang w:val="en-GB"/>
              </w:rPr>
            </w:r>
            <w:r w:rsidRPr="00CB62F4">
              <w:rPr>
                <w:rFonts w:ascii="Arial" w:hAnsi="Arial" w:cs="Arial"/>
                <w:noProof/>
                <w:webHidden/>
                <w:lang w:val="en-GB"/>
              </w:rPr>
              <w:fldChar w:fldCharType="separate"/>
            </w:r>
            <w:r w:rsidRPr="00CB62F4">
              <w:rPr>
                <w:rFonts w:ascii="Arial" w:hAnsi="Arial" w:cs="Arial"/>
                <w:noProof/>
                <w:webHidden/>
                <w:lang w:val="en-GB"/>
              </w:rPr>
              <w:t>4</w:t>
            </w:r>
            <w:r w:rsidRPr="00CB62F4">
              <w:rPr>
                <w:rFonts w:ascii="Arial" w:hAnsi="Arial" w:cs="Arial"/>
                <w:noProof/>
                <w:webHidden/>
                <w:lang w:val="en-GB"/>
              </w:rPr>
              <w:fldChar w:fldCharType="end"/>
            </w:r>
          </w:hyperlink>
        </w:p>
        <w:p w14:paraId="6A1FB10A" w14:textId="77777777" w:rsidR="00890A2D" w:rsidRPr="00CB62F4" w:rsidRDefault="00890A2D" w:rsidP="00890A2D">
          <w:pPr>
            <w:pStyle w:val="TOC2"/>
            <w:tabs>
              <w:tab w:val="right" w:leader="dot" w:pos="9350"/>
            </w:tabs>
            <w:rPr>
              <w:rFonts w:ascii="Arial" w:eastAsiaTheme="minorEastAsia" w:hAnsi="Arial" w:cs="Arial"/>
              <w:noProof/>
              <w:sz w:val="22"/>
              <w:szCs w:val="28"/>
              <w:lang w:val="en-GB" w:bidi="bn-BD"/>
            </w:rPr>
          </w:pPr>
          <w:hyperlink w:anchor="_Toc192002342" w:history="1">
            <w:r w:rsidRPr="00CB62F4">
              <w:rPr>
                <w:rStyle w:val="Hyperlink"/>
                <w:rFonts w:ascii="Arial" w:hAnsi="Arial" w:cs="Arial"/>
                <w:noProof/>
                <w:lang w:val="en-GB"/>
              </w:rPr>
              <w:t>Summary of Key Findings</w:t>
            </w:r>
            <w:r w:rsidRPr="00CB62F4">
              <w:rPr>
                <w:rFonts w:ascii="Arial" w:hAnsi="Arial" w:cs="Arial"/>
                <w:noProof/>
                <w:webHidden/>
                <w:lang w:val="en-GB"/>
              </w:rPr>
              <w:tab/>
            </w:r>
            <w:r w:rsidRPr="00CB62F4">
              <w:rPr>
                <w:rFonts w:ascii="Arial" w:hAnsi="Arial" w:cs="Arial"/>
                <w:noProof/>
                <w:webHidden/>
                <w:lang w:val="en-GB"/>
              </w:rPr>
              <w:fldChar w:fldCharType="begin"/>
            </w:r>
            <w:r w:rsidRPr="00CB62F4">
              <w:rPr>
                <w:rFonts w:ascii="Arial" w:hAnsi="Arial" w:cs="Arial"/>
                <w:noProof/>
                <w:webHidden/>
                <w:lang w:val="en-GB"/>
              </w:rPr>
              <w:instrText xml:space="preserve"> PAGEREF _Toc192002342 \h </w:instrText>
            </w:r>
            <w:r w:rsidRPr="00CB62F4">
              <w:rPr>
                <w:rFonts w:ascii="Arial" w:hAnsi="Arial" w:cs="Arial"/>
                <w:noProof/>
                <w:webHidden/>
                <w:lang w:val="en-GB"/>
              </w:rPr>
            </w:r>
            <w:r w:rsidRPr="00CB62F4">
              <w:rPr>
                <w:rFonts w:ascii="Arial" w:hAnsi="Arial" w:cs="Arial"/>
                <w:noProof/>
                <w:webHidden/>
                <w:lang w:val="en-GB"/>
              </w:rPr>
              <w:fldChar w:fldCharType="separate"/>
            </w:r>
            <w:r w:rsidRPr="00CB62F4">
              <w:rPr>
                <w:rFonts w:ascii="Arial" w:hAnsi="Arial" w:cs="Arial"/>
                <w:noProof/>
                <w:webHidden/>
                <w:lang w:val="en-GB"/>
              </w:rPr>
              <w:t>4</w:t>
            </w:r>
            <w:r w:rsidRPr="00CB62F4">
              <w:rPr>
                <w:rFonts w:ascii="Arial" w:hAnsi="Arial" w:cs="Arial"/>
                <w:noProof/>
                <w:webHidden/>
                <w:lang w:val="en-GB"/>
              </w:rPr>
              <w:fldChar w:fldCharType="end"/>
            </w:r>
          </w:hyperlink>
        </w:p>
        <w:p w14:paraId="5CD7B575" w14:textId="77777777" w:rsidR="00890A2D" w:rsidRPr="00CB62F4" w:rsidRDefault="00890A2D" w:rsidP="00890A2D">
          <w:pPr>
            <w:pStyle w:val="TOC2"/>
            <w:tabs>
              <w:tab w:val="right" w:leader="dot" w:pos="9350"/>
            </w:tabs>
            <w:rPr>
              <w:rFonts w:ascii="Arial" w:eastAsiaTheme="minorEastAsia" w:hAnsi="Arial" w:cs="Arial"/>
              <w:noProof/>
              <w:sz w:val="22"/>
              <w:szCs w:val="28"/>
              <w:lang w:val="en-GB" w:bidi="bn-BD"/>
            </w:rPr>
          </w:pPr>
          <w:hyperlink w:anchor="_Toc192002343" w:history="1">
            <w:r w:rsidRPr="00CB62F4">
              <w:rPr>
                <w:rStyle w:val="Hyperlink"/>
                <w:rFonts w:ascii="Arial" w:hAnsi="Arial" w:cs="Arial"/>
                <w:noProof/>
                <w:lang w:val="en-GB"/>
              </w:rPr>
              <w:t>Summary of These Findings</w:t>
            </w:r>
            <w:r w:rsidRPr="00CB62F4">
              <w:rPr>
                <w:rFonts w:ascii="Arial" w:hAnsi="Arial" w:cs="Arial"/>
                <w:noProof/>
                <w:webHidden/>
                <w:lang w:val="en-GB"/>
              </w:rPr>
              <w:tab/>
            </w:r>
            <w:r w:rsidRPr="00CB62F4">
              <w:rPr>
                <w:rFonts w:ascii="Arial" w:hAnsi="Arial" w:cs="Arial"/>
                <w:noProof/>
                <w:webHidden/>
                <w:lang w:val="en-GB"/>
              </w:rPr>
              <w:fldChar w:fldCharType="begin"/>
            </w:r>
            <w:r w:rsidRPr="00CB62F4">
              <w:rPr>
                <w:rFonts w:ascii="Arial" w:hAnsi="Arial" w:cs="Arial"/>
                <w:noProof/>
                <w:webHidden/>
                <w:lang w:val="en-GB"/>
              </w:rPr>
              <w:instrText xml:space="preserve"> PAGEREF _Toc192002343 \h </w:instrText>
            </w:r>
            <w:r w:rsidRPr="00CB62F4">
              <w:rPr>
                <w:rFonts w:ascii="Arial" w:hAnsi="Arial" w:cs="Arial"/>
                <w:noProof/>
                <w:webHidden/>
                <w:lang w:val="en-GB"/>
              </w:rPr>
            </w:r>
            <w:r w:rsidRPr="00CB62F4">
              <w:rPr>
                <w:rFonts w:ascii="Arial" w:hAnsi="Arial" w:cs="Arial"/>
                <w:noProof/>
                <w:webHidden/>
                <w:lang w:val="en-GB"/>
              </w:rPr>
              <w:fldChar w:fldCharType="separate"/>
            </w:r>
            <w:r w:rsidRPr="00CB62F4">
              <w:rPr>
                <w:rFonts w:ascii="Arial" w:hAnsi="Arial" w:cs="Arial"/>
                <w:noProof/>
                <w:webHidden/>
                <w:lang w:val="en-GB"/>
              </w:rPr>
              <w:t>5</w:t>
            </w:r>
            <w:r w:rsidRPr="00CB62F4">
              <w:rPr>
                <w:rFonts w:ascii="Arial" w:hAnsi="Arial" w:cs="Arial"/>
                <w:noProof/>
                <w:webHidden/>
                <w:lang w:val="en-GB"/>
              </w:rPr>
              <w:fldChar w:fldCharType="end"/>
            </w:r>
          </w:hyperlink>
        </w:p>
        <w:p w14:paraId="5A5927C3" w14:textId="77777777" w:rsidR="00890A2D" w:rsidRPr="00CB62F4" w:rsidRDefault="00890A2D" w:rsidP="00890A2D">
          <w:pPr>
            <w:pStyle w:val="TOC2"/>
            <w:tabs>
              <w:tab w:val="right" w:leader="dot" w:pos="9350"/>
            </w:tabs>
            <w:rPr>
              <w:rFonts w:ascii="Arial" w:eastAsiaTheme="minorEastAsia" w:hAnsi="Arial" w:cs="Arial"/>
              <w:noProof/>
              <w:sz w:val="22"/>
              <w:szCs w:val="28"/>
              <w:lang w:val="en-GB" w:bidi="bn-BD"/>
            </w:rPr>
          </w:pPr>
          <w:hyperlink w:anchor="_Toc192002344" w:history="1">
            <w:r w:rsidRPr="00CB62F4">
              <w:rPr>
                <w:rStyle w:val="Hyperlink"/>
                <w:rFonts w:ascii="Arial" w:hAnsi="Arial" w:cs="Arial"/>
                <w:noProof/>
                <w:lang w:val="en-GB"/>
              </w:rPr>
              <w:t>Summary of Recommendations to the Client</w:t>
            </w:r>
            <w:r w:rsidRPr="00CB62F4">
              <w:rPr>
                <w:rFonts w:ascii="Arial" w:hAnsi="Arial" w:cs="Arial"/>
                <w:noProof/>
                <w:webHidden/>
                <w:lang w:val="en-GB"/>
              </w:rPr>
              <w:tab/>
            </w:r>
            <w:r w:rsidRPr="00CB62F4">
              <w:rPr>
                <w:rFonts w:ascii="Arial" w:hAnsi="Arial" w:cs="Arial"/>
                <w:noProof/>
                <w:webHidden/>
                <w:lang w:val="en-GB"/>
              </w:rPr>
              <w:fldChar w:fldCharType="begin"/>
            </w:r>
            <w:r w:rsidRPr="00CB62F4">
              <w:rPr>
                <w:rFonts w:ascii="Arial" w:hAnsi="Arial" w:cs="Arial"/>
                <w:noProof/>
                <w:webHidden/>
                <w:lang w:val="en-GB"/>
              </w:rPr>
              <w:instrText xml:space="preserve"> PAGEREF _Toc192002344 \h </w:instrText>
            </w:r>
            <w:r w:rsidRPr="00CB62F4">
              <w:rPr>
                <w:rFonts w:ascii="Arial" w:hAnsi="Arial" w:cs="Arial"/>
                <w:noProof/>
                <w:webHidden/>
                <w:lang w:val="en-GB"/>
              </w:rPr>
            </w:r>
            <w:r w:rsidRPr="00CB62F4">
              <w:rPr>
                <w:rFonts w:ascii="Arial" w:hAnsi="Arial" w:cs="Arial"/>
                <w:noProof/>
                <w:webHidden/>
                <w:lang w:val="en-GB"/>
              </w:rPr>
              <w:fldChar w:fldCharType="separate"/>
            </w:r>
            <w:r w:rsidRPr="00CB62F4">
              <w:rPr>
                <w:rFonts w:ascii="Arial" w:hAnsi="Arial" w:cs="Arial"/>
                <w:noProof/>
                <w:webHidden/>
                <w:lang w:val="en-GB"/>
              </w:rPr>
              <w:t>5</w:t>
            </w:r>
            <w:r w:rsidRPr="00CB62F4">
              <w:rPr>
                <w:rFonts w:ascii="Arial" w:hAnsi="Arial" w:cs="Arial"/>
                <w:noProof/>
                <w:webHidden/>
                <w:lang w:val="en-GB"/>
              </w:rPr>
              <w:fldChar w:fldCharType="end"/>
            </w:r>
          </w:hyperlink>
        </w:p>
        <w:p w14:paraId="29575103" w14:textId="77777777" w:rsidR="00890A2D" w:rsidRPr="00CB62F4" w:rsidRDefault="00890A2D" w:rsidP="00890A2D">
          <w:pPr>
            <w:pStyle w:val="TOC1"/>
            <w:tabs>
              <w:tab w:val="right" w:leader="dot" w:pos="9350"/>
            </w:tabs>
            <w:rPr>
              <w:rFonts w:ascii="Arial" w:eastAsiaTheme="minorEastAsia" w:hAnsi="Arial" w:cs="Arial"/>
              <w:noProof/>
              <w:sz w:val="22"/>
              <w:szCs w:val="28"/>
              <w:lang w:val="en-GB" w:bidi="bn-BD"/>
            </w:rPr>
          </w:pPr>
          <w:hyperlink w:anchor="_Toc192002345" w:history="1">
            <w:r w:rsidRPr="00CB62F4">
              <w:rPr>
                <w:rStyle w:val="Hyperlink"/>
                <w:rFonts w:ascii="Arial" w:hAnsi="Arial" w:cs="Arial"/>
                <w:noProof/>
                <w:lang w:val="en-GB"/>
              </w:rPr>
              <w:t>Introduction</w:t>
            </w:r>
            <w:r w:rsidRPr="00CB62F4">
              <w:rPr>
                <w:rFonts w:ascii="Arial" w:hAnsi="Arial" w:cs="Arial"/>
                <w:noProof/>
                <w:webHidden/>
                <w:lang w:val="en-GB"/>
              </w:rPr>
              <w:tab/>
            </w:r>
            <w:r w:rsidRPr="00CB62F4">
              <w:rPr>
                <w:rFonts w:ascii="Arial" w:hAnsi="Arial" w:cs="Arial"/>
                <w:noProof/>
                <w:webHidden/>
                <w:lang w:val="en-GB"/>
              </w:rPr>
              <w:fldChar w:fldCharType="begin"/>
            </w:r>
            <w:r w:rsidRPr="00CB62F4">
              <w:rPr>
                <w:rFonts w:ascii="Arial" w:hAnsi="Arial" w:cs="Arial"/>
                <w:noProof/>
                <w:webHidden/>
                <w:lang w:val="en-GB"/>
              </w:rPr>
              <w:instrText xml:space="preserve"> PAGEREF _Toc192002345 \h </w:instrText>
            </w:r>
            <w:r w:rsidRPr="00CB62F4">
              <w:rPr>
                <w:rFonts w:ascii="Arial" w:hAnsi="Arial" w:cs="Arial"/>
                <w:noProof/>
                <w:webHidden/>
                <w:lang w:val="en-GB"/>
              </w:rPr>
            </w:r>
            <w:r w:rsidRPr="00CB62F4">
              <w:rPr>
                <w:rFonts w:ascii="Arial" w:hAnsi="Arial" w:cs="Arial"/>
                <w:noProof/>
                <w:webHidden/>
                <w:lang w:val="en-GB"/>
              </w:rPr>
              <w:fldChar w:fldCharType="separate"/>
            </w:r>
            <w:r w:rsidRPr="00CB62F4">
              <w:rPr>
                <w:rFonts w:ascii="Arial" w:hAnsi="Arial" w:cs="Arial"/>
                <w:noProof/>
                <w:webHidden/>
                <w:lang w:val="en-GB"/>
              </w:rPr>
              <w:t>8</w:t>
            </w:r>
            <w:r w:rsidRPr="00CB62F4">
              <w:rPr>
                <w:rFonts w:ascii="Arial" w:hAnsi="Arial" w:cs="Arial"/>
                <w:noProof/>
                <w:webHidden/>
                <w:lang w:val="en-GB"/>
              </w:rPr>
              <w:fldChar w:fldCharType="end"/>
            </w:r>
          </w:hyperlink>
        </w:p>
        <w:p w14:paraId="15CBAC85" w14:textId="77777777" w:rsidR="00890A2D" w:rsidRPr="00CB62F4" w:rsidRDefault="00890A2D" w:rsidP="00890A2D">
          <w:pPr>
            <w:pStyle w:val="TOC2"/>
            <w:tabs>
              <w:tab w:val="right" w:leader="dot" w:pos="9350"/>
            </w:tabs>
            <w:rPr>
              <w:rFonts w:ascii="Arial" w:eastAsiaTheme="minorEastAsia" w:hAnsi="Arial" w:cs="Arial"/>
              <w:noProof/>
              <w:sz w:val="22"/>
              <w:szCs w:val="28"/>
              <w:lang w:val="en-GB" w:bidi="bn-BD"/>
            </w:rPr>
          </w:pPr>
          <w:hyperlink w:anchor="_Toc192002346" w:history="1">
            <w:r w:rsidRPr="00CB62F4">
              <w:rPr>
                <w:rStyle w:val="Hyperlink"/>
                <w:rFonts w:ascii="Arial" w:hAnsi="Arial" w:cs="Arial"/>
                <w:noProof/>
                <w:lang w:val="en-GB"/>
              </w:rPr>
              <w:t>Background of Hilton Dubai Al Habtoor City</w:t>
            </w:r>
            <w:r w:rsidRPr="00CB62F4">
              <w:rPr>
                <w:rFonts w:ascii="Arial" w:hAnsi="Arial" w:cs="Arial"/>
                <w:noProof/>
                <w:webHidden/>
                <w:lang w:val="en-GB"/>
              </w:rPr>
              <w:tab/>
            </w:r>
            <w:r w:rsidRPr="00CB62F4">
              <w:rPr>
                <w:rFonts w:ascii="Arial" w:hAnsi="Arial" w:cs="Arial"/>
                <w:noProof/>
                <w:webHidden/>
                <w:lang w:val="en-GB"/>
              </w:rPr>
              <w:fldChar w:fldCharType="begin"/>
            </w:r>
            <w:r w:rsidRPr="00CB62F4">
              <w:rPr>
                <w:rFonts w:ascii="Arial" w:hAnsi="Arial" w:cs="Arial"/>
                <w:noProof/>
                <w:webHidden/>
                <w:lang w:val="en-GB"/>
              </w:rPr>
              <w:instrText xml:space="preserve"> PAGEREF _Toc192002346 \h </w:instrText>
            </w:r>
            <w:r w:rsidRPr="00CB62F4">
              <w:rPr>
                <w:rFonts w:ascii="Arial" w:hAnsi="Arial" w:cs="Arial"/>
                <w:noProof/>
                <w:webHidden/>
                <w:lang w:val="en-GB"/>
              </w:rPr>
            </w:r>
            <w:r w:rsidRPr="00CB62F4">
              <w:rPr>
                <w:rFonts w:ascii="Arial" w:hAnsi="Arial" w:cs="Arial"/>
                <w:noProof/>
                <w:webHidden/>
                <w:lang w:val="en-GB"/>
              </w:rPr>
              <w:fldChar w:fldCharType="separate"/>
            </w:r>
            <w:r w:rsidRPr="00CB62F4">
              <w:rPr>
                <w:rFonts w:ascii="Arial" w:hAnsi="Arial" w:cs="Arial"/>
                <w:noProof/>
                <w:webHidden/>
                <w:lang w:val="en-GB"/>
              </w:rPr>
              <w:t>8</w:t>
            </w:r>
            <w:r w:rsidRPr="00CB62F4">
              <w:rPr>
                <w:rFonts w:ascii="Arial" w:hAnsi="Arial" w:cs="Arial"/>
                <w:noProof/>
                <w:webHidden/>
                <w:lang w:val="en-GB"/>
              </w:rPr>
              <w:fldChar w:fldCharType="end"/>
            </w:r>
          </w:hyperlink>
        </w:p>
        <w:p w14:paraId="41A62848" w14:textId="77777777" w:rsidR="00890A2D" w:rsidRPr="00CB62F4" w:rsidRDefault="00890A2D" w:rsidP="00890A2D">
          <w:pPr>
            <w:pStyle w:val="TOC2"/>
            <w:tabs>
              <w:tab w:val="right" w:leader="dot" w:pos="9350"/>
            </w:tabs>
            <w:rPr>
              <w:rFonts w:ascii="Arial" w:eastAsiaTheme="minorEastAsia" w:hAnsi="Arial" w:cs="Arial"/>
              <w:noProof/>
              <w:sz w:val="22"/>
              <w:szCs w:val="28"/>
              <w:lang w:val="en-GB" w:bidi="bn-BD"/>
            </w:rPr>
          </w:pPr>
          <w:hyperlink w:anchor="_Toc192002347" w:history="1">
            <w:r w:rsidRPr="00CB62F4">
              <w:rPr>
                <w:rStyle w:val="Hyperlink"/>
                <w:rFonts w:ascii="Arial" w:hAnsi="Arial" w:cs="Arial"/>
                <w:noProof/>
                <w:lang w:val="en-GB"/>
              </w:rPr>
              <w:t>Background of PKF Hospitality Group</w:t>
            </w:r>
            <w:r w:rsidRPr="00CB62F4">
              <w:rPr>
                <w:rFonts w:ascii="Arial" w:hAnsi="Arial" w:cs="Arial"/>
                <w:noProof/>
                <w:webHidden/>
                <w:lang w:val="en-GB"/>
              </w:rPr>
              <w:tab/>
            </w:r>
            <w:r w:rsidRPr="00CB62F4">
              <w:rPr>
                <w:rFonts w:ascii="Arial" w:hAnsi="Arial" w:cs="Arial"/>
                <w:noProof/>
                <w:webHidden/>
                <w:lang w:val="en-GB"/>
              </w:rPr>
              <w:fldChar w:fldCharType="begin"/>
            </w:r>
            <w:r w:rsidRPr="00CB62F4">
              <w:rPr>
                <w:rFonts w:ascii="Arial" w:hAnsi="Arial" w:cs="Arial"/>
                <w:noProof/>
                <w:webHidden/>
                <w:lang w:val="en-GB"/>
              </w:rPr>
              <w:instrText xml:space="preserve"> PAGEREF _Toc192002347 \h </w:instrText>
            </w:r>
            <w:r w:rsidRPr="00CB62F4">
              <w:rPr>
                <w:rFonts w:ascii="Arial" w:hAnsi="Arial" w:cs="Arial"/>
                <w:noProof/>
                <w:webHidden/>
                <w:lang w:val="en-GB"/>
              </w:rPr>
            </w:r>
            <w:r w:rsidRPr="00CB62F4">
              <w:rPr>
                <w:rFonts w:ascii="Arial" w:hAnsi="Arial" w:cs="Arial"/>
                <w:noProof/>
                <w:webHidden/>
                <w:lang w:val="en-GB"/>
              </w:rPr>
              <w:fldChar w:fldCharType="separate"/>
            </w:r>
            <w:r w:rsidRPr="00CB62F4">
              <w:rPr>
                <w:rFonts w:ascii="Arial" w:hAnsi="Arial" w:cs="Arial"/>
                <w:noProof/>
                <w:webHidden/>
                <w:lang w:val="en-GB"/>
              </w:rPr>
              <w:t>9</w:t>
            </w:r>
            <w:r w:rsidRPr="00CB62F4">
              <w:rPr>
                <w:rFonts w:ascii="Arial" w:hAnsi="Arial" w:cs="Arial"/>
                <w:noProof/>
                <w:webHidden/>
                <w:lang w:val="en-GB"/>
              </w:rPr>
              <w:fldChar w:fldCharType="end"/>
            </w:r>
          </w:hyperlink>
        </w:p>
        <w:p w14:paraId="1E643451" w14:textId="77777777" w:rsidR="00890A2D" w:rsidRPr="00CB62F4" w:rsidRDefault="00890A2D" w:rsidP="00890A2D">
          <w:pPr>
            <w:pStyle w:val="TOC2"/>
            <w:tabs>
              <w:tab w:val="right" w:leader="dot" w:pos="9350"/>
            </w:tabs>
            <w:rPr>
              <w:rFonts w:ascii="Arial" w:eastAsiaTheme="minorEastAsia" w:hAnsi="Arial" w:cs="Arial"/>
              <w:noProof/>
              <w:sz w:val="22"/>
              <w:szCs w:val="28"/>
              <w:lang w:val="en-GB" w:bidi="bn-BD"/>
            </w:rPr>
          </w:pPr>
          <w:hyperlink w:anchor="_Toc192002348" w:history="1">
            <w:r w:rsidRPr="00CB62F4">
              <w:rPr>
                <w:rStyle w:val="Hyperlink"/>
                <w:rFonts w:ascii="Arial" w:hAnsi="Arial" w:cs="Arial"/>
                <w:noProof/>
                <w:lang w:val="en-GB"/>
              </w:rPr>
              <w:t>Analytical Frameworks</w:t>
            </w:r>
            <w:r w:rsidRPr="00CB62F4">
              <w:rPr>
                <w:rFonts w:ascii="Arial" w:hAnsi="Arial" w:cs="Arial"/>
                <w:noProof/>
                <w:webHidden/>
                <w:lang w:val="en-GB"/>
              </w:rPr>
              <w:tab/>
            </w:r>
            <w:r w:rsidRPr="00CB62F4">
              <w:rPr>
                <w:rFonts w:ascii="Arial" w:hAnsi="Arial" w:cs="Arial"/>
                <w:noProof/>
                <w:webHidden/>
                <w:lang w:val="en-GB"/>
              </w:rPr>
              <w:fldChar w:fldCharType="begin"/>
            </w:r>
            <w:r w:rsidRPr="00CB62F4">
              <w:rPr>
                <w:rFonts w:ascii="Arial" w:hAnsi="Arial" w:cs="Arial"/>
                <w:noProof/>
                <w:webHidden/>
                <w:lang w:val="en-GB"/>
              </w:rPr>
              <w:instrText xml:space="preserve"> PAGEREF _Toc192002348 \h </w:instrText>
            </w:r>
            <w:r w:rsidRPr="00CB62F4">
              <w:rPr>
                <w:rFonts w:ascii="Arial" w:hAnsi="Arial" w:cs="Arial"/>
                <w:noProof/>
                <w:webHidden/>
                <w:lang w:val="en-GB"/>
              </w:rPr>
            </w:r>
            <w:r w:rsidRPr="00CB62F4">
              <w:rPr>
                <w:rFonts w:ascii="Arial" w:hAnsi="Arial" w:cs="Arial"/>
                <w:noProof/>
                <w:webHidden/>
                <w:lang w:val="en-GB"/>
              </w:rPr>
              <w:fldChar w:fldCharType="separate"/>
            </w:r>
            <w:r w:rsidRPr="00CB62F4">
              <w:rPr>
                <w:rFonts w:ascii="Arial" w:hAnsi="Arial" w:cs="Arial"/>
                <w:noProof/>
                <w:webHidden/>
                <w:lang w:val="en-GB"/>
              </w:rPr>
              <w:t>9</w:t>
            </w:r>
            <w:r w:rsidRPr="00CB62F4">
              <w:rPr>
                <w:rFonts w:ascii="Arial" w:hAnsi="Arial" w:cs="Arial"/>
                <w:noProof/>
                <w:webHidden/>
                <w:lang w:val="en-GB"/>
              </w:rPr>
              <w:fldChar w:fldCharType="end"/>
            </w:r>
          </w:hyperlink>
        </w:p>
        <w:p w14:paraId="0537B8F5" w14:textId="77777777" w:rsidR="00890A2D" w:rsidRPr="00CB62F4" w:rsidRDefault="00890A2D" w:rsidP="00890A2D">
          <w:pPr>
            <w:pStyle w:val="TOC2"/>
            <w:tabs>
              <w:tab w:val="right" w:leader="dot" w:pos="9350"/>
            </w:tabs>
            <w:rPr>
              <w:rFonts w:ascii="Arial" w:eastAsiaTheme="minorEastAsia" w:hAnsi="Arial" w:cs="Arial"/>
              <w:noProof/>
              <w:sz w:val="22"/>
              <w:szCs w:val="28"/>
              <w:lang w:val="en-GB" w:bidi="bn-BD"/>
            </w:rPr>
          </w:pPr>
          <w:hyperlink w:anchor="_Toc192002349" w:history="1">
            <w:r w:rsidRPr="00CB62F4">
              <w:rPr>
                <w:rStyle w:val="Hyperlink"/>
                <w:rFonts w:ascii="Arial" w:hAnsi="Arial" w:cs="Arial"/>
                <w:noProof/>
                <w:lang w:val="en-GB"/>
              </w:rPr>
              <w:t>Purpose of the Report</w:t>
            </w:r>
            <w:r w:rsidRPr="00CB62F4">
              <w:rPr>
                <w:rFonts w:ascii="Arial" w:hAnsi="Arial" w:cs="Arial"/>
                <w:noProof/>
                <w:webHidden/>
                <w:lang w:val="en-GB"/>
              </w:rPr>
              <w:tab/>
            </w:r>
            <w:r w:rsidRPr="00CB62F4">
              <w:rPr>
                <w:rFonts w:ascii="Arial" w:hAnsi="Arial" w:cs="Arial"/>
                <w:noProof/>
                <w:webHidden/>
                <w:lang w:val="en-GB"/>
              </w:rPr>
              <w:fldChar w:fldCharType="begin"/>
            </w:r>
            <w:r w:rsidRPr="00CB62F4">
              <w:rPr>
                <w:rFonts w:ascii="Arial" w:hAnsi="Arial" w:cs="Arial"/>
                <w:noProof/>
                <w:webHidden/>
                <w:lang w:val="en-GB"/>
              </w:rPr>
              <w:instrText xml:space="preserve"> PAGEREF _Toc192002349 \h </w:instrText>
            </w:r>
            <w:r w:rsidRPr="00CB62F4">
              <w:rPr>
                <w:rFonts w:ascii="Arial" w:hAnsi="Arial" w:cs="Arial"/>
                <w:noProof/>
                <w:webHidden/>
                <w:lang w:val="en-GB"/>
              </w:rPr>
            </w:r>
            <w:r w:rsidRPr="00CB62F4">
              <w:rPr>
                <w:rFonts w:ascii="Arial" w:hAnsi="Arial" w:cs="Arial"/>
                <w:noProof/>
                <w:webHidden/>
                <w:lang w:val="en-GB"/>
              </w:rPr>
              <w:fldChar w:fldCharType="separate"/>
            </w:r>
            <w:r w:rsidRPr="00CB62F4">
              <w:rPr>
                <w:rFonts w:ascii="Arial" w:hAnsi="Arial" w:cs="Arial"/>
                <w:noProof/>
                <w:webHidden/>
                <w:lang w:val="en-GB"/>
              </w:rPr>
              <w:t>10</w:t>
            </w:r>
            <w:r w:rsidRPr="00CB62F4">
              <w:rPr>
                <w:rFonts w:ascii="Arial" w:hAnsi="Arial" w:cs="Arial"/>
                <w:noProof/>
                <w:webHidden/>
                <w:lang w:val="en-GB"/>
              </w:rPr>
              <w:fldChar w:fldCharType="end"/>
            </w:r>
          </w:hyperlink>
        </w:p>
        <w:p w14:paraId="45BF44F4" w14:textId="77777777" w:rsidR="00890A2D" w:rsidRPr="00CB62F4" w:rsidRDefault="00890A2D" w:rsidP="00890A2D">
          <w:pPr>
            <w:pStyle w:val="TOC1"/>
            <w:tabs>
              <w:tab w:val="right" w:leader="dot" w:pos="9350"/>
            </w:tabs>
            <w:rPr>
              <w:rFonts w:ascii="Arial" w:eastAsiaTheme="minorEastAsia" w:hAnsi="Arial" w:cs="Arial"/>
              <w:noProof/>
              <w:sz w:val="22"/>
              <w:szCs w:val="28"/>
              <w:lang w:val="en-GB" w:bidi="bn-BD"/>
            </w:rPr>
          </w:pPr>
          <w:hyperlink w:anchor="_Toc192002350" w:history="1">
            <w:r w:rsidRPr="00CB62F4">
              <w:rPr>
                <w:rStyle w:val="Hyperlink"/>
                <w:rFonts w:ascii="Arial" w:hAnsi="Arial" w:cs="Arial"/>
                <w:noProof/>
                <w:lang w:val="en-GB"/>
              </w:rPr>
              <w:t>Analysis</w:t>
            </w:r>
            <w:r w:rsidRPr="00CB62F4">
              <w:rPr>
                <w:rFonts w:ascii="Arial" w:hAnsi="Arial" w:cs="Arial"/>
                <w:noProof/>
                <w:webHidden/>
                <w:lang w:val="en-GB"/>
              </w:rPr>
              <w:tab/>
            </w:r>
            <w:r w:rsidRPr="00CB62F4">
              <w:rPr>
                <w:rFonts w:ascii="Arial" w:hAnsi="Arial" w:cs="Arial"/>
                <w:noProof/>
                <w:webHidden/>
                <w:lang w:val="en-GB"/>
              </w:rPr>
              <w:fldChar w:fldCharType="begin"/>
            </w:r>
            <w:r w:rsidRPr="00CB62F4">
              <w:rPr>
                <w:rFonts w:ascii="Arial" w:hAnsi="Arial" w:cs="Arial"/>
                <w:noProof/>
                <w:webHidden/>
                <w:lang w:val="en-GB"/>
              </w:rPr>
              <w:instrText xml:space="preserve"> PAGEREF _Toc192002350 \h </w:instrText>
            </w:r>
            <w:r w:rsidRPr="00CB62F4">
              <w:rPr>
                <w:rFonts w:ascii="Arial" w:hAnsi="Arial" w:cs="Arial"/>
                <w:noProof/>
                <w:webHidden/>
                <w:lang w:val="en-GB"/>
              </w:rPr>
            </w:r>
            <w:r w:rsidRPr="00CB62F4">
              <w:rPr>
                <w:rFonts w:ascii="Arial" w:hAnsi="Arial" w:cs="Arial"/>
                <w:noProof/>
                <w:webHidden/>
                <w:lang w:val="en-GB"/>
              </w:rPr>
              <w:fldChar w:fldCharType="separate"/>
            </w:r>
            <w:r w:rsidRPr="00CB62F4">
              <w:rPr>
                <w:rFonts w:ascii="Arial" w:hAnsi="Arial" w:cs="Arial"/>
                <w:noProof/>
                <w:webHidden/>
                <w:lang w:val="en-GB"/>
              </w:rPr>
              <w:t>10</w:t>
            </w:r>
            <w:r w:rsidRPr="00CB62F4">
              <w:rPr>
                <w:rFonts w:ascii="Arial" w:hAnsi="Arial" w:cs="Arial"/>
                <w:noProof/>
                <w:webHidden/>
                <w:lang w:val="en-GB"/>
              </w:rPr>
              <w:fldChar w:fldCharType="end"/>
            </w:r>
          </w:hyperlink>
        </w:p>
        <w:p w14:paraId="55C51616" w14:textId="77777777" w:rsidR="00890A2D" w:rsidRPr="00CB62F4" w:rsidRDefault="00890A2D" w:rsidP="00890A2D">
          <w:pPr>
            <w:pStyle w:val="TOC2"/>
            <w:tabs>
              <w:tab w:val="right" w:leader="dot" w:pos="9350"/>
            </w:tabs>
            <w:rPr>
              <w:rFonts w:ascii="Arial" w:eastAsiaTheme="minorEastAsia" w:hAnsi="Arial" w:cs="Arial"/>
              <w:noProof/>
              <w:sz w:val="22"/>
              <w:szCs w:val="28"/>
              <w:lang w:val="en-GB" w:bidi="bn-BD"/>
            </w:rPr>
          </w:pPr>
          <w:hyperlink w:anchor="_Toc192002351" w:history="1">
            <w:r w:rsidRPr="00CB62F4">
              <w:rPr>
                <w:rStyle w:val="Hyperlink"/>
                <w:rFonts w:ascii="Arial" w:hAnsi="Arial" w:cs="Arial"/>
                <w:noProof/>
                <w:lang w:val="en-GB"/>
              </w:rPr>
              <w:t>Understanding the Issue</w:t>
            </w:r>
            <w:r w:rsidRPr="00CB62F4">
              <w:rPr>
                <w:rFonts w:ascii="Arial" w:hAnsi="Arial" w:cs="Arial"/>
                <w:noProof/>
                <w:webHidden/>
                <w:lang w:val="en-GB"/>
              </w:rPr>
              <w:tab/>
            </w:r>
            <w:r w:rsidRPr="00CB62F4">
              <w:rPr>
                <w:rFonts w:ascii="Arial" w:hAnsi="Arial" w:cs="Arial"/>
                <w:noProof/>
                <w:webHidden/>
                <w:lang w:val="en-GB"/>
              </w:rPr>
              <w:fldChar w:fldCharType="begin"/>
            </w:r>
            <w:r w:rsidRPr="00CB62F4">
              <w:rPr>
                <w:rFonts w:ascii="Arial" w:hAnsi="Arial" w:cs="Arial"/>
                <w:noProof/>
                <w:webHidden/>
                <w:lang w:val="en-GB"/>
              </w:rPr>
              <w:instrText xml:space="preserve"> PAGEREF _Toc192002351 \h </w:instrText>
            </w:r>
            <w:r w:rsidRPr="00CB62F4">
              <w:rPr>
                <w:rFonts w:ascii="Arial" w:hAnsi="Arial" w:cs="Arial"/>
                <w:noProof/>
                <w:webHidden/>
                <w:lang w:val="en-GB"/>
              </w:rPr>
            </w:r>
            <w:r w:rsidRPr="00CB62F4">
              <w:rPr>
                <w:rFonts w:ascii="Arial" w:hAnsi="Arial" w:cs="Arial"/>
                <w:noProof/>
                <w:webHidden/>
                <w:lang w:val="en-GB"/>
              </w:rPr>
              <w:fldChar w:fldCharType="separate"/>
            </w:r>
            <w:r w:rsidRPr="00CB62F4">
              <w:rPr>
                <w:rFonts w:ascii="Arial" w:hAnsi="Arial" w:cs="Arial"/>
                <w:noProof/>
                <w:webHidden/>
                <w:lang w:val="en-GB"/>
              </w:rPr>
              <w:t>11</w:t>
            </w:r>
            <w:r w:rsidRPr="00CB62F4">
              <w:rPr>
                <w:rFonts w:ascii="Arial" w:hAnsi="Arial" w:cs="Arial"/>
                <w:noProof/>
                <w:webHidden/>
                <w:lang w:val="en-GB"/>
              </w:rPr>
              <w:fldChar w:fldCharType="end"/>
            </w:r>
          </w:hyperlink>
        </w:p>
        <w:p w14:paraId="04ED34D8" w14:textId="77777777" w:rsidR="00890A2D" w:rsidRPr="00CB62F4" w:rsidRDefault="00890A2D" w:rsidP="00890A2D">
          <w:pPr>
            <w:pStyle w:val="TOC2"/>
            <w:tabs>
              <w:tab w:val="right" w:leader="dot" w:pos="9350"/>
            </w:tabs>
            <w:rPr>
              <w:rFonts w:ascii="Arial" w:eastAsiaTheme="minorEastAsia" w:hAnsi="Arial" w:cs="Arial"/>
              <w:noProof/>
              <w:sz w:val="22"/>
              <w:szCs w:val="28"/>
              <w:lang w:val="en-GB" w:bidi="bn-BD"/>
            </w:rPr>
          </w:pPr>
          <w:hyperlink w:anchor="_Toc192002352" w:history="1">
            <w:r w:rsidRPr="00CB62F4">
              <w:rPr>
                <w:rStyle w:val="Hyperlink"/>
                <w:rFonts w:ascii="Arial" w:hAnsi="Arial" w:cs="Arial"/>
                <w:noProof/>
                <w:lang w:val="en-GB"/>
              </w:rPr>
              <w:t>Impact on the Hotel</w:t>
            </w:r>
            <w:r w:rsidRPr="00CB62F4">
              <w:rPr>
                <w:rFonts w:ascii="Arial" w:hAnsi="Arial" w:cs="Arial"/>
                <w:noProof/>
                <w:webHidden/>
                <w:lang w:val="en-GB"/>
              </w:rPr>
              <w:tab/>
            </w:r>
            <w:r w:rsidRPr="00CB62F4">
              <w:rPr>
                <w:rFonts w:ascii="Arial" w:hAnsi="Arial" w:cs="Arial"/>
                <w:noProof/>
                <w:webHidden/>
                <w:lang w:val="en-GB"/>
              </w:rPr>
              <w:fldChar w:fldCharType="begin"/>
            </w:r>
            <w:r w:rsidRPr="00CB62F4">
              <w:rPr>
                <w:rFonts w:ascii="Arial" w:hAnsi="Arial" w:cs="Arial"/>
                <w:noProof/>
                <w:webHidden/>
                <w:lang w:val="en-GB"/>
              </w:rPr>
              <w:instrText xml:space="preserve"> PAGEREF _Toc192002352 \h </w:instrText>
            </w:r>
            <w:r w:rsidRPr="00CB62F4">
              <w:rPr>
                <w:rFonts w:ascii="Arial" w:hAnsi="Arial" w:cs="Arial"/>
                <w:noProof/>
                <w:webHidden/>
                <w:lang w:val="en-GB"/>
              </w:rPr>
            </w:r>
            <w:r w:rsidRPr="00CB62F4">
              <w:rPr>
                <w:rFonts w:ascii="Arial" w:hAnsi="Arial" w:cs="Arial"/>
                <w:noProof/>
                <w:webHidden/>
                <w:lang w:val="en-GB"/>
              </w:rPr>
              <w:fldChar w:fldCharType="separate"/>
            </w:r>
            <w:r w:rsidRPr="00CB62F4">
              <w:rPr>
                <w:rFonts w:ascii="Arial" w:hAnsi="Arial" w:cs="Arial"/>
                <w:noProof/>
                <w:webHidden/>
                <w:lang w:val="en-GB"/>
              </w:rPr>
              <w:t>11</w:t>
            </w:r>
            <w:r w:rsidRPr="00CB62F4">
              <w:rPr>
                <w:rFonts w:ascii="Arial" w:hAnsi="Arial" w:cs="Arial"/>
                <w:noProof/>
                <w:webHidden/>
                <w:lang w:val="en-GB"/>
              </w:rPr>
              <w:fldChar w:fldCharType="end"/>
            </w:r>
          </w:hyperlink>
        </w:p>
        <w:p w14:paraId="1B10F6B2" w14:textId="77777777" w:rsidR="00890A2D" w:rsidRPr="00CB62F4" w:rsidRDefault="00890A2D" w:rsidP="00890A2D">
          <w:pPr>
            <w:pStyle w:val="TOC2"/>
            <w:tabs>
              <w:tab w:val="right" w:leader="dot" w:pos="9350"/>
            </w:tabs>
            <w:rPr>
              <w:rFonts w:ascii="Arial" w:eastAsiaTheme="minorEastAsia" w:hAnsi="Arial" w:cs="Arial"/>
              <w:noProof/>
              <w:sz w:val="22"/>
              <w:szCs w:val="28"/>
              <w:lang w:val="en-GB" w:bidi="bn-BD"/>
            </w:rPr>
          </w:pPr>
          <w:hyperlink w:anchor="_Toc192002353" w:history="1">
            <w:r w:rsidRPr="00CB62F4">
              <w:rPr>
                <w:rStyle w:val="Hyperlink"/>
                <w:rFonts w:ascii="Arial" w:hAnsi="Arial" w:cs="Arial"/>
                <w:noProof/>
                <w:lang w:val="en-GB"/>
              </w:rPr>
              <w:t>Causes of the Issue</w:t>
            </w:r>
            <w:r w:rsidRPr="00CB62F4">
              <w:rPr>
                <w:rFonts w:ascii="Arial" w:hAnsi="Arial" w:cs="Arial"/>
                <w:noProof/>
                <w:webHidden/>
                <w:lang w:val="en-GB"/>
              </w:rPr>
              <w:tab/>
            </w:r>
            <w:r w:rsidRPr="00CB62F4">
              <w:rPr>
                <w:rFonts w:ascii="Arial" w:hAnsi="Arial" w:cs="Arial"/>
                <w:noProof/>
                <w:webHidden/>
                <w:lang w:val="en-GB"/>
              </w:rPr>
              <w:fldChar w:fldCharType="begin"/>
            </w:r>
            <w:r w:rsidRPr="00CB62F4">
              <w:rPr>
                <w:rFonts w:ascii="Arial" w:hAnsi="Arial" w:cs="Arial"/>
                <w:noProof/>
                <w:webHidden/>
                <w:lang w:val="en-GB"/>
              </w:rPr>
              <w:instrText xml:space="preserve"> PAGEREF _Toc192002353 \h </w:instrText>
            </w:r>
            <w:r w:rsidRPr="00CB62F4">
              <w:rPr>
                <w:rFonts w:ascii="Arial" w:hAnsi="Arial" w:cs="Arial"/>
                <w:noProof/>
                <w:webHidden/>
                <w:lang w:val="en-GB"/>
              </w:rPr>
            </w:r>
            <w:r w:rsidRPr="00CB62F4">
              <w:rPr>
                <w:rFonts w:ascii="Arial" w:hAnsi="Arial" w:cs="Arial"/>
                <w:noProof/>
                <w:webHidden/>
                <w:lang w:val="en-GB"/>
              </w:rPr>
              <w:fldChar w:fldCharType="separate"/>
            </w:r>
            <w:r w:rsidRPr="00CB62F4">
              <w:rPr>
                <w:rFonts w:ascii="Arial" w:hAnsi="Arial" w:cs="Arial"/>
                <w:noProof/>
                <w:webHidden/>
                <w:lang w:val="en-GB"/>
              </w:rPr>
              <w:t>12</w:t>
            </w:r>
            <w:r w:rsidRPr="00CB62F4">
              <w:rPr>
                <w:rFonts w:ascii="Arial" w:hAnsi="Arial" w:cs="Arial"/>
                <w:noProof/>
                <w:webHidden/>
                <w:lang w:val="en-GB"/>
              </w:rPr>
              <w:fldChar w:fldCharType="end"/>
            </w:r>
          </w:hyperlink>
        </w:p>
        <w:p w14:paraId="74D4D54A" w14:textId="77777777" w:rsidR="00890A2D" w:rsidRPr="00CB62F4" w:rsidRDefault="00890A2D" w:rsidP="00890A2D">
          <w:pPr>
            <w:pStyle w:val="TOC2"/>
            <w:tabs>
              <w:tab w:val="right" w:leader="dot" w:pos="9350"/>
            </w:tabs>
            <w:rPr>
              <w:rFonts w:ascii="Arial" w:eastAsiaTheme="minorEastAsia" w:hAnsi="Arial" w:cs="Arial"/>
              <w:noProof/>
              <w:sz w:val="22"/>
              <w:szCs w:val="28"/>
              <w:lang w:val="en-GB" w:bidi="bn-BD"/>
            </w:rPr>
          </w:pPr>
          <w:hyperlink w:anchor="_Toc192002354" w:history="1">
            <w:r w:rsidRPr="00CB62F4">
              <w:rPr>
                <w:rStyle w:val="Hyperlink"/>
                <w:rFonts w:ascii="Arial" w:hAnsi="Arial" w:cs="Arial"/>
                <w:noProof/>
                <w:lang w:val="en-GB"/>
              </w:rPr>
              <w:t>STEEPLED Analysis</w:t>
            </w:r>
            <w:r w:rsidRPr="00CB62F4">
              <w:rPr>
                <w:rFonts w:ascii="Arial" w:hAnsi="Arial" w:cs="Arial"/>
                <w:noProof/>
                <w:webHidden/>
                <w:lang w:val="en-GB"/>
              </w:rPr>
              <w:tab/>
            </w:r>
            <w:r w:rsidRPr="00CB62F4">
              <w:rPr>
                <w:rFonts w:ascii="Arial" w:hAnsi="Arial" w:cs="Arial"/>
                <w:noProof/>
                <w:webHidden/>
                <w:lang w:val="en-GB"/>
              </w:rPr>
              <w:fldChar w:fldCharType="begin"/>
            </w:r>
            <w:r w:rsidRPr="00CB62F4">
              <w:rPr>
                <w:rFonts w:ascii="Arial" w:hAnsi="Arial" w:cs="Arial"/>
                <w:noProof/>
                <w:webHidden/>
                <w:lang w:val="en-GB"/>
              </w:rPr>
              <w:instrText xml:space="preserve"> PAGEREF _Toc192002354 \h </w:instrText>
            </w:r>
            <w:r w:rsidRPr="00CB62F4">
              <w:rPr>
                <w:rFonts w:ascii="Arial" w:hAnsi="Arial" w:cs="Arial"/>
                <w:noProof/>
                <w:webHidden/>
                <w:lang w:val="en-GB"/>
              </w:rPr>
            </w:r>
            <w:r w:rsidRPr="00CB62F4">
              <w:rPr>
                <w:rFonts w:ascii="Arial" w:hAnsi="Arial" w:cs="Arial"/>
                <w:noProof/>
                <w:webHidden/>
                <w:lang w:val="en-GB"/>
              </w:rPr>
              <w:fldChar w:fldCharType="separate"/>
            </w:r>
            <w:r w:rsidRPr="00CB62F4">
              <w:rPr>
                <w:rFonts w:ascii="Arial" w:hAnsi="Arial" w:cs="Arial"/>
                <w:noProof/>
                <w:webHidden/>
                <w:lang w:val="en-GB"/>
              </w:rPr>
              <w:t>14</w:t>
            </w:r>
            <w:r w:rsidRPr="00CB62F4">
              <w:rPr>
                <w:rFonts w:ascii="Arial" w:hAnsi="Arial" w:cs="Arial"/>
                <w:noProof/>
                <w:webHidden/>
                <w:lang w:val="en-GB"/>
              </w:rPr>
              <w:fldChar w:fldCharType="end"/>
            </w:r>
          </w:hyperlink>
        </w:p>
        <w:p w14:paraId="240774CA" w14:textId="77777777" w:rsidR="00890A2D" w:rsidRPr="00CB62F4" w:rsidRDefault="00890A2D" w:rsidP="00890A2D">
          <w:pPr>
            <w:pStyle w:val="TOC2"/>
            <w:tabs>
              <w:tab w:val="right" w:leader="dot" w:pos="9350"/>
            </w:tabs>
            <w:rPr>
              <w:rFonts w:ascii="Arial" w:eastAsiaTheme="minorEastAsia" w:hAnsi="Arial" w:cs="Arial"/>
              <w:noProof/>
              <w:sz w:val="22"/>
              <w:szCs w:val="28"/>
              <w:lang w:val="en-GB" w:bidi="bn-BD"/>
            </w:rPr>
          </w:pPr>
          <w:hyperlink w:anchor="_Toc192002355" w:history="1">
            <w:r w:rsidRPr="00CB62F4">
              <w:rPr>
                <w:rStyle w:val="Hyperlink"/>
                <w:rFonts w:ascii="Arial" w:hAnsi="Arial" w:cs="Arial"/>
                <w:noProof/>
                <w:lang w:val="en-GB"/>
              </w:rPr>
              <w:t>SOAR Analysis</w:t>
            </w:r>
            <w:r w:rsidRPr="00CB62F4">
              <w:rPr>
                <w:rFonts w:ascii="Arial" w:hAnsi="Arial" w:cs="Arial"/>
                <w:noProof/>
                <w:webHidden/>
                <w:lang w:val="en-GB"/>
              </w:rPr>
              <w:tab/>
            </w:r>
            <w:r w:rsidRPr="00CB62F4">
              <w:rPr>
                <w:rFonts w:ascii="Arial" w:hAnsi="Arial" w:cs="Arial"/>
                <w:noProof/>
                <w:webHidden/>
                <w:lang w:val="en-GB"/>
              </w:rPr>
              <w:fldChar w:fldCharType="begin"/>
            </w:r>
            <w:r w:rsidRPr="00CB62F4">
              <w:rPr>
                <w:rFonts w:ascii="Arial" w:hAnsi="Arial" w:cs="Arial"/>
                <w:noProof/>
                <w:webHidden/>
                <w:lang w:val="en-GB"/>
              </w:rPr>
              <w:instrText xml:space="preserve"> PAGEREF _Toc192002355 \h </w:instrText>
            </w:r>
            <w:r w:rsidRPr="00CB62F4">
              <w:rPr>
                <w:rFonts w:ascii="Arial" w:hAnsi="Arial" w:cs="Arial"/>
                <w:noProof/>
                <w:webHidden/>
                <w:lang w:val="en-GB"/>
              </w:rPr>
            </w:r>
            <w:r w:rsidRPr="00CB62F4">
              <w:rPr>
                <w:rFonts w:ascii="Arial" w:hAnsi="Arial" w:cs="Arial"/>
                <w:noProof/>
                <w:webHidden/>
                <w:lang w:val="en-GB"/>
              </w:rPr>
              <w:fldChar w:fldCharType="separate"/>
            </w:r>
            <w:r w:rsidRPr="00CB62F4">
              <w:rPr>
                <w:rFonts w:ascii="Arial" w:hAnsi="Arial" w:cs="Arial"/>
                <w:noProof/>
                <w:webHidden/>
                <w:lang w:val="en-GB"/>
              </w:rPr>
              <w:t>1</w:t>
            </w:r>
            <w:r>
              <w:rPr>
                <w:rFonts w:ascii="Arial" w:hAnsi="Arial" w:cs="Arial"/>
                <w:noProof/>
                <w:webHidden/>
                <w:lang w:val="en-GB"/>
              </w:rPr>
              <w:t>7</w:t>
            </w:r>
            <w:r w:rsidRPr="00CB62F4">
              <w:rPr>
                <w:rFonts w:ascii="Arial" w:hAnsi="Arial" w:cs="Arial"/>
                <w:noProof/>
                <w:webHidden/>
                <w:lang w:val="en-GB"/>
              </w:rPr>
              <w:fldChar w:fldCharType="end"/>
            </w:r>
          </w:hyperlink>
        </w:p>
        <w:p w14:paraId="4D183B6E" w14:textId="77777777" w:rsidR="00890A2D" w:rsidRPr="00CB62F4" w:rsidRDefault="00890A2D" w:rsidP="00890A2D">
          <w:pPr>
            <w:pStyle w:val="TOC2"/>
            <w:tabs>
              <w:tab w:val="right" w:leader="dot" w:pos="9350"/>
            </w:tabs>
            <w:rPr>
              <w:rFonts w:ascii="Arial" w:eastAsiaTheme="minorEastAsia" w:hAnsi="Arial" w:cs="Arial"/>
              <w:noProof/>
              <w:sz w:val="22"/>
              <w:szCs w:val="28"/>
              <w:lang w:val="en-GB" w:bidi="bn-BD"/>
            </w:rPr>
          </w:pPr>
          <w:hyperlink w:anchor="_Toc192002356" w:history="1">
            <w:r w:rsidRPr="00CB62F4">
              <w:rPr>
                <w:rStyle w:val="Hyperlink"/>
                <w:rFonts w:ascii="Arial" w:hAnsi="Arial" w:cs="Arial"/>
                <w:noProof/>
                <w:lang w:val="en-GB"/>
              </w:rPr>
              <w:t>TOWS Analysis</w:t>
            </w:r>
            <w:r w:rsidRPr="00CB62F4">
              <w:rPr>
                <w:rFonts w:ascii="Arial" w:hAnsi="Arial" w:cs="Arial"/>
                <w:noProof/>
                <w:webHidden/>
                <w:lang w:val="en-GB"/>
              </w:rPr>
              <w:tab/>
            </w:r>
            <w:r w:rsidRPr="00CB62F4">
              <w:rPr>
                <w:rFonts w:ascii="Arial" w:hAnsi="Arial" w:cs="Arial"/>
                <w:noProof/>
                <w:webHidden/>
                <w:lang w:val="en-GB"/>
              </w:rPr>
              <w:fldChar w:fldCharType="begin"/>
            </w:r>
            <w:r w:rsidRPr="00CB62F4">
              <w:rPr>
                <w:rFonts w:ascii="Arial" w:hAnsi="Arial" w:cs="Arial"/>
                <w:noProof/>
                <w:webHidden/>
                <w:lang w:val="en-GB"/>
              </w:rPr>
              <w:instrText xml:space="preserve"> PAGEREF _Toc192002356 \h </w:instrText>
            </w:r>
            <w:r w:rsidRPr="00CB62F4">
              <w:rPr>
                <w:rFonts w:ascii="Arial" w:hAnsi="Arial" w:cs="Arial"/>
                <w:noProof/>
                <w:webHidden/>
                <w:lang w:val="en-GB"/>
              </w:rPr>
            </w:r>
            <w:r w:rsidRPr="00CB62F4">
              <w:rPr>
                <w:rFonts w:ascii="Arial" w:hAnsi="Arial" w:cs="Arial"/>
                <w:noProof/>
                <w:webHidden/>
                <w:lang w:val="en-GB"/>
              </w:rPr>
              <w:fldChar w:fldCharType="separate"/>
            </w:r>
            <w:r w:rsidRPr="00CB62F4">
              <w:rPr>
                <w:rFonts w:ascii="Arial" w:hAnsi="Arial" w:cs="Arial"/>
                <w:noProof/>
                <w:webHidden/>
                <w:lang w:val="en-GB"/>
              </w:rPr>
              <w:t>1</w:t>
            </w:r>
            <w:r>
              <w:rPr>
                <w:rFonts w:ascii="Arial" w:hAnsi="Arial" w:cs="Arial"/>
                <w:noProof/>
                <w:webHidden/>
                <w:lang w:val="en-GB"/>
              </w:rPr>
              <w:t>8</w:t>
            </w:r>
            <w:r w:rsidRPr="00CB62F4">
              <w:rPr>
                <w:rFonts w:ascii="Arial" w:hAnsi="Arial" w:cs="Arial"/>
                <w:noProof/>
                <w:webHidden/>
                <w:lang w:val="en-GB"/>
              </w:rPr>
              <w:fldChar w:fldCharType="end"/>
            </w:r>
          </w:hyperlink>
        </w:p>
        <w:p w14:paraId="35ACC0D4" w14:textId="77777777" w:rsidR="00890A2D" w:rsidRPr="00CB62F4" w:rsidRDefault="00890A2D" w:rsidP="00890A2D">
          <w:pPr>
            <w:pStyle w:val="TOC2"/>
            <w:tabs>
              <w:tab w:val="right" w:leader="dot" w:pos="9350"/>
            </w:tabs>
            <w:rPr>
              <w:rFonts w:ascii="Arial" w:eastAsiaTheme="minorEastAsia" w:hAnsi="Arial" w:cs="Arial"/>
              <w:noProof/>
              <w:sz w:val="22"/>
              <w:szCs w:val="28"/>
              <w:lang w:val="en-GB" w:bidi="bn-BD"/>
            </w:rPr>
          </w:pPr>
          <w:hyperlink w:anchor="_Toc192002357" w:history="1">
            <w:r w:rsidRPr="00CB62F4">
              <w:rPr>
                <w:rStyle w:val="Hyperlink"/>
                <w:rFonts w:ascii="Arial" w:hAnsi="Arial" w:cs="Arial"/>
                <w:noProof/>
                <w:lang w:val="en-GB"/>
              </w:rPr>
              <w:t>Kotter’s 8-Step Change Model</w:t>
            </w:r>
            <w:r w:rsidRPr="00CB62F4">
              <w:rPr>
                <w:rFonts w:ascii="Arial" w:hAnsi="Arial" w:cs="Arial"/>
                <w:noProof/>
                <w:webHidden/>
                <w:lang w:val="en-GB"/>
              </w:rPr>
              <w:tab/>
            </w:r>
            <w:r w:rsidRPr="00CB62F4">
              <w:rPr>
                <w:rFonts w:ascii="Arial" w:hAnsi="Arial" w:cs="Arial"/>
                <w:noProof/>
                <w:webHidden/>
                <w:lang w:val="en-GB"/>
              </w:rPr>
              <w:fldChar w:fldCharType="begin"/>
            </w:r>
            <w:r w:rsidRPr="00CB62F4">
              <w:rPr>
                <w:rFonts w:ascii="Arial" w:hAnsi="Arial" w:cs="Arial"/>
                <w:noProof/>
                <w:webHidden/>
                <w:lang w:val="en-GB"/>
              </w:rPr>
              <w:instrText xml:space="preserve"> PAGEREF _Toc192002357 \h </w:instrText>
            </w:r>
            <w:r w:rsidRPr="00CB62F4">
              <w:rPr>
                <w:rFonts w:ascii="Arial" w:hAnsi="Arial" w:cs="Arial"/>
                <w:noProof/>
                <w:webHidden/>
                <w:lang w:val="en-GB"/>
              </w:rPr>
            </w:r>
            <w:r w:rsidRPr="00CB62F4">
              <w:rPr>
                <w:rFonts w:ascii="Arial" w:hAnsi="Arial" w:cs="Arial"/>
                <w:noProof/>
                <w:webHidden/>
                <w:lang w:val="en-GB"/>
              </w:rPr>
              <w:fldChar w:fldCharType="separate"/>
            </w:r>
            <w:r w:rsidRPr="00CB62F4">
              <w:rPr>
                <w:rFonts w:ascii="Arial" w:hAnsi="Arial" w:cs="Arial"/>
                <w:noProof/>
                <w:webHidden/>
                <w:lang w:val="en-GB"/>
              </w:rPr>
              <w:t>1</w:t>
            </w:r>
            <w:r>
              <w:rPr>
                <w:rFonts w:ascii="Arial" w:hAnsi="Arial" w:cs="Arial"/>
                <w:noProof/>
                <w:webHidden/>
                <w:lang w:val="en-GB"/>
              </w:rPr>
              <w:t>9</w:t>
            </w:r>
            <w:r w:rsidRPr="00CB62F4">
              <w:rPr>
                <w:rFonts w:ascii="Arial" w:hAnsi="Arial" w:cs="Arial"/>
                <w:noProof/>
                <w:webHidden/>
                <w:lang w:val="en-GB"/>
              </w:rPr>
              <w:fldChar w:fldCharType="end"/>
            </w:r>
          </w:hyperlink>
        </w:p>
        <w:p w14:paraId="3F6E6500" w14:textId="77777777" w:rsidR="00890A2D" w:rsidRPr="00CB62F4" w:rsidRDefault="00890A2D" w:rsidP="00890A2D">
          <w:pPr>
            <w:pStyle w:val="TOC2"/>
            <w:tabs>
              <w:tab w:val="right" w:leader="dot" w:pos="9350"/>
            </w:tabs>
            <w:rPr>
              <w:rFonts w:ascii="Arial" w:eastAsiaTheme="minorEastAsia" w:hAnsi="Arial" w:cs="Arial"/>
              <w:noProof/>
              <w:sz w:val="22"/>
              <w:szCs w:val="28"/>
              <w:lang w:val="en-GB" w:bidi="bn-BD"/>
            </w:rPr>
          </w:pPr>
          <w:hyperlink w:anchor="_Toc192002358" w:history="1">
            <w:r w:rsidRPr="00CB62F4">
              <w:rPr>
                <w:rStyle w:val="Hyperlink"/>
                <w:rFonts w:ascii="Arial" w:hAnsi="Arial" w:cs="Arial"/>
                <w:noProof/>
                <w:lang w:val="en-GB"/>
              </w:rPr>
              <w:t>Smart Goal</w:t>
            </w:r>
            <w:r w:rsidRPr="00CB62F4">
              <w:rPr>
                <w:rFonts w:ascii="Arial" w:hAnsi="Arial" w:cs="Arial"/>
                <w:noProof/>
                <w:webHidden/>
                <w:lang w:val="en-GB"/>
              </w:rPr>
              <w:tab/>
            </w:r>
            <w:r w:rsidRPr="00CB62F4">
              <w:rPr>
                <w:rFonts w:ascii="Arial" w:hAnsi="Arial" w:cs="Arial"/>
                <w:noProof/>
                <w:webHidden/>
                <w:lang w:val="en-GB"/>
              </w:rPr>
              <w:fldChar w:fldCharType="begin"/>
            </w:r>
            <w:r w:rsidRPr="00CB62F4">
              <w:rPr>
                <w:rFonts w:ascii="Arial" w:hAnsi="Arial" w:cs="Arial"/>
                <w:noProof/>
                <w:webHidden/>
                <w:lang w:val="en-GB"/>
              </w:rPr>
              <w:instrText xml:space="preserve"> PAGEREF _Toc192002358 \h </w:instrText>
            </w:r>
            <w:r w:rsidRPr="00CB62F4">
              <w:rPr>
                <w:rFonts w:ascii="Arial" w:hAnsi="Arial" w:cs="Arial"/>
                <w:noProof/>
                <w:webHidden/>
                <w:lang w:val="en-GB"/>
              </w:rPr>
            </w:r>
            <w:r w:rsidRPr="00CB62F4">
              <w:rPr>
                <w:rFonts w:ascii="Arial" w:hAnsi="Arial" w:cs="Arial"/>
                <w:noProof/>
                <w:webHidden/>
                <w:lang w:val="en-GB"/>
              </w:rPr>
              <w:fldChar w:fldCharType="separate"/>
            </w:r>
            <w:r w:rsidRPr="00CB62F4">
              <w:rPr>
                <w:rFonts w:ascii="Arial" w:hAnsi="Arial" w:cs="Arial"/>
                <w:noProof/>
                <w:webHidden/>
                <w:lang w:val="en-GB"/>
              </w:rPr>
              <w:t>1</w:t>
            </w:r>
            <w:r>
              <w:rPr>
                <w:rFonts w:ascii="Arial" w:hAnsi="Arial" w:cs="Arial"/>
                <w:noProof/>
                <w:webHidden/>
                <w:lang w:val="en-GB"/>
              </w:rPr>
              <w:t>9</w:t>
            </w:r>
            <w:r w:rsidRPr="00CB62F4">
              <w:rPr>
                <w:rFonts w:ascii="Arial" w:hAnsi="Arial" w:cs="Arial"/>
                <w:noProof/>
                <w:webHidden/>
                <w:lang w:val="en-GB"/>
              </w:rPr>
              <w:fldChar w:fldCharType="end"/>
            </w:r>
          </w:hyperlink>
        </w:p>
        <w:p w14:paraId="09257EA1" w14:textId="77777777" w:rsidR="00890A2D" w:rsidRPr="00CB62F4" w:rsidRDefault="00890A2D" w:rsidP="00890A2D">
          <w:pPr>
            <w:pStyle w:val="TOC1"/>
            <w:tabs>
              <w:tab w:val="right" w:leader="dot" w:pos="9350"/>
            </w:tabs>
            <w:rPr>
              <w:rFonts w:ascii="Arial" w:eastAsiaTheme="minorEastAsia" w:hAnsi="Arial" w:cs="Arial"/>
              <w:noProof/>
              <w:sz w:val="22"/>
              <w:szCs w:val="28"/>
              <w:lang w:val="en-GB" w:bidi="bn-BD"/>
            </w:rPr>
          </w:pPr>
          <w:hyperlink w:anchor="_Toc192002359" w:history="1">
            <w:r w:rsidRPr="00CB62F4">
              <w:rPr>
                <w:rStyle w:val="Hyperlink"/>
                <w:rFonts w:ascii="Arial" w:hAnsi="Arial" w:cs="Arial"/>
                <w:noProof/>
                <w:lang w:val="en-GB"/>
              </w:rPr>
              <w:t>Recommendations and Change Management</w:t>
            </w:r>
            <w:r w:rsidRPr="00CB62F4">
              <w:rPr>
                <w:rFonts w:ascii="Arial" w:hAnsi="Arial" w:cs="Arial"/>
                <w:noProof/>
                <w:webHidden/>
                <w:lang w:val="en-GB"/>
              </w:rPr>
              <w:tab/>
            </w:r>
            <w:r w:rsidRPr="00CB62F4">
              <w:rPr>
                <w:rFonts w:ascii="Arial" w:hAnsi="Arial" w:cs="Arial"/>
                <w:noProof/>
                <w:webHidden/>
                <w:lang w:val="en-GB"/>
              </w:rPr>
              <w:fldChar w:fldCharType="begin"/>
            </w:r>
            <w:r w:rsidRPr="00CB62F4">
              <w:rPr>
                <w:rFonts w:ascii="Arial" w:hAnsi="Arial" w:cs="Arial"/>
                <w:noProof/>
                <w:webHidden/>
                <w:lang w:val="en-GB"/>
              </w:rPr>
              <w:instrText xml:space="preserve"> PAGEREF _Toc192002359 \h </w:instrText>
            </w:r>
            <w:r w:rsidRPr="00CB62F4">
              <w:rPr>
                <w:rFonts w:ascii="Arial" w:hAnsi="Arial" w:cs="Arial"/>
                <w:noProof/>
                <w:webHidden/>
                <w:lang w:val="en-GB"/>
              </w:rPr>
            </w:r>
            <w:r w:rsidRPr="00CB62F4">
              <w:rPr>
                <w:rFonts w:ascii="Arial" w:hAnsi="Arial" w:cs="Arial"/>
                <w:noProof/>
                <w:webHidden/>
                <w:lang w:val="en-GB"/>
              </w:rPr>
              <w:fldChar w:fldCharType="separate"/>
            </w:r>
            <w:r w:rsidRPr="00CB62F4">
              <w:rPr>
                <w:rFonts w:ascii="Arial" w:hAnsi="Arial" w:cs="Arial"/>
                <w:noProof/>
                <w:webHidden/>
                <w:lang w:val="en-GB"/>
              </w:rPr>
              <w:t>2</w:t>
            </w:r>
            <w:r>
              <w:rPr>
                <w:rFonts w:ascii="Arial" w:hAnsi="Arial" w:cs="Arial"/>
                <w:noProof/>
                <w:webHidden/>
                <w:lang w:val="en-GB"/>
              </w:rPr>
              <w:t>3</w:t>
            </w:r>
            <w:r w:rsidRPr="00CB62F4">
              <w:rPr>
                <w:rFonts w:ascii="Arial" w:hAnsi="Arial" w:cs="Arial"/>
                <w:noProof/>
                <w:webHidden/>
                <w:lang w:val="en-GB"/>
              </w:rPr>
              <w:fldChar w:fldCharType="end"/>
            </w:r>
          </w:hyperlink>
        </w:p>
        <w:p w14:paraId="7E77A0DB" w14:textId="77777777" w:rsidR="00890A2D" w:rsidRPr="00CB62F4" w:rsidRDefault="00890A2D" w:rsidP="00890A2D">
          <w:pPr>
            <w:pStyle w:val="TOC2"/>
            <w:tabs>
              <w:tab w:val="right" w:leader="dot" w:pos="9350"/>
            </w:tabs>
            <w:rPr>
              <w:rFonts w:ascii="Arial" w:eastAsiaTheme="minorEastAsia" w:hAnsi="Arial" w:cs="Arial"/>
              <w:noProof/>
              <w:sz w:val="22"/>
              <w:szCs w:val="28"/>
              <w:lang w:val="en-GB" w:bidi="bn-BD"/>
            </w:rPr>
          </w:pPr>
          <w:hyperlink w:anchor="_Toc192002360" w:history="1">
            <w:r w:rsidRPr="00CB62F4">
              <w:rPr>
                <w:rStyle w:val="Hyperlink"/>
                <w:rFonts w:ascii="Arial" w:hAnsi="Arial" w:cs="Arial"/>
                <w:noProof/>
                <w:lang w:val="en-GB"/>
              </w:rPr>
              <w:t>Recommendations</w:t>
            </w:r>
            <w:r w:rsidRPr="00CB62F4">
              <w:rPr>
                <w:rFonts w:ascii="Arial" w:hAnsi="Arial" w:cs="Arial"/>
                <w:noProof/>
                <w:webHidden/>
                <w:lang w:val="en-GB"/>
              </w:rPr>
              <w:tab/>
            </w:r>
            <w:r w:rsidRPr="00CB62F4">
              <w:rPr>
                <w:rFonts w:ascii="Arial" w:hAnsi="Arial" w:cs="Arial"/>
                <w:noProof/>
                <w:webHidden/>
                <w:lang w:val="en-GB"/>
              </w:rPr>
              <w:fldChar w:fldCharType="begin"/>
            </w:r>
            <w:r w:rsidRPr="00CB62F4">
              <w:rPr>
                <w:rFonts w:ascii="Arial" w:hAnsi="Arial" w:cs="Arial"/>
                <w:noProof/>
                <w:webHidden/>
                <w:lang w:val="en-GB"/>
              </w:rPr>
              <w:instrText xml:space="preserve"> PAGEREF _Toc192002360 \h </w:instrText>
            </w:r>
            <w:r w:rsidRPr="00CB62F4">
              <w:rPr>
                <w:rFonts w:ascii="Arial" w:hAnsi="Arial" w:cs="Arial"/>
                <w:noProof/>
                <w:webHidden/>
                <w:lang w:val="en-GB"/>
              </w:rPr>
            </w:r>
            <w:r w:rsidRPr="00CB62F4">
              <w:rPr>
                <w:rFonts w:ascii="Arial" w:hAnsi="Arial" w:cs="Arial"/>
                <w:noProof/>
                <w:webHidden/>
                <w:lang w:val="en-GB"/>
              </w:rPr>
              <w:fldChar w:fldCharType="separate"/>
            </w:r>
            <w:r w:rsidRPr="00CB62F4">
              <w:rPr>
                <w:rFonts w:ascii="Arial" w:hAnsi="Arial" w:cs="Arial"/>
                <w:noProof/>
                <w:webHidden/>
                <w:lang w:val="en-GB"/>
              </w:rPr>
              <w:t>2</w:t>
            </w:r>
            <w:r>
              <w:rPr>
                <w:rFonts w:ascii="Arial" w:hAnsi="Arial" w:cs="Arial"/>
                <w:noProof/>
                <w:webHidden/>
                <w:lang w:val="en-GB"/>
              </w:rPr>
              <w:t>3</w:t>
            </w:r>
            <w:r w:rsidRPr="00CB62F4">
              <w:rPr>
                <w:rFonts w:ascii="Arial" w:hAnsi="Arial" w:cs="Arial"/>
                <w:noProof/>
                <w:webHidden/>
                <w:lang w:val="en-GB"/>
              </w:rPr>
              <w:fldChar w:fldCharType="end"/>
            </w:r>
          </w:hyperlink>
        </w:p>
        <w:p w14:paraId="4E62DE81" w14:textId="77777777" w:rsidR="00890A2D" w:rsidRPr="00CB62F4" w:rsidRDefault="00890A2D" w:rsidP="00890A2D">
          <w:pPr>
            <w:pStyle w:val="TOC2"/>
            <w:tabs>
              <w:tab w:val="right" w:leader="dot" w:pos="9350"/>
            </w:tabs>
            <w:rPr>
              <w:rFonts w:ascii="Arial" w:eastAsiaTheme="minorEastAsia" w:hAnsi="Arial" w:cs="Arial"/>
              <w:noProof/>
              <w:sz w:val="22"/>
              <w:szCs w:val="28"/>
              <w:lang w:val="en-GB" w:bidi="bn-BD"/>
            </w:rPr>
          </w:pPr>
          <w:hyperlink w:anchor="_Toc192002361" w:history="1">
            <w:r w:rsidRPr="00CB62F4">
              <w:rPr>
                <w:rStyle w:val="Hyperlink"/>
                <w:rFonts w:ascii="Arial" w:hAnsi="Arial" w:cs="Arial"/>
                <w:noProof/>
                <w:lang w:val="en-GB"/>
              </w:rPr>
              <w:t>Change Management Strategies</w:t>
            </w:r>
            <w:r w:rsidRPr="00CB62F4">
              <w:rPr>
                <w:rFonts w:ascii="Arial" w:hAnsi="Arial" w:cs="Arial"/>
                <w:noProof/>
                <w:webHidden/>
                <w:lang w:val="en-GB"/>
              </w:rPr>
              <w:tab/>
            </w:r>
            <w:r w:rsidRPr="00CB62F4">
              <w:rPr>
                <w:rFonts w:ascii="Arial" w:hAnsi="Arial" w:cs="Arial"/>
                <w:noProof/>
                <w:webHidden/>
                <w:lang w:val="en-GB"/>
              </w:rPr>
              <w:fldChar w:fldCharType="begin"/>
            </w:r>
            <w:r w:rsidRPr="00CB62F4">
              <w:rPr>
                <w:rFonts w:ascii="Arial" w:hAnsi="Arial" w:cs="Arial"/>
                <w:noProof/>
                <w:webHidden/>
                <w:lang w:val="en-GB"/>
              </w:rPr>
              <w:instrText xml:space="preserve"> PAGEREF _Toc192002361 \h </w:instrText>
            </w:r>
            <w:r w:rsidRPr="00CB62F4">
              <w:rPr>
                <w:rFonts w:ascii="Arial" w:hAnsi="Arial" w:cs="Arial"/>
                <w:noProof/>
                <w:webHidden/>
                <w:lang w:val="en-GB"/>
              </w:rPr>
            </w:r>
            <w:r w:rsidRPr="00CB62F4">
              <w:rPr>
                <w:rFonts w:ascii="Arial" w:hAnsi="Arial" w:cs="Arial"/>
                <w:noProof/>
                <w:webHidden/>
                <w:lang w:val="en-GB"/>
              </w:rPr>
              <w:fldChar w:fldCharType="separate"/>
            </w:r>
            <w:r w:rsidRPr="00CB62F4">
              <w:rPr>
                <w:rFonts w:ascii="Arial" w:hAnsi="Arial" w:cs="Arial"/>
                <w:noProof/>
                <w:webHidden/>
                <w:lang w:val="en-GB"/>
              </w:rPr>
              <w:t>2</w:t>
            </w:r>
            <w:r>
              <w:rPr>
                <w:rFonts w:ascii="Arial" w:hAnsi="Arial" w:cs="Arial"/>
                <w:noProof/>
                <w:webHidden/>
                <w:lang w:val="en-GB"/>
              </w:rPr>
              <w:t>6</w:t>
            </w:r>
            <w:r w:rsidRPr="00CB62F4">
              <w:rPr>
                <w:rFonts w:ascii="Arial" w:hAnsi="Arial" w:cs="Arial"/>
                <w:noProof/>
                <w:webHidden/>
                <w:lang w:val="en-GB"/>
              </w:rPr>
              <w:fldChar w:fldCharType="end"/>
            </w:r>
          </w:hyperlink>
        </w:p>
        <w:p w14:paraId="41FED8E6" w14:textId="77777777" w:rsidR="00890A2D" w:rsidRPr="00CB62F4" w:rsidRDefault="00890A2D" w:rsidP="00890A2D">
          <w:pPr>
            <w:pStyle w:val="TOC1"/>
            <w:tabs>
              <w:tab w:val="right" w:leader="dot" w:pos="9350"/>
            </w:tabs>
            <w:rPr>
              <w:rFonts w:ascii="Arial" w:eastAsiaTheme="minorEastAsia" w:hAnsi="Arial" w:cs="Arial"/>
              <w:noProof/>
              <w:sz w:val="22"/>
              <w:szCs w:val="28"/>
              <w:lang w:val="en-GB" w:bidi="bn-BD"/>
            </w:rPr>
          </w:pPr>
          <w:hyperlink w:anchor="_Toc192002362" w:history="1">
            <w:r w:rsidRPr="00CB62F4">
              <w:rPr>
                <w:rStyle w:val="Hyperlink"/>
                <w:rFonts w:ascii="Arial" w:hAnsi="Arial" w:cs="Arial"/>
                <w:noProof/>
                <w:lang w:val="en-GB"/>
              </w:rPr>
              <w:t>Action Plan</w:t>
            </w:r>
            <w:r w:rsidRPr="00CB62F4">
              <w:rPr>
                <w:rFonts w:ascii="Arial" w:hAnsi="Arial" w:cs="Arial"/>
                <w:noProof/>
                <w:webHidden/>
                <w:lang w:val="en-GB"/>
              </w:rPr>
              <w:tab/>
            </w:r>
            <w:r w:rsidRPr="00CB62F4">
              <w:rPr>
                <w:rFonts w:ascii="Arial" w:hAnsi="Arial" w:cs="Arial"/>
                <w:noProof/>
                <w:webHidden/>
                <w:lang w:val="en-GB"/>
              </w:rPr>
              <w:fldChar w:fldCharType="begin"/>
            </w:r>
            <w:r w:rsidRPr="00CB62F4">
              <w:rPr>
                <w:rFonts w:ascii="Arial" w:hAnsi="Arial" w:cs="Arial"/>
                <w:noProof/>
                <w:webHidden/>
                <w:lang w:val="en-GB"/>
              </w:rPr>
              <w:instrText xml:space="preserve"> PAGEREF _Toc192002362 \h </w:instrText>
            </w:r>
            <w:r w:rsidRPr="00CB62F4">
              <w:rPr>
                <w:rFonts w:ascii="Arial" w:hAnsi="Arial" w:cs="Arial"/>
                <w:noProof/>
                <w:webHidden/>
                <w:lang w:val="en-GB"/>
              </w:rPr>
            </w:r>
            <w:r w:rsidRPr="00CB62F4">
              <w:rPr>
                <w:rFonts w:ascii="Arial" w:hAnsi="Arial" w:cs="Arial"/>
                <w:noProof/>
                <w:webHidden/>
                <w:lang w:val="en-GB"/>
              </w:rPr>
              <w:fldChar w:fldCharType="separate"/>
            </w:r>
            <w:r w:rsidRPr="00CB62F4">
              <w:rPr>
                <w:rFonts w:ascii="Arial" w:hAnsi="Arial" w:cs="Arial"/>
                <w:noProof/>
                <w:webHidden/>
                <w:lang w:val="en-GB"/>
              </w:rPr>
              <w:t>2</w:t>
            </w:r>
            <w:r>
              <w:rPr>
                <w:rFonts w:ascii="Arial" w:hAnsi="Arial" w:cs="Arial"/>
                <w:noProof/>
                <w:webHidden/>
                <w:lang w:val="en-GB"/>
              </w:rPr>
              <w:t>8</w:t>
            </w:r>
            <w:r w:rsidRPr="00CB62F4">
              <w:rPr>
                <w:rFonts w:ascii="Arial" w:hAnsi="Arial" w:cs="Arial"/>
                <w:noProof/>
                <w:webHidden/>
                <w:lang w:val="en-GB"/>
              </w:rPr>
              <w:fldChar w:fldCharType="end"/>
            </w:r>
          </w:hyperlink>
        </w:p>
        <w:p w14:paraId="68D3C7D1" w14:textId="77777777" w:rsidR="00890A2D" w:rsidRPr="00CB62F4" w:rsidRDefault="00890A2D" w:rsidP="00890A2D">
          <w:pPr>
            <w:pStyle w:val="TOC1"/>
            <w:tabs>
              <w:tab w:val="right" w:leader="dot" w:pos="9350"/>
            </w:tabs>
            <w:rPr>
              <w:rFonts w:ascii="Arial" w:eastAsiaTheme="minorEastAsia" w:hAnsi="Arial" w:cs="Arial"/>
              <w:noProof/>
              <w:sz w:val="22"/>
              <w:szCs w:val="28"/>
              <w:lang w:val="en-GB" w:bidi="bn-BD"/>
            </w:rPr>
          </w:pPr>
          <w:hyperlink w:anchor="_Toc192002363" w:history="1">
            <w:r w:rsidRPr="00CB62F4">
              <w:rPr>
                <w:rStyle w:val="Hyperlink"/>
                <w:rFonts w:ascii="Arial" w:hAnsi="Arial" w:cs="Arial"/>
                <w:noProof/>
                <w:lang w:val="en-GB"/>
              </w:rPr>
              <w:t>Conclusion</w:t>
            </w:r>
            <w:r w:rsidRPr="00CB62F4">
              <w:rPr>
                <w:rFonts w:ascii="Arial" w:hAnsi="Arial" w:cs="Arial"/>
                <w:noProof/>
                <w:webHidden/>
                <w:lang w:val="en-GB"/>
              </w:rPr>
              <w:tab/>
            </w:r>
            <w:r>
              <w:rPr>
                <w:rFonts w:ascii="Arial" w:hAnsi="Arial" w:cs="Arial"/>
                <w:noProof/>
                <w:webHidden/>
                <w:lang w:val="en-GB"/>
              </w:rPr>
              <w:t>31</w:t>
            </w:r>
          </w:hyperlink>
        </w:p>
        <w:p w14:paraId="1FA59C15" w14:textId="77777777" w:rsidR="00890A2D" w:rsidRPr="00CB62F4" w:rsidRDefault="00890A2D" w:rsidP="00890A2D">
          <w:pPr>
            <w:pStyle w:val="TOC1"/>
            <w:tabs>
              <w:tab w:val="right" w:leader="dot" w:pos="9350"/>
            </w:tabs>
            <w:rPr>
              <w:rFonts w:ascii="Arial" w:eastAsiaTheme="minorEastAsia" w:hAnsi="Arial" w:cs="Arial"/>
              <w:noProof/>
              <w:sz w:val="22"/>
              <w:szCs w:val="28"/>
              <w:lang w:val="en-GB" w:bidi="bn-BD"/>
            </w:rPr>
          </w:pPr>
          <w:hyperlink w:anchor="_Toc192002364" w:history="1">
            <w:r w:rsidRPr="00CB62F4">
              <w:rPr>
                <w:rStyle w:val="Hyperlink"/>
                <w:rFonts w:ascii="Arial" w:hAnsi="Arial" w:cs="Arial"/>
                <w:noProof/>
                <w:lang w:val="en-GB"/>
              </w:rPr>
              <w:t>Reference list</w:t>
            </w:r>
            <w:r w:rsidRPr="00CB62F4">
              <w:rPr>
                <w:rFonts w:ascii="Arial" w:hAnsi="Arial" w:cs="Arial"/>
                <w:noProof/>
                <w:webHidden/>
                <w:lang w:val="en-GB"/>
              </w:rPr>
              <w:tab/>
            </w:r>
            <w:r w:rsidRPr="00CB62F4">
              <w:rPr>
                <w:rFonts w:ascii="Arial" w:hAnsi="Arial" w:cs="Arial"/>
                <w:noProof/>
                <w:webHidden/>
                <w:lang w:val="en-GB"/>
              </w:rPr>
              <w:fldChar w:fldCharType="begin"/>
            </w:r>
            <w:r w:rsidRPr="00CB62F4">
              <w:rPr>
                <w:rFonts w:ascii="Arial" w:hAnsi="Arial" w:cs="Arial"/>
                <w:noProof/>
                <w:webHidden/>
                <w:lang w:val="en-GB"/>
              </w:rPr>
              <w:instrText xml:space="preserve"> PAGEREF _Toc192002364 \h </w:instrText>
            </w:r>
            <w:r w:rsidRPr="00CB62F4">
              <w:rPr>
                <w:rFonts w:ascii="Arial" w:hAnsi="Arial" w:cs="Arial"/>
                <w:noProof/>
                <w:webHidden/>
                <w:lang w:val="en-GB"/>
              </w:rPr>
            </w:r>
            <w:r w:rsidRPr="00CB62F4">
              <w:rPr>
                <w:rFonts w:ascii="Arial" w:hAnsi="Arial" w:cs="Arial"/>
                <w:noProof/>
                <w:webHidden/>
                <w:lang w:val="en-GB"/>
              </w:rPr>
              <w:fldChar w:fldCharType="separate"/>
            </w:r>
            <w:r w:rsidRPr="00CB62F4">
              <w:rPr>
                <w:rFonts w:ascii="Arial" w:hAnsi="Arial" w:cs="Arial"/>
                <w:noProof/>
                <w:webHidden/>
                <w:lang w:val="en-GB"/>
              </w:rPr>
              <w:t>3</w:t>
            </w:r>
            <w:r>
              <w:rPr>
                <w:rFonts w:ascii="Arial" w:hAnsi="Arial" w:cs="Arial"/>
                <w:noProof/>
                <w:webHidden/>
                <w:lang w:val="en-GB"/>
              </w:rPr>
              <w:t>3</w:t>
            </w:r>
            <w:r w:rsidRPr="00CB62F4">
              <w:rPr>
                <w:rFonts w:ascii="Arial" w:hAnsi="Arial" w:cs="Arial"/>
                <w:noProof/>
                <w:webHidden/>
                <w:lang w:val="en-GB"/>
              </w:rPr>
              <w:fldChar w:fldCharType="end"/>
            </w:r>
          </w:hyperlink>
        </w:p>
        <w:p w14:paraId="2F618E79" w14:textId="77777777" w:rsidR="00890A2D" w:rsidRPr="00CB62F4" w:rsidRDefault="00890A2D" w:rsidP="00890A2D">
          <w:pPr>
            <w:rPr>
              <w:rFonts w:ascii="Arial" w:hAnsi="Arial" w:cs="Arial"/>
              <w:lang w:val="en-GB"/>
            </w:rPr>
          </w:pPr>
          <w:r w:rsidRPr="00CB62F4">
            <w:rPr>
              <w:rFonts w:ascii="Arial" w:hAnsi="Arial" w:cs="Arial"/>
              <w:b/>
              <w:bCs/>
              <w:noProof/>
              <w:lang w:val="en-GB"/>
            </w:rPr>
            <w:fldChar w:fldCharType="end"/>
          </w:r>
        </w:p>
      </w:sdtContent>
    </w:sdt>
    <w:p w14:paraId="4CA37E50" w14:textId="77777777" w:rsidR="00890A2D" w:rsidRPr="00CB62F4" w:rsidRDefault="00890A2D" w:rsidP="00890A2D">
      <w:pPr>
        <w:spacing w:after="160" w:line="259" w:lineRule="auto"/>
        <w:jc w:val="left"/>
        <w:rPr>
          <w:rFonts w:ascii="Arial" w:eastAsia="Arial" w:hAnsi="Arial" w:cs="Arial"/>
          <w:b/>
          <w:bCs/>
          <w:sz w:val="32"/>
          <w:szCs w:val="44"/>
          <w:lang w:val="en-GB"/>
        </w:rPr>
      </w:pPr>
      <w:r w:rsidRPr="00CB62F4">
        <w:rPr>
          <w:rFonts w:ascii="Arial" w:hAnsi="Arial" w:cs="Arial"/>
          <w:lang w:val="en-GB"/>
        </w:rPr>
        <w:br w:type="page"/>
      </w:r>
    </w:p>
    <w:p w14:paraId="3731B268" w14:textId="77777777" w:rsidR="00890A2D" w:rsidRPr="00CB62F4" w:rsidRDefault="00890A2D" w:rsidP="00890A2D">
      <w:pPr>
        <w:pStyle w:val="Heading1"/>
        <w:rPr>
          <w:lang w:val="en-GB"/>
        </w:rPr>
      </w:pPr>
      <w:bookmarkStart w:id="0" w:name="_Toc192002340"/>
      <w:r w:rsidRPr="00CB62F4">
        <w:rPr>
          <w:lang w:val="en-GB"/>
        </w:rPr>
        <w:lastRenderedPageBreak/>
        <w:t>Executive Summary</w:t>
      </w:r>
      <w:bookmarkEnd w:id="0"/>
    </w:p>
    <w:p w14:paraId="0896167A" w14:textId="77777777" w:rsidR="00890A2D" w:rsidRPr="00CB62F4" w:rsidRDefault="00890A2D" w:rsidP="00890A2D">
      <w:pPr>
        <w:rPr>
          <w:rFonts w:ascii="Arial" w:hAnsi="Arial" w:cs="Arial"/>
          <w:lang w:val="en-GB"/>
        </w:rPr>
      </w:pPr>
      <w:r w:rsidRPr="00CB62F4">
        <w:rPr>
          <w:rFonts w:ascii="Arial" w:hAnsi="Arial" w:cs="Arial"/>
          <w:lang w:val="en-GB"/>
        </w:rPr>
        <w:t xml:space="preserve">PKF Hospitality Group presents this report on the recurrent problem of long queues (check-in/check-out) at Hilton Dubai Al Habtoor City with unresponsive front desk employees. This report will explore the underlying reasons behind these issues, assess their effects on guest satisfaction, and provide recommendations that can be implemented to improve the guest experience significantly. </w:t>
      </w:r>
    </w:p>
    <w:p w14:paraId="00E8FFDF" w14:textId="77777777" w:rsidR="00890A2D" w:rsidRPr="00CB62F4" w:rsidRDefault="00890A2D" w:rsidP="00890A2D">
      <w:pPr>
        <w:pStyle w:val="Heading2"/>
        <w:rPr>
          <w:lang w:val="en-GB"/>
        </w:rPr>
      </w:pPr>
      <w:bookmarkStart w:id="1" w:name="_Toc192002341"/>
      <w:r w:rsidRPr="00CB62F4">
        <w:rPr>
          <w:lang w:val="en-GB"/>
        </w:rPr>
        <w:t>Summary of Problem Statement</w:t>
      </w:r>
      <w:bookmarkEnd w:id="1"/>
    </w:p>
    <w:p w14:paraId="05ACAE4F" w14:textId="77777777" w:rsidR="00890A2D" w:rsidRPr="00CB62F4" w:rsidRDefault="00890A2D" w:rsidP="00890A2D">
      <w:pPr>
        <w:rPr>
          <w:rFonts w:ascii="Arial" w:hAnsi="Arial" w:cs="Arial"/>
          <w:lang w:val="en-GB"/>
        </w:rPr>
      </w:pPr>
      <w:r w:rsidRPr="00CB62F4">
        <w:rPr>
          <w:rFonts w:ascii="Arial" w:hAnsi="Arial" w:cs="Arial"/>
          <w:lang w:val="en-GB"/>
        </w:rPr>
        <w:t>During the check-in and check-out process, guests have reported that they wait for hours. Guests at Hilton Dubai Al Habtoor City have complained repeatedly about the long wait time. Further, many guests have complained of unresponsive front desk employees, affecting the hotel’s reputation for offering upscale service. With Dubai's hospitality market being exceptionally competitive, having an efficient, responsive front office operation in place is necessary to maximize customer loyalty as well as ensure the hotel's place as a premier hotel (Page et al., 2021).</w:t>
      </w:r>
    </w:p>
    <w:p w14:paraId="4CA7CB31" w14:textId="77777777" w:rsidR="00890A2D" w:rsidRPr="00CB62F4" w:rsidRDefault="00890A2D" w:rsidP="00890A2D">
      <w:pPr>
        <w:pStyle w:val="Heading2"/>
        <w:rPr>
          <w:lang w:val="en-GB"/>
        </w:rPr>
      </w:pPr>
      <w:bookmarkStart w:id="2" w:name="_Toc192002342"/>
      <w:r w:rsidRPr="00CB62F4">
        <w:rPr>
          <w:lang w:val="en-GB"/>
        </w:rPr>
        <w:t>Summary of Key Findings</w:t>
      </w:r>
      <w:bookmarkEnd w:id="2"/>
    </w:p>
    <w:p w14:paraId="5C2AE881" w14:textId="77777777" w:rsidR="00890A2D" w:rsidRPr="00CB62F4" w:rsidRDefault="00890A2D" w:rsidP="00890A2D">
      <w:pPr>
        <w:rPr>
          <w:rFonts w:ascii="Arial" w:hAnsi="Arial" w:cs="Arial"/>
          <w:lang w:val="en-GB"/>
        </w:rPr>
      </w:pPr>
      <w:r w:rsidRPr="00CB62F4">
        <w:rPr>
          <w:rFonts w:ascii="Arial" w:hAnsi="Arial" w:cs="Arial"/>
          <w:lang w:val="en-GB"/>
        </w:rPr>
        <w:t>Several key findings have emerged from surveys, customer feedback and operational assessments:</w:t>
      </w:r>
    </w:p>
    <w:p w14:paraId="7526854F" w14:textId="77777777" w:rsidR="00890A2D" w:rsidRPr="00CB62F4" w:rsidRDefault="00890A2D" w:rsidP="00890A2D">
      <w:pPr>
        <w:rPr>
          <w:rFonts w:ascii="Arial" w:hAnsi="Arial" w:cs="Arial"/>
          <w:lang w:val="en-GB"/>
        </w:rPr>
      </w:pPr>
      <w:r w:rsidRPr="00CB62F4">
        <w:rPr>
          <w:rFonts w:ascii="Arial" w:hAnsi="Arial" w:cs="Arial"/>
          <w:b/>
          <w:bCs/>
          <w:lang w:val="en-GB"/>
        </w:rPr>
        <w:t>Check-in/Check-out Delays:</w:t>
      </w:r>
      <w:r w:rsidRPr="00CB62F4">
        <w:rPr>
          <w:rFonts w:ascii="Arial" w:hAnsi="Arial" w:cs="Arial"/>
          <w:lang w:val="en-GB"/>
        </w:rPr>
        <w:t xml:space="preserve"> The Hilton Dubai Al Habtoor City lobby has a disproportionately long check-in and check-out time with an average exceeding 10 minutes at most peak times and 25 minutes during peak periods. This is due to a number </w:t>
      </w:r>
      <w:r w:rsidRPr="00CB62F4">
        <w:rPr>
          <w:rFonts w:ascii="Arial" w:hAnsi="Arial" w:cs="Arial"/>
          <w:lang w:val="en-GB"/>
        </w:rPr>
        <w:lastRenderedPageBreak/>
        <w:t>of reasons such as understaffed sites during peak hours, non-optimized systems and no automation.</w:t>
      </w:r>
    </w:p>
    <w:p w14:paraId="61D52FD8" w14:textId="77777777" w:rsidR="00890A2D" w:rsidRPr="00CB62F4" w:rsidRDefault="00890A2D" w:rsidP="00890A2D">
      <w:pPr>
        <w:rPr>
          <w:rFonts w:ascii="Arial" w:hAnsi="Arial" w:cs="Arial"/>
          <w:lang w:val="en-GB"/>
        </w:rPr>
      </w:pPr>
      <w:r w:rsidRPr="00CB62F4">
        <w:rPr>
          <w:rFonts w:ascii="Arial" w:hAnsi="Arial" w:cs="Arial"/>
          <w:b/>
          <w:bCs/>
          <w:lang w:val="en-GB"/>
        </w:rPr>
        <w:t xml:space="preserve">Unresponsive Front Desk Staff: </w:t>
      </w:r>
      <w:r w:rsidRPr="00CB62F4">
        <w:rPr>
          <w:rFonts w:ascii="Arial" w:hAnsi="Arial" w:cs="Arial"/>
          <w:lang w:val="en-GB"/>
        </w:rPr>
        <w:t>Many guests complain about their front desk staff being unresponsive, especially during peak hours. Accordance discovery incident, guests providing feedback have noticed that staff members are preparing more than one task simultaneously, causing a time lag in responding to guest's queries or complaints (Loukopoulos, R. Key Dismukes and Immanuel Barshi, 2016).</w:t>
      </w:r>
    </w:p>
    <w:p w14:paraId="4A994CF5" w14:textId="77777777" w:rsidR="00890A2D" w:rsidRPr="00CB62F4" w:rsidRDefault="00890A2D" w:rsidP="00890A2D">
      <w:pPr>
        <w:rPr>
          <w:rFonts w:ascii="Arial" w:hAnsi="Arial" w:cs="Arial"/>
          <w:lang w:val="en-GB"/>
        </w:rPr>
      </w:pPr>
      <w:r w:rsidRPr="00CB62F4">
        <w:rPr>
          <w:rFonts w:ascii="Arial" w:hAnsi="Arial" w:cs="Arial"/>
          <w:b/>
          <w:bCs/>
          <w:lang w:val="en-GB"/>
        </w:rPr>
        <w:t>Staff training and skill gaps:</w:t>
      </w:r>
      <w:r w:rsidRPr="00CB62F4">
        <w:rPr>
          <w:rFonts w:ascii="Arial" w:hAnsi="Arial" w:cs="Arial"/>
          <w:lang w:val="en-GB"/>
        </w:rPr>
        <w:t xml:space="preserve"> An analysis of training records and performance of staff identifies gaps in soft skills like communication and problem solving. Front desk staff are frequently unsure of themselves—or don’t have the information to accommodate a complex guest request in a timely manner.</w:t>
      </w:r>
    </w:p>
    <w:p w14:paraId="762A2486" w14:textId="77777777" w:rsidR="00890A2D" w:rsidRPr="00CB62F4" w:rsidRDefault="00890A2D" w:rsidP="00890A2D">
      <w:pPr>
        <w:rPr>
          <w:rFonts w:ascii="Arial" w:hAnsi="Arial" w:cs="Arial"/>
          <w:lang w:val="en-GB"/>
        </w:rPr>
      </w:pPr>
      <w:r w:rsidRPr="00CB62F4">
        <w:rPr>
          <w:rFonts w:ascii="Arial" w:hAnsi="Arial" w:cs="Arial"/>
          <w:b/>
          <w:bCs/>
          <w:lang w:val="en-GB"/>
        </w:rPr>
        <w:t>Poor Use of Technology:</w:t>
      </w:r>
      <w:r w:rsidRPr="00CB62F4">
        <w:rPr>
          <w:rFonts w:ascii="Arial" w:hAnsi="Arial" w:cs="Arial"/>
          <w:lang w:val="en-GB"/>
        </w:rPr>
        <w:t xml:space="preserve"> While technology in hospitality has developed rapidly, little has changed in the front office systems of the hotel. And a beautiful, modern design can integrate mobile and self-service kiosk check-in/check-out flows that enhance guest interaction while driving down wait times and improving efficiency.</w:t>
      </w:r>
    </w:p>
    <w:p w14:paraId="49C81A7F" w14:textId="77777777" w:rsidR="00890A2D" w:rsidRPr="00CB62F4" w:rsidRDefault="00890A2D" w:rsidP="00890A2D">
      <w:pPr>
        <w:pStyle w:val="Heading2"/>
        <w:rPr>
          <w:lang w:val="en-GB"/>
        </w:rPr>
      </w:pPr>
      <w:bookmarkStart w:id="3" w:name="_Toc192002343"/>
      <w:r w:rsidRPr="00CB62F4">
        <w:rPr>
          <w:lang w:val="en-GB"/>
        </w:rPr>
        <w:t>Summary of These Findings</w:t>
      </w:r>
      <w:bookmarkEnd w:id="3"/>
    </w:p>
    <w:p w14:paraId="1CAD50AE" w14:textId="77777777" w:rsidR="00890A2D" w:rsidRPr="00CB62F4" w:rsidRDefault="00890A2D" w:rsidP="00890A2D">
      <w:pPr>
        <w:rPr>
          <w:rFonts w:ascii="Arial" w:hAnsi="Arial" w:cs="Arial"/>
          <w:lang w:val="en-GB"/>
        </w:rPr>
      </w:pPr>
      <w:r w:rsidRPr="00CB62F4">
        <w:rPr>
          <w:rFonts w:ascii="Arial" w:hAnsi="Arial" w:cs="Arial"/>
          <w:lang w:val="en-GB"/>
        </w:rPr>
        <w:t>The main reason why their check-in/check-out takes so long is because of front office processes that are not efficient, especially when the influx of guests arriving and leaving is at its peak. During such hours, the front desk staff is short of manpower and these processes are heavily reliant on manual interventions, resulting in the time taken by each hotel guest to register or check out (Christopher Lee Bush, 2024).</w:t>
      </w:r>
    </w:p>
    <w:p w14:paraId="3FFCF52F" w14:textId="77777777" w:rsidR="00890A2D" w:rsidRPr="00CB62F4" w:rsidRDefault="00890A2D" w:rsidP="00890A2D">
      <w:pPr>
        <w:rPr>
          <w:rFonts w:ascii="Arial" w:hAnsi="Arial" w:cs="Arial"/>
          <w:lang w:val="en-GB"/>
        </w:rPr>
      </w:pPr>
      <w:r w:rsidRPr="00CB62F4">
        <w:rPr>
          <w:rFonts w:ascii="Arial" w:hAnsi="Arial" w:cs="Arial"/>
          <w:lang w:val="en-GB"/>
        </w:rPr>
        <w:t xml:space="preserve">In addition, un-automated processes and the absence of digital tools contribute significantly to this inefficiency. Guests are asked to complete forms, answer isolated </w:t>
      </w:r>
      <w:r w:rsidRPr="00CB62F4">
        <w:rPr>
          <w:rFonts w:ascii="Arial" w:hAnsi="Arial" w:cs="Arial"/>
          <w:lang w:val="en-GB"/>
        </w:rPr>
        <w:lastRenderedPageBreak/>
        <w:t>questions with a human agent each time they reach out, and engage in a somewhat linear process, all of which could benefit from technology-driven solutions (Hwang, Zhu and Ming, 2017).</w:t>
      </w:r>
    </w:p>
    <w:p w14:paraId="6656DAF9" w14:textId="77777777" w:rsidR="00890A2D" w:rsidRPr="00CB62F4" w:rsidRDefault="00890A2D" w:rsidP="00890A2D">
      <w:pPr>
        <w:pStyle w:val="Heading2"/>
        <w:rPr>
          <w:lang w:val="en-GB"/>
        </w:rPr>
      </w:pPr>
      <w:bookmarkStart w:id="4" w:name="_Toc192002344"/>
      <w:r w:rsidRPr="00CB62F4">
        <w:rPr>
          <w:lang w:val="en-GB"/>
        </w:rPr>
        <w:t>Summary of Recommendations to the Client</w:t>
      </w:r>
      <w:bookmarkEnd w:id="4"/>
    </w:p>
    <w:p w14:paraId="2D1B6690" w14:textId="77777777" w:rsidR="00890A2D" w:rsidRPr="00CB62F4" w:rsidRDefault="00890A2D" w:rsidP="00890A2D">
      <w:pPr>
        <w:rPr>
          <w:rFonts w:ascii="Arial" w:hAnsi="Arial" w:cs="Arial"/>
          <w:lang w:val="en-GB"/>
        </w:rPr>
      </w:pPr>
      <w:r w:rsidRPr="00CB62F4">
        <w:rPr>
          <w:rFonts w:ascii="Arial" w:hAnsi="Arial" w:cs="Arial"/>
          <w:lang w:val="en-GB"/>
        </w:rPr>
        <w:t>To cater the aforementioned problems and mend the front office guest experience, recommendations below are provided:</w:t>
      </w:r>
    </w:p>
    <w:p w14:paraId="0F3A6F91" w14:textId="77777777" w:rsidR="00890A2D" w:rsidRPr="00CB62F4" w:rsidRDefault="00890A2D" w:rsidP="00890A2D">
      <w:pPr>
        <w:rPr>
          <w:rFonts w:ascii="Arial" w:hAnsi="Arial" w:cs="Arial"/>
          <w:lang w:val="en-GB"/>
        </w:rPr>
      </w:pPr>
      <w:r w:rsidRPr="00CB62F4">
        <w:rPr>
          <w:rFonts w:ascii="Arial" w:hAnsi="Arial" w:cs="Arial"/>
          <w:b/>
          <w:bCs/>
          <w:lang w:val="en-GB"/>
        </w:rPr>
        <w:t>Increase Staff at Peak:</w:t>
      </w:r>
      <w:r w:rsidRPr="00CB62F4">
        <w:rPr>
          <w:rFonts w:ascii="Arial" w:hAnsi="Arial" w:cs="Arial"/>
          <w:lang w:val="en-GB"/>
        </w:rPr>
        <w:t xml:space="preserve"> The hotel can immediately increase staffing. One way to reduce wait time would be to ensure there are more front desk employees available during busy periods (such as check-in/check-out periods). High-traffic hours should be predicted and planned using occupancy rates and guest arrival times in a data-oriented manner (Okamoto, 2016).</w:t>
      </w:r>
    </w:p>
    <w:p w14:paraId="4FD6CB91" w14:textId="77777777" w:rsidR="00890A2D" w:rsidRPr="00CB62F4" w:rsidRDefault="00890A2D" w:rsidP="00890A2D">
      <w:pPr>
        <w:rPr>
          <w:rFonts w:ascii="Arial" w:hAnsi="Arial" w:cs="Arial"/>
          <w:lang w:val="en-GB"/>
        </w:rPr>
      </w:pPr>
      <w:r w:rsidRPr="00CB62F4">
        <w:rPr>
          <w:rFonts w:ascii="Arial" w:hAnsi="Arial" w:cs="Arial"/>
          <w:b/>
          <w:bCs/>
          <w:lang w:val="en-GB"/>
        </w:rPr>
        <w:t>Offer Self-Service Kiosks and Mobile Check-In/Out:</w:t>
      </w:r>
      <w:r w:rsidRPr="00CB62F4">
        <w:rPr>
          <w:rFonts w:ascii="Arial" w:hAnsi="Arial" w:cs="Arial"/>
          <w:lang w:val="en-GB"/>
        </w:rPr>
        <w:t xml:space="preserve"> Hilton Dubai Al Habtoor City can simplify guest processes by incorporating self-service kiosks and a mobile application enabling guests to skip front desk processes. Not only will this help minimi</w:t>
      </w:r>
      <w:r>
        <w:rPr>
          <w:rFonts w:ascii="Arial" w:hAnsi="Arial" w:cs="Arial"/>
          <w:lang w:val="en-GB"/>
        </w:rPr>
        <w:t>s</w:t>
      </w:r>
      <w:r w:rsidRPr="00CB62F4">
        <w:rPr>
          <w:rFonts w:ascii="Arial" w:hAnsi="Arial" w:cs="Arial"/>
          <w:lang w:val="en-GB"/>
        </w:rPr>
        <w:t>e wait times, but also allow staff members to handle more complicated guest questions. Pre-arrival check-in on mobile apps minimizes its time even further.</w:t>
      </w:r>
    </w:p>
    <w:p w14:paraId="7E4C54DC" w14:textId="77777777" w:rsidR="00890A2D" w:rsidRPr="00CB62F4" w:rsidRDefault="00890A2D" w:rsidP="00890A2D">
      <w:pPr>
        <w:rPr>
          <w:rFonts w:ascii="Arial" w:hAnsi="Arial" w:cs="Arial"/>
          <w:lang w:val="en-GB"/>
        </w:rPr>
      </w:pPr>
      <w:r w:rsidRPr="00CB62F4">
        <w:rPr>
          <w:rFonts w:ascii="Arial" w:hAnsi="Arial" w:cs="Arial"/>
          <w:b/>
          <w:bCs/>
          <w:lang w:val="en-GB"/>
        </w:rPr>
        <w:t>Staff Training and Development:</w:t>
      </w:r>
      <w:r w:rsidRPr="00CB62F4">
        <w:rPr>
          <w:rFonts w:ascii="Arial" w:hAnsi="Arial" w:cs="Arial"/>
          <w:lang w:val="en-GB"/>
        </w:rPr>
        <w:t xml:space="preserve"> More staff training programs to improve communication skills, problem-solving skills and ability to deal with stress should be implemented. It is essential to conduct regular workshops to educate the staff about the new technologies and tools that can ease their workflow.</w:t>
      </w:r>
    </w:p>
    <w:p w14:paraId="51607E4C" w14:textId="77777777" w:rsidR="00890A2D" w:rsidRPr="00CB62F4" w:rsidRDefault="00890A2D" w:rsidP="00890A2D">
      <w:pPr>
        <w:rPr>
          <w:rFonts w:ascii="Arial" w:hAnsi="Arial" w:cs="Arial"/>
          <w:lang w:val="en-GB"/>
        </w:rPr>
      </w:pPr>
      <w:r w:rsidRPr="00CB62F4">
        <w:rPr>
          <w:rFonts w:ascii="Arial" w:hAnsi="Arial" w:cs="Arial"/>
          <w:b/>
          <w:bCs/>
          <w:lang w:val="en-GB"/>
        </w:rPr>
        <w:t>Implement Digital Queue Management Systems:</w:t>
      </w:r>
      <w:r w:rsidRPr="00CB62F4">
        <w:rPr>
          <w:rFonts w:ascii="Arial" w:hAnsi="Arial" w:cs="Arial"/>
          <w:lang w:val="en-GB"/>
        </w:rPr>
        <w:t xml:space="preserve"> The hotel can implement a digital queue management system that can help manage guest flow, so that guests can book time slots for check-in/check-out, receive notifications about their position in the queue, </w:t>
      </w:r>
      <w:r w:rsidRPr="00CB62F4">
        <w:rPr>
          <w:rFonts w:ascii="Arial" w:hAnsi="Arial" w:cs="Arial"/>
          <w:lang w:val="en-GB"/>
        </w:rPr>
        <w:lastRenderedPageBreak/>
        <w:t>and avoid long wait times. It can also be used to triage the needs of guests, so those with simple requests get their needs met in a timely manner and those with more complex issues get transferred to where they need to be.</w:t>
      </w:r>
    </w:p>
    <w:p w14:paraId="7DDA058B" w14:textId="77777777" w:rsidR="00890A2D" w:rsidRPr="00CB62F4" w:rsidRDefault="00890A2D" w:rsidP="00890A2D">
      <w:pPr>
        <w:rPr>
          <w:rFonts w:ascii="Arial" w:hAnsi="Arial" w:cs="Arial"/>
          <w:lang w:val="en-GB"/>
        </w:rPr>
      </w:pPr>
      <w:r w:rsidRPr="00CB62F4">
        <w:rPr>
          <w:rFonts w:ascii="Arial" w:hAnsi="Arial" w:cs="Arial"/>
          <w:b/>
          <w:bCs/>
          <w:lang w:val="en-GB"/>
        </w:rPr>
        <w:t>Make Guest Feedback Real-Time:</w:t>
      </w:r>
      <w:r w:rsidRPr="00CB62F4">
        <w:rPr>
          <w:rFonts w:ascii="Arial" w:hAnsi="Arial" w:cs="Arial"/>
          <w:lang w:val="en-GB"/>
        </w:rPr>
        <w:t xml:space="preserve"> Real-time feedback mechanisms through in-room tablets or mobile-based platforms would open the front office team up to immediate guest satisfaction levels. It would allow them to solve problems before they become significant, creating a more responsive and preventative way to serving guests.</w:t>
      </w:r>
    </w:p>
    <w:p w14:paraId="3013A0D4" w14:textId="77777777" w:rsidR="00890A2D" w:rsidRPr="00CB62F4" w:rsidRDefault="00890A2D" w:rsidP="00890A2D">
      <w:pPr>
        <w:rPr>
          <w:rFonts w:ascii="Arial" w:hAnsi="Arial" w:cs="Arial"/>
          <w:lang w:val="en-GB"/>
        </w:rPr>
      </w:pPr>
      <w:r w:rsidRPr="00CB62F4">
        <w:rPr>
          <w:rFonts w:ascii="Arial" w:hAnsi="Arial" w:cs="Arial"/>
          <w:b/>
          <w:bCs/>
          <w:lang w:val="en-GB"/>
        </w:rPr>
        <w:t>Moderni</w:t>
      </w:r>
      <w:r>
        <w:rPr>
          <w:rFonts w:ascii="Arial" w:hAnsi="Arial" w:cs="Arial"/>
          <w:b/>
          <w:bCs/>
          <w:lang w:val="en-GB"/>
        </w:rPr>
        <w:t>s</w:t>
      </w:r>
      <w:r w:rsidRPr="00CB62F4">
        <w:rPr>
          <w:rFonts w:ascii="Arial" w:hAnsi="Arial" w:cs="Arial"/>
          <w:b/>
          <w:bCs/>
          <w:lang w:val="en-GB"/>
        </w:rPr>
        <w:t>ed Front Office Tech:</w:t>
      </w:r>
      <w:r w:rsidRPr="00CB62F4">
        <w:rPr>
          <w:rFonts w:ascii="Arial" w:hAnsi="Arial" w:cs="Arial"/>
          <w:lang w:val="en-GB"/>
        </w:rPr>
        <w:t xml:space="preserve"> Hilton Dubai Al Habtoor City can moderni</w:t>
      </w:r>
      <w:r>
        <w:rPr>
          <w:rFonts w:ascii="Arial" w:hAnsi="Arial" w:cs="Arial"/>
          <w:lang w:val="en-GB"/>
        </w:rPr>
        <w:t>s</w:t>
      </w:r>
      <w:r w:rsidRPr="00CB62F4">
        <w:rPr>
          <w:rFonts w:ascii="Arial" w:hAnsi="Arial" w:cs="Arial"/>
          <w:lang w:val="en-GB"/>
        </w:rPr>
        <w:t>e its front office technology infrastructure, such as adopting cloud-based property management systems (PMS), advanced customer relationship management (CRM) tools, and AI-based assistants for smart, seamless guest experience (Pearce, 2021).</w:t>
      </w:r>
    </w:p>
    <w:p w14:paraId="7C0DBE40" w14:textId="77777777" w:rsidR="00890A2D" w:rsidRPr="00CB62F4" w:rsidRDefault="00890A2D" w:rsidP="00890A2D">
      <w:pPr>
        <w:rPr>
          <w:rFonts w:ascii="Arial" w:hAnsi="Arial" w:cs="Arial"/>
          <w:lang w:val="en-GB"/>
        </w:rPr>
      </w:pPr>
      <w:r w:rsidRPr="00CB62F4">
        <w:rPr>
          <w:rFonts w:ascii="Arial" w:hAnsi="Arial" w:cs="Arial"/>
          <w:lang w:val="en-GB"/>
        </w:rPr>
        <w:t>Due to chronic issues surrounding check-in/check-out delays and front desk responsiveness, Hilton Dubai Al Habtoor City must act decisively moving forward. Through enhanced staffing, incorporation of technology, and training all of the staff in the significance of frustrations of check in process, these will greatly impact guest satisfaction and provide a competitive advantage for the hotel in the hospitality industry. Implementing these strategies will not just help the frustrations of guests but also position the hotel as a leader in customer service in Dubai's luxury hospitality market.</w:t>
      </w:r>
    </w:p>
    <w:p w14:paraId="3648AA44" w14:textId="77777777" w:rsidR="00890A2D" w:rsidRPr="00CB62F4" w:rsidRDefault="00890A2D" w:rsidP="00890A2D">
      <w:pPr>
        <w:spacing w:after="160" w:line="259" w:lineRule="auto"/>
        <w:jc w:val="left"/>
        <w:rPr>
          <w:rFonts w:ascii="Arial" w:eastAsia="Arial" w:hAnsi="Arial" w:cs="Arial"/>
          <w:b/>
          <w:bCs/>
          <w:sz w:val="32"/>
          <w:szCs w:val="44"/>
          <w:lang w:val="en-GB"/>
        </w:rPr>
      </w:pPr>
      <w:r w:rsidRPr="00CB62F4">
        <w:rPr>
          <w:rFonts w:ascii="Arial" w:hAnsi="Arial" w:cs="Arial"/>
          <w:lang w:val="en-GB"/>
        </w:rPr>
        <w:br w:type="page"/>
      </w:r>
    </w:p>
    <w:p w14:paraId="1CB8C6DA" w14:textId="77777777" w:rsidR="00890A2D" w:rsidRPr="00CB62F4" w:rsidRDefault="00890A2D" w:rsidP="00890A2D">
      <w:pPr>
        <w:pStyle w:val="Heading1"/>
        <w:rPr>
          <w:lang w:val="en-GB"/>
        </w:rPr>
      </w:pPr>
      <w:bookmarkStart w:id="5" w:name="_Toc192002345"/>
      <w:r w:rsidRPr="00CB62F4">
        <w:rPr>
          <w:lang w:val="en-GB"/>
        </w:rPr>
        <w:lastRenderedPageBreak/>
        <w:t>Introduction</w:t>
      </w:r>
      <w:bookmarkEnd w:id="5"/>
    </w:p>
    <w:p w14:paraId="77B14BFE" w14:textId="77777777" w:rsidR="00890A2D" w:rsidRPr="00CB62F4" w:rsidRDefault="00890A2D" w:rsidP="00890A2D">
      <w:pPr>
        <w:rPr>
          <w:rFonts w:ascii="Arial" w:hAnsi="Arial" w:cs="Arial"/>
          <w:lang w:val="en-GB"/>
        </w:rPr>
      </w:pPr>
      <w:r w:rsidRPr="00CB62F4">
        <w:rPr>
          <w:rFonts w:ascii="Arial" w:hAnsi="Arial" w:cs="Arial"/>
          <w:lang w:val="en-GB"/>
        </w:rPr>
        <w:t>Allowing guests to feel more at home is a responsibility that lies heavily on the shoulders of the competency and responsiveness of the front office staff within the hospitality industry. Concerns over long check-in and check-out queues and unhelpful front desk employees have contributed to a poor guest experience at Hilton Dubai Al Habtoor City, one of the top luxury hostels in Dubai (Morgan, 2018). The hospitality sector in Dubai is extremely competitive; customer satisfaction directly impacts  brand reputation, revenue, and repeat bookings, making it crucial to address these operational inefficiencies. This report, created by PKF Hospitality Group, aims to study the underlying reasons behind these conundrums in the front office to functionally recommend corrective measures using proven hospitality management customs (Wilfried Aulbur and Kapoor, 2016).</w:t>
      </w:r>
    </w:p>
    <w:p w14:paraId="67BD5551" w14:textId="77777777" w:rsidR="00890A2D" w:rsidRPr="00CB62F4" w:rsidRDefault="00890A2D" w:rsidP="00890A2D">
      <w:pPr>
        <w:pStyle w:val="Heading2"/>
        <w:rPr>
          <w:lang w:val="en-GB"/>
        </w:rPr>
      </w:pPr>
      <w:bookmarkStart w:id="6" w:name="_Toc192002346"/>
      <w:r w:rsidRPr="00CB62F4">
        <w:rPr>
          <w:lang w:val="en-GB"/>
        </w:rPr>
        <w:t>Background of Hilton Dubai Al Habtoor City</w:t>
      </w:r>
      <w:bookmarkEnd w:id="6"/>
    </w:p>
    <w:p w14:paraId="657F02FA" w14:textId="77777777" w:rsidR="00890A2D" w:rsidRPr="00CB62F4" w:rsidRDefault="00890A2D" w:rsidP="00890A2D">
      <w:pPr>
        <w:rPr>
          <w:rFonts w:ascii="Arial" w:hAnsi="Arial" w:cs="Arial"/>
          <w:lang w:val="en-GB"/>
        </w:rPr>
      </w:pPr>
      <w:r w:rsidRPr="00CB62F4">
        <w:rPr>
          <w:rFonts w:ascii="Arial" w:hAnsi="Arial" w:cs="Arial"/>
          <w:lang w:val="en-GB"/>
        </w:rPr>
        <w:t>Hilton Dubai Al Habtoor City Leave a Comment A part of the upscale Al Habtoor City complex which is located next to the Dubai Water Canal, this hotel is conveniently located on Sheikh Zayed Road providing easy access to the key business districts, entertainment hotspots and tourist attractions. The hotel, which opened in 2016, features 1,004 gracefully designed guest rooms and suites as well as high-end amenities and top-notch hospitality for business and leisure guests (Kim and Shin, 2014).</w:t>
      </w:r>
    </w:p>
    <w:p w14:paraId="54A22901" w14:textId="77777777" w:rsidR="00890A2D" w:rsidRPr="00CB62F4" w:rsidRDefault="00890A2D" w:rsidP="00890A2D">
      <w:pPr>
        <w:rPr>
          <w:rFonts w:ascii="Arial" w:hAnsi="Arial" w:cs="Arial"/>
          <w:lang w:val="en-GB"/>
        </w:rPr>
      </w:pPr>
      <w:r w:rsidRPr="00CB62F4">
        <w:rPr>
          <w:rFonts w:ascii="Arial" w:hAnsi="Arial" w:cs="Arial"/>
          <w:lang w:val="en-GB"/>
        </w:rPr>
        <w:t xml:space="preserve">A member of the Hilton brand, this hotel is known for its high quality in hospitality, but in the past few weeks guests have pointed to inefficiencies at the front office, especially during peak check-in and check-out hours. Delays and unresponsive service not only frustrate guests but also affect Hilton’s brand reputation over time in an industry where </w:t>
      </w:r>
      <w:r w:rsidRPr="00CB62F4">
        <w:rPr>
          <w:rFonts w:ascii="Arial" w:hAnsi="Arial" w:cs="Arial"/>
          <w:lang w:val="en-GB"/>
        </w:rPr>
        <w:lastRenderedPageBreak/>
        <w:t>personali</w:t>
      </w:r>
      <w:r>
        <w:rPr>
          <w:rFonts w:ascii="Arial" w:hAnsi="Arial" w:cs="Arial"/>
          <w:lang w:val="en-GB"/>
        </w:rPr>
        <w:t>s</w:t>
      </w:r>
      <w:r w:rsidRPr="00CB62F4">
        <w:rPr>
          <w:rFonts w:ascii="Arial" w:hAnsi="Arial" w:cs="Arial"/>
          <w:lang w:val="en-GB"/>
        </w:rPr>
        <w:t>ation and seamless service are often the key differentiators. Dealing with the above issues is crucial to preserving customer loyalty and securing the hotel’s ability to compete in Dubai’s upscale hotel market (Tarlow, 2014).</w:t>
      </w:r>
    </w:p>
    <w:p w14:paraId="6C0BF2B0" w14:textId="77777777" w:rsidR="00890A2D" w:rsidRPr="00CB62F4" w:rsidRDefault="00890A2D" w:rsidP="00890A2D">
      <w:pPr>
        <w:pStyle w:val="Heading2"/>
        <w:rPr>
          <w:lang w:val="en-GB"/>
        </w:rPr>
      </w:pPr>
      <w:bookmarkStart w:id="7" w:name="_Toc192002347"/>
      <w:r w:rsidRPr="00CB62F4">
        <w:rPr>
          <w:lang w:val="en-GB"/>
        </w:rPr>
        <w:t>Background of PKF Hospitality Group</w:t>
      </w:r>
      <w:bookmarkEnd w:id="7"/>
    </w:p>
    <w:p w14:paraId="216A3649" w14:textId="77777777" w:rsidR="00890A2D" w:rsidRPr="00CB62F4" w:rsidRDefault="00890A2D" w:rsidP="00890A2D">
      <w:pPr>
        <w:rPr>
          <w:rFonts w:ascii="Arial" w:hAnsi="Arial" w:cs="Arial"/>
          <w:lang w:val="en-GB"/>
        </w:rPr>
      </w:pPr>
      <w:r w:rsidRPr="00CB62F4">
        <w:rPr>
          <w:rFonts w:ascii="Arial" w:hAnsi="Arial" w:cs="Arial"/>
          <w:lang w:val="en-GB"/>
        </w:rPr>
        <w:t>PKF Hospitality Group has evolved into one of the market leaders in consulting services aimed at improving operational efficiency and customer experience across the global hospitality industry. The firm, with a successful background of offering strategic resolutions to hotels and resorts, concentrates on front office optimization, staff development, digital transition, and services quality. We are a team of hospitality veterans who have experience in maximi</w:t>
      </w:r>
      <w:r>
        <w:rPr>
          <w:rFonts w:ascii="Arial" w:hAnsi="Arial" w:cs="Arial"/>
          <w:lang w:val="en-GB"/>
        </w:rPr>
        <w:t>s</w:t>
      </w:r>
      <w:r w:rsidRPr="00CB62F4">
        <w:rPr>
          <w:rFonts w:ascii="Arial" w:hAnsi="Arial" w:cs="Arial"/>
          <w:lang w:val="en-GB"/>
        </w:rPr>
        <w:t>ing guest experiences through hotel management and operations consulting (Camarinha-Matos, Hamideh Afsarmanesh and Antonelli, 2019).</w:t>
      </w:r>
    </w:p>
    <w:p w14:paraId="02B15B2D" w14:textId="77777777" w:rsidR="00890A2D" w:rsidRPr="00CB62F4" w:rsidRDefault="00890A2D" w:rsidP="00890A2D">
      <w:pPr>
        <w:rPr>
          <w:rFonts w:ascii="Arial" w:hAnsi="Arial" w:cs="Arial"/>
          <w:lang w:val="en-GB"/>
        </w:rPr>
      </w:pPr>
      <w:r w:rsidRPr="00CB62F4">
        <w:rPr>
          <w:rFonts w:ascii="Arial" w:hAnsi="Arial" w:cs="Arial"/>
          <w:lang w:val="en-GB"/>
        </w:rPr>
        <w:t>We leverage our data-driven insight with industry best practices to identify inefficiencies and deliver technology-led change. We collaborate with our clients to develop strategies where the hotel is aligned with its brand values, market position and long term business goals. Hilton Dubai Al Habtoor City has called upon PKF Hospitality Group to conduct a detailed front office audit, outline the critical guest related issues, and suggest effective solutions (Watts, 2018).</w:t>
      </w:r>
    </w:p>
    <w:p w14:paraId="690379DA" w14:textId="77777777" w:rsidR="00890A2D" w:rsidRPr="00CB62F4" w:rsidRDefault="00890A2D" w:rsidP="00890A2D">
      <w:pPr>
        <w:pStyle w:val="Heading2"/>
        <w:rPr>
          <w:lang w:val="en-GB"/>
        </w:rPr>
      </w:pPr>
      <w:bookmarkStart w:id="8" w:name="_Toc192002348"/>
      <w:r w:rsidRPr="00CB62F4">
        <w:rPr>
          <w:lang w:val="en-GB"/>
        </w:rPr>
        <w:t>Analytical Frameworks</w:t>
      </w:r>
      <w:bookmarkEnd w:id="8"/>
    </w:p>
    <w:p w14:paraId="45669C5B" w14:textId="77777777" w:rsidR="00890A2D" w:rsidRPr="00CB62F4" w:rsidRDefault="00890A2D" w:rsidP="00890A2D">
      <w:pPr>
        <w:rPr>
          <w:rFonts w:ascii="Arial" w:hAnsi="Arial" w:cs="Arial"/>
          <w:lang w:val="en-GB"/>
        </w:rPr>
      </w:pPr>
      <w:r w:rsidRPr="00CB62F4">
        <w:rPr>
          <w:rFonts w:ascii="Arial" w:hAnsi="Arial" w:cs="Arial"/>
          <w:lang w:val="en-GB"/>
        </w:rPr>
        <w:t xml:space="preserve">This report employs STEEPLED, SOAR, and TOWS frameworks to analyse Hilton Dubai Al Habtoor City's problem in depth. Analysis will be based on frameworks that analyse </w:t>
      </w:r>
      <w:r w:rsidRPr="00CB62F4">
        <w:rPr>
          <w:rFonts w:ascii="Arial" w:hAnsi="Arial" w:cs="Arial"/>
          <w:lang w:val="en-GB"/>
        </w:rPr>
        <w:lastRenderedPageBreak/>
        <w:t>the hotel's external environment, internal capabilities, and the strategic actions required for improvement or performance.</w:t>
      </w:r>
    </w:p>
    <w:p w14:paraId="0C8918B7" w14:textId="77777777" w:rsidR="00890A2D" w:rsidRPr="00CB62F4" w:rsidRDefault="00890A2D" w:rsidP="00890A2D">
      <w:pPr>
        <w:rPr>
          <w:rFonts w:ascii="Arial" w:hAnsi="Arial" w:cs="Arial"/>
          <w:lang w:val="en-GB"/>
        </w:rPr>
      </w:pPr>
      <w:r w:rsidRPr="00CB62F4">
        <w:rPr>
          <w:rFonts w:ascii="Arial" w:hAnsi="Arial" w:cs="Arial"/>
          <w:b/>
          <w:bCs/>
          <w:lang w:val="en-GB"/>
        </w:rPr>
        <w:t>STEEPLED Analysis:</w:t>
      </w:r>
      <w:r w:rsidRPr="00CB62F4">
        <w:rPr>
          <w:rFonts w:ascii="Arial" w:hAnsi="Arial" w:cs="Arial"/>
          <w:lang w:val="en-GB"/>
        </w:rPr>
        <w:t xml:space="preserve"> The STEEPLED framework explores outside elements influencing the hotel’s business: Social, Technological, Economic, Environmental, Political, Legal, Ethical, and Demographic impacts. Analysis of such external factors on guests' expectations, advancement of technology in hospitality, and labour market conditions will assist in understanding the challenges (Van Tiem, Moseley and Dessinger, 2015).</w:t>
      </w:r>
    </w:p>
    <w:p w14:paraId="0285ED2A" w14:textId="77777777" w:rsidR="00890A2D" w:rsidRPr="00CB62F4" w:rsidRDefault="00890A2D" w:rsidP="00890A2D">
      <w:pPr>
        <w:rPr>
          <w:rFonts w:ascii="Arial" w:hAnsi="Arial" w:cs="Arial"/>
          <w:b/>
          <w:bCs/>
          <w:lang w:val="en-GB"/>
        </w:rPr>
      </w:pPr>
      <w:r w:rsidRPr="00CB62F4">
        <w:rPr>
          <w:rFonts w:ascii="Arial" w:hAnsi="Arial" w:cs="Arial"/>
          <w:b/>
          <w:bCs/>
          <w:lang w:val="en-GB"/>
        </w:rPr>
        <w:t xml:space="preserve">SOAR Analysis: </w:t>
      </w:r>
      <w:r w:rsidRPr="00CB62F4">
        <w:rPr>
          <w:rFonts w:ascii="Arial" w:hAnsi="Arial" w:cs="Arial"/>
          <w:lang w:val="en-GB"/>
        </w:rPr>
        <w:t>SOAR (Strengths, Opportunities, Aspirations, Results) focuses on the development of internal strengths and opportunities of the hotel in improving guest experiences. SOAR focuses on leveraging strengths and opportunities for positive outcomes as opposed to traditional SWOT analysis. This framework will guide Hilton Dubai Al Habtoor City towards operational excellence, leveraging its existing assets including brand reputation and digital infrastructure (Stavros and Hinrichs, 2019).</w:t>
      </w:r>
    </w:p>
    <w:p w14:paraId="66E81F13" w14:textId="77777777" w:rsidR="00890A2D" w:rsidRPr="00CB62F4" w:rsidRDefault="00890A2D" w:rsidP="00890A2D">
      <w:pPr>
        <w:rPr>
          <w:rFonts w:ascii="Arial" w:hAnsi="Arial" w:cs="Arial"/>
          <w:lang w:val="en-GB"/>
        </w:rPr>
      </w:pPr>
      <w:r w:rsidRPr="00CB62F4">
        <w:rPr>
          <w:rFonts w:ascii="Arial" w:hAnsi="Arial" w:cs="Arial"/>
          <w:b/>
          <w:bCs/>
          <w:lang w:val="en-GB"/>
        </w:rPr>
        <w:t xml:space="preserve">TOWS Matrix: </w:t>
      </w:r>
      <w:r w:rsidRPr="00CB62F4">
        <w:rPr>
          <w:rFonts w:ascii="Arial" w:hAnsi="Arial" w:cs="Arial"/>
          <w:lang w:val="en-GB"/>
        </w:rPr>
        <w:t>This aligns the hotel opportunities with strengths and the weaknesses with the threats therefore TOWS (Threats, Opportunities; Weaknesses, Strength) Matrix will offer the strategic solutions. In particular, this framework will be useful for developing targeted recommendations on ways to streamline front office operations, increase staff responsiveness and leverage technology-based solutions (Singh, 2024).</w:t>
      </w:r>
    </w:p>
    <w:p w14:paraId="71FD0C4B" w14:textId="77777777" w:rsidR="00890A2D" w:rsidRPr="00CB62F4" w:rsidRDefault="00890A2D" w:rsidP="00890A2D">
      <w:pPr>
        <w:pStyle w:val="Heading2"/>
        <w:rPr>
          <w:lang w:val="en-GB"/>
        </w:rPr>
      </w:pPr>
      <w:bookmarkStart w:id="9" w:name="_Toc192002349"/>
      <w:r w:rsidRPr="00CB62F4">
        <w:rPr>
          <w:lang w:val="en-GB"/>
        </w:rPr>
        <w:t>Purpose of the Report</w:t>
      </w:r>
      <w:bookmarkEnd w:id="9"/>
    </w:p>
    <w:p w14:paraId="13CD9BC6" w14:textId="77777777" w:rsidR="00890A2D" w:rsidRPr="00CB62F4" w:rsidRDefault="00890A2D" w:rsidP="00890A2D">
      <w:pPr>
        <w:rPr>
          <w:rFonts w:ascii="Arial" w:hAnsi="Arial" w:cs="Arial"/>
          <w:lang w:val="en-GB"/>
        </w:rPr>
      </w:pPr>
      <w:r w:rsidRPr="00CB62F4">
        <w:rPr>
          <w:rFonts w:ascii="Arial" w:hAnsi="Arial" w:cs="Arial"/>
          <w:lang w:val="en-GB"/>
        </w:rPr>
        <w:t xml:space="preserve">The purpose of this consultancy report is to present a detailed analysis of front office issues at Hilton Dubai Al Habtoor City and to support the hotel with the work of identifying factors which need improvement to achieve and enhance the efficiency of check-in/check-out and staff members (Wörndl, Koo and Stienmetz, 2021). Drawing on relevant </w:t>
      </w:r>
      <w:r w:rsidRPr="00CB62F4">
        <w:rPr>
          <w:rFonts w:ascii="Arial" w:hAnsi="Arial" w:cs="Arial"/>
          <w:lang w:val="en-GB"/>
        </w:rPr>
        <w:lastRenderedPageBreak/>
        <w:t>data, customer feedback and industry best practice, the report will recommend ways to optimi</w:t>
      </w:r>
      <w:r>
        <w:rPr>
          <w:rFonts w:ascii="Arial" w:hAnsi="Arial" w:cs="Arial"/>
          <w:lang w:val="en-GB"/>
        </w:rPr>
        <w:t>s</w:t>
      </w:r>
      <w:r w:rsidRPr="00CB62F4">
        <w:rPr>
          <w:rFonts w:ascii="Arial" w:hAnsi="Arial" w:cs="Arial"/>
          <w:lang w:val="en-GB"/>
        </w:rPr>
        <w:t>e the front office experience. With implemented solutions preventing this from happening, Hilton Dubai Al Habtoor City will overcome complaints and make their operations more efficient while continuing as a luxury hotel in Dubai (Kissen, Ioffe and Romain, 2022).</w:t>
      </w:r>
    </w:p>
    <w:p w14:paraId="51DDBE97" w14:textId="77777777" w:rsidR="00890A2D" w:rsidRPr="00CB62F4" w:rsidRDefault="00890A2D" w:rsidP="00890A2D">
      <w:pPr>
        <w:pStyle w:val="Heading1"/>
        <w:rPr>
          <w:lang w:val="en-GB"/>
        </w:rPr>
      </w:pPr>
      <w:bookmarkStart w:id="10" w:name="_Toc192002350"/>
      <w:r w:rsidRPr="00CB62F4">
        <w:rPr>
          <w:lang w:val="en-GB"/>
        </w:rPr>
        <w:t>Analysis</w:t>
      </w:r>
      <w:bookmarkEnd w:id="10"/>
      <w:r w:rsidRPr="00CB62F4">
        <w:rPr>
          <w:lang w:val="en-GB"/>
        </w:rPr>
        <w:t xml:space="preserve"> </w:t>
      </w:r>
    </w:p>
    <w:p w14:paraId="42E58185" w14:textId="77777777" w:rsidR="00890A2D" w:rsidRPr="00CB62F4" w:rsidRDefault="00890A2D" w:rsidP="00890A2D">
      <w:pPr>
        <w:pStyle w:val="Heading2"/>
        <w:rPr>
          <w:lang w:val="en-GB"/>
        </w:rPr>
      </w:pPr>
      <w:bookmarkStart w:id="11" w:name="_Toc192002351"/>
      <w:r w:rsidRPr="00CB62F4">
        <w:rPr>
          <w:lang w:val="en-GB"/>
        </w:rPr>
        <w:t>Understanding the Issue</w:t>
      </w:r>
      <w:bookmarkEnd w:id="11"/>
    </w:p>
    <w:p w14:paraId="79A69CE9" w14:textId="77777777" w:rsidR="00890A2D" w:rsidRPr="00CB62F4" w:rsidRDefault="00890A2D" w:rsidP="00890A2D">
      <w:pPr>
        <w:rPr>
          <w:rFonts w:ascii="Arial" w:hAnsi="Arial" w:cs="Arial"/>
          <w:lang w:val="en-GB"/>
        </w:rPr>
      </w:pPr>
      <w:r w:rsidRPr="00CB62F4">
        <w:rPr>
          <w:rFonts w:ascii="Arial" w:hAnsi="Arial" w:cs="Arial"/>
          <w:lang w:val="en-GB"/>
        </w:rPr>
        <w:t>Poor queuing times at key guest touch points, such as check-in and check-out stations, and an unresponsive front desk team have been main issues affecting satisfaction, at Hilton Dubai Al Habtoor City. The unfortunate outcome of these complications isn't only frustrating for guests; it is damaging to the hotel's ‘one' reputation, revenue, and operational effectiveness (Serdar Erdine and Staats, 2022). In a burgeoning niche like the luxury hotel industry in Dubai, where guest experience is one of the most important factors for success and any operational inefficiencies can lead to bad reviews, decreased customer retention and ultimately lower profitability, this becomes even more critical (Knight and Conway, 2021).</w:t>
      </w:r>
    </w:p>
    <w:p w14:paraId="07DE8F6F" w14:textId="77777777" w:rsidR="00890A2D" w:rsidRPr="00CB62F4" w:rsidRDefault="00890A2D" w:rsidP="00890A2D">
      <w:pPr>
        <w:pStyle w:val="Heading2"/>
        <w:rPr>
          <w:lang w:val="en-GB"/>
        </w:rPr>
      </w:pPr>
      <w:bookmarkStart w:id="12" w:name="_Toc192002352"/>
      <w:r w:rsidRPr="00CB62F4">
        <w:rPr>
          <w:lang w:val="en-GB"/>
        </w:rPr>
        <w:t>Impact on the Hotel</w:t>
      </w:r>
      <w:bookmarkEnd w:id="12"/>
    </w:p>
    <w:p w14:paraId="00314150" w14:textId="77777777" w:rsidR="00890A2D" w:rsidRPr="00CB62F4" w:rsidRDefault="00890A2D" w:rsidP="00890A2D">
      <w:pPr>
        <w:rPr>
          <w:rFonts w:ascii="Arial" w:hAnsi="Arial" w:cs="Arial"/>
          <w:b/>
          <w:bCs/>
          <w:lang w:val="en-GB"/>
        </w:rPr>
      </w:pPr>
      <w:r w:rsidRPr="00CB62F4">
        <w:rPr>
          <w:rFonts w:ascii="Arial" w:hAnsi="Arial" w:cs="Arial"/>
          <w:b/>
          <w:bCs/>
          <w:lang w:val="en-GB"/>
        </w:rPr>
        <w:t xml:space="preserve">Customers are unhappy and leaving poor reviews: </w:t>
      </w:r>
      <w:r w:rsidRPr="00CB62F4">
        <w:rPr>
          <w:rFonts w:ascii="Arial" w:hAnsi="Arial" w:cs="Arial"/>
          <w:lang w:val="en-GB"/>
        </w:rPr>
        <w:t xml:space="preserve">The ultimate impact of long wait times and unresponsive staff is customer dissatisfaction, and customer dissatisfaction directly leads to poor online reviews and ratings. Websites like Trip Advisor, Booking. </w:t>
      </w:r>
      <w:r w:rsidRPr="00CB62F4">
        <w:rPr>
          <w:rFonts w:ascii="Arial" w:hAnsi="Arial" w:cs="Arial"/>
          <w:lang w:val="en-GB"/>
        </w:rPr>
        <w:lastRenderedPageBreak/>
        <w:t>Com and Google Reviews are the most significant decision-making tools for potential guests (Spector, 2022). On the other hand, guest feedback, especially a trend of negative comments regarding front desk inefficiencies, can prevent guests from using hotel in the future (Hery Sudrajat and Hoticom Media International, 2013). Research from Trust You found that 75% of travellers said they prefer to book a hotel that has a higher review score compared to a competitor, even when it costs more. Should these issues endure, Hilton Dubai Al Habtoor City may forfeit an important share of its business to those who streamline check-in and checkout process (Singh, 2017).</w:t>
      </w:r>
    </w:p>
    <w:p w14:paraId="7CA33F13" w14:textId="77777777" w:rsidR="00890A2D" w:rsidRPr="00CB62F4" w:rsidRDefault="00890A2D" w:rsidP="00890A2D">
      <w:pPr>
        <w:rPr>
          <w:rFonts w:ascii="Arial" w:hAnsi="Arial" w:cs="Arial"/>
          <w:lang w:val="en-GB"/>
        </w:rPr>
      </w:pPr>
      <w:r w:rsidRPr="00CB62F4">
        <w:rPr>
          <w:rFonts w:ascii="Arial" w:hAnsi="Arial" w:cs="Arial"/>
          <w:b/>
          <w:bCs/>
          <w:lang w:val="en-GB"/>
        </w:rPr>
        <w:t>Falling Revenue and Repeat Business:</w:t>
      </w:r>
      <w:r w:rsidRPr="00CB62F4">
        <w:rPr>
          <w:rFonts w:ascii="Arial" w:hAnsi="Arial" w:cs="Arial"/>
          <w:lang w:val="en-GB"/>
        </w:rPr>
        <w:t xml:space="preserve"> Let’s be honest luxury hotels rely on repeat business and word of mouth. Customer retention can increase profits by 25% to 95% with a 5% increase in customer retention (Harvard Business Review). If hotel guests are greeted with delays and unproductive service at check-in or when checking out, they probably won't be back, which will lead to emptier rooms and lower revenue per available room (RevPAR). Moreover, corporate clients and event planners value seamless service, and chronic front office inefficiencies could jeopardize lucrative business contracts (Suzuki, Cervero and Iuchi, 2013).</w:t>
      </w:r>
    </w:p>
    <w:p w14:paraId="1DB7B1C5" w14:textId="77777777" w:rsidR="00890A2D" w:rsidRPr="00CB62F4" w:rsidRDefault="00890A2D" w:rsidP="00890A2D">
      <w:pPr>
        <w:rPr>
          <w:rFonts w:ascii="Arial" w:hAnsi="Arial" w:cs="Arial"/>
          <w:lang w:val="en-GB"/>
        </w:rPr>
      </w:pPr>
      <w:r w:rsidRPr="00CB62F4">
        <w:rPr>
          <w:rFonts w:ascii="Arial" w:hAnsi="Arial" w:cs="Arial"/>
          <w:b/>
          <w:bCs/>
          <w:lang w:val="en-GB"/>
        </w:rPr>
        <w:t xml:space="preserve">How It Affects Staff Performance and Employee Morale: </w:t>
      </w:r>
      <w:r w:rsidRPr="00CB62F4">
        <w:rPr>
          <w:rFonts w:ascii="Arial" w:hAnsi="Arial" w:cs="Arial"/>
          <w:lang w:val="en-GB"/>
        </w:rPr>
        <w:t>The other main effect is on employee’s productivity and morale. When front desk staff are overwhelmed during peak period and do not have the tools or training to handle high guest volumes effectively their performance dies. This has resulted in burnout, higher employee turnover and challenges maintaining service levels. This problem is not only painful, it is costly recruiting, and training new staff is expensive (Management Training Australia, 2015).</w:t>
      </w:r>
    </w:p>
    <w:p w14:paraId="2B2B89CA" w14:textId="77777777" w:rsidR="00890A2D" w:rsidRPr="00CB62F4" w:rsidRDefault="00890A2D" w:rsidP="00890A2D">
      <w:pPr>
        <w:rPr>
          <w:rFonts w:ascii="Arial" w:hAnsi="Arial" w:cs="Arial"/>
          <w:lang w:val="en-GB"/>
        </w:rPr>
      </w:pPr>
      <w:r w:rsidRPr="00CB62F4">
        <w:rPr>
          <w:rFonts w:ascii="Arial" w:hAnsi="Arial" w:cs="Arial"/>
          <w:b/>
          <w:bCs/>
          <w:lang w:val="en-GB"/>
        </w:rPr>
        <w:lastRenderedPageBreak/>
        <w:t xml:space="preserve">Brand Value and Market Positioning: </w:t>
      </w:r>
      <w:r w:rsidRPr="00CB62F4">
        <w:rPr>
          <w:rFonts w:ascii="Arial" w:hAnsi="Arial" w:cs="Arial"/>
          <w:lang w:val="en-GB"/>
        </w:rPr>
        <w:t>The Hilton Dubai Al Habtoor City is in one of the world's most competitive luxury hotel markets. In a guest-centric market pushed by global competitors like Burj Al Arab, Atlantis the Palm, and Armani Hotel Dubai, any inefficiency in the service element may take a toll on Hilton’s competitive edge (Wiedmann et al., 2017). Maintaining a strong brand reputation is one of the critical assets for Hilton, and not fulfilling guest expectation at the front office can compromise the customer trust and preference about the hotel (Weinstein, Geller and Baciu, 2020).</w:t>
      </w:r>
    </w:p>
    <w:p w14:paraId="4051DF34" w14:textId="77777777" w:rsidR="00890A2D" w:rsidRPr="00CB62F4" w:rsidRDefault="00890A2D" w:rsidP="00890A2D">
      <w:pPr>
        <w:pStyle w:val="Heading2"/>
        <w:rPr>
          <w:lang w:val="en-GB"/>
        </w:rPr>
      </w:pPr>
      <w:bookmarkStart w:id="13" w:name="_Toc192002353"/>
      <w:r w:rsidRPr="00CB62F4">
        <w:rPr>
          <w:lang w:val="en-GB"/>
        </w:rPr>
        <w:t>Causes of the Issue</w:t>
      </w:r>
      <w:bookmarkEnd w:id="13"/>
    </w:p>
    <w:p w14:paraId="1FEC990C" w14:textId="77777777" w:rsidR="00890A2D" w:rsidRPr="00CB62F4" w:rsidRDefault="00890A2D" w:rsidP="00890A2D">
      <w:pPr>
        <w:rPr>
          <w:rFonts w:ascii="Arial" w:hAnsi="Arial" w:cs="Arial"/>
          <w:lang w:val="en-GB"/>
        </w:rPr>
      </w:pPr>
      <w:r w:rsidRPr="00CB62F4">
        <w:rPr>
          <w:rFonts w:ascii="Arial" w:hAnsi="Arial" w:cs="Arial"/>
          <w:lang w:val="en-GB"/>
        </w:rPr>
        <w:t>Hilton Dubai Al Habtoor City is encountering a number of obstacles in its front desk operations, mainly being non-automated processes, low staff training, ineffective queue management, and under staffing in the peak seasons. Unlike most premier hotels that have adopted self-check-in kiosks, mobile check-ins, and AI-powered chatbots for streamlined front desk services, this hotel follows manual processes which leads its resources to stress in surges, guests facing bottlenecks, increased waiting time, and increased pressure on staff during peak hours. Poor guest’s relations, problem solving, and time management training for staff leads to slow service, miscommunication, and fails to respond to guests who want assistance (Armbrust et al., 2020). Since Dubai welcomes a wide variety of travellers from around the globe, front desk personnel must also be fluent in multiple languages and cultural norms to make stays more pleasurable. Also, the lack of a defined queue management system results in unorgani</w:t>
      </w:r>
      <w:r>
        <w:rPr>
          <w:rFonts w:ascii="Arial" w:hAnsi="Arial" w:cs="Arial"/>
          <w:lang w:val="en-GB"/>
        </w:rPr>
        <w:t>s</w:t>
      </w:r>
      <w:r w:rsidRPr="00CB62F4">
        <w:rPr>
          <w:rFonts w:ascii="Arial" w:hAnsi="Arial" w:cs="Arial"/>
          <w:lang w:val="en-GB"/>
        </w:rPr>
        <w:t xml:space="preserve">ed waiting areas at check-in and check-out counters, which ultimately leads to traffic congestion and increased wait times. Most luxury hotels operate with digital queue management solutions that give guests a virtual number and notify them when it’s their turn, which can </w:t>
      </w:r>
      <w:r w:rsidRPr="00CB62F4">
        <w:rPr>
          <w:rFonts w:ascii="Arial" w:hAnsi="Arial" w:cs="Arial"/>
          <w:lang w:val="en-GB"/>
        </w:rPr>
        <w:lastRenderedPageBreak/>
        <w:t>greatly enhance efficiency. Finally, Dubai’s hospitality industry is subject to seasonal peaks, owing to the influx of tourists during major events like Expo 2020 Dubai, Dubai Shopping Festival and international conferences (Buttle et al., 2016). However, with front desk levels static despite high occupancy rates during these times, service delays and guest dissatisfaction ensue. The overall guest experience and operational output at Hilton Dubai Al Habtoor City would benefit from solving these issues through automation, training improvements, and staffing optimization techniques (Mur-Artal, Montiel and Tardos, 2015).</w:t>
      </w:r>
    </w:p>
    <w:p w14:paraId="52B81BF4" w14:textId="77777777" w:rsidR="00890A2D" w:rsidRPr="00CB62F4" w:rsidRDefault="00890A2D" w:rsidP="00890A2D">
      <w:pPr>
        <w:spacing w:after="160" w:line="259" w:lineRule="auto"/>
        <w:jc w:val="left"/>
        <w:rPr>
          <w:rFonts w:ascii="Arial" w:eastAsia="Arial" w:hAnsi="Arial" w:cs="Arial"/>
          <w:b/>
          <w:bCs/>
          <w:sz w:val="28"/>
          <w:szCs w:val="36"/>
          <w:lang w:val="en-GB"/>
        </w:rPr>
      </w:pPr>
      <w:r w:rsidRPr="00CB62F4">
        <w:rPr>
          <w:rFonts w:ascii="Arial" w:hAnsi="Arial" w:cs="Arial"/>
          <w:lang w:val="en-GB"/>
        </w:rPr>
        <w:br w:type="page"/>
      </w:r>
    </w:p>
    <w:p w14:paraId="7C153B20" w14:textId="77777777" w:rsidR="00890A2D" w:rsidRPr="00CB62F4" w:rsidRDefault="00890A2D" w:rsidP="00890A2D">
      <w:pPr>
        <w:pStyle w:val="Heading2"/>
        <w:rPr>
          <w:lang w:val="en-GB"/>
        </w:rPr>
      </w:pPr>
      <w:bookmarkStart w:id="14" w:name="_Toc192002354"/>
      <w:r w:rsidRPr="00CB62F4">
        <w:rPr>
          <w:lang w:val="en-GB"/>
        </w:rPr>
        <w:lastRenderedPageBreak/>
        <w:t>STEEPLED Analysis</w:t>
      </w:r>
      <w:bookmarkEnd w:id="14"/>
    </w:p>
    <w:tbl>
      <w:tblPr>
        <w:tblStyle w:val="GridTable4-Accent6"/>
        <w:tblW w:w="0" w:type="auto"/>
        <w:tblLook w:val="04A0" w:firstRow="1" w:lastRow="0" w:firstColumn="1" w:lastColumn="0" w:noHBand="0" w:noVBand="1"/>
      </w:tblPr>
      <w:tblGrid>
        <w:gridCol w:w="1745"/>
        <w:gridCol w:w="7605"/>
      </w:tblGrid>
      <w:tr w:rsidR="00890A2D" w:rsidRPr="00CB62F4" w14:paraId="446F5777" w14:textId="77777777" w:rsidTr="0037357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43" w:type="dxa"/>
          </w:tcPr>
          <w:p w14:paraId="558A3282" w14:textId="77777777" w:rsidR="00890A2D" w:rsidRPr="00CB62F4" w:rsidRDefault="00890A2D" w:rsidP="00373575">
            <w:pPr>
              <w:rPr>
                <w:rFonts w:ascii="Arial" w:hAnsi="Arial" w:cs="Arial"/>
                <w:lang w:val="en-GB"/>
              </w:rPr>
            </w:pPr>
            <w:r w:rsidRPr="00CB62F4">
              <w:rPr>
                <w:rFonts w:ascii="Arial" w:hAnsi="Arial" w:cs="Arial"/>
                <w:lang w:val="en-GB"/>
              </w:rPr>
              <w:t>Factor</w:t>
            </w:r>
          </w:p>
        </w:tc>
        <w:tc>
          <w:tcPr>
            <w:tcW w:w="7707" w:type="dxa"/>
          </w:tcPr>
          <w:p w14:paraId="31C0970B" w14:textId="77777777" w:rsidR="00890A2D" w:rsidRPr="00CB62F4" w:rsidRDefault="00890A2D" w:rsidP="00373575">
            <w:pP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CB62F4">
              <w:rPr>
                <w:rFonts w:ascii="Arial" w:hAnsi="Arial" w:cs="Arial"/>
                <w:lang w:val="en-GB"/>
              </w:rPr>
              <w:t>Impact on the Hotel</w:t>
            </w:r>
          </w:p>
        </w:tc>
      </w:tr>
      <w:tr w:rsidR="00890A2D" w:rsidRPr="00CB62F4" w14:paraId="7D4918A7" w14:textId="77777777" w:rsidTr="003735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43" w:type="dxa"/>
          </w:tcPr>
          <w:p w14:paraId="7E7B3B3B" w14:textId="77777777" w:rsidR="00890A2D" w:rsidRPr="00CB62F4" w:rsidRDefault="00890A2D" w:rsidP="00373575">
            <w:pPr>
              <w:rPr>
                <w:rFonts w:ascii="Arial" w:hAnsi="Arial" w:cs="Arial"/>
                <w:lang w:val="en-GB"/>
              </w:rPr>
            </w:pPr>
            <w:r w:rsidRPr="00CB62F4">
              <w:rPr>
                <w:rFonts w:ascii="Arial" w:hAnsi="Arial" w:cs="Arial"/>
                <w:lang w:val="en-GB"/>
              </w:rPr>
              <w:t>Social</w:t>
            </w:r>
          </w:p>
        </w:tc>
        <w:tc>
          <w:tcPr>
            <w:tcW w:w="7707" w:type="dxa"/>
          </w:tcPr>
          <w:p w14:paraId="589C3FD1" w14:textId="77777777" w:rsidR="00890A2D" w:rsidRPr="00CB62F4" w:rsidRDefault="00890A2D" w:rsidP="00373575">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CB62F4">
              <w:rPr>
                <w:rFonts w:ascii="Arial" w:hAnsi="Arial" w:cs="Arial"/>
                <w:lang w:val="en-GB"/>
              </w:rPr>
              <w:t>Social factors are important as changing guest expectations are driving more rapid service and digital solutions. As customers in an increasingly convenient world, travellers now want seamless check-ins, mobili</w:t>
            </w:r>
            <w:r>
              <w:rPr>
                <w:rFonts w:ascii="Arial" w:hAnsi="Arial" w:cs="Arial"/>
                <w:lang w:val="en-GB"/>
              </w:rPr>
              <w:t>s</w:t>
            </w:r>
            <w:r w:rsidRPr="00CB62F4">
              <w:rPr>
                <w:rFonts w:ascii="Arial" w:hAnsi="Arial" w:cs="Arial"/>
                <w:lang w:val="en-GB"/>
              </w:rPr>
              <w:t>ed integrations and enhanced personali</w:t>
            </w:r>
            <w:r>
              <w:rPr>
                <w:rFonts w:ascii="Arial" w:hAnsi="Arial" w:cs="Arial"/>
                <w:lang w:val="en-GB"/>
              </w:rPr>
              <w:t>s</w:t>
            </w:r>
            <w:r w:rsidRPr="00CB62F4">
              <w:rPr>
                <w:rFonts w:ascii="Arial" w:hAnsi="Arial" w:cs="Arial"/>
                <w:lang w:val="en-GB"/>
              </w:rPr>
              <w:t>ed services. According to reports, information about maintaining high standards is being made available to more users through training courses and facilities (Rubie-Davies, 2014).</w:t>
            </w:r>
          </w:p>
        </w:tc>
      </w:tr>
      <w:tr w:rsidR="00890A2D" w:rsidRPr="00CB62F4" w14:paraId="6B0EC002" w14:textId="77777777" w:rsidTr="00373575">
        <w:tc>
          <w:tcPr>
            <w:cnfStyle w:val="001000000000" w:firstRow="0" w:lastRow="0" w:firstColumn="1" w:lastColumn="0" w:oddVBand="0" w:evenVBand="0" w:oddHBand="0" w:evenHBand="0" w:firstRowFirstColumn="0" w:firstRowLastColumn="0" w:lastRowFirstColumn="0" w:lastRowLastColumn="0"/>
            <w:tcW w:w="1643" w:type="dxa"/>
          </w:tcPr>
          <w:p w14:paraId="7843B5CD" w14:textId="77777777" w:rsidR="00890A2D" w:rsidRPr="00CB62F4" w:rsidRDefault="00890A2D" w:rsidP="00373575">
            <w:pPr>
              <w:rPr>
                <w:rFonts w:ascii="Arial" w:hAnsi="Arial" w:cs="Arial"/>
                <w:lang w:val="en-GB"/>
              </w:rPr>
            </w:pPr>
            <w:r w:rsidRPr="00CB62F4">
              <w:rPr>
                <w:rFonts w:ascii="Arial" w:hAnsi="Arial" w:cs="Arial"/>
                <w:lang w:val="en-GB"/>
              </w:rPr>
              <w:t>Technological</w:t>
            </w:r>
          </w:p>
        </w:tc>
        <w:tc>
          <w:tcPr>
            <w:tcW w:w="7707" w:type="dxa"/>
          </w:tcPr>
          <w:p w14:paraId="58A2727B" w14:textId="77777777" w:rsidR="00890A2D" w:rsidRPr="00CB62F4" w:rsidRDefault="00890A2D" w:rsidP="00373575">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CB62F4">
              <w:rPr>
                <w:rFonts w:ascii="Arial" w:hAnsi="Arial" w:cs="Arial"/>
                <w:lang w:val="en-GB"/>
              </w:rPr>
              <w:t>The hotel also has not adopted automation and self-service kiosks as part of its foreground operations and as such, the people at the front desk have to do it all, leading to long check-in delays. And many luxury hotels around the world have also started using AI-powered chatbots, self-check-in kiosks, and digital concierge services to drive efficiency and minimi</w:t>
            </w:r>
            <w:r>
              <w:rPr>
                <w:rFonts w:ascii="Arial" w:hAnsi="Arial" w:cs="Arial"/>
                <w:lang w:val="en-GB"/>
              </w:rPr>
              <w:t>s</w:t>
            </w:r>
            <w:r w:rsidRPr="00CB62F4">
              <w:rPr>
                <w:rFonts w:ascii="Arial" w:hAnsi="Arial" w:cs="Arial"/>
                <w:lang w:val="en-GB"/>
              </w:rPr>
              <w:t>e wait times. These technologies would enhance the guest experience while easing the burden on front desk staff (Farris, 2025).</w:t>
            </w:r>
          </w:p>
        </w:tc>
      </w:tr>
      <w:tr w:rsidR="00890A2D" w:rsidRPr="00CB62F4" w14:paraId="270F8C75" w14:textId="77777777" w:rsidTr="003735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43" w:type="dxa"/>
          </w:tcPr>
          <w:p w14:paraId="2FE8F913" w14:textId="77777777" w:rsidR="00890A2D" w:rsidRPr="00CB62F4" w:rsidRDefault="00890A2D" w:rsidP="00373575">
            <w:pPr>
              <w:rPr>
                <w:rFonts w:ascii="Arial" w:hAnsi="Arial" w:cs="Arial"/>
                <w:lang w:val="en-GB"/>
              </w:rPr>
            </w:pPr>
            <w:r w:rsidRPr="00CB62F4">
              <w:rPr>
                <w:rFonts w:ascii="Arial" w:hAnsi="Arial" w:cs="Arial"/>
                <w:lang w:val="en-GB"/>
              </w:rPr>
              <w:t>Economic</w:t>
            </w:r>
          </w:p>
        </w:tc>
        <w:tc>
          <w:tcPr>
            <w:tcW w:w="7707" w:type="dxa"/>
          </w:tcPr>
          <w:p w14:paraId="17A81A8F" w14:textId="77777777" w:rsidR="00890A2D" w:rsidRPr="00CB62F4" w:rsidRDefault="00890A2D" w:rsidP="00373575">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CB62F4">
              <w:rPr>
                <w:rFonts w:ascii="Arial" w:hAnsi="Arial" w:cs="Arial"/>
                <w:lang w:val="en-GB"/>
              </w:rPr>
              <w:t>Economic factors are also at play here, with the constant ticking of tourism levels, both up and down, creating challenges for how staffing budgets are decided versus service efficiency. The tourism industry in Dubai peaks during festivals such as the Dubai Shopping Festival and international events such as conferences. If these levels are not aligned, service quality can take a hit as wait times increase, and satisfaction drops (Hiles, 2016).</w:t>
            </w:r>
          </w:p>
        </w:tc>
      </w:tr>
      <w:tr w:rsidR="00890A2D" w:rsidRPr="00CB62F4" w14:paraId="30C621DF" w14:textId="77777777" w:rsidTr="00373575">
        <w:tc>
          <w:tcPr>
            <w:cnfStyle w:val="001000000000" w:firstRow="0" w:lastRow="0" w:firstColumn="1" w:lastColumn="0" w:oddVBand="0" w:evenVBand="0" w:oddHBand="0" w:evenHBand="0" w:firstRowFirstColumn="0" w:firstRowLastColumn="0" w:lastRowFirstColumn="0" w:lastRowLastColumn="0"/>
            <w:tcW w:w="1643" w:type="dxa"/>
          </w:tcPr>
          <w:p w14:paraId="1A8C3A4D" w14:textId="77777777" w:rsidR="00890A2D" w:rsidRPr="00CB62F4" w:rsidRDefault="00890A2D" w:rsidP="00373575">
            <w:pPr>
              <w:rPr>
                <w:rFonts w:ascii="Arial" w:hAnsi="Arial" w:cs="Arial"/>
                <w:lang w:val="en-GB"/>
              </w:rPr>
            </w:pPr>
            <w:r w:rsidRPr="00CB62F4">
              <w:rPr>
                <w:rFonts w:ascii="Arial" w:hAnsi="Arial" w:cs="Arial"/>
                <w:lang w:val="en-GB"/>
              </w:rPr>
              <w:t>Environmental</w:t>
            </w:r>
          </w:p>
        </w:tc>
        <w:tc>
          <w:tcPr>
            <w:tcW w:w="7707" w:type="dxa"/>
          </w:tcPr>
          <w:p w14:paraId="10A54EA1" w14:textId="77777777" w:rsidR="00890A2D" w:rsidRPr="00CB62F4" w:rsidRDefault="00890A2D" w:rsidP="00373575">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CB62F4">
              <w:rPr>
                <w:rFonts w:ascii="Arial" w:hAnsi="Arial" w:cs="Arial"/>
                <w:lang w:val="en-GB"/>
              </w:rPr>
              <w:t xml:space="preserve">In the hospitality sector, there is such a need for digitalization and with the climate crisis there are many sustainability efforts, from paperless check-ins to digital documentation. Not only does it have a positive impact on the </w:t>
            </w:r>
            <w:r w:rsidRPr="00CB62F4">
              <w:rPr>
                <w:rFonts w:ascii="Arial" w:hAnsi="Arial" w:cs="Arial"/>
                <w:lang w:val="en-GB"/>
              </w:rPr>
              <w:lastRenderedPageBreak/>
              <w:t>environment, but also, through alignment with global sustainability initiatives, it will attract eco-conscious travellers (Singh, Puri and Mishra, 2024).</w:t>
            </w:r>
          </w:p>
        </w:tc>
      </w:tr>
      <w:tr w:rsidR="00890A2D" w:rsidRPr="00CB62F4" w14:paraId="61382F86" w14:textId="77777777" w:rsidTr="003735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43" w:type="dxa"/>
          </w:tcPr>
          <w:p w14:paraId="3C0E485F" w14:textId="77777777" w:rsidR="00890A2D" w:rsidRPr="00CB62F4" w:rsidRDefault="00890A2D" w:rsidP="00373575">
            <w:pPr>
              <w:rPr>
                <w:rFonts w:ascii="Arial" w:hAnsi="Arial" w:cs="Arial"/>
                <w:lang w:val="en-GB"/>
              </w:rPr>
            </w:pPr>
            <w:r w:rsidRPr="00CB62F4">
              <w:rPr>
                <w:rFonts w:ascii="Arial" w:hAnsi="Arial" w:cs="Arial"/>
                <w:lang w:val="en-GB"/>
              </w:rPr>
              <w:lastRenderedPageBreak/>
              <w:t>Political</w:t>
            </w:r>
          </w:p>
        </w:tc>
        <w:tc>
          <w:tcPr>
            <w:tcW w:w="7707" w:type="dxa"/>
          </w:tcPr>
          <w:p w14:paraId="0AFB2E9F" w14:textId="77777777" w:rsidR="00890A2D" w:rsidRPr="00CB62F4" w:rsidRDefault="00890A2D" w:rsidP="00373575">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CB62F4">
              <w:rPr>
                <w:rFonts w:ascii="Arial" w:hAnsi="Arial" w:cs="Arial"/>
                <w:lang w:val="en-GB"/>
              </w:rPr>
              <w:t>This affects a hotel's own ability to attract and manage their stack of the workforce as political regulation on hospitality staffing. Strict labour laws and visa restrictions can limit the flexibility of hiring, the former reading into how easy it will be to get help if occupancy drops at a moment's notice, the latter what help can get (eker, Kaya and Bahçelerli, 2024).</w:t>
            </w:r>
          </w:p>
        </w:tc>
      </w:tr>
      <w:tr w:rsidR="00890A2D" w:rsidRPr="00CB62F4" w14:paraId="25D7C0B0" w14:textId="77777777" w:rsidTr="00373575">
        <w:tc>
          <w:tcPr>
            <w:cnfStyle w:val="001000000000" w:firstRow="0" w:lastRow="0" w:firstColumn="1" w:lastColumn="0" w:oddVBand="0" w:evenVBand="0" w:oddHBand="0" w:evenHBand="0" w:firstRowFirstColumn="0" w:firstRowLastColumn="0" w:lastRowFirstColumn="0" w:lastRowLastColumn="0"/>
            <w:tcW w:w="1643" w:type="dxa"/>
          </w:tcPr>
          <w:p w14:paraId="43841680" w14:textId="77777777" w:rsidR="00890A2D" w:rsidRPr="00CB62F4" w:rsidRDefault="00890A2D" w:rsidP="00373575">
            <w:pPr>
              <w:rPr>
                <w:rFonts w:ascii="Arial" w:hAnsi="Arial" w:cs="Arial"/>
                <w:lang w:val="en-GB"/>
              </w:rPr>
            </w:pPr>
            <w:r w:rsidRPr="00CB62F4">
              <w:rPr>
                <w:rFonts w:ascii="Arial" w:hAnsi="Arial" w:cs="Arial"/>
                <w:lang w:val="en-GB"/>
              </w:rPr>
              <w:t>Legal</w:t>
            </w:r>
          </w:p>
        </w:tc>
        <w:tc>
          <w:tcPr>
            <w:tcW w:w="7707" w:type="dxa"/>
          </w:tcPr>
          <w:p w14:paraId="3D5FF8C7" w14:textId="77777777" w:rsidR="00890A2D" w:rsidRPr="00CB62F4" w:rsidRDefault="00890A2D" w:rsidP="00373575">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CB62F4">
              <w:rPr>
                <w:rFonts w:ascii="Arial" w:hAnsi="Arial" w:cs="Arial"/>
                <w:lang w:val="en-GB"/>
              </w:rPr>
              <w:t>From the legal perspective, guest data protection laws impact digital check-in solutions. This would mean hotels will require to be on the lookout for any such technology of guest registration and communication and potentially make sure they comply with various privacy laws in-order to protect such sensitive data (Benjamin, 2024).</w:t>
            </w:r>
          </w:p>
        </w:tc>
      </w:tr>
      <w:tr w:rsidR="00890A2D" w:rsidRPr="00CB62F4" w14:paraId="4CEE36F0" w14:textId="77777777" w:rsidTr="003735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43" w:type="dxa"/>
          </w:tcPr>
          <w:p w14:paraId="6107E3F8" w14:textId="77777777" w:rsidR="00890A2D" w:rsidRPr="00CB62F4" w:rsidRDefault="00890A2D" w:rsidP="00373575">
            <w:pPr>
              <w:rPr>
                <w:rFonts w:ascii="Arial" w:hAnsi="Arial" w:cs="Arial"/>
                <w:lang w:val="en-GB"/>
              </w:rPr>
            </w:pPr>
            <w:r w:rsidRPr="00CB62F4">
              <w:rPr>
                <w:rFonts w:ascii="Arial" w:hAnsi="Arial" w:cs="Arial"/>
                <w:lang w:val="en-GB"/>
              </w:rPr>
              <w:t>Ethical</w:t>
            </w:r>
          </w:p>
        </w:tc>
        <w:tc>
          <w:tcPr>
            <w:tcW w:w="7707" w:type="dxa"/>
          </w:tcPr>
          <w:p w14:paraId="06C19E9A" w14:textId="77777777" w:rsidR="00890A2D" w:rsidRPr="00CB62F4" w:rsidRDefault="00890A2D" w:rsidP="00373575">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CB62F4">
              <w:rPr>
                <w:rFonts w:ascii="Arial" w:hAnsi="Arial" w:cs="Arial"/>
                <w:lang w:val="en-GB"/>
              </w:rPr>
              <w:t>From an ethical perspective, Hilton Dubai Al Habtoor City must find a balance between maximi</w:t>
            </w:r>
            <w:r>
              <w:rPr>
                <w:rFonts w:ascii="Arial" w:hAnsi="Arial" w:cs="Arial"/>
                <w:lang w:val="en-GB"/>
              </w:rPr>
              <w:t>s</w:t>
            </w:r>
            <w:r w:rsidRPr="00CB62F4">
              <w:rPr>
                <w:rFonts w:ascii="Arial" w:hAnsi="Arial" w:cs="Arial"/>
                <w:lang w:val="en-GB"/>
              </w:rPr>
              <w:t>ing operational efficiencies and maintaining meaningful interactions with guests. Even as automation can make things faster and more convenient, hospitality is a people business, and human contact is a critical element of delivering a high-quality experience in hospitality (Hassan and Springerlink (Online Service, 2022).</w:t>
            </w:r>
          </w:p>
        </w:tc>
      </w:tr>
      <w:tr w:rsidR="00890A2D" w:rsidRPr="00CB62F4" w14:paraId="0D304877" w14:textId="77777777" w:rsidTr="00373575">
        <w:tc>
          <w:tcPr>
            <w:cnfStyle w:val="001000000000" w:firstRow="0" w:lastRow="0" w:firstColumn="1" w:lastColumn="0" w:oddVBand="0" w:evenVBand="0" w:oddHBand="0" w:evenHBand="0" w:firstRowFirstColumn="0" w:firstRowLastColumn="0" w:lastRowFirstColumn="0" w:lastRowLastColumn="0"/>
            <w:tcW w:w="1643" w:type="dxa"/>
          </w:tcPr>
          <w:p w14:paraId="69BE697B" w14:textId="77777777" w:rsidR="00890A2D" w:rsidRPr="00CB62F4" w:rsidRDefault="00890A2D" w:rsidP="00373575">
            <w:pPr>
              <w:rPr>
                <w:rFonts w:ascii="Arial" w:hAnsi="Arial" w:cs="Arial"/>
                <w:lang w:val="en-GB"/>
              </w:rPr>
            </w:pPr>
            <w:r w:rsidRPr="00CB62F4">
              <w:rPr>
                <w:rFonts w:ascii="Arial" w:hAnsi="Arial" w:cs="Arial"/>
                <w:lang w:val="en-GB"/>
              </w:rPr>
              <w:t>Demographic</w:t>
            </w:r>
          </w:p>
        </w:tc>
        <w:tc>
          <w:tcPr>
            <w:tcW w:w="7707" w:type="dxa"/>
          </w:tcPr>
          <w:p w14:paraId="48E17AC9" w14:textId="77777777" w:rsidR="00890A2D" w:rsidRPr="00CB62F4" w:rsidRDefault="00890A2D" w:rsidP="00373575">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CB62F4">
              <w:rPr>
                <w:rFonts w:ascii="Arial" w:hAnsi="Arial" w:cs="Arial"/>
                <w:lang w:val="en-GB"/>
              </w:rPr>
              <w:t>Finally, demographic aspects are major, as (the premise) Dubai draws a highly varied international client base. This requires a multilingual team and the ability to adapt to the cultures of their guests. Therefore, providing adequate training about cultural sensitivity and language training can go a long way in delivering better service and achieving guest satisfaction (Farr and Murray, 2016).</w:t>
            </w:r>
          </w:p>
        </w:tc>
      </w:tr>
    </w:tbl>
    <w:p w14:paraId="1058AFBC" w14:textId="77777777" w:rsidR="00890A2D" w:rsidRPr="00CB62F4" w:rsidRDefault="00890A2D" w:rsidP="00890A2D">
      <w:pPr>
        <w:rPr>
          <w:rFonts w:ascii="Arial" w:hAnsi="Arial" w:cs="Arial"/>
          <w:lang w:val="en-GB"/>
        </w:rPr>
      </w:pPr>
    </w:p>
    <w:p w14:paraId="355A831C" w14:textId="77777777" w:rsidR="00890A2D" w:rsidRPr="00CB62F4" w:rsidRDefault="00890A2D" w:rsidP="00890A2D">
      <w:pPr>
        <w:pStyle w:val="Heading2"/>
        <w:rPr>
          <w:lang w:val="en-GB"/>
        </w:rPr>
      </w:pPr>
      <w:bookmarkStart w:id="15" w:name="_Toc192002355"/>
      <w:r w:rsidRPr="00CB62F4">
        <w:rPr>
          <w:lang w:val="en-GB"/>
        </w:rPr>
        <w:t>SOAR Analysis</w:t>
      </w:r>
      <w:bookmarkEnd w:id="15"/>
    </w:p>
    <w:tbl>
      <w:tblPr>
        <w:tblStyle w:val="GridTable4-Accent2"/>
        <w:tblW w:w="0" w:type="auto"/>
        <w:tblLook w:val="04A0" w:firstRow="1" w:lastRow="0" w:firstColumn="1" w:lastColumn="0" w:noHBand="0" w:noVBand="1"/>
      </w:tblPr>
      <w:tblGrid>
        <w:gridCol w:w="4675"/>
        <w:gridCol w:w="4675"/>
      </w:tblGrid>
      <w:tr w:rsidR="00890A2D" w:rsidRPr="00CB62F4" w14:paraId="3ACA75BF" w14:textId="77777777" w:rsidTr="0037357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C648B68" w14:textId="77777777" w:rsidR="00890A2D" w:rsidRPr="00CB62F4" w:rsidRDefault="00890A2D" w:rsidP="00373575">
            <w:pPr>
              <w:rPr>
                <w:rFonts w:ascii="Arial" w:hAnsi="Arial" w:cs="Arial"/>
                <w:lang w:val="en-GB"/>
              </w:rPr>
            </w:pPr>
            <w:r w:rsidRPr="00CB62F4">
              <w:rPr>
                <w:rFonts w:ascii="Arial" w:hAnsi="Arial" w:cs="Arial"/>
                <w:lang w:val="en-GB"/>
              </w:rPr>
              <w:t>SOAR</w:t>
            </w:r>
          </w:p>
        </w:tc>
        <w:tc>
          <w:tcPr>
            <w:tcW w:w="4675" w:type="dxa"/>
          </w:tcPr>
          <w:p w14:paraId="6845047F" w14:textId="77777777" w:rsidR="00890A2D" w:rsidRPr="00CB62F4" w:rsidRDefault="00890A2D" w:rsidP="00373575">
            <w:pP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CB62F4">
              <w:rPr>
                <w:rFonts w:ascii="Arial" w:hAnsi="Arial" w:cs="Arial"/>
                <w:lang w:val="en-GB"/>
              </w:rPr>
              <w:t>Description</w:t>
            </w:r>
          </w:p>
        </w:tc>
      </w:tr>
      <w:tr w:rsidR="00890A2D" w:rsidRPr="00CB62F4" w14:paraId="1ABF0F75" w14:textId="77777777" w:rsidTr="003735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413F2A9" w14:textId="77777777" w:rsidR="00890A2D" w:rsidRPr="00CB62F4" w:rsidRDefault="00890A2D" w:rsidP="00373575">
            <w:pPr>
              <w:rPr>
                <w:rFonts w:ascii="Arial" w:hAnsi="Arial" w:cs="Arial"/>
                <w:lang w:val="en-GB"/>
              </w:rPr>
            </w:pPr>
            <w:r w:rsidRPr="00CB62F4">
              <w:rPr>
                <w:rFonts w:ascii="Arial" w:hAnsi="Arial" w:cs="Arial"/>
                <w:lang w:val="en-GB"/>
              </w:rPr>
              <w:t>Strengths</w:t>
            </w:r>
          </w:p>
        </w:tc>
        <w:tc>
          <w:tcPr>
            <w:tcW w:w="4675" w:type="dxa"/>
          </w:tcPr>
          <w:p w14:paraId="0C5101CF" w14:textId="77777777" w:rsidR="00890A2D" w:rsidRPr="00CB62F4" w:rsidRDefault="00890A2D" w:rsidP="00373575">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CB62F4">
              <w:rPr>
                <w:rFonts w:ascii="Arial" w:hAnsi="Arial" w:cs="Arial"/>
                <w:lang w:val="en-GB"/>
              </w:rPr>
              <w:t xml:space="preserve">Its international reputation, prime location, and strong brand image. </w:t>
            </w:r>
          </w:p>
        </w:tc>
      </w:tr>
      <w:tr w:rsidR="00890A2D" w:rsidRPr="00CB62F4" w14:paraId="0CB0CF27" w14:textId="77777777" w:rsidTr="00373575">
        <w:tc>
          <w:tcPr>
            <w:cnfStyle w:val="001000000000" w:firstRow="0" w:lastRow="0" w:firstColumn="1" w:lastColumn="0" w:oddVBand="0" w:evenVBand="0" w:oddHBand="0" w:evenHBand="0" w:firstRowFirstColumn="0" w:firstRowLastColumn="0" w:lastRowFirstColumn="0" w:lastRowLastColumn="0"/>
            <w:tcW w:w="4675" w:type="dxa"/>
          </w:tcPr>
          <w:p w14:paraId="2EC0CA41" w14:textId="77777777" w:rsidR="00890A2D" w:rsidRPr="00CB62F4" w:rsidRDefault="00890A2D" w:rsidP="00373575">
            <w:pPr>
              <w:rPr>
                <w:rFonts w:ascii="Arial" w:hAnsi="Arial" w:cs="Arial"/>
                <w:lang w:val="en-GB"/>
              </w:rPr>
            </w:pPr>
            <w:r w:rsidRPr="00CB62F4">
              <w:rPr>
                <w:rFonts w:ascii="Arial" w:hAnsi="Arial" w:cs="Arial"/>
                <w:lang w:val="en-GB"/>
              </w:rPr>
              <w:t>Opportunities</w:t>
            </w:r>
          </w:p>
        </w:tc>
        <w:tc>
          <w:tcPr>
            <w:tcW w:w="4675" w:type="dxa"/>
          </w:tcPr>
          <w:p w14:paraId="351BF5C8" w14:textId="77777777" w:rsidR="00890A2D" w:rsidRPr="00CB62F4" w:rsidRDefault="00890A2D" w:rsidP="00373575">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CB62F4">
              <w:rPr>
                <w:rFonts w:ascii="Arial" w:hAnsi="Arial" w:cs="Arial"/>
                <w:lang w:val="en-GB"/>
              </w:rPr>
              <w:t xml:space="preserve">Applying digital check-in solutions, staff training and development, and AI-driven customer service. </w:t>
            </w:r>
          </w:p>
        </w:tc>
      </w:tr>
      <w:tr w:rsidR="00890A2D" w:rsidRPr="00CB62F4" w14:paraId="413F6965" w14:textId="77777777" w:rsidTr="003735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607C84E" w14:textId="77777777" w:rsidR="00890A2D" w:rsidRPr="00CB62F4" w:rsidRDefault="00890A2D" w:rsidP="00373575">
            <w:pPr>
              <w:rPr>
                <w:rFonts w:ascii="Arial" w:hAnsi="Arial" w:cs="Arial"/>
                <w:lang w:val="en-GB"/>
              </w:rPr>
            </w:pPr>
            <w:r w:rsidRPr="00CB62F4">
              <w:rPr>
                <w:rFonts w:ascii="Arial" w:hAnsi="Arial" w:cs="Arial"/>
                <w:lang w:val="en-GB"/>
              </w:rPr>
              <w:t>Aspirations</w:t>
            </w:r>
          </w:p>
        </w:tc>
        <w:tc>
          <w:tcPr>
            <w:tcW w:w="4675" w:type="dxa"/>
          </w:tcPr>
          <w:p w14:paraId="239C60EF" w14:textId="77777777" w:rsidR="00890A2D" w:rsidRPr="00CB62F4" w:rsidRDefault="00890A2D" w:rsidP="00373575">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CB62F4">
              <w:rPr>
                <w:rFonts w:ascii="Arial" w:hAnsi="Arial" w:cs="Arial"/>
                <w:lang w:val="en-GB"/>
              </w:rPr>
              <w:t xml:space="preserve">Being the effective technologically enhanced hotel in Dubai along with the best service. </w:t>
            </w:r>
          </w:p>
        </w:tc>
      </w:tr>
      <w:tr w:rsidR="00890A2D" w:rsidRPr="00CB62F4" w14:paraId="4A82A6E4" w14:textId="77777777" w:rsidTr="00373575">
        <w:tc>
          <w:tcPr>
            <w:cnfStyle w:val="001000000000" w:firstRow="0" w:lastRow="0" w:firstColumn="1" w:lastColumn="0" w:oddVBand="0" w:evenVBand="0" w:oddHBand="0" w:evenHBand="0" w:firstRowFirstColumn="0" w:firstRowLastColumn="0" w:lastRowFirstColumn="0" w:lastRowLastColumn="0"/>
            <w:tcW w:w="4675" w:type="dxa"/>
          </w:tcPr>
          <w:p w14:paraId="38BB26DA" w14:textId="77777777" w:rsidR="00890A2D" w:rsidRPr="00CB62F4" w:rsidRDefault="00890A2D" w:rsidP="00373575">
            <w:pPr>
              <w:rPr>
                <w:rFonts w:ascii="Arial" w:hAnsi="Arial" w:cs="Arial"/>
                <w:lang w:val="en-GB"/>
              </w:rPr>
            </w:pPr>
            <w:r w:rsidRPr="00CB62F4">
              <w:rPr>
                <w:rFonts w:ascii="Arial" w:hAnsi="Arial" w:cs="Arial"/>
                <w:lang w:val="en-GB"/>
              </w:rPr>
              <w:t>Results</w:t>
            </w:r>
          </w:p>
        </w:tc>
        <w:tc>
          <w:tcPr>
            <w:tcW w:w="4675" w:type="dxa"/>
          </w:tcPr>
          <w:p w14:paraId="7ECE46E4" w14:textId="77777777" w:rsidR="00890A2D" w:rsidRPr="00CB62F4" w:rsidRDefault="00890A2D" w:rsidP="00373575">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CB62F4">
              <w:rPr>
                <w:rFonts w:ascii="Arial" w:hAnsi="Arial" w:cs="Arial"/>
                <w:lang w:val="en-GB"/>
              </w:rPr>
              <w:t xml:space="preserve">Enhanced customer satisfaction, strong occupancy ratios, enhanced revenue, etc. </w:t>
            </w:r>
          </w:p>
        </w:tc>
      </w:tr>
    </w:tbl>
    <w:p w14:paraId="114961A8" w14:textId="77777777" w:rsidR="00890A2D" w:rsidRPr="00CB62F4" w:rsidRDefault="00890A2D" w:rsidP="00890A2D">
      <w:pPr>
        <w:pStyle w:val="Heading2"/>
        <w:rPr>
          <w:lang w:val="en-GB"/>
        </w:rPr>
      </w:pPr>
      <w:bookmarkStart w:id="16" w:name="_Toc192002356"/>
      <w:r w:rsidRPr="00CB62F4">
        <w:rPr>
          <w:lang w:val="en-GB"/>
        </w:rPr>
        <w:t>TOWS Analysis</w:t>
      </w:r>
      <w:bookmarkEnd w:id="16"/>
    </w:p>
    <w:tbl>
      <w:tblPr>
        <w:tblStyle w:val="GridTable4-Accent6"/>
        <w:tblW w:w="0" w:type="auto"/>
        <w:tblLook w:val="04A0" w:firstRow="1" w:lastRow="0" w:firstColumn="1" w:lastColumn="0" w:noHBand="0" w:noVBand="1"/>
      </w:tblPr>
      <w:tblGrid>
        <w:gridCol w:w="4675"/>
        <w:gridCol w:w="4675"/>
      </w:tblGrid>
      <w:tr w:rsidR="00890A2D" w:rsidRPr="00CB62F4" w14:paraId="2FC1197F" w14:textId="77777777" w:rsidTr="0037357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73421ED" w14:textId="77777777" w:rsidR="00890A2D" w:rsidRPr="00CB62F4" w:rsidRDefault="00890A2D" w:rsidP="00373575">
            <w:pPr>
              <w:rPr>
                <w:rFonts w:ascii="Arial" w:hAnsi="Arial" w:cs="Arial"/>
                <w:lang w:val="en-GB"/>
              </w:rPr>
            </w:pPr>
            <w:r w:rsidRPr="00CB62F4">
              <w:rPr>
                <w:rFonts w:ascii="Arial" w:hAnsi="Arial" w:cs="Arial"/>
                <w:lang w:val="en-GB"/>
              </w:rPr>
              <w:t>TOWS Factor</w:t>
            </w:r>
          </w:p>
        </w:tc>
        <w:tc>
          <w:tcPr>
            <w:tcW w:w="4675" w:type="dxa"/>
          </w:tcPr>
          <w:p w14:paraId="36066E45" w14:textId="77777777" w:rsidR="00890A2D" w:rsidRPr="00CB62F4" w:rsidRDefault="00890A2D" w:rsidP="00373575">
            <w:pP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CB62F4">
              <w:rPr>
                <w:rFonts w:ascii="Arial" w:hAnsi="Arial" w:cs="Arial"/>
                <w:lang w:val="en-GB"/>
              </w:rPr>
              <w:t>Strategic Actions</w:t>
            </w:r>
          </w:p>
        </w:tc>
      </w:tr>
      <w:tr w:rsidR="00890A2D" w:rsidRPr="00CB62F4" w14:paraId="4E3429D6" w14:textId="77777777" w:rsidTr="003735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DFBDB1B" w14:textId="77777777" w:rsidR="00890A2D" w:rsidRPr="00CB62F4" w:rsidRDefault="00890A2D" w:rsidP="00373575">
            <w:pPr>
              <w:rPr>
                <w:rFonts w:ascii="Arial" w:hAnsi="Arial" w:cs="Arial"/>
                <w:lang w:val="en-GB"/>
              </w:rPr>
            </w:pPr>
            <w:r w:rsidRPr="00CB62F4">
              <w:rPr>
                <w:rFonts w:ascii="Arial" w:hAnsi="Arial" w:cs="Arial"/>
                <w:lang w:val="en-GB"/>
              </w:rPr>
              <w:t>Strengths + Opportunities</w:t>
            </w:r>
          </w:p>
        </w:tc>
        <w:tc>
          <w:tcPr>
            <w:tcW w:w="4675" w:type="dxa"/>
          </w:tcPr>
          <w:p w14:paraId="6211569A" w14:textId="77777777" w:rsidR="00890A2D" w:rsidRPr="00CB62F4" w:rsidRDefault="00890A2D" w:rsidP="00373575">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CB62F4">
              <w:rPr>
                <w:rFonts w:ascii="Arial" w:hAnsi="Arial" w:cs="Arial"/>
                <w:lang w:val="en-GB"/>
              </w:rPr>
              <w:t xml:space="preserve">Invest in modern self-check-in kiosks, increase staff development, and launch the AI-driven service. </w:t>
            </w:r>
          </w:p>
        </w:tc>
      </w:tr>
      <w:tr w:rsidR="00890A2D" w:rsidRPr="00CB62F4" w14:paraId="4C51F941" w14:textId="77777777" w:rsidTr="00373575">
        <w:tc>
          <w:tcPr>
            <w:cnfStyle w:val="001000000000" w:firstRow="0" w:lastRow="0" w:firstColumn="1" w:lastColumn="0" w:oddVBand="0" w:evenVBand="0" w:oddHBand="0" w:evenHBand="0" w:firstRowFirstColumn="0" w:firstRowLastColumn="0" w:lastRowFirstColumn="0" w:lastRowLastColumn="0"/>
            <w:tcW w:w="4675" w:type="dxa"/>
          </w:tcPr>
          <w:p w14:paraId="4235D30E" w14:textId="77777777" w:rsidR="00890A2D" w:rsidRPr="00CB62F4" w:rsidRDefault="00890A2D" w:rsidP="00373575">
            <w:pPr>
              <w:rPr>
                <w:rFonts w:ascii="Arial" w:hAnsi="Arial" w:cs="Arial"/>
                <w:lang w:val="en-GB"/>
              </w:rPr>
            </w:pPr>
            <w:r w:rsidRPr="00CB62F4">
              <w:rPr>
                <w:rFonts w:ascii="Arial" w:hAnsi="Arial" w:cs="Arial"/>
                <w:lang w:val="en-GB"/>
              </w:rPr>
              <w:t>Strengths + Threats</w:t>
            </w:r>
          </w:p>
        </w:tc>
        <w:tc>
          <w:tcPr>
            <w:tcW w:w="4675" w:type="dxa"/>
          </w:tcPr>
          <w:p w14:paraId="25EE9189" w14:textId="77777777" w:rsidR="00890A2D" w:rsidRPr="00CB62F4" w:rsidRDefault="00890A2D" w:rsidP="00373575">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CB62F4">
              <w:rPr>
                <w:rFonts w:ascii="Arial" w:hAnsi="Arial" w:cs="Arial"/>
                <w:lang w:val="en-GB"/>
              </w:rPr>
              <w:t>Makes sure the good reputation is upheld through identifying the service limitations before the competitors capitali</w:t>
            </w:r>
            <w:r>
              <w:rPr>
                <w:rFonts w:ascii="Arial" w:hAnsi="Arial" w:cs="Arial"/>
                <w:lang w:val="en-GB"/>
              </w:rPr>
              <w:t>s</w:t>
            </w:r>
            <w:r w:rsidRPr="00CB62F4">
              <w:rPr>
                <w:rFonts w:ascii="Arial" w:hAnsi="Arial" w:cs="Arial"/>
                <w:lang w:val="en-GB"/>
              </w:rPr>
              <w:t xml:space="preserve">ing on them. </w:t>
            </w:r>
          </w:p>
        </w:tc>
      </w:tr>
      <w:tr w:rsidR="00890A2D" w:rsidRPr="00CB62F4" w14:paraId="1DD01ADC" w14:textId="77777777" w:rsidTr="003735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FD40D33" w14:textId="77777777" w:rsidR="00890A2D" w:rsidRPr="00CB62F4" w:rsidRDefault="00890A2D" w:rsidP="00373575">
            <w:pPr>
              <w:rPr>
                <w:rFonts w:ascii="Arial" w:hAnsi="Arial" w:cs="Arial"/>
                <w:lang w:val="en-GB"/>
              </w:rPr>
            </w:pPr>
            <w:r w:rsidRPr="00CB62F4">
              <w:rPr>
                <w:rFonts w:ascii="Arial" w:hAnsi="Arial" w:cs="Arial"/>
                <w:lang w:val="en-GB"/>
              </w:rPr>
              <w:t>Weaknesses + Opportunities</w:t>
            </w:r>
          </w:p>
        </w:tc>
        <w:tc>
          <w:tcPr>
            <w:tcW w:w="4675" w:type="dxa"/>
          </w:tcPr>
          <w:p w14:paraId="050B4E86" w14:textId="77777777" w:rsidR="00890A2D" w:rsidRPr="00CB62F4" w:rsidRDefault="00890A2D" w:rsidP="00373575">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CB62F4">
              <w:rPr>
                <w:rFonts w:ascii="Arial" w:hAnsi="Arial" w:cs="Arial"/>
                <w:lang w:val="en-GB"/>
              </w:rPr>
              <w:t xml:space="preserve">Launch the automated queue maintenance, control the staffing levels in the time of peak </w:t>
            </w:r>
            <w:r w:rsidRPr="00CB62F4">
              <w:rPr>
                <w:rFonts w:ascii="Arial" w:hAnsi="Arial" w:cs="Arial"/>
                <w:lang w:val="en-GB"/>
              </w:rPr>
              <w:lastRenderedPageBreak/>
              <w:t>moments, and utili</w:t>
            </w:r>
            <w:r>
              <w:rPr>
                <w:rFonts w:ascii="Arial" w:hAnsi="Arial" w:cs="Arial"/>
                <w:lang w:val="en-GB"/>
              </w:rPr>
              <w:t>s</w:t>
            </w:r>
            <w:r w:rsidRPr="00CB62F4">
              <w:rPr>
                <w:rFonts w:ascii="Arial" w:hAnsi="Arial" w:cs="Arial"/>
                <w:lang w:val="en-GB"/>
              </w:rPr>
              <w:t xml:space="preserve">e data analytics to predict the customer flow (Nadda et al., 2024). </w:t>
            </w:r>
          </w:p>
        </w:tc>
      </w:tr>
      <w:tr w:rsidR="00890A2D" w:rsidRPr="00CB62F4" w14:paraId="2CA74976" w14:textId="77777777" w:rsidTr="00373575">
        <w:tc>
          <w:tcPr>
            <w:cnfStyle w:val="001000000000" w:firstRow="0" w:lastRow="0" w:firstColumn="1" w:lastColumn="0" w:oddVBand="0" w:evenVBand="0" w:oddHBand="0" w:evenHBand="0" w:firstRowFirstColumn="0" w:firstRowLastColumn="0" w:lastRowFirstColumn="0" w:lastRowLastColumn="0"/>
            <w:tcW w:w="4675" w:type="dxa"/>
          </w:tcPr>
          <w:p w14:paraId="53A33BE4" w14:textId="77777777" w:rsidR="00890A2D" w:rsidRPr="00CB62F4" w:rsidRDefault="00890A2D" w:rsidP="00373575">
            <w:pPr>
              <w:rPr>
                <w:rFonts w:ascii="Arial" w:hAnsi="Arial" w:cs="Arial"/>
                <w:lang w:val="en-GB"/>
              </w:rPr>
            </w:pPr>
            <w:r w:rsidRPr="00CB62F4">
              <w:rPr>
                <w:rFonts w:ascii="Arial" w:hAnsi="Arial" w:cs="Arial"/>
                <w:lang w:val="en-GB"/>
              </w:rPr>
              <w:lastRenderedPageBreak/>
              <w:t>Weaknesses + Threats</w:t>
            </w:r>
          </w:p>
        </w:tc>
        <w:tc>
          <w:tcPr>
            <w:tcW w:w="4675" w:type="dxa"/>
          </w:tcPr>
          <w:p w14:paraId="383D8F17" w14:textId="77777777" w:rsidR="00890A2D" w:rsidRPr="00CB62F4" w:rsidRDefault="00890A2D" w:rsidP="00373575">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CB62F4">
              <w:rPr>
                <w:rFonts w:ascii="Arial" w:hAnsi="Arial" w:cs="Arial"/>
                <w:lang w:val="en-GB"/>
              </w:rPr>
              <w:t xml:space="preserve">Preventing more revenue loss through the streaming management before the customer satisfaction guides to long-term downfall. </w:t>
            </w:r>
          </w:p>
        </w:tc>
      </w:tr>
    </w:tbl>
    <w:p w14:paraId="28BA011F" w14:textId="77777777" w:rsidR="00890A2D" w:rsidRPr="00CB62F4" w:rsidRDefault="00890A2D" w:rsidP="00890A2D">
      <w:pPr>
        <w:rPr>
          <w:rFonts w:ascii="Arial" w:hAnsi="Arial" w:cs="Arial"/>
          <w:lang w:val="en-GB"/>
        </w:rPr>
      </w:pPr>
    </w:p>
    <w:p w14:paraId="02C9C028" w14:textId="77777777" w:rsidR="00890A2D" w:rsidRPr="00CB62F4" w:rsidRDefault="00890A2D" w:rsidP="00890A2D">
      <w:pPr>
        <w:rPr>
          <w:rFonts w:ascii="Arial" w:hAnsi="Arial" w:cs="Arial"/>
          <w:lang w:val="en-GB"/>
        </w:rPr>
      </w:pPr>
    </w:p>
    <w:p w14:paraId="10DD735C" w14:textId="77777777" w:rsidR="00890A2D" w:rsidRPr="00CB62F4" w:rsidRDefault="00890A2D" w:rsidP="00890A2D">
      <w:pPr>
        <w:rPr>
          <w:rFonts w:ascii="Arial" w:hAnsi="Arial" w:cs="Arial"/>
          <w:lang w:val="en-GB"/>
        </w:rPr>
      </w:pPr>
    </w:p>
    <w:p w14:paraId="1A9F4613" w14:textId="77777777" w:rsidR="00890A2D" w:rsidRPr="00CB62F4" w:rsidRDefault="00890A2D" w:rsidP="00890A2D">
      <w:pPr>
        <w:rPr>
          <w:rFonts w:ascii="Arial" w:hAnsi="Arial" w:cs="Arial"/>
          <w:lang w:val="en-GB"/>
        </w:rPr>
      </w:pPr>
    </w:p>
    <w:p w14:paraId="6B50137A" w14:textId="77777777" w:rsidR="00890A2D" w:rsidRPr="00CB62F4" w:rsidRDefault="00890A2D" w:rsidP="00890A2D">
      <w:pPr>
        <w:rPr>
          <w:rFonts w:ascii="Arial" w:hAnsi="Arial" w:cs="Arial"/>
          <w:lang w:val="en-GB"/>
        </w:rPr>
      </w:pPr>
    </w:p>
    <w:p w14:paraId="7A082195" w14:textId="77777777" w:rsidR="00890A2D" w:rsidRPr="00CB62F4" w:rsidRDefault="00890A2D" w:rsidP="00890A2D">
      <w:pPr>
        <w:pStyle w:val="Heading2"/>
        <w:rPr>
          <w:lang w:val="en-GB"/>
        </w:rPr>
      </w:pPr>
      <w:bookmarkStart w:id="17" w:name="_Toc192002357"/>
      <w:r w:rsidRPr="00CB62F4">
        <w:rPr>
          <w:lang w:val="en-GB"/>
        </w:rPr>
        <w:t>Kotter’s 8-Step Change Model</w:t>
      </w:r>
      <w:bookmarkEnd w:id="17"/>
      <w:r w:rsidRPr="00CB62F4">
        <w:rPr>
          <w:lang w:val="en-GB"/>
        </w:rPr>
        <w:t xml:space="preserve"> </w:t>
      </w:r>
    </w:p>
    <w:p w14:paraId="24FD517C" w14:textId="77777777" w:rsidR="00890A2D" w:rsidRPr="00CB62F4" w:rsidRDefault="00890A2D" w:rsidP="00890A2D">
      <w:pPr>
        <w:rPr>
          <w:rFonts w:ascii="Arial" w:hAnsi="Arial" w:cs="Arial"/>
          <w:lang w:val="en-GB"/>
        </w:rPr>
      </w:pPr>
      <w:r w:rsidRPr="00CB62F4">
        <w:rPr>
          <w:rFonts w:ascii="Arial" w:hAnsi="Arial" w:cs="Arial"/>
          <w:lang w:val="en-GB"/>
        </w:rPr>
        <w:t>Hilton Dubai Al Habtoor City customer complaints include check-in/out balance lines and the front desk not responding. Customer complaints on HILTON DUBAI AL HABTOUR CITY. Hence, it is applied Kotter’s 8-Step Change Model with PKF Hospitality Group to be the consultant.</w:t>
      </w:r>
    </w:p>
    <w:p w14:paraId="252BBB5E" w14:textId="77777777" w:rsidR="00890A2D" w:rsidRPr="00CB62F4" w:rsidRDefault="00890A2D" w:rsidP="00890A2D">
      <w:pPr>
        <w:rPr>
          <w:rFonts w:ascii="Arial" w:hAnsi="Arial" w:cs="Arial"/>
          <w:lang w:val="en-GB"/>
        </w:rPr>
      </w:pPr>
      <w:r w:rsidRPr="00CB62F4">
        <w:rPr>
          <w:rFonts w:ascii="Arial" w:hAnsi="Arial" w:cs="Arial"/>
          <w:b/>
          <w:bCs/>
          <w:lang w:val="en-GB"/>
        </w:rPr>
        <w:t>Build Urgency:</w:t>
      </w:r>
      <w:r w:rsidRPr="00CB62F4">
        <w:rPr>
          <w:rFonts w:ascii="Arial" w:hAnsi="Arial" w:cs="Arial"/>
          <w:b/>
          <w:bCs/>
          <w:lang w:val="en-GB"/>
        </w:rPr>
        <w:t> </w:t>
      </w:r>
      <w:r w:rsidRPr="00CB62F4">
        <w:rPr>
          <w:rFonts w:ascii="Arial" w:hAnsi="Arial" w:cs="Arial"/>
          <w:lang w:val="en-GB"/>
        </w:rPr>
        <w:t>Stress negative guest reviews and declining satisfaction ratings.</w:t>
      </w:r>
    </w:p>
    <w:p w14:paraId="19BFDD44" w14:textId="77777777" w:rsidR="00890A2D" w:rsidRPr="00CB62F4" w:rsidRDefault="00890A2D" w:rsidP="00890A2D">
      <w:pPr>
        <w:rPr>
          <w:rFonts w:ascii="Arial" w:hAnsi="Arial" w:cs="Arial"/>
          <w:lang w:val="en-GB"/>
        </w:rPr>
      </w:pPr>
      <w:r w:rsidRPr="00CB62F4">
        <w:rPr>
          <w:rFonts w:ascii="Arial" w:hAnsi="Arial" w:cs="Arial"/>
          <w:b/>
          <w:bCs/>
          <w:lang w:val="en-GB"/>
        </w:rPr>
        <w:t>Bring a Strong Coalition Together</w:t>
      </w:r>
      <w:r w:rsidRPr="00CB62F4">
        <w:rPr>
          <w:rFonts w:ascii="Arial" w:hAnsi="Arial" w:cs="Arial"/>
          <w:lang w:val="en-GB"/>
        </w:rPr>
        <w:t>: Involving hotel management, PKF consultants, and front office teams.</w:t>
      </w:r>
    </w:p>
    <w:p w14:paraId="7098448E" w14:textId="77777777" w:rsidR="00890A2D" w:rsidRPr="00CB62F4" w:rsidRDefault="00890A2D" w:rsidP="00890A2D">
      <w:pPr>
        <w:rPr>
          <w:rFonts w:ascii="Arial" w:hAnsi="Arial" w:cs="Arial"/>
          <w:lang w:val="en-GB"/>
        </w:rPr>
      </w:pPr>
      <w:r w:rsidRPr="00CB62F4">
        <w:rPr>
          <w:rFonts w:ascii="Arial" w:hAnsi="Arial" w:cs="Arial"/>
          <w:b/>
          <w:bCs/>
          <w:lang w:val="en-GB"/>
        </w:rPr>
        <w:t>Create a Vision:</w:t>
      </w:r>
      <w:r w:rsidRPr="00CB62F4">
        <w:rPr>
          <w:rFonts w:ascii="Arial" w:hAnsi="Arial" w:cs="Arial"/>
          <w:lang w:val="en-GB"/>
        </w:rPr>
        <w:t xml:space="preserve"> Introducing a smooth, tech-driven check-in experience.</w:t>
      </w:r>
    </w:p>
    <w:p w14:paraId="1C8AE709" w14:textId="77777777" w:rsidR="00890A2D" w:rsidRPr="00CB62F4" w:rsidRDefault="00890A2D" w:rsidP="00890A2D">
      <w:pPr>
        <w:rPr>
          <w:rFonts w:ascii="Arial" w:hAnsi="Arial" w:cs="Arial"/>
          <w:lang w:val="en-GB"/>
        </w:rPr>
      </w:pPr>
      <w:r w:rsidRPr="00CB62F4">
        <w:rPr>
          <w:rFonts w:ascii="Arial" w:hAnsi="Arial" w:cs="Arial"/>
          <w:b/>
          <w:bCs/>
          <w:lang w:val="en-GB"/>
        </w:rPr>
        <w:t>Share the Vision:</w:t>
      </w:r>
      <w:r w:rsidRPr="00CB62F4">
        <w:rPr>
          <w:rFonts w:ascii="Arial" w:hAnsi="Arial" w:cs="Arial"/>
          <w:b/>
          <w:bCs/>
          <w:lang w:val="en-GB"/>
        </w:rPr>
        <w:t> </w:t>
      </w:r>
      <w:r w:rsidRPr="00CB62F4">
        <w:rPr>
          <w:rFonts w:ascii="Arial" w:hAnsi="Arial" w:cs="Arial"/>
          <w:lang w:val="en-GB"/>
        </w:rPr>
        <w:t>Holding staff meetings and training.</w:t>
      </w:r>
    </w:p>
    <w:p w14:paraId="17CE0A08" w14:textId="77777777" w:rsidR="00890A2D" w:rsidRPr="00CB62F4" w:rsidRDefault="00890A2D" w:rsidP="00890A2D">
      <w:pPr>
        <w:rPr>
          <w:rFonts w:ascii="Arial" w:hAnsi="Arial" w:cs="Arial"/>
          <w:lang w:val="en-GB"/>
        </w:rPr>
      </w:pPr>
      <w:r w:rsidRPr="00CB62F4">
        <w:rPr>
          <w:rFonts w:ascii="Arial" w:hAnsi="Arial" w:cs="Arial"/>
          <w:b/>
          <w:bCs/>
          <w:lang w:val="en-GB"/>
        </w:rPr>
        <w:t>Remove obstacles</w:t>
      </w:r>
      <w:r w:rsidRPr="00CB62F4">
        <w:rPr>
          <w:rFonts w:ascii="Arial" w:hAnsi="Arial" w:cs="Arial"/>
          <w:lang w:val="en-GB"/>
        </w:rPr>
        <w:t>: Decoupling systems, reallocating staff.</w:t>
      </w:r>
    </w:p>
    <w:p w14:paraId="56638C81" w14:textId="77777777" w:rsidR="00890A2D" w:rsidRPr="00CB62F4" w:rsidRDefault="00890A2D" w:rsidP="00890A2D">
      <w:pPr>
        <w:rPr>
          <w:rFonts w:ascii="Arial" w:hAnsi="Arial" w:cs="Arial"/>
          <w:lang w:val="en-GB"/>
        </w:rPr>
      </w:pPr>
      <w:r w:rsidRPr="00CB62F4">
        <w:rPr>
          <w:rFonts w:ascii="Arial" w:hAnsi="Arial" w:cs="Arial"/>
          <w:b/>
          <w:bCs/>
          <w:lang w:val="en-GB"/>
        </w:rPr>
        <w:t>Cultivate Short-Term Wins:</w:t>
      </w:r>
      <w:r w:rsidRPr="00CB62F4">
        <w:rPr>
          <w:rFonts w:ascii="Arial" w:hAnsi="Arial" w:cs="Arial"/>
          <w:lang w:val="en-GB"/>
        </w:rPr>
        <w:t xml:space="preserve"> Starting by piloting express check-ins.</w:t>
      </w:r>
    </w:p>
    <w:p w14:paraId="44120229" w14:textId="77777777" w:rsidR="00890A2D" w:rsidRPr="00CB62F4" w:rsidRDefault="00890A2D" w:rsidP="00890A2D">
      <w:pPr>
        <w:rPr>
          <w:rFonts w:ascii="Arial" w:hAnsi="Arial" w:cs="Arial"/>
          <w:lang w:val="en-GB"/>
        </w:rPr>
      </w:pPr>
      <w:r w:rsidRPr="00CB62F4">
        <w:rPr>
          <w:rFonts w:ascii="Arial" w:hAnsi="Arial" w:cs="Arial"/>
          <w:b/>
          <w:bCs/>
          <w:lang w:val="en-GB"/>
        </w:rPr>
        <w:t>Build on Change:</w:t>
      </w:r>
      <w:r w:rsidRPr="00CB62F4">
        <w:rPr>
          <w:rFonts w:ascii="Arial" w:hAnsi="Arial" w:cs="Arial"/>
          <w:lang w:val="en-GB"/>
        </w:rPr>
        <w:t xml:space="preserve"> Reinforcing automation and service training.</w:t>
      </w:r>
    </w:p>
    <w:p w14:paraId="01E9BBCF" w14:textId="77777777" w:rsidR="00890A2D" w:rsidRPr="00CB62F4" w:rsidRDefault="00890A2D" w:rsidP="00890A2D">
      <w:pPr>
        <w:rPr>
          <w:rFonts w:ascii="Arial" w:hAnsi="Arial" w:cs="Arial"/>
          <w:lang w:val="en-GB"/>
        </w:rPr>
      </w:pPr>
      <w:r w:rsidRPr="00CB62F4">
        <w:rPr>
          <w:rFonts w:ascii="Arial" w:hAnsi="Arial" w:cs="Arial"/>
          <w:b/>
          <w:bCs/>
          <w:lang w:val="en-GB"/>
        </w:rPr>
        <w:lastRenderedPageBreak/>
        <w:t>Anchor in Culture:</w:t>
      </w:r>
      <w:r w:rsidRPr="00CB62F4">
        <w:rPr>
          <w:rFonts w:ascii="Arial" w:hAnsi="Arial" w:cs="Arial"/>
          <w:lang w:val="en-GB"/>
        </w:rPr>
        <w:t xml:space="preserve"> Embedding hospitality excellence as a core value.</w:t>
      </w:r>
    </w:p>
    <w:p w14:paraId="7ED6B0AA" w14:textId="77777777" w:rsidR="00890A2D" w:rsidRPr="00CB62F4" w:rsidRDefault="00890A2D" w:rsidP="00890A2D">
      <w:pPr>
        <w:pStyle w:val="Heading2"/>
        <w:rPr>
          <w:lang w:val="en-GB"/>
        </w:rPr>
      </w:pPr>
      <w:bookmarkStart w:id="18" w:name="_Toc192002358"/>
      <w:r w:rsidRPr="00CB62F4">
        <w:rPr>
          <w:lang w:val="en-GB"/>
        </w:rPr>
        <w:t>Smart Goal</w:t>
      </w:r>
      <w:bookmarkEnd w:id="18"/>
    </w:p>
    <w:p w14:paraId="0D445A02" w14:textId="77777777" w:rsidR="00890A2D" w:rsidRPr="00CB62F4" w:rsidRDefault="00890A2D" w:rsidP="00890A2D">
      <w:pPr>
        <w:rPr>
          <w:rFonts w:ascii="Arial" w:hAnsi="Arial" w:cs="Arial"/>
          <w:lang w:val="en-GB"/>
        </w:rPr>
      </w:pPr>
      <w:r w:rsidRPr="00CB62F4">
        <w:rPr>
          <w:rFonts w:ascii="Arial" w:hAnsi="Arial" w:cs="Arial"/>
          <w:lang w:val="en-GB"/>
        </w:rPr>
        <w:t>Comparing it to the SMART Goals on improving the Front Office guest experience at Hilton Dubai Al Habtoor City-</w:t>
      </w:r>
    </w:p>
    <w:p w14:paraId="123DA6AB" w14:textId="77777777" w:rsidR="00890A2D" w:rsidRPr="00CB62F4" w:rsidRDefault="00890A2D" w:rsidP="00890A2D">
      <w:pPr>
        <w:rPr>
          <w:rFonts w:ascii="Arial" w:hAnsi="Arial" w:cs="Arial"/>
          <w:lang w:val="en-GB"/>
        </w:rPr>
      </w:pPr>
      <w:r w:rsidRPr="00CB62F4">
        <w:rPr>
          <w:rFonts w:ascii="Arial" w:hAnsi="Arial" w:cs="Arial"/>
          <w:lang w:val="en-GB"/>
        </w:rPr>
        <w:t xml:space="preserve">An Example of a SMART goal: </w:t>
      </w:r>
    </w:p>
    <w:p w14:paraId="622F9A7A" w14:textId="77777777" w:rsidR="00890A2D" w:rsidRPr="00CB62F4" w:rsidRDefault="00890A2D" w:rsidP="00890A2D">
      <w:pPr>
        <w:rPr>
          <w:rFonts w:ascii="Arial" w:hAnsi="Arial" w:cs="Arial"/>
          <w:lang w:val="en-GB"/>
        </w:rPr>
      </w:pPr>
      <w:r w:rsidRPr="00CB62F4">
        <w:rPr>
          <w:rFonts w:ascii="Arial" w:hAnsi="Arial" w:cs="Arial"/>
          <w:b/>
          <w:bCs/>
          <w:lang w:val="en-GB"/>
        </w:rPr>
        <w:t>Specific:</w:t>
      </w:r>
      <w:r w:rsidRPr="00CB62F4">
        <w:rPr>
          <w:rFonts w:ascii="Arial" w:hAnsi="Arial" w:cs="Arial"/>
          <w:lang w:val="en-GB"/>
        </w:rPr>
        <w:t xml:space="preserve"> Mitigating check-in/check-out time in half with digital kiosks and mobile check-in.</w:t>
      </w:r>
    </w:p>
    <w:p w14:paraId="5746288A" w14:textId="77777777" w:rsidR="00890A2D" w:rsidRPr="00CB62F4" w:rsidRDefault="00890A2D" w:rsidP="00890A2D">
      <w:pPr>
        <w:rPr>
          <w:rFonts w:ascii="Arial" w:hAnsi="Arial" w:cs="Arial"/>
          <w:lang w:val="en-GB"/>
        </w:rPr>
      </w:pPr>
      <w:r w:rsidRPr="00CB62F4">
        <w:rPr>
          <w:rFonts w:ascii="Arial" w:hAnsi="Arial" w:cs="Arial"/>
          <w:b/>
          <w:bCs/>
          <w:lang w:val="en-GB"/>
        </w:rPr>
        <w:t>Measurable:</w:t>
      </w:r>
      <w:r w:rsidRPr="00CB62F4">
        <w:rPr>
          <w:rFonts w:ascii="Arial" w:hAnsi="Arial" w:cs="Arial"/>
          <w:lang w:val="en-GB"/>
        </w:rPr>
        <w:t xml:space="preserve"> 90% guest satisfaction rating attained in 6 months.</w:t>
      </w:r>
    </w:p>
    <w:p w14:paraId="398E1764" w14:textId="77777777" w:rsidR="00890A2D" w:rsidRPr="00CB62F4" w:rsidRDefault="00890A2D" w:rsidP="00890A2D">
      <w:pPr>
        <w:rPr>
          <w:rFonts w:ascii="Arial" w:hAnsi="Arial" w:cs="Arial"/>
          <w:lang w:val="en-GB"/>
        </w:rPr>
      </w:pPr>
      <w:r w:rsidRPr="00CB62F4">
        <w:rPr>
          <w:rFonts w:ascii="Arial" w:hAnsi="Arial" w:cs="Arial"/>
          <w:b/>
          <w:bCs/>
          <w:lang w:val="en-GB"/>
        </w:rPr>
        <w:t xml:space="preserve">Achievable: </w:t>
      </w:r>
      <w:r w:rsidRPr="00CB62F4">
        <w:rPr>
          <w:rFonts w:ascii="Arial" w:hAnsi="Arial" w:cs="Arial"/>
          <w:lang w:val="en-GB"/>
        </w:rPr>
        <w:t>Implementing employee training programs and upgrading front desk technology.</w:t>
      </w:r>
    </w:p>
    <w:p w14:paraId="1B242854" w14:textId="77777777" w:rsidR="00890A2D" w:rsidRPr="00CB62F4" w:rsidRDefault="00890A2D" w:rsidP="00890A2D">
      <w:pPr>
        <w:rPr>
          <w:rFonts w:ascii="Arial" w:hAnsi="Arial" w:cs="Arial"/>
          <w:lang w:val="en-GB"/>
        </w:rPr>
      </w:pPr>
      <w:r w:rsidRPr="00CB62F4">
        <w:rPr>
          <w:rFonts w:ascii="Arial" w:hAnsi="Arial" w:cs="Arial"/>
          <w:b/>
          <w:bCs/>
          <w:lang w:val="en-GB"/>
        </w:rPr>
        <w:t>Relevant:</w:t>
      </w:r>
      <w:r w:rsidRPr="00CB62F4">
        <w:rPr>
          <w:rFonts w:ascii="Arial" w:hAnsi="Arial" w:cs="Arial"/>
          <w:lang w:val="en-GB"/>
        </w:rPr>
        <w:t xml:space="preserve"> Streamlining operations is part of Hilton’s promise to world-class service.</w:t>
      </w:r>
    </w:p>
    <w:p w14:paraId="552BDF8D" w14:textId="77777777" w:rsidR="00890A2D" w:rsidRPr="00CB62F4" w:rsidRDefault="00890A2D" w:rsidP="00890A2D">
      <w:pPr>
        <w:rPr>
          <w:rFonts w:ascii="Arial" w:hAnsi="Arial" w:cs="Arial"/>
          <w:lang w:val="en-GB"/>
        </w:rPr>
      </w:pPr>
      <w:r w:rsidRPr="00CB62F4">
        <w:rPr>
          <w:rFonts w:ascii="Arial" w:hAnsi="Arial" w:cs="Arial"/>
          <w:b/>
          <w:bCs/>
          <w:lang w:val="en-GB"/>
        </w:rPr>
        <w:t>Time-bound:</w:t>
      </w:r>
      <w:r w:rsidRPr="00CB62F4">
        <w:rPr>
          <w:rFonts w:ascii="Arial" w:hAnsi="Arial" w:cs="Arial"/>
          <w:lang w:val="en-GB"/>
        </w:rPr>
        <w:t xml:space="preserve"> All system upgrades &amp; trains to be complete in three months, full review at six months.</w:t>
      </w:r>
    </w:p>
    <w:p w14:paraId="0F2C178A" w14:textId="77777777" w:rsidR="00890A2D" w:rsidRPr="00CB62F4" w:rsidRDefault="00890A2D" w:rsidP="00890A2D">
      <w:pPr>
        <w:rPr>
          <w:rFonts w:ascii="Arial" w:hAnsi="Arial" w:cs="Arial"/>
          <w:lang w:val="en-GB"/>
        </w:rPr>
      </w:pPr>
      <w:r w:rsidRPr="00CB62F4">
        <w:rPr>
          <w:rFonts w:ascii="Arial" w:hAnsi="Arial" w:cs="Arial"/>
          <w:lang w:val="en-GB"/>
        </w:rPr>
        <w:t>By implementing these SMART goals Hilton Dubai Al Habtoor City can greatly enhance front office efficiency and guest satisfaction.</w:t>
      </w:r>
    </w:p>
    <w:p w14:paraId="298FD184" w14:textId="77777777" w:rsidR="00890A2D" w:rsidRPr="00CB62F4" w:rsidRDefault="00890A2D" w:rsidP="00890A2D">
      <w:pPr>
        <w:pStyle w:val="Heading2"/>
        <w:rPr>
          <w:lang w:val="en-GB"/>
        </w:rPr>
      </w:pPr>
      <w:r w:rsidRPr="00CB62F4">
        <w:rPr>
          <w:lang w:val="en-GB"/>
        </w:rPr>
        <w:t>Sigma 6 Model</w:t>
      </w:r>
    </w:p>
    <w:p w14:paraId="0D657A44" w14:textId="77777777" w:rsidR="00890A2D" w:rsidRPr="00CB62F4" w:rsidRDefault="00890A2D" w:rsidP="00890A2D">
      <w:pPr>
        <w:rPr>
          <w:rFonts w:ascii="Arial" w:hAnsi="Arial" w:cs="Arial"/>
          <w:lang w:val="en-GB"/>
        </w:rPr>
      </w:pPr>
      <w:r w:rsidRPr="00CB62F4">
        <w:rPr>
          <w:rFonts w:ascii="Arial" w:hAnsi="Arial" w:cs="Arial"/>
          <w:lang w:val="en-GB"/>
        </w:rPr>
        <w:t>To address long check-in/check-out queues and nonresponsive staff, Hilton Dubai Al Habtoor City is going to apply Six Sigma’s DMAIC methodology:</w:t>
      </w:r>
    </w:p>
    <w:p w14:paraId="091036DB" w14:textId="77777777" w:rsidR="00890A2D" w:rsidRPr="00CB62F4" w:rsidRDefault="00890A2D" w:rsidP="00890A2D">
      <w:pPr>
        <w:rPr>
          <w:rFonts w:ascii="Arial" w:hAnsi="Arial" w:cs="Arial"/>
          <w:lang w:val="en-GB"/>
        </w:rPr>
      </w:pPr>
      <w:r w:rsidRPr="00CB62F4">
        <w:rPr>
          <w:rFonts w:ascii="Arial" w:hAnsi="Arial" w:cs="Arial"/>
          <w:b/>
          <w:bCs/>
          <w:lang w:val="en-GB"/>
        </w:rPr>
        <w:t>Define:</w:t>
      </w:r>
      <w:r w:rsidRPr="00CB62F4">
        <w:rPr>
          <w:rFonts w:ascii="Arial" w:hAnsi="Arial" w:cs="Arial"/>
          <w:b/>
          <w:bCs/>
          <w:lang w:val="en-GB"/>
        </w:rPr>
        <w:t> </w:t>
      </w:r>
      <w:r w:rsidRPr="00CB62F4">
        <w:rPr>
          <w:rFonts w:ascii="Arial" w:hAnsi="Arial" w:cs="Arial"/>
          <w:lang w:val="en-GB"/>
        </w:rPr>
        <w:t>Identifying guest pain points through surveys and complaints.</w:t>
      </w:r>
    </w:p>
    <w:p w14:paraId="4E153338" w14:textId="77777777" w:rsidR="00890A2D" w:rsidRPr="00CB62F4" w:rsidRDefault="00890A2D" w:rsidP="00890A2D">
      <w:pPr>
        <w:rPr>
          <w:rFonts w:ascii="Arial" w:hAnsi="Arial" w:cs="Arial"/>
          <w:lang w:val="en-GB"/>
        </w:rPr>
      </w:pPr>
      <w:r w:rsidRPr="00CB62F4">
        <w:rPr>
          <w:rFonts w:ascii="Arial" w:hAnsi="Arial" w:cs="Arial"/>
          <w:b/>
          <w:bCs/>
          <w:lang w:val="en-GB"/>
        </w:rPr>
        <w:t>Measure:</w:t>
      </w:r>
      <w:r w:rsidRPr="00CB62F4">
        <w:rPr>
          <w:rFonts w:ascii="Arial" w:hAnsi="Arial" w:cs="Arial"/>
          <w:lang w:val="en-GB"/>
        </w:rPr>
        <w:t xml:space="preserve"> Evaluating check-in/check-out times and employee responsiveness.</w:t>
      </w:r>
    </w:p>
    <w:p w14:paraId="1E5AC602" w14:textId="77777777" w:rsidR="00890A2D" w:rsidRPr="00CB62F4" w:rsidRDefault="00890A2D" w:rsidP="00890A2D">
      <w:pPr>
        <w:rPr>
          <w:rFonts w:ascii="Arial" w:hAnsi="Arial" w:cs="Arial"/>
          <w:lang w:val="en-GB"/>
        </w:rPr>
      </w:pPr>
      <w:r w:rsidRPr="00CB62F4">
        <w:rPr>
          <w:rFonts w:ascii="Arial" w:hAnsi="Arial" w:cs="Arial"/>
          <w:b/>
          <w:bCs/>
          <w:lang w:val="en-GB"/>
        </w:rPr>
        <w:t>Analy</w:t>
      </w:r>
      <w:r>
        <w:rPr>
          <w:rFonts w:ascii="Arial" w:hAnsi="Arial" w:cs="Arial"/>
          <w:b/>
          <w:bCs/>
          <w:lang w:val="en-GB"/>
        </w:rPr>
        <w:t>s</w:t>
      </w:r>
      <w:r w:rsidRPr="00CB62F4">
        <w:rPr>
          <w:rFonts w:ascii="Arial" w:hAnsi="Arial" w:cs="Arial"/>
          <w:b/>
          <w:bCs/>
          <w:lang w:val="en-GB"/>
        </w:rPr>
        <w:t>e:</w:t>
      </w:r>
      <w:r w:rsidRPr="00CB62F4">
        <w:rPr>
          <w:rFonts w:ascii="Arial" w:hAnsi="Arial" w:cs="Arial"/>
          <w:lang w:val="en-GB"/>
        </w:rPr>
        <w:t xml:space="preserve"> Auditing processes and man powering efficiencies.</w:t>
      </w:r>
    </w:p>
    <w:p w14:paraId="1B6B0C53" w14:textId="77777777" w:rsidR="00890A2D" w:rsidRPr="00CB62F4" w:rsidRDefault="00890A2D" w:rsidP="00890A2D">
      <w:pPr>
        <w:rPr>
          <w:rFonts w:ascii="Arial" w:hAnsi="Arial" w:cs="Arial"/>
          <w:lang w:val="en-GB"/>
        </w:rPr>
      </w:pPr>
      <w:r w:rsidRPr="00CB62F4">
        <w:rPr>
          <w:rFonts w:ascii="Arial" w:hAnsi="Arial" w:cs="Arial"/>
          <w:b/>
          <w:bCs/>
          <w:lang w:val="en-GB"/>
        </w:rPr>
        <w:t>Improve:</w:t>
      </w:r>
      <w:r w:rsidRPr="00CB62F4">
        <w:rPr>
          <w:rFonts w:ascii="Arial" w:hAnsi="Arial" w:cs="Arial"/>
          <w:lang w:val="en-GB"/>
        </w:rPr>
        <w:t xml:space="preserve">  Deploying digital check-ins, re-work staffing schedules, and upgrade training.</w:t>
      </w:r>
    </w:p>
    <w:p w14:paraId="74C49E92" w14:textId="77777777" w:rsidR="00890A2D" w:rsidRPr="00CB62F4" w:rsidRDefault="00890A2D" w:rsidP="00890A2D">
      <w:pPr>
        <w:rPr>
          <w:rFonts w:ascii="Arial" w:hAnsi="Arial" w:cs="Arial"/>
          <w:lang w:val="en-GB"/>
        </w:rPr>
      </w:pPr>
      <w:r w:rsidRPr="00CB62F4">
        <w:rPr>
          <w:rFonts w:ascii="Arial" w:hAnsi="Arial" w:cs="Arial"/>
          <w:b/>
          <w:bCs/>
          <w:lang w:val="en-GB"/>
        </w:rPr>
        <w:lastRenderedPageBreak/>
        <w:t>Control:</w:t>
      </w:r>
      <w:r w:rsidRPr="00CB62F4">
        <w:rPr>
          <w:rFonts w:ascii="Arial" w:hAnsi="Arial" w:cs="Arial"/>
          <w:lang w:val="en-GB"/>
        </w:rPr>
        <w:t xml:space="preserve"> Monitoring improvements, quality improvements using guest input and performance metrics</w:t>
      </w:r>
    </w:p>
    <w:p w14:paraId="36043FC0" w14:textId="77777777" w:rsidR="00890A2D" w:rsidRPr="00CB62F4" w:rsidRDefault="00890A2D" w:rsidP="00890A2D">
      <w:pPr>
        <w:rPr>
          <w:rFonts w:ascii="Arial" w:hAnsi="Arial" w:cs="Arial"/>
          <w:lang w:val="en-GB"/>
        </w:rPr>
      </w:pPr>
      <w:r w:rsidRPr="00CB62F4">
        <w:rPr>
          <w:rFonts w:ascii="Arial" w:hAnsi="Arial" w:cs="Arial"/>
          <w:lang w:val="en-GB"/>
        </w:rPr>
        <w:t>Through Six Sigma, Hilton improves efficiency, decreases errors, and augments overall guest satisfaction.</w:t>
      </w:r>
    </w:p>
    <w:p w14:paraId="5C0E7434" w14:textId="77777777" w:rsidR="00890A2D" w:rsidRPr="00CB62F4" w:rsidRDefault="00890A2D" w:rsidP="00890A2D">
      <w:pPr>
        <w:rPr>
          <w:rFonts w:ascii="Arial" w:hAnsi="Arial" w:cs="Arial"/>
          <w:lang w:val="en-GB"/>
        </w:rPr>
      </w:pPr>
    </w:p>
    <w:p w14:paraId="318CC55C" w14:textId="77777777" w:rsidR="00890A2D" w:rsidRPr="00CB62F4" w:rsidRDefault="00890A2D" w:rsidP="00890A2D">
      <w:pPr>
        <w:rPr>
          <w:rFonts w:ascii="Arial" w:hAnsi="Arial" w:cs="Arial"/>
          <w:lang w:val="en-GB"/>
        </w:rPr>
      </w:pPr>
      <w:r w:rsidRPr="00CB62F4">
        <w:rPr>
          <w:rFonts w:ascii="Arial" w:hAnsi="Arial" w:cs="Arial"/>
          <w:lang w:val="en-GB"/>
        </w:rPr>
        <w:t>Thus the front desk operational inefficiencies in Hilton Dubai Al Habtoor City hurt guests' satisfaction, revenues, and brand image as well. All of these stem from outdated check-in processes, undertrained staff, and not enough technological integration. Effective configuration of the existing Hilton infrastructure combined with strategically channelled digital and operational fixes offer the hotel a path towards a powerful front office bounce back (Palmatier et al., 2019).</w:t>
      </w:r>
    </w:p>
    <w:p w14:paraId="007C256E" w14:textId="77777777" w:rsidR="00890A2D" w:rsidRPr="00CB62F4" w:rsidRDefault="00890A2D" w:rsidP="00890A2D">
      <w:pPr>
        <w:rPr>
          <w:rFonts w:ascii="Arial" w:hAnsi="Arial" w:cs="Arial"/>
          <w:lang w:val="en-GB"/>
        </w:rPr>
      </w:pPr>
      <w:r w:rsidRPr="00CB62F4">
        <w:rPr>
          <w:rFonts w:ascii="Arial" w:hAnsi="Arial" w:cs="Arial"/>
          <w:lang w:val="en-GB"/>
        </w:rPr>
        <w:t>The Hilton Dubai Al Habtoor City is showing some signs of operational ineptitude in terms of guest touch point angles. Guests have become frustrated with lengthy waits and a lead-me-do effort at the front desk team, leading to poor online critiques and poor customer retention. In the competitive luxury hotel market in Dubai, these inefficiencies can result in revenue loss and brand positioning dilution. The unpleasant experience decreases customer satisfaction and causes bad comments in the internet on sites like Trip Advisor and Booking. com (ISLAM, 2023). That, in effect, keeps bookings and repeat business at bay because studies show that hotels with higher ratings attract more guests, even when prices rise. In addition, corporate clients and meeting planners expect service to be seamless, and failures could jeopardi</w:t>
      </w:r>
      <w:r>
        <w:rPr>
          <w:rFonts w:ascii="Arial" w:hAnsi="Arial" w:cs="Arial"/>
          <w:lang w:val="en-GB"/>
        </w:rPr>
        <w:t>s</w:t>
      </w:r>
      <w:r w:rsidRPr="00CB62F4">
        <w:rPr>
          <w:rFonts w:ascii="Arial" w:hAnsi="Arial" w:cs="Arial"/>
          <w:lang w:val="en-GB"/>
        </w:rPr>
        <w:t xml:space="preserve">e reaching lucrative contracts. As a result, overworked staff burn out, resulting in turnover and training costs. Queues are often made worse when guests are offered manual check-in processing too, and the need for </w:t>
      </w:r>
      <w:r w:rsidRPr="00CB62F4">
        <w:rPr>
          <w:rFonts w:ascii="Arial" w:hAnsi="Arial" w:cs="Arial"/>
          <w:lang w:val="en-GB"/>
        </w:rPr>
        <w:lastRenderedPageBreak/>
        <w:t>temporary extra seasonal employees also leads to delays (Macwhinney, Malʹchukov and Moravcsik, 2014). And Hilton Dubai Al Habtoor City is an interesting case of this dichotomy; as its nearest competitors embrace the likes of self-check-in kiosks and AI-powered chatbots, the property has barely dipped its toes in the pool of digital transformation. Insufficient training for professionals, eg with respect to language, cultural knowledge, etc., can also lead to decreased service quality. Some other suggestions like digiti</w:t>
      </w:r>
      <w:r>
        <w:rPr>
          <w:rFonts w:ascii="Arial" w:hAnsi="Arial" w:cs="Arial"/>
          <w:lang w:val="en-GB"/>
        </w:rPr>
        <w:t>s</w:t>
      </w:r>
      <w:r w:rsidRPr="00CB62F4">
        <w:rPr>
          <w:rFonts w:ascii="Arial" w:hAnsi="Arial" w:cs="Arial"/>
          <w:lang w:val="en-GB"/>
        </w:rPr>
        <w:t>ing the check-in process, using AI-powered 24/7 customer service &amp; having a smooth automated queue management system to streamline operations (Kannan and Bernoff, 2019).</w:t>
      </w:r>
    </w:p>
    <w:p w14:paraId="35B4999F" w14:textId="77777777" w:rsidR="00890A2D" w:rsidRPr="00CB62F4" w:rsidRDefault="00890A2D" w:rsidP="00890A2D">
      <w:pPr>
        <w:rPr>
          <w:rFonts w:ascii="Arial" w:hAnsi="Arial" w:cs="Arial"/>
          <w:lang w:val="en-GB"/>
        </w:rPr>
      </w:pPr>
      <w:r w:rsidRPr="00CB62F4">
        <w:rPr>
          <w:rFonts w:ascii="Arial" w:hAnsi="Arial" w:cs="Arial"/>
          <w:lang w:val="en-GB"/>
        </w:rPr>
        <w:t>Also, by enhancing staff training and planning the workforce optimally during peak seasons, guest experience can be improved. Embracing technology and operational aspect of the hotel will enhance its brand image, boost customer satisfaction, and drive revenue performance.</w:t>
      </w:r>
    </w:p>
    <w:p w14:paraId="6C762620" w14:textId="77777777" w:rsidR="00890A2D" w:rsidRPr="00CB62F4" w:rsidRDefault="00890A2D" w:rsidP="00890A2D">
      <w:pPr>
        <w:spacing w:after="160" w:line="259" w:lineRule="auto"/>
        <w:jc w:val="left"/>
        <w:rPr>
          <w:rFonts w:ascii="Arial" w:eastAsia="Arial" w:hAnsi="Arial" w:cs="Arial"/>
          <w:b/>
          <w:bCs/>
          <w:sz w:val="32"/>
          <w:szCs w:val="44"/>
          <w:lang w:val="en-GB"/>
        </w:rPr>
      </w:pPr>
      <w:r w:rsidRPr="00CB62F4">
        <w:rPr>
          <w:rFonts w:ascii="Arial" w:hAnsi="Arial" w:cs="Arial"/>
          <w:lang w:val="en-GB"/>
        </w:rPr>
        <w:br w:type="page"/>
      </w:r>
    </w:p>
    <w:p w14:paraId="0BA19C3B" w14:textId="77777777" w:rsidR="00890A2D" w:rsidRPr="00CB62F4" w:rsidRDefault="00890A2D" w:rsidP="00890A2D">
      <w:pPr>
        <w:pStyle w:val="Heading1"/>
        <w:rPr>
          <w:lang w:val="en-GB"/>
        </w:rPr>
      </w:pPr>
      <w:bookmarkStart w:id="19" w:name="_Toc192002359"/>
      <w:r w:rsidRPr="00CB62F4">
        <w:rPr>
          <w:lang w:val="en-GB"/>
        </w:rPr>
        <w:lastRenderedPageBreak/>
        <w:t>Recommendations and Change Management</w:t>
      </w:r>
      <w:bookmarkEnd w:id="19"/>
    </w:p>
    <w:p w14:paraId="51F327A0" w14:textId="77777777" w:rsidR="00890A2D" w:rsidRPr="00CB62F4" w:rsidRDefault="00890A2D" w:rsidP="00890A2D">
      <w:pPr>
        <w:rPr>
          <w:rFonts w:ascii="Arial" w:hAnsi="Arial" w:cs="Arial"/>
          <w:lang w:val="en-GB"/>
        </w:rPr>
      </w:pPr>
      <w:r w:rsidRPr="00CB62F4">
        <w:rPr>
          <w:rFonts w:ascii="Arial" w:hAnsi="Arial" w:cs="Arial"/>
          <w:lang w:val="en-GB"/>
        </w:rPr>
        <w:t>This report covers the recommendations and change management strategy recommendations to help Hilton Dubai Al Habtoor City overcome issues of long check-in/check-out queues and lack of concern from front office agents. If these changes are implemented properly, it will allow the hotel to increase guest satisfaction, optimize the effectiveness of operations, and secure a strong position in the competitive environment of luxury hospitality (KANSAL, 2025).</w:t>
      </w:r>
    </w:p>
    <w:p w14:paraId="7843F4B2" w14:textId="77777777" w:rsidR="00890A2D" w:rsidRPr="00CB62F4" w:rsidRDefault="00890A2D" w:rsidP="00890A2D">
      <w:pPr>
        <w:pStyle w:val="Heading2"/>
        <w:rPr>
          <w:lang w:val="en-GB"/>
        </w:rPr>
      </w:pPr>
      <w:bookmarkStart w:id="20" w:name="_Toc192002360"/>
      <w:r w:rsidRPr="00CB62F4">
        <w:rPr>
          <w:lang w:val="en-GB"/>
        </w:rPr>
        <w:t>Recommendations</w:t>
      </w:r>
      <w:bookmarkEnd w:id="20"/>
    </w:p>
    <w:p w14:paraId="620F4D1E" w14:textId="77777777" w:rsidR="00890A2D" w:rsidRPr="00CB62F4" w:rsidRDefault="00890A2D" w:rsidP="00890A2D">
      <w:pPr>
        <w:rPr>
          <w:rFonts w:ascii="Arial" w:hAnsi="Arial" w:cs="Arial"/>
          <w:b/>
          <w:bCs/>
          <w:lang w:val="en-GB"/>
        </w:rPr>
      </w:pPr>
      <w:r w:rsidRPr="00CB62F4">
        <w:rPr>
          <w:rFonts w:ascii="Arial" w:hAnsi="Arial" w:cs="Arial"/>
          <w:b/>
          <w:bCs/>
          <w:lang w:val="en-GB"/>
        </w:rPr>
        <w:t>Applying a Digital Check-in and Check-out System</w:t>
      </w:r>
    </w:p>
    <w:p w14:paraId="000E6CDE" w14:textId="77777777" w:rsidR="00890A2D" w:rsidRDefault="00890A2D" w:rsidP="00890A2D">
      <w:pPr>
        <w:rPr>
          <w:rFonts w:ascii="Arial" w:hAnsi="Arial" w:cs="Arial"/>
          <w:lang w:val="en-GB"/>
        </w:rPr>
      </w:pPr>
      <w:r w:rsidRPr="00CB62F4">
        <w:rPr>
          <w:rFonts w:ascii="Arial" w:hAnsi="Arial" w:cs="Arial"/>
          <w:lang w:val="en-GB"/>
        </w:rPr>
        <w:t>This e-check-in and check-out will enable guests to avoid standing in long queues and can carry out their check-in and check-out from a mobile app or a self-service kiosk. For this, it is best to partner with a hospitality technology provider that offers a mobile check-in system that can integrate seamlessly (Kronenberger and Ledbetter, 2023). The hotel will also feature self-service kiosks in the lobby to accommodate the on-site guest registration option. Training will be provided to staff to handle the digital check-in process and resolve issues, if any, during the operation. By also enabling mobile key for rooms, they will further decrease reliance on physical key cards, further streamlining the process. The anticipated benefits include less time spent waiting at the front desk, an increase in guest satisfaction, and more time for staff to offer personal service. Implementation of the Aristech will cost an estimated $50,000 for integrating software and hardware, $5,000 for training staff, and $10,000 per year for maintenance (Miller and Sanderson, 2014).</w:t>
      </w:r>
    </w:p>
    <w:p w14:paraId="44732284" w14:textId="77777777" w:rsidR="00890A2D" w:rsidRPr="00CB62F4" w:rsidRDefault="00890A2D" w:rsidP="00890A2D">
      <w:pPr>
        <w:rPr>
          <w:rFonts w:ascii="Arial" w:hAnsi="Arial" w:cs="Arial"/>
          <w:lang w:val="en-GB"/>
        </w:rPr>
      </w:pPr>
    </w:p>
    <w:p w14:paraId="0FFFFFB1" w14:textId="77777777" w:rsidR="00890A2D" w:rsidRPr="00CB62F4" w:rsidRDefault="00890A2D" w:rsidP="00890A2D">
      <w:pPr>
        <w:rPr>
          <w:rFonts w:ascii="Arial" w:hAnsi="Arial" w:cs="Arial"/>
          <w:b/>
          <w:bCs/>
          <w:lang w:val="en-GB"/>
        </w:rPr>
      </w:pPr>
      <w:r w:rsidRPr="00CB62F4">
        <w:rPr>
          <w:rFonts w:ascii="Arial" w:hAnsi="Arial" w:cs="Arial"/>
          <w:b/>
          <w:bCs/>
          <w:lang w:val="en-GB"/>
        </w:rPr>
        <w:t>Increasing Employee Training and Customer Service Protocols</w:t>
      </w:r>
    </w:p>
    <w:p w14:paraId="6B00F354" w14:textId="77777777" w:rsidR="00890A2D" w:rsidRPr="00CB62F4" w:rsidRDefault="00890A2D" w:rsidP="00890A2D">
      <w:pPr>
        <w:rPr>
          <w:rFonts w:ascii="Arial" w:hAnsi="Arial" w:cs="Arial"/>
          <w:lang w:val="en-GB"/>
        </w:rPr>
      </w:pPr>
      <w:r w:rsidRPr="00CB62F4">
        <w:rPr>
          <w:rFonts w:ascii="Arial" w:hAnsi="Arial" w:cs="Arial"/>
          <w:lang w:val="en-GB"/>
        </w:rPr>
        <w:t>Mandatory training programs for customer service and soft skills will be conducted to develop the responsiveness and professionalism of the staff to attain this (O’Mahoney, 2021). Having the option to perform based rewards will motivate employees to perform brilliantly whereas an arranged framework for getting feedback will aid in keeping track of guest satisfaction and aim to improve. Moreover, by appointing guest experience managers, the quality of service can be improved consistently. The anticipated rewards: faster and more responsive front desk personnel, enhanced guest interactions resulting in guest reviews and higher employee morale and job satisfaction. Overall, the consultancy firm estimate implementation costs at $20,000 per year for training programs and $15,000 per year for performance incentives (Bentley, 2018).</w:t>
      </w:r>
    </w:p>
    <w:p w14:paraId="1E83C90A" w14:textId="77777777" w:rsidR="00890A2D" w:rsidRPr="00CB62F4" w:rsidRDefault="00890A2D" w:rsidP="00890A2D">
      <w:pPr>
        <w:rPr>
          <w:rFonts w:ascii="Arial" w:hAnsi="Arial" w:cs="Arial"/>
          <w:b/>
          <w:bCs/>
          <w:lang w:val="en-GB"/>
        </w:rPr>
      </w:pPr>
      <w:r w:rsidRPr="00CB62F4">
        <w:rPr>
          <w:rFonts w:ascii="Arial" w:hAnsi="Arial" w:cs="Arial"/>
          <w:b/>
          <w:bCs/>
          <w:lang w:val="en-GB"/>
        </w:rPr>
        <w:t>Workforce Optimi</w:t>
      </w:r>
      <w:r>
        <w:rPr>
          <w:rFonts w:ascii="Arial" w:hAnsi="Arial" w:cs="Arial"/>
          <w:b/>
          <w:bCs/>
          <w:lang w:val="en-GB"/>
        </w:rPr>
        <w:t>s</w:t>
      </w:r>
      <w:r w:rsidRPr="00CB62F4">
        <w:rPr>
          <w:rFonts w:ascii="Arial" w:hAnsi="Arial" w:cs="Arial"/>
          <w:b/>
          <w:bCs/>
          <w:lang w:val="en-GB"/>
        </w:rPr>
        <w:t>ation and Shift Management</w:t>
      </w:r>
    </w:p>
    <w:p w14:paraId="40C45149" w14:textId="77777777" w:rsidR="00890A2D" w:rsidRPr="00CB62F4" w:rsidRDefault="00890A2D" w:rsidP="00890A2D">
      <w:pPr>
        <w:rPr>
          <w:rFonts w:ascii="Arial" w:hAnsi="Arial" w:cs="Arial"/>
          <w:lang w:val="en-GB"/>
        </w:rPr>
      </w:pPr>
      <w:r w:rsidRPr="00CB62F4">
        <w:rPr>
          <w:rFonts w:ascii="Arial" w:hAnsi="Arial" w:cs="Arial"/>
          <w:lang w:val="en-GB"/>
        </w:rPr>
        <w:t xml:space="preserve">Use workforce and shift management to deliver service without delays and improve guest satisfaction by ensuring ample staffing during peak periods. By better knowing which shifts are overstaffed and which are understaffed, scheduling decisions can be much more productive by the use of hardware and software implemented for workforce management. Implementation of flexible scheduling, bringing staffing levels in line with demand to reduce inefficiencies (Macduffie, 2021). Cross-training programs will also be implemented so employees can assist in multiple roles, improving adaptability and service quality as well. Expected benefits include a reduction in guest wait times, more efficient use of workforce resources, and overall lower operational costs through better </w:t>
      </w:r>
      <w:r w:rsidRPr="00CB62F4">
        <w:rPr>
          <w:rFonts w:ascii="Arial" w:hAnsi="Arial" w:cs="Arial"/>
          <w:lang w:val="en-GB"/>
        </w:rPr>
        <w:lastRenderedPageBreak/>
        <w:t>scheduling. Cost estimate: $25,000 for workforce management software and $10,000 for training and implementation (Rajapakshe, 2024).</w:t>
      </w:r>
    </w:p>
    <w:p w14:paraId="466F3064" w14:textId="77777777" w:rsidR="00890A2D" w:rsidRPr="00CB62F4" w:rsidRDefault="00890A2D" w:rsidP="00890A2D">
      <w:pPr>
        <w:rPr>
          <w:rFonts w:ascii="Arial" w:hAnsi="Arial" w:cs="Arial"/>
          <w:b/>
          <w:bCs/>
          <w:lang w:val="en-GB"/>
        </w:rPr>
      </w:pPr>
      <w:r w:rsidRPr="00CB62F4">
        <w:rPr>
          <w:rFonts w:ascii="Arial" w:hAnsi="Arial" w:cs="Arial"/>
          <w:b/>
          <w:bCs/>
          <w:lang w:val="en-GB"/>
        </w:rPr>
        <w:t xml:space="preserve">Revamping the Front Desk Design </w:t>
      </w:r>
    </w:p>
    <w:p w14:paraId="32A0421F" w14:textId="77777777" w:rsidR="00890A2D" w:rsidRPr="00CB62F4" w:rsidRDefault="00890A2D" w:rsidP="00890A2D">
      <w:pPr>
        <w:rPr>
          <w:rFonts w:ascii="Arial" w:hAnsi="Arial" w:cs="Arial"/>
          <w:lang w:val="en-GB"/>
        </w:rPr>
      </w:pPr>
      <w:r w:rsidRPr="00CB62F4">
        <w:rPr>
          <w:rFonts w:ascii="Arial" w:hAnsi="Arial" w:cs="Arial"/>
          <w:lang w:val="en-GB"/>
        </w:rPr>
        <w:t>A strategically designed front desk is capable of revolutioni</w:t>
      </w:r>
      <w:r>
        <w:rPr>
          <w:rFonts w:ascii="Arial" w:hAnsi="Arial" w:cs="Arial"/>
          <w:lang w:val="en-GB"/>
        </w:rPr>
        <w:t>s</w:t>
      </w:r>
      <w:r w:rsidRPr="00CB62F4">
        <w:rPr>
          <w:rFonts w:ascii="Arial" w:hAnsi="Arial" w:cs="Arial"/>
          <w:lang w:val="en-GB"/>
        </w:rPr>
        <w:t>ing workflow and the guest journey, allowing for a seamless and pleasurable experience. Additional counters to accommodate more guests and wait time reduction have been included in the implementation plan. These guest queuing areas will be redesigned to provide comfortable seating and an improved experience, minimi</w:t>
      </w:r>
      <w:r>
        <w:rPr>
          <w:rFonts w:ascii="Arial" w:hAnsi="Arial" w:cs="Arial"/>
          <w:lang w:val="en-GB"/>
        </w:rPr>
        <w:t>s</w:t>
      </w:r>
      <w:r w:rsidRPr="00CB62F4">
        <w:rPr>
          <w:rFonts w:ascii="Arial" w:hAnsi="Arial" w:cs="Arial"/>
          <w:lang w:val="en-GB"/>
        </w:rPr>
        <w:t>ing stress and improving comfort. Digital signage will be used to communicate essential information and give guests easy-to-follow directions, enhancing the overall communication process. Expected benefits of the redesign include an improved check-in and check-out process, increased aesthetics and enhanced guest experience, and decreased congestion in the lobby area. The projected prices for the renovation and extra counters are $100,000, with an additional $15,000 for digital signage (Nagraj Balakrishnan (Raju et al., 2017).</w:t>
      </w:r>
    </w:p>
    <w:p w14:paraId="49157847" w14:textId="77777777" w:rsidR="00890A2D" w:rsidRPr="00CB62F4" w:rsidRDefault="00890A2D" w:rsidP="00890A2D">
      <w:pPr>
        <w:rPr>
          <w:rFonts w:ascii="Arial" w:hAnsi="Arial" w:cs="Arial"/>
          <w:lang w:val="en-GB"/>
        </w:rPr>
      </w:pPr>
      <w:r w:rsidRPr="00CB62F4">
        <w:rPr>
          <w:rFonts w:ascii="Arial" w:hAnsi="Arial" w:cs="Arial"/>
          <w:lang w:val="en-GB"/>
        </w:rPr>
        <w:t>Digital check-in and check-out system will improve the experience of guests and increase the efficiency of operations at Hilton Dubai Al Habtoor City. The seamless integration of a mobile app and self-service kiosks would expedite check-in and check-out, enabling guests to skip long lines and check in or out whenever they liked. Mobile room keys would cut down on physical key card dependence, allowing for a more seamless, tech-enabled experience. And also training the employees to handle these digital processes and troubleshoot the problems will ease out the operations (Lai, 2023).</w:t>
      </w:r>
    </w:p>
    <w:p w14:paraId="57B40D8A" w14:textId="77777777" w:rsidR="00890A2D" w:rsidRPr="00CB62F4" w:rsidRDefault="00890A2D" w:rsidP="00890A2D">
      <w:pPr>
        <w:rPr>
          <w:rFonts w:ascii="Arial" w:hAnsi="Arial" w:cs="Arial"/>
          <w:lang w:val="en-GB"/>
        </w:rPr>
      </w:pPr>
      <w:r w:rsidRPr="00CB62F4">
        <w:rPr>
          <w:rFonts w:ascii="Arial" w:hAnsi="Arial" w:cs="Arial"/>
          <w:lang w:val="en-GB"/>
        </w:rPr>
        <w:t xml:space="preserve">Intensive training of the staff in soft skills and high-pressure situations will help Hilton to improve its customer service the employees who work in customer-facing positions will </w:t>
      </w:r>
      <w:r w:rsidRPr="00CB62F4">
        <w:rPr>
          <w:rFonts w:ascii="Arial" w:hAnsi="Arial" w:cs="Arial"/>
          <w:lang w:val="en-GB"/>
        </w:rPr>
        <w:lastRenderedPageBreak/>
        <w:t>be able to provide faster and more professional service. Staff could be incentivi</w:t>
      </w:r>
      <w:r>
        <w:rPr>
          <w:rFonts w:ascii="Arial" w:hAnsi="Arial" w:cs="Arial"/>
          <w:lang w:val="en-GB"/>
        </w:rPr>
        <w:t>s</w:t>
      </w:r>
      <w:r w:rsidRPr="00CB62F4">
        <w:rPr>
          <w:rFonts w:ascii="Arial" w:hAnsi="Arial" w:cs="Arial"/>
          <w:lang w:val="en-GB"/>
        </w:rPr>
        <w:t>ed to improve service delivery performance-wise, and guest experience managers should be employed to keep service levels consistent (Niall Richard Murphy et al., 2016). Moreover, workforce management optimi</w:t>
      </w:r>
      <w:r>
        <w:rPr>
          <w:rFonts w:ascii="Arial" w:hAnsi="Arial" w:cs="Arial"/>
          <w:lang w:val="en-GB"/>
        </w:rPr>
        <w:t>s</w:t>
      </w:r>
      <w:r w:rsidRPr="00CB62F4">
        <w:rPr>
          <w:rFonts w:ascii="Arial" w:hAnsi="Arial" w:cs="Arial"/>
          <w:lang w:val="en-GB"/>
        </w:rPr>
        <w:t xml:space="preserve">ation software for better scheduling and cross-training employees would not only lead to the elimination of wastage but also offer satisfaction for guests. Finally, a new hotel front desk design would be investment-worthy as it could reduce congestion with more counters and comfortable seating, help with guest flow, and experience through digital signage, not just aesthetics (Jordan and Crick, 2024). Together, this combination of technology and employee development will drive guest satisfaction and operational effectiveness at Hilton Dubai Al Habtoor City. </w:t>
      </w:r>
    </w:p>
    <w:p w14:paraId="3178477E" w14:textId="77777777" w:rsidR="00890A2D" w:rsidRPr="00CB62F4" w:rsidRDefault="00890A2D" w:rsidP="00890A2D">
      <w:pPr>
        <w:pStyle w:val="Heading2"/>
        <w:rPr>
          <w:lang w:val="en-GB"/>
        </w:rPr>
      </w:pPr>
      <w:bookmarkStart w:id="21" w:name="_Toc192002361"/>
      <w:r w:rsidRPr="00CB62F4">
        <w:rPr>
          <w:lang w:val="en-GB"/>
        </w:rPr>
        <w:t>Change Management Strategies</w:t>
      </w:r>
      <w:bookmarkEnd w:id="21"/>
    </w:p>
    <w:p w14:paraId="6E5B76E0" w14:textId="77777777" w:rsidR="00890A2D" w:rsidRPr="00CB62F4" w:rsidRDefault="00890A2D" w:rsidP="00890A2D">
      <w:pPr>
        <w:rPr>
          <w:rFonts w:ascii="Arial" w:hAnsi="Arial" w:cs="Arial"/>
          <w:lang w:val="en-GB"/>
        </w:rPr>
      </w:pPr>
      <w:r w:rsidRPr="00CB62F4">
        <w:rPr>
          <w:rFonts w:ascii="Arial" w:hAnsi="Arial" w:cs="Arial"/>
          <w:b/>
          <w:bCs/>
          <w:lang w:val="en-GB"/>
        </w:rPr>
        <w:t xml:space="preserve">Stakeholder Engagement and Communication Planning: </w:t>
      </w:r>
      <w:r w:rsidRPr="00CB62F4">
        <w:rPr>
          <w:rFonts w:ascii="Arial" w:hAnsi="Arial" w:cs="Arial"/>
          <w:lang w:val="en-GB"/>
        </w:rPr>
        <w:t>Most of the guests at Hilton Dubai Al Habtoor City have complained about the long check-in/check-out queues and the attitude of the front desk staff who were unresponsive. Hilton Dubai Al Habtoor City will hold town hall sessions with employees to go over the upcoming changes and enhancements. Internal newsletters and staff meetings will provide regular updates. For guests, communication will revolve around email, app push notifications, and will focus on digital check-in capabilities and other features to enhance the experience. This approach minimi</w:t>
      </w:r>
      <w:r>
        <w:rPr>
          <w:rFonts w:ascii="Arial" w:hAnsi="Arial" w:cs="Arial"/>
          <w:lang w:val="en-GB"/>
        </w:rPr>
        <w:t>s</w:t>
      </w:r>
      <w:r w:rsidRPr="00CB62F4">
        <w:rPr>
          <w:rFonts w:ascii="Arial" w:hAnsi="Arial" w:cs="Arial"/>
          <w:lang w:val="en-GB"/>
        </w:rPr>
        <w:t>es all sorts of risk and increases necessary satisfaction levels for both staff and guests (Withee and Withee, 2022).</w:t>
      </w:r>
    </w:p>
    <w:p w14:paraId="45EC61DE" w14:textId="77777777" w:rsidR="00890A2D" w:rsidRPr="00CB62F4" w:rsidRDefault="00890A2D" w:rsidP="00890A2D">
      <w:pPr>
        <w:rPr>
          <w:rFonts w:ascii="Arial" w:hAnsi="Arial" w:cs="Arial"/>
          <w:lang w:val="en-GB"/>
        </w:rPr>
      </w:pPr>
      <w:r w:rsidRPr="00CB62F4">
        <w:rPr>
          <w:rFonts w:ascii="Arial" w:hAnsi="Arial" w:cs="Arial"/>
          <w:b/>
          <w:bCs/>
          <w:lang w:val="en-GB"/>
        </w:rPr>
        <w:t>Staff Training and Development:</w:t>
      </w:r>
      <w:r w:rsidRPr="00CB62F4">
        <w:rPr>
          <w:rFonts w:ascii="Arial" w:hAnsi="Arial" w:cs="Arial"/>
          <w:lang w:val="en-GB"/>
        </w:rPr>
        <w:t xml:space="preserve"> Hilton Dubai Al Habtoor City will develop a complete training strategy to prepare all staff for transitioning new technology and enhanced customer service protocols. The hotel will also organi</w:t>
      </w:r>
      <w:r>
        <w:rPr>
          <w:rFonts w:ascii="Arial" w:hAnsi="Arial" w:cs="Arial"/>
          <w:lang w:val="en-GB"/>
        </w:rPr>
        <w:t>s</w:t>
      </w:r>
      <w:r w:rsidRPr="00CB62F4">
        <w:rPr>
          <w:rFonts w:ascii="Arial" w:hAnsi="Arial" w:cs="Arial"/>
          <w:lang w:val="en-GB"/>
        </w:rPr>
        <w:t xml:space="preserve">e training workshops to prepare </w:t>
      </w:r>
      <w:r w:rsidRPr="00CB62F4">
        <w:rPr>
          <w:rFonts w:ascii="Arial" w:hAnsi="Arial" w:cs="Arial"/>
          <w:lang w:val="en-GB"/>
        </w:rPr>
        <w:lastRenderedPageBreak/>
        <w:t>the employees for the new tools and systems. Establish a mentorship program for new hires to pair with an existing staff member to encourage support in the workplace (Panero and Zelnik, 2014). Periodic refresher courses to refresh skills and educate employees about best practices to ensure an ongoing learning culture is established. This forward-thinking mindset keeps the spirit of innovation alive and well, constantly preparing for outstanding guest experiences (National Academies Of Sciences, Engineering, And Medicine (U.S.). Committee On Improving The Quality Of Health Care Globally, 2018).</w:t>
      </w:r>
    </w:p>
    <w:p w14:paraId="18734A1B" w14:textId="77777777" w:rsidR="00890A2D" w:rsidRPr="00CB62F4" w:rsidRDefault="00890A2D" w:rsidP="00890A2D">
      <w:pPr>
        <w:rPr>
          <w:rFonts w:ascii="Arial" w:hAnsi="Arial" w:cs="Arial"/>
          <w:lang w:val="en-GB"/>
        </w:rPr>
      </w:pPr>
      <w:r w:rsidRPr="00CB62F4">
        <w:rPr>
          <w:rFonts w:ascii="Arial" w:hAnsi="Arial" w:cs="Arial"/>
          <w:b/>
          <w:bCs/>
          <w:lang w:val="en-GB"/>
        </w:rPr>
        <w:t>Pilot Testing:</w:t>
      </w:r>
      <w:r w:rsidRPr="00CB62F4">
        <w:rPr>
          <w:rFonts w:ascii="Arial" w:hAnsi="Arial" w:cs="Arial"/>
          <w:lang w:val="en-GB"/>
        </w:rPr>
        <w:t xml:space="preserve"> New procedures will be phased in by Hilton Dubai Al Habtoor City over some time to minimize system disruptions and ensure a smooth implementation of systems. Digital check-in will gradually be deployed first for a small number of guests while testing proceeds, before being made available for full rollout. A small number of staff will be selected as early adopters to learn the new systems and procedures. The hotel will gather feedback from both guests and staff for an improved and streamlined process. Once the necessary refinements are implemented, the system will be rolled out to all guests to ensure a smooth transition and the best possible guest experience (Ford and Sturman, 2018).</w:t>
      </w:r>
    </w:p>
    <w:p w14:paraId="19EEBA17" w14:textId="77777777" w:rsidR="00890A2D" w:rsidRPr="00CB62F4" w:rsidRDefault="00890A2D" w:rsidP="00890A2D">
      <w:pPr>
        <w:rPr>
          <w:rFonts w:ascii="Arial" w:hAnsi="Arial" w:cs="Arial"/>
          <w:lang w:val="en-GB"/>
        </w:rPr>
      </w:pPr>
      <w:r w:rsidRPr="00CB62F4">
        <w:rPr>
          <w:rFonts w:ascii="Arial" w:hAnsi="Arial" w:cs="Arial"/>
          <w:b/>
          <w:bCs/>
          <w:lang w:val="en-GB"/>
        </w:rPr>
        <w:t xml:space="preserve">Monitoring and Continuous Improvement: </w:t>
      </w:r>
      <w:r w:rsidRPr="00CB62F4">
        <w:rPr>
          <w:rFonts w:ascii="Arial" w:hAnsi="Arial" w:cs="Arial"/>
          <w:lang w:val="en-GB"/>
        </w:rPr>
        <w:t xml:space="preserve">Hilton Dubai Al Habtoor City will carefully track the impact of strategies put in place for enduring success. Reviewing guest feedback and online reviews will be frequently performed to rate levels of guest satisfaction and to find areas for improvement. We will be measuring the front desk efficiency metrics like average check-in time, etc., so we can improve operations and have it running smoothly (Buehler, 2023). </w:t>
      </w:r>
    </w:p>
    <w:p w14:paraId="7665B462" w14:textId="77777777" w:rsidR="00890A2D" w:rsidRPr="00CB62F4" w:rsidRDefault="00890A2D" w:rsidP="00890A2D">
      <w:pPr>
        <w:rPr>
          <w:rFonts w:ascii="Arial" w:hAnsi="Arial" w:cs="Arial"/>
          <w:lang w:val="en-GB"/>
        </w:rPr>
      </w:pPr>
    </w:p>
    <w:p w14:paraId="36C5FE00" w14:textId="77777777" w:rsidR="00890A2D" w:rsidRPr="00CB62F4" w:rsidRDefault="00890A2D" w:rsidP="00890A2D">
      <w:pPr>
        <w:rPr>
          <w:rFonts w:ascii="Arial" w:hAnsi="Arial" w:cs="Arial"/>
          <w:lang w:val="en-GB"/>
        </w:rPr>
      </w:pPr>
    </w:p>
    <w:p w14:paraId="64AE1D24" w14:textId="77777777" w:rsidR="00890A2D" w:rsidRPr="00CB62F4" w:rsidRDefault="00890A2D" w:rsidP="00890A2D">
      <w:pPr>
        <w:spacing w:after="160" w:line="259" w:lineRule="auto"/>
        <w:jc w:val="left"/>
        <w:rPr>
          <w:rFonts w:ascii="Arial" w:eastAsia="Arial" w:hAnsi="Arial" w:cs="Arial"/>
          <w:b/>
          <w:bCs/>
          <w:sz w:val="32"/>
          <w:szCs w:val="44"/>
          <w:lang w:val="en-GB"/>
        </w:rPr>
      </w:pPr>
      <w:r w:rsidRPr="00CB62F4">
        <w:rPr>
          <w:rFonts w:ascii="Arial" w:hAnsi="Arial" w:cs="Arial"/>
          <w:lang w:val="en-GB"/>
        </w:rPr>
        <w:br w:type="page"/>
      </w:r>
    </w:p>
    <w:p w14:paraId="06A0D170" w14:textId="77777777" w:rsidR="00890A2D" w:rsidRPr="00CB62F4" w:rsidRDefault="00890A2D" w:rsidP="00890A2D">
      <w:pPr>
        <w:pStyle w:val="Heading1"/>
        <w:rPr>
          <w:lang w:val="en-GB"/>
        </w:rPr>
      </w:pPr>
      <w:bookmarkStart w:id="22" w:name="_Toc192002362"/>
      <w:r w:rsidRPr="00CB62F4">
        <w:rPr>
          <w:lang w:val="en-GB"/>
        </w:rPr>
        <w:lastRenderedPageBreak/>
        <w:t>Action Plan</w:t>
      </w:r>
      <w:bookmarkEnd w:id="22"/>
    </w:p>
    <w:p w14:paraId="628F639E" w14:textId="77777777" w:rsidR="00890A2D" w:rsidRPr="00CB62F4" w:rsidRDefault="00890A2D" w:rsidP="00890A2D">
      <w:pPr>
        <w:rPr>
          <w:rFonts w:ascii="Arial" w:hAnsi="Arial" w:cs="Arial"/>
          <w:lang w:val="en-GB"/>
        </w:rPr>
      </w:pPr>
      <w:r w:rsidRPr="00CB62F4">
        <w:rPr>
          <w:rFonts w:ascii="Arial" w:hAnsi="Arial" w:cs="Arial"/>
          <w:lang w:val="en-GB"/>
        </w:rPr>
        <w:t>Hilton Dubai Al Habtoor City has also been mentioned frequently in guest complaints regarding long check-in/check-out queues, unresponsive front desk staff. These matters must be attended to as they are paramount to the protection of the hotel brand and keeping the guests satisfied. This consultancy report presents a strategic action plan designed to increase front office efficiency through improved staff responsiveness while optimi</w:t>
      </w:r>
      <w:r>
        <w:rPr>
          <w:rFonts w:ascii="Arial" w:hAnsi="Arial" w:cs="Arial"/>
          <w:lang w:val="en-GB"/>
        </w:rPr>
        <w:t>s</w:t>
      </w:r>
      <w:r w:rsidRPr="00CB62F4">
        <w:rPr>
          <w:rFonts w:ascii="Arial" w:hAnsi="Arial" w:cs="Arial"/>
          <w:lang w:val="en-GB"/>
        </w:rPr>
        <w:t>ing the overall guest experience.</w:t>
      </w:r>
    </w:p>
    <w:tbl>
      <w:tblPr>
        <w:tblStyle w:val="TableGrid"/>
        <w:tblW w:w="0" w:type="auto"/>
        <w:tblLook w:val="04A0" w:firstRow="1" w:lastRow="0" w:firstColumn="1" w:lastColumn="0" w:noHBand="0" w:noVBand="1"/>
      </w:tblPr>
      <w:tblGrid>
        <w:gridCol w:w="1149"/>
        <w:gridCol w:w="1270"/>
        <w:gridCol w:w="1546"/>
        <w:gridCol w:w="1745"/>
        <w:gridCol w:w="1113"/>
        <w:gridCol w:w="1338"/>
        <w:gridCol w:w="1189"/>
      </w:tblGrid>
      <w:tr w:rsidR="00890A2D" w:rsidRPr="00CB62F4" w14:paraId="04EB7A3B" w14:textId="77777777" w:rsidTr="00373575">
        <w:tc>
          <w:tcPr>
            <w:tcW w:w="1333" w:type="dxa"/>
          </w:tcPr>
          <w:p w14:paraId="31ED8B80" w14:textId="77777777" w:rsidR="00890A2D" w:rsidRPr="00CB62F4" w:rsidRDefault="00890A2D" w:rsidP="00373575">
            <w:pPr>
              <w:rPr>
                <w:rFonts w:ascii="Arial" w:hAnsi="Arial" w:cs="Arial"/>
                <w:lang w:val="en-GB"/>
              </w:rPr>
            </w:pPr>
            <w:r w:rsidRPr="00CB62F4">
              <w:rPr>
                <w:rFonts w:ascii="Arial" w:hAnsi="Arial" w:cs="Arial"/>
                <w:lang w:val="en-GB"/>
              </w:rPr>
              <w:t>Number</w:t>
            </w:r>
          </w:p>
        </w:tc>
        <w:tc>
          <w:tcPr>
            <w:tcW w:w="1334" w:type="dxa"/>
          </w:tcPr>
          <w:p w14:paraId="010D84F2" w14:textId="77777777" w:rsidR="00890A2D" w:rsidRPr="00CB62F4" w:rsidRDefault="00890A2D" w:rsidP="00373575">
            <w:pPr>
              <w:rPr>
                <w:rFonts w:ascii="Arial" w:hAnsi="Arial" w:cs="Arial"/>
                <w:lang w:val="en-GB"/>
              </w:rPr>
            </w:pPr>
            <w:r w:rsidRPr="00CB62F4">
              <w:rPr>
                <w:rFonts w:ascii="Arial" w:hAnsi="Arial" w:cs="Arial"/>
                <w:lang w:val="en-GB"/>
              </w:rPr>
              <w:t>Problem</w:t>
            </w:r>
          </w:p>
        </w:tc>
        <w:tc>
          <w:tcPr>
            <w:tcW w:w="1558" w:type="dxa"/>
          </w:tcPr>
          <w:p w14:paraId="7EB1EA6A" w14:textId="77777777" w:rsidR="00890A2D" w:rsidRPr="00CB62F4" w:rsidRDefault="00890A2D" w:rsidP="00373575">
            <w:pPr>
              <w:rPr>
                <w:rFonts w:ascii="Arial" w:hAnsi="Arial" w:cs="Arial"/>
                <w:lang w:val="en-GB"/>
              </w:rPr>
            </w:pPr>
            <w:r w:rsidRPr="00CB62F4">
              <w:rPr>
                <w:rFonts w:ascii="Arial" w:hAnsi="Arial" w:cs="Arial"/>
                <w:lang w:val="en-GB"/>
              </w:rPr>
              <w:t>Solution</w:t>
            </w:r>
          </w:p>
        </w:tc>
        <w:tc>
          <w:tcPr>
            <w:tcW w:w="1109" w:type="dxa"/>
          </w:tcPr>
          <w:p w14:paraId="0A7ACEB0" w14:textId="77777777" w:rsidR="00890A2D" w:rsidRPr="00CB62F4" w:rsidRDefault="00890A2D" w:rsidP="00373575">
            <w:pPr>
              <w:rPr>
                <w:rFonts w:ascii="Arial" w:hAnsi="Arial" w:cs="Arial"/>
                <w:lang w:val="en-GB"/>
              </w:rPr>
            </w:pPr>
            <w:r w:rsidRPr="00CB62F4">
              <w:rPr>
                <w:rFonts w:ascii="Arial" w:hAnsi="Arial" w:cs="Arial"/>
                <w:lang w:val="en-GB"/>
              </w:rPr>
              <w:t>Desired Results</w:t>
            </w:r>
          </w:p>
        </w:tc>
        <w:tc>
          <w:tcPr>
            <w:tcW w:w="1332" w:type="dxa"/>
          </w:tcPr>
          <w:p w14:paraId="2457DD6D" w14:textId="77777777" w:rsidR="00890A2D" w:rsidRPr="00CB62F4" w:rsidRDefault="00890A2D" w:rsidP="00373575">
            <w:pPr>
              <w:rPr>
                <w:rFonts w:ascii="Arial" w:hAnsi="Arial" w:cs="Arial"/>
                <w:lang w:val="en-GB"/>
              </w:rPr>
            </w:pPr>
            <w:r w:rsidRPr="00CB62F4">
              <w:rPr>
                <w:rFonts w:ascii="Arial" w:hAnsi="Arial" w:cs="Arial"/>
                <w:lang w:val="en-GB"/>
              </w:rPr>
              <w:t>Time Bound</w:t>
            </w:r>
          </w:p>
        </w:tc>
        <w:tc>
          <w:tcPr>
            <w:tcW w:w="1350" w:type="dxa"/>
          </w:tcPr>
          <w:p w14:paraId="59D66DDF" w14:textId="77777777" w:rsidR="00890A2D" w:rsidRPr="00CB62F4" w:rsidRDefault="00890A2D" w:rsidP="00373575">
            <w:pPr>
              <w:rPr>
                <w:rFonts w:ascii="Arial" w:hAnsi="Arial" w:cs="Arial"/>
                <w:lang w:val="en-GB"/>
              </w:rPr>
            </w:pPr>
            <w:r w:rsidRPr="00CB62F4">
              <w:rPr>
                <w:rFonts w:ascii="Arial" w:hAnsi="Arial" w:cs="Arial"/>
                <w:lang w:val="en-GB"/>
              </w:rPr>
              <w:t>Completion Date</w:t>
            </w:r>
          </w:p>
        </w:tc>
        <w:tc>
          <w:tcPr>
            <w:tcW w:w="1334" w:type="dxa"/>
          </w:tcPr>
          <w:p w14:paraId="1241E499" w14:textId="77777777" w:rsidR="00890A2D" w:rsidRPr="00CB62F4" w:rsidRDefault="00890A2D" w:rsidP="00373575">
            <w:pPr>
              <w:rPr>
                <w:rFonts w:ascii="Arial" w:hAnsi="Arial" w:cs="Arial"/>
                <w:lang w:val="en-GB"/>
              </w:rPr>
            </w:pPr>
            <w:r w:rsidRPr="00CB62F4">
              <w:rPr>
                <w:rFonts w:ascii="Arial" w:hAnsi="Arial" w:cs="Arial"/>
                <w:lang w:val="en-GB"/>
              </w:rPr>
              <w:t>Planning Budget</w:t>
            </w:r>
          </w:p>
        </w:tc>
      </w:tr>
      <w:tr w:rsidR="00890A2D" w:rsidRPr="00CB62F4" w14:paraId="4524FAE8" w14:textId="77777777" w:rsidTr="00373575">
        <w:tc>
          <w:tcPr>
            <w:tcW w:w="1333" w:type="dxa"/>
          </w:tcPr>
          <w:p w14:paraId="58BCE932" w14:textId="77777777" w:rsidR="00890A2D" w:rsidRPr="00CB62F4" w:rsidRDefault="00890A2D" w:rsidP="00373575">
            <w:pPr>
              <w:rPr>
                <w:rFonts w:ascii="Arial" w:hAnsi="Arial" w:cs="Arial"/>
                <w:lang w:val="en-GB"/>
              </w:rPr>
            </w:pPr>
            <w:r w:rsidRPr="00CB62F4">
              <w:rPr>
                <w:rFonts w:ascii="Arial" w:hAnsi="Arial" w:cs="Arial"/>
                <w:lang w:val="en-GB"/>
              </w:rPr>
              <w:t>1</w:t>
            </w:r>
          </w:p>
        </w:tc>
        <w:tc>
          <w:tcPr>
            <w:tcW w:w="1334" w:type="dxa"/>
          </w:tcPr>
          <w:p w14:paraId="624B131B" w14:textId="77777777" w:rsidR="00890A2D" w:rsidRPr="00CB62F4" w:rsidRDefault="00890A2D" w:rsidP="00373575">
            <w:pPr>
              <w:rPr>
                <w:rFonts w:ascii="Arial" w:hAnsi="Arial" w:cs="Arial"/>
                <w:lang w:val="en-GB"/>
              </w:rPr>
            </w:pPr>
            <w:r w:rsidRPr="00CB62F4">
              <w:rPr>
                <w:rFonts w:ascii="Arial" w:hAnsi="Arial" w:cs="Arial"/>
                <w:lang w:val="en-GB"/>
              </w:rPr>
              <w:t>Long check-in/check-out queues</w:t>
            </w:r>
          </w:p>
        </w:tc>
        <w:tc>
          <w:tcPr>
            <w:tcW w:w="1558" w:type="dxa"/>
          </w:tcPr>
          <w:p w14:paraId="7528DAE2" w14:textId="77777777" w:rsidR="00890A2D" w:rsidRPr="00CB62F4" w:rsidRDefault="00890A2D" w:rsidP="00373575">
            <w:pPr>
              <w:rPr>
                <w:rFonts w:ascii="Arial" w:hAnsi="Arial" w:cs="Arial"/>
                <w:lang w:val="en-GB"/>
              </w:rPr>
            </w:pPr>
            <w:r w:rsidRPr="00CB62F4">
              <w:rPr>
                <w:rFonts w:ascii="Arial" w:hAnsi="Arial" w:cs="Arial"/>
                <w:lang w:val="en-GB"/>
              </w:rPr>
              <w:t>Implementing mobile check-in/check-out and self-service kiosks can help alleviate congestion at the front desk.</w:t>
            </w:r>
          </w:p>
        </w:tc>
        <w:tc>
          <w:tcPr>
            <w:tcW w:w="1109" w:type="dxa"/>
          </w:tcPr>
          <w:p w14:paraId="3B61F568" w14:textId="77777777" w:rsidR="00890A2D" w:rsidRPr="00CB62F4" w:rsidRDefault="00890A2D" w:rsidP="00373575">
            <w:pPr>
              <w:rPr>
                <w:rFonts w:ascii="Arial" w:hAnsi="Arial" w:cs="Arial"/>
                <w:lang w:val="en-GB"/>
              </w:rPr>
            </w:pPr>
            <w:r w:rsidRPr="00CB62F4">
              <w:rPr>
                <w:rFonts w:ascii="Arial" w:hAnsi="Arial" w:cs="Arial"/>
                <w:lang w:val="en-GB"/>
              </w:rPr>
              <w:t>Decreasing wait by half, providing more guest features and easier to use, and increasing satisfaction.</w:t>
            </w:r>
          </w:p>
        </w:tc>
        <w:tc>
          <w:tcPr>
            <w:tcW w:w="1332" w:type="dxa"/>
          </w:tcPr>
          <w:p w14:paraId="38106070" w14:textId="77777777" w:rsidR="00890A2D" w:rsidRPr="00CB62F4" w:rsidRDefault="00890A2D" w:rsidP="00373575">
            <w:pPr>
              <w:rPr>
                <w:rFonts w:ascii="Arial" w:hAnsi="Arial" w:cs="Arial"/>
                <w:lang w:val="en-GB"/>
              </w:rPr>
            </w:pPr>
            <w:r w:rsidRPr="00CB62F4">
              <w:rPr>
                <w:rFonts w:ascii="Arial" w:hAnsi="Arial" w:cs="Arial"/>
                <w:lang w:val="en-GB"/>
              </w:rPr>
              <w:t>2 months</w:t>
            </w:r>
          </w:p>
        </w:tc>
        <w:tc>
          <w:tcPr>
            <w:tcW w:w="1350" w:type="dxa"/>
          </w:tcPr>
          <w:p w14:paraId="6750715E" w14:textId="77777777" w:rsidR="00890A2D" w:rsidRPr="00CB62F4" w:rsidRDefault="00890A2D" w:rsidP="00373575">
            <w:pPr>
              <w:rPr>
                <w:rFonts w:ascii="Arial" w:hAnsi="Arial" w:cs="Arial"/>
                <w:lang w:val="en-GB"/>
              </w:rPr>
            </w:pPr>
            <w:r w:rsidRPr="00CB62F4">
              <w:rPr>
                <w:rFonts w:ascii="Arial" w:hAnsi="Arial" w:cs="Arial"/>
                <w:lang w:val="en-GB"/>
              </w:rPr>
              <w:t>01/05/2025</w:t>
            </w:r>
          </w:p>
        </w:tc>
        <w:tc>
          <w:tcPr>
            <w:tcW w:w="1334" w:type="dxa"/>
          </w:tcPr>
          <w:p w14:paraId="141A0455" w14:textId="77777777" w:rsidR="00890A2D" w:rsidRPr="00CB62F4" w:rsidRDefault="00890A2D" w:rsidP="00373575">
            <w:pPr>
              <w:rPr>
                <w:rFonts w:ascii="Arial" w:hAnsi="Arial" w:cs="Arial"/>
                <w:lang w:val="en-GB"/>
              </w:rPr>
            </w:pPr>
            <w:r w:rsidRPr="00CB62F4">
              <w:rPr>
                <w:rFonts w:ascii="Arial" w:hAnsi="Arial" w:cs="Arial"/>
                <w:lang w:val="en-GB"/>
              </w:rPr>
              <w:t>$50,000</w:t>
            </w:r>
          </w:p>
        </w:tc>
      </w:tr>
      <w:tr w:rsidR="00890A2D" w:rsidRPr="00CB62F4" w14:paraId="070EC4B2" w14:textId="77777777" w:rsidTr="00373575">
        <w:tc>
          <w:tcPr>
            <w:tcW w:w="1333" w:type="dxa"/>
          </w:tcPr>
          <w:p w14:paraId="36BA81CE" w14:textId="77777777" w:rsidR="00890A2D" w:rsidRPr="00CB62F4" w:rsidRDefault="00890A2D" w:rsidP="00373575">
            <w:pPr>
              <w:rPr>
                <w:rFonts w:ascii="Arial" w:hAnsi="Arial" w:cs="Arial"/>
                <w:lang w:val="en-GB"/>
              </w:rPr>
            </w:pPr>
            <w:r w:rsidRPr="00CB62F4">
              <w:rPr>
                <w:rFonts w:ascii="Arial" w:hAnsi="Arial" w:cs="Arial"/>
                <w:lang w:val="en-GB"/>
              </w:rPr>
              <w:t>2</w:t>
            </w:r>
          </w:p>
        </w:tc>
        <w:tc>
          <w:tcPr>
            <w:tcW w:w="1334" w:type="dxa"/>
          </w:tcPr>
          <w:p w14:paraId="2C12886A" w14:textId="77777777" w:rsidR="00890A2D" w:rsidRPr="00CB62F4" w:rsidRDefault="00890A2D" w:rsidP="00373575">
            <w:pPr>
              <w:rPr>
                <w:rFonts w:ascii="Arial" w:hAnsi="Arial" w:cs="Arial"/>
                <w:lang w:val="en-GB"/>
              </w:rPr>
            </w:pPr>
            <w:r w:rsidRPr="00CB62F4">
              <w:rPr>
                <w:rFonts w:ascii="Arial" w:hAnsi="Arial" w:cs="Arial"/>
                <w:lang w:val="en-GB"/>
              </w:rPr>
              <w:t>Inactive front desk staff</w:t>
            </w:r>
          </w:p>
        </w:tc>
        <w:tc>
          <w:tcPr>
            <w:tcW w:w="1558" w:type="dxa"/>
          </w:tcPr>
          <w:p w14:paraId="5E081669" w14:textId="77777777" w:rsidR="00890A2D" w:rsidRPr="00CB62F4" w:rsidRDefault="00890A2D" w:rsidP="00373575">
            <w:pPr>
              <w:rPr>
                <w:rFonts w:ascii="Arial" w:hAnsi="Arial" w:cs="Arial"/>
                <w:lang w:val="en-GB"/>
              </w:rPr>
            </w:pPr>
            <w:r w:rsidRPr="00CB62F4">
              <w:rPr>
                <w:rFonts w:ascii="Arial" w:hAnsi="Arial" w:cs="Arial"/>
                <w:lang w:val="en-GB"/>
              </w:rPr>
              <w:t xml:space="preserve">An emphasis for front office employees </w:t>
            </w:r>
            <w:r w:rsidRPr="00CB62F4">
              <w:rPr>
                <w:rFonts w:ascii="Arial" w:hAnsi="Arial" w:cs="Arial"/>
                <w:lang w:val="en-GB"/>
              </w:rPr>
              <w:lastRenderedPageBreak/>
              <w:t>should be customer service training, with a focus on mannerisms and efficiency.</w:t>
            </w:r>
          </w:p>
        </w:tc>
        <w:tc>
          <w:tcPr>
            <w:tcW w:w="1109" w:type="dxa"/>
          </w:tcPr>
          <w:p w14:paraId="7750940E" w14:textId="77777777" w:rsidR="00890A2D" w:rsidRPr="00CB62F4" w:rsidRDefault="00890A2D" w:rsidP="00373575">
            <w:pPr>
              <w:rPr>
                <w:rFonts w:ascii="Arial" w:hAnsi="Arial" w:cs="Arial"/>
                <w:lang w:val="en-GB"/>
              </w:rPr>
            </w:pPr>
            <w:r w:rsidRPr="00CB62F4">
              <w:rPr>
                <w:rFonts w:ascii="Arial" w:hAnsi="Arial" w:cs="Arial"/>
                <w:lang w:val="en-GB"/>
              </w:rPr>
              <w:lastRenderedPageBreak/>
              <w:t xml:space="preserve">Enhance staff efficiency and professionalism </w:t>
            </w:r>
            <w:r w:rsidRPr="00CB62F4">
              <w:rPr>
                <w:rFonts w:ascii="Arial" w:hAnsi="Arial" w:cs="Arial"/>
                <w:lang w:val="en-GB"/>
              </w:rPr>
              <w:lastRenderedPageBreak/>
              <w:t>that will result in better stays for guests.</w:t>
            </w:r>
          </w:p>
        </w:tc>
        <w:tc>
          <w:tcPr>
            <w:tcW w:w="1332" w:type="dxa"/>
          </w:tcPr>
          <w:p w14:paraId="694CDC16" w14:textId="77777777" w:rsidR="00890A2D" w:rsidRPr="00CB62F4" w:rsidRDefault="00890A2D" w:rsidP="00373575">
            <w:pPr>
              <w:rPr>
                <w:rFonts w:ascii="Arial" w:hAnsi="Arial" w:cs="Arial"/>
                <w:lang w:val="en-GB"/>
              </w:rPr>
            </w:pPr>
            <w:r w:rsidRPr="00CB62F4">
              <w:rPr>
                <w:rFonts w:ascii="Arial" w:hAnsi="Arial" w:cs="Arial"/>
                <w:lang w:val="en-GB"/>
              </w:rPr>
              <w:lastRenderedPageBreak/>
              <w:t>3 months</w:t>
            </w:r>
          </w:p>
        </w:tc>
        <w:tc>
          <w:tcPr>
            <w:tcW w:w="1350" w:type="dxa"/>
          </w:tcPr>
          <w:p w14:paraId="44A433B3" w14:textId="77777777" w:rsidR="00890A2D" w:rsidRPr="00CB62F4" w:rsidRDefault="00890A2D" w:rsidP="00373575">
            <w:pPr>
              <w:rPr>
                <w:rFonts w:ascii="Arial" w:hAnsi="Arial" w:cs="Arial"/>
                <w:lang w:val="en-GB"/>
              </w:rPr>
            </w:pPr>
            <w:r w:rsidRPr="00CB62F4">
              <w:rPr>
                <w:rFonts w:ascii="Arial" w:hAnsi="Arial" w:cs="Arial"/>
                <w:lang w:val="en-GB"/>
              </w:rPr>
              <w:t>01/06/2025</w:t>
            </w:r>
          </w:p>
        </w:tc>
        <w:tc>
          <w:tcPr>
            <w:tcW w:w="1334" w:type="dxa"/>
          </w:tcPr>
          <w:p w14:paraId="6A602F98" w14:textId="77777777" w:rsidR="00890A2D" w:rsidRPr="00CB62F4" w:rsidRDefault="00890A2D" w:rsidP="00373575">
            <w:pPr>
              <w:rPr>
                <w:rFonts w:ascii="Arial" w:hAnsi="Arial" w:cs="Arial"/>
                <w:lang w:val="en-GB"/>
              </w:rPr>
            </w:pPr>
            <w:r w:rsidRPr="00CB62F4">
              <w:rPr>
                <w:rFonts w:ascii="Arial" w:hAnsi="Arial" w:cs="Arial"/>
                <w:lang w:val="en-GB"/>
              </w:rPr>
              <w:t>$15,000</w:t>
            </w:r>
          </w:p>
        </w:tc>
      </w:tr>
      <w:tr w:rsidR="00890A2D" w:rsidRPr="00CB62F4" w14:paraId="4FD159CE" w14:textId="77777777" w:rsidTr="00373575">
        <w:tc>
          <w:tcPr>
            <w:tcW w:w="1333" w:type="dxa"/>
          </w:tcPr>
          <w:p w14:paraId="5C9C9869" w14:textId="77777777" w:rsidR="00890A2D" w:rsidRPr="00CB62F4" w:rsidRDefault="00890A2D" w:rsidP="00373575">
            <w:pPr>
              <w:rPr>
                <w:rFonts w:ascii="Arial" w:hAnsi="Arial" w:cs="Arial"/>
                <w:lang w:val="en-GB"/>
              </w:rPr>
            </w:pPr>
            <w:r w:rsidRPr="00CB62F4">
              <w:rPr>
                <w:rFonts w:ascii="Arial" w:hAnsi="Arial" w:cs="Arial"/>
                <w:lang w:val="en-GB"/>
              </w:rPr>
              <w:t>3</w:t>
            </w:r>
          </w:p>
        </w:tc>
        <w:tc>
          <w:tcPr>
            <w:tcW w:w="1334" w:type="dxa"/>
          </w:tcPr>
          <w:p w14:paraId="7E8FD360" w14:textId="77777777" w:rsidR="00890A2D" w:rsidRPr="00CB62F4" w:rsidRDefault="00890A2D" w:rsidP="00373575">
            <w:pPr>
              <w:rPr>
                <w:rFonts w:ascii="Arial" w:hAnsi="Arial" w:cs="Arial"/>
                <w:lang w:val="en-GB"/>
              </w:rPr>
            </w:pPr>
            <w:r w:rsidRPr="00CB62F4">
              <w:rPr>
                <w:rFonts w:ascii="Arial" w:hAnsi="Arial" w:cs="Arial"/>
                <w:lang w:val="en-GB"/>
              </w:rPr>
              <w:t>Inactive staffing levels during peak hours</w:t>
            </w:r>
          </w:p>
        </w:tc>
        <w:tc>
          <w:tcPr>
            <w:tcW w:w="1558" w:type="dxa"/>
          </w:tcPr>
          <w:p w14:paraId="6EAD04E8" w14:textId="77777777" w:rsidR="00890A2D" w:rsidRPr="00CB62F4" w:rsidRDefault="00890A2D" w:rsidP="00373575">
            <w:pPr>
              <w:rPr>
                <w:rFonts w:ascii="Arial" w:hAnsi="Arial" w:cs="Arial"/>
                <w:lang w:val="en-GB"/>
              </w:rPr>
            </w:pPr>
            <w:r w:rsidRPr="00CB62F4">
              <w:rPr>
                <w:rFonts w:ascii="Arial" w:hAnsi="Arial" w:cs="Arial"/>
                <w:lang w:val="en-GB"/>
              </w:rPr>
              <w:t>Get into AI-powered demand forecasting for scheduling staff.</w:t>
            </w:r>
          </w:p>
        </w:tc>
        <w:tc>
          <w:tcPr>
            <w:tcW w:w="1109" w:type="dxa"/>
          </w:tcPr>
          <w:p w14:paraId="7EA21C02" w14:textId="77777777" w:rsidR="00890A2D" w:rsidRPr="00CB62F4" w:rsidRDefault="00890A2D" w:rsidP="00373575">
            <w:pPr>
              <w:rPr>
                <w:rFonts w:ascii="Arial" w:hAnsi="Arial" w:cs="Arial"/>
                <w:lang w:val="en-GB"/>
              </w:rPr>
            </w:pPr>
            <w:r w:rsidRPr="00CB62F4">
              <w:rPr>
                <w:rFonts w:ascii="Arial" w:hAnsi="Arial" w:cs="Arial"/>
                <w:lang w:val="en-GB"/>
              </w:rPr>
              <w:t>This decreases guest wait times by ensuring that appropriate staff levels are maintained during busy hours.</w:t>
            </w:r>
          </w:p>
        </w:tc>
        <w:tc>
          <w:tcPr>
            <w:tcW w:w="1332" w:type="dxa"/>
          </w:tcPr>
          <w:p w14:paraId="2C196FF0" w14:textId="77777777" w:rsidR="00890A2D" w:rsidRPr="00CB62F4" w:rsidRDefault="00890A2D" w:rsidP="00373575">
            <w:pPr>
              <w:rPr>
                <w:rFonts w:ascii="Arial" w:hAnsi="Arial" w:cs="Arial"/>
                <w:lang w:val="en-GB"/>
              </w:rPr>
            </w:pPr>
            <w:r w:rsidRPr="00CB62F4">
              <w:rPr>
                <w:rFonts w:ascii="Arial" w:hAnsi="Arial" w:cs="Arial"/>
                <w:lang w:val="en-GB"/>
              </w:rPr>
              <w:t>2 months</w:t>
            </w:r>
          </w:p>
        </w:tc>
        <w:tc>
          <w:tcPr>
            <w:tcW w:w="1350" w:type="dxa"/>
          </w:tcPr>
          <w:p w14:paraId="66E823BA" w14:textId="77777777" w:rsidR="00890A2D" w:rsidRPr="00CB62F4" w:rsidRDefault="00890A2D" w:rsidP="00373575">
            <w:pPr>
              <w:rPr>
                <w:rFonts w:ascii="Arial" w:hAnsi="Arial" w:cs="Arial"/>
                <w:lang w:val="en-GB"/>
              </w:rPr>
            </w:pPr>
            <w:r w:rsidRPr="00CB62F4">
              <w:rPr>
                <w:rFonts w:ascii="Arial" w:hAnsi="Arial" w:cs="Arial"/>
                <w:lang w:val="en-GB"/>
              </w:rPr>
              <w:t>01/05/2025</w:t>
            </w:r>
          </w:p>
        </w:tc>
        <w:tc>
          <w:tcPr>
            <w:tcW w:w="1334" w:type="dxa"/>
          </w:tcPr>
          <w:p w14:paraId="72AF72BB" w14:textId="77777777" w:rsidR="00890A2D" w:rsidRPr="00CB62F4" w:rsidRDefault="00890A2D" w:rsidP="00373575">
            <w:pPr>
              <w:rPr>
                <w:rFonts w:ascii="Arial" w:hAnsi="Arial" w:cs="Arial"/>
                <w:lang w:val="en-GB"/>
              </w:rPr>
            </w:pPr>
            <w:r w:rsidRPr="00CB62F4">
              <w:rPr>
                <w:rFonts w:ascii="Arial" w:hAnsi="Arial" w:cs="Arial"/>
                <w:lang w:val="en-GB"/>
              </w:rPr>
              <w:t>$12,000</w:t>
            </w:r>
          </w:p>
        </w:tc>
      </w:tr>
      <w:tr w:rsidR="00890A2D" w:rsidRPr="00CB62F4" w14:paraId="1338BDE5" w14:textId="77777777" w:rsidTr="00373575">
        <w:tc>
          <w:tcPr>
            <w:tcW w:w="1333" w:type="dxa"/>
          </w:tcPr>
          <w:p w14:paraId="2D6F2701" w14:textId="77777777" w:rsidR="00890A2D" w:rsidRPr="00CB62F4" w:rsidRDefault="00890A2D" w:rsidP="00373575">
            <w:pPr>
              <w:rPr>
                <w:rFonts w:ascii="Arial" w:hAnsi="Arial" w:cs="Arial"/>
                <w:lang w:val="en-GB"/>
              </w:rPr>
            </w:pPr>
            <w:r w:rsidRPr="00CB62F4">
              <w:rPr>
                <w:rFonts w:ascii="Arial" w:hAnsi="Arial" w:cs="Arial"/>
                <w:lang w:val="en-GB"/>
              </w:rPr>
              <w:t>4</w:t>
            </w:r>
          </w:p>
        </w:tc>
        <w:tc>
          <w:tcPr>
            <w:tcW w:w="1334" w:type="dxa"/>
          </w:tcPr>
          <w:p w14:paraId="1C380BCF" w14:textId="77777777" w:rsidR="00890A2D" w:rsidRPr="00CB62F4" w:rsidRDefault="00890A2D" w:rsidP="00373575">
            <w:pPr>
              <w:rPr>
                <w:rFonts w:ascii="Arial" w:hAnsi="Arial" w:cs="Arial"/>
                <w:lang w:val="en-GB"/>
              </w:rPr>
            </w:pPr>
            <w:r w:rsidRPr="00CB62F4">
              <w:rPr>
                <w:rFonts w:ascii="Arial" w:hAnsi="Arial" w:cs="Arial"/>
                <w:lang w:val="en-GB"/>
              </w:rPr>
              <w:t>Limitation of digital concierge service</w:t>
            </w:r>
          </w:p>
        </w:tc>
        <w:tc>
          <w:tcPr>
            <w:tcW w:w="1558" w:type="dxa"/>
          </w:tcPr>
          <w:p w14:paraId="2D29D1C0" w14:textId="77777777" w:rsidR="00890A2D" w:rsidRPr="00CB62F4" w:rsidRDefault="00890A2D" w:rsidP="00373575">
            <w:pPr>
              <w:rPr>
                <w:rFonts w:ascii="Arial" w:hAnsi="Arial" w:cs="Arial"/>
                <w:lang w:val="en-GB"/>
              </w:rPr>
            </w:pPr>
            <w:r w:rsidRPr="00CB62F4">
              <w:rPr>
                <w:rFonts w:ascii="Arial" w:hAnsi="Arial" w:cs="Arial"/>
                <w:lang w:val="en-GB"/>
              </w:rPr>
              <w:t xml:space="preserve">Daily FAQs and WhatsApp based Guest Services powered by 24/7 AI chatbot for </w:t>
            </w:r>
            <w:r w:rsidRPr="00CB62F4">
              <w:rPr>
                <w:rFonts w:ascii="Arial" w:hAnsi="Arial" w:cs="Arial"/>
                <w:lang w:val="en-GB"/>
              </w:rPr>
              <w:lastRenderedPageBreak/>
              <w:t>immediate queries and requests.</w:t>
            </w:r>
          </w:p>
        </w:tc>
        <w:tc>
          <w:tcPr>
            <w:tcW w:w="1109" w:type="dxa"/>
          </w:tcPr>
          <w:p w14:paraId="38608C84" w14:textId="77777777" w:rsidR="00890A2D" w:rsidRPr="00CB62F4" w:rsidRDefault="00890A2D" w:rsidP="00373575">
            <w:pPr>
              <w:rPr>
                <w:rFonts w:ascii="Arial" w:hAnsi="Arial" w:cs="Arial"/>
                <w:lang w:val="en-GB"/>
              </w:rPr>
            </w:pPr>
            <w:r w:rsidRPr="00CB62F4">
              <w:rPr>
                <w:rFonts w:ascii="Arial" w:hAnsi="Arial" w:cs="Arial"/>
                <w:lang w:val="en-GB"/>
              </w:rPr>
              <w:lastRenderedPageBreak/>
              <w:t xml:space="preserve">Always on support reduces the workload on the front desk, leading to increased </w:t>
            </w:r>
            <w:r w:rsidRPr="00CB62F4">
              <w:rPr>
                <w:rFonts w:ascii="Arial" w:hAnsi="Arial" w:cs="Arial"/>
                <w:lang w:val="en-GB"/>
              </w:rPr>
              <w:lastRenderedPageBreak/>
              <w:t>guest satisfaction.</w:t>
            </w:r>
          </w:p>
        </w:tc>
        <w:tc>
          <w:tcPr>
            <w:tcW w:w="1332" w:type="dxa"/>
          </w:tcPr>
          <w:p w14:paraId="6AFB6EA8" w14:textId="77777777" w:rsidR="00890A2D" w:rsidRPr="00CB62F4" w:rsidRDefault="00890A2D" w:rsidP="00373575">
            <w:pPr>
              <w:rPr>
                <w:rFonts w:ascii="Arial" w:hAnsi="Arial" w:cs="Arial"/>
                <w:lang w:val="en-GB"/>
              </w:rPr>
            </w:pPr>
            <w:r w:rsidRPr="00CB62F4">
              <w:rPr>
                <w:rFonts w:ascii="Arial" w:hAnsi="Arial" w:cs="Arial"/>
                <w:lang w:val="en-GB"/>
              </w:rPr>
              <w:lastRenderedPageBreak/>
              <w:t>3 months</w:t>
            </w:r>
          </w:p>
          <w:p w14:paraId="4AD1008B" w14:textId="77777777" w:rsidR="00890A2D" w:rsidRPr="00CB62F4" w:rsidRDefault="00890A2D" w:rsidP="00373575">
            <w:pPr>
              <w:rPr>
                <w:rFonts w:ascii="Arial" w:hAnsi="Arial" w:cs="Arial"/>
                <w:lang w:val="en-GB"/>
              </w:rPr>
            </w:pPr>
          </w:p>
        </w:tc>
        <w:tc>
          <w:tcPr>
            <w:tcW w:w="1350" w:type="dxa"/>
          </w:tcPr>
          <w:p w14:paraId="4F0EA259" w14:textId="77777777" w:rsidR="00890A2D" w:rsidRPr="00CB62F4" w:rsidRDefault="00890A2D" w:rsidP="00373575">
            <w:pPr>
              <w:rPr>
                <w:rFonts w:ascii="Arial" w:hAnsi="Arial" w:cs="Arial"/>
                <w:lang w:val="en-GB"/>
              </w:rPr>
            </w:pPr>
            <w:r w:rsidRPr="00CB62F4">
              <w:rPr>
                <w:rFonts w:ascii="Arial" w:hAnsi="Arial" w:cs="Arial"/>
                <w:lang w:val="en-GB"/>
              </w:rPr>
              <w:t>01/06/2025</w:t>
            </w:r>
          </w:p>
        </w:tc>
        <w:tc>
          <w:tcPr>
            <w:tcW w:w="1334" w:type="dxa"/>
          </w:tcPr>
          <w:p w14:paraId="7F76FF9A" w14:textId="77777777" w:rsidR="00890A2D" w:rsidRPr="00CB62F4" w:rsidRDefault="00890A2D" w:rsidP="00373575">
            <w:pPr>
              <w:rPr>
                <w:rFonts w:ascii="Arial" w:hAnsi="Arial" w:cs="Arial"/>
                <w:lang w:val="en-GB"/>
              </w:rPr>
            </w:pPr>
            <w:r w:rsidRPr="00CB62F4">
              <w:rPr>
                <w:rFonts w:ascii="Arial" w:hAnsi="Arial" w:cs="Arial"/>
                <w:lang w:val="en-GB"/>
              </w:rPr>
              <w:t>$32,000</w:t>
            </w:r>
          </w:p>
        </w:tc>
      </w:tr>
      <w:tr w:rsidR="00890A2D" w:rsidRPr="00CB62F4" w14:paraId="778138A0" w14:textId="77777777" w:rsidTr="00373575">
        <w:tc>
          <w:tcPr>
            <w:tcW w:w="1333" w:type="dxa"/>
          </w:tcPr>
          <w:p w14:paraId="02D9B2EB" w14:textId="77777777" w:rsidR="00890A2D" w:rsidRPr="00CB62F4" w:rsidRDefault="00890A2D" w:rsidP="00373575">
            <w:pPr>
              <w:rPr>
                <w:rFonts w:ascii="Arial" w:hAnsi="Arial" w:cs="Arial"/>
                <w:lang w:val="en-GB"/>
              </w:rPr>
            </w:pPr>
            <w:r w:rsidRPr="00CB62F4">
              <w:rPr>
                <w:rFonts w:ascii="Arial" w:hAnsi="Arial" w:cs="Arial"/>
                <w:lang w:val="en-GB"/>
              </w:rPr>
              <w:t>5</w:t>
            </w:r>
          </w:p>
        </w:tc>
        <w:tc>
          <w:tcPr>
            <w:tcW w:w="1334" w:type="dxa"/>
          </w:tcPr>
          <w:p w14:paraId="74B181BD" w14:textId="77777777" w:rsidR="00890A2D" w:rsidRPr="00CB62F4" w:rsidRDefault="00890A2D" w:rsidP="00373575">
            <w:pPr>
              <w:rPr>
                <w:rFonts w:ascii="Arial" w:hAnsi="Arial" w:cs="Arial"/>
                <w:lang w:val="en-GB"/>
              </w:rPr>
            </w:pPr>
            <w:r w:rsidRPr="00CB62F4">
              <w:rPr>
                <w:rFonts w:ascii="Arial" w:hAnsi="Arial" w:cs="Arial"/>
                <w:lang w:val="en-GB"/>
              </w:rPr>
              <w:t>Shortage of evaluation</w:t>
            </w:r>
          </w:p>
        </w:tc>
        <w:tc>
          <w:tcPr>
            <w:tcW w:w="1558" w:type="dxa"/>
          </w:tcPr>
          <w:p w14:paraId="58CB1B7C" w14:textId="77777777" w:rsidR="00890A2D" w:rsidRPr="00CB62F4" w:rsidRDefault="00890A2D" w:rsidP="00373575">
            <w:pPr>
              <w:rPr>
                <w:rFonts w:ascii="Arial" w:hAnsi="Arial" w:cs="Arial"/>
                <w:lang w:val="en-GB"/>
              </w:rPr>
            </w:pPr>
            <w:r w:rsidRPr="00CB62F4">
              <w:rPr>
                <w:rFonts w:ascii="Arial" w:hAnsi="Arial" w:cs="Arial"/>
                <w:lang w:val="en-GB"/>
              </w:rPr>
              <w:t>Double-check card reader systems and offer contactless options.</w:t>
            </w:r>
          </w:p>
        </w:tc>
        <w:tc>
          <w:tcPr>
            <w:tcW w:w="1109" w:type="dxa"/>
          </w:tcPr>
          <w:p w14:paraId="02EA3D24" w14:textId="77777777" w:rsidR="00890A2D" w:rsidRPr="00CB62F4" w:rsidRDefault="00890A2D" w:rsidP="00373575">
            <w:pPr>
              <w:rPr>
                <w:rFonts w:ascii="Arial" w:hAnsi="Arial" w:cs="Arial"/>
                <w:lang w:val="en-GB"/>
              </w:rPr>
            </w:pPr>
            <w:r w:rsidRPr="00CB62F4">
              <w:rPr>
                <w:rFonts w:ascii="Arial" w:hAnsi="Arial" w:cs="Arial"/>
                <w:lang w:val="en-GB"/>
              </w:rPr>
              <w:t>Speedy transactions, decreasing check-out durations and benefiting customer experience.</w:t>
            </w:r>
          </w:p>
        </w:tc>
        <w:tc>
          <w:tcPr>
            <w:tcW w:w="1332" w:type="dxa"/>
          </w:tcPr>
          <w:p w14:paraId="6F38406D" w14:textId="77777777" w:rsidR="00890A2D" w:rsidRPr="00CB62F4" w:rsidRDefault="00890A2D" w:rsidP="00373575">
            <w:pPr>
              <w:rPr>
                <w:rFonts w:ascii="Arial" w:hAnsi="Arial" w:cs="Arial"/>
                <w:lang w:val="en-GB"/>
              </w:rPr>
            </w:pPr>
            <w:r w:rsidRPr="00CB62F4">
              <w:rPr>
                <w:rFonts w:ascii="Arial" w:hAnsi="Arial" w:cs="Arial"/>
                <w:lang w:val="en-GB"/>
              </w:rPr>
              <w:t>2 months</w:t>
            </w:r>
          </w:p>
        </w:tc>
        <w:tc>
          <w:tcPr>
            <w:tcW w:w="1350" w:type="dxa"/>
          </w:tcPr>
          <w:p w14:paraId="5C0C9833" w14:textId="77777777" w:rsidR="00890A2D" w:rsidRPr="00CB62F4" w:rsidRDefault="00890A2D" w:rsidP="00373575">
            <w:pPr>
              <w:rPr>
                <w:rFonts w:ascii="Arial" w:hAnsi="Arial" w:cs="Arial"/>
                <w:lang w:val="en-GB"/>
              </w:rPr>
            </w:pPr>
            <w:r w:rsidRPr="00CB62F4">
              <w:rPr>
                <w:rFonts w:ascii="Arial" w:hAnsi="Arial" w:cs="Arial"/>
                <w:lang w:val="en-GB"/>
              </w:rPr>
              <w:t>01/05/2025</w:t>
            </w:r>
          </w:p>
        </w:tc>
        <w:tc>
          <w:tcPr>
            <w:tcW w:w="1334" w:type="dxa"/>
          </w:tcPr>
          <w:p w14:paraId="6A37BE02" w14:textId="77777777" w:rsidR="00890A2D" w:rsidRPr="00CB62F4" w:rsidRDefault="00890A2D" w:rsidP="00373575">
            <w:pPr>
              <w:rPr>
                <w:rFonts w:ascii="Arial" w:hAnsi="Arial" w:cs="Arial"/>
                <w:lang w:val="en-GB"/>
              </w:rPr>
            </w:pPr>
            <w:r w:rsidRPr="00CB62F4">
              <w:rPr>
                <w:rFonts w:ascii="Arial" w:hAnsi="Arial" w:cs="Arial"/>
                <w:lang w:val="en-GB"/>
              </w:rPr>
              <w:t>$20,000</w:t>
            </w:r>
          </w:p>
        </w:tc>
      </w:tr>
    </w:tbl>
    <w:p w14:paraId="33665387" w14:textId="77777777" w:rsidR="00890A2D" w:rsidRPr="00CB62F4" w:rsidRDefault="00890A2D" w:rsidP="00890A2D">
      <w:pPr>
        <w:rPr>
          <w:rFonts w:ascii="Arial" w:hAnsi="Arial" w:cs="Arial"/>
          <w:lang w:val="en-GB"/>
        </w:rPr>
      </w:pPr>
    </w:p>
    <w:p w14:paraId="779F3031" w14:textId="77777777" w:rsidR="00890A2D" w:rsidRPr="00CB62F4" w:rsidRDefault="00890A2D" w:rsidP="00890A2D">
      <w:pPr>
        <w:pStyle w:val="Heading1"/>
        <w:rPr>
          <w:lang w:val="en-GB"/>
        </w:rPr>
      </w:pPr>
    </w:p>
    <w:p w14:paraId="3108B2F3" w14:textId="77777777" w:rsidR="00890A2D" w:rsidRPr="00CB62F4" w:rsidRDefault="00890A2D" w:rsidP="00890A2D">
      <w:pPr>
        <w:pStyle w:val="Heading1"/>
        <w:rPr>
          <w:lang w:val="en-GB"/>
        </w:rPr>
      </w:pPr>
    </w:p>
    <w:p w14:paraId="35C5E487" w14:textId="77777777" w:rsidR="00890A2D" w:rsidRPr="00CB62F4" w:rsidRDefault="00890A2D" w:rsidP="00890A2D">
      <w:pPr>
        <w:pStyle w:val="Heading1"/>
        <w:rPr>
          <w:lang w:val="en-GB"/>
        </w:rPr>
      </w:pPr>
    </w:p>
    <w:p w14:paraId="03DCD721" w14:textId="77777777" w:rsidR="00890A2D" w:rsidRPr="00CB62F4" w:rsidRDefault="00890A2D" w:rsidP="00890A2D">
      <w:pPr>
        <w:pStyle w:val="Heading1"/>
        <w:rPr>
          <w:lang w:val="en-GB"/>
        </w:rPr>
      </w:pPr>
      <w:bookmarkStart w:id="23" w:name="_Toc192002363"/>
      <w:r w:rsidRPr="00CB62F4">
        <w:rPr>
          <w:lang w:val="en-GB"/>
        </w:rPr>
        <w:t>Conclusion</w:t>
      </w:r>
      <w:bookmarkEnd w:id="23"/>
    </w:p>
    <w:p w14:paraId="4A35B66C" w14:textId="77777777" w:rsidR="00890A2D" w:rsidRPr="00CB62F4" w:rsidRDefault="00890A2D" w:rsidP="00890A2D">
      <w:pPr>
        <w:rPr>
          <w:rFonts w:ascii="Arial" w:hAnsi="Arial" w:cs="Arial"/>
          <w:lang w:val="en-GB"/>
        </w:rPr>
      </w:pPr>
      <w:r w:rsidRPr="00CB62F4">
        <w:rPr>
          <w:rFonts w:ascii="Arial" w:hAnsi="Arial" w:cs="Arial"/>
          <w:lang w:val="en-GB"/>
        </w:rPr>
        <w:t xml:space="preserve">This is a letter for the joint consultative questioning between the Front Office and Concierge departments in the Hilton Dubai Al Habtoor City Reporting. We have been able to pinpoint certain problem areas, according to the long back check-in and check-out </w:t>
      </w:r>
      <w:r w:rsidRPr="00CB62F4">
        <w:rPr>
          <w:rFonts w:ascii="Arial" w:hAnsi="Arial" w:cs="Arial"/>
          <w:lang w:val="en-GB"/>
        </w:rPr>
        <w:lastRenderedPageBreak/>
        <w:t>queues and unaccommodating front desk staff, because of these assessments. These issues need to be addressed in order to increase guest satisfaction, operational efficiency and maintain the hotel’s place in the industry as a luxury hospitality icon.</w:t>
      </w:r>
    </w:p>
    <w:p w14:paraId="09A4383C" w14:textId="77777777" w:rsidR="00890A2D" w:rsidRPr="00CB62F4" w:rsidRDefault="00890A2D" w:rsidP="00890A2D">
      <w:pPr>
        <w:rPr>
          <w:rFonts w:ascii="Arial" w:hAnsi="Arial" w:cs="Arial"/>
          <w:lang w:val="en-GB"/>
        </w:rPr>
      </w:pPr>
      <w:r w:rsidRPr="00CB62F4">
        <w:rPr>
          <w:rFonts w:ascii="Arial" w:hAnsi="Arial" w:cs="Arial"/>
          <w:lang w:val="en-GB"/>
        </w:rPr>
        <w:t>With the help of some analysis and a few observations, we found that long waiting lines on check-in and check-out are results of the non-optimized workflow processes, wrong manpower scheduling, poor use of technical innovations. High workload, insufficient training and low motivation everywhere the front desk employee is blamed for his wretchedness. This creates operational bottlenecks that detrimentally impact the holistic guest experience leading to declining customer satisfaction and lose of repeat business (Pachghare, 2016). We recommended a multi-pronged approach covering process reengineering, technology enablement, and employee engagement to alleviate these concerns. The hotel can also implement a digital pre-check-in solution, self-service kiosks, and optimi</w:t>
      </w:r>
      <w:r>
        <w:rPr>
          <w:rFonts w:ascii="Arial" w:hAnsi="Arial" w:cs="Arial"/>
          <w:lang w:val="en-GB"/>
        </w:rPr>
        <w:t>s</w:t>
      </w:r>
      <w:r w:rsidRPr="00CB62F4">
        <w:rPr>
          <w:rFonts w:ascii="Arial" w:hAnsi="Arial" w:cs="Arial"/>
          <w:lang w:val="en-GB"/>
        </w:rPr>
        <w:t>ed staffing schedules based on demand forecasting to reduce guest waiting times.</w:t>
      </w:r>
    </w:p>
    <w:p w14:paraId="7C0E17F5" w14:textId="77777777" w:rsidR="00890A2D" w:rsidRPr="00CB62F4" w:rsidRDefault="00890A2D" w:rsidP="00890A2D">
      <w:pPr>
        <w:rPr>
          <w:rFonts w:ascii="Arial" w:hAnsi="Arial" w:cs="Arial"/>
          <w:lang w:val="en-GB"/>
        </w:rPr>
      </w:pPr>
      <w:r w:rsidRPr="00CB62F4">
        <w:rPr>
          <w:rFonts w:ascii="Arial" w:hAnsi="Arial" w:cs="Arial"/>
          <w:lang w:val="en-GB"/>
        </w:rPr>
        <w:t>Additionally, enhancing employee training programs with a strong emphasis on customer service, communication skills, and stress management will empower front desk staff to respond proactively and efficiently to guest needs (Appelbaum and Batt, 2019).</w:t>
      </w:r>
    </w:p>
    <w:p w14:paraId="43B9FAC1" w14:textId="77777777" w:rsidR="00890A2D" w:rsidRPr="00CB62F4" w:rsidRDefault="00890A2D" w:rsidP="00890A2D">
      <w:pPr>
        <w:rPr>
          <w:rFonts w:ascii="Arial" w:hAnsi="Arial" w:cs="Arial"/>
          <w:lang w:val="en-GB"/>
        </w:rPr>
      </w:pPr>
      <w:r w:rsidRPr="00CB62F4">
        <w:rPr>
          <w:rFonts w:ascii="Arial" w:hAnsi="Arial" w:cs="Arial"/>
          <w:lang w:val="en-GB"/>
        </w:rPr>
        <w:t>We further recommend implementation of a guest feedback monitoring system to ensure service quality and respond to recurring pain points. The management team will use data to continuously improve their business and validate that the solutions they implemented meet changing guest expectations. Additionally, implementing a performance-based incentive program for the front desk employees will improve employee morale as well as highway the expectations of the service providers to their clients.</w:t>
      </w:r>
    </w:p>
    <w:p w14:paraId="50D5958E" w14:textId="77777777" w:rsidR="00890A2D" w:rsidRPr="00CB62F4" w:rsidRDefault="00890A2D" w:rsidP="00890A2D">
      <w:pPr>
        <w:rPr>
          <w:rFonts w:ascii="Arial" w:hAnsi="Arial" w:cs="Arial"/>
          <w:lang w:val="en-GB"/>
        </w:rPr>
      </w:pPr>
      <w:r w:rsidRPr="00CB62F4">
        <w:rPr>
          <w:rFonts w:ascii="Arial" w:hAnsi="Arial" w:cs="Arial"/>
          <w:lang w:val="en-GB"/>
        </w:rPr>
        <w:lastRenderedPageBreak/>
        <w:t>If Hilton Dubai Al Habtoor City successfully addresses these recommendations, it can expect smoother front office operations, staff morale, and eventually the guest experience. If applied, these measures will turn the hotel into an industry leader in guest satisfaction, generating positive word-of-mouth and stimulating repeat visits.</w:t>
      </w:r>
    </w:p>
    <w:p w14:paraId="2CD74174" w14:textId="77777777" w:rsidR="00890A2D" w:rsidRPr="00CB62F4" w:rsidRDefault="00890A2D" w:rsidP="00890A2D">
      <w:pPr>
        <w:rPr>
          <w:rFonts w:ascii="Arial" w:hAnsi="Arial" w:cs="Arial"/>
          <w:lang w:val="en-GB"/>
        </w:rPr>
      </w:pPr>
      <w:r w:rsidRPr="00CB62F4">
        <w:rPr>
          <w:rFonts w:ascii="Arial" w:hAnsi="Arial" w:cs="Arial"/>
          <w:lang w:val="en-GB"/>
        </w:rPr>
        <w:t>We are truly grateful to Hilton Dubai Al Habtoor City for giving us the opportunity to work on this project. It has been an honour to have played a part in the hotel continuing its commitment to exceptional hospitality. Thank to the hotel’s management team of Aviation and Hospital Management, who generously shared their insights and operational data with us, for empowering us to present informed and actionable recommendations.</w:t>
      </w:r>
    </w:p>
    <w:p w14:paraId="58F6C2F3" w14:textId="77777777" w:rsidR="00890A2D" w:rsidRPr="00CB62F4" w:rsidRDefault="00890A2D" w:rsidP="00890A2D">
      <w:pPr>
        <w:rPr>
          <w:rFonts w:ascii="Arial" w:hAnsi="Arial" w:cs="Arial"/>
          <w:lang w:val="en-GB"/>
        </w:rPr>
      </w:pPr>
      <w:r w:rsidRPr="00CB62F4">
        <w:rPr>
          <w:rFonts w:ascii="Arial" w:hAnsi="Arial" w:cs="Arial"/>
          <w:lang w:val="en-GB"/>
        </w:rPr>
        <w:t>PKF Hospitality Group will continue to support Hilton Dubai Al Habtoor City with future initiatives to relinquish utmost operational performance and guest experience. We paginate forward to with the successfully implementation of our recommended returned and we are ready to assist in any capacity the additional need us. We are once again thankful for the trust place in us for this great work, and cannot wait to see the hotel achieve new milestones in delivering guest satisfaction and operational excellence (Jeroen Gulickx, 2016). If the hotel needs further consultation or post-analysis on the effects of the proposed adjustments we (PKF Group) will be happy to continue our collaboration. And wish Hilton Dubai Al Habtoor City all the best in providing superb hospitality services to its guest</w:t>
      </w:r>
      <w:r>
        <w:rPr>
          <w:rFonts w:ascii="Arial" w:hAnsi="Arial" w:cs="Arial"/>
          <w:lang w:val="en-GB"/>
        </w:rPr>
        <w:t>.</w:t>
      </w:r>
      <w:r w:rsidRPr="00CB62F4">
        <w:rPr>
          <w:rFonts w:ascii="Arial" w:hAnsi="Arial" w:cs="Arial"/>
          <w:lang w:val="en-GB"/>
        </w:rPr>
        <w:br w:type="page"/>
      </w:r>
    </w:p>
    <w:p w14:paraId="0DA1CCE1" w14:textId="77777777" w:rsidR="00890A2D" w:rsidRPr="00CB62F4" w:rsidRDefault="00890A2D" w:rsidP="00890A2D">
      <w:pPr>
        <w:pStyle w:val="Heading1"/>
        <w:rPr>
          <w:lang w:val="en-GB"/>
        </w:rPr>
      </w:pPr>
      <w:bookmarkStart w:id="24" w:name="_Toc192002364"/>
      <w:r w:rsidRPr="00CB62F4">
        <w:rPr>
          <w:lang w:val="en-GB"/>
        </w:rPr>
        <w:lastRenderedPageBreak/>
        <w:t>Reference list</w:t>
      </w:r>
      <w:bookmarkEnd w:id="24"/>
    </w:p>
    <w:p w14:paraId="133D9D19"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Appelbaum, E. and Batt, R. (2019). </w:t>
      </w:r>
      <w:r w:rsidRPr="00CB62F4">
        <w:rPr>
          <w:rFonts w:ascii="Arial" w:hAnsi="Arial" w:cs="Arial"/>
          <w:i/>
          <w:iCs/>
          <w:lang w:val="en-GB"/>
        </w:rPr>
        <w:t>The New American Workplace Transforming Work Systems in the United States</w:t>
      </w:r>
      <w:r w:rsidRPr="00CB62F4">
        <w:rPr>
          <w:rFonts w:ascii="Arial" w:hAnsi="Arial" w:cs="Arial"/>
          <w:lang w:val="en-GB"/>
        </w:rPr>
        <w:t>. Cornell University Press.</w:t>
      </w:r>
    </w:p>
    <w:p w14:paraId="3DC074E4"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Armbrust, M., Stoica, I., Zaharia, M., Fox, A., Griffith, R., Joseph, A.D., Katz, R., Konwinski, A., Lee, G., Patterson, D. and Rabkin, A. (2020). A View of Cloud Computing. </w:t>
      </w:r>
      <w:r w:rsidRPr="00CB62F4">
        <w:rPr>
          <w:rFonts w:ascii="Arial" w:hAnsi="Arial" w:cs="Arial"/>
          <w:i/>
          <w:iCs/>
          <w:lang w:val="en-GB"/>
        </w:rPr>
        <w:t>Communications of the ACM</w:t>
      </w:r>
      <w:r w:rsidRPr="00CB62F4">
        <w:rPr>
          <w:rFonts w:ascii="Arial" w:hAnsi="Arial" w:cs="Arial"/>
          <w:lang w:val="en-GB"/>
        </w:rPr>
        <w:t>, [online] 53(4), pp.50–58. doi:https://doi.org/10.1145/1721654.1721672.</w:t>
      </w:r>
    </w:p>
    <w:p w14:paraId="1B511A22"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Benjamin, S. (2024). </w:t>
      </w:r>
      <w:r w:rsidRPr="00CB62F4">
        <w:rPr>
          <w:rFonts w:ascii="Arial" w:hAnsi="Arial" w:cs="Arial"/>
          <w:i/>
          <w:iCs/>
          <w:lang w:val="en-GB"/>
        </w:rPr>
        <w:t>Allies of Convenience</w:t>
      </w:r>
      <w:r w:rsidRPr="00CB62F4">
        <w:rPr>
          <w:rFonts w:ascii="Arial" w:hAnsi="Arial" w:cs="Arial"/>
          <w:lang w:val="en-GB"/>
        </w:rPr>
        <w:t>. Page Publishing Inc.</w:t>
      </w:r>
    </w:p>
    <w:p w14:paraId="116452E3"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Bentley, D. (2018). </w:t>
      </w:r>
      <w:r w:rsidRPr="00CB62F4">
        <w:rPr>
          <w:rFonts w:ascii="Arial" w:hAnsi="Arial" w:cs="Arial"/>
          <w:i/>
          <w:iCs/>
          <w:lang w:val="en-GB"/>
        </w:rPr>
        <w:t>Basic to Brilliant</w:t>
      </w:r>
      <w:r w:rsidRPr="00CB62F4">
        <w:rPr>
          <w:rFonts w:ascii="Arial" w:hAnsi="Arial" w:cs="Arial"/>
          <w:lang w:val="en-GB"/>
        </w:rPr>
        <w:t>. FriesenPress.</w:t>
      </w:r>
    </w:p>
    <w:p w14:paraId="50CC7B59"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Buehler, B. (2023). </w:t>
      </w:r>
      <w:r w:rsidRPr="00CB62F4">
        <w:rPr>
          <w:rFonts w:ascii="Arial" w:hAnsi="Arial" w:cs="Arial"/>
          <w:i/>
          <w:iCs/>
          <w:lang w:val="en-GB"/>
        </w:rPr>
        <w:t>Front Office Fantasies</w:t>
      </w:r>
      <w:r w:rsidRPr="00CB62F4">
        <w:rPr>
          <w:rFonts w:ascii="Arial" w:hAnsi="Arial" w:cs="Arial"/>
          <w:lang w:val="en-GB"/>
        </w:rPr>
        <w:t>. University of Illinois Press.</w:t>
      </w:r>
    </w:p>
    <w:p w14:paraId="4FA4D79A"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Buttle, F., Bowie, D., Brookes, M. and Mariussen, A. (2016). </w:t>
      </w:r>
      <w:r w:rsidRPr="00CB62F4">
        <w:rPr>
          <w:rFonts w:ascii="Arial" w:hAnsi="Arial" w:cs="Arial"/>
          <w:i/>
          <w:iCs/>
          <w:lang w:val="en-GB"/>
        </w:rPr>
        <w:t>Hospitality Marketing</w:t>
      </w:r>
      <w:r w:rsidRPr="00CB62F4">
        <w:rPr>
          <w:rFonts w:ascii="Arial" w:hAnsi="Arial" w:cs="Arial"/>
          <w:lang w:val="en-GB"/>
        </w:rPr>
        <w:t>. Taylor &amp; Francis.</w:t>
      </w:r>
    </w:p>
    <w:p w14:paraId="01F019B9" w14:textId="77777777" w:rsidR="00890A2D" w:rsidRPr="00CB62F4" w:rsidRDefault="00890A2D" w:rsidP="00890A2D">
      <w:pPr>
        <w:pStyle w:val="ListParagraph"/>
        <w:numPr>
          <w:ilvl w:val="0"/>
          <w:numId w:val="1"/>
        </w:numPr>
        <w:rPr>
          <w:rFonts w:ascii="Arial" w:hAnsi="Arial" w:cs="Arial"/>
          <w:lang w:val="en-GB"/>
        </w:rPr>
      </w:pPr>
      <w:r w:rsidRPr="00CB62F4">
        <w:rPr>
          <w:rFonts w:ascii="Arial" w:hAnsi="Arial" w:cs="Arial"/>
          <w:lang w:val="en-GB"/>
        </w:rPr>
        <w:t xml:space="preserve">Camarinha-Matos, L.M., Hamideh Afsarmanesh and Antonelli, D. (2019). </w:t>
      </w:r>
      <w:r w:rsidRPr="00CB62F4">
        <w:rPr>
          <w:rFonts w:ascii="Arial" w:hAnsi="Arial" w:cs="Arial"/>
          <w:i/>
          <w:iCs/>
          <w:lang w:val="en-GB"/>
        </w:rPr>
        <w:t>Collaborative Networks and Digital Transformation</w:t>
      </w:r>
      <w:r w:rsidRPr="00CB62F4">
        <w:rPr>
          <w:rFonts w:ascii="Arial" w:hAnsi="Arial" w:cs="Arial"/>
          <w:lang w:val="en-GB"/>
        </w:rPr>
        <w:t>. Springer Nature.</w:t>
      </w:r>
    </w:p>
    <w:p w14:paraId="73177B76"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Christopher Lee Bush (2024). </w:t>
      </w:r>
      <w:r w:rsidRPr="00CB62F4">
        <w:rPr>
          <w:rFonts w:ascii="Arial" w:hAnsi="Arial" w:cs="Arial"/>
          <w:i/>
          <w:iCs/>
          <w:lang w:val="en-GB"/>
        </w:rPr>
        <w:t>Building Trust, Effective Communication, and Transparency Between Police and Community Members</w:t>
      </w:r>
      <w:r w:rsidRPr="00CB62F4">
        <w:rPr>
          <w:rFonts w:ascii="Arial" w:hAnsi="Arial" w:cs="Arial"/>
          <w:lang w:val="en-GB"/>
        </w:rPr>
        <w:t>. Information Science Reference.</w:t>
      </w:r>
    </w:p>
    <w:p w14:paraId="66E852FB"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eker, C., Kaya, A. and Bahçelerli, N. (2024). </w:t>
      </w:r>
      <w:r w:rsidRPr="00CB62F4">
        <w:rPr>
          <w:rFonts w:ascii="Arial" w:hAnsi="Arial" w:cs="Arial"/>
          <w:i/>
          <w:iCs/>
          <w:lang w:val="en-GB"/>
        </w:rPr>
        <w:t>Integrating Organizational Theories With Sustainable Development</w:t>
      </w:r>
      <w:r w:rsidRPr="00CB62F4">
        <w:rPr>
          <w:rFonts w:ascii="Arial" w:hAnsi="Arial" w:cs="Arial"/>
          <w:lang w:val="en-GB"/>
        </w:rPr>
        <w:t>. IGI Global.</w:t>
      </w:r>
    </w:p>
    <w:p w14:paraId="79C4545A"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Farr, F. and Murray, L. (2016). </w:t>
      </w:r>
      <w:r w:rsidRPr="00CB62F4">
        <w:rPr>
          <w:rFonts w:ascii="Arial" w:hAnsi="Arial" w:cs="Arial"/>
          <w:i/>
          <w:iCs/>
          <w:lang w:val="en-GB"/>
        </w:rPr>
        <w:t>The Routledge handbook of language learning and technology</w:t>
      </w:r>
      <w:r w:rsidRPr="00CB62F4">
        <w:rPr>
          <w:rFonts w:ascii="Arial" w:hAnsi="Arial" w:cs="Arial"/>
          <w:lang w:val="en-GB"/>
        </w:rPr>
        <w:t>. Milton Park, Abingdon, Oxon: Routledge.</w:t>
      </w:r>
    </w:p>
    <w:p w14:paraId="7BE4F37B" w14:textId="77777777" w:rsidR="00890A2D" w:rsidRPr="00CB62F4" w:rsidRDefault="00890A2D" w:rsidP="00890A2D">
      <w:pPr>
        <w:pStyle w:val="ListParagraph"/>
        <w:numPr>
          <w:ilvl w:val="0"/>
          <w:numId w:val="1"/>
        </w:numPr>
        <w:rPr>
          <w:rFonts w:ascii="Arial" w:hAnsi="Arial" w:cs="Arial"/>
          <w:lang w:val="en-GB"/>
        </w:rPr>
      </w:pPr>
      <w:r w:rsidRPr="00CB62F4">
        <w:rPr>
          <w:rFonts w:ascii="Arial" w:hAnsi="Arial" w:cs="Arial"/>
          <w:lang w:val="en-GB"/>
        </w:rPr>
        <w:t xml:space="preserve">Farris, M.J. (2025). </w:t>
      </w:r>
      <w:r w:rsidRPr="00CB62F4">
        <w:rPr>
          <w:rFonts w:ascii="Arial" w:hAnsi="Arial" w:cs="Arial"/>
          <w:i/>
          <w:iCs/>
          <w:lang w:val="en-GB"/>
        </w:rPr>
        <w:t>Start Your Own Brand Online With ZERO Dollars::</w:t>
      </w:r>
      <w:r w:rsidRPr="00CB62F4">
        <w:rPr>
          <w:rFonts w:ascii="Arial" w:hAnsi="Arial" w:cs="Arial"/>
          <w:lang w:val="en-GB"/>
        </w:rPr>
        <w:t xml:space="preserve"> epubli.</w:t>
      </w:r>
    </w:p>
    <w:p w14:paraId="195DC061"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lastRenderedPageBreak/>
        <w:t xml:space="preserve">Ford, R.C. and Sturman, M.C. (2018). </w:t>
      </w:r>
      <w:r w:rsidRPr="00CB62F4">
        <w:rPr>
          <w:rFonts w:ascii="Arial" w:hAnsi="Arial" w:cs="Arial"/>
          <w:i/>
          <w:iCs/>
          <w:lang w:val="en-GB"/>
        </w:rPr>
        <w:t>Managing Hospitality Organizations</w:t>
      </w:r>
      <w:r w:rsidRPr="00CB62F4">
        <w:rPr>
          <w:rFonts w:ascii="Arial" w:hAnsi="Arial" w:cs="Arial"/>
          <w:lang w:val="en-GB"/>
        </w:rPr>
        <w:t>. SAGE Publications.</w:t>
      </w:r>
    </w:p>
    <w:p w14:paraId="3CAA051B"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Hassan, A. and Springerlink (Online Service (2022). </w:t>
      </w:r>
      <w:r w:rsidRPr="00CB62F4">
        <w:rPr>
          <w:rFonts w:ascii="Arial" w:hAnsi="Arial" w:cs="Arial"/>
          <w:i/>
          <w:iCs/>
          <w:lang w:val="en-GB"/>
        </w:rPr>
        <w:t>Technology Application in Tourism in Asia : Innovations, Theories and Practices</w:t>
      </w:r>
      <w:r w:rsidRPr="00CB62F4">
        <w:rPr>
          <w:rFonts w:ascii="Arial" w:hAnsi="Arial" w:cs="Arial"/>
          <w:lang w:val="en-GB"/>
        </w:rPr>
        <w:t>. Singapore: Springer Singapore.</w:t>
      </w:r>
    </w:p>
    <w:p w14:paraId="6192BBAB"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Hery Sudrajat and Hoticom Media International (2013). </w:t>
      </w:r>
      <w:r w:rsidRPr="00CB62F4">
        <w:rPr>
          <w:rFonts w:ascii="Arial" w:hAnsi="Arial" w:cs="Arial"/>
          <w:i/>
          <w:iCs/>
          <w:lang w:val="en-GB"/>
        </w:rPr>
        <w:t>Hotelier Indonesia</w:t>
      </w:r>
      <w:r w:rsidRPr="00CB62F4">
        <w:rPr>
          <w:rFonts w:ascii="Arial" w:hAnsi="Arial" w:cs="Arial"/>
          <w:lang w:val="en-GB"/>
        </w:rPr>
        <w:t>. Hotelier Indonesia Magazine.</w:t>
      </w:r>
    </w:p>
    <w:p w14:paraId="55366750"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Hiles, A. (2016). </w:t>
      </w:r>
      <w:r w:rsidRPr="00CB62F4">
        <w:rPr>
          <w:rFonts w:ascii="Arial" w:hAnsi="Arial" w:cs="Arial"/>
          <w:i/>
          <w:iCs/>
          <w:lang w:val="en-GB"/>
        </w:rPr>
        <w:t>The Complete Guide to IT Service Level Agreements</w:t>
      </w:r>
      <w:r w:rsidRPr="00CB62F4">
        <w:rPr>
          <w:rFonts w:ascii="Arial" w:hAnsi="Arial" w:cs="Arial"/>
          <w:lang w:val="en-GB"/>
        </w:rPr>
        <w:t>. Rothstein Publishing.</w:t>
      </w:r>
    </w:p>
    <w:p w14:paraId="232639E3"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Hwang, B.-G., Zhu, L. and Ming, J.T.T. (2017). Factors Affecting Productivity in Green Building Construction Projects: The Case of Singapore. </w:t>
      </w:r>
      <w:r w:rsidRPr="00CB62F4">
        <w:rPr>
          <w:rFonts w:ascii="Arial" w:hAnsi="Arial" w:cs="Arial"/>
          <w:i/>
          <w:iCs/>
          <w:lang w:val="en-GB"/>
        </w:rPr>
        <w:t>Journal of Management in Engineering</w:t>
      </w:r>
      <w:r w:rsidRPr="00CB62F4">
        <w:rPr>
          <w:rFonts w:ascii="Arial" w:hAnsi="Arial" w:cs="Arial"/>
          <w:lang w:val="en-GB"/>
        </w:rPr>
        <w:t>, [online] 33(3), p.04016052. doi:https://doi.org/10.1061/(asce)me.1943-5479.0000499.</w:t>
      </w:r>
    </w:p>
    <w:p w14:paraId="0C877A6E"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ISLAM, S.A. (2023). </w:t>
      </w:r>
      <w:r w:rsidRPr="00CB62F4">
        <w:rPr>
          <w:rFonts w:ascii="Arial" w:hAnsi="Arial" w:cs="Arial"/>
          <w:i/>
          <w:iCs/>
          <w:lang w:val="en-GB"/>
        </w:rPr>
        <w:t>The Operational Audit Blueprint - Definitions, Internal Audit Programs and Checklists for Success</w:t>
      </w:r>
      <w:r w:rsidRPr="00CB62F4">
        <w:rPr>
          <w:rFonts w:ascii="Arial" w:hAnsi="Arial" w:cs="Arial"/>
          <w:lang w:val="en-GB"/>
        </w:rPr>
        <w:t>. SALIH AHMED ISLAM.</w:t>
      </w:r>
    </w:p>
    <w:p w14:paraId="447093F2"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Jeroen Gulickx (2016). </w:t>
      </w:r>
      <w:r w:rsidRPr="00CB62F4">
        <w:rPr>
          <w:rFonts w:ascii="Arial" w:hAnsi="Arial" w:cs="Arial"/>
          <w:i/>
          <w:iCs/>
          <w:lang w:val="en-GB"/>
        </w:rPr>
        <w:t>A Hotelier’S Mind</w:t>
      </w:r>
      <w:r w:rsidRPr="00CB62F4">
        <w:rPr>
          <w:rFonts w:ascii="Arial" w:hAnsi="Arial" w:cs="Arial"/>
          <w:lang w:val="en-GB"/>
        </w:rPr>
        <w:t>. AuthorHouse.</w:t>
      </w:r>
    </w:p>
    <w:p w14:paraId="2DE8776B"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Jordan, L.-A. and Crick, A. (2024). </w:t>
      </w:r>
      <w:r w:rsidRPr="00CB62F4">
        <w:rPr>
          <w:rFonts w:ascii="Arial" w:hAnsi="Arial" w:cs="Arial"/>
          <w:i/>
          <w:iCs/>
          <w:lang w:val="en-GB"/>
        </w:rPr>
        <w:t>Customer Experience Management in the Caribbean</w:t>
      </w:r>
      <w:r w:rsidRPr="00CB62F4">
        <w:rPr>
          <w:rFonts w:ascii="Arial" w:hAnsi="Arial" w:cs="Arial"/>
          <w:lang w:val="en-GB"/>
        </w:rPr>
        <w:t>. CABI.</w:t>
      </w:r>
    </w:p>
    <w:p w14:paraId="4A3A08CE"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Kannan, P.V. and Bernoff, J. (2019). </w:t>
      </w:r>
      <w:r w:rsidRPr="00CB62F4">
        <w:rPr>
          <w:rFonts w:ascii="Arial" w:hAnsi="Arial" w:cs="Arial"/>
          <w:i/>
          <w:iCs/>
          <w:lang w:val="en-GB"/>
        </w:rPr>
        <w:t>The age of intent : using artificial intelligence to deliver a superior customer experience</w:t>
      </w:r>
      <w:r w:rsidRPr="00CB62F4">
        <w:rPr>
          <w:rFonts w:ascii="Arial" w:hAnsi="Arial" w:cs="Arial"/>
          <w:lang w:val="en-GB"/>
        </w:rPr>
        <w:t>. Herndon, Va: Mascot Books.</w:t>
      </w:r>
    </w:p>
    <w:p w14:paraId="2F70A4DF"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KANSAL, S. (2025). </w:t>
      </w:r>
      <w:r w:rsidRPr="00CB62F4">
        <w:rPr>
          <w:rFonts w:ascii="Arial" w:hAnsi="Arial" w:cs="Arial"/>
          <w:i/>
          <w:iCs/>
          <w:lang w:val="en-GB"/>
        </w:rPr>
        <w:t>Optimizing Enterprise Security and Scalability: Advanced Techniques in AI- Driven Automation and Cloud Architecture</w:t>
      </w:r>
      <w:r w:rsidRPr="00CB62F4">
        <w:rPr>
          <w:rFonts w:ascii="Arial" w:hAnsi="Arial" w:cs="Arial"/>
          <w:lang w:val="en-GB"/>
        </w:rPr>
        <w:t>. DeepMisti Publication.</w:t>
      </w:r>
    </w:p>
    <w:p w14:paraId="0F71D748"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lastRenderedPageBreak/>
        <w:t xml:space="preserve">Kim, J. and Shin, H. (2014). </w:t>
      </w:r>
      <w:r w:rsidRPr="00CB62F4">
        <w:rPr>
          <w:rFonts w:ascii="Arial" w:hAnsi="Arial" w:cs="Arial"/>
          <w:i/>
          <w:iCs/>
          <w:lang w:val="en-GB"/>
        </w:rPr>
        <w:t>Algorithm &amp; SoC Design for Automotive Vision Systems For Smart Safe Driving System</w:t>
      </w:r>
      <w:r w:rsidRPr="00CB62F4">
        <w:rPr>
          <w:rFonts w:ascii="Arial" w:hAnsi="Arial" w:cs="Arial"/>
          <w:lang w:val="en-GB"/>
        </w:rPr>
        <w:t>. Dordrecht Springer Netherlands.</w:t>
      </w:r>
    </w:p>
    <w:p w14:paraId="1D5C9796" w14:textId="77777777" w:rsidR="00890A2D" w:rsidRPr="00CB62F4" w:rsidRDefault="00890A2D" w:rsidP="00890A2D">
      <w:pPr>
        <w:pStyle w:val="ListParagraph"/>
        <w:numPr>
          <w:ilvl w:val="0"/>
          <w:numId w:val="1"/>
        </w:numPr>
        <w:rPr>
          <w:rFonts w:ascii="Arial" w:hAnsi="Arial" w:cs="Arial"/>
          <w:lang w:val="en-GB"/>
        </w:rPr>
      </w:pPr>
      <w:r w:rsidRPr="00CB62F4">
        <w:rPr>
          <w:rFonts w:ascii="Arial" w:hAnsi="Arial" w:cs="Arial"/>
          <w:lang w:val="en-GB"/>
        </w:rPr>
        <w:t xml:space="preserve">Kissen, D., Ioffe, M. and Romain, H. (2022). </w:t>
      </w:r>
      <w:r w:rsidRPr="00CB62F4">
        <w:rPr>
          <w:rFonts w:ascii="Arial" w:hAnsi="Arial" w:cs="Arial"/>
          <w:i/>
          <w:iCs/>
          <w:lang w:val="en-GB"/>
        </w:rPr>
        <w:t>Overcoming Parental Anxiety</w:t>
      </w:r>
      <w:r w:rsidRPr="00CB62F4">
        <w:rPr>
          <w:rFonts w:ascii="Arial" w:hAnsi="Arial" w:cs="Arial"/>
          <w:lang w:val="en-GB"/>
        </w:rPr>
        <w:t>. New Harbinger Publications.</w:t>
      </w:r>
    </w:p>
    <w:p w14:paraId="04301257" w14:textId="77777777" w:rsidR="00890A2D" w:rsidRPr="00CB62F4" w:rsidRDefault="00890A2D" w:rsidP="00890A2D">
      <w:pPr>
        <w:pStyle w:val="ListParagraph"/>
        <w:numPr>
          <w:ilvl w:val="0"/>
          <w:numId w:val="1"/>
        </w:numPr>
        <w:rPr>
          <w:rFonts w:ascii="Arial" w:hAnsi="Arial" w:cs="Arial"/>
          <w:lang w:val="en-GB"/>
        </w:rPr>
      </w:pPr>
      <w:r w:rsidRPr="00CB62F4">
        <w:rPr>
          <w:rFonts w:ascii="Arial" w:hAnsi="Arial" w:cs="Arial"/>
          <w:lang w:val="en-GB"/>
        </w:rPr>
        <w:t xml:space="preserve">Knight, T. and Conway, D. (2021). </w:t>
      </w:r>
      <w:r w:rsidRPr="00CB62F4">
        <w:rPr>
          <w:rFonts w:ascii="Arial" w:hAnsi="Arial" w:cs="Arial"/>
          <w:i/>
          <w:iCs/>
          <w:lang w:val="en-GB"/>
        </w:rPr>
        <w:t>Customer Experience Excellence The Six Pillars of Growth</w:t>
      </w:r>
      <w:r w:rsidRPr="00CB62F4">
        <w:rPr>
          <w:rFonts w:ascii="Arial" w:hAnsi="Arial" w:cs="Arial"/>
          <w:lang w:val="en-GB"/>
        </w:rPr>
        <w:t>. London: Kogan Page, Limited.</w:t>
      </w:r>
    </w:p>
    <w:p w14:paraId="433C339A"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Kronenberger, J. and Ledbetter, J. (2023). </w:t>
      </w:r>
      <w:r w:rsidRPr="00CB62F4">
        <w:rPr>
          <w:rFonts w:ascii="Arial" w:hAnsi="Arial" w:cs="Arial"/>
          <w:i/>
          <w:iCs/>
          <w:lang w:val="en-GB"/>
        </w:rPr>
        <w:t>Jones &amp; Bartlett Learning’s Comprehensive Medical Assisting</w:t>
      </w:r>
      <w:r w:rsidRPr="00CB62F4">
        <w:rPr>
          <w:rFonts w:ascii="Arial" w:hAnsi="Arial" w:cs="Arial"/>
          <w:lang w:val="en-GB"/>
        </w:rPr>
        <w:t>. Jones &amp; Bartlett Learning.</w:t>
      </w:r>
    </w:p>
    <w:p w14:paraId="779463EC"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Lai, P.C. (2023). </w:t>
      </w:r>
      <w:r w:rsidRPr="00CB62F4">
        <w:rPr>
          <w:rFonts w:ascii="Arial" w:hAnsi="Arial" w:cs="Arial"/>
          <w:i/>
          <w:iCs/>
          <w:lang w:val="en-GB"/>
        </w:rPr>
        <w:t>Technology Management and Its Social Impact on Education</w:t>
      </w:r>
      <w:r w:rsidRPr="00CB62F4">
        <w:rPr>
          <w:rFonts w:ascii="Arial" w:hAnsi="Arial" w:cs="Arial"/>
          <w:lang w:val="en-GB"/>
        </w:rPr>
        <w:t>. IGI Global.</w:t>
      </w:r>
    </w:p>
    <w:p w14:paraId="12CA51CB"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Loukopoulos, L.D., R. Key Dismukes and Immanuel Barshi (2016). </w:t>
      </w:r>
      <w:r w:rsidRPr="00CB62F4">
        <w:rPr>
          <w:rFonts w:ascii="Arial" w:hAnsi="Arial" w:cs="Arial"/>
          <w:i/>
          <w:iCs/>
          <w:lang w:val="en-GB"/>
        </w:rPr>
        <w:t>The Multitasking Myth</w:t>
      </w:r>
      <w:r w:rsidRPr="00CB62F4">
        <w:rPr>
          <w:rFonts w:ascii="Arial" w:hAnsi="Arial" w:cs="Arial"/>
          <w:lang w:val="en-GB"/>
        </w:rPr>
        <w:t>. Routledge.</w:t>
      </w:r>
    </w:p>
    <w:p w14:paraId="76B0925D"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Macduffie, J.P. (2021). Human Resource Bundles and Manufacturing Performance: Organizational Logic and Flexible Production Systems in the World Auto Industry. </w:t>
      </w:r>
      <w:r w:rsidRPr="00CB62F4">
        <w:rPr>
          <w:rFonts w:ascii="Arial" w:hAnsi="Arial" w:cs="Arial"/>
          <w:i/>
          <w:iCs/>
          <w:lang w:val="en-GB"/>
        </w:rPr>
        <w:t>ILR Review</w:t>
      </w:r>
      <w:r w:rsidRPr="00CB62F4">
        <w:rPr>
          <w:rFonts w:ascii="Arial" w:hAnsi="Arial" w:cs="Arial"/>
          <w:lang w:val="en-GB"/>
        </w:rPr>
        <w:t>, 48(2), pp.197–221. doi:https://doi.org/10.1177/001979399504800201.</w:t>
      </w:r>
    </w:p>
    <w:p w14:paraId="6EEBEDC6"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Macwhinney, B., Malʹchukov, A.L. and Moravcsik, E.A. (2014). </w:t>
      </w:r>
      <w:r w:rsidRPr="00CB62F4">
        <w:rPr>
          <w:rFonts w:ascii="Arial" w:hAnsi="Arial" w:cs="Arial"/>
          <w:i/>
          <w:iCs/>
          <w:lang w:val="en-GB"/>
        </w:rPr>
        <w:t>Competing motivations in grammar and usage</w:t>
      </w:r>
      <w:r w:rsidRPr="00CB62F4">
        <w:rPr>
          <w:rFonts w:ascii="Arial" w:hAnsi="Arial" w:cs="Arial"/>
          <w:lang w:val="en-GB"/>
        </w:rPr>
        <w:t>. Oxford, United Kingdom: Oxford University Press.</w:t>
      </w:r>
    </w:p>
    <w:p w14:paraId="6C0DA5A9"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Management Training Australia (2015). </w:t>
      </w:r>
      <w:r w:rsidRPr="00CB62F4">
        <w:rPr>
          <w:rFonts w:ascii="Arial" w:hAnsi="Arial" w:cs="Arial"/>
          <w:i/>
          <w:iCs/>
          <w:lang w:val="en-GB"/>
        </w:rPr>
        <w:t>The ‘How to’ of leadership and management</w:t>
      </w:r>
      <w:r w:rsidRPr="00CB62F4">
        <w:rPr>
          <w:rFonts w:ascii="Arial" w:hAnsi="Arial" w:cs="Arial"/>
          <w:lang w:val="en-GB"/>
        </w:rPr>
        <w:t>. Management Training Australia.</w:t>
      </w:r>
    </w:p>
    <w:p w14:paraId="6299316A"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Miller, R. and Sanderson, H. (2014). </w:t>
      </w:r>
      <w:r w:rsidRPr="00CB62F4">
        <w:rPr>
          <w:rFonts w:ascii="Arial" w:hAnsi="Arial" w:cs="Arial"/>
          <w:i/>
          <w:iCs/>
          <w:lang w:val="en-GB"/>
        </w:rPr>
        <w:t>The Individual Service Funds Handbook</w:t>
      </w:r>
      <w:r w:rsidRPr="00CB62F4">
        <w:rPr>
          <w:rFonts w:ascii="Arial" w:hAnsi="Arial" w:cs="Arial"/>
          <w:lang w:val="en-GB"/>
        </w:rPr>
        <w:t>. Jessica Kingsley Publishers.</w:t>
      </w:r>
    </w:p>
    <w:p w14:paraId="2A099470"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Morgan, M. (2018). </w:t>
      </w:r>
      <w:r w:rsidRPr="00CB62F4">
        <w:rPr>
          <w:rFonts w:ascii="Arial" w:hAnsi="Arial" w:cs="Arial"/>
          <w:i/>
          <w:iCs/>
          <w:lang w:val="en-GB"/>
        </w:rPr>
        <w:t>Skid Road</w:t>
      </w:r>
      <w:r w:rsidRPr="00CB62F4">
        <w:rPr>
          <w:rFonts w:ascii="Arial" w:hAnsi="Arial" w:cs="Arial"/>
          <w:lang w:val="en-GB"/>
        </w:rPr>
        <w:t>. University of Washington Press.</w:t>
      </w:r>
    </w:p>
    <w:p w14:paraId="4C9059DD" w14:textId="77777777" w:rsidR="00890A2D" w:rsidRPr="00CB62F4" w:rsidRDefault="00890A2D" w:rsidP="00890A2D">
      <w:pPr>
        <w:pStyle w:val="ListParagraph"/>
        <w:numPr>
          <w:ilvl w:val="0"/>
          <w:numId w:val="1"/>
        </w:numPr>
        <w:rPr>
          <w:rFonts w:ascii="Arial" w:hAnsi="Arial" w:cs="Arial"/>
          <w:lang w:val="en-GB"/>
        </w:rPr>
      </w:pPr>
      <w:r w:rsidRPr="00CB62F4">
        <w:rPr>
          <w:rFonts w:ascii="Arial" w:hAnsi="Arial" w:cs="Arial"/>
          <w:lang w:val="en-GB"/>
        </w:rPr>
        <w:lastRenderedPageBreak/>
        <w:t xml:space="preserve">Mur-Artal, R., Montiel, J.M.M. and Tardos, J.D. (2015). ORB-SLAM: A Versatile and Accurate Monocular SLAM System. </w:t>
      </w:r>
      <w:r w:rsidRPr="00CB62F4">
        <w:rPr>
          <w:rFonts w:ascii="Arial" w:hAnsi="Arial" w:cs="Arial"/>
          <w:i/>
          <w:iCs/>
          <w:lang w:val="en-GB"/>
        </w:rPr>
        <w:t>IEEE Transactions on Robotics</w:t>
      </w:r>
      <w:r w:rsidRPr="00CB62F4">
        <w:rPr>
          <w:rFonts w:ascii="Arial" w:hAnsi="Arial" w:cs="Arial"/>
          <w:lang w:val="en-GB"/>
        </w:rPr>
        <w:t>, [online] 31(5), pp.1147–1163. doi:https://doi.org/10.1109/tro.2015.2463671.</w:t>
      </w:r>
    </w:p>
    <w:p w14:paraId="58D45092"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Nadda, V., Tyagi, P.K., Singh, A. and Singh, V. (2024). </w:t>
      </w:r>
      <w:r w:rsidRPr="00CB62F4">
        <w:rPr>
          <w:rFonts w:ascii="Arial" w:hAnsi="Arial" w:cs="Arial"/>
          <w:i/>
          <w:iCs/>
          <w:lang w:val="en-GB"/>
        </w:rPr>
        <w:t>Integrating AI-Driven Technologies Into Service Marketing</w:t>
      </w:r>
      <w:r w:rsidRPr="00CB62F4">
        <w:rPr>
          <w:rFonts w:ascii="Arial" w:hAnsi="Arial" w:cs="Arial"/>
          <w:lang w:val="en-GB"/>
        </w:rPr>
        <w:t>. IGI Global.</w:t>
      </w:r>
    </w:p>
    <w:p w14:paraId="6423D059"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Nagraj Balakrishnan (Raju, Render, B., Stair, R. and Munson, C. (2017). </w:t>
      </w:r>
      <w:r w:rsidRPr="00CB62F4">
        <w:rPr>
          <w:rFonts w:ascii="Arial" w:hAnsi="Arial" w:cs="Arial"/>
          <w:i/>
          <w:iCs/>
          <w:lang w:val="en-GB"/>
        </w:rPr>
        <w:t>Managerial Decision Modeling Business Analytics with Spreadsheets, Fourth Edition</w:t>
      </w:r>
      <w:r w:rsidRPr="00CB62F4">
        <w:rPr>
          <w:rFonts w:ascii="Arial" w:hAnsi="Arial" w:cs="Arial"/>
          <w:lang w:val="en-GB"/>
        </w:rPr>
        <w:t>. De Gruyter.</w:t>
      </w:r>
    </w:p>
    <w:p w14:paraId="4CFCC1F8"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National Academies Of Sciences, Engineering, And Medicine (U.S.). Committee On Improving The Quality Of Health Care Globally (2018). </w:t>
      </w:r>
      <w:r w:rsidRPr="00CB62F4">
        <w:rPr>
          <w:rFonts w:ascii="Arial" w:hAnsi="Arial" w:cs="Arial"/>
          <w:i/>
          <w:iCs/>
          <w:lang w:val="en-GB"/>
        </w:rPr>
        <w:t>Crossing the global quality chasm : improving health care worldwide</w:t>
      </w:r>
      <w:r w:rsidRPr="00CB62F4">
        <w:rPr>
          <w:rFonts w:ascii="Arial" w:hAnsi="Arial" w:cs="Arial"/>
          <w:lang w:val="en-GB"/>
        </w:rPr>
        <w:t>. Washington, Dc: The National Academies Press.</w:t>
      </w:r>
    </w:p>
    <w:p w14:paraId="17AA268E"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Niall Richard Murphy, Beyer, B., Jones, C. and Petoff, J. (2016). </w:t>
      </w:r>
      <w:r w:rsidRPr="00CB62F4">
        <w:rPr>
          <w:rFonts w:ascii="Arial" w:hAnsi="Arial" w:cs="Arial"/>
          <w:i/>
          <w:iCs/>
          <w:lang w:val="en-GB"/>
        </w:rPr>
        <w:t>Site Reliability Engineering</w:t>
      </w:r>
      <w:r w:rsidRPr="00CB62F4">
        <w:rPr>
          <w:rFonts w:ascii="Arial" w:hAnsi="Arial" w:cs="Arial"/>
          <w:lang w:val="en-GB"/>
        </w:rPr>
        <w:t>. ‘O’Reilly Media, Inc.’</w:t>
      </w:r>
    </w:p>
    <w:p w14:paraId="7595D8CB"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O’Mahoney, J. (2021). </w:t>
      </w:r>
      <w:r w:rsidRPr="00CB62F4">
        <w:rPr>
          <w:rFonts w:ascii="Arial" w:hAnsi="Arial" w:cs="Arial"/>
          <w:i/>
          <w:iCs/>
          <w:lang w:val="en-GB"/>
        </w:rPr>
        <w:t>Growth</w:t>
      </w:r>
      <w:r w:rsidRPr="00CB62F4">
        <w:rPr>
          <w:rFonts w:ascii="Arial" w:hAnsi="Arial" w:cs="Arial"/>
          <w:lang w:val="en-GB"/>
        </w:rPr>
        <w:t>. Routledge.</w:t>
      </w:r>
    </w:p>
    <w:p w14:paraId="10AAE154"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Okamoto, K. (2016). </w:t>
      </w:r>
      <w:r w:rsidRPr="00CB62F4">
        <w:rPr>
          <w:rFonts w:ascii="Arial" w:hAnsi="Arial" w:cs="Arial"/>
          <w:i/>
          <w:iCs/>
          <w:lang w:val="en-GB"/>
        </w:rPr>
        <w:t>Academic Culture : a Case Study about the Social Science Academe in Japan</w:t>
      </w:r>
      <w:r w:rsidRPr="00CB62F4">
        <w:rPr>
          <w:rFonts w:ascii="Arial" w:hAnsi="Arial" w:cs="Arial"/>
          <w:lang w:val="en-GB"/>
        </w:rPr>
        <w:t>. Stuttgart: Columbia University Press.</w:t>
      </w:r>
    </w:p>
    <w:p w14:paraId="0693177B"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Pachghare, V.K. (2016). </w:t>
      </w:r>
      <w:r w:rsidRPr="00CB62F4">
        <w:rPr>
          <w:rFonts w:ascii="Arial" w:hAnsi="Arial" w:cs="Arial"/>
          <w:i/>
          <w:iCs/>
          <w:lang w:val="en-GB"/>
        </w:rPr>
        <w:t>Cloud computing</w:t>
      </w:r>
      <w:r w:rsidRPr="00CB62F4">
        <w:rPr>
          <w:rFonts w:ascii="Arial" w:hAnsi="Arial" w:cs="Arial"/>
          <w:lang w:val="en-GB"/>
        </w:rPr>
        <w:t>. Delhi: Phi Learning.</w:t>
      </w:r>
    </w:p>
    <w:p w14:paraId="53F8737E"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Page, M.J., McKenzie, J.E., Bossuyt, P.M., Boutron, I., Hoffmann, T.C., Mulrow, C.D., Shamseer, L., Tetzlaff, J.M., Akl, E.A., Brennan, S.E., Chou, R., Glanville, J., Grimshaw, J.M., Hróbjartsson, A., Lalu, M.M., Li, T., Loder, E.W., Mayo-Wilson, E., McDonald, S. and McGuinness, L.A. (2021). The PRISMA 2020 statement: an Updated Guideline for Reporting Systematic Reviews. </w:t>
      </w:r>
      <w:r w:rsidRPr="00CB62F4">
        <w:rPr>
          <w:rFonts w:ascii="Arial" w:hAnsi="Arial" w:cs="Arial"/>
          <w:i/>
          <w:iCs/>
          <w:lang w:val="en-GB"/>
        </w:rPr>
        <w:t>British Medical Journal</w:t>
      </w:r>
      <w:r w:rsidRPr="00CB62F4">
        <w:rPr>
          <w:rFonts w:ascii="Arial" w:hAnsi="Arial" w:cs="Arial"/>
          <w:lang w:val="en-GB"/>
        </w:rPr>
        <w:t>, [online] 372(71). doi:https://doi.org/10.1136/bmj.n71.</w:t>
      </w:r>
    </w:p>
    <w:p w14:paraId="7D73903F"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Palmatier, R.W., Sivadas, E., Stern, L.W. and El-Ansary, A.I. (2019). </w:t>
      </w:r>
      <w:r w:rsidRPr="00CB62F4">
        <w:rPr>
          <w:rFonts w:ascii="Arial" w:hAnsi="Arial" w:cs="Arial"/>
          <w:i/>
          <w:iCs/>
          <w:lang w:val="en-GB"/>
        </w:rPr>
        <w:t>Marketing Channel Strategy</w:t>
      </w:r>
      <w:r w:rsidRPr="00CB62F4">
        <w:rPr>
          <w:rFonts w:ascii="Arial" w:hAnsi="Arial" w:cs="Arial"/>
          <w:lang w:val="en-GB"/>
        </w:rPr>
        <w:t>. Routledge.</w:t>
      </w:r>
    </w:p>
    <w:p w14:paraId="5571BB2B"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lastRenderedPageBreak/>
        <w:t xml:space="preserve">Panero, J. and Zelnik, M. (2014). </w:t>
      </w:r>
      <w:r w:rsidRPr="00CB62F4">
        <w:rPr>
          <w:rFonts w:ascii="Arial" w:hAnsi="Arial" w:cs="Arial"/>
          <w:i/>
          <w:iCs/>
          <w:lang w:val="en-GB"/>
        </w:rPr>
        <w:t>Human Dimension and Interior Space</w:t>
      </w:r>
      <w:r w:rsidRPr="00CB62F4">
        <w:rPr>
          <w:rFonts w:ascii="Arial" w:hAnsi="Arial" w:cs="Arial"/>
          <w:lang w:val="en-GB"/>
        </w:rPr>
        <w:t>. Watson-Guptill.</w:t>
      </w:r>
    </w:p>
    <w:p w14:paraId="07264B3F"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Pearce, M. (2021). </w:t>
      </w:r>
      <w:r w:rsidRPr="00CB62F4">
        <w:rPr>
          <w:rFonts w:ascii="Arial" w:hAnsi="Arial" w:cs="Arial"/>
          <w:i/>
          <w:iCs/>
          <w:lang w:val="en-GB"/>
        </w:rPr>
        <w:t>Customer relationship management : how to develop and execute a CRM strategy</w:t>
      </w:r>
      <w:r w:rsidRPr="00CB62F4">
        <w:rPr>
          <w:rFonts w:ascii="Arial" w:hAnsi="Arial" w:cs="Arial"/>
          <w:lang w:val="en-GB"/>
        </w:rPr>
        <w:t>. New York, NY: Business Expert Press, LLC.</w:t>
      </w:r>
    </w:p>
    <w:p w14:paraId="63217591"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Rajapakshe, W. (2024). </w:t>
      </w:r>
      <w:r w:rsidRPr="00CB62F4">
        <w:rPr>
          <w:rFonts w:ascii="Arial" w:hAnsi="Arial" w:cs="Arial"/>
          <w:i/>
          <w:iCs/>
          <w:lang w:val="en-GB"/>
        </w:rPr>
        <w:t>Employee Performance Management for Improved Workplace Motivation</w:t>
      </w:r>
      <w:r w:rsidRPr="00CB62F4">
        <w:rPr>
          <w:rFonts w:ascii="Arial" w:hAnsi="Arial" w:cs="Arial"/>
          <w:lang w:val="en-GB"/>
        </w:rPr>
        <w:t>. IGI Global.</w:t>
      </w:r>
    </w:p>
    <w:p w14:paraId="15A83909"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Rubie-Davies, C. (2014). </w:t>
      </w:r>
      <w:r w:rsidRPr="00CB62F4">
        <w:rPr>
          <w:rFonts w:ascii="Arial" w:hAnsi="Arial" w:cs="Arial"/>
          <w:i/>
          <w:iCs/>
          <w:lang w:val="en-GB"/>
        </w:rPr>
        <w:t>Becoming a High Expectation Teacher</w:t>
      </w:r>
      <w:r w:rsidRPr="00CB62F4">
        <w:rPr>
          <w:rFonts w:ascii="Arial" w:hAnsi="Arial" w:cs="Arial"/>
          <w:lang w:val="en-GB"/>
        </w:rPr>
        <w:t>. Routledge.</w:t>
      </w:r>
    </w:p>
    <w:p w14:paraId="71A0BD52"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Serdar Erdine and Staats, P.S. (2022). </w:t>
      </w:r>
      <w:r w:rsidRPr="00CB62F4">
        <w:rPr>
          <w:rFonts w:ascii="Arial" w:hAnsi="Arial" w:cs="Arial"/>
          <w:i/>
          <w:iCs/>
          <w:lang w:val="en-GB"/>
        </w:rPr>
        <w:t>Complications of Pain-Relieving Procedures</w:t>
      </w:r>
      <w:r w:rsidRPr="00CB62F4">
        <w:rPr>
          <w:rFonts w:ascii="Arial" w:hAnsi="Arial" w:cs="Arial"/>
          <w:lang w:val="en-GB"/>
        </w:rPr>
        <w:t>. John Wiley &amp; Sons.</w:t>
      </w:r>
    </w:p>
    <w:p w14:paraId="3E8BF5B0" w14:textId="77777777" w:rsidR="00890A2D" w:rsidRPr="00CB62F4" w:rsidRDefault="00890A2D" w:rsidP="00890A2D">
      <w:pPr>
        <w:pStyle w:val="ListParagraph"/>
        <w:numPr>
          <w:ilvl w:val="0"/>
          <w:numId w:val="1"/>
        </w:numPr>
        <w:rPr>
          <w:rFonts w:ascii="Arial" w:hAnsi="Arial" w:cs="Arial"/>
          <w:lang w:val="en-GB"/>
        </w:rPr>
      </w:pPr>
      <w:r w:rsidRPr="00CB62F4">
        <w:rPr>
          <w:rFonts w:ascii="Arial" w:hAnsi="Arial" w:cs="Arial"/>
          <w:lang w:val="en-GB"/>
        </w:rPr>
        <w:t xml:space="preserve">Singh, G. (2024). </w:t>
      </w:r>
      <w:r w:rsidRPr="00CB62F4">
        <w:rPr>
          <w:rFonts w:ascii="Arial" w:hAnsi="Arial" w:cs="Arial"/>
          <w:i/>
          <w:iCs/>
          <w:lang w:val="en-GB"/>
        </w:rPr>
        <w:t>Hotel Insights 101 A Beginner’s Manual for Industry Know-How</w:t>
      </w:r>
      <w:r w:rsidRPr="00CB62F4">
        <w:rPr>
          <w:rFonts w:ascii="Arial" w:hAnsi="Arial" w:cs="Arial"/>
          <w:lang w:val="en-GB"/>
        </w:rPr>
        <w:t>. Pencil.</w:t>
      </w:r>
    </w:p>
    <w:p w14:paraId="1A5D475E"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Singh, H., Puri, N. and Mishra, N. (2024). </w:t>
      </w:r>
      <w:r w:rsidRPr="00CB62F4">
        <w:rPr>
          <w:rFonts w:ascii="Arial" w:hAnsi="Arial" w:cs="Arial"/>
          <w:i/>
          <w:iCs/>
          <w:lang w:val="en-GB"/>
        </w:rPr>
        <w:t>Sustainability Reporting and Blockchain Technology</w:t>
      </w:r>
      <w:r w:rsidRPr="00CB62F4">
        <w:rPr>
          <w:rFonts w:ascii="Arial" w:hAnsi="Arial" w:cs="Arial"/>
          <w:lang w:val="en-GB"/>
        </w:rPr>
        <w:t>. Taylor &amp; Francis.</w:t>
      </w:r>
    </w:p>
    <w:p w14:paraId="0787A03E" w14:textId="77777777" w:rsidR="00890A2D" w:rsidRPr="00CB62F4" w:rsidRDefault="00890A2D" w:rsidP="00890A2D">
      <w:pPr>
        <w:pStyle w:val="ListParagraph"/>
        <w:numPr>
          <w:ilvl w:val="0"/>
          <w:numId w:val="1"/>
        </w:numPr>
        <w:rPr>
          <w:rFonts w:ascii="Arial" w:hAnsi="Arial" w:cs="Arial"/>
          <w:lang w:val="en-GB"/>
        </w:rPr>
      </w:pPr>
      <w:r w:rsidRPr="00CB62F4">
        <w:rPr>
          <w:rFonts w:ascii="Arial" w:hAnsi="Arial" w:cs="Arial"/>
          <w:lang w:val="en-GB"/>
        </w:rPr>
        <w:t xml:space="preserve">Singh, S. (2017). </w:t>
      </w:r>
      <w:r w:rsidRPr="00CB62F4">
        <w:rPr>
          <w:rFonts w:ascii="Arial" w:hAnsi="Arial" w:cs="Arial"/>
          <w:i/>
          <w:iCs/>
          <w:lang w:val="en-GB"/>
        </w:rPr>
        <w:t>The Highest Meaning of Life</w:t>
      </w:r>
      <w:r w:rsidRPr="00CB62F4">
        <w:rPr>
          <w:rFonts w:ascii="Arial" w:hAnsi="Arial" w:cs="Arial"/>
          <w:lang w:val="en-GB"/>
        </w:rPr>
        <w:t>. Xlibris Corporation.</w:t>
      </w:r>
    </w:p>
    <w:p w14:paraId="791B1BC0"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Spector, P.E. (2022). </w:t>
      </w:r>
      <w:r w:rsidRPr="00CB62F4">
        <w:rPr>
          <w:rFonts w:ascii="Arial" w:hAnsi="Arial" w:cs="Arial"/>
          <w:i/>
          <w:iCs/>
          <w:lang w:val="en-GB"/>
        </w:rPr>
        <w:t>Job Satisfaction : From Assessment to Intervention</w:t>
      </w:r>
      <w:r w:rsidRPr="00CB62F4">
        <w:rPr>
          <w:rFonts w:ascii="Arial" w:hAnsi="Arial" w:cs="Arial"/>
          <w:lang w:val="en-GB"/>
        </w:rPr>
        <w:t>. Milton: Taylor &amp; Francis Group.</w:t>
      </w:r>
    </w:p>
    <w:p w14:paraId="20047B8E" w14:textId="77777777" w:rsidR="00890A2D" w:rsidRPr="00CB62F4" w:rsidRDefault="00890A2D" w:rsidP="00890A2D">
      <w:pPr>
        <w:pStyle w:val="ListParagraph"/>
        <w:numPr>
          <w:ilvl w:val="0"/>
          <w:numId w:val="1"/>
        </w:numPr>
        <w:rPr>
          <w:rFonts w:ascii="Arial" w:hAnsi="Arial" w:cs="Arial"/>
          <w:lang w:val="en-GB"/>
        </w:rPr>
      </w:pPr>
      <w:r w:rsidRPr="00CB62F4">
        <w:rPr>
          <w:rFonts w:ascii="Arial" w:hAnsi="Arial" w:cs="Arial"/>
          <w:lang w:val="en-GB"/>
        </w:rPr>
        <w:t xml:space="preserve">Stavros, J.M. and Hinrichs, G. (2019). </w:t>
      </w:r>
      <w:r w:rsidRPr="00CB62F4">
        <w:rPr>
          <w:rFonts w:ascii="Arial" w:hAnsi="Arial" w:cs="Arial"/>
          <w:i/>
          <w:iCs/>
          <w:lang w:val="en-GB"/>
        </w:rPr>
        <w:t>The Thin book of SOAR : Creating strategy that inspires innovation and engagement</w:t>
      </w:r>
      <w:r w:rsidRPr="00CB62F4">
        <w:rPr>
          <w:rFonts w:ascii="Arial" w:hAnsi="Arial" w:cs="Arial"/>
          <w:lang w:val="en-GB"/>
        </w:rPr>
        <w:t>. Bend, OR: Thin Book Publishing.</w:t>
      </w:r>
    </w:p>
    <w:p w14:paraId="6704B227" w14:textId="77777777" w:rsidR="00890A2D" w:rsidRPr="00CB62F4" w:rsidRDefault="00890A2D" w:rsidP="00890A2D">
      <w:pPr>
        <w:pStyle w:val="ListParagraph"/>
        <w:numPr>
          <w:ilvl w:val="0"/>
          <w:numId w:val="1"/>
        </w:numPr>
        <w:rPr>
          <w:rFonts w:ascii="Arial" w:hAnsi="Arial" w:cs="Arial"/>
          <w:lang w:val="en-GB"/>
        </w:rPr>
      </w:pPr>
      <w:r w:rsidRPr="00CB62F4">
        <w:rPr>
          <w:rFonts w:ascii="Arial" w:hAnsi="Arial" w:cs="Arial"/>
          <w:lang w:val="en-GB"/>
        </w:rPr>
        <w:t xml:space="preserve">Suzuki, H., Cervero, R. and Iuchi, K. (2013). </w:t>
      </w:r>
      <w:r w:rsidRPr="00CB62F4">
        <w:rPr>
          <w:rFonts w:ascii="Arial" w:hAnsi="Arial" w:cs="Arial"/>
          <w:i/>
          <w:iCs/>
          <w:lang w:val="en-GB"/>
        </w:rPr>
        <w:t>Transforming Cities with Transit</w:t>
      </w:r>
      <w:r w:rsidRPr="00CB62F4">
        <w:rPr>
          <w:rFonts w:ascii="Arial" w:hAnsi="Arial" w:cs="Arial"/>
          <w:lang w:val="en-GB"/>
        </w:rPr>
        <w:t>. The World Bank. doi:https://doi.org/10.1596/978-0-8213-9745-9.</w:t>
      </w:r>
    </w:p>
    <w:p w14:paraId="3A336B85" w14:textId="77777777" w:rsidR="00890A2D" w:rsidRPr="00CB62F4" w:rsidRDefault="00890A2D" w:rsidP="00890A2D">
      <w:pPr>
        <w:pStyle w:val="ListParagraph"/>
        <w:numPr>
          <w:ilvl w:val="0"/>
          <w:numId w:val="1"/>
        </w:numPr>
        <w:rPr>
          <w:rFonts w:ascii="Arial" w:hAnsi="Arial" w:cs="Arial"/>
          <w:lang w:val="en-GB"/>
        </w:rPr>
      </w:pPr>
      <w:r w:rsidRPr="00CB62F4">
        <w:rPr>
          <w:rFonts w:ascii="Arial" w:hAnsi="Arial" w:cs="Arial"/>
          <w:lang w:val="en-GB"/>
        </w:rPr>
        <w:t xml:space="preserve">Tarlow, P.E. (2014). </w:t>
      </w:r>
      <w:r w:rsidRPr="00CB62F4">
        <w:rPr>
          <w:rFonts w:ascii="Arial" w:hAnsi="Arial" w:cs="Arial"/>
          <w:i/>
          <w:iCs/>
          <w:lang w:val="en-GB"/>
        </w:rPr>
        <w:t>Tourism security : strategies for effectively managing travel risk and safety</w:t>
      </w:r>
      <w:r w:rsidRPr="00CB62F4">
        <w:rPr>
          <w:rFonts w:ascii="Arial" w:hAnsi="Arial" w:cs="Arial"/>
          <w:lang w:val="en-GB"/>
        </w:rPr>
        <w:t>. Waltham, Ma: Butterworth-Heinemann.</w:t>
      </w:r>
    </w:p>
    <w:p w14:paraId="61B08FA0" w14:textId="77777777" w:rsidR="00890A2D" w:rsidRPr="00CB62F4" w:rsidRDefault="00890A2D" w:rsidP="00890A2D">
      <w:pPr>
        <w:pStyle w:val="ListParagraph"/>
        <w:numPr>
          <w:ilvl w:val="0"/>
          <w:numId w:val="1"/>
        </w:numPr>
        <w:rPr>
          <w:rFonts w:ascii="Arial" w:hAnsi="Arial" w:cs="Arial"/>
          <w:lang w:val="en-GB"/>
        </w:rPr>
      </w:pPr>
      <w:r w:rsidRPr="00CB62F4">
        <w:rPr>
          <w:rFonts w:ascii="Arial" w:hAnsi="Arial" w:cs="Arial"/>
          <w:lang w:val="en-GB"/>
        </w:rPr>
        <w:lastRenderedPageBreak/>
        <w:t xml:space="preserve">Van Tiem, D.M., Moseley, J.L. and Dessinger, J.C. (2015). </w:t>
      </w:r>
      <w:r w:rsidRPr="00CB62F4">
        <w:rPr>
          <w:rFonts w:ascii="Arial" w:hAnsi="Arial" w:cs="Arial"/>
          <w:i/>
          <w:iCs/>
          <w:lang w:val="en-GB"/>
        </w:rPr>
        <w:t>Fundamentals of performance improvement : optimizing results through people, process, and organizations</w:t>
      </w:r>
      <w:r w:rsidRPr="00CB62F4">
        <w:rPr>
          <w:rFonts w:ascii="Arial" w:hAnsi="Arial" w:cs="Arial"/>
          <w:lang w:val="en-GB"/>
        </w:rPr>
        <w:t>. San Francisco, CA: Pfeiffer, a Wiley imprint.</w:t>
      </w:r>
    </w:p>
    <w:p w14:paraId="4D82E3D0" w14:textId="77777777" w:rsidR="00890A2D" w:rsidRPr="00CB62F4" w:rsidRDefault="00890A2D" w:rsidP="00890A2D">
      <w:pPr>
        <w:pStyle w:val="ListParagraph"/>
        <w:numPr>
          <w:ilvl w:val="0"/>
          <w:numId w:val="1"/>
        </w:numPr>
        <w:rPr>
          <w:rFonts w:ascii="Arial" w:hAnsi="Arial" w:cs="Arial"/>
          <w:lang w:val="en-GB"/>
        </w:rPr>
      </w:pPr>
      <w:r w:rsidRPr="00CB62F4">
        <w:rPr>
          <w:rFonts w:ascii="Arial" w:hAnsi="Arial" w:cs="Arial"/>
          <w:lang w:val="en-GB"/>
        </w:rPr>
        <w:t xml:space="preserve">Watts, R. (2018). </w:t>
      </w:r>
      <w:r w:rsidRPr="00CB62F4">
        <w:rPr>
          <w:rFonts w:ascii="Arial" w:hAnsi="Arial" w:cs="Arial"/>
          <w:i/>
          <w:iCs/>
          <w:lang w:val="en-GB"/>
        </w:rPr>
        <w:t>Development of Tourism and Travel Industry</w:t>
      </w:r>
      <w:r w:rsidRPr="00CB62F4">
        <w:rPr>
          <w:rFonts w:ascii="Arial" w:hAnsi="Arial" w:cs="Arial"/>
          <w:lang w:val="en-GB"/>
        </w:rPr>
        <w:t>. Scientific e-Resources.</w:t>
      </w:r>
    </w:p>
    <w:p w14:paraId="316A719D"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Weinstein, J.N., Geller, A. and Baciu, A. (2020). </w:t>
      </w:r>
      <w:r w:rsidRPr="00CB62F4">
        <w:rPr>
          <w:rFonts w:ascii="Arial" w:hAnsi="Arial" w:cs="Arial"/>
          <w:i/>
          <w:iCs/>
          <w:lang w:val="en-GB"/>
        </w:rPr>
        <w:t>Communities in action : pathways to health equity</w:t>
      </w:r>
      <w:r w:rsidRPr="00CB62F4">
        <w:rPr>
          <w:rFonts w:ascii="Arial" w:hAnsi="Arial" w:cs="Arial"/>
          <w:lang w:val="en-GB"/>
        </w:rPr>
        <w:t>. Washington, Dc: The National Academies Press.</w:t>
      </w:r>
    </w:p>
    <w:p w14:paraId="5B955FB6"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Wiedmann, K.-P., Labenz, F., Haase, J. and Hennigs, N. (2017). The Power of Experiential marketing: Exploring the Causal Relationships among Multisensory marketing, Brand experience, Customer Perceived Value and Brand Strength. </w:t>
      </w:r>
      <w:r w:rsidRPr="00CB62F4">
        <w:rPr>
          <w:rFonts w:ascii="Arial" w:hAnsi="Arial" w:cs="Arial"/>
          <w:i/>
          <w:iCs/>
          <w:lang w:val="en-GB"/>
        </w:rPr>
        <w:t>Journal of Brand Management</w:t>
      </w:r>
      <w:r w:rsidRPr="00CB62F4">
        <w:rPr>
          <w:rFonts w:ascii="Arial" w:hAnsi="Arial" w:cs="Arial"/>
          <w:lang w:val="en-GB"/>
        </w:rPr>
        <w:t>, [online] 25(2), pp.101–118. doi:https://doi.org/10.1057/s41262-017-0061-5.</w:t>
      </w:r>
    </w:p>
    <w:p w14:paraId="0C85B47E" w14:textId="77777777" w:rsidR="00890A2D" w:rsidRPr="00CB62F4" w:rsidRDefault="00890A2D" w:rsidP="00890A2D">
      <w:pPr>
        <w:pStyle w:val="ListParagraph"/>
        <w:numPr>
          <w:ilvl w:val="0"/>
          <w:numId w:val="1"/>
        </w:numPr>
        <w:rPr>
          <w:rFonts w:ascii="Arial" w:hAnsi="Arial" w:cs="Arial"/>
          <w:lang w:val="en-GB"/>
        </w:rPr>
      </w:pPr>
      <w:r w:rsidRPr="00CB62F4">
        <w:rPr>
          <w:rFonts w:ascii="Arial" w:hAnsi="Arial" w:cs="Arial"/>
          <w:lang w:val="en-GB"/>
        </w:rPr>
        <w:t xml:space="preserve">Wilfried Aulbur and Kapoor, A. (2016). </w:t>
      </w:r>
      <w:r w:rsidRPr="00CB62F4">
        <w:rPr>
          <w:rFonts w:ascii="Arial" w:hAnsi="Arial" w:cs="Arial"/>
          <w:i/>
          <w:iCs/>
          <w:lang w:val="en-GB"/>
        </w:rPr>
        <w:t>Riding the Tiger</w:t>
      </w:r>
      <w:r w:rsidRPr="00CB62F4">
        <w:rPr>
          <w:rFonts w:ascii="Arial" w:hAnsi="Arial" w:cs="Arial"/>
          <w:lang w:val="en-GB"/>
        </w:rPr>
        <w:t>. Random House India.</w:t>
      </w:r>
    </w:p>
    <w:p w14:paraId="006A046B"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Withee, R. and Withee, K. (2022). </w:t>
      </w:r>
      <w:r w:rsidRPr="00CB62F4">
        <w:rPr>
          <w:rFonts w:ascii="Arial" w:hAnsi="Arial" w:cs="Arial"/>
          <w:i/>
          <w:iCs/>
          <w:lang w:val="en-GB"/>
        </w:rPr>
        <w:t>Microsoft SharePoint</w:t>
      </w:r>
      <w:r w:rsidRPr="00CB62F4">
        <w:rPr>
          <w:rFonts w:ascii="Arial" w:hAnsi="Arial" w:cs="Arial"/>
          <w:lang w:val="en-GB"/>
        </w:rPr>
        <w:t>. Hoboken, Nj: John Wiley &amp; Sons, Inc.</w:t>
      </w:r>
    </w:p>
    <w:p w14:paraId="7E382AA6" w14:textId="77777777" w:rsidR="00890A2D" w:rsidRPr="00CB62F4" w:rsidRDefault="00890A2D" w:rsidP="00890A2D">
      <w:pPr>
        <w:pStyle w:val="NormalWeb"/>
        <w:numPr>
          <w:ilvl w:val="0"/>
          <w:numId w:val="1"/>
        </w:numPr>
        <w:spacing w:before="0" w:beforeAutospacing="0" w:after="240" w:afterAutospacing="0" w:line="360" w:lineRule="auto"/>
        <w:rPr>
          <w:rFonts w:ascii="Arial" w:hAnsi="Arial" w:cs="Arial"/>
          <w:lang w:val="en-GB"/>
        </w:rPr>
      </w:pPr>
      <w:r w:rsidRPr="00CB62F4">
        <w:rPr>
          <w:rFonts w:ascii="Arial" w:hAnsi="Arial" w:cs="Arial"/>
          <w:lang w:val="en-GB"/>
        </w:rPr>
        <w:t xml:space="preserve">WörndlW., Koo, C. and Stienmetz, J.L. (2021). </w:t>
      </w:r>
      <w:r w:rsidRPr="00CB62F4">
        <w:rPr>
          <w:rFonts w:ascii="Arial" w:hAnsi="Arial" w:cs="Arial"/>
          <w:i/>
          <w:iCs/>
          <w:lang w:val="en-GB"/>
        </w:rPr>
        <w:t>Information and Communication Technologies in Tourism 2021 : Proceedings of the ENTER 2021 eTourism Conference, January 19-22, 2021</w:t>
      </w:r>
      <w:r w:rsidRPr="00CB62F4">
        <w:rPr>
          <w:rFonts w:ascii="Arial" w:hAnsi="Arial" w:cs="Arial"/>
          <w:lang w:val="en-GB"/>
        </w:rPr>
        <w:t>. Cham, Switzerland: Springer.</w:t>
      </w:r>
    </w:p>
    <w:p w14:paraId="4BC921D5" w14:textId="77777777" w:rsidR="00890A2D" w:rsidRPr="00CB62F4" w:rsidRDefault="00890A2D" w:rsidP="00890A2D">
      <w:pPr>
        <w:pStyle w:val="Heading1"/>
        <w:rPr>
          <w:lang w:val="en-GB"/>
        </w:rPr>
      </w:pPr>
    </w:p>
    <w:p w14:paraId="7E23D672" w14:textId="77777777" w:rsidR="00890A2D" w:rsidRPr="00CB62F4" w:rsidRDefault="00890A2D" w:rsidP="00890A2D">
      <w:pPr>
        <w:pStyle w:val="Heading1"/>
        <w:rPr>
          <w:lang w:val="en-GB"/>
        </w:rPr>
      </w:pPr>
    </w:p>
    <w:p w14:paraId="3FE6CD19" w14:textId="77777777" w:rsidR="00890A2D" w:rsidRPr="00CB62F4" w:rsidRDefault="00890A2D" w:rsidP="00890A2D">
      <w:pPr>
        <w:pStyle w:val="Heading1"/>
        <w:rPr>
          <w:lang w:val="en-GB"/>
        </w:rPr>
      </w:pPr>
    </w:p>
    <w:p w14:paraId="14571153" w14:textId="77777777" w:rsidR="00890A2D" w:rsidRPr="00CB62F4" w:rsidRDefault="00890A2D" w:rsidP="00890A2D">
      <w:pPr>
        <w:pStyle w:val="Heading1"/>
        <w:rPr>
          <w:lang w:val="en-GB"/>
        </w:rPr>
      </w:pPr>
    </w:p>
    <w:p w14:paraId="6B405D70" w14:textId="77777777" w:rsidR="00890A2D" w:rsidRPr="00CB62F4" w:rsidRDefault="00890A2D" w:rsidP="00890A2D">
      <w:pPr>
        <w:pStyle w:val="Heading1"/>
        <w:rPr>
          <w:lang w:val="en-GB"/>
        </w:rPr>
      </w:pPr>
    </w:p>
    <w:p w14:paraId="40890EA8" w14:textId="77777777" w:rsidR="00890A2D" w:rsidRDefault="00890A2D"/>
    <w:sectPr w:rsidR="00890A2D" w:rsidSect="00890A2D">
      <w:footerReference w:type="default" r:id="rId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3290248"/>
      <w:docPartObj>
        <w:docPartGallery w:val="Page Numbers (Bottom of Page)"/>
        <w:docPartUnique/>
      </w:docPartObj>
    </w:sdtPr>
    <w:sdtEndPr>
      <w:rPr>
        <w:noProof/>
      </w:rPr>
    </w:sdtEndPr>
    <w:sdtContent>
      <w:p w14:paraId="7125D742" w14:textId="77777777" w:rsidR="00000000"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BFE9C0" w14:textId="77777777" w:rsidR="00000000"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787716"/>
    <w:multiLevelType w:val="hybridMultilevel"/>
    <w:tmpl w:val="9FF27E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665796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0A2D"/>
    <w:rsid w:val="00007264"/>
    <w:rsid w:val="00890A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43E47"/>
  <w15:chartTrackingRefBased/>
  <w15:docId w15:val="{1783A3A5-BDA0-4B97-AD47-91E4B41D18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0A2D"/>
    <w:pPr>
      <w:spacing w:after="0" w:line="480" w:lineRule="auto"/>
      <w:jc w:val="both"/>
    </w:pPr>
    <w:rPr>
      <w:rFonts w:ascii="Times New Roman" w:hAnsi="Times New Roman"/>
      <w:kern w:val="0"/>
      <w:szCs w:val="22"/>
      <w:lang w:val="en-US"/>
      <w14:ligatures w14:val="none"/>
    </w:rPr>
  </w:style>
  <w:style w:type="paragraph" w:styleId="Heading1">
    <w:name w:val="heading 1"/>
    <w:basedOn w:val="Normal"/>
    <w:next w:val="Normal"/>
    <w:link w:val="Heading1Char"/>
    <w:uiPriority w:val="1"/>
    <w:qFormat/>
    <w:rsid w:val="00890A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1"/>
    <w:unhideWhenUsed/>
    <w:qFormat/>
    <w:rsid w:val="00890A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90A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0A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0A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0A2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0A2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0A2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0A2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890A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1"/>
    <w:rsid w:val="00890A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0A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0A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0A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0A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0A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0A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0A2D"/>
    <w:rPr>
      <w:rFonts w:eastAsiaTheme="majorEastAsia" w:cstheme="majorBidi"/>
      <w:color w:val="272727" w:themeColor="text1" w:themeTint="D8"/>
    </w:rPr>
  </w:style>
  <w:style w:type="paragraph" w:styleId="Title">
    <w:name w:val="Title"/>
    <w:basedOn w:val="Normal"/>
    <w:next w:val="Normal"/>
    <w:link w:val="TitleChar"/>
    <w:uiPriority w:val="10"/>
    <w:qFormat/>
    <w:rsid w:val="00890A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0A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0A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0A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0A2D"/>
    <w:pPr>
      <w:spacing w:before="160"/>
      <w:jc w:val="center"/>
    </w:pPr>
    <w:rPr>
      <w:i/>
      <w:iCs/>
      <w:color w:val="404040" w:themeColor="text1" w:themeTint="BF"/>
    </w:rPr>
  </w:style>
  <w:style w:type="character" w:customStyle="1" w:styleId="QuoteChar">
    <w:name w:val="Quote Char"/>
    <w:basedOn w:val="DefaultParagraphFont"/>
    <w:link w:val="Quote"/>
    <w:uiPriority w:val="29"/>
    <w:rsid w:val="00890A2D"/>
    <w:rPr>
      <w:i/>
      <w:iCs/>
      <w:color w:val="404040" w:themeColor="text1" w:themeTint="BF"/>
    </w:rPr>
  </w:style>
  <w:style w:type="paragraph" w:styleId="ListParagraph">
    <w:name w:val="List Paragraph"/>
    <w:basedOn w:val="Normal"/>
    <w:uiPriority w:val="34"/>
    <w:qFormat/>
    <w:rsid w:val="00890A2D"/>
    <w:pPr>
      <w:ind w:left="720"/>
      <w:contextualSpacing/>
    </w:pPr>
  </w:style>
  <w:style w:type="character" w:styleId="IntenseEmphasis">
    <w:name w:val="Intense Emphasis"/>
    <w:basedOn w:val="DefaultParagraphFont"/>
    <w:uiPriority w:val="21"/>
    <w:qFormat/>
    <w:rsid w:val="00890A2D"/>
    <w:rPr>
      <w:i/>
      <w:iCs/>
      <w:color w:val="0F4761" w:themeColor="accent1" w:themeShade="BF"/>
    </w:rPr>
  </w:style>
  <w:style w:type="paragraph" w:styleId="IntenseQuote">
    <w:name w:val="Intense Quote"/>
    <w:basedOn w:val="Normal"/>
    <w:next w:val="Normal"/>
    <w:link w:val="IntenseQuoteChar"/>
    <w:uiPriority w:val="30"/>
    <w:qFormat/>
    <w:rsid w:val="00890A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0A2D"/>
    <w:rPr>
      <w:i/>
      <w:iCs/>
      <w:color w:val="0F4761" w:themeColor="accent1" w:themeShade="BF"/>
    </w:rPr>
  </w:style>
  <w:style w:type="character" w:styleId="IntenseReference">
    <w:name w:val="Intense Reference"/>
    <w:basedOn w:val="DefaultParagraphFont"/>
    <w:uiPriority w:val="32"/>
    <w:qFormat/>
    <w:rsid w:val="00890A2D"/>
    <w:rPr>
      <w:b/>
      <w:bCs/>
      <w:smallCaps/>
      <w:color w:val="0F4761" w:themeColor="accent1" w:themeShade="BF"/>
      <w:spacing w:val="5"/>
    </w:rPr>
  </w:style>
  <w:style w:type="table" w:styleId="TableGrid">
    <w:name w:val="Table Grid"/>
    <w:basedOn w:val="TableNormal"/>
    <w:uiPriority w:val="39"/>
    <w:rsid w:val="00890A2D"/>
    <w:pPr>
      <w:spacing w:after="0" w:line="240" w:lineRule="auto"/>
    </w:pPr>
    <w:rPr>
      <w:kern w:val="0"/>
      <w:sz w:val="22"/>
      <w:szCs w:val="28"/>
      <w:lang w:val="en-US" w:bidi="bn-BD"/>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890A2D"/>
    <w:pPr>
      <w:spacing w:after="0" w:line="240" w:lineRule="auto"/>
    </w:pPr>
    <w:rPr>
      <w:kern w:val="0"/>
      <w:sz w:val="22"/>
      <w:szCs w:val="28"/>
      <w:lang w:val="en-US" w:bidi="bn-BD"/>
      <w14:ligatures w14:val="none"/>
    </w:r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4-Accent2">
    <w:name w:val="Grid Table 4 Accent 2"/>
    <w:basedOn w:val="TableNormal"/>
    <w:uiPriority w:val="49"/>
    <w:rsid w:val="00890A2D"/>
    <w:pPr>
      <w:spacing w:after="0" w:line="240" w:lineRule="auto"/>
    </w:pPr>
    <w:rPr>
      <w:kern w:val="0"/>
      <w:sz w:val="22"/>
      <w:szCs w:val="28"/>
      <w:lang w:val="en-US" w:bidi="bn-BD"/>
      <w14:ligatures w14:val="none"/>
    </w:r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styleId="TOCHeading">
    <w:name w:val="TOC Heading"/>
    <w:basedOn w:val="Heading1"/>
    <w:next w:val="Normal"/>
    <w:uiPriority w:val="39"/>
    <w:unhideWhenUsed/>
    <w:qFormat/>
    <w:rsid w:val="00890A2D"/>
    <w:pPr>
      <w:spacing w:before="240" w:after="0" w:line="259" w:lineRule="auto"/>
      <w:outlineLvl w:val="9"/>
    </w:pPr>
    <w:rPr>
      <w:sz w:val="32"/>
      <w:szCs w:val="32"/>
    </w:rPr>
  </w:style>
  <w:style w:type="paragraph" w:styleId="TOC1">
    <w:name w:val="toc 1"/>
    <w:basedOn w:val="Normal"/>
    <w:next w:val="Normal"/>
    <w:autoRedefine/>
    <w:uiPriority w:val="39"/>
    <w:unhideWhenUsed/>
    <w:rsid w:val="00890A2D"/>
    <w:pPr>
      <w:spacing w:after="100"/>
    </w:pPr>
  </w:style>
  <w:style w:type="paragraph" w:styleId="TOC2">
    <w:name w:val="toc 2"/>
    <w:basedOn w:val="Normal"/>
    <w:next w:val="Normal"/>
    <w:autoRedefine/>
    <w:uiPriority w:val="39"/>
    <w:unhideWhenUsed/>
    <w:rsid w:val="00890A2D"/>
    <w:pPr>
      <w:spacing w:after="100"/>
      <w:ind w:left="240"/>
    </w:pPr>
  </w:style>
  <w:style w:type="character" w:styleId="Hyperlink">
    <w:name w:val="Hyperlink"/>
    <w:basedOn w:val="DefaultParagraphFont"/>
    <w:uiPriority w:val="99"/>
    <w:unhideWhenUsed/>
    <w:rsid w:val="00890A2D"/>
    <w:rPr>
      <w:color w:val="467886" w:themeColor="hyperlink"/>
      <w:u w:val="single"/>
    </w:rPr>
  </w:style>
  <w:style w:type="paragraph" w:styleId="NormalWeb">
    <w:name w:val="Normal (Web)"/>
    <w:basedOn w:val="Normal"/>
    <w:uiPriority w:val="99"/>
    <w:semiHidden/>
    <w:unhideWhenUsed/>
    <w:rsid w:val="00890A2D"/>
    <w:pPr>
      <w:spacing w:before="100" w:beforeAutospacing="1" w:after="100" w:afterAutospacing="1" w:line="240" w:lineRule="auto"/>
      <w:jc w:val="left"/>
    </w:pPr>
    <w:rPr>
      <w:rFonts w:eastAsia="Times New Roman" w:cs="Times New Roman"/>
      <w:szCs w:val="24"/>
      <w:lang w:bidi="bn-BD"/>
    </w:rPr>
  </w:style>
  <w:style w:type="paragraph" w:styleId="Footer">
    <w:name w:val="footer"/>
    <w:basedOn w:val="Normal"/>
    <w:link w:val="FooterChar"/>
    <w:uiPriority w:val="99"/>
    <w:unhideWhenUsed/>
    <w:rsid w:val="00890A2D"/>
    <w:pPr>
      <w:tabs>
        <w:tab w:val="center" w:pos="4513"/>
        <w:tab w:val="right" w:pos="9026"/>
      </w:tabs>
      <w:spacing w:line="240" w:lineRule="auto"/>
    </w:pPr>
  </w:style>
  <w:style w:type="character" w:customStyle="1" w:styleId="FooterChar">
    <w:name w:val="Footer Char"/>
    <w:basedOn w:val="DefaultParagraphFont"/>
    <w:link w:val="Footer"/>
    <w:uiPriority w:val="99"/>
    <w:rsid w:val="00890A2D"/>
    <w:rPr>
      <w:rFonts w:ascii="Times New Roman" w:hAnsi="Times New Roman"/>
      <w:kern w:val="0"/>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39</Pages>
  <Words>7720</Words>
  <Characters>44006</Characters>
  <Application>Microsoft Office Word</Application>
  <DocSecurity>0</DocSecurity>
  <Lines>366</Lines>
  <Paragraphs>103</Paragraphs>
  <ScaleCrop>false</ScaleCrop>
  <Company/>
  <LinksUpToDate>false</LinksUpToDate>
  <CharactersWithSpaces>51623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Yousra Herash [mt20yh]</dc:creator>
  <cp:keywords/>
  <dc:description/>
  <cp:lastModifiedBy>Yousra Herash [mt20yh]</cp:lastModifiedBy>
  <cp:revision>1</cp:revision>
  <dcterms:created xsi:type="dcterms:W3CDTF">2025-03-04T18:29:00Z</dcterms:created>
  <dcterms:modified xsi:type="dcterms:W3CDTF">2025-03-04T18:31:00Z</dcterms:modified>
</cp:coreProperties>
</file>