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448CA" w14:textId="1D28144E" w:rsidR="00CE4C25" w:rsidRDefault="001B0E4D" w:rsidP="00CE4C25">
      <w:pPr>
        <w:jc w:val="center"/>
      </w:pPr>
      <w:r>
        <w:rPr>
          <w:noProof/>
        </w:rPr>
        <w:drawing>
          <wp:inline distT="0" distB="0" distL="0" distR="0" wp14:anchorId="42FC1D56" wp14:editId="78E84E96">
            <wp:extent cx="4554220" cy="13531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54220" cy="1353185"/>
                    </a:xfrm>
                    <a:prstGeom prst="rect">
                      <a:avLst/>
                    </a:prstGeom>
                    <a:noFill/>
                  </pic:spPr>
                </pic:pic>
              </a:graphicData>
            </a:graphic>
          </wp:inline>
        </w:drawing>
      </w:r>
    </w:p>
    <w:p w14:paraId="457367CF" w14:textId="77777777" w:rsidR="00CE4C25" w:rsidRDefault="00CE4C25" w:rsidP="00CE4C25">
      <w:pPr>
        <w:rPr>
          <w:sz w:val="52"/>
          <w:szCs w:val="52"/>
        </w:rPr>
      </w:pPr>
      <w:r w:rsidRPr="007526BE">
        <w:rPr>
          <w:sz w:val="52"/>
          <w:szCs w:val="52"/>
        </w:rPr>
        <w:t>BA (Hons) Leadership and Management Skills for the Workplace</w:t>
      </w:r>
    </w:p>
    <w:p w14:paraId="77623E32" w14:textId="77777777" w:rsidR="00CE4C25" w:rsidRPr="007526BE" w:rsidRDefault="00CE4C25" w:rsidP="00CE4C25">
      <w:pPr>
        <w:rPr>
          <w:sz w:val="52"/>
          <w:szCs w:val="52"/>
        </w:rPr>
      </w:pPr>
    </w:p>
    <w:p w14:paraId="0EF907BE" w14:textId="77777777" w:rsidR="00CE4C25" w:rsidRPr="009224D1" w:rsidRDefault="00CE4C25" w:rsidP="00CE4C25">
      <w:pPr>
        <w:rPr>
          <w:sz w:val="52"/>
          <w:szCs w:val="52"/>
        </w:rPr>
      </w:pPr>
      <w:bookmarkStart w:id="0" w:name="_Hlk100409458"/>
      <w:r w:rsidRPr="0092463E">
        <w:rPr>
          <w:b/>
          <w:bCs/>
          <w:sz w:val="52"/>
          <w:szCs w:val="52"/>
        </w:rPr>
        <w:t>Module</w:t>
      </w:r>
      <w:r w:rsidRPr="002E7C18">
        <w:rPr>
          <w:sz w:val="52"/>
          <w:szCs w:val="52"/>
        </w:rPr>
        <w:t>:</w:t>
      </w:r>
      <w:r>
        <w:rPr>
          <w:sz w:val="52"/>
          <w:szCs w:val="52"/>
        </w:rPr>
        <w:t xml:space="preserve"> </w:t>
      </w:r>
      <w:r w:rsidRPr="009224D1">
        <w:rPr>
          <w:sz w:val="52"/>
          <w:szCs w:val="52"/>
        </w:rPr>
        <w:t xml:space="preserve">Workplace Culture and its </w:t>
      </w:r>
      <w:r>
        <w:rPr>
          <w:sz w:val="52"/>
          <w:szCs w:val="52"/>
        </w:rPr>
        <w:t>I</w:t>
      </w:r>
      <w:r w:rsidRPr="009224D1">
        <w:rPr>
          <w:sz w:val="52"/>
          <w:szCs w:val="52"/>
        </w:rPr>
        <w:t>mpact on Organisational Efficiency</w:t>
      </w:r>
    </w:p>
    <w:p w14:paraId="02AAB601" w14:textId="77777777" w:rsidR="00CE4C25" w:rsidRDefault="00CE4C25" w:rsidP="00CE4C25">
      <w:pPr>
        <w:rPr>
          <w:sz w:val="48"/>
          <w:szCs w:val="48"/>
        </w:rPr>
      </w:pPr>
      <w:r w:rsidRPr="0092463E">
        <w:rPr>
          <w:b/>
          <w:bCs/>
          <w:sz w:val="52"/>
          <w:szCs w:val="52"/>
        </w:rPr>
        <w:t>Module code</w:t>
      </w:r>
      <w:r w:rsidRPr="002E7C18">
        <w:rPr>
          <w:sz w:val="52"/>
          <w:szCs w:val="52"/>
        </w:rPr>
        <w:t xml:space="preserve">: </w:t>
      </w:r>
      <w:r w:rsidRPr="00B65637">
        <w:rPr>
          <w:sz w:val="48"/>
          <w:szCs w:val="48"/>
        </w:rPr>
        <w:t>BMSW 5101</w:t>
      </w:r>
    </w:p>
    <w:p w14:paraId="6A14FDC2" w14:textId="77777777" w:rsidR="00CE4C25" w:rsidRDefault="00CE4C25" w:rsidP="00CE4C25">
      <w:pPr>
        <w:rPr>
          <w:sz w:val="52"/>
          <w:szCs w:val="52"/>
        </w:rPr>
      </w:pPr>
    </w:p>
    <w:p w14:paraId="4257DA90" w14:textId="77777777" w:rsidR="00CE4C25" w:rsidRDefault="00CE4C25" w:rsidP="00CE4C25">
      <w:pPr>
        <w:rPr>
          <w:sz w:val="52"/>
          <w:szCs w:val="52"/>
        </w:rPr>
      </w:pPr>
      <w:r w:rsidRPr="0092463E">
        <w:rPr>
          <w:b/>
          <w:bCs/>
          <w:sz w:val="52"/>
          <w:szCs w:val="52"/>
        </w:rPr>
        <w:t>Student</w:t>
      </w:r>
      <w:r w:rsidRPr="002E7C18">
        <w:rPr>
          <w:sz w:val="52"/>
          <w:szCs w:val="52"/>
        </w:rPr>
        <w:t>: Rupia Hussain-</w:t>
      </w:r>
      <w:r w:rsidRPr="0092463E">
        <w:rPr>
          <w:b/>
          <w:bCs/>
          <w:sz w:val="52"/>
          <w:szCs w:val="52"/>
        </w:rPr>
        <w:t>ID</w:t>
      </w:r>
      <w:r w:rsidRPr="002E7C18">
        <w:rPr>
          <w:sz w:val="52"/>
          <w:szCs w:val="52"/>
        </w:rPr>
        <w:t>: 2010133</w:t>
      </w:r>
    </w:p>
    <w:p w14:paraId="2C6A431E" w14:textId="5D1C743E" w:rsidR="00CE4C25" w:rsidRDefault="00CE4C25" w:rsidP="00CE4C25">
      <w:pPr>
        <w:rPr>
          <w:sz w:val="52"/>
          <w:szCs w:val="52"/>
        </w:rPr>
      </w:pPr>
      <w:r w:rsidRPr="0092463E">
        <w:rPr>
          <w:b/>
          <w:bCs/>
          <w:sz w:val="52"/>
          <w:szCs w:val="52"/>
        </w:rPr>
        <w:t>Lecturer</w:t>
      </w:r>
      <w:r w:rsidRPr="002E7C18">
        <w:rPr>
          <w:sz w:val="52"/>
          <w:szCs w:val="52"/>
        </w:rPr>
        <w:t xml:space="preserve">: </w:t>
      </w:r>
      <w:bookmarkEnd w:id="0"/>
      <w:r>
        <w:rPr>
          <w:sz w:val="52"/>
          <w:szCs w:val="52"/>
        </w:rPr>
        <w:t>Nadeem Mirza</w:t>
      </w:r>
    </w:p>
    <w:p w14:paraId="5A34FDB6" w14:textId="406A150E" w:rsidR="00726BEF" w:rsidRDefault="00CE4C25" w:rsidP="00CE4C25">
      <w:pPr>
        <w:rPr>
          <w:sz w:val="52"/>
          <w:szCs w:val="52"/>
        </w:rPr>
      </w:pPr>
      <w:r w:rsidRPr="0092463E">
        <w:rPr>
          <w:b/>
          <w:bCs/>
          <w:sz w:val="52"/>
          <w:szCs w:val="52"/>
        </w:rPr>
        <w:t>Assignment Title</w:t>
      </w:r>
      <w:r w:rsidRPr="00B65637">
        <w:rPr>
          <w:sz w:val="52"/>
          <w:szCs w:val="52"/>
        </w:rPr>
        <w:t xml:space="preserve">: </w:t>
      </w:r>
      <w:r>
        <w:rPr>
          <w:sz w:val="52"/>
          <w:szCs w:val="52"/>
        </w:rPr>
        <w:t>Task 2-</w:t>
      </w:r>
      <w:r w:rsidRPr="00C83AE4">
        <w:rPr>
          <w:sz w:val="52"/>
          <w:szCs w:val="52"/>
        </w:rPr>
        <w:t xml:space="preserve"> </w:t>
      </w:r>
      <w:bookmarkStart w:id="1" w:name="_Hlk134177756"/>
      <w:r>
        <w:rPr>
          <w:sz w:val="52"/>
          <w:szCs w:val="52"/>
        </w:rPr>
        <w:t>Summary</w:t>
      </w:r>
      <w:r w:rsidR="00726BEF">
        <w:rPr>
          <w:sz w:val="52"/>
          <w:szCs w:val="52"/>
        </w:rPr>
        <w:t xml:space="preserve"> of Task 1</w:t>
      </w:r>
    </w:p>
    <w:bookmarkEnd w:id="1"/>
    <w:p w14:paraId="039D98D0" w14:textId="7D4B7C7F" w:rsidR="00CE4C25" w:rsidRDefault="00726BEF" w:rsidP="00CE4C25">
      <w:pPr>
        <w:rPr>
          <w:sz w:val="40"/>
          <w:szCs w:val="40"/>
        </w:rPr>
      </w:pPr>
      <w:r>
        <w:rPr>
          <w:sz w:val="52"/>
          <w:szCs w:val="52"/>
        </w:rPr>
        <w:t>(</w:t>
      </w:r>
      <w:r w:rsidR="00CE4C25" w:rsidRPr="00CA0ADB">
        <w:rPr>
          <w:sz w:val="52"/>
          <w:szCs w:val="52"/>
        </w:rPr>
        <w:t>E</w:t>
      </w:r>
      <w:r w:rsidR="00CE4C25">
        <w:rPr>
          <w:sz w:val="52"/>
          <w:szCs w:val="52"/>
        </w:rPr>
        <w:t>asy</w:t>
      </w:r>
      <w:r w:rsidR="00CE4C25" w:rsidRPr="00CA0ADB">
        <w:rPr>
          <w:sz w:val="52"/>
          <w:szCs w:val="52"/>
        </w:rPr>
        <w:t xml:space="preserve"> J</w:t>
      </w:r>
      <w:r w:rsidR="00CE4C25">
        <w:rPr>
          <w:sz w:val="52"/>
          <w:szCs w:val="52"/>
        </w:rPr>
        <w:t>et</w:t>
      </w:r>
      <w:r w:rsidR="00CE4C25" w:rsidRPr="00CA0ADB">
        <w:rPr>
          <w:sz w:val="52"/>
          <w:szCs w:val="52"/>
        </w:rPr>
        <w:t xml:space="preserve"> Airline</w:t>
      </w:r>
      <w:r w:rsidR="00CE4C25">
        <w:rPr>
          <w:sz w:val="52"/>
          <w:szCs w:val="52"/>
        </w:rPr>
        <w:t xml:space="preserve">: </w:t>
      </w:r>
      <w:r w:rsidR="00CE4C25" w:rsidRPr="00746FB2">
        <w:rPr>
          <w:sz w:val="40"/>
          <w:szCs w:val="40"/>
        </w:rPr>
        <w:t>Report applying academic management models, methods, and theories to assess the workplace culture of an organisation and its impact on organisational efficiency</w:t>
      </w:r>
      <w:r>
        <w:rPr>
          <w:sz w:val="40"/>
          <w:szCs w:val="40"/>
        </w:rPr>
        <w:t>)</w:t>
      </w:r>
      <w:r w:rsidR="00185D70">
        <w:rPr>
          <w:sz w:val="40"/>
          <w:szCs w:val="40"/>
        </w:rPr>
        <w:t>.</w:t>
      </w:r>
      <w:r w:rsidR="00CE4C25" w:rsidRPr="00746FB2">
        <w:rPr>
          <w:sz w:val="40"/>
          <w:szCs w:val="40"/>
        </w:rPr>
        <w:t xml:space="preserve"> </w:t>
      </w:r>
    </w:p>
    <w:p w14:paraId="3689125A" w14:textId="29B1D338" w:rsidR="008A2EEB" w:rsidRDefault="008A2EEB" w:rsidP="00877390">
      <w:pPr>
        <w:pStyle w:val="Title"/>
        <w:rPr>
          <w:sz w:val="36"/>
          <w:szCs w:val="36"/>
        </w:rPr>
      </w:pPr>
      <w:r w:rsidRPr="00877390">
        <w:rPr>
          <w:sz w:val="36"/>
          <w:szCs w:val="36"/>
        </w:rPr>
        <w:lastRenderedPageBreak/>
        <w:t>Report Summary of Task 1- Easy Jet Airline</w:t>
      </w:r>
    </w:p>
    <w:p w14:paraId="7BDEC07F" w14:textId="77777777" w:rsidR="00877390" w:rsidRPr="00877390" w:rsidRDefault="00877390" w:rsidP="00877390"/>
    <w:p w14:paraId="769920C7" w14:textId="7FC301A4" w:rsidR="005C78B2" w:rsidRPr="006D0CF1" w:rsidRDefault="005C78B2" w:rsidP="006D0CF1">
      <w:pPr>
        <w:spacing w:line="360" w:lineRule="auto"/>
        <w:jc w:val="both"/>
        <w:rPr>
          <w:rFonts w:ascii="Arial" w:hAnsi="Arial" w:cs="Arial"/>
        </w:rPr>
      </w:pPr>
      <w:r w:rsidRPr="006D0CF1">
        <w:rPr>
          <w:rFonts w:ascii="Arial" w:hAnsi="Arial" w:cs="Arial"/>
        </w:rPr>
        <w:t xml:space="preserve">Based in London, United Kingdom, EasyJet is among the largest airlines in Europe, operating in </w:t>
      </w:r>
      <w:r w:rsidR="003C35A7" w:rsidRPr="006D0CF1">
        <w:rPr>
          <w:rFonts w:ascii="Arial" w:hAnsi="Arial" w:cs="Arial"/>
        </w:rPr>
        <w:t>thirty-three</w:t>
      </w:r>
      <w:r w:rsidRPr="006D0CF1">
        <w:rPr>
          <w:rFonts w:ascii="Arial" w:hAnsi="Arial" w:cs="Arial"/>
        </w:rPr>
        <w:t xml:space="preserve"> countries (EasyJet, 2023). The objective of th</w:t>
      </w:r>
      <w:r w:rsidR="00FE5019" w:rsidRPr="006D0CF1">
        <w:rPr>
          <w:rFonts w:ascii="Arial" w:hAnsi="Arial" w:cs="Arial"/>
        </w:rPr>
        <w:t>e</w:t>
      </w:r>
      <w:r w:rsidRPr="006D0CF1">
        <w:rPr>
          <w:rFonts w:ascii="Arial" w:hAnsi="Arial" w:cs="Arial"/>
        </w:rPr>
        <w:t xml:space="preserve"> report </w:t>
      </w:r>
      <w:r w:rsidR="00FE5019" w:rsidRPr="006D0CF1">
        <w:rPr>
          <w:rFonts w:ascii="Arial" w:hAnsi="Arial" w:cs="Arial"/>
        </w:rPr>
        <w:t>was</w:t>
      </w:r>
      <w:r w:rsidRPr="006D0CF1">
        <w:rPr>
          <w:rFonts w:ascii="Arial" w:hAnsi="Arial" w:cs="Arial"/>
        </w:rPr>
        <w:t xml:space="preserve"> to assess the relationship between EasyJet's organizational culture and structure and how they affect the airline's financial and non-financial performance. Additionally, Pestel and Porter's Five Forces analytical methods w</w:t>
      </w:r>
      <w:r w:rsidR="00797052">
        <w:rPr>
          <w:rFonts w:ascii="Arial" w:hAnsi="Arial" w:cs="Arial"/>
        </w:rPr>
        <w:t>ere</w:t>
      </w:r>
      <w:r w:rsidRPr="006D0CF1">
        <w:rPr>
          <w:rFonts w:ascii="Arial" w:hAnsi="Arial" w:cs="Arial"/>
        </w:rPr>
        <w:t xml:space="preserve"> </w:t>
      </w:r>
      <w:r w:rsidR="00CC66F8">
        <w:rPr>
          <w:rFonts w:ascii="Arial" w:hAnsi="Arial" w:cs="Arial"/>
        </w:rPr>
        <w:t>utilised</w:t>
      </w:r>
      <w:r w:rsidRPr="006D0CF1">
        <w:rPr>
          <w:rFonts w:ascii="Arial" w:hAnsi="Arial" w:cs="Arial"/>
        </w:rPr>
        <w:t xml:space="preserve"> to analyse EasyJet's external environment. The report also evaluate</w:t>
      </w:r>
      <w:r w:rsidR="00CC66F8">
        <w:rPr>
          <w:rFonts w:ascii="Arial" w:hAnsi="Arial" w:cs="Arial"/>
        </w:rPr>
        <w:t>s</w:t>
      </w:r>
      <w:r w:rsidRPr="006D0CF1">
        <w:rPr>
          <w:rFonts w:ascii="Arial" w:hAnsi="Arial" w:cs="Arial"/>
        </w:rPr>
        <w:t xml:space="preserve"> the ethical practices that EasyJet has incorporated into its organizational culture and provide</w:t>
      </w:r>
      <w:r w:rsidR="00957422">
        <w:rPr>
          <w:rFonts w:ascii="Arial" w:hAnsi="Arial" w:cs="Arial"/>
        </w:rPr>
        <w:t>s</w:t>
      </w:r>
      <w:r w:rsidRPr="006D0CF1">
        <w:rPr>
          <w:rFonts w:ascii="Arial" w:hAnsi="Arial" w:cs="Arial"/>
        </w:rPr>
        <w:t xml:space="preserve"> recommendations to improve its overall performance.</w:t>
      </w:r>
    </w:p>
    <w:p w14:paraId="7539112D" w14:textId="2F7F7E83" w:rsidR="00C56B11" w:rsidRPr="006D0CF1" w:rsidRDefault="00C56B11" w:rsidP="006D0CF1">
      <w:pPr>
        <w:spacing w:line="360" w:lineRule="auto"/>
        <w:jc w:val="both"/>
        <w:rPr>
          <w:rFonts w:ascii="Arial" w:hAnsi="Arial" w:cs="Arial"/>
        </w:rPr>
      </w:pPr>
      <w:r w:rsidRPr="006D0CF1">
        <w:rPr>
          <w:rFonts w:ascii="Arial" w:hAnsi="Arial" w:cs="Arial"/>
        </w:rPr>
        <w:t>The workplace culture of Easy Jet Plc, an international low-cost airline company, is examined in th</w:t>
      </w:r>
      <w:r w:rsidR="00656759" w:rsidRPr="006D0CF1">
        <w:rPr>
          <w:rFonts w:ascii="Arial" w:hAnsi="Arial" w:cs="Arial"/>
        </w:rPr>
        <w:t xml:space="preserve">e </w:t>
      </w:r>
      <w:r w:rsidRPr="006D0CF1">
        <w:rPr>
          <w:rFonts w:ascii="Arial" w:hAnsi="Arial" w:cs="Arial"/>
        </w:rPr>
        <w:t xml:space="preserve">academic report using academic management models, methods, and theories to evaluate its impact on organizational efficiency. The report commences with an introduction to the company and proceeds with a SWOT analysis to identify its strengths, weaknesses, </w:t>
      </w:r>
      <w:r w:rsidR="00006533" w:rsidRPr="006D0CF1">
        <w:rPr>
          <w:rFonts w:ascii="Arial" w:hAnsi="Arial" w:cs="Arial"/>
        </w:rPr>
        <w:t>opportunities</w:t>
      </w:r>
      <w:r w:rsidRPr="006D0CF1">
        <w:rPr>
          <w:rFonts w:ascii="Arial" w:hAnsi="Arial" w:cs="Arial"/>
        </w:rPr>
        <w:t xml:space="preserve"> and threats. The analysis reveals that Easy Jet Plc possesses a robust brand reputation, a streamlined operating system, and a cost leadership position. Nonetheless, it confronts stiff competition and operational risks.</w:t>
      </w:r>
    </w:p>
    <w:p w14:paraId="31E1E50D" w14:textId="6ADD7F94" w:rsidR="00CE4C25" w:rsidRPr="006D0CF1" w:rsidRDefault="002E24A0" w:rsidP="006D0CF1">
      <w:pPr>
        <w:spacing w:line="360" w:lineRule="auto"/>
        <w:jc w:val="both"/>
        <w:rPr>
          <w:rFonts w:ascii="Arial" w:hAnsi="Arial" w:cs="Arial"/>
        </w:rPr>
      </w:pPr>
      <w:r w:rsidRPr="006D0CF1">
        <w:rPr>
          <w:rFonts w:ascii="Arial" w:hAnsi="Arial" w:cs="Arial"/>
        </w:rPr>
        <w:t>T</w:t>
      </w:r>
      <w:r w:rsidR="00B10E63" w:rsidRPr="006D0CF1">
        <w:rPr>
          <w:rFonts w:ascii="Arial" w:hAnsi="Arial" w:cs="Arial"/>
        </w:rPr>
        <w:t>he Organizational Culture Assessment</w:t>
      </w:r>
      <w:r w:rsidR="008D1CC0">
        <w:rPr>
          <w:rFonts w:ascii="Arial" w:hAnsi="Arial" w:cs="Arial"/>
        </w:rPr>
        <w:t>,</w:t>
      </w:r>
      <w:r w:rsidR="00B10E63" w:rsidRPr="006D0CF1">
        <w:rPr>
          <w:rFonts w:ascii="Arial" w:hAnsi="Arial" w:cs="Arial"/>
        </w:rPr>
        <w:t xml:space="preserve"> </w:t>
      </w:r>
      <w:r w:rsidR="00980DE6">
        <w:rPr>
          <w:rFonts w:ascii="Arial" w:hAnsi="Arial" w:cs="Arial"/>
        </w:rPr>
        <w:t>i</w:t>
      </w:r>
      <w:r w:rsidR="00B10E63" w:rsidRPr="006D0CF1">
        <w:rPr>
          <w:rFonts w:ascii="Arial" w:hAnsi="Arial" w:cs="Arial"/>
        </w:rPr>
        <w:t>t is found that the company primarily emphasizes collaboration and teamwork, indicating a clan culture. However, the company also demonstrates characteristics of a market culture, which prioritizes competition and achieving results. To improve performance and competitiveness, the report suggests that Easy Jet Plc should focus on cultivating a more market-oriented culture.</w:t>
      </w:r>
    </w:p>
    <w:p w14:paraId="327C198E" w14:textId="1897B19C" w:rsidR="0023488A" w:rsidRPr="006D0CF1" w:rsidRDefault="005254CC" w:rsidP="006D0CF1">
      <w:pPr>
        <w:spacing w:line="360" w:lineRule="auto"/>
        <w:jc w:val="both"/>
        <w:rPr>
          <w:rFonts w:ascii="Arial" w:hAnsi="Arial" w:cs="Arial"/>
        </w:rPr>
      </w:pPr>
      <w:r w:rsidRPr="006D0CF1">
        <w:rPr>
          <w:rFonts w:ascii="Arial" w:hAnsi="Arial" w:cs="Arial"/>
        </w:rPr>
        <w:t>The report concludes by suggesting ways in which Easy Jet Plc can enhance its organizational culture</w:t>
      </w:r>
      <w:r w:rsidR="00797052">
        <w:rPr>
          <w:rFonts w:ascii="Arial" w:hAnsi="Arial" w:cs="Arial"/>
        </w:rPr>
        <w:t>s</w:t>
      </w:r>
      <w:r w:rsidRPr="006D0CF1">
        <w:rPr>
          <w:rFonts w:ascii="Arial" w:hAnsi="Arial" w:cs="Arial"/>
        </w:rPr>
        <w:t>, such as improving communication and transparency, introducing a reward system based on performance,</w:t>
      </w:r>
      <w:r w:rsidR="00E805E6">
        <w:rPr>
          <w:rFonts w:ascii="Arial" w:hAnsi="Arial" w:cs="Arial"/>
        </w:rPr>
        <w:t xml:space="preserve"> </w:t>
      </w:r>
      <w:r w:rsidR="00107F3E">
        <w:rPr>
          <w:rFonts w:ascii="Arial" w:hAnsi="Arial" w:cs="Arial"/>
        </w:rPr>
        <w:t xml:space="preserve">and </w:t>
      </w:r>
      <w:r w:rsidRPr="006D0CF1">
        <w:rPr>
          <w:rFonts w:ascii="Arial" w:hAnsi="Arial" w:cs="Arial"/>
        </w:rPr>
        <w:t xml:space="preserve">enhancing employee training and development programs. These measures </w:t>
      </w:r>
      <w:r w:rsidR="004C77AB">
        <w:rPr>
          <w:rFonts w:ascii="Arial" w:hAnsi="Arial" w:cs="Arial"/>
        </w:rPr>
        <w:t xml:space="preserve">will help </w:t>
      </w:r>
      <w:r w:rsidRPr="006D0CF1">
        <w:rPr>
          <w:rFonts w:ascii="Arial" w:hAnsi="Arial" w:cs="Arial"/>
        </w:rPr>
        <w:t>to boost employee satisfaction and motivation, leading to improved organizational efficiency</w:t>
      </w:r>
      <w:r w:rsidR="004C77AB">
        <w:rPr>
          <w:rFonts w:ascii="Arial" w:hAnsi="Arial" w:cs="Arial"/>
        </w:rPr>
        <w:t>.</w:t>
      </w:r>
    </w:p>
    <w:p w14:paraId="444A97AF" w14:textId="7AD2A47D" w:rsidR="0004541A" w:rsidRDefault="0023488A" w:rsidP="006D0CF1">
      <w:pPr>
        <w:spacing w:line="360" w:lineRule="auto"/>
        <w:jc w:val="both"/>
        <w:rPr>
          <w:rFonts w:ascii="Arial" w:hAnsi="Arial" w:cs="Arial"/>
        </w:rPr>
      </w:pPr>
      <w:r w:rsidRPr="006D0CF1">
        <w:rPr>
          <w:rFonts w:ascii="Arial" w:hAnsi="Arial" w:cs="Arial"/>
        </w:rPr>
        <w:t xml:space="preserve">The relationship between EasyJet's organizational culture and structure </w:t>
      </w:r>
      <w:r w:rsidR="003C35A7" w:rsidRPr="006D0CF1">
        <w:rPr>
          <w:rFonts w:ascii="Arial" w:hAnsi="Arial" w:cs="Arial"/>
        </w:rPr>
        <w:t>influences</w:t>
      </w:r>
      <w:r w:rsidRPr="006D0CF1">
        <w:rPr>
          <w:rFonts w:ascii="Arial" w:hAnsi="Arial" w:cs="Arial"/>
        </w:rPr>
        <w:t xml:space="preserve"> its financial and non-financial performance. The airline's flat organizational structure allows for streamlined processes and cost savings, while its focus on efficiency, innovation, and customer satisfaction helps to maintain a competitive edge.</w:t>
      </w:r>
      <w:r w:rsidR="00247259">
        <w:rPr>
          <w:rFonts w:ascii="Arial" w:hAnsi="Arial" w:cs="Arial"/>
        </w:rPr>
        <w:t xml:space="preserve"> On</w:t>
      </w:r>
      <w:r w:rsidR="009459B3">
        <w:rPr>
          <w:rFonts w:ascii="Arial" w:hAnsi="Arial" w:cs="Arial"/>
        </w:rPr>
        <w:t xml:space="preserve"> the other hand</w:t>
      </w:r>
      <w:r w:rsidRPr="006D0CF1">
        <w:rPr>
          <w:rFonts w:ascii="Arial" w:hAnsi="Arial" w:cs="Arial"/>
        </w:rPr>
        <w:t>, this culture may create a working environment focused on cost-cutting at the expense of employee welfare and job security. The flat structure may also limit career progression opportunities, and the focus on efficiency may sometimes reduce the quality of service</w:t>
      </w:r>
      <w:r w:rsidR="00E31C85" w:rsidRPr="006D0CF1">
        <w:rPr>
          <w:rFonts w:ascii="Arial" w:hAnsi="Arial" w:cs="Arial"/>
        </w:rPr>
        <w:t xml:space="preserve"> (EasyJet, 2023).</w:t>
      </w:r>
    </w:p>
    <w:p w14:paraId="7DFD4D49" w14:textId="77777777" w:rsidR="009459B3" w:rsidRPr="006D0CF1" w:rsidRDefault="009459B3" w:rsidP="006D0CF1">
      <w:pPr>
        <w:spacing w:line="360" w:lineRule="auto"/>
        <w:jc w:val="both"/>
        <w:rPr>
          <w:rFonts w:ascii="Arial" w:hAnsi="Arial" w:cs="Arial"/>
        </w:rPr>
      </w:pPr>
    </w:p>
    <w:p w14:paraId="661B3382" w14:textId="1B4DA214" w:rsidR="003F066B" w:rsidRPr="009D5CD8" w:rsidRDefault="00566B3C" w:rsidP="00C63349">
      <w:pPr>
        <w:pStyle w:val="Subtitle"/>
        <w:rPr>
          <w:rStyle w:val="SubtleEmphasis"/>
          <w:color w:val="000000" w:themeColor="text1"/>
          <w:sz w:val="28"/>
          <w:szCs w:val="28"/>
        </w:rPr>
      </w:pPr>
      <w:r>
        <w:rPr>
          <w:rStyle w:val="SubtleEmphasis"/>
          <w:color w:val="000000" w:themeColor="text1"/>
          <w:sz w:val="28"/>
          <w:szCs w:val="28"/>
        </w:rPr>
        <w:lastRenderedPageBreak/>
        <w:t>1</w:t>
      </w:r>
      <w:r w:rsidR="003F066B" w:rsidRPr="009D5CD8">
        <w:rPr>
          <w:rStyle w:val="SubtleEmphasis"/>
          <w:color w:val="000000" w:themeColor="text1"/>
          <w:sz w:val="28"/>
          <w:szCs w:val="28"/>
        </w:rPr>
        <w:t xml:space="preserve">. </w:t>
      </w:r>
      <w:r w:rsidR="0062418A" w:rsidRPr="009D5CD8">
        <w:rPr>
          <w:rStyle w:val="SubtleEmphasis"/>
          <w:color w:val="000000" w:themeColor="text1"/>
          <w:sz w:val="28"/>
          <w:szCs w:val="28"/>
        </w:rPr>
        <w:t xml:space="preserve">The key </w:t>
      </w:r>
      <w:r w:rsidR="00E9735B">
        <w:rPr>
          <w:rStyle w:val="SubtleEmphasis"/>
          <w:color w:val="000000" w:themeColor="text1"/>
          <w:sz w:val="28"/>
          <w:szCs w:val="28"/>
        </w:rPr>
        <w:t>D</w:t>
      </w:r>
      <w:r w:rsidR="0062418A" w:rsidRPr="009D5CD8">
        <w:rPr>
          <w:rStyle w:val="SubtleEmphasis"/>
          <w:color w:val="000000" w:themeColor="text1"/>
          <w:sz w:val="28"/>
          <w:szCs w:val="28"/>
        </w:rPr>
        <w:t>rivers for change in EasyJet's working practices</w:t>
      </w:r>
      <w:r w:rsidR="007E0219">
        <w:rPr>
          <w:rStyle w:val="SubtleEmphasis"/>
          <w:color w:val="000000" w:themeColor="text1"/>
          <w:sz w:val="28"/>
          <w:szCs w:val="28"/>
        </w:rPr>
        <w:t>:</w:t>
      </w:r>
    </w:p>
    <w:p w14:paraId="3FC2F400" w14:textId="53F41B02" w:rsidR="0062418A" w:rsidRDefault="00C63349" w:rsidP="006D0CF1">
      <w:pPr>
        <w:spacing w:line="360" w:lineRule="auto"/>
        <w:jc w:val="both"/>
        <w:rPr>
          <w:rFonts w:ascii="Arial" w:hAnsi="Arial" w:cs="Arial"/>
        </w:rPr>
      </w:pPr>
      <w:r>
        <w:rPr>
          <w:rFonts w:ascii="Arial" w:hAnsi="Arial" w:cs="Arial"/>
        </w:rPr>
        <w:t>A</w:t>
      </w:r>
      <w:r w:rsidR="0062418A" w:rsidRPr="006D0CF1">
        <w:rPr>
          <w:rFonts w:ascii="Arial" w:hAnsi="Arial" w:cs="Arial"/>
        </w:rPr>
        <w:t xml:space="preserve">re the highly competitive airline industry and changing consumer behaviour. To stay ahead of the competition, EasyJet is continuously adjusting its working practices and methods while prioritizing innovation and efficiency in its operations to meet changing consumer preferences, such as sustainability. EasyJet aims to reduce costs, improve customer </w:t>
      </w:r>
      <w:r w:rsidR="003C35A7" w:rsidRPr="006D0CF1">
        <w:rPr>
          <w:rFonts w:ascii="Arial" w:hAnsi="Arial" w:cs="Arial"/>
        </w:rPr>
        <w:t>satisfaction,</w:t>
      </w:r>
      <w:r w:rsidR="0062418A" w:rsidRPr="006D0CF1">
        <w:rPr>
          <w:rFonts w:ascii="Arial" w:hAnsi="Arial" w:cs="Arial"/>
        </w:rPr>
        <w:t xml:space="preserve"> and adopt more sustainable practices to minimize its environmental impact</w:t>
      </w:r>
      <w:r w:rsidR="006A1CA3" w:rsidRPr="006D0CF1">
        <w:rPr>
          <w:rFonts w:ascii="Arial" w:hAnsi="Arial" w:cs="Arial"/>
        </w:rPr>
        <w:t xml:space="preserve"> (easyJet, 2021)</w:t>
      </w:r>
      <w:r w:rsidR="003314EA" w:rsidRPr="006D0CF1">
        <w:rPr>
          <w:rFonts w:ascii="Arial" w:hAnsi="Arial" w:cs="Arial"/>
        </w:rPr>
        <w:t>.</w:t>
      </w:r>
    </w:p>
    <w:p w14:paraId="56BCF3C4" w14:textId="77777777" w:rsidR="00DE610A" w:rsidRPr="006D0CF1" w:rsidRDefault="00DE610A" w:rsidP="006D0CF1">
      <w:pPr>
        <w:spacing w:line="360" w:lineRule="auto"/>
        <w:jc w:val="both"/>
        <w:rPr>
          <w:rFonts w:ascii="Arial" w:hAnsi="Arial" w:cs="Arial"/>
        </w:rPr>
      </w:pPr>
    </w:p>
    <w:p w14:paraId="73642D67" w14:textId="150BF304" w:rsidR="00C63349" w:rsidRPr="009D5CD8" w:rsidRDefault="00566B3C" w:rsidP="006D0CF1">
      <w:pPr>
        <w:spacing w:line="360" w:lineRule="auto"/>
        <w:jc w:val="both"/>
        <w:rPr>
          <w:rStyle w:val="SubtleEmphasis"/>
          <w:color w:val="000000" w:themeColor="text1"/>
          <w:sz w:val="28"/>
          <w:szCs w:val="28"/>
        </w:rPr>
      </w:pPr>
      <w:r>
        <w:rPr>
          <w:rStyle w:val="SubtleEmphasis"/>
          <w:color w:val="000000" w:themeColor="text1"/>
          <w:sz w:val="28"/>
          <w:szCs w:val="28"/>
        </w:rPr>
        <w:t>2</w:t>
      </w:r>
      <w:r w:rsidR="00C63349" w:rsidRPr="009D5CD8">
        <w:rPr>
          <w:rStyle w:val="SubtleEmphasis"/>
          <w:color w:val="000000" w:themeColor="text1"/>
          <w:sz w:val="28"/>
          <w:szCs w:val="28"/>
        </w:rPr>
        <w:t xml:space="preserve">. </w:t>
      </w:r>
      <w:r w:rsidR="0004541A" w:rsidRPr="009D5CD8">
        <w:rPr>
          <w:rStyle w:val="SubtleEmphasis"/>
          <w:color w:val="000000" w:themeColor="text1"/>
          <w:sz w:val="28"/>
          <w:szCs w:val="28"/>
        </w:rPr>
        <w:t>The SWOT analysis of Easy Jet Plc</w:t>
      </w:r>
      <w:r w:rsidR="00C85D89">
        <w:rPr>
          <w:rStyle w:val="SubtleEmphasis"/>
          <w:color w:val="000000" w:themeColor="text1"/>
          <w:sz w:val="28"/>
          <w:szCs w:val="28"/>
        </w:rPr>
        <w:t>:</w:t>
      </w:r>
    </w:p>
    <w:p w14:paraId="1C887D10" w14:textId="424852DB" w:rsidR="0004541A" w:rsidRPr="006D0CF1" w:rsidRDefault="00C63349" w:rsidP="006D0CF1">
      <w:pPr>
        <w:spacing w:line="360" w:lineRule="auto"/>
        <w:jc w:val="both"/>
        <w:rPr>
          <w:rFonts w:ascii="Arial" w:hAnsi="Arial" w:cs="Arial"/>
        </w:rPr>
      </w:pPr>
      <w:r>
        <w:rPr>
          <w:rFonts w:ascii="Arial" w:hAnsi="Arial" w:cs="Arial"/>
        </w:rPr>
        <w:t>R</w:t>
      </w:r>
      <w:r w:rsidR="0004541A" w:rsidRPr="006D0CF1">
        <w:rPr>
          <w:rFonts w:ascii="Arial" w:hAnsi="Arial" w:cs="Arial"/>
        </w:rPr>
        <w:t xml:space="preserve">eveals that the company has strengths in </w:t>
      </w:r>
      <w:r w:rsidR="00797052">
        <w:rPr>
          <w:rFonts w:ascii="Arial" w:hAnsi="Arial" w:cs="Arial"/>
        </w:rPr>
        <w:t xml:space="preserve">a </w:t>
      </w:r>
      <w:r w:rsidR="0004541A" w:rsidRPr="006D0CF1">
        <w:rPr>
          <w:rFonts w:ascii="Arial" w:hAnsi="Arial" w:cs="Arial"/>
        </w:rPr>
        <w:t xml:space="preserve">strong brand reputation, low-cost business model, efficient online booking system, wide network, and strong financial performance. </w:t>
      </w:r>
      <w:r w:rsidR="00DB1F19" w:rsidRPr="006D0CF1">
        <w:rPr>
          <w:rFonts w:ascii="Arial" w:hAnsi="Arial" w:cs="Arial"/>
        </w:rPr>
        <w:t>I</w:t>
      </w:r>
      <w:r w:rsidR="0004541A" w:rsidRPr="006D0CF1">
        <w:rPr>
          <w:rFonts w:ascii="Arial" w:hAnsi="Arial" w:cs="Arial"/>
        </w:rPr>
        <w:t xml:space="preserve">t also has weaknesses in limited services, dependence on key airports, high operational costs, and limited customer service options. The company has opportunities to expand its routes and destinations, partner with other airlines, offer more ancillary services, and increase flight frequency. </w:t>
      </w:r>
      <w:r w:rsidR="00BC47BB">
        <w:rPr>
          <w:rFonts w:ascii="Arial" w:hAnsi="Arial" w:cs="Arial"/>
        </w:rPr>
        <w:t>Non</w:t>
      </w:r>
      <w:r w:rsidR="00A27158">
        <w:rPr>
          <w:rFonts w:ascii="Arial" w:hAnsi="Arial" w:cs="Arial"/>
        </w:rPr>
        <w:t>etheless</w:t>
      </w:r>
      <w:r w:rsidR="0004541A" w:rsidRPr="006D0CF1">
        <w:rPr>
          <w:rFonts w:ascii="Arial" w:hAnsi="Arial" w:cs="Arial"/>
        </w:rPr>
        <w:t>, the company faces threats from intense competition, economic recession, political instability, regulatory changes, technological disruption, and fuel price fluctuations</w:t>
      </w:r>
      <w:r w:rsidR="00B7152A" w:rsidRPr="006D0CF1">
        <w:rPr>
          <w:rFonts w:ascii="Arial" w:hAnsi="Arial" w:cs="Arial"/>
        </w:rPr>
        <w:t xml:space="preserve"> (EasyJet Plc, 2021).</w:t>
      </w:r>
    </w:p>
    <w:p w14:paraId="31B16011" w14:textId="7CBF3C45" w:rsidR="00E831E4" w:rsidRPr="00126AF1" w:rsidRDefault="00E831E4" w:rsidP="006D0CF1">
      <w:pPr>
        <w:spacing w:line="360" w:lineRule="auto"/>
        <w:jc w:val="both"/>
        <w:rPr>
          <w:rStyle w:val="SubtleEmphasis"/>
          <w:color w:val="000000" w:themeColor="text1"/>
          <w:sz w:val="28"/>
          <w:szCs w:val="28"/>
        </w:rPr>
      </w:pPr>
    </w:p>
    <w:p w14:paraId="422FCFD9" w14:textId="5B81D175" w:rsidR="00126AF1" w:rsidRPr="00126AF1" w:rsidRDefault="00566B3C" w:rsidP="006D0CF1">
      <w:pPr>
        <w:spacing w:line="360" w:lineRule="auto"/>
        <w:jc w:val="both"/>
        <w:rPr>
          <w:rStyle w:val="SubtleEmphasis"/>
          <w:color w:val="000000" w:themeColor="text1"/>
          <w:sz w:val="28"/>
          <w:szCs w:val="28"/>
        </w:rPr>
      </w:pPr>
      <w:r>
        <w:rPr>
          <w:rStyle w:val="SubtleEmphasis"/>
          <w:color w:val="000000" w:themeColor="text1"/>
          <w:sz w:val="28"/>
          <w:szCs w:val="28"/>
        </w:rPr>
        <w:t>3</w:t>
      </w:r>
      <w:r w:rsidR="00126AF1" w:rsidRPr="00126AF1">
        <w:rPr>
          <w:rStyle w:val="SubtleEmphasis"/>
          <w:color w:val="000000" w:themeColor="text1"/>
          <w:sz w:val="28"/>
          <w:szCs w:val="28"/>
        </w:rPr>
        <w:t xml:space="preserve">. </w:t>
      </w:r>
      <w:r w:rsidR="00E831E4" w:rsidRPr="00126AF1">
        <w:rPr>
          <w:rStyle w:val="SubtleEmphasis"/>
          <w:color w:val="000000" w:themeColor="text1"/>
          <w:sz w:val="28"/>
          <w:szCs w:val="28"/>
        </w:rPr>
        <w:t xml:space="preserve">The </w:t>
      </w:r>
      <w:r w:rsidR="00E9735B">
        <w:rPr>
          <w:rStyle w:val="SubtleEmphasis"/>
          <w:color w:val="000000" w:themeColor="text1"/>
          <w:sz w:val="28"/>
          <w:szCs w:val="28"/>
        </w:rPr>
        <w:t>E</w:t>
      </w:r>
      <w:r w:rsidR="00E831E4" w:rsidRPr="00126AF1">
        <w:rPr>
          <w:rStyle w:val="SubtleEmphasis"/>
          <w:color w:val="000000" w:themeColor="text1"/>
          <w:sz w:val="28"/>
          <w:szCs w:val="28"/>
        </w:rPr>
        <w:t xml:space="preserve">valuation of the </w:t>
      </w:r>
      <w:r w:rsidR="00E9735B">
        <w:rPr>
          <w:rStyle w:val="SubtleEmphasis"/>
          <w:color w:val="000000" w:themeColor="text1"/>
          <w:sz w:val="28"/>
          <w:szCs w:val="28"/>
        </w:rPr>
        <w:t>B</w:t>
      </w:r>
      <w:r w:rsidR="00E831E4" w:rsidRPr="00126AF1">
        <w:rPr>
          <w:rStyle w:val="SubtleEmphasis"/>
          <w:color w:val="000000" w:themeColor="text1"/>
          <w:sz w:val="28"/>
          <w:szCs w:val="28"/>
        </w:rPr>
        <w:t xml:space="preserve">roader </w:t>
      </w:r>
      <w:r w:rsidR="00E9735B">
        <w:rPr>
          <w:rStyle w:val="SubtleEmphasis"/>
          <w:color w:val="000000" w:themeColor="text1"/>
          <w:sz w:val="28"/>
          <w:szCs w:val="28"/>
        </w:rPr>
        <w:t>E</w:t>
      </w:r>
      <w:r w:rsidR="00E831E4" w:rsidRPr="00126AF1">
        <w:rPr>
          <w:rStyle w:val="SubtleEmphasis"/>
          <w:color w:val="000000" w:themeColor="text1"/>
          <w:sz w:val="28"/>
          <w:szCs w:val="28"/>
        </w:rPr>
        <w:t>nvironment of EasyJet Plc</w:t>
      </w:r>
      <w:r w:rsidR="00ED11BD">
        <w:rPr>
          <w:rStyle w:val="SubtleEmphasis"/>
          <w:color w:val="000000" w:themeColor="text1"/>
          <w:sz w:val="28"/>
          <w:szCs w:val="28"/>
        </w:rPr>
        <w:t>:</w:t>
      </w:r>
    </w:p>
    <w:p w14:paraId="4F7829F0" w14:textId="4FE33BFE" w:rsidR="00E831E4" w:rsidRPr="006D0CF1" w:rsidRDefault="00126AF1" w:rsidP="006D0CF1">
      <w:pPr>
        <w:spacing w:line="360" w:lineRule="auto"/>
        <w:jc w:val="both"/>
        <w:rPr>
          <w:rFonts w:ascii="Arial" w:hAnsi="Arial" w:cs="Arial"/>
        </w:rPr>
      </w:pPr>
      <w:r>
        <w:rPr>
          <w:rFonts w:ascii="Arial" w:hAnsi="Arial" w:cs="Arial"/>
        </w:rPr>
        <w:t>U</w:t>
      </w:r>
      <w:r w:rsidR="00E831E4" w:rsidRPr="006D0CF1">
        <w:rPr>
          <w:rFonts w:ascii="Arial" w:hAnsi="Arial" w:cs="Arial"/>
        </w:rPr>
        <w:t xml:space="preserve">sing PESTEL and Porter's Five Forces analysis. PESTEL analysis covers political, economic, social, technological, environmental, and legal factors and their impact on the aviation industry. Porter's Five Forces analysis evaluates the competitive landscape of the industry, including the threat of new entrants, </w:t>
      </w:r>
      <w:r w:rsidR="00315D2C">
        <w:rPr>
          <w:rFonts w:ascii="Arial" w:hAnsi="Arial" w:cs="Arial"/>
        </w:rPr>
        <w:t xml:space="preserve">the </w:t>
      </w:r>
      <w:r w:rsidR="00E831E4" w:rsidRPr="006D0CF1">
        <w:rPr>
          <w:rFonts w:ascii="Arial" w:hAnsi="Arial" w:cs="Arial"/>
        </w:rPr>
        <w:t>bargaining power of suppliers and buyers, the threat of substitutes, and the intensity of competitive rivalry. Factors such as government regulations, economic fluctuations, changing consumer preferences, technological advancements, environmental concerns and competition affect EasyJet's operational methods. EasyJet has invested in technology, reduced its carbon footprint, built brand loyalty, and provided a low-cost, high-quality service to differentiate itself from competitors</w:t>
      </w:r>
      <w:r w:rsidR="00E31C85" w:rsidRPr="006D0CF1">
        <w:rPr>
          <w:rFonts w:ascii="Arial" w:hAnsi="Arial" w:cs="Arial"/>
        </w:rPr>
        <w:t xml:space="preserve"> (EasyJet, 202</w:t>
      </w:r>
      <w:r w:rsidR="00E161C3" w:rsidRPr="006D0CF1">
        <w:rPr>
          <w:rFonts w:ascii="Arial" w:hAnsi="Arial" w:cs="Arial"/>
        </w:rPr>
        <w:t>1</w:t>
      </w:r>
      <w:r w:rsidR="00E31C85" w:rsidRPr="006D0CF1">
        <w:rPr>
          <w:rFonts w:ascii="Arial" w:hAnsi="Arial" w:cs="Arial"/>
        </w:rPr>
        <w:t>).</w:t>
      </w:r>
    </w:p>
    <w:p w14:paraId="64868A96" w14:textId="187F8FBC" w:rsidR="00EF6BB5" w:rsidRPr="00BD6E91" w:rsidRDefault="00EF6BB5" w:rsidP="006D0CF1">
      <w:pPr>
        <w:spacing w:line="360" w:lineRule="auto"/>
        <w:jc w:val="both"/>
        <w:rPr>
          <w:rStyle w:val="SubtleEmphasis"/>
          <w:color w:val="000000" w:themeColor="text1"/>
          <w:sz w:val="28"/>
          <w:szCs w:val="28"/>
        </w:rPr>
      </w:pPr>
    </w:p>
    <w:p w14:paraId="3BE7F99C" w14:textId="270FF26B" w:rsidR="00BD6E91" w:rsidRPr="00BD6E91" w:rsidRDefault="00BD6E91" w:rsidP="006D0CF1">
      <w:pPr>
        <w:spacing w:line="360" w:lineRule="auto"/>
        <w:jc w:val="both"/>
        <w:rPr>
          <w:rStyle w:val="SubtleEmphasis"/>
          <w:color w:val="000000" w:themeColor="text1"/>
          <w:sz w:val="28"/>
          <w:szCs w:val="28"/>
        </w:rPr>
      </w:pPr>
      <w:r w:rsidRPr="00BD6E91">
        <w:rPr>
          <w:rStyle w:val="SubtleEmphasis"/>
          <w:color w:val="000000" w:themeColor="text1"/>
          <w:sz w:val="28"/>
          <w:szCs w:val="28"/>
        </w:rPr>
        <w:t xml:space="preserve">4. </w:t>
      </w:r>
      <w:r w:rsidR="00EF6BB5" w:rsidRPr="00BD6E91">
        <w:rPr>
          <w:rStyle w:val="SubtleEmphasis"/>
          <w:color w:val="000000" w:themeColor="text1"/>
          <w:sz w:val="28"/>
          <w:szCs w:val="28"/>
        </w:rPr>
        <w:t xml:space="preserve">EasyJet Plc follows </w:t>
      </w:r>
      <w:r w:rsidR="00F90FE9">
        <w:rPr>
          <w:rStyle w:val="SubtleEmphasis"/>
          <w:color w:val="000000" w:themeColor="text1"/>
          <w:sz w:val="28"/>
          <w:szCs w:val="28"/>
        </w:rPr>
        <w:t>E</w:t>
      </w:r>
      <w:r w:rsidR="00EF6BB5" w:rsidRPr="00BD6E91">
        <w:rPr>
          <w:rStyle w:val="SubtleEmphasis"/>
          <w:color w:val="000000" w:themeColor="text1"/>
          <w:sz w:val="28"/>
          <w:szCs w:val="28"/>
        </w:rPr>
        <w:t>thical approaches</w:t>
      </w:r>
      <w:r w:rsidR="00565C75">
        <w:rPr>
          <w:rStyle w:val="SubtleEmphasis"/>
          <w:color w:val="000000" w:themeColor="text1"/>
          <w:sz w:val="28"/>
          <w:szCs w:val="28"/>
        </w:rPr>
        <w:t>:</w:t>
      </w:r>
    </w:p>
    <w:p w14:paraId="70B9E0B5" w14:textId="39B0D966" w:rsidR="00EF6BB5" w:rsidRPr="006D0CF1" w:rsidRDefault="00BD6E91" w:rsidP="006D0CF1">
      <w:pPr>
        <w:spacing w:line="360" w:lineRule="auto"/>
        <w:jc w:val="both"/>
        <w:rPr>
          <w:rFonts w:ascii="Arial" w:hAnsi="Arial" w:cs="Arial"/>
        </w:rPr>
      </w:pPr>
      <w:r>
        <w:rPr>
          <w:rFonts w:ascii="Arial" w:hAnsi="Arial" w:cs="Arial"/>
        </w:rPr>
        <w:t>S</w:t>
      </w:r>
      <w:r w:rsidR="00EF6BB5" w:rsidRPr="006D0CF1">
        <w:rPr>
          <w:rFonts w:ascii="Arial" w:hAnsi="Arial" w:cs="Arial"/>
        </w:rPr>
        <w:t xml:space="preserve">uch as promoting diversity and inclusivity, responsible business practices, and philanthropy, which have helped to improve its reputation with customers, increase customer loyalty, </w:t>
      </w:r>
      <w:r w:rsidR="00EF6BB5" w:rsidRPr="006D0CF1">
        <w:rPr>
          <w:rFonts w:ascii="Arial" w:hAnsi="Arial" w:cs="Arial"/>
        </w:rPr>
        <w:lastRenderedPageBreak/>
        <w:t>engage employees and reduce legal and financial penalties. These approaches have also helped the airline to reduce its environmental impact and improve its brand image</w:t>
      </w:r>
      <w:r w:rsidR="0088151E" w:rsidRPr="006D0CF1">
        <w:rPr>
          <w:rFonts w:ascii="Arial" w:hAnsi="Arial" w:cs="Arial"/>
        </w:rPr>
        <w:t xml:space="preserve"> (EasyJet Plc, 2021).</w:t>
      </w:r>
    </w:p>
    <w:p w14:paraId="4B6D5BE3" w14:textId="3D6B00B6" w:rsidR="00415945" w:rsidRPr="006D0CF1" w:rsidRDefault="00415945" w:rsidP="006D0CF1">
      <w:pPr>
        <w:spacing w:line="360" w:lineRule="auto"/>
        <w:jc w:val="both"/>
        <w:rPr>
          <w:rFonts w:ascii="Arial" w:hAnsi="Arial" w:cs="Arial"/>
        </w:rPr>
      </w:pPr>
    </w:p>
    <w:p w14:paraId="41E0A7A6" w14:textId="37053D68" w:rsidR="0064404F" w:rsidRPr="000A5BC2" w:rsidRDefault="00FF6E1A" w:rsidP="006D0CF1">
      <w:pPr>
        <w:spacing w:line="360" w:lineRule="auto"/>
        <w:rPr>
          <w:rStyle w:val="SubtleEmphasis"/>
          <w:color w:val="000000" w:themeColor="text1"/>
          <w:sz w:val="28"/>
          <w:szCs w:val="28"/>
        </w:rPr>
      </w:pPr>
      <w:r w:rsidRPr="000A5BC2">
        <w:rPr>
          <w:rStyle w:val="SubtleEmphasis"/>
          <w:color w:val="000000" w:themeColor="text1"/>
          <w:sz w:val="28"/>
          <w:szCs w:val="28"/>
        </w:rPr>
        <w:t xml:space="preserve">5. </w:t>
      </w:r>
      <w:r w:rsidR="00415945" w:rsidRPr="000A5BC2">
        <w:rPr>
          <w:rStyle w:val="SubtleEmphasis"/>
          <w:color w:val="000000" w:themeColor="text1"/>
          <w:sz w:val="28"/>
          <w:szCs w:val="28"/>
        </w:rPr>
        <w:t xml:space="preserve">The </w:t>
      </w:r>
      <w:r w:rsidR="00481505">
        <w:rPr>
          <w:rStyle w:val="SubtleEmphasis"/>
          <w:color w:val="000000" w:themeColor="text1"/>
          <w:sz w:val="28"/>
          <w:szCs w:val="28"/>
        </w:rPr>
        <w:t>V</w:t>
      </w:r>
      <w:r w:rsidR="00415945" w:rsidRPr="000A5BC2">
        <w:rPr>
          <w:rStyle w:val="SubtleEmphasis"/>
          <w:color w:val="000000" w:themeColor="text1"/>
          <w:sz w:val="28"/>
          <w:szCs w:val="28"/>
        </w:rPr>
        <w:t xml:space="preserve">alue </w:t>
      </w:r>
      <w:r w:rsidR="00481505">
        <w:rPr>
          <w:rStyle w:val="SubtleEmphasis"/>
          <w:color w:val="000000" w:themeColor="text1"/>
          <w:sz w:val="28"/>
          <w:szCs w:val="28"/>
        </w:rPr>
        <w:t>C</w:t>
      </w:r>
      <w:r w:rsidR="00415945" w:rsidRPr="000A5BC2">
        <w:rPr>
          <w:rStyle w:val="SubtleEmphasis"/>
          <w:color w:val="000000" w:themeColor="text1"/>
          <w:sz w:val="28"/>
          <w:szCs w:val="28"/>
        </w:rPr>
        <w:t>hain</w:t>
      </w:r>
      <w:r w:rsidR="0064404F" w:rsidRPr="000A5BC2">
        <w:rPr>
          <w:rStyle w:val="SubtleEmphasis"/>
          <w:color w:val="000000" w:themeColor="text1"/>
          <w:sz w:val="28"/>
          <w:szCs w:val="28"/>
        </w:rPr>
        <w:t xml:space="preserve"> of EasyJet</w:t>
      </w:r>
      <w:r w:rsidR="00A94110">
        <w:rPr>
          <w:rStyle w:val="SubtleEmphasis"/>
          <w:color w:val="000000" w:themeColor="text1"/>
          <w:sz w:val="28"/>
          <w:szCs w:val="28"/>
        </w:rPr>
        <w:t>:</w:t>
      </w:r>
    </w:p>
    <w:p w14:paraId="4D071983" w14:textId="0452036E" w:rsidR="00415945" w:rsidRPr="006D0CF1" w:rsidRDefault="0064404F" w:rsidP="006D0CF1">
      <w:pPr>
        <w:spacing w:line="360" w:lineRule="auto"/>
        <w:rPr>
          <w:rFonts w:ascii="Arial" w:hAnsi="Arial" w:cs="Arial"/>
        </w:rPr>
      </w:pPr>
      <w:r>
        <w:rPr>
          <w:rFonts w:ascii="Arial" w:hAnsi="Arial" w:cs="Arial"/>
        </w:rPr>
        <w:t>A</w:t>
      </w:r>
      <w:r w:rsidR="00415945" w:rsidRPr="006D0CF1">
        <w:rPr>
          <w:rFonts w:ascii="Arial" w:hAnsi="Arial" w:cs="Arial"/>
        </w:rPr>
        <w:t xml:space="preserve">nalysed into primary and support activities. EasyJet focuses on providing low-cost air travel and has streamlined its operations to reduce costs and increase efficiency, which contributes to its success in the competitive airline industry. </w:t>
      </w:r>
      <w:r w:rsidR="00D92689">
        <w:rPr>
          <w:rFonts w:ascii="Arial" w:hAnsi="Arial" w:cs="Arial"/>
        </w:rPr>
        <w:t>The v</w:t>
      </w:r>
      <w:r w:rsidR="00415945" w:rsidRPr="006D0CF1">
        <w:rPr>
          <w:rFonts w:ascii="Arial" w:hAnsi="Arial" w:cs="Arial"/>
        </w:rPr>
        <w:t>alue chain analysis can be used to assess the success of new products or services</w:t>
      </w:r>
      <w:r w:rsidR="008526E6" w:rsidRPr="006D0CF1">
        <w:rPr>
          <w:rFonts w:ascii="Arial" w:hAnsi="Arial" w:cs="Arial"/>
        </w:rPr>
        <w:t xml:space="preserve"> (Byrne, 2018).</w:t>
      </w:r>
    </w:p>
    <w:p w14:paraId="477E89C9" w14:textId="7C87CAEB" w:rsidR="0073345C" w:rsidRDefault="0073345C" w:rsidP="006D0CF1">
      <w:pPr>
        <w:spacing w:line="360" w:lineRule="auto"/>
        <w:rPr>
          <w:rFonts w:ascii="Arial" w:hAnsi="Arial" w:cs="Arial"/>
        </w:rPr>
      </w:pPr>
    </w:p>
    <w:p w14:paraId="008097EE" w14:textId="79862EC0" w:rsidR="00426D50" w:rsidRPr="00E11A1B" w:rsidRDefault="008A7E2C" w:rsidP="006D0CF1">
      <w:pPr>
        <w:spacing w:line="360" w:lineRule="auto"/>
        <w:rPr>
          <w:rStyle w:val="SubtleEmphasis"/>
          <w:color w:val="000000" w:themeColor="text1"/>
          <w:sz w:val="28"/>
          <w:szCs w:val="28"/>
        </w:rPr>
      </w:pPr>
      <w:r w:rsidRPr="00E11A1B">
        <w:rPr>
          <w:rStyle w:val="SubtleEmphasis"/>
          <w:color w:val="000000" w:themeColor="text1"/>
          <w:sz w:val="28"/>
          <w:szCs w:val="28"/>
        </w:rPr>
        <w:t xml:space="preserve">6. Recommendations for </w:t>
      </w:r>
      <w:r w:rsidR="00D92689">
        <w:rPr>
          <w:rStyle w:val="SubtleEmphasis"/>
          <w:color w:val="000000" w:themeColor="text1"/>
          <w:sz w:val="28"/>
          <w:szCs w:val="28"/>
        </w:rPr>
        <w:t>I</w:t>
      </w:r>
      <w:r w:rsidRPr="00E11A1B">
        <w:rPr>
          <w:rStyle w:val="SubtleEmphasis"/>
          <w:color w:val="000000" w:themeColor="text1"/>
          <w:sz w:val="28"/>
          <w:szCs w:val="28"/>
        </w:rPr>
        <w:t>mprovement</w:t>
      </w:r>
    </w:p>
    <w:p w14:paraId="1FB68B7C" w14:textId="7BB63838" w:rsidR="0073345C" w:rsidRPr="006D0CF1" w:rsidRDefault="0073345C" w:rsidP="006D0CF1">
      <w:pPr>
        <w:spacing w:line="360" w:lineRule="auto"/>
        <w:rPr>
          <w:rFonts w:ascii="Arial" w:hAnsi="Arial" w:cs="Arial"/>
        </w:rPr>
      </w:pPr>
      <w:r w:rsidRPr="006D0CF1">
        <w:rPr>
          <w:rFonts w:ascii="Arial" w:hAnsi="Arial" w:cs="Arial"/>
        </w:rPr>
        <w:t xml:space="preserve">The </w:t>
      </w:r>
      <w:r w:rsidR="008D31A7" w:rsidRPr="006D0CF1">
        <w:rPr>
          <w:rFonts w:ascii="Arial" w:hAnsi="Arial" w:cs="Arial"/>
        </w:rPr>
        <w:t>report</w:t>
      </w:r>
      <w:r w:rsidRPr="006D0CF1">
        <w:rPr>
          <w:rFonts w:ascii="Arial" w:hAnsi="Arial" w:cs="Arial"/>
        </w:rPr>
        <w:t xml:space="preserve"> presents a set of </w:t>
      </w:r>
      <w:bookmarkStart w:id="2" w:name="_Hlk134178619"/>
      <w:r w:rsidRPr="006D0CF1">
        <w:rPr>
          <w:rFonts w:ascii="Arial" w:hAnsi="Arial" w:cs="Arial"/>
        </w:rPr>
        <w:t>recommendations to improve</w:t>
      </w:r>
      <w:bookmarkEnd w:id="2"/>
      <w:r w:rsidRPr="006D0CF1">
        <w:rPr>
          <w:rFonts w:ascii="Arial" w:hAnsi="Arial" w:cs="Arial"/>
        </w:rPr>
        <w:t xml:space="preserve"> Easy Jet Plc's weaknesses and address threats identified in </w:t>
      </w:r>
      <w:r w:rsidR="00D92689">
        <w:rPr>
          <w:rFonts w:ascii="Arial" w:hAnsi="Arial" w:cs="Arial"/>
        </w:rPr>
        <w:t>the</w:t>
      </w:r>
      <w:r w:rsidRPr="006D0CF1">
        <w:rPr>
          <w:rFonts w:ascii="Arial" w:hAnsi="Arial" w:cs="Arial"/>
        </w:rPr>
        <w:t xml:space="preserve"> SWOT analysis. The recommendations include prioritizing sustainability and environmental practices</w:t>
      </w:r>
      <w:r w:rsidR="00107F3E">
        <w:rPr>
          <w:rFonts w:ascii="Arial" w:hAnsi="Arial" w:cs="Arial"/>
        </w:rPr>
        <w:t xml:space="preserve">, </w:t>
      </w:r>
      <w:r w:rsidRPr="006D0CF1">
        <w:rPr>
          <w:rFonts w:ascii="Arial" w:hAnsi="Arial" w:cs="Arial"/>
        </w:rPr>
        <w:t>expanding routes and services</w:t>
      </w:r>
      <w:r w:rsidR="0007782A">
        <w:rPr>
          <w:rFonts w:ascii="Arial" w:hAnsi="Arial" w:cs="Arial"/>
        </w:rPr>
        <w:t>. Suggesting</w:t>
      </w:r>
      <w:r w:rsidRPr="006D0CF1">
        <w:rPr>
          <w:rFonts w:ascii="Arial" w:hAnsi="Arial" w:cs="Arial"/>
        </w:rPr>
        <w:t xml:space="preserve"> developing a sustainability </w:t>
      </w:r>
      <w:r w:rsidR="0007782A" w:rsidRPr="006D0CF1">
        <w:rPr>
          <w:rFonts w:ascii="Arial" w:hAnsi="Arial" w:cs="Arial"/>
        </w:rPr>
        <w:t>strategy and</w:t>
      </w:r>
      <w:r w:rsidRPr="006D0CF1">
        <w:rPr>
          <w:rFonts w:ascii="Arial" w:hAnsi="Arial" w:cs="Arial"/>
        </w:rPr>
        <w:t xml:space="preserve"> focusing on employee well-being. </w:t>
      </w:r>
      <w:r w:rsidR="00DC2FF4" w:rsidRPr="006D0CF1">
        <w:rPr>
          <w:rFonts w:ascii="Arial" w:hAnsi="Arial" w:cs="Arial"/>
        </w:rPr>
        <w:t>Furthermore</w:t>
      </w:r>
      <w:r w:rsidRPr="006D0CF1">
        <w:rPr>
          <w:rFonts w:ascii="Arial" w:hAnsi="Arial" w:cs="Arial"/>
        </w:rPr>
        <w:t>, recommendations to improve EasyJet's performance based on environmental and ethical challenges, such as promoting diversity and inclusion, supporting philanthropic initiatives, diversifying revenue streams, and improving customer service options.</w:t>
      </w:r>
    </w:p>
    <w:p w14:paraId="4A489C63" w14:textId="42C58E54" w:rsidR="00336303" w:rsidRPr="001C7D98" w:rsidRDefault="00336303" w:rsidP="006D0CF1">
      <w:pPr>
        <w:spacing w:line="360" w:lineRule="auto"/>
        <w:rPr>
          <w:rStyle w:val="SubtleEmphasis"/>
          <w:color w:val="000000" w:themeColor="text1"/>
          <w:sz w:val="28"/>
          <w:szCs w:val="28"/>
        </w:rPr>
      </w:pPr>
    </w:p>
    <w:p w14:paraId="2FF2127F" w14:textId="3186B476" w:rsidR="00E11A1B" w:rsidRPr="001C7D98" w:rsidRDefault="00E11A1B" w:rsidP="006D0CF1">
      <w:pPr>
        <w:spacing w:line="360" w:lineRule="auto"/>
        <w:rPr>
          <w:rStyle w:val="SubtleEmphasis"/>
          <w:color w:val="000000" w:themeColor="text1"/>
          <w:sz w:val="28"/>
          <w:szCs w:val="28"/>
        </w:rPr>
      </w:pPr>
      <w:r w:rsidRPr="001C7D98">
        <w:rPr>
          <w:rStyle w:val="SubtleEmphasis"/>
          <w:color w:val="000000" w:themeColor="text1"/>
          <w:sz w:val="28"/>
          <w:szCs w:val="28"/>
        </w:rPr>
        <w:t xml:space="preserve">7. The </w:t>
      </w:r>
      <w:r w:rsidR="00F744A0">
        <w:rPr>
          <w:rStyle w:val="SubtleEmphasis"/>
          <w:color w:val="000000" w:themeColor="text1"/>
          <w:sz w:val="28"/>
          <w:szCs w:val="28"/>
        </w:rPr>
        <w:t>C</w:t>
      </w:r>
      <w:r w:rsidR="001C7D98" w:rsidRPr="001C7D98">
        <w:rPr>
          <w:rStyle w:val="SubtleEmphasis"/>
          <w:color w:val="000000" w:themeColor="text1"/>
          <w:sz w:val="28"/>
          <w:szCs w:val="28"/>
        </w:rPr>
        <w:t xml:space="preserve">onclusion of the </w:t>
      </w:r>
      <w:r w:rsidR="00F744A0">
        <w:rPr>
          <w:rStyle w:val="SubtleEmphasis"/>
          <w:color w:val="000000" w:themeColor="text1"/>
          <w:sz w:val="28"/>
          <w:szCs w:val="28"/>
        </w:rPr>
        <w:t>R</w:t>
      </w:r>
      <w:r w:rsidR="001C7D98" w:rsidRPr="001C7D98">
        <w:rPr>
          <w:rStyle w:val="SubtleEmphasis"/>
          <w:color w:val="000000" w:themeColor="text1"/>
          <w:sz w:val="28"/>
          <w:szCs w:val="28"/>
        </w:rPr>
        <w:t>eport</w:t>
      </w:r>
    </w:p>
    <w:p w14:paraId="61BEE6E1" w14:textId="7FD85058" w:rsidR="00336303" w:rsidRDefault="00336303" w:rsidP="006D0CF1">
      <w:pPr>
        <w:spacing w:line="360" w:lineRule="auto"/>
        <w:rPr>
          <w:rFonts w:ascii="Arial" w:hAnsi="Arial" w:cs="Arial"/>
        </w:rPr>
      </w:pPr>
      <w:r w:rsidRPr="006D0CF1">
        <w:rPr>
          <w:rFonts w:ascii="Arial" w:hAnsi="Arial" w:cs="Arial"/>
        </w:rPr>
        <w:t xml:space="preserve">The </w:t>
      </w:r>
      <w:r w:rsidR="0086344A" w:rsidRPr="006D0CF1">
        <w:rPr>
          <w:rFonts w:ascii="Arial" w:hAnsi="Arial" w:cs="Arial"/>
        </w:rPr>
        <w:t xml:space="preserve">report </w:t>
      </w:r>
      <w:r w:rsidRPr="006D0CF1">
        <w:rPr>
          <w:rFonts w:ascii="Arial" w:hAnsi="Arial" w:cs="Arial"/>
        </w:rPr>
        <w:t>concludes that while EasyJet has a strong brand reputation and low-cost business model, it faces challenges from competition, economic</w:t>
      </w:r>
      <w:r w:rsidR="00DE1DB4">
        <w:rPr>
          <w:rFonts w:ascii="Arial" w:hAnsi="Arial" w:cs="Arial"/>
        </w:rPr>
        <w:t>,</w:t>
      </w:r>
      <w:r w:rsidRPr="006D0CF1">
        <w:rPr>
          <w:rFonts w:ascii="Arial" w:hAnsi="Arial" w:cs="Arial"/>
        </w:rPr>
        <w:t xml:space="preserve"> political instability and fuel price fluctuations. To increase profitability and ensure long-term financial stability, EasyJet needs to diversify revenue streams, expand the network of routes and destinations, improve customer service options and invest in more fuel-efficient aircraft.  </w:t>
      </w:r>
      <w:r w:rsidR="001F13FF" w:rsidRPr="006D0CF1">
        <w:rPr>
          <w:rFonts w:ascii="Arial" w:hAnsi="Arial" w:cs="Arial"/>
        </w:rPr>
        <w:t>T</w:t>
      </w:r>
      <w:r w:rsidRPr="006D0CF1">
        <w:rPr>
          <w:rFonts w:ascii="Arial" w:hAnsi="Arial" w:cs="Arial"/>
        </w:rPr>
        <w:t xml:space="preserve">he company should prioritize sustainability, responsible business practices, and employee well-being to improve its performance. The report recommends implementing these strategies to mitigate risks, increase revenue, </w:t>
      </w:r>
      <w:r w:rsidR="00C12B01" w:rsidRPr="006D0CF1">
        <w:rPr>
          <w:rFonts w:ascii="Arial" w:hAnsi="Arial" w:cs="Arial"/>
        </w:rPr>
        <w:t>attract,</w:t>
      </w:r>
      <w:r w:rsidRPr="006D0CF1">
        <w:rPr>
          <w:rFonts w:ascii="Arial" w:hAnsi="Arial" w:cs="Arial"/>
        </w:rPr>
        <w:t xml:space="preserve"> and retain top talent and </w:t>
      </w:r>
      <w:r w:rsidR="0050303C">
        <w:rPr>
          <w:rFonts w:ascii="Arial" w:hAnsi="Arial" w:cs="Arial"/>
        </w:rPr>
        <w:t xml:space="preserve">also, </w:t>
      </w:r>
      <w:r w:rsidRPr="006D0CF1">
        <w:rPr>
          <w:rFonts w:ascii="Arial" w:hAnsi="Arial" w:cs="Arial"/>
        </w:rPr>
        <w:t>improve the company's reputation. The report suggests that EasyJet has a strong organizational culture but could benefit from fostering a more market-oriented culture to remain competitive and achieve strategic goals.</w:t>
      </w:r>
    </w:p>
    <w:p w14:paraId="288F38C1" w14:textId="77777777" w:rsidR="0050303C" w:rsidRPr="006D0CF1" w:rsidRDefault="0050303C" w:rsidP="006D0CF1">
      <w:pPr>
        <w:spacing w:line="360" w:lineRule="auto"/>
        <w:rPr>
          <w:rFonts w:ascii="Arial" w:hAnsi="Arial" w:cs="Arial"/>
        </w:rPr>
      </w:pPr>
    </w:p>
    <w:p w14:paraId="1190A5FB" w14:textId="6B9B8AC8" w:rsidR="00427669" w:rsidRPr="006174AF" w:rsidRDefault="00427669" w:rsidP="006D0CF1">
      <w:pPr>
        <w:spacing w:line="360" w:lineRule="auto"/>
        <w:rPr>
          <w:rStyle w:val="SubtleEmphasis"/>
          <w:sz w:val="28"/>
          <w:szCs w:val="28"/>
        </w:rPr>
      </w:pPr>
      <w:r w:rsidRPr="006174AF">
        <w:rPr>
          <w:rStyle w:val="SubtleEmphasis"/>
          <w:sz w:val="28"/>
          <w:szCs w:val="28"/>
        </w:rPr>
        <w:lastRenderedPageBreak/>
        <w:t xml:space="preserve">8. </w:t>
      </w:r>
      <w:r w:rsidR="006174AF" w:rsidRPr="006174AF">
        <w:rPr>
          <w:rStyle w:val="SubtleEmphasis"/>
          <w:sz w:val="28"/>
          <w:szCs w:val="28"/>
        </w:rPr>
        <w:t xml:space="preserve">Closure of the </w:t>
      </w:r>
      <w:r w:rsidRPr="006174AF">
        <w:rPr>
          <w:rStyle w:val="SubtleEmphasis"/>
          <w:sz w:val="28"/>
          <w:szCs w:val="28"/>
        </w:rPr>
        <w:t xml:space="preserve">Summary </w:t>
      </w:r>
    </w:p>
    <w:p w14:paraId="530830E3" w14:textId="309CFC87" w:rsidR="00FA39F3" w:rsidRPr="006D0CF1" w:rsidRDefault="00FA39F3" w:rsidP="006D0CF1">
      <w:pPr>
        <w:spacing w:line="360" w:lineRule="auto"/>
        <w:rPr>
          <w:rFonts w:ascii="Arial" w:hAnsi="Arial" w:cs="Arial"/>
        </w:rPr>
      </w:pPr>
      <w:r w:rsidRPr="006D0CF1">
        <w:rPr>
          <w:rFonts w:ascii="Arial" w:hAnsi="Arial" w:cs="Arial"/>
        </w:rPr>
        <w:t>In recent years, EasyJet has faced increased competition from other low-cost carriers, as well as from traditional airlines that have entered the low-cost market. To remain competitive, the airline has focused on expanding its route network and improving its operational efficiency.</w:t>
      </w:r>
    </w:p>
    <w:p w14:paraId="7C486335" w14:textId="71CAA58B" w:rsidR="00FA39F3" w:rsidRPr="006D0CF1" w:rsidRDefault="00315D2C" w:rsidP="006D0CF1">
      <w:pPr>
        <w:spacing w:line="360" w:lineRule="auto"/>
        <w:rPr>
          <w:rFonts w:ascii="Arial" w:hAnsi="Arial" w:cs="Arial"/>
        </w:rPr>
      </w:pPr>
      <w:r>
        <w:rPr>
          <w:rFonts w:ascii="Arial" w:hAnsi="Arial" w:cs="Arial"/>
        </w:rPr>
        <w:t>In c</w:t>
      </w:r>
      <w:r w:rsidR="008248FE" w:rsidRPr="006D0CF1">
        <w:rPr>
          <w:rFonts w:ascii="Arial" w:hAnsi="Arial" w:cs="Arial"/>
        </w:rPr>
        <w:t xml:space="preserve">onclusion, EasyJet has established itself as a major player in the European aviation market through its low-cost business model and commitment to innovation. Despite the challenges posed by the COVID-19 pandemic, the company has managed to adapt and remain resilient. With a focus on customer service, operational efficiency, and cost control </w:t>
      </w:r>
      <w:r w:rsidR="0091668E" w:rsidRPr="006D0CF1">
        <w:rPr>
          <w:rFonts w:ascii="Arial" w:hAnsi="Arial" w:cs="Arial"/>
        </w:rPr>
        <w:t>(easyJet</w:t>
      </w:r>
      <w:r w:rsidR="00046C81" w:rsidRPr="006D0CF1">
        <w:rPr>
          <w:rFonts w:ascii="Arial" w:hAnsi="Arial" w:cs="Arial"/>
        </w:rPr>
        <w:t>, n.d.)</w:t>
      </w:r>
      <w:r w:rsidR="005D19BC">
        <w:rPr>
          <w:rFonts w:ascii="Arial" w:hAnsi="Arial" w:cs="Arial"/>
        </w:rPr>
        <w:t>.</w:t>
      </w:r>
    </w:p>
    <w:p w14:paraId="6D5905AF" w14:textId="43EF806F" w:rsidR="00FA39F3" w:rsidRPr="006D0CF1" w:rsidRDefault="00B41369" w:rsidP="006D0CF1">
      <w:pPr>
        <w:spacing w:line="360" w:lineRule="auto"/>
        <w:rPr>
          <w:rFonts w:ascii="Arial" w:hAnsi="Arial" w:cs="Arial"/>
        </w:rPr>
      </w:pPr>
      <w:r w:rsidRPr="006D0CF1">
        <w:rPr>
          <w:rFonts w:ascii="Arial" w:hAnsi="Arial" w:cs="Arial"/>
        </w:rPr>
        <w:t xml:space="preserve">Regardless </w:t>
      </w:r>
      <w:r w:rsidR="00B205D7" w:rsidRPr="006D0CF1">
        <w:rPr>
          <w:rFonts w:ascii="Arial" w:hAnsi="Arial" w:cs="Arial"/>
        </w:rPr>
        <w:t>of these</w:t>
      </w:r>
      <w:r w:rsidR="00FA39F3" w:rsidRPr="006D0CF1">
        <w:rPr>
          <w:rFonts w:ascii="Arial" w:hAnsi="Arial" w:cs="Arial"/>
        </w:rPr>
        <w:t xml:space="preserve"> challenges, EasyJet has continued to grow and expand, with revenues of over £</w:t>
      </w:r>
      <w:r w:rsidR="00E7542D" w:rsidRPr="006D0CF1">
        <w:rPr>
          <w:rFonts w:ascii="Arial" w:hAnsi="Arial" w:cs="Arial"/>
        </w:rPr>
        <w:t>6</w:t>
      </w:r>
      <w:r w:rsidR="00FA39F3" w:rsidRPr="006D0CF1">
        <w:rPr>
          <w:rFonts w:ascii="Arial" w:hAnsi="Arial" w:cs="Arial"/>
        </w:rPr>
        <w:t xml:space="preserve"> </w:t>
      </w:r>
      <w:r w:rsidR="00E7542D" w:rsidRPr="006D0CF1">
        <w:rPr>
          <w:rFonts w:ascii="Arial" w:hAnsi="Arial" w:cs="Arial"/>
        </w:rPr>
        <w:t>m</w:t>
      </w:r>
      <w:r w:rsidR="00FA39F3" w:rsidRPr="006D0CF1">
        <w:rPr>
          <w:rFonts w:ascii="Arial" w:hAnsi="Arial" w:cs="Arial"/>
        </w:rPr>
        <w:t xml:space="preserve">illion in 2019 </w:t>
      </w:r>
      <w:r w:rsidR="00DC0B66" w:rsidRPr="00DC0B66">
        <w:rPr>
          <w:rFonts w:ascii="Arial" w:hAnsi="Arial" w:cs="Arial"/>
        </w:rPr>
        <w:t>(Statista, 2023</w:t>
      </w:r>
      <w:r w:rsidR="007023D6" w:rsidRPr="006D0CF1">
        <w:rPr>
          <w:rFonts w:ascii="Arial" w:hAnsi="Arial" w:cs="Arial"/>
        </w:rPr>
        <w:t xml:space="preserve">). </w:t>
      </w:r>
      <w:r w:rsidR="00FA39F3" w:rsidRPr="006D0CF1">
        <w:rPr>
          <w:rFonts w:ascii="Arial" w:hAnsi="Arial" w:cs="Arial"/>
        </w:rPr>
        <w:t xml:space="preserve">The airline has also been recognized for its commitment to sustainability, </w:t>
      </w:r>
      <w:r w:rsidR="00315D2C">
        <w:rPr>
          <w:rFonts w:ascii="Arial" w:hAnsi="Arial" w:cs="Arial"/>
        </w:rPr>
        <w:t>to reduce</w:t>
      </w:r>
      <w:r w:rsidR="00FA39F3" w:rsidRPr="006D0CF1">
        <w:rPr>
          <w:rFonts w:ascii="Arial" w:hAnsi="Arial" w:cs="Arial"/>
        </w:rPr>
        <w:t xml:space="preserve"> its carbon emissions by 10% per passenger </w:t>
      </w:r>
      <w:r w:rsidR="00E1765D" w:rsidRPr="006D0CF1">
        <w:rPr>
          <w:rFonts w:ascii="Arial" w:hAnsi="Arial" w:cs="Arial"/>
        </w:rPr>
        <w:t>kilometre</w:t>
      </w:r>
      <w:r w:rsidR="00FA39F3" w:rsidRPr="006D0CF1">
        <w:rPr>
          <w:rFonts w:ascii="Arial" w:hAnsi="Arial" w:cs="Arial"/>
        </w:rPr>
        <w:t xml:space="preserve"> by 2022.</w:t>
      </w:r>
    </w:p>
    <w:p w14:paraId="723AA1FA" w14:textId="0D857C4E" w:rsidR="00FA39F3" w:rsidRPr="006D0CF1" w:rsidRDefault="00FA39F3" w:rsidP="006D0CF1">
      <w:pPr>
        <w:spacing w:line="360" w:lineRule="auto"/>
        <w:rPr>
          <w:rFonts w:ascii="Arial" w:hAnsi="Arial" w:cs="Arial"/>
        </w:rPr>
      </w:pPr>
      <w:r w:rsidRPr="006D0CF1">
        <w:rPr>
          <w:rFonts w:ascii="Arial" w:hAnsi="Arial" w:cs="Arial"/>
        </w:rPr>
        <w:t xml:space="preserve">Overall, EasyJet has established itself as a major player in the European airline industry, offering affordable fares and </w:t>
      </w:r>
      <w:r w:rsidR="00C12B01" w:rsidRPr="006D0CF1">
        <w:rPr>
          <w:rFonts w:ascii="Arial" w:hAnsi="Arial" w:cs="Arial"/>
        </w:rPr>
        <w:t>a prominent level</w:t>
      </w:r>
      <w:r w:rsidRPr="006D0CF1">
        <w:rPr>
          <w:rFonts w:ascii="Arial" w:hAnsi="Arial" w:cs="Arial"/>
        </w:rPr>
        <w:t xml:space="preserve"> of service to its customers.</w:t>
      </w:r>
      <w:r w:rsidR="002F6E04" w:rsidRPr="006D0CF1">
        <w:rPr>
          <w:rFonts w:ascii="Arial" w:hAnsi="Arial" w:cs="Arial"/>
        </w:rPr>
        <w:t xml:space="preserve"> EasyJet is well</w:t>
      </w:r>
      <w:r w:rsidR="00315D2C">
        <w:rPr>
          <w:rFonts w:ascii="Arial" w:hAnsi="Arial" w:cs="Arial"/>
        </w:rPr>
        <w:t>-</w:t>
      </w:r>
      <w:r w:rsidR="002F6E04" w:rsidRPr="006D0CF1">
        <w:rPr>
          <w:rFonts w:ascii="Arial" w:hAnsi="Arial" w:cs="Arial"/>
        </w:rPr>
        <w:t>positioned to continue to grow in the years ahead.</w:t>
      </w:r>
    </w:p>
    <w:p w14:paraId="2C040CA6" w14:textId="32660091" w:rsidR="00183EA0" w:rsidRPr="006D0CF1" w:rsidRDefault="00183EA0" w:rsidP="006D0CF1">
      <w:pPr>
        <w:spacing w:line="360" w:lineRule="auto"/>
        <w:rPr>
          <w:rFonts w:ascii="Arial" w:hAnsi="Arial" w:cs="Arial"/>
        </w:rPr>
      </w:pPr>
    </w:p>
    <w:p w14:paraId="0E30805D" w14:textId="468210F8" w:rsidR="00183EA0" w:rsidRDefault="00183EA0" w:rsidP="00FA39F3"/>
    <w:p w14:paraId="06D1DE94" w14:textId="3C547722" w:rsidR="006D0CF1" w:rsidRDefault="006D0CF1" w:rsidP="00FA39F3"/>
    <w:p w14:paraId="0F6B2301" w14:textId="1C2A9410" w:rsidR="006D0CF1" w:rsidRDefault="006D0CF1" w:rsidP="00FA39F3"/>
    <w:p w14:paraId="287EF438" w14:textId="296BC9FC" w:rsidR="006D0CF1" w:rsidRDefault="006D0CF1" w:rsidP="00FA39F3"/>
    <w:p w14:paraId="27308085" w14:textId="0ABF3C18" w:rsidR="006D0CF1" w:rsidRDefault="006D0CF1" w:rsidP="00FA39F3"/>
    <w:p w14:paraId="65712D06" w14:textId="41D923E2" w:rsidR="006D0CF1" w:rsidRDefault="006D0CF1" w:rsidP="00FA39F3"/>
    <w:p w14:paraId="424273BC" w14:textId="0A5EDCF3" w:rsidR="006D0CF1" w:rsidRDefault="006D0CF1" w:rsidP="00FA39F3"/>
    <w:p w14:paraId="744F0E19" w14:textId="17DCBB49" w:rsidR="006D0CF1" w:rsidRDefault="006D0CF1" w:rsidP="00FA39F3"/>
    <w:p w14:paraId="0A09B012" w14:textId="30B46022" w:rsidR="006D0CF1" w:rsidRDefault="006D0CF1" w:rsidP="00FA39F3"/>
    <w:p w14:paraId="12D8B7AB" w14:textId="1F0AE142" w:rsidR="006D0CF1" w:rsidRDefault="006D0CF1" w:rsidP="00FA39F3"/>
    <w:p w14:paraId="7F70550C" w14:textId="137BB6C8" w:rsidR="006D0CF1" w:rsidRDefault="006D0CF1" w:rsidP="00FA39F3"/>
    <w:p w14:paraId="0C1FCF3B" w14:textId="3B5DC33B" w:rsidR="006D0CF1" w:rsidRDefault="006D0CF1" w:rsidP="00FA39F3"/>
    <w:p w14:paraId="17177C23" w14:textId="7B020C0D" w:rsidR="006D0CF1" w:rsidRDefault="006D0CF1" w:rsidP="00FA39F3"/>
    <w:p w14:paraId="1C519498" w14:textId="1A4CC2A5" w:rsidR="00183EA0" w:rsidRPr="006174AF" w:rsidRDefault="006174AF" w:rsidP="006174AF">
      <w:pPr>
        <w:pStyle w:val="Title"/>
        <w:rPr>
          <w:color w:val="000000" w:themeColor="text1"/>
          <w:sz w:val="36"/>
          <w:szCs w:val="36"/>
        </w:rPr>
      </w:pPr>
      <w:r w:rsidRPr="006174AF">
        <w:rPr>
          <w:color w:val="000000" w:themeColor="text1"/>
          <w:sz w:val="36"/>
          <w:szCs w:val="36"/>
        </w:rPr>
        <w:lastRenderedPageBreak/>
        <w:t xml:space="preserve">9. </w:t>
      </w:r>
      <w:r w:rsidR="00183EA0" w:rsidRPr="006174AF">
        <w:rPr>
          <w:color w:val="000000" w:themeColor="text1"/>
          <w:sz w:val="36"/>
          <w:szCs w:val="36"/>
        </w:rPr>
        <w:t>Reference:</w:t>
      </w:r>
    </w:p>
    <w:p w14:paraId="3371B8F4" w14:textId="77777777" w:rsidR="006D0CF1" w:rsidRPr="006D0CF1" w:rsidRDefault="006D0CF1" w:rsidP="006D0CF1">
      <w:pPr>
        <w:spacing w:line="360" w:lineRule="auto"/>
        <w:jc w:val="both"/>
        <w:rPr>
          <w:rFonts w:ascii="Arial" w:hAnsi="Arial" w:cs="Arial"/>
        </w:rPr>
      </w:pPr>
    </w:p>
    <w:p w14:paraId="09976224" w14:textId="0489B7EF" w:rsidR="00E61017" w:rsidRPr="00866CAD" w:rsidRDefault="00E61017" w:rsidP="006D0CF1">
      <w:pPr>
        <w:pStyle w:val="NormalWeb"/>
        <w:spacing w:before="0" w:beforeAutospacing="0" w:after="240" w:afterAutospacing="0" w:line="360" w:lineRule="auto"/>
        <w:jc w:val="both"/>
        <w:rPr>
          <w:rFonts w:asciiTheme="minorHAnsi" w:hAnsiTheme="minorHAnsi" w:cstheme="minorHAnsi"/>
        </w:rPr>
      </w:pPr>
      <w:r w:rsidRPr="00866CAD">
        <w:rPr>
          <w:rFonts w:asciiTheme="minorHAnsi" w:hAnsiTheme="minorHAnsi" w:cstheme="minorHAnsi"/>
        </w:rPr>
        <w:t xml:space="preserve">Byrne, T. (2018). </w:t>
      </w:r>
      <w:r w:rsidRPr="00866CAD">
        <w:rPr>
          <w:rFonts w:asciiTheme="minorHAnsi" w:hAnsiTheme="minorHAnsi" w:cstheme="minorHAnsi"/>
          <w:i/>
          <w:iCs/>
        </w:rPr>
        <w:t xml:space="preserve">Value Chain Analysis </w:t>
      </w:r>
      <w:r w:rsidR="00D61F46" w:rsidRPr="00866CAD">
        <w:rPr>
          <w:rFonts w:asciiTheme="minorHAnsi" w:hAnsiTheme="minorHAnsi" w:cstheme="minorHAnsi"/>
          <w:i/>
          <w:iCs/>
        </w:rPr>
        <w:t>of</w:t>
      </w:r>
      <w:r w:rsidRPr="00866CAD">
        <w:rPr>
          <w:rFonts w:asciiTheme="minorHAnsi" w:hAnsiTheme="minorHAnsi" w:cstheme="minorHAnsi"/>
          <w:i/>
          <w:iCs/>
        </w:rPr>
        <w:t xml:space="preserve"> </w:t>
      </w:r>
      <w:r w:rsidR="00D61F46" w:rsidRPr="00866CAD">
        <w:rPr>
          <w:rFonts w:asciiTheme="minorHAnsi" w:hAnsiTheme="minorHAnsi" w:cstheme="minorHAnsi"/>
          <w:i/>
          <w:iCs/>
        </w:rPr>
        <w:t>easyJet</w:t>
      </w:r>
      <w:r w:rsidRPr="00866CAD">
        <w:rPr>
          <w:rFonts w:asciiTheme="minorHAnsi" w:hAnsiTheme="minorHAnsi" w:cstheme="minorHAnsi"/>
          <w:i/>
          <w:iCs/>
        </w:rPr>
        <w:t xml:space="preserve"> Plc</w:t>
      </w:r>
      <w:r w:rsidRPr="00866CAD">
        <w:rPr>
          <w:rFonts w:asciiTheme="minorHAnsi" w:hAnsiTheme="minorHAnsi" w:cstheme="minorHAnsi"/>
        </w:rPr>
        <w:t>. [online] Essay48. Available at: https://www.essay48.com/value-chain-analysis/8979-Easyjet-Plc-Value-Chain-Analysis [Accessed 2 May 2023].</w:t>
      </w:r>
    </w:p>
    <w:p w14:paraId="32620D63" w14:textId="1C5DF402" w:rsidR="00866CAD" w:rsidRPr="00866CAD" w:rsidRDefault="00866CAD" w:rsidP="006D0CF1">
      <w:pPr>
        <w:pStyle w:val="NormalWeb"/>
        <w:spacing w:before="0" w:beforeAutospacing="0" w:after="240" w:afterAutospacing="0" w:line="360" w:lineRule="auto"/>
        <w:jc w:val="both"/>
        <w:rPr>
          <w:rFonts w:asciiTheme="minorHAnsi" w:hAnsiTheme="minorHAnsi" w:cstheme="minorHAnsi"/>
        </w:rPr>
      </w:pPr>
      <w:r w:rsidRPr="00866CAD">
        <w:rPr>
          <w:rFonts w:asciiTheme="minorHAnsi" w:hAnsiTheme="minorHAnsi" w:cstheme="minorHAnsi"/>
        </w:rPr>
        <w:t xml:space="preserve">EasyJet (2023). </w:t>
      </w:r>
      <w:r w:rsidRPr="00866CAD">
        <w:rPr>
          <w:rFonts w:asciiTheme="minorHAnsi" w:hAnsiTheme="minorHAnsi" w:cstheme="minorHAnsi"/>
          <w:i/>
          <w:iCs/>
        </w:rPr>
        <w:t>Home | easyJet.com</w:t>
      </w:r>
      <w:r w:rsidRPr="00866CAD">
        <w:rPr>
          <w:rFonts w:asciiTheme="minorHAnsi" w:hAnsiTheme="minorHAnsi" w:cstheme="minorHAnsi"/>
        </w:rPr>
        <w:t>. [online] www.easyjet.com. Available at: https://www.easyjet.com/en [Accessed 1 May 2023].</w:t>
      </w:r>
    </w:p>
    <w:p w14:paraId="3CD88D37" w14:textId="488FFAE7" w:rsidR="001B7DE0" w:rsidRPr="00866CAD" w:rsidRDefault="001B7DE0" w:rsidP="001B7DE0">
      <w:pPr>
        <w:pStyle w:val="NormalWeb"/>
        <w:spacing w:before="0" w:beforeAutospacing="0" w:after="240" w:afterAutospacing="0" w:line="360" w:lineRule="auto"/>
        <w:rPr>
          <w:rFonts w:asciiTheme="minorHAnsi" w:hAnsiTheme="minorHAnsi" w:cstheme="minorHAnsi"/>
        </w:rPr>
      </w:pPr>
      <w:r w:rsidRPr="00866CAD">
        <w:rPr>
          <w:rFonts w:asciiTheme="minorHAnsi" w:hAnsiTheme="minorHAnsi" w:cstheme="minorHAnsi"/>
        </w:rPr>
        <w:t xml:space="preserve">easyJet (2021). </w:t>
      </w:r>
      <w:r w:rsidRPr="00866CAD">
        <w:rPr>
          <w:rFonts w:asciiTheme="minorHAnsi" w:hAnsiTheme="minorHAnsi" w:cstheme="minorHAnsi"/>
          <w:i/>
          <w:iCs/>
        </w:rPr>
        <w:t>Sustainability</w:t>
      </w:r>
      <w:r w:rsidRPr="00866CAD">
        <w:rPr>
          <w:rFonts w:asciiTheme="minorHAnsi" w:hAnsiTheme="minorHAnsi" w:cstheme="minorHAnsi"/>
        </w:rPr>
        <w:t xml:space="preserve">. [online] corporate.easyjet.com. Available at: </w:t>
      </w:r>
      <w:hyperlink r:id="rId5" w:history="1">
        <w:r w:rsidR="00EF6DFE" w:rsidRPr="00866CAD">
          <w:rPr>
            <w:rStyle w:val="Hyperlink"/>
            <w:rFonts w:asciiTheme="minorHAnsi" w:hAnsiTheme="minorHAnsi" w:cstheme="minorHAnsi"/>
          </w:rPr>
          <w:t>https://corporate.easyjet.com/corporate-responsibility/sustainability</w:t>
        </w:r>
      </w:hyperlink>
      <w:r w:rsidRPr="00866CAD">
        <w:rPr>
          <w:rFonts w:asciiTheme="minorHAnsi" w:hAnsiTheme="minorHAnsi" w:cstheme="minorHAnsi"/>
        </w:rPr>
        <w:t>.</w:t>
      </w:r>
    </w:p>
    <w:p w14:paraId="6678AAD5" w14:textId="77777777" w:rsidR="00EF6DFE" w:rsidRPr="00866CAD" w:rsidRDefault="00EF6DFE" w:rsidP="00EF6DFE">
      <w:pPr>
        <w:pStyle w:val="NormalWeb"/>
        <w:spacing w:before="0" w:beforeAutospacing="0" w:after="240" w:afterAutospacing="0" w:line="360" w:lineRule="auto"/>
        <w:jc w:val="both"/>
        <w:rPr>
          <w:rFonts w:asciiTheme="minorHAnsi" w:hAnsiTheme="minorHAnsi" w:cstheme="minorHAnsi"/>
        </w:rPr>
      </w:pPr>
      <w:r w:rsidRPr="00866CAD">
        <w:rPr>
          <w:rFonts w:asciiTheme="minorHAnsi" w:hAnsiTheme="minorHAnsi" w:cstheme="minorHAnsi"/>
        </w:rPr>
        <w:t xml:space="preserve">easyJet (2021). </w:t>
      </w:r>
      <w:r w:rsidRPr="00866CAD">
        <w:rPr>
          <w:rFonts w:asciiTheme="minorHAnsi" w:hAnsiTheme="minorHAnsi" w:cstheme="minorHAnsi"/>
          <w:i/>
          <w:iCs/>
        </w:rPr>
        <w:t>Carbon offsetting</w:t>
      </w:r>
      <w:r w:rsidRPr="00866CAD">
        <w:rPr>
          <w:rFonts w:asciiTheme="minorHAnsi" w:hAnsiTheme="minorHAnsi" w:cstheme="minorHAnsi"/>
        </w:rPr>
        <w:t>. [online] www.easyjet.com. Available at: https://www.easyjet.com/en/sustainability [Accessed 1 May 2023].</w:t>
      </w:r>
    </w:p>
    <w:p w14:paraId="4374130A" w14:textId="4971B6A0" w:rsidR="00EF6DFE" w:rsidRPr="00866CAD" w:rsidRDefault="00EF6DFE" w:rsidP="00866CAD">
      <w:pPr>
        <w:pStyle w:val="NormalWeb"/>
        <w:spacing w:before="0" w:beforeAutospacing="0" w:after="240" w:afterAutospacing="0" w:line="360" w:lineRule="auto"/>
        <w:jc w:val="both"/>
        <w:rPr>
          <w:rFonts w:asciiTheme="minorHAnsi" w:hAnsiTheme="minorHAnsi" w:cstheme="minorHAnsi"/>
        </w:rPr>
      </w:pPr>
      <w:r w:rsidRPr="00866CAD">
        <w:rPr>
          <w:rFonts w:asciiTheme="minorHAnsi" w:hAnsiTheme="minorHAnsi" w:cstheme="minorHAnsi"/>
        </w:rPr>
        <w:t xml:space="preserve">Elliott, C. (2021). </w:t>
      </w:r>
      <w:r w:rsidRPr="00866CAD">
        <w:rPr>
          <w:rFonts w:asciiTheme="minorHAnsi" w:hAnsiTheme="minorHAnsi" w:cstheme="minorHAnsi"/>
          <w:i/>
          <w:iCs/>
        </w:rPr>
        <w:t>EasyJet CEO: Low Cost ‘Doesn’t Mean Low Quality’</w:t>
      </w:r>
      <w:r w:rsidRPr="00866CAD">
        <w:rPr>
          <w:rFonts w:asciiTheme="minorHAnsi" w:hAnsiTheme="minorHAnsi" w:cstheme="minorHAnsi"/>
        </w:rPr>
        <w:t>. [online] Forbes. Available at: https://www.forbes.com/sites/christopherelliott/2021/09/24/easyjet-ceo-low-cost-doesnt-mean-low-quality/?sh=314483005961 [Accessed 3 May 2023].</w:t>
      </w:r>
    </w:p>
    <w:p w14:paraId="5AAE4175" w14:textId="77777777" w:rsidR="001B7DE0" w:rsidRPr="00866CAD" w:rsidRDefault="001B7DE0" w:rsidP="001B7DE0">
      <w:pPr>
        <w:pStyle w:val="NormalWeb"/>
        <w:spacing w:before="0" w:beforeAutospacing="0" w:after="240" w:afterAutospacing="0" w:line="360" w:lineRule="auto"/>
        <w:rPr>
          <w:rFonts w:asciiTheme="minorHAnsi" w:hAnsiTheme="minorHAnsi" w:cstheme="minorHAnsi"/>
        </w:rPr>
      </w:pPr>
      <w:r w:rsidRPr="00866CAD">
        <w:rPr>
          <w:rFonts w:asciiTheme="minorHAnsi" w:hAnsiTheme="minorHAnsi" w:cstheme="minorHAnsi"/>
        </w:rPr>
        <w:t xml:space="preserve">Erick </w:t>
      </w:r>
      <w:proofErr w:type="spellStart"/>
      <w:r w:rsidRPr="00866CAD">
        <w:rPr>
          <w:rFonts w:asciiTheme="minorHAnsi" w:hAnsiTheme="minorHAnsi" w:cstheme="minorHAnsi"/>
        </w:rPr>
        <w:t>Burgueño</w:t>
      </w:r>
      <w:proofErr w:type="spellEnd"/>
      <w:r w:rsidRPr="00866CAD">
        <w:rPr>
          <w:rFonts w:asciiTheme="minorHAnsi" w:hAnsiTheme="minorHAnsi" w:cstheme="minorHAnsi"/>
        </w:rPr>
        <w:t xml:space="preserve"> Salas (2018). </w:t>
      </w:r>
      <w:r w:rsidRPr="00866CAD">
        <w:rPr>
          <w:rFonts w:asciiTheme="minorHAnsi" w:hAnsiTheme="minorHAnsi" w:cstheme="minorHAnsi"/>
          <w:i/>
          <w:iCs/>
        </w:rPr>
        <w:t>EasyJet plc: revenue 2009-2018 | Statista</w:t>
      </w:r>
      <w:r w:rsidRPr="00866CAD">
        <w:rPr>
          <w:rFonts w:asciiTheme="minorHAnsi" w:hAnsiTheme="minorHAnsi" w:cstheme="minorHAnsi"/>
        </w:rPr>
        <w:t>. [online] Statista. Available at: https://www.statista.com/statistics/1007546/revenue-easyjet-plc/ [Accessed 4 May 2023].</w:t>
      </w:r>
    </w:p>
    <w:p w14:paraId="6A121478" w14:textId="77777777" w:rsidR="001B7DE0" w:rsidRPr="00866CAD" w:rsidRDefault="001B7DE0" w:rsidP="001B7DE0">
      <w:pPr>
        <w:pStyle w:val="NormalWeb"/>
        <w:spacing w:before="0" w:beforeAutospacing="0" w:after="240" w:afterAutospacing="0" w:line="360" w:lineRule="auto"/>
        <w:rPr>
          <w:rFonts w:asciiTheme="minorHAnsi" w:hAnsiTheme="minorHAnsi" w:cstheme="minorHAnsi"/>
        </w:rPr>
      </w:pPr>
      <w:r w:rsidRPr="00866CAD">
        <w:rPr>
          <w:rFonts w:asciiTheme="minorHAnsi" w:hAnsiTheme="minorHAnsi" w:cstheme="minorHAnsi"/>
        </w:rPr>
        <w:t xml:space="preserve">Statista (2023). </w:t>
      </w:r>
      <w:r w:rsidRPr="00866CAD">
        <w:rPr>
          <w:rFonts w:asciiTheme="minorHAnsi" w:hAnsiTheme="minorHAnsi" w:cstheme="minorHAnsi"/>
          <w:i/>
          <w:iCs/>
        </w:rPr>
        <w:t>EasyJet plc: revenue 2009-2018 | Statista</w:t>
      </w:r>
      <w:r w:rsidRPr="00866CAD">
        <w:rPr>
          <w:rFonts w:asciiTheme="minorHAnsi" w:hAnsiTheme="minorHAnsi" w:cstheme="minorHAnsi"/>
        </w:rPr>
        <w:t>. [online] Statista. Available at: https://www.statista.com/statistics/1007546/revenue-easyjet-plc/ [Accessed 5 May 2023].</w:t>
      </w:r>
    </w:p>
    <w:p w14:paraId="6081F5FA" w14:textId="77777777" w:rsidR="00866CAD" w:rsidRPr="00866CAD" w:rsidRDefault="00866CAD" w:rsidP="00866CAD">
      <w:pPr>
        <w:pStyle w:val="NormalWeb"/>
        <w:spacing w:before="0" w:beforeAutospacing="0" w:after="240" w:afterAutospacing="0" w:line="360" w:lineRule="auto"/>
        <w:rPr>
          <w:rFonts w:asciiTheme="minorHAnsi" w:hAnsiTheme="minorHAnsi" w:cstheme="minorHAnsi"/>
        </w:rPr>
      </w:pPr>
      <w:r w:rsidRPr="00866CAD">
        <w:rPr>
          <w:rFonts w:asciiTheme="minorHAnsi" w:hAnsiTheme="minorHAnsi" w:cstheme="minorHAnsi"/>
        </w:rPr>
        <w:t xml:space="preserve">www.easyjet.com. (n.d.). </w:t>
      </w:r>
      <w:r w:rsidRPr="00866CAD">
        <w:rPr>
          <w:rFonts w:asciiTheme="minorHAnsi" w:hAnsiTheme="minorHAnsi" w:cstheme="minorHAnsi"/>
          <w:i/>
          <w:iCs/>
        </w:rPr>
        <w:t>Pledge | easyJet.com</w:t>
      </w:r>
      <w:r w:rsidRPr="00866CAD">
        <w:rPr>
          <w:rFonts w:asciiTheme="minorHAnsi" w:hAnsiTheme="minorHAnsi" w:cstheme="minorHAnsi"/>
        </w:rPr>
        <w:t>. [online] Available at: https://www.easyjet.com/en/pledge [Accessed 4 May 2023].</w:t>
      </w:r>
    </w:p>
    <w:p w14:paraId="7545AFDB" w14:textId="0D7851CF" w:rsidR="001B7DE0" w:rsidRDefault="001B7DE0" w:rsidP="006D0CF1">
      <w:pPr>
        <w:pStyle w:val="NormalWeb"/>
        <w:spacing w:before="0" w:beforeAutospacing="0" w:after="240" w:afterAutospacing="0" w:line="360" w:lineRule="auto"/>
        <w:jc w:val="both"/>
        <w:rPr>
          <w:rFonts w:ascii="Arial" w:hAnsi="Arial" w:cs="Arial"/>
        </w:rPr>
      </w:pPr>
    </w:p>
    <w:p w14:paraId="5BE71F61" w14:textId="4CABBA62" w:rsidR="001B7DE0" w:rsidRDefault="001B7DE0" w:rsidP="006D0CF1">
      <w:pPr>
        <w:pStyle w:val="NormalWeb"/>
        <w:spacing w:before="0" w:beforeAutospacing="0" w:after="240" w:afterAutospacing="0" w:line="360" w:lineRule="auto"/>
        <w:jc w:val="both"/>
        <w:rPr>
          <w:rFonts w:ascii="Arial" w:hAnsi="Arial" w:cs="Arial"/>
        </w:rPr>
      </w:pPr>
    </w:p>
    <w:p w14:paraId="731A1BE3" w14:textId="77777777" w:rsidR="001B7DE0" w:rsidRPr="006D0CF1" w:rsidRDefault="001B7DE0" w:rsidP="006D0CF1">
      <w:pPr>
        <w:pStyle w:val="NormalWeb"/>
        <w:spacing w:before="0" w:beforeAutospacing="0" w:after="240" w:afterAutospacing="0" w:line="360" w:lineRule="auto"/>
        <w:jc w:val="both"/>
        <w:rPr>
          <w:rFonts w:ascii="Arial" w:hAnsi="Arial" w:cs="Arial"/>
        </w:rPr>
      </w:pPr>
    </w:p>
    <w:p w14:paraId="1D0DA920" w14:textId="77777777" w:rsidR="00183EA0" w:rsidRPr="006D0CF1" w:rsidRDefault="00183EA0" w:rsidP="006D0CF1">
      <w:pPr>
        <w:spacing w:line="360" w:lineRule="auto"/>
        <w:jc w:val="both"/>
        <w:rPr>
          <w:rFonts w:ascii="Arial" w:hAnsi="Arial" w:cs="Arial"/>
        </w:rPr>
      </w:pPr>
    </w:p>
    <w:p w14:paraId="301DE2AE" w14:textId="77777777" w:rsidR="00183EA0" w:rsidRPr="006D0CF1" w:rsidRDefault="00183EA0" w:rsidP="006D0CF1">
      <w:pPr>
        <w:spacing w:line="360" w:lineRule="auto"/>
        <w:jc w:val="both"/>
        <w:rPr>
          <w:rFonts w:ascii="Arial" w:hAnsi="Arial" w:cs="Arial"/>
        </w:rPr>
      </w:pPr>
    </w:p>
    <w:p w14:paraId="058DF914" w14:textId="77777777" w:rsidR="00183EA0" w:rsidRPr="006D0CF1" w:rsidRDefault="00183EA0" w:rsidP="006D0CF1">
      <w:pPr>
        <w:spacing w:line="360" w:lineRule="auto"/>
        <w:jc w:val="both"/>
        <w:rPr>
          <w:rFonts w:ascii="Arial" w:hAnsi="Arial" w:cs="Arial"/>
        </w:rPr>
      </w:pPr>
    </w:p>
    <w:p w14:paraId="32993784" w14:textId="77777777" w:rsidR="00183EA0" w:rsidRPr="006D0CF1" w:rsidRDefault="00183EA0" w:rsidP="006D0CF1">
      <w:pPr>
        <w:spacing w:line="360" w:lineRule="auto"/>
        <w:jc w:val="both"/>
        <w:rPr>
          <w:rFonts w:ascii="Arial" w:hAnsi="Arial" w:cs="Arial"/>
        </w:rPr>
      </w:pPr>
    </w:p>
    <w:p w14:paraId="3AF38A79" w14:textId="77777777" w:rsidR="00183EA0" w:rsidRPr="006D0CF1" w:rsidRDefault="00183EA0" w:rsidP="006D0CF1">
      <w:pPr>
        <w:spacing w:line="360" w:lineRule="auto"/>
        <w:jc w:val="both"/>
        <w:rPr>
          <w:rFonts w:ascii="Arial" w:hAnsi="Arial" w:cs="Arial"/>
        </w:rPr>
      </w:pPr>
    </w:p>
    <w:p w14:paraId="5A1D57ED" w14:textId="77777777" w:rsidR="00183EA0" w:rsidRDefault="00183EA0" w:rsidP="00FA39F3"/>
    <w:sectPr w:rsidR="00183E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3MDQxNrcAYnMDEyUdpeDU4uLM/DyQAuNaABh7ve0sAAAA"/>
  </w:docVars>
  <w:rsids>
    <w:rsidRoot w:val="00E45BEE"/>
    <w:rsid w:val="00006533"/>
    <w:rsid w:val="000251E3"/>
    <w:rsid w:val="0004541A"/>
    <w:rsid w:val="00046C81"/>
    <w:rsid w:val="0007782A"/>
    <w:rsid w:val="000A5BC2"/>
    <w:rsid w:val="00107F3E"/>
    <w:rsid w:val="00126AF1"/>
    <w:rsid w:val="00137BF7"/>
    <w:rsid w:val="00183EA0"/>
    <w:rsid w:val="00185D70"/>
    <w:rsid w:val="001B0E4D"/>
    <w:rsid w:val="001B7DE0"/>
    <w:rsid w:val="001C7D98"/>
    <w:rsid w:val="001D1233"/>
    <w:rsid w:val="001F13FF"/>
    <w:rsid w:val="001F4170"/>
    <w:rsid w:val="002024F3"/>
    <w:rsid w:val="002168F1"/>
    <w:rsid w:val="0023488A"/>
    <w:rsid w:val="00247259"/>
    <w:rsid w:val="00294672"/>
    <w:rsid w:val="002C30BC"/>
    <w:rsid w:val="002E24A0"/>
    <w:rsid w:val="002F6E04"/>
    <w:rsid w:val="00315CBA"/>
    <w:rsid w:val="00315D2C"/>
    <w:rsid w:val="003314EA"/>
    <w:rsid w:val="00336303"/>
    <w:rsid w:val="00344851"/>
    <w:rsid w:val="003C35A7"/>
    <w:rsid w:val="003F066B"/>
    <w:rsid w:val="00415945"/>
    <w:rsid w:val="00426D50"/>
    <w:rsid w:val="00427669"/>
    <w:rsid w:val="004659F8"/>
    <w:rsid w:val="00481505"/>
    <w:rsid w:val="004C77AB"/>
    <w:rsid w:val="004E60B8"/>
    <w:rsid w:val="004F2F09"/>
    <w:rsid w:val="0050303C"/>
    <w:rsid w:val="005254CC"/>
    <w:rsid w:val="00565C75"/>
    <w:rsid w:val="00566B3C"/>
    <w:rsid w:val="00572AE5"/>
    <w:rsid w:val="005C78B2"/>
    <w:rsid w:val="005D19BC"/>
    <w:rsid w:val="005F0CE9"/>
    <w:rsid w:val="006174AF"/>
    <w:rsid w:val="0062418A"/>
    <w:rsid w:val="0064404F"/>
    <w:rsid w:val="00656759"/>
    <w:rsid w:val="006A1CA3"/>
    <w:rsid w:val="006D0CF1"/>
    <w:rsid w:val="006D62FC"/>
    <w:rsid w:val="006D6321"/>
    <w:rsid w:val="007023D6"/>
    <w:rsid w:val="007247E3"/>
    <w:rsid w:val="00726BEF"/>
    <w:rsid w:val="0073345C"/>
    <w:rsid w:val="00755982"/>
    <w:rsid w:val="00797052"/>
    <w:rsid w:val="007E0219"/>
    <w:rsid w:val="008248FE"/>
    <w:rsid w:val="008526E6"/>
    <w:rsid w:val="0086344A"/>
    <w:rsid w:val="00866CAD"/>
    <w:rsid w:val="00877390"/>
    <w:rsid w:val="0088151E"/>
    <w:rsid w:val="00883901"/>
    <w:rsid w:val="008A2EEB"/>
    <w:rsid w:val="008A7E2C"/>
    <w:rsid w:val="008D1CC0"/>
    <w:rsid w:val="008D31A7"/>
    <w:rsid w:val="008D74E1"/>
    <w:rsid w:val="008E6ED9"/>
    <w:rsid w:val="009119B6"/>
    <w:rsid w:val="0091668E"/>
    <w:rsid w:val="009459B3"/>
    <w:rsid w:val="00945B61"/>
    <w:rsid w:val="00957422"/>
    <w:rsid w:val="00974063"/>
    <w:rsid w:val="00980DE6"/>
    <w:rsid w:val="00991A7F"/>
    <w:rsid w:val="009D5CD8"/>
    <w:rsid w:val="009F2C69"/>
    <w:rsid w:val="00A27158"/>
    <w:rsid w:val="00A2751C"/>
    <w:rsid w:val="00A30C9B"/>
    <w:rsid w:val="00A643C2"/>
    <w:rsid w:val="00A94110"/>
    <w:rsid w:val="00B10E63"/>
    <w:rsid w:val="00B205D7"/>
    <w:rsid w:val="00B41369"/>
    <w:rsid w:val="00B7152A"/>
    <w:rsid w:val="00BB70B1"/>
    <w:rsid w:val="00BC47BB"/>
    <w:rsid w:val="00BD6E91"/>
    <w:rsid w:val="00C12B01"/>
    <w:rsid w:val="00C56B11"/>
    <w:rsid w:val="00C63349"/>
    <w:rsid w:val="00C85D89"/>
    <w:rsid w:val="00CB00F0"/>
    <w:rsid w:val="00CC66F8"/>
    <w:rsid w:val="00CE4C25"/>
    <w:rsid w:val="00D45154"/>
    <w:rsid w:val="00D61F46"/>
    <w:rsid w:val="00D92689"/>
    <w:rsid w:val="00DB1F19"/>
    <w:rsid w:val="00DC0B66"/>
    <w:rsid w:val="00DC2FF4"/>
    <w:rsid w:val="00DE1DB4"/>
    <w:rsid w:val="00DE610A"/>
    <w:rsid w:val="00E11A1B"/>
    <w:rsid w:val="00E15F00"/>
    <w:rsid w:val="00E161C3"/>
    <w:rsid w:val="00E1765D"/>
    <w:rsid w:val="00E31C85"/>
    <w:rsid w:val="00E41C65"/>
    <w:rsid w:val="00E45BEE"/>
    <w:rsid w:val="00E61017"/>
    <w:rsid w:val="00E7542D"/>
    <w:rsid w:val="00E805E6"/>
    <w:rsid w:val="00E831E4"/>
    <w:rsid w:val="00E9735B"/>
    <w:rsid w:val="00ED11BD"/>
    <w:rsid w:val="00EF6BB5"/>
    <w:rsid w:val="00EF6DFE"/>
    <w:rsid w:val="00F43E75"/>
    <w:rsid w:val="00F66D55"/>
    <w:rsid w:val="00F744A0"/>
    <w:rsid w:val="00F90FE9"/>
    <w:rsid w:val="00FA39F3"/>
    <w:rsid w:val="00FE5019"/>
    <w:rsid w:val="00FF4F16"/>
    <w:rsid w:val="00FF6E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59154"/>
  <w15:chartTrackingRefBased/>
  <w15:docId w15:val="{D16FB034-3772-47CD-9B1C-7A8868E17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C633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61017"/>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8773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739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63349"/>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C63349"/>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C63349"/>
    <w:rPr>
      <w:color w:val="5A5A5A" w:themeColor="text1" w:themeTint="A5"/>
      <w:spacing w:val="15"/>
    </w:rPr>
  </w:style>
  <w:style w:type="character" w:styleId="SubtleEmphasis">
    <w:name w:val="Subtle Emphasis"/>
    <w:basedOn w:val="DefaultParagraphFont"/>
    <w:uiPriority w:val="19"/>
    <w:qFormat/>
    <w:rsid w:val="009D5CD8"/>
    <w:rPr>
      <w:i/>
      <w:iCs/>
      <w:color w:val="404040" w:themeColor="text1" w:themeTint="BF"/>
    </w:rPr>
  </w:style>
  <w:style w:type="character" w:styleId="Hyperlink">
    <w:name w:val="Hyperlink"/>
    <w:basedOn w:val="DefaultParagraphFont"/>
    <w:uiPriority w:val="99"/>
    <w:unhideWhenUsed/>
    <w:rsid w:val="00EF6DFE"/>
    <w:rPr>
      <w:color w:val="0563C1" w:themeColor="hyperlink"/>
      <w:u w:val="single"/>
    </w:rPr>
  </w:style>
  <w:style w:type="character" w:styleId="UnresolvedMention">
    <w:name w:val="Unresolved Mention"/>
    <w:basedOn w:val="DefaultParagraphFont"/>
    <w:uiPriority w:val="99"/>
    <w:semiHidden/>
    <w:unhideWhenUsed/>
    <w:rsid w:val="00EF6D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3958420">
      <w:bodyDiv w:val="1"/>
      <w:marLeft w:val="0"/>
      <w:marRight w:val="0"/>
      <w:marTop w:val="0"/>
      <w:marBottom w:val="0"/>
      <w:divBdr>
        <w:top w:val="none" w:sz="0" w:space="0" w:color="auto"/>
        <w:left w:val="none" w:sz="0" w:space="0" w:color="auto"/>
        <w:bottom w:val="none" w:sz="0" w:space="0" w:color="auto"/>
        <w:right w:val="none" w:sz="0" w:space="0" w:color="auto"/>
      </w:divBdr>
      <w:divsChild>
        <w:div w:id="1898587705">
          <w:marLeft w:val="0"/>
          <w:marRight w:val="0"/>
          <w:marTop w:val="0"/>
          <w:marBottom w:val="0"/>
          <w:divBdr>
            <w:top w:val="none" w:sz="0" w:space="0" w:color="auto"/>
            <w:left w:val="none" w:sz="0" w:space="0" w:color="auto"/>
            <w:bottom w:val="none" w:sz="0" w:space="0" w:color="auto"/>
            <w:right w:val="none" w:sz="0" w:space="0" w:color="auto"/>
          </w:divBdr>
        </w:div>
      </w:divsChild>
    </w:div>
    <w:div w:id="1991710172">
      <w:bodyDiv w:val="1"/>
      <w:marLeft w:val="0"/>
      <w:marRight w:val="0"/>
      <w:marTop w:val="0"/>
      <w:marBottom w:val="0"/>
      <w:divBdr>
        <w:top w:val="none" w:sz="0" w:space="0" w:color="auto"/>
        <w:left w:val="none" w:sz="0" w:space="0" w:color="auto"/>
        <w:bottom w:val="none" w:sz="0" w:space="0" w:color="auto"/>
        <w:right w:val="none" w:sz="0" w:space="0" w:color="auto"/>
      </w:divBdr>
      <w:divsChild>
        <w:div w:id="5181294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corporate.easyjet.com/corporate-responsibility/sustainability"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TotalTime>
  <Pages>7</Pages>
  <Words>1532</Words>
  <Characters>8736</Characters>
  <Application>Microsoft Office Word</Application>
  <DocSecurity>0</DocSecurity>
  <Lines>72</Lines>
  <Paragraphs>20</Paragraphs>
  <ScaleCrop>false</ScaleCrop>
  <Company/>
  <LinksUpToDate>false</LinksUpToDate>
  <CharactersWithSpaces>10248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Rupia Hussain (2010133)</dc:creator>
  <cp:keywords/>
  <dc:description/>
  <cp:lastModifiedBy>Rupia Hussain (2010133)</cp:lastModifiedBy>
  <cp:revision>134</cp:revision>
  <dcterms:created xsi:type="dcterms:W3CDTF">2023-05-04T19:16:00Z</dcterms:created>
  <dcterms:modified xsi:type="dcterms:W3CDTF">2023-05-05T12:07:00Z</dcterms:modified>
</cp:coreProperties>
</file>