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8DB18F" w14:textId="77777777" w:rsidR="00802751" w:rsidRDefault="00AE6636">
      <w:pPr>
        <w:rPr>
          <w:rFonts w:ascii="Arial Rounded MT Bold" w:hAnsi="Arial Rounded MT Bold"/>
          <w:sz w:val="32"/>
          <w:szCs w:val="32"/>
        </w:rPr>
      </w:pPr>
      <w:r>
        <w:t xml:space="preserve"> </w:t>
      </w:r>
    </w:p>
    <w:p w14:paraId="5DE17B63" w14:textId="77777777" w:rsidR="00AE6636" w:rsidRDefault="00AE6636">
      <w:pPr>
        <w:rPr>
          <w:rFonts w:ascii="Arial Rounded MT Bold" w:hAnsi="Arial Rounded MT Bold"/>
          <w:sz w:val="32"/>
          <w:szCs w:val="32"/>
        </w:rPr>
      </w:pPr>
    </w:p>
    <w:p w14:paraId="2E4766E6" w14:textId="77777777" w:rsidR="00AE6636" w:rsidRPr="00AE6636" w:rsidRDefault="00AE6636">
      <w:pPr>
        <w:rPr>
          <w:rFonts w:ascii="Arial Rounded MT Bold" w:hAnsi="Arial Rounded MT Bold" w:cs="Arial"/>
          <w:color w:val="111111"/>
          <w:sz w:val="60"/>
          <w:szCs w:val="60"/>
          <w:shd w:val="clear" w:color="auto" w:fill="FFFFFF"/>
        </w:rPr>
      </w:pPr>
      <w:r w:rsidRPr="00AE6636">
        <w:rPr>
          <w:rFonts w:ascii="Arial Rounded MT Bold" w:hAnsi="Arial Rounded MT Bold" w:cs="Arial"/>
          <w:color w:val="111111"/>
          <w:sz w:val="60"/>
          <w:szCs w:val="60"/>
          <w:shd w:val="clear" w:color="auto" w:fill="FFFFFF"/>
        </w:rPr>
        <w:t>Prejudice:</w:t>
      </w:r>
    </w:p>
    <w:p w14:paraId="0443488B" w14:textId="77777777" w:rsidR="00AE6636" w:rsidRDefault="00AE6636" w:rsidP="00AE6636">
      <w:pPr>
        <w:shd w:val="clear" w:color="auto" w:fill="FFFFFF"/>
        <w:spacing w:after="0" w:line="240" w:lineRule="auto"/>
        <w:rPr>
          <w:rFonts w:ascii="Arial Rounded MT Bold" w:eastAsia="Times New Roman" w:hAnsi="Arial Rounded MT Bold" w:cs="Times New Roman"/>
          <w:color w:val="111111"/>
          <w:sz w:val="32"/>
          <w:szCs w:val="32"/>
          <w:lang w:eastAsia="en-GB"/>
        </w:rPr>
      </w:pPr>
      <w:r w:rsidRPr="00AE6636">
        <w:rPr>
          <w:rFonts w:ascii="Arial Rounded MT Bold" w:eastAsia="Times New Roman" w:hAnsi="Arial Rounded MT Bold" w:cs="Times New Roman"/>
          <w:color w:val="111111"/>
          <w:sz w:val="32"/>
          <w:szCs w:val="32"/>
          <w:lang w:eastAsia="en-GB"/>
        </w:rPr>
        <w:t>Preconceived opinion that is not based on reason or actual experience.</w:t>
      </w:r>
    </w:p>
    <w:p w14:paraId="2442BECF" w14:textId="77777777" w:rsidR="00AE6636" w:rsidRDefault="00AE6636" w:rsidP="00AE6636">
      <w:pPr>
        <w:shd w:val="clear" w:color="auto" w:fill="FFFFFF"/>
        <w:spacing w:after="0" w:line="240" w:lineRule="auto"/>
        <w:rPr>
          <w:rFonts w:ascii="Arial Rounded MT Bold" w:eastAsia="Times New Roman" w:hAnsi="Arial Rounded MT Bold" w:cs="Times New Roman"/>
          <w:color w:val="111111"/>
          <w:sz w:val="32"/>
          <w:szCs w:val="32"/>
          <w:lang w:eastAsia="en-GB"/>
        </w:rPr>
      </w:pPr>
    </w:p>
    <w:p w14:paraId="2F9EDB86" w14:textId="77777777" w:rsidR="00AE6636" w:rsidRPr="00AE6636" w:rsidRDefault="00AE6636" w:rsidP="00AE6636">
      <w:pPr>
        <w:shd w:val="clear" w:color="auto" w:fill="FFFFFF"/>
        <w:spacing w:after="0" w:line="240" w:lineRule="auto"/>
        <w:rPr>
          <w:rFonts w:ascii="Arial Rounded MT Bold" w:eastAsia="Times New Roman" w:hAnsi="Arial Rounded MT Bold" w:cs="Times New Roman"/>
          <w:color w:val="111111"/>
          <w:sz w:val="60"/>
          <w:szCs w:val="60"/>
          <w:lang w:eastAsia="en-GB"/>
        </w:rPr>
      </w:pPr>
      <w:r w:rsidRPr="00AE6636">
        <w:rPr>
          <w:rFonts w:ascii="Arial Rounded MT Bold" w:eastAsia="Times New Roman" w:hAnsi="Arial Rounded MT Bold" w:cs="Times New Roman"/>
          <w:color w:val="111111"/>
          <w:sz w:val="60"/>
          <w:szCs w:val="60"/>
          <w:lang w:eastAsia="en-GB"/>
        </w:rPr>
        <w:t>Stereotyping:</w:t>
      </w:r>
    </w:p>
    <w:p w14:paraId="7C5872BA" w14:textId="77777777" w:rsidR="00AE6636" w:rsidRDefault="00AE6636" w:rsidP="00AE6636">
      <w:pPr>
        <w:shd w:val="clear" w:color="auto" w:fill="FFFFFF"/>
        <w:spacing w:after="0" w:line="240" w:lineRule="auto"/>
        <w:rPr>
          <w:rFonts w:ascii="Arial Rounded MT Bold" w:eastAsia="Times New Roman" w:hAnsi="Arial Rounded MT Bold" w:cs="Times New Roman"/>
          <w:color w:val="111111"/>
          <w:sz w:val="32"/>
          <w:szCs w:val="32"/>
          <w:lang w:eastAsia="en-GB"/>
        </w:rPr>
      </w:pPr>
    </w:p>
    <w:p w14:paraId="68363B9C" w14:textId="77777777" w:rsidR="00AE6636" w:rsidRDefault="00AE6636" w:rsidP="00AE6636">
      <w:pPr>
        <w:shd w:val="clear" w:color="auto" w:fill="FFFFFF"/>
        <w:spacing w:after="0" w:line="240" w:lineRule="auto"/>
        <w:rPr>
          <w:rFonts w:ascii="Arial Rounded MT Bold" w:eastAsia="Times New Roman" w:hAnsi="Arial Rounded MT Bold" w:cs="Times New Roman"/>
          <w:color w:val="111111"/>
          <w:sz w:val="32"/>
          <w:szCs w:val="32"/>
          <w:lang w:eastAsia="en-GB"/>
        </w:rPr>
      </w:pPr>
      <w:r>
        <w:rPr>
          <w:rFonts w:ascii="Arial Rounded MT Bold" w:eastAsia="Times New Roman" w:hAnsi="Arial Rounded MT Bold" w:cs="Times New Roman"/>
          <w:color w:val="111111"/>
          <w:sz w:val="32"/>
          <w:szCs w:val="32"/>
          <w:lang w:eastAsia="en-GB"/>
        </w:rPr>
        <w:t>V</w:t>
      </w:r>
      <w:r w:rsidRPr="00AE6636">
        <w:rPr>
          <w:rFonts w:ascii="Arial Rounded MT Bold" w:eastAsia="Times New Roman" w:hAnsi="Arial Rounded MT Bold" w:cs="Times New Roman"/>
          <w:color w:val="111111"/>
          <w:sz w:val="32"/>
          <w:szCs w:val="32"/>
          <w:lang w:eastAsia="en-GB"/>
        </w:rPr>
        <w:t>iew or represent as a stereotype</w:t>
      </w:r>
      <w:r>
        <w:rPr>
          <w:rFonts w:ascii="Arial Rounded MT Bold" w:eastAsia="Times New Roman" w:hAnsi="Arial Rounded MT Bold" w:cs="Times New Roman"/>
          <w:color w:val="111111"/>
          <w:sz w:val="32"/>
          <w:szCs w:val="32"/>
          <w:lang w:eastAsia="en-GB"/>
        </w:rPr>
        <w:t>:</w:t>
      </w:r>
    </w:p>
    <w:p w14:paraId="0399BB33" w14:textId="77777777" w:rsidR="00AE6636" w:rsidRPr="00AE6636" w:rsidRDefault="00AE6636" w:rsidP="00AE6636">
      <w:pPr>
        <w:shd w:val="clear" w:color="auto" w:fill="FFFFFF"/>
        <w:spacing w:after="0" w:line="240" w:lineRule="auto"/>
        <w:rPr>
          <w:rFonts w:ascii="Arial Rounded MT Bold" w:eastAsia="Times New Roman" w:hAnsi="Arial Rounded MT Bold" w:cs="Times New Roman"/>
          <w:color w:val="111111"/>
          <w:sz w:val="32"/>
          <w:szCs w:val="32"/>
          <w:lang w:eastAsia="en-GB"/>
        </w:rPr>
      </w:pPr>
    </w:p>
    <w:p w14:paraId="3BAF39BE" w14:textId="77777777" w:rsidR="00AE6636" w:rsidRDefault="00AE6636" w:rsidP="00AE6636">
      <w:pPr>
        <w:shd w:val="clear" w:color="auto" w:fill="FFFFFF"/>
        <w:spacing w:after="0" w:line="240" w:lineRule="auto"/>
        <w:rPr>
          <w:rFonts w:ascii="Arial Rounded MT Bold" w:eastAsia="Times New Roman" w:hAnsi="Arial Rounded MT Bold" w:cs="Times New Roman"/>
          <w:sz w:val="32"/>
          <w:szCs w:val="32"/>
          <w:lang w:eastAsia="en-GB"/>
        </w:rPr>
      </w:pPr>
      <w:r>
        <w:rPr>
          <w:rFonts w:ascii="Arial Rounded MT Bold" w:eastAsia="Times New Roman" w:hAnsi="Arial Rounded MT Bold" w:cs="Times New Roman"/>
          <w:sz w:val="32"/>
          <w:szCs w:val="32"/>
          <w:lang w:eastAsia="en-GB"/>
        </w:rPr>
        <w:t>"T</w:t>
      </w:r>
      <w:r w:rsidRPr="00AE6636">
        <w:rPr>
          <w:rFonts w:ascii="Arial Rounded MT Bold" w:eastAsia="Times New Roman" w:hAnsi="Arial Rounded MT Bold" w:cs="Times New Roman"/>
          <w:sz w:val="32"/>
          <w:szCs w:val="32"/>
          <w:lang w:eastAsia="en-GB"/>
        </w:rPr>
        <w:t>he city is too easily stereotyped as an industrial wasteland”</w:t>
      </w:r>
    </w:p>
    <w:p w14:paraId="4C46F9ED" w14:textId="77777777" w:rsidR="00AE6636" w:rsidRDefault="00AE6636" w:rsidP="00AE6636">
      <w:pPr>
        <w:shd w:val="clear" w:color="auto" w:fill="FFFFFF"/>
        <w:spacing w:after="0" w:line="240" w:lineRule="auto"/>
        <w:rPr>
          <w:rFonts w:ascii="Arial Rounded MT Bold" w:eastAsia="Times New Roman" w:hAnsi="Arial Rounded MT Bold" w:cs="Times New Roman"/>
          <w:sz w:val="32"/>
          <w:szCs w:val="32"/>
          <w:lang w:eastAsia="en-GB"/>
        </w:rPr>
      </w:pPr>
    </w:p>
    <w:p w14:paraId="59EED303" w14:textId="77777777" w:rsidR="00AE6636" w:rsidRDefault="00AE6636" w:rsidP="00AE6636">
      <w:pPr>
        <w:shd w:val="clear" w:color="auto" w:fill="FFFFFF"/>
        <w:spacing w:after="0" w:line="240" w:lineRule="auto"/>
        <w:rPr>
          <w:rFonts w:ascii="Arial Rounded MT Bold" w:eastAsia="Times New Roman" w:hAnsi="Arial Rounded MT Bold" w:cs="Times New Roman"/>
          <w:sz w:val="60"/>
          <w:szCs w:val="60"/>
          <w:lang w:eastAsia="en-GB"/>
        </w:rPr>
      </w:pPr>
      <w:r w:rsidRPr="00AE6636">
        <w:rPr>
          <w:rFonts w:ascii="Arial Rounded MT Bold" w:eastAsia="Times New Roman" w:hAnsi="Arial Rounded MT Bold" w:cs="Times New Roman"/>
          <w:sz w:val="60"/>
          <w:szCs w:val="60"/>
          <w:lang w:eastAsia="en-GB"/>
        </w:rPr>
        <w:t>Bias</w:t>
      </w:r>
      <w:r>
        <w:rPr>
          <w:rFonts w:ascii="Arial Rounded MT Bold" w:eastAsia="Times New Roman" w:hAnsi="Arial Rounded MT Bold" w:cs="Times New Roman"/>
          <w:sz w:val="60"/>
          <w:szCs w:val="60"/>
          <w:lang w:eastAsia="en-GB"/>
        </w:rPr>
        <w:t>:</w:t>
      </w:r>
    </w:p>
    <w:p w14:paraId="3A21F2BB" w14:textId="77777777" w:rsidR="00AE6636" w:rsidRDefault="00AE6636" w:rsidP="00AE6636">
      <w:pPr>
        <w:shd w:val="clear" w:color="auto" w:fill="FFFFFF"/>
        <w:spacing w:after="0" w:line="240" w:lineRule="auto"/>
        <w:rPr>
          <w:rFonts w:ascii="Arial Rounded MT Bold" w:hAnsi="Arial Rounded MT Bold"/>
          <w:color w:val="111111"/>
          <w:sz w:val="32"/>
          <w:szCs w:val="32"/>
          <w:shd w:val="clear" w:color="auto" w:fill="FFFFFF"/>
        </w:rPr>
      </w:pPr>
    </w:p>
    <w:p w14:paraId="4369C534" w14:textId="77777777" w:rsidR="00AE6636" w:rsidRDefault="00AE6636" w:rsidP="00AE6636">
      <w:pPr>
        <w:shd w:val="clear" w:color="auto" w:fill="FFFFFF"/>
        <w:spacing w:after="0" w:line="240" w:lineRule="auto"/>
        <w:rPr>
          <w:rFonts w:ascii="Arial Rounded MT Bold" w:hAnsi="Arial Rounded MT Bold"/>
          <w:color w:val="111111"/>
          <w:sz w:val="32"/>
          <w:szCs w:val="32"/>
          <w:shd w:val="clear" w:color="auto" w:fill="FFFFFF"/>
        </w:rPr>
      </w:pPr>
      <w:r>
        <w:rPr>
          <w:rFonts w:ascii="Arial Rounded MT Bold" w:hAnsi="Arial Rounded MT Bold"/>
          <w:color w:val="111111"/>
          <w:sz w:val="32"/>
          <w:szCs w:val="32"/>
          <w:shd w:val="clear" w:color="auto" w:fill="FFFFFF"/>
        </w:rPr>
        <w:t>I</w:t>
      </w:r>
      <w:r w:rsidRPr="00AE6636">
        <w:rPr>
          <w:rFonts w:ascii="Arial Rounded MT Bold" w:hAnsi="Arial Rounded MT Bold"/>
          <w:color w:val="111111"/>
          <w:sz w:val="32"/>
          <w:szCs w:val="32"/>
          <w:shd w:val="clear" w:color="auto" w:fill="FFFFFF"/>
        </w:rPr>
        <w:t>nclination or prejudice for or against one person or group, especially in a way considered to be unfair</w:t>
      </w:r>
    </w:p>
    <w:p w14:paraId="4BBF2A7D" w14:textId="77777777" w:rsidR="00AE6636" w:rsidRDefault="00AE6636" w:rsidP="00AE6636">
      <w:pPr>
        <w:shd w:val="clear" w:color="auto" w:fill="FFFFFF"/>
        <w:spacing w:after="0" w:line="240" w:lineRule="auto"/>
        <w:rPr>
          <w:rFonts w:ascii="Arial Rounded MT Bold" w:hAnsi="Arial Rounded MT Bold"/>
          <w:color w:val="111111"/>
          <w:sz w:val="32"/>
          <w:szCs w:val="32"/>
          <w:shd w:val="clear" w:color="auto" w:fill="FFFFFF"/>
        </w:rPr>
      </w:pPr>
    </w:p>
    <w:p w14:paraId="7FCDEC00" w14:textId="77777777" w:rsidR="00AE6636" w:rsidRDefault="00AE6636" w:rsidP="00AE6636">
      <w:pPr>
        <w:shd w:val="clear" w:color="auto" w:fill="FFFFFF"/>
        <w:spacing w:after="0" w:line="240" w:lineRule="auto"/>
        <w:rPr>
          <w:rFonts w:ascii="Arial Rounded MT Bold" w:hAnsi="Arial Rounded MT Bold"/>
          <w:color w:val="111111"/>
          <w:sz w:val="32"/>
          <w:szCs w:val="32"/>
          <w:shd w:val="clear" w:color="auto" w:fill="FFFFFF"/>
        </w:rPr>
      </w:pPr>
    </w:p>
    <w:p w14:paraId="19E3C01A" w14:textId="77777777" w:rsidR="00AE6636" w:rsidRDefault="00AE6636" w:rsidP="00AE6636">
      <w:pPr>
        <w:shd w:val="clear" w:color="auto" w:fill="FFFFFF"/>
        <w:spacing w:after="0" w:line="240" w:lineRule="auto"/>
        <w:rPr>
          <w:rFonts w:ascii="Arial Rounded MT Bold" w:hAnsi="Arial Rounded MT Bold"/>
          <w:color w:val="111111"/>
          <w:sz w:val="60"/>
          <w:szCs w:val="60"/>
          <w:shd w:val="clear" w:color="auto" w:fill="FFFFFF"/>
        </w:rPr>
      </w:pPr>
      <w:r w:rsidRPr="00AE6636">
        <w:rPr>
          <w:rFonts w:ascii="Arial Rounded MT Bold" w:hAnsi="Arial Rounded MT Bold"/>
          <w:color w:val="111111"/>
          <w:sz w:val="60"/>
          <w:szCs w:val="60"/>
          <w:shd w:val="clear" w:color="auto" w:fill="FFFFFF"/>
        </w:rPr>
        <w:t>Discrimination:</w:t>
      </w:r>
    </w:p>
    <w:p w14:paraId="514D61E9" w14:textId="77777777" w:rsidR="00AE6636" w:rsidRDefault="00AE6636" w:rsidP="00AE6636">
      <w:pPr>
        <w:shd w:val="clear" w:color="auto" w:fill="FFFFFF"/>
        <w:spacing w:after="0" w:line="240" w:lineRule="auto"/>
        <w:rPr>
          <w:rFonts w:ascii="Arial Rounded MT Bold" w:hAnsi="Arial Rounded MT Bold"/>
          <w:color w:val="111111"/>
          <w:sz w:val="60"/>
          <w:szCs w:val="60"/>
          <w:shd w:val="clear" w:color="auto" w:fill="FFFFFF"/>
        </w:rPr>
      </w:pPr>
    </w:p>
    <w:p w14:paraId="20B217E4" w14:textId="77777777" w:rsidR="00AE6636" w:rsidRPr="00AE6636" w:rsidRDefault="00AE6636" w:rsidP="00AE6636">
      <w:pPr>
        <w:shd w:val="clear" w:color="auto" w:fill="FFFFFF"/>
        <w:spacing w:after="0" w:line="240" w:lineRule="auto"/>
        <w:rPr>
          <w:rFonts w:ascii="Arial Rounded MT Bold" w:eastAsia="Times New Roman" w:hAnsi="Arial Rounded MT Bold" w:cs="Times New Roman"/>
          <w:sz w:val="32"/>
          <w:szCs w:val="32"/>
          <w:lang w:eastAsia="en-GB"/>
        </w:rPr>
      </w:pPr>
      <w:r>
        <w:rPr>
          <w:rFonts w:ascii="Arial Rounded MT Bold" w:hAnsi="Arial Rounded MT Bold"/>
          <w:color w:val="111111"/>
          <w:sz w:val="32"/>
          <w:szCs w:val="32"/>
          <w:shd w:val="clear" w:color="auto" w:fill="FFFFFF"/>
        </w:rPr>
        <w:t>T</w:t>
      </w:r>
      <w:r w:rsidRPr="00AE6636">
        <w:rPr>
          <w:rFonts w:ascii="Arial Rounded MT Bold" w:hAnsi="Arial Rounded MT Bold"/>
          <w:color w:val="111111"/>
          <w:sz w:val="32"/>
          <w:szCs w:val="32"/>
          <w:shd w:val="clear" w:color="auto" w:fill="FFFFFF"/>
        </w:rPr>
        <w:t>he unjust or prejudicial treatment of different categories of people, especially on the grounds of race, age, sex, belief or disability</w:t>
      </w:r>
    </w:p>
    <w:p w14:paraId="6B4B3D0C" w14:textId="77777777" w:rsidR="00AE6636" w:rsidRDefault="00AE6636" w:rsidP="00AE6636">
      <w:pPr>
        <w:shd w:val="clear" w:color="auto" w:fill="FFFFFF"/>
        <w:spacing w:after="0" w:line="240" w:lineRule="auto"/>
        <w:rPr>
          <w:rFonts w:ascii="Arial Rounded MT Bold" w:eastAsia="Times New Roman" w:hAnsi="Arial Rounded MT Bold" w:cs="Times New Roman"/>
          <w:sz w:val="32"/>
          <w:szCs w:val="32"/>
          <w:lang w:eastAsia="en-GB"/>
        </w:rPr>
      </w:pPr>
    </w:p>
    <w:p w14:paraId="4071F08B" w14:textId="77777777" w:rsidR="003B1DE6" w:rsidRPr="003B1DE6" w:rsidRDefault="003B1DE6" w:rsidP="00AE6636">
      <w:pPr>
        <w:shd w:val="clear" w:color="auto" w:fill="FFFFFF"/>
        <w:spacing w:after="0" w:line="240" w:lineRule="auto"/>
        <w:rPr>
          <w:rFonts w:ascii="Arial Rounded MT Bold" w:eastAsia="Times New Roman" w:hAnsi="Arial Rounded MT Bold" w:cs="Times New Roman"/>
          <w:sz w:val="32"/>
          <w:szCs w:val="32"/>
          <w:lang w:eastAsia="en-GB"/>
        </w:rPr>
      </w:pPr>
      <w:r w:rsidRPr="003B1DE6">
        <w:rPr>
          <w:rFonts w:ascii="Arial Rounded MT Bold" w:eastAsia="Times New Roman" w:hAnsi="Arial Rounded MT Bold" w:cs="Times New Roman"/>
          <w:sz w:val="32"/>
          <w:szCs w:val="32"/>
          <w:lang w:eastAsia="en-GB"/>
        </w:rPr>
        <w:t>You may hear management use the acronym: EDI:</w:t>
      </w:r>
    </w:p>
    <w:p w14:paraId="6E25CFA6" w14:textId="77777777" w:rsidR="003B1DE6" w:rsidRDefault="003B1DE6" w:rsidP="00AE6636">
      <w:pPr>
        <w:shd w:val="clear" w:color="auto" w:fill="FFFFFF"/>
        <w:spacing w:after="0" w:line="240" w:lineRule="auto"/>
        <w:rPr>
          <w:rFonts w:ascii="Arial Rounded MT Bold" w:eastAsia="Times New Roman" w:hAnsi="Arial Rounded MT Bold" w:cs="Times New Roman"/>
          <w:sz w:val="32"/>
          <w:szCs w:val="32"/>
          <w:lang w:eastAsia="en-GB"/>
        </w:rPr>
      </w:pPr>
    </w:p>
    <w:p w14:paraId="3B9BF443" w14:textId="77777777" w:rsidR="00AE6636" w:rsidRPr="00AE6636" w:rsidRDefault="003B1DE6" w:rsidP="003B1DE6">
      <w:pPr>
        <w:shd w:val="clear" w:color="auto" w:fill="FFFFFF"/>
        <w:spacing w:after="0" w:line="240" w:lineRule="auto"/>
        <w:rPr>
          <w:rFonts w:ascii="Arial Rounded MT Bold" w:hAnsi="Arial Rounded MT Bold"/>
          <w:sz w:val="32"/>
          <w:szCs w:val="32"/>
        </w:rPr>
      </w:pPr>
      <w:r w:rsidRPr="003B1DE6">
        <w:rPr>
          <w:rStyle w:val="Strong"/>
          <w:rFonts w:ascii="Arial Rounded MT Bold" w:hAnsi="Arial Rounded MT Bold" w:cs="Arial"/>
          <w:b w:val="0"/>
          <w:color w:val="111111"/>
          <w:sz w:val="32"/>
          <w:szCs w:val="32"/>
          <w:shd w:val="clear" w:color="auto" w:fill="FFFFFF"/>
        </w:rPr>
        <w:t>Equality</w:t>
      </w:r>
      <w:r w:rsidRPr="003B1DE6">
        <w:rPr>
          <w:rFonts w:ascii="Arial Rounded MT Bold" w:hAnsi="Arial Rounded MT Bold" w:cs="Arial"/>
          <w:color w:val="111111"/>
          <w:sz w:val="32"/>
          <w:szCs w:val="32"/>
          <w:shd w:val="clear" w:color="auto" w:fill="FFFFFF"/>
        </w:rPr>
        <w:t>, Diversity and Inclusion</w:t>
      </w:r>
      <w:r>
        <w:rPr>
          <w:rFonts w:ascii="Arial Rounded MT Bold" w:hAnsi="Arial Rounded MT Bold" w:cs="Arial"/>
          <w:color w:val="111111"/>
          <w:sz w:val="32"/>
          <w:szCs w:val="32"/>
          <w:shd w:val="clear" w:color="auto" w:fill="FFFFFF"/>
        </w:rPr>
        <w:t>:</w:t>
      </w:r>
      <w:r w:rsidRPr="003B1DE6">
        <w:rPr>
          <w:rFonts w:ascii="Arial Rounded MT Bold" w:hAnsi="Arial Rounded MT Bold" w:cs="Arial"/>
          <w:color w:val="111111"/>
          <w:sz w:val="32"/>
          <w:szCs w:val="32"/>
          <w:shd w:val="clear" w:color="auto" w:fill="FFFFFF"/>
        </w:rPr>
        <w:t xml:space="preserve"> ensures fair treatment and opportunity for all. It aims to eradicate prejudice and discrimination on the basis of an individual or group of individual's protected characteristics</w:t>
      </w:r>
    </w:p>
    <w:sectPr w:rsidR="00AE6636" w:rsidRPr="00AE6636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AE650" w14:textId="77777777" w:rsidR="00AE6636" w:rsidRDefault="00AE6636" w:rsidP="00AE6636">
      <w:pPr>
        <w:spacing w:after="0" w:line="240" w:lineRule="auto"/>
      </w:pPr>
      <w:r>
        <w:separator/>
      </w:r>
    </w:p>
  </w:endnote>
  <w:endnote w:type="continuationSeparator" w:id="0">
    <w:p w14:paraId="36B26474" w14:textId="77777777" w:rsidR="00AE6636" w:rsidRDefault="00AE6636" w:rsidP="00AE66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F4DBC1" w14:textId="77777777" w:rsidR="00AE6636" w:rsidRDefault="00AE6636" w:rsidP="00AE6636">
      <w:pPr>
        <w:spacing w:after="0" w:line="240" w:lineRule="auto"/>
      </w:pPr>
      <w:r>
        <w:separator/>
      </w:r>
    </w:p>
  </w:footnote>
  <w:footnote w:type="continuationSeparator" w:id="0">
    <w:p w14:paraId="3C9F54F4" w14:textId="77777777" w:rsidR="00AE6636" w:rsidRDefault="00AE6636" w:rsidP="00AE66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28AD4" w14:textId="77777777" w:rsidR="00AE6636" w:rsidRPr="00AE6636" w:rsidRDefault="00AE6636" w:rsidP="00AE6636">
    <w:pPr>
      <w:pStyle w:val="Header"/>
      <w:jc w:val="center"/>
      <w:rPr>
        <w:rFonts w:ascii="Arial Rounded MT Bold" w:hAnsi="Arial Rounded MT Bold"/>
        <w:sz w:val="32"/>
        <w:szCs w:val="32"/>
      </w:rPr>
    </w:pPr>
    <w:r w:rsidRPr="00AE6636">
      <w:rPr>
        <w:rFonts w:ascii="Arial Rounded MT Bold" w:hAnsi="Arial Rounded MT Bold"/>
        <w:sz w:val="32"/>
        <w:szCs w:val="32"/>
      </w:rPr>
      <w:t>Definition of Terms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636"/>
    <w:rsid w:val="003B1DE6"/>
    <w:rsid w:val="00802751"/>
    <w:rsid w:val="00AE6636"/>
    <w:rsid w:val="00C33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6405FF"/>
  <w15:chartTrackingRefBased/>
  <w15:docId w15:val="{B0DF6D95-4E79-4D4D-89ED-D17DD7996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66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6636"/>
  </w:style>
  <w:style w:type="paragraph" w:styleId="Footer">
    <w:name w:val="footer"/>
    <w:basedOn w:val="Normal"/>
    <w:link w:val="FooterChar"/>
    <w:uiPriority w:val="99"/>
    <w:unhideWhenUsed/>
    <w:rsid w:val="00AE66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6636"/>
  </w:style>
  <w:style w:type="character" w:customStyle="1" w:styleId="bdemotetext">
    <w:name w:val="b_demotetext"/>
    <w:basedOn w:val="DefaultParagraphFont"/>
    <w:rsid w:val="00AE6636"/>
  </w:style>
  <w:style w:type="character" w:styleId="Strong">
    <w:name w:val="Strong"/>
    <w:basedOn w:val="DefaultParagraphFont"/>
    <w:uiPriority w:val="22"/>
    <w:qFormat/>
    <w:rsid w:val="003B1D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831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Hembrow,Darren swp4729</dc:creator>
  <cp:keywords/>
  <dc:description/>
  <cp:lastModifiedBy>Finister, Alison</cp:lastModifiedBy>
  <cp:revision>3</cp:revision>
  <dcterms:created xsi:type="dcterms:W3CDTF">2021-03-15T07:39:00Z</dcterms:created>
  <dcterms:modified xsi:type="dcterms:W3CDTF">2022-09-29T17:48:00Z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49b5f3a3-e873-4cf9-8a4b-7598f59c3d5e</vt:lpwstr>
  </property>
  <property fmtid="{D5CDD505-2E9C-101B-9397-08002B2CF9AE}" pid="3" name="MSIP_Label_f2acd28b-79a3-4a0f-b0ff-4b75658b1549_Enabled">
    <vt:lpwstr>true</vt:lpwstr>
  </property>
  <property fmtid="{D5CDD505-2E9C-101B-9397-08002B2CF9AE}" pid="4" name="MSIP_Label_f2acd28b-79a3-4a0f-b0ff-4b75658b1549_SetDate">
    <vt:lpwstr>2022-09-29T17:48:45Z</vt:lpwstr>
  </property>
  <property fmtid="{D5CDD505-2E9C-101B-9397-08002B2CF9AE}" pid="5" name="MSIP_Label_f2acd28b-79a3-4a0f-b0ff-4b75658b1549_Method">
    <vt:lpwstr>Standard</vt:lpwstr>
  </property>
  <property fmtid="{D5CDD505-2E9C-101B-9397-08002B2CF9AE}" pid="6" name="MSIP_Label_f2acd28b-79a3-4a0f-b0ff-4b75658b1549_Name">
    <vt:lpwstr>OFFICIAL</vt:lpwstr>
  </property>
  <property fmtid="{D5CDD505-2E9C-101B-9397-08002B2CF9AE}" pid="7" name="MSIP_Label_f2acd28b-79a3-4a0f-b0ff-4b75658b1549_SiteId">
    <vt:lpwstr>e46c8472-ef5d-4b63-bc74-4a60db42c371</vt:lpwstr>
  </property>
  <property fmtid="{D5CDD505-2E9C-101B-9397-08002B2CF9AE}" pid="8" name="MSIP_Label_f2acd28b-79a3-4a0f-b0ff-4b75658b1549_ActionId">
    <vt:lpwstr>ab304a3e-518a-49e5-8332-dc9ff1b4dd98</vt:lpwstr>
  </property>
  <property fmtid="{D5CDD505-2E9C-101B-9397-08002B2CF9AE}" pid="9" name="MSIP_Label_f2acd28b-79a3-4a0f-b0ff-4b75658b1549_ContentBits">
    <vt:lpwstr>0</vt:lpwstr>
  </property>
</Properties>
</file>