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2CF35" w14:textId="77777777" w:rsidR="00C40CE3" w:rsidRDefault="00C40CE3" w:rsidP="00C40CE3">
      <w:pPr>
        <w:pStyle w:val="Title"/>
      </w:pPr>
    </w:p>
    <w:p w14:paraId="7D33E13E" w14:textId="77777777" w:rsidR="00C40CE3" w:rsidRDefault="00C40CE3" w:rsidP="00C40CE3">
      <w:pPr>
        <w:pStyle w:val="Title"/>
      </w:pPr>
      <w:r w:rsidRPr="00850D21">
        <w:rPr>
          <w:noProof/>
          <w:lang w:val="en-US"/>
        </w:rPr>
        <w:drawing>
          <wp:inline distT="0" distB="0" distL="0" distR="0" wp14:anchorId="09B1FC17" wp14:editId="0C20B116">
            <wp:extent cx="3028950" cy="1276350"/>
            <wp:effectExtent l="0" t="0" r="0" b="0"/>
            <wp:docPr id="1652359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359168" name=""/>
                    <pic:cNvPicPr/>
                  </pic:nvPicPr>
                  <pic:blipFill>
                    <a:blip r:embed="rId8"/>
                    <a:stretch>
                      <a:fillRect/>
                    </a:stretch>
                  </pic:blipFill>
                  <pic:spPr>
                    <a:xfrm>
                      <a:off x="0" y="0"/>
                      <a:ext cx="3028950" cy="1276350"/>
                    </a:xfrm>
                    <a:prstGeom prst="rect">
                      <a:avLst/>
                    </a:prstGeom>
                  </pic:spPr>
                </pic:pic>
              </a:graphicData>
            </a:graphic>
          </wp:inline>
        </w:drawing>
      </w:r>
    </w:p>
    <w:p w14:paraId="4A55022E" w14:textId="77777777" w:rsidR="00C40CE3" w:rsidRDefault="00C40CE3" w:rsidP="00C40CE3">
      <w:pPr>
        <w:pStyle w:val="Title"/>
      </w:pPr>
    </w:p>
    <w:p w14:paraId="3A4185E3" w14:textId="77777777" w:rsidR="00C40CE3" w:rsidRDefault="00C40CE3" w:rsidP="00C40CE3">
      <w:pPr>
        <w:pStyle w:val="Title"/>
      </w:pPr>
      <w:r>
        <w:t>Managing Hotel Administration</w:t>
      </w:r>
    </w:p>
    <w:p w14:paraId="7EBA33DF" w14:textId="77777777" w:rsidR="00C40CE3" w:rsidRDefault="00C40CE3" w:rsidP="00C40CE3">
      <w:pPr>
        <w:jc w:val="center"/>
        <w:rPr>
          <w:b/>
          <w:bCs/>
          <w:sz w:val="48"/>
          <w:szCs w:val="44"/>
        </w:rPr>
      </w:pPr>
    </w:p>
    <w:p w14:paraId="3341145D" w14:textId="77777777" w:rsidR="00C40CE3" w:rsidRDefault="00C40CE3" w:rsidP="006B5E0A">
      <w:pPr>
        <w:rPr>
          <w:b/>
          <w:bCs/>
          <w:sz w:val="48"/>
          <w:szCs w:val="44"/>
        </w:rPr>
      </w:pPr>
    </w:p>
    <w:p w14:paraId="62B70AC6" w14:textId="77777777" w:rsidR="00C40CE3" w:rsidRPr="00850D21" w:rsidRDefault="00C40CE3" w:rsidP="00C40CE3">
      <w:pPr>
        <w:jc w:val="center"/>
        <w:rPr>
          <w:b/>
          <w:bCs/>
          <w:sz w:val="28"/>
          <w:szCs w:val="24"/>
        </w:rPr>
      </w:pPr>
    </w:p>
    <w:p w14:paraId="232549B7" w14:textId="469CD70A" w:rsidR="00C40CE3" w:rsidRPr="00850D21" w:rsidRDefault="00C40CE3" w:rsidP="00C40CE3">
      <w:pPr>
        <w:jc w:val="center"/>
        <w:rPr>
          <w:b/>
          <w:bCs/>
          <w:sz w:val="28"/>
          <w:szCs w:val="24"/>
        </w:rPr>
      </w:pPr>
      <w:r w:rsidRPr="00850D21">
        <w:rPr>
          <w:b/>
          <w:bCs/>
          <w:sz w:val="28"/>
          <w:szCs w:val="24"/>
        </w:rPr>
        <w:t>Student Name:</w:t>
      </w:r>
      <w:r w:rsidR="006B5E0A">
        <w:rPr>
          <w:b/>
          <w:bCs/>
          <w:sz w:val="28"/>
          <w:szCs w:val="24"/>
        </w:rPr>
        <w:t xml:space="preserve"> Anamaria Ionescu</w:t>
      </w:r>
    </w:p>
    <w:p w14:paraId="6889A7A7" w14:textId="3DD226A4" w:rsidR="00C40CE3" w:rsidRDefault="00C40CE3" w:rsidP="00C40CE3">
      <w:pPr>
        <w:jc w:val="center"/>
        <w:rPr>
          <w:b/>
          <w:bCs/>
          <w:sz w:val="28"/>
          <w:szCs w:val="24"/>
        </w:rPr>
      </w:pPr>
      <w:r w:rsidRPr="00850D21">
        <w:rPr>
          <w:b/>
          <w:bCs/>
          <w:sz w:val="28"/>
          <w:szCs w:val="24"/>
        </w:rPr>
        <w:t>Student ID:</w:t>
      </w:r>
      <w:r w:rsidR="006B5E0A">
        <w:rPr>
          <w:b/>
          <w:bCs/>
          <w:sz w:val="28"/>
          <w:szCs w:val="24"/>
        </w:rPr>
        <w:t xml:space="preserve"> 2026590</w:t>
      </w:r>
    </w:p>
    <w:p w14:paraId="0E563C0A" w14:textId="0C3705F4" w:rsidR="006B5E0A" w:rsidRPr="00850D21" w:rsidRDefault="006B5E0A" w:rsidP="00C40CE3">
      <w:pPr>
        <w:jc w:val="center"/>
        <w:rPr>
          <w:b/>
          <w:bCs/>
          <w:sz w:val="28"/>
          <w:szCs w:val="24"/>
        </w:rPr>
      </w:pPr>
      <w:r>
        <w:rPr>
          <w:b/>
          <w:bCs/>
          <w:sz w:val="28"/>
          <w:szCs w:val="24"/>
        </w:rPr>
        <w:t>Placement Tutor: Lisa Bassler</w:t>
      </w:r>
    </w:p>
    <w:p w14:paraId="03F19806" w14:textId="77777777" w:rsidR="00C40CE3" w:rsidRDefault="00C40CE3" w:rsidP="00C40CE3">
      <w:pPr>
        <w:spacing w:line="259" w:lineRule="auto"/>
        <w:jc w:val="left"/>
      </w:pPr>
      <w:r>
        <w:br w:type="page"/>
      </w:r>
    </w:p>
    <w:sdt>
      <w:sdtPr>
        <w:rPr>
          <w:rFonts w:ascii="Times New Roman" w:eastAsiaTheme="minorHAnsi" w:hAnsi="Times New Roman" w:cstheme="minorBidi"/>
          <w:color w:val="auto"/>
          <w:sz w:val="24"/>
          <w:szCs w:val="22"/>
          <w:lang w:val="en-GB"/>
        </w:rPr>
        <w:id w:val="-1500498359"/>
        <w:docPartObj>
          <w:docPartGallery w:val="Table of Contents"/>
          <w:docPartUnique/>
        </w:docPartObj>
      </w:sdtPr>
      <w:sdtEndPr>
        <w:rPr>
          <w:b/>
          <w:bCs/>
          <w:noProof/>
        </w:rPr>
      </w:sdtEndPr>
      <w:sdtContent>
        <w:p w14:paraId="6661D64D" w14:textId="77777777" w:rsidR="00C40CE3" w:rsidRPr="00BF1E6C" w:rsidRDefault="00C40CE3" w:rsidP="00C40CE3">
          <w:pPr>
            <w:pStyle w:val="TOCHeading"/>
            <w:jc w:val="center"/>
            <w:rPr>
              <w:rFonts w:ascii="Times New Roman" w:hAnsi="Times New Roman" w:cs="Times New Roman"/>
              <w:b/>
              <w:color w:val="auto"/>
            </w:rPr>
          </w:pPr>
          <w:r w:rsidRPr="00BF1E6C">
            <w:rPr>
              <w:rFonts w:ascii="Times New Roman" w:hAnsi="Times New Roman" w:cs="Times New Roman"/>
              <w:b/>
              <w:color w:val="auto"/>
            </w:rPr>
            <w:t>Table of Contents</w:t>
          </w:r>
        </w:p>
        <w:p w14:paraId="526723AF" w14:textId="77777777" w:rsidR="00336CF9" w:rsidRDefault="00C40CE3">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49142580" w:history="1">
            <w:r w:rsidR="00336CF9" w:rsidRPr="005A51F3">
              <w:rPr>
                <w:rStyle w:val="Hyperlink"/>
                <w:noProof/>
              </w:rPr>
              <w:t>Introduction</w:t>
            </w:r>
            <w:r w:rsidR="00336CF9">
              <w:rPr>
                <w:noProof/>
                <w:webHidden/>
              </w:rPr>
              <w:tab/>
            </w:r>
            <w:r w:rsidR="00336CF9">
              <w:rPr>
                <w:noProof/>
                <w:webHidden/>
              </w:rPr>
              <w:fldChar w:fldCharType="begin"/>
            </w:r>
            <w:r w:rsidR="00336CF9">
              <w:rPr>
                <w:noProof/>
                <w:webHidden/>
              </w:rPr>
              <w:instrText xml:space="preserve"> PAGEREF _Toc149142580 \h </w:instrText>
            </w:r>
            <w:r w:rsidR="00336CF9">
              <w:rPr>
                <w:noProof/>
                <w:webHidden/>
              </w:rPr>
            </w:r>
            <w:r w:rsidR="00336CF9">
              <w:rPr>
                <w:noProof/>
                <w:webHidden/>
              </w:rPr>
              <w:fldChar w:fldCharType="separate"/>
            </w:r>
            <w:r w:rsidR="00336CF9">
              <w:rPr>
                <w:noProof/>
                <w:webHidden/>
              </w:rPr>
              <w:t>3</w:t>
            </w:r>
            <w:r w:rsidR="00336CF9">
              <w:rPr>
                <w:noProof/>
                <w:webHidden/>
              </w:rPr>
              <w:fldChar w:fldCharType="end"/>
            </w:r>
          </w:hyperlink>
        </w:p>
        <w:p w14:paraId="59D0D700" w14:textId="77777777" w:rsidR="00336CF9" w:rsidRDefault="00000000">
          <w:pPr>
            <w:pStyle w:val="TOC1"/>
            <w:tabs>
              <w:tab w:val="right" w:leader="dot" w:pos="9016"/>
            </w:tabs>
            <w:rPr>
              <w:rFonts w:asciiTheme="minorHAnsi" w:eastAsiaTheme="minorEastAsia" w:hAnsiTheme="minorHAnsi"/>
              <w:noProof/>
              <w:sz w:val="22"/>
              <w:lang w:val="en-US"/>
            </w:rPr>
          </w:pPr>
          <w:hyperlink w:anchor="_Toc149142581" w:history="1">
            <w:r w:rsidR="00336CF9" w:rsidRPr="005A51F3">
              <w:rPr>
                <w:rStyle w:val="Hyperlink"/>
                <w:noProof/>
              </w:rPr>
              <w:t>Management Issue or Problem</w:t>
            </w:r>
            <w:r w:rsidR="00336CF9">
              <w:rPr>
                <w:noProof/>
                <w:webHidden/>
              </w:rPr>
              <w:tab/>
            </w:r>
            <w:r w:rsidR="00336CF9">
              <w:rPr>
                <w:noProof/>
                <w:webHidden/>
              </w:rPr>
              <w:fldChar w:fldCharType="begin"/>
            </w:r>
            <w:r w:rsidR="00336CF9">
              <w:rPr>
                <w:noProof/>
                <w:webHidden/>
              </w:rPr>
              <w:instrText xml:space="preserve"> PAGEREF _Toc149142581 \h </w:instrText>
            </w:r>
            <w:r w:rsidR="00336CF9">
              <w:rPr>
                <w:noProof/>
                <w:webHidden/>
              </w:rPr>
            </w:r>
            <w:r w:rsidR="00336CF9">
              <w:rPr>
                <w:noProof/>
                <w:webHidden/>
              </w:rPr>
              <w:fldChar w:fldCharType="separate"/>
            </w:r>
            <w:r w:rsidR="00336CF9">
              <w:rPr>
                <w:noProof/>
                <w:webHidden/>
              </w:rPr>
              <w:t>5</w:t>
            </w:r>
            <w:r w:rsidR="00336CF9">
              <w:rPr>
                <w:noProof/>
                <w:webHidden/>
              </w:rPr>
              <w:fldChar w:fldCharType="end"/>
            </w:r>
          </w:hyperlink>
        </w:p>
        <w:p w14:paraId="3BD50074" w14:textId="77777777" w:rsidR="00336CF9" w:rsidRDefault="00000000">
          <w:pPr>
            <w:pStyle w:val="TOC1"/>
            <w:tabs>
              <w:tab w:val="right" w:leader="dot" w:pos="9016"/>
            </w:tabs>
            <w:rPr>
              <w:rFonts w:asciiTheme="minorHAnsi" w:eastAsiaTheme="minorEastAsia" w:hAnsiTheme="minorHAnsi"/>
              <w:noProof/>
              <w:sz w:val="22"/>
              <w:lang w:val="en-US"/>
            </w:rPr>
          </w:pPr>
          <w:hyperlink w:anchor="_Toc149142582" w:history="1">
            <w:r w:rsidR="00336CF9" w:rsidRPr="005A51F3">
              <w:rPr>
                <w:rStyle w:val="Hyperlink"/>
                <w:noProof/>
              </w:rPr>
              <w:t>Key Skills Development</w:t>
            </w:r>
            <w:r w:rsidR="00336CF9">
              <w:rPr>
                <w:noProof/>
                <w:webHidden/>
              </w:rPr>
              <w:tab/>
            </w:r>
            <w:r w:rsidR="00336CF9">
              <w:rPr>
                <w:noProof/>
                <w:webHidden/>
              </w:rPr>
              <w:fldChar w:fldCharType="begin"/>
            </w:r>
            <w:r w:rsidR="00336CF9">
              <w:rPr>
                <w:noProof/>
                <w:webHidden/>
              </w:rPr>
              <w:instrText xml:space="preserve"> PAGEREF _Toc149142582 \h </w:instrText>
            </w:r>
            <w:r w:rsidR="00336CF9">
              <w:rPr>
                <w:noProof/>
                <w:webHidden/>
              </w:rPr>
            </w:r>
            <w:r w:rsidR="00336CF9">
              <w:rPr>
                <w:noProof/>
                <w:webHidden/>
              </w:rPr>
              <w:fldChar w:fldCharType="separate"/>
            </w:r>
            <w:r w:rsidR="00336CF9">
              <w:rPr>
                <w:noProof/>
                <w:webHidden/>
              </w:rPr>
              <w:t>6</w:t>
            </w:r>
            <w:r w:rsidR="00336CF9">
              <w:rPr>
                <w:noProof/>
                <w:webHidden/>
              </w:rPr>
              <w:fldChar w:fldCharType="end"/>
            </w:r>
          </w:hyperlink>
        </w:p>
        <w:p w14:paraId="757F39BB" w14:textId="77777777" w:rsidR="00336CF9" w:rsidRDefault="00000000">
          <w:pPr>
            <w:pStyle w:val="TOC1"/>
            <w:tabs>
              <w:tab w:val="right" w:leader="dot" w:pos="9016"/>
            </w:tabs>
            <w:rPr>
              <w:rFonts w:asciiTheme="minorHAnsi" w:eastAsiaTheme="minorEastAsia" w:hAnsiTheme="minorHAnsi"/>
              <w:noProof/>
              <w:sz w:val="22"/>
              <w:lang w:val="en-US"/>
            </w:rPr>
          </w:pPr>
          <w:hyperlink w:anchor="_Toc149142583" w:history="1">
            <w:r w:rsidR="00336CF9" w:rsidRPr="005A51F3">
              <w:rPr>
                <w:rStyle w:val="Hyperlink"/>
                <w:noProof/>
              </w:rPr>
              <w:t>Action Plan</w:t>
            </w:r>
            <w:r w:rsidR="00336CF9">
              <w:rPr>
                <w:noProof/>
                <w:webHidden/>
              </w:rPr>
              <w:tab/>
            </w:r>
            <w:r w:rsidR="00336CF9">
              <w:rPr>
                <w:noProof/>
                <w:webHidden/>
              </w:rPr>
              <w:fldChar w:fldCharType="begin"/>
            </w:r>
            <w:r w:rsidR="00336CF9">
              <w:rPr>
                <w:noProof/>
                <w:webHidden/>
              </w:rPr>
              <w:instrText xml:space="preserve"> PAGEREF _Toc149142583 \h </w:instrText>
            </w:r>
            <w:r w:rsidR="00336CF9">
              <w:rPr>
                <w:noProof/>
                <w:webHidden/>
              </w:rPr>
            </w:r>
            <w:r w:rsidR="00336CF9">
              <w:rPr>
                <w:noProof/>
                <w:webHidden/>
              </w:rPr>
              <w:fldChar w:fldCharType="separate"/>
            </w:r>
            <w:r w:rsidR="00336CF9">
              <w:rPr>
                <w:noProof/>
                <w:webHidden/>
              </w:rPr>
              <w:t>7</w:t>
            </w:r>
            <w:r w:rsidR="00336CF9">
              <w:rPr>
                <w:noProof/>
                <w:webHidden/>
              </w:rPr>
              <w:fldChar w:fldCharType="end"/>
            </w:r>
          </w:hyperlink>
        </w:p>
        <w:p w14:paraId="2CD6A1BD" w14:textId="77777777" w:rsidR="00336CF9" w:rsidRDefault="00000000">
          <w:pPr>
            <w:pStyle w:val="TOC1"/>
            <w:tabs>
              <w:tab w:val="right" w:leader="dot" w:pos="9016"/>
            </w:tabs>
            <w:rPr>
              <w:rFonts w:asciiTheme="minorHAnsi" w:eastAsiaTheme="minorEastAsia" w:hAnsiTheme="minorHAnsi"/>
              <w:noProof/>
              <w:sz w:val="22"/>
              <w:lang w:val="en-US"/>
            </w:rPr>
          </w:pPr>
          <w:hyperlink w:anchor="_Toc149142584" w:history="1">
            <w:r w:rsidR="00336CF9" w:rsidRPr="005A51F3">
              <w:rPr>
                <w:rStyle w:val="Hyperlink"/>
                <w:noProof/>
              </w:rPr>
              <w:t>Conclusion</w:t>
            </w:r>
            <w:r w:rsidR="00336CF9">
              <w:rPr>
                <w:noProof/>
                <w:webHidden/>
              </w:rPr>
              <w:tab/>
            </w:r>
            <w:r w:rsidR="00336CF9">
              <w:rPr>
                <w:noProof/>
                <w:webHidden/>
              </w:rPr>
              <w:fldChar w:fldCharType="begin"/>
            </w:r>
            <w:r w:rsidR="00336CF9">
              <w:rPr>
                <w:noProof/>
                <w:webHidden/>
              </w:rPr>
              <w:instrText xml:space="preserve"> PAGEREF _Toc149142584 \h </w:instrText>
            </w:r>
            <w:r w:rsidR="00336CF9">
              <w:rPr>
                <w:noProof/>
                <w:webHidden/>
              </w:rPr>
            </w:r>
            <w:r w:rsidR="00336CF9">
              <w:rPr>
                <w:noProof/>
                <w:webHidden/>
              </w:rPr>
              <w:fldChar w:fldCharType="separate"/>
            </w:r>
            <w:r w:rsidR="00336CF9">
              <w:rPr>
                <w:noProof/>
                <w:webHidden/>
              </w:rPr>
              <w:t>8</w:t>
            </w:r>
            <w:r w:rsidR="00336CF9">
              <w:rPr>
                <w:noProof/>
                <w:webHidden/>
              </w:rPr>
              <w:fldChar w:fldCharType="end"/>
            </w:r>
          </w:hyperlink>
        </w:p>
        <w:p w14:paraId="41078B3A" w14:textId="77777777" w:rsidR="00336CF9" w:rsidRDefault="00000000">
          <w:pPr>
            <w:pStyle w:val="TOC1"/>
            <w:tabs>
              <w:tab w:val="right" w:leader="dot" w:pos="9016"/>
            </w:tabs>
            <w:rPr>
              <w:rFonts w:asciiTheme="minorHAnsi" w:eastAsiaTheme="minorEastAsia" w:hAnsiTheme="minorHAnsi"/>
              <w:noProof/>
              <w:sz w:val="22"/>
              <w:lang w:val="en-US"/>
            </w:rPr>
          </w:pPr>
          <w:hyperlink w:anchor="_Toc149142585" w:history="1">
            <w:r w:rsidR="00336CF9" w:rsidRPr="005A51F3">
              <w:rPr>
                <w:rStyle w:val="Hyperlink"/>
                <w:noProof/>
              </w:rPr>
              <w:t>References</w:t>
            </w:r>
            <w:r w:rsidR="00336CF9">
              <w:rPr>
                <w:noProof/>
                <w:webHidden/>
              </w:rPr>
              <w:tab/>
            </w:r>
            <w:r w:rsidR="00336CF9">
              <w:rPr>
                <w:noProof/>
                <w:webHidden/>
              </w:rPr>
              <w:fldChar w:fldCharType="begin"/>
            </w:r>
            <w:r w:rsidR="00336CF9">
              <w:rPr>
                <w:noProof/>
                <w:webHidden/>
              </w:rPr>
              <w:instrText xml:space="preserve"> PAGEREF _Toc149142585 \h </w:instrText>
            </w:r>
            <w:r w:rsidR="00336CF9">
              <w:rPr>
                <w:noProof/>
                <w:webHidden/>
              </w:rPr>
            </w:r>
            <w:r w:rsidR="00336CF9">
              <w:rPr>
                <w:noProof/>
                <w:webHidden/>
              </w:rPr>
              <w:fldChar w:fldCharType="separate"/>
            </w:r>
            <w:r w:rsidR="00336CF9">
              <w:rPr>
                <w:noProof/>
                <w:webHidden/>
              </w:rPr>
              <w:t>9</w:t>
            </w:r>
            <w:r w:rsidR="00336CF9">
              <w:rPr>
                <w:noProof/>
                <w:webHidden/>
              </w:rPr>
              <w:fldChar w:fldCharType="end"/>
            </w:r>
          </w:hyperlink>
        </w:p>
        <w:p w14:paraId="5975196B" w14:textId="77777777" w:rsidR="00C40CE3" w:rsidRDefault="00C40CE3">
          <w:r>
            <w:rPr>
              <w:b/>
              <w:bCs/>
              <w:noProof/>
            </w:rPr>
            <w:fldChar w:fldCharType="end"/>
          </w:r>
        </w:p>
      </w:sdtContent>
    </w:sdt>
    <w:p w14:paraId="7C5D068B" w14:textId="77777777" w:rsidR="009659A9" w:rsidRDefault="009659A9"/>
    <w:p w14:paraId="17D0F92F" w14:textId="77777777" w:rsidR="00302CF0" w:rsidRDefault="00302CF0">
      <w:pPr>
        <w:spacing w:line="259" w:lineRule="auto"/>
        <w:jc w:val="left"/>
      </w:pPr>
      <w:r>
        <w:br w:type="page"/>
      </w:r>
    </w:p>
    <w:p w14:paraId="46F44F20" w14:textId="77777777" w:rsidR="00C40CE3" w:rsidRDefault="00C40CE3" w:rsidP="00C40CE3">
      <w:pPr>
        <w:pStyle w:val="Heading1"/>
      </w:pPr>
      <w:bookmarkStart w:id="0" w:name="_Toc149142580"/>
      <w:r>
        <w:lastRenderedPageBreak/>
        <w:t>Introduction</w:t>
      </w:r>
      <w:bookmarkEnd w:id="0"/>
      <w:r>
        <w:t xml:space="preserve"> </w:t>
      </w:r>
    </w:p>
    <w:p w14:paraId="258C4A4E" w14:textId="77777777" w:rsidR="00C40CE3" w:rsidRDefault="00C40CE3" w:rsidP="00C40CE3">
      <w:r w:rsidRPr="00302CF0">
        <w:t xml:space="preserve">In this reflective report, I will provide a critical review of my placement experience at Ashford International Hotel &amp; Spa, specifically within the Food </w:t>
      </w:r>
      <w:r>
        <w:t>and beverage</w:t>
      </w:r>
      <w:r w:rsidRPr="00302CF0">
        <w:t xml:space="preserve"> and Kitchen departments. This report focuses on how I developed academically, professionally, and personally during the placement, including how I met predetermined goals and learning outcomes. It will also address any obstacles or "lost" chances that arise during this term. In addition, I'll examine a big management concern or issue that the company is facing and provide both realistic and theoretically sound remedies. Finally, I'll discuss how important skill criteria—like self-control, task organization, initiative use, communication, and the application of learned information—have evolved.</w:t>
      </w:r>
    </w:p>
    <w:p w14:paraId="120B5759" w14:textId="77777777" w:rsidR="00C40CE3" w:rsidRPr="00C40CE3" w:rsidRDefault="00C40CE3" w:rsidP="00302CF0">
      <w:r>
        <w:br w:type="page"/>
      </w:r>
    </w:p>
    <w:p w14:paraId="5822AFF9" w14:textId="77777777" w:rsidR="00302CF0" w:rsidRDefault="00302CF0" w:rsidP="00302CF0">
      <w:pPr>
        <w:rPr>
          <w:rFonts w:eastAsiaTheme="majorEastAsia" w:cstheme="majorBidi"/>
          <w:b/>
          <w:bCs/>
          <w:sz w:val="36"/>
          <w:szCs w:val="29"/>
        </w:rPr>
      </w:pPr>
      <w:r w:rsidRPr="00302CF0">
        <w:rPr>
          <w:rFonts w:eastAsiaTheme="majorEastAsia" w:cstheme="majorBidi"/>
          <w:b/>
          <w:bCs/>
          <w:sz w:val="36"/>
          <w:szCs w:val="29"/>
        </w:rPr>
        <w:lastRenderedPageBreak/>
        <w:t>Generic Overview of the Placement Using Kolb's Reflective Model</w:t>
      </w:r>
    </w:p>
    <w:p w14:paraId="45C5B79A" w14:textId="77777777" w:rsidR="00302CF0" w:rsidRDefault="00302CF0" w:rsidP="00302CF0">
      <w:r>
        <w:t xml:space="preserve">My placement at Ashford International Hotel </w:t>
      </w:r>
      <w:r w:rsidR="004D392F">
        <w:t>&amp;</w:t>
      </w:r>
      <w:r>
        <w:t xml:space="preserve"> Spa turned into an adventure of experiential mastering, aligning closely with David A. Kolb's Experiential Learning Model. This model offers a valuable framework to understand my placement revel in and its effect on my vocational, self, and academic improvement.</w:t>
      </w:r>
    </w:p>
    <w:p w14:paraId="4D21681C" w14:textId="77777777" w:rsidR="00302CF0" w:rsidRPr="00302CF0" w:rsidRDefault="00302CF0" w:rsidP="00302CF0">
      <w:pPr>
        <w:rPr>
          <w:b/>
          <w:bCs/>
        </w:rPr>
      </w:pPr>
      <w:r w:rsidRPr="00302CF0">
        <w:rPr>
          <w:b/>
          <w:bCs/>
        </w:rPr>
        <w:t>Concrete Experience</w:t>
      </w:r>
    </w:p>
    <w:p w14:paraId="15A3D9DC" w14:textId="77777777" w:rsidR="00302CF0" w:rsidRDefault="00302CF0" w:rsidP="00302CF0">
      <w:r>
        <w:t xml:space="preserve">My placement began with a hands-on creation of the everyday operations of the </w:t>
      </w:r>
      <w:r w:rsidR="004D392F">
        <w:t>F&amp;B</w:t>
      </w:r>
      <w:r>
        <w:t xml:space="preserve"> and Kitchen departments. I actively engaged in guest career, meals education, and kitchen control, gaining real-global experience that prolonged beyond the boundaries of the classroom. I witnessed the complexities and nuances of the hospitality industry firsthand</w:t>
      </w:r>
      <w:r w:rsidR="00C40CE3">
        <w:t xml:space="preserve"> (</w:t>
      </w:r>
      <w:r w:rsidR="00C40CE3">
        <w:rPr>
          <w:shd w:val="clear" w:color="auto" w:fill="FFFFFF"/>
        </w:rPr>
        <w:t>Cathro, O’Kane and Gilbertson, 2017)</w:t>
      </w:r>
      <w:r>
        <w:t>.</w:t>
      </w:r>
    </w:p>
    <w:p w14:paraId="49E97EAD" w14:textId="77777777" w:rsidR="00302CF0" w:rsidRPr="00302CF0" w:rsidRDefault="00302CF0" w:rsidP="00302CF0">
      <w:pPr>
        <w:rPr>
          <w:b/>
          <w:bCs/>
        </w:rPr>
      </w:pPr>
      <w:r w:rsidRPr="00302CF0">
        <w:rPr>
          <w:b/>
          <w:bCs/>
        </w:rPr>
        <w:t>Reflective Observation</w:t>
      </w:r>
    </w:p>
    <w:p w14:paraId="1DAD7DB4" w14:textId="77777777" w:rsidR="00302CF0" w:rsidRDefault="00302CF0" w:rsidP="00302CF0">
      <w:r>
        <w:t>As I immersed myself in the obligations and obligations of the position, I embarked on a continuous cycle of reflective observation. I critically evaluated my moves, decisions, and interactions with colleagues and guests</w:t>
      </w:r>
      <w:r w:rsidR="00C40CE3">
        <w:t xml:space="preserve"> (</w:t>
      </w:r>
      <w:r w:rsidR="00C40CE3">
        <w:rPr>
          <w:shd w:val="clear" w:color="auto" w:fill="FFFFFF"/>
        </w:rPr>
        <w:t>Gibson et al</w:t>
      </w:r>
      <w:r>
        <w:t>.</w:t>
      </w:r>
      <w:r w:rsidR="00C40CE3">
        <w:t xml:space="preserve"> 2017). </w:t>
      </w:r>
      <w:r>
        <w:t xml:space="preserve">This process of self-mirrored image turned instrumental in identifying regions for improvement and spotting the importance of adaptability and teamwork in high-stress </w:t>
      </w:r>
      <w:r w:rsidR="009709E4">
        <w:t>work</w:t>
      </w:r>
      <w:r>
        <w:t xml:space="preserve"> </w:t>
      </w:r>
      <w:r w:rsidR="009709E4">
        <w:t>environments</w:t>
      </w:r>
      <w:r>
        <w:t>.</w:t>
      </w:r>
    </w:p>
    <w:p w14:paraId="23BC277A" w14:textId="77777777" w:rsidR="00302CF0" w:rsidRPr="00302CF0" w:rsidRDefault="00302CF0" w:rsidP="00302CF0">
      <w:pPr>
        <w:rPr>
          <w:b/>
          <w:bCs/>
        </w:rPr>
      </w:pPr>
      <w:r w:rsidRPr="00302CF0">
        <w:rPr>
          <w:b/>
          <w:bCs/>
        </w:rPr>
        <w:t>Abstract Conceptualization</w:t>
      </w:r>
    </w:p>
    <w:p w14:paraId="044338EF" w14:textId="77777777" w:rsidR="00302CF0" w:rsidRDefault="00302CF0" w:rsidP="00302CF0">
      <w:r>
        <w:t>My observations and studies translated right into deeper information about the industry. I commenced to conceptualize theoretical frameworks and academic principles, touching on them to the practical demanding situations a</w:t>
      </w:r>
      <w:r w:rsidR="009709E4">
        <w:t>nd eventualities I encountered.</w:t>
      </w:r>
    </w:p>
    <w:p w14:paraId="21EBD27D" w14:textId="77777777" w:rsidR="00302CF0" w:rsidRPr="00302CF0" w:rsidRDefault="00302CF0" w:rsidP="00302CF0">
      <w:pPr>
        <w:rPr>
          <w:b/>
          <w:bCs/>
        </w:rPr>
      </w:pPr>
      <w:r w:rsidRPr="00302CF0">
        <w:rPr>
          <w:b/>
          <w:bCs/>
        </w:rPr>
        <w:t>Active Experimentation</w:t>
      </w:r>
    </w:p>
    <w:p w14:paraId="6EF6B895" w14:textId="77777777" w:rsidR="00302CF0" w:rsidRDefault="00302CF0" w:rsidP="00302CF0">
      <w:r>
        <w:t>As the location improved, I carried out my evolving expertise and insights to actively experiment with new methods and answers. Whether it be optimizing provider delivery or improving kitchen approaches, I constantly sought to enforce progressive ideas and solutions inside the place of business.</w:t>
      </w:r>
    </w:p>
    <w:p w14:paraId="0A142EA8" w14:textId="77777777" w:rsidR="00302CF0" w:rsidRDefault="00302CF0" w:rsidP="00302CF0"/>
    <w:p w14:paraId="434EA6B1" w14:textId="77777777" w:rsidR="00302CF0" w:rsidRDefault="00302CF0" w:rsidP="00302CF0">
      <w:r>
        <w:lastRenderedPageBreak/>
        <w:t xml:space="preserve">Throughout my placement, I cyclically moved through these degrees of Kolb's Experiential Learning Model, allowing me to increase each professional and my part. In the following sections of this document, I will delve deeper into precise reviews, demanding situations, and the control difficulty observed, drawing upon this reflective model to show off my know-how and critical analysis of the position. </w:t>
      </w:r>
    </w:p>
    <w:p w14:paraId="3B5DAEF7" w14:textId="77777777" w:rsidR="00302CF0" w:rsidRDefault="004D392F" w:rsidP="004D392F">
      <w:pPr>
        <w:pStyle w:val="Heading1"/>
      </w:pPr>
      <w:bookmarkStart w:id="1" w:name="_Toc149142581"/>
      <w:r w:rsidRPr="004D392F">
        <w:t>Management Issue or Problem</w:t>
      </w:r>
      <w:bookmarkEnd w:id="1"/>
    </w:p>
    <w:p w14:paraId="140E0B55" w14:textId="77777777" w:rsidR="00302CF0" w:rsidRDefault="004D392F" w:rsidP="00302CF0">
      <w:r w:rsidRPr="004D392F">
        <w:t>During my placement at Ashford International Hotel &amp; Spa, I had the opportunity to observe and become involved in a significant management issue related to guest services, specifically in the context of improving the overall guest experience in the F&amp;B department.</w:t>
      </w:r>
      <w:r w:rsidR="00302CF0">
        <w:t xml:space="preserve"> The inn had been receiving comments from guests that the service, at the same time as generally excellent, lacked </w:t>
      </w:r>
      <w:r>
        <w:t>personalised</w:t>
      </w:r>
      <w:r w:rsidR="00302CF0">
        <w:t xml:space="preserve"> contact and consistency.</w:t>
      </w:r>
    </w:p>
    <w:p w14:paraId="79D567EF" w14:textId="77777777" w:rsidR="00302CF0" w:rsidRDefault="00302CF0" w:rsidP="00302CF0">
      <w:r>
        <w:t xml:space="preserve">This trouble had the potential to affect the inn's reputation and repeat commercial enterprise, which made it an essential assignment to address. As I delved into this control problem, I found several contributing elements. These included versions inside the service provided by a one-of-a-kind team of workers members, a loss of </w:t>
      </w:r>
      <w:r w:rsidR="004D392F">
        <w:t>standardised</w:t>
      </w:r>
      <w:r>
        <w:t xml:space="preserve"> provider approaches, and an absence of mechanisms for gathering visitor comments in </w:t>
      </w:r>
      <w:r w:rsidR="004D392F">
        <w:t>actual time</w:t>
      </w:r>
      <w:r w:rsidR="00C40CE3">
        <w:t xml:space="preserve"> (</w:t>
      </w:r>
      <w:r w:rsidR="00C40CE3">
        <w:rPr>
          <w:shd w:val="clear" w:color="auto" w:fill="FFFFFF"/>
        </w:rPr>
        <w:t>Fook, 2019)</w:t>
      </w:r>
      <w:r>
        <w:t>.</w:t>
      </w:r>
    </w:p>
    <w:p w14:paraId="0B01348A" w14:textId="77777777" w:rsidR="00302CF0" w:rsidRDefault="00302CF0" w:rsidP="00302CF0">
      <w:r>
        <w:t xml:space="preserve">In my </w:t>
      </w:r>
      <w:r w:rsidR="004D392F">
        <w:t>role</w:t>
      </w:r>
      <w:r>
        <w:t xml:space="preserve">, I actively participated in addressing this venture. I carried out an in-depth evaluation of the comments and facts available and determined the interactions between a </w:t>
      </w:r>
      <w:r w:rsidR="009709E4">
        <w:t>team of workers and guests</w:t>
      </w:r>
      <w:r>
        <w:t>.</w:t>
      </w:r>
    </w:p>
    <w:p w14:paraId="48493739" w14:textId="77777777" w:rsidR="00302CF0" w:rsidRDefault="00302CF0" w:rsidP="00302CF0">
      <w:r>
        <w:t xml:space="preserve">To address the difficulty, I proposed imposing a complete schooling software for the </w:t>
      </w:r>
      <w:r w:rsidR="004D392F">
        <w:t>F&amp;B</w:t>
      </w:r>
      <w:r>
        <w:t xml:space="preserve"> group of workers that might focus on customer support excellence, conversation talents, and personalised provider delivery. The application might additionally consist of regular feedback mechanisms, allowing for the instant collection and evaluation of guest remark</w:t>
      </w:r>
      <w:r w:rsidR="009709E4">
        <w:t>s to make real-time adjustments</w:t>
      </w:r>
      <w:r w:rsidR="00C40CE3">
        <w:t xml:space="preserve"> (</w:t>
      </w:r>
      <w:r w:rsidR="00C40CE3">
        <w:rPr>
          <w:shd w:val="clear" w:color="auto" w:fill="FFFFFF"/>
        </w:rPr>
        <w:t>Nicol and Dosser, 2016)</w:t>
      </w:r>
      <w:r>
        <w:t>.</w:t>
      </w:r>
    </w:p>
    <w:p w14:paraId="3BD85C2D" w14:textId="77777777" w:rsidR="00302CF0" w:rsidRDefault="00302CF0" w:rsidP="00302CF0">
      <w:r>
        <w:t xml:space="preserve">By drawing on theories of provider excellence and consumer delight, which include the SERVQUAL model, I furnished a theoretical framework for my guidelines. These actionable solutions aimed to not only beautify guest satisfaction but </w:t>
      </w:r>
      <w:r w:rsidR="00C40CE3">
        <w:t>also</w:t>
      </w:r>
      <w:r>
        <w:t xml:space="preserve"> improve staff morale, thereby reaping benefits for both visi</w:t>
      </w:r>
      <w:r w:rsidR="009709E4">
        <w:t>tors and the motel's reputation</w:t>
      </w:r>
      <w:r>
        <w:t>.</w:t>
      </w:r>
    </w:p>
    <w:p w14:paraId="7654F559" w14:textId="77777777" w:rsidR="00302CF0" w:rsidRDefault="004D392F" w:rsidP="004D392F">
      <w:pPr>
        <w:pStyle w:val="Heading1"/>
      </w:pPr>
      <w:bookmarkStart w:id="2" w:name="_Toc149142582"/>
      <w:r w:rsidRPr="004D392F">
        <w:lastRenderedPageBreak/>
        <w:t>Key Skills Development</w:t>
      </w:r>
      <w:bookmarkEnd w:id="2"/>
    </w:p>
    <w:p w14:paraId="345550B8" w14:textId="77777777" w:rsidR="004D392F" w:rsidRDefault="004D392F" w:rsidP="004D392F">
      <w:r>
        <w:t>Throughout my placement at Ashford International Hotel &amp; Spa, I had the privilege of honing a range of key competencies that aren't only valuable inside the hospitality enterprise but also crucial for private and expert growth.</w:t>
      </w:r>
    </w:p>
    <w:p w14:paraId="48066036" w14:textId="77777777" w:rsidR="00302CF0" w:rsidRDefault="004D392F" w:rsidP="004D392F">
      <w:pPr>
        <w:pStyle w:val="ListParagraph"/>
        <w:numPr>
          <w:ilvl w:val="0"/>
          <w:numId w:val="1"/>
        </w:numPr>
      </w:pPr>
      <w:r w:rsidRPr="004D392F">
        <w:rPr>
          <w:b/>
          <w:bCs/>
        </w:rPr>
        <w:t>Self-Management and Development</w:t>
      </w:r>
      <w:r>
        <w:t xml:space="preserve">: My time at the motel allowed me to domesticate self-motivation and self-discipline. I frequently had to control my duties independently, making sure that I met time limits and maintained a highly well-known work. Adhering to my initial action plan and mastering </w:t>
      </w:r>
      <w:r w:rsidR="00C40CE3">
        <w:t xml:space="preserve">the </w:t>
      </w:r>
      <w:r>
        <w:t>agreement required self-management, as I needed to stay centred on my goals and continuously examine my development</w:t>
      </w:r>
      <w:r w:rsidR="00C40CE3">
        <w:t xml:space="preserve"> (</w:t>
      </w:r>
      <w:r w:rsidR="00C40CE3">
        <w:rPr>
          <w:shd w:val="clear" w:color="auto" w:fill="FFFFFF"/>
        </w:rPr>
        <w:t>Alieksieieva et al</w:t>
      </w:r>
      <w:r>
        <w:t>.</w:t>
      </w:r>
      <w:r w:rsidR="00BF1E6C">
        <w:t xml:space="preserve"> 2021)</w:t>
      </w:r>
      <w:r w:rsidR="00C40CE3">
        <w:t>.</w:t>
      </w:r>
    </w:p>
    <w:p w14:paraId="37A5C864" w14:textId="77777777" w:rsidR="004D392F" w:rsidRDefault="004D392F" w:rsidP="004D392F">
      <w:pPr>
        <w:pStyle w:val="ListParagraph"/>
        <w:numPr>
          <w:ilvl w:val="0"/>
          <w:numId w:val="1"/>
        </w:numPr>
      </w:pPr>
      <w:r w:rsidRPr="004D392F">
        <w:rPr>
          <w:b/>
          <w:bCs/>
        </w:rPr>
        <w:t>Task Management:</w:t>
      </w:r>
      <w:r>
        <w:t xml:space="preserve"> Task management became an important skill I developed in the course of my placement. The rapid-paced and multifaceted environment demanded effective prioritization and business enterprise. Whether it was coordinating more than one order in the kitchen or dealing with guest carrier requests, I discovered </w:t>
      </w:r>
      <w:r w:rsidR="00C40CE3">
        <w:t xml:space="preserve">how </w:t>
      </w:r>
      <w:r>
        <w:t>to allocate my time and resources correctly.</w:t>
      </w:r>
    </w:p>
    <w:p w14:paraId="6E0576D2" w14:textId="77777777" w:rsidR="004D392F" w:rsidRDefault="004D392F" w:rsidP="004D392F">
      <w:pPr>
        <w:pStyle w:val="ListParagraph"/>
        <w:numPr>
          <w:ilvl w:val="0"/>
          <w:numId w:val="1"/>
        </w:numPr>
      </w:pPr>
      <w:r w:rsidRPr="004D392F">
        <w:rPr>
          <w:b/>
          <w:bCs/>
        </w:rPr>
        <w:t>Applying Initiative in Workplace Problems:</w:t>
      </w:r>
      <w:r>
        <w:t xml:space="preserve"> I had the opportunity to address various place of job troubles, inclusive of the control difficulty related to visitor services. The experience allowed me to apply important th</w:t>
      </w:r>
      <w:r w:rsidR="009709E4">
        <w:t>inking and hassle-fixing skills</w:t>
      </w:r>
      <w:r>
        <w:t>.</w:t>
      </w:r>
    </w:p>
    <w:p w14:paraId="62AC55F7" w14:textId="77777777" w:rsidR="004D392F" w:rsidRDefault="004D392F" w:rsidP="004D392F">
      <w:pPr>
        <w:pStyle w:val="ListParagraph"/>
        <w:numPr>
          <w:ilvl w:val="0"/>
          <w:numId w:val="1"/>
        </w:numPr>
      </w:pPr>
      <w:r w:rsidRPr="004D392F">
        <w:rPr>
          <w:b/>
          <w:bCs/>
        </w:rPr>
        <w:t>Communication:</w:t>
      </w:r>
      <w:r>
        <w:t xml:space="preserve"> Effective verbal exchange turned into paramount in my position, both within the crew and while interacting with guests. I advanced my verbal and written communication abilities, </w:t>
      </w:r>
      <w:r w:rsidR="00BF1E6C">
        <w:t>ensuring</w:t>
      </w:r>
      <w:r>
        <w:t xml:space="preserve"> readability and prof</w:t>
      </w:r>
      <w:r w:rsidR="009709E4">
        <w:t>essionalism in all interactions</w:t>
      </w:r>
      <w:r w:rsidR="00C40CE3">
        <w:t xml:space="preserve"> (</w:t>
      </w:r>
      <w:r w:rsidR="00C40CE3">
        <w:rPr>
          <w:shd w:val="clear" w:color="auto" w:fill="FFFFFF"/>
        </w:rPr>
        <w:t>Keyton, 2017)</w:t>
      </w:r>
      <w:r>
        <w:t>.</w:t>
      </w:r>
    </w:p>
    <w:p w14:paraId="086AD25B" w14:textId="77777777" w:rsidR="004D392F" w:rsidRDefault="004D392F" w:rsidP="004D392F">
      <w:pPr>
        <w:pStyle w:val="ListParagraph"/>
        <w:numPr>
          <w:ilvl w:val="0"/>
          <w:numId w:val="1"/>
        </w:numPr>
      </w:pPr>
      <w:r w:rsidRPr="004D392F">
        <w:rPr>
          <w:b/>
          <w:bCs/>
        </w:rPr>
        <w:t>Application of Knowledge:</w:t>
      </w:r>
      <w:r>
        <w:t xml:space="preserve"> Getting to put the theoretical knowledge I had learned in school into real-world scenarios was one of the most fulfilling parts of my placement. I was able to demonstrate how academic knowledge can immediately benefit a company by bridging the gap between classroom learning and real-world application.</w:t>
      </w:r>
    </w:p>
    <w:p w14:paraId="05149693" w14:textId="77777777" w:rsidR="004D392F" w:rsidRDefault="004D392F" w:rsidP="004D392F">
      <w:r>
        <w:t>Overall, I learned about the nuances of the hospitality industry as well as about personal and professional development during my stay at Ashford International Hotel &amp; Spa. In addition to preparing me for a job in the industry, the development of these critical abilities has improved my capacity to handle a variety of obstacles and opportunities in my future undertakings.</w:t>
      </w:r>
    </w:p>
    <w:p w14:paraId="01E12AA5" w14:textId="77777777" w:rsidR="00302CF0" w:rsidRDefault="00740A34" w:rsidP="00740A34">
      <w:pPr>
        <w:pStyle w:val="Heading1"/>
      </w:pPr>
      <w:bookmarkStart w:id="3" w:name="_Toc149142583"/>
      <w:r>
        <w:lastRenderedPageBreak/>
        <w:t>Action Plan</w:t>
      </w:r>
      <w:bookmarkEnd w:id="3"/>
    </w:p>
    <w:tbl>
      <w:tblPr>
        <w:tblStyle w:val="TableGrid"/>
        <w:tblW w:w="9050" w:type="dxa"/>
        <w:tblLook w:val="04A0" w:firstRow="1" w:lastRow="0" w:firstColumn="1" w:lastColumn="0" w:noHBand="0" w:noVBand="1"/>
      </w:tblPr>
      <w:tblGrid>
        <w:gridCol w:w="2864"/>
        <w:gridCol w:w="4743"/>
        <w:gridCol w:w="1443"/>
      </w:tblGrid>
      <w:tr w:rsidR="00740A34" w:rsidRPr="00740A34" w14:paraId="03C8E595" w14:textId="77777777" w:rsidTr="00740A34">
        <w:trPr>
          <w:trHeight w:val="422"/>
        </w:trPr>
        <w:tc>
          <w:tcPr>
            <w:tcW w:w="2864" w:type="dxa"/>
            <w:shd w:val="clear" w:color="auto" w:fill="E7E6E6" w:themeFill="background2"/>
            <w:hideMark/>
          </w:tcPr>
          <w:p w14:paraId="362DB9FC" w14:textId="77777777" w:rsidR="00740A34" w:rsidRPr="00740A34" w:rsidRDefault="00740A34" w:rsidP="00740A34">
            <w:pPr>
              <w:spacing w:after="160"/>
              <w:jc w:val="center"/>
              <w:rPr>
                <w:b/>
                <w:bCs/>
                <w:sz w:val="32"/>
                <w:szCs w:val="28"/>
                <w:lang w:val="en-IN"/>
              </w:rPr>
            </w:pPr>
            <w:r w:rsidRPr="00740A34">
              <w:rPr>
                <w:b/>
                <w:bCs/>
                <w:sz w:val="32"/>
                <w:szCs w:val="28"/>
                <w:lang w:val="en-IN"/>
              </w:rPr>
              <w:t>Objective</w:t>
            </w:r>
          </w:p>
        </w:tc>
        <w:tc>
          <w:tcPr>
            <w:tcW w:w="4743" w:type="dxa"/>
            <w:shd w:val="clear" w:color="auto" w:fill="E7E6E6" w:themeFill="background2"/>
            <w:hideMark/>
          </w:tcPr>
          <w:p w14:paraId="1344BB50" w14:textId="77777777" w:rsidR="00740A34" w:rsidRPr="00740A34" w:rsidRDefault="00740A34" w:rsidP="00740A34">
            <w:pPr>
              <w:spacing w:after="160"/>
              <w:jc w:val="center"/>
              <w:rPr>
                <w:b/>
                <w:bCs/>
                <w:sz w:val="32"/>
                <w:szCs w:val="28"/>
                <w:lang w:val="en-IN"/>
              </w:rPr>
            </w:pPr>
            <w:r w:rsidRPr="00740A34">
              <w:rPr>
                <w:b/>
                <w:bCs/>
                <w:sz w:val="32"/>
                <w:szCs w:val="28"/>
                <w:lang w:val="en-IN"/>
              </w:rPr>
              <w:t>Action Steps</w:t>
            </w:r>
          </w:p>
        </w:tc>
        <w:tc>
          <w:tcPr>
            <w:tcW w:w="1443" w:type="dxa"/>
            <w:shd w:val="clear" w:color="auto" w:fill="E7E6E6" w:themeFill="background2"/>
            <w:hideMark/>
          </w:tcPr>
          <w:p w14:paraId="4ED2B079" w14:textId="77777777" w:rsidR="00740A34" w:rsidRPr="00740A34" w:rsidRDefault="00740A34" w:rsidP="00740A34">
            <w:pPr>
              <w:spacing w:after="160"/>
              <w:rPr>
                <w:b/>
                <w:bCs/>
                <w:sz w:val="32"/>
                <w:szCs w:val="28"/>
                <w:lang w:val="en-IN"/>
              </w:rPr>
            </w:pPr>
            <w:r w:rsidRPr="00740A34">
              <w:rPr>
                <w:b/>
                <w:bCs/>
                <w:sz w:val="32"/>
                <w:szCs w:val="28"/>
                <w:lang w:val="en-IN"/>
              </w:rPr>
              <w:t>Timeline</w:t>
            </w:r>
          </w:p>
        </w:tc>
      </w:tr>
      <w:tr w:rsidR="00740A34" w:rsidRPr="00740A34" w14:paraId="1E28C582" w14:textId="77777777" w:rsidTr="00740A34">
        <w:trPr>
          <w:trHeight w:val="976"/>
        </w:trPr>
        <w:tc>
          <w:tcPr>
            <w:tcW w:w="2864" w:type="dxa"/>
            <w:vMerge w:val="restart"/>
            <w:shd w:val="clear" w:color="auto" w:fill="F2F2F2" w:themeFill="background1" w:themeFillShade="F2"/>
            <w:hideMark/>
          </w:tcPr>
          <w:p w14:paraId="4D1C2D84" w14:textId="77777777" w:rsidR="00740A34" w:rsidRDefault="00740A34" w:rsidP="00740A34">
            <w:pPr>
              <w:spacing w:after="160"/>
              <w:jc w:val="center"/>
              <w:rPr>
                <w:b/>
                <w:bCs/>
                <w:lang w:val="en-IN"/>
              </w:rPr>
            </w:pPr>
          </w:p>
          <w:p w14:paraId="4D0AF71F" w14:textId="77777777" w:rsidR="00740A34" w:rsidRDefault="00740A34" w:rsidP="00740A34">
            <w:pPr>
              <w:spacing w:after="160"/>
              <w:jc w:val="center"/>
              <w:rPr>
                <w:b/>
                <w:bCs/>
                <w:lang w:val="en-IN"/>
              </w:rPr>
            </w:pPr>
          </w:p>
          <w:p w14:paraId="38B735C1" w14:textId="77777777" w:rsidR="00740A34" w:rsidRPr="00740A34" w:rsidRDefault="00740A34" w:rsidP="00740A34">
            <w:pPr>
              <w:spacing w:after="160"/>
              <w:jc w:val="center"/>
              <w:rPr>
                <w:b/>
                <w:bCs/>
                <w:lang w:val="en-IN"/>
              </w:rPr>
            </w:pPr>
            <w:r w:rsidRPr="00740A34">
              <w:rPr>
                <w:b/>
                <w:bCs/>
                <w:lang w:val="en-IN"/>
              </w:rPr>
              <w:t>Improve Guest Service Excellence</w:t>
            </w:r>
          </w:p>
        </w:tc>
        <w:tc>
          <w:tcPr>
            <w:tcW w:w="4743" w:type="dxa"/>
            <w:vMerge w:val="restart"/>
            <w:hideMark/>
          </w:tcPr>
          <w:p w14:paraId="6796109E" w14:textId="77777777" w:rsidR="00740A34" w:rsidRPr="00740A34" w:rsidRDefault="00740A34" w:rsidP="00740A34">
            <w:pPr>
              <w:spacing w:after="160"/>
              <w:rPr>
                <w:lang w:val="en-IN"/>
              </w:rPr>
            </w:pPr>
            <w:r w:rsidRPr="00740A34">
              <w:rPr>
                <w:lang w:val="en-IN"/>
              </w:rPr>
              <w:t>1. Develop a customer service training program.</w:t>
            </w:r>
          </w:p>
          <w:p w14:paraId="03085FA2" w14:textId="77777777" w:rsidR="00740A34" w:rsidRPr="00740A34" w:rsidRDefault="00740A34" w:rsidP="00740A34">
            <w:pPr>
              <w:spacing w:after="160"/>
              <w:rPr>
                <w:lang w:val="en-IN"/>
              </w:rPr>
            </w:pPr>
            <w:r w:rsidRPr="00740A34">
              <w:rPr>
                <w:lang w:val="en-IN"/>
              </w:rPr>
              <w:t>2. Create standardized service procedures and guidelines</w:t>
            </w:r>
            <w:r w:rsidR="00C40CE3">
              <w:rPr>
                <w:lang w:val="en-IN"/>
              </w:rPr>
              <w:t xml:space="preserve"> (</w:t>
            </w:r>
            <w:r w:rsidR="00C40CE3">
              <w:rPr>
                <w:shd w:val="clear" w:color="auto" w:fill="FFFFFF"/>
              </w:rPr>
              <w:t>Martyn and Anderson, 2018)</w:t>
            </w:r>
            <w:r w:rsidRPr="00740A34">
              <w:rPr>
                <w:lang w:val="en-IN"/>
              </w:rPr>
              <w:t>.</w:t>
            </w:r>
          </w:p>
          <w:p w14:paraId="73498258" w14:textId="77777777" w:rsidR="00740A34" w:rsidRPr="00740A34" w:rsidRDefault="00740A34" w:rsidP="00740A34">
            <w:pPr>
              <w:spacing w:after="160"/>
              <w:rPr>
                <w:lang w:val="en-IN"/>
              </w:rPr>
            </w:pPr>
            <w:r w:rsidRPr="00740A34">
              <w:rPr>
                <w:lang w:val="en-IN"/>
              </w:rPr>
              <w:t>3. Implement regular feedback mechanisms for guest reviews.</w:t>
            </w:r>
          </w:p>
        </w:tc>
        <w:tc>
          <w:tcPr>
            <w:tcW w:w="1443" w:type="dxa"/>
            <w:hideMark/>
          </w:tcPr>
          <w:p w14:paraId="661A6886" w14:textId="77777777" w:rsidR="00740A34" w:rsidRPr="00740A34" w:rsidRDefault="00740A34" w:rsidP="00740A34">
            <w:pPr>
              <w:spacing w:after="160"/>
              <w:rPr>
                <w:lang w:val="en-IN"/>
              </w:rPr>
            </w:pPr>
            <w:r w:rsidRPr="00740A34">
              <w:rPr>
                <w:lang w:val="en-IN"/>
              </w:rPr>
              <w:t>Weeks 1-2</w:t>
            </w:r>
          </w:p>
        </w:tc>
      </w:tr>
      <w:tr w:rsidR="00740A34" w:rsidRPr="00740A34" w14:paraId="59C91614" w14:textId="77777777" w:rsidTr="00740A34">
        <w:trPr>
          <w:trHeight w:val="976"/>
        </w:trPr>
        <w:tc>
          <w:tcPr>
            <w:tcW w:w="2864" w:type="dxa"/>
            <w:vMerge/>
            <w:shd w:val="clear" w:color="auto" w:fill="F2F2F2" w:themeFill="background1" w:themeFillShade="F2"/>
            <w:hideMark/>
          </w:tcPr>
          <w:p w14:paraId="1D2DC420" w14:textId="77777777" w:rsidR="00740A34" w:rsidRPr="00740A34" w:rsidRDefault="00740A34" w:rsidP="00740A34">
            <w:pPr>
              <w:spacing w:after="160"/>
              <w:rPr>
                <w:lang w:val="en-IN"/>
              </w:rPr>
            </w:pPr>
          </w:p>
        </w:tc>
        <w:tc>
          <w:tcPr>
            <w:tcW w:w="4743" w:type="dxa"/>
            <w:vMerge/>
            <w:hideMark/>
          </w:tcPr>
          <w:p w14:paraId="7FC9C66E" w14:textId="77777777" w:rsidR="00740A34" w:rsidRPr="00740A34" w:rsidRDefault="00740A34" w:rsidP="00740A34">
            <w:pPr>
              <w:spacing w:after="160"/>
              <w:rPr>
                <w:lang w:val="en-IN"/>
              </w:rPr>
            </w:pPr>
          </w:p>
        </w:tc>
        <w:tc>
          <w:tcPr>
            <w:tcW w:w="1443" w:type="dxa"/>
            <w:hideMark/>
          </w:tcPr>
          <w:p w14:paraId="7ACE5CBF" w14:textId="77777777" w:rsidR="00740A34" w:rsidRPr="00740A34" w:rsidRDefault="00740A34" w:rsidP="00740A34">
            <w:pPr>
              <w:spacing w:after="160"/>
              <w:rPr>
                <w:lang w:val="en-IN"/>
              </w:rPr>
            </w:pPr>
            <w:r w:rsidRPr="00740A34">
              <w:rPr>
                <w:lang w:val="en-IN"/>
              </w:rPr>
              <w:t>Weeks 3-4</w:t>
            </w:r>
          </w:p>
        </w:tc>
      </w:tr>
      <w:tr w:rsidR="00740A34" w:rsidRPr="00740A34" w14:paraId="5AC29DD6" w14:textId="77777777" w:rsidTr="00740A34">
        <w:trPr>
          <w:trHeight w:val="976"/>
        </w:trPr>
        <w:tc>
          <w:tcPr>
            <w:tcW w:w="2864" w:type="dxa"/>
            <w:vMerge/>
            <w:shd w:val="clear" w:color="auto" w:fill="F2F2F2" w:themeFill="background1" w:themeFillShade="F2"/>
            <w:hideMark/>
          </w:tcPr>
          <w:p w14:paraId="1260DF80" w14:textId="77777777" w:rsidR="00740A34" w:rsidRPr="00740A34" w:rsidRDefault="00740A34" w:rsidP="00740A34">
            <w:pPr>
              <w:spacing w:after="160"/>
              <w:rPr>
                <w:lang w:val="en-IN"/>
              </w:rPr>
            </w:pPr>
          </w:p>
        </w:tc>
        <w:tc>
          <w:tcPr>
            <w:tcW w:w="4743" w:type="dxa"/>
            <w:vMerge/>
            <w:hideMark/>
          </w:tcPr>
          <w:p w14:paraId="296AE9FF" w14:textId="77777777" w:rsidR="00740A34" w:rsidRPr="00740A34" w:rsidRDefault="00740A34" w:rsidP="00740A34">
            <w:pPr>
              <w:spacing w:after="160"/>
              <w:rPr>
                <w:lang w:val="en-IN"/>
              </w:rPr>
            </w:pPr>
          </w:p>
        </w:tc>
        <w:tc>
          <w:tcPr>
            <w:tcW w:w="1443" w:type="dxa"/>
            <w:hideMark/>
          </w:tcPr>
          <w:p w14:paraId="059FB3D5" w14:textId="77777777" w:rsidR="00740A34" w:rsidRPr="00740A34" w:rsidRDefault="00740A34" w:rsidP="00740A34">
            <w:pPr>
              <w:spacing w:after="160"/>
              <w:rPr>
                <w:lang w:val="en-IN"/>
              </w:rPr>
            </w:pPr>
            <w:r w:rsidRPr="00740A34">
              <w:rPr>
                <w:lang w:val="en-IN"/>
              </w:rPr>
              <w:t>Weeks 5-6</w:t>
            </w:r>
          </w:p>
        </w:tc>
      </w:tr>
      <w:tr w:rsidR="00740A34" w:rsidRPr="00740A34" w14:paraId="734A7A95" w14:textId="77777777" w:rsidTr="00740A34">
        <w:trPr>
          <w:trHeight w:val="1114"/>
        </w:trPr>
        <w:tc>
          <w:tcPr>
            <w:tcW w:w="2864" w:type="dxa"/>
            <w:vMerge w:val="restart"/>
            <w:shd w:val="clear" w:color="auto" w:fill="F2F2F2" w:themeFill="background1" w:themeFillShade="F2"/>
            <w:hideMark/>
          </w:tcPr>
          <w:p w14:paraId="772E0211" w14:textId="77777777" w:rsidR="00740A34" w:rsidRDefault="00740A34" w:rsidP="00740A34">
            <w:pPr>
              <w:spacing w:after="160"/>
              <w:jc w:val="center"/>
              <w:rPr>
                <w:b/>
                <w:bCs/>
                <w:lang w:val="en-IN"/>
              </w:rPr>
            </w:pPr>
          </w:p>
          <w:p w14:paraId="3B123286" w14:textId="77777777" w:rsidR="00740A34" w:rsidRPr="00740A34" w:rsidRDefault="00740A34" w:rsidP="00740A34">
            <w:pPr>
              <w:spacing w:after="160"/>
              <w:jc w:val="center"/>
              <w:rPr>
                <w:b/>
                <w:bCs/>
                <w:lang w:val="en-IN"/>
              </w:rPr>
            </w:pPr>
            <w:r w:rsidRPr="00740A34">
              <w:rPr>
                <w:b/>
                <w:bCs/>
                <w:lang w:val="en-IN"/>
              </w:rPr>
              <w:t>Enhance Team Communication</w:t>
            </w:r>
          </w:p>
        </w:tc>
        <w:tc>
          <w:tcPr>
            <w:tcW w:w="4743" w:type="dxa"/>
            <w:vMerge w:val="restart"/>
            <w:hideMark/>
          </w:tcPr>
          <w:p w14:paraId="44290B55" w14:textId="77777777" w:rsidR="00740A34" w:rsidRPr="00740A34" w:rsidRDefault="00740A34" w:rsidP="00740A34">
            <w:pPr>
              <w:spacing w:after="160"/>
              <w:rPr>
                <w:lang w:val="en-IN"/>
              </w:rPr>
            </w:pPr>
            <w:r w:rsidRPr="00740A34">
              <w:rPr>
                <w:lang w:val="en-IN"/>
              </w:rPr>
              <w:t>1. Organize regular team meetings for better coordination.</w:t>
            </w:r>
          </w:p>
          <w:p w14:paraId="75A48EBF" w14:textId="77777777" w:rsidR="00740A34" w:rsidRPr="00740A34" w:rsidRDefault="00740A34" w:rsidP="00740A34">
            <w:pPr>
              <w:spacing w:after="160"/>
              <w:rPr>
                <w:lang w:val="en-IN"/>
              </w:rPr>
            </w:pPr>
            <w:r w:rsidRPr="00740A34">
              <w:rPr>
                <w:lang w:val="en-IN"/>
              </w:rPr>
              <w:t>2. Promote open and clear communication channels among staff.</w:t>
            </w:r>
          </w:p>
        </w:tc>
        <w:tc>
          <w:tcPr>
            <w:tcW w:w="1443" w:type="dxa"/>
            <w:hideMark/>
          </w:tcPr>
          <w:p w14:paraId="4505318B" w14:textId="77777777" w:rsidR="00740A34" w:rsidRPr="00740A34" w:rsidRDefault="00740A34" w:rsidP="00740A34">
            <w:pPr>
              <w:spacing w:after="160"/>
              <w:rPr>
                <w:lang w:val="en-IN"/>
              </w:rPr>
            </w:pPr>
            <w:r w:rsidRPr="00740A34">
              <w:rPr>
                <w:lang w:val="en-IN"/>
              </w:rPr>
              <w:t>Weeks 2-3</w:t>
            </w:r>
          </w:p>
        </w:tc>
      </w:tr>
      <w:tr w:rsidR="00740A34" w:rsidRPr="00740A34" w14:paraId="1B3A3039" w14:textId="77777777" w:rsidTr="00740A34">
        <w:trPr>
          <w:trHeight w:val="976"/>
        </w:trPr>
        <w:tc>
          <w:tcPr>
            <w:tcW w:w="2864" w:type="dxa"/>
            <w:vMerge/>
            <w:shd w:val="clear" w:color="auto" w:fill="F2F2F2" w:themeFill="background1" w:themeFillShade="F2"/>
            <w:hideMark/>
          </w:tcPr>
          <w:p w14:paraId="0B4DA536" w14:textId="77777777" w:rsidR="00740A34" w:rsidRPr="00740A34" w:rsidRDefault="00740A34" w:rsidP="00740A34">
            <w:pPr>
              <w:spacing w:after="160"/>
              <w:rPr>
                <w:lang w:val="en-IN"/>
              </w:rPr>
            </w:pPr>
          </w:p>
        </w:tc>
        <w:tc>
          <w:tcPr>
            <w:tcW w:w="4743" w:type="dxa"/>
            <w:vMerge/>
            <w:hideMark/>
          </w:tcPr>
          <w:p w14:paraId="3CC7BE7E" w14:textId="77777777" w:rsidR="00740A34" w:rsidRPr="00740A34" w:rsidRDefault="00740A34" w:rsidP="00740A34">
            <w:pPr>
              <w:spacing w:after="160"/>
              <w:rPr>
                <w:lang w:val="en-IN"/>
              </w:rPr>
            </w:pPr>
          </w:p>
        </w:tc>
        <w:tc>
          <w:tcPr>
            <w:tcW w:w="1443" w:type="dxa"/>
            <w:hideMark/>
          </w:tcPr>
          <w:p w14:paraId="55E3B240" w14:textId="77777777" w:rsidR="00740A34" w:rsidRPr="00740A34" w:rsidRDefault="00740A34" w:rsidP="00740A34">
            <w:pPr>
              <w:spacing w:after="160"/>
              <w:rPr>
                <w:lang w:val="en-IN"/>
              </w:rPr>
            </w:pPr>
            <w:r w:rsidRPr="00740A34">
              <w:rPr>
                <w:lang w:val="en-IN"/>
              </w:rPr>
              <w:t>Weeks 4-5</w:t>
            </w:r>
          </w:p>
        </w:tc>
      </w:tr>
      <w:tr w:rsidR="00740A34" w:rsidRPr="00740A34" w14:paraId="0651090D" w14:textId="77777777" w:rsidTr="00740A34">
        <w:trPr>
          <w:trHeight w:val="976"/>
        </w:trPr>
        <w:tc>
          <w:tcPr>
            <w:tcW w:w="2864" w:type="dxa"/>
            <w:vMerge w:val="restart"/>
            <w:shd w:val="clear" w:color="auto" w:fill="F2F2F2" w:themeFill="background1" w:themeFillShade="F2"/>
            <w:hideMark/>
          </w:tcPr>
          <w:p w14:paraId="2258AE8F" w14:textId="77777777" w:rsidR="00740A34" w:rsidRDefault="00740A34" w:rsidP="00740A34">
            <w:pPr>
              <w:spacing w:after="160"/>
              <w:jc w:val="center"/>
              <w:rPr>
                <w:b/>
                <w:bCs/>
                <w:lang w:val="en-IN"/>
              </w:rPr>
            </w:pPr>
          </w:p>
          <w:p w14:paraId="3F2D721A" w14:textId="77777777" w:rsidR="00740A34" w:rsidRPr="00740A34" w:rsidRDefault="00740A34" w:rsidP="00740A34">
            <w:pPr>
              <w:spacing w:after="160"/>
              <w:jc w:val="center"/>
              <w:rPr>
                <w:b/>
                <w:bCs/>
                <w:lang w:val="en-IN"/>
              </w:rPr>
            </w:pPr>
            <w:r w:rsidRPr="00740A34">
              <w:rPr>
                <w:b/>
                <w:bCs/>
                <w:lang w:val="en-IN"/>
              </w:rPr>
              <w:t>Develop Time Management Skills</w:t>
            </w:r>
          </w:p>
        </w:tc>
        <w:tc>
          <w:tcPr>
            <w:tcW w:w="4743" w:type="dxa"/>
            <w:vMerge w:val="restart"/>
            <w:hideMark/>
          </w:tcPr>
          <w:p w14:paraId="4D7F143B" w14:textId="77777777" w:rsidR="00740A34" w:rsidRPr="00740A34" w:rsidRDefault="00740A34" w:rsidP="00740A34">
            <w:pPr>
              <w:spacing w:after="160"/>
              <w:rPr>
                <w:lang w:val="en-IN"/>
              </w:rPr>
            </w:pPr>
            <w:r w:rsidRPr="00740A34">
              <w:rPr>
                <w:lang w:val="en-IN"/>
              </w:rPr>
              <w:t>1. Implement task management software for efficient task tracking.</w:t>
            </w:r>
          </w:p>
          <w:p w14:paraId="1F37EB89" w14:textId="77777777" w:rsidR="00740A34" w:rsidRPr="00740A34" w:rsidRDefault="00740A34" w:rsidP="00740A34">
            <w:pPr>
              <w:spacing w:after="160"/>
              <w:rPr>
                <w:lang w:val="en-IN"/>
              </w:rPr>
            </w:pPr>
            <w:r w:rsidRPr="00740A34">
              <w:rPr>
                <w:lang w:val="en-IN"/>
              </w:rPr>
              <w:t>2. Learn to prioritize tasks based on importance and urgency.</w:t>
            </w:r>
          </w:p>
        </w:tc>
        <w:tc>
          <w:tcPr>
            <w:tcW w:w="1443" w:type="dxa"/>
            <w:hideMark/>
          </w:tcPr>
          <w:p w14:paraId="3F53A0EA" w14:textId="77777777" w:rsidR="00740A34" w:rsidRPr="00740A34" w:rsidRDefault="00740A34" w:rsidP="00740A34">
            <w:pPr>
              <w:spacing w:after="160"/>
              <w:rPr>
                <w:lang w:val="en-IN"/>
              </w:rPr>
            </w:pPr>
            <w:r w:rsidRPr="00740A34">
              <w:rPr>
                <w:lang w:val="en-IN"/>
              </w:rPr>
              <w:t>Weeks 1-2</w:t>
            </w:r>
          </w:p>
        </w:tc>
      </w:tr>
      <w:tr w:rsidR="00740A34" w:rsidRPr="00740A34" w14:paraId="646A27DF" w14:textId="77777777" w:rsidTr="00740A34">
        <w:trPr>
          <w:trHeight w:val="976"/>
        </w:trPr>
        <w:tc>
          <w:tcPr>
            <w:tcW w:w="2864" w:type="dxa"/>
            <w:vMerge/>
            <w:shd w:val="clear" w:color="auto" w:fill="F2F2F2" w:themeFill="background1" w:themeFillShade="F2"/>
            <w:hideMark/>
          </w:tcPr>
          <w:p w14:paraId="6DD4FB9B" w14:textId="77777777" w:rsidR="00740A34" w:rsidRPr="00740A34" w:rsidRDefault="00740A34" w:rsidP="00740A34">
            <w:pPr>
              <w:spacing w:after="160"/>
              <w:rPr>
                <w:lang w:val="en-IN"/>
              </w:rPr>
            </w:pPr>
          </w:p>
        </w:tc>
        <w:tc>
          <w:tcPr>
            <w:tcW w:w="4743" w:type="dxa"/>
            <w:vMerge/>
            <w:hideMark/>
          </w:tcPr>
          <w:p w14:paraId="1EC558E1" w14:textId="77777777" w:rsidR="00740A34" w:rsidRPr="00740A34" w:rsidRDefault="00740A34" w:rsidP="00740A34">
            <w:pPr>
              <w:spacing w:after="160"/>
              <w:rPr>
                <w:lang w:val="en-IN"/>
              </w:rPr>
            </w:pPr>
          </w:p>
        </w:tc>
        <w:tc>
          <w:tcPr>
            <w:tcW w:w="1443" w:type="dxa"/>
            <w:hideMark/>
          </w:tcPr>
          <w:p w14:paraId="13EF750D" w14:textId="77777777" w:rsidR="00740A34" w:rsidRPr="00740A34" w:rsidRDefault="00740A34" w:rsidP="00740A34">
            <w:pPr>
              <w:spacing w:after="160"/>
              <w:rPr>
                <w:lang w:val="en-IN"/>
              </w:rPr>
            </w:pPr>
            <w:r w:rsidRPr="00740A34">
              <w:rPr>
                <w:lang w:val="en-IN"/>
              </w:rPr>
              <w:t>Weeks 3-4</w:t>
            </w:r>
          </w:p>
        </w:tc>
      </w:tr>
      <w:tr w:rsidR="00740A34" w:rsidRPr="00740A34" w14:paraId="6BAE0D60" w14:textId="77777777" w:rsidTr="00740A34">
        <w:trPr>
          <w:trHeight w:val="976"/>
        </w:trPr>
        <w:tc>
          <w:tcPr>
            <w:tcW w:w="2864" w:type="dxa"/>
            <w:vMerge w:val="restart"/>
            <w:shd w:val="clear" w:color="auto" w:fill="F2F2F2" w:themeFill="background1" w:themeFillShade="F2"/>
            <w:hideMark/>
          </w:tcPr>
          <w:p w14:paraId="57888009" w14:textId="77777777" w:rsidR="00740A34" w:rsidRDefault="00740A34" w:rsidP="00740A34">
            <w:pPr>
              <w:spacing w:after="160"/>
              <w:jc w:val="center"/>
              <w:rPr>
                <w:b/>
                <w:bCs/>
                <w:lang w:val="en-IN"/>
              </w:rPr>
            </w:pPr>
          </w:p>
          <w:p w14:paraId="2AA4B3EF" w14:textId="77777777" w:rsidR="00740A34" w:rsidRPr="00740A34" w:rsidRDefault="00740A34" w:rsidP="00740A34">
            <w:pPr>
              <w:spacing w:after="160"/>
              <w:jc w:val="center"/>
              <w:rPr>
                <w:b/>
                <w:bCs/>
                <w:lang w:val="en-IN"/>
              </w:rPr>
            </w:pPr>
            <w:r w:rsidRPr="00740A34">
              <w:rPr>
                <w:b/>
                <w:bCs/>
                <w:lang w:val="en-IN"/>
              </w:rPr>
              <w:t>Enhance Leadership and Decision-Making</w:t>
            </w:r>
          </w:p>
        </w:tc>
        <w:tc>
          <w:tcPr>
            <w:tcW w:w="4743" w:type="dxa"/>
            <w:hideMark/>
          </w:tcPr>
          <w:p w14:paraId="0B97A96D" w14:textId="77777777" w:rsidR="00740A34" w:rsidRPr="00740A34" w:rsidRDefault="00740A34" w:rsidP="00740A34">
            <w:pPr>
              <w:spacing w:after="160"/>
              <w:rPr>
                <w:lang w:val="en-IN"/>
              </w:rPr>
            </w:pPr>
            <w:r w:rsidRPr="00740A34">
              <w:rPr>
                <w:lang w:val="en-IN"/>
              </w:rPr>
              <w:t>1. Take on a leadership role in a specific project or task.</w:t>
            </w:r>
          </w:p>
        </w:tc>
        <w:tc>
          <w:tcPr>
            <w:tcW w:w="1443" w:type="dxa"/>
            <w:hideMark/>
          </w:tcPr>
          <w:p w14:paraId="544B66A8" w14:textId="77777777" w:rsidR="00740A34" w:rsidRPr="00740A34" w:rsidRDefault="00740A34" w:rsidP="00740A34">
            <w:pPr>
              <w:spacing w:after="160"/>
              <w:rPr>
                <w:lang w:val="en-IN"/>
              </w:rPr>
            </w:pPr>
            <w:r w:rsidRPr="00740A34">
              <w:rPr>
                <w:lang w:val="en-IN"/>
              </w:rPr>
              <w:t>Weeks 4-6</w:t>
            </w:r>
          </w:p>
        </w:tc>
      </w:tr>
      <w:tr w:rsidR="00740A34" w:rsidRPr="00740A34" w14:paraId="4CF1C4A3" w14:textId="77777777" w:rsidTr="00740A34">
        <w:trPr>
          <w:trHeight w:val="976"/>
        </w:trPr>
        <w:tc>
          <w:tcPr>
            <w:tcW w:w="2864" w:type="dxa"/>
            <w:vMerge/>
            <w:shd w:val="clear" w:color="auto" w:fill="F2F2F2" w:themeFill="background1" w:themeFillShade="F2"/>
            <w:hideMark/>
          </w:tcPr>
          <w:p w14:paraId="0F440D9F" w14:textId="77777777" w:rsidR="00740A34" w:rsidRPr="00740A34" w:rsidRDefault="00740A34" w:rsidP="00740A34">
            <w:pPr>
              <w:spacing w:after="160"/>
              <w:rPr>
                <w:lang w:val="en-IN"/>
              </w:rPr>
            </w:pPr>
          </w:p>
        </w:tc>
        <w:tc>
          <w:tcPr>
            <w:tcW w:w="4743" w:type="dxa"/>
            <w:hideMark/>
          </w:tcPr>
          <w:p w14:paraId="40CB360C" w14:textId="77777777" w:rsidR="00740A34" w:rsidRPr="00740A34" w:rsidRDefault="00740A34" w:rsidP="00740A34">
            <w:pPr>
              <w:spacing w:after="160"/>
              <w:rPr>
                <w:lang w:val="en-IN"/>
              </w:rPr>
            </w:pPr>
            <w:r w:rsidRPr="00740A34">
              <w:rPr>
                <w:lang w:val="en-IN"/>
              </w:rPr>
              <w:t>2. Apply decision-making theories to practical scenarios.</w:t>
            </w:r>
          </w:p>
        </w:tc>
        <w:tc>
          <w:tcPr>
            <w:tcW w:w="1443" w:type="dxa"/>
            <w:hideMark/>
          </w:tcPr>
          <w:p w14:paraId="4EE5476B" w14:textId="77777777" w:rsidR="00740A34" w:rsidRPr="00740A34" w:rsidRDefault="00740A34" w:rsidP="00740A34">
            <w:pPr>
              <w:spacing w:after="160"/>
              <w:rPr>
                <w:lang w:val="en-IN"/>
              </w:rPr>
            </w:pPr>
            <w:r w:rsidRPr="00740A34">
              <w:rPr>
                <w:lang w:val="en-IN"/>
              </w:rPr>
              <w:t>Weeks 3-5</w:t>
            </w:r>
          </w:p>
        </w:tc>
      </w:tr>
      <w:tr w:rsidR="00740A34" w:rsidRPr="00740A34" w14:paraId="7638DE7C" w14:textId="77777777" w:rsidTr="00740A34">
        <w:trPr>
          <w:trHeight w:val="976"/>
        </w:trPr>
        <w:tc>
          <w:tcPr>
            <w:tcW w:w="2864" w:type="dxa"/>
            <w:vMerge w:val="restart"/>
            <w:shd w:val="clear" w:color="auto" w:fill="F2F2F2" w:themeFill="background1" w:themeFillShade="F2"/>
            <w:hideMark/>
          </w:tcPr>
          <w:p w14:paraId="72118936" w14:textId="77777777" w:rsidR="00740A34" w:rsidRDefault="00740A34" w:rsidP="00740A34">
            <w:pPr>
              <w:spacing w:after="160"/>
              <w:jc w:val="center"/>
              <w:rPr>
                <w:b/>
                <w:bCs/>
                <w:lang w:val="en-IN"/>
              </w:rPr>
            </w:pPr>
          </w:p>
          <w:p w14:paraId="25C9E151" w14:textId="77777777" w:rsidR="00740A34" w:rsidRPr="00740A34" w:rsidRDefault="00740A34" w:rsidP="00740A34">
            <w:pPr>
              <w:spacing w:after="160"/>
              <w:jc w:val="center"/>
              <w:rPr>
                <w:b/>
                <w:bCs/>
                <w:lang w:val="en-IN"/>
              </w:rPr>
            </w:pPr>
            <w:r w:rsidRPr="00740A34">
              <w:rPr>
                <w:b/>
                <w:bCs/>
                <w:lang w:val="en-IN"/>
              </w:rPr>
              <w:t>Apply Theoretical Knowledge</w:t>
            </w:r>
          </w:p>
        </w:tc>
        <w:tc>
          <w:tcPr>
            <w:tcW w:w="4743" w:type="dxa"/>
            <w:vMerge w:val="restart"/>
            <w:hideMark/>
          </w:tcPr>
          <w:p w14:paraId="4CD5AE47" w14:textId="77777777" w:rsidR="00740A34" w:rsidRPr="00740A34" w:rsidRDefault="00740A34" w:rsidP="00740A34">
            <w:pPr>
              <w:spacing w:after="160"/>
              <w:rPr>
                <w:lang w:val="en-IN"/>
              </w:rPr>
            </w:pPr>
            <w:r w:rsidRPr="00740A34">
              <w:rPr>
                <w:lang w:val="en-IN"/>
              </w:rPr>
              <w:t>1. Continuously relate academic theories to real-life guest service.</w:t>
            </w:r>
          </w:p>
          <w:p w14:paraId="3C8BA911" w14:textId="77777777" w:rsidR="00740A34" w:rsidRPr="00740A34" w:rsidRDefault="00740A34" w:rsidP="00740A34">
            <w:pPr>
              <w:spacing w:after="160"/>
              <w:rPr>
                <w:lang w:val="en-IN"/>
              </w:rPr>
            </w:pPr>
            <w:r w:rsidRPr="00740A34">
              <w:rPr>
                <w:lang w:val="en-IN"/>
              </w:rPr>
              <w:t>2. Seek guidance from mentors to ensure effective application.</w:t>
            </w:r>
          </w:p>
        </w:tc>
        <w:tc>
          <w:tcPr>
            <w:tcW w:w="1443" w:type="dxa"/>
            <w:hideMark/>
          </w:tcPr>
          <w:p w14:paraId="54E1D1C2" w14:textId="77777777" w:rsidR="00740A34" w:rsidRPr="00740A34" w:rsidRDefault="00740A34" w:rsidP="00740A34">
            <w:pPr>
              <w:spacing w:after="160"/>
              <w:rPr>
                <w:lang w:val="en-IN"/>
              </w:rPr>
            </w:pPr>
            <w:r w:rsidRPr="00740A34">
              <w:rPr>
                <w:lang w:val="en-IN"/>
              </w:rPr>
              <w:t>Weeks 1-6</w:t>
            </w:r>
          </w:p>
        </w:tc>
      </w:tr>
      <w:tr w:rsidR="00740A34" w:rsidRPr="00740A34" w14:paraId="2670A70D" w14:textId="77777777" w:rsidTr="00740A34">
        <w:trPr>
          <w:trHeight w:val="987"/>
        </w:trPr>
        <w:tc>
          <w:tcPr>
            <w:tcW w:w="2864" w:type="dxa"/>
            <w:vMerge/>
            <w:hideMark/>
          </w:tcPr>
          <w:p w14:paraId="7EBC212C" w14:textId="77777777" w:rsidR="00740A34" w:rsidRPr="00740A34" w:rsidRDefault="00740A34" w:rsidP="00740A34">
            <w:pPr>
              <w:spacing w:after="160"/>
              <w:rPr>
                <w:lang w:val="en-IN"/>
              </w:rPr>
            </w:pPr>
          </w:p>
        </w:tc>
        <w:tc>
          <w:tcPr>
            <w:tcW w:w="4743" w:type="dxa"/>
            <w:vMerge/>
            <w:hideMark/>
          </w:tcPr>
          <w:p w14:paraId="12518501" w14:textId="77777777" w:rsidR="00740A34" w:rsidRPr="00740A34" w:rsidRDefault="00740A34" w:rsidP="00740A34">
            <w:pPr>
              <w:spacing w:after="160"/>
              <w:rPr>
                <w:lang w:val="en-IN"/>
              </w:rPr>
            </w:pPr>
          </w:p>
        </w:tc>
        <w:tc>
          <w:tcPr>
            <w:tcW w:w="1443" w:type="dxa"/>
            <w:hideMark/>
          </w:tcPr>
          <w:p w14:paraId="5C68401E" w14:textId="77777777" w:rsidR="00740A34" w:rsidRPr="00740A34" w:rsidRDefault="00740A34" w:rsidP="00740A34">
            <w:pPr>
              <w:spacing w:after="160"/>
              <w:rPr>
                <w:lang w:val="en-IN"/>
              </w:rPr>
            </w:pPr>
            <w:r w:rsidRPr="00740A34">
              <w:rPr>
                <w:lang w:val="en-IN"/>
              </w:rPr>
              <w:t>Weeks 1-6</w:t>
            </w:r>
          </w:p>
        </w:tc>
      </w:tr>
    </w:tbl>
    <w:p w14:paraId="4AC563A1" w14:textId="77777777" w:rsidR="00302CF0" w:rsidRDefault="00302CF0"/>
    <w:p w14:paraId="118C0363" w14:textId="77777777" w:rsidR="009709E4" w:rsidRDefault="009709E4">
      <w:pPr>
        <w:spacing w:line="259" w:lineRule="auto"/>
        <w:jc w:val="left"/>
      </w:pPr>
      <w:r>
        <w:br w:type="page"/>
      </w:r>
    </w:p>
    <w:p w14:paraId="436AB605" w14:textId="77777777" w:rsidR="009709E4" w:rsidRDefault="009709E4" w:rsidP="009709E4">
      <w:pPr>
        <w:pStyle w:val="Heading1"/>
      </w:pPr>
      <w:bookmarkStart w:id="4" w:name="_Toc149142584"/>
      <w:r>
        <w:lastRenderedPageBreak/>
        <w:t>Conclusion</w:t>
      </w:r>
      <w:bookmarkEnd w:id="4"/>
      <w:r>
        <w:t xml:space="preserve"> </w:t>
      </w:r>
    </w:p>
    <w:p w14:paraId="6FD5BB79" w14:textId="77777777" w:rsidR="00C40CE3" w:rsidRDefault="009709E4">
      <w:r w:rsidRPr="009709E4">
        <w:t xml:space="preserve">My placement at Ashford International Hotel &amp; Spa has been an enriching adventure of self-discovery and expert growth. I even have effectively addressed a crucial control issue related to visitor services, imposing realistic answers rooted in concept. Through this experience, I have witnessed a large improvement in key talents which includes visitor service excellence, crew verbal exchange, time control, leadership, and the sensible software of theoretical understanding. These </w:t>
      </w:r>
      <w:r>
        <w:t>skills</w:t>
      </w:r>
      <w:r w:rsidRPr="009709E4">
        <w:t xml:space="preserve"> are helpful </w:t>
      </w:r>
      <w:r w:rsidR="00BF1E6C">
        <w:t>not</w:t>
      </w:r>
      <w:r w:rsidRPr="009709E4">
        <w:t xml:space="preserve"> </w:t>
      </w:r>
      <w:r>
        <w:t>only</w:t>
      </w:r>
      <w:r w:rsidRPr="009709E4">
        <w:t xml:space="preserve"> for a profession in the hospitality industry but also for my personal development. This placement has provided me with a holistic expertise of the hospitality sector, equipping me to navigate its challenges correctly even fostering non-stop studying and adaptability.</w:t>
      </w:r>
    </w:p>
    <w:p w14:paraId="7586131B" w14:textId="77777777" w:rsidR="00C40CE3" w:rsidRDefault="00C40CE3" w:rsidP="00C40CE3">
      <w:r>
        <w:br w:type="page"/>
      </w:r>
    </w:p>
    <w:p w14:paraId="3397E048" w14:textId="77777777" w:rsidR="009709E4" w:rsidRDefault="00C40CE3" w:rsidP="00C40CE3">
      <w:pPr>
        <w:pStyle w:val="Heading1"/>
      </w:pPr>
      <w:bookmarkStart w:id="5" w:name="_Toc149142585"/>
      <w:r>
        <w:lastRenderedPageBreak/>
        <w:t>References</w:t>
      </w:r>
      <w:bookmarkEnd w:id="5"/>
      <w:r>
        <w:t xml:space="preserve"> </w:t>
      </w:r>
    </w:p>
    <w:p w14:paraId="6483EC2B" w14:textId="77777777" w:rsidR="00C40CE3" w:rsidRDefault="00C40CE3" w:rsidP="00C40CE3">
      <w:pPr>
        <w:rPr>
          <w:shd w:val="clear" w:color="auto" w:fill="FFFFFF"/>
        </w:rPr>
      </w:pPr>
      <w:r>
        <w:rPr>
          <w:shd w:val="clear" w:color="auto" w:fill="FFFFFF"/>
        </w:rPr>
        <w:t>Alieksieieva, S., Yershova, L., Kravets, S., Lapshyna, O. and Odnoroh, H., (2021). Self-education and self-management to develop entrepreneurship competence in future professionals.</w:t>
      </w:r>
    </w:p>
    <w:p w14:paraId="3408086F" w14:textId="77777777" w:rsidR="00C40CE3" w:rsidRDefault="00C40CE3" w:rsidP="00C40CE3">
      <w:pPr>
        <w:rPr>
          <w:shd w:val="clear" w:color="auto" w:fill="FFFFFF"/>
        </w:rPr>
      </w:pPr>
      <w:r>
        <w:rPr>
          <w:shd w:val="clear" w:color="auto" w:fill="FFFFFF"/>
        </w:rPr>
        <w:t>Cathro, V., O’Kane, P. and Gilbertson, D., (2017). Assessing reflection: Understanding skill development through reflective learning journals. </w:t>
      </w:r>
      <w:r>
        <w:rPr>
          <w:i/>
          <w:iCs/>
          <w:shd w:val="clear" w:color="auto" w:fill="FFFFFF"/>
        </w:rPr>
        <w:t>Education+ Training</w:t>
      </w:r>
      <w:r>
        <w:rPr>
          <w:shd w:val="clear" w:color="auto" w:fill="FFFFFF"/>
        </w:rPr>
        <w:t>, </w:t>
      </w:r>
      <w:r>
        <w:rPr>
          <w:i/>
          <w:iCs/>
          <w:shd w:val="clear" w:color="auto" w:fill="FFFFFF"/>
        </w:rPr>
        <w:t>59</w:t>
      </w:r>
      <w:r>
        <w:rPr>
          <w:shd w:val="clear" w:color="auto" w:fill="FFFFFF"/>
        </w:rPr>
        <w:t>(4), pp.427-442.</w:t>
      </w:r>
    </w:p>
    <w:p w14:paraId="333869DC" w14:textId="77777777" w:rsidR="00C40CE3" w:rsidRDefault="00C40CE3" w:rsidP="00C40CE3">
      <w:pPr>
        <w:rPr>
          <w:shd w:val="clear" w:color="auto" w:fill="FFFFFF"/>
        </w:rPr>
      </w:pPr>
      <w:r>
        <w:rPr>
          <w:shd w:val="clear" w:color="auto" w:fill="FFFFFF"/>
        </w:rPr>
        <w:t>Fook, J., (2019). Reflective models and frameworks in practice. </w:t>
      </w:r>
      <w:r>
        <w:rPr>
          <w:i/>
          <w:iCs/>
          <w:shd w:val="clear" w:color="auto" w:fill="FFFFFF"/>
        </w:rPr>
        <w:t>Methodologies for practice research: Approaches for professional doctorates</w:t>
      </w:r>
      <w:r>
        <w:rPr>
          <w:shd w:val="clear" w:color="auto" w:fill="FFFFFF"/>
        </w:rPr>
        <w:t>, pp.57-76.</w:t>
      </w:r>
    </w:p>
    <w:p w14:paraId="1641E71B" w14:textId="77777777" w:rsidR="00C40CE3" w:rsidRDefault="00C40CE3" w:rsidP="00C40CE3">
      <w:pPr>
        <w:rPr>
          <w:shd w:val="clear" w:color="auto" w:fill="FFFFFF"/>
        </w:rPr>
      </w:pPr>
      <w:r>
        <w:rPr>
          <w:shd w:val="clear" w:color="auto" w:fill="FFFFFF"/>
        </w:rPr>
        <w:t>Gibson, A., Aitken, A., Sándor, Á., Buckingham Shum, S., Tsingos-Lucas, C. and Knight, S., (2017), March. Reflective writing analytics for actionable feedback. In </w:t>
      </w:r>
      <w:r>
        <w:rPr>
          <w:i/>
          <w:iCs/>
          <w:shd w:val="clear" w:color="auto" w:fill="FFFFFF"/>
        </w:rPr>
        <w:t>Proceedings of the seventh international learning analytics &amp; knowledge conference</w:t>
      </w:r>
      <w:r>
        <w:rPr>
          <w:shd w:val="clear" w:color="auto" w:fill="FFFFFF"/>
        </w:rPr>
        <w:t> (pp. 153-162).</w:t>
      </w:r>
    </w:p>
    <w:p w14:paraId="794BA38A" w14:textId="77777777" w:rsidR="00C40CE3" w:rsidRDefault="00C40CE3" w:rsidP="00C40CE3">
      <w:pPr>
        <w:rPr>
          <w:shd w:val="clear" w:color="auto" w:fill="FFFFFF"/>
        </w:rPr>
      </w:pPr>
      <w:r>
        <w:rPr>
          <w:shd w:val="clear" w:color="auto" w:fill="FFFFFF"/>
        </w:rPr>
        <w:t>Keyton, J., (2017). Communication in organizations. </w:t>
      </w:r>
      <w:r>
        <w:rPr>
          <w:i/>
          <w:iCs/>
          <w:shd w:val="clear" w:color="auto" w:fill="FFFFFF"/>
        </w:rPr>
        <w:t>Annual Review of Organizational Psychology and Organizational Behavior</w:t>
      </w:r>
      <w:r>
        <w:rPr>
          <w:shd w:val="clear" w:color="auto" w:fill="FFFFFF"/>
        </w:rPr>
        <w:t>, </w:t>
      </w:r>
      <w:r>
        <w:rPr>
          <w:i/>
          <w:iCs/>
          <w:shd w:val="clear" w:color="auto" w:fill="FFFFFF"/>
        </w:rPr>
        <w:t>4</w:t>
      </w:r>
      <w:r>
        <w:rPr>
          <w:shd w:val="clear" w:color="auto" w:fill="FFFFFF"/>
        </w:rPr>
        <w:t>, pp.501-526.</w:t>
      </w:r>
    </w:p>
    <w:p w14:paraId="65CDCFD4" w14:textId="77777777" w:rsidR="00C40CE3" w:rsidRDefault="00C40CE3" w:rsidP="00C40CE3">
      <w:r>
        <w:rPr>
          <w:shd w:val="clear" w:color="auto" w:fill="FFFFFF"/>
        </w:rPr>
        <w:t>Martyn, E. and Anderson, C.K., (2018). Customer satisfaction through service excellence: The importance of focused training.</w:t>
      </w:r>
    </w:p>
    <w:p w14:paraId="23AAEB08" w14:textId="77777777" w:rsidR="00C40CE3" w:rsidRDefault="00C40CE3" w:rsidP="00C40CE3">
      <w:pPr>
        <w:rPr>
          <w:shd w:val="clear" w:color="auto" w:fill="FFFFFF"/>
        </w:rPr>
      </w:pPr>
      <w:r>
        <w:rPr>
          <w:shd w:val="clear" w:color="auto" w:fill="FFFFFF"/>
        </w:rPr>
        <w:t>Nicol, J.S. and Dosser, I., (2016). Understanding reflective practice. </w:t>
      </w:r>
      <w:r>
        <w:rPr>
          <w:i/>
          <w:iCs/>
          <w:shd w:val="clear" w:color="auto" w:fill="FFFFFF"/>
        </w:rPr>
        <w:t>Nursing Standard (2014+)</w:t>
      </w:r>
      <w:r>
        <w:rPr>
          <w:shd w:val="clear" w:color="auto" w:fill="FFFFFF"/>
        </w:rPr>
        <w:t>, </w:t>
      </w:r>
      <w:r>
        <w:rPr>
          <w:i/>
          <w:iCs/>
          <w:shd w:val="clear" w:color="auto" w:fill="FFFFFF"/>
        </w:rPr>
        <w:t>30</w:t>
      </w:r>
      <w:r>
        <w:rPr>
          <w:shd w:val="clear" w:color="auto" w:fill="FFFFFF"/>
        </w:rPr>
        <w:t>(36), p.34.</w:t>
      </w:r>
    </w:p>
    <w:p w14:paraId="6F0764C6" w14:textId="77777777" w:rsidR="00C40CE3" w:rsidRDefault="00C40CE3"/>
    <w:sectPr w:rsidR="00C40CE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3D4A5" w14:textId="77777777" w:rsidR="00351269" w:rsidRDefault="00351269" w:rsidP="00B41962">
      <w:pPr>
        <w:spacing w:after="0" w:line="240" w:lineRule="auto"/>
      </w:pPr>
      <w:r>
        <w:separator/>
      </w:r>
    </w:p>
  </w:endnote>
  <w:endnote w:type="continuationSeparator" w:id="0">
    <w:p w14:paraId="6DF195CE" w14:textId="77777777" w:rsidR="00351269" w:rsidRDefault="00351269" w:rsidP="00B41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8F06D" w14:textId="77777777" w:rsidR="00B41962" w:rsidRDefault="00B419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4EA70" w14:textId="77777777" w:rsidR="00B41962" w:rsidRDefault="00B419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2CB75" w14:textId="77777777" w:rsidR="00B41962" w:rsidRDefault="00B41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721B9" w14:textId="77777777" w:rsidR="00351269" w:rsidRDefault="00351269" w:rsidP="00B41962">
      <w:pPr>
        <w:spacing w:after="0" w:line="240" w:lineRule="auto"/>
      </w:pPr>
      <w:r>
        <w:separator/>
      </w:r>
    </w:p>
  </w:footnote>
  <w:footnote w:type="continuationSeparator" w:id="0">
    <w:p w14:paraId="29E57E20" w14:textId="77777777" w:rsidR="00351269" w:rsidRDefault="00351269" w:rsidP="00B41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CA4EE" w14:textId="77777777" w:rsidR="00B41962" w:rsidRDefault="00B419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C58F8" w14:textId="77777777" w:rsidR="00B41962" w:rsidRDefault="00B419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FDFF0" w14:textId="77777777" w:rsidR="00B41962" w:rsidRDefault="00B419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A7825"/>
    <w:multiLevelType w:val="hybridMultilevel"/>
    <w:tmpl w:val="F282FD8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353074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CF0"/>
    <w:rsid w:val="00026914"/>
    <w:rsid w:val="000E2238"/>
    <w:rsid w:val="00185ACD"/>
    <w:rsid w:val="00302CF0"/>
    <w:rsid w:val="00336CF9"/>
    <w:rsid w:val="00351269"/>
    <w:rsid w:val="004D392F"/>
    <w:rsid w:val="00677770"/>
    <w:rsid w:val="006B5E0A"/>
    <w:rsid w:val="00740A34"/>
    <w:rsid w:val="008D417E"/>
    <w:rsid w:val="009659A9"/>
    <w:rsid w:val="009709E4"/>
    <w:rsid w:val="00A03869"/>
    <w:rsid w:val="00A548A7"/>
    <w:rsid w:val="00B01D59"/>
    <w:rsid w:val="00B41962"/>
    <w:rsid w:val="00BF1E6C"/>
    <w:rsid w:val="00C40CE3"/>
    <w:rsid w:val="00D47F1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B630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70"/>
    <w:pPr>
      <w:spacing w:line="36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A03869"/>
    <w:pPr>
      <w:keepNext/>
      <w:keepLines/>
      <w:spacing w:before="240" w:after="0"/>
      <w:outlineLvl w:val="0"/>
    </w:pPr>
    <w:rPr>
      <w:rFonts w:eastAsiaTheme="majorEastAsia" w:cstheme="majorBidi"/>
      <w:b/>
      <w:sz w:val="36"/>
      <w:szCs w:val="29"/>
    </w:rPr>
  </w:style>
  <w:style w:type="paragraph" w:styleId="Heading2">
    <w:name w:val="heading 2"/>
    <w:basedOn w:val="Normal"/>
    <w:next w:val="Normal"/>
    <w:link w:val="Heading2Char"/>
    <w:uiPriority w:val="9"/>
    <w:unhideWhenUsed/>
    <w:qFormat/>
    <w:rsid w:val="008D417E"/>
    <w:pPr>
      <w:keepNext/>
      <w:keepLines/>
      <w:spacing w:before="40" w:after="0" w:line="276" w:lineRule="auto"/>
      <w:jc w:val="left"/>
      <w:outlineLvl w:val="1"/>
    </w:pPr>
    <w:rPr>
      <w:rFonts w:eastAsiaTheme="majorEastAsia" w:cstheme="majorBidi"/>
      <w:b/>
      <w:sz w:val="32"/>
      <w:szCs w:val="26"/>
      <w:lang w:val="en-IN" w:bidi="hi-IN"/>
    </w:rPr>
  </w:style>
  <w:style w:type="paragraph" w:styleId="Heading3">
    <w:name w:val="heading 3"/>
    <w:basedOn w:val="Normal"/>
    <w:next w:val="Normal"/>
    <w:link w:val="Heading3Char"/>
    <w:uiPriority w:val="9"/>
    <w:unhideWhenUsed/>
    <w:qFormat/>
    <w:rsid w:val="00A03869"/>
    <w:pPr>
      <w:keepNext/>
      <w:keepLines/>
      <w:spacing w:before="40" w:after="0"/>
      <w:outlineLvl w:val="2"/>
    </w:pPr>
    <w:rPr>
      <w:rFonts w:eastAsiaTheme="majorEastAsia" w:cstheme="majorBidi"/>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869"/>
    <w:rPr>
      <w:rFonts w:ascii="Times New Roman" w:eastAsiaTheme="majorEastAsia" w:hAnsi="Times New Roman" w:cstheme="majorBidi"/>
      <w:b/>
      <w:sz w:val="36"/>
      <w:szCs w:val="29"/>
    </w:rPr>
  </w:style>
  <w:style w:type="character" w:customStyle="1" w:styleId="Heading2Char">
    <w:name w:val="Heading 2 Char"/>
    <w:basedOn w:val="DefaultParagraphFont"/>
    <w:link w:val="Heading2"/>
    <w:uiPriority w:val="9"/>
    <w:rsid w:val="008D417E"/>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rsid w:val="00A03869"/>
    <w:rPr>
      <w:rFonts w:ascii="Times New Roman" w:eastAsiaTheme="majorEastAsia" w:hAnsi="Times New Roman" w:cstheme="majorBidi"/>
      <w:b/>
      <w:sz w:val="28"/>
      <w:szCs w:val="21"/>
    </w:rPr>
  </w:style>
  <w:style w:type="paragraph" w:styleId="Title">
    <w:name w:val="Title"/>
    <w:basedOn w:val="Normal"/>
    <w:next w:val="Normal"/>
    <w:link w:val="TitleChar"/>
    <w:uiPriority w:val="10"/>
    <w:qFormat/>
    <w:rsid w:val="00A03869"/>
    <w:pPr>
      <w:spacing w:after="0" w:line="240" w:lineRule="auto"/>
      <w:contextualSpacing/>
      <w:jc w:val="center"/>
    </w:pPr>
    <w:rPr>
      <w:rFonts w:eastAsiaTheme="majorEastAsia" w:cstheme="majorBidi"/>
      <w:b/>
      <w:spacing w:val="-10"/>
      <w:kern w:val="28"/>
      <w:sz w:val="56"/>
      <w:szCs w:val="50"/>
    </w:rPr>
  </w:style>
  <w:style w:type="character" w:customStyle="1" w:styleId="TitleChar">
    <w:name w:val="Title Char"/>
    <w:basedOn w:val="DefaultParagraphFont"/>
    <w:link w:val="Title"/>
    <w:uiPriority w:val="10"/>
    <w:rsid w:val="00A03869"/>
    <w:rPr>
      <w:rFonts w:ascii="Times New Roman" w:eastAsiaTheme="majorEastAsia" w:hAnsi="Times New Roman" w:cstheme="majorBidi"/>
      <w:b/>
      <w:spacing w:val="-10"/>
      <w:kern w:val="28"/>
      <w:sz w:val="56"/>
      <w:szCs w:val="50"/>
    </w:rPr>
  </w:style>
  <w:style w:type="paragraph" w:styleId="ListParagraph">
    <w:name w:val="List Paragraph"/>
    <w:basedOn w:val="Normal"/>
    <w:uiPriority w:val="34"/>
    <w:qFormat/>
    <w:rsid w:val="004D392F"/>
    <w:pPr>
      <w:ind w:left="720"/>
      <w:contextualSpacing/>
    </w:pPr>
  </w:style>
  <w:style w:type="table" w:styleId="TableGrid">
    <w:name w:val="Table Grid"/>
    <w:basedOn w:val="TableNormal"/>
    <w:uiPriority w:val="39"/>
    <w:rsid w:val="00740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40CE3"/>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C40CE3"/>
    <w:pPr>
      <w:spacing w:after="100"/>
    </w:pPr>
  </w:style>
  <w:style w:type="character" w:styleId="Hyperlink">
    <w:name w:val="Hyperlink"/>
    <w:basedOn w:val="DefaultParagraphFont"/>
    <w:uiPriority w:val="99"/>
    <w:unhideWhenUsed/>
    <w:rsid w:val="00C40CE3"/>
    <w:rPr>
      <w:color w:val="0563C1" w:themeColor="hyperlink"/>
      <w:u w:val="single"/>
    </w:rPr>
  </w:style>
  <w:style w:type="paragraph" w:styleId="Header">
    <w:name w:val="header"/>
    <w:basedOn w:val="Normal"/>
    <w:link w:val="HeaderChar"/>
    <w:uiPriority w:val="99"/>
    <w:unhideWhenUsed/>
    <w:rsid w:val="00B41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962"/>
    <w:rPr>
      <w:rFonts w:ascii="Times New Roman" w:hAnsi="Times New Roman"/>
      <w:sz w:val="24"/>
      <w:szCs w:val="22"/>
      <w:lang w:val="en-GB" w:bidi="ar-SA"/>
    </w:rPr>
  </w:style>
  <w:style w:type="paragraph" w:styleId="Footer">
    <w:name w:val="footer"/>
    <w:basedOn w:val="Normal"/>
    <w:link w:val="FooterChar"/>
    <w:uiPriority w:val="99"/>
    <w:unhideWhenUsed/>
    <w:rsid w:val="00B41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962"/>
    <w:rPr>
      <w:rFonts w:ascii="Times New Roman" w:hAnsi="Times New Roman"/>
      <w:sz w:val="24"/>
      <w:szCs w:val="22"/>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530570">
      <w:bodyDiv w:val="1"/>
      <w:marLeft w:val="0"/>
      <w:marRight w:val="0"/>
      <w:marTop w:val="0"/>
      <w:marBottom w:val="0"/>
      <w:divBdr>
        <w:top w:val="none" w:sz="0" w:space="0" w:color="auto"/>
        <w:left w:val="none" w:sz="0" w:space="0" w:color="auto"/>
        <w:bottom w:val="none" w:sz="0" w:space="0" w:color="auto"/>
        <w:right w:val="none" w:sz="0" w:space="0" w:color="auto"/>
      </w:divBdr>
    </w:div>
    <w:div w:id="209874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BE044-FB27-43EA-AA9A-C32F570F5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1613</Words>
  <Characters>9196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2023-10-25T10:25:00Z</dcterms:created>
  <dcterms:modified xsi:type="dcterms:W3CDTF">2023-11-12T17:35:00Z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5219fe72926a93d51e80cf3b028f5ce43ad7ba7508282b09db262066d242deac</vt:lpwstr>
  </property>
</Properties>
</file>