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8278D" w14:textId="49D263D4" w:rsidR="001A392A" w:rsidRDefault="001A392A" w:rsidP="001A392A">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424B02D3" wp14:editId="4C288711">
            <wp:extent cx="2876550" cy="1047750"/>
            <wp:effectExtent l="19050" t="19050" r="19050" b="19050"/>
            <wp:docPr id="4" name="Picture 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DD23053" w14:textId="77777777" w:rsidR="001A392A" w:rsidRDefault="001A392A" w:rsidP="001A392A">
      <w:pPr>
        <w:pStyle w:val="Heading1"/>
        <w:jc w:val="center"/>
        <w:rPr>
          <w:rFonts w:eastAsia="SimSun"/>
          <w:lang w:val="cy-GB"/>
        </w:rPr>
      </w:pPr>
      <w:r>
        <w:rPr>
          <w:rFonts w:eastAsia="SimSun"/>
          <w:lang w:val="cy-GB"/>
        </w:rPr>
        <w:t>Undergraduate assignment feedback form</w:t>
      </w:r>
    </w:p>
    <w:p w14:paraId="0394D3C5" w14:textId="77777777" w:rsidR="001A392A" w:rsidRDefault="001A392A" w:rsidP="001A392A">
      <w:pPr>
        <w:jc w:val="center"/>
        <w:rPr>
          <w:rFonts w:ascii="Arial" w:eastAsia="SimSun" w:hAnsi="Arial" w:cs="Arial"/>
          <w:b/>
          <w:lang w:val="cy-GB"/>
        </w:rPr>
      </w:pPr>
      <w:r>
        <w:rPr>
          <w:rFonts w:ascii="Arial" w:hAnsi="Arial" w:cs="Arial"/>
          <w:b/>
          <w:lang w:val="cy-GB"/>
        </w:rPr>
        <w:t>(to be completed by marker)</w:t>
      </w:r>
    </w:p>
    <w:p w14:paraId="7F8CEA87" w14:textId="77777777" w:rsidR="001A392A" w:rsidRDefault="001A392A" w:rsidP="001A392A">
      <w:pPr>
        <w:jc w:val="center"/>
        <w:rPr>
          <w:rFonts w:ascii="Arial" w:hAnsi="Arial" w:cs="Arial"/>
          <w:b/>
          <w:lang w:val="cy-GB"/>
        </w:rPr>
      </w:pPr>
    </w:p>
    <w:p w14:paraId="5C0E4590" w14:textId="77777777" w:rsidR="001A392A" w:rsidRDefault="001A392A" w:rsidP="001A392A">
      <w:pPr>
        <w:pStyle w:val="Heading3"/>
        <w:rPr>
          <w:rFonts w:ascii="Trebuchet MS" w:eastAsia="SimSun"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A392A" w14:paraId="7BDE401E" w14:textId="77777777" w:rsidTr="001A392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A8F7D5B" w14:textId="3A368715" w:rsidR="001A392A" w:rsidRDefault="001A392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Student Name:</w:t>
            </w:r>
            <w:r>
              <w:rPr>
                <w:rFonts w:ascii="Calibri" w:hAnsi="Calibri" w:cs="Tahoma"/>
                <w:i/>
                <w:sz w:val="24"/>
                <w:szCs w:val="24"/>
              </w:rPr>
              <w:t xml:space="preserve"> Elizabeth Bosworth</w:t>
            </w:r>
          </w:p>
          <w:p w14:paraId="5DC8CFF1" w14:textId="77777777" w:rsidR="001A392A" w:rsidRDefault="001A392A">
            <w:pPr>
              <w:pStyle w:val="NormalWeb"/>
              <w:spacing w:before="0" w:beforeAutospacing="0" w:after="0" w:afterAutospacing="0"/>
              <w:ind w:right="34"/>
              <w:rPr>
                <w:rFonts w:ascii="Calibri" w:hAnsi="Calibri" w:cs="Tahoma"/>
                <w:i/>
                <w:sz w:val="24"/>
                <w:szCs w:val="24"/>
              </w:rPr>
            </w:pPr>
          </w:p>
        </w:tc>
      </w:tr>
      <w:tr w:rsidR="001A392A" w14:paraId="6A6C18CD" w14:textId="77777777" w:rsidTr="001A392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84EAA80" w14:textId="4AD59F0C" w:rsidR="001A392A" w:rsidRDefault="001A392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HUSK6004</w:t>
            </w:r>
          </w:p>
          <w:p w14:paraId="1CEF9DAF" w14:textId="77777777" w:rsidR="001A392A" w:rsidRDefault="001A392A">
            <w:pPr>
              <w:pStyle w:val="NormalWeb"/>
              <w:spacing w:before="0" w:beforeAutospacing="0" w:after="0" w:afterAutospacing="0"/>
              <w:ind w:right="34"/>
              <w:rPr>
                <w:rFonts w:ascii="Calibri" w:hAnsi="Calibri" w:cs="Tahoma"/>
                <w:i/>
                <w:sz w:val="24"/>
                <w:szCs w:val="24"/>
              </w:rPr>
            </w:pPr>
          </w:p>
          <w:p w14:paraId="2F810A5B" w14:textId="2C246A09" w:rsidR="001A392A" w:rsidRDefault="001A392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title: </w:t>
            </w:r>
            <w:r>
              <w:rPr>
                <w:rFonts w:ascii="Calibri" w:hAnsi="Calibri" w:cs="Tahoma"/>
                <w:i/>
                <w:sz w:val="24"/>
                <w:szCs w:val="24"/>
              </w:rPr>
              <w:t>Roderic Bowen Centre: Archives and Research</w:t>
            </w:r>
          </w:p>
          <w:p w14:paraId="04771F5A" w14:textId="77777777" w:rsidR="001A392A" w:rsidRDefault="001A392A">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68FA6E73" w14:textId="7D5B0563" w:rsidR="001A392A" w:rsidRDefault="001A392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Student number:</w:t>
            </w:r>
            <w:r>
              <w:rPr>
                <w:rFonts w:ascii="Calibri" w:hAnsi="Calibri" w:cs="Tahoma"/>
                <w:i/>
                <w:sz w:val="24"/>
                <w:szCs w:val="24"/>
              </w:rPr>
              <w:t xml:space="preserve"> 1500872</w:t>
            </w:r>
          </w:p>
        </w:tc>
      </w:tr>
      <w:tr w:rsidR="001A392A" w14:paraId="63BBB4FC" w14:textId="77777777" w:rsidTr="001A392A">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000674F" w14:textId="77777777" w:rsidR="001A392A" w:rsidRDefault="001A392A">
            <w:pPr>
              <w:pStyle w:val="NormalWeb"/>
              <w:spacing w:before="0" w:beforeAutospacing="0" w:after="0" w:afterAutospacing="0"/>
              <w:rPr>
                <w:rFonts w:ascii="Calibri" w:hAnsi="Calibri" w:cs="Tahoma"/>
                <w:i/>
                <w:sz w:val="24"/>
                <w:szCs w:val="24"/>
              </w:rPr>
            </w:pPr>
            <w:r>
              <w:rPr>
                <w:rFonts w:ascii="Calibri" w:hAnsi="Calibri" w:cs="Tahoma"/>
                <w:i/>
                <w:sz w:val="24"/>
                <w:szCs w:val="24"/>
              </w:rPr>
              <w:t>For completion by marker:</w:t>
            </w:r>
          </w:p>
          <w:p w14:paraId="3A881EB0" w14:textId="77777777" w:rsidR="001A392A" w:rsidRDefault="001A392A">
            <w:pPr>
              <w:pStyle w:val="NormalWeb"/>
              <w:rPr>
                <w:rFonts w:ascii="Calibri" w:hAnsi="Calibri" w:cs="Tahoma"/>
                <w:i/>
                <w:sz w:val="24"/>
                <w:szCs w:val="24"/>
              </w:rPr>
            </w:pPr>
            <w:r>
              <w:rPr>
                <w:rFonts w:ascii="Calibri" w:hAnsi="Calibri" w:cs="Tahoma"/>
                <w:i/>
                <w:sz w:val="24"/>
                <w:szCs w:val="24"/>
              </w:rPr>
              <w:t>Comments:</w:t>
            </w:r>
          </w:p>
          <w:p w14:paraId="130E0960" w14:textId="77777777" w:rsidR="001A392A" w:rsidRDefault="001A392A">
            <w:pPr>
              <w:pStyle w:val="NormalWeb"/>
              <w:rPr>
                <w:rFonts w:ascii="Calibri" w:hAnsi="Calibri" w:cs="Tahoma"/>
                <w:i/>
                <w:sz w:val="24"/>
                <w:szCs w:val="24"/>
              </w:rPr>
            </w:pPr>
          </w:p>
          <w:p w14:paraId="1C8A6DA3" w14:textId="77777777" w:rsidR="001A392A" w:rsidRDefault="001A392A">
            <w:pPr>
              <w:pStyle w:val="NormalWeb"/>
              <w:rPr>
                <w:rFonts w:ascii="Calibri" w:hAnsi="Calibri" w:cs="Tahoma"/>
                <w:i/>
                <w:sz w:val="24"/>
                <w:szCs w:val="24"/>
              </w:rPr>
            </w:pPr>
          </w:p>
          <w:p w14:paraId="059CBDD1" w14:textId="77777777" w:rsidR="001A392A" w:rsidRDefault="001A392A">
            <w:pPr>
              <w:pStyle w:val="NormalWeb"/>
              <w:rPr>
                <w:rFonts w:ascii="Calibri" w:hAnsi="Calibri" w:cs="Tahoma"/>
                <w:i/>
                <w:sz w:val="24"/>
                <w:szCs w:val="24"/>
              </w:rPr>
            </w:pPr>
          </w:p>
          <w:p w14:paraId="692AA5DC" w14:textId="77777777" w:rsidR="001A392A" w:rsidRDefault="001A392A">
            <w:pPr>
              <w:pStyle w:val="NormalWeb"/>
              <w:rPr>
                <w:rFonts w:ascii="Calibri" w:hAnsi="Calibri" w:cs="Tahoma"/>
                <w:i/>
                <w:sz w:val="24"/>
                <w:szCs w:val="24"/>
              </w:rPr>
            </w:pPr>
          </w:p>
          <w:p w14:paraId="2429C5D6" w14:textId="77777777" w:rsidR="001A392A" w:rsidRDefault="001A392A">
            <w:pPr>
              <w:pStyle w:val="NormalWeb"/>
              <w:rPr>
                <w:rFonts w:ascii="Calibri" w:hAnsi="Calibri" w:cs="Tahoma"/>
                <w:i/>
                <w:sz w:val="24"/>
                <w:szCs w:val="24"/>
              </w:rPr>
            </w:pPr>
          </w:p>
          <w:p w14:paraId="71975F35" w14:textId="77777777" w:rsidR="001A392A" w:rsidRDefault="001A392A">
            <w:pPr>
              <w:pStyle w:val="NormalWeb"/>
              <w:rPr>
                <w:rFonts w:ascii="Calibri" w:hAnsi="Calibri" w:cs="Tahoma"/>
                <w:i/>
                <w:sz w:val="24"/>
                <w:szCs w:val="24"/>
              </w:rPr>
            </w:pPr>
          </w:p>
          <w:p w14:paraId="057102C5" w14:textId="77777777" w:rsidR="001A392A" w:rsidRDefault="001A392A">
            <w:pPr>
              <w:pStyle w:val="NormalWeb"/>
              <w:rPr>
                <w:rFonts w:ascii="Calibri" w:hAnsi="Calibri" w:cs="Tahoma"/>
                <w:i/>
                <w:sz w:val="24"/>
                <w:szCs w:val="24"/>
              </w:rPr>
            </w:pPr>
            <w:bookmarkStart w:id="0" w:name="_GoBack"/>
            <w:bookmarkEnd w:id="0"/>
          </w:p>
          <w:p w14:paraId="5B84027A" w14:textId="77777777" w:rsidR="001A392A" w:rsidRDefault="001A392A">
            <w:pPr>
              <w:pStyle w:val="NormalWeb"/>
              <w:rPr>
                <w:rFonts w:ascii="Calibri" w:hAnsi="Calibri" w:cs="Tahoma"/>
                <w:i/>
                <w:sz w:val="24"/>
                <w:szCs w:val="24"/>
              </w:rPr>
            </w:pPr>
          </w:p>
          <w:p w14:paraId="725FE406" w14:textId="77777777" w:rsidR="001A392A" w:rsidRDefault="001A392A">
            <w:pPr>
              <w:pStyle w:val="NormalWeb"/>
              <w:rPr>
                <w:rFonts w:ascii="Calibri" w:hAnsi="Calibri" w:cs="Tahoma"/>
                <w:i/>
                <w:sz w:val="24"/>
                <w:szCs w:val="24"/>
              </w:rPr>
            </w:pPr>
          </w:p>
        </w:tc>
      </w:tr>
      <w:tr w:rsidR="001A392A" w14:paraId="2A0A4ACF" w14:textId="77777777" w:rsidTr="001A392A">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331B1CA9" w14:textId="77777777" w:rsidR="001A392A" w:rsidRDefault="001A392A">
            <w:pPr>
              <w:pStyle w:val="NormalWeb"/>
              <w:spacing w:beforeAutospacing="0" w:afterAutospacing="0"/>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32275590" w14:textId="77777777" w:rsidR="001A392A" w:rsidRDefault="001A392A">
            <w:pPr>
              <w:pStyle w:val="NormalWeb"/>
              <w:spacing w:beforeAutospacing="0" w:after="0" w:afterAutospacing="0"/>
              <w:ind w:left="142" w:right="34"/>
              <w:rPr>
                <w:rFonts w:ascii="Calibri" w:hAnsi="Calibri" w:cs="Tahoma"/>
                <w:i/>
                <w:sz w:val="24"/>
                <w:szCs w:val="24"/>
              </w:rPr>
            </w:pPr>
            <w:r>
              <w:rPr>
                <w:rFonts w:ascii="Calibri" w:hAnsi="Calibri" w:cs="Tahoma"/>
                <w:i/>
                <w:sz w:val="24"/>
                <w:szCs w:val="24"/>
              </w:rPr>
              <w:t>Date:</w:t>
            </w:r>
          </w:p>
        </w:tc>
      </w:tr>
      <w:tr w:rsidR="001A392A" w14:paraId="0812139B" w14:textId="77777777" w:rsidTr="001A392A">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67E4A457" w14:textId="77777777" w:rsidR="001A392A" w:rsidRDefault="001A392A">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 xml:space="preserve">Provisional mark: </w:t>
            </w:r>
          </w:p>
          <w:p w14:paraId="49817FD6" w14:textId="77777777" w:rsidR="001A392A" w:rsidRDefault="001A392A">
            <w:pPr>
              <w:pStyle w:val="NormalWeb"/>
              <w:spacing w:before="0" w:beforeAutospacing="0" w:after="0" w:afterAutospacing="0"/>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14:paraId="7A5D6E0B" w14:textId="4BCF078D" w:rsidR="001C7FA2" w:rsidRDefault="001C7FA2" w:rsidP="003313DA">
      <w:pPr>
        <w:pStyle w:val="NoSpacing"/>
        <w:rPr>
          <w:rFonts w:ascii="Cambria" w:hAnsi="Cambria"/>
          <w:b/>
          <w:sz w:val="24"/>
          <w:u w:val="single"/>
        </w:rPr>
      </w:pPr>
    </w:p>
    <w:p w14:paraId="30156785" w14:textId="274C8EE3" w:rsidR="00086BB1" w:rsidRDefault="001C7FA2" w:rsidP="001A392A">
      <w:pPr>
        <w:rPr>
          <w:rFonts w:ascii="Cambria" w:hAnsi="Cambria"/>
          <w:b/>
          <w:sz w:val="24"/>
          <w:u w:val="single"/>
        </w:rPr>
      </w:pPr>
      <w:r>
        <w:rPr>
          <w:rFonts w:ascii="Cambria" w:hAnsi="Cambria"/>
          <w:b/>
          <w:sz w:val="24"/>
          <w:u w:val="single"/>
        </w:rPr>
        <w:br w:type="page"/>
      </w:r>
      <w:r w:rsidR="001A392A">
        <w:rPr>
          <w:rFonts w:ascii="Cambria" w:hAnsi="Cambria"/>
          <w:b/>
          <w:sz w:val="24"/>
          <w:u w:val="single"/>
        </w:rPr>
        <w:lastRenderedPageBreak/>
        <w:t>S</w:t>
      </w:r>
      <w:r w:rsidR="003313DA" w:rsidRPr="003313DA">
        <w:rPr>
          <w:rFonts w:ascii="Cambria" w:hAnsi="Cambria"/>
          <w:b/>
          <w:sz w:val="24"/>
          <w:u w:val="single"/>
        </w:rPr>
        <w:t>tudent Biography</w:t>
      </w:r>
      <w:r w:rsidR="0096610C">
        <w:rPr>
          <w:rFonts w:ascii="Cambria" w:hAnsi="Cambria"/>
          <w:b/>
          <w:sz w:val="24"/>
          <w:u w:val="single"/>
        </w:rPr>
        <w:t xml:space="preserve"> Research</w:t>
      </w:r>
      <w:r w:rsidR="003313DA" w:rsidRPr="003313DA">
        <w:rPr>
          <w:rFonts w:ascii="Cambria" w:hAnsi="Cambria"/>
          <w:b/>
          <w:sz w:val="24"/>
          <w:u w:val="single"/>
        </w:rPr>
        <w:t xml:space="preserve"> Project</w:t>
      </w:r>
    </w:p>
    <w:p w14:paraId="6040294D" w14:textId="250FCE32" w:rsidR="003313DA" w:rsidRDefault="003313DA" w:rsidP="003313DA">
      <w:pPr>
        <w:pStyle w:val="NoSpacing"/>
        <w:rPr>
          <w:rFonts w:ascii="Cambria" w:hAnsi="Cambria"/>
          <w:b/>
          <w:sz w:val="24"/>
          <w:u w:val="single"/>
        </w:rPr>
      </w:pPr>
    </w:p>
    <w:p w14:paraId="453AF25D" w14:textId="6A660876" w:rsidR="004F269E" w:rsidRDefault="00EE4C59" w:rsidP="004F269E">
      <w:pPr>
        <w:pStyle w:val="NoSpacing"/>
        <w:rPr>
          <w:rFonts w:ascii="Cambria" w:hAnsi="Cambria"/>
          <w:color w:val="FF0000"/>
          <w:sz w:val="24"/>
        </w:rPr>
      </w:pPr>
      <w:r w:rsidRPr="00EE4C59">
        <w:rPr>
          <w:rFonts w:ascii="Cambria" w:hAnsi="Cambria"/>
          <w:noProof/>
          <w:color w:val="FF0000"/>
          <w:sz w:val="24"/>
        </w:rPr>
        <mc:AlternateContent>
          <mc:Choice Requires="wps">
            <w:drawing>
              <wp:anchor distT="45720" distB="45720" distL="114300" distR="114300" simplePos="0" relativeHeight="251659264" behindDoc="0" locked="0" layoutInCell="1" allowOverlap="1" wp14:anchorId="0CB7CC0A" wp14:editId="70482F39">
                <wp:simplePos x="0" y="0"/>
                <wp:positionH relativeFrom="column">
                  <wp:posOffset>2527300</wp:posOffset>
                </wp:positionH>
                <wp:positionV relativeFrom="paragraph">
                  <wp:posOffset>17145</wp:posOffset>
                </wp:positionV>
                <wp:extent cx="3149600" cy="32321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3232150"/>
                        </a:xfrm>
                        <a:prstGeom prst="rect">
                          <a:avLst/>
                        </a:prstGeom>
                        <a:solidFill>
                          <a:srgbClr val="FFFFFF"/>
                        </a:solidFill>
                        <a:ln w="9525">
                          <a:noFill/>
                          <a:miter lim="800000"/>
                          <a:headEnd/>
                          <a:tailEnd/>
                        </a:ln>
                      </wps:spPr>
                      <wps:txbx>
                        <w:txbxContent>
                          <w:p w14:paraId="6CB4D90F" w14:textId="7677BAB7" w:rsidR="00EE4C59" w:rsidRDefault="009E0DA0" w:rsidP="00EE4C59">
                            <w:pPr>
                              <w:spacing w:line="360" w:lineRule="auto"/>
                              <w:jc w:val="both"/>
                              <w:rPr>
                                <w:rFonts w:ascii="Cambria" w:hAnsi="Cambria"/>
                                <w:sz w:val="24"/>
                              </w:rPr>
                            </w:pPr>
                            <w:r>
                              <w:rPr>
                                <w:rFonts w:ascii="Cambria" w:hAnsi="Cambria"/>
                                <w:sz w:val="24"/>
                              </w:rPr>
                              <w:t xml:space="preserve">Figure 1. </w:t>
                            </w:r>
                            <w:r w:rsidR="00EE4C59" w:rsidRPr="00EE4C59">
                              <w:rPr>
                                <w:rFonts w:ascii="Cambria" w:hAnsi="Cambria"/>
                                <w:sz w:val="24"/>
                              </w:rPr>
                              <w:t xml:space="preserve">This image of William Edgar Jones is taken from volume 12 of the St. David’s College magazine. He is in uniform, so presumably it is from 1916 when he joined up to the Army Chaplain’s Department. </w:t>
                            </w:r>
                          </w:p>
                          <w:p w14:paraId="6A42F7DD" w14:textId="1C489C57" w:rsidR="009E0DA0" w:rsidRDefault="009E0DA0" w:rsidP="00EE4C59">
                            <w:pPr>
                              <w:spacing w:line="360" w:lineRule="auto"/>
                              <w:jc w:val="both"/>
                              <w:rPr>
                                <w:rFonts w:ascii="Cambria" w:hAnsi="Cambria"/>
                                <w:sz w:val="24"/>
                              </w:rPr>
                            </w:pPr>
                          </w:p>
                          <w:p w14:paraId="28A2682F" w14:textId="79839DD9" w:rsidR="009E0DA0" w:rsidRDefault="009E0DA0" w:rsidP="00EE4C59">
                            <w:pPr>
                              <w:spacing w:line="360" w:lineRule="auto"/>
                              <w:jc w:val="both"/>
                              <w:rPr>
                                <w:rFonts w:ascii="Cambria" w:hAnsi="Cambria"/>
                                <w:sz w:val="24"/>
                              </w:rPr>
                            </w:pPr>
                          </w:p>
                          <w:p w14:paraId="5F32639B" w14:textId="77777777" w:rsidR="003118F8" w:rsidRDefault="003118F8" w:rsidP="00EE4C59">
                            <w:pPr>
                              <w:spacing w:line="360" w:lineRule="auto"/>
                              <w:jc w:val="both"/>
                              <w:rPr>
                                <w:rFonts w:ascii="Cambria" w:hAnsi="Cambria"/>
                                <w:sz w:val="24"/>
                              </w:rPr>
                            </w:pPr>
                          </w:p>
                          <w:p w14:paraId="25642D96" w14:textId="77777777" w:rsidR="003118F8" w:rsidRDefault="003118F8" w:rsidP="00EE4C59">
                            <w:pPr>
                              <w:spacing w:line="360" w:lineRule="auto"/>
                              <w:jc w:val="both"/>
                              <w:rPr>
                                <w:rFonts w:ascii="Cambria" w:hAnsi="Cambria"/>
                                <w:sz w:val="24"/>
                              </w:rPr>
                            </w:pPr>
                          </w:p>
                          <w:p w14:paraId="494B98AD" w14:textId="50A0F846" w:rsidR="009E0DA0" w:rsidRPr="00EE4C59" w:rsidRDefault="003118F8" w:rsidP="00EE4C59">
                            <w:pPr>
                              <w:spacing w:line="360" w:lineRule="auto"/>
                              <w:jc w:val="both"/>
                              <w:rPr>
                                <w:rFonts w:ascii="Cambria" w:hAnsi="Cambria"/>
                                <w:sz w:val="24"/>
                              </w:rPr>
                            </w:pPr>
                            <w:r>
                              <w:rPr>
                                <w:rFonts w:ascii="Cambria" w:hAnsi="Cambria"/>
                                <w:sz w:val="24"/>
                              </w:rPr>
                              <w:t>UA/S</w:t>
                            </w:r>
                            <w:r w:rsidR="00ED2F10">
                              <w:rPr>
                                <w:rFonts w:ascii="Cambria" w:hAnsi="Cambria"/>
                                <w:sz w:val="24"/>
                              </w:rPr>
                              <w:t>P/1/10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B7CC0A" id="_x0000_t202" coordsize="21600,21600" o:spt="202" path="m,l,21600r21600,l21600,xe">
                <v:stroke joinstyle="miter"/>
                <v:path gradientshapeok="t" o:connecttype="rect"/>
              </v:shapetype>
              <v:shape id="Text Box 2" o:spid="_x0000_s1026" type="#_x0000_t202" style="position:absolute;margin-left:199pt;margin-top:1.35pt;width:248pt;height:25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" stroked="f">
                <v:textbox>
                  <w:txbxContent>
                    <w:p w14:paraId="6CB4D90F" w14:textId="7677BAB7" w:rsidR="00EE4C59" w:rsidRDefault="009E0DA0" w:rsidP="00EE4C59">
                      <w:pPr>
                        <w:spacing w:line="360" w:lineRule="auto"/>
                        <w:jc w:val="both"/>
                        <w:rPr>
                          <w:rFonts w:ascii="Cambria" w:hAnsi="Cambria"/>
                          <w:sz w:val="24"/>
                        </w:rPr>
                      </w:pPr>
                      <w:r>
                        <w:rPr>
                          <w:rFonts w:ascii="Cambria" w:hAnsi="Cambria"/>
                          <w:sz w:val="24"/>
                        </w:rPr>
                        <w:t xml:space="preserve">Figure 1. </w:t>
                      </w:r>
                      <w:r w:rsidR="00EE4C59" w:rsidRPr="00EE4C59">
                        <w:rPr>
                          <w:rFonts w:ascii="Cambria" w:hAnsi="Cambria"/>
                          <w:sz w:val="24"/>
                        </w:rPr>
                        <w:t xml:space="preserve">This image of William Edgar Jones is taken from volume 12 of the St. David’s College magazine. He is in uniform, so presumably it is from 1916 when he joined up to the Army Chaplain’s Department. </w:t>
                      </w:r>
                    </w:p>
                    <w:p w14:paraId="6A42F7DD" w14:textId="1C489C57" w:rsidR="009E0DA0" w:rsidRDefault="009E0DA0" w:rsidP="00EE4C59">
                      <w:pPr>
                        <w:spacing w:line="360" w:lineRule="auto"/>
                        <w:jc w:val="both"/>
                        <w:rPr>
                          <w:rFonts w:ascii="Cambria" w:hAnsi="Cambria"/>
                          <w:sz w:val="24"/>
                        </w:rPr>
                      </w:pPr>
                    </w:p>
                    <w:p w14:paraId="28A2682F" w14:textId="79839DD9" w:rsidR="009E0DA0" w:rsidRDefault="009E0DA0" w:rsidP="00EE4C59">
                      <w:pPr>
                        <w:spacing w:line="360" w:lineRule="auto"/>
                        <w:jc w:val="both"/>
                        <w:rPr>
                          <w:rFonts w:ascii="Cambria" w:hAnsi="Cambria"/>
                          <w:sz w:val="24"/>
                        </w:rPr>
                      </w:pPr>
                    </w:p>
                    <w:p w14:paraId="5F32639B" w14:textId="77777777" w:rsidR="003118F8" w:rsidRDefault="003118F8" w:rsidP="00EE4C59">
                      <w:pPr>
                        <w:spacing w:line="360" w:lineRule="auto"/>
                        <w:jc w:val="both"/>
                        <w:rPr>
                          <w:rFonts w:ascii="Cambria" w:hAnsi="Cambria"/>
                          <w:sz w:val="24"/>
                        </w:rPr>
                      </w:pPr>
                    </w:p>
                    <w:p w14:paraId="25642D96" w14:textId="77777777" w:rsidR="003118F8" w:rsidRDefault="003118F8" w:rsidP="00EE4C59">
                      <w:pPr>
                        <w:spacing w:line="360" w:lineRule="auto"/>
                        <w:jc w:val="both"/>
                        <w:rPr>
                          <w:rFonts w:ascii="Cambria" w:hAnsi="Cambria"/>
                          <w:sz w:val="24"/>
                        </w:rPr>
                      </w:pPr>
                    </w:p>
                    <w:p w14:paraId="494B98AD" w14:textId="50A0F846" w:rsidR="009E0DA0" w:rsidRPr="00EE4C59" w:rsidRDefault="003118F8" w:rsidP="00EE4C59">
                      <w:pPr>
                        <w:spacing w:line="360" w:lineRule="auto"/>
                        <w:jc w:val="both"/>
                        <w:rPr>
                          <w:rFonts w:ascii="Cambria" w:hAnsi="Cambria"/>
                          <w:sz w:val="24"/>
                        </w:rPr>
                      </w:pPr>
                      <w:r>
                        <w:rPr>
                          <w:rFonts w:ascii="Cambria" w:hAnsi="Cambria"/>
                          <w:sz w:val="24"/>
                        </w:rPr>
                        <w:t>UA/S</w:t>
                      </w:r>
                      <w:r w:rsidR="00ED2F10">
                        <w:rPr>
                          <w:rFonts w:ascii="Cambria" w:hAnsi="Cambria"/>
                          <w:sz w:val="24"/>
                        </w:rPr>
                        <w:t>P/1/10</w:t>
                      </w:r>
                    </w:p>
                  </w:txbxContent>
                </v:textbox>
                <w10:wrap type="square"/>
              </v:shape>
            </w:pict>
          </mc:Fallback>
        </mc:AlternateContent>
      </w:r>
      <w:r w:rsidR="009D638F">
        <w:rPr>
          <w:noProof/>
        </w:rPr>
        <w:drawing>
          <wp:inline distT="0" distB="0" distL="0" distR="0" wp14:anchorId="0CB6611A" wp14:editId="1C8E040D">
            <wp:extent cx="3266320" cy="2288420"/>
            <wp:effectExtent l="0" t="635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468" t="33108" r="26734" b="17571"/>
                    <a:stretch/>
                  </pic:blipFill>
                  <pic:spPr bwMode="auto">
                    <a:xfrm rot="5400000">
                      <a:off x="0" y="0"/>
                      <a:ext cx="3267407" cy="2289182"/>
                    </a:xfrm>
                    <a:prstGeom prst="rect">
                      <a:avLst/>
                    </a:prstGeom>
                    <a:noFill/>
                    <a:ln>
                      <a:noFill/>
                    </a:ln>
                    <a:extLst>
                      <a:ext uri="{53640926-AAD7-44D8-BBD7-CCE9431645EC}">
                        <a14:shadowObscured xmlns:a14="http://schemas.microsoft.com/office/drawing/2010/main"/>
                      </a:ext>
                    </a:extLst>
                  </pic:spPr>
                </pic:pic>
              </a:graphicData>
            </a:graphic>
          </wp:inline>
        </w:drawing>
      </w:r>
    </w:p>
    <w:p w14:paraId="63D7E4EC" w14:textId="4E859F20" w:rsidR="00EE4C59" w:rsidRPr="00121732" w:rsidRDefault="00EE4C59" w:rsidP="004F269E">
      <w:pPr>
        <w:pStyle w:val="NoSpacing"/>
        <w:rPr>
          <w:rFonts w:ascii="Cambria" w:hAnsi="Cambria"/>
          <w:color w:val="FF0000"/>
          <w:sz w:val="24"/>
        </w:rPr>
      </w:pPr>
    </w:p>
    <w:p w14:paraId="29319EA6" w14:textId="778C0E09" w:rsidR="00A703E6" w:rsidRDefault="00A703E6" w:rsidP="00EE4C59">
      <w:pPr>
        <w:pStyle w:val="NoSpacing"/>
        <w:spacing w:line="360" w:lineRule="auto"/>
        <w:jc w:val="both"/>
        <w:rPr>
          <w:rFonts w:ascii="Cambria" w:hAnsi="Cambria"/>
          <w:sz w:val="24"/>
        </w:rPr>
      </w:pPr>
      <w:r>
        <w:rPr>
          <w:rFonts w:ascii="Cambria" w:hAnsi="Cambria"/>
          <w:sz w:val="24"/>
        </w:rPr>
        <w:t xml:space="preserve">The student I was given to research for this project is named William Edgar Jones, who was later given the title of Reverend when he was ordained after leaving his studies at St. David’s College. He was born in 1888, and his birth was recorded in the Cardiganshire county register as being in the ‘first quarter’ of the year – meaning his date of birth was in either January, </w:t>
      </w:r>
      <w:proofErr w:type="gramStart"/>
      <w:r>
        <w:rPr>
          <w:rFonts w:ascii="Cambria" w:hAnsi="Cambria"/>
          <w:sz w:val="24"/>
        </w:rPr>
        <w:t>February</w:t>
      </w:r>
      <w:proofErr w:type="gramEnd"/>
      <w:r>
        <w:rPr>
          <w:rFonts w:ascii="Cambria" w:hAnsi="Cambria"/>
          <w:sz w:val="24"/>
        </w:rPr>
        <w:t xml:space="preserve"> or March</w:t>
      </w:r>
      <w:r w:rsidR="006461B3">
        <w:rPr>
          <w:rStyle w:val="FootnoteReference"/>
          <w:rFonts w:ascii="Cambria" w:hAnsi="Cambria"/>
          <w:sz w:val="24"/>
        </w:rPr>
        <w:footnoteReference w:id="1"/>
      </w:r>
      <w:r>
        <w:rPr>
          <w:rFonts w:ascii="Cambria" w:hAnsi="Cambria"/>
          <w:sz w:val="24"/>
        </w:rPr>
        <w:t xml:space="preserve">. The exact date is not given on the record. He was born in </w:t>
      </w:r>
      <w:proofErr w:type="spellStart"/>
      <w:r>
        <w:rPr>
          <w:rFonts w:ascii="Cambria" w:hAnsi="Cambria"/>
          <w:sz w:val="24"/>
        </w:rPr>
        <w:t>Aberaeron</w:t>
      </w:r>
      <w:proofErr w:type="spellEnd"/>
      <w:r>
        <w:rPr>
          <w:rFonts w:ascii="Cambria" w:hAnsi="Cambria"/>
          <w:sz w:val="24"/>
        </w:rPr>
        <w:t xml:space="preserve"> (which was then spelled at </w:t>
      </w:r>
      <w:proofErr w:type="spellStart"/>
      <w:r>
        <w:rPr>
          <w:rFonts w:ascii="Cambria" w:hAnsi="Cambria"/>
          <w:sz w:val="24"/>
        </w:rPr>
        <w:t>Aberayron</w:t>
      </w:r>
      <w:proofErr w:type="spellEnd"/>
      <w:r>
        <w:rPr>
          <w:rFonts w:ascii="Cambria" w:hAnsi="Cambria"/>
          <w:sz w:val="24"/>
        </w:rPr>
        <w:t xml:space="preserve">). His parents were Mr and Mrs Jones – recorded as Jonathon B. and Anne. </w:t>
      </w:r>
      <w:r w:rsidR="00166ACC">
        <w:rPr>
          <w:rFonts w:ascii="Cambria" w:hAnsi="Cambria"/>
          <w:sz w:val="24"/>
        </w:rPr>
        <w:t xml:space="preserve">Jonathon’s occupation is </w:t>
      </w:r>
      <w:r w:rsidR="00BD1803">
        <w:rPr>
          <w:rFonts w:ascii="Cambria" w:hAnsi="Cambria"/>
          <w:sz w:val="24"/>
        </w:rPr>
        <w:t>shown on the 1891 census as being a schoolmaster</w:t>
      </w:r>
      <w:r w:rsidR="00BD1803">
        <w:rPr>
          <w:rStyle w:val="FootnoteReference"/>
          <w:rFonts w:ascii="Cambria" w:hAnsi="Cambria"/>
          <w:sz w:val="24"/>
        </w:rPr>
        <w:footnoteReference w:id="2"/>
      </w:r>
      <w:r w:rsidR="0023304B">
        <w:rPr>
          <w:rFonts w:ascii="Cambria" w:hAnsi="Cambria"/>
          <w:sz w:val="24"/>
        </w:rPr>
        <w:t xml:space="preserve">, but it is recorded on the 1911 census that Anne was widowed. Jonathon must have died between the 1901 and the 1911 census. </w:t>
      </w:r>
      <w:proofErr w:type="gramStart"/>
      <w:r w:rsidR="0023304B">
        <w:rPr>
          <w:rFonts w:ascii="Cambria" w:hAnsi="Cambria"/>
          <w:sz w:val="24"/>
        </w:rPr>
        <w:t>As a result of</w:t>
      </w:r>
      <w:proofErr w:type="gramEnd"/>
      <w:r w:rsidR="0023304B">
        <w:rPr>
          <w:rFonts w:ascii="Cambria" w:hAnsi="Cambria"/>
          <w:sz w:val="24"/>
        </w:rPr>
        <w:t xml:space="preserve"> his death, Anne took in a lodger</w:t>
      </w:r>
      <w:r w:rsidR="00E11F80">
        <w:rPr>
          <w:rFonts w:ascii="Cambria" w:hAnsi="Cambria"/>
          <w:sz w:val="24"/>
        </w:rPr>
        <w:t xml:space="preserve"> named Daniel Evan Davies</w:t>
      </w:r>
      <w:r w:rsidR="0023304B">
        <w:rPr>
          <w:rFonts w:ascii="Cambria" w:hAnsi="Cambria"/>
          <w:sz w:val="24"/>
        </w:rPr>
        <w:t xml:space="preserve"> who paid rent in order to have a form of income. William had one brother and one sister, Joseph </w:t>
      </w:r>
      <w:proofErr w:type="gramStart"/>
      <w:r w:rsidR="0023304B">
        <w:rPr>
          <w:rFonts w:ascii="Cambria" w:hAnsi="Cambria"/>
          <w:sz w:val="24"/>
        </w:rPr>
        <w:t>Sydney</w:t>
      </w:r>
      <w:proofErr w:type="gramEnd"/>
      <w:r w:rsidR="0023304B">
        <w:rPr>
          <w:rFonts w:ascii="Cambria" w:hAnsi="Cambria"/>
          <w:sz w:val="24"/>
        </w:rPr>
        <w:t xml:space="preserve"> and Sarah Anne</w:t>
      </w:r>
      <w:r w:rsidR="00285D2D">
        <w:rPr>
          <w:rFonts w:ascii="Cambria" w:hAnsi="Cambria"/>
          <w:sz w:val="24"/>
        </w:rPr>
        <w:t xml:space="preserve"> (the spelling of Sydney changes to ‘Sidney’ </w:t>
      </w:r>
      <w:r w:rsidR="007F4286">
        <w:rPr>
          <w:rFonts w:ascii="Cambria" w:hAnsi="Cambria"/>
          <w:sz w:val="24"/>
        </w:rPr>
        <w:t>on other records and memorials)</w:t>
      </w:r>
      <w:r w:rsidR="00CC1637">
        <w:rPr>
          <w:rFonts w:ascii="Cambria" w:hAnsi="Cambria"/>
          <w:sz w:val="24"/>
        </w:rPr>
        <w:t xml:space="preserve">. The school William attended was </w:t>
      </w:r>
      <w:proofErr w:type="spellStart"/>
      <w:r w:rsidR="00CC1637">
        <w:rPr>
          <w:rFonts w:ascii="Cambria" w:hAnsi="Cambria"/>
          <w:sz w:val="24"/>
        </w:rPr>
        <w:t>Ystrad</w:t>
      </w:r>
      <w:proofErr w:type="spellEnd"/>
      <w:r w:rsidR="00CC1637">
        <w:rPr>
          <w:rFonts w:ascii="Cambria" w:hAnsi="Cambria"/>
          <w:sz w:val="24"/>
        </w:rPr>
        <w:t xml:space="preserve"> </w:t>
      </w:r>
      <w:proofErr w:type="spellStart"/>
      <w:r w:rsidR="00CC1637">
        <w:rPr>
          <w:rFonts w:ascii="Cambria" w:hAnsi="Cambria"/>
          <w:sz w:val="24"/>
        </w:rPr>
        <w:t>Meurig</w:t>
      </w:r>
      <w:proofErr w:type="spellEnd"/>
      <w:r w:rsidR="00CC1637">
        <w:rPr>
          <w:rFonts w:ascii="Cambria" w:hAnsi="Cambria"/>
          <w:sz w:val="24"/>
        </w:rPr>
        <w:t xml:space="preserve"> Grammar School, which he left in 1908</w:t>
      </w:r>
      <w:r w:rsidR="006461B3">
        <w:rPr>
          <w:rStyle w:val="FootnoteReference"/>
          <w:rFonts w:ascii="Cambria" w:hAnsi="Cambria"/>
          <w:sz w:val="24"/>
        </w:rPr>
        <w:footnoteReference w:id="3"/>
      </w:r>
      <w:r w:rsidR="00CC1637">
        <w:rPr>
          <w:rFonts w:ascii="Cambria" w:hAnsi="Cambria"/>
          <w:sz w:val="24"/>
        </w:rPr>
        <w:t xml:space="preserve">. The Jones family home is recorded as ‘Garth, </w:t>
      </w:r>
      <w:proofErr w:type="spellStart"/>
      <w:r w:rsidR="00CC1637">
        <w:rPr>
          <w:rFonts w:ascii="Cambria" w:hAnsi="Cambria"/>
          <w:sz w:val="24"/>
        </w:rPr>
        <w:t>Aberayron</w:t>
      </w:r>
      <w:proofErr w:type="spellEnd"/>
      <w:r w:rsidR="00CC1637">
        <w:rPr>
          <w:rFonts w:ascii="Cambria" w:hAnsi="Cambria"/>
          <w:sz w:val="24"/>
        </w:rPr>
        <w:t xml:space="preserve">’. By chance, after finding such information out, on a bus ride from Lampeter via </w:t>
      </w:r>
      <w:proofErr w:type="spellStart"/>
      <w:r w:rsidR="00CC1637">
        <w:rPr>
          <w:rFonts w:ascii="Cambria" w:hAnsi="Cambria"/>
          <w:sz w:val="24"/>
        </w:rPr>
        <w:t>Abera</w:t>
      </w:r>
      <w:r w:rsidR="00E11F80">
        <w:rPr>
          <w:rFonts w:ascii="Cambria" w:hAnsi="Cambria"/>
          <w:sz w:val="24"/>
        </w:rPr>
        <w:t>e</w:t>
      </w:r>
      <w:r w:rsidR="00CC1637">
        <w:rPr>
          <w:rFonts w:ascii="Cambria" w:hAnsi="Cambria"/>
          <w:sz w:val="24"/>
        </w:rPr>
        <w:t>ron</w:t>
      </w:r>
      <w:proofErr w:type="spellEnd"/>
      <w:r w:rsidR="00CC1637">
        <w:rPr>
          <w:rFonts w:ascii="Cambria" w:hAnsi="Cambria"/>
          <w:sz w:val="24"/>
        </w:rPr>
        <w:t xml:space="preserve">, I looked out of the window and saw a semi-detached house with the name ‘Y Garth’. </w:t>
      </w:r>
    </w:p>
    <w:p w14:paraId="041BC3D2" w14:textId="03DB5EBF" w:rsidR="00032B01" w:rsidRDefault="00032B01" w:rsidP="00EE4C59">
      <w:pPr>
        <w:pStyle w:val="NoSpacing"/>
        <w:spacing w:line="360" w:lineRule="auto"/>
        <w:jc w:val="both"/>
        <w:rPr>
          <w:rFonts w:ascii="Cambria" w:hAnsi="Cambria"/>
          <w:sz w:val="24"/>
        </w:rPr>
      </w:pPr>
      <w:r>
        <w:rPr>
          <w:rFonts w:ascii="Cambria" w:hAnsi="Cambria"/>
          <w:sz w:val="24"/>
        </w:rPr>
        <w:lastRenderedPageBreak/>
        <w:t>William lived in that house up until 1908; in September or October he moved into residence at St. David’s College. He is recorded as living at the college during each term for his three years’ studying</w:t>
      </w:r>
      <w:r w:rsidR="00ED2F10">
        <w:rPr>
          <w:rStyle w:val="FootnoteReference"/>
          <w:rFonts w:ascii="Cambria" w:hAnsi="Cambria"/>
          <w:sz w:val="24"/>
        </w:rPr>
        <w:footnoteReference w:id="4"/>
      </w:r>
      <w:r w:rsidR="00F16C05">
        <w:rPr>
          <w:rFonts w:ascii="Cambria" w:hAnsi="Cambria"/>
          <w:sz w:val="24"/>
        </w:rPr>
        <w:t>.</w:t>
      </w:r>
      <w:r w:rsidR="00285D2D">
        <w:rPr>
          <w:rFonts w:ascii="Cambria" w:hAnsi="Cambria"/>
          <w:sz w:val="24"/>
        </w:rPr>
        <w:t xml:space="preserve"> The 1911 census was taken in March, so William would still have been living at the college – right at the end of his degree.  </w:t>
      </w:r>
    </w:p>
    <w:p w14:paraId="6D31BAC8" w14:textId="77777777" w:rsidR="00A703E6" w:rsidRDefault="00A703E6" w:rsidP="003313DA">
      <w:pPr>
        <w:pStyle w:val="NoSpacing"/>
        <w:rPr>
          <w:rFonts w:ascii="Cambria" w:hAnsi="Cambria"/>
          <w:sz w:val="24"/>
        </w:rPr>
      </w:pPr>
    </w:p>
    <w:p w14:paraId="43BB9BDD" w14:textId="20C174AC" w:rsidR="007F4286" w:rsidRDefault="007F4286" w:rsidP="00EE4C59">
      <w:pPr>
        <w:pStyle w:val="NoSpacing"/>
        <w:spacing w:line="360" w:lineRule="auto"/>
        <w:jc w:val="both"/>
        <w:rPr>
          <w:rFonts w:ascii="Cambria" w:hAnsi="Cambria"/>
          <w:sz w:val="24"/>
        </w:rPr>
      </w:pPr>
      <w:r>
        <w:rPr>
          <w:rFonts w:ascii="Cambria" w:hAnsi="Cambria"/>
          <w:sz w:val="24"/>
        </w:rPr>
        <w:t>In October 1908 William enrolled in the College</w:t>
      </w:r>
      <w:r w:rsidR="00E11F80">
        <w:rPr>
          <w:rFonts w:ascii="Cambria" w:hAnsi="Cambria"/>
          <w:sz w:val="24"/>
        </w:rPr>
        <w:t xml:space="preserve"> to study a BA in History</w:t>
      </w:r>
      <w:r>
        <w:rPr>
          <w:rFonts w:ascii="Cambria" w:hAnsi="Cambria"/>
          <w:sz w:val="24"/>
        </w:rPr>
        <w:t>.</w:t>
      </w:r>
      <w:r w:rsidR="00E11F80">
        <w:rPr>
          <w:rFonts w:ascii="Cambria" w:hAnsi="Cambria"/>
          <w:sz w:val="24"/>
        </w:rPr>
        <w:t xml:space="preserve"> The Examination Book also records him as taking exams in Welsh and in a Theological Certificate</w:t>
      </w:r>
      <w:r w:rsidR="00ED2F10">
        <w:rPr>
          <w:rStyle w:val="FootnoteReference"/>
          <w:rFonts w:ascii="Cambria" w:hAnsi="Cambria"/>
          <w:sz w:val="24"/>
        </w:rPr>
        <w:footnoteReference w:id="5"/>
      </w:r>
      <w:r w:rsidR="00E11F80">
        <w:rPr>
          <w:rFonts w:ascii="Cambria" w:hAnsi="Cambria"/>
          <w:sz w:val="24"/>
        </w:rPr>
        <w:t>.</w:t>
      </w:r>
      <w:r>
        <w:rPr>
          <w:rFonts w:ascii="Cambria" w:hAnsi="Cambria"/>
          <w:sz w:val="24"/>
        </w:rPr>
        <w:t xml:space="preserve"> He was awarded the </w:t>
      </w:r>
      <w:proofErr w:type="spellStart"/>
      <w:r>
        <w:rPr>
          <w:rFonts w:ascii="Cambria" w:hAnsi="Cambria"/>
          <w:sz w:val="24"/>
        </w:rPr>
        <w:t>Simonburn</w:t>
      </w:r>
      <w:proofErr w:type="spellEnd"/>
      <w:r>
        <w:rPr>
          <w:rFonts w:ascii="Cambria" w:hAnsi="Cambria"/>
          <w:sz w:val="24"/>
        </w:rPr>
        <w:t xml:space="preserve"> Exhibition in 1908</w:t>
      </w:r>
      <w:r w:rsidR="00E11F80">
        <w:rPr>
          <w:rFonts w:ascii="Cambria" w:hAnsi="Cambria"/>
          <w:sz w:val="24"/>
        </w:rPr>
        <w:t xml:space="preserve"> after taking an examination for it on </w:t>
      </w:r>
      <w:r w:rsidR="00A21275">
        <w:rPr>
          <w:rFonts w:ascii="Cambria" w:hAnsi="Cambria"/>
          <w:sz w:val="24"/>
        </w:rPr>
        <w:t>October 7</w:t>
      </w:r>
      <w:r w:rsidR="00A21275" w:rsidRPr="00E11F80">
        <w:rPr>
          <w:rFonts w:ascii="Cambria" w:hAnsi="Cambria"/>
          <w:sz w:val="24"/>
          <w:vertAlign w:val="superscript"/>
        </w:rPr>
        <w:t>th</w:t>
      </w:r>
      <w:r w:rsidR="00A21275">
        <w:rPr>
          <w:rFonts w:ascii="Cambria" w:hAnsi="Cambria"/>
          <w:sz w:val="24"/>
        </w:rPr>
        <w:t>, 1908 and</w:t>
      </w:r>
      <w:r w:rsidR="00E11F80">
        <w:rPr>
          <w:rFonts w:ascii="Cambria" w:hAnsi="Cambria"/>
          <w:sz w:val="24"/>
        </w:rPr>
        <w:t xml:space="preserve"> was awarded</w:t>
      </w:r>
      <w:r>
        <w:rPr>
          <w:rFonts w:ascii="Cambria" w:hAnsi="Cambria"/>
          <w:sz w:val="24"/>
        </w:rPr>
        <w:t xml:space="preserve"> the Butler Scholarship in 1909</w:t>
      </w:r>
      <w:r w:rsidR="003118F8">
        <w:rPr>
          <w:rStyle w:val="FootnoteReference"/>
          <w:rFonts w:ascii="Cambria" w:hAnsi="Cambria"/>
          <w:sz w:val="24"/>
        </w:rPr>
        <w:footnoteReference w:id="6"/>
      </w:r>
      <w:r>
        <w:rPr>
          <w:rFonts w:ascii="Cambria" w:hAnsi="Cambria"/>
          <w:sz w:val="24"/>
        </w:rPr>
        <w:t xml:space="preserve">. </w:t>
      </w:r>
    </w:p>
    <w:p w14:paraId="2C75F181" w14:textId="77777777" w:rsidR="007F4286" w:rsidRPr="0096610C" w:rsidRDefault="007F4286" w:rsidP="00EE4C59">
      <w:pPr>
        <w:pStyle w:val="NoSpacing"/>
        <w:spacing w:line="360" w:lineRule="auto"/>
        <w:rPr>
          <w:rFonts w:ascii="Cambria" w:hAnsi="Cambria"/>
          <w:sz w:val="24"/>
        </w:rPr>
      </w:pPr>
    </w:p>
    <w:p w14:paraId="43BEB569" w14:textId="11A418DF" w:rsidR="007F4286" w:rsidRPr="0096610C" w:rsidRDefault="00A21275" w:rsidP="00EE4C59">
      <w:pPr>
        <w:pStyle w:val="NoSpacing"/>
        <w:spacing w:line="360" w:lineRule="auto"/>
        <w:jc w:val="both"/>
        <w:rPr>
          <w:rFonts w:ascii="Cambria" w:hAnsi="Cambria"/>
          <w:sz w:val="24"/>
        </w:rPr>
      </w:pPr>
      <w:r>
        <w:rPr>
          <w:rFonts w:ascii="Cambria" w:hAnsi="Cambria"/>
          <w:sz w:val="24"/>
        </w:rPr>
        <w:t>There is n</w:t>
      </w:r>
      <w:r w:rsidR="007F4286">
        <w:rPr>
          <w:rFonts w:ascii="Cambria" w:hAnsi="Cambria"/>
          <w:sz w:val="24"/>
        </w:rPr>
        <w:t xml:space="preserve">o mention in </w:t>
      </w:r>
      <w:r w:rsidR="00FA3191">
        <w:rPr>
          <w:rFonts w:ascii="Cambria" w:hAnsi="Cambria"/>
          <w:sz w:val="24"/>
        </w:rPr>
        <w:t xml:space="preserve">volume 12 of </w:t>
      </w:r>
      <w:r w:rsidR="007F4286">
        <w:rPr>
          <w:rFonts w:ascii="Cambria" w:hAnsi="Cambria"/>
          <w:sz w:val="24"/>
        </w:rPr>
        <w:t>the college magazine</w:t>
      </w:r>
      <w:r w:rsidR="00E11F80">
        <w:rPr>
          <w:rFonts w:ascii="Cambria" w:hAnsi="Cambria"/>
          <w:sz w:val="24"/>
        </w:rPr>
        <w:t xml:space="preserve"> </w:t>
      </w:r>
      <w:r>
        <w:rPr>
          <w:rFonts w:ascii="Cambria" w:hAnsi="Cambria"/>
          <w:sz w:val="24"/>
        </w:rPr>
        <w:t>of William partaking in any extra-curricular activities. He was also not a seasoned beer drinker – in his three years at the college, he is recorded as drinking a total of forty-five pints in the Beer Book</w:t>
      </w:r>
      <w:r w:rsidR="003118F8">
        <w:rPr>
          <w:rStyle w:val="FootnoteReference"/>
          <w:rFonts w:ascii="Cambria" w:hAnsi="Cambria"/>
          <w:sz w:val="24"/>
        </w:rPr>
        <w:footnoteReference w:id="7"/>
      </w:r>
      <w:r>
        <w:rPr>
          <w:rFonts w:ascii="Cambria" w:hAnsi="Cambria"/>
          <w:sz w:val="24"/>
        </w:rPr>
        <w:t xml:space="preserve">. </w:t>
      </w:r>
    </w:p>
    <w:p w14:paraId="064244EE" w14:textId="77777777" w:rsidR="007F4286" w:rsidRPr="0096610C" w:rsidRDefault="007F4286" w:rsidP="00EE4C59">
      <w:pPr>
        <w:pStyle w:val="NoSpacing"/>
        <w:spacing w:line="360" w:lineRule="auto"/>
        <w:rPr>
          <w:rFonts w:ascii="Cambria" w:hAnsi="Cambria"/>
          <w:sz w:val="24"/>
        </w:rPr>
      </w:pPr>
    </w:p>
    <w:p w14:paraId="0677499D" w14:textId="31F9CF7D" w:rsidR="007F4286" w:rsidRDefault="00A21275" w:rsidP="00EE4C59">
      <w:pPr>
        <w:pStyle w:val="NoSpacing"/>
        <w:spacing w:line="360" w:lineRule="auto"/>
        <w:jc w:val="both"/>
        <w:rPr>
          <w:rFonts w:ascii="Cambria" w:hAnsi="Cambria"/>
          <w:sz w:val="24"/>
        </w:rPr>
      </w:pPr>
      <w:r>
        <w:rPr>
          <w:rFonts w:ascii="Cambria" w:hAnsi="Cambria"/>
          <w:sz w:val="24"/>
        </w:rPr>
        <w:t xml:space="preserve">William passed </w:t>
      </w:r>
      <w:proofErr w:type="gramStart"/>
      <w:r>
        <w:rPr>
          <w:rFonts w:ascii="Cambria" w:hAnsi="Cambria"/>
          <w:sz w:val="24"/>
        </w:rPr>
        <w:t>all of</w:t>
      </w:r>
      <w:proofErr w:type="gramEnd"/>
      <w:r>
        <w:rPr>
          <w:rFonts w:ascii="Cambria" w:hAnsi="Cambria"/>
          <w:sz w:val="24"/>
        </w:rPr>
        <w:t xml:space="preserve"> his exams, bar one, with second</w:t>
      </w:r>
      <w:r w:rsidR="00BA3663">
        <w:rPr>
          <w:rFonts w:ascii="Cambria" w:hAnsi="Cambria"/>
          <w:sz w:val="24"/>
        </w:rPr>
        <w:t>-</w:t>
      </w:r>
      <w:r>
        <w:rPr>
          <w:rFonts w:ascii="Cambria" w:hAnsi="Cambria"/>
          <w:sz w:val="24"/>
        </w:rPr>
        <w:t xml:space="preserve"> or third</w:t>
      </w:r>
      <w:r w:rsidR="00BA3663">
        <w:rPr>
          <w:rFonts w:ascii="Cambria" w:hAnsi="Cambria"/>
          <w:sz w:val="24"/>
        </w:rPr>
        <w:t>-</w:t>
      </w:r>
      <w:r>
        <w:rPr>
          <w:rFonts w:ascii="Cambria" w:hAnsi="Cambria"/>
          <w:sz w:val="24"/>
        </w:rPr>
        <w:t xml:space="preserve">class results. </w:t>
      </w:r>
      <w:r w:rsidR="00BA3663">
        <w:rPr>
          <w:rFonts w:ascii="Cambria" w:hAnsi="Cambria"/>
          <w:sz w:val="24"/>
        </w:rPr>
        <w:t>He</w:t>
      </w:r>
      <w:r>
        <w:rPr>
          <w:rFonts w:ascii="Cambria" w:hAnsi="Cambria"/>
          <w:sz w:val="24"/>
        </w:rPr>
        <w:t xml:space="preserve"> graduated on June 29</w:t>
      </w:r>
      <w:r w:rsidRPr="00A21275">
        <w:rPr>
          <w:rFonts w:ascii="Cambria" w:hAnsi="Cambria"/>
          <w:sz w:val="24"/>
          <w:vertAlign w:val="superscript"/>
        </w:rPr>
        <w:t>th</w:t>
      </w:r>
      <w:r>
        <w:rPr>
          <w:rFonts w:ascii="Cambria" w:hAnsi="Cambria"/>
          <w:sz w:val="24"/>
        </w:rPr>
        <w:t xml:space="preserve"> in 1911 with a</w:t>
      </w:r>
      <w:r w:rsidR="007F4286" w:rsidRPr="0096610C">
        <w:rPr>
          <w:rFonts w:ascii="Cambria" w:hAnsi="Cambria"/>
          <w:sz w:val="24"/>
        </w:rPr>
        <w:t xml:space="preserve"> </w:t>
      </w:r>
      <w:r w:rsidR="007F4286">
        <w:rPr>
          <w:rFonts w:ascii="Cambria" w:hAnsi="Cambria"/>
          <w:sz w:val="24"/>
        </w:rPr>
        <w:t>BA in History</w:t>
      </w:r>
      <w:r>
        <w:rPr>
          <w:rFonts w:ascii="Cambria" w:hAnsi="Cambria"/>
          <w:sz w:val="24"/>
        </w:rPr>
        <w:t xml:space="preserve"> and </w:t>
      </w:r>
      <w:r w:rsidR="007F4286">
        <w:rPr>
          <w:rFonts w:ascii="Cambria" w:hAnsi="Cambria"/>
          <w:sz w:val="24"/>
        </w:rPr>
        <w:t>was awarded a 2</w:t>
      </w:r>
      <w:r w:rsidR="007F4286" w:rsidRPr="00BF2D13">
        <w:rPr>
          <w:rFonts w:ascii="Cambria" w:hAnsi="Cambria"/>
          <w:sz w:val="24"/>
          <w:vertAlign w:val="superscript"/>
        </w:rPr>
        <w:t>nd</w:t>
      </w:r>
      <w:r w:rsidR="007F4286">
        <w:rPr>
          <w:rFonts w:ascii="Cambria" w:hAnsi="Cambria"/>
          <w:sz w:val="24"/>
        </w:rPr>
        <w:t xml:space="preserve"> class</w:t>
      </w:r>
      <w:r w:rsidR="00ED2F10">
        <w:rPr>
          <w:rStyle w:val="FootnoteReference"/>
          <w:rFonts w:ascii="Cambria" w:hAnsi="Cambria"/>
          <w:sz w:val="24"/>
        </w:rPr>
        <w:footnoteReference w:id="8"/>
      </w:r>
      <w:r w:rsidR="007F4286">
        <w:rPr>
          <w:rFonts w:ascii="Cambria" w:hAnsi="Cambria"/>
          <w:sz w:val="24"/>
        </w:rPr>
        <w:t xml:space="preserve">. </w:t>
      </w:r>
      <w:r>
        <w:rPr>
          <w:rFonts w:ascii="Cambria" w:hAnsi="Cambria"/>
          <w:sz w:val="24"/>
        </w:rPr>
        <w:t>He is also recorded in the St. David’s College Magazine as having graduated with a 2</w:t>
      </w:r>
      <w:r w:rsidRPr="00A21275">
        <w:rPr>
          <w:rFonts w:ascii="Cambria" w:hAnsi="Cambria"/>
          <w:sz w:val="24"/>
          <w:vertAlign w:val="superscript"/>
        </w:rPr>
        <w:t>nd</w:t>
      </w:r>
      <w:r>
        <w:rPr>
          <w:rFonts w:ascii="Cambria" w:hAnsi="Cambria"/>
          <w:sz w:val="24"/>
        </w:rPr>
        <w:t xml:space="preserve"> class Theological Certificate</w:t>
      </w:r>
      <w:r w:rsidR="003118F8">
        <w:rPr>
          <w:rStyle w:val="FootnoteReference"/>
          <w:rFonts w:ascii="Cambria" w:hAnsi="Cambria"/>
          <w:sz w:val="24"/>
        </w:rPr>
        <w:footnoteReference w:id="9"/>
      </w:r>
      <w:r>
        <w:rPr>
          <w:rFonts w:ascii="Cambria" w:hAnsi="Cambria"/>
          <w:sz w:val="24"/>
        </w:rPr>
        <w:t>.</w:t>
      </w:r>
      <w:r w:rsidR="004F269E">
        <w:rPr>
          <w:rFonts w:ascii="Cambria" w:hAnsi="Cambria"/>
          <w:sz w:val="24"/>
        </w:rPr>
        <w:t xml:space="preserve"> </w:t>
      </w:r>
      <w:r w:rsidR="00BA3663">
        <w:rPr>
          <w:rFonts w:ascii="Cambria" w:hAnsi="Cambria"/>
          <w:sz w:val="24"/>
        </w:rPr>
        <w:t>He was ordained a</w:t>
      </w:r>
      <w:r w:rsidR="004F269E">
        <w:rPr>
          <w:rFonts w:ascii="Cambria" w:hAnsi="Cambria"/>
          <w:sz w:val="24"/>
        </w:rPr>
        <w:t>s the curate of</w:t>
      </w:r>
      <w:r w:rsidR="007F4286" w:rsidRPr="0096610C">
        <w:rPr>
          <w:rFonts w:ascii="Cambria" w:hAnsi="Cambria"/>
          <w:sz w:val="24"/>
        </w:rPr>
        <w:t xml:space="preserve"> </w:t>
      </w:r>
      <w:proofErr w:type="spellStart"/>
      <w:r w:rsidR="00E11F80">
        <w:rPr>
          <w:rFonts w:ascii="Cambria" w:hAnsi="Cambria"/>
          <w:sz w:val="24"/>
        </w:rPr>
        <w:t>Loughor</w:t>
      </w:r>
      <w:proofErr w:type="spellEnd"/>
      <w:r w:rsidR="00E11F80">
        <w:rPr>
          <w:rFonts w:ascii="Cambria" w:hAnsi="Cambria"/>
          <w:sz w:val="24"/>
        </w:rPr>
        <w:t xml:space="preserve"> </w:t>
      </w:r>
      <w:r w:rsidR="00BA3663">
        <w:rPr>
          <w:rFonts w:ascii="Cambria" w:hAnsi="Cambria"/>
          <w:sz w:val="24"/>
        </w:rPr>
        <w:t xml:space="preserve">in </w:t>
      </w:r>
      <w:r w:rsidR="00E11F80">
        <w:rPr>
          <w:rFonts w:ascii="Cambria" w:hAnsi="Cambria"/>
          <w:sz w:val="24"/>
        </w:rPr>
        <w:t>1912</w:t>
      </w:r>
      <w:r w:rsidR="004F269E">
        <w:rPr>
          <w:rFonts w:ascii="Cambria" w:hAnsi="Cambria"/>
          <w:sz w:val="24"/>
        </w:rPr>
        <w:t>,</w:t>
      </w:r>
      <w:r w:rsidR="00E11F80">
        <w:rPr>
          <w:rFonts w:ascii="Cambria" w:hAnsi="Cambria"/>
          <w:sz w:val="24"/>
        </w:rPr>
        <w:t xml:space="preserve"> </w:t>
      </w:r>
      <w:r w:rsidR="004F269E">
        <w:rPr>
          <w:rFonts w:ascii="Cambria" w:hAnsi="Cambria"/>
          <w:sz w:val="24"/>
        </w:rPr>
        <w:t xml:space="preserve">the curate of </w:t>
      </w:r>
      <w:r w:rsidR="00E11F80">
        <w:rPr>
          <w:rFonts w:ascii="Cambria" w:hAnsi="Cambria"/>
          <w:sz w:val="24"/>
        </w:rPr>
        <w:t xml:space="preserve">St. Jude </w:t>
      </w:r>
      <w:r w:rsidR="00BA3663">
        <w:rPr>
          <w:rFonts w:ascii="Cambria" w:hAnsi="Cambria"/>
          <w:sz w:val="24"/>
        </w:rPr>
        <w:t xml:space="preserve">in </w:t>
      </w:r>
      <w:r w:rsidR="00E11F80">
        <w:rPr>
          <w:rFonts w:ascii="Cambria" w:hAnsi="Cambria"/>
          <w:sz w:val="24"/>
        </w:rPr>
        <w:t>Sheffield</w:t>
      </w:r>
      <w:r w:rsidR="00BA3663">
        <w:rPr>
          <w:rFonts w:ascii="Cambria" w:hAnsi="Cambria"/>
          <w:sz w:val="24"/>
        </w:rPr>
        <w:t xml:space="preserve"> during</w:t>
      </w:r>
      <w:r w:rsidR="00E11F80">
        <w:rPr>
          <w:rFonts w:ascii="Cambria" w:hAnsi="Cambria"/>
          <w:sz w:val="24"/>
        </w:rPr>
        <w:t xml:space="preserve"> 1914</w:t>
      </w:r>
      <w:r w:rsidR="00BA3663">
        <w:rPr>
          <w:rFonts w:ascii="Cambria" w:hAnsi="Cambria"/>
          <w:sz w:val="24"/>
        </w:rPr>
        <w:t xml:space="preserve"> to 19</w:t>
      </w:r>
      <w:r w:rsidR="00E11F80">
        <w:rPr>
          <w:rFonts w:ascii="Cambria" w:hAnsi="Cambria"/>
          <w:sz w:val="24"/>
        </w:rPr>
        <w:t>16</w:t>
      </w:r>
      <w:r w:rsidR="003118F8">
        <w:rPr>
          <w:rStyle w:val="FootnoteReference"/>
          <w:rFonts w:ascii="Cambria" w:hAnsi="Cambria"/>
          <w:sz w:val="24"/>
        </w:rPr>
        <w:footnoteReference w:id="10"/>
      </w:r>
      <w:r w:rsidR="004F269E">
        <w:rPr>
          <w:rFonts w:ascii="Cambria" w:hAnsi="Cambria"/>
          <w:sz w:val="24"/>
        </w:rPr>
        <w:t>. His final curate position before he went to war was at St. Timothy in Sheffield from 1916 to 1917</w:t>
      </w:r>
      <w:r w:rsidR="003118F8">
        <w:rPr>
          <w:rStyle w:val="FootnoteReference"/>
          <w:rFonts w:ascii="Cambria" w:hAnsi="Cambria"/>
          <w:sz w:val="24"/>
        </w:rPr>
        <w:footnoteReference w:id="11"/>
      </w:r>
      <w:r w:rsidR="004F269E">
        <w:rPr>
          <w:rFonts w:ascii="Cambria" w:hAnsi="Cambria"/>
          <w:sz w:val="24"/>
        </w:rPr>
        <w:t>.</w:t>
      </w:r>
    </w:p>
    <w:p w14:paraId="4ED33E24" w14:textId="77777777" w:rsidR="007F4286" w:rsidRPr="0096610C" w:rsidRDefault="007F4286" w:rsidP="00EE4C59">
      <w:pPr>
        <w:pStyle w:val="NoSpacing"/>
        <w:spacing w:line="360" w:lineRule="auto"/>
        <w:rPr>
          <w:rFonts w:ascii="Cambria" w:hAnsi="Cambria"/>
          <w:sz w:val="24"/>
        </w:rPr>
      </w:pPr>
    </w:p>
    <w:p w14:paraId="43F82A95" w14:textId="5C55D163" w:rsidR="0096610C" w:rsidRDefault="000E602C" w:rsidP="00EE4C59">
      <w:pPr>
        <w:pStyle w:val="NoSpacing"/>
        <w:spacing w:line="360" w:lineRule="auto"/>
        <w:jc w:val="both"/>
        <w:rPr>
          <w:rFonts w:ascii="Cambria" w:hAnsi="Cambria"/>
          <w:sz w:val="24"/>
        </w:rPr>
      </w:pPr>
      <w:r>
        <w:rPr>
          <w:rFonts w:ascii="Cambria" w:hAnsi="Cambria"/>
          <w:sz w:val="24"/>
        </w:rPr>
        <w:t>The West Wales War Memorial Project has an in-depth account of William’s wartime service, including his deployments and the battles he fought in</w:t>
      </w:r>
      <w:r w:rsidR="00140A4B">
        <w:rPr>
          <w:rStyle w:val="FootnoteReference"/>
          <w:rFonts w:ascii="Cambria" w:hAnsi="Cambria"/>
          <w:sz w:val="24"/>
        </w:rPr>
        <w:footnoteReference w:id="12"/>
      </w:r>
      <w:r>
        <w:rPr>
          <w:rFonts w:ascii="Cambria" w:hAnsi="Cambria"/>
          <w:sz w:val="24"/>
        </w:rPr>
        <w:t>. Originally, he joined as a chaplain to the forces, and was part of the Army Chaplain’s Department as of 1916. From this, he served in Salonika from the 15</w:t>
      </w:r>
      <w:r w:rsidRPr="000E602C">
        <w:rPr>
          <w:rFonts w:ascii="Cambria" w:hAnsi="Cambria"/>
          <w:sz w:val="24"/>
          <w:vertAlign w:val="superscript"/>
        </w:rPr>
        <w:t>th</w:t>
      </w:r>
      <w:r>
        <w:rPr>
          <w:rFonts w:ascii="Cambria" w:hAnsi="Cambria"/>
          <w:sz w:val="24"/>
        </w:rPr>
        <w:t xml:space="preserve"> of July 1917.</w:t>
      </w:r>
      <w:r w:rsidR="009F1F15">
        <w:rPr>
          <w:rFonts w:ascii="Cambria" w:hAnsi="Cambria"/>
          <w:sz w:val="24"/>
        </w:rPr>
        <w:t xml:space="preserve"> As well as serving in Mesopotamia for an amount of time, he </w:t>
      </w:r>
      <w:r w:rsidR="009F1F15">
        <w:rPr>
          <w:rFonts w:ascii="Cambria" w:hAnsi="Cambria"/>
          <w:sz w:val="24"/>
        </w:rPr>
        <w:lastRenderedPageBreak/>
        <w:t>served in France for just under a year, as he</w:t>
      </w:r>
      <w:r>
        <w:rPr>
          <w:rFonts w:ascii="Cambria" w:hAnsi="Cambria"/>
          <w:sz w:val="24"/>
        </w:rPr>
        <w:t xml:space="preserve"> was posted to the 9</w:t>
      </w:r>
      <w:r w:rsidRPr="000E602C">
        <w:rPr>
          <w:rFonts w:ascii="Cambria" w:hAnsi="Cambria"/>
          <w:sz w:val="24"/>
          <w:vertAlign w:val="superscript"/>
        </w:rPr>
        <w:t>th</w:t>
      </w:r>
      <w:r>
        <w:rPr>
          <w:rFonts w:ascii="Cambria" w:hAnsi="Cambria"/>
          <w:sz w:val="24"/>
        </w:rPr>
        <w:t xml:space="preserve"> Battalion of the Yorkshire Regiment in early 1918. </w:t>
      </w:r>
      <w:r w:rsidR="00140A4B">
        <w:rPr>
          <w:rFonts w:ascii="Cambria" w:hAnsi="Cambria"/>
          <w:sz w:val="24"/>
        </w:rPr>
        <w:t xml:space="preserve">Amongst the many named </w:t>
      </w:r>
      <w:proofErr w:type="gramStart"/>
      <w:r w:rsidR="00140A4B">
        <w:rPr>
          <w:rFonts w:ascii="Cambria" w:hAnsi="Cambria"/>
          <w:sz w:val="24"/>
        </w:rPr>
        <w:t>battles</w:t>
      </w:r>
      <w:proofErr w:type="gramEnd"/>
      <w:r w:rsidR="00140A4B">
        <w:rPr>
          <w:rFonts w:ascii="Cambria" w:hAnsi="Cambria"/>
          <w:sz w:val="24"/>
        </w:rPr>
        <w:t xml:space="preserve"> he fought in, William’s last battle was the Battle of the </w:t>
      </w:r>
      <w:proofErr w:type="spellStart"/>
      <w:r w:rsidR="00140A4B">
        <w:rPr>
          <w:rFonts w:ascii="Cambria" w:hAnsi="Cambria"/>
          <w:sz w:val="24"/>
        </w:rPr>
        <w:t>Selle</w:t>
      </w:r>
      <w:proofErr w:type="spellEnd"/>
      <w:r w:rsidR="00140A4B">
        <w:rPr>
          <w:rFonts w:ascii="Cambria" w:hAnsi="Cambria"/>
          <w:sz w:val="24"/>
        </w:rPr>
        <w:t>. He was wounded there (details of his wounds are unknown) and was evacuated at a result. He sadly died of his wounds on the 24</w:t>
      </w:r>
      <w:r w:rsidR="00140A4B" w:rsidRPr="00140A4B">
        <w:rPr>
          <w:rFonts w:ascii="Cambria" w:hAnsi="Cambria"/>
          <w:sz w:val="24"/>
          <w:vertAlign w:val="superscript"/>
        </w:rPr>
        <w:t>th</w:t>
      </w:r>
      <w:r w:rsidR="00140A4B">
        <w:rPr>
          <w:rFonts w:ascii="Cambria" w:hAnsi="Cambria"/>
          <w:sz w:val="24"/>
        </w:rPr>
        <w:t xml:space="preserve"> October at the Casualty Clearing Station at </w:t>
      </w:r>
      <w:proofErr w:type="spellStart"/>
      <w:r w:rsidR="00140A4B">
        <w:rPr>
          <w:rFonts w:ascii="Cambria" w:hAnsi="Cambria"/>
          <w:sz w:val="24"/>
        </w:rPr>
        <w:t>Roisel</w:t>
      </w:r>
      <w:proofErr w:type="spellEnd"/>
      <w:r w:rsidR="00140A4B">
        <w:rPr>
          <w:rFonts w:ascii="Cambria" w:hAnsi="Cambria"/>
          <w:sz w:val="24"/>
        </w:rPr>
        <w:t xml:space="preserve">. He is buried and memorialised nearby at the </w:t>
      </w:r>
      <w:proofErr w:type="spellStart"/>
      <w:r w:rsidR="00140A4B">
        <w:rPr>
          <w:rFonts w:ascii="Cambria" w:hAnsi="Cambria"/>
          <w:sz w:val="24"/>
        </w:rPr>
        <w:t>Roisel</w:t>
      </w:r>
      <w:proofErr w:type="spellEnd"/>
      <w:r w:rsidR="00140A4B">
        <w:rPr>
          <w:rFonts w:ascii="Cambria" w:hAnsi="Cambria"/>
          <w:sz w:val="24"/>
        </w:rPr>
        <w:t xml:space="preserve"> Communal Cemetery Extension in Somme, France. There is also a record of this from the Commonwealth War Graves Commission</w:t>
      </w:r>
      <w:r w:rsidR="00ED2F10">
        <w:rPr>
          <w:rStyle w:val="FootnoteReference"/>
          <w:rFonts w:ascii="Cambria" w:hAnsi="Cambria"/>
          <w:sz w:val="24"/>
        </w:rPr>
        <w:footnoteReference w:id="13"/>
      </w:r>
      <w:r w:rsidR="00140A4B">
        <w:rPr>
          <w:rFonts w:ascii="Cambria" w:hAnsi="Cambria"/>
          <w:sz w:val="24"/>
        </w:rPr>
        <w:t>.</w:t>
      </w:r>
      <w:r w:rsidR="00654A02">
        <w:rPr>
          <w:rFonts w:ascii="Cambria" w:hAnsi="Cambria"/>
          <w:sz w:val="24"/>
        </w:rPr>
        <w:t xml:space="preserve"> </w:t>
      </w:r>
    </w:p>
    <w:p w14:paraId="116BE79B" w14:textId="77777777" w:rsidR="00EE4C59" w:rsidRDefault="00EE4C59" w:rsidP="00EE4C59">
      <w:pPr>
        <w:pStyle w:val="NoSpacing"/>
        <w:spacing w:line="360" w:lineRule="auto"/>
        <w:rPr>
          <w:rFonts w:ascii="Cambria" w:hAnsi="Cambria"/>
          <w:sz w:val="24"/>
        </w:rPr>
      </w:pPr>
    </w:p>
    <w:p w14:paraId="4CB9A48D" w14:textId="05A87BC2" w:rsidR="00654A02" w:rsidRDefault="00ED2F10" w:rsidP="00EE4C59">
      <w:pPr>
        <w:pStyle w:val="NoSpacing"/>
        <w:spacing w:line="360" w:lineRule="auto"/>
        <w:jc w:val="both"/>
        <w:rPr>
          <w:rFonts w:ascii="Cambria" w:hAnsi="Cambria"/>
          <w:sz w:val="24"/>
        </w:rPr>
      </w:pPr>
      <w:r>
        <w:rPr>
          <w:rFonts w:ascii="Cambria" w:hAnsi="Cambria"/>
          <w:sz w:val="24"/>
        </w:rPr>
        <w:t>A site named History Points</w:t>
      </w:r>
      <w:r w:rsidR="00654A02">
        <w:rPr>
          <w:rFonts w:ascii="Cambria" w:hAnsi="Cambria"/>
          <w:sz w:val="24"/>
        </w:rPr>
        <w:t xml:space="preserve"> also explains how William’s brother, Joseph, died </w:t>
      </w:r>
      <w:proofErr w:type="gramStart"/>
      <w:r w:rsidR="00654A02">
        <w:rPr>
          <w:rFonts w:ascii="Cambria" w:hAnsi="Cambria"/>
          <w:sz w:val="24"/>
        </w:rPr>
        <w:t>as a result of</w:t>
      </w:r>
      <w:proofErr w:type="gramEnd"/>
      <w:r w:rsidR="00654A02">
        <w:rPr>
          <w:rFonts w:ascii="Cambria" w:hAnsi="Cambria"/>
          <w:sz w:val="24"/>
        </w:rPr>
        <w:t xml:space="preserve"> the war</w:t>
      </w:r>
      <w:r>
        <w:rPr>
          <w:rStyle w:val="FootnoteReference"/>
          <w:rFonts w:ascii="Cambria" w:hAnsi="Cambria"/>
          <w:sz w:val="24"/>
        </w:rPr>
        <w:footnoteReference w:id="14"/>
      </w:r>
      <w:r w:rsidR="00654A02">
        <w:rPr>
          <w:rFonts w:ascii="Cambria" w:hAnsi="Cambria"/>
          <w:sz w:val="24"/>
        </w:rPr>
        <w:t xml:space="preserve">. After the 1911 census, Joseph got married to a Winifred Alice and moved into a house in Lewisham, London. He was enlisted into the Royal Army Medical Corps and served in </w:t>
      </w:r>
      <w:proofErr w:type="gramStart"/>
      <w:r w:rsidR="00654A02">
        <w:rPr>
          <w:rFonts w:ascii="Cambria" w:hAnsi="Cambria"/>
          <w:sz w:val="24"/>
        </w:rPr>
        <w:t>Egypt, but</w:t>
      </w:r>
      <w:proofErr w:type="gramEnd"/>
      <w:r w:rsidR="00654A02">
        <w:rPr>
          <w:rFonts w:ascii="Cambria" w:hAnsi="Cambria"/>
          <w:sz w:val="24"/>
        </w:rPr>
        <w:t xml:space="preserve"> fell ill due to poor hygiene conditions and died back in England in 1919. </w:t>
      </w:r>
      <w:r w:rsidR="009D638F">
        <w:rPr>
          <w:rFonts w:ascii="Cambria" w:hAnsi="Cambria"/>
          <w:sz w:val="24"/>
        </w:rPr>
        <w:t xml:space="preserve">He is buried in </w:t>
      </w:r>
      <w:proofErr w:type="spellStart"/>
      <w:r w:rsidR="009D638F">
        <w:rPr>
          <w:rFonts w:ascii="Cambria" w:hAnsi="Cambria"/>
          <w:sz w:val="24"/>
        </w:rPr>
        <w:t>Ladywell</w:t>
      </w:r>
      <w:proofErr w:type="spellEnd"/>
      <w:r w:rsidR="009D638F">
        <w:rPr>
          <w:rFonts w:ascii="Cambria" w:hAnsi="Cambria"/>
          <w:sz w:val="24"/>
        </w:rPr>
        <w:t xml:space="preserve"> Cemetery in Lewisham.</w:t>
      </w:r>
    </w:p>
    <w:p w14:paraId="6052886B" w14:textId="36540826" w:rsidR="000E602C" w:rsidRDefault="000E602C" w:rsidP="00EE4C59">
      <w:pPr>
        <w:pStyle w:val="NoSpacing"/>
        <w:spacing w:line="360" w:lineRule="auto"/>
        <w:rPr>
          <w:rFonts w:ascii="Cambria" w:hAnsi="Cambria"/>
          <w:sz w:val="24"/>
        </w:rPr>
      </w:pPr>
    </w:p>
    <w:p w14:paraId="2F33EE80" w14:textId="636EB98E" w:rsidR="0096610C" w:rsidRDefault="00285D2D" w:rsidP="00EE4C59">
      <w:pPr>
        <w:pStyle w:val="NoSpacing"/>
        <w:spacing w:line="360" w:lineRule="auto"/>
        <w:jc w:val="both"/>
        <w:rPr>
          <w:rFonts w:ascii="Cambria" w:hAnsi="Cambria"/>
          <w:sz w:val="24"/>
        </w:rPr>
      </w:pPr>
      <w:r>
        <w:rPr>
          <w:rFonts w:ascii="Cambria" w:hAnsi="Cambria"/>
          <w:sz w:val="24"/>
        </w:rPr>
        <w:t>According to the IWM website, the</w:t>
      </w:r>
      <w:r w:rsidR="00654A02">
        <w:rPr>
          <w:rFonts w:ascii="Cambria" w:hAnsi="Cambria"/>
          <w:sz w:val="24"/>
        </w:rPr>
        <w:t xml:space="preserve"> war</w:t>
      </w:r>
      <w:r>
        <w:rPr>
          <w:rFonts w:ascii="Cambria" w:hAnsi="Cambria"/>
          <w:sz w:val="24"/>
        </w:rPr>
        <w:t xml:space="preserve"> memorial hall </w:t>
      </w:r>
      <w:r w:rsidR="00654A02">
        <w:rPr>
          <w:rFonts w:ascii="Cambria" w:hAnsi="Cambria"/>
          <w:sz w:val="24"/>
        </w:rPr>
        <w:t xml:space="preserve">in </w:t>
      </w:r>
      <w:proofErr w:type="spellStart"/>
      <w:r w:rsidR="00654A02">
        <w:rPr>
          <w:rFonts w:ascii="Cambria" w:hAnsi="Cambria"/>
          <w:sz w:val="24"/>
        </w:rPr>
        <w:t>Aberaeron</w:t>
      </w:r>
      <w:proofErr w:type="spellEnd"/>
      <w:r w:rsidR="00654A02">
        <w:rPr>
          <w:rFonts w:ascii="Cambria" w:hAnsi="Cambria"/>
          <w:sz w:val="24"/>
        </w:rPr>
        <w:t xml:space="preserve"> </w:t>
      </w:r>
      <w:r>
        <w:rPr>
          <w:rFonts w:ascii="Cambria" w:hAnsi="Cambria"/>
          <w:sz w:val="24"/>
        </w:rPr>
        <w:t xml:space="preserve">features two plaques with the individual names of </w:t>
      </w:r>
      <w:proofErr w:type="spellStart"/>
      <w:r>
        <w:rPr>
          <w:rFonts w:ascii="Cambria" w:hAnsi="Cambria"/>
          <w:sz w:val="24"/>
        </w:rPr>
        <w:t>Aberaeron</w:t>
      </w:r>
      <w:proofErr w:type="spellEnd"/>
      <w:r>
        <w:rPr>
          <w:rFonts w:ascii="Cambria" w:hAnsi="Cambria"/>
          <w:sz w:val="24"/>
        </w:rPr>
        <w:t xml:space="preserve"> men who died in the two World Wars</w:t>
      </w:r>
      <w:r w:rsidR="00FA3191">
        <w:rPr>
          <w:rStyle w:val="FootnoteReference"/>
          <w:rFonts w:ascii="Cambria" w:hAnsi="Cambria"/>
          <w:sz w:val="24"/>
        </w:rPr>
        <w:footnoteReference w:id="15"/>
      </w:r>
      <w:r>
        <w:rPr>
          <w:rFonts w:ascii="Cambria" w:hAnsi="Cambria"/>
          <w:sz w:val="24"/>
        </w:rPr>
        <w:t>.</w:t>
      </w:r>
      <w:r w:rsidR="00654A02">
        <w:rPr>
          <w:rFonts w:ascii="Cambria" w:hAnsi="Cambria"/>
          <w:sz w:val="24"/>
        </w:rPr>
        <w:t xml:space="preserve"> Both brothers, William and Joseph are named as fallen.</w:t>
      </w:r>
      <w:r>
        <w:rPr>
          <w:rFonts w:ascii="Cambria" w:hAnsi="Cambria"/>
          <w:sz w:val="24"/>
        </w:rPr>
        <w:t xml:space="preserve"> </w:t>
      </w:r>
    </w:p>
    <w:p w14:paraId="04FF96AE" w14:textId="2966BE41" w:rsidR="00486D2C" w:rsidRDefault="00486D2C" w:rsidP="00486D2C">
      <w:pPr>
        <w:spacing w:line="360" w:lineRule="auto"/>
        <w:jc w:val="both"/>
      </w:pPr>
      <w:r>
        <w:rPr>
          <w:rFonts w:ascii="Helvetica" w:hAnsi="Helvetica"/>
          <w:noProof/>
          <w:color w:val="0000FF"/>
          <w:sz w:val="21"/>
          <w:szCs w:val="21"/>
          <w:lang w:val="en"/>
        </w:rPr>
        <w:drawing>
          <wp:anchor distT="0" distB="0" distL="114300" distR="114300" simplePos="0" relativeHeight="251660288" behindDoc="1" locked="0" layoutInCell="1" allowOverlap="1" wp14:anchorId="175FB158" wp14:editId="0DB39103">
            <wp:simplePos x="0" y="0"/>
            <wp:positionH relativeFrom="column">
              <wp:posOffset>6350</wp:posOffset>
            </wp:positionH>
            <wp:positionV relativeFrom="paragraph">
              <wp:posOffset>117475</wp:posOffset>
            </wp:positionV>
            <wp:extent cx="3060700" cy="2527300"/>
            <wp:effectExtent l="0" t="0" r="6350" b="6350"/>
            <wp:wrapTight wrapText="bothSides">
              <wp:wrapPolygon edited="0">
                <wp:start x="0" y="0"/>
                <wp:lineTo x="0" y="21491"/>
                <wp:lineTo x="21510" y="21491"/>
                <wp:lineTo x="21510" y="0"/>
                <wp:lineTo x="0" y="0"/>
              </wp:wrapPolygon>
            </wp:wrapTight>
            <wp:docPr id="2" name="Picture 2" descr="https://www.wwwmp.co.uk/s/cc_images/cache_12127886.jpg?t=147056333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12127886" descr="https://www.wwwmp.co.uk/s/cc_images/cache_12127886.jpg?t=1470563330">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931" r="2891"/>
                    <a:stretch/>
                  </pic:blipFill>
                  <pic:spPr bwMode="auto">
                    <a:xfrm>
                      <a:off x="0" y="0"/>
                      <a:ext cx="3060700" cy="252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sz w:val="24"/>
        </w:rPr>
        <w:t xml:space="preserve">                                                                               </w:t>
      </w:r>
      <w:r>
        <w:rPr>
          <w:rFonts w:ascii="Cambria" w:hAnsi="Cambria"/>
          <w:sz w:val="24"/>
        </w:rPr>
        <w:t>Figure 2. An image of the memorial taken from the West Wales War Memorial Project site</w:t>
      </w:r>
      <w:r>
        <w:rPr>
          <w:rStyle w:val="FootnoteReference"/>
          <w:rFonts w:ascii="Cambria" w:hAnsi="Cambria"/>
          <w:sz w:val="24"/>
        </w:rPr>
        <w:footnoteReference w:id="16"/>
      </w:r>
      <w:r>
        <w:rPr>
          <w:rFonts w:ascii="Cambria" w:hAnsi="Cambria"/>
          <w:sz w:val="24"/>
        </w:rPr>
        <w:t>.</w:t>
      </w:r>
    </w:p>
    <w:p w14:paraId="0C211114" w14:textId="13B7786A" w:rsidR="0096610C" w:rsidRPr="0096610C" w:rsidRDefault="00EE4C59" w:rsidP="00330178">
      <w:pPr>
        <w:pStyle w:val="NoSpacing"/>
        <w:spacing w:line="360" w:lineRule="auto"/>
        <w:jc w:val="both"/>
        <w:rPr>
          <w:rFonts w:ascii="Cambria" w:hAnsi="Cambria"/>
          <w:sz w:val="24"/>
        </w:rPr>
      </w:pPr>
      <w:r>
        <w:rPr>
          <w:rFonts w:ascii="Cambria" w:hAnsi="Cambria"/>
          <w:sz w:val="24"/>
        </w:rPr>
        <w:lastRenderedPageBreak/>
        <w:t>The National Archives have a record of a medal card belonging to William</w:t>
      </w:r>
      <w:r w:rsidR="00FA3191">
        <w:rPr>
          <w:rStyle w:val="FootnoteReference"/>
          <w:rFonts w:ascii="Cambria" w:hAnsi="Cambria"/>
          <w:sz w:val="24"/>
        </w:rPr>
        <w:footnoteReference w:id="17"/>
      </w:r>
      <w:r>
        <w:rPr>
          <w:rFonts w:ascii="Cambria" w:hAnsi="Cambria"/>
          <w:sz w:val="24"/>
        </w:rPr>
        <w:t xml:space="preserve">. It is not accessible online </w:t>
      </w:r>
      <w:r w:rsidR="009F1F15">
        <w:rPr>
          <w:rFonts w:ascii="Cambria" w:hAnsi="Cambria"/>
          <w:sz w:val="24"/>
        </w:rPr>
        <w:t xml:space="preserve">(for free) </w:t>
      </w:r>
      <w:r>
        <w:rPr>
          <w:rFonts w:ascii="Cambria" w:hAnsi="Cambria"/>
          <w:sz w:val="24"/>
        </w:rPr>
        <w:t>so it is not clear what is written on there, o</w:t>
      </w:r>
      <w:r w:rsidR="009F1F15">
        <w:rPr>
          <w:rFonts w:ascii="Cambria" w:hAnsi="Cambria"/>
          <w:sz w:val="24"/>
        </w:rPr>
        <w:t xml:space="preserve">r what number of medals he was awarded, if any. </w:t>
      </w:r>
    </w:p>
    <w:p w14:paraId="4BB4E002" w14:textId="77777777" w:rsidR="0096610C" w:rsidRPr="0096610C" w:rsidRDefault="0096610C" w:rsidP="00330178">
      <w:pPr>
        <w:pStyle w:val="NoSpacing"/>
        <w:jc w:val="both"/>
        <w:rPr>
          <w:rFonts w:ascii="Cambria" w:hAnsi="Cambria"/>
          <w:sz w:val="24"/>
        </w:rPr>
      </w:pPr>
    </w:p>
    <w:p w14:paraId="1C366484" w14:textId="2F8E5EE6" w:rsidR="003313DA" w:rsidRPr="0096610C" w:rsidRDefault="00330178" w:rsidP="00330178">
      <w:pPr>
        <w:pStyle w:val="NoSpacing"/>
        <w:spacing w:line="360" w:lineRule="auto"/>
        <w:jc w:val="both"/>
        <w:rPr>
          <w:rFonts w:ascii="Cambria" w:hAnsi="Cambria"/>
          <w:sz w:val="24"/>
        </w:rPr>
      </w:pPr>
      <w:r>
        <w:rPr>
          <w:rFonts w:ascii="Cambria" w:hAnsi="Cambria"/>
          <w:sz w:val="24"/>
        </w:rPr>
        <w:t>Outside the Roderic Bowen Library and Archives there is a small exhibit on Lampeter graduates that died in the First World War. William is featured</w:t>
      </w:r>
      <w:r w:rsidR="00317125">
        <w:rPr>
          <w:rFonts w:ascii="Cambria" w:hAnsi="Cambria"/>
          <w:sz w:val="24"/>
        </w:rPr>
        <w:t xml:space="preserve"> as just a name on a wooden carved memorial; there are profiles and images of other students</w:t>
      </w:r>
      <w:r w:rsidR="00FA3191">
        <w:rPr>
          <w:rFonts w:ascii="Cambria" w:hAnsi="Cambria"/>
          <w:sz w:val="24"/>
        </w:rPr>
        <w:t>,</w:t>
      </w:r>
      <w:r w:rsidR="00317125">
        <w:rPr>
          <w:rFonts w:ascii="Cambria" w:hAnsi="Cambria"/>
          <w:sz w:val="24"/>
        </w:rPr>
        <w:t xml:space="preserve"> but William is not one of those chosen</w:t>
      </w:r>
      <w:r w:rsidR="00ED2F10">
        <w:rPr>
          <w:rFonts w:ascii="Cambria" w:hAnsi="Cambria"/>
          <w:sz w:val="24"/>
        </w:rPr>
        <w:t xml:space="preserve"> to feature</w:t>
      </w:r>
      <w:r w:rsidR="00317125">
        <w:rPr>
          <w:rFonts w:ascii="Cambria" w:hAnsi="Cambria"/>
          <w:sz w:val="24"/>
        </w:rPr>
        <w:t xml:space="preserve">. </w:t>
      </w:r>
    </w:p>
    <w:p w14:paraId="30FB9C2B" w14:textId="1C86BC3A" w:rsidR="00405A21" w:rsidRDefault="00405A21" w:rsidP="003313DA">
      <w:pPr>
        <w:pStyle w:val="NoSpacing"/>
        <w:rPr>
          <w:rFonts w:ascii="Cambria" w:hAnsi="Cambria"/>
          <w:sz w:val="24"/>
        </w:rPr>
      </w:pPr>
    </w:p>
    <w:p w14:paraId="0A38B0D4" w14:textId="4DFCCEF0" w:rsidR="00405A21" w:rsidRDefault="00405A21" w:rsidP="00405A21"/>
    <w:p w14:paraId="769BB110" w14:textId="4DE4B7E2" w:rsidR="00486D2C" w:rsidRDefault="00486D2C" w:rsidP="00405A21"/>
    <w:p w14:paraId="5A6F49B8" w14:textId="7A6BF1E8" w:rsidR="00486D2C" w:rsidRDefault="00486D2C" w:rsidP="00405A21"/>
    <w:p w14:paraId="1A2C37DC" w14:textId="2D67C006" w:rsidR="00486D2C" w:rsidRDefault="00486D2C" w:rsidP="00405A21"/>
    <w:p w14:paraId="003E7C80" w14:textId="783AF790" w:rsidR="00486D2C" w:rsidRDefault="00486D2C" w:rsidP="00405A21"/>
    <w:p w14:paraId="093850F2" w14:textId="5085F88E" w:rsidR="00486D2C" w:rsidRDefault="00486D2C" w:rsidP="00405A21"/>
    <w:p w14:paraId="3E9D329B" w14:textId="2FAB480A" w:rsidR="00486D2C" w:rsidRDefault="00486D2C" w:rsidP="00405A21"/>
    <w:p w14:paraId="58F77868" w14:textId="28D30047" w:rsidR="00486D2C" w:rsidRDefault="00486D2C" w:rsidP="00405A21"/>
    <w:p w14:paraId="41BE7D1C" w14:textId="43D2626E" w:rsidR="00486D2C" w:rsidRDefault="00486D2C" w:rsidP="00405A21"/>
    <w:p w14:paraId="7916E5D5" w14:textId="7E7C0E57" w:rsidR="00486D2C" w:rsidRDefault="00486D2C" w:rsidP="00405A21"/>
    <w:p w14:paraId="783F2A72" w14:textId="2A4C4795" w:rsidR="00486D2C" w:rsidRDefault="00486D2C" w:rsidP="00405A21"/>
    <w:p w14:paraId="4B62F5D2" w14:textId="2E7D5933" w:rsidR="00486D2C" w:rsidRDefault="00486D2C" w:rsidP="00405A21"/>
    <w:p w14:paraId="19D3C030" w14:textId="6B80AFED" w:rsidR="00486D2C" w:rsidRDefault="00486D2C" w:rsidP="00405A21"/>
    <w:p w14:paraId="42EA03AB" w14:textId="269B989B" w:rsidR="00486D2C" w:rsidRDefault="00486D2C" w:rsidP="00405A21"/>
    <w:p w14:paraId="3A3A31D9" w14:textId="65972CDE" w:rsidR="00486D2C" w:rsidRDefault="00486D2C" w:rsidP="00405A21"/>
    <w:p w14:paraId="73A13516" w14:textId="0A7E712D" w:rsidR="00486D2C" w:rsidRDefault="00486D2C" w:rsidP="00405A21"/>
    <w:p w14:paraId="2FC87948" w14:textId="38E17FE5" w:rsidR="00486D2C" w:rsidRDefault="00486D2C" w:rsidP="00405A21"/>
    <w:p w14:paraId="3DF44BA2" w14:textId="60065EB7" w:rsidR="00486D2C" w:rsidRDefault="00486D2C" w:rsidP="00405A21"/>
    <w:p w14:paraId="6F6C7CA7" w14:textId="2FF6FB45" w:rsidR="00486D2C" w:rsidRDefault="00486D2C" w:rsidP="00405A21"/>
    <w:p w14:paraId="31124F6C" w14:textId="267DB568" w:rsidR="00486D2C" w:rsidRDefault="00486D2C" w:rsidP="00405A21"/>
    <w:p w14:paraId="3FA52216" w14:textId="77777777" w:rsidR="00486D2C" w:rsidRPr="00405A21" w:rsidRDefault="00486D2C" w:rsidP="00405A21"/>
    <w:p w14:paraId="2832BD82" w14:textId="59BDE7B0" w:rsidR="00405A21" w:rsidRPr="00486D2C" w:rsidRDefault="00486D2C" w:rsidP="00405A21">
      <w:pPr>
        <w:pStyle w:val="NoSpacing"/>
        <w:rPr>
          <w:rFonts w:ascii="Cambria" w:hAnsi="Cambria"/>
          <w:b/>
          <w:sz w:val="24"/>
          <w:u w:val="single"/>
        </w:rPr>
      </w:pPr>
      <w:r>
        <w:rPr>
          <w:rFonts w:ascii="Cambria" w:hAnsi="Cambria"/>
          <w:b/>
          <w:sz w:val="24"/>
          <w:u w:val="single"/>
        </w:rPr>
        <w:lastRenderedPageBreak/>
        <w:t>Bibliography</w:t>
      </w:r>
    </w:p>
    <w:p w14:paraId="3D9CDC33" w14:textId="77777777" w:rsidR="00405A21" w:rsidRDefault="00405A21" w:rsidP="00405A21">
      <w:pPr>
        <w:pStyle w:val="NoSpacing"/>
        <w:rPr>
          <w:rFonts w:ascii="Cambria" w:hAnsi="Cambria"/>
          <w:b/>
          <w:u w:val="single"/>
        </w:rPr>
      </w:pPr>
    </w:p>
    <w:p w14:paraId="4A9F520E" w14:textId="5D1BBF2C" w:rsidR="00A55C23" w:rsidRDefault="00A55C23" w:rsidP="00A55C23">
      <w:pPr>
        <w:pStyle w:val="FootnoteText"/>
        <w:jc w:val="both"/>
        <w:rPr>
          <w:rFonts w:ascii="Cambria" w:hAnsi="Cambria"/>
          <w:color w:val="FF0000"/>
          <w:sz w:val="24"/>
          <w:szCs w:val="24"/>
        </w:rPr>
      </w:pPr>
      <w:r w:rsidRPr="00486D2C">
        <w:rPr>
          <w:rFonts w:ascii="Cambria" w:hAnsi="Cambria"/>
          <w:sz w:val="24"/>
          <w:szCs w:val="24"/>
        </w:rPr>
        <w:t xml:space="preserve">Kew, The National Archives of the UK. </w:t>
      </w:r>
      <w:r w:rsidRPr="00486D2C">
        <w:rPr>
          <w:rStyle w:val="Emphasis"/>
          <w:rFonts w:ascii="Cambria" w:hAnsi="Cambria"/>
          <w:sz w:val="24"/>
          <w:szCs w:val="24"/>
        </w:rPr>
        <w:t>Census Returns of England and Wales, 1891</w:t>
      </w:r>
      <w:r w:rsidRPr="00486D2C">
        <w:rPr>
          <w:rFonts w:ascii="Cambria" w:hAnsi="Cambria"/>
          <w:sz w:val="24"/>
          <w:szCs w:val="24"/>
        </w:rPr>
        <w:t xml:space="preserve">. Kew, Surrey, England: The National Archives of the UK (TNA): Public Record Office (PRO), 1891. Available: </w:t>
      </w:r>
      <w:hyperlink r:id="rId11" w:history="1">
        <w:r w:rsidRPr="00486D2C">
          <w:rPr>
            <w:rStyle w:val="Hyperlink"/>
            <w:rFonts w:ascii="Cambria" w:hAnsi="Cambria"/>
            <w:sz w:val="24"/>
            <w:szCs w:val="24"/>
          </w:rPr>
          <w:t>www.ancestry.co.uk</w:t>
        </w:r>
      </w:hyperlink>
      <w:r w:rsidRPr="00A55C23">
        <w:rPr>
          <w:rFonts w:ascii="Cambria" w:hAnsi="Cambria"/>
          <w:sz w:val="24"/>
          <w:szCs w:val="24"/>
        </w:rPr>
        <w:t>.</w:t>
      </w:r>
    </w:p>
    <w:p w14:paraId="0C81DDE5" w14:textId="77777777" w:rsidR="00A55C23" w:rsidRPr="00486D2C" w:rsidRDefault="00A55C23" w:rsidP="00A55C23">
      <w:pPr>
        <w:pStyle w:val="FootnoteText"/>
        <w:jc w:val="both"/>
        <w:rPr>
          <w:rFonts w:ascii="Cambria" w:hAnsi="Cambria"/>
          <w:sz w:val="24"/>
          <w:szCs w:val="24"/>
        </w:rPr>
      </w:pPr>
    </w:p>
    <w:p w14:paraId="13F49A0E" w14:textId="6A80040A" w:rsidR="00603889" w:rsidRPr="00603889" w:rsidRDefault="00603889" w:rsidP="00603889">
      <w:pPr>
        <w:pStyle w:val="NoSpacing"/>
        <w:rPr>
          <w:rStyle w:val="Emphasis"/>
          <w:rFonts w:ascii="Cambria" w:hAnsi="Cambria"/>
          <w:i w:val="0"/>
          <w:sz w:val="24"/>
        </w:rPr>
      </w:pPr>
      <w:r w:rsidRPr="00603889">
        <w:rPr>
          <w:rFonts w:ascii="Cambria" w:hAnsi="Cambria"/>
          <w:sz w:val="24"/>
        </w:rPr>
        <w:t xml:space="preserve">Kew, The National Archives of the UK. </w:t>
      </w:r>
      <w:r w:rsidRPr="00603889">
        <w:rPr>
          <w:rStyle w:val="Emphasis"/>
          <w:rFonts w:ascii="Cambria" w:hAnsi="Cambria"/>
          <w:i w:val="0"/>
          <w:sz w:val="24"/>
        </w:rPr>
        <w:t>RG14</w:t>
      </w:r>
      <w:r w:rsidRPr="00603889">
        <w:rPr>
          <w:rFonts w:ascii="Cambria" w:hAnsi="Cambria"/>
          <w:i/>
          <w:sz w:val="24"/>
        </w:rPr>
        <w:t>/</w:t>
      </w:r>
      <w:r w:rsidRPr="00603889">
        <w:rPr>
          <w:rStyle w:val="Emphasis"/>
          <w:rFonts w:ascii="Cambria" w:hAnsi="Cambria"/>
          <w:i w:val="0"/>
          <w:sz w:val="24"/>
        </w:rPr>
        <w:t>33408</w:t>
      </w:r>
      <w:r w:rsidRPr="00603889">
        <w:rPr>
          <w:rFonts w:ascii="Cambria" w:hAnsi="Cambria"/>
          <w:i/>
          <w:sz w:val="24"/>
        </w:rPr>
        <w:t>/</w:t>
      </w:r>
      <w:r w:rsidRPr="00603889">
        <w:rPr>
          <w:rStyle w:val="Emphasis"/>
          <w:rFonts w:ascii="Cambria" w:hAnsi="Cambria"/>
          <w:i w:val="0"/>
          <w:sz w:val="24"/>
        </w:rPr>
        <w:t>43.</w:t>
      </w:r>
    </w:p>
    <w:p w14:paraId="097097F9" w14:textId="77777777" w:rsidR="00486D2C" w:rsidRDefault="00486D2C" w:rsidP="00603889">
      <w:pPr>
        <w:pStyle w:val="FootnoteText"/>
        <w:rPr>
          <w:rFonts w:ascii="Cambria" w:hAnsi="Cambria"/>
          <w:sz w:val="24"/>
          <w:szCs w:val="22"/>
        </w:rPr>
      </w:pPr>
    </w:p>
    <w:p w14:paraId="45B85E4E" w14:textId="75AEA451" w:rsidR="00405A21" w:rsidRPr="00603889" w:rsidRDefault="00405A21" w:rsidP="00405A21">
      <w:pPr>
        <w:pStyle w:val="NoSpacing"/>
        <w:rPr>
          <w:rFonts w:ascii="Cambria" w:hAnsi="Cambria"/>
          <w:sz w:val="24"/>
        </w:rPr>
      </w:pPr>
      <w:r w:rsidRPr="00603889">
        <w:rPr>
          <w:rFonts w:ascii="Cambria" w:hAnsi="Cambria"/>
          <w:sz w:val="24"/>
        </w:rPr>
        <w:t>Lampeter, Roderic Bowen Archive. UA/</w:t>
      </w:r>
      <w:r w:rsidR="0057362C" w:rsidRPr="00603889">
        <w:rPr>
          <w:rFonts w:ascii="Cambria" w:hAnsi="Cambria"/>
          <w:sz w:val="24"/>
        </w:rPr>
        <w:t>A/34/1</w:t>
      </w:r>
      <w:r w:rsidRPr="00603889">
        <w:rPr>
          <w:rFonts w:ascii="Cambria" w:hAnsi="Cambria"/>
          <w:sz w:val="24"/>
        </w:rPr>
        <w:t>.</w:t>
      </w:r>
    </w:p>
    <w:p w14:paraId="4D069EA4" w14:textId="77777777" w:rsidR="00405A21" w:rsidRPr="00603889" w:rsidRDefault="00405A21" w:rsidP="00405A21">
      <w:pPr>
        <w:pStyle w:val="NoSpacing"/>
        <w:rPr>
          <w:rFonts w:ascii="Cambria" w:hAnsi="Cambria"/>
          <w:sz w:val="24"/>
        </w:rPr>
      </w:pPr>
    </w:p>
    <w:p w14:paraId="3100B4F2" w14:textId="032A7CA9" w:rsidR="00A55C23" w:rsidRDefault="00A55C23" w:rsidP="00A55C23">
      <w:pPr>
        <w:pStyle w:val="NoSpacing"/>
        <w:rPr>
          <w:rFonts w:ascii="Cambria" w:hAnsi="Cambria"/>
          <w:sz w:val="24"/>
        </w:rPr>
      </w:pPr>
      <w:r w:rsidRPr="00603889">
        <w:rPr>
          <w:rFonts w:ascii="Cambria" w:hAnsi="Cambria"/>
          <w:sz w:val="24"/>
        </w:rPr>
        <w:t>Lampeter, Roderic Bowen Archive. UA/A/42.</w:t>
      </w:r>
    </w:p>
    <w:p w14:paraId="0FFD2395" w14:textId="77777777" w:rsidR="00A55C23" w:rsidRPr="00603889" w:rsidRDefault="00A55C23" w:rsidP="00A55C23">
      <w:pPr>
        <w:pStyle w:val="NoSpacing"/>
        <w:rPr>
          <w:rFonts w:ascii="Cambria" w:hAnsi="Cambria"/>
          <w:sz w:val="24"/>
        </w:rPr>
      </w:pPr>
    </w:p>
    <w:p w14:paraId="63B53C93" w14:textId="6E1FA83C" w:rsidR="0057362C" w:rsidRPr="00603889" w:rsidRDefault="0057362C" w:rsidP="0057362C">
      <w:pPr>
        <w:pStyle w:val="NoSpacing"/>
        <w:rPr>
          <w:rFonts w:ascii="Cambria" w:hAnsi="Cambria"/>
          <w:sz w:val="24"/>
        </w:rPr>
      </w:pPr>
      <w:r w:rsidRPr="00603889">
        <w:rPr>
          <w:rFonts w:ascii="Cambria" w:hAnsi="Cambria"/>
          <w:sz w:val="24"/>
        </w:rPr>
        <w:t>Lampeter, Roderic Bowen Archive. UA/BUR/23.</w:t>
      </w:r>
    </w:p>
    <w:p w14:paraId="63E03CE6" w14:textId="77777777" w:rsidR="0057362C" w:rsidRPr="00603889" w:rsidRDefault="0057362C" w:rsidP="0057362C">
      <w:pPr>
        <w:pStyle w:val="NoSpacing"/>
        <w:rPr>
          <w:rFonts w:ascii="Cambria" w:hAnsi="Cambria"/>
          <w:sz w:val="24"/>
        </w:rPr>
      </w:pPr>
    </w:p>
    <w:p w14:paraId="2C8D3C57" w14:textId="02F29446" w:rsidR="0057362C" w:rsidRPr="00603889" w:rsidRDefault="0057362C" w:rsidP="0057362C">
      <w:pPr>
        <w:pStyle w:val="NoSpacing"/>
        <w:rPr>
          <w:rFonts w:ascii="Cambria" w:hAnsi="Cambria"/>
          <w:sz w:val="24"/>
        </w:rPr>
      </w:pPr>
      <w:r w:rsidRPr="00603889">
        <w:rPr>
          <w:rFonts w:ascii="Cambria" w:hAnsi="Cambria"/>
          <w:sz w:val="24"/>
        </w:rPr>
        <w:t>Lampeter, Roderic Bowen Archive. UA/BUR/28/7.</w:t>
      </w:r>
    </w:p>
    <w:p w14:paraId="4F8607A6" w14:textId="77777777" w:rsidR="0057362C" w:rsidRPr="00603889" w:rsidRDefault="0057362C" w:rsidP="0057362C">
      <w:pPr>
        <w:pStyle w:val="NoSpacing"/>
        <w:rPr>
          <w:rFonts w:ascii="Cambria" w:hAnsi="Cambria"/>
          <w:sz w:val="24"/>
        </w:rPr>
      </w:pPr>
    </w:p>
    <w:p w14:paraId="741671AE" w14:textId="1459DC40" w:rsidR="0057362C" w:rsidRPr="00603889" w:rsidRDefault="0057362C" w:rsidP="0057362C">
      <w:pPr>
        <w:pStyle w:val="NoSpacing"/>
        <w:rPr>
          <w:rFonts w:ascii="Cambria" w:hAnsi="Cambria"/>
          <w:sz w:val="24"/>
        </w:rPr>
      </w:pPr>
      <w:r w:rsidRPr="00603889">
        <w:rPr>
          <w:rFonts w:ascii="Cambria" w:hAnsi="Cambria"/>
          <w:sz w:val="24"/>
        </w:rPr>
        <w:t>Lampeter, Roderic Bowen Archive. UA/SD/3.</w:t>
      </w:r>
    </w:p>
    <w:p w14:paraId="56633FA4" w14:textId="77777777" w:rsidR="00603889" w:rsidRPr="00603889" w:rsidRDefault="00603889" w:rsidP="0057362C">
      <w:pPr>
        <w:pStyle w:val="NoSpacing"/>
        <w:rPr>
          <w:rFonts w:ascii="Cambria" w:hAnsi="Cambria"/>
          <w:sz w:val="24"/>
        </w:rPr>
      </w:pPr>
    </w:p>
    <w:p w14:paraId="2A9F5D81" w14:textId="135AAF79" w:rsidR="00133079" w:rsidRPr="00603889" w:rsidRDefault="00133079" w:rsidP="00133079">
      <w:pPr>
        <w:pStyle w:val="NoSpacing"/>
        <w:rPr>
          <w:rFonts w:ascii="Cambria" w:hAnsi="Cambria"/>
          <w:sz w:val="24"/>
        </w:rPr>
      </w:pPr>
      <w:r w:rsidRPr="00603889">
        <w:rPr>
          <w:rFonts w:ascii="Cambria" w:hAnsi="Cambria"/>
          <w:sz w:val="24"/>
        </w:rPr>
        <w:t>Lampeter, Roderic Bowen Archive. UA/SP/1/8.</w:t>
      </w:r>
    </w:p>
    <w:p w14:paraId="0579BED0" w14:textId="77777777" w:rsidR="00A55C23" w:rsidRDefault="00A55C23" w:rsidP="00A55C23">
      <w:pPr>
        <w:pStyle w:val="NoSpacing"/>
        <w:rPr>
          <w:rFonts w:ascii="Cambria" w:hAnsi="Cambria"/>
          <w:sz w:val="24"/>
        </w:rPr>
      </w:pPr>
    </w:p>
    <w:p w14:paraId="186EE093" w14:textId="47FE651C" w:rsidR="00A55C23" w:rsidRPr="00603889" w:rsidRDefault="00A55C23" w:rsidP="00A55C23">
      <w:pPr>
        <w:pStyle w:val="NoSpacing"/>
        <w:rPr>
          <w:rFonts w:ascii="Cambria" w:hAnsi="Cambria"/>
          <w:sz w:val="24"/>
        </w:rPr>
      </w:pPr>
      <w:r w:rsidRPr="00603889">
        <w:rPr>
          <w:rFonts w:ascii="Cambria" w:hAnsi="Cambria"/>
          <w:sz w:val="24"/>
        </w:rPr>
        <w:t>Lampeter, Roderic Bowen Archive. UA/SP/1/10</w:t>
      </w:r>
      <w:r>
        <w:rPr>
          <w:rFonts w:ascii="Cambria" w:hAnsi="Cambria"/>
          <w:sz w:val="24"/>
        </w:rPr>
        <w:t>.</w:t>
      </w:r>
    </w:p>
    <w:p w14:paraId="70AA1541" w14:textId="77777777" w:rsidR="00A55C23" w:rsidRPr="00603889" w:rsidRDefault="00A55C23" w:rsidP="00A55C23">
      <w:pPr>
        <w:pStyle w:val="NoSpacing"/>
        <w:rPr>
          <w:rFonts w:ascii="Cambria" w:hAnsi="Cambria"/>
          <w:sz w:val="24"/>
        </w:rPr>
      </w:pPr>
    </w:p>
    <w:p w14:paraId="0A467FA5" w14:textId="77777777" w:rsidR="00B64A5B" w:rsidRPr="00B64A5B" w:rsidRDefault="00B64A5B" w:rsidP="00486D2C">
      <w:pPr>
        <w:rPr>
          <w:rFonts w:ascii="Cambria" w:hAnsi="Cambria"/>
          <w:sz w:val="24"/>
          <w:szCs w:val="24"/>
        </w:rPr>
      </w:pPr>
      <w:r>
        <w:rPr>
          <w:rFonts w:ascii="Cambria" w:hAnsi="Cambria"/>
          <w:sz w:val="24"/>
          <w:szCs w:val="24"/>
        </w:rPr>
        <w:t>-</w:t>
      </w:r>
    </w:p>
    <w:p w14:paraId="5D6032EB" w14:textId="2F6D2C3A" w:rsidR="00B64A5B" w:rsidRPr="00B64A5B" w:rsidRDefault="00486D2C" w:rsidP="00486D2C">
      <w:pPr>
        <w:rPr>
          <w:rFonts w:ascii="Cambria" w:hAnsi="Cambria"/>
          <w:color w:val="0563C1" w:themeColor="hyperlink"/>
          <w:sz w:val="24"/>
          <w:szCs w:val="24"/>
          <w:u w:val="single"/>
        </w:rPr>
      </w:pPr>
      <w:r w:rsidRPr="00B64A5B">
        <w:rPr>
          <w:rFonts w:ascii="Cambria" w:hAnsi="Cambria"/>
          <w:sz w:val="24"/>
          <w:szCs w:val="24"/>
        </w:rPr>
        <w:t xml:space="preserve">West Wales War Memorial Project, </w:t>
      </w:r>
      <w:r w:rsidR="00B64A5B" w:rsidRPr="00B64A5B">
        <w:rPr>
          <w:rFonts w:ascii="Cambria" w:hAnsi="Cambria"/>
          <w:sz w:val="24"/>
          <w:szCs w:val="24"/>
        </w:rPr>
        <w:t>‘</w:t>
      </w:r>
      <w:r w:rsidRPr="00B64A5B">
        <w:rPr>
          <w:rFonts w:ascii="Cambria" w:hAnsi="Cambria"/>
          <w:sz w:val="24"/>
          <w:szCs w:val="24"/>
        </w:rPr>
        <w:t>Lampeter (St. David's College) War Memorial</w:t>
      </w:r>
      <w:r w:rsidR="00B64A5B" w:rsidRPr="00B64A5B">
        <w:rPr>
          <w:rFonts w:ascii="Cambria" w:hAnsi="Cambria"/>
          <w:sz w:val="24"/>
          <w:szCs w:val="24"/>
        </w:rPr>
        <w:t>’</w:t>
      </w:r>
      <w:r w:rsidRPr="00B64A5B">
        <w:rPr>
          <w:rFonts w:ascii="Cambria" w:hAnsi="Cambria"/>
          <w:sz w:val="24"/>
          <w:szCs w:val="24"/>
        </w:rPr>
        <w:t xml:space="preserve">, (2018) [online] Available: </w:t>
      </w:r>
      <w:hyperlink r:id="rId12" w:history="1">
        <w:r w:rsidRPr="00B64A5B">
          <w:rPr>
            <w:rStyle w:val="Hyperlink"/>
            <w:rFonts w:ascii="Cambria" w:hAnsi="Cambria"/>
            <w:sz w:val="24"/>
            <w:szCs w:val="24"/>
          </w:rPr>
          <w:t>https://www.wwwmp.co.uk/ceredigion-war-memorials/lampeter-st-david-s-college-memorial/</w:t>
        </w:r>
      </w:hyperlink>
      <w:r w:rsidRPr="00B64A5B">
        <w:rPr>
          <w:rStyle w:val="Hyperlink"/>
          <w:rFonts w:ascii="Cambria" w:hAnsi="Cambria"/>
          <w:color w:val="auto"/>
          <w:sz w:val="24"/>
          <w:szCs w:val="24"/>
          <w:u w:val="none"/>
        </w:rPr>
        <w:t>.</w:t>
      </w:r>
      <w:r w:rsidR="00B64A5B" w:rsidRPr="00B64A5B">
        <w:rPr>
          <w:rStyle w:val="Hyperlink"/>
          <w:rFonts w:ascii="Cambria" w:hAnsi="Cambria"/>
          <w:color w:val="auto"/>
          <w:sz w:val="24"/>
          <w:szCs w:val="24"/>
          <w:u w:val="none"/>
        </w:rPr>
        <w:t xml:space="preserve"> (Accessed February </w:t>
      </w:r>
      <w:proofErr w:type="gramStart"/>
      <w:r w:rsidR="00B64A5B" w:rsidRPr="00B64A5B">
        <w:rPr>
          <w:rStyle w:val="Hyperlink"/>
          <w:rFonts w:ascii="Cambria" w:hAnsi="Cambria"/>
          <w:color w:val="auto"/>
          <w:sz w:val="24"/>
          <w:szCs w:val="24"/>
          <w:u w:val="none"/>
        </w:rPr>
        <w:t>22</w:t>
      </w:r>
      <w:proofErr w:type="gramEnd"/>
      <w:r w:rsidR="00B64A5B" w:rsidRPr="00B64A5B">
        <w:rPr>
          <w:rStyle w:val="Hyperlink"/>
          <w:rFonts w:ascii="Cambria" w:hAnsi="Cambria"/>
          <w:color w:val="auto"/>
          <w:sz w:val="24"/>
          <w:szCs w:val="24"/>
          <w:u w:val="none"/>
        </w:rPr>
        <w:t xml:space="preserve"> 2018).</w:t>
      </w:r>
    </w:p>
    <w:p w14:paraId="1FE675FB" w14:textId="3A28597A" w:rsidR="00486D2C" w:rsidRPr="00B64A5B" w:rsidRDefault="00486D2C" w:rsidP="00B64A5B">
      <w:pPr>
        <w:pStyle w:val="NoSpacing"/>
        <w:rPr>
          <w:rStyle w:val="Hyperlink"/>
          <w:rFonts w:ascii="Cambria" w:hAnsi="Cambria"/>
          <w:sz w:val="24"/>
          <w:szCs w:val="24"/>
        </w:rPr>
      </w:pPr>
      <w:r w:rsidRPr="00B64A5B">
        <w:rPr>
          <w:rFonts w:ascii="Cambria" w:hAnsi="Cambria"/>
          <w:sz w:val="24"/>
          <w:szCs w:val="24"/>
        </w:rPr>
        <w:t xml:space="preserve">Commonwealth War Graves Commission, </w:t>
      </w:r>
      <w:r w:rsidR="00B64A5B" w:rsidRPr="00B64A5B">
        <w:rPr>
          <w:rFonts w:ascii="Cambria" w:hAnsi="Cambria"/>
          <w:sz w:val="24"/>
          <w:szCs w:val="24"/>
        </w:rPr>
        <w:t>‘</w:t>
      </w:r>
      <w:r w:rsidRPr="00B64A5B">
        <w:rPr>
          <w:rFonts w:ascii="Cambria" w:hAnsi="Cambria"/>
          <w:sz w:val="24"/>
          <w:szCs w:val="24"/>
        </w:rPr>
        <w:t>JONES, The Rev. WILLIAM EDGAR</w:t>
      </w:r>
      <w:r w:rsidR="00B64A5B" w:rsidRPr="00B64A5B">
        <w:rPr>
          <w:rFonts w:ascii="Cambria" w:hAnsi="Cambria"/>
          <w:sz w:val="24"/>
          <w:szCs w:val="24"/>
        </w:rPr>
        <w:t>’,</w:t>
      </w:r>
      <w:r w:rsidRPr="00B64A5B">
        <w:rPr>
          <w:rFonts w:ascii="Cambria" w:hAnsi="Cambria"/>
          <w:sz w:val="24"/>
          <w:szCs w:val="24"/>
        </w:rPr>
        <w:t xml:space="preserve"> (2018) [online] Available: </w:t>
      </w:r>
      <w:hyperlink r:id="rId13" w:history="1">
        <w:r w:rsidRPr="00B64A5B">
          <w:rPr>
            <w:rStyle w:val="Hyperlink"/>
            <w:rFonts w:ascii="Cambria" w:hAnsi="Cambria"/>
            <w:sz w:val="24"/>
            <w:szCs w:val="24"/>
          </w:rPr>
          <w:t>https://www.cwgc.org/find-war-dead/casualty/299454/jones,-the-rev.-william-edgar/</w:t>
        </w:r>
      </w:hyperlink>
      <w:r w:rsidRPr="00B64A5B">
        <w:rPr>
          <w:rFonts w:ascii="Cambria" w:hAnsi="Cambria"/>
          <w:sz w:val="24"/>
          <w:szCs w:val="24"/>
        </w:rPr>
        <w:t>.</w:t>
      </w:r>
      <w:r w:rsidR="00B64A5B" w:rsidRPr="00B64A5B">
        <w:rPr>
          <w:rStyle w:val="Hyperlink"/>
          <w:rFonts w:ascii="Cambria" w:hAnsi="Cambria"/>
          <w:color w:val="auto"/>
          <w:sz w:val="24"/>
          <w:szCs w:val="24"/>
          <w:u w:val="none"/>
        </w:rPr>
        <w:t xml:space="preserve"> (Accessed February </w:t>
      </w:r>
      <w:proofErr w:type="gramStart"/>
      <w:r w:rsidR="00B64A5B" w:rsidRPr="00B64A5B">
        <w:rPr>
          <w:rStyle w:val="Hyperlink"/>
          <w:rFonts w:ascii="Cambria" w:hAnsi="Cambria"/>
          <w:color w:val="auto"/>
          <w:sz w:val="24"/>
          <w:szCs w:val="24"/>
          <w:u w:val="none"/>
        </w:rPr>
        <w:t>24</w:t>
      </w:r>
      <w:proofErr w:type="gramEnd"/>
      <w:r w:rsidR="00B64A5B" w:rsidRPr="00B64A5B">
        <w:rPr>
          <w:rStyle w:val="Hyperlink"/>
          <w:rFonts w:ascii="Cambria" w:hAnsi="Cambria"/>
          <w:color w:val="auto"/>
          <w:sz w:val="24"/>
          <w:szCs w:val="24"/>
          <w:u w:val="none"/>
        </w:rPr>
        <w:t xml:space="preserve"> 2018).</w:t>
      </w:r>
    </w:p>
    <w:p w14:paraId="5635AE32" w14:textId="77777777" w:rsidR="00B64A5B" w:rsidRPr="00B64A5B" w:rsidRDefault="00B64A5B" w:rsidP="00486D2C">
      <w:pPr>
        <w:pStyle w:val="NoSpacing"/>
        <w:jc w:val="both"/>
        <w:rPr>
          <w:rFonts w:ascii="Cambria" w:hAnsi="Cambria"/>
          <w:sz w:val="24"/>
          <w:szCs w:val="24"/>
        </w:rPr>
      </w:pPr>
    </w:p>
    <w:p w14:paraId="6748DC4C" w14:textId="6D1B74B4" w:rsidR="00486D2C" w:rsidRPr="00B64A5B" w:rsidRDefault="00486D2C" w:rsidP="00486D2C">
      <w:pPr>
        <w:pStyle w:val="NoSpacing"/>
        <w:rPr>
          <w:rFonts w:ascii="Cambria" w:hAnsi="Cambria"/>
          <w:sz w:val="24"/>
          <w:szCs w:val="24"/>
        </w:rPr>
      </w:pPr>
      <w:r w:rsidRPr="00B64A5B">
        <w:rPr>
          <w:rFonts w:ascii="Cambria" w:hAnsi="Cambria"/>
          <w:sz w:val="24"/>
          <w:szCs w:val="24"/>
        </w:rPr>
        <w:t xml:space="preserve">History Points, </w:t>
      </w:r>
      <w:r w:rsidR="00B64A5B">
        <w:rPr>
          <w:rFonts w:ascii="Cambria" w:hAnsi="Cambria"/>
          <w:sz w:val="24"/>
          <w:szCs w:val="24"/>
        </w:rPr>
        <w:t>‘</w:t>
      </w:r>
      <w:proofErr w:type="spellStart"/>
      <w:r w:rsidRPr="00B64A5B">
        <w:rPr>
          <w:rFonts w:ascii="Cambria" w:hAnsi="Cambria"/>
          <w:sz w:val="24"/>
          <w:szCs w:val="24"/>
        </w:rPr>
        <w:t>Aberaeron</w:t>
      </w:r>
      <w:proofErr w:type="spellEnd"/>
      <w:r w:rsidRPr="00B64A5B">
        <w:rPr>
          <w:rFonts w:ascii="Cambria" w:hAnsi="Cambria"/>
          <w:sz w:val="24"/>
          <w:szCs w:val="24"/>
        </w:rPr>
        <w:t xml:space="preserve"> War Memorial</w:t>
      </w:r>
      <w:r w:rsidR="00B64A5B">
        <w:rPr>
          <w:rFonts w:ascii="Cambria" w:hAnsi="Cambria"/>
          <w:sz w:val="24"/>
          <w:szCs w:val="24"/>
        </w:rPr>
        <w:t>’,</w:t>
      </w:r>
      <w:r w:rsidRPr="00B64A5B">
        <w:rPr>
          <w:rFonts w:ascii="Cambria" w:hAnsi="Cambria"/>
          <w:sz w:val="24"/>
          <w:szCs w:val="24"/>
        </w:rPr>
        <w:t xml:space="preserve"> (2018) [online] Available: </w:t>
      </w:r>
      <w:hyperlink r:id="rId14" w:history="1">
        <w:r w:rsidRPr="00B64A5B">
          <w:rPr>
            <w:rStyle w:val="Hyperlink"/>
            <w:rFonts w:ascii="Cambria" w:hAnsi="Cambria"/>
            <w:sz w:val="24"/>
            <w:szCs w:val="24"/>
          </w:rPr>
          <w:t>http://historypoints.org/index.php?mact=News,m73248,default,1&amp;m73248number=3&amp;m73248detailpage=&amp;m73248pagenumber=2&amp;m73248returnid=3791&amp;page=3791</w:t>
        </w:r>
      </w:hyperlink>
      <w:r w:rsidRPr="00B64A5B">
        <w:rPr>
          <w:rFonts w:ascii="Cambria" w:hAnsi="Cambria"/>
          <w:sz w:val="24"/>
          <w:szCs w:val="24"/>
        </w:rPr>
        <w:t xml:space="preserve">. </w:t>
      </w:r>
      <w:r w:rsidR="00311F18" w:rsidRPr="00B64A5B">
        <w:rPr>
          <w:rStyle w:val="Hyperlink"/>
          <w:rFonts w:ascii="Cambria" w:hAnsi="Cambria"/>
          <w:color w:val="auto"/>
          <w:sz w:val="24"/>
          <w:szCs w:val="24"/>
          <w:u w:val="none"/>
        </w:rPr>
        <w:t xml:space="preserve">(Accessed February </w:t>
      </w:r>
      <w:proofErr w:type="gramStart"/>
      <w:r w:rsidR="00311F18" w:rsidRPr="00B64A5B">
        <w:rPr>
          <w:rStyle w:val="Hyperlink"/>
          <w:rFonts w:ascii="Cambria" w:hAnsi="Cambria"/>
          <w:color w:val="auto"/>
          <w:sz w:val="24"/>
          <w:szCs w:val="24"/>
          <w:u w:val="none"/>
        </w:rPr>
        <w:t>2</w:t>
      </w:r>
      <w:r w:rsidR="00311F18">
        <w:rPr>
          <w:rStyle w:val="Hyperlink"/>
          <w:rFonts w:ascii="Cambria" w:hAnsi="Cambria"/>
          <w:color w:val="auto"/>
          <w:sz w:val="24"/>
          <w:szCs w:val="24"/>
          <w:u w:val="none"/>
        </w:rPr>
        <w:t>7</w:t>
      </w:r>
      <w:proofErr w:type="gramEnd"/>
      <w:r w:rsidR="00311F18" w:rsidRPr="00B64A5B">
        <w:rPr>
          <w:rStyle w:val="Hyperlink"/>
          <w:rFonts w:ascii="Cambria" w:hAnsi="Cambria"/>
          <w:color w:val="auto"/>
          <w:sz w:val="24"/>
          <w:szCs w:val="24"/>
          <w:u w:val="none"/>
        </w:rPr>
        <w:t xml:space="preserve"> 2018).</w:t>
      </w:r>
    </w:p>
    <w:p w14:paraId="6FF6645F" w14:textId="77777777" w:rsidR="00B64A5B" w:rsidRPr="00B64A5B" w:rsidRDefault="00B64A5B" w:rsidP="00486D2C">
      <w:pPr>
        <w:pStyle w:val="NoSpacing"/>
        <w:rPr>
          <w:rFonts w:ascii="Cambria" w:hAnsi="Cambria"/>
          <w:sz w:val="24"/>
          <w:szCs w:val="24"/>
        </w:rPr>
      </w:pPr>
    </w:p>
    <w:p w14:paraId="71383FB3" w14:textId="6048EFBA" w:rsidR="00486D2C" w:rsidRPr="00B64A5B" w:rsidRDefault="00486D2C" w:rsidP="00486D2C">
      <w:pPr>
        <w:pStyle w:val="NoSpacing"/>
        <w:rPr>
          <w:rFonts w:ascii="Cambria" w:hAnsi="Cambria"/>
          <w:sz w:val="24"/>
          <w:szCs w:val="24"/>
        </w:rPr>
      </w:pPr>
      <w:r w:rsidRPr="00B64A5B">
        <w:rPr>
          <w:rFonts w:ascii="Cambria" w:hAnsi="Cambria"/>
          <w:sz w:val="24"/>
          <w:szCs w:val="24"/>
        </w:rPr>
        <w:t xml:space="preserve">Imperial War Museums, </w:t>
      </w:r>
      <w:r w:rsidR="00B64A5B">
        <w:rPr>
          <w:rFonts w:ascii="Cambria" w:hAnsi="Cambria"/>
          <w:sz w:val="24"/>
          <w:szCs w:val="24"/>
        </w:rPr>
        <w:t>‘</w:t>
      </w:r>
      <w:proofErr w:type="spellStart"/>
      <w:r w:rsidRPr="00B64A5B">
        <w:rPr>
          <w:rFonts w:ascii="Cambria" w:hAnsi="Cambria"/>
          <w:sz w:val="24"/>
          <w:szCs w:val="24"/>
        </w:rPr>
        <w:t>Aberaeron</w:t>
      </w:r>
      <w:proofErr w:type="spellEnd"/>
      <w:r w:rsidRPr="00B64A5B">
        <w:rPr>
          <w:rFonts w:ascii="Cambria" w:hAnsi="Cambria"/>
          <w:sz w:val="24"/>
          <w:szCs w:val="24"/>
        </w:rPr>
        <w:t xml:space="preserve"> Memorial Hall</w:t>
      </w:r>
      <w:r w:rsidR="00B64A5B">
        <w:rPr>
          <w:rFonts w:ascii="Cambria" w:hAnsi="Cambria"/>
          <w:sz w:val="24"/>
          <w:szCs w:val="24"/>
        </w:rPr>
        <w:t>’,</w:t>
      </w:r>
      <w:r w:rsidRPr="00B64A5B">
        <w:rPr>
          <w:rFonts w:ascii="Cambria" w:hAnsi="Cambria"/>
          <w:sz w:val="24"/>
          <w:szCs w:val="24"/>
        </w:rPr>
        <w:t xml:space="preserve"> (2018) [online] Available: </w:t>
      </w:r>
      <w:hyperlink r:id="rId15" w:history="1">
        <w:r w:rsidRPr="00B64A5B">
          <w:rPr>
            <w:rStyle w:val="Hyperlink"/>
            <w:rFonts w:ascii="Cambria" w:hAnsi="Cambria"/>
            <w:sz w:val="24"/>
            <w:szCs w:val="24"/>
          </w:rPr>
          <w:t>https://www.iwm.org.uk/memorials/item/memorial/17467</w:t>
        </w:r>
      </w:hyperlink>
      <w:r w:rsidRPr="00B64A5B">
        <w:rPr>
          <w:rFonts w:ascii="Cambria" w:hAnsi="Cambria"/>
          <w:sz w:val="24"/>
          <w:szCs w:val="24"/>
        </w:rPr>
        <w:t>.</w:t>
      </w:r>
      <w:r w:rsidR="00311F18">
        <w:rPr>
          <w:rFonts w:ascii="Cambria" w:hAnsi="Cambria"/>
          <w:sz w:val="24"/>
          <w:szCs w:val="24"/>
        </w:rPr>
        <w:t xml:space="preserve"> </w:t>
      </w:r>
      <w:r w:rsidR="00311F18" w:rsidRPr="00B64A5B">
        <w:rPr>
          <w:rStyle w:val="Hyperlink"/>
          <w:rFonts w:ascii="Cambria" w:hAnsi="Cambria"/>
          <w:color w:val="auto"/>
          <w:sz w:val="24"/>
          <w:szCs w:val="24"/>
          <w:u w:val="none"/>
        </w:rPr>
        <w:t xml:space="preserve">(Accessed February </w:t>
      </w:r>
      <w:proofErr w:type="gramStart"/>
      <w:r w:rsidR="00311F18" w:rsidRPr="00B64A5B">
        <w:rPr>
          <w:rStyle w:val="Hyperlink"/>
          <w:rFonts w:ascii="Cambria" w:hAnsi="Cambria"/>
          <w:color w:val="auto"/>
          <w:sz w:val="24"/>
          <w:szCs w:val="24"/>
          <w:u w:val="none"/>
        </w:rPr>
        <w:t>2</w:t>
      </w:r>
      <w:r w:rsidR="00311F18">
        <w:rPr>
          <w:rStyle w:val="Hyperlink"/>
          <w:rFonts w:ascii="Cambria" w:hAnsi="Cambria"/>
          <w:color w:val="auto"/>
          <w:sz w:val="24"/>
          <w:szCs w:val="24"/>
          <w:u w:val="none"/>
        </w:rPr>
        <w:t>7</w:t>
      </w:r>
      <w:proofErr w:type="gramEnd"/>
      <w:r w:rsidR="00311F18" w:rsidRPr="00B64A5B">
        <w:rPr>
          <w:rStyle w:val="Hyperlink"/>
          <w:rFonts w:ascii="Cambria" w:hAnsi="Cambria"/>
          <w:color w:val="auto"/>
          <w:sz w:val="24"/>
          <w:szCs w:val="24"/>
          <w:u w:val="none"/>
        </w:rPr>
        <w:t xml:space="preserve"> 2018).</w:t>
      </w:r>
    </w:p>
    <w:p w14:paraId="6B6B8C28" w14:textId="77777777" w:rsidR="00B64A5B" w:rsidRPr="00B64A5B" w:rsidRDefault="00B64A5B" w:rsidP="00486D2C">
      <w:pPr>
        <w:pStyle w:val="NoSpacing"/>
        <w:rPr>
          <w:sz w:val="24"/>
          <w:szCs w:val="24"/>
        </w:rPr>
      </w:pPr>
    </w:p>
    <w:p w14:paraId="15F0AC0B" w14:textId="2BE03933" w:rsidR="00486D2C" w:rsidRPr="00B64A5B" w:rsidRDefault="00486D2C" w:rsidP="00486D2C">
      <w:pPr>
        <w:pStyle w:val="FootnoteText"/>
        <w:rPr>
          <w:rFonts w:ascii="Cambria" w:hAnsi="Cambria"/>
          <w:sz w:val="24"/>
          <w:szCs w:val="24"/>
        </w:rPr>
      </w:pPr>
      <w:r w:rsidRPr="00B64A5B">
        <w:rPr>
          <w:rFonts w:ascii="Cambria" w:hAnsi="Cambria"/>
          <w:sz w:val="24"/>
          <w:szCs w:val="24"/>
        </w:rPr>
        <w:t xml:space="preserve">West Wales War Memorial Project, </w:t>
      </w:r>
      <w:r w:rsidR="00A54767">
        <w:rPr>
          <w:rFonts w:ascii="Cambria" w:hAnsi="Cambria"/>
          <w:sz w:val="24"/>
          <w:szCs w:val="24"/>
        </w:rPr>
        <w:t>‘</w:t>
      </w:r>
      <w:proofErr w:type="spellStart"/>
      <w:r w:rsidRPr="00B64A5B">
        <w:rPr>
          <w:rFonts w:ascii="Cambria" w:hAnsi="Cambria"/>
          <w:sz w:val="24"/>
          <w:szCs w:val="24"/>
        </w:rPr>
        <w:t>Aberaeron</w:t>
      </w:r>
      <w:proofErr w:type="spellEnd"/>
      <w:r w:rsidRPr="00B64A5B">
        <w:rPr>
          <w:rFonts w:ascii="Cambria" w:hAnsi="Cambria"/>
          <w:sz w:val="24"/>
          <w:szCs w:val="24"/>
        </w:rPr>
        <w:t xml:space="preserve"> War</w:t>
      </w:r>
      <w:r w:rsidR="00311F18">
        <w:rPr>
          <w:rFonts w:ascii="Cambria" w:hAnsi="Cambria"/>
          <w:sz w:val="24"/>
          <w:szCs w:val="24"/>
        </w:rPr>
        <w:t xml:space="preserve"> Memorial</w:t>
      </w:r>
      <w:r w:rsidR="00A54767">
        <w:rPr>
          <w:rFonts w:ascii="Cambria" w:hAnsi="Cambria"/>
          <w:sz w:val="24"/>
          <w:szCs w:val="24"/>
        </w:rPr>
        <w:t>’,</w:t>
      </w:r>
      <w:r w:rsidRPr="00B64A5B">
        <w:rPr>
          <w:rFonts w:ascii="Cambria" w:hAnsi="Cambria"/>
          <w:sz w:val="24"/>
          <w:szCs w:val="24"/>
        </w:rPr>
        <w:t xml:space="preserve"> (2018) [online] Available: </w:t>
      </w:r>
      <w:hyperlink r:id="rId16" w:history="1">
        <w:r w:rsidRPr="00B64A5B">
          <w:rPr>
            <w:rStyle w:val="Hyperlink"/>
            <w:rFonts w:ascii="Cambria" w:hAnsi="Cambria"/>
            <w:sz w:val="24"/>
            <w:szCs w:val="24"/>
          </w:rPr>
          <w:t>https://www.wwwmp.co.uk/ceredigion-war-memorials/aberaeron-war-memorial/</w:t>
        </w:r>
      </w:hyperlink>
      <w:r w:rsidRPr="00B64A5B">
        <w:rPr>
          <w:rFonts w:ascii="Cambria" w:hAnsi="Cambria"/>
          <w:sz w:val="24"/>
          <w:szCs w:val="24"/>
        </w:rPr>
        <w:t xml:space="preserve">. </w:t>
      </w:r>
      <w:r w:rsidR="00311F18" w:rsidRPr="00B64A5B">
        <w:rPr>
          <w:rStyle w:val="Hyperlink"/>
          <w:rFonts w:ascii="Cambria" w:hAnsi="Cambria"/>
          <w:color w:val="auto"/>
          <w:sz w:val="24"/>
          <w:szCs w:val="24"/>
          <w:u w:val="none"/>
        </w:rPr>
        <w:t xml:space="preserve">(Accessed February </w:t>
      </w:r>
      <w:proofErr w:type="gramStart"/>
      <w:r w:rsidR="00311F18" w:rsidRPr="00B64A5B">
        <w:rPr>
          <w:rStyle w:val="Hyperlink"/>
          <w:rFonts w:ascii="Cambria" w:hAnsi="Cambria"/>
          <w:color w:val="auto"/>
          <w:sz w:val="24"/>
          <w:szCs w:val="24"/>
          <w:u w:val="none"/>
        </w:rPr>
        <w:t>2</w:t>
      </w:r>
      <w:r w:rsidR="00311F18">
        <w:rPr>
          <w:rStyle w:val="Hyperlink"/>
          <w:rFonts w:ascii="Cambria" w:hAnsi="Cambria"/>
          <w:color w:val="auto"/>
          <w:sz w:val="24"/>
          <w:szCs w:val="24"/>
          <w:u w:val="none"/>
        </w:rPr>
        <w:t>1</w:t>
      </w:r>
      <w:proofErr w:type="gramEnd"/>
      <w:r w:rsidR="00311F18" w:rsidRPr="00B64A5B">
        <w:rPr>
          <w:rStyle w:val="Hyperlink"/>
          <w:rFonts w:ascii="Cambria" w:hAnsi="Cambria"/>
          <w:color w:val="auto"/>
          <w:sz w:val="24"/>
          <w:szCs w:val="24"/>
          <w:u w:val="none"/>
        </w:rPr>
        <w:t xml:space="preserve"> 2018).</w:t>
      </w:r>
    </w:p>
    <w:p w14:paraId="71687475" w14:textId="77777777" w:rsidR="00B64A5B" w:rsidRPr="00B64A5B" w:rsidRDefault="00B64A5B" w:rsidP="00486D2C">
      <w:pPr>
        <w:pStyle w:val="FootnoteText"/>
        <w:rPr>
          <w:rFonts w:ascii="Cambria" w:hAnsi="Cambria"/>
          <w:sz w:val="24"/>
          <w:szCs w:val="24"/>
        </w:rPr>
      </w:pPr>
    </w:p>
    <w:p w14:paraId="4D04D8C5" w14:textId="6E3B0B20" w:rsidR="00486D2C" w:rsidRPr="00B64A5B" w:rsidRDefault="00486D2C" w:rsidP="00486D2C">
      <w:pPr>
        <w:pStyle w:val="FootnoteText"/>
        <w:rPr>
          <w:rFonts w:ascii="Cambria" w:hAnsi="Cambria"/>
          <w:sz w:val="24"/>
          <w:szCs w:val="24"/>
        </w:rPr>
      </w:pPr>
      <w:r w:rsidRPr="00B64A5B">
        <w:rPr>
          <w:rFonts w:ascii="Cambria" w:hAnsi="Cambria"/>
          <w:sz w:val="24"/>
          <w:szCs w:val="24"/>
        </w:rPr>
        <w:t xml:space="preserve">The National Archives, </w:t>
      </w:r>
      <w:r w:rsidR="00311F18">
        <w:rPr>
          <w:rFonts w:ascii="Cambria" w:hAnsi="Cambria"/>
          <w:sz w:val="24"/>
          <w:szCs w:val="24"/>
        </w:rPr>
        <w:t>‘</w:t>
      </w:r>
      <w:r w:rsidRPr="00B64A5B">
        <w:rPr>
          <w:rFonts w:ascii="Cambria" w:hAnsi="Cambria"/>
          <w:color w:val="000000"/>
          <w:sz w:val="24"/>
          <w:szCs w:val="24"/>
        </w:rPr>
        <w:t>Medal card of Jones, William Edgar Corps: Royal Army Chaplain's Department</w:t>
      </w:r>
      <w:r w:rsidR="00311F18">
        <w:rPr>
          <w:rFonts w:ascii="Cambria" w:hAnsi="Cambria"/>
          <w:color w:val="000000"/>
          <w:sz w:val="24"/>
          <w:szCs w:val="24"/>
        </w:rPr>
        <w:t>’,</w:t>
      </w:r>
      <w:r w:rsidRPr="00B64A5B">
        <w:rPr>
          <w:rFonts w:ascii="Cambria" w:hAnsi="Cambria"/>
          <w:sz w:val="24"/>
          <w:szCs w:val="24"/>
        </w:rPr>
        <w:t xml:space="preserve"> (n.d.) [online] Available: </w:t>
      </w:r>
      <w:hyperlink r:id="rId17" w:history="1">
        <w:r w:rsidRPr="00B64A5B">
          <w:rPr>
            <w:rStyle w:val="Hyperlink"/>
            <w:rFonts w:ascii="Cambria" w:hAnsi="Cambria"/>
            <w:sz w:val="24"/>
            <w:szCs w:val="24"/>
          </w:rPr>
          <w:t>http://discovery.nationalarchives.gov.uk/details/r/D3170409</w:t>
        </w:r>
      </w:hyperlink>
      <w:r w:rsidRPr="00B64A5B">
        <w:rPr>
          <w:rStyle w:val="Hyperlink"/>
          <w:rFonts w:ascii="Cambria" w:hAnsi="Cambria"/>
          <w:sz w:val="24"/>
          <w:szCs w:val="24"/>
        </w:rPr>
        <w:t>.</w:t>
      </w:r>
      <w:r w:rsidR="00311F18">
        <w:rPr>
          <w:rStyle w:val="Hyperlink"/>
          <w:rFonts w:ascii="Cambria" w:hAnsi="Cambria"/>
          <w:sz w:val="24"/>
          <w:szCs w:val="24"/>
        </w:rPr>
        <w:t xml:space="preserve"> </w:t>
      </w:r>
      <w:r w:rsidR="00311F18" w:rsidRPr="00B64A5B">
        <w:rPr>
          <w:rStyle w:val="Hyperlink"/>
          <w:rFonts w:ascii="Cambria" w:hAnsi="Cambria"/>
          <w:color w:val="auto"/>
          <w:sz w:val="24"/>
          <w:szCs w:val="24"/>
          <w:u w:val="none"/>
        </w:rPr>
        <w:t xml:space="preserve">(Accessed February </w:t>
      </w:r>
      <w:proofErr w:type="gramStart"/>
      <w:r w:rsidR="00311F18" w:rsidRPr="00B64A5B">
        <w:rPr>
          <w:rStyle w:val="Hyperlink"/>
          <w:rFonts w:ascii="Cambria" w:hAnsi="Cambria"/>
          <w:color w:val="auto"/>
          <w:sz w:val="24"/>
          <w:szCs w:val="24"/>
          <w:u w:val="none"/>
        </w:rPr>
        <w:t>2</w:t>
      </w:r>
      <w:r w:rsidR="00311F18">
        <w:rPr>
          <w:rStyle w:val="Hyperlink"/>
          <w:rFonts w:ascii="Cambria" w:hAnsi="Cambria"/>
          <w:color w:val="auto"/>
          <w:sz w:val="24"/>
          <w:szCs w:val="24"/>
          <w:u w:val="none"/>
        </w:rPr>
        <w:t>6</w:t>
      </w:r>
      <w:proofErr w:type="gramEnd"/>
      <w:r w:rsidR="00311F18" w:rsidRPr="00B64A5B">
        <w:rPr>
          <w:rStyle w:val="Hyperlink"/>
          <w:rFonts w:ascii="Cambria" w:hAnsi="Cambria"/>
          <w:color w:val="auto"/>
          <w:sz w:val="24"/>
          <w:szCs w:val="24"/>
          <w:u w:val="none"/>
        </w:rPr>
        <w:t xml:space="preserve"> 2018).</w:t>
      </w:r>
    </w:p>
    <w:p w14:paraId="22A30FE7" w14:textId="77777777" w:rsidR="00603889" w:rsidRPr="00405A21" w:rsidRDefault="00603889" w:rsidP="00405A21"/>
    <w:sectPr w:rsidR="00603889" w:rsidRPr="00405A21" w:rsidSect="003313DA">
      <w:head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BF2DD" w14:textId="77777777" w:rsidR="00EF552C" w:rsidRDefault="00EF552C" w:rsidP="003313DA">
      <w:pPr>
        <w:spacing w:after="0" w:line="240" w:lineRule="auto"/>
      </w:pPr>
      <w:r>
        <w:separator/>
      </w:r>
    </w:p>
  </w:endnote>
  <w:endnote w:type="continuationSeparator" w:id="0">
    <w:p w14:paraId="423102D3" w14:textId="77777777" w:rsidR="00EF552C" w:rsidRDefault="00EF552C" w:rsidP="0033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BA044" w14:textId="77777777" w:rsidR="00EF552C" w:rsidRDefault="00EF552C" w:rsidP="003313DA">
      <w:pPr>
        <w:spacing w:after="0" w:line="240" w:lineRule="auto"/>
      </w:pPr>
      <w:r>
        <w:separator/>
      </w:r>
    </w:p>
  </w:footnote>
  <w:footnote w:type="continuationSeparator" w:id="0">
    <w:p w14:paraId="46326171" w14:textId="77777777" w:rsidR="00EF552C" w:rsidRDefault="00EF552C" w:rsidP="003313DA">
      <w:pPr>
        <w:spacing w:after="0" w:line="240" w:lineRule="auto"/>
      </w:pPr>
      <w:r>
        <w:continuationSeparator/>
      </w:r>
    </w:p>
  </w:footnote>
  <w:footnote w:id="1">
    <w:p w14:paraId="464BB530" w14:textId="70D4A6D8" w:rsidR="006461B3" w:rsidRPr="00405A21" w:rsidRDefault="006461B3">
      <w:pPr>
        <w:pStyle w:val="FootnoteText"/>
        <w:rPr>
          <w:rFonts w:ascii="Cambria" w:hAnsi="Cambria"/>
          <w:sz w:val="22"/>
          <w:szCs w:val="22"/>
        </w:rPr>
      </w:pPr>
      <w:r w:rsidRPr="00405A21">
        <w:rPr>
          <w:rStyle w:val="FootnoteReference"/>
          <w:rFonts w:ascii="Cambria" w:hAnsi="Cambria"/>
          <w:sz w:val="22"/>
          <w:szCs w:val="22"/>
        </w:rPr>
        <w:footnoteRef/>
      </w:r>
      <w:r w:rsidRPr="00405A21">
        <w:rPr>
          <w:rFonts w:ascii="Cambria" w:hAnsi="Cambria"/>
          <w:sz w:val="22"/>
          <w:szCs w:val="22"/>
        </w:rPr>
        <w:t xml:space="preserve"> </w:t>
      </w:r>
      <w:r w:rsidRPr="00405A21">
        <w:rPr>
          <w:rStyle w:val="Emphasis"/>
          <w:rFonts w:ascii="Cambria" w:hAnsi="Cambria"/>
          <w:i w:val="0"/>
          <w:sz w:val="22"/>
          <w:szCs w:val="22"/>
        </w:rPr>
        <w:t>RG14</w:t>
      </w:r>
      <w:r w:rsidRPr="00405A21">
        <w:rPr>
          <w:rFonts w:ascii="Cambria" w:hAnsi="Cambria"/>
          <w:i/>
          <w:sz w:val="22"/>
          <w:szCs w:val="22"/>
        </w:rPr>
        <w:t>/</w:t>
      </w:r>
      <w:r w:rsidRPr="00405A21">
        <w:rPr>
          <w:rStyle w:val="Emphasis"/>
          <w:rFonts w:ascii="Cambria" w:hAnsi="Cambria"/>
          <w:i w:val="0"/>
          <w:sz w:val="22"/>
          <w:szCs w:val="22"/>
        </w:rPr>
        <w:t>33408</w:t>
      </w:r>
      <w:r w:rsidRPr="00405A21">
        <w:rPr>
          <w:rFonts w:ascii="Cambria" w:hAnsi="Cambria"/>
          <w:i/>
          <w:sz w:val="22"/>
          <w:szCs w:val="22"/>
        </w:rPr>
        <w:t>/</w:t>
      </w:r>
      <w:r w:rsidRPr="00405A21">
        <w:rPr>
          <w:rStyle w:val="Emphasis"/>
          <w:rFonts w:ascii="Cambria" w:hAnsi="Cambria"/>
          <w:i w:val="0"/>
          <w:sz w:val="22"/>
          <w:szCs w:val="22"/>
        </w:rPr>
        <w:t>43</w:t>
      </w:r>
      <w:r w:rsidR="00603889">
        <w:rPr>
          <w:rStyle w:val="Emphasis"/>
          <w:rFonts w:ascii="Cambria" w:hAnsi="Cambria"/>
          <w:i w:val="0"/>
          <w:sz w:val="22"/>
          <w:szCs w:val="22"/>
        </w:rPr>
        <w:t>.</w:t>
      </w:r>
    </w:p>
  </w:footnote>
  <w:footnote w:id="2">
    <w:p w14:paraId="5303711F" w14:textId="0A29F923" w:rsidR="00BD1803" w:rsidRPr="00405A21" w:rsidRDefault="00BD1803">
      <w:pPr>
        <w:pStyle w:val="FootnoteText"/>
        <w:rPr>
          <w:rFonts w:ascii="Cambria" w:hAnsi="Cambria"/>
          <w:sz w:val="22"/>
          <w:szCs w:val="22"/>
        </w:rPr>
      </w:pPr>
      <w:r w:rsidRPr="00405A21">
        <w:rPr>
          <w:rStyle w:val="FootnoteReference"/>
          <w:rFonts w:ascii="Cambria" w:hAnsi="Cambria"/>
          <w:sz w:val="22"/>
          <w:szCs w:val="22"/>
        </w:rPr>
        <w:footnoteRef/>
      </w:r>
      <w:r w:rsidRPr="00405A21">
        <w:rPr>
          <w:rFonts w:ascii="Cambria" w:hAnsi="Cambria"/>
          <w:sz w:val="22"/>
          <w:szCs w:val="22"/>
        </w:rPr>
        <w:t xml:space="preserve"> </w:t>
      </w:r>
      <w:r w:rsidR="00917384" w:rsidRPr="00917384">
        <w:rPr>
          <w:rFonts w:ascii="Cambria" w:hAnsi="Cambria"/>
          <w:sz w:val="22"/>
          <w:szCs w:val="22"/>
        </w:rPr>
        <w:t xml:space="preserve">The National Archives of the UK (TNA): Public Record Office (PRO), </w:t>
      </w:r>
      <w:r w:rsidRPr="00917384">
        <w:rPr>
          <w:rStyle w:val="Emphasis"/>
          <w:rFonts w:ascii="Cambria" w:hAnsi="Cambria"/>
          <w:sz w:val="22"/>
          <w:szCs w:val="22"/>
        </w:rPr>
        <w:t>Census Returns of England and Wales, 1891</w:t>
      </w:r>
      <w:r w:rsidR="00917384" w:rsidRPr="00917384">
        <w:rPr>
          <w:rFonts w:ascii="Cambria" w:hAnsi="Cambria"/>
          <w:sz w:val="22"/>
          <w:szCs w:val="22"/>
        </w:rPr>
        <w:t xml:space="preserve"> (</w:t>
      </w:r>
      <w:r w:rsidRPr="00917384">
        <w:rPr>
          <w:rFonts w:ascii="Cambria" w:hAnsi="Cambria"/>
          <w:sz w:val="22"/>
          <w:szCs w:val="22"/>
        </w:rPr>
        <w:t>Kew, England: 1891</w:t>
      </w:r>
      <w:r w:rsidR="00917384" w:rsidRPr="00917384">
        <w:rPr>
          <w:rFonts w:ascii="Cambria" w:hAnsi="Cambria"/>
          <w:sz w:val="22"/>
          <w:szCs w:val="22"/>
        </w:rPr>
        <w:t>)</w:t>
      </w:r>
      <w:r w:rsidRPr="00917384">
        <w:rPr>
          <w:rFonts w:ascii="Cambria" w:hAnsi="Cambria"/>
          <w:sz w:val="22"/>
          <w:szCs w:val="22"/>
        </w:rPr>
        <w:t xml:space="preserve">. </w:t>
      </w:r>
      <w:r w:rsidR="00917384" w:rsidRPr="00917384">
        <w:rPr>
          <w:rFonts w:ascii="Cambria" w:hAnsi="Cambria"/>
          <w:sz w:val="22"/>
          <w:szCs w:val="22"/>
        </w:rPr>
        <w:t xml:space="preserve">Available: </w:t>
      </w:r>
      <w:hyperlink r:id="rId1" w:history="1">
        <w:r w:rsidR="00917384" w:rsidRPr="0052600B">
          <w:rPr>
            <w:rStyle w:val="Hyperlink"/>
            <w:rFonts w:ascii="Cambria" w:hAnsi="Cambria"/>
            <w:sz w:val="22"/>
            <w:szCs w:val="22"/>
          </w:rPr>
          <w:t>www.ancestry.co.uk</w:t>
        </w:r>
      </w:hyperlink>
      <w:r w:rsidR="00917384">
        <w:rPr>
          <w:rFonts w:ascii="Cambria" w:hAnsi="Cambria"/>
          <w:color w:val="FF0000"/>
          <w:sz w:val="22"/>
          <w:szCs w:val="22"/>
        </w:rPr>
        <w:t xml:space="preserve">. </w:t>
      </w:r>
    </w:p>
  </w:footnote>
  <w:footnote w:id="3">
    <w:p w14:paraId="5CB89E28" w14:textId="287DE1B5" w:rsidR="006461B3" w:rsidRPr="00405A21" w:rsidRDefault="006461B3" w:rsidP="0038591F">
      <w:pPr>
        <w:pStyle w:val="FootnoteText"/>
        <w:rPr>
          <w:rFonts w:ascii="Cambria" w:hAnsi="Cambria"/>
          <w:sz w:val="22"/>
          <w:szCs w:val="22"/>
        </w:rPr>
      </w:pPr>
      <w:r w:rsidRPr="00405A21">
        <w:rPr>
          <w:rStyle w:val="FootnoteReference"/>
          <w:rFonts w:ascii="Cambria" w:hAnsi="Cambria"/>
          <w:sz w:val="22"/>
          <w:szCs w:val="22"/>
        </w:rPr>
        <w:footnoteRef/>
      </w:r>
      <w:r w:rsidRPr="00405A21">
        <w:rPr>
          <w:rFonts w:ascii="Cambria" w:hAnsi="Cambria"/>
          <w:sz w:val="22"/>
          <w:szCs w:val="22"/>
        </w:rPr>
        <w:t xml:space="preserve"> UA/SP/1/10</w:t>
      </w:r>
      <w:r w:rsidR="0038591F">
        <w:rPr>
          <w:rFonts w:ascii="Cambria" w:hAnsi="Cambria"/>
          <w:sz w:val="22"/>
          <w:szCs w:val="22"/>
        </w:rPr>
        <w:t xml:space="preserve">, </w:t>
      </w:r>
      <w:r w:rsidR="0038591F" w:rsidRPr="0038591F">
        <w:rPr>
          <w:rFonts w:ascii="Cambria" w:hAnsi="Cambria"/>
          <w:sz w:val="22"/>
          <w:szCs w:val="22"/>
        </w:rPr>
        <w:t xml:space="preserve">St. David's College Magazine (bound </w:t>
      </w:r>
      <w:proofErr w:type="spellStart"/>
      <w:r w:rsidR="0038591F" w:rsidRPr="0038591F">
        <w:rPr>
          <w:rFonts w:ascii="Cambria" w:hAnsi="Cambria"/>
          <w:sz w:val="22"/>
          <w:szCs w:val="22"/>
        </w:rPr>
        <w:t>vol</w:t>
      </w:r>
      <w:proofErr w:type="spellEnd"/>
      <w:r w:rsidR="0038591F" w:rsidRPr="0038591F">
        <w:rPr>
          <w:rFonts w:ascii="Cambria" w:hAnsi="Cambria"/>
          <w:sz w:val="22"/>
          <w:szCs w:val="22"/>
        </w:rPr>
        <w:t>), 1920-6</w:t>
      </w:r>
      <w:r w:rsidR="0038591F">
        <w:rPr>
          <w:rFonts w:ascii="Cambria" w:hAnsi="Cambria"/>
          <w:sz w:val="22"/>
          <w:szCs w:val="22"/>
        </w:rPr>
        <w:t>.</w:t>
      </w:r>
    </w:p>
  </w:footnote>
  <w:footnote w:id="4">
    <w:p w14:paraId="11CE79EA" w14:textId="42E97773" w:rsidR="00ED2F10" w:rsidRPr="0057362C" w:rsidRDefault="00ED2F10">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UA/BUR/28/7</w:t>
      </w:r>
      <w:r w:rsidR="0038591F">
        <w:rPr>
          <w:rFonts w:ascii="Cambria" w:hAnsi="Cambria"/>
          <w:sz w:val="22"/>
          <w:szCs w:val="22"/>
        </w:rPr>
        <w:t>, Residence Lists, 1904-1914.</w:t>
      </w:r>
    </w:p>
  </w:footnote>
  <w:footnote w:id="5">
    <w:p w14:paraId="38A5BE1B" w14:textId="0FC23D5D" w:rsidR="00ED2F10" w:rsidRPr="0057362C" w:rsidRDefault="00ED2F10">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UA/A/34/1</w:t>
      </w:r>
      <w:r w:rsidR="00D60EB1">
        <w:rPr>
          <w:rFonts w:ascii="Cambria" w:hAnsi="Cambria"/>
          <w:sz w:val="22"/>
          <w:szCs w:val="22"/>
        </w:rPr>
        <w:t xml:space="preserve">, </w:t>
      </w:r>
      <w:r w:rsidR="0038591F">
        <w:rPr>
          <w:rFonts w:ascii="Cambria" w:hAnsi="Cambria"/>
          <w:sz w:val="22"/>
          <w:szCs w:val="22"/>
        </w:rPr>
        <w:t>E</w:t>
      </w:r>
      <w:r w:rsidR="00D60EB1">
        <w:rPr>
          <w:rFonts w:ascii="Cambria" w:hAnsi="Cambria"/>
          <w:sz w:val="22"/>
          <w:szCs w:val="22"/>
        </w:rPr>
        <w:t xml:space="preserve">xamination </w:t>
      </w:r>
      <w:r w:rsidR="0038591F">
        <w:rPr>
          <w:rFonts w:ascii="Cambria" w:hAnsi="Cambria"/>
          <w:sz w:val="22"/>
          <w:szCs w:val="22"/>
        </w:rPr>
        <w:t>B</w:t>
      </w:r>
      <w:r w:rsidR="00D60EB1">
        <w:rPr>
          <w:rFonts w:ascii="Cambria" w:hAnsi="Cambria"/>
          <w:sz w:val="22"/>
          <w:szCs w:val="22"/>
        </w:rPr>
        <w:t>ook, 1897-1916.</w:t>
      </w:r>
    </w:p>
  </w:footnote>
  <w:footnote w:id="6">
    <w:p w14:paraId="5E6F6A37" w14:textId="675C1B21" w:rsidR="003118F8" w:rsidRPr="0057362C" w:rsidRDefault="003118F8" w:rsidP="0038591F">
      <w:pPr>
        <w:pStyle w:val="NoSpacing"/>
        <w:rPr>
          <w:rFonts w:ascii="Cambria" w:hAnsi="Cambria"/>
          <w:lang w:eastAsia="en-GB"/>
        </w:rPr>
      </w:pPr>
      <w:r w:rsidRPr="0057362C">
        <w:rPr>
          <w:rStyle w:val="FootnoteReference"/>
          <w:rFonts w:ascii="Cambria" w:hAnsi="Cambria"/>
        </w:rPr>
        <w:footnoteRef/>
      </w:r>
      <w:r w:rsidRPr="0057362C">
        <w:rPr>
          <w:rFonts w:ascii="Cambria" w:hAnsi="Cambria"/>
        </w:rPr>
        <w:t xml:space="preserve"> UA/BUR/23</w:t>
      </w:r>
      <w:r w:rsidR="00D60EB1">
        <w:rPr>
          <w:rFonts w:ascii="Cambria" w:hAnsi="Cambria"/>
        </w:rPr>
        <w:t xml:space="preserve">, </w:t>
      </w:r>
      <w:r w:rsidR="00D60EB1" w:rsidRPr="0038591F">
        <w:rPr>
          <w:rFonts w:ascii="Cambria" w:hAnsi="Cambria"/>
          <w:lang w:eastAsia="en-GB"/>
        </w:rPr>
        <w:t>Scholarship Account Book, 1894-1969</w:t>
      </w:r>
      <w:r w:rsidR="0038591F">
        <w:rPr>
          <w:rFonts w:ascii="Cambria" w:hAnsi="Cambria"/>
          <w:lang w:eastAsia="en-GB"/>
        </w:rPr>
        <w:t>.</w:t>
      </w:r>
    </w:p>
  </w:footnote>
  <w:footnote w:id="7">
    <w:p w14:paraId="5F5AE52C" w14:textId="624E8020" w:rsidR="003118F8" w:rsidRPr="0057362C" w:rsidRDefault="003118F8" w:rsidP="0038591F">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UA/SD/3</w:t>
      </w:r>
      <w:r w:rsidR="0038591F">
        <w:rPr>
          <w:rFonts w:ascii="Cambria" w:hAnsi="Cambria"/>
          <w:sz w:val="22"/>
          <w:szCs w:val="22"/>
        </w:rPr>
        <w:t xml:space="preserve">, </w:t>
      </w:r>
      <w:r w:rsidR="0038591F" w:rsidRPr="0038591F">
        <w:rPr>
          <w:rFonts w:ascii="Cambria" w:hAnsi="Cambria"/>
          <w:sz w:val="22"/>
          <w:szCs w:val="22"/>
        </w:rPr>
        <w:t>Beer Account Book, 1888-1904</w:t>
      </w:r>
      <w:r w:rsidR="0038591F">
        <w:rPr>
          <w:rFonts w:ascii="Cambria" w:hAnsi="Cambria"/>
          <w:sz w:val="22"/>
          <w:szCs w:val="22"/>
        </w:rPr>
        <w:t>.</w:t>
      </w:r>
    </w:p>
  </w:footnote>
  <w:footnote w:id="8">
    <w:p w14:paraId="5799B285" w14:textId="3294EB99" w:rsidR="00ED2F10" w:rsidRPr="0057362C" w:rsidRDefault="00ED2F10">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UA/A/42</w:t>
      </w:r>
      <w:r w:rsidR="00D60EB1">
        <w:rPr>
          <w:rFonts w:ascii="Cambria" w:hAnsi="Cambria"/>
          <w:sz w:val="22"/>
          <w:szCs w:val="22"/>
        </w:rPr>
        <w:t xml:space="preserve">, Graduates’ </w:t>
      </w:r>
      <w:r w:rsidR="0038591F">
        <w:rPr>
          <w:rFonts w:ascii="Cambria" w:hAnsi="Cambria"/>
          <w:sz w:val="22"/>
          <w:szCs w:val="22"/>
        </w:rPr>
        <w:t>R</w:t>
      </w:r>
      <w:r w:rsidR="00D60EB1">
        <w:rPr>
          <w:rFonts w:ascii="Cambria" w:hAnsi="Cambria"/>
          <w:sz w:val="22"/>
          <w:szCs w:val="22"/>
        </w:rPr>
        <w:t>egister</w:t>
      </w:r>
      <w:r w:rsidR="0038591F">
        <w:rPr>
          <w:rFonts w:ascii="Cambria" w:hAnsi="Cambria"/>
          <w:sz w:val="22"/>
          <w:szCs w:val="22"/>
        </w:rPr>
        <w:t>.</w:t>
      </w:r>
    </w:p>
  </w:footnote>
  <w:footnote w:id="9">
    <w:p w14:paraId="24791747" w14:textId="13A34139" w:rsidR="003118F8" w:rsidRPr="0057362C" w:rsidRDefault="003118F8" w:rsidP="0038591F">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UA/SP/1/8</w:t>
      </w:r>
      <w:r w:rsidR="0038591F">
        <w:rPr>
          <w:rFonts w:ascii="Cambria" w:hAnsi="Cambria"/>
          <w:sz w:val="22"/>
          <w:szCs w:val="22"/>
        </w:rPr>
        <w:t xml:space="preserve">, </w:t>
      </w:r>
      <w:r w:rsidR="0038591F" w:rsidRPr="0038591F">
        <w:rPr>
          <w:rFonts w:ascii="Cambria" w:hAnsi="Cambria"/>
          <w:sz w:val="22"/>
          <w:szCs w:val="22"/>
        </w:rPr>
        <w:t xml:space="preserve">St. David's College Magazine (bound </w:t>
      </w:r>
      <w:proofErr w:type="spellStart"/>
      <w:r w:rsidR="0038591F" w:rsidRPr="0038591F">
        <w:rPr>
          <w:rFonts w:ascii="Cambria" w:hAnsi="Cambria"/>
          <w:sz w:val="22"/>
          <w:szCs w:val="22"/>
        </w:rPr>
        <w:t>vol</w:t>
      </w:r>
      <w:proofErr w:type="spellEnd"/>
      <w:r w:rsidR="0038591F" w:rsidRPr="0038591F">
        <w:rPr>
          <w:rFonts w:ascii="Cambria" w:hAnsi="Cambria"/>
          <w:sz w:val="22"/>
          <w:szCs w:val="22"/>
        </w:rPr>
        <w:t>), 1908-12</w:t>
      </w:r>
      <w:r w:rsidR="0038591F">
        <w:rPr>
          <w:rFonts w:ascii="Cambria" w:hAnsi="Cambria"/>
          <w:sz w:val="22"/>
          <w:szCs w:val="22"/>
        </w:rPr>
        <w:t>.</w:t>
      </w:r>
    </w:p>
  </w:footnote>
  <w:footnote w:id="10">
    <w:p w14:paraId="258685AE" w14:textId="60A7EFE3" w:rsidR="003118F8" w:rsidRPr="0057362C" w:rsidRDefault="003118F8" w:rsidP="0038591F">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w:t>
      </w:r>
      <w:r w:rsidR="0057362C" w:rsidRPr="0057362C">
        <w:rPr>
          <w:rFonts w:ascii="Cambria" w:hAnsi="Cambria"/>
          <w:sz w:val="22"/>
          <w:szCs w:val="22"/>
        </w:rPr>
        <w:t>UA/SP/1/10</w:t>
      </w:r>
      <w:r w:rsidR="0038591F">
        <w:rPr>
          <w:rFonts w:ascii="Cambria" w:hAnsi="Cambria"/>
          <w:sz w:val="22"/>
          <w:szCs w:val="22"/>
        </w:rPr>
        <w:t xml:space="preserve">, </w:t>
      </w:r>
      <w:r w:rsidR="0038591F" w:rsidRPr="0038591F">
        <w:rPr>
          <w:rFonts w:ascii="Cambria" w:hAnsi="Cambria"/>
          <w:sz w:val="22"/>
          <w:szCs w:val="22"/>
        </w:rPr>
        <w:t xml:space="preserve">St. David's College Magazine (bound </w:t>
      </w:r>
      <w:proofErr w:type="spellStart"/>
      <w:r w:rsidR="0038591F" w:rsidRPr="0038591F">
        <w:rPr>
          <w:rFonts w:ascii="Cambria" w:hAnsi="Cambria"/>
          <w:sz w:val="22"/>
          <w:szCs w:val="22"/>
        </w:rPr>
        <w:t>vol</w:t>
      </w:r>
      <w:proofErr w:type="spellEnd"/>
      <w:r w:rsidR="0038591F" w:rsidRPr="0038591F">
        <w:rPr>
          <w:rFonts w:ascii="Cambria" w:hAnsi="Cambria"/>
          <w:sz w:val="22"/>
          <w:szCs w:val="22"/>
        </w:rPr>
        <w:t>), 1920-6</w:t>
      </w:r>
      <w:r w:rsidR="0038591F">
        <w:rPr>
          <w:rFonts w:ascii="Cambria" w:hAnsi="Cambria"/>
          <w:sz w:val="22"/>
          <w:szCs w:val="22"/>
        </w:rPr>
        <w:t>.</w:t>
      </w:r>
    </w:p>
  </w:footnote>
  <w:footnote w:id="11">
    <w:p w14:paraId="4B010CD7" w14:textId="6D53140D" w:rsidR="003118F8" w:rsidRPr="0057362C" w:rsidRDefault="003118F8">
      <w:pPr>
        <w:pStyle w:val="FootnoteText"/>
        <w:rPr>
          <w:rFonts w:ascii="Cambria" w:hAnsi="Cambria"/>
          <w:sz w:val="22"/>
          <w:szCs w:val="22"/>
        </w:rPr>
      </w:pPr>
      <w:r w:rsidRPr="0057362C">
        <w:rPr>
          <w:rStyle w:val="FootnoteReference"/>
          <w:rFonts w:ascii="Cambria" w:hAnsi="Cambria"/>
          <w:sz w:val="22"/>
          <w:szCs w:val="22"/>
        </w:rPr>
        <w:footnoteRef/>
      </w:r>
      <w:r w:rsidRPr="0057362C">
        <w:rPr>
          <w:rFonts w:ascii="Cambria" w:hAnsi="Cambria"/>
          <w:sz w:val="22"/>
          <w:szCs w:val="22"/>
        </w:rPr>
        <w:t xml:space="preserve"> Ibid.</w:t>
      </w:r>
    </w:p>
  </w:footnote>
  <w:footnote w:id="12">
    <w:p w14:paraId="3D878378" w14:textId="78068383" w:rsidR="00140A4B" w:rsidRPr="0057362C" w:rsidRDefault="00140A4B" w:rsidP="00140A4B">
      <w:pPr>
        <w:pStyle w:val="NoSpacing"/>
        <w:rPr>
          <w:rFonts w:ascii="Cambria" w:hAnsi="Cambria"/>
        </w:rPr>
      </w:pPr>
      <w:r w:rsidRPr="0057362C">
        <w:rPr>
          <w:rStyle w:val="FootnoteReference"/>
          <w:rFonts w:ascii="Cambria" w:hAnsi="Cambria"/>
        </w:rPr>
        <w:footnoteRef/>
      </w:r>
      <w:r w:rsidR="00603889">
        <w:rPr>
          <w:rFonts w:ascii="Cambria" w:hAnsi="Cambria"/>
        </w:rPr>
        <w:t xml:space="preserve"> West Wales War Memorial Project</w:t>
      </w:r>
      <w:r w:rsidR="00603889" w:rsidRPr="004E7C3D">
        <w:rPr>
          <w:rFonts w:ascii="Cambria" w:hAnsi="Cambria"/>
        </w:rPr>
        <w:t xml:space="preserve">, </w:t>
      </w:r>
      <w:r w:rsidR="00603889" w:rsidRPr="00603889">
        <w:rPr>
          <w:rFonts w:ascii="Cambria" w:hAnsi="Cambria"/>
        </w:rPr>
        <w:t>Lampeter (St. David's College) War Memorial</w:t>
      </w:r>
      <w:r w:rsidR="00603889">
        <w:rPr>
          <w:rFonts w:ascii="Cambria" w:hAnsi="Cambria"/>
        </w:rPr>
        <w:t>,</w:t>
      </w:r>
      <w:r w:rsidR="00603889" w:rsidRPr="00603889">
        <w:rPr>
          <w:rFonts w:ascii="Cambria" w:hAnsi="Cambria"/>
        </w:rPr>
        <w:t xml:space="preserve"> </w:t>
      </w:r>
      <w:r w:rsidR="00603889" w:rsidRPr="004E7C3D">
        <w:rPr>
          <w:rFonts w:ascii="Cambria" w:hAnsi="Cambria"/>
        </w:rPr>
        <w:t>(201</w:t>
      </w:r>
      <w:r w:rsidR="00603889">
        <w:rPr>
          <w:rFonts w:ascii="Cambria" w:hAnsi="Cambria"/>
        </w:rPr>
        <w:t>8</w:t>
      </w:r>
      <w:r w:rsidR="00603889" w:rsidRPr="004E7C3D">
        <w:rPr>
          <w:rFonts w:ascii="Cambria" w:hAnsi="Cambria"/>
        </w:rPr>
        <w:t>) [online] Available:</w:t>
      </w:r>
      <w:r w:rsidRPr="0057362C">
        <w:rPr>
          <w:rFonts w:ascii="Cambria" w:hAnsi="Cambria"/>
        </w:rPr>
        <w:t xml:space="preserve"> </w:t>
      </w:r>
      <w:hyperlink r:id="rId2" w:history="1">
        <w:r w:rsidRPr="0057362C">
          <w:rPr>
            <w:rStyle w:val="Hyperlink"/>
            <w:rFonts w:ascii="Cambria" w:hAnsi="Cambria"/>
          </w:rPr>
          <w:t>https://www.wwwmp.co.uk/ceredigion-war-memorials/lampeter-st-david-s-college-memorial/</w:t>
        </w:r>
      </w:hyperlink>
      <w:r w:rsidR="00603889">
        <w:rPr>
          <w:rStyle w:val="Hyperlink"/>
          <w:rFonts w:ascii="Cambria" w:hAnsi="Cambria"/>
        </w:rPr>
        <w:t>.</w:t>
      </w:r>
      <w:r w:rsidRPr="0057362C">
        <w:rPr>
          <w:rFonts w:ascii="Cambria" w:hAnsi="Cambria"/>
        </w:rPr>
        <w:t xml:space="preserve"> </w:t>
      </w:r>
    </w:p>
    <w:p w14:paraId="138A1F95" w14:textId="19A7A038" w:rsidR="00140A4B" w:rsidRDefault="00140A4B">
      <w:pPr>
        <w:pStyle w:val="FootnoteText"/>
      </w:pPr>
    </w:p>
  </w:footnote>
  <w:footnote w:id="13">
    <w:p w14:paraId="634EA0FF" w14:textId="2D5DFC41" w:rsidR="00ED2F10" w:rsidRPr="00486069" w:rsidRDefault="00ED2F10" w:rsidP="00603889">
      <w:pPr>
        <w:pStyle w:val="NoSpacing"/>
        <w:jc w:val="both"/>
        <w:rPr>
          <w:rFonts w:ascii="Cambria" w:hAnsi="Cambria"/>
        </w:rPr>
      </w:pPr>
      <w:r w:rsidRPr="00486069">
        <w:rPr>
          <w:rStyle w:val="FootnoteReference"/>
          <w:rFonts w:ascii="Cambria" w:hAnsi="Cambria"/>
        </w:rPr>
        <w:footnoteRef/>
      </w:r>
      <w:r w:rsidRPr="00486069">
        <w:rPr>
          <w:rFonts w:ascii="Cambria" w:hAnsi="Cambria"/>
        </w:rPr>
        <w:t xml:space="preserve"> </w:t>
      </w:r>
      <w:r w:rsidR="00603889" w:rsidRPr="00486069">
        <w:rPr>
          <w:rFonts w:ascii="Cambria" w:hAnsi="Cambria"/>
        </w:rPr>
        <w:t xml:space="preserve">Commonwealth War Graves Commission, JONES, The Rev. WILLIAM EDGAR (2018) [online] Available: </w:t>
      </w:r>
      <w:hyperlink r:id="rId3" w:history="1">
        <w:r w:rsidR="00603889" w:rsidRPr="00486069">
          <w:rPr>
            <w:rStyle w:val="Hyperlink"/>
            <w:rFonts w:ascii="Cambria" w:hAnsi="Cambria"/>
          </w:rPr>
          <w:t>https://www.cwgc.org/find-war-dead/casualty/299454/jones,-the-rev.-william-edgar/</w:t>
        </w:r>
      </w:hyperlink>
      <w:r w:rsidR="00603889" w:rsidRPr="00486069">
        <w:rPr>
          <w:rFonts w:ascii="Cambria" w:hAnsi="Cambria"/>
        </w:rPr>
        <w:t>.</w:t>
      </w:r>
      <w:r w:rsidRPr="00486069">
        <w:rPr>
          <w:rStyle w:val="Hyperlink"/>
          <w:rFonts w:ascii="Cambria" w:hAnsi="Cambria"/>
        </w:rPr>
        <w:t xml:space="preserve"> </w:t>
      </w:r>
    </w:p>
  </w:footnote>
  <w:footnote w:id="14">
    <w:p w14:paraId="2BA06C69" w14:textId="78AC289D" w:rsidR="00ED2F10" w:rsidRPr="00486069" w:rsidRDefault="00ED2F10" w:rsidP="00486069">
      <w:pPr>
        <w:pStyle w:val="NoSpacing"/>
        <w:rPr>
          <w:rFonts w:ascii="Cambria" w:hAnsi="Cambria"/>
        </w:rPr>
      </w:pPr>
      <w:r w:rsidRPr="00486069">
        <w:rPr>
          <w:rStyle w:val="FootnoteReference"/>
          <w:rFonts w:ascii="Cambria" w:hAnsi="Cambria"/>
        </w:rPr>
        <w:footnoteRef/>
      </w:r>
      <w:r w:rsidR="00603889" w:rsidRPr="00486069">
        <w:rPr>
          <w:rFonts w:ascii="Cambria" w:hAnsi="Cambria"/>
        </w:rPr>
        <w:t xml:space="preserve"> History Points, </w:t>
      </w:r>
      <w:proofErr w:type="spellStart"/>
      <w:r w:rsidR="00603889" w:rsidRPr="00486069">
        <w:rPr>
          <w:rFonts w:ascii="Cambria" w:hAnsi="Cambria"/>
        </w:rPr>
        <w:t>Aberaeron</w:t>
      </w:r>
      <w:proofErr w:type="spellEnd"/>
      <w:r w:rsidR="00603889" w:rsidRPr="00486069">
        <w:rPr>
          <w:rFonts w:ascii="Cambria" w:hAnsi="Cambria"/>
        </w:rPr>
        <w:t xml:space="preserve"> War Memorial</w:t>
      </w:r>
      <w:r w:rsidR="00486069" w:rsidRPr="00486069">
        <w:rPr>
          <w:rFonts w:ascii="Cambria" w:hAnsi="Cambria"/>
        </w:rPr>
        <w:t xml:space="preserve"> (2018) [online] Available: </w:t>
      </w:r>
      <w:hyperlink r:id="rId4" w:history="1">
        <w:r w:rsidR="00486069" w:rsidRPr="00486069">
          <w:rPr>
            <w:rStyle w:val="Hyperlink"/>
            <w:rFonts w:ascii="Cambria" w:hAnsi="Cambria"/>
          </w:rPr>
          <w:t>http://historypoints.org/index.php?mact=News,m73248,default,1&amp;m73248number=3&amp;m73248detailpage=&amp;m73248pagenumber=2&amp;m73248returnid=3791&amp;page=3791</w:t>
        </w:r>
      </w:hyperlink>
      <w:r w:rsidR="00486069" w:rsidRPr="00486069">
        <w:rPr>
          <w:rFonts w:ascii="Cambria" w:hAnsi="Cambria"/>
        </w:rPr>
        <w:t xml:space="preserve">. </w:t>
      </w:r>
    </w:p>
  </w:footnote>
  <w:footnote w:id="15">
    <w:p w14:paraId="472EE2D7" w14:textId="1D14F299" w:rsidR="00FA3191" w:rsidRPr="00ED2F10" w:rsidRDefault="00FA3191" w:rsidP="00486069">
      <w:pPr>
        <w:pStyle w:val="NoSpacing"/>
      </w:pPr>
      <w:r w:rsidRPr="00486069">
        <w:rPr>
          <w:rStyle w:val="FootnoteReference"/>
          <w:rFonts w:ascii="Cambria" w:hAnsi="Cambria"/>
        </w:rPr>
        <w:footnoteRef/>
      </w:r>
      <w:r w:rsidRPr="00486069">
        <w:rPr>
          <w:rFonts w:ascii="Cambria" w:hAnsi="Cambria"/>
        </w:rPr>
        <w:t xml:space="preserve"> </w:t>
      </w:r>
      <w:r w:rsidR="00486069" w:rsidRPr="00486069">
        <w:rPr>
          <w:rFonts w:ascii="Cambria" w:hAnsi="Cambria"/>
        </w:rPr>
        <w:t xml:space="preserve">Imperial War Museums, </w:t>
      </w:r>
      <w:proofErr w:type="spellStart"/>
      <w:r w:rsidR="00486069" w:rsidRPr="00486069">
        <w:rPr>
          <w:rFonts w:ascii="Cambria" w:hAnsi="Cambria"/>
        </w:rPr>
        <w:t>Aberaeron</w:t>
      </w:r>
      <w:proofErr w:type="spellEnd"/>
      <w:r w:rsidR="00486069" w:rsidRPr="00486069">
        <w:rPr>
          <w:rFonts w:ascii="Cambria" w:hAnsi="Cambria"/>
        </w:rPr>
        <w:t xml:space="preserve"> Memorial Hall (2018) [online] Available: </w:t>
      </w:r>
      <w:hyperlink r:id="rId5" w:history="1">
        <w:r w:rsidR="00486069" w:rsidRPr="00486069">
          <w:rPr>
            <w:rStyle w:val="Hyperlink"/>
            <w:rFonts w:ascii="Cambria" w:hAnsi="Cambria"/>
          </w:rPr>
          <w:t>https://www.iwm.org.uk/memorials/item/memorial/17467</w:t>
        </w:r>
      </w:hyperlink>
      <w:r w:rsidR="00486069" w:rsidRPr="00486069">
        <w:rPr>
          <w:rFonts w:ascii="Cambria" w:hAnsi="Cambria"/>
        </w:rPr>
        <w:t>.</w:t>
      </w:r>
    </w:p>
  </w:footnote>
  <w:footnote w:id="16">
    <w:p w14:paraId="659D8F70" w14:textId="1D163546" w:rsidR="00486D2C" w:rsidRDefault="00486D2C">
      <w:pPr>
        <w:pStyle w:val="FootnoteText"/>
      </w:pPr>
      <w:r>
        <w:rPr>
          <w:rStyle w:val="FootnoteReference"/>
        </w:rPr>
        <w:footnoteRef/>
      </w:r>
      <w:r>
        <w:t xml:space="preserve"> </w:t>
      </w:r>
      <w:r>
        <w:rPr>
          <w:rFonts w:ascii="Cambria" w:hAnsi="Cambria"/>
          <w:sz w:val="22"/>
        </w:rPr>
        <w:t xml:space="preserve">West Wales War Memorial Project, </w:t>
      </w:r>
      <w:proofErr w:type="spellStart"/>
      <w:r>
        <w:rPr>
          <w:rFonts w:ascii="Cambria" w:hAnsi="Cambria"/>
          <w:sz w:val="22"/>
        </w:rPr>
        <w:t>Aberaeron</w:t>
      </w:r>
      <w:proofErr w:type="spellEnd"/>
      <w:r>
        <w:rPr>
          <w:rFonts w:ascii="Cambria" w:hAnsi="Cambria"/>
          <w:sz w:val="22"/>
        </w:rPr>
        <w:t xml:space="preserve"> War Memorial (2018) [online] Available: </w:t>
      </w:r>
      <w:hyperlink r:id="rId6" w:history="1">
        <w:r w:rsidRPr="00F11699">
          <w:rPr>
            <w:rStyle w:val="Hyperlink"/>
            <w:rFonts w:ascii="Cambria" w:hAnsi="Cambria"/>
            <w:sz w:val="22"/>
            <w:szCs w:val="22"/>
          </w:rPr>
          <w:t>https:</w:t>
        </w:r>
        <w:r w:rsidRPr="00F11699">
          <w:rPr>
            <w:rStyle w:val="Hyperlink"/>
            <w:rFonts w:ascii="Cambria" w:hAnsi="Cambria"/>
            <w:sz w:val="22"/>
          </w:rPr>
          <w:t>//www.wwwmp.co.u</w:t>
        </w:r>
        <w:r w:rsidRPr="00F11699">
          <w:rPr>
            <w:rStyle w:val="Hyperlink"/>
            <w:rFonts w:ascii="Cambria" w:hAnsi="Cambria"/>
            <w:sz w:val="22"/>
          </w:rPr>
          <w:t>k</w:t>
        </w:r>
        <w:r w:rsidRPr="00F11699">
          <w:rPr>
            <w:rStyle w:val="Hyperlink"/>
            <w:rFonts w:ascii="Cambria" w:hAnsi="Cambria"/>
            <w:sz w:val="22"/>
          </w:rPr>
          <w:t>/ceredigion-war-memorials/aberaeron-war-memorial/</w:t>
        </w:r>
      </w:hyperlink>
      <w:r>
        <w:rPr>
          <w:rFonts w:ascii="Cambria" w:hAnsi="Cambria"/>
          <w:sz w:val="22"/>
          <w:szCs w:val="22"/>
        </w:rPr>
        <w:t>.</w:t>
      </w:r>
    </w:p>
  </w:footnote>
  <w:footnote w:id="17">
    <w:p w14:paraId="602D15EC" w14:textId="76EA5134" w:rsidR="00FA3191" w:rsidRDefault="00FA3191">
      <w:pPr>
        <w:pStyle w:val="FootnoteText"/>
      </w:pPr>
      <w:r w:rsidRPr="00DA3774">
        <w:rPr>
          <w:rStyle w:val="FootnoteReference"/>
          <w:rFonts w:ascii="Cambria" w:hAnsi="Cambria"/>
          <w:sz w:val="22"/>
          <w:szCs w:val="22"/>
        </w:rPr>
        <w:footnoteRef/>
      </w:r>
      <w:r w:rsidR="00DA3774" w:rsidRPr="00DA3774">
        <w:rPr>
          <w:rFonts w:ascii="Cambria" w:hAnsi="Cambria"/>
          <w:sz w:val="22"/>
          <w:szCs w:val="22"/>
        </w:rPr>
        <w:t xml:space="preserve"> The National Archives, </w:t>
      </w:r>
      <w:r w:rsidR="00DA3774" w:rsidRPr="00DA3774">
        <w:rPr>
          <w:rFonts w:ascii="Cambria" w:hAnsi="Cambria"/>
          <w:color w:val="000000"/>
          <w:sz w:val="22"/>
          <w:szCs w:val="22"/>
        </w:rPr>
        <w:t>Medal card of Jones, William Edgar Corps: Royal Army Chaplain's Department</w:t>
      </w:r>
      <w:r w:rsidRPr="00DA3774">
        <w:rPr>
          <w:rFonts w:ascii="Cambria" w:hAnsi="Cambria"/>
          <w:sz w:val="22"/>
          <w:szCs w:val="22"/>
        </w:rPr>
        <w:t xml:space="preserve"> </w:t>
      </w:r>
      <w:r w:rsidR="00DA3774">
        <w:rPr>
          <w:rFonts w:ascii="Cambria" w:hAnsi="Cambria"/>
          <w:sz w:val="22"/>
          <w:szCs w:val="22"/>
        </w:rPr>
        <w:t xml:space="preserve">(n.d.) [online] Available: </w:t>
      </w:r>
      <w:hyperlink r:id="rId7" w:history="1">
        <w:r w:rsidR="00DA3774" w:rsidRPr="004E3717">
          <w:rPr>
            <w:rStyle w:val="Hyperlink"/>
            <w:rFonts w:ascii="Cambria" w:hAnsi="Cambria"/>
            <w:sz w:val="22"/>
            <w:szCs w:val="22"/>
          </w:rPr>
          <w:t>http://discovery.nationalarchives.gov.uk/details/r/D3170409</w:t>
        </w:r>
      </w:hyperlink>
      <w:r w:rsidR="00DA3774">
        <w:rPr>
          <w:rStyle w:val="Hyperlink"/>
          <w:rFonts w:ascii="Cambria" w:hAnsi="Cambria"/>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56428" w14:textId="676443F1" w:rsidR="003313DA" w:rsidRPr="003313DA" w:rsidRDefault="003313DA" w:rsidP="003313DA">
    <w:pPr>
      <w:pStyle w:val="Header"/>
      <w:tabs>
        <w:tab w:val="clear" w:pos="9026"/>
        <w:tab w:val="right" w:pos="9746"/>
      </w:tabs>
      <w:rPr>
        <w:rFonts w:ascii="Cambria" w:hAnsi="Cambria"/>
      </w:rPr>
    </w:pPr>
    <w:r w:rsidRPr="003313DA">
      <w:rPr>
        <w:rFonts w:ascii="Cambria" w:hAnsi="Cambria"/>
      </w:rPr>
      <w:t>HUSK6004</w:t>
    </w:r>
    <w:r w:rsidRPr="003313DA">
      <w:rPr>
        <w:rFonts w:ascii="Cambria" w:hAnsi="Cambria"/>
      </w:rPr>
      <w:tab/>
    </w:r>
    <w:r w:rsidRPr="003313DA">
      <w:rPr>
        <w:rFonts w:ascii="Cambria" w:hAnsi="Cambria"/>
      </w:rPr>
      <w:tab/>
      <w:t>Elizabeth Bosworth - 1500872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DA"/>
    <w:rsid w:val="00032B01"/>
    <w:rsid w:val="000770F4"/>
    <w:rsid w:val="00086BB1"/>
    <w:rsid w:val="000B21F7"/>
    <w:rsid w:val="000C5CBB"/>
    <w:rsid w:val="000E602C"/>
    <w:rsid w:val="00121732"/>
    <w:rsid w:val="00133079"/>
    <w:rsid w:val="00140A4B"/>
    <w:rsid w:val="00166ACC"/>
    <w:rsid w:val="00186C53"/>
    <w:rsid w:val="001A392A"/>
    <w:rsid w:val="001C7FA2"/>
    <w:rsid w:val="0023304B"/>
    <w:rsid w:val="00282330"/>
    <w:rsid w:val="00285D2D"/>
    <w:rsid w:val="003118F8"/>
    <w:rsid w:val="00311F18"/>
    <w:rsid w:val="00317125"/>
    <w:rsid w:val="00330178"/>
    <w:rsid w:val="003313DA"/>
    <w:rsid w:val="0038591F"/>
    <w:rsid w:val="003A71DA"/>
    <w:rsid w:val="003C044F"/>
    <w:rsid w:val="00405A21"/>
    <w:rsid w:val="004411AE"/>
    <w:rsid w:val="00473BBE"/>
    <w:rsid w:val="004840EC"/>
    <w:rsid w:val="00486069"/>
    <w:rsid w:val="00486D2C"/>
    <w:rsid w:val="004D239C"/>
    <w:rsid w:val="004F269E"/>
    <w:rsid w:val="0057362C"/>
    <w:rsid w:val="005B239E"/>
    <w:rsid w:val="005B7B4A"/>
    <w:rsid w:val="00603889"/>
    <w:rsid w:val="006453F2"/>
    <w:rsid w:val="006461B3"/>
    <w:rsid w:val="00654A02"/>
    <w:rsid w:val="006D583C"/>
    <w:rsid w:val="006D7588"/>
    <w:rsid w:val="006F5C0A"/>
    <w:rsid w:val="007E45B8"/>
    <w:rsid w:val="007F4286"/>
    <w:rsid w:val="00917384"/>
    <w:rsid w:val="00920F02"/>
    <w:rsid w:val="0096610C"/>
    <w:rsid w:val="009D638F"/>
    <w:rsid w:val="009E0DA0"/>
    <w:rsid w:val="009F1F15"/>
    <w:rsid w:val="00A21275"/>
    <w:rsid w:val="00A54767"/>
    <w:rsid w:val="00A55C23"/>
    <w:rsid w:val="00A703E6"/>
    <w:rsid w:val="00B64A5B"/>
    <w:rsid w:val="00BA3663"/>
    <w:rsid w:val="00BA7579"/>
    <w:rsid w:val="00BB05EC"/>
    <w:rsid w:val="00BD1803"/>
    <w:rsid w:val="00BF2D13"/>
    <w:rsid w:val="00CC1637"/>
    <w:rsid w:val="00D60EB1"/>
    <w:rsid w:val="00DA3774"/>
    <w:rsid w:val="00E11F80"/>
    <w:rsid w:val="00EA573D"/>
    <w:rsid w:val="00ED2F10"/>
    <w:rsid w:val="00EE4C59"/>
    <w:rsid w:val="00EF552C"/>
    <w:rsid w:val="00F134D6"/>
    <w:rsid w:val="00F16C05"/>
    <w:rsid w:val="00FA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5311"/>
  <w15:chartTrackingRefBased/>
  <w15:docId w15:val="{A9646D4F-B779-4BE5-8A55-969638D1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1A392A"/>
    <w:pPr>
      <w:keepNext/>
      <w:spacing w:before="240" w:after="60" w:line="240" w:lineRule="auto"/>
      <w:outlineLvl w:val="0"/>
    </w:pPr>
    <w:rPr>
      <w:rFonts w:ascii="Arial" w:eastAsia="Times New Roman" w:hAnsi="Arial" w:cs="Arial"/>
      <w:b/>
      <w:bCs/>
      <w:kern w:val="32"/>
      <w:sz w:val="32"/>
      <w:szCs w:val="32"/>
      <w:lang w:eastAsia="zh-CN"/>
    </w:rPr>
  </w:style>
  <w:style w:type="paragraph" w:styleId="Heading3">
    <w:name w:val="heading 3"/>
    <w:basedOn w:val="Normal"/>
    <w:link w:val="Heading3Char"/>
    <w:semiHidden/>
    <w:unhideWhenUsed/>
    <w:qFormat/>
    <w:rsid w:val="001A392A"/>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13DA"/>
    <w:pPr>
      <w:spacing w:after="0" w:line="240" w:lineRule="auto"/>
    </w:pPr>
  </w:style>
  <w:style w:type="paragraph" w:styleId="Header">
    <w:name w:val="header"/>
    <w:basedOn w:val="Normal"/>
    <w:link w:val="HeaderChar"/>
    <w:uiPriority w:val="99"/>
    <w:unhideWhenUsed/>
    <w:rsid w:val="0033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3DA"/>
  </w:style>
  <w:style w:type="paragraph" w:styleId="Footer">
    <w:name w:val="footer"/>
    <w:basedOn w:val="Normal"/>
    <w:link w:val="FooterChar"/>
    <w:uiPriority w:val="99"/>
    <w:unhideWhenUsed/>
    <w:rsid w:val="0033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3DA"/>
  </w:style>
  <w:style w:type="character" w:styleId="Hyperlink">
    <w:name w:val="Hyperlink"/>
    <w:basedOn w:val="DefaultParagraphFont"/>
    <w:uiPriority w:val="99"/>
    <w:unhideWhenUsed/>
    <w:rsid w:val="006D7588"/>
    <w:rPr>
      <w:color w:val="0563C1" w:themeColor="hyperlink"/>
      <w:u w:val="single"/>
    </w:rPr>
  </w:style>
  <w:style w:type="character" w:styleId="UnresolvedMention">
    <w:name w:val="Unresolved Mention"/>
    <w:basedOn w:val="DefaultParagraphFont"/>
    <w:uiPriority w:val="99"/>
    <w:semiHidden/>
    <w:unhideWhenUsed/>
    <w:rsid w:val="006D7588"/>
    <w:rPr>
      <w:color w:val="808080"/>
      <w:shd w:val="clear" w:color="auto" w:fill="E6E6E6"/>
    </w:rPr>
  </w:style>
  <w:style w:type="character" w:styleId="Strong">
    <w:name w:val="Strong"/>
    <w:basedOn w:val="DefaultParagraphFont"/>
    <w:uiPriority w:val="22"/>
    <w:qFormat/>
    <w:rsid w:val="007F4286"/>
    <w:rPr>
      <w:b/>
      <w:bCs/>
    </w:rPr>
  </w:style>
  <w:style w:type="paragraph" w:styleId="FootnoteText">
    <w:name w:val="footnote text"/>
    <w:basedOn w:val="Normal"/>
    <w:link w:val="FootnoteTextChar"/>
    <w:uiPriority w:val="99"/>
    <w:semiHidden/>
    <w:unhideWhenUsed/>
    <w:rsid w:val="00140A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A4B"/>
    <w:rPr>
      <w:sz w:val="20"/>
      <w:szCs w:val="20"/>
    </w:rPr>
  </w:style>
  <w:style w:type="character" w:styleId="FootnoteReference">
    <w:name w:val="footnote reference"/>
    <w:basedOn w:val="DefaultParagraphFont"/>
    <w:uiPriority w:val="99"/>
    <w:semiHidden/>
    <w:unhideWhenUsed/>
    <w:rsid w:val="00140A4B"/>
    <w:rPr>
      <w:vertAlign w:val="superscript"/>
    </w:rPr>
  </w:style>
  <w:style w:type="character" w:styleId="FollowedHyperlink">
    <w:name w:val="FollowedHyperlink"/>
    <w:basedOn w:val="DefaultParagraphFont"/>
    <w:uiPriority w:val="99"/>
    <w:semiHidden/>
    <w:unhideWhenUsed/>
    <w:rsid w:val="00EE4C59"/>
    <w:rPr>
      <w:color w:val="954F72" w:themeColor="followedHyperlink"/>
      <w:u w:val="single"/>
    </w:rPr>
  </w:style>
  <w:style w:type="character" w:styleId="Emphasis">
    <w:name w:val="Emphasis"/>
    <w:basedOn w:val="DefaultParagraphFont"/>
    <w:uiPriority w:val="20"/>
    <w:qFormat/>
    <w:rsid w:val="006461B3"/>
    <w:rPr>
      <w:i/>
      <w:iCs/>
    </w:rPr>
  </w:style>
  <w:style w:type="character" w:customStyle="1" w:styleId="Heading1Char">
    <w:name w:val="Heading 1 Char"/>
    <w:basedOn w:val="DefaultParagraphFont"/>
    <w:link w:val="Heading1"/>
    <w:rsid w:val="001A392A"/>
    <w:rPr>
      <w:rFonts w:ascii="Arial" w:eastAsia="Times New Roman" w:hAnsi="Arial" w:cs="Arial"/>
      <w:b/>
      <w:bCs/>
      <w:kern w:val="32"/>
      <w:sz w:val="32"/>
      <w:szCs w:val="32"/>
      <w:lang w:eastAsia="zh-CN"/>
    </w:rPr>
  </w:style>
  <w:style w:type="character" w:customStyle="1" w:styleId="Heading3Char">
    <w:name w:val="Heading 3 Char"/>
    <w:basedOn w:val="DefaultParagraphFont"/>
    <w:link w:val="Heading3"/>
    <w:semiHidden/>
    <w:rsid w:val="001A392A"/>
    <w:rPr>
      <w:rFonts w:ascii="Tahoma" w:eastAsia="Times New Roman" w:hAnsi="Tahoma" w:cs="Tahoma"/>
      <w:b/>
      <w:bCs/>
      <w:sz w:val="20"/>
      <w:szCs w:val="20"/>
      <w:lang w:eastAsia="zh-CN"/>
    </w:rPr>
  </w:style>
  <w:style w:type="paragraph" w:styleId="NormalWeb">
    <w:name w:val="Normal (Web)"/>
    <w:basedOn w:val="Normal"/>
    <w:semiHidden/>
    <w:unhideWhenUsed/>
    <w:rsid w:val="001A392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72234">
      <w:bodyDiv w:val="1"/>
      <w:marLeft w:val="0"/>
      <w:marRight w:val="0"/>
      <w:marTop w:val="0"/>
      <w:marBottom w:val="0"/>
      <w:divBdr>
        <w:top w:val="none" w:sz="0" w:space="0" w:color="auto"/>
        <w:left w:val="none" w:sz="0" w:space="0" w:color="auto"/>
        <w:bottom w:val="none" w:sz="0" w:space="0" w:color="auto"/>
        <w:right w:val="none" w:sz="0" w:space="0" w:color="auto"/>
      </w:divBdr>
    </w:div>
    <w:div w:id="1493133365">
      <w:bodyDiv w:val="1"/>
      <w:marLeft w:val="0"/>
      <w:marRight w:val="0"/>
      <w:marTop w:val="0"/>
      <w:marBottom w:val="0"/>
      <w:divBdr>
        <w:top w:val="none" w:sz="0" w:space="0" w:color="auto"/>
        <w:left w:val="none" w:sz="0" w:space="0" w:color="auto"/>
        <w:bottom w:val="none" w:sz="0" w:space="0" w:color="auto"/>
        <w:right w:val="none" w:sz="0" w:space="0" w:color="auto"/>
      </w:divBdr>
      <w:divsChild>
        <w:div w:id="1835877454">
          <w:marLeft w:val="0"/>
          <w:marRight w:val="0"/>
          <w:marTop w:val="0"/>
          <w:marBottom w:val="0"/>
          <w:divBdr>
            <w:top w:val="none" w:sz="0" w:space="0" w:color="auto"/>
            <w:left w:val="none" w:sz="0" w:space="0" w:color="auto"/>
            <w:bottom w:val="none" w:sz="0" w:space="0" w:color="auto"/>
            <w:right w:val="none" w:sz="0" w:space="0" w:color="auto"/>
          </w:divBdr>
        </w:div>
        <w:div w:id="92358482">
          <w:marLeft w:val="0"/>
          <w:marRight w:val="0"/>
          <w:marTop w:val="0"/>
          <w:marBottom w:val="0"/>
          <w:divBdr>
            <w:top w:val="none" w:sz="0" w:space="0" w:color="auto"/>
            <w:left w:val="none" w:sz="0" w:space="0" w:color="auto"/>
            <w:bottom w:val="none" w:sz="0" w:space="0" w:color="auto"/>
            <w:right w:val="none" w:sz="0" w:space="0" w:color="auto"/>
          </w:divBdr>
        </w:div>
        <w:div w:id="748506639">
          <w:marLeft w:val="0"/>
          <w:marRight w:val="0"/>
          <w:marTop w:val="0"/>
          <w:marBottom w:val="0"/>
          <w:divBdr>
            <w:top w:val="none" w:sz="0" w:space="0" w:color="auto"/>
            <w:left w:val="none" w:sz="0" w:space="0" w:color="auto"/>
            <w:bottom w:val="none" w:sz="0" w:space="0" w:color="auto"/>
            <w:right w:val="none" w:sz="0" w:space="0" w:color="auto"/>
          </w:divBdr>
        </w:div>
        <w:div w:id="1056048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wgc.org/find-war-dead/casualty/299454/jones,-the-rev.-william-edgar/"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wwmp.co.uk/ceredigion-war-memorials/lampeter-st-david-s-college-memorial/" TargetMode="External"/><Relationship Id="rId17" Type="http://schemas.openxmlformats.org/officeDocument/2006/relationships/hyperlink" Target="http://discovery.nationalarchives.gov.uk/details/r/D3170409" TargetMode="External"/><Relationship Id="rId2" Type="http://schemas.openxmlformats.org/officeDocument/2006/relationships/styles" Target="styles.xml"/><Relationship Id="rId16" Type="http://schemas.openxmlformats.org/officeDocument/2006/relationships/hyperlink" Target="https://www.wwwmp.co.uk/ceredigion-war-memorials/aberaeron-war-memor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ncestry.co.uk" TargetMode="External"/><Relationship Id="rId5" Type="http://schemas.openxmlformats.org/officeDocument/2006/relationships/footnotes" Target="footnotes.xml"/><Relationship Id="rId15" Type="http://schemas.openxmlformats.org/officeDocument/2006/relationships/hyperlink" Target="https://www.iwm.org.uk/memorials/item/memorial/1746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wwmp.co.uk/s/cc_images/teaserbox_12127886.jpg?t=1470563330" TargetMode="External"/><Relationship Id="rId14" Type="http://schemas.openxmlformats.org/officeDocument/2006/relationships/hyperlink" Target="http://historypoints.org/index.php?mact=News,m73248,default,1&amp;m73248number=3&amp;m73248detailpage=&amp;m73248pagenumber=2&amp;m73248returnid=3791&amp;page=379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wgc.org/find-war-dead/casualty/299454/jones,-the-rev.-william-edgar/" TargetMode="External"/><Relationship Id="rId7" Type="http://schemas.openxmlformats.org/officeDocument/2006/relationships/hyperlink" Target="http://discovery.nationalarchives.gov.uk/details/r/D3170409" TargetMode="External"/><Relationship Id="rId2" Type="http://schemas.openxmlformats.org/officeDocument/2006/relationships/hyperlink" Target="https://www.wwwmp.co.uk/ceredigion-war-memorials/lampeter-st-david-s-college-memorial/" TargetMode="External"/><Relationship Id="rId1" Type="http://schemas.openxmlformats.org/officeDocument/2006/relationships/hyperlink" Target="http://www.ancestry.co.uk" TargetMode="External"/><Relationship Id="rId6" Type="http://schemas.openxmlformats.org/officeDocument/2006/relationships/hyperlink" Target="https://www.wwwmp.co.uk/ceredigion-war-memorials/aberaeron-war-memorial/" TargetMode="External"/><Relationship Id="rId5" Type="http://schemas.openxmlformats.org/officeDocument/2006/relationships/hyperlink" Target="https://www.iwm.org.uk/memorials/item/memorial/17467" TargetMode="External"/><Relationship Id="rId4" Type="http://schemas.openxmlformats.org/officeDocument/2006/relationships/hyperlink" Target="http://historypoints.org/index.php?mact=News,m73248,default,1&amp;m73248number=3&amp;m73248detailpage=&amp;m73248pagenumber=2&amp;m73248returnid=3791&amp;page=3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2096E-A259-45A5-A941-BFC2739A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6</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Bosworth</dc:creator>
  <cp:keywords/>
  <dc:description/>
  <cp:lastModifiedBy>Libby Bosworth</cp:lastModifiedBy>
  <cp:revision>27</cp:revision>
  <dcterms:created xsi:type="dcterms:W3CDTF">2018-02-25T17:03:00Z</dcterms:created>
  <dcterms:modified xsi:type="dcterms:W3CDTF">2018-03-01T17:30:00Z</dcterms:modified>
</cp:coreProperties>
</file>