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2C426" w14:textId="6D49AD26" w:rsidR="00AE23A3" w:rsidRPr="0056513E" w:rsidRDefault="0056513E" w:rsidP="0056513E">
      <w:pPr>
        <w:pStyle w:val="NoSpacing"/>
        <w:tabs>
          <w:tab w:val="left" w:pos="450"/>
        </w:tabs>
        <w:rPr>
          <w:rFonts w:ascii="Arial" w:hAnsi="Arial" w:cs="Arial"/>
          <w:sz w:val="28"/>
          <w:szCs w:val="28"/>
        </w:rPr>
      </w:pPr>
      <w:r w:rsidRPr="0056513E">
        <w:rPr>
          <w:rFonts w:ascii="Arial" w:hAnsi="Arial" w:cs="Arial"/>
          <w:sz w:val="28"/>
          <w:szCs w:val="28"/>
        </w:rPr>
        <w:t>NAME: ANDREEA CRISTINA DUTA</w:t>
      </w:r>
    </w:p>
    <w:p w14:paraId="57F27640" w14:textId="26F2B268" w:rsidR="0056513E" w:rsidRPr="0056513E" w:rsidRDefault="0056513E" w:rsidP="0056513E">
      <w:pPr>
        <w:pStyle w:val="NoSpacing"/>
        <w:tabs>
          <w:tab w:val="left" w:pos="450"/>
        </w:tabs>
        <w:rPr>
          <w:rFonts w:ascii="Arial" w:hAnsi="Arial" w:cs="Arial"/>
          <w:sz w:val="28"/>
          <w:szCs w:val="28"/>
        </w:rPr>
      </w:pPr>
      <w:r w:rsidRPr="0056513E">
        <w:rPr>
          <w:rFonts w:ascii="Arial" w:hAnsi="Arial" w:cs="Arial"/>
          <w:sz w:val="28"/>
          <w:szCs w:val="28"/>
        </w:rPr>
        <w:t>STUDENT ID: 1921953</w:t>
      </w:r>
    </w:p>
    <w:p w14:paraId="47B2FAC0" w14:textId="2BF83D05" w:rsidR="0056513E" w:rsidRPr="0056513E" w:rsidRDefault="0056513E" w:rsidP="0056513E">
      <w:pPr>
        <w:pStyle w:val="NoSpacing"/>
        <w:tabs>
          <w:tab w:val="left" w:pos="450"/>
        </w:tabs>
        <w:rPr>
          <w:rFonts w:ascii="Arial" w:hAnsi="Arial" w:cs="Arial"/>
          <w:sz w:val="28"/>
          <w:szCs w:val="28"/>
        </w:rPr>
      </w:pPr>
      <w:r w:rsidRPr="0056513E">
        <w:rPr>
          <w:rFonts w:ascii="Arial" w:hAnsi="Arial" w:cs="Arial"/>
          <w:sz w:val="28"/>
          <w:szCs w:val="28"/>
        </w:rPr>
        <w:t>LECTURER: CHARLES OHAM</w:t>
      </w:r>
    </w:p>
    <w:p w14:paraId="4868D6B4" w14:textId="79019C51" w:rsidR="00AE23A3" w:rsidRDefault="00AE23A3" w:rsidP="00AE23A3">
      <w:pPr>
        <w:pStyle w:val="NoSpacing"/>
        <w:jc w:val="center"/>
        <w:rPr>
          <w:sz w:val="48"/>
          <w:szCs w:val="48"/>
        </w:rPr>
      </w:pPr>
    </w:p>
    <w:p w14:paraId="4DD6C2F7" w14:textId="43025B2B" w:rsidR="00AE23A3" w:rsidRDefault="00AE23A3" w:rsidP="00AE23A3">
      <w:pPr>
        <w:pStyle w:val="NoSpacing"/>
        <w:jc w:val="center"/>
        <w:rPr>
          <w:sz w:val="48"/>
          <w:szCs w:val="48"/>
        </w:rPr>
      </w:pPr>
    </w:p>
    <w:p w14:paraId="4C704781" w14:textId="23499281" w:rsidR="00AE23A3" w:rsidRDefault="00AE23A3" w:rsidP="00AE23A3">
      <w:pPr>
        <w:pStyle w:val="NoSpacing"/>
        <w:jc w:val="center"/>
        <w:rPr>
          <w:sz w:val="48"/>
          <w:szCs w:val="48"/>
        </w:rPr>
      </w:pPr>
    </w:p>
    <w:p w14:paraId="5886194E" w14:textId="2B85B940" w:rsidR="0056513E" w:rsidRDefault="0056513E" w:rsidP="00AE23A3">
      <w:pPr>
        <w:pStyle w:val="NoSpacing"/>
        <w:jc w:val="center"/>
        <w:rPr>
          <w:sz w:val="48"/>
          <w:szCs w:val="48"/>
        </w:rPr>
      </w:pPr>
    </w:p>
    <w:p w14:paraId="4420A604" w14:textId="338DB228" w:rsidR="0056513E" w:rsidRDefault="0056513E" w:rsidP="00AE23A3">
      <w:pPr>
        <w:pStyle w:val="NoSpacing"/>
        <w:jc w:val="center"/>
        <w:rPr>
          <w:sz w:val="48"/>
          <w:szCs w:val="48"/>
        </w:rPr>
      </w:pPr>
    </w:p>
    <w:p w14:paraId="5DF8860A" w14:textId="223B21D9" w:rsidR="0056513E" w:rsidRDefault="0056513E" w:rsidP="00AE23A3">
      <w:pPr>
        <w:pStyle w:val="NoSpacing"/>
        <w:jc w:val="center"/>
        <w:rPr>
          <w:sz w:val="48"/>
          <w:szCs w:val="48"/>
        </w:rPr>
      </w:pPr>
    </w:p>
    <w:p w14:paraId="518E511B" w14:textId="5BCA5964" w:rsidR="0056513E" w:rsidRDefault="0056513E" w:rsidP="00AE23A3">
      <w:pPr>
        <w:pStyle w:val="NoSpacing"/>
        <w:jc w:val="center"/>
        <w:rPr>
          <w:sz w:val="48"/>
          <w:szCs w:val="48"/>
        </w:rPr>
      </w:pPr>
    </w:p>
    <w:p w14:paraId="7CD43055" w14:textId="734F395E" w:rsidR="0056513E" w:rsidRDefault="0056513E" w:rsidP="00AE23A3">
      <w:pPr>
        <w:pStyle w:val="NoSpacing"/>
        <w:jc w:val="center"/>
        <w:rPr>
          <w:sz w:val="48"/>
          <w:szCs w:val="48"/>
        </w:rPr>
      </w:pPr>
    </w:p>
    <w:p w14:paraId="4158BB2B" w14:textId="04112961" w:rsidR="0056513E" w:rsidRDefault="0056513E" w:rsidP="00AE23A3">
      <w:pPr>
        <w:pStyle w:val="NoSpacing"/>
        <w:jc w:val="center"/>
        <w:rPr>
          <w:sz w:val="48"/>
          <w:szCs w:val="48"/>
        </w:rPr>
      </w:pPr>
    </w:p>
    <w:p w14:paraId="216D3007" w14:textId="77777777" w:rsidR="0056513E" w:rsidRDefault="0056513E" w:rsidP="00AE23A3">
      <w:pPr>
        <w:pStyle w:val="NoSpacing"/>
        <w:jc w:val="center"/>
        <w:rPr>
          <w:sz w:val="48"/>
          <w:szCs w:val="48"/>
        </w:rPr>
      </w:pPr>
    </w:p>
    <w:p w14:paraId="1D480B30" w14:textId="1030332B" w:rsidR="00AE23A3" w:rsidRDefault="0056513E" w:rsidP="00AE23A3">
      <w:pPr>
        <w:pStyle w:val="NoSpacing"/>
        <w:jc w:val="center"/>
        <w:rPr>
          <w:rFonts w:ascii="Arial" w:hAnsi="Arial" w:cs="Arial"/>
          <w:b/>
          <w:bCs/>
          <w:sz w:val="48"/>
          <w:szCs w:val="48"/>
        </w:rPr>
      </w:pPr>
      <w:r w:rsidRPr="0056513E">
        <w:rPr>
          <w:rFonts w:ascii="Arial" w:hAnsi="Arial" w:cs="Arial"/>
          <w:b/>
          <w:bCs/>
          <w:sz w:val="48"/>
          <w:szCs w:val="48"/>
        </w:rPr>
        <w:t>MANAGING PEOPLE</w:t>
      </w:r>
    </w:p>
    <w:p w14:paraId="2427BB4F" w14:textId="77777777" w:rsidR="0056513E" w:rsidRPr="0056513E" w:rsidRDefault="0056513E" w:rsidP="00AE23A3">
      <w:pPr>
        <w:pStyle w:val="NoSpacing"/>
        <w:jc w:val="center"/>
        <w:rPr>
          <w:rFonts w:ascii="Arial" w:hAnsi="Arial" w:cs="Arial"/>
          <w:b/>
          <w:bCs/>
          <w:sz w:val="48"/>
          <w:szCs w:val="48"/>
        </w:rPr>
      </w:pPr>
    </w:p>
    <w:p w14:paraId="3017AE7C" w14:textId="7678F3EF" w:rsidR="0056513E" w:rsidRDefault="0056513E" w:rsidP="00AE23A3">
      <w:pPr>
        <w:pStyle w:val="NoSpacing"/>
        <w:jc w:val="center"/>
        <w:rPr>
          <w:sz w:val="48"/>
          <w:szCs w:val="48"/>
        </w:rPr>
      </w:pPr>
      <w:r w:rsidRPr="0056513E">
        <w:rPr>
          <w:rFonts w:ascii="Arial" w:hAnsi="Arial" w:cs="Arial"/>
          <w:b/>
          <w:bCs/>
          <w:sz w:val="48"/>
          <w:szCs w:val="48"/>
        </w:rPr>
        <w:t>ASSESSMENT 2</w:t>
      </w:r>
    </w:p>
    <w:p w14:paraId="493ECAAD" w14:textId="08F23D12" w:rsidR="00AE23A3" w:rsidRDefault="00AE23A3" w:rsidP="00AE23A3">
      <w:pPr>
        <w:pStyle w:val="NoSpacing"/>
        <w:jc w:val="center"/>
        <w:rPr>
          <w:sz w:val="48"/>
          <w:szCs w:val="48"/>
        </w:rPr>
      </w:pPr>
    </w:p>
    <w:p w14:paraId="501D966F" w14:textId="1A20F153" w:rsidR="00AE23A3" w:rsidRDefault="00AE23A3" w:rsidP="00AE23A3">
      <w:pPr>
        <w:pStyle w:val="NoSpacing"/>
        <w:jc w:val="center"/>
        <w:rPr>
          <w:sz w:val="48"/>
          <w:szCs w:val="48"/>
        </w:rPr>
      </w:pPr>
    </w:p>
    <w:p w14:paraId="7CD6BE30" w14:textId="554B2AC0" w:rsidR="00AE23A3" w:rsidRDefault="00AE23A3" w:rsidP="00AE23A3">
      <w:pPr>
        <w:pStyle w:val="NoSpacing"/>
        <w:jc w:val="center"/>
        <w:rPr>
          <w:sz w:val="48"/>
          <w:szCs w:val="48"/>
        </w:rPr>
      </w:pPr>
    </w:p>
    <w:p w14:paraId="3FB3F692" w14:textId="76070B50" w:rsidR="00AE23A3" w:rsidRDefault="00AE23A3" w:rsidP="00AE23A3">
      <w:pPr>
        <w:pStyle w:val="NoSpacing"/>
        <w:jc w:val="center"/>
        <w:rPr>
          <w:sz w:val="48"/>
          <w:szCs w:val="48"/>
        </w:rPr>
      </w:pPr>
    </w:p>
    <w:p w14:paraId="0749F8D2" w14:textId="3BDB5466" w:rsidR="00AE23A3" w:rsidRDefault="00AE23A3" w:rsidP="00AE23A3">
      <w:pPr>
        <w:pStyle w:val="NoSpacing"/>
        <w:jc w:val="center"/>
        <w:rPr>
          <w:sz w:val="48"/>
          <w:szCs w:val="48"/>
        </w:rPr>
      </w:pPr>
    </w:p>
    <w:p w14:paraId="6841AB2A" w14:textId="3A50497E" w:rsidR="00AE23A3" w:rsidRDefault="00AE23A3" w:rsidP="00AE23A3">
      <w:pPr>
        <w:pStyle w:val="NoSpacing"/>
        <w:jc w:val="center"/>
        <w:rPr>
          <w:sz w:val="48"/>
          <w:szCs w:val="48"/>
        </w:rPr>
      </w:pPr>
    </w:p>
    <w:p w14:paraId="35203B72" w14:textId="309541A2" w:rsidR="00AE23A3" w:rsidRDefault="00AE23A3" w:rsidP="00AE23A3">
      <w:pPr>
        <w:pStyle w:val="NoSpacing"/>
        <w:jc w:val="center"/>
        <w:rPr>
          <w:sz w:val="48"/>
          <w:szCs w:val="48"/>
        </w:rPr>
      </w:pPr>
    </w:p>
    <w:p w14:paraId="2CAE47DE" w14:textId="77777777" w:rsidR="00CC29B7" w:rsidRDefault="00CC29B7" w:rsidP="00AE23A3">
      <w:pPr>
        <w:pStyle w:val="Heading1"/>
      </w:pPr>
    </w:p>
    <w:sdt>
      <w:sdtPr>
        <w:rPr>
          <w:rFonts w:asciiTheme="minorHAnsi" w:eastAsiaTheme="minorHAnsi" w:hAnsiTheme="minorHAnsi" w:cstheme="minorBidi"/>
          <w:color w:val="auto"/>
          <w:sz w:val="24"/>
          <w:szCs w:val="24"/>
          <w:lang w:val="en-GB"/>
        </w:rPr>
        <w:id w:val="-1036809711"/>
        <w:docPartObj>
          <w:docPartGallery w:val="Table of Contents"/>
          <w:docPartUnique/>
        </w:docPartObj>
      </w:sdtPr>
      <w:sdtEndPr>
        <w:rPr>
          <w:b/>
          <w:bCs/>
          <w:noProof/>
        </w:rPr>
      </w:sdtEndPr>
      <w:sdtContent>
        <w:p w14:paraId="3E6536CE" w14:textId="10255085" w:rsidR="00CC29B7" w:rsidRPr="0056513E" w:rsidRDefault="00CC29B7">
          <w:pPr>
            <w:pStyle w:val="TOCHeading"/>
            <w:rPr>
              <w:rFonts w:ascii="Arial" w:hAnsi="Arial" w:cs="Arial"/>
              <w:sz w:val="24"/>
              <w:szCs w:val="24"/>
            </w:rPr>
          </w:pPr>
          <w:r w:rsidRPr="0056513E">
            <w:rPr>
              <w:rFonts w:ascii="Arial" w:hAnsi="Arial" w:cs="Arial"/>
              <w:sz w:val="24"/>
              <w:szCs w:val="24"/>
            </w:rPr>
            <w:t>Table of Contents</w:t>
          </w:r>
        </w:p>
        <w:p w14:paraId="0943AF1A" w14:textId="52186021" w:rsidR="00A651AD" w:rsidRPr="0056513E" w:rsidRDefault="00CC29B7">
          <w:pPr>
            <w:pStyle w:val="TOC1"/>
            <w:tabs>
              <w:tab w:val="right" w:leader="dot" w:pos="9350"/>
            </w:tabs>
            <w:rPr>
              <w:rFonts w:ascii="Arial" w:eastAsiaTheme="minorEastAsia" w:hAnsi="Arial" w:cs="Arial"/>
              <w:noProof/>
              <w:lang w:val="en-US"/>
            </w:rPr>
          </w:pPr>
          <w:r w:rsidRPr="0056513E">
            <w:rPr>
              <w:rFonts w:ascii="Arial" w:hAnsi="Arial" w:cs="Arial"/>
            </w:rPr>
            <w:fldChar w:fldCharType="begin"/>
          </w:r>
          <w:r w:rsidRPr="0056513E">
            <w:rPr>
              <w:rFonts w:ascii="Arial" w:hAnsi="Arial" w:cs="Arial"/>
            </w:rPr>
            <w:instrText xml:space="preserve"> TOC \o "1-3" \h \z \u </w:instrText>
          </w:r>
          <w:r w:rsidRPr="0056513E">
            <w:rPr>
              <w:rFonts w:ascii="Arial" w:hAnsi="Arial" w:cs="Arial"/>
            </w:rPr>
            <w:fldChar w:fldCharType="separate"/>
          </w:r>
          <w:hyperlink w:anchor="_Toc81492467" w:history="1">
            <w:r w:rsidR="00A651AD" w:rsidRPr="0056513E">
              <w:rPr>
                <w:rStyle w:val="Hyperlink"/>
                <w:rFonts w:ascii="Arial" w:hAnsi="Arial" w:cs="Arial"/>
                <w:noProof/>
              </w:rPr>
              <w:t>Executive summary</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_Toc81492467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3</w:t>
            </w:r>
            <w:r w:rsidR="00A651AD" w:rsidRPr="0056513E">
              <w:rPr>
                <w:rFonts w:ascii="Arial" w:hAnsi="Arial" w:cs="Arial"/>
                <w:noProof/>
                <w:webHidden/>
              </w:rPr>
              <w:fldChar w:fldCharType="end"/>
            </w:r>
          </w:hyperlink>
        </w:p>
        <w:p w14:paraId="04A11BD1" w14:textId="1FBC28D0" w:rsidR="00A651AD" w:rsidRPr="0056513E" w:rsidRDefault="00B65626">
          <w:pPr>
            <w:pStyle w:val="TOC1"/>
            <w:tabs>
              <w:tab w:val="right" w:leader="dot" w:pos="9350"/>
            </w:tabs>
            <w:rPr>
              <w:rFonts w:ascii="Arial" w:eastAsiaTheme="minorEastAsia" w:hAnsi="Arial" w:cs="Arial"/>
              <w:noProof/>
              <w:lang w:val="en-US"/>
            </w:rPr>
          </w:pPr>
          <w:hyperlink w:anchor="_Toc81492468" w:history="1">
            <w:r w:rsidR="00A651AD" w:rsidRPr="0056513E">
              <w:rPr>
                <w:rStyle w:val="Hyperlink"/>
                <w:rFonts w:ascii="Arial" w:hAnsi="Arial" w:cs="Arial"/>
                <w:noProof/>
              </w:rPr>
              <w:t>Introduction</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_Toc81492468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3</w:t>
            </w:r>
            <w:r w:rsidR="00A651AD" w:rsidRPr="0056513E">
              <w:rPr>
                <w:rFonts w:ascii="Arial" w:hAnsi="Arial" w:cs="Arial"/>
                <w:noProof/>
                <w:webHidden/>
              </w:rPr>
              <w:fldChar w:fldCharType="end"/>
            </w:r>
          </w:hyperlink>
        </w:p>
        <w:p w14:paraId="33B4CA36" w14:textId="488EFF31" w:rsidR="00A651AD" w:rsidRPr="0056513E" w:rsidRDefault="00B65626">
          <w:pPr>
            <w:pStyle w:val="TOC1"/>
            <w:tabs>
              <w:tab w:val="right" w:leader="dot" w:pos="9350"/>
            </w:tabs>
            <w:rPr>
              <w:rFonts w:ascii="Arial" w:eastAsiaTheme="minorEastAsia" w:hAnsi="Arial" w:cs="Arial"/>
              <w:noProof/>
              <w:lang w:val="en-US"/>
            </w:rPr>
          </w:pPr>
          <w:hyperlink w:anchor="_Toc81492469" w:history="1">
            <w:r w:rsidR="00A651AD" w:rsidRPr="0056513E">
              <w:rPr>
                <w:rStyle w:val="Hyperlink"/>
                <w:rFonts w:ascii="Arial" w:hAnsi="Arial" w:cs="Arial"/>
                <w:noProof/>
              </w:rPr>
              <w:t>Key Drivers and Concepts for Employee Engagement</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_Toc81492469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3</w:t>
            </w:r>
            <w:r w:rsidR="00A651AD" w:rsidRPr="0056513E">
              <w:rPr>
                <w:rFonts w:ascii="Arial" w:hAnsi="Arial" w:cs="Arial"/>
                <w:noProof/>
                <w:webHidden/>
              </w:rPr>
              <w:fldChar w:fldCharType="end"/>
            </w:r>
          </w:hyperlink>
        </w:p>
        <w:p w14:paraId="39BE56AE" w14:textId="55C266B5" w:rsidR="00A651AD" w:rsidRPr="0056513E" w:rsidRDefault="00B65626">
          <w:pPr>
            <w:pStyle w:val="TOC2"/>
            <w:tabs>
              <w:tab w:val="right" w:leader="dot" w:pos="9350"/>
            </w:tabs>
            <w:rPr>
              <w:rFonts w:ascii="Arial" w:eastAsiaTheme="minorEastAsia" w:hAnsi="Arial" w:cs="Arial"/>
              <w:noProof/>
              <w:lang w:val="en-US"/>
            </w:rPr>
          </w:pPr>
          <w:hyperlink w:anchor="_Toc81492470" w:history="1">
            <w:r w:rsidR="00A651AD" w:rsidRPr="0056513E">
              <w:rPr>
                <w:rStyle w:val="Hyperlink"/>
                <w:rFonts w:ascii="Arial" w:hAnsi="Arial" w:cs="Arial"/>
                <w:noProof/>
              </w:rPr>
              <w:t>Autonomy</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_Toc81492470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3</w:t>
            </w:r>
            <w:r w:rsidR="00A651AD" w:rsidRPr="0056513E">
              <w:rPr>
                <w:rFonts w:ascii="Arial" w:hAnsi="Arial" w:cs="Arial"/>
                <w:noProof/>
                <w:webHidden/>
              </w:rPr>
              <w:fldChar w:fldCharType="end"/>
            </w:r>
          </w:hyperlink>
        </w:p>
        <w:p w14:paraId="56101B9D" w14:textId="41171B37" w:rsidR="00A651AD" w:rsidRPr="0056513E" w:rsidRDefault="00B65626">
          <w:pPr>
            <w:pStyle w:val="TOC2"/>
            <w:tabs>
              <w:tab w:val="right" w:leader="dot" w:pos="9350"/>
            </w:tabs>
            <w:rPr>
              <w:rFonts w:ascii="Arial" w:eastAsiaTheme="minorEastAsia" w:hAnsi="Arial" w:cs="Arial"/>
              <w:noProof/>
              <w:lang w:val="en-US"/>
            </w:rPr>
          </w:pPr>
          <w:hyperlink w:anchor="_Toc81492471" w:history="1">
            <w:r w:rsidR="00A651AD" w:rsidRPr="0056513E">
              <w:rPr>
                <w:rStyle w:val="Hyperlink"/>
                <w:rFonts w:ascii="Arial" w:hAnsi="Arial" w:cs="Arial"/>
                <w:noProof/>
              </w:rPr>
              <w:t>Learning and Performance</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_Toc81492471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4</w:t>
            </w:r>
            <w:r w:rsidR="00A651AD" w:rsidRPr="0056513E">
              <w:rPr>
                <w:rFonts w:ascii="Arial" w:hAnsi="Arial" w:cs="Arial"/>
                <w:noProof/>
                <w:webHidden/>
              </w:rPr>
              <w:fldChar w:fldCharType="end"/>
            </w:r>
          </w:hyperlink>
        </w:p>
        <w:p w14:paraId="43003E09" w14:textId="74C99AA1" w:rsidR="00A651AD" w:rsidRPr="0056513E" w:rsidRDefault="00B65626">
          <w:pPr>
            <w:pStyle w:val="TOC2"/>
            <w:tabs>
              <w:tab w:val="right" w:leader="dot" w:pos="9350"/>
            </w:tabs>
            <w:rPr>
              <w:rFonts w:ascii="Arial" w:eastAsiaTheme="minorEastAsia" w:hAnsi="Arial" w:cs="Arial"/>
              <w:noProof/>
              <w:lang w:val="en-US"/>
            </w:rPr>
          </w:pPr>
          <w:hyperlink w:anchor="_Toc81492472" w:history="1">
            <w:r w:rsidR="00A651AD" w:rsidRPr="0056513E">
              <w:rPr>
                <w:rStyle w:val="Hyperlink"/>
                <w:rFonts w:ascii="Arial" w:hAnsi="Arial" w:cs="Arial"/>
                <w:noProof/>
              </w:rPr>
              <w:t>Inspiring Teams and Leaders</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_Toc81492472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4</w:t>
            </w:r>
            <w:r w:rsidR="00A651AD" w:rsidRPr="0056513E">
              <w:rPr>
                <w:rFonts w:ascii="Arial" w:hAnsi="Arial" w:cs="Arial"/>
                <w:noProof/>
                <w:webHidden/>
              </w:rPr>
              <w:fldChar w:fldCharType="end"/>
            </w:r>
          </w:hyperlink>
        </w:p>
        <w:p w14:paraId="7B58BD9A" w14:textId="777634C6" w:rsidR="00A651AD" w:rsidRPr="0056513E" w:rsidRDefault="00B65626">
          <w:pPr>
            <w:pStyle w:val="TOC1"/>
            <w:tabs>
              <w:tab w:val="right" w:leader="dot" w:pos="9350"/>
            </w:tabs>
            <w:rPr>
              <w:rFonts w:ascii="Arial" w:eastAsiaTheme="minorEastAsia" w:hAnsi="Arial" w:cs="Arial"/>
              <w:noProof/>
              <w:lang w:val="en-US"/>
            </w:rPr>
          </w:pPr>
          <w:hyperlink w:anchor="_Toc81492473" w:history="1">
            <w:r w:rsidR="00A651AD" w:rsidRPr="0056513E">
              <w:rPr>
                <w:rStyle w:val="Hyperlink"/>
                <w:rFonts w:ascii="Arial" w:hAnsi="Arial" w:cs="Arial"/>
                <w:noProof/>
              </w:rPr>
              <w:t>Tools to measure Employee Engagement</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_Toc81492473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4</w:t>
            </w:r>
            <w:r w:rsidR="00A651AD" w:rsidRPr="0056513E">
              <w:rPr>
                <w:rFonts w:ascii="Arial" w:hAnsi="Arial" w:cs="Arial"/>
                <w:noProof/>
                <w:webHidden/>
              </w:rPr>
              <w:fldChar w:fldCharType="end"/>
            </w:r>
          </w:hyperlink>
        </w:p>
        <w:p w14:paraId="166EB116" w14:textId="329E39CA" w:rsidR="00A651AD" w:rsidRPr="0056513E" w:rsidRDefault="00B65626">
          <w:pPr>
            <w:pStyle w:val="TOC2"/>
            <w:tabs>
              <w:tab w:val="right" w:leader="dot" w:pos="9350"/>
            </w:tabs>
            <w:rPr>
              <w:rFonts w:ascii="Arial" w:eastAsiaTheme="minorEastAsia" w:hAnsi="Arial" w:cs="Arial"/>
              <w:noProof/>
              <w:lang w:val="en-US"/>
            </w:rPr>
          </w:pPr>
          <w:hyperlink w:anchor="_Toc81492474" w:history="1">
            <w:r w:rsidR="00A651AD" w:rsidRPr="0056513E">
              <w:rPr>
                <w:rStyle w:val="Hyperlink"/>
                <w:rFonts w:ascii="Arial" w:hAnsi="Arial" w:cs="Arial"/>
                <w:noProof/>
              </w:rPr>
              <w:t>Employee Surveys</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_Toc81492474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4</w:t>
            </w:r>
            <w:r w:rsidR="00A651AD" w:rsidRPr="0056513E">
              <w:rPr>
                <w:rFonts w:ascii="Arial" w:hAnsi="Arial" w:cs="Arial"/>
                <w:noProof/>
                <w:webHidden/>
              </w:rPr>
              <w:fldChar w:fldCharType="end"/>
            </w:r>
          </w:hyperlink>
        </w:p>
        <w:p w14:paraId="2F8C6173" w14:textId="3EE2817B" w:rsidR="00A651AD" w:rsidRPr="0056513E" w:rsidRDefault="00B65626">
          <w:pPr>
            <w:pStyle w:val="TOC2"/>
            <w:tabs>
              <w:tab w:val="right" w:leader="dot" w:pos="9350"/>
            </w:tabs>
            <w:rPr>
              <w:rFonts w:ascii="Arial" w:eastAsiaTheme="minorEastAsia" w:hAnsi="Arial" w:cs="Arial"/>
              <w:noProof/>
              <w:lang w:val="en-US"/>
            </w:rPr>
          </w:pPr>
          <w:hyperlink w:anchor="_Toc81492475" w:history="1">
            <w:r w:rsidR="00A651AD" w:rsidRPr="0056513E">
              <w:rPr>
                <w:rStyle w:val="Hyperlink"/>
                <w:rFonts w:ascii="Arial" w:hAnsi="Arial" w:cs="Arial"/>
                <w:noProof/>
              </w:rPr>
              <w:t>HR Software</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_Toc81492475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4</w:t>
            </w:r>
            <w:r w:rsidR="00A651AD" w:rsidRPr="0056513E">
              <w:rPr>
                <w:rFonts w:ascii="Arial" w:hAnsi="Arial" w:cs="Arial"/>
                <w:noProof/>
                <w:webHidden/>
              </w:rPr>
              <w:fldChar w:fldCharType="end"/>
            </w:r>
          </w:hyperlink>
        </w:p>
        <w:p w14:paraId="3783450E" w14:textId="59340F72" w:rsidR="00A651AD" w:rsidRPr="0056513E" w:rsidRDefault="00B65626">
          <w:pPr>
            <w:pStyle w:val="TOC2"/>
            <w:tabs>
              <w:tab w:val="right" w:leader="dot" w:pos="9350"/>
            </w:tabs>
            <w:rPr>
              <w:rFonts w:ascii="Arial" w:eastAsiaTheme="minorEastAsia" w:hAnsi="Arial" w:cs="Arial"/>
              <w:noProof/>
              <w:lang w:val="en-US"/>
            </w:rPr>
          </w:pPr>
          <w:hyperlink w:anchor="_Toc81492476" w:history="1">
            <w:r w:rsidR="00A651AD" w:rsidRPr="0056513E">
              <w:rPr>
                <w:rStyle w:val="Hyperlink"/>
                <w:rFonts w:ascii="Arial" w:hAnsi="Arial" w:cs="Arial"/>
                <w:noProof/>
              </w:rPr>
              <w:t>Social Media</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_Toc81492476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4</w:t>
            </w:r>
            <w:r w:rsidR="00A651AD" w:rsidRPr="0056513E">
              <w:rPr>
                <w:rFonts w:ascii="Arial" w:hAnsi="Arial" w:cs="Arial"/>
                <w:noProof/>
                <w:webHidden/>
              </w:rPr>
              <w:fldChar w:fldCharType="end"/>
            </w:r>
          </w:hyperlink>
        </w:p>
        <w:p w14:paraId="41FD007A" w14:textId="482C91BB" w:rsidR="00A651AD" w:rsidRPr="0056513E" w:rsidRDefault="00B65626">
          <w:pPr>
            <w:pStyle w:val="TOC1"/>
            <w:tabs>
              <w:tab w:val="right" w:leader="dot" w:pos="9350"/>
            </w:tabs>
            <w:rPr>
              <w:rFonts w:ascii="Arial" w:eastAsiaTheme="minorEastAsia" w:hAnsi="Arial" w:cs="Arial"/>
              <w:noProof/>
              <w:lang w:val="en-US"/>
            </w:rPr>
          </w:pPr>
          <w:hyperlink w:anchor="_Toc81492477" w:history="1">
            <w:r w:rsidR="00A651AD" w:rsidRPr="0056513E">
              <w:rPr>
                <w:rStyle w:val="Hyperlink"/>
                <w:rFonts w:ascii="Arial" w:hAnsi="Arial" w:cs="Arial"/>
                <w:noProof/>
              </w:rPr>
              <w:t>Employee Value Proposition (EVP)</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_Toc81492477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4</w:t>
            </w:r>
            <w:r w:rsidR="00A651AD" w:rsidRPr="0056513E">
              <w:rPr>
                <w:rFonts w:ascii="Arial" w:hAnsi="Arial" w:cs="Arial"/>
                <w:noProof/>
                <w:webHidden/>
              </w:rPr>
              <w:fldChar w:fldCharType="end"/>
            </w:r>
          </w:hyperlink>
        </w:p>
        <w:p w14:paraId="220832B8" w14:textId="65770733" w:rsidR="00A651AD" w:rsidRPr="0056513E" w:rsidRDefault="00B65626">
          <w:pPr>
            <w:pStyle w:val="TOC1"/>
            <w:tabs>
              <w:tab w:val="right" w:leader="dot" w:pos="9350"/>
            </w:tabs>
            <w:rPr>
              <w:rFonts w:ascii="Arial" w:eastAsiaTheme="minorEastAsia" w:hAnsi="Arial" w:cs="Arial"/>
              <w:noProof/>
              <w:lang w:val="en-US"/>
            </w:rPr>
          </w:pPr>
          <w:hyperlink w:anchor="_Toc81492478" w:history="1">
            <w:r w:rsidR="00A651AD" w:rsidRPr="0056513E">
              <w:rPr>
                <w:rStyle w:val="Hyperlink"/>
                <w:rFonts w:ascii="Arial" w:hAnsi="Arial" w:cs="Arial"/>
                <w:noProof/>
              </w:rPr>
              <w:t>Strategies to raise the level of Employee Engagement (EVP Examples)</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_Toc81492478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5</w:t>
            </w:r>
            <w:r w:rsidR="00A651AD" w:rsidRPr="0056513E">
              <w:rPr>
                <w:rFonts w:ascii="Arial" w:hAnsi="Arial" w:cs="Arial"/>
                <w:noProof/>
                <w:webHidden/>
              </w:rPr>
              <w:fldChar w:fldCharType="end"/>
            </w:r>
          </w:hyperlink>
        </w:p>
        <w:p w14:paraId="2F8E93FD" w14:textId="511BDF1D" w:rsidR="00A651AD" w:rsidRPr="0056513E" w:rsidRDefault="00B65626">
          <w:pPr>
            <w:pStyle w:val="TOC2"/>
            <w:tabs>
              <w:tab w:val="right" w:leader="dot" w:pos="9350"/>
            </w:tabs>
            <w:rPr>
              <w:rFonts w:ascii="Arial" w:eastAsiaTheme="minorEastAsia" w:hAnsi="Arial" w:cs="Arial"/>
              <w:noProof/>
              <w:lang w:val="en-US"/>
            </w:rPr>
          </w:pPr>
          <w:hyperlink w:anchor="_Toc81492479" w:history="1">
            <w:r w:rsidR="00A651AD" w:rsidRPr="0056513E">
              <w:rPr>
                <w:rStyle w:val="Hyperlink"/>
                <w:rFonts w:ascii="Arial" w:hAnsi="Arial" w:cs="Arial"/>
                <w:noProof/>
              </w:rPr>
              <w:t>Employee Reward and Recognition Programs</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_Toc81492479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5</w:t>
            </w:r>
            <w:r w:rsidR="00A651AD" w:rsidRPr="0056513E">
              <w:rPr>
                <w:rFonts w:ascii="Arial" w:hAnsi="Arial" w:cs="Arial"/>
                <w:noProof/>
                <w:webHidden/>
              </w:rPr>
              <w:fldChar w:fldCharType="end"/>
            </w:r>
          </w:hyperlink>
        </w:p>
        <w:p w14:paraId="0BD00DE8" w14:textId="70298E40" w:rsidR="00A651AD" w:rsidRPr="0056513E" w:rsidRDefault="00B65626">
          <w:pPr>
            <w:pStyle w:val="TOC2"/>
            <w:tabs>
              <w:tab w:val="right" w:leader="dot" w:pos="9350"/>
            </w:tabs>
            <w:rPr>
              <w:rFonts w:ascii="Arial" w:eastAsiaTheme="minorEastAsia" w:hAnsi="Arial" w:cs="Arial"/>
              <w:noProof/>
              <w:lang w:val="en-US"/>
            </w:rPr>
          </w:pPr>
          <w:hyperlink w:anchor="_Toc81492480" w:history="1">
            <w:r w:rsidR="00A651AD" w:rsidRPr="0056513E">
              <w:rPr>
                <w:rStyle w:val="Hyperlink"/>
                <w:rFonts w:ascii="Arial" w:hAnsi="Arial" w:cs="Arial"/>
                <w:noProof/>
              </w:rPr>
              <w:t>Commitment to diversity</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_Toc81492480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5</w:t>
            </w:r>
            <w:r w:rsidR="00A651AD" w:rsidRPr="0056513E">
              <w:rPr>
                <w:rFonts w:ascii="Arial" w:hAnsi="Arial" w:cs="Arial"/>
                <w:noProof/>
                <w:webHidden/>
              </w:rPr>
              <w:fldChar w:fldCharType="end"/>
            </w:r>
          </w:hyperlink>
        </w:p>
        <w:p w14:paraId="47B22B36" w14:textId="1FBD6A6C" w:rsidR="00A651AD" w:rsidRPr="0056513E" w:rsidRDefault="00B65626">
          <w:pPr>
            <w:pStyle w:val="TOC2"/>
            <w:tabs>
              <w:tab w:val="right" w:leader="dot" w:pos="9350"/>
            </w:tabs>
            <w:rPr>
              <w:rFonts w:ascii="Arial" w:eastAsiaTheme="minorEastAsia" w:hAnsi="Arial" w:cs="Arial"/>
              <w:noProof/>
              <w:lang w:val="en-US"/>
            </w:rPr>
          </w:pPr>
          <w:hyperlink w:anchor="_Toc81492481" w:history="1">
            <w:r w:rsidR="00A651AD" w:rsidRPr="0056513E">
              <w:rPr>
                <w:rStyle w:val="Hyperlink"/>
                <w:rFonts w:ascii="Arial" w:hAnsi="Arial" w:cs="Arial"/>
                <w:noProof/>
              </w:rPr>
              <w:t>Individual Growth</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_Toc81492481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5</w:t>
            </w:r>
            <w:r w:rsidR="00A651AD" w:rsidRPr="0056513E">
              <w:rPr>
                <w:rFonts w:ascii="Arial" w:hAnsi="Arial" w:cs="Arial"/>
                <w:noProof/>
                <w:webHidden/>
              </w:rPr>
              <w:fldChar w:fldCharType="end"/>
            </w:r>
          </w:hyperlink>
        </w:p>
        <w:p w14:paraId="19309DB9" w14:textId="66401009" w:rsidR="00A651AD" w:rsidRPr="0056513E" w:rsidRDefault="00B65626">
          <w:pPr>
            <w:pStyle w:val="TOC1"/>
            <w:tabs>
              <w:tab w:val="right" w:leader="dot" w:pos="9350"/>
            </w:tabs>
            <w:rPr>
              <w:rFonts w:ascii="Arial" w:eastAsiaTheme="minorEastAsia" w:hAnsi="Arial" w:cs="Arial"/>
              <w:noProof/>
              <w:lang w:val="en-US"/>
            </w:rPr>
          </w:pPr>
          <w:hyperlink w:anchor="_Toc81492482" w:history="1">
            <w:r w:rsidR="00A651AD" w:rsidRPr="0056513E">
              <w:rPr>
                <w:rStyle w:val="Hyperlink"/>
                <w:rFonts w:ascii="Arial" w:hAnsi="Arial" w:cs="Arial"/>
                <w:noProof/>
              </w:rPr>
              <w:t>Conclusion</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_Toc81492482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5</w:t>
            </w:r>
            <w:r w:rsidR="00A651AD" w:rsidRPr="0056513E">
              <w:rPr>
                <w:rFonts w:ascii="Arial" w:hAnsi="Arial" w:cs="Arial"/>
                <w:noProof/>
                <w:webHidden/>
              </w:rPr>
              <w:fldChar w:fldCharType="end"/>
            </w:r>
          </w:hyperlink>
        </w:p>
        <w:p w14:paraId="791F7348" w14:textId="729A117A" w:rsidR="00A651AD" w:rsidRPr="0056513E" w:rsidRDefault="00B65626">
          <w:pPr>
            <w:pStyle w:val="TOC1"/>
            <w:tabs>
              <w:tab w:val="right" w:leader="dot" w:pos="9350"/>
            </w:tabs>
            <w:rPr>
              <w:rFonts w:ascii="Arial" w:eastAsiaTheme="minorEastAsia" w:hAnsi="Arial" w:cs="Arial"/>
              <w:noProof/>
              <w:lang w:val="en-US"/>
            </w:rPr>
          </w:pPr>
          <w:hyperlink w:anchor="_Toc81492483" w:history="1">
            <w:r w:rsidR="00A651AD" w:rsidRPr="0056513E">
              <w:rPr>
                <w:rStyle w:val="Hyperlink"/>
                <w:rFonts w:ascii="Arial" w:hAnsi="Arial" w:cs="Arial"/>
                <w:noProof/>
              </w:rPr>
              <w:t>References</w:t>
            </w:r>
            <w:r w:rsidR="00A651AD" w:rsidRPr="0056513E">
              <w:rPr>
                <w:rFonts w:ascii="Arial" w:hAnsi="Arial" w:cs="Arial"/>
                <w:noProof/>
                <w:webHidden/>
              </w:rPr>
              <w:tab/>
            </w:r>
            <w:r w:rsidR="00A651AD" w:rsidRPr="0056513E">
              <w:rPr>
                <w:rFonts w:ascii="Arial" w:hAnsi="Arial" w:cs="Arial"/>
                <w:noProof/>
                <w:webHidden/>
              </w:rPr>
              <w:fldChar w:fldCharType="begin"/>
            </w:r>
            <w:r w:rsidR="00A651AD" w:rsidRPr="0056513E">
              <w:rPr>
                <w:rFonts w:ascii="Arial" w:hAnsi="Arial" w:cs="Arial"/>
                <w:noProof/>
                <w:webHidden/>
              </w:rPr>
              <w:instrText xml:space="preserve"> PAGEREF _Toc81492483 \h </w:instrText>
            </w:r>
            <w:r w:rsidR="00A651AD" w:rsidRPr="0056513E">
              <w:rPr>
                <w:rFonts w:ascii="Arial" w:hAnsi="Arial" w:cs="Arial"/>
                <w:noProof/>
                <w:webHidden/>
              </w:rPr>
            </w:r>
            <w:r w:rsidR="00A651AD" w:rsidRPr="0056513E">
              <w:rPr>
                <w:rFonts w:ascii="Arial" w:hAnsi="Arial" w:cs="Arial"/>
                <w:noProof/>
                <w:webHidden/>
              </w:rPr>
              <w:fldChar w:fldCharType="separate"/>
            </w:r>
            <w:r w:rsidR="00A651AD" w:rsidRPr="0056513E">
              <w:rPr>
                <w:rFonts w:ascii="Arial" w:hAnsi="Arial" w:cs="Arial"/>
                <w:noProof/>
                <w:webHidden/>
              </w:rPr>
              <w:t>6</w:t>
            </w:r>
            <w:r w:rsidR="00A651AD" w:rsidRPr="0056513E">
              <w:rPr>
                <w:rFonts w:ascii="Arial" w:hAnsi="Arial" w:cs="Arial"/>
                <w:noProof/>
                <w:webHidden/>
              </w:rPr>
              <w:fldChar w:fldCharType="end"/>
            </w:r>
          </w:hyperlink>
        </w:p>
        <w:p w14:paraId="4BF4582C" w14:textId="46969062" w:rsidR="00CC29B7" w:rsidRDefault="00CC29B7">
          <w:r w:rsidRPr="0056513E">
            <w:rPr>
              <w:rFonts w:ascii="Arial" w:hAnsi="Arial" w:cs="Arial"/>
              <w:b/>
              <w:bCs/>
              <w:noProof/>
            </w:rPr>
            <w:fldChar w:fldCharType="end"/>
          </w:r>
        </w:p>
      </w:sdtContent>
    </w:sdt>
    <w:p w14:paraId="09564BF3" w14:textId="01699E27" w:rsidR="00CC29B7" w:rsidRDefault="00CC29B7" w:rsidP="00AE23A3">
      <w:pPr>
        <w:pStyle w:val="Heading1"/>
      </w:pPr>
    </w:p>
    <w:p w14:paraId="4BE4E49B" w14:textId="2722EF1E" w:rsidR="00CC29B7" w:rsidRDefault="00CC29B7" w:rsidP="00CC29B7"/>
    <w:p w14:paraId="023C2AEB" w14:textId="28056311" w:rsidR="00CC29B7" w:rsidRDefault="00CC29B7" w:rsidP="00CC29B7"/>
    <w:p w14:paraId="71B6463C" w14:textId="771AAEDA" w:rsidR="00CC29B7" w:rsidRDefault="00CC29B7" w:rsidP="00CC29B7"/>
    <w:p w14:paraId="55B2CE71" w14:textId="6BF6E312" w:rsidR="00CC29B7" w:rsidRDefault="00CC29B7" w:rsidP="00CC29B7"/>
    <w:p w14:paraId="79722505" w14:textId="65D99F68" w:rsidR="00CC29B7" w:rsidRDefault="00CC29B7" w:rsidP="00CC29B7"/>
    <w:p w14:paraId="68C53E75" w14:textId="27B9F0D2" w:rsidR="00CC29B7" w:rsidRDefault="00CC29B7" w:rsidP="00CC29B7"/>
    <w:p w14:paraId="235867AE" w14:textId="6D89F6AA" w:rsidR="00CC29B7" w:rsidRDefault="00CC29B7" w:rsidP="00CC29B7"/>
    <w:p w14:paraId="60C8D962" w14:textId="45CA6B0A" w:rsidR="00CC29B7" w:rsidRDefault="00CC29B7" w:rsidP="00CC29B7"/>
    <w:p w14:paraId="017934F4" w14:textId="2E622FF0" w:rsidR="00CC29B7" w:rsidRDefault="00CC29B7" w:rsidP="00CC29B7"/>
    <w:p w14:paraId="07D5CA54" w14:textId="7205B22F" w:rsidR="00CC29B7" w:rsidRDefault="00CC29B7" w:rsidP="00CC29B7"/>
    <w:p w14:paraId="5F91B9D8" w14:textId="10595A82" w:rsidR="00CC29B7" w:rsidRDefault="00CC29B7" w:rsidP="00CC29B7"/>
    <w:p w14:paraId="4EF1EFEA" w14:textId="1A52D848" w:rsidR="00CC29B7" w:rsidRDefault="00CC29B7" w:rsidP="00CC29B7"/>
    <w:p w14:paraId="773FF58E" w14:textId="77777777" w:rsidR="00CC29B7" w:rsidRPr="00CC29B7" w:rsidRDefault="00CC29B7" w:rsidP="00CC29B7"/>
    <w:p w14:paraId="25BB67D6" w14:textId="3507DA81" w:rsidR="00AE23A3" w:rsidRPr="0056513E" w:rsidRDefault="00AE23A3" w:rsidP="00AE23A3">
      <w:pPr>
        <w:pStyle w:val="Heading1"/>
        <w:rPr>
          <w:rFonts w:ascii="Arial" w:hAnsi="Arial" w:cs="Arial"/>
          <w:sz w:val="24"/>
          <w:szCs w:val="24"/>
        </w:rPr>
      </w:pPr>
      <w:bookmarkStart w:id="0" w:name="_Toc81492467"/>
      <w:r w:rsidRPr="0056513E">
        <w:rPr>
          <w:rFonts w:ascii="Arial" w:hAnsi="Arial" w:cs="Arial"/>
          <w:sz w:val="24"/>
          <w:szCs w:val="24"/>
        </w:rPr>
        <w:lastRenderedPageBreak/>
        <w:t>Executive summary</w:t>
      </w:r>
      <w:bookmarkEnd w:id="0"/>
    </w:p>
    <w:p w14:paraId="0430731D" w14:textId="1CBD6193" w:rsidR="00D03D9D" w:rsidRPr="0056513E" w:rsidRDefault="00D03D9D" w:rsidP="00D03D9D">
      <w:pPr>
        <w:rPr>
          <w:rFonts w:ascii="Arial" w:hAnsi="Arial" w:cs="Arial"/>
        </w:rPr>
      </w:pPr>
      <w:r w:rsidRPr="0056513E">
        <w:rPr>
          <w:rFonts w:ascii="Arial" w:hAnsi="Arial" w:cs="Arial"/>
        </w:rPr>
        <w:t xml:space="preserve">The following assignment will provide tools and concepts that lead in raising the level of Employee Engagement in a company. There will be defined the concept of Employee engagement for a better understanding and describe the factors that affect it positively as well as the key drivers and concepts involved in the employee engagement process a company should adopt. Furthermore, the </w:t>
      </w:r>
      <w:r w:rsidR="00677191" w:rsidRPr="0056513E">
        <w:rPr>
          <w:rFonts w:ascii="Arial" w:hAnsi="Arial" w:cs="Arial"/>
        </w:rPr>
        <w:t xml:space="preserve">report will also include tools that measure employee engagement with clear examples and what kind of benefits they bring to the subject. The Employee Value Proposition, EVP, its </w:t>
      </w:r>
      <w:r w:rsidR="00B65626" w:rsidRPr="0056513E">
        <w:rPr>
          <w:rFonts w:ascii="Arial" w:hAnsi="Arial" w:cs="Arial"/>
        </w:rPr>
        <w:t>importance,</w:t>
      </w:r>
      <w:r w:rsidR="00677191" w:rsidRPr="0056513E">
        <w:rPr>
          <w:rFonts w:ascii="Arial" w:hAnsi="Arial" w:cs="Arial"/>
        </w:rPr>
        <w:t xml:space="preserve"> and tools will also be described due to the relation with the employee engagement process. </w:t>
      </w:r>
      <w:r w:rsidR="00B65626" w:rsidRPr="0056513E">
        <w:rPr>
          <w:rFonts w:ascii="Arial" w:hAnsi="Arial" w:cs="Arial"/>
        </w:rPr>
        <w:t>Finally</w:t>
      </w:r>
      <w:r w:rsidR="00677191" w:rsidRPr="0056513E">
        <w:rPr>
          <w:rFonts w:ascii="Arial" w:hAnsi="Arial" w:cs="Arial"/>
        </w:rPr>
        <w:t>, the main strategies that lift the level of employee will be discussed with a personal conclusion about the above-mentioned facts.</w:t>
      </w:r>
    </w:p>
    <w:p w14:paraId="4A6E2D6A" w14:textId="17137618" w:rsidR="00AE23A3" w:rsidRPr="0056513E" w:rsidRDefault="00AE23A3" w:rsidP="00AE23A3">
      <w:pPr>
        <w:pStyle w:val="Heading1"/>
        <w:rPr>
          <w:rFonts w:ascii="Arial" w:hAnsi="Arial" w:cs="Arial"/>
          <w:sz w:val="24"/>
          <w:szCs w:val="24"/>
        </w:rPr>
      </w:pPr>
      <w:bookmarkStart w:id="1" w:name="_Toc81492468"/>
      <w:r w:rsidRPr="0056513E">
        <w:rPr>
          <w:rFonts w:ascii="Arial" w:hAnsi="Arial" w:cs="Arial"/>
          <w:sz w:val="24"/>
          <w:szCs w:val="24"/>
        </w:rPr>
        <w:t>Introduction</w:t>
      </w:r>
      <w:bookmarkEnd w:id="1"/>
    </w:p>
    <w:p w14:paraId="60A636C8" w14:textId="11FF3DF5" w:rsidR="00677191" w:rsidRPr="0056513E" w:rsidRDefault="004527ED" w:rsidP="00677191">
      <w:pPr>
        <w:rPr>
          <w:rFonts w:ascii="Arial" w:hAnsi="Arial" w:cs="Arial"/>
        </w:rPr>
      </w:pPr>
      <w:r w:rsidRPr="0056513E">
        <w:rPr>
          <w:rFonts w:ascii="Arial" w:hAnsi="Arial" w:cs="Arial"/>
        </w:rPr>
        <w:t xml:space="preserve">Employee engagement is a feeling rather than a state of mind such as happiness or fun, but it is the commitment employees have towards the goals of the company and the efforts they put </w:t>
      </w:r>
      <w:r w:rsidR="00B65626" w:rsidRPr="0056513E">
        <w:rPr>
          <w:rFonts w:ascii="Arial" w:hAnsi="Arial" w:cs="Arial"/>
        </w:rPr>
        <w:t>to</w:t>
      </w:r>
      <w:r w:rsidRPr="0056513E">
        <w:rPr>
          <w:rFonts w:ascii="Arial" w:hAnsi="Arial" w:cs="Arial"/>
        </w:rPr>
        <w:t xml:space="preserve"> achieve them. For this reason, an engaged employee is not that one that loves their job and likes how the companies offer them free game rooms or parties but, while they are competing with themselves </w:t>
      </w:r>
      <w:r w:rsidR="00B65626" w:rsidRPr="0056513E">
        <w:rPr>
          <w:rFonts w:ascii="Arial" w:hAnsi="Arial" w:cs="Arial"/>
        </w:rPr>
        <w:t>to</w:t>
      </w:r>
      <w:r w:rsidRPr="0056513E">
        <w:rPr>
          <w:rFonts w:ascii="Arial" w:hAnsi="Arial" w:cs="Arial"/>
        </w:rPr>
        <w:t xml:space="preserve"> achieve the company’s goals rather for </w:t>
      </w:r>
      <w:r w:rsidR="00B65626" w:rsidRPr="0056513E">
        <w:rPr>
          <w:rFonts w:ascii="Arial" w:hAnsi="Arial" w:cs="Arial"/>
        </w:rPr>
        <w:t>every</w:t>
      </w:r>
      <w:r w:rsidRPr="0056513E">
        <w:rPr>
          <w:rFonts w:ascii="Arial" w:hAnsi="Arial" w:cs="Arial"/>
        </w:rPr>
        <w:t xml:space="preserve"> month </w:t>
      </w:r>
      <w:proofErr w:type="spellStart"/>
      <w:r w:rsidR="00B65626" w:rsidRPr="0056513E">
        <w:rPr>
          <w:rFonts w:ascii="Arial" w:hAnsi="Arial" w:cs="Arial"/>
        </w:rPr>
        <w:t>paycheck</w:t>
      </w:r>
      <w:proofErr w:type="spellEnd"/>
      <w:r w:rsidRPr="0056513E">
        <w:rPr>
          <w:rFonts w:ascii="Arial" w:hAnsi="Arial" w:cs="Arial"/>
        </w:rPr>
        <w:t>. (Kruse, 2012).</w:t>
      </w:r>
    </w:p>
    <w:p w14:paraId="5043474D" w14:textId="7BBE98AD" w:rsidR="004527ED" w:rsidRPr="0056513E" w:rsidRDefault="004527ED" w:rsidP="00677191">
      <w:pPr>
        <w:rPr>
          <w:rFonts w:ascii="Arial" w:hAnsi="Arial" w:cs="Arial"/>
        </w:rPr>
      </w:pPr>
      <w:r w:rsidRPr="0056513E">
        <w:rPr>
          <w:rFonts w:ascii="Arial" w:hAnsi="Arial" w:cs="Arial"/>
        </w:rPr>
        <w:t xml:space="preserve">Since </w:t>
      </w:r>
      <w:r w:rsidR="007611DA" w:rsidRPr="0056513E">
        <w:rPr>
          <w:rFonts w:ascii="Arial" w:hAnsi="Arial" w:cs="Arial"/>
        </w:rPr>
        <w:t>201</w:t>
      </w:r>
      <w:r w:rsidRPr="0056513E">
        <w:rPr>
          <w:rFonts w:ascii="Arial" w:hAnsi="Arial" w:cs="Arial"/>
        </w:rPr>
        <w:t xml:space="preserve">1, there were rumours and concepts that developed the employee engagement subject and for this reason, Willis Towers Watson refer to the subject as </w:t>
      </w:r>
      <w:r w:rsidR="007611DA" w:rsidRPr="0056513E">
        <w:rPr>
          <w:rFonts w:ascii="Arial" w:hAnsi="Arial" w:cs="Arial"/>
        </w:rPr>
        <w:t xml:space="preserve">‘the willingness and ability’ an employee </w:t>
      </w:r>
      <w:r w:rsidR="00B65626" w:rsidRPr="0056513E">
        <w:rPr>
          <w:rFonts w:ascii="Arial" w:hAnsi="Arial" w:cs="Arial"/>
        </w:rPr>
        <w:t>must</w:t>
      </w:r>
      <w:r w:rsidR="007611DA" w:rsidRPr="0056513E">
        <w:rPr>
          <w:rFonts w:ascii="Arial" w:hAnsi="Arial" w:cs="Arial"/>
        </w:rPr>
        <w:t xml:space="preserve"> make significant contributions for the company’s success. (Willis Towers Watson, 2011)</w:t>
      </w:r>
    </w:p>
    <w:p w14:paraId="4B69685C" w14:textId="694175F7" w:rsidR="007611DA" w:rsidRPr="0056513E" w:rsidRDefault="007611DA" w:rsidP="00677191">
      <w:pPr>
        <w:rPr>
          <w:rFonts w:ascii="Arial" w:hAnsi="Arial" w:cs="Arial"/>
        </w:rPr>
      </w:pPr>
      <w:r w:rsidRPr="0056513E">
        <w:rPr>
          <w:rFonts w:ascii="Arial" w:hAnsi="Arial" w:cs="Arial"/>
        </w:rPr>
        <w:t xml:space="preserve">On the other hand, it is somehow in a high measure, the responsibility of each company to motivate its employees </w:t>
      </w:r>
      <w:r w:rsidR="00B65626" w:rsidRPr="0056513E">
        <w:rPr>
          <w:rFonts w:ascii="Arial" w:hAnsi="Arial" w:cs="Arial"/>
        </w:rPr>
        <w:t>to</w:t>
      </w:r>
      <w:r w:rsidRPr="0056513E">
        <w:rPr>
          <w:rFonts w:ascii="Arial" w:hAnsi="Arial" w:cs="Arial"/>
        </w:rPr>
        <w:t xml:space="preserve"> get to the employee engagement process by introducing several tools or activities which will stimulate this process. Inno</w:t>
      </w:r>
      <w:r w:rsidR="00DF48DE" w:rsidRPr="0056513E">
        <w:rPr>
          <w:rFonts w:ascii="Arial" w:hAnsi="Arial" w:cs="Arial"/>
        </w:rPr>
        <w:t>v</w:t>
      </w:r>
      <w:r w:rsidRPr="0056513E">
        <w:rPr>
          <w:rFonts w:ascii="Arial" w:hAnsi="Arial" w:cs="Arial"/>
        </w:rPr>
        <w:t xml:space="preserve">ation, </w:t>
      </w:r>
      <w:r w:rsidR="00B65626" w:rsidRPr="0056513E">
        <w:rPr>
          <w:rFonts w:ascii="Arial" w:hAnsi="Arial" w:cs="Arial"/>
        </w:rPr>
        <w:t>retention,</w:t>
      </w:r>
      <w:r w:rsidRPr="0056513E">
        <w:rPr>
          <w:rFonts w:ascii="Arial" w:hAnsi="Arial" w:cs="Arial"/>
        </w:rPr>
        <w:t xml:space="preserve"> and </w:t>
      </w:r>
      <w:r w:rsidR="00DF48DE" w:rsidRPr="0056513E">
        <w:rPr>
          <w:rFonts w:ascii="Arial" w:hAnsi="Arial" w:cs="Arial"/>
        </w:rPr>
        <w:t xml:space="preserve">performance are the key aspects a company is seeking </w:t>
      </w:r>
      <w:r w:rsidR="00B65626" w:rsidRPr="0056513E">
        <w:rPr>
          <w:rFonts w:ascii="Arial" w:hAnsi="Arial" w:cs="Arial"/>
        </w:rPr>
        <w:t>to</w:t>
      </w:r>
      <w:r w:rsidR="00DF48DE" w:rsidRPr="0056513E">
        <w:rPr>
          <w:rFonts w:ascii="Arial" w:hAnsi="Arial" w:cs="Arial"/>
        </w:rPr>
        <w:t xml:space="preserve"> enhance and implement employee engagement. It is also important to mention the fact that improving the employee engagement process will not just lead to high performances and results of employees and organization itself but also it will improve the quality of the employee’s work life and facilitates a positive mental health. (Croswell, 2021)</w:t>
      </w:r>
    </w:p>
    <w:p w14:paraId="7D05E0DC" w14:textId="4E460DDB" w:rsidR="00AE23A3" w:rsidRPr="0056513E" w:rsidRDefault="00AE23A3" w:rsidP="00AE23A3">
      <w:pPr>
        <w:pStyle w:val="Heading1"/>
        <w:rPr>
          <w:rFonts w:ascii="Arial" w:hAnsi="Arial" w:cs="Arial"/>
          <w:sz w:val="24"/>
          <w:szCs w:val="24"/>
        </w:rPr>
      </w:pPr>
      <w:bookmarkStart w:id="2" w:name="_Toc81492469"/>
      <w:r w:rsidRPr="0056513E">
        <w:rPr>
          <w:rFonts w:ascii="Arial" w:hAnsi="Arial" w:cs="Arial"/>
          <w:sz w:val="24"/>
          <w:szCs w:val="24"/>
        </w:rPr>
        <w:t>Key Drivers and Concepts for Employee Engagement</w:t>
      </w:r>
      <w:bookmarkEnd w:id="2"/>
    </w:p>
    <w:p w14:paraId="5F7FC11C" w14:textId="77777777" w:rsidR="00BB7FEE" w:rsidRPr="0056513E" w:rsidRDefault="00DF48DE" w:rsidP="00BB7FEE">
      <w:pPr>
        <w:rPr>
          <w:rFonts w:ascii="Arial" w:hAnsi="Arial" w:cs="Arial"/>
        </w:rPr>
      </w:pPr>
      <w:r w:rsidRPr="0056513E">
        <w:rPr>
          <w:rFonts w:ascii="Arial" w:hAnsi="Arial" w:cs="Arial"/>
        </w:rPr>
        <w:t>It is important on the other hand to measure the level of employee engagement and for this reason the company should take into consideration more aspects than just how the employees feel at work, how they communicate with their manager or leader, so on and so forth. For this reason, in this section will be discussed the key drivers for employee engagement.</w:t>
      </w:r>
    </w:p>
    <w:p w14:paraId="708E5E53" w14:textId="43203C0B" w:rsidR="00DF48DE" w:rsidRPr="0056513E" w:rsidRDefault="00BB7FEE" w:rsidP="00BB7FEE">
      <w:pPr>
        <w:pStyle w:val="Heading2"/>
        <w:rPr>
          <w:rFonts w:ascii="Arial" w:hAnsi="Arial" w:cs="Arial"/>
          <w:sz w:val="24"/>
          <w:szCs w:val="24"/>
        </w:rPr>
      </w:pPr>
      <w:bookmarkStart w:id="3" w:name="_Toc81492470"/>
      <w:r w:rsidRPr="0056513E">
        <w:rPr>
          <w:rFonts w:ascii="Arial" w:hAnsi="Arial" w:cs="Arial"/>
          <w:sz w:val="24"/>
          <w:szCs w:val="24"/>
        </w:rPr>
        <w:t>Autonomy</w:t>
      </w:r>
      <w:bookmarkEnd w:id="3"/>
      <w:r w:rsidR="00DF48DE" w:rsidRPr="0056513E">
        <w:rPr>
          <w:rFonts w:ascii="Arial" w:hAnsi="Arial" w:cs="Arial"/>
          <w:sz w:val="24"/>
          <w:szCs w:val="24"/>
        </w:rPr>
        <w:t xml:space="preserve"> </w:t>
      </w:r>
    </w:p>
    <w:p w14:paraId="46AC48EA" w14:textId="3DAE289A" w:rsidR="00BB7FEE" w:rsidRPr="0056513E" w:rsidRDefault="00BB7FEE" w:rsidP="00BB7FEE">
      <w:pPr>
        <w:rPr>
          <w:rFonts w:ascii="Arial" w:hAnsi="Arial" w:cs="Arial"/>
        </w:rPr>
      </w:pPr>
      <w:r w:rsidRPr="0056513E">
        <w:rPr>
          <w:rFonts w:ascii="Arial" w:hAnsi="Arial" w:cs="Arial"/>
        </w:rPr>
        <w:t xml:space="preserve">The autonomy is a key driver to the employee engagement because it allows the employees in the company to make their own decisions. The most important aspect about autonomy is the fact that once the decision was taken, the employee is directly responsible about the </w:t>
      </w:r>
      <w:r w:rsidR="00B65626" w:rsidRPr="0056513E">
        <w:rPr>
          <w:rFonts w:ascii="Arial" w:hAnsi="Arial" w:cs="Arial"/>
        </w:rPr>
        <w:t>outcome,</w:t>
      </w:r>
      <w:r w:rsidRPr="0056513E">
        <w:rPr>
          <w:rFonts w:ascii="Arial" w:hAnsi="Arial" w:cs="Arial"/>
        </w:rPr>
        <w:t xml:space="preserve"> but it is tr</w:t>
      </w:r>
      <w:r w:rsidR="005F0971" w:rsidRPr="0056513E">
        <w:rPr>
          <w:rFonts w:ascii="Arial" w:hAnsi="Arial" w:cs="Arial"/>
        </w:rPr>
        <w:t>u</w:t>
      </w:r>
      <w:r w:rsidRPr="0056513E">
        <w:rPr>
          <w:rFonts w:ascii="Arial" w:hAnsi="Arial" w:cs="Arial"/>
        </w:rPr>
        <w:t xml:space="preserve">sted by their manager or leader </w:t>
      </w:r>
      <w:r w:rsidR="00B65626" w:rsidRPr="0056513E">
        <w:rPr>
          <w:rFonts w:ascii="Arial" w:hAnsi="Arial" w:cs="Arial"/>
        </w:rPr>
        <w:t>to</w:t>
      </w:r>
      <w:r w:rsidRPr="0056513E">
        <w:rPr>
          <w:rFonts w:ascii="Arial" w:hAnsi="Arial" w:cs="Arial"/>
        </w:rPr>
        <w:t xml:space="preserve"> enhance the confidence. </w:t>
      </w:r>
      <w:r w:rsidR="005F0971" w:rsidRPr="0056513E">
        <w:rPr>
          <w:rFonts w:ascii="Arial" w:hAnsi="Arial" w:cs="Arial"/>
        </w:rPr>
        <w:t>While an employee is feeling free to manage their time schedule and make their own decisions, they will be more involved in achieving the company’s goals. (Emplify, 2021)</w:t>
      </w:r>
    </w:p>
    <w:p w14:paraId="0D38920E" w14:textId="3FB6415B" w:rsidR="005F0971" w:rsidRPr="0056513E" w:rsidRDefault="005F0971" w:rsidP="005F0971">
      <w:pPr>
        <w:pStyle w:val="Heading2"/>
        <w:rPr>
          <w:rFonts w:ascii="Arial" w:hAnsi="Arial" w:cs="Arial"/>
          <w:sz w:val="24"/>
          <w:szCs w:val="24"/>
        </w:rPr>
      </w:pPr>
      <w:bookmarkStart w:id="4" w:name="_Toc81492471"/>
      <w:r w:rsidRPr="0056513E">
        <w:rPr>
          <w:rFonts w:ascii="Arial" w:hAnsi="Arial" w:cs="Arial"/>
          <w:sz w:val="24"/>
          <w:szCs w:val="24"/>
        </w:rPr>
        <w:lastRenderedPageBreak/>
        <w:t>Learning and Performance</w:t>
      </w:r>
      <w:bookmarkEnd w:id="4"/>
    </w:p>
    <w:p w14:paraId="15E85DFC" w14:textId="77777777" w:rsidR="005F0971" w:rsidRPr="0056513E" w:rsidRDefault="005F0971" w:rsidP="005F0971">
      <w:pPr>
        <w:rPr>
          <w:rFonts w:ascii="Arial" w:hAnsi="Arial" w:cs="Arial"/>
        </w:rPr>
      </w:pPr>
      <w:r w:rsidRPr="0056513E">
        <w:rPr>
          <w:rFonts w:ascii="Arial" w:hAnsi="Arial" w:cs="Arial"/>
        </w:rPr>
        <w:t>Due to COVID-19 many companies were forced to implement the remotely working and for this reason things have been changing lately in matter of employee engagement. For this reason, supporting employees to learn new things and perform is a major factor that enhances the employee engagement. (Terry, 2021).</w:t>
      </w:r>
    </w:p>
    <w:p w14:paraId="4DF62416" w14:textId="26356B7C" w:rsidR="005F0971" w:rsidRPr="0056513E" w:rsidRDefault="005F0971" w:rsidP="005F0971">
      <w:pPr>
        <w:rPr>
          <w:rFonts w:ascii="Arial" w:hAnsi="Arial" w:cs="Arial"/>
        </w:rPr>
      </w:pPr>
      <w:r w:rsidRPr="0056513E">
        <w:rPr>
          <w:rFonts w:ascii="Arial" w:hAnsi="Arial" w:cs="Arial"/>
        </w:rPr>
        <w:t xml:space="preserve">For example, in my company, the manager always sends us different opportunities of participating in online trainings and this is making me more motivated to learn more </w:t>
      </w:r>
      <w:r w:rsidR="00B65626" w:rsidRPr="0056513E">
        <w:rPr>
          <w:rFonts w:ascii="Arial" w:hAnsi="Arial" w:cs="Arial"/>
        </w:rPr>
        <w:t>to</w:t>
      </w:r>
      <w:r w:rsidRPr="0056513E">
        <w:rPr>
          <w:rFonts w:ascii="Arial" w:hAnsi="Arial" w:cs="Arial"/>
        </w:rPr>
        <w:t xml:space="preserve"> accomplish the company’s goals. </w:t>
      </w:r>
    </w:p>
    <w:p w14:paraId="23FAC55B" w14:textId="086697A3" w:rsidR="005F0971" w:rsidRPr="0056513E" w:rsidRDefault="005F0971" w:rsidP="005F0971">
      <w:pPr>
        <w:pStyle w:val="Heading2"/>
        <w:rPr>
          <w:rFonts w:ascii="Arial" w:hAnsi="Arial" w:cs="Arial"/>
          <w:sz w:val="24"/>
          <w:szCs w:val="24"/>
        </w:rPr>
      </w:pPr>
      <w:bookmarkStart w:id="5" w:name="_Toc81492472"/>
      <w:r w:rsidRPr="0056513E">
        <w:rPr>
          <w:rFonts w:ascii="Arial" w:hAnsi="Arial" w:cs="Arial"/>
          <w:sz w:val="24"/>
          <w:szCs w:val="24"/>
        </w:rPr>
        <w:t>Inspiring Teams and Leaders</w:t>
      </w:r>
      <w:bookmarkEnd w:id="5"/>
    </w:p>
    <w:p w14:paraId="62D40CB3" w14:textId="228A9104" w:rsidR="005F0971" w:rsidRPr="0056513E" w:rsidRDefault="005F0971" w:rsidP="005F0971">
      <w:pPr>
        <w:rPr>
          <w:rFonts w:ascii="Arial" w:hAnsi="Arial" w:cs="Arial"/>
        </w:rPr>
      </w:pPr>
      <w:r w:rsidRPr="0056513E">
        <w:rPr>
          <w:rFonts w:ascii="Arial" w:hAnsi="Arial" w:cs="Arial"/>
        </w:rPr>
        <w:t xml:space="preserve">The most important driver in the employee engagement process is a team and a leader that inspires the certain employee to do their jobs better and engage with the common goals. For this reason, </w:t>
      </w:r>
      <w:r w:rsidR="0077635D" w:rsidRPr="0056513E">
        <w:rPr>
          <w:rFonts w:ascii="Arial" w:hAnsi="Arial" w:cs="Arial"/>
        </w:rPr>
        <w:t>showing integrity by the leaders and managers is important as well as feeling valued while you as an employee are part of a team. (Ryba, 2021)</w:t>
      </w:r>
    </w:p>
    <w:p w14:paraId="38EA18BA" w14:textId="63E69A42" w:rsidR="0077635D" w:rsidRPr="0056513E" w:rsidRDefault="0077635D" w:rsidP="005F0971">
      <w:pPr>
        <w:rPr>
          <w:rFonts w:ascii="Arial" w:hAnsi="Arial" w:cs="Arial"/>
        </w:rPr>
      </w:pPr>
      <w:r w:rsidRPr="0056513E">
        <w:rPr>
          <w:rFonts w:ascii="Arial" w:hAnsi="Arial" w:cs="Arial"/>
        </w:rPr>
        <w:t xml:space="preserve">For example, it is a huge motivator if you are good at something to be put in the position of working at that certain thing </w:t>
      </w:r>
      <w:r w:rsidR="00B65626" w:rsidRPr="0056513E">
        <w:rPr>
          <w:rFonts w:ascii="Arial" w:hAnsi="Arial" w:cs="Arial"/>
        </w:rPr>
        <w:t>to</w:t>
      </w:r>
      <w:r w:rsidRPr="0056513E">
        <w:rPr>
          <w:rFonts w:ascii="Arial" w:hAnsi="Arial" w:cs="Arial"/>
        </w:rPr>
        <w:t xml:space="preserve"> use your abilities and skills which will make you more motivated to achieve the company’s goals and targets. </w:t>
      </w:r>
    </w:p>
    <w:p w14:paraId="4798207C" w14:textId="28E4FF2D" w:rsidR="00495C35" w:rsidRPr="0056513E" w:rsidRDefault="00AE23A3" w:rsidP="00AE23A3">
      <w:pPr>
        <w:pStyle w:val="Heading1"/>
        <w:rPr>
          <w:rFonts w:ascii="Arial" w:hAnsi="Arial" w:cs="Arial"/>
          <w:sz w:val="24"/>
          <w:szCs w:val="24"/>
        </w:rPr>
      </w:pPr>
      <w:bookmarkStart w:id="6" w:name="_Toc81492473"/>
      <w:r w:rsidRPr="0056513E">
        <w:rPr>
          <w:rFonts w:ascii="Arial" w:hAnsi="Arial" w:cs="Arial"/>
          <w:sz w:val="24"/>
          <w:szCs w:val="24"/>
        </w:rPr>
        <w:t>Tools to measure Employee Engagement</w:t>
      </w:r>
      <w:bookmarkEnd w:id="6"/>
    </w:p>
    <w:p w14:paraId="2F623474" w14:textId="2534F2B8" w:rsidR="00003874" w:rsidRPr="0056513E" w:rsidRDefault="00AF4D4F" w:rsidP="00AF4D4F">
      <w:pPr>
        <w:pStyle w:val="Heading2"/>
        <w:rPr>
          <w:rFonts w:ascii="Arial" w:hAnsi="Arial" w:cs="Arial"/>
          <w:sz w:val="24"/>
          <w:szCs w:val="24"/>
        </w:rPr>
      </w:pPr>
      <w:bookmarkStart w:id="7" w:name="_Toc81492474"/>
      <w:r w:rsidRPr="0056513E">
        <w:rPr>
          <w:rFonts w:ascii="Arial" w:hAnsi="Arial" w:cs="Arial"/>
          <w:sz w:val="24"/>
          <w:szCs w:val="24"/>
        </w:rPr>
        <w:t>Employee Surveys</w:t>
      </w:r>
      <w:bookmarkEnd w:id="7"/>
    </w:p>
    <w:p w14:paraId="7B5050FC" w14:textId="698B2798" w:rsidR="00AF4D4F" w:rsidRPr="0056513E" w:rsidRDefault="00AF4D4F" w:rsidP="00AF4D4F">
      <w:pPr>
        <w:rPr>
          <w:rFonts w:ascii="Arial" w:hAnsi="Arial" w:cs="Arial"/>
        </w:rPr>
      </w:pPr>
      <w:r w:rsidRPr="0056513E">
        <w:rPr>
          <w:rFonts w:ascii="Arial" w:hAnsi="Arial" w:cs="Arial"/>
        </w:rPr>
        <w:t xml:space="preserve">The survey in a company usually </w:t>
      </w:r>
      <w:r w:rsidR="00FA6AC5" w:rsidRPr="0056513E">
        <w:rPr>
          <w:rFonts w:ascii="Arial" w:hAnsi="Arial" w:cs="Arial"/>
        </w:rPr>
        <w:t>is</w:t>
      </w:r>
      <w:r w:rsidRPr="0056513E">
        <w:rPr>
          <w:rFonts w:ascii="Arial" w:hAnsi="Arial" w:cs="Arial"/>
        </w:rPr>
        <w:t xml:space="preserve"> used </w:t>
      </w:r>
      <w:r w:rsidR="00B65626" w:rsidRPr="0056513E">
        <w:rPr>
          <w:rFonts w:ascii="Arial" w:hAnsi="Arial" w:cs="Arial"/>
        </w:rPr>
        <w:t>to</w:t>
      </w:r>
      <w:r w:rsidRPr="0056513E">
        <w:rPr>
          <w:rFonts w:ascii="Arial" w:hAnsi="Arial" w:cs="Arial"/>
        </w:rPr>
        <w:t xml:space="preserve"> find out how the employees are feeling towards a certain subject or related to the quality of their jobs in the company. Moreover, a survey may highlight the pros and cons of certain aspects regarding the employee’s satisfaction or dissatisfaction. It is the managers job to develop such survey via SurveyMonkey usually, so they can find out the output of a project, the level of engagement of their employees, so on and so forth. (TriNet, 2017)</w:t>
      </w:r>
    </w:p>
    <w:p w14:paraId="410D2158" w14:textId="02C450DB" w:rsidR="00FA6AC5" w:rsidRPr="0056513E" w:rsidRDefault="00FA6AC5" w:rsidP="00FA6AC5">
      <w:pPr>
        <w:pStyle w:val="Heading2"/>
        <w:rPr>
          <w:rFonts w:ascii="Arial" w:hAnsi="Arial" w:cs="Arial"/>
          <w:sz w:val="24"/>
          <w:szCs w:val="24"/>
        </w:rPr>
      </w:pPr>
      <w:bookmarkStart w:id="8" w:name="_Toc81492475"/>
      <w:r w:rsidRPr="0056513E">
        <w:rPr>
          <w:rFonts w:ascii="Arial" w:hAnsi="Arial" w:cs="Arial"/>
          <w:sz w:val="24"/>
          <w:szCs w:val="24"/>
        </w:rPr>
        <w:t>HR Software</w:t>
      </w:r>
      <w:bookmarkEnd w:id="8"/>
    </w:p>
    <w:p w14:paraId="405E99AE" w14:textId="2AFE1D39" w:rsidR="00FA6AC5" w:rsidRPr="0056513E" w:rsidRDefault="00FA6AC5" w:rsidP="00FA6AC5">
      <w:pPr>
        <w:rPr>
          <w:rFonts w:ascii="Arial" w:hAnsi="Arial" w:cs="Arial"/>
        </w:rPr>
      </w:pPr>
      <w:r w:rsidRPr="0056513E">
        <w:rPr>
          <w:rFonts w:ascii="Arial" w:hAnsi="Arial" w:cs="Arial"/>
        </w:rPr>
        <w:t xml:space="preserve">There </w:t>
      </w:r>
      <w:r w:rsidR="00B65626" w:rsidRPr="0056513E">
        <w:rPr>
          <w:rFonts w:ascii="Arial" w:hAnsi="Arial" w:cs="Arial"/>
        </w:rPr>
        <w:t>is</w:t>
      </w:r>
      <w:r w:rsidRPr="0056513E">
        <w:rPr>
          <w:rFonts w:ascii="Arial" w:hAnsi="Arial" w:cs="Arial"/>
        </w:rPr>
        <w:t xml:space="preserve"> several software developed </w:t>
      </w:r>
      <w:r w:rsidR="00B65626" w:rsidRPr="0056513E">
        <w:rPr>
          <w:rFonts w:ascii="Arial" w:hAnsi="Arial" w:cs="Arial"/>
        </w:rPr>
        <w:t>to</w:t>
      </w:r>
      <w:r w:rsidRPr="0056513E">
        <w:rPr>
          <w:rFonts w:ascii="Arial" w:hAnsi="Arial" w:cs="Arial"/>
        </w:rPr>
        <w:t xml:space="preserve"> track and enhance the employee engagement process in companies and they are used more often than before </w:t>
      </w:r>
      <w:r w:rsidR="00B65626" w:rsidRPr="0056513E">
        <w:rPr>
          <w:rFonts w:ascii="Arial" w:hAnsi="Arial" w:cs="Arial"/>
        </w:rPr>
        <w:t>because</w:t>
      </w:r>
      <w:r w:rsidRPr="0056513E">
        <w:rPr>
          <w:rFonts w:ascii="Arial" w:hAnsi="Arial" w:cs="Arial"/>
        </w:rPr>
        <w:t xml:space="preserve"> managers observed the fact that any software used had increased the employee engagement with at least 19%. For this reason, the main purpose of the HR Software is to </w:t>
      </w:r>
      <w:r w:rsidR="000E6DE2" w:rsidRPr="0056513E">
        <w:rPr>
          <w:rFonts w:ascii="Arial" w:hAnsi="Arial" w:cs="Arial"/>
        </w:rPr>
        <w:t xml:space="preserve">offer the managers a plan of action </w:t>
      </w:r>
      <w:r w:rsidR="00B65626" w:rsidRPr="0056513E">
        <w:rPr>
          <w:rFonts w:ascii="Arial" w:hAnsi="Arial" w:cs="Arial"/>
        </w:rPr>
        <w:t>to</w:t>
      </w:r>
      <w:r w:rsidR="000E6DE2" w:rsidRPr="0056513E">
        <w:rPr>
          <w:rFonts w:ascii="Arial" w:hAnsi="Arial" w:cs="Arial"/>
        </w:rPr>
        <w:t xml:space="preserve"> enhance the employment engagement and succeed in the process by tracking several aspects of their employee’s working activities. (Wong, 2020)</w:t>
      </w:r>
    </w:p>
    <w:p w14:paraId="54896235" w14:textId="161A30A3" w:rsidR="000E6DE2" w:rsidRPr="0056513E" w:rsidRDefault="000E6DE2" w:rsidP="000E6DE2">
      <w:pPr>
        <w:pStyle w:val="Heading2"/>
        <w:rPr>
          <w:rFonts w:ascii="Arial" w:hAnsi="Arial" w:cs="Arial"/>
          <w:sz w:val="24"/>
          <w:szCs w:val="24"/>
        </w:rPr>
      </w:pPr>
      <w:bookmarkStart w:id="9" w:name="_Toc81492476"/>
      <w:r w:rsidRPr="0056513E">
        <w:rPr>
          <w:rFonts w:ascii="Arial" w:hAnsi="Arial" w:cs="Arial"/>
          <w:sz w:val="24"/>
          <w:szCs w:val="24"/>
        </w:rPr>
        <w:t>Social Media</w:t>
      </w:r>
      <w:bookmarkEnd w:id="9"/>
    </w:p>
    <w:p w14:paraId="05C88C59" w14:textId="1C3A41BA" w:rsidR="000E6DE2" w:rsidRPr="0056513E" w:rsidRDefault="000E6DE2" w:rsidP="000E6DE2">
      <w:pPr>
        <w:rPr>
          <w:rFonts w:ascii="Arial" w:hAnsi="Arial" w:cs="Arial"/>
        </w:rPr>
      </w:pPr>
      <w:r w:rsidRPr="0056513E">
        <w:rPr>
          <w:rFonts w:ascii="Arial" w:hAnsi="Arial" w:cs="Arial"/>
        </w:rPr>
        <w:t xml:space="preserve">The Social Media platforms are a very common tool used by companies </w:t>
      </w:r>
      <w:r w:rsidR="00B65626" w:rsidRPr="0056513E">
        <w:rPr>
          <w:rFonts w:ascii="Arial" w:hAnsi="Arial" w:cs="Arial"/>
        </w:rPr>
        <w:t>to</w:t>
      </w:r>
      <w:r w:rsidRPr="0056513E">
        <w:rPr>
          <w:rFonts w:ascii="Arial" w:hAnsi="Arial" w:cs="Arial"/>
        </w:rPr>
        <w:t xml:space="preserve"> enhance the employee engagement an also, to figure out what is missing </w:t>
      </w:r>
      <w:r w:rsidR="00B65626" w:rsidRPr="0056513E">
        <w:rPr>
          <w:rFonts w:ascii="Arial" w:hAnsi="Arial" w:cs="Arial"/>
        </w:rPr>
        <w:t>to</w:t>
      </w:r>
      <w:r w:rsidRPr="0056513E">
        <w:rPr>
          <w:rFonts w:ascii="Arial" w:hAnsi="Arial" w:cs="Arial"/>
        </w:rPr>
        <w:t xml:space="preserve"> have a better corporate culture. Furthermore, the Human Resource specialists should take care of this aspect by encouraging the employees of the company to give feedbacks, reviews and share opinions about the company they are working in through Social Media channels such as related websites as Glassdoor, Facebook, Instagram, so on and so forth. (Gunther, 2020)</w:t>
      </w:r>
    </w:p>
    <w:p w14:paraId="20028C3F" w14:textId="72B55D04" w:rsidR="00AE23A3" w:rsidRPr="0056513E" w:rsidRDefault="00AE23A3" w:rsidP="00AE23A3">
      <w:pPr>
        <w:pStyle w:val="Heading1"/>
        <w:rPr>
          <w:rFonts w:ascii="Arial" w:hAnsi="Arial" w:cs="Arial"/>
          <w:sz w:val="24"/>
          <w:szCs w:val="24"/>
        </w:rPr>
      </w:pPr>
      <w:bookmarkStart w:id="10" w:name="_Toc81492477"/>
      <w:r w:rsidRPr="0056513E">
        <w:rPr>
          <w:rFonts w:ascii="Arial" w:hAnsi="Arial" w:cs="Arial"/>
          <w:sz w:val="24"/>
          <w:szCs w:val="24"/>
        </w:rPr>
        <w:t>Employee Value Proposition (EVP)</w:t>
      </w:r>
      <w:bookmarkEnd w:id="10"/>
    </w:p>
    <w:p w14:paraId="32BE5458" w14:textId="0AA4C43F" w:rsidR="000E6DE2" w:rsidRPr="0056513E" w:rsidRDefault="007F1E73" w:rsidP="000E6DE2">
      <w:pPr>
        <w:rPr>
          <w:rFonts w:ascii="Arial" w:hAnsi="Arial" w:cs="Arial"/>
        </w:rPr>
      </w:pPr>
      <w:r w:rsidRPr="0056513E">
        <w:rPr>
          <w:rFonts w:ascii="Arial" w:hAnsi="Arial" w:cs="Arial"/>
        </w:rPr>
        <w:t xml:space="preserve">The Employee Value Proposition or EVP is a tool used by companies </w:t>
      </w:r>
      <w:r w:rsidR="00B65626" w:rsidRPr="0056513E">
        <w:rPr>
          <w:rFonts w:ascii="Arial" w:hAnsi="Arial" w:cs="Arial"/>
        </w:rPr>
        <w:t>to</w:t>
      </w:r>
      <w:r w:rsidRPr="0056513E">
        <w:rPr>
          <w:rFonts w:ascii="Arial" w:hAnsi="Arial" w:cs="Arial"/>
        </w:rPr>
        <w:t xml:space="preserve"> measure the customer engagement and the most important, how the company is seen by the employees and the future candidates. (Verlinden, 2020)</w:t>
      </w:r>
    </w:p>
    <w:p w14:paraId="2CC30587" w14:textId="73CB107B" w:rsidR="007F1E73" w:rsidRPr="0056513E" w:rsidRDefault="007F1E73" w:rsidP="000E6DE2">
      <w:pPr>
        <w:rPr>
          <w:rFonts w:ascii="Arial" w:hAnsi="Arial" w:cs="Arial"/>
        </w:rPr>
      </w:pPr>
      <w:r w:rsidRPr="0056513E">
        <w:rPr>
          <w:rFonts w:ascii="Arial" w:hAnsi="Arial" w:cs="Arial"/>
        </w:rPr>
        <w:t>The Key elements of EVP:</w:t>
      </w:r>
    </w:p>
    <w:p w14:paraId="7E69D861" w14:textId="592389CD" w:rsidR="007F1E73" w:rsidRPr="0056513E" w:rsidRDefault="00B65626" w:rsidP="007F1E73">
      <w:pPr>
        <w:pStyle w:val="ListParagraph"/>
        <w:numPr>
          <w:ilvl w:val="0"/>
          <w:numId w:val="2"/>
        </w:numPr>
        <w:rPr>
          <w:rFonts w:ascii="Arial" w:hAnsi="Arial" w:cs="Arial"/>
        </w:rPr>
      </w:pPr>
      <w:r w:rsidRPr="0056513E">
        <w:rPr>
          <w:rFonts w:ascii="Arial" w:hAnsi="Arial" w:cs="Arial"/>
        </w:rPr>
        <w:lastRenderedPageBreak/>
        <w:t>Compensation.</w:t>
      </w:r>
    </w:p>
    <w:p w14:paraId="3D9EFF1E" w14:textId="64142DAB" w:rsidR="007F1E73" w:rsidRPr="0056513E" w:rsidRDefault="007F1E73" w:rsidP="007F1E73">
      <w:pPr>
        <w:pStyle w:val="ListParagraph"/>
        <w:numPr>
          <w:ilvl w:val="0"/>
          <w:numId w:val="2"/>
        </w:numPr>
        <w:rPr>
          <w:rFonts w:ascii="Arial" w:hAnsi="Arial" w:cs="Arial"/>
        </w:rPr>
      </w:pPr>
      <w:r w:rsidRPr="0056513E">
        <w:rPr>
          <w:rFonts w:ascii="Arial" w:hAnsi="Arial" w:cs="Arial"/>
        </w:rPr>
        <w:t xml:space="preserve">Work-life </w:t>
      </w:r>
      <w:r w:rsidR="00B65626" w:rsidRPr="0056513E">
        <w:rPr>
          <w:rFonts w:ascii="Arial" w:hAnsi="Arial" w:cs="Arial"/>
        </w:rPr>
        <w:t>balance.</w:t>
      </w:r>
    </w:p>
    <w:p w14:paraId="17AE01BC" w14:textId="3E176C2A" w:rsidR="007F1E73" w:rsidRPr="0056513E" w:rsidRDefault="00B65626" w:rsidP="007F1E73">
      <w:pPr>
        <w:pStyle w:val="ListParagraph"/>
        <w:numPr>
          <w:ilvl w:val="0"/>
          <w:numId w:val="2"/>
        </w:numPr>
        <w:rPr>
          <w:rFonts w:ascii="Arial" w:hAnsi="Arial" w:cs="Arial"/>
        </w:rPr>
      </w:pPr>
      <w:r w:rsidRPr="0056513E">
        <w:rPr>
          <w:rFonts w:ascii="Arial" w:hAnsi="Arial" w:cs="Arial"/>
        </w:rPr>
        <w:t>Stability.</w:t>
      </w:r>
    </w:p>
    <w:p w14:paraId="098548FD" w14:textId="65FF20A2" w:rsidR="007F1E73" w:rsidRPr="0056513E" w:rsidRDefault="00B65626" w:rsidP="007F1E73">
      <w:pPr>
        <w:pStyle w:val="ListParagraph"/>
        <w:numPr>
          <w:ilvl w:val="0"/>
          <w:numId w:val="2"/>
        </w:numPr>
        <w:rPr>
          <w:rFonts w:ascii="Arial" w:hAnsi="Arial" w:cs="Arial"/>
        </w:rPr>
      </w:pPr>
      <w:r w:rsidRPr="0056513E">
        <w:rPr>
          <w:rFonts w:ascii="Arial" w:hAnsi="Arial" w:cs="Arial"/>
        </w:rPr>
        <w:t>Location.</w:t>
      </w:r>
    </w:p>
    <w:p w14:paraId="50443837" w14:textId="73CD63AF" w:rsidR="007F1E73" w:rsidRPr="0056513E" w:rsidRDefault="007F1E73" w:rsidP="007F1E73">
      <w:pPr>
        <w:pStyle w:val="ListParagraph"/>
        <w:numPr>
          <w:ilvl w:val="0"/>
          <w:numId w:val="2"/>
        </w:numPr>
        <w:rPr>
          <w:rFonts w:ascii="Arial" w:hAnsi="Arial" w:cs="Arial"/>
        </w:rPr>
      </w:pPr>
      <w:r w:rsidRPr="0056513E">
        <w:rPr>
          <w:rFonts w:ascii="Arial" w:hAnsi="Arial" w:cs="Arial"/>
        </w:rPr>
        <w:t>Respect</w:t>
      </w:r>
    </w:p>
    <w:p w14:paraId="29762131" w14:textId="09B6D9AB" w:rsidR="007F1E73" w:rsidRPr="0056513E" w:rsidRDefault="007F1E73" w:rsidP="007F1E73">
      <w:pPr>
        <w:rPr>
          <w:rFonts w:ascii="Arial" w:hAnsi="Arial" w:cs="Arial"/>
        </w:rPr>
      </w:pPr>
      <w:r w:rsidRPr="0056513E">
        <w:rPr>
          <w:rFonts w:ascii="Arial" w:hAnsi="Arial" w:cs="Arial"/>
        </w:rPr>
        <w:t>(Verlinden, 2020)</w:t>
      </w:r>
    </w:p>
    <w:p w14:paraId="46C91D0F" w14:textId="2A1B87ED" w:rsidR="007F1E73" w:rsidRPr="0056513E" w:rsidRDefault="007F1E73" w:rsidP="007F1E73">
      <w:pPr>
        <w:rPr>
          <w:rFonts w:ascii="Arial" w:hAnsi="Arial" w:cs="Arial"/>
        </w:rPr>
      </w:pPr>
      <w:r w:rsidRPr="0056513E">
        <w:rPr>
          <w:rFonts w:ascii="Arial" w:hAnsi="Arial" w:cs="Arial"/>
        </w:rPr>
        <w:t>On the other hand, the EVP is a tool that attracts and helps companies to retain talents which may increase the profitability of the company and the process of achieving the goals as well as differentiating the certain company by the competition. For each candidat</w:t>
      </w:r>
      <w:r w:rsidR="00CC29B7" w:rsidRPr="0056513E">
        <w:rPr>
          <w:rFonts w:ascii="Arial" w:hAnsi="Arial" w:cs="Arial"/>
        </w:rPr>
        <w:t>e</w:t>
      </w:r>
      <w:r w:rsidRPr="0056513E">
        <w:rPr>
          <w:rFonts w:ascii="Arial" w:hAnsi="Arial" w:cs="Arial"/>
        </w:rPr>
        <w:t xml:space="preserve"> or already employee matters that the company they are working in to be inspirational and innovative </w:t>
      </w:r>
      <w:r w:rsidR="00B65626" w:rsidRPr="0056513E">
        <w:rPr>
          <w:rFonts w:ascii="Arial" w:hAnsi="Arial" w:cs="Arial"/>
        </w:rPr>
        <w:t>because</w:t>
      </w:r>
      <w:r w:rsidRPr="0056513E">
        <w:rPr>
          <w:rFonts w:ascii="Arial" w:hAnsi="Arial" w:cs="Arial"/>
        </w:rPr>
        <w:t xml:space="preserve"> this is making them more engaged with the company’s goals. </w:t>
      </w:r>
      <w:r w:rsidR="00CC29B7" w:rsidRPr="0056513E">
        <w:rPr>
          <w:rFonts w:ascii="Arial" w:hAnsi="Arial" w:cs="Arial"/>
        </w:rPr>
        <w:t xml:space="preserve">The EVP will be successful once the leaders and managers will communicate what they have to say and highlight the methods of engaging the employees. </w:t>
      </w:r>
      <w:r w:rsidR="00B65626" w:rsidRPr="0056513E">
        <w:rPr>
          <w:rFonts w:ascii="Arial" w:hAnsi="Arial" w:cs="Arial"/>
        </w:rPr>
        <w:t>Finally</w:t>
      </w:r>
      <w:r w:rsidR="00CC29B7" w:rsidRPr="0056513E">
        <w:rPr>
          <w:rFonts w:ascii="Arial" w:hAnsi="Arial" w:cs="Arial"/>
        </w:rPr>
        <w:t xml:space="preserve">, the employees of a company may attract new talents if they feel satisfied about their </w:t>
      </w:r>
      <w:r w:rsidR="00B65626" w:rsidRPr="0056513E">
        <w:rPr>
          <w:rFonts w:ascii="Arial" w:hAnsi="Arial" w:cs="Arial"/>
        </w:rPr>
        <w:t>jobs,</w:t>
      </w:r>
      <w:r w:rsidR="00CC29B7" w:rsidRPr="0056513E">
        <w:rPr>
          <w:rFonts w:ascii="Arial" w:hAnsi="Arial" w:cs="Arial"/>
        </w:rPr>
        <w:t xml:space="preserve"> and this will bring huge benefit for the company. (Page, 2020)</w:t>
      </w:r>
    </w:p>
    <w:p w14:paraId="13D7D92C" w14:textId="546D575C" w:rsidR="00AE23A3" w:rsidRPr="0056513E" w:rsidRDefault="00D03D9D" w:rsidP="00D03D9D">
      <w:pPr>
        <w:pStyle w:val="Heading1"/>
        <w:rPr>
          <w:rFonts w:ascii="Arial" w:hAnsi="Arial" w:cs="Arial"/>
          <w:sz w:val="24"/>
          <w:szCs w:val="24"/>
        </w:rPr>
      </w:pPr>
      <w:bookmarkStart w:id="11" w:name="_Toc81492478"/>
      <w:r w:rsidRPr="0056513E">
        <w:rPr>
          <w:rFonts w:ascii="Arial" w:hAnsi="Arial" w:cs="Arial"/>
          <w:sz w:val="24"/>
          <w:szCs w:val="24"/>
        </w:rPr>
        <w:t xml:space="preserve">Strategies to raise the level of Employee Engagement </w:t>
      </w:r>
      <w:r w:rsidR="00CC29B7" w:rsidRPr="0056513E">
        <w:rPr>
          <w:rFonts w:ascii="Arial" w:hAnsi="Arial" w:cs="Arial"/>
          <w:sz w:val="24"/>
          <w:szCs w:val="24"/>
        </w:rPr>
        <w:t>(EVP Examples)</w:t>
      </w:r>
      <w:bookmarkEnd w:id="11"/>
    </w:p>
    <w:p w14:paraId="5F0546E8" w14:textId="77777777" w:rsidR="00003874" w:rsidRPr="0056513E" w:rsidRDefault="00003874" w:rsidP="00003874">
      <w:pPr>
        <w:pStyle w:val="Heading2"/>
        <w:rPr>
          <w:rFonts w:ascii="Arial" w:hAnsi="Arial" w:cs="Arial"/>
          <w:sz w:val="24"/>
          <w:szCs w:val="24"/>
        </w:rPr>
      </w:pPr>
      <w:bookmarkStart w:id="12" w:name="_Toc81492479"/>
      <w:r w:rsidRPr="0056513E">
        <w:rPr>
          <w:rFonts w:ascii="Arial" w:hAnsi="Arial" w:cs="Arial"/>
          <w:sz w:val="24"/>
          <w:szCs w:val="24"/>
        </w:rPr>
        <w:t>Employee Reward and Recognition Programs</w:t>
      </w:r>
      <w:bookmarkEnd w:id="12"/>
    </w:p>
    <w:p w14:paraId="687E11BD" w14:textId="2BADF322" w:rsidR="00003874" w:rsidRPr="0056513E" w:rsidRDefault="00003874" w:rsidP="00003874">
      <w:pPr>
        <w:rPr>
          <w:rFonts w:ascii="Arial" w:hAnsi="Arial" w:cs="Arial"/>
        </w:rPr>
      </w:pPr>
      <w:r w:rsidRPr="0056513E">
        <w:rPr>
          <w:rFonts w:ascii="Arial" w:hAnsi="Arial" w:cs="Arial"/>
        </w:rPr>
        <w:t xml:space="preserve">Employee Reward and Recognition Programs are vital in the employee engagement process </w:t>
      </w:r>
      <w:r w:rsidR="00B65626" w:rsidRPr="0056513E">
        <w:rPr>
          <w:rFonts w:ascii="Arial" w:hAnsi="Arial" w:cs="Arial"/>
        </w:rPr>
        <w:t>since</w:t>
      </w:r>
      <w:r w:rsidRPr="0056513E">
        <w:rPr>
          <w:rFonts w:ascii="Arial" w:hAnsi="Arial" w:cs="Arial"/>
        </w:rPr>
        <w:t xml:space="preserve"> while feeling valued and rewarded most of employees feel more motivated to achieve the imposed goals by the company. On the other hand, even a </w:t>
      </w:r>
      <w:r w:rsidR="00B65626" w:rsidRPr="0056513E">
        <w:rPr>
          <w:rFonts w:ascii="Arial" w:hAnsi="Arial" w:cs="Arial"/>
        </w:rPr>
        <w:t>handwritten</w:t>
      </w:r>
      <w:r w:rsidRPr="0056513E">
        <w:rPr>
          <w:rFonts w:ascii="Arial" w:hAnsi="Arial" w:cs="Arial"/>
        </w:rPr>
        <w:t xml:space="preserve"> note will make employees feel good such as “You did it well” or “Your work makes a difference for our company” </w:t>
      </w:r>
      <w:r w:rsidR="00B65626" w:rsidRPr="0056513E">
        <w:rPr>
          <w:rFonts w:ascii="Arial" w:hAnsi="Arial" w:cs="Arial"/>
        </w:rPr>
        <w:t>because</w:t>
      </w:r>
      <w:r w:rsidRPr="0056513E">
        <w:rPr>
          <w:rFonts w:ascii="Arial" w:hAnsi="Arial" w:cs="Arial"/>
        </w:rPr>
        <w:t xml:space="preserve"> it gives the feeling and the satisfaction that you have made a good thing </w:t>
      </w:r>
      <w:r w:rsidR="00B65626" w:rsidRPr="0056513E">
        <w:rPr>
          <w:rFonts w:ascii="Arial" w:hAnsi="Arial" w:cs="Arial"/>
        </w:rPr>
        <w:t>and</w:t>
      </w:r>
      <w:r w:rsidRPr="0056513E">
        <w:rPr>
          <w:rFonts w:ascii="Arial" w:hAnsi="Arial" w:cs="Arial"/>
        </w:rPr>
        <w:t>, your work helped in achieving a goal or target. (Engagedly, 2021)</w:t>
      </w:r>
    </w:p>
    <w:p w14:paraId="57B657B9" w14:textId="0184401B" w:rsidR="00CC29B7" w:rsidRPr="0056513E" w:rsidRDefault="00CC29B7" w:rsidP="00CC29B7">
      <w:pPr>
        <w:pStyle w:val="Heading2"/>
        <w:rPr>
          <w:rFonts w:ascii="Arial" w:hAnsi="Arial" w:cs="Arial"/>
          <w:sz w:val="24"/>
          <w:szCs w:val="24"/>
        </w:rPr>
      </w:pPr>
      <w:bookmarkStart w:id="13" w:name="_Toc81492480"/>
      <w:r w:rsidRPr="0056513E">
        <w:rPr>
          <w:rFonts w:ascii="Arial" w:hAnsi="Arial" w:cs="Arial"/>
          <w:sz w:val="24"/>
          <w:szCs w:val="24"/>
        </w:rPr>
        <w:t>Commitment to diversity</w:t>
      </w:r>
      <w:bookmarkEnd w:id="13"/>
    </w:p>
    <w:p w14:paraId="6395B66C" w14:textId="1D74CD04" w:rsidR="00CC29B7" w:rsidRPr="0056513E" w:rsidRDefault="00CC29B7" w:rsidP="00CC29B7">
      <w:pPr>
        <w:rPr>
          <w:rFonts w:ascii="Arial" w:hAnsi="Arial" w:cs="Arial"/>
        </w:rPr>
      </w:pPr>
      <w:r w:rsidRPr="0056513E">
        <w:rPr>
          <w:rFonts w:ascii="Arial" w:hAnsi="Arial" w:cs="Arial"/>
        </w:rPr>
        <w:t xml:space="preserve">We all </w:t>
      </w:r>
      <w:r w:rsidR="00B65626" w:rsidRPr="0056513E">
        <w:rPr>
          <w:rFonts w:ascii="Arial" w:hAnsi="Arial" w:cs="Arial"/>
        </w:rPr>
        <w:t>know</w:t>
      </w:r>
      <w:r w:rsidRPr="0056513E">
        <w:rPr>
          <w:rFonts w:ascii="Arial" w:hAnsi="Arial" w:cs="Arial"/>
        </w:rPr>
        <w:t xml:space="preserve"> nowadays people tend to discriminate each other and for this reason many companies are fighting against this aspect </w:t>
      </w:r>
      <w:r w:rsidR="00B65626" w:rsidRPr="0056513E">
        <w:rPr>
          <w:rFonts w:ascii="Arial" w:hAnsi="Arial" w:cs="Arial"/>
        </w:rPr>
        <w:t>because</w:t>
      </w:r>
      <w:r w:rsidRPr="0056513E">
        <w:rPr>
          <w:rFonts w:ascii="Arial" w:hAnsi="Arial" w:cs="Arial"/>
        </w:rPr>
        <w:t xml:space="preserve"> international companies </w:t>
      </w:r>
      <w:r w:rsidR="00B65626" w:rsidRPr="0056513E">
        <w:rPr>
          <w:rFonts w:ascii="Arial" w:hAnsi="Arial" w:cs="Arial"/>
        </w:rPr>
        <w:t>cannot</w:t>
      </w:r>
      <w:r w:rsidRPr="0056513E">
        <w:rPr>
          <w:rFonts w:ascii="Arial" w:hAnsi="Arial" w:cs="Arial"/>
        </w:rPr>
        <w:t xml:space="preserve"> take into considerations acts of discrimination among their managers or employees. For this reason, a company that will sustain the commitment to diversity will be </w:t>
      </w:r>
      <w:r w:rsidR="00B65626" w:rsidRPr="0056513E">
        <w:rPr>
          <w:rFonts w:ascii="Arial" w:hAnsi="Arial" w:cs="Arial"/>
        </w:rPr>
        <w:t>considered</w:t>
      </w:r>
      <w:r w:rsidRPr="0056513E">
        <w:rPr>
          <w:rFonts w:ascii="Arial" w:hAnsi="Arial" w:cs="Arial"/>
        </w:rPr>
        <w:t xml:space="preserve"> while a possible candidate is seeking for a job because she or he will be assured that they will be included in the group at the workplace no matter of their race, colour, sexual preferences, so on and so forth. (Heather, 2019)</w:t>
      </w:r>
    </w:p>
    <w:p w14:paraId="1556D710" w14:textId="75BC33CA" w:rsidR="00003874" w:rsidRPr="0056513E" w:rsidRDefault="00547948" w:rsidP="00547948">
      <w:pPr>
        <w:pStyle w:val="Heading2"/>
        <w:rPr>
          <w:rFonts w:ascii="Arial" w:hAnsi="Arial" w:cs="Arial"/>
          <w:sz w:val="24"/>
          <w:szCs w:val="24"/>
        </w:rPr>
      </w:pPr>
      <w:bookmarkStart w:id="14" w:name="_Toc81492481"/>
      <w:r w:rsidRPr="0056513E">
        <w:rPr>
          <w:rFonts w:ascii="Arial" w:hAnsi="Arial" w:cs="Arial"/>
          <w:sz w:val="24"/>
          <w:szCs w:val="24"/>
        </w:rPr>
        <w:t>Individual Growth</w:t>
      </w:r>
      <w:bookmarkEnd w:id="14"/>
    </w:p>
    <w:p w14:paraId="501BC2C5" w14:textId="02D45CCA" w:rsidR="00547948" w:rsidRPr="0056513E" w:rsidRDefault="00547948" w:rsidP="00547948">
      <w:pPr>
        <w:rPr>
          <w:rFonts w:ascii="Arial" w:hAnsi="Arial" w:cs="Arial"/>
        </w:rPr>
      </w:pPr>
      <w:r w:rsidRPr="0056513E">
        <w:rPr>
          <w:rFonts w:ascii="Arial" w:hAnsi="Arial" w:cs="Arial"/>
        </w:rPr>
        <w:t xml:space="preserve">The focus on the individual growth should be present in any company </w:t>
      </w:r>
      <w:r w:rsidR="00B65626" w:rsidRPr="0056513E">
        <w:rPr>
          <w:rFonts w:ascii="Arial" w:hAnsi="Arial" w:cs="Arial"/>
        </w:rPr>
        <w:t>because</w:t>
      </w:r>
      <w:r w:rsidRPr="0056513E">
        <w:rPr>
          <w:rFonts w:ascii="Arial" w:hAnsi="Arial" w:cs="Arial"/>
        </w:rPr>
        <w:t xml:space="preserve"> changes will be seen once every employee of the company will get better and will achieve more skills related to their job. For this reason, a company that promotes individual growth will be very appreciated by employees and future candidates </w:t>
      </w:r>
      <w:r w:rsidR="00B65626" w:rsidRPr="0056513E">
        <w:rPr>
          <w:rFonts w:ascii="Arial" w:hAnsi="Arial" w:cs="Arial"/>
        </w:rPr>
        <w:t>because</w:t>
      </w:r>
      <w:r w:rsidRPr="0056513E">
        <w:rPr>
          <w:rFonts w:ascii="Arial" w:hAnsi="Arial" w:cs="Arial"/>
        </w:rPr>
        <w:t xml:space="preserve"> </w:t>
      </w:r>
      <w:r w:rsidR="00B65626" w:rsidRPr="0056513E">
        <w:rPr>
          <w:rFonts w:ascii="Arial" w:hAnsi="Arial" w:cs="Arial"/>
        </w:rPr>
        <w:t>first</w:t>
      </w:r>
      <w:r w:rsidRPr="0056513E">
        <w:rPr>
          <w:rFonts w:ascii="Arial" w:hAnsi="Arial" w:cs="Arial"/>
        </w:rPr>
        <w:t xml:space="preserve">, we all go for work with the main purpose of growing in the chosen industry </w:t>
      </w:r>
      <w:r w:rsidR="00B65626" w:rsidRPr="0056513E">
        <w:rPr>
          <w:rFonts w:ascii="Arial" w:hAnsi="Arial" w:cs="Arial"/>
        </w:rPr>
        <w:t>and</w:t>
      </w:r>
      <w:r w:rsidRPr="0056513E">
        <w:rPr>
          <w:rFonts w:ascii="Arial" w:hAnsi="Arial" w:cs="Arial"/>
        </w:rPr>
        <w:t>, to be satisfied about our contribution to a certain positive change in the company or even for the world. (Heather, 2019)</w:t>
      </w:r>
    </w:p>
    <w:p w14:paraId="630C617F" w14:textId="250B2BBF" w:rsidR="00D03D9D" w:rsidRPr="0056513E" w:rsidRDefault="00D03D9D" w:rsidP="00D03D9D">
      <w:pPr>
        <w:pStyle w:val="Heading1"/>
        <w:rPr>
          <w:rFonts w:ascii="Arial" w:hAnsi="Arial" w:cs="Arial"/>
          <w:sz w:val="24"/>
          <w:szCs w:val="24"/>
        </w:rPr>
      </w:pPr>
      <w:bookmarkStart w:id="15" w:name="_Toc81492482"/>
      <w:r w:rsidRPr="0056513E">
        <w:rPr>
          <w:rFonts w:ascii="Arial" w:hAnsi="Arial" w:cs="Arial"/>
          <w:sz w:val="24"/>
          <w:szCs w:val="24"/>
        </w:rPr>
        <w:t>Conclusion</w:t>
      </w:r>
      <w:bookmarkEnd w:id="15"/>
    </w:p>
    <w:p w14:paraId="389A051F" w14:textId="054186AA" w:rsidR="00547948" w:rsidRDefault="00547948" w:rsidP="00547948">
      <w:pPr>
        <w:rPr>
          <w:rFonts w:ascii="Arial" w:hAnsi="Arial" w:cs="Arial"/>
        </w:rPr>
      </w:pPr>
      <w:r w:rsidRPr="0056513E">
        <w:rPr>
          <w:rFonts w:ascii="Arial" w:hAnsi="Arial" w:cs="Arial"/>
        </w:rPr>
        <w:t xml:space="preserve">In conclusion, I would say that the Employee engagement is one of the strongest and most important tools a company may have and should develop </w:t>
      </w:r>
      <w:r w:rsidR="00B65626" w:rsidRPr="0056513E">
        <w:rPr>
          <w:rFonts w:ascii="Arial" w:hAnsi="Arial" w:cs="Arial"/>
        </w:rPr>
        <w:t>because</w:t>
      </w:r>
      <w:r w:rsidRPr="0056513E">
        <w:rPr>
          <w:rFonts w:ascii="Arial" w:hAnsi="Arial" w:cs="Arial"/>
        </w:rPr>
        <w:t xml:space="preserve"> it is the base of a successful business. Moreover, the employees are those who make the hard work </w:t>
      </w:r>
      <w:r w:rsidRPr="0056513E">
        <w:rPr>
          <w:rFonts w:ascii="Arial" w:hAnsi="Arial" w:cs="Arial"/>
        </w:rPr>
        <w:lastRenderedPageBreak/>
        <w:t xml:space="preserve">and makes things happen in any company. For this reason, if the employees are engaged with their work on an emotional level rather than just waiting their pay checks at the end pf every month, great things can be achieved by the company and for sure, the main goals will be achieved. Using the right methods and tools </w:t>
      </w:r>
      <w:r w:rsidR="00B65626" w:rsidRPr="0056513E">
        <w:rPr>
          <w:rFonts w:ascii="Arial" w:hAnsi="Arial" w:cs="Arial"/>
        </w:rPr>
        <w:t>to</w:t>
      </w:r>
      <w:r w:rsidRPr="0056513E">
        <w:rPr>
          <w:rFonts w:ascii="Arial" w:hAnsi="Arial" w:cs="Arial"/>
        </w:rPr>
        <w:t xml:space="preserve"> enhance the employee engagement will bring further expansion and benefits for the company. All in all, the main conclusion of the assignment is that investing in tools that help employee engagement will bring the real success for a company. </w:t>
      </w:r>
    </w:p>
    <w:p w14:paraId="6178A193" w14:textId="6BDB7A30" w:rsidR="0056513E" w:rsidRDefault="0056513E" w:rsidP="00547948">
      <w:pPr>
        <w:rPr>
          <w:rFonts w:ascii="Arial" w:hAnsi="Arial" w:cs="Arial"/>
        </w:rPr>
      </w:pPr>
    </w:p>
    <w:p w14:paraId="5DEB71F5" w14:textId="3EB767D7" w:rsidR="0056513E" w:rsidRDefault="0056513E" w:rsidP="00547948">
      <w:pPr>
        <w:rPr>
          <w:rFonts w:ascii="Arial" w:hAnsi="Arial" w:cs="Arial"/>
        </w:rPr>
      </w:pPr>
    </w:p>
    <w:p w14:paraId="1D1788B6" w14:textId="1A82EC2A" w:rsidR="0056513E" w:rsidRDefault="0056513E" w:rsidP="00547948">
      <w:pPr>
        <w:rPr>
          <w:rFonts w:ascii="Arial" w:hAnsi="Arial" w:cs="Arial"/>
        </w:rPr>
      </w:pPr>
    </w:p>
    <w:p w14:paraId="2BAAC334" w14:textId="4009282F" w:rsidR="0056513E" w:rsidRDefault="0056513E" w:rsidP="00547948">
      <w:pPr>
        <w:rPr>
          <w:rFonts w:ascii="Arial" w:hAnsi="Arial" w:cs="Arial"/>
        </w:rPr>
      </w:pPr>
    </w:p>
    <w:p w14:paraId="3A5776E1" w14:textId="3A7CD724" w:rsidR="0056513E" w:rsidRDefault="0056513E" w:rsidP="00547948">
      <w:pPr>
        <w:rPr>
          <w:rFonts w:ascii="Arial" w:hAnsi="Arial" w:cs="Arial"/>
        </w:rPr>
      </w:pPr>
    </w:p>
    <w:p w14:paraId="625643D0" w14:textId="0BDD2961" w:rsidR="0056513E" w:rsidRDefault="0056513E" w:rsidP="00547948">
      <w:pPr>
        <w:rPr>
          <w:rFonts w:ascii="Arial" w:hAnsi="Arial" w:cs="Arial"/>
        </w:rPr>
      </w:pPr>
    </w:p>
    <w:p w14:paraId="3E8916B3" w14:textId="2A34CE5F" w:rsidR="0056513E" w:rsidRDefault="0056513E" w:rsidP="00547948">
      <w:pPr>
        <w:rPr>
          <w:rFonts w:ascii="Arial" w:hAnsi="Arial" w:cs="Arial"/>
        </w:rPr>
      </w:pPr>
    </w:p>
    <w:p w14:paraId="46DDCADC" w14:textId="5D171EB8" w:rsidR="0056513E" w:rsidRDefault="0056513E" w:rsidP="00547948">
      <w:pPr>
        <w:rPr>
          <w:rFonts w:ascii="Arial" w:hAnsi="Arial" w:cs="Arial"/>
        </w:rPr>
      </w:pPr>
    </w:p>
    <w:p w14:paraId="5B026C3B" w14:textId="2CB5662A" w:rsidR="0056513E" w:rsidRDefault="0056513E" w:rsidP="00547948">
      <w:pPr>
        <w:rPr>
          <w:rFonts w:ascii="Arial" w:hAnsi="Arial" w:cs="Arial"/>
        </w:rPr>
      </w:pPr>
    </w:p>
    <w:p w14:paraId="461D1966" w14:textId="02403BB2" w:rsidR="0056513E" w:rsidRDefault="0056513E" w:rsidP="00547948">
      <w:pPr>
        <w:rPr>
          <w:rFonts w:ascii="Arial" w:hAnsi="Arial" w:cs="Arial"/>
        </w:rPr>
      </w:pPr>
    </w:p>
    <w:p w14:paraId="753ED19C" w14:textId="0D30364C" w:rsidR="0056513E" w:rsidRDefault="0056513E" w:rsidP="00547948">
      <w:pPr>
        <w:rPr>
          <w:rFonts w:ascii="Arial" w:hAnsi="Arial" w:cs="Arial"/>
        </w:rPr>
      </w:pPr>
    </w:p>
    <w:p w14:paraId="0D9FA6B4" w14:textId="2FAACE1A" w:rsidR="0056513E" w:rsidRDefault="0056513E" w:rsidP="00547948">
      <w:pPr>
        <w:rPr>
          <w:rFonts w:ascii="Arial" w:hAnsi="Arial" w:cs="Arial"/>
        </w:rPr>
      </w:pPr>
    </w:p>
    <w:p w14:paraId="46B178D0" w14:textId="062A20FB" w:rsidR="0056513E" w:rsidRDefault="0056513E" w:rsidP="00547948">
      <w:pPr>
        <w:rPr>
          <w:rFonts w:ascii="Arial" w:hAnsi="Arial" w:cs="Arial"/>
        </w:rPr>
      </w:pPr>
    </w:p>
    <w:p w14:paraId="193FDE14" w14:textId="5DCE449D" w:rsidR="0056513E" w:rsidRDefault="0056513E" w:rsidP="00547948">
      <w:pPr>
        <w:rPr>
          <w:rFonts w:ascii="Arial" w:hAnsi="Arial" w:cs="Arial"/>
        </w:rPr>
      </w:pPr>
    </w:p>
    <w:p w14:paraId="4D2B2429" w14:textId="55C38D57" w:rsidR="0056513E" w:rsidRDefault="0056513E" w:rsidP="00547948">
      <w:pPr>
        <w:rPr>
          <w:rFonts w:ascii="Arial" w:hAnsi="Arial" w:cs="Arial"/>
        </w:rPr>
      </w:pPr>
    </w:p>
    <w:p w14:paraId="4A1218D9" w14:textId="1A67D019" w:rsidR="0056513E" w:rsidRDefault="0056513E" w:rsidP="00547948">
      <w:pPr>
        <w:rPr>
          <w:rFonts w:ascii="Arial" w:hAnsi="Arial" w:cs="Arial"/>
        </w:rPr>
      </w:pPr>
    </w:p>
    <w:p w14:paraId="1BA7040F" w14:textId="6C434485" w:rsidR="0056513E" w:rsidRDefault="0056513E" w:rsidP="00547948">
      <w:pPr>
        <w:rPr>
          <w:rFonts w:ascii="Arial" w:hAnsi="Arial" w:cs="Arial"/>
        </w:rPr>
      </w:pPr>
    </w:p>
    <w:p w14:paraId="6BA8A1B1" w14:textId="3ACABDD7" w:rsidR="0056513E" w:rsidRDefault="0056513E" w:rsidP="00547948">
      <w:pPr>
        <w:rPr>
          <w:rFonts w:ascii="Arial" w:hAnsi="Arial" w:cs="Arial"/>
        </w:rPr>
      </w:pPr>
    </w:p>
    <w:p w14:paraId="0EE1A944" w14:textId="5DBF027A" w:rsidR="0056513E" w:rsidRDefault="0056513E" w:rsidP="00547948">
      <w:pPr>
        <w:rPr>
          <w:rFonts w:ascii="Arial" w:hAnsi="Arial" w:cs="Arial"/>
        </w:rPr>
      </w:pPr>
    </w:p>
    <w:p w14:paraId="03CED831" w14:textId="3835F5A8" w:rsidR="0056513E" w:rsidRDefault="0056513E" w:rsidP="00547948">
      <w:pPr>
        <w:rPr>
          <w:rFonts w:ascii="Arial" w:hAnsi="Arial" w:cs="Arial"/>
        </w:rPr>
      </w:pPr>
    </w:p>
    <w:p w14:paraId="091DF49E" w14:textId="1B1A16D9" w:rsidR="0056513E" w:rsidRDefault="0056513E" w:rsidP="00547948">
      <w:pPr>
        <w:rPr>
          <w:rFonts w:ascii="Arial" w:hAnsi="Arial" w:cs="Arial"/>
        </w:rPr>
      </w:pPr>
    </w:p>
    <w:p w14:paraId="52EB3EEC" w14:textId="29980A77" w:rsidR="0056513E" w:rsidRDefault="0056513E" w:rsidP="00547948">
      <w:pPr>
        <w:rPr>
          <w:rFonts w:ascii="Arial" w:hAnsi="Arial" w:cs="Arial"/>
        </w:rPr>
      </w:pPr>
    </w:p>
    <w:p w14:paraId="48D62DA1" w14:textId="4388B10B" w:rsidR="0056513E" w:rsidRDefault="0056513E" w:rsidP="00547948">
      <w:pPr>
        <w:rPr>
          <w:rFonts w:ascii="Arial" w:hAnsi="Arial" w:cs="Arial"/>
        </w:rPr>
      </w:pPr>
    </w:p>
    <w:p w14:paraId="6DFCCEDB" w14:textId="3195C120" w:rsidR="0056513E" w:rsidRDefault="0056513E" w:rsidP="00547948">
      <w:pPr>
        <w:rPr>
          <w:rFonts w:ascii="Arial" w:hAnsi="Arial" w:cs="Arial"/>
        </w:rPr>
      </w:pPr>
    </w:p>
    <w:p w14:paraId="591EC443" w14:textId="46F084CA" w:rsidR="0056513E" w:rsidRDefault="0056513E" w:rsidP="00547948">
      <w:pPr>
        <w:rPr>
          <w:rFonts w:ascii="Arial" w:hAnsi="Arial" w:cs="Arial"/>
        </w:rPr>
      </w:pPr>
    </w:p>
    <w:p w14:paraId="142323B6" w14:textId="7B711052" w:rsidR="0056513E" w:rsidRDefault="0056513E" w:rsidP="00547948">
      <w:pPr>
        <w:rPr>
          <w:rFonts w:ascii="Arial" w:hAnsi="Arial" w:cs="Arial"/>
        </w:rPr>
      </w:pPr>
    </w:p>
    <w:p w14:paraId="3B8C046A" w14:textId="00FE5D0F" w:rsidR="0056513E" w:rsidRDefault="0056513E" w:rsidP="00547948">
      <w:pPr>
        <w:rPr>
          <w:rFonts w:ascii="Arial" w:hAnsi="Arial" w:cs="Arial"/>
        </w:rPr>
      </w:pPr>
    </w:p>
    <w:p w14:paraId="3944BEFF" w14:textId="309DB3C2" w:rsidR="0056513E" w:rsidRDefault="0056513E" w:rsidP="00547948">
      <w:pPr>
        <w:rPr>
          <w:rFonts w:ascii="Arial" w:hAnsi="Arial" w:cs="Arial"/>
        </w:rPr>
      </w:pPr>
    </w:p>
    <w:p w14:paraId="2D05DD96" w14:textId="78B26960" w:rsidR="0056513E" w:rsidRDefault="0056513E" w:rsidP="00547948">
      <w:pPr>
        <w:rPr>
          <w:rFonts w:ascii="Arial" w:hAnsi="Arial" w:cs="Arial"/>
        </w:rPr>
      </w:pPr>
    </w:p>
    <w:p w14:paraId="6F8191D1" w14:textId="698A881C" w:rsidR="0056513E" w:rsidRDefault="0056513E" w:rsidP="00547948">
      <w:pPr>
        <w:rPr>
          <w:rFonts w:ascii="Arial" w:hAnsi="Arial" w:cs="Arial"/>
        </w:rPr>
      </w:pPr>
    </w:p>
    <w:p w14:paraId="02948B18" w14:textId="17FF6D1E" w:rsidR="0056513E" w:rsidRDefault="0056513E" w:rsidP="00547948">
      <w:pPr>
        <w:rPr>
          <w:rFonts w:ascii="Arial" w:hAnsi="Arial" w:cs="Arial"/>
        </w:rPr>
      </w:pPr>
    </w:p>
    <w:p w14:paraId="3D09D018" w14:textId="1E28F140" w:rsidR="0056513E" w:rsidRDefault="0056513E" w:rsidP="00547948">
      <w:pPr>
        <w:rPr>
          <w:rFonts w:ascii="Arial" w:hAnsi="Arial" w:cs="Arial"/>
        </w:rPr>
      </w:pPr>
    </w:p>
    <w:p w14:paraId="23BBF852" w14:textId="4B6D4182" w:rsidR="0056513E" w:rsidRDefault="0056513E" w:rsidP="00547948">
      <w:pPr>
        <w:rPr>
          <w:rFonts w:ascii="Arial" w:hAnsi="Arial" w:cs="Arial"/>
        </w:rPr>
      </w:pPr>
    </w:p>
    <w:p w14:paraId="3976EC12" w14:textId="224B5232" w:rsidR="00B65626" w:rsidRDefault="00B65626" w:rsidP="00547948">
      <w:pPr>
        <w:rPr>
          <w:rFonts w:ascii="Arial" w:hAnsi="Arial" w:cs="Arial"/>
        </w:rPr>
      </w:pPr>
    </w:p>
    <w:p w14:paraId="3E9D11F8" w14:textId="2AC72DB6" w:rsidR="00B65626" w:rsidRDefault="00B65626" w:rsidP="00547948">
      <w:pPr>
        <w:rPr>
          <w:rFonts w:ascii="Arial" w:hAnsi="Arial" w:cs="Arial"/>
        </w:rPr>
      </w:pPr>
    </w:p>
    <w:p w14:paraId="3631780F" w14:textId="77777777" w:rsidR="00B65626" w:rsidRDefault="00B65626" w:rsidP="00547948">
      <w:pPr>
        <w:rPr>
          <w:rFonts w:ascii="Arial" w:hAnsi="Arial" w:cs="Arial"/>
        </w:rPr>
      </w:pPr>
    </w:p>
    <w:p w14:paraId="6809390F" w14:textId="77777777" w:rsidR="0056513E" w:rsidRPr="0056513E" w:rsidRDefault="0056513E" w:rsidP="00547948">
      <w:pPr>
        <w:rPr>
          <w:rFonts w:ascii="Arial" w:hAnsi="Arial" w:cs="Arial"/>
        </w:rPr>
      </w:pPr>
    </w:p>
    <w:p w14:paraId="1CC01EAA" w14:textId="3F2E3B2B" w:rsidR="00D03D9D" w:rsidRPr="0056513E" w:rsidRDefault="00D03D9D" w:rsidP="00D03D9D">
      <w:pPr>
        <w:pStyle w:val="Heading1"/>
        <w:rPr>
          <w:rFonts w:ascii="Arial" w:hAnsi="Arial" w:cs="Arial"/>
          <w:sz w:val="24"/>
          <w:szCs w:val="24"/>
        </w:rPr>
      </w:pPr>
      <w:bookmarkStart w:id="16" w:name="_Toc81492483"/>
      <w:r w:rsidRPr="0056513E">
        <w:rPr>
          <w:rFonts w:ascii="Arial" w:hAnsi="Arial" w:cs="Arial"/>
          <w:sz w:val="24"/>
          <w:szCs w:val="24"/>
        </w:rPr>
        <w:lastRenderedPageBreak/>
        <w:t>References</w:t>
      </w:r>
      <w:bookmarkEnd w:id="16"/>
    </w:p>
    <w:p w14:paraId="3DABA649" w14:textId="741F9179" w:rsidR="0056513E" w:rsidRPr="0056513E" w:rsidRDefault="0056513E" w:rsidP="004527ED">
      <w:pPr>
        <w:pStyle w:val="ListParagraph"/>
        <w:numPr>
          <w:ilvl w:val="0"/>
          <w:numId w:val="1"/>
        </w:numPr>
        <w:rPr>
          <w:rFonts w:ascii="Arial" w:hAnsi="Arial" w:cs="Arial"/>
        </w:rPr>
      </w:pPr>
      <w:r w:rsidRPr="0056513E">
        <w:rPr>
          <w:rFonts w:ascii="Arial" w:hAnsi="Arial" w:cs="Arial"/>
        </w:rPr>
        <w:t xml:space="preserve">Croswell L., 2021, </w:t>
      </w:r>
      <w:r w:rsidRPr="0056513E">
        <w:rPr>
          <w:rFonts w:ascii="Arial" w:hAnsi="Arial" w:cs="Arial"/>
          <w:i/>
          <w:iCs/>
        </w:rPr>
        <w:t xml:space="preserve">What is employee </w:t>
      </w:r>
      <w:r w:rsidR="00B65626" w:rsidRPr="0056513E">
        <w:rPr>
          <w:rFonts w:ascii="Arial" w:hAnsi="Arial" w:cs="Arial"/>
          <w:i/>
          <w:iCs/>
        </w:rPr>
        <w:t>engagement?</w:t>
      </w:r>
      <w:r w:rsidRPr="0056513E">
        <w:rPr>
          <w:rFonts w:ascii="Arial" w:hAnsi="Arial" w:cs="Arial"/>
        </w:rPr>
        <w:t xml:space="preserve"> Published on July 26</w:t>
      </w:r>
      <w:r w:rsidRPr="0056513E">
        <w:rPr>
          <w:rFonts w:ascii="Arial" w:hAnsi="Arial" w:cs="Arial"/>
          <w:vertAlign w:val="superscript"/>
        </w:rPr>
        <w:t>th</w:t>
      </w:r>
      <w:r w:rsidRPr="0056513E">
        <w:rPr>
          <w:rFonts w:ascii="Arial" w:hAnsi="Arial" w:cs="Arial"/>
        </w:rPr>
        <w:t xml:space="preserve">, </w:t>
      </w:r>
      <w:bookmarkStart w:id="17" w:name="_Hlk81517977"/>
      <w:r w:rsidR="001776E8">
        <w:rPr>
          <w:rFonts w:ascii="Arial" w:hAnsi="Arial" w:cs="Arial"/>
        </w:rPr>
        <w:t xml:space="preserve">Available at: </w:t>
      </w:r>
      <w:bookmarkEnd w:id="17"/>
      <w:r w:rsidR="001776E8">
        <w:rPr>
          <w:rFonts w:ascii="Arial" w:hAnsi="Arial" w:cs="Arial"/>
        </w:rPr>
        <w:fldChar w:fldCharType="begin"/>
      </w:r>
      <w:r w:rsidR="001776E8">
        <w:rPr>
          <w:rFonts w:ascii="Arial" w:hAnsi="Arial" w:cs="Arial"/>
        </w:rPr>
        <w:instrText xml:space="preserve"> HYPERLINK "</w:instrText>
      </w:r>
      <w:r w:rsidR="001776E8" w:rsidRPr="001776E8">
        <w:rPr>
          <w:rFonts w:ascii="Arial" w:hAnsi="Arial" w:cs="Arial"/>
        </w:rPr>
        <w:instrText>https://www.cultureamp.com/blog/what-is-employee-engagement</w:instrText>
      </w:r>
      <w:r w:rsidR="001776E8">
        <w:rPr>
          <w:rFonts w:ascii="Arial" w:hAnsi="Arial" w:cs="Arial"/>
        </w:rPr>
        <w:instrText xml:space="preserve">" </w:instrText>
      </w:r>
      <w:r w:rsidR="001776E8">
        <w:rPr>
          <w:rFonts w:ascii="Arial" w:hAnsi="Arial" w:cs="Arial"/>
        </w:rPr>
        <w:fldChar w:fldCharType="separate"/>
      </w:r>
      <w:r w:rsidR="001776E8" w:rsidRPr="00C96D3C">
        <w:rPr>
          <w:rStyle w:val="Hyperlink"/>
          <w:rFonts w:ascii="Arial" w:hAnsi="Arial" w:cs="Arial"/>
        </w:rPr>
        <w:t>https://www.cultureamp.com/blog/what-is-employee-engagement</w:t>
      </w:r>
      <w:r w:rsidR="001776E8">
        <w:rPr>
          <w:rFonts w:ascii="Arial" w:hAnsi="Arial" w:cs="Arial"/>
        </w:rPr>
        <w:fldChar w:fldCharType="end"/>
      </w:r>
      <w:r>
        <w:rPr>
          <w:rFonts w:ascii="Arial" w:hAnsi="Arial" w:cs="Arial"/>
        </w:rPr>
        <w:t xml:space="preserve"> </w:t>
      </w:r>
      <w:r w:rsidRPr="0056513E">
        <w:rPr>
          <w:rFonts w:ascii="Arial" w:hAnsi="Arial" w:cs="Arial"/>
        </w:rPr>
        <w:t xml:space="preserve">Accessed on August </w:t>
      </w:r>
      <w:r w:rsidR="00B65626">
        <w:rPr>
          <w:rFonts w:ascii="Arial" w:hAnsi="Arial" w:cs="Arial"/>
        </w:rPr>
        <w:t>15th</w:t>
      </w:r>
      <w:r w:rsidRPr="0056513E">
        <w:rPr>
          <w:rFonts w:ascii="Arial" w:hAnsi="Arial" w:cs="Arial"/>
        </w:rPr>
        <w:t xml:space="preserve"> 2021. </w:t>
      </w:r>
    </w:p>
    <w:p w14:paraId="7D1723F8" w14:textId="09366667" w:rsidR="0056513E" w:rsidRPr="0056513E" w:rsidRDefault="0056513E" w:rsidP="005F0971">
      <w:pPr>
        <w:pStyle w:val="ListParagraph"/>
        <w:numPr>
          <w:ilvl w:val="0"/>
          <w:numId w:val="1"/>
        </w:numPr>
        <w:rPr>
          <w:rFonts w:ascii="Arial" w:hAnsi="Arial" w:cs="Arial"/>
        </w:rPr>
      </w:pPr>
      <w:r w:rsidRPr="0056513E">
        <w:rPr>
          <w:rFonts w:ascii="Arial" w:hAnsi="Arial" w:cs="Arial"/>
        </w:rPr>
        <w:t xml:space="preserve">Emplify, 2021, </w:t>
      </w:r>
      <w:r w:rsidRPr="0056513E">
        <w:rPr>
          <w:rFonts w:ascii="Arial" w:hAnsi="Arial" w:cs="Arial"/>
          <w:i/>
          <w:iCs/>
        </w:rPr>
        <w:t>Understanding the 17 Drivers of Employee Engagement</w:t>
      </w:r>
      <w:r w:rsidRPr="0056513E">
        <w:rPr>
          <w:rFonts w:ascii="Arial" w:hAnsi="Arial" w:cs="Arial"/>
        </w:rPr>
        <w:t xml:space="preserve">, </w:t>
      </w:r>
      <w:r w:rsidR="001776E8" w:rsidRPr="001776E8">
        <w:rPr>
          <w:rFonts w:ascii="Arial" w:hAnsi="Arial" w:cs="Arial"/>
        </w:rPr>
        <w:t xml:space="preserve">Available at: </w:t>
      </w:r>
      <w:hyperlink r:id="rId6" w:history="1">
        <w:r w:rsidRPr="00C96D3C">
          <w:rPr>
            <w:rStyle w:val="Hyperlink"/>
            <w:rFonts w:ascii="Arial" w:hAnsi="Arial" w:cs="Arial"/>
          </w:rPr>
          <w:t>https://emplify.com/blog/the-value-of-employee-engagement/</w:t>
        </w:r>
      </w:hyperlink>
      <w:r>
        <w:rPr>
          <w:rFonts w:ascii="Arial" w:hAnsi="Arial" w:cs="Arial"/>
        </w:rPr>
        <w:t xml:space="preserve"> </w:t>
      </w:r>
      <w:r w:rsidRPr="0056513E">
        <w:rPr>
          <w:rFonts w:ascii="Arial" w:hAnsi="Arial" w:cs="Arial"/>
        </w:rPr>
        <w:t xml:space="preserve">Accessed on August </w:t>
      </w:r>
      <w:r w:rsidR="00B65626">
        <w:rPr>
          <w:rFonts w:ascii="Arial" w:hAnsi="Arial" w:cs="Arial"/>
        </w:rPr>
        <w:t>15</w:t>
      </w:r>
      <w:r w:rsidR="00B65626" w:rsidRPr="00B65626">
        <w:rPr>
          <w:rFonts w:ascii="Arial" w:hAnsi="Arial" w:cs="Arial"/>
          <w:vertAlign w:val="superscript"/>
        </w:rPr>
        <w:t>th</w:t>
      </w:r>
      <w:r w:rsidR="00B65626">
        <w:rPr>
          <w:rFonts w:ascii="Arial" w:hAnsi="Arial" w:cs="Arial"/>
        </w:rPr>
        <w:t>, 2021</w:t>
      </w:r>
      <w:r w:rsidRPr="0056513E">
        <w:rPr>
          <w:rFonts w:ascii="Arial" w:hAnsi="Arial" w:cs="Arial"/>
        </w:rPr>
        <w:t xml:space="preserve">. </w:t>
      </w:r>
    </w:p>
    <w:p w14:paraId="7BCBDF0B" w14:textId="08EE3A32" w:rsidR="0056513E" w:rsidRPr="0056513E" w:rsidRDefault="0056513E" w:rsidP="004527ED">
      <w:pPr>
        <w:pStyle w:val="ListParagraph"/>
        <w:numPr>
          <w:ilvl w:val="0"/>
          <w:numId w:val="1"/>
        </w:numPr>
        <w:rPr>
          <w:rFonts w:ascii="Arial" w:hAnsi="Arial" w:cs="Arial"/>
        </w:rPr>
      </w:pPr>
      <w:r w:rsidRPr="0056513E">
        <w:rPr>
          <w:rFonts w:ascii="Arial" w:hAnsi="Arial" w:cs="Arial"/>
        </w:rPr>
        <w:t xml:space="preserve">Engagedly, 2021, </w:t>
      </w:r>
      <w:r w:rsidRPr="0056513E">
        <w:rPr>
          <w:rFonts w:ascii="Arial" w:hAnsi="Arial" w:cs="Arial"/>
          <w:i/>
          <w:iCs/>
        </w:rPr>
        <w:t>Employee rewards and recognition for an engaged workforce</w:t>
      </w:r>
      <w:r w:rsidRPr="0056513E">
        <w:rPr>
          <w:rFonts w:ascii="Arial" w:hAnsi="Arial" w:cs="Arial"/>
        </w:rPr>
        <w:t>,</w:t>
      </w:r>
      <w:r w:rsidRPr="0056513E">
        <w:t xml:space="preserve"> </w:t>
      </w:r>
      <w:bookmarkStart w:id="18" w:name="_Hlk81518222"/>
      <w:r w:rsidR="001776E8" w:rsidRPr="001776E8">
        <w:t xml:space="preserve">Available at: </w:t>
      </w:r>
      <w:bookmarkEnd w:id="18"/>
      <w:r>
        <w:rPr>
          <w:rFonts w:ascii="Arial" w:hAnsi="Arial" w:cs="Arial"/>
        </w:rPr>
        <w:fldChar w:fldCharType="begin"/>
      </w:r>
      <w:r>
        <w:rPr>
          <w:rFonts w:ascii="Arial" w:hAnsi="Arial" w:cs="Arial"/>
        </w:rPr>
        <w:instrText xml:space="preserve"> HYPERLINK "</w:instrText>
      </w:r>
      <w:r w:rsidRPr="0056513E">
        <w:rPr>
          <w:rFonts w:ascii="Arial" w:hAnsi="Arial" w:cs="Arial"/>
        </w:rPr>
        <w:instrText>https://engagedly.com/rewards-recognition-for-an-engaged-workforce/</w:instrText>
      </w:r>
      <w:r>
        <w:rPr>
          <w:rFonts w:ascii="Arial" w:hAnsi="Arial" w:cs="Arial"/>
        </w:rPr>
        <w:instrText xml:space="preserve">" </w:instrText>
      </w:r>
      <w:r>
        <w:rPr>
          <w:rFonts w:ascii="Arial" w:hAnsi="Arial" w:cs="Arial"/>
        </w:rPr>
        <w:fldChar w:fldCharType="separate"/>
      </w:r>
      <w:r w:rsidRPr="00C96D3C">
        <w:rPr>
          <w:rStyle w:val="Hyperlink"/>
          <w:rFonts w:ascii="Arial" w:hAnsi="Arial" w:cs="Arial"/>
        </w:rPr>
        <w:t>https://engagedly.com/rewards-recognition-for-an-engaged-workforce/</w:t>
      </w:r>
      <w:r>
        <w:rPr>
          <w:rFonts w:ascii="Arial" w:hAnsi="Arial" w:cs="Arial"/>
        </w:rPr>
        <w:fldChar w:fldCharType="end"/>
      </w:r>
      <w:r>
        <w:rPr>
          <w:rFonts w:ascii="Arial" w:hAnsi="Arial" w:cs="Arial"/>
        </w:rPr>
        <w:t xml:space="preserve">  </w:t>
      </w:r>
      <w:r w:rsidRPr="0056513E">
        <w:rPr>
          <w:rFonts w:ascii="Arial" w:hAnsi="Arial" w:cs="Arial"/>
        </w:rPr>
        <w:t xml:space="preserve"> Accessed on August 21st</w:t>
      </w:r>
      <w:r w:rsidR="00B65626" w:rsidRPr="0056513E">
        <w:rPr>
          <w:rFonts w:ascii="Arial" w:hAnsi="Arial" w:cs="Arial"/>
        </w:rPr>
        <w:t>, 2021</w:t>
      </w:r>
      <w:r w:rsidRPr="0056513E">
        <w:rPr>
          <w:rFonts w:ascii="Arial" w:hAnsi="Arial" w:cs="Arial"/>
        </w:rPr>
        <w:t>.</w:t>
      </w:r>
    </w:p>
    <w:p w14:paraId="5738B63C" w14:textId="7AF0A362" w:rsidR="0056513E" w:rsidRPr="0056513E" w:rsidRDefault="0056513E" w:rsidP="004527ED">
      <w:pPr>
        <w:pStyle w:val="ListParagraph"/>
        <w:numPr>
          <w:ilvl w:val="0"/>
          <w:numId w:val="1"/>
        </w:numPr>
        <w:rPr>
          <w:rFonts w:ascii="Arial" w:hAnsi="Arial" w:cs="Arial"/>
        </w:rPr>
      </w:pPr>
      <w:r w:rsidRPr="0056513E">
        <w:rPr>
          <w:rFonts w:ascii="Arial" w:hAnsi="Arial" w:cs="Arial"/>
        </w:rPr>
        <w:t xml:space="preserve">Gunther R., 2020, </w:t>
      </w:r>
      <w:r w:rsidRPr="0056513E">
        <w:rPr>
          <w:rFonts w:ascii="Arial" w:hAnsi="Arial" w:cs="Arial"/>
          <w:i/>
          <w:iCs/>
        </w:rPr>
        <w:t>Improving employee engagement through social media</w:t>
      </w:r>
      <w:r w:rsidRPr="0056513E">
        <w:rPr>
          <w:rFonts w:ascii="Arial" w:hAnsi="Arial" w:cs="Arial"/>
        </w:rPr>
        <w:t>,</w:t>
      </w:r>
      <w:r w:rsidRPr="0056513E">
        <w:t xml:space="preserve"> </w:t>
      </w:r>
      <w:r w:rsidRPr="0056513E">
        <w:rPr>
          <w:rFonts w:ascii="Arial" w:hAnsi="Arial" w:cs="Arial"/>
        </w:rPr>
        <w:t>Published on March 24</w:t>
      </w:r>
      <w:r w:rsidRPr="0056513E">
        <w:rPr>
          <w:rFonts w:ascii="Arial" w:hAnsi="Arial" w:cs="Arial"/>
          <w:vertAlign w:val="superscript"/>
        </w:rPr>
        <w:t>th</w:t>
      </w:r>
      <w:r w:rsidRPr="0056513E">
        <w:rPr>
          <w:rFonts w:ascii="Arial" w:hAnsi="Arial" w:cs="Arial"/>
        </w:rPr>
        <w:t>,</w:t>
      </w:r>
      <w:r w:rsidR="001776E8" w:rsidRPr="001776E8">
        <w:t xml:space="preserve"> </w:t>
      </w:r>
      <w:r w:rsidR="001776E8" w:rsidRPr="001776E8">
        <w:rPr>
          <w:rFonts w:ascii="Arial" w:hAnsi="Arial" w:cs="Arial"/>
        </w:rPr>
        <w:t xml:space="preserve">Available at: </w:t>
      </w:r>
      <w:r w:rsidRPr="0056513E">
        <w:rPr>
          <w:rFonts w:ascii="Arial" w:hAnsi="Arial" w:cs="Arial"/>
        </w:rPr>
        <w:t xml:space="preserve"> </w:t>
      </w:r>
      <w:hyperlink r:id="rId7" w:history="1">
        <w:r w:rsidRPr="00C96D3C">
          <w:rPr>
            <w:rStyle w:val="Hyperlink"/>
            <w:rFonts w:ascii="Arial" w:hAnsi="Arial" w:cs="Arial"/>
          </w:rPr>
          <w:t>https://www.smartbrief.com/original/2020/03/faq-improving-employee-engagement-through-social-media</w:t>
        </w:r>
      </w:hyperlink>
      <w:r>
        <w:rPr>
          <w:rFonts w:ascii="Arial" w:hAnsi="Arial" w:cs="Arial"/>
        </w:rPr>
        <w:t xml:space="preserve"> </w:t>
      </w:r>
      <w:r w:rsidRPr="0056513E">
        <w:rPr>
          <w:rFonts w:ascii="Arial" w:hAnsi="Arial" w:cs="Arial"/>
        </w:rPr>
        <w:t xml:space="preserve"> </w:t>
      </w:r>
      <w:r w:rsidRPr="0056513E">
        <w:rPr>
          <w:rFonts w:ascii="Arial" w:hAnsi="Arial" w:cs="Arial"/>
        </w:rPr>
        <w:t xml:space="preserve"> Accessed on August </w:t>
      </w:r>
      <w:r w:rsidR="00B65626">
        <w:rPr>
          <w:rFonts w:ascii="Arial" w:hAnsi="Arial" w:cs="Arial"/>
        </w:rPr>
        <w:t>16</w:t>
      </w:r>
      <w:r w:rsidR="00B65626" w:rsidRPr="00B65626">
        <w:rPr>
          <w:rFonts w:ascii="Arial" w:hAnsi="Arial" w:cs="Arial"/>
          <w:vertAlign w:val="superscript"/>
        </w:rPr>
        <w:t>th</w:t>
      </w:r>
      <w:r w:rsidR="00B65626">
        <w:rPr>
          <w:rFonts w:ascii="Arial" w:hAnsi="Arial" w:cs="Arial"/>
        </w:rPr>
        <w:t xml:space="preserve"> </w:t>
      </w:r>
      <w:r w:rsidRPr="0056513E">
        <w:rPr>
          <w:rFonts w:ascii="Arial" w:hAnsi="Arial" w:cs="Arial"/>
        </w:rPr>
        <w:t xml:space="preserve"> 2021. </w:t>
      </w:r>
    </w:p>
    <w:p w14:paraId="35B404C6" w14:textId="76851AA3" w:rsidR="0056513E" w:rsidRPr="0056513E" w:rsidRDefault="0056513E" w:rsidP="004527ED">
      <w:pPr>
        <w:pStyle w:val="ListParagraph"/>
        <w:numPr>
          <w:ilvl w:val="0"/>
          <w:numId w:val="1"/>
        </w:numPr>
        <w:rPr>
          <w:rFonts w:ascii="Arial" w:hAnsi="Arial" w:cs="Arial"/>
        </w:rPr>
      </w:pPr>
      <w:r w:rsidRPr="0056513E">
        <w:rPr>
          <w:rFonts w:ascii="Arial" w:hAnsi="Arial" w:cs="Arial"/>
        </w:rPr>
        <w:t xml:space="preserve">Heather, 2019, </w:t>
      </w:r>
      <w:r w:rsidRPr="0056513E">
        <w:rPr>
          <w:rFonts w:ascii="Arial" w:hAnsi="Arial" w:cs="Arial"/>
          <w:i/>
          <w:iCs/>
        </w:rPr>
        <w:t xml:space="preserve">11 Best Employee Value Proposition Examples </w:t>
      </w:r>
      <w:r w:rsidR="00B65626" w:rsidRPr="0056513E">
        <w:rPr>
          <w:rFonts w:ascii="Arial" w:hAnsi="Arial" w:cs="Arial"/>
          <w:i/>
          <w:iCs/>
        </w:rPr>
        <w:t>to</w:t>
      </w:r>
      <w:r w:rsidRPr="0056513E">
        <w:rPr>
          <w:rFonts w:ascii="Arial" w:hAnsi="Arial" w:cs="Arial"/>
          <w:i/>
          <w:iCs/>
        </w:rPr>
        <w:t xml:space="preserve"> Inspire You In 2020</w:t>
      </w:r>
      <w:r w:rsidRPr="0056513E">
        <w:rPr>
          <w:rFonts w:ascii="Arial" w:hAnsi="Arial" w:cs="Arial"/>
        </w:rPr>
        <w:t>, Published on November 29</w:t>
      </w:r>
      <w:r w:rsidRPr="0056513E">
        <w:rPr>
          <w:rFonts w:ascii="Arial" w:hAnsi="Arial" w:cs="Arial"/>
          <w:vertAlign w:val="superscript"/>
        </w:rPr>
        <w:t>th</w:t>
      </w:r>
      <w:r w:rsidRPr="0056513E">
        <w:rPr>
          <w:rFonts w:ascii="Arial" w:hAnsi="Arial" w:cs="Arial"/>
        </w:rPr>
        <w:t>,</w:t>
      </w:r>
      <w:r w:rsidR="001776E8" w:rsidRPr="001776E8">
        <w:t xml:space="preserve"> </w:t>
      </w:r>
      <w:r w:rsidR="001776E8" w:rsidRPr="001776E8">
        <w:rPr>
          <w:rFonts w:ascii="Arial" w:hAnsi="Arial" w:cs="Arial"/>
        </w:rPr>
        <w:t xml:space="preserve">Available at: </w:t>
      </w:r>
      <w:r w:rsidRPr="0056513E">
        <w:rPr>
          <w:rFonts w:ascii="Arial" w:hAnsi="Arial" w:cs="Arial"/>
        </w:rPr>
        <w:t xml:space="preserve"> </w:t>
      </w:r>
      <w:hyperlink r:id="rId8" w:history="1">
        <w:r w:rsidR="001776E8" w:rsidRPr="00C96D3C">
          <w:rPr>
            <w:rStyle w:val="Hyperlink"/>
            <w:rFonts w:ascii="Arial" w:hAnsi="Arial" w:cs="Arial"/>
          </w:rPr>
          <w:t>https://harver.com/blog/employee-value-proposition-examples/</w:t>
        </w:r>
      </w:hyperlink>
      <w:r w:rsidRPr="0056513E">
        <w:rPr>
          <w:rFonts w:ascii="Arial" w:hAnsi="Arial" w:cs="Arial"/>
        </w:rPr>
        <w:t xml:space="preserve">Accessed on August </w:t>
      </w:r>
      <w:r w:rsidR="00B65626">
        <w:rPr>
          <w:rFonts w:ascii="Arial" w:hAnsi="Arial" w:cs="Arial"/>
        </w:rPr>
        <w:t>16th, 2021</w:t>
      </w:r>
      <w:r w:rsidRPr="0056513E">
        <w:rPr>
          <w:rFonts w:ascii="Arial" w:hAnsi="Arial" w:cs="Arial"/>
        </w:rPr>
        <w:t xml:space="preserve">. </w:t>
      </w:r>
    </w:p>
    <w:p w14:paraId="5627E5C3" w14:textId="5FB213D5" w:rsidR="0056513E" w:rsidRPr="0056513E" w:rsidRDefault="0056513E" w:rsidP="004527ED">
      <w:pPr>
        <w:pStyle w:val="ListParagraph"/>
        <w:numPr>
          <w:ilvl w:val="0"/>
          <w:numId w:val="1"/>
        </w:numPr>
        <w:rPr>
          <w:rFonts w:ascii="Arial" w:hAnsi="Arial" w:cs="Arial"/>
        </w:rPr>
      </w:pPr>
      <w:r w:rsidRPr="0056513E">
        <w:rPr>
          <w:rFonts w:ascii="Arial" w:hAnsi="Arial" w:cs="Arial"/>
        </w:rPr>
        <w:t xml:space="preserve">Kruse K., 2012, </w:t>
      </w:r>
      <w:r w:rsidRPr="0056513E">
        <w:rPr>
          <w:rFonts w:ascii="Arial" w:hAnsi="Arial" w:cs="Arial"/>
          <w:i/>
          <w:iCs/>
        </w:rPr>
        <w:t>What Is Employee Engagement</w:t>
      </w:r>
      <w:r w:rsidRPr="0056513E">
        <w:rPr>
          <w:rFonts w:ascii="Arial" w:hAnsi="Arial" w:cs="Arial"/>
        </w:rPr>
        <w:t>, Published on June 22</w:t>
      </w:r>
      <w:r w:rsidRPr="0056513E">
        <w:rPr>
          <w:rFonts w:ascii="Arial" w:hAnsi="Arial" w:cs="Arial"/>
          <w:vertAlign w:val="superscript"/>
        </w:rPr>
        <w:t>nd</w:t>
      </w:r>
      <w:r w:rsidRPr="0056513E">
        <w:rPr>
          <w:rFonts w:ascii="Arial" w:hAnsi="Arial" w:cs="Arial"/>
        </w:rPr>
        <w:t xml:space="preserve">, </w:t>
      </w:r>
      <w:r w:rsidR="001776E8" w:rsidRPr="001776E8">
        <w:rPr>
          <w:rFonts w:ascii="Arial" w:hAnsi="Arial" w:cs="Arial"/>
        </w:rPr>
        <w:t xml:space="preserve">Available at: </w:t>
      </w:r>
      <w:hyperlink r:id="rId9" w:history="1">
        <w:r w:rsidR="001776E8" w:rsidRPr="00C96D3C">
          <w:rPr>
            <w:rStyle w:val="Hyperlink"/>
            <w:rFonts w:ascii="Arial" w:hAnsi="Arial" w:cs="Arial"/>
          </w:rPr>
          <w:t>https://www.kevinkruse.com/employee-engagement-definition/#:~:text=Basically%2C%20employee%20engagement%20is%20the,going%20to%20give%20discretionary%20effort</w:t>
        </w:r>
      </w:hyperlink>
      <w:r w:rsidR="001776E8" w:rsidRPr="001776E8">
        <w:rPr>
          <w:rFonts w:ascii="Arial" w:hAnsi="Arial" w:cs="Arial"/>
        </w:rPr>
        <w:t>.</w:t>
      </w:r>
      <w:r w:rsidR="001776E8">
        <w:rPr>
          <w:rFonts w:ascii="Arial" w:hAnsi="Arial" w:cs="Arial"/>
        </w:rPr>
        <w:t xml:space="preserve"> </w:t>
      </w:r>
      <w:r w:rsidRPr="0056513E">
        <w:rPr>
          <w:rFonts w:ascii="Arial" w:hAnsi="Arial" w:cs="Arial"/>
        </w:rPr>
        <w:t xml:space="preserve">Accessed on August </w:t>
      </w:r>
      <w:r w:rsidR="00B65626">
        <w:rPr>
          <w:rFonts w:ascii="Arial" w:hAnsi="Arial" w:cs="Arial"/>
        </w:rPr>
        <w:t>18</w:t>
      </w:r>
      <w:r w:rsidR="00B65626" w:rsidRPr="00B65626">
        <w:rPr>
          <w:rFonts w:ascii="Arial" w:hAnsi="Arial" w:cs="Arial"/>
          <w:vertAlign w:val="superscript"/>
        </w:rPr>
        <w:t>th</w:t>
      </w:r>
      <w:r w:rsidR="00B65626">
        <w:rPr>
          <w:rFonts w:ascii="Arial" w:hAnsi="Arial" w:cs="Arial"/>
        </w:rPr>
        <w:t xml:space="preserve">  </w:t>
      </w:r>
      <w:r w:rsidRPr="0056513E">
        <w:rPr>
          <w:rFonts w:ascii="Arial" w:hAnsi="Arial" w:cs="Arial"/>
        </w:rPr>
        <w:t xml:space="preserve"> 2021. </w:t>
      </w:r>
    </w:p>
    <w:p w14:paraId="53A64EC4" w14:textId="4857EF01" w:rsidR="0056513E" w:rsidRPr="0056513E" w:rsidRDefault="0056513E" w:rsidP="004527ED">
      <w:pPr>
        <w:pStyle w:val="ListParagraph"/>
        <w:numPr>
          <w:ilvl w:val="0"/>
          <w:numId w:val="1"/>
        </w:numPr>
        <w:rPr>
          <w:rFonts w:ascii="Arial" w:hAnsi="Arial" w:cs="Arial"/>
        </w:rPr>
      </w:pPr>
      <w:r w:rsidRPr="0056513E">
        <w:rPr>
          <w:rFonts w:ascii="Arial" w:hAnsi="Arial" w:cs="Arial"/>
        </w:rPr>
        <w:t xml:space="preserve">Page M., 2020, </w:t>
      </w:r>
      <w:r w:rsidRPr="0056513E">
        <w:rPr>
          <w:rFonts w:ascii="Arial" w:hAnsi="Arial" w:cs="Arial"/>
          <w:i/>
          <w:iCs/>
        </w:rPr>
        <w:t>Create a great employee value proposition</w:t>
      </w:r>
      <w:r w:rsidRPr="0056513E">
        <w:rPr>
          <w:rFonts w:ascii="Arial" w:hAnsi="Arial" w:cs="Arial"/>
        </w:rPr>
        <w:t xml:space="preserve">, </w:t>
      </w:r>
      <w:r w:rsidR="001776E8" w:rsidRPr="001776E8">
        <w:rPr>
          <w:rFonts w:ascii="Arial" w:hAnsi="Arial" w:cs="Arial"/>
        </w:rPr>
        <w:t xml:space="preserve">Available at: </w:t>
      </w:r>
      <w:hyperlink r:id="rId10" w:history="1">
        <w:r w:rsidR="001776E8" w:rsidRPr="00C96D3C">
          <w:rPr>
            <w:rStyle w:val="Hyperlink"/>
            <w:rFonts w:ascii="Arial" w:hAnsi="Arial" w:cs="Arial"/>
          </w:rPr>
          <w:t>https://www.michaelpage.co.uk/advice/management-advice/attraction-and-recruitment/create-great-employee-value-proposition</w:t>
        </w:r>
      </w:hyperlink>
      <w:r w:rsidR="001776E8">
        <w:rPr>
          <w:rFonts w:ascii="Arial" w:hAnsi="Arial" w:cs="Arial"/>
        </w:rPr>
        <w:t xml:space="preserve"> </w:t>
      </w:r>
      <w:r w:rsidRPr="0056513E">
        <w:rPr>
          <w:rFonts w:ascii="Arial" w:hAnsi="Arial" w:cs="Arial"/>
        </w:rPr>
        <w:t xml:space="preserve">Accessed on August </w:t>
      </w:r>
      <w:r w:rsidR="00B65626">
        <w:rPr>
          <w:rFonts w:ascii="Arial" w:hAnsi="Arial" w:cs="Arial"/>
        </w:rPr>
        <w:t xml:space="preserve">18th </w:t>
      </w:r>
      <w:r w:rsidRPr="0056513E">
        <w:rPr>
          <w:rFonts w:ascii="Arial" w:hAnsi="Arial" w:cs="Arial"/>
        </w:rPr>
        <w:t>2021.</w:t>
      </w:r>
    </w:p>
    <w:p w14:paraId="2E28A8BE" w14:textId="49414C93" w:rsidR="0056513E" w:rsidRPr="0056513E" w:rsidRDefault="0056513E" w:rsidP="004527ED">
      <w:pPr>
        <w:pStyle w:val="ListParagraph"/>
        <w:numPr>
          <w:ilvl w:val="0"/>
          <w:numId w:val="1"/>
        </w:numPr>
        <w:rPr>
          <w:rFonts w:ascii="Arial" w:hAnsi="Arial" w:cs="Arial"/>
        </w:rPr>
      </w:pPr>
      <w:r w:rsidRPr="0056513E">
        <w:rPr>
          <w:rFonts w:ascii="Arial" w:hAnsi="Arial" w:cs="Arial"/>
        </w:rPr>
        <w:t xml:space="preserve">Ryba K., 2021, </w:t>
      </w:r>
      <w:r w:rsidRPr="0056513E">
        <w:rPr>
          <w:rFonts w:ascii="Arial" w:hAnsi="Arial" w:cs="Arial"/>
          <w:i/>
          <w:iCs/>
        </w:rPr>
        <w:t>What is Employee Engagement? What, Why, and How to Improve It,</w:t>
      </w:r>
      <w:r w:rsidRPr="0056513E">
        <w:rPr>
          <w:rFonts w:ascii="Arial" w:hAnsi="Arial" w:cs="Arial"/>
        </w:rPr>
        <w:t xml:space="preserve"> Published on March 2</w:t>
      </w:r>
      <w:r w:rsidRPr="0056513E">
        <w:rPr>
          <w:rFonts w:ascii="Arial" w:hAnsi="Arial" w:cs="Arial"/>
          <w:vertAlign w:val="superscript"/>
        </w:rPr>
        <w:t>nd</w:t>
      </w:r>
      <w:r w:rsidRPr="0056513E">
        <w:rPr>
          <w:rFonts w:ascii="Arial" w:hAnsi="Arial" w:cs="Arial"/>
        </w:rPr>
        <w:t>,</w:t>
      </w:r>
      <w:r w:rsidR="001776E8" w:rsidRPr="001776E8">
        <w:t xml:space="preserve"> </w:t>
      </w:r>
      <w:r w:rsidR="001776E8" w:rsidRPr="001776E8">
        <w:rPr>
          <w:rFonts w:ascii="Arial" w:hAnsi="Arial" w:cs="Arial"/>
        </w:rPr>
        <w:t xml:space="preserve">Available at: </w:t>
      </w:r>
      <w:r w:rsidRPr="0056513E">
        <w:rPr>
          <w:rFonts w:ascii="Arial" w:hAnsi="Arial" w:cs="Arial"/>
        </w:rPr>
        <w:t xml:space="preserve"> </w:t>
      </w:r>
      <w:hyperlink r:id="rId11" w:history="1">
        <w:r w:rsidR="001776E8" w:rsidRPr="00C96D3C">
          <w:rPr>
            <w:rStyle w:val="Hyperlink"/>
            <w:rFonts w:ascii="Arial" w:hAnsi="Arial" w:cs="Arial"/>
          </w:rPr>
          <w:t>https://www.quantumworkplace.com/future-of-work/what-is-employee-engagement-definition</w:t>
        </w:r>
      </w:hyperlink>
      <w:r w:rsidR="001776E8">
        <w:rPr>
          <w:rFonts w:ascii="Arial" w:hAnsi="Arial" w:cs="Arial"/>
        </w:rPr>
        <w:t xml:space="preserve"> </w:t>
      </w:r>
      <w:r w:rsidRPr="0056513E">
        <w:rPr>
          <w:rFonts w:ascii="Arial" w:hAnsi="Arial" w:cs="Arial"/>
        </w:rPr>
        <w:t xml:space="preserve">Accessed on August </w:t>
      </w:r>
      <w:r w:rsidR="00B65626">
        <w:rPr>
          <w:rFonts w:ascii="Arial" w:hAnsi="Arial" w:cs="Arial"/>
        </w:rPr>
        <w:t xml:space="preserve">18th </w:t>
      </w:r>
      <w:r w:rsidRPr="0056513E">
        <w:rPr>
          <w:rFonts w:ascii="Arial" w:hAnsi="Arial" w:cs="Arial"/>
        </w:rPr>
        <w:t xml:space="preserve"> 2021. </w:t>
      </w:r>
    </w:p>
    <w:p w14:paraId="68DE5E4F" w14:textId="3594533A" w:rsidR="0056513E" w:rsidRPr="0056513E" w:rsidRDefault="0056513E" w:rsidP="004527ED">
      <w:pPr>
        <w:pStyle w:val="ListParagraph"/>
        <w:numPr>
          <w:ilvl w:val="0"/>
          <w:numId w:val="1"/>
        </w:numPr>
        <w:rPr>
          <w:rFonts w:ascii="Arial" w:hAnsi="Arial" w:cs="Arial"/>
        </w:rPr>
      </w:pPr>
      <w:r w:rsidRPr="0056513E">
        <w:rPr>
          <w:rFonts w:ascii="Arial" w:hAnsi="Arial" w:cs="Arial"/>
        </w:rPr>
        <w:t xml:space="preserve">Terry M., 2021, </w:t>
      </w:r>
      <w:r w:rsidRPr="0056513E">
        <w:rPr>
          <w:rFonts w:ascii="Arial" w:hAnsi="Arial" w:cs="Arial"/>
          <w:i/>
          <w:iCs/>
        </w:rPr>
        <w:t>8 Drivers of Employee Engagement That Will Reach Your Remote Workers,</w:t>
      </w:r>
      <w:r w:rsidRPr="0056513E">
        <w:rPr>
          <w:rFonts w:ascii="Arial" w:hAnsi="Arial" w:cs="Arial"/>
        </w:rPr>
        <w:t xml:space="preserve"> </w:t>
      </w:r>
      <w:r w:rsidR="00B65626" w:rsidRPr="0056513E">
        <w:rPr>
          <w:rFonts w:ascii="Arial" w:hAnsi="Arial" w:cs="Arial"/>
        </w:rPr>
        <w:t>published</w:t>
      </w:r>
      <w:r w:rsidRPr="0056513E">
        <w:rPr>
          <w:rFonts w:ascii="Arial" w:hAnsi="Arial" w:cs="Arial"/>
        </w:rPr>
        <w:t xml:space="preserve"> on February 1</w:t>
      </w:r>
      <w:r w:rsidRPr="0056513E">
        <w:rPr>
          <w:rFonts w:ascii="Arial" w:hAnsi="Arial" w:cs="Arial"/>
          <w:vertAlign w:val="superscript"/>
        </w:rPr>
        <w:t>st</w:t>
      </w:r>
      <w:r w:rsidRPr="0056513E">
        <w:rPr>
          <w:rFonts w:ascii="Arial" w:hAnsi="Arial" w:cs="Arial"/>
        </w:rPr>
        <w:t>,</w:t>
      </w:r>
      <w:r w:rsidR="001776E8" w:rsidRPr="001776E8">
        <w:rPr>
          <w:rFonts w:ascii="Arial" w:hAnsi="Arial" w:cs="Arial"/>
        </w:rPr>
        <w:t xml:space="preserve"> </w:t>
      </w:r>
      <w:r w:rsidR="001776E8" w:rsidRPr="001776E8">
        <w:rPr>
          <w:rFonts w:ascii="Arial" w:hAnsi="Arial" w:cs="Arial"/>
        </w:rPr>
        <w:t xml:space="preserve">Available at: </w:t>
      </w:r>
      <w:hyperlink r:id="rId12" w:history="1">
        <w:r w:rsidR="001776E8" w:rsidRPr="00C96D3C">
          <w:rPr>
            <w:rStyle w:val="Hyperlink"/>
            <w:rFonts w:ascii="Arial" w:hAnsi="Arial" w:cs="Arial"/>
          </w:rPr>
          <w:t>https://www.talkfreely.com/blog/drivers-of-employee-engagement</w:t>
        </w:r>
      </w:hyperlink>
      <w:r w:rsidR="001776E8">
        <w:rPr>
          <w:rFonts w:ascii="Arial" w:hAnsi="Arial" w:cs="Arial"/>
        </w:rPr>
        <w:t xml:space="preserve"> </w:t>
      </w:r>
      <w:r w:rsidRPr="0056513E">
        <w:rPr>
          <w:rFonts w:ascii="Arial" w:hAnsi="Arial" w:cs="Arial"/>
        </w:rPr>
        <w:t xml:space="preserve"> Accessed on August </w:t>
      </w:r>
      <w:r w:rsidR="00B65626">
        <w:rPr>
          <w:rFonts w:ascii="Arial" w:hAnsi="Arial" w:cs="Arial"/>
        </w:rPr>
        <w:t>19</w:t>
      </w:r>
      <w:r w:rsidR="00B65626" w:rsidRPr="00B65626">
        <w:rPr>
          <w:rFonts w:ascii="Arial" w:hAnsi="Arial" w:cs="Arial"/>
          <w:vertAlign w:val="superscript"/>
        </w:rPr>
        <w:t>th</w:t>
      </w:r>
      <w:r w:rsidR="00B65626">
        <w:rPr>
          <w:rFonts w:ascii="Arial" w:hAnsi="Arial" w:cs="Arial"/>
        </w:rPr>
        <w:t xml:space="preserve"> </w:t>
      </w:r>
      <w:r w:rsidR="00B65626" w:rsidRPr="0056513E">
        <w:rPr>
          <w:rFonts w:ascii="Arial" w:hAnsi="Arial" w:cs="Arial"/>
        </w:rPr>
        <w:t>2021</w:t>
      </w:r>
      <w:r w:rsidRPr="0056513E">
        <w:rPr>
          <w:rFonts w:ascii="Arial" w:hAnsi="Arial" w:cs="Arial"/>
        </w:rPr>
        <w:t xml:space="preserve">. </w:t>
      </w:r>
    </w:p>
    <w:p w14:paraId="35D4DC02" w14:textId="0231E447" w:rsidR="0056513E" w:rsidRPr="0056513E" w:rsidRDefault="0056513E" w:rsidP="004527ED">
      <w:pPr>
        <w:pStyle w:val="ListParagraph"/>
        <w:numPr>
          <w:ilvl w:val="0"/>
          <w:numId w:val="1"/>
        </w:numPr>
        <w:rPr>
          <w:rFonts w:ascii="Arial" w:hAnsi="Arial" w:cs="Arial"/>
        </w:rPr>
      </w:pPr>
      <w:r w:rsidRPr="0056513E">
        <w:rPr>
          <w:rFonts w:ascii="Arial" w:hAnsi="Arial" w:cs="Arial"/>
        </w:rPr>
        <w:t xml:space="preserve">TriNet, 2017, </w:t>
      </w:r>
      <w:r w:rsidRPr="0056513E">
        <w:rPr>
          <w:rFonts w:ascii="Arial" w:hAnsi="Arial" w:cs="Arial"/>
          <w:i/>
          <w:iCs/>
        </w:rPr>
        <w:t>Think You’re Dealing with Employee Disengagement? Here Are 5 Tools You Can Use to Evaluate Employee Engagement,</w:t>
      </w:r>
      <w:r w:rsidRPr="0056513E">
        <w:rPr>
          <w:rFonts w:ascii="Arial" w:hAnsi="Arial" w:cs="Arial"/>
        </w:rPr>
        <w:t xml:space="preserve"> Published on March 28</w:t>
      </w:r>
      <w:r w:rsidRPr="0056513E">
        <w:rPr>
          <w:rFonts w:ascii="Arial" w:hAnsi="Arial" w:cs="Arial"/>
          <w:vertAlign w:val="superscript"/>
        </w:rPr>
        <w:t>th</w:t>
      </w:r>
      <w:r w:rsidRPr="0056513E">
        <w:rPr>
          <w:rFonts w:ascii="Arial" w:hAnsi="Arial" w:cs="Arial"/>
        </w:rPr>
        <w:t>,</w:t>
      </w:r>
      <w:r w:rsidR="001776E8" w:rsidRPr="001776E8">
        <w:t xml:space="preserve"> </w:t>
      </w:r>
      <w:r w:rsidR="001776E8" w:rsidRPr="001776E8">
        <w:rPr>
          <w:rFonts w:ascii="Arial" w:hAnsi="Arial" w:cs="Arial"/>
        </w:rPr>
        <w:t xml:space="preserve">Available at: </w:t>
      </w:r>
      <w:r w:rsidRPr="0056513E">
        <w:rPr>
          <w:rFonts w:ascii="Arial" w:hAnsi="Arial" w:cs="Arial"/>
        </w:rPr>
        <w:t xml:space="preserve"> </w:t>
      </w:r>
      <w:hyperlink r:id="rId13" w:history="1">
        <w:r w:rsidR="001776E8" w:rsidRPr="00C96D3C">
          <w:rPr>
            <w:rStyle w:val="Hyperlink"/>
            <w:rFonts w:ascii="Arial" w:hAnsi="Arial" w:cs="Arial"/>
          </w:rPr>
          <w:t>https://www.trinet.com/insights/think-youre-dealing-with-employee-disengagment-here-are-5-tools-you-can-use-to-evaluate-employee-engagement</w:t>
        </w:r>
      </w:hyperlink>
      <w:r w:rsidR="001776E8">
        <w:rPr>
          <w:rFonts w:ascii="Arial" w:hAnsi="Arial" w:cs="Arial"/>
        </w:rPr>
        <w:t xml:space="preserve"> </w:t>
      </w:r>
      <w:r w:rsidRPr="0056513E">
        <w:rPr>
          <w:rFonts w:ascii="Arial" w:hAnsi="Arial" w:cs="Arial"/>
        </w:rPr>
        <w:t xml:space="preserve">Accessed on August </w:t>
      </w:r>
      <w:r w:rsidR="00B65626">
        <w:rPr>
          <w:rFonts w:ascii="Arial" w:hAnsi="Arial" w:cs="Arial"/>
        </w:rPr>
        <w:t>19th</w:t>
      </w:r>
      <w:r w:rsidRPr="0056513E">
        <w:rPr>
          <w:rFonts w:ascii="Arial" w:hAnsi="Arial" w:cs="Arial"/>
        </w:rPr>
        <w:t xml:space="preserve"> 2021. </w:t>
      </w:r>
    </w:p>
    <w:p w14:paraId="4209145D" w14:textId="175AE794" w:rsidR="0056513E" w:rsidRPr="0056513E" w:rsidRDefault="0056513E" w:rsidP="004527ED">
      <w:pPr>
        <w:pStyle w:val="ListParagraph"/>
        <w:numPr>
          <w:ilvl w:val="0"/>
          <w:numId w:val="1"/>
        </w:numPr>
        <w:rPr>
          <w:rFonts w:ascii="Arial" w:hAnsi="Arial" w:cs="Arial"/>
        </w:rPr>
      </w:pPr>
      <w:r w:rsidRPr="0056513E">
        <w:rPr>
          <w:rFonts w:ascii="Arial" w:hAnsi="Arial" w:cs="Arial"/>
        </w:rPr>
        <w:t xml:space="preserve">Verlinden N., 2020, </w:t>
      </w:r>
      <w:r w:rsidRPr="0056513E">
        <w:rPr>
          <w:rFonts w:ascii="Arial" w:hAnsi="Arial" w:cs="Arial"/>
          <w:i/>
          <w:iCs/>
        </w:rPr>
        <w:t>The Employee Value Proposition in a Nutshell,</w:t>
      </w:r>
      <w:r w:rsidRPr="0056513E">
        <w:rPr>
          <w:rFonts w:ascii="Arial" w:hAnsi="Arial" w:cs="Arial"/>
        </w:rPr>
        <w:t xml:space="preserve"> Published on January 13</w:t>
      </w:r>
      <w:r w:rsidRPr="0056513E">
        <w:rPr>
          <w:rFonts w:ascii="Arial" w:hAnsi="Arial" w:cs="Arial"/>
          <w:vertAlign w:val="superscript"/>
        </w:rPr>
        <w:t>th</w:t>
      </w:r>
      <w:r w:rsidRPr="0056513E">
        <w:rPr>
          <w:rFonts w:ascii="Arial" w:hAnsi="Arial" w:cs="Arial"/>
        </w:rPr>
        <w:t xml:space="preserve">, </w:t>
      </w:r>
      <w:r w:rsidR="00B65626" w:rsidRPr="00B65626">
        <w:rPr>
          <w:rFonts w:ascii="Arial" w:hAnsi="Arial" w:cs="Arial"/>
        </w:rPr>
        <w:t xml:space="preserve">Available at: </w:t>
      </w:r>
      <w:hyperlink r:id="rId14" w:history="1">
        <w:r w:rsidR="001776E8" w:rsidRPr="00C96D3C">
          <w:rPr>
            <w:rStyle w:val="Hyperlink"/>
            <w:rFonts w:ascii="Arial" w:hAnsi="Arial" w:cs="Arial"/>
          </w:rPr>
          <w:t>https://www.aihr.com/blog/employee-value-proposition-evp/#:~:text=An%20Employee%20Value%20Proposition%20is,and%20why%20it%20is%20unique</w:t>
        </w:r>
      </w:hyperlink>
      <w:r w:rsidR="001776E8" w:rsidRPr="001776E8">
        <w:rPr>
          <w:rFonts w:ascii="Arial" w:hAnsi="Arial" w:cs="Arial"/>
        </w:rPr>
        <w:t>.</w:t>
      </w:r>
      <w:r w:rsidR="001776E8">
        <w:rPr>
          <w:rFonts w:ascii="Arial" w:hAnsi="Arial" w:cs="Arial"/>
        </w:rPr>
        <w:t xml:space="preserve"> </w:t>
      </w:r>
      <w:r w:rsidRPr="0056513E">
        <w:rPr>
          <w:rFonts w:ascii="Arial" w:hAnsi="Arial" w:cs="Arial"/>
        </w:rPr>
        <w:t>Accessed on August 21</w:t>
      </w:r>
      <w:r w:rsidRPr="0056513E">
        <w:rPr>
          <w:rFonts w:ascii="Arial" w:hAnsi="Arial" w:cs="Arial"/>
          <w:vertAlign w:val="superscript"/>
        </w:rPr>
        <w:t>st</w:t>
      </w:r>
      <w:r w:rsidR="00B65626" w:rsidRPr="0056513E">
        <w:rPr>
          <w:rFonts w:ascii="Arial" w:hAnsi="Arial" w:cs="Arial"/>
        </w:rPr>
        <w:t>, 2021</w:t>
      </w:r>
      <w:r w:rsidRPr="0056513E">
        <w:rPr>
          <w:rFonts w:ascii="Arial" w:hAnsi="Arial" w:cs="Arial"/>
        </w:rPr>
        <w:t xml:space="preserve">. </w:t>
      </w:r>
    </w:p>
    <w:p w14:paraId="715F133E" w14:textId="65C6138C" w:rsidR="0056513E" w:rsidRPr="0056513E" w:rsidRDefault="0056513E" w:rsidP="004527ED">
      <w:pPr>
        <w:pStyle w:val="ListParagraph"/>
        <w:numPr>
          <w:ilvl w:val="0"/>
          <w:numId w:val="1"/>
        </w:numPr>
        <w:rPr>
          <w:rFonts w:ascii="Arial" w:hAnsi="Arial" w:cs="Arial"/>
        </w:rPr>
      </w:pPr>
      <w:r w:rsidRPr="0056513E">
        <w:rPr>
          <w:rFonts w:ascii="Arial" w:hAnsi="Arial" w:cs="Arial"/>
        </w:rPr>
        <w:t xml:space="preserve">Willis Towers Watson, 2011, </w:t>
      </w:r>
      <w:r w:rsidRPr="0056513E">
        <w:rPr>
          <w:rFonts w:ascii="Arial" w:hAnsi="Arial" w:cs="Arial"/>
          <w:i/>
          <w:iCs/>
        </w:rPr>
        <w:t>Willis Towers Watson Employee Engagement Software</w:t>
      </w:r>
      <w:r w:rsidRPr="0056513E">
        <w:rPr>
          <w:rFonts w:ascii="Arial" w:hAnsi="Arial" w:cs="Arial"/>
        </w:rPr>
        <w:t>,</w:t>
      </w:r>
      <w:r w:rsidR="00B65626" w:rsidRPr="00B65626">
        <w:t xml:space="preserve"> </w:t>
      </w:r>
      <w:r w:rsidR="00B65626" w:rsidRPr="00B65626">
        <w:rPr>
          <w:rFonts w:ascii="Arial" w:hAnsi="Arial" w:cs="Arial"/>
        </w:rPr>
        <w:t xml:space="preserve">Available at: </w:t>
      </w:r>
      <w:r w:rsidRPr="0056513E">
        <w:rPr>
          <w:rFonts w:ascii="Arial" w:hAnsi="Arial" w:cs="Arial"/>
        </w:rPr>
        <w:t xml:space="preserve"> </w:t>
      </w:r>
      <w:hyperlink r:id="rId15" w:history="1">
        <w:r w:rsidR="001776E8" w:rsidRPr="00C96D3C">
          <w:rPr>
            <w:rStyle w:val="Hyperlink"/>
            <w:rFonts w:ascii="Arial" w:hAnsi="Arial" w:cs="Arial"/>
          </w:rPr>
          <w:t>https://www.willistowerswatson.com/en-</w:t>
        </w:r>
        <w:r w:rsidR="001776E8" w:rsidRPr="00C96D3C">
          <w:rPr>
            <w:rStyle w:val="Hyperlink"/>
            <w:rFonts w:ascii="Arial" w:hAnsi="Arial" w:cs="Arial"/>
          </w:rPr>
          <w:lastRenderedPageBreak/>
          <w:t>GB/Solutions/products/willis-towers-watson-employee-engagement-software</w:t>
        </w:r>
      </w:hyperlink>
      <w:r w:rsidR="001776E8">
        <w:rPr>
          <w:rFonts w:ascii="Arial" w:hAnsi="Arial" w:cs="Arial"/>
        </w:rPr>
        <w:t xml:space="preserve"> </w:t>
      </w:r>
      <w:r w:rsidRPr="0056513E">
        <w:rPr>
          <w:rFonts w:ascii="Arial" w:hAnsi="Arial" w:cs="Arial"/>
        </w:rPr>
        <w:t>Accessed on August 21</w:t>
      </w:r>
      <w:r w:rsidRPr="0056513E">
        <w:rPr>
          <w:rFonts w:ascii="Arial" w:hAnsi="Arial" w:cs="Arial"/>
          <w:vertAlign w:val="superscript"/>
        </w:rPr>
        <w:t>st</w:t>
      </w:r>
      <w:r w:rsidRPr="0056513E">
        <w:rPr>
          <w:rFonts w:ascii="Arial" w:hAnsi="Arial" w:cs="Arial"/>
        </w:rPr>
        <w:t xml:space="preserve"> 2021. </w:t>
      </w:r>
    </w:p>
    <w:p w14:paraId="67721B18" w14:textId="766E37B8" w:rsidR="0056513E" w:rsidRPr="0056513E" w:rsidRDefault="0056513E" w:rsidP="004527ED">
      <w:pPr>
        <w:pStyle w:val="ListParagraph"/>
        <w:numPr>
          <w:ilvl w:val="0"/>
          <w:numId w:val="1"/>
        </w:numPr>
        <w:rPr>
          <w:rFonts w:ascii="Arial" w:hAnsi="Arial" w:cs="Arial"/>
        </w:rPr>
      </w:pPr>
      <w:r w:rsidRPr="0056513E">
        <w:rPr>
          <w:rFonts w:ascii="Arial" w:hAnsi="Arial" w:cs="Arial"/>
        </w:rPr>
        <w:t xml:space="preserve">Wong K., 2020, </w:t>
      </w:r>
      <w:r w:rsidRPr="0056513E">
        <w:rPr>
          <w:rFonts w:ascii="Arial" w:hAnsi="Arial" w:cs="Arial"/>
          <w:i/>
          <w:iCs/>
        </w:rPr>
        <w:t>Top 10 Employee Engagement Software Platforms in 2020</w:t>
      </w:r>
      <w:r w:rsidRPr="0056513E">
        <w:rPr>
          <w:rFonts w:ascii="Arial" w:hAnsi="Arial" w:cs="Arial"/>
        </w:rPr>
        <w:t>, Published on September 1</w:t>
      </w:r>
      <w:r w:rsidRPr="0056513E">
        <w:rPr>
          <w:rFonts w:ascii="Arial" w:hAnsi="Arial" w:cs="Arial"/>
          <w:vertAlign w:val="superscript"/>
        </w:rPr>
        <w:t>st</w:t>
      </w:r>
      <w:r w:rsidRPr="0056513E">
        <w:rPr>
          <w:rFonts w:ascii="Arial" w:hAnsi="Arial" w:cs="Arial"/>
        </w:rPr>
        <w:t>,</w:t>
      </w:r>
      <w:r w:rsidR="001776E8" w:rsidRPr="001776E8">
        <w:t xml:space="preserve"> </w:t>
      </w:r>
      <w:r w:rsidR="00B65626" w:rsidRPr="00B65626">
        <w:rPr>
          <w:rFonts w:ascii="Arial" w:hAnsi="Arial" w:cs="Arial"/>
        </w:rPr>
        <w:t>Available at:</w:t>
      </w:r>
      <w:r w:rsidR="00B65626" w:rsidRPr="00B65626">
        <w:t xml:space="preserve"> </w:t>
      </w:r>
      <w:hyperlink r:id="rId16" w:history="1">
        <w:r w:rsidR="001776E8" w:rsidRPr="00C96D3C">
          <w:rPr>
            <w:rStyle w:val="Hyperlink"/>
            <w:rFonts w:ascii="Arial" w:hAnsi="Arial" w:cs="Arial"/>
          </w:rPr>
          <w:t>https://www.achievers.com/blog/employee-engagement-software-platforms</w:t>
        </w:r>
      </w:hyperlink>
      <w:r w:rsidR="001776E8">
        <w:rPr>
          <w:rFonts w:ascii="Arial" w:hAnsi="Arial" w:cs="Arial"/>
        </w:rPr>
        <w:t xml:space="preserve"> </w:t>
      </w:r>
      <w:r w:rsidRPr="0056513E">
        <w:rPr>
          <w:rFonts w:ascii="Arial" w:hAnsi="Arial" w:cs="Arial"/>
        </w:rPr>
        <w:t xml:space="preserve"> Accessed on August 21</w:t>
      </w:r>
      <w:r w:rsidRPr="0056513E">
        <w:rPr>
          <w:rFonts w:ascii="Arial" w:hAnsi="Arial" w:cs="Arial"/>
          <w:vertAlign w:val="superscript"/>
        </w:rPr>
        <w:t>st</w:t>
      </w:r>
      <w:r w:rsidR="00B65626" w:rsidRPr="0056513E">
        <w:rPr>
          <w:rFonts w:ascii="Arial" w:hAnsi="Arial" w:cs="Arial"/>
        </w:rPr>
        <w:t>, 2021</w:t>
      </w:r>
      <w:r w:rsidRPr="0056513E">
        <w:rPr>
          <w:rFonts w:ascii="Arial" w:hAnsi="Arial" w:cs="Arial"/>
        </w:rPr>
        <w:t xml:space="preserve">. </w:t>
      </w:r>
    </w:p>
    <w:sectPr w:rsidR="0056513E" w:rsidRPr="005651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86336"/>
    <w:multiLevelType w:val="hybridMultilevel"/>
    <w:tmpl w:val="CF36ED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DE160B"/>
    <w:multiLevelType w:val="hybridMultilevel"/>
    <w:tmpl w:val="8B6E6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E67"/>
    <w:rsid w:val="00003874"/>
    <w:rsid w:val="000E6DE2"/>
    <w:rsid w:val="001776E8"/>
    <w:rsid w:val="004527ED"/>
    <w:rsid w:val="00495C35"/>
    <w:rsid w:val="00547948"/>
    <w:rsid w:val="0056513E"/>
    <w:rsid w:val="005F0971"/>
    <w:rsid w:val="00677191"/>
    <w:rsid w:val="007611DA"/>
    <w:rsid w:val="00767CA9"/>
    <w:rsid w:val="0077635D"/>
    <w:rsid w:val="007F1E73"/>
    <w:rsid w:val="008B4FC7"/>
    <w:rsid w:val="00A651AD"/>
    <w:rsid w:val="00AA6393"/>
    <w:rsid w:val="00AE23A3"/>
    <w:rsid w:val="00AF4D4F"/>
    <w:rsid w:val="00B65626"/>
    <w:rsid w:val="00BB7FEE"/>
    <w:rsid w:val="00CB2E67"/>
    <w:rsid w:val="00CC29B7"/>
    <w:rsid w:val="00D03D9D"/>
    <w:rsid w:val="00DF48DE"/>
    <w:rsid w:val="00FA6A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9EF3F"/>
  <w15:chartTrackingRefBased/>
  <w15:docId w15:val="{41930AEA-4C52-47D0-B69C-C61E87032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E67"/>
    <w:pPr>
      <w:spacing w:after="0" w:line="240" w:lineRule="auto"/>
    </w:pPr>
    <w:rPr>
      <w:rFonts w:asciiTheme="minorHAnsi" w:hAnsiTheme="minorHAnsi" w:cstheme="minorBidi"/>
      <w:lang w:val="en-GB"/>
    </w:rPr>
  </w:style>
  <w:style w:type="paragraph" w:styleId="Heading1">
    <w:name w:val="heading 1"/>
    <w:basedOn w:val="Normal"/>
    <w:next w:val="Normal"/>
    <w:link w:val="Heading1Char"/>
    <w:uiPriority w:val="9"/>
    <w:qFormat/>
    <w:rsid w:val="00AE23A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7FE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E23A3"/>
    <w:pPr>
      <w:spacing w:after="0" w:line="240" w:lineRule="auto"/>
    </w:pPr>
    <w:rPr>
      <w:rFonts w:asciiTheme="minorHAnsi" w:hAnsiTheme="minorHAnsi" w:cstheme="minorBidi"/>
      <w:lang w:val="en-GB"/>
    </w:rPr>
  </w:style>
  <w:style w:type="character" w:customStyle="1" w:styleId="Heading1Char">
    <w:name w:val="Heading 1 Char"/>
    <w:basedOn w:val="DefaultParagraphFont"/>
    <w:link w:val="Heading1"/>
    <w:uiPriority w:val="9"/>
    <w:rsid w:val="00AE23A3"/>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4527ED"/>
    <w:pPr>
      <w:ind w:left="720"/>
      <w:contextualSpacing/>
    </w:pPr>
  </w:style>
  <w:style w:type="character" w:customStyle="1" w:styleId="Heading2Char">
    <w:name w:val="Heading 2 Char"/>
    <w:basedOn w:val="DefaultParagraphFont"/>
    <w:link w:val="Heading2"/>
    <w:uiPriority w:val="9"/>
    <w:rsid w:val="00BB7FEE"/>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CC29B7"/>
    <w:pPr>
      <w:spacing w:line="259" w:lineRule="auto"/>
      <w:outlineLvl w:val="9"/>
    </w:pPr>
    <w:rPr>
      <w:lang w:val="en-US"/>
    </w:rPr>
  </w:style>
  <w:style w:type="paragraph" w:styleId="TOC1">
    <w:name w:val="toc 1"/>
    <w:basedOn w:val="Normal"/>
    <w:next w:val="Normal"/>
    <w:autoRedefine/>
    <w:uiPriority w:val="39"/>
    <w:unhideWhenUsed/>
    <w:rsid w:val="00CC29B7"/>
    <w:pPr>
      <w:spacing w:after="100"/>
    </w:pPr>
  </w:style>
  <w:style w:type="paragraph" w:styleId="TOC2">
    <w:name w:val="toc 2"/>
    <w:basedOn w:val="Normal"/>
    <w:next w:val="Normal"/>
    <w:autoRedefine/>
    <w:uiPriority w:val="39"/>
    <w:unhideWhenUsed/>
    <w:rsid w:val="00CC29B7"/>
    <w:pPr>
      <w:spacing w:after="100"/>
      <w:ind w:left="240"/>
    </w:pPr>
  </w:style>
  <w:style w:type="character" w:styleId="Hyperlink">
    <w:name w:val="Hyperlink"/>
    <w:basedOn w:val="DefaultParagraphFont"/>
    <w:uiPriority w:val="99"/>
    <w:unhideWhenUsed/>
    <w:rsid w:val="00CC29B7"/>
    <w:rPr>
      <w:color w:val="0563C1" w:themeColor="hyperlink"/>
      <w:u w:val="single"/>
    </w:rPr>
  </w:style>
  <w:style w:type="character" w:styleId="UnresolvedMention">
    <w:name w:val="Unresolved Mention"/>
    <w:basedOn w:val="DefaultParagraphFont"/>
    <w:uiPriority w:val="99"/>
    <w:semiHidden/>
    <w:unhideWhenUsed/>
    <w:rsid w:val="005651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rver.com/blog/employee-value-proposition-examples/" TargetMode="External"/><Relationship Id="rId13" Type="http://schemas.openxmlformats.org/officeDocument/2006/relationships/hyperlink" Target="https://www.trinet.com/insights/think-youre-dealing-with-employee-disengagment-here-are-5-tools-you-can-use-to-evaluate-employee-engageme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smartbrief.com/original/2020/03/faq-improving-employee-engagement-through-social-media" TargetMode="External"/><Relationship Id="rId12" Type="http://schemas.openxmlformats.org/officeDocument/2006/relationships/hyperlink" Target="https://www.talkfreely.com/blog/drivers-of-employee-engagemen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chievers.com/blog/employee-engagement-software-platforms" TargetMode="External"/><Relationship Id="rId1" Type="http://schemas.openxmlformats.org/officeDocument/2006/relationships/customXml" Target="../customXml/item1.xml"/><Relationship Id="rId6" Type="http://schemas.openxmlformats.org/officeDocument/2006/relationships/hyperlink" Target="https://emplify.com/blog/the-value-of-employee-engagement/" TargetMode="External"/><Relationship Id="rId11" Type="http://schemas.openxmlformats.org/officeDocument/2006/relationships/hyperlink" Target="https://www.quantumworkplace.com/future-of-work/what-is-employee-engagement-definition" TargetMode="External"/><Relationship Id="rId5" Type="http://schemas.openxmlformats.org/officeDocument/2006/relationships/webSettings" Target="webSettings.xml"/><Relationship Id="rId15" Type="http://schemas.openxmlformats.org/officeDocument/2006/relationships/hyperlink" Target="https://www.willistowerswatson.com/en-GB/Solutions/products/willis-towers-watson-employee-engagement-software" TargetMode="External"/><Relationship Id="rId10" Type="http://schemas.openxmlformats.org/officeDocument/2006/relationships/hyperlink" Target="https://www.michaelpage.co.uk/advice/management-advice/attraction-and-recruitment/create-great-employee-value-proposition" TargetMode="External"/><Relationship Id="rId4" Type="http://schemas.openxmlformats.org/officeDocument/2006/relationships/settings" Target="settings.xml"/><Relationship Id="rId9" Type="http://schemas.openxmlformats.org/officeDocument/2006/relationships/hyperlink" Target="https://www.kevinkruse.com/employee-engagement-definition/#:~:text=Basically%2C%20employee%20engagement%20is%20the,going%20to%20give%20discretionary%20effort" TargetMode="External"/><Relationship Id="rId14" Type="http://schemas.openxmlformats.org/officeDocument/2006/relationships/hyperlink" Target="https://www.aihr.com/blog/employee-value-proposition-evp/#:~:text=An%20Employee%20Value%20Proposition%20is,and%20why%20it%20is%20uniq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C292AC-B721-4D11-AB7B-114B53F79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2354</Words>
  <Characters>13421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Andreea Cristina Duta (1921953)</cp:lastModifiedBy>
  <cp:revision>2</cp:revision>
  <dcterms:created xsi:type="dcterms:W3CDTF">2021-09-02T22:42:00Z</dcterms:created>
  <dcterms:modified xsi:type="dcterms:W3CDTF">2021-09-02T22:42:00Z</dcterms:modified>
</cp:coreProperties>
</file>