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5567088" w:rsidR="005E6C44" w:rsidRPr="004C3A0B" w:rsidRDefault="00587CC4" w:rsidP="003F6F7B">
            <w:pPr>
              <w:rPr>
                <w:rFonts w:ascii="Arial" w:hAnsi="Arial" w:cs="Arial"/>
                <w:sz w:val="22"/>
                <w:szCs w:val="22"/>
              </w:rPr>
            </w:pPr>
            <w:r>
              <w:rPr>
                <w:rFonts w:ascii="Arial" w:hAnsi="Arial" w:cs="Arial"/>
                <w:sz w:val="22"/>
                <w:szCs w:val="22"/>
              </w:rPr>
              <w:t>Sachin Ashokbhai Japi</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326208D7" w:rsidR="005E6C44" w:rsidRPr="004C3A0B" w:rsidRDefault="00587CC4" w:rsidP="003F6F7B">
            <w:pPr>
              <w:rPr>
                <w:rFonts w:ascii="Arial" w:hAnsi="Arial" w:cs="Arial"/>
                <w:sz w:val="22"/>
                <w:szCs w:val="22"/>
              </w:rPr>
            </w:pPr>
            <w:r>
              <w:rPr>
                <w:rFonts w:ascii="Arial" w:hAnsi="Arial" w:cs="Arial"/>
                <w:sz w:val="22"/>
                <w:szCs w:val="22"/>
              </w:rPr>
              <w:t>2430819</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20FC446" w:rsidR="005E6C44" w:rsidRPr="004C3A0B" w:rsidRDefault="00587CC4" w:rsidP="003F6F7B">
            <w:pPr>
              <w:rPr>
                <w:rFonts w:ascii="Arial" w:hAnsi="Arial" w:cs="Arial"/>
                <w:sz w:val="22"/>
                <w:szCs w:val="22"/>
              </w:rPr>
            </w:pPr>
            <w:r w:rsidRPr="00587CC4">
              <w:rPr>
                <w:rFonts w:ascii="Arial" w:hAnsi="Arial" w:cs="Arial"/>
                <w:sz w:val="22"/>
                <w:szCs w:val="22"/>
              </w:rPr>
              <w:t>2430819@student.uwtsd.ac.uk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FE1B524" w:rsidR="005E6C44" w:rsidRPr="004C3A0B" w:rsidRDefault="00587CC4" w:rsidP="003F6F7B">
            <w:pPr>
              <w:rPr>
                <w:rFonts w:ascii="Arial" w:hAnsi="Arial" w:cs="Arial"/>
                <w:sz w:val="22"/>
                <w:szCs w:val="22"/>
              </w:rPr>
            </w:pPr>
            <w:r w:rsidRPr="00587CC4">
              <w:rPr>
                <w:rFonts w:ascii="Arial" w:hAnsi="Arial" w:cs="Arial"/>
                <w:sz w:val="22"/>
                <w:szCs w:val="22"/>
              </w:rPr>
              <w:t>MBA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E3B71A5" w:rsidR="005E6C44" w:rsidRPr="0028278D" w:rsidRDefault="0028278D" w:rsidP="003F6F7B">
            <w:pPr>
              <w:rPr>
                <w:rFonts w:ascii="Arial" w:hAnsi="Arial" w:cs="Arial"/>
                <w:sz w:val="22"/>
                <w:szCs w:val="22"/>
                <w:lang w:val="en-US"/>
              </w:rPr>
            </w:pPr>
            <w:r w:rsidRPr="0028278D">
              <w:rPr>
                <w:rFonts w:ascii="Arial" w:hAnsi="Arial" w:cs="Arial"/>
                <w:sz w:val="22"/>
                <w:szCs w:val="22"/>
                <w:lang w:val="en-US"/>
              </w:rPr>
              <w:t>Shahrukh Irfan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AAF21EE" w:rsidR="005E6C44" w:rsidRPr="00DD0929" w:rsidRDefault="00902C8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A7C57AE" w:rsidR="005E6C44" w:rsidRPr="004C3A0B" w:rsidRDefault="00902C8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F85A74C" w:rsidR="004C3D85" w:rsidRPr="004C3A0B" w:rsidRDefault="00BE0C5C" w:rsidP="003C07E3">
            <w:pPr>
              <w:rPr>
                <w:rFonts w:ascii="Arial" w:hAnsi="Arial" w:cs="Arial"/>
                <w:sz w:val="22"/>
                <w:szCs w:val="22"/>
              </w:rPr>
            </w:pPr>
            <w:r w:rsidRPr="00BE0C5C">
              <w:rPr>
                <w:rFonts w:ascii="Arial" w:hAnsi="Arial" w:cs="Arial"/>
                <w:sz w:val="22"/>
                <w:szCs w:val="22"/>
              </w:rPr>
              <w:t>The Impact of Brand Image on Customer Loyalty in Retail: A Secondary Comparative Case Study of Apple and Samsung</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5AD9143" w:rsidR="004C3D85" w:rsidRPr="00D839CD" w:rsidRDefault="0028278D" w:rsidP="003C07E3">
            <w:pPr>
              <w:rPr>
                <w:rFonts w:ascii="Arial" w:hAnsi="Arial" w:cs="Arial"/>
                <w:sz w:val="22"/>
                <w:szCs w:val="22"/>
              </w:rPr>
            </w:pPr>
            <w:r>
              <w:rPr>
                <w:rFonts w:ascii="Arial" w:hAnsi="Arial" w:cs="Arial"/>
                <w:sz w:val="22"/>
                <w:szCs w:val="22"/>
              </w:rPr>
              <w:t>18-02-2026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92B0402" w:rsidR="004C3D85" w:rsidRPr="004C3A0B" w:rsidRDefault="0028278D" w:rsidP="003C07E3">
            <w:pPr>
              <w:rPr>
                <w:rFonts w:ascii="Arial" w:hAnsi="Arial" w:cs="Arial"/>
                <w:sz w:val="22"/>
                <w:szCs w:val="22"/>
              </w:rPr>
            </w:pPr>
            <w:r>
              <w:rPr>
                <w:rFonts w:ascii="Arial" w:hAnsi="Arial" w:cs="Arial"/>
                <w:sz w:val="22"/>
                <w:szCs w:val="22"/>
              </w:rPr>
              <w:t>11-03-2026</w:t>
            </w:r>
            <w:r>
              <w:rPr>
                <w:rFonts w:ascii="Bradley Hand ITC" w:hAnsi="Bradley Hand ITC" w:cs="Arial"/>
                <w:sz w:val="22"/>
                <w:szCs w:val="22"/>
              </w:rPr>
              <w:t xml:space="preserve"> </w:t>
            </w:r>
            <w:r>
              <w:rPr>
                <w:rFonts w:ascii="Arial" w:hAnsi="Arial" w:cs="Arial"/>
                <w:sz w:val="22"/>
                <w:szCs w:val="22"/>
              </w:rPr>
              <w:sym w:font="Wingdings" w:char="F020"/>
            </w:r>
            <w:r>
              <w:rPr>
                <w:rFonts w:ascii="Arial" w:hAnsi="Arial" w:cs="Arial"/>
                <w:sz w:val="22"/>
                <w:szCs w:val="22"/>
              </w:rPr>
              <w:sym w:font="Wingdings 2" w:char="F020"/>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B925FC9" w14:textId="77777777" w:rsidR="00BE0C5C" w:rsidRPr="00BE0C5C" w:rsidRDefault="00BE0C5C" w:rsidP="00BE0C5C">
            <w:pPr>
              <w:rPr>
                <w:rFonts w:ascii="Arial" w:hAnsi="Arial" w:cs="Arial"/>
              </w:rPr>
            </w:pPr>
            <w:r w:rsidRPr="00BE0C5C">
              <w:rPr>
                <w:rFonts w:ascii="Arial" w:hAnsi="Arial" w:cs="Arial"/>
              </w:rPr>
              <w:t>The study examines the impact of brand image on customer loyalty in the consumer electronic retailing sector using Apple and Samsung as the study context. According to the proposal, the smartphone market is rather mature, and “the content of differentiation, at the level of hardware, has shrunk” (i.e. organisations can no longer rely on technical aspects to maintain consumer loyalty). The study explores the influence of brand image on loyalty behaviour. The brand image in the research refers to affective experiential associations, perceptions of innovation and a sense of ecosystem lock</w:t>
            </w:r>
            <w:r w:rsidRPr="00BE0C5C">
              <w:rPr>
                <w:rFonts w:ascii="Cambria Math" w:hAnsi="Cambria Math" w:cs="Cambria Math"/>
              </w:rPr>
              <w:t>‑</w:t>
            </w:r>
            <w:r w:rsidRPr="00BE0C5C">
              <w:rPr>
                <w:rFonts w:ascii="Arial" w:hAnsi="Arial" w:cs="Arial"/>
              </w:rPr>
              <w:t>in.</w:t>
            </w:r>
          </w:p>
          <w:p w14:paraId="797172DD" w14:textId="77777777" w:rsidR="00BE0C5C" w:rsidRPr="00BE0C5C" w:rsidRDefault="00BE0C5C" w:rsidP="00BE0C5C">
            <w:pPr>
              <w:rPr>
                <w:rFonts w:ascii="Arial" w:hAnsi="Arial" w:cs="Arial"/>
              </w:rPr>
            </w:pPr>
            <w:r w:rsidRPr="00BE0C5C">
              <w:rPr>
                <w:rFonts w:ascii="Arial" w:hAnsi="Arial" w:cs="Arial"/>
              </w:rPr>
              <w:t>The academic literature discusses a range of concepts that are relevant to the present study. For example, Keller (1993) researches Customer-Based Brand Equity and Burnham et al. (2003) studies switching costs. A comparative analysis of Apple’s closed ecosystem compared to Samsung’s open ecosystem has not been done in contemporary times. The relevant secondary data like brand image score, loyalty score, switching cost perceptions etc. has been collated in this project.</w:t>
            </w:r>
          </w:p>
          <w:p w14:paraId="39FAA3A4" w14:textId="78218816" w:rsidR="00F96C3F" w:rsidRDefault="00BE0C5C" w:rsidP="00F96C3F">
            <w:pPr>
              <w:rPr>
                <w:rFonts w:ascii="Arial" w:hAnsi="Arial" w:cs="Arial"/>
              </w:rPr>
            </w:pPr>
            <w:r w:rsidRPr="00BE0C5C">
              <w:rPr>
                <w:rFonts w:ascii="Arial" w:hAnsi="Arial" w:cs="Arial"/>
              </w:rPr>
              <w:t>The paper not only enhances academic literature but also serves as a valuable aid to the retail manager’s decision making by bridging the gap between academic theory and actual market data.</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FC12F42" w14:textId="77777777" w:rsidR="00BE0C5C" w:rsidRPr="00BE0C5C" w:rsidRDefault="00BE0C5C" w:rsidP="00BE0C5C">
            <w:pPr>
              <w:rPr>
                <w:rFonts w:ascii="Arial" w:hAnsi="Arial" w:cs="Arial"/>
              </w:rPr>
            </w:pPr>
            <w:r w:rsidRPr="00BE0C5C">
              <w:rPr>
                <w:rFonts w:ascii="Arial" w:hAnsi="Arial" w:cs="Arial"/>
              </w:rPr>
              <w:t xml:space="preserve">• </w:t>
            </w:r>
            <w:r w:rsidRPr="00BE0C5C">
              <w:rPr>
                <w:rFonts w:ascii="Arial" w:hAnsi="Arial" w:cs="Arial"/>
              </w:rPr>
              <w:tab/>
              <w:t>What elements of a brand’s image drive customer loyalty in technology retail?</w:t>
            </w:r>
          </w:p>
          <w:p w14:paraId="113ED038" w14:textId="77777777" w:rsidR="00BE0C5C" w:rsidRPr="00BE0C5C" w:rsidRDefault="00BE0C5C" w:rsidP="00BE0C5C">
            <w:pPr>
              <w:rPr>
                <w:rFonts w:ascii="Arial" w:hAnsi="Arial" w:cs="Arial"/>
              </w:rPr>
            </w:pPr>
            <w:r w:rsidRPr="00BE0C5C">
              <w:rPr>
                <w:rFonts w:ascii="Arial" w:hAnsi="Arial" w:cs="Arial"/>
              </w:rPr>
              <w:t xml:space="preserve">• </w:t>
            </w:r>
            <w:r w:rsidRPr="00BE0C5C">
              <w:rPr>
                <w:rFonts w:ascii="Arial" w:hAnsi="Arial" w:cs="Arial"/>
              </w:rPr>
              <w:tab/>
              <w:t>How do Apple and Samsung differ in their brand positioning strategies?</w:t>
            </w:r>
          </w:p>
          <w:p w14:paraId="399A7D28" w14:textId="0D6B1610" w:rsidR="00F96C3F" w:rsidRPr="00BE0C5C" w:rsidRDefault="00BE0C5C" w:rsidP="00F96C3F">
            <w:pPr>
              <w:rPr>
                <w:rFonts w:ascii="Arial" w:hAnsi="Arial" w:cs="Arial"/>
              </w:rPr>
            </w:pPr>
            <w:r w:rsidRPr="00BE0C5C">
              <w:rPr>
                <w:rFonts w:ascii="Arial" w:hAnsi="Arial" w:cs="Arial"/>
              </w:rPr>
              <w:t xml:space="preserve">• </w:t>
            </w:r>
            <w:r w:rsidRPr="00BE0C5C">
              <w:rPr>
                <w:rFonts w:ascii="Arial" w:hAnsi="Arial" w:cs="Arial"/>
              </w:rPr>
              <w:tab/>
              <w:t>Which brand image strategy is more effective in reducing customer switching</w:t>
            </w:r>
            <w:r>
              <w:rPr>
                <w:rFonts w:ascii="Arial" w:hAnsi="Arial" w:cs="Arial"/>
              </w:rPr>
              <w:t>?</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76006D97" w14:textId="77777777" w:rsidR="00BE0C5C" w:rsidRPr="00BE0C5C" w:rsidRDefault="00BE0C5C" w:rsidP="00BE0C5C">
            <w:pPr>
              <w:rPr>
                <w:rFonts w:ascii="Arial" w:hAnsi="Arial" w:cs="Arial"/>
              </w:rPr>
            </w:pPr>
            <w:r w:rsidRPr="00BE0C5C">
              <w:rPr>
                <w:rFonts w:ascii="Arial" w:hAnsi="Arial" w:cs="Arial"/>
              </w:rPr>
              <w:t xml:space="preserve">1. </w:t>
            </w:r>
            <w:r w:rsidRPr="00BE0C5C">
              <w:rPr>
                <w:rFonts w:ascii="Arial" w:hAnsi="Arial" w:cs="Arial"/>
              </w:rPr>
              <w:tab/>
              <w:t>To evaluate how brand image influences customer loyalty in the consumer electronics retail sector.</w:t>
            </w:r>
          </w:p>
          <w:p w14:paraId="09792216" w14:textId="77777777" w:rsidR="00BE0C5C" w:rsidRPr="00BE0C5C" w:rsidRDefault="00BE0C5C" w:rsidP="00BE0C5C">
            <w:pPr>
              <w:rPr>
                <w:rFonts w:ascii="Arial" w:hAnsi="Arial" w:cs="Arial"/>
              </w:rPr>
            </w:pPr>
            <w:r w:rsidRPr="00BE0C5C">
              <w:rPr>
                <w:rFonts w:ascii="Arial" w:hAnsi="Arial" w:cs="Arial"/>
              </w:rPr>
              <w:t xml:space="preserve">2. </w:t>
            </w:r>
            <w:r w:rsidRPr="00BE0C5C">
              <w:rPr>
                <w:rFonts w:ascii="Arial" w:hAnsi="Arial" w:cs="Arial"/>
              </w:rPr>
              <w:tab/>
              <w:t>To compare Apple and Samsung’s brand image strategies using secondary data.</w:t>
            </w:r>
          </w:p>
          <w:p w14:paraId="071D4C96" w14:textId="1FC92A8D" w:rsidR="00BE0C5C" w:rsidRPr="00BE0C5C" w:rsidRDefault="00BE0C5C" w:rsidP="00BE0C5C">
            <w:pPr>
              <w:rPr>
                <w:rFonts w:ascii="Arial" w:hAnsi="Arial" w:cs="Arial"/>
              </w:rPr>
            </w:pPr>
            <w:r w:rsidRPr="00BE0C5C">
              <w:rPr>
                <w:rFonts w:ascii="Arial" w:hAnsi="Arial" w:cs="Arial"/>
              </w:rPr>
              <w:t xml:space="preserve">3. </w:t>
            </w:r>
            <w:r w:rsidRPr="00BE0C5C">
              <w:rPr>
                <w:rFonts w:ascii="Arial" w:hAnsi="Arial" w:cs="Arial"/>
              </w:rPr>
              <w:tab/>
              <w:t xml:space="preserve">To identify which brand image factors (innovation, personality, retail experience) most strongly correlate </w:t>
            </w:r>
            <w:r>
              <w:rPr>
                <w:rFonts w:ascii="Arial" w:hAnsi="Arial" w:cs="Arial"/>
              </w:rPr>
              <w:t xml:space="preserve">  </w:t>
            </w:r>
            <w:r w:rsidRPr="00BE0C5C">
              <w:rPr>
                <w:rFonts w:ascii="Arial" w:hAnsi="Arial" w:cs="Arial"/>
              </w:rPr>
              <w:t>with loyalty outcomes.</w:t>
            </w:r>
          </w:p>
          <w:p w14:paraId="11C896B4" w14:textId="18263EE7" w:rsidR="00F96C3F" w:rsidRPr="00BE0C5C" w:rsidRDefault="00BE0C5C" w:rsidP="00F96C3F">
            <w:pPr>
              <w:rPr>
                <w:rFonts w:ascii="Arial" w:hAnsi="Arial" w:cs="Arial"/>
              </w:rPr>
            </w:pPr>
            <w:r w:rsidRPr="00BE0C5C">
              <w:rPr>
                <w:rFonts w:ascii="Arial" w:hAnsi="Arial" w:cs="Arial"/>
              </w:rPr>
              <w:t xml:space="preserve">4. </w:t>
            </w:r>
            <w:r w:rsidRPr="00BE0C5C">
              <w:rPr>
                <w:rFonts w:ascii="Arial" w:hAnsi="Arial" w:cs="Arial"/>
              </w:rPr>
              <w:tab/>
              <w:t>To provide practical recommendations for technology retailers.</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1FC2CAE" w14:textId="77777777" w:rsidR="00BE0C5C" w:rsidRPr="00BE0C5C" w:rsidRDefault="00BE0C5C" w:rsidP="00BE0C5C">
            <w:pPr>
              <w:rPr>
                <w:rFonts w:ascii="Arial" w:hAnsi="Arial" w:cs="Arial"/>
              </w:rPr>
            </w:pPr>
            <w:r w:rsidRPr="00BE0C5C">
              <w:rPr>
                <w:rFonts w:ascii="Arial" w:hAnsi="Arial" w:cs="Arial"/>
              </w:rPr>
              <w:t xml:space="preserve">• </w:t>
            </w:r>
            <w:r w:rsidRPr="00BE0C5C">
              <w:rPr>
                <w:rFonts w:ascii="Arial" w:hAnsi="Arial" w:cs="Arial"/>
              </w:rPr>
              <w:tab/>
              <w:t>Review academic literature on brand image, loyalty, and ecosystem lock</w:t>
            </w:r>
            <w:r w:rsidRPr="00BE0C5C">
              <w:rPr>
                <w:rFonts w:ascii="Cambria Math" w:hAnsi="Cambria Math" w:cs="Cambria Math"/>
              </w:rPr>
              <w:t>‑</w:t>
            </w:r>
            <w:r w:rsidRPr="00BE0C5C">
              <w:rPr>
                <w:rFonts w:ascii="Arial" w:hAnsi="Arial" w:cs="Arial"/>
              </w:rPr>
              <w:t>in.</w:t>
            </w:r>
          </w:p>
          <w:p w14:paraId="024AE708" w14:textId="77777777" w:rsidR="00BE0C5C" w:rsidRPr="00BE0C5C" w:rsidRDefault="00BE0C5C" w:rsidP="00BE0C5C">
            <w:pPr>
              <w:rPr>
                <w:rFonts w:ascii="Arial" w:hAnsi="Arial" w:cs="Arial"/>
              </w:rPr>
            </w:pPr>
            <w:r w:rsidRPr="00BE0C5C">
              <w:rPr>
                <w:rFonts w:ascii="Arial" w:hAnsi="Arial" w:cs="Arial"/>
              </w:rPr>
              <w:t xml:space="preserve">• </w:t>
            </w:r>
            <w:r w:rsidRPr="00BE0C5C">
              <w:rPr>
                <w:rFonts w:ascii="Arial" w:hAnsi="Arial" w:cs="Arial"/>
              </w:rPr>
              <w:tab/>
              <w:t>Analyse secondary market data (Gartner, Statista, YouGov).</w:t>
            </w:r>
          </w:p>
          <w:p w14:paraId="0E8DCCE4" w14:textId="77777777" w:rsidR="00BE0C5C" w:rsidRPr="00BE0C5C" w:rsidRDefault="00BE0C5C" w:rsidP="00BE0C5C">
            <w:pPr>
              <w:rPr>
                <w:rFonts w:ascii="Arial" w:hAnsi="Arial" w:cs="Arial"/>
              </w:rPr>
            </w:pPr>
            <w:r w:rsidRPr="00BE0C5C">
              <w:rPr>
                <w:rFonts w:ascii="Arial" w:hAnsi="Arial" w:cs="Arial"/>
              </w:rPr>
              <w:t xml:space="preserve">• </w:t>
            </w:r>
            <w:r w:rsidRPr="00BE0C5C">
              <w:rPr>
                <w:rFonts w:ascii="Arial" w:hAnsi="Arial" w:cs="Arial"/>
              </w:rPr>
              <w:tab/>
              <w:t>Compare Apple and Samsung using a thematic and comparative matrix analysis.</w:t>
            </w:r>
          </w:p>
          <w:p w14:paraId="70F9F608" w14:textId="77777777" w:rsidR="00BE0C5C" w:rsidRPr="00BE0C5C" w:rsidRDefault="00BE0C5C" w:rsidP="00BE0C5C">
            <w:pPr>
              <w:rPr>
                <w:rFonts w:ascii="Arial" w:hAnsi="Arial" w:cs="Arial"/>
              </w:rPr>
            </w:pPr>
            <w:r w:rsidRPr="00BE0C5C">
              <w:rPr>
                <w:rFonts w:ascii="Arial" w:hAnsi="Arial" w:cs="Arial"/>
              </w:rPr>
              <w:t xml:space="preserve">• </w:t>
            </w:r>
            <w:r w:rsidRPr="00BE0C5C">
              <w:rPr>
                <w:rFonts w:ascii="Arial" w:hAnsi="Arial" w:cs="Arial"/>
              </w:rPr>
              <w:tab/>
              <w:t>Identify which brand image attributes drive behavioural and attitudinal loyalty.</w:t>
            </w:r>
          </w:p>
          <w:p w14:paraId="63AA5A72" w14:textId="53DC8EA5" w:rsidR="00F96C3F" w:rsidRPr="00BE0C5C" w:rsidRDefault="00BE0C5C" w:rsidP="00F96C3F">
            <w:pPr>
              <w:rPr>
                <w:rFonts w:ascii="Arial" w:hAnsi="Arial" w:cs="Arial"/>
              </w:rPr>
            </w:pPr>
            <w:r w:rsidRPr="00BE0C5C">
              <w:rPr>
                <w:rFonts w:ascii="Arial" w:hAnsi="Arial" w:cs="Arial"/>
              </w:rPr>
              <w:t xml:space="preserve">• </w:t>
            </w:r>
            <w:r w:rsidRPr="00BE0C5C">
              <w:rPr>
                <w:rFonts w:ascii="Arial" w:hAnsi="Arial" w:cs="Arial"/>
              </w:rPr>
              <w:tab/>
              <w:t>Develop managerial recommendations for brand positioning.</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717AD01A" w14:textId="77777777" w:rsidR="00BE0C5C" w:rsidRPr="00BE0C5C" w:rsidRDefault="00BE0C5C" w:rsidP="00BE0C5C">
            <w:pPr>
              <w:rPr>
                <w:rFonts w:ascii="Arial" w:hAnsi="Arial" w:cs="Arial"/>
                <w:sz w:val="22"/>
                <w:szCs w:val="22"/>
              </w:rPr>
            </w:pPr>
            <w:r w:rsidRPr="00BE0C5C">
              <w:rPr>
                <w:rFonts w:ascii="Arial" w:hAnsi="Arial" w:cs="Arial"/>
                <w:sz w:val="22"/>
                <w:szCs w:val="22"/>
              </w:rPr>
              <w:t>This project uses secondary data only, as stated in the proposal:</w:t>
            </w:r>
          </w:p>
          <w:p w14:paraId="0F8E5A87" w14:textId="77777777" w:rsidR="00BE0C5C" w:rsidRPr="00BE0C5C" w:rsidRDefault="00BE0C5C" w:rsidP="00BE0C5C">
            <w:pPr>
              <w:rPr>
                <w:rFonts w:ascii="Arial" w:hAnsi="Arial" w:cs="Arial"/>
                <w:sz w:val="22"/>
                <w:szCs w:val="22"/>
              </w:rPr>
            </w:pPr>
            <w:r w:rsidRPr="00BE0C5C">
              <w:rPr>
                <w:rFonts w:ascii="Arial" w:hAnsi="Arial" w:cs="Arial"/>
                <w:sz w:val="22"/>
                <w:szCs w:val="22"/>
              </w:rPr>
              <w:t>“This study predominantly relies on secondary data and does not carry ethical issues like interviewing or surveying human subjects.”</w:t>
            </w:r>
          </w:p>
          <w:p w14:paraId="6333A1DE" w14:textId="77777777" w:rsidR="00BE0C5C" w:rsidRPr="00BE0C5C" w:rsidRDefault="00BE0C5C" w:rsidP="00BE0C5C">
            <w:pPr>
              <w:rPr>
                <w:rFonts w:ascii="Arial" w:hAnsi="Arial" w:cs="Arial"/>
                <w:sz w:val="22"/>
                <w:szCs w:val="22"/>
              </w:rPr>
            </w:pPr>
            <w:r w:rsidRPr="00BE0C5C">
              <w:rPr>
                <w:rFonts w:ascii="Arial" w:hAnsi="Arial" w:cs="Arial"/>
                <w:sz w:val="22"/>
                <w:szCs w:val="22"/>
              </w:rPr>
              <w:t>Data sources include:</w:t>
            </w:r>
          </w:p>
          <w:p w14:paraId="4ED59DA9" w14:textId="77777777" w:rsidR="00BE0C5C" w:rsidRPr="00BE0C5C" w:rsidRDefault="00BE0C5C" w:rsidP="00BE0C5C">
            <w:pPr>
              <w:rPr>
                <w:rFonts w:ascii="Arial" w:hAnsi="Arial" w:cs="Arial"/>
                <w:sz w:val="22"/>
                <w:szCs w:val="22"/>
              </w:rPr>
            </w:pPr>
            <w:r w:rsidRPr="00BE0C5C">
              <w:rPr>
                <w:rFonts w:ascii="Arial" w:hAnsi="Arial" w:cs="Arial"/>
                <w:sz w:val="22"/>
                <w:szCs w:val="22"/>
              </w:rPr>
              <w:t xml:space="preserve">• </w:t>
            </w:r>
            <w:r w:rsidRPr="00BE0C5C">
              <w:rPr>
                <w:rFonts w:ascii="Arial" w:hAnsi="Arial" w:cs="Arial"/>
                <w:sz w:val="22"/>
                <w:szCs w:val="22"/>
              </w:rPr>
              <w:tab/>
              <w:t>Academic journal articles (EBSCOhost, Google Scholar).</w:t>
            </w:r>
          </w:p>
          <w:p w14:paraId="740E3854" w14:textId="77777777" w:rsidR="00BE0C5C" w:rsidRPr="00BE0C5C" w:rsidRDefault="00BE0C5C" w:rsidP="00BE0C5C">
            <w:pPr>
              <w:rPr>
                <w:rFonts w:ascii="Arial" w:hAnsi="Arial" w:cs="Arial"/>
                <w:sz w:val="22"/>
                <w:szCs w:val="22"/>
              </w:rPr>
            </w:pPr>
            <w:r w:rsidRPr="00BE0C5C">
              <w:rPr>
                <w:rFonts w:ascii="Arial" w:hAnsi="Arial" w:cs="Arial"/>
                <w:sz w:val="22"/>
                <w:szCs w:val="22"/>
              </w:rPr>
              <w:t xml:space="preserve">• </w:t>
            </w:r>
            <w:r w:rsidRPr="00BE0C5C">
              <w:rPr>
                <w:rFonts w:ascii="Arial" w:hAnsi="Arial" w:cs="Arial"/>
                <w:sz w:val="22"/>
                <w:szCs w:val="22"/>
              </w:rPr>
              <w:tab/>
              <w:t>Market reports (Gartner, IDC, Statista).</w:t>
            </w:r>
          </w:p>
          <w:p w14:paraId="6093E9D9" w14:textId="77777777" w:rsidR="00BE0C5C" w:rsidRPr="00BE0C5C" w:rsidRDefault="00BE0C5C" w:rsidP="00BE0C5C">
            <w:pPr>
              <w:rPr>
                <w:rFonts w:ascii="Arial" w:hAnsi="Arial" w:cs="Arial"/>
                <w:sz w:val="22"/>
                <w:szCs w:val="22"/>
              </w:rPr>
            </w:pPr>
            <w:r w:rsidRPr="00BE0C5C">
              <w:rPr>
                <w:rFonts w:ascii="Arial" w:hAnsi="Arial" w:cs="Arial"/>
                <w:sz w:val="22"/>
                <w:szCs w:val="22"/>
              </w:rPr>
              <w:t xml:space="preserve">• </w:t>
            </w:r>
            <w:r w:rsidRPr="00BE0C5C">
              <w:rPr>
                <w:rFonts w:ascii="Arial" w:hAnsi="Arial" w:cs="Arial"/>
                <w:sz w:val="22"/>
                <w:szCs w:val="22"/>
              </w:rPr>
              <w:tab/>
              <w:t>Brand perception data (YouGov BrandIndex).</w:t>
            </w:r>
          </w:p>
          <w:p w14:paraId="257F0313" w14:textId="77777777" w:rsidR="00BE0C5C" w:rsidRPr="00BE0C5C" w:rsidRDefault="00BE0C5C" w:rsidP="00BE0C5C">
            <w:pPr>
              <w:rPr>
                <w:rFonts w:ascii="Arial" w:hAnsi="Arial" w:cs="Arial"/>
                <w:sz w:val="22"/>
                <w:szCs w:val="22"/>
              </w:rPr>
            </w:pPr>
            <w:r w:rsidRPr="00BE0C5C">
              <w:rPr>
                <w:rFonts w:ascii="Arial" w:hAnsi="Arial" w:cs="Arial"/>
                <w:sz w:val="22"/>
                <w:szCs w:val="22"/>
              </w:rPr>
              <w:t xml:space="preserve">• </w:t>
            </w:r>
            <w:r w:rsidRPr="00BE0C5C">
              <w:rPr>
                <w:rFonts w:ascii="Arial" w:hAnsi="Arial" w:cs="Arial"/>
                <w:sz w:val="22"/>
                <w:szCs w:val="22"/>
              </w:rPr>
              <w:tab/>
              <w:t>Company annual reports (Apple 10-K, Samsung Sustainability Report).</w:t>
            </w:r>
          </w:p>
          <w:p w14:paraId="14A5B032" w14:textId="77777777" w:rsidR="00BE0C5C" w:rsidRPr="00BE0C5C" w:rsidRDefault="00BE0C5C" w:rsidP="00BE0C5C">
            <w:pPr>
              <w:rPr>
                <w:rFonts w:ascii="Arial" w:hAnsi="Arial" w:cs="Arial"/>
                <w:sz w:val="22"/>
                <w:szCs w:val="22"/>
              </w:rPr>
            </w:pPr>
            <w:r w:rsidRPr="00BE0C5C">
              <w:rPr>
                <w:rFonts w:ascii="Arial" w:hAnsi="Arial" w:cs="Arial"/>
                <w:sz w:val="22"/>
                <w:szCs w:val="22"/>
              </w:rPr>
              <w:t>No primary data, interviews, questionnaires, or recordings will be collected.</w:t>
            </w:r>
          </w:p>
          <w:p w14:paraId="0687532F" w14:textId="33651BCC" w:rsidR="00F96C3F" w:rsidRPr="004C3A0B" w:rsidRDefault="00BE0C5C" w:rsidP="00BE0C5C">
            <w:pPr>
              <w:rPr>
                <w:rFonts w:ascii="Arial" w:hAnsi="Arial" w:cs="Arial"/>
                <w:sz w:val="22"/>
                <w:szCs w:val="22"/>
              </w:rPr>
            </w:pPr>
            <w:r w:rsidRPr="00BE0C5C">
              <w:rPr>
                <w:rFonts w:ascii="Arial" w:hAnsi="Arial" w:cs="Arial"/>
                <w:sz w:val="22"/>
                <w:szCs w:val="22"/>
              </w:rPr>
              <w:t>No personal data will be gathered.</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DF9C72C" w:rsidR="00C11423" w:rsidRPr="004C3A0B" w:rsidRDefault="00BE0C5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7EC22CF" w:rsidR="00C11423" w:rsidRPr="004C3A0B" w:rsidRDefault="00BE0C5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5EA0538" w:rsidR="00770C66" w:rsidRDefault="00BE0C5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6BD4856" w:rsidR="00770C66" w:rsidRPr="004C3A0B" w:rsidRDefault="00BE0C5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3CA847F" w:rsidR="00D107AC" w:rsidRDefault="00BE0C5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738D0CE" w:rsidR="00770C66" w:rsidRPr="004C3A0B" w:rsidRDefault="00BE0C5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83E3B96" w:rsidR="00770C66" w:rsidRPr="004C3A0B" w:rsidRDefault="00BE0C5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0EFD24C" w:rsidR="00770C66" w:rsidRPr="004C3A0B" w:rsidRDefault="00BE0C5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5360E1B" w:rsidR="00770C66" w:rsidRPr="004C3A0B" w:rsidRDefault="00BE0C5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09888D0" w:rsidR="00770C66" w:rsidRPr="004C3A0B" w:rsidRDefault="00BE0C5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9B61722" w:rsidR="00770C66" w:rsidRPr="004C3A0B" w:rsidRDefault="00BE0C5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0B1F6E8" w:rsidR="00770C66" w:rsidRPr="004C3A0B" w:rsidRDefault="00BE0C5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4F08585" w:rsidR="00770C66" w:rsidRPr="004C3A0B" w:rsidRDefault="00BE0C5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27E1C26" w:rsidR="00770C66" w:rsidRPr="004C3A0B" w:rsidRDefault="00BE0C5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7E5E794" w:rsidR="00770C66" w:rsidRPr="004C3A0B" w:rsidRDefault="00BE0C5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D65EA7C" w:rsidR="00770C66" w:rsidRDefault="00BE0C5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34EE5875" w:rsidR="00770C66" w:rsidRPr="006C1FDD" w:rsidRDefault="000261A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29B9A809" w:rsidR="00003E64" w:rsidRDefault="00BE0C5C" w:rsidP="003257BD">
            <w:pPr>
              <w:rPr>
                <w:rFonts w:ascii="Arial" w:hAnsi="Arial" w:cs="Arial"/>
                <w:sz w:val="22"/>
                <w:szCs w:val="22"/>
              </w:rPr>
            </w:pPr>
            <w:r w:rsidRPr="00BE0C5C">
              <w:rPr>
                <w:rFonts w:ascii="Arial" w:hAnsi="Arial" w:cs="Arial"/>
                <w:sz w:val="22"/>
                <w:szCs w:val="22"/>
              </w:rPr>
              <w:t>N/A — No participants are involved.</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67B80DE1" w:rsidR="00003E64" w:rsidRDefault="00BE0C5C" w:rsidP="003257BD">
            <w:pPr>
              <w:rPr>
                <w:rFonts w:ascii="Arial" w:hAnsi="Arial" w:cs="Arial"/>
                <w:sz w:val="22"/>
                <w:szCs w:val="22"/>
              </w:rPr>
            </w:pPr>
            <w:r w:rsidRPr="00BE0C5C">
              <w:rPr>
                <w:rFonts w:ascii="Arial" w:hAnsi="Arial" w:cs="Arial"/>
                <w:sz w:val="22"/>
                <w:szCs w:val="22"/>
              </w:rPr>
              <w:t>N/A — No human participants or sensitive topics.</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19038944" w14:textId="25F8E4F0" w:rsidR="00BE0C5C" w:rsidRPr="00BE0C5C" w:rsidRDefault="00BE0C5C" w:rsidP="00BE0C5C">
            <w:pPr>
              <w:rPr>
                <w:rFonts w:ascii="Arial" w:hAnsi="Arial" w:cs="Arial"/>
                <w:sz w:val="22"/>
                <w:szCs w:val="22"/>
              </w:rPr>
            </w:pPr>
            <w:r w:rsidRPr="00BE0C5C">
              <w:rPr>
                <w:rFonts w:ascii="Arial" w:hAnsi="Arial" w:cs="Arial"/>
                <w:sz w:val="22"/>
                <w:szCs w:val="22"/>
              </w:rPr>
              <w:t>• Minimal risk: workload stress, data misinterpretation.</w:t>
            </w:r>
          </w:p>
          <w:p w14:paraId="485E2FB2" w14:textId="58738747" w:rsidR="00003E64" w:rsidRDefault="00BE0C5C" w:rsidP="00BE0C5C">
            <w:pPr>
              <w:rPr>
                <w:rFonts w:ascii="Arial" w:hAnsi="Arial" w:cs="Arial"/>
                <w:sz w:val="22"/>
                <w:szCs w:val="22"/>
              </w:rPr>
            </w:pPr>
            <w:r w:rsidRPr="00BE0C5C">
              <w:rPr>
                <w:rFonts w:ascii="Arial" w:hAnsi="Arial" w:cs="Arial"/>
                <w:sz w:val="22"/>
                <w:szCs w:val="22"/>
              </w:rPr>
              <w:t>• Mitigation: time management, supervisor guidance, triangulation of data.</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15D1EE7" w14:textId="248AD38E" w:rsidR="00BE0C5C" w:rsidRPr="00BE0C5C" w:rsidRDefault="00BE0C5C" w:rsidP="00BE0C5C">
            <w:pPr>
              <w:rPr>
                <w:rFonts w:ascii="Arial" w:hAnsi="Arial" w:cs="Arial"/>
                <w:sz w:val="22"/>
                <w:szCs w:val="22"/>
              </w:rPr>
            </w:pPr>
            <w:r w:rsidRPr="00BE0C5C">
              <w:rPr>
                <w:rFonts w:ascii="Arial" w:hAnsi="Arial" w:cs="Arial"/>
                <w:sz w:val="22"/>
                <w:szCs w:val="22"/>
              </w:rPr>
              <w:t>Risk: incorrect use of copyrighted secondary data</w:t>
            </w:r>
            <w:r>
              <w:rPr>
                <w:rFonts w:ascii="Arial" w:hAnsi="Arial" w:cs="Arial"/>
                <w:sz w:val="22"/>
                <w:szCs w:val="22"/>
              </w:rPr>
              <w:t>.</w:t>
            </w:r>
          </w:p>
          <w:p w14:paraId="2C77537F" w14:textId="77777777" w:rsidR="00BE0C5C" w:rsidRPr="00BE0C5C" w:rsidRDefault="00BE0C5C" w:rsidP="00BE0C5C">
            <w:pPr>
              <w:rPr>
                <w:rFonts w:ascii="Arial" w:hAnsi="Arial" w:cs="Arial"/>
                <w:sz w:val="22"/>
                <w:szCs w:val="22"/>
              </w:rPr>
            </w:pPr>
            <w:r w:rsidRPr="00BE0C5C">
              <w:rPr>
                <w:rFonts w:ascii="Arial" w:hAnsi="Arial" w:cs="Arial"/>
                <w:sz w:val="22"/>
                <w:szCs w:val="22"/>
              </w:rPr>
              <w:t>Mitigation: proper citation, use of publicly accessible or licensed sources.</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1E82AA52" w:rsidR="00003E64" w:rsidRDefault="00BE0C5C" w:rsidP="003257BD">
            <w:pPr>
              <w:rPr>
                <w:rFonts w:ascii="Arial" w:hAnsi="Arial" w:cs="Arial"/>
                <w:sz w:val="22"/>
                <w:szCs w:val="22"/>
              </w:rPr>
            </w:pPr>
            <w:r w:rsidRPr="00BE0C5C">
              <w:rPr>
                <w:rFonts w:ascii="Arial" w:hAnsi="Arial" w:cs="Arial"/>
                <w:sz w:val="22"/>
                <w:szCs w:val="22"/>
              </w:rPr>
              <w:t>None.</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587CC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6E762CFE" w:rsidR="006930C2" w:rsidRPr="00587CC4" w:rsidRDefault="006930C2" w:rsidP="00587CC4">
            <w:pPr>
              <w:pStyle w:val="NormalWeb"/>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930C2" w14:paraId="50843FB4" w14:textId="77777777" w:rsidTr="00587CC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0F251ED" w:rsidR="006930C2" w:rsidRDefault="00587CC4" w:rsidP="00587CC4">
            <w:pPr>
              <w:pStyle w:val="NormalWeb"/>
              <w:autoSpaceDE w:val="0"/>
              <w:autoSpaceDN w:val="0"/>
              <w:adjustRightInd w:val="0"/>
              <w:jc w:val="center"/>
              <w:rPr>
                <w:rFonts w:ascii="MS Gothic" w:eastAsia="MS Gothic" w:hAnsi="MS Gothic" w:cs="Arial"/>
                <w:b/>
                <w:bCs/>
                <w:sz w:val="22"/>
                <w:szCs w:val="22"/>
                <w:lang w:val="en-US"/>
              </w:rPr>
            </w:pPr>
            <w:r w:rsidRPr="00587CC4">
              <w:rPr>
                <w:rFonts w:ascii="MS Gothic" w:eastAsia="MS Gothic" w:hAnsi="MS Gothic" w:cs="Arial"/>
                <w:b/>
                <w:bCs/>
                <w:sz w:val="22"/>
                <w:szCs w:val="22"/>
                <w:lang w:val="en-US"/>
              </w:rPr>
              <w:t>☐</w:t>
            </w:r>
          </w:p>
        </w:tc>
        <w:tc>
          <w:tcPr>
            <w:tcW w:w="1026" w:type="dxa"/>
            <w:tcBorders>
              <w:top w:val="single" w:sz="4" w:space="0" w:color="auto"/>
              <w:left w:val="single" w:sz="4" w:space="0" w:color="auto"/>
              <w:bottom w:val="nil"/>
              <w:right w:val="single" w:sz="4" w:space="0" w:color="auto"/>
            </w:tcBorders>
            <w:shd w:val="clear" w:color="auto" w:fill="BFBFBF" w:themeFill="background1" w:themeFillShade="BF"/>
            <w:vAlign w:val="center"/>
          </w:tcPr>
          <w:p w14:paraId="4DA3F0AE" w14:textId="77777777" w:rsidR="006930C2" w:rsidRDefault="006930C2" w:rsidP="00587CC4">
            <w:pPr>
              <w:autoSpaceDE w:val="0"/>
              <w:autoSpaceDN w:val="0"/>
              <w:adjustRightInd w:val="0"/>
              <w:jc w:val="center"/>
              <w:rPr>
                <w:rFonts w:ascii="Arial" w:hAnsi="Arial" w:cs="Arial"/>
                <w:b/>
                <w:bCs/>
                <w:sz w:val="22"/>
                <w:szCs w:val="22"/>
              </w:rPr>
            </w:pPr>
          </w:p>
          <w:sdt>
            <w:sdtPr>
              <w:rPr>
                <w:rFonts w:ascii="Arial" w:hAnsi="Arial" w:cs="Arial"/>
                <w:b/>
                <w:bCs/>
                <w:sz w:val="22"/>
                <w:szCs w:val="22"/>
              </w:rPr>
              <w:id w:val="1252629216"/>
              <w14:checkbox>
                <w14:checked w14:val="1"/>
                <w14:checkedState w14:val="2612" w14:font="MS Gothic"/>
                <w14:uncheckedState w14:val="2610" w14:font="MS Gothic"/>
              </w14:checkbox>
            </w:sdtPr>
            <w:sdtContent>
              <w:p w14:paraId="71A7BF8C" w14:textId="77777777" w:rsidR="00587CC4" w:rsidRDefault="00587CC4" w:rsidP="00587CC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718252B9" w:rsidR="00587CC4" w:rsidRPr="00587CC4" w:rsidRDefault="00587CC4" w:rsidP="00587CC4">
            <w:pPr>
              <w:autoSpaceDE w:val="0"/>
              <w:autoSpaceDN w:val="0"/>
              <w:adjustRightInd w:val="0"/>
              <w:jc w:val="center"/>
              <w:rPr>
                <w:rFonts w:ascii="Arial" w:hAnsi="Arial" w:cs="Arial"/>
                <w:b/>
                <w:bCs/>
                <w:sz w:val="22"/>
                <w:szCs w:val="22"/>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534623064"/>
              <w14:checkbox>
                <w14:checked w14:val="1"/>
                <w14:checkedState w14:val="2612" w14:font="MS Gothic"/>
                <w14:uncheckedState w14:val="2610" w14:font="MS Gothic"/>
              </w14:checkbox>
            </w:sdtPr>
            <w:sdtContent>
              <w:p w14:paraId="4AA05C18" w14:textId="77777777" w:rsidR="00587CC4" w:rsidRDefault="00587CC4" w:rsidP="00587CC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3B28310F"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01478220"/>
              <w14:checkbox>
                <w14:checked w14:val="1"/>
                <w14:checkedState w14:val="2612" w14:font="MS Gothic"/>
                <w14:uncheckedState w14:val="2610" w14:font="MS Gothic"/>
              </w14:checkbox>
            </w:sdtPr>
            <w:sdtContent>
              <w:p w14:paraId="7E69A115" w14:textId="61BB5EA8" w:rsidR="004D0161" w:rsidRPr="00256326" w:rsidRDefault="00256326" w:rsidP="00256326">
                <w:pPr>
                  <w:autoSpaceDE w:val="0"/>
                  <w:autoSpaceDN w:val="0"/>
                  <w:adjustRightInd w:val="0"/>
                  <w:jc w:val="center"/>
                  <w:rPr>
                    <w:rFonts w:ascii="Arial" w:hAnsi="Arial" w:cs="Arial"/>
                    <w:b/>
                    <w:bCs/>
                    <w:sz w:val="22"/>
                    <w:szCs w:val="22"/>
                  </w:rPr>
                </w:pPr>
                <w:r w:rsidRPr="00256326">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21E4F864" w:rsidR="004D0161" w:rsidRPr="004C3A0B" w:rsidRDefault="00BE0C5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466274083"/>
              <w14:checkbox>
                <w14:checked w14:val="1"/>
                <w14:checkedState w14:val="2612" w14:font="MS Gothic"/>
                <w14:uncheckedState w14:val="2610" w14:font="MS Gothic"/>
              </w14:checkbox>
            </w:sdtPr>
            <w:sdtContent>
              <w:p w14:paraId="4B18E67D" w14:textId="00D7B7E7" w:rsidR="004D0161" w:rsidRPr="00256326" w:rsidRDefault="00256326" w:rsidP="00256326">
                <w:pPr>
                  <w:autoSpaceDE w:val="0"/>
                  <w:autoSpaceDN w:val="0"/>
                  <w:adjustRightInd w:val="0"/>
                  <w:jc w:val="center"/>
                  <w:rPr>
                    <w:rFonts w:ascii="Arial" w:hAnsi="Arial" w:cs="Arial"/>
                    <w:b/>
                    <w:bCs/>
                    <w:sz w:val="22"/>
                    <w:szCs w:val="22"/>
                  </w:rPr>
                </w:pPr>
                <w:r w:rsidRPr="00256326">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40F6D99" w:rsidR="004D0161" w:rsidRPr="004C3A0B" w:rsidRDefault="00BE0C5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355649032"/>
              <w14:checkbox>
                <w14:checked w14:val="1"/>
                <w14:checkedState w14:val="2612" w14:font="MS Gothic"/>
                <w14:uncheckedState w14:val="2610" w14:font="MS Gothic"/>
              </w14:checkbox>
            </w:sdtPr>
            <w:sdtContent>
              <w:p w14:paraId="5324FC1E" w14:textId="23955B2A" w:rsidR="004D0161" w:rsidRPr="00256326" w:rsidRDefault="00256326" w:rsidP="00256326">
                <w:pPr>
                  <w:autoSpaceDE w:val="0"/>
                  <w:autoSpaceDN w:val="0"/>
                  <w:adjustRightInd w:val="0"/>
                  <w:jc w:val="center"/>
                  <w:rPr>
                    <w:rFonts w:ascii="Arial" w:hAnsi="Arial" w:cs="Arial"/>
                    <w:b/>
                    <w:bCs/>
                    <w:sz w:val="22"/>
                    <w:szCs w:val="22"/>
                  </w:rPr>
                </w:pPr>
                <w:r w:rsidRPr="00256326">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C644A9A" w:rsidR="004D0161" w:rsidRPr="004C3A0B" w:rsidRDefault="00BE0C5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038048815"/>
              <w14:checkbox>
                <w14:checked w14:val="1"/>
                <w14:checkedState w14:val="2612" w14:font="MS Gothic"/>
                <w14:uncheckedState w14:val="2610" w14:font="MS Gothic"/>
              </w14:checkbox>
            </w:sdtPr>
            <w:sdtContent>
              <w:p w14:paraId="253D555A" w14:textId="5E589896" w:rsidR="004D0161" w:rsidRPr="00256326" w:rsidRDefault="00256326" w:rsidP="00256326">
                <w:pPr>
                  <w:autoSpaceDE w:val="0"/>
                  <w:autoSpaceDN w:val="0"/>
                  <w:adjustRightInd w:val="0"/>
                  <w:jc w:val="center"/>
                  <w:rPr>
                    <w:rFonts w:ascii="Arial" w:hAnsi="Arial" w:cs="Arial"/>
                    <w:b/>
                    <w:bCs/>
                    <w:sz w:val="22"/>
                    <w:szCs w:val="22"/>
                  </w:rPr>
                </w:pPr>
                <w:r w:rsidRPr="00256326">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2DC7FEA7" w:rsidR="004D0161" w:rsidRPr="004C3A0B" w:rsidRDefault="00BE0C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0FFC2CA" w:rsidR="004D0161" w:rsidRPr="004C3A0B" w:rsidRDefault="00BE0C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6C24FA4" w:rsidR="004D0161" w:rsidRPr="004C3A0B" w:rsidRDefault="00BE0C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A7E7245" w:rsidR="004D0161" w:rsidRPr="004C3A0B" w:rsidRDefault="00BE0C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41482AC" w:rsidR="004D0161" w:rsidRPr="004C3A0B" w:rsidRDefault="00BE0C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2D14614" w:rsidR="004D0161" w:rsidRPr="004C3A0B" w:rsidRDefault="00BE0C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i/>
                <w:color w:val="7030A0"/>
                <w:sz w:val="22"/>
                <w:szCs w:val="22"/>
                <w:lang w:eastAsia="en-GB"/>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15880CE" w14:textId="77777777" w:rsidR="00902C85" w:rsidRPr="00902C85" w:rsidRDefault="00902C85" w:rsidP="00902C85">
            <w:pPr>
              <w:autoSpaceDE w:val="0"/>
              <w:autoSpaceDN w:val="0"/>
              <w:adjustRightInd w:val="0"/>
              <w:rPr>
                <w:rFonts w:ascii="Arial" w:hAnsi="Arial" w:cs="Arial"/>
                <w:sz w:val="22"/>
                <w:szCs w:val="22"/>
              </w:rPr>
            </w:pPr>
            <w:r w:rsidRPr="00902C85">
              <w:rPr>
                <w:rFonts w:ascii="Arial" w:hAnsi="Arial" w:cs="Arial"/>
                <w:sz w:val="22"/>
                <w:szCs w:val="22"/>
              </w:rPr>
              <w:t xml:space="preserve">• </w:t>
            </w:r>
            <w:r w:rsidRPr="00902C85">
              <w:rPr>
                <w:rFonts w:ascii="Arial" w:hAnsi="Arial" w:cs="Arial"/>
                <w:sz w:val="22"/>
                <w:szCs w:val="22"/>
              </w:rPr>
              <w:tab/>
              <w:t>Access: Principal researcher and supervisor.</w:t>
            </w:r>
          </w:p>
          <w:p w14:paraId="6B5256F2" w14:textId="77777777" w:rsidR="00902C85" w:rsidRPr="00902C85" w:rsidRDefault="00902C85" w:rsidP="00902C85">
            <w:pPr>
              <w:autoSpaceDE w:val="0"/>
              <w:autoSpaceDN w:val="0"/>
              <w:adjustRightInd w:val="0"/>
              <w:rPr>
                <w:rFonts w:ascii="Arial" w:hAnsi="Arial" w:cs="Arial"/>
                <w:sz w:val="22"/>
                <w:szCs w:val="22"/>
              </w:rPr>
            </w:pPr>
            <w:r w:rsidRPr="00902C85">
              <w:rPr>
                <w:rFonts w:ascii="Arial" w:hAnsi="Arial" w:cs="Arial"/>
                <w:sz w:val="22"/>
                <w:szCs w:val="22"/>
              </w:rPr>
              <w:t xml:space="preserve">• </w:t>
            </w:r>
            <w:r w:rsidRPr="00902C85">
              <w:rPr>
                <w:rFonts w:ascii="Arial" w:hAnsi="Arial" w:cs="Arial"/>
                <w:sz w:val="22"/>
                <w:szCs w:val="22"/>
              </w:rPr>
              <w:tab/>
              <w:t>Custodian: Principal researcher.</w:t>
            </w:r>
          </w:p>
          <w:p w14:paraId="5B20FA2F" w14:textId="50DE6259" w:rsidR="00902C85" w:rsidRDefault="00902C85" w:rsidP="00902C85">
            <w:pPr>
              <w:autoSpaceDE w:val="0"/>
              <w:autoSpaceDN w:val="0"/>
              <w:adjustRightInd w:val="0"/>
              <w:rPr>
                <w:rFonts w:ascii="Arial" w:hAnsi="Arial" w:cs="Arial"/>
                <w:sz w:val="22"/>
                <w:szCs w:val="22"/>
              </w:rPr>
            </w:pPr>
            <w:r w:rsidRPr="00902C85">
              <w:rPr>
                <w:rFonts w:ascii="Arial" w:hAnsi="Arial" w:cs="Arial"/>
                <w:sz w:val="22"/>
                <w:szCs w:val="22"/>
              </w:rPr>
              <w:t xml:space="preserve">• </w:t>
            </w:r>
            <w:r w:rsidRPr="00902C85">
              <w:rPr>
                <w:rFonts w:ascii="Arial" w:hAnsi="Arial" w:cs="Arial"/>
                <w:sz w:val="22"/>
                <w:szCs w:val="22"/>
              </w:rPr>
              <w:tab/>
              <w:t>Storage duration: Until dissertation completion, then deleted.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C216976" w:rsidR="00477654" w:rsidRPr="0092487B" w:rsidRDefault="005B4CE8" w:rsidP="009563B2">
            <w:pPr>
              <w:autoSpaceDE w:val="0"/>
              <w:autoSpaceDN w:val="0"/>
              <w:adjustRightInd w:val="0"/>
              <w:jc w:val="center"/>
              <w:rPr>
                <w:rFonts w:ascii="Arial" w:hAnsi="Arial" w:cs="Arial"/>
                <w:sz w:val="22"/>
                <w:szCs w:val="22"/>
              </w:rPr>
            </w:pPr>
            <w:r w:rsidRPr="005B4CE8">
              <w:rPr>
                <w:rFonts w:ascii="MS Gothic" w:eastAsia="MS Gothic" w:hAnsi="MS Gothic" w:cs="Arial" w:hint="eastAsia"/>
                <w:b/>
                <w:bCs/>
                <w:sz w:val="22"/>
                <w:szCs w:val="22"/>
              </w:rPr>
              <w:sym w:font="Wingdings 2" w:char="F052"/>
            </w:r>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BAA3EFD" w:rsidR="00477654" w:rsidRPr="005B4CE8" w:rsidRDefault="005B4CE8" w:rsidP="009563B2">
            <w:pPr>
              <w:autoSpaceDE w:val="0"/>
              <w:autoSpaceDN w:val="0"/>
              <w:adjustRightInd w:val="0"/>
              <w:jc w:val="center"/>
              <w:rPr>
                <w:rFonts w:ascii="Arial" w:hAnsi="Arial" w:cs="Arial"/>
                <w:sz w:val="22"/>
                <w:szCs w:val="22"/>
              </w:rPr>
            </w:pPr>
            <w:r w:rsidRPr="005B4CE8">
              <w:rPr>
                <w:rFonts w:ascii="MS Gothic" w:eastAsia="MS Gothic" w:hAnsi="MS Gothic" w:cs="Arial" w:hint="eastAsia"/>
                <w:b/>
                <w:bCs/>
                <w:sz w:val="22"/>
                <w:szCs w:val="22"/>
              </w:rPr>
              <w:sym w:font="Wingdings 2" w:char="F052"/>
            </w:r>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5803F6AE" w:rsidR="001B41AD" w:rsidRPr="003C7DE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47814114"/>
              <w14:checkbox>
                <w14:checked w14:val="0"/>
                <w14:checkedState w14:val="2612" w14:font="MS Gothic"/>
                <w14:uncheckedState w14:val="2610" w14:font="MS Gothic"/>
              </w14:checkbox>
            </w:sdtPr>
            <w:sdtContent>
              <w:p w14:paraId="2A40260B" w14:textId="77777777" w:rsidR="002859AD" w:rsidRDefault="002859AD" w:rsidP="002859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p w14:paraId="538BC788" w14:textId="563B4F1D" w:rsidR="001B41AD" w:rsidRDefault="001B41AD" w:rsidP="0000343C">
            <w:pPr>
              <w:autoSpaceDE w:val="0"/>
              <w:autoSpaceDN w:val="0"/>
              <w:adjustRightInd w:val="0"/>
              <w:jc w:val="center"/>
              <w:rPr>
                <w:rFonts w:ascii="Arial" w:hAnsi="Arial" w:cs="Arial"/>
                <w:sz w:val="22"/>
                <w:szCs w:val="22"/>
              </w:rPr>
            </w:pPr>
          </w:p>
        </w:tc>
        <w:tc>
          <w:tcPr>
            <w:tcW w:w="1109" w:type="dxa"/>
            <w:shd w:val="clear" w:color="auto" w:fill="BFBFBF" w:themeFill="background1" w:themeFillShade="BF"/>
            <w:vAlign w:val="center"/>
          </w:tcPr>
          <w:sdt>
            <w:sdtPr>
              <w:rPr>
                <w:rFonts w:ascii="Arial" w:hAnsi="Arial" w:cs="Arial"/>
                <w:sz w:val="22"/>
                <w:szCs w:val="22"/>
              </w:rPr>
              <w:id w:val="688251399"/>
              <w14:checkbox>
                <w14:checked w14:val="1"/>
                <w14:checkedState w14:val="2612" w14:font="MS Gothic"/>
                <w14:uncheckedState w14:val="2610" w14:font="MS Gothic"/>
              </w14:checkbox>
            </w:sdtPr>
            <w:sdtContent>
              <w:p w14:paraId="521C78D5" w14:textId="77777777" w:rsidR="002859AD" w:rsidRDefault="002859AD" w:rsidP="002859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4729F33" w14:textId="7A005061" w:rsidR="001B41AD" w:rsidRDefault="001B41AD" w:rsidP="0000343C">
            <w:pPr>
              <w:autoSpaceDE w:val="0"/>
              <w:autoSpaceDN w:val="0"/>
              <w:adjustRightInd w:val="0"/>
              <w:jc w:val="center"/>
              <w:rPr>
                <w:rFonts w:ascii="Arial" w:hAnsi="Arial" w:cs="Arial"/>
                <w:sz w:val="22"/>
                <w:szCs w:val="22"/>
              </w:rPr>
            </w:pPr>
          </w:p>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517CBEFF" w:rsidR="001B41A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4193067"/>
              <w14:checkbox>
                <w14:checked w14:val="0"/>
                <w14:checkedState w14:val="2612" w14:font="MS Gothic"/>
                <w14:uncheckedState w14:val="2610" w14:font="MS Gothic"/>
              </w14:checkbox>
            </w:sdtPr>
            <w:sdtContent>
              <w:p w14:paraId="58A970E9" w14:textId="2B5B9054" w:rsidR="001B41AD" w:rsidRDefault="007C5E04" w:rsidP="007C5E0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683181BF" w:rsidR="001B41A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3E28DEDC" w:rsidR="001B41A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62EB4FDB" w:rsidR="001B41AD" w:rsidRPr="003C7DE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1A81DA31" w:rsidR="001B41AD" w:rsidRPr="003C7DE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3EC52004" w:rsidR="001B41AD" w:rsidRPr="003C7DE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210B3A8F" w:rsidR="001B41AD" w:rsidRPr="003C7DE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0BE8AD4B" w:rsidR="001B41AD" w:rsidRPr="003C7DE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3850486F" w:rsidR="001B41A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940887B" w:rsidR="004D0161" w:rsidRPr="001F33A6" w:rsidRDefault="001F33A6" w:rsidP="00694EA8">
            <w:pPr>
              <w:spacing w:before="100" w:beforeAutospacing="1" w:after="100" w:afterAutospacing="1"/>
              <w:rPr>
                <w:rFonts w:ascii="Arial" w:hAnsi="Arial" w:cs="Arial"/>
                <w:b/>
                <w:bCs/>
                <w:sz w:val="22"/>
                <w:szCs w:val="22"/>
              </w:rPr>
            </w:pPr>
            <w:r>
              <w:rPr>
                <w:rFonts w:ascii="Arial" w:hAnsi="Arial" w:cs="Arial"/>
                <w:b/>
                <w:bCs/>
                <w:sz w:val="22"/>
                <w:szCs w:val="22"/>
              </w:rPr>
              <w:t>Sachin Japi</w:t>
            </w:r>
          </w:p>
        </w:tc>
        <w:tc>
          <w:tcPr>
            <w:tcW w:w="2139" w:type="dxa"/>
            <w:gridSpan w:val="3"/>
            <w:vAlign w:val="center"/>
          </w:tcPr>
          <w:p w14:paraId="7C2D2CC9" w14:textId="5AF5211A"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F33A6">
              <w:rPr>
                <w:rFonts w:ascii="Arial" w:hAnsi="Arial" w:cs="Arial"/>
                <w:b/>
                <w:bCs/>
                <w:sz w:val="22"/>
                <w:szCs w:val="22"/>
              </w:rPr>
              <w:t xml:space="preserve"> 19/03/26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0BA698B" w:rsidR="00AA7E42" w:rsidRPr="004C3A0B" w:rsidRDefault="0016411D" w:rsidP="00CA7241">
            <w:pPr>
              <w:pStyle w:val="ListParagraph"/>
              <w:ind w:left="0"/>
              <w:rPr>
                <w:rFonts w:ascii="Arial" w:hAnsi="Arial" w:cs="Arial"/>
              </w:rPr>
            </w:pPr>
            <w:r>
              <w:rPr>
                <w:rFonts w:ascii="Arial" w:hAnsi="Arial" w:cs="Arial"/>
              </w:rPr>
              <w:t>Shahrukh Irfan</w:t>
            </w:r>
          </w:p>
        </w:tc>
        <w:tc>
          <w:tcPr>
            <w:tcW w:w="2123" w:type="dxa"/>
            <w:vMerge w:val="restart"/>
          </w:tcPr>
          <w:p w14:paraId="7BA89991" w14:textId="19FE0081" w:rsidR="00AA7E42" w:rsidRPr="004C3A0B" w:rsidRDefault="00AA7E42" w:rsidP="0092487B">
            <w:pPr>
              <w:pStyle w:val="ListParagraph"/>
              <w:ind w:left="0"/>
              <w:rPr>
                <w:rFonts w:ascii="Arial" w:hAnsi="Arial" w:cs="Arial"/>
              </w:rPr>
            </w:pPr>
            <w:r w:rsidRPr="004C3A0B">
              <w:rPr>
                <w:rFonts w:ascii="Arial" w:hAnsi="Arial" w:cs="Arial"/>
                <w:b/>
                <w:bCs/>
              </w:rPr>
              <w:t>Date:</w:t>
            </w:r>
            <w:r w:rsidR="0016411D">
              <w:rPr>
                <w:rFonts w:ascii="Arial" w:hAnsi="Arial" w:cs="Arial"/>
                <w:b/>
                <w:bCs/>
              </w:rPr>
              <w:t xml:space="preserve"> 19/03/26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65C3F48F" w14:textId="77777777" w:rsidR="00AA7E42" w:rsidRDefault="0016411D" w:rsidP="0092487B">
            <w:pPr>
              <w:pStyle w:val="ListParagraph"/>
              <w:ind w:left="0"/>
              <w:rPr>
                <w:rFonts w:ascii="Arial" w:hAnsi="Arial" w:cs="Arial"/>
              </w:rPr>
            </w:pPr>
            <w:r>
              <w:rPr>
                <w:rFonts w:ascii="Arial" w:hAnsi="Arial" w:cs="Arial"/>
                <w:noProof/>
              </w:rPr>
              <w:drawing>
                <wp:inline distT="0" distB="0" distL="0" distR="0" wp14:anchorId="10DCD40E" wp14:editId="67BB290F">
                  <wp:extent cx="635000" cy="467430"/>
                  <wp:effectExtent l="0" t="0" r="0" b="2540"/>
                  <wp:docPr id="1348016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016220" name="Picture 1348016220"/>
                          <pic:cNvPicPr/>
                        </pic:nvPicPr>
                        <pic:blipFill>
                          <a:blip r:embed="rId14"/>
                          <a:stretch>
                            <a:fillRect/>
                          </a:stretch>
                        </pic:blipFill>
                        <pic:spPr>
                          <a:xfrm>
                            <a:off x="0" y="0"/>
                            <a:ext cx="642395" cy="472874"/>
                          </a:xfrm>
                          <a:prstGeom prst="rect">
                            <a:avLst/>
                          </a:prstGeom>
                        </pic:spPr>
                      </pic:pic>
                    </a:graphicData>
                  </a:graphic>
                </wp:inline>
              </w:drawing>
            </w:r>
          </w:p>
          <w:p w14:paraId="20916ADA" w14:textId="64D0E15B" w:rsidR="0016411D" w:rsidRPr="004C3A0B" w:rsidRDefault="0016411D"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1CF493" w14:textId="77777777" w:rsidR="0031156E" w:rsidRDefault="0031156E" w:rsidP="00390251">
      <w:r>
        <w:separator/>
      </w:r>
    </w:p>
    <w:p w14:paraId="6DDF63E5" w14:textId="77777777" w:rsidR="0031156E" w:rsidRDefault="0031156E"/>
  </w:endnote>
  <w:endnote w:type="continuationSeparator" w:id="0">
    <w:p w14:paraId="0E8EDF49" w14:textId="77777777" w:rsidR="0031156E" w:rsidRDefault="0031156E" w:rsidP="00390251">
      <w:r>
        <w:continuationSeparator/>
      </w:r>
    </w:p>
    <w:p w14:paraId="1A18BB74" w14:textId="77777777" w:rsidR="0031156E" w:rsidRDefault="003115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Bradley Hand ITC">
    <w:panose1 w:val="03070402050302030203"/>
    <w:charset w:val="00"/>
    <w:family w:val="script"/>
    <w:pitch w:val="variable"/>
    <w:sig w:usb0="00000003" w:usb1="00000000" w:usb2="00000000" w:usb3="00000000" w:csb0="00000001" w:csb1="00000000"/>
  </w:font>
  <w:font w:name="Wingdings 2">
    <w:panose1 w:val="050201020105070707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B65712" w14:textId="77777777" w:rsidR="0031156E" w:rsidRDefault="0031156E" w:rsidP="00390251">
      <w:r>
        <w:separator/>
      </w:r>
    </w:p>
    <w:p w14:paraId="0B37212A" w14:textId="77777777" w:rsidR="0031156E" w:rsidRDefault="0031156E"/>
  </w:footnote>
  <w:footnote w:type="continuationSeparator" w:id="0">
    <w:p w14:paraId="61BFC01B" w14:textId="77777777" w:rsidR="0031156E" w:rsidRDefault="0031156E" w:rsidP="00390251">
      <w:r>
        <w:continuationSeparator/>
      </w:r>
    </w:p>
    <w:p w14:paraId="1439C7AB" w14:textId="77777777" w:rsidR="0031156E" w:rsidRDefault="0031156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BD525C4"/>
    <w:multiLevelType w:val="multilevel"/>
    <w:tmpl w:val="11181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4"/>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6"/>
  </w:num>
  <w:num w:numId="27" w16cid:durableId="965308682">
    <w:abstractNumId w:val="17"/>
  </w:num>
  <w:num w:numId="28" w16cid:durableId="34386927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1A3"/>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34B8"/>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32248"/>
    <w:rsid w:val="00144D85"/>
    <w:rsid w:val="0014639E"/>
    <w:rsid w:val="00150EE4"/>
    <w:rsid w:val="00151286"/>
    <w:rsid w:val="001513B3"/>
    <w:rsid w:val="00152F36"/>
    <w:rsid w:val="001612C0"/>
    <w:rsid w:val="0016411D"/>
    <w:rsid w:val="00170269"/>
    <w:rsid w:val="001703BF"/>
    <w:rsid w:val="00171735"/>
    <w:rsid w:val="00171A4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33A6"/>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6326"/>
    <w:rsid w:val="00257ABC"/>
    <w:rsid w:val="002657B4"/>
    <w:rsid w:val="00266AB2"/>
    <w:rsid w:val="00272EE5"/>
    <w:rsid w:val="00280A88"/>
    <w:rsid w:val="0028278D"/>
    <w:rsid w:val="002859AD"/>
    <w:rsid w:val="002866BC"/>
    <w:rsid w:val="0029113C"/>
    <w:rsid w:val="00293A45"/>
    <w:rsid w:val="002A152D"/>
    <w:rsid w:val="002A7E77"/>
    <w:rsid w:val="002B56C1"/>
    <w:rsid w:val="002B6DE2"/>
    <w:rsid w:val="002B7789"/>
    <w:rsid w:val="002C4AEB"/>
    <w:rsid w:val="002D1837"/>
    <w:rsid w:val="002D3115"/>
    <w:rsid w:val="002D4DC9"/>
    <w:rsid w:val="002E0739"/>
    <w:rsid w:val="002E33E7"/>
    <w:rsid w:val="002F42D8"/>
    <w:rsid w:val="00303350"/>
    <w:rsid w:val="0031156E"/>
    <w:rsid w:val="003171A8"/>
    <w:rsid w:val="003257BD"/>
    <w:rsid w:val="003264AE"/>
    <w:rsid w:val="003268ED"/>
    <w:rsid w:val="003302A1"/>
    <w:rsid w:val="00331A88"/>
    <w:rsid w:val="00332956"/>
    <w:rsid w:val="00344744"/>
    <w:rsid w:val="003505BC"/>
    <w:rsid w:val="00354F34"/>
    <w:rsid w:val="00361382"/>
    <w:rsid w:val="00362616"/>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87CC4"/>
    <w:rsid w:val="005934C5"/>
    <w:rsid w:val="005960A0"/>
    <w:rsid w:val="00596BFA"/>
    <w:rsid w:val="005977F3"/>
    <w:rsid w:val="005A76DA"/>
    <w:rsid w:val="005B4CE8"/>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1D18"/>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846"/>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E04"/>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851EA"/>
    <w:rsid w:val="008B346A"/>
    <w:rsid w:val="008B67D3"/>
    <w:rsid w:val="008C1A38"/>
    <w:rsid w:val="008C4441"/>
    <w:rsid w:val="008D0BC1"/>
    <w:rsid w:val="008E0B2C"/>
    <w:rsid w:val="008F29DD"/>
    <w:rsid w:val="008F6555"/>
    <w:rsid w:val="009003C5"/>
    <w:rsid w:val="00902C8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A32"/>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0C5C"/>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55F8E"/>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1CB"/>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A8F"/>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3720</Words>
  <Characters>21208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24879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Sachin Ashokbhai Japi (2430819)</cp:lastModifiedBy>
  <cp:revision>5</cp:revision>
  <cp:lastPrinted>2016-10-24T12:21:00Z</cp:lastPrinted>
  <dcterms:created xsi:type="dcterms:W3CDTF">2026-03-15T01:59:00Z</dcterms:created>
  <dcterms:modified xsi:type="dcterms:W3CDTF">2026-03-19T16:49:00Z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